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color w:val="000000"/>
        </w:rPr>
        <w:t xml:space="preserve">Name of Journal: </w:t>
      </w:r>
      <w:r w:rsidRPr="00DE6EDF">
        <w:rPr>
          <w:rFonts w:ascii="Book Antiqua" w:eastAsia="Book Antiqua" w:hAnsi="Book Antiqua" w:cs="Book Antiqua"/>
          <w:i/>
          <w:color w:val="000000"/>
        </w:rPr>
        <w:t>World Journal of Stem Cells</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color w:val="000000"/>
        </w:rPr>
        <w:t xml:space="preserve">Manuscript NO: </w:t>
      </w:r>
      <w:r w:rsidRPr="00DE6EDF">
        <w:rPr>
          <w:rFonts w:ascii="Book Antiqua" w:eastAsia="Book Antiqua" w:hAnsi="Book Antiqua" w:cs="Book Antiqua"/>
          <w:color w:val="000000"/>
        </w:rPr>
        <w:t>58180</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color w:val="000000"/>
        </w:rPr>
        <w:t xml:space="preserve">Manuscript Type: </w:t>
      </w:r>
      <w:r w:rsidRPr="00DE6EDF">
        <w:rPr>
          <w:rFonts w:ascii="Book Antiqua" w:eastAsia="Book Antiqua" w:hAnsi="Book Antiqua" w:cs="Book Antiqua"/>
          <w:color w:val="000000"/>
        </w:rPr>
        <w:t>ORIGINAL ARTICLE</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i/>
          <w:color w:val="000000"/>
        </w:rPr>
        <w:t>Basic Study</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color w:val="000000"/>
          <w:shd w:val="clear" w:color="auto" w:fill="FFFFFF"/>
        </w:rPr>
        <w:t>Vascularization and osteogenesis in ectopically implanted bone tissue-engineered constructs with endothelial and osteogenic differentiated adipose-derived stem cells</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proofErr w:type="spellStart"/>
      <w:r w:rsidRPr="00DE6EDF">
        <w:rPr>
          <w:rFonts w:ascii="Book Antiqua" w:eastAsia="Book Antiqua" w:hAnsi="Book Antiqua" w:cs="Book Antiqua"/>
          <w:color w:val="000000"/>
          <w:shd w:val="clear" w:color="auto" w:fill="FFFFFF"/>
        </w:rPr>
        <w:t>Najdanović</w:t>
      </w:r>
      <w:proofErr w:type="spellEnd"/>
      <w:r w:rsidRPr="00DE6EDF">
        <w:rPr>
          <w:rFonts w:ascii="Book Antiqua" w:eastAsia="Book Antiqua" w:hAnsi="Book Antiqua" w:cs="Book Antiqua"/>
          <w:color w:val="000000"/>
          <w:shd w:val="clear" w:color="auto" w:fill="FFFFFF"/>
        </w:rPr>
        <w:t xml:space="preserve"> JG </w:t>
      </w:r>
      <w:r w:rsidRPr="00DE6EDF">
        <w:rPr>
          <w:rFonts w:ascii="Book Antiqua" w:eastAsia="Book Antiqua" w:hAnsi="Book Antiqua" w:cs="Book Antiqua"/>
          <w:i/>
          <w:iCs/>
          <w:color w:val="000000"/>
          <w:shd w:val="clear" w:color="auto" w:fill="FFFFFF"/>
        </w:rPr>
        <w:t>et al</w:t>
      </w:r>
      <w:r w:rsidRPr="00DE6EDF">
        <w:rPr>
          <w:rFonts w:ascii="Book Antiqua" w:eastAsia="Book Antiqua" w:hAnsi="Book Antiqua" w:cs="Book Antiqua"/>
          <w:color w:val="000000"/>
          <w:shd w:val="clear" w:color="auto" w:fill="FFFFFF"/>
        </w:rPr>
        <w:t>. Differentiated ASCs in BTE constructs</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proofErr w:type="spellStart"/>
      <w:r w:rsidRPr="00DE6EDF">
        <w:rPr>
          <w:rFonts w:ascii="Book Antiqua" w:eastAsia="Book Antiqua" w:hAnsi="Book Antiqua" w:cs="Book Antiqua"/>
          <w:color w:val="000000"/>
        </w:rPr>
        <w:t>Jelena</w:t>
      </w:r>
      <w:proofErr w:type="spellEnd"/>
      <w:r w:rsidRPr="00DE6EDF">
        <w:rPr>
          <w:rFonts w:ascii="Book Antiqua" w:eastAsia="Book Antiqua" w:hAnsi="Book Antiqua" w:cs="Book Antiqua"/>
          <w:color w:val="000000"/>
        </w:rPr>
        <w:t xml:space="preserve"> G </w:t>
      </w:r>
      <w:proofErr w:type="spellStart"/>
      <w:r w:rsidRPr="00DE6EDF">
        <w:rPr>
          <w:rFonts w:ascii="Book Antiqua" w:eastAsia="Book Antiqua" w:hAnsi="Book Antiqua" w:cs="Book Antiqua"/>
          <w:color w:val="000000"/>
        </w:rPr>
        <w:t>Najdanović</w:t>
      </w:r>
      <w:proofErr w:type="spellEnd"/>
      <w:r w:rsidRPr="00DE6EDF">
        <w:rPr>
          <w:rFonts w:ascii="Book Antiqua" w:eastAsia="Book Antiqua" w:hAnsi="Book Antiqua" w:cs="Book Antiqua"/>
          <w:color w:val="000000"/>
        </w:rPr>
        <w:t xml:space="preserve">, Vladimir J </w:t>
      </w:r>
      <w:proofErr w:type="spellStart"/>
      <w:r w:rsidRPr="00DE6EDF">
        <w:rPr>
          <w:rFonts w:ascii="Book Antiqua" w:eastAsia="Book Antiqua" w:hAnsi="Book Antiqua" w:cs="Book Antiqua"/>
          <w:color w:val="000000"/>
        </w:rPr>
        <w:t>Cvetković</w:t>
      </w:r>
      <w:proofErr w:type="spellEnd"/>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Sanja</w:t>
      </w:r>
      <w:proofErr w:type="spellEnd"/>
      <w:r w:rsidRPr="00DE6EDF">
        <w:rPr>
          <w:rFonts w:ascii="Book Antiqua" w:eastAsia="Book Antiqua" w:hAnsi="Book Antiqua" w:cs="Book Antiqua"/>
          <w:color w:val="000000"/>
        </w:rPr>
        <w:t xml:space="preserve"> T </w:t>
      </w:r>
      <w:proofErr w:type="spellStart"/>
      <w:r w:rsidRPr="00DE6EDF">
        <w:rPr>
          <w:rFonts w:ascii="Book Antiqua" w:eastAsia="Book Antiqua" w:hAnsi="Book Antiqua" w:cs="Book Antiqua"/>
          <w:color w:val="000000"/>
        </w:rPr>
        <w:t>Stojanović</w:t>
      </w:r>
      <w:proofErr w:type="spellEnd"/>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Marija</w:t>
      </w:r>
      <w:proofErr w:type="spellEnd"/>
      <w:r w:rsidRPr="00DE6EDF">
        <w:rPr>
          <w:rFonts w:ascii="Book Antiqua" w:eastAsia="Book Antiqua" w:hAnsi="Book Antiqua" w:cs="Book Antiqua"/>
          <w:color w:val="000000"/>
        </w:rPr>
        <w:t xml:space="preserve"> Đ </w:t>
      </w:r>
      <w:proofErr w:type="spellStart"/>
      <w:r w:rsidRPr="00DE6EDF">
        <w:rPr>
          <w:rFonts w:ascii="Book Antiqua" w:eastAsia="Book Antiqua" w:hAnsi="Book Antiqua" w:cs="Book Antiqua"/>
          <w:color w:val="000000"/>
        </w:rPr>
        <w:t>Vukelić-Nikolić</w:t>
      </w:r>
      <w:proofErr w:type="spellEnd"/>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Jelena</w:t>
      </w:r>
      <w:proofErr w:type="spellEnd"/>
      <w:r w:rsidRPr="00DE6EDF">
        <w:rPr>
          <w:rFonts w:ascii="Book Antiqua" w:eastAsia="Book Antiqua" w:hAnsi="Book Antiqua" w:cs="Book Antiqua"/>
          <w:color w:val="000000"/>
        </w:rPr>
        <w:t xml:space="preserve"> M </w:t>
      </w:r>
      <w:proofErr w:type="spellStart"/>
      <w:r w:rsidRPr="00DE6EDF">
        <w:rPr>
          <w:rFonts w:ascii="Book Antiqua" w:eastAsia="Book Antiqua" w:hAnsi="Book Antiqua" w:cs="Book Antiqua"/>
          <w:color w:val="000000"/>
        </w:rPr>
        <w:t>Živković</w:t>
      </w:r>
      <w:proofErr w:type="spellEnd"/>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Stevo</w:t>
      </w:r>
      <w:proofErr w:type="spellEnd"/>
      <w:r w:rsidRPr="00DE6EDF">
        <w:rPr>
          <w:rFonts w:ascii="Book Antiqua" w:eastAsia="Book Antiqua" w:hAnsi="Book Antiqua" w:cs="Book Antiqua"/>
          <w:color w:val="000000"/>
        </w:rPr>
        <w:t xml:space="preserve"> J </w:t>
      </w:r>
      <w:proofErr w:type="spellStart"/>
      <w:r w:rsidRPr="00DE6EDF">
        <w:rPr>
          <w:rFonts w:ascii="Book Antiqua" w:eastAsia="Book Antiqua" w:hAnsi="Book Antiqua" w:cs="Book Antiqua"/>
          <w:color w:val="000000"/>
        </w:rPr>
        <w:t>Najman</w:t>
      </w:r>
      <w:proofErr w:type="spellEnd"/>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proofErr w:type="spellStart"/>
      <w:r w:rsidRPr="00DE6EDF">
        <w:rPr>
          <w:rFonts w:ascii="Book Antiqua" w:eastAsia="Book Antiqua" w:hAnsi="Book Antiqua" w:cs="Book Antiqua"/>
          <w:b/>
          <w:bCs/>
          <w:color w:val="000000"/>
        </w:rPr>
        <w:t>Jelena</w:t>
      </w:r>
      <w:proofErr w:type="spellEnd"/>
      <w:r w:rsidRPr="00DE6EDF">
        <w:rPr>
          <w:rFonts w:ascii="Book Antiqua" w:eastAsia="Book Antiqua" w:hAnsi="Book Antiqua" w:cs="Book Antiqua"/>
          <w:b/>
          <w:bCs/>
          <w:color w:val="000000"/>
        </w:rPr>
        <w:t xml:space="preserve"> G </w:t>
      </w:r>
      <w:proofErr w:type="spellStart"/>
      <w:r w:rsidRPr="00DE6EDF">
        <w:rPr>
          <w:rFonts w:ascii="Book Antiqua" w:eastAsia="Book Antiqua" w:hAnsi="Book Antiqua" w:cs="Book Antiqua"/>
          <w:b/>
          <w:bCs/>
          <w:color w:val="000000"/>
        </w:rPr>
        <w:t>Najdanović</w:t>
      </w:r>
      <w:proofErr w:type="spellEnd"/>
      <w:r w:rsidRPr="00DE6EDF">
        <w:rPr>
          <w:rFonts w:ascii="Book Antiqua" w:eastAsia="Book Antiqua" w:hAnsi="Book Antiqua" w:cs="Book Antiqua"/>
          <w:b/>
          <w:bCs/>
          <w:color w:val="000000"/>
        </w:rPr>
        <w:t xml:space="preserve">, </w:t>
      </w:r>
      <w:proofErr w:type="spellStart"/>
      <w:r w:rsidRPr="00DE6EDF">
        <w:rPr>
          <w:rFonts w:ascii="Book Antiqua" w:eastAsia="Book Antiqua" w:hAnsi="Book Antiqua" w:cs="Book Antiqua"/>
          <w:b/>
          <w:bCs/>
          <w:color w:val="000000"/>
        </w:rPr>
        <w:t>Sanja</w:t>
      </w:r>
      <w:proofErr w:type="spellEnd"/>
      <w:r w:rsidRPr="00DE6EDF">
        <w:rPr>
          <w:rFonts w:ascii="Book Antiqua" w:eastAsia="Book Antiqua" w:hAnsi="Book Antiqua" w:cs="Book Antiqua"/>
          <w:b/>
          <w:bCs/>
          <w:color w:val="000000"/>
        </w:rPr>
        <w:t xml:space="preserve"> T </w:t>
      </w:r>
      <w:proofErr w:type="spellStart"/>
      <w:r w:rsidRPr="00DE6EDF">
        <w:rPr>
          <w:rFonts w:ascii="Book Antiqua" w:eastAsia="Book Antiqua" w:hAnsi="Book Antiqua" w:cs="Book Antiqua"/>
          <w:b/>
          <w:bCs/>
          <w:color w:val="000000"/>
        </w:rPr>
        <w:t>Stojanović</w:t>
      </w:r>
      <w:proofErr w:type="spellEnd"/>
      <w:r w:rsidRPr="00DE6EDF">
        <w:rPr>
          <w:rFonts w:ascii="Book Antiqua" w:eastAsia="Book Antiqua" w:hAnsi="Book Antiqua" w:cs="Book Antiqua"/>
          <w:b/>
          <w:bCs/>
          <w:color w:val="000000"/>
        </w:rPr>
        <w:t xml:space="preserve">, </w:t>
      </w:r>
      <w:proofErr w:type="spellStart"/>
      <w:r w:rsidRPr="00DE6EDF">
        <w:rPr>
          <w:rFonts w:ascii="Book Antiqua" w:eastAsia="Book Antiqua" w:hAnsi="Book Antiqua" w:cs="Book Antiqua"/>
          <w:b/>
          <w:bCs/>
          <w:color w:val="000000"/>
        </w:rPr>
        <w:t>Stevo</w:t>
      </w:r>
      <w:proofErr w:type="spellEnd"/>
      <w:r w:rsidRPr="00DE6EDF">
        <w:rPr>
          <w:rFonts w:ascii="Book Antiqua" w:eastAsia="Book Antiqua" w:hAnsi="Book Antiqua" w:cs="Book Antiqua"/>
          <w:b/>
          <w:bCs/>
          <w:color w:val="000000"/>
        </w:rPr>
        <w:t xml:space="preserve"> J </w:t>
      </w:r>
      <w:proofErr w:type="spellStart"/>
      <w:r w:rsidRPr="00DE6EDF">
        <w:rPr>
          <w:rFonts w:ascii="Book Antiqua" w:eastAsia="Book Antiqua" w:hAnsi="Book Antiqua" w:cs="Book Antiqua"/>
          <w:b/>
          <w:bCs/>
          <w:color w:val="000000"/>
        </w:rPr>
        <w:t>Najman</w:t>
      </w:r>
      <w:proofErr w:type="spellEnd"/>
      <w:r w:rsidRPr="00DE6EDF">
        <w:rPr>
          <w:rFonts w:ascii="Book Antiqua" w:eastAsia="Book Antiqua" w:hAnsi="Book Antiqua" w:cs="Book Antiqua"/>
          <w:b/>
          <w:bCs/>
          <w:color w:val="000000"/>
        </w:rPr>
        <w:t xml:space="preserve">, </w:t>
      </w:r>
      <w:r w:rsidRPr="00DE6EDF">
        <w:rPr>
          <w:rFonts w:ascii="Book Antiqua" w:eastAsia="Book Antiqua" w:hAnsi="Book Antiqua" w:cs="Book Antiqua"/>
          <w:color w:val="000000"/>
        </w:rPr>
        <w:t xml:space="preserve">Department of Biology and Human Genetics; Department for Cell and Tissue Engineering, Faculty of Medicine, University of </w:t>
      </w:r>
      <w:proofErr w:type="spellStart"/>
      <w:r w:rsidRPr="00DE6EDF">
        <w:rPr>
          <w:rFonts w:ascii="Book Antiqua" w:eastAsia="Book Antiqua" w:hAnsi="Book Antiqua" w:cs="Book Antiqua"/>
          <w:color w:val="000000"/>
        </w:rPr>
        <w:t>Niš</w:t>
      </w:r>
      <w:proofErr w:type="spellEnd"/>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Niš</w:t>
      </w:r>
      <w:proofErr w:type="spellEnd"/>
      <w:r w:rsidRPr="00DE6EDF">
        <w:rPr>
          <w:rFonts w:ascii="Book Antiqua" w:eastAsia="Book Antiqua" w:hAnsi="Book Antiqua" w:cs="Book Antiqua"/>
          <w:color w:val="000000"/>
        </w:rPr>
        <w:t xml:space="preserve"> 18108, Serbia</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bCs/>
          <w:color w:val="000000"/>
        </w:rPr>
        <w:t xml:space="preserve">Vladimir J </w:t>
      </w:r>
      <w:proofErr w:type="spellStart"/>
      <w:r w:rsidRPr="00DE6EDF">
        <w:rPr>
          <w:rFonts w:ascii="Book Antiqua" w:eastAsia="Book Antiqua" w:hAnsi="Book Antiqua" w:cs="Book Antiqua"/>
          <w:b/>
          <w:bCs/>
          <w:color w:val="000000"/>
        </w:rPr>
        <w:t>Cvetković</w:t>
      </w:r>
      <w:proofErr w:type="spellEnd"/>
      <w:r w:rsidRPr="00DE6EDF">
        <w:rPr>
          <w:rFonts w:ascii="Book Antiqua" w:eastAsia="Book Antiqua" w:hAnsi="Book Antiqua" w:cs="Book Antiqua"/>
          <w:b/>
          <w:bCs/>
          <w:color w:val="000000"/>
        </w:rPr>
        <w:t xml:space="preserve">, </w:t>
      </w:r>
      <w:r w:rsidRPr="00DE6EDF">
        <w:rPr>
          <w:rFonts w:ascii="Book Antiqua" w:eastAsia="Book Antiqua" w:hAnsi="Book Antiqua" w:cs="Book Antiqua"/>
          <w:color w:val="000000"/>
        </w:rPr>
        <w:t>Department of Biology and Ecology, Faculty of Science</w:t>
      </w:r>
      <w:r w:rsidR="00DB14FD" w:rsidRPr="00DE6EDF">
        <w:rPr>
          <w:rFonts w:ascii="Book Antiqua" w:eastAsia="Book Antiqua" w:hAnsi="Book Antiqua" w:cs="Book Antiqua"/>
          <w:color w:val="000000"/>
        </w:rPr>
        <w:t>s</w:t>
      </w:r>
      <w:r w:rsidRPr="00DE6EDF">
        <w:rPr>
          <w:rFonts w:ascii="Book Antiqua" w:eastAsia="Book Antiqua" w:hAnsi="Book Antiqua" w:cs="Book Antiqua"/>
          <w:color w:val="000000"/>
        </w:rPr>
        <w:t xml:space="preserve"> and Mathematics, University of </w:t>
      </w:r>
      <w:proofErr w:type="spellStart"/>
      <w:r w:rsidRPr="00DE6EDF">
        <w:rPr>
          <w:rFonts w:ascii="Book Antiqua" w:eastAsia="Book Antiqua" w:hAnsi="Book Antiqua" w:cs="Book Antiqua"/>
          <w:color w:val="000000"/>
        </w:rPr>
        <w:t>Niš</w:t>
      </w:r>
      <w:proofErr w:type="spellEnd"/>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Niš</w:t>
      </w:r>
      <w:proofErr w:type="spellEnd"/>
      <w:r w:rsidRPr="00DE6EDF">
        <w:rPr>
          <w:rFonts w:ascii="Book Antiqua" w:eastAsia="Book Antiqua" w:hAnsi="Book Antiqua" w:cs="Book Antiqua"/>
          <w:color w:val="000000"/>
        </w:rPr>
        <w:t xml:space="preserve"> 18106, Serbia</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proofErr w:type="spellStart"/>
      <w:r w:rsidRPr="00DE6EDF">
        <w:rPr>
          <w:rFonts w:ascii="Book Antiqua" w:eastAsia="Book Antiqua" w:hAnsi="Book Antiqua" w:cs="Book Antiqua"/>
          <w:b/>
          <w:bCs/>
          <w:color w:val="000000"/>
        </w:rPr>
        <w:t>Marija</w:t>
      </w:r>
      <w:proofErr w:type="spellEnd"/>
      <w:r w:rsidRPr="00DE6EDF">
        <w:rPr>
          <w:rFonts w:ascii="Book Antiqua" w:eastAsia="Book Antiqua" w:hAnsi="Book Antiqua" w:cs="Book Antiqua"/>
          <w:b/>
          <w:bCs/>
          <w:color w:val="000000"/>
        </w:rPr>
        <w:t xml:space="preserve"> Đ </w:t>
      </w:r>
      <w:proofErr w:type="spellStart"/>
      <w:r w:rsidRPr="00DE6EDF">
        <w:rPr>
          <w:rFonts w:ascii="Book Antiqua" w:eastAsia="Book Antiqua" w:hAnsi="Book Antiqua" w:cs="Book Antiqua"/>
          <w:b/>
          <w:bCs/>
          <w:color w:val="000000"/>
        </w:rPr>
        <w:t>Vukelić-Nikolić</w:t>
      </w:r>
      <w:proofErr w:type="spellEnd"/>
      <w:r w:rsidRPr="00DE6EDF">
        <w:rPr>
          <w:rFonts w:ascii="Book Antiqua" w:eastAsia="Book Antiqua" w:hAnsi="Book Antiqua" w:cs="Book Antiqua"/>
          <w:b/>
          <w:bCs/>
          <w:color w:val="000000"/>
        </w:rPr>
        <w:t xml:space="preserve">, </w:t>
      </w:r>
      <w:proofErr w:type="spellStart"/>
      <w:r w:rsidRPr="00DE6EDF">
        <w:rPr>
          <w:rFonts w:ascii="Book Antiqua" w:eastAsia="Book Antiqua" w:hAnsi="Book Antiqua" w:cs="Book Antiqua"/>
          <w:b/>
          <w:bCs/>
          <w:color w:val="000000"/>
        </w:rPr>
        <w:t>Jelena</w:t>
      </w:r>
      <w:proofErr w:type="spellEnd"/>
      <w:r w:rsidRPr="00DE6EDF">
        <w:rPr>
          <w:rFonts w:ascii="Book Antiqua" w:eastAsia="Book Antiqua" w:hAnsi="Book Antiqua" w:cs="Book Antiqua"/>
          <w:b/>
          <w:bCs/>
          <w:color w:val="000000"/>
        </w:rPr>
        <w:t xml:space="preserve"> M </w:t>
      </w:r>
      <w:proofErr w:type="spellStart"/>
      <w:r w:rsidRPr="00DE6EDF">
        <w:rPr>
          <w:rFonts w:ascii="Book Antiqua" w:eastAsia="Book Antiqua" w:hAnsi="Book Antiqua" w:cs="Book Antiqua"/>
          <w:b/>
          <w:bCs/>
          <w:color w:val="000000"/>
        </w:rPr>
        <w:t>Živković</w:t>
      </w:r>
      <w:proofErr w:type="spellEnd"/>
      <w:r w:rsidRPr="00DE6EDF">
        <w:rPr>
          <w:rFonts w:ascii="Book Antiqua" w:eastAsia="Book Antiqua" w:hAnsi="Book Antiqua" w:cs="Book Antiqua"/>
          <w:b/>
          <w:bCs/>
          <w:color w:val="000000"/>
        </w:rPr>
        <w:t xml:space="preserve">, </w:t>
      </w:r>
      <w:r w:rsidRPr="00DE6EDF">
        <w:rPr>
          <w:rFonts w:ascii="Book Antiqua" w:eastAsia="Book Antiqua" w:hAnsi="Book Antiqua" w:cs="Book Antiqua"/>
          <w:color w:val="000000"/>
        </w:rPr>
        <w:t>Department of Biology and Human Genetics</w:t>
      </w:r>
      <w:r w:rsidR="001F436B"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Scientific Research Center for Biomedicine</w:t>
      </w:r>
      <w:r w:rsidR="001F436B"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Faculty of Medicine, University of </w:t>
      </w:r>
      <w:proofErr w:type="spellStart"/>
      <w:r w:rsidRPr="00DE6EDF">
        <w:rPr>
          <w:rFonts w:ascii="Book Antiqua" w:eastAsia="Book Antiqua" w:hAnsi="Book Antiqua" w:cs="Book Antiqua"/>
          <w:color w:val="000000"/>
        </w:rPr>
        <w:t>Niš</w:t>
      </w:r>
      <w:proofErr w:type="spellEnd"/>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Niš</w:t>
      </w:r>
      <w:proofErr w:type="spellEnd"/>
      <w:r w:rsidRPr="00DE6EDF">
        <w:rPr>
          <w:rFonts w:ascii="Book Antiqua" w:eastAsia="Book Antiqua" w:hAnsi="Book Antiqua" w:cs="Book Antiqua"/>
          <w:color w:val="000000"/>
        </w:rPr>
        <w:t xml:space="preserve"> 18108, Serbia</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bCs/>
          <w:color w:val="000000"/>
        </w:rPr>
        <w:t xml:space="preserve">Author contributions: </w:t>
      </w:r>
      <w:proofErr w:type="spellStart"/>
      <w:r w:rsidRPr="00DE6EDF">
        <w:rPr>
          <w:rFonts w:ascii="Book Antiqua" w:eastAsia="Book Antiqua" w:hAnsi="Book Antiqua" w:cs="Book Antiqua"/>
          <w:color w:val="000000"/>
        </w:rPr>
        <w:t>Najman</w:t>
      </w:r>
      <w:proofErr w:type="spellEnd"/>
      <w:r w:rsidRPr="00DE6EDF">
        <w:rPr>
          <w:rFonts w:ascii="Book Antiqua" w:eastAsia="Book Antiqua" w:hAnsi="Book Antiqua" w:cs="Book Antiqua"/>
          <w:color w:val="000000"/>
        </w:rPr>
        <w:t xml:space="preserve"> S</w:t>
      </w:r>
      <w:r w:rsidR="00FB5A6C" w:rsidRPr="00DE6EDF">
        <w:rPr>
          <w:rFonts w:ascii="Book Antiqua" w:eastAsia="Book Antiqua" w:hAnsi="Book Antiqua" w:cs="Book Antiqua"/>
          <w:color w:val="000000"/>
        </w:rPr>
        <w:t>J</w:t>
      </w:r>
      <w:r w:rsidRPr="00DE6EDF">
        <w:rPr>
          <w:rFonts w:ascii="Book Antiqua" w:eastAsia="Book Antiqua" w:hAnsi="Book Antiqua" w:cs="Book Antiqua"/>
          <w:color w:val="000000"/>
        </w:rPr>
        <w:t xml:space="preserve"> conceptualized the original idea</w:t>
      </w:r>
      <w:r w:rsidR="00DE6EDF">
        <w:rPr>
          <w:rFonts w:ascii="Book Antiqua" w:eastAsia="Book Antiqua" w:hAnsi="Book Antiqua" w:cs="Book Antiqua"/>
          <w:color w:val="000000"/>
        </w:rPr>
        <w:t xml:space="preserve"> and</w:t>
      </w:r>
      <w:r w:rsidRPr="00DE6EDF">
        <w:rPr>
          <w:rFonts w:ascii="Book Antiqua" w:eastAsia="Book Antiqua" w:hAnsi="Book Antiqua" w:cs="Book Antiqua"/>
          <w:color w:val="000000"/>
        </w:rPr>
        <w:t xml:space="preserve"> designed and coordinated the research study; </w:t>
      </w:r>
      <w:proofErr w:type="spellStart"/>
      <w:r w:rsidRPr="00DE6EDF">
        <w:rPr>
          <w:rFonts w:ascii="Book Antiqua" w:eastAsia="Book Antiqua" w:hAnsi="Book Antiqua" w:cs="Book Antiqua"/>
          <w:color w:val="000000"/>
        </w:rPr>
        <w:t>Najdanović</w:t>
      </w:r>
      <w:proofErr w:type="spellEnd"/>
      <w:r w:rsidRPr="00DE6EDF">
        <w:rPr>
          <w:rFonts w:ascii="Book Antiqua" w:eastAsia="Book Antiqua" w:hAnsi="Book Antiqua" w:cs="Book Antiqua"/>
          <w:color w:val="000000"/>
        </w:rPr>
        <w:t xml:space="preserve"> J</w:t>
      </w:r>
      <w:r w:rsidR="00FB5A6C" w:rsidRPr="00DE6EDF">
        <w:rPr>
          <w:rFonts w:ascii="Book Antiqua" w:eastAsia="Book Antiqua" w:hAnsi="Book Antiqua" w:cs="Book Antiqua"/>
          <w:color w:val="000000"/>
        </w:rPr>
        <w:t>G</w:t>
      </w:r>
      <w:r w:rsidRPr="00DE6EDF">
        <w:rPr>
          <w:rFonts w:ascii="Book Antiqua" w:eastAsia="Book Antiqua" w:hAnsi="Book Antiqua" w:cs="Book Antiqua"/>
          <w:color w:val="000000"/>
        </w:rPr>
        <w:t xml:space="preserve"> and </w:t>
      </w:r>
      <w:proofErr w:type="spellStart"/>
      <w:r w:rsidRPr="00DE6EDF">
        <w:rPr>
          <w:rFonts w:ascii="Book Antiqua" w:eastAsia="Book Antiqua" w:hAnsi="Book Antiqua" w:cs="Book Antiqua"/>
          <w:color w:val="000000"/>
        </w:rPr>
        <w:t>Cvetković</w:t>
      </w:r>
      <w:proofErr w:type="spellEnd"/>
      <w:r w:rsidRPr="00DE6EDF">
        <w:rPr>
          <w:rFonts w:ascii="Book Antiqua" w:eastAsia="Book Antiqua" w:hAnsi="Book Antiqua" w:cs="Book Antiqua"/>
          <w:color w:val="000000"/>
        </w:rPr>
        <w:t xml:space="preserve"> V</w:t>
      </w:r>
      <w:r w:rsidR="00FB5A6C" w:rsidRPr="00DE6EDF">
        <w:rPr>
          <w:rFonts w:ascii="Book Antiqua" w:eastAsia="Book Antiqua" w:hAnsi="Book Antiqua" w:cs="Book Antiqua"/>
          <w:color w:val="000000"/>
        </w:rPr>
        <w:t>J</w:t>
      </w:r>
      <w:r w:rsidRPr="00DE6EDF">
        <w:rPr>
          <w:rFonts w:ascii="Book Antiqua" w:eastAsia="Book Antiqua" w:hAnsi="Book Antiqua" w:cs="Book Antiqua"/>
          <w:color w:val="000000"/>
        </w:rPr>
        <w:t xml:space="preserve"> performed the research and acquired the data; </w:t>
      </w:r>
      <w:proofErr w:type="spellStart"/>
      <w:r w:rsidRPr="00DE6EDF">
        <w:rPr>
          <w:rFonts w:ascii="Book Antiqua" w:eastAsia="Book Antiqua" w:hAnsi="Book Antiqua" w:cs="Book Antiqua"/>
          <w:color w:val="000000"/>
        </w:rPr>
        <w:t>Najdanović</w:t>
      </w:r>
      <w:proofErr w:type="spellEnd"/>
      <w:r w:rsidRPr="00DE6EDF">
        <w:rPr>
          <w:rFonts w:ascii="Book Antiqua" w:eastAsia="Book Antiqua" w:hAnsi="Book Antiqua" w:cs="Book Antiqua"/>
          <w:color w:val="000000"/>
        </w:rPr>
        <w:t xml:space="preserve"> J</w:t>
      </w:r>
      <w:r w:rsidR="00FB5A6C" w:rsidRPr="00DE6EDF">
        <w:rPr>
          <w:rFonts w:ascii="Book Antiqua" w:eastAsia="Book Antiqua" w:hAnsi="Book Antiqua" w:cs="Book Antiqua"/>
          <w:color w:val="000000"/>
        </w:rPr>
        <w:t>G</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Cvetković</w:t>
      </w:r>
      <w:proofErr w:type="spellEnd"/>
      <w:r w:rsidRPr="00DE6EDF">
        <w:rPr>
          <w:rFonts w:ascii="Book Antiqua" w:eastAsia="Book Antiqua" w:hAnsi="Book Antiqua" w:cs="Book Antiqua"/>
          <w:color w:val="000000"/>
        </w:rPr>
        <w:t xml:space="preserve"> V</w:t>
      </w:r>
      <w:r w:rsidR="00FB5A6C" w:rsidRPr="00DE6EDF">
        <w:rPr>
          <w:rFonts w:ascii="Book Antiqua" w:eastAsia="Book Antiqua" w:hAnsi="Book Antiqua" w:cs="Book Antiqua"/>
          <w:color w:val="000000"/>
        </w:rPr>
        <w:t>J</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Stojanović</w:t>
      </w:r>
      <w:proofErr w:type="spellEnd"/>
      <w:r w:rsidRPr="00DE6EDF">
        <w:rPr>
          <w:rFonts w:ascii="Book Antiqua" w:eastAsia="Book Antiqua" w:hAnsi="Book Antiqua" w:cs="Book Antiqua"/>
          <w:color w:val="000000"/>
        </w:rPr>
        <w:t xml:space="preserve"> S</w:t>
      </w:r>
      <w:r w:rsidR="00FB5A6C" w:rsidRPr="00DE6EDF">
        <w:rPr>
          <w:rFonts w:ascii="Book Antiqua" w:eastAsia="Book Antiqua" w:hAnsi="Book Antiqua" w:cs="Book Antiqua"/>
          <w:color w:val="000000"/>
        </w:rPr>
        <w:t>T</w:t>
      </w:r>
      <w:r w:rsidRPr="00DE6EDF">
        <w:rPr>
          <w:rFonts w:ascii="Book Antiqua" w:eastAsia="Book Antiqua" w:hAnsi="Book Antiqua" w:cs="Book Antiqua"/>
          <w:color w:val="000000"/>
        </w:rPr>
        <w:t xml:space="preserve"> and </w:t>
      </w:r>
      <w:proofErr w:type="spellStart"/>
      <w:r w:rsidRPr="00DE6EDF">
        <w:rPr>
          <w:rFonts w:ascii="Book Antiqua" w:eastAsia="Book Antiqua" w:hAnsi="Book Antiqua" w:cs="Book Antiqua"/>
          <w:color w:val="000000"/>
        </w:rPr>
        <w:t>Najman</w:t>
      </w:r>
      <w:proofErr w:type="spellEnd"/>
      <w:r w:rsidRPr="00DE6EDF">
        <w:rPr>
          <w:rFonts w:ascii="Book Antiqua" w:eastAsia="Book Antiqua" w:hAnsi="Book Antiqua" w:cs="Book Antiqua"/>
          <w:color w:val="000000"/>
        </w:rPr>
        <w:t xml:space="preserve"> S</w:t>
      </w:r>
      <w:r w:rsidR="00FB5A6C" w:rsidRPr="00DE6EDF">
        <w:rPr>
          <w:rFonts w:ascii="Book Antiqua" w:eastAsia="Book Antiqua" w:hAnsi="Book Antiqua" w:cs="Book Antiqua"/>
          <w:color w:val="000000"/>
        </w:rPr>
        <w:t>J</w:t>
      </w:r>
      <w:r w:rsidRPr="00DE6EDF">
        <w:rPr>
          <w:rFonts w:ascii="Book Antiqua" w:eastAsia="Book Antiqua" w:hAnsi="Book Antiqua" w:cs="Book Antiqua"/>
          <w:color w:val="000000"/>
        </w:rPr>
        <w:t xml:space="preserve"> analyzed and interpreted the data; </w:t>
      </w:r>
      <w:proofErr w:type="spellStart"/>
      <w:r w:rsidRPr="00DE6EDF">
        <w:rPr>
          <w:rFonts w:ascii="Book Antiqua" w:eastAsia="Book Antiqua" w:hAnsi="Book Antiqua" w:cs="Book Antiqua"/>
          <w:color w:val="000000"/>
        </w:rPr>
        <w:t>Stojanović</w:t>
      </w:r>
      <w:proofErr w:type="spellEnd"/>
      <w:r w:rsidRPr="00DE6EDF">
        <w:rPr>
          <w:rFonts w:ascii="Book Antiqua" w:eastAsia="Book Antiqua" w:hAnsi="Book Antiqua" w:cs="Book Antiqua"/>
          <w:color w:val="000000"/>
        </w:rPr>
        <w:t xml:space="preserve"> S</w:t>
      </w:r>
      <w:r w:rsidR="00FB5A6C" w:rsidRPr="00DE6EDF">
        <w:rPr>
          <w:rFonts w:ascii="Book Antiqua" w:eastAsia="Book Antiqua" w:hAnsi="Book Antiqua" w:cs="Book Antiqua"/>
          <w:color w:val="000000"/>
        </w:rPr>
        <w:t>T</w:t>
      </w:r>
      <w:r w:rsidRPr="00DE6EDF">
        <w:rPr>
          <w:rFonts w:ascii="Book Antiqua" w:eastAsia="Book Antiqua" w:hAnsi="Book Antiqua" w:cs="Book Antiqua"/>
          <w:color w:val="000000"/>
        </w:rPr>
        <w:t xml:space="preserve"> and </w:t>
      </w:r>
      <w:proofErr w:type="spellStart"/>
      <w:r w:rsidRPr="00DE6EDF">
        <w:rPr>
          <w:rFonts w:ascii="Book Antiqua" w:eastAsia="Book Antiqua" w:hAnsi="Book Antiqua" w:cs="Book Antiqua"/>
          <w:color w:val="000000"/>
        </w:rPr>
        <w:t>Vukelić-Nikolić</w:t>
      </w:r>
      <w:proofErr w:type="spellEnd"/>
      <w:r w:rsidRPr="00DE6EDF">
        <w:rPr>
          <w:rFonts w:ascii="Book Antiqua" w:eastAsia="Book Antiqua" w:hAnsi="Book Antiqua" w:cs="Book Antiqua"/>
          <w:color w:val="000000"/>
        </w:rPr>
        <w:t xml:space="preserve"> M</w:t>
      </w:r>
      <w:r w:rsidR="00FB5A6C" w:rsidRPr="00DE6EDF">
        <w:rPr>
          <w:rFonts w:ascii="Book Antiqua" w:eastAsia="Book Antiqua" w:hAnsi="Book Antiqua" w:cs="Book Antiqua"/>
          <w:color w:val="000000"/>
        </w:rPr>
        <w:t>D</w:t>
      </w:r>
      <w:r w:rsidRPr="00DE6EDF">
        <w:rPr>
          <w:rFonts w:ascii="Book Antiqua" w:eastAsia="Book Antiqua" w:hAnsi="Book Antiqua" w:cs="Book Antiqua"/>
          <w:color w:val="000000"/>
        </w:rPr>
        <w:t xml:space="preserve"> contributed new analytic tools; </w:t>
      </w:r>
      <w:proofErr w:type="spellStart"/>
      <w:r w:rsidRPr="00DE6EDF">
        <w:rPr>
          <w:rFonts w:ascii="Book Antiqua" w:eastAsia="Book Antiqua" w:hAnsi="Book Antiqua" w:cs="Book Antiqua"/>
          <w:color w:val="000000"/>
        </w:rPr>
        <w:t>Najdanović</w:t>
      </w:r>
      <w:proofErr w:type="spellEnd"/>
      <w:r w:rsidRPr="00DE6EDF">
        <w:rPr>
          <w:rFonts w:ascii="Book Antiqua" w:eastAsia="Book Antiqua" w:hAnsi="Book Antiqua" w:cs="Book Antiqua"/>
          <w:color w:val="000000"/>
        </w:rPr>
        <w:t xml:space="preserve"> J</w:t>
      </w:r>
      <w:r w:rsidR="00FB5A6C" w:rsidRPr="00DE6EDF">
        <w:rPr>
          <w:rFonts w:ascii="Book Antiqua" w:eastAsia="Book Antiqua" w:hAnsi="Book Antiqua" w:cs="Book Antiqua"/>
          <w:color w:val="000000"/>
        </w:rPr>
        <w:t>G</w:t>
      </w:r>
      <w:r w:rsidRPr="00DE6EDF">
        <w:rPr>
          <w:rFonts w:ascii="Book Antiqua" w:eastAsia="Book Antiqua" w:hAnsi="Book Antiqua" w:cs="Book Antiqua"/>
          <w:color w:val="000000"/>
        </w:rPr>
        <w:t xml:space="preserve"> and </w:t>
      </w:r>
      <w:proofErr w:type="spellStart"/>
      <w:r w:rsidRPr="00DE6EDF">
        <w:rPr>
          <w:rFonts w:ascii="Book Antiqua" w:eastAsia="Book Antiqua" w:hAnsi="Book Antiqua" w:cs="Book Antiqua"/>
          <w:color w:val="000000"/>
        </w:rPr>
        <w:t>Cvetković</w:t>
      </w:r>
      <w:proofErr w:type="spellEnd"/>
      <w:r w:rsidRPr="00DE6EDF">
        <w:rPr>
          <w:rFonts w:ascii="Book Antiqua" w:eastAsia="Book Antiqua" w:hAnsi="Book Antiqua" w:cs="Book Antiqua"/>
          <w:color w:val="000000"/>
        </w:rPr>
        <w:t xml:space="preserve"> V</w:t>
      </w:r>
      <w:r w:rsidR="00FB5A6C" w:rsidRPr="00DE6EDF">
        <w:rPr>
          <w:rFonts w:ascii="Book Antiqua" w:eastAsia="Book Antiqua" w:hAnsi="Book Antiqua" w:cs="Book Antiqua"/>
          <w:color w:val="000000"/>
        </w:rPr>
        <w:t>J</w:t>
      </w:r>
      <w:r w:rsidRPr="00DE6EDF">
        <w:rPr>
          <w:rFonts w:ascii="Book Antiqua" w:eastAsia="Book Antiqua" w:hAnsi="Book Antiqua" w:cs="Book Antiqua"/>
          <w:color w:val="000000"/>
        </w:rPr>
        <w:t xml:space="preserve"> drafted and wrote the </w:t>
      </w:r>
      <w:r w:rsidRPr="00DE6EDF">
        <w:rPr>
          <w:rFonts w:ascii="Book Antiqua" w:eastAsia="Book Antiqua" w:hAnsi="Book Antiqua" w:cs="Book Antiqua"/>
          <w:color w:val="000000"/>
        </w:rPr>
        <w:lastRenderedPageBreak/>
        <w:t xml:space="preserve">manuscript; </w:t>
      </w:r>
      <w:proofErr w:type="spellStart"/>
      <w:r w:rsidRPr="00DE6EDF">
        <w:rPr>
          <w:rFonts w:ascii="Book Antiqua" w:eastAsia="Book Antiqua" w:hAnsi="Book Antiqua" w:cs="Book Antiqua"/>
          <w:color w:val="000000"/>
        </w:rPr>
        <w:t>Najdanović</w:t>
      </w:r>
      <w:proofErr w:type="spellEnd"/>
      <w:r w:rsidRPr="00DE6EDF">
        <w:rPr>
          <w:rFonts w:ascii="Book Antiqua" w:eastAsia="Book Antiqua" w:hAnsi="Book Antiqua" w:cs="Book Antiqua"/>
          <w:color w:val="000000"/>
        </w:rPr>
        <w:t xml:space="preserve"> J</w:t>
      </w:r>
      <w:r w:rsidR="00FB5A6C" w:rsidRPr="00DE6EDF">
        <w:rPr>
          <w:rFonts w:ascii="Book Antiqua" w:eastAsia="Book Antiqua" w:hAnsi="Book Antiqua" w:cs="Book Antiqua"/>
          <w:color w:val="000000"/>
        </w:rPr>
        <w:t>G</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Cvetković</w:t>
      </w:r>
      <w:proofErr w:type="spellEnd"/>
      <w:r w:rsidRPr="00DE6EDF">
        <w:rPr>
          <w:rFonts w:ascii="Book Antiqua" w:eastAsia="Book Antiqua" w:hAnsi="Book Antiqua" w:cs="Book Antiqua"/>
          <w:color w:val="000000"/>
        </w:rPr>
        <w:t xml:space="preserve"> V</w:t>
      </w:r>
      <w:r w:rsidR="00FB5A6C" w:rsidRPr="00DE6EDF">
        <w:rPr>
          <w:rFonts w:ascii="Book Antiqua" w:eastAsia="Book Antiqua" w:hAnsi="Book Antiqua" w:cs="Book Antiqua"/>
          <w:color w:val="000000"/>
        </w:rPr>
        <w:t>J</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Stojanović</w:t>
      </w:r>
      <w:proofErr w:type="spellEnd"/>
      <w:r w:rsidRPr="00DE6EDF">
        <w:rPr>
          <w:rFonts w:ascii="Book Antiqua" w:eastAsia="Book Antiqua" w:hAnsi="Book Antiqua" w:cs="Book Antiqua"/>
          <w:color w:val="000000"/>
        </w:rPr>
        <w:t xml:space="preserve"> S</w:t>
      </w:r>
      <w:r w:rsidR="00FB5A6C" w:rsidRPr="00DE6EDF">
        <w:rPr>
          <w:rFonts w:ascii="Book Antiqua" w:eastAsia="Book Antiqua" w:hAnsi="Book Antiqua" w:cs="Book Antiqua"/>
          <w:color w:val="000000"/>
        </w:rPr>
        <w:t>T</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Vukelić-Nikolić</w:t>
      </w:r>
      <w:proofErr w:type="spellEnd"/>
      <w:r w:rsidRPr="00DE6EDF">
        <w:rPr>
          <w:rFonts w:ascii="Book Antiqua" w:eastAsia="Book Antiqua" w:hAnsi="Book Antiqua" w:cs="Book Antiqua"/>
          <w:color w:val="000000"/>
        </w:rPr>
        <w:t xml:space="preserve"> M</w:t>
      </w:r>
      <w:r w:rsidR="00FB5A6C" w:rsidRPr="00DE6EDF">
        <w:rPr>
          <w:rFonts w:ascii="Book Antiqua" w:eastAsia="Book Antiqua" w:hAnsi="Book Antiqua" w:cs="Book Antiqua"/>
          <w:color w:val="000000"/>
        </w:rPr>
        <w:t>D</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Živković</w:t>
      </w:r>
      <w:proofErr w:type="spellEnd"/>
      <w:r w:rsidRPr="00DE6EDF">
        <w:rPr>
          <w:rFonts w:ascii="Book Antiqua" w:eastAsia="Book Antiqua" w:hAnsi="Book Antiqua" w:cs="Book Antiqua"/>
          <w:color w:val="000000"/>
        </w:rPr>
        <w:t xml:space="preserve"> J</w:t>
      </w:r>
      <w:r w:rsidR="00FB5A6C" w:rsidRPr="00DE6EDF">
        <w:rPr>
          <w:rFonts w:ascii="Book Antiqua" w:eastAsia="Book Antiqua" w:hAnsi="Book Antiqua" w:cs="Book Antiqua"/>
          <w:color w:val="000000"/>
        </w:rPr>
        <w:t>M</w:t>
      </w:r>
      <w:r w:rsidRPr="00DE6EDF">
        <w:rPr>
          <w:rFonts w:ascii="Book Antiqua" w:eastAsia="Book Antiqua" w:hAnsi="Book Antiqua" w:cs="Book Antiqua"/>
          <w:color w:val="000000"/>
        </w:rPr>
        <w:t xml:space="preserve"> and </w:t>
      </w:r>
      <w:proofErr w:type="spellStart"/>
      <w:r w:rsidRPr="00DE6EDF">
        <w:rPr>
          <w:rFonts w:ascii="Book Antiqua" w:eastAsia="Book Antiqua" w:hAnsi="Book Antiqua" w:cs="Book Antiqua"/>
          <w:color w:val="000000"/>
        </w:rPr>
        <w:t>Najman</w:t>
      </w:r>
      <w:proofErr w:type="spellEnd"/>
      <w:r w:rsidRPr="00DE6EDF">
        <w:rPr>
          <w:rFonts w:ascii="Book Antiqua" w:eastAsia="Book Antiqua" w:hAnsi="Book Antiqua" w:cs="Book Antiqua"/>
          <w:color w:val="000000"/>
        </w:rPr>
        <w:t xml:space="preserve"> S</w:t>
      </w:r>
      <w:r w:rsidR="00FB5A6C" w:rsidRPr="00DE6EDF">
        <w:rPr>
          <w:rFonts w:ascii="Book Antiqua" w:eastAsia="Book Antiqua" w:hAnsi="Book Antiqua" w:cs="Book Antiqua"/>
          <w:color w:val="000000"/>
        </w:rPr>
        <w:t>J</w:t>
      </w:r>
      <w:r w:rsidRPr="00DE6EDF">
        <w:rPr>
          <w:rFonts w:ascii="Book Antiqua" w:eastAsia="Book Antiqua" w:hAnsi="Book Antiqua" w:cs="Book Antiqua"/>
          <w:color w:val="000000"/>
        </w:rPr>
        <w:t xml:space="preserve"> made critical revisions to the manuscript</w:t>
      </w:r>
      <w:r w:rsidR="00FB5A6C"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w:t>
      </w:r>
      <w:r w:rsidR="00840A45">
        <w:rPr>
          <w:rFonts w:ascii="Book Antiqua" w:eastAsia="Book Antiqua" w:hAnsi="Book Antiqua" w:cs="Book Antiqua"/>
          <w:color w:val="000000"/>
        </w:rPr>
        <w:t>A</w:t>
      </w:r>
      <w:r w:rsidRPr="00DE6EDF">
        <w:rPr>
          <w:rFonts w:ascii="Book Antiqua" w:eastAsia="Book Antiqua" w:hAnsi="Book Antiqua" w:cs="Book Antiqua"/>
          <w:color w:val="000000"/>
        </w:rPr>
        <w:t>ll authors have read and approved the final manuscript.</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proofErr w:type="gramStart"/>
      <w:r w:rsidRPr="00DE6EDF">
        <w:rPr>
          <w:rFonts w:ascii="Book Antiqua" w:eastAsia="Book Antiqua" w:hAnsi="Book Antiqua" w:cs="Book Antiqua"/>
          <w:b/>
          <w:bCs/>
          <w:color w:val="000000"/>
        </w:rPr>
        <w:t xml:space="preserve">Supported by </w:t>
      </w:r>
      <w:r w:rsidRPr="00DE6EDF">
        <w:rPr>
          <w:rFonts w:ascii="Book Antiqua" w:eastAsia="Book Antiqua" w:hAnsi="Book Antiqua" w:cs="Book Antiqua"/>
          <w:color w:val="000000"/>
        </w:rPr>
        <w:t>Ministry of Education, Science and Technological Development of the Republic of Serbia, No.</w:t>
      </w:r>
      <w:proofErr w:type="gramEnd"/>
      <w:r w:rsidRPr="00DE6EDF">
        <w:rPr>
          <w:rFonts w:ascii="Book Antiqua" w:eastAsia="Book Antiqua" w:hAnsi="Book Antiqua" w:cs="Book Antiqua"/>
          <w:color w:val="000000"/>
        </w:rPr>
        <w:t xml:space="preserve"> </w:t>
      </w:r>
      <w:proofErr w:type="gramStart"/>
      <w:r w:rsidRPr="00DE6EDF">
        <w:rPr>
          <w:rFonts w:ascii="Book Antiqua" w:eastAsia="Book Antiqua" w:hAnsi="Book Antiqua" w:cs="Book Antiqua"/>
          <w:color w:val="000000"/>
        </w:rPr>
        <w:t>III 41017.</w:t>
      </w:r>
      <w:proofErr w:type="gramEnd"/>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bCs/>
          <w:color w:val="000000"/>
        </w:rPr>
        <w:t xml:space="preserve">Corresponding author: </w:t>
      </w:r>
      <w:proofErr w:type="spellStart"/>
      <w:r w:rsidRPr="00DE6EDF">
        <w:rPr>
          <w:rFonts w:ascii="Book Antiqua" w:eastAsia="Book Antiqua" w:hAnsi="Book Antiqua" w:cs="Book Antiqua"/>
          <w:b/>
          <w:bCs/>
          <w:color w:val="000000"/>
        </w:rPr>
        <w:t>Stevo</w:t>
      </w:r>
      <w:proofErr w:type="spellEnd"/>
      <w:r w:rsidRPr="00DE6EDF">
        <w:rPr>
          <w:rFonts w:ascii="Book Antiqua" w:eastAsia="Book Antiqua" w:hAnsi="Book Antiqua" w:cs="Book Antiqua"/>
          <w:b/>
          <w:bCs/>
          <w:color w:val="000000"/>
        </w:rPr>
        <w:t xml:space="preserve"> J </w:t>
      </w:r>
      <w:proofErr w:type="spellStart"/>
      <w:r w:rsidRPr="00DE6EDF">
        <w:rPr>
          <w:rFonts w:ascii="Book Antiqua" w:eastAsia="Book Antiqua" w:hAnsi="Book Antiqua" w:cs="Book Antiqua"/>
          <w:b/>
          <w:bCs/>
          <w:color w:val="000000"/>
        </w:rPr>
        <w:t>Najman</w:t>
      </w:r>
      <w:proofErr w:type="spellEnd"/>
      <w:r w:rsidRPr="00DE6EDF">
        <w:rPr>
          <w:rFonts w:ascii="Book Antiqua" w:eastAsia="Book Antiqua" w:hAnsi="Book Antiqua" w:cs="Book Antiqua"/>
          <w:b/>
          <w:bCs/>
          <w:color w:val="000000"/>
        </w:rPr>
        <w:t xml:space="preserve">, PhD, Full Professor, </w:t>
      </w:r>
      <w:r w:rsidRPr="00DE6EDF">
        <w:rPr>
          <w:rFonts w:ascii="Book Antiqua" w:eastAsia="Book Antiqua" w:hAnsi="Book Antiqua" w:cs="Book Antiqua"/>
          <w:color w:val="000000"/>
        </w:rPr>
        <w:t xml:space="preserve">Department of Biology and Human Genetics; Department for Cell and Tissue Engineering, Faculty of Medicine, University of </w:t>
      </w:r>
      <w:proofErr w:type="spellStart"/>
      <w:r w:rsidRPr="00DE6EDF">
        <w:rPr>
          <w:rFonts w:ascii="Book Antiqua" w:eastAsia="Book Antiqua" w:hAnsi="Book Antiqua" w:cs="Book Antiqua"/>
          <w:color w:val="000000"/>
        </w:rPr>
        <w:t>Niš</w:t>
      </w:r>
      <w:proofErr w:type="spellEnd"/>
      <w:r w:rsidRPr="00DE6EDF">
        <w:rPr>
          <w:rFonts w:ascii="Book Antiqua" w:eastAsia="Book Antiqua" w:hAnsi="Book Antiqua" w:cs="Book Antiqua"/>
          <w:color w:val="000000"/>
        </w:rPr>
        <w:t xml:space="preserve">, Blvd. </w:t>
      </w:r>
      <w:proofErr w:type="spellStart"/>
      <w:r w:rsidRPr="00DE6EDF">
        <w:rPr>
          <w:rFonts w:ascii="Book Antiqua" w:eastAsia="Book Antiqua" w:hAnsi="Book Antiqua" w:cs="Book Antiqua"/>
          <w:color w:val="000000"/>
        </w:rPr>
        <w:t>Dr</w:t>
      </w:r>
      <w:proofErr w:type="spellEnd"/>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Zorana</w:t>
      </w:r>
      <w:proofErr w:type="spellEnd"/>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Djindjica</w:t>
      </w:r>
      <w:proofErr w:type="spellEnd"/>
      <w:r w:rsidRPr="00DE6EDF">
        <w:rPr>
          <w:rFonts w:ascii="Book Antiqua" w:eastAsia="Book Antiqua" w:hAnsi="Book Antiqua" w:cs="Book Antiqua"/>
          <w:color w:val="000000"/>
        </w:rPr>
        <w:t xml:space="preserve"> 81, </w:t>
      </w:r>
      <w:proofErr w:type="spellStart"/>
      <w:r w:rsidRPr="00DE6EDF">
        <w:rPr>
          <w:rFonts w:ascii="Book Antiqua" w:eastAsia="Book Antiqua" w:hAnsi="Book Antiqua" w:cs="Book Antiqua"/>
          <w:color w:val="000000"/>
        </w:rPr>
        <w:t>Niš</w:t>
      </w:r>
      <w:proofErr w:type="spellEnd"/>
      <w:r w:rsidRPr="00DE6EDF">
        <w:rPr>
          <w:rFonts w:ascii="Book Antiqua" w:eastAsia="Book Antiqua" w:hAnsi="Book Antiqua" w:cs="Book Antiqua"/>
          <w:color w:val="000000"/>
        </w:rPr>
        <w:t xml:space="preserve"> 18108, Serbia. stevo.najman@medfak.ni.ac.rs</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bCs/>
          <w:color w:val="000000"/>
        </w:rPr>
        <w:t xml:space="preserve">Received: </w:t>
      </w:r>
      <w:r w:rsidRPr="00DE6EDF">
        <w:rPr>
          <w:rFonts w:ascii="Book Antiqua" w:eastAsia="Book Antiqua" w:hAnsi="Book Antiqua" w:cs="Book Antiqua"/>
          <w:color w:val="000000"/>
        </w:rPr>
        <w:t>July 12, 2020</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bCs/>
          <w:color w:val="000000"/>
        </w:rPr>
        <w:t xml:space="preserve">Revised: </w:t>
      </w:r>
      <w:r w:rsidRPr="00DE6EDF">
        <w:rPr>
          <w:rFonts w:ascii="Book Antiqua" w:eastAsia="Book Antiqua" w:hAnsi="Book Antiqua" w:cs="Book Antiqua"/>
          <w:color w:val="000000"/>
        </w:rPr>
        <w:t>November 1, 2020</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bCs/>
          <w:color w:val="000000"/>
        </w:rPr>
        <w:t xml:space="preserve">Accepted: </w:t>
      </w:r>
      <w:r w:rsidR="009C694D" w:rsidRPr="00DE6EDF">
        <w:rPr>
          <w:rFonts w:ascii="Book Antiqua" w:eastAsia="Book Antiqua" w:hAnsi="Book Antiqua" w:cs="Book Antiqua"/>
          <w:bCs/>
          <w:color w:val="000000"/>
        </w:rPr>
        <w:t>November 17, 2020</w:t>
      </w:r>
    </w:p>
    <w:p w:rsidR="00A77B3E" w:rsidRDefault="001A3971" w:rsidP="00DE6EDF">
      <w:pPr>
        <w:spacing w:line="360" w:lineRule="auto"/>
        <w:jc w:val="both"/>
        <w:rPr>
          <w:rFonts w:ascii="Book Antiqua" w:eastAsiaTheme="minorEastAsia" w:hAnsi="Book Antiqua" w:cs="Book Antiqua"/>
          <w:color w:val="000000"/>
          <w:lang w:eastAsia="zh-CN"/>
        </w:rPr>
      </w:pPr>
      <w:r w:rsidRPr="00DE6EDF">
        <w:rPr>
          <w:rFonts w:ascii="Book Antiqua" w:eastAsia="Book Antiqua" w:hAnsi="Book Antiqua" w:cs="Book Antiqua"/>
          <w:b/>
          <w:bCs/>
          <w:color w:val="000000"/>
        </w:rPr>
        <w:t xml:space="preserve">Published online: </w:t>
      </w:r>
      <w:r w:rsidR="001035E8" w:rsidRPr="00677243">
        <w:rPr>
          <w:rFonts w:ascii="Book Antiqua" w:eastAsia="Book Antiqua" w:hAnsi="Book Antiqua" w:cs="Book Antiqua"/>
          <w:color w:val="000000"/>
        </w:rPr>
        <w:t>January 26, 2021</w:t>
      </w:r>
    </w:p>
    <w:p w:rsidR="001035E8" w:rsidRDefault="001035E8" w:rsidP="00DE6EDF">
      <w:pPr>
        <w:spacing w:line="360" w:lineRule="auto"/>
        <w:jc w:val="both"/>
        <w:rPr>
          <w:rFonts w:ascii="Book Antiqua" w:eastAsiaTheme="minorEastAsia" w:hAnsi="Book Antiqua" w:cs="Book Antiqua"/>
          <w:color w:val="000000"/>
          <w:lang w:eastAsia="zh-CN"/>
        </w:rPr>
      </w:pPr>
    </w:p>
    <w:p w:rsidR="001035E8" w:rsidRDefault="001035E8" w:rsidP="00DE6EDF">
      <w:pPr>
        <w:spacing w:line="360" w:lineRule="auto"/>
        <w:jc w:val="both"/>
        <w:rPr>
          <w:rFonts w:ascii="Book Antiqua" w:eastAsiaTheme="minorEastAsia" w:hAnsi="Book Antiqua" w:cs="Book Antiqua"/>
          <w:color w:val="000000"/>
          <w:lang w:eastAsia="zh-CN"/>
        </w:rPr>
      </w:pPr>
    </w:p>
    <w:p w:rsidR="001035E8" w:rsidRPr="001035E8" w:rsidRDefault="001035E8" w:rsidP="00DE6EDF">
      <w:pPr>
        <w:spacing w:line="360" w:lineRule="auto"/>
        <w:jc w:val="both"/>
        <w:rPr>
          <w:rFonts w:ascii="Book Antiqua" w:eastAsiaTheme="minorEastAsia" w:hAnsi="Book Antiqua"/>
          <w:lang w:eastAsia="zh-CN"/>
        </w:rPr>
        <w:sectPr w:rsidR="001035E8" w:rsidRPr="001035E8" w:rsidSect="00DE6EDF">
          <w:footerReference w:type="default" r:id="rId8"/>
          <w:pgSz w:w="12240" w:h="15840"/>
          <w:pgMar w:top="1440" w:right="1440" w:bottom="1440" w:left="1440" w:header="720" w:footer="720" w:gutter="0"/>
          <w:cols w:space="720"/>
          <w:docGrid w:linePitch="360"/>
        </w:sect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color w:val="000000"/>
        </w:rPr>
        <w:lastRenderedPageBreak/>
        <w:t>Abstract</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BACKGROUND</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A major problem in the healing of bone defects is insufficient or absent blood supply within the defect. To overcome this challenging problem, a plethora of approaches within bone tissue engineering have been developed recently. Bearing in mind that </w:t>
      </w:r>
      <w:r w:rsidR="00F00397">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interplay of various diffusible factors released by endothelial cells (ECs) and osteoblasts (OBs) have a pivotal role in bone growth and regeneration and that adjacent ECs and OBs also communicate directly through gap junctions, we set the focus on the simultaneous application of these cell types together with platelet-rich plasma (PRP) as a growth factor reservoir within ectopic </w:t>
      </w:r>
      <w:r w:rsidR="00C91130" w:rsidRPr="00DE6EDF">
        <w:rPr>
          <w:rFonts w:ascii="Book Antiqua" w:eastAsia="Book Antiqua" w:hAnsi="Book Antiqua" w:cs="Book Antiqua"/>
          <w:color w:val="000000"/>
        </w:rPr>
        <w:t>bone tissue engineering</w:t>
      </w:r>
      <w:r w:rsidRPr="00DE6EDF">
        <w:rPr>
          <w:rFonts w:ascii="Book Antiqua" w:eastAsia="Book Antiqua" w:hAnsi="Book Antiqua" w:cs="Book Antiqua"/>
          <w:color w:val="000000"/>
        </w:rPr>
        <w:t xml:space="preserve"> constructs.</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AIM</w:t>
      </w:r>
    </w:p>
    <w:p w:rsidR="00A77B3E" w:rsidRPr="00DE6EDF" w:rsidRDefault="0002026B" w:rsidP="00DE6EDF">
      <w:pPr>
        <w:spacing w:line="360" w:lineRule="auto"/>
        <w:jc w:val="both"/>
        <w:rPr>
          <w:rFonts w:ascii="Book Antiqua" w:hAnsi="Book Antiqua"/>
        </w:rPr>
      </w:pPr>
      <w:r w:rsidRPr="00DE6EDF">
        <w:rPr>
          <w:rFonts w:ascii="Book Antiqua" w:eastAsia="Book Antiqua" w:hAnsi="Book Antiqua" w:cs="Book Antiqua"/>
          <w:color w:val="000000"/>
          <w:shd w:val="clear" w:color="auto" w:fill="FFFFFF"/>
        </w:rPr>
        <w:t>To v</w:t>
      </w:r>
      <w:r w:rsidR="001A3971" w:rsidRPr="00DE6EDF">
        <w:rPr>
          <w:rFonts w:ascii="Book Antiqua" w:eastAsia="Book Antiqua" w:hAnsi="Book Antiqua" w:cs="Book Antiqua"/>
          <w:color w:val="000000"/>
          <w:shd w:val="clear" w:color="auto" w:fill="FFFFFF"/>
        </w:rPr>
        <w:t>asculariz</w:t>
      </w:r>
      <w:r w:rsidRPr="00DE6EDF">
        <w:rPr>
          <w:rFonts w:ascii="Book Antiqua" w:eastAsia="Book Antiqua" w:hAnsi="Book Antiqua" w:cs="Book Antiqua"/>
          <w:color w:val="000000"/>
          <w:shd w:val="clear" w:color="auto" w:fill="FFFFFF"/>
        </w:rPr>
        <w:t>e</w:t>
      </w:r>
      <w:r w:rsidR="001A3971" w:rsidRPr="00DE6EDF">
        <w:rPr>
          <w:rFonts w:ascii="Book Antiqua" w:eastAsia="Book Antiqua" w:hAnsi="Book Antiqua" w:cs="Book Antiqua"/>
          <w:color w:val="000000"/>
          <w:shd w:val="clear" w:color="auto" w:fill="FFFFFF"/>
        </w:rPr>
        <w:t xml:space="preserve"> and </w:t>
      </w:r>
      <w:r w:rsidRPr="00DE6EDF">
        <w:rPr>
          <w:rFonts w:ascii="Book Antiqua" w:eastAsia="Book Antiqua" w:hAnsi="Book Antiqua" w:cs="Book Antiqua"/>
          <w:color w:val="000000"/>
        </w:rPr>
        <w:t>examin</w:t>
      </w:r>
      <w:r w:rsidR="00757513" w:rsidRPr="00DE6EDF">
        <w:rPr>
          <w:rFonts w:ascii="Book Antiqua" w:eastAsia="Book Antiqua" w:hAnsi="Book Antiqua" w:cs="Book Antiqua"/>
          <w:color w:val="000000"/>
        </w:rPr>
        <w:t>e</w:t>
      </w:r>
      <w:r w:rsidRPr="00DE6EDF">
        <w:rPr>
          <w:rFonts w:ascii="Book Antiqua" w:eastAsia="Book Antiqua" w:hAnsi="Book Antiqua" w:cs="Book Antiqua"/>
          <w:color w:val="000000"/>
          <w:shd w:val="clear" w:color="auto" w:fill="FFFFFF"/>
        </w:rPr>
        <w:t xml:space="preserve"> </w:t>
      </w:r>
      <w:r w:rsidR="001A3971" w:rsidRPr="00DE6EDF">
        <w:rPr>
          <w:rFonts w:ascii="Book Antiqua" w:eastAsia="Book Antiqua" w:hAnsi="Book Antiqua" w:cs="Book Antiqua"/>
          <w:color w:val="000000"/>
          <w:shd w:val="clear" w:color="auto" w:fill="FFFFFF"/>
        </w:rPr>
        <w:t xml:space="preserve">osteogenesis in </w:t>
      </w:r>
      <w:r w:rsidR="00C91130" w:rsidRPr="00DE6EDF">
        <w:rPr>
          <w:rFonts w:ascii="Book Antiqua" w:eastAsia="Book Antiqua" w:hAnsi="Book Antiqua" w:cs="Book Antiqua"/>
          <w:color w:val="000000"/>
        </w:rPr>
        <w:t>bone tissue engineering</w:t>
      </w:r>
      <w:r w:rsidR="001A3971" w:rsidRPr="00DE6EDF">
        <w:rPr>
          <w:rFonts w:ascii="Book Antiqua" w:eastAsia="Book Antiqua" w:hAnsi="Book Antiqua" w:cs="Book Antiqua"/>
          <w:color w:val="000000"/>
          <w:shd w:val="clear" w:color="auto" w:fill="FFFFFF"/>
        </w:rPr>
        <w:t xml:space="preserve"> constructs enriched with PRP and adipose-derived stem cells (ASCs) induced into ECs and </w:t>
      </w:r>
      <w:proofErr w:type="spellStart"/>
      <w:r w:rsidR="001A3971" w:rsidRPr="00DE6EDF">
        <w:rPr>
          <w:rFonts w:ascii="Book Antiqua" w:eastAsia="Book Antiqua" w:hAnsi="Book Antiqua" w:cs="Book Antiqua"/>
          <w:color w:val="000000"/>
          <w:shd w:val="clear" w:color="auto" w:fill="FFFFFF"/>
        </w:rPr>
        <w:t>OBs.</w:t>
      </w:r>
      <w:proofErr w:type="spellEnd"/>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METHODS</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ASCs isolated from adipose tissue, induced </w:t>
      </w:r>
      <w:r w:rsidRPr="00DE6EDF">
        <w:rPr>
          <w:rFonts w:ascii="Book Antiqua" w:eastAsia="Book Antiqua" w:hAnsi="Book Antiqua" w:cs="Book Antiqua"/>
          <w:i/>
          <w:iCs/>
          <w:color w:val="000000"/>
        </w:rPr>
        <w:t>in vitro</w:t>
      </w:r>
      <w:r w:rsidRPr="00DE6EDF">
        <w:rPr>
          <w:rFonts w:ascii="Book Antiqua" w:eastAsia="Book Antiqua" w:hAnsi="Book Antiqua" w:cs="Book Antiqua"/>
          <w:color w:val="000000"/>
        </w:rPr>
        <w:t xml:space="preserve"> into ECs, OBs or just expanded were used for implant construction as followed: BPEO</w:t>
      </w:r>
      <w:r w:rsidR="0057541D">
        <w:rPr>
          <w:rFonts w:ascii="Book Antiqua" w:eastAsia="Book Antiqua" w:hAnsi="Book Antiqua" w:cs="Book Antiqua"/>
          <w:color w:val="000000"/>
        </w:rPr>
        <w:t xml:space="preserve">, </w:t>
      </w:r>
      <w:r w:rsidRPr="00DE6EDF">
        <w:rPr>
          <w:rFonts w:ascii="Book Antiqua" w:eastAsia="Book Antiqua" w:hAnsi="Book Antiqua" w:cs="Book Antiqua"/>
          <w:color w:val="000000"/>
        </w:rPr>
        <w:t>endothelial and osteogenic differentiated ASCs with PRP and bone mineral matrix; BPUI</w:t>
      </w:r>
      <w:r w:rsidR="00A433E8">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uninduced</w:t>
      </w:r>
      <w:proofErr w:type="spellEnd"/>
      <w:r w:rsidRPr="00DE6EDF">
        <w:rPr>
          <w:rFonts w:ascii="Book Antiqua" w:eastAsia="Book Antiqua" w:hAnsi="Book Antiqua" w:cs="Book Antiqua"/>
          <w:color w:val="000000"/>
        </w:rPr>
        <w:t xml:space="preserve"> ASCs with PRP and </w:t>
      </w:r>
      <w:r w:rsidR="00A433E8" w:rsidRPr="00DE6EDF">
        <w:rPr>
          <w:rFonts w:ascii="Book Antiqua" w:eastAsia="Book Antiqua" w:hAnsi="Book Antiqua" w:cs="Book Antiqua"/>
          <w:color w:val="000000"/>
        </w:rPr>
        <w:t>bone mineral matrix</w:t>
      </w:r>
      <w:r w:rsidRPr="00DE6EDF">
        <w:rPr>
          <w:rFonts w:ascii="Book Antiqua" w:eastAsia="Book Antiqua" w:hAnsi="Book Antiqua" w:cs="Book Antiqua"/>
          <w:color w:val="000000"/>
        </w:rPr>
        <w:t>; BC (control)</w:t>
      </w:r>
      <w:r w:rsidR="00A433E8">
        <w:rPr>
          <w:rFonts w:ascii="Book Antiqua" w:eastAsia="Book Antiqua" w:hAnsi="Book Antiqua" w:cs="Book Antiqua"/>
          <w:color w:val="000000"/>
        </w:rPr>
        <w:t>,</w:t>
      </w:r>
      <w:r w:rsidR="00513674"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only </w:t>
      </w:r>
      <w:r w:rsidR="00A433E8" w:rsidRPr="00DE6EDF">
        <w:rPr>
          <w:rFonts w:ascii="Book Antiqua" w:eastAsia="Book Antiqua" w:hAnsi="Book Antiqua" w:cs="Book Antiqua"/>
          <w:color w:val="000000"/>
        </w:rPr>
        <w:t>bone mineral matrix</w:t>
      </w:r>
      <w:r w:rsidRPr="00DE6EDF">
        <w:rPr>
          <w:rFonts w:ascii="Book Antiqua" w:eastAsia="Book Antiqua" w:hAnsi="Book Antiqua" w:cs="Book Antiqua"/>
          <w:color w:val="000000"/>
        </w:rPr>
        <w:t xml:space="preserve">. </w:t>
      </w:r>
      <w:r w:rsidR="00840A45">
        <w:rPr>
          <w:rFonts w:ascii="Book Antiqua" w:eastAsia="Book Antiqua" w:hAnsi="Book Antiqua" w:cs="Book Antiqua"/>
          <w:color w:val="000000"/>
        </w:rPr>
        <w:t>At 1</w:t>
      </w:r>
      <w:r w:rsidRPr="00DE6EDF">
        <w:rPr>
          <w:rFonts w:ascii="Book Antiqua" w:eastAsia="Book Antiqua" w:hAnsi="Book Antiqua" w:cs="Book Antiqua"/>
          <w:color w:val="000000"/>
        </w:rPr>
        <w:t xml:space="preserve">, </w:t>
      </w:r>
      <w:r w:rsidR="00840A45">
        <w:rPr>
          <w:rFonts w:ascii="Book Antiqua" w:eastAsia="Book Antiqua" w:hAnsi="Book Antiqua" w:cs="Book Antiqua"/>
          <w:color w:val="000000"/>
        </w:rPr>
        <w:t>2</w:t>
      </w:r>
      <w:r w:rsidRPr="00DE6EDF">
        <w:rPr>
          <w:rFonts w:ascii="Book Antiqua" w:eastAsia="Book Antiqua" w:hAnsi="Book Antiqua" w:cs="Book Antiqua"/>
          <w:color w:val="000000"/>
        </w:rPr>
        <w:t xml:space="preserve">, </w:t>
      </w:r>
      <w:r w:rsidR="00840A45">
        <w:rPr>
          <w:rFonts w:ascii="Book Antiqua" w:eastAsia="Book Antiqua" w:hAnsi="Book Antiqua" w:cs="Book Antiqua"/>
          <w:color w:val="000000"/>
        </w:rPr>
        <w:t>4</w:t>
      </w:r>
      <w:r w:rsidRPr="00DE6EDF">
        <w:rPr>
          <w:rFonts w:ascii="Book Antiqua" w:eastAsia="Book Antiqua" w:hAnsi="Book Antiqua" w:cs="Book Antiqua"/>
          <w:color w:val="000000"/>
        </w:rPr>
        <w:t xml:space="preserve"> and </w:t>
      </w:r>
      <w:r w:rsidR="00840A45">
        <w:rPr>
          <w:rFonts w:ascii="Book Antiqua" w:eastAsia="Book Antiqua" w:hAnsi="Book Antiqua" w:cs="Book Antiqua"/>
          <w:color w:val="000000"/>
        </w:rPr>
        <w:t xml:space="preserve">8 </w:t>
      </w:r>
      <w:proofErr w:type="spellStart"/>
      <w:r w:rsidR="00840A45">
        <w:rPr>
          <w:rFonts w:ascii="Book Antiqua" w:eastAsia="Book Antiqua" w:hAnsi="Book Antiqua" w:cs="Book Antiqua"/>
          <w:color w:val="000000"/>
        </w:rPr>
        <w:t>wk</w:t>
      </w:r>
      <w:proofErr w:type="spellEnd"/>
      <w:r w:rsidRPr="00DE6EDF">
        <w:rPr>
          <w:rFonts w:ascii="Book Antiqua" w:eastAsia="Book Antiqua" w:hAnsi="Book Antiqua" w:cs="Book Antiqua"/>
          <w:color w:val="000000"/>
        </w:rPr>
        <w:t xml:space="preserve"> after subcutaneous implantation in mice, implants were extracted and endothelial-related and bone-related gene expression were analyzed</w:t>
      </w:r>
      <w:r w:rsidR="00A433E8">
        <w:rPr>
          <w:rFonts w:ascii="Book Antiqua" w:eastAsia="Book Antiqua" w:hAnsi="Book Antiqua" w:cs="Book Antiqua"/>
          <w:color w:val="000000"/>
        </w:rPr>
        <w:t>,</w:t>
      </w:r>
      <w:r w:rsidRPr="00DE6EDF">
        <w:rPr>
          <w:rFonts w:ascii="Book Antiqua" w:eastAsia="Book Antiqua" w:hAnsi="Book Antiqua" w:cs="Book Antiqua"/>
          <w:color w:val="000000"/>
        </w:rPr>
        <w:t xml:space="preserve"> while histological analyses were performed after </w:t>
      </w:r>
      <w:r w:rsidR="00840A45">
        <w:rPr>
          <w:rFonts w:ascii="Book Antiqua" w:eastAsia="Book Antiqua" w:hAnsi="Book Antiqua" w:cs="Book Antiqua"/>
          <w:color w:val="000000"/>
        </w:rPr>
        <w:t>2</w:t>
      </w:r>
      <w:r w:rsidR="00840A45"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and </w:t>
      </w:r>
      <w:r w:rsidR="00840A45">
        <w:rPr>
          <w:rFonts w:ascii="Book Antiqua" w:eastAsia="Book Antiqua" w:hAnsi="Book Antiqua" w:cs="Book Antiqua"/>
          <w:color w:val="000000"/>
        </w:rPr>
        <w:t>8 wk</w:t>
      </w:r>
      <w:r w:rsidRPr="00DE6EDF">
        <w:rPr>
          <w:rFonts w:ascii="Book Antiqua" w:eastAsia="Book Antiqua" w:hAnsi="Book Antiqua" w:cs="Book Antiqua"/>
          <w:color w:val="000000"/>
        </w:rPr>
        <w:t>.</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RESULTS</w:t>
      </w:r>
    </w:p>
    <w:p w:rsidR="00A77B3E" w:rsidRPr="00DE6EDF" w:rsidRDefault="00A433E8" w:rsidP="00DE6EDF">
      <w:pPr>
        <w:spacing w:line="360" w:lineRule="auto"/>
        <w:jc w:val="both"/>
        <w:rPr>
          <w:rFonts w:ascii="Book Antiqua" w:hAnsi="Book Antiqua"/>
        </w:rPr>
      </w:pPr>
      <w:r>
        <w:rPr>
          <w:rFonts w:ascii="Book Antiqua" w:eastAsia="Book Antiqua" w:hAnsi="Book Antiqua" w:cs="Book Antiqua"/>
          <w:color w:val="000000"/>
        </w:rPr>
        <w:t>The p</w:t>
      </w:r>
      <w:r w:rsidR="001A3971" w:rsidRPr="00DE6EDF">
        <w:rPr>
          <w:rFonts w:ascii="Book Antiqua" w:eastAsia="Book Antiqua" w:hAnsi="Book Antiqua" w:cs="Book Antiqua"/>
          <w:color w:val="000000"/>
        </w:rPr>
        <w:t xml:space="preserve">ercentage of vascularization was significantly higher in BC compared to BPUI and BPEO constructs </w:t>
      </w:r>
      <w:r w:rsidR="00840A45">
        <w:rPr>
          <w:rFonts w:ascii="Book Antiqua" w:eastAsia="Book Antiqua" w:hAnsi="Book Antiqua" w:cs="Book Antiqua"/>
          <w:color w:val="000000"/>
        </w:rPr>
        <w:t>2</w:t>
      </w:r>
      <w:r w:rsidR="00840A45" w:rsidRPr="00DE6EDF">
        <w:rPr>
          <w:rFonts w:ascii="Book Antiqua" w:eastAsia="Book Antiqua" w:hAnsi="Book Antiqua" w:cs="Book Antiqua"/>
          <w:color w:val="000000"/>
        </w:rPr>
        <w:t xml:space="preserve"> </w:t>
      </w:r>
      <w:r w:rsidR="001A3971" w:rsidRPr="00DE6EDF">
        <w:rPr>
          <w:rFonts w:ascii="Book Antiqua" w:eastAsia="Book Antiqua" w:hAnsi="Book Antiqua" w:cs="Book Antiqua"/>
          <w:color w:val="000000"/>
        </w:rPr>
        <w:t xml:space="preserve">and </w:t>
      </w:r>
      <w:r w:rsidR="00840A45">
        <w:rPr>
          <w:rFonts w:ascii="Book Antiqua" w:eastAsia="Book Antiqua" w:hAnsi="Book Antiqua" w:cs="Book Antiqua"/>
          <w:color w:val="000000"/>
        </w:rPr>
        <w:t xml:space="preserve">8 </w:t>
      </w:r>
      <w:proofErr w:type="spellStart"/>
      <w:r w:rsidR="00840A45">
        <w:rPr>
          <w:rFonts w:ascii="Book Antiqua" w:eastAsia="Book Antiqua" w:hAnsi="Book Antiqua" w:cs="Book Antiqua"/>
          <w:color w:val="000000"/>
        </w:rPr>
        <w:t>wk</w:t>
      </w:r>
      <w:proofErr w:type="spellEnd"/>
      <w:r w:rsidR="001A3971" w:rsidRPr="00DE6EDF">
        <w:rPr>
          <w:rFonts w:ascii="Book Antiqua" w:eastAsia="Book Antiqua" w:hAnsi="Book Antiqua" w:cs="Book Antiqua"/>
          <w:color w:val="000000"/>
        </w:rPr>
        <w:t xml:space="preserve"> after implantation. BC had the lowest endothelial-related gene expression, weaker osteocalcin </w:t>
      </w:r>
      <w:proofErr w:type="spellStart"/>
      <w:r w:rsidR="001A3971" w:rsidRPr="00DE6EDF">
        <w:rPr>
          <w:rFonts w:ascii="Book Antiqua" w:eastAsia="Book Antiqua" w:hAnsi="Book Antiqua" w:cs="Book Antiqua"/>
          <w:color w:val="000000"/>
        </w:rPr>
        <w:t>immunoexpression</w:t>
      </w:r>
      <w:proofErr w:type="spellEnd"/>
      <w:r w:rsidR="001A3971" w:rsidRPr="00DE6EDF">
        <w:rPr>
          <w:rFonts w:ascii="Book Antiqua" w:eastAsia="Book Antiqua" w:hAnsi="Book Antiqua" w:cs="Book Antiqua"/>
          <w:color w:val="000000"/>
        </w:rPr>
        <w:t xml:space="preserve"> and </w:t>
      </w:r>
      <w:r w:rsidR="001A3971" w:rsidRPr="00DE6EDF">
        <w:rPr>
          <w:rFonts w:ascii="Book Antiqua" w:eastAsia="Book Antiqua" w:hAnsi="Book Antiqua" w:cs="Book Antiqua"/>
          <w:i/>
          <w:iCs/>
          <w:color w:val="000000"/>
        </w:rPr>
        <w:t>Spp1</w:t>
      </w:r>
      <w:r w:rsidR="001A3971" w:rsidRPr="00DE6EDF">
        <w:rPr>
          <w:rFonts w:ascii="Book Antiqua" w:eastAsia="Book Antiqua" w:hAnsi="Book Antiqua" w:cs="Book Antiqua"/>
          <w:color w:val="000000"/>
        </w:rPr>
        <w:t xml:space="preserve"> expression compared to BPUI and BPEO. Endothelial-related gene expression and osteocalcin </w:t>
      </w:r>
      <w:proofErr w:type="spellStart"/>
      <w:r w:rsidR="001A3971" w:rsidRPr="00DE6EDF">
        <w:rPr>
          <w:rFonts w:ascii="Book Antiqua" w:eastAsia="Book Antiqua" w:hAnsi="Book Antiqua" w:cs="Book Antiqua"/>
          <w:color w:val="000000"/>
        </w:rPr>
        <w:lastRenderedPageBreak/>
        <w:t>immunoexpression</w:t>
      </w:r>
      <w:proofErr w:type="spellEnd"/>
      <w:r w:rsidR="001A3971" w:rsidRPr="00DE6EDF">
        <w:rPr>
          <w:rFonts w:ascii="Book Antiqua" w:eastAsia="Book Antiqua" w:hAnsi="Book Antiqua" w:cs="Book Antiqua"/>
          <w:color w:val="000000"/>
        </w:rPr>
        <w:t xml:space="preserve"> were higher in BPUI compared to BC and BPEO. BPEO had a higher percentage of vascularization compared to BPUI and the highest CD31 </w:t>
      </w:r>
      <w:proofErr w:type="spellStart"/>
      <w:r w:rsidR="001A3971" w:rsidRPr="00DE6EDF">
        <w:rPr>
          <w:rFonts w:ascii="Book Antiqua" w:eastAsia="Book Antiqua" w:hAnsi="Book Antiqua" w:cs="Book Antiqua"/>
          <w:color w:val="000000"/>
        </w:rPr>
        <w:t>immunoexpression</w:t>
      </w:r>
      <w:proofErr w:type="spellEnd"/>
      <w:r w:rsidR="001A3971" w:rsidRPr="00DE6EDF">
        <w:rPr>
          <w:rFonts w:ascii="Book Antiqua" w:eastAsia="Book Antiqua" w:hAnsi="Book Antiqua" w:cs="Book Antiqua"/>
          <w:color w:val="000000"/>
        </w:rPr>
        <w:t xml:space="preserve"> among examined constructs. Except </w:t>
      </w:r>
      <w:proofErr w:type="spellStart"/>
      <w:r w:rsidR="001A3971" w:rsidRPr="00DE6EDF">
        <w:rPr>
          <w:rFonts w:ascii="Book Antiqua" w:eastAsia="Book Antiqua" w:hAnsi="Book Antiqua" w:cs="Book Antiqua"/>
          <w:i/>
          <w:iCs/>
          <w:color w:val="000000"/>
        </w:rPr>
        <w:t>Vwf</w:t>
      </w:r>
      <w:proofErr w:type="spellEnd"/>
      <w:r w:rsidR="001A3971" w:rsidRPr="00DE6EDF">
        <w:rPr>
          <w:rFonts w:ascii="Book Antiqua" w:eastAsia="Book Antiqua" w:hAnsi="Book Antiqua" w:cs="Book Antiqua"/>
          <w:color w:val="000000"/>
        </w:rPr>
        <w:t xml:space="preserve">, endothelial-related gene expression in BPEO had </w:t>
      </w:r>
      <w:r w:rsidR="001E1C63">
        <w:rPr>
          <w:rFonts w:ascii="Book Antiqua" w:eastAsia="Book Antiqua" w:hAnsi="Book Antiqua" w:cs="Book Antiqua"/>
          <w:color w:val="000000"/>
        </w:rPr>
        <w:t xml:space="preserve">a </w:t>
      </w:r>
      <w:r w:rsidR="001A3971" w:rsidRPr="00DE6EDF">
        <w:rPr>
          <w:rFonts w:ascii="Book Antiqua" w:eastAsia="Book Antiqua" w:hAnsi="Book Antiqua" w:cs="Book Antiqua"/>
          <w:color w:val="000000"/>
        </w:rPr>
        <w:t>later onset and</w:t>
      </w:r>
      <w:r w:rsidR="001A3971" w:rsidRPr="00DE6EDF">
        <w:rPr>
          <w:rFonts w:ascii="Book Antiqua" w:eastAsia="Book Antiqua" w:hAnsi="Book Antiqua" w:cs="Book Antiqua"/>
          <w:i/>
          <w:iCs/>
          <w:color w:val="000000"/>
        </w:rPr>
        <w:t xml:space="preserve"> </w:t>
      </w:r>
      <w:r w:rsidR="001A3971" w:rsidRPr="00DE6EDF">
        <w:rPr>
          <w:rFonts w:ascii="Book Antiqua" w:eastAsia="Book Antiqua" w:hAnsi="Book Antiqua" w:cs="Book Antiqua"/>
          <w:color w:val="000000"/>
        </w:rPr>
        <w:t xml:space="preserve">was upregulated and well-balanced during </w:t>
      </w:r>
      <w:r w:rsidR="001A3971" w:rsidRPr="00DE6EDF">
        <w:rPr>
          <w:rFonts w:ascii="Book Antiqua" w:eastAsia="Book Antiqua" w:hAnsi="Book Antiqua" w:cs="Book Antiqua"/>
          <w:i/>
          <w:iCs/>
          <w:color w:val="000000"/>
        </w:rPr>
        <w:t>in vivo</w:t>
      </w:r>
      <w:r w:rsidR="001A3971" w:rsidRPr="00DE6EDF">
        <w:rPr>
          <w:rFonts w:ascii="Book Antiqua" w:eastAsia="Book Antiqua" w:hAnsi="Book Antiqua" w:cs="Book Antiqua"/>
          <w:color w:val="000000"/>
        </w:rPr>
        <w:t xml:space="preserve"> incubation </w:t>
      </w:r>
      <w:r w:rsidR="003C7801">
        <w:rPr>
          <w:rFonts w:ascii="Book Antiqua" w:eastAsia="Book Antiqua" w:hAnsi="Book Antiqua" w:cs="Book Antiqua"/>
          <w:color w:val="000000"/>
        </w:rPr>
        <w:t>t</w:t>
      </w:r>
      <w:r w:rsidR="001A3971" w:rsidRPr="00DE6EDF">
        <w:rPr>
          <w:rFonts w:ascii="Book Antiqua" w:eastAsia="Book Antiqua" w:hAnsi="Book Antiqua" w:cs="Book Antiqua"/>
          <w:color w:val="000000"/>
        </w:rPr>
        <w:t>hat induce</w:t>
      </w:r>
      <w:r w:rsidR="003C7801">
        <w:rPr>
          <w:rFonts w:ascii="Book Antiqua" w:eastAsia="Book Antiqua" w:hAnsi="Book Antiqua" w:cs="Book Antiqua"/>
          <w:color w:val="000000"/>
        </w:rPr>
        <w:t>d</w:t>
      </w:r>
      <w:r w:rsidR="001A3971" w:rsidRPr="00DE6EDF">
        <w:rPr>
          <w:rFonts w:ascii="Book Antiqua" w:eastAsia="Book Antiqua" w:hAnsi="Book Antiqua" w:cs="Book Antiqua"/>
          <w:color w:val="000000"/>
        </w:rPr>
        <w:t xml:space="preserve"> late onset of </w:t>
      </w:r>
      <w:r w:rsidR="001A3971" w:rsidRPr="00DE6EDF">
        <w:rPr>
          <w:rFonts w:ascii="Book Antiqua" w:eastAsia="Book Antiqua" w:hAnsi="Book Antiqua" w:cs="Book Antiqua"/>
          <w:i/>
          <w:iCs/>
          <w:color w:val="000000"/>
        </w:rPr>
        <w:t>Spp1</w:t>
      </w:r>
      <w:r w:rsidR="001A3971" w:rsidRPr="00DE6EDF">
        <w:rPr>
          <w:rFonts w:ascii="Book Antiqua" w:eastAsia="Book Antiqua" w:hAnsi="Book Antiqua" w:cs="Book Antiqua"/>
          <w:color w:val="000000"/>
        </w:rPr>
        <w:t xml:space="preserve"> expression and pronounced osteocalcin </w:t>
      </w:r>
      <w:proofErr w:type="spellStart"/>
      <w:r w:rsidR="001A3971" w:rsidRPr="00DE6EDF">
        <w:rPr>
          <w:rFonts w:ascii="Book Antiqua" w:eastAsia="Book Antiqua" w:hAnsi="Book Antiqua" w:cs="Book Antiqua"/>
          <w:color w:val="000000"/>
        </w:rPr>
        <w:t>immunoexpression</w:t>
      </w:r>
      <w:proofErr w:type="spellEnd"/>
      <w:r w:rsidR="001A3971" w:rsidRPr="00DE6EDF">
        <w:rPr>
          <w:rFonts w:ascii="Book Antiqua" w:eastAsia="Book Antiqua" w:hAnsi="Book Antiqua" w:cs="Book Antiqua"/>
          <w:color w:val="000000"/>
        </w:rPr>
        <w:t xml:space="preserve"> at </w:t>
      </w:r>
      <w:r w:rsidR="00840A45">
        <w:rPr>
          <w:rFonts w:ascii="Book Antiqua" w:eastAsia="Book Antiqua" w:hAnsi="Book Antiqua" w:cs="Book Antiqua"/>
          <w:color w:val="000000"/>
        </w:rPr>
        <w:t>2</w:t>
      </w:r>
      <w:r w:rsidR="00840A45" w:rsidRPr="00DE6EDF">
        <w:rPr>
          <w:rFonts w:ascii="Book Antiqua" w:eastAsia="Book Antiqua" w:hAnsi="Book Antiqua" w:cs="Book Antiqua"/>
          <w:color w:val="000000"/>
        </w:rPr>
        <w:t xml:space="preserve"> </w:t>
      </w:r>
      <w:r w:rsidR="001A3971" w:rsidRPr="00DE6EDF">
        <w:rPr>
          <w:rFonts w:ascii="Book Antiqua" w:eastAsia="Book Antiqua" w:hAnsi="Book Antiqua" w:cs="Book Antiqua"/>
          <w:color w:val="000000"/>
        </w:rPr>
        <w:t xml:space="preserve">and </w:t>
      </w:r>
      <w:r w:rsidR="00840A45">
        <w:rPr>
          <w:rFonts w:ascii="Book Antiqua" w:eastAsia="Book Antiqua" w:hAnsi="Book Antiqua" w:cs="Book Antiqua"/>
          <w:color w:val="000000"/>
        </w:rPr>
        <w:t>8 wk</w:t>
      </w:r>
      <w:r w:rsidR="001A3971" w:rsidRPr="00DE6EDF">
        <w:rPr>
          <w:rFonts w:ascii="Book Antiqua" w:eastAsia="Book Antiqua" w:hAnsi="Book Antiqua" w:cs="Book Antiqua"/>
          <w:color w:val="000000"/>
        </w:rPr>
        <w:t xml:space="preserve">. Tissue regression was noticed in BPEO constructs after </w:t>
      </w:r>
      <w:r w:rsidR="00840A45">
        <w:rPr>
          <w:rFonts w:ascii="Book Antiqua" w:eastAsia="Book Antiqua" w:hAnsi="Book Antiqua" w:cs="Book Antiqua"/>
          <w:color w:val="000000"/>
        </w:rPr>
        <w:t>8 wk</w:t>
      </w:r>
      <w:r w:rsidR="001A3971" w:rsidRPr="00DE6EDF">
        <w:rPr>
          <w:rFonts w:ascii="Book Antiqua" w:eastAsia="Book Antiqua" w:hAnsi="Book Antiqua" w:cs="Book Antiqua"/>
          <w:color w:val="000000"/>
        </w:rPr>
        <w:t>.</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CONCLUSION</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Ectopically implanted BPEO constructs ha</w:t>
      </w:r>
      <w:r w:rsidR="003C7801">
        <w:rPr>
          <w:rFonts w:ascii="Book Antiqua" w:eastAsia="Book Antiqua" w:hAnsi="Book Antiqua" w:cs="Book Antiqua"/>
          <w:color w:val="000000"/>
        </w:rPr>
        <w:t>d</w:t>
      </w:r>
      <w:r w:rsidRPr="00DE6EDF">
        <w:rPr>
          <w:rFonts w:ascii="Book Antiqua" w:eastAsia="Book Antiqua" w:hAnsi="Book Antiqua" w:cs="Book Antiqua"/>
          <w:color w:val="000000"/>
        </w:rPr>
        <w:t xml:space="preserve"> a </w:t>
      </w:r>
      <w:r w:rsidR="002C3E9D" w:rsidRPr="00DE6EDF">
        <w:rPr>
          <w:rFonts w:ascii="Book Antiqua" w:eastAsia="Book Antiqua" w:hAnsi="Book Antiqua" w:cs="Book Antiqua"/>
          <w:color w:val="000000"/>
        </w:rPr>
        <w:t xml:space="preserve">favorable </w:t>
      </w:r>
      <w:r w:rsidRPr="00DE6EDF">
        <w:rPr>
          <w:rFonts w:ascii="Book Antiqua" w:eastAsia="Book Antiqua" w:hAnsi="Book Antiqua" w:cs="Book Antiqua"/>
          <w:color w:val="000000"/>
        </w:rPr>
        <w:t>impact on vascularization and osteogenesis, but tissue regression impose</w:t>
      </w:r>
      <w:r w:rsidR="003C7801">
        <w:rPr>
          <w:rFonts w:ascii="Book Antiqua" w:eastAsia="Book Antiqua" w:hAnsi="Book Antiqua" w:cs="Book Antiqua"/>
          <w:color w:val="000000"/>
        </w:rPr>
        <w:t>d</w:t>
      </w:r>
      <w:r w:rsidRPr="00DE6EDF">
        <w:rPr>
          <w:rFonts w:ascii="Book Antiqua" w:eastAsia="Book Antiqua" w:hAnsi="Book Antiqua" w:cs="Book Antiqua"/>
          <w:color w:val="000000"/>
        </w:rPr>
        <w:t xml:space="preserve"> the need for discovering </w:t>
      </w:r>
      <w:r w:rsidR="003C7801">
        <w:rPr>
          <w:rFonts w:ascii="Book Antiqua" w:eastAsia="Book Antiqua" w:hAnsi="Book Antiqua" w:cs="Book Antiqua"/>
          <w:color w:val="000000"/>
        </w:rPr>
        <w:t xml:space="preserve">a </w:t>
      </w:r>
      <w:r w:rsidRPr="00DE6EDF">
        <w:rPr>
          <w:rFonts w:ascii="Book Antiqua" w:eastAsia="Book Antiqua" w:hAnsi="Book Antiqua" w:cs="Book Antiqua"/>
          <w:color w:val="000000"/>
        </w:rPr>
        <w:t>more optimal EC/OB ratio prior to considerations for clinical applications.</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bCs/>
          <w:color w:val="000000"/>
        </w:rPr>
        <w:t xml:space="preserve">Key Words: </w:t>
      </w:r>
      <w:r w:rsidRPr="00DE6EDF">
        <w:rPr>
          <w:rFonts w:ascii="Book Antiqua" w:eastAsia="Book Antiqua" w:hAnsi="Book Antiqua" w:cs="Book Antiqua"/>
          <w:color w:val="000000"/>
        </w:rPr>
        <w:t>Adipose-derived stem cells; Endothelial-related genes; Bone-related genes; Ectopic osteogenesis; Vascularization; Platelet-rich plasma</w:t>
      </w:r>
    </w:p>
    <w:p w:rsidR="00A77B3E" w:rsidRDefault="00A77B3E" w:rsidP="00DE6EDF">
      <w:pPr>
        <w:spacing w:line="360" w:lineRule="auto"/>
        <w:jc w:val="both"/>
        <w:rPr>
          <w:rFonts w:ascii="Book Antiqua" w:hAnsi="Book Antiqua" w:hint="eastAsia"/>
          <w:lang w:eastAsia="zh-CN"/>
        </w:rPr>
      </w:pPr>
    </w:p>
    <w:p w:rsidR="00247549" w:rsidRDefault="00247549" w:rsidP="00DE6EDF">
      <w:pPr>
        <w:spacing w:line="360" w:lineRule="auto"/>
        <w:jc w:val="both"/>
        <w:rPr>
          <w:rFonts w:ascii="Book Antiqua" w:eastAsiaTheme="minorEastAsia" w:hAnsi="Book Antiqua" w:cs="Book Antiqua" w:hint="eastAsia"/>
          <w:color w:val="000000"/>
          <w:lang w:eastAsia="zh-CN"/>
        </w:rPr>
      </w:pPr>
      <w:proofErr w:type="gramStart"/>
      <w:r>
        <w:rPr>
          <w:rFonts w:ascii="Book Antiqua" w:eastAsia="Book Antiqua" w:hAnsi="Book Antiqua" w:cs="Book Antiqua"/>
          <w:b/>
          <w:color w:val="000000"/>
        </w:rPr>
        <w:t>©The</w:t>
      </w:r>
      <w:r>
        <w:rPr>
          <w:rFonts w:ascii="Book Antiqua" w:eastAsia="Book Antiqua" w:hAnsi="Book Antiqua" w:cs="Book Antiqua"/>
          <w:color w:val="000000"/>
        </w:rPr>
        <w:t xml:space="preserve"> </w:t>
      </w:r>
      <w:r>
        <w:rPr>
          <w:rFonts w:ascii="Book Antiqua" w:eastAsia="Book Antiqua" w:hAnsi="Book Antiqua" w:cs="Book Antiqua"/>
          <w:b/>
          <w:color w:val="000000"/>
        </w:rPr>
        <w:t>Author(s) 2021.</w:t>
      </w:r>
      <w:proofErr w:type="gramEnd"/>
      <w:r>
        <w:rPr>
          <w:rFonts w:ascii="Book Antiqua" w:eastAsia="Book Antiqua" w:hAnsi="Book Antiqua" w:cs="Book Antiqua"/>
          <w:b/>
          <w:color w:val="000000"/>
        </w:rPr>
        <w:t xml:space="preserve"> </w:t>
      </w:r>
      <w:proofErr w:type="gramStart"/>
      <w:r>
        <w:rPr>
          <w:rFonts w:ascii="Book Antiqua" w:eastAsia="Book Antiqua" w:hAnsi="Book Antiqua" w:cs="Book Antiqua"/>
          <w:color w:val="000000"/>
        </w:rPr>
        <w:t xml:space="preserve">Published by </w:t>
      </w:r>
      <w:proofErr w:type="spellStart"/>
      <w:r>
        <w:rPr>
          <w:rFonts w:ascii="Book Antiqua" w:eastAsia="Book Antiqua" w:hAnsi="Book Antiqua" w:cs="Book Antiqua"/>
          <w:color w:val="000000"/>
        </w:rPr>
        <w:t>Baishideng</w:t>
      </w:r>
      <w:proofErr w:type="spellEnd"/>
      <w:r>
        <w:rPr>
          <w:rFonts w:ascii="Book Antiqua" w:eastAsia="Book Antiqua" w:hAnsi="Book Antiqua" w:cs="Book Antiqua"/>
          <w:color w:val="000000"/>
        </w:rPr>
        <w:t xml:space="preserve"> Publishing Group Inc.</w:t>
      </w:r>
      <w:proofErr w:type="gramEnd"/>
      <w:r>
        <w:rPr>
          <w:rFonts w:ascii="Book Antiqua" w:eastAsia="Book Antiqua" w:hAnsi="Book Antiqua" w:cs="Book Antiqua"/>
          <w:color w:val="000000"/>
        </w:rPr>
        <w:t xml:space="preserve"> All rights reserved.</w:t>
      </w:r>
    </w:p>
    <w:p w:rsidR="00247549" w:rsidRPr="00247549" w:rsidRDefault="00247549" w:rsidP="00DE6EDF">
      <w:pPr>
        <w:spacing w:line="360" w:lineRule="auto"/>
        <w:jc w:val="both"/>
        <w:rPr>
          <w:rFonts w:ascii="Book Antiqua" w:eastAsiaTheme="minorEastAsia" w:hAnsi="Book Antiqua" w:hint="eastAsia"/>
          <w:lang w:eastAsia="zh-CN"/>
        </w:rPr>
      </w:pPr>
    </w:p>
    <w:p w:rsidR="00A77B3E" w:rsidRPr="00DE6EDF" w:rsidRDefault="001A3971" w:rsidP="00DE6EDF">
      <w:pPr>
        <w:spacing w:line="360" w:lineRule="auto"/>
        <w:jc w:val="both"/>
        <w:rPr>
          <w:rFonts w:ascii="Book Antiqua" w:hAnsi="Book Antiqua"/>
        </w:rPr>
      </w:pPr>
      <w:proofErr w:type="spellStart"/>
      <w:proofErr w:type="gramStart"/>
      <w:r w:rsidRPr="00DE6EDF">
        <w:rPr>
          <w:rFonts w:ascii="Book Antiqua" w:eastAsia="Book Antiqua" w:hAnsi="Book Antiqua" w:cs="Book Antiqua"/>
          <w:color w:val="000000"/>
        </w:rPr>
        <w:t>Najdanović</w:t>
      </w:r>
      <w:proofErr w:type="spellEnd"/>
      <w:r w:rsidRPr="00DE6EDF">
        <w:rPr>
          <w:rFonts w:ascii="Book Antiqua" w:eastAsia="Book Antiqua" w:hAnsi="Book Antiqua" w:cs="Book Antiqua"/>
          <w:color w:val="000000"/>
        </w:rPr>
        <w:t xml:space="preserve"> JG, </w:t>
      </w:r>
      <w:proofErr w:type="spellStart"/>
      <w:r w:rsidRPr="00DE6EDF">
        <w:rPr>
          <w:rFonts w:ascii="Book Antiqua" w:eastAsia="Book Antiqua" w:hAnsi="Book Antiqua" w:cs="Book Antiqua"/>
          <w:color w:val="000000"/>
        </w:rPr>
        <w:t>Cvetković</w:t>
      </w:r>
      <w:proofErr w:type="spellEnd"/>
      <w:r w:rsidRPr="00DE6EDF">
        <w:rPr>
          <w:rFonts w:ascii="Book Antiqua" w:eastAsia="Book Antiqua" w:hAnsi="Book Antiqua" w:cs="Book Antiqua"/>
          <w:color w:val="000000"/>
        </w:rPr>
        <w:t xml:space="preserve"> VJ, </w:t>
      </w:r>
      <w:proofErr w:type="spellStart"/>
      <w:r w:rsidRPr="00DE6EDF">
        <w:rPr>
          <w:rFonts w:ascii="Book Antiqua" w:eastAsia="Book Antiqua" w:hAnsi="Book Antiqua" w:cs="Book Antiqua"/>
          <w:color w:val="000000"/>
        </w:rPr>
        <w:t>Stojanović</w:t>
      </w:r>
      <w:proofErr w:type="spellEnd"/>
      <w:r w:rsidRPr="00DE6EDF">
        <w:rPr>
          <w:rFonts w:ascii="Book Antiqua" w:eastAsia="Book Antiqua" w:hAnsi="Book Antiqua" w:cs="Book Antiqua"/>
          <w:color w:val="000000"/>
        </w:rPr>
        <w:t xml:space="preserve"> ST, </w:t>
      </w:r>
      <w:proofErr w:type="spellStart"/>
      <w:r w:rsidRPr="00DE6EDF">
        <w:rPr>
          <w:rFonts w:ascii="Book Antiqua" w:eastAsia="Book Antiqua" w:hAnsi="Book Antiqua" w:cs="Book Antiqua"/>
          <w:color w:val="000000"/>
        </w:rPr>
        <w:t>Vukelić-Nikolić</w:t>
      </w:r>
      <w:proofErr w:type="spellEnd"/>
      <w:r w:rsidRPr="00DE6EDF">
        <w:rPr>
          <w:rFonts w:ascii="Book Antiqua" w:eastAsia="Book Antiqua" w:hAnsi="Book Antiqua" w:cs="Book Antiqua"/>
          <w:color w:val="000000"/>
        </w:rPr>
        <w:t xml:space="preserve"> MĐ, </w:t>
      </w:r>
      <w:proofErr w:type="spellStart"/>
      <w:r w:rsidRPr="00DE6EDF">
        <w:rPr>
          <w:rFonts w:ascii="Book Antiqua" w:eastAsia="Book Antiqua" w:hAnsi="Book Antiqua" w:cs="Book Antiqua"/>
          <w:color w:val="000000"/>
        </w:rPr>
        <w:t>Živković</w:t>
      </w:r>
      <w:proofErr w:type="spellEnd"/>
      <w:r w:rsidRPr="00DE6EDF">
        <w:rPr>
          <w:rFonts w:ascii="Book Antiqua" w:eastAsia="Book Antiqua" w:hAnsi="Book Antiqua" w:cs="Book Antiqua"/>
          <w:color w:val="000000"/>
        </w:rPr>
        <w:t xml:space="preserve"> JM, </w:t>
      </w:r>
      <w:proofErr w:type="spellStart"/>
      <w:r w:rsidRPr="00DE6EDF">
        <w:rPr>
          <w:rFonts w:ascii="Book Antiqua" w:eastAsia="Book Antiqua" w:hAnsi="Book Antiqua" w:cs="Book Antiqua"/>
          <w:color w:val="000000"/>
        </w:rPr>
        <w:t>Najman</w:t>
      </w:r>
      <w:proofErr w:type="spellEnd"/>
      <w:r w:rsidRPr="00DE6EDF">
        <w:rPr>
          <w:rFonts w:ascii="Book Antiqua" w:eastAsia="Book Antiqua" w:hAnsi="Book Antiqua" w:cs="Book Antiqua"/>
          <w:color w:val="000000"/>
        </w:rPr>
        <w:t xml:space="preserve"> SJ.</w:t>
      </w:r>
      <w:proofErr w:type="gramEnd"/>
      <w:r w:rsidRPr="00DE6EDF">
        <w:rPr>
          <w:rFonts w:ascii="Book Antiqua" w:eastAsia="Book Antiqua" w:hAnsi="Book Antiqua" w:cs="Book Antiqua"/>
          <w:color w:val="000000"/>
        </w:rPr>
        <w:t xml:space="preserve"> </w:t>
      </w:r>
      <w:proofErr w:type="gramStart"/>
      <w:r w:rsidRPr="00DE6EDF">
        <w:rPr>
          <w:rFonts w:ascii="Book Antiqua" w:eastAsia="Book Antiqua" w:hAnsi="Book Antiqua" w:cs="Book Antiqua"/>
          <w:color w:val="000000"/>
        </w:rPr>
        <w:t>Vascularization and osteogenesis in ectopically implanted bone tissue-engineered constructs with endothelial and osteogenic differentiated adipose-derived stem cells.</w:t>
      </w:r>
      <w:proofErr w:type="gramEnd"/>
      <w:r w:rsidRPr="00DE6EDF">
        <w:rPr>
          <w:rFonts w:ascii="Book Antiqua" w:eastAsia="Book Antiqua" w:hAnsi="Book Antiqua" w:cs="Book Antiqua"/>
          <w:color w:val="000000"/>
        </w:rPr>
        <w:t xml:space="preserve"> </w:t>
      </w:r>
      <w:r w:rsidRPr="00DE6EDF">
        <w:rPr>
          <w:rFonts w:ascii="Book Antiqua" w:eastAsia="Book Antiqua" w:hAnsi="Book Antiqua" w:cs="Book Antiqua"/>
          <w:i/>
          <w:iCs/>
          <w:color w:val="000000"/>
        </w:rPr>
        <w:t>World J Stem Cells</w:t>
      </w:r>
      <w:r w:rsidRPr="00DE6EDF">
        <w:rPr>
          <w:rFonts w:ascii="Book Antiqua" w:eastAsia="Book Antiqua" w:hAnsi="Book Antiqua" w:cs="Book Antiqua"/>
          <w:color w:val="000000"/>
        </w:rPr>
        <w:t xml:space="preserve"> </w:t>
      </w:r>
      <w:r w:rsidR="001035E8" w:rsidRPr="004E1387">
        <w:rPr>
          <w:rFonts w:ascii="Book Antiqua" w:eastAsia="Book Antiqua" w:hAnsi="Book Antiqua" w:cs="Book Antiqua"/>
          <w:color w:val="000000"/>
        </w:rPr>
        <w:t xml:space="preserve">2021; 13(1): </w:t>
      </w:r>
      <w:r w:rsidR="00247549">
        <w:rPr>
          <w:rFonts w:ascii="Book Antiqua" w:eastAsia="Book Antiqua" w:hAnsi="Book Antiqua" w:cs="Book Antiqua"/>
          <w:color w:val="000000"/>
        </w:rPr>
        <w:t>91-</w:t>
      </w:r>
      <w:proofErr w:type="gramStart"/>
      <w:r w:rsidR="00247549">
        <w:rPr>
          <w:rFonts w:ascii="Book Antiqua" w:eastAsia="Book Antiqua" w:hAnsi="Book Antiqua" w:cs="Book Antiqua"/>
          <w:color w:val="000000"/>
        </w:rPr>
        <w:t>114</w:t>
      </w:r>
      <w:r w:rsidR="001035E8" w:rsidRPr="004E1387">
        <w:rPr>
          <w:rFonts w:ascii="Book Antiqua" w:eastAsia="Book Antiqua" w:hAnsi="Book Antiqua" w:cs="Book Antiqua"/>
          <w:color w:val="000000"/>
        </w:rPr>
        <w:t xml:space="preserve">  URL</w:t>
      </w:r>
      <w:proofErr w:type="gramEnd"/>
      <w:r w:rsidR="001035E8" w:rsidRPr="004E1387">
        <w:rPr>
          <w:rFonts w:ascii="Book Antiqua" w:eastAsia="Book Antiqua" w:hAnsi="Book Antiqua" w:cs="Book Antiqua"/>
          <w:color w:val="000000"/>
        </w:rPr>
        <w:t>: https://www.wjgnet.com/1948-0210/full/v13/i1/</w:t>
      </w:r>
      <w:r w:rsidR="00247549">
        <w:rPr>
          <w:rFonts w:ascii="Book Antiqua" w:eastAsia="Book Antiqua" w:hAnsi="Book Antiqua" w:cs="Book Antiqua"/>
          <w:color w:val="000000"/>
        </w:rPr>
        <w:t>91</w:t>
      </w:r>
      <w:r w:rsidR="001035E8" w:rsidRPr="004E1387">
        <w:rPr>
          <w:rFonts w:ascii="Book Antiqua" w:eastAsia="Book Antiqua" w:hAnsi="Book Antiqua" w:cs="Book Antiqua"/>
          <w:color w:val="000000"/>
        </w:rPr>
        <w:t>.htm  DOI: https://dx.doi.org/10.4252/wjsc.v13.i1.</w:t>
      </w:r>
      <w:r w:rsidR="00247549">
        <w:rPr>
          <w:rFonts w:ascii="Book Antiqua" w:eastAsia="Book Antiqua" w:hAnsi="Book Antiqua" w:cs="Book Antiqua"/>
          <w:color w:val="000000"/>
        </w:rPr>
        <w:t>91</w:t>
      </w:r>
    </w:p>
    <w:p w:rsidR="00A77B3E" w:rsidRPr="00DE6EDF" w:rsidRDefault="00A77B3E" w:rsidP="00DE6EDF">
      <w:pPr>
        <w:spacing w:line="360" w:lineRule="auto"/>
        <w:jc w:val="both"/>
        <w:rPr>
          <w:rFonts w:ascii="Book Antiqua" w:hAnsi="Book Antiqua"/>
        </w:rPr>
      </w:pPr>
    </w:p>
    <w:p w:rsidR="00C568A8" w:rsidRPr="00DE6EDF" w:rsidRDefault="001A3971" w:rsidP="00C568A8">
      <w:pPr>
        <w:spacing w:line="360" w:lineRule="auto"/>
        <w:jc w:val="both"/>
        <w:rPr>
          <w:rFonts w:ascii="Book Antiqua" w:hAnsi="Book Antiqua"/>
        </w:rPr>
      </w:pPr>
      <w:r w:rsidRPr="00DE6EDF">
        <w:rPr>
          <w:rFonts w:ascii="Book Antiqua" w:eastAsia="Book Antiqua" w:hAnsi="Book Antiqua" w:cs="Book Antiqua"/>
          <w:b/>
          <w:bCs/>
          <w:color w:val="000000"/>
        </w:rPr>
        <w:t xml:space="preserve">Core Tip: </w:t>
      </w:r>
      <w:r w:rsidRPr="00DE6EDF">
        <w:rPr>
          <w:rFonts w:ascii="Book Antiqua" w:eastAsia="Book Antiqua" w:hAnsi="Book Antiqua" w:cs="Book Antiqua"/>
          <w:color w:val="000000"/>
        </w:rPr>
        <w:t xml:space="preserve">For successful bone regeneration, osteogenesis and </w:t>
      </w:r>
      <w:proofErr w:type="spellStart"/>
      <w:r w:rsidRPr="00DE6EDF">
        <w:rPr>
          <w:rFonts w:ascii="Book Antiqua" w:eastAsia="Book Antiqua" w:hAnsi="Book Antiqua" w:cs="Book Antiqua"/>
          <w:color w:val="000000"/>
        </w:rPr>
        <w:t>vasculogenesis</w:t>
      </w:r>
      <w:proofErr w:type="spellEnd"/>
      <w:r w:rsidRPr="00DE6EDF">
        <w:rPr>
          <w:rFonts w:ascii="Book Antiqua" w:eastAsia="Book Antiqua" w:hAnsi="Book Antiqua" w:cs="Book Antiqua"/>
          <w:color w:val="000000"/>
        </w:rPr>
        <w:t xml:space="preserve"> should be supported by </w:t>
      </w:r>
      <w:r w:rsidR="003C7801">
        <w:rPr>
          <w:rFonts w:ascii="Book Antiqua" w:eastAsia="Book Antiqua" w:hAnsi="Book Antiqua" w:cs="Book Antiqua"/>
          <w:color w:val="000000"/>
        </w:rPr>
        <w:t xml:space="preserve">the </w:t>
      </w:r>
      <w:r w:rsidRPr="00DE6EDF">
        <w:rPr>
          <w:rFonts w:ascii="Book Antiqua" w:eastAsia="Book Antiqua" w:hAnsi="Book Antiqua" w:cs="Book Antiqua"/>
          <w:color w:val="000000"/>
        </w:rPr>
        <w:t>appropriate combination of cells, growth factors and biomaterials (</w:t>
      </w:r>
      <w:proofErr w:type="gramStart"/>
      <w:r w:rsidRPr="00DE6EDF">
        <w:rPr>
          <w:rFonts w:ascii="Book Antiqua" w:eastAsia="Book Antiqua" w:hAnsi="Book Antiqua" w:cs="Book Antiqua"/>
          <w:color w:val="000000"/>
        </w:rPr>
        <w:t>biological</w:t>
      </w:r>
      <w:proofErr w:type="gramEnd"/>
      <w:r w:rsidRPr="00DE6EDF">
        <w:rPr>
          <w:rFonts w:ascii="Book Antiqua" w:eastAsia="Book Antiqua" w:hAnsi="Book Antiqua" w:cs="Book Antiqua"/>
          <w:color w:val="000000"/>
        </w:rPr>
        <w:t xml:space="preserve"> triad). </w:t>
      </w:r>
      <w:r w:rsidR="00456749">
        <w:rPr>
          <w:rFonts w:ascii="Book Antiqua" w:eastAsia="Book Antiqua" w:hAnsi="Book Antiqua" w:cs="Book Antiqua"/>
          <w:color w:val="000000"/>
        </w:rPr>
        <w:t>Because the</w:t>
      </w:r>
      <w:r w:rsidR="00456749"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optimal triad composition is unknown, our aim was to combine endothelial and osteogenic differentiated </w:t>
      </w:r>
      <w:r w:rsidR="000D540E" w:rsidRPr="00DE6EDF">
        <w:rPr>
          <w:rFonts w:ascii="Book Antiqua" w:eastAsia="Book Antiqua" w:hAnsi="Book Antiqua" w:cs="Book Antiqua"/>
          <w:color w:val="000000"/>
          <w:shd w:val="clear" w:color="auto" w:fill="FFFFFF"/>
        </w:rPr>
        <w:t>adipose-derived stem cells</w:t>
      </w:r>
      <w:r w:rsidRPr="00DE6EDF">
        <w:rPr>
          <w:rFonts w:ascii="Book Antiqua" w:eastAsia="Book Antiqua" w:hAnsi="Book Antiqua" w:cs="Book Antiqua"/>
          <w:color w:val="000000"/>
        </w:rPr>
        <w:t xml:space="preserve"> in the </w:t>
      </w:r>
      <w:r w:rsidRPr="00DE6EDF">
        <w:rPr>
          <w:rFonts w:ascii="Book Antiqua" w:eastAsia="Book Antiqua" w:hAnsi="Book Antiqua" w:cs="Book Antiqua"/>
          <w:color w:val="000000"/>
        </w:rPr>
        <w:lastRenderedPageBreak/>
        <w:t xml:space="preserve">same construct with </w:t>
      </w:r>
      <w:r w:rsidR="000D540E" w:rsidRPr="00DE6EDF">
        <w:rPr>
          <w:rFonts w:ascii="Book Antiqua" w:eastAsia="Book Antiqua" w:hAnsi="Book Antiqua" w:cs="Book Antiqua"/>
          <w:color w:val="000000"/>
        </w:rPr>
        <w:t>platelet-rich plasma</w:t>
      </w:r>
      <w:r w:rsidRPr="00DE6EDF">
        <w:rPr>
          <w:rFonts w:ascii="Book Antiqua" w:eastAsia="Book Antiqua" w:hAnsi="Book Antiqua" w:cs="Book Antiqua"/>
          <w:color w:val="000000"/>
        </w:rPr>
        <w:t xml:space="preserve"> on </w:t>
      </w:r>
      <w:r w:rsidR="000D540E" w:rsidRPr="00DE6EDF">
        <w:rPr>
          <w:rFonts w:ascii="Book Antiqua" w:eastAsia="Book Antiqua" w:hAnsi="Book Antiqua" w:cs="Book Antiqua"/>
          <w:color w:val="000000"/>
        </w:rPr>
        <w:t>bone mineral matrix</w:t>
      </w:r>
      <w:r w:rsidRPr="00DE6EDF">
        <w:rPr>
          <w:rFonts w:ascii="Book Antiqua" w:eastAsia="Book Antiqua" w:hAnsi="Book Antiqua" w:cs="Book Antiqua"/>
          <w:color w:val="000000"/>
        </w:rPr>
        <w:t xml:space="preserve"> as a carrier. </w:t>
      </w:r>
      <w:r w:rsidR="00A225B5">
        <w:rPr>
          <w:rFonts w:ascii="Book Antiqua" w:eastAsia="Book Antiqua" w:hAnsi="Book Antiqua" w:cs="Book Antiqua"/>
          <w:color w:val="000000"/>
        </w:rPr>
        <w:t>T</w:t>
      </w:r>
      <w:r w:rsidRPr="00DE6EDF">
        <w:rPr>
          <w:rFonts w:ascii="Book Antiqua" w:eastAsia="Book Antiqua" w:hAnsi="Book Antiqua" w:cs="Book Antiqua"/>
          <w:color w:val="000000"/>
        </w:rPr>
        <w:t xml:space="preserve">his construct was examined in </w:t>
      </w:r>
      <w:r w:rsidR="00456749">
        <w:rPr>
          <w:rFonts w:ascii="Book Antiqua" w:eastAsia="Book Antiqua" w:hAnsi="Book Antiqua" w:cs="Book Antiqua"/>
          <w:color w:val="000000"/>
        </w:rPr>
        <w:t xml:space="preserve">a </w:t>
      </w:r>
      <w:r w:rsidR="00A225B5">
        <w:rPr>
          <w:rFonts w:ascii="Book Antiqua" w:eastAsia="Book Antiqua" w:hAnsi="Book Antiqua" w:cs="Book Antiqua"/>
          <w:color w:val="000000"/>
        </w:rPr>
        <w:t>mouse</w:t>
      </w:r>
      <w:r w:rsidR="00A225B5"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subcutaneous implantation model </w:t>
      </w:r>
      <w:r w:rsidR="00456749">
        <w:rPr>
          <w:rFonts w:ascii="Book Antiqua" w:eastAsia="Book Antiqua" w:hAnsi="Book Antiqua" w:cs="Book Antiqua"/>
          <w:color w:val="000000"/>
        </w:rPr>
        <w:t>that</w:t>
      </w:r>
      <w:r w:rsidR="00456749"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enable</w:t>
      </w:r>
      <w:r w:rsidR="00456749">
        <w:rPr>
          <w:rFonts w:ascii="Book Antiqua" w:eastAsia="Book Antiqua" w:hAnsi="Book Antiqua" w:cs="Book Antiqua"/>
          <w:color w:val="000000"/>
        </w:rPr>
        <w:t>d</w:t>
      </w:r>
      <w:r w:rsidRPr="00DE6EDF">
        <w:rPr>
          <w:rFonts w:ascii="Book Antiqua" w:eastAsia="Book Antiqua" w:hAnsi="Book Antiqua" w:cs="Book Antiqua"/>
          <w:color w:val="000000"/>
        </w:rPr>
        <w:t xml:space="preserve"> interplay between </w:t>
      </w:r>
      <w:r w:rsidR="000D540E" w:rsidRPr="00DE6EDF">
        <w:rPr>
          <w:rFonts w:ascii="Book Antiqua" w:eastAsia="Book Antiqua" w:hAnsi="Book Antiqua" w:cs="Book Antiqua"/>
          <w:color w:val="000000"/>
        </w:rPr>
        <w:t xml:space="preserve">endothelial cells </w:t>
      </w:r>
      <w:r w:rsidRPr="00DE6EDF">
        <w:rPr>
          <w:rFonts w:ascii="Book Antiqua" w:eastAsia="Book Antiqua" w:hAnsi="Book Antiqua" w:cs="Book Antiqua"/>
          <w:color w:val="000000"/>
        </w:rPr>
        <w:t xml:space="preserve">and </w:t>
      </w:r>
      <w:r w:rsidR="000D540E" w:rsidRPr="00DE6EDF">
        <w:rPr>
          <w:rFonts w:ascii="Book Antiqua" w:eastAsia="Book Antiqua" w:hAnsi="Book Antiqua" w:cs="Book Antiqua"/>
          <w:color w:val="000000"/>
        </w:rPr>
        <w:t xml:space="preserve">osteoblasts </w:t>
      </w:r>
      <w:r w:rsidRPr="00DE6EDF">
        <w:rPr>
          <w:rFonts w:ascii="Book Antiqua" w:eastAsia="Book Antiqua" w:hAnsi="Book Antiqua" w:cs="Book Antiqua"/>
          <w:color w:val="000000"/>
        </w:rPr>
        <w:t xml:space="preserve">in induction of ectopic osteogenesis. </w:t>
      </w:r>
      <w:r w:rsidR="00B30B18">
        <w:rPr>
          <w:rFonts w:ascii="Book Antiqua" w:eastAsia="Book Antiqua" w:hAnsi="Book Antiqua" w:cs="Book Antiqua"/>
          <w:color w:val="000000"/>
        </w:rPr>
        <w:t>The</w:t>
      </w:r>
      <w:r w:rsidR="00B30B18"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results indicate</w:t>
      </w:r>
      <w:r w:rsidR="00B30B18">
        <w:rPr>
          <w:rFonts w:ascii="Book Antiqua" w:eastAsia="Book Antiqua" w:hAnsi="Book Antiqua" w:cs="Book Antiqua"/>
          <w:color w:val="000000"/>
        </w:rPr>
        <w:t>d</w:t>
      </w:r>
      <w:r w:rsidRPr="00DE6EDF">
        <w:rPr>
          <w:rFonts w:ascii="Book Antiqua" w:eastAsia="Book Antiqua" w:hAnsi="Book Antiqua" w:cs="Book Antiqua"/>
          <w:color w:val="000000"/>
        </w:rPr>
        <w:t xml:space="preserve"> the potential of </w:t>
      </w:r>
      <w:r w:rsidR="00A225B5">
        <w:rPr>
          <w:rFonts w:ascii="Book Antiqua" w:eastAsia="Book Antiqua" w:hAnsi="Book Antiqua" w:cs="Book Antiqua"/>
          <w:color w:val="000000"/>
        </w:rPr>
        <w:t>this</w:t>
      </w:r>
      <w:r w:rsidR="00B30B18">
        <w:rPr>
          <w:rFonts w:ascii="Book Antiqua" w:eastAsia="Book Antiqua" w:hAnsi="Book Antiqua" w:cs="Book Antiqua"/>
          <w:color w:val="000000"/>
        </w:rPr>
        <w:t xml:space="preserve"> </w:t>
      </w:r>
      <w:r w:rsidRPr="00DE6EDF">
        <w:rPr>
          <w:rFonts w:ascii="Book Antiqua" w:eastAsia="Book Antiqua" w:hAnsi="Book Antiqua" w:cs="Book Antiqua"/>
          <w:color w:val="000000"/>
        </w:rPr>
        <w:t>approach</w:t>
      </w:r>
      <w:r w:rsidR="00B30B18">
        <w:rPr>
          <w:rFonts w:ascii="Book Antiqua" w:eastAsia="Book Antiqua" w:hAnsi="Book Antiqua" w:cs="Book Antiqua"/>
          <w:color w:val="000000"/>
        </w:rPr>
        <w:t xml:space="preserve">, but </w:t>
      </w:r>
      <w:r w:rsidRPr="00DE6EDF">
        <w:rPr>
          <w:rFonts w:ascii="Book Antiqua" w:eastAsia="Book Antiqua" w:hAnsi="Book Antiqua" w:cs="Book Antiqua"/>
          <w:color w:val="000000"/>
        </w:rPr>
        <w:t xml:space="preserve">further preclinical evaluations in </w:t>
      </w:r>
      <w:proofErr w:type="spellStart"/>
      <w:r w:rsidRPr="00DE6EDF">
        <w:rPr>
          <w:rFonts w:ascii="Book Antiqua" w:eastAsia="Book Antiqua" w:hAnsi="Book Antiqua" w:cs="Book Antiqua"/>
          <w:color w:val="000000"/>
        </w:rPr>
        <w:t>orthotopic</w:t>
      </w:r>
      <w:proofErr w:type="spellEnd"/>
      <w:r w:rsidRPr="00DE6EDF">
        <w:rPr>
          <w:rFonts w:ascii="Book Antiqua" w:eastAsia="Book Antiqua" w:hAnsi="Book Antiqua" w:cs="Book Antiqua"/>
          <w:color w:val="000000"/>
        </w:rPr>
        <w:t xml:space="preserve"> model regarding optimization of ECs/OBs ratio </w:t>
      </w:r>
      <w:r w:rsidR="00C768EA">
        <w:rPr>
          <w:rFonts w:ascii="Book Antiqua" w:eastAsia="Book Antiqua" w:hAnsi="Book Antiqua" w:cs="Book Antiqua"/>
          <w:color w:val="000000"/>
        </w:rPr>
        <w:t>are</w:t>
      </w:r>
      <w:r w:rsidR="00B30B18">
        <w:rPr>
          <w:rFonts w:ascii="Book Antiqua" w:eastAsia="Book Antiqua" w:hAnsi="Book Antiqua" w:cs="Book Antiqua"/>
          <w:color w:val="000000"/>
        </w:rPr>
        <w:t xml:space="preserve"> necessary</w:t>
      </w:r>
      <w:r w:rsidRPr="00DE6EDF">
        <w:rPr>
          <w:rFonts w:ascii="Book Antiqua" w:eastAsia="Book Antiqua" w:hAnsi="Book Antiqua" w:cs="Book Antiqua"/>
          <w:color w:val="000000"/>
        </w:rPr>
        <w:t>.</w:t>
      </w:r>
    </w:p>
    <w:p w:rsidR="00A77B3E" w:rsidRPr="00DE6EDF" w:rsidRDefault="000D540E" w:rsidP="00C568A8">
      <w:pPr>
        <w:spacing w:line="360" w:lineRule="auto"/>
        <w:jc w:val="both"/>
        <w:rPr>
          <w:rFonts w:ascii="Book Antiqua" w:hAnsi="Book Antiqua"/>
        </w:rPr>
      </w:pPr>
      <w:r w:rsidRPr="00DE6EDF">
        <w:rPr>
          <w:rFonts w:ascii="Book Antiqua" w:eastAsia="Book Antiqua" w:hAnsi="Book Antiqua" w:cs="Book Antiqua"/>
          <w:b/>
          <w:caps/>
          <w:color w:val="000000"/>
          <w:u w:val="single"/>
        </w:rPr>
        <w:br w:type="page"/>
      </w:r>
      <w:r w:rsidR="001A3971" w:rsidRPr="00DE6EDF">
        <w:rPr>
          <w:rFonts w:ascii="Book Antiqua" w:eastAsia="Book Antiqua" w:hAnsi="Book Antiqua" w:cs="Book Antiqua"/>
          <w:b/>
          <w:caps/>
          <w:color w:val="000000"/>
          <w:u w:val="single"/>
        </w:rPr>
        <w:lastRenderedPageBreak/>
        <w:t>INTRODUCTION</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Bone tissue is composed of various types of bone specialized cells, blood vessels and mineralized collagen fibers that are organized in hierarchical </w:t>
      </w:r>
      <w:proofErr w:type="gramStart"/>
      <w:r w:rsidRPr="00DE6EDF">
        <w:rPr>
          <w:rFonts w:ascii="Book Antiqua" w:eastAsia="Book Antiqua" w:hAnsi="Book Antiqua" w:cs="Book Antiqua"/>
          <w:color w:val="000000"/>
        </w:rPr>
        <w:t>order</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1]</w:t>
      </w:r>
      <w:r w:rsidRPr="00DE6EDF">
        <w:rPr>
          <w:rFonts w:ascii="Book Antiqua" w:eastAsia="Book Antiqua" w:hAnsi="Book Antiqua" w:cs="Book Antiqua"/>
          <w:color w:val="000000"/>
        </w:rPr>
        <w:t xml:space="preserve">. This tissue has excellent self-regeneration capacity and capability of generating </w:t>
      </w:r>
      <w:r w:rsidR="00844C3B">
        <w:rPr>
          <w:rFonts w:ascii="Book Antiqua" w:eastAsia="Book Antiqua" w:hAnsi="Book Antiqua" w:cs="Book Antiqua"/>
          <w:color w:val="000000"/>
        </w:rPr>
        <w:t xml:space="preserve">a </w:t>
      </w:r>
      <w:r w:rsidRPr="00DE6EDF">
        <w:rPr>
          <w:rFonts w:ascii="Book Antiqua" w:eastAsia="Book Antiqua" w:hAnsi="Book Antiqua" w:cs="Book Antiqua"/>
          <w:color w:val="000000"/>
        </w:rPr>
        <w:t xml:space="preserve">new blood vessel </w:t>
      </w:r>
      <w:proofErr w:type="gramStart"/>
      <w:r w:rsidRPr="00DE6EDF">
        <w:rPr>
          <w:rFonts w:ascii="Book Antiqua" w:eastAsia="Book Antiqua" w:hAnsi="Book Antiqua" w:cs="Book Antiqua"/>
          <w:color w:val="000000"/>
        </w:rPr>
        <w:t>network</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2]</w:t>
      </w:r>
      <w:r w:rsidRPr="00DE6EDF">
        <w:rPr>
          <w:rFonts w:ascii="Book Antiqua" w:eastAsia="Book Antiqua" w:hAnsi="Book Antiqua" w:cs="Book Antiqua"/>
          <w:color w:val="000000"/>
        </w:rPr>
        <w:t>. Natural healing involves three consecutive steps</w:t>
      </w:r>
      <w:r w:rsidR="00844C3B">
        <w:rPr>
          <w:rFonts w:ascii="Book Antiqua" w:eastAsia="Book Antiqua" w:hAnsi="Book Antiqua" w:cs="Book Antiqua"/>
          <w:color w:val="000000"/>
        </w:rPr>
        <w:t>:</w:t>
      </w:r>
      <w:r w:rsidR="00D05FAA" w:rsidRPr="00DE6EDF">
        <w:rPr>
          <w:rFonts w:ascii="Book Antiqua" w:eastAsia="Book Antiqua" w:hAnsi="Book Antiqua" w:cs="Book Antiqua"/>
          <w:color w:val="000000"/>
        </w:rPr>
        <w:t xml:space="preserve"> </w:t>
      </w:r>
      <w:r w:rsidR="00417547">
        <w:rPr>
          <w:rFonts w:ascii="Book Antiqua" w:eastAsia="Book Antiqua" w:hAnsi="Book Antiqua" w:cs="Book Antiqua"/>
          <w:color w:val="000000"/>
        </w:rPr>
        <w:t>I</w:t>
      </w:r>
      <w:r w:rsidRPr="00DE6EDF">
        <w:rPr>
          <w:rFonts w:ascii="Book Antiqua" w:eastAsia="Book Antiqua" w:hAnsi="Book Antiqua" w:cs="Book Antiqua"/>
          <w:color w:val="000000"/>
        </w:rPr>
        <w:t>nflammation</w:t>
      </w:r>
      <w:r w:rsidR="00844C3B">
        <w:rPr>
          <w:rFonts w:ascii="Book Antiqua" w:eastAsia="Book Antiqua" w:hAnsi="Book Antiqua" w:cs="Book Antiqua"/>
          <w:color w:val="000000"/>
        </w:rPr>
        <w:t>;</w:t>
      </w:r>
      <w:r w:rsidRPr="00DE6EDF">
        <w:rPr>
          <w:rFonts w:ascii="Book Antiqua" w:eastAsia="Book Antiqua" w:hAnsi="Book Antiqua" w:cs="Book Antiqua"/>
          <w:color w:val="000000"/>
        </w:rPr>
        <w:t xml:space="preserve"> osteogenesis</w:t>
      </w:r>
      <w:r w:rsidR="00844C3B">
        <w:rPr>
          <w:rFonts w:ascii="Book Antiqua" w:eastAsia="Book Antiqua" w:hAnsi="Book Antiqua" w:cs="Book Antiqua"/>
          <w:color w:val="000000"/>
        </w:rPr>
        <w:t>;</w:t>
      </w:r>
      <w:r w:rsidRPr="00DE6EDF">
        <w:rPr>
          <w:rFonts w:ascii="Book Antiqua" w:eastAsia="Book Antiqua" w:hAnsi="Book Antiqua" w:cs="Book Antiqua"/>
          <w:color w:val="000000"/>
        </w:rPr>
        <w:t xml:space="preserve"> and bone </w:t>
      </w:r>
      <w:proofErr w:type="gramStart"/>
      <w:r w:rsidRPr="00DE6EDF">
        <w:rPr>
          <w:rFonts w:ascii="Book Antiqua" w:eastAsia="Book Antiqua" w:hAnsi="Book Antiqua" w:cs="Book Antiqua"/>
          <w:color w:val="000000"/>
        </w:rPr>
        <w:t>remodeling</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3]</w:t>
      </w:r>
      <w:r w:rsidRPr="00DE6EDF">
        <w:rPr>
          <w:rFonts w:ascii="Book Antiqua" w:eastAsia="Book Antiqua" w:hAnsi="Book Antiqua" w:cs="Book Antiqua"/>
          <w:color w:val="000000"/>
        </w:rPr>
        <w:t>.</w:t>
      </w:r>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t>Congenital skeletal abnormalities, trauma, removal of cancer tissue or infections remarkably reduce bone regeneration capacity due to insufficient or absent blood vessels within the defect</w:t>
      </w:r>
      <w:r w:rsidRPr="00DE6EDF">
        <w:rPr>
          <w:rFonts w:ascii="Book Antiqua" w:eastAsia="Book Antiqua" w:hAnsi="Book Antiqua" w:cs="Book Antiqua"/>
          <w:color w:val="000000"/>
          <w:vertAlign w:val="superscript"/>
        </w:rPr>
        <w:t>[</w:t>
      </w:r>
      <w:r w:rsidRPr="00DE6EDF">
        <w:rPr>
          <w:rFonts w:ascii="Book Antiqua" w:eastAsia="Book Antiqua" w:hAnsi="Book Antiqua" w:cs="Book Antiqua"/>
          <w:color w:val="000000"/>
          <w:shd w:val="clear" w:color="auto" w:fill="FFFFFF"/>
          <w:vertAlign w:val="superscript"/>
        </w:rPr>
        <w:t>4</w:t>
      </w:r>
      <w:r w:rsidRPr="00DE6EDF">
        <w:rPr>
          <w:rFonts w:ascii="Book Antiqua" w:eastAsia="Book Antiqua" w:hAnsi="Book Antiqua" w:cs="Book Antiqua"/>
          <w:color w:val="000000"/>
          <w:vertAlign w:val="superscript"/>
        </w:rPr>
        <w:t>]</w:t>
      </w:r>
      <w:r w:rsidRPr="00DE6EDF">
        <w:rPr>
          <w:rFonts w:ascii="Book Antiqua" w:eastAsia="Book Antiqua" w:hAnsi="Book Antiqua" w:cs="Book Antiqua"/>
          <w:color w:val="000000"/>
        </w:rPr>
        <w:t xml:space="preserve"> that further causes </w:t>
      </w:r>
      <w:r w:rsidR="00170999">
        <w:rPr>
          <w:rFonts w:ascii="Book Antiqua" w:eastAsia="Book Antiqua" w:hAnsi="Book Antiqua" w:cs="Book Antiqua"/>
          <w:color w:val="000000"/>
        </w:rPr>
        <w:t xml:space="preserve">a </w:t>
      </w:r>
      <w:r w:rsidRPr="00DE6EDF">
        <w:rPr>
          <w:rFonts w:ascii="Book Antiqua" w:eastAsia="Book Antiqua" w:hAnsi="Book Antiqua" w:cs="Book Antiqua"/>
          <w:color w:val="000000"/>
        </w:rPr>
        <w:t>lack of oxygen and nutrition supply and metabolic waste removal</w:t>
      </w:r>
      <w:r w:rsidRPr="00DE6EDF">
        <w:rPr>
          <w:rFonts w:ascii="Book Antiqua" w:eastAsia="Book Antiqua" w:hAnsi="Book Antiqua" w:cs="Book Antiqua"/>
          <w:color w:val="000000"/>
          <w:vertAlign w:val="superscript"/>
        </w:rPr>
        <w:t>[5]</w:t>
      </w:r>
      <w:r w:rsidRPr="00DE6EDF">
        <w:rPr>
          <w:rFonts w:ascii="Book Antiqua" w:eastAsia="Book Antiqua" w:hAnsi="Book Antiqua" w:cs="Book Antiqua"/>
          <w:color w:val="000000"/>
        </w:rPr>
        <w:t>. As a consequence, cell viability around the bone defect is low</w:t>
      </w:r>
      <w:r w:rsidR="00170999">
        <w:rPr>
          <w:rFonts w:ascii="Book Antiqua" w:eastAsia="Book Antiqua" w:hAnsi="Book Antiqua" w:cs="Book Antiqua"/>
          <w:color w:val="000000"/>
        </w:rPr>
        <w:t>,</w:t>
      </w:r>
      <w:r w:rsidRPr="00DE6EDF">
        <w:rPr>
          <w:rFonts w:ascii="Book Antiqua" w:eastAsia="Book Antiqua" w:hAnsi="Book Antiqua" w:cs="Book Antiqua"/>
          <w:color w:val="000000"/>
        </w:rPr>
        <w:t xml:space="preserve"> and cells </w:t>
      </w:r>
      <w:proofErr w:type="gramStart"/>
      <w:r w:rsidRPr="00DE6EDF">
        <w:rPr>
          <w:rFonts w:ascii="Book Antiqua" w:eastAsia="Book Antiqua" w:hAnsi="Book Antiqua" w:cs="Book Antiqua"/>
          <w:color w:val="000000"/>
        </w:rPr>
        <w:t>die</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6,7]</w:t>
      </w:r>
      <w:r w:rsidRPr="00FF1BB1">
        <w:rPr>
          <w:rFonts w:ascii="Book Antiqua" w:eastAsia="Book Antiqua" w:hAnsi="Book Antiqua" w:cs="Book Antiqua"/>
          <w:color w:val="000000"/>
        </w:rPr>
        <w:t>.</w:t>
      </w:r>
      <w:r w:rsidRPr="00DE6EDF">
        <w:rPr>
          <w:rFonts w:ascii="Book Antiqua" w:eastAsia="Book Antiqua" w:hAnsi="Book Antiqua" w:cs="Book Antiqua"/>
          <w:color w:val="000000"/>
        </w:rPr>
        <w:t xml:space="preserve"> To overcome the challenging problem of poor vascularization within the bone defect, a plethora of approaches have been developed in the field of bone tissue engineering (BTE). Bearing in mind that</w:t>
      </w:r>
      <w:r w:rsidR="00170999">
        <w:rPr>
          <w:rFonts w:ascii="Book Antiqua" w:eastAsia="Book Antiqua" w:hAnsi="Book Antiqua" w:cs="Book Antiqua"/>
          <w:color w:val="000000"/>
        </w:rPr>
        <w:t xml:space="preserve"> the</w:t>
      </w:r>
      <w:r w:rsidRPr="00DE6EDF">
        <w:rPr>
          <w:rFonts w:ascii="Book Antiqua" w:eastAsia="Book Antiqua" w:hAnsi="Book Antiqua" w:cs="Book Antiqua"/>
          <w:color w:val="000000"/>
        </w:rPr>
        <w:t xml:space="preserve"> interplay of various diffusible factors released by endothelial cells (ECs) and osteoblasts (OBs) have a pivotal role in bone growth and </w:t>
      </w:r>
      <w:proofErr w:type="gramStart"/>
      <w:r w:rsidRPr="00DE6EDF">
        <w:rPr>
          <w:rFonts w:ascii="Book Antiqua" w:eastAsia="Book Antiqua" w:hAnsi="Book Antiqua" w:cs="Book Antiqua"/>
          <w:color w:val="000000"/>
        </w:rPr>
        <w:t>regeneration</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8]</w:t>
      </w:r>
      <w:r w:rsidRPr="00DE6EDF">
        <w:rPr>
          <w:rFonts w:ascii="Book Antiqua" w:eastAsia="Book Antiqua" w:hAnsi="Book Antiqua" w:cs="Book Antiqua"/>
          <w:bCs/>
          <w:color w:val="000000"/>
        </w:rPr>
        <w:t xml:space="preserve"> </w:t>
      </w:r>
      <w:r w:rsidRPr="00DE6EDF">
        <w:rPr>
          <w:rFonts w:ascii="Book Antiqua" w:eastAsia="Book Antiqua" w:hAnsi="Book Antiqua" w:cs="Book Antiqua"/>
          <w:color w:val="000000"/>
        </w:rPr>
        <w:t>and that adjacent ECs and OBs also communicate directly by proteins at gap junctions</w:t>
      </w:r>
      <w:r w:rsidRPr="00DE6EDF">
        <w:rPr>
          <w:rFonts w:ascii="Book Antiqua" w:eastAsia="Book Antiqua" w:hAnsi="Book Antiqua" w:cs="Book Antiqua"/>
          <w:color w:val="000000"/>
          <w:vertAlign w:val="superscript"/>
        </w:rPr>
        <w:t>[9]</w:t>
      </w:r>
      <w:r w:rsidRPr="00DE6EDF">
        <w:rPr>
          <w:rFonts w:ascii="Book Antiqua" w:eastAsia="Book Antiqua" w:hAnsi="Book Antiqua" w:cs="Book Antiqua"/>
          <w:color w:val="000000"/>
        </w:rPr>
        <w:t xml:space="preserve">, we set the focus on the simultaneous application of these two cells types within </w:t>
      </w:r>
      <w:r w:rsidR="00544360">
        <w:rPr>
          <w:rFonts w:ascii="Book Antiqua" w:eastAsia="Book Antiqua" w:hAnsi="Book Antiqua" w:cs="Book Antiqua"/>
          <w:color w:val="000000"/>
        </w:rPr>
        <w:t>BTE</w:t>
      </w:r>
      <w:r w:rsidRPr="00DE6EDF">
        <w:rPr>
          <w:rFonts w:ascii="Book Antiqua" w:eastAsia="Book Antiqua" w:hAnsi="Book Antiqua" w:cs="Book Antiqua"/>
          <w:color w:val="000000"/>
        </w:rPr>
        <w:t xml:space="preserve"> constructs</w:t>
      </w:r>
      <w:r w:rsidRPr="00DE6EDF">
        <w:rPr>
          <w:rFonts w:ascii="Book Antiqua" w:eastAsia="Book Antiqua" w:hAnsi="Book Antiqua" w:cs="Book Antiqua"/>
          <w:color w:val="000000"/>
          <w:shd w:val="clear" w:color="auto" w:fill="FFFFFF"/>
        </w:rPr>
        <w:t>.</w:t>
      </w:r>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t>In order to obtain a sustainable source of ECs and OBs, adipose tissue is one of the options. Adipose tissue consists mainly of mature adipocytes (90%), but it also contains</w:t>
      </w:r>
      <w:r w:rsidR="00544360">
        <w:rPr>
          <w:rFonts w:ascii="Book Antiqua" w:eastAsia="Book Antiqua" w:hAnsi="Book Antiqua" w:cs="Book Antiqua"/>
          <w:color w:val="000000"/>
        </w:rPr>
        <w:t xml:space="preserve"> a</w:t>
      </w:r>
      <w:r w:rsidRPr="00DE6EDF">
        <w:rPr>
          <w:rFonts w:ascii="Book Antiqua" w:eastAsia="Book Antiqua" w:hAnsi="Book Antiqua" w:cs="Book Antiqua"/>
          <w:color w:val="000000"/>
        </w:rPr>
        <w:t xml:space="preserve"> stromal vascular fraction (SVF)</w:t>
      </w:r>
      <w:r w:rsidR="00544360">
        <w:rPr>
          <w:rFonts w:ascii="Book Antiqua" w:eastAsia="Book Antiqua" w:hAnsi="Book Antiqua" w:cs="Book Antiqua"/>
          <w:color w:val="000000"/>
        </w:rPr>
        <w:t>,</w:t>
      </w:r>
      <w:r w:rsidRPr="00DE6EDF">
        <w:rPr>
          <w:rFonts w:ascii="Book Antiqua" w:eastAsia="Book Antiqua" w:hAnsi="Book Antiqua" w:cs="Book Antiqua"/>
          <w:color w:val="000000"/>
        </w:rPr>
        <w:t xml:space="preserve"> which is attractive for the application in bone regenerative medicine and in </w:t>
      </w:r>
      <w:proofErr w:type="gramStart"/>
      <w:r w:rsidRPr="00DE6EDF">
        <w:rPr>
          <w:rFonts w:ascii="Book Antiqua" w:eastAsia="Book Antiqua" w:hAnsi="Book Antiqua" w:cs="Book Antiqua"/>
          <w:color w:val="000000"/>
        </w:rPr>
        <w:t>BTE</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10]</w:t>
      </w:r>
      <w:r w:rsidRPr="00DE6EDF">
        <w:rPr>
          <w:rFonts w:ascii="Book Antiqua" w:eastAsia="Book Antiqua" w:hAnsi="Book Antiqua" w:cs="Book Antiqua"/>
          <w:color w:val="000000"/>
        </w:rPr>
        <w:t xml:space="preserve">. SVF is composed of a heterogeneous population of cells, including </w:t>
      </w:r>
      <w:proofErr w:type="spellStart"/>
      <w:r w:rsidRPr="00DE6EDF">
        <w:rPr>
          <w:rFonts w:ascii="Book Antiqua" w:eastAsia="Book Antiqua" w:hAnsi="Book Antiqua" w:cs="Book Antiqua"/>
          <w:color w:val="000000"/>
        </w:rPr>
        <w:t>preadipocytes</w:t>
      </w:r>
      <w:proofErr w:type="spellEnd"/>
      <w:r w:rsidRPr="00DE6EDF">
        <w:rPr>
          <w:rFonts w:ascii="Book Antiqua" w:eastAsia="Book Antiqua" w:hAnsi="Book Antiqua" w:cs="Book Antiqua"/>
          <w:color w:val="000000"/>
        </w:rPr>
        <w:t xml:space="preserve">, EC progenitors, </w:t>
      </w:r>
      <w:proofErr w:type="spellStart"/>
      <w:r w:rsidRPr="00DE6EDF">
        <w:rPr>
          <w:rFonts w:ascii="Book Antiqua" w:eastAsia="Book Antiqua" w:hAnsi="Book Antiqua" w:cs="Book Antiqua"/>
          <w:color w:val="000000"/>
        </w:rPr>
        <w:t>pericytes</w:t>
      </w:r>
      <w:proofErr w:type="spellEnd"/>
      <w:r w:rsidRPr="00DE6EDF">
        <w:rPr>
          <w:rFonts w:ascii="Book Antiqua" w:eastAsia="Book Antiqua" w:hAnsi="Book Antiqua" w:cs="Book Antiqua"/>
          <w:color w:val="000000"/>
        </w:rPr>
        <w:t>, fibroblasts, mast cells</w:t>
      </w:r>
      <w:r w:rsidR="005423F7">
        <w:rPr>
          <w:rFonts w:ascii="Book Antiqua" w:eastAsia="Book Antiqua" w:hAnsi="Book Antiqua" w:cs="Book Antiqua"/>
          <w:color w:val="000000"/>
        </w:rPr>
        <w:t xml:space="preserve"> and </w:t>
      </w:r>
      <w:r w:rsidRPr="00DE6EDF">
        <w:rPr>
          <w:rFonts w:ascii="Book Antiqua" w:eastAsia="Book Antiqua" w:hAnsi="Book Antiqua" w:cs="Book Antiqua"/>
          <w:color w:val="000000"/>
        </w:rPr>
        <w:t>macrophages</w:t>
      </w:r>
      <w:r w:rsidR="005423F7">
        <w:rPr>
          <w:rFonts w:ascii="Book Antiqua" w:eastAsia="Book Antiqua" w:hAnsi="Book Antiqua" w:cs="Book Antiqua"/>
          <w:color w:val="000000"/>
        </w:rPr>
        <w:t>,</w:t>
      </w:r>
      <w:r w:rsidRPr="00DE6EDF">
        <w:rPr>
          <w:rFonts w:ascii="Book Antiqua" w:eastAsia="Book Antiqua" w:hAnsi="Book Antiqua" w:cs="Book Antiqua"/>
          <w:color w:val="000000"/>
        </w:rPr>
        <w:t xml:space="preserve"> and about 2% </w:t>
      </w:r>
      <w:r w:rsidR="005423F7">
        <w:rPr>
          <w:rFonts w:ascii="Book Antiqua" w:eastAsia="Book Antiqua" w:hAnsi="Book Antiqua" w:cs="Book Antiqua"/>
          <w:color w:val="000000"/>
        </w:rPr>
        <w:t>is</w:t>
      </w:r>
      <w:r w:rsidRPr="00DE6EDF">
        <w:rPr>
          <w:rFonts w:ascii="Book Antiqua" w:eastAsia="Book Antiqua" w:hAnsi="Book Antiqua" w:cs="Book Antiqua"/>
          <w:color w:val="000000"/>
        </w:rPr>
        <w:t xml:space="preserve"> adipose-derived stem cells (ASCs</w:t>
      </w:r>
      <w:proofErr w:type="gramStart"/>
      <w:r w:rsidRPr="00DE6EDF">
        <w:rPr>
          <w:rFonts w:ascii="Book Antiqua" w:eastAsia="Book Antiqua" w:hAnsi="Book Antiqua" w:cs="Book Antiqua"/>
          <w:color w:val="000000"/>
        </w:rPr>
        <w:t>)</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10]</w:t>
      </w:r>
      <w:r w:rsidRPr="00DE6EDF">
        <w:rPr>
          <w:rFonts w:ascii="Book Antiqua" w:eastAsia="Book Antiqua" w:hAnsi="Book Antiqua" w:cs="Book Antiqua"/>
          <w:color w:val="000000"/>
        </w:rPr>
        <w:t xml:space="preserve">. SVF can be applied </w:t>
      </w:r>
      <w:proofErr w:type="gramStart"/>
      <w:r w:rsidRPr="00DE6EDF">
        <w:rPr>
          <w:rFonts w:ascii="Book Antiqua" w:eastAsia="Book Antiqua" w:hAnsi="Book Antiqua" w:cs="Book Antiqua"/>
          <w:color w:val="000000"/>
        </w:rPr>
        <w:t>directly</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11</w:t>
      </w:r>
      <w:r w:rsidR="00D05FAA" w:rsidRPr="00DE6EDF">
        <w:rPr>
          <w:rFonts w:ascii="Book Antiqua" w:eastAsia="Book Antiqua" w:hAnsi="Book Antiqua" w:cs="Book Antiqua"/>
          <w:color w:val="000000"/>
          <w:vertAlign w:val="superscript"/>
        </w:rPr>
        <w:t>-</w:t>
      </w:r>
      <w:r w:rsidRPr="00DE6EDF">
        <w:rPr>
          <w:rFonts w:ascii="Book Antiqua" w:eastAsia="Book Antiqua" w:hAnsi="Book Antiqua" w:cs="Book Antiqua"/>
          <w:color w:val="000000"/>
          <w:vertAlign w:val="superscript"/>
        </w:rPr>
        <w:t>13]</w:t>
      </w:r>
      <w:r w:rsidR="005423F7">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or ASCs can be induced </w:t>
      </w:r>
      <w:r w:rsidRPr="00DE6EDF">
        <w:rPr>
          <w:rFonts w:ascii="Book Antiqua" w:eastAsia="Book Antiqua" w:hAnsi="Book Antiqua" w:cs="Book Antiqua"/>
          <w:i/>
          <w:iCs/>
          <w:color w:val="000000"/>
        </w:rPr>
        <w:t>in vitro</w:t>
      </w:r>
      <w:r w:rsidRPr="00DE6EDF">
        <w:rPr>
          <w:rFonts w:ascii="Book Antiqua" w:eastAsia="Book Antiqua" w:hAnsi="Book Antiqua" w:cs="Book Antiqua"/>
          <w:color w:val="000000"/>
        </w:rPr>
        <w:t xml:space="preserve"> towards various cell types, including ECs and OBs</w:t>
      </w:r>
      <w:r w:rsidRPr="00DE6EDF">
        <w:rPr>
          <w:rFonts w:ascii="Book Antiqua" w:eastAsia="Book Antiqua" w:hAnsi="Book Antiqua" w:cs="Book Antiqua"/>
          <w:color w:val="000000"/>
          <w:vertAlign w:val="superscript"/>
        </w:rPr>
        <w:t>[11,14</w:t>
      </w:r>
      <w:r w:rsidR="00D05FAA" w:rsidRPr="00DE6EDF">
        <w:rPr>
          <w:rFonts w:ascii="Book Antiqua" w:eastAsia="Book Antiqua" w:hAnsi="Book Antiqua" w:cs="Book Antiqua"/>
          <w:color w:val="000000"/>
          <w:vertAlign w:val="superscript"/>
        </w:rPr>
        <w:t>-</w:t>
      </w:r>
      <w:r w:rsidRPr="00DE6EDF">
        <w:rPr>
          <w:rFonts w:ascii="Book Antiqua" w:eastAsia="Book Antiqua" w:hAnsi="Book Antiqua" w:cs="Book Antiqua"/>
          <w:color w:val="000000"/>
          <w:vertAlign w:val="superscript"/>
        </w:rPr>
        <w:t>17]</w:t>
      </w:r>
      <w:r w:rsidRPr="00DE6EDF">
        <w:rPr>
          <w:rFonts w:ascii="Book Antiqua" w:eastAsia="Book Antiqua" w:hAnsi="Book Antiqua" w:cs="Book Antiqua"/>
          <w:color w:val="000000"/>
        </w:rPr>
        <w:t xml:space="preserve">. Absence of HLA-DR expression makes ASCs suitable for allogenic </w:t>
      </w:r>
      <w:proofErr w:type="gramStart"/>
      <w:r w:rsidRPr="00DE6EDF">
        <w:rPr>
          <w:rFonts w:ascii="Book Antiqua" w:eastAsia="Book Antiqua" w:hAnsi="Book Antiqua" w:cs="Book Antiqua"/>
          <w:color w:val="000000"/>
        </w:rPr>
        <w:t>applications</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18]</w:t>
      </w:r>
      <w:r w:rsidRPr="00DE6EDF">
        <w:rPr>
          <w:rFonts w:ascii="Book Antiqua" w:eastAsia="Book Antiqua" w:hAnsi="Book Antiqua" w:cs="Book Antiqua"/>
          <w:color w:val="000000"/>
        </w:rPr>
        <w:t>.</w:t>
      </w:r>
    </w:p>
    <w:p w:rsidR="00A90BB8" w:rsidRDefault="001A3971" w:rsidP="00DE6EDF">
      <w:pPr>
        <w:spacing w:line="360" w:lineRule="auto"/>
        <w:ind w:firstLineChars="100" w:firstLine="240"/>
        <w:jc w:val="both"/>
        <w:rPr>
          <w:rFonts w:ascii="Book Antiqua" w:eastAsia="Book Antiqua" w:hAnsi="Book Antiqua" w:cs="Book Antiqua"/>
          <w:color w:val="000000"/>
        </w:rPr>
      </w:pPr>
      <w:r w:rsidRPr="00DE6EDF">
        <w:rPr>
          <w:rFonts w:ascii="Book Antiqua" w:eastAsia="Book Antiqua" w:hAnsi="Book Antiqua" w:cs="Book Antiqua"/>
          <w:color w:val="000000"/>
        </w:rPr>
        <w:t>Two types of interactions are crucial for the development of BTE constructs. The first one is the interaction between ECs and OBs</w:t>
      </w:r>
      <w:r w:rsidR="00970585">
        <w:rPr>
          <w:rFonts w:ascii="Book Antiqua" w:eastAsia="Book Antiqua" w:hAnsi="Book Antiqua" w:cs="Book Antiqua"/>
          <w:color w:val="000000"/>
        </w:rPr>
        <w:t>,</w:t>
      </w:r>
      <w:r w:rsidRPr="00DE6EDF">
        <w:rPr>
          <w:rFonts w:ascii="Book Antiqua" w:eastAsia="Book Antiqua" w:hAnsi="Book Antiqua" w:cs="Book Antiqua"/>
          <w:color w:val="000000"/>
        </w:rPr>
        <w:t xml:space="preserve"> and the second is the interaction of these types of cells with </w:t>
      </w:r>
      <w:proofErr w:type="gramStart"/>
      <w:r w:rsidRPr="00DE6EDF">
        <w:rPr>
          <w:rFonts w:ascii="Book Antiqua" w:eastAsia="Book Antiqua" w:hAnsi="Book Antiqua" w:cs="Book Antiqua"/>
          <w:color w:val="000000"/>
        </w:rPr>
        <w:t>biomaterial</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5]</w:t>
      </w:r>
      <w:r w:rsidRPr="00DE6EDF">
        <w:rPr>
          <w:rFonts w:ascii="Book Antiqua" w:eastAsia="Book Antiqua" w:hAnsi="Book Antiqua" w:cs="Book Antiqua"/>
          <w:color w:val="000000"/>
        </w:rPr>
        <w:t xml:space="preserve">. Besides cells and biomaterials, a source of regulatory </w:t>
      </w:r>
      <w:r w:rsidRPr="00DE6EDF">
        <w:rPr>
          <w:rFonts w:ascii="Book Antiqua" w:eastAsia="Book Antiqua" w:hAnsi="Book Antiqua" w:cs="Book Antiqua"/>
          <w:color w:val="000000"/>
        </w:rPr>
        <w:lastRenderedPageBreak/>
        <w:t xml:space="preserve">molecules that have an influence on both ECs and OBs is essential for BTE constructs. There are </w:t>
      </w:r>
      <w:r w:rsidR="001F476C">
        <w:rPr>
          <w:rFonts w:ascii="Book Antiqua" w:eastAsia="Book Antiqua" w:hAnsi="Book Antiqua" w:cs="Book Antiqua"/>
          <w:color w:val="000000"/>
        </w:rPr>
        <w:t>studi</w:t>
      </w:r>
      <w:r w:rsidR="001F476C" w:rsidRPr="00DE6EDF">
        <w:rPr>
          <w:rFonts w:ascii="Book Antiqua" w:eastAsia="Book Antiqua" w:hAnsi="Book Antiqua" w:cs="Book Antiqua"/>
          <w:color w:val="000000"/>
        </w:rPr>
        <w:t xml:space="preserve">es </w:t>
      </w:r>
      <w:r w:rsidRPr="00DE6EDF">
        <w:rPr>
          <w:rFonts w:ascii="Book Antiqua" w:eastAsia="Book Antiqua" w:hAnsi="Book Antiqua" w:cs="Book Antiqua"/>
          <w:color w:val="000000"/>
        </w:rPr>
        <w:t xml:space="preserve">regarding the improvement of vascularization and osteogenesis in BTE constructs that include the simultaneous application of ECs and </w:t>
      </w:r>
      <w:proofErr w:type="spellStart"/>
      <w:r w:rsidRPr="00DE6EDF">
        <w:rPr>
          <w:rFonts w:ascii="Book Antiqua" w:eastAsia="Book Antiqua" w:hAnsi="Book Antiqua" w:cs="Book Antiqua"/>
          <w:color w:val="000000"/>
        </w:rPr>
        <w:t>OBs.</w:t>
      </w:r>
      <w:proofErr w:type="spellEnd"/>
      <w:r w:rsidRPr="00DE6EDF">
        <w:rPr>
          <w:rFonts w:ascii="Book Antiqua" w:eastAsia="Book Antiqua" w:hAnsi="Book Antiqua" w:cs="Book Antiqua"/>
          <w:color w:val="000000"/>
        </w:rPr>
        <w:t xml:space="preserve"> However, their outcome varies depending on the applied experimental model, experimental animals, biomaterial, EC/OB ratio</w:t>
      </w:r>
      <w:r w:rsidR="000B168A">
        <w:rPr>
          <w:rFonts w:ascii="Book Antiqua" w:eastAsia="Book Antiqua" w:hAnsi="Book Antiqua" w:cs="Book Antiqua"/>
          <w:color w:val="000000"/>
        </w:rPr>
        <w:t xml:space="preserve"> and</w:t>
      </w:r>
      <w:r w:rsidRPr="00DE6EDF">
        <w:rPr>
          <w:rFonts w:ascii="Book Antiqua" w:eastAsia="Book Antiqua" w:hAnsi="Book Antiqua" w:cs="Book Antiqua"/>
          <w:color w:val="000000"/>
        </w:rPr>
        <w:t xml:space="preserve"> source of growth factors or conditions. When </w:t>
      </w:r>
      <w:r w:rsidRPr="00DE6EDF">
        <w:rPr>
          <w:rFonts w:ascii="Book Antiqua" w:eastAsia="Book Antiqua" w:hAnsi="Book Antiqua" w:cs="Book Antiqua"/>
          <w:color w:val="000000"/>
          <w:shd w:val="clear" w:color="auto" w:fill="FFFFFF"/>
        </w:rPr>
        <w:t xml:space="preserve">ASCs </w:t>
      </w:r>
      <w:r w:rsidR="007F639D">
        <w:rPr>
          <w:rFonts w:ascii="Book Antiqua" w:eastAsia="Book Antiqua" w:hAnsi="Book Antiqua" w:cs="Book Antiqua"/>
          <w:color w:val="000000"/>
          <w:shd w:val="clear" w:color="auto" w:fill="FFFFFF"/>
        </w:rPr>
        <w:t xml:space="preserve">were </w:t>
      </w:r>
      <w:r w:rsidR="007F639D" w:rsidRPr="00DE6EDF">
        <w:rPr>
          <w:rFonts w:ascii="Book Antiqua" w:eastAsia="Book Antiqua" w:hAnsi="Book Antiqua" w:cs="Book Antiqua"/>
          <w:color w:val="000000"/>
          <w:shd w:val="clear" w:color="auto" w:fill="FFFFFF"/>
        </w:rPr>
        <w:t>differentiated</w:t>
      </w:r>
      <w:r w:rsidR="007F639D" w:rsidRPr="00DE6EDF">
        <w:rPr>
          <w:rFonts w:ascii="Book Antiqua" w:eastAsia="Book Antiqua" w:hAnsi="Book Antiqua" w:cs="Book Antiqua"/>
          <w:i/>
          <w:iCs/>
          <w:color w:val="000000"/>
          <w:shd w:val="clear" w:color="auto" w:fill="FFFFFF"/>
        </w:rPr>
        <w:t xml:space="preserve"> </w:t>
      </w:r>
      <w:r w:rsidRPr="00DE6EDF">
        <w:rPr>
          <w:rFonts w:ascii="Book Antiqua" w:eastAsia="Book Antiqua" w:hAnsi="Book Antiqua" w:cs="Book Antiqua"/>
          <w:i/>
          <w:iCs/>
          <w:color w:val="000000"/>
          <w:shd w:val="clear" w:color="auto" w:fill="FFFFFF"/>
        </w:rPr>
        <w:t>in vitro</w:t>
      </w:r>
      <w:r w:rsidRPr="00DE6EDF">
        <w:rPr>
          <w:rFonts w:ascii="Book Antiqua" w:eastAsia="Book Antiqua" w:hAnsi="Book Antiqua" w:cs="Book Antiqua"/>
          <w:color w:val="000000"/>
          <w:shd w:val="clear" w:color="auto" w:fill="FFFFFF"/>
        </w:rPr>
        <w:t xml:space="preserve"> into ECs and OBs </w:t>
      </w:r>
      <w:r w:rsidR="007F639D">
        <w:rPr>
          <w:rFonts w:ascii="Book Antiqua" w:eastAsia="Book Antiqua" w:hAnsi="Book Antiqua" w:cs="Book Antiqua"/>
          <w:color w:val="000000"/>
          <w:shd w:val="clear" w:color="auto" w:fill="FFFFFF"/>
        </w:rPr>
        <w:t xml:space="preserve">and </w:t>
      </w:r>
      <w:r w:rsidRPr="00DE6EDF">
        <w:rPr>
          <w:rFonts w:ascii="Book Antiqua" w:eastAsia="Book Antiqua" w:hAnsi="Book Antiqua" w:cs="Book Antiqua"/>
          <w:color w:val="000000"/>
          <w:shd w:val="clear" w:color="auto" w:fill="FFFFFF"/>
        </w:rPr>
        <w:t xml:space="preserve">seeded onto </w:t>
      </w:r>
      <w:proofErr w:type="spellStart"/>
      <w:r w:rsidRPr="00DE6EDF">
        <w:rPr>
          <w:rFonts w:ascii="Book Antiqua" w:eastAsia="Book Antiqua" w:hAnsi="Book Antiqua" w:cs="Book Antiqua"/>
          <w:color w:val="000000"/>
          <w:shd w:val="clear" w:color="auto" w:fill="FFFFFF"/>
        </w:rPr>
        <w:t>polylactic</w:t>
      </w:r>
      <w:proofErr w:type="spellEnd"/>
      <w:r w:rsidRPr="00DE6EDF">
        <w:rPr>
          <w:rFonts w:ascii="Book Antiqua" w:eastAsia="Book Antiqua" w:hAnsi="Book Antiqua" w:cs="Book Antiqua"/>
          <w:color w:val="000000"/>
          <w:shd w:val="clear" w:color="auto" w:fill="FFFFFF"/>
        </w:rPr>
        <w:t xml:space="preserve"> acid gas</w:t>
      </w:r>
      <w:r w:rsidR="00A34334" w:rsidRPr="00DE6EDF">
        <w:rPr>
          <w:rFonts w:ascii="Book Antiqua" w:eastAsia="Book Antiqua" w:hAnsi="Book Antiqua" w:cs="Book Antiqua"/>
          <w:color w:val="000000"/>
          <w:shd w:val="clear" w:color="auto" w:fill="FFFFFF"/>
        </w:rPr>
        <w:t>-</w:t>
      </w:r>
      <w:r w:rsidRPr="00DE6EDF">
        <w:rPr>
          <w:rFonts w:ascii="Book Antiqua" w:eastAsia="Book Antiqua" w:hAnsi="Book Antiqua" w:cs="Book Antiqua"/>
          <w:color w:val="000000"/>
          <w:shd w:val="clear" w:color="auto" w:fill="FFFFFF"/>
        </w:rPr>
        <w:t>plasma</w:t>
      </w:r>
      <w:r w:rsidR="00A34334" w:rsidRPr="00DE6EDF">
        <w:rPr>
          <w:rFonts w:ascii="Book Antiqua" w:eastAsia="Book Antiqua" w:hAnsi="Book Antiqua" w:cs="Book Antiqua"/>
          <w:color w:val="000000"/>
          <w:shd w:val="clear" w:color="auto" w:fill="FFFFFF"/>
        </w:rPr>
        <w:t>-</w:t>
      </w:r>
      <w:r w:rsidRPr="00DE6EDF">
        <w:rPr>
          <w:rFonts w:ascii="Book Antiqua" w:eastAsia="Book Antiqua" w:hAnsi="Book Antiqua" w:cs="Book Antiqua"/>
          <w:color w:val="000000"/>
          <w:shd w:val="clear" w:color="auto" w:fill="FFFFFF"/>
        </w:rPr>
        <w:t xml:space="preserve">treated scaffolds, applied as monocultures or co-cultures in ratio 1:1 and implanted into critical-sized rat </w:t>
      </w:r>
      <w:proofErr w:type="spellStart"/>
      <w:r w:rsidRPr="00DE6EDF">
        <w:rPr>
          <w:rFonts w:ascii="Book Antiqua" w:eastAsia="Book Antiqua" w:hAnsi="Book Antiqua" w:cs="Book Antiqua"/>
          <w:color w:val="000000"/>
          <w:shd w:val="clear" w:color="auto" w:fill="FFFFFF"/>
        </w:rPr>
        <w:t>calvarial</w:t>
      </w:r>
      <w:proofErr w:type="spellEnd"/>
      <w:r w:rsidRPr="00DE6EDF">
        <w:rPr>
          <w:rFonts w:ascii="Book Antiqua" w:eastAsia="Book Antiqua" w:hAnsi="Book Antiqua" w:cs="Book Antiqua"/>
          <w:color w:val="000000"/>
          <w:shd w:val="clear" w:color="auto" w:fill="FFFFFF"/>
        </w:rPr>
        <w:t xml:space="preserve"> defect, vascularization was enhanced in </w:t>
      </w:r>
      <w:r w:rsidR="007F639D">
        <w:rPr>
          <w:rFonts w:ascii="Book Antiqua" w:eastAsia="Book Antiqua" w:hAnsi="Book Antiqua" w:cs="Book Antiqua"/>
          <w:color w:val="000000"/>
          <w:shd w:val="clear" w:color="auto" w:fill="FFFFFF"/>
        </w:rPr>
        <w:t xml:space="preserve">the </w:t>
      </w:r>
      <w:r w:rsidRPr="00DE6EDF">
        <w:rPr>
          <w:rFonts w:ascii="Book Antiqua" w:eastAsia="Book Antiqua" w:hAnsi="Book Antiqua" w:cs="Book Antiqua"/>
          <w:color w:val="000000"/>
          <w:shd w:val="clear" w:color="auto" w:fill="FFFFFF"/>
        </w:rPr>
        <w:t>ECs monoculture group,</w:t>
      </w:r>
      <w:r w:rsidR="00155B0A">
        <w:rPr>
          <w:rFonts w:ascii="Book Antiqua" w:eastAsia="Book Antiqua" w:hAnsi="Book Antiqua" w:cs="Book Antiqua"/>
          <w:color w:val="000000"/>
          <w:shd w:val="clear" w:color="auto" w:fill="FFFFFF"/>
        </w:rPr>
        <w:t xml:space="preserve"> and</w:t>
      </w:r>
      <w:r w:rsidRPr="00DE6EDF">
        <w:rPr>
          <w:rFonts w:ascii="Book Antiqua" w:eastAsia="Book Antiqua" w:hAnsi="Book Antiqua" w:cs="Book Antiqua"/>
          <w:color w:val="000000"/>
          <w:shd w:val="clear" w:color="auto" w:fill="FFFFFF"/>
        </w:rPr>
        <w:t xml:space="preserve"> osteogenesis</w:t>
      </w:r>
      <w:r w:rsidR="00155B0A">
        <w:rPr>
          <w:rFonts w:ascii="Book Antiqua" w:eastAsia="Book Antiqua" w:hAnsi="Book Antiqua" w:cs="Book Antiqua"/>
          <w:color w:val="000000"/>
          <w:shd w:val="clear" w:color="auto" w:fill="FFFFFF"/>
        </w:rPr>
        <w:t xml:space="preserve"> was enhanced</w:t>
      </w:r>
      <w:r w:rsidRPr="00DE6EDF">
        <w:rPr>
          <w:rFonts w:ascii="Book Antiqua" w:eastAsia="Book Antiqua" w:hAnsi="Book Antiqua" w:cs="Book Antiqua"/>
          <w:color w:val="000000"/>
          <w:shd w:val="clear" w:color="auto" w:fill="FFFFFF"/>
        </w:rPr>
        <w:t xml:space="preserve"> in both monoculture groups</w:t>
      </w:r>
      <w:r w:rsidR="00155B0A">
        <w:rPr>
          <w:rFonts w:ascii="Book Antiqua" w:eastAsia="Book Antiqua" w:hAnsi="Book Antiqua" w:cs="Book Antiqua"/>
          <w:color w:val="000000"/>
          <w:shd w:val="clear" w:color="auto" w:fill="FFFFFF"/>
        </w:rPr>
        <w:t>.</w:t>
      </w:r>
      <w:r w:rsidRPr="00DE6EDF">
        <w:rPr>
          <w:rFonts w:ascii="Book Antiqua" w:eastAsia="Book Antiqua" w:hAnsi="Book Antiqua" w:cs="Book Antiqua"/>
          <w:color w:val="000000"/>
          <w:shd w:val="clear" w:color="auto" w:fill="FFFFFF"/>
        </w:rPr>
        <w:t xml:space="preserve"> </w:t>
      </w:r>
      <w:r w:rsidR="00155B0A">
        <w:rPr>
          <w:rFonts w:ascii="Book Antiqua" w:eastAsia="Book Antiqua" w:hAnsi="Book Antiqua" w:cs="Book Antiqua"/>
          <w:color w:val="000000"/>
          <w:shd w:val="clear" w:color="auto" w:fill="FFFFFF"/>
        </w:rPr>
        <w:t>However,</w:t>
      </w:r>
      <w:r w:rsidRPr="00DE6EDF">
        <w:rPr>
          <w:rFonts w:ascii="Book Antiqua" w:eastAsia="Book Antiqua" w:hAnsi="Book Antiqua" w:cs="Book Antiqua"/>
          <w:color w:val="000000"/>
          <w:shd w:val="clear" w:color="auto" w:fill="FFFFFF"/>
        </w:rPr>
        <w:t xml:space="preserve"> the </w:t>
      </w:r>
      <w:proofErr w:type="spellStart"/>
      <w:r w:rsidRPr="00DE6EDF">
        <w:rPr>
          <w:rFonts w:ascii="Book Antiqua" w:eastAsia="Book Antiqua" w:hAnsi="Book Antiqua" w:cs="Book Antiqua"/>
          <w:color w:val="000000"/>
          <w:shd w:val="clear" w:color="auto" w:fill="FFFFFF"/>
        </w:rPr>
        <w:t>coculture</w:t>
      </w:r>
      <w:proofErr w:type="spellEnd"/>
      <w:r w:rsidRPr="00DE6EDF">
        <w:rPr>
          <w:rFonts w:ascii="Book Antiqua" w:eastAsia="Book Antiqua" w:hAnsi="Book Antiqua" w:cs="Book Antiqua"/>
          <w:color w:val="000000"/>
          <w:shd w:val="clear" w:color="auto" w:fill="FFFFFF"/>
        </w:rPr>
        <w:t xml:space="preserve"> group did not enhance the vascularization and osteogenesis compared to the group containing undifferentiated </w:t>
      </w:r>
      <w:proofErr w:type="gramStart"/>
      <w:r w:rsidRPr="00DE6EDF">
        <w:rPr>
          <w:rFonts w:ascii="Book Antiqua" w:eastAsia="Book Antiqua" w:hAnsi="Book Antiqua" w:cs="Book Antiqua"/>
          <w:color w:val="000000"/>
          <w:shd w:val="clear" w:color="auto" w:fill="FFFFFF"/>
        </w:rPr>
        <w:t>ASCs</w:t>
      </w:r>
      <w:r w:rsidRPr="00DE6EDF">
        <w:rPr>
          <w:rFonts w:ascii="Book Antiqua" w:eastAsia="Book Antiqua" w:hAnsi="Book Antiqua" w:cs="Book Antiqua"/>
          <w:color w:val="000000"/>
          <w:shd w:val="clear" w:color="auto" w:fill="FFFFFF"/>
          <w:vertAlign w:val="superscript"/>
        </w:rPr>
        <w:t>[</w:t>
      </w:r>
      <w:proofErr w:type="gramEnd"/>
      <w:r w:rsidRPr="00DE6EDF">
        <w:rPr>
          <w:rFonts w:ascii="Book Antiqua" w:eastAsia="Book Antiqua" w:hAnsi="Book Antiqua" w:cs="Book Antiqua"/>
          <w:color w:val="000000"/>
          <w:vertAlign w:val="superscript"/>
        </w:rPr>
        <w:t>19</w:t>
      </w:r>
      <w:r w:rsidRPr="00DE6EDF">
        <w:rPr>
          <w:rFonts w:ascii="Book Antiqua" w:eastAsia="Book Antiqua" w:hAnsi="Book Antiqua" w:cs="Book Antiqua"/>
          <w:color w:val="000000"/>
          <w:shd w:val="clear" w:color="auto" w:fill="FFFFFF"/>
          <w:vertAlign w:val="superscript"/>
        </w:rPr>
        <w:t>]</w:t>
      </w:r>
      <w:r w:rsidRPr="00DE6EDF">
        <w:rPr>
          <w:rFonts w:ascii="Book Antiqua" w:eastAsia="Book Antiqua" w:hAnsi="Book Antiqua" w:cs="Book Antiqua"/>
          <w:color w:val="000000"/>
          <w:shd w:val="clear" w:color="auto" w:fill="FFFFFF"/>
        </w:rPr>
        <w:t xml:space="preserve">. </w:t>
      </w:r>
      <w:r w:rsidRPr="00DE6EDF">
        <w:rPr>
          <w:rFonts w:ascii="Book Antiqua" w:eastAsia="Book Antiqua" w:hAnsi="Book Antiqua" w:cs="Book Antiqua"/>
          <w:color w:val="000000"/>
        </w:rPr>
        <w:t xml:space="preserve">Similarly, </w:t>
      </w:r>
      <w:proofErr w:type="spellStart"/>
      <w:r w:rsidRPr="00DE6EDF">
        <w:rPr>
          <w:rFonts w:ascii="Book Antiqua" w:eastAsia="Book Antiqua" w:hAnsi="Book Antiqua" w:cs="Book Antiqua"/>
          <w:color w:val="000000"/>
        </w:rPr>
        <w:t>cocultivated</w:t>
      </w:r>
      <w:proofErr w:type="spellEnd"/>
      <w:r w:rsidRPr="00DE6EDF">
        <w:rPr>
          <w:rFonts w:ascii="Book Antiqua" w:eastAsia="Book Antiqua" w:hAnsi="Book Antiqua" w:cs="Book Antiqua"/>
          <w:color w:val="000000"/>
        </w:rPr>
        <w:t xml:space="preserve"> ECs and OBs combined and applied with sterilized and </w:t>
      </w:r>
      <w:proofErr w:type="spellStart"/>
      <w:r w:rsidRPr="00DE6EDF">
        <w:rPr>
          <w:rFonts w:ascii="Book Antiqua" w:eastAsia="Book Antiqua" w:hAnsi="Book Antiqua" w:cs="Book Antiqua"/>
          <w:color w:val="000000"/>
        </w:rPr>
        <w:t>decellularized</w:t>
      </w:r>
      <w:proofErr w:type="spellEnd"/>
      <w:r w:rsidRPr="00DE6EDF">
        <w:rPr>
          <w:rFonts w:ascii="Book Antiqua" w:eastAsia="Book Antiqua" w:hAnsi="Book Antiqua" w:cs="Book Antiqua"/>
          <w:color w:val="000000"/>
        </w:rPr>
        <w:t xml:space="preserve"> banked rat </w:t>
      </w:r>
      <w:proofErr w:type="spellStart"/>
      <w:r w:rsidRPr="00DE6EDF">
        <w:rPr>
          <w:rFonts w:ascii="Book Antiqua" w:eastAsia="Book Antiqua" w:hAnsi="Book Antiqua" w:cs="Book Antiqua"/>
          <w:color w:val="000000"/>
        </w:rPr>
        <w:t>calvaria</w:t>
      </w:r>
      <w:proofErr w:type="spellEnd"/>
      <w:r w:rsidRPr="00DE6EDF">
        <w:rPr>
          <w:rFonts w:ascii="Book Antiqua" w:eastAsia="Book Antiqua" w:hAnsi="Book Antiqua" w:cs="Book Antiqua"/>
          <w:color w:val="000000"/>
        </w:rPr>
        <w:t xml:space="preserve"> allografts have not brought </w:t>
      </w:r>
      <w:proofErr w:type="gramStart"/>
      <w:r w:rsidRPr="00DE6EDF">
        <w:rPr>
          <w:rFonts w:ascii="Book Antiqua" w:eastAsia="Book Antiqua" w:hAnsi="Book Antiqua" w:cs="Book Antiqua"/>
          <w:color w:val="000000"/>
        </w:rPr>
        <w:t>success</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20]</w:t>
      </w:r>
      <w:r w:rsidRPr="00DE6EDF">
        <w:rPr>
          <w:rFonts w:ascii="Book Antiqua" w:eastAsia="Book Antiqua" w:hAnsi="Book Antiqua" w:cs="Book Antiqua"/>
          <w:color w:val="000000"/>
        </w:rPr>
        <w:t xml:space="preserve">. However, it has been revealed that vascularization within critical-sized </w:t>
      </w:r>
      <w:proofErr w:type="spellStart"/>
      <w:r w:rsidRPr="00DE6EDF">
        <w:rPr>
          <w:rFonts w:ascii="Book Antiqua" w:eastAsia="Book Antiqua" w:hAnsi="Book Antiqua" w:cs="Book Antiqua"/>
          <w:color w:val="000000"/>
        </w:rPr>
        <w:t>calvarial</w:t>
      </w:r>
      <w:proofErr w:type="spellEnd"/>
      <w:r w:rsidRPr="00DE6EDF">
        <w:rPr>
          <w:rFonts w:ascii="Book Antiqua" w:eastAsia="Book Antiqua" w:hAnsi="Book Antiqua" w:cs="Book Antiqua"/>
          <w:color w:val="000000"/>
        </w:rPr>
        <w:t xml:space="preserve"> defects is more advanced when the allografts were seeded with EC monocultures compared to the allografts seeded with OB monocultures and allografts seeded with EC/OB </w:t>
      </w:r>
      <w:proofErr w:type="spellStart"/>
      <w:r w:rsidRPr="00DE6EDF">
        <w:rPr>
          <w:rFonts w:ascii="Book Antiqua" w:eastAsia="Book Antiqua" w:hAnsi="Book Antiqua" w:cs="Book Antiqua"/>
          <w:color w:val="000000"/>
        </w:rPr>
        <w:t>cocultures</w:t>
      </w:r>
      <w:proofErr w:type="spellEnd"/>
      <w:r w:rsidRPr="00DE6EDF">
        <w:rPr>
          <w:rFonts w:ascii="Book Antiqua" w:eastAsia="Book Antiqua" w:hAnsi="Book Antiqua" w:cs="Book Antiqua"/>
          <w:color w:val="000000"/>
          <w:vertAlign w:val="superscript"/>
        </w:rPr>
        <w:t>[20]</w:t>
      </w:r>
      <w:r w:rsidRPr="00DE6EDF">
        <w:rPr>
          <w:rFonts w:ascii="Book Antiqua" w:eastAsia="Book Antiqua" w:hAnsi="Book Antiqua" w:cs="Book Antiqua"/>
          <w:color w:val="000000"/>
        </w:rPr>
        <w:t xml:space="preserve">. </w:t>
      </w:r>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t xml:space="preserve">Great success has been accomplished in another </w:t>
      </w:r>
      <w:proofErr w:type="spellStart"/>
      <w:r w:rsidRPr="00DE6EDF">
        <w:rPr>
          <w:rFonts w:ascii="Book Antiqua" w:eastAsia="Book Antiqua" w:hAnsi="Book Antiqua" w:cs="Book Antiqua"/>
          <w:color w:val="000000"/>
        </w:rPr>
        <w:t>orthotopic</w:t>
      </w:r>
      <w:proofErr w:type="spellEnd"/>
      <w:r w:rsidRPr="00DE6EDF">
        <w:rPr>
          <w:rFonts w:ascii="Book Antiqua" w:eastAsia="Book Antiqua" w:hAnsi="Book Antiqua" w:cs="Book Antiqua"/>
          <w:color w:val="000000"/>
        </w:rPr>
        <w:t xml:space="preserve"> model of critical-sized bone defects in rat femur where mesoporous bioactive glass scaffolds were pre-vascularized with ASCs induced into ECs and subsequently seeded with ASCs induced into </w:t>
      </w:r>
      <w:proofErr w:type="gramStart"/>
      <w:r w:rsidRPr="00DE6EDF">
        <w:rPr>
          <w:rFonts w:ascii="Book Antiqua" w:eastAsia="Book Antiqua" w:hAnsi="Book Antiqua" w:cs="Book Antiqua"/>
          <w:color w:val="000000"/>
        </w:rPr>
        <w:t>OBs</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21]</w:t>
      </w:r>
      <w:r w:rsidRPr="00DE6EDF">
        <w:rPr>
          <w:rFonts w:ascii="Book Antiqua" w:eastAsia="Book Antiqua" w:hAnsi="Book Antiqua" w:cs="Book Antiqua"/>
          <w:color w:val="000000"/>
        </w:rPr>
        <w:t xml:space="preserve">. These constructs improved angiogenesis and induced </w:t>
      </w:r>
      <w:r w:rsidR="00F3071F">
        <w:rPr>
          <w:rFonts w:ascii="Book Antiqua" w:eastAsia="Book Antiqua" w:hAnsi="Book Antiqua" w:cs="Book Antiqua"/>
          <w:color w:val="000000"/>
        </w:rPr>
        <w:t xml:space="preserve">a </w:t>
      </w:r>
      <w:r w:rsidRPr="00DE6EDF">
        <w:rPr>
          <w:rFonts w:ascii="Book Antiqua" w:eastAsia="Book Antiqua" w:hAnsi="Book Antiqua" w:cs="Book Antiqua"/>
          <w:color w:val="000000"/>
        </w:rPr>
        <w:t xml:space="preserve">higher mineral deposition rate in comparison with </w:t>
      </w:r>
      <w:r w:rsidR="00A90BB8" w:rsidRPr="00DE6EDF">
        <w:rPr>
          <w:rFonts w:ascii="Book Antiqua" w:eastAsia="Book Antiqua" w:hAnsi="Book Antiqua" w:cs="Book Antiqua"/>
          <w:color w:val="000000"/>
        </w:rPr>
        <w:t>mesoporous bioactive glass</w:t>
      </w:r>
      <w:r w:rsidRPr="00DE6EDF">
        <w:rPr>
          <w:rFonts w:ascii="Book Antiqua" w:eastAsia="Book Antiqua" w:hAnsi="Book Antiqua" w:cs="Book Antiqua"/>
          <w:color w:val="000000"/>
        </w:rPr>
        <w:t xml:space="preserve"> seeded with osteogenic differentiated ASCs and unseeded </w:t>
      </w:r>
      <w:r w:rsidR="00A90BB8" w:rsidRPr="00DE6EDF">
        <w:rPr>
          <w:rFonts w:ascii="Book Antiqua" w:eastAsia="Book Antiqua" w:hAnsi="Book Antiqua" w:cs="Book Antiqua"/>
          <w:color w:val="000000"/>
        </w:rPr>
        <w:t>mesoporous bioactive glass</w:t>
      </w:r>
      <w:r w:rsidRPr="00DE6EDF">
        <w:rPr>
          <w:rFonts w:ascii="Book Antiqua" w:eastAsia="Book Antiqua" w:hAnsi="Book Antiqua" w:cs="Book Antiqua"/>
          <w:color w:val="000000"/>
        </w:rPr>
        <w:t xml:space="preserve"> scaffolds. When it comes to ectopic osteogenesis models, double cell sheets of endothelial and osteogenic differentiated ASCs combined with coral hydroxyapatite</w:t>
      </w:r>
      <w:r w:rsidR="00447E80">
        <w:rPr>
          <w:rFonts w:ascii="Book Antiqua" w:eastAsia="Book Antiqua" w:hAnsi="Book Antiqua" w:cs="Book Antiqua"/>
          <w:color w:val="000000"/>
        </w:rPr>
        <w:t>,</w:t>
      </w:r>
      <w:r w:rsidRPr="00DE6EDF">
        <w:rPr>
          <w:rFonts w:ascii="Book Antiqua" w:eastAsia="Book Antiqua" w:hAnsi="Book Antiqua" w:cs="Book Antiqua"/>
          <w:color w:val="000000"/>
        </w:rPr>
        <w:t xml:space="preserve"> where EC sheet</w:t>
      </w:r>
      <w:r w:rsidR="00F3297A">
        <w:rPr>
          <w:rFonts w:ascii="Book Antiqua" w:eastAsia="Book Antiqua" w:hAnsi="Book Antiqua" w:cs="Book Antiqua"/>
          <w:color w:val="000000"/>
        </w:rPr>
        <w:t>s</w:t>
      </w:r>
      <w:r w:rsidRPr="00DE6EDF">
        <w:rPr>
          <w:rFonts w:ascii="Book Antiqua" w:eastAsia="Book Antiqua" w:hAnsi="Book Antiqua" w:cs="Book Antiqua"/>
          <w:color w:val="000000"/>
        </w:rPr>
        <w:t xml:space="preserve"> w</w:t>
      </w:r>
      <w:r w:rsidR="00F3297A">
        <w:rPr>
          <w:rFonts w:ascii="Book Antiqua" w:eastAsia="Book Antiqua" w:hAnsi="Book Antiqua" w:cs="Book Antiqua"/>
          <w:color w:val="000000"/>
        </w:rPr>
        <w:t>ere</w:t>
      </w:r>
      <w:r w:rsidRPr="00DE6EDF">
        <w:rPr>
          <w:rFonts w:ascii="Book Antiqua" w:eastAsia="Book Antiqua" w:hAnsi="Book Antiqua" w:cs="Book Antiqua"/>
          <w:color w:val="000000"/>
        </w:rPr>
        <w:t xml:space="preserve"> inside and OB sheet</w:t>
      </w:r>
      <w:r w:rsidR="00F3297A">
        <w:rPr>
          <w:rFonts w:ascii="Book Antiqua" w:eastAsia="Book Antiqua" w:hAnsi="Book Antiqua" w:cs="Book Antiqua"/>
          <w:color w:val="000000"/>
        </w:rPr>
        <w:t>s were</w:t>
      </w:r>
      <w:r w:rsidRPr="00DE6EDF">
        <w:rPr>
          <w:rFonts w:ascii="Book Antiqua" w:eastAsia="Book Antiqua" w:hAnsi="Book Antiqua" w:cs="Book Antiqua"/>
          <w:color w:val="000000"/>
        </w:rPr>
        <w:t xml:space="preserve"> outside </w:t>
      </w:r>
      <w:r w:rsidR="00F3071F" w:rsidRPr="00DE6EDF">
        <w:rPr>
          <w:rFonts w:ascii="Book Antiqua" w:eastAsia="Book Antiqua" w:hAnsi="Book Antiqua" w:cs="Book Antiqua"/>
          <w:color w:val="000000"/>
        </w:rPr>
        <w:t>coral hydroxyapatite</w:t>
      </w:r>
      <w:r w:rsidR="00447E80">
        <w:rPr>
          <w:rFonts w:ascii="Book Antiqua" w:eastAsia="Book Antiqua" w:hAnsi="Book Antiqua" w:cs="Book Antiqua"/>
          <w:color w:val="000000"/>
        </w:rPr>
        <w:t>,</w:t>
      </w:r>
      <w:r w:rsidRPr="00DE6EDF">
        <w:rPr>
          <w:rFonts w:ascii="Book Antiqua" w:eastAsia="Book Antiqua" w:hAnsi="Book Antiqua" w:cs="Book Antiqua"/>
          <w:color w:val="000000"/>
        </w:rPr>
        <w:t xml:space="preserve"> were shown </w:t>
      </w:r>
      <w:r w:rsidR="00AE7A14">
        <w:rPr>
          <w:rFonts w:ascii="Book Antiqua" w:eastAsia="Book Antiqua" w:hAnsi="Book Antiqua" w:cs="Book Antiqua"/>
          <w:color w:val="000000"/>
        </w:rPr>
        <w:t xml:space="preserve">to have more advanced </w:t>
      </w:r>
      <w:r w:rsidRPr="00DE6EDF">
        <w:rPr>
          <w:rFonts w:ascii="Book Antiqua" w:eastAsia="Book Antiqua" w:hAnsi="Book Antiqua" w:cs="Book Antiqua"/>
          <w:color w:val="000000"/>
        </w:rPr>
        <w:t xml:space="preserve">vascularization and osteogenesis compared to other types of </w:t>
      </w:r>
      <w:r w:rsidR="00F3071F" w:rsidRPr="00DE6EDF">
        <w:rPr>
          <w:rFonts w:ascii="Book Antiqua" w:eastAsia="Book Antiqua" w:hAnsi="Book Antiqua" w:cs="Book Antiqua"/>
          <w:color w:val="000000"/>
        </w:rPr>
        <w:t>coral hydroxyapatite</w:t>
      </w:r>
      <w:r w:rsidRPr="00DE6EDF">
        <w:rPr>
          <w:rFonts w:ascii="Book Antiqua" w:eastAsia="Book Antiqua" w:hAnsi="Book Antiqua" w:cs="Book Antiqua"/>
          <w:color w:val="000000"/>
        </w:rPr>
        <w:t>-</w:t>
      </w:r>
      <w:r w:rsidR="00F3071F" w:rsidRPr="00DE6EDF">
        <w:rPr>
          <w:rFonts w:ascii="Book Antiqua" w:eastAsia="Book Antiqua" w:hAnsi="Book Antiqua" w:cs="Book Antiqua"/>
          <w:color w:val="000000"/>
        </w:rPr>
        <w:t>double cell sheet</w:t>
      </w:r>
      <w:r w:rsidRPr="00DE6EDF">
        <w:rPr>
          <w:rFonts w:ascii="Book Antiqua" w:eastAsia="Book Antiqua" w:hAnsi="Book Antiqua" w:cs="Book Antiqua"/>
          <w:color w:val="000000"/>
        </w:rPr>
        <w:t xml:space="preserve"> constructs</w:t>
      </w:r>
      <w:r w:rsidRPr="00DE6EDF">
        <w:rPr>
          <w:rFonts w:ascii="Book Antiqua" w:eastAsia="Book Antiqua" w:hAnsi="Book Antiqua" w:cs="Book Antiqua"/>
          <w:color w:val="000000"/>
          <w:vertAlign w:val="superscript"/>
        </w:rPr>
        <w:t>[22]</w:t>
      </w:r>
      <w:r w:rsidRPr="00DE6EDF">
        <w:rPr>
          <w:rFonts w:ascii="Book Antiqua" w:eastAsia="Book Antiqua" w:hAnsi="Book Antiqua" w:cs="Book Antiqua"/>
          <w:color w:val="000000"/>
        </w:rPr>
        <w:t xml:space="preserve">. </w:t>
      </w:r>
      <w:r w:rsidRPr="00DE6EDF">
        <w:rPr>
          <w:rFonts w:ascii="Book Antiqua" w:eastAsia="Book Antiqua" w:hAnsi="Book Antiqua" w:cs="Book Antiqua"/>
          <w:i/>
          <w:iCs/>
          <w:color w:val="000000"/>
        </w:rPr>
        <w:t>In vitro</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cocultivated</w:t>
      </w:r>
      <w:proofErr w:type="spellEnd"/>
      <w:r w:rsidRPr="00DE6EDF">
        <w:rPr>
          <w:rFonts w:ascii="Book Antiqua" w:eastAsia="Book Antiqua" w:hAnsi="Book Antiqua" w:cs="Book Antiqua"/>
          <w:color w:val="000000"/>
        </w:rPr>
        <w:t xml:space="preserve"> endothelial and osteogenic differentiated ASCs seeded together with CD14+ osteoclast progenitors onto HA/</w:t>
      </w:r>
      <w:proofErr w:type="spellStart"/>
      <w:r w:rsidRPr="00DE6EDF">
        <w:rPr>
          <w:rFonts w:ascii="Book Antiqua" w:eastAsia="Book Antiqua" w:hAnsi="Book Antiqua" w:cs="Book Antiqua"/>
          <w:color w:val="000000"/>
        </w:rPr>
        <w:t>bTCP</w:t>
      </w:r>
      <w:proofErr w:type="spellEnd"/>
      <w:r w:rsidRPr="00DE6EDF">
        <w:rPr>
          <w:rFonts w:ascii="Book Antiqua" w:eastAsia="Book Antiqua" w:hAnsi="Book Antiqua" w:cs="Book Antiqua"/>
          <w:color w:val="000000"/>
        </w:rPr>
        <w:t xml:space="preserve"> scaffolds were implanted subcutaneously into nude mice dorsal pockets and have </w:t>
      </w:r>
      <w:r w:rsidRPr="00DE6EDF">
        <w:rPr>
          <w:rFonts w:ascii="Book Antiqua" w:eastAsia="Book Antiqua" w:hAnsi="Book Antiqua" w:cs="Book Antiqua"/>
          <w:color w:val="000000"/>
        </w:rPr>
        <w:lastRenderedPageBreak/>
        <w:t xml:space="preserve">shown </w:t>
      </w:r>
      <w:r w:rsidR="0022336C">
        <w:rPr>
          <w:rFonts w:ascii="Book Antiqua" w:eastAsia="Book Antiqua" w:hAnsi="Book Antiqua" w:cs="Book Antiqua"/>
          <w:color w:val="000000"/>
        </w:rPr>
        <w:t xml:space="preserve">a </w:t>
      </w:r>
      <w:r w:rsidRPr="00DE6EDF">
        <w:rPr>
          <w:rFonts w:ascii="Book Antiqua" w:eastAsia="Book Antiqua" w:hAnsi="Book Antiqua" w:cs="Book Antiqua"/>
          <w:color w:val="000000"/>
        </w:rPr>
        <w:t xml:space="preserve">favorable effect on vascularization and bone-like tissue formation </w:t>
      </w:r>
      <w:r w:rsidR="00840A45">
        <w:rPr>
          <w:rFonts w:ascii="Book Antiqua" w:eastAsia="Book Antiqua" w:hAnsi="Book Antiqua" w:cs="Book Antiqua"/>
          <w:color w:val="000000"/>
        </w:rPr>
        <w:t xml:space="preserve">3 </w:t>
      </w:r>
      <w:proofErr w:type="spellStart"/>
      <w:r w:rsidR="00840A45">
        <w:rPr>
          <w:rFonts w:ascii="Book Antiqua" w:eastAsia="Book Antiqua" w:hAnsi="Book Antiqua" w:cs="Book Antiqua"/>
          <w:color w:val="000000"/>
        </w:rPr>
        <w:t>wk</w:t>
      </w:r>
      <w:proofErr w:type="spellEnd"/>
      <w:r w:rsidRPr="00DE6EDF">
        <w:rPr>
          <w:rFonts w:ascii="Book Antiqua" w:eastAsia="Book Antiqua" w:hAnsi="Book Antiqua" w:cs="Book Antiqua"/>
          <w:color w:val="000000"/>
        </w:rPr>
        <w:t xml:space="preserve"> after </w:t>
      </w:r>
      <w:proofErr w:type="gramStart"/>
      <w:r w:rsidRPr="00DE6EDF">
        <w:rPr>
          <w:rFonts w:ascii="Book Antiqua" w:eastAsia="Book Antiqua" w:hAnsi="Book Antiqua" w:cs="Book Antiqua"/>
          <w:color w:val="000000"/>
        </w:rPr>
        <w:t>implantation</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23]</w:t>
      </w:r>
      <w:r w:rsidRPr="00DE6EDF">
        <w:rPr>
          <w:rFonts w:ascii="Book Antiqua" w:eastAsia="Book Antiqua" w:hAnsi="Book Antiqua" w:cs="Book Antiqua"/>
          <w:color w:val="000000"/>
        </w:rPr>
        <w:t>.</w:t>
      </w:r>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t>In the above-cited studies, there is no unique answer that can be given about the optimal composition of BTE constructs. It is unequivocally clear that the appropriate combination of biomaterial triad components</w:t>
      </w:r>
      <w:r w:rsidR="00A34334" w:rsidRPr="00DE6EDF">
        <w:rPr>
          <w:rFonts w:ascii="Book Antiqua" w:eastAsia="Book Antiqua" w:hAnsi="Book Antiqua" w:cs="Book Antiqua"/>
          <w:color w:val="000000"/>
        </w:rPr>
        <w:t xml:space="preserve"> </w:t>
      </w:r>
      <w:r w:rsidR="0022336C">
        <w:rPr>
          <w:rFonts w:ascii="Book Antiqua" w:eastAsia="Book Antiqua" w:hAnsi="Book Antiqua" w:cs="Book Antiqua"/>
          <w:color w:val="000000"/>
        </w:rPr>
        <w:t>(</w:t>
      </w:r>
      <w:r w:rsidRPr="00DE6EDF">
        <w:rPr>
          <w:rFonts w:ascii="Book Antiqua" w:eastAsia="Book Antiqua" w:hAnsi="Book Antiqua" w:cs="Book Antiqua"/>
          <w:color w:val="000000"/>
        </w:rPr>
        <w:t>cells, growth factors and biomaterials</w:t>
      </w:r>
      <w:r w:rsidR="0022336C">
        <w:rPr>
          <w:rFonts w:ascii="Book Antiqua" w:eastAsia="Book Antiqua" w:hAnsi="Book Antiqua" w:cs="Book Antiqua"/>
          <w:color w:val="000000"/>
        </w:rPr>
        <w:t>)</w:t>
      </w:r>
      <w:r w:rsidRPr="00DE6EDF">
        <w:rPr>
          <w:rFonts w:ascii="Book Antiqua" w:eastAsia="Book Antiqua" w:hAnsi="Book Antiqua" w:cs="Book Antiqua"/>
          <w:color w:val="000000"/>
        </w:rPr>
        <w:t xml:space="preserve"> have to be found. To the best of our knowledge, there are no data regarding endothelial-related gene expression and the dynamic of this expression related to osteogenesis in ectopic BTE constructs containing both endothelial and osteogenic differentiated ASCs combined with platelet-rich plasma (PRP) and biomaterials carrier</w:t>
      </w:r>
      <w:r w:rsidR="002C3E9D"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w:t>
      </w:r>
      <w:r w:rsidR="002C3E9D" w:rsidRPr="00DE6EDF">
        <w:rPr>
          <w:rFonts w:ascii="Book Antiqua" w:eastAsia="Book Antiqua" w:hAnsi="Book Antiqua" w:cs="Book Antiqua"/>
          <w:color w:val="000000"/>
        </w:rPr>
        <w:t xml:space="preserve">Our </w:t>
      </w:r>
      <w:r w:rsidRPr="00DE6EDF">
        <w:rPr>
          <w:rFonts w:ascii="Book Antiqua" w:eastAsia="Book Antiqua" w:hAnsi="Book Antiqua" w:cs="Book Antiqua"/>
          <w:color w:val="000000"/>
        </w:rPr>
        <w:t xml:space="preserve">aim was to examine </w:t>
      </w:r>
      <w:r w:rsidRPr="00DE6EDF">
        <w:rPr>
          <w:rFonts w:ascii="Book Antiqua" w:eastAsia="Book Antiqua" w:hAnsi="Book Antiqua" w:cs="Book Antiqua"/>
          <w:color w:val="000000"/>
          <w:shd w:val="clear" w:color="auto" w:fill="FFFFFF"/>
        </w:rPr>
        <w:t xml:space="preserve">the effects of simultaneously applied endothelial and osteogenic differentiated ASCs combined with PRP and delivered on the </w:t>
      </w:r>
      <w:r w:rsidRPr="00DE6EDF">
        <w:rPr>
          <w:rFonts w:ascii="Book Antiqua" w:eastAsia="Book Antiqua" w:hAnsi="Book Antiqua" w:cs="Book Antiqua"/>
          <w:color w:val="000000"/>
        </w:rPr>
        <w:t xml:space="preserve">bone mineral matrix (BMM) </w:t>
      </w:r>
      <w:r w:rsidRPr="00DE6EDF">
        <w:rPr>
          <w:rFonts w:ascii="Book Antiqua" w:eastAsia="Book Antiqua" w:hAnsi="Book Antiqua" w:cs="Book Antiqua"/>
          <w:color w:val="000000"/>
          <w:shd w:val="clear" w:color="auto" w:fill="FFFFFF"/>
        </w:rPr>
        <w:t xml:space="preserve">on vascularization and osteogenesis in ectopically implanted BTE constructs. </w:t>
      </w:r>
      <w:r w:rsidRPr="00DE6EDF">
        <w:rPr>
          <w:rFonts w:ascii="Book Antiqua" w:eastAsia="Book Antiqua" w:hAnsi="Book Antiqua" w:cs="Book Antiqua"/>
          <w:color w:val="000000"/>
        </w:rPr>
        <w:t xml:space="preserve">To examine the importance of </w:t>
      </w:r>
      <w:r w:rsidRPr="00DE6EDF">
        <w:rPr>
          <w:rFonts w:ascii="Book Antiqua" w:eastAsia="Book Antiqua" w:hAnsi="Book Antiqua" w:cs="Book Antiqua"/>
          <w:i/>
          <w:iCs/>
          <w:color w:val="000000"/>
        </w:rPr>
        <w:t>in vitro</w:t>
      </w:r>
      <w:r w:rsidRPr="00DE6EDF">
        <w:rPr>
          <w:rFonts w:ascii="Book Antiqua" w:eastAsia="Book Antiqua" w:hAnsi="Book Antiqua" w:cs="Book Antiqua"/>
          <w:color w:val="000000"/>
        </w:rPr>
        <w:t xml:space="preserve"> endothelial and osteogenic induction, BTE constructs containing </w:t>
      </w:r>
      <w:proofErr w:type="spellStart"/>
      <w:r w:rsidRPr="00DE6EDF">
        <w:rPr>
          <w:rFonts w:ascii="Book Antiqua" w:eastAsia="Book Antiqua" w:hAnsi="Book Antiqua" w:cs="Book Antiqua"/>
          <w:color w:val="000000"/>
        </w:rPr>
        <w:t>uninduced</w:t>
      </w:r>
      <w:proofErr w:type="spellEnd"/>
      <w:r w:rsidRPr="00DE6EDF">
        <w:rPr>
          <w:rFonts w:ascii="Book Antiqua" w:eastAsia="Book Antiqua" w:hAnsi="Book Antiqua" w:cs="Book Antiqua"/>
          <w:color w:val="000000"/>
        </w:rPr>
        <w:t xml:space="preserve"> ASCs, PRP and BMM were also prepared. BMM-only constructs represented a basic group of constructs that served as a carrier</w:t>
      </w:r>
      <w:r w:rsidR="00EB0F45">
        <w:rPr>
          <w:rFonts w:ascii="Book Antiqua" w:eastAsia="Book Antiqua" w:hAnsi="Book Antiqua" w:cs="Book Antiqua"/>
          <w:color w:val="000000"/>
        </w:rPr>
        <w:t xml:space="preserve"> </w:t>
      </w:r>
      <w:r w:rsidRPr="00DE6EDF">
        <w:rPr>
          <w:rFonts w:ascii="Book Antiqua" w:eastAsia="Book Antiqua" w:hAnsi="Book Antiqua" w:cs="Book Antiqua"/>
          <w:color w:val="000000"/>
        </w:rPr>
        <w:t>control.</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caps/>
          <w:color w:val="000000"/>
          <w:u w:val="single"/>
        </w:rPr>
        <w:t>MATERIALS AND METHODS</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bCs/>
          <w:i/>
          <w:iCs/>
          <w:color w:val="000000"/>
        </w:rPr>
        <w:t>Institutional animal care and use committee statement</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All animal procedures in this experiment were performed in accordance with the Animal Welfare Act (Republic of Serbia), which is in compliance with European Union guidelines for experimental animals. The animal procedures were approved by the Institutional Ethics Committee of the Faculty of Medicine, University of </w:t>
      </w:r>
      <w:proofErr w:type="spellStart"/>
      <w:r w:rsidRPr="00DE6EDF">
        <w:rPr>
          <w:rFonts w:ascii="Book Antiqua" w:eastAsia="Book Antiqua" w:hAnsi="Book Antiqua" w:cs="Book Antiqua"/>
          <w:color w:val="000000"/>
        </w:rPr>
        <w:t>Niš</w:t>
      </w:r>
      <w:proofErr w:type="spellEnd"/>
      <w:r w:rsidRPr="00DE6EDF">
        <w:rPr>
          <w:rFonts w:ascii="Book Antiqua" w:eastAsia="Book Antiqua" w:hAnsi="Book Antiqua" w:cs="Book Antiqua"/>
          <w:color w:val="000000"/>
        </w:rPr>
        <w:t>, Serbia</w:t>
      </w:r>
      <w:r w:rsidR="00A34334"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w:t>
      </w:r>
      <w:proofErr w:type="gramStart"/>
      <w:r w:rsidRPr="00DE6EDF">
        <w:rPr>
          <w:rFonts w:ascii="Book Antiqua" w:eastAsia="Book Antiqua" w:hAnsi="Book Antiqua" w:cs="Book Antiqua"/>
          <w:color w:val="000000"/>
        </w:rPr>
        <w:t xml:space="preserve">approval </w:t>
      </w:r>
      <w:r w:rsidR="00A34334" w:rsidRPr="00DE6EDF">
        <w:rPr>
          <w:rFonts w:ascii="Book Antiqua" w:eastAsia="Book Antiqua" w:hAnsi="Book Antiqua" w:cs="Book Antiqua"/>
          <w:color w:val="000000"/>
        </w:rPr>
        <w:t>No.</w:t>
      </w:r>
      <w:r w:rsidRPr="00DE6EDF">
        <w:rPr>
          <w:rFonts w:ascii="Book Antiqua" w:eastAsia="Book Antiqua" w:hAnsi="Book Antiqua" w:cs="Book Antiqua"/>
          <w:color w:val="000000"/>
        </w:rPr>
        <w:t xml:space="preserve"> 01-2857-8</w:t>
      </w:r>
      <w:proofErr w:type="gramEnd"/>
      <w:r w:rsidRPr="00DE6EDF">
        <w:rPr>
          <w:rFonts w:ascii="Book Antiqua" w:eastAsia="Book Antiqua" w:hAnsi="Book Antiqua" w:cs="Book Antiqua"/>
          <w:color w:val="000000"/>
        </w:rPr>
        <w:t>.</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bCs/>
          <w:i/>
          <w:iCs/>
          <w:color w:val="000000"/>
        </w:rPr>
        <w:t>Experimental animals</w:t>
      </w:r>
    </w:p>
    <w:p w:rsidR="00A77B3E" w:rsidRPr="00DE6EDF" w:rsidRDefault="001A3971" w:rsidP="00DE6EDF">
      <w:pPr>
        <w:spacing w:line="360" w:lineRule="auto"/>
        <w:jc w:val="both"/>
        <w:rPr>
          <w:rFonts w:ascii="Book Antiqua" w:eastAsia="Book Antiqua" w:hAnsi="Book Antiqua" w:cs="Book Antiqua"/>
          <w:color w:val="000000"/>
        </w:rPr>
      </w:pPr>
      <w:r w:rsidRPr="00DE6EDF">
        <w:rPr>
          <w:rFonts w:ascii="Book Antiqua" w:eastAsia="Book Antiqua" w:hAnsi="Book Antiqua" w:cs="Book Antiqua"/>
          <w:color w:val="000000"/>
        </w:rPr>
        <w:t>The animal protocol was designed to minimize pain or discomfort to the animals. Adult, syngeneic, healthy male BALB/c mice weighing 22-24 g</w:t>
      </w:r>
      <w:r w:rsidR="005D512C">
        <w:rPr>
          <w:rFonts w:ascii="Book Antiqua" w:eastAsia="Book Antiqua" w:hAnsi="Book Antiqua" w:cs="Book Antiqua"/>
          <w:color w:val="000000"/>
        </w:rPr>
        <w:t xml:space="preserve"> and</w:t>
      </w:r>
      <w:r w:rsidRPr="00DE6EDF">
        <w:rPr>
          <w:rFonts w:ascii="Book Antiqua" w:eastAsia="Book Antiqua" w:hAnsi="Book Antiqua" w:cs="Book Antiqua"/>
          <w:color w:val="000000"/>
        </w:rPr>
        <w:t xml:space="preserve"> 8-week</w:t>
      </w:r>
      <w:r w:rsidR="005D512C">
        <w:rPr>
          <w:rFonts w:ascii="Book Antiqua" w:eastAsia="Book Antiqua" w:hAnsi="Book Antiqua" w:cs="Book Antiqua"/>
          <w:color w:val="000000"/>
        </w:rPr>
        <w:t>s</w:t>
      </w:r>
      <w:r w:rsidRPr="00DE6EDF">
        <w:rPr>
          <w:rFonts w:ascii="Book Antiqua" w:eastAsia="Book Antiqua" w:hAnsi="Book Antiqua" w:cs="Book Antiqua"/>
          <w:color w:val="000000"/>
        </w:rPr>
        <w:t>-old were used in this study. Mice were held in standard laboratory conditions at 25 °C and 12 h light/12</w:t>
      </w:r>
      <w:r w:rsidR="00947A85"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h dark regime with an </w:t>
      </w:r>
      <w:r w:rsidRPr="00DE6EDF">
        <w:rPr>
          <w:rFonts w:ascii="Book Antiqua" w:eastAsia="Book Antiqua" w:hAnsi="Book Antiqua" w:cs="Book Antiqua"/>
          <w:i/>
          <w:color w:val="000000"/>
        </w:rPr>
        <w:t>ad libitum</w:t>
      </w:r>
      <w:r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access to food and water.</w:t>
      </w:r>
    </w:p>
    <w:p w:rsidR="00947A85" w:rsidRPr="00DE6EDF" w:rsidRDefault="00947A85"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bCs/>
          <w:i/>
          <w:iCs/>
          <w:color w:val="000000"/>
        </w:rPr>
        <w:t>BMM</w:t>
      </w:r>
    </w:p>
    <w:p w:rsidR="00A77B3E" w:rsidRPr="00DE6EDF" w:rsidRDefault="001A3971" w:rsidP="00DE6EDF">
      <w:pPr>
        <w:spacing w:line="360" w:lineRule="auto"/>
        <w:jc w:val="both"/>
        <w:rPr>
          <w:rFonts w:ascii="Book Antiqua" w:eastAsia="Book Antiqua" w:hAnsi="Book Antiqua" w:cs="Book Antiqua"/>
          <w:color w:val="000000"/>
        </w:rPr>
      </w:pPr>
      <w:proofErr w:type="spellStart"/>
      <w:r w:rsidRPr="00DE6EDF">
        <w:rPr>
          <w:rFonts w:ascii="Book Antiqua" w:eastAsia="Book Antiqua" w:hAnsi="Book Antiqua" w:cs="Book Antiqua"/>
          <w:color w:val="000000"/>
        </w:rPr>
        <w:t>Deproteinized</w:t>
      </w:r>
      <w:proofErr w:type="spellEnd"/>
      <w:r w:rsidRPr="00DE6EDF">
        <w:rPr>
          <w:rFonts w:ascii="Book Antiqua" w:eastAsia="Book Antiqua" w:hAnsi="Book Antiqua" w:cs="Book Antiqua"/>
          <w:color w:val="000000"/>
        </w:rPr>
        <w:t xml:space="preserve"> sterilized bovine bone, Bio-Oss</w:t>
      </w:r>
      <w:r w:rsidRPr="00DE6EDF">
        <w:rPr>
          <w:rFonts w:ascii="Book Antiqua" w:eastAsia="Book Antiqua" w:hAnsi="Book Antiqua" w:cs="Book Antiqua"/>
          <w:color w:val="000000"/>
          <w:vertAlign w:val="superscript"/>
        </w:rPr>
        <w:t xml:space="preserve">® </w:t>
      </w:r>
      <w:r w:rsidRPr="00DE6EDF">
        <w:rPr>
          <w:rFonts w:ascii="Book Antiqua" w:eastAsia="Book Antiqua" w:hAnsi="Book Antiqua" w:cs="Book Antiqua"/>
          <w:color w:val="000000"/>
        </w:rPr>
        <w:t>(</w:t>
      </w:r>
      <w:proofErr w:type="spellStart"/>
      <w:r w:rsidRPr="00DE6EDF">
        <w:rPr>
          <w:rFonts w:ascii="Book Antiqua" w:eastAsia="Book Antiqua" w:hAnsi="Book Antiqua" w:cs="Book Antiqua"/>
          <w:color w:val="000000"/>
        </w:rPr>
        <w:t>Geistlich</w:t>
      </w:r>
      <w:proofErr w:type="spellEnd"/>
      <w:r w:rsidRPr="00DE6EDF">
        <w:rPr>
          <w:rFonts w:ascii="Book Antiqua" w:eastAsia="Book Antiqua" w:hAnsi="Book Antiqua" w:cs="Book Antiqua"/>
          <w:color w:val="000000"/>
        </w:rPr>
        <w:t xml:space="preserve">-Pharma, </w:t>
      </w:r>
      <w:proofErr w:type="spellStart"/>
      <w:r w:rsidRPr="00DE6EDF">
        <w:rPr>
          <w:rFonts w:ascii="Book Antiqua" w:eastAsia="Book Antiqua" w:hAnsi="Book Antiqua" w:cs="Book Antiqua"/>
          <w:color w:val="000000"/>
        </w:rPr>
        <w:t>Wolhusen</w:t>
      </w:r>
      <w:proofErr w:type="spellEnd"/>
      <w:r w:rsidRPr="00DE6EDF">
        <w:rPr>
          <w:rFonts w:ascii="Book Antiqua" w:eastAsia="Book Antiqua" w:hAnsi="Book Antiqua" w:cs="Book Antiqua"/>
          <w:color w:val="000000"/>
        </w:rPr>
        <w:t xml:space="preserve">, Switzerland), with granules 0.25-1 mm in size (size S) was used for the implant construction. Due to its biocompatibility, </w:t>
      </w:r>
      <w:proofErr w:type="spellStart"/>
      <w:r w:rsidRPr="00DE6EDF">
        <w:rPr>
          <w:rFonts w:ascii="Book Antiqua" w:eastAsia="Book Antiqua" w:hAnsi="Book Antiqua" w:cs="Book Antiqua"/>
          <w:color w:val="000000"/>
        </w:rPr>
        <w:t>osteoconductivity</w:t>
      </w:r>
      <w:proofErr w:type="spellEnd"/>
      <w:r w:rsidRPr="00DE6EDF">
        <w:rPr>
          <w:rFonts w:ascii="Book Antiqua" w:eastAsia="Book Antiqua" w:hAnsi="Book Antiqua" w:cs="Book Antiqua"/>
          <w:color w:val="000000"/>
        </w:rPr>
        <w:t xml:space="preserve">, highly interconnected pores, high surface </w:t>
      </w:r>
      <w:proofErr w:type="gramStart"/>
      <w:r w:rsidRPr="00DE6EDF">
        <w:rPr>
          <w:rFonts w:ascii="Book Antiqua" w:eastAsia="Book Antiqua" w:hAnsi="Book Antiqua" w:cs="Book Antiqua"/>
          <w:color w:val="000000"/>
        </w:rPr>
        <w:t>area</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24]</w:t>
      </w:r>
      <w:r w:rsidRPr="00DE6EDF">
        <w:rPr>
          <w:rFonts w:ascii="Book Antiqua" w:eastAsia="Book Antiqua" w:hAnsi="Book Antiqua" w:cs="Book Antiqua"/>
          <w:color w:val="000000"/>
        </w:rPr>
        <w:t xml:space="preserve"> and high structural similarity to hydroxyapatite in bone</w:t>
      </w:r>
      <w:r w:rsidRPr="00DE6EDF">
        <w:rPr>
          <w:rFonts w:ascii="Book Antiqua" w:eastAsia="Book Antiqua" w:hAnsi="Book Antiqua" w:cs="Book Antiqua"/>
          <w:color w:val="000000"/>
          <w:vertAlign w:val="superscript"/>
        </w:rPr>
        <w:t>[25]</w:t>
      </w:r>
      <w:r w:rsidRPr="00FF1BB1">
        <w:rPr>
          <w:rFonts w:ascii="Book Antiqua" w:eastAsia="Book Antiqua" w:hAnsi="Book Antiqua" w:cs="Book Antiqua"/>
          <w:color w:val="000000"/>
        </w:rPr>
        <w:t>,</w:t>
      </w:r>
      <w:r w:rsidRPr="00535DDE">
        <w:rPr>
          <w:rFonts w:ascii="Book Antiqua" w:eastAsia="Book Antiqua" w:hAnsi="Book Antiqua" w:cs="Book Antiqua"/>
          <w:color w:val="000000"/>
        </w:rPr>
        <w:t xml:space="preserve"> </w:t>
      </w:r>
      <w:r w:rsidRPr="00DE6EDF">
        <w:rPr>
          <w:rFonts w:ascii="Book Antiqua" w:eastAsia="Book Antiqua" w:hAnsi="Book Antiqua" w:cs="Book Antiqua"/>
          <w:color w:val="000000"/>
        </w:rPr>
        <w:t>this biomaterial is suitable as a carrier for growth factors and cells. In the present study, Bio-Oss</w:t>
      </w:r>
      <w:r w:rsidRPr="00DE6EDF">
        <w:rPr>
          <w:rFonts w:ascii="Book Antiqua" w:eastAsia="Book Antiqua" w:hAnsi="Book Antiqua" w:cs="Book Antiqua"/>
          <w:color w:val="000000"/>
          <w:vertAlign w:val="superscript"/>
        </w:rPr>
        <w:t>®</w:t>
      </w:r>
      <w:r w:rsidRPr="00DE6EDF">
        <w:rPr>
          <w:rFonts w:ascii="Book Antiqua" w:eastAsia="Book Antiqua" w:hAnsi="Book Antiqua" w:cs="Book Antiqua"/>
          <w:color w:val="000000"/>
        </w:rPr>
        <w:t xml:space="preserve"> was used as a carrier for cells and growth factors and therefore labeled as BMM carrier.</w:t>
      </w:r>
    </w:p>
    <w:p w:rsidR="00947A85" w:rsidRPr="00DE6EDF" w:rsidRDefault="00947A85" w:rsidP="00DE6EDF">
      <w:pPr>
        <w:spacing w:line="360" w:lineRule="auto"/>
        <w:jc w:val="both"/>
        <w:rPr>
          <w:rFonts w:ascii="Book Antiqua" w:hAnsi="Book Antiqua"/>
        </w:rPr>
      </w:pPr>
    </w:p>
    <w:p w:rsidR="00A77B3E" w:rsidRPr="00DE6EDF" w:rsidRDefault="00A34334" w:rsidP="00DE6EDF">
      <w:pPr>
        <w:spacing w:line="360" w:lineRule="auto"/>
        <w:jc w:val="both"/>
        <w:rPr>
          <w:rFonts w:ascii="Book Antiqua" w:hAnsi="Book Antiqua"/>
        </w:rPr>
      </w:pPr>
      <w:r w:rsidRPr="00DE6EDF">
        <w:rPr>
          <w:rFonts w:ascii="Book Antiqua" w:eastAsia="Book Antiqua" w:hAnsi="Book Antiqua" w:cs="Book Antiqua"/>
          <w:b/>
          <w:bCs/>
          <w:i/>
          <w:iCs/>
          <w:color w:val="000000"/>
        </w:rPr>
        <w:t>PRP</w:t>
      </w:r>
    </w:p>
    <w:p w:rsidR="00A77B3E" w:rsidRPr="00DE6EDF" w:rsidRDefault="001A3971" w:rsidP="00DE6EDF">
      <w:pPr>
        <w:spacing w:line="360" w:lineRule="auto"/>
        <w:jc w:val="both"/>
        <w:rPr>
          <w:rFonts w:ascii="Book Antiqua" w:eastAsia="Book Antiqua" w:hAnsi="Book Antiqua" w:cs="Book Antiqua"/>
          <w:color w:val="000000"/>
        </w:rPr>
      </w:pPr>
      <w:r w:rsidRPr="00DE6EDF">
        <w:rPr>
          <w:rFonts w:ascii="Book Antiqua" w:eastAsia="Book Antiqua" w:hAnsi="Book Antiqua" w:cs="Book Antiqua"/>
          <w:color w:val="000000"/>
        </w:rPr>
        <w:t xml:space="preserve">PRP used for the implant construction was prepared in a two-step method. First, blood taken from mice orbital sinus according to the previously described </w:t>
      </w:r>
      <w:proofErr w:type="gramStart"/>
      <w:r w:rsidRPr="00DE6EDF">
        <w:rPr>
          <w:rFonts w:ascii="Book Antiqua" w:eastAsia="Book Antiqua" w:hAnsi="Book Antiqua" w:cs="Book Antiqua"/>
          <w:color w:val="000000"/>
        </w:rPr>
        <w:t>technique</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26]</w:t>
      </w:r>
      <w:r w:rsidRPr="00DE6EDF">
        <w:rPr>
          <w:rFonts w:ascii="Book Antiqua" w:eastAsia="Book Antiqua" w:hAnsi="Book Antiqua" w:cs="Book Antiqua"/>
          <w:color w:val="000000"/>
        </w:rPr>
        <w:t xml:space="preserve"> was collected into tubes that contained anticoagulant 4% sodium citrate</w:t>
      </w:r>
      <w:r w:rsidR="00854CA5"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and centrifuged for 10 min at room temperature. In the first centrifugation step, the supernatant containing plasma with platelets was collected and centrifuged for another 10 min. After the second centrifugation step, </w:t>
      </w:r>
      <w:r w:rsidR="006C542E">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pellet with platelets was </w:t>
      </w:r>
      <w:proofErr w:type="spellStart"/>
      <w:r w:rsidRPr="00DE6EDF">
        <w:rPr>
          <w:rFonts w:ascii="Book Antiqua" w:eastAsia="Book Antiqua" w:hAnsi="Book Antiqua" w:cs="Book Antiqua"/>
          <w:color w:val="000000"/>
        </w:rPr>
        <w:t>resuspended</w:t>
      </w:r>
      <w:proofErr w:type="spellEnd"/>
      <w:r w:rsidRPr="00DE6EDF">
        <w:rPr>
          <w:rFonts w:ascii="Book Antiqua" w:eastAsia="Book Antiqua" w:hAnsi="Book Antiqua" w:cs="Book Antiqua"/>
          <w:color w:val="000000"/>
        </w:rPr>
        <w:t xml:space="preserve"> in a small volume of supernatant plasma to get 4</w:t>
      </w:r>
      <w:r w:rsidR="00854CA5"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5 higher concentration of platelets in PRP than </w:t>
      </w:r>
      <w:proofErr w:type="gramStart"/>
      <w:r w:rsidRPr="00DE6EDF">
        <w:rPr>
          <w:rFonts w:ascii="Book Antiqua" w:eastAsia="Book Antiqua" w:hAnsi="Book Antiqua" w:cs="Book Antiqua"/>
          <w:color w:val="000000"/>
        </w:rPr>
        <w:t>physiological</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27]</w:t>
      </w:r>
      <w:r w:rsidRPr="00DE6EDF">
        <w:rPr>
          <w:rFonts w:ascii="Book Antiqua" w:eastAsia="Book Antiqua" w:hAnsi="Book Antiqua" w:cs="Book Antiqua"/>
          <w:color w:val="000000"/>
        </w:rPr>
        <w:t xml:space="preserve">. The number of platelets established in </w:t>
      </w:r>
      <w:proofErr w:type="spellStart"/>
      <w:r w:rsidRPr="00DE6EDF">
        <w:rPr>
          <w:rFonts w:ascii="Book Antiqua" w:eastAsia="Book Antiqua" w:hAnsi="Book Antiqua" w:cs="Book Antiqua"/>
          <w:color w:val="000000"/>
        </w:rPr>
        <w:t>Malassez</w:t>
      </w:r>
      <w:proofErr w:type="spellEnd"/>
      <w:r w:rsidRPr="00DE6EDF">
        <w:rPr>
          <w:rFonts w:ascii="Book Antiqua" w:eastAsia="Book Antiqua" w:hAnsi="Book Antiqua" w:cs="Book Antiqua"/>
          <w:color w:val="000000"/>
        </w:rPr>
        <w:t xml:space="preserve"> chamber (Paul </w:t>
      </w:r>
      <w:proofErr w:type="spellStart"/>
      <w:r w:rsidRPr="00DE6EDF">
        <w:rPr>
          <w:rFonts w:ascii="Book Antiqua" w:eastAsia="Book Antiqua" w:hAnsi="Book Antiqua" w:cs="Book Antiqua"/>
          <w:color w:val="000000"/>
        </w:rPr>
        <w:t>Marienfeld</w:t>
      </w:r>
      <w:proofErr w:type="spellEnd"/>
      <w:r w:rsidRPr="00DE6EDF">
        <w:rPr>
          <w:rFonts w:ascii="Book Antiqua" w:eastAsia="Book Antiqua" w:hAnsi="Book Antiqua" w:cs="Book Antiqua"/>
          <w:color w:val="000000"/>
        </w:rPr>
        <w:t xml:space="preserve"> GmbH &amp; Co. KG, </w:t>
      </w:r>
      <w:proofErr w:type="spellStart"/>
      <w:r w:rsidRPr="00DE6EDF">
        <w:rPr>
          <w:rFonts w:ascii="Book Antiqua" w:eastAsia="Book Antiqua" w:hAnsi="Book Antiqua" w:cs="Book Antiqua"/>
          <w:color w:val="000000"/>
        </w:rPr>
        <w:t>Lauda-Königshofen</w:t>
      </w:r>
      <w:proofErr w:type="spellEnd"/>
      <w:r w:rsidRPr="00DE6EDF">
        <w:rPr>
          <w:rFonts w:ascii="Book Antiqua" w:eastAsia="Book Antiqua" w:hAnsi="Book Antiqua" w:cs="Book Antiqua"/>
          <w:color w:val="000000"/>
        </w:rPr>
        <w:t xml:space="preserve">, Germany) was 1.89 </w:t>
      </w:r>
      <w:r w:rsidR="00222A29" w:rsidRPr="00DE6EDF">
        <w:rPr>
          <w:rFonts w:ascii="Book Antiqua" w:eastAsia="Book Antiqua" w:hAnsi="Book Antiqua" w:cs="Book Antiqua"/>
          <w:color w:val="000000"/>
        </w:rPr>
        <w:t>× 10</w:t>
      </w:r>
      <w:r w:rsidR="00222A29" w:rsidRPr="00DE6EDF">
        <w:rPr>
          <w:rFonts w:ascii="Book Antiqua" w:eastAsia="Book Antiqua" w:hAnsi="Book Antiqua" w:cs="Book Antiqua"/>
          <w:color w:val="000000"/>
          <w:vertAlign w:val="superscript"/>
        </w:rPr>
        <w:t>6</w:t>
      </w:r>
      <w:r w:rsidR="00222A29"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0.5 × 10</w:t>
      </w:r>
      <w:r w:rsidRPr="00DE6EDF">
        <w:rPr>
          <w:rFonts w:ascii="Book Antiqua" w:eastAsia="Book Antiqua" w:hAnsi="Book Antiqua" w:cs="Book Antiqua"/>
          <w:color w:val="000000"/>
          <w:vertAlign w:val="superscript"/>
        </w:rPr>
        <w:t>6</w:t>
      </w:r>
      <w:r w:rsidRPr="00DE6EDF">
        <w:rPr>
          <w:rFonts w:ascii="Book Antiqua" w:eastAsia="Book Antiqua" w:hAnsi="Book Antiqua" w:cs="Book Antiqua"/>
          <w:color w:val="000000"/>
        </w:rPr>
        <w:t xml:space="preserve"> platelets per microliter of PRP. The final</w:t>
      </w:r>
      <w:r w:rsidR="00854CA5"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concentration of applied PRP in the liquid component of the implants was 10% (v/v), which was reported as the optimal</w:t>
      </w:r>
      <w:r w:rsidR="006C542E">
        <w:rPr>
          <w:rFonts w:ascii="Book Antiqua" w:eastAsia="Book Antiqua" w:hAnsi="Book Antiqua" w:cs="Book Antiqua"/>
          <w:color w:val="000000"/>
        </w:rPr>
        <w:t xml:space="preserve"> concentration</w:t>
      </w:r>
      <w:r w:rsidRPr="00DE6EDF">
        <w:rPr>
          <w:rFonts w:ascii="Book Antiqua" w:eastAsia="Book Antiqua" w:hAnsi="Book Antiqua" w:cs="Book Antiqua"/>
          <w:color w:val="000000"/>
        </w:rPr>
        <w:t xml:space="preserve"> for combining with mesenchymal stem cells (MSCs</w:t>
      </w:r>
      <w:proofErr w:type="gramStart"/>
      <w:r w:rsidRPr="00DE6EDF">
        <w:rPr>
          <w:rFonts w:ascii="Book Antiqua" w:eastAsia="Book Antiqua" w:hAnsi="Book Antiqua" w:cs="Book Antiqua"/>
          <w:color w:val="000000"/>
        </w:rPr>
        <w:t>)</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28,29]</w:t>
      </w:r>
      <w:r w:rsidRPr="00DE6EDF">
        <w:rPr>
          <w:rFonts w:ascii="Book Antiqua" w:eastAsia="Book Antiqua" w:hAnsi="Book Antiqua" w:cs="Book Antiqua"/>
          <w:color w:val="000000"/>
        </w:rPr>
        <w:t xml:space="preserve">. One aliquot of PRP was stored in RNA stabilization solution </w:t>
      </w:r>
      <w:proofErr w:type="spellStart"/>
      <w:r w:rsidRPr="00DE6EDF">
        <w:rPr>
          <w:rFonts w:ascii="Book Antiqua" w:eastAsia="Book Antiqua" w:hAnsi="Book Antiqua" w:cs="Book Antiqua"/>
          <w:color w:val="000000"/>
        </w:rPr>
        <w:t>RNAlater</w:t>
      </w:r>
      <w:proofErr w:type="spellEnd"/>
      <w:r w:rsidRPr="00DE6EDF">
        <w:rPr>
          <w:rFonts w:ascii="Book Antiqua" w:eastAsia="Book Antiqua" w:hAnsi="Book Antiqua" w:cs="Book Antiqua"/>
          <w:color w:val="000000"/>
          <w:vertAlign w:val="superscript"/>
        </w:rPr>
        <w:t>®</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Ambion</w:t>
      </w:r>
      <w:proofErr w:type="spellEnd"/>
      <w:r w:rsidRPr="00DE6EDF">
        <w:rPr>
          <w:rFonts w:ascii="Book Antiqua" w:eastAsia="Book Antiqua" w:hAnsi="Book Antiqua" w:cs="Book Antiqua"/>
          <w:color w:val="000000"/>
        </w:rPr>
        <w:t>, Life Technologies, Paisley, U</w:t>
      </w:r>
      <w:r w:rsidR="00854CA5" w:rsidRPr="00DE6EDF">
        <w:rPr>
          <w:rFonts w:ascii="Book Antiqua" w:eastAsia="Book Antiqua" w:hAnsi="Book Antiqua" w:cs="Book Antiqua"/>
          <w:color w:val="000000"/>
        </w:rPr>
        <w:t>nited Kingdom</w:t>
      </w:r>
      <w:r w:rsidRPr="00DE6EDF">
        <w:rPr>
          <w:rFonts w:ascii="Book Antiqua" w:eastAsia="Book Antiqua" w:hAnsi="Book Antiqua" w:cs="Book Antiqua"/>
          <w:color w:val="000000"/>
        </w:rPr>
        <w:t>) for RNA isolation step and further used as calibrator sample in quantitative real-time</w:t>
      </w:r>
      <w:r w:rsidR="00B14C46">
        <w:rPr>
          <w:rFonts w:ascii="Book Antiqua" w:eastAsia="Book Antiqua" w:hAnsi="Book Antiqua" w:cs="Book Antiqua"/>
          <w:color w:val="000000"/>
        </w:rPr>
        <w:t xml:space="preserve"> (</w:t>
      </w:r>
      <w:proofErr w:type="spellStart"/>
      <w:r w:rsidR="00B14C46">
        <w:rPr>
          <w:rFonts w:ascii="Book Antiqua" w:eastAsia="Book Antiqua" w:hAnsi="Book Antiqua" w:cs="Book Antiqua"/>
          <w:color w:val="000000"/>
        </w:rPr>
        <w:t>qRT</w:t>
      </w:r>
      <w:proofErr w:type="spellEnd"/>
      <w:r w:rsidR="00B14C46">
        <w:rPr>
          <w:rFonts w:ascii="Book Antiqua" w:eastAsia="Book Antiqua" w:hAnsi="Book Antiqua" w:cs="Book Antiqua"/>
          <w:color w:val="000000"/>
        </w:rPr>
        <w:t>)-</w:t>
      </w:r>
      <w:r w:rsidR="006C542E">
        <w:rPr>
          <w:rFonts w:ascii="Book Antiqua" w:eastAsia="Book Antiqua" w:hAnsi="Book Antiqua" w:cs="Book Antiqua"/>
          <w:color w:val="000000"/>
        </w:rPr>
        <w:t>PCR</w:t>
      </w:r>
      <w:r w:rsidRPr="00DE6EDF">
        <w:rPr>
          <w:rFonts w:ascii="Book Antiqua" w:eastAsia="Book Antiqua" w:hAnsi="Book Antiqua" w:cs="Book Antiqua"/>
          <w:color w:val="000000"/>
        </w:rPr>
        <w:t xml:space="preserve"> analysis.</w:t>
      </w:r>
    </w:p>
    <w:p w:rsidR="00854CA5" w:rsidRPr="00DE6EDF" w:rsidRDefault="00854CA5"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bCs/>
          <w:i/>
          <w:iCs/>
          <w:color w:val="000000"/>
        </w:rPr>
        <w:t xml:space="preserve">Isolation and cultivation of </w:t>
      </w:r>
      <w:r w:rsidR="00D05FAA" w:rsidRPr="00DE6EDF">
        <w:rPr>
          <w:rFonts w:ascii="Book Antiqua" w:eastAsia="Book Antiqua" w:hAnsi="Book Antiqua" w:cs="Book Antiqua"/>
          <w:b/>
          <w:bCs/>
          <w:i/>
          <w:iCs/>
          <w:color w:val="000000"/>
        </w:rPr>
        <w:t>ASCs</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lastRenderedPageBreak/>
        <w:t xml:space="preserve">ASCs were obtained from SVF of visceral </w:t>
      </w:r>
      <w:proofErr w:type="spellStart"/>
      <w:r w:rsidRPr="00DE6EDF">
        <w:rPr>
          <w:rFonts w:ascii="Book Antiqua" w:eastAsia="Book Antiqua" w:hAnsi="Book Antiqua" w:cs="Book Antiqua"/>
          <w:color w:val="000000"/>
        </w:rPr>
        <w:t>epididymal</w:t>
      </w:r>
      <w:proofErr w:type="spellEnd"/>
      <w:r w:rsidRPr="00DE6EDF">
        <w:rPr>
          <w:rFonts w:ascii="Book Antiqua" w:eastAsia="Book Antiqua" w:hAnsi="Book Antiqua" w:cs="Book Antiqua"/>
          <w:color w:val="000000"/>
        </w:rPr>
        <w:t xml:space="preserve"> adipose tissue of BALB/c mice, according to a previously established </w:t>
      </w:r>
      <w:proofErr w:type="gramStart"/>
      <w:r w:rsidRPr="00DE6EDF">
        <w:rPr>
          <w:rFonts w:ascii="Book Antiqua" w:eastAsia="Book Antiqua" w:hAnsi="Book Antiqua" w:cs="Book Antiqua"/>
          <w:color w:val="000000"/>
        </w:rPr>
        <w:t>protocol</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10,15,16,30,31]</w:t>
      </w:r>
      <w:r w:rsidRPr="00DE6EDF">
        <w:rPr>
          <w:rFonts w:ascii="Book Antiqua" w:eastAsia="Book Antiqua" w:hAnsi="Book Antiqua" w:cs="Book Antiqua"/>
          <w:color w:val="000000"/>
        </w:rPr>
        <w:t xml:space="preserve">. Briefly, extracted, washed and macerated tissue was digested (45 min, at 37 °C) using </w:t>
      </w:r>
      <w:r w:rsidR="00B14C46">
        <w:rPr>
          <w:rFonts w:ascii="Book Antiqua" w:eastAsia="Book Antiqua" w:hAnsi="Book Antiqua" w:cs="Book Antiqua"/>
          <w:color w:val="000000"/>
        </w:rPr>
        <w:t>c</w:t>
      </w:r>
      <w:r w:rsidRPr="00DE6EDF">
        <w:rPr>
          <w:rFonts w:ascii="Book Antiqua" w:eastAsia="Book Antiqua" w:hAnsi="Book Antiqua" w:cs="Book Antiqua"/>
          <w:color w:val="000000"/>
        </w:rPr>
        <w:t xml:space="preserve">ollagenase type I (Sigma-Aldrich, Hamburg, Germany) dissolved at the concentration of 2000 IU per 1 mL in Dulbecco’s Modified Eagles Minimal Essential Medium (DMEM, PAA Laboratories GmbH, </w:t>
      </w:r>
      <w:proofErr w:type="spellStart"/>
      <w:proofErr w:type="gramStart"/>
      <w:r w:rsidRPr="00DE6EDF">
        <w:rPr>
          <w:rFonts w:ascii="Book Antiqua" w:eastAsia="Book Antiqua" w:hAnsi="Book Antiqua" w:cs="Book Antiqua"/>
          <w:color w:val="000000"/>
        </w:rPr>
        <w:t>Pasching</w:t>
      </w:r>
      <w:proofErr w:type="spellEnd"/>
      <w:proofErr w:type="gramEnd"/>
      <w:r w:rsidRPr="00DE6EDF">
        <w:rPr>
          <w:rFonts w:ascii="Book Antiqua" w:eastAsia="Book Antiqua" w:hAnsi="Book Antiqua" w:cs="Book Antiqua"/>
          <w:color w:val="000000"/>
        </w:rPr>
        <w:t>, Austria). Digested tissue was passed through a 180</w:t>
      </w:r>
      <w:r w:rsidR="00B14C46">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μm</w:t>
      </w:r>
      <w:proofErr w:type="spellEnd"/>
      <w:r w:rsidRPr="00DE6EDF">
        <w:rPr>
          <w:rFonts w:ascii="Book Antiqua" w:eastAsia="Book Antiqua" w:hAnsi="Book Antiqua" w:cs="Book Antiqua"/>
          <w:color w:val="000000"/>
        </w:rPr>
        <w:t xml:space="preserve"> mesh</w:t>
      </w:r>
      <w:r w:rsidR="00732C83">
        <w:rPr>
          <w:rFonts w:ascii="Book Antiqua" w:eastAsia="Book Antiqua" w:hAnsi="Book Antiqua" w:cs="Book Antiqua"/>
          <w:color w:val="000000"/>
        </w:rPr>
        <w:t xml:space="preserve"> and</w:t>
      </w:r>
      <w:r w:rsidRPr="00DE6EDF">
        <w:rPr>
          <w:rFonts w:ascii="Book Antiqua" w:eastAsia="Book Antiqua" w:hAnsi="Book Antiqua" w:cs="Book Antiqua"/>
          <w:color w:val="000000"/>
        </w:rPr>
        <w:t xml:space="preserve"> centrifuged (10 min, 1500 rpm, 4 °C) upon which </w:t>
      </w:r>
      <w:r w:rsidR="00732C83">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lipid </w:t>
      </w:r>
      <w:r w:rsidR="00EA60BF" w:rsidRPr="00DE6EDF">
        <w:rPr>
          <w:rFonts w:ascii="Book Antiqua" w:eastAsia="Book Antiqua" w:hAnsi="Book Antiqua" w:cs="Book Antiqua"/>
          <w:color w:val="000000"/>
        </w:rPr>
        <w:t>“</w:t>
      </w:r>
      <w:r w:rsidRPr="00DE6EDF">
        <w:rPr>
          <w:rFonts w:ascii="Book Antiqua" w:eastAsia="Book Antiqua" w:hAnsi="Book Antiqua" w:cs="Book Antiqua"/>
          <w:color w:val="000000"/>
        </w:rPr>
        <w:t>ring</w:t>
      </w:r>
      <w:r w:rsidR="00EA60BF"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from the top of the tube and the middle portion were removed. The remaining pellet containing ASCs </w:t>
      </w:r>
      <w:r w:rsidRPr="00FD5FFC">
        <w:rPr>
          <w:rFonts w:ascii="Book Antiqua" w:eastAsia="Book Antiqua" w:hAnsi="Book Antiqua" w:cs="Book Antiqua"/>
          <w:color w:val="000000"/>
        </w:rPr>
        <w:t>w</w:t>
      </w:r>
      <w:r w:rsidR="00B21D81">
        <w:rPr>
          <w:rFonts w:ascii="Book Antiqua" w:eastAsia="Book Antiqua" w:hAnsi="Book Antiqua" w:cs="Book Antiqua"/>
          <w:color w:val="000000"/>
        </w:rPr>
        <w:t>as</w:t>
      </w:r>
      <w:r w:rsidRPr="00FD5FFC">
        <w:rPr>
          <w:rFonts w:ascii="Book Antiqua" w:eastAsia="Book Antiqua" w:hAnsi="Book Antiqua" w:cs="Book Antiqua"/>
          <w:color w:val="000000"/>
        </w:rPr>
        <w:t xml:space="preserve"> seeded </w:t>
      </w:r>
      <w:r w:rsidR="007C7835">
        <w:rPr>
          <w:rFonts w:ascii="Book Antiqua" w:eastAsia="Book Antiqua" w:hAnsi="Book Antiqua" w:cs="Book Antiqua"/>
          <w:color w:val="000000"/>
        </w:rPr>
        <w:t>among</w:t>
      </w:r>
      <w:r w:rsidRPr="00FD5FFC">
        <w:rPr>
          <w:rFonts w:ascii="Book Antiqua" w:eastAsia="Book Antiqua" w:hAnsi="Book Antiqua" w:cs="Book Antiqua"/>
          <w:color w:val="000000"/>
        </w:rPr>
        <w:t xml:space="preserve"> 25 cm</w:t>
      </w:r>
      <w:r w:rsidRPr="00FD5FFC">
        <w:rPr>
          <w:rFonts w:ascii="Book Antiqua" w:eastAsia="Book Antiqua" w:hAnsi="Book Antiqua" w:cs="Book Antiqua"/>
          <w:color w:val="000000"/>
          <w:vertAlign w:val="superscript"/>
        </w:rPr>
        <w:t>2</w:t>
      </w:r>
      <w:r w:rsidRPr="00FD5FFC">
        <w:rPr>
          <w:rFonts w:ascii="Book Antiqua" w:eastAsia="Book Antiqua" w:hAnsi="Book Antiqua" w:cs="Book Antiqua"/>
          <w:color w:val="000000"/>
        </w:rPr>
        <w:t xml:space="preserve"> cell culture flask</w:t>
      </w:r>
      <w:r w:rsidR="00732C83" w:rsidRPr="00FD5FFC">
        <w:rPr>
          <w:rFonts w:ascii="Book Antiqua" w:eastAsia="Book Antiqua" w:hAnsi="Book Antiqua" w:cs="Book Antiqua"/>
          <w:color w:val="000000"/>
        </w:rPr>
        <w:t>s</w:t>
      </w:r>
      <w:r w:rsidRPr="00FD5FFC">
        <w:rPr>
          <w:rFonts w:ascii="Book Antiqua" w:eastAsia="Book Antiqua" w:hAnsi="Book Antiqua" w:cs="Book Antiqua"/>
          <w:color w:val="000000"/>
        </w:rPr>
        <w:t xml:space="preserve"> (Greiner Bio-One, </w:t>
      </w:r>
      <w:proofErr w:type="spellStart"/>
      <w:r w:rsidRPr="00FD5FFC">
        <w:rPr>
          <w:rFonts w:ascii="Book Antiqua" w:eastAsia="Book Antiqua" w:hAnsi="Book Antiqua" w:cs="Book Antiqua"/>
          <w:color w:val="000000"/>
        </w:rPr>
        <w:t>Frickenhausen</w:t>
      </w:r>
      <w:proofErr w:type="spellEnd"/>
      <w:r w:rsidRPr="00FD5FFC">
        <w:rPr>
          <w:rFonts w:ascii="Book Antiqua" w:eastAsia="Book Antiqua" w:hAnsi="Book Antiqua" w:cs="Book Antiqua"/>
          <w:color w:val="000000"/>
        </w:rPr>
        <w:t xml:space="preserve">, Germany) at </w:t>
      </w:r>
      <w:r w:rsidR="00732C83" w:rsidRPr="00FD5FFC">
        <w:rPr>
          <w:rFonts w:ascii="Book Antiqua" w:eastAsia="Book Antiqua" w:hAnsi="Book Antiqua" w:cs="Book Antiqua"/>
          <w:color w:val="000000"/>
        </w:rPr>
        <w:t>a</w:t>
      </w:r>
      <w:r w:rsidRPr="00FD5FFC">
        <w:rPr>
          <w:rFonts w:ascii="Book Antiqua" w:eastAsia="Book Antiqua" w:hAnsi="Book Antiqua" w:cs="Book Antiqua"/>
          <w:color w:val="000000"/>
        </w:rPr>
        <w:t xml:space="preserve"> density of 1 × 10</w:t>
      </w:r>
      <w:r w:rsidRPr="00FD5FFC">
        <w:rPr>
          <w:rFonts w:ascii="Book Antiqua" w:eastAsia="Book Antiqua" w:hAnsi="Book Antiqua" w:cs="Book Antiqua"/>
          <w:color w:val="000000"/>
          <w:vertAlign w:val="superscript"/>
        </w:rPr>
        <w:t>6</w:t>
      </w:r>
      <w:r w:rsidRPr="00FD5FFC">
        <w:rPr>
          <w:rFonts w:ascii="Book Antiqua" w:eastAsia="Book Antiqua" w:hAnsi="Book Antiqua" w:cs="Book Antiqua"/>
          <w:color w:val="000000"/>
        </w:rPr>
        <w:t xml:space="preserve"> in complete DMEM (</w:t>
      </w:r>
      <w:proofErr w:type="spellStart"/>
      <w:r w:rsidRPr="00FD5FFC">
        <w:rPr>
          <w:rFonts w:ascii="Book Antiqua" w:eastAsia="Book Antiqua" w:hAnsi="Book Antiqua" w:cs="Book Antiqua"/>
          <w:color w:val="000000"/>
        </w:rPr>
        <w:t>cDMEM</w:t>
      </w:r>
      <w:proofErr w:type="spellEnd"/>
      <w:r w:rsidRPr="00FD5FFC">
        <w:rPr>
          <w:rFonts w:ascii="Book Antiqua" w:eastAsia="Book Antiqua" w:hAnsi="Book Antiqua" w:cs="Book Antiqua"/>
          <w:color w:val="000000"/>
        </w:rPr>
        <w:t>)</w:t>
      </w:r>
      <w:r w:rsidR="00732C83" w:rsidRPr="00FD5FFC">
        <w:rPr>
          <w:rFonts w:ascii="Book Antiqua" w:eastAsia="Book Antiqua" w:hAnsi="Book Antiqua" w:cs="Book Antiqua"/>
          <w:color w:val="000000"/>
        </w:rPr>
        <w:t>, which is</w:t>
      </w:r>
      <w:r w:rsidR="00EA60BF" w:rsidRPr="00FD5FFC">
        <w:rPr>
          <w:rFonts w:ascii="Book Antiqua" w:hAnsi="Book Antiqua" w:cs="Book Antiqua"/>
          <w:color w:val="000000"/>
          <w:lang w:eastAsia="zh-CN"/>
        </w:rPr>
        <w:t xml:space="preserve"> </w:t>
      </w:r>
      <w:r w:rsidRPr="00FD5FFC">
        <w:rPr>
          <w:rFonts w:ascii="Book Antiqua" w:eastAsia="Book Antiqua" w:hAnsi="Book Antiqua" w:cs="Book Antiqua"/>
          <w:color w:val="000000"/>
        </w:rPr>
        <w:t xml:space="preserve">DMEM supplemented with 10% fetal bovine serum (FBS, PAA Laboratories GmbH, </w:t>
      </w:r>
      <w:proofErr w:type="spellStart"/>
      <w:r w:rsidRPr="00FD5FFC">
        <w:rPr>
          <w:rFonts w:ascii="Book Antiqua" w:eastAsia="Book Antiqua" w:hAnsi="Book Antiqua" w:cs="Book Antiqua"/>
          <w:color w:val="000000"/>
        </w:rPr>
        <w:t>Pasching</w:t>
      </w:r>
      <w:proofErr w:type="spellEnd"/>
      <w:r w:rsidRPr="00FD5FFC">
        <w:rPr>
          <w:rFonts w:ascii="Book Antiqua" w:eastAsia="Book Antiqua" w:hAnsi="Book Antiqua" w:cs="Book Antiqua"/>
          <w:color w:val="000000"/>
        </w:rPr>
        <w:t xml:space="preserve">, Austria), 2 </w:t>
      </w:r>
      <w:proofErr w:type="spellStart"/>
      <w:r w:rsidRPr="00FD5FFC">
        <w:rPr>
          <w:rFonts w:ascii="Book Antiqua" w:eastAsia="Book Antiqua" w:hAnsi="Book Antiqua" w:cs="Book Antiqua"/>
          <w:color w:val="000000"/>
        </w:rPr>
        <w:t>mmol</w:t>
      </w:r>
      <w:proofErr w:type="spellEnd"/>
      <w:r w:rsidRPr="00FD5FFC">
        <w:rPr>
          <w:rFonts w:ascii="Book Antiqua" w:eastAsia="Book Antiqua" w:hAnsi="Book Antiqua" w:cs="Book Antiqua"/>
          <w:color w:val="000000"/>
        </w:rPr>
        <w:t xml:space="preserve">/L L-glutamine (PAA Laboratories GmbH, </w:t>
      </w:r>
      <w:proofErr w:type="spellStart"/>
      <w:r w:rsidRPr="00FD5FFC">
        <w:rPr>
          <w:rFonts w:ascii="Book Antiqua" w:eastAsia="Book Antiqua" w:hAnsi="Book Antiqua" w:cs="Book Antiqua"/>
          <w:color w:val="000000"/>
        </w:rPr>
        <w:t>Pasching</w:t>
      </w:r>
      <w:proofErr w:type="spellEnd"/>
      <w:r w:rsidRPr="00FD5FFC">
        <w:rPr>
          <w:rFonts w:ascii="Book Antiqua" w:eastAsia="Book Antiqua" w:hAnsi="Book Antiqua" w:cs="Book Antiqua"/>
          <w:color w:val="000000"/>
        </w:rPr>
        <w:t>, Austria) and 1% antibiotic-</w:t>
      </w:r>
      <w:proofErr w:type="spellStart"/>
      <w:r w:rsidRPr="00FD5FFC">
        <w:rPr>
          <w:rFonts w:ascii="Book Antiqua" w:eastAsia="Book Antiqua" w:hAnsi="Book Antiqua" w:cs="Book Antiqua"/>
          <w:color w:val="000000"/>
        </w:rPr>
        <w:t>antimycotic</w:t>
      </w:r>
      <w:proofErr w:type="spellEnd"/>
      <w:r w:rsidRPr="00FD5FFC">
        <w:rPr>
          <w:rFonts w:ascii="Book Antiqua" w:eastAsia="Book Antiqua" w:hAnsi="Book Antiqua" w:cs="Book Antiqua"/>
          <w:color w:val="000000"/>
        </w:rPr>
        <w:t xml:space="preserve"> solution (PAA Laboratories GmbH</w:t>
      </w:r>
      <w:r w:rsidRPr="00DE6EDF">
        <w:rPr>
          <w:rFonts w:ascii="Book Antiqua" w:eastAsia="Book Antiqua" w:hAnsi="Book Antiqua" w:cs="Book Antiqua"/>
          <w:color w:val="000000"/>
        </w:rPr>
        <w:t xml:space="preserve">) that contained 100 IU/mL penicillin, 100 </w:t>
      </w:r>
      <w:proofErr w:type="spellStart"/>
      <w:r w:rsidR="00EA60BF" w:rsidRPr="00DE6EDF">
        <w:rPr>
          <w:rFonts w:ascii="Book Antiqua" w:eastAsia="Book Antiqua" w:hAnsi="Book Antiqua" w:cs="Book Antiqua"/>
          <w:color w:val="000000"/>
        </w:rPr>
        <w:t>μ</w:t>
      </w:r>
      <w:r w:rsidRPr="00DE6EDF">
        <w:rPr>
          <w:rFonts w:ascii="Book Antiqua" w:eastAsia="Book Antiqua" w:hAnsi="Book Antiqua" w:cs="Book Antiqua"/>
          <w:color w:val="000000"/>
        </w:rPr>
        <w:t>g</w:t>
      </w:r>
      <w:proofErr w:type="spellEnd"/>
      <w:r w:rsidRPr="00DE6EDF">
        <w:rPr>
          <w:rFonts w:ascii="Book Antiqua" w:eastAsia="Book Antiqua" w:hAnsi="Book Antiqua" w:cs="Book Antiqua"/>
          <w:color w:val="000000"/>
        </w:rPr>
        <w:t xml:space="preserve">/mL streptomycin and 125 ng/mL amphotericin B. Cells were monitored daily on inverted light microscope </w:t>
      </w:r>
      <w:proofErr w:type="spellStart"/>
      <w:r w:rsidRPr="00DE6EDF">
        <w:rPr>
          <w:rFonts w:ascii="Book Antiqua" w:eastAsia="Book Antiqua" w:hAnsi="Book Antiqua" w:cs="Book Antiqua"/>
          <w:color w:val="000000"/>
        </w:rPr>
        <w:t>Axio</w:t>
      </w:r>
      <w:proofErr w:type="spellEnd"/>
      <w:r w:rsidRPr="00DE6EDF">
        <w:rPr>
          <w:rFonts w:ascii="Book Antiqua" w:eastAsia="Book Antiqua" w:hAnsi="Book Antiqua" w:cs="Book Antiqua"/>
          <w:color w:val="000000"/>
        </w:rPr>
        <w:t xml:space="preserve"> Observer.Z1</w:t>
      </w:r>
      <w:r w:rsidR="00E57890"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(Carl Zeiss, </w:t>
      </w:r>
      <w:proofErr w:type="spellStart"/>
      <w:r w:rsidRPr="00DE6EDF">
        <w:rPr>
          <w:rFonts w:ascii="Book Antiqua" w:eastAsia="Book Antiqua" w:hAnsi="Book Antiqua" w:cs="Book Antiqua"/>
          <w:color w:val="000000"/>
        </w:rPr>
        <w:t>Oberkochen</w:t>
      </w:r>
      <w:proofErr w:type="spellEnd"/>
      <w:r w:rsidRPr="00DE6EDF">
        <w:rPr>
          <w:rFonts w:ascii="Book Antiqua" w:eastAsia="Book Antiqua" w:hAnsi="Book Antiqua" w:cs="Book Antiqua"/>
          <w:color w:val="000000"/>
        </w:rPr>
        <w:t xml:space="preserve">, Germany) equipped with the camera </w:t>
      </w:r>
      <w:proofErr w:type="spellStart"/>
      <w:r w:rsidRPr="00DE6EDF">
        <w:rPr>
          <w:rFonts w:ascii="Book Antiqua" w:eastAsia="Book Antiqua" w:hAnsi="Book Antiqua" w:cs="Book Antiqua"/>
          <w:color w:val="000000"/>
        </w:rPr>
        <w:t>AxioCam</w:t>
      </w:r>
      <w:proofErr w:type="spellEnd"/>
      <w:r w:rsidRPr="00DE6EDF">
        <w:rPr>
          <w:rFonts w:ascii="Book Antiqua" w:eastAsia="Book Antiqua" w:hAnsi="Book Antiqua" w:cs="Book Antiqua"/>
          <w:color w:val="000000"/>
        </w:rPr>
        <w:t xml:space="preserve"> HR (Carl Zeiss).</w:t>
      </w:r>
    </w:p>
    <w:p w:rsidR="00A77B3E" w:rsidRPr="00DE6EDF" w:rsidRDefault="001A3971" w:rsidP="00DE6EDF">
      <w:pPr>
        <w:spacing w:line="360" w:lineRule="auto"/>
        <w:ind w:firstLineChars="100" w:firstLine="240"/>
        <w:jc w:val="both"/>
        <w:rPr>
          <w:rFonts w:ascii="Book Antiqua" w:eastAsia="Book Antiqua" w:hAnsi="Book Antiqua" w:cs="Book Antiqua"/>
          <w:color w:val="000000"/>
        </w:rPr>
      </w:pPr>
      <w:r w:rsidRPr="00DE6EDF">
        <w:rPr>
          <w:rFonts w:ascii="Book Antiqua" w:eastAsia="Book Antiqua" w:hAnsi="Book Antiqua" w:cs="Book Antiqua"/>
          <w:color w:val="000000"/>
        </w:rPr>
        <w:t xml:space="preserve">The cells were cultivated in </w:t>
      </w:r>
      <w:proofErr w:type="spellStart"/>
      <w:r w:rsidRPr="00DE6EDF">
        <w:rPr>
          <w:rFonts w:ascii="Book Antiqua" w:eastAsia="Book Antiqua" w:hAnsi="Book Antiqua" w:cs="Book Antiqua"/>
          <w:color w:val="000000"/>
        </w:rPr>
        <w:t>cDMEM</w:t>
      </w:r>
      <w:proofErr w:type="spellEnd"/>
      <w:r w:rsidRPr="00DE6EDF">
        <w:rPr>
          <w:rFonts w:ascii="Book Antiqua" w:eastAsia="Book Antiqua" w:hAnsi="Book Antiqua" w:cs="Book Antiqua"/>
          <w:color w:val="000000"/>
        </w:rPr>
        <w:t xml:space="preserve"> in standard cell culture conditions at a temperature of 37 °C in </w:t>
      </w:r>
      <w:proofErr w:type="spellStart"/>
      <w:r w:rsidRPr="00DE6EDF">
        <w:rPr>
          <w:rFonts w:ascii="Book Antiqua" w:eastAsia="Book Antiqua" w:hAnsi="Book Antiqua" w:cs="Book Antiqua"/>
          <w:color w:val="000000"/>
        </w:rPr>
        <w:t>humified</w:t>
      </w:r>
      <w:proofErr w:type="spellEnd"/>
      <w:r w:rsidRPr="00DE6EDF">
        <w:rPr>
          <w:rFonts w:ascii="Book Antiqua" w:eastAsia="Book Antiqua" w:hAnsi="Book Antiqua" w:cs="Book Antiqua"/>
          <w:color w:val="000000"/>
        </w:rPr>
        <w:t xml:space="preserve"> atmosphere and in a presence of 5% CO</w:t>
      </w:r>
      <w:r w:rsidRPr="00DE6EDF">
        <w:rPr>
          <w:rFonts w:ascii="Book Antiqua" w:eastAsia="Book Antiqua" w:hAnsi="Book Antiqua" w:cs="Book Antiqua"/>
          <w:color w:val="000000"/>
          <w:vertAlign w:val="subscript"/>
        </w:rPr>
        <w:t>2</w:t>
      </w:r>
      <w:r w:rsidRPr="00DE6EDF">
        <w:rPr>
          <w:rFonts w:ascii="Book Antiqua" w:eastAsia="Book Antiqua" w:hAnsi="Book Antiqua" w:cs="Book Antiqua"/>
          <w:color w:val="000000"/>
        </w:rPr>
        <w:t xml:space="preserve">. The medium was changed every 2-3 d to discard nonattached cells. Upon achieving 80% confluence, the cells were passaged using trypsin/EDTA solution (PAA Laboratories, GmbH). The cells were cultivated in </w:t>
      </w:r>
      <w:proofErr w:type="spellStart"/>
      <w:r w:rsidRPr="00DE6EDF">
        <w:rPr>
          <w:rFonts w:ascii="Book Antiqua" w:eastAsia="Book Antiqua" w:hAnsi="Book Antiqua" w:cs="Book Antiqua"/>
          <w:color w:val="000000"/>
        </w:rPr>
        <w:t>cDMEM</w:t>
      </w:r>
      <w:proofErr w:type="spellEnd"/>
      <w:r w:rsidRPr="00DE6EDF">
        <w:rPr>
          <w:rFonts w:ascii="Book Antiqua" w:eastAsia="Book Antiqua" w:hAnsi="Book Antiqua" w:cs="Book Antiqua"/>
          <w:color w:val="000000"/>
        </w:rPr>
        <w:t xml:space="preserve"> up to the third passage</w:t>
      </w:r>
      <w:r w:rsidR="00077BE2" w:rsidRPr="00DE6EDF">
        <w:rPr>
          <w:rFonts w:ascii="Book Antiqua" w:eastAsia="Book Antiqua" w:hAnsi="Book Antiqua" w:cs="Book Antiqua"/>
          <w:color w:val="000000"/>
        </w:rPr>
        <w:t xml:space="preserve"> (P03)</w:t>
      </w:r>
      <w:r w:rsidRPr="00DE6EDF">
        <w:rPr>
          <w:rFonts w:ascii="Book Antiqua" w:eastAsia="Book Antiqua" w:hAnsi="Book Antiqua" w:cs="Book Antiqua"/>
          <w:color w:val="000000"/>
        </w:rPr>
        <w:t xml:space="preserve"> in order</w:t>
      </w:r>
      <w:r w:rsidR="003D41C8">
        <w:rPr>
          <w:rFonts w:ascii="Book Antiqua" w:eastAsia="Book Antiqua" w:hAnsi="Book Antiqua" w:cs="Book Antiqua"/>
          <w:color w:val="000000"/>
        </w:rPr>
        <w:t xml:space="preserve"> to</w:t>
      </w:r>
      <w:r w:rsidRPr="00DE6EDF">
        <w:rPr>
          <w:rFonts w:ascii="Book Antiqua" w:eastAsia="Book Antiqua" w:hAnsi="Book Antiqua" w:cs="Book Antiqua"/>
          <w:color w:val="000000"/>
        </w:rPr>
        <w:t xml:space="preserve"> purify</w:t>
      </w:r>
      <w:r w:rsidR="003D41C8">
        <w:rPr>
          <w:rFonts w:ascii="Book Antiqua" w:eastAsia="Book Antiqua" w:hAnsi="Book Antiqua" w:cs="Book Antiqua"/>
          <w:color w:val="000000"/>
        </w:rPr>
        <w:t xml:space="preserve"> the</w:t>
      </w:r>
      <w:r w:rsidRPr="00DE6EDF">
        <w:rPr>
          <w:rFonts w:ascii="Book Antiqua" w:eastAsia="Book Antiqua" w:hAnsi="Book Antiqua" w:cs="Book Antiqua"/>
          <w:color w:val="000000"/>
        </w:rPr>
        <w:t xml:space="preserve"> </w:t>
      </w:r>
      <w:r w:rsidR="00854CA5" w:rsidRPr="00DE6EDF">
        <w:rPr>
          <w:rFonts w:ascii="Book Antiqua" w:eastAsia="Book Antiqua" w:hAnsi="Book Antiqua" w:cs="Book Antiqua"/>
          <w:color w:val="000000"/>
        </w:rPr>
        <w:t>MSCs</w:t>
      </w:r>
      <w:r w:rsidRPr="00DE6EDF">
        <w:rPr>
          <w:rFonts w:ascii="Book Antiqua" w:eastAsia="Book Antiqua" w:hAnsi="Book Antiqua" w:cs="Book Antiqua"/>
          <w:color w:val="000000"/>
        </w:rPr>
        <w:t xml:space="preserve"> from the other cell types contained within</w:t>
      </w:r>
      <w:r w:rsidR="009955C9">
        <w:rPr>
          <w:rFonts w:ascii="Book Antiqua" w:eastAsia="Book Antiqua" w:hAnsi="Book Antiqua" w:cs="Book Antiqua"/>
          <w:color w:val="000000"/>
        </w:rPr>
        <w:t xml:space="preserve"> the</w:t>
      </w:r>
      <w:r w:rsidRPr="00DE6EDF">
        <w:rPr>
          <w:rFonts w:ascii="Book Antiqua" w:eastAsia="Book Antiqua" w:hAnsi="Book Antiqua" w:cs="Book Antiqua"/>
          <w:color w:val="000000"/>
        </w:rPr>
        <w:t xml:space="preserve"> SVF. One day after the </w:t>
      </w:r>
      <w:r w:rsidR="00077BE2" w:rsidRPr="00DE6EDF">
        <w:rPr>
          <w:rFonts w:ascii="Book Antiqua" w:eastAsia="Book Antiqua" w:hAnsi="Book Antiqua" w:cs="Book Antiqua"/>
          <w:color w:val="000000"/>
        </w:rPr>
        <w:t>P03</w:t>
      </w:r>
      <w:r w:rsidRPr="00DE6EDF">
        <w:rPr>
          <w:rFonts w:ascii="Book Antiqua" w:eastAsia="Book Antiqua" w:hAnsi="Book Antiqua" w:cs="Book Antiqua"/>
          <w:color w:val="000000"/>
        </w:rPr>
        <w:t>, RNA stabilization solution</w:t>
      </w:r>
      <w:r w:rsidR="009955C9">
        <w:rPr>
          <w:rFonts w:ascii="Book Antiqua" w:eastAsia="Book Antiqua" w:hAnsi="Book Antiqua" w:cs="Book Antiqua"/>
          <w:color w:val="000000"/>
        </w:rPr>
        <w:t>,</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RNAlater</w:t>
      </w:r>
      <w:proofErr w:type="spellEnd"/>
      <w:r w:rsidRPr="00DE6EDF">
        <w:rPr>
          <w:rFonts w:ascii="Book Antiqua" w:eastAsia="Book Antiqua" w:hAnsi="Book Antiqua" w:cs="Book Antiqua"/>
          <w:color w:val="000000"/>
          <w:vertAlign w:val="superscript"/>
        </w:rPr>
        <w:t>®</w:t>
      </w:r>
      <w:r w:rsidR="009955C9">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was added to one aliquot of cells. These cells were labeled as P03-1d cells, stored at </w:t>
      </w:r>
      <w:r w:rsidR="00077BE2" w:rsidRPr="00DE6EDF">
        <w:rPr>
          <w:rFonts w:ascii="Book Antiqua" w:eastAsia="Book Antiqua" w:hAnsi="Book Antiqua" w:cs="Book Antiqua"/>
          <w:color w:val="000000"/>
        </w:rPr>
        <w:t>-</w:t>
      </w:r>
      <w:r w:rsidRPr="00DE6EDF">
        <w:rPr>
          <w:rFonts w:ascii="Book Antiqua" w:eastAsia="Book Antiqua" w:hAnsi="Book Antiqua" w:cs="Book Antiqua"/>
          <w:color w:val="000000"/>
        </w:rPr>
        <w:t>80 °C until RNA isolation and used as calibrator sample</w:t>
      </w:r>
      <w:r w:rsidR="009955C9">
        <w:rPr>
          <w:rFonts w:ascii="Book Antiqua" w:eastAsia="Book Antiqua" w:hAnsi="Book Antiqua" w:cs="Book Antiqua"/>
          <w:color w:val="000000"/>
        </w:rPr>
        <w:t>s</w:t>
      </w:r>
      <w:r w:rsidRPr="00DE6EDF">
        <w:rPr>
          <w:rFonts w:ascii="Book Antiqua" w:eastAsia="Book Antiqua" w:hAnsi="Book Antiqua" w:cs="Book Antiqua"/>
          <w:color w:val="000000"/>
        </w:rPr>
        <w:t xml:space="preserve"> in </w:t>
      </w:r>
      <w:proofErr w:type="spellStart"/>
      <w:r w:rsidRPr="00DE6EDF">
        <w:rPr>
          <w:rFonts w:ascii="Book Antiqua" w:eastAsia="Book Antiqua" w:hAnsi="Book Antiqua" w:cs="Book Antiqua"/>
          <w:color w:val="000000"/>
        </w:rPr>
        <w:t>qRT</w:t>
      </w:r>
      <w:proofErr w:type="spellEnd"/>
      <w:r w:rsidRPr="00DE6EDF">
        <w:rPr>
          <w:rFonts w:ascii="Book Antiqua" w:eastAsia="Book Antiqua" w:hAnsi="Book Antiqua" w:cs="Book Antiqua"/>
          <w:color w:val="000000"/>
        </w:rPr>
        <w:t>-PCR analysis.</w:t>
      </w:r>
    </w:p>
    <w:p w:rsidR="00077BE2" w:rsidRPr="00DE6EDF" w:rsidRDefault="00077BE2"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bCs/>
          <w:i/>
          <w:iCs/>
          <w:color w:val="000000"/>
        </w:rPr>
        <w:t xml:space="preserve">Endothelial and osteogenic differentiation of </w:t>
      </w:r>
      <w:r w:rsidR="002C3E9D" w:rsidRPr="00DE6EDF">
        <w:rPr>
          <w:rFonts w:ascii="Book Antiqua" w:eastAsia="Book Antiqua" w:hAnsi="Book Antiqua" w:cs="Book Antiqua"/>
          <w:b/>
          <w:bCs/>
          <w:i/>
          <w:iCs/>
          <w:color w:val="000000"/>
        </w:rPr>
        <w:t>ASC</w:t>
      </w:r>
      <w:r w:rsidRPr="00DE6EDF">
        <w:rPr>
          <w:rFonts w:ascii="Book Antiqua" w:eastAsia="Book Antiqua" w:hAnsi="Book Antiqua" w:cs="Book Antiqua"/>
          <w:b/>
          <w:bCs/>
          <w:i/>
          <w:iCs/>
          <w:color w:val="000000"/>
        </w:rPr>
        <w:t>s</w:t>
      </w:r>
    </w:p>
    <w:p w:rsidR="00A77B3E" w:rsidRPr="00DE6EDF" w:rsidRDefault="001A3971" w:rsidP="00FF1BB1">
      <w:pPr>
        <w:spacing w:line="360" w:lineRule="auto"/>
        <w:jc w:val="both"/>
        <w:rPr>
          <w:rFonts w:ascii="Book Antiqua" w:hAnsi="Book Antiqua"/>
        </w:rPr>
      </w:pPr>
      <w:r w:rsidRPr="00DE6EDF">
        <w:rPr>
          <w:rFonts w:ascii="Book Antiqua" w:eastAsia="Book Antiqua" w:hAnsi="Book Antiqua" w:cs="Book Antiqua"/>
          <w:color w:val="000000"/>
        </w:rPr>
        <w:t xml:space="preserve">At P03, the cells counted using Trypan blue dye-exclusion method were seeded into 24-well plates (Greiner Bio-One, </w:t>
      </w:r>
      <w:proofErr w:type="spellStart"/>
      <w:r w:rsidRPr="00DE6EDF">
        <w:rPr>
          <w:rFonts w:ascii="Book Antiqua" w:eastAsia="Book Antiqua" w:hAnsi="Book Antiqua" w:cs="Book Antiqua"/>
          <w:color w:val="000000"/>
        </w:rPr>
        <w:t>Frickenhausen</w:t>
      </w:r>
      <w:proofErr w:type="spellEnd"/>
      <w:r w:rsidRPr="00DE6EDF">
        <w:rPr>
          <w:rFonts w:ascii="Book Antiqua" w:eastAsia="Book Antiqua" w:hAnsi="Book Antiqua" w:cs="Book Antiqua"/>
          <w:color w:val="000000"/>
        </w:rPr>
        <w:t xml:space="preserve">, Germany) at </w:t>
      </w:r>
      <w:r w:rsidR="00C5765D">
        <w:rPr>
          <w:rFonts w:ascii="Book Antiqua" w:eastAsia="Book Antiqua" w:hAnsi="Book Antiqua" w:cs="Book Antiqua"/>
          <w:color w:val="000000"/>
        </w:rPr>
        <w:t xml:space="preserve">a </w:t>
      </w:r>
      <w:r w:rsidRPr="00DE6EDF">
        <w:rPr>
          <w:rFonts w:ascii="Book Antiqua" w:eastAsia="Book Antiqua" w:hAnsi="Book Antiqua" w:cs="Book Antiqua"/>
          <w:color w:val="000000"/>
        </w:rPr>
        <w:t>density</w:t>
      </w:r>
      <w:r w:rsidR="00C5765D">
        <w:rPr>
          <w:rFonts w:ascii="Book Antiqua" w:eastAsia="Book Antiqua" w:hAnsi="Book Antiqua" w:cs="Book Antiqua"/>
          <w:color w:val="000000"/>
        </w:rPr>
        <w:t xml:space="preserve"> of</w:t>
      </w:r>
      <w:r w:rsidRPr="00DE6EDF">
        <w:rPr>
          <w:rFonts w:ascii="Book Antiqua" w:eastAsia="Book Antiqua" w:hAnsi="Book Antiqua" w:cs="Book Antiqua"/>
          <w:color w:val="000000"/>
        </w:rPr>
        <w:t xml:space="preserve"> 0.5 × 10</w:t>
      </w:r>
      <w:r w:rsidRPr="00DE6EDF">
        <w:rPr>
          <w:rFonts w:ascii="Book Antiqua" w:eastAsia="Book Antiqua" w:hAnsi="Book Antiqua" w:cs="Book Antiqua"/>
          <w:color w:val="000000"/>
          <w:vertAlign w:val="superscript"/>
        </w:rPr>
        <w:t>4</w:t>
      </w:r>
      <w:r w:rsidRPr="00DE6EDF">
        <w:rPr>
          <w:rFonts w:ascii="Book Antiqua" w:eastAsia="Book Antiqua" w:hAnsi="Book Antiqua" w:cs="Book Antiqua"/>
          <w:color w:val="000000"/>
        </w:rPr>
        <w:t xml:space="preserve"> per well. </w:t>
      </w:r>
      <w:r w:rsidRPr="00DE6EDF">
        <w:rPr>
          <w:rFonts w:ascii="Book Antiqua" w:eastAsia="Book Antiqua" w:hAnsi="Book Antiqua" w:cs="Book Antiqua"/>
          <w:color w:val="000000"/>
        </w:rPr>
        <w:lastRenderedPageBreak/>
        <w:t>Three types of cell culture were established:</w:t>
      </w:r>
      <w:r w:rsidR="00077BE2" w:rsidRPr="00DE6EDF">
        <w:rPr>
          <w:rFonts w:ascii="Book Antiqua" w:eastAsia="Book Antiqua" w:hAnsi="Book Antiqua" w:cs="Book Antiqua"/>
          <w:color w:val="000000"/>
        </w:rPr>
        <w:t xml:space="preserve"> (1) </w:t>
      </w:r>
      <w:r w:rsidR="005A6C7A">
        <w:rPr>
          <w:rFonts w:ascii="Book Antiqua" w:eastAsiaTheme="minorEastAsia" w:hAnsi="Book Antiqua" w:cs="Book Antiqua" w:hint="eastAsia"/>
          <w:color w:val="000000"/>
          <w:lang w:eastAsia="zh-CN"/>
        </w:rPr>
        <w:t>E</w:t>
      </w:r>
      <w:r w:rsidRPr="00DE6EDF">
        <w:rPr>
          <w:rFonts w:ascii="Book Antiqua" w:eastAsia="Book Antiqua" w:hAnsi="Book Antiqua" w:cs="Book Antiqua"/>
          <w:color w:val="000000"/>
        </w:rPr>
        <w:t xml:space="preserve">ndothelial differentiated ASCs. Endothelial differentiation was induced by using complete </w:t>
      </w:r>
      <w:proofErr w:type="spellStart"/>
      <w:r w:rsidRPr="00DE6EDF">
        <w:rPr>
          <w:rFonts w:ascii="Book Antiqua" w:eastAsia="Book Antiqua" w:hAnsi="Book Antiqua" w:cs="Book Antiqua"/>
          <w:color w:val="000000"/>
        </w:rPr>
        <w:t>endoprime</w:t>
      </w:r>
      <w:proofErr w:type="spellEnd"/>
      <w:r w:rsidRPr="00DE6EDF">
        <w:rPr>
          <w:rFonts w:ascii="Book Antiqua" w:eastAsia="Book Antiqua" w:hAnsi="Book Antiqua" w:cs="Book Antiqua"/>
          <w:color w:val="000000"/>
        </w:rPr>
        <w:t xml:space="preserve"> medium that was prepared by mixing components of </w:t>
      </w:r>
      <w:proofErr w:type="spellStart"/>
      <w:r w:rsidRPr="00DE6EDF">
        <w:rPr>
          <w:rFonts w:ascii="Book Antiqua" w:eastAsia="Book Antiqua" w:hAnsi="Book Antiqua" w:cs="Book Antiqua"/>
          <w:color w:val="000000"/>
        </w:rPr>
        <w:t>EndoPrime</w:t>
      </w:r>
      <w:proofErr w:type="spellEnd"/>
      <w:r w:rsidRPr="00DE6EDF">
        <w:rPr>
          <w:rFonts w:ascii="Book Antiqua" w:eastAsia="Book Antiqua" w:hAnsi="Book Antiqua" w:cs="Book Antiqua"/>
          <w:color w:val="000000"/>
        </w:rPr>
        <w:t xml:space="preserve"> Kit (PAA Laboratories GmbH, Austria), 5% FBS and 1% </w:t>
      </w:r>
      <w:r w:rsidR="003D41C8" w:rsidRPr="00DE6EDF">
        <w:rPr>
          <w:rFonts w:ascii="Book Antiqua" w:eastAsia="Book Antiqua" w:hAnsi="Book Antiqua" w:cs="Book Antiqua"/>
          <w:color w:val="000000"/>
        </w:rPr>
        <w:t>antibiotic-</w:t>
      </w:r>
      <w:proofErr w:type="spellStart"/>
      <w:r w:rsidR="003D41C8" w:rsidRPr="00DE6EDF">
        <w:rPr>
          <w:rFonts w:ascii="Book Antiqua" w:eastAsia="Book Antiqua" w:hAnsi="Book Antiqua" w:cs="Book Antiqua"/>
          <w:color w:val="000000"/>
        </w:rPr>
        <w:t>antimycotic</w:t>
      </w:r>
      <w:proofErr w:type="spellEnd"/>
      <w:r w:rsidR="003D41C8"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solution. </w:t>
      </w:r>
      <w:r w:rsidR="00C5765D">
        <w:rPr>
          <w:rFonts w:ascii="Book Antiqua" w:eastAsia="Book Antiqua" w:hAnsi="Book Antiqua" w:cs="Book Antiqua"/>
          <w:color w:val="000000"/>
        </w:rPr>
        <w:t>C</w:t>
      </w:r>
      <w:r w:rsidR="00C5765D" w:rsidRPr="00DE6EDF">
        <w:rPr>
          <w:rFonts w:ascii="Book Antiqua" w:eastAsia="Book Antiqua" w:hAnsi="Book Antiqua" w:cs="Book Antiqua"/>
          <w:color w:val="000000"/>
        </w:rPr>
        <w:t xml:space="preserve">omplete </w:t>
      </w:r>
      <w:proofErr w:type="spellStart"/>
      <w:r w:rsidR="00C5765D" w:rsidRPr="00DE6EDF">
        <w:rPr>
          <w:rFonts w:ascii="Book Antiqua" w:eastAsia="Book Antiqua" w:hAnsi="Book Antiqua" w:cs="Book Antiqua"/>
          <w:color w:val="000000"/>
        </w:rPr>
        <w:t>endoprime</w:t>
      </w:r>
      <w:proofErr w:type="spellEnd"/>
      <w:r w:rsidR="00C5765D" w:rsidRPr="00DE6EDF">
        <w:rPr>
          <w:rFonts w:ascii="Book Antiqua" w:eastAsia="Book Antiqua" w:hAnsi="Book Antiqua" w:cs="Book Antiqua"/>
          <w:color w:val="000000"/>
        </w:rPr>
        <w:t xml:space="preserve"> medium</w:t>
      </w:r>
      <w:r w:rsidRPr="00DE6EDF">
        <w:rPr>
          <w:rFonts w:ascii="Book Antiqua" w:eastAsia="Book Antiqua" w:hAnsi="Book Antiqua" w:cs="Book Antiqua"/>
          <w:color w:val="000000"/>
        </w:rPr>
        <w:t xml:space="preserve">, 2 mL in each well, consisted of 500 mL Base Medium, 5 mL </w:t>
      </w:r>
      <w:proofErr w:type="spellStart"/>
      <w:r w:rsidRPr="00DE6EDF">
        <w:rPr>
          <w:rFonts w:ascii="Book Antiqua" w:eastAsia="Book Antiqua" w:hAnsi="Book Antiqua" w:cs="Book Antiqua"/>
          <w:color w:val="000000"/>
        </w:rPr>
        <w:t>EndoPrime</w:t>
      </w:r>
      <w:proofErr w:type="spellEnd"/>
      <w:r w:rsidRPr="00DE6EDF">
        <w:rPr>
          <w:rFonts w:ascii="Book Antiqua" w:eastAsia="Book Antiqua" w:hAnsi="Book Antiqua" w:cs="Book Antiqua"/>
          <w:color w:val="000000"/>
        </w:rPr>
        <w:t xml:space="preserve"> supplement, 1 mL vascular endothelial growth factor (VEGF), 1 mL epidermal growth factor, 25 mL FBS, 2 </w:t>
      </w:r>
      <w:proofErr w:type="spellStart"/>
      <w:r w:rsidRPr="00DE6EDF">
        <w:rPr>
          <w:rFonts w:ascii="Book Antiqua" w:eastAsia="Book Antiqua" w:hAnsi="Book Antiqua" w:cs="Book Antiqua"/>
          <w:color w:val="000000"/>
        </w:rPr>
        <w:t>mmol</w:t>
      </w:r>
      <w:proofErr w:type="spellEnd"/>
      <w:r w:rsidRPr="00DE6EDF">
        <w:rPr>
          <w:rFonts w:ascii="Book Antiqua" w:eastAsia="Book Antiqua" w:hAnsi="Book Antiqua" w:cs="Book Antiqua"/>
          <w:color w:val="000000"/>
        </w:rPr>
        <w:t>/L L-</w:t>
      </w:r>
      <w:r w:rsidR="00501FF8">
        <w:rPr>
          <w:rFonts w:ascii="Book Antiqua" w:eastAsia="Book Antiqua" w:hAnsi="Book Antiqua" w:cs="Book Antiqua"/>
          <w:color w:val="000000"/>
        </w:rPr>
        <w:t>g</w:t>
      </w:r>
      <w:r w:rsidRPr="00DE6EDF">
        <w:rPr>
          <w:rFonts w:ascii="Book Antiqua" w:eastAsia="Book Antiqua" w:hAnsi="Book Antiqua" w:cs="Book Antiqua"/>
          <w:color w:val="000000"/>
        </w:rPr>
        <w:t xml:space="preserve">lutamine, 100 IU/mL penicillin, 100 </w:t>
      </w:r>
      <w:proofErr w:type="spellStart"/>
      <w:r w:rsidR="00077BE2" w:rsidRPr="00DE6EDF">
        <w:rPr>
          <w:rFonts w:ascii="Book Antiqua" w:eastAsia="Book Antiqua" w:hAnsi="Book Antiqua" w:cs="Book Antiqua"/>
          <w:color w:val="000000"/>
        </w:rPr>
        <w:t>μ</w:t>
      </w:r>
      <w:r w:rsidRPr="00DE6EDF">
        <w:rPr>
          <w:rFonts w:ascii="Book Antiqua" w:eastAsia="Book Antiqua" w:hAnsi="Book Antiqua" w:cs="Book Antiqua"/>
          <w:color w:val="000000"/>
        </w:rPr>
        <w:t>g</w:t>
      </w:r>
      <w:proofErr w:type="spellEnd"/>
      <w:r w:rsidRPr="00DE6EDF">
        <w:rPr>
          <w:rFonts w:ascii="Book Antiqua" w:eastAsia="Book Antiqua" w:hAnsi="Book Antiqua" w:cs="Book Antiqua"/>
          <w:color w:val="000000"/>
        </w:rPr>
        <w:t>/mL streptomycin and 125 ng/mL amphotericin B</w:t>
      </w:r>
      <w:r w:rsidR="00077BE2" w:rsidRPr="00DE6EDF">
        <w:rPr>
          <w:rFonts w:ascii="Book Antiqua" w:eastAsia="Book Antiqua" w:hAnsi="Book Antiqua" w:cs="Book Antiqua"/>
          <w:color w:val="000000"/>
        </w:rPr>
        <w:t xml:space="preserve">; (2) </w:t>
      </w:r>
      <w:r w:rsidR="005A6C7A">
        <w:rPr>
          <w:rFonts w:ascii="Book Antiqua" w:eastAsiaTheme="minorEastAsia" w:hAnsi="Book Antiqua" w:cs="Book Antiqua" w:hint="eastAsia"/>
          <w:color w:val="000000"/>
          <w:lang w:eastAsia="zh-CN"/>
        </w:rPr>
        <w:t>O</w:t>
      </w:r>
      <w:r w:rsidRPr="00DE6EDF">
        <w:rPr>
          <w:rFonts w:ascii="Book Antiqua" w:eastAsia="Book Antiqua" w:hAnsi="Book Antiqua" w:cs="Book Antiqua"/>
          <w:color w:val="000000"/>
        </w:rPr>
        <w:t>steogenic differentiated ASCs. Osteogenic differentiation was induced by using osteogenic media. O</w:t>
      </w:r>
      <w:r w:rsidR="00501FF8">
        <w:rPr>
          <w:rFonts w:ascii="Book Antiqua" w:eastAsia="Book Antiqua" w:hAnsi="Book Antiqua" w:cs="Book Antiqua"/>
          <w:color w:val="000000"/>
        </w:rPr>
        <w:t>steogenic media</w:t>
      </w:r>
      <w:r w:rsidRPr="00DE6EDF">
        <w:rPr>
          <w:rFonts w:ascii="Book Antiqua" w:eastAsia="Book Antiqua" w:hAnsi="Book Antiqua" w:cs="Book Antiqua"/>
          <w:color w:val="000000"/>
        </w:rPr>
        <w:t xml:space="preserve">, 2 mL in each well, was prepared by mixing 500 mL of </w:t>
      </w:r>
      <w:proofErr w:type="spellStart"/>
      <w:r w:rsidRPr="00DE6EDF">
        <w:rPr>
          <w:rFonts w:ascii="Book Antiqua" w:eastAsia="Book Antiqua" w:hAnsi="Book Antiqua" w:cs="Book Antiqua"/>
          <w:color w:val="000000"/>
        </w:rPr>
        <w:t>cDMEM</w:t>
      </w:r>
      <w:proofErr w:type="spellEnd"/>
      <w:r w:rsidRPr="00DE6EDF">
        <w:rPr>
          <w:rFonts w:ascii="Book Antiqua" w:eastAsia="Book Antiqua" w:hAnsi="Book Antiqua" w:cs="Book Antiqua"/>
          <w:color w:val="000000"/>
        </w:rPr>
        <w:t xml:space="preserve">, </w:t>
      </w:r>
      <w:r w:rsidR="00077BE2" w:rsidRPr="00DE6EDF">
        <w:rPr>
          <w:rFonts w:ascii="Book Antiqua" w:eastAsia="Book Antiqua" w:hAnsi="Book Antiqua" w:cs="Book Antiqua"/>
          <w:color w:val="000000"/>
        </w:rPr>
        <w:t xml:space="preserve">1 × </w:t>
      </w:r>
      <w:r w:rsidRPr="00DE6EDF">
        <w:rPr>
          <w:rFonts w:ascii="Book Antiqua" w:eastAsia="Book Antiqua" w:hAnsi="Book Antiqua" w:cs="Book Antiqua"/>
          <w:color w:val="000000"/>
        </w:rPr>
        <w:t>10</w:t>
      </w:r>
      <w:r w:rsidRPr="00DE6EDF">
        <w:rPr>
          <w:rFonts w:ascii="Book Antiqua" w:eastAsia="Book Antiqua" w:hAnsi="Book Antiqua" w:cs="Book Antiqua"/>
          <w:color w:val="000000"/>
          <w:vertAlign w:val="superscript"/>
        </w:rPr>
        <w:t xml:space="preserve">−8 </w:t>
      </w:r>
      <w:proofErr w:type="spellStart"/>
      <w:r w:rsidR="00B97A5F" w:rsidRPr="00DE6EDF">
        <w:rPr>
          <w:rFonts w:ascii="Book Antiqua" w:eastAsia="Book Antiqua" w:hAnsi="Book Antiqua" w:cs="Book Antiqua"/>
          <w:color w:val="000000"/>
        </w:rPr>
        <w:t>mol</w:t>
      </w:r>
      <w:proofErr w:type="spellEnd"/>
      <w:r w:rsidR="00B97A5F" w:rsidRPr="00DE6EDF">
        <w:rPr>
          <w:rFonts w:ascii="Book Antiqua" w:eastAsia="Book Antiqua" w:hAnsi="Book Antiqua" w:cs="Book Antiqua"/>
          <w:color w:val="000000"/>
        </w:rPr>
        <w:t>/L</w:t>
      </w:r>
      <w:r w:rsidRPr="00DE6EDF">
        <w:rPr>
          <w:rFonts w:ascii="Book Antiqua" w:eastAsia="Book Antiqua" w:hAnsi="Book Antiqua" w:cs="Book Antiqua"/>
          <w:color w:val="000000"/>
        </w:rPr>
        <w:t xml:space="preserve"> dexamethasone, 50 </w:t>
      </w:r>
      <w:proofErr w:type="spellStart"/>
      <w:r w:rsidRPr="00DE6EDF">
        <w:rPr>
          <w:rFonts w:ascii="Book Antiqua" w:eastAsia="Book Antiqua" w:hAnsi="Book Antiqua" w:cs="Book Antiqua"/>
          <w:color w:val="000000"/>
        </w:rPr>
        <w:t>μg</w:t>
      </w:r>
      <w:proofErr w:type="spellEnd"/>
      <w:r w:rsidRPr="00DE6EDF">
        <w:rPr>
          <w:rFonts w:ascii="Book Antiqua" w:eastAsia="Book Antiqua" w:hAnsi="Book Antiqua" w:cs="Book Antiqua"/>
          <w:color w:val="000000"/>
        </w:rPr>
        <w:t xml:space="preserve">/mL ascorbic acid and 10 </w:t>
      </w:r>
      <w:proofErr w:type="spellStart"/>
      <w:r w:rsidRPr="00DE6EDF">
        <w:rPr>
          <w:rFonts w:ascii="Book Antiqua" w:eastAsia="Book Antiqua" w:hAnsi="Book Antiqua" w:cs="Book Antiqua"/>
          <w:color w:val="000000"/>
        </w:rPr>
        <w:t>mmol</w:t>
      </w:r>
      <w:proofErr w:type="spellEnd"/>
      <w:r w:rsidRPr="00DE6EDF">
        <w:rPr>
          <w:rFonts w:ascii="Book Antiqua" w:eastAsia="Book Antiqua" w:hAnsi="Book Antiqua" w:cs="Book Antiqua"/>
          <w:color w:val="000000"/>
        </w:rPr>
        <w:t>/L β-</w:t>
      </w:r>
      <w:proofErr w:type="spellStart"/>
      <w:r w:rsidRPr="00DE6EDF">
        <w:rPr>
          <w:rFonts w:ascii="Book Antiqua" w:eastAsia="Book Antiqua" w:hAnsi="Book Antiqua" w:cs="Book Antiqua"/>
          <w:color w:val="000000"/>
        </w:rPr>
        <w:t>glycerophosphate</w:t>
      </w:r>
      <w:proofErr w:type="spellEnd"/>
      <w:r w:rsidR="00B97A5F" w:rsidRPr="00DE6EDF">
        <w:rPr>
          <w:rFonts w:ascii="Book Antiqua" w:eastAsia="Book Antiqua" w:hAnsi="Book Antiqua" w:cs="Book Antiqua"/>
          <w:color w:val="000000"/>
        </w:rPr>
        <w:t xml:space="preserve">; and (3) </w:t>
      </w:r>
      <w:proofErr w:type="spellStart"/>
      <w:r w:rsidR="005A6C7A">
        <w:rPr>
          <w:rFonts w:ascii="Book Antiqua" w:eastAsiaTheme="minorEastAsia" w:hAnsi="Book Antiqua" w:cs="Book Antiqua" w:hint="eastAsia"/>
          <w:color w:val="000000"/>
          <w:lang w:eastAsia="zh-CN"/>
        </w:rPr>
        <w:t>U</w:t>
      </w:r>
      <w:r w:rsidRPr="00DE6EDF">
        <w:rPr>
          <w:rFonts w:ascii="Book Antiqua" w:eastAsia="Book Antiqua" w:hAnsi="Book Antiqua" w:cs="Book Antiqua"/>
          <w:color w:val="000000"/>
        </w:rPr>
        <w:t>ninduced</w:t>
      </w:r>
      <w:proofErr w:type="spellEnd"/>
      <w:r w:rsidRPr="00DE6EDF">
        <w:rPr>
          <w:rFonts w:ascii="Book Antiqua" w:eastAsia="Book Antiqua" w:hAnsi="Book Antiqua" w:cs="Book Antiqua"/>
          <w:color w:val="000000"/>
        </w:rPr>
        <w:t xml:space="preserve"> ASCs. These cells were cultivated in </w:t>
      </w:r>
      <w:proofErr w:type="spellStart"/>
      <w:r w:rsidRPr="00DE6EDF">
        <w:rPr>
          <w:rFonts w:ascii="Book Antiqua" w:eastAsia="Book Antiqua" w:hAnsi="Book Antiqua" w:cs="Book Antiqua"/>
          <w:color w:val="000000"/>
        </w:rPr>
        <w:t>cDMEM</w:t>
      </w:r>
      <w:proofErr w:type="spellEnd"/>
      <w:r w:rsidRPr="00DE6EDF">
        <w:rPr>
          <w:rFonts w:ascii="Book Antiqua" w:eastAsia="Book Antiqua" w:hAnsi="Book Antiqua" w:cs="Book Antiqua"/>
          <w:color w:val="000000"/>
        </w:rPr>
        <w:t xml:space="preserve">, 2 mL in each well, until the </w:t>
      </w:r>
      <w:r w:rsidR="006B73E5">
        <w:rPr>
          <w:rFonts w:ascii="Book Antiqua" w:eastAsia="Book Antiqua" w:hAnsi="Book Antiqua" w:cs="Book Antiqua"/>
          <w:color w:val="000000"/>
        </w:rPr>
        <w:t>12th</w:t>
      </w:r>
      <w:r w:rsidR="006B73E5"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day after </w:t>
      </w:r>
      <w:r w:rsidR="00501FF8">
        <w:rPr>
          <w:rFonts w:ascii="Book Antiqua" w:eastAsia="Book Antiqua" w:hAnsi="Book Antiqua" w:cs="Book Antiqua"/>
          <w:color w:val="000000"/>
        </w:rPr>
        <w:t xml:space="preserve">the </w:t>
      </w:r>
      <w:r w:rsidRPr="00DE6EDF">
        <w:rPr>
          <w:rFonts w:ascii="Book Antiqua" w:eastAsia="Book Antiqua" w:hAnsi="Book Antiqua" w:cs="Book Antiqua"/>
          <w:color w:val="000000"/>
        </w:rPr>
        <w:t>third passage (labeled as P03-12d cells).</w:t>
      </w:r>
      <w:r w:rsidR="00F50DF7">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For gene expression analysis, P03-12d cells were placed into </w:t>
      </w:r>
      <w:proofErr w:type="spellStart"/>
      <w:r w:rsidRPr="00DE6EDF">
        <w:rPr>
          <w:rFonts w:ascii="Book Antiqua" w:eastAsia="Book Antiqua" w:hAnsi="Book Antiqua" w:cs="Book Antiqua"/>
          <w:color w:val="000000"/>
        </w:rPr>
        <w:t>RNAlater</w:t>
      </w:r>
      <w:proofErr w:type="spellEnd"/>
      <w:r w:rsidRPr="00DE6EDF">
        <w:rPr>
          <w:rFonts w:ascii="Book Antiqua" w:eastAsia="Book Antiqua" w:hAnsi="Book Antiqua" w:cs="Book Antiqua"/>
          <w:color w:val="000000"/>
          <w:vertAlign w:val="superscript"/>
        </w:rPr>
        <w:t>®</w:t>
      </w:r>
      <w:r w:rsidRPr="00DE6EDF">
        <w:rPr>
          <w:rFonts w:ascii="Book Antiqua" w:eastAsia="Book Antiqua" w:hAnsi="Book Antiqua" w:cs="Book Antiqua"/>
          <w:color w:val="000000"/>
        </w:rPr>
        <w:t xml:space="preserve"> and </w:t>
      </w:r>
      <w:r w:rsidRPr="00DE6EDF">
        <w:rPr>
          <w:rFonts w:ascii="Book Antiqua" w:eastAsia="Book Antiqua" w:hAnsi="Book Antiqua" w:cs="Book Antiqua"/>
          <w:color w:val="000000"/>
          <w:shd w:val="clear" w:color="auto" w:fill="FFFFFF"/>
        </w:rPr>
        <w:t xml:space="preserve">stored </w:t>
      </w:r>
      <w:r w:rsidRPr="00DE6EDF">
        <w:rPr>
          <w:rFonts w:ascii="Book Antiqua" w:eastAsia="Book Antiqua" w:hAnsi="Book Antiqua" w:cs="Book Antiqua"/>
          <w:color w:val="000000"/>
        </w:rPr>
        <w:t xml:space="preserve">at </w:t>
      </w:r>
      <w:r w:rsidR="00B97A5F" w:rsidRPr="00DE6EDF">
        <w:rPr>
          <w:rFonts w:ascii="Book Antiqua" w:eastAsia="Book Antiqua" w:hAnsi="Book Antiqua" w:cs="Book Antiqua"/>
          <w:color w:val="000000"/>
        </w:rPr>
        <w:t>-</w:t>
      </w:r>
      <w:r w:rsidRPr="00DE6EDF">
        <w:rPr>
          <w:rFonts w:ascii="Book Antiqua" w:eastAsia="Book Antiqua" w:hAnsi="Book Antiqua" w:cs="Book Antiqua"/>
          <w:color w:val="000000"/>
        </w:rPr>
        <w:t>80 °C.</w:t>
      </w:r>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t xml:space="preserve">In our earlier </w:t>
      </w:r>
      <w:r w:rsidR="00F50DF7">
        <w:rPr>
          <w:rFonts w:ascii="Book Antiqua" w:eastAsia="Book Antiqua" w:hAnsi="Book Antiqua" w:cs="Book Antiqua"/>
          <w:color w:val="000000"/>
        </w:rPr>
        <w:t>studi</w:t>
      </w:r>
      <w:r w:rsidR="00F50DF7" w:rsidRPr="00DE6EDF">
        <w:rPr>
          <w:rFonts w:ascii="Book Antiqua" w:eastAsia="Book Antiqua" w:hAnsi="Book Antiqua" w:cs="Book Antiqua"/>
          <w:color w:val="000000"/>
        </w:rPr>
        <w:t>es</w:t>
      </w:r>
      <w:r w:rsidRPr="00DE6EDF">
        <w:rPr>
          <w:rFonts w:ascii="Book Antiqua" w:eastAsia="Book Antiqua" w:hAnsi="Book Antiqua" w:cs="Book Antiqua"/>
          <w:color w:val="000000"/>
        </w:rPr>
        <w:t xml:space="preserve">, we established that relative expression levels of endothelial-related genes in endothelial differentiated ASCs was the highest at </w:t>
      </w:r>
      <w:r w:rsidR="00F50DF7">
        <w:rPr>
          <w:rFonts w:ascii="Book Antiqua" w:eastAsia="Book Antiqua" w:hAnsi="Book Antiqua" w:cs="Book Antiqua"/>
          <w:color w:val="000000"/>
        </w:rPr>
        <w:t xml:space="preserve">the </w:t>
      </w:r>
      <w:r w:rsidRPr="00DE6EDF">
        <w:rPr>
          <w:rFonts w:ascii="Book Antiqua" w:eastAsia="Book Antiqua" w:hAnsi="Book Antiqua" w:cs="Book Antiqua"/>
          <w:color w:val="000000"/>
        </w:rPr>
        <w:t>12th day of endothelial differentiation</w:t>
      </w:r>
      <w:r w:rsidRPr="00DE6EDF">
        <w:rPr>
          <w:rFonts w:ascii="Book Antiqua" w:eastAsia="Book Antiqua" w:hAnsi="Book Antiqua" w:cs="Book Antiqua"/>
          <w:b/>
          <w:bCs/>
          <w:color w:val="000000"/>
          <w:vertAlign w:val="superscript"/>
        </w:rPr>
        <w:t>[</w:t>
      </w:r>
      <w:r w:rsidRPr="00DE6EDF">
        <w:rPr>
          <w:rFonts w:ascii="Book Antiqua" w:eastAsia="Book Antiqua" w:hAnsi="Book Antiqua" w:cs="Book Antiqua"/>
          <w:color w:val="000000"/>
          <w:vertAlign w:val="superscript"/>
        </w:rPr>
        <w:t>16]</w:t>
      </w:r>
      <w:r w:rsidRPr="00DE6EDF">
        <w:rPr>
          <w:rFonts w:ascii="Book Antiqua" w:eastAsia="Book Antiqua" w:hAnsi="Book Antiqua" w:cs="Book Antiqua"/>
          <w:color w:val="000000"/>
        </w:rPr>
        <w:t xml:space="preserve"> and that relative expression levels of bone-related genes were the highest at </w:t>
      </w:r>
      <w:r w:rsidR="00F50DF7">
        <w:rPr>
          <w:rFonts w:ascii="Book Antiqua" w:eastAsia="Book Antiqua" w:hAnsi="Book Antiqua" w:cs="Book Antiqua"/>
          <w:color w:val="000000"/>
        </w:rPr>
        <w:t xml:space="preserve">the </w:t>
      </w:r>
      <w:r w:rsidRPr="00DE6EDF">
        <w:rPr>
          <w:rFonts w:ascii="Book Antiqua" w:eastAsia="Book Antiqua" w:hAnsi="Book Antiqua" w:cs="Book Antiqua"/>
          <w:color w:val="000000"/>
        </w:rPr>
        <w:t>15th day of osteogenic differentiation</w:t>
      </w:r>
      <w:r w:rsidRPr="00DE6EDF">
        <w:rPr>
          <w:rFonts w:ascii="Book Antiqua" w:eastAsia="Book Antiqua" w:hAnsi="Book Antiqua" w:cs="Book Antiqua"/>
          <w:color w:val="000000"/>
          <w:vertAlign w:val="superscript"/>
        </w:rPr>
        <w:t>[15]</w:t>
      </w:r>
      <w:r w:rsidRPr="00DE6EDF">
        <w:rPr>
          <w:rFonts w:ascii="Book Antiqua" w:eastAsia="Book Antiqua" w:hAnsi="Book Antiqua" w:cs="Book Antiqua"/>
          <w:color w:val="000000"/>
        </w:rPr>
        <w:t xml:space="preserve">. In the present </w:t>
      </w:r>
      <w:r w:rsidR="00F50DF7">
        <w:rPr>
          <w:rFonts w:ascii="Book Antiqua" w:eastAsia="Book Antiqua" w:hAnsi="Book Antiqua" w:cs="Book Antiqua"/>
          <w:color w:val="000000"/>
        </w:rPr>
        <w:t>study</w:t>
      </w:r>
      <w:r w:rsidRPr="00DE6EDF">
        <w:rPr>
          <w:rFonts w:ascii="Book Antiqua" w:eastAsia="Book Antiqua" w:hAnsi="Book Antiqua" w:cs="Book Antiqua"/>
          <w:color w:val="000000"/>
        </w:rPr>
        <w:t xml:space="preserve">, the same expression pattern was observed in both types of induced ASCs (data not shown). Therefore, we have applied ASCs at </w:t>
      </w:r>
      <w:r w:rsidR="00F50DF7">
        <w:rPr>
          <w:rFonts w:ascii="Book Antiqua" w:eastAsia="Book Antiqua" w:hAnsi="Book Antiqua" w:cs="Book Antiqua"/>
          <w:color w:val="000000"/>
        </w:rPr>
        <w:t xml:space="preserve">the </w:t>
      </w:r>
      <w:r w:rsidRPr="00DE6EDF">
        <w:rPr>
          <w:rFonts w:ascii="Book Antiqua" w:eastAsia="Book Antiqua" w:hAnsi="Book Antiqua" w:cs="Book Antiqua"/>
          <w:color w:val="000000"/>
        </w:rPr>
        <w:t>12</w:t>
      </w:r>
      <w:r w:rsidRPr="003A44E4">
        <w:rPr>
          <w:rFonts w:ascii="Book Antiqua" w:eastAsia="Book Antiqua" w:hAnsi="Book Antiqua" w:cs="Book Antiqua"/>
          <w:color w:val="000000"/>
        </w:rPr>
        <w:t>th</w:t>
      </w:r>
      <w:r w:rsidRPr="00DE6EDF">
        <w:rPr>
          <w:rFonts w:ascii="Book Antiqua" w:eastAsia="Book Antiqua" w:hAnsi="Book Antiqua" w:cs="Book Antiqua"/>
          <w:color w:val="000000"/>
        </w:rPr>
        <w:t xml:space="preserve"> day of endothelial differentiation and ASCs at </w:t>
      </w:r>
      <w:r w:rsidR="00F50DF7">
        <w:rPr>
          <w:rFonts w:ascii="Book Antiqua" w:eastAsia="Book Antiqua" w:hAnsi="Book Antiqua" w:cs="Book Antiqua"/>
          <w:color w:val="000000"/>
        </w:rPr>
        <w:t xml:space="preserve">the </w:t>
      </w:r>
      <w:r w:rsidRPr="00DE6EDF">
        <w:rPr>
          <w:rFonts w:ascii="Book Antiqua" w:eastAsia="Book Antiqua" w:hAnsi="Book Antiqua" w:cs="Book Antiqua"/>
          <w:color w:val="000000"/>
        </w:rPr>
        <w:t>15th day of osteogenic differentiation for the implant construction.</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bCs/>
          <w:i/>
          <w:iCs/>
          <w:color w:val="000000"/>
        </w:rPr>
        <w:t>Preparation of implants and implantation procedure</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All implants were composed from 20 </w:t>
      </w:r>
      <w:proofErr w:type="spellStart"/>
      <w:r w:rsidR="00B97A5F" w:rsidRPr="00DE6EDF">
        <w:rPr>
          <w:rFonts w:ascii="Book Antiqua" w:eastAsia="Book Antiqua" w:hAnsi="Book Antiqua" w:cs="Book Antiqua"/>
          <w:color w:val="000000"/>
        </w:rPr>
        <w:t>μL</w:t>
      </w:r>
      <w:proofErr w:type="spellEnd"/>
      <w:r w:rsidRPr="00DE6EDF">
        <w:rPr>
          <w:rFonts w:ascii="Book Antiqua" w:eastAsia="Book Antiqua" w:hAnsi="Book Antiqua" w:cs="Book Antiqua"/>
          <w:color w:val="000000"/>
        </w:rPr>
        <w:t xml:space="preserve"> of liquid component and 10 mg (</w:t>
      </w:r>
      <w:r w:rsidR="00B97A5F" w:rsidRPr="00DE6EDF">
        <w:rPr>
          <w:rFonts w:ascii="Book Antiqua" w:eastAsia="Book Antiqua" w:hAnsi="Book Antiqua" w:cs="Book Antiqua"/>
          <w:color w:val="000000"/>
        </w:rPr>
        <w:t xml:space="preserve">approximately </w:t>
      </w:r>
      <w:r w:rsidRPr="00DE6EDF">
        <w:rPr>
          <w:rFonts w:ascii="Book Antiqua" w:eastAsia="Book Antiqua" w:hAnsi="Book Antiqua" w:cs="Book Antiqua"/>
          <w:color w:val="000000"/>
        </w:rPr>
        <w:t>0.02 cm</w:t>
      </w:r>
      <w:r w:rsidRPr="00DE6EDF">
        <w:rPr>
          <w:rFonts w:ascii="Book Antiqua" w:eastAsia="Book Antiqua" w:hAnsi="Book Antiqua" w:cs="Book Antiqua"/>
          <w:color w:val="000000"/>
          <w:vertAlign w:val="superscript"/>
        </w:rPr>
        <w:t>3</w:t>
      </w:r>
      <w:r w:rsidRPr="00DE6EDF">
        <w:rPr>
          <w:rFonts w:ascii="Book Antiqua" w:eastAsia="Book Antiqua" w:hAnsi="Book Antiqua" w:cs="Book Antiqua"/>
          <w:color w:val="000000"/>
        </w:rPr>
        <w:t xml:space="preserve">) of BMM. Three types of implants were constructed: </w:t>
      </w:r>
      <w:r w:rsidR="00B97A5F" w:rsidRPr="00DE6EDF">
        <w:rPr>
          <w:rFonts w:ascii="Book Antiqua" w:eastAsia="Book Antiqua" w:hAnsi="Book Antiqua" w:cs="Book Antiqua"/>
          <w:color w:val="000000"/>
        </w:rPr>
        <w:t xml:space="preserve">(1) </w:t>
      </w:r>
      <w:r w:rsidRPr="00DE6EDF">
        <w:rPr>
          <w:rFonts w:ascii="Book Antiqua" w:eastAsia="Book Antiqua" w:hAnsi="Book Antiqua" w:cs="Book Antiqua"/>
          <w:color w:val="000000"/>
        </w:rPr>
        <w:t>BPEO, composed of 0.5 × 10</w:t>
      </w:r>
      <w:r w:rsidRPr="00DE6EDF">
        <w:rPr>
          <w:rFonts w:ascii="Book Antiqua" w:eastAsia="Book Antiqua" w:hAnsi="Book Antiqua" w:cs="Book Antiqua"/>
          <w:color w:val="000000"/>
          <w:vertAlign w:val="superscript"/>
        </w:rPr>
        <w:t>4</w:t>
      </w:r>
      <w:r w:rsidRPr="00DE6EDF">
        <w:rPr>
          <w:rFonts w:ascii="Book Antiqua" w:eastAsia="Book Antiqua" w:hAnsi="Book Antiqua" w:cs="Book Antiqua"/>
          <w:color w:val="000000"/>
        </w:rPr>
        <w:t xml:space="preserve"> ECs (obtained after </w:t>
      </w:r>
      <w:r w:rsidR="006B73E5">
        <w:rPr>
          <w:rFonts w:ascii="Book Antiqua" w:eastAsia="Book Antiqua" w:hAnsi="Book Antiqua" w:cs="Book Antiqua"/>
          <w:color w:val="000000"/>
        </w:rPr>
        <w:t>12 d</w:t>
      </w:r>
      <w:r w:rsidRPr="00DE6EDF">
        <w:rPr>
          <w:rFonts w:ascii="Book Antiqua" w:eastAsia="Book Antiqua" w:hAnsi="Book Antiqua" w:cs="Book Antiqua"/>
          <w:color w:val="000000"/>
        </w:rPr>
        <w:t xml:space="preserve"> of </w:t>
      </w:r>
      <w:r w:rsidRPr="00DE6EDF">
        <w:rPr>
          <w:rFonts w:ascii="Book Antiqua" w:eastAsia="Book Antiqua" w:hAnsi="Book Antiqua" w:cs="Book Antiqua"/>
          <w:i/>
          <w:iCs/>
          <w:color w:val="000000"/>
        </w:rPr>
        <w:t>in vitro</w:t>
      </w:r>
      <w:r w:rsidRPr="00DE6EDF">
        <w:rPr>
          <w:rFonts w:ascii="Book Antiqua" w:eastAsia="Book Antiqua" w:hAnsi="Book Antiqua" w:cs="Book Antiqua"/>
          <w:color w:val="000000"/>
        </w:rPr>
        <w:t xml:space="preserve"> endothelial differentiation of ASCs) in 9 </w:t>
      </w:r>
      <w:proofErr w:type="spellStart"/>
      <w:r w:rsidR="00B97A5F" w:rsidRPr="00DE6EDF">
        <w:rPr>
          <w:rFonts w:ascii="Book Antiqua" w:eastAsia="Book Antiqua" w:hAnsi="Book Antiqua" w:cs="Book Antiqua"/>
          <w:color w:val="000000"/>
        </w:rPr>
        <w:t>μL</w:t>
      </w:r>
      <w:proofErr w:type="spellEnd"/>
      <w:r w:rsidRPr="00DE6EDF">
        <w:rPr>
          <w:rFonts w:ascii="Book Antiqua" w:eastAsia="Book Antiqua" w:hAnsi="Book Antiqua" w:cs="Book Antiqua"/>
          <w:color w:val="000000"/>
        </w:rPr>
        <w:t xml:space="preserve"> of DMEM, 0.5 × 10</w:t>
      </w:r>
      <w:r w:rsidRPr="00DE6EDF">
        <w:rPr>
          <w:rFonts w:ascii="Book Antiqua" w:eastAsia="Book Antiqua" w:hAnsi="Book Antiqua" w:cs="Book Antiqua"/>
          <w:color w:val="000000"/>
          <w:vertAlign w:val="superscript"/>
        </w:rPr>
        <w:t>4</w:t>
      </w:r>
      <w:r w:rsidRPr="00DE6EDF">
        <w:rPr>
          <w:rFonts w:ascii="Book Antiqua" w:eastAsia="Book Antiqua" w:hAnsi="Book Antiqua" w:cs="Book Antiqua"/>
          <w:color w:val="000000"/>
        </w:rPr>
        <w:t xml:space="preserve"> OBs (obtained after </w:t>
      </w:r>
      <w:r w:rsidR="006B73E5">
        <w:rPr>
          <w:rFonts w:ascii="Book Antiqua" w:eastAsia="Book Antiqua" w:hAnsi="Book Antiqua" w:cs="Book Antiqua"/>
          <w:color w:val="000000"/>
        </w:rPr>
        <w:t>15 d</w:t>
      </w:r>
      <w:r w:rsidRPr="00DE6EDF">
        <w:rPr>
          <w:rFonts w:ascii="Book Antiqua" w:eastAsia="Book Antiqua" w:hAnsi="Book Antiqua" w:cs="Book Antiqua"/>
          <w:color w:val="000000"/>
        </w:rPr>
        <w:t xml:space="preserve"> of </w:t>
      </w:r>
      <w:r w:rsidRPr="00DE6EDF">
        <w:rPr>
          <w:rFonts w:ascii="Book Antiqua" w:eastAsia="Book Antiqua" w:hAnsi="Book Antiqua" w:cs="Book Antiqua"/>
          <w:i/>
          <w:iCs/>
          <w:color w:val="000000"/>
        </w:rPr>
        <w:t>in vitro</w:t>
      </w:r>
      <w:r w:rsidRPr="00DE6EDF">
        <w:rPr>
          <w:rFonts w:ascii="Book Antiqua" w:eastAsia="Book Antiqua" w:hAnsi="Book Antiqua" w:cs="Book Antiqua"/>
          <w:color w:val="000000"/>
        </w:rPr>
        <w:t xml:space="preserve"> osteogenic differentiation of ASCs) in 9 </w:t>
      </w:r>
      <w:proofErr w:type="spellStart"/>
      <w:r w:rsidR="00B97A5F" w:rsidRPr="00DE6EDF">
        <w:rPr>
          <w:rFonts w:ascii="Book Antiqua" w:eastAsia="Book Antiqua" w:hAnsi="Book Antiqua" w:cs="Book Antiqua"/>
          <w:color w:val="000000"/>
        </w:rPr>
        <w:t>μL</w:t>
      </w:r>
      <w:proofErr w:type="spellEnd"/>
      <w:r w:rsidRPr="00DE6EDF">
        <w:rPr>
          <w:rFonts w:ascii="Book Antiqua" w:eastAsia="Book Antiqua" w:hAnsi="Book Antiqua" w:cs="Book Antiqua"/>
          <w:color w:val="000000"/>
        </w:rPr>
        <w:t xml:space="preserve"> of DMEM</w:t>
      </w:r>
      <w:r w:rsidR="00AB5AC8">
        <w:rPr>
          <w:rFonts w:ascii="Book Antiqua" w:eastAsia="Book Antiqua" w:hAnsi="Book Antiqua" w:cs="Book Antiqua"/>
          <w:color w:val="000000"/>
        </w:rPr>
        <w:t>,</w:t>
      </w:r>
      <w:r w:rsidRPr="00DE6EDF">
        <w:rPr>
          <w:rFonts w:ascii="Book Antiqua" w:eastAsia="Book Antiqua" w:hAnsi="Book Antiqua" w:cs="Book Antiqua"/>
          <w:color w:val="000000"/>
        </w:rPr>
        <w:t xml:space="preserve"> 2 </w:t>
      </w:r>
      <w:proofErr w:type="spellStart"/>
      <w:r w:rsidR="00B97A5F" w:rsidRPr="00DE6EDF">
        <w:rPr>
          <w:rFonts w:ascii="Book Antiqua" w:eastAsia="Book Antiqua" w:hAnsi="Book Antiqua" w:cs="Book Antiqua"/>
          <w:color w:val="000000"/>
        </w:rPr>
        <w:t>μL</w:t>
      </w:r>
      <w:proofErr w:type="spellEnd"/>
      <w:r w:rsidRPr="00DE6EDF">
        <w:rPr>
          <w:rFonts w:ascii="Book Antiqua" w:eastAsia="Book Antiqua" w:hAnsi="Book Antiqua" w:cs="Book Antiqua"/>
          <w:color w:val="000000"/>
        </w:rPr>
        <w:t xml:space="preserve"> of PRP (finally 10% v/v) as a liquid component and 10 mg of BMM;</w:t>
      </w:r>
      <w:r w:rsidR="00B97A5F" w:rsidRPr="00DE6EDF">
        <w:rPr>
          <w:rFonts w:ascii="Book Antiqua" w:eastAsia="Book Antiqua" w:hAnsi="Book Antiqua" w:cs="Book Antiqua"/>
          <w:color w:val="000000"/>
        </w:rPr>
        <w:t xml:space="preserve"> (2) </w:t>
      </w:r>
      <w:r w:rsidRPr="00DE6EDF">
        <w:rPr>
          <w:rFonts w:ascii="Book Antiqua" w:eastAsia="Book Antiqua" w:hAnsi="Book Antiqua" w:cs="Book Antiqua"/>
          <w:color w:val="000000"/>
        </w:rPr>
        <w:t>BPUI, composed of 1 × 10</w:t>
      </w:r>
      <w:r w:rsidRPr="00DE6EDF">
        <w:rPr>
          <w:rFonts w:ascii="Book Antiqua" w:eastAsia="Book Antiqua" w:hAnsi="Book Antiqua" w:cs="Book Antiqua"/>
          <w:color w:val="000000"/>
          <w:vertAlign w:val="superscript"/>
        </w:rPr>
        <w:t>4</w:t>
      </w:r>
      <w:r w:rsidRPr="00DE6EDF">
        <w:rPr>
          <w:rFonts w:ascii="Book Antiqua" w:eastAsia="Book Antiqua" w:hAnsi="Book Antiqua" w:cs="Book Antiqua"/>
          <w:color w:val="000000"/>
        </w:rPr>
        <w:t xml:space="preserve"> P03-12d cells in 18 </w:t>
      </w:r>
      <w:proofErr w:type="spellStart"/>
      <w:r w:rsidR="00B97A5F" w:rsidRPr="00DE6EDF">
        <w:rPr>
          <w:rFonts w:ascii="Book Antiqua" w:eastAsia="Book Antiqua" w:hAnsi="Book Antiqua" w:cs="Book Antiqua"/>
          <w:color w:val="000000"/>
        </w:rPr>
        <w:t>μL</w:t>
      </w:r>
      <w:proofErr w:type="spellEnd"/>
      <w:r w:rsidRPr="00DE6EDF">
        <w:rPr>
          <w:rFonts w:ascii="Book Antiqua" w:eastAsia="Book Antiqua" w:hAnsi="Book Antiqua" w:cs="Book Antiqua"/>
          <w:color w:val="000000"/>
        </w:rPr>
        <w:t xml:space="preserve"> of </w:t>
      </w:r>
      <w:r w:rsidRPr="00DE6EDF">
        <w:rPr>
          <w:rFonts w:ascii="Book Antiqua" w:eastAsia="Book Antiqua" w:hAnsi="Book Antiqua" w:cs="Book Antiqua"/>
          <w:color w:val="000000"/>
        </w:rPr>
        <w:lastRenderedPageBreak/>
        <w:t xml:space="preserve">DMEM and 2 </w:t>
      </w:r>
      <w:proofErr w:type="spellStart"/>
      <w:r w:rsidR="00B97A5F" w:rsidRPr="00DE6EDF">
        <w:rPr>
          <w:rFonts w:ascii="Book Antiqua" w:eastAsia="Book Antiqua" w:hAnsi="Book Antiqua" w:cs="Book Antiqua"/>
          <w:color w:val="000000"/>
        </w:rPr>
        <w:t>μL</w:t>
      </w:r>
      <w:proofErr w:type="spellEnd"/>
      <w:r w:rsidRPr="00DE6EDF">
        <w:rPr>
          <w:rFonts w:ascii="Book Antiqua" w:eastAsia="Book Antiqua" w:hAnsi="Book Antiqua" w:cs="Book Antiqua"/>
          <w:color w:val="000000"/>
        </w:rPr>
        <w:t xml:space="preserve"> of PRP (finally 10% v/v) as a liquid component and 10 mg of BMM;</w:t>
      </w:r>
      <w:r w:rsidR="00B97A5F" w:rsidRPr="00DE6EDF">
        <w:rPr>
          <w:rFonts w:ascii="Book Antiqua" w:eastAsia="Book Antiqua" w:hAnsi="Book Antiqua" w:cs="Book Antiqua"/>
          <w:color w:val="000000"/>
        </w:rPr>
        <w:t xml:space="preserve"> and (3) </w:t>
      </w:r>
      <w:r w:rsidRPr="00DE6EDF">
        <w:rPr>
          <w:rFonts w:ascii="Book Antiqua" w:eastAsia="Book Antiqua" w:hAnsi="Book Antiqua" w:cs="Book Antiqua"/>
          <w:color w:val="000000"/>
        </w:rPr>
        <w:t xml:space="preserve">BC (carrier-control group), composed of 20 </w:t>
      </w:r>
      <w:proofErr w:type="spellStart"/>
      <w:r w:rsidR="00B97A5F" w:rsidRPr="00DE6EDF">
        <w:rPr>
          <w:rFonts w:ascii="Book Antiqua" w:eastAsia="Book Antiqua" w:hAnsi="Book Antiqua" w:cs="Book Antiqua"/>
          <w:color w:val="000000"/>
        </w:rPr>
        <w:t>μL</w:t>
      </w:r>
      <w:proofErr w:type="spellEnd"/>
      <w:r w:rsidR="00B97A5F"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of DMEM as a liquid component and 10 mg of BMM.</w:t>
      </w:r>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t xml:space="preserve">Before implantation, PRP used for the implant construction was activated with calcium chloride, mixed with cell suspensions and quickly loaded onto BMM granules. The cells were allowed to attach to </w:t>
      </w:r>
      <w:r w:rsidR="00923AD1">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BMM surface for 10-15 </w:t>
      </w:r>
      <w:proofErr w:type="gramStart"/>
      <w:r w:rsidRPr="00DE6EDF">
        <w:rPr>
          <w:rFonts w:ascii="Book Antiqua" w:eastAsia="Book Antiqua" w:hAnsi="Book Antiqua" w:cs="Book Antiqua"/>
          <w:color w:val="000000"/>
        </w:rPr>
        <w:t>min</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32]</w:t>
      </w:r>
      <w:r w:rsidR="007C7835">
        <w:rPr>
          <w:rFonts w:ascii="Book Antiqua" w:eastAsia="Book Antiqua" w:hAnsi="Book Antiqua" w:cs="Book Antiqua"/>
          <w:color w:val="000000"/>
        </w:rPr>
        <w:t>, which also</w:t>
      </w:r>
      <w:r w:rsidRPr="00DE6EDF">
        <w:rPr>
          <w:rFonts w:ascii="Book Antiqua" w:eastAsia="Book Antiqua" w:hAnsi="Book Antiqua" w:cs="Book Antiqua"/>
          <w:color w:val="000000"/>
        </w:rPr>
        <w:t xml:space="preserve"> </w:t>
      </w:r>
      <w:r w:rsidR="001B2E96" w:rsidRPr="001B2E96">
        <w:rPr>
          <w:rFonts w:ascii="Book Antiqua" w:eastAsia="Book Antiqua" w:hAnsi="Book Antiqua" w:cs="Book Antiqua"/>
          <w:color w:val="000000"/>
        </w:rPr>
        <w:t xml:space="preserve">allowed </w:t>
      </w:r>
      <w:r w:rsidR="007C7835">
        <w:rPr>
          <w:rFonts w:ascii="Book Antiqua" w:eastAsia="Book Antiqua" w:hAnsi="Book Antiqua" w:cs="Book Antiqua"/>
          <w:color w:val="000000"/>
        </w:rPr>
        <w:t xml:space="preserve">for </w:t>
      </w:r>
      <w:r w:rsidRPr="00DE6EDF">
        <w:rPr>
          <w:rFonts w:ascii="Book Antiqua" w:eastAsia="Book Antiqua" w:hAnsi="Book Antiqua" w:cs="Book Antiqua"/>
          <w:color w:val="000000"/>
        </w:rPr>
        <w:t>fibrin fibers to form. Each single implant was shaped in</w:t>
      </w:r>
      <w:r w:rsidR="00923AD1">
        <w:rPr>
          <w:rFonts w:ascii="Book Antiqua" w:eastAsia="Book Antiqua" w:hAnsi="Book Antiqua" w:cs="Book Antiqua"/>
          <w:color w:val="000000"/>
        </w:rPr>
        <w:t>to a</w:t>
      </w:r>
      <w:r w:rsidRPr="00DE6EDF">
        <w:rPr>
          <w:rFonts w:ascii="Book Antiqua" w:eastAsia="Book Antiqua" w:hAnsi="Book Antiqua" w:cs="Book Antiqua"/>
          <w:color w:val="000000"/>
        </w:rPr>
        <w:t xml:space="preserve"> lump after </w:t>
      </w:r>
      <w:proofErr w:type="gramStart"/>
      <w:r w:rsidRPr="00DE6EDF">
        <w:rPr>
          <w:rFonts w:ascii="Book Antiqua" w:eastAsia="Book Antiqua" w:hAnsi="Book Antiqua" w:cs="Book Antiqua"/>
          <w:color w:val="000000"/>
        </w:rPr>
        <w:t>clotting</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25]</w:t>
      </w:r>
      <w:r w:rsidRPr="00DE6EDF">
        <w:rPr>
          <w:rFonts w:ascii="Book Antiqua" w:eastAsia="Book Antiqua" w:hAnsi="Book Antiqua" w:cs="Book Antiqua"/>
          <w:color w:val="000000"/>
        </w:rPr>
        <w:t>.</w:t>
      </w:r>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t>Seventy-two BALB/c mice were randomly divided into three groups (BPEO, BPUI and BC)</w:t>
      </w:r>
      <w:r w:rsidR="00923AD1">
        <w:rPr>
          <w:rFonts w:ascii="Book Antiqua" w:eastAsia="Book Antiqua" w:hAnsi="Book Antiqua" w:cs="Book Antiqua"/>
          <w:color w:val="000000"/>
        </w:rPr>
        <w:t xml:space="preserve"> that</w:t>
      </w:r>
      <w:r w:rsidRPr="00DE6EDF">
        <w:rPr>
          <w:rFonts w:ascii="Book Antiqua" w:eastAsia="Book Antiqua" w:hAnsi="Book Antiqua" w:cs="Book Antiqua"/>
          <w:color w:val="000000"/>
        </w:rPr>
        <w:t xml:space="preserve"> consisted of twenty-four animals</w:t>
      </w:r>
      <w:r w:rsidR="00923AD1">
        <w:rPr>
          <w:rFonts w:ascii="Book Antiqua" w:eastAsia="Book Antiqua" w:hAnsi="Book Antiqua" w:cs="Book Antiqua"/>
          <w:color w:val="000000"/>
        </w:rPr>
        <w:t xml:space="preserve"> each</w:t>
      </w:r>
      <w:r w:rsidRPr="00DE6EDF">
        <w:rPr>
          <w:rFonts w:ascii="Book Antiqua" w:eastAsia="Book Antiqua" w:hAnsi="Book Antiqua" w:cs="Book Antiqua"/>
          <w:color w:val="000000"/>
        </w:rPr>
        <w:t>. Mice were anesthetized by peritoneal administration of ketamine hydrochloride according to the guidelines for mice anesthesia</w:t>
      </w:r>
      <w:r w:rsidR="000F3F60" w:rsidRPr="00DE6EDF">
        <w:rPr>
          <w:rFonts w:ascii="Book Antiqua" w:eastAsia="Book Antiqua" w:hAnsi="Book Antiqua" w:cs="Book Antiqua"/>
          <w:color w:val="000000"/>
        </w:rPr>
        <w:t xml:space="preserve">. Surgical </w:t>
      </w:r>
      <w:r w:rsidRPr="00DE6EDF">
        <w:rPr>
          <w:rFonts w:ascii="Book Antiqua" w:eastAsia="Book Antiqua" w:hAnsi="Book Antiqua" w:cs="Book Antiqua"/>
          <w:color w:val="000000"/>
        </w:rPr>
        <w:t>fields were cleaned with povidone-iodine solution</w:t>
      </w:r>
      <w:r w:rsidR="009A2F1B">
        <w:rPr>
          <w:rFonts w:ascii="Book Antiqua" w:eastAsia="Book Antiqua" w:hAnsi="Book Antiqua" w:cs="Book Antiqua"/>
          <w:color w:val="000000"/>
        </w:rPr>
        <w:t>,</w:t>
      </w:r>
      <w:r w:rsidRPr="00DE6EDF">
        <w:rPr>
          <w:rFonts w:ascii="Book Antiqua" w:eastAsia="Book Antiqua" w:hAnsi="Book Antiqua" w:cs="Book Antiqua"/>
          <w:color w:val="000000"/>
        </w:rPr>
        <w:t xml:space="preserve"> and mice were shaved. Implants were placed ectopically into </w:t>
      </w:r>
      <w:proofErr w:type="spellStart"/>
      <w:r w:rsidRPr="00DE6EDF">
        <w:rPr>
          <w:rFonts w:ascii="Book Antiqua" w:eastAsia="Book Antiqua" w:hAnsi="Book Antiqua" w:cs="Book Antiqua"/>
          <w:color w:val="000000"/>
        </w:rPr>
        <w:t>interscapular</w:t>
      </w:r>
      <w:proofErr w:type="spellEnd"/>
      <w:r w:rsidRPr="00DE6EDF">
        <w:rPr>
          <w:rFonts w:ascii="Book Antiqua" w:eastAsia="Book Antiqua" w:hAnsi="Book Antiqua" w:cs="Book Antiqua"/>
          <w:color w:val="000000"/>
        </w:rPr>
        <w:t xml:space="preserve"> subcutaneous tissue with a large, sterile biopsy needle. After the implantation procedure, surgical fields were cleaned again with povidone-iodine solution.</w:t>
      </w:r>
    </w:p>
    <w:p w:rsidR="00A77B3E" w:rsidRPr="00DE6EDF" w:rsidRDefault="001A3971" w:rsidP="00DE6EDF">
      <w:pPr>
        <w:spacing w:line="360" w:lineRule="auto"/>
        <w:ind w:firstLineChars="100" w:firstLine="240"/>
        <w:jc w:val="both"/>
        <w:rPr>
          <w:rFonts w:ascii="Book Antiqua" w:eastAsia="Book Antiqua" w:hAnsi="Book Antiqua" w:cs="Book Antiqua"/>
          <w:color w:val="000000"/>
        </w:rPr>
      </w:pPr>
      <w:r w:rsidRPr="00DE6EDF">
        <w:rPr>
          <w:rFonts w:ascii="Book Antiqua" w:eastAsia="Book Antiqua" w:hAnsi="Book Antiqua" w:cs="Book Antiqua"/>
          <w:color w:val="000000"/>
        </w:rPr>
        <w:t xml:space="preserve">Each animal carried four implants of the same type. </w:t>
      </w:r>
      <w:r w:rsidR="00840A45">
        <w:rPr>
          <w:rFonts w:ascii="Book Antiqua" w:eastAsia="Book Antiqua" w:hAnsi="Book Antiqua" w:cs="Book Antiqua"/>
          <w:color w:val="000000"/>
        </w:rPr>
        <w:t xml:space="preserve">At 1, 2, 4 </w:t>
      </w:r>
      <w:r w:rsidRPr="00DE6EDF">
        <w:rPr>
          <w:rFonts w:ascii="Book Antiqua" w:eastAsia="Book Antiqua" w:hAnsi="Book Antiqua" w:cs="Book Antiqua"/>
          <w:color w:val="000000"/>
        </w:rPr>
        <w:t xml:space="preserve">and </w:t>
      </w:r>
      <w:r w:rsidR="00840A45">
        <w:rPr>
          <w:rFonts w:ascii="Book Antiqua" w:eastAsia="Book Antiqua" w:hAnsi="Book Antiqua" w:cs="Book Antiqua"/>
          <w:color w:val="000000"/>
        </w:rPr>
        <w:t xml:space="preserve">8 </w:t>
      </w:r>
      <w:proofErr w:type="spellStart"/>
      <w:r w:rsidR="00840A45">
        <w:rPr>
          <w:rFonts w:ascii="Book Antiqua" w:eastAsia="Book Antiqua" w:hAnsi="Book Antiqua" w:cs="Book Antiqua"/>
          <w:color w:val="000000"/>
        </w:rPr>
        <w:t>wk</w:t>
      </w:r>
      <w:proofErr w:type="spellEnd"/>
      <w:r w:rsidRPr="00DE6EDF">
        <w:rPr>
          <w:rFonts w:ascii="Book Antiqua" w:eastAsia="Book Antiqua" w:hAnsi="Book Antiqua" w:cs="Book Antiqua"/>
          <w:color w:val="000000"/>
        </w:rPr>
        <w:t xml:space="preserve"> (</w:t>
      </w:r>
      <w:r w:rsidRPr="00DE6EDF">
        <w:rPr>
          <w:rFonts w:ascii="Book Antiqua" w:eastAsia="Book Antiqua" w:hAnsi="Book Antiqua" w:cs="Book Antiqua"/>
          <w:i/>
          <w:iCs/>
          <w:color w:val="000000"/>
        </w:rPr>
        <w:t>in vivo</w:t>
      </w:r>
      <w:r w:rsidRPr="00DE6EDF">
        <w:rPr>
          <w:rFonts w:ascii="Book Antiqua" w:eastAsia="Book Antiqua" w:hAnsi="Book Antiqua" w:cs="Book Antiqua"/>
          <w:color w:val="000000"/>
        </w:rPr>
        <w:t xml:space="preserve"> experimental periods) after implantation procedure, six animals were sacrificed per group per time point. Implants extracted after each </w:t>
      </w:r>
      <w:r w:rsidRPr="00DE6EDF">
        <w:rPr>
          <w:rFonts w:ascii="Book Antiqua" w:eastAsia="Book Antiqua" w:hAnsi="Book Antiqua" w:cs="Book Antiqua"/>
          <w:i/>
          <w:iCs/>
          <w:color w:val="000000"/>
        </w:rPr>
        <w:t>in vivo</w:t>
      </w:r>
      <w:r w:rsidRPr="00DE6EDF">
        <w:rPr>
          <w:rFonts w:ascii="Book Antiqua" w:eastAsia="Book Antiqua" w:hAnsi="Book Antiqua" w:cs="Book Antiqua"/>
          <w:color w:val="000000"/>
        </w:rPr>
        <w:t xml:space="preserve"> experimental period were stored in </w:t>
      </w:r>
      <w:proofErr w:type="spellStart"/>
      <w:r w:rsidRPr="00DE6EDF">
        <w:rPr>
          <w:rFonts w:ascii="Book Antiqua" w:eastAsia="Book Antiqua" w:hAnsi="Book Antiqua" w:cs="Book Antiqua"/>
          <w:color w:val="000000"/>
        </w:rPr>
        <w:t>RNAlater</w:t>
      </w:r>
      <w:proofErr w:type="spellEnd"/>
      <w:r w:rsidRPr="00DE6EDF">
        <w:rPr>
          <w:rFonts w:ascii="Book Antiqua" w:eastAsia="Book Antiqua" w:hAnsi="Book Antiqua" w:cs="Book Antiqua"/>
          <w:color w:val="000000"/>
          <w:vertAlign w:val="superscript"/>
        </w:rPr>
        <w:t>®</w:t>
      </w:r>
      <w:r w:rsidRPr="00DE6EDF">
        <w:rPr>
          <w:rFonts w:ascii="Book Antiqua" w:eastAsia="Book Antiqua" w:hAnsi="Book Antiqua" w:cs="Book Antiqua"/>
          <w:color w:val="000000"/>
        </w:rPr>
        <w:t xml:space="preserve"> at </w:t>
      </w:r>
      <w:r w:rsidR="00B97A5F" w:rsidRPr="00DE6EDF">
        <w:rPr>
          <w:rFonts w:ascii="Book Antiqua" w:eastAsia="Book Antiqua" w:hAnsi="Book Antiqua" w:cs="Book Antiqua"/>
          <w:color w:val="000000"/>
        </w:rPr>
        <w:t>-</w:t>
      </w:r>
      <w:r w:rsidRPr="00DE6EDF">
        <w:rPr>
          <w:rFonts w:ascii="Book Antiqua" w:eastAsia="Book Antiqua" w:hAnsi="Book Antiqua" w:cs="Book Antiqua"/>
          <w:color w:val="000000"/>
        </w:rPr>
        <w:t>80 °C until several endothelial-related and one bone-related gene expression analysis</w:t>
      </w:r>
      <w:r w:rsidR="00DD137B">
        <w:rPr>
          <w:rFonts w:ascii="Book Antiqua" w:eastAsia="Book Antiqua" w:hAnsi="Book Antiqua" w:cs="Book Antiqua"/>
          <w:color w:val="000000"/>
        </w:rPr>
        <w:t>,</w:t>
      </w:r>
      <w:r w:rsidRPr="00DE6EDF">
        <w:rPr>
          <w:rFonts w:ascii="Book Antiqua" w:eastAsia="Book Antiqua" w:hAnsi="Book Antiqua" w:cs="Book Antiqua"/>
          <w:color w:val="000000"/>
        </w:rPr>
        <w:t xml:space="preserve"> while implants extracted after </w:t>
      </w:r>
      <w:r w:rsidR="00840A45">
        <w:rPr>
          <w:rFonts w:ascii="Book Antiqua" w:eastAsia="Book Antiqua" w:hAnsi="Book Antiqua" w:cs="Book Antiqua"/>
          <w:color w:val="000000"/>
        </w:rPr>
        <w:t xml:space="preserve">2 </w:t>
      </w:r>
      <w:r w:rsidRPr="00DE6EDF">
        <w:rPr>
          <w:rFonts w:ascii="Book Antiqua" w:eastAsia="Book Antiqua" w:hAnsi="Book Antiqua" w:cs="Book Antiqua"/>
          <w:color w:val="000000"/>
        </w:rPr>
        <w:t xml:space="preserve">and </w:t>
      </w:r>
      <w:r w:rsidR="00840A45">
        <w:rPr>
          <w:rFonts w:ascii="Book Antiqua" w:eastAsia="Book Antiqua" w:hAnsi="Book Antiqua" w:cs="Book Antiqua"/>
          <w:color w:val="000000"/>
        </w:rPr>
        <w:t xml:space="preserve">8 </w:t>
      </w:r>
      <w:proofErr w:type="spellStart"/>
      <w:r w:rsidR="00840A45">
        <w:rPr>
          <w:rFonts w:ascii="Book Antiqua" w:eastAsia="Book Antiqua" w:hAnsi="Book Antiqua" w:cs="Book Antiqua"/>
          <w:color w:val="000000"/>
        </w:rPr>
        <w:t>wk</w:t>
      </w:r>
      <w:proofErr w:type="spellEnd"/>
      <w:r w:rsidRPr="00DE6EDF">
        <w:rPr>
          <w:rFonts w:ascii="Book Antiqua" w:eastAsia="Book Antiqua" w:hAnsi="Book Antiqua" w:cs="Book Antiqua"/>
          <w:color w:val="000000"/>
        </w:rPr>
        <w:t xml:space="preserve"> of </w:t>
      </w:r>
      <w:r w:rsidRPr="00DE6EDF">
        <w:rPr>
          <w:rFonts w:ascii="Book Antiqua" w:eastAsia="Book Antiqua" w:hAnsi="Book Antiqua" w:cs="Book Antiqua"/>
          <w:i/>
          <w:iCs/>
          <w:color w:val="000000"/>
        </w:rPr>
        <w:t>in vivo</w:t>
      </w:r>
      <w:r w:rsidRPr="00DE6EDF">
        <w:rPr>
          <w:rFonts w:ascii="Book Antiqua" w:eastAsia="Book Antiqua" w:hAnsi="Book Antiqua" w:cs="Book Antiqua"/>
          <w:color w:val="000000"/>
        </w:rPr>
        <w:t xml:space="preserve"> experimental period were also placed in 10% neutral buffered formalin (NBF) for subsequent histological analysis.</w:t>
      </w:r>
    </w:p>
    <w:p w:rsidR="00B97A5F" w:rsidRPr="00DE6EDF" w:rsidRDefault="00B97A5F"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bCs/>
          <w:i/>
          <w:iCs/>
          <w:color w:val="000000"/>
        </w:rPr>
        <w:t>Gene expression analysis</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Endothelial-related gene expression was examined in P03-12d cells. To assess whether simultaneously applied endothelial and osteogenic differentiated ASCs combined with PRP have an impact on vascularization and osteogenesis in ectopically implanted BTE construct, relative expression of four endothelial-related and one bone-related gene was examined.</w:t>
      </w:r>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lastRenderedPageBreak/>
        <w:t>Total RNA from cultivated cells and extracted implants was isolated using</w:t>
      </w:r>
      <w:r w:rsidR="00916D53">
        <w:rPr>
          <w:rFonts w:ascii="Book Antiqua" w:eastAsia="Book Antiqua" w:hAnsi="Book Antiqua" w:cs="Book Antiqua"/>
          <w:color w:val="000000"/>
        </w:rPr>
        <w:t xml:space="preserve"> the</w:t>
      </w:r>
      <w:r w:rsidRPr="00DE6EDF">
        <w:rPr>
          <w:rFonts w:ascii="Book Antiqua" w:eastAsia="Book Antiqua" w:hAnsi="Book Antiqua" w:cs="Book Antiqua"/>
          <w:color w:val="000000"/>
        </w:rPr>
        <w:t xml:space="preserve"> RNeasy Mini Kit</w:t>
      </w:r>
      <w:r w:rsidRPr="00DE6EDF">
        <w:rPr>
          <w:rFonts w:ascii="Book Antiqua" w:eastAsia="Book Antiqua" w:hAnsi="Book Antiqua" w:cs="Book Antiqua"/>
          <w:color w:val="000000"/>
          <w:vertAlign w:val="superscript"/>
        </w:rPr>
        <w:t>®</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Qiagen</w:t>
      </w:r>
      <w:proofErr w:type="spellEnd"/>
      <w:r w:rsidRPr="00DE6EDF">
        <w:rPr>
          <w:rFonts w:ascii="Book Antiqua" w:eastAsia="Book Antiqua" w:hAnsi="Book Antiqua" w:cs="Book Antiqua"/>
          <w:color w:val="000000"/>
        </w:rPr>
        <w:t>, Hilden, Germany) according to the manufacturer</w:t>
      </w:r>
      <w:r w:rsidR="00B50F88" w:rsidRPr="00DE6EDF">
        <w:rPr>
          <w:rFonts w:ascii="Book Antiqua" w:eastAsia="Book Antiqua" w:hAnsi="Book Antiqua" w:cs="Book Antiqua"/>
          <w:color w:val="000000"/>
        </w:rPr>
        <w:t>’</w:t>
      </w:r>
      <w:r w:rsidRPr="00DE6EDF">
        <w:rPr>
          <w:rFonts w:ascii="Book Antiqua" w:eastAsia="Book Antiqua" w:hAnsi="Book Antiqua" w:cs="Book Antiqua"/>
          <w:color w:val="000000"/>
        </w:rPr>
        <w:t>s instructions. For residual DNA on-column digestion, DNase I RNase-free set (</w:t>
      </w:r>
      <w:proofErr w:type="spellStart"/>
      <w:r w:rsidRPr="00DE6EDF">
        <w:rPr>
          <w:rFonts w:ascii="Book Antiqua" w:eastAsia="Book Antiqua" w:hAnsi="Book Antiqua" w:cs="Book Antiqua"/>
          <w:color w:val="000000"/>
        </w:rPr>
        <w:t>Qiagen</w:t>
      </w:r>
      <w:proofErr w:type="spellEnd"/>
      <w:r w:rsidRPr="00DE6EDF">
        <w:rPr>
          <w:rFonts w:ascii="Book Antiqua" w:eastAsia="Book Antiqua" w:hAnsi="Book Antiqua" w:cs="Book Antiqua"/>
          <w:color w:val="000000"/>
        </w:rPr>
        <w:t>) was applied according to the manufacturer</w:t>
      </w:r>
      <w:r w:rsidR="00B97A5F" w:rsidRPr="00DE6EDF">
        <w:rPr>
          <w:rFonts w:ascii="Book Antiqua" w:eastAsia="Book Antiqua" w:hAnsi="Book Antiqua" w:cs="Book Antiqua"/>
          <w:color w:val="000000"/>
        </w:rPr>
        <w:t>’</w:t>
      </w:r>
      <w:r w:rsidRPr="00DE6EDF">
        <w:rPr>
          <w:rFonts w:ascii="Book Antiqua" w:eastAsia="Book Antiqua" w:hAnsi="Book Antiqua" w:cs="Book Antiqua"/>
          <w:color w:val="000000"/>
        </w:rPr>
        <w:t>s instructions. Immediately after RNA isolation, the concentration of RNA in the samples was determined according to the manufacturer</w:t>
      </w:r>
      <w:r w:rsidR="00916D53">
        <w:rPr>
          <w:rFonts w:ascii="Book Antiqua" w:eastAsia="Book Antiqua" w:hAnsi="Book Antiqua" w:cs="Book Antiqua"/>
          <w:color w:val="000000"/>
        </w:rPr>
        <w:t>’</w:t>
      </w:r>
      <w:r w:rsidRPr="00DE6EDF">
        <w:rPr>
          <w:rFonts w:ascii="Book Antiqua" w:eastAsia="Book Antiqua" w:hAnsi="Book Antiqua" w:cs="Book Antiqua"/>
          <w:color w:val="000000"/>
        </w:rPr>
        <w:t>s instructions using Qubit</w:t>
      </w:r>
      <w:r w:rsidRPr="00DE6EDF">
        <w:rPr>
          <w:rFonts w:ascii="Book Antiqua" w:eastAsia="Book Antiqua" w:hAnsi="Book Antiqua" w:cs="Book Antiqua"/>
          <w:color w:val="000000"/>
          <w:vertAlign w:val="superscript"/>
        </w:rPr>
        <w:t>®</w:t>
      </w:r>
      <w:r w:rsidRPr="00DE6EDF">
        <w:rPr>
          <w:rFonts w:ascii="Book Antiqua" w:eastAsia="Book Antiqua" w:hAnsi="Book Antiqua" w:cs="Book Antiqua"/>
          <w:color w:val="000000"/>
        </w:rPr>
        <w:t xml:space="preserve"> 2.0 </w:t>
      </w:r>
      <w:proofErr w:type="spellStart"/>
      <w:r w:rsidRPr="00DE6EDF">
        <w:rPr>
          <w:rFonts w:ascii="Book Antiqua" w:eastAsia="Book Antiqua" w:hAnsi="Book Antiqua" w:cs="Book Antiqua"/>
          <w:color w:val="000000"/>
        </w:rPr>
        <w:t>fluorometer</w:t>
      </w:r>
      <w:proofErr w:type="spellEnd"/>
      <w:r w:rsidRPr="00DE6EDF">
        <w:rPr>
          <w:rFonts w:ascii="Book Antiqua" w:eastAsia="Book Antiqua" w:hAnsi="Book Antiqua" w:cs="Book Antiqua"/>
          <w:color w:val="000000"/>
        </w:rPr>
        <w:t xml:space="preserve"> and Qubit</w:t>
      </w:r>
      <w:r w:rsidRPr="00DE6EDF">
        <w:rPr>
          <w:rFonts w:ascii="Book Antiqua" w:eastAsia="Book Antiqua" w:hAnsi="Book Antiqua" w:cs="Book Antiqua"/>
          <w:color w:val="000000"/>
          <w:vertAlign w:val="superscript"/>
        </w:rPr>
        <w:t>®</w:t>
      </w:r>
      <w:r w:rsidRPr="00DE6EDF">
        <w:rPr>
          <w:rFonts w:ascii="Book Antiqua" w:eastAsia="Book Antiqua" w:hAnsi="Book Antiqua" w:cs="Book Antiqua"/>
          <w:color w:val="000000"/>
        </w:rPr>
        <w:t xml:space="preserve"> RNA assay kit (Invitrogen, </w:t>
      </w:r>
      <w:proofErr w:type="spellStart"/>
      <w:r w:rsidRPr="00DE6EDF">
        <w:rPr>
          <w:rFonts w:ascii="Book Antiqua" w:eastAsia="Book Antiqua" w:hAnsi="Book Antiqua" w:cs="Book Antiqua"/>
          <w:color w:val="000000"/>
        </w:rPr>
        <w:t>Thermo</w:t>
      </w:r>
      <w:proofErr w:type="spellEnd"/>
      <w:r w:rsidRPr="00DE6EDF">
        <w:rPr>
          <w:rFonts w:ascii="Book Antiqua" w:eastAsia="Book Antiqua" w:hAnsi="Book Antiqua" w:cs="Book Antiqua"/>
          <w:color w:val="000000"/>
        </w:rPr>
        <w:t xml:space="preserve"> Fisher Scientific, Waltham, MA, U</w:t>
      </w:r>
      <w:r w:rsidR="00B97A5F" w:rsidRPr="00DE6EDF">
        <w:rPr>
          <w:rFonts w:ascii="Book Antiqua" w:eastAsia="Book Antiqua" w:hAnsi="Book Antiqua" w:cs="Book Antiqua"/>
          <w:color w:val="000000"/>
        </w:rPr>
        <w:t>nited States</w:t>
      </w:r>
      <w:r w:rsidRPr="00DE6EDF">
        <w:rPr>
          <w:rFonts w:ascii="Book Antiqua" w:eastAsia="Book Antiqua" w:hAnsi="Book Antiqua" w:cs="Book Antiqua"/>
          <w:color w:val="000000"/>
        </w:rPr>
        <w:t>).</w:t>
      </w:r>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t>Isolated total RNA was reverse transcribed into single-stranded cDNA using High-capacity cDNA Reverse Transcription Kit (Applied Biosystems</w:t>
      </w:r>
      <w:r w:rsidRPr="00DE6EDF">
        <w:rPr>
          <w:rFonts w:ascii="Book Antiqua" w:eastAsia="Book Antiqua" w:hAnsi="Book Antiqua" w:cs="Book Antiqua"/>
          <w:color w:val="000000"/>
          <w:vertAlign w:val="superscript"/>
        </w:rPr>
        <w:t>®</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Thermo</w:t>
      </w:r>
      <w:proofErr w:type="spellEnd"/>
      <w:r w:rsidRPr="00DE6EDF">
        <w:rPr>
          <w:rFonts w:ascii="Book Antiqua" w:eastAsia="Book Antiqua" w:hAnsi="Book Antiqua" w:cs="Book Antiqua"/>
          <w:color w:val="000000"/>
        </w:rPr>
        <w:t xml:space="preserve"> Fisher Scientific, Waltham, MA, U</w:t>
      </w:r>
      <w:r w:rsidR="006965B3" w:rsidRPr="00DE6EDF">
        <w:rPr>
          <w:rFonts w:ascii="Book Antiqua" w:eastAsia="Book Antiqua" w:hAnsi="Book Antiqua" w:cs="Book Antiqua"/>
          <w:color w:val="000000"/>
        </w:rPr>
        <w:t>nited States</w:t>
      </w:r>
      <w:r w:rsidRPr="00DE6EDF">
        <w:rPr>
          <w:rFonts w:ascii="Book Antiqua" w:eastAsia="Book Antiqua" w:hAnsi="Book Antiqua" w:cs="Book Antiqua"/>
          <w:color w:val="000000"/>
        </w:rPr>
        <w:t>) according to the manufacturer</w:t>
      </w:r>
      <w:r w:rsidR="006A61EF"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s protocol. Reactions were performed in three steps (10 min at 25 </w:t>
      </w:r>
      <w:r w:rsidR="006965B3"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C; 120 min at 37 </w:t>
      </w:r>
      <w:r w:rsidR="006965B3"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C, and 5 min at 85 </w:t>
      </w:r>
      <w:r w:rsidR="006965B3"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C), in </w:t>
      </w:r>
      <w:r w:rsidR="00916D53">
        <w:rPr>
          <w:rFonts w:ascii="Book Antiqua" w:eastAsia="Book Antiqua" w:hAnsi="Book Antiqua" w:cs="Book Antiqua"/>
          <w:color w:val="000000"/>
        </w:rPr>
        <w:t xml:space="preserve">a </w:t>
      </w:r>
      <w:proofErr w:type="spellStart"/>
      <w:r w:rsidRPr="00DE6EDF">
        <w:rPr>
          <w:rFonts w:ascii="Book Antiqua" w:eastAsia="Book Antiqua" w:hAnsi="Book Antiqua" w:cs="Book Antiqua"/>
          <w:color w:val="000000"/>
        </w:rPr>
        <w:t>SureCycler</w:t>
      </w:r>
      <w:proofErr w:type="spellEnd"/>
      <w:r w:rsidRPr="00DE6EDF">
        <w:rPr>
          <w:rFonts w:ascii="Book Antiqua" w:eastAsia="Book Antiqua" w:hAnsi="Book Antiqua" w:cs="Book Antiqua"/>
          <w:color w:val="000000"/>
        </w:rPr>
        <w:t xml:space="preserve"> 8800 (SureCycler8800; Agilent Technologies, Santa Clara, CA, U</w:t>
      </w:r>
      <w:r w:rsidR="006965B3" w:rsidRPr="00DE6EDF">
        <w:rPr>
          <w:rFonts w:ascii="Book Antiqua" w:eastAsia="Book Antiqua" w:hAnsi="Book Antiqua" w:cs="Book Antiqua"/>
          <w:color w:val="000000"/>
        </w:rPr>
        <w:t>nited States</w:t>
      </w:r>
      <w:r w:rsidRPr="00DE6EDF">
        <w:rPr>
          <w:rFonts w:ascii="Book Antiqua" w:eastAsia="Book Antiqua" w:hAnsi="Book Antiqua" w:cs="Book Antiqua"/>
          <w:color w:val="000000"/>
        </w:rPr>
        <w:t>).</w:t>
      </w:r>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t xml:space="preserve">The relative expression level of endothelial-related genes in P03-12d cells was determined regarding the expression levels of the same genes in the cell culture established </w:t>
      </w:r>
      <w:r w:rsidR="006B73E5">
        <w:rPr>
          <w:rFonts w:ascii="Book Antiqua" w:eastAsia="Book Antiqua" w:hAnsi="Book Antiqua" w:cs="Book Antiqua"/>
          <w:color w:val="000000"/>
        </w:rPr>
        <w:t>1 d</w:t>
      </w:r>
      <w:r w:rsidRPr="00DE6EDF">
        <w:rPr>
          <w:rFonts w:ascii="Book Antiqua" w:eastAsia="Book Antiqua" w:hAnsi="Book Antiqua" w:cs="Book Antiqua"/>
          <w:color w:val="000000"/>
        </w:rPr>
        <w:t xml:space="preserve"> after the third passage (labeled as: P03-1d cells, calibrator sample). The relative expression level of endothelial-related genes and one bone-related gene in </w:t>
      </w:r>
      <w:r w:rsidR="00A83B1E">
        <w:rPr>
          <w:rFonts w:ascii="Book Antiqua" w:eastAsia="Book Antiqua" w:hAnsi="Book Antiqua" w:cs="Book Antiqua"/>
          <w:color w:val="000000"/>
        </w:rPr>
        <w:t xml:space="preserve">the </w:t>
      </w:r>
      <w:r w:rsidRPr="00DE6EDF">
        <w:rPr>
          <w:rFonts w:ascii="Book Antiqua" w:eastAsia="Book Antiqua" w:hAnsi="Book Antiqua" w:cs="Book Antiqua"/>
          <w:color w:val="000000"/>
        </w:rPr>
        <w:t>implants w</w:t>
      </w:r>
      <w:r w:rsidR="00A83B1E">
        <w:rPr>
          <w:rFonts w:ascii="Book Antiqua" w:eastAsia="Book Antiqua" w:hAnsi="Book Antiqua" w:cs="Book Antiqua"/>
          <w:color w:val="000000"/>
        </w:rPr>
        <w:t>as</w:t>
      </w:r>
      <w:r w:rsidRPr="00DE6EDF">
        <w:rPr>
          <w:rFonts w:ascii="Book Antiqua" w:eastAsia="Book Antiqua" w:hAnsi="Book Antiqua" w:cs="Book Antiqua"/>
          <w:color w:val="000000"/>
        </w:rPr>
        <w:t xml:space="preserve"> determined regarding expression of the same genes in </w:t>
      </w:r>
      <w:r w:rsidR="00A83B1E">
        <w:rPr>
          <w:rFonts w:ascii="Book Antiqua" w:eastAsia="Book Antiqua" w:hAnsi="Book Antiqua" w:cs="Book Antiqua"/>
          <w:color w:val="000000"/>
        </w:rPr>
        <w:t xml:space="preserve">the </w:t>
      </w:r>
      <w:r w:rsidRPr="00DE6EDF">
        <w:rPr>
          <w:rFonts w:ascii="Book Antiqua" w:eastAsia="Book Antiqua" w:hAnsi="Book Antiqua" w:cs="Book Antiqua"/>
          <w:color w:val="000000"/>
        </w:rPr>
        <w:t>P03-1d cells combined with PRP (calibrator sample).</w:t>
      </w:r>
    </w:p>
    <w:p w:rsidR="00A77B3E" w:rsidRPr="00DE6EDF" w:rsidRDefault="001A3971" w:rsidP="00DE6EDF">
      <w:pPr>
        <w:spacing w:line="360" w:lineRule="auto"/>
        <w:ind w:firstLineChars="100" w:firstLine="240"/>
        <w:jc w:val="both"/>
        <w:rPr>
          <w:rFonts w:ascii="Book Antiqua" w:eastAsia="Book Antiqua" w:hAnsi="Book Antiqua" w:cs="Book Antiqua"/>
          <w:color w:val="000000"/>
        </w:rPr>
      </w:pPr>
      <w:r w:rsidRPr="00DE6EDF">
        <w:rPr>
          <w:rFonts w:ascii="Book Antiqua" w:eastAsia="Book Antiqua" w:hAnsi="Book Antiqua" w:cs="Book Antiqua"/>
          <w:color w:val="000000"/>
        </w:rPr>
        <w:t xml:space="preserve">Gene expression was quantiﬁed by </w:t>
      </w:r>
      <w:proofErr w:type="spellStart"/>
      <w:r w:rsidRPr="00DE6EDF">
        <w:rPr>
          <w:rFonts w:ascii="Book Antiqua" w:eastAsia="Book Antiqua" w:hAnsi="Book Antiqua" w:cs="Book Antiqua"/>
          <w:color w:val="000000"/>
        </w:rPr>
        <w:t>qRT</w:t>
      </w:r>
      <w:proofErr w:type="spellEnd"/>
      <w:r w:rsidRPr="00DE6EDF">
        <w:rPr>
          <w:rFonts w:ascii="Book Antiqua" w:eastAsia="Book Antiqua" w:hAnsi="Book Antiqua" w:cs="Book Antiqua"/>
          <w:color w:val="000000"/>
        </w:rPr>
        <w:t xml:space="preserve">-PCR using Kapa </w:t>
      </w:r>
      <w:proofErr w:type="spellStart"/>
      <w:r w:rsidRPr="00DE6EDF">
        <w:rPr>
          <w:rFonts w:ascii="Book Antiqua" w:eastAsia="Book Antiqua" w:hAnsi="Book Antiqua" w:cs="Book Antiqua"/>
          <w:color w:val="000000"/>
        </w:rPr>
        <w:t>Sybr</w:t>
      </w:r>
      <w:proofErr w:type="spellEnd"/>
      <w:r w:rsidRPr="00DE6EDF">
        <w:rPr>
          <w:rFonts w:ascii="Book Antiqua" w:eastAsia="Book Antiqua" w:hAnsi="Book Antiqua" w:cs="Book Antiqua"/>
          <w:color w:val="000000"/>
          <w:vertAlign w:val="superscript"/>
        </w:rPr>
        <w:t>®</w:t>
      </w:r>
      <w:r w:rsidRPr="00DE6EDF">
        <w:rPr>
          <w:rFonts w:ascii="Book Antiqua" w:eastAsia="Book Antiqua" w:hAnsi="Book Antiqua" w:cs="Book Antiqua"/>
          <w:color w:val="000000"/>
        </w:rPr>
        <w:t xml:space="preserve"> Fast Universal qPCR Master Mix (2</w:t>
      </w:r>
      <w:r w:rsidR="001D631C"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kit (Kapa Biosystems, Wilmington, MA, U</w:t>
      </w:r>
      <w:r w:rsidR="001D631C" w:rsidRPr="00DE6EDF">
        <w:rPr>
          <w:rFonts w:ascii="Book Antiqua" w:eastAsia="Book Antiqua" w:hAnsi="Book Antiqua" w:cs="Book Antiqua"/>
          <w:color w:val="000000"/>
        </w:rPr>
        <w:t>nited States</w:t>
      </w:r>
      <w:r w:rsidRPr="00DE6EDF">
        <w:rPr>
          <w:rFonts w:ascii="Book Antiqua" w:eastAsia="Book Antiqua" w:hAnsi="Book Antiqua" w:cs="Book Antiqua"/>
          <w:color w:val="000000"/>
        </w:rPr>
        <w:t>) in accordance with the manufacturer</w:t>
      </w:r>
      <w:r w:rsidR="001D631C" w:rsidRPr="00DE6EDF">
        <w:rPr>
          <w:rFonts w:ascii="Book Antiqua" w:eastAsia="Book Antiqua" w:hAnsi="Book Antiqua" w:cs="Book Antiqua"/>
          <w:color w:val="000000"/>
        </w:rPr>
        <w:t>’</w:t>
      </w:r>
      <w:r w:rsidRPr="00DE6EDF">
        <w:rPr>
          <w:rFonts w:ascii="Book Antiqua" w:eastAsia="Book Antiqua" w:hAnsi="Book Antiqua" w:cs="Book Antiqua"/>
          <w:color w:val="000000"/>
        </w:rPr>
        <w:t>s recommendation. Amplification was performed, monitored and analyzed by</w:t>
      </w:r>
      <w:r w:rsidR="00A83B1E">
        <w:rPr>
          <w:rFonts w:ascii="Book Antiqua" w:eastAsia="Book Antiqua" w:hAnsi="Book Antiqua" w:cs="Book Antiqua"/>
          <w:color w:val="000000"/>
        </w:rPr>
        <w:t xml:space="preserve"> a</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RealTime</w:t>
      </w:r>
      <w:proofErr w:type="spellEnd"/>
      <w:r w:rsidRPr="00DE6EDF">
        <w:rPr>
          <w:rFonts w:ascii="Book Antiqua" w:eastAsia="Book Antiqua" w:hAnsi="Book Antiqua" w:cs="Book Antiqua"/>
          <w:color w:val="000000"/>
        </w:rPr>
        <w:t xml:space="preserve"> thermal cycler and its software </w:t>
      </w:r>
      <w:proofErr w:type="spellStart"/>
      <w:r w:rsidRPr="00DE6EDF">
        <w:rPr>
          <w:rFonts w:ascii="Book Antiqua" w:eastAsia="Book Antiqua" w:hAnsi="Book Antiqua" w:cs="Book Antiqua"/>
          <w:color w:val="000000"/>
        </w:rPr>
        <w:t>Stratagene</w:t>
      </w:r>
      <w:proofErr w:type="spellEnd"/>
      <w:r w:rsidRPr="00DE6EDF">
        <w:rPr>
          <w:rFonts w:ascii="Book Antiqua" w:eastAsia="Book Antiqua" w:hAnsi="Book Antiqua" w:cs="Book Antiqua"/>
          <w:color w:val="000000"/>
        </w:rPr>
        <w:t xml:space="preserve"> MxPro-Mx3005P (Agilent Technologies, Santa Clara, CA, </w:t>
      </w:r>
      <w:r w:rsidR="001D631C" w:rsidRPr="00DE6EDF">
        <w:rPr>
          <w:rFonts w:ascii="Book Antiqua" w:eastAsia="Book Antiqua" w:hAnsi="Book Antiqua" w:cs="Book Antiqua"/>
          <w:color w:val="000000"/>
        </w:rPr>
        <w:t>United States</w:t>
      </w:r>
      <w:r w:rsidRPr="00DE6EDF">
        <w:rPr>
          <w:rFonts w:ascii="Book Antiqua" w:eastAsia="Book Antiqua" w:hAnsi="Book Antiqua" w:cs="Book Antiqua"/>
          <w:color w:val="000000"/>
        </w:rPr>
        <w:t xml:space="preserve">). Amplification reactions were performed for 40 cycles. The following thermal profile was set for each cycle: </w:t>
      </w:r>
      <w:r w:rsidR="00A83B1E">
        <w:rPr>
          <w:rFonts w:ascii="Book Antiqua" w:eastAsia="Book Antiqua" w:hAnsi="Book Antiqua" w:cs="Book Antiqua"/>
          <w:color w:val="000000"/>
        </w:rPr>
        <w:t>e</w:t>
      </w:r>
      <w:r w:rsidRPr="00DE6EDF">
        <w:rPr>
          <w:rFonts w:ascii="Book Antiqua" w:eastAsia="Book Antiqua" w:hAnsi="Book Antiqua" w:cs="Book Antiqua"/>
          <w:color w:val="000000"/>
        </w:rPr>
        <w:t>nzyme activation for 3 min at 95</w:t>
      </w:r>
      <w:r w:rsidRPr="00DE6EDF">
        <w:rPr>
          <w:rFonts w:ascii="Book Antiqua" w:eastAsia="Book Antiqua" w:hAnsi="Book Antiqua" w:cs="Book Antiqua"/>
          <w:color w:val="000000"/>
          <w:vertAlign w:val="superscript"/>
        </w:rPr>
        <w:t xml:space="preserve"> </w:t>
      </w:r>
      <w:r w:rsidR="001D631C"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C; denaturation 3 s at 95 </w:t>
      </w:r>
      <w:r w:rsidR="001D631C" w:rsidRPr="00DE6EDF">
        <w:rPr>
          <w:rFonts w:ascii="Book Antiqua" w:eastAsia="Book Antiqua" w:hAnsi="Book Antiqua" w:cs="Book Antiqua"/>
          <w:color w:val="000000"/>
        </w:rPr>
        <w:t>°C</w:t>
      </w:r>
      <w:r w:rsidRPr="00DE6EDF">
        <w:rPr>
          <w:rFonts w:ascii="Book Antiqua" w:eastAsia="Book Antiqua" w:hAnsi="Book Antiqua" w:cs="Book Antiqua"/>
          <w:color w:val="000000"/>
        </w:rPr>
        <w:t xml:space="preserve">; annealing 20 s at 55 </w:t>
      </w:r>
      <w:r w:rsidR="001D631C" w:rsidRPr="00DE6EDF">
        <w:rPr>
          <w:rFonts w:ascii="Book Antiqua" w:eastAsia="Book Antiqua" w:hAnsi="Book Antiqua" w:cs="Book Antiqua"/>
          <w:color w:val="000000"/>
        </w:rPr>
        <w:t>°C</w:t>
      </w:r>
      <w:r w:rsidR="00A83B1E">
        <w:rPr>
          <w:rFonts w:ascii="Book Antiqua" w:eastAsia="Book Antiqua" w:hAnsi="Book Antiqua" w:cs="Book Antiqua"/>
          <w:color w:val="000000"/>
        </w:rPr>
        <w:t>;</w:t>
      </w:r>
      <w:r w:rsidRPr="00DE6EDF">
        <w:rPr>
          <w:rFonts w:ascii="Book Antiqua" w:eastAsia="Book Antiqua" w:hAnsi="Book Antiqua" w:cs="Book Antiqua"/>
          <w:color w:val="000000"/>
        </w:rPr>
        <w:t xml:space="preserve"> and extension 1 s at 72 </w:t>
      </w:r>
      <w:r w:rsidR="001D631C" w:rsidRPr="00DE6EDF">
        <w:rPr>
          <w:rFonts w:ascii="Book Antiqua" w:eastAsia="Book Antiqua" w:hAnsi="Book Antiqua" w:cs="Book Antiqua"/>
          <w:color w:val="000000"/>
        </w:rPr>
        <w:t>°C</w:t>
      </w:r>
      <w:r w:rsidRPr="00DE6EDF">
        <w:rPr>
          <w:rFonts w:ascii="Book Antiqua" w:eastAsia="Book Antiqua" w:hAnsi="Book Antiqua" w:cs="Book Antiqua"/>
          <w:color w:val="000000"/>
        </w:rPr>
        <w:t xml:space="preserve">. Primer-dimer presence and speciﬁcity and quality of PCR products were performed after 40 cycles of the amplification reaction by melting curve analysis (ramp from 55 </w:t>
      </w:r>
      <w:r w:rsidR="001D631C" w:rsidRPr="00DE6EDF">
        <w:rPr>
          <w:rFonts w:ascii="Book Antiqua" w:eastAsia="Book Antiqua" w:hAnsi="Book Antiqua" w:cs="Book Antiqua"/>
          <w:color w:val="000000"/>
        </w:rPr>
        <w:t>°C</w:t>
      </w:r>
      <w:r w:rsidRPr="00DE6EDF">
        <w:rPr>
          <w:rFonts w:ascii="Book Antiqua" w:eastAsia="Book Antiqua" w:hAnsi="Book Antiqua" w:cs="Book Antiqua"/>
          <w:color w:val="000000"/>
        </w:rPr>
        <w:t xml:space="preserve"> to 95 </w:t>
      </w:r>
      <w:r w:rsidR="001D631C" w:rsidRPr="00DE6EDF">
        <w:rPr>
          <w:rFonts w:ascii="Book Antiqua" w:eastAsia="Book Antiqua" w:hAnsi="Book Antiqua" w:cs="Book Antiqua"/>
          <w:color w:val="000000"/>
        </w:rPr>
        <w:t>°C</w:t>
      </w:r>
      <w:r w:rsidRPr="00DE6EDF">
        <w:rPr>
          <w:rFonts w:ascii="Book Antiqua" w:eastAsia="Book Antiqua" w:hAnsi="Book Antiqua" w:cs="Book Antiqua"/>
          <w:color w:val="000000"/>
        </w:rPr>
        <w:t xml:space="preserve">). Commercially available primers for mice </w:t>
      </w:r>
      <w:r w:rsidRPr="00DE6EDF">
        <w:rPr>
          <w:rFonts w:ascii="Book Antiqua" w:eastAsia="Book Antiqua" w:hAnsi="Book Antiqua" w:cs="Book Antiqua"/>
          <w:color w:val="000000"/>
        </w:rPr>
        <w:lastRenderedPageBreak/>
        <w:t>(</w:t>
      </w:r>
      <w:proofErr w:type="spellStart"/>
      <w:r w:rsidRPr="00DE6EDF">
        <w:rPr>
          <w:rFonts w:ascii="Book Antiqua" w:eastAsia="Book Antiqua" w:hAnsi="Book Antiqua" w:cs="Book Antiqua"/>
          <w:color w:val="000000"/>
        </w:rPr>
        <w:t>Quantitect</w:t>
      </w:r>
      <w:proofErr w:type="spellEnd"/>
      <w:r w:rsidRPr="00DE6EDF">
        <w:rPr>
          <w:rFonts w:ascii="Book Antiqua" w:eastAsia="Book Antiqua" w:hAnsi="Book Antiqua" w:cs="Book Antiqua"/>
          <w:color w:val="000000"/>
        </w:rPr>
        <w:t xml:space="preserve"> primer assays</w:t>
      </w:r>
      <w:r w:rsidR="00840A45">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Qiagen</w:t>
      </w:r>
      <w:proofErr w:type="spellEnd"/>
      <w:r w:rsidRPr="00DE6EDF">
        <w:rPr>
          <w:rFonts w:ascii="Book Antiqua" w:eastAsia="Book Antiqua" w:hAnsi="Book Antiqua" w:cs="Book Antiqua"/>
          <w:color w:val="000000"/>
        </w:rPr>
        <w:t>) were used for target genes (Table 1). Relative gene expression in all samples, including calibrator samples, was normalized to the housekeeping gene</w:t>
      </w:r>
      <w:r w:rsidR="00A83B1E">
        <w:rPr>
          <w:rFonts w:ascii="Book Antiqua" w:eastAsia="Book Antiqua" w:hAnsi="Book Antiqua" w:cs="Book Antiqua"/>
          <w:color w:val="000000"/>
        </w:rPr>
        <w:t>,</w:t>
      </w:r>
      <w:r w:rsidRPr="00DE6EDF">
        <w:rPr>
          <w:rFonts w:ascii="Book Antiqua" w:eastAsia="Book Antiqua" w:hAnsi="Book Antiqua" w:cs="Book Antiqua"/>
          <w:color w:val="000000"/>
        </w:rPr>
        <w:t xml:space="preserve"> β-actin</w:t>
      </w:r>
      <w:r w:rsidR="00A83B1E">
        <w:rPr>
          <w:rFonts w:ascii="Book Antiqua" w:eastAsia="Book Antiqua" w:hAnsi="Book Antiqua" w:cs="Book Antiqua"/>
          <w:color w:val="000000"/>
        </w:rPr>
        <w:t>,</w:t>
      </w:r>
      <w:r w:rsidRPr="00DE6EDF">
        <w:rPr>
          <w:rFonts w:ascii="Book Antiqua" w:eastAsia="Book Antiqua" w:hAnsi="Book Antiqua" w:cs="Book Antiqua"/>
          <w:color w:val="000000"/>
        </w:rPr>
        <w:t xml:space="preserve"> which was used as an endogenous control.</w:t>
      </w:r>
    </w:p>
    <w:p w:rsidR="001D631C" w:rsidRPr="00DE6EDF" w:rsidRDefault="001D631C"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bCs/>
          <w:i/>
          <w:iCs/>
          <w:color w:val="000000"/>
        </w:rPr>
        <w:t xml:space="preserve">Histology and </w:t>
      </w:r>
      <w:proofErr w:type="spellStart"/>
      <w:r w:rsidRPr="00DE6EDF">
        <w:rPr>
          <w:rFonts w:ascii="Book Antiqua" w:eastAsia="Book Antiqua" w:hAnsi="Book Antiqua" w:cs="Book Antiqua"/>
          <w:b/>
          <w:bCs/>
          <w:i/>
          <w:iCs/>
          <w:color w:val="000000"/>
        </w:rPr>
        <w:t>histomorphometry</w:t>
      </w:r>
      <w:proofErr w:type="spellEnd"/>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The implants extracted </w:t>
      </w:r>
      <w:r w:rsidR="00840A45">
        <w:rPr>
          <w:rFonts w:ascii="Book Antiqua" w:eastAsia="Book Antiqua" w:hAnsi="Book Antiqua" w:cs="Book Antiqua"/>
          <w:color w:val="000000"/>
        </w:rPr>
        <w:t>2</w:t>
      </w:r>
      <w:r w:rsidRPr="00DE6EDF">
        <w:rPr>
          <w:rFonts w:ascii="Book Antiqua" w:eastAsia="Book Antiqua" w:hAnsi="Book Antiqua" w:cs="Book Antiqua"/>
          <w:color w:val="000000"/>
        </w:rPr>
        <w:t xml:space="preserve"> and </w:t>
      </w:r>
      <w:r w:rsidR="00840A45">
        <w:rPr>
          <w:rFonts w:ascii="Book Antiqua" w:eastAsia="Book Antiqua" w:hAnsi="Book Antiqua" w:cs="Book Antiqua"/>
          <w:color w:val="000000"/>
        </w:rPr>
        <w:t xml:space="preserve">8 </w:t>
      </w:r>
      <w:proofErr w:type="spellStart"/>
      <w:r w:rsidR="00840A45">
        <w:rPr>
          <w:rFonts w:ascii="Book Antiqua" w:eastAsia="Book Antiqua" w:hAnsi="Book Antiqua" w:cs="Book Antiqua"/>
          <w:color w:val="000000"/>
        </w:rPr>
        <w:t>wk</w:t>
      </w:r>
      <w:proofErr w:type="spellEnd"/>
      <w:r w:rsidRPr="00DE6EDF">
        <w:rPr>
          <w:rFonts w:ascii="Book Antiqua" w:eastAsia="Book Antiqua" w:hAnsi="Book Antiqua" w:cs="Book Antiqua"/>
          <w:color w:val="000000"/>
        </w:rPr>
        <w:t xml:space="preserve"> after implantations that were placed in 10% </w:t>
      </w:r>
      <w:r w:rsidR="00DD137B" w:rsidRPr="00DE6EDF">
        <w:rPr>
          <w:rFonts w:ascii="Book Antiqua" w:eastAsia="Book Antiqua" w:hAnsi="Book Antiqua" w:cs="Book Antiqua"/>
          <w:color w:val="000000"/>
        </w:rPr>
        <w:t>neutral buffered formalin</w:t>
      </w:r>
      <w:r w:rsidRPr="00DE6EDF">
        <w:rPr>
          <w:rFonts w:ascii="Book Antiqua" w:eastAsia="Book Antiqua" w:hAnsi="Book Antiqua" w:cs="Book Antiqua"/>
          <w:color w:val="000000"/>
        </w:rPr>
        <w:t xml:space="preserve"> were decalcified in 10% EDTA solution (pH 7.4), dehydrated in ascending concentrations of ethanol and embedded in paraffin. Paraffin tissue blocks were sectioned (4 </w:t>
      </w:r>
      <w:proofErr w:type="spellStart"/>
      <w:r w:rsidRPr="00DE6EDF">
        <w:rPr>
          <w:rFonts w:ascii="Book Antiqua" w:eastAsia="Book Antiqua" w:hAnsi="Book Antiqua" w:cs="Book Antiqua"/>
          <w:color w:val="000000"/>
        </w:rPr>
        <w:t>μm</w:t>
      </w:r>
      <w:proofErr w:type="spellEnd"/>
      <w:r w:rsidRPr="00DE6EDF">
        <w:rPr>
          <w:rFonts w:ascii="Book Antiqua" w:eastAsia="Book Antiqua" w:hAnsi="Book Antiqua" w:cs="Book Antiqua"/>
          <w:color w:val="000000"/>
        </w:rPr>
        <w:t xml:space="preserve">) on a microtome </w:t>
      </w:r>
      <w:r w:rsidRPr="00DE6EDF">
        <w:rPr>
          <w:rFonts w:ascii="Book Antiqua" w:eastAsia="Book Antiqua" w:hAnsi="Book Antiqua" w:cs="Book Antiqua"/>
          <w:color w:val="000000"/>
          <w:shd w:val="clear" w:color="auto" w:fill="FFFFFF"/>
        </w:rPr>
        <w:t>Leica RM2235</w:t>
      </w:r>
      <w:r w:rsidRPr="00DE6EDF">
        <w:rPr>
          <w:rFonts w:ascii="Book Antiqua" w:eastAsia="Book Antiqua" w:hAnsi="Book Antiqua" w:cs="Book Antiqua"/>
          <w:color w:val="000000"/>
        </w:rPr>
        <w:t xml:space="preserve"> (Leica Microsystems,</w:t>
      </w:r>
      <w:r w:rsidRPr="00DE6EDF">
        <w:rPr>
          <w:rFonts w:ascii="Book Antiqua" w:eastAsia="Book Antiqua" w:hAnsi="Book Antiqua" w:cs="Book Antiqua"/>
          <w:color w:val="000000"/>
          <w:shd w:val="clear" w:color="auto" w:fill="FFFFFF"/>
        </w:rPr>
        <w:t xml:space="preserve"> </w:t>
      </w:r>
      <w:proofErr w:type="spellStart"/>
      <w:r w:rsidRPr="00DE6EDF">
        <w:rPr>
          <w:rFonts w:ascii="Book Antiqua" w:eastAsia="Book Antiqua" w:hAnsi="Book Antiqua" w:cs="Book Antiqua"/>
          <w:color w:val="000000"/>
          <w:shd w:val="clear" w:color="auto" w:fill="FFFFFF"/>
        </w:rPr>
        <w:t>Solms</w:t>
      </w:r>
      <w:proofErr w:type="spellEnd"/>
      <w:r w:rsidRPr="00DE6EDF">
        <w:rPr>
          <w:rFonts w:ascii="Book Antiqua" w:eastAsia="Book Antiqua" w:hAnsi="Book Antiqua" w:cs="Book Antiqua"/>
          <w:color w:val="000000"/>
          <w:shd w:val="clear" w:color="auto" w:fill="FFFFFF"/>
        </w:rPr>
        <w:t xml:space="preserve">, Germany). Obtained tissue sections were </w:t>
      </w:r>
      <w:proofErr w:type="spellStart"/>
      <w:r w:rsidRPr="00DE6EDF">
        <w:rPr>
          <w:rFonts w:ascii="Book Antiqua" w:eastAsia="Book Antiqua" w:hAnsi="Book Antiqua" w:cs="Book Antiqua"/>
          <w:color w:val="000000"/>
        </w:rPr>
        <w:t>deparaffinized</w:t>
      </w:r>
      <w:proofErr w:type="spellEnd"/>
      <w:r w:rsidRPr="00DE6EDF">
        <w:rPr>
          <w:rFonts w:ascii="Book Antiqua" w:eastAsia="Book Antiqua" w:hAnsi="Book Antiqua" w:cs="Book Antiqua"/>
          <w:color w:val="000000"/>
        </w:rPr>
        <w:t xml:space="preserve"> with xylene and stained with </w:t>
      </w:r>
      <w:r w:rsidR="00876D7B" w:rsidRPr="00DE6EDF">
        <w:rPr>
          <w:rFonts w:ascii="Book Antiqua" w:eastAsia="Book Antiqua" w:hAnsi="Book Antiqua" w:cs="Book Antiqua"/>
          <w:color w:val="000000"/>
        </w:rPr>
        <w:t>h</w:t>
      </w:r>
      <w:r w:rsidRPr="00DE6EDF">
        <w:rPr>
          <w:rFonts w:ascii="Book Antiqua" w:eastAsia="Book Antiqua" w:hAnsi="Book Antiqua" w:cs="Book Antiqua"/>
          <w:color w:val="000000"/>
        </w:rPr>
        <w:t xml:space="preserve">ematoxylin and </w:t>
      </w:r>
      <w:r w:rsidR="00876D7B" w:rsidRPr="00DE6EDF">
        <w:rPr>
          <w:rFonts w:ascii="Book Antiqua" w:eastAsia="Book Antiqua" w:hAnsi="Book Antiqua" w:cs="Book Antiqua"/>
          <w:color w:val="000000"/>
        </w:rPr>
        <w:t>e</w:t>
      </w:r>
      <w:r w:rsidRPr="00DE6EDF">
        <w:rPr>
          <w:rFonts w:ascii="Book Antiqua" w:eastAsia="Book Antiqua" w:hAnsi="Book Antiqua" w:cs="Book Antiqua"/>
          <w:color w:val="000000"/>
        </w:rPr>
        <w:t xml:space="preserve">osin and Masson’s </w:t>
      </w:r>
      <w:r w:rsidR="00876D7B" w:rsidRPr="00DE6EDF">
        <w:rPr>
          <w:rFonts w:ascii="Book Antiqua" w:eastAsia="Book Antiqua" w:hAnsi="Book Antiqua" w:cs="Book Antiqua"/>
          <w:color w:val="000000"/>
        </w:rPr>
        <w:t>t</w:t>
      </w:r>
      <w:r w:rsidRPr="00DE6EDF">
        <w:rPr>
          <w:rFonts w:ascii="Book Antiqua" w:eastAsia="Book Antiqua" w:hAnsi="Book Antiqua" w:cs="Book Antiqua"/>
          <w:color w:val="000000"/>
        </w:rPr>
        <w:t>richrome stains. Stained sections were analyzed under light microscope LEICA DMR and imaged</w:t>
      </w:r>
      <w:r w:rsidR="005526C7">
        <w:rPr>
          <w:rFonts w:ascii="Book Antiqua" w:eastAsia="Book Antiqua" w:hAnsi="Book Antiqua" w:cs="Book Antiqua"/>
          <w:color w:val="000000"/>
        </w:rPr>
        <w:t xml:space="preserve"> </w:t>
      </w:r>
      <w:r w:rsidRPr="00DE6EDF">
        <w:rPr>
          <w:rFonts w:ascii="Book Antiqua" w:eastAsia="Book Antiqua" w:hAnsi="Book Antiqua" w:cs="Book Antiqua"/>
          <w:color w:val="000000"/>
        </w:rPr>
        <w:t>using</w:t>
      </w:r>
      <w:r w:rsidR="005526C7">
        <w:rPr>
          <w:rFonts w:ascii="Book Antiqua" w:eastAsia="Book Antiqua" w:hAnsi="Book Antiqua" w:cs="Book Antiqua"/>
          <w:color w:val="000000"/>
        </w:rPr>
        <w:t xml:space="preserve"> a</w:t>
      </w:r>
      <w:r w:rsidRPr="00DE6EDF">
        <w:rPr>
          <w:rFonts w:ascii="Book Antiqua" w:eastAsia="Book Antiqua" w:hAnsi="Book Antiqua" w:cs="Book Antiqua"/>
          <w:color w:val="000000"/>
        </w:rPr>
        <w:t xml:space="preserve"> LEICA DC 300 camera.</w:t>
      </w:r>
    </w:p>
    <w:p w:rsidR="00A77B3E" w:rsidRPr="00DE6EDF" w:rsidRDefault="001A3971" w:rsidP="00DE6EDF">
      <w:pPr>
        <w:spacing w:line="360" w:lineRule="auto"/>
        <w:ind w:firstLineChars="100" w:firstLine="240"/>
        <w:jc w:val="both"/>
        <w:rPr>
          <w:rFonts w:ascii="Book Antiqua" w:eastAsia="Book Antiqua" w:hAnsi="Book Antiqua" w:cs="Book Antiqua"/>
          <w:color w:val="000000"/>
        </w:rPr>
      </w:pPr>
      <w:proofErr w:type="spellStart"/>
      <w:r w:rsidRPr="00DE6EDF">
        <w:rPr>
          <w:rFonts w:ascii="Book Antiqua" w:eastAsia="Book Antiqua" w:hAnsi="Book Antiqua" w:cs="Book Antiqua"/>
          <w:color w:val="000000"/>
        </w:rPr>
        <w:t>Histomorphometric</w:t>
      </w:r>
      <w:proofErr w:type="spellEnd"/>
      <w:r w:rsidRPr="00DE6EDF">
        <w:rPr>
          <w:rFonts w:ascii="Book Antiqua" w:eastAsia="Book Antiqua" w:hAnsi="Book Antiqua" w:cs="Book Antiqua"/>
          <w:color w:val="000000"/>
        </w:rPr>
        <w:t xml:space="preserve"> measurements were performed in the NIS-Elements software version 3.2 (Nikon, Tokyo, Japan) on </w:t>
      </w:r>
      <w:r w:rsidR="005526C7" w:rsidRPr="00DE6EDF">
        <w:rPr>
          <w:rFonts w:ascii="Book Antiqua" w:eastAsia="Book Antiqua" w:hAnsi="Book Antiqua" w:cs="Book Antiqua"/>
          <w:color w:val="000000"/>
        </w:rPr>
        <w:t>hematoxylin and eosin</w:t>
      </w:r>
      <w:r w:rsidRPr="00DE6EDF">
        <w:rPr>
          <w:rFonts w:ascii="Book Antiqua" w:eastAsia="Book Antiqua" w:hAnsi="Book Antiqua" w:cs="Book Antiqua"/>
          <w:color w:val="000000"/>
        </w:rPr>
        <w:t xml:space="preserve"> stained tissue sections. The images were obtained on a microscope Leica DMLS equipped with the camera CMEX-10 Pro (</w:t>
      </w:r>
      <w:proofErr w:type="spellStart"/>
      <w:r w:rsidRPr="00DE6EDF">
        <w:rPr>
          <w:rFonts w:ascii="Book Antiqua" w:eastAsia="Book Antiqua" w:hAnsi="Book Antiqua" w:cs="Book Antiqua"/>
          <w:color w:val="000000"/>
        </w:rPr>
        <w:t>Euromex</w:t>
      </w:r>
      <w:proofErr w:type="spellEnd"/>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Microscopen</w:t>
      </w:r>
      <w:proofErr w:type="spellEnd"/>
      <w:r w:rsidRPr="00DE6EDF">
        <w:rPr>
          <w:rFonts w:ascii="Book Antiqua" w:eastAsia="Book Antiqua" w:hAnsi="Book Antiqua" w:cs="Book Antiqua"/>
          <w:color w:val="000000"/>
        </w:rPr>
        <w:t xml:space="preserve"> BV, Netherlands) at 100 </w:t>
      </w:r>
      <w:r w:rsidR="005526C7"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magnification. The total area of implants and the total area of blood vessels were measured using</w:t>
      </w:r>
      <w:r w:rsidR="005526C7">
        <w:rPr>
          <w:rFonts w:ascii="Book Antiqua" w:eastAsia="Book Antiqua" w:hAnsi="Book Antiqua" w:cs="Book Antiqua"/>
          <w:color w:val="000000"/>
        </w:rPr>
        <w:t xml:space="preserve"> the</w:t>
      </w:r>
      <w:r w:rsidRPr="00DE6EDF">
        <w:rPr>
          <w:rFonts w:ascii="Book Antiqua" w:eastAsia="Book Antiqua" w:hAnsi="Book Antiqua" w:cs="Book Antiqua"/>
          <w:color w:val="000000"/>
        </w:rPr>
        <w:t xml:space="preserve"> “Annotations and Measurements” tool in the software. The percentage of vascularization (%) was calculated as follows: (</w:t>
      </w:r>
      <w:r w:rsidR="005526C7">
        <w:rPr>
          <w:rFonts w:ascii="Book Antiqua" w:eastAsia="Book Antiqua" w:hAnsi="Book Antiqua" w:cs="Book Antiqua"/>
          <w:color w:val="000000"/>
        </w:rPr>
        <w:t>t</w:t>
      </w:r>
      <w:r w:rsidRPr="00DE6EDF">
        <w:rPr>
          <w:rFonts w:ascii="Book Antiqua" w:eastAsia="Book Antiqua" w:hAnsi="Book Antiqua" w:cs="Book Antiqua"/>
          <w:color w:val="000000"/>
        </w:rPr>
        <w:t>otal vessel area/total area of implants) × 100.</w:t>
      </w:r>
    </w:p>
    <w:p w:rsidR="00D10FAC" w:rsidRPr="00DE6EDF" w:rsidRDefault="00D10FAC"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bCs/>
          <w:i/>
          <w:iCs/>
          <w:color w:val="000000"/>
        </w:rPr>
        <w:t>Immunohistochemistry</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The implants extracted </w:t>
      </w:r>
      <w:r w:rsidR="00840A45">
        <w:rPr>
          <w:rFonts w:ascii="Book Antiqua" w:eastAsia="Book Antiqua" w:hAnsi="Book Antiqua" w:cs="Book Antiqua"/>
          <w:color w:val="000000"/>
        </w:rPr>
        <w:t>2</w:t>
      </w:r>
      <w:r w:rsidR="00840A45"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and </w:t>
      </w:r>
      <w:r w:rsidR="00840A45">
        <w:rPr>
          <w:rFonts w:ascii="Book Antiqua" w:eastAsia="Book Antiqua" w:hAnsi="Book Antiqua" w:cs="Book Antiqua"/>
          <w:color w:val="000000"/>
        </w:rPr>
        <w:t xml:space="preserve">8 </w:t>
      </w:r>
      <w:proofErr w:type="spellStart"/>
      <w:r w:rsidR="00840A45">
        <w:rPr>
          <w:rFonts w:ascii="Book Antiqua" w:eastAsia="Book Antiqua" w:hAnsi="Book Antiqua" w:cs="Book Antiqua"/>
          <w:color w:val="000000"/>
        </w:rPr>
        <w:t>wk</w:t>
      </w:r>
      <w:proofErr w:type="spellEnd"/>
      <w:r w:rsidRPr="00DE6EDF">
        <w:rPr>
          <w:rFonts w:ascii="Book Antiqua" w:eastAsia="Book Antiqua" w:hAnsi="Book Antiqua" w:cs="Book Antiqua"/>
          <w:color w:val="000000"/>
        </w:rPr>
        <w:t xml:space="preserve"> after implantation that were placed in 10% </w:t>
      </w:r>
      <w:r w:rsidR="00DD137B" w:rsidRPr="00DE6EDF">
        <w:rPr>
          <w:rFonts w:ascii="Book Antiqua" w:eastAsia="Book Antiqua" w:hAnsi="Book Antiqua" w:cs="Book Antiqua"/>
          <w:color w:val="000000"/>
        </w:rPr>
        <w:t>neutral buffered formalin</w:t>
      </w:r>
      <w:r w:rsidRPr="00DE6EDF">
        <w:rPr>
          <w:rFonts w:ascii="Book Antiqua" w:eastAsia="Book Antiqua" w:hAnsi="Book Antiqua" w:cs="Book Antiqua"/>
          <w:color w:val="000000"/>
        </w:rPr>
        <w:t xml:space="preserve"> were decalcified in 10% EDTA solution (pH 7.4), dehydrated in ascending concentrations of ethanol, embedded in paraffin and sliced at 4 </w:t>
      </w:r>
      <w:proofErr w:type="spellStart"/>
      <w:r w:rsidRPr="00DE6EDF">
        <w:rPr>
          <w:rFonts w:ascii="Book Antiqua" w:eastAsia="Book Antiqua" w:hAnsi="Book Antiqua" w:cs="Book Antiqua"/>
          <w:color w:val="000000"/>
        </w:rPr>
        <w:t>μm</w:t>
      </w:r>
      <w:proofErr w:type="spellEnd"/>
      <w:r w:rsidRPr="00DE6EDF">
        <w:rPr>
          <w:rFonts w:ascii="Book Antiqua" w:eastAsia="Book Antiqua" w:hAnsi="Book Antiqua" w:cs="Book Antiqua"/>
          <w:color w:val="000000"/>
        </w:rPr>
        <w:t xml:space="preserve"> on a microtome </w:t>
      </w:r>
      <w:r w:rsidRPr="00DE6EDF">
        <w:rPr>
          <w:rFonts w:ascii="Book Antiqua" w:eastAsia="Book Antiqua" w:hAnsi="Book Antiqua" w:cs="Book Antiqua"/>
          <w:color w:val="000000"/>
          <w:shd w:val="clear" w:color="auto" w:fill="FFFFFF"/>
        </w:rPr>
        <w:t xml:space="preserve">Leica RM2235. Tissue sections were further </w:t>
      </w:r>
      <w:proofErr w:type="spellStart"/>
      <w:r w:rsidRPr="00DE6EDF">
        <w:rPr>
          <w:rFonts w:ascii="Book Antiqua" w:eastAsia="Book Antiqua" w:hAnsi="Book Antiqua" w:cs="Book Antiqua"/>
          <w:color w:val="000000"/>
        </w:rPr>
        <w:t>deparaffinized</w:t>
      </w:r>
      <w:proofErr w:type="spellEnd"/>
      <w:r w:rsidRPr="00DE6EDF">
        <w:rPr>
          <w:rFonts w:ascii="Book Antiqua" w:eastAsia="Book Antiqua" w:hAnsi="Book Antiqua" w:cs="Book Antiqua"/>
          <w:color w:val="000000"/>
        </w:rPr>
        <w:t>. To un</w:t>
      </w:r>
      <w:r w:rsidRPr="00DE6EDF">
        <w:rPr>
          <w:rFonts w:ascii="Book Antiqua" w:eastAsia="Book Antiqua" w:hAnsi="Book Antiqua" w:cs="Book Antiqua"/>
          <w:color w:val="000000"/>
          <w:shd w:val="clear" w:color="auto" w:fill="FFFFFF"/>
        </w:rPr>
        <w:t>mask antigenic sites</w:t>
      </w:r>
      <w:r w:rsidRPr="00DE6EDF">
        <w:rPr>
          <w:rFonts w:ascii="Book Antiqua" w:eastAsia="Book Antiqua" w:hAnsi="Book Antiqua" w:cs="Book Antiqua"/>
          <w:color w:val="000000"/>
        </w:rPr>
        <w:t xml:space="preserve">, antigen-retrieval process was performed using 10 </w:t>
      </w:r>
      <w:proofErr w:type="spellStart"/>
      <w:r w:rsidRPr="00DE6EDF">
        <w:rPr>
          <w:rFonts w:ascii="Book Antiqua" w:eastAsia="Book Antiqua" w:hAnsi="Book Antiqua" w:cs="Book Antiqua"/>
          <w:color w:val="000000"/>
        </w:rPr>
        <w:t>mmol</w:t>
      </w:r>
      <w:proofErr w:type="spellEnd"/>
      <w:r w:rsidRPr="00DE6EDF">
        <w:rPr>
          <w:rFonts w:ascii="Book Antiqua" w:eastAsia="Book Antiqua" w:hAnsi="Book Antiqua" w:cs="Book Antiqua"/>
          <w:color w:val="000000"/>
        </w:rPr>
        <w:t xml:space="preserve">/L sodium citrate </w:t>
      </w:r>
      <w:proofErr w:type="gramStart"/>
      <w:r w:rsidRPr="00DE6EDF">
        <w:rPr>
          <w:rFonts w:ascii="Book Antiqua" w:eastAsia="Book Antiqua" w:hAnsi="Book Antiqua" w:cs="Book Antiqua"/>
          <w:color w:val="000000"/>
        </w:rPr>
        <w:t>buffer</w:t>
      </w:r>
      <w:proofErr w:type="gramEnd"/>
      <w:r w:rsidRPr="00DE6EDF">
        <w:rPr>
          <w:rFonts w:ascii="Book Antiqua" w:eastAsia="Book Antiqua" w:hAnsi="Book Antiqua" w:cs="Book Antiqua"/>
          <w:color w:val="000000"/>
        </w:rPr>
        <w:t xml:space="preserve"> (pH 6.0) in the microwave oven </w:t>
      </w:r>
      <w:proofErr w:type="spellStart"/>
      <w:r w:rsidRPr="00DE6EDF">
        <w:rPr>
          <w:rFonts w:ascii="Book Antiqua" w:eastAsia="Book Antiqua" w:hAnsi="Book Antiqua" w:cs="Book Antiqua"/>
          <w:color w:val="000000"/>
        </w:rPr>
        <w:t>prewarmed</w:t>
      </w:r>
      <w:proofErr w:type="spellEnd"/>
      <w:r w:rsidRPr="00DE6EDF">
        <w:rPr>
          <w:rFonts w:ascii="Book Antiqua" w:eastAsia="Book Antiqua" w:hAnsi="Book Antiqua" w:cs="Book Antiqua"/>
          <w:color w:val="000000"/>
        </w:rPr>
        <w:t xml:space="preserve"> at 96 °C. After that, </w:t>
      </w:r>
      <w:r w:rsidRPr="00DE6EDF">
        <w:rPr>
          <w:rFonts w:ascii="Book Antiqua" w:eastAsia="Book Antiqua" w:hAnsi="Book Antiqua" w:cs="Book Antiqua"/>
          <w:color w:val="000000"/>
          <w:shd w:val="clear" w:color="auto" w:fill="FFFFFF"/>
        </w:rPr>
        <w:t>t</w:t>
      </w:r>
      <w:r w:rsidRPr="00DE6EDF">
        <w:rPr>
          <w:rFonts w:ascii="Book Antiqua" w:eastAsia="Book Antiqua" w:hAnsi="Book Antiqua" w:cs="Book Antiqua"/>
          <w:color w:val="000000"/>
        </w:rPr>
        <w:t xml:space="preserve">issue sections were </w:t>
      </w:r>
      <w:r w:rsidRPr="00DE6EDF">
        <w:rPr>
          <w:rFonts w:ascii="Book Antiqua" w:eastAsia="Book Antiqua" w:hAnsi="Book Antiqua" w:cs="Book Antiqua"/>
          <w:color w:val="000000"/>
          <w:shd w:val="clear" w:color="auto" w:fill="FFFFFF"/>
        </w:rPr>
        <w:t>left at room temperature for 30 min to cool off.</w:t>
      </w:r>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lastRenderedPageBreak/>
        <w:t xml:space="preserve">Rabbit specific HRP/DAB detection kit (ab64261, </w:t>
      </w:r>
      <w:proofErr w:type="spellStart"/>
      <w:r w:rsidRPr="00DE6EDF">
        <w:rPr>
          <w:rFonts w:ascii="Book Antiqua" w:eastAsia="Book Antiqua" w:hAnsi="Book Antiqua" w:cs="Book Antiqua"/>
          <w:color w:val="000000"/>
        </w:rPr>
        <w:t>Abcam</w:t>
      </w:r>
      <w:proofErr w:type="spellEnd"/>
      <w:r w:rsidRPr="00DE6EDF">
        <w:rPr>
          <w:rFonts w:ascii="Book Antiqua" w:eastAsia="Book Antiqua" w:hAnsi="Book Antiqua" w:cs="Book Antiqua"/>
          <w:color w:val="000000"/>
        </w:rPr>
        <w:t>, Cambridge, U</w:t>
      </w:r>
      <w:r w:rsidR="00D10FAC" w:rsidRPr="00DE6EDF">
        <w:rPr>
          <w:rFonts w:ascii="Book Antiqua" w:eastAsia="Book Antiqua" w:hAnsi="Book Antiqua" w:cs="Book Antiqua"/>
          <w:color w:val="000000"/>
        </w:rPr>
        <w:t>nited Kingdom</w:t>
      </w:r>
      <w:r w:rsidRPr="00DE6EDF">
        <w:rPr>
          <w:rFonts w:ascii="Book Antiqua" w:eastAsia="Book Antiqua" w:hAnsi="Book Antiqua" w:cs="Book Antiqua"/>
          <w:color w:val="000000"/>
        </w:rPr>
        <w:t xml:space="preserve">) was used for visualization according to the manufacturer’s instruction. This kit contains: </w:t>
      </w:r>
      <w:r w:rsidRPr="00DE6EDF">
        <w:rPr>
          <w:rFonts w:ascii="Book Antiqua" w:eastAsia="Book Antiqua" w:hAnsi="Book Antiqua" w:cs="Book Antiqua"/>
          <w:color w:val="000000"/>
          <w:shd w:val="clear" w:color="auto" w:fill="FFFFFF"/>
        </w:rPr>
        <w:t xml:space="preserve">0.3% </w:t>
      </w:r>
      <w:r w:rsidRPr="00DE6EDF">
        <w:rPr>
          <w:rFonts w:ascii="Book Antiqua" w:eastAsia="Book Antiqua" w:hAnsi="Book Antiqua" w:cs="Book Antiqua"/>
          <w:color w:val="000000"/>
        </w:rPr>
        <w:t xml:space="preserve">Hydrogen Peroxide Block, Protein Block, Biotinylated goat anti-rabbit IgG, Streptavidin Peroxidase, DAB substrate and DAB chromogen. </w:t>
      </w:r>
      <w:r w:rsidRPr="00DE6EDF">
        <w:rPr>
          <w:rFonts w:ascii="Book Antiqua" w:eastAsia="Book Antiqua" w:hAnsi="Book Antiqua" w:cs="Book Antiqua"/>
          <w:color w:val="000000"/>
          <w:shd w:val="clear" w:color="auto" w:fill="FFFFFF"/>
        </w:rPr>
        <w:t xml:space="preserve">First, </w:t>
      </w:r>
      <w:r w:rsidRPr="00DE6EDF">
        <w:rPr>
          <w:rFonts w:ascii="Book Antiqua" w:eastAsia="Book Antiqua" w:hAnsi="Book Antiqua" w:cs="Book Antiqua"/>
          <w:color w:val="000000"/>
        </w:rPr>
        <w:t xml:space="preserve">Hydrogen Peroxide Block was applied (10 min, room temperature) to block endogenous peroxidase activity, </w:t>
      </w:r>
      <w:r w:rsidR="000F3F60" w:rsidRPr="00DE6EDF">
        <w:rPr>
          <w:rFonts w:ascii="Book Antiqua" w:eastAsia="Book Antiqua" w:hAnsi="Book Antiqua" w:cs="Book Antiqua"/>
          <w:color w:val="000000"/>
        </w:rPr>
        <w:t xml:space="preserve">and </w:t>
      </w:r>
      <w:r w:rsidRPr="00DE6EDF">
        <w:rPr>
          <w:rFonts w:ascii="Book Antiqua" w:eastAsia="Book Antiqua" w:hAnsi="Book Antiqua" w:cs="Book Antiqua"/>
          <w:color w:val="000000"/>
        </w:rPr>
        <w:t xml:space="preserve">then the tissue sections were treated with Protein Block (5 min, room temperature) to abolish nonspecific binding of the primary antibodies. After this step, tissue sections were incubated with </w:t>
      </w:r>
      <w:r w:rsidR="005526C7">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following primary antibodies overnight at 4 °C: </w:t>
      </w:r>
      <w:r w:rsidR="005526C7">
        <w:rPr>
          <w:rFonts w:ascii="Book Antiqua" w:eastAsia="Book Antiqua" w:hAnsi="Book Antiqua" w:cs="Book Antiqua"/>
          <w:color w:val="000000"/>
        </w:rPr>
        <w:t>a</w:t>
      </w:r>
      <w:r w:rsidR="008B388D">
        <w:rPr>
          <w:rFonts w:ascii="Book Antiqua" w:eastAsia="Book Antiqua" w:hAnsi="Book Antiqua" w:cs="Book Antiqua"/>
          <w:color w:val="000000"/>
        </w:rPr>
        <w:t>nti-VEGFR-2 (ab</w:t>
      </w:r>
      <w:r w:rsidRPr="00DE6EDF">
        <w:rPr>
          <w:rFonts w:ascii="Book Antiqua" w:eastAsia="Book Antiqua" w:hAnsi="Book Antiqua" w:cs="Book Antiqua"/>
          <w:color w:val="000000"/>
        </w:rPr>
        <w:t>2349</w:t>
      </w:r>
      <w:r w:rsidR="00840A45">
        <w:rPr>
          <w:rFonts w:ascii="Book Antiqua" w:eastAsia="Book Antiqua" w:hAnsi="Book Antiqua" w:cs="Book Antiqua"/>
          <w:color w:val="000000"/>
        </w:rPr>
        <w:t>;</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Abcam</w:t>
      </w:r>
      <w:proofErr w:type="spellEnd"/>
      <w:r w:rsidRPr="00DE6EDF">
        <w:rPr>
          <w:rFonts w:ascii="Book Antiqua" w:eastAsia="Book Antiqua" w:hAnsi="Book Antiqua" w:cs="Book Antiqua"/>
          <w:color w:val="000000"/>
        </w:rPr>
        <w:t xml:space="preserve">, Cambridge, </w:t>
      </w:r>
      <w:r w:rsidR="00D10FAC" w:rsidRPr="00DE6EDF">
        <w:rPr>
          <w:rFonts w:ascii="Book Antiqua" w:eastAsia="Book Antiqua" w:hAnsi="Book Antiqua" w:cs="Book Antiqua"/>
          <w:color w:val="000000"/>
        </w:rPr>
        <w:t>United Kingdom</w:t>
      </w:r>
      <w:r w:rsidRPr="00DE6EDF">
        <w:rPr>
          <w:rFonts w:ascii="Book Antiqua" w:eastAsia="Book Antiqua" w:hAnsi="Book Antiqua" w:cs="Book Antiqua"/>
          <w:color w:val="000000"/>
        </w:rPr>
        <w:t>) at a dilution of 1:200</w:t>
      </w:r>
      <w:r w:rsidR="005526C7">
        <w:rPr>
          <w:rFonts w:ascii="Book Antiqua" w:eastAsia="Book Antiqua" w:hAnsi="Book Antiqua" w:cs="Book Antiqua"/>
          <w:color w:val="000000"/>
        </w:rPr>
        <w:t>;</w:t>
      </w:r>
      <w:r w:rsidRPr="00DE6EDF">
        <w:rPr>
          <w:rFonts w:ascii="Book Antiqua" w:eastAsia="Book Antiqua" w:hAnsi="Book Antiqua" w:cs="Book Antiqua"/>
          <w:color w:val="000000"/>
        </w:rPr>
        <w:t xml:space="preserve"> anti-CD31 (PAA363Mu01</w:t>
      </w:r>
      <w:r w:rsidR="00840A45">
        <w:rPr>
          <w:rFonts w:ascii="Book Antiqua" w:eastAsia="Book Antiqua" w:hAnsi="Book Antiqua" w:cs="Book Antiqua"/>
          <w:color w:val="000000"/>
        </w:rPr>
        <w:t>;</w:t>
      </w:r>
      <w:r w:rsidRPr="00DE6EDF">
        <w:rPr>
          <w:rFonts w:ascii="Book Antiqua" w:eastAsia="Book Antiqua" w:hAnsi="Book Antiqua" w:cs="Book Antiqua"/>
          <w:color w:val="000000"/>
        </w:rPr>
        <w:t xml:space="preserve"> Cloud-Clone Corp., Houston, </w:t>
      </w:r>
      <w:r w:rsidR="005526C7" w:rsidRPr="00DE6EDF">
        <w:rPr>
          <w:rFonts w:ascii="Book Antiqua" w:eastAsia="Book Antiqua" w:hAnsi="Book Antiqua" w:cs="Book Antiqua"/>
          <w:color w:val="000000"/>
        </w:rPr>
        <w:t>T</w:t>
      </w:r>
      <w:r w:rsidR="005526C7">
        <w:rPr>
          <w:rFonts w:ascii="Book Antiqua" w:eastAsia="Book Antiqua" w:hAnsi="Book Antiqua" w:cs="Book Antiqua"/>
          <w:color w:val="000000"/>
        </w:rPr>
        <w:t>X</w:t>
      </w:r>
      <w:r w:rsidRPr="00DE6EDF">
        <w:rPr>
          <w:rFonts w:ascii="Book Antiqua" w:eastAsia="Book Antiqua" w:hAnsi="Book Antiqua" w:cs="Book Antiqua"/>
          <w:color w:val="000000"/>
        </w:rPr>
        <w:t>, U</w:t>
      </w:r>
      <w:r w:rsidR="00D10FAC" w:rsidRPr="00DE6EDF">
        <w:rPr>
          <w:rFonts w:ascii="Book Antiqua" w:eastAsia="Book Antiqua" w:hAnsi="Book Antiqua" w:cs="Book Antiqua"/>
          <w:color w:val="000000"/>
        </w:rPr>
        <w:t>nited States</w:t>
      </w:r>
      <w:r w:rsidRPr="00DE6EDF">
        <w:rPr>
          <w:rFonts w:ascii="Book Antiqua" w:eastAsia="Book Antiqua" w:hAnsi="Book Antiqua" w:cs="Book Antiqua"/>
          <w:color w:val="000000"/>
        </w:rPr>
        <w:t>) at a dilution of 1:1000</w:t>
      </w:r>
      <w:r w:rsidR="005526C7">
        <w:rPr>
          <w:rFonts w:ascii="Book Antiqua" w:eastAsia="Book Antiqua" w:hAnsi="Book Antiqua" w:cs="Book Antiqua"/>
          <w:color w:val="000000"/>
        </w:rPr>
        <w:t>;</w:t>
      </w:r>
      <w:r w:rsidRPr="00DE6EDF">
        <w:rPr>
          <w:rFonts w:ascii="Book Antiqua" w:eastAsia="Book Antiqua" w:hAnsi="Book Antiqua" w:cs="Book Antiqua"/>
          <w:color w:val="000000"/>
        </w:rPr>
        <w:t xml:space="preserve"> and anti-osteocalcin (ab9386</w:t>
      </w:r>
      <w:r w:rsidR="00840A45">
        <w:rPr>
          <w:rFonts w:ascii="Book Antiqua" w:eastAsia="Book Antiqua" w:hAnsi="Book Antiqua" w:cs="Book Antiqua"/>
          <w:color w:val="000000"/>
        </w:rPr>
        <w:t>;</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Abcam</w:t>
      </w:r>
      <w:proofErr w:type="spellEnd"/>
      <w:r w:rsidRPr="00DE6EDF">
        <w:rPr>
          <w:rFonts w:ascii="Book Antiqua" w:eastAsia="Book Antiqua" w:hAnsi="Book Antiqua" w:cs="Book Antiqua"/>
          <w:color w:val="000000"/>
        </w:rPr>
        <w:t>) at a dilution of 1:200. Negative controls were the sections prepared in the same way but primary antibodies were omitted.</w:t>
      </w:r>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t>Further, the sections were incubated with Biotinylated goat anti-rabbit IgG (10 min, room temperature), Streptavidin Peroxidase (10 min, room temperature) and DAB chromogen mixed with DAB substrate (10 min, room temperature). The sections were counterstained with Mayer’s Hematoxylin (5 min, room temperature), rinsed in tap-water, dehydrated and mounted (</w:t>
      </w:r>
      <w:proofErr w:type="spellStart"/>
      <w:r w:rsidRPr="00DE6EDF">
        <w:rPr>
          <w:rFonts w:ascii="Book Antiqua" w:eastAsia="Book Antiqua" w:hAnsi="Book Antiqua" w:cs="Book Antiqua"/>
          <w:color w:val="000000"/>
        </w:rPr>
        <w:t>VectaMount</w:t>
      </w:r>
      <w:proofErr w:type="spellEnd"/>
      <w:r w:rsidRPr="00DE6EDF">
        <w:rPr>
          <w:rFonts w:ascii="Book Antiqua" w:eastAsia="Book Antiqua" w:hAnsi="Book Antiqua" w:cs="Book Antiqua"/>
          <w:color w:val="000000"/>
          <w:vertAlign w:val="superscript"/>
        </w:rPr>
        <w:t>®</w:t>
      </w:r>
      <w:r w:rsidR="00840A45">
        <w:rPr>
          <w:rFonts w:ascii="Book Antiqua" w:eastAsia="Book Antiqua" w:hAnsi="Book Antiqua" w:cs="Book Antiqua"/>
          <w:color w:val="000000"/>
        </w:rPr>
        <w:t>;</w:t>
      </w:r>
      <w:r w:rsidRPr="00DE6EDF">
        <w:rPr>
          <w:rFonts w:ascii="Book Antiqua" w:eastAsia="Book Antiqua" w:hAnsi="Book Antiqua" w:cs="Book Antiqua"/>
          <w:color w:val="000000"/>
        </w:rPr>
        <w:t xml:space="preserve"> Vector </w:t>
      </w:r>
      <w:r w:rsidR="00840A45">
        <w:rPr>
          <w:rFonts w:ascii="Book Antiqua" w:eastAsia="Book Antiqua" w:hAnsi="Book Antiqua" w:cs="Book Antiqua"/>
          <w:color w:val="000000"/>
        </w:rPr>
        <w:t>L</w:t>
      </w:r>
      <w:r w:rsidRPr="00DE6EDF">
        <w:rPr>
          <w:rFonts w:ascii="Book Antiqua" w:eastAsia="Book Antiqua" w:hAnsi="Book Antiqua" w:cs="Book Antiqua"/>
          <w:color w:val="000000"/>
        </w:rPr>
        <w:t>aboratories, Burlingame, CA). Stained sections were analyzed and imaged on a light microscope LEICA DMR equipped with LEICA DC 300 camera.</w:t>
      </w:r>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t xml:space="preserve">To quantify VEGFR-2, CD31 and osteocalcin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ImageJ free software version 1.53 (National Institute of Health, Bethesda, </w:t>
      </w:r>
      <w:r w:rsidR="00CE3420" w:rsidRPr="00DE6EDF">
        <w:rPr>
          <w:rFonts w:ascii="Book Antiqua" w:eastAsia="Book Antiqua" w:hAnsi="Book Antiqua" w:cs="Book Antiqua"/>
          <w:color w:val="000000"/>
        </w:rPr>
        <w:t>M</w:t>
      </w:r>
      <w:r w:rsidR="00CE3420">
        <w:rPr>
          <w:rFonts w:ascii="Book Antiqua" w:eastAsia="Book Antiqua" w:hAnsi="Book Antiqua" w:cs="Book Antiqua"/>
          <w:color w:val="000000"/>
        </w:rPr>
        <w:t>D, United States</w:t>
      </w:r>
      <w:r w:rsidRPr="00DE6EDF">
        <w:rPr>
          <w:rFonts w:ascii="Book Antiqua" w:eastAsia="Book Antiqua" w:hAnsi="Book Antiqua" w:cs="Book Antiqua"/>
          <w:color w:val="000000"/>
        </w:rPr>
        <w:t xml:space="preserve">) (Java 1.8.0_172) was used. Tissue sections were imaged on a light microscope LEICA DMR equipped with LEICA DC 300 camera, at 40 </w:t>
      </w:r>
      <w:r w:rsidR="00CE3420" w:rsidRPr="00DE6EDF">
        <w:rPr>
          <w:rFonts w:ascii="Book Antiqua" w:eastAsia="Book Antiqua" w:hAnsi="Book Antiqua" w:cs="Book Antiqua"/>
          <w:color w:val="000000"/>
        </w:rPr>
        <w:t>×</w:t>
      </w:r>
      <w:r w:rsidR="00FF215F">
        <w:rPr>
          <w:rFonts w:ascii="Book Antiqua" w:eastAsiaTheme="minorEastAsia" w:hAnsi="Book Antiqua" w:cs="Book Antiqua" w:hint="eastAsia"/>
          <w:color w:val="000000"/>
          <w:lang w:eastAsia="zh-CN"/>
        </w:rPr>
        <w:t xml:space="preserve"> </w:t>
      </w:r>
      <w:r w:rsidRPr="00DE6EDF">
        <w:rPr>
          <w:rFonts w:ascii="Book Antiqua" w:eastAsia="Book Antiqua" w:hAnsi="Book Antiqua" w:cs="Book Antiqua"/>
          <w:color w:val="000000"/>
        </w:rPr>
        <w:t xml:space="preserve">objective magnification. The </w:t>
      </w:r>
      <w:r w:rsidR="00D10FAC" w:rsidRPr="00DE6EDF">
        <w:rPr>
          <w:rFonts w:ascii="Book Antiqua" w:eastAsia="Book Antiqua" w:hAnsi="Book Antiqua" w:cs="Book Antiqua"/>
          <w:color w:val="000000"/>
        </w:rPr>
        <w:t>immunohistochemistry (</w:t>
      </w:r>
      <w:r w:rsidRPr="00DE6EDF">
        <w:rPr>
          <w:rFonts w:ascii="Book Antiqua" w:eastAsia="Book Antiqua" w:hAnsi="Book Antiqua" w:cs="Book Antiqua"/>
          <w:color w:val="000000"/>
        </w:rPr>
        <w:t>IHC</w:t>
      </w:r>
      <w:r w:rsidR="00D10FAC"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optical density (OD) score was applied to validate the intensity of VEGFR-2, CD31 and osteocalcin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in the infiltrated tissue according to </w:t>
      </w:r>
      <w:r w:rsidR="00154D08">
        <w:rPr>
          <w:rFonts w:ascii="Book Antiqua" w:eastAsia="Book Antiqua" w:hAnsi="Book Antiqua" w:cs="Book Antiqua"/>
          <w:color w:val="000000"/>
        </w:rPr>
        <w:t xml:space="preserve">a </w:t>
      </w:r>
      <w:r w:rsidRPr="00DE6EDF">
        <w:rPr>
          <w:rFonts w:ascii="Book Antiqua" w:eastAsia="Book Antiqua" w:hAnsi="Book Antiqua" w:cs="Book Antiqua"/>
          <w:color w:val="000000"/>
        </w:rPr>
        <w:t xml:space="preserve">previously established </w:t>
      </w:r>
      <w:proofErr w:type="gramStart"/>
      <w:r w:rsidRPr="00DE6EDF">
        <w:rPr>
          <w:rFonts w:ascii="Book Antiqua" w:eastAsia="Book Antiqua" w:hAnsi="Book Antiqua" w:cs="Book Antiqua"/>
          <w:color w:val="000000"/>
        </w:rPr>
        <w:t>protocol</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33]</w:t>
      </w:r>
      <w:r w:rsidRPr="00DE6EDF">
        <w:rPr>
          <w:rFonts w:ascii="Book Antiqua" w:eastAsia="Book Antiqua" w:hAnsi="Book Antiqua" w:cs="Book Antiqua"/>
          <w:color w:val="000000"/>
        </w:rPr>
        <w:t xml:space="preserve"> by using the open source plugin IHC profiler in </w:t>
      </w:r>
      <w:r w:rsidR="00154D08">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ImageJ software. </w:t>
      </w:r>
      <w:r w:rsidR="00154D08">
        <w:rPr>
          <w:rFonts w:ascii="Book Antiqua" w:eastAsia="Book Antiqua" w:hAnsi="Book Antiqua" w:cs="Book Antiqua"/>
          <w:color w:val="000000"/>
          <w:shd w:val="clear" w:color="auto" w:fill="FFFFFF"/>
        </w:rPr>
        <w:t>Because</w:t>
      </w:r>
      <w:r w:rsidR="00154D08" w:rsidRPr="00DE6EDF">
        <w:rPr>
          <w:rFonts w:ascii="Book Antiqua" w:eastAsia="Book Antiqua" w:hAnsi="Book Antiqua" w:cs="Book Antiqua"/>
          <w:color w:val="000000"/>
          <w:shd w:val="clear" w:color="auto" w:fill="FFFFFF"/>
        </w:rPr>
        <w:t xml:space="preserve"> </w:t>
      </w:r>
      <w:r w:rsidRPr="00DE6EDF">
        <w:rPr>
          <w:rFonts w:ascii="Book Antiqua" w:eastAsia="Book Antiqua" w:hAnsi="Book Antiqua" w:cs="Book Antiqua"/>
          <w:color w:val="000000"/>
          <w:shd w:val="clear" w:color="auto" w:fill="FFFFFF"/>
        </w:rPr>
        <w:t>OD is relative to the concentration of the applied stain (Lambert–Beer law</w:t>
      </w:r>
      <w:proofErr w:type="gramStart"/>
      <w:r w:rsidRPr="00DE6EDF">
        <w:rPr>
          <w:rFonts w:ascii="Book Antiqua" w:eastAsia="Book Antiqua" w:hAnsi="Book Antiqua" w:cs="Book Antiqua"/>
          <w:color w:val="000000"/>
          <w:shd w:val="clear" w:color="auto" w:fill="FFFFFF"/>
        </w:rPr>
        <w:t>)</w:t>
      </w:r>
      <w:r w:rsidRPr="00DE6EDF">
        <w:rPr>
          <w:rFonts w:ascii="Book Antiqua" w:eastAsia="Book Antiqua" w:hAnsi="Book Antiqua" w:cs="Book Antiqua"/>
          <w:color w:val="000000"/>
          <w:shd w:val="clear" w:color="auto" w:fill="FFFFFF"/>
          <w:vertAlign w:val="superscript"/>
        </w:rPr>
        <w:t>[</w:t>
      </w:r>
      <w:proofErr w:type="gramEnd"/>
      <w:r w:rsidRPr="00DE6EDF">
        <w:rPr>
          <w:rFonts w:ascii="Book Antiqua" w:eastAsia="Book Antiqua" w:hAnsi="Book Antiqua" w:cs="Book Antiqua"/>
          <w:color w:val="000000"/>
          <w:shd w:val="clear" w:color="auto" w:fill="FFFFFF"/>
          <w:vertAlign w:val="superscript"/>
        </w:rPr>
        <w:t>34]</w:t>
      </w:r>
      <w:r w:rsidRPr="00DE6EDF">
        <w:rPr>
          <w:rFonts w:ascii="Book Antiqua" w:eastAsia="Book Antiqua" w:hAnsi="Book Antiqua" w:cs="Book Antiqua"/>
          <w:color w:val="000000"/>
          <w:shd w:val="clear" w:color="auto" w:fill="FFFFFF"/>
        </w:rPr>
        <w:t xml:space="preserve"> the amount of detected stain determines the OD at a wavelength </w:t>
      </w:r>
      <w:r w:rsidRPr="00DE6EDF">
        <w:rPr>
          <w:rFonts w:ascii="Book Antiqua" w:eastAsia="Book Antiqua" w:hAnsi="Book Antiqua" w:cs="Book Antiqua"/>
          <w:color w:val="000000"/>
          <w:shd w:val="clear" w:color="auto" w:fill="FFFFFF"/>
        </w:rPr>
        <w:lastRenderedPageBreak/>
        <w:t xml:space="preserve">specific for the stain. </w:t>
      </w:r>
      <w:r w:rsidR="00154D08">
        <w:rPr>
          <w:rFonts w:ascii="Book Antiqua" w:eastAsia="Book Antiqua" w:hAnsi="Book Antiqua" w:cs="Book Antiqua"/>
          <w:color w:val="000000"/>
        </w:rPr>
        <w:t>W</w:t>
      </w:r>
      <w:r w:rsidRPr="00DE6EDF">
        <w:rPr>
          <w:rFonts w:ascii="Book Antiqua" w:eastAsia="Book Antiqua" w:hAnsi="Book Antiqua" w:cs="Book Antiqua"/>
          <w:color w:val="000000"/>
        </w:rPr>
        <w:t>e applied hematoxylin and DAB for IHC staining,</w:t>
      </w:r>
      <w:r w:rsidR="00154D08">
        <w:rPr>
          <w:rFonts w:ascii="Book Antiqua" w:eastAsia="Book Antiqua" w:hAnsi="Book Antiqua" w:cs="Book Antiqua"/>
          <w:color w:val="000000"/>
        </w:rPr>
        <w:t xml:space="preserve"> and the</w:t>
      </w:r>
      <w:r w:rsidRPr="00DE6EDF">
        <w:rPr>
          <w:rFonts w:ascii="Book Antiqua" w:eastAsia="Book Antiqua" w:hAnsi="Book Antiqua" w:cs="Book Antiqua"/>
          <w:color w:val="000000"/>
        </w:rPr>
        <w:t xml:space="preserve"> IHC profiler developed by Varghese </w:t>
      </w:r>
      <w:r w:rsidR="00D10FAC" w:rsidRPr="00DE6EDF">
        <w:rPr>
          <w:rFonts w:ascii="Book Antiqua" w:eastAsia="Book Antiqua" w:hAnsi="Book Antiqua" w:cs="Book Antiqua"/>
          <w:i/>
          <w:iCs/>
          <w:color w:val="000000"/>
        </w:rPr>
        <w:t xml:space="preserve">et </w:t>
      </w:r>
      <w:proofErr w:type="gramStart"/>
      <w:r w:rsidR="00D10FAC" w:rsidRPr="00DE6EDF">
        <w:rPr>
          <w:rFonts w:ascii="Book Antiqua" w:eastAsia="Book Antiqua" w:hAnsi="Book Antiqua" w:cs="Book Antiqua"/>
          <w:i/>
          <w:iCs/>
          <w:color w:val="000000"/>
        </w:rPr>
        <w:t>al</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35]</w:t>
      </w:r>
      <w:r w:rsidRPr="00DE6EDF">
        <w:rPr>
          <w:rFonts w:ascii="Book Antiqua" w:eastAsia="Book Antiqua" w:hAnsi="Book Antiqua" w:cs="Book Antiqua"/>
          <w:color w:val="000000"/>
        </w:rPr>
        <w:t xml:space="preserve"> was suitable for our IHC sections.</w:t>
      </w:r>
    </w:p>
    <w:p w:rsidR="00A77B3E" w:rsidRPr="00DE6EDF" w:rsidRDefault="00154D08" w:rsidP="00DE6EDF">
      <w:pPr>
        <w:spacing w:line="360" w:lineRule="auto"/>
        <w:ind w:firstLineChars="100" w:firstLine="240"/>
        <w:jc w:val="both"/>
        <w:rPr>
          <w:rFonts w:ascii="Book Antiqua" w:hAnsi="Book Antiqua"/>
        </w:rPr>
      </w:pPr>
      <w:r>
        <w:rPr>
          <w:rFonts w:ascii="Book Antiqua" w:eastAsia="Book Antiqua" w:hAnsi="Book Antiqua" w:cs="Book Antiqua"/>
          <w:color w:val="000000"/>
        </w:rPr>
        <w:t xml:space="preserve">The </w:t>
      </w:r>
      <w:r w:rsidR="001A3971" w:rsidRPr="00DE6EDF">
        <w:rPr>
          <w:rFonts w:ascii="Book Antiqua" w:eastAsia="Book Antiqua" w:hAnsi="Book Antiqua" w:cs="Book Antiqua"/>
          <w:color w:val="000000"/>
        </w:rPr>
        <w:t xml:space="preserve">IHC profiler automatically counts the </w:t>
      </w:r>
      <w:proofErr w:type="spellStart"/>
      <w:r w:rsidR="001A3971" w:rsidRPr="00DE6EDF">
        <w:rPr>
          <w:rFonts w:ascii="Book Antiqua" w:eastAsia="Book Antiqua" w:hAnsi="Book Antiqua" w:cs="Book Antiqua"/>
          <w:color w:val="000000"/>
        </w:rPr>
        <w:t>semiquantitative</w:t>
      </w:r>
      <w:proofErr w:type="spellEnd"/>
      <w:r w:rsidR="001A3971" w:rsidRPr="00DE6EDF">
        <w:rPr>
          <w:rFonts w:ascii="Book Antiqua" w:eastAsia="Book Antiqua" w:hAnsi="Book Antiqua" w:cs="Book Antiqua"/>
          <w:color w:val="000000"/>
        </w:rPr>
        <w:t xml:space="preserve"> OD score that corresponds to the intensity of each pixel ranked from negative to highly </w:t>
      </w:r>
      <w:proofErr w:type="gramStart"/>
      <w:r w:rsidR="001A3971" w:rsidRPr="00DE6EDF">
        <w:rPr>
          <w:rFonts w:ascii="Book Antiqua" w:eastAsia="Book Antiqua" w:hAnsi="Book Antiqua" w:cs="Book Antiqua"/>
          <w:color w:val="000000"/>
        </w:rPr>
        <w:t>positive</w:t>
      </w:r>
      <w:r w:rsidR="001A3971" w:rsidRPr="00DE6EDF">
        <w:rPr>
          <w:rFonts w:ascii="Book Antiqua" w:eastAsia="Book Antiqua" w:hAnsi="Book Antiqua" w:cs="Book Antiqua"/>
          <w:color w:val="000000"/>
          <w:vertAlign w:val="superscript"/>
        </w:rPr>
        <w:t>[</w:t>
      </w:r>
      <w:proofErr w:type="gramEnd"/>
      <w:r w:rsidR="001A3971" w:rsidRPr="00DE6EDF">
        <w:rPr>
          <w:rFonts w:ascii="Book Antiqua" w:eastAsia="Book Antiqua" w:hAnsi="Book Antiqua" w:cs="Book Antiqua"/>
          <w:color w:val="000000"/>
          <w:vertAlign w:val="superscript"/>
        </w:rPr>
        <w:t>36]</w:t>
      </w:r>
      <w:r w:rsidR="001A3971" w:rsidRPr="00DE6EDF">
        <w:rPr>
          <w:rFonts w:ascii="Book Antiqua" w:eastAsia="Book Antiqua" w:hAnsi="Book Antiqua" w:cs="Book Antiqua"/>
          <w:color w:val="000000"/>
        </w:rPr>
        <w:t xml:space="preserve">. </w:t>
      </w:r>
      <w:proofErr w:type="spellStart"/>
      <w:r w:rsidR="001A3971" w:rsidRPr="00DE6EDF">
        <w:rPr>
          <w:rFonts w:ascii="Book Antiqua" w:eastAsia="Book Antiqua" w:hAnsi="Book Antiqua" w:cs="Book Antiqua"/>
          <w:color w:val="000000"/>
        </w:rPr>
        <w:t>Semiquantitative</w:t>
      </w:r>
      <w:proofErr w:type="spellEnd"/>
      <w:r w:rsidR="001A3971" w:rsidRPr="00DE6EDF">
        <w:rPr>
          <w:rFonts w:ascii="Book Antiqua" w:eastAsia="Book Antiqua" w:hAnsi="Book Antiqua" w:cs="Book Antiqua"/>
          <w:color w:val="000000"/>
        </w:rPr>
        <w:t xml:space="preserve"> data were converted into a quantitative result by using the following formula adapted from </w:t>
      </w:r>
      <w:proofErr w:type="spellStart"/>
      <w:r w:rsidR="00726829" w:rsidRPr="00DE6EDF">
        <w:rPr>
          <w:rFonts w:ascii="Book Antiqua" w:eastAsia="Book Antiqua" w:hAnsi="Book Antiqua" w:cs="Book Antiqua"/>
          <w:color w:val="000000"/>
        </w:rPr>
        <w:t>Seyed</w:t>
      </w:r>
      <w:proofErr w:type="spellEnd"/>
      <w:r w:rsidR="00726829" w:rsidRPr="00DE6EDF">
        <w:rPr>
          <w:rFonts w:ascii="Book Antiqua" w:eastAsia="Book Antiqua" w:hAnsi="Book Antiqua" w:cs="Book Antiqua"/>
          <w:color w:val="000000"/>
        </w:rPr>
        <w:t xml:space="preserve"> </w:t>
      </w:r>
      <w:proofErr w:type="spellStart"/>
      <w:r w:rsidR="00726829" w:rsidRPr="00DE6EDF">
        <w:rPr>
          <w:rFonts w:ascii="Book Antiqua" w:eastAsia="Book Antiqua" w:hAnsi="Book Antiqua" w:cs="Book Antiqua"/>
          <w:color w:val="000000"/>
        </w:rPr>
        <w:t>Jafari</w:t>
      </w:r>
      <w:proofErr w:type="spellEnd"/>
      <w:r w:rsidR="001A3971" w:rsidRPr="00DE6EDF">
        <w:rPr>
          <w:rFonts w:ascii="Book Antiqua" w:eastAsia="Book Antiqua" w:hAnsi="Book Antiqua" w:cs="Book Antiqua"/>
          <w:color w:val="000000"/>
        </w:rPr>
        <w:t xml:space="preserve"> </w:t>
      </w:r>
      <w:r w:rsidR="00D10FAC" w:rsidRPr="00DE6EDF">
        <w:rPr>
          <w:rFonts w:ascii="Book Antiqua" w:eastAsia="Book Antiqua" w:hAnsi="Book Antiqua" w:cs="Book Antiqua"/>
          <w:i/>
          <w:iCs/>
          <w:color w:val="000000"/>
        </w:rPr>
        <w:t>et al</w:t>
      </w:r>
      <w:r w:rsidR="001A3971" w:rsidRPr="00DE6EDF">
        <w:rPr>
          <w:rFonts w:ascii="Book Antiqua" w:eastAsia="Book Antiqua" w:hAnsi="Book Antiqua" w:cs="Book Antiqua"/>
          <w:color w:val="000000"/>
          <w:vertAlign w:val="superscript"/>
        </w:rPr>
        <w:t>[33]</w:t>
      </w:r>
      <w:r w:rsidR="001A3971" w:rsidRPr="00DE6EDF">
        <w:rPr>
          <w:rFonts w:ascii="Book Antiqua" w:eastAsia="Book Antiqua" w:hAnsi="Book Antiqua" w:cs="Book Antiqua"/>
          <w:color w:val="000000"/>
        </w:rPr>
        <w:t xml:space="preserve">: IHC </w:t>
      </w:r>
      <w:r w:rsidR="00D10FAC" w:rsidRPr="00DE6EDF">
        <w:rPr>
          <w:rFonts w:ascii="Book Antiqua" w:eastAsia="Book Antiqua" w:hAnsi="Book Antiqua" w:cs="Book Antiqua"/>
          <w:color w:val="000000"/>
        </w:rPr>
        <w:t>OD</w:t>
      </w:r>
      <w:r w:rsidR="001A3971" w:rsidRPr="00DE6EDF">
        <w:rPr>
          <w:rFonts w:ascii="Book Antiqua" w:eastAsia="Book Antiqua" w:hAnsi="Book Antiqua" w:cs="Book Antiqua"/>
          <w:color w:val="000000"/>
        </w:rPr>
        <w:t xml:space="preserve"> score = percentage contribution of high positive × 4 + percentage contribution of positive × 3 + percentage contribution of low positive × 2 + percentage contribution of negative × 1.</w:t>
      </w:r>
    </w:p>
    <w:p w:rsidR="00A77B3E" w:rsidRPr="00DE6EDF" w:rsidRDefault="001A3971" w:rsidP="00DE6EDF">
      <w:pPr>
        <w:spacing w:line="360" w:lineRule="auto"/>
        <w:ind w:firstLineChars="100" w:firstLine="240"/>
        <w:jc w:val="both"/>
        <w:rPr>
          <w:rFonts w:ascii="Book Antiqua" w:eastAsia="Book Antiqua" w:hAnsi="Book Antiqua" w:cs="Book Antiqua"/>
          <w:color w:val="000000"/>
        </w:rPr>
      </w:pPr>
      <w:r w:rsidRPr="00DE6EDF">
        <w:rPr>
          <w:rFonts w:ascii="Book Antiqua" w:eastAsia="Book Antiqua" w:hAnsi="Book Antiqua" w:cs="Book Antiqua"/>
          <w:color w:val="000000"/>
        </w:rPr>
        <w:t>Under 40 × objective magnification, five regions of interest (per group/per antibody/per experimental period) were selected randomly in IHC-stained sections to count the average IHC OD score. IHC OD in the sections was analyzed only in the infiltrated tissue with granules excluded.</w:t>
      </w:r>
    </w:p>
    <w:p w:rsidR="001A3971" w:rsidRPr="00DE6EDF" w:rsidRDefault="001A3971"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bCs/>
          <w:i/>
          <w:iCs/>
          <w:color w:val="000000"/>
        </w:rPr>
        <w:t>Statistical analysis</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All statistical evaluations were performed in the SPSS version 15.0 (SPSS for Windows; SPSS Inc., Chicago, </w:t>
      </w:r>
      <w:r w:rsidR="00D82E51" w:rsidRPr="00DE6EDF">
        <w:rPr>
          <w:rFonts w:ascii="Book Antiqua" w:eastAsia="Book Antiqua" w:hAnsi="Book Antiqua" w:cs="Book Antiqua"/>
          <w:color w:val="000000"/>
        </w:rPr>
        <w:t>I</w:t>
      </w:r>
      <w:r w:rsidR="00D82E51">
        <w:rPr>
          <w:rFonts w:ascii="Book Antiqua" w:eastAsia="Book Antiqua" w:hAnsi="Book Antiqua" w:cs="Book Antiqua"/>
          <w:color w:val="000000"/>
        </w:rPr>
        <w:t>L</w:t>
      </w:r>
      <w:r w:rsidRPr="00DE6EDF">
        <w:rPr>
          <w:rFonts w:ascii="Book Antiqua" w:eastAsia="Book Antiqua" w:hAnsi="Book Antiqua" w:cs="Book Antiqua"/>
          <w:color w:val="000000"/>
        </w:rPr>
        <w:t>, U</w:t>
      </w:r>
      <w:r w:rsidR="00DB6C42" w:rsidRPr="00DE6EDF">
        <w:rPr>
          <w:rFonts w:ascii="Book Antiqua" w:eastAsia="Book Antiqua" w:hAnsi="Book Antiqua" w:cs="Book Antiqua"/>
          <w:color w:val="000000"/>
        </w:rPr>
        <w:t>nited States</w:t>
      </w:r>
      <w:r w:rsidRPr="00DE6EDF">
        <w:rPr>
          <w:rFonts w:ascii="Book Antiqua" w:eastAsia="Book Antiqua" w:hAnsi="Book Antiqua" w:cs="Book Antiqua"/>
          <w:color w:val="000000"/>
        </w:rPr>
        <w:t xml:space="preserve">). Results of </w:t>
      </w:r>
      <w:proofErr w:type="spellStart"/>
      <w:r w:rsidRPr="00DE6EDF">
        <w:rPr>
          <w:rFonts w:ascii="Book Antiqua" w:eastAsia="Book Antiqua" w:hAnsi="Book Antiqua" w:cs="Book Antiqua"/>
          <w:color w:val="000000"/>
        </w:rPr>
        <w:t>qRT</w:t>
      </w:r>
      <w:proofErr w:type="spellEnd"/>
      <w:r w:rsidRPr="00DE6EDF">
        <w:rPr>
          <w:rFonts w:ascii="Book Antiqua" w:eastAsia="Book Antiqua" w:hAnsi="Book Antiqua" w:cs="Book Antiqua"/>
          <w:color w:val="000000"/>
        </w:rPr>
        <w:t xml:space="preserve">-PCR analyses, </w:t>
      </w:r>
      <w:proofErr w:type="spellStart"/>
      <w:r w:rsidRPr="00DE6EDF">
        <w:rPr>
          <w:rFonts w:ascii="Book Antiqua" w:eastAsia="Book Antiqua" w:hAnsi="Book Antiqua" w:cs="Book Antiqua"/>
          <w:color w:val="000000"/>
        </w:rPr>
        <w:t>histomorphometric</w:t>
      </w:r>
      <w:proofErr w:type="spellEnd"/>
      <w:r w:rsidRPr="00DE6EDF">
        <w:rPr>
          <w:rFonts w:ascii="Book Antiqua" w:eastAsia="Book Antiqua" w:hAnsi="Book Antiqua" w:cs="Book Antiqua"/>
          <w:color w:val="000000"/>
        </w:rPr>
        <w:t xml:space="preserve"> analysis and IHC OD score analysis were statistically processed and mean values were calculated for all samples. Mean values are shown with standard deviation (SD). After calculating mean values ± </w:t>
      </w:r>
      <w:r w:rsidR="00DB6C42" w:rsidRPr="00DE6EDF">
        <w:rPr>
          <w:rFonts w:ascii="Book Antiqua" w:eastAsia="Book Antiqua" w:hAnsi="Book Antiqua" w:cs="Book Antiqua"/>
          <w:color w:val="000000"/>
        </w:rPr>
        <w:t>SD</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Kruskal</w:t>
      </w:r>
      <w:proofErr w:type="spellEnd"/>
      <w:r w:rsidRPr="00DE6EDF">
        <w:rPr>
          <w:rFonts w:ascii="Book Antiqua" w:eastAsia="Book Antiqua" w:hAnsi="Book Antiqua" w:cs="Book Antiqua"/>
          <w:color w:val="000000"/>
        </w:rPr>
        <w:t>-Wallis nonparametric ANOVA test for the determination of statistical significance was conducted. Post hoc Mann-W</w:t>
      </w:r>
      <w:r w:rsidR="00A81950">
        <w:rPr>
          <w:rFonts w:ascii="Book Antiqua" w:eastAsia="Book Antiqua" w:hAnsi="Book Antiqua" w:cs="Book Antiqua"/>
          <w:color w:val="000000"/>
        </w:rPr>
        <w:t>h</w:t>
      </w:r>
      <w:r w:rsidRPr="00DE6EDF">
        <w:rPr>
          <w:rFonts w:ascii="Book Antiqua" w:eastAsia="Book Antiqua" w:hAnsi="Book Antiqua" w:cs="Book Antiqua"/>
          <w:color w:val="000000"/>
        </w:rPr>
        <w:t xml:space="preserve">itney test was used for the determination of statistically significant differences between examined groups at the same observation points. Differences were considered significant </w:t>
      </w:r>
      <w:r w:rsidR="00A81950">
        <w:rPr>
          <w:rFonts w:ascii="Book Antiqua" w:eastAsia="Book Antiqua" w:hAnsi="Book Antiqua" w:cs="Book Antiqua"/>
          <w:color w:val="000000"/>
        </w:rPr>
        <w:t>at</w:t>
      </w:r>
      <w:r w:rsidR="00A81950" w:rsidRPr="00DE6EDF">
        <w:rPr>
          <w:rFonts w:ascii="Book Antiqua" w:eastAsia="Book Antiqua" w:hAnsi="Book Antiqua" w:cs="Book Antiqua"/>
          <w:color w:val="000000"/>
        </w:rPr>
        <w:t xml:space="preserve"> </w:t>
      </w:r>
      <w:r w:rsidRPr="00DE6EDF">
        <w:rPr>
          <w:rFonts w:ascii="Book Antiqua" w:eastAsia="Book Antiqua" w:hAnsi="Book Antiqua" w:cs="Book Antiqua"/>
          <w:i/>
          <w:iCs/>
          <w:color w:val="000000"/>
        </w:rPr>
        <w:t>P</w:t>
      </w:r>
      <w:r w:rsidRPr="00DE6EDF">
        <w:rPr>
          <w:rFonts w:ascii="Book Antiqua" w:eastAsia="Book Antiqua" w:hAnsi="Book Antiqua" w:cs="Book Antiqua"/>
          <w:color w:val="000000"/>
        </w:rPr>
        <w:t xml:space="preserve"> &lt; 0.05.</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caps/>
          <w:color w:val="000000"/>
          <w:u w:val="single"/>
        </w:rPr>
        <w:t>RESULTS</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bCs/>
          <w:i/>
          <w:iCs/>
          <w:color w:val="000000"/>
        </w:rPr>
        <w:t>Gene expression analysis in cells</w:t>
      </w:r>
    </w:p>
    <w:p w:rsidR="00A77B3E" w:rsidRPr="00DE6EDF" w:rsidRDefault="001A3971" w:rsidP="00DE6EDF">
      <w:pPr>
        <w:spacing w:line="360" w:lineRule="auto"/>
        <w:jc w:val="both"/>
        <w:rPr>
          <w:rFonts w:ascii="Book Antiqua" w:eastAsia="Book Antiqua" w:hAnsi="Book Antiqua" w:cs="Book Antiqua"/>
          <w:color w:val="000000"/>
        </w:rPr>
      </w:pPr>
      <w:r w:rsidRPr="00DE6EDF">
        <w:rPr>
          <w:rFonts w:ascii="Book Antiqua" w:eastAsia="Book Antiqua" w:hAnsi="Book Antiqua" w:cs="Book Antiqua"/>
          <w:color w:val="000000"/>
        </w:rPr>
        <w:t>Relative expression of endothelial-related genes (</w:t>
      </w:r>
      <w:proofErr w:type="spellStart"/>
      <w:r w:rsidRPr="00DE6EDF">
        <w:rPr>
          <w:rFonts w:ascii="Book Antiqua" w:eastAsia="Book Antiqua" w:hAnsi="Book Antiqua" w:cs="Book Antiqua"/>
          <w:i/>
          <w:iCs/>
          <w:color w:val="000000"/>
        </w:rPr>
        <w:t>Vwf</w:t>
      </w:r>
      <w:proofErr w:type="spellEnd"/>
      <w:r w:rsidRPr="00DE6EDF">
        <w:rPr>
          <w:rFonts w:ascii="Book Antiqua" w:eastAsia="Book Antiqua" w:hAnsi="Book Antiqua" w:cs="Book Antiqua"/>
          <w:color w:val="000000"/>
        </w:rPr>
        <w:t xml:space="preserve">, </w:t>
      </w:r>
      <w:r w:rsidRPr="00DE6EDF">
        <w:rPr>
          <w:rFonts w:ascii="Book Antiqua" w:eastAsia="Book Antiqua" w:hAnsi="Book Antiqua" w:cs="Book Antiqua"/>
          <w:i/>
          <w:iCs/>
          <w:color w:val="000000"/>
        </w:rPr>
        <w:t>Egr1</w:t>
      </w:r>
      <w:r w:rsidRPr="00DE6EDF">
        <w:rPr>
          <w:rFonts w:ascii="Book Antiqua" w:eastAsia="Book Antiqua" w:hAnsi="Book Antiqua" w:cs="Book Antiqua"/>
          <w:color w:val="000000"/>
        </w:rPr>
        <w:t xml:space="preserve">, </w:t>
      </w:r>
      <w:r w:rsidRPr="00DE6EDF">
        <w:rPr>
          <w:rFonts w:ascii="Book Antiqua" w:eastAsia="Book Antiqua" w:hAnsi="Book Antiqua" w:cs="Book Antiqua"/>
          <w:i/>
          <w:iCs/>
          <w:color w:val="000000"/>
        </w:rPr>
        <w:t>Flt1</w:t>
      </w:r>
      <w:r w:rsidR="003E278F">
        <w:rPr>
          <w:rFonts w:ascii="Book Antiqua" w:eastAsia="Book Antiqua" w:hAnsi="Book Antiqua" w:cs="Book Antiqua"/>
          <w:i/>
          <w:iCs/>
          <w:color w:val="000000"/>
        </w:rPr>
        <w:t xml:space="preserve"> </w:t>
      </w:r>
      <w:r w:rsidR="003E278F">
        <w:rPr>
          <w:rFonts w:ascii="Book Antiqua" w:eastAsia="Book Antiqua" w:hAnsi="Book Antiqua" w:cs="Book Antiqua"/>
          <w:color w:val="000000"/>
        </w:rPr>
        <w:t>and</w:t>
      </w:r>
      <w:r w:rsidRPr="00DE6EDF">
        <w:rPr>
          <w:rFonts w:ascii="Book Antiqua" w:eastAsia="Book Antiqua" w:hAnsi="Book Antiqua" w:cs="Book Antiqua"/>
          <w:i/>
          <w:iCs/>
          <w:color w:val="000000"/>
        </w:rPr>
        <w:t xml:space="preserve"> Vcam1</w:t>
      </w:r>
      <w:r w:rsidRPr="00DE6EDF">
        <w:rPr>
          <w:rFonts w:ascii="Book Antiqua" w:eastAsia="Book Antiqua" w:hAnsi="Book Antiqua" w:cs="Book Antiqua"/>
          <w:color w:val="000000"/>
        </w:rPr>
        <w:t xml:space="preserve">) in </w:t>
      </w:r>
      <w:proofErr w:type="spellStart"/>
      <w:r w:rsidRPr="00DE6EDF">
        <w:rPr>
          <w:rFonts w:ascii="Book Antiqua" w:eastAsia="Book Antiqua" w:hAnsi="Book Antiqua" w:cs="Book Antiqua"/>
          <w:color w:val="000000"/>
        </w:rPr>
        <w:t>uninduced</w:t>
      </w:r>
      <w:proofErr w:type="spellEnd"/>
      <w:r w:rsidRPr="00DE6EDF">
        <w:rPr>
          <w:rFonts w:ascii="Book Antiqua" w:eastAsia="Book Antiqua" w:hAnsi="Book Antiqua" w:cs="Book Antiqua"/>
          <w:color w:val="000000"/>
        </w:rPr>
        <w:t xml:space="preserve"> ASCs at </w:t>
      </w:r>
      <w:r w:rsidR="003E278F">
        <w:rPr>
          <w:rFonts w:ascii="Book Antiqua" w:eastAsia="Book Antiqua" w:hAnsi="Book Antiqua" w:cs="Book Antiqua"/>
          <w:color w:val="000000"/>
        </w:rPr>
        <w:t xml:space="preserve">the </w:t>
      </w:r>
      <w:r w:rsidR="006B73E5">
        <w:rPr>
          <w:rFonts w:ascii="Book Antiqua" w:eastAsia="Book Antiqua" w:hAnsi="Book Antiqua" w:cs="Book Antiqua"/>
          <w:color w:val="000000"/>
        </w:rPr>
        <w:t>12th</w:t>
      </w:r>
      <w:r w:rsidR="006B73E5"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day after the </w:t>
      </w:r>
      <w:r w:rsidR="00077BE2" w:rsidRPr="00DE6EDF">
        <w:rPr>
          <w:rFonts w:ascii="Book Antiqua" w:eastAsia="Book Antiqua" w:hAnsi="Book Antiqua" w:cs="Book Antiqua"/>
          <w:color w:val="000000"/>
        </w:rPr>
        <w:t>P03</w:t>
      </w:r>
      <w:r w:rsidRPr="00DE6EDF">
        <w:rPr>
          <w:rFonts w:ascii="Book Antiqua" w:eastAsia="Book Antiqua" w:hAnsi="Book Antiqua" w:cs="Book Antiqua"/>
          <w:color w:val="000000"/>
        </w:rPr>
        <w:t xml:space="preserve"> was upregulated </w:t>
      </w:r>
      <w:r w:rsidR="003E278F">
        <w:rPr>
          <w:rFonts w:ascii="Book Antiqua" w:eastAsia="Book Antiqua" w:hAnsi="Book Antiqua" w:cs="Book Antiqua"/>
          <w:color w:val="000000"/>
        </w:rPr>
        <w:t xml:space="preserve">compared </w:t>
      </w:r>
      <w:r w:rsidRPr="00DE6EDF">
        <w:rPr>
          <w:rFonts w:ascii="Book Antiqua" w:eastAsia="Book Antiqua" w:hAnsi="Book Antiqua" w:cs="Book Antiqua"/>
          <w:color w:val="000000"/>
        </w:rPr>
        <w:t xml:space="preserve">to the expression of the same genes in </w:t>
      </w:r>
      <w:r w:rsidR="003E278F">
        <w:rPr>
          <w:rFonts w:ascii="Book Antiqua" w:eastAsia="Book Antiqua" w:hAnsi="Book Antiqua" w:cs="Book Antiqua"/>
          <w:color w:val="000000"/>
        </w:rPr>
        <w:t xml:space="preserve">the </w:t>
      </w:r>
      <w:r w:rsidRPr="00DE6EDF">
        <w:rPr>
          <w:rFonts w:ascii="Book Antiqua" w:eastAsia="Book Antiqua" w:hAnsi="Book Antiqua" w:cs="Book Antiqua"/>
          <w:color w:val="000000"/>
        </w:rPr>
        <w:t>calibrator sample</w:t>
      </w:r>
      <w:r w:rsidR="00DB6C42" w:rsidRPr="00DE6EDF">
        <w:rPr>
          <w:rFonts w:ascii="Book Antiqua" w:eastAsia="Book Antiqua" w:hAnsi="Book Antiqua" w:cs="Book Antiqua"/>
          <w:color w:val="000000"/>
        </w:rPr>
        <w:t xml:space="preserve"> </w:t>
      </w:r>
      <w:r w:rsidR="003E278F">
        <w:rPr>
          <w:rFonts w:ascii="Book Antiqua" w:eastAsia="Book Antiqua" w:hAnsi="Book Antiqua" w:cs="Book Antiqua"/>
          <w:color w:val="000000"/>
        </w:rPr>
        <w:t>(</w:t>
      </w:r>
      <w:r w:rsidRPr="00DE6EDF">
        <w:rPr>
          <w:rFonts w:ascii="Book Antiqua" w:eastAsia="Book Antiqua" w:hAnsi="Book Antiqua" w:cs="Book Antiqua"/>
          <w:color w:val="000000"/>
        </w:rPr>
        <w:t>P03-1d cells</w:t>
      </w:r>
      <w:r w:rsidR="003E278F">
        <w:rPr>
          <w:rFonts w:ascii="Book Antiqua" w:eastAsia="Book Antiqua" w:hAnsi="Book Antiqua" w:cs="Book Antiqua"/>
          <w:color w:val="000000"/>
        </w:rPr>
        <w:t>)</w:t>
      </w:r>
      <w:r w:rsidRPr="00DE6EDF">
        <w:rPr>
          <w:rFonts w:ascii="Book Antiqua" w:eastAsia="Book Antiqua" w:hAnsi="Book Antiqua" w:cs="Book Antiqua"/>
          <w:color w:val="000000"/>
        </w:rPr>
        <w:t xml:space="preserve"> (Figure 1).</w:t>
      </w:r>
    </w:p>
    <w:p w:rsidR="00DB6C42" w:rsidRPr="00DE6EDF" w:rsidRDefault="00DB6C42"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bCs/>
          <w:i/>
          <w:iCs/>
          <w:color w:val="000000"/>
        </w:rPr>
        <w:t>Gene expression analysis in implants</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Relative expression levels of four endothelial-related genes and one bone-related gene in </w:t>
      </w:r>
      <w:r w:rsidR="00A278A3">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BC, BPUI and BPEO </w:t>
      </w:r>
      <w:r w:rsidR="00A278A3">
        <w:rPr>
          <w:rFonts w:ascii="Book Antiqua" w:eastAsia="Book Antiqua" w:hAnsi="Book Antiqua" w:cs="Book Antiqua"/>
          <w:color w:val="000000"/>
        </w:rPr>
        <w:t xml:space="preserve">implant </w:t>
      </w:r>
      <w:r w:rsidRPr="00DE6EDF">
        <w:rPr>
          <w:rFonts w:ascii="Book Antiqua" w:eastAsia="Book Antiqua" w:hAnsi="Book Antiqua" w:cs="Book Antiqua"/>
          <w:color w:val="000000"/>
        </w:rPr>
        <w:t>groups w</w:t>
      </w:r>
      <w:r w:rsidR="00A278A3">
        <w:rPr>
          <w:rFonts w:ascii="Book Antiqua" w:eastAsia="Book Antiqua" w:hAnsi="Book Antiqua" w:cs="Book Antiqua"/>
          <w:color w:val="000000"/>
        </w:rPr>
        <w:t>ere</w:t>
      </w:r>
      <w:r w:rsidRPr="00DE6EDF">
        <w:rPr>
          <w:rFonts w:ascii="Book Antiqua" w:eastAsia="Book Antiqua" w:hAnsi="Book Antiqua" w:cs="Book Antiqua"/>
          <w:color w:val="000000"/>
        </w:rPr>
        <w:t xml:space="preserve"> determined in imp</w:t>
      </w:r>
      <w:r w:rsidR="00DB14FD" w:rsidRPr="00DE6EDF">
        <w:rPr>
          <w:rFonts w:ascii="Book Antiqua" w:eastAsia="Book Antiqua" w:hAnsi="Book Antiqua" w:cs="Book Antiqua"/>
          <w:color w:val="000000"/>
        </w:rPr>
        <w:t>l</w:t>
      </w:r>
      <w:r w:rsidRPr="00DE6EDF">
        <w:rPr>
          <w:rFonts w:ascii="Book Antiqua" w:eastAsia="Book Antiqua" w:hAnsi="Book Antiqua" w:cs="Book Antiqua"/>
          <w:color w:val="000000"/>
        </w:rPr>
        <w:t>ants extracted</w:t>
      </w:r>
      <w:r w:rsidR="00A278A3">
        <w:rPr>
          <w:rFonts w:ascii="Book Antiqua" w:eastAsia="Book Antiqua" w:hAnsi="Book Antiqua" w:cs="Book Antiqua"/>
          <w:color w:val="000000"/>
        </w:rPr>
        <w:t xml:space="preserve"> at</w:t>
      </w:r>
      <w:r w:rsidRPr="00DE6EDF">
        <w:rPr>
          <w:rFonts w:ascii="Book Antiqua" w:eastAsia="Book Antiqua" w:hAnsi="Book Antiqua" w:cs="Book Antiqua"/>
          <w:color w:val="000000"/>
        </w:rPr>
        <w:t xml:space="preserve"> </w:t>
      </w:r>
      <w:r w:rsidR="00840A45">
        <w:rPr>
          <w:rFonts w:ascii="Book Antiqua" w:eastAsia="Book Antiqua" w:hAnsi="Book Antiqua" w:cs="Book Antiqua"/>
          <w:color w:val="000000"/>
        </w:rPr>
        <w:t>1</w:t>
      </w:r>
      <w:r w:rsidRPr="00DE6EDF">
        <w:rPr>
          <w:rFonts w:ascii="Book Antiqua" w:eastAsia="Book Antiqua" w:hAnsi="Book Antiqua" w:cs="Book Antiqua"/>
          <w:color w:val="000000"/>
        </w:rPr>
        <w:t xml:space="preserve">, </w:t>
      </w:r>
      <w:r w:rsidR="00840A45">
        <w:rPr>
          <w:rFonts w:ascii="Book Antiqua" w:eastAsia="Book Antiqua" w:hAnsi="Book Antiqua" w:cs="Book Antiqua"/>
          <w:color w:val="000000"/>
        </w:rPr>
        <w:t>2</w:t>
      </w:r>
      <w:r w:rsidRPr="00DE6EDF">
        <w:rPr>
          <w:rFonts w:ascii="Book Antiqua" w:eastAsia="Book Antiqua" w:hAnsi="Book Antiqua" w:cs="Book Antiqua"/>
          <w:color w:val="000000"/>
        </w:rPr>
        <w:t xml:space="preserve">, </w:t>
      </w:r>
      <w:r w:rsidR="00840A45">
        <w:rPr>
          <w:rFonts w:ascii="Book Antiqua" w:eastAsia="Book Antiqua" w:hAnsi="Book Antiqua" w:cs="Book Antiqua"/>
          <w:color w:val="000000"/>
        </w:rPr>
        <w:t>4</w:t>
      </w:r>
      <w:r w:rsidR="00840A45"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and </w:t>
      </w:r>
      <w:r w:rsidR="00840A45">
        <w:rPr>
          <w:rFonts w:ascii="Book Antiqua" w:eastAsia="Book Antiqua" w:hAnsi="Book Antiqua" w:cs="Book Antiqua"/>
          <w:color w:val="000000"/>
        </w:rPr>
        <w:t xml:space="preserve">8 </w:t>
      </w:r>
      <w:proofErr w:type="spellStart"/>
      <w:r w:rsidR="00840A45">
        <w:rPr>
          <w:rFonts w:ascii="Book Antiqua" w:eastAsia="Book Antiqua" w:hAnsi="Book Antiqua" w:cs="Book Antiqua"/>
          <w:color w:val="000000"/>
        </w:rPr>
        <w:t>wk</w:t>
      </w:r>
      <w:proofErr w:type="spellEnd"/>
      <w:r w:rsidRPr="00DE6EDF">
        <w:rPr>
          <w:rFonts w:ascii="Book Antiqua" w:eastAsia="Book Antiqua" w:hAnsi="Book Antiqua" w:cs="Book Antiqua"/>
          <w:color w:val="000000"/>
        </w:rPr>
        <w:t xml:space="preserve"> after implantation</w:t>
      </w:r>
      <w:r w:rsidR="00265C32">
        <w:rPr>
          <w:rFonts w:ascii="Book Antiqua" w:eastAsia="Book Antiqua" w:hAnsi="Book Antiqua" w:cs="Book Antiqua"/>
          <w:color w:val="000000"/>
        </w:rPr>
        <w:t xml:space="preserve"> and compared</w:t>
      </w:r>
      <w:r w:rsidRPr="00DE6EDF">
        <w:rPr>
          <w:rFonts w:ascii="Book Antiqua" w:eastAsia="Book Antiqua" w:hAnsi="Book Antiqua" w:cs="Book Antiqua"/>
          <w:color w:val="000000"/>
        </w:rPr>
        <w:t xml:space="preserve"> to the expression of the same genes in P03-1d cells combined with PRP (calibrator sample) (Figure 2). </w:t>
      </w:r>
      <w:r w:rsidR="00A85552">
        <w:rPr>
          <w:rFonts w:ascii="Book Antiqua" w:eastAsia="Book Antiqua" w:hAnsi="Book Antiqua" w:cs="Book Antiqua"/>
          <w:color w:val="000000"/>
        </w:rPr>
        <w:t xml:space="preserve">Because </w:t>
      </w:r>
      <w:r w:rsidRPr="00DE6EDF">
        <w:rPr>
          <w:rFonts w:ascii="Book Antiqua" w:eastAsia="Book Antiqua" w:hAnsi="Book Antiqua" w:cs="Book Antiqua"/>
          <w:color w:val="000000"/>
        </w:rPr>
        <w:t xml:space="preserve">all animals have survived until the end of </w:t>
      </w:r>
      <w:r w:rsidR="00A85552">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determined </w:t>
      </w:r>
      <w:r w:rsidRPr="00DE6EDF">
        <w:rPr>
          <w:rFonts w:ascii="Book Antiqua" w:eastAsia="Book Antiqua" w:hAnsi="Book Antiqua" w:cs="Book Antiqua"/>
          <w:i/>
          <w:iCs/>
          <w:color w:val="000000"/>
        </w:rPr>
        <w:t>in vivo</w:t>
      </w:r>
      <w:r w:rsidRPr="00DE6EDF">
        <w:rPr>
          <w:rFonts w:ascii="Book Antiqua" w:eastAsia="Book Antiqua" w:hAnsi="Book Antiqua" w:cs="Book Antiqua"/>
          <w:color w:val="000000"/>
        </w:rPr>
        <w:t xml:space="preserve"> experimental periods, there were twenty-four samples for gene expression analysis per each group (</w:t>
      </w:r>
      <w:r w:rsidRPr="00DE6EDF">
        <w:rPr>
          <w:rFonts w:ascii="Book Antiqua" w:eastAsia="Book Antiqua" w:hAnsi="Book Antiqua" w:cs="Book Antiqua"/>
          <w:i/>
          <w:iCs/>
          <w:color w:val="000000"/>
        </w:rPr>
        <w:t>n</w:t>
      </w:r>
      <w:r w:rsidRPr="00DE6EDF">
        <w:rPr>
          <w:rFonts w:ascii="Book Antiqua" w:eastAsia="Book Antiqua" w:hAnsi="Book Antiqua" w:cs="Book Antiqua"/>
          <w:color w:val="000000"/>
        </w:rPr>
        <w:t xml:space="preserve"> = 24). Number of sacrificed mice per experimental period per group was six. Therefore, there were six samples (</w:t>
      </w:r>
      <w:r w:rsidRPr="00DE6EDF">
        <w:rPr>
          <w:rFonts w:ascii="Book Antiqua" w:eastAsia="Book Antiqua" w:hAnsi="Book Antiqua" w:cs="Book Antiqua"/>
          <w:i/>
          <w:iCs/>
          <w:color w:val="000000"/>
        </w:rPr>
        <w:t>n</w:t>
      </w:r>
      <w:r w:rsidRPr="00DE6EDF">
        <w:rPr>
          <w:rFonts w:ascii="Book Antiqua" w:eastAsia="Book Antiqua" w:hAnsi="Book Antiqua" w:cs="Book Antiqua"/>
          <w:color w:val="000000"/>
        </w:rPr>
        <w:t xml:space="preserve"> = 6) per group per experimental period </w:t>
      </w:r>
      <w:r w:rsidR="00DB6C42" w:rsidRPr="00DE6EDF">
        <w:rPr>
          <w:rFonts w:ascii="Book Antiqua" w:eastAsia="Book Antiqua" w:hAnsi="Book Antiqua" w:cs="Book Antiqua"/>
          <w:color w:val="000000"/>
        </w:rPr>
        <w:t>[</w:t>
      </w:r>
      <w:r w:rsidRPr="00DE6EDF">
        <w:rPr>
          <w:rFonts w:ascii="Book Antiqua" w:eastAsia="Book Antiqua" w:hAnsi="Book Antiqua" w:cs="Book Antiqua"/>
          <w:i/>
          <w:iCs/>
          <w:color w:val="000000"/>
        </w:rPr>
        <w:t>n</w:t>
      </w:r>
      <w:r w:rsidR="00061CA9">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 xml:space="preserve">(BC) = 6, </w:t>
      </w:r>
      <w:r w:rsidRPr="00DE6EDF">
        <w:rPr>
          <w:rFonts w:ascii="Book Antiqua" w:eastAsia="Book Antiqua" w:hAnsi="Book Antiqua" w:cs="Book Antiqua"/>
          <w:i/>
          <w:iCs/>
          <w:color w:val="000000"/>
        </w:rPr>
        <w:t>n</w:t>
      </w:r>
      <w:r w:rsidR="00061CA9">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 xml:space="preserve">(BPUI) = 6, </w:t>
      </w:r>
      <w:r w:rsidRPr="00DE6EDF">
        <w:rPr>
          <w:rFonts w:ascii="Book Antiqua" w:eastAsia="Book Antiqua" w:hAnsi="Book Antiqua" w:cs="Book Antiqua"/>
          <w:i/>
          <w:iCs/>
          <w:color w:val="000000"/>
        </w:rPr>
        <w:t>n</w:t>
      </w:r>
      <w:r w:rsidR="00061CA9">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(BPEO) = 6</w:t>
      </w:r>
      <w:r w:rsidR="00DB6C42"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for gene expression analysis. For each examined gene expression, results </w:t>
      </w:r>
      <w:r w:rsidR="00061CA9">
        <w:rPr>
          <w:rFonts w:ascii="Book Antiqua" w:eastAsia="Book Antiqua" w:hAnsi="Book Antiqua" w:cs="Book Antiqua"/>
          <w:color w:val="000000"/>
        </w:rPr>
        <w:t>we</w:t>
      </w:r>
      <w:r w:rsidRPr="00DE6EDF">
        <w:rPr>
          <w:rFonts w:ascii="Book Antiqua" w:eastAsia="Book Antiqua" w:hAnsi="Book Antiqua" w:cs="Book Antiqua"/>
          <w:color w:val="000000"/>
        </w:rPr>
        <w:t xml:space="preserve">re presented as mean value ± SD (Figure 2). Differences in relative genes expression between examined groups at the same observation points were considered significant </w:t>
      </w:r>
      <w:r w:rsidR="00061CA9">
        <w:rPr>
          <w:rFonts w:ascii="Book Antiqua" w:eastAsia="Book Antiqua" w:hAnsi="Book Antiqua" w:cs="Book Antiqua"/>
          <w:color w:val="000000"/>
        </w:rPr>
        <w:t>at</w:t>
      </w:r>
      <w:r w:rsidR="00061CA9" w:rsidRPr="00DE6EDF">
        <w:rPr>
          <w:rFonts w:ascii="Book Antiqua" w:eastAsia="Book Antiqua" w:hAnsi="Book Antiqua" w:cs="Book Antiqua"/>
          <w:color w:val="000000"/>
        </w:rPr>
        <w:t xml:space="preserve"> </w:t>
      </w:r>
      <w:r w:rsidRPr="00DE6EDF">
        <w:rPr>
          <w:rFonts w:ascii="Book Antiqua" w:eastAsia="Book Antiqua" w:hAnsi="Book Antiqua" w:cs="Book Antiqua"/>
          <w:i/>
          <w:iCs/>
          <w:color w:val="000000"/>
        </w:rPr>
        <w:t>P</w:t>
      </w:r>
      <w:r w:rsidRPr="00DE6EDF">
        <w:rPr>
          <w:rFonts w:ascii="Book Antiqua" w:eastAsia="Book Antiqua" w:hAnsi="Book Antiqua" w:cs="Book Antiqua"/>
          <w:color w:val="000000"/>
        </w:rPr>
        <w:t xml:space="preserve"> &lt; 0.05 (Figure 2).</w:t>
      </w:r>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t xml:space="preserve">Downregulation of </w:t>
      </w:r>
      <w:proofErr w:type="spellStart"/>
      <w:r w:rsidRPr="00DE6EDF">
        <w:rPr>
          <w:rFonts w:ascii="Book Antiqua" w:eastAsia="Book Antiqua" w:hAnsi="Book Antiqua" w:cs="Book Antiqua"/>
          <w:i/>
          <w:iCs/>
          <w:color w:val="000000"/>
        </w:rPr>
        <w:t>Vwf</w:t>
      </w:r>
      <w:proofErr w:type="spellEnd"/>
      <w:r w:rsidRPr="00DE6EDF">
        <w:rPr>
          <w:rFonts w:ascii="Book Antiqua" w:eastAsia="Book Antiqua" w:hAnsi="Book Antiqua" w:cs="Book Antiqua"/>
          <w:color w:val="000000"/>
        </w:rPr>
        <w:t xml:space="preserve"> gene expression was registered in all types of implants at each observation point (Figure 2A). In </w:t>
      </w:r>
      <w:r w:rsidR="00EC036A" w:rsidRPr="00DE6EDF">
        <w:rPr>
          <w:rFonts w:ascii="Book Antiqua" w:eastAsia="Book Antiqua" w:hAnsi="Book Antiqua" w:cs="Book Antiqua"/>
          <w:color w:val="000000"/>
        </w:rPr>
        <w:t>1</w:t>
      </w:r>
      <w:r w:rsidRPr="00DE6EDF">
        <w:rPr>
          <w:rFonts w:ascii="Book Antiqua" w:eastAsia="Book Antiqua" w:hAnsi="Book Antiqua" w:cs="Book Antiqua"/>
          <w:color w:val="000000"/>
        </w:rPr>
        <w:t>-week-old implants,</w:t>
      </w:r>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Vwf</w:t>
      </w:r>
      <w:proofErr w:type="spellEnd"/>
      <w:r w:rsidRPr="00DE6EDF">
        <w:rPr>
          <w:rFonts w:ascii="Book Antiqua" w:eastAsia="Book Antiqua" w:hAnsi="Book Antiqua" w:cs="Book Antiqua"/>
          <w:color w:val="000000"/>
        </w:rPr>
        <w:t xml:space="preserve"> gene expression was higher (</w:t>
      </w:r>
      <w:proofErr w:type="spellStart"/>
      <w:r w:rsidRPr="00DE6EDF">
        <w:rPr>
          <w:rFonts w:ascii="Book Antiqua" w:eastAsia="Book Antiqua" w:hAnsi="Book Antiqua" w:cs="Book Antiqua"/>
          <w:color w:val="000000"/>
          <w:vertAlign w:val="superscript"/>
        </w:rPr>
        <w:t>c</w:t>
      </w:r>
      <w:r w:rsidRPr="00DE6EDF">
        <w:rPr>
          <w:rFonts w:ascii="Book Antiqua" w:eastAsia="Book Antiqua" w:hAnsi="Book Antiqua" w:cs="Book Antiqua"/>
          <w:i/>
          <w:iCs/>
          <w:color w:val="000000"/>
        </w:rPr>
        <w:t>P</w:t>
      </w:r>
      <w:proofErr w:type="spellEnd"/>
      <w:r w:rsidRPr="00DE6EDF">
        <w:rPr>
          <w:rFonts w:ascii="Book Antiqua" w:eastAsia="Book Antiqua" w:hAnsi="Book Antiqua" w:cs="Book Antiqua"/>
          <w:i/>
          <w:iCs/>
          <w:color w:val="000000"/>
        </w:rPr>
        <w:t xml:space="preserve"> </w:t>
      </w:r>
      <w:r w:rsidR="00DB6C42" w:rsidRPr="00DE6EDF">
        <w:rPr>
          <w:rFonts w:ascii="Book Antiqua" w:eastAsia="Book Antiqua" w:hAnsi="Book Antiqua" w:cs="Book Antiqua"/>
          <w:i/>
          <w:iCs/>
          <w:color w:val="000000"/>
        </w:rPr>
        <w:t>&lt;</w:t>
      </w:r>
      <w:r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 xml:space="preserve">0.05) in BPEO in comparison with BPUI implants (Figure 2A). Among 4-week-old implants, BPEO had higher </w:t>
      </w:r>
      <w:proofErr w:type="spellStart"/>
      <w:r w:rsidRPr="00DE6EDF">
        <w:rPr>
          <w:rFonts w:ascii="Book Antiqua" w:eastAsia="Book Antiqua" w:hAnsi="Book Antiqua" w:cs="Book Antiqua"/>
          <w:i/>
          <w:iCs/>
          <w:color w:val="000000"/>
        </w:rPr>
        <w:t>Vwf</w:t>
      </w:r>
      <w:proofErr w:type="spellEnd"/>
      <w:r w:rsidRPr="00DE6EDF">
        <w:rPr>
          <w:rFonts w:ascii="Book Antiqua" w:eastAsia="Book Antiqua" w:hAnsi="Book Antiqua" w:cs="Book Antiqua"/>
          <w:color w:val="000000"/>
        </w:rPr>
        <w:t xml:space="preserve"> gene expression compared to BC (</w:t>
      </w:r>
      <w:proofErr w:type="spellStart"/>
      <w:r w:rsidRPr="00DE6EDF">
        <w:rPr>
          <w:rFonts w:ascii="Book Antiqua" w:eastAsia="Book Antiqua" w:hAnsi="Book Antiqua" w:cs="Book Antiqua"/>
          <w:color w:val="000000"/>
          <w:vertAlign w:val="superscript"/>
        </w:rPr>
        <w:t>b</w:t>
      </w:r>
      <w:r w:rsidRPr="00DE6EDF">
        <w:rPr>
          <w:rFonts w:ascii="Book Antiqua" w:eastAsia="Book Antiqua" w:hAnsi="Book Antiqua" w:cs="Book Antiqua"/>
          <w:i/>
          <w:iCs/>
          <w:color w:val="000000"/>
        </w:rPr>
        <w:t>P</w:t>
      </w:r>
      <w:proofErr w:type="spellEnd"/>
      <w:r w:rsidRPr="00DE6EDF">
        <w:rPr>
          <w:rFonts w:ascii="Book Antiqua" w:eastAsia="Book Antiqua" w:hAnsi="Book Antiqua" w:cs="Book Antiqua"/>
          <w:i/>
          <w:iCs/>
          <w:color w:val="000000"/>
        </w:rPr>
        <w:t xml:space="preserve"> </w:t>
      </w:r>
      <w:r w:rsidR="00DB6C42" w:rsidRPr="00DE6EDF">
        <w:rPr>
          <w:rFonts w:ascii="Book Antiqua" w:eastAsia="Book Antiqua" w:hAnsi="Book Antiqua" w:cs="Book Antiqua"/>
          <w:i/>
          <w:iCs/>
          <w:color w:val="000000"/>
        </w:rPr>
        <w:t>&lt;</w:t>
      </w:r>
      <w:r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0.05) and BPUI (</w:t>
      </w:r>
      <w:proofErr w:type="spellStart"/>
      <w:r w:rsidRPr="00DE6EDF">
        <w:rPr>
          <w:rFonts w:ascii="Book Antiqua" w:eastAsia="Book Antiqua" w:hAnsi="Book Antiqua" w:cs="Book Antiqua"/>
          <w:color w:val="000000"/>
          <w:vertAlign w:val="superscript"/>
        </w:rPr>
        <w:t>c</w:t>
      </w:r>
      <w:r w:rsidRPr="00DE6EDF">
        <w:rPr>
          <w:rFonts w:ascii="Book Antiqua" w:eastAsia="Book Antiqua" w:hAnsi="Book Antiqua" w:cs="Book Antiqua"/>
          <w:i/>
          <w:iCs/>
          <w:color w:val="000000"/>
        </w:rPr>
        <w:t>P</w:t>
      </w:r>
      <w:proofErr w:type="spellEnd"/>
      <w:r w:rsidRPr="00DE6EDF">
        <w:rPr>
          <w:rFonts w:ascii="Book Antiqua" w:eastAsia="Book Antiqua" w:hAnsi="Book Antiqua" w:cs="Book Antiqua"/>
          <w:i/>
          <w:iCs/>
          <w:color w:val="000000"/>
        </w:rPr>
        <w:t xml:space="preserve"> </w:t>
      </w:r>
      <w:r w:rsidR="00DB6C42" w:rsidRPr="00DE6EDF">
        <w:rPr>
          <w:rFonts w:ascii="Book Antiqua" w:eastAsia="Book Antiqua" w:hAnsi="Book Antiqua" w:cs="Book Antiqua"/>
          <w:i/>
          <w:iCs/>
          <w:color w:val="000000"/>
        </w:rPr>
        <w:t>&lt;</w:t>
      </w:r>
      <w:r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 xml:space="preserve">0.05) implants (Figure 2A). </w:t>
      </w:r>
      <w:r w:rsidR="00840A45">
        <w:rPr>
          <w:rFonts w:ascii="Book Antiqua" w:eastAsia="Book Antiqua" w:hAnsi="Book Antiqua" w:cs="Book Antiqua"/>
          <w:color w:val="000000"/>
        </w:rPr>
        <w:t>At 2</w:t>
      </w:r>
      <w:r w:rsidR="00840A45"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and </w:t>
      </w:r>
      <w:r w:rsidR="00840A45">
        <w:rPr>
          <w:rFonts w:ascii="Book Antiqua" w:eastAsia="Book Antiqua" w:hAnsi="Book Antiqua" w:cs="Book Antiqua"/>
          <w:color w:val="000000"/>
        </w:rPr>
        <w:t xml:space="preserve">8 </w:t>
      </w:r>
      <w:proofErr w:type="spellStart"/>
      <w:r w:rsidR="00840A45">
        <w:rPr>
          <w:rFonts w:ascii="Book Antiqua" w:eastAsia="Book Antiqua" w:hAnsi="Book Antiqua" w:cs="Book Antiqua"/>
          <w:color w:val="000000"/>
        </w:rPr>
        <w:t>wk</w:t>
      </w:r>
      <w:proofErr w:type="spellEnd"/>
      <w:r w:rsidRPr="00DE6EDF">
        <w:rPr>
          <w:rFonts w:ascii="Book Antiqua" w:eastAsia="Book Antiqua" w:hAnsi="Book Antiqua" w:cs="Book Antiqua"/>
          <w:color w:val="000000"/>
        </w:rPr>
        <w:t xml:space="preserve"> after implantation, BPUI implants had higher </w:t>
      </w:r>
      <w:proofErr w:type="spellStart"/>
      <w:r w:rsidRPr="00DE6EDF">
        <w:rPr>
          <w:rFonts w:ascii="Book Antiqua" w:eastAsia="Book Antiqua" w:hAnsi="Book Antiqua" w:cs="Book Antiqua"/>
          <w:i/>
          <w:iCs/>
          <w:color w:val="000000"/>
        </w:rPr>
        <w:t>Vwf</w:t>
      </w:r>
      <w:proofErr w:type="spellEnd"/>
      <w:r w:rsidRPr="00DE6EDF">
        <w:rPr>
          <w:rFonts w:ascii="Book Antiqua" w:eastAsia="Book Antiqua" w:hAnsi="Book Antiqua" w:cs="Book Antiqua"/>
          <w:color w:val="000000"/>
        </w:rPr>
        <w:t xml:space="preserve"> gene expression compared to the BC (</w:t>
      </w:r>
      <w:proofErr w:type="spellStart"/>
      <w:r w:rsidRPr="00DE6EDF">
        <w:rPr>
          <w:rFonts w:ascii="Book Antiqua" w:eastAsia="Book Antiqua" w:hAnsi="Book Antiqua" w:cs="Book Antiqua"/>
          <w:color w:val="000000"/>
          <w:vertAlign w:val="superscript"/>
        </w:rPr>
        <w:t>a</w:t>
      </w:r>
      <w:r w:rsidRPr="00DE6EDF">
        <w:rPr>
          <w:rFonts w:ascii="Book Antiqua" w:eastAsia="Book Antiqua" w:hAnsi="Book Antiqua" w:cs="Book Antiqua"/>
          <w:i/>
          <w:iCs/>
          <w:color w:val="000000"/>
        </w:rPr>
        <w:t>P</w:t>
      </w:r>
      <w:proofErr w:type="spellEnd"/>
      <w:r w:rsidR="004E1D86">
        <w:rPr>
          <w:rFonts w:ascii="Book Antiqua" w:eastAsia="Book Antiqua" w:hAnsi="Book Antiqua" w:cs="Book Antiqua"/>
          <w:i/>
          <w:iCs/>
          <w:color w:val="000000"/>
        </w:rPr>
        <w:t xml:space="preserve"> </w:t>
      </w:r>
      <w:r w:rsidR="004E1D86" w:rsidRPr="00DE6EDF">
        <w:rPr>
          <w:rFonts w:ascii="Book Antiqua" w:eastAsia="Book Antiqua" w:hAnsi="Book Antiqua" w:cs="Book Antiqua"/>
          <w:i/>
          <w:iCs/>
          <w:color w:val="000000"/>
        </w:rPr>
        <w:t>&lt;</w:t>
      </w:r>
      <w:r w:rsidR="004D74C8" w:rsidRPr="004D74C8">
        <w:rPr>
          <w:rFonts w:ascii="Book Antiqua" w:eastAsiaTheme="minorEastAsia" w:hAnsi="Book Antiqua" w:cs="Book Antiqua" w:hint="eastAsia"/>
          <w:iCs/>
          <w:color w:val="000000"/>
          <w:lang w:eastAsia="zh-CN"/>
        </w:rPr>
        <w:t xml:space="preserve"> </w:t>
      </w:r>
      <w:r w:rsidRPr="00DE6EDF">
        <w:rPr>
          <w:rFonts w:ascii="Book Antiqua" w:eastAsia="Book Antiqua" w:hAnsi="Book Antiqua" w:cs="Book Antiqua"/>
          <w:color w:val="000000"/>
        </w:rPr>
        <w:t>0.05) and</w:t>
      </w:r>
      <w:r w:rsidRPr="00DE6EDF">
        <w:rPr>
          <w:rFonts w:ascii="Book Antiqua" w:eastAsia="Book Antiqua" w:hAnsi="Book Antiqua" w:cs="Book Antiqua"/>
          <w:color w:val="000000"/>
          <w:vertAlign w:val="superscript"/>
        </w:rPr>
        <w:t xml:space="preserve"> </w:t>
      </w:r>
      <w:r w:rsidRPr="00DE6EDF">
        <w:rPr>
          <w:rFonts w:ascii="Book Antiqua" w:eastAsia="Book Antiqua" w:hAnsi="Book Antiqua" w:cs="Book Antiqua"/>
          <w:color w:val="000000"/>
        </w:rPr>
        <w:t>BPEO (</w:t>
      </w:r>
      <w:proofErr w:type="spellStart"/>
      <w:r w:rsidRPr="00DE6EDF">
        <w:rPr>
          <w:rFonts w:ascii="Book Antiqua" w:eastAsia="Book Antiqua" w:hAnsi="Book Antiqua" w:cs="Book Antiqua"/>
          <w:color w:val="000000"/>
          <w:vertAlign w:val="superscript"/>
        </w:rPr>
        <w:t>c</w:t>
      </w:r>
      <w:r w:rsidRPr="00DE6EDF">
        <w:rPr>
          <w:rFonts w:ascii="Book Antiqua" w:eastAsia="Book Antiqua" w:hAnsi="Book Antiqua" w:cs="Book Antiqua"/>
          <w:i/>
          <w:iCs/>
          <w:color w:val="000000"/>
        </w:rPr>
        <w:t>P</w:t>
      </w:r>
      <w:proofErr w:type="spellEnd"/>
      <w:r w:rsidRPr="00DE6EDF">
        <w:rPr>
          <w:rFonts w:ascii="Book Antiqua" w:eastAsia="Book Antiqua" w:hAnsi="Book Antiqua" w:cs="Book Antiqua"/>
          <w:i/>
          <w:iCs/>
          <w:color w:val="000000"/>
        </w:rPr>
        <w:t xml:space="preserve"> </w:t>
      </w:r>
      <w:r w:rsidR="006A61EF" w:rsidRPr="003C28E8">
        <w:rPr>
          <w:rFonts w:ascii="Book Antiqua" w:eastAsia="Book Antiqua" w:hAnsi="Book Antiqua" w:cs="Book Antiqua"/>
          <w:iCs/>
          <w:color w:val="000000"/>
        </w:rPr>
        <w:t>&lt;</w:t>
      </w:r>
      <w:r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0.05)</w:t>
      </w:r>
      <w:r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type of implants (Figure 2A).</w:t>
      </w:r>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t>Upregulation of</w:t>
      </w:r>
      <w:r w:rsidRPr="00DE6EDF">
        <w:rPr>
          <w:rFonts w:ascii="Book Antiqua" w:eastAsia="Book Antiqua" w:hAnsi="Book Antiqua" w:cs="Book Antiqua"/>
          <w:i/>
          <w:iCs/>
          <w:color w:val="000000"/>
        </w:rPr>
        <w:t xml:space="preserve"> Egr1</w:t>
      </w:r>
      <w:r w:rsidRPr="00DE6EDF">
        <w:rPr>
          <w:rFonts w:ascii="Book Antiqua" w:eastAsia="Book Antiqua" w:hAnsi="Book Antiqua" w:cs="Book Antiqua"/>
          <w:color w:val="000000"/>
        </w:rPr>
        <w:t xml:space="preserve"> (Figure 2B) and </w:t>
      </w:r>
      <w:r w:rsidRPr="00DE6EDF">
        <w:rPr>
          <w:rFonts w:ascii="Book Antiqua" w:eastAsia="Book Antiqua" w:hAnsi="Book Antiqua" w:cs="Book Antiqua"/>
          <w:i/>
          <w:iCs/>
          <w:color w:val="000000"/>
        </w:rPr>
        <w:t>Flt1</w:t>
      </w:r>
      <w:r w:rsidRPr="00DE6EDF">
        <w:rPr>
          <w:rFonts w:ascii="Book Antiqua" w:eastAsia="Book Antiqua" w:hAnsi="Book Antiqua" w:cs="Book Antiqua"/>
          <w:color w:val="000000"/>
        </w:rPr>
        <w:t xml:space="preserve"> (Figure 2C) gene expression was estimated in all examined types of implants, but gene expression profiles for these two genes were different. In 1-week-old and 2-week-old implants, </w:t>
      </w:r>
      <w:r w:rsidRPr="00DE6EDF">
        <w:rPr>
          <w:rFonts w:ascii="Book Antiqua" w:eastAsia="Book Antiqua" w:hAnsi="Book Antiqua" w:cs="Book Antiqua"/>
          <w:i/>
          <w:iCs/>
          <w:color w:val="000000"/>
        </w:rPr>
        <w:t>Egr1</w:t>
      </w:r>
      <w:r w:rsidRPr="00DE6EDF">
        <w:rPr>
          <w:rFonts w:ascii="Book Antiqua" w:eastAsia="Book Antiqua" w:hAnsi="Book Antiqua" w:cs="Book Antiqua"/>
          <w:color w:val="000000"/>
        </w:rPr>
        <w:t xml:space="preserve"> gene expression (Figure 2B) was higher in BPUI implants compared to BC (</w:t>
      </w:r>
      <w:proofErr w:type="spellStart"/>
      <w:proofErr w:type="gramStart"/>
      <w:r w:rsidRPr="00DE6EDF">
        <w:rPr>
          <w:rFonts w:ascii="Book Antiqua" w:eastAsia="Book Antiqua" w:hAnsi="Book Antiqua" w:cs="Book Antiqua"/>
          <w:color w:val="000000"/>
          <w:vertAlign w:val="superscript"/>
        </w:rPr>
        <w:t>a</w:t>
      </w:r>
      <w:r w:rsidRPr="00DE6EDF">
        <w:rPr>
          <w:rFonts w:ascii="Book Antiqua" w:eastAsia="Book Antiqua" w:hAnsi="Book Antiqua" w:cs="Book Antiqua"/>
          <w:i/>
          <w:iCs/>
          <w:color w:val="000000"/>
        </w:rPr>
        <w:t>P</w:t>
      </w:r>
      <w:proofErr w:type="spellEnd"/>
      <w:proofErr w:type="gramEnd"/>
      <w:r w:rsidRPr="00DE6EDF">
        <w:rPr>
          <w:rFonts w:ascii="Book Antiqua" w:eastAsia="Book Antiqua" w:hAnsi="Book Antiqua" w:cs="Book Antiqua"/>
          <w:i/>
          <w:iCs/>
          <w:color w:val="000000"/>
        </w:rPr>
        <w:t xml:space="preserve"> </w:t>
      </w:r>
      <w:r w:rsidR="00DB6C42" w:rsidRPr="00DE6EDF">
        <w:rPr>
          <w:rFonts w:ascii="Book Antiqua" w:eastAsia="Book Antiqua" w:hAnsi="Book Antiqua" w:cs="Book Antiqua"/>
          <w:i/>
          <w:iCs/>
          <w:color w:val="000000"/>
        </w:rPr>
        <w:t>&lt;</w:t>
      </w:r>
      <w:r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0.05)</w:t>
      </w:r>
      <w:r w:rsidRPr="00DE6EDF">
        <w:rPr>
          <w:rFonts w:ascii="Book Antiqua" w:eastAsia="Book Antiqua" w:hAnsi="Book Antiqua" w:cs="Book Antiqua"/>
          <w:iCs/>
          <w:color w:val="000000"/>
        </w:rPr>
        <w:t xml:space="preserve"> </w:t>
      </w:r>
      <w:r w:rsidRPr="00DE6EDF">
        <w:rPr>
          <w:rFonts w:ascii="Book Antiqua" w:eastAsia="Book Antiqua" w:hAnsi="Book Antiqua" w:cs="Book Antiqua"/>
          <w:color w:val="000000"/>
        </w:rPr>
        <w:t>and BPEO (</w:t>
      </w:r>
      <w:proofErr w:type="spellStart"/>
      <w:r w:rsidRPr="00DE6EDF">
        <w:rPr>
          <w:rFonts w:ascii="Book Antiqua" w:eastAsia="Book Antiqua" w:hAnsi="Book Antiqua" w:cs="Book Antiqua"/>
          <w:color w:val="000000"/>
          <w:vertAlign w:val="superscript"/>
        </w:rPr>
        <w:t>c</w:t>
      </w:r>
      <w:r w:rsidRPr="00DE6EDF">
        <w:rPr>
          <w:rFonts w:ascii="Book Antiqua" w:eastAsia="Book Antiqua" w:hAnsi="Book Antiqua" w:cs="Book Antiqua"/>
          <w:i/>
          <w:iCs/>
          <w:color w:val="000000"/>
        </w:rPr>
        <w:t>P</w:t>
      </w:r>
      <w:proofErr w:type="spellEnd"/>
      <w:r w:rsidRPr="00DE6EDF">
        <w:rPr>
          <w:rFonts w:ascii="Book Antiqua" w:eastAsia="Book Antiqua" w:hAnsi="Book Antiqua" w:cs="Book Antiqua"/>
          <w:i/>
          <w:iCs/>
          <w:color w:val="000000"/>
        </w:rPr>
        <w:t xml:space="preserve"> </w:t>
      </w:r>
      <w:r w:rsidR="00DB6C42" w:rsidRPr="00DE6EDF">
        <w:rPr>
          <w:rFonts w:ascii="Book Antiqua" w:eastAsia="Book Antiqua" w:hAnsi="Book Antiqua" w:cs="Book Antiqua"/>
          <w:i/>
          <w:iCs/>
          <w:color w:val="000000"/>
        </w:rPr>
        <w:t>&lt;</w:t>
      </w:r>
      <w:r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0.05)</w:t>
      </w:r>
      <w:r w:rsidRPr="00DE6EDF">
        <w:rPr>
          <w:rFonts w:ascii="Book Antiqua" w:eastAsia="Book Antiqua" w:hAnsi="Book Antiqua" w:cs="Book Antiqua"/>
          <w:iCs/>
          <w:color w:val="000000"/>
        </w:rPr>
        <w:t xml:space="preserve"> </w:t>
      </w:r>
      <w:r w:rsidRPr="00DE6EDF">
        <w:rPr>
          <w:rFonts w:ascii="Book Antiqua" w:eastAsia="Book Antiqua" w:hAnsi="Book Antiqua" w:cs="Book Antiqua"/>
          <w:color w:val="000000"/>
        </w:rPr>
        <w:t xml:space="preserve">implants. </w:t>
      </w:r>
      <w:r w:rsidR="00840A45">
        <w:rPr>
          <w:rFonts w:ascii="Book Antiqua" w:eastAsia="Book Antiqua" w:hAnsi="Book Antiqua" w:cs="Book Antiqua"/>
          <w:color w:val="000000"/>
        </w:rPr>
        <w:t xml:space="preserve">At 4 </w:t>
      </w:r>
      <w:proofErr w:type="spellStart"/>
      <w:r w:rsidR="00840A45">
        <w:rPr>
          <w:rFonts w:ascii="Book Antiqua" w:eastAsia="Book Antiqua" w:hAnsi="Book Antiqua" w:cs="Book Antiqua"/>
          <w:color w:val="000000"/>
        </w:rPr>
        <w:t>wk</w:t>
      </w:r>
      <w:proofErr w:type="spellEnd"/>
      <w:r w:rsidRPr="00DE6EDF">
        <w:rPr>
          <w:rFonts w:ascii="Book Antiqua" w:eastAsia="Book Antiqua" w:hAnsi="Book Antiqua" w:cs="Book Antiqua"/>
          <w:color w:val="000000"/>
        </w:rPr>
        <w:t xml:space="preserve"> after implantations, the highest </w:t>
      </w:r>
      <w:r w:rsidRPr="00DE6EDF">
        <w:rPr>
          <w:rFonts w:ascii="Book Antiqua" w:eastAsia="Book Antiqua" w:hAnsi="Book Antiqua" w:cs="Book Antiqua"/>
          <w:i/>
          <w:iCs/>
          <w:color w:val="000000"/>
        </w:rPr>
        <w:t>Egr1</w:t>
      </w:r>
      <w:r w:rsidRPr="00DE6EDF">
        <w:rPr>
          <w:rFonts w:ascii="Book Antiqua" w:eastAsia="Book Antiqua" w:hAnsi="Book Antiqua" w:cs="Book Antiqua"/>
          <w:color w:val="000000"/>
        </w:rPr>
        <w:t xml:space="preserve"> gene expression was estimated in BC implants</w:t>
      </w:r>
      <w:r w:rsidR="00061CA9">
        <w:rPr>
          <w:rFonts w:ascii="Book Antiqua" w:eastAsia="Book Antiqua" w:hAnsi="Book Antiqua" w:cs="Book Antiqua"/>
          <w:color w:val="000000"/>
        </w:rPr>
        <w:t>,</w:t>
      </w:r>
      <w:r w:rsidRPr="00DE6EDF">
        <w:rPr>
          <w:rFonts w:ascii="Book Antiqua" w:eastAsia="Book Antiqua" w:hAnsi="Book Antiqua" w:cs="Book Antiqua"/>
          <w:color w:val="000000"/>
        </w:rPr>
        <w:t xml:space="preserve"> which was higher (</w:t>
      </w:r>
      <w:proofErr w:type="spellStart"/>
      <w:r w:rsidRPr="00DE6EDF">
        <w:rPr>
          <w:rFonts w:ascii="Book Antiqua" w:eastAsia="Book Antiqua" w:hAnsi="Book Antiqua" w:cs="Book Antiqua"/>
          <w:color w:val="000000"/>
          <w:vertAlign w:val="superscript"/>
        </w:rPr>
        <w:t>b</w:t>
      </w:r>
      <w:r w:rsidRPr="00DE6EDF">
        <w:rPr>
          <w:rFonts w:ascii="Book Antiqua" w:eastAsia="Book Antiqua" w:hAnsi="Book Antiqua" w:cs="Book Antiqua"/>
          <w:i/>
          <w:iCs/>
          <w:color w:val="000000"/>
        </w:rPr>
        <w:t>P</w:t>
      </w:r>
      <w:proofErr w:type="spellEnd"/>
      <w:r w:rsidR="00DB6C42" w:rsidRPr="00DE6EDF">
        <w:rPr>
          <w:rFonts w:ascii="Book Antiqua" w:eastAsia="Book Antiqua" w:hAnsi="Book Antiqua" w:cs="Book Antiqua"/>
          <w:i/>
          <w:iCs/>
          <w:color w:val="000000"/>
        </w:rPr>
        <w:t xml:space="preserve"> &lt;</w:t>
      </w:r>
      <w:r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0.05)</w:t>
      </w:r>
      <w:r w:rsidRPr="00DE6EDF">
        <w:rPr>
          <w:rFonts w:ascii="Book Antiqua" w:eastAsia="Book Antiqua" w:hAnsi="Book Antiqua" w:cs="Book Antiqua"/>
          <w:iCs/>
          <w:color w:val="000000"/>
        </w:rPr>
        <w:t xml:space="preserve"> </w:t>
      </w:r>
      <w:r w:rsidRPr="00DE6EDF">
        <w:rPr>
          <w:rFonts w:ascii="Book Antiqua" w:eastAsia="Book Antiqua" w:hAnsi="Book Antiqua" w:cs="Book Antiqua"/>
          <w:color w:val="000000"/>
        </w:rPr>
        <w:t xml:space="preserve">compared to BPEO implants. In 8-week-old implants, </w:t>
      </w:r>
      <w:r w:rsidRPr="00DE6EDF">
        <w:rPr>
          <w:rFonts w:ascii="Book Antiqua" w:eastAsia="Book Antiqua" w:hAnsi="Book Antiqua" w:cs="Book Antiqua"/>
          <w:i/>
          <w:iCs/>
          <w:color w:val="000000"/>
        </w:rPr>
        <w:t>Egr1</w:t>
      </w:r>
      <w:r w:rsidRPr="00DE6EDF">
        <w:rPr>
          <w:rFonts w:ascii="Book Antiqua" w:eastAsia="Book Antiqua" w:hAnsi="Book Antiqua" w:cs="Book Antiqua"/>
          <w:color w:val="000000"/>
        </w:rPr>
        <w:t xml:space="preserve"> gene expression was higher in BPEO implants in comparison with the other two types of implants (</w:t>
      </w:r>
      <w:proofErr w:type="spellStart"/>
      <w:r w:rsidRPr="00DE6EDF">
        <w:rPr>
          <w:rFonts w:ascii="Book Antiqua" w:eastAsia="Book Antiqua" w:hAnsi="Book Antiqua" w:cs="Book Antiqua"/>
          <w:color w:val="000000"/>
          <w:vertAlign w:val="superscript"/>
        </w:rPr>
        <w:t>b</w:t>
      </w:r>
      <w:r w:rsidRPr="00DE6EDF">
        <w:rPr>
          <w:rFonts w:ascii="Book Antiqua" w:eastAsia="Book Antiqua" w:hAnsi="Book Antiqua" w:cs="Book Antiqua"/>
          <w:i/>
          <w:iCs/>
          <w:color w:val="000000"/>
        </w:rPr>
        <w:t>P</w:t>
      </w:r>
      <w:proofErr w:type="spellEnd"/>
      <w:r w:rsidRPr="00DE6EDF">
        <w:rPr>
          <w:rFonts w:ascii="Book Antiqua" w:eastAsia="Book Antiqua" w:hAnsi="Book Antiqua" w:cs="Book Antiqua"/>
          <w:i/>
          <w:iCs/>
          <w:color w:val="000000"/>
        </w:rPr>
        <w:t xml:space="preserve"> </w:t>
      </w:r>
      <w:r w:rsidR="00DB6C42" w:rsidRPr="00DE6EDF">
        <w:rPr>
          <w:rFonts w:ascii="Book Antiqua" w:eastAsia="Book Antiqua" w:hAnsi="Book Antiqua" w:cs="Book Antiqua"/>
          <w:i/>
          <w:iCs/>
          <w:color w:val="000000"/>
        </w:rPr>
        <w:t>&lt;</w:t>
      </w:r>
      <w:r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 xml:space="preserve">0.05 and </w:t>
      </w:r>
      <w:proofErr w:type="spellStart"/>
      <w:r w:rsidRPr="00DE6EDF">
        <w:rPr>
          <w:rFonts w:ascii="Book Antiqua" w:eastAsia="Book Antiqua" w:hAnsi="Book Antiqua" w:cs="Book Antiqua"/>
          <w:color w:val="000000"/>
          <w:vertAlign w:val="superscript"/>
        </w:rPr>
        <w:t>c</w:t>
      </w:r>
      <w:r w:rsidRPr="00DE6EDF">
        <w:rPr>
          <w:rFonts w:ascii="Book Antiqua" w:eastAsia="Book Antiqua" w:hAnsi="Book Antiqua" w:cs="Book Antiqua"/>
          <w:i/>
          <w:iCs/>
          <w:color w:val="000000"/>
        </w:rPr>
        <w:t>P</w:t>
      </w:r>
      <w:proofErr w:type="spellEnd"/>
      <w:r w:rsidRPr="00DE6EDF">
        <w:rPr>
          <w:rFonts w:ascii="Book Antiqua" w:eastAsia="Book Antiqua" w:hAnsi="Book Antiqua" w:cs="Book Antiqua"/>
          <w:i/>
          <w:iCs/>
          <w:color w:val="000000"/>
        </w:rPr>
        <w:t xml:space="preserve"> </w:t>
      </w:r>
      <w:r w:rsidR="00DB6C42" w:rsidRPr="00DE6EDF">
        <w:rPr>
          <w:rFonts w:ascii="Book Antiqua" w:eastAsia="Book Antiqua" w:hAnsi="Book Antiqua" w:cs="Book Antiqua"/>
          <w:i/>
          <w:iCs/>
          <w:color w:val="000000"/>
        </w:rPr>
        <w:t>&lt;</w:t>
      </w:r>
      <w:r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0.05).</w:t>
      </w:r>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lastRenderedPageBreak/>
        <w:t xml:space="preserve">In 1-week-old, </w:t>
      </w:r>
      <w:r w:rsidR="00EC036A" w:rsidRPr="00DE6EDF">
        <w:rPr>
          <w:rFonts w:ascii="Book Antiqua" w:eastAsia="Book Antiqua" w:hAnsi="Book Antiqua" w:cs="Book Antiqua"/>
          <w:color w:val="000000"/>
        </w:rPr>
        <w:t>2</w:t>
      </w:r>
      <w:r w:rsidRPr="00DE6EDF">
        <w:rPr>
          <w:rFonts w:ascii="Book Antiqua" w:eastAsia="Book Antiqua" w:hAnsi="Book Antiqua" w:cs="Book Antiqua"/>
          <w:color w:val="000000"/>
        </w:rPr>
        <w:t xml:space="preserve">-week-old and </w:t>
      </w:r>
      <w:r w:rsidR="00EC036A" w:rsidRPr="00DE6EDF">
        <w:rPr>
          <w:rFonts w:ascii="Book Antiqua" w:eastAsia="Book Antiqua" w:hAnsi="Book Antiqua" w:cs="Book Antiqua"/>
          <w:color w:val="000000"/>
        </w:rPr>
        <w:t>4</w:t>
      </w:r>
      <w:r w:rsidRPr="00DE6EDF">
        <w:rPr>
          <w:rFonts w:ascii="Book Antiqua" w:eastAsia="Book Antiqua" w:hAnsi="Book Antiqua" w:cs="Book Antiqua"/>
          <w:color w:val="000000"/>
        </w:rPr>
        <w:t xml:space="preserve">-week-old implants, </w:t>
      </w:r>
      <w:r w:rsidRPr="00DE6EDF">
        <w:rPr>
          <w:rFonts w:ascii="Book Antiqua" w:eastAsia="Book Antiqua" w:hAnsi="Book Antiqua" w:cs="Book Antiqua"/>
          <w:i/>
          <w:iCs/>
          <w:color w:val="000000"/>
        </w:rPr>
        <w:t>Flt1</w:t>
      </w:r>
      <w:r w:rsidRPr="00DE6EDF">
        <w:rPr>
          <w:rFonts w:ascii="Book Antiqua" w:eastAsia="Book Antiqua" w:hAnsi="Book Antiqua" w:cs="Book Antiqua"/>
          <w:color w:val="000000"/>
        </w:rPr>
        <w:t xml:space="preserve"> gene expression was higher (</w:t>
      </w:r>
      <w:proofErr w:type="spellStart"/>
      <w:proofErr w:type="gramStart"/>
      <w:r w:rsidRPr="00DE6EDF">
        <w:rPr>
          <w:rFonts w:ascii="Book Antiqua" w:eastAsia="Book Antiqua" w:hAnsi="Book Antiqua" w:cs="Book Antiqua"/>
          <w:color w:val="000000"/>
          <w:vertAlign w:val="superscript"/>
        </w:rPr>
        <w:t>a</w:t>
      </w:r>
      <w:r w:rsidRPr="00DE6EDF">
        <w:rPr>
          <w:rFonts w:ascii="Book Antiqua" w:eastAsia="Book Antiqua" w:hAnsi="Book Antiqua" w:cs="Book Antiqua"/>
          <w:i/>
          <w:iCs/>
          <w:color w:val="000000"/>
        </w:rPr>
        <w:t>P</w:t>
      </w:r>
      <w:proofErr w:type="spellEnd"/>
      <w:proofErr w:type="gramEnd"/>
      <w:r w:rsidRPr="00DE6EDF">
        <w:rPr>
          <w:rFonts w:ascii="Book Antiqua" w:eastAsia="Book Antiqua" w:hAnsi="Book Antiqua" w:cs="Book Antiqua"/>
          <w:i/>
          <w:iCs/>
          <w:color w:val="000000"/>
        </w:rPr>
        <w:t xml:space="preserve"> </w:t>
      </w:r>
      <w:r w:rsidR="001078E5" w:rsidRPr="00DE6EDF">
        <w:rPr>
          <w:rFonts w:ascii="Book Antiqua" w:eastAsia="Book Antiqua" w:hAnsi="Book Antiqua" w:cs="Book Antiqua"/>
          <w:color w:val="000000"/>
        </w:rPr>
        <w:t>&lt;</w:t>
      </w:r>
      <w:r w:rsidRPr="00DE6EDF">
        <w:rPr>
          <w:rFonts w:ascii="Book Antiqua" w:eastAsia="Book Antiqua" w:hAnsi="Book Antiqua" w:cs="Book Antiqua"/>
          <w:color w:val="000000"/>
        </w:rPr>
        <w:t xml:space="preserve"> 0.05)</w:t>
      </w:r>
      <w:r w:rsidRPr="00DE6EDF">
        <w:rPr>
          <w:rFonts w:ascii="Book Antiqua" w:eastAsia="Book Antiqua" w:hAnsi="Book Antiqua" w:cs="Book Antiqua"/>
          <w:iCs/>
          <w:color w:val="000000"/>
        </w:rPr>
        <w:t xml:space="preserve"> </w:t>
      </w:r>
      <w:r w:rsidRPr="00DE6EDF">
        <w:rPr>
          <w:rFonts w:ascii="Book Antiqua" w:eastAsia="Book Antiqua" w:hAnsi="Book Antiqua" w:cs="Book Antiqua"/>
          <w:color w:val="000000"/>
        </w:rPr>
        <w:t xml:space="preserve">in BPUI compared to BC implants (Figure 2C). In 1-week-old implants, </w:t>
      </w:r>
      <w:r w:rsidRPr="00DE6EDF">
        <w:rPr>
          <w:rFonts w:ascii="Book Antiqua" w:eastAsia="Book Antiqua" w:hAnsi="Book Antiqua" w:cs="Book Antiqua"/>
          <w:i/>
          <w:iCs/>
          <w:color w:val="000000"/>
        </w:rPr>
        <w:t>Flt1</w:t>
      </w:r>
      <w:r w:rsidRPr="00DE6EDF">
        <w:rPr>
          <w:rFonts w:ascii="Book Antiqua" w:eastAsia="Book Antiqua" w:hAnsi="Book Antiqua" w:cs="Book Antiqua"/>
          <w:color w:val="000000"/>
        </w:rPr>
        <w:t xml:space="preserve"> gene expression was higher (</w:t>
      </w:r>
      <w:proofErr w:type="spellStart"/>
      <w:r w:rsidRPr="00DE6EDF">
        <w:rPr>
          <w:rFonts w:ascii="Book Antiqua" w:eastAsia="Book Antiqua" w:hAnsi="Book Antiqua" w:cs="Book Antiqua"/>
          <w:color w:val="000000"/>
          <w:vertAlign w:val="superscript"/>
        </w:rPr>
        <w:t>c</w:t>
      </w:r>
      <w:r w:rsidRPr="00DE6EDF">
        <w:rPr>
          <w:rFonts w:ascii="Book Antiqua" w:eastAsia="Book Antiqua" w:hAnsi="Book Antiqua" w:cs="Book Antiqua"/>
          <w:i/>
          <w:iCs/>
          <w:color w:val="000000"/>
        </w:rPr>
        <w:t>P</w:t>
      </w:r>
      <w:proofErr w:type="spellEnd"/>
      <w:r w:rsidRPr="00DE6EDF">
        <w:rPr>
          <w:rFonts w:ascii="Book Antiqua" w:eastAsia="Book Antiqua" w:hAnsi="Book Antiqua" w:cs="Book Antiqua"/>
          <w:color w:val="000000"/>
        </w:rPr>
        <w:t xml:space="preserve"> </w:t>
      </w:r>
      <w:r w:rsidR="001078E5" w:rsidRPr="00DE6EDF">
        <w:rPr>
          <w:rFonts w:ascii="Book Antiqua" w:eastAsia="Book Antiqua" w:hAnsi="Book Antiqua" w:cs="Book Antiqua"/>
          <w:color w:val="000000"/>
        </w:rPr>
        <w:t>&lt;</w:t>
      </w:r>
      <w:r w:rsidRPr="00DE6EDF">
        <w:rPr>
          <w:rFonts w:ascii="Book Antiqua" w:eastAsia="Book Antiqua" w:hAnsi="Book Antiqua" w:cs="Book Antiqua"/>
          <w:color w:val="000000"/>
        </w:rPr>
        <w:t xml:space="preserve"> 0.05)</w:t>
      </w:r>
      <w:r w:rsidRPr="00DE6EDF">
        <w:rPr>
          <w:rFonts w:ascii="Book Antiqua" w:eastAsia="Book Antiqua" w:hAnsi="Book Antiqua" w:cs="Book Antiqua"/>
          <w:iCs/>
          <w:color w:val="000000"/>
        </w:rPr>
        <w:t xml:space="preserve"> </w:t>
      </w:r>
      <w:r w:rsidRPr="00DE6EDF">
        <w:rPr>
          <w:rFonts w:ascii="Book Antiqua" w:eastAsia="Book Antiqua" w:hAnsi="Book Antiqua" w:cs="Book Antiqua"/>
          <w:color w:val="000000"/>
        </w:rPr>
        <w:t>in BPUI compared to BPEO and in BC compared to BPEO (</w:t>
      </w:r>
      <w:proofErr w:type="spellStart"/>
      <w:r w:rsidRPr="00DE6EDF">
        <w:rPr>
          <w:rFonts w:ascii="Book Antiqua" w:eastAsia="Book Antiqua" w:hAnsi="Book Antiqua" w:cs="Book Antiqua"/>
          <w:color w:val="000000"/>
          <w:vertAlign w:val="superscript"/>
        </w:rPr>
        <w:t>b</w:t>
      </w:r>
      <w:r w:rsidRPr="00DE6EDF">
        <w:rPr>
          <w:rFonts w:ascii="Book Antiqua" w:eastAsia="Book Antiqua" w:hAnsi="Book Antiqua" w:cs="Book Antiqua"/>
          <w:i/>
          <w:iCs/>
          <w:color w:val="000000"/>
        </w:rPr>
        <w:t>P</w:t>
      </w:r>
      <w:proofErr w:type="spellEnd"/>
      <w:r w:rsidRPr="00DE6EDF">
        <w:rPr>
          <w:rFonts w:ascii="Book Antiqua" w:eastAsia="Book Antiqua" w:hAnsi="Book Antiqua" w:cs="Book Antiqua"/>
          <w:i/>
          <w:iCs/>
          <w:color w:val="000000"/>
        </w:rPr>
        <w:t xml:space="preserve"> </w:t>
      </w:r>
      <w:r w:rsidR="001078E5" w:rsidRPr="00DE6EDF">
        <w:rPr>
          <w:rFonts w:ascii="Book Antiqua" w:eastAsia="Book Antiqua" w:hAnsi="Book Antiqua" w:cs="Book Antiqua"/>
          <w:color w:val="000000"/>
        </w:rPr>
        <w:t>&lt;</w:t>
      </w:r>
      <w:r w:rsidRPr="00DE6EDF">
        <w:rPr>
          <w:rFonts w:ascii="Book Antiqua" w:eastAsia="Book Antiqua" w:hAnsi="Book Antiqua" w:cs="Book Antiqua"/>
          <w:color w:val="000000"/>
        </w:rPr>
        <w:t xml:space="preserve"> 0.05) implants (Figure 2C). Almost the same </w:t>
      </w:r>
      <w:r w:rsidRPr="00DE6EDF">
        <w:rPr>
          <w:rFonts w:ascii="Book Antiqua" w:eastAsia="Book Antiqua" w:hAnsi="Book Antiqua" w:cs="Book Antiqua"/>
          <w:i/>
          <w:iCs/>
          <w:color w:val="000000"/>
        </w:rPr>
        <w:t>Flt1</w:t>
      </w:r>
      <w:r w:rsidRPr="00DE6EDF">
        <w:rPr>
          <w:rFonts w:ascii="Book Antiqua" w:eastAsia="Book Antiqua" w:hAnsi="Book Antiqua" w:cs="Book Antiqua"/>
          <w:color w:val="000000"/>
        </w:rPr>
        <w:t xml:space="preserve"> gene expression level was found in 4-week-old BPUI and BPEO implants (Figure 2C). In 8-week-old implants, </w:t>
      </w:r>
      <w:r w:rsidRPr="00DE6EDF">
        <w:rPr>
          <w:rFonts w:ascii="Book Antiqua" w:eastAsia="Book Antiqua" w:hAnsi="Book Antiqua" w:cs="Book Antiqua"/>
          <w:i/>
          <w:iCs/>
          <w:color w:val="000000"/>
        </w:rPr>
        <w:t xml:space="preserve">Flt1 </w:t>
      </w:r>
      <w:r w:rsidRPr="00DE6EDF">
        <w:rPr>
          <w:rFonts w:ascii="Book Antiqua" w:eastAsia="Book Antiqua" w:hAnsi="Book Antiqua" w:cs="Book Antiqua"/>
          <w:color w:val="000000"/>
        </w:rPr>
        <w:t xml:space="preserve">gene expression in BPUI implants decreased so that all types of implants had similar </w:t>
      </w:r>
      <w:r w:rsidRPr="00DE6EDF">
        <w:rPr>
          <w:rFonts w:ascii="Book Antiqua" w:eastAsia="Book Antiqua" w:hAnsi="Book Antiqua" w:cs="Book Antiqua"/>
          <w:i/>
          <w:iCs/>
          <w:color w:val="000000"/>
        </w:rPr>
        <w:t xml:space="preserve">Flt1 </w:t>
      </w:r>
      <w:r w:rsidRPr="00DE6EDF">
        <w:rPr>
          <w:rFonts w:ascii="Book Antiqua" w:eastAsia="Book Antiqua" w:hAnsi="Book Antiqua" w:cs="Book Antiqua"/>
          <w:color w:val="000000"/>
        </w:rPr>
        <w:t>gene expression level</w:t>
      </w:r>
      <w:r w:rsidR="00061CA9">
        <w:rPr>
          <w:rFonts w:ascii="Book Antiqua" w:eastAsia="Book Antiqua" w:hAnsi="Book Antiqua" w:cs="Book Antiqua"/>
          <w:color w:val="000000"/>
        </w:rPr>
        <w:t>s</w:t>
      </w:r>
      <w:r w:rsidRPr="00DE6EDF">
        <w:rPr>
          <w:rFonts w:ascii="Book Antiqua" w:eastAsia="Book Antiqua" w:hAnsi="Book Antiqua" w:cs="Book Antiqua"/>
          <w:color w:val="000000"/>
        </w:rPr>
        <w:t xml:space="preserve"> (Figure 2C).</w:t>
      </w:r>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t xml:space="preserve">The expression of </w:t>
      </w:r>
      <w:r w:rsidR="00061CA9">
        <w:rPr>
          <w:rFonts w:ascii="Book Antiqua" w:eastAsia="Book Antiqua" w:hAnsi="Book Antiqua" w:cs="Book Antiqua"/>
          <w:color w:val="000000"/>
        </w:rPr>
        <w:t xml:space="preserve">the </w:t>
      </w:r>
      <w:r w:rsidRPr="00DE6EDF">
        <w:rPr>
          <w:rFonts w:ascii="Book Antiqua" w:eastAsia="Book Antiqua" w:hAnsi="Book Antiqua" w:cs="Book Antiqua"/>
          <w:i/>
          <w:iCs/>
          <w:color w:val="000000"/>
        </w:rPr>
        <w:t xml:space="preserve">Vcam1 </w:t>
      </w:r>
      <w:r w:rsidRPr="00DE6EDF">
        <w:rPr>
          <w:rFonts w:ascii="Book Antiqua" w:eastAsia="Book Antiqua" w:hAnsi="Book Antiqua" w:cs="Book Antiqua"/>
          <w:color w:val="000000"/>
        </w:rPr>
        <w:t>gene was higher (</w:t>
      </w:r>
      <w:r w:rsidRPr="00DE6EDF">
        <w:rPr>
          <w:rFonts w:ascii="Book Antiqua" w:eastAsia="Book Antiqua" w:hAnsi="Book Antiqua" w:cs="Book Antiqua"/>
          <w:i/>
          <w:iCs/>
          <w:color w:val="000000"/>
        </w:rPr>
        <w:t xml:space="preserve">P </w:t>
      </w:r>
      <w:r w:rsidR="00DF639F" w:rsidRPr="00DE6EDF">
        <w:rPr>
          <w:rFonts w:ascii="Book Antiqua" w:eastAsia="Book Antiqua" w:hAnsi="Book Antiqua" w:cs="Book Antiqua"/>
          <w:color w:val="000000"/>
        </w:rPr>
        <w:t>&lt;</w:t>
      </w:r>
      <w:r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0.05) in BPUI compared to BPEO and BC at almost e</w:t>
      </w:r>
      <w:r w:rsidR="00AC47D7">
        <w:rPr>
          <w:rFonts w:ascii="Book Antiqua" w:eastAsia="Book Antiqua" w:hAnsi="Book Antiqua" w:cs="Book Antiqua"/>
          <w:color w:val="000000"/>
        </w:rPr>
        <w:t>very</w:t>
      </w:r>
      <w:r w:rsidRPr="00DE6EDF">
        <w:rPr>
          <w:rFonts w:ascii="Book Antiqua" w:eastAsia="Book Antiqua" w:hAnsi="Book Antiqua" w:cs="Book Antiqua"/>
          <w:color w:val="000000"/>
        </w:rPr>
        <w:t xml:space="preserve"> observation point throughout the entire experimental period (Figure 2D). Interestingly, </w:t>
      </w:r>
      <w:r w:rsidRPr="00DE6EDF">
        <w:rPr>
          <w:rFonts w:ascii="Book Antiqua" w:eastAsia="Book Antiqua" w:hAnsi="Book Antiqua" w:cs="Book Antiqua"/>
          <w:i/>
          <w:iCs/>
          <w:color w:val="000000"/>
        </w:rPr>
        <w:t>Vcam1</w:t>
      </w:r>
      <w:r w:rsidRPr="00DE6EDF">
        <w:rPr>
          <w:rFonts w:ascii="Book Antiqua" w:eastAsia="Book Antiqua" w:hAnsi="Book Antiqua" w:cs="Book Antiqua"/>
          <w:color w:val="000000"/>
        </w:rPr>
        <w:t xml:space="preserve"> gene expression was higher (</w:t>
      </w:r>
      <w:proofErr w:type="spellStart"/>
      <w:r w:rsidRPr="00DE6EDF">
        <w:rPr>
          <w:rFonts w:ascii="Book Antiqua" w:eastAsia="Book Antiqua" w:hAnsi="Book Antiqua" w:cs="Book Antiqua"/>
          <w:color w:val="000000"/>
          <w:vertAlign w:val="superscript"/>
        </w:rPr>
        <w:t>b</w:t>
      </w:r>
      <w:r w:rsidRPr="00DE6EDF">
        <w:rPr>
          <w:rFonts w:ascii="Book Antiqua" w:eastAsia="Book Antiqua" w:hAnsi="Book Antiqua" w:cs="Book Antiqua"/>
          <w:i/>
          <w:iCs/>
          <w:color w:val="000000"/>
        </w:rPr>
        <w:t>P</w:t>
      </w:r>
      <w:proofErr w:type="spellEnd"/>
      <w:r w:rsidRPr="00DE6EDF">
        <w:rPr>
          <w:rFonts w:ascii="Book Antiqua" w:eastAsia="Book Antiqua" w:hAnsi="Book Antiqua" w:cs="Book Antiqua"/>
          <w:i/>
          <w:iCs/>
          <w:color w:val="000000"/>
        </w:rPr>
        <w:t xml:space="preserve"> </w:t>
      </w:r>
      <w:r w:rsidR="001078E5" w:rsidRPr="00DE6EDF">
        <w:rPr>
          <w:rFonts w:ascii="Book Antiqua" w:eastAsia="Book Antiqua" w:hAnsi="Book Antiqua" w:cs="Book Antiqua"/>
          <w:color w:val="000000"/>
        </w:rPr>
        <w:t>&lt;</w:t>
      </w:r>
      <w:r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0.05)</w:t>
      </w:r>
      <w:r w:rsidRPr="00DE6EDF">
        <w:rPr>
          <w:rFonts w:ascii="Book Antiqua" w:eastAsia="Book Antiqua" w:hAnsi="Book Antiqua" w:cs="Book Antiqua"/>
          <w:iCs/>
          <w:color w:val="000000"/>
        </w:rPr>
        <w:t xml:space="preserve"> </w:t>
      </w:r>
      <w:r w:rsidRPr="00DE6EDF">
        <w:rPr>
          <w:rFonts w:ascii="Book Antiqua" w:eastAsia="Book Antiqua" w:hAnsi="Book Antiqua" w:cs="Book Antiqua"/>
          <w:color w:val="000000"/>
        </w:rPr>
        <w:t>in BC compared to BPEO implants in 1-week-old and 8-week-old implants (Figure 2D).</w:t>
      </w:r>
    </w:p>
    <w:p w:rsidR="00A77B3E" w:rsidRPr="00DE6EDF" w:rsidRDefault="001A3971" w:rsidP="00DE6EDF">
      <w:pPr>
        <w:spacing w:line="360" w:lineRule="auto"/>
        <w:ind w:firstLineChars="100" w:firstLine="240"/>
        <w:jc w:val="both"/>
        <w:rPr>
          <w:rFonts w:ascii="Book Antiqua" w:eastAsia="Book Antiqua" w:hAnsi="Book Antiqua" w:cs="Book Antiqua"/>
          <w:color w:val="000000"/>
        </w:rPr>
      </w:pPr>
      <w:r w:rsidRPr="00DE6EDF">
        <w:rPr>
          <w:rFonts w:ascii="Book Antiqua" w:eastAsia="Book Antiqua" w:hAnsi="Book Antiqua" w:cs="Book Antiqua"/>
          <w:color w:val="000000"/>
        </w:rPr>
        <w:t xml:space="preserve">The </w:t>
      </w:r>
      <w:r w:rsidRPr="00DE6EDF">
        <w:rPr>
          <w:rFonts w:ascii="Book Antiqua" w:eastAsia="Book Antiqua" w:hAnsi="Book Antiqua" w:cs="Book Antiqua"/>
          <w:i/>
          <w:iCs/>
          <w:color w:val="000000"/>
        </w:rPr>
        <w:t>Spp1</w:t>
      </w:r>
      <w:r w:rsidRPr="00DE6EDF">
        <w:rPr>
          <w:rFonts w:ascii="Book Antiqua" w:eastAsia="Book Antiqua" w:hAnsi="Book Antiqua" w:cs="Book Antiqua"/>
          <w:color w:val="000000"/>
        </w:rPr>
        <w:t xml:space="preserve"> gene expression was lower in BC implants compared to BPUI and BPEO implants during the entire experimental period (Figure 2E). The </w:t>
      </w:r>
      <w:r w:rsidRPr="00DE6EDF">
        <w:rPr>
          <w:rFonts w:ascii="Book Antiqua" w:eastAsia="Book Antiqua" w:hAnsi="Book Antiqua" w:cs="Book Antiqua"/>
          <w:i/>
          <w:iCs/>
          <w:color w:val="000000"/>
        </w:rPr>
        <w:t>Spp1</w:t>
      </w:r>
      <w:r w:rsidRPr="00DE6EDF">
        <w:rPr>
          <w:rFonts w:ascii="Book Antiqua" w:eastAsia="Book Antiqua" w:hAnsi="Book Antiqua" w:cs="Book Antiqua"/>
          <w:color w:val="000000"/>
        </w:rPr>
        <w:t xml:space="preserve"> gene expression was higher (</w:t>
      </w:r>
      <w:proofErr w:type="spellStart"/>
      <w:r w:rsidRPr="00DE6EDF">
        <w:rPr>
          <w:rFonts w:ascii="Book Antiqua" w:eastAsia="Book Antiqua" w:hAnsi="Book Antiqua" w:cs="Book Antiqua"/>
          <w:color w:val="000000"/>
          <w:vertAlign w:val="superscript"/>
        </w:rPr>
        <w:t>a</w:t>
      </w:r>
      <w:r w:rsidRPr="00DE6EDF">
        <w:rPr>
          <w:rFonts w:ascii="Book Antiqua" w:eastAsia="Book Antiqua" w:hAnsi="Book Antiqua" w:cs="Book Antiqua"/>
          <w:i/>
          <w:iCs/>
          <w:color w:val="000000"/>
        </w:rPr>
        <w:t>P</w:t>
      </w:r>
      <w:proofErr w:type="spellEnd"/>
      <w:r w:rsidRPr="00DE6EDF">
        <w:rPr>
          <w:rFonts w:ascii="Book Antiqua" w:eastAsia="Book Antiqua" w:hAnsi="Book Antiqua" w:cs="Book Antiqua"/>
          <w:i/>
          <w:iCs/>
          <w:color w:val="000000"/>
        </w:rPr>
        <w:t xml:space="preserve"> </w:t>
      </w:r>
      <w:r w:rsidR="001078E5" w:rsidRPr="00DE6EDF">
        <w:rPr>
          <w:rFonts w:ascii="Book Antiqua" w:eastAsia="Book Antiqua" w:hAnsi="Book Antiqua" w:cs="Book Antiqua"/>
          <w:color w:val="000000"/>
        </w:rPr>
        <w:t>&lt;</w:t>
      </w:r>
      <w:r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0.05)</w:t>
      </w:r>
      <w:r w:rsidRPr="00DE6EDF">
        <w:rPr>
          <w:rFonts w:ascii="Book Antiqua" w:eastAsia="Book Antiqua" w:hAnsi="Book Antiqua" w:cs="Book Antiqua"/>
          <w:iCs/>
          <w:color w:val="000000"/>
        </w:rPr>
        <w:t xml:space="preserve"> </w:t>
      </w:r>
      <w:r w:rsidRPr="00DE6EDF">
        <w:rPr>
          <w:rFonts w:ascii="Book Antiqua" w:eastAsia="Book Antiqua" w:hAnsi="Book Antiqua" w:cs="Book Antiqua"/>
          <w:color w:val="000000"/>
        </w:rPr>
        <w:t>in BPUI compared to BC implants at each single observation point, and higher (</w:t>
      </w:r>
      <w:proofErr w:type="spellStart"/>
      <w:r w:rsidRPr="00DE6EDF">
        <w:rPr>
          <w:rFonts w:ascii="Book Antiqua" w:eastAsia="Book Antiqua" w:hAnsi="Book Antiqua" w:cs="Book Antiqua"/>
          <w:color w:val="000000"/>
          <w:vertAlign w:val="superscript"/>
        </w:rPr>
        <w:t>c</w:t>
      </w:r>
      <w:r w:rsidRPr="00DE6EDF">
        <w:rPr>
          <w:rFonts w:ascii="Book Antiqua" w:eastAsia="Book Antiqua" w:hAnsi="Book Antiqua" w:cs="Book Antiqua"/>
          <w:i/>
          <w:iCs/>
          <w:color w:val="000000"/>
        </w:rPr>
        <w:t>P</w:t>
      </w:r>
      <w:proofErr w:type="spellEnd"/>
      <w:r w:rsidRPr="00DE6EDF">
        <w:rPr>
          <w:rFonts w:ascii="Book Antiqua" w:eastAsia="Book Antiqua" w:hAnsi="Book Antiqua" w:cs="Book Antiqua"/>
          <w:i/>
          <w:iCs/>
          <w:color w:val="000000"/>
        </w:rPr>
        <w:t xml:space="preserve"> </w:t>
      </w:r>
      <w:r w:rsidR="001078E5" w:rsidRPr="00DE6EDF">
        <w:rPr>
          <w:rFonts w:ascii="Book Antiqua" w:eastAsia="Book Antiqua" w:hAnsi="Book Antiqua" w:cs="Book Antiqua"/>
          <w:color w:val="000000"/>
        </w:rPr>
        <w:t>&lt;</w:t>
      </w:r>
      <w:r w:rsidRPr="00DE6EDF">
        <w:rPr>
          <w:rFonts w:ascii="Book Antiqua" w:eastAsia="Book Antiqua" w:hAnsi="Book Antiqua" w:cs="Book Antiqua"/>
          <w:color w:val="000000"/>
        </w:rPr>
        <w:t xml:space="preserve"> 0.05)</w:t>
      </w:r>
      <w:r w:rsidRPr="00DE6EDF">
        <w:rPr>
          <w:rFonts w:ascii="Book Antiqua" w:eastAsia="Book Antiqua" w:hAnsi="Book Antiqua" w:cs="Book Antiqua"/>
          <w:iCs/>
          <w:color w:val="000000"/>
        </w:rPr>
        <w:t xml:space="preserve"> </w:t>
      </w:r>
      <w:r w:rsidRPr="00DE6EDF">
        <w:rPr>
          <w:rFonts w:ascii="Book Antiqua" w:eastAsia="Book Antiqua" w:hAnsi="Book Antiqua" w:cs="Book Antiqua"/>
          <w:color w:val="000000"/>
        </w:rPr>
        <w:t xml:space="preserve">in BPUI compared to BPEO implants at </w:t>
      </w:r>
      <w:r w:rsidR="00AC47D7">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first three observation points (Figure 2E). In 2-week-old implants, </w:t>
      </w:r>
      <w:r w:rsidRPr="00DE6EDF">
        <w:rPr>
          <w:rFonts w:ascii="Book Antiqua" w:eastAsia="Book Antiqua" w:hAnsi="Book Antiqua" w:cs="Book Antiqua"/>
          <w:i/>
          <w:iCs/>
          <w:color w:val="000000"/>
        </w:rPr>
        <w:t>Spp1</w:t>
      </w:r>
      <w:r w:rsidRPr="00DE6EDF">
        <w:rPr>
          <w:rFonts w:ascii="Book Antiqua" w:eastAsia="Book Antiqua" w:hAnsi="Book Antiqua" w:cs="Book Antiqua"/>
          <w:color w:val="000000"/>
        </w:rPr>
        <w:t xml:space="preserve"> gene expression was higher (</w:t>
      </w:r>
      <w:proofErr w:type="spellStart"/>
      <w:r w:rsidRPr="00DE6EDF">
        <w:rPr>
          <w:rFonts w:ascii="Book Antiqua" w:eastAsia="Book Antiqua" w:hAnsi="Book Antiqua" w:cs="Book Antiqua"/>
          <w:color w:val="000000"/>
          <w:vertAlign w:val="superscript"/>
        </w:rPr>
        <w:t>b</w:t>
      </w:r>
      <w:r w:rsidRPr="00DE6EDF">
        <w:rPr>
          <w:rFonts w:ascii="Book Antiqua" w:eastAsia="Book Antiqua" w:hAnsi="Book Antiqua" w:cs="Book Antiqua"/>
          <w:i/>
          <w:iCs/>
          <w:color w:val="000000"/>
        </w:rPr>
        <w:t>P</w:t>
      </w:r>
      <w:proofErr w:type="spellEnd"/>
      <w:r w:rsidRPr="00DE6EDF">
        <w:rPr>
          <w:rFonts w:ascii="Book Antiqua" w:eastAsia="Book Antiqua" w:hAnsi="Book Antiqua" w:cs="Book Antiqua"/>
          <w:color w:val="000000"/>
        </w:rPr>
        <w:t xml:space="preserve"> </w:t>
      </w:r>
      <w:r w:rsidR="001078E5" w:rsidRPr="00DE6EDF">
        <w:rPr>
          <w:rFonts w:ascii="Book Antiqua" w:eastAsia="Book Antiqua" w:hAnsi="Book Antiqua" w:cs="Book Antiqua"/>
          <w:color w:val="000000"/>
        </w:rPr>
        <w:t>&lt;</w:t>
      </w:r>
      <w:r w:rsidRPr="00DE6EDF">
        <w:rPr>
          <w:rFonts w:ascii="Book Antiqua" w:eastAsia="Book Antiqua" w:hAnsi="Book Antiqua" w:cs="Book Antiqua"/>
          <w:color w:val="000000"/>
        </w:rPr>
        <w:t xml:space="preserve"> 0.05)</w:t>
      </w:r>
      <w:r w:rsidRPr="00DE6EDF">
        <w:rPr>
          <w:rFonts w:ascii="Book Antiqua" w:eastAsia="Book Antiqua" w:hAnsi="Book Antiqua" w:cs="Book Antiqua"/>
          <w:iCs/>
          <w:color w:val="000000"/>
        </w:rPr>
        <w:t xml:space="preserve"> </w:t>
      </w:r>
      <w:r w:rsidRPr="00DE6EDF">
        <w:rPr>
          <w:rFonts w:ascii="Book Antiqua" w:eastAsia="Book Antiqua" w:hAnsi="Book Antiqua" w:cs="Book Antiqua"/>
          <w:color w:val="000000"/>
        </w:rPr>
        <w:t>in BPEO than in BC implants (Figure 2E).</w:t>
      </w:r>
    </w:p>
    <w:p w:rsidR="001078E5" w:rsidRPr="00DE6EDF" w:rsidRDefault="001078E5"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bCs/>
          <w:i/>
          <w:iCs/>
          <w:color w:val="000000"/>
        </w:rPr>
        <w:t xml:space="preserve">Histology and </w:t>
      </w:r>
      <w:proofErr w:type="spellStart"/>
      <w:r w:rsidRPr="00DE6EDF">
        <w:rPr>
          <w:rFonts w:ascii="Book Antiqua" w:eastAsia="Book Antiqua" w:hAnsi="Book Antiqua" w:cs="Book Antiqua"/>
          <w:b/>
          <w:bCs/>
          <w:i/>
          <w:iCs/>
          <w:color w:val="000000"/>
        </w:rPr>
        <w:t>histomorphometry</w:t>
      </w:r>
      <w:proofErr w:type="spellEnd"/>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Multinucleated giant cells (MNGCs) were rare and located onto or between BMM granules in 2-week-old BC type of implants. Loose connective tissue composed of weave-like collagen bundles, fibroblast-like and </w:t>
      </w:r>
      <w:proofErr w:type="spellStart"/>
      <w:r w:rsidRPr="00DE6EDF">
        <w:rPr>
          <w:rFonts w:ascii="Book Antiqua" w:eastAsia="Book Antiqua" w:hAnsi="Book Antiqua" w:cs="Book Antiqua"/>
          <w:color w:val="000000"/>
        </w:rPr>
        <w:t>polymorphonuclear</w:t>
      </w:r>
      <w:proofErr w:type="spellEnd"/>
      <w:r w:rsidRPr="00DE6EDF">
        <w:rPr>
          <w:rFonts w:ascii="Book Antiqua" w:eastAsia="Book Antiqua" w:hAnsi="Book Antiqua" w:cs="Book Antiqua"/>
          <w:color w:val="000000"/>
        </w:rPr>
        <w:t xml:space="preserve"> cells and blood vessels were seen between BMM granules (Figure</w:t>
      </w:r>
      <w:r w:rsidR="00CA70F7" w:rsidRPr="00DE6EDF">
        <w:rPr>
          <w:rFonts w:ascii="Book Antiqua" w:eastAsia="Book Antiqua" w:hAnsi="Book Antiqua" w:cs="Book Antiqua"/>
          <w:color w:val="000000"/>
        </w:rPr>
        <w:t>s</w:t>
      </w:r>
      <w:r w:rsidRPr="00DE6EDF">
        <w:rPr>
          <w:rFonts w:ascii="Book Antiqua" w:eastAsia="Book Antiqua" w:hAnsi="Book Antiqua" w:cs="Book Antiqua"/>
          <w:color w:val="000000"/>
        </w:rPr>
        <w:t xml:space="preserve"> 3A</w:t>
      </w:r>
      <w:r w:rsidR="001078E5" w:rsidRPr="00DE6EDF">
        <w:rPr>
          <w:rFonts w:ascii="Book Antiqua" w:eastAsia="Book Antiqua" w:hAnsi="Book Antiqua" w:cs="Book Antiqua"/>
          <w:color w:val="000000"/>
        </w:rPr>
        <w:t xml:space="preserve"> and</w:t>
      </w:r>
      <w:r w:rsidRPr="00DE6EDF">
        <w:rPr>
          <w:rFonts w:ascii="Book Antiqua" w:eastAsia="Book Antiqua" w:hAnsi="Book Antiqua" w:cs="Book Antiqua"/>
          <w:color w:val="000000"/>
        </w:rPr>
        <w:t xml:space="preserve"> 4A).</w:t>
      </w:r>
      <w:r w:rsidRPr="00DE6EDF">
        <w:rPr>
          <w:rFonts w:ascii="Book Antiqua" w:eastAsia="Book Antiqua" w:hAnsi="Book Antiqua" w:cs="Book Antiqua"/>
          <w:iCs/>
          <w:color w:val="000000"/>
        </w:rPr>
        <w:t xml:space="preserve"> </w:t>
      </w:r>
      <w:r w:rsidRPr="00DE6EDF">
        <w:rPr>
          <w:rFonts w:ascii="Book Antiqua" w:eastAsia="Book Antiqua" w:hAnsi="Book Antiqua" w:cs="Book Antiqua"/>
          <w:color w:val="000000"/>
        </w:rPr>
        <w:t>Numerous MNGCs were noticed on</w:t>
      </w:r>
      <w:r w:rsidR="00FD67CE">
        <w:rPr>
          <w:rFonts w:ascii="Book Antiqua" w:eastAsia="Book Antiqua" w:hAnsi="Book Antiqua" w:cs="Book Antiqua"/>
          <w:color w:val="000000"/>
        </w:rPr>
        <w:t xml:space="preserve"> and between</w:t>
      </w:r>
      <w:r w:rsidRPr="00DE6EDF">
        <w:rPr>
          <w:rFonts w:ascii="Book Antiqua" w:eastAsia="Book Antiqua" w:hAnsi="Book Antiqua" w:cs="Book Antiqua"/>
          <w:color w:val="000000"/>
        </w:rPr>
        <w:t xml:space="preserve"> BMM granules</w:t>
      </w:r>
      <w:r w:rsidR="00FD67CE">
        <w:rPr>
          <w:rFonts w:ascii="Book Antiqua" w:eastAsia="Book Antiqua" w:hAnsi="Book Antiqua" w:cs="Book Antiqua"/>
          <w:color w:val="000000"/>
        </w:rPr>
        <w:t xml:space="preserve"> </w:t>
      </w:r>
      <w:r w:rsidRPr="00DE6EDF">
        <w:rPr>
          <w:rFonts w:ascii="Book Antiqua" w:eastAsia="Book Antiqua" w:hAnsi="Book Antiqua" w:cs="Book Antiqua"/>
          <w:color w:val="000000"/>
        </w:rPr>
        <w:t>in 8-week</w:t>
      </w:r>
      <w:r w:rsidR="00EC036A" w:rsidRPr="00DE6EDF">
        <w:rPr>
          <w:rFonts w:ascii="Book Antiqua" w:eastAsia="Book Antiqua" w:hAnsi="Book Antiqua" w:cs="Book Antiqua"/>
          <w:color w:val="000000"/>
        </w:rPr>
        <w:t>-</w:t>
      </w:r>
      <w:r w:rsidRPr="00DE6EDF">
        <w:rPr>
          <w:rFonts w:ascii="Book Antiqua" w:eastAsia="Book Antiqua" w:hAnsi="Book Antiqua" w:cs="Book Antiqua"/>
          <w:color w:val="000000"/>
        </w:rPr>
        <w:t>old BC implants (Figure</w:t>
      </w:r>
      <w:r w:rsidR="00CA70F7" w:rsidRPr="00DE6EDF">
        <w:rPr>
          <w:rFonts w:ascii="Book Antiqua" w:eastAsia="Book Antiqua" w:hAnsi="Book Antiqua" w:cs="Book Antiqua"/>
          <w:color w:val="000000"/>
        </w:rPr>
        <w:t>s</w:t>
      </w:r>
      <w:r w:rsidRPr="00DE6EDF">
        <w:rPr>
          <w:rFonts w:ascii="Book Antiqua" w:eastAsia="Book Antiqua" w:hAnsi="Book Antiqua" w:cs="Book Antiqua"/>
          <w:color w:val="000000"/>
        </w:rPr>
        <w:t xml:space="preserve"> 3D and 4D). Blood vessels (Figure 3D) and </w:t>
      </w:r>
      <w:r w:rsidRPr="00DE6EDF">
        <w:rPr>
          <w:rFonts w:ascii="Book Antiqua" w:eastAsia="Book Antiqua" w:hAnsi="Book Antiqua" w:cs="Book Antiqua"/>
          <w:color w:val="000000"/>
          <w:shd w:val="clear" w:color="auto" w:fill="FFFFFF"/>
        </w:rPr>
        <w:t>hemorrhagic fields</w:t>
      </w:r>
      <w:r w:rsidRPr="00DE6EDF">
        <w:rPr>
          <w:rFonts w:ascii="Book Antiqua" w:eastAsia="Book Antiqua" w:hAnsi="Book Antiqua" w:cs="Book Antiqua"/>
          <w:color w:val="000000"/>
        </w:rPr>
        <w:t xml:space="preserve"> (Figure 4D) were seen between BMM granules and at the areas of resorbed BMM (Figure</w:t>
      </w:r>
      <w:r w:rsidR="00CA70F7" w:rsidRPr="00DE6EDF">
        <w:rPr>
          <w:rFonts w:ascii="Book Antiqua" w:eastAsia="Book Antiqua" w:hAnsi="Book Antiqua" w:cs="Book Antiqua"/>
          <w:color w:val="000000"/>
        </w:rPr>
        <w:t>s</w:t>
      </w:r>
      <w:r w:rsidRPr="00DE6EDF">
        <w:rPr>
          <w:rFonts w:ascii="Book Antiqua" w:eastAsia="Book Antiqua" w:hAnsi="Book Antiqua" w:cs="Book Antiqua"/>
          <w:color w:val="000000"/>
        </w:rPr>
        <w:t xml:space="preserve"> 3D and 4D). Collagen fibers were well-organized near the granules, but in the spaces more distant from the granules, these fibers were still weave-like (Figure 4D). Cellularity of BC </w:t>
      </w:r>
      <w:r w:rsidRPr="00DE6EDF">
        <w:rPr>
          <w:rFonts w:ascii="Book Antiqua" w:eastAsia="Book Antiqua" w:hAnsi="Book Antiqua" w:cs="Book Antiqua"/>
          <w:color w:val="000000"/>
        </w:rPr>
        <w:lastRenderedPageBreak/>
        <w:t>implants was good, but slightly weaker than at</w:t>
      </w:r>
      <w:r w:rsidR="00FD6AD5">
        <w:rPr>
          <w:rFonts w:ascii="Book Antiqua" w:eastAsia="Book Antiqua" w:hAnsi="Book Antiqua" w:cs="Book Antiqua"/>
          <w:color w:val="000000"/>
        </w:rPr>
        <w:t xml:space="preserve"> the</w:t>
      </w:r>
      <w:r w:rsidRPr="00DE6EDF">
        <w:rPr>
          <w:rFonts w:ascii="Book Antiqua" w:eastAsia="Book Antiqua" w:hAnsi="Book Antiqua" w:cs="Book Antiqua"/>
          <w:color w:val="000000"/>
        </w:rPr>
        <w:t xml:space="preserve"> previous observation point (Figure</w:t>
      </w:r>
      <w:r w:rsidR="00CA70F7" w:rsidRPr="00DE6EDF">
        <w:rPr>
          <w:rFonts w:ascii="Book Antiqua" w:eastAsia="Book Antiqua" w:hAnsi="Book Antiqua" w:cs="Book Antiqua"/>
          <w:color w:val="000000"/>
        </w:rPr>
        <w:t>s</w:t>
      </w:r>
      <w:r w:rsidRPr="00DE6EDF">
        <w:rPr>
          <w:rFonts w:ascii="Book Antiqua" w:eastAsia="Book Antiqua" w:hAnsi="Book Antiqua" w:cs="Book Antiqua"/>
          <w:color w:val="000000"/>
        </w:rPr>
        <w:t xml:space="preserve"> 3D</w:t>
      </w:r>
      <w:r w:rsidR="001078E5" w:rsidRPr="00DE6EDF">
        <w:rPr>
          <w:rFonts w:ascii="Book Antiqua" w:eastAsia="Book Antiqua" w:hAnsi="Book Antiqua" w:cs="Book Antiqua"/>
          <w:color w:val="000000"/>
        </w:rPr>
        <w:t xml:space="preserve"> and</w:t>
      </w:r>
      <w:r w:rsidRPr="00DE6EDF">
        <w:rPr>
          <w:rFonts w:ascii="Book Antiqua" w:eastAsia="Book Antiqua" w:hAnsi="Book Antiqua" w:cs="Book Antiqua"/>
          <w:color w:val="000000"/>
        </w:rPr>
        <w:t xml:space="preserve"> 4D). Also, bone-lining, osteoblast-like cells were seen at some places (Figure 3D).</w:t>
      </w:r>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t>Two-week-old BPUI implants had rare MNGCs (Figure 4B)</w:t>
      </w:r>
      <w:r w:rsidR="00FD6AD5">
        <w:rPr>
          <w:rFonts w:ascii="Book Antiqua" w:eastAsia="Book Antiqua" w:hAnsi="Book Antiqua" w:cs="Book Antiqua"/>
          <w:color w:val="000000"/>
        </w:rPr>
        <w:t>,</w:t>
      </w:r>
      <w:r w:rsidRPr="00DE6EDF">
        <w:rPr>
          <w:rFonts w:ascii="Book Antiqua" w:eastAsia="Book Antiqua" w:hAnsi="Book Antiqua" w:cs="Book Antiqua"/>
          <w:color w:val="000000"/>
        </w:rPr>
        <w:t xml:space="preserve"> and signs of BMM granules </w:t>
      </w:r>
      <w:r w:rsidR="00F37220">
        <w:rPr>
          <w:rFonts w:ascii="Book Antiqua" w:eastAsia="Book Antiqua" w:hAnsi="Book Antiqua" w:cs="Book Antiqua"/>
          <w:color w:val="000000"/>
        </w:rPr>
        <w:t>were</w:t>
      </w:r>
      <w:r w:rsidRPr="00DE6EDF">
        <w:rPr>
          <w:rFonts w:ascii="Book Antiqua" w:eastAsia="Book Antiqua" w:hAnsi="Book Antiqua" w:cs="Book Antiqua"/>
          <w:color w:val="000000"/>
        </w:rPr>
        <w:t xml:space="preserve"> seen (Figure 3B). Loose connective tissue was composed of weave-like collagen, various types of cells and </w:t>
      </w:r>
      <w:r w:rsidRPr="00DE6EDF">
        <w:rPr>
          <w:rFonts w:ascii="Book Antiqua" w:eastAsia="Book Antiqua" w:hAnsi="Book Antiqua" w:cs="Book Antiqua"/>
          <w:color w:val="000000"/>
          <w:shd w:val="clear" w:color="auto" w:fill="FFFFFF"/>
        </w:rPr>
        <w:t>hemorrhagic fields</w:t>
      </w:r>
      <w:r w:rsidRPr="00DE6EDF">
        <w:rPr>
          <w:rFonts w:ascii="Book Antiqua" w:eastAsia="Book Antiqua" w:hAnsi="Book Antiqua" w:cs="Book Antiqua"/>
          <w:color w:val="000000"/>
        </w:rPr>
        <w:t xml:space="preserve"> (Figure 4B). Regular connective tissue was seen next to BMM granules (Figure 4B). At </w:t>
      </w:r>
      <w:r w:rsidR="00790B8B">
        <w:rPr>
          <w:rFonts w:ascii="Book Antiqua" w:eastAsia="Book Antiqua" w:hAnsi="Book Antiqua" w:cs="Book Antiqua"/>
          <w:color w:val="000000"/>
        </w:rPr>
        <w:t xml:space="preserve">the </w:t>
      </w:r>
      <w:r w:rsidRPr="00DE6EDF">
        <w:rPr>
          <w:rFonts w:ascii="Book Antiqua" w:eastAsia="Book Antiqua" w:hAnsi="Book Antiqua" w:cs="Book Antiqua"/>
          <w:color w:val="000000"/>
        </w:rPr>
        <w:t>8-wk observation point, MNGCs were placed onto or into BMM granules (Figure</w:t>
      </w:r>
      <w:r w:rsidR="00CA70F7" w:rsidRPr="00DE6EDF">
        <w:rPr>
          <w:rFonts w:ascii="Book Antiqua" w:eastAsia="Book Antiqua" w:hAnsi="Book Antiqua" w:cs="Book Antiqua"/>
          <w:color w:val="000000"/>
        </w:rPr>
        <w:t>s</w:t>
      </w:r>
      <w:r w:rsidRPr="00DE6EDF">
        <w:rPr>
          <w:rFonts w:ascii="Book Antiqua" w:eastAsia="Book Antiqua" w:hAnsi="Book Antiqua" w:cs="Book Antiqua"/>
          <w:color w:val="000000"/>
        </w:rPr>
        <w:t xml:space="preserve"> 3E</w:t>
      </w:r>
      <w:r w:rsidR="001078E5" w:rsidRPr="00DE6EDF">
        <w:rPr>
          <w:rFonts w:ascii="Book Antiqua" w:eastAsia="Book Antiqua" w:hAnsi="Book Antiqua" w:cs="Book Antiqua"/>
          <w:color w:val="000000"/>
        </w:rPr>
        <w:t xml:space="preserve"> and</w:t>
      </w:r>
      <w:r w:rsidRPr="00DE6EDF">
        <w:rPr>
          <w:rFonts w:ascii="Book Antiqua" w:eastAsia="Book Antiqua" w:hAnsi="Book Antiqua" w:cs="Book Antiqua"/>
          <w:color w:val="000000"/>
        </w:rPr>
        <w:t xml:space="preserve"> 4E) thus invading and resorbing them, while osteoblast-like cells that adhered onto BMM granules were seen only sporadically (Figure 3E). At some places, osteon-like structures invaded BMM granules (Figure 3E). Connective tissue consisted of rare blood vessels (Figure 3E), both well-organized and weave-like collagen fibers (Figure 4E).</w:t>
      </w:r>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t>In 2-week-old BPEO implants, BMM granules were surrounded with MNGCs</w:t>
      </w:r>
      <w:r w:rsidR="00790B8B">
        <w:rPr>
          <w:rFonts w:ascii="Book Antiqua" w:eastAsia="Book Antiqua" w:hAnsi="Book Antiqua" w:cs="Book Antiqua"/>
          <w:color w:val="000000"/>
        </w:rPr>
        <w:t>,</w:t>
      </w:r>
      <w:r w:rsidRPr="00DE6EDF">
        <w:rPr>
          <w:rFonts w:ascii="Book Antiqua" w:eastAsia="Book Antiqua" w:hAnsi="Book Antiqua" w:cs="Book Antiqua"/>
          <w:color w:val="000000"/>
        </w:rPr>
        <w:t xml:space="preserve"> and the signs of BMM granule resorption were pronounced (Figure</w:t>
      </w:r>
      <w:r w:rsidR="00CA70F7" w:rsidRPr="00DE6EDF">
        <w:rPr>
          <w:rFonts w:ascii="Book Antiqua" w:eastAsia="Book Antiqua" w:hAnsi="Book Antiqua" w:cs="Book Antiqua"/>
          <w:color w:val="000000"/>
        </w:rPr>
        <w:t>s</w:t>
      </w:r>
      <w:r w:rsidRPr="00DE6EDF">
        <w:rPr>
          <w:rFonts w:ascii="Book Antiqua" w:eastAsia="Book Antiqua" w:hAnsi="Book Antiqua" w:cs="Book Antiqua"/>
          <w:color w:val="000000"/>
        </w:rPr>
        <w:t xml:space="preserve"> 3C</w:t>
      </w:r>
      <w:r w:rsidR="00B958D1" w:rsidRPr="00DE6EDF">
        <w:rPr>
          <w:rFonts w:ascii="Book Antiqua" w:eastAsia="Book Antiqua" w:hAnsi="Book Antiqua" w:cs="Book Antiqua"/>
          <w:color w:val="000000"/>
        </w:rPr>
        <w:t xml:space="preserve"> and</w:t>
      </w:r>
      <w:r w:rsidRPr="00DE6EDF">
        <w:rPr>
          <w:rFonts w:ascii="Book Antiqua" w:eastAsia="Book Antiqua" w:hAnsi="Book Antiqua" w:cs="Book Antiqua"/>
          <w:color w:val="000000"/>
        </w:rPr>
        <w:t xml:space="preserve"> 4C). Collagen fibers around BMM granules and in the places more distant from the granules were mostly regular (Figure 4C). This regular connective tissue was comprised of fibroblast-like and </w:t>
      </w:r>
      <w:proofErr w:type="spellStart"/>
      <w:r w:rsidRPr="00DE6EDF">
        <w:rPr>
          <w:rFonts w:ascii="Book Antiqua" w:eastAsia="Book Antiqua" w:hAnsi="Book Antiqua" w:cs="Book Antiqua"/>
          <w:color w:val="000000"/>
        </w:rPr>
        <w:t>polymorphonuclear</w:t>
      </w:r>
      <w:proofErr w:type="spellEnd"/>
      <w:r w:rsidRPr="00DE6EDF">
        <w:rPr>
          <w:rFonts w:ascii="Book Antiqua" w:eastAsia="Book Antiqua" w:hAnsi="Book Antiqua" w:cs="Book Antiqua"/>
          <w:color w:val="000000"/>
        </w:rPr>
        <w:t xml:space="preserve"> cells, blood vessels (Figure</w:t>
      </w:r>
      <w:r w:rsidR="00CA70F7" w:rsidRPr="00DE6EDF">
        <w:rPr>
          <w:rFonts w:ascii="Book Antiqua" w:eastAsia="Book Antiqua" w:hAnsi="Book Antiqua" w:cs="Book Antiqua"/>
          <w:color w:val="000000"/>
        </w:rPr>
        <w:t>s</w:t>
      </w:r>
      <w:r w:rsidRPr="00DE6EDF">
        <w:rPr>
          <w:rFonts w:ascii="Book Antiqua" w:eastAsia="Book Antiqua" w:hAnsi="Book Antiqua" w:cs="Book Antiqua"/>
          <w:color w:val="000000"/>
        </w:rPr>
        <w:t xml:space="preserve"> 3C</w:t>
      </w:r>
      <w:r w:rsidR="00CA70F7" w:rsidRPr="00DE6EDF">
        <w:rPr>
          <w:rFonts w:ascii="Book Antiqua" w:eastAsia="Book Antiqua" w:hAnsi="Book Antiqua" w:cs="Book Antiqua"/>
          <w:color w:val="000000"/>
        </w:rPr>
        <w:t xml:space="preserve"> and</w:t>
      </w:r>
      <w:r w:rsidRPr="00DE6EDF">
        <w:rPr>
          <w:rFonts w:ascii="Book Antiqua" w:eastAsia="Book Antiqua" w:hAnsi="Book Antiqua" w:cs="Book Antiqua"/>
          <w:color w:val="000000"/>
        </w:rPr>
        <w:t xml:space="preserve"> 4C) and </w:t>
      </w:r>
      <w:r w:rsidRPr="00DE6EDF">
        <w:rPr>
          <w:rFonts w:ascii="Book Antiqua" w:eastAsia="Book Antiqua" w:hAnsi="Book Antiqua" w:cs="Book Antiqua"/>
          <w:color w:val="000000"/>
          <w:shd w:val="clear" w:color="auto" w:fill="FFFFFF"/>
        </w:rPr>
        <w:t>hemorrhagic fields</w:t>
      </w:r>
      <w:r w:rsidRPr="00DE6EDF">
        <w:rPr>
          <w:rFonts w:ascii="Book Antiqua" w:eastAsia="Book Antiqua" w:hAnsi="Book Antiqua" w:cs="Book Antiqua"/>
          <w:color w:val="000000"/>
        </w:rPr>
        <w:t xml:space="preserve"> (Figure 3C). Osteoblast-like cells lined and attached BMM granules and osteon-like structures invaded the granules at some places (Figure 3C). In 8-week-old BPEO implants, osteoclast-like cells (Figure</w:t>
      </w:r>
      <w:r w:rsidR="00CA70F7" w:rsidRPr="00DE6EDF">
        <w:rPr>
          <w:rFonts w:ascii="Book Antiqua" w:eastAsia="Book Antiqua" w:hAnsi="Book Antiqua" w:cs="Book Antiqua"/>
          <w:color w:val="000000"/>
        </w:rPr>
        <w:t>s</w:t>
      </w:r>
      <w:r w:rsidRPr="00DE6EDF">
        <w:rPr>
          <w:rFonts w:ascii="Book Antiqua" w:eastAsia="Book Antiqua" w:hAnsi="Book Antiqua" w:cs="Book Antiqua"/>
          <w:color w:val="000000"/>
        </w:rPr>
        <w:t xml:space="preserve"> 3F</w:t>
      </w:r>
      <w:r w:rsidR="00CA70F7" w:rsidRPr="00DE6EDF">
        <w:rPr>
          <w:rFonts w:ascii="Book Antiqua" w:eastAsia="Book Antiqua" w:hAnsi="Book Antiqua" w:cs="Book Antiqua"/>
          <w:color w:val="000000"/>
        </w:rPr>
        <w:t xml:space="preserve"> and</w:t>
      </w:r>
      <w:r w:rsidRPr="00DE6EDF">
        <w:rPr>
          <w:rFonts w:ascii="Book Antiqua" w:eastAsia="Book Antiqua" w:hAnsi="Book Antiqua" w:cs="Book Antiqua"/>
          <w:color w:val="000000"/>
        </w:rPr>
        <w:t xml:space="preserve"> 4F) and signs of BMM granules resorption (Figure 3F)</w:t>
      </w:r>
      <w:r w:rsidR="00F37220">
        <w:rPr>
          <w:rFonts w:ascii="Book Antiqua" w:eastAsia="Book Antiqua" w:hAnsi="Book Antiqua" w:cs="Book Antiqua"/>
          <w:color w:val="000000"/>
        </w:rPr>
        <w:t xml:space="preserve"> were</w:t>
      </w:r>
      <w:r w:rsidR="00F37220" w:rsidRPr="00DE6EDF">
        <w:rPr>
          <w:rFonts w:ascii="Book Antiqua" w:eastAsia="Book Antiqua" w:hAnsi="Book Antiqua" w:cs="Book Antiqua"/>
          <w:color w:val="000000"/>
        </w:rPr>
        <w:t xml:space="preserve"> seen</w:t>
      </w:r>
      <w:r w:rsidRPr="00DE6EDF">
        <w:rPr>
          <w:rFonts w:ascii="Book Antiqua" w:eastAsia="Book Antiqua" w:hAnsi="Book Antiqua" w:cs="Book Antiqua"/>
          <w:color w:val="000000"/>
        </w:rPr>
        <w:t>. Tissue between the granules had moderate vascularization (Figure</w:t>
      </w:r>
      <w:r w:rsidR="00CA70F7" w:rsidRPr="00DE6EDF">
        <w:rPr>
          <w:rFonts w:ascii="Book Antiqua" w:eastAsia="Book Antiqua" w:hAnsi="Book Antiqua" w:cs="Book Antiqua"/>
          <w:color w:val="000000"/>
        </w:rPr>
        <w:t>s</w:t>
      </w:r>
      <w:r w:rsidRPr="00DE6EDF">
        <w:rPr>
          <w:rFonts w:ascii="Book Antiqua" w:eastAsia="Book Antiqua" w:hAnsi="Book Antiqua" w:cs="Book Antiqua"/>
          <w:color w:val="000000"/>
        </w:rPr>
        <w:t xml:space="preserve"> 3F</w:t>
      </w:r>
      <w:r w:rsidR="00CA70F7" w:rsidRPr="00DE6EDF">
        <w:rPr>
          <w:rFonts w:ascii="Book Antiqua" w:eastAsia="Book Antiqua" w:hAnsi="Book Antiqua" w:cs="Book Antiqua"/>
          <w:color w:val="000000"/>
        </w:rPr>
        <w:t xml:space="preserve"> and</w:t>
      </w:r>
      <w:r w:rsidRPr="00DE6EDF">
        <w:rPr>
          <w:rFonts w:ascii="Book Antiqua" w:eastAsia="Book Antiqua" w:hAnsi="Book Antiqua" w:cs="Book Antiqua"/>
          <w:color w:val="000000"/>
        </w:rPr>
        <w:t xml:space="preserve"> 4</w:t>
      </w:r>
      <w:r w:rsidR="00CA70F7" w:rsidRPr="00DE6EDF">
        <w:rPr>
          <w:rFonts w:ascii="Book Antiqua" w:eastAsia="Book Antiqua" w:hAnsi="Book Antiqua" w:cs="Book Antiqua"/>
          <w:color w:val="000000"/>
        </w:rPr>
        <w:t>F</w:t>
      </w:r>
      <w:r w:rsidRPr="00DE6EDF">
        <w:rPr>
          <w:rFonts w:ascii="Book Antiqua" w:eastAsia="Book Antiqua" w:hAnsi="Book Antiqua" w:cs="Book Antiqua"/>
          <w:color w:val="000000"/>
        </w:rPr>
        <w:t>), well organized collagen fibers (Figure 5F)</w:t>
      </w:r>
      <w:r w:rsidRPr="00DE6EDF">
        <w:rPr>
          <w:rFonts w:ascii="Book Antiqua" w:eastAsia="Book Antiqua" w:hAnsi="Book Antiqua" w:cs="Book Antiqua"/>
          <w:iCs/>
          <w:color w:val="000000"/>
        </w:rPr>
        <w:t xml:space="preserve"> </w:t>
      </w:r>
      <w:r w:rsidRPr="00DE6EDF">
        <w:rPr>
          <w:rFonts w:ascii="Book Antiqua" w:eastAsia="Book Antiqua" w:hAnsi="Book Antiqua" w:cs="Book Antiqua"/>
          <w:color w:val="000000"/>
        </w:rPr>
        <w:t>and moderate cellularity (Figure 4F). On the surface of BMM granules, osteoblast-like cells and lining cells were noticed (Figure</w:t>
      </w:r>
      <w:r w:rsidR="00CA70F7" w:rsidRPr="00DE6EDF">
        <w:rPr>
          <w:rFonts w:ascii="Book Antiqua" w:eastAsia="Book Antiqua" w:hAnsi="Book Antiqua" w:cs="Book Antiqua"/>
          <w:color w:val="000000"/>
        </w:rPr>
        <w:t>s</w:t>
      </w:r>
      <w:r w:rsidRPr="00DE6EDF">
        <w:rPr>
          <w:rFonts w:ascii="Book Antiqua" w:eastAsia="Book Antiqua" w:hAnsi="Book Antiqua" w:cs="Book Antiqua"/>
          <w:color w:val="000000"/>
        </w:rPr>
        <w:t xml:space="preserve"> 3F</w:t>
      </w:r>
      <w:r w:rsidR="00CA70F7" w:rsidRPr="00DE6EDF">
        <w:rPr>
          <w:rFonts w:ascii="Book Antiqua" w:eastAsia="Book Antiqua" w:hAnsi="Book Antiqua" w:cs="Book Antiqua"/>
          <w:color w:val="000000"/>
        </w:rPr>
        <w:t xml:space="preserve"> and</w:t>
      </w:r>
      <w:r w:rsidRPr="00DE6EDF">
        <w:rPr>
          <w:rFonts w:ascii="Book Antiqua" w:eastAsia="Book Antiqua" w:hAnsi="Book Antiqua" w:cs="Book Antiqua"/>
          <w:color w:val="000000"/>
        </w:rPr>
        <w:t xml:space="preserve"> 4F). Also, tissue regression between BMM granules was noticed (Figure 3G).</w:t>
      </w:r>
    </w:p>
    <w:p w:rsidR="00A77B3E" w:rsidRPr="00DE6EDF" w:rsidRDefault="00472FAB" w:rsidP="00DE6EDF">
      <w:pPr>
        <w:spacing w:line="360" w:lineRule="auto"/>
        <w:ind w:firstLineChars="100" w:firstLine="240"/>
        <w:jc w:val="both"/>
        <w:rPr>
          <w:rFonts w:ascii="Book Antiqua" w:hAnsi="Book Antiqua"/>
        </w:rPr>
      </w:pPr>
      <w:r>
        <w:rPr>
          <w:rFonts w:ascii="Book Antiqua" w:eastAsia="Book Antiqua" w:hAnsi="Book Antiqua" w:cs="Book Antiqua"/>
          <w:color w:val="000000"/>
        </w:rPr>
        <w:t>The p</w:t>
      </w:r>
      <w:r w:rsidR="001A3971" w:rsidRPr="00DE6EDF">
        <w:rPr>
          <w:rFonts w:ascii="Book Antiqua" w:eastAsia="Book Antiqua" w:hAnsi="Book Antiqua" w:cs="Book Antiqua"/>
          <w:color w:val="000000"/>
        </w:rPr>
        <w:t xml:space="preserve">ercentage of vascularization in </w:t>
      </w:r>
      <w:r w:rsidR="00071978">
        <w:rPr>
          <w:rFonts w:ascii="Book Antiqua" w:eastAsia="Book Antiqua" w:hAnsi="Book Antiqua" w:cs="Book Antiqua"/>
          <w:color w:val="000000"/>
        </w:rPr>
        <w:t xml:space="preserve">the </w:t>
      </w:r>
      <w:r w:rsidR="001A3971" w:rsidRPr="00DE6EDF">
        <w:rPr>
          <w:rFonts w:ascii="Book Antiqua" w:eastAsia="Book Antiqua" w:hAnsi="Book Antiqua" w:cs="Book Antiqua"/>
          <w:color w:val="000000"/>
        </w:rPr>
        <w:t xml:space="preserve">BC, BPUI and BPEO groups was determined in implants extracted </w:t>
      </w:r>
      <w:r w:rsidR="00840A45">
        <w:rPr>
          <w:rFonts w:ascii="Book Antiqua" w:eastAsia="Book Antiqua" w:hAnsi="Book Antiqua" w:cs="Book Antiqua"/>
          <w:color w:val="000000"/>
        </w:rPr>
        <w:t xml:space="preserve">2 </w:t>
      </w:r>
      <w:r w:rsidR="001A3971" w:rsidRPr="00DE6EDF">
        <w:rPr>
          <w:rFonts w:ascii="Book Antiqua" w:eastAsia="Book Antiqua" w:hAnsi="Book Antiqua" w:cs="Book Antiqua"/>
          <w:color w:val="000000"/>
        </w:rPr>
        <w:t xml:space="preserve">and </w:t>
      </w:r>
      <w:r w:rsidR="00840A45">
        <w:rPr>
          <w:rFonts w:ascii="Book Antiqua" w:eastAsia="Book Antiqua" w:hAnsi="Book Antiqua" w:cs="Book Antiqua"/>
          <w:color w:val="000000"/>
        </w:rPr>
        <w:t xml:space="preserve">8 </w:t>
      </w:r>
      <w:proofErr w:type="spellStart"/>
      <w:r w:rsidR="00840A45">
        <w:rPr>
          <w:rFonts w:ascii="Book Antiqua" w:eastAsia="Book Antiqua" w:hAnsi="Book Antiqua" w:cs="Book Antiqua"/>
          <w:color w:val="000000"/>
        </w:rPr>
        <w:t>wk</w:t>
      </w:r>
      <w:proofErr w:type="spellEnd"/>
      <w:r w:rsidR="001A3971" w:rsidRPr="00DE6EDF">
        <w:rPr>
          <w:rFonts w:ascii="Book Antiqua" w:eastAsia="Book Antiqua" w:hAnsi="Book Antiqua" w:cs="Book Antiqua"/>
          <w:color w:val="000000"/>
        </w:rPr>
        <w:t xml:space="preserve"> after implantation. Four samples (</w:t>
      </w:r>
      <w:r w:rsidR="001A3971" w:rsidRPr="00DE6EDF">
        <w:rPr>
          <w:rFonts w:ascii="Book Antiqua" w:eastAsia="Book Antiqua" w:hAnsi="Book Antiqua" w:cs="Book Antiqua"/>
          <w:i/>
          <w:iCs/>
          <w:color w:val="000000"/>
        </w:rPr>
        <w:t>n</w:t>
      </w:r>
      <w:r w:rsidR="001A3971" w:rsidRPr="00DE6EDF">
        <w:rPr>
          <w:rFonts w:ascii="Book Antiqua" w:eastAsia="Book Antiqua" w:hAnsi="Book Antiqua" w:cs="Book Antiqua"/>
          <w:color w:val="000000"/>
        </w:rPr>
        <w:t xml:space="preserve"> = 4) per each group per experimental period </w:t>
      </w:r>
      <w:r w:rsidR="00CA70F7" w:rsidRPr="00DE6EDF">
        <w:rPr>
          <w:rFonts w:ascii="Book Antiqua" w:eastAsia="Book Antiqua" w:hAnsi="Book Antiqua" w:cs="Book Antiqua"/>
          <w:color w:val="000000"/>
        </w:rPr>
        <w:t>[</w:t>
      </w:r>
      <w:r w:rsidR="001A3971" w:rsidRPr="00DE6EDF">
        <w:rPr>
          <w:rFonts w:ascii="Book Antiqua" w:eastAsia="Book Antiqua" w:hAnsi="Book Antiqua" w:cs="Book Antiqua"/>
          <w:i/>
          <w:iCs/>
          <w:color w:val="000000"/>
        </w:rPr>
        <w:t>n</w:t>
      </w:r>
      <w:r w:rsidR="00071978">
        <w:rPr>
          <w:rFonts w:ascii="Book Antiqua" w:eastAsia="Book Antiqua" w:hAnsi="Book Antiqua" w:cs="Book Antiqua"/>
          <w:i/>
          <w:iCs/>
          <w:color w:val="000000"/>
        </w:rPr>
        <w:t xml:space="preserve"> </w:t>
      </w:r>
      <w:r w:rsidR="001A3971" w:rsidRPr="00DE6EDF">
        <w:rPr>
          <w:rFonts w:ascii="Book Antiqua" w:eastAsia="Book Antiqua" w:hAnsi="Book Antiqua" w:cs="Book Antiqua"/>
          <w:color w:val="000000"/>
        </w:rPr>
        <w:t xml:space="preserve">(BC) = 4, </w:t>
      </w:r>
      <w:r w:rsidR="001A3971" w:rsidRPr="00DE6EDF">
        <w:rPr>
          <w:rFonts w:ascii="Book Antiqua" w:eastAsia="Book Antiqua" w:hAnsi="Book Antiqua" w:cs="Book Antiqua"/>
          <w:i/>
          <w:iCs/>
          <w:color w:val="000000"/>
        </w:rPr>
        <w:t>n</w:t>
      </w:r>
      <w:r w:rsidR="00071978">
        <w:rPr>
          <w:rFonts w:ascii="Book Antiqua" w:eastAsia="Book Antiqua" w:hAnsi="Book Antiqua" w:cs="Book Antiqua"/>
          <w:i/>
          <w:iCs/>
          <w:color w:val="000000"/>
        </w:rPr>
        <w:t xml:space="preserve"> </w:t>
      </w:r>
      <w:r w:rsidR="001A3971" w:rsidRPr="00DE6EDF">
        <w:rPr>
          <w:rFonts w:ascii="Book Antiqua" w:eastAsia="Book Antiqua" w:hAnsi="Book Antiqua" w:cs="Book Antiqua"/>
          <w:color w:val="000000"/>
        </w:rPr>
        <w:t xml:space="preserve">(BPUI) = 4, </w:t>
      </w:r>
      <w:r w:rsidR="001A3971" w:rsidRPr="00DE6EDF">
        <w:rPr>
          <w:rFonts w:ascii="Book Antiqua" w:eastAsia="Book Antiqua" w:hAnsi="Book Antiqua" w:cs="Book Antiqua"/>
          <w:i/>
          <w:iCs/>
          <w:color w:val="000000"/>
        </w:rPr>
        <w:t>n</w:t>
      </w:r>
      <w:r w:rsidR="00071978">
        <w:rPr>
          <w:rFonts w:ascii="Book Antiqua" w:eastAsia="Book Antiqua" w:hAnsi="Book Antiqua" w:cs="Book Antiqua"/>
          <w:i/>
          <w:iCs/>
          <w:color w:val="000000"/>
        </w:rPr>
        <w:t xml:space="preserve"> </w:t>
      </w:r>
      <w:r w:rsidR="001A3971" w:rsidRPr="00DE6EDF">
        <w:rPr>
          <w:rFonts w:ascii="Book Antiqua" w:eastAsia="Book Antiqua" w:hAnsi="Book Antiqua" w:cs="Book Antiqua"/>
          <w:color w:val="000000"/>
        </w:rPr>
        <w:t>(BPEO) = 4</w:t>
      </w:r>
      <w:r w:rsidR="00CA70F7" w:rsidRPr="00DE6EDF">
        <w:rPr>
          <w:rFonts w:ascii="Book Antiqua" w:eastAsia="Book Antiqua" w:hAnsi="Book Antiqua" w:cs="Book Antiqua"/>
          <w:color w:val="000000"/>
        </w:rPr>
        <w:t>]</w:t>
      </w:r>
      <w:r w:rsidR="001A3971" w:rsidRPr="00DE6EDF">
        <w:rPr>
          <w:rFonts w:ascii="Book Antiqua" w:eastAsia="Book Antiqua" w:hAnsi="Book Antiqua" w:cs="Book Antiqua"/>
          <w:color w:val="000000"/>
        </w:rPr>
        <w:t xml:space="preserve"> were taken for this analysis. For each group for both experimental periods, results </w:t>
      </w:r>
      <w:r w:rsidR="00071978">
        <w:rPr>
          <w:rFonts w:ascii="Book Antiqua" w:eastAsia="Book Antiqua" w:hAnsi="Book Antiqua" w:cs="Book Antiqua"/>
          <w:color w:val="000000"/>
        </w:rPr>
        <w:t>we</w:t>
      </w:r>
      <w:r w:rsidR="001A3971" w:rsidRPr="00DE6EDF">
        <w:rPr>
          <w:rFonts w:ascii="Book Antiqua" w:eastAsia="Book Antiqua" w:hAnsi="Book Antiqua" w:cs="Book Antiqua"/>
          <w:color w:val="000000"/>
        </w:rPr>
        <w:t>re presented as mean value ± SD (Figure 5).</w:t>
      </w:r>
    </w:p>
    <w:p w:rsidR="00A77B3E" w:rsidRPr="00DE6EDF" w:rsidRDefault="001A3971" w:rsidP="00DE6EDF">
      <w:pPr>
        <w:spacing w:line="360" w:lineRule="auto"/>
        <w:ind w:firstLineChars="100" w:firstLine="240"/>
        <w:jc w:val="both"/>
        <w:rPr>
          <w:rFonts w:ascii="Book Antiqua" w:eastAsia="Book Antiqua" w:hAnsi="Book Antiqua" w:cs="Book Antiqua"/>
          <w:color w:val="000000"/>
        </w:rPr>
      </w:pPr>
      <w:r w:rsidRPr="00DE6EDF">
        <w:rPr>
          <w:rFonts w:ascii="Book Antiqua" w:eastAsia="Book Antiqua" w:hAnsi="Book Antiqua" w:cs="Book Antiqua"/>
          <w:color w:val="000000"/>
        </w:rPr>
        <w:lastRenderedPageBreak/>
        <w:t xml:space="preserve">Among the examined types of implants, BC implants had the highest percentage of vascularization at both observation points (Figure 5). At 2 </w:t>
      </w:r>
      <w:proofErr w:type="spellStart"/>
      <w:r w:rsidRPr="00DE6EDF">
        <w:rPr>
          <w:rFonts w:ascii="Book Antiqua" w:eastAsia="Book Antiqua" w:hAnsi="Book Antiqua" w:cs="Book Antiqua"/>
          <w:color w:val="000000"/>
        </w:rPr>
        <w:t>wk</w:t>
      </w:r>
      <w:proofErr w:type="spellEnd"/>
      <w:r w:rsidRPr="00DE6EDF">
        <w:rPr>
          <w:rFonts w:ascii="Book Antiqua" w:eastAsia="Book Antiqua" w:hAnsi="Book Antiqua" w:cs="Book Antiqua"/>
          <w:color w:val="000000"/>
        </w:rPr>
        <w:t>, those differences were significant between BC and BPUI (</w:t>
      </w:r>
      <w:proofErr w:type="spellStart"/>
      <w:proofErr w:type="gramStart"/>
      <w:r w:rsidRPr="00DE6EDF">
        <w:rPr>
          <w:rFonts w:ascii="Book Antiqua" w:eastAsia="Book Antiqua" w:hAnsi="Book Antiqua" w:cs="Book Antiqua"/>
          <w:color w:val="000000"/>
          <w:vertAlign w:val="superscript"/>
        </w:rPr>
        <w:t>d</w:t>
      </w:r>
      <w:r w:rsidRPr="00DE6EDF">
        <w:rPr>
          <w:rFonts w:ascii="Book Antiqua" w:eastAsia="Book Antiqua" w:hAnsi="Book Antiqua" w:cs="Book Antiqua"/>
          <w:i/>
          <w:iCs/>
          <w:color w:val="000000"/>
        </w:rPr>
        <w:t>P</w:t>
      </w:r>
      <w:proofErr w:type="spellEnd"/>
      <w:proofErr w:type="gramEnd"/>
      <w:r w:rsidRPr="00DE6EDF">
        <w:rPr>
          <w:rFonts w:ascii="Book Antiqua" w:eastAsia="Book Antiqua" w:hAnsi="Book Antiqua" w:cs="Book Antiqua"/>
          <w:color w:val="000000"/>
        </w:rPr>
        <w:t xml:space="preserve"> &lt; 0.01) and between BC and BPEO group (</w:t>
      </w:r>
      <w:proofErr w:type="spellStart"/>
      <w:r w:rsidRPr="00DE6EDF">
        <w:rPr>
          <w:rFonts w:ascii="Book Antiqua" w:eastAsia="Book Antiqua" w:hAnsi="Book Antiqua" w:cs="Book Antiqua"/>
          <w:color w:val="000000"/>
          <w:vertAlign w:val="superscript"/>
        </w:rPr>
        <w:t>e</w:t>
      </w:r>
      <w:r w:rsidRPr="00DE6EDF">
        <w:rPr>
          <w:rFonts w:ascii="Book Antiqua" w:eastAsia="Book Antiqua" w:hAnsi="Book Antiqua" w:cs="Book Antiqua"/>
          <w:i/>
          <w:iCs/>
          <w:color w:val="000000"/>
        </w:rPr>
        <w:t>P</w:t>
      </w:r>
      <w:proofErr w:type="spellEnd"/>
      <w:r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 xml:space="preserve">&lt; 0.01) (Figure 5A). Also, at this observation point BPEO implants had </w:t>
      </w:r>
      <w:r w:rsidR="00071978">
        <w:rPr>
          <w:rFonts w:ascii="Book Antiqua" w:eastAsia="Book Antiqua" w:hAnsi="Book Antiqua" w:cs="Book Antiqua"/>
          <w:color w:val="000000"/>
        </w:rPr>
        <w:t xml:space="preserve">a </w:t>
      </w:r>
      <w:r w:rsidRPr="00DE6EDF">
        <w:rPr>
          <w:rFonts w:ascii="Book Antiqua" w:eastAsia="Book Antiqua" w:hAnsi="Book Antiqua" w:cs="Book Antiqua"/>
          <w:color w:val="000000"/>
        </w:rPr>
        <w:t>higher percentage of vascularization (</w:t>
      </w:r>
      <w:proofErr w:type="spellStart"/>
      <w:r w:rsidRPr="00DE6EDF">
        <w:rPr>
          <w:rFonts w:ascii="Book Antiqua" w:eastAsia="Book Antiqua" w:hAnsi="Book Antiqua" w:cs="Book Antiqua"/>
          <w:color w:val="000000"/>
          <w:vertAlign w:val="superscript"/>
        </w:rPr>
        <w:t>f</w:t>
      </w:r>
      <w:r w:rsidRPr="00DE6EDF">
        <w:rPr>
          <w:rFonts w:ascii="Book Antiqua" w:eastAsia="Book Antiqua" w:hAnsi="Book Antiqua" w:cs="Book Antiqua"/>
          <w:i/>
          <w:iCs/>
          <w:color w:val="000000"/>
        </w:rPr>
        <w:t>P</w:t>
      </w:r>
      <w:proofErr w:type="spellEnd"/>
      <w:r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 xml:space="preserve">&lt; 0.05) in comparison with BPUI implants. In implants extracted after 8 </w:t>
      </w:r>
      <w:proofErr w:type="spellStart"/>
      <w:r w:rsidRPr="00DE6EDF">
        <w:rPr>
          <w:rFonts w:ascii="Book Antiqua" w:eastAsia="Book Antiqua" w:hAnsi="Book Antiqua" w:cs="Book Antiqua"/>
          <w:color w:val="000000"/>
        </w:rPr>
        <w:t>wk</w:t>
      </w:r>
      <w:proofErr w:type="spellEnd"/>
      <w:r w:rsidRPr="00DE6EDF">
        <w:rPr>
          <w:rFonts w:ascii="Book Antiqua" w:eastAsia="Book Antiqua" w:hAnsi="Book Antiqua" w:cs="Book Antiqua"/>
          <w:color w:val="000000"/>
        </w:rPr>
        <w:t xml:space="preserve"> (Figure 5B), differences in the percentage of vascularization was significant between BC and BPUI (</w:t>
      </w:r>
      <w:proofErr w:type="spellStart"/>
      <w:proofErr w:type="gramStart"/>
      <w:r w:rsidRPr="00DE6EDF">
        <w:rPr>
          <w:rFonts w:ascii="Book Antiqua" w:eastAsia="Book Antiqua" w:hAnsi="Book Antiqua" w:cs="Book Antiqua"/>
          <w:color w:val="000000"/>
          <w:vertAlign w:val="superscript"/>
        </w:rPr>
        <w:t>d</w:t>
      </w:r>
      <w:r w:rsidRPr="00DE6EDF">
        <w:rPr>
          <w:rFonts w:ascii="Book Antiqua" w:eastAsia="Book Antiqua" w:hAnsi="Book Antiqua" w:cs="Book Antiqua"/>
          <w:i/>
          <w:iCs/>
          <w:color w:val="000000"/>
        </w:rPr>
        <w:t>P</w:t>
      </w:r>
      <w:proofErr w:type="spellEnd"/>
      <w:proofErr w:type="gramEnd"/>
      <w:r w:rsidRPr="00DE6EDF">
        <w:rPr>
          <w:rFonts w:ascii="Book Antiqua" w:eastAsia="Book Antiqua" w:hAnsi="Book Antiqua" w:cs="Book Antiqua"/>
          <w:color w:val="000000"/>
        </w:rPr>
        <w:t xml:space="preserve"> &lt; 0.01) as well as between BC and BPEO implants (</w:t>
      </w:r>
      <w:proofErr w:type="spellStart"/>
      <w:r w:rsidRPr="00DE6EDF">
        <w:rPr>
          <w:rFonts w:ascii="Book Antiqua" w:eastAsia="Book Antiqua" w:hAnsi="Book Antiqua" w:cs="Book Antiqua"/>
          <w:color w:val="000000"/>
          <w:vertAlign w:val="superscript"/>
        </w:rPr>
        <w:t>g</w:t>
      </w:r>
      <w:r w:rsidRPr="00DE6EDF">
        <w:rPr>
          <w:rFonts w:ascii="Book Antiqua" w:eastAsia="Book Antiqua" w:hAnsi="Book Antiqua" w:cs="Book Antiqua"/>
          <w:i/>
          <w:iCs/>
          <w:color w:val="000000"/>
        </w:rPr>
        <w:t>P</w:t>
      </w:r>
      <w:proofErr w:type="spellEnd"/>
      <w:r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&lt; 0.05).</w:t>
      </w:r>
    </w:p>
    <w:p w:rsidR="00CA70F7" w:rsidRPr="00DE6EDF" w:rsidRDefault="00CA70F7"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proofErr w:type="spellStart"/>
      <w:r w:rsidRPr="00DE6EDF">
        <w:rPr>
          <w:rFonts w:ascii="Book Antiqua" w:eastAsia="Book Antiqua" w:hAnsi="Book Antiqua" w:cs="Book Antiqua"/>
          <w:b/>
          <w:bCs/>
          <w:i/>
          <w:iCs/>
          <w:color w:val="000000"/>
        </w:rPr>
        <w:t>Immunohistochemical</w:t>
      </w:r>
      <w:proofErr w:type="spellEnd"/>
      <w:r w:rsidRPr="00DE6EDF">
        <w:rPr>
          <w:rFonts w:ascii="Book Antiqua" w:eastAsia="Book Antiqua" w:hAnsi="Book Antiqua" w:cs="Book Antiqua"/>
          <w:b/>
          <w:bCs/>
          <w:i/>
          <w:iCs/>
          <w:color w:val="000000"/>
        </w:rPr>
        <w:t xml:space="preserve"> analysis</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bCs/>
          <w:color w:val="000000"/>
        </w:rPr>
        <w:t xml:space="preserve">VEGFR-2 </w:t>
      </w:r>
      <w:proofErr w:type="spellStart"/>
      <w:r w:rsidRPr="00DE6EDF">
        <w:rPr>
          <w:rFonts w:ascii="Book Antiqua" w:eastAsia="Book Antiqua" w:hAnsi="Book Antiqua" w:cs="Book Antiqua"/>
          <w:b/>
          <w:bCs/>
          <w:color w:val="000000"/>
        </w:rPr>
        <w:t>immunoexpression</w:t>
      </w:r>
      <w:proofErr w:type="spellEnd"/>
      <w:r w:rsidR="00CA70F7" w:rsidRPr="00DE6EDF">
        <w:rPr>
          <w:rFonts w:ascii="Book Antiqua" w:eastAsia="Book Antiqua" w:hAnsi="Book Antiqua" w:cs="Book Antiqua"/>
          <w:b/>
          <w:bCs/>
          <w:color w:val="000000"/>
        </w:rPr>
        <w:t>:</w:t>
      </w:r>
      <w:r w:rsidRPr="00DE6EDF">
        <w:rPr>
          <w:rFonts w:ascii="Book Antiqua" w:eastAsia="Book Antiqua" w:hAnsi="Book Antiqua" w:cs="Book Antiqua"/>
          <w:bCs/>
          <w:color w:val="000000"/>
        </w:rPr>
        <w:t xml:space="preserve"> </w:t>
      </w:r>
      <w:r w:rsidRPr="00DE6EDF">
        <w:rPr>
          <w:rFonts w:ascii="Book Antiqua" w:eastAsia="Book Antiqua" w:hAnsi="Book Antiqua" w:cs="Book Antiqua"/>
          <w:color w:val="000000"/>
        </w:rPr>
        <w:t xml:space="preserve">VEGFR-2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was detected in all examined types of implants at</w:t>
      </w:r>
      <w:r w:rsidR="00472FAB">
        <w:rPr>
          <w:rFonts w:ascii="Book Antiqua" w:eastAsia="Book Antiqua" w:hAnsi="Book Antiqua" w:cs="Book Antiqua"/>
          <w:color w:val="000000"/>
        </w:rPr>
        <w:t xml:space="preserve"> the</w:t>
      </w:r>
      <w:r w:rsidRPr="00DE6EDF">
        <w:rPr>
          <w:rFonts w:ascii="Book Antiqua" w:eastAsia="Book Antiqua" w:hAnsi="Book Antiqua" w:cs="Book Antiqua"/>
          <w:color w:val="000000"/>
        </w:rPr>
        <w:t xml:space="preserve"> 2-wk and 8-wk observation point (Figure 6). VEGFR-2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in 2-week-old BC implants was localized in the tissue distributed between BMM granules and close to the BMM granules (Figure 6A). In 2-week-old BPUI implants,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of VEGFR-2 was seen mostly next to the BMM granules (Figure 6B). Two weeks after implantation, BPEO implants had VEGFR-2 positive cells between BMM granules, next to the BMM granules and around blood vessels (Figure 6C). The analysis of IHC OD score revealed that, among the implants extracted </w:t>
      </w:r>
      <w:r w:rsidR="00840A45">
        <w:rPr>
          <w:rFonts w:ascii="Book Antiqua" w:eastAsia="Book Antiqua" w:hAnsi="Book Antiqua" w:cs="Book Antiqua"/>
          <w:color w:val="000000"/>
        </w:rPr>
        <w:t xml:space="preserve">2 </w:t>
      </w:r>
      <w:proofErr w:type="spellStart"/>
      <w:r w:rsidR="00840A45">
        <w:rPr>
          <w:rFonts w:ascii="Book Antiqua" w:eastAsia="Book Antiqua" w:hAnsi="Book Antiqua" w:cs="Book Antiqua"/>
          <w:color w:val="000000"/>
        </w:rPr>
        <w:t>wk</w:t>
      </w:r>
      <w:proofErr w:type="spellEnd"/>
      <w:r w:rsidRPr="00DE6EDF">
        <w:rPr>
          <w:rFonts w:ascii="Book Antiqua" w:eastAsia="Book Antiqua" w:hAnsi="Book Antiqua" w:cs="Book Antiqua"/>
          <w:color w:val="000000"/>
        </w:rPr>
        <w:t xml:space="preserve"> after implantation, BPUI implants had the highest VEGFR-2 IHC OD score (Figure 6G), which was higher compared to the BC (</w:t>
      </w:r>
      <w:proofErr w:type="spellStart"/>
      <w:r w:rsidR="00CA70F7" w:rsidRPr="00DE6EDF">
        <w:rPr>
          <w:rFonts w:ascii="Book Antiqua" w:eastAsia="Book Antiqua" w:hAnsi="Book Antiqua" w:cs="Book Antiqua"/>
          <w:color w:val="000000"/>
          <w:vertAlign w:val="superscript"/>
        </w:rPr>
        <w:t>a</w:t>
      </w:r>
      <w:r w:rsidRPr="00DE6EDF">
        <w:rPr>
          <w:rFonts w:ascii="Book Antiqua" w:eastAsia="Book Antiqua" w:hAnsi="Book Antiqua" w:cs="Book Antiqua"/>
          <w:i/>
          <w:iCs/>
          <w:color w:val="000000"/>
        </w:rPr>
        <w:t>P</w:t>
      </w:r>
      <w:proofErr w:type="spellEnd"/>
      <w:r w:rsidRPr="00DE6EDF">
        <w:rPr>
          <w:rFonts w:ascii="Book Antiqua" w:eastAsia="Book Antiqua" w:hAnsi="Book Antiqua" w:cs="Book Antiqua"/>
          <w:color w:val="000000"/>
          <w:vertAlign w:val="superscript"/>
        </w:rPr>
        <w:t xml:space="preserve"> </w:t>
      </w:r>
      <w:r w:rsidRPr="00DE6EDF">
        <w:rPr>
          <w:rFonts w:ascii="Book Antiqua" w:eastAsia="Book Antiqua" w:hAnsi="Book Antiqua" w:cs="Book Antiqua"/>
          <w:color w:val="000000"/>
        </w:rPr>
        <w:t>&lt; 0.01) and BPEO (</w:t>
      </w:r>
      <w:proofErr w:type="spellStart"/>
      <w:r w:rsidR="00CA70F7" w:rsidRPr="00DE6EDF">
        <w:rPr>
          <w:rFonts w:ascii="Book Antiqua" w:eastAsia="Book Antiqua" w:hAnsi="Book Antiqua" w:cs="Book Antiqua"/>
          <w:color w:val="000000"/>
          <w:vertAlign w:val="superscript"/>
        </w:rPr>
        <w:t>c</w:t>
      </w:r>
      <w:r w:rsidRPr="00DE6EDF">
        <w:rPr>
          <w:rFonts w:ascii="Book Antiqua" w:eastAsia="Book Antiqua" w:hAnsi="Book Antiqua" w:cs="Book Antiqua"/>
          <w:i/>
          <w:iCs/>
          <w:color w:val="000000"/>
        </w:rPr>
        <w:t>P</w:t>
      </w:r>
      <w:proofErr w:type="spellEnd"/>
      <w:r w:rsidRPr="00DE6EDF">
        <w:rPr>
          <w:rFonts w:ascii="Book Antiqua" w:eastAsia="Book Antiqua" w:hAnsi="Book Antiqua" w:cs="Book Antiqua"/>
          <w:color w:val="000000"/>
          <w:vertAlign w:val="superscript"/>
        </w:rPr>
        <w:t xml:space="preserve"> </w:t>
      </w:r>
      <w:r w:rsidRPr="00DE6EDF">
        <w:rPr>
          <w:rFonts w:ascii="Book Antiqua" w:eastAsia="Book Antiqua" w:hAnsi="Book Antiqua" w:cs="Book Antiqua"/>
          <w:color w:val="000000"/>
        </w:rPr>
        <w:t>&lt; 0.001) implants.</w:t>
      </w:r>
    </w:p>
    <w:p w:rsidR="00A77B3E" w:rsidRPr="00DE6EDF" w:rsidRDefault="001A3971" w:rsidP="00DE6EDF">
      <w:pPr>
        <w:spacing w:line="360" w:lineRule="auto"/>
        <w:ind w:firstLineChars="100" w:firstLine="240"/>
        <w:jc w:val="both"/>
        <w:rPr>
          <w:rFonts w:ascii="Book Antiqua" w:eastAsia="Book Antiqua" w:hAnsi="Book Antiqua" w:cs="Book Antiqua"/>
          <w:color w:val="000000"/>
        </w:rPr>
      </w:pPr>
      <w:r w:rsidRPr="00DE6EDF">
        <w:rPr>
          <w:rFonts w:ascii="Book Antiqua" w:eastAsia="Book Antiqua" w:hAnsi="Book Antiqua" w:cs="Book Antiqua"/>
          <w:color w:val="000000"/>
        </w:rPr>
        <w:t xml:space="preserve">VEGFR-2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distributed mainly in cells located next to the BMM granules was seen in BC implants after 8 </w:t>
      </w:r>
      <w:proofErr w:type="spellStart"/>
      <w:r w:rsidRPr="00DE6EDF">
        <w:rPr>
          <w:rFonts w:ascii="Book Antiqua" w:eastAsia="Book Antiqua" w:hAnsi="Book Antiqua" w:cs="Book Antiqua"/>
          <w:color w:val="000000"/>
        </w:rPr>
        <w:t>wk</w:t>
      </w:r>
      <w:proofErr w:type="spellEnd"/>
      <w:r w:rsidRPr="00DE6EDF">
        <w:rPr>
          <w:rFonts w:ascii="Book Antiqua" w:eastAsia="Book Antiqua" w:hAnsi="Book Antiqua" w:cs="Book Antiqua"/>
          <w:color w:val="000000"/>
        </w:rPr>
        <w:t xml:space="preserve"> (Figure 6D). At the same observation point in BPUI implants, VEGFR-2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was observed next to the BMM granules and in the tissue between them (Figure 6E). At </w:t>
      </w:r>
      <w:r w:rsidR="009508D5">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8-wk observation point, VEGFR-2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in BPEO implants was similar to the </w:t>
      </w:r>
      <w:r w:rsidR="003B5D83">
        <w:rPr>
          <w:rFonts w:ascii="Book Antiqua" w:eastAsia="Book Antiqua" w:hAnsi="Book Antiqua" w:cs="Book Antiqua"/>
          <w:color w:val="000000"/>
        </w:rPr>
        <w:t>expression</w:t>
      </w:r>
      <w:r w:rsidR="003B5D83"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observed </w:t>
      </w:r>
      <w:r w:rsidR="003B5D83">
        <w:rPr>
          <w:rFonts w:ascii="Book Antiqua" w:eastAsia="Book Antiqua" w:hAnsi="Book Antiqua" w:cs="Book Antiqua"/>
          <w:color w:val="000000"/>
        </w:rPr>
        <w:t xml:space="preserve">in the </w:t>
      </w:r>
      <w:r w:rsidRPr="00DE6EDF">
        <w:rPr>
          <w:rFonts w:ascii="Book Antiqua" w:eastAsia="Book Antiqua" w:hAnsi="Book Antiqua" w:cs="Book Antiqua"/>
          <w:color w:val="000000"/>
        </w:rPr>
        <w:t>2</w:t>
      </w:r>
      <w:r w:rsidR="003B5D83">
        <w:rPr>
          <w:rFonts w:ascii="Book Antiqua" w:eastAsia="Book Antiqua" w:hAnsi="Book Antiqua" w:cs="Book Antiqua"/>
          <w:color w:val="000000"/>
        </w:rPr>
        <w:t>-</w:t>
      </w:r>
      <w:r w:rsidRPr="00DE6EDF">
        <w:rPr>
          <w:rFonts w:ascii="Book Antiqua" w:eastAsia="Book Antiqua" w:hAnsi="Book Antiqua" w:cs="Book Antiqua"/>
          <w:color w:val="000000"/>
        </w:rPr>
        <w:t xml:space="preserve">wk BPEO implants (Figure 6C and </w:t>
      </w:r>
      <w:r w:rsidR="003B5D83">
        <w:rPr>
          <w:rFonts w:ascii="Book Antiqua" w:eastAsia="Book Antiqua" w:hAnsi="Book Antiqua" w:cs="Book Antiqua"/>
          <w:color w:val="000000"/>
        </w:rPr>
        <w:t>6</w:t>
      </w:r>
      <w:r w:rsidRPr="00DE6EDF">
        <w:rPr>
          <w:rFonts w:ascii="Book Antiqua" w:eastAsia="Book Antiqua" w:hAnsi="Book Antiqua" w:cs="Book Antiqua"/>
          <w:color w:val="000000"/>
        </w:rPr>
        <w:t xml:space="preserve">F), </w:t>
      </w:r>
      <w:r w:rsidR="003B5D83">
        <w:rPr>
          <w:rFonts w:ascii="Book Antiqua" w:eastAsia="Book Antiqua" w:hAnsi="Book Antiqua" w:cs="Book Antiqua"/>
          <w:color w:val="000000"/>
        </w:rPr>
        <w:t>which</w:t>
      </w:r>
      <w:r w:rsidR="003B5D83"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was confirmed by IHC OD score analysis (Figure 6G). At this observation point, BPUI implants had higher VEGFR-2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in comparison with BPEO implants (</w:t>
      </w:r>
      <w:proofErr w:type="spellStart"/>
      <w:proofErr w:type="gramStart"/>
      <w:r w:rsidR="00CA70F7" w:rsidRPr="00DE6EDF">
        <w:rPr>
          <w:rFonts w:ascii="Book Antiqua" w:eastAsia="Book Antiqua" w:hAnsi="Book Antiqua" w:cs="Book Antiqua"/>
          <w:color w:val="000000"/>
          <w:vertAlign w:val="superscript"/>
        </w:rPr>
        <w:t>d</w:t>
      </w:r>
      <w:r w:rsidRPr="00DE6EDF">
        <w:rPr>
          <w:rFonts w:ascii="Book Antiqua" w:eastAsia="Book Antiqua" w:hAnsi="Book Antiqua" w:cs="Book Antiqua"/>
          <w:i/>
          <w:iCs/>
          <w:color w:val="000000"/>
        </w:rPr>
        <w:t>P</w:t>
      </w:r>
      <w:proofErr w:type="spellEnd"/>
      <w:proofErr w:type="gramEnd"/>
      <w:r w:rsidRPr="00DE6EDF">
        <w:rPr>
          <w:rFonts w:ascii="Book Antiqua" w:eastAsia="Book Antiqua" w:hAnsi="Book Antiqua" w:cs="Book Antiqua"/>
          <w:color w:val="000000"/>
          <w:vertAlign w:val="superscript"/>
        </w:rPr>
        <w:t xml:space="preserve"> </w:t>
      </w:r>
      <w:r w:rsidRPr="00DE6EDF">
        <w:rPr>
          <w:rFonts w:ascii="Book Antiqua" w:eastAsia="Book Antiqua" w:hAnsi="Book Antiqua" w:cs="Book Antiqua"/>
          <w:color w:val="000000"/>
        </w:rPr>
        <w:t>&lt; 0.001) (Figure 6G).</w:t>
      </w:r>
    </w:p>
    <w:p w:rsidR="00CA70F7" w:rsidRPr="00DE6EDF" w:rsidRDefault="00CA70F7"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eastAsia="Book Antiqua" w:hAnsi="Book Antiqua" w:cs="Book Antiqua"/>
          <w:color w:val="000000"/>
        </w:rPr>
      </w:pPr>
      <w:r w:rsidRPr="00DE6EDF">
        <w:rPr>
          <w:rFonts w:ascii="Book Antiqua" w:eastAsia="Book Antiqua" w:hAnsi="Book Antiqua" w:cs="Book Antiqua"/>
          <w:b/>
          <w:bCs/>
          <w:color w:val="000000"/>
        </w:rPr>
        <w:t xml:space="preserve">CD31 </w:t>
      </w:r>
      <w:proofErr w:type="spellStart"/>
      <w:r w:rsidRPr="00DE6EDF">
        <w:rPr>
          <w:rFonts w:ascii="Book Antiqua" w:eastAsia="Book Antiqua" w:hAnsi="Book Antiqua" w:cs="Book Antiqua"/>
          <w:b/>
          <w:bCs/>
          <w:color w:val="000000"/>
        </w:rPr>
        <w:t>immunoexpression</w:t>
      </w:r>
      <w:proofErr w:type="spellEnd"/>
      <w:r w:rsidR="00CA70F7" w:rsidRPr="00DE6EDF">
        <w:rPr>
          <w:rFonts w:ascii="Book Antiqua" w:eastAsia="Book Antiqua" w:hAnsi="Book Antiqua" w:cs="Book Antiqua"/>
          <w:b/>
          <w:bCs/>
          <w:color w:val="000000"/>
        </w:rPr>
        <w:t xml:space="preserve">: </w:t>
      </w:r>
      <w:r w:rsidRPr="00DE6EDF">
        <w:rPr>
          <w:rFonts w:ascii="Book Antiqua" w:eastAsia="Book Antiqua" w:hAnsi="Book Antiqua" w:cs="Book Antiqua"/>
          <w:color w:val="000000"/>
        </w:rPr>
        <w:t>At</w:t>
      </w:r>
      <w:r w:rsidR="00E827EE">
        <w:rPr>
          <w:rFonts w:ascii="Book Antiqua" w:eastAsia="Book Antiqua" w:hAnsi="Book Antiqua" w:cs="Book Antiqua"/>
          <w:color w:val="000000"/>
        </w:rPr>
        <w:t xml:space="preserve"> the</w:t>
      </w:r>
      <w:r w:rsidRPr="00DE6EDF">
        <w:rPr>
          <w:rFonts w:ascii="Book Antiqua" w:eastAsia="Book Antiqua" w:hAnsi="Book Antiqua" w:cs="Book Antiqua"/>
          <w:color w:val="000000"/>
        </w:rPr>
        <w:t xml:space="preserve"> 2-wk observation point, CD31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in BPEO implants was stronger compared to BC (</w:t>
      </w:r>
      <w:proofErr w:type="spellStart"/>
      <w:r w:rsidRPr="00DE6EDF">
        <w:rPr>
          <w:rFonts w:ascii="Book Antiqua" w:eastAsia="Book Antiqua" w:hAnsi="Book Antiqua" w:cs="Book Antiqua"/>
          <w:color w:val="000000"/>
          <w:vertAlign w:val="superscript"/>
        </w:rPr>
        <w:t>b</w:t>
      </w:r>
      <w:r w:rsidRPr="00DE6EDF">
        <w:rPr>
          <w:rFonts w:ascii="Book Antiqua" w:eastAsia="Book Antiqua" w:hAnsi="Book Antiqua" w:cs="Book Antiqua"/>
          <w:i/>
          <w:iCs/>
          <w:color w:val="000000"/>
        </w:rPr>
        <w:t>P</w:t>
      </w:r>
      <w:proofErr w:type="spellEnd"/>
      <w:r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&lt; 0.001) and BPUI (</w:t>
      </w:r>
      <w:proofErr w:type="spellStart"/>
      <w:proofErr w:type="gramStart"/>
      <w:r w:rsidRPr="00DE6EDF">
        <w:rPr>
          <w:rFonts w:ascii="Book Antiqua" w:eastAsia="Book Antiqua" w:hAnsi="Book Antiqua" w:cs="Book Antiqua"/>
          <w:color w:val="000000"/>
          <w:vertAlign w:val="superscript"/>
        </w:rPr>
        <w:t>d</w:t>
      </w:r>
      <w:r w:rsidRPr="00DE6EDF">
        <w:rPr>
          <w:rFonts w:ascii="Book Antiqua" w:eastAsia="Book Antiqua" w:hAnsi="Book Antiqua" w:cs="Book Antiqua"/>
          <w:i/>
          <w:iCs/>
          <w:color w:val="000000"/>
        </w:rPr>
        <w:t>P</w:t>
      </w:r>
      <w:proofErr w:type="spellEnd"/>
      <w:proofErr w:type="gramEnd"/>
      <w:r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&lt; 0.01) implants (Figure 7A-C</w:t>
      </w:r>
      <w:r w:rsidR="00CA70F7" w:rsidRPr="00DE6EDF">
        <w:rPr>
          <w:rFonts w:ascii="Book Antiqua" w:eastAsia="Book Antiqua" w:hAnsi="Book Antiqua" w:cs="Book Antiqua"/>
          <w:color w:val="000000"/>
        </w:rPr>
        <w:t xml:space="preserve"> and </w:t>
      </w:r>
      <w:r w:rsidR="00E827EE">
        <w:rPr>
          <w:rFonts w:ascii="Book Antiqua" w:eastAsia="Book Antiqua" w:hAnsi="Book Antiqua" w:cs="Book Antiqua"/>
          <w:color w:val="000000"/>
        </w:rPr>
        <w:t>7</w:t>
      </w:r>
      <w:r w:rsidRPr="00DE6EDF">
        <w:rPr>
          <w:rFonts w:ascii="Book Antiqua" w:eastAsia="Book Antiqua" w:hAnsi="Book Antiqua" w:cs="Book Antiqua"/>
          <w:color w:val="000000"/>
        </w:rPr>
        <w:t xml:space="preserve">G). CD31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was weak in BPUI implants but slightly more pronounced in 2-week-old compared to 8-week-old implants (Figure 7B</w:t>
      </w:r>
      <w:r w:rsidR="00CA70F7" w:rsidRPr="00DE6EDF">
        <w:rPr>
          <w:rFonts w:ascii="Book Antiqua" w:eastAsia="Book Antiqua" w:hAnsi="Book Antiqua" w:cs="Book Antiqua"/>
          <w:color w:val="000000"/>
        </w:rPr>
        <w:t xml:space="preserve"> and </w:t>
      </w:r>
      <w:r w:rsidR="00E827EE">
        <w:rPr>
          <w:rFonts w:ascii="Book Antiqua" w:eastAsia="Book Antiqua" w:hAnsi="Book Antiqua" w:cs="Book Antiqua"/>
          <w:color w:val="000000"/>
        </w:rPr>
        <w:t>7</w:t>
      </w:r>
      <w:r w:rsidRPr="00DE6EDF">
        <w:rPr>
          <w:rFonts w:ascii="Book Antiqua" w:eastAsia="Book Antiqua" w:hAnsi="Book Antiqua" w:cs="Book Antiqua"/>
          <w:color w:val="000000"/>
        </w:rPr>
        <w:t xml:space="preserve">E). CD31 was </w:t>
      </w:r>
      <w:proofErr w:type="spellStart"/>
      <w:r w:rsidRPr="00DE6EDF">
        <w:rPr>
          <w:rFonts w:ascii="Book Antiqua" w:eastAsia="Book Antiqua" w:hAnsi="Book Antiqua" w:cs="Book Antiqua"/>
          <w:color w:val="000000"/>
        </w:rPr>
        <w:t>immunoexpressed</w:t>
      </w:r>
      <w:proofErr w:type="spellEnd"/>
      <w:r w:rsidRPr="00DE6EDF">
        <w:rPr>
          <w:rFonts w:ascii="Book Antiqua" w:eastAsia="Book Antiqua" w:hAnsi="Book Antiqua" w:cs="Book Antiqua"/>
          <w:color w:val="000000"/>
        </w:rPr>
        <w:t xml:space="preserve"> in blood vessel wall</w:t>
      </w:r>
      <w:r w:rsidR="00E827EE">
        <w:rPr>
          <w:rFonts w:ascii="Book Antiqua" w:eastAsia="Book Antiqua" w:hAnsi="Book Antiqua" w:cs="Book Antiqua"/>
          <w:color w:val="000000"/>
        </w:rPr>
        <w:t>s</w:t>
      </w:r>
      <w:r w:rsidRPr="00DE6EDF">
        <w:rPr>
          <w:rFonts w:ascii="Book Antiqua" w:eastAsia="Book Antiqua" w:hAnsi="Book Antiqua" w:cs="Book Antiqua"/>
          <w:color w:val="000000"/>
        </w:rPr>
        <w:t xml:space="preserve"> and in the tissue distributed between BMM granules</w:t>
      </w:r>
      <w:r w:rsidR="00E827EE">
        <w:rPr>
          <w:rFonts w:ascii="Book Antiqua" w:eastAsia="Book Antiqua" w:hAnsi="Book Antiqua" w:cs="Book Antiqua"/>
          <w:color w:val="000000"/>
        </w:rPr>
        <w:t xml:space="preserve"> </w:t>
      </w:r>
      <w:r w:rsidR="00E827EE" w:rsidRPr="00DE6EDF">
        <w:rPr>
          <w:rFonts w:ascii="Book Antiqua" w:eastAsia="Book Antiqua" w:hAnsi="Book Antiqua" w:cs="Book Antiqua"/>
          <w:color w:val="000000"/>
        </w:rPr>
        <w:t xml:space="preserve">in </w:t>
      </w:r>
      <w:r w:rsidR="00E827EE">
        <w:rPr>
          <w:rFonts w:ascii="Book Antiqua" w:eastAsia="Book Antiqua" w:hAnsi="Book Antiqua" w:cs="Book Antiqua"/>
          <w:color w:val="000000"/>
        </w:rPr>
        <w:t xml:space="preserve">the </w:t>
      </w:r>
      <w:r w:rsidR="00E827EE" w:rsidRPr="00DE6EDF">
        <w:rPr>
          <w:rFonts w:ascii="Book Antiqua" w:eastAsia="Book Antiqua" w:hAnsi="Book Antiqua" w:cs="Book Antiqua"/>
          <w:color w:val="000000"/>
        </w:rPr>
        <w:t>BPEO implants</w:t>
      </w:r>
      <w:r w:rsidR="00E827EE">
        <w:rPr>
          <w:rFonts w:ascii="Book Antiqua" w:eastAsia="Book Antiqua" w:hAnsi="Book Antiqua" w:cs="Book Antiqua"/>
          <w:color w:val="000000"/>
        </w:rPr>
        <w:t xml:space="preserve"> at 2 wk.</w:t>
      </w:r>
      <w:r w:rsidRPr="00DE6EDF">
        <w:rPr>
          <w:rFonts w:ascii="Book Antiqua" w:eastAsia="Book Antiqua" w:hAnsi="Book Antiqua" w:cs="Book Antiqua"/>
          <w:color w:val="000000"/>
        </w:rPr>
        <w:t xml:space="preserve"> (Figure 7C). In </w:t>
      </w:r>
      <w:r w:rsidR="00E827EE">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BPEO implants extracted after 8 </w:t>
      </w:r>
      <w:proofErr w:type="spellStart"/>
      <w:r w:rsidRPr="00DE6EDF">
        <w:rPr>
          <w:rFonts w:ascii="Book Antiqua" w:eastAsia="Book Antiqua" w:hAnsi="Book Antiqua" w:cs="Book Antiqua"/>
          <w:color w:val="000000"/>
        </w:rPr>
        <w:t>wk</w:t>
      </w:r>
      <w:proofErr w:type="spellEnd"/>
      <w:r w:rsidRPr="00DE6EDF">
        <w:rPr>
          <w:rFonts w:ascii="Book Antiqua" w:eastAsia="Book Antiqua" w:hAnsi="Book Antiqua" w:cs="Book Antiqua"/>
          <w:color w:val="000000"/>
        </w:rPr>
        <w:t xml:space="preserve">, CD31 was mostly </w:t>
      </w:r>
      <w:proofErr w:type="spellStart"/>
      <w:r w:rsidRPr="00DE6EDF">
        <w:rPr>
          <w:rFonts w:ascii="Book Antiqua" w:eastAsia="Book Antiqua" w:hAnsi="Book Antiqua" w:cs="Book Antiqua"/>
          <w:color w:val="000000"/>
        </w:rPr>
        <w:t>immunoexpressed</w:t>
      </w:r>
      <w:proofErr w:type="spellEnd"/>
      <w:r w:rsidRPr="00DE6EDF">
        <w:rPr>
          <w:rFonts w:ascii="Book Antiqua" w:eastAsia="Book Antiqua" w:hAnsi="Book Antiqua" w:cs="Book Antiqua"/>
          <w:color w:val="000000"/>
        </w:rPr>
        <w:t xml:space="preserve"> in blood vessel walls (Figure 7F). Eight weeks after implantation,</w:t>
      </w:r>
      <w:r w:rsidR="0020243A">
        <w:rPr>
          <w:rFonts w:ascii="Book Antiqua" w:eastAsia="Book Antiqua" w:hAnsi="Book Antiqua" w:cs="Book Antiqua"/>
          <w:color w:val="000000"/>
        </w:rPr>
        <w:t xml:space="preserve"> the</w:t>
      </w:r>
      <w:r w:rsidRPr="00DE6EDF">
        <w:rPr>
          <w:rFonts w:ascii="Book Antiqua" w:eastAsia="Book Antiqua" w:hAnsi="Book Antiqua" w:cs="Book Antiqua"/>
          <w:color w:val="000000"/>
        </w:rPr>
        <w:t xml:space="preserve"> IHC OD score was higher in BPEO in comparison with </w:t>
      </w:r>
      <w:r w:rsidR="0020243A">
        <w:rPr>
          <w:rFonts w:ascii="Book Antiqua" w:eastAsia="Book Antiqua" w:hAnsi="Book Antiqua" w:cs="Book Antiqua"/>
          <w:color w:val="000000"/>
        </w:rPr>
        <w:t xml:space="preserve">the </w:t>
      </w:r>
      <w:r w:rsidRPr="00DE6EDF">
        <w:rPr>
          <w:rFonts w:ascii="Book Antiqua" w:eastAsia="Book Antiqua" w:hAnsi="Book Antiqua" w:cs="Book Antiqua"/>
          <w:color w:val="000000"/>
        </w:rPr>
        <w:t>BC (</w:t>
      </w:r>
      <w:proofErr w:type="spellStart"/>
      <w:r w:rsidRPr="00DE6EDF">
        <w:rPr>
          <w:rFonts w:ascii="Book Antiqua" w:eastAsia="Book Antiqua" w:hAnsi="Book Antiqua" w:cs="Book Antiqua"/>
          <w:color w:val="000000"/>
          <w:vertAlign w:val="superscript"/>
        </w:rPr>
        <w:t>c</w:t>
      </w:r>
      <w:r w:rsidRPr="00DE6EDF">
        <w:rPr>
          <w:rFonts w:ascii="Book Antiqua" w:eastAsia="Book Antiqua" w:hAnsi="Book Antiqua" w:cs="Book Antiqua"/>
          <w:i/>
          <w:iCs/>
          <w:color w:val="000000"/>
        </w:rPr>
        <w:t>P</w:t>
      </w:r>
      <w:proofErr w:type="spellEnd"/>
      <w:r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 xml:space="preserve">&lt; 0.05) and </w:t>
      </w:r>
      <w:r w:rsidR="0020243A">
        <w:rPr>
          <w:rFonts w:ascii="Book Antiqua" w:eastAsia="Book Antiqua" w:hAnsi="Book Antiqua" w:cs="Book Antiqua"/>
          <w:color w:val="000000"/>
        </w:rPr>
        <w:t xml:space="preserve">the </w:t>
      </w:r>
      <w:r w:rsidRPr="00DE6EDF">
        <w:rPr>
          <w:rFonts w:ascii="Book Antiqua" w:eastAsia="Book Antiqua" w:hAnsi="Book Antiqua" w:cs="Book Antiqua"/>
          <w:color w:val="000000"/>
        </w:rPr>
        <w:t>BPUI (</w:t>
      </w:r>
      <w:proofErr w:type="spellStart"/>
      <w:r w:rsidRPr="00DE6EDF">
        <w:rPr>
          <w:rFonts w:ascii="Book Antiqua" w:eastAsia="Book Antiqua" w:hAnsi="Book Antiqua" w:cs="Book Antiqua"/>
          <w:color w:val="000000"/>
          <w:vertAlign w:val="superscript"/>
        </w:rPr>
        <w:t>e</w:t>
      </w:r>
      <w:r w:rsidRPr="00DE6EDF">
        <w:rPr>
          <w:rFonts w:ascii="Book Antiqua" w:eastAsia="Book Antiqua" w:hAnsi="Book Antiqua" w:cs="Book Antiqua"/>
          <w:i/>
          <w:iCs/>
          <w:color w:val="000000"/>
        </w:rPr>
        <w:t>P</w:t>
      </w:r>
      <w:proofErr w:type="spellEnd"/>
      <w:r w:rsidRPr="00DE6EDF">
        <w:rPr>
          <w:rFonts w:ascii="Book Antiqua" w:eastAsia="Book Antiqua" w:hAnsi="Book Antiqua" w:cs="Book Antiqua"/>
          <w:color w:val="000000"/>
        </w:rPr>
        <w:t xml:space="preserve"> &lt; 0.001) group (Figure 7G).</w:t>
      </w:r>
    </w:p>
    <w:p w:rsidR="00CA70F7" w:rsidRPr="00DE6EDF" w:rsidRDefault="00CA70F7"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bCs/>
          <w:color w:val="000000"/>
        </w:rPr>
        <w:t xml:space="preserve">Osteocalcin </w:t>
      </w:r>
      <w:proofErr w:type="spellStart"/>
      <w:r w:rsidRPr="00DE6EDF">
        <w:rPr>
          <w:rFonts w:ascii="Book Antiqua" w:eastAsia="Book Antiqua" w:hAnsi="Book Antiqua" w:cs="Book Antiqua"/>
          <w:b/>
          <w:bCs/>
          <w:color w:val="000000"/>
        </w:rPr>
        <w:t>immunoexpression</w:t>
      </w:r>
      <w:proofErr w:type="spellEnd"/>
      <w:r w:rsidR="00CA70F7" w:rsidRPr="00DE6EDF">
        <w:rPr>
          <w:rFonts w:ascii="Book Antiqua" w:eastAsia="Book Antiqua" w:hAnsi="Book Antiqua" w:cs="Book Antiqua"/>
          <w:b/>
          <w:bCs/>
          <w:color w:val="000000"/>
        </w:rPr>
        <w:t xml:space="preserve">: </w:t>
      </w:r>
      <w:r w:rsidRPr="00DE6EDF">
        <w:rPr>
          <w:rFonts w:ascii="Book Antiqua" w:eastAsia="Book Antiqua" w:hAnsi="Book Antiqua" w:cs="Book Antiqua"/>
          <w:color w:val="000000"/>
        </w:rPr>
        <w:t xml:space="preserve">Osteocalcin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in BC implants after </w:t>
      </w:r>
      <w:r w:rsidR="00840A45">
        <w:rPr>
          <w:rFonts w:ascii="Book Antiqua" w:eastAsia="Book Antiqua" w:hAnsi="Book Antiqua" w:cs="Book Antiqua"/>
          <w:color w:val="000000"/>
        </w:rPr>
        <w:t xml:space="preserve">2 </w:t>
      </w:r>
      <w:proofErr w:type="spellStart"/>
      <w:r w:rsidR="00840A45">
        <w:rPr>
          <w:rFonts w:ascii="Book Antiqua" w:eastAsia="Book Antiqua" w:hAnsi="Book Antiqua" w:cs="Book Antiqua"/>
          <w:color w:val="000000"/>
        </w:rPr>
        <w:t>wk</w:t>
      </w:r>
      <w:proofErr w:type="spellEnd"/>
      <w:r w:rsidRPr="00DE6EDF">
        <w:rPr>
          <w:rFonts w:ascii="Book Antiqua" w:eastAsia="Book Antiqua" w:hAnsi="Book Antiqua" w:cs="Book Antiqua"/>
          <w:color w:val="000000"/>
        </w:rPr>
        <w:t xml:space="preserve"> was found in the space between </w:t>
      </w:r>
      <w:r w:rsidR="0020243A">
        <w:rPr>
          <w:rFonts w:ascii="Book Antiqua" w:eastAsia="Book Antiqua" w:hAnsi="Book Antiqua" w:cs="Book Antiqua"/>
          <w:color w:val="000000"/>
        </w:rPr>
        <w:t xml:space="preserve">the </w:t>
      </w:r>
      <w:r w:rsidRPr="00DE6EDF">
        <w:rPr>
          <w:rFonts w:ascii="Book Antiqua" w:eastAsia="Book Antiqua" w:hAnsi="Book Antiqua" w:cs="Book Antiqua"/>
          <w:color w:val="000000"/>
        </w:rPr>
        <w:t>BMM granules (Figure 8A). It had similar distribution but lower (</w:t>
      </w:r>
      <w:proofErr w:type="spellStart"/>
      <w:r w:rsidRPr="00DE6EDF">
        <w:rPr>
          <w:rFonts w:ascii="Book Antiqua" w:eastAsia="Book Antiqua" w:hAnsi="Book Antiqua" w:cs="Book Antiqua"/>
          <w:color w:val="000000"/>
          <w:vertAlign w:val="superscript"/>
        </w:rPr>
        <w:t>f</w:t>
      </w:r>
      <w:r w:rsidRPr="00DE6EDF">
        <w:rPr>
          <w:rFonts w:ascii="Book Antiqua" w:eastAsia="Book Antiqua" w:hAnsi="Book Antiqua" w:cs="Book Antiqua"/>
          <w:i/>
          <w:iCs/>
          <w:color w:val="000000"/>
        </w:rPr>
        <w:t>P</w:t>
      </w:r>
      <w:proofErr w:type="spellEnd"/>
      <w:r w:rsidRPr="00DE6EDF">
        <w:rPr>
          <w:rFonts w:ascii="Book Antiqua" w:eastAsia="Book Antiqua" w:hAnsi="Book Antiqua" w:cs="Book Antiqua"/>
          <w:color w:val="000000"/>
        </w:rPr>
        <w:t xml:space="preserve"> &lt; 0.01) IHC OD score at</w:t>
      </w:r>
      <w:r w:rsidR="0020243A">
        <w:rPr>
          <w:rFonts w:ascii="Book Antiqua" w:eastAsia="Book Antiqua" w:hAnsi="Book Antiqua" w:cs="Book Antiqua"/>
          <w:color w:val="000000"/>
        </w:rPr>
        <w:t xml:space="preserve"> the</w:t>
      </w:r>
      <w:r w:rsidRPr="00DE6EDF">
        <w:rPr>
          <w:rFonts w:ascii="Book Antiqua" w:eastAsia="Book Antiqua" w:hAnsi="Book Antiqua" w:cs="Book Antiqua"/>
          <w:color w:val="000000"/>
        </w:rPr>
        <w:t xml:space="preserve"> 8-wk observation point in comparison with</w:t>
      </w:r>
      <w:r w:rsidR="0020243A">
        <w:rPr>
          <w:rFonts w:ascii="Book Antiqua" w:eastAsia="Book Antiqua" w:hAnsi="Book Antiqua" w:cs="Book Antiqua"/>
          <w:color w:val="000000"/>
        </w:rPr>
        <w:t xml:space="preserve"> the</w:t>
      </w:r>
      <w:r w:rsidRPr="00DE6EDF">
        <w:rPr>
          <w:rFonts w:ascii="Book Antiqua" w:eastAsia="Book Antiqua" w:hAnsi="Book Antiqua" w:cs="Book Antiqua"/>
          <w:color w:val="000000"/>
        </w:rPr>
        <w:t xml:space="preserve"> previous observation point (Figures 8A</w:t>
      </w:r>
      <w:r w:rsidR="00774FAF" w:rsidRPr="00DE6EDF">
        <w:rPr>
          <w:rFonts w:ascii="Book Antiqua" w:eastAsia="Book Antiqua" w:hAnsi="Book Antiqua" w:cs="Book Antiqua"/>
          <w:color w:val="000000"/>
        </w:rPr>
        <w:t xml:space="preserve">, </w:t>
      </w:r>
      <w:r w:rsidR="00673B9C">
        <w:rPr>
          <w:rFonts w:ascii="Book Antiqua" w:eastAsia="Book Antiqua" w:hAnsi="Book Antiqua" w:cs="Book Antiqua"/>
          <w:color w:val="000000"/>
        </w:rPr>
        <w:t>8</w:t>
      </w:r>
      <w:r w:rsidRPr="00DE6EDF">
        <w:rPr>
          <w:rFonts w:ascii="Book Antiqua" w:eastAsia="Book Antiqua" w:hAnsi="Book Antiqua" w:cs="Book Antiqua"/>
          <w:color w:val="000000"/>
        </w:rPr>
        <w:t xml:space="preserve">D and </w:t>
      </w:r>
      <w:r w:rsidR="00673B9C">
        <w:rPr>
          <w:rFonts w:ascii="Book Antiqua" w:eastAsia="Book Antiqua" w:hAnsi="Book Antiqua" w:cs="Book Antiqua"/>
          <w:color w:val="000000"/>
        </w:rPr>
        <w:t>8</w:t>
      </w:r>
      <w:r w:rsidRPr="00DE6EDF">
        <w:rPr>
          <w:rFonts w:ascii="Book Antiqua" w:eastAsia="Book Antiqua" w:hAnsi="Book Antiqua" w:cs="Book Antiqua"/>
          <w:color w:val="000000"/>
        </w:rPr>
        <w:t xml:space="preserve">G). In BPUI implants, osteocalcin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was seen at both observation points (Figure 8B</w:t>
      </w:r>
      <w:r w:rsidR="00774FAF" w:rsidRPr="00DE6EDF">
        <w:rPr>
          <w:rFonts w:ascii="Book Antiqua" w:eastAsia="Book Antiqua" w:hAnsi="Book Antiqua" w:cs="Book Antiqua"/>
          <w:color w:val="000000"/>
        </w:rPr>
        <w:t xml:space="preserve"> and </w:t>
      </w:r>
      <w:r w:rsidR="00673B9C">
        <w:rPr>
          <w:rFonts w:ascii="Book Antiqua" w:eastAsia="Book Antiqua" w:hAnsi="Book Antiqua" w:cs="Book Antiqua"/>
          <w:color w:val="000000"/>
        </w:rPr>
        <w:t>8</w:t>
      </w:r>
      <w:r w:rsidRPr="00DE6EDF">
        <w:rPr>
          <w:rFonts w:ascii="Book Antiqua" w:eastAsia="Book Antiqua" w:hAnsi="Book Antiqua" w:cs="Book Antiqua"/>
          <w:color w:val="000000"/>
        </w:rPr>
        <w:t>E), but it was weaker in 2-week-old (Figure 8E) compared to 8-week-old implants (Figure 8B)</w:t>
      </w:r>
      <w:r w:rsidR="00673B9C">
        <w:rPr>
          <w:rFonts w:ascii="Book Antiqua" w:eastAsia="Book Antiqua" w:hAnsi="Book Antiqua" w:cs="Book Antiqua"/>
          <w:color w:val="000000"/>
        </w:rPr>
        <w:t>,</w:t>
      </w:r>
      <w:r w:rsidRPr="00DE6EDF">
        <w:rPr>
          <w:rFonts w:ascii="Book Antiqua" w:eastAsia="Book Antiqua" w:hAnsi="Book Antiqua" w:cs="Book Antiqua"/>
          <w:color w:val="000000"/>
        </w:rPr>
        <w:t xml:space="preserve"> which was verified by </w:t>
      </w:r>
      <w:r w:rsidR="00673B9C">
        <w:rPr>
          <w:rFonts w:ascii="Book Antiqua" w:eastAsia="Book Antiqua" w:hAnsi="Book Antiqua" w:cs="Book Antiqua"/>
          <w:color w:val="000000"/>
        </w:rPr>
        <w:t xml:space="preserve">the </w:t>
      </w:r>
      <w:r w:rsidRPr="00DE6EDF">
        <w:rPr>
          <w:rFonts w:ascii="Book Antiqua" w:eastAsia="Book Antiqua" w:hAnsi="Book Antiqua" w:cs="Book Antiqua"/>
          <w:color w:val="000000"/>
        </w:rPr>
        <w:t>IHC OD score (</w:t>
      </w:r>
      <w:proofErr w:type="spellStart"/>
      <w:r w:rsidRPr="00DE6EDF">
        <w:rPr>
          <w:rFonts w:ascii="Book Antiqua" w:eastAsia="Book Antiqua" w:hAnsi="Book Antiqua" w:cs="Book Antiqua"/>
          <w:color w:val="000000"/>
          <w:vertAlign w:val="superscript"/>
        </w:rPr>
        <w:t>g</w:t>
      </w:r>
      <w:r w:rsidRPr="00DE6EDF">
        <w:rPr>
          <w:rFonts w:ascii="Book Antiqua" w:eastAsia="Book Antiqua" w:hAnsi="Book Antiqua" w:cs="Book Antiqua"/>
          <w:i/>
          <w:iCs/>
          <w:color w:val="000000"/>
        </w:rPr>
        <w:t>P</w:t>
      </w:r>
      <w:proofErr w:type="spellEnd"/>
      <w:r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 xml:space="preserve">&lt; 0.001) (Figure 8G). In 2-week-old BPEO implants, most of the tissue between BMM granules was osteocalcin positive (Figure 8C). In 8-week-old BPEO implants, </w:t>
      </w:r>
      <w:r w:rsidR="00673B9C">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distribution pattern of osteocalcin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was the same as in 2-week-old (Figure 8C and </w:t>
      </w:r>
      <w:r w:rsidR="00673B9C">
        <w:rPr>
          <w:rFonts w:ascii="Book Antiqua" w:eastAsia="Book Antiqua" w:hAnsi="Book Antiqua" w:cs="Book Antiqua"/>
          <w:color w:val="000000"/>
        </w:rPr>
        <w:t>8</w:t>
      </w:r>
      <w:r w:rsidRPr="00DE6EDF">
        <w:rPr>
          <w:rFonts w:ascii="Book Antiqua" w:eastAsia="Book Antiqua" w:hAnsi="Book Antiqua" w:cs="Book Antiqua"/>
          <w:color w:val="000000"/>
        </w:rPr>
        <w:t xml:space="preserve">F), but </w:t>
      </w:r>
      <w:r w:rsidR="00673B9C">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IHC OD score showed an increase in the intensity of osteocalcin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(Figure 8G). Statistical significance in osteocalcin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was shown between all examined types of implants and at both observation points except between BC and BPEO implants at </w:t>
      </w:r>
      <w:r w:rsidR="0061478C">
        <w:rPr>
          <w:rFonts w:ascii="Book Antiqua" w:eastAsia="Book Antiqua" w:hAnsi="Book Antiqua" w:cs="Book Antiqua"/>
          <w:color w:val="000000"/>
        </w:rPr>
        <w:t xml:space="preserve">the </w:t>
      </w:r>
      <w:r w:rsidRPr="00DE6EDF">
        <w:rPr>
          <w:rFonts w:ascii="Book Antiqua" w:eastAsia="Book Antiqua" w:hAnsi="Book Antiqua" w:cs="Book Antiqua"/>
          <w:color w:val="000000"/>
        </w:rPr>
        <w:t>2-wk observation point (Figure 8G).</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caps/>
          <w:color w:val="000000"/>
          <w:u w:val="single"/>
        </w:rPr>
        <w:t>DISCUSSION</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In </w:t>
      </w:r>
      <w:proofErr w:type="spellStart"/>
      <w:r w:rsidRPr="00DE6EDF">
        <w:rPr>
          <w:rFonts w:ascii="Book Antiqua" w:eastAsia="Book Antiqua" w:hAnsi="Book Antiqua" w:cs="Book Antiqua"/>
          <w:color w:val="000000"/>
        </w:rPr>
        <w:t>uninduced</w:t>
      </w:r>
      <w:proofErr w:type="spellEnd"/>
      <w:r w:rsidRPr="00DE6EDF">
        <w:rPr>
          <w:rFonts w:ascii="Book Antiqua" w:eastAsia="Book Antiqua" w:hAnsi="Book Antiqua" w:cs="Book Antiqua"/>
          <w:color w:val="000000"/>
        </w:rPr>
        <w:t xml:space="preserve"> ASCs, examined endothelial-related genes, </w:t>
      </w:r>
      <w:proofErr w:type="spellStart"/>
      <w:r w:rsidRPr="00DE6EDF">
        <w:rPr>
          <w:rFonts w:ascii="Book Antiqua" w:eastAsia="Book Antiqua" w:hAnsi="Book Antiqua" w:cs="Book Antiqua"/>
          <w:i/>
          <w:iCs/>
          <w:color w:val="000000"/>
        </w:rPr>
        <w:t>Vwf</w:t>
      </w:r>
      <w:proofErr w:type="spellEnd"/>
      <w:r w:rsidRPr="00DE6EDF">
        <w:rPr>
          <w:rFonts w:ascii="Book Antiqua" w:eastAsia="Book Antiqua" w:hAnsi="Book Antiqua" w:cs="Book Antiqua"/>
          <w:i/>
          <w:iCs/>
          <w:color w:val="000000"/>
        </w:rPr>
        <w:t>, Egr1, Flt1</w:t>
      </w:r>
      <w:r w:rsidRPr="00DE6EDF">
        <w:rPr>
          <w:rFonts w:ascii="Book Antiqua" w:eastAsia="Book Antiqua" w:hAnsi="Book Antiqua" w:cs="Book Antiqua"/>
          <w:color w:val="000000"/>
        </w:rPr>
        <w:t xml:space="preserve"> and </w:t>
      </w:r>
      <w:r w:rsidRPr="00DE6EDF">
        <w:rPr>
          <w:rFonts w:ascii="Book Antiqua" w:eastAsia="Book Antiqua" w:hAnsi="Book Antiqua" w:cs="Book Antiqua"/>
          <w:i/>
          <w:iCs/>
          <w:color w:val="000000"/>
        </w:rPr>
        <w:t>Vcam1</w:t>
      </w:r>
      <w:r w:rsidRPr="00DE6EDF">
        <w:rPr>
          <w:rFonts w:ascii="Book Antiqua" w:eastAsia="Book Antiqua" w:hAnsi="Book Antiqua" w:cs="Book Antiqua"/>
          <w:color w:val="000000"/>
        </w:rPr>
        <w:t xml:space="preserve">, were upregulated </w:t>
      </w:r>
      <w:r w:rsidR="006B73E5">
        <w:rPr>
          <w:rFonts w:ascii="Book Antiqua" w:eastAsia="Book Antiqua" w:hAnsi="Book Antiqua" w:cs="Book Antiqua"/>
          <w:color w:val="000000"/>
        </w:rPr>
        <w:t>12 d</w:t>
      </w:r>
      <w:r w:rsidRPr="00DE6EDF">
        <w:rPr>
          <w:rFonts w:ascii="Book Antiqua" w:eastAsia="Book Antiqua" w:hAnsi="Book Antiqua" w:cs="Book Antiqua"/>
          <w:color w:val="000000"/>
        </w:rPr>
        <w:t xml:space="preserve"> after the </w:t>
      </w:r>
      <w:r w:rsidR="00077BE2" w:rsidRPr="00DE6EDF">
        <w:rPr>
          <w:rFonts w:ascii="Book Antiqua" w:eastAsia="Book Antiqua" w:hAnsi="Book Antiqua" w:cs="Book Antiqua"/>
          <w:color w:val="000000"/>
        </w:rPr>
        <w:t>P03</w:t>
      </w:r>
      <w:r w:rsidRPr="00DE6EDF">
        <w:rPr>
          <w:rFonts w:ascii="Book Antiqua" w:eastAsia="Book Antiqua" w:hAnsi="Book Antiqua" w:cs="Book Antiqua"/>
          <w:color w:val="000000"/>
        </w:rPr>
        <w:t xml:space="preserve"> </w:t>
      </w:r>
      <w:r w:rsidR="002E775B">
        <w:rPr>
          <w:rFonts w:ascii="Book Antiqua" w:eastAsia="Book Antiqua" w:hAnsi="Book Antiqua" w:cs="Book Antiqua"/>
          <w:color w:val="000000"/>
        </w:rPr>
        <w:t>compared to the</w:t>
      </w:r>
      <w:r w:rsidRPr="00DE6EDF">
        <w:rPr>
          <w:rFonts w:ascii="Book Antiqua" w:eastAsia="Book Antiqua" w:hAnsi="Book Antiqua" w:cs="Book Antiqua"/>
          <w:color w:val="000000"/>
        </w:rPr>
        <w:t xml:space="preserve"> calibrator sample (P03-1d cells). </w:t>
      </w:r>
      <w:proofErr w:type="spellStart"/>
      <w:r w:rsidRPr="00DE6EDF">
        <w:rPr>
          <w:rFonts w:ascii="Book Antiqua" w:eastAsia="Book Antiqua" w:hAnsi="Book Antiqua" w:cs="Book Antiqua"/>
          <w:color w:val="000000"/>
        </w:rPr>
        <w:lastRenderedPageBreak/>
        <w:t>Vasculogenic</w:t>
      </w:r>
      <w:proofErr w:type="spellEnd"/>
      <w:r w:rsidRPr="00DE6EDF">
        <w:rPr>
          <w:rFonts w:ascii="Book Antiqua" w:eastAsia="Book Antiqua" w:hAnsi="Book Antiqua" w:cs="Book Antiqua"/>
          <w:color w:val="000000"/>
        </w:rPr>
        <w:t xml:space="preserve"> potential of </w:t>
      </w:r>
      <w:proofErr w:type="spellStart"/>
      <w:r w:rsidRPr="00DE6EDF">
        <w:rPr>
          <w:rFonts w:ascii="Book Antiqua" w:eastAsia="Book Antiqua" w:hAnsi="Book Antiqua" w:cs="Book Antiqua"/>
          <w:color w:val="000000"/>
        </w:rPr>
        <w:t>uninduced</w:t>
      </w:r>
      <w:proofErr w:type="spellEnd"/>
      <w:r w:rsidRPr="00DE6EDF">
        <w:rPr>
          <w:rFonts w:ascii="Book Antiqua" w:eastAsia="Book Antiqua" w:hAnsi="Book Antiqua" w:cs="Book Antiqua"/>
          <w:color w:val="000000"/>
        </w:rPr>
        <w:t xml:space="preserve"> ASCs could be attributed to the fact that upon isolation and transfer to a culture dish, MSCs may proceed </w:t>
      </w:r>
      <w:r w:rsidR="002E775B">
        <w:rPr>
          <w:rFonts w:ascii="Book Antiqua" w:eastAsia="Book Antiqua" w:hAnsi="Book Antiqua" w:cs="Book Antiqua"/>
          <w:color w:val="000000"/>
        </w:rPr>
        <w:t xml:space="preserve">to </w:t>
      </w:r>
      <w:r w:rsidRPr="00DE6EDF">
        <w:rPr>
          <w:rFonts w:ascii="Book Antiqua" w:eastAsia="Book Antiqua" w:hAnsi="Book Antiqua" w:cs="Book Antiqua"/>
          <w:color w:val="000000"/>
        </w:rPr>
        <w:t>differentiat</w:t>
      </w:r>
      <w:r w:rsidR="002E775B">
        <w:rPr>
          <w:rFonts w:ascii="Book Antiqua" w:eastAsia="Book Antiqua" w:hAnsi="Book Antiqua" w:cs="Book Antiqua"/>
          <w:color w:val="000000"/>
        </w:rPr>
        <w:t>e</w:t>
      </w:r>
      <w:r w:rsidRPr="00DE6EDF">
        <w:rPr>
          <w:rFonts w:ascii="Book Antiqua" w:eastAsia="Book Antiqua" w:hAnsi="Book Antiqua" w:cs="Book Antiqua"/>
          <w:color w:val="000000"/>
        </w:rPr>
        <w:t xml:space="preserve"> in accordance with the culture </w:t>
      </w:r>
      <w:proofErr w:type="gramStart"/>
      <w:r w:rsidRPr="00DE6EDF">
        <w:rPr>
          <w:rFonts w:ascii="Book Antiqua" w:eastAsia="Book Antiqua" w:hAnsi="Book Antiqua" w:cs="Book Antiqua"/>
          <w:color w:val="000000"/>
        </w:rPr>
        <w:t>conditions</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37]</w:t>
      </w:r>
      <w:r w:rsidRPr="00DE6EDF">
        <w:rPr>
          <w:rFonts w:ascii="Book Antiqua" w:eastAsia="Book Antiqua" w:hAnsi="Book Antiqua" w:cs="Book Antiqua"/>
          <w:color w:val="000000"/>
        </w:rPr>
        <w:t xml:space="preserve"> or by the influence of growth factors contained within FBS</w:t>
      </w:r>
      <w:r w:rsidRPr="00DE6EDF">
        <w:rPr>
          <w:rFonts w:ascii="Book Antiqua" w:eastAsia="Book Antiqua" w:hAnsi="Book Antiqua" w:cs="Book Antiqua"/>
          <w:color w:val="000000"/>
          <w:vertAlign w:val="superscript"/>
        </w:rPr>
        <w:t>[38]</w:t>
      </w:r>
      <w:r w:rsidRPr="00DE6EDF">
        <w:rPr>
          <w:rFonts w:ascii="Book Antiqua" w:eastAsia="Book Antiqua" w:hAnsi="Book Antiqua" w:cs="Book Antiqua"/>
          <w:color w:val="000000"/>
        </w:rPr>
        <w:t>.</w:t>
      </w:r>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t xml:space="preserve">Relative expression levels of endothelial-related genes in implants were generally higher in BPUI compared to BC and BPEO implants. One of the reasons for such </w:t>
      </w:r>
      <w:r w:rsidR="00886049">
        <w:rPr>
          <w:rFonts w:ascii="Book Antiqua" w:eastAsia="Book Antiqua" w:hAnsi="Book Antiqua" w:cs="Book Antiqua"/>
          <w:color w:val="000000"/>
        </w:rPr>
        <w:t xml:space="preserve">an </w:t>
      </w:r>
      <w:r w:rsidRPr="00DE6EDF">
        <w:rPr>
          <w:rFonts w:ascii="Book Antiqua" w:eastAsia="Book Antiqua" w:hAnsi="Book Antiqua" w:cs="Book Antiqua"/>
          <w:color w:val="000000"/>
        </w:rPr>
        <w:t xml:space="preserve">expression pattern in BPUI implants was probably the presence of biological factors released upon PRP activation </w:t>
      </w:r>
      <w:r w:rsidR="00886049">
        <w:rPr>
          <w:rFonts w:ascii="Book Antiqua" w:eastAsia="Book Antiqua" w:hAnsi="Book Antiqua" w:cs="Book Antiqua"/>
          <w:color w:val="000000"/>
        </w:rPr>
        <w:t xml:space="preserve">because </w:t>
      </w:r>
      <w:r w:rsidRPr="00DE6EDF">
        <w:rPr>
          <w:rFonts w:ascii="Book Antiqua" w:eastAsia="Book Antiqua" w:hAnsi="Book Antiqua" w:cs="Book Antiqua"/>
          <w:color w:val="000000"/>
        </w:rPr>
        <w:t>these factors accelerate and improve ASC</w:t>
      </w:r>
      <w:r w:rsidRPr="00DE6EDF">
        <w:rPr>
          <w:rFonts w:ascii="Book Antiqua" w:eastAsia="Book Antiqua" w:hAnsi="Book Antiqua" w:cs="Book Antiqua"/>
          <w:i/>
          <w:iCs/>
          <w:color w:val="000000"/>
        </w:rPr>
        <w:t xml:space="preserve"> in vivo</w:t>
      </w:r>
      <w:r w:rsidRPr="00DE6EDF">
        <w:rPr>
          <w:rFonts w:ascii="Book Antiqua" w:eastAsia="Book Antiqua" w:hAnsi="Book Antiqua" w:cs="Book Antiqua"/>
          <w:color w:val="000000"/>
        </w:rPr>
        <w:t xml:space="preserve"> </w:t>
      </w:r>
      <w:proofErr w:type="gramStart"/>
      <w:r w:rsidRPr="00DE6EDF">
        <w:rPr>
          <w:rFonts w:ascii="Book Antiqua" w:eastAsia="Book Antiqua" w:hAnsi="Book Antiqua" w:cs="Book Antiqua"/>
          <w:color w:val="000000"/>
        </w:rPr>
        <w:t>differentiation</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29,39,40]</w:t>
      </w:r>
      <w:r w:rsidRPr="00DE6EDF">
        <w:rPr>
          <w:rFonts w:ascii="Book Antiqua" w:eastAsia="Book Antiqua" w:hAnsi="Book Antiqua" w:cs="Book Antiqua"/>
          <w:color w:val="000000"/>
        </w:rPr>
        <w:t>. One of those growth factors is platelet-derived growth factor</w:t>
      </w:r>
      <w:r w:rsidR="00886049">
        <w:rPr>
          <w:rFonts w:ascii="Book Antiqua" w:eastAsia="Book Antiqua" w:hAnsi="Book Antiqua" w:cs="Book Antiqua"/>
          <w:color w:val="000000"/>
        </w:rPr>
        <w:t>, which</w:t>
      </w:r>
      <w:r w:rsidRPr="00DE6EDF">
        <w:rPr>
          <w:rFonts w:ascii="Book Antiqua" w:eastAsia="Book Antiqua" w:hAnsi="Book Antiqua" w:cs="Book Antiqua"/>
          <w:color w:val="000000"/>
        </w:rPr>
        <w:t xml:space="preserve"> induces angiogenesis both </w:t>
      </w:r>
      <w:r w:rsidR="00886049">
        <w:rPr>
          <w:rFonts w:ascii="Book Antiqua" w:eastAsia="Book Antiqua" w:hAnsi="Book Antiqua" w:cs="Book Antiqua"/>
          <w:color w:val="000000"/>
        </w:rPr>
        <w:t>in</w:t>
      </w:r>
      <w:r w:rsidRPr="00DE6EDF">
        <w:rPr>
          <w:rFonts w:ascii="Book Antiqua" w:eastAsia="Book Antiqua" w:hAnsi="Book Antiqua" w:cs="Book Antiqua"/>
          <w:color w:val="000000"/>
        </w:rPr>
        <w:t xml:space="preserve">directly and directly. Indirect influence is reflected in enhancing VEGF secretion that further leads to EC migration and vascular tubule </w:t>
      </w:r>
      <w:proofErr w:type="gramStart"/>
      <w:r w:rsidRPr="00DE6EDF">
        <w:rPr>
          <w:rFonts w:ascii="Book Antiqua" w:eastAsia="Book Antiqua" w:hAnsi="Book Antiqua" w:cs="Book Antiqua"/>
          <w:color w:val="000000"/>
        </w:rPr>
        <w:t>formation</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41,42]</w:t>
      </w:r>
      <w:r w:rsidRPr="00DE6EDF">
        <w:rPr>
          <w:rFonts w:ascii="Book Antiqua" w:eastAsia="Book Antiqua" w:hAnsi="Book Antiqua" w:cs="Book Antiqua"/>
          <w:color w:val="000000"/>
        </w:rPr>
        <w:t xml:space="preserve">. Directly, </w:t>
      </w:r>
      <w:r w:rsidR="00886049" w:rsidRPr="00DE6EDF">
        <w:rPr>
          <w:rFonts w:ascii="Book Antiqua" w:eastAsia="Book Antiqua" w:hAnsi="Book Antiqua" w:cs="Book Antiqua"/>
          <w:color w:val="000000"/>
        </w:rPr>
        <w:t>platelet-derived growth factor</w:t>
      </w:r>
      <w:r w:rsidRPr="00DE6EDF">
        <w:rPr>
          <w:rFonts w:ascii="Book Antiqua" w:eastAsia="Book Antiqua" w:hAnsi="Book Antiqua" w:cs="Book Antiqua"/>
          <w:color w:val="000000"/>
        </w:rPr>
        <w:t xml:space="preserve"> induces endothelial differentiation of stem cells </w:t>
      </w:r>
      <w:r w:rsidRPr="00DE6EDF">
        <w:rPr>
          <w:rFonts w:ascii="Book Antiqua" w:eastAsia="Book Antiqua" w:hAnsi="Book Antiqua" w:cs="Book Antiqua"/>
          <w:i/>
          <w:iCs/>
          <w:color w:val="000000"/>
        </w:rPr>
        <w:t>via</w:t>
      </w:r>
      <w:r w:rsidRPr="00DE6EDF">
        <w:rPr>
          <w:rFonts w:ascii="Book Antiqua" w:eastAsia="Book Antiqua" w:hAnsi="Book Antiqua" w:cs="Book Antiqua"/>
          <w:color w:val="000000"/>
        </w:rPr>
        <w:t xml:space="preserve"> </w:t>
      </w:r>
      <w:r w:rsidR="00886049">
        <w:rPr>
          <w:rFonts w:ascii="Book Antiqua" w:eastAsia="Book Antiqua" w:hAnsi="Book Antiqua" w:cs="Book Antiqua"/>
          <w:color w:val="000000"/>
        </w:rPr>
        <w:t xml:space="preserve">the </w:t>
      </w:r>
      <w:proofErr w:type="spellStart"/>
      <w:r w:rsidRPr="00DE6EDF">
        <w:rPr>
          <w:rFonts w:ascii="Book Antiqua" w:eastAsia="Book Antiqua" w:hAnsi="Book Antiqua" w:cs="Book Antiqua"/>
          <w:color w:val="000000"/>
        </w:rPr>
        <w:t>Akt</w:t>
      </w:r>
      <w:proofErr w:type="spellEnd"/>
      <w:r w:rsidRPr="00DE6EDF">
        <w:rPr>
          <w:rFonts w:ascii="Book Antiqua" w:eastAsia="Book Antiqua" w:hAnsi="Book Antiqua" w:cs="Book Antiqua"/>
          <w:color w:val="000000"/>
        </w:rPr>
        <w:t xml:space="preserve"> signaling </w:t>
      </w:r>
      <w:proofErr w:type="gramStart"/>
      <w:r w:rsidRPr="00DE6EDF">
        <w:rPr>
          <w:rFonts w:ascii="Book Antiqua" w:eastAsia="Book Antiqua" w:hAnsi="Book Antiqua" w:cs="Book Antiqua"/>
          <w:color w:val="000000"/>
        </w:rPr>
        <w:t>pathway</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43]</w:t>
      </w:r>
      <w:r w:rsidRPr="00DE6EDF">
        <w:rPr>
          <w:rFonts w:ascii="Book Antiqua" w:eastAsia="Book Antiqua" w:hAnsi="Book Antiqua" w:cs="Book Antiqua"/>
          <w:color w:val="000000"/>
        </w:rPr>
        <w:t>.</w:t>
      </w:r>
    </w:p>
    <w:p w:rsidR="00FD4CC6" w:rsidRDefault="001A3971" w:rsidP="00DE6EDF">
      <w:pPr>
        <w:spacing w:line="360" w:lineRule="auto"/>
        <w:ind w:firstLineChars="100" w:firstLine="240"/>
        <w:jc w:val="both"/>
        <w:rPr>
          <w:rFonts w:ascii="Book Antiqua" w:eastAsia="Book Antiqua" w:hAnsi="Book Antiqua" w:cs="Book Antiqua"/>
          <w:color w:val="000000"/>
        </w:rPr>
      </w:pPr>
      <w:r w:rsidRPr="00DE6EDF">
        <w:rPr>
          <w:rFonts w:ascii="Book Antiqua" w:eastAsia="Book Antiqua" w:hAnsi="Book Antiqua" w:cs="Book Antiqua"/>
          <w:color w:val="000000"/>
        </w:rPr>
        <w:t xml:space="preserve">Additionally, </w:t>
      </w:r>
      <w:proofErr w:type="spellStart"/>
      <w:r w:rsidRPr="00DE6EDF">
        <w:rPr>
          <w:rFonts w:ascii="Book Antiqua" w:eastAsia="Book Antiqua" w:hAnsi="Book Antiqua" w:cs="Book Antiqua"/>
          <w:color w:val="000000"/>
        </w:rPr>
        <w:t>uninduced</w:t>
      </w:r>
      <w:proofErr w:type="spellEnd"/>
      <w:r w:rsidRPr="00DE6EDF">
        <w:rPr>
          <w:rFonts w:ascii="Book Antiqua" w:eastAsia="Book Antiqua" w:hAnsi="Book Antiqua" w:cs="Book Antiqua"/>
          <w:color w:val="000000"/>
        </w:rPr>
        <w:t xml:space="preserve"> cells that are </w:t>
      </w:r>
      <w:r w:rsidR="009F7894">
        <w:rPr>
          <w:rFonts w:ascii="Book Antiqua" w:eastAsia="Book Antiqua" w:hAnsi="Book Antiqua" w:cs="Book Antiqua"/>
          <w:color w:val="000000"/>
        </w:rPr>
        <w:t xml:space="preserve">components of the </w:t>
      </w:r>
      <w:r w:rsidRPr="00DE6EDF">
        <w:rPr>
          <w:rFonts w:ascii="Book Antiqua" w:eastAsia="Book Antiqua" w:hAnsi="Book Antiqua" w:cs="Book Antiqua"/>
          <w:color w:val="000000"/>
        </w:rPr>
        <w:t xml:space="preserve">BPUI implants had upregulated expression of endothelial-related genes prior to implantation. </w:t>
      </w:r>
      <w:r w:rsidRPr="00DE6EDF">
        <w:rPr>
          <w:rFonts w:ascii="Book Antiqua" w:eastAsia="Book Antiqua" w:hAnsi="Book Antiqua" w:cs="Book Antiqua"/>
          <w:i/>
          <w:iCs/>
          <w:color w:val="000000"/>
        </w:rPr>
        <w:t>Egr1</w:t>
      </w:r>
      <w:r w:rsidRPr="00DE6EDF">
        <w:rPr>
          <w:rFonts w:ascii="Book Antiqua" w:eastAsia="Book Antiqua" w:hAnsi="Book Antiqua" w:cs="Book Antiqua"/>
          <w:color w:val="000000"/>
        </w:rPr>
        <w:t xml:space="preserve">, activated by angiopoetin-1 </w:t>
      </w:r>
      <w:r w:rsidRPr="00DE6EDF">
        <w:rPr>
          <w:rFonts w:ascii="Book Antiqua" w:eastAsia="Book Antiqua" w:hAnsi="Book Antiqua" w:cs="Book Antiqua"/>
          <w:i/>
          <w:iCs/>
          <w:color w:val="000000"/>
        </w:rPr>
        <w:t>via</w:t>
      </w:r>
      <w:r w:rsidRPr="00DE6EDF">
        <w:rPr>
          <w:rFonts w:ascii="Book Antiqua" w:eastAsia="Book Antiqua" w:hAnsi="Book Antiqua" w:cs="Book Antiqua"/>
          <w:color w:val="000000"/>
        </w:rPr>
        <w:t xml:space="preserve"> </w:t>
      </w:r>
      <w:r w:rsidR="009F7894">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Erk1/2, PI-3 kinase/AKT and </w:t>
      </w:r>
      <w:proofErr w:type="spellStart"/>
      <w:r w:rsidRPr="00DE6EDF">
        <w:rPr>
          <w:rFonts w:ascii="Book Antiqua" w:eastAsia="Book Antiqua" w:hAnsi="Book Antiqua" w:cs="Book Antiqua"/>
          <w:color w:val="000000"/>
        </w:rPr>
        <w:t>mTOR</w:t>
      </w:r>
      <w:proofErr w:type="spellEnd"/>
      <w:r w:rsidR="009F7894" w:rsidRPr="009F7894">
        <w:rPr>
          <w:rFonts w:ascii="Book Antiqua" w:eastAsia="Book Antiqua" w:hAnsi="Book Antiqua" w:cs="Book Antiqua"/>
          <w:color w:val="000000"/>
        </w:rPr>
        <w:t xml:space="preserve"> </w:t>
      </w:r>
      <w:r w:rsidR="009F7894" w:rsidRPr="00DE6EDF">
        <w:rPr>
          <w:rFonts w:ascii="Book Antiqua" w:eastAsia="Book Antiqua" w:hAnsi="Book Antiqua" w:cs="Book Antiqua"/>
          <w:color w:val="000000"/>
        </w:rPr>
        <w:t>signaling pathway</w:t>
      </w:r>
      <w:r w:rsidRPr="00DE6EDF">
        <w:rPr>
          <w:rFonts w:ascii="Book Antiqua" w:eastAsia="Book Antiqua" w:hAnsi="Book Antiqua" w:cs="Book Antiqua"/>
          <w:color w:val="000000"/>
        </w:rPr>
        <w:t xml:space="preserve">, can be upregulated in response to growth factors, cytokines or </w:t>
      </w:r>
      <w:proofErr w:type="gramStart"/>
      <w:r w:rsidRPr="00DE6EDF">
        <w:rPr>
          <w:rFonts w:ascii="Book Antiqua" w:eastAsia="Book Antiqua" w:hAnsi="Book Antiqua" w:cs="Book Antiqua"/>
          <w:color w:val="000000"/>
        </w:rPr>
        <w:t>hypoxia</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44]</w:t>
      </w:r>
      <w:r w:rsidRPr="00DE6EDF">
        <w:rPr>
          <w:rFonts w:ascii="Book Antiqua" w:eastAsia="Book Antiqua" w:hAnsi="Book Antiqua" w:cs="Book Antiqua"/>
          <w:color w:val="000000"/>
        </w:rPr>
        <w:t xml:space="preserve"> in various types of cells including ECs, smooth muscle cells, fibroblasts and leukocytes</w:t>
      </w:r>
      <w:r w:rsidRPr="00DE6EDF">
        <w:rPr>
          <w:rFonts w:ascii="Book Antiqua" w:eastAsia="Book Antiqua" w:hAnsi="Book Antiqua" w:cs="Book Antiqua"/>
          <w:color w:val="000000"/>
          <w:vertAlign w:val="superscript"/>
        </w:rPr>
        <w:t>[45]</w:t>
      </w:r>
      <w:r w:rsidRPr="00DE6EDF">
        <w:rPr>
          <w:rFonts w:ascii="Book Antiqua" w:eastAsia="Book Antiqua" w:hAnsi="Book Antiqua" w:cs="Book Antiqua"/>
          <w:color w:val="000000"/>
        </w:rPr>
        <w:t xml:space="preserve">. The highest fold change in </w:t>
      </w:r>
      <w:r w:rsidRPr="00DE6EDF">
        <w:rPr>
          <w:rFonts w:ascii="Book Antiqua" w:eastAsia="Book Antiqua" w:hAnsi="Book Antiqua" w:cs="Book Antiqua"/>
          <w:i/>
          <w:iCs/>
          <w:color w:val="000000"/>
        </w:rPr>
        <w:t>Egr1</w:t>
      </w:r>
      <w:r w:rsidRPr="00DE6EDF">
        <w:rPr>
          <w:rFonts w:ascii="Book Antiqua" w:eastAsia="Book Antiqua" w:hAnsi="Book Antiqua" w:cs="Book Antiqua"/>
          <w:color w:val="000000"/>
        </w:rPr>
        <w:t xml:space="preserve"> gene expression was estimated in BPEO implants at </w:t>
      </w:r>
      <w:r w:rsidR="009F7894">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8-wk observation point compared to </w:t>
      </w:r>
      <w:r w:rsidR="009F7894">
        <w:rPr>
          <w:rFonts w:ascii="Book Antiqua" w:eastAsia="Book Antiqua" w:hAnsi="Book Antiqua" w:cs="Book Antiqua"/>
          <w:color w:val="000000"/>
        </w:rPr>
        <w:t>the</w:t>
      </w:r>
      <w:r w:rsidRPr="00DE6EDF">
        <w:rPr>
          <w:rFonts w:ascii="Book Antiqua" w:eastAsia="Book Antiqua" w:hAnsi="Book Antiqua" w:cs="Book Antiqua"/>
          <w:color w:val="000000"/>
        </w:rPr>
        <w:t xml:space="preserve"> 4-wk observation point. T</w:t>
      </w:r>
      <w:r w:rsidR="00754215">
        <w:rPr>
          <w:rFonts w:ascii="Book Antiqua" w:eastAsia="Book Antiqua" w:hAnsi="Book Antiqua" w:cs="Book Antiqua"/>
          <w:color w:val="000000"/>
        </w:rPr>
        <w:t>he t</w:t>
      </w:r>
      <w:r w:rsidRPr="00DE6EDF">
        <w:rPr>
          <w:rFonts w:ascii="Book Antiqua" w:eastAsia="Book Antiqua" w:hAnsi="Book Antiqua" w:cs="Book Antiqua"/>
          <w:color w:val="000000"/>
        </w:rPr>
        <w:t xml:space="preserve">ranscription factor that controls </w:t>
      </w:r>
      <w:proofErr w:type="gramStart"/>
      <w:r w:rsidRPr="00DE6EDF">
        <w:rPr>
          <w:rFonts w:ascii="Book Antiqua" w:eastAsia="Book Antiqua" w:hAnsi="Book Antiqua" w:cs="Book Antiqua"/>
          <w:i/>
          <w:iCs/>
          <w:color w:val="000000"/>
        </w:rPr>
        <w:t>Flt1</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46]</w:t>
      </w:r>
      <w:r w:rsidRPr="00DE6EDF">
        <w:rPr>
          <w:rFonts w:ascii="Book Antiqua" w:eastAsia="Book Antiqua" w:hAnsi="Book Antiqua" w:cs="Book Antiqua"/>
          <w:color w:val="000000"/>
        </w:rPr>
        <w:t xml:space="preserve"> and </w:t>
      </w:r>
      <w:r w:rsidRPr="00DE6EDF">
        <w:rPr>
          <w:rFonts w:ascii="Book Antiqua" w:eastAsia="Book Antiqua" w:hAnsi="Book Antiqua" w:cs="Book Antiqua"/>
          <w:i/>
          <w:iCs/>
          <w:color w:val="000000"/>
        </w:rPr>
        <w:t>Vcam1</w:t>
      </w:r>
      <w:r w:rsidRPr="00DE6EDF">
        <w:rPr>
          <w:rFonts w:ascii="Book Antiqua" w:eastAsia="Book Antiqua" w:hAnsi="Book Antiqua" w:cs="Book Antiqua"/>
          <w:color w:val="000000"/>
          <w:vertAlign w:val="superscript"/>
        </w:rPr>
        <w:t>[47]</w:t>
      </w:r>
      <w:r w:rsidRPr="00DE6EDF">
        <w:rPr>
          <w:rFonts w:ascii="Book Antiqua" w:eastAsia="Book Antiqua" w:hAnsi="Book Antiqua" w:cs="Book Antiqua"/>
          <w:color w:val="000000"/>
        </w:rPr>
        <w:t xml:space="preserve"> gene expression is</w:t>
      </w:r>
      <w:r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 xml:space="preserve">encoded by </w:t>
      </w:r>
      <w:r w:rsidRPr="00DE6EDF">
        <w:rPr>
          <w:rFonts w:ascii="Book Antiqua" w:eastAsia="Book Antiqua" w:hAnsi="Book Antiqua" w:cs="Book Antiqua"/>
          <w:i/>
          <w:iCs/>
          <w:color w:val="000000"/>
        </w:rPr>
        <w:t>Egr1</w:t>
      </w:r>
      <w:r w:rsidRPr="00DE6EDF">
        <w:rPr>
          <w:rFonts w:ascii="Book Antiqua" w:eastAsia="Book Antiqua" w:hAnsi="Book Antiqua" w:cs="Book Antiqua"/>
          <w:color w:val="000000"/>
        </w:rPr>
        <w:t xml:space="preserve">. Therefore, the increase in the expression of these two genes in BPEO implants at later observation points could be explained by later onset of </w:t>
      </w:r>
      <w:r w:rsidRPr="00DE6EDF">
        <w:rPr>
          <w:rFonts w:ascii="Book Antiqua" w:eastAsia="Book Antiqua" w:hAnsi="Book Antiqua" w:cs="Book Antiqua"/>
          <w:i/>
          <w:iCs/>
          <w:color w:val="000000"/>
        </w:rPr>
        <w:t>Egr1</w:t>
      </w:r>
      <w:r w:rsidRPr="00DE6EDF">
        <w:rPr>
          <w:rFonts w:ascii="Book Antiqua" w:eastAsia="Book Antiqua" w:hAnsi="Book Antiqua" w:cs="Book Antiqua"/>
          <w:color w:val="000000"/>
        </w:rPr>
        <w:t xml:space="preserve"> gene expression. </w:t>
      </w:r>
    </w:p>
    <w:p w:rsidR="00FD4CC6" w:rsidRDefault="001A3971" w:rsidP="00DE6EDF">
      <w:pPr>
        <w:spacing w:line="360" w:lineRule="auto"/>
        <w:ind w:firstLineChars="100" w:firstLine="240"/>
        <w:jc w:val="both"/>
        <w:rPr>
          <w:rFonts w:ascii="Book Antiqua" w:eastAsia="Book Antiqua" w:hAnsi="Book Antiqua" w:cs="Book Antiqua"/>
          <w:color w:val="000000"/>
        </w:rPr>
      </w:pPr>
      <w:r w:rsidRPr="00DE6EDF">
        <w:rPr>
          <w:rFonts w:ascii="Book Antiqua" w:eastAsia="Book Antiqua" w:hAnsi="Book Antiqua" w:cs="Book Antiqua"/>
          <w:color w:val="000000"/>
        </w:rPr>
        <w:t xml:space="preserve">Expression of </w:t>
      </w:r>
      <w:r w:rsidRPr="00DE6EDF">
        <w:rPr>
          <w:rFonts w:ascii="Book Antiqua" w:eastAsia="Book Antiqua" w:hAnsi="Book Antiqua" w:cs="Book Antiqua"/>
          <w:i/>
          <w:iCs/>
          <w:color w:val="000000"/>
        </w:rPr>
        <w:t>Flt1</w:t>
      </w:r>
      <w:r w:rsidRPr="00DE6EDF">
        <w:rPr>
          <w:rFonts w:ascii="Book Antiqua" w:eastAsia="Book Antiqua" w:hAnsi="Book Antiqua" w:cs="Book Antiqua"/>
          <w:color w:val="000000"/>
        </w:rPr>
        <w:t xml:space="preserve"> was the highest at </w:t>
      </w:r>
      <w:r w:rsidR="00754215">
        <w:rPr>
          <w:rFonts w:ascii="Book Antiqua" w:eastAsia="Book Antiqua" w:hAnsi="Book Antiqua" w:cs="Book Antiqua"/>
          <w:color w:val="000000"/>
        </w:rPr>
        <w:t xml:space="preserve">the </w:t>
      </w:r>
      <w:r w:rsidRPr="00DE6EDF">
        <w:rPr>
          <w:rFonts w:ascii="Book Antiqua" w:eastAsia="Book Antiqua" w:hAnsi="Book Antiqua" w:cs="Book Antiqua"/>
          <w:color w:val="000000"/>
        </w:rPr>
        <w:t>2-wk observation point in BPUI implants and at</w:t>
      </w:r>
      <w:r w:rsidR="00754215">
        <w:rPr>
          <w:rFonts w:ascii="Book Antiqua" w:eastAsia="Book Antiqua" w:hAnsi="Book Antiqua" w:cs="Book Antiqua"/>
          <w:color w:val="000000"/>
        </w:rPr>
        <w:t xml:space="preserve"> the</w:t>
      </w:r>
      <w:r w:rsidRPr="00DE6EDF">
        <w:rPr>
          <w:rFonts w:ascii="Book Antiqua" w:eastAsia="Book Antiqua" w:hAnsi="Book Antiqua" w:cs="Book Antiqua"/>
          <w:color w:val="000000"/>
        </w:rPr>
        <w:t xml:space="preserve"> </w:t>
      </w:r>
      <w:r w:rsidR="0008018E" w:rsidRPr="00DE6EDF">
        <w:rPr>
          <w:rFonts w:ascii="Book Antiqua" w:eastAsia="Book Antiqua" w:hAnsi="Book Antiqua" w:cs="Book Antiqua"/>
          <w:color w:val="000000"/>
        </w:rPr>
        <w:t>4</w:t>
      </w:r>
      <w:r w:rsidR="00A92A59"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wk observation point in BC and BPEO implants. The </w:t>
      </w:r>
      <w:r w:rsidRPr="00DE6EDF">
        <w:rPr>
          <w:rFonts w:ascii="Book Antiqua" w:eastAsia="Book Antiqua" w:hAnsi="Book Antiqua" w:cs="Book Antiqua"/>
          <w:i/>
          <w:iCs/>
          <w:color w:val="000000"/>
        </w:rPr>
        <w:t>Flt1</w:t>
      </w:r>
      <w:r w:rsidRPr="00DE6EDF">
        <w:rPr>
          <w:rFonts w:ascii="Book Antiqua" w:eastAsia="Book Antiqua" w:hAnsi="Book Antiqua" w:cs="Book Antiqua"/>
          <w:color w:val="000000"/>
        </w:rPr>
        <w:t xml:space="preserve"> gene encodes VEGFR-1, a protein responsible for recruitment of EC </w:t>
      </w:r>
      <w:proofErr w:type="gramStart"/>
      <w:r w:rsidRPr="00DE6EDF">
        <w:rPr>
          <w:rFonts w:ascii="Book Antiqua" w:eastAsia="Book Antiqua" w:hAnsi="Book Antiqua" w:cs="Book Antiqua"/>
          <w:color w:val="000000"/>
        </w:rPr>
        <w:t>progenitors</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48]</w:t>
      </w:r>
      <w:r w:rsidRPr="00DE6EDF">
        <w:rPr>
          <w:rFonts w:ascii="Book Antiqua" w:eastAsia="Book Antiqua" w:hAnsi="Book Antiqua" w:cs="Book Antiqua"/>
          <w:color w:val="000000"/>
        </w:rPr>
        <w:t>, but it is also expressed on monocytes and macrophages thus regulating their migration</w:t>
      </w:r>
      <w:r w:rsidRPr="00DE6EDF">
        <w:rPr>
          <w:rFonts w:ascii="Book Antiqua" w:eastAsia="Book Antiqua" w:hAnsi="Book Antiqua" w:cs="Book Antiqua"/>
          <w:color w:val="000000"/>
          <w:vertAlign w:val="superscript"/>
        </w:rPr>
        <w:t>[49,50]</w:t>
      </w:r>
      <w:r w:rsidRPr="00AC3BBD">
        <w:rPr>
          <w:rFonts w:ascii="Book Antiqua" w:eastAsia="Book Antiqua" w:hAnsi="Book Antiqua" w:cs="Book Antiqua"/>
          <w:bCs/>
          <w:color w:val="000000"/>
        </w:rPr>
        <w:t>.</w:t>
      </w:r>
      <w:r w:rsidRPr="00AC3BBD">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Therefore, </w:t>
      </w:r>
      <w:r w:rsidRPr="00DE6EDF">
        <w:rPr>
          <w:rFonts w:ascii="Book Antiqua" w:eastAsia="Book Antiqua" w:hAnsi="Book Antiqua" w:cs="Book Antiqua"/>
          <w:i/>
          <w:iCs/>
          <w:color w:val="000000"/>
        </w:rPr>
        <w:t>Flt1</w:t>
      </w:r>
      <w:r w:rsidRPr="00DE6EDF">
        <w:rPr>
          <w:rFonts w:ascii="Book Antiqua" w:eastAsia="Book Antiqua" w:hAnsi="Book Antiqua" w:cs="Book Antiqua"/>
          <w:color w:val="000000"/>
        </w:rPr>
        <w:t xml:space="preserve"> gene expression in our implants could be related to ECs and their progenitors as well as monocytes and macrophages. </w:t>
      </w:r>
    </w:p>
    <w:p w:rsidR="00906070" w:rsidRDefault="001A3971" w:rsidP="00DE6EDF">
      <w:pPr>
        <w:spacing w:line="360" w:lineRule="auto"/>
        <w:ind w:firstLineChars="100" w:firstLine="240"/>
        <w:jc w:val="both"/>
        <w:rPr>
          <w:rFonts w:ascii="Book Antiqua" w:eastAsia="Book Antiqua" w:hAnsi="Book Antiqua" w:cs="Book Antiqua"/>
          <w:color w:val="000000"/>
        </w:rPr>
      </w:pPr>
      <w:r w:rsidRPr="00DE6EDF">
        <w:rPr>
          <w:rFonts w:ascii="Book Antiqua" w:eastAsia="Book Antiqua" w:hAnsi="Book Antiqua" w:cs="Book Antiqua"/>
          <w:i/>
          <w:iCs/>
          <w:color w:val="000000"/>
        </w:rPr>
        <w:lastRenderedPageBreak/>
        <w:t xml:space="preserve">Vcam1 </w:t>
      </w:r>
      <w:r w:rsidRPr="00DE6EDF">
        <w:rPr>
          <w:rFonts w:ascii="Book Antiqua" w:eastAsia="Book Antiqua" w:hAnsi="Book Antiqua" w:cs="Book Antiqua"/>
          <w:color w:val="000000"/>
        </w:rPr>
        <w:t xml:space="preserve">gene expression was the highest at </w:t>
      </w:r>
      <w:r w:rsidR="00FD4CC6">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4-wk observation point in BC and BPEO implants and in BPUI implants at </w:t>
      </w:r>
      <w:r w:rsidR="00FD4CC6">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8-wk observation point. At each observation point, </w:t>
      </w:r>
      <w:r w:rsidRPr="00DE6EDF">
        <w:rPr>
          <w:rFonts w:ascii="Book Antiqua" w:eastAsia="Book Antiqua" w:hAnsi="Book Antiqua" w:cs="Book Antiqua"/>
          <w:i/>
          <w:iCs/>
          <w:color w:val="000000"/>
        </w:rPr>
        <w:t>Vcam1</w:t>
      </w:r>
      <w:r w:rsidRPr="00DE6EDF">
        <w:rPr>
          <w:rFonts w:ascii="Book Antiqua" w:eastAsia="Book Antiqua" w:hAnsi="Book Antiqua" w:cs="Book Antiqua"/>
          <w:color w:val="000000"/>
        </w:rPr>
        <w:t xml:space="preserve"> expression was the highest in BPUI implants. Its expression can be contributed to ECs that express </w:t>
      </w:r>
      <w:r w:rsidRPr="00DE6EDF">
        <w:rPr>
          <w:rFonts w:ascii="Book Antiqua" w:eastAsia="Book Antiqua" w:hAnsi="Book Antiqua" w:cs="Book Antiqua"/>
          <w:i/>
          <w:iCs/>
          <w:color w:val="000000"/>
        </w:rPr>
        <w:t>Vcam1</w:t>
      </w:r>
      <w:r w:rsidRPr="00DE6EDF">
        <w:rPr>
          <w:rFonts w:ascii="Book Antiqua" w:eastAsia="Book Antiqua" w:hAnsi="Book Antiqua" w:cs="Book Antiqua"/>
          <w:color w:val="000000"/>
        </w:rPr>
        <w:t xml:space="preserve"> after stimulation by cytokines thus mediating adhesion of lymphocytes or monocytes to the vascular </w:t>
      </w:r>
      <w:proofErr w:type="gramStart"/>
      <w:r w:rsidRPr="00DE6EDF">
        <w:rPr>
          <w:rFonts w:ascii="Book Antiqua" w:eastAsia="Book Antiqua" w:hAnsi="Book Antiqua" w:cs="Book Antiqua"/>
          <w:color w:val="000000"/>
        </w:rPr>
        <w:t>endothelium</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51]</w:t>
      </w:r>
      <w:r w:rsidRPr="00DE6EDF">
        <w:rPr>
          <w:rFonts w:ascii="Book Antiqua" w:eastAsia="Book Antiqua" w:hAnsi="Book Antiqua" w:cs="Book Antiqua"/>
          <w:color w:val="000000"/>
        </w:rPr>
        <w:t xml:space="preserve"> but also with stromal cells that express this gene during the interaction with its corresponding ligand on osteoclast precursors</w:t>
      </w:r>
      <w:r w:rsidRPr="00DE6EDF">
        <w:rPr>
          <w:rFonts w:ascii="Book Antiqua" w:eastAsia="Book Antiqua" w:hAnsi="Book Antiqua" w:cs="Book Antiqua"/>
          <w:color w:val="000000"/>
          <w:vertAlign w:val="superscript"/>
        </w:rPr>
        <w:t xml:space="preserve">[52] </w:t>
      </w:r>
      <w:r w:rsidRPr="00DE6EDF">
        <w:rPr>
          <w:rFonts w:ascii="Book Antiqua" w:eastAsia="Book Antiqua" w:hAnsi="Book Antiqua" w:cs="Book Antiqua"/>
          <w:color w:val="000000"/>
        </w:rPr>
        <w:t xml:space="preserve">and </w:t>
      </w:r>
      <w:proofErr w:type="spellStart"/>
      <w:r w:rsidRPr="00DE6EDF">
        <w:rPr>
          <w:rFonts w:ascii="Book Antiqua" w:eastAsia="Book Antiqua" w:hAnsi="Book Antiqua" w:cs="Book Antiqua"/>
          <w:color w:val="000000"/>
        </w:rPr>
        <w:t>pericytes</w:t>
      </w:r>
      <w:proofErr w:type="spellEnd"/>
      <w:r w:rsidRPr="00DE6EDF">
        <w:rPr>
          <w:rFonts w:ascii="Book Antiqua" w:eastAsia="Book Antiqua" w:hAnsi="Book Antiqua" w:cs="Book Antiqua"/>
          <w:color w:val="000000"/>
          <w:vertAlign w:val="superscript"/>
        </w:rPr>
        <w:t>[53]</w:t>
      </w:r>
      <w:r w:rsidRPr="00DE6EDF">
        <w:rPr>
          <w:rFonts w:ascii="Book Antiqua" w:eastAsia="Book Antiqua" w:hAnsi="Book Antiqua" w:cs="Book Antiqua"/>
          <w:color w:val="000000"/>
        </w:rPr>
        <w:t xml:space="preserve">. </w:t>
      </w:r>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t xml:space="preserve">The expression of </w:t>
      </w:r>
      <w:proofErr w:type="spellStart"/>
      <w:r w:rsidRPr="00DE6EDF">
        <w:rPr>
          <w:rFonts w:ascii="Book Antiqua" w:eastAsia="Book Antiqua" w:hAnsi="Book Antiqua" w:cs="Book Antiqua"/>
          <w:i/>
          <w:iCs/>
          <w:color w:val="000000"/>
        </w:rPr>
        <w:t>Vwf</w:t>
      </w:r>
      <w:proofErr w:type="spellEnd"/>
      <w:r w:rsidRPr="00DE6EDF">
        <w:rPr>
          <w:rFonts w:ascii="Book Antiqua" w:eastAsia="Book Antiqua" w:hAnsi="Book Antiqua" w:cs="Book Antiqua"/>
          <w:color w:val="000000"/>
        </w:rPr>
        <w:t xml:space="preserve"> in BPEO implants was the highest at</w:t>
      </w:r>
      <w:r w:rsidR="00906070">
        <w:rPr>
          <w:rFonts w:ascii="Book Antiqua" w:eastAsia="Book Antiqua" w:hAnsi="Book Antiqua" w:cs="Book Antiqua"/>
          <w:color w:val="000000"/>
        </w:rPr>
        <w:t xml:space="preserve"> the</w:t>
      </w:r>
      <w:r w:rsidRPr="00DE6EDF">
        <w:rPr>
          <w:rFonts w:ascii="Book Antiqua" w:eastAsia="Book Antiqua" w:hAnsi="Book Antiqua" w:cs="Book Antiqua"/>
          <w:color w:val="000000"/>
        </w:rPr>
        <w:t xml:space="preserve"> 4-wk observation point</w:t>
      </w:r>
      <w:r w:rsidR="00906070">
        <w:rPr>
          <w:rFonts w:ascii="Book Antiqua" w:eastAsia="Book Antiqua" w:hAnsi="Book Antiqua" w:cs="Book Antiqua"/>
          <w:color w:val="000000"/>
        </w:rPr>
        <w:t>,</w:t>
      </w:r>
      <w:r w:rsidRPr="00DE6EDF">
        <w:rPr>
          <w:rFonts w:ascii="Book Antiqua" w:eastAsia="Book Antiqua" w:hAnsi="Book Antiqua" w:cs="Book Antiqua"/>
          <w:color w:val="000000"/>
        </w:rPr>
        <w:t xml:space="preserve"> while in BC and BPUI implants, the expression peak of this gene was estimated at </w:t>
      </w:r>
      <w:r w:rsidR="00906070">
        <w:rPr>
          <w:rFonts w:ascii="Book Antiqua" w:eastAsia="Book Antiqua" w:hAnsi="Book Antiqua" w:cs="Book Antiqua"/>
          <w:color w:val="000000"/>
        </w:rPr>
        <w:t xml:space="preserve">the </w:t>
      </w:r>
      <w:r w:rsidRPr="00DE6EDF">
        <w:rPr>
          <w:rFonts w:ascii="Book Antiqua" w:eastAsia="Book Antiqua" w:hAnsi="Book Antiqua" w:cs="Book Antiqua"/>
          <w:color w:val="000000"/>
        </w:rPr>
        <w:t>8-wk observation point. These results are not surprising</w:t>
      </w:r>
      <w:r w:rsidR="00906070">
        <w:rPr>
          <w:rFonts w:ascii="Book Antiqua" w:eastAsia="Book Antiqua" w:hAnsi="Book Antiqua" w:cs="Book Antiqua"/>
          <w:color w:val="000000"/>
        </w:rPr>
        <w:t xml:space="preserve"> because</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i/>
          <w:iCs/>
          <w:color w:val="000000"/>
        </w:rPr>
        <w:t>Vwf</w:t>
      </w:r>
      <w:proofErr w:type="spellEnd"/>
      <w:r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 xml:space="preserve">is expressed in late </w:t>
      </w:r>
      <w:proofErr w:type="gramStart"/>
      <w:r w:rsidRPr="00DE6EDF">
        <w:rPr>
          <w:rFonts w:ascii="Book Antiqua" w:eastAsia="Book Antiqua" w:hAnsi="Book Antiqua" w:cs="Book Antiqua"/>
          <w:color w:val="000000"/>
        </w:rPr>
        <w:t>angiogenesis</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54]</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i/>
          <w:iCs/>
          <w:color w:val="000000"/>
        </w:rPr>
        <w:t>Vwf</w:t>
      </w:r>
      <w:proofErr w:type="spellEnd"/>
      <w:r w:rsidRPr="00DE6EDF">
        <w:rPr>
          <w:rFonts w:ascii="Book Antiqua" w:eastAsia="Book Antiqua" w:hAnsi="Book Antiqua" w:cs="Book Antiqua"/>
          <w:color w:val="000000"/>
        </w:rPr>
        <w:t xml:space="preserve"> encodes large plasma glycoprotein mainly expressed in vascular </w:t>
      </w:r>
      <w:proofErr w:type="gramStart"/>
      <w:r w:rsidRPr="00DE6EDF">
        <w:rPr>
          <w:rFonts w:ascii="Book Antiqua" w:eastAsia="Book Antiqua" w:hAnsi="Book Antiqua" w:cs="Book Antiqua"/>
          <w:color w:val="000000"/>
        </w:rPr>
        <w:t>ECs</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55]</w:t>
      </w:r>
      <w:r w:rsidRPr="00DE6EDF">
        <w:rPr>
          <w:rFonts w:ascii="Book Antiqua" w:eastAsia="Book Antiqua" w:hAnsi="Book Antiqua" w:cs="Book Antiqua"/>
          <w:b/>
          <w:bCs/>
          <w:color w:val="000000"/>
        </w:rPr>
        <w:t>.</w:t>
      </w:r>
      <w:r w:rsidRPr="00DE6EDF">
        <w:rPr>
          <w:rFonts w:ascii="Book Antiqua" w:eastAsia="Book Antiqua" w:hAnsi="Book Antiqua" w:cs="Book Antiqua"/>
          <w:color w:val="000000"/>
        </w:rPr>
        <w:t xml:space="preserve"> Besides ECs, this expression could be attributed to megakaryocytes and </w:t>
      </w:r>
      <w:proofErr w:type="gramStart"/>
      <w:r w:rsidRPr="00DE6EDF">
        <w:rPr>
          <w:rFonts w:ascii="Book Antiqua" w:eastAsia="Book Antiqua" w:hAnsi="Book Antiqua" w:cs="Book Antiqua"/>
          <w:color w:val="000000"/>
        </w:rPr>
        <w:t>platelets</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56]</w:t>
      </w:r>
      <w:r w:rsidRPr="00DE6EDF">
        <w:rPr>
          <w:rFonts w:ascii="Book Antiqua" w:eastAsia="Book Antiqua" w:hAnsi="Book Antiqua" w:cs="Book Antiqua"/>
          <w:color w:val="000000"/>
        </w:rPr>
        <w:t>.</w:t>
      </w:r>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t xml:space="preserve">Among the examined groups, </w:t>
      </w:r>
      <w:r w:rsidR="006C3610">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IHC OD score for VEGFR-2 was the highest in BPUI implants at both observation points, which was statistically significant. VEGFR-2 is highly expressed on EC progenitors in early embryogenesis but later </w:t>
      </w:r>
      <w:proofErr w:type="gramStart"/>
      <w:r w:rsidRPr="00DE6EDF">
        <w:rPr>
          <w:rFonts w:ascii="Book Antiqua" w:eastAsia="Book Antiqua" w:hAnsi="Book Antiqua" w:cs="Book Antiqua"/>
          <w:color w:val="000000"/>
        </w:rPr>
        <w:t>decreases</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57]</w:t>
      </w:r>
      <w:r w:rsidRPr="00DE6EDF">
        <w:rPr>
          <w:rFonts w:ascii="Book Antiqua" w:eastAsia="Book Antiqua" w:hAnsi="Book Antiqua" w:cs="Book Antiqua"/>
          <w:b/>
          <w:bCs/>
          <w:color w:val="000000"/>
        </w:rPr>
        <w:t>,</w:t>
      </w:r>
      <w:r w:rsidRPr="00DE6EDF">
        <w:rPr>
          <w:rFonts w:ascii="Book Antiqua" w:eastAsia="Book Antiqua" w:hAnsi="Book Antiqua" w:cs="Book Antiqua"/>
          <w:color w:val="000000"/>
        </w:rPr>
        <w:t xml:space="preserve"> which is reflected in </w:t>
      </w:r>
      <w:r w:rsidR="008433E5">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VEGFR-2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pattern in the BPUI implants. High VEGFR-2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in BPUI implants is most likely related to the presence of numerous EC progenitors and not with well</w:t>
      </w:r>
      <w:r w:rsidR="00A92A59" w:rsidRPr="00DE6EDF">
        <w:rPr>
          <w:rFonts w:ascii="Book Antiqua" w:eastAsia="Book Antiqua" w:hAnsi="Book Antiqua" w:cs="Book Antiqua"/>
          <w:color w:val="000000"/>
        </w:rPr>
        <w:t>-</w:t>
      </w:r>
      <w:r w:rsidRPr="00DE6EDF">
        <w:rPr>
          <w:rFonts w:ascii="Book Antiqua" w:eastAsia="Book Antiqua" w:hAnsi="Book Antiqua" w:cs="Book Antiqua"/>
          <w:color w:val="000000"/>
        </w:rPr>
        <w:t>developed blood vessels</w:t>
      </w:r>
      <w:r w:rsidR="008433E5">
        <w:rPr>
          <w:rFonts w:ascii="Book Antiqua" w:eastAsia="Book Antiqua" w:hAnsi="Book Antiqua" w:cs="Book Antiqua"/>
          <w:color w:val="000000"/>
        </w:rPr>
        <w:t xml:space="preserve"> because the</w:t>
      </w:r>
      <w:r w:rsidRPr="00DE6EDF">
        <w:rPr>
          <w:rFonts w:ascii="Book Antiqua" w:eastAsia="Book Antiqua" w:hAnsi="Book Antiqua" w:cs="Book Antiqua"/>
          <w:color w:val="000000"/>
        </w:rPr>
        <w:t xml:space="preserve"> percentage of vascularization was low in this implant. VEGFR-2 is a tyrosine kinase type receptor for VEGF isoform A (VEGF-A). VEGF-A/VEGFR-2 is the most notable ligand-receptor complex within </w:t>
      </w:r>
      <w:r w:rsidR="002A11D3">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VEGF </w:t>
      </w:r>
      <w:proofErr w:type="gramStart"/>
      <w:r w:rsidRPr="00DE6EDF">
        <w:rPr>
          <w:rFonts w:ascii="Book Antiqua" w:eastAsia="Book Antiqua" w:hAnsi="Book Antiqua" w:cs="Book Antiqua"/>
          <w:color w:val="000000"/>
        </w:rPr>
        <w:t>system</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58]</w:t>
      </w:r>
      <w:r w:rsidRPr="00DE6EDF">
        <w:rPr>
          <w:rFonts w:ascii="Book Antiqua" w:eastAsia="Book Antiqua" w:hAnsi="Book Antiqua" w:cs="Book Antiqua"/>
          <w:color w:val="000000"/>
        </w:rPr>
        <w:t>. Specifically, binding of VEGF-A to VEGFR-2 phosphorylates tyrosine residues and activates VEGFR-2</w:t>
      </w:r>
      <w:r w:rsidR="002A11D3">
        <w:rPr>
          <w:rFonts w:ascii="Book Antiqua" w:eastAsia="Book Antiqua" w:hAnsi="Book Antiqua" w:cs="Book Antiqua"/>
          <w:color w:val="000000"/>
        </w:rPr>
        <w:t>,</w:t>
      </w:r>
      <w:r w:rsidRPr="00DE6EDF">
        <w:rPr>
          <w:rFonts w:ascii="Book Antiqua" w:eastAsia="Book Antiqua" w:hAnsi="Book Antiqua" w:cs="Book Antiqua"/>
          <w:color w:val="000000"/>
        </w:rPr>
        <w:t xml:space="preserve"> which further regulates angiogenesis and EC </w:t>
      </w:r>
      <w:proofErr w:type="gramStart"/>
      <w:r w:rsidRPr="00DE6EDF">
        <w:rPr>
          <w:rFonts w:ascii="Book Antiqua" w:eastAsia="Book Antiqua" w:hAnsi="Book Antiqua" w:cs="Book Antiqua"/>
          <w:color w:val="000000"/>
        </w:rPr>
        <w:t>functions</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59]</w:t>
      </w:r>
      <w:r w:rsidRPr="00AC3BBD">
        <w:rPr>
          <w:rFonts w:ascii="Book Antiqua" w:eastAsia="Book Antiqua" w:hAnsi="Book Antiqua" w:cs="Book Antiqua"/>
          <w:bCs/>
          <w:color w:val="000000"/>
        </w:rPr>
        <w:t>.</w:t>
      </w:r>
      <w:r w:rsidRPr="00DE6EDF">
        <w:rPr>
          <w:rFonts w:ascii="Book Antiqua" w:eastAsia="Book Antiqua" w:hAnsi="Book Antiqua" w:cs="Book Antiqua"/>
          <w:color w:val="000000"/>
        </w:rPr>
        <w:t xml:space="preserve"> Through such action on ECs</w:t>
      </w:r>
      <w:r w:rsidR="002A11D3">
        <w:rPr>
          <w:rFonts w:ascii="Book Antiqua" w:eastAsia="Book Antiqua" w:hAnsi="Book Antiqua" w:cs="Book Antiqua"/>
          <w:color w:val="000000"/>
        </w:rPr>
        <w:t>,</w:t>
      </w:r>
      <w:r w:rsidRPr="00DE6EDF">
        <w:rPr>
          <w:rFonts w:ascii="Book Antiqua" w:eastAsia="Book Antiqua" w:hAnsi="Book Antiqua" w:cs="Book Antiqua"/>
          <w:color w:val="000000"/>
        </w:rPr>
        <w:t xml:space="preserve"> which increases blood vessel density, VEGF consequently increases </w:t>
      </w:r>
      <w:proofErr w:type="gramStart"/>
      <w:r w:rsidRPr="00DE6EDF">
        <w:rPr>
          <w:rFonts w:ascii="Book Antiqua" w:eastAsia="Book Antiqua" w:hAnsi="Book Antiqua" w:cs="Book Antiqua"/>
          <w:color w:val="000000"/>
        </w:rPr>
        <w:t>osteogenesis</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60,61]</w:t>
      </w:r>
      <w:r w:rsidRPr="00DE6EDF">
        <w:rPr>
          <w:rFonts w:ascii="Book Antiqua" w:eastAsia="Book Antiqua" w:hAnsi="Book Antiqua" w:cs="Book Antiqua"/>
          <w:color w:val="000000"/>
        </w:rPr>
        <w:t>. In addition, VEGFRs are also expressed on MSCs, OBs and osteoclasts</w:t>
      </w:r>
      <w:r w:rsidR="00BE4C96">
        <w:rPr>
          <w:rFonts w:ascii="Book Antiqua" w:eastAsia="Book Antiqua" w:hAnsi="Book Antiqua" w:cs="Book Antiqua"/>
          <w:color w:val="000000"/>
        </w:rPr>
        <w:t>,</w:t>
      </w:r>
      <w:r w:rsidRPr="00DE6EDF">
        <w:rPr>
          <w:rFonts w:ascii="Book Antiqua" w:eastAsia="Book Antiqua" w:hAnsi="Book Antiqua" w:cs="Book Antiqua"/>
          <w:color w:val="000000"/>
        </w:rPr>
        <w:t xml:space="preserve"> so VEGF can directly bind to </w:t>
      </w:r>
      <w:proofErr w:type="spellStart"/>
      <w:r w:rsidRPr="00DE6EDF">
        <w:rPr>
          <w:rFonts w:ascii="Book Antiqua" w:eastAsia="Book Antiqua" w:hAnsi="Book Antiqua" w:cs="Book Antiqua"/>
          <w:color w:val="000000"/>
        </w:rPr>
        <w:t>osteoprogenitor</w:t>
      </w:r>
      <w:proofErr w:type="spellEnd"/>
      <w:r w:rsidRPr="00DE6EDF">
        <w:rPr>
          <w:rFonts w:ascii="Book Antiqua" w:eastAsia="Book Antiqua" w:hAnsi="Book Antiqua" w:cs="Book Antiqua"/>
          <w:color w:val="000000"/>
        </w:rPr>
        <w:t xml:space="preserve"> </w:t>
      </w:r>
      <w:proofErr w:type="gramStart"/>
      <w:r w:rsidR="00854CA5" w:rsidRPr="00DE6EDF">
        <w:rPr>
          <w:rFonts w:ascii="Book Antiqua" w:eastAsia="Book Antiqua" w:hAnsi="Book Antiqua" w:cs="Book Antiqua"/>
          <w:color w:val="000000"/>
        </w:rPr>
        <w:t>MSCs</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62]</w:t>
      </w:r>
      <w:r w:rsidRPr="00DE6EDF">
        <w:rPr>
          <w:rFonts w:ascii="Book Antiqua" w:eastAsia="Book Antiqua" w:hAnsi="Book Antiqua" w:cs="Book Antiqua"/>
          <w:color w:val="000000"/>
        </w:rPr>
        <w:t>, OBs</w:t>
      </w:r>
      <w:r w:rsidRPr="00DE6EDF">
        <w:rPr>
          <w:rFonts w:ascii="Book Antiqua" w:eastAsia="Book Antiqua" w:hAnsi="Book Antiqua" w:cs="Book Antiqua"/>
          <w:color w:val="000000"/>
          <w:vertAlign w:val="superscript"/>
        </w:rPr>
        <w:t>[63]</w:t>
      </w:r>
      <w:r w:rsidRPr="00DE6EDF">
        <w:rPr>
          <w:rFonts w:ascii="Book Antiqua" w:eastAsia="Book Antiqua" w:hAnsi="Book Antiqua" w:cs="Book Antiqua"/>
          <w:color w:val="000000"/>
        </w:rPr>
        <w:t xml:space="preserve"> and osteoclasts</w:t>
      </w:r>
      <w:r w:rsidRPr="00DE6EDF">
        <w:rPr>
          <w:rFonts w:ascii="Book Antiqua" w:eastAsia="Book Antiqua" w:hAnsi="Book Antiqua" w:cs="Book Antiqua"/>
          <w:color w:val="000000"/>
          <w:vertAlign w:val="superscript"/>
        </w:rPr>
        <w:t>[64]</w:t>
      </w:r>
      <w:r w:rsidRPr="00DE6EDF">
        <w:rPr>
          <w:rFonts w:ascii="Book Antiqua" w:eastAsia="Book Antiqua" w:hAnsi="Book Antiqua" w:cs="Book Antiqua"/>
          <w:color w:val="000000"/>
        </w:rPr>
        <w:t>. The results of those VEGF-VEGFRs interactions can be enhanced</w:t>
      </w:r>
      <w:r w:rsidR="00BE4C96">
        <w:rPr>
          <w:rFonts w:ascii="Book Antiqua" w:eastAsia="Book Antiqua" w:hAnsi="Book Antiqua" w:cs="Book Antiqua"/>
          <w:color w:val="000000"/>
        </w:rPr>
        <w:t xml:space="preserve"> by</w:t>
      </w:r>
      <w:r w:rsidRPr="00DE6EDF">
        <w:rPr>
          <w:rFonts w:ascii="Book Antiqua" w:eastAsia="Book Antiqua" w:hAnsi="Book Antiqua" w:cs="Book Antiqua"/>
          <w:color w:val="000000"/>
        </w:rPr>
        <w:t xml:space="preserve"> mineralization in </w:t>
      </w:r>
      <w:proofErr w:type="spellStart"/>
      <w:r w:rsidRPr="00DE6EDF">
        <w:rPr>
          <w:rFonts w:ascii="Book Antiqua" w:eastAsia="Book Antiqua" w:hAnsi="Book Antiqua" w:cs="Book Antiqua"/>
          <w:color w:val="000000"/>
        </w:rPr>
        <w:t>osteoprogenitor</w:t>
      </w:r>
      <w:proofErr w:type="spellEnd"/>
      <w:r w:rsidRPr="00DE6EDF">
        <w:rPr>
          <w:rFonts w:ascii="Book Antiqua" w:eastAsia="Book Antiqua" w:hAnsi="Book Antiqua" w:cs="Book Antiqua"/>
          <w:color w:val="000000"/>
        </w:rPr>
        <w:t xml:space="preserve"> </w:t>
      </w:r>
      <w:proofErr w:type="gramStart"/>
      <w:r w:rsidRPr="00DE6EDF">
        <w:rPr>
          <w:rFonts w:ascii="Book Antiqua" w:eastAsia="Book Antiqua" w:hAnsi="Book Antiqua" w:cs="Book Antiqua"/>
          <w:color w:val="000000"/>
        </w:rPr>
        <w:lastRenderedPageBreak/>
        <w:t>cells</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62]</w:t>
      </w:r>
      <w:r w:rsidRPr="00DE6EDF">
        <w:rPr>
          <w:rFonts w:ascii="Book Antiqua" w:eastAsia="Book Antiqua" w:hAnsi="Book Antiqua" w:cs="Book Antiqua"/>
          <w:b/>
          <w:bCs/>
          <w:color w:val="000000"/>
        </w:rPr>
        <w:t>,</w:t>
      </w:r>
      <w:r w:rsidRPr="00DE6EDF">
        <w:rPr>
          <w:rFonts w:ascii="Book Antiqua" w:eastAsia="Book Antiqua" w:hAnsi="Book Antiqua" w:cs="Book Antiqua"/>
          <w:color w:val="000000"/>
        </w:rPr>
        <w:t xml:space="preserve"> increased activity of alkaline phosphatase</w:t>
      </w:r>
      <w:r w:rsidRPr="00DE6EDF">
        <w:rPr>
          <w:rFonts w:ascii="Book Antiqua" w:eastAsia="Book Antiqua" w:hAnsi="Book Antiqua" w:cs="Book Antiqua"/>
          <w:color w:val="000000"/>
          <w:vertAlign w:val="superscript"/>
        </w:rPr>
        <w:t>[65]</w:t>
      </w:r>
      <w:r w:rsidRPr="00DE6EDF">
        <w:rPr>
          <w:rFonts w:ascii="Book Antiqua" w:eastAsia="Book Antiqua" w:hAnsi="Book Antiqua" w:cs="Book Antiqua"/>
          <w:color w:val="000000"/>
        </w:rPr>
        <w:t xml:space="preserve"> and enhanced capability of migration and differentiation of OBs</w:t>
      </w:r>
      <w:r w:rsidRPr="00DE6EDF">
        <w:rPr>
          <w:rFonts w:ascii="Book Antiqua" w:eastAsia="Book Antiqua" w:hAnsi="Book Antiqua" w:cs="Book Antiqua"/>
          <w:color w:val="000000"/>
          <w:vertAlign w:val="superscript"/>
        </w:rPr>
        <w:t>[63]</w:t>
      </w:r>
      <w:r w:rsidRPr="00DE6EDF">
        <w:rPr>
          <w:rFonts w:ascii="Book Antiqua" w:eastAsia="Book Antiqua" w:hAnsi="Book Antiqua" w:cs="Book Antiqua"/>
          <w:color w:val="000000"/>
        </w:rPr>
        <w:t>.</w:t>
      </w:r>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t xml:space="preserve">CD31 is an adhesion protein responsible for vascular permeability, coagulation and transmigration of inflammatory </w:t>
      </w:r>
      <w:proofErr w:type="gramStart"/>
      <w:r w:rsidRPr="00DE6EDF">
        <w:rPr>
          <w:rFonts w:ascii="Book Antiqua" w:eastAsia="Book Antiqua" w:hAnsi="Book Antiqua" w:cs="Book Antiqua"/>
          <w:color w:val="000000"/>
        </w:rPr>
        <w:t>cells</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66]</w:t>
      </w:r>
      <w:r w:rsidRPr="00DE6EDF">
        <w:rPr>
          <w:rFonts w:ascii="Book Antiqua" w:eastAsia="Book Antiqua" w:hAnsi="Book Antiqua" w:cs="Book Antiqua"/>
          <w:color w:val="000000"/>
        </w:rPr>
        <w:t>. At</w:t>
      </w:r>
      <w:r w:rsidR="0019671C">
        <w:rPr>
          <w:rFonts w:ascii="Book Antiqua" w:eastAsia="Book Antiqua" w:hAnsi="Book Antiqua" w:cs="Book Antiqua"/>
          <w:color w:val="000000"/>
        </w:rPr>
        <w:t xml:space="preserve"> the</w:t>
      </w:r>
      <w:r w:rsidRPr="00DE6EDF">
        <w:rPr>
          <w:rFonts w:ascii="Book Antiqua" w:eastAsia="Book Antiqua" w:hAnsi="Book Antiqua" w:cs="Book Antiqua"/>
          <w:color w:val="000000"/>
        </w:rPr>
        <w:t xml:space="preserve"> 2-wk observation point, </w:t>
      </w:r>
      <w:r w:rsidR="0019671C">
        <w:rPr>
          <w:rFonts w:ascii="Book Antiqua" w:eastAsia="Book Antiqua" w:hAnsi="Book Antiqua" w:cs="Book Antiqua"/>
          <w:color w:val="000000"/>
        </w:rPr>
        <w:t xml:space="preserve">the </w:t>
      </w:r>
      <w:r w:rsidRPr="00DE6EDF">
        <w:rPr>
          <w:rFonts w:ascii="Book Antiqua" w:eastAsia="Book Antiqua" w:hAnsi="Book Antiqua" w:cs="Book Antiqua"/>
          <w:color w:val="000000"/>
        </w:rPr>
        <w:t>IHC OD score for CD31 was statistically higher in BPEO compared to BC and BPUI implants. This indicates the existence of large number</w:t>
      </w:r>
      <w:r w:rsidR="0019671C">
        <w:rPr>
          <w:rFonts w:ascii="Book Antiqua" w:eastAsia="Book Antiqua" w:hAnsi="Book Antiqua" w:cs="Book Antiqua"/>
          <w:color w:val="000000"/>
        </w:rPr>
        <w:t>s</w:t>
      </w:r>
      <w:r w:rsidRPr="00DE6EDF">
        <w:rPr>
          <w:rFonts w:ascii="Book Antiqua" w:eastAsia="Book Antiqua" w:hAnsi="Book Antiqua" w:cs="Book Antiqua"/>
          <w:color w:val="000000"/>
        </w:rPr>
        <w:t xml:space="preserve"> of junctions between adjacent ECs in BPEO implants</w:t>
      </w:r>
      <w:r w:rsidR="0019671C">
        <w:rPr>
          <w:rFonts w:ascii="Book Antiqua" w:eastAsia="Book Antiqua" w:hAnsi="Book Antiqua" w:cs="Book Antiqua"/>
          <w:color w:val="000000"/>
        </w:rPr>
        <w:t xml:space="preserve"> because</w:t>
      </w:r>
      <w:r w:rsidRPr="00DE6EDF">
        <w:rPr>
          <w:rFonts w:ascii="Book Antiqua" w:eastAsia="Book Antiqua" w:hAnsi="Book Antiqua" w:cs="Book Antiqua"/>
          <w:color w:val="000000"/>
        </w:rPr>
        <w:t xml:space="preserve"> this protein is highly expressed at these </w:t>
      </w:r>
      <w:proofErr w:type="gramStart"/>
      <w:r w:rsidRPr="00DE6EDF">
        <w:rPr>
          <w:rFonts w:ascii="Book Antiqua" w:eastAsia="Book Antiqua" w:hAnsi="Book Antiqua" w:cs="Book Antiqua"/>
          <w:color w:val="000000"/>
        </w:rPr>
        <w:t>junctions</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67]</w:t>
      </w:r>
      <w:r w:rsidRPr="00DE6EDF">
        <w:rPr>
          <w:rFonts w:ascii="Book Antiqua" w:eastAsia="Book Antiqua" w:hAnsi="Book Antiqua" w:cs="Book Antiqua"/>
          <w:color w:val="000000"/>
        </w:rPr>
        <w:t>. However, a slight decrease in</w:t>
      </w:r>
      <w:r w:rsidR="00CD7E59">
        <w:rPr>
          <w:rFonts w:ascii="Book Antiqua" w:eastAsia="Book Antiqua" w:hAnsi="Book Antiqua" w:cs="Book Antiqua"/>
          <w:color w:val="000000"/>
        </w:rPr>
        <w:t xml:space="preserve"> the</w:t>
      </w:r>
      <w:r w:rsidRPr="00DE6EDF">
        <w:rPr>
          <w:rFonts w:ascii="Book Antiqua" w:eastAsia="Book Antiqua" w:hAnsi="Book Antiqua" w:cs="Book Antiqua"/>
          <w:color w:val="000000"/>
        </w:rPr>
        <w:t xml:space="preserve"> IHC OD score for CD31 was estimated at </w:t>
      </w:r>
      <w:r w:rsidR="00CD7E59">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8-wk observation point compared to </w:t>
      </w:r>
      <w:r w:rsidR="00CD7E59">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2-wk observation point in BPEO implants. It may indicate that initially strong stimulation of vascularization achieved by simultaneous application of ECs and OBs in this type of implant decreases during </w:t>
      </w:r>
      <w:r w:rsidR="00CD7E59">
        <w:rPr>
          <w:rFonts w:ascii="Book Antiqua" w:eastAsia="Book Antiqua" w:hAnsi="Book Antiqua" w:cs="Book Antiqua"/>
          <w:color w:val="000000"/>
        </w:rPr>
        <w:t xml:space="preserve">a </w:t>
      </w:r>
      <w:r w:rsidRPr="00DE6EDF">
        <w:rPr>
          <w:rFonts w:ascii="Book Antiqua" w:eastAsia="Book Antiqua" w:hAnsi="Book Antiqua" w:cs="Book Antiqua"/>
          <w:color w:val="000000"/>
        </w:rPr>
        <w:t xml:space="preserve">longer experimental period. However, </w:t>
      </w:r>
      <w:r w:rsidR="00CD7E59">
        <w:rPr>
          <w:rFonts w:ascii="Book Antiqua" w:eastAsia="Book Antiqua" w:hAnsi="Book Antiqua" w:cs="Book Antiqua"/>
          <w:color w:val="000000"/>
        </w:rPr>
        <w:t xml:space="preserve">the </w:t>
      </w:r>
      <w:r w:rsidRPr="00DE6EDF">
        <w:rPr>
          <w:rFonts w:ascii="Book Antiqua" w:eastAsia="Book Antiqua" w:hAnsi="Book Antiqua" w:cs="Book Antiqua"/>
          <w:color w:val="000000"/>
        </w:rPr>
        <w:t>IHC OD score for CD31 at 8-wk was still significantly higher in BPEO implants in comparison with the other two groups. Besides being the most sensitive pan-endothelial</w:t>
      </w:r>
      <w:r w:rsidRPr="00DE6EDF">
        <w:rPr>
          <w:rFonts w:ascii="Book Antiqua" w:eastAsia="Book Antiqua" w:hAnsi="Book Antiqua" w:cs="Book Antiqua"/>
          <w:color w:val="000000"/>
          <w:shd w:val="clear" w:color="auto" w:fill="FFFFFF"/>
        </w:rPr>
        <w:t xml:space="preserve"> </w:t>
      </w:r>
      <w:r w:rsidRPr="00DE6EDF">
        <w:rPr>
          <w:rFonts w:ascii="Book Antiqua" w:eastAsia="Book Antiqua" w:hAnsi="Book Antiqua" w:cs="Book Antiqua"/>
          <w:color w:val="000000"/>
        </w:rPr>
        <w:t xml:space="preserve">marker expressed on numerous </w:t>
      </w:r>
      <w:proofErr w:type="spellStart"/>
      <w:proofErr w:type="gramStart"/>
      <w:r w:rsidRPr="00DE6EDF">
        <w:rPr>
          <w:rFonts w:ascii="Book Antiqua" w:eastAsia="Book Antiqua" w:hAnsi="Book Antiqua" w:cs="Book Antiqua"/>
          <w:color w:val="000000"/>
        </w:rPr>
        <w:t>microvessels</w:t>
      </w:r>
      <w:proofErr w:type="spellEnd"/>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68]</w:t>
      </w:r>
      <w:r w:rsidRPr="00DE6EDF">
        <w:rPr>
          <w:rFonts w:ascii="Book Antiqua" w:eastAsia="Book Antiqua" w:hAnsi="Book Antiqua" w:cs="Book Antiqua"/>
          <w:color w:val="000000"/>
        </w:rPr>
        <w:t xml:space="preserve"> and on single endothelial progenitor</w:t>
      </w:r>
      <w:r w:rsidRPr="00DE6EDF">
        <w:rPr>
          <w:rFonts w:ascii="Book Antiqua" w:eastAsia="Book Antiqua" w:hAnsi="Book Antiqua" w:cs="Book Antiqua"/>
          <w:color w:val="000000"/>
          <w:vertAlign w:val="superscript"/>
        </w:rPr>
        <w:t>[69]</w:t>
      </w:r>
      <w:r w:rsidRPr="00DE6EDF">
        <w:rPr>
          <w:rFonts w:ascii="Book Antiqua" w:eastAsia="Book Antiqua" w:hAnsi="Book Antiqua" w:cs="Book Antiqua"/>
          <w:bCs/>
          <w:color w:val="000000"/>
        </w:rPr>
        <w:t xml:space="preserve"> </w:t>
      </w:r>
      <w:r w:rsidRPr="00DE6EDF">
        <w:rPr>
          <w:rFonts w:ascii="Book Antiqua" w:eastAsia="Book Antiqua" w:hAnsi="Book Antiqua" w:cs="Book Antiqua"/>
          <w:color w:val="000000"/>
        </w:rPr>
        <w:t>or mature ECs</w:t>
      </w:r>
      <w:r w:rsidRPr="00DE6EDF">
        <w:rPr>
          <w:rFonts w:ascii="Book Antiqua" w:eastAsia="Book Antiqua" w:hAnsi="Book Antiqua" w:cs="Book Antiqua"/>
          <w:color w:val="000000"/>
          <w:vertAlign w:val="superscript"/>
        </w:rPr>
        <w:t>[69,70]</w:t>
      </w:r>
      <w:r w:rsidRPr="00DE6EDF">
        <w:rPr>
          <w:rFonts w:ascii="Book Antiqua" w:eastAsia="Book Antiqua" w:hAnsi="Book Antiqua" w:cs="Book Antiqua"/>
          <w:color w:val="000000"/>
        </w:rPr>
        <w:t>, CD31 can also be expressed on leukocytes, some hematopoietic cells and platelets</w:t>
      </w:r>
      <w:r w:rsidRPr="00DE6EDF">
        <w:rPr>
          <w:rFonts w:ascii="Book Antiqua" w:eastAsia="Book Antiqua" w:hAnsi="Book Antiqua" w:cs="Book Antiqua"/>
          <w:color w:val="000000"/>
          <w:vertAlign w:val="superscript"/>
        </w:rPr>
        <w:t>[66,70]</w:t>
      </w:r>
      <w:r w:rsidRPr="00AC3BBD">
        <w:rPr>
          <w:rFonts w:ascii="Book Antiqua" w:eastAsia="Book Antiqua" w:hAnsi="Book Antiqua" w:cs="Book Antiqua"/>
          <w:bCs/>
          <w:color w:val="000000"/>
        </w:rPr>
        <w:t>.</w:t>
      </w:r>
      <w:r w:rsidRPr="00DE6EDF">
        <w:rPr>
          <w:rFonts w:ascii="Book Antiqua" w:eastAsia="Book Antiqua" w:hAnsi="Book Antiqua" w:cs="Book Antiqua"/>
          <w:color w:val="000000"/>
        </w:rPr>
        <w:t xml:space="preserve"> These findings could explain how BPUI implants possess CD31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and </w:t>
      </w:r>
      <w:r w:rsidR="00CD7E59">
        <w:rPr>
          <w:rFonts w:ascii="Book Antiqua" w:eastAsia="Book Antiqua" w:hAnsi="Book Antiqua" w:cs="Book Antiqua"/>
          <w:color w:val="000000"/>
        </w:rPr>
        <w:t xml:space="preserve">a </w:t>
      </w:r>
      <w:r w:rsidRPr="00DE6EDF">
        <w:rPr>
          <w:rFonts w:ascii="Book Antiqua" w:eastAsia="Book Antiqua" w:hAnsi="Book Antiqua" w:cs="Book Antiqua"/>
          <w:color w:val="000000"/>
        </w:rPr>
        <w:t>low percentage of vascularization at the same time.</w:t>
      </w:r>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t>At first glance, some results of gene</w:t>
      </w:r>
      <w:r w:rsidR="00D2603D">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expression and </w:t>
      </w:r>
      <w:r w:rsidR="00D2603D">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IHC OD score analysis </w:t>
      </w:r>
      <w:r w:rsidR="00486EFA" w:rsidRPr="00DE6EDF">
        <w:rPr>
          <w:rFonts w:ascii="Book Antiqua" w:eastAsia="Book Antiqua" w:hAnsi="Book Antiqua" w:cs="Book Antiqua"/>
          <w:color w:val="000000"/>
        </w:rPr>
        <w:t xml:space="preserve">seemed </w:t>
      </w:r>
      <w:r w:rsidRPr="00DE6EDF">
        <w:rPr>
          <w:rFonts w:ascii="Book Antiqua" w:eastAsia="Book Antiqua" w:hAnsi="Book Antiqua" w:cs="Book Antiqua"/>
          <w:color w:val="000000"/>
        </w:rPr>
        <w:t xml:space="preserve">contradictory compared to </w:t>
      </w:r>
      <w:proofErr w:type="spellStart"/>
      <w:r w:rsidRPr="00DE6EDF">
        <w:rPr>
          <w:rFonts w:ascii="Book Antiqua" w:eastAsia="Book Antiqua" w:hAnsi="Book Antiqua" w:cs="Book Antiqua"/>
          <w:color w:val="000000"/>
        </w:rPr>
        <w:t>histomorphometric</w:t>
      </w:r>
      <w:proofErr w:type="spellEnd"/>
      <w:r w:rsidRPr="00DE6EDF">
        <w:rPr>
          <w:rFonts w:ascii="Book Antiqua" w:eastAsia="Book Antiqua" w:hAnsi="Book Antiqua" w:cs="Book Antiqua"/>
          <w:color w:val="000000"/>
        </w:rPr>
        <w:t xml:space="preserve"> analysis. Specifically, </w:t>
      </w:r>
      <w:r w:rsidR="00F21D38">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percentage of vascularization was higher in </w:t>
      </w:r>
      <w:r w:rsidR="00F21D38">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BC group compared to </w:t>
      </w:r>
      <w:r w:rsidR="00F21D38">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other two groups at both observation points and higher in </w:t>
      </w:r>
      <w:r w:rsidR="00F21D38">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BPEO than in </w:t>
      </w:r>
      <w:r w:rsidR="00F21D38">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BPUI group at both observation points. This discrepancy can be explained by two facts. First, </w:t>
      </w:r>
      <w:proofErr w:type="spellStart"/>
      <w:r w:rsidRPr="00DE6EDF">
        <w:rPr>
          <w:rFonts w:ascii="Book Antiqua" w:eastAsia="Book Antiqua" w:hAnsi="Book Antiqua" w:cs="Book Antiqua"/>
          <w:color w:val="000000"/>
        </w:rPr>
        <w:t>histomorphometric</w:t>
      </w:r>
      <w:proofErr w:type="spellEnd"/>
      <w:r w:rsidRPr="00DE6EDF">
        <w:rPr>
          <w:rFonts w:ascii="Book Antiqua" w:eastAsia="Book Antiqua" w:hAnsi="Book Antiqua" w:cs="Book Antiqua"/>
          <w:color w:val="000000"/>
        </w:rPr>
        <w:t xml:space="preserve"> measurements were done only on those blood vessels with the histological characteristics of the blood vessel, whereas endothelial-related genes and proteins are expressed in blood vessel cells </w:t>
      </w:r>
      <w:r w:rsidR="00F21D38">
        <w:rPr>
          <w:rFonts w:ascii="Book Antiqua" w:eastAsia="Book Antiqua" w:hAnsi="Book Antiqua" w:cs="Book Antiqua"/>
          <w:color w:val="000000"/>
        </w:rPr>
        <w:t>and</w:t>
      </w:r>
      <w:r w:rsidRPr="00DE6EDF">
        <w:rPr>
          <w:rFonts w:ascii="Book Antiqua" w:eastAsia="Book Antiqua" w:hAnsi="Book Antiqua" w:cs="Book Antiqua"/>
          <w:color w:val="000000"/>
        </w:rPr>
        <w:t xml:space="preserve"> in EC progenitors and in </w:t>
      </w:r>
      <w:r w:rsidR="00F21D38">
        <w:rPr>
          <w:rFonts w:ascii="Book Antiqua" w:eastAsia="Book Antiqua" w:hAnsi="Book Antiqua" w:cs="Book Antiqua"/>
          <w:color w:val="000000"/>
        </w:rPr>
        <w:t xml:space="preserve">a </w:t>
      </w:r>
      <w:r w:rsidRPr="00DE6EDF">
        <w:rPr>
          <w:rFonts w:ascii="Book Antiqua" w:eastAsia="Book Antiqua" w:hAnsi="Book Antiqua" w:cs="Book Antiqua"/>
          <w:color w:val="000000"/>
        </w:rPr>
        <w:t>few other types of cells</w:t>
      </w:r>
      <w:r w:rsidR="00F21D38">
        <w:rPr>
          <w:rFonts w:ascii="Book Antiqua" w:eastAsia="Book Antiqua" w:hAnsi="Book Antiqua" w:cs="Book Antiqua"/>
          <w:color w:val="000000"/>
        </w:rPr>
        <w:t xml:space="preserve"> (mentioned above)</w:t>
      </w:r>
      <w:r w:rsidRPr="00DE6EDF">
        <w:rPr>
          <w:rFonts w:ascii="Book Antiqua" w:eastAsia="Book Antiqua" w:hAnsi="Book Antiqua" w:cs="Book Antiqua"/>
          <w:color w:val="000000"/>
        </w:rPr>
        <w:t xml:space="preserve">. Second, some tissue sections had </w:t>
      </w:r>
      <w:r w:rsidRPr="00DE6EDF">
        <w:rPr>
          <w:rFonts w:ascii="Book Antiqua" w:eastAsia="Book Antiqua" w:hAnsi="Book Antiqua" w:cs="Book Antiqua"/>
          <w:color w:val="000000"/>
          <w:shd w:val="clear" w:color="auto" w:fill="FFFFFF"/>
        </w:rPr>
        <w:t>hemorrhagic fields</w:t>
      </w:r>
      <w:r w:rsidRPr="00DE6EDF">
        <w:rPr>
          <w:rFonts w:ascii="Book Antiqua" w:eastAsia="Book Antiqua" w:hAnsi="Book Antiqua" w:cs="Book Antiqua"/>
          <w:color w:val="000000"/>
        </w:rPr>
        <w:t xml:space="preserve"> that were not included in </w:t>
      </w:r>
      <w:proofErr w:type="spellStart"/>
      <w:r w:rsidRPr="00DE6EDF">
        <w:rPr>
          <w:rFonts w:ascii="Book Antiqua" w:eastAsia="Book Antiqua" w:hAnsi="Book Antiqua" w:cs="Book Antiqua"/>
          <w:color w:val="000000"/>
        </w:rPr>
        <w:t>histomorphometric</w:t>
      </w:r>
      <w:proofErr w:type="spellEnd"/>
      <w:r w:rsidRPr="00DE6EDF">
        <w:rPr>
          <w:rFonts w:ascii="Book Antiqua" w:eastAsia="Book Antiqua" w:hAnsi="Book Antiqua" w:cs="Book Antiqua"/>
          <w:color w:val="000000"/>
        </w:rPr>
        <w:t xml:space="preserve"> measurements</w:t>
      </w:r>
      <w:r w:rsidR="00EC0C8B">
        <w:rPr>
          <w:rFonts w:ascii="Book Antiqua" w:eastAsia="Book Antiqua" w:hAnsi="Book Antiqua" w:cs="Book Antiqua"/>
          <w:color w:val="000000"/>
        </w:rPr>
        <w:t>,</w:t>
      </w:r>
      <w:r w:rsidRPr="00DE6EDF">
        <w:rPr>
          <w:rFonts w:ascii="Book Antiqua" w:eastAsia="Book Antiqua" w:hAnsi="Book Antiqua" w:cs="Book Antiqua"/>
          <w:color w:val="000000"/>
        </w:rPr>
        <w:t xml:space="preserve"> but they can contribute to higher endothelial-related gene expression.</w:t>
      </w:r>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lastRenderedPageBreak/>
        <w:t xml:space="preserve">At </w:t>
      </w:r>
      <w:r w:rsidR="00EC0C8B">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2-wk observation point, resorption of BMM granules was more pronounced in BPEO than in </w:t>
      </w:r>
      <w:r w:rsidR="00EC0C8B">
        <w:rPr>
          <w:rFonts w:ascii="Book Antiqua" w:eastAsia="Book Antiqua" w:hAnsi="Book Antiqua" w:cs="Book Antiqua"/>
          <w:color w:val="000000"/>
        </w:rPr>
        <w:t xml:space="preserve">the </w:t>
      </w:r>
      <w:r w:rsidRPr="00DE6EDF">
        <w:rPr>
          <w:rFonts w:ascii="Book Antiqua" w:eastAsia="Book Antiqua" w:hAnsi="Book Antiqua" w:cs="Book Antiqua"/>
          <w:color w:val="000000"/>
        </w:rPr>
        <w:t>two other types of implants</w:t>
      </w:r>
      <w:r w:rsidR="00EC0C8B">
        <w:rPr>
          <w:rFonts w:ascii="Book Antiqua" w:eastAsia="Book Antiqua" w:hAnsi="Book Antiqua" w:cs="Book Antiqua"/>
          <w:color w:val="000000"/>
        </w:rPr>
        <w:t>,</w:t>
      </w:r>
      <w:r w:rsidRPr="00DE6EDF">
        <w:rPr>
          <w:rFonts w:ascii="Book Antiqua" w:eastAsia="Book Antiqua" w:hAnsi="Book Antiqua" w:cs="Book Antiqua"/>
          <w:color w:val="000000"/>
        </w:rPr>
        <w:t xml:space="preserve"> which could be in relation with MNGCs that were the most abundant in this group. As a consequence in BPEO implants</w:t>
      </w:r>
      <w:r w:rsidR="00EC0C8B">
        <w:rPr>
          <w:rFonts w:ascii="Book Antiqua" w:eastAsia="Book Antiqua" w:hAnsi="Book Antiqua" w:cs="Book Antiqua"/>
          <w:color w:val="000000"/>
        </w:rPr>
        <w:t>,</w:t>
      </w:r>
      <w:r w:rsidRPr="00DE6EDF">
        <w:rPr>
          <w:rFonts w:ascii="Book Antiqua" w:eastAsia="Book Antiqua" w:hAnsi="Book Antiqua" w:cs="Book Antiqua"/>
          <w:color w:val="000000"/>
        </w:rPr>
        <w:t xml:space="preserve"> signs of intensive resorption of BMM granules at</w:t>
      </w:r>
      <w:r w:rsidR="00EC0C8B">
        <w:rPr>
          <w:rFonts w:ascii="Book Antiqua" w:eastAsia="Book Antiqua" w:hAnsi="Book Antiqua" w:cs="Book Antiqua"/>
          <w:color w:val="000000"/>
        </w:rPr>
        <w:t xml:space="preserve"> the</w:t>
      </w:r>
      <w:r w:rsidRPr="00DE6EDF">
        <w:rPr>
          <w:rFonts w:ascii="Book Antiqua" w:eastAsia="Book Antiqua" w:hAnsi="Book Antiqua" w:cs="Book Antiqua"/>
          <w:color w:val="000000"/>
        </w:rPr>
        <w:t xml:space="preserve"> 8-wk observation point could be seen. In BC and BPUI implants MNGCs were more abundant and signs of BMM granule resorption were more advanced at 8-wk compared to</w:t>
      </w:r>
      <w:r w:rsidR="00EC0C8B">
        <w:rPr>
          <w:rFonts w:ascii="Book Antiqua" w:eastAsia="Book Antiqua" w:hAnsi="Book Antiqua" w:cs="Book Antiqua"/>
          <w:color w:val="000000"/>
        </w:rPr>
        <w:t xml:space="preserve"> the</w:t>
      </w:r>
      <w:r w:rsidRPr="00DE6EDF">
        <w:rPr>
          <w:rFonts w:ascii="Book Antiqua" w:eastAsia="Book Antiqua" w:hAnsi="Book Antiqua" w:cs="Book Antiqua"/>
          <w:color w:val="000000"/>
        </w:rPr>
        <w:t xml:space="preserve"> previous observation point but still weaker than in BPEO implants. Although regular collagen fibers replaced weave-like collagen fibers at </w:t>
      </w:r>
      <w:r w:rsidR="00E114EA">
        <w:rPr>
          <w:rFonts w:ascii="Book Antiqua" w:eastAsia="Book Antiqua" w:hAnsi="Book Antiqua" w:cs="Book Antiqua"/>
          <w:color w:val="000000"/>
        </w:rPr>
        <w:t xml:space="preserve">the </w:t>
      </w:r>
      <w:r w:rsidRPr="00DE6EDF">
        <w:rPr>
          <w:rFonts w:ascii="Book Antiqua" w:eastAsia="Book Antiqua" w:hAnsi="Book Antiqua" w:cs="Book Antiqua"/>
          <w:color w:val="000000"/>
        </w:rPr>
        <w:t>8-wk observation point and osteoblast-like cells were seen at some places, mineralization of the tissue that had osteoid-like appearance in BC implants was poor</w:t>
      </w:r>
      <w:r w:rsidR="00E114EA">
        <w:rPr>
          <w:rFonts w:ascii="Book Antiqua" w:eastAsia="Book Antiqua" w:hAnsi="Book Antiqua" w:cs="Book Antiqua"/>
          <w:color w:val="000000"/>
        </w:rPr>
        <w:t>,</w:t>
      </w:r>
      <w:r w:rsidRPr="00DE6EDF">
        <w:rPr>
          <w:rFonts w:ascii="Book Antiqua" w:eastAsia="Book Antiqua" w:hAnsi="Book Antiqua" w:cs="Book Antiqua"/>
          <w:color w:val="000000"/>
        </w:rPr>
        <w:t xml:space="preserve"> which was indicated by osteocalcin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Osteoblast-like cells in BC implants are probably differentiated from resident MSCs that are recruited in an intramembranous pathway induced by implanted </w:t>
      </w:r>
      <w:proofErr w:type="gramStart"/>
      <w:r w:rsidRPr="00DE6EDF">
        <w:rPr>
          <w:rFonts w:ascii="Book Antiqua" w:eastAsia="Book Antiqua" w:hAnsi="Book Antiqua" w:cs="Book Antiqua"/>
          <w:color w:val="000000"/>
        </w:rPr>
        <w:t>biomaterial</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71]</w:t>
      </w:r>
      <w:r w:rsidRPr="0078023F">
        <w:rPr>
          <w:rFonts w:ascii="Book Antiqua" w:eastAsia="Book Antiqua" w:hAnsi="Book Antiqua" w:cs="Book Antiqua"/>
          <w:bCs/>
          <w:color w:val="000000"/>
        </w:rPr>
        <w:t>.</w:t>
      </w:r>
      <w:r w:rsidRPr="00DE6EDF">
        <w:rPr>
          <w:rFonts w:ascii="Book Antiqua" w:eastAsia="Book Antiqua" w:hAnsi="Book Antiqua" w:cs="Book Antiqua"/>
          <w:color w:val="000000"/>
        </w:rPr>
        <w:t xml:space="preserve"> Namely, BC implants had only Bio-</w:t>
      </w:r>
      <w:proofErr w:type="spellStart"/>
      <w:r w:rsidRPr="00DE6EDF">
        <w:rPr>
          <w:rFonts w:ascii="Book Antiqua" w:eastAsia="Book Antiqua" w:hAnsi="Book Antiqua" w:cs="Book Antiqua"/>
          <w:color w:val="000000"/>
        </w:rPr>
        <w:t>Oss</w:t>
      </w:r>
      <w:r w:rsidRPr="00DE6EDF">
        <w:rPr>
          <w:rFonts w:ascii="Book Antiqua" w:eastAsia="Book Antiqua" w:hAnsi="Book Antiqua" w:cs="Book Antiqua"/>
          <w:color w:val="000000"/>
          <w:vertAlign w:val="superscript"/>
        </w:rPr>
        <w:t>TM</w:t>
      </w:r>
      <w:proofErr w:type="spellEnd"/>
      <w:r w:rsidRPr="00DE6EDF">
        <w:rPr>
          <w:rFonts w:ascii="Book Antiqua" w:eastAsia="Book Antiqua" w:hAnsi="Book Antiqua" w:cs="Book Antiqua"/>
          <w:color w:val="000000"/>
        </w:rPr>
        <w:t xml:space="preserve">, a calcium-phosphate (CP)-based biomaterial in their composition. CP-based biomaterials elicit an inflammatory response upon implantation that attracts the infiltration of resident mono- and multinucleated cells and subsequently activates </w:t>
      </w:r>
      <w:proofErr w:type="spellStart"/>
      <w:proofErr w:type="gramStart"/>
      <w:r w:rsidRPr="00DE6EDF">
        <w:rPr>
          <w:rFonts w:ascii="Book Antiqua" w:eastAsia="Book Antiqua" w:hAnsi="Book Antiqua" w:cs="Book Antiqua"/>
          <w:color w:val="000000"/>
        </w:rPr>
        <w:t>osteoclastogenesis</w:t>
      </w:r>
      <w:proofErr w:type="spellEnd"/>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72]</w:t>
      </w:r>
      <w:r w:rsidRPr="00DE6EDF">
        <w:rPr>
          <w:rFonts w:ascii="Book Antiqua" w:eastAsia="Book Antiqua" w:hAnsi="Book Antiqua" w:cs="Book Antiqua"/>
          <w:b/>
          <w:bCs/>
          <w:color w:val="000000"/>
        </w:rPr>
        <w:t>,</w:t>
      </w:r>
      <w:r w:rsidRPr="00DE6EDF">
        <w:rPr>
          <w:rFonts w:ascii="Book Antiqua" w:eastAsia="Book Antiqua" w:hAnsi="Book Antiqua" w:cs="Book Antiqua"/>
          <w:color w:val="000000"/>
        </w:rPr>
        <w:t xml:space="preserve"> which results in CP degradation and resorption</w:t>
      </w:r>
      <w:r w:rsidRPr="00DE6EDF">
        <w:rPr>
          <w:rFonts w:ascii="Book Antiqua" w:eastAsia="Book Antiqua" w:hAnsi="Book Antiqua" w:cs="Book Antiqua"/>
          <w:color w:val="000000"/>
          <w:vertAlign w:val="superscript"/>
        </w:rPr>
        <w:t>[73]</w:t>
      </w:r>
      <w:r w:rsidRPr="00DE6EDF">
        <w:rPr>
          <w:rFonts w:ascii="Book Antiqua" w:eastAsia="Book Antiqua" w:hAnsi="Book Antiqua" w:cs="Book Antiqua"/>
          <w:color w:val="000000"/>
        </w:rPr>
        <w:t>. Released Ca</w:t>
      </w:r>
      <w:r w:rsidRPr="00DE6EDF">
        <w:rPr>
          <w:rFonts w:ascii="Book Antiqua" w:eastAsia="Book Antiqua" w:hAnsi="Book Antiqua" w:cs="Book Antiqua"/>
          <w:color w:val="000000"/>
          <w:vertAlign w:val="superscript"/>
        </w:rPr>
        <w:t>2+</w:t>
      </w:r>
      <w:r w:rsidRPr="00DE6EDF">
        <w:rPr>
          <w:rFonts w:ascii="Book Antiqua" w:eastAsia="Book Antiqua" w:hAnsi="Book Antiqua" w:cs="Book Antiqua"/>
          <w:color w:val="000000"/>
        </w:rPr>
        <w:t xml:space="preserve"> and PO</w:t>
      </w:r>
      <w:r w:rsidRPr="00DE6EDF">
        <w:rPr>
          <w:rFonts w:ascii="Book Antiqua" w:eastAsia="Book Antiqua" w:hAnsi="Book Antiqua" w:cs="Book Antiqua"/>
          <w:color w:val="000000"/>
          <w:vertAlign w:val="subscript"/>
        </w:rPr>
        <w:t>4</w:t>
      </w:r>
      <w:r w:rsidRPr="00DE6EDF">
        <w:rPr>
          <w:rFonts w:ascii="Book Antiqua" w:eastAsia="Book Antiqua" w:hAnsi="Book Antiqua" w:cs="Book Antiqua"/>
          <w:color w:val="000000"/>
          <w:vertAlign w:val="superscript"/>
        </w:rPr>
        <w:t>3-</w:t>
      </w:r>
      <w:r w:rsidRPr="00DE6EDF">
        <w:rPr>
          <w:rFonts w:ascii="Book Antiqua" w:eastAsia="Book Antiqua" w:hAnsi="Book Antiqua" w:cs="Book Antiqua"/>
          <w:color w:val="000000"/>
        </w:rPr>
        <w:t xml:space="preserve"> stimulate </w:t>
      </w:r>
      <w:proofErr w:type="spellStart"/>
      <w:r w:rsidRPr="00DE6EDF">
        <w:rPr>
          <w:rFonts w:ascii="Book Antiqua" w:eastAsia="Book Antiqua" w:hAnsi="Book Antiqua" w:cs="Book Antiqua"/>
          <w:color w:val="000000"/>
        </w:rPr>
        <w:t>osteoprogenitor</w:t>
      </w:r>
      <w:proofErr w:type="spellEnd"/>
      <w:r w:rsidRPr="00DE6EDF">
        <w:rPr>
          <w:rFonts w:ascii="Book Antiqua" w:eastAsia="Book Antiqua" w:hAnsi="Book Antiqua" w:cs="Book Antiqua"/>
          <w:color w:val="000000"/>
        </w:rPr>
        <w:t xml:space="preserve"> cell differentiation and bone matrix </w:t>
      </w:r>
      <w:proofErr w:type="gramStart"/>
      <w:r w:rsidRPr="00DE6EDF">
        <w:rPr>
          <w:rFonts w:ascii="Book Antiqua" w:eastAsia="Book Antiqua" w:hAnsi="Book Antiqua" w:cs="Book Antiqua"/>
          <w:color w:val="000000"/>
        </w:rPr>
        <w:t>deposition</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74]</w:t>
      </w:r>
      <w:r w:rsidRPr="00DE6EDF">
        <w:rPr>
          <w:rFonts w:ascii="Book Antiqua" w:eastAsia="Book Antiqua" w:hAnsi="Book Antiqua" w:cs="Book Antiqua"/>
          <w:color w:val="000000"/>
        </w:rPr>
        <w:t xml:space="preserve">. Presence of osteoblast-like cells and significantly higher IHC OD score for osteocalcin in BPUI implants in comparison with BC and BPEO implants could be attributed to the effect elicited by combination of PRP and </w:t>
      </w:r>
      <w:proofErr w:type="spellStart"/>
      <w:r w:rsidRPr="00DE6EDF">
        <w:rPr>
          <w:rFonts w:ascii="Book Antiqua" w:eastAsia="Book Antiqua" w:hAnsi="Book Antiqua" w:cs="Book Antiqua"/>
          <w:color w:val="000000"/>
        </w:rPr>
        <w:t>uninduced</w:t>
      </w:r>
      <w:proofErr w:type="spellEnd"/>
      <w:r w:rsidRPr="00DE6EDF">
        <w:rPr>
          <w:rFonts w:ascii="Book Antiqua" w:eastAsia="Book Antiqua" w:hAnsi="Book Antiqua" w:cs="Book Antiqua"/>
          <w:color w:val="000000"/>
        </w:rPr>
        <w:t xml:space="preserve"> ASCs in </w:t>
      </w:r>
      <w:r w:rsidR="001C7345">
        <w:rPr>
          <w:rFonts w:ascii="Book Antiqua" w:eastAsia="Book Antiqua" w:hAnsi="Book Antiqua" w:cs="Book Antiqua"/>
          <w:color w:val="000000"/>
        </w:rPr>
        <w:t xml:space="preserve">the composition of </w:t>
      </w:r>
      <w:r w:rsidRPr="00DE6EDF">
        <w:rPr>
          <w:rFonts w:ascii="Book Antiqua" w:eastAsia="Book Antiqua" w:hAnsi="Book Antiqua" w:cs="Book Antiqua"/>
          <w:color w:val="000000"/>
        </w:rPr>
        <w:t xml:space="preserve">these implants, which is in accordance with the synergistic effect earlier observed between these two </w:t>
      </w:r>
      <w:proofErr w:type="gramStart"/>
      <w:r w:rsidRPr="00DE6EDF">
        <w:rPr>
          <w:rFonts w:ascii="Book Antiqua" w:eastAsia="Book Antiqua" w:hAnsi="Book Antiqua" w:cs="Book Antiqua"/>
          <w:color w:val="000000"/>
        </w:rPr>
        <w:t>components</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75]</w:t>
      </w:r>
      <w:r w:rsidRPr="00DE6EDF">
        <w:rPr>
          <w:rFonts w:ascii="Book Antiqua" w:eastAsia="Book Antiqua" w:hAnsi="Book Antiqua" w:cs="Book Antiqua"/>
          <w:color w:val="000000"/>
        </w:rPr>
        <w:t xml:space="preserve">. Regardless of the application of the source of growth factors, CP-based biomaterials can accelerate osteogenic differentiation of stem </w:t>
      </w:r>
      <w:proofErr w:type="gramStart"/>
      <w:r w:rsidRPr="00DE6EDF">
        <w:rPr>
          <w:rFonts w:ascii="Book Antiqua" w:eastAsia="Book Antiqua" w:hAnsi="Book Antiqua" w:cs="Book Antiqua"/>
          <w:color w:val="000000"/>
        </w:rPr>
        <w:t>cells</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55]</w:t>
      </w:r>
      <w:r w:rsidRPr="00DE6EDF">
        <w:rPr>
          <w:rFonts w:ascii="Book Antiqua" w:eastAsia="Book Antiqua" w:hAnsi="Book Antiqua" w:cs="Book Antiqua"/>
          <w:color w:val="000000"/>
        </w:rPr>
        <w:t xml:space="preserve">. One of the possible underlying mechanisms is an increase in calcium ions that enhance osteogenic differentiation through the L-type calcium channel-mediated signal pathway. Also, an increase in phosphate ions accelerate the sodium-phosphate symporter </w:t>
      </w:r>
      <w:r w:rsidR="00796A5C">
        <w:rPr>
          <w:rFonts w:ascii="Book Antiqua" w:eastAsia="Book Antiqua" w:hAnsi="Book Antiqua" w:cs="Book Antiqua"/>
          <w:color w:val="000000"/>
        </w:rPr>
        <w:t xml:space="preserve">that </w:t>
      </w:r>
      <w:r w:rsidRPr="00DE6EDF">
        <w:rPr>
          <w:rFonts w:ascii="Book Antiqua" w:eastAsia="Book Antiqua" w:hAnsi="Book Antiqua" w:cs="Book Antiqua"/>
          <w:color w:val="000000"/>
        </w:rPr>
        <w:t xml:space="preserve">move the ions and as a consequence induce osteogenic differentiation of </w:t>
      </w:r>
      <w:proofErr w:type="spellStart"/>
      <w:r w:rsidRPr="00DE6EDF">
        <w:rPr>
          <w:rFonts w:ascii="Book Antiqua" w:eastAsia="Book Antiqua" w:hAnsi="Book Antiqua" w:cs="Book Antiqua"/>
          <w:color w:val="000000"/>
        </w:rPr>
        <w:t>nonskeletal</w:t>
      </w:r>
      <w:proofErr w:type="spellEnd"/>
      <w:r w:rsidRPr="00DE6EDF">
        <w:rPr>
          <w:rFonts w:ascii="Book Antiqua" w:eastAsia="Book Antiqua" w:hAnsi="Book Antiqua" w:cs="Book Antiqua"/>
          <w:color w:val="000000"/>
        </w:rPr>
        <w:t xml:space="preserve"> cells as well as formation of </w:t>
      </w:r>
      <w:proofErr w:type="gramStart"/>
      <w:r w:rsidRPr="00DE6EDF">
        <w:rPr>
          <w:rFonts w:ascii="Book Antiqua" w:eastAsia="Book Antiqua" w:hAnsi="Book Antiqua" w:cs="Book Antiqua"/>
          <w:color w:val="000000"/>
        </w:rPr>
        <w:t>apatite</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76,77]</w:t>
      </w:r>
      <w:r w:rsidRPr="00DE6EDF">
        <w:rPr>
          <w:rFonts w:ascii="Book Antiqua" w:eastAsia="Book Antiqua" w:hAnsi="Book Antiqua" w:cs="Book Antiqua"/>
          <w:color w:val="000000"/>
        </w:rPr>
        <w:t xml:space="preserve">. It has also been reported that transplanted ASCs are able to differentiate into vascular </w:t>
      </w:r>
      <w:r w:rsidRPr="00DE6EDF">
        <w:rPr>
          <w:rFonts w:ascii="Book Antiqua" w:eastAsia="Book Antiqua" w:hAnsi="Book Antiqua" w:cs="Book Antiqua"/>
          <w:color w:val="000000"/>
        </w:rPr>
        <w:lastRenderedPageBreak/>
        <w:t>ECs and OBs, which can be one more explanation for</w:t>
      </w:r>
      <w:r w:rsidR="00796A5C">
        <w:rPr>
          <w:rFonts w:ascii="Book Antiqua" w:eastAsia="Book Antiqua" w:hAnsi="Book Antiqua" w:cs="Book Antiqua"/>
          <w:color w:val="000000"/>
        </w:rPr>
        <w:t xml:space="preserve"> the</w:t>
      </w:r>
      <w:r w:rsidRPr="00DE6EDF">
        <w:rPr>
          <w:rFonts w:ascii="Book Antiqua" w:eastAsia="Book Antiqua" w:hAnsi="Book Antiqua" w:cs="Book Antiqua"/>
          <w:color w:val="000000"/>
        </w:rPr>
        <w:t xml:space="preserve"> presence of endothelial-like and osteoblast-like cells in BPUI </w:t>
      </w:r>
      <w:proofErr w:type="gramStart"/>
      <w:r w:rsidRPr="00DE6EDF">
        <w:rPr>
          <w:rFonts w:ascii="Book Antiqua" w:eastAsia="Book Antiqua" w:hAnsi="Book Antiqua" w:cs="Book Antiqua"/>
          <w:color w:val="000000"/>
        </w:rPr>
        <w:t>implants</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78]</w:t>
      </w:r>
      <w:r w:rsidRPr="0078023F">
        <w:rPr>
          <w:rFonts w:ascii="Book Antiqua" w:eastAsia="Book Antiqua" w:hAnsi="Book Antiqua" w:cs="Book Antiqua"/>
          <w:color w:val="000000"/>
        </w:rPr>
        <w:t>.</w:t>
      </w:r>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t>Unlike BC and BPUI implants, BPEO implants had regular collagen fibers at both observation points. Osteon-like structures invaded</w:t>
      </w:r>
      <w:r w:rsidR="00796A5C">
        <w:rPr>
          <w:rFonts w:ascii="Book Antiqua" w:eastAsia="Book Antiqua" w:hAnsi="Book Antiqua" w:cs="Book Antiqua"/>
          <w:color w:val="000000"/>
        </w:rPr>
        <w:t>,</w:t>
      </w:r>
      <w:r w:rsidRPr="00DE6EDF">
        <w:rPr>
          <w:rFonts w:ascii="Book Antiqua" w:eastAsia="Book Antiqua" w:hAnsi="Book Antiqua" w:cs="Book Antiqua"/>
          <w:color w:val="000000"/>
        </w:rPr>
        <w:t xml:space="preserve"> and cuboidal-shaped osteoblast-like cells lined and attached BMM granules in BPEO implants at </w:t>
      </w:r>
      <w:r w:rsidR="00AA7B76">
        <w:rPr>
          <w:rFonts w:ascii="Book Antiqua" w:eastAsia="Book Antiqua" w:hAnsi="Book Antiqua" w:cs="Book Antiqua"/>
          <w:color w:val="000000"/>
        </w:rPr>
        <w:t xml:space="preserve">the </w:t>
      </w:r>
      <w:r w:rsidRPr="00DE6EDF">
        <w:rPr>
          <w:rFonts w:ascii="Book Antiqua" w:eastAsia="Book Antiqua" w:hAnsi="Book Antiqua" w:cs="Book Antiqua"/>
          <w:color w:val="000000"/>
        </w:rPr>
        <w:t>2-wk observation point</w:t>
      </w:r>
      <w:r w:rsidR="00AA7B76">
        <w:rPr>
          <w:rFonts w:ascii="Book Antiqua" w:eastAsia="Book Antiqua" w:hAnsi="Book Antiqua" w:cs="Book Antiqua"/>
          <w:color w:val="000000"/>
        </w:rPr>
        <w:t>;</w:t>
      </w:r>
      <w:r w:rsidRPr="00DE6EDF">
        <w:rPr>
          <w:rFonts w:ascii="Book Antiqua" w:eastAsia="Book Antiqua" w:hAnsi="Book Antiqua" w:cs="Book Antiqua"/>
          <w:color w:val="000000"/>
        </w:rPr>
        <w:t xml:space="preserve"> at</w:t>
      </w:r>
      <w:r w:rsidR="00AA7B76">
        <w:rPr>
          <w:rFonts w:ascii="Book Antiqua" w:eastAsia="Book Antiqua" w:hAnsi="Book Antiqua" w:cs="Book Antiqua"/>
          <w:color w:val="000000"/>
        </w:rPr>
        <w:t xml:space="preserve"> the</w:t>
      </w:r>
      <w:r w:rsidRPr="00DE6EDF">
        <w:rPr>
          <w:rFonts w:ascii="Book Antiqua" w:eastAsia="Book Antiqua" w:hAnsi="Book Antiqua" w:cs="Book Antiqua"/>
          <w:color w:val="000000"/>
        </w:rPr>
        <w:t xml:space="preserve"> 8-wk observation point some cells that lined BMM granules were still cuboidal-shaped</w:t>
      </w:r>
      <w:r w:rsidR="00AA7B76">
        <w:rPr>
          <w:rFonts w:ascii="Book Antiqua" w:eastAsia="Book Antiqua" w:hAnsi="Book Antiqua" w:cs="Book Antiqua"/>
          <w:color w:val="000000"/>
        </w:rPr>
        <w:t>,</w:t>
      </w:r>
      <w:r w:rsidRPr="00DE6EDF">
        <w:rPr>
          <w:rFonts w:ascii="Book Antiqua" w:eastAsia="Book Antiqua" w:hAnsi="Book Antiqua" w:cs="Book Antiqua"/>
          <w:color w:val="000000"/>
        </w:rPr>
        <w:t xml:space="preserve"> while others had</w:t>
      </w:r>
      <w:r w:rsidR="00AA7B76">
        <w:rPr>
          <w:rFonts w:ascii="Book Antiqua" w:eastAsia="Book Antiqua" w:hAnsi="Book Antiqua" w:cs="Book Antiqua"/>
          <w:color w:val="000000"/>
        </w:rPr>
        <w:t xml:space="preserve"> a</w:t>
      </w:r>
      <w:r w:rsidRPr="00DE6EDF">
        <w:rPr>
          <w:rFonts w:ascii="Book Antiqua" w:eastAsia="Book Antiqua" w:hAnsi="Book Antiqua" w:cs="Book Antiqua"/>
          <w:color w:val="000000"/>
        </w:rPr>
        <w:t xml:space="preserve"> flattened appearance, similar to inactive </w:t>
      </w:r>
      <w:proofErr w:type="spellStart"/>
      <w:r w:rsidR="00D05FAA" w:rsidRPr="00DE6EDF">
        <w:rPr>
          <w:rFonts w:ascii="Book Antiqua" w:eastAsia="Book Antiqua" w:hAnsi="Book Antiqua" w:cs="Book Antiqua"/>
          <w:color w:val="000000"/>
        </w:rPr>
        <w:t>OB</w:t>
      </w:r>
      <w:r w:rsidRPr="00DE6EDF">
        <w:rPr>
          <w:rFonts w:ascii="Book Antiqua" w:eastAsia="Book Antiqua" w:hAnsi="Book Antiqua" w:cs="Book Antiqua"/>
          <w:color w:val="000000"/>
        </w:rPr>
        <w:t>s.</w:t>
      </w:r>
      <w:proofErr w:type="spellEnd"/>
      <w:r w:rsidRPr="00DE6EDF">
        <w:rPr>
          <w:rFonts w:ascii="Book Antiqua" w:eastAsia="Book Antiqua" w:hAnsi="Book Antiqua" w:cs="Book Antiqua"/>
          <w:color w:val="000000"/>
        </w:rPr>
        <w:t xml:space="preserve"> BPEO implants had mild osteocalcin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at 2-wk and strong osteocalcin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at 8-wk</w:t>
      </w:r>
      <w:r w:rsidR="00AA7B76">
        <w:rPr>
          <w:rFonts w:ascii="Book Antiqua" w:eastAsia="Book Antiqua" w:hAnsi="Book Antiqua" w:cs="Book Antiqua"/>
          <w:color w:val="000000"/>
        </w:rPr>
        <w:t>,</w:t>
      </w:r>
      <w:r w:rsidR="006C3C93"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which</w:t>
      </w:r>
      <w:r w:rsidR="00AA7B76">
        <w:rPr>
          <w:rFonts w:ascii="Book Antiqua" w:eastAsia="Book Antiqua" w:hAnsi="Book Antiqua" w:cs="Book Antiqua"/>
          <w:color w:val="000000"/>
        </w:rPr>
        <w:t xml:space="preserve"> the</w:t>
      </w:r>
      <w:r w:rsidRPr="00DE6EDF">
        <w:rPr>
          <w:rFonts w:ascii="Book Antiqua" w:eastAsia="Book Antiqua" w:hAnsi="Book Antiqua" w:cs="Book Antiqua"/>
          <w:color w:val="000000"/>
        </w:rPr>
        <w:t xml:space="preserve"> IHC OD score for osteocalcin confirmed. Interaction of implanted OBs and ECs in BPEO implants through few existing types of gap junctions, including Cx43, Cx37 and Cx40</w:t>
      </w:r>
      <w:r w:rsidRPr="00DE6EDF">
        <w:rPr>
          <w:rFonts w:ascii="Book Antiqua" w:eastAsia="Book Antiqua" w:hAnsi="Book Antiqua" w:cs="Book Antiqua"/>
          <w:color w:val="000000"/>
          <w:vertAlign w:val="superscript"/>
        </w:rPr>
        <w:t>[79]</w:t>
      </w:r>
      <w:r w:rsidRPr="00DE6EDF">
        <w:rPr>
          <w:rFonts w:ascii="Book Antiqua" w:eastAsia="Book Antiqua" w:hAnsi="Book Antiqua" w:cs="Book Antiqua"/>
          <w:b/>
          <w:bCs/>
          <w:color w:val="000000"/>
        </w:rPr>
        <w:t xml:space="preserve">, </w:t>
      </w:r>
      <w:r w:rsidRPr="00DE6EDF">
        <w:rPr>
          <w:rFonts w:ascii="Book Antiqua" w:eastAsia="Book Antiqua" w:hAnsi="Book Antiqua" w:cs="Book Antiqua"/>
          <w:color w:val="000000"/>
        </w:rPr>
        <w:t xml:space="preserve">is one of the possible explanations for </w:t>
      </w:r>
      <w:r w:rsidR="009A5804">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observed histological picture and osteocalcin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within these implants. Communication </w:t>
      </w:r>
      <w:r w:rsidRPr="00DE6EDF">
        <w:rPr>
          <w:rFonts w:ascii="Book Antiqua" w:eastAsia="Book Antiqua" w:hAnsi="Book Antiqua" w:cs="Book Antiqua"/>
          <w:i/>
          <w:iCs/>
          <w:color w:val="000000"/>
        </w:rPr>
        <w:t>via</w:t>
      </w:r>
      <w:r w:rsidRPr="00DE6EDF">
        <w:rPr>
          <w:rFonts w:ascii="Book Antiqua" w:eastAsia="Book Antiqua" w:hAnsi="Book Antiqua" w:cs="Book Antiqua"/>
          <w:color w:val="000000"/>
        </w:rPr>
        <w:t xml:space="preserve"> Cx43 gap junctions induce</w:t>
      </w:r>
      <w:r w:rsidR="00970655">
        <w:rPr>
          <w:rFonts w:ascii="Book Antiqua" w:eastAsia="Book Antiqua" w:hAnsi="Book Antiqua" w:cs="Book Antiqua"/>
          <w:color w:val="000000"/>
        </w:rPr>
        <w:t>d</w:t>
      </w:r>
      <w:r w:rsidRPr="00DE6EDF">
        <w:rPr>
          <w:rFonts w:ascii="Book Antiqua" w:eastAsia="Book Antiqua" w:hAnsi="Book Antiqua" w:cs="Book Antiqua"/>
          <w:color w:val="000000"/>
        </w:rPr>
        <w:t xml:space="preserve"> expression of markers of OB differentiation including </w:t>
      </w:r>
      <w:proofErr w:type="gramStart"/>
      <w:r w:rsidRPr="00DE6EDF">
        <w:rPr>
          <w:rFonts w:ascii="Book Antiqua" w:eastAsia="Book Antiqua" w:hAnsi="Book Antiqua" w:cs="Book Antiqua"/>
          <w:color w:val="000000"/>
        </w:rPr>
        <w:t>osteocalcin</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80]</w:t>
      </w:r>
      <w:r w:rsidRPr="00DE6EDF">
        <w:rPr>
          <w:rFonts w:ascii="Book Antiqua" w:eastAsia="Book Antiqua" w:hAnsi="Book Antiqua" w:cs="Book Antiqua"/>
          <w:color w:val="000000"/>
        </w:rPr>
        <w:t>, an osteogenic marker with the most selective expression pattern among the products of OBs</w:t>
      </w:r>
      <w:r w:rsidRPr="00DE6EDF">
        <w:rPr>
          <w:rFonts w:ascii="Book Antiqua" w:eastAsia="Book Antiqua" w:hAnsi="Book Antiqua" w:cs="Book Antiqua"/>
          <w:color w:val="000000"/>
          <w:vertAlign w:val="superscript"/>
        </w:rPr>
        <w:t>[81]</w:t>
      </w:r>
      <w:r w:rsidRPr="00DE6EDF">
        <w:rPr>
          <w:rFonts w:ascii="Book Antiqua" w:eastAsia="Book Antiqua" w:hAnsi="Book Antiqua" w:cs="Book Antiqua"/>
          <w:color w:val="000000"/>
        </w:rPr>
        <w:t>. Mature OBs produce osteocalcin that is further deposited onto extracellular matrix</w:t>
      </w:r>
      <w:r w:rsidR="00580573">
        <w:rPr>
          <w:rFonts w:ascii="Book Antiqua" w:eastAsia="Book Antiqua" w:hAnsi="Book Antiqua" w:cs="Book Antiqua"/>
          <w:color w:val="000000"/>
        </w:rPr>
        <w:t>, which</w:t>
      </w:r>
      <w:r w:rsidRPr="00DE6EDF">
        <w:rPr>
          <w:rFonts w:ascii="Book Antiqua" w:eastAsia="Book Antiqua" w:hAnsi="Book Antiqua" w:cs="Book Antiqua"/>
          <w:color w:val="000000"/>
        </w:rPr>
        <w:t xml:space="preserve"> indicat</w:t>
      </w:r>
      <w:r w:rsidR="00580573">
        <w:rPr>
          <w:rFonts w:ascii="Book Antiqua" w:eastAsia="Book Antiqua" w:hAnsi="Book Antiqua" w:cs="Book Antiqua"/>
          <w:color w:val="000000"/>
        </w:rPr>
        <w:t>es</w:t>
      </w:r>
      <w:r w:rsidRPr="00DE6EDF">
        <w:rPr>
          <w:rFonts w:ascii="Book Antiqua" w:eastAsia="Book Antiqua" w:hAnsi="Book Antiqua" w:cs="Book Antiqua"/>
          <w:color w:val="000000"/>
        </w:rPr>
        <w:t xml:space="preserve"> bone </w:t>
      </w:r>
      <w:proofErr w:type="gramStart"/>
      <w:r w:rsidRPr="00DE6EDF">
        <w:rPr>
          <w:rFonts w:ascii="Book Antiqua" w:eastAsia="Book Antiqua" w:hAnsi="Book Antiqua" w:cs="Book Antiqua"/>
          <w:color w:val="000000"/>
        </w:rPr>
        <w:t>repair</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82]</w:t>
      </w:r>
      <w:r w:rsidRPr="00DE6EDF">
        <w:rPr>
          <w:rFonts w:ascii="Book Antiqua" w:eastAsia="Book Antiqua" w:hAnsi="Book Antiqua" w:cs="Book Antiqua"/>
          <w:color w:val="000000"/>
        </w:rPr>
        <w:t>.</w:t>
      </w:r>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t xml:space="preserve">The second possible mechanism that led to development of </w:t>
      </w:r>
      <w:r w:rsidR="00580573">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osteogenic process in BPEO implants is crosstalk between diffusible factors released from ECs and </w:t>
      </w:r>
      <w:proofErr w:type="spellStart"/>
      <w:r w:rsidRPr="00DE6EDF">
        <w:rPr>
          <w:rFonts w:ascii="Book Antiqua" w:eastAsia="Book Antiqua" w:hAnsi="Book Antiqua" w:cs="Book Antiqua"/>
          <w:color w:val="000000"/>
        </w:rPr>
        <w:t>OBs.</w:t>
      </w:r>
      <w:proofErr w:type="spellEnd"/>
      <w:r w:rsidRPr="00DE6EDF">
        <w:rPr>
          <w:rFonts w:ascii="Book Antiqua" w:eastAsia="Book Antiqua" w:hAnsi="Book Antiqua" w:cs="Book Antiqua"/>
          <w:color w:val="000000"/>
        </w:rPr>
        <w:t xml:space="preserve"> OBs secrete VEGF and fibroblast growth </w:t>
      </w:r>
      <w:proofErr w:type="gramStart"/>
      <w:r w:rsidRPr="00DE6EDF">
        <w:rPr>
          <w:rFonts w:ascii="Book Antiqua" w:eastAsia="Book Antiqua" w:hAnsi="Book Antiqua" w:cs="Book Antiqua"/>
          <w:color w:val="000000"/>
        </w:rPr>
        <w:t>factor</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83]</w:t>
      </w:r>
      <w:r w:rsidRPr="00DE6EDF">
        <w:rPr>
          <w:rFonts w:ascii="Book Antiqua" w:eastAsia="Book Antiqua" w:hAnsi="Book Antiqua" w:cs="Book Antiqua"/>
          <w:color w:val="000000"/>
        </w:rPr>
        <w:t xml:space="preserve">. VEGF is a powerful stimulator of EC </w:t>
      </w:r>
      <w:proofErr w:type="gramStart"/>
      <w:r w:rsidRPr="00DE6EDF">
        <w:rPr>
          <w:rFonts w:ascii="Book Antiqua" w:eastAsia="Book Antiqua" w:hAnsi="Book Antiqua" w:cs="Book Antiqua"/>
          <w:color w:val="000000"/>
        </w:rPr>
        <w:t>differentiation</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3,84]</w:t>
      </w:r>
      <w:r w:rsidRPr="00DE6EDF">
        <w:rPr>
          <w:rFonts w:ascii="Book Antiqua" w:eastAsia="Book Antiqua" w:hAnsi="Book Antiqua" w:cs="Book Antiqua"/>
          <w:b/>
          <w:bCs/>
          <w:color w:val="000000"/>
        </w:rPr>
        <w:t>,</w:t>
      </w:r>
      <w:r w:rsidRPr="00DE6EDF">
        <w:rPr>
          <w:rFonts w:ascii="Book Antiqua" w:eastAsia="Book Antiqua" w:hAnsi="Book Antiqua" w:cs="Book Antiqua"/>
          <w:color w:val="000000"/>
        </w:rPr>
        <w:t xml:space="preserve"> while </w:t>
      </w:r>
      <w:r w:rsidR="00580573" w:rsidRPr="00DE6EDF">
        <w:rPr>
          <w:rFonts w:ascii="Book Antiqua" w:eastAsia="Book Antiqua" w:hAnsi="Book Antiqua" w:cs="Book Antiqua"/>
          <w:color w:val="000000"/>
        </w:rPr>
        <w:t>fibroblast growth factor</w:t>
      </w:r>
      <w:r w:rsidRPr="00DE6EDF">
        <w:rPr>
          <w:rFonts w:ascii="Book Antiqua" w:eastAsia="Book Antiqua" w:hAnsi="Book Antiqua" w:cs="Book Antiqua"/>
          <w:color w:val="000000"/>
        </w:rPr>
        <w:t xml:space="preserve"> stimulate</w:t>
      </w:r>
      <w:r w:rsidR="0061708D">
        <w:rPr>
          <w:rFonts w:ascii="Book Antiqua" w:eastAsia="Book Antiqua" w:hAnsi="Book Antiqua" w:cs="Book Antiqua"/>
          <w:color w:val="000000"/>
        </w:rPr>
        <w:t>s</w:t>
      </w:r>
      <w:r w:rsidRPr="00DE6EDF">
        <w:rPr>
          <w:rFonts w:ascii="Book Antiqua" w:eastAsia="Book Antiqua" w:hAnsi="Book Antiqua" w:cs="Book Antiqua"/>
          <w:color w:val="000000"/>
        </w:rPr>
        <w:t xml:space="preserve"> EC migration and proliferation</w:t>
      </w:r>
      <w:r w:rsidRPr="00DE6EDF">
        <w:rPr>
          <w:rFonts w:ascii="Book Antiqua" w:eastAsia="Book Antiqua" w:hAnsi="Book Antiqua" w:cs="Book Antiqua"/>
          <w:color w:val="000000"/>
          <w:vertAlign w:val="superscript"/>
        </w:rPr>
        <w:t>[85]</w:t>
      </w:r>
      <w:r w:rsidRPr="00DE6EDF">
        <w:rPr>
          <w:rFonts w:ascii="Book Antiqua" w:eastAsia="Book Antiqua" w:hAnsi="Book Antiqua" w:cs="Book Antiqua"/>
          <w:color w:val="000000"/>
        </w:rPr>
        <w:t xml:space="preserve">. In turn, ECs secrete bone </w:t>
      </w:r>
      <w:proofErr w:type="spellStart"/>
      <w:r w:rsidRPr="00DE6EDF">
        <w:rPr>
          <w:rFonts w:ascii="Book Antiqua" w:eastAsia="Book Antiqua" w:hAnsi="Book Antiqua" w:cs="Book Antiqua"/>
          <w:color w:val="000000"/>
        </w:rPr>
        <w:t>morphogenic</w:t>
      </w:r>
      <w:proofErr w:type="spellEnd"/>
      <w:r w:rsidRPr="00DE6EDF">
        <w:rPr>
          <w:rFonts w:ascii="Book Antiqua" w:eastAsia="Book Antiqua" w:hAnsi="Book Antiqua" w:cs="Book Antiqua"/>
          <w:color w:val="000000"/>
        </w:rPr>
        <w:t xml:space="preserve"> protein-2, endothelin-1, </w:t>
      </w:r>
      <w:r w:rsidR="00886049" w:rsidRPr="00DE6EDF">
        <w:rPr>
          <w:rFonts w:ascii="Book Antiqua" w:eastAsia="Book Antiqua" w:hAnsi="Book Antiqua" w:cs="Book Antiqua"/>
          <w:color w:val="000000"/>
        </w:rPr>
        <w:t>platelet-derived growth factor</w:t>
      </w:r>
      <w:r w:rsidRPr="00DE6EDF">
        <w:rPr>
          <w:rFonts w:ascii="Book Antiqua" w:eastAsia="Book Antiqua" w:hAnsi="Book Antiqua" w:cs="Book Antiqua"/>
          <w:color w:val="000000"/>
        </w:rPr>
        <w:t xml:space="preserve">, transforming growth factors β, insulin-like growth factor, </w:t>
      </w:r>
      <w:r w:rsidR="00501FF8" w:rsidRPr="00DE6EDF">
        <w:rPr>
          <w:rFonts w:ascii="Book Antiqua" w:eastAsia="Book Antiqua" w:hAnsi="Book Antiqua" w:cs="Book Antiqua"/>
          <w:color w:val="000000"/>
        </w:rPr>
        <w:t>epidermal growth factor</w:t>
      </w:r>
      <w:r w:rsidRPr="00DE6EDF">
        <w:rPr>
          <w:rFonts w:ascii="Book Antiqua" w:eastAsia="Book Antiqua" w:hAnsi="Book Antiqua" w:cs="Book Antiqua"/>
          <w:color w:val="000000"/>
        </w:rPr>
        <w:t xml:space="preserve"> and </w:t>
      </w:r>
      <w:proofErr w:type="spellStart"/>
      <w:r w:rsidRPr="00DE6EDF">
        <w:rPr>
          <w:rFonts w:ascii="Book Antiqua" w:eastAsia="Book Antiqua" w:hAnsi="Book Antiqua" w:cs="Book Antiqua"/>
          <w:color w:val="000000"/>
        </w:rPr>
        <w:t>osteoprotegerin</w:t>
      </w:r>
      <w:proofErr w:type="spellEnd"/>
      <w:r w:rsidRPr="00DE6EDF">
        <w:rPr>
          <w:rFonts w:ascii="Book Antiqua" w:eastAsia="Book Antiqua" w:hAnsi="Book Antiqua" w:cs="Book Antiqua"/>
          <w:color w:val="000000"/>
          <w:vertAlign w:val="superscript"/>
        </w:rPr>
        <w:t>[3,86,87]</w:t>
      </w:r>
      <w:r w:rsidRPr="00DE6EDF">
        <w:rPr>
          <w:rFonts w:ascii="Book Antiqua" w:eastAsia="Book Antiqua" w:hAnsi="Book Antiqua" w:cs="Book Antiqua"/>
          <w:color w:val="000000"/>
        </w:rPr>
        <w:t xml:space="preserve"> that can induce differentiation of </w:t>
      </w:r>
      <w:proofErr w:type="spellStart"/>
      <w:r w:rsidRPr="00DE6EDF">
        <w:rPr>
          <w:rFonts w:ascii="Book Antiqua" w:eastAsia="Book Antiqua" w:hAnsi="Book Antiqua" w:cs="Book Antiqua"/>
          <w:color w:val="000000"/>
        </w:rPr>
        <w:t>osteoprogenitor</w:t>
      </w:r>
      <w:proofErr w:type="spellEnd"/>
      <w:r w:rsidRPr="00DE6EDF">
        <w:rPr>
          <w:rFonts w:ascii="Book Antiqua" w:eastAsia="Book Antiqua" w:hAnsi="Book Antiqua" w:cs="Book Antiqua"/>
          <w:color w:val="000000"/>
        </w:rPr>
        <w:t xml:space="preserve"> cells into OBs or have </w:t>
      </w:r>
      <w:proofErr w:type="spellStart"/>
      <w:r w:rsidRPr="00DE6EDF">
        <w:rPr>
          <w:rFonts w:ascii="Book Antiqua" w:eastAsia="Book Antiqua" w:hAnsi="Book Antiqua" w:cs="Book Antiqua"/>
          <w:color w:val="000000"/>
        </w:rPr>
        <w:t>mitogenic</w:t>
      </w:r>
      <w:proofErr w:type="spellEnd"/>
      <w:r w:rsidRPr="00DE6EDF">
        <w:rPr>
          <w:rFonts w:ascii="Book Antiqua" w:eastAsia="Book Antiqua" w:hAnsi="Book Antiqua" w:cs="Book Antiqua"/>
          <w:color w:val="000000"/>
        </w:rPr>
        <w:t xml:space="preserve"> and/or chemotactic effects on </w:t>
      </w:r>
      <w:proofErr w:type="spellStart"/>
      <w:r w:rsidRPr="00DE6EDF">
        <w:rPr>
          <w:rFonts w:ascii="Book Antiqua" w:eastAsia="Book Antiqua" w:hAnsi="Book Antiqua" w:cs="Book Antiqua"/>
          <w:color w:val="000000"/>
        </w:rPr>
        <w:t>OBs.</w:t>
      </w:r>
      <w:proofErr w:type="spellEnd"/>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t xml:space="preserve">At each observation point, </w:t>
      </w:r>
      <w:r w:rsidRPr="00DE6EDF">
        <w:rPr>
          <w:rFonts w:ascii="Book Antiqua" w:eastAsia="Book Antiqua" w:hAnsi="Book Antiqua" w:cs="Book Antiqua"/>
          <w:i/>
          <w:iCs/>
          <w:color w:val="000000"/>
        </w:rPr>
        <w:t>Spp1</w:t>
      </w:r>
      <w:r w:rsidRPr="00DE6EDF">
        <w:rPr>
          <w:rFonts w:ascii="Book Antiqua" w:eastAsia="Book Antiqua" w:hAnsi="Book Antiqua" w:cs="Book Antiqua"/>
          <w:color w:val="000000"/>
        </w:rPr>
        <w:t xml:space="preserve"> gene expression was the lowest in </w:t>
      </w:r>
      <w:r w:rsidR="00B94D56">
        <w:rPr>
          <w:rFonts w:ascii="Book Antiqua" w:eastAsia="Book Antiqua" w:hAnsi="Book Antiqua" w:cs="Book Antiqua"/>
          <w:color w:val="000000"/>
        </w:rPr>
        <w:t xml:space="preserve">the </w:t>
      </w:r>
      <w:r w:rsidRPr="00DE6EDF">
        <w:rPr>
          <w:rFonts w:ascii="Book Antiqua" w:eastAsia="Book Antiqua" w:hAnsi="Book Antiqua" w:cs="Book Antiqua"/>
          <w:color w:val="000000"/>
        </w:rPr>
        <w:t>BC group</w:t>
      </w:r>
      <w:r w:rsidR="00B94D56">
        <w:rPr>
          <w:rFonts w:ascii="Book Antiqua" w:eastAsia="Book Antiqua" w:hAnsi="Book Antiqua" w:cs="Book Antiqua"/>
          <w:color w:val="000000"/>
        </w:rPr>
        <w:t>,</w:t>
      </w:r>
      <w:r w:rsidRPr="00DE6EDF">
        <w:rPr>
          <w:rFonts w:ascii="Book Antiqua" w:eastAsia="Book Antiqua" w:hAnsi="Book Antiqua" w:cs="Book Antiqua"/>
          <w:color w:val="000000"/>
        </w:rPr>
        <w:t xml:space="preserve"> while</w:t>
      </w:r>
      <w:r w:rsidR="00B94D56">
        <w:rPr>
          <w:rFonts w:ascii="Book Antiqua" w:eastAsia="Book Antiqua" w:hAnsi="Book Antiqua" w:cs="Book Antiqua"/>
          <w:color w:val="000000"/>
        </w:rPr>
        <w:t xml:space="preserve"> it was upregulated</w:t>
      </w:r>
      <w:r w:rsidRPr="00DE6EDF">
        <w:rPr>
          <w:rFonts w:ascii="Book Antiqua" w:eastAsia="Book Antiqua" w:hAnsi="Book Antiqua" w:cs="Book Antiqua"/>
          <w:color w:val="000000"/>
        </w:rPr>
        <w:t xml:space="preserve"> in BPEO group at </w:t>
      </w:r>
      <w:r w:rsidR="00B94D56">
        <w:rPr>
          <w:rFonts w:ascii="Book Antiqua" w:eastAsia="Book Antiqua" w:hAnsi="Book Antiqua" w:cs="Book Antiqua"/>
          <w:color w:val="000000"/>
        </w:rPr>
        <w:t>the 1</w:t>
      </w:r>
      <w:r w:rsidRPr="00DE6EDF">
        <w:rPr>
          <w:rFonts w:ascii="Book Antiqua" w:eastAsia="Book Antiqua" w:hAnsi="Book Antiqua" w:cs="Book Antiqua"/>
          <w:color w:val="000000"/>
        </w:rPr>
        <w:t>-</w:t>
      </w:r>
      <w:r w:rsidR="00B94D56">
        <w:rPr>
          <w:rFonts w:ascii="Book Antiqua" w:eastAsia="Book Antiqua" w:hAnsi="Book Antiqua" w:cs="Book Antiqua"/>
          <w:color w:val="000000"/>
        </w:rPr>
        <w:t>wk</w:t>
      </w:r>
      <w:r w:rsidRPr="00DE6EDF">
        <w:rPr>
          <w:rFonts w:ascii="Book Antiqua" w:eastAsia="Book Antiqua" w:hAnsi="Book Antiqua" w:cs="Book Antiqua"/>
          <w:color w:val="000000"/>
        </w:rPr>
        <w:t xml:space="preserve"> and 8-wk observation point</w:t>
      </w:r>
      <w:r w:rsidR="00B94D56">
        <w:rPr>
          <w:rFonts w:ascii="Book Antiqua" w:eastAsia="Book Antiqua" w:hAnsi="Book Antiqua" w:cs="Book Antiqua"/>
          <w:color w:val="000000"/>
        </w:rPr>
        <w:t>s</w:t>
      </w:r>
      <w:r w:rsidRPr="00DE6EDF">
        <w:rPr>
          <w:rFonts w:ascii="Book Antiqua" w:eastAsia="Book Antiqua" w:hAnsi="Book Antiqua" w:cs="Book Antiqua"/>
          <w:color w:val="000000"/>
        </w:rPr>
        <w:t>.</w:t>
      </w:r>
      <w:r w:rsidR="00B94D56">
        <w:rPr>
          <w:rFonts w:ascii="Book Antiqua" w:eastAsia="Book Antiqua" w:hAnsi="Book Antiqua" w:cs="Book Antiqua"/>
          <w:color w:val="000000"/>
        </w:rPr>
        <w:t xml:space="preserve"> The</w:t>
      </w:r>
      <w:r w:rsidRPr="00DE6EDF">
        <w:rPr>
          <w:rFonts w:ascii="Book Antiqua" w:eastAsia="Book Antiqua" w:hAnsi="Book Antiqua" w:cs="Book Antiqua"/>
          <w:color w:val="000000"/>
        </w:rPr>
        <w:t xml:space="preserve"> BPUI group had higher </w:t>
      </w:r>
      <w:r w:rsidRPr="00DE6EDF">
        <w:rPr>
          <w:rFonts w:ascii="Book Antiqua" w:eastAsia="Book Antiqua" w:hAnsi="Book Antiqua" w:cs="Book Antiqua"/>
          <w:i/>
          <w:iCs/>
          <w:color w:val="000000"/>
        </w:rPr>
        <w:t xml:space="preserve">Spp1 </w:t>
      </w:r>
      <w:r w:rsidRPr="00DE6EDF">
        <w:rPr>
          <w:rFonts w:ascii="Book Antiqua" w:eastAsia="Book Antiqua" w:hAnsi="Book Antiqua" w:cs="Book Antiqua"/>
          <w:color w:val="000000"/>
        </w:rPr>
        <w:t xml:space="preserve">gene expression than the other two groups, probably due to </w:t>
      </w:r>
      <w:r w:rsidR="00A32CAE">
        <w:rPr>
          <w:rFonts w:ascii="Book Antiqua" w:eastAsia="Book Antiqua" w:hAnsi="Book Antiqua" w:cs="Book Antiqua"/>
          <w:color w:val="000000"/>
        </w:rPr>
        <w:t xml:space="preserve">the ability of </w:t>
      </w:r>
      <w:r w:rsidRPr="00DE6EDF">
        <w:rPr>
          <w:rFonts w:ascii="Book Antiqua" w:eastAsia="Book Antiqua" w:hAnsi="Book Antiqua" w:cs="Book Antiqua"/>
          <w:color w:val="000000"/>
        </w:rPr>
        <w:t xml:space="preserve">ASCs to secrete cytokines and chemokines that are homing signals for endogenous stem and progenitor cells to the site of </w:t>
      </w:r>
      <w:proofErr w:type="gramStart"/>
      <w:r w:rsidRPr="00DE6EDF">
        <w:rPr>
          <w:rFonts w:ascii="Book Antiqua" w:eastAsia="Book Antiqua" w:hAnsi="Book Antiqua" w:cs="Book Antiqua"/>
          <w:color w:val="000000"/>
        </w:rPr>
        <w:t>injury</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88]</w:t>
      </w:r>
      <w:r w:rsidRPr="00DE6EDF">
        <w:rPr>
          <w:rFonts w:ascii="Book Antiqua" w:eastAsia="Book Antiqua" w:hAnsi="Book Antiqua" w:cs="Book Antiqua"/>
          <w:color w:val="000000"/>
        </w:rPr>
        <w:t xml:space="preserve">. The presence of </w:t>
      </w:r>
      <w:proofErr w:type="spellStart"/>
      <w:r w:rsidRPr="00DE6EDF">
        <w:rPr>
          <w:rFonts w:ascii="Book Antiqua" w:eastAsia="Book Antiqua" w:hAnsi="Book Antiqua" w:cs="Book Antiqua"/>
          <w:color w:val="000000"/>
        </w:rPr>
        <w:lastRenderedPageBreak/>
        <w:t>osteopontin</w:t>
      </w:r>
      <w:proofErr w:type="spellEnd"/>
      <w:r w:rsidRPr="00DE6EDF">
        <w:rPr>
          <w:rFonts w:ascii="Book Antiqua" w:eastAsia="Book Antiqua" w:hAnsi="Book Antiqua" w:cs="Book Antiqua"/>
          <w:color w:val="000000"/>
        </w:rPr>
        <w:t xml:space="preserve"> is critical for remodeling of the mature bone when its role is in anchorage of osteoclasts to mineralized bone </w:t>
      </w:r>
      <w:proofErr w:type="gramStart"/>
      <w:r w:rsidRPr="00DE6EDF">
        <w:rPr>
          <w:rFonts w:ascii="Book Antiqua" w:eastAsia="Book Antiqua" w:hAnsi="Book Antiqua" w:cs="Book Antiqua"/>
          <w:color w:val="000000"/>
        </w:rPr>
        <w:t>matrix</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89]</w:t>
      </w:r>
      <w:r w:rsidRPr="00DE6EDF">
        <w:rPr>
          <w:rFonts w:ascii="Book Antiqua" w:eastAsia="Book Antiqua" w:hAnsi="Book Antiqua" w:cs="Book Antiqua"/>
          <w:color w:val="000000"/>
        </w:rPr>
        <w:t>.</w:t>
      </w:r>
      <w:r w:rsidRPr="00DE6EDF">
        <w:rPr>
          <w:rFonts w:ascii="Book Antiqua" w:eastAsia="Book Antiqua" w:hAnsi="Book Antiqua" w:cs="Book Antiqua"/>
          <w:bCs/>
          <w:color w:val="000000"/>
        </w:rPr>
        <w:t xml:space="preserve"> </w:t>
      </w:r>
      <w:r w:rsidRPr="00DE6EDF">
        <w:rPr>
          <w:rFonts w:ascii="Book Antiqua" w:eastAsia="Book Antiqua" w:hAnsi="Book Antiqua" w:cs="Book Antiqua"/>
          <w:color w:val="000000"/>
        </w:rPr>
        <w:t xml:space="preserve">Along with osteocalcin, it </w:t>
      </w:r>
      <w:r w:rsidR="00A32CAE">
        <w:rPr>
          <w:rFonts w:ascii="Book Antiqua" w:eastAsia="Book Antiqua" w:hAnsi="Book Antiqua" w:cs="Book Antiqua"/>
          <w:color w:val="000000"/>
        </w:rPr>
        <w:t xml:space="preserve">is a </w:t>
      </w:r>
      <w:r w:rsidRPr="00DE6EDF">
        <w:rPr>
          <w:rFonts w:ascii="Book Antiqua" w:eastAsia="Book Antiqua" w:hAnsi="Book Antiqua" w:cs="Book Antiqua"/>
          <w:color w:val="000000"/>
        </w:rPr>
        <w:t xml:space="preserve">marker of middle and late osteogenic </w:t>
      </w:r>
      <w:proofErr w:type="gramStart"/>
      <w:r w:rsidRPr="00DE6EDF">
        <w:rPr>
          <w:rFonts w:ascii="Book Antiqua" w:eastAsia="Book Antiqua" w:hAnsi="Book Antiqua" w:cs="Book Antiqua"/>
          <w:color w:val="000000"/>
        </w:rPr>
        <w:t>process</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90]</w:t>
      </w:r>
      <w:r w:rsidRPr="00DE6EDF">
        <w:rPr>
          <w:rFonts w:ascii="Book Antiqua" w:eastAsia="Book Antiqua" w:hAnsi="Book Antiqua" w:cs="Book Antiqua"/>
          <w:color w:val="000000"/>
        </w:rPr>
        <w:t xml:space="preserve">. </w:t>
      </w:r>
      <w:r w:rsidRPr="002C00A4">
        <w:rPr>
          <w:rFonts w:ascii="Book Antiqua" w:eastAsia="Book Antiqua" w:hAnsi="Book Antiqua" w:cs="Book Antiqua"/>
          <w:color w:val="000000"/>
        </w:rPr>
        <w:t xml:space="preserve">In spite of all favorable features of BPEO implants, the regression of the tissue between BMM granules was observed, which could be </w:t>
      </w:r>
      <w:r w:rsidR="00A32CAE" w:rsidRPr="002C00A4">
        <w:rPr>
          <w:rFonts w:ascii="Book Antiqua" w:eastAsia="Book Antiqua" w:hAnsi="Book Antiqua" w:cs="Book Antiqua"/>
          <w:color w:val="000000"/>
        </w:rPr>
        <w:t xml:space="preserve">a </w:t>
      </w:r>
      <w:r w:rsidRPr="002C00A4">
        <w:rPr>
          <w:rFonts w:ascii="Book Antiqua" w:eastAsia="Book Antiqua" w:hAnsi="Book Antiqua" w:cs="Book Antiqua"/>
          <w:color w:val="000000"/>
        </w:rPr>
        <w:t xml:space="preserve">sign </w:t>
      </w:r>
      <w:r w:rsidR="00A32CAE" w:rsidRPr="002C00A4">
        <w:rPr>
          <w:rFonts w:ascii="Book Antiqua" w:eastAsia="Book Antiqua" w:hAnsi="Book Antiqua" w:cs="Book Antiqua"/>
          <w:color w:val="000000"/>
        </w:rPr>
        <w:t>that stimulation was</w:t>
      </w:r>
      <w:r w:rsidRPr="002C00A4">
        <w:rPr>
          <w:rFonts w:ascii="Book Antiqua" w:eastAsia="Book Antiqua" w:hAnsi="Book Antiqua" w:cs="Book Antiqua"/>
          <w:color w:val="000000"/>
        </w:rPr>
        <w:t xml:space="preserve"> too strong.</w:t>
      </w:r>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t xml:space="preserve">Osteocalcin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and </w:t>
      </w:r>
      <w:r w:rsidRPr="00DE6EDF">
        <w:rPr>
          <w:rFonts w:ascii="Book Antiqua" w:eastAsia="Book Antiqua" w:hAnsi="Book Antiqua" w:cs="Book Antiqua"/>
          <w:i/>
          <w:iCs/>
          <w:color w:val="000000"/>
        </w:rPr>
        <w:t xml:space="preserve">Spp1 </w:t>
      </w:r>
      <w:r w:rsidRPr="00DE6EDF">
        <w:rPr>
          <w:rFonts w:ascii="Book Antiqua" w:eastAsia="Book Antiqua" w:hAnsi="Book Antiqua" w:cs="Book Antiqua"/>
          <w:color w:val="000000"/>
        </w:rPr>
        <w:t>gene expression were lower in BC compared to</w:t>
      </w:r>
      <w:r w:rsidRPr="00DE6EDF">
        <w:rPr>
          <w:rFonts w:ascii="Book Antiqua" w:eastAsia="Book Antiqua" w:hAnsi="Book Antiqua" w:cs="Book Antiqua"/>
          <w:iCs/>
          <w:color w:val="000000"/>
        </w:rPr>
        <w:t xml:space="preserve"> </w:t>
      </w:r>
      <w:r w:rsidRPr="00DE6EDF">
        <w:rPr>
          <w:rFonts w:ascii="Book Antiqua" w:eastAsia="Book Antiqua" w:hAnsi="Book Antiqua" w:cs="Book Antiqua"/>
          <w:color w:val="000000"/>
        </w:rPr>
        <w:t xml:space="preserve">BPUI and BPEO implants. Specifically, </w:t>
      </w:r>
      <w:r w:rsidRPr="00DE6EDF">
        <w:rPr>
          <w:rFonts w:ascii="Book Antiqua" w:eastAsia="Book Antiqua" w:hAnsi="Book Antiqua" w:cs="Book Antiqua"/>
          <w:i/>
          <w:iCs/>
          <w:color w:val="000000"/>
        </w:rPr>
        <w:t xml:space="preserve">Spp1 </w:t>
      </w:r>
      <w:r w:rsidRPr="00DE6EDF">
        <w:rPr>
          <w:rFonts w:ascii="Book Antiqua" w:eastAsia="Book Antiqua" w:hAnsi="Book Antiqua" w:cs="Book Antiqua"/>
          <w:color w:val="000000"/>
        </w:rPr>
        <w:t xml:space="preserve">gene expression was significantly higher in BPUI compared to BC implants at each observation point and significantly higher in BPEO implants compared to BC implants at </w:t>
      </w:r>
      <w:r w:rsidR="00285303">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2-wk observation point. </w:t>
      </w:r>
      <w:r w:rsidR="00285303">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IHC OD score for osteocalcin was significantly higher at both observation points in BPUI than in BC implants and significantly higher in BPEO than in BC implants </w:t>
      </w:r>
      <w:r w:rsidR="00285303">
        <w:rPr>
          <w:rFonts w:ascii="Book Antiqua" w:eastAsia="Book Antiqua" w:hAnsi="Book Antiqua" w:cs="Book Antiqua"/>
          <w:color w:val="000000"/>
        </w:rPr>
        <w:t>at the</w:t>
      </w:r>
      <w:r w:rsidR="00285303"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8-wk observation point. The existence of more intensive osteocalcin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higher </w:t>
      </w:r>
      <w:r w:rsidRPr="00DE6EDF">
        <w:rPr>
          <w:rFonts w:ascii="Book Antiqua" w:eastAsia="Book Antiqua" w:hAnsi="Book Antiqua" w:cs="Book Antiqua"/>
          <w:i/>
          <w:iCs/>
          <w:color w:val="000000"/>
        </w:rPr>
        <w:t xml:space="preserve">Spp1 </w:t>
      </w:r>
      <w:r w:rsidRPr="00DE6EDF">
        <w:rPr>
          <w:rFonts w:ascii="Book Antiqua" w:eastAsia="Book Antiqua" w:hAnsi="Book Antiqua" w:cs="Book Antiqua"/>
          <w:color w:val="000000"/>
        </w:rPr>
        <w:t>gene expression and more osteoblast-like cells in the types of implants enriched with cells and PRP compared to BC implants is in accordance with one study performed</w:t>
      </w:r>
      <w:r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 xml:space="preserve">on an </w:t>
      </w:r>
      <w:proofErr w:type="spellStart"/>
      <w:r w:rsidRPr="00DE6EDF">
        <w:rPr>
          <w:rFonts w:ascii="Book Antiqua" w:eastAsia="Book Antiqua" w:hAnsi="Book Antiqua" w:cs="Book Antiqua"/>
          <w:color w:val="000000"/>
        </w:rPr>
        <w:t>orthotopic</w:t>
      </w:r>
      <w:proofErr w:type="spellEnd"/>
      <w:r w:rsidRPr="00DE6EDF">
        <w:rPr>
          <w:rFonts w:ascii="Book Antiqua" w:eastAsia="Book Antiqua" w:hAnsi="Book Antiqua" w:cs="Book Antiqua"/>
          <w:color w:val="000000"/>
        </w:rPr>
        <w:t xml:space="preserve"> </w:t>
      </w:r>
      <w:proofErr w:type="gramStart"/>
      <w:r w:rsidRPr="00DE6EDF">
        <w:rPr>
          <w:rFonts w:ascii="Book Antiqua" w:eastAsia="Book Antiqua" w:hAnsi="Book Antiqua" w:cs="Book Antiqua"/>
          <w:color w:val="000000"/>
        </w:rPr>
        <w:t>model</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91]</w:t>
      </w:r>
      <w:r w:rsidRPr="00DE6EDF">
        <w:rPr>
          <w:rFonts w:ascii="Book Antiqua" w:eastAsia="Book Antiqua" w:hAnsi="Book Antiqua" w:cs="Book Antiqua"/>
          <w:color w:val="000000"/>
        </w:rPr>
        <w:t xml:space="preserve">. On a dog mandible defect model, bone regeneration was faster and bone quality much better in the defects filled with </w:t>
      </w:r>
      <w:r w:rsidR="002E2071">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biological triad compared to the ones without MSCs. Maybe the key reason for the positive effect of </w:t>
      </w:r>
      <w:r w:rsidR="002E2071">
        <w:rPr>
          <w:rFonts w:ascii="Book Antiqua" w:eastAsia="Book Antiqua" w:hAnsi="Book Antiqua" w:cs="Book Antiqua"/>
          <w:color w:val="000000"/>
        </w:rPr>
        <w:t xml:space="preserve">the </w:t>
      </w:r>
      <w:r w:rsidRPr="00DE6EDF">
        <w:rPr>
          <w:rFonts w:ascii="Book Antiqua" w:eastAsia="Book Antiqua" w:hAnsi="Book Antiqua" w:cs="Book Antiqua"/>
          <w:color w:val="000000"/>
        </w:rPr>
        <w:t>biological triad</w:t>
      </w:r>
      <w:r w:rsidR="002E2071">
        <w:rPr>
          <w:rFonts w:ascii="Book Antiqua" w:eastAsia="Book Antiqua" w:hAnsi="Book Antiqua" w:cs="Book Antiqua"/>
          <w:color w:val="000000"/>
        </w:rPr>
        <w:t xml:space="preserve"> </w:t>
      </w:r>
      <w:r w:rsidRPr="00DE6EDF">
        <w:rPr>
          <w:rFonts w:ascii="Book Antiqua" w:eastAsia="Book Antiqua" w:hAnsi="Book Antiqua" w:cs="Book Antiqua"/>
          <w:color w:val="000000"/>
        </w:rPr>
        <w:t>is that adult MSCs, fibroblasts, OBs and ECs express membrane receptors specific for growth factors that are released upon PRP activation</w:t>
      </w:r>
      <w:r w:rsidRPr="00DE6EDF">
        <w:rPr>
          <w:rFonts w:ascii="Book Antiqua" w:eastAsia="Book Antiqua" w:hAnsi="Book Antiqua" w:cs="Book Antiqua"/>
          <w:color w:val="000000"/>
          <w:vertAlign w:val="superscript"/>
        </w:rPr>
        <w:t>[92]</w:t>
      </w:r>
      <w:r w:rsidRPr="00DE6EDF">
        <w:rPr>
          <w:rFonts w:ascii="Book Antiqua" w:eastAsia="Book Antiqua" w:hAnsi="Book Antiqua" w:cs="Book Antiqua"/>
          <w:color w:val="000000"/>
        </w:rPr>
        <w:t xml:space="preserve">. In addition, PRP contains fibrin, fibronectin and </w:t>
      </w:r>
      <w:proofErr w:type="spellStart"/>
      <w:r w:rsidRPr="00DE6EDF">
        <w:rPr>
          <w:rFonts w:ascii="Book Antiqua" w:eastAsia="Book Antiqua" w:hAnsi="Book Antiqua" w:cs="Book Antiqua"/>
          <w:color w:val="000000"/>
        </w:rPr>
        <w:t>vitronectin</w:t>
      </w:r>
      <w:proofErr w:type="spellEnd"/>
      <w:r w:rsidRPr="00DE6EDF">
        <w:rPr>
          <w:rFonts w:ascii="Book Antiqua" w:eastAsia="Book Antiqua" w:hAnsi="Book Antiqua" w:cs="Book Antiqua"/>
          <w:color w:val="000000"/>
        </w:rPr>
        <w:t xml:space="preserve"> that act as cell adhesion molecules important for migration of ECs, fibroblasts and the cells of epithelial </w:t>
      </w:r>
      <w:proofErr w:type="gramStart"/>
      <w:r w:rsidRPr="00DE6EDF">
        <w:rPr>
          <w:rFonts w:ascii="Book Antiqua" w:eastAsia="Book Antiqua" w:hAnsi="Book Antiqua" w:cs="Book Antiqua"/>
          <w:color w:val="000000"/>
        </w:rPr>
        <w:t>type</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93]</w:t>
      </w:r>
      <w:r w:rsidRPr="00DE6EDF">
        <w:rPr>
          <w:rFonts w:ascii="Book Antiqua" w:eastAsia="Book Antiqua" w:hAnsi="Book Antiqua" w:cs="Book Antiqua"/>
          <w:color w:val="000000"/>
        </w:rPr>
        <w:t xml:space="preserve">. Also, similarity in </w:t>
      </w:r>
      <w:r w:rsidRPr="00DE6EDF">
        <w:rPr>
          <w:rFonts w:ascii="Book Antiqua" w:eastAsia="Book Antiqua" w:hAnsi="Book Antiqua" w:cs="Book Antiqua"/>
          <w:i/>
          <w:iCs/>
          <w:color w:val="000000"/>
        </w:rPr>
        <w:t>Spp1</w:t>
      </w:r>
      <w:r w:rsidRPr="00DE6EDF">
        <w:rPr>
          <w:rFonts w:ascii="Book Antiqua" w:eastAsia="Book Antiqua" w:hAnsi="Book Antiqua" w:cs="Book Antiqua"/>
          <w:color w:val="000000"/>
        </w:rPr>
        <w:t xml:space="preserve"> gene expression between BPUI and BPEO implants indicate that factors released out of activated PRP induce the process in which </w:t>
      </w:r>
      <w:r w:rsidRPr="00DE6EDF">
        <w:rPr>
          <w:rFonts w:ascii="Book Antiqua" w:eastAsia="Book Antiqua" w:hAnsi="Book Antiqua" w:cs="Book Antiqua"/>
          <w:i/>
          <w:iCs/>
          <w:color w:val="000000"/>
        </w:rPr>
        <w:t>Spp1</w:t>
      </w:r>
      <w:r w:rsidRPr="00DE6EDF">
        <w:rPr>
          <w:rFonts w:ascii="Book Antiqua" w:eastAsia="Book Antiqua" w:hAnsi="Book Antiqua" w:cs="Book Antiqua"/>
          <w:color w:val="000000"/>
        </w:rPr>
        <w:t xml:space="preserve"> is </w:t>
      </w:r>
      <w:proofErr w:type="gramStart"/>
      <w:r w:rsidRPr="00DE6EDF">
        <w:rPr>
          <w:rFonts w:ascii="Book Antiqua" w:eastAsia="Book Antiqua" w:hAnsi="Book Antiqua" w:cs="Book Antiqua"/>
          <w:color w:val="000000"/>
        </w:rPr>
        <w:t>expressed</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94]</w:t>
      </w:r>
      <w:r w:rsidRPr="00DE6EDF">
        <w:rPr>
          <w:rFonts w:ascii="Book Antiqua" w:eastAsia="Book Antiqua" w:hAnsi="Book Antiqua" w:cs="Book Antiqua"/>
          <w:color w:val="000000"/>
        </w:rPr>
        <w:t>.</w:t>
      </w:r>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t xml:space="preserve">Two weeks after implantation, BC implants had </w:t>
      </w:r>
      <w:r w:rsidR="0048725F">
        <w:rPr>
          <w:rFonts w:ascii="Book Antiqua" w:eastAsia="Book Antiqua" w:hAnsi="Book Antiqua" w:cs="Book Antiqua"/>
          <w:color w:val="000000"/>
        </w:rPr>
        <w:t xml:space="preserve">a </w:t>
      </w:r>
      <w:r w:rsidRPr="00DE6EDF">
        <w:rPr>
          <w:rFonts w:ascii="Book Antiqua" w:eastAsia="Book Antiqua" w:hAnsi="Book Antiqua" w:cs="Book Antiqua"/>
          <w:color w:val="000000"/>
        </w:rPr>
        <w:t xml:space="preserve">higher percentage of vascularization compared to BPUI and BPEO implants, while VEGFR-2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was similar to the one in implants enriched with cells. It was estimated that these implants initially</w:t>
      </w:r>
      <w:r w:rsidR="0048725F">
        <w:rPr>
          <w:rFonts w:ascii="Book Antiqua" w:eastAsia="Book Antiqua" w:hAnsi="Book Antiqua" w:cs="Book Antiqua"/>
          <w:color w:val="000000"/>
        </w:rPr>
        <w:t xml:space="preserve"> </w:t>
      </w:r>
      <w:r w:rsidR="0048725F" w:rsidRPr="00DE6EDF">
        <w:rPr>
          <w:rFonts w:ascii="Book Antiqua" w:eastAsia="Book Antiqua" w:hAnsi="Book Antiqua" w:cs="Book Antiqua"/>
          <w:color w:val="000000"/>
        </w:rPr>
        <w:t>have</w:t>
      </w:r>
      <w:r w:rsidRPr="00DE6EDF">
        <w:rPr>
          <w:rFonts w:ascii="Book Antiqua" w:eastAsia="Book Antiqua" w:hAnsi="Book Antiqua" w:cs="Book Antiqua"/>
          <w:color w:val="000000"/>
        </w:rPr>
        <w:t xml:space="preserve"> higher expression of endothelial-related genes than BPEO implants. Also, BC implants had mild osteocalcin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lastRenderedPageBreak/>
        <w:t xml:space="preserve">and </w:t>
      </w:r>
      <w:proofErr w:type="spellStart"/>
      <w:r w:rsidRPr="00DE6EDF">
        <w:rPr>
          <w:rFonts w:ascii="Book Antiqua" w:eastAsia="Book Antiqua" w:hAnsi="Book Antiqua" w:cs="Book Antiqua"/>
          <w:color w:val="000000"/>
        </w:rPr>
        <w:t>osteopontin</w:t>
      </w:r>
      <w:proofErr w:type="spellEnd"/>
      <w:r w:rsidRPr="00DE6EDF">
        <w:rPr>
          <w:rFonts w:ascii="Book Antiqua" w:eastAsia="Book Antiqua" w:hAnsi="Book Antiqua" w:cs="Book Antiqua"/>
          <w:color w:val="000000"/>
        </w:rPr>
        <w:t xml:space="preserve"> gene expression. However, a problem for clinical use </w:t>
      </w:r>
      <w:r w:rsidR="00AA74CA">
        <w:rPr>
          <w:rFonts w:ascii="Book Antiqua" w:eastAsia="Book Antiqua" w:hAnsi="Book Antiqua" w:cs="Book Antiqua"/>
          <w:color w:val="000000"/>
        </w:rPr>
        <w:t xml:space="preserve">that </w:t>
      </w:r>
      <w:r w:rsidRPr="00DE6EDF">
        <w:rPr>
          <w:rFonts w:ascii="Book Antiqua" w:eastAsia="Book Antiqua" w:hAnsi="Book Antiqua" w:cs="Book Antiqua"/>
          <w:color w:val="000000"/>
        </w:rPr>
        <w:t xml:space="preserve">would be controlled </w:t>
      </w:r>
      <w:r w:rsidR="00AA74CA">
        <w:rPr>
          <w:rFonts w:ascii="Book Antiqua" w:eastAsia="Book Antiqua" w:hAnsi="Book Antiqua" w:cs="Book Antiqua"/>
          <w:color w:val="000000"/>
        </w:rPr>
        <w:t>for</w:t>
      </w:r>
      <w:r w:rsidR="00AA74CA"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a longer period of time is</w:t>
      </w:r>
      <w:r w:rsidR="00AA74CA">
        <w:rPr>
          <w:rFonts w:ascii="Book Antiqua" w:eastAsia="Book Antiqua" w:hAnsi="Book Antiqua" w:cs="Book Antiqua"/>
          <w:color w:val="000000"/>
        </w:rPr>
        <w:t xml:space="preserve"> the</w:t>
      </w:r>
      <w:r w:rsidRPr="00DE6EDF">
        <w:rPr>
          <w:rFonts w:ascii="Book Antiqua" w:eastAsia="Book Antiqua" w:hAnsi="Book Antiqua" w:cs="Book Antiqua"/>
          <w:color w:val="000000"/>
        </w:rPr>
        <w:t xml:space="preserve"> lowering of bone-related gene and protein expression.</w:t>
      </w:r>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t xml:space="preserve">The expression of endothelial-related genes and IHC OD score for osteocalcin in BPUI implants compared to BC and BPEO implants was higher in almost every observation point, which was mostly significant. Regardless, </w:t>
      </w:r>
      <w:r w:rsidR="00AA74CA">
        <w:rPr>
          <w:rFonts w:ascii="Book Antiqua" w:eastAsia="Book Antiqua" w:hAnsi="Book Antiqua" w:cs="Book Antiqua"/>
          <w:color w:val="000000"/>
        </w:rPr>
        <w:t xml:space="preserve">the </w:t>
      </w:r>
      <w:r w:rsidRPr="00DE6EDF">
        <w:rPr>
          <w:rFonts w:ascii="Book Antiqua" w:eastAsia="Book Antiqua" w:hAnsi="Book Antiqua" w:cs="Book Antiqua"/>
          <w:color w:val="000000"/>
        </w:rPr>
        <w:t>percentage of vascularization was the weakest in BPUI among the examined types of implants at both observation points (</w:t>
      </w:r>
      <w:r w:rsidRPr="00DE6EDF">
        <w:rPr>
          <w:rFonts w:ascii="Book Antiqua" w:eastAsia="Book Antiqua" w:hAnsi="Book Antiqua" w:cs="Book Antiqua"/>
          <w:i/>
          <w:iCs/>
          <w:color w:val="000000"/>
        </w:rPr>
        <w:t xml:space="preserve">P </w:t>
      </w:r>
      <w:r w:rsidRPr="00DE6EDF">
        <w:rPr>
          <w:rFonts w:ascii="Book Antiqua" w:eastAsia="Book Antiqua" w:hAnsi="Book Antiqua" w:cs="Book Antiqua"/>
          <w:color w:val="000000"/>
        </w:rPr>
        <w:t>&lt; 0.05</w:t>
      </w:r>
      <w:r w:rsidR="006C3C93"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and (</w:t>
      </w:r>
      <w:r w:rsidRPr="00DE6EDF">
        <w:rPr>
          <w:rFonts w:ascii="Book Antiqua" w:eastAsia="Book Antiqua" w:hAnsi="Book Antiqua" w:cs="Book Antiqua"/>
          <w:i/>
          <w:iCs/>
          <w:color w:val="000000"/>
        </w:rPr>
        <w:t xml:space="preserve">P </w:t>
      </w:r>
      <w:r w:rsidRPr="00DE6EDF">
        <w:rPr>
          <w:rFonts w:ascii="Book Antiqua" w:eastAsia="Book Antiqua" w:hAnsi="Book Antiqua" w:cs="Book Antiqua"/>
          <w:color w:val="000000"/>
        </w:rPr>
        <w:t xml:space="preserve">&lt; 0.01). Also, there was no statistically significant change in </w:t>
      </w:r>
      <w:r w:rsidR="00B37A0E">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percentage of vascularization between </w:t>
      </w:r>
      <w:r w:rsidR="00B37A0E">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2-wk and 8-wk observation points in </w:t>
      </w:r>
      <w:r w:rsidR="00B37A0E">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BPUI group. In addition to a low percentage of vascularization, </w:t>
      </w:r>
      <w:r w:rsidRPr="00DE6EDF">
        <w:rPr>
          <w:rFonts w:ascii="Book Antiqua" w:eastAsia="Book Antiqua" w:hAnsi="Book Antiqua" w:cs="Book Antiqua"/>
          <w:i/>
          <w:iCs/>
          <w:color w:val="000000"/>
        </w:rPr>
        <w:t>Spp1</w:t>
      </w:r>
      <w:r w:rsidRPr="00DE6EDF">
        <w:rPr>
          <w:rFonts w:ascii="Book Antiqua" w:eastAsia="Book Antiqua" w:hAnsi="Book Antiqua" w:cs="Book Antiqua"/>
          <w:color w:val="000000"/>
        </w:rPr>
        <w:t xml:space="preserve"> gene expression decrease</w:t>
      </w:r>
      <w:r w:rsidR="00B37A0E">
        <w:rPr>
          <w:rFonts w:ascii="Book Antiqua" w:eastAsia="Book Antiqua" w:hAnsi="Book Antiqua" w:cs="Book Antiqua"/>
          <w:color w:val="000000"/>
        </w:rPr>
        <w:t>d</w:t>
      </w:r>
      <w:r w:rsidRPr="00DE6EDF">
        <w:rPr>
          <w:rFonts w:ascii="Book Antiqua" w:eastAsia="Book Antiqua" w:hAnsi="Book Antiqua" w:cs="Book Antiqua"/>
          <w:color w:val="000000"/>
        </w:rPr>
        <w:t xml:space="preserve"> during</w:t>
      </w:r>
      <w:r w:rsidR="00B37A0E">
        <w:rPr>
          <w:rFonts w:ascii="Book Antiqua" w:eastAsia="Book Antiqua" w:hAnsi="Book Antiqua" w:cs="Book Antiqua"/>
          <w:color w:val="000000"/>
        </w:rPr>
        <w:t xml:space="preserve"> the</w:t>
      </w:r>
      <w:r w:rsidRPr="00DE6EDF">
        <w:rPr>
          <w:rFonts w:ascii="Book Antiqua" w:eastAsia="Book Antiqua" w:hAnsi="Book Antiqua" w:cs="Book Antiqua"/>
          <w:color w:val="000000"/>
        </w:rPr>
        <w:t xml:space="preserve"> </w:t>
      </w:r>
      <w:r w:rsidRPr="00DE6EDF">
        <w:rPr>
          <w:rFonts w:ascii="Book Antiqua" w:eastAsia="Book Antiqua" w:hAnsi="Book Antiqua" w:cs="Book Antiqua"/>
          <w:i/>
          <w:iCs/>
          <w:color w:val="000000"/>
        </w:rPr>
        <w:t xml:space="preserve">in vivo </w:t>
      </w:r>
      <w:r w:rsidRPr="00DE6EDF">
        <w:rPr>
          <w:rFonts w:ascii="Book Antiqua" w:eastAsia="Book Antiqua" w:hAnsi="Book Antiqua" w:cs="Book Antiqua"/>
          <w:color w:val="000000"/>
        </w:rPr>
        <w:t xml:space="preserve">experimental period, which could be a drawback for translation of the approach that includes </w:t>
      </w:r>
      <w:proofErr w:type="spellStart"/>
      <w:r w:rsidRPr="00DE6EDF">
        <w:rPr>
          <w:rFonts w:ascii="Book Antiqua" w:eastAsia="Book Antiqua" w:hAnsi="Book Antiqua" w:cs="Book Antiqua"/>
          <w:color w:val="000000"/>
        </w:rPr>
        <w:t>uninduced</w:t>
      </w:r>
      <w:proofErr w:type="spellEnd"/>
      <w:r w:rsidRPr="00DE6EDF">
        <w:rPr>
          <w:rFonts w:ascii="Book Antiqua" w:eastAsia="Book Antiqua" w:hAnsi="Book Antiqua" w:cs="Book Antiqua"/>
          <w:color w:val="000000"/>
        </w:rPr>
        <w:t xml:space="preserve"> ASCs in osteogenic implants to the clinical application.</w:t>
      </w:r>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t>In BPEO implants, tissue regression between BMM granules is large</w:t>
      </w:r>
      <w:r w:rsidR="00B37A0E">
        <w:rPr>
          <w:rFonts w:ascii="Book Antiqua" w:eastAsia="Book Antiqua" w:hAnsi="Book Antiqua" w:cs="Book Antiqua"/>
          <w:color w:val="000000"/>
        </w:rPr>
        <w:t>,</w:t>
      </w:r>
      <w:r w:rsidRPr="00DE6EDF">
        <w:rPr>
          <w:rFonts w:ascii="Book Antiqua" w:eastAsia="Book Antiqua" w:hAnsi="Book Antiqua" w:cs="Book Antiqua"/>
          <w:color w:val="000000"/>
        </w:rPr>
        <w:t xml:space="preserve"> which could be </w:t>
      </w:r>
      <w:r w:rsidR="00B37A0E">
        <w:rPr>
          <w:rFonts w:ascii="Book Antiqua" w:eastAsia="Book Antiqua" w:hAnsi="Book Antiqua" w:cs="Book Antiqua"/>
          <w:color w:val="000000"/>
        </w:rPr>
        <w:t xml:space="preserve">a </w:t>
      </w:r>
      <w:r w:rsidRPr="00DE6EDF">
        <w:rPr>
          <w:rFonts w:ascii="Book Antiqua" w:eastAsia="Book Antiqua" w:hAnsi="Book Antiqua" w:cs="Book Antiqua"/>
          <w:color w:val="000000"/>
        </w:rPr>
        <w:t xml:space="preserve">sign </w:t>
      </w:r>
      <w:r w:rsidR="00B37A0E">
        <w:rPr>
          <w:rFonts w:ascii="Book Antiqua" w:eastAsia="Book Antiqua" w:hAnsi="Book Antiqua" w:cs="Book Antiqua"/>
          <w:color w:val="000000"/>
        </w:rPr>
        <w:t xml:space="preserve">that </w:t>
      </w:r>
      <w:r w:rsidRPr="00DE6EDF">
        <w:rPr>
          <w:rFonts w:ascii="Book Antiqua" w:eastAsia="Book Antiqua" w:hAnsi="Book Antiqua" w:cs="Book Antiqua"/>
          <w:color w:val="000000"/>
        </w:rPr>
        <w:t>stimulation</w:t>
      </w:r>
      <w:r w:rsidR="00B37A0E">
        <w:rPr>
          <w:rFonts w:ascii="Book Antiqua" w:eastAsia="Book Antiqua" w:hAnsi="Book Antiqua" w:cs="Book Antiqua"/>
          <w:color w:val="000000"/>
        </w:rPr>
        <w:t xml:space="preserve"> was too strong</w:t>
      </w:r>
      <w:r w:rsidRPr="00DE6EDF">
        <w:rPr>
          <w:rFonts w:ascii="Book Antiqua" w:eastAsia="Book Antiqua" w:hAnsi="Book Antiqua" w:cs="Book Antiqua"/>
          <w:color w:val="000000"/>
        </w:rPr>
        <w:t xml:space="preserve"> in BPEO implants and could represent the problem for their clinical application. </w:t>
      </w:r>
      <w:r w:rsidRPr="002C00A4">
        <w:rPr>
          <w:rFonts w:ascii="Book Antiqua" w:eastAsia="Book Antiqua" w:hAnsi="Book Antiqua" w:cs="Book Antiqua"/>
          <w:color w:val="000000"/>
        </w:rPr>
        <w:t xml:space="preserve">Too strong stimulation could be </w:t>
      </w:r>
      <w:r w:rsidR="002A175C" w:rsidRPr="002C00A4">
        <w:rPr>
          <w:rFonts w:ascii="Book Antiqua" w:eastAsia="Book Antiqua" w:hAnsi="Book Antiqua" w:cs="Book Antiqua"/>
          <w:color w:val="000000"/>
        </w:rPr>
        <w:t>related to the 1:1 ratio of</w:t>
      </w:r>
      <w:r w:rsidRPr="002C00A4">
        <w:rPr>
          <w:rFonts w:ascii="Book Antiqua" w:eastAsia="Book Antiqua" w:hAnsi="Book Antiqua" w:cs="Book Antiqua"/>
          <w:color w:val="000000"/>
        </w:rPr>
        <w:t xml:space="preserve"> ECs/</w:t>
      </w:r>
      <w:proofErr w:type="spellStart"/>
      <w:r w:rsidRPr="002C00A4">
        <w:rPr>
          <w:rFonts w:ascii="Book Antiqua" w:eastAsia="Book Antiqua" w:hAnsi="Book Antiqua" w:cs="Book Antiqua"/>
          <w:color w:val="000000"/>
        </w:rPr>
        <w:t>OBs.</w:t>
      </w:r>
      <w:proofErr w:type="spellEnd"/>
      <w:r w:rsidRPr="00DE6EDF">
        <w:rPr>
          <w:rFonts w:ascii="Book Antiqua" w:eastAsia="Book Antiqua" w:hAnsi="Book Antiqua" w:cs="Book Antiqua"/>
          <w:color w:val="000000"/>
        </w:rPr>
        <w:t xml:space="preserve"> According to some </w:t>
      </w:r>
      <w:r w:rsidR="002A175C">
        <w:rPr>
          <w:rFonts w:ascii="Book Antiqua" w:eastAsia="Book Antiqua" w:hAnsi="Book Antiqua" w:cs="Book Antiqua"/>
          <w:color w:val="000000"/>
        </w:rPr>
        <w:t>studi</w:t>
      </w:r>
      <w:r w:rsidR="002A175C" w:rsidRPr="00DE6EDF">
        <w:rPr>
          <w:rFonts w:ascii="Book Antiqua" w:eastAsia="Book Antiqua" w:hAnsi="Book Antiqua" w:cs="Book Antiqua"/>
          <w:color w:val="000000"/>
        </w:rPr>
        <w:t>es</w:t>
      </w:r>
      <w:r w:rsidRPr="00DE6EDF">
        <w:rPr>
          <w:rFonts w:ascii="Book Antiqua" w:eastAsia="Book Antiqua" w:hAnsi="Book Antiqua" w:cs="Book Antiqua"/>
          <w:color w:val="000000"/>
        </w:rPr>
        <w:t xml:space="preserve">, ECs and OBs applied in this ratio have </w:t>
      </w:r>
      <w:r w:rsidR="002A175C">
        <w:rPr>
          <w:rFonts w:ascii="Book Antiqua" w:eastAsia="Book Antiqua" w:hAnsi="Book Antiqua" w:cs="Book Antiqua"/>
          <w:color w:val="000000"/>
        </w:rPr>
        <w:t xml:space="preserve">a </w:t>
      </w:r>
      <w:r w:rsidRPr="00DE6EDF">
        <w:rPr>
          <w:rFonts w:ascii="Book Antiqua" w:eastAsia="Book Antiqua" w:hAnsi="Book Antiqua" w:cs="Book Antiqua"/>
          <w:color w:val="000000"/>
        </w:rPr>
        <w:t xml:space="preserve">more favorable effect on vascularization and osteogenic process than the application of endothelial differentiated ASCs or osteogenic differentiated ASCs alone or </w:t>
      </w:r>
      <w:proofErr w:type="spellStart"/>
      <w:r w:rsidRPr="00DE6EDF">
        <w:rPr>
          <w:rFonts w:ascii="Book Antiqua" w:eastAsia="Book Antiqua" w:hAnsi="Book Antiqua" w:cs="Book Antiqua"/>
          <w:color w:val="000000"/>
        </w:rPr>
        <w:t>uninduced</w:t>
      </w:r>
      <w:proofErr w:type="spellEnd"/>
      <w:r w:rsidRPr="00DE6EDF">
        <w:rPr>
          <w:rFonts w:ascii="Book Antiqua" w:eastAsia="Book Antiqua" w:hAnsi="Book Antiqua" w:cs="Book Antiqua"/>
          <w:color w:val="000000"/>
        </w:rPr>
        <w:t xml:space="preserve"> </w:t>
      </w:r>
      <w:proofErr w:type="gramStart"/>
      <w:r w:rsidRPr="00DE6EDF">
        <w:rPr>
          <w:rFonts w:ascii="Book Antiqua" w:eastAsia="Book Antiqua" w:hAnsi="Book Antiqua" w:cs="Book Antiqua"/>
          <w:color w:val="000000"/>
        </w:rPr>
        <w:t>ASCs</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95]</w:t>
      </w:r>
      <w:r w:rsidRPr="00DE6EDF">
        <w:rPr>
          <w:rFonts w:ascii="Book Antiqua" w:eastAsia="Book Antiqua" w:hAnsi="Book Antiqua" w:cs="Book Antiqua"/>
          <w:color w:val="000000"/>
        </w:rPr>
        <w:t xml:space="preserve"> seeded into RADA16-I scaffolds. Others have reported that the same ratio of ECs/OBs did not lead to enhanced vascularization or osteogenic process in comparison with </w:t>
      </w:r>
      <w:proofErr w:type="spellStart"/>
      <w:r w:rsidRPr="00DE6EDF">
        <w:rPr>
          <w:rFonts w:ascii="Book Antiqua" w:eastAsia="Book Antiqua" w:hAnsi="Book Antiqua" w:cs="Book Antiqua"/>
          <w:color w:val="000000"/>
        </w:rPr>
        <w:t>uninduced</w:t>
      </w:r>
      <w:proofErr w:type="spellEnd"/>
      <w:r w:rsidRPr="00DE6EDF">
        <w:rPr>
          <w:rFonts w:ascii="Book Antiqua" w:eastAsia="Book Antiqua" w:hAnsi="Book Antiqua" w:cs="Book Antiqua"/>
          <w:color w:val="000000"/>
        </w:rPr>
        <w:t xml:space="preserve"> ASCs seeded on </w:t>
      </w:r>
      <w:proofErr w:type="spellStart"/>
      <w:r w:rsidRPr="00DE6EDF">
        <w:rPr>
          <w:rFonts w:ascii="Book Antiqua" w:eastAsia="Book Antiqua" w:hAnsi="Book Antiqua" w:cs="Book Antiqua"/>
          <w:color w:val="000000"/>
        </w:rPr>
        <w:t>polylactic</w:t>
      </w:r>
      <w:proofErr w:type="spellEnd"/>
      <w:r w:rsidRPr="00DE6EDF">
        <w:rPr>
          <w:rFonts w:ascii="Book Antiqua" w:eastAsia="Book Antiqua" w:hAnsi="Book Antiqua" w:cs="Book Antiqua"/>
          <w:color w:val="000000"/>
        </w:rPr>
        <w:t xml:space="preserve"> acid gas-plasma-treated </w:t>
      </w:r>
      <w:proofErr w:type="gramStart"/>
      <w:r w:rsidRPr="00DE6EDF">
        <w:rPr>
          <w:rFonts w:ascii="Book Antiqua" w:eastAsia="Book Antiqua" w:hAnsi="Book Antiqua" w:cs="Book Antiqua"/>
          <w:color w:val="000000"/>
        </w:rPr>
        <w:t>scaffolds</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19]</w:t>
      </w:r>
      <w:r w:rsidRPr="00DE6EDF">
        <w:rPr>
          <w:rFonts w:ascii="Book Antiqua" w:eastAsia="Book Antiqua" w:hAnsi="Book Antiqua" w:cs="Book Antiqua"/>
          <w:color w:val="000000"/>
        </w:rPr>
        <w:t xml:space="preserve">. Therefore, in order to favor their beneficial effects on vascularization and osteogenic process and to avoid tissue regression, different EC/OB ratios should be further analyzed. </w:t>
      </w:r>
      <w:r w:rsidR="00B34DE2" w:rsidRPr="00D763AD">
        <w:rPr>
          <w:rFonts w:ascii="Book Antiqua" w:eastAsia="Book Antiqua" w:hAnsi="Book Antiqua" w:cs="Book Antiqua"/>
          <w:color w:val="000000"/>
        </w:rPr>
        <w:t>When determining the optimal EC/OB ratio in osteogenic implants, the following considerations should be account for: (1)</w:t>
      </w:r>
      <w:r w:rsidR="004C2CF3" w:rsidRPr="00D763AD">
        <w:rPr>
          <w:rFonts w:ascii="Book Antiqua" w:eastAsia="Book Antiqua" w:hAnsi="Book Antiqua" w:cs="Book Antiqua"/>
          <w:color w:val="000000"/>
        </w:rPr>
        <w:t xml:space="preserve"> </w:t>
      </w:r>
      <w:r w:rsidRPr="00D763AD">
        <w:rPr>
          <w:rFonts w:ascii="Book Antiqua" w:eastAsia="Book Antiqua" w:hAnsi="Book Antiqua" w:cs="Book Antiqua"/>
          <w:color w:val="000000"/>
        </w:rPr>
        <w:t>OBs secrete VEGF</w:t>
      </w:r>
      <w:r w:rsidR="00B34DE2" w:rsidRPr="00D763AD">
        <w:rPr>
          <w:rFonts w:ascii="Book Antiqua" w:eastAsia="Book Antiqua" w:hAnsi="Book Antiqua" w:cs="Book Antiqua"/>
          <w:color w:val="000000"/>
        </w:rPr>
        <w:t>;</w:t>
      </w:r>
      <w:r w:rsidRPr="00D763AD">
        <w:rPr>
          <w:rFonts w:ascii="Book Antiqua" w:eastAsia="Book Antiqua" w:hAnsi="Book Antiqua" w:cs="Book Antiqua"/>
          <w:color w:val="000000"/>
        </w:rPr>
        <w:t xml:space="preserve"> </w:t>
      </w:r>
      <w:r w:rsidR="00B34DE2" w:rsidRPr="00D763AD">
        <w:rPr>
          <w:rFonts w:ascii="Book Antiqua" w:eastAsia="Book Antiqua" w:hAnsi="Book Antiqua" w:cs="Book Antiqua"/>
          <w:color w:val="000000"/>
        </w:rPr>
        <w:t>(2)</w:t>
      </w:r>
      <w:r w:rsidRPr="00D763AD">
        <w:rPr>
          <w:rFonts w:ascii="Book Antiqua" w:eastAsia="Book Antiqua" w:hAnsi="Book Antiqua" w:cs="Book Antiqua"/>
          <w:color w:val="000000"/>
        </w:rPr>
        <w:t xml:space="preserve"> ECs secrete </w:t>
      </w:r>
      <w:r w:rsidR="0061708D" w:rsidRPr="00D763AD">
        <w:rPr>
          <w:rFonts w:ascii="Book Antiqua" w:eastAsia="Book Antiqua" w:hAnsi="Book Antiqua" w:cs="Book Antiqua"/>
          <w:color w:val="000000"/>
        </w:rPr>
        <w:t xml:space="preserve">bone </w:t>
      </w:r>
      <w:proofErr w:type="spellStart"/>
      <w:r w:rsidR="0061708D" w:rsidRPr="00D763AD">
        <w:rPr>
          <w:rFonts w:ascii="Book Antiqua" w:eastAsia="Book Antiqua" w:hAnsi="Book Antiqua" w:cs="Book Antiqua"/>
          <w:color w:val="000000"/>
        </w:rPr>
        <w:t>morphogenic</w:t>
      </w:r>
      <w:proofErr w:type="spellEnd"/>
      <w:r w:rsidR="0061708D" w:rsidRPr="00D763AD">
        <w:rPr>
          <w:rFonts w:ascii="Book Antiqua" w:eastAsia="Book Antiqua" w:hAnsi="Book Antiqua" w:cs="Book Antiqua"/>
          <w:color w:val="000000"/>
        </w:rPr>
        <w:t xml:space="preserve"> protein</w:t>
      </w:r>
      <w:r w:rsidRPr="00D763AD">
        <w:rPr>
          <w:rFonts w:ascii="Book Antiqua" w:eastAsia="Book Antiqua" w:hAnsi="Book Antiqua" w:cs="Book Antiqua"/>
          <w:color w:val="000000"/>
        </w:rPr>
        <w:t>-2</w:t>
      </w:r>
      <w:r w:rsidR="00B34DE2" w:rsidRPr="00D763AD">
        <w:rPr>
          <w:rFonts w:ascii="Book Antiqua" w:eastAsia="Book Antiqua" w:hAnsi="Book Antiqua" w:cs="Book Antiqua"/>
          <w:color w:val="000000"/>
        </w:rPr>
        <w:t>; (3)</w:t>
      </w:r>
      <w:r w:rsidRPr="00D763AD">
        <w:rPr>
          <w:rFonts w:ascii="Book Antiqua" w:eastAsia="Book Antiqua" w:hAnsi="Book Antiqua" w:cs="Book Antiqua"/>
          <w:color w:val="000000"/>
        </w:rPr>
        <w:t xml:space="preserve"> VEGF and </w:t>
      </w:r>
      <w:r w:rsidR="0061708D" w:rsidRPr="00D763AD">
        <w:rPr>
          <w:rFonts w:ascii="Book Antiqua" w:eastAsia="Book Antiqua" w:hAnsi="Book Antiqua" w:cs="Book Antiqua"/>
          <w:color w:val="000000"/>
        </w:rPr>
        <w:t xml:space="preserve">bone </w:t>
      </w:r>
      <w:proofErr w:type="spellStart"/>
      <w:r w:rsidR="0061708D" w:rsidRPr="00D763AD">
        <w:rPr>
          <w:rFonts w:ascii="Book Antiqua" w:eastAsia="Book Antiqua" w:hAnsi="Book Antiqua" w:cs="Book Antiqua"/>
          <w:color w:val="000000"/>
        </w:rPr>
        <w:t>morphogenic</w:t>
      </w:r>
      <w:proofErr w:type="spellEnd"/>
      <w:r w:rsidR="0061708D" w:rsidRPr="00D763AD">
        <w:rPr>
          <w:rFonts w:ascii="Book Antiqua" w:eastAsia="Book Antiqua" w:hAnsi="Book Antiqua" w:cs="Book Antiqua"/>
          <w:color w:val="000000"/>
        </w:rPr>
        <w:t xml:space="preserve"> protein</w:t>
      </w:r>
      <w:r w:rsidRPr="00D763AD">
        <w:rPr>
          <w:rFonts w:ascii="Book Antiqua" w:eastAsia="Book Antiqua" w:hAnsi="Book Antiqua" w:cs="Book Antiqua"/>
          <w:color w:val="000000"/>
        </w:rPr>
        <w:t xml:space="preserve">-2 have </w:t>
      </w:r>
      <w:r w:rsidR="00B34DE2" w:rsidRPr="00D763AD">
        <w:rPr>
          <w:rFonts w:ascii="Book Antiqua" w:eastAsia="Book Antiqua" w:hAnsi="Book Antiqua" w:cs="Book Antiqua"/>
          <w:color w:val="000000"/>
        </w:rPr>
        <w:t xml:space="preserve">a </w:t>
      </w:r>
      <w:r w:rsidRPr="00D763AD">
        <w:rPr>
          <w:rFonts w:ascii="Book Antiqua" w:eastAsia="Book Antiqua" w:hAnsi="Book Antiqua" w:cs="Book Antiqua"/>
          <w:color w:val="000000"/>
        </w:rPr>
        <w:t>synergistic effect on bone formation and regeneration</w:t>
      </w:r>
      <w:r w:rsidR="00B34DE2" w:rsidRPr="00D763AD">
        <w:rPr>
          <w:rFonts w:ascii="Book Antiqua" w:eastAsia="Book Antiqua" w:hAnsi="Book Antiqua" w:cs="Book Antiqua"/>
          <w:color w:val="000000"/>
        </w:rPr>
        <w:t>;</w:t>
      </w:r>
      <w:r w:rsidRPr="00D763AD">
        <w:rPr>
          <w:rFonts w:ascii="Book Antiqua" w:eastAsia="Book Antiqua" w:hAnsi="Book Antiqua" w:cs="Book Antiqua"/>
          <w:color w:val="000000"/>
        </w:rPr>
        <w:t xml:space="preserve"> and </w:t>
      </w:r>
      <w:r w:rsidR="00B34DE2" w:rsidRPr="00D763AD">
        <w:rPr>
          <w:rFonts w:ascii="Book Antiqua" w:eastAsia="Book Antiqua" w:hAnsi="Book Antiqua" w:cs="Book Antiqua"/>
          <w:color w:val="000000"/>
        </w:rPr>
        <w:t>(4)</w:t>
      </w:r>
      <w:r w:rsidR="005A6C7A">
        <w:rPr>
          <w:rFonts w:ascii="Book Antiqua" w:eastAsia="Book Antiqua" w:hAnsi="Book Antiqua" w:cs="Book Antiqua"/>
          <w:color w:val="000000"/>
        </w:rPr>
        <w:t xml:space="preserve"> </w:t>
      </w:r>
      <w:r w:rsidR="005A6C7A">
        <w:rPr>
          <w:rFonts w:ascii="Book Antiqua" w:eastAsiaTheme="minorEastAsia" w:hAnsi="Book Antiqua" w:cs="Book Antiqua" w:hint="eastAsia"/>
          <w:color w:val="000000"/>
          <w:lang w:eastAsia="zh-CN"/>
        </w:rPr>
        <w:t>T</w:t>
      </w:r>
      <w:r w:rsidRPr="00D763AD">
        <w:rPr>
          <w:rFonts w:ascii="Book Antiqua" w:eastAsia="Book Antiqua" w:hAnsi="Book Antiqua" w:cs="Book Antiqua"/>
          <w:color w:val="000000"/>
        </w:rPr>
        <w:t xml:space="preserve">hese </w:t>
      </w:r>
      <w:r w:rsidR="00B34DE2" w:rsidRPr="00D763AD">
        <w:rPr>
          <w:rFonts w:ascii="Book Antiqua" w:eastAsia="Book Antiqua" w:hAnsi="Book Antiqua" w:cs="Book Antiqua"/>
          <w:color w:val="000000"/>
        </w:rPr>
        <w:t xml:space="preserve">two </w:t>
      </w:r>
      <w:r w:rsidRPr="00D763AD">
        <w:rPr>
          <w:rFonts w:ascii="Book Antiqua" w:eastAsia="Book Antiqua" w:hAnsi="Book Antiqua" w:cs="Book Antiqua"/>
          <w:color w:val="000000"/>
        </w:rPr>
        <w:t xml:space="preserve">molecules in </w:t>
      </w:r>
      <w:r w:rsidR="00D45304" w:rsidRPr="00D763AD">
        <w:rPr>
          <w:rFonts w:ascii="Book Antiqua" w:eastAsia="Book Antiqua" w:hAnsi="Book Antiqua" w:cs="Book Antiqua"/>
          <w:color w:val="000000"/>
        </w:rPr>
        <w:lastRenderedPageBreak/>
        <w:t xml:space="preserve">an </w:t>
      </w:r>
      <w:r w:rsidRPr="00D763AD">
        <w:rPr>
          <w:rFonts w:ascii="Book Antiqua" w:eastAsia="Book Antiqua" w:hAnsi="Book Antiqua" w:cs="Book Antiqua"/>
          <w:color w:val="000000"/>
        </w:rPr>
        <w:t xml:space="preserve">inappropriate ratio can cause adverse effect on this </w:t>
      </w:r>
      <w:proofErr w:type="gramStart"/>
      <w:r w:rsidRPr="00D763AD">
        <w:rPr>
          <w:rFonts w:ascii="Book Antiqua" w:eastAsia="Book Antiqua" w:hAnsi="Book Antiqua" w:cs="Book Antiqua"/>
          <w:color w:val="000000"/>
        </w:rPr>
        <w:t>processes</w:t>
      </w:r>
      <w:r w:rsidRPr="00D763AD">
        <w:rPr>
          <w:rFonts w:ascii="Book Antiqua" w:eastAsia="Book Antiqua" w:hAnsi="Book Antiqua" w:cs="Book Antiqua"/>
          <w:color w:val="000000"/>
          <w:vertAlign w:val="superscript"/>
        </w:rPr>
        <w:t>[</w:t>
      </w:r>
      <w:proofErr w:type="gramEnd"/>
      <w:r w:rsidRPr="00D763AD">
        <w:rPr>
          <w:rFonts w:ascii="Book Antiqua" w:eastAsia="Book Antiqua" w:hAnsi="Book Antiqua" w:cs="Book Antiqua"/>
          <w:color w:val="000000"/>
          <w:shd w:val="clear" w:color="auto" w:fill="FFFFFF"/>
          <w:vertAlign w:val="superscript"/>
        </w:rPr>
        <w:t>96</w:t>
      </w:r>
      <w:r w:rsidRPr="00D763AD">
        <w:rPr>
          <w:rFonts w:ascii="Book Antiqua" w:eastAsia="Book Antiqua" w:hAnsi="Book Antiqua" w:cs="Book Antiqua"/>
          <w:color w:val="000000"/>
          <w:vertAlign w:val="superscript"/>
        </w:rPr>
        <w:t>,</w:t>
      </w:r>
      <w:r w:rsidRPr="00D763AD">
        <w:rPr>
          <w:rFonts w:ascii="Book Antiqua" w:eastAsia="Book Antiqua" w:hAnsi="Book Antiqua" w:cs="Book Antiqua"/>
          <w:color w:val="000000"/>
          <w:shd w:val="clear" w:color="auto" w:fill="FFFFFF"/>
          <w:vertAlign w:val="superscript"/>
        </w:rPr>
        <w:t>97</w:t>
      </w:r>
      <w:r w:rsidRPr="00D763AD">
        <w:rPr>
          <w:rFonts w:ascii="Book Antiqua" w:eastAsia="Book Antiqua" w:hAnsi="Book Antiqua" w:cs="Book Antiqua"/>
          <w:color w:val="000000"/>
          <w:vertAlign w:val="superscript"/>
        </w:rPr>
        <w:t>]</w:t>
      </w:r>
      <w:r w:rsidR="00D45304" w:rsidRPr="00D763AD">
        <w:rPr>
          <w:rFonts w:ascii="Book Antiqua" w:eastAsia="Book Antiqua" w:hAnsi="Book Antiqua" w:cs="Book Antiqua"/>
          <w:color w:val="000000"/>
        </w:rPr>
        <w:t>.</w:t>
      </w:r>
      <w:r w:rsidRPr="00D763AD">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In addition, it was found that overexpressed VEGF can be a reason for enhanced bone tissue </w:t>
      </w:r>
      <w:proofErr w:type="gramStart"/>
      <w:r w:rsidRPr="00DE6EDF">
        <w:rPr>
          <w:rFonts w:ascii="Book Antiqua" w:eastAsia="Book Antiqua" w:hAnsi="Book Antiqua" w:cs="Book Antiqua"/>
          <w:color w:val="000000"/>
        </w:rPr>
        <w:t>resorption</w:t>
      </w:r>
      <w:r w:rsidRPr="00DE6EDF">
        <w:rPr>
          <w:rFonts w:ascii="Book Antiqua" w:eastAsia="Book Antiqua" w:hAnsi="Book Antiqua" w:cs="Book Antiqua"/>
          <w:color w:val="000000"/>
          <w:vertAlign w:val="superscript"/>
        </w:rPr>
        <w:t>[</w:t>
      </w:r>
      <w:proofErr w:type="gramEnd"/>
      <w:r w:rsidRPr="00DE6EDF">
        <w:rPr>
          <w:rFonts w:ascii="Book Antiqua" w:eastAsia="Book Antiqua" w:hAnsi="Book Antiqua" w:cs="Book Antiqua"/>
          <w:color w:val="000000"/>
          <w:vertAlign w:val="superscript"/>
        </w:rPr>
        <w:t>98]</w:t>
      </w:r>
      <w:r w:rsidRPr="00DE6EDF">
        <w:rPr>
          <w:rFonts w:ascii="Book Antiqua" w:eastAsia="Book Antiqua" w:hAnsi="Book Antiqua" w:cs="Book Antiqua"/>
          <w:color w:val="000000"/>
        </w:rPr>
        <w:t>.</w:t>
      </w:r>
    </w:p>
    <w:p w:rsidR="00A77B3E" w:rsidRPr="00DE6EDF" w:rsidRDefault="001A3971" w:rsidP="00DE6EDF">
      <w:pPr>
        <w:spacing w:line="360" w:lineRule="auto"/>
        <w:ind w:firstLineChars="100" w:firstLine="240"/>
        <w:jc w:val="both"/>
        <w:rPr>
          <w:rFonts w:ascii="Book Antiqua" w:hAnsi="Book Antiqua"/>
        </w:rPr>
      </w:pPr>
      <w:r w:rsidRPr="00DE6EDF">
        <w:rPr>
          <w:rFonts w:ascii="Book Antiqua" w:eastAsia="Book Antiqua" w:hAnsi="Book Antiqua" w:cs="Book Antiqua"/>
          <w:color w:val="000000"/>
        </w:rPr>
        <w:t xml:space="preserve">To summarize, </w:t>
      </w:r>
      <w:r w:rsidR="00D45304">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percentage of vascularization was significantly higher in BC constructs compared to BPUI and BPEO constructs </w:t>
      </w:r>
      <w:r w:rsidR="00840A45">
        <w:rPr>
          <w:rFonts w:ascii="Book Antiqua" w:eastAsia="Book Antiqua" w:hAnsi="Book Antiqua" w:cs="Book Antiqua"/>
          <w:color w:val="000000"/>
        </w:rPr>
        <w:t>2</w:t>
      </w:r>
      <w:r w:rsidR="00840A45"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and </w:t>
      </w:r>
      <w:r w:rsidR="00840A45">
        <w:rPr>
          <w:rFonts w:ascii="Book Antiqua" w:eastAsia="Book Antiqua" w:hAnsi="Book Antiqua" w:cs="Book Antiqua"/>
          <w:color w:val="000000"/>
        </w:rPr>
        <w:t xml:space="preserve">8 </w:t>
      </w:r>
      <w:proofErr w:type="spellStart"/>
      <w:r w:rsidR="00840A45">
        <w:rPr>
          <w:rFonts w:ascii="Book Antiqua" w:eastAsia="Book Antiqua" w:hAnsi="Book Antiqua" w:cs="Book Antiqua"/>
          <w:color w:val="000000"/>
        </w:rPr>
        <w:t>wk</w:t>
      </w:r>
      <w:proofErr w:type="spellEnd"/>
      <w:r w:rsidRPr="00DE6EDF">
        <w:rPr>
          <w:rFonts w:ascii="Book Antiqua" w:eastAsia="Book Antiqua" w:hAnsi="Book Antiqua" w:cs="Book Antiqua"/>
          <w:color w:val="000000"/>
        </w:rPr>
        <w:t xml:space="preserve"> after implantation. Also, BC constructs had </w:t>
      </w:r>
      <w:r w:rsidR="00D45304">
        <w:rPr>
          <w:rFonts w:ascii="Book Antiqua" w:eastAsia="Book Antiqua" w:hAnsi="Book Antiqua" w:cs="Book Antiqua"/>
          <w:color w:val="000000"/>
        </w:rPr>
        <w:t xml:space="preserve">a </w:t>
      </w:r>
      <w:r w:rsidRPr="00DE6EDF">
        <w:rPr>
          <w:rFonts w:ascii="Book Antiqua" w:eastAsia="Book Antiqua" w:hAnsi="Book Antiqua" w:cs="Book Antiqua"/>
          <w:color w:val="000000"/>
        </w:rPr>
        <w:t>mild IHC OD score for VEGFR-2. However, BC constructs had the lowest endothelial-related gene (</w:t>
      </w:r>
      <w:proofErr w:type="spellStart"/>
      <w:r w:rsidRPr="00DE6EDF">
        <w:rPr>
          <w:rFonts w:ascii="Book Antiqua" w:eastAsia="Book Antiqua" w:hAnsi="Book Antiqua" w:cs="Book Antiqua"/>
          <w:i/>
          <w:iCs/>
          <w:color w:val="000000"/>
        </w:rPr>
        <w:t>Vwf</w:t>
      </w:r>
      <w:proofErr w:type="spellEnd"/>
      <w:r w:rsidRPr="00DE6EDF">
        <w:rPr>
          <w:rFonts w:ascii="Book Antiqua" w:eastAsia="Book Antiqua" w:hAnsi="Book Antiqua" w:cs="Book Antiqua"/>
          <w:color w:val="000000"/>
        </w:rPr>
        <w:t xml:space="preserve">, </w:t>
      </w:r>
      <w:r w:rsidRPr="00DE6EDF">
        <w:rPr>
          <w:rFonts w:ascii="Book Antiqua" w:eastAsia="Book Antiqua" w:hAnsi="Book Antiqua" w:cs="Book Antiqua"/>
          <w:i/>
          <w:iCs/>
          <w:color w:val="000000"/>
        </w:rPr>
        <w:t>Egr1</w:t>
      </w:r>
      <w:r w:rsidRPr="00DE6EDF">
        <w:rPr>
          <w:rFonts w:ascii="Book Antiqua" w:eastAsia="Book Antiqua" w:hAnsi="Book Antiqua" w:cs="Book Antiqua"/>
          <w:color w:val="000000"/>
        </w:rPr>
        <w:t xml:space="preserve">, </w:t>
      </w:r>
      <w:r w:rsidRPr="00DE6EDF">
        <w:rPr>
          <w:rFonts w:ascii="Book Antiqua" w:eastAsia="Book Antiqua" w:hAnsi="Book Antiqua" w:cs="Book Antiqua"/>
          <w:i/>
          <w:iCs/>
          <w:color w:val="000000"/>
        </w:rPr>
        <w:t>Flt1</w:t>
      </w:r>
      <w:r w:rsidR="00D45304">
        <w:rPr>
          <w:rFonts w:ascii="Book Antiqua" w:eastAsia="Book Antiqua" w:hAnsi="Book Antiqua" w:cs="Book Antiqua"/>
          <w:i/>
          <w:iCs/>
          <w:color w:val="000000"/>
        </w:rPr>
        <w:t xml:space="preserve"> </w:t>
      </w:r>
      <w:r w:rsidR="00D45304">
        <w:rPr>
          <w:rFonts w:ascii="Book Antiqua" w:eastAsia="Book Antiqua" w:hAnsi="Book Antiqua" w:cs="Book Antiqua"/>
          <w:color w:val="000000"/>
        </w:rPr>
        <w:t>and</w:t>
      </w:r>
      <w:r w:rsidRPr="00DE6EDF">
        <w:rPr>
          <w:rFonts w:ascii="Book Antiqua" w:eastAsia="Book Antiqua" w:hAnsi="Book Antiqua" w:cs="Book Antiqua"/>
          <w:i/>
          <w:iCs/>
          <w:color w:val="000000"/>
        </w:rPr>
        <w:t xml:space="preserve"> Vcam1</w:t>
      </w:r>
      <w:r w:rsidRPr="00DE6EDF">
        <w:rPr>
          <w:rFonts w:ascii="Book Antiqua" w:eastAsia="Book Antiqua" w:hAnsi="Book Antiqua" w:cs="Book Antiqua"/>
          <w:color w:val="000000"/>
        </w:rPr>
        <w:t xml:space="preserve">) expression among the examined types of constructs that was followed by the weakest osteocalcin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confirmed by</w:t>
      </w:r>
      <w:r w:rsidR="00A4008F">
        <w:rPr>
          <w:rFonts w:ascii="Book Antiqua" w:eastAsia="Book Antiqua" w:hAnsi="Book Antiqua" w:cs="Book Antiqua"/>
          <w:color w:val="000000"/>
        </w:rPr>
        <w:t xml:space="preserve"> the</w:t>
      </w:r>
      <w:r w:rsidRPr="00DE6EDF">
        <w:rPr>
          <w:rFonts w:ascii="Book Antiqua" w:eastAsia="Book Antiqua" w:hAnsi="Book Antiqua" w:cs="Book Antiqua"/>
          <w:color w:val="000000"/>
        </w:rPr>
        <w:t xml:space="preserve"> IHC OD score and mostly downregulated </w:t>
      </w:r>
      <w:r w:rsidRPr="00DE6EDF">
        <w:rPr>
          <w:rFonts w:ascii="Book Antiqua" w:eastAsia="Book Antiqua" w:hAnsi="Book Antiqua" w:cs="Book Antiqua"/>
          <w:i/>
          <w:iCs/>
          <w:color w:val="000000"/>
        </w:rPr>
        <w:t>Spp1</w:t>
      </w:r>
      <w:r w:rsidRPr="00DE6EDF">
        <w:rPr>
          <w:rFonts w:ascii="Book Antiqua" w:eastAsia="Book Antiqua" w:hAnsi="Book Antiqua" w:cs="Book Antiqua"/>
          <w:color w:val="000000"/>
        </w:rPr>
        <w:t xml:space="preserve"> gene expression. Endothelial-related gene expression was generally higher in BPUI constructs compared to BC and BPEO constructs, which was mostly significant, but </w:t>
      </w:r>
      <w:proofErr w:type="spellStart"/>
      <w:r w:rsidRPr="00DE6EDF">
        <w:rPr>
          <w:rFonts w:ascii="Book Antiqua" w:eastAsia="Book Antiqua" w:hAnsi="Book Antiqua" w:cs="Book Antiqua"/>
          <w:color w:val="000000"/>
        </w:rPr>
        <w:t>histomorphometrical</w:t>
      </w:r>
      <w:proofErr w:type="spellEnd"/>
      <w:r w:rsidRPr="00DE6EDF">
        <w:rPr>
          <w:rFonts w:ascii="Book Antiqua" w:eastAsia="Book Antiqua" w:hAnsi="Book Antiqua" w:cs="Book Antiqua"/>
          <w:color w:val="000000"/>
        </w:rPr>
        <w:t xml:space="preserve"> analysis showed the lowest percentage of vascularization in </w:t>
      </w:r>
      <w:r w:rsidR="00A4008F">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BPUI group. BPEO constructs had </w:t>
      </w:r>
      <w:r w:rsidR="00A4008F">
        <w:rPr>
          <w:rFonts w:ascii="Book Antiqua" w:eastAsia="Book Antiqua" w:hAnsi="Book Antiqua" w:cs="Book Antiqua"/>
          <w:color w:val="000000"/>
        </w:rPr>
        <w:t xml:space="preserve">a </w:t>
      </w:r>
      <w:r w:rsidRPr="00DE6EDF">
        <w:rPr>
          <w:rFonts w:ascii="Book Antiqua" w:eastAsia="Book Antiqua" w:hAnsi="Book Antiqua" w:cs="Book Antiqua"/>
          <w:color w:val="000000"/>
        </w:rPr>
        <w:t xml:space="preserve">higher percentage of vascularization compared to BPUI constructs at </w:t>
      </w:r>
      <w:r w:rsidR="00840A45">
        <w:rPr>
          <w:rFonts w:ascii="Book Antiqua" w:eastAsia="Book Antiqua" w:hAnsi="Book Antiqua" w:cs="Book Antiqua"/>
          <w:color w:val="000000"/>
        </w:rPr>
        <w:t xml:space="preserve">2 </w:t>
      </w:r>
      <w:proofErr w:type="spellStart"/>
      <w:r w:rsidR="00840A45">
        <w:rPr>
          <w:rFonts w:ascii="Book Antiqua" w:eastAsia="Book Antiqua" w:hAnsi="Book Antiqua" w:cs="Book Antiqua"/>
          <w:color w:val="000000"/>
        </w:rPr>
        <w:t>wk</w:t>
      </w:r>
      <w:proofErr w:type="spellEnd"/>
      <w:r w:rsidRPr="00DE6EDF">
        <w:rPr>
          <w:rFonts w:ascii="Book Antiqua" w:eastAsia="Book Antiqua" w:hAnsi="Book Antiqua" w:cs="Book Antiqua"/>
          <w:color w:val="000000"/>
        </w:rPr>
        <w:t xml:space="preserve"> and </w:t>
      </w:r>
      <w:r w:rsidR="00840A45">
        <w:rPr>
          <w:rFonts w:ascii="Book Antiqua" w:eastAsia="Book Antiqua" w:hAnsi="Book Antiqua" w:cs="Book Antiqua"/>
          <w:color w:val="000000"/>
        </w:rPr>
        <w:t>8 wk</w:t>
      </w:r>
      <w:r w:rsidRPr="00DE6EDF">
        <w:rPr>
          <w:rFonts w:ascii="Book Antiqua" w:eastAsia="Book Antiqua" w:hAnsi="Book Antiqua" w:cs="Book Antiqua"/>
          <w:color w:val="000000"/>
        </w:rPr>
        <w:t>. Endothelial-related gene expression in BPEO constructs had</w:t>
      </w:r>
      <w:r w:rsidR="00A4008F">
        <w:rPr>
          <w:rFonts w:ascii="Book Antiqua" w:eastAsia="Book Antiqua" w:hAnsi="Book Antiqua" w:cs="Book Antiqua"/>
          <w:color w:val="000000"/>
        </w:rPr>
        <w:t xml:space="preserve"> a</w:t>
      </w:r>
      <w:r w:rsidRPr="00DE6EDF">
        <w:rPr>
          <w:rFonts w:ascii="Book Antiqua" w:eastAsia="Book Antiqua" w:hAnsi="Book Antiqua" w:cs="Book Antiqua"/>
          <w:color w:val="000000"/>
        </w:rPr>
        <w:t xml:space="preserve"> later onset</w:t>
      </w:r>
      <w:r w:rsidR="00A4008F">
        <w:rPr>
          <w:rFonts w:ascii="Book Antiqua" w:eastAsia="Book Antiqua" w:hAnsi="Book Antiqua" w:cs="Book Antiqua"/>
          <w:color w:val="000000"/>
        </w:rPr>
        <w:t>.</w:t>
      </w:r>
      <w:r w:rsidRPr="00DE6EDF">
        <w:rPr>
          <w:rFonts w:ascii="Book Antiqua" w:eastAsia="Book Antiqua" w:hAnsi="Book Antiqua" w:cs="Book Antiqua"/>
          <w:color w:val="000000"/>
        </w:rPr>
        <w:t xml:space="preserve"> </w:t>
      </w:r>
      <w:r w:rsidR="00A4008F">
        <w:rPr>
          <w:rFonts w:ascii="Book Antiqua" w:eastAsia="Book Antiqua" w:hAnsi="Book Antiqua" w:cs="Book Antiqua"/>
          <w:color w:val="000000"/>
        </w:rPr>
        <w:t>However,</w:t>
      </w:r>
      <w:r w:rsidRPr="00DE6EDF">
        <w:rPr>
          <w:rFonts w:ascii="Book Antiqua" w:eastAsia="Book Antiqua" w:hAnsi="Book Antiqua" w:cs="Book Antiqua"/>
          <w:color w:val="000000"/>
        </w:rPr>
        <w:t xml:space="preserve"> with the exception of</w:t>
      </w:r>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Vwf</w:t>
      </w:r>
      <w:proofErr w:type="spellEnd"/>
      <w:r w:rsidRPr="00DE6EDF">
        <w:rPr>
          <w:rFonts w:ascii="Book Antiqua" w:eastAsia="Book Antiqua" w:hAnsi="Book Antiqua" w:cs="Book Antiqua"/>
          <w:color w:val="000000"/>
        </w:rPr>
        <w:t xml:space="preserve">, these genes were upregulated and well-balanced through the whole </w:t>
      </w:r>
      <w:r w:rsidRPr="00DE6EDF">
        <w:rPr>
          <w:rFonts w:ascii="Book Antiqua" w:eastAsia="Book Antiqua" w:hAnsi="Book Antiqua" w:cs="Book Antiqua"/>
          <w:i/>
          <w:iCs/>
          <w:color w:val="000000"/>
        </w:rPr>
        <w:t>in vivo</w:t>
      </w:r>
      <w:r w:rsidRPr="00DE6EDF">
        <w:rPr>
          <w:rFonts w:ascii="Book Antiqua" w:eastAsia="Book Antiqua" w:hAnsi="Book Antiqua" w:cs="Book Antiqua"/>
          <w:color w:val="000000"/>
        </w:rPr>
        <w:t xml:space="preserve"> experimental period. CD31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was significantly higher in BPEO implants compared to BC and BPUI implants at both observation points. The </w:t>
      </w:r>
      <w:r w:rsidRPr="00DE6EDF">
        <w:rPr>
          <w:rFonts w:ascii="Book Antiqua" w:eastAsia="Book Antiqua" w:hAnsi="Book Antiqua" w:cs="Book Antiqua"/>
          <w:i/>
          <w:iCs/>
          <w:color w:val="000000"/>
        </w:rPr>
        <w:t>Spp1</w:t>
      </w:r>
      <w:r w:rsidRPr="00DE6EDF">
        <w:rPr>
          <w:rFonts w:ascii="Book Antiqua" w:eastAsia="Book Antiqua" w:hAnsi="Book Antiqua" w:cs="Book Antiqua"/>
          <w:color w:val="000000"/>
        </w:rPr>
        <w:t xml:space="preserve"> gene expression was higher in 8-week-old BPEO implants compared to 1-week-old, 2-week-old and 4-week-old BPEO implants. Osteocalcin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was pronounced at eight weeks in BPEO constructs</w:t>
      </w:r>
      <w:r w:rsidR="00E040E9">
        <w:rPr>
          <w:rFonts w:ascii="Book Antiqua" w:eastAsia="Book Antiqua" w:hAnsi="Book Antiqua" w:cs="Book Antiqua"/>
          <w:color w:val="000000"/>
        </w:rPr>
        <w:t>,</w:t>
      </w:r>
      <w:r w:rsidRPr="00DE6EDF">
        <w:rPr>
          <w:rFonts w:ascii="Book Antiqua" w:eastAsia="Book Antiqua" w:hAnsi="Book Antiqua" w:cs="Book Antiqua"/>
          <w:color w:val="000000"/>
        </w:rPr>
        <w:t xml:space="preserve"> and </w:t>
      </w:r>
      <w:r w:rsidR="00E040E9">
        <w:rPr>
          <w:rFonts w:ascii="Book Antiqua" w:eastAsia="Book Antiqua" w:hAnsi="Book Antiqua" w:cs="Book Antiqua"/>
          <w:color w:val="000000"/>
        </w:rPr>
        <w:t xml:space="preserve">the </w:t>
      </w:r>
      <w:r w:rsidRPr="00DE6EDF">
        <w:rPr>
          <w:rFonts w:ascii="Book Antiqua" w:eastAsia="Book Antiqua" w:hAnsi="Book Antiqua" w:cs="Book Antiqua"/>
          <w:color w:val="000000"/>
        </w:rPr>
        <w:t>IHC OD score showed that it increased in 8-week-old compared to 2-week-old BPEO implants. However, in 8-week-old BPEO constructs, strong tissue regression was observed between BMM granules.</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caps/>
          <w:color w:val="000000"/>
          <w:u w:val="single"/>
        </w:rPr>
        <w:t>CONCLUSION</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BPEO constructs, which consist of both endothelial and osteogenic differentiated ASCs, have </w:t>
      </w:r>
      <w:r w:rsidR="00E040E9">
        <w:rPr>
          <w:rFonts w:ascii="Book Antiqua" w:eastAsia="Book Antiqua" w:hAnsi="Book Antiqua" w:cs="Book Antiqua"/>
          <w:color w:val="000000"/>
        </w:rPr>
        <w:t xml:space="preserve">a </w:t>
      </w:r>
      <w:r w:rsidRPr="00DE6EDF">
        <w:rPr>
          <w:rFonts w:ascii="Book Antiqua" w:eastAsia="Book Antiqua" w:hAnsi="Book Antiqua" w:cs="Book Antiqua"/>
          <w:color w:val="000000"/>
        </w:rPr>
        <w:t xml:space="preserve">favorable impact on vascularization and osteogenesis in </w:t>
      </w:r>
      <w:r w:rsidR="00E040E9">
        <w:rPr>
          <w:rFonts w:ascii="Book Antiqua" w:eastAsia="Book Antiqua" w:hAnsi="Book Antiqua" w:cs="Book Antiqua"/>
          <w:color w:val="000000"/>
        </w:rPr>
        <w:t xml:space="preserve">an </w:t>
      </w:r>
      <w:r w:rsidRPr="00DE6EDF">
        <w:rPr>
          <w:rFonts w:ascii="Book Antiqua" w:eastAsia="Book Antiqua" w:hAnsi="Book Antiqua" w:cs="Book Antiqua"/>
          <w:color w:val="000000"/>
        </w:rPr>
        <w:t>ectopic bone-forming model</w:t>
      </w:r>
      <w:r w:rsidR="00E040E9">
        <w:rPr>
          <w:rFonts w:ascii="Book Antiqua" w:eastAsia="Book Antiqua" w:hAnsi="Book Antiqua" w:cs="Book Antiqua"/>
          <w:color w:val="000000"/>
        </w:rPr>
        <w:t>.</w:t>
      </w:r>
      <w:r w:rsidRPr="00DE6EDF">
        <w:rPr>
          <w:rFonts w:ascii="Book Antiqua" w:eastAsia="Book Antiqua" w:hAnsi="Book Antiqua" w:cs="Book Antiqua"/>
          <w:color w:val="000000"/>
        </w:rPr>
        <w:t xml:space="preserve"> </w:t>
      </w:r>
      <w:r w:rsidR="00E040E9">
        <w:rPr>
          <w:rFonts w:ascii="Book Antiqua" w:eastAsia="Book Antiqua" w:hAnsi="Book Antiqua" w:cs="Book Antiqua"/>
          <w:color w:val="000000"/>
        </w:rPr>
        <w:t>H</w:t>
      </w:r>
      <w:r w:rsidRPr="00DE6EDF">
        <w:rPr>
          <w:rFonts w:ascii="Book Antiqua" w:eastAsia="Book Antiqua" w:hAnsi="Book Antiqua" w:cs="Book Antiqua"/>
          <w:color w:val="000000"/>
        </w:rPr>
        <w:t xml:space="preserve">owever, tissue regression at later time points imposes the need for discovering </w:t>
      </w:r>
      <w:r w:rsidR="00E040E9">
        <w:rPr>
          <w:rFonts w:ascii="Book Antiqua" w:eastAsia="Book Antiqua" w:hAnsi="Book Antiqua" w:cs="Book Antiqua"/>
          <w:color w:val="000000"/>
        </w:rPr>
        <w:t xml:space="preserve">the </w:t>
      </w:r>
      <w:r w:rsidRPr="00DE6EDF">
        <w:rPr>
          <w:rFonts w:ascii="Book Antiqua" w:eastAsia="Book Antiqua" w:hAnsi="Book Antiqua" w:cs="Book Antiqua"/>
          <w:color w:val="000000"/>
        </w:rPr>
        <w:t>optimal ratio of ECs/OBs within</w:t>
      </w:r>
      <w:r w:rsidR="00B5176E">
        <w:rPr>
          <w:rFonts w:ascii="Book Antiqua" w:eastAsia="Book Antiqua" w:hAnsi="Book Antiqua" w:cs="Book Antiqua"/>
          <w:color w:val="000000"/>
        </w:rPr>
        <w:t xml:space="preserve"> the</w:t>
      </w:r>
      <w:r w:rsidRPr="00DE6EDF">
        <w:rPr>
          <w:rFonts w:ascii="Book Antiqua" w:eastAsia="Book Antiqua" w:hAnsi="Book Antiqua" w:cs="Book Antiqua"/>
          <w:color w:val="000000"/>
        </w:rPr>
        <w:t xml:space="preserve"> BPEO constructs prior to considerations for clinical applications.</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caps/>
          <w:color w:val="000000"/>
          <w:u w:val="single"/>
        </w:rPr>
        <w:t>ARTICLE HIGHLIGHTS</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i/>
          <w:color w:val="000000"/>
        </w:rPr>
        <w:t>Research background</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A major problem in the healing of bone defects is insufficient or absent blood supply within the defect. To overcome this challenging problem, a plethora of approaches within bone tissue engineering (BTE) have been developed recently. For successful bone tissue regeneration</w:t>
      </w:r>
      <w:r w:rsidR="008164A8">
        <w:rPr>
          <w:rFonts w:ascii="Book Antiqua" w:eastAsia="Book Antiqua" w:hAnsi="Book Antiqua" w:cs="Book Antiqua"/>
          <w:color w:val="000000"/>
        </w:rPr>
        <w:t>,</w:t>
      </w:r>
      <w:r w:rsidRPr="00DE6EDF">
        <w:rPr>
          <w:rFonts w:ascii="Book Antiqua" w:eastAsia="Book Antiqua" w:hAnsi="Book Antiqua" w:cs="Book Antiqua"/>
          <w:color w:val="000000"/>
        </w:rPr>
        <w:t xml:space="preserve"> osteogenesis and </w:t>
      </w:r>
      <w:proofErr w:type="spellStart"/>
      <w:r w:rsidRPr="00DE6EDF">
        <w:rPr>
          <w:rFonts w:ascii="Book Antiqua" w:eastAsia="Book Antiqua" w:hAnsi="Book Antiqua" w:cs="Book Antiqua"/>
          <w:color w:val="000000"/>
        </w:rPr>
        <w:t>vasculogenesis</w:t>
      </w:r>
      <w:proofErr w:type="spellEnd"/>
      <w:r w:rsidRPr="00DE6EDF">
        <w:rPr>
          <w:rFonts w:ascii="Book Antiqua" w:eastAsia="Book Antiqua" w:hAnsi="Book Antiqua" w:cs="Book Antiqua"/>
          <w:color w:val="000000"/>
        </w:rPr>
        <w:t xml:space="preserve"> should be supported by an appropriate combination of cells, growth factors and biomaterials, which represent the biological triad components</w:t>
      </w:r>
      <w:r w:rsidR="00E8524B" w:rsidRPr="00DE6EDF">
        <w:rPr>
          <w:rFonts w:ascii="Book Antiqua" w:eastAsia="Book Antiqua" w:hAnsi="Book Antiqua" w:cs="Book Antiqua"/>
          <w:color w:val="000000"/>
        </w:rPr>
        <w:t>.</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i/>
          <w:color w:val="000000"/>
        </w:rPr>
        <w:t>Research motivation</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Despite emerging development</w:t>
      </w:r>
      <w:r w:rsidR="008164A8">
        <w:rPr>
          <w:rFonts w:ascii="Book Antiqua" w:eastAsia="Book Antiqua" w:hAnsi="Book Antiqua" w:cs="Book Antiqua"/>
          <w:color w:val="000000"/>
        </w:rPr>
        <w:t>s</w:t>
      </w:r>
      <w:r w:rsidRPr="00DE6EDF">
        <w:rPr>
          <w:rFonts w:ascii="Book Antiqua" w:eastAsia="Book Antiqua" w:hAnsi="Book Antiqua" w:cs="Book Antiqua"/>
          <w:color w:val="000000"/>
        </w:rPr>
        <w:t xml:space="preserve"> of various approaches in the field of BTE, an optimal combination of </w:t>
      </w:r>
      <w:r w:rsidR="008164A8">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biological triad factors is still unknown. Bearing that in mind, our motivation was to combine endothelial differentiated and osteogenic differentiated adipose-derived stem cells (ASCs) in the same construct together with platelet-rich plasma (PRP) as </w:t>
      </w:r>
      <w:r w:rsidR="00AF3676">
        <w:rPr>
          <w:rFonts w:ascii="Book Antiqua" w:eastAsia="Book Antiqua" w:hAnsi="Book Antiqua" w:cs="Book Antiqua"/>
          <w:color w:val="000000"/>
        </w:rPr>
        <w:t xml:space="preserve">a </w:t>
      </w:r>
      <w:r w:rsidRPr="00DE6EDF">
        <w:rPr>
          <w:rFonts w:ascii="Book Antiqua" w:eastAsia="Book Antiqua" w:hAnsi="Book Antiqua" w:cs="Book Antiqua"/>
          <w:color w:val="000000"/>
        </w:rPr>
        <w:t xml:space="preserve">growth factor reservoir on the bone mineral matrix (BMM) as a carrier. This approach was applied in </w:t>
      </w:r>
      <w:r w:rsidR="00AF3676">
        <w:rPr>
          <w:rFonts w:ascii="Book Antiqua" w:eastAsia="Book Antiqua" w:hAnsi="Book Antiqua" w:cs="Book Antiqua"/>
          <w:color w:val="000000"/>
        </w:rPr>
        <w:t xml:space="preserve">a </w:t>
      </w:r>
      <w:r w:rsidRPr="00DE6EDF">
        <w:rPr>
          <w:rFonts w:ascii="Book Antiqua" w:eastAsia="Book Antiqua" w:hAnsi="Book Antiqua" w:cs="Book Antiqua"/>
          <w:color w:val="000000"/>
        </w:rPr>
        <w:t>m</w:t>
      </w:r>
      <w:r w:rsidR="00AF3676">
        <w:rPr>
          <w:rFonts w:ascii="Book Antiqua" w:eastAsia="Book Antiqua" w:hAnsi="Book Antiqua" w:cs="Book Antiqua"/>
          <w:color w:val="000000"/>
        </w:rPr>
        <w:t>ouse</w:t>
      </w:r>
      <w:r w:rsidRPr="00DE6EDF">
        <w:rPr>
          <w:rFonts w:ascii="Book Antiqua" w:eastAsia="Book Antiqua" w:hAnsi="Book Antiqua" w:cs="Book Antiqua"/>
          <w:color w:val="000000"/>
        </w:rPr>
        <w:t xml:space="preserve"> subcutaneous implantation model to examine the ectopic osteogenic potential of this type of construct</w:t>
      </w:r>
      <w:r w:rsidR="002244C8">
        <w:rPr>
          <w:rFonts w:ascii="Book Antiqua" w:eastAsia="Book Antiqua" w:hAnsi="Book Antiqua" w:cs="Book Antiqua"/>
          <w:color w:val="000000"/>
        </w:rPr>
        <w:t>,</w:t>
      </w:r>
      <w:r w:rsidRPr="00DE6EDF">
        <w:rPr>
          <w:rFonts w:ascii="Book Antiqua" w:eastAsia="Book Antiqua" w:hAnsi="Book Antiqua" w:cs="Book Antiqua"/>
          <w:color w:val="000000"/>
        </w:rPr>
        <w:t xml:space="preserve"> which enables interplay between endothelial cells </w:t>
      </w:r>
      <w:r w:rsidR="00E8524B" w:rsidRPr="00DE6EDF">
        <w:rPr>
          <w:rFonts w:ascii="Book Antiqua" w:eastAsia="Book Antiqua" w:hAnsi="Book Antiqua" w:cs="Book Antiqua"/>
          <w:color w:val="000000"/>
        </w:rPr>
        <w:t xml:space="preserve">(ECs) </w:t>
      </w:r>
      <w:r w:rsidRPr="00DE6EDF">
        <w:rPr>
          <w:rFonts w:ascii="Book Antiqua" w:eastAsia="Book Antiqua" w:hAnsi="Book Antiqua" w:cs="Book Antiqua"/>
          <w:color w:val="000000"/>
        </w:rPr>
        <w:t xml:space="preserve">and osteoblasts </w:t>
      </w:r>
      <w:r w:rsidR="00E8524B" w:rsidRPr="00DE6EDF">
        <w:rPr>
          <w:rFonts w:ascii="Book Antiqua" w:eastAsia="Book Antiqua" w:hAnsi="Book Antiqua" w:cs="Book Antiqua"/>
          <w:color w:val="000000"/>
        </w:rPr>
        <w:t xml:space="preserve">(OBs) </w:t>
      </w:r>
      <w:r w:rsidRPr="00DE6EDF">
        <w:rPr>
          <w:rFonts w:ascii="Book Antiqua" w:eastAsia="Book Antiqua" w:hAnsi="Book Antiqua" w:cs="Book Antiqua"/>
          <w:color w:val="000000"/>
        </w:rPr>
        <w:t>in induction of ectopic osteogenesis.</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i/>
          <w:color w:val="000000"/>
        </w:rPr>
        <w:t>Research objectives</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The objective of our study was to examine </w:t>
      </w:r>
      <w:r w:rsidRPr="00DE6EDF">
        <w:rPr>
          <w:rFonts w:ascii="Book Antiqua" w:eastAsia="Book Antiqua" w:hAnsi="Book Antiqua" w:cs="Book Antiqua"/>
          <w:color w:val="000000"/>
          <w:shd w:val="clear" w:color="auto" w:fill="FFFFFF"/>
        </w:rPr>
        <w:t xml:space="preserve">the effects of simultaneously applied endothelial and osteogenic differentiated ASCs combined with PRP and delivered on the </w:t>
      </w:r>
      <w:r w:rsidRPr="00DE6EDF">
        <w:rPr>
          <w:rFonts w:ascii="Book Antiqua" w:eastAsia="Book Antiqua" w:hAnsi="Book Antiqua" w:cs="Book Antiqua"/>
          <w:color w:val="000000"/>
        </w:rPr>
        <w:t xml:space="preserve">BMM </w:t>
      </w:r>
      <w:r w:rsidRPr="00DE6EDF">
        <w:rPr>
          <w:rFonts w:ascii="Book Antiqua" w:eastAsia="Book Antiqua" w:hAnsi="Book Antiqua" w:cs="Book Antiqua"/>
          <w:color w:val="000000"/>
          <w:shd w:val="clear" w:color="auto" w:fill="FFFFFF"/>
        </w:rPr>
        <w:t xml:space="preserve">on vascularization and osteogenesis in ectopically implanted BTE constructs. </w:t>
      </w:r>
      <w:r w:rsidRPr="00DE6EDF">
        <w:rPr>
          <w:rFonts w:ascii="Book Antiqua" w:eastAsia="Book Antiqua" w:hAnsi="Book Antiqua" w:cs="Book Antiqua"/>
          <w:color w:val="000000"/>
        </w:rPr>
        <w:t xml:space="preserve">To examine the significance of </w:t>
      </w:r>
      <w:r w:rsidRPr="00DE6EDF">
        <w:rPr>
          <w:rFonts w:ascii="Book Antiqua" w:eastAsia="Book Antiqua" w:hAnsi="Book Antiqua" w:cs="Book Antiqua"/>
          <w:i/>
          <w:iCs/>
          <w:color w:val="000000"/>
        </w:rPr>
        <w:t>in vitro</w:t>
      </w:r>
      <w:r w:rsidRPr="00DE6EDF">
        <w:rPr>
          <w:rFonts w:ascii="Book Antiqua" w:eastAsia="Book Antiqua" w:hAnsi="Book Antiqua" w:cs="Book Antiqua"/>
          <w:color w:val="000000"/>
        </w:rPr>
        <w:t xml:space="preserve"> endothelial and osteogenic induction, BTE constructs containing </w:t>
      </w:r>
      <w:proofErr w:type="spellStart"/>
      <w:r w:rsidRPr="00DE6EDF">
        <w:rPr>
          <w:rFonts w:ascii="Book Antiqua" w:eastAsia="Book Antiqua" w:hAnsi="Book Antiqua" w:cs="Book Antiqua"/>
          <w:color w:val="000000"/>
        </w:rPr>
        <w:t>uninduced</w:t>
      </w:r>
      <w:proofErr w:type="spellEnd"/>
      <w:r w:rsidRPr="00DE6EDF">
        <w:rPr>
          <w:rFonts w:ascii="Book Antiqua" w:eastAsia="Book Antiqua" w:hAnsi="Book Antiqua" w:cs="Book Antiqua"/>
          <w:color w:val="000000"/>
        </w:rPr>
        <w:t xml:space="preserve"> ASCs, PRP and BMM were also prepared. BMM-only constructs represented a basic group of constructs that served as a carrier</w:t>
      </w:r>
      <w:r w:rsidR="002244C8">
        <w:rPr>
          <w:rFonts w:ascii="Book Antiqua" w:eastAsia="Book Antiqua" w:hAnsi="Book Antiqua" w:cs="Book Antiqua"/>
          <w:color w:val="000000"/>
        </w:rPr>
        <w:t xml:space="preserve"> </w:t>
      </w:r>
      <w:r w:rsidRPr="00DE6EDF">
        <w:rPr>
          <w:rFonts w:ascii="Book Antiqua" w:eastAsia="Book Antiqua" w:hAnsi="Book Antiqua" w:cs="Book Antiqua"/>
          <w:color w:val="000000"/>
        </w:rPr>
        <w:t>control.</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i/>
          <w:color w:val="000000"/>
        </w:rPr>
        <w:lastRenderedPageBreak/>
        <w:t>Research methods</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ASCs obtained from a stromal vascular fraction of visceral </w:t>
      </w:r>
      <w:proofErr w:type="spellStart"/>
      <w:r w:rsidRPr="00DE6EDF">
        <w:rPr>
          <w:rFonts w:ascii="Book Antiqua" w:eastAsia="Book Antiqua" w:hAnsi="Book Antiqua" w:cs="Book Antiqua"/>
          <w:color w:val="000000"/>
        </w:rPr>
        <w:t>epididymal</w:t>
      </w:r>
      <w:proofErr w:type="spellEnd"/>
      <w:r w:rsidRPr="00DE6EDF">
        <w:rPr>
          <w:rFonts w:ascii="Book Antiqua" w:eastAsia="Book Antiqua" w:hAnsi="Book Antiqua" w:cs="Book Antiqua"/>
          <w:color w:val="000000"/>
        </w:rPr>
        <w:t xml:space="preserve"> adipose tissue of BALB/c mice were cultivated up to the third passage</w:t>
      </w:r>
      <w:r w:rsidR="00077BE2" w:rsidRPr="00DE6EDF">
        <w:rPr>
          <w:rFonts w:ascii="Book Antiqua" w:eastAsia="Book Antiqua" w:hAnsi="Book Antiqua" w:cs="Book Antiqua"/>
          <w:color w:val="000000"/>
        </w:rPr>
        <w:t xml:space="preserve"> (P03)</w:t>
      </w:r>
      <w:r w:rsidRPr="00DE6EDF">
        <w:rPr>
          <w:rFonts w:ascii="Book Antiqua" w:eastAsia="Book Antiqua" w:hAnsi="Book Antiqua" w:cs="Book Antiqua"/>
          <w:color w:val="000000"/>
        </w:rPr>
        <w:t xml:space="preserve">. At the </w:t>
      </w:r>
      <w:r w:rsidR="00077BE2" w:rsidRPr="00DE6EDF">
        <w:rPr>
          <w:rFonts w:ascii="Book Antiqua" w:eastAsia="Book Antiqua" w:hAnsi="Book Antiqua" w:cs="Book Antiqua"/>
          <w:color w:val="000000"/>
        </w:rPr>
        <w:t>P03</w:t>
      </w:r>
      <w:r w:rsidRPr="00DE6EDF">
        <w:rPr>
          <w:rFonts w:ascii="Book Antiqua" w:eastAsia="Book Antiqua" w:hAnsi="Book Antiqua" w:cs="Book Antiqua"/>
          <w:color w:val="000000"/>
        </w:rPr>
        <w:t xml:space="preserve">, three types of cell cultures were established: ASCs induced into </w:t>
      </w:r>
      <w:r w:rsidR="00E8524B" w:rsidRPr="00DE6EDF">
        <w:rPr>
          <w:rFonts w:ascii="Book Antiqua" w:eastAsia="Book Antiqua" w:hAnsi="Book Antiqua" w:cs="Book Antiqua"/>
          <w:color w:val="000000"/>
        </w:rPr>
        <w:t>ECs</w:t>
      </w:r>
      <w:r w:rsidRPr="00DE6EDF">
        <w:rPr>
          <w:rFonts w:ascii="Book Antiqua" w:eastAsia="Book Antiqua" w:hAnsi="Book Antiqua" w:cs="Book Antiqua"/>
          <w:color w:val="000000"/>
        </w:rPr>
        <w:t xml:space="preserve">, ASCs induced into </w:t>
      </w:r>
      <w:r w:rsidR="00E8524B" w:rsidRPr="00DE6EDF">
        <w:rPr>
          <w:rFonts w:ascii="Book Antiqua" w:eastAsia="Book Antiqua" w:hAnsi="Book Antiqua" w:cs="Book Antiqua"/>
          <w:color w:val="000000"/>
        </w:rPr>
        <w:t>OBs</w:t>
      </w:r>
      <w:r w:rsidRPr="00DE6EDF">
        <w:rPr>
          <w:rFonts w:ascii="Book Antiqua" w:eastAsia="Book Antiqua" w:hAnsi="Book Antiqua" w:cs="Book Antiqua"/>
          <w:color w:val="000000"/>
        </w:rPr>
        <w:t xml:space="preserve"> and ASCs expanded </w:t>
      </w:r>
      <w:r w:rsidRPr="00DE6EDF">
        <w:rPr>
          <w:rFonts w:ascii="Book Antiqua" w:eastAsia="Book Antiqua" w:hAnsi="Book Antiqua" w:cs="Book Antiqua"/>
          <w:i/>
          <w:iCs/>
          <w:color w:val="000000"/>
        </w:rPr>
        <w:t>in vitro</w:t>
      </w:r>
      <w:r w:rsidRPr="00DE6EDF">
        <w:rPr>
          <w:rFonts w:ascii="Book Antiqua" w:eastAsia="Book Antiqua" w:hAnsi="Book Antiqua" w:cs="Book Antiqua"/>
          <w:color w:val="000000"/>
        </w:rPr>
        <w:t xml:space="preserve"> without induction towards any cell type (</w:t>
      </w:r>
      <w:proofErr w:type="spellStart"/>
      <w:r w:rsidRPr="00DE6EDF">
        <w:rPr>
          <w:rFonts w:ascii="Book Antiqua" w:eastAsia="Book Antiqua" w:hAnsi="Book Antiqua" w:cs="Book Antiqua"/>
          <w:color w:val="000000"/>
        </w:rPr>
        <w:t>uninduced</w:t>
      </w:r>
      <w:proofErr w:type="spellEnd"/>
      <w:r w:rsidRPr="00DE6EDF">
        <w:rPr>
          <w:rFonts w:ascii="Book Antiqua" w:eastAsia="Book Antiqua" w:hAnsi="Book Antiqua" w:cs="Book Antiqua"/>
          <w:color w:val="000000"/>
        </w:rPr>
        <w:t xml:space="preserve"> ASCs). Upon cultivation and/or differentiation, three types of ectopic BTE constructs were prepared: </w:t>
      </w:r>
      <w:r w:rsidR="00D576E2" w:rsidRPr="00DE6EDF">
        <w:rPr>
          <w:rFonts w:ascii="Book Antiqua" w:eastAsia="Book Antiqua" w:hAnsi="Book Antiqua" w:cs="Book Antiqua"/>
          <w:color w:val="000000"/>
        </w:rPr>
        <w:t xml:space="preserve">(1) </w:t>
      </w:r>
      <w:r w:rsidR="00745179" w:rsidRPr="00DE6EDF">
        <w:rPr>
          <w:rFonts w:ascii="Book Antiqua" w:eastAsia="Book Antiqua" w:hAnsi="Book Antiqua" w:cs="Book Antiqua"/>
          <w:color w:val="000000"/>
        </w:rPr>
        <w:t>BPEO constructs</w:t>
      </w:r>
      <w:r w:rsidR="00745179">
        <w:rPr>
          <w:rFonts w:ascii="Book Antiqua" w:eastAsia="Book Antiqua" w:hAnsi="Book Antiqua" w:cs="Book Antiqua"/>
          <w:color w:val="000000"/>
        </w:rPr>
        <w:t>:</w:t>
      </w:r>
      <w:r w:rsidR="00745179"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BTE constructs containing simultaneously applied endothelial and osteogenic differentiated ASCs combined with PRP and seeded onto BMM carrier</w:t>
      </w:r>
      <w:r w:rsidR="00D576E2" w:rsidRPr="00DE6EDF">
        <w:rPr>
          <w:rFonts w:ascii="Book Antiqua" w:eastAsia="Book Antiqua" w:hAnsi="Book Antiqua" w:cs="Book Antiqua"/>
          <w:color w:val="000000"/>
        </w:rPr>
        <w:t>; (2)</w:t>
      </w:r>
      <w:r w:rsidRPr="00DE6EDF">
        <w:rPr>
          <w:rFonts w:ascii="Book Antiqua" w:eastAsia="Book Antiqua" w:hAnsi="Book Antiqua" w:cs="Book Antiqua"/>
          <w:color w:val="000000"/>
        </w:rPr>
        <w:t xml:space="preserve"> </w:t>
      </w:r>
      <w:r w:rsidR="00745179" w:rsidRPr="00DE6EDF">
        <w:rPr>
          <w:rFonts w:ascii="Book Antiqua" w:eastAsia="Book Antiqua" w:hAnsi="Book Antiqua" w:cs="Book Antiqua"/>
          <w:color w:val="000000"/>
        </w:rPr>
        <w:t>BPUI constructs</w:t>
      </w:r>
      <w:r w:rsidR="00745179">
        <w:rPr>
          <w:rFonts w:ascii="Book Antiqua" w:eastAsia="Book Antiqua" w:hAnsi="Book Antiqua" w:cs="Book Antiqua"/>
          <w:color w:val="000000"/>
        </w:rPr>
        <w:t>:</w:t>
      </w:r>
      <w:r w:rsidR="00745179"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BTE constructs containing </w:t>
      </w:r>
      <w:proofErr w:type="spellStart"/>
      <w:r w:rsidRPr="00DE6EDF">
        <w:rPr>
          <w:rFonts w:ascii="Book Antiqua" w:eastAsia="Book Antiqua" w:hAnsi="Book Antiqua" w:cs="Book Antiqua"/>
          <w:color w:val="000000"/>
        </w:rPr>
        <w:t>uninduced</w:t>
      </w:r>
      <w:proofErr w:type="spellEnd"/>
      <w:r w:rsidRPr="00DE6EDF">
        <w:rPr>
          <w:rFonts w:ascii="Book Antiqua" w:eastAsia="Book Antiqua" w:hAnsi="Book Antiqua" w:cs="Book Antiqua"/>
          <w:color w:val="000000"/>
        </w:rPr>
        <w:t xml:space="preserve"> ASCs, combined with PRP and seeded onto BMM carrier</w:t>
      </w:r>
      <w:r w:rsidR="00D576E2"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and </w:t>
      </w:r>
      <w:r w:rsidR="00D576E2" w:rsidRPr="00DE6EDF">
        <w:rPr>
          <w:rFonts w:ascii="Book Antiqua" w:eastAsia="Book Antiqua" w:hAnsi="Book Antiqua" w:cs="Book Antiqua"/>
          <w:color w:val="000000"/>
        </w:rPr>
        <w:t>(3)</w:t>
      </w:r>
      <w:r w:rsidRPr="00DE6EDF">
        <w:rPr>
          <w:rFonts w:ascii="Book Antiqua" w:eastAsia="Book Antiqua" w:hAnsi="Book Antiqua" w:cs="Book Antiqua"/>
          <w:color w:val="000000"/>
        </w:rPr>
        <w:t xml:space="preserve"> </w:t>
      </w:r>
      <w:r w:rsidR="00745179" w:rsidRPr="00DE6EDF">
        <w:rPr>
          <w:rFonts w:ascii="Book Antiqua" w:eastAsia="Book Antiqua" w:hAnsi="Book Antiqua" w:cs="Book Antiqua"/>
          <w:color w:val="000000"/>
        </w:rPr>
        <w:t>BC constructs (control)</w:t>
      </w:r>
      <w:r w:rsidR="00745179">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BTE constructs that contained only BMM carrier. BTE constructs extracted </w:t>
      </w:r>
      <w:r w:rsidR="00840A45">
        <w:rPr>
          <w:rFonts w:ascii="Book Antiqua" w:eastAsia="Book Antiqua" w:hAnsi="Book Antiqua" w:cs="Book Antiqua"/>
          <w:color w:val="000000"/>
        </w:rPr>
        <w:t>1</w:t>
      </w:r>
      <w:r w:rsidRPr="00DE6EDF">
        <w:rPr>
          <w:rFonts w:ascii="Book Antiqua" w:eastAsia="Book Antiqua" w:hAnsi="Book Antiqua" w:cs="Book Antiqua"/>
          <w:color w:val="000000"/>
        </w:rPr>
        <w:t xml:space="preserve">, </w:t>
      </w:r>
      <w:r w:rsidR="00840A45">
        <w:rPr>
          <w:rFonts w:ascii="Book Antiqua" w:eastAsia="Book Antiqua" w:hAnsi="Book Antiqua" w:cs="Book Antiqua"/>
          <w:color w:val="000000"/>
        </w:rPr>
        <w:t>2</w:t>
      </w:r>
      <w:r w:rsidRPr="00DE6EDF">
        <w:rPr>
          <w:rFonts w:ascii="Book Antiqua" w:eastAsia="Book Antiqua" w:hAnsi="Book Antiqua" w:cs="Book Antiqua"/>
          <w:color w:val="000000"/>
        </w:rPr>
        <w:t xml:space="preserve">, </w:t>
      </w:r>
      <w:r w:rsidR="00840A45">
        <w:rPr>
          <w:rFonts w:ascii="Book Antiqua" w:eastAsia="Book Antiqua" w:hAnsi="Book Antiqua" w:cs="Book Antiqua"/>
          <w:color w:val="000000"/>
        </w:rPr>
        <w:t>4</w:t>
      </w:r>
      <w:r w:rsidRPr="00DE6EDF">
        <w:rPr>
          <w:rFonts w:ascii="Book Antiqua" w:eastAsia="Book Antiqua" w:hAnsi="Book Antiqua" w:cs="Book Antiqua"/>
          <w:color w:val="000000"/>
        </w:rPr>
        <w:t xml:space="preserve"> and </w:t>
      </w:r>
      <w:r w:rsidR="00840A45">
        <w:rPr>
          <w:rFonts w:ascii="Book Antiqua" w:eastAsia="Book Antiqua" w:hAnsi="Book Antiqua" w:cs="Book Antiqua"/>
          <w:color w:val="000000"/>
        </w:rPr>
        <w:t>8</w:t>
      </w:r>
      <w:r w:rsidR="00840A45"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wk</w:t>
      </w:r>
      <w:proofErr w:type="spellEnd"/>
      <w:r w:rsidRPr="00DE6EDF">
        <w:rPr>
          <w:rFonts w:ascii="Book Antiqua" w:eastAsia="Book Antiqua" w:hAnsi="Book Antiqua" w:cs="Book Antiqua"/>
          <w:color w:val="000000"/>
        </w:rPr>
        <w:t xml:space="preserve"> after implantation were analyzed regarding relative endothelial-related and bone-related gene expression. Histochemical, </w:t>
      </w:r>
      <w:proofErr w:type="spellStart"/>
      <w:r w:rsidRPr="00DE6EDF">
        <w:rPr>
          <w:rFonts w:ascii="Book Antiqua" w:eastAsia="Book Antiqua" w:hAnsi="Book Antiqua" w:cs="Book Antiqua"/>
          <w:color w:val="000000"/>
        </w:rPr>
        <w:t>immunohistochemical</w:t>
      </w:r>
      <w:proofErr w:type="spellEnd"/>
      <w:r w:rsidRPr="00DE6EDF">
        <w:rPr>
          <w:rFonts w:ascii="Book Antiqua" w:eastAsia="Book Antiqua" w:hAnsi="Book Antiqua" w:cs="Book Antiqua"/>
          <w:color w:val="000000"/>
        </w:rPr>
        <w:t xml:space="preserve"> and </w:t>
      </w:r>
      <w:proofErr w:type="spellStart"/>
      <w:r w:rsidRPr="00DE6EDF">
        <w:rPr>
          <w:rFonts w:ascii="Book Antiqua" w:eastAsia="Book Antiqua" w:hAnsi="Book Antiqua" w:cs="Book Antiqua"/>
          <w:color w:val="000000"/>
        </w:rPr>
        <w:t>histomorphometric</w:t>
      </w:r>
      <w:proofErr w:type="spellEnd"/>
      <w:r w:rsidRPr="00DE6EDF">
        <w:rPr>
          <w:rFonts w:ascii="Book Antiqua" w:eastAsia="Book Antiqua" w:hAnsi="Book Antiqua" w:cs="Book Antiqua"/>
          <w:color w:val="000000"/>
        </w:rPr>
        <w:t xml:space="preserve"> analyses were performed on constructs extracted </w:t>
      </w:r>
      <w:r w:rsidR="00840A45">
        <w:rPr>
          <w:rFonts w:ascii="Book Antiqua" w:eastAsia="Book Antiqua" w:hAnsi="Book Antiqua" w:cs="Book Antiqua"/>
          <w:color w:val="000000"/>
        </w:rPr>
        <w:t>2</w:t>
      </w:r>
      <w:r w:rsidR="00840A45"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and </w:t>
      </w:r>
      <w:r w:rsidR="00840A45">
        <w:rPr>
          <w:rFonts w:ascii="Book Antiqua" w:eastAsia="Book Antiqua" w:hAnsi="Book Antiqua" w:cs="Book Antiqua"/>
          <w:color w:val="000000"/>
        </w:rPr>
        <w:t xml:space="preserve">8 </w:t>
      </w:r>
      <w:proofErr w:type="spellStart"/>
      <w:r w:rsidR="00840A45">
        <w:rPr>
          <w:rFonts w:ascii="Book Antiqua" w:eastAsia="Book Antiqua" w:hAnsi="Book Antiqua" w:cs="Book Antiqua"/>
          <w:color w:val="000000"/>
        </w:rPr>
        <w:t>wk</w:t>
      </w:r>
      <w:proofErr w:type="spellEnd"/>
      <w:r w:rsidRPr="00DE6EDF">
        <w:rPr>
          <w:rFonts w:ascii="Book Antiqua" w:eastAsia="Book Antiqua" w:hAnsi="Book Antiqua" w:cs="Book Antiqua"/>
          <w:color w:val="000000"/>
        </w:rPr>
        <w:t xml:space="preserve"> after implantation.</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i/>
          <w:color w:val="000000"/>
        </w:rPr>
        <w:t>Research results</w:t>
      </w:r>
    </w:p>
    <w:p w:rsidR="00A77B3E" w:rsidRPr="00DE6EDF" w:rsidRDefault="00745179" w:rsidP="00DE6EDF">
      <w:pPr>
        <w:spacing w:line="360" w:lineRule="auto"/>
        <w:jc w:val="both"/>
        <w:rPr>
          <w:rFonts w:ascii="Book Antiqua" w:hAnsi="Book Antiqua"/>
        </w:rPr>
      </w:pPr>
      <w:r>
        <w:rPr>
          <w:rFonts w:ascii="Book Antiqua" w:eastAsia="Book Antiqua" w:hAnsi="Book Antiqua" w:cs="Book Antiqua"/>
          <w:color w:val="000000"/>
        </w:rPr>
        <w:t>The p</w:t>
      </w:r>
      <w:r w:rsidR="001A3971" w:rsidRPr="00DE6EDF">
        <w:rPr>
          <w:rFonts w:ascii="Book Antiqua" w:eastAsia="Book Antiqua" w:hAnsi="Book Antiqua" w:cs="Book Antiqua"/>
          <w:color w:val="000000"/>
        </w:rPr>
        <w:t xml:space="preserve">ercentage of vascularization was significantly higher in BC constructs compared to BPUI and BPEO after </w:t>
      </w:r>
      <w:r w:rsidR="00840A45">
        <w:rPr>
          <w:rFonts w:ascii="Book Antiqua" w:eastAsia="Book Antiqua" w:hAnsi="Book Antiqua" w:cs="Book Antiqua"/>
          <w:color w:val="000000"/>
        </w:rPr>
        <w:t>2</w:t>
      </w:r>
      <w:r w:rsidR="00840A45" w:rsidRPr="00DE6EDF">
        <w:rPr>
          <w:rFonts w:ascii="Book Antiqua" w:eastAsia="Book Antiqua" w:hAnsi="Book Antiqua" w:cs="Book Antiqua"/>
          <w:color w:val="000000"/>
        </w:rPr>
        <w:t xml:space="preserve"> </w:t>
      </w:r>
      <w:r w:rsidR="001A3971" w:rsidRPr="00DE6EDF">
        <w:rPr>
          <w:rFonts w:ascii="Book Antiqua" w:eastAsia="Book Antiqua" w:hAnsi="Book Antiqua" w:cs="Book Antiqua"/>
          <w:color w:val="000000"/>
        </w:rPr>
        <w:t xml:space="preserve">and </w:t>
      </w:r>
      <w:r w:rsidR="00840A45">
        <w:rPr>
          <w:rFonts w:ascii="Book Antiqua" w:eastAsia="Book Antiqua" w:hAnsi="Book Antiqua" w:cs="Book Antiqua"/>
          <w:color w:val="000000"/>
        </w:rPr>
        <w:t>8 wk</w:t>
      </w:r>
      <w:r w:rsidR="001A3971" w:rsidRPr="00DE6EDF">
        <w:rPr>
          <w:rFonts w:ascii="Book Antiqua" w:eastAsia="Book Antiqua" w:hAnsi="Book Antiqua" w:cs="Book Antiqua"/>
          <w:color w:val="000000"/>
        </w:rPr>
        <w:t>. However, BC constructs had the lowest endothelial-related gene (</w:t>
      </w:r>
      <w:proofErr w:type="spellStart"/>
      <w:r w:rsidR="001A3971" w:rsidRPr="00DE6EDF">
        <w:rPr>
          <w:rFonts w:ascii="Book Antiqua" w:eastAsia="Book Antiqua" w:hAnsi="Book Antiqua" w:cs="Book Antiqua"/>
          <w:i/>
          <w:iCs/>
          <w:color w:val="000000"/>
        </w:rPr>
        <w:t>Vwf</w:t>
      </w:r>
      <w:proofErr w:type="spellEnd"/>
      <w:r w:rsidR="001A3971" w:rsidRPr="00DE6EDF">
        <w:rPr>
          <w:rFonts w:ascii="Book Antiqua" w:eastAsia="Book Antiqua" w:hAnsi="Book Antiqua" w:cs="Book Antiqua"/>
          <w:color w:val="000000"/>
        </w:rPr>
        <w:t xml:space="preserve">, </w:t>
      </w:r>
      <w:r w:rsidR="001A3971" w:rsidRPr="00DE6EDF">
        <w:rPr>
          <w:rFonts w:ascii="Book Antiqua" w:eastAsia="Book Antiqua" w:hAnsi="Book Antiqua" w:cs="Book Antiqua"/>
          <w:i/>
          <w:iCs/>
          <w:color w:val="000000"/>
        </w:rPr>
        <w:t>Egr1</w:t>
      </w:r>
      <w:r w:rsidR="001A3971" w:rsidRPr="00DE6EDF">
        <w:rPr>
          <w:rFonts w:ascii="Book Antiqua" w:eastAsia="Book Antiqua" w:hAnsi="Book Antiqua" w:cs="Book Antiqua"/>
          <w:color w:val="000000"/>
        </w:rPr>
        <w:t xml:space="preserve">, </w:t>
      </w:r>
      <w:r w:rsidR="001A3971" w:rsidRPr="00DE6EDF">
        <w:rPr>
          <w:rFonts w:ascii="Book Antiqua" w:eastAsia="Book Antiqua" w:hAnsi="Book Antiqua" w:cs="Book Antiqua"/>
          <w:i/>
          <w:iCs/>
          <w:color w:val="000000"/>
        </w:rPr>
        <w:t>Flt1</w:t>
      </w:r>
      <w:r>
        <w:rPr>
          <w:rFonts w:ascii="Book Antiqua" w:eastAsia="Book Antiqua" w:hAnsi="Book Antiqua" w:cs="Book Antiqua"/>
          <w:i/>
          <w:iCs/>
          <w:color w:val="000000"/>
        </w:rPr>
        <w:t xml:space="preserve"> </w:t>
      </w:r>
      <w:r w:rsidRPr="00FF1BB1">
        <w:rPr>
          <w:rFonts w:ascii="Book Antiqua" w:eastAsia="Book Antiqua" w:hAnsi="Book Antiqua" w:cs="Book Antiqua"/>
          <w:color w:val="000000"/>
        </w:rPr>
        <w:t>and</w:t>
      </w:r>
      <w:r w:rsidR="001A3971" w:rsidRPr="00DE6EDF">
        <w:rPr>
          <w:rFonts w:ascii="Book Antiqua" w:eastAsia="Book Antiqua" w:hAnsi="Book Antiqua" w:cs="Book Antiqua"/>
          <w:i/>
          <w:iCs/>
          <w:color w:val="000000"/>
        </w:rPr>
        <w:t xml:space="preserve"> Vcam1</w:t>
      </w:r>
      <w:r w:rsidR="001A3971" w:rsidRPr="00DE6EDF">
        <w:rPr>
          <w:rFonts w:ascii="Book Antiqua" w:eastAsia="Book Antiqua" w:hAnsi="Book Antiqua" w:cs="Book Antiqua"/>
          <w:color w:val="000000"/>
        </w:rPr>
        <w:t xml:space="preserve">) expression among the examined types of constructs. This was followed by significantly weaker osteocalcin </w:t>
      </w:r>
      <w:proofErr w:type="spellStart"/>
      <w:r w:rsidR="001A3971" w:rsidRPr="00DE6EDF">
        <w:rPr>
          <w:rFonts w:ascii="Book Antiqua" w:eastAsia="Book Antiqua" w:hAnsi="Book Antiqua" w:cs="Book Antiqua"/>
          <w:color w:val="000000"/>
        </w:rPr>
        <w:t>immunoexpression</w:t>
      </w:r>
      <w:proofErr w:type="spellEnd"/>
      <w:r w:rsidR="001A3971" w:rsidRPr="00DE6EDF">
        <w:rPr>
          <w:rFonts w:ascii="Book Antiqua" w:eastAsia="Book Antiqua" w:hAnsi="Book Antiqua" w:cs="Book Antiqua"/>
          <w:color w:val="000000"/>
        </w:rPr>
        <w:t xml:space="preserve"> in comparison with BPUI and BPEO implants and mostly downregulated </w:t>
      </w:r>
      <w:r w:rsidR="001A3971" w:rsidRPr="00DE6EDF">
        <w:rPr>
          <w:rFonts w:ascii="Book Antiqua" w:eastAsia="Book Antiqua" w:hAnsi="Book Antiqua" w:cs="Book Antiqua"/>
          <w:i/>
          <w:iCs/>
          <w:color w:val="000000"/>
        </w:rPr>
        <w:t>Spp1</w:t>
      </w:r>
      <w:r w:rsidR="001A3971" w:rsidRPr="00DE6EDF">
        <w:rPr>
          <w:rFonts w:ascii="Book Antiqua" w:eastAsia="Book Antiqua" w:hAnsi="Book Antiqua" w:cs="Book Antiqua"/>
          <w:color w:val="000000"/>
        </w:rPr>
        <w:t xml:space="preserve"> gene expression. Endothelial-related gene expression was generally higher in BPUI constructs compared to BC and BPEO constructs, which was mostly significant</w:t>
      </w:r>
      <w:r w:rsidR="0004554C">
        <w:rPr>
          <w:rFonts w:ascii="Book Antiqua" w:eastAsia="Book Antiqua" w:hAnsi="Book Antiqua" w:cs="Book Antiqua"/>
          <w:color w:val="000000"/>
        </w:rPr>
        <w:t>. However,</w:t>
      </w:r>
      <w:r w:rsidR="001A3971" w:rsidRPr="00DE6EDF">
        <w:rPr>
          <w:rFonts w:ascii="Book Antiqua" w:eastAsia="Book Antiqua" w:hAnsi="Book Antiqua" w:cs="Book Antiqua"/>
          <w:color w:val="000000"/>
        </w:rPr>
        <w:t xml:space="preserve"> </w:t>
      </w:r>
      <w:proofErr w:type="spellStart"/>
      <w:r w:rsidR="001A3971" w:rsidRPr="00DE6EDF">
        <w:rPr>
          <w:rFonts w:ascii="Book Antiqua" w:eastAsia="Book Antiqua" w:hAnsi="Book Antiqua" w:cs="Book Antiqua"/>
          <w:color w:val="000000"/>
        </w:rPr>
        <w:t>histomorphometric</w:t>
      </w:r>
      <w:proofErr w:type="spellEnd"/>
      <w:r w:rsidR="001A3971" w:rsidRPr="00DE6EDF">
        <w:rPr>
          <w:rFonts w:ascii="Book Antiqua" w:eastAsia="Book Antiqua" w:hAnsi="Book Antiqua" w:cs="Book Antiqua"/>
          <w:color w:val="000000"/>
        </w:rPr>
        <w:t xml:space="preserve"> analysis showed the lowest percentage of vascularization in </w:t>
      </w:r>
      <w:r w:rsidR="0004554C">
        <w:rPr>
          <w:rFonts w:ascii="Book Antiqua" w:eastAsia="Book Antiqua" w:hAnsi="Book Antiqua" w:cs="Book Antiqua"/>
          <w:color w:val="000000"/>
        </w:rPr>
        <w:t xml:space="preserve">the </w:t>
      </w:r>
      <w:r w:rsidR="001A3971" w:rsidRPr="00DE6EDF">
        <w:rPr>
          <w:rFonts w:ascii="Book Antiqua" w:eastAsia="Book Antiqua" w:hAnsi="Book Antiqua" w:cs="Book Antiqua"/>
          <w:color w:val="000000"/>
        </w:rPr>
        <w:t xml:space="preserve">BPUI group. BPEO constructs had a higher percentage of vascularization compared to BPUI constructs at </w:t>
      </w:r>
      <w:r w:rsidR="00840A45">
        <w:rPr>
          <w:rFonts w:ascii="Book Antiqua" w:eastAsia="Book Antiqua" w:hAnsi="Book Antiqua" w:cs="Book Antiqua"/>
          <w:color w:val="000000"/>
        </w:rPr>
        <w:t xml:space="preserve">2 </w:t>
      </w:r>
      <w:proofErr w:type="spellStart"/>
      <w:r w:rsidR="00840A45">
        <w:rPr>
          <w:rFonts w:ascii="Book Antiqua" w:eastAsia="Book Antiqua" w:hAnsi="Book Antiqua" w:cs="Book Antiqua"/>
          <w:color w:val="000000"/>
        </w:rPr>
        <w:t>wk</w:t>
      </w:r>
      <w:proofErr w:type="spellEnd"/>
      <w:r w:rsidR="001A3971" w:rsidRPr="00DE6EDF">
        <w:rPr>
          <w:rFonts w:ascii="Book Antiqua" w:eastAsia="Book Antiqua" w:hAnsi="Book Antiqua" w:cs="Book Antiqua"/>
          <w:color w:val="000000"/>
        </w:rPr>
        <w:t xml:space="preserve"> and </w:t>
      </w:r>
      <w:r w:rsidR="00840A45">
        <w:rPr>
          <w:rFonts w:ascii="Book Antiqua" w:eastAsia="Book Antiqua" w:hAnsi="Book Antiqua" w:cs="Book Antiqua"/>
          <w:color w:val="000000"/>
        </w:rPr>
        <w:t>8 wk</w:t>
      </w:r>
      <w:r w:rsidR="001A3971" w:rsidRPr="00DE6EDF">
        <w:rPr>
          <w:rFonts w:ascii="Book Antiqua" w:eastAsia="Book Antiqua" w:hAnsi="Book Antiqua" w:cs="Book Antiqua"/>
          <w:color w:val="000000"/>
        </w:rPr>
        <w:t xml:space="preserve">. Endothelial-related gene expression in BPEO constructs had </w:t>
      </w:r>
      <w:r w:rsidR="0004554C">
        <w:rPr>
          <w:rFonts w:ascii="Book Antiqua" w:eastAsia="Book Antiqua" w:hAnsi="Book Antiqua" w:cs="Book Antiqua"/>
          <w:color w:val="000000"/>
        </w:rPr>
        <w:t xml:space="preserve">a </w:t>
      </w:r>
      <w:r w:rsidR="001A3971" w:rsidRPr="00DE6EDF">
        <w:rPr>
          <w:rFonts w:ascii="Book Antiqua" w:eastAsia="Book Antiqua" w:hAnsi="Book Antiqua" w:cs="Book Antiqua"/>
          <w:color w:val="000000"/>
        </w:rPr>
        <w:t xml:space="preserve">later onset, but with </w:t>
      </w:r>
      <w:r w:rsidR="0004554C">
        <w:rPr>
          <w:rFonts w:ascii="Book Antiqua" w:eastAsia="Book Antiqua" w:hAnsi="Book Antiqua" w:cs="Book Antiqua"/>
          <w:color w:val="000000"/>
        </w:rPr>
        <w:t xml:space="preserve">the </w:t>
      </w:r>
      <w:r w:rsidR="001A3971" w:rsidRPr="00DE6EDF">
        <w:rPr>
          <w:rFonts w:ascii="Book Antiqua" w:eastAsia="Book Antiqua" w:hAnsi="Book Antiqua" w:cs="Book Antiqua"/>
          <w:color w:val="000000"/>
        </w:rPr>
        <w:t>exception of</w:t>
      </w:r>
      <w:r w:rsidR="001A3971" w:rsidRPr="00DE6EDF">
        <w:rPr>
          <w:rFonts w:ascii="Book Antiqua" w:eastAsia="Book Antiqua" w:hAnsi="Book Antiqua" w:cs="Book Antiqua"/>
          <w:i/>
          <w:iCs/>
          <w:color w:val="000000"/>
        </w:rPr>
        <w:t xml:space="preserve"> </w:t>
      </w:r>
      <w:proofErr w:type="spellStart"/>
      <w:r w:rsidR="001A3971" w:rsidRPr="00DE6EDF">
        <w:rPr>
          <w:rFonts w:ascii="Book Antiqua" w:eastAsia="Book Antiqua" w:hAnsi="Book Antiqua" w:cs="Book Antiqua"/>
          <w:i/>
          <w:iCs/>
          <w:color w:val="000000"/>
        </w:rPr>
        <w:t>Vwf</w:t>
      </w:r>
      <w:proofErr w:type="spellEnd"/>
      <w:r w:rsidR="001A3971" w:rsidRPr="00DE6EDF">
        <w:rPr>
          <w:rFonts w:ascii="Book Antiqua" w:eastAsia="Book Antiqua" w:hAnsi="Book Antiqua" w:cs="Book Antiqua"/>
          <w:color w:val="000000"/>
        </w:rPr>
        <w:t xml:space="preserve">, these genes were upregulated and well-balanced through the whole </w:t>
      </w:r>
      <w:r w:rsidR="001A3971" w:rsidRPr="00DE6EDF">
        <w:rPr>
          <w:rFonts w:ascii="Book Antiqua" w:eastAsia="Book Antiqua" w:hAnsi="Book Antiqua" w:cs="Book Antiqua"/>
          <w:i/>
          <w:iCs/>
          <w:color w:val="000000"/>
        </w:rPr>
        <w:t>in vivo</w:t>
      </w:r>
      <w:r w:rsidR="001A3971" w:rsidRPr="00DE6EDF">
        <w:rPr>
          <w:rFonts w:ascii="Book Antiqua" w:eastAsia="Book Antiqua" w:hAnsi="Book Antiqua" w:cs="Book Antiqua"/>
          <w:color w:val="000000"/>
        </w:rPr>
        <w:t xml:space="preserve"> experimental period. In addition, CD31 </w:t>
      </w:r>
      <w:proofErr w:type="spellStart"/>
      <w:r w:rsidR="001A3971" w:rsidRPr="00DE6EDF">
        <w:rPr>
          <w:rFonts w:ascii="Book Antiqua" w:eastAsia="Book Antiqua" w:hAnsi="Book Antiqua" w:cs="Book Antiqua"/>
          <w:color w:val="000000"/>
        </w:rPr>
        <w:t>immunoexpression</w:t>
      </w:r>
      <w:proofErr w:type="spellEnd"/>
      <w:r w:rsidR="001A3971" w:rsidRPr="00DE6EDF">
        <w:rPr>
          <w:rFonts w:ascii="Book Antiqua" w:eastAsia="Book Antiqua" w:hAnsi="Book Antiqua" w:cs="Book Antiqua"/>
          <w:color w:val="000000"/>
        </w:rPr>
        <w:t xml:space="preserve"> was significantly higher in </w:t>
      </w:r>
      <w:r w:rsidR="001A3971" w:rsidRPr="00DE6EDF">
        <w:rPr>
          <w:rFonts w:ascii="Book Antiqua" w:eastAsia="Book Antiqua" w:hAnsi="Book Antiqua" w:cs="Book Antiqua"/>
          <w:color w:val="000000"/>
        </w:rPr>
        <w:lastRenderedPageBreak/>
        <w:t xml:space="preserve">BPEO compared to BC and BPUI implants at both observation points. This also led to the late onset of </w:t>
      </w:r>
      <w:r w:rsidR="001A3971" w:rsidRPr="00DE6EDF">
        <w:rPr>
          <w:rFonts w:ascii="Book Antiqua" w:eastAsia="Book Antiqua" w:hAnsi="Book Antiqua" w:cs="Book Antiqua"/>
          <w:i/>
          <w:iCs/>
          <w:color w:val="000000"/>
        </w:rPr>
        <w:t>Spp1</w:t>
      </w:r>
      <w:r w:rsidR="001A3971" w:rsidRPr="00DE6EDF">
        <w:rPr>
          <w:rFonts w:ascii="Book Antiqua" w:eastAsia="Book Antiqua" w:hAnsi="Book Antiqua" w:cs="Book Antiqua"/>
          <w:color w:val="000000"/>
        </w:rPr>
        <w:t xml:space="preserve"> gene expression, although osteocalcin </w:t>
      </w:r>
      <w:proofErr w:type="spellStart"/>
      <w:r w:rsidR="001A3971" w:rsidRPr="00DE6EDF">
        <w:rPr>
          <w:rFonts w:ascii="Book Antiqua" w:eastAsia="Book Antiqua" w:hAnsi="Book Antiqua" w:cs="Book Antiqua"/>
          <w:color w:val="000000"/>
        </w:rPr>
        <w:t>immunoexpression</w:t>
      </w:r>
      <w:proofErr w:type="spellEnd"/>
      <w:r w:rsidR="001A3971" w:rsidRPr="00DE6EDF">
        <w:rPr>
          <w:rFonts w:ascii="Book Antiqua" w:eastAsia="Book Antiqua" w:hAnsi="Book Antiqua" w:cs="Book Antiqua"/>
          <w:color w:val="000000"/>
        </w:rPr>
        <w:t xml:space="preserve"> was pronounced at both observation points. </w:t>
      </w:r>
      <w:r w:rsidR="0004554C">
        <w:rPr>
          <w:rFonts w:ascii="Book Antiqua" w:eastAsia="Book Antiqua" w:hAnsi="Book Antiqua" w:cs="Book Antiqua"/>
          <w:color w:val="000000"/>
        </w:rPr>
        <w:t xml:space="preserve">The </w:t>
      </w:r>
      <w:r w:rsidR="001A3971" w:rsidRPr="00DE6EDF">
        <w:rPr>
          <w:rFonts w:ascii="Book Antiqua" w:eastAsia="Book Antiqua" w:hAnsi="Book Antiqua" w:cs="Book Antiqua"/>
          <w:color w:val="000000"/>
        </w:rPr>
        <w:t xml:space="preserve">IHC OD score showed osteocalcin </w:t>
      </w:r>
      <w:proofErr w:type="spellStart"/>
      <w:r w:rsidR="001A3971" w:rsidRPr="00DE6EDF">
        <w:rPr>
          <w:rFonts w:ascii="Book Antiqua" w:eastAsia="Book Antiqua" w:hAnsi="Book Antiqua" w:cs="Book Antiqua"/>
          <w:color w:val="000000"/>
        </w:rPr>
        <w:t>immunoexpression</w:t>
      </w:r>
      <w:proofErr w:type="spellEnd"/>
      <w:r w:rsidR="001A3971" w:rsidRPr="00DE6EDF">
        <w:rPr>
          <w:rFonts w:ascii="Book Antiqua" w:eastAsia="Book Antiqua" w:hAnsi="Book Antiqua" w:cs="Book Antiqua"/>
          <w:color w:val="000000"/>
        </w:rPr>
        <w:t xml:space="preserve"> increased in BPEO implants at </w:t>
      </w:r>
      <w:r w:rsidR="00840A45">
        <w:rPr>
          <w:rFonts w:ascii="Book Antiqua" w:eastAsia="Book Antiqua" w:hAnsi="Book Antiqua" w:cs="Book Antiqua"/>
          <w:color w:val="000000"/>
        </w:rPr>
        <w:t xml:space="preserve">8 </w:t>
      </w:r>
      <w:proofErr w:type="spellStart"/>
      <w:r w:rsidR="00840A45">
        <w:rPr>
          <w:rFonts w:ascii="Book Antiqua" w:eastAsia="Book Antiqua" w:hAnsi="Book Antiqua" w:cs="Book Antiqua"/>
          <w:color w:val="000000"/>
        </w:rPr>
        <w:t>wk</w:t>
      </w:r>
      <w:proofErr w:type="spellEnd"/>
      <w:r w:rsidR="001A3971" w:rsidRPr="00DE6EDF">
        <w:rPr>
          <w:rFonts w:ascii="Book Antiqua" w:eastAsia="Book Antiqua" w:hAnsi="Book Antiqua" w:cs="Book Antiqua"/>
          <w:color w:val="000000"/>
        </w:rPr>
        <w:t xml:space="preserve"> compared to </w:t>
      </w:r>
      <w:r w:rsidR="00840A45">
        <w:rPr>
          <w:rFonts w:ascii="Book Antiqua" w:eastAsia="Book Antiqua" w:hAnsi="Book Antiqua" w:cs="Book Antiqua"/>
          <w:color w:val="000000"/>
        </w:rPr>
        <w:t>2 wk</w:t>
      </w:r>
      <w:r w:rsidR="001A3971" w:rsidRPr="00DE6EDF">
        <w:rPr>
          <w:rFonts w:ascii="Book Antiqua" w:eastAsia="Book Antiqua" w:hAnsi="Book Antiqua" w:cs="Book Antiqua"/>
          <w:color w:val="000000"/>
        </w:rPr>
        <w:t xml:space="preserve">. In BPEO constructs, tissue regression was observed between BMM granules after </w:t>
      </w:r>
      <w:r w:rsidR="00840A45">
        <w:rPr>
          <w:rFonts w:ascii="Book Antiqua" w:eastAsia="Book Antiqua" w:hAnsi="Book Antiqua" w:cs="Book Antiqua"/>
          <w:color w:val="000000"/>
        </w:rPr>
        <w:t>8 wk</w:t>
      </w:r>
      <w:r w:rsidR="001A3971" w:rsidRPr="00DE6EDF">
        <w:rPr>
          <w:rFonts w:ascii="Book Antiqua" w:eastAsia="Book Antiqua" w:hAnsi="Book Antiqua" w:cs="Book Antiqua"/>
          <w:color w:val="000000"/>
        </w:rPr>
        <w:t>.</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i/>
          <w:color w:val="000000"/>
        </w:rPr>
        <w:t>Research conclusions</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Ectopically implanted BPEO constructs have</w:t>
      </w:r>
      <w:r w:rsidR="00CC54DB">
        <w:rPr>
          <w:rFonts w:ascii="Book Antiqua" w:eastAsia="Book Antiqua" w:hAnsi="Book Antiqua" w:cs="Book Antiqua"/>
          <w:color w:val="000000"/>
        </w:rPr>
        <w:t xml:space="preserve"> a</w:t>
      </w:r>
      <w:r w:rsidRPr="00DE6EDF">
        <w:rPr>
          <w:rFonts w:ascii="Book Antiqua" w:eastAsia="Book Antiqua" w:hAnsi="Book Antiqua" w:cs="Book Antiqua"/>
          <w:color w:val="000000"/>
        </w:rPr>
        <w:t xml:space="preserve"> </w:t>
      </w:r>
      <w:r w:rsidR="00C824B8" w:rsidRPr="00DE6EDF">
        <w:rPr>
          <w:rFonts w:ascii="Book Antiqua" w:eastAsia="Book Antiqua" w:hAnsi="Book Antiqua" w:cs="Book Antiqua"/>
          <w:color w:val="000000"/>
        </w:rPr>
        <w:t xml:space="preserve">favorable </w:t>
      </w:r>
      <w:r w:rsidRPr="00DE6EDF">
        <w:rPr>
          <w:rFonts w:ascii="Book Antiqua" w:eastAsia="Book Antiqua" w:hAnsi="Book Antiqua" w:cs="Book Antiqua"/>
          <w:color w:val="000000"/>
        </w:rPr>
        <w:t xml:space="preserve">impact on vascularization and osteogenesis but observed tissue regression at later time points imposes the need for discovering </w:t>
      </w:r>
      <w:r w:rsidR="00CC54DB">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optimal ratio of ECs/OBs within </w:t>
      </w:r>
      <w:r w:rsidR="00CC54DB">
        <w:rPr>
          <w:rFonts w:ascii="Book Antiqua" w:eastAsia="Book Antiqua" w:hAnsi="Book Antiqua" w:cs="Book Antiqua"/>
          <w:color w:val="000000"/>
        </w:rPr>
        <w:t xml:space="preserve">the </w:t>
      </w:r>
      <w:r w:rsidRPr="00DE6EDF">
        <w:rPr>
          <w:rFonts w:ascii="Book Antiqua" w:eastAsia="Book Antiqua" w:hAnsi="Book Antiqua" w:cs="Book Antiqua"/>
          <w:color w:val="000000"/>
        </w:rPr>
        <w:t>BPEO constructs prior to consideration for clinical applications.</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i/>
          <w:color w:val="000000"/>
        </w:rPr>
        <w:t>Research perspectives</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Obtained results unequivocally indicate the potential of such an approach</w:t>
      </w:r>
      <w:r w:rsidR="00CC54DB">
        <w:rPr>
          <w:rFonts w:ascii="Book Antiqua" w:eastAsia="Book Antiqua" w:hAnsi="Book Antiqua" w:cs="Book Antiqua"/>
          <w:color w:val="000000"/>
        </w:rPr>
        <w:t>,</w:t>
      </w:r>
      <w:r w:rsidRPr="00DE6EDF">
        <w:rPr>
          <w:rFonts w:ascii="Book Antiqua" w:eastAsia="Book Antiqua" w:hAnsi="Book Antiqua" w:cs="Book Antiqua"/>
          <w:color w:val="000000"/>
        </w:rPr>
        <w:t xml:space="preserve"> which could be used for further preclinical evaluations in the </w:t>
      </w:r>
      <w:proofErr w:type="spellStart"/>
      <w:r w:rsidRPr="00DE6EDF">
        <w:rPr>
          <w:rFonts w:ascii="Book Antiqua" w:eastAsia="Book Antiqua" w:hAnsi="Book Antiqua" w:cs="Book Antiqua"/>
          <w:color w:val="000000"/>
        </w:rPr>
        <w:t>orthotopic</w:t>
      </w:r>
      <w:proofErr w:type="spellEnd"/>
      <w:r w:rsidRPr="00DE6EDF">
        <w:rPr>
          <w:rFonts w:ascii="Book Antiqua" w:eastAsia="Book Antiqua" w:hAnsi="Book Antiqua" w:cs="Book Antiqua"/>
          <w:color w:val="000000"/>
        </w:rPr>
        <w:t xml:space="preserve"> model regarding optimization of </w:t>
      </w:r>
      <w:r w:rsidRPr="00DE6EDF">
        <w:rPr>
          <w:rFonts w:ascii="Book Antiqua" w:eastAsia="Book Antiqua" w:hAnsi="Book Antiqua" w:cs="Book Antiqua"/>
          <w:color w:val="000000"/>
          <w:shd w:val="clear" w:color="auto" w:fill="FFFFFF"/>
        </w:rPr>
        <w:t xml:space="preserve">EC/OB </w:t>
      </w:r>
      <w:r w:rsidRPr="00DE6EDF">
        <w:rPr>
          <w:rFonts w:ascii="Book Antiqua" w:eastAsia="Book Antiqua" w:hAnsi="Book Antiqua" w:cs="Book Antiqua"/>
          <w:color w:val="000000"/>
        </w:rPr>
        <w:t>ratio within bone tissue-engineered constructs.</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caps/>
          <w:color w:val="000000"/>
          <w:u w:val="single"/>
        </w:rPr>
        <w:t>ACKNOWLEDGEMENTS</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The authors would like to thank </w:t>
      </w:r>
      <w:proofErr w:type="spellStart"/>
      <w:r w:rsidRPr="00DE6EDF">
        <w:rPr>
          <w:rFonts w:ascii="Book Antiqua" w:eastAsia="Book Antiqua" w:hAnsi="Book Antiqua" w:cs="Book Antiqua"/>
          <w:color w:val="000000"/>
        </w:rPr>
        <w:t>Radenković</w:t>
      </w:r>
      <w:proofErr w:type="spellEnd"/>
      <w:r w:rsidR="00D576E2" w:rsidRPr="00DE6EDF">
        <w:rPr>
          <w:rFonts w:ascii="Book Antiqua" w:eastAsia="Book Antiqua" w:hAnsi="Book Antiqua" w:cs="Book Antiqua"/>
          <w:color w:val="000000"/>
        </w:rPr>
        <w:t xml:space="preserve"> M</w:t>
      </w:r>
      <w:r w:rsidRPr="00DE6EDF">
        <w:rPr>
          <w:rFonts w:ascii="Book Antiqua" w:eastAsia="Book Antiqua" w:hAnsi="Book Antiqua" w:cs="Book Antiqua"/>
          <w:color w:val="000000"/>
        </w:rPr>
        <w:t xml:space="preserve"> for her assistance with </w:t>
      </w:r>
      <w:r w:rsidR="00CC54DB">
        <w:rPr>
          <w:rFonts w:ascii="Book Antiqua" w:eastAsia="Book Antiqua" w:hAnsi="Book Antiqua" w:cs="Book Antiqua"/>
          <w:color w:val="000000"/>
        </w:rPr>
        <w:t xml:space="preserve">the </w:t>
      </w:r>
      <w:r w:rsidRPr="00DE6EDF">
        <w:rPr>
          <w:rFonts w:ascii="Book Antiqua" w:eastAsia="Book Antiqua" w:hAnsi="Book Antiqua" w:cs="Book Antiqua"/>
          <w:color w:val="000000"/>
        </w:rPr>
        <w:t>IHC OD score analysis in ImageJ software.</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color w:val="000000"/>
        </w:rPr>
        <w:t>REFERENCES</w:t>
      </w:r>
    </w:p>
    <w:p w:rsidR="00A77B3E" w:rsidRPr="00DE6EDF" w:rsidRDefault="001A3971" w:rsidP="00DE6EDF">
      <w:pPr>
        <w:spacing w:line="360" w:lineRule="auto"/>
        <w:jc w:val="both"/>
        <w:rPr>
          <w:rFonts w:ascii="Book Antiqua" w:hAnsi="Book Antiqua"/>
        </w:rPr>
      </w:pPr>
      <w:proofErr w:type="gramStart"/>
      <w:r w:rsidRPr="00DE6EDF">
        <w:rPr>
          <w:rFonts w:ascii="Book Antiqua" w:eastAsia="Book Antiqua" w:hAnsi="Book Antiqua" w:cs="Book Antiqua"/>
          <w:color w:val="000000"/>
        </w:rPr>
        <w:t xml:space="preserve">1 </w:t>
      </w:r>
      <w:proofErr w:type="spellStart"/>
      <w:r w:rsidRPr="00DE6EDF">
        <w:rPr>
          <w:rFonts w:ascii="Book Antiqua" w:eastAsia="Book Antiqua" w:hAnsi="Book Antiqua" w:cs="Book Antiqua"/>
          <w:b/>
          <w:bCs/>
          <w:color w:val="000000"/>
        </w:rPr>
        <w:t>Derkus</w:t>
      </w:r>
      <w:proofErr w:type="spellEnd"/>
      <w:r w:rsidRPr="00DE6EDF">
        <w:rPr>
          <w:rFonts w:ascii="Book Antiqua" w:eastAsia="Book Antiqua" w:hAnsi="Book Antiqua" w:cs="Book Antiqua"/>
          <w:b/>
          <w:bCs/>
          <w:color w:val="000000"/>
        </w:rPr>
        <w:t xml:space="preserve"> B</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Okesola</w:t>
      </w:r>
      <w:proofErr w:type="spellEnd"/>
      <w:r w:rsidRPr="00DE6EDF">
        <w:rPr>
          <w:rFonts w:ascii="Book Antiqua" w:eastAsia="Book Antiqua" w:hAnsi="Book Antiqua" w:cs="Book Antiqua"/>
          <w:color w:val="000000"/>
        </w:rPr>
        <w:t xml:space="preserve"> BO, Barrett DW, </w:t>
      </w:r>
      <w:proofErr w:type="spellStart"/>
      <w:r w:rsidRPr="00DE6EDF">
        <w:rPr>
          <w:rFonts w:ascii="Book Antiqua" w:eastAsia="Book Antiqua" w:hAnsi="Book Antiqua" w:cs="Book Antiqua"/>
          <w:color w:val="000000"/>
        </w:rPr>
        <w:t>D'Este</w:t>
      </w:r>
      <w:proofErr w:type="spellEnd"/>
      <w:r w:rsidRPr="00DE6EDF">
        <w:rPr>
          <w:rFonts w:ascii="Book Antiqua" w:eastAsia="Book Antiqua" w:hAnsi="Book Antiqua" w:cs="Book Antiqua"/>
          <w:color w:val="000000"/>
        </w:rPr>
        <w:t xml:space="preserve"> M, Chowdhury TT, Eglin D, Mata A. Multicomponent hydrogels for the formation of vascularized bone-like constructs in vitro.</w:t>
      </w:r>
      <w:proofErr w:type="gramEnd"/>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i/>
          <w:iCs/>
          <w:color w:val="000000"/>
        </w:rPr>
        <w:t>Acta</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Biomater</w:t>
      </w:r>
      <w:proofErr w:type="spellEnd"/>
      <w:r w:rsidRPr="00DE6EDF">
        <w:rPr>
          <w:rFonts w:ascii="Book Antiqua" w:eastAsia="Book Antiqua" w:hAnsi="Book Antiqua" w:cs="Book Antiqua"/>
          <w:color w:val="000000"/>
        </w:rPr>
        <w:t xml:space="preserve"> 2020; </w:t>
      </w:r>
      <w:r w:rsidRPr="00DE6EDF">
        <w:rPr>
          <w:rFonts w:ascii="Book Antiqua" w:eastAsia="Book Antiqua" w:hAnsi="Book Antiqua" w:cs="Book Antiqua"/>
          <w:b/>
          <w:bCs/>
          <w:color w:val="000000"/>
        </w:rPr>
        <w:t>109</w:t>
      </w:r>
      <w:r w:rsidRPr="00DE6EDF">
        <w:rPr>
          <w:rFonts w:ascii="Book Antiqua" w:eastAsia="Book Antiqua" w:hAnsi="Book Antiqua" w:cs="Book Antiqua"/>
          <w:color w:val="000000"/>
        </w:rPr>
        <w:t>: 82-94 [PMID: 32311533 DOI: 10.1016/j.actbio.2020.03.025]</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2 </w:t>
      </w:r>
      <w:proofErr w:type="spellStart"/>
      <w:r w:rsidRPr="00DE6EDF">
        <w:rPr>
          <w:rFonts w:ascii="Book Antiqua" w:eastAsia="Book Antiqua" w:hAnsi="Book Antiqua" w:cs="Book Antiqua"/>
          <w:b/>
          <w:bCs/>
          <w:color w:val="000000"/>
        </w:rPr>
        <w:t>Dompe</w:t>
      </w:r>
      <w:proofErr w:type="spellEnd"/>
      <w:r w:rsidRPr="00DE6EDF">
        <w:rPr>
          <w:rFonts w:ascii="Book Antiqua" w:eastAsia="Book Antiqua" w:hAnsi="Book Antiqua" w:cs="Book Antiqua"/>
          <w:b/>
          <w:bCs/>
          <w:color w:val="000000"/>
        </w:rPr>
        <w:t xml:space="preserve"> C,</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Wąsiatycz</w:t>
      </w:r>
      <w:proofErr w:type="spellEnd"/>
      <w:r w:rsidRPr="00DE6EDF">
        <w:rPr>
          <w:rFonts w:ascii="Book Antiqua" w:eastAsia="Book Antiqua" w:hAnsi="Book Antiqua" w:cs="Book Antiqua"/>
          <w:color w:val="000000"/>
        </w:rPr>
        <w:t xml:space="preserve"> G, </w:t>
      </w:r>
      <w:proofErr w:type="spellStart"/>
      <w:r w:rsidRPr="00DE6EDF">
        <w:rPr>
          <w:rFonts w:ascii="Book Antiqua" w:eastAsia="Book Antiqua" w:hAnsi="Book Antiqua" w:cs="Book Antiqua"/>
          <w:color w:val="000000"/>
        </w:rPr>
        <w:t>Mozdziak</w:t>
      </w:r>
      <w:proofErr w:type="spellEnd"/>
      <w:r w:rsidRPr="00DE6EDF">
        <w:rPr>
          <w:rFonts w:ascii="Book Antiqua" w:eastAsia="Book Antiqua" w:hAnsi="Book Antiqua" w:cs="Book Antiqua"/>
          <w:color w:val="000000"/>
        </w:rPr>
        <w:t xml:space="preserve"> PE, Jankowski M, </w:t>
      </w:r>
      <w:proofErr w:type="spellStart"/>
      <w:r w:rsidRPr="00DE6EDF">
        <w:rPr>
          <w:rFonts w:ascii="Book Antiqua" w:eastAsia="Book Antiqua" w:hAnsi="Book Antiqua" w:cs="Book Antiqua"/>
          <w:color w:val="000000"/>
        </w:rPr>
        <w:t>Kempisty</w:t>
      </w:r>
      <w:proofErr w:type="spellEnd"/>
      <w:r w:rsidRPr="00DE6EDF">
        <w:rPr>
          <w:rFonts w:ascii="Book Antiqua" w:eastAsia="Book Antiqua" w:hAnsi="Book Antiqua" w:cs="Book Antiqua"/>
          <w:color w:val="000000"/>
        </w:rPr>
        <w:t xml:space="preserve"> B. Current clinical applications of adipose-derived stem cells in humans and animals. </w:t>
      </w:r>
      <w:r w:rsidRPr="00DE6EDF">
        <w:rPr>
          <w:rFonts w:ascii="Book Antiqua" w:eastAsia="Book Antiqua" w:hAnsi="Book Antiqua" w:cs="Book Antiqua"/>
          <w:i/>
          <w:iCs/>
          <w:color w:val="000000"/>
        </w:rPr>
        <w:t>MJCB</w:t>
      </w:r>
      <w:r w:rsidRPr="00DE6EDF">
        <w:rPr>
          <w:rFonts w:ascii="Book Antiqua" w:eastAsia="Book Antiqua" w:hAnsi="Book Antiqua" w:cs="Book Antiqua"/>
          <w:color w:val="000000"/>
        </w:rPr>
        <w:t xml:space="preserve"> 2019; </w:t>
      </w:r>
      <w:r w:rsidRPr="00DE6EDF">
        <w:rPr>
          <w:rFonts w:ascii="Book Antiqua" w:eastAsia="Book Antiqua" w:hAnsi="Book Antiqua" w:cs="Book Antiqua"/>
          <w:b/>
          <w:bCs/>
          <w:color w:val="000000"/>
        </w:rPr>
        <w:t>7</w:t>
      </w:r>
      <w:r w:rsidRPr="00DE6EDF">
        <w:rPr>
          <w:rFonts w:ascii="Book Antiqua" w:eastAsia="Book Antiqua" w:hAnsi="Book Antiqua" w:cs="Book Antiqua"/>
          <w:color w:val="000000"/>
        </w:rPr>
        <w:t>: 105-111 [DOI: 10.2478/acb-2019-0014]</w:t>
      </w:r>
    </w:p>
    <w:p w:rsidR="00A77B3E" w:rsidRPr="00DE6EDF" w:rsidRDefault="001A3971" w:rsidP="00DE6EDF">
      <w:pPr>
        <w:spacing w:line="360" w:lineRule="auto"/>
        <w:jc w:val="both"/>
        <w:rPr>
          <w:rFonts w:ascii="Book Antiqua" w:hAnsi="Book Antiqua"/>
        </w:rPr>
      </w:pPr>
      <w:proofErr w:type="gramStart"/>
      <w:r w:rsidRPr="00DE6EDF">
        <w:rPr>
          <w:rFonts w:ascii="Book Antiqua" w:eastAsia="Book Antiqua" w:hAnsi="Book Antiqua" w:cs="Book Antiqua"/>
          <w:color w:val="000000"/>
        </w:rPr>
        <w:lastRenderedPageBreak/>
        <w:t xml:space="preserve">3 </w:t>
      </w:r>
      <w:proofErr w:type="spellStart"/>
      <w:r w:rsidRPr="00DE6EDF">
        <w:rPr>
          <w:rFonts w:ascii="Book Antiqua" w:eastAsia="Book Antiqua" w:hAnsi="Book Antiqua" w:cs="Book Antiqua"/>
          <w:b/>
          <w:bCs/>
          <w:color w:val="000000"/>
        </w:rPr>
        <w:t>Dimitriou</w:t>
      </w:r>
      <w:proofErr w:type="spellEnd"/>
      <w:r w:rsidRPr="00DE6EDF">
        <w:rPr>
          <w:rFonts w:ascii="Book Antiqua" w:eastAsia="Book Antiqua" w:hAnsi="Book Antiqua" w:cs="Book Antiqua"/>
          <w:b/>
          <w:bCs/>
          <w:color w:val="000000"/>
        </w:rPr>
        <w:t xml:space="preserve"> R</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Tsiridis</w:t>
      </w:r>
      <w:proofErr w:type="spellEnd"/>
      <w:r w:rsidRPr="00DE6EDF">
        <w:rPr>
          <w:rFonts w:ascii="Book Antiqua" w:eastAsia="Book Antiqua" w:hAnsi="Book Antiqua" w:cs="Book Antiqua"/>
          <w:color w:val="000000"/>
        </w:rPr>
        <w:t xml:space="preserve"> E, </w:t>
      </w:r>
      <w:proofErr w:type="spellStart"/>
      <w:r w:rsidRPr="00DE6EDF">
        <w:rPr>
          <w:rFonts w:ascii="Book Antiqua" w:eastAsia="Book Antiqua" w:hAnsi="Book Antiqua" w:cs="Book Antiqua"/>
          <w:color w:val="000000"/>
        </w:rPr>
        <w:t>Giannoudis</w:t>
      </w:r>
      <w:proofErr w:type="spellEnd"/>
      <w:r w:rsidRPr="00DE6EDF">
        <w:rPr>
          <w:rFonts w:ascii="Book Antiqua" w:eastAsia="Book Antiqua" w:hAnsi="Book Antiqua" w:cs="Book Antiqua"/>
          <w:color w:val="000000"/>
        </w:rPr>
        <w:t xml:space="preserve"> PV.</w:t>
      </w:r>
      <w:proofErr w:type="gramEnd"/>
      <w:r w:rsidRPr="00DE6EDF">
        <w:rPr>
          <w:rFonts w:ascii="Book Antiqua" w:eastAsia="Book Antiqua" w:hAnsi="Book Antiqua" w:cs="Book Antiqua"/>
          <w:color w:val="000000"/>
        </w:rPr>
        <w:t xml:space="preserve"> </w:t>
      </w:r>
      <w:proofErr w:type="gramStart"/>
      <w:r w:rsidRPr="00DE6EDF">
        <w:rPr>
          <w:rFonts w:ascii="Book Antiqua" w:eastAsia="Book Antiqua" w:hAnsi="Book Antiqua" w:cs="Book Antiqua"/>
          <w:color w:val="000000"/>
        </w:rPr>
        <w:t>Current concepts of molecular aspects of bone healing.</w:t>
      </w:r>
      <w:proofErr w:type="gramEnd"/>
      <w:r w:rsidRPr="00DE6EDF">
        <w:rPr>
          <w:rFonts w:ascii="Book Antiqua" w:eastAsia="Book Antiqua" w:hAnsi="Book Antiqua" w:cs="Book Antiqua"/>
          <w:color w:val="000000"/>
        </w:rPr>
        <w:t xml:space="preserve"> </w:t>
      </w:r>
      <w:r w:rsidRPr="00DE6EDF">
        <w:rPr>
          <w:rFonts w:ascii="Book Antiqua" w:eastAsia="Book Antiqua" w:hAnsi="Book Antiqua" w:cs="Book Antiqua"/>
          <w:i/>
          <w:iCs/>
          <w:color w:val="000000"/>
        </w:rPr>
        <w:t>Injury</w:t>
      </w:r>
      <w:r w:rsidRPr="00DE6EDF">
        <w:rPr>
          <w:rFonts w:ascii="Book Antiqua" w:eastAsia="Book Antiqua" w:hAnsi="Book Antiqua" w:cs="Book Antiqua"/>
          <w:color w:val="000000"/>
        </w:rPr>
        <w:t xml:space="preserve"> 2005; </w:t>
      </w:r>
      <w:r w:rsidRPr="00DE6EDF">
        <w:rPr>
          <w:rFonts w:ascii="Book Antiqua" w:eastAsia="Book Antiqua" w:hAnsi="Book Antiqua" w:cs="Book Antiqua"/>
          <w:b/>
          <w:bCs/>
          <w:color w:val="000000"/>
        </w:rPr>
        <w:t>36</w:t>
      </w:r>
      <w:r w:rsidRPr="00DE6EDF">
        <w:rPr>
          <w:rFonts w:ascii="Book Antiqua" w:eastAsia="Book Antiqua" w:hAnsi="Book Antiqua" w:cs="Book Antiqua"/>
          <w:color w:val="000000"/>
        </w:rPr>
        <w:t>: 1392-1404 [PMID: 16102764 DOI: 10.1016/j.injury.2005.07.019]</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4 </w:t>
      </w:r>
      <w:r w:rsidRPr="00DE6EDF">
        <w:rPr>
          <w:rFonts w:ascii="Book Antiqua" w:eastAsia="Book Antiqua" w:hAnsi="Book Antiqua" w:cs="Book Antiqua"/>
          <w:b/>
          <w:bCs/>
          <w:color w:val="000000"/>
        </w:rPr>
        <w:t>Portal-</w:t>
      </w:r>
      <w:proofErr w:type="spellStart"/>
      <w:r w:rsidRPr="00DE6EDF">
        <w:rPr>
          <w:rFonts w:ascii="Book Antiqua" w:eastAsia="Book Antiqua" w:hAnsi="Book Antiqua" w:cs="Book Antiqua"/>
          <w:b/>
          <w:bCs/>
          <w:color w:val="000000"/>
        </w:rPr>
        <w:t>Núñez</w:t>
      </w:r>
      <w:proofErr w:type="spellEnd"/>
      <w:r w:rsidRPr="00DE6EDF">
        <w:rPr>
          <w:rFonts w:ascii="Book Antiqua" w:eastAsia="Book Antiqua" w:hAnsi="Book Antiqua" w:cs="Book Antiqua"/>
          <w:b/>
          <w:bCs/>
          <w:color w:val="000000"/>
        </w:rPr>
        <w:t xml:space="preserve"> S</w:t>
      </w:r>
      <w:r w:rsidRPr="00DE6EDF">
        <w:rPr>
          <w:rFonts w:ascii="Book Antiqua" w:eastAsia="Book Antiqua" w:hAnsi="Book Antiqua" w:cs="Book Antiqua"/>
          <w:color w:val="000000"/>
        </w:rPr>
        <w:t xml:space="preserve">, Lozano D, </w:t>
      </w:r>
      <w:proofErr w:type="spellStart"/>
      <w:r w:rsidRPr="00DE6EDF">
        <w:rPr>
          <w:rFonts w:ascii="Book Antiqua" w:eastAsia="Book Antiqua" w:hAnsi="Book Antiqua" w:cs="Book Antiqua"/>
          <w:color w:val="000000"/>
        </w:rPr>
        <w:t>Esbrit</w:t>
      </w:r>
      <w:proofErr w:type="spellEnd"/>
      <w:r w:rsidRPr="00DE6EDF">
        <w:rPr>
          <w:rFonts w:ascii="Book Antiqua" w:eastAsia="Book Antiqua" w:hAnsi="Book Antiqua" w:cs="Book Antiqua"/>
          <w:color w:val="000000"/>
        </w:rPr>
        <w:t xml:space="preserve"> P. Role of angiogenesis on bone formation. </w:t>
      </w:r>
      <w:proofErr w:type="spellStart"/>
      <w:r w:rsidRPr="00DE6EDF">
        <w:rPr>
          <w:rFonts w:ascii="Book Antiqua" w:eastAsia="Book Antiqua" w:hAnsi="Book Antiqua" w:cs="Book Antiqua"/>
          <w:i/>
          <w:iCs/>
          <w:color w:val="000000"/>
        </w:rPr>
        <w:t>Histol</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Histopathol</w:t>
      </w:r>
      <w:proofErr w:type="spellEnd"/>
      <w:r w:rsidRPr="00DE6EDF">
        <w:rPr>
          <w:rFonts w:ascii="Book Antiqua" w:eastAsia="Book Antiqua" w:hAnsi="Book Antiqua" w:cs="Book Antiqua"/>
          <w:color w:val="000000"/>
        </w:rPr>
        <w:t xml:space="preserve"> 2012; </w:t>
      </w:r>
      <w:r w:rsidRPr="00DE6EDF">
        <w:rPr>
          <w:rFonts w:ascii="Book Antiqua" w:eastAsia="Book Antiqua" w:hAnsi="Book Antiqua" w:cs="Book Antiqua"/>
          <w:b/>
          <w:bCs/>
          <w:color w:val="000000"/>
        </w:rPr>
        <w:t>27</w:t>
      </w:r>
      <w:r w:rsidRPr="00DE6EDF">
        <w:rPr>
          <w:rFonts w:ascii="Book Antiqua" w:eastAsia="Book Antiqua" w:hAnsi="Book Antiqua" w:cs="Book Antiqua"/>
          <w:color w:val="000000"/>
        </w:rPr>
        <w:t>: 559-566 [PMID: 22419020 DOI: 10.14670/HH-27.559]</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5 </w:t>
      </w:r>
      <w:r w:rsidRPr="00DE6EDF">
        <w:rPr>
          <w:rFonts w:ascii="Book Antiqua" w:eastAsia="Book Antiqua" w:hAnsi="Book Antiqua" w:cs="Book Antiqua"/>
          <w:b/>
          <w:bCs/>
          <w:color w:val="000000"/>
        </w:rPr>
        <w:t>Inomata K</w:t>
      </w:r>
      <w:r w:rsidRPr="00DE6EDF">
        <w:rPr>
          <w:rFonts w:ascii="Book Antiqua" w:eastAsia="Book Antiqua" w:hAnsi="Book Antiqua" w:cs="Book Antiqua"/>
          <w:color w:val="000000"/>
        </w:rPr>
        <w:t xml:space="preserve">, Honda M. Co-Culture of Osteoblasts and Endothelial Cells on a Microfiber Scaffold to Construct Bone-Like Tissue with Vascular Networks. </w:t>
      </w:r>
      <w:r w:rsidRPr="00DE6EDF">
        <w:rPr>
          <w:rFonts w:ascii="Book Antiqua" w:eastAsia="Book Antiqua" w:hAnsi="Book Antiqua" w:cs="Book Antiqua"/>
          <w:i/>
          <w:iCs/>
          <w:color w:val="000000"/>
        </w:rPr>
        <w:t>Materials (Basel)</w:t>
      </w:r>
      <w:r w:rsidRPr="00DE6EDF">
        <w:rPr>
          <w:rFonts w:ascii="Book Antiqua" w:eastAsia="Book Antiqua" w:hAnsi="Book Antiqua" w:cs="Book Antiqua"/>
          <w:color w:val="000000"/>
        </w:rPr>
        <w:t xml:space="preserve"> 2019; </w:t>
      </w:r>
      <w:r w:rsidRPr="00DE6EDF">
        <w:rPr>
          <w:rFonts w:ascii="Book Antiqua" w:eastAsia="Book Antiqua" w:hAnsi="Book Antiqua" w:cs="Book Antiqua"/>
          <w:b/>
          <w:bCs/>
          <w:color w:val="000000"/>
        </w:rPr>
        <w:t>12</w:t>
      </w:r>
      <w:r w:rsidRPr="00DE6EDF">
        <w:rPr>
          <w:rFonts w:ascii="Book Antiqua" w:eastAsia="Book Antiqua" w:hAnsi="Book Antiqua" w:cs="Book Antiqua"/>
          <w:color w:val="000000"/>
        </w:rPr>
        <w:t>: [PMID: 31491993 DOI: 10.3390/ma12182869]</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6 </w:t>
      </w:r>
      <w:proofErr w:type="spellStart"/>
      <w:r w:rsidRPr="00DE6EDF">
        <w:rPr>
          <w:rFonts w:ascii="Book Antiqua" w:eastAsia="Book Antiqua" w:hAnsi="Book Antiqua" w:cs="Book Antiqua"/>
          <w:b/>
          <w:bCs/>
          <w:color w:val="000000"/>
        </w:rPr>
        <w:t>Rouwkema</w:t>
      </w:r>
      <w:proofErr w:type="spellEnd"/>
      <w:r w:rsidRPr="00DE6EDF">
        <w:rPr>
          <w:rFonts w:ascii="Book Antiqua" w:eastAsia="Book Antiqua" w:hAnsi="Book Antiqua" w:cs="Book Antiqua"/>
          <w:b/>
          <w:bCs/>
          <w:color w:val="000000"/>
        </w:rPr>
        <w:t xml:space="preserve"> J</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Rivron</w:t>
      </w:r>
      <w:proofErr w:type="spellEnd"/>
      <w:r w:rsidRPr="00DE6EDF">
        <w:rPr>
          <w:rFonts w:ascii="Book Antiqua" w:eastAsia="Book Antiqua" w:hAnsi="Book Antiqua" w:cs="Book Antiqua"/>
          <w:color w:val="000000"/>
        </w:rPr>
        <w:t xml:space="preserve"> NC, van </w:t>
      </w:r>
      <w:proofErr w:type="spellStart"/>
      <w:r w:rsidRPr="00DE6EDF">
        <w:rPr>
          <w:rFonts w:ascii="Book Antiqua" w:eastAsia="Book Antiqua" w:hAnsi="Book Antiqua" w:cs="Book Antiqua"/>
          <w:color w:val="000000"/>
        </w:rPr>
        <w:t>Blitterswijk</w:t>
      </w:r>
      <w:proofErr w:type="spellEnd"/>
      <w:r w:rsidRPr="00DE6EDF">
        <w:rPr>
          <w:rFonts w:ascii="Book Antiqua" w:eastAsia="Book Antiqua" w:hAnsi="Book Antiqua" w:cs="Book Antiqua"/>
          <w:color w:val="000000"/>
        </w:rPr>
        <w:t xml:space="preserve"> CA. Vascularization in tissue engineering. </w:t>
      </w:r>
      <w:r w:rsidRPr="00DE6EDF">
        <w:rPr>
          <w:rFonts w:ascii="Book Antiqua" w:eastAsia="Book Antiqua" w:hAnsi="Book Antiqua" w:cs="Book Antiqua"/>
          <w:i/>
          <w:iCs/>
          <w:color w:val="000000"/>
        </w:rPr>
        <w:t xml:space="preserve">Trends </w:t>
      </w:r>
      <w:proofErr w:type="spellStart"/>
      <w:r w:rsidRPr="00DE6EDF">
        <w:rPr>
          <w:rFonts w:ascii="Book Antiqua" w:eastAsia="Book Antiqua" w:hAnsi="Book Antiqua" w:cs="Book Antiqua"/>
          <w:i/>
          <w:iCs/>
          <w:color w:val="000000"/>
        </w:rPr>
        <w:t>Biotechnol</w:t>
      </w:r>
      <w:proofErr w:type="spellEnd"/>
      <w:r w:rsidRPr="00DE6EDF">
        <w:rPr>
          <w:rFonts w:ascii="Book Antiqua" w:eastAsia="Book Antiqua" w:hAnsi="Book Antiqua" w:cs="Book Antiqua"/>
          <w:color w:val="000000"/>
        </w:rPr>
        <w:t xml:space="preserve"> 2008; </w:t>
      </w:r>
      <w:r w:rsidRPr="00DE6EDF">
        <w:rPr>
          <w:rFonts w:ascii="Book Antiqua" w:eastAsia="Book Antiqua" w:hAnsi="Book Antiqua" w:cs="Book Antiqua"/>
          <w:b/>
          <w:bCs/>
          <w:color w:val="000000"/>
        </w:rPr>
        <w:t>26</w:t>
      </w:r>
      <w:r w:rsidRPr="00DE6EDF">
        <w:rPr>
          <w:rFonts w:ascii="Book Antiqua" w:eastAsia="Book Antiqua" w:hAnsi="Book Antiqua" w:cs="Book Antiqua"/>
          <w:color w:val="000000"/>
        </w:rPr>
        <w:t>: 434-441 [PMID: 18585808 DOI: 10.1016/j.tibtech.2008.04.009]</w:t>
      </w:r>
    </w:p>
    <w:p w:rsidR="00A77B3E" w:rsidRPr="00DE6EDF" w:rsidRDefault="001A3971" w:rsidP="00DE6EDF">
      <w:pPr>
        <w:spacing w:line="360" w:lineRule="auto"/>
        <w:jc w:val="both"/>
        <w:rPr>
          <w:rFonts w:ascii="Book Antiqua" w:hAnsi="Book Antiqua"/>
        </w:rPr>
      </w:pPr>
      <w:proofErr w:type="gramStart"/>
      <w:r w:rsidRPr="00DE6EDF">
        <w:rPr>
          <w:rFonts w:ascii="Book Antiqua" w:eastAsia="Book Antiqua" w:hAnsi="Book Antiqua" w:cs="Book Antiqua"/>
          <w:color w:val="000000"/>
        </w:rPr>
        <w:t xml:space="preserve">7 </w:t>
      </w:r>
      <w:proofErr w:type="spellStart"/>
      <w:r w:rsidRPr="00DE6EDF">
        <w:rPr>
          <w:rFonts w:ascii="Book Antiqua" w:eastAsia="Book Antiqua" w:hAnsi="Book Antiqua" w:cs="Book Antiqua"/>
          <w:b/>
          <w:bCs/>
          <w:color w:val="000000"/>
        </w:rPr>
        <w:t>Laranjeira</w:t>
      </w:r>
      <w:proofErr w:type="spellEnd"/>
      <w:r w:rsidRPr="00DE6EDF">
        <w:rPr>
          <w:rFonts w:ascii="Book Antiqua" w:eastAsia="Book Antiqua" w:hAnsi="Book Antiqua" w:cs="Book Antiqua"/>
          <w:b/>
          <w:bCs/>
          <w:color w:val="000000"/>
        </w:rPr>
        <w:t xml:space="preserve"> MS</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Fernandes</w:t>
      </w:r>
      <w:proofErr w:type="spellEnd"/>
      <w:r w:rsidRPr="00DE6EDF">
        <w:rPr>
          <w:rFonts w:ascii="Book Antiqua" w:eastAsia="Book Antiqua" w:hAnsi="Book Antiqua" w:cs="Book Antiqua"/>
          <w:color w:val="000000"/>
        </w:rPr>
        <w:t xml:space="preserve"> MH, Monteiro FJ.</w:t>
      </w:r>
      <w:proofErr w:type="gramEnd"/>
      <w:r w:rsidRPr="00DE6EDF">
        <w:rPr>
          <w:rFonts w:ascii="Book Antiqua" w:eastAsia="Book Antiqua" w:hAnsi="Book Antiqua" w:cs="Book Antiqua"/>
          <w:color w:val="000000"/>
        </w:rPr>
        <w:t xml:space="preserve"> Reciprocal induction of human dermal microvascular endothelial cells and human mesenchymal stem cells: time-dependent profile in a co-culture system. </w:t>
      </w:r>
      <w:r w:rsidRPr="00DE6EDF">
        <w:rPr>
          <w:rFonts w:ascii="Book Antiqua" w:eastAsia="Book Antiqua" w:hAnsi="Book Antiqua" w:cs="Book Antiqua"/>
          <w:i/>
          <w:iCs/>
          <w:color w:val="000000"/>
        </w:rPr>
        <w:t xml:space="preserve">Cell </w:t>
      </w:r>
      <w:proofErr w:type="spellStart"/>
      <w:r w:rsidRPr="00DE6EDF">
        <w:rPr>
          <w:rFonts w:ascii="Book Antiqua" w:eastAsia="Book Antiqua" w:hAnsi="Book Antiqua" w:cs="Book Antiqua"/>
          <w:i/>
          <w:iCs/>
          <w:color w:val="000000"/>
        </w:rPr>
        <w:t>Prolif</w:t>
      </w:r>
      <w:proofErr w:type="spellEnd"/>
      <w:r w:rsidRPr="00DE6EDF">
        <w:rPr>
          <w:rFonts w:ascii="Book Antiqua" w:eastAsia="Book Antiqua" w:hAnsi="Book Antiqua" w:cs="Book Antiqua"/>
          <w:color w:val="000000"/>
        </w:rPr>
        <w:t xml:space="preserve"> 2012; </w:t>
      </w:r>
      <w:r w:rsidRPr="00DE6EDF">
        <w:rPr>
          <w:rFonts w:ascii="Book Antiqua" w:eastAsia="Book Antiqua" w:hAnsi="Book Antiqua" w:cs="Book Antiqua"/>
          <w:b/>
          <w:bCs/>
          <w:color w:val="000000"/>
        </w:rPr>
        <w:t>45</w:t>
      </w:r>
      <w:r w:rsidRPr="00DE6EDF">
        <w:rPr>
          <w:rFonts w:ascii="Book Antiqua" w:eastAsia="Book Antiqua" w:hAnsi="Book Antiqua" w:cs="Book Antiqua"/>
          <w:color w:val="000000"/>
        </w:rPr>
        <w:t>: 320-334 [PMID: 22607133 DOI: 10.1111/j.1365-2184.2012.00822.x]</w:t>
      </w:r>
    </w:p>
    <w:p w:rsidR="00A77B3E" w:rsidRPr="00DE6EDF" w:rsidRDefault="001A3971" w:rsidP="00DE6EDF">
      <w:pPr>
        <w:spacing w:line="360" w:lineRule="auto"/>
        <w:jc w:val="both"/>
        <w:rPr>
          <w:rFonts w:ascii="Book Antiqua" w:hAnsi="Book Antiqua"/>
        </w:rPr>
      </w:pPr>
      <w:proofErr w:type="gramStart"/>
      <w:r w:rsidRPr="00DE6EDF">
        <w:rPr>
          <w:rFonts w:ascii="Book Antiqua" w:eastAsia="Book Antiqua" w:hAnsi="Book Antiqua" w:cs="Book Antiqua"/>
          <w:color w:val="000000"/>
          <w:highlight w:val="yellow"/>
        </w:rPr>
        <w:t xml:space="preserve">8 </w:t>
      </w:r>
      <w:r w:rsidRPr="00DE6EDF">
        <w:rPr>
          <w:rFonts w:ascii="Book Antiqua" w:eastAsia="Book Antiqua" w:hAnsi="Book Antiqua" w:cs="Book Antiqua"/>
          <w:b/>
          <w:bCs/>
          <w:color w:val="000000"/>
          <w:highlight w:val="yellow"/>
        </w:rPr>
        <w:t>Zhou J,</w:t>
      </w:r>
      <w:r w:rsidRPr="00DE6EDF">
        <w:rPr>
          <w:rFonts w:ascii="Book Antiqua" w:eastAsia="Book Antiqua" w:hAnsi="Book Antiqua" w:cs="Book Antiqua"/>
          <w:color w:val="000000"/>
          <w:highlight w:val="yellow"/>
        </w:rPr>
        <w:t xml:space="preserve"> Dong J. Vascularization in the Bone Repair.</w:t>
      </w:r>
      <w:proofErr w:type="gramEnd"/>
      <w:r w:rsidRPr="00DE6EDF">
        <w:rPr>
          <w:rFonts w:ascii="Book Antiqua" w:eastAsia="Book Antiqua" w:hAnsi="Book Antiqua" w:cs="Book Antiqua"/>
          <w:color w:val="000000"/>
          <w:highlight w:val="yellow"/>
        </w:rPr>
        <w:t xml:space="preserve"> In: Lin Y. Osteogenesis. Rijeka, Croatia: </w:t>
      </w:r>
      <w:proofErr w:type="spellStart"/>
      <w:r w:rsidRPr="00DE6EDF">
        <w:rPr>
          <w:rFonts w:ascii="Book Antiqua" w:eastAsia="Book Antiqua" w:hAnsi="Book Antiqua" w:cs="Book Antiqua"/>
          <w:color w:val="000000"/>
          <w:highlight w:val="yellow"/>
        </w:rPr>
        <w:t>IntechOpen</w:t>
      </w:r>
      <w:proofErr w:type="spellEnd"/>
      <w:r w:rsidRPr="00DE6EDF">
        <w:rPr>
          <w:rFonts w:ascii="Book Antiqua" w:eastAsia="Book Antiqua" w:hAnsi="Book Antiqua" w:cs="Book Antiqua"/>
          <w:color w:val="000000"/>
          <w:highlight w:val="yellow"/>
        </w:rPr>
        <w:t>, 2012: 287-296 [DOI: 10.5772/36325]</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9 </w:t>
      </w:r>
      <w:r w:rsidRPr="00DE6EDF">
        <w:rPr>
          <w:rFonts w:ascii="Book Antiqua" w:eastAsia="Book Antiqua" w:hAnsi="Book Antiqua" w:cs="Book Antiqua"/>
          <w:b/>
          <w:bCs/>
          <w:color w:val="000000"/>
        </w:rPr>
        <w:t>Villars F</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Guillotin</w:t>
      </w:r>
      <w:proofErr w:type="spellEnd"/>
      <w:r w:rsidRPr="00DE6EDF">
        <w:rPr>
          <w:rFonts w:ascii="Book Antiqua" w:eastAsia="Book Antiqua" w:hAnsi="Book Antiqua" w:cs="Book Antiqua"/>
          <w:color w:val="000000"/>
        </w:rPr>
        <w:t xml:space="preserve"> B, </w:t>
      </w:r>
      <w:proofErr w:type="spellStart"/>
      <w:r w:rsidRPr="00DE6EDF">
        <w:rPr>
          <w:rFonts w:ascii="Book Antiqua" w:eastAsia="Book Antiqua" w:hAnsi="Book Antiqua" w:cs="Book Antiqua"/>
          <w:color w:val="000000"/>
        </w:rPr>
        <w:t>Amédée</w:t>
      </w:r>
      <w:proofErr w:type="spellEnd"/>
      <w:r w:rsidRPr="00DE6EDF">
        <w:rPr>
          <w:rFonts w:ascii="Book Antiqua" w:eastAsia="Book Antiqua" w:hAnsi="Book Antiqua" w:cs="Book Antiqua"/>
          <w:color w:val="000000"/>
        </w:rPr>
        <w:t xml:space="preserve"> T, </w:t>
      </w:r>
      <w:proofErr w:type="spellStart"/>
      <w:r w:rsidRPr="00DE6EDF">
        <w:rPr>
          <w:rFonts w:ascii="Book Antiqua" w:eastAsia="Book Antiqua" w:hAnsi="Book Antiqua" w:cs="Book Antiqua"/>
          <w:color w:val="000000"/>
        </w:rPr>
        <w:t>Dutoya</w:t>
      </w:r>
      <w:proofErr w:type="spellEnd"/>
      <w:r w:rsidRPr="00DE6EDF">
        <w:rPr>
          <w:rFonts w:ascii="Book Antiqua" w:eastAsia="Book Antiqua" w:hAnsi="Book Antiqua" w:cs="Book Antiqua"/>
          <w:color w:val="000000"/>
        </w:rPr>
        <w:t xml:space="preserve"> S, </w:t>
      </w:r>
      <w:proofErr w:type="spellStart"/>
      <w:r w:rsidRPr="00DE6EDF">
        <w:rPr>
          <w:rFonts w:ascii="Book Antiqua" w:eastAsia="Book Antiqua" w:hAnsi="Book Antiqua" w:cs="Book Antiqua"/>
          <w:color w:val="000000"/>
        </w:rPr>
        <w:t>Bordenave</w:t>
      </w:r>
      <w:proofErr w:type="spellEnd"/>
      <w:r w:rsidRPr="00DE6EDF">
        <w:rPr>
          <w:rFonts w:ascii="Book Antiqua" w:eastAsia="Book Antiqua" w:hAnsi="Book Antiqua" w:cs="Book Antiqua"/>
          <w:color w:val="000000"/>
        </w:rPr>
        <w:t xml:space="preserve"> L, </w:t>
      </w:r>
      <w:proofErr w:type="spellStart"/>
      <w:r w:rsidRPr="00DE6EDF">
        <w:rPr>
          <w:rFonts w:ascii="Book Antiqua" w:eastAsia="Book Antiqua" w:hAnsi="Book Antiqua" w:cs="Book Antiqua"/>
          <w:color w:val="000000"/>
        </w:rPr>
        <w:t>Bareille</w:t>
      </w:r>
      <w:proofErr w:type="spellEnd"/>
      <w:r w:rsidRPr="00DE6EDF">
        <w:rPr>
          <w:rFonts w:ascii="Book Antiqua" w:eastAsia="Book Antiqua" w:hAnsi="Book Antiqua" w:cs="Book Antiqua"/>
          <w:color w:val="000000"/>
        </w:rPr>
        <w:t xml:space="preserve"> R, </w:t>
      </w:r>
      <w:proofErr w:type="spellStart"/>
      <w:r w:rsidRPr="00DE6EDF">
        <w:rPr>
          <w:rFonts w:ascii="Book Antiqua" w:eastAsia="Book Antiqua" w:hAnsi="Book Antiqua" w:cs="Book Antiqua"/>
          <w:color w:val="000000"/>
        </w:rPr>
        <w:t>Amédée</w:t>
      </w:r>
      <w:proofErr w:type="spellEnd"/>
      <w:r w:rsidRPr="00DE6EDF">
        <w:rPr>
          <w:rFonts w:ascii="Book Antiqua" w:eastAsia="Book Antiqua" w:hAnsi="Book Antiqua" w:cs="Book Antiqua"/>
          <w:color w:val="000000"/>
        </w:rPr>
        <w:t xml:space="preserve"> J. Effect of HUVEC on human </w:t>
      </w:r>
      <w:proofErr w:type="spellStart"/>
      <w:r w:rsidRPr="00DE6EDF">
        <w:rPr>
          <w:rFonts w:ascii="Book Antiqua" w:eastAsia="Book Antiqua" w:hAnsi="Book Antiqua" w:cs="Book Antiqua"/>
          <w:color w:val="000000"/>
        </w:rPr>
        <w:t>osteoprogenitor</w:t>
      </w:r>
      <w:proofErr w:type="spellEnd"/>
      <w:r w:rsidRPr="00DE6EDF">
        <w:rPr>
          <w:rFonts w:ascii="Book Antiqua" w:eastAsia="Book Antiqua" w:hAnsi="Book Antiqua" w:cs="Book Antiqua"/>
          <w:color w:val="000000"/>
        </w:rPr>
        <w:t xml:space="preserve"> cell differentiation needs heterotypic gap junction communication. </w:t>
      </w:r>
      <w:r w:rsidRPr="00DE6EDF">
        <w:rPr>
          <w:rFonts w:ascii="Book Antiqua" w:eastAsia="Book Antiqua" w:hAnsi="Book Antiqua" w:cs="Book Antiqua"/>
          <w:i/>
          <w:iCs/>
          <w:color w:val="000000"/>
        </w:rPr>
        <w:t xml:space="preserve">Am J </w:t>
      </w:r>
      <w:proofErr w:type="spellStart"/>
      <w:r w:rsidRPr="00DE6EDF">
        <w:rPr>
          <w:rFonts w:ascii="Book Antiqua" w:eastAsia="Book Antiqua" w:hAnsi="Book Antiqua" w:cs="Book Antiqua"/>
          <w:i/>
          <w:iCs/>
          <w:color w:val="000000"/>
        </w:rPr>
        <w:t>Physiol</w:t>
      </w:r>
      <w:proofErr w:type="spellEnd"/>
      <w:r w:rsidRPr="00DE6EDF">
        <w:rPr>
          <w:rFonts w:ascii="Book Antiqua" w:eastAsia="Book Antiqua" w:hAnsi="Book Antiqua" w:cs="Book Antiqua"/>
          <w:i/>
          <w:iCs/>
          <w:color w:val="000000"/>
        </w:rPr>
        <w:t xml:space="preserve"> Cell </w:t>
      </w:r>
      <w:proofErr w:type="spellStart"/>
      <w:r w:rsidRPr="00DE6EDF">
        <w:rPr>
          <w:rFonts w:ascii="Book Antiqua" w:eastAsia="Book Antiqua" w:hAnsi="Book Antiqua" w:cs="Book Antiqua"/>
          <w:i/>
          <w:iCs/>
          <w:color w:val="000000"/>
        </w:rPr>
        <w:t>Physiol</w:t>
      </w:r>
      <w:proofErr w:type="spellEnd"/>
      <w:r w:rsidRPr="00DE6EDF">
        <w:rPr>
          <w:rFonts w:ascii="Book Antiqua" w:eastAsia="Book Antiqua" w:hAnsi="Book Antiqua" w:cs="Book Antiqua"/>
          <w:color w:val="000000"/>
        </w:rPr>
        <w:t xml:space="preserve"> 2002; </w:t>
      </w:r>
      <w:r w:rsidRPr="00DE6EDF">
        <w:rPr>
          <w:rFonts w:ascii="Book Antiqua" w:eastAsia="Book Antiqua" w:hAnsi="Book Antiqua" w:cs="Book Antiqua"/>
          <w:b/>
          <w:bCs/>
          <w:color w:val="000000"/>
        </w:rPr>
        <w:t>282</w:t>
      </w:r>
      <w:r w:rsidRPr="00DE6EDF">
        <w:rPr>
          <w:rFonts w:ascii="Book Antiqua" w:eastAsia="Book Antiqua" w:hAnsi="Book Antiqua" w:cs="Book Antiqua"/>
          <w:color w:val="000000"/>
        </w:rPr>
        <w:t>: C775-C785 [PMID: 11880266 DOI: 10.1152/ajpcell.00310.2001]</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10 </w:t>
      </w:r>
      <w:r w:rsidRPr="00DE6EDF">
        <w:rPr>
          <w:rFonts w:ascii="Book Antiqua" w:eastAsia="Book Antiqua" w:hAnsi="Book Antiqua" w:cs="Book Antiqua"/>
          <w:b/>
          <w:bCs/>
          <w:color w:val="000000"/>
        </w:rPr>
        <w:t>Castro-</w:t>
      </w:r>
      <w:proofErr w:type="spellStart"/>
      <w:r w:rsidRPr="00DE6EDF">
        <w:rPr>
          <w:rFonts w:ascii="Book Antiqua" w:eastAsia="Book Antiqua" w:hAnsi="Book Antiqua" w:cs="Book Antiqua"/>
          <w:b/>
          <w:bCs/>
          <w:color w:val="000000"/>
        </w:rPr>
        <w:t>Piedra</w:t>
      </w:r>
      <w:proofErr w:type="spellEnd"/>
      <w:r w:rsidRPr="00DE6EDF">
        <w:rPr>
          <w:rFonts w:ascii="Book Antiqua" w:eastAsia="Book Antiqua" w:hAnsi="Book Antiqua" w:cs="Book Antiqua"/>
          <w:b/>
          <w:bCs/>
          <w:color w:val="000000"/>
        </w:rPr>
        <w:t xml:space="preserve"> S,</w:t>
      </w:r>
      <w:r w:rsidRPr="00DE6EDF">
        <w:rPr>
          <w:rFonts w:ascii="Book Antiqua" w:eastAsia="Book Antiqua" w:hAnsi="Book Antiqua" w:cs="Book Antiqua"/>
          <w:color w:val="000000"/>
        </w:rPr>
        <w:t xml:space="preserve"> Morales-Sánchez J. Mesenchymal stem cell isolation from mice inguinal fat tissue: a protocol to get the best from small samples. </w:t>
      </w:r>
      <w:proofErr w:type="spellStart"/>
      <w:r w:rsidRPr="00DE6EDF">
        <w:rPr>
          <w:rFonts w:ascii="Book Antiqua" w:eastAsia="Book Antiqua" w:hAnsi="Book Antiqua" w:cs="Book Antiqua"/>
          <w:i/>
          <w:iCs/>
          <w:color w:val="000000"/>
        </w:rPr>
        <w:t>Tecnología</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en</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Marcha</w:t>
      </w:r>
      <w:proofErr w:type="spellEnd"/>
      <w:r w:rsidRPr="00DE6EDF">
        <w:rPr>
          <w:rFonts w:ascii="Book Antiqua" w:eastAsia="Book Antiqua" w:hAnsi="Book Antiqua" w:cs="Book Antiqua"/>
          <w:color w:val="000000"/>
        </w:rPr>
        <w:t xml:space="preserve"> 2019; </w:t>
      </w:r>
      <w:r w:rsidRPr="00DE6EDF">
        <w:rPr>
          <w:rFonts w:ascii="Book Antiqua" w:eastAsia="Book Antiqua" w:hAnsi="Book Antiqua" w:cs="Book Antiqua"/>
          <w:b/>
          <w:bCs/>
          <w:color w:val="000000"/>
        </w:rPr>
        <w:t>32</w:t>
      </w:r>
      <w:r w:rsidRPr="00DE6EDF">
        <w:rPr>
          <w:rFonts w:ascii="Book Antiqua" w:eastAsia="Book Antiqua" w:hAnsi="Book Antiqua" w:cs="Book Antiqua"/>
          <w:color w:val="000000"/>
        </w:rPr>
        <w:t>: 69-80 [DOI: 10.18845/tm.v32i4.4793]</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11 </w:t>
      </w:r>
      <w:proofErr w:type="spellStart"/>
      <w:r w:rsidRPr="00DE6EDF">
        <w:rPr>
          <w:rFonts w:ascii="Book Antiqua" w:eastAsia="Book Antiqua" w:hAnsi="Book Antiqua" w:cs="Book Antiqua"/>
          <w:b/>
          <w:bCs/>
          <w:color w:val="000000"/>
        </w:rPr>
        <w:t>Najman</w:t>
      </w:r>
      <w:proofErr w:type="spellEnd"/>
      <w:r w:rsidRPr="00DE6EDF">
        <w:rPr>
          <w:rFonts w:ascii="Book Antiqua" w:eastAsia="Book Antiqua" w:hAnsi="Book Antiqua" w:cs="Book Antiqua"/>
          <w:b/>
          <w:bCs/>
          <w:color w:val="000000"/>
        </w:rPr>
        <w:t xml:space="preserve"> SJ</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Cvetković</w:t>
      </w:r>
      <w:proofErr w:type="spellEnd"/>
      <w:r w:rsidRPr="00DE6EDF">
        <w:rPr>
          <w:rFonts w:ascii="Book Antiqua" w:eastAsia="Book Antiqua" w:hAnsi="Book Antiqua" w:cs="Book Antiqua"/>
          <w:color w:val="000000"/>
        </w:rPr>
        <w:t xml:space="preserve"> VJ, </w:t>
      </w:r>
      <w:proofErr w:type="spellStart"/>
      <w:r w:rsidRPr="00DE6EDF">
        <w:rPr>
          <w:rFonts w:ascii="Book Antiqua" w:eastAsia="Book Antiqua" w:hAnsi="Book Antiqua" w:cs="Book Antiqua"/>
          <w:color w:val="000000"/>
        </w:rPr>
        <w:t>Najdanović</w:t>
      </w:r>
      <w:proofErr w:type="spellEnd"/>
      <w:r w:rsidRPr="00DE6EDF">
        <w:rPr>
          <w:rFonts w:ascii="Book Antiqua" w:eastAsia="Book Antiqua" w:hAnsi="Book Antiqua" w:cs="Book Antiqua"/>
          <w:color w:val="000000"/>
        </w:rPr>
        <w:t xml:space="preserve"> JG, </w:t>
      </w:r>
      <w:proofErr w:type="spellStart"/>
      <w:r w:rsidRPr="00DE6EDF">
        <w:rPr>
          <w:rFonts w:ascii="Book Antiqua" w:eastAsia="Book Antiqua" w:hAnsi="Book Antiqua" w:cs="Book Antiqua"/>
          <w:color w:val="000000"/>
        </w:rPr>
        <w:t>Stojanović</w:t>
      </w:r>
      <w:proofErr w:type="spellEnd"/>
      <w:r w:rsidRPr="00DE6EDF">
        <w:rPr>
          <w:rFonts w:ascii="Book Antiqua" w:eastAsia="Book Antiqua" w:hAnsi="Book Antiqua" w:cs="Book Antiqua"/>
          <w:color w:val="000000"/>
        </w:rPr>
        <w:t xml:space="preserve"> S, </w:t>
      </w:r>
      <w:proofErr w:type="spellStart"/>
      <w:r w:rsidRPr="00DE6EDF">
        <w:rPr>
          <w:rFonts w:ascii="Book Antiqua" w:eastAsia="Book Antiqua" w:hAnsi="Book Antiqua" w:cs="Book Antiqua"/>
          <w:color w:val="000000"/>
        </w:rPr>
        <w:t>Vukelić-Nikolić</w:t>
      </w:r>
      <w:proofErr w:type="spellEnd"/>
      <w:r w:rsidRPr="00DE6EDF">
        <w:rPr>
          <w:rFonts w:ascii="Book Antiqua" w:eastAsia="Book Antiqua" w:hAnsi="Book Antiqua" w:cs="Book Antiqua"/>
          <w:color w:val="000000"/>
        </w:rPr>
        <w:t xml:space="preserve"> MĐ, </w:t>
      </w:r>
      <w:proofErr w:type="spellStart"/>
      <w:r w:rsidRPr="00DE6EDF">
        <w:rPr>
          <w:rFonts w:ascii="Book Antiqua" w:eastAsia="Book Antiqua" w:hAnsi="Book Antiqua" w:cs="Book Antiqua"/>
          <w:color w:val="000000"/>
        </w:rPr>
        <w:t>Vučković</w:t>
      </w:r>
      <w:proofErr w:type="spellEnd"/>
      <w:r w:rsidRPr="00DE6EDF">
        <w:rPr>
          <w:rFonts w:ascii="Book Antiqua" w:eastAsia="Book Antiqua" w:hAnsi="Book Antiqua" w:cs="Book Antiqua"/>
          <w:color w:val="000000"/>
        </w:rPr>
        <w:t xml:space="preserve"> I, </w:t>
      </w:r>
      <w:proofErr w:type="spellStart"/>
      <w:r w:rsidRPr="00DE6EDF">
        <w:rPr>
          <w:rFonts w:ascii="Book Antiqua" w:eastAsia="Book Antiqua" w:hAnsi="Book Antiqua" w:cs="Book Antiqua"/>
          <w:color w:val="000000"/>
        </w:rPr>
        <w:t>Petrović</w:t>
      </w:r>
      <w:proofErr w:type="spellEnd"/>
      <w:r w:rsidRPr="00DE6EDF">
        <w:rPr>
          <w:rFonts w:ascii="Book Antiqua" w:eastAsia="Book Antiqua" w:hAnsi="Book Antiqua" w:cs="Book Antiqua"/>
          <w:color w:val="000000"/>
        </w:rPr>
        <w:t xml:space="preserve"> D. Ectopic osteogenic capacity of freshly isolated adipose-derived stromal vascular fraction cells supported with platelet-rich plasma: A simulation of intraoperative procedure. </w:t>
      </w:r>
      <w:r w:rsidRPr="00DE6EDF">
        <w:rPr>
          <w:rFonts w:ascii="Book Antiqua" w:eastAsia="Book Antiqua" w:hAnsi="Book Antiqua" w:cs="Book Antiqua"/>
          <w:i/>
          <w:iCs/>
          <w:color w:val="000000"/>
        </w:rPr>
        <w:t xml:space="preserve">J </w:t>
      </w:r>
      <w:proofErr w:type="spellStart"/>
      <w:r w:rsidRPr="00DE6EDF">
        <w:rPr>
          <w:rFonts w:ascii="Book Antiqua" w:eastAsia="Book Antiqua" w:hAnsi="Book Antiqua" w:cs="Book Antiqua"/>
          <w:i/>
          <w:iCs/>
          <w:color w:val="000000"/>
        </w:rPr>
        <w:t>Craniomaxillofac</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Surg</w:t>
      </w:r>
      <w:proofErr w:type="spellEnd"/>
      <w:r w:rsidRPr="00DE6EDF">
        <w:rPr>
          <w:rFonts w:ascii="Book Antiqua" w:eastAsia="Book Antiqua" w:hAnsi="Book Antiqua" w:cs="Book Antiqua"/>
          <w:color w:val="000000"/>
        </w:rPr>
        <w:t xml:space="preserve"> 2016; </w:t>
      </w:r>
      <w:r w:rsidRPr="00DE6EDF">
        <w:rPr>
          <w:rFonts w:ascii="Book Antiqua" w:eastAsia="Book Antiqua" w:hAnsi="Book Antiqua" w:cs="Book Antiqua"/>
          <w:b/>
          <w:bCs/>
          <w:color w:val="000000"/>
        </w:rPr>
        <w:t>44</w:t>
      </w:r>
      <w:r w:rsidRPr="00DE6EDF">
        <w:rPr>
          <w:rFonts w:ascii="Book Antiqua" w:eastAsia="Book Antiqua" w:hAnsi="Book Antiqua" w:cs="Book Antiqua"/>
          <w:color w:val="000000"/>
        </w:rPr>
        <w:t>: 1750-1760 [PMID: 27624644 DOI: 10.1016/j.jcms.2016.08.011]</w:t>
      </w:r>
    </w:p>
    <w:p w:rsidR="00A77B3E" w:rsidRPr="00DE6EDF" w:rsidRDefault="001A3971" w:rsidP="00DE6EDF">
      <w:pPr>
        <w:spacing w:line="360" w:lineRule="auto"/>
        <w:jc w:val="both"/>
        <w:rPr>
          <w:rFonts w:ascii="Book Antiqua" w:hAnsi="Book Antiqua"/>
        </w:rPr>
      </w:pPr>
      <w:proofErr w:type="gramStart"/>
      <w:r w:rsidRPr="00DE6EDF">
        <w:rPr>
          <w:rFonts w:ascii="Book Antiqua" w:eastAsia="Book Antiqua" w:hAnsi="Book Antiqua" w:cs="Book Antiqua"/>
          <w:color w:val="000000"/>
        </w:rPr>
        <w:lastRenderedPageBreak/>
        <w:t xml:space="preserve">12 </w:t>
      </w:r>
      <w:proofErr w:type="spellStart"/>
      <w:r w:rsidRPr="00DE6EDF">
        <w:rPr>
          <w:rFonts w:ascii="Book Antiqua" w:eastAsia="Book Antiqua" w:hAnsi="Book Antiqua" w:cs="Book Antiqua"/>
          <w:b/>
          <w:bCs/>
          <w:color w:val="000000"/>
        </w:rPr>
        <w:t>Kokai</w:t>
      </w:r>
      <w:proofErr w:type="spellEnd"/>
      <w:r w:rsidRPr="00DE6EDF">
        <w:rPr>
          <w:rFonts w:ascii="Book Antiqua" w:eastAsia="Book Antiqua" w:hAnsi="Book Antiqua" w:cs="Book Antiqua"/>
          <w:b/>
          <w:bCs/>
          <w:color w:val="000000"/>
        </w:rPr>
        <w:t xml:space="preserve"> LE</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Marra</w:t>
      </w:r>
      <w:proofErr w:type="spellEnd"/>
      <w:r w:rsidRPr="00DE6EDF">
        <w:rPr>
          <w:rFonts w:ascii="Book Antiqua" w:eastAsia="Book Antiqua" w:hAnsi="Book Antiqua" w:cs="Book Antiqua"/>
          <w:color w:val="000000"/>
        </w:rPr>
        <w:t xml:space="preserve"> K, Rubin JP.</w:t>
      </w:r>
      <w:proofErr w:type="gramEnd"/>
      <w:r w:rsidRPr="00DE6EDF">
        <w:rPr>
          <w:rFonts w:ascii="Book Antiqua" w:eastAsia="Book Antiqua" w:hAnsi="Book Antiqua" w:cs="Book Antiqua"/>
          <w:color w:val="000000"/>
        </w:rPr>
        <w:t xml:space="preserve"> Adipose stem cells: biology and clinical applications for tissue repair and regeneration. </w:t>
      </w:r>
      <w:proofErr w:type="spellStart"/>
      <w:r w:rsidRPr="00DE6EDF">
        <w:rPr>
          <w:rFonts w:ascii="Book Antiqua" w:eastAsia="Book Antiqua" w:hAnsi="Book Antiqua" w:cs="Book Antiqua"/>
          <w:i/>
          <w:iCs/>
          <w:color w:val="000000"/>
        </w:rPr>
        <w:t>Transl</w:t>
      </w:r>
      <w:proofErr w:type="spellEnd"/>
      <w:r w:rsidRPr="00DE6EDF">
        <w:rPr>
          <w:rFonts w:ascii="Book Antiqua" w:eastAsia="Book Antiqua" w:hAnsi="Book Antiqua" w:cs="Book Antiqua"/>
          <w:i/>
          <w:iCs/>
          <w:color w:val="000000"/>
        </w:rPr>
        <w:t xml:space="preserve"> Res</w:t>
      </w:r>
      <w:r w:rsidRPr="00DE6EDF">
        <w:rPr>
          <w:rFonts w:ascii="Book Antiqua" w:eastAsia="Book Antiqua" w:hAnsi="Book Antiqua" w:cs="Book Antiqua"/>
          <w:color w:val="000000"/>
        </w:rPr>
        <w:t xml:space="preserve"> 2014; </w:t>
      </w:r>
      <w:r w:rsidRPr="00DE6EDF">
        <w:rPr>
          <w:rFonts w:ascii="Book Antiqua" w:eastAsia="Book Antiqua" w:hAnsi="Book Antiqua" w:cs="Book Antiqua"/>
          <w:b/>
          <w:bCs/>
          <w:color w:val="000000"/>
        </w:rPr>
        <w:t>163</w:t>
      </w:r>
      <w:r w:rsidRPr="00DE6EDF">
        <w:rPr>
          <w:rFonts w:ascii="Book Antiqua" w:eastAsia="Book Antiqua" w:hAnsi="Book Antiqua" w:cs="Book Antiqua"/>
          <w:color w:val="000000"/>
        </w:rPr>
        <w:t>: 399-408 [PMID: 24361334 DOI: 10.1016/j.trsl.2013.11.009]</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13 </w:t>
      </w:r>
      <w:r w:rsidRPr="00DE6EDF">
        <w:rPr>
          <w:rFonts w:ascii="Book Antiqua" w:eastAsia="Book Antiqua" w:hAnsi="Book Antiqua" w:cs="Book Antiqua"/>
          <w:b/>
          <w:bCs/>
          <w:color w:val="000000"/>
        </w:rPr>
        <w:t>Devitt SM</w:t>
      </w:r>
      <w:r w:rsidRPr="00DE6EDF">
        <w:rPr>
          <w:rFonts w:ascii="Book Antiqua" w:eastAsia="Book Antiqua" w:hAnsi="Book Antiqua" w:cs="Book Antiqua"/>
          <w:color w:val="000000"/>
        </w:rPr>
        <w:t xml:space="preserve">, Carter CM, </w:t>
      </w:r>
      <w:proofErr w:type="spellStart"/>
      <w:r w:rsidRPr="00DE6EDF">
        <w:rPr>
          <w:rFonts w:ascii="Book Antiqua" w:eastAsia="Book Antiqua" w:hAnsi="Book Antiqua" w:cs="Book Antiqua"/>
          <w:color w:val="000000"/>
        </w:rPr>
        <w:t>Dierov</w:t>
      </w:r>
      <w:proofErr w:type="spellEnd"/>
      <w:r w:rsidRPr="00DE6EDF">
        <w:rPr>
          <w:rFonts w:ascii="Book Antiqua" w:eastAsia="Book Antiqua" w:hAnsi="Book Antiqua" w:cs="Book Antiqua"/>
          <w:color w:val="000000"/>
        </w:rPr>
        <w:t xml:space="preserve"> R, Weiss S, </w:t>
      </w:r>
      <w:proofErr w:type="spellStart"/>
      <w:r w:rsidRPr="00DE6EDF">
        <w:rPr>
          <w:rFonts w:ascii="Book Antiqua" w:eastAsia="Book Antiqua" w:hAnsi="Book Antiqua" w:cs="Book Antiqua"/>
          <w:color w:val="000000"/>
        </w:rPr>
        <w:t>Gersch</w:t>
      </w:r>
      <w:proofErr w:type="spellEnd"/>
      <w:r w:rsidRPr="00DE6EDF">
        <w:rPr>
          <w:rFonts w:ascii="Book Antiqua" w:eastAsia="Book Antiqua" w:hAnsi="Book Antiqua" w:cs="Book Antiqua"/>
          <w:color w:val="000000"/>
        </w:rPr>
        <w:t xml:space="preserve"> RP, </w:t>
      </w:r>
      <w:proofErr w:type="spellStart"/>
      <w:r w:rsidRPr="00DE6EDF">
        <w:rPr>
          <w:rFonts w:ascii="Book Antiqua" w:eastAsia="Book Antiqua" w:hAnsi="Book Antiqua" w:cs="Book Antiqua"/>
          <w:color w:val="000000"/>
        </w:rPr>
        <w:t>Percec</w:t>
      </w:r>
      <w:proofErr w:type="spellEnd"/>
      <w:r w:rsidRPr="00DE6EDF">
        <w:rPr>
          <w:rFonts w:ascii="Book Antiqua" w:eastAsia="Book Antiqua" w:hAnsi="Book Antiqua" w:cs="Book Antiqua"/>
          <w:color w:val="000000"/>
        </w:rPr>
        <w:t xml:space="preserve"> I. Successful isolation of viable adipose-derived stem cells from human adipose tissue subject to long-term cryopreservation: positive implications for adult stem cell-based therapeutics in patients of advanced age. </w:t>
      </w:r>
      <w:r w:rsidRPr="00DE6EDF">
        <w:rPr>
          <w:rFonts w:ascii="Book Antiqua" w:eastAsia="Book Antiqua" w:hAnsi="Book Antiqua" w:cs="Book Antiqua"/>
          <w:i/>
          <w:iCs/>
          <w:color w:val="000000"/>
        </w:rPr>
        <w:t xml:space="preserve">Stem Cells </w:t>
      </w:r>
      <w:proofErr w:type="spellStart"/>
      <w:r w:rsidRPr="00DE6EDF">
        <w:rPr>
          <w:rFonts w:ascii="Book Antiqua" w:eastAsia="Book Antiqua" w:hAnsi="Book Antiqua" w:cs="Book Antiqua"/>
          <w:i/>
          <w:iCs/>
          <w:color w:val="000000"/>
        </w:rPr>
        <w:t>Int</w:t>
      </w:r>
      <w:proofErr w:type="spellEnd"/>
      <w:r w:rsidRPr="00DE6EDF">
        <w:rPr>
          <w:rFonts w:ascii="Book Antiqua" w:eastAsia="Book Antiqua" w:hAnsi="Book Antiqua" w:cs="Book Antiqua"/>
          <w:color w:val="000000"/>
        </w:rPr>
        <w:t xml:space="preserve"> 2015; </w:t>
      </w:r>
      <w:r w:rsidRPr="00DE6EDF">
        <w:rPr>
          <w:rFonts w:ascii="Book Antiqua" w:eastAsia="Book Antiqua" w:hAnsi="Book Antiqua" w:cs="Book Antiqua"/>
          <w:b/>
          <w:bCs/>
          <w:color w:val="000000"/>
        </w:rPr>
        <w:t>2015</w:t>
      </w:r>
      <w:r w:rsidRPr="00DE6EDF">
        <w:rPr>
          <w:rFonts w:ascii="Book Antiqua" w:eastAsia="Book Antiqua" w:hAnsi="Book Antiqua" w:cs="Book Antiqua"/>
          <w:color w:val="000000"/>
        </w:rPr>
        <w:t>: 146421 [PMID: 25945096 DOI: 10.1155/2015/146421]</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14 </w:t>
      </w:r>
      <w:proofErr w:type="spellStart"/>
      <w:r w:rsidRPr="00DE6EDF">
        <w:rPr>
          <w:rFonts w:ascii="Book Antiqua" w:eastAsia="Book Antiqua" w:hAnsi="Book Antiqua" w:cs="Book Antiqua"/>
          <w:b/>
          <w:bCs/>
          <w:color w:val="000000"/>
        </w:rPr>
        <w:t>Zuk</w:t>
      </w:r>
      <w:proofErr w:type="spellEnd"/>
      <w:r w:rsidRPr="00DE6EDF">
        <w:rPr>
          <w:rFonts w:ascii="Book Antiqua" w:eastAsia="Book Antiqua" w:hAnsi="Book Antiqua" w:cs="Book Antiqua"/>
          <w:b/>
          <w:bCs/>
          <w:color w:val="000000"/>
        </w:rPr>
        <w:t xml:space="preserve"> PA</w:t>
      </w:r>
      <w:r w:rsidRPr="00DE6EDF">
        <w:rPr>
          <w:rFonts w:ascii="Book Antiqua" w:eastAsia="Book Antiqua" w:hAnsi="Book Antiqua" w:cs="Book Antiqua"/>
          <w:color w:val="000000"/>
        </w:rPr>
        <w:t xml:space="preserve">, Zhu M, Mizuno H, Huang J, Futrell JW, Katz AJ, </w:t>
      </w:r>
      <w:proofErr w:type="spellStart"/>
      <w:r w:rsidRPr="00DE6EDF">
        <w:rPr>
          <w:rFonts w:ascii="Book Antiqua" w:eastAsia="Book Antiqua" w:hAnsi="Book Antiqua" w:cs="Book Antiqua"/>
          <w:color w:val="000000"/>
        </w:rPr>
        <w:t>Benhaim</w:t>
      </w:r>
      <w:proofErr w:type="spellEnd"/>
      <w:r w:rsidRPr="00DE6EDF">
        <w:rPr>
          <w:rFonts w:ascii="Book Antiqua" w:eastAsia="Book Antiqua" w:hAnsi="Book Antiqua" w:cs="Book Antiqua"/>
          <w:color w:val="000000"/>
        </w:rPr>
        <w:t xml:space="preserve"> P, Lorenz HP, Hedrick MH. </w:t>
      </w:r>
      <w:proofErr w:type="spellStart"/>
      <w:r w:rsidRPr="00DE6EDF">
        <w:rPr>
          <w:rFonts w:ascii="Book Antiqua" w:eastAsia="Book Antiqua" w:hAnsi="Book Antiqua" w:cs="Book Antiqua"/>
          <w:color w:val="000000"/>
        </w:rPr>
        <w:t>Multilineage</w:t>
      </w:r>
      <w:proofErr w:type="spellEnd"/>
      <w:r w:rsidRPr="00DE6EDF">
        <w:rPr>
          <w:rFonts w:ascii="Book Antiqua" w:eastAsia="Book Antiqua" w:hAnsi="Book Antiqua" w:cs="Book Antiqua"/>
          <w:color w:val="000000"/>
        </w:rPr>
        <w:t xml:space="preserve"> cells from human adipose tissue: implications for cell-based therapies. </w:t>
      </w:r>
      <w:r w:rsidRPr="00DE6EDF">
        <w:rPr>
          <w:rFonts w:ascii="Book Antiqua" w:eastAsia="Book Antiqua" w:hAnsi="Book Antiqua" w:cs="Book Antiqua"/>
          <w:i/>
          <w:iCs/>
          <w:color w:val="000000"/>
        </w:rPr>
        <w:t xml:space="preserve">Tissue </w:t>
      </w:r>
      <w:proofErr w:type="spellStart"/>
      <w:r w:rsidRPr="00DE6EDF">
        <w:rPr>
          <w:rFonts w:ascii="Book Antiqua" w:eastAsia="Book Antiqua" w:hAnsi="Book Antiqua" w:cs="Book Antiqua"/>
          <w:i/>
          <w:iCs/>
          <w:color w:val="000000"/>
        </w:rPr>
        <w:t>Eng</w:t>
      </w:r>
      <w:proofErr w:type="spellEnd"/>
      <w:r w:rsidRPr="00DE6EDF">
        <w:rPr>
          <w:rFonts w:ascii="Book Antiqua" w:eastAsia="Book Antiqua" w:hAnsi="Book Antiqua" w:cs="Book Antiqua"/>
          <w:color w:val="000000"/>
        </w:rPr>
        <w:t xml:space="preserve"> 2001; </w:t>
      </w:r>
      <w:r w:rsidRPr="00DE6EDF">
        <w:rPr>
          <w:rFonts w:ascii="Book Antiqua" w:eastAsia="Book Antiqua" w:hAnsi="Book Antiqua" w:cs="Book Antiqua"/>
          <w:b/>
          <w:bCs/>
          <w:color w:val="000000"/>
        </w:rPr>
        <w:t>7</w:t>
      </w:r>
      <w:r w:rsidRPr="00DE6EDF">
        <w:rPr>
          <w:rFonts w:ascii="Book Antiqua" w:eastAsia="Book Antiqua" w:hAnsi="Book Antiqua" w:cs="Book Antiqua"/>
          <w:color w:val="000000"/>
        </w:rPr>
        <w:t>: 211-228 [PMID: 11304456 DOI: 10.1089/107632701300062859]</w:t>
      </w:r>
    </w:p>
    <w:p w:rsidR="00A77B3E" w:rsidRPr="00DE6EDF" w:rsidRDefault="001A3971" w:rsidP="00DE6EDF">
      <w:pPr>
        <w:spacing w:line="360" w:lineRule="auto"/>
        <w:jc w:val="both"/>
        <w:rPr>
          <w:rFonts w:ascii="Book Antiqua" w:hAnsi="Book Antiqua"/>
        </w:rPr>
      </w:pPr>
      <w:proofErr w:type="gramStart"/>
      <w:r w:rsidRPr="00DE6EDF">
        <w:rPr>
          <w:rFonts w:ascii="Book Antiqua" w:eastAsia="Book Antiqua" w:hAnsi="Book Antiqua" w:cs="Book Antiqua"/>
          <w:color w:val="000000"/>
        </w:rPr>
        <w:t xml:space="preserve">15 </w:t>
      </w:r>
      <w:proofErr w:type="spellStart"/>
      <w:r w:rsidRPr="00DE6EDF">
        <w:rPr>
          <w:rFonts w:ascii="Book Antiqua" w:eastAsia="Book Antiqua" w:hAnsi="Book Antiqua" w:cs="Book Antiqua"/>
          <w:b/>
          <w:bCs/>
          <w:color w:val="000000"/>
        </w:rPr>
        <w:t>Cvetković</w:t>
      </w:r>
      <w:proofErr w:type="spellEnd"/>
      <w:r w:rsidRPr="00DE6EDF">
        <w:rPr>
          <w:rFonts w:ascii="Book Antiqua" w:eastAsia="Book Antiqua" w:hAnsi="Book Antiqua" w:cs="Book Antiqua"/>
          <w:b/>
          <w:bCs/>
          <w:color w:val="000000"/>
        </w:rPr>
        <w:t xml:space="preserve"> VJ</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Najdanović</w:t>
      </w:r>
      <w:proofErr w:type="spellEnd"/>
      <w:r w:rsidRPr="00DE6EDF">
        <w:rPr>
          <w:rFonts w:ascii="Book Antiqua" w:eastAsia="Book Antiqua" w:hAnsi="Book Antiqua" w:cs="Book Antiqua"/>
          <w:color w:val="000000"/>
        </w:rPr>
        <w:t xml:space="preserve"> JG, </w:t>
      </w:r>
      <w:proofErr w:type="spellStart"/>
      <w:r w:rsidRPr="00DE6EDF">
        <w:rPr>
          <w:rFonts w:ascii="Book Antiqua" w:eastAsia="Book Antiqua" w:hAnsi="Book Antiqua" w:cs="Book Antiqua"/>
          <w:color w:val="000000"/>
        </w:rPr>
        <w:t>Vukelić-Nikolić</w:t>
      </w:r>
      <w:proofErr w:type="spellEnd"/>
      <w:r w:rsidRPr="00DE6EDF">
        <w:rPr>
          <w:rFonts w:ascii="Book Antiqua" w:eastAsia="Book Antiqua" w:hAnsi="Book Antiqua" w:cs="Book Antiqua"/>
          <w:color w:val="000000"/>
        </w:rPr>
        <w:t xml:space="preserve"> MĐ, </w:t>
      </w:r>
      <w:proofErr w:type="spellStart"/>
      <w:r w:rsidRPr="00DE6EDF">
        <w:rPr>
          <w:rFonts w:ascii="Book Antiqua" w:eastAsia="Book Antiqua" w:hAnsi="Book Antiqua" w:cs="Book Antiqua"/>
          <w:color w:val="000000"/>
        </w:rPr>
        <w:t>Stojanović</w:t>
      </w:r>
      <w:proofErr w:type="spellEnd"/>
      <w:r w:rsidRPr="00DE6EDF">
        <w:rPr>
          <w:rFonts w:ascii="Book Antiqua" w:eastAsia="Book Antiqua" w:hAnsi="Book Antiqua" w:cs="Book Antiqua"/>
          <w:color w:val="000000"/>
        </w:rPr>
        <w:t xml:space="preserve"> S, </w:t>
      </w:r>
      <w:proofErr w:type="spellStart"/>
      <w:r w:rsidRPr="00DE6EDF">
        <w:rPr>
          <w:rFonts w:ascii="Book Antiqua" w:eastAsia="Book Antiqua" w:hAnsi="Book Antiqua" w:cs="Book Antiqua"/>
          <w:color w:val="000000"/>
        </w:rPr>
        <w:t>Najman</w:t>
      </w:r>
      <w:proofErr w:type="spellEnd"/>
      <w:r w:rsidRPr="00DE6EDF">
        <w:rPr>
          <w:rFonts w:ascii="Book Antiqua" w:eastAsia="Book Antiqua" w:hAnsi="Book Antiqua" w:cs="Book Antiqua"/>
          <w:color w:val="000000"/>
        </w:rPr>
        <w:t xml:space="preserve"> SJ.</w:t>
      </w:r>
      <w:proofErr w:type="gramEnd"/>
      <w:r w:rsidRPr="00DE6EDF">
        <w:rPr>
          <w:rFonts w:ascii="Book Antiqua" w:eastAsia="Book Antiqua" w:hAnsi="Book Antiqua" w:cs="Book Antiqua"/>
          <w:color w:val="000000"/>
        </w:rPr>
        <w:t xml:space="preserve"> Osteogenic potential of </w:t>
      </w:r>
      <w:r w:rsidRPr="00DE6EDF">
        <w:rPr>
          <w:rFonts w:ascii="Book Antiqua" w:eastAsia="Book Antiqua" w:hAnsi="Book Antiqua" w:cs="Book Antiqua"/>
          <w:i/>
          <w:iCs/>
          <w:color w:val="000000"/>
        </w:rPr>
        <w:t>in vitro</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osteo</w:t>
      </w:r>
      <w:proofErr w:type="spellEnd"/>
      <w:r w:rsidRPr="00DE6EDF">
        <w:rPr>
          <w:rFonts w:ascii="Book Antiqua" w:eastAsia="Book Antiqua" w:hAnsi="Book Antiqua" w:cs="Book Antiqua"/>
          <w:color w:val="000000"/>
        </w:rPr>
        <w:t xml:space="preserve">-induced adipose-derived mesenchymal stem cells combined with platelet-rich plasma in an ectopic model. </w:t>
      </w:r>
      <w:proofErr w:type="spellStart"/>
      <w:r w:rsidRPr="00DE6EDF">
        <w:rPr>
          <w:rFonts w:ascii="Book Antiqua" w:eastAsia="Book Antiqua" w:hAnsi="Book Antiqua" w:cs="Book Antiqua"/>
          <w:i/>
          <w:iCs/>
          <w:color w:val="000000"/>
        </w:rPr>
        <w:t>Int</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Orthop</w:t>
      </w:r>
      <w:proofErr w:type="spellEnd"/>
      <w:r w:rsidRPr="00DE6EDF">
        <w:rPr>
          <w:rFonts w:ascii="Book Antiqua" w:eastAsia="Book Antiqua" w:hAnsi="Book Antiqua" w:cs="Book Antiqua"/>
          <w:color w:val="000000"/>
        </w:rPr>
        <w:t xml:space="preserve"> 2015; </w:t>
      </w:r>
      <w:r w:rsidRPr="00DE6EDF">
        <w:rPr>
          <w:rFonts w:ascii="Book Antiqua" w:eastAsia="Book Antiqua" w:hAnsi="Book Antiqua" w:cs="Book Antiqua"/>
          <w:b/>
          <w:bCs/>
          <w:color w:val="000000"/>
        </w:rPr>
        <w:t>39</w:t>
      </w:r>
      <w:r w:rsidRPr="00DE6EDF">
        <w:rPr>
          <w:rFonts w:ascii="Book Antiqua" w:eastAsia="Book Antiqua" w:hAnsi="Book Antiqua" w:cs="Book Antiqua"/>
          <w:color w:val="000000"/>
        </w:rPr>
        <w:t>: 2173-2180 [PMID: 26231492 DOI: 10.1007/s00264-015-2929-x]</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16 </w:t>
      </w:r>
      <w:proofErr w:type="spellStart"/>
      <w:r w:rsidRPr="00DE6EDF">
        <w:rPr>
          <w:rFonts w:ascii="Book Antiqua" w:eastAsia="Book Antiqua" w:hAnsi="Book Antiqua" w:cs="Book Antiqua"/>
          <w:b/>
          <w:bCs/>
          <w:color w:val="000000"/>
        </w:rPr>
        <w:t>Najdanović</w:t>
      </w:r>
      <w:proofErr w:type="spellEnd"/>
      <w:r w:rsidRPr="00DE6EDF">
        <w:rPr>
          <w:rFonts w:ascii="Book Antiqua" w:eastAsia="Book Antiqua" w:hAnsi="Book Antiqua" w:cs="Book Antiqua"/>
          <w:b/>
          <w:bCs/>
          <w:color w:val="000000"/>
        </w:rPr>
        <w:t xml:space="preserve"> JG,</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Cvetković</w:t>
      </w:r>
      <w:proofErr w:type="spellEnd"/>
      <w:r w:rsidRPr="00DE6EDF">
        <w:rPr>
          <w:rFonts w:ascii="Book Antiqua" w:eastAsia="Book Antiqua" w:hAnsi="Book Antiqua" w:cs="Book Antiqua"/>
          <w:color w:val="000000"/>
        </w:rPr>
        <w:t xml:space="preserve"> VJ, </w:t>
      </w:r>
      <w:proofErr w:type="spellStart"/>
      <w:r w:rsidRPr="00DE6EDF">
        <w:rPr>
          <w:rFonts w:ascii="Book Antiqua" w:eastAsia="Book Antiqua" w:hAnsi="Book Antiqua" w:cs="Book Antiqua"/>
          <w:color w:val="000000"/>
        </w:rPr>
        <w:t>Stojanović</w:t>
      </w:r>
      <w:proofErr w:type="spellEnd"/>
      <w:r w:rsidRPr="00DE6EDF">
        <w:rPr>
          <w:rFonts w:ascii="Book Antiqua" w:eastAsia="Book Antiqua" w:hAnsi="Book Antiqua" w:cs="Book Antiqua"/>
          <w:color w:val="000000"/>
        </w:rPr>
        <w:t xml:space="preserve"> S, </w:t>
      </w:r>
      <w:proofErr w:type="spellStart"/>
      <w:r w:rsidRPr="00DE6EDF">
        <w:rPr>
          <w:rFonts w:ascii="Book Antiqua" w:eastAsia="Book Antiqua" w:hAnsi="Book Antiqua" w:cs="Book Antiqua"/>
          <w:color w:val="000000"/>
        </w:rPr>
        <w:t>Vukelić-Nikolić</w:t>
      </w:r>
      <w:proofErr w:type="spellEnd"/>
      <w:r w:rsidRPr="00DE6EDF">
        <w:rPr>
          <w:rFonts w:ascii="Book Antiqua" w:eastAsia="Book Antiqua" w:hAnsi="Book Antiqua" w:cs="Book Antiqua"/>
          <w:color w:val="000000"/>
        </w:rPr>
        <w:t xml:space="preserve"> MĐ, </w:t>
      </w:r>
      <w:proofErr w:type="spellStart"/>
      <w:r w:rsidRPr="00DE6EDF">
        <w:rPr>
          <w:rFonts w:ascii="Book Antiqua" w:eastAsia="Book Antiqua" w:hAnsi="Book Antiqua" w:cs="Book Antiqua"/>
          <w:color w:val="000000"/>
        </w:rPr>
        <w:t>Stanisavljević</w:t>
      </w:r>
      <w:proofErr w:type="spellEnd"/>
      <w:r w:rsidRPr="00DE6EDF">
        <w:rPr>
          <w:rFonts w:ascii="Book Antiqua" w:eastAsia="Book Antiqua" w:hAnsi="Book Antiqua" w:cs="Book Antiqua"/>
          <w:color w:val="000000"/>
        </w:rPr>
        <w:t xml:space="preserve"> MN, </w:t>
      </w:r>
      <w:proofErr w:type="spellStart"/>
      <w:r w:rsidRPr="00DE6EDF">
        <w:rPr>
          <w:rFonts w:ascii="Book Antiqua" w:eastAsia="Book Antiqua" w:hAnsi="Book Antiqua" w:cs="Book Antiqua"/>
          <w:color w:val="000000"/>
        </w:rPr>
        <w:t>Živković</w:t>
      </w:r>
      <w:proofErr w:type="spellEnd"/>
      <w:r w:rsidRPr="00DE6EDF">
        <w:rPr>
          <w:rFonts w:ascii="Book Antiqua" w:eastAsia="Book Antiqua" w:hAnsi="Book Antiqua" w:cs="Book Antiqua"/>
          <w:color w:val="000000"/>
        </w:rPr>
        <w:t xml:space="preserve"> JM, </w:t>
      </w:r>
      <w:proofErr w:type="spellStart"/>
      <w:r w:rsidRPr="00DE6EDF">
        <w:rPr>
          <w:rFonts w:ascii="Book Antiqua" w:eastAsia="Book Antiqua" w:hAnsi="Book Antiqua" w:cs="Book Antiqua"/>
          <w:color w:val="000000"/>
        </w:rPr>
        <w:t>Najman</w:t>
      </w:r>
      <w:proofErr w:type="spellEnd"/>
      <w:r w:rsidRPr="00DE6EDF">
        <w:rPr>
          <w:rFonts w:ascii="Book Antiqua" w:eastAsia="Book Antiqua" w:hAnsi="Book Antiqua" w:cs="Book Antiqua"/>
          <w:color w:val="000000"/>
        </w:rPr>
        <w:t xml:space="preserve"> SJ. The influence of adipose-derived stem cells induced into endothelial cells on ectopic </w:t>
      </w:r>
      <w:proofErr w:type="spellStart"/>
      <w:r w:rsidRPr="00DE6EDF">
        <w:rPr>
          <w:rFonts w:ascii="Book Antiqua" w:eastAsia="Book Antiqua" w:hAnsi="Book Antiqua" w:cs="Book Antiqua"/>
          <w:color w:val="000000"/>
        </w:rPr>
        <w:t>vasculogenesis</w:t>
      </w:r>
      <w:proofErr w:type="spellEnd"/>
      <w:r w:rsidRPr="00DE6EDF">
        <w:rPr>
          <w:rFonts w:ascii="Book Antiqua" w:eastAsia="Book Antiqua" w:hAnsi="Book Antiqua" w:cs="Book Antiqua"/>
          <w:color w:val="000000"/>
        </w:rPr>
        <w:t xml:space="preserve"> and osteogenesis. </w:t>
      </w:r>
      <w:r w:rsidRPr="00DE6EDF">
        <w:rPr>
          <w:rFonts w:ascii="Book Antiqua" w:eastAsia="Book Antiqua" w:hAnsi="Book Antiqua" w:cs="Book Antiqua"/>
          <w:i/>
          <w:iCs/>
          <w:color w:val="000000"/>
        </w:rPr>
        <w:t xml:space="preserve">Cell </w:t>
      </w:r>
      <w:proofErr w:type="spellStart"/>
      <w:r w:rsidRPr="00DE6EDF">
        <w:rPr>
          <w:rFonts w:ascii="Book Antiqua" w:eastAsia="Book Antiqua" w:hAnsi="Book Antiqua" w:cs="Book Antiqua"/>
          <w:i/>
          <w:iCs/>
          <w:color w:val="000000"/>
        </w:rPr>
        <w:t>Mol</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Bioeng</w:t>
      </w:r>
      <w:proofErr w:type="spellEnd"/>
      <w:r w:rsidRPr="00DE6EDF">
        <w:rPr>
          <w:rFonts w:ascii="Book Antiqua" w:eastAsia="Book Antiqua" w:hAnsi="Book Antiqua" w:cs="Book Antiqua"/>
          <w:color w:val="000000"/>
        </w:rPr>
        <w:t xml:space="preserve"> 2015; </w:t>
      </w:r>
      <w:r w:rsidRPr="00DE6EDF">
        <w:rPr>
          <w:rFonts w:ascii="Book Antiqua" w:eastAsia="Book Antiqua" w:hAnsi="Book Antiqua" w:cs="Book Antiqua"/>
          <w:b/>
          <w:bCs/>
          <w:color w:val="000000"/>
        </w:rPr>
        <w:t>8</w:t>
      </w:r>
      <w:r w:rsidRPr="00DE6EDF">
        <w:rPr>
          <w:rFonts w:ascii="Book Antiqua" w:eastAsia="Book Antiqua" w:hAnsi="Book Antiqua" w:cs="Book Antiqua"/>
          <w:color w:val="000000"/>
        </w:rPr>
        <w:t>: 577-590 [DOI: 10.1007/s12195-015-0403-x]</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17 </w:t>
      </w:r>
      <w:proofErr w:type="spellStart"/>
      <w:r w:rsidRPr="00DE6EDF">
        <w:rPr>
          <w:rFonts w:ascii="Book Antiqua" w:eastAsia="Book Antiqua" w:hAnsi="Book Antiqua" w:cs="Book Antiqua"/>
          <w:b/>
          <w:bCs/>
          <w:color w:val="000000"/>
        </w:rPr>
        <w:t>Stojanović</w:t>
      </w:r>
      <w:proofErr w:type="spellEnd"/>
      <w:r w:rsidRPr="00DE6EDF">
        <w:rPr>
          <w:rFonts w:ascii="Book Antiqua" w:eastAsia="Book Antiqua" w:hAnsi="Book Antiqua" w:cs="Book Antiqua"/>
          <w:b/>
          <w:bCs/>
          <w:color w:val="000000"/>
        </w:rPr>
        <w:t xml:space="preserve"> S</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Najman</w:t>
      </w:r>
      <w:proofErr w:type="spellEnd"/>
      <w:r w:rsidRPr="00DE6EDF">
        <w:rPr>
          <w:rFonts w:ascii="Book Antiqua" w:eastAsia="Book Antiqua" w:hAnsi="Book Antiqua" w:cs="Book Antiqua"/>
          <w:color w:val="000000"/>
        </w:rPr>
        <w:t xml:space="preserve"> S, </w:t>
      </w:r>
      <w:proofErr w:type="spellStart"/>
      <w:r w:rsidRPr="00DE6EDF">
        <w:rPr>
          <w:rFonts w:ascii="Book Antiqua" w:eastAsia="Book Antiqua" w:hAnsi="Book Antiqua" w:cs="Book Antiqua"/>
          <w:color w:val="000000"/>
        </w:rPr>
        <w:t>Korać</w:t>
      </w:r>
      <w:proofErr w:type="spellEnd"/>
      <w:r w:rsidRPr="00DE6EDF">
        <w:rPr>
          <w:rFonts w:ascii="Book Antiqua" w:eastAsia="Book Antiqua" w:hAnsi="Book Antiqua" w:cs="Book Antiqua"/>
          <w:color w:val="000000"/>
        </w:rPr>
        <w:t xml:space="preserve"> A. Stem Cells Derived from Lipoma and Adipose Tissue-Similar Mesenchymal Phenotype but Different Differentiation Capacity Governed by Distinct Molecular Signature. </w:t>
      </w:r>
      <w:r w:rsidRPr="00DE6EDF">
        <w:rPr>
          <w:rFonts w:ascii="Book Antiqua" w:eastAsia="Book Antiqua" w:hAnsi="Book Antiqua" w:cs="Book Antiqua"/>
          <w:i/>
          <w:iCs/>
          <w:color w:val="000000"/>
        </w:rPr>
        <w:t>Cells</w:t>
      </w:r>
      <w:r w:rsidRPr="00DE6EDF">
        <w:rPr>
          <w:rFonts w:ascii="Book Antiqua" w:eastAsia="Book Antiqua" w:hAnsi="Book Antiqua" w:cs="Book Antiqua"/>
          <w:color w:val="000000"/>
        </w:rPr>
        <w:t xml:space="preserve"> 2018; </w:t>
      </w:r>
      <w:r w:rsidRPr="00DE6EDF">
        <w:rPr>
          <w:rFonts w:ascii="Book Antiqua" w:eastAsia="Book Antiqua" w:hAnsi="Book Antiqua" w:cs="Book Antiqua"/>
          <w:b/>
          <w:bCs/>
          <w:color w:val="000000"/>
        </w:rPr>
        <w:t>7</w:t>
      </w:r>
      <w:r w:rsidR="00B744C5" w:rsidRPr="00DE6EDF">
        <w:rPr>
          <w:rFonts w:ascii="Book Antiqua" w:eastAsia="Book Antiqua" w:hAnsi="Book Antiqua" w:cs="Book Antiqua"/>
          <w:color w:val="000000"/>
        </w:rPr>
        <w:t>: 260</w:t>
      </w:r>
      <w:r w:rsidRPr="00DE6EDF">
        <w:rPr>
          <w:rFonts w:ascii="Book Antiqua" w:eastAsia="Book Antiqua" w:hAnsi="Book Antiqua" w:cs="Book Antiqua"/>
          <w:color w:val="000000"/>
        </w:rPr>
        <w:t xml:space="preserve"> [PMID: 30544806 DOI: 10.3390/cells7120260]</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18 </w:t>
      </w:r>
      <w:proofErr w:type="spellStart"/>
      <w:r w:rsidRPr="00DE6EDF">
        <w:rPr>
          <w:rFonts w:ascii="Book Antiqua" w:eastAsia="Book Antiqua" w:hAnsi="Book Antiqua" w:cs="Book Antiqua"/>
          <w:b/>
          <w:bCs/>
          <w:color w:val="000000"/>
        </w:rPr>
        <w:t>Mushahary</w:t>
      </w:r>
      <w:proofErr w:type="spellEnd"/>
      <w:r w:rsidRPr="00DE6EDF">
        <w:rPr>
          <w:rFonts w:ascii="Book Antiqua" w:eastAsia="Book Antiqua" w:hAnsi="Book Antiqua" w:cs="Book Antiqua"/>
          <w:b/>
          <w:bCs/>
          <w:color w:val="000000"/>
        </w:rPr>
        <w:t xml:space="preserve"> D</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Spittler</w:t>
      </w:r>
      <w:proofErr w:type="spellEnd"/>
      <w:r w:rsidRPr="00DE6EDF">
        <w:rPr>
          <w:rFonts w:ascii="Book Antiqua" w:eastAsia="Book Antiqua" w:hAnsi="Book Antiqua" w:cs="Book Antiqua"/>
          <w:color w:val="000000"/>
        </w:rPr>
        <w:t xml:space="preserve"> A, Kasper C, Weber V, </w:t>
      </w:r>
      <w:proofErr w:type="spellStart"/>
      <w:r w:rsidRPr="00DE6EDF">
        <w:rPr>
          <w:rFonts w:ascii="Book Antiqua" w:eastAsia="Book Antiqua" w:hAnsi="Book Antiqua" w:cs="Book Antiqua"/>
          <w:color w:val="000000"/>
        </w:rPr>
        <w:t>Charwat</w:t>
      </w:r>
      <w:proofErr w:type="spellEnd"/>
      <w:r w:rsidRPr="00DE6EDF">
        <w:rPr>
          <w:rFonts w:ascii="Book Antiqua" w:eastAsia="Book Antiqua" w:hAnsi="Book Antiqua" w:cs="Book Antiqua"/>
          <w:color w:val="000000"/>
        </w:rPr>
        <w:t xml:space="preserve"> V. Isolation, cultivation, and characterization of human mesenchymal stem cells. </w:t>
      </w:r>
      <w:r w:rsidRPr="00DE6EDF">
        <w:rPr>
          <w:rFonts w:ascii="Book Antiqua" w:eastAsia="Book Antiqua" w:hAnsi="Book Antiqua" w:cs="Book Antiqua"/>
          <w:i/>
          <w:iCs/>
          <w:color w:val="000000"/>
        </w:rPr>
        <w:t>Cytometry A</w:t>
      </w:r>
      <w:r w:rsidRPr="00DE6EDF">
        <w:rPr>
          <w:rFonts w:ascii="Book Antiqua" w:eastAsia="Book Antiqua" w:hAnsi="Book Antiqua" w:cs="Book Antiqua"/>
          <w:color w:val="000000"/>
        </w:rPr>
        <w:t xml:space="preserve"> 2018; </w:t>
      </w:r>
      <w:r w:rsidRPr="00DE6EDF">
        <w:rPr>
          <w:rFonts w:ascii="Book Antiqua" w:eastAsia="Book Antiqua" w:hAnsi="Book Antiqua" w:cs="Book Antiqua"/>
          <w:b/>
          <w:bCs/>
          <w:color w:val="000000"/>
        </w:rPr>
        <w:t>93</w:t>
      </w:r>
      <w:r w:rsidRPr="00DE6EDF">
        <w:rPr>
          <w:rFonts w:ascii="Book Antiqua" w:eastAsia="Book Antiqua" w:hAnsi="Book Antiqua" w:cs="Book Antiqua"/>
          <w:color w:val="000000"/>
        </w:rPr>
        <w:t>: 19-31 [PMID: 29072818 DOI: 10.1002/cyto.a.23242]</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19 </w:t>
      </w:r>
      <w:r w:rsidRPr="00DE6EDF">
        <w:rPr>
          <w:rFonts w:ascii="Book Antiqua" w:eastAsia="Book Antiqua" w:hAnsi="Book Antiqua" w:cs="Book Antiqua"/>
          <w:b/>
          <w:bCs/>
          <w:color w:val="000000"/>
        </w:rPr>
        <w:t>Shah AR</w:t>
      </w:r>
      <w:r w:rsidRPr="00DE6EDF">
        <w:rPr>
          <w:rFonts w:ascii="Book Antiqua" w:eastAsia="Book Antiqua" w:hAnsi="Book Antiqua" w:cs="Book Antiqua"/>
          <w:color w:val="000000"/>
        </w:rPr>
        <w:t xml:space="preserve">, Cornejo A, </w:t>
      </w:r>
      <w:proofErr w:type="spellStart"/>
      <w:r w:rsidRPr="00DE6EDF">
        <w:rPr>
          <w:rFonts w:ascii="Book Antiqua" w:eastAsia="Book Antiqua" w:hAnsi="Book Antiqua" w:cs="Book Antiqua"/>
          <w:color w:val="000000"/>
        </w:rPr>
        <w:t>Guda</w:t>
      </w:r>
      <w:proofErr w:type="spellEnd"/>
      <w:r w:rsidRPr="00DE6EDF">
        <w:rPr>
          <w:rFonts w:ascii="Book Antiqua" w:eastAsia="Book Antiqua" w:hAnsi="Book Antiqua" w:cs="Book Antiqua"/>
          <w:color w:val="000000"/>
        </w:rPr>
        <w:t xml:space="preserve"> T, Sahar DE, Stephenson SM, Chang S, </w:t>
      </w:r>
      <w:proofErr w:type="spellStart"/>
      <w:r w:rsidRPr="00DE6EDF">
        <w:rPr>
          <w:rFonts w:ascii="Book Antiqua" w:eastAsia="Book Antiqua" w:hAnsi="Book Antiqua" w:cs="Book Antiqua"/>
          <w:color w:val="000000"/>
        </w:rPr>
        <w:t>Krishnegowda</w:t>
      </w:r>
      <w:proofErr w:type="spellEnd"/>
      <w:r w:rsidRPr="00DE6EDF">
        <w:rPr>
          <w:rFonts w:ascii="Book Antiqua" w:eastAsia="Book Antiqua" w:hAnsi="Book Antiqua" w:cs="Book Antiqua"/>
          <w:color w:val="000000"/>
        </w:rPr>
        <w:t xml:space="preserve"> NK, Sharma R, Wang HT. Differentiated adipose-derived stem cell </w:t>
      </w:r>
      <w:proofErr w:type="spellStart"/>
      <w:r w:rsidRPr="00DE6EDF">
        <w:rPr>
          <w:rFonts w:ascii="Book Antiqua" w:eastAsia="Book Antiqua" w:hAnsi="Book Antiqua" w:cs="Book Antiqua"/>
          <w:color w:val="000000"/>
        </w:rPr>
        <w:t>cocultures</w:t>
      </w:r>
      <w:proofErr w:type="spellEnd"/>
      <w:r w:rsidRPr="00DE6EDF">
        <w:rPr>
          <w:rFonts w:ascii="Book Antiqua" w:eastAsia="Book Antiqua" w:hAnsi="Book Antiqua" w:cs="Book Antiqua"/>
          <w:color w:val="000000"/>
        </w:rPr>
        <w:t xml:space="preserve"> for bone </w:t>
      </w:r>
      <w:r w:rsidRPr="00DE6EDF">
        <w:rPr>
          <w:rFonts w:ascii="Book Antiqua" w:eastAsia="Book Antiqua" w:hAnsi="Book Antiqua" w:cs="Book Antiqua"/>
          <w:color w:val="000000"/>
        </w:rPr>
        <w:lastRenderedPageBreak/>
        <w:t xml:space="preserve">regeneration in polymer scaffolds in vivo. </w:t>
      </w:r>
      <w:r w:rsidRPr="00DE6EDF">
        <w:rPr>
          <w:rFonts w:ascii="Book Antiqua" w:eastAsia="Book Antiqua" w:hAnsi="Book Antiqua" w:cs="Book Antiqua"/>
          <w:i/>
          <w:iCs/>
          <w:color w:val="000000"/>
        </w:rPr>
        <w:t xml:space="preserve">J </w:t>
      </w:r>
      <w:proofErr w:type="spellStart"/>
      <w:r w:rsidRPr="00DE6EDF">
        <w:rPr>
          <w:rFonts w:ascii="Book Antiqua" w:eastAsia="Book Antiqua" w:hAnsi="Book Antiqua" w:cs="Book Antiqua"/>
          <w:i/>
          <w:iCs/>
          <w:color w:val="000000"/>
        </w:rPr>
        <w:t>Craniofac</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Surg</w:t>
      </w:r>
      <w:proofErr w:type="spellEnd"/>
      <w:r w:rsidRPr="00DE6EDF">
        <w:rPr>
          <w:rFonts w:ascii="Book Antiqua" w:eastAsia="Book Antiqua" w:hAnsi="Book Antiqua" w:cs="Book Antiqua"/>
          <w:color w:val="000000"/>
        </w:rPr>
        <w:t xml:space="preserve"> 2014; </w:t>
      </w:r>
      <w:r w:rsidRPr="00DE6EDF">
        <w:rPr>
          <w:rFonts w:ascii="Book Antiqua" w:eastAsia="Book Antiqua" w:hAnsi="Book Antiqua" w:cs="Book Antiqua"/>
          <w:b/>
          <w:bCs/>
          <w:color w:val="000000"/>
        </w:rPr>
        <w:t>25</w:t>
      </w:r>
      <w:r w:rsidRPr="00DE6EDF">
        <w:rPr>
          <w:rFonts w:ascii="Book Antiqua" w:eastAsia="Book Antiqua" w:hAnsi="Book Antiqua" w:cs="Book Antiqua"/>
          <w:color w:val="000000"/>
        </w:rPr>
        <w:t>: 1504-1509 [PMID: 24943502 DOI: 10.1097/SCS.0000000000000755]</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20 </w:t>
      </w:r>
      <w:r w:rsidRPr="00DE6EDF">
        <w:rPr>
          <w:rFonts w:ascii="Book Antiqua" w:eastAsia="Book Antiqua" w:hAnsi="Book Antiqua" w:cs="Book Antiqua"/>
          <w:b/>
          <w:bCs/>
          <w:color w:val="000000"/>
        </w:rPr>
        <w:t>Cornejo A</w:t>
      </w:r>
      <w:r w:rsidRPr="00DE6EDF">
        <w:rPr>
          <w:rFonts w:ascii="Book Antiqua" w:eastAsia="Book Antiqua" w:hAnsi="Book Antiqua" w:cs="Book Antiqua"/>
          <w:color w:val="000000"/>
        </w:rPr>
        <w:t xml:space="preserve">, Sahar DE, Stephenson SM, Chang S, Nguyen S, </w:t>
      </w:r>
      <w:proofErr w:type="spellStart"/>
      <w:r w:rsidRPr="00DE6EDF">
        <w:rPr>
          <w:rFonts w:ascii="Book Antiqua" w:eastAsia="Book Antiqua" w:hAnsi="Book Antiqua" w:cs="Book Antiqua"/>
          <w:color w:val="000000"/>
        </w:rPr>
        <w:t>Guda</w:t>
      </w:r>
      <w:proofErr w:type="spellEnd"/>
      <w:r w:rsidRPr="00DE6EDF">
        <w:rPr>
          <w:rFonts w:ascii="Book Antiqua" w:eastAsia="Book Antiqua" w:hAnsi="Book Antiqua" w:cs="Book Antiqua"/>
          <w:color w:val="000000"/>
        </w:rPr>
        <w:t xml:space="preserve"> T, </w:t>
      </w:r>
      <w:proofErr w:type="spellStart"/>
      <w:r w:rsidRPr="00DE6EDF">
        <w:rPr>
          <w:rFonts w:ascii="Book Antiqua" w:eastAsia="Book Antiqua" w:hAnsi="Book Antiqua" w:cs="Book Antiqua"/>
          <w:color w:val="000000"/>
        </w:rPr>
        <w:t>Wenke</w:t>
      </w:r>
      <w:proofErr w:type="spellEnd"/>
      <w:r w:rsidRPr="00DE6EDF">
        <w:rPr>
          <w:rFonts w:ascii="Book Antiqua" w:eastAsia="Book Antiqua" w:hAnsi="Book Antiqua" w:cs="Book Antiqua"/>
          <w:color w:val="000000"/>
        </w:rPr>
        <w:t xml:space="preserve"> JC, Vasquez A, </w:t>
      </w:r>
      <w:proofErr w:type="spellStart"/>
      <w:r w:rsidRPr="00DE6EDF">
        <w:rPr>
          <w:rFonts w:ascii="Book Antiqua" w:eastAsia="Book Antiqua" w:hAnsi="Book Antiqua" w:cs="Book Antiqua"/>
          <w:color w:val="000000"/>
        </w:rPr>
        <w:t>Michalek</w:t>
      </w:r>
      <w:proofErr w:type="spellEnd"/>
      <w:r w:rsidRPr="00DE6EDF">
        <w:rPr>
          <w:rFonts w:ascii="Book Antiqua" w:eastAsia="Book Antiqua" w:hAnsi="Book Antiqua" w:cs="Book Antiqua"/>
          <w:color w:val="000000"/>
        </w:rPr>
        <w:t xml:space="preserve"> JE, Sharma R, </w:t>
      </w:r>
      <w:proofErr w:type="spellStart"/>
      <w:r w:rsidRPr="00DE6EDF">
        <w:rPr>
          <w:rFonts w:ascii="Book Antiqua" w:eastAsia="Book Antiqua" w:hAnsi="Book Antiqua" w:cs="Book Antiqua"/>
          <w:color w:val="000000"/>
        </w:rPr>
        <w:t>Krishnegowda</w:t>
      </w:r>
      <w:proofErr w:type="spellEnd"/>
      <w:r w:rsidRPr="00DE6EDF">
        <w:rPr>
          <w:rFonts w:ascii="Book Antiqua" w:eastAsia="Book Antiqua" w:hAnsi="Book Antiqua" w:cs="Book Antiqua"/>
          <w:color w:val="000000"/>
        </w:rPr>
        <w:t xml:space="preserve"> NK, Wang HT. Effect of adipose tissue-derived osteogenic and endothelial cells on bone allograft osteogenesis and vascularization in critical-sized </w:t>
      </w:r>
      <w:proofErr w:type="spellStart"/>
      <w:r w:rsidRPr="00DE6EDF">
        <w:rPr>
          <w:rFonts w:ascii="Book Antiqua" w:eastAsia="Book Antiqua" w:hAnsi="Book Antiqua" w:cs="Book Antiqua"/>
          <w:color w:val="000000"/>
        </w:rPr>
        <w:t>calvarial</w:t>
      </w:r>
      <w:proofErr w:type="spellEnd"/>
      <w:r w:rsidRPr="00DE6EDF">
        <w:rPr>
          <w:rFonts w:ascii="Book Antiqua" w:eastAsia="Book Antiqua" w:hAnsi="Book Antiqua" w:cs="Book Antiqua"/>
          <w:color w:val="000000"/>
        </w:rPr>
        <w:t xml:space="preserve"> defects. </w:t>
      </w:r>
      <w:r w:rsidRPr="00DE6EDF">
        <w:rPr>
          <w:rFonts w:ascii="Book Antiqua" w:eastAsia="Book Antiqua" w:hAnsi="Book Antiqua" w:cs="Book Antiqua"/>
          <w:i/>
          <w:iCs/>
          <w:color w:val="000000"/>
        </w:rPr>
        <w:t xml:space="preserve">Tissue </w:t>
      </w:r>
      <w:proofErr w:type="spellStart"/>
      <w:r w:rsidRPr="00DE6EDF">
        <w:rPr>
          <w:rFonts w:ascii="Book Antiqua" w:eastAsia="Book Antiqua" w:hAnsi="Book Antiqua" w:cs="Book Antiqua"/>
          <w:i/>
          <w:iCs/>
          <w:color w:val="000000"/>
        </w:rPr>
        <w:t>Eng</w:t>
      </w:r>
      <w:proofErr w:type="spellEnd"/>
      <w:r w:rsidRPr="00DE6EDF">
        <w:rPr>
          <w:rFonts w:ascii="Book Antiqua" w:eastAsia="Book Antiqua" w:hAnsi="Book Antiqua" w:cs="Book Antiqua"/>
          <w:i/>
          <w:iCs/>
          <w:color w:val="000000"/>
        </w:rPr>
        <w:t xml:space="preserve"> Part </w:t>
      </w:r>
      <w:proofErr w:type="gramStart"/>
      <w:r w:rsidRPr="00DE6EDF">
        <w:rPr>
          <w:rFonts w:ascii="Book Antiqua" w:eastAsia="Book Antiqua" w:hAnsi="Book Antiqua" w:cs="Book Antiqua"/>
          <w:i/>
          <w:iCs/>
          <w:color w:val="000000"/>
        </w:rPr>
        <w:t>A</w:t>
      </w:r>
      <w:proofErr w:type="gramEnd"/>
      <w:r w:rsidRPr="00DE6EDF">
        <w:rPr>
          <w:rFonts w:ascii="Book Antiqua" w:eastAsia="Book Antiqua" w:hAnsi="Book Antiqua" w:cs="Book Antiqua"/>
          <w:color w:val="000000"/>
        </w:rPr>
        <w:t xml:space="preserve"> 2012; </w:t>
      </w:r>
      <w:r w:rsidRPr="00DE6EDF">
        <w:rPr>
          <w:rFonts w:ascii="Book Antiqua" w:eastAsia="Book Antiqua" w:hAnsi="Book Antiqua" w:cs="Book Antiqua"/>
          <w:b/>
          <w:bCs/>
          <w:color w:val="000000"/>
        </w:rPr>
        <w:t>18</w:t>
      </w:r>
      <w:r w:rsidRPr="00DE6EDF">
        <w:rPr>
          <w:rFonts w:ascii="Book Antiqua" w:eastAsia="Book Antiqua" w:hAnsi="Book Antiqua" w:cs="Book Antiqua"/>
          <w:color w:val="000000"/>
        </w:rPr>
        <w:t xml:space="preserve">: 1552-1561 [PMID: 22440012 </w:t>
      </w:r>
      <w:r w:rsidR="00CC1A38" w:rsidRPr="00DE6EDF">
        <w:rPr>
          <w:rFonts w:ascii="Book Antiqua" w:eastAsia="Book Antiqua" w:hAnsi="Book Antiqua" w:cs="Book Antiqua"/>
          <w:color w:val="000000"/>
        </w:rPr>
        <w:t>DOI: 10.1089/ten.tea.2011.0515</w:t>
      </w:r>
      <w:r w:rsidRPr="00DE6EDF">
        <w:rPr>
          <w:rFonts w:ascii="Book Antiqua" w:eastAsia="Book Antiqua" w:hAnsi="Book Antiqua" w:cs="Book Antiqua"/>
          <w:color w:val="000000"/>
        </w:rPr>
        <w:t>]</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21 </w:t>
      </w:r>
      <w:r w:rsidRPr="00DE6EDF">
        <w:rPr>
          <w:rFonts w:ascii="Book Antiqua" w:eastAsia="Book Antiqua" w:hAnsi="Book Antiqua" w:cs="Book Antiqua"/>
          <w:b/>
          <w:bCs/>
          <w:color w:val="000000"/>
        </w:rPr>
        <w:t>Du J</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Xie</w:t>
      </w:r>
      <w:proofErr w:type="spellEnd"/>
      <w:r w:rsidRPr="00DE6EDF">
        <w:rPr>
          <w:rFonts w:ascii="Book Antiqua" w:eastAsia="Book Antiqua" w:hAnsi="Book Antiqua" w:cs="Book Antiqua"/>
          <w:color w:val="000000"/>
        </w:rPr>
        <w:t xml:space="preserve"> P, Lin S, Wu Y, Zeng D, Li Y, Jiang X. Time-Phase Sequential Utilization of Adipose-Derived Mesenchymal Stem Cells on Mesoporous Bioactive Glass for Restoration of Critical Size Bone Defects. </w:t>
      </w:r>
      <w:r w:rsidRPr="00DE6EDF">
        <w:rPr>
          <w:rFonts w:ascii="Book Antiqua" w:eastAsia="Book Antiqua" w:hAnsi="Book Antiqua" w:cs="Book Antiqua"/>
          <w:i/>
          <w:iCs/>
          <w:color w:val="000000"/>
        </w:rPr>
        <w:t xml:space="preserve">ACS </w:t>
      </w:r>
      <w:proofErr w:type="spellStart"/>
      <w:r w:rsidRPr="00DE6EDF">
        <w:rPr>
          <w:rFonts w:ascii="Book Antiqua" w:eastAsia="Book Antiqua" w:hAnsi="Book Antiqua" w:cs="Book Antiqua"/>
          <w:i/>
          <w:iCs/>
          <w:color w:val="000000"/>
        </w:rPr>
        <w:t>Appl</w:t>
      </w:r>
      <w:proofErr w:type="spellEnd"/>
      <w:r w:rsidRPr="00DE6EDF">
        <w:rPr>
          <w:rFonts w:ascii="Book Antiqua" w:eastAsia="Book Antiqua" w:hAnsi="Book Antiqua" w:cs="Book Antiqua"/>
          <w:i/>
          <w:iCs/>
          <w:color w:val="000000"/>
        </w:rPr>
        <w:t xml:space="preserve"> Mater Interfaces</w:t>
      </w:r>
      <w:r w:rsidRPr="00DE6EDF">
        <w:rPr>
          <w:rFonts w:ascii="Book Antiqua" w:eastAsia="Book Antiqua" w:hAnsi="Book Antiqua" w:cs="Book Antiqua"/>
          <w:color w:val="000000"/>
        </w:rPr>
        <w:t xml:space="preserve"> 2018; </w:t>
      </w:r>
      <w:r w:rsidRPr="00DE6EDF">
        <w:rPr>
          <w:rFonts w:ascii="Book Antiqua" w:eastAsia="Book Antiqua" w:hAnsi="Book Antiqua" w:cs="Book Antiqua"/>
          <w:b/>
          <w:bCs/>
          <w:color w:val="000000"/>
        </w:rPr>
        <w:t>10</w:t>
      </w:r>
      <w:r w:rsidRPr="00DE6EDF">
        <w:rPr>
          <w:rFonts w:ascii="Book Antiqua" w:eastAsia="Book Antiqua" w:hAnsi="Book Antiqua" w:cs="Book Antiqua"/>
          <w:color w:val="000000"/>
        </w:rPr>
        <w:t>: 28340-28350 [PMID: 30080385 DOI: 10.1021/acsami.8b08563]</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22 </w:t>
      </w:r>
      <w:r w:rsidRPr="00DE6EDF">
        <w:rPr>
          <w:rFonts w:ascii="Book Antiqua" w:eastAsia="Book Antiqua" w:hAnsi="Book Antiqua" w:cs="Book Antiqua"/>
          <w:b/>
          <w:bCs/>
          <w:color w:val="000000"/>
        </w:rPr>
        <w:t>Zhang H</w:t>
      </w:r>
      <w:r w:rsidRPr="00DE6EDF">
        <w:rPr>
          <w:rFonts w:ascii="Book Antiqua" w:eastAsia="Book Antiqua" w:hAnsi="Book Antiqua" w:cs="Book Antiqua"/>
          <w:color w:val="000000"/>
        </w:rPr>
        <w:t xml:space="preserve">, Zhou Y, Zhang W, Wang K, Xu L, Ma H, Deng Y. Construction of vascularized tissue-engineered bone with a double-cell sheet complex. </w:t>
      </w:r>
      <w:proofErr w:type="spellStart"/>
      <w:r w:rsidRPr="00DE6EDF">
        <w:rPr>
          <w:rFonts w:ascii="Book Antiqua" w:eastAsia="Book Antiqua" w:hAnsi="Book Antiqua" w:cs="Book Antiqua"/>
          <w:i/>
          <w:iCs/>
          <w:color w:val="000000"/>
        </w:rPr>
        <w:t>Acta</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Biomater</w:t>
      </w:r>
      <w:proofErr w:type="spellEnd"/>
      <w:r w:rsidRPr="00DE6EDF">
        <w:rPr>
          <w:rFonts w:ascii="Book Antiqua" w:eastAsia="Book Antiqua" w:hAnsi="Book Antiqua" w:cs="Book Antiqua"/>
          <w:color w:val="000000"/>
        </w:rPr>
        <w:t xml:space="preserve"> 2018; </w:t>
      </w:r>
      <w:r w:rsidRPr="00DE6EDF">
        <w:rPr>
          <w:rFonts w:ascii="Book Antiqua" w:eastAsia="Book Antiqua" w:hAnsi="Book Antiqua" w:cs="Book Antiqua"/>
          <w:b/>
          <w:bCs/>
          <w:color w:val="000000"/>
        </w:rPr>
        <w:t>77</w:t>
      </w:r>
      <w:r w:rsidRPr="00DE6EDF">
        <w:rPr>
          <w:rFonts w:ascii="Book Antiqua" w:eastAsia="Book Antiqua" w:hAnsi="Book Antiqua" w:cs="Book Antiqua"/>
          <w:color w:val="000000"/>
        </w:rPr>
        <w:t>: 212-227 [PMID: 30017924 DOI: 10.1016/j.actbio.2018.07.024]</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23 </w:t>
      </w:r>
      <w:proofErr w:type="spellStart"/>
      <w:r w:rsidRPr="00DE6EDF">
        <w:rPr>
          <w:rFonts w:ascii="Book Antiqua" w:eastAsia="Book Antiqua" w:hAnsi="Book Antiqua" w:cs="Book Antiqua"/>
          <w:b/>
          <w:bCs/>
          <w:color w:val="000000"/>
        </w:rPr>
        <w:t>Papadimitropoulos</w:t>
      </w:r>
      <w:proofErr w:type="spellEnd"/>
      <w:r w:rsidRPr="00DE6EDF">
        <w:rPr>
          <w:rFonts w:ascii="Book Antiqua" w:eastAsia="Book Antiqua" w:hAnsi="Book Antiqua" w:cs="Book Antiqua"/>
          <w:b/>
          <w:bCs/>
          <w:color w:val="000000"/>
        </w:rPr>
        <w:t xml:space="preserve"> A</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Scherberich</w:t>
      </w:r>
      <w:proofErr w:type="spellEnd"/>
      <w:r w:rsidRPr="00DE6EDF">
        <w:rPr>
          <w:rFonts w:ascii="Book Antiqua" w:eastAsia="Book Antiqua" w:hAnsi="Book Antiqua" w:cs="Book Antiqua"/>
          <w:color w:val="000000"/>
        </w:rPr>
        <w:t xml:space="preserve"> A, </w:t>
      </w:r>
      <w:proofErr w:type="spellStart"/>
      <w:r w:rsidRPr="00DE6EDF">
        <w:rPr>
          <w:rFonts w:ascii="Book Antiqua" w:eastAsia="Book Antiqua" w:hAnsi="Book Antiqua" w:cs="Book Antiqua"/>
          <w:color w:val="000000"/>
        </w:rPr>
        <w:t>Güven</w:t>
      </w:r>
      <w:proofErr w:type="spellEnd"/>
      <w:r w:rsidRPr="00DE6EDF">
        <w:rPr>
          <w:rFonts w:ascii="Book Antiqua" w:eastAsia="Book Antiqua" w:hAnsi="Book Antiqua" w:cs="Book Antiqua"/>
          <w:color w:val="000000"/>
        </w:rPr>
        <w:t xml:space="preserve"> S, </w:t>
      </w:r>
      <w:proofErr w:type="spellStart"/>
      <w:r w:rsidRPr="00DE6EDF">
        <w:rPr>
          <w:rFonts w:ascii="Book Antiqua" w:eastAsia="Book Antiqua" w:hAnsi="Book Antiqua" w:cs="Book Antiqua"/>
          <w:color w:val="000000"/>
        </w:rPr>
        <w:t>Theilgaard</w:t>
      </w:r>
      <w:proofErr w:type="spellEnd"/>
      <w:r w:rsidRPr="00DE6EDF">
        <w:rPr>
          <w:rFonts w:ascii="Book Antiqua" w:eastAsia="Book Antiqua" w:hAnsi="Book Antiqua" w:cs="Book Antiqua"/>
          <w:color w:val="000000"/>
        </w:rPr>
        <w:t xml:space="preserve"> N, </w:t>
      </w:r>
      <w:proofErr w:type="spellStart"/>
      <w:r w:rsidRPr="00DE6EDF">
        <w:rPr>
          <w:rFonts w:ascii="Book Antiqua" w:eastAsia="Book Antiqua" w:hAnsi="Book Antiqua" w:cs="Book Antiqua"/>
          <w:color w:val="000000"/>
        </w:rPr>
        <w:t>Crooijmans</w:t>
      </w:r>
      <w:proofErr w:type="spellEnd"/>
      <w:r w:rsidRPr="00DE6EDF">
        <w:rPr>
          <w:rFonts w:ascii="Book Antiqua" w:eastAsia="Book Antiqua" w:hAnsi="Book Antiqua" w:cs="Book Antiqua"/>
          <w:color w:val="000000"/>
        </w:rPr>
        <w:t xml:space="preserve"> HJ, </w:t>
      </w:r>
      <w:proofErr w:type="spellStart"/>
      <w:r w:rsidRPr="00DE6EDF">
        <w:rPr>
          <w:rFonts w:ascii="Book Antiqua" w:eastAsia="Book Antiqua" w:hAnsi="Book Antiqua" w:cs="Book Antiqua"/>
          <w:color w:val="000000"/>
        </w:rPr>
        <w:t>Santini</w:t>
      </w:r>
      <w:proofErr w:type="spellEnd"/>
      <w:r w:rsidRPr="00DE6EDF">
        <w:rPr>
          <w:rFonts w:ascii="Book Antiqua" w:eastAsia="Book Antiqua" w:hAnsi="Book Antiqua" w:cs="Book Antiqua"/>
          <w:color w:val="000000"/>
        </w:rPr>
        <w:t xml:space="preserve"> F, </w:t>
      </w:r>
      <w:proofErr w:type="spellStart"/>
      <w:r w:rsidRPr="00DE6EDF">
        <w:rPr>
          <w:rFonts w:ascii="Book Antiqua" w:eastAsia="Book Antiqua" w:hAnsi="Book Antiqua" w:cs="Book Antiqua"/>
          <w:color w:val="000000"/>
        </w:rPr>
        <w:t>Scheffler</w:t>
      </w:r>
      <w:proofErr w:type="spellEnd"/>
      <w:r w:rsidRPr="00DE6EDF">
        <w:rPr>
          <w:rFonts w:ascii="Book Antiqua" w:eastAsia="Book Antiqua" w:hAnsi="Book Antiqua" w:cs="Book Antiqua"/>
          <w:color w:val="000000"/>
        </w:rPr>
        <w:t xml:space="preserve"> K, </w:t>
      </w:r>
      <w:proofErr w:type="spellStart"/>
      <w:r w:rsidRPr="00DE6EDF">
        <w:rPr>
          <w:rFonts w:ascii="Book Antiqua" w:eastAsia="Book Antiqua" w:hAnsi="Book Antiqua" w:cs="Book Antiqua"/>
          <w:color w:val="000000"/>
        </w:rPr>
        <w:t>Zallone</w:t>
      </w:r>
      <w:proofErr w:type="spellEnd"/>
      <w:r w:rsidRPr="00DE6EDF">
        <w:rPr>
          <w:rFonts w:ascii="Book Antiqua" w:eastAsia="Book Antiqua" w:hAnsi="Book Antiqua" w:cs="Book Antiqua"/>
          <w:color w:val="000000"/>
        </w:rPr>
        <w:t xml:space="preserve"> A, Martin I. </w:t>
      </w:r>
      <w:proofErr w:type="gramStart"/>
      <w:r w:rsidRPr="00DE6EDF">
        <w:rPr>
          <w:rFonts w:ascii="Book Antiqua" w:eastAsia="Book Antiqua" w:hAnsi="Book Antiqua" w:cs="Book Antiqua"/>
          <w:color w:val="000000"/>
        </w:rPr>
        <w:t xml:space="preserve">A 3D </w:t>
      </w:r>
      <w:r w:rsidRPr="00DE6EDF">
        <w:rPr>
          <w:rFonts w:ascii="Book Antiqua" w:eastAsia="Book Antiqua" w:hAnsi="Book Antiqua" w:cs="Book Antiqua"/>
          <w:i/>
          <w:iCs/>
          <w:color w:val="000000"/>
        </w:rPr>
        <w:t>in vitro</w:t>
      </w:r>
      <w:r w:rsidRPr="00DE6EDF">
        <w:rPr>
          <w:rFonts w:ascii="Book Antiqua" w:eastAsia="Book Antiqua" w:hAnsi="Book Antiqua" w:cs="Book Antiqua"/>
          <w:color w:val="000000"/>
        </w:rPr>
        <w:t xml:space="preserve"> bone organ model using human progenitor cells.</w:t>
      </w:r>
      <w:proofErr w:type="gramEnd"/>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i/>
          <w:iCs/>
          <w:color w:val="000000"/>
        </w:rPr>
        <w:t>Eur</w:t>
      </w:r>
      <w:proofErr w:type="spellEnd"/>
      <w:r w:rsidRPr="00DE6EDF">
        <w:rPr>
          <w:rFonts w:ascii="Book Antiqua" w:eastAsia="Book Antiqua" w:hAnsi="Book Antiqua" w:cs="Book Antiqua"/>
          <w:i/>
          <w:iCs/>
          <w:color w:val="000000"/>
        </w:rPr>
        <w:t xml:space="preserve"> Cell Mater</w:t>
      </w:r>
      <w:r w:rsidRPr="00DE6EDF">
        <w:rPr>
          <w:rFonts w:ascii="Book Antiqua" w:eastAsia="Book Antiqua" w:hAnsi="Book Antiqua" w:cs="Book Antiqua"/>
          <w:color w:val="000000"/>
        </w:rPr>
        <w:t xml:space="preserve"> 2011; </w:t>
      </w:r>
      <w:r w:rsidRPr="00DE6EDF">
        <w:rPr>
          <w:rFonts w:ascii="Book Antiqua" w:eastAsia="Book Antiqua" w:hAnsi="Book Antiqua" w:cs="Book Antiqua"/>
          <w:b/>
          <w:bCs/>
          <w:color w:val="000000"/>
        </w:rPr>
        <w:t>21</w:t>
      </w:r>
      <w:r w:rsidRPr="00DE6EDF">
        <w:rPr>
          <w:rFonts w:ascii="Book Antiqua" w:eastAsia="Book Antiqua" w:hAnsi="Book Antiqua" w:cs="Book Antiqua"/>
          <w:color w:val="000000"/>
        </w:rPr>
        <w:t>: 445-</w:t>
      </w:r>
      <w:r w:rsidR="00B744C5" w:rsidRPr="00DE6EDF">
        <w:rPr>
          <w:rFonts w:ascii="Book Antiqua" w:eastAsia="Book Antiqua" w:hAnsi="Book Antiqua" w:cs="Book Antiqua"/>
          <w:color w:val="000000"/>
        </w:rPr>
        <w:t>4</w:t>
      </w:r>
      <w:r w:rsidRPr="00DE6EDF">
        <w:rPr>
          <w:rFonts w:ascii="Book Antiqua" w:eastAsia="Book Antiqua" w:hAnsi="Book Antiqua" w:cs="Book Antiqua"/>
          <w:color w:val="000000"/>
        </w:rPr>
        <w:t>58; discussion 458 [PMID: 21604244 DOI: 10.22203/ecm.v021a33]</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24 </w:t>
      </w:r>
      <w:proofErr w:type="spellStart"/>
      <w:r w:rsidRPr="00DE6EDF">
        <w:rPr>
          <w:rFonts w:ascii="Book Antiqua" w:eastAsia="Book Antiqua" w:hAnsi="Book Antiqua" w:cs="Book Antiqua"/>
          <w:b/>
          <w:bCs/>
          <w:color w:val="000000"/>
        </w:rPr>
        <w:t>Piattelli</w:t>
      </w:r>
      <w:proofErr w:type="spellEnd"/>
      <w:r w:rsidRPr="00DE6EDF">
        <w:rPr>
          <w:rFonts w:ascii="Book Antiqua" w:eastAsia="Book Antiqua" w:hAnsi="Book Antiqua" w:cs="Book Antiqua"/>
          <w:b/>
          <w:bCs/>
          <w:color w:val="000000"/>
        </w:rPr>
        <w:t xml:space="preserve"> M</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Favero</w:t>
      </w:r>
      <w:proofErr w:type="spellEnd"/>
      <w:r w:rsidRPr="00DE6EDF">
        <w:rPr>
          <w:rFonts w:ascii="Book Antiqua" w:eastAsia="Book Antiqua" w:hAnsi="Book Antiqua" w:cs="Book Antiqua"/>
          <w:color w:val="000000"/>
        </w:rPr>
        <w:t xml:space="preserve"> GA, </w:t>
      </w:r>
      <w:proofErr w:type="spellStart"/>
      <w:r w:rsidRPr="00DE6EDF">
        <w:rPr>
          <w:rFonts w:ascii="Book Antiqua" w:eastAsia="Book Antiqua" w:hAnsi="Book Antiqua" w:cs="Book Antiqua"/>
          <w:color w:val="000000"/>
        </w:rPr>
        <w:t>Scarano</w:t>
      </w:r>
      <w:proofErr w:type="spellEnd"/>
      <w:r w:rsidRPr="00DE6EDF">
        <w:rPr>
          <w:rFonts w:ascii="Book Antiqua" w:eastAsia="Book Antiqua" w:hAnsi="Book Antiqua" w:cs="Book Antiqua"/>
          <w:color w:val="000000"/>
        </w:rPr>
        <w:t xml:space="preserve"> A, </w:t>
      </w:r>
      <w:proofErr w:type="spellStart"/>
      <w:r w:rsidRPr="00DE6EDF">
        <w:rPr>
          <w:rFonts w:ascii="Book Antiqua" w:eastAsia="Book Antiqua" w:hAnsi="Book Antiqua" w:cs="Book Antiqua"/>
          <w:color w:val="000000"/>
        </w:rPr>
        <w:t>Orsini</w:t>
      </w:r>
      <w:proofErr w:type="spellEnd"/>
      <w:r w:rsidRPr="00DE6EDF">
        <w:rPr>
          <w:rFonts w:ascii="Book Antiqua" w:eastAsia="Book Antiqua" w:hAnsi="Book Antiqua" w:cs="Book Antiqua"/>
          <w:color w:val="000000"/>
        </w:rPr>
        <w:t xml:space="preserve"> G, </w:t>
      </w:r>
      <w:proofErr w:type="spellStart"/>
      <w:r w:rsidRPr="00DE6EDF">
        <w:rPr>
          <w:rFonts w:ascii="Book Antiqua" w:eastAsia="Book Antiqua" w:hAnsi="Book Antiqua" w:cs="Book Antiqua"/>
          <w:color w:val="000000"/>
        </w:rPr>
        <w:t>Piattelli</w:t>
      </w:r>
      <w:proofErr w:type="spellEnd"/>
      <w:r w:rsidRPr="00DE6EDF">
        <w:rPr>
          <w:rFonts w:ascii="Book Antiqua" w:eastAsia="Book Antiqua" w:hAnsi="Book Antiqua" w:cs="Book Antiqua"/>
          <w:color w:val="000000"/>
        </w:rPr>
        <w:t xml:space="preserve"> A. Bone reactions to </w:t>
      </w:r>
      <w:proofErr w:type="spellStart"/>
      <w:r w:rsidRPr="00DE6EDF">
        <w:rPr>
          <w:rFonts w:ascii="Book Antiqua" w:eastAsia="Book Antiqua" w:hAnsi="Book Antiqua" w:cs="Book Antiqua"/>
          <w:color w:val="000000"/>
        </w:rPr>
        <w:t>anorganic</w:t>
      </w:r>
      <w:proofErr w:type="spellEnd"/>
      <w:r w:rsidRPr="00DE6EDF">
        <w:rPr>
          <w:rFonts w:ascii="Book Antiqua" w:eastAsia="Book Antiqua" w:hAnsi="Book Antiqua" w:cs="Book Antiqua"/>
          <w:color w:val="000000"/>
        </w:rPr>
        <w:t xml:space="preserve"> bovine bone (Bio-Oss) used in sinus augmentation procedures: a histologic long-term report of 20 cases in humans. </w:t>
      </w:r>
      <w:proofErr w:type="spellStart"/>
      <w:r w:rsidRPr="00DE6EDF">
        <w:rPr>
          <w:rFonts w:ascii="Book Antiqua" w:eastAsia="Book Antiqua" w:hAnsi="Book Antiqua" w:cs="Book Antiqua"/>
          <w:i/>
          <w:iCs/>
          <w:color w:val="000000"/>
        </w:rPr>
        <w:t>Int</w:t>
      </w:r>
      <w:proofErr w:type="spellEnd"/>
      <w:r w:rsidRPr="00DE6EDF">
        <w:rPr>
          <w:rFonts w:ascii="Book Antiqua" w:eastAsia="Book Antiqua" w:hAnsi="Book Antiqua" w:cs="Book Antiqua"/>
          <w:i/>
          <w:iCs/>
          <w:color w:val="000000"/>
        </w:rPr>
        <w:t xml:space="preserve"> J Oral </w:t>
      </w:r>
      <w:proofErr w:type="spellStart"/>
      <w:r w:rsidRPr="00DE6EDF">
        <w:rPr>
          <w:rFonts w:ascii="Book Antiqua" w:eastAsia="Book Antiqua" w:hAnsi="Book Antiqua" w:cs="Book Antiqua"/>
          <w:i/>
          <w:iCs/>
          <w:color w:val="000000"/>
        </w:rPr>
        <w:t>Maxillofac</w:t>
      </w:r>
      <w:proofErr w:type="spellEnd"/>
      <w:r w:rsidRPr="00DE6EDF">
        <w:rPr>
          <w:rFonts w:ascii="Book Antiqua" w:eastAsia="Book Antiqua" w:hAnsi="Book Antiqua" w:cs="Book Antiqua"/>
          <w:i/>
          <w:iCs/>
          <w:color w:val="000000"/>
        </w:rPr>
        <w:t xml:space="preserve"> Implants</w:t>
      </w:r>
      <w:r w:rsidRPr="00DE6EDF">
        <w:rPr>
          <w:rFonts w:ascii="Book Antiqua" w:eastAsia="Book Antiqua" w:hAnsi="Book Antiqua" w:cs="Book Antiqua"/>
          <w:color w:val="000000"/>
        </w:rPr>
        <w:t xml:space="preserve"> 1999; </w:t>
      </w:r>
      <w:r w:rsidRPr="00DE6EDF">
        <w:rPr>
          <w:rFonts w:ascii="Book Antiqua" w:eastAsia="Book Antiqua" w:hAnsi="Book Antiqua" w:cs="Book Antiqua"/>
          <w:b/>
          <w:bCs/>
          <w:color w:val="000000"/>
        </w:rPr>
        <w:t>14</w:t>
      </w:r>
      <w:r w:rsidRPr="00DE6EDF">
        <w:rPr>
          <w:rFonts w:ascii="Book Antiqua" w:eastAsia="Book Antiqua" w:hAnsi="Book Antiqua" w:cs="Book Antiqua"/>
          <w:color w:val="000000"/>
        </w:rPr>
        <w:t>: 835-840 [PMID: 10612920]</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25 </w:t>
      </w:r>
      <w:proofErr w:type="spellStart"/>
      <w:r w:rsidRPr="00DE6EDF">
        <w:rPr>
          <w:rFonts w:ascii="Book Antiqua" w:eastAsia="Book Antiqua" w:hAnsi="Book Antiqua" w:cs="Book Antiqua"/>
          <w:b/>
          <w:bCs/>
          <w:color w:val="000000"/>
        </w:rPr>
        <w:t>Živković</w:t>
      </w:r>
      <w:proofErr w:type="spellEnd"/>
      <w:r w:rsidRPr="00DE6EDF">
        <w:rPr>
          <w:rFonts w:ascii="Book Antiqua" w:eastAsia="Book Antiqua" w:hAnsi="Book Antiqua" w:cs="Book Antiqua"/>
          <w:b/>
          <w:bCs/>
          <w:color w:val="000000"/>
        </w:rPr>
        <w:t xml:space="preserve"> JM,</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Najman</w:t>
      </w:r>
      <w:proofErr w:type="spellEnd"/>
      <w:r w:rsidRPr="00DE6EDF">
        <w:rPr>
          <w:rFonts w:ascii="Book Antiqua" w:eastAsia="Book Antiqua" w:hAnsi="Book Antiqua" w:cs="Book Antiqua"/>
          <w:color w:val="000000"/>
        </w:rPr>
        <w:t xml:space="preserve"> SJ, </w:t>
      </w:r>
      <w:proofErr w:type="spellStart"/>
      <w:r w:rsidRPr="00DE6EDF">
        <w:rPr>
          <w:rFonts w:ascii="Book Antiqua" w:eastAsia="Book Antiqua" w:hAnsi="Book Antiqua" w:cs="Book Antiqua"/>
          <w:color w:val="000000"/>
        </w:rPr>
        <w:t>Vukelić</w:t>
      </w:r>
      <w:proofErr w:type="spellEnd"/>
      <w:r w:rsidRPr="00DE6EDF">
        <w:rPr>
          <w:rFonts w:ascii="Book Antiqua" w:eastAsia="Book Antiqua" w:hAnsi="Book Antiqua" w:cs="Book Antiqua"/>
          <w:color w:val="000000"/>
        </w:rPr>
        <w:t xml:space="preserve"> MĐ, </w:t>
      </w:r>
      <w:proofErr w:type="spellStart"/>
      <w:r w:rsidRPr="00DE6EDF">
        <w:rPr>
          <w:rFonts w:ascii="Book Antiqua" w:eastAsia="Book Antiqua" w:hAnsi="Book Antiqua" w:cs="Book Antiqua"/>
          <w:color w:val="000000"/>
        </w:rPr>
        <w:t>Stojanović</w:t>
      </w:r>
      <w:proofErr w:type="spellEnd"/>
      <w:r w:rsidRPr="00DE6EDF">
        <w:rPr>
          <w:rFonts w:ascii="Book Antiqua" w:eastAsia="Book Antiqua" w:hAnsi="Book Antiqua" w:cs="Book Antiqua"/>
          <w:color w:val="000000"/>
        </w:rPr>
        <w:t xml:space="preserve"> S, </w:t>
      </w:r>
      <w:proofErr w:type="spellStart"/>
      <w:r w:rsidRPr="00DE6EDF">
        <w:rPr>
          <w:rFonts w:ascii="Book Antiqua" w:eastAsia="Book Antiqua" w:hAnsi="Book Antiqua" w:cs="Book Antiqua"/>
          <w:color w:val="000000"/>
        </w:rPr>
        <w:t>Aleksić</w:t>
      </w:r>
      <w:proofErr w:type="spellEnd"/>
      <w:r w:rsidRPr="00DE6EDF">
        <w:rPr>
          <w:rFonts w:ascii="Book Antiqua" w:eastAsia="Book Antiqua" w:hAnsi="Book Antiqua" w:cs="Book Antiqua"/>
          <w:color w:val="000000"/>
        </w:rPr>
        <w:t xml:space="preserve"> MV, </w:t>
      </w:r>
      <w:proofErr w:type="spellStart"/>
      <w:r w:rsidRPr="00DE6EDF">
        <w:rPr>
          <w:rFonts w:ascii="Book Antiqua" w:eastAsia="Book Antiqua" w:hAnsi="Book Antiqua" w:cs="Book Antiqua"/>
          <w:color w:val="000000"/>
        </w:rPr>
        <w:t>Stanisavljević</w:t>
      </w:r>
      <w:proofErr w:type="spellEnd"/>
      <w:r w:rsidRPr="00DE6EDF">
        <w:rPr>
          <w:rFonts w:ascii="Book Antiqua" w:eastAsia="Book Antiqua" w:hAnsi="Book Antiqua" w:cs="Book Antiqua"/>
          <w:color w:val="000000"/>
        </w:rPr>
        <w:t xml:space="preserve"> MN, </w:t>
      </w:r>
      <w:proofErr w:type="spellStart"/>
      <w:r w:rsidRPr="00DE6EDF">
        <w:rPr>
          <w:rFonts w:ascii="Book Antiqua" w:eastAsia="Book Antiqua" w:hAnsi="Book Antiqua" w:cs="Book Antiqua"/>
          <w:color w:val="000000"/>
        </w:rPr>
        <w:t>Najdanović</w:t>
      </w:r>
      <w:proofErr w:type="spellEnd"/>
      <w:r w:rsidRPr="00DE6EDF">
        <w:rPr>
          <w:rFonts w:ascii="Book Antiqua" w:eastAsia="Book Antiqua" w:hAnsi="Book Antiqua" w:cs="Book Antiqua"/>
          <w:color w:val="000000"/>
        </w:rPr>
        <w:t xml:space="preserve"> JG. Osteogenic effect of inflammatory macrophages loaded onto mineral bone substitute in subcutaneous implants. </w:t>
      </w:r>
      <w:r w:rsidRPr="00DE6EDF">
        <w:rPr>
          <w:rFonts w:ascii="Book Antiqua" w:eastAsia="Book Antiqua" w:hAnsi="Book Antiqua" w:cs="Book Antiqua"/>
          <w:i/>
          <w:iCs/>
          <w:color w:val="000000"/>
        </w:rPr>
        <w:t xml:space="preserve">Arch </w:t>
      </w:r>
      <w:proofErr w:type="spellStart"/>
      <w:r w:rsidRPr="00DE6EDF">
        <w:rPr>
          <w:rFonts w:ascii="Book Antiqua" w:eastAsia="Book Antiqua" w:hAnsi="Book Antiqua" w:cs="Book Antiqua"/>
          <w:i/>
          <w:iCs/>
          <w:color w:val="000000"/>
        </w:rPr>
        <w:t>Biol</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Sci</w:t>
      </w:r>
      <w:proofErr w:type="spellEnd"/>
      <w:r w:rsidRPr="00DE6EDF">
        <w:rPr>
          <w:rFonts w:ascii="Book Antiqua" w:eastAsia="Book Antiqua" w:hAnsi="Book Antiqua" w:cs="Book Antiqua"/>
          <w:color w:val="000000"/>
        </w:rPr>
        <w:t xml:space="preserve"> 2015; </w:t>
      </w:r>
      <w:r w:rsidRPr="00DE6EDF">
        <w:rPr>
          <w:rFonts w:ascii="Book Antiqua" w:eastAsia="Book Antiqua" w:hAnsi="Book Antiqua" w:cs="Book Antiqua"/>
          <w:b/>
          <w:bCs/>
          <w:color w:val="000000"/>
        </w:rPr>
        <w:t>67</w:t>
      </w:r>
      <w:r w:rsidRPr="00DE6EDF">
        <w:rPr>
          <w:rFonts w:ascii="Book Antiqua" w:eastAsia="Book Antiqua" w:hAnsi="Book Antiqua" w:cs="Book Antiqua"/>
          <w:color w:val="000000"/>
        </w:rPr>
        <w:t>: 173-186 [DOI: 10.2298/ABS140915020Z]</w:t>
      </w:r>
    </w:p>
    <w:p w:rsidR="00A77B3E" w:rsidRPr="00DE6EDF" w:rsidRDefault="001A3971" w:rsidP="00DE6EDF">
      <w:pPr>
        <w:spacing w:line="360" w:lineRule="auto"/>
        <w:jc w:val="both"/>
        <w:rPr>
          <w:rFonts w:ascii="Book Antiqua" w:hAnsi="Book Antiqua"/>
        </w:rPr>
      </w:pPr>
      <w:proofErr w:type="gramStart"/>
      <w:r w:rsidRPr="00DE6EDF">
        <w:rPr>
          <w:rFonts w:ascii="Book Antiqua" w:eastAsia="Book Antiqua" w:hAnsi="Book Antiqua" w:cs="Book Antiqua"/>
          <w:color w:val="000000"/>
        </w:rPr>
        <w:t xml:space="preserve">26 </w:t>
      </w:r>
      <w:r w:rsidRPr="00DE6EDF">
        <w:rPr>
          <w:rFonts w:ascii="Book Antiqua" w:eastAsia="Book Antiqua" w:hAnsi="Book Antiqua" w:cs="Book Antiqua"/>
          <w:b/>
          <w:bCs/>
          <w:color w:val="000000"/>
        </w:rPr>
        <w:t>Hoff J</w:t>
      </w:r>
      <w:r w:rsidRPr="00DE6EDF">
        <w:rPr>
          <w:rFonts w:ascii="Book Antiqua" w:eastAsia="Book Antiqua" w:hAnsi="Book Antiqua" w:cs="Book Antiqua"/>
          <w:color w:val="000000"/>
        </w:rPr>
        <w:t>. Methods of blood collection in the mouse.</w:t>
      </w:r>
      <w:proofErr w:type="gramEnd"/>
      <w:r w:rsidRPr="00DE6EDF">
        <w:rPr>
          <w:rFonts w:ascii="Book Antiqua" w:eastAsia="Book Antiqua" w:hAnsi="Book Antiqua" w:cs="Book Antiqua"/>
          <w:color w:val="000000"/>
        </w:rPr>
        <w:t xml:space="preserve"> </w:t>
      </w:r>
      <w:r w:rsidRPr="00DE6EDF">
        <w:rPr>
          <w:rFonts w:ascii="Book Antiqua" w:eastAsia="Book Antiqua" w:hAnsi="Book Antiqua" w:cs="Book Antiqua"/>
          <w:i/>
          <w:iCs/>
          <w:color w:val="000000"/>
        </w:rPr>
        <w:t>Lab Animal</w:t>
      </w:r>
      <w:r w:rsidRPr="00DE6EDF">
        <w:rPr>
          <w:rFonts w:ascii="Book Antiqua" w:eastAsia="Book Antiqua" w:hAnsi="Book Antiqua" w:cs="Book Antiqua"/>
          <w:color w:val="000000"/>
        </w:rPr>
        <w:t xml:space="preserve"> 2000; </w:t>
      </w:r>
      <w:r w:rsidRPr="00DE6EDF">
        <w:rPr>
          <w:rFonts w:ascii="Book Antiqua" w:eastAsia="Book Antiqua" w:hAnsi="Book Antiqua" w:cs="Book Antiqua"/>
          <w:b/>
          <w:bCs/>
          <w:color w:val="000000"/>
        </w:rPr>
        <w:t>29</w:t>
      </w:r>
      <w:r w:rsidRPr="00DE6EDF">
        <w:rPr>
          <w:rFonts w:ascii="Book Antiqua" w:eastAsia="Book Antiqua" w:hAnsi="Book Antiqua" w:cs="Book Antiqua"/>
          <w:color w:val="000000"/>
        </w:rPr>
        <w:t>: 47-53</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lastRenderedPageBreak/>
        <w:t xml:space="preserve">27 </w:t>
      </w:r>
      <w:proofErr w:type="spellStart"/>
      <w:r w:rsidRPr="00DE6EDF">
        <w:rPr>
          <w:rFonts w:ascii="Book Antiqua" w:eastAsia="Book Antiqua" w:hAnsi="Book Antiqua" w:cs="Book Antiqua"/>
          <w:b/>
          <w:bCs/>
          <w:color w:val="000000"/>
        </w:rPr>
        <w:t>Intini</w:t>
      </w:r>
      <w:proofErr w:type="spellEnd"/>
      <w:r w:rsidRPr="00DE6EDF">
        <w:rPr>
          <w:rFonts w:ascii="Book Antiqua" w:eastAsia="Book Antiqua" w:hAnsi="Book Antiqua" w:cs="Book Antiqua"/>
          <w:b/>
          <w:bCs/>
          <w:color w:val="000000"/>
        </w:rPr>
        <w:t xml:space="preserve"> G</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Andreana</w:t>
      </w:r>
      <w:proofErr w:type="spellEnd"/>
      <w:r w:rsidRPr="00DE6EDF">
        <w:rPr>
          <w:rFonts w:ascii="Book Antiqua" w:eastAsia="Book Antiqua" w:hAnsi="Book Antiqua" w:cs="Book Antiqua"/>
          <w:color w:val="000000"/>
        </w:rPr>
        <w:t xml:space="preserve"> S, </w:t>
      </w:r>
      <w:proofErr w:type="spellStart"/>
      <w:r w:rsidRPr="00DE6EDF">
        <w:rPr>
          <w:rFonts w:ascii="Book Antiqua" w:eastAsia="Book Antiqua" w:hAnsi="Book Antiqua" w:cs="Book Antiqua"/>
          <w:color w:val="000000"/>
        </w:rPr>
        <w:t>Intini</w:t>
      </w:r>
      <w:proofErr w:type="spellEnd"/>
      <w:r w:rsidRPr="00DE6EDF">
        <w:rPr>
          <w:rFonts w:ascii="Book Antiqua" w:eastAsia="Book Antiqua" w:hAnsi="Book Antiqua" w:cs="Book Antiqua"/>
          <w:color w:val="000000"/>
        </w:rPr>
        <w:t xml:space="preserve"> FE, </w:t>
      </w:r>
      <w:proofErr w:type="spellStart"/>
      <w:r w:rsidRPr="00DE6EDF">
        <w:rPr>
          <w:rFonts w:ascii="Book Antiqua" w:eastAsia="Book Antiqua" w:hAnsi="Book Antiqua" w:cs="Book Antiqua"/>
          <w:color w:val="000000"/>
        </w:rPr>
        <w:t>Buhite</w:t>
      </w:r>
      <w:proofErr w:type="spellEnd"/>
      <w:r w:rsidRPr="00DE6EDF">
        <w:rPr>
          <w:rFonts w:ascii="Book Antiqua" w:eastAsia="Book Antiqua" w:hAnsi="Book Antiqua" w:cs="Book Antiqua"/>
          <w:color w:val="000000"/>
        </w:rPr>
        <w:t xml:space="preserve"> RJ, </w:t>
      </w:r>
      <w:proofErr w:type="spellStart"/>
      <w:r w:rsidRPr="00DE6EDF">
        <w:rPr>
          <w:rFonts w:ascii="Book Antiqua" w:eastAsia="Book Antiqua" w:hAnsi="Book Antiqua" w:cs="Book Antiqua"/>
          <w:color w:val="000000"/>
        </w:rPr>
        <w:t>Bobek</w:t>
      </w:r>
      <w:proofErr w:type="spellEnd"/>
      <w:r w:rsidRPr="00DE6EDF">
        <w:rPr>
          <w:rFonts w:ascii="Book Antiqua" w:eastAsia="Book Antiqua" w:hAnsi="Book Antiqua" w:cs="Book Antiqua"/>
          <w:color w:val="000000"/>
        </w:rPr>
        <w:t xml:space="preserve"> LA. Calcium sulfate and platelet-rich plasma make a novel </w:t>
      </w:r>
      <w:proofErr w:type="spellStart"/>
      <w:r w:rsidRPr="00DE6EDF">
        <w:rPr>
          <w:rFonts w:ascii="Book Antiqua" w:eastAsia="Book Antiqua" w:hAnsi="Book Antiqua" w:cs="Book Antiqua"/>
          <w:color w:val="000000"/>
        </w:rPr>
        <w:t>osteoinductive</w:t>
      </w:r>
      <w:proofErr w:type="spellEnd"/>
      <w:r w:rsidRPr="00DE6EDF">
        <w:rPr>
          <w:rFonts w:ascii="Book Antiqua" w:eastAsia="Book Antiqua" w:hAnsi="Book Antiqua" w:cs="Book Antiqua"/>
          <w:color w:val="000000"/>
        </w:rPr>
        <w:t xml:space="preserve"> biomaterial for bone regeneration. </w:t>
      </w:r>
      <w:r w:rsidRPr="00DE6EDF">
        <w:rPr>
          <w:rFonts w:ascii="Book Antiqua" w:eastAsia="Book Antiqua" w:hAnsi="Book Antiqua" w:cs="Book Antiqua"/>
          <w:i/>
          <w:iCs/>
          <w:color w:val="000000"/>
        </w:rPr>
        <w:t xml:space="preserve">J </w:t>
      </w:r>
      <w:proofErr w:type="spellStart"/>
      <w:r w:rsidRPr="00DE6EDF">
        <w:rPr>
          <w:rFonts w:ascii="Book Antiqua" w:eastAsia="Book Antiqua" w:hAnsi="Book Antiqua" w:cs="Book Antiqua"/>
          <w:i/>
          <w:iCs/>
          <w:color w:val="000000"/>
        </w:rPr>
        <w:t>Transl</w:t>
      </w:r>
      <w:proofErr w:type="spellEnd"/>
      <w:r w:rsidRPr="00DE6EDF">
        <w:rPr>
          <w:rFonts w:ascii="Book Antiqua" w:eastAsia="Book Antiqua" w:hAnsi="Book Antiqua" w:cs="Book Antiqua"/>
          <w:i/>
          <w:iCs/>
          <w:color w:val="000000"/>
        </w:rPr>
        <w:t xml:space="preserve"> Med</w:t>
      </w:r>
      <w:r w:rsidRPr="00DE6EDF">
        <w:rPr>
          <w:rFonts w:ascii="Book Antiqua" w:eastAsia="Book Antiqua" w:hAnsi="Book Antiqua" w:cs="Book Antiqua"/>
          <w:color w:val="000000"/>
        </w:rPr>
        <w:t xml:space="preserve"> 2007; </w:t>
      </w:r>
      <w:r w:rsidRPr="00DE6EDF">
        <w:rPr>
          <w:rFonts w:ascii="Book Antiqua" w:eastAsia="Book Antiqua" w:hAnsi="Book Antiqua" w:cs="Book Antiqua"/>
          <w:b/>
          <w:bCs/>
          <w:color w:val="000000"/>
        </w:rPr>
        <w:t>5</w:t>
      </w:r>
      <w:r w:rsidRPr="00DE6EDF">
        <w:rPr>
          <w:rFonts w:ascii="Book Antiqua" w:eastAsia="Book Antiqua" w:hAnsi="Book Antiqua" w:cs="Book Antiqua"/>
          <w:color w:val="000000"/>
        </w:rPr>
        <w:t>: 13 [PMID: 17343737 DOI: 10.1186/1479-5876-5-13]</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28 </w:t>
      </w:r>
      <w:r w:rsidRPr="00DE6EDF">
        <w:rPr>
          <w:rFonts w:ascii="Book Antiqua" w:eastAsia="Book Antiqua" w:hAnsi="Book Antiqua" w:cs="Book Antiqua"/>
          <w:b/>
          <w:bCs/>
          <w:color w:val="000000"/>
        </w:rPr>
        <w:t>Murphy MB</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Blashki</w:t>
      </w:r>
      <w:proofErr w:type="spellEnd"/>
      <w:r w:rsidRPr="00DE6EDF">
        <w:rPr>
          <w:rFonts w:ascii="Book Antiqua" w:eastAsia="Book Antiqua" w:hAnsi="Book Antiqua" w:cs="Book Antiqua"/>
          <w:color w:val="000000"/>
        </w:rPr>
        <w:t xml:space="preserve"> D, Buchanan RM, Fan D, De Rosa E, Shah RN, </w:t>
      </w:r>
      <w:proofErr w:type="spellStart"/>
      <w:r w:rsidRPr="00DE6EDF">
        <w:rPr>
          <w:rFonts w:ascii="Book Antiqua" w:eastAsia="Book Antiqua" w:hAnsi="Book Antiqua" w:cs="Book Antiqua"/>
          <w:color w:val="000000"/>
        </w:rPr>
        <w:t>Stupp</w:t>
      </w:r>
      <w:proofErr w:type="spellEnd"/>
      <w:r w:rsidRPr="00DE6EDF">
        <w:rPr>
          <w:rFonts w:ascii="Book Antiqua" w:eastAsia="Book Antiqua" w:hAnsi="Book Antiqua" w:cs="Book Antiqua"/>
          <w:color w:val="000000"/>
        </w:rPr>
        <w:t xml:space="preserve"> SI, Weiner BK, Simmons PJ, Ferrari M, </w:t>
      </w:r>
      <w:proofErr w:type="spellStart"/>
      <w:r w:rsidRPr="00DE6EDF">
        <w:rPr>
          <w:rFonts w:ascii="Book Antiqua" w:eastAsia="Book Antiqua" w:hAnsi="Book Antiqua" w:cs="Book Antiqua"/>
          <w:color w:val="000000"/>
        </w:rPr>
        <w:t>Tasciotti</w:t>
      </w:r>
      <w:proofErr w:type="spellEnd"/>
      <w:r w:rsidRPr="00DE6EDF">
        <w:rPr>
          <w:rFonts w:ascii="Book Antiqua" w:eastAsia="Book Antiqua" w:hAnsi="Book Antiqua" w:cs="Book Antiqua"/>
          <w:color w:val="000000"/>
        </w:rPr>
        <w:t xml:space="preserve"> E. Multi-composite bioactive osteogenic sponges featuring mesenchymal stem cells, platelet-rich plasma, </w:t>
      </w:r>
      <w:proofErr w:type="spellStart"/>
      <w:r w:rsidRPr="00DE6EDF">
        <w:rPr>
          <w:rFonts w:ascii="Book Antiqua" w:eastAsia="Book Antiqua" w:hAnsi="Book Antiqua" w:cs="Book Antiqua"/>
          <w:color w:val="000000"/>
        </w:rPr>
        <w:t>nanoporous</w:t>
      </w:r>
      <w:proofErr w:type="spellEnd"/>
      <w:r w:rsidRPr="00DE6EDF">
        <w:rPr>
          <w:rFonts w:ascii="Book Antiqua" w:eastAsia="Book Antiqua" w:hAnsi="Book Antiqua" w:cs="Book Antiqua"/>
          <w:color w:val="000000"/>
        </w:rPr>
        <w:t xml:space="preserve"> silicon enclosures, and Peptide </w:t>
      </w:r>
      <w:proofErr w:type="spellStart"/>
      <w:r w:rsidRPr="00DE6EDF">
        <w:rPr>
          <w:rFonts w:ascii="Book Antiqua" w:eastAsia="Book Antiqua" w:hAnsi="Book Antiqua" w:cs="Book Antiqua"/>
          <w:color w:val="000000"/>
        </w:rPr>
        <w:t>amphiphiles</w:t>
      </w:r>
      <w:proofErr w:type="spellEnd"/>
      <w:r w:rsidRPr="00DE6EDF">
        <w:rPr>
          <w:rFonts w:ascii="Book Antiqua" w:eastAsia="Book Antiqua" w:hAnsi="Book Antiqua" w:cs="Book Antiqua"/>
          <w:color w:val="000000"/>
        </w:rPr>
        <w:t xml:space="preserve"> for rapid bone regeneration. </w:t>
      </w:r>
      <w:r w:rsidRPr="00DE6EDF">
        <w:rPr>
          <w:rFonts w:ascii="Book Antiqua" w:eastAsia="Book Antiqua" w:hAnsi="Book Antiqua" w:cs="Book Antiqua"/>
          <w:i/>
          <w:iCs/>
          <w:color w:val="000000"/>
        </w:rPr>
        <w:t xml:space="preserve">J </w:t>
      </w:r>
      <w:proofErr w:type="spellStart"/>
      <w:r w:rsidRPr="00DE6EDF">
        <w:rPr>
          <w:rFonts w:ascii="Book Antiqua" w:eastAsia="Book Antiqua" w:hAnsi="Book Antiqua" w:cs="Book Antiqua"/>
          <w:i/>
          <w:iCs/>
          <w:color w:val="000000"/>
        </w:rPr>
        <w:t>Funct</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Biomater</w:t>
      </w:r>
      <w:proofErr w:type="spellEnd"/>
      <w:r w:rsidRPr="00DE6EDF">
        <w:rPr>
          <w:rFonts w:ascii="Book Antiqua" w:eastAsia="Book Antiqua" w:hAnsi="Book Antiqua" w:cs="Book Antiqua"/>
          <w:color w:val="000000"/>
        </w:rPr>
        <w:t xml:space="preserve"> 2011; </w:t>
      </w:r>
      <w:r w:rsidRPr="00DE6EDF">
        <w:rPr>
          <w:rFonts w:ascii="Book Antiqua" w:eastAsia="Book Antiqua" w:hAnsi="Book Antiqua" w:cs="Book Antiqua"/>
          <w:b/>
          <w:bCs/>
          <w:color w:val="000000"/>
        </w:rPr>
        <w:t>2</w:t>
      </w:r>
      <w:r w:rsidRPr="00DE6EDF">
        <w:rPr>
          <w:rFonts w:ascii="Book Antiqua" w:eastAsia="Book Antiqua" w:hAnsi="Book Antiqua" w:cs="Book Antiqua"/>
          <w:color w:val="000000"/>
        </w:rPr>
        <w:t>: 39-66 [PMID: 24956163 DOI: 10.3390/jfb2020039]</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29 </w:t>
      </w:r>
      <w:r w:rsidRPr="00DE6EDF">
        <w:rPr>
          <w:rFonts w:ascii="Book Antiqua" w:eastAsia="Book Antiqua" w:hAnsi="Book Antiqua" w:cs="Book Antiqua"/>
          <w:b/>
          <w:bCs/>
          <w:color w:val="000000"/>
        </w:rPr>
        <w:t>Man Y</w:t>
      </w:r>
      <w:r w:rsidRPr="00DE6EDF">
        <w:rPr>
          <w:rFonts w:ascii="Book Antiqua" w:eastAsia="Book Antiqua" w:hAnsi="Book Antiqua" w:cs="Book Antiqua"/>
          <w:color w:val="000000"/>
        </w:rPr>
        <w:t xml:space="preserve">, Wang P, </w:t>
      </w:r>
      <w:proofErr w:type="spellStart"/>
      <w:r w:rsidRPr="00DE6EDF">
        <w:rPr>
          <w:rFonts w:ascii="Book Antiqua" w:eastAsia="Book Antiqua" w:hAnsi="Book Antiqua" w:cs="Book Antiqua"/>
          <w:color w:val="000000"/>
        </w:rPr>
        <w:t>Guo</w:t>
      </w:r>
      <w:proofErr w:type="spellEnd"/>
      <w:r w:rsidRPr="00DE6EDF">
        <w:rPr>
          <w:rFonts w:ascii="Book Antiqua" w:eastAsia="Book Antiqua" w:hAnsi="Book Antiqua" w:cs="Book Antiqua"/>
          <w:color w:val="000000"/>
        </w:rPr>
        <w:t xml:space="preserve"> Y, Xiang L, Yang Y, Qu Y, Gong P, Deng L. </w:t>
      </w:r>
      <w:proofErr w:type="spellStart"/>
      <w:r w:rsidRPr="00DE6EDF">
        <w:rPr>
          <w:rFonts w:ascii="Book Antiqua" w:eastAsia="Book Antiqua" w:hAnsi="Book Antiqua" w:cs="Book Antiqua"/>
          <w:color w:val="000000"/>
        </w:rPr>
        <w:t>Angiogenic</w:t>
      </w:r>
      <w:proofErr w:type="spellEnd"/>
      <w:r w:rsidRPr="00DE6EDF">
        <w:rPr>
          <w:rFonts w:ascii="Book Antiqua" w:eastAsia="Book Antiqua" w:hAnsi="Book Antiqua" w:cs="Book Antiqua"/>
          <w:color w:val="000000"/>
        </w:rPr>
        <w:t xml:space="preserve"> and osteogenic potential of platelet-rich plasma and adipose-derived stem cell laden alginate microspheres. </w:t>
      </w:r>
      <w:r w:rsidRPr="00DE6EDF">
        <w:rPr>
          <w:rFonts w:ascii="Book Antiqua" w:eastAsia="Book Antiqua" w:hAnsi="Book Antiqua" w:cs="Book Antiqua"/>
          <w:i/>
          <w:iCs/>
          <w:color w:val="000000"/>
        </w:rPr>
        <w:t>Biomaterials</w:t>
      </w:r>
      <w:r w:rsidRPr="00DE6EDF">
        <w:rPr>
          <w:rFonts w:ascii="Book Antiqua" w:eastAsia="Book Antiqua" w:hAnsi="Book Antiqua" w:cs="Book Antiqua"/>
          <w:color w:val="000000"/>
        </w:rPr>
        <w:t xml:space="preserve"> 2012; </w:t>
      </w:r>
      <w:r w:rsidRPr="00DE6EDF">
        <w:rPr>
          <w:rFonts w:ascii="Book Antiqua" w:eastAsia="Book Antiqua" w:hAnsi="Book Antiqua" w:cs="Book Antiqua"/>
          <w:b/>
          <w:bCs/>
          <w:color w:val="000000"/>
        </w:rPr>
        <w:t>33</w:t>
      </w:r>
      <w:r w:rsidRPr="00DE6EDF">
        <w:rPr>
          <w:rFonts w:ascii="Book Antiqua" w:eastAsia="Book Antiqua" w:hAnsi="Book Antiqua" w:cs="Book Antiqua"/>
          <w:color w:val="000000"/>
        </w:rPr>
        <w:t>: 8802-8811 [PMID: 22981779 DOI: 10.1016/j.biomaterials.2012.08.054]</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30 </w:t>
      </w:r>
      <w:proofErr w:type="spellStart"/>
      <w:r w:rsidRPr="00DE6EDF">
        <w:rPr>
          <w:rFonts w:ascii="Book Antiqua" w:eastAsia="Book Antiqua" w:hAnsi="Book Antiqua" w:cs="Book Antiqua"/>
          <w:b/>
          <w:bCs/>
          <w:color w:val="000000"/>
        </w:rPr>
        <w:t>Najdanović</w:t>
      </w:r>
      <w:proofErr w:type="spellEnd"/>
      <w:r w:rsidRPr="00DE6EDF">
        <w:rPr>
          <w:rFonts w:ascii="Book Antiqua" w:eastAsia="Book Antiqua" w:hAnsi="Book Antiqua" w:cs="Book Antiqua"/>
          <w:b/>
          <w:bCs/>
          <w:color w:val="000000"/>
        </w:rPr>
        <w:t xml:space="preserve"> JG,</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Cvetković</w:t>
      </w:r>
      <w:proofErr w:type="spellEnd"/>
      <w:r w:rsidRPr="00DE6EDF">
        <w:rPr>
          <w:rFonts w:ascii="Book Antiqua" w:eastAsia="Book Antiqua" w:hAnsi="Book Antiqua" w:cs="Book Antiqua"/>
          <w:color w:val="000000"/>
        </w:rPr>
        <w:t xml:space="preserve"> VJ, </w:t>
      </w:r>
      <w:proofErr w:type="spellStart"/>
      <w:r w:rsidRPr="00DE6EDF">
        <w:rPr>
          <w:rFonts w:ascii="Book Antiqua" w:eastAsia="Book Antiqua" w:hAnsi="Book Antiqua" w:cs="Book Antiqua"/>
          <w:color w:val="000000"/>
        </w:rPr>
        <w:t>Stojanović</w:t>
      </w:r>
      <w:proofErr w:type="spellEnd"/>
      <w:r w:rsidRPr="00DE6EDF">
        <w:rPr>
          <w:rFonts w:ascii="Book Antiqua" w:eastAsia="Book Antiqua" w:hAnsi="Book Antiqua" w:cs="Book Antiqua"/>
          <w:color w:val="000000"/>
        </w:rPr>
        <w:t xml:space="preserve"> S, </w:t>
      </w:r>
      <w:proofErr w:type="spellStart"/>
      <w:r w:rsidRPr="00DE6EDF">
        <w:rPr>
          <w:rFonts w:ascii="Book Antiqua" w:eastAsia="Book Antiqua" w:hAnsi="Book Antiqua" w:cs="Book Antiqua"/>
          <w:color w:val="000000"/>
        </w:rPr>
        <w:t>Vukelić-Nikolić</w:t>
      </w:r>
      <w:proofErr w:type="spellEnd"/>
      <w:r w:rsidRPr="00DE6EDF">
        <w:rPr>
          <w:rFonts w:ascii="Book Antiqua" w:eastAsia="Book Antiqua" w:hAnsi="Book Antiqua" w:cs="Book Antiqua"/>
          <w:color w:val="000000"/>
        </w:rPr>
        <w:t xml:space="preserve"> MĐ, </w:t>
      </w:r>
      <w:proofErr w:type="spellStart"/>
      <w:r w:rsidRPr="00DE6EDF">
        <w:rPr>
          <w:rFonts w:ascii="Book Antiqua" w:eastAsia="Book Antiqua" w:hAnsi="Book Antiqua" w:cs="Book Antiqua"/>
          <w:color w:val="000000"/>
        </w:rPr>
        <w:t>Čakić-Milošević</w:t>
      </w:r>
      <w:proofErr w:type="spellEnd"/>
      <w:r w:rsidRPr="00DE6EDF">
        <w:rPr>
          <w:rFonts w:ascii="Book Antiqua" w:eastAsia="Book Antiqua" w:hAnsi="Book Antiqua" w:cs="Book Antiqua"/>
          <w:color w:val="000000"/>
        </w:rPr>
        <w:t xml:space="preserve"> MM, </w:t>
      </w:r>
      <w:proofErr w:type="spellStart"/>
      <w:r w:rsidRPr="00DE6EDF">
        <w:rPr>
          <w:rFonts w:ascii="Book Antiqua" w:eastAsia="Book Antiqua" w:hAnsi="Book Antiqua" w:cs="Book Antiqua"/>
          <w:color w:val="000000"/>
        </w:rPr>
        <w:t>Živković</w:t>
      </w:r>
      <w:proofErr w:type="spellEnd"/>
      <w:r w:rsidRPr="00DE6EDF">
        <w:rPr>
          <w:rFonts w:ascii="Book Antiqua" w:eastAsia="Book Antiqua" w:hAnsi="Book Antiqua" w:cs="Book Antiqua"/>
          <w:color w:val="000000"/>
        </w:rPr>
        <w:t xml:space="preserve"> JM, </w:t>
      </w:r>
      <w:proofErr w:type="spellStart"/>
      <w:r w:rsidRPr="00DE6EDF">
        <w:rPr>
          <w:rFonts w:ascii="Book Antiqua" w:eastAsia="Book Antiqua" w:hAnsi="Book Antiqua" w:cs="Book Antiqua"/>
          <w:color w:val="000000"/>
        </w:rPr>
        <w:t>Najman</w:t>
      </w:r>
      <w:proofErr w:type="spellEnd"/>
      <w:r w:rsidRPr="00DE6EDF">
        <w:rPr>
          <w:rFonts w:ascii="Book Antiqua" w:eastAsia="Book Antiqua" w:hAnsi="Book Antiqua" w:cs="Book Antiqua"/>
          <w:color w:val="000000"/>
        </w:rPr>
        <w:t xml:space="preserve"> SJ. Effects of bone tissue engineering triad components on vascularization process: comparative gene expression and histological evaluation in an ectopic bone-forming model. </w:t>
      </w:r>
      <w:proofErr w:type="spellStart"/>
      <w:r w:rsidRPr="00DE6EDF">
        <w:rPr>
          <w:rFonts w:ascii="Book Antiqua" w:eastAsia="Book Antiqua" w:hAnsi="Book Antiqua" w:cs="Book Antiqua"/>
          <w:i/>
          <w:iCs/>
          <w:color w:val="000000"/>
        </w:rPr>
        <w:t>Biotechnol</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Biotecnol</w:t>
      </w:r>
      <w:proofErr w:type="spellEnd"/>
      <w:r w:rsidRPr="00DE6EDF">
        <w:rPr>
          <w:rFonts w:ascii="Book Antiqua" w:eastAsia="Book Antiqua" w:hAnsi="Book Antiqua" w:cs="Book Antiqua"/>
          <w:i/>
          <w:iCs/>
          <w:color w:val="000000"/>
        </w:rPr>
        <w:t xml:space="preserve"> Equip</w:t>
      </w:r>
      <w:r w:rsidRPr="00DE6EDF">
        <w:rPr>
          <w:rFonts w:ascii="Book Antiqua" w:eastAsia="Book Antiqua" w:hAnsi="Book Antiqua" w:cs="Book Antiqua"/>
          <w:color w:val="000000"/>
        </w:rPr>
        <w:t xml:space="preserve"> 2016; </w:t>
      </w:r>
      <w:r w:rsidRPr="00DE6EDF">
        <w:rPr>
          <w:rFonts w:ascii="Book Antiqua" w:eastAsia="Book Antiqua" w:hAnsi="Book Antiqua" w:cs="Book Antiqua"/>
          <w:b/>
          <w:bCs/>
          <w:color w:val="000000"/>
        </w:rPr>
        <w:t>30</w:t>
      </w:r>
      <w:r w:rsidRPr="00DE6EDF">
        <w:rPr>
          <w:rFonts w:ascii="Book Antiqua" w:eastAsia="Book Antiqua" w:hAnsi="Book Antiqua" w:cs="Book Antiqua"/>
          <w:color w:val="000000"/>
        </w:rPr>
        <w:t>: 1122-1131 [DOI: 10.1080/13102818.2016.1213662]</w:t>
      </w:r>
    </w:p>
    <w:p w:rsidR="00A77B3E" w:rsidRPr="00FF1BB1" w:rsidRDefault="001A3971" w:rsidP="00DE6EDF">
      <w:pPr>
        <w:spacing w:line="360" w:lineRule="auto"/>
        <w:jc w:val="both"/>
        <w:rPr>
          <w:rFonts w:ascii="Book Antiqua" w:hAnsi="Book Antiqua"/>
          <w:lang w:val="de-DE"/>
        </w:rPr>
      </w:pPr>
      <w:r w:rsidRPr="00DE6EDF">
        <w:rPr>
          <w:rFonts w:ascii="Book Antiqua" w:eastAsia="Book Antiqua" w:hAnsi="Book Antiqua" w:cs="Book Antiqua"/>
          <w:color w:val="000000"/>
        </w:rPr>
        <w:t xml:space="preserve">31 </w:t>
      </w:r>
      <w:proofErr w:type="spellStart"/>
      <w:r w:rsidRPr="00DE6EDF">
        <w:rPr>
          <w:rFonts w:ascii="Book Antiqua" w:eastAsia="Book Antiqua" w:hAnsi="Book Antiqua" w:cs="Book Antiqua"/>
          <w:b/>
          <w:bCs/>
          <w:color w:val="000000"/>
        </w:rPr>
        <w:t>Najdanović</w:t>
      </w:r>
      <w:proofErr w:type="spellEnd"/>
      <w:r w:rsidRPr="00DE6EDF">
        <w:rPr>
          <w:rFonts w:ascii="Book Antiqua" w:eastAsia="Book Antiqua" w:hAnsi="Book Antiqua" w:cs="Book Antiqua"/>
          <w:b/>
          <w:bCs/>
          <w:color w:val="000000"/>
        </w:rPr>
        <w:t xml:space="preserve"> JG,</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Cvetković</w:t>
      </w:r>
      <w:proofErr w:type="spellEnd"/>
      <w:r w:rsidRPr="00DE6EDF">
        <w:rPr>
          <w:rFonts w:ascii="Book Antiqua" w:eastAsia="Book Antiqua" w:hAnsi="Book Antiqua" w:cs="Book Antiqua"/>
          <w:color w:val="000000"/>
        </w:rPr>
        <w:t xml:space="preserve"> VJ, </w:t>
      </w:r>
      <w:proofErr w:type="spellStart"/>
      <w:r w:rsidRPr="00DE6EDF">
        <w:rPr>
          <w:rFonts w:ascii="Book Antiqua" w:eastAsia="Book Antiqua" w:hAnsi="Book Antiqua" w:cs="Book Antiqua"/>
          <w:color w:val="000000"/>
        </w:rPr>
        <w:t>Vukelić-Nikolić</w:t>
      </w:r>
      <w:proofErr w:type="spellEnd"/>
      <w:r w:rsidRPr="00DE6EDF">
        <w:rPr>
          <w:rFonts w:ascii="Book Antiqua" w:eastAsia="Book Antiqua" w:hAnsi="Book Antiqua" w:cs="Book Antiqua"/>
          <w:color w:val="000000"/>
        </w:rPr>
        <w:t xml:space="preserve"> MĐ, </w:t>
      </w:r>
      <w:proofErr w:type="spellStart"/>
      <w:r w:rsidRPr="00DE6EDF">
        <w:rPr>
          <w:rFonts w:ascii="Book Antiqua" w:eastAsia="Book Antiqua" w:hAnsi="Book Antiqua" w:cs="Book Antiqua"/>
          <w:color w:val="000000"/>
        </w:rPr>
        <w:t>Stojanović</w:t>
      </w:r>
      <w:proofErr w:type="spellEnd"/>
      <w:r w:rsidRPr="00DE6EDF">
        <w:rPr>
          <w:rFonts w:ascii="Book Antiqua" w:eastAsia="Book Antiqua" w:hAnsi="Book Antiqua" w:cs="Book Antiqua"/>
          <w:color w:val="000000"/>
        </w:rPr>
        <w:t xml:space="preserve"> S, </w:t>
      </w:r>
      <w:proofErr w:type="spellStart"/>
      <w:r w:rsidRPr="00DE6EDF">
        <w:rPr>
          <w:rFonts w:ascii="Book Antiqua" w:eastAsia="Book Antiqua" w:hAnsi="Book Antiqua" w:cs="Book Antiqua"/>
          <w:color w:val="000000"/>
        </w:rPr>
        <w:t>Živković</w:t>
      </w:r>
      <w:proofErr w:type="spellEnd"/>
      <w:r w:rsidRPr="00DE6EDF">
        <w:rPr>
          <w:rFonts w:ascii="Book Antiqua" w:eastAsia="Book Antiqua" w:hAnsi="Book Antiqua" w:cs="Book Antiqua"/>
          <w:color w:val="000000"/>
        </w:rPr>
        <w:t xml:space="preserve"> JM, </w:t>
      </w:r>
      <w:proofErr w:type="spellStart"/>
      <w:r w:rsidRPr="00DE6EDF">
        <w:rPr>
          <w:rFonts w:ascii="Book Antiqua" w:eastAsia="Book Antiqua" w:hAnsi="Book Antiqua" w:cs="Book Antiqua"/>
          <w:color w:val="000000"/>
        </w:rPr>
        <w:t>Najman</w:t>
      </w:r>
      <w:proofErr w:type="spellEnd"/>
      <w:r w:rsidRPr="00DE6EDF">
        <w:rPr>
          <w:rFonts w:ascii="Book Antiqua" w:eastAsia="Book Antiqua" w:hAnsi="Book Antiqua" w:cs="Book Antiqua"/>
          <w:color w:val="000000"/>
        </w:rPr>
        <w:t xml:space="preserve"> SJ. </w:t>
      </w:r>
      <w:proofErr w:type="spellStart"/>
      <w:r w:rsidRPr="00DE6EDF">
        <w:rPr>
          <w:rFonts w:ascii="Book Antiqua" w:eastAsia="Book Antiqua" w:hAnsi="Book Antiqua" w:cs="Book Antiqua"/>
          <w:color w:val="000000"/>
        </w:rPr>
        <w:t>Vasculogenic</w:t>
      </w:r>
      <w:proofErr w:type="spellEnd"/>
      <w:r w:rsidRPr="00DE6EDF">
        <w:rPr>
          <w:rFonts w:ascii="Book Antiqua" w:eastAsia="Book Antiqua" w:hAnsi="Book Antiqua" w:cs="Book Antiqua"/>
          <w:color w:val="000000"/>
        </w:rPr>
        <w:t xml:space="preserve"> potential of adipose-derived mesenchymal stem cells </w:t>
      </w:r>
      <w:r w:rsidRPr="00DE6EDF">
        <w:rPr>
          <w:rFonts w:ascii="Book Antiqua" w:eastAsia="Book Antiqua" w:hAnsi="Book Antiqua" w:cs="Book Antiqua"/>
          <w:i/>
          <w:iCs/>
          <w:color w:val="000000"/>
        </w:rPr>
        <w:t>in vitro</w:t>
      </w:r>
      <w:r w:rsidRPr="00DE6EDF">
        <w:rPr>
          <w:rFonts w:ascii="Book Antiqua" w:eastAsia="Book Antiqua" w:hAnsi="Book Antiqua" w:cs="Book Antiqua"/>
          <w:color w:val="000000"/>
        </w:rPr>
        <w:t xml:space="preserve"> induced into osteoblasts applied with platelet-rich plasma in an ectopic osteogenic model. </w:t>
      </w:r>
      <w:r w:rsidRPr="00FF1BB1">
        <w:rPr>
          <w:rFonts w:ascii="Book Antiqua" w:eastAsia="Book Antiqua" w:hAnsi="Book Antiqua" w:cs="Book Antiqua"/>
          <w:i/>
          <w:iCs/>
          <w:color w:val="000000"/>
          <w:lang w:val="de-DE"/>
        </w:rPr>
        <w:t>Acta Med Median</w:t>
      </w:r>
      <w:r w:rsidRPr="00FF1BB1">
        <w:rPr>
          <w:rFonts w:ascii="Book Antiqua" w:eastAsia="Book Antiqua" w:hAnsi="Book Antiqua" w:cs="Book Antiqua"/>
          <w:color w:val="000000"/>
          <w:lang w:val="de-DE"/>
        </w:rPr>
        <w:t xml:space="preserve"> 2019; </w:t>
      </w:r>
      <w:r w:rsidRPr="00FF1BB1">
        <w:rPr>
          <w:rFonts w:ascii="Book Antiqua" w:eastAsia="Book Antiqua" w:hAnsi="Book Antiqua" w:cs="Book Antiqua"/>
          <w:b/>
          <w:bCs/>
          <w:color w:val="000000"/>
          <w:lang w:val="de-DE"/>
        </w:rPr>
        <w:t>58</w:t>
      </w:r>
      <w:r w:rsidRPr="00FF1BB1">
        <w:rPr>
          <w:rFonts w:ascii="Book Antiqua" w:eastAsia="Book Antiqua" w:hAnsi="Book Antiqua" w:cs="Book Antiqua"/>
          <w:color w:val="000000"/>
          <w:lang w:val="de-DE"/>
        </w:rPr>
        <w:t>: 57-65</w:t>
      </w:r>
    </w:p>
    <w:p w:rsidR="00A77B3E" w:rsidRPr="00DE6EDF" w:rsidRDefault="001A3971" w:rsidP="00DE6EDF">
      <w:pPr>
        <w:spacing w:line="360" w:lineRule="auto"/>
        <w:jc w:val="both"/>
        <w:rPr>
          <w:rFonts w:ascii="Book Antiqua" w:hAnsi="Book Antiqua"/>
        </w:rPr>
      </w:pPr>
      <w:r w:rsidRPr="00FF1BB1">
        <w:rPr>
          <w:rFonts w:ascii="Book Antiqua" w:eastAsia="Book Antiqua" w:hAnsi="Book Antiqua" w:cs="Book Antiqua"/>
          <w:color w:val="000000"/>
          <w:lang w:val="de-DE"/>
        </w:rPr>
        <w:t xml:space="preserve">32 </w:t>
      </w:r>
      <w:r w:rsidRPr="00FF1BB1">
        <w:rPr>
          <w:rFonts w:ascii="Book Antiqua" w:eastAsia="Book Antiqua" w:hAnsi="Book Antiqua" w:cs="Book Antiqua"/>
          <w:b/>
          <w:bCs/>
          <w:color w:val="000000"/>
          <w:lang w:val="de-DE"/>
        </w:rPr>
        <w:t>Helder MN</w:t>
      </w:r>
      <w:r w:rsidRPr="00FF1BB1">
        <w:rPr>
          <w:rFonts w:ascii="Book Antiqua" w:eastAsia="Book Antiqua" w:hAnsi="Book Antiqua" w:cs="Book Antiqua"/>
          <w:color w:val="000000"/>
          <w:lang w:val="de-DE"/>
        </w:rPr>
        <w:t xml:space="preserve">, Knippenberg M, Klein-Nulend J, Wuisman PI. </w:t>
      </w:r>
      <w:r w:rsidRPr="00DE6EDF">
        <w:rPr>
          <w:rFonts w:ascii="Book Antiqua" w:eastAsia="Book Antiqua" w:hAnsi="Book Antiqua" w:cs="Book Antiqua"/>
          <w:color w:val="000000"/>
        </w:rPr>
        <w:t xml:space="preserve">Stem cells from adipose tissue allow challenging new concepts for regenerative medicine. </w:t>
      </w:r>
      <w:r w:rsidRPr="00DE6EDF">
        <w:rPr>
          <w:rFonts w:ascii="Book Antiqua" w:eastAsia="Book Antiqua" w:hAnsi="Book Antiqua" w:cs="Book Antiqua"/>
          <w:i/>
          <w:iCs/>
          <w:color w:val="000000"/>
        </w:rPr>
        <w:t xml:space="preserve">Tissue </w:t>
      </w:r>
      <w:proofErr w:type="spellStart"/>
      <w:r w:rsidRPr="00DE6EDF">
        <w:rPr>
          <w:rFonts w:ascii="Book Antiqua" w:eastAsia="Book Antiqua" w:hAnsi="Book Antiqua" w:cs="Book Antiqua"/>
          <w:i/>
          <w:iCs/>
          <w:color w:val="000000"/>
        </w:rPr>
        <w:t>Eng</w:t>
      </w:r>
      <w:proofErr w:type="spellEnd"/>
      <w:r w:rsidRPr="00DE6EDF">
        <w:rPr>
          <w:rFonts w:ascii="Book Antiqua" w:eastAsia="Book Antiqua" w:hAnsi="Book Antiqua" w:cs="Book Antiqua"/>
          <w:color w:val="000000"/>
        </w:rPr>
        <w:t xml:space="preserve"> 2007; </w:t>
      </w:r>
      <w:r w:rsidRPr="00DE6EDF">
        <w:rPr>
          <w:rFonts w:ascii="Book Antiqua" w:eastAsia="Book Antiqua" w:hAnsi="Book Antiqua" w:cs="Book Antiqua"/>
          <w:b/>
          <w:bCs/>
          <w:color w:val="000000"/>
        </w:rPr>
        <w:t>13</w:t>
      </w:r>
      <w:r w:rsidRPr="00DE6EDF">
        <w:rPr>
          <w:rFonts w:ascii="Book Antiqua" w:eastAsia="Book Antiqua" w:hAnsi="Book Antiqua" w:cs="Book Antiqua"/>
          <w:color w:val="000000"/>
        </w:rPr>
        <w:t>: 1799-1808 [PMID: 17518736 DOI: 10.1089/ten.2006.0165]</w:t>
      </w:r>
    </w:p>
    <w:p w:rsidR="00A77B3E" w:rsidRPr="00DE6EDF" w:rsidRDefault="001A3971" w:rsidP="00DE6EDF">
      <w:pPr>
        <w:spacing w:line="360" w:lineRule="auto"/>
        <w:jc w:val="both"/>
        <w:rPr>
          <w:rFonts w:ascii="Book Antiqua" w:hAnsi="Book Antiqua"/>
        </w:rPr>
      </w:pPr>
      <w:proofErr w:type="gramStart"/>
      <w:r w:rsidRPr="00DE6EDF">
        <w:rPr>
          <w:rFonts w:ascii="Book Antiqua" w:eastAsia="Book Antiqua" w:hAnsi="Book Antiqua" w:cs="Book Antiqua"/>
          <w:color w:val="000000"/>
        </w:rPr>
        <w:t xml:space="preserve">33 </w:t>
      </w:r>
      <w:proofErr w:type="spellStart"/>
      <w:r w:rsidRPr="00DE6EDF">
        <w:rPr>
          <w:rFonts w:ascii="Book Antiqua" w:eastAsia="Book Antiqua" w:hAnsi="Book Antiqua" w:cs="Book Antiqua"/>
          <w:b/>
          <w:bCs/>
          <w:color w:val="000000"/>
        </w:rPr>
        <w:t>Seyed</w:t>
      </w:r>
      <w:proofErr w:type="spellEnd"/>
      <w:r w:rsidRPr="00DE6EDF">
        <w:rPr>
          <w:rFonts w:ascii="Book Antiqua" w:eastAsia="Book Antiqua" w:hAnsi="Book Antiqua" w:cs="Book Antiqua"/>
          <w:b/>
          <w:bCs/>
          <w:color w:val="000000"/>
        </w:rPr>
        <w:t xml:space="preserve"> </w:t>
      </w:r>
      <w:proofErr w:type="spellStart"/>
      <w:r w:rsidRPr="00DE6EDF">
        <w:rPr>
          <w:rFonts w:ascii="Book Antiqua" w:eastAsia="Book Antiqua" w:hAnsi="Book Antiqua" w:cs="Book Antiqua"/>
          <w:b/>
          <w:bCs/>
          <w:color w:val="000000"/>
        </w:rPr>
        <w:t>Jafari</w:t>
      </w:r>
      <w:proofErr w:type="spellEnd"/>
      <w:r w:rsidRPr="00DE6EDF">
        <w:rPr>
          <w:rFonts w:ascii="Book Antiqua" w:eastAsia="Book Antiqua" w:hAnsi="Book Antiqua" w:cs="Book Antiqua"/>
          <w:b/>
          <w:bCs/>
          <w:color w:val="000000"/>
        </w:rPr>
        <w:t xml:space="preserve"> SM</w:t>
      </w:r>
      <w:r w:rsidRPr="00DE6EDF">
        <w:rPr>
          <w:rFonts w:ascii="Book Antiqua" w:eastAsia="Book Antiqua" w:hAnsi="Book Antiqua" w:cs="Book Antiqua"/>
          <w:color w:val="000000"/>
        </w:rPr>
        <w:t>, Hunger RE.</w:t>
      </w:r>
      <w:proofErr w:type="gramEnd"/>
      <w:r w:rsidRPr="00DE6EDF">
        <w:rPr>
          <w:rFonts w:ascii="Book Antiqua" w:eastAsia="Book Antiqua" w:hAnsi="Book Antiqua" w:cs="Book Antiqua"/>
          <w:color w:val="000000"/>
        </w:rPr>
        <w:t xml:space="preserve"> IHC Optical Density Score: A New Practical Method for Quantitative Immunohistochemistry Image Analysis. </w:t>
      </w:r>
      <w:proofErr w:type="spellStart"/>
      <w:r w:rsidRPr="00DE6EDF">
        <w:rPr>
          <w:rFonts w:ascii="Book Antiqua" w:eastAsia="Book Antiqua" w:hAnsi="Book Antiqua" w:cs="Book Antiqua"/>
          <w:i/>
          <w:iCs/>
          <w:color w:val="000000"/>
        </w:rPr>
        <w:t>Appl</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Immunohistochem</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Mol</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Morphol</w:t>
      </w:r>
      <w:proofErr w:type="spellEnd"/>
      <w:r w:rsidRPr="00DE6EDF">
        <w:rPr>
          <w:rFonts w:ascii="Book Antiqua" w:eastAsia="Book Antiqua" w:hAnsi="Book Antiqua" w:cs="Book Antiqua"/>
          <w:color w:val="000000"/>
        </w:rPr>
        <w:t xml:space="preserve"> 2017; </w:t>
      </w:r>
      <w:r w:rsidRPr="00DE6EDF">
        <w:rPr>
          <w:rFonts w:ascii="Book Antiqua" w:eastAsia="Book Antiqua" w:hAnsi="Book Antiqua" w:cs="Book Antiqua"/>
          <w:b/>
          <w:bCs/>
          <w:color w:val="000000"/>
        </w:rPr>
        <w:t>25</w:t>
      </w:r>
      <w:r w:rsidRPr="00DE6EDF">
        <w:rPr>
          <w:rFonts w:ascii="Book Antiqua" w:eastAsia="Book Antiqua" w:hAnsi="Book Antiqua" w:cs="Book Antiqua"/>
          <w:color w:val="000000"/>
        </w:rPr>
        <w:t>: e12-e13 [PMID: 27093452 DOI: 10.1097/PAI.0000000000000370]</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highlight w:val="yellow"/>
        </w:rPr>
        <w:t xml:space="preserve">34 </w:t>
      </w:r>
      <w:proofErr w:type="spellStart"/>
      <w:r w:rsidRPr="00DE6EDF">
        <w:rPr>
          <w:rFonts w:ascii="Book Antiqua" w:eastAsia="Book Antiqua" w:hAnsi="Book Antiqua" w:cs="Book Antiqua"/>
          <w:b/>
          <w:bCs/>
          <w:color w:val="000000"/>
          <w:highlight w:val="yellow"/>
        </w:rPr>
        <w:t>Jahne</w:t>
      </w:r>
      <w:proofErr w:type="spellEnd"/>
      <w:r w:rsidRPr="00DE6EDF">
        <w:rPr>
          <w:rFonts w:ascii="Book Antiqua" w:eastAsia="Book Antiqua" w:hAnsi="Book Antiqua" w:cs="Book Antiqua"/>
          <w:b/>
          <w:bCs/>
          <w:color w:val="000000"/>
          <w:highlight w:val="yellow"/>
        </w:rPr>
        <w:t xml:space="preserve"> B. </w:t>
      </w:r>
      <w:r w:rsidRPr="00DE6EDF">
        <w:rPr>
          <w:rFonts w:ascii="Book Antiqua" w:eastAsia="Book Antiqua" w:hAnsi="Book Antiqua" w:cs="Book Antiqua"/>
          <w:color w:val="000000"/>
          <w:highlight w:val="yellow"/>
        </w:rPr>
        <w:t xml:space="preserve">Practical </w:t>
      </w:r>
      <w:proofErr w:type="gramStart"/>
      <w:r w:rsidRPr="00DE6EDF">
        <w:rPr>
          <w:rFonts w:ascii="Book Antiqua" w:eastAsia="Book Antiqua" w:hAnsi="Book Antiqua" w:cs="Book Antiqua"/>
          <w:color w:val="000000"/>
          <w:highlight w:val="yellow"/>
        </w:rPr>
        <w:t>handbook</w:t>
      </w:r>
      <w:proofErr w:type="gramEnd"/>
      <w:r w:rsidRPr="00DE6EDF">
        <w:rPr>
          <w:rFonts w:ascii="Book Antiqua" w:eastAsia="Book Antiqua" w:hAnsi="Book Antiqua" w:cs="Book Antiqua"/>
          <w:color w:val="000000"/>
          <w:highlight w:val="yellow"/>
        </w:rPr>
        <w:t xml:space="preserve"> on image processing for scientific applications. Boca Raton: CRC Press, 1997: 76</w:t>
      </w:r>
      <w:r w:rsidR="00420232" w:rsidRPr="00DE6EDF">
        <w:rPr>
          <w:rFonts w:ascii="Book Antiqua" w:eastAsia="Book Antiqua" w:hAnsi="Book Antiqua" w:cs="Book Antiqua"/>
          <w:color w:val="000000"/>
          <w:highlight w:val="yellow"/>
        </w:rPr>
        <w:t>-</w:t>
      </w:r>
      <w:r w:rsidRPr="00DE6EDF">
        <w:rPr>
          <w:rFonts w:ascii="Book Antiqua" w:eastAsia="Book Antiqua" w:hAnsi="Book Antiqua" w:cs="Book Antiqua"/>
          <w:color w:val="000000"/>
          <w:highlight w:val="yellow"/>
        </w:rPr>
        <w:t>82</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lastRenderedPageBreak/>
        <w:t xml:space="preserve">35 </w:t>
      </w:r>
      <w:r w:rsidRPr="00DE6EDF">
        <w:rPr>
          <w:rFonts w:ascii="Book Antiqua" w:eastAsia="Book Antiqua" w:hAnsi="Book Antiqua" w:cs="Book Antiqua"/>
          <w:b/>
          <w:bCs/>
          <w:color w:val="000000"/>
        </w:rPr>
        <w:t>Varghese F</w:t>
      </w:r>
      <w:r w:rsidRPr="00DE6EDF">
        <w:rPr>
          <w:rFonts w:ascii="Book Antiqua" w:eastAsia="Book Antiqua" w:hAnsi="Book Antiqua" w:cs="Book Antiqua"/>
          <w:color w:val="000000"/>
        </w:rPr>
        <w:t xml:space="preserve">, Bukhari AB, Malhotra R, De A. IHC Profiler: an open source plugin for the quantitative evaluation and automated scoring of immunohistochemistry images of human tissue samples. </w:t>
      </w:r>
      <w:proofErr w:type="spellStart"/>
      <w:r w:rsidRPr="00DE6EDF">
        <w:rPr>
          <w:rFonts w:ascii="Book Antiqua" w:eastAsia="Book Antiqua" w:hAnsi="Book Antiqua" w:cs="Book Antiqua"/>
          <w:i/>
          <w:iCs/>
          <w:color w:val="000000"/>
        </w:rPr>
        <w:t>PLoS</w:t>
      </w:r>
      <w:proofErr w:type="spellEnd"/>
      <w:r w:rsidRPr="00DE6EDF">
        <w:rPr>
          <w:rFonts w:ascii="Book Antiqua" w:eastAsia="Book Antiqua" w:hAnsi="Book Antiqua" w:cs="Book Antiqua"/>
          <w:i/>
          <w:iCs/>
          <w:color w:val="000000"/>
        </w:rPr>
        <w:t xml:space="preserve"> One</w:t>
      </w:r>
      <w:r w:rsidRPr="00DE6EDF">
        <w:rPr>
          <w:rFonts w:ascii="Book Antiqua" w:eastAsia="Book Antiqua" w:hAnsi="Book Antiqua" w:cs="Book Antiqua"/>
          <w:color w:val="000000"/>
        </w:rPr>
        <w:t xml:space="preserve"> 2014; </w:t>
      </w:r>
      <w:r w:rsidRPr="00DE6EDF">
        <w:rPr>
          <w:rFonts w:ascii="Book Antiqua" w:eastAsia="Book Antiqua" w:hAnsi="Book Antiqua" w:cs="Book Antiqua"/>
          <w:b/>
          <w:bCs/>
          <w:color w:val="000000"/>
        </w:rPr>
        <w:t>9</w:t>
      </w:r>
      <w:r w:rsidRPr="00DE6EDF">
        <w:rPr>
          <w:rFonts w:ascii="Book Antiqua" w:eastAsia="Book Antiqua" w:hAnsi="Book Antiqua" w:cs="Book Antiqua"/>
          <w:color w:val="000000"/>
        </w:rPr>
        <w:t>: e96801 [PMID: 24802416 DOI: 10.1371/journal.pone.0096801]</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36 </w:t>
      </w:r>
      <w:r w:rsidRPr="00DE6EDF">
        <w:rPr>
          <w:rFonts w:ascii="Book Antiqua" w:eastAsia="Book Antiqua" w:hAnsi="Book Antiqua" w:cs="Book Antiqua"/>
          <w:b/>
          <w:bCs/>
          <w:color w:val="000000"/>
        </w:rPr>
        <w:t>Bai Y</w:t>
      </w:r>
      <w:r w:rsidRPr="00DE6EDF">
        <w:rPr>
          <w:rFonts w:ascii="Book Antiqua" w:eastAsia="Book Antiqua" w:hAnsi="Book Antiqua" w:cs="Book Antiqua"/>
          <w:color w:val="000000"/>
        </w:rPr>
        <w:t xml:space="preserve">, Sha J, </w:t>
      </w:r>
      <w:proofErr w:type="spellStart"/>
      <w:r w:rsidRPr="00DE6EDF">
        <w:rPr>
          <w:rFonts w:ascii="Book Antiqua" w:eastAsia="Book Antiqua" w:hAnsi="Book Antiqua" w:cs="Book Antiqua"/>
          <w:color w:val="000000"/>
        </w:rPr>
        <w:t>Kanno</w:t>
      </w:r>
      <w:proofErr w:type="spellEnd"/>
      <w:r w:rsidRPr="00DE6EDF">
        <w:rPr>
          <w:rFonts w:ascii="Book Antiqua" w:eastAsia="Book Antiqua" w:hAnsi="Book Antiqua" w:cs="Book Antiqua"/>
          <w:color w:val="000000"/>
        </w:rPr>
        <w:t xml:space="preserve"> T, Miyamoto K, </w:t>
      </w:r>
      <w:proofErr w:type="spellStart"/>
      <w:r w:rsidRPr="00DE6EDF">
        <w:rPr>
          <w:rFonts w:ascii="Book Antiqua" w:eastAsia="Book Antiqua" w:hAnsi="Book Antiqua" w:cs="Book Antiqua"/>
          <w:color w:val="000000"/>
        </w:rPr>
        <w:t>Hideshima</w:t>
      </w:r>
      <w:proofErr w:type="spellEnd"/>
      <w:r w:rsidRPr="00DE6EDF">
        <w:rPr>
          <w:rFonts w:ascii="Book Antiqua" w:eastAsia="Book Antiqua" w:hAnsi="Book Antiqua" w:cs="Book Antiqua"/>
          <w:color w:val="000000"/>
        </w:rPr>
        <w:t xml:space="preserve"> K, </w:t>
      </w:r>
      <w:proofErr w:type="spellStart"/>
      <w:r w:rsidRPr="00DE6EDF">
        <w:rPr>
          <w:rFonts w:ascii="Book Antiqua" w:eastAsia="Book Antiqua" w:hAnsi="Book Antiqua" w:cs="Book Antiqua"/>
          <w:color w:val="000000"/>
        </w:rPr>
        <w:t>Matsuzaki</w:t>
      </w:r>
      <w:proofErr w:type="spellEnd"/>
      <w:r w:rsidRPr="00DE6EDF">
        <w:rPr>
          <w:rFonts w:ascii="Book Antiqua" w:eastAsia="Book Antiqua" w:hAnsi="Book Antiqua" w:cs="Book Antiqua"/>
          <w:color w:val="000000"/>
        </w:rPr>
        <w:t xml:space="preserve"> Y. Comparison of the Bone Regenerative Capacity of Three-Dimensional </w:t>
      </w:r>
      <w:proofErr w:type="spellStart"/>
      <w:r w:rsidRPr="00DE6EDF">
        <w:rPr>
          <w:rFonts w:ascii="Book Antiqua" w:eastAsia="Book Antiqua" w:hAnsi="Book Antiqua" w:cs="Book Antiqua"/>
          <w:color w:val="000000"/>
        </w:rPr>
        <w:t>Uncalcined</w:t>
      </w:r>
      <w:proofErr w:type="spellEnd"/>
      <w:r w:rsidRPr="00DE6EDF">
        <w:rPr>
          <w:rFonts w:ascii="Book Antiqua" w:eastAsia="Book Antiqua" w:hAnsi="Book Antiqua" w:cs="Book Antiqua"/>
          <w:color w:val="000000"/>
        </w:rPr>
        <w:t xml:space="preserve"> and </w:t>
      </w:r>
      <w:proofErr w:type="spellStart"/>
      <w:r w:rsidRPr="00DE6EDF">
        <w:rPr>
          <w:rFonts w:ascii="Book Antiqua" w:eastAsia="Book Antiqua" w:hAnsi="Book Antiqua" w:cs="Book Antiqua"/>
          <w:color w:val="000000"/>
        </w:rPr>
        <w:t>Unsintered</w:t>
      </w:r>
      <w:proofErr w:type="spellEnd"/>
      <w:r w:rsidRPr="00DE6EDF">
        <w:rPr>
          <w:rFonts w:ascii="Book Antiqua" w:eastAsia="Book Antiqua" w:hAnsi="Book Antiqua" w:cs="Book Antiqua"/>
          <w:color w:val="000000"/>
        </w:rPr>
        <w:t xml:space="preserve"> Hydroxyapatite/Poly-d/</w:t>
      </w:r>
      <w:r w:rsidR="00420232" w:rsidRPr="00DE6EDF">
        <w:rPr>
          <w:rFonts w:ascii="Book Antiqua" w:eastAsia="Book Antiqua" w:hAnsi="Book Antiqua" w:cs="Book Antiqua"/>
          <w:color w:val="000000"/>
        </w:rPr>
        <w:t>l</w:t>
      </w:r>
      <w:r w:rsidRPr="00DE6EDF">
        <w:rPr>
          <w:rFonts w:ascii="Book Antiqua" w:eastAsia="Book Antiqua" w:hAnsi="Book Antiqua" w:cs="Book Antiqua"/>
          <w:color w:val="000000"/>
        </w:rPr>
        <w:t>-</w:t>
      </w:r>
      <w:proofErr w:type="spellStart"/>
      <w:r w:rsidRPr="00DE6EDF">
        <w:rPr>
          <w:rFonts w:ascii="Book Antiqua" w:eastAsia="Book Antiqua" w:hAnsi="Book Antiqua" w:cs="Book Antiqua"/>
          <w:color w:val="000000"/>
        </w:rPr>
        <w:t>Lactide</w:t>
      </w:r>
      <w:proofErr w:type="spellEnd"/>
      <w:r w:rsidRPr="00DE6EDF">
        <w:rPr>
          <w:rFonts w:ascii="Book Antiqua" w:eastAsia="Book Antiqua" w:hAnsi="Book Antiqua" w:cs="Book Antiqua"/>
          <w:color w:val="000000"/>
        </w:rPr>
        <w:t xml:space="preserve"> and Beta-</w:t>
      </w:r>
      <w:proofErr w:type="spellStart"/>
      <w:r w:rsidRPr="00DE6EDF">
        <w:rPr>
          <w:rFonts w:ascii="Book Antiqua" w:eastAsia="Book Antiqua" w:hAnsi="Book Antiqua" w:cs="Book Antiqua"/>
          <w:color w:val="000000"/>
        </w:rPr>
        <w:t>Tricalcium</w:t>
      </w:r>
      <w:proofErr w:type="spellEnd"/>
      <w:r w:rsidRPr="00DE6EDF">
        <w:rPr>
          <w:rFonts w:ascii="Book Antiqua" w:eastAsia="Book Antiqua" w:hAnsi="Book Antiqua" w:cs="Book Antiqua"/>
          <w:color w:val="000000"/>
        </w:rPr>
        <w:t xml:space="preserve"> Phosphate Used as Bone Graft Substitutes. </w:t>
      </w:r>
      <w:r w:rsidRPr="00DE6EDF">
        <w:rPr>
          <w:rFonts w:ascii="Book Antiqua" w:eastAsia="Book Antiqua" w:hAnsi="Book Antiqua" w:cs="Book Antiqua"/>
          <w:i/>
          <w:iCs/>
          <w:color w:val="000000"/>
        </w:rPr>
        <w:t xml:space="preserve">J Invest </w:t>
      </w:r>
      <w:proofErr w:type="spellStart"/>
      <w:r w:rsidRPr="00DE6EDF">
        <w:rPr>
          <w:rFonts w:ascii="Book Antiqua" w:eastAsia="Book Antiqua" w:hAnsi="Book Antiqua" w:cs="Book Antiqua"/>
          <w:i/>
          <w:iCs/>
          <w:color w:val="000000"/>
        </w:rPr>
        <w:t>Surg</w:t>
      </w:r>
      <w:proofErr w:type="spellEnd"/>
      <w:r w:rsidRPr="00DE6EDF">
        <w:rPr>
          <w:rFonts w:ascii="Book Antiqua" w:eastAsia="Book Antiqua" w:hAnsi="Book Antiqua" w:cs="Book Antiqua"/>
          <w:color w:val="000000"/>
        </w:rPr>
        <w:t xml:space="preserve"> 2019; 1-14 [PMID: 31122080 DOI: 10.1080/08941939.2019.1616859]</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37 </w:t>
      </w:r>
      <w:proofErr w:type="spellStart"/>
      <w:r w:rsidRPr="00DE6EDF">
        <w:rPr>
          <w:rFonts w:ascii="Book Antiqua" w:eastAsia="Book Antiqua" w:hAnsi="Book Antiqua" w:cs="Book Antiqua"/>
          <w:b/>
          <w:bCs/>
          <w:color w:val="000000"/>
        </w:rPr>
        <w:t>Zilkens</w:t>
      </w:r>
      <w:proofErr w:type="spellEnd"/>
      <w:r w:rsidRPr="00DE6EDF">
        <w:rPr>
          <w:rFonts w:ascii="Book Antiqua" w:eastAsia="Book Antiqua" w:hAnsi="Book Antiqua" w:cs="Book Antiqua"/>
          <w:b/>
          <w:bCs/>
          <w:color w:val="000000"/>
        </w:rPr>
        <w:t xml:space="preserve"> C</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Lögters</w:t>
      </w:r>
      <w:proofErr w:type="spellEnd"/>
      <w:r w:rsidRPr="00DE6EDF">
        <w:rPr>
          <w:rFonts w:ascii="Book Antiqua" w:eastAsia="Book Antiqua" w:hAnsi="Book Antiqua" w:cs="Book Antiqua"/>
          <w:color w:val="000000"/>
        </w:rPr>
        <w:t xml:space="preserve"> T, </w:t>
      </w:r>
      <w:proofErr w:type="spellStart"/>
      <w:r w:rsidRPr="00DE6EDF">
        <w:rPr>
          <w:rFonts w:ascii="Book Antiqua" w:eastAsia="Book Antiqua" w:hAnsi="Book Antiqua" w:cs="Book Antiqua"/>
          <w:color w:val="000000"/>
        </w:rPr>
        <w:t>Bittersohl</w:t>
      </w:r>
      <w:proofErr w:type="spellEnd"/>
      <w:r w:rsidRPr="00DE6EDF">
        <w:rPr>
          <w:rFonts w:ascii="Book Antiqua" w:eastAsia="Book Antiqua" w:hAnsi="Book Antiqua" w:cs="Book Antiqua"/>
          <w:color w:val="000000"/>
        </w:rPr>
        <w:t xml:space="preserve"> B, </w:t>
      </w:r>
      <w:proofErr w:type="spellStart"/>
      <w:r w:rsidRPr="00DE6EDF">
        <w:rPr>
          <w:rFonts w:ascii="Book Antiqua" w:eastAsia="Book Antiqua" w:hAnsi="Book Antiqua" w:cs="Book Antiqua"/>
          <w:color w:val="000000"/>
        </w:rPr>
        <w:t>Krauspe</w:t>
      </w:r>
      <w:proofErr w:type="spellEnd"/>
      <w:r w:rsidRPr="00DE6EDF">
        <w:rPr>
          <w:rFonts w:ascii="Book Antiqua" w:eastAsia="Book Antiqua" w:hAnsi="Book Antiqua" w:cs="Book Antiqua"/>
          <w:color w:val="000000"/>
        </w:rPr>
        <w:t xml:space="preserve"> R, Lensing-</w:t>
      </w:r>
      <w:proofErr w:type="spellStart"/>
      <w:r w:rsidRPr="00DE6EDF">
        <w:rPr>
          <w:rFonts w:ascii="Book Antiqua" w:eastAsia="Book Antiqua" w:hAnsi="Book Antiqua" w:cs="Book Antiqua"/>
          <w:color w:val="000000"/>
        </w:rPr>
        <w:t>Höhn</w:t>
      </w:r>
      <w:proofErr w:type="spellEnd"/>
      <w:r w:rsidRPr="00DE6EDF">
        <w:rPr>
          <w:rFonts w:ascii="Book Antiqua" w:eastAsia="Book Antiqua" w:hAnsi="Book Antiqua" w:cs="Book Antiqua"/>
          <w:color w:val="000000"/>
        </w:rPr>
        <w:t xml:space="preserve"> S, </w:t>
      </w:r>
      <w:proofErr w:type="spellStart"/>
      <w:r w:rsidRPr="00DE6EDF">
        <w:rPr>
          <w:rFonts w:ascii="Book Antiqua" w:eastAsia="Book Antiqua" w:hAnsi="Book Antiqua" w:cs="Book Antiqua"/>
          <w:color w:val="000000"/>
        </w:rPr>
        <w:t>Jäger</w:t>
      </w:r>
      <w:proofErr w:type="spellEnd"/>
      <w:r w:rsidRPr="00DE6EDF">
        <w:rPr>
          <w:rFonts w:ascii="Book Antiqua" w:eastAsia="Book Antiqua" w:hAnsi="Book Antiqua" w:cs="Book Antiqua"/>
          <w:color w:val="000000"/>
        </w:rPr>
        <w:t xml:space="preserve"> M. Spinning around or stagnation - what do osteoblasts and </w:t>
      </w:r>
      <w:proofErr w:type="spellStart"/>
      <w:r w:rsidRPr="00DE6EDF">
        <w:rPr>
          <w:rFonts w:ascii="Book Antiqua" w:eastAsia="Book Antiqua" w:hAnsi="Book Antiqua" w:cs="Book Antiqua"/>
          <w:color w:val="000000"/>
        </w:rPr>
        <w:t>chondroblasts</w:t>
      </w:r>
      <w:proofErr w:type="spellEnd"/>
      <w:r w:rsidRPr="00DE6EDF">
        <w:rPr>
          <w:rFonts w:ascii="Book Antiqua" w:eastAsia="Book Antiqua" w:hAnsi="Book Antiqua" w:cs="Book Antiqua"/>
          <w:color w:val="000000"/>
        </w:rPr>
        <w:t xml:space="preserve"> really like? </w:t>
      </w:r>
      <w:proofErr w:type="spellStart"/>
      <w:r w:rsidRPr="00DE6EDF">
        <w:rPr>
          <w:rFonts w:ascii="Book Antiqua" w:eastAsia="Book Antiqua" w:hAnsi="Book Antiqua" w:cs="Book Antiqua"/>
          <w:i/>
          <w:iCs/>
          <w:color w:val="000000"/>
        </w:rPr>
        <w:t>Eur</w:t>
      </w:r>
      <w:proofErr w:type="spellEnd"/>
      <w:r w:rsidRPr="00DE6EDF">
        <w:rPr>
          <w:rFonts w:ascii="Book Antiqua" w:eastAsia="Book Antiqua" w:hAnsi="Book Antiqua" w:cs="Book Antiqua"/>
          <w:i/>
          <w:iCs/>
          <w:color w:val="000000"/>
        </w:rPr>
        <w:t xml:space="preserve"> J Med Res</w:t>
      </w:r>
      <w:r w:rsidRPr="00DE6EDF">
        <w:rPr>
          <w:rFonts w:ascii="Book Antiqua" w:eastAsia="Book Antiqua" w:hAnsi="Book Antiqua" w:cs="Book Antiqua"/>
          <w:color w:val="000000"/>
        </w:rPr>
        <w:t xml:space="preserve"> 2010; </w:t>
      </w:r>
      <w:r w:rsidRPr="00DE6EDF">
        <w:rPr>
          <w:rFonts w:ascii="Book Antiqua" w:eastAsia="Book Antiqua" w:hAnsi="Book Antiqua" w:cs="Book Antiqua"/>
          <w:b/>
          <w:bCs/>
          <w:color w:val="000000"/>
        </w:rPr>
        <w:t>15</w:t>
      </w:r>
      <w:r w:rsidRPr="00DE6EDF">
        <w:rPr>
          <w:rFonts w:ascii="Book Antiqua" w:eastAsia="Book Antiqua" w:hAnsi="Book Antiqua" w:cs="Book Antiqua"/>
          <w:color w:val="000000"/>
        </w:rPr>
        <w:t>: 35-43 [PMID: 20159670 DOI: 10.1186/2047-783X-15-1-35]</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38 </w:t>
      </w:r>
      <w:r w:rsidRPr="00DE6EDF">
        <w:rPr>
          <w:rFonts w:ascii="Book Antiqua" w:eastAsia="Book Antiqua" w:hAnsi="Book Antiqua" w:cs="Book Antiqua"/>
          <w:b/>
          <w:bCs/>
          <w:color w:val="000000"/>
        </w:rPr>
        <w:t>Konno M</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Hamazaki</w:t>
      </w:r>
      <w:proofErr w:type="spellEnd"/>
      <w:r w:rsidRPr="00DE6EDF">
        <w:rPr>
          <w:rFonts w:ascii="Book Antiqua" w:eastAsia="Book Antiqua" w:hAnsi="Book Antiqua" w:cs="Book Antiqua"/>
          <w:color w:val="000000"/>
        </w:rPr>
        <w:t xml:space="preserve"> TS, Fukuda S, </w:t>
      </w:r>
      <w:proofErr w:type="spellStart"/>
      <w:r w:rsidRPr="00DE6EDF">
        <w:rPr>
          <w:rFonts w:ascii="Book Antiqua" w:eastAsia="Book Antiqua" w:hAnsi="Book Antiqua" w:cs="Book Antiqua"/>
          <w:color w:val="000000"/>
        </w:rPr>
        <w:t>Tokuhara</w:t>
      </w:r>
      <w:proofErr w:type="spellEnd"/>
      <w:r w:rsidRPr="00DE6EDF">
        <w:rPr>
          <w:rFonts w:ascii="Book Antiqua" w:eastAsia="Book Antiqua" w:hAnsi="Book Antiqua" w:cs="Book Antiqua"/>
          <w:color w:val="000000"/>
        </w:rPr>
        <w:t xml:space="preserve"> M, Uchiyama H, </w:t>
      </w:r>
      <w:proofErr w:type="spellStart"/>
      <w:r w:rsidRPr="00DE6EDF">
        <w:rPr>
          <w:rFonts w:ascii="Book Antiqua" w:eastAsia="Book Antiqua" w:hAnsi="Book Antiqua" w:cs="Book Antiqua"/>
          <w:color w:val="000000"/>
        </w:rPr>
        <w:t>Okazawa</w:t>
      </w:r>
      <w:proofErr w:type="spellEnd"/>
      <w:r w:rsidRPr="00DE6EDF">
        <w:rPr>
          <w:rFonts w:ascii="Book Antiqua" w:eastAsia="Book Antiqua" w:hAnsi="Book Antiqua" w:cs="Book Antiqua"/>
          <w:color w:val="000000"/>
        </w:rPr>
        <w:t xml:space="preserve"> H, </w:t>
      </w:r>
      <w:proofErr w:type="spellStart"/>
      <w:r w:rsidRPr="00DE6EDF">
        <w:rPr>
          <w:rFonts w:ascii="Book Antiqua" w:eastAsia="Book Antiqua" w:hAnsi="Book Antiqua" w:cs="Book Antiqua"/>
          <w:color w:val="000000"/>
        </w:rPr>
        <w:t>Okochi</w:t>
      </w:r>
      <w:proofErr w:type="spellEnd"/>
      <w:r w:rsidRPr="00DE6EDF">
        <w:rPr>
          <w:rFonts w:ascii="Book Antiqua" w:eastAsia="Book Antiqua" w:hAnsi="Book Antiqua" w:cs="Book Antiqua"/>
          <w:color w:val="000000"/>
        </w:rPr>
        <w:t xml:space="preserve"> H, </w:t>
      </w:r>
      <w:proofErr w:type="spellStart"/>
      <w:r w:rsidRPr="00DE6EDF">
        <w:rPr>
          <w:rFonts w:ascii="Book Antiqua" w:eastAsia="Book Antiqua" w:hAnsi="Book Antiqua" w:cs="Book Antiqua"/>
          <w:color w:val="000000"/>
        </w:rPr>
        <w:t>Asashima</w:t>
      </w:r>
      <w:proofErr w:type="spellEnd"/>
      <w:r w:rsidRPr="00DE6EDF">
        <w:rPr>
          <w:rFonts w:ascii="Book Antiqua" w:eastAsia="Book Antiqua" w:hAnsi="Book Antiqua" w:cs="Book Antiqua"/>
          <w:color w:val="000000"/>
        </w:rPr>
        <w:t xml:space="preserve"> M. Efficiently differentiating vascular endothelial cells from adipose tissue-derived mesenchymal stem cells in serum-free culture. </w:t>
      </w:r>
      <w:proofErr w:type="spellStart"/>
      <w:r w:rsidRPr="00DE6EDF">
        <w:rPr>
          <w:rFonts w:ascii="Book Antiqua" w:eastAsia="Book Antiqua" w:hAnsi="Book Antiqua" w:cs="Book Antiqua"/>
          <w:i/>
          <w:iCs/>
          <w:color w:val="000000"/>
        </w:rPr>
        <w:t>Biochem</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Biophys</w:t>
      </w:r>
      <w:proofErr w:type="spellEnd"/>
      <w:r w:rsidRPr="00DE6EDF">
        <w:rPr>
          <w:rFonts w:ascii="Book Antiqua" w:eastAsia="Book Antiqua" w:hAnsi="Book Antiqua" w:cs="Book Antiqua"/>
          <w:i/>
          <w:iCs/>
          <w:color w:val="000000"/>
        </w:rPr>
        <w:t xml:space="preserve"> Res </w:t>
      </w:r>
      <w:proofErr w:type="spellStart"/>
      <w:r w:rsidRPr="00DE6EDF">
        <w:rPr>
          <w:rFonts w:ascii="Book Antiqua" w:eastAsia="Book Antiqua" w:hAnsi="Book Antiqua" w:cs="Book Antiqua"/>
          <w:i/>
          <w:iCs/>
          <w:color w:val="000000"/>
        </w:rPr>
        <w:t>Commun</w:t>
      </w:r>
      <w:proofErr w:type="spellEnd"/>
      <w:r w:rsidRPr="00DE6EDF">
        <w:rPr>
          <w:rFonts w:ascii="Book Antiqua" w:eastAsia="Book Antiqua" w:hAnsi="Book Antiqua" w:cs="Book Antiqua"/>
          <w:color w:val="000000"/>
        </w:rPr>
        <w:t xml:space="preserve"> 2010; </w:t>
      </w:r>
      <w:r w:rsidRPr="00DE6EDF">
        <w:rPr>
          <w:rFonts w:ascii="Book Antiqua" w:eastAsia="Book Antiqua" w:hAnsi="Book Antiqua" w:cs="Book Antiqua"/>
          <w:b/>
          <w:bCs/>
          <w:color w:val="000000"/>
        </w:rPr>
        <w:t>400</w:t>
      </w:r>
      <w:r w:rsidRPr="00DE6EDF">
        <w:rPr>
          <w:rFonts w:ascii="Book Antiqua" w:eastAsia="Book Antiqua" w:hAnsi="Book Antiqua" w:cs="Book Antiqua"/>
          <w:color w:val="000000"/>
        </w:rPr>
        <w:t>: 461-465 [PMID: 20708604 DOI: 10.1016/j.bbrc.2010.08.029]</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39 </w:t>
      </w:r>
      <w:r w:rsidRPr="00DE6EDF">
        <w:rPr>
          <w:rFonts w:ascii="Book Antiqua" w:eastAsia="Book Antiqua" w:hAnsi="Book Antiqua" w:cs="Book Antiqua"/>
          <w:b/>
          <w:bCs/>
          <w:color w:val="000000"/>
        </w:rPr>
        <w:t>Vogel JP</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Szalay</w:t>
      </w:r>
      <w:proofErr w:type="spellEnd"/>
      <w:r w:rsidRPr="00DE6EDF">
        <w:rPr>
          <w:rFonts w:ascii="Book Antiqua" w:eastAsia="Book Antiqua" w:hAnsi="Book Antiqua" w:cs="Book Antiqua"/>
          <w:color w:val="000000"/>
        </w:rPr>
        <w:t xml:space="preserve"> K, Geiger F, Kramer M, Richter W, </w:t>
      </w:r>
      <w:proofErr w:type="spellStart"/>
      <w:r w:rsidRPr="00DE6EDF">
        <w:rPr>
          <w:rFonts w:ascii="Book Antiqua" w:eastAsia="Book Antiqua" w:hAnsi="Book Antiqua" w:cs="Book Antiqua"/>
          <w:color w:val="000000"/>
        </w:rPr>
        <w:t>Kasten</w:t>
      </w:r>
      <w:proofErr w:type="spellEnd"/>
      <w:r w:rsidRPr="00DE6EDF">
        <w:rPr>
          <w:rFonts w:ascii="Book Antiqua" w:eastAsia="Book Antiqua" w:hAnsi="Book Antiqua" w:cs="Book Antiqua"/>
          <w:color w:val="000000"/>
        </w:rPr>
        <w:t xml:space="preserve"> P. Platelet-rich plasma improves expansion of human mesenchymal stem cells and retains differentiation capacity and </w:t>
      </w:r>
      <w:r w:rsidRPr="00DE6EDF">
        <w:rPr>
          <w:rFonts w:ascii="Book Antiqua" w:eastAsia="Book Antiqua" w:hAnsi="Book Antiqua" w:cs="Book Antiqua"/>
          <w:i/>
          <w:iCs/>
          <w:color w:val="000000"/>
        </w:rPr>
        <w:t>in vivo</w:t>
      </w:r>
      <w:r w:rsidRPr="00DE6EDF">
        <w:rPr>
          <w:rFonts w:ascii="Book Antiqua" w:eastAsia="Book Antiqua" w:hAnsi="Book Antiqua" w:cs="Book Antiqua"/>
          <w:color w:val="000000"/>
        </w:rPr>
        <w:t xml:space="preserve"> bone formation in calcium phosphate ceramics. </w:t>
      </w:r>
      <w:r w:rsidRPr="00DE6EDF">
        <w:rPr>
          <w:rFonts w:ascii="Book Antiqua" w:eastAsia="Book Antiqua" w:hAnsi="Book Antiqua" w:cs="Book Antiqua"/>
          <w:i/>
          <w:iCs/>
          <w:color w:val="000000"/>
        </w:rPr>
        <w:t>Platelets</w:t>
      </w:r>
      <w:r w:rsidRPr="00DE6EDF">
        <w:rPr>
          <w:rFonts w:ascii="Book Antiqua" w:eastAsia="Book Antiqua" w:hAnsi="Book Antiqua" w:cs="Book Antiqua"/>
          <w:color w:val="000000"/>
        </w:rPr>
        <w:t xml:space="preserve"> 2006; </w:t>
      </w:r>
      <w:r w:rsidRPr="00DE6EDF">
        <w:rPr>
          <w:rFonts w:ascii="Book Antiqua" w:eastAsia="Book Antiqua" w:hAnsi="Book Antiqua" w:cs="Book Antiqua"/>
          <w:b/>
          <w:bCs/>
          <w:color w:val="000000"/>
        </w:rPr>
        <w:t>17</w:t>
      </w:r>
      <w:r w:rsidRPr="00DE6EDF">
        <w:rPr>
          <w:rFonts w:ascii="Book Antiqua" w:eastAsia="Book Antiqua" w:hAnsi="Book Antiqua" w:cs="Book Antiqua"/>
          <w:color w:val="000000"/>
        </w:rPr>
        <w:t>: 462-469 [PMID: 17074722 DOI: 10.1080/09537100600758867]</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40 </w:t>
      </w:r>
      <w:r w:rsidRPr="00DE6EDF">
        <w:rPr>
          <w:rFonts w:ascii="Book Antiqua" w:eastAsia="Book Antiqua" w:hAnsi="Book Antiqua" w:cs="Book Antiqua"/>
          <w:b/>
          <w:bCs/>
          <w:color w:val="000000"/>
        </w:rPr>
        <w:t>Liu Y</w:t>
      </w:r>
      <w:r w:rsidRPr="00DE6EDF">
        <w:rPr>
          <w:rFonts w:ascii="Book Antiqua" w:eastAsia="Book Antiqua" w:hAnsi="Book Antiqua" w:cs="Book Antiqua"/>
          <w:color w:val="000000"/>
        </w:rPr>
        <w:t xml:space="preserve">, Zhou Y, Feng H, Ma GE, Ni Y. Injectable tissue-engineered bone composed of human adipose-derived stromal cells and platelet-rich plasma. </w:t>
      </w:r>
      <w:r w:rsidRPr="00DE6EDF">
        <w:rPr>
          <w:rFonts w:ascii="Book Antiqua" w:eastAsia="Book Antiqua" w:hAnsi="Book Antiqua" w:cs="Book Antiqua"/>
          <w:i/>
          <w:iCs/>
          <w:color w:val="000000"/>
        </w:rPr>
        <w:t>Biomaterials</w:t>
      </w:r>
      <w:r w:rsidRPr="00DE6EDF">
        <w:rPr>
          <w:rFonts w:ascii="Book Antiqua" w:eastAsia="Book Antiqua" w:hAnsi="Book Antiqua" w:cs="Book Antiqua"/>
          <w:color w:val="000000"/>
        </w:rPr>
        <w:t xml:space="preserve"> 2008; </w:t>
      </w:r>
      <w:r w:rsidRPr="00DE6EDF">
        <w:rPr>
          <w:rFonts w:ascii="Book Antiqua" w:eastAsia="Book Antiqua" w:hAnsi="Book Antiqua" w:cs="Book Antiqua"/>
          <w:b/>
          <w:bCs/>
          <w:color w:val="000000"/>
        </w:rPr>
        <w:t>29</w:t>
      </w:r>
      <w:r w:rsidRPr="00DE6EDF">
        <w:rPr>
          <w:rFonts w:ascii="Book Antiqua" w:eastAsia="Book Antiqua" w:hAnsi="Book Antiqua" w:cs="Book Antiqua"/>
          <w:color w:val="000000"/>
        </w:rPr>
        <w:t>: 3338-3345 [PMID: 18485475 DOI: 10.1016/j.biomaterials.2008.04.037]</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41 </w:t>
      </w:r>
      <w:r w:rsidRPr="00DE6EDF">
        <w:rPr>
          <w:rFonts w:ascii="Book Antiqua" w:eastAsia="Book Antiqua" w:hAnsi="Book Antiqua" w:cs="Book Antiqua"/>
          <w:b/>
          <w:bCs/>
          <w:color w:val="000000"/>
        </w:rPr>
        <w:t>Lu Y</w:t>
      </w:r>
      <w:r w:rsidRPr="00DE6EDF">
        <w:rPr>
          <w:rFonts w:ascii="Book Antiqua" w:eastAsia="Book Antiqua" w:hAnsi="Book Antiqua" w:cs="Book Antiqua"/>
          <w:color w:val="000000"/>
        </w:rPr>
        <w:t xml:space="preserve">, Lin N, Chen Z, Xu R. Hypoxia-induced secretion of platelet-derived growth factor-BB by hepatocellular carcinoma cells increases activated hepatic stellate cell proliferation, migration and expression of vascular endothelial growth factor-A. </w:t>
      </w:r>
      <w:proofErr w:type="spellStart"/>
      <w:r w:rsidRPr="00DE6EDF">
        <w:rPr>
          <w:rFonts w:ascii="Book Antiqua" w:eastAsia="Book Antiqua" w:hAnsi="Book Antiqua" w:cs="Book Antiqua"/>
          <w:i/>
          <w:iCs/>
          <w:color w:val="000000"/>
        </w:rPr>
        <w:t>Mol</w:t>
      </w:r>
      <w:proofErr w:type="spellEnd"/>
      <w:r w:rsidRPr="00DE6EDF">
        <w:rPr>
          <w:rFonts w:ascii="Book Antiqua" w:eastAsia="Book Antiqua" w:hAnsi="Book Antiqua" w:cs="Book Antiqua"/>
          <w:i/>
          <w:iCs/>
          <w:color w:val="000000"/>
        </w:rPr>
        <w:t xml:space="preserve"> Med Rep</w:t>
      </w:r>
      <w:r w:rsidRPr="00DE6EDF">
        <w:rPr>
          <w:rFonts w:ascii="Book Antiqua" w:eastAsia="Book Antiqua" w:hAnsi="Book Antiqua" w:cs="Book Antiqua"/>
          <w:color w:val="000000"/>
        </w:rPr>
        <w:t xml:space="preserve"> 2015; </w:t>
      </w:r>
      <w:r w:rsidRPr="00DE6EDF">
        <w:rPr>
          <w:rFonts w:ascii="Book Antiqua" w:eastAsia="Book Antiqua" w:hAnsi="Book Antiqua" w:cs="Book Antiqua"/>
          <w:b/>
          <w:bCs/>
          <w:color w:val="000000"/>
        </w:rPr>
        <w:t>11</w:t>
      </w:r>
      <w:r w:rsidRPr="00DE6EDF">
        <w:rPr>
          <w:rFonts w:ascii="Book Antiqua" w:eastAsia="Book Antiqua" w:hAnsi="Book Antiqua" w:cs="Book Antiqua"/>
          <w:color w:val="000000"/>
        </w:rPr>
        <w:t>: 691-697 [PMID: 25333351 DOI: 10.3892/mmr.2014.2689]</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42 </w:t>
      </w:r>
      <w:proofErr w:type="spellStart"/>
      <w:r w:rsidRPr="00DE6EDF">
        <w:rPr>
          <w:rFonts w:ascii="Book Antiqua" w:eastAsia="Book Antiqua" w:hAnsi="Book Antiqua" w:cs="Book Antiqua"/>
          <w:b/>
          <w:bCs/>
          <w:color w:val="000000"/>
        </w:rPr>
        <w:t>Rolny</w:t>
      </w:r>
      <w:proofErr w:type="spellEnd"/>
      <w:r w:rsidRPr="00DE6EDF">
        <w:rPr>
          <w:rFonts w:ascii="Book Antiqua" w:eastAsia="Book Antiqua" w:hAnsi="Book Antiqua" w:cs="Book Antiqua"/>
          <w:b/>
          <w:bCs/>
          <w:color w:val="000000"/>
        </w:rPr>
        <w:t xml:space="preserve"> C</w:t>
      </w:r>
      <w:r w:rsidRPr="00DE6EDF">
        <w:rPr>
          <w:rFonts w:ascii="Book Antiqua" w:eastAsia="Book Antiqua" w:hAnsi="Book Antiqua" w:cs="Book Antiqua"/>
          <w:color w:val="000000"/>
        </w:rPr>
        <w:t xml:space="preserve">, Nilsson I, Magnusson P, </w:t>
      </w:r>
      <w:proofErr w:type="spellStart"/>
      <w:r w:rsidRPr="00DE6EDF">
        <w:rPr>
          <w:rFonts w:ascii="Book Antiqua" w:eastAsia="Book Antiqua" w:hAnsi="Book Antiqua" w:cs="Book Antiqua"/>
          <w:color w:val="000000"/>
        </w:rPr>
        <w:t>Armulik</w:t>
      </w:r>
      <w:proofErr w:type="spellEnd"/>
      <w:r w:rsidRPr="00DE6EDF">
        <w:rPr>
          <w:rFonts w:ascii="Book Antiqua" w:eastAsia="Book Antiqua" w:hAnsi="Book Antiqua" w:cs="Book Antiqua"/>
          <w:color w:val="000000"/>
        </w:rPr>
        <w:t xml:space="preserve"> A, </w:t>
      </w:r>
      <w:proofErr w:type="spellStart"/>
      <w:r w:rsidRPr="00DE6EDF">
        <w:rPr>
          <w:rFonts w:ascii="Book Antiqua" w:eastAsia="Book Antiqua" w:hAnsi="Book Antiqua" w:cs="Book Antiqua"/>
          <w:color w:val="000000"/>
        </w:rPr>
        <w:t>Jakobsson</w:t>
      </w:r>
      <w:proofErr w:type="spellEnd"/>
      <w:r w:rsidRPr="00DE6EDF">
        <w:rPr>
          <w:rFonts w:ascii="Book Antiqua" w:eastAsia="Book Antiqua" w:hAnsi="Book Antiqua" w:cs="Book Antiqua"/>
          <w:color w:val="000000"/>
        </w:rPr>
        <w:t xml:space="preserve"> L, </w:t>
      </w:r>
      <w:proofErr w:type="spellStart"/>
      <w:r w:rsidRPr="00DE6EDF">
        <w:rPr>
          <w:rFonts w:ascii="Book Antiqua" w:eastAsia="Book Antiqua" w:hAnsi="Book Antiqua" w:cs="Book Antiqua"/>
          <w:color w:val="000000"/>
        </w:rPr>
        <w:t>Wentzel</w:t>
      </w:r>
      <w:proofErr w:type="spellEnd"/>
      <w:r w:rsidRPr="00DE6EDF">
        <w:rPr>
          <w:rFonts w:ascii="Book Antiqua" w:eastAsia="Book Antiqua" w:hAnsi="Book Antiqua" w:cs="Book Antiqua"/>
          <w:color w:val="000000"/>
        </w:rPr>
        <w:t xml:space="preserve"> P, </w:t>
      </w:r>
      <w:proofErr w:type="spellStart"/>
      <w:r w:rsidRPr="00DE6EDF">
        <w:rPr>
          <w:rFonts w:ascii="Book Antiqua" w:eastAsia="Book Antiqua" w:hAnsi="Book Antiqua" w:cs="Book Antiqua"/>
          <w:color w:val="000000"/>
        </w:rPr>
        <w:t>Lindblom</w:t>
      </w:r>
      <w:proofErr w:type="spellEnd"/>
      <w:r w:rsidRPr="00DE6EDF">
        <w:rPr>
          <w:rFonts w:ascii="Book Antiqua" w:eastAsia="Book Antiqua" w:hAnsi="Book Antiqua" w:cs="Book Antiqua"/>
          <w:color w:val="000000"/>
        </w:rPr>
        <w:t xml:space="preserve"> P, </w:t>
      </w:r>
      <w:proofErr w:type="spellStart"/>
      <w:r w:rsidRPr="00DE6EDF">
        <w:rPr>
          <w:rFonts w:ascii="Book Antiqua" w:eastAsia="Book Antiqua" w:hAnsi="Book Antiqua" w:cs="Book Antiqua"/>
          <w:color w:val="000000"/>
        </w:rPr>
        <w:t>Norlin</w:t>
      </w:r>
      <w:proofErr w:type="spellEnd"/>
      <w:r w:rsidRPr="00DE6EDF">
        <w:rPr>
          <w:rFonts w:ascii="Book Antiqua" w:eastAsia="Book Antiqua" w:hAnsi="Book Antiqua" w:cs="Book Antiqua"/>
          <w:color w:val="000000"/>
        </w:rPr>
        <w:t xml:space="preserve"> J, </w:t>
      </w:r>
      <w:proofErr w:type="spellStart"/>
      <w:r w:rsidRPr="00DE6EDF">
        <w:rPr>
          <w:rFonts w:ascii="Book Antiqua" w:eastAsia="Book Antiqua" w:hAnsi="Book Antiqua" w:cs="Book Antiqua"/>
          <w:color w:val="000000"/>
        </w:rPr>
        <w:t>Betsholtz</w:t>
      </w:r>
      <w:proofErr w:type="spellEnd"/>
      <w:r w:rsidRPr="00DE6EDF">
        <w:rPr>
          <w:rFonts w:ascii="Book Antiqua" w:eastAsia="Book Antiqua" w:hAnsi="Book Antiqua" w:cs="Book Antiqua"/>
          <w:color w:val="000000"/>
        </w:rPr>
        <w:t xml:space="preserve"> C, </w:t>
      </w:r>
      <w:proofErr w:type="spellStart"/>
      <w:r w:rsidRPr="00DE6EDF">
        <w:rPr>
          <w:rFonts w:ascii="Book Antiqua" w:eastAsia="Book Antiqua" w:hAnsi="Book Antiqua" w:cs="Book Antiqua"/>
          <w:color w:val="000000"/>
        </w:rPr>
        <w:t>Heuchel</w:t>
      </w:r>
      <w:proofErr w:type="spellEnd"/>
      <w:r w:rsidRPr="00DE6EDF">
        <w:rPr>
          <w:rFonts w:ascii="Book Antiqua" w:eastAsia="Book Antiqua" w:hAnsi="Book Antiqua" w:cs="Book Antiqua"/>
          <w:color w:val="000000"/>
        </w:rPr>
        <w:t xml:space="preserve"> R, Welsh M, </w:t>
      </w:r>
      <w:proofErr w:type="spellStart"/>
      <w:r w:rsidRPr="00DE6EDF">
        <w:rPr>
          <w:rFonts w:ascii="Book Antiqua" w:eastAsia="Book Antiqua" w:hAnsi="Book Antiqua" w:cs="Book Antiqua"/>
          <w:color w:val="000000"/>
        </w:rPr>
        <w:t>Claesson</w:t>
      </w:r>
      <w:proofErr w:type="spellEnd"/>
      <w:r w:rsidRPr="00DE6EDF">
        <w:rPr>
          <w:rFonts w:ascii="Book Antiqua" w:eastAsia="Book Antiqua" w:hAnsi="Book Antiqua" w:cs="Book Antiqua"/>
          <w:color w:val="000000"/>
        </w:rPr>
        <w:t xml:space="preserve">-Welsh L. Platelet-derived growth </w:t>
      </w:r>
      <w:r w:rsidRPr="00DE6EDF">
        <w:rPr>
          <w:rFonts w:ascii="Book Antiqua" w:eastAsia="Book Antiqua" w:hAnsi="Book Antiqua" w:cs="Book Antiqua"/>
          <w:color w:val="000000"/>
        </w:rPr>
        <w:lastRenderedPageBreak/>
        <w:t xml:space="preserve">factor receptor-beta promotes early endothelial cell differentiation. </w:t>
      </w:r>
      <w:r w:rsidRPr="00DE6EDF">
        <w:rPr>
          <w:rFonts w:ascii="Book Antiqua" w:eastAsia="Book Antiqua" w:hAnsi="Book Antiqua" w:cs="Book Antiqua"/>
          <w:i/>
          <w:iCs/>
          <w:color w:val="000000"/>
        </w:rPr>
        <w:t>Blood</w:t>
      </w:r>
      <w:r w:rsidRPr="00DE6EDF">
        <w:rPr>
          <w:rFonts w:ascii="Book Antiqua" w:eastAsia="Book Antiqua" w:hAnsi="Book Antiqua" w:cs="Book Antiqua"/>
          <w:color w:val="000000"/>
        </w:rPr>
        <w:t xml:space="preserve"> 2006; </w:t>
      </w:r>
      <w:r w:rsidRPr="00DE6EDF">
        <w:rPr>
          <w:rFonts w:ascii="Book Antiqua" w:eastAsia="Book Antiqua" w:hAnsi="Book Antiqua" w:cs="Book Antiqua"/>
          <w:b/>
          <w:bCs/>
          <w:color w:val="000000"/>
        </w:rPr>
        <w:t>108</w:t>
      </w:r>
      <w:r w:rsidRPr="00DE6EDF">
        <w:rPr>
          <w:rFonts w:ascii="Book Antiqua" w:eastAsia="Book Antiqua" w:hAnsi="Book Antiqua" w:cs="Book Antiqua"/>
          <w:color w:val="000000"/>
        </w:rPr>
        <w:t>: 1877-1886 [PMID: 16690964 DOI: 10.1182/blood-2006-04-014894]</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43 </w:t>
      </w:r>
      <w:proofErr w:type="spellStart"/>
      <w:r w:rsidRPr="00DE6EDF">
        <w:rPr>
          <w:rFonts w:ascii="Book Antiqua" w:eastAsia="Book Antiqua" w:hAnsi="Book Antiqua" w:cs="Book Antiqua"/>
          <w:b/>
          <w:bCs/>
          <w:color w:val="000000"/>
        </w:rPr>
        <w:t>Beckermann</w:t>
      </w:r>
      <w:proofErr w:type="spellEnd"/>
      <w:r w:rsidRPr="00DE6EDF">
        <w:rPr>
          <w:rFonts w:ascii="Book Antiqua" w:eastAsia="Book Antiqua" w:hAnsi="Book Antiqua" w:cs="Book Antiqua"/>
          <w:b/>
          <w:bCs/>
          <w:color w:val="000000"/>
        </w:rPr>
        <w:t xml:space="preserve"> BM</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Kallifatidis</w:t>
      </w:r>
      <w:proofErr w:type="spellEnd"/>
      <w:r w:rsidRPr="00DE6EDF">
        <w:rPr>
          <w:rFonts w:ascii="Book Antiqua" w:eastAsia="Book Antiqua" w:hAnsi="Book Antiqua" w:cs="Book Antiqua"/>
          <w:color w:val="000000"/>
        </w:rPr>
        <w:t xml:space="preserve"> G, </w:t>
      </w:r>
      <w:proofErr w:type="spellStart"/>
      <w:r w:rsidRPr="00DE6EDF">
        <w:rPr>
          <w:rFonts w:ascii="Book Antiqua" w:eastAsia="Book Antiqua" w:hAnsi="Book Antiqua" w:cs="Book Antiqua"/>
          <w:color w:val="000000"/>
        </w:rPr>
        <w:t>Groth</w:t>
      </w:r>
      <w:proofErr w:type="spellEnd"/>
      <w:r w:rsidRPr="00DE6EDF">
        <w:rPr>
          <w:rFonts w:ascii="Book Antiqua" w:eastAsia="Book Antiqua" w:hAnsi="Book Antiqua" w:cs="Book Antiqua"/>
          <w:color w:val="000000"/>
        </w:rPr>
        <w:t xml:space="preserve"> A, </w:t>
      </w:r>
      <w:proofErr w:type="spellStart"/>
      <w:r w:rsidRPr="00DE6EDF">
        <w:rPr>
          <w:rFonts w:ascii="Book Antiqua" w:eastAsia="Book Antiqua" w:hAnsi="Book Antiqua" w:cs="Book Antiqua"/>
          <w:color w:val="000000"/>
        </w:rPr>
        <w:t>Frommhold</w:t>
      </w:r>
      <w:proofErr w:type="spellEnd"/>
      <w:r w:rsidRPr="00DE6EDF">
        <w:rPr>
          <w:rFonts w:ascii="Book Antiqua" w:eastAsia="Book Antiqua" w:hAnsi="Book Antiqua" w:cs="Book Antiqua"/>
          <w:color w:val="000000"/>
        </w:rPr>
        <w:t xml:space="preserve"> D, </w:t>
      </w:r>
      <w:proofErr w:type="spellStart"/>
      <w:r w:rsidRPr="00DE6EDF">
        <w:rPr>
          <w:rFonts w:ascii="Book Antiqua" w:eastAsia="Book Antiqua" w:hAnsi="Book Antiqua" w:cs="Book Antiqua"/>
          <w:color w:val="000000"/>
        </w:rPr>
        <w:t>Apel</w:t>
      </w:r>
      <w:proofErr w:type="spellEnd"/>
      <w:r w:rsidRPr="00DE6EDF">
        <w:rPr>
          <w:rFonts w:ascii="Book Antiqua" w:eastAsia="Book Antiqua" w:hAnsi="Book Antiqua" w:cs="Book Antiqua"/>
          <w:color w:val="000000"/>
        </w:rPr>
        <w:t xml:space="preserve"> A, </w:t>
      </w:r>
      <w:proofErr w:type="spellStart"/>
      <w:r w:rsidRPr="00DE6EDF">
        <w:rPr>
          <w:rFonts w:ascii="Book Antiqua" w:eastAsia="Book Antiqua" w:hAnsi="Book Antiqua" w:cs="Book Antiqua"/>
          <w:color w:val="000000"/>
        </w:rPr>
        <w:t>Mattern</w:t>
      </w:r>
      <w:proofErr w:type="spellEnd"/>
      <w:r w:rsidRPr="00DE6EDF">
        <w:rPr>
          <w:rFonts w:ascii="Book Antiqua" w:eastAsia="Book Antiqua" w:hAnsi="Book Antiqua" w:cs="Book Antiqua"/>
          <w:color w:val="000000"/>
        </w:rPr>
        <w:t xml:space="preserve"> J, </w:t>
      </w:r>
      <w:proofErr w:type="spellStart"/>
      <w:r w:rsidRPr="00DE6EDF">
        <w:rPr>
          <w:rFonts w:ascii="Book Antiqua" w:eastAsia="Book Antiqua" w:hAnsi="Book Antiqua" w:cs="Book Antiqua"/>
          <w:color w:val="000000"/>
        </w:rPr>
        <w:t>Salnikov</w:t>
      </w:r>
      <w:proofErr w:type="spellEnd"/>
      <w:r w:rsidRPr="00DE6EDF">
        <w:rPr>
          <w:rFonts w:ascii="Book Antiqua" w:eastAsia="Book Antiqua" w:hAnsi="Book Antiqua" w:cs="Book Antiqua"/>
          <w:color w:val="000000"/>
        </w:rPr>
        <w:t xml:space="preserve"> AV, </w:t>
      </w:r>
      <w:proofErr w:type="spellStart"/>
      <w:r w:rsidRPr="00DE6EDF">
        <w:rPr>
          <w:rFonts w:ascii="Book Antiqua" w:eastAsia="Book Antiqua" w:hAnsi="Book Antiqua" w:cs="Book Antiqua"/>
          <w:color w:val="000000"/>
        </w:rPr>
        <w:t>Moldenhauer</w:t>
      </w:r>
      <w:proofErr w:type="spellEnd"/>
      <w:r w:rsidRPr="00DE6EDF">
        <w:rPr>
          <w:rFonts w:ascii="Book Antiqua" w:eastAsia="Book Antiqua" w:hAnsi="Book Antiqua" w:cs="Book Antiqua"/>
          <w:color w:val="000000"/>
        </w:rPr>
        <w:t xml:space="preserve"> G, Wagner W, </w:t>
      </w:r>
      <w:proofErr w:type="spellStart"/>
      <w:r w:rsidRPr="00DE6EDF">
        <w:rPr>
          <w:rFonts w:ascii="Book Antiqua" w:eastAsia="Book Antiqua" w:hAnsi="Book Antiqua" w:cs="Book Antiqua"/>
          <w:color w:val="000000"/>
        </w:rPr>
        <w:t>Diehlmann</w:t>
      </w:r>
      <w:proofErr w:type="spellEnd"/>
      <w:r w:rsidRPr="00DE6EDF">
        <w:rPr>
          <w:rFonts w:ascii="Book Antiqua" w:eastAsia="Book Antiqua" w:hAnsi="Book Antiqua" w:cs="Book Antiqua"/>
          <w:color w:val="000000"/>
        </w:rPr>
        <w:t xml:space="preserve"> A, </w:t>
      </w:r>
      <w:proofErr w:type="spellStart"/>
      <w:r w:rsidRPr="00DE6EDF">
        <w:rPr>
          <w:rFonts w:ascii="Book Antiqua" w:eastAsia="Book Antiqua" w:hAnsi="Book Antiqua" w:cs="Book Antiqua"/>
          <w:color w:val="000000"/>
        </w:rPr>
        <w:t>Saffrich</w:t>
      </w:r>
      <w:proofErr w:type="spellEnd"/>
      <w:r w:rsidRPr="00DE6EDF">
        <w:rPr>
          <w:rFonts w:ascii="Book Antiqua" w:eastAsia="Book Antiqua" w:hAnsi="Book Antiqua" w:cs="Book Antiqua"/>
          <w:color w:val="000000"/>
        </w:rPr>
        <w:t xml:space="preserve"> R, Schubert M, Ho AD, Giese N, </w:t>
      </w:r>
      <w:proofErr w:type="spellStart"/>
      <w:r w:rsidRPr="00DE6EDF">
        <w:rPr>
          <w:rFonts w:ascii="Book Antiqua" w:eastAsia="Book Antiqua" w:hAnsi="Book Antiqua" w:cs="Book Antiqua"/>
          <w:color w:val="000000"/>
        </w:rPr>
        <w:t>Büchler</w:t>
      </w:r>
      <w:proofErr w:type="spellEnd"/>
      <w:r w:rsidRPr="00DE6EDF">
        <w:rPr>
          <w:rFonts w:ascii="Book Antiqua" w:eastAsia="Book Antiqua" w:hAnsi="Book Antiqua" w:cs="Book Antiqua"/>
          <w:color w:val="000000"/>
        </w:rPr>
        <w:t xml:space="preserve"> MW, </w:t>
      </w:r>
      <w:proofErr w:type="spellStart"/>
      <w:r w:rsidRPr="00DE6EDF">
        <w:rPr>
          <w:rFonts w:ascii="Book Antiqua" w:eastAsia="Book Antiqua" w:hAnsi="Book Antiqua" w:cs="Book Antiqua"/>
          <w:color w:val="000000"/>
        </w:rPr>
        <w:t>Friess</w:t>
      </w:r>
      <w:proofErr w:type="spellEnd"/>
      <w:r w:rsidRPr="00DE6EDF">
        <w:rPr>
          <w:rFonts w:ascii="Book Antiqua" w:eastAsia="Book Antiqua" w:hAnsi="Book Antiqua" w:cs="Book Antiqua"/>
          <w:color w:val="000000"/>
        </w:rPr>
        <w:t xml:space="preserve"> H, </w:t>
      </w:r>
      <w:proofErr w:type="spellStart"/>
      <w:r w:rsidRPr="00DE6EDF">
        <w:rPr>
          <w:rFonts w:ascii="Book Antiqua" w:eastAsia="Book Antiqua" w:hAnsi="Book Antiqua" w:cs="Book Antiqua"/>
          <w:color w:val="000000"/>
        </w:rPr>
        <w:t>Büchler</w:t>
      </w:r>
      <w:proofErr w:type="spellEnd"/>
      <w:r w:rsidRPr="00DE6EDF">
        <w:rPr>
          <w:rFonts w:ascii="Book Antiqua" w:eastAsia="Book Antiqua" w:hAnsi="Book Antiqua" w:cs="Book Antiqua"/>
          <w:color w:val="000000"/>
        </w:rPr>
        <w:t xml:space="preserve"> P, Herr I. VEGF expression by mesenchymal stem cells contributes to angiogenesis in pancreatic carcinoma. </w:t>
      </w:r>
      <w:r w:rsidRPr="00DE6EDF">
        <w:rPr>
          <w:rFonts w:ascii="Book Antiqua" w:eastAsia="Book Antiqua" w:hAnsi="Book Antiqua" w:cs="Book Antiqua"/>
          <w:i/>
          <w:iCs/>
          <w:color w:val="000000"/>
        </w:rPr>
        <w:t>Br J Cancer</w:t>
      </w:r>
      <w:r w:rsidRPr="00DE6EDF">
        <w:rPr>
          <w:rFonts w:ascii="Book Antiqua" w:eastAsia="Book Antiqua" w:hAnsi="Book Antiqua" w:cs="Book Antiqua"/>
          <w:color w:val="000000"/>
        </w:rPr>
        <w:t xml:space="preserve"> 2008; </w:t>
      </w:r>
      <w:r w:rsidRPr="00DE6EDF">
        <w:rPr>
          <w:rFonts w:ascii="Book Antiqua" w:eastAsia="Book Antiqua" w:hAnsi="Book Antiqua" w:cs="Book Antiqua"/>
          <w:b/>
          <w:bCs/>
          <w:color w:val="000000"/>
        </w:rPr>
        <w:t>99</w:t>
      </w:r>
      <w:r w:rsidRPr="00DE6EDF">
        <w:rPr>
          <w:rFonts w:ascii="Book Antiqua" w:eastAsia="Book Antiqua" w:hAnsi="Book Antiqua" w:cs="Book Antiqua"/>
          <w:color w:val="000000"/>
        </w:rPr>
        <w:t>: 622-631 [PMID: 18665180 DOI: 10.1038/sj.bjc.6604508]</w:t>
      </w:r>
    </w:p>
    <w:p w:rsidR="00A77B3E" w:rsidRPr="00DE6EDF" w:rsidRDefault="001A3971" w:rsidP="00DE6EDF">
      <w:pPr>
        <w:spacing w:line="360" w:lineRule="auto"/>
        <w:jc w:val="both"/>
        <w:rPr>
          <w:rFonts w:ascii="Book Antiqua" w:hAnsi="Book Antiqua"/>
        </w:rPr>
      </w:pPr>
      <w:proofErr w:type="gramStart"/>
      <w:r w:rsidRPr="00DE6EDF">
        <w:rPr>
          <w:rFonts w:ascii="Book Antiqua" w:eastAsia="Book Antiqua" w:hAnsi="Book Antiqua" w:cs="Book Antiqua"/>
          <w:color w:val="000000"/>
        </w:rPr>
        <w:t xml:space="preserve">44 </w:t>
      </w:r>
      <w:r w:rsidRPr="00DE6EDF">
        <w:rPr>
          <w:rFonts w:ascii="Book Antiqua" w:eastAsia="Book Antiqua" w:hAnsi="Book Antiqua" w:cs="Book Antiqua"/>
          <w:b/>
          <w:bCs/>
          <w:color w:val="000000"/>
        </w:rPr>
        <w:t>Abdel-</w:t>
      </w:r>
      <w:proofErr w:type="spellStart"/>
      <w:r w:rsidRPr="00DE6EDF">
        <w:rPr>
          <w:rFonts w:ascii="Book Antiqua" w:eastAsia="Book Antiqua" w:hAnsi="Book Antiqua" w:cs="Book Antiqua"/>
          <w:b/>
          <w:bCs/>
          <w:color w:val="000000"/>
        </w:rPr>
        <w:t>Malak</w:t>
      </w:r>
      <w:proofErr w:type="spellEnd"/>
      <w:r w:rsidRPr="00DE6EDF">
        <w:rPr>
          <w:rFonts w:ascii="Book Antiqua" w:eastAsia="Book Antiqua" w:hAnsi="Book Antiqua" w:cs="Book Antiqua"/>
          <w:b/>
          <w:bCs/>
          <w:color w:val="000000"/>
        </w:rPr>
        <w:t xml:space="preserve"> NA</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Mofarrahi</w:t>
      </w:r>
      <w:proofErr w:type="spellEnd"/>
      <w:r w:rsidRPr="00DE6EDF">
        <w:rPr>
          <w:rFonts w:ascii="Book Antiqua" w:eastAsia="Book Antiqua" w:hAnsi="Book Antiqua" w:cs="Book Antiqua"/>
          <w:color w:val="000000"/>
        </w:rPr>
        <w:t xml:space="preserve"> M, </w:t>
      </w:r>
      <w:proofErr w:type="spellStart"/>
      <w:r w:rsidRPr="00DE6EDF">
        <w:rPr>
          <w:rFonts w:ascii="Book Antiqua" w:eastAsia="Book Antiqua" w:hAnsi="Book Antiqua" w:cs="Book Antiqua"/>
          <w:color w:val="000000"/>
        </w:rPr>
        <w:t>Mayaki</w:t>
      </w:r>
      <w:proofErr w:type="spellEnd"/>
      <w:r w:rsidRPr="00DE6EDF">
        <w:rPr>
          <w:rFonts w:ascii="Book Antiqua" w:eastAsia="Book Antiqua" w:hAnsi="Book Antiqua" w:cs="Book Antiqua"/>
          <w:color w:val="000000"/>
        </w:rPr>
        <w:t xml:space="preserve"> D</w:t>
      </w:r>
      <w:proofErr w:type="gramEnd"/>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Khachigian</w:t>
      </w:r>
      <w:proofErr w:type="spellEnd"/>
      <w:r w:rsidRPr="00DE6EDF">
        <w:rPr>
          <w:rFonts w:ascii="Book Antiqua" w:eastAsia="Book Antiqua" w:hAnsi="Book Antiqua" w:cs="Book Antiqua"/>
          <w:color w:val="000000"/>
        </w:rPr>
        <w:t xml:space="preserve"> LM, Hussain SN. Early growth response-1 regulates angiopoietin-1-induced endothelial cell proliferation, migration, and differentiation. </w:t>
      </w:r>
      <w:proofErr w:type="spellStart"/>
      <w:r w:rsidRPr="00DE6EDF">
        <w:rPr>
          <w:rFonts w:ascii="Book Antiqua" w:eastAsia="Book Antiqua" w:hAnsi="Book Antiqua" w:cs="Book Antiqua"/>
          <w:i/>
          <w:iCs/>
          <w:color w:val="000000"/>
        </w:rPr>
        <w:t>Arterioscler</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Thromb</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Vasc</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Biol</w:t>
      </w:r>
      <w:proofErr w:type="spellEnd"/>
      <w:r w:rsidRPr="00DE6EDF">
        <w:rPr>
          <w:rFonts w:ascii="Book Antiqua" w:eastAsia="Book Antiqua" w:hAnsi="Book Antiqua" w:cs="Book Antiqua"/>
          <w:color w:val="000000"/>
        </w:rPr>
        <w:t xml:space="preserve"> 2009; </w:t>
      </w:r>
      <w:r w:rsidRPr="00DE6EDF">
        <w:rPr>
          <w:rFonts w:ascii="Book Antiqua" w:eastAsia="Book Antiqua" w:hAnsi="Book Antiqua" w:cs="Book Antiqua"/>
          <w:b/>
          <w:bCs/>
          <w:color w:val="000000"/>
        </w:rPr>
        <w:t>29</w:t>
      </w:r>
      <w:r w:rsidRPr="00DE6EDF">
        <w:rPr>
          <w:rFonts w:ascii="Book Antiqua" w:eastAsia="Book Antiqua" w:hAnsi="Book Antiqua" w:cs="Book Antiqua"/>
          <w:color w:val="000000"/>
        </w:rPr>
        <w:t>: 209-216 [PMID: 19112164 DOI: 10.1161/ATVBAHA.108.181073]</w:t>
      </w:r>
    </w:p>
    <w:p w:rsidR="00A77B3E" w:rsidRPr="00DE6EDF" w:rsidRDefault="001A3971" w:rsidP="00DE6EDF">
      <w:pPr>
        <w:spacing w:line="360" w:lineRule="auto"/>
        <w:jc w:val="both"/>
        <w:rPr>
          <w:rFonts w:ascii="Book Antiqua" w:hAnsi="Book Antiqua"/>
        </w:rPr>
      </w:pPr>
      <w:proofErr w:type="gramStart"/>
      <w:r w:rsidRPr="00DE6EDF">
        <w:rPr>
          <w:rFonts w:ascii="Book Antiqua" w:eastAsia="Book Antiqua" w:hAnsi="Book Antiqua" w:cs="Book Antiqua"/>
          <w:color w:val="000000"/>
        </w:rPr>
        <w:t xml:space="preserve">45 </w:t>
      </w:r>
      <w:r w:rsidRPr="00DE6EDF">
        <w:rPr>
          <w:rFonts w:ascii="Book Antiqua" w:eastAsia="Book Antiqua" w:hAnsi="Book Antiqua" w:cs="Book Antiqua"/>
          <w:b/>
          <w:bCs/>
          <w:color w:val="000000"/>
        </w:rPr>
        <w:t>Silverman ES</w:t>
      </w:r>
      <w:r w:rsidRPr="00DE6EDF">
        <w:rPr>
          <w:rFonts w:ascii="Book Antiqua" w:eastAsia="Book Antiqua" w:hAnsi="Book Antiqua" w:cs="Book Antiqua"/>
          <w:color w:val="000000"/>
        </w:rPr>
        <w:t>, Collins T. Pathways of Egr-1-mediated gene transcription in vascular biology.</w:t>
      </w:r>
      <w:proofErr w:type="gramEnd"/>
      <w:r w:rsidRPr="00DE6EDF">
        <w:rPr>
          <w:rFonts w:ascii="Book Antiqua" w:eastAsia="Book Antiqua" w:hAnsi="Book Antiqua" w:cs="Book Antiqua"/>
          <w:color w:val="000000"/>
        </w:rPr>
        <w:t xml:space="preserve"> </w:t>
      </w:r>
      <w:r w:rsidRPr="00DE6EDF">
        <w:rPr>
          <w:rFonts w:ascii="Book Antiqua" w:eastAsia="Book Antiqua" w:hAnsi="Book Antiqua" w:cs="Book Antiqua"/>
          <w:i/>
          <w:iCs/>
          <w:color w:val="000000"/>
        </w:rPr>
        <w:t xml:space="preserve">Am J </w:t>
      </w:r>
      <w:proofErr w:type="spellStart"/>
      <w:r w:rsidRPr="00DE6EDF">
        <w:rPr>
          <w:rFonts w:ascii="Book Antiqua" w:eastAsia="Book Antiqua" w:hAnsi="Book Antiqua" w:cs="Book Antiqua"/>
          <w:i/>
          <w:iCs/>
          <w:color w:val="000000"/>
        </w:rPr>
        <w:t>Pathol</w:t>
      </w:r>
      <w:proofErr w:type="spellEnd"/>
      <w:r w:rsidRPr="00DE6EDF">
        <w:rPr>
          <w:rFonts w:ascii="Book Antiqua" w:eastAsia="Book Antiqua" w:hAnsi="Book Antiqua" w:cs="Book Antiqua"/>
          <w:color w:val="000000"/>
        </w:rPr>
        <w:t xml:space="preserve"> 1999; </w:t>
      </w:r>
      <w:r w:rsidRPr="00DE6EDF">
        <w:rPr>
          <w:rFonts w:ascii="Book Antiqua" w:eastAsia="Book Antiqua" w:hAnsi="Book Antiqua" w:cs="Book Antiqua"/>
          <w:b/>
          <w:bCs/>
          <w:color w:val="000000"/>
        </w:rPr>
        <w:t>154</w:t>
      </w:r>
      <w:r w:rsidRPr="00DE6EDF">
        <w:rPr>
          <w:rFonts w:ascii="Book Antiqua" w:eastAsia="Book Antiqua" w:hAnsi="Book Antiqua" w:cs="Book Antiqua"/>
          <w:color w:val="000000"/>
        </w:rPr>
        <w:t>: 665-670 [PMID: 10079243 DOI: 10.1016/S0002-9440(10)65312-6]</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46 </w:t>
      </w:r>
      <w:proofErr w:type="spellStart"/>
      <w:r w:rsidRPr="00DE6EDF">
        <w:rPr>
          <w:rFonts w:ascii="Book Antiqua" w:eastAsia="Book Antiqua" w:hAnsi="Book Antiqua" w:cs="Book Antiqua"/>
          <w:b/>
          <w:bCs/>
          <w:color w:val="000000"/>
        </w:rPr>
        <w:t>Gashler</w:t>
      </w:r>
      <w:proofErr w:type="spellEnd"/>
      <w:r w:rsidRPr="00DE6EDF">
        <w:rPr>
          <w:rFonts w:ascii="Book Antiqua" w:eastAsia="Book Antiqua" w:hAnsi="Book Antiqua" w:cs="Book Antiqua"/>
          <w:b/>
          <w:bCs/>
          <w:color w:val="000000"/>
        </w:rPr>
        <w:t xml:space="preserve"> A</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Sukhatme</w:t>
      </w:r>
      <w:proofErr w:type="spellEnd"/>
      <w:r w:rsidRPr="00DE6EDF">
        <w:rPr>
          <w:rFonts w:ascii="Book Antiqua" w:eastAsia="Book Antiqua" w:hAnsi="Book Antiqua" w:cs="Book Antiqua"/>
          <w:color w:val="000000"/>
        </w:rPr>
        <w:t xml:space="preserve"> VP. Early growth response protein 1 (Egr-1): prototype of a zinc-finger family of transcription factors. </w:t>
      </w:r>
      <w:proofErr w:type="spellStart"/>
      <w:r w:rsidRPr="00DE6EDF">
        <w:rPr>
          <w:rFonts w:ascii="Book Antiqua" w:eastAsia="Book Antiqua" w:hAnsi="Book Antiqua" w:cs="Book Antiqua"/>
          <w:i/>
          <w:iCs/>
          <w:color w:val="000000"/>
        </w:rPr>
        <w:t>Prog</w:t>
      </w:r>
      <w:proofErr w:type="spellEnd"/>
      <w:r w:rsidRPr="00DE6EDF">
        <w:rPr>
          <w:rFonts w:ascii="Book Antiqua" w:eastAsia="Book Antiqua" w:hAnsi="Book Antiqua" w:cs="Book Antiqua"/>
          <w:i/>
          <w:iCs/>
          <w:color w:val="000000"/>
        </w:rPr>
        <w:t xml:space="preserve"> Nucleic Acid Res </w:t>
      </w:r>
      <w:proofErr w:type="spellStart"/>
      <w:r w:rsidRPr="00DE6EDF">
        <w:rPr>
          <w:rFonts w:ascii="Book Antiqua" w:eastAsia="Book Antiqua" w:hAnsi="Book Antiqua" w:cs="Book Antiqua"/>
          <w:i/>
          <w:iCs/>
          <w:color w:val="000000"/>
        </w:rPr>
        <w:t>Mol</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Biol</w:t>
      </w:r>
      <w:proofErr w:type="spellEnd"/>
      <w:r w:rsidRPr="00DE6EDF">
        <w:rPr>
          <w:rFonts w:ascii="Book Antiqua" w:eastAsia="Book Antiqua" w:hAnsi="Book Antiqua" w:cs="Book Antiqua"/>
          <w:color w:val="000000"/>
        </w:rPr>
        <w:t xml:space="preserve"> 1995; </w:t>
      </w:r>
      <w:r w:rsidRPr="00DE6EDF">
        <w:rPr>
          <w:rFonts w:ascii="Book Antiqua" w:eastAsia="Book Antiqua" w:hAnsi="Book Antiqua" w:cs="Book Antiqua"/>
          <w:b/>
          <w:bCs/>
          <w:color w:val="000000"/>
        </w:rPr>
        <w:t>50</w:t>
      </w:r>
      <w:r w:rsidRPr="00DE6EDF">
        <w:rPr>
          <w:rFonts w:ascii="Book Antiqua" w:eastAsia="Book Antiqua" w:hAnsi="Book Antiqua" w:cs="Book Antiqua"/>
          <w:color w:val="000000"/>
        </w:rPr>
        <w:t>: 191-224 [PMID: 7754034 DOI: 10.1016/S0079-6603(08)60815-6]</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47 </w:t>
      </w:r>
      <w:r w:rsidRPr="00DE6EDF">
        <w:rPr>
          <w:rFonts w:ascii="Book Antiqua" w:eastAsia="Book Antiqua" w:hAnsi="Book Antiqua" w:cs="Book Antiqua"/>
          <w:b/>
          <w:bCs/>
          <w:color w:val="000000"/>
        </w:rPr>
        <w:t>Fu M</w:t>
      </w:r>
      <w:r w:rsidRPr="00DE6EDF">
        <w:rPr>
          <w:rFonts w:ascii="Book Antiqua" w:eastAsia="Book Antiqua" w:hAnsi="Book Antiqua" w:cs="Book Antiqua"/>
          <w:color w:val="000000"/>
        </w:rPr>
        <w:t xml:space="preserve">, Zhu X, Zhang J, Liang J, Lin Y, Zhao L, </w:t>
      </w:r>
      <w:proofErr w:type="spellStart"/>
      <w:r w:rsidRPr="00DE6EDF">
        <w:rPr>
          <w:rFonts w:ascii="Book Antiqua" w:eastAsia="Book Antiqua" w:hAnsi="Book Antiqua" w:cs="Book Antiqua"/>
          <w:color w:val="000000"/>
        </w:rPr>
        <w:t>Ehrengruber</w:t>
      </w:r>
      <w:proofErr w:type="spellEnd"/>
      <w:r w:rsidRPr="00DE6EDF">
        <w:rPr>
          <w:rFonts w:ascii="Book Antiqua" w:eastAsia="Book Antiqua" w:hAnsi="Book Antiqua" w:cs="Book Antiqua"/>
          <w:color w:val="000000"/>
        </w:rPr>
        <w:t xml:space="preserve"> MU, Chen YE. </w:t>
      </w:r>
      <w:proofErr w:type="gramStart"/>
      <w:r w:rsidRPr="00DE6EDF">
        <w:rPr>
          <w:rFonts w:ascii="Book Antiqua" w:eastAsia="Book Antiqua" w:hAnsi="Book Antiqua" w:cs="Book Antiqua"/>
          <w:color w:val="000000"/>
        </w:rPr>
        <w:t>Egr-1 target genes in human endothelial cells identified by microarray analysis.</w:t>
      </w:r>
      <w:proofErr w:type="gramEnd"/>
      <w:r w:rsidRPr="00DE6EDF">
        <w:rPr>
          <w:rFonts w:ascii="Book Antiqua" w:eastAsia="Book Antiqua" w:hAnsi="Book Antiqua" w:cs="Book Antiqua"/>
          <w:color w:val="000000"/>
        </w:rPr>
        <w:t xml:space="preserve"> </w:t>
      </w:r>
      <w:r w:rsidRPr="00DE6EDF">
        <w:rPr>
          <w:rFonts w:ascii="Book Antiqua" w:eastAsia="Book Antiqua" w:hAnsi="Book Antiqua" w:cs="Book Antiqua"/>
          <w:i/>
          <w:iCs/>
          <w:color w:val="000000"/>
        </w:rPr>
        <w:t>Gene</w:t>
      </w:r>
      <w:r w:rsidRPr="00DE6EDF">
        <w:rPr>
          <w:rFonts w:ascii="Book Antiqua" w:eastAsia="Book Antiqua" w:hAnsi="Book Antiqua" w:cs="Book Antiqua"/>
          <w:color w:val="000000"/>
        </w:rPr>
        <w:t xml:space="preserve"> 2003; </w:t>
      </w:r>
      <w:r w:rsidRPr="00DE6EDF">
        <w:rPr>
          <w:rFonts w:ascii="Book Antiqua" w:eastAsia="Book Antiqua" w:hAnsi="Book Antiqua" w:cs="Book Antiqua"/>
          <w:b/>
          <w:bCs/>
          <w:color w:val="000000"/>
        </w:rPr>
        <w:t>315</w:t>
      </w:r>
      <w:r w:rsidRPr="00DE6EDF">
        <w:rPr>
          <w:rFonts w:ascii="Book Antiqua" w:eastAsia="Book Antiqua" w:hAnsi="Book Antiqua" w:cs="Book Antiqua"/>
          <w:color w:val="000000"/>
        </w:rPr>
        <w:t>: 33-41 [PMID: 14557062 DOI: 10.1016/S0378-1119(03)00730-3]</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48 </w:t>
      </w:r>
      <w:proofErr w:type="spellStart"/>
      <w:r w:rsidRPr="00DE6EDF">
        <w:rPr>
          <w:rFonts w:ascii="Book Antiqua" w:eastAsia="Book Antiqua" w:hAnsi="Book Antiqua" w:cs="Book Antiqua"/>
          <w:b/>
          <w:bCs/>
          <w:color w:val="000000"/>
        </w:rPr>
        <w:t>Lyden</w:t>
      </w:r>
      <w:proofErr w:type="spellEnd"/>
      <w:r w:rsidRPr="00DE6EDF">
        <w:rPr>
          <w:rFonts w:ascii="Book Antiqua" w:eastAsia="Book Antiqua" w:hAnsi="Book Antiqua" w:cs="Book Antiqua"/>
          <w:b/>
          <w:bCs/>
          <w:color w:val="000000"/>
        </w:rPr>
        <w:t xml:space="preserve"> D</w:t>
      </w:r>
      <w:r w:rsidRPr="00DE6EDF">
        <w:rPr>
          <w:rFonts w:ascii="Book Antiqua" w:eastAsia="Book Antiqua" w:hAnsi="Book Antiqua" w:cs="Book Antiqua"/>
          <w:color w:val="000000"/>
        </w:rPr>
        <w:t xml:space="preserve">, Hattori K, Dias S, Costa C, </w:t>
      </w:r>
      <w:proofErr w:type="spellStart"/>
      <w:r w:rsidRPr="00DE6EDF">
        <w:rPr>
          <w:rFonts w:ascii="Book Antiqua" w:eastAsia="Book Antiqua" w:hAnsi="Book Antiqua" w:cs="Book Antiqua"/>
          <w:color w:val="000000"/>
        </w:rPr>
        <w:t>Blaikie</w:t>
      </w:r>
      <w:proofErr w:type="spellEnd"/>
      <w:r w:rsidRPr="00DE6EDF">
        <w:rPr>
          <w:rFonts w:ascii="Book Antiqua" w:eastAsia="Book Antiqua" w:hAnsi="Book Antiqua" w:cs="Book Antiqua"/>
          <w:color w:val="000000"/>
        </w:rPr>
        <w:t xml:space="preserve"> P, </w:t>
      </w:r>
      <w:proofErr w:type="spellStart"/>
      <w:r w:rsidRPr="00DE6EDF">
        <w:rPr>
          <w:rFonts w:ascii="Book Antiqua" w:eastAsia="Book Antiqua" w:hAnsi="Book Antiqua" w:cs="Book Antiqua"/>
          <w:color w:val="000000"/>
        </w:rPr>
        <w:t>Butros</w:t>
      </w:r>
      <w:proofErr w:type="spellEnd"/>
      <w:r w:rsidRPr="00DE6EDF">
        <w:rPr>
          <w:rFonts w:ascii="Book Antiqua" w:eastAsia="Book Antiqua" w:hAnsi="Book Antiqua" w:cs="Book Antiqua"/>
          <w:color w:val="000000"/>
        </w:rPr>
        <w:t xml:space="preserve"> L, </w:t>
      </w:r>
      <w:proofErr w:type="spellStart"/>
      <w:r w:rsidRPr="00DE6EDF">
        <w:rPr>
          <w:rFonts w:ascii="Book Antiqua" w:eastAsia="Book Antiqua" w:hAnsi="Book Antiqua" w:cs="Book Antiqua"/>
          <w:color w:val="000000"/>
        </w:rPr>
        <w:t>Chadburn</w:t>
      </w:r>
      <w:proofErr w:type="spellEnd"/>
      <w:r w:rsidRPr="00DE6EDF">
        <w:rPr>
          <w:rFonts w:ascii="Book Antiqua" w:eastAsia="Book Antiqua" w:hAnsi="Book Antiqua" w:cs="Book Antiqua"/>
          <w:color w:val="000000"/>
        </w:rPr>
        <w:t xml:space="preserve"> A, </w:t>
      </w:r>
      <w:proofErr w:type="spellStart"/>
      <w:r w:rsidRPr="00DE6EDF">
        <w:rPr>
          <w:rFonts w:ascii="Book Antiqua" w:eastAsia="Book Antiqua" w:hAnsi="Book Antiqua" w:cs="Book Antiqua"/>
          <w:color w:val="000000"/>
        </w:rPr>
        <w:t>Heissig</w:t>
      </w:r>
      <w:proofErr w:type="spellEnd"/>
      <w:r w:rsidRPr="00DE6EDF">
        <w:rPr>
          <w:rFonts w:ascii="Book Antiqua" w:eastAsia="Book Antiqua" w:hAnsi="Book Antiqua" w:cs="Book Antiqua"/>
          <w:color w:val="000000"/>
        </w:rPr>
        <w:t xml:space="preserve"> B, Marks W, Witte L, Wu Y, Hicklin D, Zhu Z, Hackett NR, Crystal RG, Moore MA, </w:t>
      </w:r>
      <w:proofErr w:type="spellStart"/>
      <w:r w:rsidRPr="00DE6EDF">
        <w:rPr>
          <w:rFonts w:ascii="Book Antiqua" w:eastAsia="Book Antiqua" w:hAnsi="Book Antiqua" w:cs="Book Antiqua"/>
          <w:color w:val="000000"/>
        </w:rPr>
        <w:t>Hajjar</w:t>
      </w:r>
      <w:proofErr w:type="spellEnd"/>
      <w:r w:rsidRPr="00DE6EDF">
        <w:rPr>
          <w:rFonts w:ascii="Book Antiqua" w:eastAsia="Book Antiqua" w:hAnsi="Book Antiqua" w:cs="Book Antiqua"/>
          <w:color w:val="000000"/>
        </w:rPr>
        <w:t xml:space="preserve"> KA, </w:t>
      </w:r>
      <w:proofErr w:type="spellStart"/>
      <w:r w:rsidRPr="00DE6EDF">
        <w:rPr>
          <w:rFonts w:ascii="Book Antiqua" w:eastAsia="Book Antiqua" w:hAnsi="Book Antiqua" w:cs="Book Antiqua"/>
          <w:color w:val="000000"/>
        </w:rPr>
        <w:t>Manova</w:t>
      </w:r>
      <w:proofErr w:type="spellEnd"/>
      <w:r w:rsidRPr="00DE6EDF">
        <w:rPr>
          <w:rFonts w:ascii="Book Antiqua" w:eastAsia="Book Antiqua" w:hAnsi="Book Antiqua" w:cs="Book Antiqua"/>
          <w:color w:val="000000"/>
        </w:rPr>
        <w:t xml:space="preserve"> K, </w:t>
      </w:r>
      <w:proofErr w:type="spellStart"/>
      <w:r w:rsidRPr="00DE6EDF">
        <w:rPr>
          <w:rFonts w:ascii="Book Antiqua" w:eastAsia="Book Antiqua" w:hAnsi="Book Antiqua" w:cs="Book Antiqua"/>
          <w:color w:val="000000"/>
        </w:rPr>
        <w:t>Benezra</w:t>
      </w:r>
      <w:proofErr w:type="spellEnd"/>
      <w:r w:rsidRPr="00DE6EDF">
        <w:rPr>
          <w:rFonts w:ascii="Book Antiqua" w:eastAsia="Book Antiqua" w:hAnsi="Book Antiqua" w:cs="Book Antiqua"/>
          <w:color w:val="000000"/>
        </w:rPr>
        <w:t xml:space="preserve"> R, </w:t>
      </w:r>
      <w:proofErr w:type="spellStart"/>
      <w:r w:rsidRPr="00DE6EDF">
        <w:rPr>
          <w:rFonts w:ascii="Book Antiqua" w:eastAsia="Book Antiqua" w:hAnsi="Book Antiqua" w:cs="Book Antiqua"/>
          <w:color w:val="000000"/>
        </w:rPr>
        <w:t>Rafii</w:t>
      </w:r>
      <w:proofErr w:type="spellEnd"/>
      <w:r w:rsidRPr="00DE6EDF">
        <w:rPr>
          <w:rFonts w:ascii="Book Antiqua" w:eastAsia="Book Antiqua" w:hAnsi="Book Antiqua" w:cs="Book Antiqua"/>
          <w:color w:val="000000"/>
        </w:rPr>
        <w:t xml:space="preserve"> S. Impaired recruitment of bone-marrow-derived endothelial and hematopoietic precursor cells blocks tumor angiogenesis and growth. </w:t>
      </w:r>
      <w:r w:rsidRPr="00DE6EDF">
        <w:rPr>
          <w:rFonts w:ascii="Book Antiqua" w:eastAsia="Book Antiqua" w:hAnsi="Book Antiqua" w:cs="Book Antiqua"/>
          <w:i/>
          <w:iCs/>
          <w:color w:val="000000"/>
        </w:rPr>
        <w:t>Nat Med</w:t>
      </w:r>
      <w:r w:rsidRPr="00DE6EDF">
        <w:rPr>
          <w:rFonts w:ascii="Book Antiqua" w:eastAsia="Book Antiqua" w:hAnsi="Book Antiqua" w:cs="Book Antiqua"/>
          <w:color w:val="000000"/>
        </w:rPr>
        <w:t xml:space="preserve"> 2001; </w:t>
      </w:r>
      <w:r w:rsidRPr="00DE6EDF">
        <w:rPr>
          <w:rFonts w:ascii="Book Antiqua" w:eastAsia="Book Antiqua" w:hAnsi="Book Antiqua" w:cs="Book Antiqua"/>
          <w:b/>
          <w:bCs/>
          <w:color w:val="000000"/>
        </w:rPr>
        <w:t>7</w:t>
      </w:r>
      <w:r w:rsidRPr="00DE6EDF">
        <w:rPr>
          <w:rFonts w:ascii="Book Antiqua" w:eastAsia="Book Antiqua" w:hAnsi="Book Antiqua" w:cs="Book Antiqua"/>
          <w:color w:val="000000"/>
        </w:rPr>
        <w:t>: 1194-1201 [PMID: 11689883 DOI: 10.1038/nm1101-1194]</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49 </w:t>
      </w:r>
      <w:proofErr w:type="spellStart"/>
      <w:r w:rsidRPr="00DE6EDF">
        <w:rPr>
          <w:rFonts w:ascii="Book Antiqua" w:eastAsia="Book Antiqua" w:hAnsi="Book Antiqua" w:cs="Book Antiqua"/>
          <w:b/>
          <w:bCs/>
          <w:color w:val="000000"/>
        </w:rPr>
        <w:t>Clauss</w:t>
      </w:r>
      <w:proofErr w:type="spellEnd"/>
      <w:r w:rsidRPr="00DE6EDF">
        <w:rPr>
          <w:rFonts w:ascii="Book Antiqua" w:eastAsia="Book Antiqua" w:hAnsi="Book Antiqua" w:cs="Book Antiqua"/>
          <w:b/>
          <w:bCs/>
          <w:color w:val="000000"/>
        </w:rPr>
        <w:t xml:space="preserve"> M</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Weich</w:t>
      </w:r>
      <w:proofErr w:type="spellEnd"/>
      <w:r w:rsidRPr="00DE6EDF">
        <w:rPr>
          <w:rFonts w:ascii="Book Antiqua" w:eastAsia="Book Antiqua" w:hAnsi="Book Antiqua" w:cs="Book Antiqua"/>
          <w:color w:val="000000"/>
        </w:rPr>
        <w:t xml:space="preserve"> H, </w:t>
      </w:r>
      <w:proofErr w:type="spellStart"/>
      <w:r w:rsidRPr="00DE6EDF">
        <w:rPr>
          <w:rFonts w:ascii="Book Antiqua" w:eastAsia="Book Antiqua" w:hAnsi="Book Antiqua" w:cs="Book Antiqua"/>
          <w:color w:val="000000"/>
        </w:rPr>
        <w:t>Breier</w:t>
      </w:r>
      <w:proofErr w:type="spellEnd"/>
      <w:r w:rsidRPr="00DE6EDF">
        <w:rPr>
          <w:rFonts w:ascii="Book Antiqua" w:eastAsia="Book Antiqua" w:hAnsi="Book Antiqua" w:cs="Book Antiqua"/>
          <w:color w:val="000000"/>
        </w:rPr>
        <w:t xml:space="preserve"> G, </w:t>
      </w:r>
      <w:proofErr w:type="spellStart"/>
      <w:r w:rsidRPr="00DE6EDF">
        <w:rPr>
          <w:rFonts w:ascii="Book Antiqua" w:eastAsia="Book Antiqua" w:hAnsi="Book Antiqua" w:cs="Book Antiqua"/>
          <w:color w:val="000000"/>
        </w:rPr>
        <w:t>Knies</w:t>
      </w:r>
      <w:proofErr w:type="spellEnd"/>
      <w:r w:rsidRPr="00DE6EDF">
        <w:rPr>
          <w:rFonts w:ascii="Book Antiqua" w:eastAsia="Book Antiqua" w:hAnsi="Book Antiqua" w:cs="Book Antiqua"/>
          <w:color w:val="000000"/>
        </w:rPr>
        <w:t xml:space="preserve"> U, </w:t>
      </w:r>
      <w:proofErr w:type="spellStart"/>
      <w:r w:rsidRPr="00DE6EDF">
        <w:rPr>
          <w:rFonts w:ascii="Book Antiqua" w:eastAsia="Book Antiqua" w:hAnsi="Book Antiqua" w:cs="Book Antiqua"/>
          <w:color w:val="000000"/>
        </w:rPr>
        <w:t>Röckl</w:t>
      </w:r>
      <w:proofErr w:type="spellEnd"/>
      <w:r w:rsidRPr="00DE6EDF">
        <w:rPr>
          <w:rFonts w:ascii="Book Antiqua" w:eastAsia="Book Antiqua" w:hAnsi="Book Antiqua" w:cs="Book Antiqua"/>
          <w:color w:val="000000"/>
        </w:rPr>
        <w:t xml:space="preserve"> W, </w:t>
      </w:r>
      <w:proofErr w:type="spellStart"/>
      <w:r w:rsidRPr="00DE6EDF">
        <w:rPr>
          <w:rFonts w:ascii="Book Antiqua" w:eastAsia="Book Antiqua" w:hAnsi="Book Antiqua" w:cs="Book Antiqua"/>
          <w:color w:val="000000"/>
        </w:rPr>
        <w:t>Waltenberger</w:t>
      </w:r>
      <w:proofErr w:type="spellEnd"/>
      <w:r w:rsidRPr="00DE6EDF">
        <w:rPr>
          <w:rFonts w:ascii="Book Antiqua" w:eastAsia="Book Antiqua" w:hAnsi="Book Antiqua" w:cs="Book Antiqua"/>
          <w:color w:val="000000"/>
        </w:rPr>
        <w:t xml:space="preserve"> J, </w:t>
      </w:r>
      <w:proofErr w:type="spellStart"/>
      <w:r w:rsidRPr="00DE6EDF">
        <w:rPr>
          <w:rFonts w:ascii="Book Antiqua" w:eastAsia="Book Antiqua" w:hAnsi="Book Antiqua" w:cs="Book Antiqua"/>
          <w:color w:val="000000"/>
        </w:rPr>
        <w:t>Risau</w:t>
      </w:r>
      <w:proofErr w:type="spellEnd"/>
      <w:r w:rsidRPr="00DE6EDF">
        <w:rPr>
          <w:rFonts w:ascii="Book Antiqua" w:eastAsia="Book Antiqua" w:hAnsi="Book Antiqua" w:cs="Book Antiqua"/>
          <w:color w:val="000000"/>
        </w:rPr>
        <w:t xml:space="preserve"> W. The vascular endothelial growth factor receptor Flt-1 mediates biological activities. </w:t>
      </w:r>
      <w:proofErr w:type="gramStart"/>
      <w:r w:rsidRPr="00DE6EDF">
        <w:rPr>
          <w:rFonts w:ascii="Book Antiqua" w:eastAsia="Book Antiqua" w:hAnsi="Book Antiqua" w:cs="Book Antiqua"/>
          <w:color w:val="000000"/>
        </w:rPr>
        <w:t xml:space="preserve">Implications for a functional role of placenta growth factor in monocyte activation and </w:t>
      </w:r>
      <w:r w:rsidRPr="00DE6EDF">
        <w:rPr>
          <w:rFonts w:ascii="Book Antiqua" w:eastAsia="Book Antiqua" w:hAnsi="Book Antiqua" w:cs="Book Antiqua"/>
          <w:color w:val="000000"/>
        </w:rPr>
        <w:lastRenderedPageBreak/>
        <w:t>chemotaxis.</w:t>
      </w:r>
      <w:proofErr w:type="gramEnd"/>
      <w:r w:rsidRPr="00DE6EDF">
        <w:rPr>
          <w:rFonts w:ascii="Book Antiqua" w:eastAsia="Book Antiqua" w:hAnsi="Book Antiqua" w:cs="Book Antiqua"/>
          <w:color w:val="000000"/>
        </w:rPr>
        <w:t xml:space="preserve"> </w:t>
      </w:r>
      <w:r w:rsidRPr="00DE6EDF">
        <w:rPr>
          <w:rFonts w:ascii="Book Antiqua" w:eastAsia="Book Antiqua" w:hAnsi="Book Antiqua" w:cs="Book Antiqua"/>
          <w:i/>
          <w:iCs/>
          <w:color w:val="000000"/>
        </w:rPr>
        <w:t xml:space="preserve">J </w:t>
      </w:r>
      <w:proofErr w:type="spellStart"/>
      <w:r w:rsidRPr="00DE6EDF">
        <w:rPr>
          <w:rFonts w:ascii="Book Antiqua" w:eastAsia="Book Antiqua" w:hAnsi="Book Antiqua" w:cs="Book Antiqua"/>
          <w:i/>
          <w:iCs/>
          <w:color w:val="000000"/>
        </w:rPr>
        <w:t>Biol</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Chem</w:t>
      </w:r>
      <w:proofErr w:type="spellEnd"/>
      <w:r w:rsidRPr="00DE6EDF">
        <w:rPr>
          <w:rFonts w:ascii="Book Antiqua" w:eastAsia="Book Antiqua" w:hAnsi="Book Antiqua" w:cs="Book Antiqua"/>
          <w:color w:val="000000"/>
        </w:rPr>
        <w:t xml:space="preserve"> 1996; </w:t>
      </w:r>
      <w:r w:rsidRPr="00DE6EDF">
        <w:rPr>
          <w:rFonts w:ascii="Book Antiqua" w:eastAsia="Book Antiqua" w:hAnsi="Book Antiqua" w:cs="Book Antiqua"/>
          <w:b/>
          <w:bCs/>
          <w:color w:val="000000"/>
        </w:rPr>
        <w:t>271</w:t>
      </w:r>
      <w:r w:rsidRPr="00DE6EDF">
        <w:rPr>
          <w:rFonts w:ascii="Book Antiqua" w:eastAsia="Book Antiqua" w:hAnsi="Book Antiqua" w:cs="Book Antiqua"/>
          <w:color w:val="000000"/>
        </w:rPr>
        <w:t>: 17629-17634 [PMID: 8663424 DOI: 10.1074/jbc.271.30.17629]</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50 </w:t>
      </w:r>
      <w:proofErr w:type="spellStart"/>
      <w:r w:rsidRPr="00DE6EDF">
        <w:rPr>
          <w:rFonts w:ascii="Book Antiqua" w:eastAsia="Book Antiqua" w:hAnsi="Book Antiqua" w:cs="Book Antiqua"/>
          <w:b/>
          <w:bCs/>
          <w:color w:val="000000"/>
        </w:rPr>
        <w:t>Sawano</w:t>
      </w:r>
      <w:proofErr w:type="spellEnd"/>
      <w:r w:rsidRPr="00DE6EDF">
        <w:rPr>
          <w:rFonts w:ascii="Book Antiqua" w:eastAsia="Book Antiqua" w:hAnsi="Book Antiqua" w:cs="Book Antiqua"/>
          <w:b/>
          <w:bCs/>
          <w:color w:val="000000"/>
        </w:rPr>
        <w:t xml:space="preserve"> A</w:t>
      </w:r>
      <w:r w:rsidRPr="00DE6EDF">
        <w:rPr>
          <w:rFonts w:ascii="Book Antiqua" w:eastAsia="Book Antiqua" w:hAnsi="Book Antiqua" w:cs="Book Antiqua"/>
          <w:color w:val="000000"/>
        </w:rPr>
        <w:t xml:space="preserve">, Iwai S, Sakurai Y, Ito M, </w:t>
      </w:r>
      <w:proofErr w:type="spellStart"/>
      <w:r w:rsidRPr="00DE6EDF">
        <w:rPr>
          <w:rFonts w:ascii="Book Antiqua" w:eastAsia="Book Antiqua" w:hAnsi="Book Antiqua" w:cs="Book Antiqua"/>
          <w:color w:val="000000"/>
        </w:rPr>
        <w:t>Shitara</w:t>
      </w:r>
      <w:proofErr w:type="spellEnd"/>
      <w:r w:rsidRPr="00DE6EDF">
        <w:rPr>
          <w:rFonts w:ascii="Book Antiqua" w:eastAsia="Book Antiqua" w:hAnsi="Book Antiqua" w:cs="Book Antiqua"/>
          <w:color w:val="000000"/>
        </w:rPr>
        <w:t xml:space="preserve"> K, </w:t>
      </w:r>
      <w:proofErr w:type="spellStart"/>
      <w:r w:rsidRPr="00DE6EDF">
        <w:rPr>
          <w:rFonts w:ascii="Book Antiqua" w:eastAsia="Book Antiqua" w:hAnsi="Book Antiqua" w:cs="Book Antiqua"/>
          <w:color w:val="000000"/>
        </w:rPr>
        <w:t>Nakahata</w:t>
      </w:r>
      <w:proofErr w:type="spellEnd"/>
      <w:r w:rsidRPr="00DE6EDF">
        <w:rPr>
          <w:rFonts w:ascii="Book Antiqua" w:eastAsia="Book Antiqua" w:hAnsi="Book Antiqua" w:cs="Book Antiqua"/>
          <w:color w:val="000000"/>
        </w:rPr>
        <w:t xml:space="preserve"> T, Shibuya M. Flt-1, vascular endothelial growth factor receptor 1, is a novel cell surface marker for the lineage of monocyte-macrophages in humans. </w:t>
      </w:r>
      <w:r w:rsidRPr="00DE6EDF">
        <w:rPr>
          <w:rFonts w:ascii="Book Antiqua" w:eastAsia="Book Antiqua" w:hAnsi="Book Antiqua" w:cs="Book Antiqua"/>
          <w:i/>
          <w:iCs/>
          <w:color w:val="000000"/>
        </w:rPr>
        <w:t>Blood</w:t>
      </w:r>
      <w:r w:rsidRPr="00DE6EDF">
        <w:rPr>
          <w:rFonts w:ascii="Book Antiqua" w:eastAsia="Book Antiqua" w:hAnsi="Book Antiqua" w:cs="Book Antiqua"/>
          <w:color w:val="000000"/>
        </w:rPr>
        <w:t xml:space="preserve"> 2001; </w:t>
      </w:r>
      <w:r w:rsidRPr="00DE6EDF">
        <w:rPr>
          <w:rFonts w:ascii="Book Antiqua" w:eastAsia="Book Antiqua" w:hAnsi="Book Antiqua" w:cs="Book Antiqua"/>
          <w:b/>
          <w:bCs/>
          <w:color w:val="000000"/>
        </w:rPr>
        <w:t>97</w:t>
      </w:r>
      <w:r w:rsidRPr="00DE6EDF">
        <w:rPr>
          <w:rFonts w:ascii="Book Antiqua" w:eastAsia="Book Antiqua" w:hAnsi="Book Antiqua" w:cs="Book Antiqua"/>
          <w:color w:val="000000"/>
        </w:rPr>
        <w:t>: 785-791 [PMID: 11157498 DOI: 10.1182/blood.V97.3.785]</w:t>
      </w:r>
    </w:p>
    <w:p w:rsidR="00A77B3E" w:rsidRPr="00DE6EDF" w:rsidRDefault="001A3971" w:rsidP="00DE6EDF">
      <w:pPr>
        <w:spacing w:line="360" w:lineRule="auto"/>
        <w:jc w:val="both"/>
        <w:rPr>
          <w:rFonts w:ascii="Book Antiqua" w:hAnsi="Book Antiqua"/>
        </w:rPr>
      </w:pPr>
      <w:proofErr w:type="gramStart"/>
      <w:r w:rsidRPr="00DE6EDF">
        <w:rPr>
          <w:rFonts w:ascii="Book Antiqua" w:eastAsia="Book Antiqua" w:hAnsi="Book Antiqua" w:cs="Book Antiqua"/>
          <w:color w:val="000000"/>
        </w:rPr>
        <w:t xml:space="preserve">51 </w:t>
      </w:r>
      <w:proofErr w:type="spellStart"/>
      <w:r w:rsidRPr="00DE6EDF">
        <w:rPr>
          <w:rFonts w:ascii="Book Antiqua" w:eastAsia="Book Antiqua" w:hAnsi="Book Antiqua" w:cs="Book Antiqua"/>
          <w:b/>
          <w:bCs/>
          <w:color w:val="000000"/>
        </w:rPr>
        <w:t>Michiels</w:t>
      </w:r>
      <w:proofErr w:type="spellEnd"/>
      <w:r w:rsidRPr="00DE6EDF">
        <w:rPr>
          <w:rFonts w:ascii="Book Antiqua" w:eastAsia="Book Antiqua" w:hAnsi="Book Antiqua" w:cs="Book Antiqua"/>
          <w:b/>
          <w:bCs/>
          <w:color w:val="000000"/>
        </w:rPr>
        <w:t xml:space="preserve"> C</w:t>
      </w:r>
      <w:r w:rsidRPr="00DE6EDF">
        <w:rPr>
          <w:rFonts w:ascii="Book Antiqua" w:eastAsia="Book Antiqua" w:hAnsi="Book Antiqua" w:cs="Book Antiqua"/>
          <w:color w:val="000000"/>
        </w:rPr>
        <w:t>. Endothelial cell functions.</w:t>
      </w:r>
      <w:proofErr w:type="gramEnd"/>
      <w:r w:rsidRPr="00DE6EDF">
        <w:rPr>
          <w:rFonts w:ascii="Book Antiqua" w:eastAsia="Book Antiqua" w:hAnsi="Book Antiqua" w:cs="Book Antiqua"/>
          <w:color w:val="000000"/>
        </w:rPr>
        <w:t xml:space="preserve"> </w:t>
      </w:r>
      <w:r w:rsidRPr="00DE6EDF">
        <w:rPr>
          <w:rFonts w:ascii="Book Antiqua" w:eastAsia="Book Antiqua" w:hAnsi="Book Antiqua" w:cs="Book Antiqua"/>
          <w:i/>
          <w:iCs/>
          <w:color w:val="000000"/>
        </w:rPr>
        <w:t xml:space="preserve">J Cell </w:t>
      </w:r>
      <w:proofErr w:type="spellStart"/>
      <w:r w:rsidRPr="00DE6EDF">
        <w:rPr>
          <w:rFonts w:ascii="Book Antiqua" w:eastAsia="Book Antiqua" w:hAnsi="Book Antiqua" w:cs="Book Antiqua"/>
          <w:i/>
          <w:iCs/>
          <w:color w:val="000000"/>
        </w:rPr>
        <w:t>Physiol</w:t>
      </w:r>
      <w:proofErr w:type="spellEnd"/>
      <w:r w:rsidRPr="00DE6EDF">
        <w:rPr>
          <w:rFonts w:ascii="Book Antiqua" w:eastAsia="Book Antiqua" w:hAnsi="Book Antiqua" w:cs="Book Antiqua"/>
          <w:color w:val="000000"/>
        </w:rPr>
        <w:t xml:space="preserve"> 2003; </w:t>
      </w:r>
      <w:r w:rsidRPr="00DE6EDF">
        <w:rPr>
          <w:rFonts w:ascii="Book Antiqua" w:eastAsia="Book Antiqua" w:hAnsi="Book Antiqua" w:cs="Book Antiqua"/>
          <w:b/>
          <w:bCs/>
          <w:color w:val="000000"/>
        </w:rPr>
        <w:t>196</w:t>
      </w:r>
      <w:r w:rsidRPr="00DE6EDF">
        <w:rPr>
          <w:rFonts w:ascii="Book Antiqua" w:eastAsia="Book Antiqua" w:hAnsi="Book Antiqua" w:cs="Book Antiqua"/>
          <w:color w:val="000000"/>
        </w:rPr>
        <w:t xml:space="preserve">: 430-443 [PMID: 12891700 </w:t>
      </w:r>
      <w:r w:rsidR="00FE23A8" w:rsidRPr="00DE6EDF">
        <w:rPr>
          <w:rFonts w:ascii="Book Antiqua" w:eastAsia="Book Antiqua" w:hAnsi="Book Antiqua" w:cs="Book Antiqua"/>
          <w:color w:val="000000"/>
        </w:rPr>
        <w:t>DOI: 10.1002/jcp.10333</w:t>
      </w:r>
      <w:r w:rsidRPr="00DE6EDF">
        <w:rPr>
          <w:rFonts w:ascii="Book Antiqua" w:eastAsia="Book Antiqua" w:hAnsi="Book Antiqua" w:cs="Book Antiqua"/>
          <w:color w:val="000000"/>
        </w:rPr>
        <w:t>]</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52 </w:t>
      </w:r>
      <w:r w:rsidRPr="00DE6EDF">
        <w:rPr>
          <w:rFonts w:ascii="Book Antiqua" w:eastAsia="Book Antiqua" w:hAnsi="Book Antiqua" w:cs="Book Antiqua"/>
          <w:b/>
          <w:bCs/>
          <w:color w:val="000000"/>
        </w:rPr>
        <w:t>Feuerbach D</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Feyen</w:t>
      </w:r>
      <w:proofErr w:type="spellEnd"/>
      <w:r w:rsidRPr="00DE6EDF">
        <w:rPr>
          <w:rFonts w:ascii="Book Antiqua" w:eastAsia="Book Antiqua" w:hAnsi="Book Antiqua" w:cs="Book Antiqua"/>
          <w:color w:val="000000"/>
        </w:rPr>
        <w:t xml:space="preserve"> JH. Expression of the cell-adhesion molecule VCAM-1 by stromal cells is necessary for </w:t>
      </w:r>
      <w:proofErr w:type="spellStart"/>
      <w:r w:rsidRPr="00DE6EDF">
        <w:rPr>
          <w:rFonts w:ascii="Book Antiqua" w:eastAsia="Book Antiqua" w:hAnsi="Book Antiqua" w:cs="Book Antiqua"/>
          <w:color w:val="000000"/>
        </w:rPr>
        <w:t>osteoclastogenesis</w:t>
      </w:r>
      <w:proofErr w:type="spellEnd"/>
      <w:r w:rsidRPr="00DE6EDF">
        <w:rPr>
          <w:rFonts w:ascii="Book Antiqua" w:eastAsia="Book Antiqua" w:hAnsi="Book Antiqua" w:cs="Book Antiqua"/>
          <w:color w:val="000000"/>
        </w:rPr>
        <w:t xml:space="preserve">. </w:t>
      </w:r>
      <w:r w:rsidRPr="00DE6EDF">
        <w:rPr>
          <w:rFonts w:ascii="Book Antiqua" w:eastAsia="Book Antiqua" w:hAnsi="Book Antiqua" w:cs="Book Antiqua"/>
          <w:i/>
          <w:iCs/>
          <w:color w:val="000000"/>
        </w:rPr>
        <w:t>FEBS Lett</w:t>
      </w:r>
      <w:r w:rsidRPr="00DE6EDF">
        <w:rPr>
          <w:rFonts w:ascii="Book Antiqua" w:eastAsia="Book Antiqua" w:hAnsi="Book Antiqua" w:cs="Book Antiqua"/>
          <w:color w:val="000000"/>
        </w:rPr>
        <w:t xml:space="preserve"> 1997; </w:t>
      </w:r>
      <w:r w:rsidRPr="00DE6EDF">
        <w:rPr>
          <w:rFonts w:ascii="Book Antiqua" w:eastAsia="Book Antiqua" w:hAnsi="Book Antiqua" w:cs="Book Antiqua"/>
          <w:b/>
          <w:bCs/>
          <w:color w:val="000000"/>
        </w:rPr>
        <w:t>402</w:t>
      </w:r>
      <w:r w:rsidRPr="00DE6EDF">
        <w:rPr>
          <w:rFonts w:ascii="Book Antiqua" w:eastAsia="Book Antiqua" w:hAnsi="Book Antiqua" w:cs="Book Antiqua"/>
          <w:color w:val="000000"/>
        </w:rPr>
        <w:t>: 21-24 [PMID: 9013850 DOI: 10.1016/s0014-5793(96)01495-0]</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53 </w:t>
      </w:r>
      <w:proofErr w:type="spellStart"/>
      <w:r w:rsidRPr="00DE6EDF">
        <w:rPr>
          <w:rFonts w:ascii="Book Antiqua" w:eastAsia="Book Antiqua" w:hAnsi="Book Antiqua" w:cs="Book Antiqua"/>
          <w:b/>
          <w:bCs/>
          <w:color w:val="000000"/>
        </w:rPr>
        <w:t>Garmy-Susini</w:t>
      </w:r>
      <w:proofErr w:type="spellEnd"/>
      <w:r w:rsidRPr="00DE6EDF">
        <w:rPr>
          <w:rFonts w:ascii="Book Antiqua" w:eastAsia="Book Antiqua" w:hAnsi="Book Antiqua" w:cs="Book Antiqua"/>
          <w:b/>
          <w:bCs/>
          <w:color w:val="000000"/>
        </w:rPr>
        <w:t xml:space="preserve"> B</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Jin</w:t>
      </w:r>
      <w:proofErr w:type="spellEnd"/>
      <w:r w:rsidRPr="00DE6EDF">
        <w:rPr>
          <w:rFonts w:ascii="Book Antiqua" w:eastAsia="Book Antiqua" w:hAnsi="Book Antiqua" w:cs="Book Antiqua"/>
          <w:color w:val="000000"/>
        </w:rPr>
        <w:t xml:space="preserve"> H, Zhu Y, Sung RJ, Hwang R, Varner J. Integrin alpha4beta1-VCAM-1-mediated adhesion between endothelial and mural cells is required for blood vessel maturation. </w:t>
      </w:r>
      <w:r w:rsidRPr="00DE6EDF">
        <w:rPr>
          <w:rFonts w:ascii="Book Antiqua" w:eastAsia="Book Antiqua" w:hAnsi="Book Antiqua" w:cs="Book Antiqua"/>
          <w:i/>
          <w:iCs/>
          <w:color w:val="000000"/>
        </w:rPr>
        <w:t xml:space="preserve">J </w:t>
      </w:r>
      <w:proofErr w:type="spellStart"/>
      <w:r w:rsidRPr="00DE6EDF">
        <w:rPr>
          <w:rFonts w:ascii="Book Antiqua" w:eastAsia="Book Antiqua" w:hAnsi="Book Antiqua" w:cs="Book Antiqua"/>
          <w:i/>
          <w:iCs/>
          <w:color w:val="000000"/>
        </w:rPr>
        <w:t>Clin</w:t>
      </w:r>
      <w:proofErr w:type="spellEnd"/>
      <w:r w:rsidRPr="00DE6EDF">
        <w:rPr>
          <w:rFonts w:ascii="Book Antiqua" w:eastAsia="Book Antiqua" w:hAnsi="Book Antiqua" w:cs="Book Antiqua"/>
          <w:i/>
          <w:iCs/>
          <w:color w:val="000000"/>
        </w:rPr>
        <w:t xml:space="preserve"> Invest</w:t>
      </w:r>
      <w:r w:rsidRPr="00DE6EDF">
        <w:rPr>
          <w:rFonts w:ascii="Book Antiqua" w:eastAsia="Book Antiqua" w:hAnsi="Book Antiqua" w:cs="Book Antiqua"/>
          <w:color w:val="000000"/>
        </w:rPr>
        <w:t xml:space="preserve"> 2005; </w:t>
      </w:r>
      <w:r w:rsidRPr="00DE6EDF">
        <w:rPr>
          <w:rFonts w:ascii="Book Antiqua" w:eastAsia="Book Antiqua" w:hAnsi="Book Antiqua" w:cs="Book Antiqua"/>
          <w:b/>
          <w:bCs/>
          <w:color w:val="000000"/>
        </w:rPr>
        <w:t>115</w:t>
      </w:r>
      <w:r w:rsidRPr="00DE6EDF">
        <w:rPr>
          <w:rFonts w:ascii="Book Antiqua" w:eastAsia="Book Antiqua" w:hAnsi="Book Antiqua" w:cs="Book Antiqua"/>
          <w:color w:val="000000"/>
        </w:rPr>
        <w:t>: 1542-1551 [PMID: 15902308 DOI: 10.1172/JCI23445]</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54 </w:t>
      </w:r>
      <w:r w:rsidRPr="00DE6EDF">
        <w:rPr>
          <w:rFonts w:ascii="Book Antiqua" w:eastAsia="Book Antiqua" w:hAnsi="Book Antiqua" w:cs="Book Antiqua"/>
          <w:b/>
          <w:bCs/>
          <w:color w:val="000000"/>
        </w:rPr>
        <w:t>Starke RD</w:t>
      </w:r>
      <w:r w:rsidRPr="00DE6EDF">
        <w:rPr>
          <w:rFonts w:ascii="Book Antiqua" w:eastAsia="Book Antiqua" w:hAnsi="Book Antiqua" w:cs="Book Antiqua"/>
          <w:color w:val="000000"/>
        </w:rPr>
        <w:t xml:space="preserve">, Ferraro F, </w:t>
      </w:r>
      <w:proofErr w:type="spellStart"/>
      <w:r w:rsidRPr="00DE6EDF">
        <w:rPr>
          <w:rFonts w:ascii="Book Antiqua" w:eastAsia="Book Antiqua" w:hAnsi="Book Antiqua" w:cs="Book Antiqua"/>
          <w:color w:val="000000"/>
        </w:rPr>
        <w:t>Paschalaki</w:t>
      </w:r>
      <w:proofErr w:type="spellEnd"/>
      <w:r w:rsidRPr="00DE6EDF">
        <w:rPr>
          <w:rFonts w:ascii="Book Antiqua" w:eastAsia="Book Antiqua" w:hAnsi="Book Antiqua" w:cs="Book Antiqua"/>
          <w:color w:val="000000"/>
        </w:rPr>
        <w:t xml:space="preserve"> KE, Dryden NH, McKinnon TA, Sutton RE, Payne EM, </w:t>
      </w:r>
      <w:proofErr w:type="spellStart"/>
      <w:r w:rsidRPr="00DE6EDF">
        <w:rPr>
          <w:rFonts w:ascii="Book Antiqua" w:eastAsia="Book Antiqua" w:hAnsi="Book Antiqua" w:cs="Book Antiqua"/>
          <w:color w:val="000000"/>
        </w:rPr>
        <w:t>Haskard</w:t>
      </w:r>
      <w:proofErr w:type="spellEnd"/>
      <w:r w:rsidRPr="00DE6EDF">
        <w:rPr>
          <w:rFonts w:ascii="Book Antiqua" w:eastAsia="Book Antiqua" w:hAnsi="Book Antiqua" w:cs="Book Antiqua"/>
          <w:color w:val="000000"/>
        </w:rPr>
        <w:t xml:space="preserve"> DO, Hughes AD, Cutler DF, Laffan MA, Randi AM. Endothelial von </w:t>
      </w:r>
      <w:proofErr w:type="spellStart"/>
      <w:r w:rsidRPr="00DE6EDF">
        <w:rPr>
          <w:rFonts w:ascii="Book Antiqua" w:eastAsia="Book Antiqua" w:hAnsi="Book Antiqua" w:cs="Book Antiqua"/>
          <w:color w:val="000000"/>
        </w:rPr>
        <w:t>Willebrand</w:t>
      </w:r>
      <w:proofErr w:type="spellEnd"/>
      <w:r w:rsidRPr="00DE6EDF">
        <w:rPr>
          <w:rFonts w:ascii="Book Antiqua" w:eastAsia="Book Antiqua" w:hAnsi="Book Antiqua" w:cs="Book Antiqua"/>
          <w:color w:val="000000"/>
        </w:rPr>
        <w:t xml:space="preserve"> factor regulates angiogenesis. </w:t>
      </w:r>
      <w:r w:rsidRPr="00DE6EDF">
        <w:rPr>
          <w:rFonts w:ascii="Book Antiqua" w:eastAsia="Book Antiqua" w:hAnsi="Book Antiqua" w:cs="Book Antiqua"/>
          <w:i/>
          <w:iCs/>
          <w:color w:val="000000"/>
        </w:rPr>
        <w:t>Blood</w:t>
      </w:r>
      <w:r w:rsidRPr="00DE6EDF">
        <w:rPr>
          <w:rFonts w:ascii="Book Antiqua" w:eastAsia="Book Antiqua" w:hAnsi="Book Antiqua" w:cs="Book Antiqua"/>
          <w:color w:val="000000"/>
        </w:rPr>
        <w:t xml:space="preserve"> 2011; </w:t>
      </w:r>
      <w:r w:rsidRPr="00DE6EDF">
        <w:rPr>
          <w:rFonts w:ascii="Book Antiqua" w:eastAsia="Book Antiqua" w:hAnsi="Book Antiqua" w:cs="Book Antiqua"/>
          <w:b/>
          <w:bCs/>
          <w:color w:val="000000"/>
        </w:rPr>
        <w:t>117</w:t>
      </w:r>
      <w:r w:rsidRPr="00DE6EDF">
        <w:rPr>
          <w:rFonts w:ascii="Book Antiqua" w:eastAsia="Book Antiqua" w:hAnsi="Book Antiqua" w:cs="Book Antiqua"/>
          <w:color w:val="000000"/>
        </w:rPr>
        <w:t>: 1071-1080 [PMID: 21048155 DOI: 10.1182/blood-2010-01-264507]</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55 </w:t>
      </w:r>
      <w:r w:rsidRPr="00DE6EDF">
        <w:rPr>
          <w:rFonts w:ascii="Book Antiqua" w:eastAsia="Book Antiqua" w:hAnsi="Book Antiqua" w:cs="Book Antiqua"/>
          <w:b/>
          <w:bCs/>
          <w:color w:val="000000"/>
        </w:rPr>
        <w:t>Lee J</w:t>
      </w:r>
      <w:r w:rsidRPr="00DE6EDF">
        <w:rPr>
          <w:rFonts w:ascii="Book Antiqua" w:eastAsia="Book Antiqua" w:hAnsi="Book Antiqua" w:cs="Book Antiqua"/>
          <w:color w:val="000000"/>
        </w:rPr>
        <w:t xml:space="preserve">, Lee S, Ahmad T, </w:t>
      </w:r>
      <w:proofErr w:type="spellStart"/>
      <w:r w:rsidRPr="00DE6EDF">
        <w:rPr>
          <w:rFonts w:ascii="Book Antiqua" w:eastAsia="Book Antiqua" w:hAnsi="Book Antiqua" w:cs="Book Antiqua"/>
          <w:color w:val="000000"/>
        </w:rPr>
        <w:t>Madhurakkat</w:t>
      </w:r>
      <w:proofErr w:type="spellEnd"/>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Perikamana</w:t>
      </w:r>
      <w:proofErr w:type="spellEnd"/>
      <w:r w:rsidRPr="00DE6EDF">
        <w:rPr>
          <w:rFonts w:ascii="Book Antiqua" w:eastAsia="Book Antiqua" w:hAnsi="Book Antiqua" w:cs="Book Antiqua"/>
          <w:color w:val="000000"/>
        </w:rPr>
        <w:t xml:space="preserve"> SK, Lee J, Kim EM, Shin H. Human adipose-derived stem cell spheroids incorporating platelet-derived growth factor (PDGF) and bio-minerals for vascularized bone tissue engineering. </w:t>
      </w:r>
      <w:r w:rsidRPr="00DE6EDF">
        <w:rPr>
          <w:rFonts w:ascii="Book Antiqua" w:eastAsia="Book Antiqua" w:hAnsi="Book Antiqua" w:cs="Book Antiqua"/>
          <w:i/>
          <w:iCs/>
          <w:color w:val="000000"/>
        </w:rPr>
        <w:t>Biomaterials</w:t>
      </w:r>
      <w:r w:rsidRPr="00DE6EDF">
        <w:rPr>
          <w:rFonts w:ascii="Book Antiqua" w:eastAsia="Book Antiqua" w:hAnsi="Book Antiqua" w:cs="Book Antiqua"/>
          <w:color w:val="000000"/>
        </w:rPr>
        <w:t xml:space="preserve"> 2020; </w:t>
      </w:r>
      <w:r w:rsidRPr="00DE6EDF">
        <w:rPr>
          <w:rFonts w:ascii="Book Antiqua" w:eastAsia="Book Antiqua" w:hAnsi="Book Antiqua" w:cs="Book Antiqua"/>
          <w:b/>
          <w:bCs/>
          <w:color w:val="000000"/>
        </w:rPr>
        <w:t>255</w:t>
      </w:r>
      <w:r w:rsidRPr="00DE6EDF">
        <w:rPr>
          <w:rFonts w:ascii="Book Antiqua" w:eastAsia="Book Antiqua" w:hAnsi="Book Antiqua" w:cs="Book Antiqua"/>
          <w:color w:val="000000"/>
        </w:rPr>
        <w:t>: 120192 [PMID: 32559565 DOI: 10.1016/j.biomaterials.2020.120192]</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56 </w:t>
      </w:r>
      <w:r w:rsidRPr="00DE6EDF">
        <w:rPr>
          <w:rFonts w:ascii="Book Antiqua" w:eastAsia="Book Antiqua" w:hAnsi="Book Antiqua" w:cs="Book Antiqua"/>
          <w:b/>
          <w:bCs/>
          <w:color w:val="000000"/>
        </w:rPr>
        <w:t>Silverman MD</w:t>
      </w:r>
      <w:r w:rsidRPr="00DE6EDF">
        <w:rPr>
          <w:rFonts w:ascii="Book Antiqua" w:eastAsia="Book Antiqua" w:hAnsi="Book Antiqua" w:cs="Book Antiqua"/>
          <w:color w:val="000000"/>
        </w:rPr>
        <w:t xml:space="preserve">, Zamora DO, Pan Y, </w:t>
      </w:r>
      <w:proofErr w:type="spellStart"/>
      <w:r w:rsidRPr="00DE6EDF">
        <w:rPr>
          <w:rFonts w:ascii="Book Antiqua" w:eastAsia="Book Antiqua" w:hAnsi="Book Antiqua" w:cs="Book Antiqua"/>
          <w:color w:val="000000"/>
        </w:rPr>
        <w:t>Texeira</w:t>
      </w:r>
      <w:proofErr w:type="spellEnd"/>
      <w:r w:rsidRPr="00DE6EDF">
        <w:rPr>
          <w:rFonts w:ascii="Book Antiqua" w:eastAsia="Book Antiqua" w:hAnsi="Book Antiqua" w:cs="Book Antiqua"/>
          <w:color w:val="000000"/>
        </w:rPr>
        <w:t xml:space="preserve"> PV, Planck SR, Rosenbaum JT. Cell adhesion molecule expression in cultured human iris endothelial cells. </w:t>
      </w:r>
      <w:r w:rsidRPr="00DE6EDF">
        <w:rPr>
          <w:rFonts w:ascii="Book Antiqua" w:eastAsia="Book Antiqua" w:hAnsi="Book Antiqua" w:cs="Book Antiqua"/>
          <w:i/>
          <w:iCs/>
          <w:color w:val="000000"/>
        </w:rPr>
        <w:t xml:space="preserve">Invest </w:t>
      </w:r>
      <w:proofErr w:type="spellStart"/>
      <w:r w:rsidRPr="00DE6EDF">
        <w:rPr>
          <w:rFonts w:ascii="Book Antiqua" w:eastAsia="Book Antiqua" w:hAnsi="Book Antiqua" w:cs="Book Antiqua"/>
          <w:i/>
          <w:iCs/>
          <w:color w:val="000000"/>
        </w:rPr>
        <w:t>Ophthalmol</w:t>
      </w:r>
      <w:proofErr w:type="spellEnd"/>
      <w:r w:rsidRPr="00DE6EDF">
        <w:rPr>
          <w:rFonts w:ascii="Book Antiqua" w:eastAsia="Book Antiqua" w:hAnsi="Book Antiqua" w:cs="Book Antiqua"/>
          <w:i/>
          <w:iCs/>
          <w:color w:val="000000"/>
        </w:rPr>
        <w:t xml:space="preserve"> Vis </w:t>
      </w:r>
      <w:proofErr w:type="spellStart"/>
      <w:r w:rsidRPr="00DE6EDF">
        <w:rPr>
          <w:rFonts w:ascii="Book Antiqua" w:eastAsia="Book Antiqua" w:hAnsi="Book Antiqua" w:cs="Book Antiqua"/>
          <w:i/>
          <w:iCs/>
          <w:color w:val="000000"/>
        </w:rPr>
        <w:t>Sci</w:t>
      </w:r>
      <w:proofErr w:type="spellEnd"/>
      <w:r w:rsidRPr="00DE6EDF">
        <w:rPr>
          <w:rFonts w:ascii="Book Antiqua" w:eastAsia="Book Antiqua" w:hAnsi="Book Antiqua" w:cs="Book Antiqua"/>
          <w:color w:val="000000"/>
        </w:rPr>
        <w:t xml:space="preserve"> 2001; </w:t>
      </w:r>
      <w:r w:rsidRPr="00DE6EDF">
        <w:rPr>
          <w:rFonts w:ascii="Book Antiqua" w:eastAsia="Book Antiqua" w:hAnsi="Book Antiqua" w:cs="Book Antiqua"/>
          <w:b/>
          <w:bCs/>
          <w:color w:val="000000"/>
        </w:rPr>
        <w:t>42</w:t>
      </w:r>
      <w:r w:rsidRPr="00DE6EDF">
        <w:rPr>
          <w:rFonts w:ascii="Book Antiqua" w:eastAsia="Book Antiqua" w:hAnsi="Book Antiqua" w:cs="Book Antiqua"/>
          <w:color w:val="000000"/>
        </w:rPr>
        <w:t>: 2861-2866 [PMID: 11687530]</w:t>
      </w:r>
    </w:p>
    <w:p w:rsidR="00A77B3E" w:rsidRPr="00DE6EDF" w:rsidRDefault="001A3971" w:rsidP="00DE6EDF">
      <w:pPr>
        <w:spacing w:line="360" w:lineRule="auto"/>
        <w:jc w:val="both"/>
        <w:rPr>
          <w:rFonts w:ascii="Book Antiqua" w:hAnsi="Book Antiqua"/>
        </w:rPr>
      </w:pPr>
      <w:proofErr w:type="gramStart"/>
      <w:r w:rsidRPr="00DE6EDF">
        <w:rPr>
          <w:rFonts w:ascii="Book Antiqua" w:eastAsia="Book Antiqua" w:hAnsi="Book Antiqua" w:cs="Book Antiqua"/>
          <w:color w:val="000000"/>
        </w:rPr>
        <w:t xml:space="preserve">57 </w:t>
      </w:r>
      <w:r w:rsidRPr="00DE6EDF">
        <w:rPr>
          <w:rFonts w:ascii="Book Antiqua" w:eastAsia="Book Antiqua" w:hAnsi="Book Antiqua" w:cs="Book Antiqua"/>
          <w:b/>
          <w:bCs/>
          <w:color w:val="000000"/>
        </w:rPr>
        <w:t>Shibuya M</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Claesson</w:t>
      </w:r>
      <w:proofErr w:type="spellEnd"/>
      <w:r w:rsidRPr="00DE6EDF">
        <w:rPr>
          <w:rFonts w:ascii="Book Antiqua" w:eastAsia="Book Antiqua" w:hAnsi="Book Antiqua" w:cs="Book Antiqua"/>
          <w:color w:val="000000"/>
        </w:rPr>
        <w:t xml:space="preserve">-Welsh L. Signal transduction by VEGF receptors in regulation of angiogenesis and </w:t>
      </w:r>
      <w:proofErr w:type="spellStart"/>
      <w:r w:rsidRPr="00DE6EDF">
        <w:rPr>
          <w:rFonts w:ascii="Book Antiqua" w:eastAsia="Book Antiqua" w:hAnsi="Book Antiqua" w:cs="Book Antiqua"/>
          <w:color w:val="000000"/>
        </w:rPr>
        <w:t>lymphangiogenesis</w:t>
      </w:r>
      <w:proofErr w:type="spellEnd"/>
      <w:r w:rsidRPr="00DE6EDF">
        <w:rPr>
          <w:rFonts w:ascii="Book Antiqua" w:eastAsia="Book Antiqua" w:hAnsi="Book Antiqua" w:cs="Book Antiqua"/>
          <w:color w:val="000000"/>
        </w:rPr>
        <w:t>.</w:t>
      </w:r>
      <w:proofErr w:type="gramEnd"/>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i/>
          <w:iCs/>
          <w:color w:val="000000"/>
        </w:rPr>
        <w:t>Exp</w:t>
      </w:r>
      <w:proofErr w:type="spellEnd"/>
      <w:r w:rsidRPr="00DE6EDF">
        <w:rPr>
          <w:rFonts w:ascii="Book Antiqua" w:eastAsia="Book Antiqua" w:hAnsi="Book Antiqua" w:cs="Book Antiqua"/>
          <w:i/>
          <w:iCs/>
          <w:color w:val="000000"/>
        </w:rPr>
        <w:t xml:space="preserve"> Cell Res</w:t>
      </w:r>
      <w:r w:rsidRPr="00DE6EDF">
        <w:rPr>
          <w:rFonts w:ascii="Book Antiqua" w:eastAsia="Book Antiqua" w:hAnsi="Book Antiqua" w:cs="Book Antiqua"/>
          <w:color w:val="000000"/>
        </w:rPr>
        <w:t xml:space="preserve"> 2006; </w:t>
      </w:r>
      <w:r w:rsidRPr="00DE6EDF">
        <w:rPr>
          <w:rFonts w:ascii="Book Antiqua" w:eastAsia="Book Antiqua" w:hAnsi="Book Antiqua" w:cs="Book Antiqua"/>
          <w:b/>
          <w:bCs/>
          <w:color w:val="000000"/>
        </w:rPr>
        <w:t>312</w:t>
      </w:r>
      <w:r w:rsidRPr="00DE6EDF">
        <w:rPr>
          <w:rFonts w:ascii="Book Antiqua" w:eastAsia="Book Antiqua" w:hAnsi="Book Antiqua" w:cs="Book Antiqua"/>
          <w:color w:val="000000"/>
        </w:rPr>
        <w:t>: 549-560 [PMID: 16336962 DOI: 10.1016/j.yexcr.2005.11.012]</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lastRenderedPageBreak/>
        <w:t xml:space="preserve">58 </w:t>
      </w:r>
      <w:proofErr w:type="spellStart"/>
      <w:r w:rsidRPr="00DE6EDF">
        <w:rPr>
          <w:rFonts w:ascii="Book Antiqua" w:eastAsia="Book Antiqua" w:hAnsi="Book Antiqua" w:cs="Book Antiqua"/>
          <w:b/>
          <w:bCs/>
          <w:color w:val="000000"/>
        </w:rPr>
        <w:t>Abhinand</w:t>
      </w:r>
      <w:proofErr w:type="spellEnd"/>
      <w:r w:rsidRPr="00DE6EDF">
        <w:rPr>
          <w:rFonts w:ascii="Book Antiqua" w:eastAsia="Book Antiqua" w:hAnsi="Book Antiqua" w:cs="Book Antiqua"/>
          <w:b/>
          <w:bCs/>
          <w:color w:val="000000"/>
        </w:rPr>
        <w:t xml:space="preserve"> CS</w:t>
      </w:r>
      <w:r w:rsidRPr="00DE6EDF">
        <w:rPr>
          <w:rFonts w:ascii="Book Antiqua" w:eastAsia="Book Antiqua" w:hAnsi="Book Antiqua" w:cs="Book Antiqua"/>
          <w:color w:val="000000"/>
        </w:rPr>
        <w:t xml:space="preserve">, Raju R, </w:t>
      </w:r>
      <w:proofErr w:type="spellStart"/>
      <w:r w:rsidRPr="00DE6EDF">
        <w:rPr>
          <w:rFonts w:ascii="Book Antiqua" w:eastAsia="Book Antiqua" w:hAnsi="Book Antiqua" w:cs="Book Antiqua"/>
          <w:color w:val="000000"/>
        </w:rPr>
        <w:t>Soumya</w:t>
      </w:r>
      <w:proofErr w:type="spellEnd"/>
      <w:r w:rsidRPr="00DE6EDF">
        <w:rPr>
          <w:rFonts w:ascii="Book Antiqua" w:eastAsia="Book Antiqua" w:hAnsi="Book Antiqua" w:cs="Book Antiqua"/>
          <w:color w:val="000000"/>
        </w:rPr>
        <w:t xml:space="preserve"> SJ, Arya PS, </w:t>
      </w:r>
      <w:proofErr w:type="spellStart"/>
      <w:r w:rsidRPr="00DE6EDF">
        <w:rPr>
          <w:rFonts w:ascii="Book Antiqua" w:eastAsia="Book Antiqua" w:hAnsi="Book Antiqua" w:cs="Book Antiqua"/>
          <w:color w:val="000000"/>
        </w:rPr>
        <w:t>Sudhakaran</w:t>
      </w:r>
      <w:proofErr w:type="spellEnd"/>
      <w:r w:rsidRPr="00DE6EDF">
        <w:rPr>
          <w:rFonts w:ascii="Book Antiqua" w:eastAsia="Book Antiqua" w:hAnsi="Book Antiqua" w:cs="Book Antiqua"/>
          <w:color w:val="000000"/>
        </w:rPr>
        <w:t xml:space="preserve"> PR. VEGF-A/VEGFR2 signaling network in endothelial cells relevant to angiogenesis. </w:t>
      </w:r>
      <w:r w:rsidRPr="00DE6EDF">
        <w:rPr>
          <w:rFonts w:ascii="Book Antiqua" w:eastAsia="Book Antiqua" w:hAnsi="Book Antiqua" w:cs="Book Antiqua"/>
          <w:i/>
          <w:iCs/>
          <w:color w:val="000000"/>
        </w:rPr>
        <w:t xml:space="preserve">J Cell </w:t>
      </w:r>
      <w:proofErr w:type="spellStart"/>
      <w:r w:rsidRPr="00DE6EDF">
        <w:rPr>
          <w:rFonts w:ascii="Book Antiqua" w:eastAsia="Book Antiqua" w:hAnsi="Book Antiqua" w:cs="Book Antiqua"/>
          <w:i/>
          <w:iCs/>
          <w:color w:val="000000"/>
        </w:rPr>
        <w:t>Commun</w:t>
      </w:r>
      <w:proofErr w:type="spellEnd"/>
      <w:r w:rsidRPr="00DE6EDF">
        <w:rPr>
          <w:rFonts w:ascii="Book Antiqua" w:eastAsia="Book Antiqua" w:hAnsi="Book Antiqua" w:cs="Book Antiqua"/>
          <w:i/>
          <w:iCs/>
          <w:color w:val="000000"/>
        </w:rPr>
        <w:t xml:space="preserve"> Signal</w:t>
      </w:r>
      <w:r w:rsidRPr="00DE6EDF">
        <w:rPr>
          <w:rFonts w:ascii="Book Antiqua" w:eastAsia="Book Antiqua" w:hAnsi="Book Antiqua" w:cs="Book Antiqua"/>
          <w:color w:val="000000"/>
        </w:rPr>
        <w:t xml:space="preserve"> 2016; </w:t>
      </w:r>
      <w:r w:rsidRPr="00DE6EDF">
        <w:rPr>
          <w:rFonts w:ascii="Book Antiqua" w:eastAsia="Book Antiqua" w:hAnsi="Book Antiqua" w:cs="Book Antiqua"/>
          <w:b/>
          <w:bCs/>
          <w:color w:val="000000"/>
        </w:rPr>
        <w:t>10</w:t>
      </w:r>
      <w:r w:rsidRPr="00DE6EDF">
        <w:rPr>
          <w:rFonts w:ascii="Book Antiqua" w:eastAsia="Book Antiqua" w:hAnsi="Book Antiqua" w:cs="Book Antiqua"/>
          <w:color w:val="000000"/>
        </w:rPr>
        <w:t>: 347-354 [PMID: 27619687 DOI: 10.1007/s12079-016-0352-8]</w:t>
      </w:r>
    </w:p>
    <w:p w:rsidR="00A77B3E" w:rsidRPr="00DE6EDF" w:rsidRDefault="001A3971" w:rsidP="00DE6EDF">
      <w:pPr>
        <w:spacing w:line="360" w:lineRule="auto"/>
        <w:jc w:val="both"/>
        <w:rPr>
          <w:rFonts w:ascii="Book Antiqua" w:hAnsi="Book Antiqua"/>
        </w:rPr>
      </w:pPr>
      <w:proofErr w:type="gramStart"/>
      <w:r w:rsidRPr="00DE6EDF">
        <w:rPr>
          <w:rFonts w:ascii="Book Antiqua" w:eastAsia="Book Antiqua" w:hAnsi="Book Antiqua" w:cs="Book Antiqua"/>
          <w:color w:val="000000"/>
        </w:rPr>
        <w:t xml:space="preserve">59 </w:t>
      </w:r>
      <w:r w:rsidRPr="00DE6EDF">
        <w:rPr>
          <w:rFonts w:ascii="Book Antiqua" w:eastAsia="Book Antiqua" w:hAnsi="Book Antiqua" w:cs="Book Antiqua"/>
          <w:b/>
          <w:bCs/>
          <w:color w:val="000000"/>
        </w:rPr>
        <w:t>Cui Q</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Dighe</w:t>
      </w:r>
      <w:proofErr w:type="spellEnd"/>
      <w:r w:rsidRPr="00DE6EDF">
        <w:rPr>
          <w:rFonts w:ascii="Book Antiqua" w:eastAsia="Book Antiqua" w:hAnsi="Book Antiqua" w:cs="Book Antiqua"/>
          <w:color w:val="000000"/>
        </w:rPr>
        <w:t xml:space="preserve"> AS, Irvine JN Jr. Combined </w:t>
      </w:r>
      <w:proofErr w:type="spellStart"/>
      <w:r w:rsidRPr="00DE6EDF">
        <w:rPr>
          <w:rFonts w:ascii="Book Antiqua" w:eastAsia="Book Antiqua" w:hAnsi="Book Antiqua" w:cs="Book Antiqua"/>
          <w:color w:val="000000"/>
        </w:rPr>
        <w:t>angiogenic</w:t>
      </w:r>
      <w:proofErr w:type="spellEnd"/>
      <w:r w:rsidRPr="00DE6EDF">
        <w:rPr>
          <w:rFonts w:ascii="Book Antiqua" w:eastAsia="Book Antiqua" w:hAnsi="Book Antiqua" w:cs="Book Antiqua"/>
          <w:color w:val="000000"/>
        </w:rPr>
        <w:t xml:space="preserve"> and osteogenic factor delivery for bone regenerative engineering.</w:t>
      </w:r>
      <w:proofErr w:type="gramEnd"/>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i/>
          <w:iCs/>
          <w:color w:val="000000"/>
        </w:rPr>
        <w:t>Curr</w:t>
      </w:r>
      <w:proofErr w:type="spellEnd"/>
      <w:r w:rsidRPr="00DE6EDF">
        <w:rPr>
          <w:rFonts w:ascii="Book Antiqua" w:eastAsia="Book Antiqua" w:hAnsi="Book Antiqua" w:cs="Book Antiqua"/>
          <w:i/>
          <w:iCs/>
          <w:color w:val="000000"/>
        </w:rPr>
        <w:t xml:space="preserve"> Pharm Des</w:t>
      </w:r>
      <w:r w:rsidRPr="00DE6EDF">
        <w:rPr>
          <w:rFonts w:ascii="Book Antiqua" w:eastAsia="Book Antiqua" w:hAnsi="Book Antiqua" w:cs="Book Antiqua"/>
          <w:color w:val="000000"/>
        </w:rPr>
        <w:t xml:space="preserve"> 2013; </w:t>
      </w:r>
      <w:r w:rsidRPr="00DE6EDF">
        <w:rPr>
          <w:rFonts w:ascii="Book Antiqua" w:eastAsia="Book Antiqua" w:hAnsi="Book Antiqua" w:cs="Book Antiqua"/>
          <w:b/>
          <w:bCs/>
          <w:color w:val="000000"/>
        </w:rPr>
        <w:t>19</w:t>
      </w:r>
      <w:r w:rsidRPr="00DE6EDF">
        <w:rPr>
          <w:rFonts w:ascii="Book Antiqua" w:eastAsia="Book Antiqua" w:hAnsi="Book Antiqua" w:cs="Book Antiqua"/>
          <w:color w:val="000000"/>
        </w:rPr>
        <w:t>: 3374-3383 [PMID: 23432677 DOI: 10.2174/1381612811319190004]</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60 </w:t>
      </w:r>
      <w:r w:rsidRPr="00DE6EDF">
        <w:rPr>
          <w:rFonts w:ascii="Book Antiqua" w:eastAsia="Book Antiqua" w:hAnsi="Book Antiqua" w:cs="Book Antiqua"/>
          <w:b/>
          <w:bCs/>
          <w:color w:val="000000"/>
        </w:rPr>
        <w:t>Olsson AK</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Dimberg</w:t>
      </w:r>
      <w:proofErr w:type="spellEnd"/>
      <w:r w:rsidRPr="00DE6EDF">
        <w:rPr>
          <w:rFonts w:ascii="Book Antiqua" w:eastAsia="Book Antiqua" w:hAnsi="Book Antiqua" w:cs="Book Antiqua"/>
          <w:color w:val="000000"/>
        </w:rPr>
        <w:t xml:space="preserve"> A, </w:t>
      </w:r>
      <w:proofErr w:type="spellStart"/>
      <w:r w:rsidRPr="00DE6EDF">
        <w:rPr>
          <w:rFonts w:ascii="Book Antiqua" w:eastAsia="Book Antiqua" w:hAnsi="Book Antiqua" w:cs="Book Antiqua"/>
          <w:color w:val="000000"/>
        </w:rPr>
        <w:t>Kreuger</w:t>
      </w:r>
      <w:proofErr w:type="spellEnd"/>
      <w:r w:rsidRPr="00DE6EDF">
        <w:rPr>
          <w:rFonts w:ascii="Book Antiqua" w:eastAsia="Book Antiqua" w:hAnsi="Book Antiqua" w:cs="Book Antiqua"/>
          <w:color w:val="000000"/>
        </w:rPr>
        <w:t xml:space="preserve"> J, </w:t>
      </w:r>
      <w:proofErr w:type="spellStart"/>
      <w:r w:rsidRPr="00DE6EDF">
        <w:rPr>
          <w:rFonts w:ascii="Book Antiqua" w:eastAsia="Book Antiqua" w:hAnsi="Book Antiqua" w:cs="Book Antiqua"/>
          <w:color w:val="000000"/>
        </w:rPr>
        <w:t>Claesson</w:t>
      </w:r>
      <w:proofErr w:type="spellEnd"/>
      <w:r w:rsidRPr="00DE6EDF">
        <w:rPr>
          <w:rFonts w:ascii="Book Antiqua" w:eastAsia="Book Antiqua" w:hAnsi="Book Antiqua" w:cs="Book Antiqua"/>
          <w:color w:val="000000"/>
        </w:rPr>
        <w:t xml:space="preserve">-Welsh L. VEGF receptor </w:t>
      </w:r>
      <w:proofErr w:type="spellStart"/>
      <w:r w:rsidRPr="00DE6EDF">
        <w:rPr>
          <w:rFonts w:ascii="Book Antiqua" w:eastAsia="Book Antiqua" w:hAnsi="Book Antiqua" w:cs="Book Antiqua"/>
          <w:color w:val="000000"/>
        </w:rPr>
        <w:t>signalling</w:t>
      </w:r>
      <w:proofErr w:type="spellEnd"/>
      <w:r w:rsidRPr="00DE6EDF">
        <w:rPr>
          <w:rFonts w:ascii="Book Antiqua" w:eastAsia="Book Antiqua" w:hAnsi="Book Antiqua" w:cs="Book Antiqua"/>
          <w:color w:val="000000"/>
        </w:rPr>
        <w:t xml:space="preserve"> - in control of vascular function. </w:t>
      </w:r>
      <w:r w:rsidRPr="00DE6EDF">
        <w:rPr>
          <w:rFonts w:ascii="Book Antiqua" w:eastAsia="Book Antiqua" w:hAnsi="Book Antiqua" w:cs="Book Antiqua"/>
          <w:i/>
          <w:iCs/>
          <w:color w:val="000000"/>
        </w:rPr>
        <w:t xml:space="preserve">Nat Rev </w:t>
      </w:r>
      <w:proofErr w:type="spellStart"/>
      <w:r w:rsidRPr="00DE6EDF">
        <w:rPr>
          <w:rFonts w:ascii="Book Antiqua" w:eastAsia="Book Antiqua" w:hAnsi="Book Antiqua" w:cs="Book Antiqua"/>
          <w:i/>
          <w:iCs/>
          <w:color w:val="000000"/>
        </w:rPr>
        <w:t>Mol</w:t>
      </w:r>
      <w:proofErr w:type="spellEnd"/>
      <w:r w:rsidRPr="00DE6EDF">
        <w:rPr>
          <w:rFonts w:ascii="Book Antiqua" w:eastAsia="Book Antiqua" w:hAnsi="Book Antiqua" w:cs="Book Antiqua"/>
          <w:i/>
          <w:iCs/>
          <w:color w:val="000000"/>
        </w:rPr>
        <w:t xml:space="preserve"> Cell </w:t>
      </w:r>
      <w:proofErr w:type="spellStart"/>
      <w:r w:rsidRPr="00DE6EDF">
        <w:rPr>
          <w:rFonts w:ascii="Book Antiqua" w:eastAsia="Book Antiqua" w:hAnsi="Book Antiqua" w:cs="Book Antiqua"/>
          <w:i/>
          <w:iCs/>
          <w:color w:val="000000"/>
        </w:rPr>
        <w:t>Biol</w:t>
      </w:r>
      <w:proofErr w:type="spellEnd"/>
      <w:r w:rsidRPr="00DE6EDF">
        <w:rPr>
          <w:rFonts w:ascii="Book Antiqua" w:eastAsia="Book Antiqua" w:hAnsi="Book Antiqua" w:cs="Book Antiqua"/>
          <w:color w:val="000000"/>
        </w:rPr>
        <w:t xml:space="preserve"> 2006; </w:t>
      </w:r>
      <w:r w:rsidRPr="00DE6EDF">
        <w:rPr>
          <w:rFonts w:ascii="Book Antiqua" w:eastAsia="Book Antiqua" w:hAnsi="Book Antiqua" w:cs="Book Antiqua"/>
          <w:b/>
          <w:bCs/>
          <w:color w:val="000000"/>
        </w:rPr>
        <w:t>7</w:t>
      </w:r>
      <w:r w:rsidRPr="00DE6EDF">
        <w:rPr>
          <w:rFonts w:ascii="Book Antiqua" w:eastAsia="Book Antiqua" w:hAnsi="Book Antiqua" w:cs="Book Antiqua"/>
          <w:color w:val="000000"/>
        </w:rPr>
        <w:t>: 359-371 [PMID: 16633338 DOI: 10.1038/nrm1911]</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61 </w:t>
      </w:r>
      <w:proofErr w:type="spellStart"/>
      <w:r w:rsidRPr="00DE6EDF">
        <w:rPr>
          <w:rFonts w:ascii="Book Antiqua" w:eastAsia="Book Antiqua" w:hAnsi="Book Antiqua" w:cs="Book Antiqua"/>
          <w:b/>
          <w:bCs/>
          <w:color w:val="000000"/>
        </w:rPr>
        <w:t>Carmeliet</w:t>
      </w:r>
      <w:proofErr w:type="spellEnd"/>
      <w:r w:rsidRPr="00DE6EDF">
        <w:rPr>
          <w:rFonts w:ascii="Book Antiqua" w:eastAsia="Book Antiqua" w:hAnsi="Book Antiqua" w:cs="Book Antiqua"/>
          <w:b/>
          <w:bCs/>
          <w:color w:val="000000"/>
        </w:rPr>
        <w:t xml:space="preserve"> P</w:t>
      </w:r>
      <w:r w:rsidRPr="00DE6EDF">
        <w:rPr>
          <w:rFonts w:ascii="Book Antiqua" w:eastAsia="Book Antiqua" w:hAnsi="Book Antiqua" w:cs="Book Antiqua"/>
          <w:color w:val="000000"/>
        </w:rPr>
        <w:t xml:space="preserve">, Jain RK. </w:t>
      </w:r>
      <w:proofErr w:type="gramStart"/>
      <w:r w:rsidRPr="00DE6EDF">
        <w:rPr>
          <w:rFonts w:ascii="Book Antiqua" w:eastAsia="Book Antiqua" w:hAnsi="Book Antiqua" w:cs="Book Antiqua"/>
          <w:color w:val="000000"/>
        </w:rPr>
        <w:t>Molecular mechanisms and clinical applications of angiogenesis.</w:t>
      </w:r>
      <w:proofErr w:type="gramEnd"/>
      <w:r w:rsidRPr="00DE6EDF">
        <w:rPr>
          <w:rFonts w:ascii="Book Antiqua" w:eastAsia="Book Antiqua" w:hAnsi="Book Antiqua" w:cs="Book Antiqua"/>
          <w:color w:val="000000"/>
        </w:rPr>
        <w:t xml:space="preserve"> </w:t>
      </w:r>
      <w:r w:rsidRPr="00DE6EDF">
        <w:rPr>
          <w:rFonts w:ascii="Book Antiqua" w:eastAsia="Book Antiqua" w:hAnsi="Book Antiqua" w:cs="Book Antiqua"/>
          <w:i/>
          <w:iCs/>
          <w:color w:val="000000"/>
        </w:rPr>
        <w:t>Nature</w:t>
      </w:r>
      <w:r w:rsidRPr="00DE6EDF">
        <w:rPr>
          <w:rFonts w:ascii="Book Antiqua" w:eastAsia="Book Antiqua" w:hAnsi="Book Antiqua" w:cs="Book Antiqua"/>
          <w:color w:val="000000"/>
        </w:rPr>
        <w:t xml:space="preserve"> 2011; </w:t>
      </w:r>
      <w:r w:rsidRPr="00DE6EDF">
        <w:rPr>
          <w:rFonts w:ascii="Book Antiqua" w:eastAsia="Book Antiqua" w:hAnsi="Book Antiqua" w:cs="Book Antiqua"/>
          <w:b/>
          <w:bCs/>
          <w:color w:val="000000"/>
        </w:rPr>
        <w:t>473</w:t>
      </w:r>
      <w:r w:rsidRPr="00DE6EDF">
        <w:rPr>
          <w:rFonts w:ascii="Book Antiqua" w:eastAsia="Book Antiqua" w:hAnsi="Book Antiqua" w:cs="Book Antiqua"/>
          <w:color w:val="000000"/>
        </w:rPr>
        <w:t>: 298-307 [PMID: 21593862 DOI: 10.1038/nature10144]</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62 </w:t>
      </w:r>
      <w:r w:rsidRPr="00DE6EDF">
        <w:rPr>
          <w:rFonts w:ascii="Book Antiqua" w:eastAsia="Book Antiqua" w:hAnsi="Book Antiqua" w:cs="Book Antiqua"/>
          <w:b/>
          <w:bCs/>
          <w:color w:val="000000"/>
        </w:rPr>
        <w:t>Mayer H</w:t>
      </w:r>
      <w:r w:rsidRPr="00DE6EDF">
        <w:rPr>
          <w:rFonts w:ascii="Book Antiqua" w:eastAsia="Book Antiqua" w:hAnsi="Book Antiqua" w:cs="Book Antiqua"/>
          <w:color w:val="000000"/>
        </w:rPr>
        <w:t xml:space="preserve">, Bertram H, </w:t>
      </w:r>
      <w:proofErr w:type="spellStart"/>
      <w:r w:rsidRPr="00DE6EDF">
        <w:rPr>
          <w:rFonts w:ascii="Book Antiqua" w:eastAsia="Book Antiqua" w:hAnsi="Book Antiqua" w:cs="Book Antiqua"/>
          <w:color w:val="000000"/>
        </w:rPr>
        <w:t>Lindenmaier</w:t>
      </w:r>
      <w:proofErr w:type="spellEnd"/>
      <w:r w:rsidRPr="00DE6EDF">
        <w:rPr>
          <w:rFonts w:ascii="Book Antiqua" w:eastAsia="Book Antiqua" w:hAnsi="Book Antiqua" w:cs="Book Antiqua"/>
          <w:color w:val="000000"/>
        </w:rPr>
        <w:t xml:space="preserve"> W, </w:t>
      </w:r>
      <w:proofErr w:type="spellStart"/>
      <w:r w:rsidRPr="00DE6EDF">
        <w:rPr>
          <w:rFonts w:ascii="Book Antiqua" w:eastAsia="Book Antiqua" w:hAnsi="Book Antiqua" w:cs="Book Antiqua"/>
          <w:color w:val="000000"/>
        </w:rPr>
        <w:t>Korff</w:t>
      </w:r>
      <w:proofErr w:type="spellEnd"/>
      <w:r w:rsidRPr="00DE6EDF">
        <w:rPr>
          <w:rFonts w:ascii="Book Antiqua" w:eastAsia="Book Antiqua" w:hAnsi="Book Antiqua" w:cs="Book Antiqua"/>
          <w:color w:val="000000"/>
        </w:rPr>
        <w:t xml:space="preserve"> T, Weber H, </w:t>
      </w:r>
      <w:proofErr w:type="spellStart"/>
      <w:r w:rsidRPr="00DE6EDF">
        <w:rPr>
          <w:rFonts w:ascii="Book Antiqua" w:eastAsia="Book Antiqua" w:hAnsi="Book Antiqua" w:cs="Book Antiqua"/>
          <w:color w:val="000000"/>
        </w:rPr>
        <w:t>Weich</w:t>
      </w:r>
      <w:proofErr w:type="spellEnd"/>
      <w:r w:rsidRPr="00DE6EDF">
        <w:rPr>
          <w:rFonts w:ascii="Book Antiqua" w:eastAsia="Book Antiqua" w:hAnsi="Book Antiqua" w:cs="Book Antiqua"/>
          <w:color w:val="000000"/>
        </w:rPr>
        <w:t xml:space="preserve"> H. Vascular endothelial growth factor (VEGF-A) expression in human mesenchymal stem cells: autocrine and paracrine role on osteoblastic and endothelial differentiation. </w:t>
      </w:r>
      <w:r w:rsidRPr="00DE6EDF">
        <w:rPr>
          <w:rFonts w:ascii="Book Antiqua" w:eastAsia="Book Antiqua" w:hAnsi="Book Antiqua" w:cs="Book Antiqua"/>
          <w:i/>
          <w:iCs/>
          <w:color w:val="000000"/>
        </w:rPr>
        <w:t xml:space="preserve">J Cell </w:t>
      </w:r>
      <w:proofErr w:type="spellStart"/>
      <w:r w:rsidRPr="00DE6EDF">
        <w:rPr>
          <w:rFonts w:ascii="Book Antiqua" w:eastAsia="Book Antiqua" w:hAnsi="Book Antiqua" w:cs="Book Antiqua"/>
          <w:i/>
          <w:iCs/>
          <w:color w:val="000000"/>
        </w:rPr>
        <w:t>Biochem</w:t>
      </w:r>
      <w:proofErr w:type="spellEnd"/>
      <w:r w:rsidRPr="00DE6EDF">
        <w:rPr>
          <w:rFonts w:ascii="Book Antiqua" w:eastAsia="Book Antiqua" w:hAnsi="Book Antiqua" w:cs="Book Antiqua"/>
          <w:color w:val="000000"/>
        </w:rPr>
        <w:t xml:space="preserve"> 2005; </w:t>
      </w:r>
      <w:r w:rsidRPr="00DE6EDF">
        <w:rPr>
          <w:rFonts w:ascii="Book Antiqua" w:eastAsia="Book Antiqua" w:hAnsi="Book Antiqua" w:cs="Book Antiqua"/>
          <w:b/>
          <w:bCs/>
          <w:color w:val="000000"/>
        </w:rPr>
        <w:t>95</w:t>
      </w:r>
      <w:r w:rsidRPr="00DE6EDF">
        <w:rPr>
          <w:rFonts w:ascii="Book Antiqua" w:eastAsia="Book Antiqua" w:hAnsi="Book Antiqua" w:cs="Book Antiqua"/>
          <w:color w:val="000000"/>
        </w:rPr>
        <w:t>: 827-839 [PMID: 15838884 DOI: 10.1002/jcb.20462]</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63 </w:t>
      </w:r>
      <w:proofErr w:type="spellStart"/>
      <w:r w:rsidRPr="00DE6EDF">
        <w:rPr>
          <w:rFonts w:ascii="Book Antiqua" w:eastAsia="Book Antiqua" w:hAnsi="Book Antiqua" w:cs="Book Antiqua"/>
          <w:b/>
          <w:bCs/>
          <w:color w:val="000000"/>
        </w:rPr>
        <w:t>Midy</w:t>
      </w:r>
      <w:proofErr w:type="spellEnd"/>
      <w:r w:rsidRPr="00DE6EDF">
        <w:rPr>
          <w:rFonts w:ascii="Book Antiqua" w:eastAsia="Book Antiqua" w:hAnsi="Book Antiqua" w:cs="Book Antiqua"/>
          <w:b/>
          <w:bCs/>
          <w:color w:val="000000"/>
        </w:rPr>
        <w:t xml:space="preserve"> V</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Plouët</w:t>
      </w:r>
      <w:proofErr w:type="spellEnd"/>
      <w:r w:rsidRPr="00DE6EDF">
        <w:rPr>
          <w:rFonts w:ascii="Book Antiqua" w:eastAsia="Book Antiqua" w:hAnsi="Book Antiqua" w:cs="Book Antiqua"/>
          <w:color w:val="000000"/>
        </w:rPr>
        <w:t xml:space="preserve"> J. </w:t>
      </w:r>
      <w:proofErr w:type="spellStart"/>
      <w:r w:rsidRPr="00DE6EDF">
        <w:rPr>
          <w:rFonts w:ascii="Book Antiqua" w:eastAsia="Book Antiqua" w:hAnsi="Book Antiqua" w:cs="Book Antiqua"/>
          <w:color w:val="000000"/>
        </w:rPr>
        <w:t>Vasculotropin</w:t>
      </w:r>
      <w:proofErr w:type="spellEnd"/>
      <w:r w:rsidRPr="00DE6EDF">
        <w:rPr>
          <w:rFonts w:ascii="Book Antiqua" w:eastAsia="Book Antiqua" w:hAnsi="Book Antiqua" w:cs="Book Antiqua"/>
          <w:color w:val="000000"/>
        </w:rPr>
        <w:t xml:space="preserve">/vascular endothelial growth factor induces differentiation in cultured osteoblasts. </w:t>
      </w:r>
      <w:proofErr w:type="spellStart"/>
      <w:r w:rsidRPr="00DE6EDF">
        <w:rPr>
          <w:rFonts w:ascii="Book Antiqua" w:eastAsia="Book Antiqua" w:hAnsi="Book Antiqua" w:cs="Book Antiqua"/>
          <w:i/>
          <w:iCs/>
          <w:color w:val="000000"/>
        </w:rPr>
        <w:t>Biochem</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Biophys</w:t>
      </w:r>
      <w:proofErr w:type="spellEnd"/>
      <w:r w:rsidRPr="00DE6EDF">
        <w:rPr>
          <w:rFonts w:ascii="Book Antiqua" w:eastAsia="Book Antiqua" w:hAnsi="Book Antiqua" w:cs="Book Antiqua"/>
          <w:i/>
          <w:iCs/>
          <w:color w:val="000000"/>
        </w:rPr>
        <w:t xml:space="preserve"> Res </w:t>
      </w:r>
      <w:proofErr w:type="spellStart"/>
      <w:r w:rsidRPr="00DE6EDF">
        <w:rPr>
          <w:rFonts w:ascii="Book Antiqua" w:eastAsia="Book Antiqua" w:hAnsi="Book Antiqua" w:cs="Book Antiqua"/>
          <w:i/>
          <w:iCs/>
          <w:color w:val="000000"/>
        </w:rPr>
        <w:t>Commun</w:t>
      </w:r>
      <w:proofErr w:type="spellEnd"/>
      <w:r w:rsidRPr="00DE6EDF">
        <w:rPr>
          <w:rFonts w:ascii="Book Antiqua" w:eastAsia="Book Antiqua" w:hAnsi="Book Antiqua" w:cs="Book Antiqua"/>
          <w:color w:val="000000"/>
        </w:rPr>
        <w:t xml:space="preserve"> 1994; </w:t>
      </w:r>
      <w:r w:rsidRPr="00DE6EDF">
        <w:rPr>
          <w:rFonts w:ascii="Book Antiqua" w:eastAsia="Book Antiqua" w:hAnsi="Book Antiqua" w:cs="Book Antiqua"/>
          <w:b/>
          <w:bCs/>
          <w:color w:val="000000"/>
        </w:rPr>
        <w:t>199</w:t>
      </w:r>
      <w:r w:rsidRPr="00DE6EDF">
        <w:rPr>
          <w:rFonts w:ascii="Book Antiqua" w:eastAsia="Book Antiqua" w:hAnsi="Book Antiqua" w:cs="Book Antiqua"/>
          <w:color w:val="000000"/>
        </w:rPr>
        <w:t>: 380-386 [PMID: 8123039 DOI: 10.1006/bbrc.1994.1240]</w:t>
      </w:r>
    </w:p>
    <w:p w:rsidR="00A77B3E" w:rsidRPr="00DE6EDF" w:rsidRDefault="001A3971" w:rsidP="00DE6EDF">
      <w:pPr>
        <w:spacing w:line="360" w:lineRule="auto"/>
        <w:jc w:val="both"/>
        <w:rPr>
          <w:rFonts w:ascii="Book Antiqua" w:hAnsi="Book Antiqua"/>
        </w:rPr>
      </w:pPr>
      <w:proofErr w:type="gramStart"/>
      <w:r w:rsidRPr="00DE6EDF">
        <w:rPr>
          <w:rFonts w:ascii="Book Antiqua" w:eastAsia="Book Antiqua" w:hAnsi="Book Antiqua" w:cs="Book Antiqua"/>
          <w:color w:val="000000"/>
        </w:rPr>
        <w:t xml:space="preserve">64 </w:t>
      </w:r>
      <w:proofErr w:type="spellStart"/>
      <w:r w:rsidRPr="00DE6EDF">
        <w:rPr>
          <w:rFonts w:ascii="Book Antiqua" w:eastAsia="Book Antiqua" w:hAnsi="Book Antiqua" w:cs="Book Antiqua"/>
          <w:b/>
          <w:bCs/>
          <w:color w:val="000000"/>
        </w:rPr>
        <w:t>Tombran-Tink</w:t>
      </w:r>
      <w:proofErr w:type="spellEnd"/>
      <w:r w:rsidRPr="00DE6EDF">
        <w:rPr>
          <w:rFonts w:ascii="Book Antiqua" w:eastAsia="Book Antiqua" w:hAnsi="Book Antiqua" w:cs="Book Antiqua"/>
          <w:b/>
          <w:bCs/>
          <w:color w:val="000000"/>
        </w:rPr>
        <w:t xml:space="preserve"> J</w:t>
      </w:r>
      <w:r w:rsidRPr="00DE6EDF">
        <w:rPr>
          <w:rFonts w:ascii="Book Antiqua" w:eastAsia="Book Antiqua" w:hAnsi="Book Antiqua" w:cs="Book Antiqua"/>
          <w:color w:val="000000"/>
        </w:rPr>
        <w:t>, Barnstable CJ.</w:t>
      </w:r>
      <w:proofErr w:type="gramEnd"/>
      <w:r w:rsidRPr="00DE6EDF">
        <w:rPr>
          <w:rFonts w:ascii="Book Antiqua" w:eastAsia="Book Antiqua" w:hAnsi="Book Antiqua" w:cs="Book Antiqua"/>
          <w:color w:val="000000"/>
        </w:rPr>
        <w:t xml:space="preserve"> Osteoblasts and osteoclasts express PEDF, VEGF-</w:t>
      </w:r>
      <w:proofErr w:type="gramStart"/>
      <w:r w:rsidRPr="00DE6EDF">
        <w:rPr>
          <w:rFonts w:ascii="Book Antiqua" w:eastAsia="Book Antiqua" w:hAnsi="Book Antiqua" w:cs="Book Antiqua"/>
          <w:color w:val="000000"/>
        </w:rPr>
        <w:t>A</w:t>
      </w:r>
      <w:proofErr w:type="gramEnd"/>
      <w:r w:rsidRPr="00DE6EDF">
        <w:rPr>
          <w:rFonts w:ascii="Book Antiqua" w:eastAsia="Book Antiqua" w:hAnsi="Book Antiqua" w:cs="Book Antiqua"/>
          <w:color w:val="000000"/>
        </w:rPr>
        <w:t xml:space="preserve"> isoforms, and VEGF receptors: possible mediators of angiogenesis and matrix remodeling in the bone. </w:t>
      </w:r>
      <w:proofErr w:type="spellStart"/>
      <w:r w:rsidRPr="00DE6EDF">
        <w:rPr>
          <w:rFonts w:ascii="Book Antiqua" w:eastAsia="Book Antiqua" w:hAnsi="Book Antiqua" w:cs="Book Antiqua"/>
          <w:i/>
          <w:iCs/>
          <w:color w:val="000000"/>
        </w:rPr>
        <w:t>Biochem</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Biophys</w:t>
      </w:r>
      <w:proofErr w:type="spellEnd"/>
      <w:r w:rsidRPr="00DE6EDF">
        <w:rPr>
          <w:rFonts w:ascii="Book Antiqua" w:eastAsia="Book Antiqua" w:hAnsi="Book Antiqua" w:cs="Book Antiqua"/>
          <w:i/>
          <w:iCs/>
          <w:color w:val="000000"/>
        </w:rPr>
        <w:t xml:space="preserve"> Res </w:t>
      </w:r>
      <w:proofErr w:type="spellStart"/>
      <w:r w:rsidRPr="00DE6EDF">
        <w:rPr>
          <w:rFonts w:ascii="Book Antiqua" w:eastAsia="Book Antiqua" w:hAnsi="Book Antiqua" w:cs="Book Antiqua"/>
          <w:i/>
          <w:iCs/>
          <w:color w:val="000000"/>
        </w:rPr>
        <w:t>Commun</w:t>
      </w:r>
      <w:proofErr w:type="spellEnd"/>
      <w:r w:rsidRPr="00DE6EDF">
        <w:rPr>
          <w:rFonts w:ascii="Book Antiqua" w:eastAsia="Book Antiqua" w:hAnsi="Book Antiqua" w:cs="Book Antiqua"/>
          <w:color w:val="000000"/>
        </w:rPr>
        <w:t xml:space="preserve"> 2004; </w:t>
      </w:r>
      <w:r w:rsidRPr="00DE6EDF">
        <w:rPr>
          <w:rFonts w:ascii="Book Antiqua" w:eastAsia="Book Antiqua" w:hAnsi="Book Antiqua" w:cs="Book Antiqua"/>
          <w:b/>
          <w:bCs/>
          <w:color w:val="000000"/>
        </w:rPr>
        <w:t>316</w:t>
      </w:r>
      <w:r w:rsidRPr="00DE6EDF">
        <w:rPr>
          <w:rFonts w:ascii="Book Antiqua" w:eastAsia="Book Antiqua" w:hAnsi="Book Antiqua" w:cs="Book Antiqua"/>
          <w:color w:val="000000"/>
        </w:rPr>
        <w:t>: 573-579 [PMID: 15020256 DOI: 10.1016/j.bbrc.2004.02.076]</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65 </w:t>
      </w:r>
      <w:r w:rsidRPr="00DE6EDF">
        <w:rPr>
          <w:rFonts w:ascii="Book Antiqua" w:eastAsia="Book Antiqua" w:hAnsi="Book Antiqua" w:cs="Book Antiqua"/>
          <w:b/>
          <w:bCs/>
          <w:color w:val="000000"/>
        </w:rPr>
        <w:t>Street J</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Bao</w:t>
      </w:r>
      <w:proofErr w:type="spellEnd"/>
      <w:r w:rsidRPr="00DE6EDF">
        <w:rPr>
          <w:rFonts w:ascii="Book Antiqua" w:eastAsia="Book Antiqua" w:hAnsi="Book Antiqua" w:cs="Book Antiqua"/>
          <w:color w:val="000000"/>
        </w:rPr>
        <w:t xml:space="preserve"> M, </w:t>
      </w:r>
      <w:proofErr w:type="spellStart"/>
      <w:r w:rsidRPr="00DE6EDF">
        <w:rPr>
          <w:rFonts w:ascii="Book Antiqua" w:eastAsia="Book Antiqua" w:hAnsi="Book Antiqua" w:cs="Book Antiqua"/>
          <w:color w:val="000000"/>
        </w:rPr>
        <w:t>deGuzman</w:t>
      </w:r>
      <w:proofErr w:type="spellEnd"/>
      <w:r w:rsidRPr="00DE6EDF">
        <w:rPr>
          <w:rFonts w:ascii="Book Antiqua" w:eastAsia="Book Antiqua" w:hAnsi="Book Antiqua" w:cs="Book Antiqua"/>
          <w:color w:val="000000"/>
        </w:rPr>
        <w:t xml:space="preserve"> L, Bunting S, Peale FV Jr, Ferrara N, Steinmetz H, Hoeffel J, Cleland JL, Daugherty A, van </w:t>
      </w:r>
      <w:proofErr w:type="spellStart"/>
      <w:r w:rsidRPr="00DE6EDF">
        <w:rPr>
          <w:rFonts w:ascii="Book Antiqua" w:eastAsia="Book Antiqua" w:hAnsi="Book Antiqua" w:cs="Book Antiqua"/>
          <w:color w:val="000000"/>
        </w:rPr>
        <w:t>Bruggen</w:t>
      </w:r>
      <w:proofErr w:type="spellEnd"/>
      <w:r w:rsidRPr="00DE6EDF">
        <w:rPr>
          <w:rFonts w:ascii="Book Antiqua" w:eastAsia="Book Antiqua" w:hAnsi="Book Antiqua" w:cs="Book Antiqua"/>
          <w:color w:val="000000"/>
        </w:rPr>
        <w:t xml:space="preserve"> N, Redmond HP, </w:t>
      </w:r>
      <w:proofErr w:type="spellStart"/>
      <w:r w:rsidRPr="00DE6EDF">
        <w:rPr>
          <w:rFonts w:ascii="Book Antiqua" w:eastAsia="Book Antiqua" w:hAnsi="Book Antiqua" w:cs="Book Antiqua"/>
          <w:color w:val="000000"/>
        </w:rPr>
        <w:t>Carano</w:t>
      </w:r>
      <w:proofErr w:type="spellEnd"/>
      <w:r w:rsidRPr="00DE6EDF">
        <w:rPr>
          <w:rFonts w:ascii="Book Antiqua" w:eastAsia="Book Antiqua" w:hAnsi="Book Antiqua" w:cs="Book Antiqua"/>
          <w:color w:val="000000"/>
        </w:rPr>
        <w:t xml:space="preserve"> RA, </w:t>
      </w:r>
      <w:proofErr w:type="spellStart"/>
      <w:r w:rsidRPr="00DE6EDF">
        <w:rPr>
          <w:rFonts w:ascii="Book Antiqua" w:eastAsia="Book Antiqua" w:hAnsi="Book Antiqua" w:cs="Book Antiqua"/>
          <w:color w:val="000000"/>
        </w:rPr>
        <w:t>Filvaroff</w:t>
      </w:r>
      <w:proofErr w:type="spellEnd"/>
      <w:r w:rsidRPr="00DE6EDF">
        <w:rPr>
          <w:rFonts w:ascii="Book Antiqua" w:eastAsia="Book Antiqua" w:hAnsi="Book Antiqua" w:cs="Book Antiqua"/>
          <w:color w:val="000000"/>
        </w:rPr>
        <w:t xml:space="preserve"> EH. Vascular endothelial growth factor stimulates bone repair by promoting angiogenesis and bone turnover. </w:t>
      </w:r>
      <w:r w:rsidRPr="00DE6EDF">
        <w:rPr>
          <w:rFonts w:ascii="Book Antiqua" w:eastAsia="Book Antiqua" w:hAnsi="Book Antiqua" w:cs="Book Antiqua"/>
          <w:i/>
          <w:iCs/>
          <w:color w:val="000000"/>
        </w:rPr>
        <w:t xml:space="preserve">Proc Natl </w:t>
      </w:r>
      <w:proofErr w:type="spellStart"/>
      <w:r w:rsidRPr="00DE6EDF">
        <w:rPr>
          <w:rFonts w:ascii="Book Antiqua" w:eastAsia="Book Antiqua" w:hAnsi="Book Antiqua" w:cs="Book Antiqua"/>
          <w:i/>
          <w:iCs/>
          <w:color w:val="000000"/>
        </w:rPr>
        <w:t>Acad</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Sci</w:t>
      </w:r>
      <w:proofErr w:type="spellEnd"/>
      <w:r w:rsidRPr="00DE6EDF">
        <w:rPr>
          <w:rFonts w:ascii="Book Antiqua" w:eastAsia="Book Antiqua" w:hAnsi="Book Antiqua" w:cs="Book Antiqua"/>
          <w:i/>
          <w:iCs/>
          <w:color w:val="000000"/>
        </w:rPr>
        <w:t xml:space="preserve"> USA</w:t>
      </w:r>
      <w:r w:rsidRPr="00DE6EDF">
        <w:rPr>
          <w:rFonts w:ascii="Book Antiqua" w:eastAsia="Book Antiqua" w:hAnsi="Book Antiqua" w:cs="Book Antiqua"/>
          <w:color w:val="000000"/>
        </w:rPr>
        <w:t xml:space="preserve"> 2002; </w:t>
      </w:r>
      <w:r w:rsidRPr="00DE6EDF">
        <w:rPr>
          <w:rFonts w:ascii="Book Antiqua" w:eastAsia="Book Antiqua" w:hAnsi="Book Antiqua" w:cs="Book Antiqua"/>
          <w:b/>
          <w:bCs/>
          <w:color w:val="000000"/>
        </w:rPr>
        <w:t>99</w:t>
      </w:r>
      <w:r w:rsidRPr="00DE6EDF">
        <w:rPr>
          <w:rFonts w:ascii="Book Antiqua" w:eastAsia="Book Antiqua" w:hAnsi="Book Antiqua" w:cs="Book Antiqua"/>
          <w:color w:val="000000"/>
        </w:rPr>
        <w:t>: 9656-9661 [PMID: 12118119 DOI: 10.1073/pnas.152324099]</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66 </w:t>
      </w:r>
      <w:r w:rsidRPr="00DE6EDF">
        <w:rPr>
          <w:rFonts w:ascii="Book Antiqua" w:eastAsia="Book Antiqua" w:hAnsi="Book Antiqua" w:cs="Book Antiqua"/>
          <w:b/>
          <w:bCs/>
          <w:color w:val="000000"/>
        </w:rPr>
        <w:t>Park S</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DiMaio</w:t>
      </w:r>
      <w:proofErr w:type="spellEnd"/>
      <w:r w:rsidRPr="00DE6EDF">
        <w:rPr>
          <w:rFonts w:ascii="Book Antiqua" w:eastAsia="Book Antiqua" w:hAnsi="Book Antiqua" w:cs="Book Antiqua"/>
          <w:color w:val="000000"/>
        </w:rPr>
        <w:t xml:space="preserve"> TA, </w:t>
      </w:r>
      <w:proofErr w:type="spellStart"/>
      <w:r w:rsidRPr="00DE6EDF">
        <w:rPr>
          <w:rFonts w:ascii="Book Antiqua" w:eastAsia="Book Antiqua" w:hAnsi="Book Antiqua" w:cs="Book Antiqua"/>
          <w:color w:val="000000"/>
        </w:rPr>
        <w:t>Scheef</w:t>
      </w:r>
      <w:proofErr w:type="spellEnd"/>
      <w:r w:rsidRPr="00DE6EDF">
        <w:rPr>
          <w:rFonts w:ascii="Book Antiqua" w:eastAsia="Book Antiqua" w:hAnsi="Book Antiqua" w:cs="Book Antiqua"/>
          <w:color w:val="000000"/>
        </w:rPr>
        <w:t xml:space="preserve"> EA, Sorenson CM, </w:t>
      </w:r>
      <w:proofErr w:type="spellStart"/>
      <w:r w:rsidRPr="00DE6EDF">
        <w:rPr>
          <w:rFonts w:ascii="Book Antiqua" w:eastAsia="Book Antiqua" w:hAnsi="Book Antiqua" w:cs="Book Antiqua"/>
          <w:color w:val="000000"/>
        </w:rPr>
        <w:t>Sheibani</w:t>
      </w:r>
      <w:proofErr w:type="spellEnd"/>
      <w:r w:rsidRPr="00DE6EDF">
        <w:rPr>
          <w:rFonts w:ascii="Book Antiqua" w:eastAsia="Book Antiqua" w:hAnsi="Book Antiqua" w:cs="Book Antiqua"/>
          <w:color w:val="000000"/>
        </w:rPr>
        <w:t xml:space="preserve"> N. PECAM-1 regulates proangiogenic properties of endothelial cells through modulation of cell-cell and cell-</w:t>
      </w:r>
      <w:r w:rsidRPr="00DE6EDF">
        <w:rPr>
          <w:rFonts w:ascii="Book Antiqua" w:eastAsia="Book Antiqua" w:hAnsi="Book Antiqua" w:cs="Book Antiqua"/>
          <w:color w:val="000000"/>
        </w:rPr>
        <w:lastRenderedPageBreak/>
        <w:t xml:space="preserve">matrix interactions. </w:t>
      </w:r>
      <w:r w:rsidRPr="00DE6EDF">
        <w:rPr>
          <w:rFonts w:ascii="Book Antiqua" w:eastAsia="Book Antiqua" w:hAnsi="Book Antiqua" w:cs="Book Antiqua"/>
          <w:i/>
          <w:iCs/>
          <w:color w:val="000000"/>
        </w:rPr>
        <w:t xml:space="preserve">Am J </w:t>
      </w:r>
      <w:proofErr w:type="spellStart"/>
      <w:r w:rsidRPr="00DE6EDF">
        <w:rPr>
          <w:rFonts w:ascii="Book Antiqua" w:eastAsia="Book Antiqua" w:hAnsi="Book Antiqua" w:cs="Book Antiqua"/>
          <w:i/>
          <w:iCs/>
          <w:color w:val="000000"/>
        </w:rPr>
        <w:t>Physiol</w:t>
      </w:r>
      <w:proofErr w:type="spellEnd"/>
      <w:r w:rsidRPr="00DE6EDF">
        <w:rPr>
          <w:rFonts w:ascii="Book Antiqua" w:eastAsia="Book Antiqua" w:hAnsi="Book Antiqua" w:cs="Book Antiqua"/>
          <w:i/>
          <w:iCs/>
          <w:color w:val="000000"/>
        </w:rPr>
        <w:t xml:space="preserve"> Cell </w:t>
      </w:r>
      <w:proofErr w:type="spellStart"/>
      <w:r w:rsidRPr="00DE6EDF">
        <w:rPr>
          <w:rFonts w:ascii="Book Antiqua" w:eastAsia="Book Antiqua" w:hAnsi="Book Antiqua" w:cs="Book Antiqua"/>
          <w:i/>
          <w:iCs/>
          <w:color w:val="000000"/>
        </w:rPr>
        <w:t>Physiol</w:t>
      </w:r>
      <w:proofErr w:type="spellEnd"/>
      <w:r w:rsidRPr="00DE6EDF">
        <w:rPr>
          <w:rFonts w:ascii="Book Antiqua" w:eastAsia="Book Antiqua" w:hAnsi="Book Antiqua" w:cs="Book Antiqua"/>
          <w:color w:val="000000"/>
        </w:rPr>
        <w:t xml:space="preserve"> 2010; </w:t>
      </w:r>
      <w:r w:rsidRPr="00DE6EDF">
        <w:rPr>
          <w:rFonts w:ascii="Book Antiqua" w:eastAsia="Book Antiqua" w:hAnsi="Book Antiqua" w:cs="Book Antiqua"/>
          <w:b/>
          <w:bCs/>
          <w:color w:val="000000"/>
        </w:rPr>
        <w:t>299</w:t>
      </w:r>
      <w:r w:rsidRPr="00DE6EDF">
        <w:rPr>
          <w:rFonts w:ascii="Book Antiqua" w:eastAsia="Book Antiqua" w:hAnsi="Book Antiqua" w:cs="Book Antiqua"/>
          <w:color w:val="000000"/>
        </w:rPr>
        <w:t>: C1468-C1484 [PMID: 20810911 DOI: 10.1152/ajpcell.00246.2010]</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67 </w:t>
      </w:r>
      <w:r w:rsidRPr="00DE6EDF">
        <w:rPr>
          <w:rFonts w:ascii="Book Antiqua" w:eastAsia="Book Antiqua" w:hAnsi="Book Antiqua" w:cs="Book Antiqua"/>
          <w:b/>
          <w:bCs/>
          <w:color w:val="000000"/>
        </w:rPr>
        <w:t>Givens C</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Tzima</w:t>
      </w:r>
      <w:proofErr w:type="spellEnd"/>
      <w:r w:rsidRPr="00DE6EDF">
        <w:rPr>
          <w:rFonts w:ascii="Book Antiqua" w:eastAsia="Book Antiqua" w:hAnsi="Book Antiqua" w:cs="Book Antiqua"/>
          <w:color w:val="000000"/>
        </w:rPr>
        <w:t xml:space="preserve"> E. Endothelial </w:t>
      </w:r>
      <w:proofErr w:type="spellStart"/>
      <w:r w:rsidRPr="00DE6EDF">
        <w:rPr>
          <w:rFonts w:ascii="Book Antiqua" w:eastAsia="Book Antiqua" w:hAnsi="Book Antiqua" w:cs="Book Antiqua"/>
          <w:color w:val="000000"/>
        </w:rPr>
        <w:t>Mechanosignaling</w:t>
      </w:r>
      <w:proofErr w:type="spellEnd"/>
      <w:r w:rsidRPr="00DE6EDF">
        <w:rPr>
          <w:rFonts w:ascii="Book Antiqua" w:eastAsia="Book Antiqua" w:hAnsi="Book Antiqua" w:cs="Book Antiqua"/>
          <w:color w:val="000000"/>
        </w:rPr>
        <w:t xml:space="preserve">: Does One Sensor Fit All? </w:t>
      </w:r>
      <w:proofErr w:type="spellStart"/>
      <w:r w:rsidRPr="00DE6EDF">
        <w:rPr>
          <w:rFonts w:ascii="Book Antiqua" w:eastAsia="Book Antiqua" w:hAnsi="Book Antiqua" w:cs="Book Antiqua"/>
          <w:i/>
          <w:iCs/>
          <w:color w:val="000000"/>
        </w:rPr>
        <w:t>Antioxid</w:t>
      </w:r>
      <w:proofErr w:type="spellEnd"/>
      <w:r w:rsidRPr="00DE6EDF">
        <w:rPr>
          <w:rFonts w:ascii="Book Antiqua" w:eastAsia="Book Antiqua" w:hAnsi="Book Antiqua" w:cs="Book Antiqua"/>
          <w:i/>
          <w:iCs/>
          <w:color w:val="000000"/>
        </w:rPr>
        <w:t xml:space="preserve"> Redox Signal</w:t>
      </w:r>
      <w:r w:rsidRPr="00DE6EDF">
        <w:rPr>
          <w:rFonts w:ascii="Book Antiqua" w:eastAsia="Book Antiqua" w:hAnsi="Book Antiqua" w:cs="Book Antiqua"/>
          <w:color w:val="000000"/>
        </w:rPr>
        <w:t xml:space="preserve"> 2016; </w:t>
      </w:r>
      <w:r w:rsidRPr="00DE6EDF">
        <w:rPr>
          <w:rFonts w:ascii="Book Antiqua" w:eastAsia="Book Antiqua" w:hAnsi="Book Antiqua" w:cs="Book Antiqua"/>
          <w:b/>
          <w:bCs/>
          <w:color w:val="000000"/>
        </w:rPr>
        <w:t>25</w:t>
      </w:r>
      <w:r w:rsidRPr="00DE6EDF">
        <w:rPr>
          <w:rFonts w:ascii="Book Antiqua" w:eastAsia="Book Antiqua" w:hAnsi="Book Antiqua" w:cs="Book Antiqua"/>
          <w:color w:val="000000"/>
        </w:rPr>
        <w:t>: 373-388 [PMID: 27027326 DOI: 10.1089/ars.2015.6493]</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68 </w:t>
      </w:r>
      <w:proofErr w:type="spellStart"/>
      <w:r w:rsidRPr="00DE6EDF">
        <w:rPr>
          <w:rFonts w:ascii="Book Antiqua" w:eastAsia="Book Antiqua" w:hAnsi="Book Antiqua" w:cs="Book Antiqua"/>
          <w:b/>
          <w:bCs/>
          <w:color w:val="000000"/>
        </w:rPr>
        <w:t>Ribatti</w:t>
      </w:r>
      <w:proofErr w:type="spellEnd"/>
      <w:r w:rsidRPr="00DE6EDF">
        <w:rPr>
          <w:rFonts w:ascii="Book Antiqua" w:eastAsia="Book Antiqua" w:hAnsi="Book Antiqua" w:cs="Book Antiqua"/>
          <w:b/>
          <w:bCs/>
          <w:color w:val="000000"/>
        </w:rPr>
        <w:t xml:space="preserve"> D</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Tamma</w:t>
      </w:r>
      <w:proofErr w:type="spellEnd"/>
      <w:r w:rsidRPr="00DE6EDF">
        <w:rPr>
          <w:rFonts w:ascii="Book Antiqua" w:eastAsia="Book Antiqua" w:hAnsi="Book Antiqua" w:cs="Book Antiqua"/>
          <w:color w:val="000000"/>
        </w:rPr>
        <w:t xml:space="preserve"> R, </w:t>
      </w:r>
      <w:proofErr w:type="spellStart"/>
      <w:r w:rsidRPr="00DE6EDF">
        <w:rPr>
          <w:rFonts w:ascii="Book Antiqua" w:eastAsia="Book Antiqua" w:hAnsi="Book Antiqua" w:cs="Book Antiqua"/>
          <w:color w:val="000000"/>
        </w:rPr>
        <w:t>Ruggieri</w:t>
      </w:r>
      <w:proofErr w:type="spellEnd"/>
      <w:r w:rsidRPr="00DE6EDF">
        <w:rPr>
          <w:rFonts w:ascii="Book Antiqua" w:eastAsia="Book Antiqua" w:hAnsi="Book Antiqua" w:cs="Book Antiqua"/>
          <w:color w:val="000000"/>
        </w:rPr>
        <w:t xml:space="preserve"> S, </w:t>
      </w:r>
      <w:proofErr w:type="spellStart"/>
      <w:r w:rsidRPr="00DE6EDF">
        <w:rPr>
          <w:rFonts w:ascii="Book Antiqua" w:eastAsia="Book Antiqua" w:hAnsi="Book Antiqua" w:cs="Book Antiqua"/>
          <w:color w:val="000000"/>
        </w:rPr>
        <w:t>Annese</w:t>
      </w:r>
      <w:proofErr w:type="spellEnd"/>
      <w:r w:rsidRPr="00DE6EDF">
        <w:rPr>
          <w:rFonts w:ascii="Book Antiqua" w:eastAsia="Book Antiqua" w:hAnsi="Book Antiqua" w:cs="Book Antiqua"/>
          <w:color w:val="000000"/>
        </w:rPr>
        <w:t xml:space="preserve"> T, </w:t>
      </w:r>
      <w:proofErr w:type="spellStart"/>
      <w:r w:rsidRPr="00DE6EDF">
        <w:rPr>
          <w:rFonts w:ascii="Book Antiqua" w:eastAsia="Book Antiqua" w:hAnsi="Book Antiqua" w:cs="Book Antiqua"/>
          <w:color w:val="000000"/>
        </w:rPr>
        <w:t>Crivellato</w:t>
      </w:r>
      <w:proofErr w:type="spellEnd"/>
      <w:r w:rsidRPr="00DE6EDF">
        <w:rPr>
          <w:rFonts w:ascii="Book Antiqua" w:eastAsia="Book Antiqua" w:hAnsi="Book Antiqua" w:cs="Book Antiqua"/>
          <w:color w:val="000000"/>
        </w:rPr>
        <w:t xml:space="preserve"> E. Surface markers: An identity card of endothelial cells. </w:t>
      </w:r>
      <w:r w:rsidRPr="00DE6EDF">
        <w:rPr>
          <w:rFonts w:ascii="Book Antiqua" w:eastAsia="Book Antiqua" w:hAnsi="Book Antiqua" w:cs="Book Antiqua"/>
          <w:i/>
          <w:iCs/>
          <w:color w:val="000000"/>
        </w:rPr>
        <w:t>Microcirculation</w:t>
      </w:r>
      <w:r w:rsidRPr="00DE6EDF">
        <w:rPr>
          <w:rFonts w:ascii="Book Antiqua" w:eastAsia="Book Antiqua" w:hAnsi="Book Antiqua" w:cs="Book Antiqua"/>
          <w:color w:val="000000"/>
        </w:rPr>
        <w:t xml:space="preserve"> 2020; </w:t>
      </w:r>
      <w:r w:rsidRPr="00DE6EDF">
        <w:rPr>
          <w:rFonts w:ascii="Book Antiqua" w:eastAsia="Book Antiqua" w:hAnsi="Book Antiqua" w:cs="Book Antiqua"/>
          <w:b/>
          <w:bCs/>
          <w:color w:val="000000"/>
        </w:rPr>
        <w:t>27</w:t>
      </w:r>
      <w:r w:rsidRPr="00DE6EDF">
        <w:rPr>
          <w:rFonts w:ascii="Book Antiqua" w:eastAsia="Book Antiqua" w:hAnsi="Book Antiqua" w:cs="Book Antiqua"/>
          <w:color w:val="000000"/>
        </w:rPr>
        <w:t>: e12587 [PMID: 31461797 DOI: 10.1111/micc.12587]</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69 </w:t>
      </w:r>
      <w:proofErr w:type="spellStart"/>
      <w:r w:rsidRPr="00DE6EDF">
        <w:rPr>
          <w:rFonts w:ascii="Book Antiqua" w:eastAsia="Book Antiqua" w:hAnsi="Book Antiqua" w:cs="Book Antiqua"/>
          <w:b/>
          <w:bCs/>
          <w:color w:val="000000"/>
        </w:rPr>
        <w:t>Bourin</w:t>
      </w:r>
      <w:proofErr w:type="spellEnd"/>
      <w:r w:rsidRPr="00DE6EDF">
        <w:rPr>
          <w:rFonts w:ascii="Book Antiqua" w:eastAsia="Book Antiqua" w:hAnsi="Book Antiqua" w:cs="Book Antiqua"/>
          <w:b/>
          <w:bCs/>
          <w:color w:val="000000"/>
        </w:rPr>
        <w:t xml:space="preserve"> P</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Bunnell</w:t>
      </w:r>
      <w:proofErr w:type="spellEnd"/>
      <w:r w:rsidRPr="00DE6EDF">
        <w:rPr>
          <w:rFonts w:ascii="Book Antiqua" w:eastAsia="Book Antiqua" w:hAnsi="Book Antiqua" w:cs="Book Antiqua"/>
          <w:color w:val="000000"/>
        </w:rPr>
        <w:t xml:space="preserve"> BA, </w:t>
      </w:r>
      <w:proofErr w:type="spellStart"/>
      <w:r w:rsidRPr="00DE6EDF">
        <w:rPr>
          <w:rFonts w:ascii="Book Antiqua" w:eastAsia="Book Antiqua" w:hAnsi="Book Antiqua" w:cs="Book Antiqua"/>
          <w:color w:val="000000"/>
        </w:rPr>
        <w:t>Casteilla</w:t>
      </w:r>
      <w:proofErr w:type="spellEnd"/>
      <w:r w:rsidRPr="00DE6EDF">
        <w:rPr>
          <w:rFonts w:ascii="Book Antiqua" w:eastAsia="Book Antiqua" w:hAnsi="Book Antiqua" w:cs="Book Antiqua"/>
          <w:color w:val="000000"/>
        </w:rPr>
        <w:t xml:space="preserve"> L, </w:t>
      </w:r>
      <w:proofErr w:type="spellStart"/>
      <w:r w:rsidRPr="00DE6EDF">
        <w:rPr>
          <w:rFonts w:ascii="Book Antiqua" w:eastAsia="Book Antiqua" w:hAnsi="Book Antiqua" w:cs="Book Antiqua"/>
          <w:color w:val="000000"/>
        </w:rPr>
        <w:t>Dominici</w:t>
      </w:r>
      <w:proofErr w:type="spellEnd"/>
      <w:r w:rsidRPr="00DE6EDF">
        <w:rPr>
          <w:rFonts w:ascii="Book Antiqua" w:eastAsia="Book Antiqua" w:hAnsi="Book Antiqua" w:cs="Book Antiqua"/>
          <w:color w:val="000000"/>
        </w:rPr>
        <w:t xml:space="preserve"> M, Katz AJ, March KL, </w:t>
      </w:r>
      <w:proofErr w:type="spellStart"/>
      <w:r w:rsidRPr="00DE6EDF">
        <w:rPr>
          <w:rFonts w:ascii="Book Antiqua" w:eastAsia="Book Antiqua" w:hAnsi="Book Antiqua" w:cs="Book Antiqua"/>
          <w:color w:val="000000"/>
        </w:rPr>
        <w:t>Redl</w:t>
      </w:r>
      <w:proofErr w:type="spellEnd"/>
      <w:r w:rsidRPr="00DE6EDF">
        <w:rPr>
          <w:rFonts w:ascii="Book Antiqua" w:eastAsia="Book Antiqua" w:hAnsi="Book Antiqua" w:cs="Book Antiqua"/>
          <w:color w:val="000000"/>
        </w:rPr>
        <w:t xml:space="preserve"> H, Rubin JP, Yoshimura K, </w:t>
      </w:r>
      <w:proofErr w:type="spellStart"/>
      <w:r w:rsidRPr="00DE6EDF">
        <w:rPr>
          <w:rFonts w:ascii="Book Antiqua" w:eastAsia="Book Antiqua" w:hAnsi="Book Antiqua" w:cs="Book Antiqua"/>
          <w:color w:val="000000"/>
        </w:rPr>
        <w:t>Gimble</w:t>
      </w:r>
      <w:proofErr w:type="spellEnd"/>
      <w:r w:rsidRPr="00DE6EDF">
        <w:rPr>
          <w:rFonts w:ascii="Book Antiqua" w:eastAsia="Book Antiqua" w:hAnsi="Book Antiqua" w:cs="Book Antiqua"/>
          <w:color w:val="000000"/>
        </w:rPr>
        <w:t xml:space="preserve"> JM. Stromal cells from the adipose tissue-derived stromal vascular fraction and culture expanded adipose tissue-derived stromal/stem cells: a joint statement of the International Federation for Adipose Therapeutics and Science (IFATS) and the International Society for Cellular Therapy (ISCT). </w:t>
      </w:r>
      <w:proofErr w:type="spellStart"/>
      <w:r w:rsidRPr="00DE6EDF">
        <w:rPr>
          <w:rFonts w:ascii="Book Antiqua" w:eastAsia="Book Antiqua" w:hAnsi="Book Antiqua" w:cs="Book Antiqua"/>
          <w:i/>
          <w:iCs/>
          <w:color w:val="000000"/>
        </w:rPr>
        <w:t>Cytotherapy</w:t>
      </w:r>
      <w:proofErr w:type="spellEnd"/>
      <w:r w:rsidRPr="00DE6EDF">
        <w:rPr>
          <w:rFonts w:ascii="Book Antiqua" w:eastAsia="Book Antiqua" w:hAnsi="Book Antiqua" w:cs="Book Antiqua"/>
          <w:color w:val="000000"/>
        </w:rPr>
        <w:t xml:space="preserve"> 2013; </w:t>
      </w:r>
      <w:r w:rsidRPr="00DE6EDF">
        <w:rPr>
          <w:rFonts w:ascii="Book Antiqua" w:eastAsia="Book Antiqua" w:hAnsi="Book Antiqua" w:cs="Book Antiqua"/>
          <w:b/>
          <w:bCs/>
          <w:color w:val="000000"/>
        </w:rPr>
        <w:t>15</w:t>
      </w:r>
      <w:r w:rsidRPr="00DE6EDF">
        <w:rPr>
          <w:rFonts w:ascii="Book Antiqua" w:eastAsia="Book Antiqua" w:hAnsi="Book Antiqua" w:cs="Book Antiqua"/>
          <w:color w:val="000000"/>
        </w:rPr>
        <w:t>: 641-648 [PMID: 23570660 DOI: 10.1016/j.jcyt.2013.02.006]</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70 </w:t>
      </w:r>
      <w:proofErr w:type="spellStart"/>
      <w:r w:rsidRPr="00DE6EDF">
        <w:rPr>
          <w:rFonts w:ascii="Book Antiqua" w:eastAsia="Book Antiqua" w:hAnsi="Book Antiqua" w:cs="Book Antiqua"/>
          <w:b/>
          <w:bCs/>
          <w:color w:val="000000"/>
        </w:rPr>
        <w:t>Ebrahimian</w:t>
      </w:r>
      <w:proofErr w:type="spellEnd"/>
      <w:r w:rsidRPr="00DE6EDF">
        <w:rPr>
          <w:rFonts w:ascii="Book Antiqua" w:eastAsia="Book Antiqua" w:hAnsi="Book Antiqua" w:cs="Book Antiqua"/>
          <w:b/>
          <w:bCs/>
          <w:color w:val="000000"/>
        </w:rPr>
        <w:t xml:space="preserve"> TG</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Pouzoulet</w:t>
      </w:r>
      <w:proofErr w:type="spellEnd"/>
      <w:r w:rsidRPr="00DE6EDF">
        <w:rPr>
          <w:rFonts w:ascii="Book Antiqua" w:eastAsia="Book Antiqua" w:hAnsi="Book Antiqua" w:cs="Book Antiqua"/>
          <w:color w:val="000000"/>
        </w:rPr>
        <w:t xml:space="preserve"> F, </w:t>
      </w:r>
      <w:proofErr w:type="spellStart"/>
      <w:r w:rsidRPr="00DE6EDF">
        <w:rPr>
          <w:rFonts w:ascii="Book Antiqua" w:eastAsia="Book Antiqua" w:hAnsi="Book Antiqua" w:cs="Book Antiqua"/>
          <w:color w:val="000000"/>
        </w:rPr>
        <w:t>Squiban</w:t>
      </w:r>
      <w:proofErr w:type="spellEnd"/>
      <w:r w:rsidRPr="00DE6EDF">
        <w:rPr>
          <w:rFonts w:ascii="Book Antiqua" w:eastAsia="Book Antiqua" w:hAnsi="Book Antiqua" w:cs="Book Antiqua"/>
          <w:color w:val="000000"/>
        </w:rPr>
        <w:t xml:space="preserve"> C, </w:t>
      </w:r>
      <w:proofErr w:type="spellStart"/>
      <w:r w:rsidRPr="00DE6EDF">
        <w:rPr>
          <w:rFonts w:ascii="Book Antiqua" w:eastAsia="Book Antiqua" w:hAnsi="Book Antiqua" w:cs="Book Antiqua"/>
          <w:color w:val="000000"/>
        </w:rPr>
        <w:t>Buard</w:t>
      </w:r>
      <w:proofErr w:type="spellEnd"/>
      <w:r w:rsidRPr="00DE6EDF">
        <w:rPr>
          <w:rFonts w:ascii="Book Antiqua" w:eastAsia="Book Antiqua" w:hAnsi="Book Antiqua" w:cs="Book Antiqua"/>
          <w:color w:val="000000"/>
        </w:rPr>
        <w:t xml:space="preserve"> V, André M, Cousin B, </w:t>
      </w:r>
      <w:proofErr w:type="spellStart"/>
      <w:r w:rsidRPr="00DE6EDF">
        <w:rPr>
          <w:rFonts w:ascii="Book Antiqua" w:eastAsia="Book Antiqua" w:hAnsi="Book Antiqua" w:cs="Book Antiqua"/>
          <w:color w:val="000000"/>
        </w:rPr>
        <w:t>Gourmelon</w:t>
      </w:r>
      <w:proofErr w:type="spellEnd"/>
      <w:r w:rsidRPr="00DE6EDF">
        <w:rPr>
          <w:rFonts w:ascii="Book Antiqua" w:eastAsia="Book Antiqua" w:hAnsi="Book Antiqua" w:cs="Book Antiqua"/>
          <w:color w:val="000000"/>
        </w:rPr>
        <w:t xml:space="preserve"> P, </w:t>
      </w:r>
      <w:proofErr w:type="spellStart"/>
      <w:r w:rsidRPr="00DE6EDF">
        <w:rPr>
          <w:rFonts w:ascii="Book Antiqua" w:eastAsia="Book Antiqua" w:hAnsi="Book Antiqua" w:cs="Book Antiqua"/>
          <w:color w:val="000000"/>
        </w:rPr>
        <w:t>Benderitter</w:t>
      </w:r>
      <w:proofErr w:type="spellEnd"/>
      <w:r w:rsidRPr="00DE6EDF">
        <w:rPr>
          <w:rFonts w:ascii="Book Antiqua" w:eastAsia="Book Antiqua" w:hAnsi="Book Antiqua" w:cs="Book Antiqua"/>
          <w:color w:val="000000"/>
        </w:rPr>
        <w:t xml:space="preserve"> M, </w:t>
      </w:r>
      <w:proofErr w:type="spellStart"/>
      <w:r w:rsidRPr="00DE6EDF">
        <w:rPr>
          <w:rFonts w:ascii="Book Antiqua" w:eastAsia="Book Antiqua" w:hAnsi="Book Antiqua" w:cs="Book Antiqua"/>
          <w:color w:val="000000"/>
        </w:rPr>
        <w:t>Casteilla</w:t>
      </w:r>
      <w:proofErr w:type="spellEnd"/>
      <w:r w:rsidRPr="00DE6EDF">
        <w:rPr>
          <w:rFonts w:ascii="Book Antiqua" w:eastAsia="Book Antiqua" w:hAnsi="Book Antiqua" w:cs="Book Antiqua"/>
          <w:color w:val="000000"/>
        </w:rPr>
        <w:t xml:space="preserve"> L, </w:t>
      </w:r>
      <w:proofErr w:type="spellStart"/>
      <w:r w:rsidRPr="00DE6EDF">
        <w:rPr>
          <w:rFonts w:ascii="Book Antiqua" w:eastAsia="Book Antiqua" w:hAnsi="Book Antiqua" w:cs="Book Antiqua"/>
          <w:color w:val="000000"/>
        </w:rPr>
        <w:t>Tamarat</w:t>
      </w:r>
      <w:proofErr w:type="spellEnd"/>
      <w:r w:rsidRPr="00DE6EDF">
        <w:rPr>
          <w:rFonts w:ascii="Book Antiqua" w:eastAsia="Book Antiqua" w:hAnsi="Book Antiqua" w:cs="Book Antiqua"/>
          <w:color w:val="000000"/>
        </w:rPr>
        <w:t xml:space="preserve"> R. Cell therapy based on adipose tissue-derived stromal cells promotes physiological and pathological wound healing. </w:t>
      </w:r>
      <w:proofErr w:type="spellStart"/>
      <w:r w:rsidRPr="00DE6EDF">
        <w:rPr>
          <w:rFonts w:ascii="Book Antiqua" w:eastAsia="Book Antiqua" w:hAnsi="Book Antiqua" w:cs="Book Antiqua"/>
          <w:i/>
          <w:iCs/>
          <w:color w:val="000000"/>
        </w:rPr>
        <w:t>Arterioscler</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Thromb</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Vasc</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Biol</w:t>
      </w:r>
      <w:proofErr w:type="spellEnd"/>
      <w:r w:rsidRPr="00DE6EDF">
        <w:rPr>
          <w:rFonts w:ascii="Book Antiqua" w:eastAsia="Book Antiqua" w:hAnsi="Book Antiqua" w:cs="Book Antiqua"/>
          <w:color w:val="000000"/>
        </w:rPr>
        <w:t xml:space="preserve"> 2009; </w:t>
      </w:r>
      <w:r w:rsidRPr="00DE6EDF">
        <w:rPr>
          <w:rFonts w:ascii="Book Antiqua" w:eastAsia="Book Antiqua" w:hAnsi="Book Antiqua" w:cs="Book Antiqua"/>
          <w:b/>
          <w:bCs/>
          <w:color w:val="000000"/>
        </w:rPr>
        <w:t>29</w:t>
      </w:r>
      <w:r w:rsidRPr="00DE6EDF">
        <w:rPr>
          <w:rFonts w:ascii="Book Antiqua" w:eastAsia="Book Antiqua" w:hAnsi="Book Antiqua" w:cs="Book Antiqua"/>
          <w:color w:val="000000"/>
        </w:rPr>
        <w:t>: 503-510 [PMID: 19201690 DOI: 10.1161/ATVBAHA.108.178962]</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71 </w:t>
      </w:r>
      <w:proofErr w:type="spellStart"/>
      <w:r w:rsidRPr="00DE6EDF">
        <w:rPr>
          <w:rFonts w:ascii="Book Antiqua" w:eastAsia="Book Antiqua" w:hAnsi="Book Antiqua" w:cs="Book Antiqua"/>
          <w:b/>
          <w:bCs/>
          <w:color w:val="000000"/>
        </w:rPr>
        <w:t>Barradas</w:t>
      </w:r>
      <w:proofErr w:type="spellEnd"/>
      <w:r w:rsidRPr="00DE6EDF">
        <w:rPr>
          <w:rFonts w:ascii="Book Antiqua" w:eastAsia="Book Antiqua" w:hAnsi="Book Antiqua" w:cs="Book Antiqua"/>
          <w:b/>
          <w:bCs/>
          <w:color w:val="000000"/>
        </w:rPr>
        <w:t xml:space="preserve"> AM</w:t>
      </w:r>
      <w:r w:rsidRPr="00DE6EDF">
        <w:rPr>
          <w:rFonts w:ascii="Book Antiqua" w:eastAsia="Book Antiqua" w:hAnsi="Book Antiqua" w:cs="Book Antiqua"/>
          <w:color w:val="000000"/>
        </w:rPr>
        <w:t xml:space="preserve">, Yuan H, van </w:t>
      </w:r>
      <w:proofErr w:type="spellStart"/>
      <w:r w:rsidRPr="00DE6EDF">
        <w:rPr>
          <w:rFonts w:ascii="Book Antiqua" w:eastAsia="Book Antiqua" w:hAnsi="Book Antiqua" w:cs="Book Antiqua"/>
          <w:color w:val="000000"/>
        </w:rPr>
        <w:t>Blitterswijk</w:t>
      </w:r>
      <w:proofErr w:type="spellEnd"/>
      <w:r w:rsidRPr="00DE6EDF">
        <w:rPr>
          <w:rFonts w:ascii="Book Antiqua" w:eastAsia="Book Antiqua" w:hAnsi="Book Antiqua" w:cs="Book Antiqua"/>
          <w:color w:val="000000"/>
        </w:rPr>
        <w:t xml:space="preserve"> CA, </w:t>
      </w:r>
      <w:proofErr w:type="spellStart"/>
      <w:r w:rsidRPr="00DE6EDF">
        <w:rPr>
          <w:rFonts w:ascii="Book Antiqua" w:eastAsia="Book Antiqua" w:hAnsi="Book Antiqua" w:cs="Book Antiqua"/>
          <w:color w:val="000000"/>
        </w:rPr>
        <w:t>Habibovic</w:t>
      </w:r>
      <w:proofErr w:type="spellEnd"/>
      <w:r w:rsidRPr="00DE6EDF">
        <w:rPr>
          <w:rFonts w:ascii="Book Antiqua" w:eastAsia="Book Antiqua" w:hAnsi="Book Antiqua" w:cs="Book Antiqua"/>
          <w:color w:val="000000"/>
        </w:rPr>
        <w:t xml:space="preserve"> P. </w:t>
      </w:r>
      <w:proofErr w:type="spellStart"/>
      <w:r w:rsidRPr="00DE6EDF">
        <w:rPr>
          <w:rFonts w:ascii="Book Antiqua" w:eastAsia="Book Antiqua" w:hAnsi="Book Antiqua" w:cs="Book Antiqua"/>
          <w:color w:val="000000"/>
        </w:rPr>
        <w:t>Osteoinductive</w:t>
      </w:r>
      <w:proofErr w:type="spellEnd"/>
      <w:r w:rsidRPr="00DE6EDF">
        <w:rPr>
          <w:rFonts w:ascii="Book Antiqua" w:eastAsia="Book Antiqua" w:hAnsi="Book Antiqua" w:cs="Book Antiqua"/>
          <w:color w:val="000000"/>
        </w:rPr>
        <w:t xml:space="preserve"> biomaterials: current knowledge of properties, experimental models and biological mechanisms. </w:t>
      </w:r>
      <w:proofErr w:type="spellStart"/>
      <w:r w:rsidRPr="00DE6EDF">
        <w:rPr>
          <w:rFonts w:ascii="Book Antiqua" w:eastAsia="Book Antiqua" w:hAnsi="Book Antiqua" w:cs="Book Antiqua"/>
          <w:i/>
          <w:iCs/>
          <w:color w:val="000000"/>
        </w:rPr>
        <w:t>Eur</w:t>
      </w:r>
      <w:proofErr w:type="spellEnd"/>
      <w:r w:rsidRPr="00DE6EDF">
        <w:rPr>
          <w:rFonts w:ascii="Book Antiqua" w:eastAsia="Book Antiqua" w:hAnsi="Book Antiqua" w:cs="Book Antiqua"/>
          <w:i/>
          <w:iCs/>
          <w:color w:val="000000"/>
        </w:rPr>
        <w:t xml:space="preserve"> Cell Mater</w:t>
      </w:r>
      <w:r w:rsidRPr="00DE6EDF">
        <w:rPr>
          <w:rFonts w:ascii="Book Antiqua" w:eastAsia="Book Antiqua" w:hAnsi="Book Antiqua" w:cs="Book Antiqua"/>
          <w:color w:val="000000"/>
        </w:rPr>
        <w:t xml:space="preserve"> 2011; </w:t>
      </w:r>
      <w:r w:rsidRPr="00DE6EDF">
        <w:rPr>
          <w:rFonts w:ascii="Book Antiqua" w:eastAsia="Book Antiqua" w:hAnsi="Book Antiqua" w:cs="Book Antiqua"/>
          <w:b/>
          <w:bCs/>
          <w:color w:val="000000"/>
        </w:rPr>
        <w:t>21</w:t>
      </w:r>
      <w:r w:rsidRPr="00DE6EDF">
        <w:rPr>
          <w:rFonts w:ascii="Book Antiqua" w:eastAsia="Book Antiqua" w:hAnsi="Book Antiqua" w:cs="Book Antiqua"/>
          <w:color w:val="000000"/>
        </w:rPr>
        <w:t>: 407-</w:t>
      </w:r>
      <w:r w:rsidR="00FE23A8" w:rsidRPr="00DE6EDF">
        <w:rPr>
          <w:rFonts w:ascii="Book Antiqua" w:eastAsia="Book Antiqua" w:hAnsi="Book Antiqua" w:cs="Book Antiqua"/>
          <w:color w:val="000000"/>
        </w:rPr>
        <w:t>4</w:t>
      </w:r>
      <w:r w:rsidRPr="00DE6EDF">
        <w:rPr>
          <w:rFonts w:ascii="Book Antiqua" w:eastAsia="Book Antiqua" w:hAnsi="Book Antiqua" w:cs="Book Antiqua"/>
          <w:color w:val="000000"/>
        </w:rPr>
        <w:t>29; discussion 429 [PMID: 21604242 DOI: 10.22203/ecm.v021a31]</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72 </w:t>
      </w:r>
      <w:proofErr w:type="spellStart"/>
      <w:r w:rsidRPr="00DE6EDF">
        <w:rPr>
          <w:rFonts w:ascii="Book Antiqua" w:eastAsia="Book Antiqua" w:hAnsi="Book Antiqua" w:cs="Book Antiqua"/>
          <w:b/>
          <w:bCs/>
          <w:color w:val="000000"/>
        </w:rPr>
        <w:t>Detsch</w:t>
      </w:r>
      <w:proofErr w:type="spellEnd"/>
      <w:r w:rsidRPr="00DE6EDF">
        <w:rPr>
          <w:rFonts w:ascii="Book Antiqua" w:eastAsia="Book Antiqua" w:hAnsi="Book Antiqua" w:cs="Book Antiqua"/>
          <w:b/>
          <w:bCs/>
          <w:color w:val="000000"/>
        </w:rPr>
        <w:t xml:space="preserve"> R</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Mayr</w:t>
      </w:r>
      <w:proofErr w:type="spellEnd"/>
      <w:r w:rsidRPr="00DE6EDF">
        <w:rPr>
          <w:rFonts w:ascii="Book Antiqua" w:eastAsia="Book Antiqua" w:hAnsi="Book Antiqua" w:cs="Book Antiqua"/>
          <w:color w:val="000000"/>
        </w:rPr>
        <w:t xml:space="preserve"> H, Ziegler G. Formation of osteoclast-like cells on HA and TCP ceramics. </w:t>
      </w:r>
      <w:proofErr w:type="spellStart"/>
      <w:r w:rsidRPr="00DE6EDF">
        <w:rPr>
          <w:rFonts w:ascii="Book Antiqua" w:eastAsia="Book Antiqua" w:hAnsi="Book Antiqua" w:cs="Book Antiqua"/>
          <w:i/>
          <w:iCs/>
          <w:color w:val="000000"/>
        </w:rPr>
        <w:t>Acta</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Biomater</w:t>
      </w:r>
      <w:proofErr w:type="spellEnd"/>
      <w:r w:rsidRPr="00DE6EDF">
        <w:rPr>
          <w:rFonts w:ascii="Book Antiqua" w:eastAsia="Book Antiqua" w:hAnsi="Book Antiqua" w:cs="Book Antiqua"/>
          <w:color w:val="000000"/>
        </w:rPr>
        <w:t xml:space="preserve"> 2008; </w:t>
      </w:r>
      <w:r w:rsidRPr="00DE6EDF">
        <w:rPr>
          <w:rFonts w:ascii="Book Antiqua" w:eastAsia="Book Antiqua" w:hAnsi="Book Antiqua" w:cs="Book Antiqua"/>
          <w:b/>
          <w:bCs/>
          <w:color w:val="000000"/>
        </w:rPr>
        <w:t>4</w:t>
      </w:r>
      <w:r w:rsidRPr="00DE6EDF">
        <w:rPr>
          <w:rFonts w:ascii="Book Antiqua" w:eastAsia="Book Antiqua" w:hAnsi="Book Antiqua" w:cs="Book Antiqua"/>
          <w:color w:val="000000"/>
        </w:rPr>
        <w:t>: 139-148 [PMID: 17723325 DOI: 10.1016/j.actbio.2007.03.014]</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73 </w:t>
      </w:r>
      <w:proofErr w:type="spellStart"/>
      <w:r w:rsidRPr="00DE6EDF">
        <w:rPr>
          <w:rFonts w:ascii="Book Antiqua" w:eastAsia="Book Antiqua" w:hAnsi="Book Antiqua" w:cs="Book Antiqua"/>
          <w:b/>
          <w:bCs/>
          <w:color w:val="000000"/>
        </w:rPr>
        <w:t>Ripamonti</w:t>
      </w:r>
      <w:proofErr w:type="spellEnd"/>
      <w:r w:rsidRPr="00DE6EDF">
        <w:rPr>
          <w:rFonts w:ascii="Book Antiqua" w:eastAsia="Book Antiqua" w:hAnsi="Book Antiqua" w:cs="Book Antiqua"/>
          <w:b/>
          <w:bCs/>
          <w:color w:val="000000"/>
        </w:rPr>
        <w:t xml:space="preserve"> U</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Roden</w:t>
      </w:r>
      <w:proofErr w:type="spellEnd"/>
      <w:r w:rsidRPr="00DE6EDF">
        <w:rPr>
          <w:rFonts w:ascii="Book Antiqua" w:eastAsia="Book Antiqua" w:hAnsi="Book Antiqua" w:cs="Book Antiqua"/>
          <w:color w:val="000000"/>
        </w:rPr>
        <w:t xml:space="preserve"> LC. </w:t>
      </w:r>
      <w:proofErr w:type="gramStart"/>
      <w:r w:rsidRPr="00DE6EDF">
        <w:rPr>
          <w:rFonts w:ascii="Book Antiqua" w:eastAsia="Book Antiqua" w:hAnsi="Book Antiqua" w:cs="Book Antiqua"/>
          <w:color w:val="000000"/>
        </w:rPr>
        <w:t xml:space="preserve">Induction of bone formation by transforming growth factor-beta2 in the non-human primate </w:t>
      </w:r>
      <w:proofErr w:type="spellStart"/>
      <w:r w:rsidRPr="00DE6EDF">
        <w:rPr>
          <w:rFonts w:ascii="Book Antiqua" w:eastAsia="Book Antiqua" w:hAnsi="Book Antiqua" w:cs="Book Antiqua"/>
          <w:color w:val="000000"/>
        </w:rPr>
        <w:t>Papio</w:t>
      </w:r>
      <w:proofErr w:type="spellEnd"/>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ursinus</w:t>
      </w:r>
      <w:proofErr w:type="spellEnd"/>
      <w:r w:rsidRPr="00DE6EDF">
        <w:rPr>
          <w:rFonts w:ascii="Book Antiqua" w:eastAsia="Book Antiqua" w:hAnsi="Book Antiqua" w:cs="Book Antiqua"/>
          <w:color w:val="000000"/>
        </w:rPr>
        <w:t xml:space="preserve"> and its modulation by skeletal muscle responding stem cells.</w:t>
      </w:r>
      <w:proofErr w:type="gramEnd"/>
      <w:r w:rsidRPr="00DE6EDF">
        <w:rPr>
          <w:rFonts w:ascii="Book Antiqua" w:eastAsia="Book Antiqua" w:hAnsi="Book Antiqua" w:cs="Book Antiqua"/>
          <w:color w:val="000000"/>
        </w:rPr>
        <w:t xml:space="preserve"> </w:t>
      </w:r>
      <w:r w:rsidRPr="00DE6EDF">
        <w:rPr>
          <w:rFonts w:ascii="Book Antiqua" w:eastAsia="Book Antiqua" w:hAnsi="Book Antiqua" w:cs="Book Antiqua"/>
          <w:i/>
          <w:iCs/>
          <w:color w:val="000000"/>
        </w:rPr>
        <w:t xml:space="preserve">Cell </w:t>
      </w:r>
      <w:proofErr w:type="spellStart"/>
      <w:r w:rsidRPr="00DE6EDF">
        <w:rPr>
          <w:rFonts w:ascii="Book Antiqua" w:eastAsia="Book Antiqua" w:hAnsi="Book Antiqua" w:cs="Book Antiqua"/>
          <w:i/>
          <w:iCs/>
          <w:color w:val="000000"/>
        </w:rPr>
        <w:t>Prolif</w:t>
      </w:r>
      <w:proofErr w:type="spellEnd"/>
      <w:r w:rsidRPr="00DE6EDF">
        <w:rPr>
          <w:rFonts w:ascii="Book Antiqua" w:eastAsia="Book Antiqua" w:hAnsi="Book Antiqua" w:cs="Book Antiqua"/>
          <w:color w:val="000000"/>
        </w:rPr>
        <w:t xml:space="preserve"> 2010; </w:t>
      </w:r>
      <w:r w:rsidRPr="00DE6EDF">
        <w:rPr>
          <w:rFonts w:ascii="Book Antiqua" w:eastAsia="Book Antiqua" w:hAnsi="Book Antiqua" w:cs="Book Antiqua"/>
          <w:b/>
          <w:bCs/>
          <w:color w:val="000000"/>
        </w:rPr>
        <w:t>43</w:t>
      </w:r>
      <w:r w:rsidRPr="00DE6EDF">
        <w:rPr>
          <w:rFonts w:ascii="Book Antiqua" w:eastAsia="Book Antiqua" w:hAnsi="Book Antiqua" w:cs="Book Antiqua"/>
          <w:color w:val="000000"/>
        </w:rPr>
        <w:t>: 207-218 [PMID: 20546239 DOI: 10.1111/j.1365-2184.2010.00675.x]</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lastRenderedPageBreak/>
        <w:t xml:space="preserve">74 </w:t>
      </w:r>
      <w:r w:rsidRPr="00DE6EDF">
        <w:rPr>
          <w:rFonts w:ascii="Book Antiqua" w:eastAsia="Book Antiqua" w:hAnsi="Book Antiqua" w:cs="Book Antiqua"/>
          <w:b/>
          <w:bCs/>
          <w:color w:val="000000"/>
        </w:rPr>
        <w:t>Chai YC</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Carlier</w:t>
      </w:r>
      <w:proofErr w:type="spellEnd"/>
      <w:r w:rsidRPr="00DE6EDF">
        <w:rPr>
          <w:rFonts w:ascii="Book Antiqua" w:eastAsia="Book Antiqua" w:hAnsi="Book Antiqua" w:cs="Book Antiqua"/>
          <w:color w:val="000000"/>
        </w:rPr>
        <w:t xml:space="preserve"> A, </w:t>
      </w:r>
      <w:proofErr w:type="spellStart"/>
      <w:r w:rsidRPr="00DE6EDF">
        <w:rPr>
          <w:rFonts w:ascii="Book Antiqua" w:eastAsia="Book Antiqua" w:hAnsi="Book Antiqua" w:cs="Book Antiqua"/>
          <w:color w:val="000000"/>
        </w:rPr>
        <w:t>Bolander</w:t>
      </w:r>
      <w:proofErr w:type="spellEnd"/>
      <w:r w:rsidRPr="00DE6EDF">
        <w:rPr>
          <w:rFonts w:ascii="Book Antiqua" w:eastAsia="Book Antiqua" w:hAnsi="Book Antiqua" w:cs="Book Antiqua"/>
          <w:color w:val="000000"/>
        </w:rPr>
        <w:t xml:space="preserve"> J, Roberts SJ, Geris L, </w:t>
      </w:r>
      <w:proofErr w:type="spellStart"/>
      <w:r w:rsidRPr="00DE6EDF">
        <w:rPr>
          <w:rFonts w:ascii="Book Antiqua" w:eastAsia="Book Antiqua" w:hAnsi="Book Antiqua" w:cs="Book Antiqua"/>
          <w:color w:val="000000"/>
        </w:rPr>
        <w:t>Schrooten</w:t>
      </w:r>
      <w:proofErr w:type="spellEnd"/>
      <w:r w:rsidRPr="00DE6EDF">
        <w:rPr>
          <w:rFonts w:ascii="Book Antiqua" w:eastAsia="Book Antiqua" w:hAnsi="Book Antiqua" w:cs="Book Antiqua"/>
          <w:color w:val="000000"/>
        </w:rPr>
        <w:t xml:space="preserve"> J, Van </w:t>
      </w:r>
      <w:proofErr w:type="spellStart"/>
      <w:r w:rsidRPr="00DE6EDF">
        <w:rPr>
          <w:rFonts w:ascii="Book Antiqua" w:eastAsia="Book Antiqua" w:hAnsi="Book Antiqua" w:cs="Book Antiqua"/>
          <w:color w:val="000000"/>
        </w:rPr>
        <w:t>Oosterwyck</w:t>
      </w:r>
      <w:proofErr w:type="spellEnd"/>
      <w:r w:rsidRPr="00DE6EDF">
        <w:rPr>
          <w:rFonts w:ascii="Book Antiqua" w:eastAsia="Book Antiqua" w:hAnsi="Book Antiqua" w:cs="Book Antiqua"/>
          <w:color w:val="000000"/>
        </w:rPr>
        <w:t xml:space="preserve"> H, </w:t>
      </w:r>
      <w:proofErr w:type="spellStart"/>
      <w:r w:rsidRPr="00DE6EDF">
        <w:rPr>
          <w:rFonts w:ascii="Book Antiqua" w:eastAsia="Book Antiqua" w:hAnsi="Book Antiqua" w:cs="Book Antiqua"/>
          <w:color w:val="000000"/>
        </w:rPr>
        <w:t>Luyten</w:t>
      </w:r>
      <w:proofErr w:type="spellEnd"/>
      <w:r w:rsidRPr="00DE6EDF">
        <w:rPr>
          <w:rFonts w:ascii="Book Antiqua" w:eastAsia="Book Antiqua" w:hAnsi="Book Antiqua" w:cs="Book Antiqua"/>
          <w:color w:val="000000"/>
        </w:rPr>
        <w:t xml:space="preserve"> FP. Current views on calcium phosphate </w:t>
      </w:r>
      <w:proofErr w:type="spellStart"/>
      <w:r w:rsidRPr="00DE6EDF">
        <w:rPr>
          <w:rFonts w:ascii="Book Antiqua" w:eastAsia="Book Antiqua" w:hAnsi="Book Antiqua" w:cs="Book Antiqua"/>
          <w:color w:val="000000"/>
        </w:rPr>
        <w:t>osteogenicity</w:t>
      </w:r>
      <w:proofErr w:type="spellEnd"/>
      <w:r w:rsidRPr="00DE6EDF">
        <w:rPr>
          <w:rFonts w:ascii="Book Antiqua" w:eastAsia="Book Antiqua" w:hAnsi="Book Antiqua" w:cs="Book Antiqua"/>
          <w:color w:val="000000"/>
        </w:rPr>
        <w:t xml:space="preserve"> and the translation into effective bone regeneration strategies. </w:t>
      </w:r>
      <w:proofErr w:type="spellStart"/>
      <w:r w:rsidRPr="00DE6EDF">
        <w:rPr>
          <w:rFonts w:ascii="Book Antiqua" w:eastAsia="Book Antiqua" w:hAnsi="Book Antiqua" w:cs="Book Antiqua"/>
          <w:i/>
          <w:iCs/>
          <w:color w:val="000000"/>
        </w:rPr>
        <w:t>Acta</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Biomater</w:t>
      </w:r>
      <w:proofErr w:type="spellEnd"/>
      <w:r w:rsidRPr="00DE6EDF">
        <w:rPr>
          <w:rFonts w:ascii="Book Antiqua" w:eastAsia="Book Antiqua" w:hAnsi="Book Antiqua" w:cs="Book Antiqua"/>
          <w:color w:val="000000"/>
        </w:rPr>
        <w:t xml:space="preserve"> 2012; </w:t>
      </w:r>
      <w:r w:rsidRPr="00DE6EDF">
        <w:rPr>
          <w:rFonts w:ascii="Book Antiqua" w:eastAsia="Book Antiqua" w:hAnsi="Book Antiqua" w:cs="Book Antiqua"/>
          <w:b/>
          <w:bCs/>
          <w:color w:val="000000"/>
        </w:rPr>
        <w:t>8</w:t>
      </w:r>
      <w:r w:rsidRPr="00DE6EDF">
        <w:rPr>
          <w:rFonts w:ascii="Book Antiqua" w:eastAsia="Book Antiqua" w:hAnsi="Book Antiqua" w:cs="Book Antiqua"/>
          <w:color w:val="000000"/>
        </w:rPr>
        <w:t>: 3876-3887 [PMID: 22796326 DOI: 10.1016/j.actbio.2012.07.002]</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75 </w:t>
      </w:r>
      <w:r w:rsidRPr="00DE6EDF">
        <w:rPr>
          <w:rFonts w:ascii="Book Antiqua" w:eastAsia="Book Antiqua" w:hAnsi="Book Antiqua" w:cs="Book Antiqua"/>
          <w:b/>
          <w:bCs/>
          <w:color w:val="000000"/>
        </w:rPr>
        <w:t>Barba-</w:t>
      </w:r>
      <w:proofErr w:type="spellStart"/>
      <w:r w:rsidRPr="00DE6EDF">
        <w:rPr>
          <w:rFonts w:ascii="Book Antiqua" w:eastAsia="Book Antiqua" w:hAnsi="Book Antiqua" w:cs="Book Antiqua"/>
          <w:b/>
          <w:bCs/>
          <w:color w:val="000000"/>
        </w:rPr>
        <w:t>Recreo</w:t>
      </w:r>
      <w:proofErr w:type="spellEnd"/>
      <w:r w:rsidRPr="00DE6EDF">
        <w:rPr>
          <w:rFonts w:ascii="Book Antiqua" w:eastAsia="Book Antiqua" w:hAnsi="Book Antiqua" w:cs="Book Antiqua"/>
          <w:b/>
          <w:bCs/>
          <w:color w:val="000000"/>
        </w:rPr>
        <w:t xml:space="preserve"> P</w:t>
      </w:r>
      <w:r w:rsidRPr="00DE6EDF">
        <w:rPr>
          <w:rFonts w:ascii="Book Antiqua" w:eastAsia="Book Antiqua" w:hAnsi="Book Antiqua" w:cs="Book Antiqua"/>
          <w:color w:val="000000"/>
        </w:rPr>
        <w:t xml:space="preserve">, Del Castillo Pardo de Vera JL, </w:t>
      </w:r>
      <w:proofErr w:type="spellStart"/>
      <w:r w:rsidRPr="00DE6EDF">
        <w:rPr>
          <w:rFonts w:ascii="Book Antiqua" w:eastAsia="Book Antiqua" w:hAnsi="Book Antiqua" w:cs="Book Antiqua"/>
          <w:color w:val="000000"/>
        </w:rPr>
        <w:t>Georgiev-Hristov</w:t>
      </w:r>
      <w:proofErr w:type="spellEnd"/>
      <w:r w:rsidRPr="00DE6EDF">
        <w:rPr>
          <w:rFonts w:ascii="Book Antiqua" w:eastAsia="Book Antiqua" w:hAnsi="Book Antiqua" w:cs="Book Antiqua"/>
          <w:color w:val="000000"/>
        </w:rPr>
        <w:t xml:space="preserve"> T, Ruiz Bravo-</w:t>
      </w:r>
      <w:proofErr w:type="spellStart"/>
      <w:r w:rsidRPr="00DE6EDF">
        <w:rPr>
          <w:rFonts w:ascii="Book Antiqua" w:eastAsia="Book Antiqua" w:hAnsi="Book Antiqua" w:cs="Book Antiqua"/>
          <w:color w:val="000000"/>
        </w:rPr>
        <w:t>Burguillos</w:t>
      </w:r>
      <w:proofErr w:type="spellEnd"/>
      <w:r w:rsidRPr="00DE6EDF">
        <w:rPr>
          <w:rFonts w:ascii="Book Antiqua" w:eastAsia="Book Antiqua" w:hAnsi="Book Antiqua" w:cs="Book Antiqua"/>
          <w:color w:val="000000"/>
        </w:rPr>
        <w:t xml:space="preserve"> E, </w:t>
      </w:r>
      <w:proofErr w:type="spellStart"/>
      <w:r w:rsidRPr="00DE6EDF">
        <w:rPr>
          <w:rFonts w:ascii="Book Antiqua" w:eastAsia="Book Antiqua" w:hAnsi="Book Antiqua" w:cs="Book Antiqua"/>
          <w:color w:val="000000"/>
        </w:rPr>
        <w:t>Abarrategi</w:t>
      </w:r>
      <w:proofErr w:type="spellEnd"/>
      <w:r w:rsidRPr="00DE6EDF">
        <w:rPr>
          <w:rFonts w:ascii="Book Antiqua" w:eastAsia="Book Antiqua" w:hAnsi="Book Antiqua" w:cs="Book Antiqua"/>
          <w:color w:val="000000"/>
        </w:rPr>
        <w:t xml:space="preserve"> A, </w:t>
      </w:r>
      <w:proofErr w:type="spellStart"/>
      <w:r w:rsidRPr="00DE6EDF">
        <w:rPr>
          <w:rFonts w:ascii="Book Antiqua" w:eastAsia="Book Antiqua" w:hAnsi="Book Antiqua" w:cs="Book Antiqua"/>
          <w:color w:val="000000"/>
        </w:rPr>
        <w:t>Burgueño</w:t>
      </w:r>
      <w:proofErr w:type="spellEnd"/>
      <w:r w:rsidRPr="00DE6EDF">
        <w:rPr>
          <w:rFonts w:ascii="Book Antiqua" w:eastAsia="Book Antiqua" w:hAnsi="Book Antiqua" w:cs="Book Antiqua"/>
          <w:color w:val="000000"/>
        </w:rPr>
        <w:t xml:space="preserve"> M, </w:t>
      </w:r>
      <w:proofErr w:type="spellStart"/>
      <w:r w:rsidRPr="00DE6EDF">
        <w:rPr>
          <w:rFonts w:ascii="Book Antiqua" w:eastAsia="Book Antiqua" w:hAnsi="Book Antiqua" w:cs="Book Antiqua"/>
          <w:color w:val="000000"/>
        </w:rPr>
        <w:t>García-Arranz</w:t>
      </w:r>
      <w:proofErr w:type="spellEnd"/>
      <w:r w:rsidRPr="00DE6EDF">
        <w:rPr>
          <w:rFonts w:ascii="Book Antiqua" w:eastAsia="Book Antiqua" w:hAnsi="Book Antiqua" w:cs="Book Antiqua"/>
          <w:color w:val="000000"/>
        </w:rPr>
        <w:t xml:space="preserve"> M. Adipose-derived stem cells and platelet-rich plasma for preventive treatment of bisphosphonate-related osteonecrosis of the jaw in a murine model. </w:t>
      </w:r>
      <w:r w:rsidRPr="00DE6EDF">
        <w:rPr>
          <w:rFonts w:ascii="Book Antiqua" w:eastAsia="Book Antiqua" w:hAnsi="Book Antiqua" w:cs="Book Antiqua"/>
          <w:i/>
          <w:iCs/>
          <w:color w:val="000000"/>
        </w:rPr>
        <w:t xml:space="preserve">J </w:t>
      </w:r>
      <w:proofErr w:type="spellStart"/>
      <w:r w:rsidRPr="00DE6EDF">
        <w:rPr>
          <w:rFonts w:ascii="Book Antiqua" w:eastAsia="Book Antiqua" w:hAnsi="Book Antiqua" w:cs="Book Antiqua"/>
          <w:i/>
          <w:iCs/>
          <w:color w:val="000000"/>
        </w:rPr>
        <w:t>Craniomaxillofac</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Surg</w:t>
      </w:r>
      <w:proofErr w:type="spellEnd"/>
      <w:r w:rsidRPr="00DE6EDF">
        <w:rPr>
          <w:rFonts w:ascii="Book Antiqua" w:eastAsia="Book Antiqua" w:hAnsi="Book Antiqua" w:cs="Book Antiqua"/>
          <w:color w:val="000000"/>
        </w:rPr>
        <w:t xml:space="preserve"> 2015; </w:t>
      </w:r>
      <w:r w:rsidRPr="00DE6EDF">
        <w:rPr>
          <w:rFonts w:ascii="Book Antiqua" w:eastAsia="Book Antiqua" w:hAnsi="Book Antiqua" w:cs="Book Antiqua"/>
          <w:b/>
          <w:bCs/>
          <w:color w:val="000000"/>
        </w:rPr>
        <w:t>43</w:t>
      </w:r>
      <w:r w:rsidRPr="00DE6EDF">
        <w:rPr>
          <w:rFonts w:ascii="Book Antiqua" w:eastAsia="Book Antiqua" w:hAnsi="Book Antiqua" w:cs="Book Antiqua"/>
          <w:color w:val="000000"/>
        </w:rPr>
        <w:t>: 1161-1168 [PMID: 26027865 DOI: 10.1016/j.jcms.2015.04.026]</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76 </w:t>
      </w:r>
      <w:r w:rsidRPr="00DE6EDF">
        <w:rPr>
          <w:rFonts w:ascii="Book Antiqua" w:eastAsia="Book Antiqua" w:hAnsi="Book Antiqua" w:cs="Book Antiqua"/>
          <w:b/>
          <w:bCs/>
          <w:color w:val="000000"/>
        </w:rPr>
        <w:t>Yadav MC</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Simão</w:t>
      </w:r>
      <w:proofErr w:type="spellEnd"/>
      <w:r w:rsidRPr="00DE6EDF">
        <w:rPr>
          <w:rFonts w:ascii="Book Antiqua" w:eastAsia="Book Antiqua" w:hAnsi="Book Antiqua" w:cs="Book Antiqua"/>
          <w:color w:val="000000"/>
        </w:rPr>
        <w:t xml:space="preserve"> AM, </w:t>
      </w:r>
      <w:proofErr w:type="spellStart"/>
      <w:r w:rsidRPr="00DE6EDF">
        <w:rPr>
          <w:rFonts w:ascii="Book Antiqua" w:eastAsia="Book Antiqua" w:hAnsi="Book Antiqua" w:cs="Book Antiqua"/>
          <w:color w:val="000000"/>
        </w:rPr>
        <w:t>Narisawa</w:t>
      </w:r>
      <w:proofErr w:type="spellEnd"/>
      <w:r w:rsidRPr="00DE6EDF">
        <w:rPr>
          <w:rFonts w:ascii="Book Antiqua" w:eastAsia="Book Antiqua" w:hAnsi="Book Antiqua" w:cs="Book Antiqua"/>
          <w:color w:val="000000"/>
        </w:rPr>
        <w:t xml:space="preserve"> S, </w:t>
      </w:r>
      <w:proofErr w:type="spellStart"/>
      <w:r w:rsidRPr="00DE6EDF">
        <w:rPr>
          <w:rFonts w:ascii="Book Antiqua" w:eastAsia="Book Antiqua" w:hAnsi="Book Antiqua" w:cs="Book Antiqua"/>
          <w:color w:val="000000"/>
        </w:rPr>
        <w:t>Huesa</w:t>
      </w:r>
      <w:proofErr w:type="spellEnd"/>
      <w:r w:rsidRPr="00DE6EDF">
        <w:rPr>
          <w:rFonts w:ascii="Book Antiqua" w:eastAsia="Book Antiqua" w:hAnsi="Book Antiqua" w:cs="Book Antiqua"/>
          <w:color w:val="000000"/>
        </w:rPr>
        <w:t xml:space="preserve"> C, McKee MD, Farquharson C, </w:t>
      </w:r>
      <w:proofErr w:type="spellStart"/>
      <w:r w:rsidRPr="00DE6EDF">
        <w:rPr>
          <w:rFonts w:ascii="Book Antiqua" w:eastAsia="Book Antiqua" w:hAnsi="Book Antiqua" w:cs="Book Antiqua"/>
          <w:color w:val="000000"/>
        </w:rPr>
        <w:t>Millán</w:t>
      </w:r>
      <w:proofErr w:type="spellEnd"/>
      <w:r w:rsidRPr="00DE6EDF">
        <w:rPr>
          <w:rFonts w:ascii="Book Antiqua" w:eastAsia="Book Antiqua" w:hAnsi="Book Antiqua" w:cs="Book Antiqua"/>
          <w:color w:val="000000"/>
        </w:rPr>
        <w:t xml:space="preserve"> JL. Loss of skeletal mineralization by the simultaneous ablation of PHOSPHO1 and alkaline phosphatase function: a unified model of the mechanisms of initiation of skeletal calcification. </w:t>
      </w:r>
      <w:r w:rsidRPr="00DE6EDF">
        <w:rPr>
          <w:rFonts w:ascii="Book Antiqua" w:eastAsia="Book Antiqua" w:hAnsi="Book Antiqua" w:cs="Book Antiqua"/>
          <w:i/>
          <w:iCs/>
          <w:color w:val="000000"/>
        </w:rPr>
        <w:t>J Bone Miner Res</w:t>
      </w:r>
      <w:r w:rsidRPr="00DE6EDF">
        <w:rPr>
          <w:rFonts w:ascii="Book Antiqua" w:eastAsia="Book Antiqua" w:hAnsi="Book Antiqua" w:cs="Book Antiqua"/>
          <w:color w:val="000000"/>
        </w:rPr>
        <w:t xml:space="preserve"> 2011; </w:t>
      </w:r>
      <w:r w:rsidRPr="00DE6EDF">
        <w:rPr>
          <w:rFonts w:ascii="Book Antiqua" w:eastAsia="Book Antiqua" w:hAnsi="Book Antiqua" w:cs="Book Antiqua"/>
          <w:b/>
          <w:bCs/>
          <w:color w:val="000000"/>
        </w:rPr>
        <w:t>26</w:t>
      </w:r>
      <w:r w:rsidRPr="00DE6EDF">
        <w:rPr>
          <w:rFonts w:ascii="Book Antiqua" w:eastAsia="Book Antiqua" w:hAnsi="Book Antiqua" w:cs="Book Antiqua"/>
          <w:color w:val="000000"/>
        </w:rPr>
        <w:t>: 286-297 [PMID: 20684022 DOI: 10.1002/jbmr.195]</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77 </w:t>
      </w:r>
      <w:proofErr w:type="spellStart"/>
      <w:r w:rsidRPr="00DE6EDF">
        <w:rPr>
          <w:rFonts w:ascii="Book Antiqua" w:eastAsia="Book Antiqua" w:hAnsi="Book Antiqua" w:cs="Book Antiqua"/>
          <w:b/>
          <w:bCs/>
          <w:color w:val="000000"/>
        </w:rPr>
        <w:t>Huitema</w:t>
      </w:r>
      <w:proofErr w:type="spellEnd"/>
      <w:r w:rsidRPr="00DE6EDF">
        <w:rPr>
          <w:rFonts w:ascii="Book Antiqua" w:eastAsia="Book Antiqua" w:hAnsi="Book Antiqua" w:cs="Book Antiqua"/>
          <w:b/>
          <w:bCs/>
          <w:color w:val="000000"/>
        </w:rPr>
        <w:t xml:space="preserve"> LF</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Apschner</w:t>
      </w:r>
      <w:proofErr w:type="spellEnd"/>
      <w:r w:rsidRPr="00DE6EDF">
        <w:rPr>
          <w:rFonts w:ascii="Book Antiqua" w:eastAsia="Book Antiqua" w:hAnsi="Book Antiqua" w:cs="Book Antiqua"/>
          <w:color w:val="000000"/>
        </w:rPr>
        <w:t xml:space="preserve"> A, </w:t>
      </w:r>
      <w:proofErr w:type="spellStart"/>
      <w:r w:rsidRPr="00DE6EDF">
        <w:rPr>
          <w:rFonts w:ascii="Book Antiqua" w:eastAsia="Book Antiqua" w:hAnsi="Book Antiqua" w:cs="Book Antiqua"/>
          <w:color w:val="000000"/>
        </w:rPr>
        <w:t>Logister</w:t>
      </w:r>
      <w:proofErr w:type="spellEnd"/>
      <w:r w:rsidRPr="00DE6EDF">
        <w:rPr>
          <w:rFonts w:ascii="Book Antiqua" w:eastAsia="Book Antiqua" w:hAnsi="Book Antiqua" w:cs="Book Antiqua"/>
          <w:color w:val="000000"/>
        </w:rPr>
        <w:t xml:space="preserve"> I, </w:t>
      </w:r>
      <w:proofErr w:type="spellStart"/>
      <w:r w:rsidRPr="00DE6EDF">
        <w:rPr>
          <w:rFonts w:ascii="Book Antiqua" w:eastAsia="Book Antiqua" w:hAnsi="Book Antiqua" w:cs="Book Antiqua"/>
          <w:color w:val="000000"/>
        </w:rPr>
        <w:t>Spoorendonk</w:t>
      </w:r>
      <w:proofErr w:type="spellEnd"/>
      <w:r w:rsidRPr="00DE6EDF">
        <w:rPr>
          <w:rFonts w:ascii="Book Antiqua" w:eastAsia="Book Antiqua" w:hAnsi="Book Antiqua" w:cs="Book Antiqua"/>
          <w:color w:val="000000"/>
        </w:rPr>
        <w:t xml:space="preserve"> KM, </w:t>
      </w:r>
      <w:proofErr w:type="spellStart"/>
      <w:r w:rsidRPr="00DE6EDF">
        <w:rPr>
          <w:rFonts w:ascii="Book Antiqua" w:eastAsia="Book Antiqua" w:hAnsi="Book Antiqua" w:cs="Book Antiqua"/>
          <w:color w:val="000000"/>
        </w:rPr>
        <w:t>Bussmann</w:t>
      </w:r>
      <w:proofErr w:type="spellEnd"/>
      <w:r w:rsidRPr="00DE6EDF">
        <w:rPr>
          <w:rFonts w:ascii="Book Antiqua" w:eastAsia="Book Antiqua" w:hAnsi="Book Antiqua" w:cs="Book Antiqua"/>
          <w:color w:val="000000"/>
        </w:rPr>
        <w:t xml:space="preserve"> J, Hammond CL, Schulte-</w:t>
      </w:r>
      <w:proofErr w:type="spellStart"/>
      <w:r w:rsidRPr="00DE6EDF">
        <w:rPr>
          <w:rFonts w:ascii="Book Antiqua" w:eastAsia="Book Antiqua" w:hAnsi="Book Antiqua" w:cs="Book Antiqua"/>
          <w:color w:val="000000"/>
        </w:rPr>
        <w:t>Merker</w:t>
      </w:r>
      <w:proofErr w:type="spellEnd"/>
      <w:r w:rsidRPr="00DE6EDF">
        <w:rPr>
          <w:rFonts w:ascii="Book Antiqua" w:eastAsia="Book Antiqua" w:hAnsi="Book Antiqua" w:cs="Book Antiqua"/>
          <w:color w:val="000000"/>
        </w:rPr>
        <w:t xml:space="preserve"> S. Entpd5 is essential for skeletal mineralization and regulates phosphate homeostasis in zebrafish. </w:t>
      </w:r>
      <w:r w:rsidRPr="00DE6EDF">
        <w:rPr>
          <w:rFonts w:ascii="Book Antiqua" w:eastAsia="Book Antiqua" w:hAnsi="Book Antiqua" w:cs="Book Antiqua"/>
          <w:i/>
          <w:iCs/>
          <w:color w:val="000000"/>
        </w:rPr>
        <w:t xml:space="preserve">Proc Natl </w:t>
      </w:r>
      <w:proofErr w:type="spellStart"/>
      <w:r w:rsidRPr="00DE6EDF">
        <w:rPr>
          <w:rFonts w:ascii="Book Antiqua" w:eastAsia="Book Antiqua" w:hAnsi="Book Antiqua" w:cs="Book Antiqua"/>
          <w:i/>
          <w:iCs/>
          <w:color w:val="000000"/>
        </w:rPr>
        <w:t>Acad</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Sci</w:t>
      </w:r>
      <w:proofErr w:type="spellEnd"/>
      <w:r w:rsidRPr="00DE6EDF">
        <w:rPr>
          <w:rFonts w:ascii="Book Antiqua" w:eastAsia="Book Antiqua" w:hAnsi="Book Antiqua" w:cs="Book Antiqua"/>
          <w:i/>
          <w:iCs/>
          <w:color w:val="000000"/>
        </w:rPr>
        <w:t xml:space="preserve"> USA</w:t>
      </w:r>
      <w:r w:rsidRPr="00DE6EDF">
        <w:rPr>
          <w:rFonts w:ascii="Book Antiqua" w:eastAsia="Book Antiqua" w:hAnsi="Book Antiqua" w:cs="Book Antiqua"/>
          <w:color w:val="000000"/>
        </w:rPr>
        <w:t xml:space="preserve"> 2012; </w:t>
      </w:r>
      <w:r w:rsidRPr="00DE6EDF">
        <w:rPr>
          <w:rFonts w:ascii="Book Antiqua" w:eastAsia="Book Antiqua" w:hAnsi="Book Antiqua" w:cs="Book Antiqua"/>
          <w:b/>
          <w:bCs/>
          <w:color w:val="000000"/>
        </w:rPr>
        <w:t>109</w:t>
      </w:r>
      <w:r w:rsidRPr="00DE6EDF">
        <w:rPr>
          <w:rFonts w:ascii="Book Antiqua" w:eastAsia="Book Antiqua" w:hAnsi="Book Antiqua" w:cs="Book Antiqua"/>
          <w:color w:val="000000"/>
        </w:rPr>
        <w:t>: 21372-21377 [PMID: 23236130 DOI: 10.1073/pnas.1214231110]</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78 </w:t>
      </w:r>
      <w:proofErr w:type="spellStart"/>
      <w:r w:rsidRPr="00DE6EDF">
        <w:rPr>
          <w:rFonts w:ascii="Book Antiqua" w:eastAsia="Book Antiqua" w:hAnsi="Book Antiqua" w:cs="Book Antiqua"/>
          <w:b/>
          <w:bCs/>
          <w:color w:val="000000"/>
        </w:rPr>
        <w:t>Inazumi</w:t>
      </w:r>
      <w:proofErr w:type="spellEnd"/>
      <w:r w:rsidRPr="00DE6EDF">
        <w:rPr>
          <w:rFonts w:ascii="Book Antiqua" w:eastAsia="Book Antiqua" w:hAnsi="Book Antiqua" w:cs="Book Antiqua"/>
          <w:b/>
          <w:bCs/>
          <w:color w:val="000000"/>
        </w:rPr>
        <w:t xml:space="preserve"> M,</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Takekawa</w:t>
      </w:r>
      <w:proofErr w:type="spellEnd"/>
      <w:r w:rsidRPr="00DE6EDF">
        <w:rPr>
          <w:rFonts w:ascii="Book Antiqua" w:eastAsia="Book Antiqua" w:hAnsi="Book Antiqua" w:cs="Book Antiqua"/>
          <w:color w:val="000000"/>
        </w:rPr>
        <w:t xml:space="preserve"> M, Oka K, </w:t>
      </w:r>
      <w:proofErr w:type="spellStart"/>
      <w:r w:rsidRPr="00DE6EDF">
        <w:rPr>
          <w:rFonts w:ascii="Book Antiqua" w:eastAsia="Book Antiqua" w:hAnsi="Book Antiqua" w:cs="Book Antiqua"/>
          <w:color w:val="000000"/>
        </w:rPr>
        <w:t>Shibayama</w:t>
      </w:r>
      <w:proofErr w:type="spellEnd"/>
      <w:r w:rsidRPr="00DE6EDF">
        <w:rPr>
          <w:rFonts w:ascii="Book Antiqua" w:eastAsia="Book Antiqua" w:hAnsi="Book Antiqua" w:cs="Book Antiqua"/>
          <w:color w:val="000000"/>
        </w:rPr>
        <w:t xml:space="preserve"> N. Effects of adipose tissue-derived stem cells transplanted to a bone defect after irradiation. </w:t>
      </w:r>
      <w:r w:rsidRPr="00DE6EDF">
        <w:rPr>
          <w:rFonts w:ascii="Book Antiqua" w:eastAsia="Book Antiqua" w:hAnsi="Book Antiqua" w:cs="Book Antiqua"/>
          <w:i/>
          <w:iCs/>
          <w:color w:val="000000"/>
        </w:rPr>
        <w:t>J Hard Tissue Biology</w:t>
      </w:r>
      <w:r w:rsidRPr="00DE6EDF">
        <w:rPr>
          <w:rFonts w:ascii="Book Antiqua" w:eastAsia="Book Antiqua" w:hAnsi="Book Antiqua" w:cs="Book Antiqua"/>
          <w:color w:val="000000"/>
        </w:rPr>
        <w:t xml:space="preserve"> 2020; </w:t>
      </w:r>
      <w:r w:rsidRPr="00DE6EDF">
        <w:rPr>
          <w:rFonts w:ascii="Book Antiqua" w:eastAsia="Book Antiqua" w:hAnsi="Book Antiqua" w:cs="Book Antiqua"/>
          <w:b/>
          <w:bCs/>
          <w:color w:val="000000"/>
        </w:rPr>
        <w:t>29</w:t>
      </w:r>
      <w:r w:rsidRPr="00DE6EDF">
        <w:rPr>
          <w:rFonts w:ascii="Book Antiqua" w:eastAsia="Book Antiqua" w:hAnsi="Book Antiqua" w:cs="Book Antiqua"/>
          <w:color w:val="000000"/>
        </w:rPr>
        <w:t>: 111-122 [DOI: 10.2485/jhtb.29.111]</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79 </w:t>
      </w:r>
      <w:proofErr w:type="spellStart"/>
      <w:r w:rsidRPr="00DE6EDF">
        <w:rPr>
          <w:rFonts w:ascii="Book Antiqua" w:eastAsia="Book Antiqua" w:hAnsi="Book Antiqua" w:cs="Book Antiqua"/>
          <w:b/>
          <w:bCs/>
          <w:color w:val="000000"/>
        </w:rPr>
        <w:t>Yeh</w:t>
      </w:r>
      <w:proofErr w:type="spellEnd"/>
      <w:r w:rsidRPr="00DE6EDF">
        <w:rPr>
          <w:rFonts w:ascii="Book Antiqua" w:eastAsia="Book Antiqua" w:hAnsi="Book Antiqua" w:cs="Book Antiqua"/>
          <w:b/>
          <w:bCs/>
          <w:color w:val="000000"/>
        </w:rPr>
        <w:t xml:space="preserve"> HI</w:t>
      </w:r>
      <w:r w:rsidRPr="00DE6EDF">
        <w:rPr>
          <w:rFonts w:ascii="Book Antiqua" w:eastAsia="Book Antiqua" w:hAnsi="Book Antiqua" w:cs="Book Antiqua"/>
          <w:color w:val="000000"/>
        </w:rPr>
        <w:t xml:space="preserve">, Lee PY, Su CH, Tian TY, </w:t>
      </w:r>
      <w:proofErr w:type="spellStart"/>
      <w:r w:rsidRPr="00DE6EDF">
        <w:rPr>
          <w:rFonts w:ascii="Book Antiqua" w:eastAsia="Book Antiqua" w:hAnsi="Book Antiqua" w:cs="Book Antiqua"/>
          <w:color w:val="000000"/>
        </w:rPr>
        <w:t>Ko</w:t>
      </w:r>
      <w:proofErr w:type="spellEnd"/>
      <w:r w:rsidRPr="00DE6EDF">
        <w:rPr>
          <w:rFonts w:ascii="Book Antiqua" w:eastAsia="Book Antiqua" w:hAnsi="Book Antiqua" w:cs="Book Antiqua"/>
          <w:color w:val="000000"/>
        </w:rPr>
        <w:t xml:space="preserve"> YS, Tsai CH. Reduced expression of endothelial </w:t>
      </w:r>
      <w:proofErr w:type="spellStart"/>
      <w:r w:rsidRPr="00DE6EDF">
        <w:rPr>
          <w:rFonts w:ascii="Book Antiqua" w:eastAsia="Book Antiqua" w:hAnsi="Book Antiqua" w:cs="Book Antiqua"/>
          <w:color w:val="000000"/>
        </w:rPr>
        <w:t>connexins</w:t>
      </w:r>
      <w:proofErr w:type="spellEnd"/>
      <w:r w:rsidRPr="00DE6EDF">
        <w:rPr>
          <w:rFonts w:ascii="Book Antiqua" w:eastAsia="Book Antiqua" w:hAnsi="Book Antiqua" w:cs="Book Antiqua"/>
          <w:color w:val="000000"/>
        </w:rPr>
        <w:t xml:space="preserve"> 43 and 37 in hypertensive rats is rectified after 7-day carvedilol treatment. </w:t>
      </w:r>
      <w:r w:rsidRPr="00DE6EDF">
        <w:rPr>
          <w:rFonts w:ascii="Book Antiqua" w:eastAsia="Book Antiqua" w:hAnsi="Book Antiqua" w:cs="Book Antiqua"/>
          <w:i/>
          <w:iCs/>
          <w:color w:val="000000"/>
        </w:rPr>
        <w:t xml:space="preserve">Am J </w:t>
      </w:r>
      <w:proofErr w:type="spellStart"/>
      <w:r w:rsidRPr="00DE6EDF">
        <w:rPr>
          <w:rFonts w:ascii="Book Antiqua" w:eastAsia="Book Antiqua" w:hAnsi="Book Antiqua" w:cs="Book Antiqua"/>
          <w:i/>
          <w:iCs/>
          <w:color w:val="000000"/>
        </w:rPr>
        <w:t>Hypertens</w:t>
      </w:r>
      <w:proofErr w:type="spellEnd"/>
      <w:r w:rsidRPr="00DE6EDF">
        <w:rPr>
          <w:rFonts w:ascii="Book Antiqua" w:eastAsia="Book Antiqua" w:hAnsi="Book Antiqua" w:cs="Book Antiqua"/>
          <w:color w:val="000000"/>
        </w:rPr>
        <w:t xml:space="preserve"> 2006; </w:t>
      </w:r>
      <w:r w:rsidRPr="00DE6EDF">
        <w:rPr>
          <w:rFonts w:ascii="Book Antiqua" w:eastAsia="Book Antiqua" w:hAnsi="Book Antiqua" w:cs="Book Antiqua"/>
          <w:b/>
          <w:bCs/>
          <w:color w:val="000000"/>
        </w:rPr>
        <w:t>19</w:t>
      </w:r>
      <w:r w:rsidRPr="00DE6EDF">
        <w:rPr>
          <w:rFonts w:ascii="Book Antiqua" w:eastAsia="Book Antiqua" w:hAnsi="Book Antiqua" w:cs="Book Antiqua"/>
          <w:color w:val="000000"/>
        </w:rPr>
        <w:t>: 129-135 [PMID: 16448880 DOI: 10.1016/j.amjhyper.2005.08.020]</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80 </w:t>
      </w:r>
      <w:proofErr w:type="spellStart"/>
      <w:r w:rsidRPr="00DE6EDF">
        <w:rPr>
          <w:rFonts w:ascii="Book Antiqua" w:eastAsia="Book Antiqua" w:hAnsi="Book Antiqua" w:cs="Book Antiqua"/>
          <w:b/>
          <w:bCs/>
          <w:color w:val="000000"/>
        </w:rPr>
        <w:t>Guillotin</w:t>
      </w:r>
      <w:proofErr w:type="spellEnd"/>
      <w:r w:rsidRPr="00DE6EDF">
        <w:rPr>
          <w:rFonts w:ascii="Book Antiqua" w:eastAsia="Book Antiqua" w:hAnsi="Book Antiqua" w:cs="Book Antiqua"/>
          <w:b/>
          <w:bCs/>
          <w:color w:val="000000"/>
        </w:rPr>
        <w:t xml:space="preserve"> B</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Bareille</w:t>
      </w:r>
      <w:proofErr w:type="spellEnd"/>
      <w:r w:rsidRPr="00DE6EDF">
        <w:rPr>
          <w:rFonts w:ascii="Book Antiqua" w:eastAsia="Book Antiqua" w:hAnsi="Book Antiqua" w:cs="Book Antiqua"/>
          <w:color w:val="000000"/>
        </w:rPr>
        <w:t xml:space="preserve"> R, Bourget C, </w:t>
      </w:r>
      <w:proofErr w:type="spellStart"/>
      <w:r w:rsidRPr="00DE6EDF">
        <w:rPr>
          <w:rFonts w:ascii="Book Antiqua" w:eastAsia="Book Antiqua" w:hAnsi="Book Antiqua" w:cs="Book Antiqua"/>
          <w:color w:val="000000"/>
        </w:rPr>
        <w:t>Bordenave</w:t>
      </w:r>
      <w:proofErr w:type="spellEnd"/>
      <w:r w:rsidRPr="00DE6EDF">
        <w:rPr>
          <w:rFonts w:ascii="Book Antiqua" w:eastAsia="Book Antiqua" w:hAnsi="Book Antiqua" w:cs="Book Antiqua"/>
          <w:color w:val="000000"/>
        </w:rPr>
        <w:t xml:space="preserve"> L, </w:t>
      </w:r>
      <w:proofErr w:type="spellStart"/>
      <w:r w:rsidRPr="00DE6EDF">
        <w:rPr>
          <w:rFonts w:ascii="Book Antiqua" w:eastAsia="Book Antiqua" w:hAnsi="Book Antiqua" w:cs="Book Antiqua"/>
          <w:color w:val="000000"/>
        </w:rPr>
        <w:t>Amédée</w:t>
      </w:r>
      <w:proofErr w:type="spellEnd"/>
      <w:r w:rsidRPr="00DE6EDF">
        <w:rPr>
          <w:rFonts w:ascii="Book Antiqua" w:eastAsia="Book Antiqua" w:hAnsi="Book Antiqua" w:cs="Book Antiqua"/>
          <w:color w:val="000000"/>
        </w:rPr>
        <w:t xml:space="preserve"> J. Interaction between human umbilical vein endothelial cells and human </w:t>
      </w:r>
      <w:proofErr w:type="spellStart"/>
      <w:r w:rsidRPr="00DE6EDF">
        <w:rPr>
          <w:rFonts w:ascii="Book Antiqua" w:eastAsia="Book Antiqua" w:hAnsi="Book Antiqua" w:cs="Book Antiqua"/>
          <w:color w:val="000000"/>
        </w:rPr>
        <w:t>osteoprogenitors</w:t>
      </w:r>
      <w:proofErr w:type="spellEnd"/>
      <w:r w:rsidRPr="00DE6EDF">
        <w:rPr>
          <w:rFonts w:ascii="Book Antiqua" w:eastAsia="Book Antiqua" w:hAnsi="Book Antiqua" w:cs="Book Antiqua"/>
          <w:color w:val="000000"/>
        </w:rPr>
        <w:t xml:space="preserve"> triggers pleiotropic effect that may support osteoblastic function. </w:t>
      </w:r>
      <w:r w:rsidRPr="00DE6EDF">
        <w:rPr>
          <w:rFonts w:ascii="Book Antiqua" w:eastAsia="Book Antiqua" w:hAnsi="Book Antiqua" w:cs="Book Antiqua"/>
          <w:i/>
          <w:iCs/>
          <w:color w:val="000000"/>
        </w:rPr>
        <w:t>Bone</w:t>
      </w:r>
      <w:r w:rsidRPr="00DE6EDF">
        <w:rPr>
          <w:rFonts w:ascii="Book Antiqua" w:eastAsia="Book Antiqua" w:hAnsi="Book Antiqua" w:cs="Book Antiqua"/>
          <w:color w:val="000000"/>
        </w:rPr>
        <w:t xml:space="preserve"> 2008; </w:t>
      </w:r>
      <w:r w:rsidRPr="00DE6EDF">
        <w:rPr>
          <w:rFonts w:ascii="Book Antiqua" w:eastAsia="Book Antiqua" w:hAnsi="Book Antiqua" w:cs="Book Antiqua"/>
          <w:b/>
          <w:bCs/>
          <w:color w:val="000000"/>
        </w:rPr>
        <w:t>42</w:t>
      </w:r>
      <w:r w:rsidRPr="00DE6EDF">
        <w:rPr>
          <w:rFonts w:ascii="Book Antiqua" w:eastAsia="Book Antiqua" w:hAnsi="Book Antiqua" w:cs="Book Antiqua"/>
          <w:color w:val="000000"/>
        </w:rPr>
        <w:t>: 1080-1091 [PMID: 18387350 DOI: 10.1016/j.bone.2008.01.025]</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lastRenderedPageBreak/>
        <w:t xml:space="preserve">81 </w:t>
      </w:r>
      <w:proofErr w:type="spellStart"/>
      <w:r w:rsidRPr="00DE6EDF">
        <w:rPr>
          <w:rFonts w:ascii="Book Antiqua" w:eastAsia="Book Antiqua" w:hAnsi="Book Antiqua" w:cs="Book Antiqua"/>
          <w:b/>
          <w:bCs/>
          <w:color w:val="000000"/>
        </w:rPr>
        <w:t>Bronckers</w:t>
      </w:r>
      <w:proofErr w:type="spellEnd"/>
      <w:r w:rsidRPr="00DE6EDF">
        <w:rPr>
          <w:rFonts w:ascii="Book Antiqua" w:eastAsia="Book Antiqua" w:hAnsi="Book Antiqua" w:cs="Book Antiqua"/>
          <w:b/>
          <w:bCs/>
          <w:color w:val="000000"/>
        </w:rPr>
        <w:t xml:space="preserve"> AL</w:t>
      </w:r>
      <w:r w:rsidRPr="00DE6EDF">
        <w:rPr>
          <w:rFonts w:ascii="Book Antiqua" w:eastAsia="Book Antiqua" w:hAnsi="Book Antiqua" w:cs="Book Antiqua"/>
          <w:color w:val="000000"/>
        </w:rPr>
        <w:t xml:space="preserve">, Gay S, </w:t>
      </w:r>
      <w:proofErr w:type="spellStart"/>
      <w:r w:rsidRPr="00DE6EDF">
        <w:rPr>
          <w:rFonts w:ascii="Book Antiqua" w:eastAsia="Book Antiqua" w:hAnsi="Book Antiqua" w:cs="Book Antiqua"/>
          <w:color w:val="000000"/>
        </w:rPr>
        <w:t>Finkelman</w:t>
      </w:r>
      <w:proofErr w:type="spellEnd"/>
      <w:r w:rsidRPr="00DE6EDF">
        <w:rPr>
          <w:rFonts w:ascii="Book Antiqua" w:eastAsia="Book Antiqua" w:hAnsi="Book Antiqua" w:cs="Book Antiqua"/>
          <w:color w:val="000000"/>
        </w:rPr>
        <w:t xml:space="preserve"> RD, Butler WT. </w:t>
      </w:r>
      <w:proofErr w:type="spellStart"/>
      <w:r w:rsidRPr="00DE6EDF">
        <w:rPr>
          <w:rFonts w:ascii="Book Antiqua" w:eastAsia="Book Antiqua" w:hAnsi="Book Antiqua" w:cs="Book Antiqua"/>
          <w:color w:val="000000"/>
        </w:rPr>
        <w:t>Immunolocalization</w:t>
      </w:r>
      <w:proofErr w:type="spellEnd"/>
      <w:r w:rsidRPr="00DE6EDF">
        <w:rPr>
          <w:rFonts w:ascii="Book Antiqua" w:eastAsia="Book Antiqua" w:hAnsi="Book Antiqua" w:cs="Book Antiqua"/>
          <w:color w:val="000000"/>
        </w:rPr>
        <w:t xml:space="preserve"> of </w:t>
      </w:r>
      <w:proofErr w:type="spellStart"/>
      <w:r w:rsidRPr="00DE6EDF">
        <w:rPr>
          <w:rFonts w:ascii="Book Antiqua" w:eastAsia="Book Antiqua" w:hAnsi="Book Antiqua" w:cs="Book Antiqua"/>
          <w:color w:val="000000"/>
        </w:rPr>
        <w:t>Gla</w:t>
      </w:r>
      <w:proofErr w:type="spellEnd"/>
      <w:r w:rsidRPr="00DE6EDF">
        <w:rPr>
          <w:rFonts w:ascii="Book Antiqua" w:eastAsia="Book Antiqua" w:hAnsi="Book Antiqua" w:cs="Book Antiqua"/>
          <w:color w:val="000000"/>
        </w:rPr>
        <w:t xml:space="preserve"> proteins (osteocalcin) in rat tooth germs: comparison between indirect immunofluorescence, peroxidase-</w:t>
      </w:r>
      <w:proofErr w:type="spellStart"/>
      <w:r w:rsidRPr="00DE6EDF">
        <w:rPr>
          <w:rFonts w:ascii="Book Antiqua" w:eastAsia="Book Antiqua" w:hAnsi="Book Antiqua" w:cs="Book Antiqua"/>
          <w:color w:val="000000"/>
        </w:rPr>
        <w:t>antiperoxidase</w:t>
      </w:r>
      <w:proofErr w:type="spellEnd"/>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avidin</w:t>
      </w:r>
      <w:proofErr w:type="spellEnd"/>
      <w:r w:rsidRPr="00DE6EDF">
        <w:rPr>
          <w:rFonts w:ascii="Book Antiqua" w:eastAsia="Book Antiqua" w:hAnsi="Book Antiqua" w:cs="Book Antiqua"/>
          <w:color w:val="000000"/>
        </w:rPr>
        <w:t xml:space="preserve">-biotin-peroxidase complex, and </w:t>
      </w:r>
      <w:proofErr w:type="spellStart"/>
      <w:r w:rsidRPr="00DE6EDF">
        <w:rPr>
          <w:rFonts w:ascii="Book Antiqua" w:eastAsia="Book Antiqua" w:hAnsi="Book Antiqua" w:cs="Book Antiqua"/>
          <w:color w:val="000000"/>
        </w:rPr>
        <w:t>avidin</w:t>
      </w:r>
      <w:proofErr w:type="spellEnd"/>
      <w:r w:rsidRPr="00DE6EDF">
        <w:rPr>
          <w:rFonts w:ascii="Book Antiqua" w:eastAsia="Book Antiqua" w:hAnsi="Book Antiqua" w:cs="Book Antiqua"/>
          <w:color w:val="000000"/>
        </w:rPr>
        <w:t xml:space="preserve">-biotin-gold complex with silver enhancement. </w:t>
      </w:r>
      <w:r w:rsidRPr="00DE6EDF">
        <w:rPr>
          <w:rFonts w:ascii="Book Antiqua" w:eastAsia="Book Antiqua" w:hAnsi="Book Antiqua" w:cs="Book Antiqua"/>
          <w:i/>
          <w:iCs/>
          <w:color w:val="000000"/>
        </w:rPr>
        <w:t xml:space="preserve">J </w:t>
      </w:r>
      <w:proofErr w:type="spellStart"/>
      <w:r w:rsidRPr="00DE6EDF">
        <w:rPr>
          <w:rFonts w:ascii="Book Antiqua" w:eastAsia="Book Antiqua" w:hAnsi="Book Antiqua" w:cs="Book Antiqua"/>
          <w:i/>
          <w:iCs/>
          <w:color w:val="000000"/>
        </w:rPr>
        <w:t>Histochem</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Cytochem</w:t>
      </w:r>
      <w:proofErr w:type="spellEnd"/>
      <w:r w:rsidRPr="00DE6EDF">
        <w:rPr>
          <w:rFonts w:ascii="Book Antiqua" w:eastAsia="Book Antiqua" w:hAnsi="Book Antiqua" w:cs="Book Antiqua"/>
          <w:color w:val="000000"/>
        </w:rPr>
        <w:t xml:space="preserve"> 1987; </w:t>
      </w:r>
      <w:r w:rsidRPr="00DE6EDF">
        <w:rPr>
          <w:rFonts w:ascii="Book Antiqua" w:eastAsia="Book Antiqua" w:hAnsi="Book Antiqua" w:cs="Book Antiqua"/>
          <w:b/>
          <w:bCs/>
          <w:color w:val="000000"/>
        </w:rPr>
        <w:t>35</w:t>
      </w:r>
      <w:r w:rsidRPr="00DE6EDF">
        <w:rPr>
          <w:rFonts w:ascii="Book Antiqua" w:eastAsia="Book Antiqua" w:hAnsi="Book Antiqua" w:cs="Book Antiqua"/>
          <w:color w:val="000000"/>
        </w:rPr>
        <w:t>: 825-830 [PMID: 3298423 DOI: 10.1177/35.8.3298423]</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82 </w:t>
      </w:r>
      <w:proofErr w:type="spellStart"/>
      <w:r w:rsidRPr="00DE6EDF">
        <w:rPr>
          <w:rFonts w:ascii="Book Antiqua" w:eastAsia="Book Antiqua" w:hAnsi="Book Antiqua" w:cs="Book Antiqua"/>
          <w:b/>
          <w:bCs/>
          <w:color w:val="000000"/>
        </w:rPr>
        <w:t>Chenu</w:t>
      </w:r>
      <w:proofErr w:type="spellEnd"/>
      <w:r w:rsidRPr="00DE6EDF">
        <w:rPr>
          <w:rFonts w:ascii="Book Antiqua" w:eastAsia="Book Antiqua" w:hAnsi="Book Antiqua" w:cs="Book Antiqua"/>
          <w:b/>
          <w:bCs/>
          <w:color w:val="000000"/>
        </w:rPr>
        <w:t xml:space="preserve"> C</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Colucci</w:t>
      </w:r>
      <w:proofErr w:type="spellEnd"/>
      <w:r w:rsidRPr="00DE6EDF">
        <w:rPr>
          <w:rFonts w:ascii="Book Antiqua" w:eastAsia="Book Antiqua" w:hAnsi="Book Antiqua" w:cs="Book Antiqua"/>
          <w:color w:val="000000"/>
        </w:rPr>
        <w:t xml:space="preserve"> S, </w:t>
      </w:r>
      <w:proofErr w:type="spellStart"/>
      <w:r w:rsidRPr="00DE6EDF">
        <w:rPr>
          <w:rFonts w:ascii="Book Antiqua" w:eastAsia="Book Antiqua" w:hAnsi="Book Antiqua" w:cs="Book Antiqua"/>
          <w:color w:val="000000"/>
        </w:rPr>
        <w:t>Grano</w:t>
      </w:r>
      <w:proofErr w:type="spellEnd"/>
      <w:r w:rsidRPr="00DE6EDF">
        <w:rPr>
          <w:rFonts w:ascii="Book Antiqua" w:eastAsia="Book Antiqua" w:hAnsi="Book Antiqua" w:cs="Book Antiqua"/>
          <w:color w:val="000000"/>
        </w:rPr>
        <w:t xml:space="preserve"> M, </w:t>
      </w:r>
      <w:proofErr w:type="spellStart"/>
      <w:r w:rsidRPr="00DE6EDF">
        <w:rPr>
          <w:rFonts w:ascii="Book Antiqua" w:eastAsia="Book Antiqua" w:hAnsi="Book Antiqua" w:cs="Book Antiqua"/>
          <w:color w:val="000000"/>
        </w:rPr>
        <w:t>Zigrino</w:t>
      </w:r>
      <w:proofErr w:type="spellEnd"/>
      <w:r w:rsidRPr="00DE6EDF">
        <w:rPr>
          <w:rFonts w:ascii="Book Antiqua" w:eastAsia="Book Antiqua" w:hAnsi="Book Antiqua" w:cs="Book Antiqua"/>
          <w:color w:val="000000"/>
        </w:rPr>
        <w:t xml:space="preserve"> P, </w:t>
      </w:r>
      <w:proofErr w:type="spellStart"/>
      <w:r w:rsidRPr="00DE6EDF">
        <w:rPr>
          <w:rFonts w:ascii="Book Antiqua" w:eastAsia="Book Antiqua" w:hAnsi="Book Antiqua" w:cs="Book Antiqua"/>
          <w:color w:val="000000"/>
        </w:rPr>
        <w:t>Barattolo</w:t>
      </w:r>
      <w:proofErr w:type="spellEnd"/>
      <w:r w:rsidRPr="00DE6EDF">
        <w:rPr>
          <w:rFonts w:ascii="Book Antiqua" w:eastAsia="Book Antiqua" w:hAnsi="Book Antiqua" w:cs="Book Antiqua"/>
          <w:color w:val="000000"/>
        </w:rPr>
        <w:t xml:space="preserve"> R, </w:t>
      </w:r>
      <w:proofErr w:type="spellStart"/>
      <w:r w:rsidRPr="00DE6EDF">
        <w:rPr>
          <w:rFonts w:ascii="Book Antiqua" w:eastAsia="Book Antiqua" w:hAnsi="Book Antiqua" w:cs="Book Antiqua"/>
          <w:color w:val="000000"/>
        </w:rPr>
        <w:t>Zambonin</w:t>
      </w:r>
      <w:proofErr w:type="spellEnd"/>
      <w:r w:rsidRPr="00DE6EDF">
        <w:rPr>
          <w:rFonts w:ascii="Book Antiqua" w:eastAsia="Book Antiqua" w:hAnsi="Book Antiqua" w:cs="Book Antiqua"/>
          <w:color w:val="000000"/>
        </w:rPr>
        <w:t xml:space="preserve"> G, </w:t>
      </w:r>
      <w:proofErr w:type="spellStart"/>
      <w:r w:rsidRPr="00DE6EDF">
        <w:rPr>
          <w:rFonts w:ascii="Book Antiqua" w:eastAsia="Book Antiqua" w:hAnsi="Book Antiqua" w:cs="Book Antiqua"/>
          <w:color w:val="000000"/>
        </w:rPr>
        <w:t>Baldini</w:t>
      </w:r>
      <w:proofErr w:type="spellEnd"/>
      <w:r w:rsidRPr="00DE6EDF">
        <w:rPr>
          <w:rFonts w:ascii="Book Antiqua" w:eastAsia="Book Antiqua" w:hAnsi="Book Antiqua" w:cs="Book Antiqua"/>
          <w:color w:val="000000"/>
        </w:rPr>
        <w:t xml:space="preserve"> N, </w:t>
      </w:r>
      <w:proofErr w:type="spellStart"/>
      <w:r w:rsidRPr="00DE6EDF">
        <w:rPr>
          <w:rFonts w:ascii="Book Antiqua" w:eastAsia="Book Antiqua" w:hAnsi="Book Antiqua" w:cs="Book Antiqua"/>
          <w:color w:val="000000"/>
        </w:rPr>
        <w:t>Vergnaud</w:t>
      </w:r>
      <w:proofErr w:type="spellEnd"/>
      <w:r w:rsidRPr="00DE6EDF">
        <w:rPr>
          <w:rFonts w:ascii="Book Antiqua" w:eastAsia="Book Antiqua" w:hAnsi="Book Antiqua" w:cs="Book Antiqua"/>
          <w:color w:val="000000"/>
        </w:rPr>
        <w:t xml:space="preserve"> P, </w:t>
      </w:r>
      <w:proofErr w:type="spellStart"/>
      <w:r w:rsidRPr="00DE6EDF">
        <w:rPr>
          <w:rFonts w:ascii="Book Antiqua" w:eastAsia="Book Antiqua" w:hAnsi="Book Antiqua" w:cs="Book Antiqua"/>
          <w:color w:val="000000"/>
        </w:rPr>
        <w:t>Delmas</w:t>
      </w:r>
      <w:proofErr w:type="spellEnd"/>
      <w:r w:rsidRPr="00DE6EDF">
        <w:rPr>
          <w:rFonts w:ascii="Book Antiqua" w:eastAsia="Book Antiqua" w:hAnsi="Book Antiqua" w:cs="Book Antiqua"/>
          <w:color w:val="000000"/>
        </w:rPr>
        <w:t xml:space="preserve"> PD, </w:t>
      </w:r>
      <w:proofErr w:type="spellStart"/>
      <w:r w:rsidRPr="00DE6EDF">
        <w:rPr>
          <w:rFonts w:ascii="Book Antiqua" w:eastAsia="Book Antiqua" w:hAnsi="Book Antiqua" w:cs="Book Antiqua"/>
          <w:color w:val="000000"/>
        </w:rPr>
        <w:t>Zallone</w:t>
      </w:r>
      <w:proofErr w:type="spellEnd"/>
      <w:r w:rsidRPr="00DE6EDF">
        <w:rPr>
          <w:rFonts w:ascii="Book Antiqua" w:eastAsia="Book Antiqua" w:hAnsi="Book Antiqua" w:cs="Book Antiqua"/>
          <w:color w:val="000000"/>
        </w:rPr>
        <w:t xml:space="preserve"> AZ. Osteocalcin induces chemotaxis, secretion of matrix proteins, and calcium-mediated intracellular signaling in human osteoclast-like cells. </w:t>
      </w:r>
      <w:r w:rsidRPr="00DE6EDF">
        <w:rPr>
          <w:rFonts w:ascii="Book Antiqua" w:eastAsia="Book Antiqua" w:hAnsi="Book Antiqua" w:cs="Book Antiqua"/>
          <w:i/>
          <w:iCs/>
          <w:color w:val="000000"/>
        </w:rPr>
        <w:t xml:space="preserve">J Cell </w:t>
      </w:r>
      <w:proofErr w:type="spellStart"/>
      <w:r w:rsidRPr="00DE6EDF">
        <w:rPr>
          <w:rFonts w:ascii="Book Antiqua" w:eastAsia="Book Antiqua" w:hAnsi="Book Antiqua" w:cs="Book Antiqua"/>
          <w:i/>
          <w:iCs/>
          <w:color w:val="000000"/>
        </w:rPr>
        <w:t>Biol</w:t>
      </w:r>
      <w:proofErr w:type="spellEnd"/>
      <w:r w:rsidRPr="00DE6EDF">
        <w:rPr>
          <w:rFonts w:ascii="Book Antiqua" w:eastAsia="Book Antiqua" w:hAnsi="Book Antiqua" w:cs="Book Antiqua"/>
          <w:color w:val="000000"/>
        </w:rPr>
        <w:t xml:space="preserve"> 1994; </w:t>
      </w:r>
      <w:r w:rsidRPr="00DE6EDF">
        <w:rPr>
          <w:rFonts w:ascii="Book Antiqua" w:eastAsia="Book Antiqua" w:hAnsi="Book Antiqua" w:cs="Book Antiqua"/>
          <w:b/>
          <w:bCs/>
          <w:color w:val="000000"/>
        </w:rPr>
        <w:t>127</w:t>
      </w:r>
      <w:r w:rsidRPr="00DE6EDF">
        <w:rPr>
          <w:rFonts w:ascii="Book Antiqua" w:eastAsia="Book Antiqua" w:hAnsi="Book Antiqua" w:cs="Book Antiqua"/>
          <w:color w:val="000000"/>
        </w:rPr>
        <w:t>: 1149-1158 [PMID: 7962073 DOI: 10.1083/jcb.127.4.1149]</w:t>
      </w:r>
    </w:p>
    <w:p w:rsidR="00A77B3E" w:rsidRPr="00DE6EDF" w:rsidRDefault="001A3971" w:rsidP="00DE6EDF">
      <w:pPr>
        <w:spacing w:line="360" w:lineRule="auto"/>
        <w:jc w:val="both"/>
        <w:rPr>
          <w:rFonts w:ascii="Book Antiqua" w:hAnsi="Book Antiqua"/>
        </w:rPr>
      </w:pPr>
      <w:proofErr w:type="gramStart"/>
      <w:r w:rsidRPr="00DE6EDF">
        <w:rPr>
          <w:rFonts w:ascii="Book Antiqua" w:eastAsia="Book Antiqua" w:hAnsi="Book Antiqua" w:cs="Book Antiqua"/>
          <w:color w:val="000000"/>
        </w:rPr>
        <w:t xml:space="preserve">83 </w:t>
      </w:r>
      <w:r w:rsidRPr="00DE6EDF">
        <w:rPr>
          <w:rFonts w:ascii="Book Antiqua" w:eastAsia="Book Antiqua" w:hAnsi="Book Antiqua" w:cs="Book Antiqua"/>
          <w:b/>
          <w:bCs/>
          <w:color w:val="000000"/>
        </w:rPr>
        <w:t>Santos MI</w:t>
      </w:r>
      <w:r w:rsidRPr="00DE6EDF">
        <w:rPr>
          <w:rFonts w:ascii="Book Antiqua" w:eastAsia="Book Antiqua" w:hAnsi="Book Antiqua" w:cs="Book Antiqua"/>
          <w:color w:val="000000"/>
        </w:rPr>
        <w:t>, Reis RL.</w:t>
      </w:r>
      <w:proofErr w:type="gramEnd"/>
      <w:r w:rsidRPr="00DE6EDF">
        <w:rPr>
          <w:rFonts w:ascii="Book Antiqua" w:eastAsia="Book Antiqua" w:hAnsi="Book Antiqua" w:cs="Book Antiqua"/>
          <w:color w:val="000000"/>
        </w:rPr>
        <w:t xml:space="preserve"> Vascularization in bone tissue engineering: physiology, current strategies, major hurdles and future challenges. </w:t>
      </w:r>
      <w:proofErr w:type="spellStart"/>
      <w:r w:rsidRPr="00DE6EDF">
        <w:rPr>
          <w:rFonts w:ascii="Book Antiqua" w:eastAsia="Book Antiqua" w:hAnsi="Book Antiqua" w:cs="Book Antiqua"/>
          <w:i/>
          <w:iCs/>
          <w:color w:val="000000"/>
        </w:rPr>
        <w:t>Macromol</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Biosci</w:t>
      </w:r>
      <w:proofErr w:type="spellEnd"/>
      <w:r w:rsidRPr="00DE6EDF">
        <w:rPr>
          <w:rFonts w:ascii="Book Antiqua" w:eastAsia="Book Antiqua" w:hAnsi="Book Antiqua" w:cs="Book Antiqua"/>
          <w:color w:val="000000"/>
        </w:rPr>
        <w:t xml:space="preserve"> 2010; </w:t>
      </w:r>
      <w:r w:rsidRPr="00DE6EDF">
        <w:rPr>
          <w:rFonts w:ascii="Book Antiqua" w:eastAsia="Book Antiqua" w:hAnsi="Book Antiqua" w:cs="Book Antiqua"/>
          <w:b/>
          <w:bCs/>
          <w:color w:val="000000"/>
        </w:rPr>
        <w:t>10</w:t>
      </w:r>
      <w:r w:rsidRPr="00DE6EDF">
        <w:rPr>
          <w:rFonts w:ascii="Book Antiqua" w:eastAsia="Book Antiqua" w:hAnsi="Book Antiqua" w:cs="Book Antiqua"/>
          <w:color w:val="000000"/>
        </w:rPr>
        <w:t>: 12-27 [PMID: 19688722 DOI: 10.1002/mabi.200900107]</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84 </w:t>
      </w:r>
      <w:r w:rsidRPr="00DE6EDF">
        <w:rPr>
          <w:rFonts w:ascii="Book Antiqua" w:eastAsia="Book Antiqua" w:hAnsi="Book Antiqua" w:cs="Book Antiqua"/>
          <w:b/>
          <w:bCs/>
          <w:color w:val="000000"/>
        </w:rPr>
        <w:t>Clarkin CE</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Garonna</w:t>
      </w:r>
      <w:proofErr w:type="spellEnd"/>
      <w:r w:rsidRPr="00DE6EDF">
        <w:rPr>
          <w:rFonts w:ascii="Book Antiqua" w:eastAsia="Book Antiqua" w:hAnsi="Book Antiqua" w:cs="Book Antiqua"/>
          <w:color w:val="000000"/>
        </w:rPr>
        <w:t xml:space="preserve"> E, </w:t>
      </w:r>
      <w:proofErr w:type="spellStart"/>
      <w:r w:rsidRPr="00DE6EDF">
        <w:rPr>
          <w:rFonts w:ascii="Book Antiqua" w:eastAsia="Book Antiqua" w:hAnsi="Book Antiqua" w:cs="Book Antiqua"/>
          <w:color w:val="000000"/>
        </w:rPr>
        <w:t>Pitsillides</w:t>
      </w:r>
      <w:proofErr w:type="spellEnd"/>
      <w:r w:rsidRPr="00DE6EDF">
        <w:rPr>
          <w:rFonts w:ascii="Book Antiqua" w:eastAsia="Book Antiqua" w:hAnsi="Book Antiqua" w:cs="Book Antiqua"/>
          <w:color w:val="000000"/>
        </w:rPr>
        <w:t xml:space="preserve"> AA, Wheeler-Jones CP. Heterotypic contact reveals a COX-2-mediated suppression of osteoblast differentiation by endothelial cells: A negative modulatory role for </w:t>
      </w:r>
      <w:proofErr w:type="spellStart"/>
      <w:r w:rsidRPr="00DE6EDF">
        <w:rPr>
          <w:rFonts w:ascii="Book Antiqua" w:eastAsia="Book Antiqua" w:hAnsi="Book Antiqua" w:cs="Book Antiqua"/>
          <w:color w:val="000000"/>
        </w:rPr>
        <w:t>prostanoids</w:t>
      </w:r>
      <w:proofErr w:type="spellEnd"/>
      <w:r w:rsidRPr="00DE6EDF">
        <w:rPr>
          <w:rFonts w:ascii="Book Antiqua" w:eastAsia="Book Antiqua" w:hAnsi="Book Antiqua" w:cs="Book Antiqua"/>
          <w:color w:val="000000"/>
        </w:rPr>
        <w:t xml:space="preserve"> in VEGF-mediated cell: cell communication? </w:t>
      </w:r>
      <w:proofErr w:type="spellStart"/>
      <w:r w:rsidRPr="00DE6EDF">
        <w:rPr>
          <w:rFonts w:ascii="Book Antiqua" w:eastAsia="Book Antiqua" w:hAnsi="Book Antiqua" w:cs="Book Antiqua"/>
          <w:i/>
          <w:iCs/>
          <w:color w:val="000000"/>
        </w:rPr>
        <w:t>Exp</w:t>
      </w:r>
      <w:proofErr w:type="spellEnd"/>
      <w:r w:rsidRPr="00DE6EDF">
        <w:rPr>
          <w:rFonts w:ascii="Book Antiqua" w:eastAsia="Book Antiqua" w:hAnsi="Book Antiqua" w:cs="Book Antiqua"/>
          <w:i/>
          <w:iCs/>
          <w:color w:val="000000"/>
        </w:rPr>
        <w:t xml:space="preserve"> Cell Res</w:t>
      </w:r>
      <w:r w:rsidRPr="00DE6EDF">
        <w:rPr>
          <w:rFonts w:ascii="Book Antiqua" w:eastAsia="Book Antiqua" w:hAnsi="Book Antiqua" w:cs="Book Antiqua"/>
          <w:color w:val="000000"/>
        </w:rPr>
        <w:t xml:space="preserve"> 2008; </w:t>
      </w:r>
      <w:r w:rsidRPr="00DE6EDF">
        <w:rPr>
          <w:rFonts w:ascii="Book Antiqua" w:eastAsia="Book Antiqua" w:hAnsi="Book Antiqua" w:cs="Book Antiqua"/>
          <w:b/>
          <w:bCs/>
          <w:color w:val="000000"/>
        </w:rPr>
        <w:t>314</w:t>
      </w:r>
      <w:r w:rsidRPr="00DE6EDF">
        <w:rPr>
          <w:rFonts w:ascii="Book Antiqua" w:eastAsia="Book Antiqua" w:hAnsi="Book Antiqua" w:cs="Book Antiqua"/>
          <w:color w:val="000000"/>
        </w:rPr>
        <w:t>: 3152-3161 [PMID: 18718465 DOI: 10.1016/j.yexcr.2008.07.027]</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85 </w:t>
      </w:r>
      <w:r w:rsidRPr="00DE6EDF">
        <w:rPr>
          <w:rFonts w:ascii="Book Antiqua" w:eastAsia="Book Antiqua" w:hAnsi="Book Antiqua" w:cs="Book Antiqua"/>
          <w:b/>
          <w:bCs/>
          <w:color w:val="000000"/>
        </w:rPr>
        <w:t>Collin-</w:t>
      </w:r>
      <w:proofErr w:type="spellStart"/>
      <w:r w:rsidRPr="00DE6EDF">
        <w:rPr>
          <w:rFonts w:ascii="Book Antiqua" w:eastAsia="Book Antiqua" w:hAnsi="Book Antiqua" w:cs="Book Antiqua"/>
          <w:b/>
          <w:bCs/>
          <w:color w:val="000000"/>
        </w:rPr>
        <w:t>Osdoby</w:t>
      </w:r>
      <w:proofErr w:type="spellEnd"/>
      <w:r w:rsidRPr="00DE6EDF">
        <w:rPr>
          <w:rFonts w:ascii="Book Antiqua" w:eastAsia="Book Antiqua" w:hAnsi="Book Antiqua" w:cs="Book Antiqua"/>
          <w:b/>
          <w:bCs/>
          <w:color w:val="000000"/>
        </w:rPr>
        <w:t xml:space="preserve"> P</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Rothe</w:t>
      </w:r>
      <w:proofErr w:type="spellEnd"/>
      <w:r w:rsidRPr="00DE6EDF">
        <w:rPr>
          <w:rFonts w:ascii="Book Antiqua" w:eastAsia="Book Antiqua" w:hAnsi="Book Antiqua" w:cs="Book Antiqua"/>
          <w:color w:val="000000"/>
        </w:rPr>
        <w:t xml:space="preserve"> L, </w:t>
      </w:r>
      <w:proofErr w:type="spellStart"/>
      <w:r w:rsidRPr="00DE6EDF">
        <w:rPr>
          <w:rFonts w:ascii="Book Antiqua" w:eastAsia="Book Antiqua" w:hAnsi="Book Antiqua" w:cs="Book Antiqua"/>
          <w:color w:val="000000"/>
        </w:rPr>
        <w:t>Bekker</w:t>
      </w:r>
      <w:proofErr w:type="spellEnd"/>
      <w:r w:rsidRPr="00DE6EDF">
        <w:rPr>
          <w:rFonts w:ascii="Book Antiqua" w:eastAsia="Book Antiqua" w:hAnsi="Book Antiqua" w:cs="Book Antiqua"/>
          <w:color w:val="000000"/>
        </w:rPr>
        <w:t xml:space="preserve"> S, Anderson F, Huang Y, </w:t>
      </w:r>
      <w:proofErr w:type="spellStart"/>
      <w:r w:rsidRPr="00DE6EDF">
        <w:rPr>
          <w:rFonts w:ascii="Book Antiqua" w:eastAsia="Book Antiqua" w:hAnsi="Book Antiqua" w:cs="Book Antiqua"/>
          <w:color w:val="000000"/>
        </w:rPr>
        <w:t>Osdoby</w:t>
      </w:r>
      <w:proofErr w:type="spellEnd"/>
      <w:r w:rsidRPr="00DE6EDF">
        <w:rPr>
          <w:rFonts w:ascii="Book Antiqua" w:eastAsia="Book Antiqua" w:hAnsi="Book Antiqua" w:cs="Book Antiqua"/>
          <w:color w:val="000000"/>
        </w:rPr>
        <w:t xml:space="preserve"> P. Basic fibroblast growth factor stimulates osteoclast recruitment, development, and bone pit resorption in association with angiogenesis </w:t>
      </w:r>
      <w:r w:rsidRPr="00DE6EDF">
        <w:rPr>
          <w:rFonts w:ascii="Book Antiqua" w:eastAsia="Book Antiqua" w:hAnsi="Book Antiqua" w:cs="Book Antiqua"/>
          <w:i/>
          <w:iCs/>
          <w:color w:val="000000"/>
        </w:rPr>
        <w:t>in vivo</w:t>
      </w:r>
      <w:r w:rsidRPr="00DE6EDF">
        <w:rPr>
          <w:rFonts w:ascii="Book Antiqua" w:eastAsia="Book Antiqua" w:hAnsi="Book Antiqua" w:cs="Book Antiqua"/>
          <w:color w:val="000000"/>
        </w:rPr>
        <w:t xml:space="preserve"> on the chick </w:t>
      </w:r>
      <w:proofErr w:type="spellStart"/>
      <w:r w:rsidRPr="00DE6EDF">
        <w:rPr>
          <w:rFonts w:ascii="Book Antiqua" w:eastAsia="Book Antiqua" w:hAnsi="Book Antiqua" w:cs="Book Antiqua"/>
          <w:color w:val="000000"/>
        </w:rPr>
        <w:t>chorioallantoic</w:t>
      </w:r>
      <w:proofErr w:type="spellEnd"/>
      <w:r w:rsidRPr="00DE6EDF">
        <w:rPr>
          <w:rFonts w:ascii="Book Antiqua" w:eastAsia="Book Antiqua" w:hAnsi="Book Antiqua" w:cs="Book Antiqua"/>
          <w:color w:val="000000"/>
        </w:rPr>
        <w:t xml:space="preserve"> membrane and activates isolated avian osteoclast resorption in vitro. </w:t>
      </w:r>
      <w:r w:rsidRPr="00DE6EDF">
        <w:rPr>
          <w:rFonts w:ascii="Book Antiqua" w:eastAsia="Book Antiqua" w:hAnsi="Book Antiqua" w:cs="Book Antiqua"/>
          <w:i/>
          <w:iCs/>
          <w:color w:val="000000"/>
        </w:rPr>
        <w:t>J Bone Miner Res</w:t>
      </w:r>
      <w:r w:rsidRPr="00DE6EDF">
        <w:rPr>
          <w:rFonts w:ascii="Book Antiqua" w:eastAsia="Book Antiqua" w:hAnsi="Book Antiqua" w:cs="Book Antiqua"/>
          <w:color w:val="000000"/>
        </w:rPr>
        <w:t xml:space="preserve"> 2002; </w:t>
      </w:r>
      <w:r w:rsidRPr="00DE6EDF">
        <w:rPr>
          <w:rFonts w:ascii="Book Antiqua" w:eastAsia="Book Antiqua" w:hAnsi="Book Antiqua" w:cs="Book Antiqua"/>
          <w:b/>
          <w:bCs/>
          <w:color w:val="000000"/>
        </w:rPr>
        <w:t>17</w:t>
      </w:r>
      <w:r w:rsidRPr="00DE6EDF">
        <w:rPr>
          <w:rFonts w:ascii="Book Antiqua" w:eastAsia="Book Antiqua" w:hAnsi="Book Antiqua" w:cs="Book Antiqua"/>
          <w:color w:val="000000"/>
        </w:rPr>
        <w:t>: 1859-1871 [PMID: 12369790 DOI: 10.1359/jbmr.2002.17.10.1859]</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86 </w:t>
      </w:r>
      <w:proofErr w:type="spellStart"/>
      <w:r w:rsidRPr="00DE6EDF">
        <w:rPr>
          <w:rFonts w:ascii="Book Antiqua" w:eastAsia="Book Antiqua" w:hAnsi="Book Antiqua" w:cs="Book Antiqua"/>
          <w:b/>
          <w:bCs/>
          <w:color w:val="000000"/>
        </w:rPr>
        <w:t>Bouletreau</w:t>
      </w:r>
      <w:proofErr w:type="spellEnd"/>
      <w:r w:rsidRPr="00DE6EDF">
        <w:rPr>
          <w:rFonts w:ascii="Book Antiqua" w:eastAsia="Book Antiqua" w:hAnsi="Book Antiqua" w:cs="Book Antiqua"/>
          <w:b/>
          <w:bCs/>
          <w:color w:val="000000"/>
        </w:rPr>
        <w:t xml:space="preserve"> PJ</w:t>
      </w:r>
      <w:r w:rsidRPr="00DE6EDF">
        <w:rPr>
          <w:rFonts w:ascii="Book Antiqua" w:eastAsia="Book Antiqua" w:hAnsi="Book Antiqua" w:cs="Book Antiqua"/>
          <w:color w:val="000000"/>
        </w:rPr>
        <w:t xml:space="preserve">, Warren SM, Spector JA, </w:t>
      </w:r>
      <w:proofErr w:type="spellStart"/>
      <w:r w:rsidRPr="00DE6EDF">
        <w:rPr>
          <w:rFonts w:ascii="Book Antiqua" w:eastAsia="Book Antiqua" w:hAnsi="Book Antiqua" w:cs="Book Antiqua"/>
          <w:color w:val="000000"/>
        </w:rPr>
        <w:t>Peled</w:t>
      </w:r>
      <w:proofErr w:type="spellEnd"/>
      <w:r w:rsidRPr="00DE6EDF">
        <w:rPr>
          <w:rFonts w:ascii="Book Antiqua" w:eastAsia="Book Antiqua" w:hAnsi="Book Antiqua" w:cs="Book Antiqua"/>
          <w:color w:val="000000"/>
        </w:rPr>
        <w:t xml:space="preserve"> ZM, </w:t>
      </w:r>
      <w:proofErr w:type="spellStart"/>
      <w:r w:rsidRPr="00DE6EDF">
        <w:rPr>
          <w:rFonts w:ascii="Book Antiqua" w:eastAsia="Book Antiqua" w:hAnsi="Book Antiqua" w:cs="Book Antiqua"/>
          <w:color w:val="000000"/>
        </w:rPr>
        <w:t>Gerrets</w:t>
      </w:r>
      <w:proofErr w:type="spellEnd"/>
      <w:r w:rsidRPr="00DE6EDF">
        <w:rPr>
          <w:rFonts w:ascii="Book Antiqua" w:eastAsia="Book Antiqua" w:hAnsi="Book Antiqua" w:cs="Book Antiqua"/>
          <w:color w:val="000000"/>
        </w:rPr>
        <w:t xml:space="preserve"> RP, Greenwald JA, </w:t>
      </w:r>
      <w:proofErr w:type="spellStart"/>
      <w:r w:rsidRPr="00DE6EDF">
        <w:rPr>
          <w:rFonts w:ascii="Book Antiqua" w:eastAsia="Book Antiqua" w:hAnsi="Book Antiqua" w:cs="Book Antiqua"/>
          <w:color w:val="000000"/>
        </w:rPr>
        <w:t>Longaker</w:t>
      </w:r>
      <w:proofErr w:type="spellEnd"/>
      <w:r w:rsidRPr="00DE6EDF">
        <w:rPr>
          <w:rFonts w:ascii="Book Antiqua" w:eastAsia="Book Antiqua" w:hAnsi="Book Antiqua" w:cs="Book Antiqua"/>
          <w:color w:val="000000"/>
        </w:rPr>
        <w:t xml:space="preserve"> MT. Hypoxia and VEGF up-regulate BMP-2 mRNA and protein expression in microvascular endothelial cells: implications for fracture healing. </w:t>
      </w:r>
      <w:proofErr w:type="spellStart"/>
      <w:r w:rsidRPr="00DE6EDF">
        <w:rPr>
          <w:rFonts w:ascii="Book Antiqua" w:eastAsia="Book Antiqua" w:hAnsi="Book Antiqua" w:cs="Book Antiqua"/>
          <w:i/>
          <w:iCs/>
          <w:color w:val="000000"/>
        </w:rPr>
        <w:t>Plast</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Reconstr</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Surg</w:t>
      </w:r>
      <w:proofErr w:type="spellEnd"/>
      <w:r w:rsidRPr="00DE6EDF">
        <w:rPr>
          <w:rFonts w:ascii="Book Antiqua" w:eastAsia="Book Antiqua" w:hAnsi="Book Antiqua" w:cs="Book Antiqua"/>
          <w:color w:val="000000"/>
        </w:rPr>
        <w:t xml:space="preserve"> 2002; </w:t>
      </w:r>
      <w:r w:rsidRPr="00DE6EDF">
        <w:rPr>
          <w:rFonts w:ascii="Book Antiqua" w:eastAsia="Book Antiqua" w:hAnsi="Book Antiqua" w:cs="Book Antiqua"/>
          <w:b/>
          <w:bCs/>
          <w:color w:val="000000"/>
        </w:rPr>
        <w:t>109</w:t>
      </w:r>
      <w:r w:rsidRPr="00DE6EDF">
        <w:rPr>
          <w:rFonts w:ascii="Book Antiqua" w:eastAsia="Book Antiqua" w:hAnsi="Book Antiqua" w:cs="Book Antiqua"/>
          <w:color w:val="000000"/>
        </w:rPr>
        <w:t>: 2384-2397 [PMID: 12045566 DOI: 10.1097/00006534-200206000-00033]</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87 </w:t>
      </w:r>
      <w:proofErr w:type="spellStart"/>
      <w:r w:rsidRPr="00DE6EDF">
        <w:rPr>
          <w:rFonts w:ascii="Book Antiqua" w:eastAsia="Book Antiqua" w:hAnsi="Book Antiqua" w:cs="Book Antiqua"/>
          <w:b/>
          <w:bCs/>
          <w:color w:val="000000"/>
        </w:rPr>
        <w:t>Kozawa</w:t>
      </w:r>
      <w:proofErr w:type="spellEnd"/>
      <w:r w:rsidRPr="00DE6EDF">
        <w:rPr>
          <w:rFonts w:ascii="Book Antiqua" w:eastAsia="Book Antiqua" w:hAnsi="Book Antiqua" w:cs="Book Antiqua"/>
          <w:b/>
          <w:bCs/>
          <w:color w:val="000000"/>
        </w:rPr>
        <w:t xml:space="preserve"> O</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Matsuno</w:t>
      </w:r>
      <w:proofErr w:type="spellEnd"/>
      <w:r w:rsidRPr="00DE6EDF">
        <w:rPr>
          <w:rFonts w:ascii="Book Antiqua" w:eastAsia="Book Antiqua" w:hAnsi="Book Antiqua" w:cs="Book Antiqua"/>
          <w:color w:val="000000"/>
        </w:rPr>
        <w:t xml:space="preserve"> H, </w:t>
      </w:r>
      <w:proofErr w:type="spellStart"/>
      <w:r w:rsidRPr="00DE6EDF">
        <w:rPr>
          <w:rFonts w:ascii="Book Antiqua" w:eastAsia="Book Antiqua" w:hAnsi="Book Antiqua" w:cs="Book Antiqua"/>
          <w:color w:val="000000"/>
        </w:rPr>
        <w:t>Uematsu</w:t>
      </w:r>
      <w:proofErr w:type="spellEnd"/>
      <w:r w:rsidRPr="00DE6EDF">
        <w:rPr>
          <w:rFonts w:ascii="Book Antiqua" w:eastAsia="Book Antiqua" w:hAnsi="Book Antiqua" w:cs="Book Antiqua"/>
          <w:color w:val="000000"/>
        </w:rPr>
        <w:t xml:space="preserve"> T. Involvement of p70 S6 kinase in bone morphogenetic protein signaling: vascular endothelial growth factor synthesis by bone morphogenetic protein-4 in osteoblasts. </w:t>
      </w:r>
      <w:r w:rsidRPr="00DE6EDF">
        <w:rPr>
          <w:rFonts w:ascii="Book Antiqua" w:eastAsia="Book Antiqua" w:hAnsi="Book Antiqua" w:cs="Book Antiqua"/>
          <w:i/>
          <w:iCs/>
          <w:color w:val="000000"/>
        </w:rPr>
        <w:t xml:space="preserve">J Cell </w:t>
      </w:r>
      <w:proofErr w:type="spellStart"/>
      <w:r w:rsidRPr="00DE6EDF">
        <w:rPr>
          <w:rFonts w:ascii="Book Antiqua" w:eastAsia="Book Antiqua" w:hAnsi="Book Antiqua" w:cs="Book Antiqua"/>
          <w:i/>
          <w:iCs/>
          <w:color w:val="000000"/>
        </w:rPr>
        <w:t>Biochem</w:t>
      </w:r>
      <w:proofErr w:type="spellEnd"/>
      <w:r w:rsidRPr="00DE6EDF">
        <w:rPr>
          <w:rFonts w:ascii="Book Antiqua" w:eastAsia="Book Antiqua" w:hAnsi="Book Antiqua" w:cs="Book Antiqua"/>
          <w:color w:val="000000"/>
        </w:rPr>
        <w:t xml:space="preserve"> 2001; </w:t>
      </w:r>
      <w:r w:rsidRPr="00DE6EDF">
        <w:rPr>
          <w:rFonts w:ascii="Book Antiqua" w:eastAsia="Book Antiqua" w:hAnsi="Book Antiqua" w:cs="Book Antiqua"/>
          <w:b/>
          <w:bCs/>
          <w:color w:val="000000"/>
        </w:rPr>
        <w:t>81</w:t>
      </w:r>
      <w:r w:rsidRPr="00DE6EDF">
        <w:rPr>
          <w:rFonts w:ascii="Book Antiqua" w:eastAsia="Book Antiqua" w:hAnsi="Book Antiqua" w:cs="Book Antiqua"/>
          <w:color w:val="000000"/>
        </w:rPr>
        <w:t>: 430-436 [PMID: 11255225 DOI: 10.1002/1097-4644(20010601)81:3&lt;430:</w:t>
      </w:r>
      <w:proofErr w:type="gramStart"/>
      <w:r w:rsidRPr="00DE6EDF">
        <w:rPr>
          <w:rFonts w:ascii="Book Antiqua" w:eastAsia="Book Antiqua" w:hAnsi="Book Antiqua" w:cs="Book Antiqua"/>
          <w:color w:val="000000"/>
        </w:rPr>
        <w:t>:aid</w:t>
      </w:r>
      <w:proofErr w:type="gramEnd"/>
      <w:r w:rsidRPr="00DE6EDF">
        <w:rPr>
          <w:rFonts w:ascii="Book Antiqua" w:eastAsia="Book Antiqua" w:hAnsi="Book Antiqua" w:cs="Book Antiqua"/>
          <w:color w:val="000000"/>
        </w:rPr>
        <w:t>-jcb1056&gt;3.0.co;2-g]</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highlight w:val="yellow"/>
        </w:rPr>
        <w:lastRenderedPageBreak/>
        <w:t xml:space="preserve">88 </w:t>
      </w:r>
      <w:proofErr w:type="spellStart"/>
      <w:proofErr w:type="gramStart"/>
      <w:r w:rsidRPr="00DE6EDF">
        <w:rPr>
          <w:rFonts w:ascii="Book Antiqua" w:eastAsia="Book Antiqua" w:hAnsi="Book Antiqua" w:cs="Book Antiqua"/>
          <w:b/>
          <w:bCs/>
          <w:color w:val="000000"/>
          <w:highlight w:val="yellow"/>
        </w:rPr>
        <w:t>Cai</w:t>
      </w:r>
      <w:proofErr w:type="spellEnd"/>
      <w:proofErr w:type="gramEnd"/>
      <w:r w:rsidRPr="00DE6EDF">
        <w:rPr>
          <w:rFonts w:ascii="Book Antiqua" w:eastAsia="Book Antiqua" w:hAnsi="Book Antiqua" w:cs="Book Antiqua"/>
          <w:b/>
          <w:bCs/>
          <w:color w:val="000000"/>
          <w:highlight w:val="yellow"/>
        </w:rPr>
        <w:t xml:space="preserve"> X,</w:t>
      </w:r>
      <w:r w:rsidRPr="00DE6EDF">
        <w:rPr>
          <w:rFonts w:ascii="Book Antiqua" w:eastAsia="Book Antiqua" w:hAnsi="Book Antiqua" w:cs="Book Antiqua"/>
          <w:color w:val="000000"/>
          <w:highlight w:val="yellow"/>
        </w:rPr>
        <w:t xml:space="preserve"> Su X, Li G, Wang J, Lin Y. Osteogenesis of adipose-derived stem cells. In: Lin Y. Osteogenesis. Rijeka, Croatia: </w:t>
      </w:r>
      <w:proofErr w:type="spellStart"/>
      <w:r w:rsidRPr="00DE6EDF">
        <w:rPr>
          <w:rFonts w:ascii="Book Antiqua" w:eastAsia="Book Antiqua" w:hAnsi="Book Antiqua" w:cs="Book Antiqua"/>
          <w:color w:val="000000"/>
          <w:highlight w:val="yellow"/>
        </w:rPr>
        <w:t>IntechOpen</w:t>
      </w:r>
      <w:proofErr w:type="spellEnd"/>
      <w:r w:rsidRPr="00DE6EDF">
        <w:rPr>
          <w:rFonts w:ascii="Book Antiqua" w:eastAsia="Book Antiqua" w:hAnsi="Book Antiqua" w:cs="Book Antiqua"/>
          <w:color w:val="000000"/>
          <w:highlight w:val="yellow"/>
        </w:rPr>
        <w:t>, 2012: 135-152 [DOI: 10.5772/34025]</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89 </w:t>
      </w:r>
      <w:proofErr w:type="spellStart"/>
      <w:r w:rsidRPr="00DE6EDF">
        <w:rPr>
          <w:rFonts w:ascii="Book Antiqua" w:eastAsia="Book Antiqua" w:hAnsi="Book Antiqua" w:cs="Book Antiqua"/>
          <w:b/>
          <w:bCs/>
          <w:color w:val="000000"/>
        </w:rPr>
        <w:t>Reinholt</w:t>
      </w:r>
      <w:proofErr w:type="spellEnd"/>
      <w:r w:rsidRPr="00DE6EDF">
        <w:rPr>
          <w:rFonts w:ascii="Book Antiqua" w:eastAsia="Book Antiqua" w:hAnsi="Book Antiqua" w:cs="Book Antiqua"/>
          <w:b/>
          <w:bCs/>
          <w:color w:val="000000"/>
        </w:rPr>
        <w:t xml:space="preserve"> FP</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Hultenby</w:t>
      </w:r>
      <w:proofErr w:type="spellEnd"/>
      <w:r w:rsidRPr="00DE6EDF">
        <w:rPr>
          <w:rFonts w:ascii="Book Antiqua" w:eastAsia="Book Antiqua" w:hAnsi="Book Antiqua" w:cs="Book Antiqua"/>
          <w:color w:val="000000"/>
        </w:rPr>
        <w:t xml:space="preserve"> K, </w:t>
      </w:r>
      <w:proofErr w:type="spellStart"/>
      <w:r w:rsidRPr="00DE6EDF">
        <w:rPr>
          <w:rFonts w:ascii="Book Antiqua" w:eastAsia="Book Antiqua" w:hAnsi="Book Antiqua" w:cs="Book Antiqua"/>
          <w:color w:val="000000"/>
        </w:rPr>
        <w:t>Oldberg</w:t>
      </w:r>
      <w:proofErr w:type="spellEnd"/>
      <w:r w:rsidRPr="00DE6EDF">
        <w:rPr>
          <w:rFonts w:ascii="Book Antiqua" w:eastAsia="Book Antiqua" w:hAnsi="Book Antiqua" w:cs="Book Antiqua"/>
          <w:color w:val="000000"/>
        </w:rPr>
        <w:t xml:space="preserve"> A, </w:t>
      </w:r>
      <w:proofErr w:type="spellStart"/>
      <w:r w:rsidRPr="00DE6EDF">
        <w:rPr>
          <w:rFonts w:ascii="Book Antiqua" w:eastAsia="Book Antiqua" w:hAnsi="Book Antiqua" w:cs="Book Antiqua"/>
          <w:color w:val="000000"/>
        </w:rPr>
        <w:t>Heinegård</w:t>
      </w:r>
      <w:proofErr w:type="spellEnd"/>
      <w:r w:rsidRPr="00DE6EDF">
        <w:rPr>
          <w:rFonts w:ascii="Book Antiqua" w:eastAsia="Book Antiqua" w:hAnsi="Book Antiqua" w:cs="Book Antiqua"/>
          <w:color w:val="000000"/>
        </w:rPr>
        <w:t xml:space="preserve"> D. </w:t>
      </w:r>
      <w:proofErr w:type="spellStart"/>
      <w:r w:rsidRPr="00DE6EDF">
        <w:rPr>
          <w:rFonts w:ascii="Book Antiqua" w:eastAsia="Book Antiqua" w:hAnsi="Book Antiqua" w:cs="Book Antiqua"/>
          <w:color w:val="000000"/>
        </w:rPr>
        <w:t>Osteopontin</w:t>
      </w:r>
      <w:proofErr w:type="spellEnd"/>
      <w:r w:rsidRPr="00DE6EDF">
        <w:rPr>
          <w:rFonts w:ascii="Book Antiqua" w:eastAsia="Book Antiqua" w:hAnsi="Book Antiqua" w:cs="Book Antiqua"/>
          <w:color w:val="000000"/>
        </w:rPr>
        <w:t xml:space="preserve">--a possible anchor of osteoclasts to bone. </w:t>
      </w:r>
      <w:r w:rsidRPr="00DE6EDF">
        <w:rPr>
          <w:rFonts w:ascii="Book Antiqua" w:eastAsia="Book Antiqua" w:hAnsi="Book Antiqua" w:cs="Book Antiqua"/>
          <w:i/>
          <w:iCs/>
          <w:color w:val="000000"/>
        </w:rPr>
        <w:t xml:space="preserve">Proc Natl </w:t>
      </w:r>
      <w:proofErr w:type="spellStart"/>
      <w:r w:rsidRPr="00DE6EDF">
        <w:rPr>
          <w:rFonts w:ascii="Book Antiqua" w:eastAsia="Book Antiqua" w:hAnsi="Book Antiqua" w:cs="Book Antiqua"/>
          <w:i/>
          <w:iCs/>
          <w:color w:val="000000"/>
        </w:rPr>
        <w:t>Acad</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Sci</w:t>
      </w:r>
      <w:proofErr w:type="spellEnd"/>
      <w:r w:rsidRPr="00DE6EDF">
        <w:rPr>
          <w:rFonts w:ascii="Book Antiqua" w:eastAsia="Book Antiqua" w:hAnsi="Book Antiqua" w:cs="Book Antiqua"/>
          <w:i/>
          <w:iCs/>
          <w:color w:val="000000"/>
        </w:rPr>
        <w:t xml:space="preserve"> USA</w:t>
      </w:r>
      <w:r w:rsidRPr="00DE6EDF">
        <w:rPr>
          <w:rFonts w:ascii="Book Antiqua" w:eastAsia="Book Antiqua" w:hAnsi="Book Antiqua" w:cs="Book Antiqua"/>
          <w:color w:val="000000"/>
        </w:rPr>
        <w:t xml:space="preserve"> 1990; </w:t>
      </w:r>
      <w:r w:rsidRPr="00DE6EDF">
        <w:rPr>
          <w:rFonts w:ascii="Book Antiqua" w:eastAsia="Book Antiqua" w:hAnsi="Book Antiqua" w:cs="Book Antiqua"/>
          <w:b/>
          <w:bCs/>
          <w:color w:val="000000"/>
        </w:rPr>
        <w:t>87</w:t>
      </w:r>
      <w:r w:rsidRPr="00DE6EDF">
        <w:rPr>
          <w:rFonts w:ascii="Book Antiqua" w:eastAsia="Book Antiqua" w:hAnsi="Book Antiqua" w:cs="Book Antiqua"/>
          <w:color w:val="000000"/>
        </w:rPr>
        <w:t>: 4473-4475 [PMID: 1693772 DOI: 10.1073/pnas.87.12.4473]</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highlight w:val="yellow"/>
        </w:rPr>
        <w:t xml:space="preserve">90 </w:t>
      </w:r>
      <w:r w:rsidRPr="00DE6EDF">
        <w:rPr>
          <w:rFonts w:ascii="Book Antiqua" w:eastAsia="Book Antiqua" w:hAnsi="Book Antiqua" w:cs="Book Antiqua"/>
          <w:b/>
          <w:bCs/>
          <w:color w:val="000000"/>
          <w:highlight w:val="yellow"/>
        </w:rPr>
        <w:t>Hyun JS,</w:t>
      </w:r>
      <w:r w:rsidRPr="00DE6EDF">
        <w:rPr>
          <w:rFonts w:ascii="Book Antiqua" w:eastAsia="Book Antiqua" w:hAnsi="Book Antiqua" w:cs="Book Antiqua"/>
          <w:color w:val="000000"/>
          <w:highlight w:val="yellow"/>
        </w:rPr>
        <w:t xml:space="preserve"> Nelson ER, Montoro D, Levi B, </w:t>
      </w:r>
      <w:proofErr w:type="spellStart"/>
      <w:r w:rsidRPr="00DE6EDF">
        <w:rPr>
          <w:rFonts w:ascii="Book Antiqua" w:eastAsia="Book Antiqua" w:hAnsi="Book Antiqua" w:cs="Book Antiqua"/>
          <w:color w:val="000000"/>
          <w:highlight w:val="yellow"/>
        </w:rPr>
        <w:t>Longaker</w:t>
      </w:r>
      <w:proofErr w:type="spellEnd"/>
      <w:r w:rsidRPr="00DE6EDF">
        <w:rPr>
          <w:rFonts w:ascii="Book Antiqua" w:eastAsia="Book Antiqua" w:hAnsi="Book Antiqua" w:cs="Book Antiqua"/>
          <w:color w:val="000000"/>
          <w:highlight w:val="yellow"/>
        </w:rPr>
        <w:t xml:space="preserve"> MT. Skeletal and adipose tissue engineering with adipose-derived stromal cells. In: </w:t>
      </w:r>
      <w:proofErr w:type="spellStart"/>
      <w:r w:rsidRPr="00DE6EDF">
        <w:rPr>
          <w:rFonts w:ascii="Book Antiqua" w:eastAsia="Book Antiqua" w:hAnsi="Book Antiqua" w:cs="Book Antiqua"/>
          <w:color w:val="000000"/>
          <w:highlight w:val="yellow"/>
        </w:rPr>
        <w:t>Eberli</w:t>
      </w:r>
      <w:proofErr w:type="spellEnd"/>
      <w:r w:rsidRPr="00DE6EDF">
        <w:rPr>
          <w:rFonts w:ascii="Book Antiqua" w:eastAsia="Book Antiqua" w:hAnsi="Book Antiqua" w:cs="Book Antiqua"/>
          <w:color w:val="000000"/>
          <w:highlight w:val="yellow"/>
        </w:rPr>
        <w:t xml:space="preserve"> D. Tissue engineering for tissue and organ regeneration. Rijeka, Croatia: </w:t>
      </w:r>
      <w:proofErr w:type="spellStart"/>
      <w:r w:rsidRPr="00DE6EDF">
        <w:rPr>
          <w:rFonts w:ascii="Book Antiqua" w:eastAsia="Book Antiqua" w:hAnsi="Book Antiqua" w:cs="Book Antiqua"/>
          <w:color w:val="000000"/>
          <w:highlight w:val="yellow"/>
        </w:rPr>
        <w:t>IntechOpen</w:t>
      </w:r>
      <w:proofErr w:type="spellEnd"/>
      <w:r w:rsidRPr="00DE6EDF">
        <w:rPr>
          <w:rFonts w:ascii="Book Antiqua" w:eastAsia="Book Antiqua" w:hAnsi="Book Antiqua" w:cs="Book Antiqua"/>
          <w:color w:val="000000"/>
          <w:highlight w:val="yellow"/>
        </w:rPr>
        <w:t>, 2011</w:t>
      </w:r>
      <w:r w:rsidR="00406D4F" w:rsidRPr="00DE6EDF">
        <w:rPr>
          <w:rFonts w:ascii="Book Antiqua" w:eastAsia="Book Antiqua" w:hAnsi="Book Antiqua" w:cs="Book Antiqua"/>
          <w:color w:val="000000"/>
          <w:highlight w:val="yellow"/>
        </w:rPr>
        <w:t>:</w:t>
      </w:r>
      <w:r w:rsidRPr="00DE6EDF">
        <w:rPr>
          <w:rFonts w:ascii="Book Antiqua" w:eastAsia="Book Antiqua" w:hAnsi="Book Antiqua" w:cs="Book Antiqua"/>
          <w:color w:val="000000"/>
          <w:highlight w:val="yellow"/>
        </w:rPr>
        <w:t xml:space="preserve"> 107-128 [DOI: 10.5772/22971]</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91 </w:t>
      </w:r>
      <w:r w:rsidRPr="00DE6EDF">
        <w:rPr>
          <w:rFonts w:ascii="Book Antiqua" w:eastAsia="Book Antiqua" w:hAnsi="Book Antiqua" w:cs="Book Antiqua"/>
          <w:b/>
          <w:bCs/>
          <w:color w:val="000000"/>
        </w:rPr>
        <w:t>Yoshimi R</w:t>
      </w:r>
      <w:r w:rsidRPr="00DE6EDF">
        <w:rPr>
          <w:rFonts w:ascii="Book Antiqua" w:eastAsia="Book Antiqua" w:hAnsi="Book Antiqua" w:cs="Book Antiqua"/>
          <w:color w:val="000000"/>
        </w:rPr>
        <w:t xml:space="preserve">, Yamada Y, Ito K, Nakamura S, Abe A, </w:t>
      </w:r>
      <w:proofErr w:type="spellStart"/>
      <w:r w:rsidRPr="00DE6EDF">
        <w:rPr>
          <w:rFonts w:ascii="Book Antiqua" w:eastAsia="Book Antiqua" w:hAnsi="Book Antiqua" w:cs="Book Antiqua"/>
          <w:color w:val="000000"/>
        </w:rPr>
        <w:t>Nagasaka</w:t>
      </w:r>
      <w:proofErr w:type="spellEnd"/>
      <w:r w:rsidRPr="00DE6EDF">
        <w:rPr>
          <w:rFonts w:ascii="Book Antiqua" w:eastAsia="Book Antiqua" w:hAnsi="Book Antiqua" w:cs="Book Antiqua"/>
          <w:color w:val="000000"/>
        </w:rPr>
        <w:t xml:space="preserve"> T, Okabe K, </w:t>
      </w:r>
      <w:proofErr w:type="spellStart"/>
      <w:r w:rsidRPr="00DE6EDF">
        <w:rPr>
          <w:rFonts w:ascii="Book Antiqua" w:eastAsia="Book Antiqua" w:hAnsi="Book Antiqua" w:cs="Book Antiqua"/>
          <w:color w:val="000000"/>
        </w:rPr>
        <w:t>Kohgo</w:t>
      </w:r>
      <w:proofErr w:type="spellEnd"/>
      <w:r w:rsidRPr="00DE6EDF">
        <w:rPr>
          <w:rFonts w:ascii="Book Antiqua" w:eastAsia="Book Antiqua" w:hAnsi="Book Antiqua" w:cs="Book Antiqua"/>
          <w:color w:val="000000"/>
        </w:rPr>
        <w:t xml:space="preserve"> T, Baba S, Ueda M. Self-assembling peptide nanofiber scaffolds, platelet-rich plasma, and mesenchymal stem cells for injectable bone regeneration with tissue engineering. </w:t>
      </w:r>
      <w:r w:rsidRPr="00DE6EDF">
        <w:rPr>
          <w:rFonts w:ascii="Book Antiqua" w:eastAsia="Book Antiqua" w:hAnsi="Book Antiqua" w:cs="Book Antiqua"/>
          <w:i/>
          <w:iCs/>
          <w:color w:val="000000"/>
        </w:rPr>
        <w:t xml:space="preserve">J </w:t>
      </w:r>
      <w:proofErr w:type="spellStart"/>
      <w:r w:rsidRPr="00DE6EDF">
        <w:rPr>
          <w:rFonts w:ascii="Book Antiqua" w:eastAsia="Book Antiqua" w:hAnsi="Book Antiqua" w:cs="Book Antiqua"/>
          <w:i/>
          <w:iCs/>
          <w:color w:val="000000"/>
        </w:rPr>
        <w:t>Craniofac</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Surg</w:t>
      </w:r>
      <w:proofErr w:type="spellEnd"/>
      <w:r w:rsidRPr="00DE6EDF">
        <w:rPr>
          <w:rFonts w:ascii="Book Antiqua" w:eastAsia="Book Antiqua" w:hAnsi="Book Antiqua" w:cs="Book Antiqua"/>
          <w:color w:val="000000"/>
        </w:rPr>
        <w:t xml:space="preserve"> 2009; </w:t>
      </w:r>
      <w:r w:rsidRPr="00DE6EDF">
        <w:rPr>
          <w:rFonts w:ascii="Book Antiqua" w:eastAsia="Book Antiqua" w:hAnsi="Book Antiqua" w:cs="Book Antiqua"/>
          <w:b/>
          <w:bCs/>
          <w:color w:val="000000"/>
        </w:rPr>
        <w:t>20</w:t>
      </w:r>
      <w:r w:rsidRPr="00DE6EDF">
        <w:rPr>
          <w:rFonts w:ascii="Book Antiqua" w:eastAsia="Book Antiqua" w:hAnsi="Book Antiqua" w:cs="Book Antiqua"/>
          <w:color w:val="000000"/>
        </w:rPr>
        <w:t>: 1523-1530 [PMID: 19816290 DOI: 10.1097/SCS.0b013e3181b09b7e]</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92 </w:t>
      </w:r>
      <w:r w:rsidRPr="00DE6EDF">
        <w:rPr>
          <w:rFonts w:ascii="Book Antiqua" w:eastAsia="Book Antiqua" w:hAnsi="Book Antiqua" w:cs="Book Antiqua"/>
          <w:b/>
          <w:bCs/>
          <w:color w:val="000000"/>
        </w:rPr>
        <w:t>Anitua E</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Andia</w:t>
      </w:r>
      <w:proofErr w:type="spellEnd"/>
      <w:r w:rsidRPr="00DE6EDF">
        <w:rPr>
          <w:rFonts w:ascii="Book Antiqua" w:eastAsia="Book Antiqua" w:hAnsi="Book Antiqua" w:cs="Book Antiqua"/>
          <w:color w:val="000000"/>
        </w:rPr>
        <w:t xml:space="preserve"> I, </w:t>
      </w:r>
      <w:proofErr w:type="spellStart"/>
      <w:r w:rsidRPr="00DE6EDF">
        <w:rPr>
          <w:rFonts w:ascii="Book Antiqua" w:eastAsia="Book Antiqua" w:hAnsi="Book Antiqua" w:cs="Book Antiqua"/>
          <w:color w:val="000000"/>
        </w:rPr>
        <w:t>Ardanza</w:t>
      </w:r>
      <w:proofErr w:type="spellEnd"/>
      <w:r w:rsidRPr="00DE6EDF">
        <w:rPr>
          <w:rFonts w:ascii="Book Antiqua" w:eastAsia="Book Antiqua" w:hAnsi="Book Antiqua" w:cs="Book Antiqua"/>
          <w:color w:val="000000"/>
        </w:rPr>
        <w:t xml:space="preserve"> B, </w:t>
      </w:r>
      <w:proofErr w:type="spellStart"/>
      <w:r w:rsidRPr="00DE6EDF">
        <w:rPr>
          <w:rFonts w:ascii="Book Antiqua" w:eastAsia="Book Antiqua" w:hAnsi="Book Antiqua" w:cs="Book Antiqua"/>
          <w:color w:val="000000"/>
        </w:rPr>
        <w:t>Nurden</w:t>
      </w:r>
      <w:proofErr w:type="spellEnd"/>
      <w:r w:rsidRPr="00DE6EDF">
        <w:rPr>
          <w:rFonts w:ascii="Book Antiqua" w:eastAsia="Book Antiqua" w:hAnsi="Book Antiqua" w:cs="Book Antiqua"/>
          <w:color w:val="000000"/>
        </w:rPr>
        <w:t xml:space="preserve"> P, </w:t>
      </w:r>
      <w:proofErr w:type="spellStart"/>
      <w:r w:rsidRPr="00DE6EDF">
        <w:rPr>
          <w:rFonts w:ascii="Book Antiqua" w:eastAsia="Book Antiqua" w:hAnsi="Book Antiqua" w:cs="Book Antiqua"/>
          <w:color w:val="000000"/>
        </w:rPr>
        <w:t>Nurden</w:t>
      </w:r>
      <w:proofErr w:type="spellEnd"/>
      <w:r w:rsidRPr="00DE6EDF">
        <w:rPr>
          <w:rFonts w:ascii="Book Antiqua" w:eastAsia="Book Antiqua" w:hAnsi="Book Antiqua" w:cs="Book Antiqua"/>
          <w:color w:val="000000"/>
        </w:rPr>
        <w:t xml:space="preserve"> AT. </w:t>
      </w:r>
      <w:proofErr w:type="gramStart"/>
      <w:r w:rsidRPr="00DE6EDF">
        <w:rPr>
          <w:rFonts w:ascii="Book Antiqua" w:eastAsia="Book Antiqua" w:hAnsi="Book Antiqua" w:cs="Book Antiqua"/>
          <w:color w:val="000000"/>
        </w:rPr>
        <w:t>Autologous platelets as a source of proteins for healing and tissue regeneration.</w:t>
      </w:r>
      <w:proofErr w:type="gramEnd"/>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i/>
          <w:iCs/>
          <w:color w:val="000000"/>
        </w:rPr>
        <w:t>Thromb</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Haemost</w:t>
      </w:r>
      <w:proofErr w:type="spellEnd"/>
      <w:r w:rsidRPr="00DE6EDF">
        <w:rPr>
          <w:rFonts w:ascii="Book Antiqua" w:eastAsia="Book Antiqua" w:hAnsi="Book Antiqua" w:cs="Book Antiqua"/>
          <w:color w:val="000000"/>
        </w:rPr>
        <w:t xml:space="preserve"> 2004; </w:t>
      </w:r>
      <w:r w:rsidRPr="00DE6EDF">
        <w:rPr>
          <w:rFonts w:ascii="Book Antiqua" w:eastAsia="Book Antiqua" w:hAnsi="Book Antiqua" w:cs="Book Antiqua"/>
          <w:b/>
          <w:bCs/>
          <w:color w:val="000000"/>
        </w:rPr>
        <w:t>91</w:t>
      </w:r>
      <w:r w:rsidRPr="00DE6EDF">
        <w:rPr>
          <w:rFonts w:ascii="Book Antiqua" w:eastAsia="Book Antiqua" w:hAnsi="Book Antiqua" w:cs="Book Antiqua"/>
          <w:color w:val="000000"/>
        </w:rPr>
        <w:t>: 4-15 [PMID: 14691563 DOI: 10.1160/TH03-07-0440]</w:t>
      </w:r>
    </w:p>
    <w:p w:rsidR="00A77B3E" w:rsidRPr="00DE6EDF" w:rsidRDefault="001A3971" w:rsidP="00DE6EDF">
      <w:pPr>
        <w:spacing w:line="360" w:lineRule="auto"/>
        <w:jc w:val="both"/>
        <w:rPr>
          <w:rFonts w:ascii="Book Antiqua" w:hAnsi="Book Antiqua"/>
        </w:rPr>
      </w:pPr>
      <w:proofErr w:type="gramStart"/>
      <w:r w:rsidRPr="00DE6EDF">
        <w:rPr>
          <w:rFonts w:ascii="Book Antiqua" w:eastAsia="Book Antiqua" w:hAnsi="Book Antiqua" w:cs="Book Antiqua"/>
          <w:color w:val="000000"/>
        </w:rPr>
        <w:t xml:space="preserve">93 </w:t>
      </w:r>
      <w:r w:rsidRPr="00DE6EDF">
        <w:rPr>
          <w:rFonts w:ascii="Book Antiqua" w:eastAsia="Book Antiqua" w:hAnsi="Book Antiqua" w:cs="Book Antiqua"/>
          <w:b/>
          <w:bCs/>
          <w:color w:val="000000"/>
        </w:rPr>
        <w:t>Marx RE</w:t>
      </w:r>
      <w:r w:rsidRPr="00DE6EDF">
        <w:rPr>
          <w:rFonts w:ascii="Book Antiqua" w:eastAsia="Book Antiqua" w:hAnsi="Book Antiqua" w:cs="Book Antiqua"/>
          <w:color w:val="000000"/>
        </w:rPr>
        <w:t>.</w:t>
      </w:r>
      <w:proofErr w:type="gramEnd"/>
      <w:r w:rsidRPr="00DE6EDF">
        <w:rPr>
          <w:rFonts w:ascii="Book Antiqua" w:eastAsia="Book Antiqua" w:hAnsi="Book Antiqua" w:cs="Book Antiqua"/>
          <w:color w:val="000000"/>
        </w:rPr>
        <w:t xml:space="preserve"> Platelet-rich plasma: evidence to support its use. </w:t>
      </w:r>
      <w:r w:rsidRPr="00DE6EDF">
        <w:rPr>
          <w:rFonts w:ascii="Book Antiqua" w:eastAsia="Book Antiqua" w:hAnsi="Book Antiqua" w:cs="Book Antiqua"/>
          <w:i/>
          <w:iCs/>
          <w:color w:val="000000"/>
        </w:rPr>
        <w:t xml:space="preserve">J Oral </w:t>
      </w:r>
      <w:proofErr w:type="spellStart"/>
      <w:r w:rsidRPr="00DE6EDF">
        <w:rPr>
          <w:rFonts w:ascii="Book Antiqua" w:eastAsia="Book Antiqua" w:hAnsi="Book Antiqua" w:cs="Book Antiqua"/>
          <w:i/>
          <w:iCs/>
          <w:color w:val="000000"/>
        </w:rPr>
        <w:t>Maxillofac</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Surg</w:t>
      </w:r>
      <w:proofErr w:type="spellEnd"/>
      <w:r w:rsidRPr="00DE6EDF">
        <w:rPr>
          <w:rFonts w:ascii="Book Antiqua" w:eastAsia="Book Antiqua" w:hAnsi="Book Antiqua" w:cs="Book Antiqua"/>
          <w:color w:val="000000"/>
        </w:rPr>
        <w:t xml:space="preserve"> 2004; </w:t>
      </w:r>
      <w:r w:rsidRPr="00DE6EDF">
        <w:rPr>
          <w:rFonts w:ascii="Book Antiqua" w:eastAsia="Book Antiqua" w:hAnsi="Book Antiqua" w:cs="Book Antiqua"/>
          <w:b/>
          <w:bCs/>
          <w:color w:val="000000"/>
        </w:rPr>
        <w:t>62</w:t>
      </w:r>
      <w:r w:rsidRPr="00DE6EDF">
        <w:rPr>
          <w:rFonts w:ascii="Book Antiqua" w:eastAsia="Book Antiqua" w:hAnsi="Book Antiqua" w:cs="Book Antiqua"/>
          <w:color w:val="000000"/>
        </w:rPr>
        <w:t>: 489-496 [PMID: 15085519 DOI: 10.1016/j.joms.2003.12.003]</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94 </w:t>
      </w:r>
      <w:proofErr w:type="spellStart"/>
      <w:r w:rsidRPr="00DE6EDF">
        <w:rPr>
          <w:rFonts w:ascii="Book Antiqua" w:eastAsia="Book Antiqua" w:hAnsi="Book Antiqua" w:cs="Book Antiqua"/>
          <w:b/>
          <w:bCs/>
          <w:color w:val="000000"/>
        </w:rPr>
        <w:t>Vukelić-Nikolić</w:t>
      </w:r>
      <w:proofErr w:type="spellEnd"/>
      <w:r w:rsidRPr="00DE6EDF">
        <w:rPr>
          <w:rFonts w:ascii="Book Antiqua" w:eastAsia="Book Antiqua" w:hAnsi="Book Antiqua" w:cs="Book Antiqua"/>
          <w:b/>
          <w:bCs/>
          <w:color w:val="000000"/>
        </w:rPr>
        <w:t xml:space="preserve"> MĐ</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Najman</w:t>
      </w:r>
      <w:proofErr w:type="spellEnd"/>
      <w:r w:rsidRPr="00DE6EDF">
        <w:rPr>
          <w:rFonts w:ascii="Book Antiqua" w:eastAsia="Book Antiqua" w:hAnsi="Book Antiqua" w:cs="Book Antiqua"/>
          <w:color w:val="000000"/>
        </w:rPr>
        <w:t xml:space="preserve"> SJ, </w:t>
      </w:r>
      <w:proofErr w:type="spellStart"/>
      <w:r w:rsidRPr="00DE6EDF">
        <w:rPr>
          <w:rFonts w:ascii="Book Antiqua" w:eastAsia="Book Antiqua" w:hAnsi="Book Antiqua" w:cs="Book Antiqua"/>
          <w:color w:val="000000"/>
        </w:rPr>
        <w:t>Vasiljević</w:t>
      </w:r>
      <w:proofErr w:type="spellEnd"/>
      <w:r w:rsidRPr="00DE6EDF">
        <w:rPr>
          <w:rFonts w:ascii="Book Antiqua" w:eastAsia="Book Antiqua" w:hAnsi="Book Antiqua" w:cs="Book Antiqua"/>
          <w:color w:val="000000"/>
        </w:rPr>
        <w:t xml:space="preserve"> PJ, </w:t>
      </w:r>
      <w:proofErr w:type="spellStart"/>
      <w:r w:rsidRPr="00DE6EDF">
        <w:rPr>
          <w:rFonts w:ascii="Book Antiqua" w:eastAsia="Book Antiqua" w:hAnsi="Book Antiqua" w:cs="Book Antiqua"/>
          <w:color w:val="000000"/>
        </w:rPr>
        <w:t>Jevtović-Stoimenov</w:t>
      </w:r>
      <w:proofErr w:type="spellEnd"/>
      <w:r w:rsidRPr="00DE6EDF">
        <w:rPr>
          <w:rFonts w:ascii="Book Antiqua" w:eastAsia="Book Antiqua" w:hAnsi="Book Antiqua" w:cs="Book Antiqua"/>
          <w:color w:val="000000"/>
        </w:rPr>
        <w:t xml:space="preserve"> TM, </w:t>
      </w:r>
      <w:proofErr w:type="spellStart"/>
      <w:r w:rsidRPr="00DE6EDF">
        <w:rPr>
          <w:rFonts w:ascii="Book Antiqua" w:eastAsia="Book Antiqua" w:hAnsi="Book Antiqua" w:cs="Book Antiqua"/>
          <w:color w:val="000000"/>
        </w:rPr>
        <w:t>Cvetković</w:t>
      </w:r>
      <w:proofErr w:type="spellEnd"/>
      <w:r w:rsidRPr="00DE6EDF">
        <w:rPr>
          <w:rFonts w:ascii="Book Antiqua" w:eastAsia="Book Antiqua" w:hAnsi="Book Antiqua" w:cs="Book Antiqua"/>
          <w:color w:val="000000"/>
        </w:rPr>
        <w:t xml:space="preserve"> VJ, </w:t>
      </w:r>
      <w:proofErr w:type="spellStart"/>
      <w:r w:rsidRPr="00DE6EDF">
        <w:rPr>
          <w:rFonts w:ascii="Book Antiqua" w:eastAsia="Book Antiqua" w:hAnsi="Book Antiqua" w:cs="Book Antiqua"/>
          <w:color w:val="000000"/>
        </w:rPr>
        <w:t>Andrejev</w:t>
      </w:r>
      <w:proofErr w:type="spellEnd"/>
      <w:r w:rsidRPr="00DE6EDF">
        <w:rPr>
          <w:rFonts w:ascii="Book Antiqua" w:eastAsia="Book Antiqua" w:hAnsi="Book Antiqua" w:cs="Book Antiqua"/>
          <w:color w:val="000000"/>
        </w:rPr>
        <w:t xml:space="preserve"> MN, </w:t>
      </w:r>
      <w:proofErr w:type="spellStart"/>
      <w:r w:rsidRPr="00DE6EDF">
        <w:rPr>
          <w:rFonts w:ascii="Book Antiqua" w:eastAsia="Book Antiqua" w:hAnsi="Book Antiqua" w:cs="Book Antiqua"/>
          <w:color w:val="000000"/>
        </w:rPr>
        <w:t>Mitić</w:t>
      </w:r>
      <w:proofErr w:type="spellEnd"/>
      <w:r w:rsidRPr="00DE6EDF">
        <w:rPr>
          <w:rFonts w:ascii="Book Antiqua" w:eastAsia="Book Antiqua" w:hAnsi="Book Antiqua" w:cs="Book Antiqua"/>
          <w:color w:val="000000"/>
        </w:rPr>
        <w:t xml:space="preserve"> ŽJ. Osteogenic capacity of diluted platelet-rich plasma in ectopic bone-forming model: Benefits for bone regeneration. </w:t>
      </w:r>
      <w:r w:rsidRPr="00DE6EDF">
        <w:rPr>
          <w:rFonts w:ascii="Book Antiqua" w:eastAsia="Book Antiqua" w:hAnsi="Book Antiqua" w:cs="Book Antiqua"/>
          <w:i/>
          <w:iCs/>
          <w:color w:val="000000"/>
        </w:rPr>
        <w:t xml:space="preserve">J </w:t>
      </w:r>
      <w:proofErr w:type="spellStart"/>
      <w:r w:rsidRPr="00DE6EDF">
        <w:rPr>
          <w:rFonts w:ascii="Book Antiqua" w:eastAsia="Book Antiqua" w:hAnsi="Book Antiqua" w:cs="Book Antiqua"/>
          <w:i/>
          <w:iCs/>
          <w:color w:val="000000"/>
        </w:rPr>
        <w:t>Craniomaxillofac</w:t>
      </w:r>
      <w:proofErr w:type="spellEnd"/>
      <w:r w:rsidRPr="00DE6EDF">
        <w:rPr>
          <w:rFonts w:ascii="Book Antiqua" w:eastAsia="Book Antiqua" w:hAnsi="Book Antiqua" w:cs="Book Antiqua"/>
          <w:i/>
          <w:iCs/>
          <w:color w:val="000000"/>
        </w:rPr>
        <w:t xml:space="preserve"> </w:t>
      </w:r>
      <w:proofErr w:type="spellStart"/>
      <w:r w:rsidRPr="00DE6EDF">
        <w:rPr>
          <w:rFonts w:ascii="Book Antiqua" w:eastAsia="Book Antiqua" w:hAnsi="Book Antiqua" w:cs="Book Antiqua"/>
          <w:i/>
          <w:iCs/>
          <w:color w:val="000000"/>
        </w:rPr>
        <w:t>Surg</w:t>
      </w:r>
      <w:proofErr w:type="spellEnd"/>
      <w:r w:rsidRPr="00DE6EDF">
        <w:rPr>
          <w:rFonts w:ascii="Book Antiqua" w:eastAsia="Book Antiqua" w:hAnsi="Book Antiqua" w:cs="Book Antiqua"/>
          <w:color w:val="000000"/>
        </w:rPr>
        <w:t xml:space="preserve"> 2018; </w:t>
      </w:r>
      <w:r w:rsidRPr="00DE6EDF">
        <w:rPr>
          <w:rFonts w:ascii="Book Antiqua" w:eastAsia="Book Antiqua" w:hAnsi="Book Antiqua" w:cs="Book Antiqua"/>
          <w:b/>
          <w:bCs/>
          <w:color w:val="000000"/>
        </w:rPr>
        <w:t>46</w:t>
      </w:r>
      <w:r w:rsidRPr="00DE6EDF">
        <w:rPr>
          <w:rFonts w:ascii="Book Antiqua" w:eastAsia="Book Antiqua" w:hAnsi="Book Antiqua" w:cs="Book Antiqua"/>
          <w:color w:val="000000"/>
        </w:rPr>
        <w:t>: 1911-1918 [PMID: 30309795 DOI: 10.1016/j.jcms.2018.09.005]</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95 </w:t>
      </w:r>
      <w:r w:rsidRPr="00DE6EDF">
        <w:rPr>
          <w:rFonts w:ascii="Book Antiqua" w:eastAsia="Book Antiqua" w:hAnsi="Book Antiqua" w:cs="Book Antiqua"/>
          <w:b/>
          <w:bCs/>
          <w:color w:val="000000"/>
        </w:rPr>
        <w:t>Yang H</w:t>
      </w:r>
      <w:r w:rsidRPr="00DE6EDF">
        <w:rPr>
          <w:rFonts w:ascii="Book Antiqua" w:eastAsia="Book Antiqua" w:hAnsi="Book Antiqua" w:cs="Book Antiqua"/>
          <w:color w:val="000000"/>
        </w:rPr>
        <w:t xml:space="preserve">, Hong N, Liu H, Wang J, Li Y, Wu S. Differentiated adipose-derived stem cell </w:t>
      </w:r>
      <w:proofErr w:type="spellStart"/>
      <w:r w:rsidRPr="00DE6EDF">
        <w:rPr>
          <w:rFonts w:ascii="Book Antiqua" w:eastAsia="Book Antiqua" w:hAnsi="Book Antiqua" w:cs="Book Antiqua"/>
          <w:color w:val="000000"/>
        </w:rPr>
        <w:t>cocultures</w:t>
      </w:r>
      <w:proofErr w:type="spellEnd"/>
      <w:r w:rsidRPr="00DE6EDF">
        <w:rPr>
          <w:rFonts w:ascii="Book Antiqua" w:eastAsia="Book Antiqua" w:hAnsi="Book Antiqua" w:cs="Book Antiqua"/>
          <w:color w:val="000000"/>
        </w:rPr>
        <w:t xml:space="preserve"> for bone regeneration in RADA16-I in vitro. </w:t>
      </w:r>
      <w:r w:rsidRPr="00DE6EDF">
        <w:rPr>
          <w:rFonts w:ascii="Book Antiqua" w:eastAsia="Book Antiqua" w:hAnsi="Book Antiqua" w:cs="Book Antiqua"/>
          <w:i/>
          <w:iCs/>
          <w:color w:val="000000"/>
        </w:rPr>
        <w:t xml:space="preserve">J Cell </w:t>
      </w:r>
      <w:proofErr w:type="spellStart"/>
      <w:r w:rsidRPr="00DE6EDF">
        <w:rPr>
          <w:rFonts w:ascii="Book Antiqua" w:eastAsia="Book Antiqua" w:hAnsi="Book Antiqua" w:cs="Book Antiqua"/>
          <w:i/>
          <w:iCs/>
          <w:color w:val="000000"/>
        </w:rPr>
        <w:t>Physiol</w:t>
      </w:r>
      <w:proofErr w:type="spellEnd"/>
      <w:r w:rsidRPr="00DE6EDF">
        <w:rPr>
          <w:rFonts w:ascii="Book Antiqua" w:eastAsia="Book Antiqua" w:hAnsi="Book Antiqua" w:cs="Book Antiqua"/>
          <w:color w:val="000000"/>
        </w:rPr>
        <w:t xml:space="preserve"> 2018; </w:t>
      </w:r>
      <w:r w:rsidRPr="00DE6EDF">
        <w:rPr>
          <w:rFonts w:ascii="Book Antiqua" w:eastAsia="Book Antiqua" w:hAnsi="Book Antiqua" w:cs="Book Antiqua"/>
          <w:b/>
          <w:bCs/>
          <w:color w:val="000000"/>
        </w:rPr>
        <w:t>233</w:t>
      </w:r>
      <w:r w:rsidRPr="00DE6EDF">
        <w:rPr>
          <w:rFonts w:ascii="Book Antiqua" w:eastAsia="Book Antiqua" w:hAnsi="Book Antiqua" w:cs="Book Antiqua"/>
          <w:color w:val="000000"/>
        </w:rPr>
        <w:t>: 9458-9472 [PMID: 29995982 DOI: 10.1002/jcp.26838]</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96 </w:t>
      </w:r>
      <w:r w:rsidRPr="00DE6EDF">
        <w:rPr>
          <w:rFonts w:ascii="Book Antiqua" w:eastAsia="Book Antiqua" w:hAnsi="Book Antiqua" w:cs="Book Antiqua"/>
          <w:b/>
          <w:bCs/>
          <w:color w:val="000000"/>
        </w:rPr>
        <w:t>Peng H</w:t>
      </w:r>
      <w:r w:rsidRPr="00DE6EDF">
        <w:rPr>
          <w:rFonts w:ascii="Book Antiqua" w:eastAsia="Book Antiqua" w:hAnsi="Book Antiqua" w:cs="Book Antiqua"/>
          <w:color w:val="000000"/>
        </w:rPr>
        <w:t xml:space="preserve">, Wright V, </w:t>
      </w:r>
      <w:proofErr w:type="spellStart"/>
      <w:r w:rsidRPr="00DE6EDF">
        <w:rPr>
          <w:rFonts w:ascii="Book Antiqua" w:eastAsia="Book Antiqua" w:hAnsi="Book Antiqua" w:cs="Book Antiqua"/>
          <w:color w:val="000000"/>
        </w:rPr>
        <w:t>Usas</w:t>
      </w:r>
      <w:proofErr w:type="spellEnd"/>
      <w:r w:rsidRPr="00DE6EDF">
        <w:rPr>
          <w:rFonts w:ascii="Book Antiqua" w:eastAsia="Book Antiqua" w:hAnsi="Book Antiqua" w:cs="Book Antiqua"/>
          <w:color w:val="000000"/>
        </w:rPr>
        <w:t xml:space="preserve"> A, Gearhart B, Shen HC, Cummins J, Huard J. Synergistic enhancement of bone formation and healing by stem cell-expressed VEGF and bone </w:t>
      </w:r>
      <w:r w:rsidRPr="00DE6EDF">
        <w:rPr>
          <w:rFonts w:ascii="Book Antiqua" w:eastAsia="Book Antiqua" w:hAnsi="Book Antiqua" w:cs="Book Antiqua"/>
          <w:color w:val="000000"/>
        </w:rPr>
        <w:lastRenderedPageBreak/>
        <w:t xml:space="preserve">morphogenetic protein-4. </w:t>
      </w:r>
      <w:r w:rsidRPr="00DE6EDF">
        <w:rPr>
          <w:rFonts w:ascii="Book Antiqua" w:eastAsia="Book Antiqua" w:hAnsi="Book Antiqua" w:cs="Book Antiqua"/>
          <w:i/>
          <w:iCs/>
          <w:color w:val="000000"/>
        </w:rPr>
        <w:t xml:space="preserve">J </w:t>
      </w:r>
      <w:proofErr w:type="spellStart"/>
      <w:r w:rsidRPr="00DE6EDF">
        <w:rPr>
          <w:rFonts w:ascii="Book Antiqua" w:eastAsia="Book Antiqua" w:hAnsi="Book Antiqua" w:cs="Book Antiqua"/>
          <w:i/>
          <w:iCs/>
          <w:color w:val="000000"/>
        </w:rPr>
        <w:t>Clin</w:t>
      </w:r>
      <w:proofErr w:type="spellEnd"/>
      <w:r w:rsidRPr="00DE6EDF">
        <w:rPr>
          <w:rFonts w:ascii="Book Antiqua" w:eastAsia="Book Antiqua" w:hAnsi="Book Antiqua" w:cs="Book Antiqua"/>
          <w:i/>
          <w:iCs/>
          <w:color w:val="000000"/>
        </w:rPr>
        <w:t xml:space="preserve"> Invest</w:t>
      </w:r>
      <w:r w:rsidRPr="00DE6EDF">
        <w:rPr>
          <w:rFonts w:ascii="Book Antiqua" w:eastAsia="Book Antiqua" w:hAnsi="Book Antiqua" w:cs="Book Antiqua"/>
          <w:color w:val="000000"/>
        </w:rPr>
        <w:t xml:space="preserve"> 2002; </w:t>
      </w:r>
      <w:r w:rsidRPr="00DE6EDF">
        <w:rPr>
          <w:rFonts w:ascii="Book Antiqua" w:eastAsia="Book Antiqua" w:hAnsi="Book Antiqua" w:cs="Book Antiqua"/>
          <w:b/>
          <w:bCs/>
          <w:color w:val="000000"/>
        </w:rPr>
        <w:t>110</w:t>
      </w:r>
      <w:r w:rsidRPr="00DE6EDF">
        <w:rPr>
          <w:rFonts w:ascii="Book Antiqua" w:eastAsia="Book Antiqua" w:hAnsi="Book Antiqua" w:cs="Book Antiqua"/>
          <w:color w:val="000000"/>
        </w:rPr>
        <w:t>: 751-759 [PMID: 12235106 DOI: 10.1172/JCI15153]</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97 </w:t>
      </w:r>
      <w:r w:rsidRPr="00DE6EDF">
        <w:rPr>
          <w:rFonts w:ascii="Book Antiqua" w:eastAsia="Book Antiqua" w:hAnsi="Book Antiqua" w:cs="Book Antiqua"/>
          <w:b/>
          <w:bCs/>
          <w:color w:val="000000"/>
        </w:rPr>
        <w:t>Li G</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Corsi</w:t>
      </w:r>
      <w:proofErr w:type="spellEnd"/>
      <w:r w:rsidRPr="00DE6EDF">
        <w:rPr>
          <w:rFonts w:ascii="Book Antiqua" w:eastAsia="Book Antiqua" w:hAnsi="Book Antiqua" w:cs="Book Antiqua"/>
          <w:color w:val="000000"/>
        </w:rPr>
        <w:t xml:space="preserve">-Payne K, Zheng B, </w:t>
      </w:r>
      <w:proofErr w:type="spellStart"/>
      <w:r w:rsidRPr="00DE6EDF">
        <w:rPr>
          <w:rFonts w:ascii="Book Antiqua" w:eastAsia="Book Antiqua" w:hAnsi="Book Antiqua" w:cs="Book Antiqua"/>
          <w:color w:val="000000"/>
        </w:rPr>
        <w:t>Usas</w:t>
      </w:r>
      <w:proofErr w:type="spellEnd"/>
      <w:r w:rsidRPr="00DE6EDF">
        <w:rPr>
          <w:rFonts w:ascii="Book Antiqua" w:eastAsia="Book Antiqua" w:hAnsi="Book Antiqua" w:cs="Book Antiqua"/>
          <w:color w:val="000000"/>
        </w:rPr>
        <w:t xml:space="preserve"> A, Peng H, Huard J. The dose of growth factors influences the synergistic effect of vascular endothelial growth factor on bone morphogenetic protein 4-induced ectopic bone formation. </w:t>
      </w:r>
      <w:r w:rsidRPr="00DE6EDF">
        <w:rPr>
          <w:rFonts w:ascii="Book Antiqua" w:eastAsia="Book Antiqua" w:hAnsi="Book Antiqua" w:cs="Book Antiqua"/>
          <w:i/>
          <w:iCs/>
          <w:color w:val="000000"/>
        </w:rPr>
        <w:t xml:space="preserve">Tissue </w:t>
      </w:r>
      <w:proofErr w:type="spellStart"/>
      <w:r w:rsidRPr="00DE6EDF">
        <w:rPr>
          <w:rFonts w:ascii="Book Antiqua" w:eastAsia="Book Antiqua" w:hAnsi="Book Antiqua" w:cs="Book Antiqua"/>
          <w:i/>
          <w:iCs/>
          <w:color w:val="000000"/>
        </w:rPr>
        <w:t>Eng</w:t>
      </w:r>
      <w:proofErr w:type="spellEnd"/>
      <w:r w:rsidRPr="00DE6EDF">
        <w:rPr>
          <w:rFonts w:ascii="Book Antiqua" w:eastAsia="Book Antiqua" w:hAnsi="Book Antiqua" w:cs="Book Antiqua"/>
          <w:i/>
          <w:iCs/>
          <w:color w:val="000000"/>
        </w:rPr>
        <w:t xml:space="preserve"> Part </w:t>
      </w:r>
      <w:proofErr w:type="gramStart"/>
      <w:r w:rsidRPr="00DE6EDF">
        <w:rPr>
          <w:rFonts w:ascii="Book Antiqua" w:eastAsia="Book Antiqua" w:hAnsi="Book Antiqua" w:cs="Book Antiqua"/>
          <w:i/>
          <w:iCs/>
          <w:color w:val="000000"/>
        </w:rPr>
        <w:t>A</w:t>
      </w:r>
      <w:proofErr w:type="gramEnd"/>
      <w:r w:rsidRPr="00DE6EDF">
        <w:rPr>
          <w:rFonts w:ascii="Book Antiqua" w:eastAsia="Book Antiqua" w:hAnsi="Book Antiqua" w:cs="Book Antiqua"/>
          <w:color w:val="000000"/>
        </w:rPr>
        <w:t xml:space="preserve"> 2009; </w:t>
      </w:r>
      <w:r w:rsidRPr="00DE6EDF">
        <w:rPr>
          <w:rFonts w:ascii="Book Antiqua" w:eastAsia="Book Antiqua" w:hAnsi="Book Antiqua" w:cs="Book Antiqua"/>
          <w:b/>
          <w:bCs/>
          <w:color w:val="000000"/>
        </w:rPr>
        <w:t>15</w:t>
      </w:r>
      <w:r w:rsidRPr="00DE6EDF">
        <w:rPr>
          <w:rFonts w:ascii="Book Antiqua" w:eastAsia="Book Antiqua" w:hAnsi="Book Antiqua" w:cs="Book Antiqua"/>
          <w:color w:val="000000"/>
        </w:rPr>
        <w:t>: 2123-2133 [PMID: 19215221 DOI: 10.1089/ten.tea.2008.0214]</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98 </w:t>
      </w:r>
      <w:proofErr w:type="spellStart"/>
      <w:r w:rsidRPr="00DE6EDF">
        <w:rPr>
          <w:rFonts w:ascii="Book Antiqua" w:eastAsia="Book Antiqua" w:hAnsi="Book Antiqua" w:cs="Book Antiqua"/>
          <w:b/>
          <w:bCs/>
          <w:color w:val="000000"/>
        </w:rPr>
        <w:t>Helmrich</w:t>
      </w:r>
      <w:proofErr w:type="spellEnd"/>
      <w:r w:rsidRPr="00DE6EDF">
        <w:rPr>
          <w:rFonts w:ascii="Book Antiqua" w:eastAsia="Book Antiqua" w:hAnsi="Book Antiqua" w:cs="Book Antiqua"/>
          <w:b/>
          <w:bCs/>
          <w:color w:val="000000"/>
        </w:rPr>
        <w:t xml:space="preserve"> U</w:t>
      </w:r>
      <w:r w:rsidRPr="00DE6EDF">
        <w:rPr>
          <w:rFonts w:ascii="Book Antiqua" w:eastAsia="Book Antiqua" w:hAnsi="Book Antiqua" w:cs="Book Antiqua"/>
          <w:color w:val="000000"/>
        </w:rPr>
        <w:t xml:space="preserve">, Di Maggio N, </w:t>
      </w:r>
      <w:proofErr w:type="spellStart"/>
      <w:r w:rsidRPr="00DE6EDF">
        <w:rPr>
          <w:rFonts w:ascii="Book Antiqua" w:eastAsia="Book Antiqua" w:hAnsi="Book Antiqua" w:cs="Book Antiqua"/>
          <w:color w:val="000000"/>
        </w:rPr>
        <w:t>Güven</w:t>
      </w:r>
      <w:proofErr w:type="spellEnd"/>
      <w:r w:rsidRPr="00DE6EDF">
        <w:rPr>
          <w:rFonts w:ascii="Book Antiqua" w:eastAsia="Book Antiqua" w:hAnsi="Book Antiqua" w:cs="Book Antiqua"/>
          <w:color w:val="000000"/>
        </w:rPr>
        <w:t xml:space="preserve"> S, </w:t>
      </w:r>
      <w:proofErr w:type="spellStart"/>
      <w:r w:rsidRPr="00DE6EDF">
        <w:rPr>
          <w:rFonts w:ascii="Book Antiqua" w:eastAsia="Book Antiqua" w:hAnsi="Book Antiqua" w:cs="Book Antiqua"/>
          <w:color w:val="000000"/>
        </w:rPr>
        <w:t>Groppa</w:t>
      </w:r>
      <w:proofErr w:type="spellEnd"/>
      <w:r w:rsidRPr="00DE6EDF">
        <w:rPr>
          <w:rFonts w:ascii="Book Antiqua" w:eastAsia="Book Antiqua" w:hAnsi="Book Antiqua" w:cs="Book Antiqua"/>
          <w:color w:val="000000"/>
        </w:rPr>
        <w:t xml:space="preserve"> E, </w:t>
      </w:r>
      <w:proofErr w:type="spellStart"/>
      <w:r w:rsidRPr="00DE6EDF">
        <w:rPr>
          <w:rFonts w:ascii="Book Antiqua" w:eastAsia="Book Antiqua" w:hAnsi="Book Antiqua" w:cs="Book Antiqua"/>
          <w:color w:val="000000"/>
        </w:rPr>
        <w:t>Melly</w:t>
      </w:r>
      <w:proofErr w:type="spellEnd"/>
      <w:r w:rsidRPr="00DE6EDF">
        <w:rPr>
          <w:rFonts w:ascii="Book Antiqua" w:eastAsia="Book Antiqua" w:hAnsi="Book Antiqua" w:cs="Book Antiqua"/>
          <w:color w:val="000000"/>
        </w:rPr>
        <w:t xml:space="preserve"> L, Largo RD, </w:t>
      </w:r>
      <w:proofErr w:type="spellStart"/>
      <w:r w:rsidRPr="00DE6EDF">
        <w:rPr>
          <w:rFonts w:ascii="Book Antiqua" w:eastAsia="Book Antiqua" w:hAnsi="Book Antiqua" w:cs="Book Antiqua"/>
          <w:color w:val="000000"/>
        </w:rPr>
        <w:t>Heberer</w:t>
      </w:r>
      <w:proofErr w:type="spellEnd"/>
      <w:r w:rsidRPr="00DE6EDF">
        <w:rPr>
          <w:rFonts w:ascii="Book Antiqua" w:eastAsia="Book Antiqua" w:hAnsi="Book Antiqua" w:cs="Book Antiqua"/>
          <w:color w:val="000000"/>
        </w:rPr>
        <w:t xml:space="preserve"> M, Martin I, </w:t>
      </w:r>
      <w:proofErr w:type="spellStart"/>
      <w:r w:rsidRPr="00DE6EDF">
        <w:rPr>
          <w:rFonts w:ascii="Book Antiqua" w:eastAsia="Book Antiqua" w:hAnsi="Book Antiqua" w:cs="Book Antiqua"/>
          <w:color w:val="000000"/>
        </w:rPr>
        <w:t>Scherberich</w:t>
      </w:r>
      <w:proofErr w:type="spellEnd"/>
      <w:r w:rsidRPr="00DE6EDF">
        <w:rPr>
          <w:rFonts w:ascii="Book Antiqua" w:eastAsia="Book Antiqua" w:hAnsi="Book Antiqua" w:cs="Book Antiqua"/>
          <w:color w:val="000000"/>
        </w:rPr>
        <w:t xml:space="preserve"> A, </w:t>
      </w:r>
      <w:proofErr w:type="spellStart"/>
      <w:r w:rsidRPr="00DE6EDF">
        <w:rPr>
          <w:rFonts w:ascii="Book Antiqua" w:eastAsia="Book Antiqua" w:hAnsi="Book Antiqua" w:cs="Book Antiqua"/>
          <w:color w:val="000000"/>
        </w:rPr>
        <w:t>Banfi</w:t>
      </w:r>
      <w:proofErr w:type="spellEnd"/>
      <w:r w:rsidRPr="00DE6EDF">
        <w:rPr>
          <w:rFonts w:ascii="Book Antiqua" w:eastAsia="Book Antiqua" w:hAnsi="Book Antiqua" w:cs="Book Antiqua"/>
          <w:color w:val="000000"/>
        </w:rPr>
        <w:t xml:space="preserve"> A. Osteogenic graft vascularization and bone resorption by VEGF-expressing human mesenchymal progenitors. </w:t>
      </w:r>
      <w:r w:rsidRPr="00DE6EDF">
        <w:rPr>
          <w:rFonts w:ascii="Book Antiqua" w:eastAsia="Book Antiqua" w:hAnsi="Book Antiqua" w:cs="Book Antiqua"/>
          <w:i/>
          <w:iCs/>
          <w:color w:val="000000"/>
        </w:rPr>
        <w:t>Biomaterials</w:t>
      </w:r>
      <w:r w:rsidRPr="00DE6EDF">
        <w:rPr>
          <w:rFonts w:ascii="Book Antiqua" w:eastAsia="Book Antiqua" w:hAnsi="Book Antiqua" w:cs="Book Antiqua"/>
          <w:color w:val="000000"/>
        </w:rPr>
        <w:t xml:space="preserve"> 2013; </w:t>
      </w:r>
      <w:r w:rsidRPr="00DE6EDF">
        <w:rPr>
          <w:rFonts w:ascii="Book Antiqua" w:eastAsia="Book Antiqua" w:hAnsi="Book Antiqua" w:cs="Book Antiqua"/>
          <w:b/>
          <w:bCs/>
          <w:color w:val="000000"/>
        </w:rPr>
        <w:t>34</w:t>
      </w:r>
      <w:r w:rsidRPr="00DE6EDF">
        <w:rPr>
          <w:rFonts w:ascii="Book Antiqua" w:eastAsia="Book Antiqua" w:hAnsi="Book Antiqua" w:cs="Book Antiqua"/>
          <w:color w:val="000000"/>
        </w:rPr>
        <w:t>: 5025-5035 [PMID: 23566801 DOI: 10.1016/j.biomaterials.2013.03.040]</w:t>
      </w:r>
    </w:p>
    <w:p w:rsidR="00A77B3E" w:rsidRPr="00DE6EDF" w:rsidRDefault="00A77B3E" w:rsidP="00DE6EDF">
      <w:pPr>
        <w:spacing w:line="360" w:lineRule="auto"/>
        <w:jc w:val="both"/>
        <w:rPr>
          <w:rFonts w:ascii="Book Antiqua" w:hAnsi="Book Antiqua"/>
        </w:rPr>
        <w:sectPr w:rsidR="00A77B3E" w:rsidRPr="00DE6EDF" w:rsidSect="00DE6EDF">
          <w:pgSz w:w="12240" w:h="15840"/>
          <w:pgMar w:top="1440" w:right="1440" w:bottom="1440" w:left="1440" w:header="720" w:footer="720" w:gutter="0"/>
          <w:cols w:space="720"/>
          <w:docGrid w:linePitch="360"/>
        </w:sect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color w:val="000000"/>
        </w:rPr>
        <w:lastRenderedPageBreak/>
        <w:t>Footnotes</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bCs/>
          <w:color w:val="000000"/>
        </w:rPr>
        <w:t xml:space="preserve">Institutional review board statement: </w:t>
      </w:r>
      <w:r w:rsidR="005608F2" w:rsidRPr="00DE6EDF">
        <w:rPr>
          <w:rFonts w:ascii="Book Antiqua" w:eastAsia="Book Antiqua" w:hAnsi="Book Antiqua" w:cs="Book Antiqua"/>
          <w:color w:val="000000"/>
        </w:rPr>
        <w:t>This study was approved by</w:t>
      </w:r>
      <w:r w:rsidR="005608F2" w:rsidRPr="00DE6EDF">
        <w:rPr>
          <w:rFonts w:ascii="Book Antiqua" w:eastAsia="Book Antiqua" w:hAnsi="Book Antiqua" w:cs="Book Antiqua"/>
          <w:b/>
          <w:bCs/>
          <w:color w:val="000000"/>
        </w:rPr>
        <w:t xml:space="preserve"> </w:t>
      </w:r>
      <w:r w:rsidRPr="00DE6EDF">
        <w:rPr>
          <w:rFonts w:ascii="Book Antiqua" w:eastAsia="Book Antiqua" w:hAnsi="Book Antiqua" w:cs="Book Antiqua"/>
          <w:color w:val="000000"/>
        </w:rPr>
        <w:t xml:space="preserve">Faculty of Medicine, University of </w:t>
      </w:r>
      <w:proofErr w:type="spellStart"/>
      <w:r w:rsidR="005608F2" w:rsidRPr="00DE6EDF">
        <w:rPr>
          <w:rFonts w:ascii="Book Antiqua" w:eastAsia="Book Antiqua" w:hAnsi="Book Antiqua" w:cs="Book Antiqua"/>
          <w:color w:val="000000"/>
        </w:rPr>
        <w:t>Niš</w:t>
      </w:r>
      <w:proofErr w:type="spellEnd"/>
      <w:r w:rsidR="005608F2" w:rsidRPr="00DE6EDF">
        <w:rPr>
          <w:rFonts w:ascii="Book Antiqua" w:eastAsia="Book Antiqua" w:hAnsi="Book Antiqua" w:cs="Book Antiqua"/>
          <w:color w:val="000000"/>
        </w:rPr>
        <w:t xml:space="preserve">, </w:t>
      </w:r>
      <w:proofErr w:type="gramStart"/>
      <w:r w:rsidRPr="00DE6EDF">
        <w:rPr>
          <w:rFonts w:ascii="Book Antiqua" w:eastAsia="Book Antiqua" w:hAnsi="Book Antiqua" w:cs="Book Antiqua"/>
          <w:color w:val="000000"/>
        </w:rPr>
        <w:t>Laboratory</w:t>
      </w:r>
      <w:proofErr w:type="gramEnd"/>
      <w:r w:rsidRPr="00DE6EDF">
        <w:rPr>
          <w:rFonts w:ascii="Book Antiqua" w:eastAsia="Book Antiqua" w:hAnsi="Book Antiqua" w:cs="Book Antiqua"/>
          <w:color w:val="000000"/>
        </w:rPr>
        <w:t xml:space="preserve"> for Cell Culture of Institute for Biomedical Research</w:t>
      </w:r>
      <w:r w:rsidR="005608F2"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Head of the Laboratory for Cell Culture: Prof. </w:t>
      </w:r>
      <w:r w:rsidR="00C52944">
        <w:rPr>
          <w:rFonts w:ascii="Book Antiqua" w:eastAsia="Book Antiqua" w:hAnsi="Book Antiqua" w:cs="Book Antiqua"/>
          <w:color w:val="000000"/>
        </w:rPr>
        <w:t>Dr.</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Stevo</w:t>
      </w:r>
      <w:proofErr w:type="spellEnd"/>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rPr>
        <w:t>Najman</w:t>
      </w:r>
      <w:proofErr w:type="spellEnd"/>
      <w:r w:rsidR="005608F2" w:rsidRPr="00DE6EDF">
        <w:rPr>
          <w:rFonts w:ascii="Book Antiqua" w:eastAsia="Book Antiqua" w:hAnsi="Book Antiqua" w:cs="Book Antiqua"/>
          <w:color w:val="000000"/>
        </w:rPr>
        <w:t xml:space="preserve">, </w:t>
      </w:r>
      <w:r w:rsidR="00A10E3D" w:rsidRPr="00DE6EDF">
        <w:rPr>
          <w:rFonts w:ascii="Book Antiqua" w:eastAsia="Book Antiqua" w:hAnsi="Book Antiqua" w:cs="Book Antiqua"/>
          <w:color w:val="000000"/>
          <w:shd w:val="clear" w:color="auto" w:fill="FFFFFF"/>
        </w:rPr>
        <w:t>a</w:t>
      </w:r>
      <w:r w:rsidRPr="00DE6EDF">
        <w:rPr>
          <w:rFonts w:ascii="Book Antiqua" w:eastAsia="Book Antiqua" w:hAnsi="Book Antiqua" w:cs="Book Antiqua"/>
          <w:color w:val="000000"/>
          <w:shd w:val="clear" w:color="auto" w:fill="FFFFFF"/>
        </w:rPr>
        <w:t>pproval No. 01/5150 (16.09.08)</w:t>
      </w:r>
      <w:r w:rsidR="005608F2" w:rsidRPr="00DE6EDF">
        <w:rPr>
          <w:rFonts w:ascii="Book Antiqua" w:eastAsia="Book Antiqua" w:hAnsi="Book Antiqua" w:cs="Book Antiqua"/>
          <w:color w:val="000000"/>
          <w:shd w:val="clear" w:color="auto" w:fill="FFFFFF"/>
        </w:rPr>
        <w:t>.</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bCs/>
          <w:color w:val="000000"/>
        </w:rPr>
        <w:t xml:space="preserve">Institutional animal care and use committee statement: </w:t>
      </w:r>
      <w:r w:rsidRPr="00DE6EDF">
        <w:rPr>
          <w:rFonts w:ascii="Book Antiqua" w:eastAsia="Book Antiqua" w:hAnsi="Book Antiqua" w:cs="Book Antiqua"/>
          <w:color w:val="000000"/>
        </w:rPr>
        <w:t xml:space="preserve">All animal procedures in this experiment were performed in accordance with the Animal Welfare Act (Republic of Serbia), which is in compliance with European Union guidelines for experimental animals. The animal procedures were approved by the Institutional Ethics Committee of the Faculty of Medicine, University of </w:t>
      </w:r>
      <w:proofErr w:type="spellStart"/>
      <w:r w:rsidRPr="00DE6EDF">
        <w:rPr>
          <w:rFonts w:ascii="Book Antiqua" w:eastAsia="Book Antiqua" w:hAnsi="Book Antiqua" w:cs="Book Antiqua"/>
          <w:color w:val="000000"/>
        </w:rPr>
        <w:t>Niš</w:t>
      </w:r>
      <w:proofErr w:type="spellEnd"/>
      <w:r w:rsidRPr="00DE6EDF">
        <w:rPr>
          <w:rFonts w:ascii="Book Antiqua" w:eastAsia="Book Antiqua" w:hAnsi="Book Antiqua" w:cs="Book Antiqua"/>
          <w:color w:val="000000"/>
        </w:rPr>
        <w:t>, Serbia</w:t>
      </w:r>
      <w:r w:rsidR="005608F2" w:rsidRPr="00DE6EDF">
        <w:rPr>
          <w:rFonts w:ascii="Book Antiqua" w:eastAsia="Book Antiqua" w:hAnsi="Book Antiqua" w:cs="Book Antiqua"/>
          <w:color w:val="000000"/>
        </w:rPr>
        <w:t xml:space="preserve">, </w:t>
      </w:r>
      <w:proofErr w:type="gramStart"/>
      <w:r w:rsidRPr="00DE6EDF">
        <w:rPr>
          <w:rFonts w:ascii="Book Antiqua" w:eastAsia="Book Antiqua" w:hAnsi="Book Antiqua" w:cs="Book Antiqua"/>
          <w:color w:val="000000"/>
        </w:rPr>
        <w:t xml:space="preserve">approval </w:t>
      </w:r>
      <w:r w:rsidR="005608F2" w:rsidRPr="00DE6EDF">
        <w:rPr>
          <w:rFonts w:ascii="Book Antiqua" w:eastAsia="Book Antiqua" w:hAnsi="Book Antiqua" w:cs="Book Antiqua"/>
          <w:color w:val="000000"/>
        </w:rPr>
        <w:t>No.</w:t>
      </w:r>
      <w:r w:rsidRPr="00DE6EDF">
        <w:rPr>
          <w:rFonts w:ascii="Book Antiqua" w:eastAsia="Book Antiqua" w:hAnsi="Book Antiqua" w:cs="Book Antiqua"/>
          <w:color w:val="000000"/>
        </w:rPr>
        <w:t xml:space="preserve"> 01-2857-8</w:t>
      </w:r>
      <w:proofErr w:type="gramEnd"/>
      <w:r w:rsidRPr="00DE6EDF">
        <w:rPr>
          <w:rFonts w:ascii="Book Antiqua" w:eastAsia="Book Antiqua" w:hAnsi="Book Antiqua" w:cs="Book Antiqua"/>
          <w:color w:val="000000"/>
        </w:rPr>
        <w:t>.</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bCs/>
          <w:color w:val="000000"/>
        </w:rPr>
        <w:t xml:space="preserve">Conflict-of-interest statement: </w:t>
      </w:r>
      <w:r w:rsidRPr="00DE6EDF">
        <w:rPr>
          <w:rFonts w:ascii="Book Antiqua" w:eastAsia="Book Antiqua" w:hAnsi="Book Antiqua" w:cs="Book Antiqua"/>
          <w:color w:val="000000"/>
        </w:rPr>
        <w:t>The authors have no potential conflicts of interest to declare.</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bCs/>
          <w:color w:val="000000"/>
        </w:rPr>
        <w:t xml:space="preserve">Data sharing statement: </w:t>
      </w:r>
      <w:r w:rsidRPr="00DE6EDF">
        <w:rPr>
          <w:rFonts w:ascii="Book Antiqua" w:eastAsia="Book Antiqua" w:hAnsi="Book Antiqua" w:cs="Book Antiqua"/>
          <w:color w:val="000000"/>
        </w:rPr>
        <w:t>Technical appendix, statistical code, and dataset available from the corresponding author at the email address stevo.najman@medfak.ni.ac.rs.</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bCs/>
          <w:color w:val="000000"/>
        </w:rPr>
        <w:t xml:space="preserve">ARRIVE guidelines statement: </w:t>
      </w:r>
      <w:r w:rsidRPr="00DE6EDF">
        <w:rPr>
          <w:rFonts w:ascii="Book Antiqua" w:eastAsia="Book Antiqua" w:hAnsi="Book Antiqua" w:cs="Book Antiqua"/>
          <w:color w:val="000000"/>
          <w:shd w:val="clear" w:color="auto" w:fill="FFFFFF"/>
        </w:rPr>
        <w:t>The authors have read the ARRIVE Guidelines, and the manuscript was prepared and revised according to the ARRIVE Guidelines.</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bCs/>
          <w:color w:val="000000"/>
        </w:rPr>
        <w:t xml:space="preserve">Open-Access: </w:t>
      </w:r>
      <w:r w:rsidRPr="00DE6EDF">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DE6EDF">
        <w:rPr>
          <w:rFonts w:ascii="Book Antiqua" w:eastAsia="Book Antiqua" w:hAnsi="Book Antiqua" w:cs="Book Antiqua"/>
          <w:color w:val="000000"/>
        </w:rPr>
        <w:t>NonCommercial</w:t>
      </w:r>
      <w:proofErr w:type="spellEnd"/>
      <w:r w:rsidRPr="00DE6EDF">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color w:val="000000"/>
        </w:rPr>
        <w:lastRenderedPageBreak/>
        <w:t xml:space="preserve">Manuscript source: </w:t>
      </w:r>
      <w:r w:rsidRPr="00DE6EDF">
        <w:rPr>
          <w:rFonts w:ascii="Book Antiqua" w:eastAsia="Book Antiqua" w:hAnsi="Book Antiqua" w:cs="Book Antiqua"/>
          <w:color w:val="000000"/>
        </w:rPr>
        <w:t xml:space="preserve">Invited </w:t>
      </w:r>
      <w:r w:rsidR="00427B48" w:rsidRPr="00DE6EDF">
        <w:rPr>
          <w:rFonts w:ascii="Book Antiqua" w:eastAsia="Book Antiqua" w:hAnsi="Book Antiqua" w:cs="Book Antiqua"/>
          <w:color w:val="000000"/>
        </w:rPr>
        <w:t>m</w:t>
      </w:r>
      <w:r w:rsidRPr="00DE6EDF">
        <w:rPr>
          <w:rFonts w:ascii="Book Antiqua" w:eastAsia="Book Antiqua" w:hAnsi="Book Antiqua" w:cs="Book Antiqua"/>
          <w:color w:val="000000"/>
        </w:rPr>
        <w:t>anuscript</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color w:val="000000"/>
        </w:rPr>
        <w:t xml:space="preserve">Peer-review started: </w:t>
      </w:r>
      <w:r w:rsidRPr="00DE6EDF">
        <w:rPr>
          <w:rFonts w:ascii="Book Antiqua" w:eastAsia="Book Antiqua" w:hAnsi="Book Antiqua" w:cs="Book Antiqua"/>
          <w:color w:val="000000"/>
        </w:rPr>
        <w:t>July 12, 2020</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color w:val="000000"/>
        </w:rPr>
        <w:t xml:space="preserve">First decision: </w:t>
      </w:r>
      <w:r w:rsidRPr="00DE6EDF">
        <w:rPr>
          <w:rFonts w:ascii="Book Antiqua" w:eastAsia="Book Antiqua" w:hAnsi="Book Antiqua" w:cs="Book Antiqua"/>
          <w:color w:val="000000"/>
        </w:rPr>
        <w:t>September 24, 2020</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color w:val="000000"/>
        </w:rPr>
        <w:t xml:space="preserve">Article in press: </w:t>
      </w:r>
      <w:r w:rsidR="007A3912" w:rsidRPr="00DE6EDF">
        <w:rPr>
          <w:rFonts w:ascii="Book Antiqua" w:eastAsia="Book Antiqua" w:hAnsi="Book Antiqua" w:cs="Book Antiqua"/>
          <w:bCs/>
          <w:color w:val="000000"/>
        </w:rPr>
        <w:t>November 17, 2020</w:t>
      </w:r>
    </w:p>
    <w:p w:rsidR="00A77B3E" w:rsidRPr="00DE6EDF" w:rsidRDefault="00A77B3E" w:rsidP="00DE6EDF">
      <w:pPr>
        <w:spacing w:line="360" w:lineRule="auto"/>
        <w:jc w:val="both"/>
        <w:rPr>
          <w:rFonts w:ascii="Book Antiqua" w:hAnsi="Book Antiqua"/>
        </w:rPr>
      </w:pP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color w:val="000000"/>
        </w:rPr>
        <w:t xml:space="preserve">Specialty type: </w:t>
      </w:r>
      <w:r w:rsidR="00214A95" w:rsidRPr="00DE6EDF">
        <w:rPr>
          <w:rFonts w:ascii="Book Antiqua" w:eastAsia="Book Antiqua" w:hAnsi="Book Antiqua" w:cs="Book Antiqua"/>
          <w:color w:val="000000"/>
        </w:rPr>
        <w:t>Cell and tissue engineering</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color w:val="000000"/>
        </w:rPr>
        <w:t xml:space="preserve">Country/Territory of origin: </w:t>
      </w:r>
      <w:r w:rsidRPr="00DE6EDF">
        <w:rPr>
          <w:rFonts w:ascii="Book Antiqua" w:eastAsia="Book Antiqua" w:hAnsi="Book Antiqua" w:cs="Book Antiqua"/>
          <w:color w:val="000000"/>
        </w:rPr>
        <w:t>Serbia</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b/>
          <w:color w:val="000000"/>
        </w:rPr>
        <w:t>Peer-review report’s scientific quality classification</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 xml:space="preserve">Grade </w:t>
      </w:r>
      <w:proofErr w:type="gramStart"/>
      <w:r w:rsidRPr="00DE6EDF">
        <w:rPr>
          <w:rFonts w:ascii="Book Antiqua" w:eastAsia="Book Antiqua" w:hAnsi="Book Antiqua" w:cs="Book Antiqua"/>
          <w:color w:val="000000"/>
        </w:rPr>
        <w:t>A</w:t>
      </w:r>
      <w:proofErr w:type="gramEnd"/>
      <w:r w:rsidRPr="00DE6EDF">
        <w:rPr>
          <w:rFonts w:ascii="Book Antiqua" w:eastAsia="Book Antiqua" w:hAnsi="Book Antiqua" w:cs="Book Antiqua"/>
          <w:color w:val="000000"/>
        </w:rPr>
        <w:t xml:space="preserve"> (Excellent): A</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Grade B (Very good): 0</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Grade C (Good): C</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Grade D (Fair): 0</w:t>
      </w:r>
    </w:p>
    <w:p w:rsidR="00A77B3E" w:rsidRPr="00DE6EDF" w:rsidRDefault="001A3971" w:rsidP="00DE6EDF">
      <w:pPr>
        <w:spacing w:line="360" w:lineRule="auto"/>
        <w:jc w:val="both"/>
        <w:rPr>
          <w:rFonts w:ascii="Book Antiqua" w:hAnsi="Book Antiqua"/>
        </w:rPr>
      </w:pPr>
      <w:r w:rsidRPr="00DE6EDF">
        <w:rPr>
          <w:rFonts w:ascii="Book Antiqua" w:eastAsia="Book Antiqua" w:hAnsi="Book Antiqua" w:cs="Book Antiqua"/>
          <w:color w:val="000000"/>
        </w:rPr>
        <w:t>Grade E (Poor): 0</w:t>
      </w:r>
    </w:p>
    <w:p w:rsidR="00A77B3E" w:rsidRPr="00DE6EDF" w:rsidRDefault="00A77B3E" w:rsidP="00DE6EDF">
      <w:pPr>
        <w:spacing w:line="360" w:lineRule="auto"/>
        <w:jc w:val="both"/>
        <w:rPr>
          <w:rFonts w:ascii="Book Antiqua" w:hAnsi="Book Antiqua"/>
        </w:rPr>
      </w:pPr>
    </w:p>
    <w:p w:rsidR="00A77B3E" w:rsidRDefault="001A3971" w:rsidP="00DE6EDF">
      <w:pPr>
        <w:spacing w:line="360" w:lineRule="auto"/>
        <w:jc w:val="both"/>
        <w:rPr>
          <w:rFonts w:ascii="Book Antiqua" w:eastAsiaTheme="minorEastAsia" w:hAnsi="Book Antiqua" w:cs="Book Antiqua"/>
          <w:b/>
          <w:color w:val="000000"/>
          <w:lang w:eastAsia="zh-CN"/>
        </w:rPr>
      </w:pPr>
      <w:r w:rsidRPr="00DE6EDF">
        <w:rPr>
          <w:rFonts w:ascii="Book Antiqua" w:eastAsia="Book Antiqua" w:hAnsi="Book Antiqua" w:cs="Book Antiqua"/>
          <w:b/>
          <w:color w:val="000000"/>
        </w:rPr>
        <w:t xml:space="preserve">P-Reviewer: </w:t>
      </w:r>
      <w:r w:rsidRPr="00DE6EDF">
        <w:rPr>
          <w:rFonts w:ascii="Book Antiqua" w:eastAsia="Book Antiqua" w:hAnsi="Book Antiqua" w:cs="Book Antiqua"/>
          <w:color w:val="000000"/>
        </w:rPr>
        <w:t>Dai J, Yong KW</w:t>
      </w:r>
      <w:r w:rsidRPr="00DE6EDF">
        <w:rPr>
          <w:rFonts w:ascii="Book Antiqua" w:eastAsia="Book Antiqua" w:hAnsi="Book Antiqua" w:cs="Book Antiqua"/>
          <w:b/>
          <w:color w:val="000000"/>
        </w:rPr>
        <w:t xml:space="preserve"> S-Editor: </w:t>
      </w:r>
      <w:r w:rsidRPr="00DE6EDF">
        <w:rPr>
          <w:rFonts w:ascii="Book Antiqua" w:eastAsia="Book Antiqua" w:hAnsi="Book Antiqua" w:cs="Book Antiqua"/>
          <w:color w:val="000000"/>
        </w:rPr>
        <w:t>Huang P</w:t>
      </w:r>
      <w:r w:rsidRPr="00DE6EDF">
        <w:rPr>
          <w:rFonts w:ascii="Book Antiqua" w:eastAsia="Book Antiqua" w:hAnsi="Book Antiqua" w:cs="Book Antiqua"/>
          <w:b/>
          <w:color w:val="000000"/>
        </w:rPr>
        <w:t xml:space="preserve"> L-Editor: </w:t>
      </w:r>
      <w:proofErr w:type="spellStart"/>
      <w:r w:rsidR="00CC36F6" w:rsidRPr="00DE6EDF">
        <w:rPr>
          <w:rFonts w:ascii="Book Antiqua" w:eastAsia="Book Antiqua" w:hAnsi="Book Antiqua" w:cs="Book Antiqua"/>
          <w:bCs/>
          <w:color w:val="000000"/>
        </w:rPr>
        <w:t>Filipodia</w:t>
      </w:r>
      <w:proofErr w:type="spellEnd"/>
      <w:r w:rsidRPr="00DE6EDF">
        <w:rPr>
          <w:rFonts w:ascii="Book Antiqua" w:eastAsia="Book Antiqua" w:hAnsi="Book Antiqua" w:cs="Book Antiqua"/>
          <w:b/>
          <w:color w:val="000000"/>
        </w:rPr>
        <w:t xml:space="preserve"> P-Editor: </w:t>
      </w:r>
      <w:r w:rsidR="007A3912" w:rsidRPr="007A3912">
        <w:rPr>
          <w:rFonts w:ascii="Book Antiqua" w:eastAsiaTheme="minorEastAsia" w:hAnsi="Book Antiqua" w:cs="Book Antiqua" w:hint="eastAsia"/>
          <w:color w:val="000000"/>
          <w:lang w:eastAsia="zh-CN"/>
        </w:rPr>
        <w:t>Li X</w:t>
      </w:r>
    </w:p>
    <w:p w:rsidR="007A3912" w:rsidRDefault="007A3912" w:rsidP="00DE6EDF">
      <w:pPr>
        <w:spacing w:line="360" w:lineRule="auto"/>
        <w:jc w:val="both"/>
        <w:rPr>
          <w:rFonts w:ascii="Book Antiqua" w:eastAsiaTheme="minorEastAsia" w:hAnsi="Book Antiqua" w:cs="Book Antiqua"/>
          <w:b/>
          <w:color w:val="000000"/>
          <w:lang w:eastAsia="zh-CN"/>
        </w:rPr>
      </w:pPr>
    </w:p>
    <w:p w:rsidR="007A3912" w:rsidRPr="007A3912" w:rsidRDefault="007A3912" w:rsidP="00DE6EDF">
      <w:pPr>
        <w:spacing w:line="360" w:lineRule="auto"/>
        <w:jc w:val="both"/>
        <w:rPr>
          <w:rFonts w:ascii="Book Antiqua" w:eastAsiaTheme="minorEastAsia" w:hAnsi="Book Antiqua" w:cs="Book Antiqua"/>
          <w:b/>
          <w:color w:val="000000"/>
          <w:lang w:eastAsia="zh-CN"/>
        </w:rPr>
      </w:pPr>
    </w:p>
    <w:p w:rsidR="007F3301" w:rsidRPr="00DE6EDF" w:rsidRDefault="007F3301" w:rsidP="00DE6EDF">
      <w:pPr>
        <w:spacing w:line="360" w:lineRule="auto"/>
        <w:jc w:val="both"/>
        <w:rPr>
          <w:rFonts w:ascii="Book Antiqua" w:hAnsi="Book Antiqua"/>
        </w:rPr>
        <w:sectPr w:rsidR="007F3301" w:rsidRPr="00DE6EDF" w:rsidSect="00DE6EDF">
          <w:pgSz w:w="12240" w:h="15840"/>
          <w:pgMar w:top="1440" w:right="1440" w:bottom="1440" w:left="1440" w:header="720" w:footer="720" w:gutter="0"/>
          <w:cols w:space="720"/>
          <w:docGrid w:linePitch="360"/>
        </w:sectPr>
      </w:pPr>
    </w:p>
    <w:p w:rsidR="00A77B3E" w:rsidRPr="00DE6EDF" w:rsidRDefault="001A3971" w:rsidP="00DE6EDF">
      <w:pPr>
        <w:spacing w:line="360" w:lineRule="auto"/>
        <w:jc w:val="both"/>
        <w:rPr>
          <w:rFonts w:ascii="Book Antiqua" w:eastAsia="Book Antiqua" w:hAnsi="Book Antiqua" w:cs="Book Antiqua"/>
          <w:b/>
          <w:color w:val="000000"/>
        </w:rPr>
      </w:pPr>
      <w:r w:rsidRPr="00DE6EDF">
        <w:rPr>
          <w:rFonts w:ascii="Book Antiqua" w:eastAsia="Book Antiqua" w:hAnsi="Book Antiqua" w:cs="Book Antiqua"/>
          <w:b/>
          <w:color w:val="000000"/>
        </w:rPr>
        <w:lastRenderedPageBreak/>
        <w:t>Figure Legends</w:t>
      </w:r>
    </w:p>
    <w:p w:rsidR="00314E4A" w:rsidRPr="00DE6EDF" w:rsidRDefault="00431E1B" w:rsidP="00DE6EDF">
      <w:pPr>
        <w:spacing w:line="360" w:lineRule="auto"/>
        <w:jc w:val="both"/>
        <w:rPr>
          <w:rFonts w:ascii="Book Antiqua" w:hAnsi="Book Antiqua"/>
        </w:rPr>
      </w:pPr>
      <w:r>
        <w:rPr>
          <w:rFonts w:ascii="Book Antiqua" w:hAnsi="Book Antiqua"/>
          <w:noProof/>
          <w:lang w:eastAsia="zh-CN"/>
        </w:rPr>
        <w:drawing>
          <wp:inline distT="0" distB="0" distL="0" distR="0">
            <wp:extent cx="4868545" cy="3234055"/>
            <wp:effectExtent l="0" t="0" r="8255" b="444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68545" cy="3234055"/>
                    </a:xfrm>
                    <a:prstGeom prst="rect">
                      <a:avLst/>
                    </a:prstGeom>
                    <a:noFill/>
                    <a:ln>
                      <a:noFill/>
                    </a:ln>
                  </pic:spPr>
                </pic:pic>
              </a:graphicData>
            </a:graphic>
          </wp:inline>
        </w:drawing>
      </w:r>
    </w:p>
    <w:p w:rsidR="00314E4A" w:rsidRPr="00DE6EDF" w:rsidRDefault="001A3971" w:rsidP="00DE6EDF">
      <w:pPr>
        <w:spacing w:line="360" w:lineRule="auto"/>
        <w:jc w:val="both"/>
        <w:rPr>
          <w:rFonts w:ascii="Book Antiqua" w:eastAsia="Book Antiqua" w:hAnsi="Book Antiqua" w:cs="Book Antiqua"/>
          <w:i/>
          <w:iCs/>
          <w:color w:val="000000"/>
        </w:rPr>
      </w:pPr>
      <w:r w:rsidRPr="00DE6EDF">
        <w:rPr>
          <w:rFonts w:ascii="Book Antiqua" w:eastAsia="Book Antiqua" w:hAnsi="Book Antiqua" w:cs="Book Antiqua"/>
          <w:b/>
          <w:bCs/>
          <w:color w:val="000000"/>
        </w:rPr>
        <w:t xml:space="preserve">Figure 1 Relative endothelial-related gene expression in </w:t>
      </w:r>
      <w:proofErr w:type="spellStart"/>
      <w:r w:rsidRPr="00DE6EDF">
        <w:rPr>
          <w:rFonts w:ascii="Book Antiqua" w:eastAsia="Book Antiqua" w:hAnsi="Book Antiqua" w:cs="Book Antiqua"/>
          <w:b/>
          <w:bCs/>
          <w:color w:val="000000"/>
        </w:rPr>
        <w:t>uninduced</w:t>
      </w:r>
      <w:proofErr w:type="spellEnd"/>
      <w:r w:rsidRPr="00DE6EDF">
        <w:rPr>
          <w:rFonts w:ascii="Book Antiqua" w:eastAsia="Book Antiqua" w:hAnsi="Book Antiqua" w:cs="Book Antiqua"/>
          <w:b/>
          <w:bCs/>
          <w:color w:val="000000"/>
        </w:rPr>
        <w:t xml:space="preserve"> </w:t>
      </w:r>
      <w:r w:rsidR="00314E4A" w:rsidRPr="00DE6EDF">
        <w:rPr>
          <w:rFonts w:ascii="Book Antiqua" w:eastAsia="Book Antiqua" w:hAnsi="Book Antiqua" w:cs="Book Antiqua"/>
          <w:b/>
          <w:bCs/>
          <w:color w:val="000000"/>
        </w:rPr>
        <w:t>adipose-derived stem cells</w:t>
      </w:r>
      <w:r w:rsidRPr="00DE6EDF">
        <w:rPr>
          <w:rFonts w:ascii="Book Antiqua" w:eastAsia="Book Antiqua" w:hAnsi="Book Antiqua" w:cs="Book Antiqua"/>
          <w:b/>
          <w:bCs/>
          <w:color w:val="000000"/>
        </w:rPr>
        <w:t xml:space="preserve">. </w:t>
      </w:r>
      <w:r w:rsidRPr="00DE6EDF">
        <w:rPr>
          <w:rFonts w:ascii="Book Antiqua" w:eastAsia="Book Antiqua" w:hAnsi="Book Antiqua" w:cs="Book Antiqua"/>
          <w:color w:val="000000"/>
        </w:rPr>
        <w:t xml:space="preserve">Relative endothelial-related gene expression in </w:t>
      </w:r>
      <w:proofErr w:type="spellStart"/>
      <w:r w:rsidRPr="00DE6EDF">
        <w:rPr>
          <w:rFonts w:ascii="Book Antiqua" w:eastAsia="Book Antiqua" w:hAnsi="Book Antiqua" w:cs="Book Antiqua"/>
          <w:color w:val="000000"/>
        </w:rPr>
        <w:t>uninduced</w:t>
      </w:r>
      <w:proofErr w:type="spellEnd"/>
      <w:r w:rsidRPr="00DE6EDF">
        <w:rPr>
          <w:rFonts w:ascii="Book Antiqua" w:eastAsia="Book Antiqua" w:hAnsi="Book Antiqua" w:cs="Book Antiqua"/>
          <w:color w:val="000000"/>
        </w:rPr>
        <w:t xml:space="preserve"> </w:t>
      </w:r>
      <w:r w:rsidR="00314E4A" w:rsidRPr="00DE6EDF">
        <w:rPr>
          <w:rFonts w:ascii="Book Antiqua" w:eastAsia="Book Antiqua" w:hAnsi="Book Antiqua" w:cs="Book Antiqua"/>
          <w:color w:val="000000"/>
        </w:rPr>
        <w:t>adipose-derived stem cells</w:t>
      </w:r>
      <w:r w:rsidRPr="00DE6EDF">
        <w:rPr>
          <w:rFonts w:ascii="Book Antiqua" w:eastAsia="Book Antiqua" w:hAnsi="Book Antiqua" w:cs="Book Antiqua"/>
          <w:color w:val="000000"/>
        </w:rPr>
        <w:t xml:space="preserve"> at</w:t>
      </w:r>
      <w:r w:rsidR="00A278A3">
        <w:rPr>
          <w:rFonts w:ascii="Book Antiqua" w:eastAsia="Book Antiqua" w:hAnsi="Book Antiqua" w:cs="Book Antiqua"/>
          <w:color w:val="000000"/>
        </w:rPr>
        <w:t xml:space="preserve"> the</w:t>
      </w:r>
      <w:r w:rsidRPr="00DE6EDF">
        <w:rPr>
          <w:rFonts w:ascii="Book Antiqua" w:eastAsia="Book Antiqua" w:hAnsi="Book Antiqua" w:cs="Book Antiqua"/>
          <w:color w:val="000000"/>
        </w:rPr>
        <w:t xml:space="preserve"> </w:t>
      </w:r>
      <w:r w:rsidR="006B73E5">
        <w:rPr>
          <w:rFonts w:ascii="Book Antiqua" w:eastAsia="Book Antiqua" w:hAnsi="Book Antiqua" w:cs="Book Antiqua"/>
          <w:color w:val="000000"/>
        </w:rPr>
        <w:t>12th</w:t>
      </w:r>
      <w:r w:rsidRPr="00DE6EDF">
        <w:rPr>
          <w:rFonts w:ascii="Book Antiqua" w:eastAsia="Book Antiqua" w:hAnsi="Book Antiqua" w:cs="Book Antiqua"/>
          <w:color w:val="000000"/>
        </w:rPr>
        <w:t xml:space="preserve"> day after the third passage (P03-12d cells) </w:t>
      </w:r>
      <w:r w:rsidR="00A278A3">
        <w:rPr>
          <w:rFonts w:ascii="Book Antiqua" w:eastAsia="Book Antiqua" w:hAnsi="Book Antiqua" w:cs="Book Antiqua"/>
          <w:color w:val="000000"/>
        </w:rPr>
        <w:t>compared</w:t>
      </w:r>
      <w:r w:rsidR="00A278A3"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to </w:t>
      </w:r>
      <w:proofErr w:type="spellStart"/>
      <w:r w:rsidRPr="00DE6EDF">
        <w:rPr>
          <w:rFonts w:ascii="Book Antiqua" w:eastAsia="Book Antiqua" w:hAnsi="Book Antiqua" w:cs="Book Antiqua"/>
          <w:color w:val="000000"/>
        </w:rPr>
        <w:t>uninduced</w:t>
      </w:r>
      <w:proofErr w:type="spellEnd"/>
      <w:r w:rsidRPr="00DE6EDF">
        <w:rPr>
          <w:rFonts w:ascii="Book Antiqua" w:eastAsia="Book Antiqua" w:hAnsi="Book Antiqua" w:cs="Book Antiqua"/>
          <w:color w:val="000000"/>
        </w:rPr>
        <w:t xml:space="preserve"> </w:t>
      </w:r>
      <w:r w:rsidR="00A278A3" w:rsidRPr="00DE6EDF">
        <w:rPr>
          <w:rFonts w:ascii="Book Antiqua" w:eastAsia="Book Antiqua" w:hAnsi="Book Antiqua" w:cs="Book Antiqua"/>
          <w:color w:val="000000"/>
        </w:rPr>
        <w:t>adipose-derived stem cells</w:t>
      </w:r>
      <w:r w:rsidRPr="00DE6EDF">
        <w:rPr>
          <w:rFonts w:ascii="Book Antiqua" w:eastAsia="Book Antiqua" w:hAnsi="Book Antiqua" w:cs="Book Antiqua"/>
          <w:color w:val="000000"/>
        </w:rPr>
        <w:t xml:space="preserve"> </w:t>
      </w:r>
      <w:r w:rsidRPr="00D763AD">
        <w:rPr>
          <w:rFonts w:ascii="Book Antiqua" w:eastAsia="Book Antiqua" w:hAnsi="Book Antiqua" w:cs="Book Antiqua"/>
          <w:color w:val="000000"/>
        </w:rPr>
        <w:t>obtained</w:t>
      </w:r>
      <w:r w:rsidR="00A278A3" w:rsidRPr="00D763AD">
        <w:rPr>
          <w:rFonts w:ascii="Book Antiqua" w:eastAsia="Book Antiqua" w:hAnsi="Book Antiqua" w:cs="Book Antiqua"/>
          <w:color w:val="000000"/>
        </w:rPr>
        <w:t xml:space="preserve"> </w:t>
      </w:r>
      <w:r w:rsidR="006B73E5">
        <w:rPr>
          <w:rFonts w:ascii="Book Antiqua" w:eastAsia="Book Antiqua" w:hAnsi="Book Antiqua" w:cs="Book Antiqua"/>
          <w:color w:val="000000"/>
        </w:rPr>
        <w:t>1 d</w:t>
      </w:r>
      <w:r w:rsidRPr="00DE6EDF">
        <w:rPr>
          <w:rFonts w:ascii="Book Antiqua" w:eastAsia="Book Antiqua" w:hAnsi="Book Antiqua" w:cs="Book Antiqua"/>
          <w:color w:val="000000"/>
        </w:rPr>
        <w:t xml:space="preserve"> after the third passage (P03-1d cells</w:t>
      </w:r>
      <w:r w:rsidR="00A278A3">
        <w:rPr>
          <w:rFonts w:ascii="Book Antiqua" w:eastAsia="Book Antiqua" w:hAnsi="Book Antiqua" w:cs="Book Antiqua"/>
          <w:color w:val="000000"/>
        </w:rPr>
        <w:t>; calibrator sample</w:t>
      </w:r>
      <w:r w:rsidRPr="00DE6EDF">
        <w:rPr>
          <w:rFonts w:ascii="Book Antiqua" w:eastAsia="Book Antiqua" w:hAnsi="Book Antiqua" w:cs="Book Antiqua"/>
          <w:color w:val="000000"/>
        </w:rPr>
        <w:t>). Upregulation of expression of all examined endothelial-related genes (</w:t>
      </w:r>
      <w:proofErr w:type="spellStart"/>
      <w:r w:rsidRPr="00DE6EDF">
        <w:rPr>
          <w:rFonts w:ascii="Book Antiqua" w:eastAsia="Book Antiqua" w:hAnsi="Book Antiqua" w:cs="Book Antiqua"/>
          <w:i/>
          <w:iCs/>
          <w:color w:val="000000"/>
        </w:rPr>
        <w:t>Vwf</w:t>
      </w:r>
      <w:proofErr w:type="spellEnd"/>
      <w:r w:rsidRPr="00DE6EDF">
        <w:rPr>
          <w:rFonts w:ascii="Book Antiqua" w:eastAsia="Book Antiqua" w:hAnsi="Book Antiqua" w:cs="Book Antiqua"/>
          <w:color w:val="000000"/>
        </w:rPr>
        <w:t xml:space="preserve">, </w:t>
      </w:r>
      <w:r w:rsidRPr="00DE6EDF">
        <w:rPr>
          <w:rFonts w:ascii="Book Antiqua" w:eastAsia="Book Antiqua" w:hAnsi="Book Antiqua" w:cs="Book Antiqua"/>
          <w:i/>
          <w:iCs/>
          <w:color w:val="000000"/>
        </w:rPr>
        <w:t>Egr1</w:t>
      </w:r>
      <w:r w:rsidRPr="00DE6EDF">
        <w:rPr>
          <w:rFonts w:ascii="Book Antiqua" w:eastAsia="Book Antiqua" w:hAnsi="Book Antiqua" w:cs="Book Antiqua"/>
          <w:color w:val="000000"/>
        </w:rPr>
        <w:t xml:space="preserve">, </w:t>
      </w:r>
      <w:r w:rsidRPr="00DE6EDF">
        <w:rPr>
          <w:rFonts w:ascii="Book Antiqua" w:eastAsia="Book Antiqua" w:hAnsi="Book Antiqua" w:cs="Book Antiqua"/>
          <w:i/>
          <w:iCs/>
          <w:color w:val="000000"/>
        </w:rPr>
        <w:t>Flt1</w:t>
      </w:r>
      <w:r w:rsidR="00A278A3">
        <w:rPr>
          <w:rFonts w:ascii="Book Antiqua" w:eastAsia="Book Antiqua" w:hAnsi="Book Antiqua" w:cs="Book Antiqua"/>
          <w:i/>
          <w:iCs/>
          <w:color w:val="000000"/>
        </w:rPr>
        <w:t xml:space="preserve"> </w:t>
      </w:r>
      <w:r w:rsidR="00A278A3">
        <w:rPr>
          <w:rFonts w:ascii="Book Antiqua" w:eastAsia="Book Antiqua" w:hAnsi="Book Antiqua" w:cs="Book Antiqua"/>
          <w:color w:val="000000"/>
        </w:rPr>
        <w:t xml:space="preserve">and </w:t>
      </w:r>
      <w:r w:rsidRPr="00DE6EDF">
        <w:rPr>
          <w:rFonts w:ascii="Book Antiqua" w:eastAsia="Book Antiqua" w:hAnsi="Book Antiqua" w:cs="Book Antiqua"/>
          <w:i/>
          <w:iCs/>
          <w:color w:val="000000"/>
        </w:rPr>
        <w:t>Vcam1</w:t>
      </w:r>
      <w:r w:rsidRPr="00DE6EDF">
        <w:rPr>
          <w:rFonts w:ascii="Book Antiqua" w:eastAsia="Book Antiqua" w:hAnsi="Book Antiqua" w:cs="Book Antiqua"/>
          <w:color w:val="000000"/>
        </w:rPr>
        <w:t xml:space="preserve">) was found in P03-12d cells. </w:t>
      </w:r>
      <w:proofErr w:type="spellStart"/>
      <w:r w:rsidRPr="00DE6EDF">
        <w:rPr>
          <w:rFonts w:ascii="Book Antiqua" w:eastAsia="Book Antiqua" w:hAnsi="Book Antiqua" w:cs="Book Antiqua"/>
          <w:i/>
          <w:iCs/>
          <w:color w:val="000000"/>
        </w:rPr>
        <w:t>Vwf</w:t>
      </w:r>
      <w:proofErr w:type="spellEnd"/>
      <w:r w:rsidRPr="00DE6EDF">
        <w:rPr>
          <w:rFonts w:ascii="Book Antiqua" w:eastAsia="Book Antiqua" w:hAnsi="Book Antiqua" w:cs="Book Antiqua"/>
          <w:color w:val="000000"/>
        </w:rPr>
        <w:t xml:space="preserve">: </w:t>
      </w:r>
      <w:r w:rsidR="00314E4A" w:rsidRPr="00DE6EDF">
        <w:rPr>
          <w:rFonts w:ascii="Book Antiqua" w:eastAsia="Book Antiqua" w:hAnsi="Book Antiqua" w:cs="Book Antiqua"/>
          <w:color w:val="000000"/>
        </w:rPr>
        <w:t>V</w:t>
      </w:r>
      <w:r w:rsidRPr="00DE6EDF">
        <w:rPr>
          <w:rFonts w:ascii="Book Antiqua" w:eastAsia="Book Antiqua" w:hAnsi="Book Antiqua" w:cs="Book Antiqua"/>
          <w:color w:val="000000"/>
        </w:rPr>
        <w:t xml:space="preserve">on </w:t>
      </w:r>
      <w:proofErr w:type="spellStart"/>
      <w:r w:rsidRPr="00DE6EDF">
        <w:rPr>
          <w:rFonts w:ascii="Book Antiqua" w:eastAsia="Book Antiqua" w:hAnsi="Book Antiqua" w:cs="Book Antiqua"/>
          <w:color w:val="000000"/>
        </w:rPr>
        <w:t>Willebrand</w:t>
      </w:r>
      <w:proofErr w:type="spellEnd"/>
      <w:r w:rsidRPr="00DE6EDF">
        <w:rPr>
          <w:rFonts w:ascii="Book Antiqua" w:eastAsia="Book Antiqua" w:hAnsi="Book Antiqua" w:cs="Book Antiqua"/>
          <w:color w:val="000000"/>
        </w:rPr>
        <w:t xml:space="preserve"> factor</w:t>
      </w:r>
      <w:r w:rsidRPr="00DE6EDF">
        <w:rPr>
          <w:rFonts w:ascii="Book Antiqua" w:eastAsia="Book Antiqua" w:hAnsi="Book Antiqua" w:cs="Book Antiqua"/>
          <w:i/>
          <w:iCs/>
          <w:color w:val="000000"/>
        </w:rPr>
        <w:t>; Egr1</w:t>
      </w:r>
      <w:r w:rsidRPr="00DE6EDF">
        <w:rPr>
          <w:rFonts w:ascii="Book Antiqua" w:eastAsia="Book Antiqua" w:hAnsi="Book Antiqua" w:cs="Book Antiqua"/>
          <w:color w:val="000000"/>
        </w:rPr>
        <w:t xml:space="preserve">: </w:t>
      </w:r>
      <w:r w:rsidR="00314E4A" w:rsidRPr="00DE6EDF">
        <w:rPr>
          <w:rFonts w:ascii="Book Antiqua" w:eastAsia="Book Antiqua" w:hAnsi="Book Antiqua" w:cs="Book Antiqua"/>
          <w:color w:val="000000"/>
        </w:rPr>
        <w:t>E</w:t>
      </w:r>
      <w:r w:rsidRPr="00DE6EDF">
        <w:rPr>
          <w:rFonts w:ascii="Book Antiqua" w:eastAsia="Book Antiqua" w:hAnsi="Book Antiqua" w:cs="Book Antiqua"/>
          <w:color w:val="000000"/>
        </w:rPr>
        <w:t xml:space="preserve">arly growth response 1; </w:t>
      </w:r>
      <w:r w:rsidRPr="00DE6EDF">
        <w:rPr>
          <w:rFonts w:ascii="Book Antiqua" w:eastAsia="Book Antiqua" w:hAnsi="Book Antiqua" w:cs="Book Antiqua"/>
          <w:i/>
          <w:iCs/>
          <w:color w:val="000000"/>
        </w:rPr>
        <w:t>Flt1</w:t>
      </w:r>
      <w:r w:rsidRPr="00DE6EDF">
        <w:rPr>
          <w:rFonts w:ascii="Book Antiqua" w:eastAsia="Book Antiqua" w:hAnsi="Book Antiqua" w:cs="Book Antiqua"/>
          <w:color w:val="000000"/>
        </w:rPr>
        <w:t xml:space="preserve">: </w:t>
      </w:r>
      <w:r w:rsidR="00314E4A" w:rsidRPr="00DE6EDF">
        <w:rPr>
          <w:rFonts w:ascii="Book Antiqua" w:eastAsia="Book Antiqua" w:hAnsi="Book Antiqua" w:cs="Book Antiqua"/>
          <w:color w:val="000000"/>
        </w:rPr>
        <w:t>V</w:t>
      </w:r>
      <w:r w:rsidRPr="00DE6EDF">
        <w:rPr>
          <w:rFonts w:ascii="Book Antiqua" w:eastAsia="Book Antiqua" w:hAnsi="Book Antiqua" w:cs="Book Antiqua"/>
          <w:color w:val="000000"/>
        </w:rPr>
        <w:t xml:space="preserve">ascular endothelial growth factor receptor 1; </w:t>
      </w:r>
      <w:r w:rsidRPr="00DE6EDF">
        <w:rPr>
          <w:rFonts w:ascii="Book Antiqua" w:eastAsia="Book Antiqua" w:hAnsi="Book Antiqua" w:cs="Book Antiqua"/>
          <w:i/>
          <w:iCs/>
          <w:color w:val="000000"/>
        </w:rPr>
        <w:t>Vcam1</w:t>
      </w:r>
      <w:r w:rsidRPr="00DE6EDF">
        <w:rPr>
          <w:rFonts w:ascii="Book Antiqua" w:eastAsia="Book Antiqua" w:hAnsi="Book Antiqua" w:cs="Book Antiqua"/>
          <w:color w:val="000000"/>
        </w:rPr>
        <w:t xml:space="preserve">: </w:t>
      </w:r>
      <w:r w:rsidR="00314E4A" w:rsidRPr="00DE6EDF">
        <w:rPr>
          <w:rFonts w:ascii="Book Antiqua" w:eastAsia="Book Antiqua" w:hAnsi="Book Antiqua" w:cs="Book Antiqua"/>
          <w:color w:val="000000"/>
        </w:rPr>
        <w:t>V</w:t>
      </w:r>
      <w:r w:rsidRPr="00DE6EDF">
        <w:rPr>
          <w:rFonts w:ascii="Book Antiqua" w:eastAsia="Book Antiqua" w:hAnsi="Book Antiqua" w:cs="Book Antiqua"/>
          <w:color w:val="000000"/>
        </w:rPr>
        <w:t>ascular cell adhesion molecule 1</w:t>
      </w:r>
      <w:r w:rsidRPr="00DE6EDF">
        <w:rPr>
          <w:rFonts w:ascii="Book Antiqua" w:eastAsia="Book Antiqua" w:hAnsi="Book Antiqua" w:cs="Book Antiqua"/>
          <w:i/>
          <w:iCs/>
          <w:color w:val="000000"/>
        </w:rPr>
        <w:t>.</w:t>
      </w:r>
    </w:p>
    <w:p w:rsidR="00A77B3E" w:rsidRPr="00DE6EDF" w:rsidRDefault="00314E4A" w:rsidP="00DE6EDF">
      <w:pPr>
        <w:spacing w:line="360" w:lineRule="auto"/>
        <w:jc w:val="both"/>
        <w:rPr>
          <w:rFonts w:ascii="Book Antiqua" w:hAnsi="Book Antiqua"/>
        </w:rPr>
      </w:pPr>
      <w:r w:rsidRPr="00DE6EDF">
        <w:rPr>
          <w:rFonts w:ascii="Book Antiqua" w:eastAsia="Book Antiqua" w:hAnsi="Book Antiqua" w:cs="Book Antiqua"/>
          <w:i/>
          <w:iCs/>
          <w:color w:val="000000"/>
        </w:rPr>
        <w:br w:type="page"/>
      </w:r>
      <w:r w:rsidR="00431E1B">
        <w:rPr>
          <w:rFonts w:ascii="Book Antiqua" w:hAnsi="Book Antiqua"/>
          <w:noProof/>
          <w:lang w:eastAsia="zh-CN"/>
        </w:rPr>
        <w:lastRenderedPageBreak/>
        <w:drawing>
          <wp:inline distT="0" distB="0" distL="0" distR="0">
            <wp:extent cx="5986145" cy="446214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86145" cy="4462145"/>
                    </a:xfrm>
                    <a:prstGeom prst="rect">
                      <a:avLst/>
                    </a:prstGeom>
                    <a:noFill/>
                    <a:ln>
                      <a:noFill/>
                    </a:ln>
                  </pic:spPr>
                </pic:pic>
              </a:graphicData>
            </a:graphic>
          </wp:inline>
        </w:drawing>
      </w:r>
    </w:p>
    <w:p w:rsidR="00C4631A" w:rsidRPr="00DE6EDF" w:rsidRDefault="001A3971" w:rsidP="00DE6EDF">
      <w:pPr>
        <w:spacing w:line="360" w:lineRule="auto"/>
        <w:jc w:val="both"/>
        <w:rPr>
          <w:rFonts w:ascii="Book Antiqua" w:eastAsia="Book Antiqua" w:hAnsi="Book Antiqua" w:cs="Book Antiqua"/>
          <w:color w:val="000000"/>
        </w:rPr>
      </w:pPr>
      <w:r w:rsidRPr="00DE6EDF">
        <w:rPr>
          <w:rFonts w:ascii="Book Antiqua" w:eastAsia="Book Antiqua" w:hAnsi="Book Antiqua" w:cs="Book Antiqua"/>
          <w:b/>
          <w:bCs/>
          <w:color w:val="000000"/>
        </w:rPr>
        <w:t>Figure 2 Dynamics and pattern</w:t>
      </w:r>
      <w:r w:rsidR="00265C32">
        <w:rPr>
          <w:rFonts w:ascii="Book Antiqua" w:eastAsia="Book Antiqua" w:hAnsi="Book Antiqua" w:cs="Book Antiqua"/>
          <w:b/>
          <w:bCs/>
          <w:color w:val="000000"/>
        </w:rPr>
        <w:t>s</w:t>
      </w:r>
      <w:r w:rsidRPr="00DE6EDF">
        <w:rPr>
          <w:rFonts w:ascii="Book Antiqua" w:eastAsia="Book Antiqua" w:hAnsi="Book Antiqua" w:cs="Book Antiqua"/>
          <w:b/>
          <w:bCs/>
          <w:color w:val="000000"/>
        </w:rPr>
        <w:t xml:space="preserve"> of relative gene expression levels in ectopic osteogenic implants. </w:t>
      </w:r>
      <w:r w:rsidRPr="00DE6EDF">
        <w:rPr>
          <w:rFonts w:ascii="Book Antiqua" w:eastAsia="Book Antiqua" w:hAnsi="Book Antiqua" w:cs="Book Antiqua"/>
          <w:color w:val="000000"/>
        </w:rPr>
        <w:t>Relative gene expression levels in BC</w:t>
      </w:r>
      <w:r w:rsidR="00C4631A" w:rsidRPr="00DE6EDF">
        <w:rPr>
          <w:rFonts w:ascii="Book Antiqua" w:eastAsia="Book Antiqua" w:hAnsi="Book Antiqua" w:cs="Book Antiqua"/>
          <w:color w:val="000000"/>
        </w:rPr>
        <w:t xml:space="preserve"> (implants containing only BMM carrier)</w:t>
      </w:r>
      <w:r w:rsidRPr="00DE6EDF">
        <w:rPr>
          <w:rFonts w:ascii="Book Antiqua" w:eastAsia="Book Antiqua" w:hAnsi="Book Antiqua" w:cs="Book Antiqua"/>
          <w:color w:val="000000"/>
        </w:rPr>
        <w:t>, BPUI</w:t>
      </w:r>
      <w:r w:rsidR="00C4631A" w:rsidRPr="00DE6EDF">
        <w:rPr>
          <w:rFonts w:ascii="Book Antiqua" w:eastAsia="Book Antiqua" w:hAnsi="Book Antiqua" w:cs="Book Antiqua"/>
          <w:color w:val="000000"/>
        </w:rPr>
        <w:t xml:space="preserve"> </w:t>
      </w:r>
      <w:r w:rsidR="006548A9">
        <w:rPr>
          <w:rFonts w:ascii="Book Antiqua" w:eastAsia="Book Antiqua" w:hAnsi="Book Antiqua" w:cs="Book Antiqua"/>
          <w:color w:val="000000"/>
        </w:rPr>
        <w:t>(</w:t>
      </w:r>
      <w:r w:rsidR="00C4631A" w:rsidRPr="00DE6EDF">
        <w:rPr>
          <w:rFonts w:ascii="Book Antiqua" w:eastAsia="Book Antiqua" w:hAnsi="Book Antiqua" w:cs="Book Antiqua"/>
          <w:color w:val="000000"/>
        </w:rPr>
        <w:t xml:space="preserve">implants containing </w:t>
      </w:r>
      <w:proofErr w:type="spellStart"/>
      <w:r w:rsidR="00C4631A" w:rsidRPr="00DE6EDF">
        <w:rPr>
          <w:rFonts w:ascii="Book Antiqua" w:eastAsia="Book Antiqua" w:hAnsi="Book Antiqua" w:cs="Book Antiqua"/>
          <w:color w:val="000000"/>
        </w:rPr>
        <w:t>uninduced</w:t>
      </w:r>
      <w:proofErr w:type="spellEnd"/>
      <w:r w:rsidR="00C4631A" w:rsidRPr="00DE6EDF">
        <w:rPr>
          <w:rFonts w:ascii="Book Antiqua" w:eastAsia="Book Antiqua" w:hAnsi="Book Antiqua" w:cs="Book Antiqua"/>
          <w:color w:val="000000"/>
        </w:rPr>
        <w:t xml:space="preserve"> adipose-derived stem cells)</w:t>
      </w:r>
      <w:r w:rsidRPr="00DE6EDF">
        <w:rPr>
          <w:rFonts w:ascii="Book Antiqua" w:eastAsia="Book Antiqua" w:hAnsi="Book Antiqua" w:cs="Book Antiqua"/>
          <w:color w:val="000000"/>
        </w:rPr>
        <w:t xml:space="preserve"> and BPEO</w:t>
      </w:r>
      <w:r w:rsidR="00C4631A" w:rsidRPr="00DE6EDF">
        <w:rPr>
          <w:rFonts w:ascii="Book Antiqua" w:eastAsia="Book Antiqua" w:hAnsi="Book Antiqua" w:cs="Book Antiqua"/>
          <w:color w:val="000000"/>
        </w:rPr>
        <w:t xml:space="preserve"> (implants containing simultaneously applied endothelial and osteogenic differentiated </w:t>
      </w:r>
      <w:r w:rsidR="00265C32" w:rsidRPr="00DE6EDF">
        <w:rPr>
          <w:rFonts w:ascii="Book Antiqua" w:eastAsia="Book Antiqua" w:hAnsi="Book Antiqua" w:cs="Book Antiqua"/>
          <w:color w:val="000000"/>
        </w:rPr>
        <w:t>adipose-derived stem cells</w:t>
      </w:r>
      <w:r w:rsidR="00C4631A"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implants extracted </w:t>
      </w:r>
      <w:r w:rsidR="006548A9">
        <w:rPr>
          <w:rFonts w:ascii="Book Antiqua" w:eastAsia="Book Antiqua" w:hAnsi="Book Antiqua" w:cs="Book Antiqua"/>
          <w:color w:val="000000"/>
        </w:rPr>
        <w:t xml:space="preserve">at </w:t>
      </w:r>
      <w:r w:rsidRPr="00DE6EDF">
        <w:rPr>
          <w:rFonts w:ascii="Book Antiqua" w:eastAsia="Book Antiqua" w:hAnsi="Book Antiqua" w:cs="Book Antiqua"/>
          <w:color w:val="000000"/>
        </w:rPr>
        <w:t xml:space="preserve">one (1w), two (2w), four (4w) and eight (8w) weeks after implantation (observation points) </w:t>
      </w:r>
      <w:r w:rsidR="006548A9">
        <w:rPr>
          <w:rFonts w:ascii="Book Antiqua" w:eastAsia="Book Antiqua" w:hAnsi="Book Antiqua" w:cs="Book Antiqua"/>
          <w:color w:val="000000"/>
        </w:rPr>
        <w:t>we</w:t>
      </w:r>
      <w:r w:rsidRPr="00DE6EDF">
        <w:rPr>
          <w:rFonts w:ascii="Book Antiqua" w:eastAsia="Book Antiqua" w:hAnsi="Book Antiqua" w:cs="Book Antiqua"/>
          <w:color w:val="000000"/>
        </w:rPr>
        <w:t xml:space="preserve">re presented </w:t>
      </w:r>
      <w:r w:rsidR="006548A9">
        <w:rPr>
          <w:rFonts w:ascii="Book Antiqua" w:eastAsia="Book Antiqua" w:hAnsi="Book Antiqua" w:cs="Book Antiqua"/>
          <w:color w:val="000000"/>
        </w:rPr>
        <w:t xml:space="preserve">comparing </w:t>
      </w:r>
      <w:r w:rsidRPr="00DE6EDF">
        <w:rPr>
          <w:rFonts w:ascii="Book Antiqua" w:eastAsia="Book Antiqua" w:hAnsi="Book Antiqua" w:cs="Book Antiqua"/>
          <w:color w:val="000000"/>
        </w:rPr>
        <w:t xml:space="preserve">the expression of the same genes in </w:t>
      </w:r>
      <w:r w:rsidR="00BA55D6">
        <w:rPr>
          <w:rFonts w:ascii="Book Antiqua" w:eastAsia="Book Antiqua" w:hAnsi="Book Antiqua" w:cs="Book Antiqua"/>
          <w:color w:val="000000"/>
        </w:rPr>
        <w:t xml:space="preserve">the </w:t>
      </w:r>
      <w:r w:rsidRPr="00DE6EDF">
        <w:rPr>
          <w:rFonts w:ascii="Book Antiqua" w:eastAsia="Book Antiqua" w:hAnsi="Book Antiqua" w:cs="Book Antiqua"/>
          <w:color w:val="000000"/>
        </w:rPr>
        <w:t xml:space="preserve">calibrator sample (P03-1d cells combined with PRP). A: </w:t>
      </w:r>
      <w:r w:rsidR="00BA55D6" w:rsidRPr="00DE6EDF">
        <w:rPr>
          <w:rFonts w:ascii="Book Antiqua" w:eastAsia="Book Antiqua" w:hAnsi="Book Antiqua" w:cs="Book Antiqua"/>
          <w:color w:val="000000"/>
        </w:rPr>
        <w:t xml:space="preserve">Von </w:t>
      </w:r>
      <w:proofErr w:type="spellStart"/>
      <w:r w:rsidR="00BA55D6" w:rsidRPr="00DE6EDF">
        <w:rPr>
          <w:rFonts w:ascii="Book Antiqua" w:eastAsia="Book Antiqua" w:hAnsi="Book Antiqua" w:cs="Book Antiqua"/>
          <w:color w:val="000000"/>
        </w:rPr>
        <w:t>Willebrand</w:t>
      </w:r>
      <w:proofErr w:type="spellEnd"/>
      <w:r w:rsidR="00BA55D6" w:rsidRPr="00DE6EDF">
        <w:rPr>
          <w:rFonts w:ascii="Book Antiqua" w:eastAsia="Book Antiqua" w:hAnsi="Book Antiqua" w:cs="Book Antiqua"/>
          <w:color w:val="000000"/>
        </w:rPr>
        <w:t xml:space="preserve"> factor</w:t>
      </w:r>
      <w:r w:rsidRPr="00DE6EDF">
        <w:rPr>
          <w:rFonts w:ascii="Book Antiqua" w:eastAsia="Book Antiqua" w:hAnsi="Book Antiqua" w:cs="Book Antiqua"/>
          <w:color w:val="000000"/>
        </w:rPr>
        <w:t>; B:</w:t>
      </w:r>
      <w:r w:rsidRPr="00DE6EDF">
        <w:rPr>
          <w:rFonts w:ascii="Book Antiqua" w:eastAsia="Book Antiqua" w:hAnsi="Book Antiqua" w:cs="Book Antiqua"/>
          <w:i/>
          <w:iCs/>
          <w:color w:val="000000"/>
        </w:rPr>
        <w:t xml:space="preserve"> </w:t>
      </w:r>
      <w:r w:rsidR="00BA55D6" w:rsidRPr="00DE6EDF">
        <w:rPr>
          <w:rFonts w:ascii="Book Antiqua" w:eastAsia="Book Antiqua" w:hAnsi="Book Antiqua" w:cs="Book Antiqua"/>
          <w:color w:val="000000"/>
        </w:rPr>
        <w:t>Early growth response 1</w:t>
      </w:r>
      <w:r w:rsidRPr="00DE6EDF">
        <w:rPr>
          <w:rFonts w:ascii="Book Antiqua" w:eastAsia="Book Antiqua" w:hAnsi="Book Antiqua" w:cs="Book Antiqua"/>
          <w:color w:val="000000"/>
        </w:rPr>
        <w:t>; C:</w:t>
      </w:r>
      <w:r w:rsidRPr="00DE6EDF">
        <w:rPr>
          <w:rFonts w:ascii="Book Antiqua" w:eastAsia="Book Antiqua" w:hAnsi="Book Antiqua" w:cs="Book Antiqua"/>
          <w:i/>
          <w:iCs/>
          <w:color w:val="000000"/>
        </w:rPr>
        <w:t xml:space="preserve"> </w:t>
      </w:r>
      <w:r w:rsidR="00BA55D6" w:rsidRPr="00DE6EDF">
        <w:rPr>
          <w:rFonts w:ascii="Book Antiqua" w:eastAsia="Book Antiqua" w:hAnsi="Book Antiqua" w:cs="Book Antiqua"/>
          <w:color w:val="000000"/>
        </w:rPr>
        <w:t>Vascular endothelial growth factor receptor 1</w:t>
      </w:r>
      <w:r w:rsidRPr="00DE6EDF">
        <w:rPr>
          <w:rFonts w:ascii="Book Antiqua" w:eastAsia="Book Antiqua" w:hAnsi="Book Antiqua" w:cs="Book Antiqua"/>
          <w:color w:val="000000"/>
        </w:rPr>
        <w:t>; D:</w:t>
      </w:r>
      <w:r w:rsidRPr="00DE6EDF">
        <w:rPr>
          <w:rFonts w:ascii="Book Antiqua" w:eastAsia="Book Antiqua" w:hAnsi="Book Antiqua" w:cs="Book Antiqua"/>
          <w:i/>
          <w:iCs/>
          <w:color w:val="000000"/>
        </w:rPr>
        <w:t xml:space="preserve"> </w:t>
      </w:r>
      <w:r w:rsidR="00BA55D6" w:rsidRPr="00DE6EDF">
        <w:rPr>
          <w:rFonts w:ascii="Book Antiqua" w:eastAsia="Book Antiqua" w:hAnsi="Book Antiqua" w:cs="Book Antiqua"/>
          <w:color w:val="000000"/>
        </w:rPr>
        <w:t>Vascular cell adhesion molecule 1</w:t>
      </w:r>
      <w:r w:rsidR="00A85552">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E: </w:t>
      </w:r>
      <w:proofErr w:type="spellStart"/>
      <w:r w:rsidR="00A85552" w:rsidRPr="00DE6EDF">
        <w:rPr>
          <w:rFonts w:ascii="Book Antiqua" w:eastAsia="Book Antiqua" w:hAnsi="Book Antiqua" w:cs="Book Antiqua"/>
          <w:color w:val="000000"/>
        </w:rPr>
        <w:t>Osteopontin</w:t>
      </w:r>
      <w:proofErr w:type="spellEnd"/>
      <w:r w:rsidRPr="00DE6EDF">
        <w:rPr>
          <w:rFonts w:ascii="Book Antiqua" w:eastAsia="Book Antiqua" w:hAnsi="Book Antiqua" w:cs="Book Antiqua"/>
          <w:color w:val="000000"/>
        </w:rPr>
        <w:t xml:space="preserve">. </w:t>
      </w:r>
      <w:r w:rsidRPr="00D763AD">
        <w:rPr>
          <w:rFonts w:ascii="Book Antiqua" w:eastAsia="Book Antiqua" w:hAnsi="Book Antiqua" w:cs="Book Antiqua"/>
          <w:color w:val="000000"/>
        </w:rPr>
        <w:t xml:space="preserve">Number of sacrificed mice per experimental period (1w, 2w, 4w, 8w) per group was </w:t>
      </w:r>
      <w:r w:rsidR="00BA55D6" w:rsidRPr="00D763AD">
        <w:rPr>
          <w:rFonts w:ascii="Book Antiqua" w:eastAsia="Book Antiqua" w:hAnsi="Book Antiqua" w:cs="Book Antiqua"/>
          <w:color w:val="000000"/>
        </w:rPr>
        <w:t>six</w:t>
      </w:r>
      <w:r w:rsidR="001B2E96">
        <w:rPr>
          <w:rFonts w:ascii="Book Antiqua" w:eastAsia="Book Antiqua" w:hAnsi="Book Antiqua" w:cs="Book Antiqua"/>
          <w:color w:val="000000"/>
        </w:rPr>
        <w:t>,</w:t>
      </w:r>
      <w:r w:rsidRPr="00D763AD">
        <w:rPr>
          <w:rFonts w:ascii="Book Antiqua" w:eastAsia="Book Antiqua" w:hAnsi="Book Antiqua" w:cs="Book Antiqua"/>
          <w:color w:val="000000"/>
        </w:rPr>
        <w:t xml:space="preserve"> </w:t>
      </w:r>
      <w:r w:rsidR="004E606F" w:rsidRPr="004E606F">
        <w:rPr>
          <w:rFonts w:ascii="Book Antiqua" w:eastAsia="Book Antiqua" w:hAnsi="Book Antiqua" w:cs="Book Antiqua"/>
          <w:color w:val="000000"/>
        </w:rPr>
        <w:t xml:space="preserve">giving six samples per group </w:t>
      </w:r>
      <w:r w:rsidR="00A105E8" w:rsidRPr="00D763AD">
        <w:rPr>
          <w:rFonts w:ascii="Book Antiqua" w:eastAsia="Book Antiqua" w:hAnsi="Book Antiqua" w:cs="Book Antiqua"/>
          <w:color w:val="000000"/>
        </w:rPr>
        <w:t>[</w:t>
      </w:r>
      <w:r w:rsidRPr="00D763AD">
        <w:rPr>
          <w:rFonts w:ascii="Book Antiqua" w:eastAsia="Book Antiqua" w:hAnsi="Book Antiqua" w:cs="Book Antiqua"/>
          <w:i/>
          <w:iCs/>
          <w:color w:val="000000"/>
        </w:rPr>
        <w:t>n</w:t>
      </w:r>
      <w:r w:rsidR="00BA55D6" w:rsidRPr="00D763AD">
        <w:rPr>
          <w:rFonts w:ascii="Book Antiqua" w:eastAsia="Book Antiqua" w:hAnsi="Book Antiqua" w:cs="Book Antiqua"/>
          <w:i/>
          <w:iCs/>
          <w:color w:val="000000"/>
        </w:rPr>
        <w:t xml:space="preserve"> </w:t>
      </w:r>
      <w:r w:rsidRPr="00D763AD">
        <w:rPr>
          <w:rFonts w:ascii="Book Antiqua" w:eastAsia="Book Antiqua" w:hAnsi="Book Antiqua" w:cs="Book Antiqua"/>
          <w:color w:val="000000"/>
        </w:rPr>
        <w:t>(BC) = 6,</w:t>
      </w:r>
      <w:r w:rsidRPr="00D763AD">
        <w:rPr>
          <w:rFonts w:ascii="Book Antiqua" w:eastAsia="Book Antiqua" w:hAnsi="Book Antiqua" w:cs="Book Antiqua"/>
          <w:i/>
          <w:iCs/>
          <w:color w:val="000000"/>
        </w:rPr>
        <w:t xml:space="preserve"> n</w:t>
      </w:r>
      <w:r w:rsidR="00BA55D6" w:rsidRPr="00D763AD">
        <w:rPr>
          <w:rFonts w:ascii="Book Antiqua" w:eastAsia="Book Antiqua" w:hAnsi="Book Antiqua" w:cs="Book Antiqua"/>
          <w:i/>
          <w:iCs/>
          <w:color w:val="000000"/>
        </w:rPr>
        <w:t xml:space="preserve"> </w:t>
      </w:r>
      <w:r w:rsidRPr="00D763AD">
        <w:rPr>
          <w:rFonts w:ascii="Book Antiqua" w:eastAsia="Book Antiqua" w:hAnsi="Book Antiqua" w:cs="Book Antiqua"/>
          <w:color w:val="000000"/>
        </w:rPr>
        <w:t xml:space="preserve">(BPUI) = 6, </w:t>
      </w:r>
      <w:r w:rsidRPr="00D763AD">
        <w:rPr>
          <w:rFonts w:ascii="Book Antiqua" w:eastAsia="Book Antiqua" w:hAnsi="Book Antiqua" w:cs="Book Antiqua"/>
          <w:i/>
          <w:iCs/>
          <w:color w:val="000000"/>
        </w:rPr>
        <w:t>n</w:t>
      </w:r>
      <w:r w:rsidR="00BA55D6" w:rsidRPr="00D763AD">
        <w:rPr>
          <w:rFonts w:ascii="Book Antiqua" w:eastAsia="Book Antiqua" w:hAnsi="Book Antiqua" w:cs="Book Antiqua"/>
          <w:i/>
          <w:iCs/>
          <w:color w:val="000000"/>
        </w:rPr>
        <w:t xml:space="preserve"> </w:t>
      </w:r>
      <w:r w:rsidRPr="00D763AD">
        <w:rPr>
          <w:rFonts w:ascii="Book Antiqua" w:eastAsia="Book Antiqua" w:hAnsi="Book Antiqua" w:cs="Book Antiqua"/>
          <w:color w:val="000000"/>
        </w:rPr>
        <w:t>(BPEO) = 6</w:t>
      </w:r>
      <w:r w:rsidR="00A105E8" w:rsidRPr="00D763AD">
        <w:rPr>
          <w:rFonts w:ascii="Book Antiqua" w:eastAsia="Book Antiqua" w:hAnsi="Book Antiqua" w:cs="Book Antiqua"/>
          <w:color w:val="000000"/>
        </w:rPr>
        <w:t>]</w:t>
      </w:r>
      <w:r w:rsidRPr="00DE6EDF">
        <w:rPr>
          <w:rFonts w:ascii="Book Antiqua" w:eastAsia="Book Antiqua" w:hAnsi="Book Antiqua" w:cs="Book Antiqua"/>
          <w:color w:val="000000"/>
        </w:rPr>
        <w:t xml:space="preserve"> for relative gene expression analysis. For each examined gene expression, results </w:t>
      </w:r>
      <w:r w:rsidR="00BA55D6">
        <w:rPr>
          <w:rFonts w:ascii="Book Antiqua" w:eastAsia="Book Antiqua" w:hAnsi="Book Antiqua" w:cs="Book Antiqua"/>
          <w:color w:val="000000"/>
        </w:rPr>
        <w:t>we</w:t>
      </w:r>
      <w:r w:rsidRPr="00DE6EDF">
        <w:rPr>
          <w:rFonts w:ascii="Book Antiqua" w:eastAsia="Book Antiqua" w:hAnsi="Book Antiqua" w:cs="Book Antiqua"/>
          <w:color w:val="000000"/>
        </w:rPr>
        <w:t xml:space="preserve">re presented as mean value ± </w:t>
      </w:r>
      <w:r w:rsidR="00BA55D6">
        <w:rPr>
          <w:rFonts w:ascii="Book Antiqua" w:eastAsia="Book Antiqua" w:hAnsi="Book Antiqua" w:cs="Book Antiqua"/>
          <w:color w:val="000000"/>
        </w:rPr>
        <w:t>standard deviation</w:t>
      </w:r>
      <w:r w:rsidRPr="00DE6EDF">
        <w:rPr>
          <w:rFonts w:ascii="Book Antiqua" w:eastAsia="Book Antiqua" w:hAnsi="Book Antiqua" w:cs="Book Antiqua"/>
          <w:color w:val="000000"/>
        </w:rPr>
        <w:t xml:space="preserve">. Error bars represent </w:t>
      </w:r>
      <w:r w:rsidR="00BA55D6">
        <w:rPr>
          <w:rFonts w:ascii="Book Antiqua" w:eastAsia="Book Antiqua" w:hAnsi="Book Antiqua" w:cs="Book Antiqua"/>
          <w:color w:val="000000"/>
        </w:rPr>
        <w:t>standard deviation</w:t>
      </w:r>
      <w:r w:rsidRPr="00DE6EDF">
        <w:rPr>
          <w:rFonts w:ascii="Book Antiqua" w:eastAsia="Book Antiqua" w:hAnsi="Book Antiqua" w:cs="Book Antiqua"/>
          <w:color w:val="000000"/>
        </w:rPr>
        <w:t xml:space="preserve">. </w:t>
      </w:r>
      <w:proofErr w:type="spellStart"/>
      <w:proofErr w:type="gramStart"/>
      <w:r w:rsidRPr="00DE6EDF">
        <w:rPr>
          <w:rFonts w:ascii="Book Antiqua" w:eastAsia="Book Antiqua" w:hAnsi="Book Antiqua" w:cs="Book Antiqua"/>
          <w:color w:val="000000"/>
          <w:vertAlign w:val="superscript"/>
        </w:rPr>
        <w:lastRenderedPageBreak/>
        <w:t>a</w:t>
      </w:r>
      <w:r w:rsidRPr="00DE6EDF">
        <w:rPr>
          <w:rFonts w:ascii="Book Antiqua" w:eastAsia="Book Antiqua" w:hAnsi="Book Antiqua" w:cs="Book Antiqua"/>
          <w:i/>
          <w:iCs/>
          <w:color w:val="000000"/>
        </w:rPr>
        <w:t>P</w:t>
      </w:r>
      <w:proofErr w:type="spellEnd"/>
      <w:proofErr w:type="gramEnd"/>
      <w:r w:rsidRPr="00DE6EDF">
        <w:rPr>
          <w:rFonts w:ascii="Book Antiqua" w:eastAsia="Book Antiqua" w:hAnsi="Book Antiqua" w:cs="Book Antiqua"/>
          <w:color w:val="000000"/>
        </w:rPr>
        <w:t xml:space="preserve"> &lt; 0.05 BC </w:t>
      </w:r>
      <w:r w:rsidRPr="00DE6EDF">
        <w:rPr>
          <w:rFonts w:ascii="Book Antiqua" w:eastAsia="Book Antiqua" w:hAnsi="Book Antiqua" w:cs="Book Antiqua"/>
          <w:i/>
          <w:iCs/>
          <w:color w:val="000000"/>
        </w:rPr>
        <w:t>vs</w:t>
      </w:r>
      <w:r w:rsidRPr="00DE6EDF">
        <w:rPr>
          <w:rFonts w:ascii="Book Antiqua" w:eastAsia="Book Antiqua" w:hAnsi="Book Antiqua" w:cs="Book Antiqua"/>
          <w:color w:val="000000"/>
        </w:rPr>
        <w:t xml:space="preserve"> BPUI within the same observation point</w:t>
      </w:r>
      <w:r w:rsidR="00C4631A"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w:t>
      </w:r>
      <w:proofErr w:type="spellStart"/>
      <w:proofErr w:type="gramStart"/>
      <w:r w:rsidRPr="00DE6EDF">
        <w:rPr>
          <w:rFonts w:ascii="Book Antiqua" w:eastAsia="Book Antiqua" w:hAnsi="Book Antiqua" w:cs="Book Antiqua"/>
          <w:color w:val="000000"/>
          <w:vertAlign w:val="superscript"/>
        </w:rPr>
        <w:t>b</w:t>
      </w:r>
      <w:r w:rsidRPr="00DE6EDF">
        <w:rPr>
          <w:rFonts w:ascii="Book Antiqua" w:eastAsia="Book Antiqua" w:hAnsi="Book Antiqua" w:cs="Book Antiqua"/>
          <w:i/>
          <w:iCs/>
          <w:color w:val="000000"/>
        </w:rPr>
        <w:t>P</w:t>
      </w:r>
      <w:proofErr w:type="spellEnd"/>
      <w:proofErr w:type="gramEnd"/>
      <w:r w:rsidRPr="00DE6EDF">
        <w:rPr>
          <w:rFonts w:ascii="Book Antiqua" w:eastAsia="Book Antiqua" w:hAnsi="Book Antiqua" w:cs="Book Antiqua"/>
          <w:color w:val="000000"/>
        </w:rPr>
        <w:t xml:space="preserve"> &lt; 0.05 BC </w:t>
      </w:r>
      <w:r w:rsidRPr="00DE6EDF">
        <w:rPr>
          <w:rFonts w:ascii="Book Antiqua" w:eastAsia="Book Antiqua" w:hAnsi="Book Antiqua" w:cs="Book Antiqua"/>
          <w:i/>
          <w:iCs/>
          <w:color w:val="000000"/>
        </w:rPr>
        <w:t>vs</w:t>
      </w:r>
      <w:r w:rsidRPr="00DE6EDF">
        <w:rPr>
          <w:rFonts w:ascii="Book Antiqua" w:eastAsia="Book Antiqua" w:hAnsi="Book Antiqua" w:cs="Book Antiqua"/>
          <w:color w:val="000000"/>
        </w:rPr>
        <w:t xml:space="preserve"> BPEO within the same observation point</w:t>
      </w:r>
      <w:r w:rsidR="00C4631A"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w:t>
      </w:r>
      <w:proofErr w:type="spellStart"/>
      <w:proofErr w:type="gramStart"/>
      <w:r w:rsidRPr="00DE6EDF">
        <w:rPr>
          <w:rFonts w:ascii="Book Antiqua" w:eastAsia="Book Antiqua" w:hAnsi="Book Antiqua" w:cs="Book Antiqua"/>
          <w:color w:val="000000"/>
          <w:vertAlign w:val="superscript"/>
        </w:rPr>
        <w:t>c</w:t>
      </w:r>
      <w:r w:rsidRPr="00DE6EDF">
        <w:rPr>
          <w:rFonts w:ascii="Book Antiqua" w:eastAsia="Book Antiqua" w:hAnsi="Book Antiqua" w:cs="Book Antiqua"/>
          <w:i/>
          <w:iCs/>
          <w:color w:val="000000"/>
        </w:rPr>
        <w:t>P</w:t>
      </w:r>
      <w:proofErr w:type="spellEnd"/>
      <w:proofErr w:type="gramEnd"/>
      <w:r w:rsidRPr="00DE6EDF">
        <w:rPr>
          <w:rFonts w:ascii="Book Antiqua" w:eastAsia="Book Antiqua" w:hAnsi="Book Antiqua" w:cs="Book Antiqua"/>
          <w:color w:val="000000"/>
        </w:rPr>
        <w:t xml:space="preserve"> &lt; 0.05 BPUI </w:t>
      </w:r>
      <w:r w:rsidRPr="00DE6EDF">
        <w:rPr>
          <w:rFonts w:ascii="Book Antiqua" w:eastAsia="Book Antiqua" w:hAnsi="Book Antiqua" w:cs="Book Antiqua"/>
          <w:i/>
          <w:iCs/>
          <w:color w:val="000000"/>
        </w:rPr>
        <w:t xml:space="preserve">vs </w:t>
      </w:r>
      <w:r w:rsidRPr="00DE6EDF">
        <w:rPr>
          <w:rFonts w:ascii="Book Antiqua" w:eastAsia="Book Antiqua" w:hAnsi="Book Antiqua" w:cs="Book Antiqua"/>
          <w:color w:val="000000"/>
        </w:rPr>
        <w:t>BPEO within the same observation point</w:t>
      </w:r>
      <w:r w:rsidR="00C4631A"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i/>
          <w:iCs/>
          <w:color w:val="000000"/>
        </w:rPr>
        <w:t>Vwf</w:t>
      </w:r>
      <w:proofErr w:type="spellEnd"/>
      <w:r w:rsidRPr="00DE6EDF">
        <w:rPr>
          <w:rFonts w:ascii="Book Antiqua" w:eastAsia="Book Antiqua" w:hAnsi="Book Antiqua" w:cs="Book Antiqua"/>
          <w:color w:val="000000"/>
        </w:rPr>
        <w:t xml:space="preserve">: </w:t>
      </w:r>
      <w:r w:rsidR="00C4631A" w:rsidRPr="00DE6EDF">
        <w:rPr>
          <w:rFonts w:ascii="Book Antiqua" w:eastAsia="Book Antiqua" w:hAnsi="Book Antiqua" w:cs="Book Antiqua"/>
          <w:color w:val="000000"/>
        </w:rPr>
        <w:t>V</w:t>
      </w:r>
      <w:r w:rsidRPr="00DE6EDF">
        <w:rPr>
          <w:rFonts w:ascii="Book Antiqua" w:eastAsia="Book Antiqua" w:hAnsi="Book Antiqua" w:cs="Book Antiqua"/>
          <w:color w:val="000000"/>
        </w:rPr>
        <w:t xml:space="preserve">on </w:t>
      </w:r>
      <w:proofErr w:type="spellStart"/>
      <w:r w:rsidRPr="00DE6EDF">
        <w:rPr>
          <w:rFonts w:ascii="Book Antiqua" w:eastAsia="Book Antiqua" w:hAnsi="Book Antiqua" w:cs="Book Antiqua"/>
          <w:color w:val="000000"/>
        </w:rPr>
        <w:t>Willebrand</w:t>
      </w:r>
      <w:proofErr w:type="spellEnd"/>
      <w:r w:rsidRPr="00DE6EDF">
        <w:rPr>
          <w:rFonts w:ascii="Book Antiqua" w:eastAsia="Book Antiqua" w:hAnsi="Book Antiqua" w:cs="Book Antiqua"/>
          <w:color w:val="000000"/>
        </w:rPr>
        <w:t xml:space="preserve"> factor;</w:t>
      </w:r>
      <w:r w:rsidRPr="00DE6EDF">
        <w:rPr>
          <w:rFonts w:ascii="Book Antiqua" w:eastAsia="Book Antiqua" w:hAnsi="Book Antiqua" w:cs="Book Antiqua"/>
          <w:i/>
          <w:iCs/>
          <w:color w:val="000000"/>
        </w:rPr>
        <w:t xml:space="preserve"> Egr1</w:t>
      </w:r>
      <w:r w:rsidRPr="00DE6EDF">
        <w:rPr>
          <w:rFonts w:ascii="Book Antiqua" w:eastAsia="Book Antiqua" w:hAnsi="Book Antiqua" w:cs="Book Antiqua"/>
          <w:color w:val="000000"/>
        </w:rPr>
        <w:t xml:space="preserve">: </w:t>
      </w:r>
      <w:r w:rsidR="00C4631A" w:rsidRPr="00DE6EDF">
        <w:rPr>
          <w:rFonts w:ascii="Book Antiqua" w:eastAsia="Book Antiqua" w:hAnsi="Book Antiqua" w:cs="Book Antiqua"/>
          <w:color w:val="000000"/>
        </w:rPr>
        <w:t>E</w:t>
      </w:r>
      <w:r w:rsidRPr="00DE6EDF">
        <w:rPr>
          <w:rFonts w:ascii="Book Antiqua" w:eastAsia="Book Antiqua" w:hAnsi="Book Antiqua" w:cs="Book Antiqua"/>
          <w:color w:val="000000"/>
        </w:rPr>
        <w:t xml:space="preserve">arly growth response 1; </w:t>
      </w:r>
      <w:r w:rsidRPr="00DE6EDF">
        <w:rPr>
          <w:rFonts w:ascii="Book Antiqua" w:eastAsia="Book Antiqua" w:hAnsi="Book Antiqua" w:cs="Book Antiqua"/>
          <w:i/>
          <w:iCs/>
          <w:color w:val="000000"/>
        </w:rPr>
        <w:t>Flt1</w:t>
      </w:r>
      <w:r w:rsidRPr="00DE6EDF">
        <w:rPr>
          <w:rFonts w:ascii="Book Antiqua" w:eastAsia="Book Antiqua" w:hAnsi="Book Antiqua" w:cs="Book Antiqua"/>
          <w:color w:val="000000"/>
        </w:rPr>
        <w:t xml:space="preserve">: </w:t>
      </w:r>
      <w:r w:rsidR="00C4631A" w:rsidRPr="00DE6EDF">
        <w:rPr>
          <w:rFonts w:ascii="Book Antiqua" w:eastAsia="Book Antiqua" w:hAnsi="Book Antiqua" w:cs="Book Antiqua"/>
          <w:color w:val="000000"/>
        </w:rPr>
        <w:t>V</w:t>
      </w:r>
      <w:r w:rsidRPr="00DE6EDF">
        <w:rPr>
          <w:rFonts w:ascii="Book Antiqua" w:eastAsia="Book Antiqua" w:hAnsi="Book Antiqua" w:cs="Book Antiqua"/>
          <w:color w:val="000000"/>
        </w:rPr>
        <w:t xml:space="preserve">ascular endothelial growth factor receptor 1; </w:t>
      </w:r>
      <w:r w:rsidRPr="00DE6EDF">
        <w:rPr>
          <w:rFonts w:ascii="Book Antiqua" w:eastAsia="Book Antiqua" w:hAnsi="Book Antiqua" w:cs="Book Antiqua"/>
          <w:i/>
          <w:iCs/>
          <w:color w:val="000000"/>
        </w:rPr>
        <w:t>Vcam1</w:t>
      </w:r>
      <w:r w:rsidRPr="00DE6EDF">
        <w:rPr>
          <w:rFonts w:ascii="Book Antiqua" w:eastAsia="Book Antiqua" w:hAnsi="Book Antiqua" w:cs="Book Antiqua"/>
          <w:color w:val="000000"/>
        </w:rPr>
        <w:t xml:space="preserve">: </w:t>
      </w:r>
      <w:r w:rsidR="00C4631A" w:rsidRPr="00DE6EDF">
        <w:rPr>
          <w:rFonts w:ascii="Book Antiqua" w:eastAsia="Book Antiqua" w:hAnsi="Book Antiqua" w:cs="Book Antiqua"/>
          <w:color w:val="000000"/>
        </w:rPr>
        <w:t>V</w:t>
      </w:r>
      <w:r w:rsidRPr="00DE6EDF">
        <w:rPr>
          <w:rFonts w:ascii="Book Antiqua" w:eastAsia="Book Antiqua" w:hAnsi="Book Antiqua" w:cs="Book Antiqua"/>
          <w:color w:val="000000"/>
        </w:rPr>
        <w:t>ascular cell adhesion molecule 1;</w:t>
      </w:r>
      <w:r w:rsidRPr="00DE6EDF">
        <w:rPr>
          <w:rFonts w:ascii="Book Antiqua" w:eastAsia="Book Antiqua" w:hAnsi="Book Antiqua" w:cs="Book Antiqua"/>
          <w:i/>
          <w:iCs/>
          <w:color w:val="000000"/>
        </w:rPr>
        <w:t xml:space="preserve"> Spp1</w:t>
      </w:r>
      <w:r w:rsidRPr="00DE6EDF">
        <w:rPr>
          <w:rFonts w:ascii="Book Antiqua" w:eastAsia="Book Antiqua" w:hAnsi="Book Antiqua" w:cs="Book Antiqua"/>
          <w:color w:val="000000"/>
        </w:rPr>
        <w:t xml:space="preserve">: </w:t>
      </w:r>
      <w:proofErr w:type="spellStart"/>
      <w:r w:rsidR="00C4631A" w:rsidRPr="00DE6EDF">
        <w:rPr>
          <w:rFonts w:ascii="Book Antiqua" w:eastAsia="Book Antiqua" w:hAnsi="Book Antiqua" w:cs="Book Antiqua"/>
          <w:color w:val="000000"/>
        </w:rPr>
        <w:t>O</w:t>
      </w:r>
      <w:r w:rsidRPr="00DE6EDF">
        <w:rPr>
          <w:rFonts w:ascii="Book Antiqua" w:eastAsia="Book Antiqua" w:hAnsi="Book Antiqua" w:cs="Book Antiqua"/>
          <w:color w:val="000000"/>
        </w:rPr>
        <w:t>steopontin</w:t>
      </w:r>
      <w:proofErr w:type="spellEnd"/>
      <w:r w:rsidRPr="00DE6EDF">
        <w:rPr>
          <w:rFonts w:ascii="Book Antiqua" w:eastAsia="Book Antiqua" w:hAnsi="Book Antiqua" w:cs="Book Antiqua"/>
          <w:color w:val="000000"/>
        </w:rPr>
        <w:t xml:space="preserve">; BC: </w:t>
      </w:r>
      <w:r w:rsidR="00C4631A" w:rsidRPr="00DE6EDF">
        <w:rPr>
          <w:rFonts w:ascii="Book Antiqua" w:eastAsia="Book Antiqua" w:hAnsi="Book Antiqua" w:cs="Book Antiqua"/>
          <w:color w:val="000000"/>
        </w:rPr>
        <w:t>I</w:t>
      </w:r>
      <w:r w:rsidRPr="00DE6EDF">
        <w:rPr>
          <w:rFonts w:ascii="Book Antiqua" w:eastAsia="Book Antiqua" w:hAnsi="Book Antiqua" w:cs="Book Antiqua"/>
          <w:color w:val="000000"/>
        </w:rPr>
        <w:t xml:space="preserve">mplants containing only </w:t>
      </w:r>
      <w:r w:rsidR="00C4631A" w:rsidRPr="00DE6EDF">
        <w:rPr>
          <w:rFonts w:ascii="Book Antiqua" w:eastAsia="Book Antiqua" w:hAnsi="Book Antiqua" w:cs="Book Antiqua"/>
          <w:color w:val="000000"/>
        </w:rPr>
        <w:t>bone mineral matrix</w:t>
      </w:r>
      <w:r w:rsidRPr="00DE6EDF">
        <w:rPr>
          <w:rFonts w:ascii="Book Antiqua" w:eastAsia="Book Antiqua" w:hAnsi="Book Antiqua" w:cs="Book Antiqua"/>
          <w:color w:val="000000"/>
        </w:rPr>
        <w:t xml:space="preserve"> carrier; BPUI: </w:t>
      </w:r>
      <w:r w:rsidR="00C4631A" w:rsidRPr="00DE6EDF">
        <w:rPr>
          <w:rFonts w:ascii="Book Antiqua" w:eastAsia="Book Antiqua" w:hAnsi="Book Antiqua" w:cs="Book Antiqua"/>
          <w:color w:val="000000"/>
        </w:rPr>
        <w:t>I</w:t>
      </w:r>
      <w:r w:rsidRPr="00DE6EDF">
        <w:rPr>
          <w:rFonts w:ascii="Book Antiqua" w:eastAsia="Book Antiqua" w:hAnsi="Book Antiqua" w:cs="Book Antiqua"/>
          <w:color w:val="000000"/>
        </w:rPr>
        <w:t xml:space="preserve">mplants containing </w:t>
      </w:r>
      <w:proofErr w:type="spellStart"/>
      <w:r w:rsidRPr="00DE6EDF">
        <w:rPr>
          <w:rFonts w:ascii="Book Antiqua" w:eastAsia="Book Antiqua" w:hAnsi="Book Antiqua" w:cs="Book Antiqua"/>
          <w:color w:val="000000"/>
        </w:rPr>
        <w:t>uninduced</w:t>
      </w:r>
      <w:proofErr w:type="spellEnd"/>
      <w:r w:rsidRPr="00DE6EDF">
        <w:rPr>
          <w:rFonts w:ascii="Book Antiqua" w:eastAsia="Book Antiqua" w:hAnsi="Book Antiqua" w:cs="Book Antiqua"/>
          <w:color w:val="000000"/>
        </w:rPr>
        <w:t xml:space="preserve"> </w:t>
      </w:r>
      <w:r w:rsidR="00C4631A" w:rsidRPr="00DE6EDF">
        <w:rPr>
          <w:rFonts w:ascii="Book Antiqua" w:eastAsia="Book Antiqua" w:hAnsi="Book Antiqua" w:cs="Book Antiqua"/>
          <w:color w:val="000000"/>
        </w:rPr>
        <w:t>adipose-derived stem cells</w:t>
      </w:r>
      <w:r w:rsidRPr="00DE6EDF">
        <w:rPr>
          <w:rFonts w:ascii="Book Antiqua" w:eastAsia="Book Antiqua" w:hAnsi="Book Antiqua" w:cs="Book Antiqua"/>
          <w:color w:val="000000"/>
        </w:rPr>
        <w:t xml:space="preserve">, </w:t>
      </w:r>
      <w:r w:rsidR="00C4631A" w:rsidRPr="00DE6EDF">
        <w:rPr>
          <w:rFonts w:ascii="Book Antiqua" w:eastAsia="Book Antiqua" w:hAnsi="Book Antiqua" w:cs="Book Antiqua"/>
          <w:color w:val="000000"/>
        </w:rPr>
        <w:t>platelet-rich plasma</w:t>
      </w:r>
      <w:r w:rsidRPr="00DE6EDF">
        <w:rPr>
          <w:rFonts w:ascii="Book Antiqua" w:eastAsia="Book Antiqua" w:hAnsi="Book Antiqua" w:cs="Book Antiqua"/>
          <w:color w:val="000000"/>
        </w:rPr>
        <w:t xml:space="preserve"> and </w:t>
      </w:r>
      <w:r w:rsidR="00C4631A" w:rsidRPr="00DE6EDF">
        <w:rPr>
          <w:rFonts w:ascii="Book Antiqua" w:eastAsia="Book Antiqua" w:hAnsi="Book Antiqua" w:cs="Book Antiqua"/>
          <w:color w:val="000000"/>
        </w:rPr>
        <w:t>bone mineral matrix</w:t>
      </w:r>
      <w:r w:rsidRPr="00DE6EDF">
        <w:rPr>
          <w:rFonts w:ascii="Book Antiqua" w:eastAsia="Book Antiqua" w:hAnsi="Book Antiqua" w:cs="Book Antiqua"/>
          <w:color w:val="000000"/>
        </w:rPr>
        <w:t xml:space="preserve"> carrier; BPEO: </w:t>
      </w:r>
      <w:r w:rsidR="00C4631A" w:rsidRPr="00DE6EDF">
        <w:rPr>
          <w:rFonts w:ascii="Book Antiqua" w:eastAsia="Book Antiqua" w:hAnsi="Book Antiqua" w:cs="Book Antiqua"/>
          <w:color w:val="000000"/>
        </w:rPr>
        <w:t>I</w:t>
      </w:r>
      <w:r w:rsidRPr="00DE6EDF">
        <w:rPr>
          <w:rFonts w:ascii="Book Antiqua" w:eastAsia="Book Antiqua" w:hAnsi="Book Antiqua" w:cs="Book Antiqua"/>
          <w:color w:val="000000"/>
        </w:rPr>
        <w:t xml:space="preserve">mplants containing simultaneously applied endothelial and osteogenic differentiated </w:t>
      </w:r>
      <w:r w:rsidR="00C4631A" w:rsidRPr="00DE6EDF">
        <w:rPr>
          <w:rFonts w:ascii="Book Antiqua" w:eastAsia="Book Antiqua" w:hAnsi="Book Antiqua" w:cs="Book Antiqua"/>
          <w:color w:val="000000"/>
        </w:rPr>
        <w:t>adipose-derived stem cells, platelet-rich plasma and bone mineral matrix carrier</w:t>
      </w:r>
      <w:r w:rsidRPr="00DE6EDF">
        <w:rPr>
          <w:rFonts w:ascii="Book Antiqua" w:eastAsia="Book Antiqua" w:hAnsi="Book Antiqua" w:cs="Book Antiqua"/>
          <w:color w:val="000000"/>
        </w:rPr>
        <w:t>.</w:t>
      </w:r>
    </w:p>
    <w:p w:rsidR="00A77B3E" w:rsidRPr="00DE6EDF" w:rsidRDefault="00C4631A" w:rsidP="00DE6EDF">
      <w:pPr>
        <w:spacing w:line="360" w:lineRule="auto"/>
        <w:jc w:val="both"/>
        <w:rPr>
          <w:rFonts w:ascii="Book Antiqua" w:hAnsi="Book Antiqua"/>
        </w:rPr>
      </w:pPr>
      <w:r w:rsidRPr="00DE6EDF">
        <w:rPr>
          <w:rFonts w:ascii="Book Antiqua" w:eastAsia="Book Antiqua" w:hAnsi="Book Antiqua" w:cs="Book Antiqua"/>
          <w:color w:val="000000"/>
        </w:rPr>
        <w:br w:type="page"/>
      </w:r>
      <w:r w:rsidR="00431E1B">
        <w:rPr>
          <w:rFonts w:ascii="Book Antiqua" w:hAnsi="Book Antiqua"/>
          <w:noProof/>
          <w:lang w:eastAsia="zh-CN"/>
        </w:rPr>
        <w:lastRenderedPageBreak/>
        <w:drawing>
          <wp:inline distT="0" distB="0" distL="0" distR="0">
            <wp:extent cx="5461000" cy="4081145"/>
            <wp:effectExtent l="0" t="0" r="635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61000" cy="4081145"/>
                    </a:xfrm>
                    <a:prstGeom prst="rect">
                      <a:avLst/>
                    </a:prstGeom>
                    <a:noFill/>
                    <a:ln>
                      <a:noFill/>
                    </a:ln>
                  </pic:spPr>
                </pic:pic>
              </a:graphicData>
            </a:graphic>
          </wp:inline>
        </w:drawing>
      </w:r>
    </w:p>
    <w:p w:rsidR="00AA6438" w:rsidRPr="0099788C" w:rsidRDefault="001A3971" w:rsidP="00DE6EDF">
      <w:pPr>
        <w:spacing w:line="360" w:lineRule="auto"/>
        <w:jc w:val="both"/>
        <w:rPr>
          <w:rFonts w:ascii="Book Antiqua" w:hAnsi="Book Antiqua" w:cs="Book Antiqua"/>
          <w:color w:val="000000"/>
          <w:lang w:eastAsia="zh-CN"/>
        </w:rPr>
      </w:pPr>
      <w:proofErr w:type="gramStart"/>
      <w:r w:rsidRPr="00DE6EDF">
        <w:rPr>
          <w:rFonts w:ascii="Book Antiqua" w:eastAsia="Book Antiqua" w:hAnsi="Book Antiqua" w:cs="Book Antiqua"/>
          <w:b/>
          <w:bCs/>
          <w:color w:val="000000"/>
        </w:rPr>
        <w:t xml:space="preserve">Figure 3 Representative </w:t>
      </w:r>
      <w:r w:rsidR="00AA6438" w:rsidRPr="00DE6EDF">
        <w:rPr>
          <w:rFonts w:ascii="Book Antiqua" w:eastAsia="Book Antiqua" w:hAnsi="Book Antiqua" w:cs="Book Antiqua"/>
          <w:b/>
          <w:bCs/>
          <w:color w:val="000000"/>
        </w:rPr>
        <w:t>hematoxylin and eosin</w:t>
      </w:r>
      <w:r w:rsidRPr="00DE6EDF">
        <w:rPr>
          <w:rFonts w:ascii="Book Antiqua" w:eastAsia="Book Antiqua" w:hAnsi="Book Antiqua" w:cs="Book Antiqua"/>
          <w:b/>
          <w:bCs/>
          <w:color w:val="000000"/>
        </w:rPr>
        <w:t xml:space="preserve"> sections of ectopic osteogenic implants.</w:t>
      </w:r>
      <w:proofErr w:type="gramEnd"/>
      <w:r w:rsidRPr="00DE6EDF">
        <w:rPr>
          <w:rFonts w:ascii="Book Antiqua" w:eastAsia="Book Antiqua" w:hAnsi="Book Antiqua" w:cs="Book Antiqua"/>
          <w:b/>
          <w:bCs/>
          <w:color w:val="000000"/>
        </w:rPr>
        <w:t xml:space="preserve"> </w:t>
      </w:r>
      <w:r w:rsidRPr="00DE6EDF">
        <w:rPr>
          <w:rFonts w:ascii="Book Antiqua" w:eastAsia="Book Antiqua" w:hAnsi="Book Antiqua" w:cs="Book Antiqua"/>
          <w:color w:val="000000"/>
        </w:rPr>
        <w:t xml:space="preserve">Representative </w:t>
      </w:r>
      <w:r w:rsidR="00AA6438" w:rsidRPr="00DE6EDF">
        <w:rPr>
          <w:rFonts w:ascii="Book Antiqua" w:eastAsia="Book Antiqua" w:hAnsi="Book Antiqua" w:cs="Book Antiqua"/>
          <w:color w:val="000000"/>
        </w:rPr>
        <w:t xml:space="preserve">hematoxylin and eosin </w:t>
      </w:r>
      <w:r w:rsidRPr="00DE6EDF">
        <w:rPr>
          <w:rFonts w:ascii="Book Antiqua" w:eastAsia="Book Antiqua" w:hAnsi="Book Antiqua" w:cs="Book Antiqua"/>
          <w:color w:val="000000"/>
        </w:rPr>
        <w:t>sections of</w:t>
      </w:r>
      <w:r w:rsidR="002D690A"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A: </w:t>
      </w:r>
      <w:r w:rsidR="002D690A" w:rsidRPr="00DE6EDF">
        <w:rPr>
          <w:rFonts w:ascii="Book Antiqua" w:eastAsia="Book Antiqua" w:hAnsi="Book Antiqua" w:cs="Book Antiqua"/>
          <w:color w:val="000000"/>
        </w:rPr>
        <w:t>Two</w:t>
      </w:r>
      <w:r w:rsidRPr="00DE6EDF">
        <w:rPr>
          <w:rFonts w:ascii="Book Antiqua" w:eastAsia="Book Antiqua" w:hAnsi="Book Antiqua" w:cs="Book Antiqua"/>
          <w:color w:val="000000"/>
        </w:rPr>
        <w:t xml:space="preserve">-week-old BC </w:t>
      </w:r>
      <w:r w:rsidR="006E4C95" w:rsidRPr="00DE6EDF">
        <w:rPr>
          <w:rFonts w:ascii="Book Antiqua" w:eastAsia="Book Antiqua" w:hAnsi="Book Antiqua" w:cs="Book Antiqua"/>
          <w:color w:val="000000"/>
        </w:rPr>
        <w:t>[</w:t>
      </w:r>
      <w:r w:rsidR="002D690A" w:rsidRPr="00DE6EDF">
        <w:rPr>
          <w:rFonts w:ascii="Book Antiqua" w:eastAsia="Book Antiqua" w:hAnsi="Book Antiqua" w:cs="Book Antiqua"/>
          <w:color w:val="000000"/>
        </w:rPr>
        <w:t xml:space="preserve">implants containing only </w:t>
      </w:r>
      <w:r w:rsidR="006E4C95" w:rsidRPr="00DE6EDF">
        <w:rPr>
          <w:rFonts w:ascii="Book Antiqua" w:eastAsia="Book Antiqua" w:hAnsi="Book Antiqua" w:cs="Book Antiqua"/>
          <w:color w:val="000000"/>
        </w:rPr>
        <w:t>bone mineral matrix (BMM)</w:t>
      </w:r>
      <w:r w:rsidR="002D690A" w:rsidRPr="00DE6EDF">
        <w:rPr>
          <w:rFonts w:ascii="Book Antiqua" w:eastAsia="Book Antiqua" w:hAnsi="Book Antiqua" w:cs="Book Antiqua"/>
          <w:color w:val="000000"/>
        </w:rPr>
        <w:t xml:space="preserve"> carrier</w:t>
      </w:r>
      <w:r w:rsidR="006E4C95"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B: </w:t>
      </w:r>
      <w:r w:rsidR="002D690A" w:rsidRPr="00DE6EDF">
        <w:rPr>
          <w:rFonts w:ascii="Book Antiqua" w:eastAsia="Book Antiqua" w:hAnsi="Book Antiqua" w:cs="Book Antiqua"/>
          <w:color w:val="000000"/>
        </w:rPr>
        <w:t>Two</w:t>
      </w:r>
      <w:r w:rsidRPr="00DE6EDF">
        <w:rPr>
          <w:rFonts w:ascii="Book Antiqua" w:eastAsia="Book Antiqua" w:hAnsi="Book Antiqua" w:cs="Book Antiqua"/>
          <w:color w:val="000000"/>
        </w:rPr>
        <w:t xml:space="preserve">-week-old BPUI </w:t>
      </w:r>
      <w:r w:rsidR="00071978">
        <w:rPr>
          <w:rFonts w:ascii="Book Antiqua" w:eastAsia="Book Antiqua" w:hAnsi="Book Antiqua" w:cs="Book Antiqua"/>
          <w:color w:val="000000"/>
        </w:rPr>
        <w:t>(</w:t>
      </w:r>
      <w:r w:rsidR="002D690A" w:rsidRPr="00DE6EDF">
        <w:rPr>
          <w:rFonts w:ascii="Book Antiqua" w:eastAsia="Book Antiqua" w:hAnsi="Book Antiqua" w:cs="Book Antiqua"/>
          <w:color w:val="000000"/>
        </w:rPr>
        <w:t xml:space="preserve">implants containing </w:t>
      </w:r>
      <w:proofErr w:type="spellStart"/>
      <w:r w:rsidR="002D690A" w:rsidRPr="00DE6EDF">
        <w:rPr>
          <w:rFonts w:ascii="Book Antiqua" w:eastAsia="Book Antiqua" w:hAnsi="Book Antiqua" w:cs="Book Antiqua"/>
          <w:color w:val="000000"/>
        </w:rPr>
        <w:t>uninduced</w:t>
      </w:r>
      <w:proofErr w:type="spellEnd"/>
      <w:r w:rsidR="002D690A" w:rsidRPr="00DE6EDF">
        <w:rPr>
          <w:rFonts w:ascii="Book Antiqua" w:eastAsia="Book Antiqua" w:hAnsi="Book Antiqua" w:cs="Book Antiqua"/>
          <w:color w:val="000000"/>
        </w:rPr>
        <w:t xml:space="preserve"> adipose-derived stem cells, platelet-rich plasma and BMM carrier</w:t>
      </w:r>
      <w:r w:rsidR="00071978">
        <w:rPr>
          <w:rFonts w:ascii="Book Antiqua" w:eastAsia="Book Antiqua" w:hAnsi="Book Antiqua" w:cs="Book Antiqua"/>
          <w:color w:val="000000"/>
        </w:rPr>
        <w:t>)</w:t>
      </w:r>
      <w:r w:rsidRPr="00DE6EDF">
        <w:rPr>
          <w:rFonts w:ascii="Book Antiqua" w:eastAsia="Book Antiqua" w:hAnsi="Book Antiqua" w:cs="Book Antiqua"/>
          <w:color w:val="000000"/>
        </w:rPr>
        <w:t xml:space="preserve">; C: </w:t>
      </w:r>
      <w:r w:rsidR="002D690A" w:rsidRPr="00DE6EDF">
        <w:rPr>
          <w:rFonts w:ascii="Book Antiqua" w:eastAsia="Book Antiqua" w:hAnsi="Book Antiqua" w:cs="Book Antiqua"/>
          <w:color w:val="000000"/>
        </w:rPr>
        <w:t>Two</w:t>
      </w:r>
      <w:r w:rsidRPr="00DE6EDF">
        <w:rPr>
          <w:rFonts w:ascii="Book Antiqua" w:eastAsia="Book Antiqua" w:hAnsi="Book Antiqua" w:cs="Book Antiqua"/>
          <w:color w:val="000000"/>
        </w:rPr>
        <w:t xml:space="preserve">-week-old BPEO </w:t>
      </w:r>
      <w:r w:rsidR="002D690A" w:rsidRPr="00DE6EDF">
        <w:rPr>
          <w:rFonts w:ascii="Book Antiqua" w:eastAsia="Book Antiqua" w:hAnsi="Book Antiqua" w:cs="Book Antiqua"/>
          <w:color w:val="000000"/>
        </w:rPr>
        <w:t xml:space="preserve">(implants containing simultaneously applied endothelial and osteogenic differentiated </w:t>
      </w:r>
      <w:r w:rsidR="00F37220" w:rsidRPr="00DE6EDF">
        <w:rPr>
          <w:rFonts w:ascii="Book Antiqua" w:eastAsia="Book Antiqua" w:hAnsi="Book Antiqua" w:cs="Book Antiqua"/>
          <w:color w:val="000000"/>
        </w:rPr>
        <w:t>adipose-derived stem cells</w:t>
      </w:r>
      <w:r w:rsidR="002D690A" w:rsidRPr="00DE6EDF">
        <w:rPr>
          <w:rFonts w:ascii="Book Antiqua" w:eastAsia="Book Antiqua" w:hAnsi="Book Antiqua" w:cs="Book Antiqua"/>
          <w:color w:val="000000"/>
        </w:rPr>
        <w:t xml:space="preserve">, </w:t>
      </w:r>
      <w:r w:rsidR="00FE0322" w:rsidRPr="00DE6EDF">
        <w:rPr>
          <w:rFonts w:ascii="Book Antiqua" w:eastAsia="Book Antiqua" w:hAnsi="Book Antiqua" w:cs="Book Antiqua"/>
          <w:color w:val="000000"/>
        </w:rPr>
        <w:t>platelet-rich plasma</w:t>
      </w:r>
      <w:r w:rsidR="002D690A" w:rsidRPr="00DE6EDF">
        <w:rPr>
          <w:rFonts w:ascii="Book Antiqua" w:eastAsia="Book Antiqua" w:hAnsi="Book Antiqua" w:cs="Book Antiqua"/>
          <w:color w:val="000000"/>
        </w:rPr>
        <w:t xml:space="preserve"> and BMM carrier)</w:t>
      </w:r>
      <w:r w:rsidRPr="00DE6EDF">
        <w:rPr>
          <w:rFonts w:ascii="Book Antiqua" w:eastAsia="Book Antiqua" w:hAnsi="Book Antiqua" w:cs="Book Antiqua"/>
          <w:color w:val="000000"/>
        </w:rPr>
        <w:t xml:space="preserve">; D: </w:t>
      </w:r>
      <w:r w:rsidR="002D690A" w:rsidRPr="00DE6EDF">
        <w:rPr>
          <w:rFonts w:ascii="Book Antiqua" w:eastAsia="Book Antiqua" w:hAnsi="Book Antiqua" w:cs="Book Antiqua"/>
          <w:color w:val="000000"/>
        </w:rPr>
        <w:t>Eight</w:t>
      </w:r>
      <w:r w:rsidRPr="00DE6EDF">
        <w:rPr>
          <w:rFonts w:ascii="Book Antiqua" w:eastAsia="Book Antiqua" w:hAnsi="Book Antiqua" w:cs="Book Antiqua"/>
          <w:color w:val="000000"/>
        </w:rPr>
        <w:t xml:space="preserve">-week-old BC implants; E: </w:t>
      </w:r>
      <w:r w:rsidR="002D690A" w:rsidRPr="00DE6EDF">
        <w:rPr>
          <w:rFonts w:ascii="Book Antiqua" w:eastAsia="Book Antiqua" w:hAnsi="Book Antiqua" w:cs="Book Antiqua"/>
          <w:color w:val="000000"/>
        </w:rPr>
        <w:t>Eight</w:t>
      </w:r>
      <w:r w:rsidRPr="00DE6EDF">
        <w:rPr>
          <w:rFonts w:ascii="Book Antiqua" w:eastAsia="Book Antiqua" w:hAnsi="Book Antiqua" w:cs="Book Antiqua"/>
          <w:color w:val="000000"/>
        </w:rPr>
        <w:t xml:space="preserve">-week-old BPUI implants; F and G: </w:t>
      </w:r>
      <w:r w:rsidR="002D690A" w:rsidRPr="00DE6EDF">
        <w:rPr>
          <w:rFonts w:ascii="Book Antiqua" w:eastAsia="Book Antiqua" w:hAnsi="Book Antiqua" w:cs="Book Antiqua"/>
          <w:color w:val="000000"/>
        </w:rPr>
        <w:t>Eight</w:t>
      </w:r>
      <w:r w:rsidRPr="00DE6EDF">
        <w:rPr>
          <w:rFonts w:ascii="Book Antiqua" w:eastAsia="Book Antiqua" w:hAnsi="Book Antiqua" w:cs="Book Antiqua"/>
          <w:color w:val="000000"/>
        </w:rPr>
        <w:t xml:space="preserve">-week-old BPEO implants. All images acquired at bright field. Scale bars show 50 </w:t>
      </w:r>
      <w:proofErr w:type="spellStart"/>
      <w:r w:rsidR="002D690A" w:rsidRPr="00DE6EDF">
        <w:rPr>
          <w:rFonts w:ascii="Book Antiqua" w:eastAsia="Book Antiqua" w:hAnsi="Book Antiqua" w:cs="Book Antiqua"/>
          <w:color w:val="000000"/>
        </w:rPr>
        <w:t>μ</w:t>
      </w:r>
      <w:r w:rsidRPr="00DE6EDF">
        <w:rPr>
          <w:rFonts w:ascii="Book Antiqua" w:eastAsia="Book Antiqua" w:hAnsi="Book Antiqua" w:cs="Book Antiqua"/>
          <w:color w:val="000000"/>
        </w:rPr>
        <w:t>m</w:t>
      </w:r>
      <w:proofErr w:type="spellEnd"/>
      <w:r w:rsidRPr="00DE6EDF">
        <w:rPr>
          <w:rFonts w:ascii="Book Antiqua" w:eastAsia="Book Antiqua" w:hAnsi="Book Antiqua" w:cs="Book Antiqua"/>
          <w:color w:val="000000"/>
        </w:rPr>
        <w:t xml:space="preserve"> (A-F) and 100 </w:t>
      </w:r>
      <w:proofErr w:type="spellStart"/>
      <w:r w:rsidR="002D690A" w:rsidRPr="00DE6EDF">
        <w:rPr>
          <w:rFonts w:ascii="Book Antiqua" w:eastAsia="Book Antiqua" w:hAnsi="Book Antiqua" w:cs="Book Antiqua"/>
          <w:color w:val="000000"/>
        </w:rPr>
        <w:t>μ</w:t>
      </w:r>
      <w:r w:rsidRPr="00DE6EDF">
        <w:rPr>
          <w:rFonts w:ascii="Book Antiqua" w:eastAsia="Book Antiqua" w:hAnsi="Book Antiqua" w:cs="Book Antiqua"/>
          <w:color w:val="000000"/>
        </w:rPr>
        <w:t>m</w:t>
      </w:r>
      <w:proofErr w:type="spellEnd"/>
      <w:r w:rsidRPr="00DE6EDF">
        <w:rPr>
          <w:rFonts w:ascii="Book Antiqua" w:eastAsia="Book Antiqua" w:hAnsi="Book Antiqua" w:cs="Book Antiqua"/>
          <w:color w:val="000000"/>
        </w:rPr>
        <w:t xml:space="preserve"> (G). BMM granules (</w:t>
      </w:r>
      <w:r w:rsidR="00A75AA6" w:rsidRPr="00A75AA6">
        <w:rPr>
          <w:rFonts w:ascii="Book Antiqua" w:hAnsi="Book Antiqua" w:cs="Book Antiqua" w:hint="eastAsia"/>
          <w:color w:val="000000"/>
          <w:lang w:eastAsia="zh-CN"/>
        </w:rPr>
        <w:t>orange</w:t>
      </w:r>
      <w:r w:rsidRPr="00DE6EDF">
        <w:rPr>
          <w:rFonts w:ascii="Book Antiqua" w:eastAsia="Book Antiqua" w:hAnsi="Book Antiqua" w:cs="Book Antiqua"/>
          <w:color w:val="000000"/>
        </w:rPr>
        <w:t xml:space="preserve"> star), cellularity (black circle), blood vessels (</w:t>
      </w:r>
      <w:r w:rsidR="005638ED" w:rsidRPr="0099788C">
        <w:rPr>
          <w:rFonts w:ascii="Book Antiqua" w:hAnsi="Book Antiqua" w:cs="Book Antiqua" w:hint="eastAsia"/>
          <w:color w:val="000000"/>
          <w:lang w:eastAsia="zh-CN"/>
        </w:rPr>
        <w:t>orange</w:t>
      </w:r>
      <w:r w:rsidR="005638ED"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arrows), osteoblast-like cells (</w:t>
      </w:r>
      <w:r w:rsidR="00681E83" w:rsidRPr="00681E83">
        <w:rPr>
          <w:rFonts w:ascii="Book Antiqua" w:hAnsi="Book Antiqua" w:cs="Book Antiqua" w:hint="eastAsia"/>
          <w:color w:val="000000"/>
          <w:lang w:eastAsia="zh-CN"/>
        </w:rPr>
        <w:t>orange</w:t>
      </w:r>
      <w:r w:rsidRPr="00DE6EDF">
        <w:rPr>
          <w:rFonts w:ascii="Book Antiqua" w:eastAsia="Book Antiqua" w:hAnsi="Book Antiqua" w:cs="Book Antiqua"/>
          <w:color w:val="000000"/>
        </w:rPr>
        <w:t xml:space="preserve"> arrowhead), multinucleated giant cells (black arrowhead), osteon-like structures (rounded rectangle), hemorrhagic fields (</w:t>
      </w:r>
      <w:r w:rsidR="00D56AC5" w:rsidRPr="00D56AC5">
        <w:rPr>
          <w:rFonts w:ascii="Book Antiqua" w:hAnsi="Book Antiqua" w:cs="Book Antiqua" w:hint="eastAsia"/>
          <w:color w:val="000000"/>
          <w:lang w:eastAsia="zh-CN"/>
        </w:rPr>
        <w:t>orange</w:t>
      </w:r>
      <w:r w:rsidRPr="00DE6EDF">
        <w:rPr>
          <w:rFonts w:ascii="Book Antiqua" w:eastAsia="Book Antiqua" w:hAnsi="Book Antiqua" w:cs="Book Antiqua"/>
          <w:color w:val="000000"/>
        </w:rPr>
        <w:t xml:space="preserve"> circle), area of resorbed granules (ellipse), tissue regression between BMM granules (</w:t>
      </w:r>
      <w:r w:rsidR="007204F8" w:rsidRPr="007204F8">
        <w:rPr>
          <w:rFonts w:ascii="Book Antiqua" w:hAnsi="Book Antiqua" w:cs="Book Antiqua" w:hint="eastAsia"/>
          <w:color w:val="000000"/>
          <w:lang w:eastAsia="zh-CN"/>
        </w:rPr>
        <w:t>orange</w:t>
      </w:r>
      <w:r w:rsidRPr="00DE6EDF">
        <w:rPr>
          <w:rFonts w:ascii="Book Antiqua" w:eastAsia="Book Antiqua" w:hAnsi="Book Antiqua" w:cs="Book Antiqua"/>
          <w:color w:val="000000"/>
        </w:rPr>
        <w:t xml:space="preserve"> ellipse)</w:t>
      </w:r>
      <w:r w:rsidR="002D690A" w:rsidRPr="00DE6EDF">
        <w:rPr>
          <w:rFonts w:ascii="Book Antiqua" w:eastAsia="Book Antiqua" w:hAnsi="Book Antiqua" w:cs="Book Antiqua"/>
          <w:color w:val="000000"/>
        </w:rPr>
        <w:t>.</w:t>
      </w:r>
      <w:r w:rsidR="00D56AC5" w:rsidRPr="0099788C">
        <w:rPr>
          <w:rFonts w:ascii="Book Antiqua" w:hAnsi="Book Antiqua" w:cs="Book Antiqua" w:hint="eastAsia"/>
          <w:color w:val="000000"/>
          <w:lang w:eastAsia="zh-CN"/>
        </w:rPr>
        <w:t xml:space="preserve"> </w:t>
      </w:r>
    </w:p>
    <w:p w:rsidR="00A77B3E" w:rsidRPr="00DE6EDF" w:rsidRDefault="00AA6438" w:rsidP="00DE6EDF">
      <w:pPr>
        <w:spacing w:line="360" w:lineRule="auto"/>
        <w:jc w:val="both"/>
        <w:rPr>
          <w:rFonts w:ascii="Book Antiqua" w:hAnsi="Book Antiqua"/>
        </w:rPr>
      </w:pPr>
      <w:r w:rsidRPr="00DE6EDF">
        <w:rPr>
          <w:rFonts w:ascii="Book Antiqua" w:eastAsia="Book Antiqua" w:hAnsi="Book Antiqua" w:cs="Book Antiqua"/>
          <w:color w:val="000000"/>
        </w:rPr>
        <w:br w:type="page"/>
      </w:r>
      <w:r w:rsidR="00431E1B">
        <w:rPr>
          <w:rFonts w:ascii="Book Antiqua" w:hAnsi="Book Antiqua"/>
          <w:noProof/>
          <w:lang w:eastAsia="zh-CN"/>
        </w:rPr>
        <w:lastRenderedPageBreak/>
        <w:drawing>
          <wp:inline distT="0" distB="0" distL="0" distR="0">
            <wp:extent cx="5774055" cy="28956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74055" cy="2895600"/>
                    </a:xfrm>
                    <a:prstGeom prst="rect">
                      <a:avLst/>
                    </a:prstGeom>
                    <a:noFill/>
                    <a:ln>
                      <a:noFill/>
                    </a:ln>
                  </pic:spPr>
                </pic:pic>
              </a:graphicData>
            </a:graphic>
          </wp:inline>
        </w:drawing>
      </w:r>
    </w:p>
    <w:p w:rsidR="006E4C95" w:rsidRPr="00C0595F" w:rsidRDefault="001A3971" w:rsidP="00DE6EDF">
      <w:pPr>
        <w:spacing w:line="360" w:lineRule="auto"/>
        <w:jc w:val="both"/>
        <w:rPr>
          <w:rFonts w:ascii="Book Antiqua" w:hAnsi="Book Antiqua" w:cs="Book Antiqua"/>
          <w:color w:val="000000"/>
          <w:lang w:eastAsia="zh-CN"/>
        </w:rPr>
      </w:pPr>
      <w:proofErr w:type="gramStart"/>
      <w:r w:rsidRPr="00DE6EDF">
        <w:rPr>
          <w:rFonts w:ascii="Book Antiqua" w:eastAsia="Book Antiqua" w:hAnsi="Book Antiqua" w:cs="Book Antiqua"/>
          <w:b/>
          <w:bCs/>
          <w:color w:val="000000"/>
        </w:rPr>
        <w:t xml:space="preserve">Figure 4 Representative </w:t>
      </w:r>
      <w:r w:rsidR="006E4C95" w:rsidRPr="00DE6EDF">
        <w:rPr>
          <w:rFonts w:ascii="Book Antiqua" w:eastAsia="Book Antiqua" w:hAnsi="Book Antiqua" w:cs="Book Antiqua"/>
          <w:b/>
          <w:bCs/>
          <w:color w:val="000000"/>
        </w:rPr>
        <w:t>Masson’s trichrome</w:t>
      </w:r>
      <w:r w:rsidRPr="00DE6EDF">
        <w:rPr>
          <w:rFonts w:ascii="Book Antiqua" w:eastAsia="Book Antiqua" w:hAnsi="Book Antiqua" w:cs="Book Antiqua"/>
          <w:b/>
          <w:bCs/>
          <w:color w:val="000000"/>
        </w:rPr>
        <w:t xml:space="preserve"> sections of ectopic osteogenic implants.</w:t>
      </w:r>
      <w:proofErr w:type="gramEnd"/>
      <w:r w:rsidRPr="00DE6EDF">
        <w:rPr>
          <w:rFonts w:ascii="Book Antiqua" w:eastAsia="Book Antiqua" w:hAnsi="Book Antiqua" w:cs="Book Antiqua"/>
          <w:b/>
          <w:bCs/>
          <w:color w:val="000000"/>
        </w:rPr>
        <w:t xml:space="preserve"> </w:t>
      </w:r>
      <w:r w:rsidRPr="00DE6EDF">
        <w:rPr>
          <w:rFonts w:ascii="Book Antiqua" w:eastAsia="Book Antiqua" w:hAnsi="Book Antiqua" w:cs="Book Antiqua"/>
          <w:color w:val="000000"/>
        </w:rPr>
        <w:t xml:space="preserve">Representative </w:t>
      </w:r>
      <w:r w:rsidR="006E4C95" w:rsidRPr="00DE6EDF">
        <w:rPr>
          <w:rFonts w:ascii="Book Antiqua" w:eastAsia="Book Antiqua" w:hAnsi="Book Antiqua" w:cs="Book Antiqua"/>
          <w:color w:val="000000"/>
        </w:rPr>
        <w:t>Masson’s trichrome</w:t>
      </w:r>
      <w:r w:rsidRPr="00DE6EDF">
        <w:rPr>
          <w:rFonts w:ascii="Book Antiqua" w:eastAsia="Book Antiqua" w:hAnsi="Book Antiqua" w:cs="Book Antiqua"/>
          <w:color w:val="000000"/>
        </w:rPr>
        <w:t xml:space="preserve"> sections of</w:t>
      </w:r>
      <w:r w:rsidR="006E4C95"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A: </w:t>
      </w:r>
      <w:r w:rsidR="006E4C95" w:rsidRPr="00DE6EDF">
        <w:rPr>
          <w:rFonts w:ascii="Book Antiqua" w:eastAsia="Book Antiqua" w:hAnsi="Book Antiqua" w:cs="Book Antiqua"/>
          <w:color w:val="000000"/>
        </w:rPr>
        <w:t>Two</w:t>
      </w:r>
      <w:r w:rsidRPr="00DE6EDF">
        <w:rPr>
          <w:rFonts w:ascii="Book Antiqua" w:eastAsia="Book Antiqua" w:hAnsi="Book Antiqua" w:cs="Book Antiqua"/>
          <w:color w:val="000000"/>
        </w:rPr>
        <w:t xml:space="preserve">-week-old </w:t>
      </w:r>
      <w:r w:rsidR="006E4C95" w:rsidRPr="00DE6EDF">
        <w:rPr>
          <w:rFonts w:ascii="Book Antiqua" w:eastAsia="Book Antiqua" w:hAnsi="Book Antiqua" w:cs="Book Antiqua"/>
          <w:color w:val="000000"/>
        </w:rPr>
        <w:t>BC [implants containing only bone mineral matrix (BMM) carrier]</w:t>
      </w:r>
      <w:r w:rsidRPr="00DE6EDF">
        <w:rPr>
          <w:rFonts w:ascii="Book Antiqua" w:eastAsia="Book Antiqua" w:hAnsi="Book Antiqua" w:cs="Book Antiqua"/>
          <w:color w:val="000000"/>
        </w:rPr>
        <w:t xml:space="preserve">; B: </w:t>
      </w:r>
      <w:r w:rsidR="006E4C95" w:rsidRPr="00DE6EDF">
        <w:rPr>
          <w:rFonts w:ascii="Book Antiqua" w:eastAsia="Book Antiqua" w:hAnsi="Book Antiqua" w:cs="Book Antiqua"/>
          <w:color w:val="000000"/>
        </w:rPr>
        <w:t>Two</w:t>
      </w:r>
      <w:r w:rsidRPr="00DE6EDF">
        <w:rPr>
          <w:rFonts w:ascii="Book Antiqua" w:eastAsia="Book Antiqua" w:hAnsi="Book Antiqua" w:cs="Book Antiqua"/>
          <w:color w:val="000000"/>
        </w:rPr>
        <w:t xml:space="preserve">-week-old </w:t>
      </w:r>
      <w:r w:rsidR="006E4C95" w:rsidRPr="00DE6EDF">
        <w:rPr>
          <w:rFonts w:ascii="Book Antiqua" w:eastAsia="Book Antiqua" w:hAnsi="Book Antiqua" w:cs="Book Antiqua"/>
          <w:color w:val="000000"/>
        </w:rPr>
        <w:t xml:space="preserve">BPUI </w:t>
      </w:r>
      <w:r w:rsidR="00071978">
        <w:rPr>
          <w:rFonts w:ascii="Book Antiqua" w:eastAsia="Book Antiqua" w:hAnsi="Book Antiqua" w:cs="Book Antiqua"/>
          <w:color w:val="000000"/>
        </w:rPr>
        <w:t>(</w:t>
      </w:r>
      <w:r w:rsidR="006E4C95" w:rsidRPr="00DE6EDF">
        <w:rPr>
          <w:rFonts w:ascii="Book Antiqua" w:eastAsia="Book Antiqua" w:hAnsi="Book Antiqua" w:cs="Book Antiqua"/>
          <w:color w:val="000000"/>
        </w:rPr>
        <w:t xml:space="preserve">implants containing </w:t>
      </w:r>
      <w:proofErr w:type="spellStart"/>
      <w:r w:rsidR="006E4C95" w:rsidRPr="00DE6EDF">
        <w:rPr>
          <w:rFonts w:ascii="Book Antiqua" w:eastAsia="Book Antiqua" w:hAnsi="Book Antiqua" w:cs="Book Antiqua"/>
          <w:color w:val="000000"/>
        </w:rPr>
        <w:t>uninduced</w:t>
      </w:r>
      <w:proofErr w:type="spellEnd"/>
      <w:r w:rsidR="006E4C95" w:rsidRPr="00DE6EDF">
        <w:rPr>
          <w:rFonts w:ascii="Book Antiqua" w:eastAsia="Book Antiqua" w:hAnsi="Book Antiqua" w:cs="Book Antiqua"/>
          <w:color w:val="000000"/>
        </w:rPr>
        <w:t xml:space="preserve"> adipose-derived stem cells, platelet-rich plasma and BMM carrier</w:t>
      </w:r>
      <w:r w:rsidR="00071978">
        <w:rPr>
          <w:rFonts w:ascii="Book Antiqua" w:eastAsia="Book Antiqua" w:hAnsi="Book Antiqua" w:cs="Book Antiqua"/>
          <w:color w:val="000000"/>
        </w:rPr>
        <w:t>)</w:t>
      </w:r>
      <w:r w:rsidRPr="00DE6EDF">
        <w:rPr>
          <w:rFonts w:ascii="Book Antiqua" w:eastAsia="Book Antiqua" w:hAnsi="Book Antiqua" w:cs="Book Antiqua"/>
          <w:color w:val="000000"/>
        </w:rPr>
        <w:t xml:space="preserve">; C: </w:t>
      </w:r>
      <w:r w:rsidR="006E4C95" w:rsidRPr="00DE6EDF">
        <w:rPr>
          <w:rFonts w:ascii="Book Antiqua" w:eastAsia="Book Antiqua" w:hAnsi="Book Antiqua" w:cs="Book Antiqua"/>
          <w:color w:val="000000"/>
        </w:rPr>
        <w:t>Two</w:t>
      </w:r>
      <w:r w:rsidRPr="00DE6EDF">
        <w:rPr>
          <w:rFonts w:ascii="Book Antiqua" w:eastAsia="Book Antiqua" w:hAnsi="Book Antiqua" w:cs="Book Antiqua"/>
          <w:color w:val="000000"/>
        </w:rPr>
        <w:t xml:space="preserve">-week-old </w:t>
      </w:r>
      <w:r w:rsidR="006E4C95" w:rsidRPr="00DE6EDF">
        <w:rPr>
          <w:rFonts w:ascii="Book Antiqua" w:eastAsia="Book Antiqua" w:hAnsi="Book Antiqua" w:cs="Book Antiqua"/>
          <w:color w:val="000000"/>
        </w:rPr>
        <w:t xml:space="preserve">BPEO (implants containing simultaneously applied endothelial and osteogenic differentiated </w:t>
      </w:r>
      <w:r w:rsidR="00071978" w:rsidRPr="00DE6EDF">
        <w:rPr>
          <w:rFonts w:ascii="Book Antiqua" w:eastAsia="Book Antiqua" w:hAnsi="Book Antiqua" w:cs="Book Antiqua"/>
          <w:color w:val="000000"/>
        </w:rPr>
        <w:t>adipose-derived stem cells</w:t>
      </w:r>
      <w:r w:rsidR="006E4C95" w:rsidRPr="00DE6EDF">
        <w:rPr>
          <w:rFonts w:ascii="Book Antiqua" w:eastAsia="Book Antiqua" w:hAnsi="Book Antiqua" w:cs="Book Antiqua"/>
          <w:color w:val="000000"/>
        </w:rPr>
        <w:t xml:space="preserve">, </w:t>
      </w:r>
      <w:r w:rsidR="00071978" w:rsidRPr="00DE6EDF">
        <w:rPr>
          <w:rFonts w:ascii="Book Antiqua" w:eastAsia="Book Antiqua" w:hAnsi="Book Antiqua" w:cs="Book Antiqua"/>
          <w:color w:val="000000"/>
        </w:rPr>
        <w:t>platelet-rich plasma</w:t>
      </w:r>
      <w:r w:rsidR="006E4C95" w:rsidRPr="00DE6EDF">
        <w:rPr>
          <w:rFonts w:ascii="Book Antiqua" w:eastAsia="Book Antiqua" w:hAnsi="Book Antiqua" w:cs="Book Antiqua"/>
          <w:color w:val="000000"/>
        </w:rPr>
        <w:t xml:space="preserve"> and BMM carrier)</w:t>
      </w:r>
      <w:r w:rsidRPr="00DE6EDF">
        <w:rPr>
          <w:rFonts w:ascii="Book Antiqua" w:eastAsia="Book Antiqua" w:hAnsi="Book Antiqua" w:cs="Book Antiqua"/>
          <w:color w:val="000000"/>
        </w:rPr>
        <w:t xml:space="preserve">; D: </w:t>
      </w:r>
      <w:r w:rsidR="006E4C95" w:rsidRPr="00DE6EDF">
        <w:rPr>
          <w:rFonts w:ascii="Book Antiqua" w:eastAsia="Book Antiqua" w:hAnsi="Book Antiqua" w:cs="Book Antiqua"/>
          <w:color w:val="000000"/>
        </w:rPr>
        <w:t>Eight</w:t>
      </w:r>
      <w:r w:rsidRPr="00DE6EDF">
        <w:rPr>
          <w:rFonts w:ascii="Book Antiqua" w:eastAsia="Book Antiqua" w:hAnsi="Book Antiqua" w:cs="Book Antiqua"/>
          <w:color w:val="000000"/>
        </w:rPr>
        <w:t xml:space="preserve">-week-old BC implants; E: </w:t>
      </w:r>
      <w:r w:rsidR="006E4C95" w:rsidRPr="00DE6EDF">
        <w:rPr>
          <w:rFonts w:ascii="Book Antiqua" w:eastAsia="Book Antiqua" w:hAnsi="Book Antiqua" w:cs="Book Antiqua"/>
          <w:color w:val="000000"/>
        </w:rPr>
        <w:t>Eight</w:t>
      </w:r>
      <w:r w:rsidRPr="00DE6EDF">
        <w:rPr>
          <w:rFonts w:ascii="Book Antiqua" w:eastAsia="Book Antiqua" w:hAnsi="Book Antiqua" w:cs="Book Antiqua"/>
          <w:color w:val="000000"/>
        </w:rPr>
        <w:t xml:space="preserve">-week-old BPUI implants; F: </w:t>
      </w:r>
      <w:r w:rsidR="006E4C95" w:rsidRPr="00DE6EDF">
        <w:rPr>
          <w:rFonts w:ascii="Book Antiqua" w:eastAsia="Book Antiqua" w:hAnsi="Book Antiqua" w:cs="Book Antiqua"/>
          <w:color w:val="000000"/>
        </w:rPr>
        <w:t>Eight</w:t>
      </w:r>
      <w:r w:rsidRPr="00DE6EDF">
        <w:rPr>
          <w:rFonts w:ascii="Book Antiqua" w:eastAsia="Book Antiqua" w:hAnsi="Book Antiqua" w:cs="Book Antiqua"/>
          <w:color w:val="000000"/>
        </w:rPr>
        <w:t xml:space="preserve">-week-old BPEO implants. All images acquired at bright field. Scale bar shows 50 </w:t>
      </w:r>
      <w:proofErr w:type="spellStart"/>
      <w:r w:rsidR="006E4C95" w:rsidRPr="00DE6EDF">
        <w:rPr>
          <w:rFonts w:ascii="Book Antiqua" w:eastAsia="Book Antiqua" w:hAnsi="Book Antiqua" w:cs="Book Antiqua"/>
          <w:color w:val="000000"/>
        </w:rPr>
        <w:t>μ</w:t>
      </w:r>
      <w:r w:rsidRPr="00DE6EDF">
        <w:rPr>
          <w:rFonts w:ascii="Book Antiqua" w:eastAsia="Book Antiqua" w:hAnsi="Book Antiqua" w:cs="Book Antiqua"/>
          <w:color w:val="000000"/>
        </w:rPr>
        <w:t>m</w:t>
      </w:r>
      <w:proofErr w:type="spellEnd"/>
      <w:r w:rsidRPr="00DE6EDF">
        <w:rPr>
          <w:rFonts w:ascii="Book Antiqua" w:eastAsia="Book Antiqua" w:hAnsi="Book Antiqua" w:cs="Book Antiqua"/>
          <w:color w:val="000000"/>
        </w:rPr>
        <w:t>; BMM granules (</w:t>
      </w:r>
      <w:r w:rsidR="00F9342B" w:rsidRPr="0099788C">
        <w:rPr>
          <w:rFonts w:ascii="Book Antiqua" w:hAnsi="Book Antiqua" w:cs="Book Antiqua" w:hint="eastAsia"/>
          <w:color w:val="000000"/>
          <w:lang w:eastAsia="zh-CN"/>
        </w:rPr>
        <w:t>orange</w:t>
      </w:r>
      <w:r w:rsidR="00F9342B"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star), cellularity (black circle), blood vessels (</w:t>
      </w:r>
      <w:r w:rsidR="00684D85" w:rsidRPr="0099788C">
        <w:rPr>
          <w:rFonts w:ascii="Book Antiqua" w:hAnsi="Book Antiqua" w:cs="Book Antiqua" w:hint="eastAsia"/>
          <w:color w:val="000000"/>
          <w:lang w:eastAsia="zh-CN"/>
        </w:rPr>
        <w:t>orange</w:t>
      </w:r>
      <w:r w:rsidR="00684D85"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arrows), osteoblast-like cells (</w:t>
      </w:r>
      <w:r w:rsidR="00E661BA" w:rsidRPr="0099788C">
        <w:rPr>
          <w:rFonts w:ascii="Book Antiqua" w:hAnsi="Book Antiqua" w:cs="Book Antiqua" w:hint="eastAsia"/>
          <w:color w:val="000000"/>
          <w:lang w:eastAsia="zh-CN"/>
        </w:rPr>
        <w:t>orange</w:t>
      </w:r>
      <w:r w:rsidR="00E661BA"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arrowhead), multinucleated giant cells (black arrowhead), hemorrhagic fields (</w:t>
      </w:r>
      <w:r w:rsidR="003B2FBA" w:rsidRPr="0099788C">
        <w:rPr>
          <w:rFonts w:ascii="Book Antiqua" w:hAnsi="Book Antiqua" w:cs="Book Antiqua" w:hint="eastAsia"/>
          <w:color w:val="000000"/>
          <w:lang w:eastAsia="zh-CN"/>
        </w:rPr>
        <w:t>orange</w:t>
      </w:r>
      <w:r w:rsidRPr="00DE6EDF">
        <w:rPr>
          <w:rFonts w:ascii="Book Antiqua" w:eastAsia="Book Antiqua" w:hAnsi="Book Antiqua" w:cs="Book Antiqua"/>
          <w:color w:val="000000"/>
        </w:rPr>
        <w:t xml:space="preserve"> circle), weave-like collagen fibers (curved double-arrow connector), regular collagen fibers (elbow double-arrow connector).</w:t>
      </w:r>
      <w:r w:rsidR="00F9342B" w:rsidRPr="00C0595F">
        <w:rPr>
          <w:rFonts w:ascii="Book Antiqua" w:hAnsi="Book Antiqua" w:cs="Book Antiqua" w:hint="eastAsia"/>
          <w:color w:val="000000"/>
          <w:lang w:eastAsia="zh-CN"/>
        </w:rPr>
        <w:t xml:space="preserve"> </w:t>
      </w:r>
    </w:p>
    <w:p w:rsidR="00A77B3E" w:rsidRPr="00DE6EDF" w:rsidRDefault="006E4C95" w:rsidP="00DE6EDF">
      <w:pPr>
        <w:spacing w:line="360" w:lineRule="auto"/>
        <w:jc w:val="both"/>
        <w:rPr>
          <w:rFonts w:ascii="Book Antiqua" w:hAnsi="Book Antiqua"/>
        </w:rPr>
      </w:pPr>
      <w:r w:rsidRPr="00DE6EDF">
        <w:rPr>
          <w:rFonts w:ascii="Book Antiqua" w:eastAsia="Book Antiqua" w:hAnsi="Book Antiqua" w:cs="Book Antiqua"/>
          <w:color w:val="000000"/>
        </w:rPr>
        <w:br w:type="page"/>
      </w:r>
      <w:r w:rsidR="00431E1B">
        <w:rPr>
          <w:rFonts w:ascii="Book Antiqua" w:hAnsi="Book Antiqua"/>
          <w:noProof/>
          <w:lang w:eastAsia="zh-CN"/>
        </w:rPr>
        <w:lastRenderedPageBreak/>
        <w:drawing>
          <wp:inline distT="0" distB="0" distL="0" distR="0">
            <wp:extent cx="5943600" cy="1938655"/>
            <wp:effectExtent l="0" t="0" r="0" b="4445"/>
            <wp:docPr id="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1938655"/>
                    </a:xfrm>
                    <a:prstGeom prst="rect">
                      <a:avLst/>
                    </a:prstGeom>
                    <a:noFill/>
                    <a:ln>
                      <a:noFill/>
                    </a:ln>
                  </pic:spPr>
                </pic:pic>
              </a:graphicData>
            </a:graphic>
          </wp:inline>
        </w:drawing>
      </w:r>
    </w:p>
    <w:p w:rsidR="0065092F" w:rsidRPr="00DE6EDF" w:rsidRDefault="001A3971" w:rsidP="00DE6EDF">
      <w:pPr>
        <w:spacing w:line="360" w:lineRule="auto"/>
        <w:jc w:val="both"/>
        <w:rPr>
          <w:rFonts w:ascii="Book Antiqua" w:eastAsia="Book Antiqua" w:hAnsi="Book Antiqua" w:cs="Book Antiqua"/>
          <w:color w:val="000000"/>
        </w:rPr>
      </w:pPr>
      <w:r w:rsidRPr="00DE6EDF">
        <w:rPr>
          <w:rFonts w:ascii="Book Antiqua" w:eastAsia="Book Antiqua" w:hAnsi="Book Antiqua" w:cs="Book Antiqua"/>
          <w:b/>
          <w:bCs/>
          <w:color w:val="000000"/>
        </w:rPr>
        <w:t xml:space="preserve">Figure 5 </w:t>
      </w:r>
      <w:proofErr w:type="spellStart"/>
      <w:r w:rsidRPr="00DE6EDF">
        <w:rPr>
          <w:rFonts w:ascii="Book Antiqua" w:eastAsia="Book Antiqua" w:hAnsi="Book Antiqua" w:cs="Book Antiqua"/>
          <w:b/>
          <w:bCs/>
          <w:color w:val="000000"/>
        </w:rPr>
        <w:t>Histomorphometric</w:t>
      </w:r>
      <w:proofErr w:type="spellEnd"/>
      <w:r w:rsidRPr="00DE6EDF">
        <w:rPr>
          <w:rFonts w:ascii="Book Antiqua" w:eastAsia="Book Antiqua" w:hAnsi="Book Antiqua" w:cs="Book Antiqua"/>
          <w:b/>
          <w:bCs/>
          <w:color w:val="000000"/>
        </w:rPr>
        <w:t xml:space="preserve"> </w:t>
      </w:r>
      <w:proofErr w:type="gramStart"/>
      <w:r w:rsidRPr="00DE6EDF">
        <w:rPr>
          <w:rFonts w:ascii="Book Antiqua" w:eastAsia="Book Antiqua" w:hAnsi="Book Antiqua" w:cs="Book Antiqua"/>
          <w:b/>
          <w:bCs/>
          <w:color w:val="000000"/>
        </w:rPr>
        <w:t>analysis</w:t>
      </w:r>
      <w:proofErr w:type="gramEnd"/>
      <w:r w:rsidRPr="00DE6EDF">
        <w:rPr>
          <w:rFonts w:ascii="Book Antiqua" w:eastAsia="Book Antiqua" w:hAnsi="Book Antiqua" w:cs="Book Antiqua"/>
          <w:b/>
          <w:bCs/>
          <w:color w:val="000000"/>
        </w:rPr>
        <w:t xml:space="preserve"> of ectopic osteogenic implants. </w:t>
      </w:r>
      <w:r w:rsidRPr="00DE6EDF">
        <w:rPr>
          <w:rFonts w:ascii="Book Antiqua" w:eastAsia="Book Antiqua" w:hAnsi="Book Antiqua" w:cs="Book Antiqua"/>
          <w:color w:val="000000"/>
        </w:rPr>
        <w:t>Percentage of vascularization was determined in</w:t>
      </w:r>
      <w:r w:rsidR="00D6592D">
        <w:rPr>
          <w:rFonts w:ascii="Book Antiqua" w:eastAsia="Book Antiqua" w:hAnsi="Book Antiqua" w:cs="Book Antiqua"/>
          <w:color w:val="000000"/>
        </w:rPr>
        <w:t>:</w:t>
      </w:r>
      <w:r w:rsidRPr="00DE6EDF">
        <w:rPr>
          <w:rFonts w:ascii="Book Antiqua" w:eastAsia="Book Antiqua" w:hAnsi="Book Antiqua" w:cs="Book Antiqua"/>
          <w:color w:val="000000"/>
        </w:rPr>
        <w:t xml:space="preserve"> A: </w:t>
      </w:r>
      <w:r w:rsidR="0065092F" w:rsidRPr="00DE6EDF">
        <w:rPr>
          <w:rFonts w:ascii="Book Antiqua" w:eastAsia="Book Antiqua" w:hAnsi="Book Antiqua" w:cs="Book Antiqua"/>
          <w:color w:val="000000"/>
        </w:rPr>
        <w:t>Two</w:t>
      </w:r>
      <w:r w:rsidRPr="00DE6EDF">
        <w:rPr>
          <w:rFonts w:ascii="Book Antiqua" w:eastAsia="Book Antiqua" w:hAnsi="Book Antiqua" w:cs="Book Antiqua"/>
          <w:color w:val="000000"/>
        </w:rPr>
        <w:t xml:space="preserve">-week-old and B: </w:t>
      </w:r>
      <w:r w:rsidR="0065092F" w:rsidRPr="00DE6EDF">
        <w:rPr>
          <w:rFonts w:ascii="Book Antiqua" w:eastAsia="Book Antiqua" w:hAnsi="Book Antiqua" w:cs="Book Antiqua"/>
          <w:color w:val="000000"/>
        </w:rPr>
        <w:t>Eight</w:t>
      </w:r>
      <w:r w:rsidRPr="00DE6EDF">
        <w:rPr>
          <w:rFonts w:ascii="Book Antiqua" w:eastAsia="Book Antiqua" w:hAnsi="Book Antiqua" w:cs="Book Antiqua"/>
          <w:color w:val="000000"/>
        </w:rPr>
        <w:t>-week-old BC</w:t>
      </w:r>
      <w:r w:rsidR="0065092F" w:rsidRPr="00DE6EDF">
        <w:rPr>
          <w:rFonts w:ascii="Book Antiqua" w:eastAsia="Book Antiqua" w:hAnsi="Book Antiqua" w:cs="Book Antiqua"/>
          <w:color w:val="000000"/>
        </w:rPr>
        <w:t xml:space="preserve"> [implants containing only bone mineral matrix (BMM) carrier]</w:t>
      </w:r>
      <w:r w:rsidRPr="00DE6EDF">
        <w:rPr>
          <w:rFonts w:ascii="Book Antiqua" w:eastAsia="Book Antiqua" w:hAnsi="Book Antiqua" w:cs="Book Antiqua"/>
          <w:color w:val="000000"/>
        </w:rPr>
        <w:t>, BPUI</w:t>
      </w:r>
      <w:r w:rsidR="0065092F" w:rsidRPr="00DE6EDF">
        <w:rPr>
          <w:rFonts w:ascii="Book Antiqua" w:eastAsia="Book Antiqua" w:hAnsi="Book Antiqua" w:cs="Book Antiqua"/>
          <w:color w:val="000000"/>
        </w:rPr>
        <w:t xml:space="preserve"> </w:t>
      </w:r>
      <w:r w:rsidR="00D6592D">
        <w:rPr>
          <w:rFonts w:ascii="Book Antiqua" w:eastAsia="Book Antiqua" w:hAnsi="Book Antiqua" w:cs="Book Antiqua"/>
          <w:color w:val="000000"/>
        </w:rPr>
        <w:t>(</w:t>
      </w:r>
      <w:r w:rsidR="0065092F" w:rsidRPr="00DE6EDF">
        <w:rPr>
          <w:rFonts w:ascii="Book Antiqua" w:eastAsia="Book Antiqua" w:hAnsi="Book Antiqua" w:cs="Book Antiqua"/>
          <w:color w:val="000000"/>
        </w:rPr>
        <w:t xml:space="preserve">implants containing </w:t>
      </w:r>
      <w:proofErr w:type="spellStart"/>
      <w:r w:rsidR="0065092F" w:rsidRPr="00DE6EDF">
        <w:rPr>
          <w:rFonts w:ascii="Book Antiqua" w:eastAsia="Book Antiqua" w:hAnsi="Book Antiqua" w:cs="Book Antiqua"/>
          <w:color w:val="000000"/>
        </w:rPr>
        <w:t>uninduced</w:t>
      </w:r>
      <w:proofErr w:type="spellEnd"/>
      <w:r w:rsidR="0065092F" w:rsidRPr="00DE6EDF">
        <w:rPr>
          <w:rFonts w:ascii="Book Antiqua" w:eastAsia="Book Antiqua" w:hAnsi="Book Antiqua" w:cs="Book Antiqua"/>
          <w:color w:val="000000"/>
        </w:rPr>
        <w:t xml:space="preserve"> adipose-derived stem cells, platelet-rich plasma and BMM carrier</w:t>
      </w:r>
      <w:r w:rsidR="00D6592D">
        <w:rPr>
          <w:rFonts w:ascii="Book Antiqua" w:eastAsia="Book Antiqua" w:hAnsi="Book Antiqua" w:cs="Book Antiqua"/>
          <w:color w:val="000000"/>
        </w:rPr>
        <w:t>)</w:t>
      </w:r>
      <w:r w:rsidRPr="00DE6EDF">
        <w:rPr>
          <w:rFonts w:ascii="Book Antiqua" w:eastAsia="Book Antiqua" w:hAnsi="Book Antiqua" w:cs="Book Antiqua"/>
          <w:color w:val="000000"/>
        </w:rPr>
        <w:t xml:space="preserve"> and BPEO </w:t>
      </w:r>
      <w:r w:rsidR="0065092F" w:rsidRPr="00DE6EDF">
        <w:rPr>
          <w:rFonts w:ascii="Book Antiqua" w:eastAsia="Book Antiqua" w:hAnsi="Book Antiqua" w:cs="Book Antiqua"/>
          <w:color w:val="000000"/>
        </w:rPr>
        <w:t xml:space="preserve">(implants containing simultaneously applied endothelial and osteogenic differentiated </w:t>
      </w:r>
      <w:r w:rsidR="00071978" w:rsidRPr="00DE6EDF">
        <w:rPr>
          <w:rFonts w:ascii="Book Antiqua" w:eastAsia="Book Antiqua" w:hAnsi="Book Antiqua" w:cs="Book Antiqua"/>
          <w:color w:val="000000"/>
        </w:rPr>
        <w:t>adipose-derived stem cells</w:t>
      </w:r>
      <w:r w:rsidR="0065092F" w:rsidRPr="00DE6EDF">
        <w:rPr>
          <w:rFonts w:ascii="Book Antiqua" w:eastAsia="Book Antiqua" w:hAnsi="Book Antiqua" w:cs="Book Antiqua"/>
          <w:color w:val="000000"/>
        </w:rPr>
        <w:t xml:space="preserve">, </w:t>
      </w:r>
      <w:r w:rsidR="00071978" w:rsidRPr="00DE6EDF">
        <w:rPr>
          <w:rFonts w:ascii="Book Antiqua" w:eastAsia="Book Antiqua" w:hAnsi="Book Antiqua" w:cs="Book Antiqua"/>
          <w:color w:val="000000"/>
        </w:rPr>
        <w:t>platelet-rich plasma</w:t>
      </w:r>
      <w:r w:rsidR="0065092F" w:rsidRPr="00DE6EDF">
        <w:rPr>
          <w:rFonts w:ascii="Book Antiqua" w:eastAsia="Book Antiqua" w:hAnsi="Book Antiqua" w:cs="Book Antiqua"/>
          <w:color w:val="000000"/>
        </w:rPr>
        <w:t xml:space="preserve"> and BMM carrier)</w:t>
      </w:r>
      <w:r w:rsidRPr="00DE6EDF">
        <w:rPr>
          <w:rFonts w:ascii="Book Antiqua" w:eastAsia="Book Antiqua" w:hAnsi="Book Antiqua" w:cs="Book Antiqua"/>
          <w:color w:val="000000"/>
        </w:rPr>
        <w:t>. Four samples (</w:t>
      </w:r>
      <w:r w:rsidRPr="00DE6EDF">
        <w:rPr>
          <w:rFonts w:ascii="Book Antiqua" w:eastAsia="Book Antiqua" w:hAnsi="Book Antiqua" w:cs="Book Antiqua"/>
          <w:i/>
          <w:iCs/>
          <w:color w:val="000000"/>
        </w:rPr>
        <w:t>n</w:t>
      </w:r>
      <w:r w:rsidRPr="00DE6EDF">
        <w:rPr>
          <w:rFonts w:ascii="Book Antiqua" w:eastAsia="Book Antiqua" w:hAnsi="Book Antiqua" w:cs="Book Antiqua"/>
          <w:color w:val="000000"/>
        </w:rPr>
        <w:t xml:space="preserve"> = 4) per each group per experimental period </w:t>
      </w:r>
      <w:r w:rsidR="000913F0" w:rsidRPr="00DE6EDF">
        <w:rPr>
          <w:rFonts w:ascii="Book Antiqua" w:eastAsia="Book Antiqua" w:hAnsi="Book Antiqua" w:cs="Book Antiqua"/>
          <w:color w:val="000000"/>
        </w:rPr>
        <w:t>[</w:t>
      </w:r>
      <w:r w:rsidRPr="00DE6EDF">
        <w:rPr>
          <w:rFonts w:ascii="Book Antiqua" w:eastAsia="Book Antiqua" w:hAnsi="Book Antiqua" w:cs="Book Antiqua"/>
          <w:i/>
          <w:iCs/>
          <w:color w:val="000000"/>
        </w:rPr>
        <w:t>n</w:t>
      </w:r>
      <w:r w:rsidR="00472FAB">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 xml:space="preserve">(BC) = 4, </w:t>
      </w:r>
      <w:r w:rsidRPr="00DE6EDF">
        <w:rPr>
          <w:rFonts w:ascii="Book Antiqua" w:eastAsia="Book Antiqua" w:hAnsi="Book Antiqua" w:cs="Book Antiqua"/>
          <w:i/>
          <w:iCs/>
          <w:color w:val="000000"/>
        </w:rPr>
        <w:t>n</w:t>
      </w:r>
      <w:r w:rsidR="00472FAB">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(BPUI) = 4,</w:t>
      </w:r>
      <w:r w:rsidRPr="00DE6EDF">
        <w:rPr>
          <w:rFonts w:ascii="Book Antiqua" w:eastAsia="Book Antiqua" w:hAnsi="Book Antiqua" w:cs="Book Antiqua"/>
          <w:i/>
          <w:iCs/>
          <w:color w:val="000000"/>
        </w:rPr>
        <w:t xml:space="preserve"> n</w:t>
      </w:r>
      <w:r w:rsidR="00472FAB">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(BPEO) = 4</w:t>
      </w:r>
      <w:r w:rsidR="000913F0"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were taken for this analysis. For each group for both experimental periods, results </w:t>
      </w:r>
      <w:r w:rsidR="00472FAB">
        <w:rPr>
          <w:rFonts w:ascii="Book Antiqua" w:eastAsia="Book Antiqua" w:hAnsi="Book Antiqua" w:cs="Book Antiqua"/>
          <w:color w:val="000000"/>
        </w:rPr>
        <w:t>we</w:t>
      </w:r>
      <w:r w:rsidRPr="00DE6EDF">
        <w:rPr>
          <w:rFonts w:ascii="Book Antiqua" w:eastAsia="Book Antiqua" w:hAnsi="Book Antiqua" w:cs="Book Antiqua"/>
          <w:color w:val="000000"/>
        </w:rPr>
        <w:t xml:space="preserve">re presented as mean values ± </w:t>
      </w:r>
      <w:r w:rsidR="00472FAB">
        <w:rPr>
          <w:rFonts w:ascii="Book Antiqua" w:eastAsia="Book Antiqua" w:hAnsi="Book Antiqua" w:cs="Book Antiqua"/>
          <w:color w:val="000000"/>
        </w:rPr>
        <w:t>standard deviation</w:t>
      </w:r>
      <w:r w:rsidRPr="00DE6EDF">
        <w:rPr>
          <w:rFonts w:ascii="Book Antiqua" w:eastAsia="Book Antiqua" w:hAnsi="Book Antiqua" w:cs="Book Antiqua"/>
          <w:color w:val="000000"/>
        </w:rPr>
        <w:t xml:space="preserve">. Error bars represent </w:t>
      </w:r>
      <w:r w:rsidR="00472FAB">
        <w:rPr>
          <w:rFonts w:ascii="Book Antiqua" w:eastAsia="Book Antiqua" w:hAnsi="Book Antiqua" w:cs="Book Antiqua"/>
          <w:color w:val="000000"/>
        </w:rPr>
        <w:t>standard deviation</w:t>
      </w:r>
      <w:r w:rsidRPr="00DE6EDF">
        <w:rPr>
          <w:rFonts w:ascii="Book Antiqua" w:eastAsia="Book Antiqua" w:hAnsi="Book Antiqua" w:cs="Book Antiqua"/>
          <w:color w:val="000000"/>
        </w:rPr>
        <w:t xml:space="preserve">. </w:t>
      </w:r>
      <w:proofErr w:type="spellStart"/>
      <w:proofErr w:type="gramStart"/>
      <w:r w:rsidRPr="00DE6EDF">
        <w:rPr>
          <w:rFonts w:ascii="Book Antiqua" w:eastAsia="Book Antiqua" w:hAnsi="Book Antiqua" w:cs="Book Antiqua"/>
          <w:color w:val="000000"/>
          <w:vertAlign w:val="superscript"/>
        </w:rPr>
        <w:t>a</w:t>
      </w:r>
      <w:r w:rsidRPr="00DE6EDF">
        <w:rPr>
          <w:rFonts w:ascii="Book Antiqua" w:eastAsia="Book Antiqua" w:hAnsi="Book Antiqua" w:cs="Book Antiqua"/>
          <w:i/>
          <w:iCs/>
          <w:color w:val="000000"/>
        </w:rPr>
        <w:t>P</w:t>
      </w:r>
      <w:proofErr w:type="spellEnd"/>
      <w:proofErr w:type="gramEnd"/>
      <w:r w:rsidRPr="00DE6EDF">
        <w:rPr>
          <w:rFonts w:ascii="Book Antiqua" w:eastAsia="Book Antiqua" w:hAnsi="Book Antiqua" w:cs="Book Antiqua"/>
          <w:color w:val="000000"/>
        </w:rPr>
        <w:t xml:space="preserve"> &lt; 0.01 BC </w:t>
      </w:r>
      <w:r w:rsidRPr="00DE6EDF">
        <w:rPr>
          <w:rFonts w:ascii="Book Antiqua" w:eastAsia="Book Antiqua" w:hAnsi="Book Antiqua" w:cs="Book Antiqua"/>
          <w:i/>
          <w:iCs/>
          <w:color w:val="000000"/>
        </w:rPr>
        <w:t xml:space="preserve">vs </w:t>
      </w:r>
      <w:r w:rsidRPr="00DE6EDF">
        <w:rPr>
          <w:rFonts w:ascii="Book Antiqua" w:eastAsia="Book Antiqua" w:hAnsi="Book Antiqua" w:cs="Book Antiqua"/>
          <w:color w:val="000000"/>
        </w:rPr>
        <w:t>BPUI</w:t>
      </w:r>
      <w:r w:rsidR="0065092F"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w:t>
      </w:r>
      <w:proofErr w:type="spellStart"/>
      <w:proofErr w:type="gramStart"/>
      <w:r w:rsidRPr="00DE6EDF">
        <w:rPr>
          <w:rFonts w:ascii="Book Antiqua" w:eastAsia="Book Antiqua" w:hAnsi="Book Antiqua" w:cs="Book Antiqua"/>
          <w:color w:val="000000"/>
          <w:vertAlign w:val="superscript"/>
        </w:rPr>
        <w:t>b</w:t>
      </w:r>
      <w:r w:rsidRPr="00DE6EDF">
        <w:rPr>
          <w:rFonts w:ascii="Book Antiqua" w:eastAsia="Book Antiqua" w:hAnsi="Book Antiqua" w:cs="Book Antiqua"/>
          <w:i/>
          <w:iCs/>
          <w:color w:val="000000"/>
        </w:rPr>
        <w:t>P</w:t>
      </w:r>
      <w:proofErr w:type="spellEnd"/>
      <w:proofErr w:type="gramEnd"/>
      <w:r w:rsidRPr="00DE6EDF">
        <w:rPr>
          <w:rFonts w:ascii="Book Antiqua" w:eastAsia="Book Antiqua" w:hAnsi="Book Antiqua" w:cs="Book Antiqua"/>
          <w:color w:val="000000"/>
        </w:rPr>
        <w:t xml:space="preserve"> &lt; 0.01 BC </w:t>
      </w:r>
      <w:r w:rsidRPr="00DE6EDF">
        <w:rPr>
          <w:rFonts w:ascii="Book Antiqua" w:eastAsia="Book Antiqua" w:hAnsi="Book Antiqua" w:cs="Book Antiqua"/>
          <w:i/>
          <w:iCs/>
          <w:color w:val="000000"/>
        </w:rPr>
        <w:t>vs</w:t>
      </w:r>
      <w:r w:rsidRPr="00DE6EDF">
        <w:rPr>
          <w:rFonts w:ascii="Book Antiqua" w:eastAsia="Book Antiqua" w:hAnsi="Book Antiqua" w:cs="Book Antiqua"/>
          <w:color w:val="000000"/>
        </w:rPr>
        <w:t xml:space="preserve"> BPEO</w:t>
      </w:r>
      <w:r w:rsidR="0065092F"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w:t>
      </w:r>
      <w:proofErr w:type="spellStart"/>
      <w:proofErr w:type="gramStart"/>
      <w:r w:rsidRPr="00DE6EDF">
        <w:rPr>
          <w:rFonts w:ascii="Book Antiqua" w:eastAsia="Book Antiqua" w:hAnsi="Book Antiqua" w:cs="Book Antiqua"/>
          <w:color w:val="000000"/>
          <w:vertAlign w:val="superscript"/>
        </w:rPr>
        <w:t>c</w:t>
      </w:r>
      <w:r w:rsidRPr="00DE6EDF">
        <w:rPr>
          <w:rFonts w:ascii="Book Antiqua" w:eastAsia="Book Antiqua" w:hAnsi="Book Antiqua" w:cs="Book Antiqua"/>
          <w:i/>
          <w:iCs/>
          <w:color w:val="000000"/>
        </w:rPr>
        <w:t>P</w:t>
      </w:r>
      <w:proofErr w:type="spellEnd"/>
      <w:proofErr w:type="gramEnd"/>
      <w:r w:rsidRPr="00DE6EDF">
        <w:rPr>
          <w:rFonts w:ascii="Book Antiqua" w:eastAsia="Book Antiqua" w:hAnsi="Book Antiqua" w:cs="Book Antiqua"/>
          <w:color w:val="000000"/>
        </w:rPr>
        <w:t xml:space="preserve"> &lt; 0.05 BPUI </w:t>
      </w:r>
      <w:r w:rsidRPr="00DE6EDF">
        <w:rPr>
          <w:rFonts w:ascii="Book Antiqua" w:eastAsia="Book Antiqua" w:hAnsi="Book Antiqua" w:cs="Book Antiqua"/>
          <w:i/>
          <w:iCs/>
          <w:color w:val="000000"/>
        </w:rPr>
        <w:t>vs</w:t>
      </w:r>
      <w:r w:rsidRPr="00DE6EDF">
        <w:rPr>
          <w:rFonts w:ascii="Book Antiqua" w:eastAsia="Book Antiqua" w:hAnsi="Book Antiqua" w:cs="Book Antiqua"/>
          <w:color w:val="000000"/>
        </w:rPr>
        <w:t xml:space="preserve"> BPEO</w:t>
      </w:r>
      <w:r w:rsidR="0065092F"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w:t>
      </w:r>
      <w:proofErr w:type="spellStart"/>
      <w:proofErr w:type="gramStart"/>
      <w:r w:rsidRPr="00DE6EDF">
        <w:rPr>
          <w:rFonts w:ascii="Book Antiqua" w:eastAsia="Book Antiqua" w:hAnsi="Book Antiqua" w:cs="Book Antiqua"/>
          <w:color w:val="000000"/>
          <w:vertAlign w:val="superscript"/>
        </w:rPr>
        <w:t>d</w:t>
      </w:r>
      <w:r w:rsidRPr="00DE6EDF">
        <w:rPr>
          <w:rFonts w:ascii="Book Antiqua" w:eastAsia="Book Antiqua" w:hAnsi="Book Antiqua" w:cs="Book Antiqua"/>
          <w:i/>
          <w:iCs/>
          <w:color w:val="000000"/>
        </w:rPr>
        <w:t>P</w:t>
      </w:r>
      <w:proofErr w:type="spellEnd"/>
      <w:proofErr w:type="gramEnd"/>
      <w:r w:rsidRPr="00DE6EDF">
        <w:rPr>
          <w:rFonts w:ascii="Book Antiqua" w:eastAsia="Book Antiqua" w:hAnsi="Book Antiqua" w:cs="Book Antiqua"/>
          <w:color w:val="000000"/>
        </w:rPr>
        <w:t xml:space="preserve"> &lt; 0.05 BC and BPEO</w:t>
      </w:r>
      <w:r w:rsidR="0065092F"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BC: </w:t>
      </w:r>
      <w:r w:rsidR="0065092F" w:rsidRPr="00DE6EDF">
        <w:rPr>
          <w:rFonts w:ascii="Book Antiqua" w:eastAsia="Book Antiqua" w:hAnsi="Book Antiqua" w:cs="Book Antiqua"/>
          <w:color w:val="000000"/>
        </w:rPr>
        <w:t>I</w:t>
      </w:r>
      <w:r w:rsidRPr="00DE6EDF">
        <w:rPr>
          <w:rFonts w:ascii="Book Antiqua" w:eastAsia="Book Antiqua" w:hAnsi="Book Antiqua" w:cs="Book Antiqua"/>
          <w:color w:val="000000"/>
        </w:rPr>
        <w:t xml:space="preserve">mplants containing only </w:t>
      </w:r>
      <w:r w:rsidR="0065092F" w:rsidRPr="00DE6EDF">
        <w:rPr>
          <w:rFonts w:ascii="Book Antiqua" w:eastAsia="Book Antiqua" w:hAnsi="Book Antiqua" w:cs="Book Antiqua"/>
          <w:color w:val="000000"/>
        </w:rPr>
        <w:t>bone mineral matrix</w:t>
      </w:r>
      <w:r w:rsidRPr="00DE6EDF">
        <w:rPr>
          <w:rFonts w:ascii="Book Antiqua" w:eastAsia="Book Antiqua" w:hAnsi="Book Antiqua" w:cs="Book Antiqua"/>
          <w:color w:val="000000"/>
        </w:rPr>
        <w:t xml:space="preserve"> carrier; BPUI: </w:t>
      </w:r>
      <w:r w:rsidR="0065092F" w:rsidRPr="00DE6EDF">
        <w:rPr>
          <w:rFonts w:ascii="Book Antiqua" w:eastAsia="Book Antiqua" w:hAnsi="Book Antiqua" w:cs="Book Antiqua"/>
          <w:color w:val="000000"/>
        </w:rPr>
        <w:t>I</w:t>
      </w:r>
      <w:r w:rsidRPr="00DE6EDF">
        <w:rPr>
          <w:rFonts w:ascii="Book Antiqua" w:eastAsia="Book Antiqua" w:hAnsi="Book Antiqua" w:cs="Book Antiqua"/>
          <w:color w:val="000000"/>
        </w:rPr>
        <w:t xml:space="preserve">mplants containing </w:t>
      </w:r>
      <w:proofErr w:type="spellStart"/>
      <w:r w:rsidRPr="00DE6EDF">
        <w:rPr>
          <w:rFonts w:ascii="Book Antiqua" w:eastAsia="Book Antiqua" w:hAnsi="Book Antiqua" w:cs="Book Antiqua"/>
          <w:color w:val="000000"/>
        </w:rPr>
        <w:t>uninduced</w:t>
      </w:r>
      <w:proofErr w:type="spellEnd"/>
      <w:r w:rsidRPr="00DE6EDF">
        <w:rPr>
          <w:rFonts w:ascii="Book Antiqua" w:eastAsia="Book Antiqua" w:hAnsi="Book Antiqua" w:cs="Book Antiqua"/>
          <w:color w:val="000000"/>
        </w:rPr>
        <w:t xml:space="preserve"> </w:t>
      </w:r>
      <w:r w:rsidR="0065092F" w:rsidRPr="00DE6EDF">
        <w:rPr>
          <w:rFonts w:ascii="Book Antiqua" w:eastAsia="Book Antiqua" w:hAnsi="Book Antiqua" w:cs="Book Antiqua"/>
          <w:color w:val="000000"/>
        </w:rPr>
        <w:t>adipose-derived stem cells</w:t>
      </w:r>
      <w:r w:rsidRPr="00DE6EDF">
        <w:rPr>
          <w:rFonts w:ascii="Book Antiqua" w:eastAsia="Book Antiqua" w:hAnsi="Book Antiqua" w:cs="Book Antiqua"/>
          <w:color w:val="000000"/>
        </w:rPr>
        <w:t xml:space="preserve">, </w:t>
      </w:r>
      <w:r w:rsidR="0065092F" w:rsidRPr="00DE6EDF">
        <w:rPr>
          <w:rFonts w:ascii="Book Antiqua" w:eastAsia="Book Antiqua" w:hAnsi="Book Antiqua" w:cs="Book Antiqua"/>
          <w:color w:val="000000"/>
        </w:rPr>
        <w:t>platelet-rich plasma</w:t>
      </w:r>
      <w:r w:rsidRPr="00DE6EDF">
        <w:rPr>
          <w:rFonts w:ascii="Book Antiqua" w:eastAsia="Book Antiqua" w:hAnsi="Book Antiqua" w:cs="Book Antiqua"/>
          <w:color w:val="000000"/>
        </w:rPr>
        <w:t xml:space="preserve"> and </w:t>
      </w:r>
      <w:r w:rsidR="0065092F" w:rsidRPr="00DE6EDF">
        <w:rPr>
          <w:rFonts w:ascii="Book Antiqua" w:eastAsia="Book Antiqua" w:hAnsi="Book Antiqua" w:cs="Book Antiqua"/>
          <w:color w:val="000000"/>
        </w:rPr>
        <w:t>bone mineral matrix</w:t>
      </w:r>
      <w:r w:rsidRPr="00DE6EDF">
        <w:rPr>
          <w:rFonts w:ascii="Book Antiqua" w:eastAsia="Book Antiqua" w:hAnsi="Book Antiqua" w:cs="Book Antiqua"/>
          <w:color w:val="000000"/>
        </w:rPr>
        <w:t xml:space="preserve"> carrier; BPEO: </w:t>
      </w:r>
      <w:r w:rsidR="0065092F" w:rsidRPr="00DE6EDF">
        <w:rPr>
          <w:rFonts w:ascii="Book Antiqua" w:eastAsia="Book Antiqua" w:hAnsi="Book Antiqua" w:cs="Book Antiqua"/>
          <w:color w:val="000000"/>
        </w:rPr>
        <w:t>I</w:t>
      </w:r>
      <w:r w:rsidRPr="00DE6EDF">
        <w:rPr>
          <w:rFonts w:ascii="Book Antiqua" w:eastAsia="Book Antiqua" w:hAnsi="Book Antiqua" w:cs="Book Antiqua"/>
          <w:color w:val="000000"/>
        </w:rPr>
        <w:t xml:space="preserve">mplants containing simultaneously applied endothelial and osteogenic differentiated </w:t>
      </w:r>
      <w:r w:rsidR="0065092F" w:rsidRPr="00DE6EDF">
        <w:rPr>
          <w:rFonts w:ascii="Book Antiqua" w:eastAsia="Book Antiqua" w:hAnsi="Book Antiqua" w:cs="Book Antiqua"/>
          <w:color w:val="000000"/>
        </w:rPr>
        <w:t>adipose-derived stem cells</w:t>
      </w:r>
      <w:r w:rsidRPr="00DE6EDF">
        <w:rPr>
          <w:rFonts w:ascii="Book Antiqua" w:eastAsia="Book Antiqua" w:hAnsi="Book Antiqua" w:cs="Book Antiqua"/>
          <w:color w:val="000000"/>
        </w:rPr>
        <w:t xml:space="preserve">, </w:t>
      </w:r>
      <w:r w:rsidR="0065092F" w:rsidRPr="00DE6EDF">
        <w:rPr>
          <w:rFonts w:ascii="Book Antiqua" w:eastAsia="Book Antiqua" w:hAnsi="Book Antiqua" w:cs="Book Antiqua"/>
          <w:color w:val="000000"/>
        </w:rPr>
        <w:t>platelet-rich plasma</w:t>
      </w:r>
      <w:r w:rsidRPr="00DE6EDF">
        <w:rPr>
          <w:rFonts w:ascii="Book Antiqua" w:eastAsia="Book Antiqua" w:hAnsi="Book Antiqua" w:cs="Book Antiqua"/>
          <w:color w:val="000000"/>
        </w:rPr>
        <w:t xml:space="preserve"> and </w:t>
      </w:r>
      <w:r w:rsidR="0065092F" w:rsidRPr="00DE6EDF">
        <w:rPr>
          <w:rFonts w:ascii="Book Antiqua" w:eastAsia="Book Antiqua" w:hAnsi="Book Antiqua" w:cs="Book Antiqua"/>
          <w:color w:val="000000"/>
        </w:rPr>
        <w:t>bone mineral matrix</w:t>
      </w:r>
      <w:r w:rsidRPr="00DE6EDF">
        <w:rPr>
          <w:rFonts w:ascii="Book Antiqua" w:eastAsia="Book Antiqua" w:hAnsi="Book Antiqua" w:cs="Book Antiqua"/>
          <w:color w:val="000000"/>
        </w:rPr>
        <w:t xml:space="preserve"> carrier.</w:t>
      </w:r>
    </w:p>
    <w:p w:rsidR="00A77B3E" w:rsidRPr="00DE6EDF" w:rsidRDefault="0065092F" w:rsidP="00DE6EDF">
      <w:pPr>
        <w:spacing w:line="360" w:lineRule="auto"/>
        <w:jc w:val="both"/>
        <w:rPr>
          <w:rFonts w:ascii="Book Antiqua" w:hAnsi="Book Antiqua"/>
        </w:rPr>
      </w:pPr>
      <w:r w:rsidRPr="00DE6EDF">
        <w:rPr>
          <w:rFonts w:ascii="Book Antiqua" w:eastAsia="Book Antiqua" w:hAnsi="Book Antiqua" w:cs="Book Antiqua"/>
          <w:color w:val="000000"/>
        </w:rPr>
        <w:br w:type="page"/>
      </w:r>
      <w:r w:rsidR="00431E1B">
        <w:rPr>
          <w:rFonts w:ascii="Book Antiqua" w:hAnsi="Book Antiqua"/>
          <w:noProof/>
          <w:lang w:eastAsia="zh-CN"/>
        </w:rPr>
        <w:lastRenderedPageBreak/>
        <w:drawing>
          <wp:inline distT="0" distB="0" distL="0" distR="0">
            <wp:extent cx="5774055" cy="4335145"/>
            <wp:effectExtent l="0" t="0" r="0" b="0"/>
            <wp:docPr id="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74055" cy="4335145"/>
                    </a:xfrm>
                    <a:prstGeom prst="rect">
                      <a:avLst/>
                    </a:prstGeom>
                    <a:noFill/>
                    <a:ln>
                      <a:noFill/>
                    </a:ln>
                  </pic:spPr>
                </pic:pic>
              </a:graphicData>
            </a:graphic>
          </wp:inline>
        </w:drawing>
      </w:r>
    </w:p>
    <w:p w:rsidR="00110415" w:rsidRPr="00DE6EDF" w:rsidRDefault="001A3971" w:rsidP="00DE6EDF">
      <w:pPr>
        <w:spacing w:line="360" w:lineRule="auto"/>
        <w:jc w:val="both"/>
        <w:rPr>
          <w:rFonts w:ascii="Book Antiqua" w:eastAsia="Book Antiqua" w:hAnsi="Book Antiqua" w:cs="Book Antiqua"/>
          <w:color w:val="000000"/>
        </w:rPr>
      </w:pPr>
      <w:r w:rsidRPr="00DE6EDF">
        <w:rPr>
          <w:rFonts w:ascii="Book Antiqua" w:eastAsia="Book Antiqua" w:hAnsi="Book Antiqua" w:cs="Book Antiqua"/>
          <w:b/>
          <w:bCs/>
          <w:color w:val="000000"/>
        </w:rPr>
        <w:t xml:space="preserve">Figure 6 </w:t>
      </w:r>
      <w:proofErr w:type="spellStart"/>
      <w:r w:rsidRPr="00DE6EDF">
        <w:rPr>
          <w:rFonts w:ascii="Book Antiqua" w:eastAsia="Book Antiqua" w:hAnsi="Book Antiqua" w:cs="Book Antiqua"/>
          <w:b/>
          <w:bCs/>
          <w:color w:val="000000"/>
        </w:rPr>
        <w:t>Immunoexpression</w:t>
      </w:r>
      <w:proofErr w:type="spellEnd"/>
      <w:r w:rsidRPr="00DE6EDF">
        <w:rPr>
          <w:rFonts w:ascii="Book Antiqua" w:eastAsia="Book Antiqua" w:hAnsi="Book Antiqua" w:cs="Book Antiqua"/>
          <w:b/>
          <w:bCs/>
          <w:color w:val="000000"/>
        </w:rPr>
        <w:t xml:space="preserve"> of </w:t>
      </w:r>
      <w:r w:rsidR="00110415" w:rsidRPr="00DE6EDF">
        <w:rPr>
          <w:rFonts w:ascii="Book Antiqua" w:eastAsia="Book Antiqua" w:hAnsi="Book Antiqua" w:cs="Book Antiqua"/>
          <w:b/>
          <w:bCs/>
          <w:color w:val="000000"/>
        </w:rPr>
        <w:t>vascular endothelial growth factor receptor 2</w:t>
      </w:r>
      <w:r w:rsidRPr="00DE6EDF">
        <w:rPr>
          <w:rFonts w:ascii="Book Antiqua" w:eastAsia="Book Antiqua" w:hAnsi="Book Antiqua" w:cs="Book Antiqua"/>
          <w:b/>
          <w:bCs/>
          <w:color w:val="000000"/>
        </w:rPr>
        <w:t xml:space="preserve"> in representative sections of ectopic osteogenic implants.</w:t>
      </w:r>
      <w:r w:rsidRPr="00DE6EDF">
        <w:rPr>
          <w:rFonts w:ascii="Book Antiqua" w:eastAsia="Book Antiqua" w:hAnsi="Book Antiqua" w:cs="Book Antiqua"/>
          <w:color w:val="000000"/>
        </w:rPr>
        <w:t xml:space="preserve"> A: </w:t>
      </w:r>
      <w:r w:rsidR="00110415" w:rsidRPr="00DE6EDF">
        <w:rPr>
          <w:rFonts w:ascii="Book Antiqua" w:eastAsia="Book Antiqua" w:hAnsi="Book Antiqua" w:cs="Book Antiqua"/>
          <w:color w:val="000000"/>
        </w:rPr>
        <w:t>Two</w:t>
      </w:r>
      <w:r w:rsidRPr="00DE6EDF">
        <w:rPr>
          <w:rFonts w:ascii="Book Antiqua" w:eastAsia="Book Antiqua" w:hAnsi="Book Antiqua" w:cs="Book Antiqua"/>
          <w:color w:val="000000"/>
        </w:rPr>
        <w:t>-week-old BC</w:t>
      </w:r>
      <w:r w:rsidR="00110415" w:rsidRPr="00DE6EDF">
        <w:rPr>
          <w:rFonts w:ascii="Book Antiqua" w:eastAsia="Book Antiqua" w:hAnsi="Book Antiqua" w:cs="Book Antiqua"/>
          <w:color w:val="000000"/>
        </w:rPr>
        <w:t xml:space="preserve"> [implants containing only bone mineral matrix (BMM) carrier]</w:t>
      </w:r>
      <w:r w:rsidRPr="00DE6EDF">
        <w:rPr>
          <w:rFonts w:ascii="Book Antiqua" w:eastAsia="Book Antiqua" w:hAnsi="Book Antiqua" w:cs="Book Antiqua"/>
          <w:color w:val="000000"/>
        </w:rPr>
        <w:t xml:space="preserve">; B: </w:t>
      </w:r>
      <w:r w:rsidR="00110415" w:rsidRPr="00DE6EDF">
        <w:rPr>
          <w:rFonts w:ascii="Book Antiqua" w:eastAsia="Book Antiqua" w:hAnsi="Book Antiqua" w:cs="Book Antiqua"/>
          <w:color w:val="000000"/>
        </w:rPr>
        <w:t>Two</w:t>
      </w:r>
      <w:r w:rsidRPr="00DE6EDF">
        <w:rPr>
          <w:rFonts w:ascii="Book Antiqua" w:eastAsia="Book Antiqua" w:hAnsi="Book Antiqua" w:cs="Book Antiqua"/>
          <w:color w:val="000000"/>
        </w:rPr>
        <w:t xml:space="preserve">-week-old BPUI </w:t>
      </w:r>
      <w:r w:rsidR="003B5D83">
        <w:rPr>
          <w:rFonts w:ascii="Book Antiqua" w:eastAsia="Book Antiqua" w:hAnsi="Book Antiqua" w:cs="Book Antiqua"/>
          <w:color w:val="000000"/>
        </w:rPr>
        <w:t>(</w:t>
      </w:r>
      <w:r w:rsidR="00110415" w:rsidRPr="00DE6EDF">
        <w:rPr>
          <w:rFonts w:ascii="Book Antiqua" w:eastAsia="Book Antiqua" w:hAnsi="Book Antiqua" w:cs="Book Antiqua"/>
          <w:color w:val="000000"/>
        </w:rPr>
        <w:t xml:space="preserve">implants containing </w:t>
      </w:r>
      <w:proofErr w:type="spellStart"/>
      <w:r w:rsidR="00110415" w:rsidRPr="00DE6EDF">
        <w:rPr>
          <w:rFonts w:ascii="Book Antiqua" w:eastAsia="Book Antiqua" w:hAnsi="Book Antiqua" w:cs="Book Antiqua"/>
          <w:color w:val="000000"/>
        </w:rPr>
        <w:t>uninduced</w:t>
      </w:r>
      <w:proofErr w:type="spellEnd"/>
      <w:r w:rsidR="00110415" w:rsidRPr="00DE6EDF">
        <w:rPr>
          <w:rFonts w:ascii="Book Antiqua" w:eastAsia="Book Antiqua" w:hAnsi="Book Antiqua" w:cs="Book Antiqua"/>
          <w:color w:val="000000"/>
        </w:rPr>
        <w:t xml:space="preserve"> adipose-derived stem cells, platelet-rich plasma and BMM carrier</w:t>
      </w:r>
      <w:r w:rsidR="003B5D83">
        <w:rPr>
          <w:rFonts w:ascii="Book Antiqua" w:eastAsia="Book Antiqua" w:hAnsi="Book Antiqua" w:cs="Book Antiqua"/>
          <w:color w:val="000000"/>
        </w:rPr>
        <w:t>)</w:t>
      </w:r>
      <w:r w:rsidRPr="00DE6EDF">
        <w:rPr>
          <w:rFonts w:ascii="Book Antiqua" w:eastAsia="Book Antiqua" w:hAnsi="Book Antiqua" w:cs="Book Antiqua"/>
          <w:color w:val="000000"/>
        </w:rPr>
        <w:t xml:space="preserve">; C: </w:t>
      </w:r>
      <w:r w:rsidR="00110415" w:rsidRPr="00DE6EDF">
        <w:rPr>
          <w:rFonts w:ascii="Book Antiqua" w:eastAsia="Book Antiqua" w:hAnsi="Book Antiqua" w:cs="Book Antiqua"/>
          <w:color w:val="000000"/>
        </w:rPr>
        <w:t>Two</w:t>
      </w:r>
      <w:r w:rsidRPr="00DE6EDF">
        <w:rPr>
          <w:rFonts w:ascii="Book Antiqua" w:eastAsia="Book Antiqua" w:hAnsi="Book Antiqua" w:cs="Book Antiqua"/>
          <w:color w:val="000000"/>
        </w:rPr>
        <w:t xml:space="preserve">-week-old BPEO </w:t>
      </w:r>
      <w:r w:rsidR="00110415" w:rsidRPr="00DE6EDF">
        <w:rPr>
          <w:rFonts w:ascii="Book Antiqua" w:eastAsia="Book Antiqua" w:hAnsi="Book Antiqua" w:cs="Book Antiqua"/>
          <w:color w:val="000000"/>
        </w:rPr>
        <w:t xml:space="preserve">(implants containing simultaneously applied endothelial and osteogenic differentiated </w:t>
      </w:r>
      <w:r w:rsidR="00071978" w:rsidRPr="00DE6EDF">
        <w:rPr>
          <w:rFonts w:ascii="Book Antiqua" w:eastAsia="Book Antiqua" w:hAnsi="Book Antiqua" w:cs="Book Antiqua"/>
          <w:color w:val="000000"/>
        </w:rPr>
        <w:t>adipose-derived stem cells</w:t>
      </w:r>
      <w:r w:rsidR="00110415" w:rsidRPr="00DE6EDF">
        <w:rPr>
          <w:rFonts w:ascii="Book Antiqua" w:eastAsia="Book Antiqua" w:hAnsi="Book Antiqua" w:cs="Book Antiqua"/>
          <w:color w:val="000000"/>
        </w:rPr>
        <w:t xml:space="preserve">, </w:t>
      </w:r>
      <w:r w:rsidR="00071978" w:rsidRPr="00DE6EDF">
        <w:rPr>
          <w:rFonts w:ascii="Book Antiqua" w:eastAsia="Book Antiqua" w:hAnsi="Book Antiqua" w:cs="Book Antiqua"/>
          <w:color w:val="000000"/>
        </w:rPr>
        <w:t>platelet-rich plasma</w:t>
      </w:r>
      <w:r w:rsidR="00110415" w:rsidRPr="00DE6EDF">
        <w:rPr>
          <w:rFonts w:ascii="Book Antiqua" w:eastAsia="Book Antiqua" w:hAnsi="Book Antiqua" w:cs="Book Antiqua"/>
          <w:color w:val="000000"/>
        </w:rPr>
        <w:t xml:space="preserve"> and BMM carrier)</w:t>
      </w:r>
      <w:r w:rsidRPr="00DE6EDF">
        <w:rPr>
          <w:rFonts w:ascii="Book Antiqua" w:eastAsia="Book Antiqua" w:hAnsi="Book Antiqua" w:cs="Book Antiqua"/>
          <w:color w:val="000000"/>
        </w:rPr>
        <w:t xml:space="preserve">; D: </w:t>
      </w:r>
      <w:r w:rsidR="00110415" w:rsidRPr="00DE6EDF">
        <w:rPr>
          <w:rFonts w:ascii="Book Antiqua" w:eastAsia="Book Antiqua" w:hAnsi="Book Antiqua" w:cs="Book Antiqua"/>
          <w:color w:val="000000"/>
        </w:rPr>
        <w:t>Eight</w:t>
      </w:r>
      <w:r w:rsidRPr="00DE6EDF">
        <w:rPr>
          <w:rFonts w:ascii="Book Antiqua" w:eastAsia="Book Antiqua" w:hAnsi="Book Antiqua" w:cs="Book Antiqua"/>
          <w:color w:val="000000"/>
        </w:rPr>
        <w:t xml:space="preserve">-week-old BC implants; E: </w:t>
      </w:r>
      <w:r w:rsidR="00110415" w:rsidRPr="00DE6EDF">
        <w:rPr>
          <w:rFonts w:ascii="Book Antiqua" w:eastAsia="Book Antiqua" w:hAnsi="Book Antiqua" w:cs="Book Antiqua"/>
          <w:color w:val="000000"/>
        </w:rPr>
        <w:t>Eight</w:t>
      </w:r>
      <w:r w:rsidRPr="00DE6EDF">
        <w:rPr>
          <w:rFonts w:ascii="Book Antiqua" w:eastAsia="Book Antiqua" w:hAnsi="Book Antiqua" w:cs="Book Antiqua"/>
          <w:color w:val="000000"/>
        </w:rPr>
        <w:t>-week-old BPUI implants; F</w:t>
      </w:r>
      <w:r w:rsidR="00110415"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w:t>
      </w:r>
      <w:r w:rsidR="00110415" w:rsidRPr="00DE6EDF">
        <w:rPr>
          <w:rFonts w:ascii="Book Antiqua" w:eastAsia="Book Antiqua" w:hAnsi="Book Antiqua" w:cs="Book Antiqua"/>
          <w:color w:val="000000"/>
        </w:rPr>
        <w:t>Eight</w:t>
      </w:r>
      <w:r w:rsidRPr="00DE6EDF">
        <w:rPr>
          <w:rFonts w:ascii="Book Antiqua" w:eastAsia="Book Antiqua" w:hAnsi="Book Antiqua" w:cs="Book Antiqua"/>
          <w:color w:val="000000"/>
        </w:rPr>
        <w:t xml:space="preserve">-week-old BPEO implants, G: </w:t>
      </w:r>
      <w:r w:rsidR="00110415" w:rsidRPr="00DE6EDF">
        <w:rPr>
          <w:rFonts w:ascii="Book Antiqua" w:eastAsia="Book Antiqua" w:hAnsi="Book Antiqua" w:cs="Book Antiqua"/>
          <w:color w:val="000000"/>
        </w:rPr>
        <w:t>Vascular endothelial growth factor receptor 2 immunohistochemistry</w:t>
      </w:r>
      <w:r w:rsidR="0020243A">
        <w:rPr>
          <w:rFonts w:ascii="Book Antiqua" w:eastAsia="Book Antiqua" w:hAnsi="Book Antiqua" w:cs="Book Antiqua"/>
          <w:color w:val="000000"/>
        </w:rPr>
        <w:t xml:space="preserve"> optical density</w:t>
      </w:r>
      <w:r w:rsidRPr="00DE6EDF">
        <w:rPr>
          <w:rFonts w:ascii="Book Antiqua" w:eastAsia="Book Antiqua" w:hAnsi="Book Antiqua" w:cs="Book Antiqua"/>
          <w:color w:val="000000"/>
        </w:rPr>
        <w:t xml:space="preserve"> score</w:t>
      </w:r>
      <w:r w:rsidR="00862DEE" w:rsidRPr="00DE6EDF">
        <w:rPr>
          <w:rFonts w:ascii="Book Antiqua" w:eastAsia="Book Antiqua" w:hAnsi="Book Antiqua" w:cs="Book Antiqua"/>
          <w:color w:val="000000"/>
        </w:rPr>
        <w:t xml:space="preserve"> in implants extracted two (2w) and eight (8w) weeks after implantation (observation points)</w:t>
      </w:r>
      <w:r w:rsidRPr="00DE6EDF">
        <w:rPr>
          <w:rFonts w:ascii="Book Antiqua" w:eastAsia="Book Antiqua" w:hAnsi="Book Antiqua" w:cs="Book Antiqua"/>
          <w:color w:val="000000"/>
        </w:rPr>
        <w:t xml:space="preserve">. All images acquired at bright field. Scale bar shows 20 </w:t>
      </w:r>
      <w:proofErr w:type="spellStart"/>
      <w:r w:rsidR="00110415" w:rsidRPr="00DE6EDF">
        <w:rPr>
          <w:rFonts w:ascii="Book Antiqua" w:eastAsia="Book Antiqua" w:hAnsi="Book Antiqua" w:cs="Book Antiqua"/>
          <w:color w:val="000000"/>
        </w:rPr>
        <w:t>μ</w:t>
      </w:r>
      <w:r w:rsidRPr="00DE6EDF">
        <w:rPr>
          <w:rFonts w:ascii="Book Antiqua" w:eastAsia="Book Antiqua" w:hAnsi="Book Antiqua" w:cs="Book Antiqua"/>
          <w:color w:val="000000"/>
        </w:rPr>
        <w:t>m</w:t>
      </w:r>
      <w:proofErr w:type="spellEnd"/>
      <w:r w:rsidRPr="00DE6EDF">
        <w:rPr>
          <w:rFonts w:ascii="Book Antiqua" w:eastAsia="Book Antiqua" w:hAnsi="Book Antiqua" w:cs="Book Antiqua"/>
          <w:color w:val="000000"/>
        </w:rPr>
        <w:t xml:space="preserve">. Immunoreactivity is visualized as brown color and represents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of the applied antibody. </w:t>
      </w:r>
      <w:r w:rsidR="00CD19A8" w:rsidRPr="00DE6EDF">
        <w:rPr>
          <w:rFonts w:ascii="Book Antiqua" w:eastAsia="Book Antiqua" w:hAnsi="Book Antiqua" w:cs="Book Antiqua"/>
          <w:color w:val="000000"/>
        </w:rPr>
        <w:t>Vascular endothelial growth factor receptor</w:t>
      </w:r>
      <w:r w:rsidRPr="00DE6EDF">
        <w:rPr>
          <w:rFonts w:ascii="Book Antiqua" w:eastAsia="Book Antiqua" w:hAnsi="Book Antiqua" w:cs="Book Antiqua"/>
          <w:color w:val="000000"/>
        </w:rPr>
        <w:t xml:space="preserve">-2 positive cell (black circle); </w:t>
      </w:r>
      <w:proofErr w:type="gramStart"/>
      <w:r w:rsidR="00CD19A8" w:rsidRPr="00DE6EDF">
        <w:rPr>
          <w:rFonts w:ascii="Book Antiqua" w:eastAsia="Book Antiqua" w:hAnsi="Book Antiqua" w:cs="Book Antiqua"/>
          <w:color w:val="000000"/>
        </w:rPr>
        <w:t>Vascular</w:t>
      </w:r>
      <w:proofErr w:type="gramEnd"/>
      <w:r w:rsidR="00CD19A8" w:rsidRPr="00DE6EDF">
        <w:rPr>
          <w:rFonts w:ascii="Book Antiqua" w:eastAsia="Book Antiqua" w:hAnsi="Book Antiqua" w:cs="Book Antiqua"/>
          <w:color w:val="000000"/>
        </w:rPr>
        <w:t xml:space="preserve"> endothelial growth factor receptor</w:t>
      </w:r>
      <w:r w:rsidR="00862DEE" w:rsidRPr="00DE6EDF">
        <w:rPr>
          <w:rFonts w:ascii="Book Antiqua" w:eastAsia="Book Antiqua" w:hAnsi="Book Antiqua" w:cs="Book Antiqua"/>
          <w:color w:val="000000"/>
        </w:rPr>
        <w:t>-</w:t>
      </w:r>
      <w:r w:rsidRPr="00DE6EDF">
        <w:rPr>
          <w:rFonts w:ascii="Book Antiqua" w:eastAsia="Book Antiqua" w:hAnsi="Book Antiqua" w:cs="Book Antiqua"/>
          <w:color w:val="000000"/>
        </w:rPr>
        <w:lastRenderedPageBreak/>
        <w:t>2</w:t>
      </w:r>
      <w:r w:rsidR="00862DEE"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negative cell (</w:t>
      </w:r>
      <w:r w:rsidR="006652ED" w:rsidRPr="000C15CF">
        <w:rPr>
          <w:rFonts w:ascii="Book Antiqua" w:eastAsia="Book Antiqua" w:hAnsi="Book Antiqua" w:cs="Book Antiqua" w:hint="eastAsia"/>
          <w:color w:val="000000"/>
        </w:rPr>
        <w:t>orange</w:t>
      </w:r>
      <w:r w:rsidRPr="00DE6EDF">
        <w:rPr>
          <w:rFonts w:ascii="Book Antiqua" w:eastAsia="Book Antiqua" w:hAnsi="Book Antiqua" w:cs="Book Antiqua"/>
          <w:color w:val="000000"/>
        </w:rPr>
        <w:t xml:space="preserve"> circle)</w:t>
      </w:r>
      <w:r w:rsidR="00110415"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w:t>
      </w:r>
      <w:proofErr w:type="spellStart"/>
      <w:proofErr w:type="gramStart"/>
      <w:r w:rsidRPr="00DE6EDF">
        <w:rPr>
          <w:rFonts w:ascii="Book Antiqua" w:eastAsia="Book Antiqua" w:hAnsi="Book Antiqua" w:cs="Book Antiqua"/>
          <w:color w:val="000000"/>
          <w:vertAlign w:val="superscript"/>
        </w:rPr>
        <w:t>a</w:t>
      </w:r>
      <w:r w:rsidRPr="00DE6EDF">
        <w:rPr>
          <w:rFonts w:ascii="Book Antiqua" w:eastAsia="Book Antiqua" w:hAnsi="Book Antiqua" w:cs="Book Antiqua"/>
          <w:i/>
          <w:iCs/>
          <w:color w:val="000000"/>
        </w:rPr>
        <w:t>P</w:t>
      </w:r>
      <w:proofErr w:type="spellEnd"/>
      <w:proofErr w:type="gramEnd"/>
      <w:r w:rsidRPr="00DE6EDF">
        <w:rPr>
          <w:rFonts w:ascii="Book Antiqua" w:eastAsia="Book Antiqua" w:hAnsi="Book Antiqua" w:cs="Book Antiqua"/>
          <w:color w:val="000000"/>
        </w:rPr>
        <w:t xml:space="preserve"> &lt; 0.01 BC 2w </w:t>
      </w:r>
      <w:r w:rsidRPr="00DE6EDF">
        <w:rPr>
          <w:rFonts w:ascii="Book Antiqua" w:eastAsia="Book Antiqua" w:hAnsi="Book Antiqua" w:cs="Book Antiqua"/>
          <w:i/>
          <w:iCs/>
          <w:color w:val="000000"/>
        </w:rPr>
        <w:t xml:space="preserve">vs </w:t>
      </w:r>
      <w:r w:rsidRPr="00DE6EDF">
        <w:rPr>
          <w:rFonts w:ascii="Book Antiqua" w:eastAsia="Book Antiqua" w:hAnsi="Book Antiqua" w:cs="Book Antiqua"/>
          <w:color w:val="000000"/>
        </w:rPr>
        <w:t>BPUI 2w</w:t>
      </w:r>
      <w:r w:rsidR="00110415"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w:t>
      </w:r>
      <w:proofErr w:type="spellStart"/>
      <w:proofErr w:type="gramStart"/>
      <w:r w:rsidRPr="00DE6EDF">
        <w:rPr>
          <w:rFonts w:ascii="Book Antiqua" w:eastAsia="Book Antiqua" w:hAnsi="Book Antiqua" w:cs="Book Antiqua"/>
          <w:color w:val="000000"/>
          <w:vertAlign w:val="superscript"/>
        </w:rPr>
        <w:t>b</w:t>
      </w:r>
      <w:r w:rsidRPr="00DE6EDF">
        <w:rPr>
          <w:rFonts w:ascii="Book Antiqua" w:eastAsia="Book Antiqua" w:hAnsi="Book Antiqua" w:cs="Book Antiqua"/>
          <w:i/>
          <w:iCs/>
          <w:color w:val="000000"/>
        </w:rPr>
        <w:t>P</w:t>
      </w:r>
      <w:proofErr w:type="spellEnd"/>
      <w:proofErr w:type="gramEnd"/>
      <w:r w:rsidRPr="00DE6EDF">
        <w:rPr>
          <w:rFonts w:ascii="Book Antiqua" w:eastAsia="Book Antiqua" w:hAnsi="Book Antiqua" w:cs="Book Antiqua"/>
          <w:color w:val="000000"/>
        </w:rPr>
        <w:t xml:space="preserve"> &lt; 0.001 BC 8w </w:t>
      </w:r>
      <w:r w:rsidRPr="00DE6EDF">
        <w:rPr>
          <w:rFonts w:ascii="Book Antiqua" w:eastAsia="Book Antiqua" w:hAnsi="Book Antiqua" w:cs="Book Antiqua"/>
          <w:i/>
          <w:iCs/>
          <w:color w:val="000000"/>
        </w:rPr>
        <w:t>vs</w:t>
      </w:r>
      <w:r w:rsidRPr="00DE6EDF">
        <w:rPr>
          <w:rFonts w:ascii="Book Antiqua" w:eastAsia="Book Antiqua" w:hAnsi="Book Antiqua" w:cs="Book Antiqua"/>
          <w:color w:val="000000"/>
        </w:rPr>
        <w:t xml:space="preserve"> BPEO 8w</w:t>
      </w:r>
      <w:r w:rsidR="00110415"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w:t>
      </w:r>
      <w:proofErr w:type="spellStart"/>
      <w:proofErr w:type="gramStart"/>
      <w:r w:rsidRPr="00DE6EDF">
        <w:rPr>
          <w:rFonts w:ascii="Book Antiqua" w:eastAsia="Book Antiqua" w:hAnsi="Book Antiqua" w:cs="Book Antiqua"/>
          <w:color w:val="000000"/>
          <w:vertAlign w:val="superscript"/>
        </w:rPr>
        <w:t>c</w:t>
      </w:r>
      <w:r w:rsidRPr="00DE6EDF">
        <w:rPr>
          <w:rFonts w:ascii="Book Antiqua" w:eastAsia="Book Antiqua" w:hAnsi="Book Antiqua" w:cs="Book Antiqua"/>
          <w:i/>
          <w:iCs/>
          <w:color w:val="000000"/>
        </w:rPr>
        <w:t>P</w:t>
      </w:r>
      <w:proofErr w:type="spellEnd"/>
      <w:proofErr w:type="gramEnd"/>
      <w:r w:rsidRPr="00DE6EDF">
        <w:rPr>
          <w:rFonts w:ascii="Book Antiqua" w:eastAsia="Book Antiqua" w:hAnsi="Book Antiqua" w:cs="Book Antiqua"/>
          <w:color w:val="000000"/>
        </w:rPr>
        <w:t xml:space="preserve"> &lt; 0.001 BPUI 2w </w:t>
      </w:r>
      <w:r w:rsidRPr="00DE6EDF">
        <w:rPr>
          <w:rFonts w:ascii="Book Antiqua" w:eastAsia="Book Antiqua" w:hAnsi="Book Antiqua" w:cs="Book Antiqua"/>
          <w:i/>
          <w:iCs/>
          <w:color w:val="000000"/>
        </w:rPr>
        <w:t xml:space="preserve">vs </w:t>
      </w:r>
      <w:r w:rsidRPr="00DE6EDF">
        <w:rPr>
          <w:rFonts w:ascii="Book Antiqua" w:eastAsia="Book Antiqua" w:hAnsi="Book Antiqua" w:cs="Book Antiqua"/>
          <w:color w:val="000000"/>
        </w:rPr>
        <w:t>BPEO 2w</w:t>
      </w:r>
      <w:r w:rsidR="00110415"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w:t>
      </w:r>
      <w:proofErr w:type="spellStart"/>
      <w:proofErr w:type="gramStart"/>
      <w:r w:rsidRPr="00DE6EDF">
        <w:rPr>
          <w:rFonts w:ascii="Book Antiqua" w:eastAsia="Book Antiqua" w:hAnsi="Book Antiqua" w:cs="Book Antiqua"/>
          <w:color w:val="000000"/>
          <w:vertAlign w:val="superscript"/>
        </w:rPr>
        <w:t>d</w:t>
      </w:r>
      <w:r w:rsidRPr="00DE6EDF">
        <w:rPr>
          <w:rFonts w:ascii="Book Antiqua" w:eastAsia="Book Antiqua" w:hAnsi="Book Antiqua" w:cs="Book Antiqua"/>
          <w:i/>
          <w:iCs/>
          <w:color w:val="000000"/>
        </w:rPr>
        <w:t>P</w:t>
      </w:r>
      <w:proofErr w:type="spellEnd"/>
      <w:proofErr w:type="gramEnd"/>
      <w:r w:rsidRPr="00DE6EDF">
        <w:rPr>
          <w:rFonts w:ascii="Book Antiqua" w:eastAsia="Book Antiqua" w:hAnsi="Book Antiqua" w:cs="Book Antiqua"/>
          <w:color w:val="000000"/>
        </w:rPr>
        <w:t xml:space="preserve"> &lt; 0.001 BPUI 8w </w:t>
      </w:r>
      <w:r w:rsidRPr="00DE6EDF">
        <w:rPr>
          <w:rFonts w:ascii="Book Antiqua" w:eastAsia="Book Antiqua" w:hAnsi="Book Antiqua" w:cs="Book Antiqua"/>
          <w:i/>
          <w:iCs/>
          <w:color w:val="000000"/>
        </w:rPr>
        <w:t xml:space="preserve">vs </w:t>
      </w:r>
      <w:r w:rsidRPr="00DE6EDF">
        <w:rPr>
          <w:rFonts w:ascii="Book Antiqua" w:eastAsia="Book Antiqua" w:hAnsi="Book Antiqua" w:cs="Book Antiqua"/>
          <w:color w:val="000000"/>
        </w:rPr>
        <w:t xml:space="preserve">BPEO 8w. VEGFR-2: </w:t>
      </w:r>
      <w:r w:rsidR="00110415" w:rsidRPr="00DE6EDF">
        <w:rPr>
          <w:rFonts w:ascii="Book Antiqua" w:eastAsia="Book Antiqua" w:hAnsi="Book Antiqua" w:cs="Book Antiqua"/>
          <w:color w:val="000000"/>
        </w:rPr>
        <w:t>V</w:t>
      </w:r>
      <w:r w:rsidRPr="00DE6EDF">
        <w:rPr>
          <w:rFonts w:ascii="Book Antiqua" w:eastAsia="Book Antiqua" w:hAnsi="Book Antiqua" w:cs="Book Antiqua"/>
          <w:color w:val="000000"/>
        </w:rPr>
        <w:t xml:space="preserve">ascular endothelial growth factor receptor 2; BC: </w:t>
      </w:r>
      <w:r w:rsidR="00110415" w:rsidRPr="00DE6EDF">
        <w:rPr>
          <w:rFonts w:ascii="Book Antiqua" w:eastAsia="Book Antiqua" w:hAnsi="Book Antiqua" w:cs="Book Antiqua"/>
          <w:color w:val="000000"/>
        </w:rPr>
        <w:t>I</w:t>
      </w:r>
      <w:r w:rsidRPr="00DE6EDF">
        <w:rPr>
          <w:rFonts w:ascii="Book Antiqua" w:eastAsia="Book Antiqua" w:hAnsi="Book Antiqua" w:cs="Book Antiqua"/>
          <w:color w:val="000000"/>
        </w:rPr>
        <w:t xml:space="preserve">mplants containing only </w:t>
      </w:r>
      <w:r w:rsidR="00110415" w:rsidRPr="00DE6EDF">
        <w:rPr>
          <w:rFonts w:ascii="Book Antiqua" w:eastAsia="Book Antiqua" w:hAnsi="Book Antiqua" w:cs="Book Antiqua"/>
          <w:color w:val="000000"/>
        </w:rPr>
        <w:t>bone mineral matrix</w:t>
      </w:r>
      <w:r w:rsidRPr="00DE6EDF">
        <w:rPr>
          <w:rFonts w:ascii="Book Antiqua" w:eastAsia="Book Antiqua" w:hAnsi="Book Antiqua" w:cs="Book Antiqua"/>
          <w:color w:val="000000"/>
        </w:rPr>
        <w:t xml:space="preserve"> carrier; BPUI: </w:t>
      </w:r>
      <w:r w:rsidR="00110415" w:rsidRPr="00DE6EDF">
        <w:rPr>
          <w:rFonts w:ascii="Book Antiqua" w:eastAsia="Book Antiqua" w:hAnsi="Book Antiqua" w:cs="Book Antiqua"/>
          <w:color w:val="000000"/>
        </w:rPr>
        <w:t>I</w:t>
      </w:r>
      <w:r w:rsidRPr="00DE6EDF">
        <w:rPr>
          <w:rFonts w:ascii="Book Antiqua" w:eastAsia="Book Antiqua" w:hAnsi="Book Antiqua" w:cs="Book Antiqua"/>
          <w:color w:val="000000"/>
        </w:rPr>
        <w:t xml:space="preserve">mplants containing </w:t>
      </w:r>
      <w:proofErr w:type="spellStart"/>
      <w:r w:rsidRPr="00DE6EDF">
        <w:rPr>
          <w:rFonts w:ascii="Book Antiqua" w:eastAsia="Book Antiqua" w:hAnsi="Book Antiqua" w:cs="Book Antiqua"/>
          <w:color w:val="000000"/>
        </w:rPr>
        <w:t>uninduced</w:t>
      </w:r>
      <w:proofErr w:type="spellEnd"/>
      <w:r w:rsidRPr="00DE6EDF">
        <w:rPr>
          <w:rFonts w:ascii="Book Antiqua" w:eastAsia="Book Antiqua" w:hAnsi="Book Antiqua" w:cs="Book Antiqua"/>
          <w:color w:val="000000"/>
        </w:rPr>
        <w:t xml:space="preserve"> </w:t>
      </w:r>
      <w:r w:rsidR="00110415" w:rsidRPr="00DE6EDF">
        <w:rPr>
          <w:rFonts w:ascii="Book Antiqua" w:eastAsia="Book Antiqua" w:hAnsi="Book Antiqua" w:cs="Book Antiqua"/>
          <w:color w:val="000000"/>
        </w:rPr>
        <w:t>adipose-derived stem cells</w:t>
      </w:r>
      <w:r w:rsidRPr="00DE6EDF">
        <w:rPr>
          <w:rFonts w:ascii="Book Antiqua" w:eastAsia="Book Antiqua" w:hAnsi="Book Antiqua" w:cs="Book Antiqua"/>
          <w:color w:val="000000"/>
        </w:rPr>
        <w:t xml:space="preserve">, </w:t>
      </w:r>
      <w:r w:rsidR="00110415" w:rsidRPr="00DE6EDF">
        <w:rPr>
          <w:rFonts w:ascii="Book Antiqua" w:eastAsia="Book Antiqua" w:hAnsi="Book Antiqua" w:cs="Book Antiqua"/>
          <w:color w:val="000000"/>
        </w:rPr>
        <w:t>platelet-rich plasma</w:t>
      </w:r>
      <w:r w:rsidRPr="00DE6EDF">
        <w:rPr>
          <w:rFonts w:ascii="Book Antiqua" w:eastAsia="Book Antiqua" w:hAnsi="Book Antiqua" w:cs="Book Antiqua"/>
          <w:color w:val="000000"/>
        </w:rPr>
        <w:t xml:space="preserve"> and </w:t>
      </w:r>
      <w:r w:rsidR="00110415" w:rsidRPr="00DE6EDF">
        <w:rPr>
          <w:rFonts w:ascii="Book Antiqua" w:eastAsia="Book Antiqua" w:hAnsi="Book Antiqua" w:cs="Book Antiqua"/>
          <w:color w:val="000000"/>
        </w:rPr>
        <w:t>bone mineral matrix</w:t>
      </w:r>
      <w:r w:rsidRPr="00DE6EDF">
        <w:rPr>
          <w:rFonts w:ascii="Book Antiqua" w:eastAsia="Book Antiqua" w:hAnsi="Book Antiqua" w:cs="Book Antiqua"/>
          <w:color w:val="000000"/>
        </w:rPr>
        <w:t xml:space="preserve"> carrier; BPEO: </w:t>
      </w:r>
      <w:r w:rsidR="00110415" w:rsidRPr="00DE6EDF">
        <w:rPr>
          <w:rFonts w:ascii="Book Antiqua" w:eastAsia="Book Antiqua" w:hAnsi="Book Antiqua" w:cs="Book Antiqua"/>
          <w:color w:val="000000"/>
        </w:rPr>
        <w:t>I</w:t>
      </w:r>
      <w:r w:rsidRPr="00DE6EDF">
        <w:rPr>
          <w:rFonts w:ascii="Book Antiqua" w:eastAsia="Book Antiqua" w:hAnsi="Book Antiqua" w:cs="Book Antiqua"/>
          <w:color w:val="000000"/>
        </w:rPr>
        <w:t xml:space="preserve">mplants containing simultaneously applied endothelial and osteogenic differentiated </w:t>
      </w:r>
      <w:r w:rsidR="00110415" w:rsidRPr="00DE6EDF">
        <w:rPr>
          <w:rFonts w:ascii="Book Antiqua" w:eastAsia="Book Antiqua" w:hAnsi="Book Antiqua" w:cs="Book Antiqua"/>
          <w:color w:val="000000"/>
        </w:rPr>
        <w:t>adipose-derived stem cells</w:t>
      </w:r>
      <w:r w:rsidRPr="00DE6EDF">
        <w:rPr>
          <w:rFonts w:ascii="Book Antiqua" w:eastAsia="Book Antiqua" w:hAnsi="Book Antiqua" w:cs="Book Antiqua"/>
          <w:color w:val="000000"/>
        </w:rPr>
        <w:t xml:space="preserve">, </w:t>
      </w:r>
      <w:r w:rsidR="00110415" w:rsidRPr="00DE6EDF">
        <w:rPr>
          <w:rFonts w:ascii="Book Antiqua" w:eastAsia="Book Antiqua" w:hAnsi="Book Antiqua" w:cs="Book Antiqua"/>
          <w:color w:val="000000"/>
        </w:rPr>
        <w:t>platelet-rich plasma</w:t>
      </w:r>
      <w:r w:rsidRPr="00DE6EDF">
        <w:rPr>
          <w:rFonts w:ascii="Book Antiqua" w:eastAsia="Book Antiqua" w:hAnsi="Book Antiqua" w:cs="Book Antiqua"/>
          <w:color w:val="000000"/>
        </w:rPr>
        <w:t xml:space="preserve"> and </w:t>
      </w:r>
      <w:r w:rsidR="00110415" w:rsidRPr="00DE6EDF">
        <w:rPr>
          <w:rFonts w:ascii="Book Antiqua" w:eastAsia="Book Antiqua" w:hAnsi="Book Antiqua" w:cs="Book Antiqua"/>
          <w:color w:val="000000"/>
        </w:rPr>
        <w:t>bone mineral matrix</w:t>
      </w:r>
      <w:r w:rsidRPr="00DE6EDF">
        <w:rPr>
          <w:rFonts w:ascii="Book Antiqua" w:eastAsia="Book Antiqua" w:hAnsi="Book Antiqua" w:cs="Book Antiqua"/>
          <w:color w:val="000000"/>
        </w:rPr>
        <w:t xml:space="preserve"> carrier</w:t>
      </w:r>
      <w:r w:rsidR="0049587F" w:rsidRPr="00DE6EDF">
        <w:rPr>
          <w:rFonts w:ascii="Book Antiqua" w:eastAsia="Book Antiqua" w:hAnsi="Book Antiqua" w:cs="Book Antiqua"/>
          <w:color w:val="000000"/>
        </w:rPr>
        <w:t>; IHC: Immunohistochemistry</w:t>
      </w:r>
      <w:r w:rsidR="006A61EF" w:rsidRPr="00DE6EDF">
        <w:rPr>
          <w:rFonts w:ascii="Book Antiqua" w:eastAsia="Book Antiqua" w:hAnsi="Book Antiqua" w:cs="Book Antiqua"/>
          <w:color w:val="000000"/>
        </w:rPr>
        <w:t>; OD: Optical density.</w:t>
      </w:r>
    </w:p>
    <w:p w:rsidR="00A77B3E" w:rsidRPr="00DE6EDF" w:rsidRDefault="00110415" w:rsidP="00DE6EDF">
      <w:pPr>
        <w:spacing w:line="360" w:lineRule="auto"/>
        <w:jc w:val="both"/>
        <w:rPr>
          <w:rFonts w:ascii="Book Antiqua" w:hAnsi="Book Antiqua"/>
        </w:rPr>
      </w:pPr>
      <w:r w:rsidRPr="00DE6EDF">
        <w:rPr>
          <w:rFonts w:ascii="Book Antiqua" w:eastAsia="Book Antiqua" w:hAnsi="Book Antiqua" w:cs="Book Antiqua"/>
          <w:color w:val="000000"/>
        </w:rPr>
        <w:br w:type="page"/>
      </w:r>
      <w:r w:rsidR="00431E1B">
        <w:rPr>
          <w:rFonts w:ascii="Book Antiqua" w:hAnsi="Book Antiqua"/>
          <w:noProof/>
          <w:lang w:eastAsia="zh-CN"/>
        </w:rPr>
        <w:lastRenderedPageBreak/>
        <w:drawing>
          <wp:inline distT="0" distB="0" distL="0" distR="0">
            <wp:extent cx="5901055" cy="4360545"/>
            <wp:effectExtent l="0" t="0" r="4445" b="0"/>
            <wp:docPr id="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01055" cy="4360545"/>
                    </a:xfrm>
                    <a:prstGeom prst="rect">
                      <a:avLst/>
                    </a:prstGeom>
                    <a:noFill/>
                    <a:ln>
                      <a:noFill/>
                    </a:ln>
                  </pic:spPr>
                </pic:pic>
              </a:graphicData>
            </a:graphic>
          </wp:inline>
        </w:drawing>
      </w:r>
    </w:p>
    <w:p w:rsidR="0049587F" w:rsidRPr="00DE6EDF" w:rsidRDefault="001A3971" w:rsidP="00DE6EDF">
      <w:pPr>
        <w:spacing w:line="360" w:lineRule="auto"/>
        <w:jc w:val="both"/>
        <w:rPr>
          <w:rFonts w:ascii="Book Antiqua" w:eastAsia="Book Antiqua" w:hAnsi="Book Antiqua" w:cs="Book Antiqua"/>
          <w:color w:val="000000"/>
        </w:rPr>
      </w:pPr>
      <w:r w:rsidRPr="00DE6EDF">
        <w:rPr>
          <w:rFonts w:ascii="Book Antiqua" w:eastAsia="Book Antiqua" w:hAnsi="Book Antiqua" w:cs="Book Antiqua"/>
          <w:b/>
          <w:bCs/>
          <w:color w:val="000000"/>
        </w:rPr>
        <w:t xml:space="preserve">Figure 7 </w:t>
      </w:r>
      <w:proofErr w:type="spellStart"/>
      <w:r w:rsidRPr="00DE6EDF">
        <w:rPr>
          <w:rFonts w:ascii="Book Antiqua" w:eastAsia="Book Antiqua" w:hAnsi="Book Antiqua" w:cs="Book Antiqua"/>
          <w:b/>
          <w:bCs/>
          <w:color w:val="000000"/>
        </w:rPr>
        <w:t>Immunoexpression</w:t>
      </w:r>
      <w:proofErr w:type="spellEnd"/>
      <w:r w:rsidRPr="00DE6EDF">
        <w:rPr>
          <w:rFonts w:ascii="Book Antiqua" w:eastAsia="Book Antiqua" w:hAnsi="Book Antiqua" w:cs="Book Antiqua"/>
          <w:b/>
          <w:bCs/>
          <w:color w:val="000000"/>
        </w:rPr>
        <w:t xml:space="preserve"> of CD31 in representative sections of ectopic osteogenic implants. </w:t>
      </w:r>
      <w:r w:rsidRPr="00DE6EDF">
        <w:rPr>
          <w:rFonts w:ascii="Book Antiqua" w:eastAsia="Book Antiqua" w:hAnsi="Book Antiqua" w:cs="Book Antiqua"/>
          <w:color w:val="000000"/>
        </w:rPr>
        <w:t xml:space="preserve">A: </w:t>
      </w:r>
      <w:r w:rsidR="0049587F" w:rsidRPr="00DE6EDF">
        <w:rPr>
          <w:rFonts w:ascii="Book Antiqua" w:eastAsia="Book Antiqua" w:hAnsi="Book Antiqua" w:cs="Book Antiqua"/>
          <w:color w:val="000000"/>
        </w:rPr>
        <w:t>Two</w:t>
      </w:r>
      <w:r w:rsidRPr="00DE6EDF">
        <w:rPr>
          <w:rFonts w:ascii="Book Antiqua" w:eastAsia="Book Antiqua" w:hAnsi="Book Antiqua" w:cs="Book Antiqua"/>
          <w:color w:val="000000"/>
        </w:rPr>
        <w:t xml:space="preserve">-week-old BC </w:t>
      </w:r>
      <w:r w:rsidR="0049587F" w:rsidRPr="00DE6EDF">
        <w:rPr>
          <w:rFonts w:ascii="Book Antiqua" w:eastAsia="Book Antiqua" w:hAnsi="Book Antiqua" w:cs="Book Antiqua"/>
          <w:color w:val="000000"/>
        </w:rPr>
        <w:t>[implants containing only bone mineral matrix (BMM) carrier]</w:t>
      </w:r>
      <w:r w:rsidRPr="00DE6EDF">
        <w:rPr>
          <w:rFonts w:ascii="Book Antiqua" w:eastAsia="Book Antiqua" w:hAnsi="Book Antiqua" w:cs="Book Antiqua"/>
          <w:color w:val="000000"/>
        </w:rPr>
        <w:t xml:space="preserve">; B: </w:t>
      </w:r>
      <w:r w:rsidR="0049587F" w:rsidRPr="00DE6EDF">
        <w:rPr>
          <w:rFonts w:ascii="Book Antiqua" w:eastAsia="Book Antiqua" w:hAnsi="Book Antiqua" w:cs="Book Antiqua"/>
          <w:color w:val="000000"/>
        </w:rPr>
        <w:t>Two</w:t>
      </w:r>
      <w:r w:rsidRPr="00DE6EDF">
        <w:rPr>
          <w:rFonts w:ascii="Book Antiqua" w:eastAsia="Book Antiqua" w:hAnsi="Book Antiqua" w:cs="Book Antiqua"/>
          <w:color w:val="000000"/>
        </w:rPr>
        <w:t xml:space="preserve">-week-old BPUI </w:t>
      </w:r>
      <w:r w:rsidR="0020243A">
        <w:rPr>
          <w:rFonts w:ascii="Book Antiqua" w:eastAsia="Book Antiqua" w:hAnsi="Book Antiqua" w:cs="Book Antiqua"/>
          <w:color w:val="000000"/>
        </w:rPr>
        <w:t>(</w:t>
      </w:r>
      <w:r w:rsidR="0049587F" w:rsidRPr="00DE6EDF">
        <w:rPr>
          <w:rFonts w:ascii="Book Antiqua" w:eastAsia="Book Antiqua" w:hAnsi="Book Antiqua" w:cs="Book Antiqua"/>
          <w:color w:val="000000"/>
        </w:rPr>
        <w:t xml:space="preserve">implants containing </w:t>
      </w:r>
      <w:proofErr w:type="spellStart"/>
      <w:r w:rsidR="0049587F" w:rsidRPr="00DE6EDF">
        <w:rPr>
          <w:rFonts w:ascii="Book Antiqua" w:eastAsia="Book Antiqua" w:hAnsi="Book Antiqua" w:cs="Book Antiqua"/>
          <w:color w:val="000000"/>
        </w:rPr>
        <w:t>uninduced</w:t>
      </w:r>
      <w:proofErr w:type="spellEnd"/>
      <w:r w:rsidR="0049587F" w:rsidRPr="00DE6EDF">
        <w:rPr>
          <w:rFonts w:ascii="Book Antiqua" w:eastAsia="Book Antiqua" w:hAnsi="Book Antiqua" w:cs="Book Antiqua"/>
          <w:color w:val="000000"/>
        </w:rPr>
        <w:t xml:space="preserve"> adipose-derived stem cells, platelet-rich plasma and BMM carrier</w:t>
      </w:r>
      <w:r w:rsidR="0020243A">
        <w:rPr>
          <w:rFonts w:ascii="Book Antiqua" w:eastAsia="Book Antiqua" w:hAnsi="Book Antiqua" w:cs="Book Antiqua"/>
          <w:color w:val="000000"/>
        </w:rPr>
        <w:t>)</w:t>
      </w:r>
      <w:r w:rsidRPr="00DE6EDF">
        <w:rPr>
          <w:rFonts w:ascii="Book Antiqua" w:eastAsia="Book Antiqua" w:hAnsi="Book Antiqua" w:cs="Book Antiqua"/>
          <w:color w:val="000000"/>
        </w:rPr>
        <w:t xml:space="preserve">; C: </w:t>
      </w:r>
      <w:r w:rsidR="0049587F" w:rsidRPr="00DE6EDF">
        <w:rPr>
          <w:rFonts w:ascii="Book Antiqua" w:eastAsia="Book Antiqua" w:hAnsi="Book Antiqua" w:cs="Book Antiqua"/>
          <w:color w:val="000000"/>
        </w:rPr>
        <w:t>Two</w:t>
      </w:r>
      <w:r w:rsidRPr="00DE6EDF">
        <w:rPr>
          <w:rFonts w:ascii="Book Antiqua" w:eastAsia="Book Antiqua" w:hAnsi="Book Antiqua" w:cs="Book Antiqua"/>
          <w:color w:val="000000"/>
        </w:rPr>
        <w:t xml:space="preserve">-week-old BPEO </w:t>
      </w:r>
      <w:r w:rsidR="0049587F" w:rsidRPr="00DE6EDF">
        <w:rPr>
          <w:rFonts w:ascii="Book Antiqua" w:eastAsia="Book Antiqua" w:hAnsi="Book Antiqua" w:cs="Book Antiqua"/>
          <w:color w:val="000000"/>
        </w:rPr>
        <w:t xml:space="preserve">(implants containing simultaneously applied endothelial and osteogenic differentiated </w:t>
      </w:r>
      <w:r w:rsidR="00071978" w:rsidRPr="00DE6EDF">
        <w:rPr>
          <w:rFonts w:ascii="Book Antiqua" w:eastAsia="Book Antiqua" w:hAnsi="Book Antiqua" w:cs="Book Antiqua"/>
          <w:color w:val="000000"/>
        </w:rPr>
        <w:t>adipose-derived stem cells</w:t>
      </w:r>
      <w:r w:rsidR="0049587F" w:rsidRPr="00DE6EDF">
        <w:rPr>
          <w:rFonts w:ascii="Book Antiqua" w:eastAsia="Book Antiqua" w:hAnsi="Book Antiqua" w:cs="Book Antiqua"/>
          <w:color w:val="000000"/>
        </w:rPr>
        <w:t xml:space="preserve">, </w:t>
      </w:r>
      <w:r w:rsidR="00071978" w:rsidRPr="00DE6EDF">
        <w:rPr>
          <w:rFonts w:ascii="Book Antiqua" w:eastAsia="Book Antiqua" w:hAnsi="Book Antiqua" w:cs="Book Antiqua"/>
          <w:color w:val="000000"/>
        </w:rPr>
        <w:t>platelet-rich plasma</w:t>
      </w:r>
      <w:r w:rsidR="0049587F" w:rsidRPr="00DE6EDF">
        <w:rPr>
          <w:rFonts w:ascii="Book Antiqua" w:eastAsia="Book Antiqua" w:hAnsi="Book Antiqua" w:cs="Book Antiqua"/>
          <w:color w:val="000000"/>
        </w:rPr>
        <w:t xml:space="preserve"> and BMM carrier)</w:t>
      </w:r>
      <w:r w:rsidRPr="00DE6EDF">
        <w:rPr>
          <w:rFonts w:ascii="Book Antiqua" w:eastAsia="Book Antiqua" w:hAnsi="Book Antiqua" w:cs="Book Antiqua"/>
          <w:color w:val="000000"/>
        </w:rPr>
        <w:t xml:space="preserve">; D: </w:t>
      </w:r>
      <w:r w:rsidR="0049587F" w:rsidRPr="00DE6EDF">
        <w:rPr>
          <w:rFonts w:ascii="Book Antiqua" w:eastAsia="Book Antiqua" w:hAnsi="Book Antiqua" w:cs="Book Antiqua"/>
          <w:color w:val="000000"/>
        </w:rPr>
        <w:t>Eight</w:t>
      </w:r>
      <w:r w:rsidRPr="00DE6EDF">
        <w:rPr>
          <w:rFonts w:ascii="Book Antiqua" w:eastAsia="Book Antiqua" w:hAnsi="Book Antiqua" w:cs="Book Antiqua"/>
          <w:color w:val="000000"/>
        </w:rPr>
        <w:t xml:space="preserve">-week-old BC implants; E: </w:t>
      </w:r>
      <w:r w:rsidR="0049587F" w:rsidRPr="00DE6EDF">
        <w:rPr>
          <w:rFonts w:ascii="Book Antiqua" w:eastAsia="Book Antiqua" w:hAnsi="Book Antiqua" w:cs="Book Antiqua"/>
          <w:color w:val="000000"/>
        </w:rPr>
        <w:t>Eight</w:t>
      </w:r>
      <w:r w:rsidRPr="00DE6EDF">
        <w:rPr>
          <w:rFonts w:ascii="Book Antiqua" w:eastAsia="Book Antiqua" w:hAnsi="Book Antiqua" w:cs="Book Antiqua"/>
          <w:color w:val="000000"/>
        </w:rPr>
        <w:t xml:space="preserve">-week-old BPUI implants; F: </w:t>
      </w:r>
      <w:r w:rsidR="0049587F" w:rsidRPr="00DE6EDF">
        <w:rPr>
          <w:rFonts w:ascii="Book Antiqua" w:eastAsia="Book Antiqua" w:hAnsi="Book Antiqua" w:cs="Book Antiqua"/>
          <w:color w:val="000000"/>
        </w:rPr>
        <w:t>Eight</w:t>
      </w:r>
      <w:r w:rsidRPr="00DE6EDF">
        <w:rPr>
          <w:rFonts w:ascii="Book Antiqua" w:eastAsia="Book Antiqua" w:hAnsi="Book Antiqua" w:cs="Book Antiqua"/>
          <w:color w:val="000000"/>
        </w:rPr>
        <w:t xml:space="preserve">-week-old BPEO implants; G: CD31 </w:t>
      </w:r>
      <w:r w:rsidR="0049587F" w:rsidRPr="00DE6EDF">
        <w:rPr>
          <w:rFonts w:ascii="Book Antiqua" w:eastAsia="Book Antiqua" w:hAnsi="Book Antiqua" w:cs="Book Antiqua"/>
          <w:color w:val="000000"/>
        </w:rPr>
        <w:t>immunohistochemistry</w:t>
      </w:r>
      <w:r w:rsidRPr="00DE6EDF">
        <w:rPr>
          <w:rFonts w:ascii="Book Antiqua" w:eastAsia="Book Antiqua" w:hAnsi="Book Antiqua" w:cs="Book Antiqua"/>
          <w:color w:val="000000"/>
        </w:rPr>
        <w:t xml:space="preserve"> </w:t>
      </w:r>
      <w:r w:rsidR="0020243A">
        <w:rPr>
          <w:rFonts w:ascii="Book Antiqua" w:eastAsia="Book Antiqua" w:hAnsi="Book Antiqua" w:cs="Book Antiqua"/>
          <w:color w:val="000000"/>
        </w:rPr>
        <w:t xml:space="preserve">optical </w:t>
      </w:r>
      <w:r w:rsidR="00C52944">
        <w:rPr>
          <w:rFonts w:ascii="Book Antiqua" w:eastAsia="Book Antiqua" w:hAnsi="Book Antiqua" w:cs="Book Antiqua"/>
          <w:color w:val="000000"/>
        </w:rPr>
        <w:t>density</w:t>
      </w:r>
      <w:r w:rsidRPr="00DE6EDF">
        <w:rPr>
          <w:rFonts w:ascii="Book Antiqua" w:eastAsia="Book Antiqua" w:hAnsi="Book Antiqua" w:cs="Book Antiqua"/>
          <w:color w:val="000000"/>
        </w:rPr>
        <w:t xml:space="preserve"> score</w:t>
      </w:r>
      <w:r w:rsidR="00AB22BB" w:rsidRPr="00DE6EDF">
        <w:rPr>
          <w:rFonts w:ascii="Book Antiqua" w:eastAsia="Book Antiqua" w:hAnsi="Book Antiqua" w:cs="Book Antiqua"/>
          <w:color w:val="000000"/>
        </w:rPr>
        <w:t xml:space="preserve"> in implants extracted two (2w) and eight (8w) weeks after implantation (observation points).</w:t>
      </w:r>
      <w:r w:rsidRPr="00DE6EDF">
        <w:rPr>
          <w:rFonts w:ascii="Book Antiqua" w:eastAsia="Book Antiqua" w:hAnsi="Book Antiqua" w:cs="Book Antiqua"/>
          <w:color w:val="000000"/>
        </w:rPr>
        <w:t xml:space="preserve"> All images acquired at bright field. Scale bar shows 50 </w:t>
      </w:r>
      <w:proofErr w:type="spellStart"/>
      <w:r w:rsidR="0049587F" w:rsidRPr="00DE6EDF">
        <w:rPr>
          <w:rFonts w:ascii="Book Antiqua" w:eastAsia="Book Antiqua" w:hAnsi="Book Antiqua" w:cs="Book Antiqua"/>
          <w:color w:val="000000"/>
        </w:rPr>
        <w:t>μ</w:t>
      </w:r>
      <w:r w:rsidRPr="00DE6EDF">
        <w:rPr>
          <w:rFonts w:ascii="Book Antiqua" w:eastAsia="Book Antiqua" w:hAnsi="Book Antiqua" w:cs="Book Antiqua"/>
          <w:color w:val="000000"/>
        </w:rPr>
        <w:t>m</w:t>
      </w:r>
      <w:proofErr w:type="spellEnd"/>
      <w:r w:rsidRPr="00DE6EDF">
        <w:rPr>
          <w:rFonts w:ascii="Book Antiqua" w:eastAsia="Book Antiqua" w:hAnsi="Book Antiqua" w:cs="Book Antiqua"/>
          <w:color w:val="000000"/>
        </w:rPr>
        <w:t xml:space="preserve">. Immunoreactivity is visualized as brown color and represents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of the applied antibody. </w:t>
      </w:r>
      <w:proofErr w:type="gramStart"/>
      <w:r w:rsidRPr="00DE6EDF">
        <w:rPr>
          <w:rFonts w:ascii="Book Antiqua" w:eastAsia="Book Antiqua" w:hAnsi="Book Antiqua" w:cs="Book Antiqua"/>
          <w:color w:val="000000"/>
        </w:rPr>
        <w:t>CD31 positive cells (black circle), CD31 negative cells (</w:t>
      </w:r>
      <w:r w:rsidR="00D42EC5" w:rsidRPr="000C15CF">
        <w:rPr>
          <w:rFonts w:ascii="Book Antiqua" w:eastAsia="Book Antiqua" w:hAnsi="Book Antiqua" w:cs="Book Antiqua" w:hint="eastAsia"/>
          <w:color w:val="000000"/>
        </w:rPr>
        <w:t>orange</w:t>
      </w:r>
      <w:r w:rsidR="00D42EC5"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circle).</w:t>
      </w:r>
      <w:proofErr w:type="gramEnd"/>
      <w:r w:rsidRPr="00DE6EDF">
        <w:rPr>
          <w:rFonts w:ascii="Book Antiqua" w:eastAsia="Book Antiqua" w:hAnsi="Book Antiqua" w:cs="Book Antiqua"/>
          <w:color w:val="000000"/>
        </w:rPr>
        <w:t xml:space="preserve"> </w:t>
      </w:r>
      <w:proofErr w:type="spellStart"/>
      <w:proofErr w:type="gramStart"/>
      <w:r w:rsidRPr="00DE6EDF">
        <w:rPr>
          <w:rFonts w:ascii="Book Antiqua" w:eastAsia="Book Antiqua" w:hAnsi="Book Antiqua" w:cs="Book Antiqua"/>
          <w:color w:val="000000"/>
          <w:vertAlign w:val="superscript"/>
        </w:rPr>
        <w:t>a</w:t>
      </w:r>
      <w:r w:rsidRPr="00DE6EDF">
        <w:rPr>
          <w:rFonts w:ascii="Book Antiqua" w:eastAsia="Book Antiqua" w:hAnsi="Book Antiqua" w:cs="Book Antiqua"/>
          <w:i/>
          <w:iCs/>
          <w:color w:val="000000"/>
        </w:rPr>
        <w:t>P</w:t>
      </w:r>
      <w:proofErr w:type="spellEnd"/>
      <w:proofErr w:type="gramEnd"/>
      <w:r w:rsidR="0049587F"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&lt;</w:t>
      </w:r>
      <w:r w:rsidR="0049587F"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0.01</w:t>
      </w:r>
      <w:r w:rsidR="0049587F"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BC 8w </w:t>
      </w:r>
      <w:r w:rsidRPr="00DE6EDF">
        <w:rPr>
          <w:rFonts w:ascii="Book Antiqua" w:eastAsia="Book Antiqua" w:hAnsi="Book Antiqua" w:cs="Book Antiqua"/>
          <w:i/>
          <w:iCs/>
          <w:color w:val="000000"/>
        </w:rPr>
        <w:t xml:space="preserve">vs </w:t>
      </w:r>
      <w:r w:rsidRPr="00DE6EDF">
        <w:rPr>
          <w:rFonts w:ascii="Book Antiqua" w:eastAsia="Book Antiqua" w:hAnsi="Book Antiqua" w:cs="Book Antiqua"/>
          <w:color w:val="000000"/>
        </w:rPr>
        <w:t>BPUI 8w</w:t>
      </w:r>
      <w:r w:rsidR="0049587F"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w:t>
      </w:r>
      <w:proofErr w:type="spellStart"/>
      <w:proofErr w:type="gramStart"/>
      <w:r w:rsidRPr="00DE6EDF">
        <w:rPr>
          <w:rFonts w:ascii="Book Antiqua" w:eastAsia="Book Antiqua" w:hAnsi="Book Antiqua" w:cs="Book Antiqua"/>
          <w:color w:val="000000"/>
          <w:vertAlign w:val="superscript"/>
        </w:rPr>
        <w:t>b</w:t>
      </w:r>
      <w:r w:rsidRPr="00DE6EDF">
        <w:rPr>
          <w:rFonts w:ascii="Book Antiqua" w:eastAsia="Book Antiqua" w:hAnsi="Book Antiqua" w:cs="Book Antiqua"/>
          <w:i/>
          <w:iCs/>
          <w:color w:val="000000"/>
        </w:rPr>
        <w:t>P</w:t>
      </w:r>
      <w:proofErr w:type="spellEnd"/>
      <w:proofErr w:type="gramEnd"/>
      <w:r w:rsidR="0049587F"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&lt;</w:t>
      </w:r>
      <w:r w:rsidR="0049587F"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0.001; BC 2w </w:t>
      </w:r>
      <w:r w:rsidRPr="00DE6EDF">
        <w:rPr>
          <w:rFonts w:ascii="Book Antiqua" w:eastAsia="Book Antiqua" w:hAnsi="Book Antiqua" w:cs="Book Antiqua"/>
          <w:i/>
          <w:iCs/>
          <w:color w:val="000000"/>
        </w:rPr>
        <w:t xml:space="preserve">vs </w:t>
      </w:r>
      <w:r w:rsidRPr="00DE6EDF">
        <w:rPr>
          <w:rFonts w:ascii="Book Antiqua" w:eastAsia="Book Antiqua" w:hAnsi="Book Antiqua" w:cs="Book Antiqua"/>
          <w:color w:val="000000"/>
        </w:rPr>
        <w:t>BPEO2w</w:t>
      </w:r>
      <w:r w:rsidR="0049587F"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w:t>
      </w:r>
      <w:proofErr w:type="spellStart"/>
      <w:proofErr w:type="gramStart"/>
      <w:r w:rsidRPr="00DE6EDF">
        <w:rPr>
          <w:rFonts w:ascii="Book Antiqua" w:eastAsia="Book Antiqua" w:hAnsi="Book Antiqua" w:cs="Book Antiqua"/>
          <w:color w:val="000000"/>
          <w:vertAlign w:val="superscript"/>
        </w:rPr>
        <w:t>c</w:t>
      </w:r>
      <w:r w:rsidRPr="00DE6EDF">
        <w:rPr>
          <w:rFonts w:ascii="Book Antiqua" w:eastAsia="Book Antiqua" w:hAnsi="Book Antiqua" w:cs="Book Antiqua"/>
          <w:i/>
          <w:iCs/>
          <w:color w:val="000000"/>
        </w:rPr>
        <w:t>P</w:t>
      </w:r>
      <w:proofErr w:type="spellEnd"/>
      <w:proofErr w:type="gramEnd"/>
      <w:r w:rsidR="0049587F"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&lt;</w:t>
      </w:r>
      <w:r w:rsidR="0049587F"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0.05; BC 8w </w:t>
      </w:r>
      <w:r w:rsidRPr="00DE6EDF">
        <w:rPr>
          <w:rFonts w:ascii="Book Antiqua" w:eastAsia="Book Antiqua" w:hAnsi="Book Antiqua" w:cs="Book Antiqua"/>
          <w:i/>
          <w:iCs/>
          <w:color w:val="000000"/>
        </w:rPr>
        <w:t xml:space="preserve">vs </w:t>
      </w:r>
      <w:r w:rsidRPr="00DE6EDF">
        <w:rPr>
          <w:rFonts w:ascii="Book Antiqua" w:eastAsia="Book Antiqua" w:hAnsi="Book Antiqua" w:cs="Book Antiqua"/>
          <w:color w:val="000000"/>
        </w:rPr>
        <w:t>BPEO 8w</w:t>
      </w:r>
      <w:r w:rsidR="0049587F"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w:t>
      </w:r>
      <w:proofErr w:type="spellStart"/>
      <w:proofErr w:type="gramStart"/>
      <w:r w:rsidRPr="00DE6EDF">
        <w:rPr>
          <w:rFonts w:ascii="Book Antiqua" w:eastAsia="Book Antiqua" w:hAnsi="Book Antiqua" w:cs="Book Antiqua"/>
          <w:color w:val="000000"/>
          <w:vertAlign w:val="superscript"/>
        </w:rPr>
        <w:t>d</w:t>
      </w:r>
      <w:r w:rsidRPr="00DE6EDF">
        <w:rPr>
          <w:rFonts w:ascii="Book Antiqua" w:eastAsia="Book Antiqua" w:hAnsi="Book Antiqua" w:cs="Book Antiqua"/>
          <w:i/>
          <w:iCs/>
          <w:color w:val="000000"/>
        </w:rPr>
        <w:t>P</w:t>
      </w:r>
      <w:proofErr w:type="spellEnd"/>
      <w:proofErr w:type="gramEnd"/>
      <w:r w:rsidR="0049587F"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&lt;</w:t>
      </w:r>
      <w:r w:rsidR="0049587F"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0.01; BPUI 2w </w:t>
      </w:r>
      <w:r w:rsidRPr="00DE6EDF">
        <w:rPr>
          <w:rFonts w:ascii="Book Antiqua" w:eastAsia="Book Antiqua" w:hAnsi="Book Antiqua" w:cs="Book Antiqua"/>
          <w:i/>
          <w:iCs/>
          <w:color w:val="000000"/>
        </w:rPr>
        <w:t>vs</w:t>
      </w:r>
      <w:r w:rsidRPr="00DE6EDF">
        <w:rPr>
          <w:rFonts w:ascii="Book Antiqua" w:eastAsia="Book Antiqua" w:hAnsi="Book Antiqua" w:cs="Book Antiqua"/>
          <w:color w:val="000000"/>
        </w:rPr>
        <w:t xml:space="preserve"> BPEO 2w</w:t>
      </w:r>
      <w:r w:rsidR="0049587F"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w:t>
      </w:r>
      <w:proofErr w:type="spellStart"/>
      <w:proofErr w:type="gramStart"/>
      <w:r w:rsidRPr="00DE6EDF">
        <w:rPr>
          <w:rFonts w:ascii="Book Antiqua" w:eastAsia="Book Antiqua" w:hAnsi="Book Antiqua" w:cs="Book Antiqua"/>
          <w:color w:val="000000"/>
          <w:vertAlign w:val="superscript"/>
        </w:rPr>
        <w:t>e</w:t>
      </w:r>
      <w:r w:rsidRPr="00DE6EDF">
        <w:rPr>
          <w:rFonts w:ascii="Book Antiqua" w:eastAsia="Book Antiqua" w:hAnsi="Book Antiqua" w:cs="Book Antiqua"/>
          <w:i/>
          <w:iCs/>
          <w:color w:val="000000"/>
        </w:rPr>
        <w:t>P</w:t>
      </w:r>
      <w:proofErr w:type="spellEnd"/>
      <w:proofErr w:type="gramEnd"/>
      <w:r w:rsidR="0049587F"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&lt;</w:t>
      </w:r>
      <w:r w:rsidR="0049587F"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0.001; </w:t>
      </w:r>
      <w:r w:rsidRPr="00DE6EDF">
        <w:rPr>
          <w:rFonts w:ascii="Book Antiqua" w:eastAsia="Book Antiqua" w:hAnsi="Book Antiqua" w:cs="Book Antiqua"/>
          <w:color w:val="000000"/>
        </w:rPr>
        <w:lastRenderedPageBreak/>
        <w:t xml:space="preserve">BPUI 8w </w:t>
      </w:r>
      <w:r w:rsidRPr="00DE6EDF">
        <w:rPr>
          <w:rFonts w:ascii="Book Antiqua" w:eastAsia="Book Antiqua" w:hAnsi="Book Antiqua" w:cs="Book Antiqua"/>
          <w:i/>
          <w:iCs/>
          <w:color w:val="000000"/>
        </w:rPr>
        <w:t>vs</w:t>
      </w:r>
      <w:r w:rsidRPr="00DE6EDF">
        <w:rPr>
          <w:rFonts w:ascii="Book Antiqua" w:eastAsia="Book Antiqua" w:hAnsi="Book Antiqua" w:cs="Book Antiqua"/>
          <w:color w:val="000000"/>
        </w:rPr>
        <w:t xml:space="preserve"> BPEO 8w</w:t>
      </w:r>
      <w:r w:rsidR="0049587F"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BC: </w:t>
      </w:r>
      <w:r w:rsidR="0049587F" w:rsidRPr="00DE6EDF">
        <w:rPr>
          <w:rFonts w:ascii="Book Antiqua" w:eastAsia="Book Antiqua" w:hAnsi="Book Antiqua" w:cs="Book Antiqua"/>
          <w:color w:val="000000"/>
        </w:rPr>
        <w:t>I</w:t>
      </w:r>
      <w:r w:rsidRPr="00DE6EDF">
        <w:rPr>
          <w:rFonts w:ascii="Book Antiqua" w:eastAsia="Book Antiqua" w:hAnsi="Book Antiqua" w:cs="Book Antiqua"/>
          <w:color w:val="000000"/>
        </w:rPr>
        <w:t xml:space="preserve">mplants containing only </w:t>
      </w:r>
      <w:r w:rsidR="0049587F" w:rsidRPr="00DE6EDF">
        <w:rPr>
          <w:rFonts w:ascii="Book Antiqua" w:eastAsia="Book Antiqua" w:hAnsi="Book Antiqua" w:cs="Book Antiqua"/>
          <w:color w:val="000000"/>
        </w:rPr>
        <w:t>bone mineral matrix</w:t>
      </w:r>
      <w:r w:rsidRPr="00DE6EDF">
        <w:rPr>
          <w:rFonts w:ascii="Book Antiqua" w:eastAsia="Book Antiqua" w:hAnsi="Book Antiqua" w:cs="Book Antiqua"/>
          <w:color w:val="000000"/>
        </w:rPr>
        <w:t xml:space="preserve"> carrier; BPUI: </w:t>
      </w:r>
      <w:r w:rsidR="0049587F" w:rsidRPr="00DE6EDF">
        <w:rPr>
          <w:rFonts w:ascii="Book Antiqua" w:eastAsia="Book Antiqua" w:hAnsi="Book Antiqua" w:cs="Book Antiqua"/>
          <w:color w:val="000000"/>
        </w:rPr>
        <w:t>I</w:t>
      </w:r>
      <w:r w:rsidRPr="00DE6EDF">
        <w:rPr>
          <w:rFonts w:ascii="Book Antiqua" w:eastAsia="Book Antiqua" w:hAnsi="Book Antiqua" w:cs="Book Antiqua"/>
          <w:color w:val="000000"/>
        </w:rPr>
        <w:t xml:space="preserve">mplants containing </w:t>
      </w:r>
      <w:proofErr w:type="spellStart"/>
      <w:r w:rsidRPr="00DE6EDF">
        <w:rPr>
          <w:rFonts w:ascii="Book Antiqua" w:eastAsia="Book Antiqua" w:hAnsi="Book Antiqua" w:cs="Book Antiqua"/>
          <w:color w:val="000000"/>
        </w:rPr>
        <w:t>uninduced</w:t>
      </w:r>
      <w:proofErr w:type="spellEnd"/>
      <w:r w:rsidRPr="00DE6EDF">
        <w:rPr>
          <w:rFonts w:ascii="Book Antiqua" w:eastAsia="Book Antiqua" w:hAnsi="Book Antiqua" w:cs="Book Antiqua"/>
          <w:color w:val="000000"/>
        </w:rPr>
        <w:t xml:space="preserve"> </w:t>
      </w:r>
      <w:r w:rsidR="0049587F" w:rsidRPr="00DE6EDF">
        <w:rPr>
          <w:rFonts w:ascii="Book Antiqua" w:eastAsia="Book Antiqua" w:hAnsi="Book Antiqua" w:cs="Book Antiqua"/>
          <w:color w:val="000000"/>
        </w:rPr>
        <w:t>adipose-derived stem cells</w:t>
      </w:r>
      <w:r w:rsidRPr="00DE6EDF">
        <w:rPr>
          <w:rFonts w:ascii="Book Antiqua" w:eastAsia="Book Antiqua" w:hAnsi="Book Antiqua" w:cs="Book Antiqua"/>
          <w:color w:val="000000"/>
        </w:rPr>
        <w:t xml:space="preserve">, </w:t>
      </w:r>
      <w:r w:rsidR="0049587F" w:rsidRPr="00DE6EDF">
        <w:rPr>
          <w:rFonts w:ascii="Book Antiqua" w:eastAsia="Book Antiqua" w:hAnsi="Book Antiqua" w:cs="Book Antiqua"/>
          <w:color w:val="000000"/>
        </w:rPr>
        <w:t>platelet-rich plasma</w:t>
      </w:r>
      <w:r w:rsidRPr="00DE6EDF">
        <w:rPr>
          <w:rFonts w:ascii="Book Antiqua" w:eastAsia="Book Antiqua" w:hAnsi="Book Antiqua" w:cs="Book Antiqua"/>
          <w:color w:val="000000"/>
        </w:rPr>
        <w:t xml:space="preserve"> and </w:t>
      </w:r>
      <w:r w:rsidR="0049587F" w:rsidRPr="00DE6EDF">
        <w:rPr>
          <w:rFonts w:ascii="Book Antiqua" w:eastAsia="Book Antiqua" w:hAnsi="Book Antiqua" w:cs="Book Antiqua"/>
          <w:color w:val="000000"/>
        </w:rPr>
        <w:t>bone mineral matrix</w:t>
      </w:r>
      <w:r w:rsidRPr="00DE6EDF">
        <w:rPr>
          <w:rFonts w:ascii="Book Antiqua" w:eastAsia="Book Antiqua" w:hAnsi="Book Antiqua" w:cs="Book Antiqua"/>
          <w:color w:val="000000"/>
        </w:rPr>
        <w:t xml:space="preserve"> carrier; BPEO: </w:t>
      </w:r>
      <w:r w:rsidR="0049587F" w:rsidRPr="00DE6EDF">
        <w:rPr>
          <w:rFonts w:ascii="Book Antiqua" w:eastAsia="Book Antiqua" w:hAnsi="Book Antiqua" w:cs="Book Antiqua"/>
          <w:color w:val="000000"/>
        </w:rPr>
        <w:t>I</w:t>
      </w:r>
      <w:r w:rsidRPr="00DE6EDF">
        <w:rPr>
          <w:rFonts w:ascii="Book Antiqua" w:eastAsia="Book Antiqua" w:hAnsi="Book Antiqua" w:cs="Book Antiqua"/>
          <w:color w:val="000000"/>
        </w:rPr>
        <w:t xml:space="preserve">mplants containing simultaneously applied endothelial and osteogenic differentiated </w:t>
      </w:r>
      <w:r w:rsidR="0049587F" w:rsidRPr="00DE6EDF">
        <w:rPr>
          <w:rFonts w:ascii="Book Antiqua" w:eastAsia="Book Antiqua" w:hAnsi="Book Antiqua" w:cs="Book Antiqua"/>
          <w:color w:val="000000"/>
        </w:rPr>
        <w:t>adipose-derived stem cells</w:t>
      </w:r>
      <w:r w:rsidRPr="00DE6EDF">
        <w:rPr>
          <w:rFonts w:ascii="Book Antiqua" w:eastAsia="Book Antiqua" w:hAnsi="Book Antiqua" w:cs="Book Antiqua"/>
          <w:color w:val="000000"/>
        </w:rPr>
        <w:t xml:space="preserve">, </w:t>
      </w:r>
      <w:r w:rsidR="0049587F" w:rsidRPr="00DE6EDF">
        <w:rPr>
          <w:rFonts w:ascii="Book Antiqua" w:eastAsia="Book Antiqua" w:hAnsi="Book Antiqua" w:cs="Book Antiqua"/>
          <w:color w:val="000000"/>
        </w:rPr>
        <w:t>platelet-rich plasma</w:t>
      </w:r>
      <w:r w:rsidRPr="00DE6EDF">
        <w:rPr>
          <w:rFonts w:ascii="Book Antiqua" w:eastAsia="Book Antiqua" w:hAnsi="Book Antiqua" w:cs="Book Antiqua"/>
          <w:color w:val="000000"/>
        </w:rPr>
        <w:t xml:space="preserve"> and </w:t>
      </w:r>
      <w:r w:rsidR="0049587F" w:rsidRPr="00DE6EDF">
        <w:rPr>
          <w:rFonts w:ascii="Book Antiqua" w:eastAsia="Book Antiqua" w:hAnsi="Book Antiqua" w:cs="Book Antiqua"/>
          <w:color w:val="000000"/>
        </w:rPr>
        <w:t>bone mineral matrix</w:t>
      </w:r>
      <w:r w:rsidRPr="00DE6EDF">
        <w:rPr>
          <w:rFonts w:ascii="Book Antiqua" w:eastAsia="Book Antiqua" w:hAnsi="Book Antiqua" w:cs="Book Antiqua"/>
          <w:color w:val="000000"/>
        </w:rPr>
        <w:t xml:space="preserve"> carrier</w:t>
      </w:r>
      <w:r w:rsidR="0049587F" w:rsidRPr="00DE6EDF">
        <w:rPr>
          <w:rFonts w:ascii="Book Antiqua" w:eastAsia="Book Antiqua" w:hAnsi="Book Antiqua" w:cs="Book Antiqua"/>
          <w:color w:val="000000"/>
        </w:rPr>
        <w:t>; IHC: Immunohistochemistry</w:t>
      </w:r>
      <w:r w:rsidR="00C83116" w:rsidRPr="00DE6EDF">
        <w:rPr>
          <w:rFonts w:ascii="Book Antiqua" w:eastAsia="Book Antiqua" w:hAnsi="Book Antiqua" w:cs="Book Antiqua"/>
          <w:color w:val="000000"/>
        </w:rPr>
        <w:t>; OD: Optical density.</w:t>
      </w:r>
    </w:p>
    <w:p w:rsidR="00A77B3E" w:rsidRPr="00DE6EDF" w:rsidRDefault="0049587F" w:rsidP="00DE6EDF">
      <w:pPr>
        <w:spacing w:line="360" w:lineRule="auto"/>
        <w:jc w:val="both"/>
        <w:rPr>
          <w:rFonts w:ascii="Book Antiqua" w:hAnsi="Book Antiqua"/>
        </w:rPr>
      </w:pPr>
      <w:r w:rsidRPr="00DE6EDF">
        <w:rPr>
          <w:rFonts w:ascii="Book Antiqua" w:eastAsia="Book Antiqua" w:hAnsi="Book Antiqua" w:cs="Book Antiqua"/>
          <w:color w:val="000000"/>
        </w:rPr>
        <w:br w:type="page"/>
      </w:r>
      <w:r w:rsidR="00431E1B">
        <w:rPr>
          <w:rFonts w:ascii="Book Antiqua" w:hAnsi="Book Antiqua"/>
          <w:noProof/>
          <w:lang w:eastAsia="zh-CN"/>
        </w:rPr>
        <w:lastRenderedPageBreak/>
        <w:drawing>
          <wp:inline distT="0" distB="0" distL="0" distR="0">
            <wp:extent cx="5774055" cy="4309745"/>
            <wp:effectExtent l="0" t="0" r="0" b="0"/>
            <wp:docPr id="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74055" cy="4309745"/>
                    </a:xfrm>
                    <a:prstGeom prst="rect">
                      <a:avLst/>
                    </a:prstGeom>
                    <a:noFill/>
                    <a:ln>
                      <a:noFill/>
                    </a:ln>
                  </pic:spPr>
                </pic:pic>
              </a:graphicData>
            </a:graphic>
          </wp:inline>
        </w:drawing>
      </w:r>
    </w:p>
    <w:p w:rsidR="00630DE6" w:rsidRPr="00DE6EDF" w:rsidRDefault="001A3971" w:rsidP="00DE6EDF">
      <w:pPr>
        <w:spacing w:line="360" w:lineRule="auto"/>
        <w:jc w:val="both"/>
        <w:rPr>
          <w:rFonts w:ascii="Book Antiqua" w:eastAsia="Book Antiqua" w:hAnsi="Book Antiqua" w:cs="Book Antiqua"/>
          <w:color w:val="000000"/>
        </w:rPr>
      </w:pPr>
      <w:r w:rsidRPr="00DE6EDF">
        <w:rPr>
          <w:rFonts w:ascii="Book Antiqua" w:eastAsia="Book Antiqua" w:hAnsi="Book Antiqua" w:cs="Book Antiqua"/>
          <w:b/>
          <w:bCs/>
          <w:color w:val="000000"/>
        </w:rPr>
        <w:t xml:space="preserve">Figure 8 </w:t>
      </w:r>
      <w:proofErr w:type="spellStart"/>
      <w:r w:rsidRPr="00DE6EDF">
        <w:rPr>
          <w:rFonts w:ascii="Book Antiqua" w:eastAsia="Book Antiqua" w:hAnsi="Book Antiqua" w:cs="Book Antiqua"/>
          <w:b/>
          <w:bCs/>
          <w:color w:val="000000"/>
        </w:rPr>
        <w:t>Immunoexpression</w:t>
      </w:r>
      <w:proofErr w:type="spellEnd"/>
      <w:r w:rsidRPr="00DE6EDF">
        <w:rPr>
          <w:rFonts w:ascii="Book Antiqua" w:eastAsia="Book Antiqua" w:hAnsi="Book Antiqua" w:cs="Book Antiqua"/>
          <w:b/>
          <w:bCs/>
          <w:color w:val="000000"/>
        </w:rPr>
        <w:t xml:space="preserve"> of osteocalcin in representative sections of ectopic osteogenic implants. </w:t>
      </w:r>
      <w:r w:rsidR="00630DE6" w:rsidRPr="00DE6EDF">
        <w:rPr>
          <w:rFonts w:ascii="Book Antiqua" w:eastAsia="Book Antiqua" w:hAnsi="Book Antiqua" w:cs="Book Antiqua"/>
          <w:color w:val="000000"/>
        </w:rPr>
        <w:t xml:space="preserve">A: Two-week-old BC [implants containing only bone mineral matrix (BMM) carrier]; B: Two-week-old BPUI </w:t>
      </w:r>
      <w:r w:rsidR="002874CA">
        <w:rPr>
          <w:rFonts w:ascii="Book Antiqua" w:eastAsia="Book Antiqua" w:hAnsi="Book Antiqua" w:cs="Book Antiqua"/>
          <w:color w:val="000000"/>
        </w:rPr>
        <w:t>(</w:t>
      </w:r>
      <w:r w:rsidR="00630DE6" w:rsidRPr="00DE6EDF">
        <w:rPr>
          <w:rFonts w:ascii="Book Antiqua" w:eastAsia="Book Antiqua" w:hAnsi="Book Antiqua" w:cs="Book Antiqua"/>
          <w:color w:val="000000"/>
        </w:rPr>
        <w:t xml:space="preserve">implants containing </w:t>
      </w:r>
      <w:proofErr w:type="spellStart"/>
      <w:r w:rsidR="00630DE6" w:rsidRPr="00DE6EDF">
        <w:rPr>
          <w:rFonts w:ascii="Book Antiqua" w:eastAsia="Book Antiqua" w:hAnsi="Book Antiqua" w:cs="Book Antiqua"/>
          <w:color w:val="000000"/>
        </w:rPr>
        <w:t>uninduced</w:t>
      </w:r>
      <w:proofErr w:type="spellEnd"/>
      <w:r w:rsidR="00630DE6" w:rsidRPr="00DE6EDF">
        <w:rPr>
          <w:rFonts w:ascii="Book Antiqua" w:eastAsia="Book Antiqua" w:hAnsi="Book Antiqua" w:cs="Book Antiqua"/>
          <w:color w:val="000000"/>
        </w:rPr>
        <w:t xml:space="preserve"> adipose-derived stem cells, platelet-rich plasma and BMM carrier]; C: Two-week-old BPEO (implants containing simultaneously applied endothelial and osteogenic differentiated </w:t>
      </w:r>
      <w:r w:rsidR="00071978" w:rsidRPr="00DE6EDF">
        <w:rPr>
          <w:rFonts w:ascii="Book Antiqua" w:eastAsia="Book Antiqua" w:hAnsi="Book Antiqua" w:cs="Book Antiqua"/>
          <w:color w:val="000000"/>
        </w:rPr>
        <w:t>adipose-derived stem cells</w:t>
      </w:r>
      <w:r w:rsidR="00630DE6" w:rsidRPr="00DE6EDF">
        <w:rPr>
          <w:rFonts w:ascii="Book Antiqua" w:eastAsia="Book Antiqua" w:hAnsi="Book Antiqua" w:cs="Book Antiqua"/>
          <w:color w:val="000000"/>
        </w:rPr>
        <w:t xml:space="preserve">, </w:t>
      </w:r>
      <w:r w:rsidR="00071978" w:rsidRPr="00DE6EDF">
        <w:rPr>
          <w:rFonts w:ascii="Book Antiqua" w:eastAsia="Book Antiqua" w:hAnsi="Book Antiqua" w:cs="Book Antiqua"/>
          <w:color w:val="000000"/>
        </w:rPr>
        <w:t>platelet-rich plasma</w:t>
      </w:r>
      <w:r w:rsidR="00630DE6" w:rsidRPr="00DE6EDF">
        <w:rPr>
          <w:rFonts w:ascii="Book Antiqua" w:eastAsia="Book Antiqua" w:hAnsi="Book Antiqua" w:cs="Book Antiqua"/>
          <w:color w:val="000000"/>
        </w:rPr>
        <w:t xml:space="preserve"> and BMM carrier); D: Eight-week-old BC implants; E: Eight-week-old BPUI implants; F: Eight-week-old BPEO implants;</w:t>
      </w:r>
      <w:r w:rsidR="00630DE6" w:rsidRPr="00DE6EDF">
        <w:rPr>
          <w:rFonts w:ascii="Book Antiqua" w:hAnsi="Book Antiqua" w:cs="Book Antiqua"/>
          <w:color w:val="000000"/>
          <w:lang w:eastAsia="zh-CN"/>
        </w:rPr>
        <w:t xml:space="preserve"> </w:t>
      </w:r>
      <w:r w:rsidRPr="00DE6EDF">
        <w:rPr>
          <w:rFonts w:ascii="Book Antiqua" w:eastAsia="Book Antiqua" w:hAnsi="Book Antiqua" w:cs="Book Antiqua"/>
          <w:color w:val="000000"/>
        </w:rPr>
        <w:t xml:space="preserve">G: </w:t>
      </w:r>
      <w:r w:rsidR="00630DE6" w:rsidRPr="00DE6EDF">
        <w:rPr>
          <w:rFonts w:ascii="Book Antiqua" w:eastAsia="Book Antiqua" w:hAnsi="Book Antiqua" w:cs="Book Antiqua"/>
          <w:color w:val="000000"/>
        </w:rPr>
        <w:t>O</w:t>
      </w:r>
      <w:r w:rsidRPr="00DE6EDF">
        <w:rPr>
          <w:rFonts w:ascii="Book Antiqua" w:eastAsia="Book Antiqua" w:hAnsi="Book Antiqua" w:cs="Book Antiqua"/>
          <w:color w:val="000000"/>
        </w:rPr>
        <w:t xml:space="preserve">steocalcin </w:t>
      </w:r>
      <w:r w:rsidR="00630DE6" w:rsidRPr="00DE6EDF">
        <w:rPr>
          <w:rFonts w:ascii="Book Antiqua" w:eastAsia="Book Antiqua" w:hAnsi="Book Antiqua" w:cs="Book Antiqua"/>
          <w:color w:val="000000"/>
        </w:rPr>
        <w:t>immunohistochemistry</w:t>
      </w:r>
      <w:r w:rsidRPr="00DE6EDF">
        <w:rPr>
          <w:rFonts w:ascii="Book Antiqua" w:eastAsia="Book Antiqua" w:hAnsi="Book Antiqua" w:cs="Book Antiqua"/>
          <w:color w:val="000000"/>
        </w:rPr>
        <w:t xml:space="preserve"> </w:t>
      </w:r>
      <w:r w:rsidR="002874CA">
        <w:rPr>
          <w:rFonts w:ascii="Book Antiqua" w:eastAsia="Book Antiqua" w:hAnsi="Book Antiqua" w:cs="Book Antiqua"/>
          <w:color w:val="000000"/>
        </w:rPr>
        <w:t>optical density</w:t>
      </w:r>
      <w:r w:rsidR="002874CA"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score</w:t>
      </w:r>
      <w:r w:rsidR="00AB22BB" w:rsidRPr="00DE6EDF">
        <w:rPr>
          <w:rFonts w:ascii="Book Antiqua" w:eastAsia="Book Antiqua" w:hAnsi="Book Antiqua" w:cs="Book Antiqua"/>
          <w:color w:val="000000"/>
        </w:rPr>
        <w:t xml:space="preserve"> in implants extracted two (2w) and eight (8w) weeks after implantation (observation points)</w:t>
      </w:r>
      <w:r w:rsidRPr="00DE6EDF">
        <w:rPr>
          <w:rFonts w:ascii="Book Antiqua" w:eastAsia="Book Antiqua" w:hAnsi="Book Antiqua" w:cs="Book Antiqua"/>
          <w:color w:val="000000"/>
        </w:rPr>
        <w:t xml:space="preserve">. All images acquired at bright field. Scale bar shows 20 </w:t>
      </w:r>
      <w:proofErr w:type="spellStart"/>
      <w:r w:rsidR="00630DE6" w:rsidRPr="00DE6EDF">
        <w:rPr>
          <w:rFonts w:ascii="Book Antiqua" w:eastAsia="Book Antiqua" w:hAnsi="Book Antiqua" w:cs="Book Antiqua"/>
          <w:color w:val="000000"/>
        </w:rPr>
        <w:t>μ</w:t>
      </w:r>
      <w:r w:rsidRPr="00DE6EDF">
        <w:rPr>
          <w:rFonts w:ascii="Book Antiqua" w:eastAsia="Book Antiqua" w:hAnsi="Book Antiqua" w:cs="Book Antiqua"/>
          <w:color w:val="000000"/>
        </w:rPr>
        <w:t>m</w:t>
      </w:r>
      <w:proofErr w:type="spellEnd"/>
      <w:r w:rsidRPr="00DE6EDF">
        <w:rPr>
          <w:rFonts w:ascii="Book Antiqua" w:eastAsia="Book Antiqua" w:hAnsi="Book Antiqua" w:cs="Book Antiqua"/>
          <w:color w:val="000000"/>
        </w:rPr>
        <w:t xml:space="preserve">. Immunoreactivity is visualized as brown color and represents </w:t>
      </w:r>
      <w:proofErr w:type="spellStart"/>
      <w:r w:rsidRPr="00DE6EDF">
        <w:rPr>
          <w:rFonts w:ascii="Book Antiqua" w:eastAsia="Book Antiqua" w:hAnsi="Book Antiqua" w:cs="Book Antiqua"/>
          <w:color w:val="000000"/>
        </w:rPr>
        <w:t>immunoexpression</w:t>
      </w:r>
      <w:proofErr w:type="spellEnd"/>
      <w:r w:rsidRPr="00DE6EDF">
        <w:rPr>
          <w:rFonts w:ascii="Book Antiqua" w:eastAsia="Book Antiqua" w:hAnsi="Book Antiqua" w:cs="Book Antiqua"/>
          <w:color w:val="000000"/>
        </w:rPr>
        <w:t xml:space="preserve"> of the applied antibody; osteocalcin-positive fields (</w:t>
      </w:r>
      <w:r w:rsidR="00723198" w:rsidRPr="000C15CF">
        <w:rPr>
          <w:rFonts w:ascii="Book Antiqua" w:eastAsia="Book Antiqua" w:hAnsi="Book Antiqua" w:cs="Book Antiqua" w:hint="eastAsia"/>
          <w:color w:val="000000"/>
        </w:rPr>
        <w:t>orange</w:t>
      </w:r>
      <w:r w:rsidR="00723198"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ellipse)</w:t>
      </w:r>
      <w:r w:rsidR="00630DE6"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w:t>
      </w:r>
      <w:proofErr w:type="spellStart"/>
      <w:proofErr w:type="gramStart"/>
      <w:r w:rsidRPr="00DE6EDF">
        <w:rPr>
          <w:rFonts w:ascii="Book Antiqua" w:eastAsia="Book Antiqua" w:hAnsi="Book Antiqua" w:cs="Book Antiqua"/>
          <w:color w:val="000000"/>
          <w:vertAlign w:val="superscript"/>
        </w:rPr>
        <w:t>a</w:t>
      </w:r>
      <w:r w:rsidRPr="00DE6EDF">
        <w:rPr>
          <w:rFonts w:ascii="Book Antiqua" w:eastAsia="Book Antiqua" w:hAnsi="Book Antiqua" w:cs="Book Antiqua"/>
          <w:i/>
          <w:iCs/>
          <w:color w:val="000000"/>
        </w:rPr>
        <w:t>P</w:t>
      </w:r>
      <w:proofErr w:type="spellEnd"/>
      <w:proofErr w:type="gramEnd"/>
      <w:r w:rsidR="00630DE6"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&lt;</w:t>
      </w:r>
      <w:r w:rsidR="00630DE6"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0.01; BC 2w </w:t>
      </w:r>
      <w:r w:rsidRPr="00DE6EDF">
        <w:rPr>
          <w:rFonts w:ascii="Book Antiqua" w:eastAsia="Book Antiqua" w:hAnsi="Book Antiqua" w:cs="Book Antiqua"/>
          <w:i/>
          <w:iCs/>
          <w:color w:val="000000"/>
        </w:rPr>
        <w:t>vs</w:t>
      </w:r>
      <w:r w:rsidRPr="00DE6EDF">
        <w:rPr>
          <w:rFonts w:ascii="Book Antiqua" w:eastAsia="Book Antiqua" w:hAnsi="Book Antiqua" w:cs="Book Antiqua"/>
          <w:color w:val="000000"/>
        </w:rPr>
        <w:t xml:space="preserve"> BPUI2w</w:t>
      </w:r>
      <w:r w:rsidR="00630DE6"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w:t>
      </w:r>
      <w:proofErr w:type="spellStart"/>
      <w:proofErr w:type="gramStart"/>
      <w:r w:rsidRPr="00DE6EDF">
        <w:rPr>
          <w:rFonts w:ascii="Book Antiqua" w:eastAsia="Book Antiqua" w:hAnsi="Book Antiqua" w:cs="Book Antiqua"/>
          <w:color w:val="000000"/>
          <w:vertAlign w:val="superscript"/>
        </w:rPr>
        <w:t>b</w:t>
      </w:r>
      <w:r w:rsidRPr="00DE6EDF">
        <w:rPr>
          <w:rFonts w:ascii="Book Antiqua" w:eastAsia="Book Antiqua" w:hAnsi="Book Antiqua" w:cs="Book Antiqua"/>
          <w:i/>
          <w:iCs/>
          <w:color w:val="000000"/>
        </w:rPr>
        <w:t>P</w:t>
      </w:r>
      <w:proofErr w:type="spellEnd"/>
      <w:proofErr w:type="gramEnd"/>
      <w:r w:rsidR="00630DE6"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&lt;</w:t>
      </w:r>
      <w:r w:rsidR="00630DE6"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0.001; BC 8w </w:t>
      </w:r>
      <w:r w:rsidRPr="00DE6EDF">
        <w:rPr>
          <w:rFonts w:ascii="Book Antiqua" w:eastAsia="Book Antiqua" w:hAnsi="Book Antiqua" w:cs="Book Antiqua"/>
          <w:i/>
          <w:iCs/>
          <w:color w:val="000000"/>
        </w:rPr>
        <w:t xml:space="preserve">vs </w:t>
      </w:r>
      <w:r w:rsidRPr="00DE6EDF">
        <w:rPr>
          <w:rFonts w:ascii="Book Antiqua" w:eastAsia="Book Antiqua" w:hAnsi="Book Antiqua" w:cs="Book Antiqua"/>
          <w:color w:val="000000"/>
        </w:rPr>
        <w:t>BPUI 8w</w:t>
      </w:r>
      <w:r w:rsidR="00630DE6"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w:t>
      </w:r>
      <w:proofErr w:type="spellStart"/>
      <w:proofErr w:type="gramStart"/>
      <w:r w:rsidRPr="00DE6EDF">
        <w:rPr>
          <w:rFonts w:ascii="Book Antiqua" w:eastAsia="Book Antiqua" w:hAnsi="Book Antiqua" w:cs="Book Antiqua"/>
          <w:color w:val="000000"/>
          <w:vertAlign w:val="superscript"/>
        </w:rPr>
        <w:t>c</w:t>
      </w:r>
      <w:r w:rsidRPr="00DE6EDF">
        <w:rPr>
          <w:rFonts w:ascii="Book Antiqua" w:eastAsia="Book Antiqua" w:hAnsi="Book Antiqua" w:cs="Book Antiqua"/>
          <w:i/>
          <w:iCs/>
          <w:color w:val="000000"/>
        </w:rPr>
        <w:t>P</w:t>
      </w:r>
      <w:proofErr w:type="spellEnd"/>
      <w:proofErr w:type="gramEnd"/>
      <w:r w:rsidR="00630DE6"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&lt;</w:t>
      </w:r>
      <w:r w:rsidR="00630DE6"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0.001; BC 8w </w:t>
      </w:r>
      <w:r w:rsidRPr="00DE6EDF">
        <w:rPr>
          <w:rFonts w:ascii="Book Antiqua" w:eastAsia="Book Antiqua" w:hAnsi="Book Antiqua" w:cs="Book Antiqua"/>
          <w:i/>
          <w:iCs/>
          <w:color w:val="000000"/>
        </w:rPr>
        <w:t>vs</w:t>
      </w:r>
      <w:r w:rsidRPr="00DE6EDF">
        <w:rPr>
          <w:rFonts w:ascii="Book Antiqua" w:eastAsia="Book Antiqua" w:hAnsi="Book Antiqua" w:cs="Book Antiqua"/>
          <w:color w:val="000000"/>
        </w:rPr>
        <w:t xml:space="preserve"> BPEO 8w</w:t>
      </w:r>
      <w:r w:rsidR="00630DE6" w:rsidRPr="00DE6EDF">
        <w:rPr>
          <w:rFonts w:ascii="Book Antiqua" w:eastAsia="Book Antiqua" w:hAnsi="Book Antiqua" w:cs="Book Antiqua"/>
          <w:color w:val="000000"/>
        </w:rPr>
        <w:t xml:space="preserve">. </w:t>
      </w:r>
      <w:proofErr w:type="spellStart"/>
      <w:proofErr w:type="gramStart"/>
      <w:r w:rsidRPr="00DE6EDF">
        <w:rPr>
          <w:rFonts w:ascii="Book Antiqua" w:eastAsia="Book Antiqua" w:hAnsi="Book Antiqua" w:cs="Book Antiqua"/>
          <w:color w:val="000000"/>
          <w:vertAlign w:val="superscript"/>
        </w:rPr>
        <w:t>d</w:t>
      </w:r>
      <w:r w:rsidRPr="00DE6EDF">
        <w:rPr>
          <w:rFonts w:ascii="Book Antiqua" w:eastAsia="Book Antiqua" w:hAnsi="Book Antiqua" w:cs="Book Antiqua"/>
          <w:i/>
          <w:iCs/>
          <w:color w:val="000000"/>
        </w:rPr>
        <w:t>P</w:t>
      </w:r>
      <w:proofErr w:type="spellEnd"/>
      <w:proofErr w:type="gramEnd"/>
      <w:r w:rsidR="00630DE6"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&lt;</w:t>
      </w:r>
      <w:r w:rsidR="00630DE6"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0.05; BPUI 2w </w:t>
      </w:r>
      <w:r w:rsidRPr="00DE6EDF">
        <w:rPr>
          <w:rFonts w:ascii="Book Antiqua" w:eastAsia="Book Antiqua" w:hAnsi="Book Antiqua" w:cs="Book Antiqua"/>
          <w:i/>
          <w:iCs/>
          <w:color w:val="000000"/>
        </w:rPr>
        <w:t>vs</w:t>
      </w:r>
      <w:r w:rsidRPr="00DE6EDF">
        <w:rPr>
          <w:rFonts w:ascii="Book Antiqua" w:eastAsia="Book Antiqua" w:hAnsi="Book Antiqua" w:cs="Book Antiqua"/>
          <w:color w:val="000000"/>
        </w:rPr>
        <w:t xml:space="preserve"> BPEO 2w</w:t>
      </w:r>
      <w:r w:rsidR="00630DE6"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w:t>
      </w:r>
      <w:proofErr w:type="spellStart"/>
      <w:proofErr w:type="gramStart"/>
      <w:r w:rsidRPr="00DE6EDF">
        <w:rPr>
          <w:rFonts w:ascii="Book Antiqua" w:eastAsia="Book Antiqua" w:hAnsi="Book Antiqua" w:cs="Book Antiqua"/>
          <w:color w:val="000000"/>
          <w:vertAlign w:val="superscript"/>
        </w:rPr>
        <w:t>e</w:t>
      </w:r>
      <w:r w:rsidRPr="00DE6EDF">
        <w:rPr>
          <w:rFonts w:ascii="Book Antiqua" w:eastAsia="Book Antiqua" w:hAnsi="Book Antiqua" w:cs="Book Antiqua"/>
          <w:i/>
          <w:iCs/>
          <w:color w:val="000000"/>
        </w:rPr>
        <w:t>P</w:t>
      </w:r>
      <w:proofErr w:type="spellEnd"/>
      <w:proofErr w:type="gramEnd"/>
      <w:r w:rsidR="00630DE6"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&lt;</w:t>
      </w:r>
      <w:r w:rsidR="00630DE6"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0.001; BPUI 8w </w:t>
      </w:r>
      <w:r w:rsidRPr="00DE6EDF">
        <w:rPr>
          <w:rFonts w:ascii="Book Antiqua" w:eastAsia="Book Antiqua" w:hAnsi="Book Antiqua" w:cs="Book Antiqua"/>
          <w:i/>
          <w:iCs/>
          <w:color w:val="000000"/>
        </w:rPr>
        <w:t>vs</w:t>
      </w:r>
      <w:r w:rsidRPr="00DE6EDF">
        <w:rPr>
          <w:rFonts w:ascii="Book Antiqua" w:eastAsia="Book Antiqua" w:hAnsi="Book Antiqua" w:cs="Book Antiqua"/>
          <w:color w:val="000000"/>
        </w:rPr>
        <w:t xml:space="preserve"> BPEO 8w</w:t>
      </w:r>
      <w:r w:rsidR="00630DE6"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w:t>
      </w:r>
      <w:proofErr w:type="spellStart"/>
      <w:proofErr w:type="gramStart"/>
      <w:r w:rsidRPr="00DE6EDF">
        <w:rPr>
          <w:rFonts w:ascii="Book Antiqua" w:eastAsia="Book Antiqua" w:hAnsi="Book Antiqua" w:cs="Book Antiqua"/>
          <w:color w:val="000000"/>
          <w:vertAlign w:val="superscript"/>
        </w:rPr>
        <w:t>f</w:t>
      </w:r>
      <w:r w:rsidRPr="00DE6EDF">
        <w:rPr>
          <w:rFonts w:ascii="Book Antiqua" w:eastAsia="Book Antiqua" w:hAnsi="Book Antiqua" w:cs="Book Antiqua"/>
          <w:i/>
          <w:iCs/>
          <w:color w:val="000000"/>
        </w:rPr>
        <w:t>P</w:t>
      </w:r>
      <w:proofErr w:type="spellEnd"/>
      <w:proofErr w:type="gramEnd"/>
      <w:r w:rsidR="00630DE6"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lastRenderedPageBreak/>
        <w:t>&lt;</w:t>
      </w:r>
      <w:r w:rsidR="00630DE6"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0.01; BC 2w </w:t>
      </w:r>
      <w:r w:rsidRPr="00DE6EDF">
        <w:rPr>
          <w:rFonts w:ascii="Book Antiqua" w:eastAsia="Book Antiqua" w:hAnsi="Book Antiqua" w:cs="Book Antiqua"/>
          <w:i/>
          <w:iCs/>
          <w:color w:val="000000"/>
        </w:rPr>
        <w:t>vs</w:t>
      </w:r>
      <w:r w:rsidRPr="00DE6EDF">
        <w:rPr>
          <w:rFonts w:ascii="Book Antiqua" w:eastAsia="Book Antiqua" w:hAnsi="Book Antiqua" w:cs="Book Antiqua"/>
          <w:color w:val="000000"/>
        </w:rPr>
        <w:t xml:space="preserve"> BC8w</w:t>
      </w:r>
      <w:r w:rsidR="00630DE6"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w:t>
      </w:r>
      <w:proofErr w:type="spellStart"/>
      <w:r w:rsidRPr="00DE6EDF">
        <w:rPr>
          <w:rFonts w:ascii="Book Antiqua" w:eastAsia="Book Antiqua" w:hAnsi="Book Antiqua" w:cs="Book Antiqua"/>
          <w:color w:val="000000"/>
          <w:vertAlign w:val="superscript"/>
        </w:rPr>
        <w:t>g</w:t>
      </w:r>
      <w:r w:rsidRPr="00DE6EDF">
        <w:rPr>
          <w:rFonts w:ascii="Book Antiqua" w:eastAsia="Book Antiqua" w:hAnsi="Book Antiqua" w:cs="Book Antiqua"/>
          <w:i/>
          <w:iCs/>
          <w:color w:val="000000"/>
        </w:rPr>
        <w:t>P</w:t>
      </w:r>
      <w:proofErr w:type="spellEnd"/>
      <w:r w:rsidR="00630DE6" w:rsidRPr="00DE6EDF">
        <w:rPr>
          <w:rFonts w:ascii="Book Antiqua" w:eastAsia="Book Antiqua" w:hAnsi="Book Antiqua" w:cs="Book Antiqua"/>
          <w:i/>
          <w:iCs/>
          <w:color w:val="000000"/>
        </w:rPr>
        <w:t xml:space="preserve"> </w:t>
      </w:r>
      <w:r w:rsidRPr="00DE6EDF">
        <w:rPr>
          <w:rFonts w:ascii="Book Antiqua" w:eastAsia="Book Antiqua" w:hAnsi="Book Antiqua" w:cs="Book Antiqua"/>
          <w:color w:val="000000"/>
        </w:rPr>
        <w:t>&lt;</w:t>
      </w:r>
      <w:r w:rsidR="00630DE6" w:rsidRPr="00DE6EDF">
        <w:rPr>
          <w:rFonts w:ascii="Book Antiqua" w:eastAsia="Book Antiqua" w:hAnsi="Book Antiqua" w:cs="Book Antiqua"/>
          <w:color w:val="000000"/>
        </w:rPr>
        <w:t xml:space="preserve"> </w:t>
      </w:r>
      <w:r w:rsidRPr="00DE6EDF">
        <w:rPr>
          <w:rFonts w:ascii="Book Antiqua" w:eastAsia="Book Antiqua" w:hAnsi="Book Antiqua" w:cs="Book Antiqua"/>
          <w:color w:val="000000"/>
        </w:rPr>
        <w:t xml:space="preserve">0.001; BPUI 2w </w:t>
      </w:r>
      <w:r w:rsidRPr="00DE6EDF">
        <w:rPr>
          <w:rFonts w:ascii="Book Antiqua" w:eastAsia="Book Antiqua" w:hAnsi="Book Antiqua" w:cs="Book Antiqua"/>
          <w:i/>
          <w:iCs/>
          <w:color w:val="000000"/>
        </w:rPr>
        <w:t>vs</w:t>
      </w:r>
      <w:r w:rsidRPr="00DE6EDF">
        <w:rPr>
          <w:rFonts w:ascii="Book Antiqua" w:eastAsia="Book Antiqua" w:hAnsi="Book Antiqua" w:cs="Book Antiqua"/>
          <w:color w:val="000000"/>
        </w:rPr>
        <w:t xml:space="preserve"> BPUI 8w</w:t>
      </w:r>
      <w:r w:rsidR="00630DE6" w:rsidRPr="00DE6EDF">
        <w:rPr>
          <w:rFonts w:ascii="Book Antiqua" w:eastAsia="Book Antiqua" w:hAnsi="Book Antiqua" w:cs="Book Antiqua"/>
          <w:color w:val="000000"/>
        </w:rPr>
        <w:t>.</w:t>
      </w:r>
      <w:r w:rsidRPr="00DE6EDF">
        <w:rPr>
          <w:rFonts w:ascii="Book Antiqua" w:eastAsia="Book Antiqua" w:hAnsi="Book Antiqua" w:cs="Book Antiqua"/>
          <w:color w:val="000000"/>
        </w:rPr>
        <w:t xml:space="preserve"> BC: </w:t>
      </w:r>
      <w:r w:rsidR="00630DE6" w:rsidRPr="00DE6EDF">
        <w:rPr>
          <w:rFonts w:ascii="Book Antiqua" w:eastAsia="Book Antiqua" w:hAnsi="Book Antiqua" w:cs="Book Antiqua"/>
          <w:color w:val="000000"/>
        </w:rPr>
        <w:t>I</w:t>
      </w:r>
      <w:r w:rsidRPr="00DE6EDF">
        <w:rPr>
          <w:rFonts w:ascii="Book Antiqua" w:eastAsia="Book Antiqua" w:hAnsi="Book Antiqua" w:cs="Book Antiqua"/>
          <w:color w:val="000000"/>
        </w:rPr>
        <w:t xml:space="preserve">mplants containing only </w:t>
      </w:r>
      <w:r w:rsidR="00630DE6" w:rsidRPr="00DE6EDF">
        <w:rPr>
          <w:rFonts w:ascii="Book Antiqua" w:eastAsia="Book Antiqua" w:hAnsi="Book Antiqua" w:cs="Book Antiqua"/>
          <w:color w:val="000000"/>
        </w:rPr>
        <w:t>bone mineral matrix</w:t>
      </w:r>
      <w:r w:rsidRPr="00DE6EDF">
        <w:rPr>
          <w:rFonts w:ascii="Book Antiqua" w:eastAsia="Book Antiqua" w:hAnsi="Book Antiqua" w:cs="Book Antiqua"/>
          <w:color w:val="000000"/>
        </w:rPr>
        <w:t xml:space="preserve"> carrier; BPUI: </w:t>
      </w:r>
      <w:r w:rsidR="00630DE6" w:rsidRPr="00DE6EDF">
        <w:rPr>
          <w:rFonts w:ascii="Book Antiqua" w:eastAsia="Book Antiqua" w:hAnsi="Book Antiqua" w:cs="Book Antiqua"/>
          <w:color w:val="000000"/>
        </w:rPr>
        <w:t>I</w:t>
      </w:r>
      <w:r w:rsidRPr="00DE6EDF">
        <w:rPr>
          <w:rFonts w:ascii="Book Antiqua" w:eastAsia="Book Antiqua" w:hAnsi="Book Antiqua" w:cs="Book Antiqua"/>
          <w:color w:val="000000"/>
        </w:rPr>
        <w:t xml:space="preserve">mplants containing </w:t>
      </w:r>
      <w:proofErr w:type="spellStart"/>
      <w:r w:rsidRPr="00DE6EDF">
        <w:rPr>
          <w:rFonts w:ascii="Book Antiqua" w:eastAsia="Book Antiqua" w:hAnsi="Book Antiqua" w:cs="Book Antiqua"/>
          <w:color w:val="000000"/>
        </w:rPr>
        <w:t>uninduced</w:t>
      </w:r>
      <w:proofErr w:type="spellEnd"/>
      <w:r w:rsidRPr="00DE6EDF">
        <w:rPr>
          <w:rFonts w:ascii="Book Antiqua" w:eastAsia="Book Antiqua" w:hAnsi="Book Antiqua" w:cs="Book Antiqua"/>
          <w:color w:val="000000"/>
        </w:rPr>
        <w:t xml:space="preserve"> </w:t>
      </w:r>
      <w:r w:rsidR="00630DE6" w:rsidRPr="00DE6EDF">
        <w:rPr>
          <w:rFonts w:ascii="Book Antiqua" w:eastAsia="Book Antiqua" w:hAnsi="Book Antiqua" w:cs="Book Antiqua"/>
          <w:color w:val="000000"/>
        </w:rPr>
        <w:t>adipose-derived stem cells</w:t>
      </w:r>
      <w:r w:rsidRPr="00DE6EDF">
        <w:rPr>
          <w:rFonts w:ascii="Book Antiqua" w:eastAsia="Book Antiqua" w:hAnsi="Book Antiqua" w:cs="Book Antiqua"/>
          <w:color w:val="000000"/>
        </w:rPr>
        <w:t xml:space="preserve">, </w:t>
      </w:r>
      <w:r w:rsidR="00630DE6" w:rsidRPr="00DE6EDF">
        <w:rPr>
          <w:rFonts w:ascii="Book Antiqua" w:eastAsia="Book Antiqua" w:hAnsi="Book Antiqua" w:cs="Book Antiqua"/>
          <w:color w:val="000000"/>
        </w:rPr>
        <w:t>platelet-rich plasma</w:t>
      </w:r>
      <w:r w:rsidRPr="00DE6EDF">
        <w:rPr>
          <w:rFonts w:ascii="Book Antiqua" w:eastAsia="Book Antiqua" w:hAnsi="Book Antiqua" w:cs="Book Antiqua"/>
          <w:color w:val="000000"/>
        </w:rPr>
        <w:t xml:space="preserve"> and </w:t>
      </w:r>
      <w:r w:rsidR="00630DE6" w:rsidRPr="00DE6EDF">
        <w:rPr>
          <w:rFonts w:ascii="Book Antiqua" w:eastAsia="Book Antiqua" w:hAnsi="Book Antiqua" w:cs="Book Antiqua"/>
          <w:color w:val="000000"/>
        </w:rPr>
        <w:t>bone mineral matrix</w:t>
      </w:r>
      <w:r w:rsidRPr="00DE6EDF">
        <w:rPr>
          <w:rFonts w:ascii="Book Antiqua" w:eastAsia="Book Antiqua" w:hAnsi="Book Antiqua" w:cs="Book Antiqua"/>
          <w:color w:val="000000"/>
        </w:rPr>
        <w:t xml:space="preserve"> carrier; BPEO: </w:t>
      </w:r>
      <w:r w:rsidR="00630DE6" w:rsidRPr="00DE6EDF">
        <w:rPr>
          <w:rFonts w:ascii="Book Antiqua" w:eastAsia="Book Antiqua" w:hAnsi="Book Antiqua" w:cs="Book Antiqua"/>
          <w:color w:val="000000"/>
        </w:rPr>
        <w:t>I</w:t>
      </w:r>
      <w:r w:rsidRPr="00DE6EDF">
        <w:rPr>
          <w:rFonts w:ascii="Book Antiqua" w:eastAsia="Book Antiqua" w:hAnsi="Book Antiqua" w:cs="Book Antiqua"/>
          <w:color w:val="000000"/>
        </w:rPr>
        <w:t xml:space="preserve">mplants containing simultaneously applied endothelial and osteogenic differentiated </w:t>
      </w:r>
      <w:r w:rsidR="00630DE6" w:rsidRPr="00DE6EDF">
        <w:rPr>
          <w:rFonts w:ascii="Book Antiqua" w:eastAsia="Book Antiqua" w:hAnsi="Book Antiqua" w:cs="Book Antiqua"/>
          <w:color w:val="000000"/>
        </w:rPr>
        <w:t>adipose-derived stem cells</w:t>
      </w:r>
      <w:r w:rsidRPr="00DE6EDF">
        <w:rPr>
          <w:rFonts w:ascii="Book Antiqua" w:eastAsia="Book Antiqua" w:hAnsi="Book Antiqua" w:cs="Book Antiqua"/>
          <w:color w:val="000000"/>
        </w:rPr>
        <w:t xml:space="preserve">, </w:t>
      </w:r>
      <w:r w:rsidR="00630DE6" w:rsidRPr="00DE6EDF">
        <w:rPr>
          <w:rFonts w:ascii="Book Antiqua" w:eastAsia="Book Antiqua" w:hAnsi="Book Antiqua" w:cs="Book Antiqua"/>
          <w:color w:val="000000"/>
        </w:rPr>
        <w:t>platelet-rich plasma</w:t>
      </w:r>
      <w:r w:rsidRPr="00DE6EDF">
        <w:rPr>
          <w:rFonts w:ascii="Book Antiqua" w:eastAsia="Book Antiqua" w:hAnsi="Book Antiqua" w:cs="Book Antiqua"/>
          <w:color w:val="000000"/>
        </w:rPr>
        <w:t xml:space="preserve"> and </w:t>
      </w:r>
      <w:r w:rsidR="00630DE6" w:rsidRPr="00DE6EDF">
        <w:rPr>
          <w:rFonts w:ascii="Book Antiqua" w:eastAsia="Book Antiqua" w:hAnsi="Book Antiqua" w:cs="Book Antiqua"/>
          <w:color w:val="000000"/>
        </w:rPr>
        <w:t>bone mineral matrix</w:t>
      </w:r>
      <w:r w:rsidRPr="00DE6EDF">
        <w:rPr>
          <w:rFonts w:ascii="Book Antiqua" w:eastAsia="Book Antiqua" w:hAnsi="Book Antiqua" w:cs="Book Antiqua"/>
          <w:color w:val="000000"/>
        </w:rPr>
        <w:t xml:space="preserve"> carrier</w:t>
      </w:r>
      <w:r w:rsidR="00630DE6" w:rsidRPr="00DE6EDF">
        <w:rPr>
          <w:rFonts w:ascii="Book Antiqua" w:eastAsia="Book Antiqua" w:hAnsi="Book Antiqua" w:cs="Book Antiqua"/>
          <w:color w:val="000000"/>
        </w:rPr>
        <w:t>; IHC: Immunohistochemistry</w:t>
      </w:r>
      <w:r w:rsidR="00C83116" w:rsidRPr="00DE6EDF">
        <w:rPr>
          <w:rFonts w:ascii="Book Antiqua" w:eastAsia="Book Antiqua" w:hAnsi="Book Antiqua" w:cs="Book Antiqua"/>
          <w:color w:val="000000"/>
        </w:rPr>
        <w:t>; OD: Optical density.</w:t>
      </w:r>
    </w:p>
    <w:p w:rsidR="00A77B3E" w:rsidRDefault="00630DE6" w:rsidP="00DE6EDF">
      <w:pPr>
        <w:spacing w:line="360" w:lineRule="auto"/>
        <w:jc w:val="both"/>
        <w:rPr>
          <w:rFonts w:ascii="Book Antiqua" w:eastAsia="Book Antiqua" w:hAnsi="Book Antiqua" w:cs="Book Antiqua"/>
          <w:b/>
          <w:bCs/>
          <w:color w:val="000000"/>
        </w:rPr>
      </w:pPr>
      <w:r w:rsidRPr="00DE6EDF">
        <w:rPr>
          <w:rFonts w:ascii="Book Antiqua" w:eastAsia="Book Antiqua" w:hAnsi="Book Antiqua" w:cs="Book Antiqua"/>
          <w:color w:val="000000"/>
        </w:rPr>
        <w:br w:type="page"/>
      </w:r>
      <w:r w:rsidR="001A3971" w:rsidRPr="00DE6EDF">
        <w:rPr>
          <w:rFonts w:ascii="Book Antiqua" w:eastAsia="Book Antiqua" w:hAnsi="Book Antiqua" w:cs="Book Antiqua"/>
          <w:b/>
          <w:bCs/>
          <w:color w:val="000000"/>
        </w:rPr>
        <w:lastRenderedPageBreak/>
        <w:t xml:space="preserve">Table </w:t>
      </w:r>
      <w:proofErr w:type="gramStart"/>
      <w:r w:rsidR="001A3971" w:rsidRPr="00DE6EDF">
        <w:rPr>
          <w:rFonts w:ascii="Book Antiqua" w:eastAsia="Book Antiqua" w:hAnsi="Book Antiqua" w:cs="Book Antiqua"/>
          <w:b/>
          <w:bCs/>
          <w:color w:val="000000"/>
        </w:rPr>
        <w:t xml:space="preserve">1 </w:t>
      </w:r>
      <w:r w:rsidR="008E0AFC">
        <w:rPr>
          <w:rFonts w:ascii="Book Antiqua" w:eastAsia="Book Antiqua" w:hAnsi="Book Antiqua" w:cs="Book Antiqua"/>
          <w:b/>
          <w:bCs/>
          <w:color w:val="000000"/>
        </w:rPr>
        <w:t xml:space="preserve"> </w:t>
      </w:r>
      <w:r w:rsidR="001A3971" w:rsidRPr="00DE6EDF">
        <w:rPr>
          <w:rFonts w:ascii="Book Antiqua" w:eastAsia="Book Antiqua" w:hAnsi="Book Antiqua" w:cs="Book Antiqua"/>
          <w:b/>
          <w:bCs/>
          <w:color w:val="000000"/>
        </w:rPr>
        <w:t>List</w:t>
      </w:r>
      <w:proofErr w:type="gramEnd"/>
      <w:r w:rsidR="001A3971" w:rsidRPr="00DE6EDF">
        <w:rPr>
          <w:rFonts w:ascii="Book Antiqua" w:eastAsia="Book Antiqua" w:hAnsi="Book Antiqua" w:cs="Book Antiqua"/>
          <w:b/>
          <w:bCs/>
          <w:color w:val="000000"/>
        </w:rPr>
        <w:t xml:space="preserve"> of the primers used for quantitative real-time </w:t>
      </w:r>
      <w:r w:rsidR="00A83B1E">
        <w:rPr>
          <w:rFonts w:ascii="Book Antiqua" w:eastAsia="Book Antiqua" w:hAnsi="Book Antiqua" w:cs="Book Antiqua"/>
          <w:b/>
          <w:bCs/>
          <w:color w:val="000000"/>
        </w:rPr>
        <w:t>PCR</w:t>
      </w:r>
    </w:p>
    <w:tbl>
      <w:tblPr>
        <w:tblW w:w="0" w:type="auto"/>
        <w:tblInd w:w="108" w:type="dxa"/>
        <w:tblBorders>
          <w:top w:val="single" w:sz="4" w:space="0" w:color="auto"/>
          <w:bottom w:val="single" w:sz="4" w:space="0" w:color="auto"/>
        </w:tblBorders>
        <w:tblLook w:val="04A0" w:firstRow="1" w:lastRow="0" w:firstColumn="1" w:lastColumn="0" w:noHBand="0" w:noVBand="1"/>
      </w:tblPr>
      <w:tblGrid>
        <w:gridCol w:w="5197"/>
        <w:gridCol w:w="3311"/>
      </w:tblGrid>
      <w:tr w:rsidR="00664584" w:rsidRPr="00664584" w:rsidTr="00664584">
        <w:trPr>
          <w:trHeight w:val="288"/>
        </w:trPr>
        <w:tc>
          <w:tcPr>
            <w:tcW w:w="0" w:type="auto"/>
            <w:tcBorders>
              <w:top w:val="single" w:sz="4" w:space="0" w:color="auto"/>
              <w:bottom w:val="single" w:sz="4" w:space="0" w:color="auto"/>
            </w:tcBorders>
            <w:shd w:val="clear" w:color="auto" w:fill="auto"/>
            <w:noWrap/>
            <w:vAlign w:val="bottom"/>
            <w:hideMark/>
          </w:tcPr>
          <w:p w:rsidR="00664584" w:rsidRPr="00664584" w:rsidRDefault="00664584" w:rsidP="00664584">
            <w:pPr>
              <w:rPr>
                <w:rFonts w:ascii="Book Antiqua" w:hAnsi="Book Antiqua" w:cs="宋体"/>
                <w:b/>
                <w:color w:val="000000"/>
                <w:sz w:val="22"/>
                <w:szCs w:val="22"/>
                <w:lang w:eastAsia="zh-CN"/>
              </w:rPr>
            </w:pPr>
            <w:r w:rsidRPr="00664584">
              <w:rPr>
                <w:rFonts w:ascii="Book Antiqua" w:hAnsi="Book Antiqua" w:cs="宋体"/>
                <w:b/>
                <w:color w:val="000000"/>
                <w:sz w:val="22"/>
                <w:szCs w:val="22"/>
                <w:lang w:eastAsia="zh-CN"/>
              </w:rPr>
              <w:t>Gene name (abbreviation)</w:t>
            </w:r>
          </w:p>
        </w:tc>
        <w:tc>
          <w:tcPr>
            <w:tcW w:w="0" w:type="auto"/>
            <w:tcBorders>
              <w:top w:val="single" w:sz="4" w:space="0" w:color="auto"/>
              <w:bottom w:val="single" w:sz="4" w:space="0" w:color="auto"/>
            </w:tcBorders>
            <w:shd w:val="clear" w:color="auto" w:fill="auto"/>
            <w:noWrap/>
            <w:vAlign w:val="bottom"/>
            <w:hideMark/>
          </w:tcPr>
          <w:p w:rsidR="00664584" w:rsidRPr="00664584" w:rsidRDefault="00664584" w:rsidP="00664584">
            <w:pPr>
              <w:rPr>
                <w:rFonts w:ascii="Book Antiqua" w:hAnsi="Book Antiqua" w:cs="宋体"/>
                <w:b/>
                <w:color w:val="000000"/>
                <w:sz w:val="22"/>
                <w:szCs w:val="22"/>
                <w:lang w:eastAsia="zh-CN"/>
              </w:rPr>
            </w:pPr>
            <w:proofErr w:type="spellStart"/>
            <w:r w:rsidRPr="00664584">
              <w:rPr>
                <w:rFonts w:ascii="Book Antiqua" w:hAnsi="Book Antiqua" w:cs="宋体"/>
                <w:b/>
                <w:color w:val="000000"/>
                <w:sz w:val="22"/>
                <w:szCs w:val="22"/>
                <w:lang w:eastAsia="zh-CN"/>
              </w:rPr>
              <w:t>QuantiTect</w:t>
            </w:r>
            <w:proofErr w:type="spellEnd"/>
            <w:r w:rsidRPr="00664584">
              <w:rPr>
                <w:rFonts w:ascii="Book Antiqua" w:hAnsi="Book Antiqua" w:cs="宋体"/>
                <w:b/>
                <w:color w:val="000000"/>
                <w:sz w:val="22"/>
                <w:szCs w:val="22"/>
                <w:lang w:eastAsia="zh-CN"/>
              </w:rPr>
              <w:t xml:space="preserve"> primer assay</w:t>
            </w:r>
          </w:p>
        </w:tc>
      </w:tr>
      <w:tr w:rsidR="00664584" w:rsidRPr="00664584" w:rsidTr="00664584">
        <w:trPr>
          <w:trHeight w:val="288"/>
        </w:trPr>
        <w:tc>
          <w:tcPr>
            <w:tcW w:w="0" w:type="auto"/>
            <w:tcBorders>
              <w:top w:val="single" w:sz="4" w:space="0" w:color="auto"/>
            </w:tcBorders>
            <w:shd w:val="clear" w:color="auto" w:fill="auto"/>
            <w:noWrap/>
            <w:vAlign w:val="bottom"/>
            <w:hideMark/>
          </w:tcPr>
          <w:p w:rsidR="00664584" w:rsidRPr="00664584" w:rsidRDefault="00664584" w:rsidP="00664584">
            <w:pPr>
              <w:rPr>
                <w:rFonts w:ascii="Book Antiqua" w:hAnsi="Book Antiqua" w:cs="宋体"/>
                <w:color w:val="000000"/>
                <w:sz w:val="22"/>
                <w:szCs w:val="22"/>
                <w:lang w:eastAsia="zh-CN"/>
              </w:rPr>
            </w:pPr>
            <w:r w:rsidRPr="00664584">
              <w:rPr>
                <w:rFonts w:ascii="Book Antiqua" w:hAnsi="Book Antiqua" w:cs="宋体"/>
                <w:color w:val="000000"/>
                <w:sz w:val="22"/>
                <w:szCs w:val="22"/>
                <w:lang w:eastAsia="zh-CN"/>
              </w:rPr>
              <w:t>β-actin (</w:t>
            </w:r>
            <w:proofErr w:type="spellStart"/>
            <w:r w:rsidRPr="00664584">
              <w:rPr>
                <w:rFonts w:ascii="Book Antiqua" w:hAnsi="Book Antiqua" w:cs="宋体"/>
                <w:i/>
                <w:color w:val="000000"/>
                <w:sz w:val="22"/>
                <w:szCs w:val="22"/>
                <w:lang w:eastAsia="zh-CN"/>
              </w:rPr>
              <w:t>Actb</w:t>
            </w:r>
            <w:proofErr w:type="spellEnd"/>
            <w:r w:rsidRPr="00664584">
              <w:rPr>
                <w:rFonts w:ascii="Book Antiqua" w:hAnsi="Book Antiqua" w:cs="宋体"/>
                <w:color w:val="000000"/>
                <w:sz w:val="22"/>
                <w:szCs w:val="22"/>
                <w:lang w:eastAsia="zh-CN"/>
              </w:rPr>
              <w:t>)</w:t>
            </w:r>
          </w:p>
        </w:tc>
        <w:tc>
          <w:tcPr>
            <w:tcW w:w="0" w:type="auto"/>
            <w:tcBorders>
              <w:top w:val="single" w:sz="4" w:space="0" w:color="auto"/>
            </w:tcBorders>
            <w:shd w:val="clear" w:color="auto" w:fill="auto"/>
            <w:noWrap/>
            <w:vAlign w:val="bottom"/>
            <w:hideMark/>
          </w:tcPr>
          <w:p w:rsidR="00664584" w:rsidRPr="00664584" w:rsidRDefault="00664584" w:rsidP="00664584">
            <w:pPr>
              <w:rPr>
                <w:rFonts w:ascii="Book Antiqua" w:hAnsi="Book Antiqua" w:cs="宋体"/>
                <w:color w:val="000000"/>
                <w:sz w:val="22"/>
                <w:szCs w:val="22"/>
                <w:lang w:eastAsia="zh-CN"/>
              </w:rPr>
            </w:pPr>
            <w:r w:rsidRPr="00664584">
              <w:rPr>
                <w:rFonts w:ascii="Book Antiqua" w:hAnsi="Book Antiqua" w:cs="宋体"/>
                <w:color w:val="000000"/>
                <w:sz w:val="22"/>
                <w:szCs w:val="22"/>
                <w:lang w:eastAsia="zh-CN"/>
              </w:rPr>
              <w:t>Mm_Actb_2_SG, QT01136772</w:t>
            </w:r>
          </w:p>
        </w:tc>
      </w:tr>
      <w:tr w:rsidR="00664584" w:rsidRPr="00664584" w:rsidTr="00664584">
        <w:trPr>
          <w:trHeight w:val="288"/>
        </w:trPr>
        <w:tc>
          <w:tcPr>
            <w:tcW w:w="0" w:type="auto"/>
            <w:shd w:val="clear" w:color="auto" w:fill="auto"/>
            <w:noWrap/>
            <w:vAlign w:val="bottom"/>
            <w:hideMark/>
          </w:tcPr>
          <w:p w:rsidR="00664584" w:rsidRPr="00664584" w:rsidRDefault="00664584" w:rsidP="00664584">
            <w:pPr>
              <w:rPr>
                <w:rFonts w:ascii="Book Antiqua" w:hAnsi="Book Antiqua" w:cs="宋体"/>
                <w:color w:val="000000"/>
                <w:sz w:val="22"/>
                <w:szCs w:val="22"/>
                <w:lang w:eastAsia="zh-CN"/>
              </w:rPr>
            </w:pPr>
            <w:r w:rsidRPr="00664584">
              <w:rPr>
                <w:rFonts w:ascii="Book Antiqua" w:hAnsi="Book Antiqua" w:cs="宋体"/>
                <w:color w:val="000000"/>
                <w:sz w:val="22"/>
                <w:szCs w:val="22"/>
                <w:lang w:eastAsia="zh-CN"/>
              </w:rPr>
              <w:t xml:space="preserve">von </w:t>
            </w:r>
            <w:proofErr w:type="spellStart"/>
            <w:r w:rsidRPr="00664584">
              <w:rPr>
                <w:rFonts w:ascii="Book Antiqua" w:hAnsi="Book Antiqua" w:cs="宋体"/>
                <w:color w:val="000000"/>
                <w:sz w:val="22"/>
                <w:szCs w:val="22"/>
                <w:lang w:eastAsia="zh-CN"/>
              </w:rPr>
              <w:t>Willebrand</w:t>
            </w:r>
            <w:proofErr w:type="spellEnd"/>
            <w:r w:rsidRPr="00664584">
              <w:rPr>
                <w:rFonts w:ascii="Book Antiqua" w:hAnsi="Book Antiqua" w:cs="宋体"/>
                <w:color w:val="000000"/>
                <w:sz w:val="22"/>
                <w:szCs w:val="22"/>
                <w:lang w:eastAsia="zh-CN"/>
              </w:rPr>
              <w:t xml:space="preserve"> factor (</w:t>
            </w:r>
            <w:proofErr w:type="spellStart"/>
            <w:r w:rsidRPr="00664584">
              <w:rPr>
                <w:rFonts w:ascii="Book Antiqua" w:hAnsi="Book Antiqua" w:cs="宋体"/>
                <w:i/>
                <w:color w:val="000000"/>
                <w:sz w:val="22"/>
                <w:szCs w:val="22"/>
                <w:lang w:eastAsia="zh-CN"/>
              </w:rPr>
              <w:t>Vwf</w:t>
            </w:r>
            <w:proofErr w:type="spellEnd"/>
            <w:r w:rsidRPr="00664584">
              <w:rPr>
                <w:rFonts w:ascii="Book Antiqua" w:hAnsi="Book Antiqua" w:cs="宋体"/>
                <w:color w:val="000000"/>
                <w:sz w:val="22"/>
                <w:szCs w:val="22"/>
                <w:lang w:eastAsia="zh-CN"/>
              </w:rPr>
              <w:t>)</w:t>
            </w:r>
          </w:p>
        </w:tc>
        <w:tc>
          <w:tcPr>
            <w:tcW w:w="0" w:type="auto"/>
            <w:shd w:val="clear" w:color="auto" w:fill="auto"/>
            <w:noWrap/>
            <w:vAlign w:val="bottom"/>
            <w:hideMark/>
          </w:tcPr>
          <w:p w:rsidR="00664584" w:rsidRPr="00664584" w:rsidRDefault="00664584" w:rsidP="00664584">
            <w:pPr>
              <w:rPr>
                <w:rFonts w:ascii="Book Antiqua" w:hAnsi="Book Antiqua" w:cs="宋体"/>
                <w:color w:val="000000"/>
                <w:sz w:val="22"/>
                <w:szCs w:val="22"/>
                <w:lang w:eastAsia="zh-CN"/>
              </w:rPr>
            </w:pPr>
            <w:r w:rsidRPr="00664584">
              <w:rPr>
                <w:rFonts w:ascii="Book Antiqua" w:hAnsi="Book Antiqua" w:cs="宋体"/>
                <w:color w:val="000000"/>
                <w:sz w:val="22"/>
                <w:szCs w:val="22"/>
                <w:lang w:eastAsia="zh-CN"/>
              </w:rPr>
              <w:t>Mm_Vwf_1_SG, QT00116795</w:t>
            </w:r>
          </w:p>
        </w:tc>
      </w:tr>
      <w:tr w:rsidR="00664584" w:rsidRPr="00664584" w:rsidTr="00664584">
        <w:trPr>
          <w:trHeight w:val="288"/>
        </w:trPr>
        <w:tc>
          <w:tcPr>
            <w:tcW w:w="0" w:type="auto"/>
            <w:shd w:val="clear" w:color="auto" w:fill="auto"/>
            <w:noWrap/>
            <w:vAlign w:val="bottom"/>
            <w:hideMark/>
          </w:tcPr>
          <w:p w:rsidR="00664584" w:rsidRPr="00664584" w:rsidRDefault="00664584" w:rsidP="00664584">
            <w:pPr>
              <w:rPr>
                <w:rFonts w:ascii="Book Antiqua" w:hAnsi="Book Antiqua" w:cs="宋体"/>
                <w:color w:val="000000"/>
                <w:sz w:val="22"/>
                <w:szCs w:val="22"/>
                <w:lang w:eastAsia="zh-CN"/>
              </w:rPr>
            </w:pPr>
            <w:r w:rsidRPr="00664584">
              <w:rPr>
                <w:rFonts w:ascii="Book Antiqua" w:hAnsi="Book Antiqua" w:cs="宋体"/>
                <w:color w:val="000000"/>
                <w:sz w:val="22"/>
                <w:szCs w:val="22"/>
                <w:lang w:eastAsia="zh-CN"/>
              </w:rPr>
              <w:t>Early growth response 1 (</w:t>
            </w:r>
            <w:r w:rsidRPr="00664584">
              <w:rPr>
                <w:rFonts w:ascii="Book Antiqua" w:hAnsi="Book Antiqua" w:cs="宋体"/>
                <w:i/>
                <w:color w:val="000000"/>
                <w:sz w:val="22"/>
                <w:szCs w:val="22"/>
                <w:lang w:eastAsia="zh-CN"/>
              </w:rPr>
              <w:t>Egr1</w:t>
            </w:r>
            <w:r w:rsidRPr="00664584">
              <w:rPr>
                <w:rFonts w:ascii="Book Antiqua" w:hAnsi="Book Antiqua" w:cs="宋体"/>
                <w:color w:val="000000"/>
                <w:sz w:val="22"/>
                <w:szCs w:val="22"/>
                <w:lang w:eastAsia="zh-CN"/>
              </w:rPr>
              <w:t>)</w:t>
            </w:r>
          </w:p>
        </w:tc>
        <w:tc>
          <w:tcPr>
            <w:tcW w:w="0" w:type="auto"/>
            <w:shd w:val="clear" w:color="auto" w:fill="auto"/>
            <w:noWrap/>
            <w:vAlign w:val="bottom"/>
            <w:hideMark/>
          </w:tcPr>
          <w:p w:rsidR="00664584" w:rsidRPr="00664584" w:rsidRDefault="00664584" w:rsidP="00664584">
            <w:pPr>
              <w:rPr>
                <w:rFonts w:ascii="Book Antiqua" w:hAnsi="Book Antiqua" w:cs="宋体"/>
                <w:color w:val="000000"/>
                <w:sz w:val="22"/>
                <w:szCs w:val="22"/>
                <w:lang w:eastAsia="zh-CN"/>
              </w:rPr>
            </w:pPr>
            <w:r w:rsidRPr="00664584">
              <w:rPr>
                <w:rFonts w:ascii="Book Antiqua" w:hAnsi="Book Antiqua" w:cs="宋体"/>
                <w:color w:val="000000"/>
                <w:sz w:val="22"/>
                <w:szCs w:val="22"/>
                <w:lang w:eastAsia="zh-CN"/>
              </w:rPr>
              <w:t>Mm_Egr1_1_SG, QT00265846</w:t>
            </w:r>
          </w:p>
        </w:tc>
      </w:tr>
      <w:tr w:rsidR="00664584" w:rsidRPr="00664584" w:rsidTr="00664584">
        <w:trPr>
          <w:trHeight w:val="288"/>
        </w:trPr>
        <w:tc>
          <w:tcPr>
            <w:tcW w:w="0" w:type="auto"/>
            <w:shd w:val="clear" w:color="auto" w:fill="auto"/>
            <w:noWrap/>
            <w:vAlign w:val="bottom"/>
            <w:hideMark/>
          </w:tcPr>
          <w:p w:rsidR="00664584" w:rsidRPr="00664584" w:rsidRDefault="00664584" w:rsidP="00664584">
            <w:pPr>
              <w:rPr>
                <w:rFonts w:ascii="Book Antiqua" w:hAnsi="Book Antiqua" w:cs="宋体"/>
                <w:color w:val="000000"/>
                <w:sz w:val="22"/>
                <w:szCs w:val="22"/>
                <w:lang w:eastAsia="zh-CN"/>
              </w:rPr>
            </w:pPr>
            <w:r w:rsidRPr="00664584">
              <w:rPr>
                <w:rFonts w:ascii="Book Antiqua" w:hAnsi="Book Antiqua" w:cs="宋体"/>
                <w:color w:val="000000"/>
                <w:sz w:val="22"/>
                <w:szCs w:val="22"/>
                <w:lang w:eastAsia="zh-CN"/>
              </w:rPr>
              <w:t>Vascular endothelial growth factor receptor 1 (</w:t>
            </w:r>
            <w:r w:rsidRPr="00664584">
              <w:rPr>
                <w:rFonts w:ascii="Book Antiqua" w:hAnsi="Book Antiqua" w:cs="宋体"/>
                <w:i/>
                <w:color w:val="000000"/>
                <w:sz w:val="22"/>
                <w:szCs w:val="22"/>
                <w:lang w:eastAsia="zh-CN"/>
              </w:rPr>
              <w:t>Flt1</w:t>
            </w:r>
            <w:r w:rsidRPr="00664584">
              <w:rPr>
                <w:rFonts w:ascii="Book Antiqua" w:hAnsi="Book Antiqua" w:cs="宋体"/>
                <w:color w:val="000000"/>
                <w:sz w:val="22"/>
                <w:szCs w:val="22"/>
                <w:lang w:eastAsia="zh-CN"/>
              </w:rPr>
              <w:t>)</w:t>
            </w:r>
          </w:p>
        </w:tc>
        <w:tc>
          <w:tcPr>
            <w:tcW w:w="0" w:type="auto"/>
            <w:shd w:val="clear" w:color="auto" w:fill="auto"/>
            <w:noWrap/>
            <w:vAlign w:val="bottom"/>
            <w:hideMark/>
          </w:tcPr>
          <w:p w:rsidR="00664584" w:rsidRPr="00664584" w:rsidRDefault="00664584" w:rsidP="00664584">
            <w:pPr>
              <w:rPr>
                <w:rFonts w:ascii="Book Antiqua" w:hAnsi="Book Antiqua" w:cs="宋体"/>
                <w:color w:val="000000"/>
                <w:sz w:val="22"/>
                <w:szCs w:val="22"/>
                <w:lang w:eastAsia="zh-CN"/>
              </w:rPr>
            </w:pPr>
            <w:r w:rsidRPr="00664584">
              <w:rPr>
                <w:rFonts w:ascii="Book Antiqua" w:hAnsi="Book Antiqua" w:cs="宋体"/>
                <w:color w:val="000000"/>
                <w:sz w:val="22"/>
                <w:szCs w:val="22"/>
                <w:lang w:eastAsia="zh-CN"/>
              </w:rPr>
              <w:t>Mm_Flt1_1_SG, QT00096292</w:t>
            </w:r>
          </w:p>
        </w:tc>
      </w:tr>
      <w:tr w:rsidR="00664584" w:rsidRPr="00664584" w:rsidTr="00664584">
        <w:trPr>
          <w:trHeight w:val="288"/>
        </w:trPr>
        <w:tc>
          <w:tcPr>
            <w:tcW w:w="0" w:type="auto"/>
            <w:shd w:val="clear" w:color="auto" w:fill="auto"/>
            <w:noWrap/>
            <w:vAlign w:val="bottom"/>
            <w:hideMark/>
          </w:tcPr>
          <w:p w:rsidR="00664584" w:rsidRPr="00664584" w:rsidRDefault="00664584" w:rsidP="00664584">
            <w:pPr>
              <w:rPr>
                <w:rFonts w:ascii="Book Antiqua" w:hAnsi="Book Antiqua" w:cs="宋体"/>
                <w:color w:val="000000"/>
                <w:sz w:val="22"/>
                <w:szCs w:val="22"/>
                <w:lang w:eastAsia="zh-CN"/>
              </w:rPr>
            </w:pPr>
            <w:r w:rsidRPr="00664584">
              <w:rPr>
                <w:rFonts w:ascii="Book Antiqua" w:hAnsi="Book Antiqua" w:cs="宋体"/>
                <w:color w:val="000000"/>
                <w:sz w:val="22"/>
                <w:szCs w:val="22"/>
                <w:lang w:eastAsia="zh-CN"/>
              </w:rPr>
              <w:t>Vascular cell adhesion molecule 1 (</w:t>
            </w:r>
            <w:r w:rsidRPr="00664584">
              <w:rPr>
                <w:rFonts w:ascii="Book Antiqua" w:hAnsi="Book Antiqua" w:cs="宋体"/>
                <w:i/>
                <w:color w:val="000000"/>
                <w:sz w:val="22"/>
                <w:szCs w:val="22"/>
                <w:lang w:eastAsia="zh-CN"/>
              </w:rPr>
              <w:t>Vcam1</w:t>
            </w:r>
            <w:r w:rsidRPr="00664584">
              <w:rPr>
                <w:rFonts w:ascii="Book Antiqua" w:hAnsi="Book Antiqua" w:cs="宋体"/>
                <w:color w:val="000000"/>
                <w:sz w:val="22"/>
                <w:szCs w:val="22"/>
                <w:lang w:eastAsia="zh-CN"/>
              </w:rPr>
              <w:t>)</w:t>
            </w:r>
          </w:p>
        </w:tc>
        <w:tc>
          <w:tcPr>
            <w:tcW w:w="0" w:type="auto"/>
            <w:shd w:val="clear" w:color="auto" w:fill="auto"/>
            <w:noWrap/>
            <w:vAlign w:val="bottom"/>
            <w:hideMark/>
          </w:tcPr>
          <w:p w:rsidR="00664584" w:rsidRPr="00664584" w:rsidRDefault="00664584" w:rsidP="00664584">
            <w:pPr>
              <w:rPr>
                <w:rFonts w:ascii="Book Antiqua" w:hAnsi="Book Antiqua" w:cs="宋体"/>
                <w:color w:val="000000"/>
                <w:sz w:val="22"/>
                <w:szCs w:val="22"/>
                <w:lang w:eastAsia="zh-CN"/>
              </w:rPr>
            </w:pPr>
            <w:r w:rsidRPr="00664584">
              <w:rPr>
                <w:rFonts w:ascii="Book Antiqua" w:hAnsi="Book Antiqua" w:cs="宋体"/>
                <w:color w:val="000000"/>
                <w:sz w:val="22"/>
                <w:szCs w:val="22"/>
                <w:lang w:eastAsia="zh-CN"/>
              </w:rPr>
              <w:t>Mm_Vcam1_1_SG, QT00128793</w:t>
            </w:r>
          </w:p>
        </w:tc>
      </w:tr>
      <w:tr w:rsidR="00664584" w:rsidRPr="00664584" w:rsidTr="00664584">
        <w:trPr>
          <w:trHeight w:val="288"/>
        </w:trPr>
        <w:tc>
          <w:tcPr>
            <w:tcW w:w="0" w:type="auto"/>
            <w:shd w:val="clear" w:color="auto" w:fill="auto"/>
            <w:noWrap/>
            <w:vAlign w:val="bottom"/>
            <w:hideMark/>
          </w:tcPr>
          <w:p w:rsidR="00664584" w:rsidRPr="00664584" w:rsidRDefault="00664584" w:rsidP="00664584">
            <w:pPr>
              <w:rPr>
                <w:rFonts w:ascii="Book Antiqua" w:hAnsi="Book Antiqua" w:cs="宋体"/>
                <w:color w:val="000000"/>
                <w:sz w:val="22"/>
                <w:szCs w:val="22"/>
                <w:lang w:eastAsia="zh-CN"/>
              </w:rPr>
            </w:pPr>
            <w:proofErr w:type="spellStart"/>
            <w:r w:rsidRPr="00664584">
              <w:rPr>
                <w:rFonts w:ascii="Book Antiqua" w:hAnsi="Book Antiqua" w:cs="宋体"/>
                <w:color w:val="000000"/>
                <w:sz w:val="22"/>
                <w:szCs w:val="22"/>
                <w:lang w:eastAsia="zh-CN"/>
              </w:rPr>
              <w:t>Osteopontin</w:t>
            </w:r>
            <w:proofErr w:type="spellEnd"/>
            <w:r w:rsidRPr="00664584">
              <w:rPr>
                <w:rFonts w:ascii="Book Antiqua" w:hAnsi="Book Antiqua" w:cs="宋体"/>
                <w:color w:val="000000"/>
                <w:sz w:val="22"/>
                <w:szCs w:val="22"/>
                <w:lang w:eastAsia="zh-CN"/>
              </w:rPr>
              <w:t xml:space="preserve"> (</w:t>
            </w:r>
            <w:r w:rsidRPr="00664584">
              <w:rPr>
                <w:rFonts w:ascii="Book Antiqua" w:hAnsi="Book Antiqua" w:cs="宋体"/>
                <w:i/>
                <w:color w:val="000000"/>
                <w:sz w:val="22"/>
                <w:szCs w:val="22"/>
                <w:lang w:eastAsia="zh-CN"/>
              </w:rPr>
              <w:t>Spp1</w:t>
            </w:r>
            <w:r w:rsidRPr="00664584">
              <w:rPr>
                <w:rFonts w:ascii="Book Antiqua" w:hAnsi="Book Antiqua" w:cs="宋体"/>
                <w:color w:val="000000"/>
                <w:sz w:val="22"/>
                <w:szCs w:val="22"/>
                <w:lang w:eastAsia="zh-CN"/>
              </w:rPr>
              <w:t>)</w:t>
            </w:r>
          </w:p>
        </w:tc>
        <w:tc>
          <w:tcPr>
            <w:tcW w:w="0" w:type="auto"/>
            <w:shd w:val="clear" w:color="auto" w:fill="auto"/>
            <w:noWrap/>
            <w:vAlign w:val="bottom"/>
            <w:hideMark/>
          </w:tcPr>
          <w:p w:rsidR="00664584" w:rsidRPr="00664584" w:rsidRDefault="00664584" w:rsidP="00664584">
            <w:pPr>
              <w:rPr>
                <w:rFonts w:ascii="Book Antiqua" w:hAnsi="Book Antiqua" w:cs="宋体"/>
                <w:color w:val="000000"/>
                <w:sz w:val="22"/>
                <w:szCs w:val="22"/>
                <w:lang w:eastAsia="zh-CN"/>
              </w:rPr>
            </w:pPr>
            <w:r w:rsidRPr="00664584">
              <w:rPr>
                <w:rFonts w:ascii="Book Antiqua" w:hAnsi="Book Antiqua" w:cs="宋体"/>
                <w:color w:val="000000"/>
                <w:sz w:val="22"/>
                <w:szCs w:val="22"/>
                <w:lang w:eastAsia="zh-CN"/>
              </w:rPr>
              <w:t>Mm_Spp1_1_SG, QT00157724</w:t>
            </w:r>
          </w:p>
        </w:tc>
      </w:tr>
    </w:tbl>
    <w:p w:rsidR="00664584" w:rsidRDefault="00664584" w:rsidP="00DE6EDF">
      <w:pPr>
        <w:spacing w:line="360" w:lineRule="auto"/>
        <w:jc w:val="both"/>
        <w:rPr>
          <w:rFonts w:ascii="Book Antiqua" w:eastAsiaTheme="minorEastAsia" w:hAnsi="Book Antiqua" w:cs="Book Antiqua" w:hint="eastAsia"/>
          <w:b/>
          <w:bCs/>
          <w:color w:val="000000"/>
          <w:lang w:eastAsia="zh-CN"/>
        </w:rPr>
      </w:pPr>
    </w:p>
    <w:p w:rsidR="00247549" w:rsidRDefault="00247549" w:rsidP="00DE6EDF">
      <w:pPr>
        <w:spacing w:line="360" w:lineRule="auto"/>
        <w:jc w:val="both"/>
        <w:rPr>
          <w:rFonts w:ascii="Book Antiqua" w:eastAsiaTheme="minorEastAsia" w:hAnsi="Book Antiqua" w:cs="Book Antiqua" w:hint="eastAsia"/>
          <w:b/>
          <w:bCs/>
          <w:color w:val="000000"/>
          <w:lang w:eastAsia="zh-CN"/>
        </w:rPr>
      </w:pPr>
    </w:p>
    <w:p w:rsidR="00247549" w:rsidRDefault="00247549" w:rsidP="00DE6EDF">
      <w:pPr>
        <w:spacing w:line="360" w:lineRule="auto"/>
        <w:jc w:val="both"/>
        <w:rPr>
          <w:rFonts w:ascii="Book Antiqua" w:eastAsiaTheme="minorEastAsia" w:hAnsi="Book Antiqua" w:cs="Book Antiqua" w:hint="eastAsia"/>
          <w:b/>
          <w:bCs/>
          <w:color w:val="000000"/>
          <w:lang w:eastAsia="zh-CN"/>
        </w:rPr>
      </w:pPr>
    </w:p>
    <w:p w:rsidR="00247549" w:rsidRDefault="00247549" w:rsidP="00DE6EDF">
      <w:pPr>
        <w:spacing w:line="360" w:lineRule="auto"/>
        <w:jc w:val="both"/>
        <w:rPr>
          <w:rFonts w:ascii="Book Antiqua" w:eastAsiaTheme="minorEastAsia" w:hAnsi="Book Antiqua" w:cs="Book Antiqua" w:hint="eastAsia"/>
          <w:b/>
          <w:bCs/>
          <w:color w:val="000000"/>
          <w:lang w:eastAsia="zh-CN"/>
        </w:rPr>
      </w:pPr>
    </w:p>
    <w:p w:rsidR="00247549" w:rsidRDefault="00247549" w:rsidP="00DE6EDF">
      <w:pPr>
        <w:spacing w:line="360" w:lineRule="auto"/>
        <w:jc w:val="both"/>
        <w:rPr>
          <w:rFonts w:ascii="Book Antiqua" w:eastAsiaTheme="minorEastAsia" w:hAnsi="Book Antiqua" w:cs="Book Antiqua" w:hint="eastAsia"/>
          <w:b/>
          <w:bCs/>
          <w:color w:val="000000"/>
          <w:lang w:eastAsia="zh-CN"/>
        </w:rPr>
      </w:pPr>
    </w:p>
    <w:p w:rsidR="00247549" w:rsidRDefault="00247549" w:rsidP="00DE6EDF">
      <w:pPr>
        <w:spacing w:line="360" w:lineRule="auto"/>
        <w:jc w:val="both"/>
        <w:rPr>
          <w:rFonts w:ascii="Book Antiqua" w:eastAsiaTheme="minorEastAsia" w:hAnsi="Book Antiqua" w:cs="Book Antiqua" w:hint="eastAsia"/>
          <w:b/>
          <w:bCs/>
          <w:color w:val="000000"/>
          <w:lang w:eastAsia="zh-CN"/>
        </w:rPr>
      </w:pPr>
    </w:p>
    <w:p w:rsidR="00247549" w:rsidRDefault="00247549" w:rsidP="00DE6EDF">
      <w:pPr>
        <w:spacing w:line="360" w:lineRule="auto"/>
        <w:jc w:val="both"/>
        <w:rPr>
          <w:rFonts w:ascii="Book Antiqua" w:eastAsiaTheme="minorEastAsia" w:hAnsi="Book Antiqua" w:cs="Book Antiqua" w:hint="eastAsia"/>
          <w:b/>
          <w:bCs/>
          <w:color w:val="000000"/>
          <w:lang w:eastAsia="zh-CN"/>
        </w:rPr>
      </w:pPr>
    </w:p>
    <w:p w:rsidR="00247549" w:rsidRDefault="00247549" w:rsidP="00DE6EDF">
      <w:pPr>
        <w:spacing w:line="360" w:lineRule="auto"/>
        <w:jc w:val="both"/>
        <w:rPr>
          <w:rFonts w:ascii="Book Antiqua" w:eastAsiaTheme="minorEastAsia" w:hAnsi="Book Antiqua" w:cs="Book Antiqua" w:hint="eastAsia"/>
          <w:b/>
          <w:bCs/>
          <w:color w:val="000000"/>
          <w:lang w:eastAsia="zh-CN"/>
        </w:rPr>
      </w:pPr>
    </w:p>
    <w:p w:rsidR="00247549" w:rsidRDefault="00247549" w:rsidP="00DE6EDF">
      <w:pPr>
        <w:spacing w:line="360" w:lineRule="auto"/>
        <w:jc w:val="both"/>
        <w:rPr>
          <w:rFonts w:ascii="Book Antiqua" w:eastAsiaTheme="minorEastAsia" w:hAnsi="Book Antiqua" w:cs="Book Antiqua" w:hint="eastAsia"/>
          <w:b/>
          <w:bCs/>
          <w:color w:val="000000"/>
          <w:lang w:eastAsia="zh-CN"/>
        </w:rPr>
      </w:pPr>
    </w:p>
    <w:p w:rsidR="00247549" w:rsidRDefault="00247549" w:rsidP="00DE6EDF">
      <w:pPr>
        <w:spacing w:line="360" w:lineRule="auto"/>
        <w:jc w:val="both"/>
        <w:rPr>
          <w:rFonts w:ascii="Book Antiqua" w:eastAsiaTheme="minorEastAsia" w:hAnsi="Book Antiqua" w:cs="Book Antiqua" w:hint="eastAsia"/>
          <w:b/>
          <w:bCs/>
          <w:color w:val="000000"/>
          <w:lang w:eastAsia="zh-CN"/>
        </w:rPr>
      </w:pPr>
    </w:p>
    <w:p w:rsidR="00247549" w:rsidRDefault="00247549" w:rsidP="00DE6EDF">
      <w:pPr>
        <w:spacing w:line="360" w:lineRule="auto"/>
        <w:jc w:val="both"/>
        <w:rPr>
          <w:rFonts w:ascii="Book Antiqua" w:eastAsiaTheme="minorEastAsia" w:hAnsi="Book Antiqua" w:cs="Book Antiqua" w:hint="eastAsia"/>
          <w:b/>
          <w:bCs/>
          <w:color w:val="000000"/>
          <w:lang w:eastAsia="zh-CN"/>
        </w:rPr>
      </w:pPr>
    </w:p>
    <w:p w:rsidR="00247549" w:rsidRDefault="00247549" w:rsidP="00DE6EDF">
      <w:pPr>
        <w:spacing w:line="360" w:lineRule="auto"/>
        <w:jc w:val="both"/>
        <w:rPr>
          <w:rFonts w:ascii="Book Antiqua" w:eastAsiaTheme="minorEastAsia" w:hAnsi="Book Antiqua" w:cs="Book Antiqua" w:hint="eastAsia"/>
          <w:b/>
          <w:bCs/>
          <w:color w:val="000000"/>
          <w:lang w:eastAsia="zh-CN"/>
        </w:rPr>
      </w:pPr>
    </w:p>
    <w:p w:rsidR="00247549" w:rsidRDefault="00247549" w:rsidP="00DE6EDF">
      <w:pPr>
        <w:spacing w:line="360" w:lineRule="auto"/>
        <w:jc w:val="both"/>
        <w:rPr>
          <w:rFonts w:ascii="Book Antiqua" w:eastAsiaTheme="minorEastAsia" w:hAnsi="Book Antiqua" w:cs="Book Antiqua" w:hint="eastAsia"/>
          <w:b/>
          <w:bCs/>
          <w:color w:val="000000"/>
          <w:lang w:eastAsia="zh-CN"/>
        </w:rPr>
      </w:pPr>
    </w:p>
    <w:p w:rsidR="00247549" w:rsidRDefault="00247549" w:rsidP="00DE6EDF">
      <w:pPr>
        <w:spacing w:line="360" w:lineRule="auto"/>
        <w:jc w:val="both"/>
        <w:rPr>
          <w:rFonts w:ascii="Book Antiqua" w:eastAsiaTheme="minorEastAsia" w:hAnsi="Book Antiqua" w:cs="Book Antiqua" w:hint="eastAsia"/>
          <w:b/>
          <w:bCs/>
          <w:color w:val="000000"/>
          <w:lang w:eastAsia="zh-CN"/>
        </w:rPr>
      </w:pPr>
    </w:p>
    <w:p w:rsidR="00247549" w:rsidRDefault="00247549" w:rsidP="00DE6EDF">
      <w:pPr>
        <w:spacing w:line="360" w:lineRule="auto"/>
        <w:jc w:val="both"/>
        <w:rPr>
          <w:rFonts w:ascii="Book Antiqua" w:eastAsiaTheme="minorEastAsia" w:hAnsi="Book Antiqua" w:cs="Book Antiqua" w:hint="eastAsia"/>
          <w:b/>
          <w:bCs/>
          <w:color w:val="000000"/>
          <w:lang w:eastAsia="zh-CN"/>
        </w:rPr>
      </w:pPr>
    </w:p>
    <w:p w:rsidR="00247549" w:rsidRDefault="00247549" w:rsidP="00DE6EDF">
      <w:pPr>
        <w:spacing w:line="360" w:lineRule="auto"/>
        <w:jc w:val="both"/>
        <w:rPr>
          <w:rFonts w:ascii="Book Antiqua" w:eastAsiaTheme="minorEastAsia" w:hAnsi="Book Antiqua" w:cs="Book Antiqua" w:hint="eastAsia"/>
          <w:b/>
          <w:bCs/>
          <w:color w:val="000000"/>
          <w:lang w:eastAsia="zh-CN"/>
        </w:rPr>
      </w:pPr>
    </w:p>
    <w:p w:rsidR="00247549" w:rsidRDefault="00247549" w:rsidP="00DE6EDF">
      <w:pPr>
        <w:spacing w:line="360" w:lineRule="auto"/>
        <w:jc w:val="both"/>
        <w:rPr>
          <w:rFonts w:ascii="Book Antiqua" w:eastAsiaTheme="minorEastAsia" w:hAnsi="Book Antiqua" w:cs="Book Antiqua" w:hint="eastAsia"/>
          <w:b/>
          <w:bCs/>
          <w:color w:val="000000"/>
          <w:lang w:eastAsia="zh-CN"/>
        </w:rPr>
      </w:pPr>
    </w:p>
    <w:p w:rsidR="00247549" w:rsidRDefault="00247549" w:rsidP="00DE6EDF">
      <w:pPr>
        <w:spacing w:line="360" w:lineRule="auto"/>
        <w:jc w:val="both"/>
        <w:rPr>
          <w:rFonts w:ascii="Book Antiqua" w:eastAsiaTheme="minorEastAsia" w:hAnsi="Book Antiqua" w:cs="Book Antiqua" w:hint="eastAsia"/>
          <w:b/>
          <w:bCs/>
          <w:color w:val="000000"/>
          <w:lang w:eastAsia="zh-CN"/>
        </w:rPr>
      </w:pPr>
    </w:p>
    <w:p w:rsidR="00247549" w:rsidRDefault="00247549" w:rsidP="00DE6EDF">
      <w:pPr>
        <w:spacing w:line="360" w:lineRule="auto"/>
        <w:jc w:val="both"/>
        <w:rPr>
          <w:rFonts w:ascii="Book Antiqua" w:eastAsiaTheme="minorEastAsia" w:hAnsi="Book Antiqua" w:cs="Book Antiqua" w:hint="eastAsia"/>
          <w:b/>
          <w:bCs/>
          <w:color w:val="000000"/>
          <w:lang w:eastAsia="zh-CN"/>
        </w:rPr>
      </w:pPr>
    </w:p>
    <w:p w:rsidR="00247549" w:rsidRDefault="00247549" w:rsidP="00DE6EDF">
      <w:pPr>
        <w:spacing w:line="360" w:lineRule="auto"/>
        <w:jc w:val="both"/>
        <w:rPr>
          <w:rFonts w:ascii="Book Antiqua" w:eastAsiaTheme="minorEastAsia" w:hAnsi="Book Antiqua" w:cs="Book Antiqua" w:hint="eastAsia"/>
          <w:b/>
          <w:bCs/>
          <w:color w:val="000000"/>
          <w:lang w:eastAsia="zh-CN"/>
        </w:rPr>
      </w:pPr>
    </w:p>
    <w:p w:rsidR="00247549" w:rsidRDefault="00247549" w:rsidP="00DE6EDF">
      <w:pPr>
        <w:spacing w:line="360" w:lineRule="auto"/>
        <w:jc w:val="both"/>
        <w:rPr>
          <w:rFonts w:ascii="Book Antiqua" w:eastAsiaTheme="minorEastAsia" w:hAnsi="Book Antiqua" w:cs="Book Antiqua" w:hint="eastAsia"/>
          <w:b/>
          <w:bCs/>
          <w:color w:val="000000"/>
          <w:lang w:eastAsia="zh-CN"/>
        </w:rPr>
      </w:pPr>
    </w:p>
    <w:p w:rsidR="00247549" w:rsidRDefault="00247549" w:rsidP="00DE6EDF">
      <w:pPr>
        <w:spacing w:line="360" w:lineRule="auto"/>
        <w:jc w:val="both"/>
        <w:rPr>
          <w:rFonts w:ascii="Book Antiqua" w:eastAsiaTheme="minorEastAsia" w:hAnsi="Book Antiqua" w:cs="Book Antiqua" w:hint="eastAsia"/>
          <w:b/>
          <w:bCs/>
          <w:color w:val="000000"/>
          <w:lang w:eastAsia="zh-CN"/>
        </w:rPr>
      </w:pPr>
    </w:p>
    <w:p w:rsidR="00247549" w:rsidRDefault="00247549" w:rsidP="00DE6EDF">
      <w:pPr>
        <w:spacing w:line="360" w:lineRule="auto"/>
        <w:jc w:val="both"/>
        <w:rPr>
          <w:rFonts w:ascii="Book Antiqua" w:eastAsiaTheme="minorEastAsia" w:hAnsi="Book Antiqua" w:cs="Book Antiqua" w:hint="eastAsia"/>
          <w:b/>
          <w:bCs/>
          <w:color w:val="000000"/>
          <w:lang w:eastAsia="zh-CN"/>
        </w:rPr>
      </w:pPr>
    </w:p>
    <w:p w:rsidR="00247549" w:rsidRDefault="00247549" w:rsidP="00DE6EDF">
      <w:pPr>
        <w:spacing w:line="360" w:lineRule="auto"/>
        <w:jc w:val="both"/>
        <w:rPr>
          <w:rFonts w:ascii="Book Antiqua" w:eastAsiaTheme="minorEastAsia" w:hAnsi="Book Antiqua" w:cs="Book Antiqua" w:hint="eastAsia"/>
          <w:b/>
          <w:bCs/>
          <w:color w:val="000000"/>
          <w:lang w:eastAsia="zh-CN"/>
        </w:rPr>
      </w:pPr>
    </w:p>
    <w:p w:rsidR="00247549" w:rsidRDefault="00247549" w:rsidP="00247549">
      <w:pPr>
        <w:jc w:val="center"/>
        <w:rPr>
          <w:rFonts w:ascii="Book Antiqua" w:hAnsi="Book Antiqua"/>
        </w:rPr>
      </w:pPr>
    </w:p>
    <w:p w:rsidR="00247549" w:rsidRDefault="00247549" w:rsidP="00247549">
      <w:pPr>
        <w:jc w:val="center"/>
        <w:rPr>
          <w:rFonts w:ascii="Book Antiqua" w:hAnsi="Book Antiqua"/>
        </w:rPr>
      </w:pPr>
    </w:p>
    <w:p w:rsidR="00247549" w:rsidRDefault="00247549" w:rsidP="00247549">
      <w:pPr>
        <w:jc w:val="center"/>
        <w:rPr>
          <w:rFonts w:ascii="Book Antiqua" w:hAnsi="Book Antiqua"/>
        </w:rPr>
      </w:pPr>
    </w:p>
    <w:p w:rsidR="00247549" w:rsidRDefault="00247549" w:rsidP="00247549">
      <w:pPr>
        <w:jc w:val="center"/>
        <w:rPr>
          <w:rFonts w:ascii="Book Antiqua" w:hAnsi="Book Antiqua"/>
        </w:rPr>
      </w:pPr>
      <w:r>
        <w:rPr>
          <w:rFonts w:ascii="Book Antiqua" w:hAnsi="Book Antiqua"/>
          <w:noProof/>
          <w:lang w:eastAsia="zh-CN"/>
        </w:rPr>
        <w:drawing>
          <wp:inline distT="0" distB="0" distL="0" distR="0">
            <wp:extent cx="2501900" cy="1441450"/>
            <wp:effectExtent l="0" t="0" r="0" b="6350"/>
            <wp:docPr id="10" name="图片 1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logo"/>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01900" cy="1441450"/>
                    </a:xfrm>
                    <a:prstGeom prst="rect">
                      <a:avLst/>
                    </a:prstGeom>
                    <a:noFill/>
                    <a:ln>
                      <a:noFill/>
                    </a:ln>
                  </pic:spPr>
                </pic:pic>
              </a:graphicData>
            </a:graphic>
          </wp:inline>
        </w:drawing>
      </w:r>
    </w:p>
    <w:p w:rsidR="00247549" w:rsidRDefault="00247549" w:rsidP="00247549">
      <w:pPr>
        <w:jc w:val="center"/>
        <w:rPr>
          <w:rFonts w:ascii="Book Antiqua" w:hAnsi="Book Antiqua"/>
        </w:rPr>
      </w:pPr>
    </w:p>
    <w:p w:rsidR="00247549" w:rsidRDefault="00247549" w:rsidP="00247549">
      <w:pPr>
        <w:autoSpaceDE w:val="0"/>
        <w:autoSpaceDN w:val="0"/>
        <w:adjustRightInd w:val="0"/>
        <w:jc w:val="center"/>
        <w:rPr>
          <w:rFonts w:ascii="Book Antiqua" w:eastAsia="Garamond-Bold" w:hAnsi="Book Antiqua" w:cs="Garamond-Bold"/>
          <w:b/>
          <w:bCs/>
          <w:color w:val="000000"/>
          <w:sz w:val="28"/>
          <w:szCs w:val="28"/>
        </w:rPr>
      </w:pPr>
      <w:r>
        <w:rPr>
          <w:rFonts w:ascii="Book Antiqua" w:eastAsia="TimesNewRomanPSMT" w:hAnsi="Book Antiqua" w:cs="TimesNewRomanPSMT"/>
          <w:color w:val="000000"/>
          <w:sz w:val="28"/>
          <w:szCs w:val="28"/>
        </w:rPr>
        <w:t xml:space="preserve">Published by </w:t>
      </w:r>
      <w:proofErr w:type="spellStart"/>
      <w:r>
        <w:rPr>
          <w:rFonts w:ascii="Book Antiqua" w:eastAsia="Garamond-Bold" w:hAnsi="Book Antiqua" w:cs="Garamond-Bold"/>
          <w:b/>
          <w:bCs/>
          <w:color w:val="000000"/>
          <w:sz w:val="28"/>
          <w:szCs w:val="28"/>
        </w:rPr>
        <w:t>Baishideng</w:t>
      </w:r>
      <w:proofErr w:type="spellEnd"/>
      <w:r>
        <w:rPr>
          <w:rFonts w:ascii="Book Antiqua" w:eastAsia="Garamond-Bold" w:hAnsi="Book Antiqua" w:cs="Garamond-Bold"/>
          <w:b/>
          <w:bCs/>
          <w:color w:val="000000"/>
          <w:sz w:val="28"/>
          <w:szCs w:val="28"/>
        </w:rPr>
        <w:t xml:space="preserve"> Publishing Group </w:t>
      </w:r>
      <w:proofErr w:type="spellStart"/>
      <w:r>
        <w:rPr>
          <w:rFonts w:ascii="Book Antiqua" w:eastAsia="Garamond-Bold" w:hAnsi="Book Antiqua" w:cs="Garamond-Bold"/>
          <w:b/>
          <w:bCs/>
          <w:color w:val="000000"/>
          <w:sz w:val="28"/>
          <w:szCs w:val="28"/>
        </w:rPr>
        <w:t>Inc</w:t>
      </w:r>
      <w:proofErr w:type="spellEnd"/>
    </w:p>
    <w:p w:rsidR="00247549" w:rsidRDefault="00247549" w:rsidP="00247549">
      <w:pPr>
        <w:autoSpaceDE w:val="0"/>
        <w:autoSpaceDN w:val="0"/>
        <w:adjustRightInd w:val="0"/>
        <w:jc w:val="center"/>
        <w:rPr>
          <w:rFonts w:ascii="Book Antiqua" w:eastAsia="TimesNewRomanPSMT" w:hAnsi="Book Antiqua" w:cs="Garamond"/>
          <w:color w:val="000000"/>
          <w:sz w:val="28"/>
          <w:szCs w:val="28"/>
        </w:rPr>
      </w:pPr>
      <w:r>
        <w:rPr>
          <w:rFonts w:ascii="Book Antiqua" w:eastAsia="TimesNewRomanPSMT" w:hAnsi="Book Antiqua" w:cs="Garamond"/>
          <w:color w:val="000000"/>
          <w:sz w:val="28"/>
          <w:szCs w:val="28"/>
        </w:rPr>
        <w:t>7041 Koll Center Parkway, Suite 160, Pleasanton, CA 94566, USA</w:t>
      </w:r>
    </w:p>
    <w:p w:rsidR="00247549" w:rsidRDefault="00247549" w:rsidP="00247549">
      <w:pPr>
        <w:autoSpaceDE w:val="0"/>
        <w:autoSpaceDN w:val="0"/>
        <w:adjustRightInd w:val="0"/>
        <w:jc w:val="center"/>
        <w:rPr>
          <w:rFonts w:ascii="Book Antiqua" w:eastAsia="TimesNewRomanPSMT" w:hAnsi="Book Antiqua" w:cs="Garamond"/>
          <w:color w:val="000000"/>
          <w:sz w:val="28"/>
          <w:szCs w:val="28"/>
        </w:rPr>
      </w:pPr>
      <w:r>
        <w:rPr>
          <w:rFonts w:ascii="Book Antiqua" w:eastAsia="Garamond-Bold" w:hAnsi="Book Antiqua" w:cs="Garamond-Bold"/>
          <w:b/>
          <w:bCs/>
          <w:color w:val="000000"/>
          <w:sz w:val="28"/>
          <w:szCs w:val="28"/>
        </w:rPr>
        <w:t xml:space="preserve">Telephone: </w:t>
      </w:r>
      <w:r>
        <w:rPr>
          <w:rFonts w:ascii="Book Antiqua" w:eastAsia="TimesNewRomanPSMT" w:hAnsi="Book Antiqua" w:cs="Garamond"/>
          <w:color w:val="000000"/>
          <w:sz w:val="28"/>
          <w:szCs w:val="28"/>
        </w:rPr>
        <w:t>+1-925-3991568</w:t>
      </w:r>
    </w:p>
    <w:p w:rsidR="00247549" w:rsidRDefault="00247549" w:rsidP="00247549">
      <w:pPr>
        <w:autoSpaceDE w:val="0"/>
        <w:autoSpaceDN w:val="0"/>
        <w:adjustRightInd w:val="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E-mail: </w:t>
      </w:r>
      <w:r>
        <w:rPr>
          <w:rFonts w:ascii="Book Antiqua" w:eastAsia="TimesNewRomanPSMT" w:hAnsi="Book Antiqua" w:cs="Garamond"/>
          <w:color w:val="D56400"/>
          <w:sz w:val="28"/>
          <w:szCs w:val="28"/>
        </w:rPr>
        <w:t>bpgoffice@wjgnet.com</w:t>
      </w:r>
    </w:p>
    <w:p w:rsidR="00247549" w:rsidRDefault="00247549" w:rsidP="00247549">
      <w:pPr>
        <w:autoSpaceDE w:val="0"/>
        <w:autoSpaceDN w:val="0"/>
        <w:adjustRightInd w:val="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Help Desk: </w:t>
      </w:r>
      <w:r>
        <w:rPr>
          <w:rFonts w:ascii="Book Antiqua" w:eastAsia="TimesNewRomanPSMT" w:hAnsi="Book Antiqua" w:cs="Garamond"/>
          <w:color w:val="D56400"/>
          <w:sz w:val="28"/>
          <w:szCs w:val="28"/>
        </w:rPr>
        <w:t>https://www.f6publishing.com/helpdesk</w:t>
      </w:r>
    </w:p>
    <w:p w:rsidR="00247549" w:rsidRDefault="00247549" w:rsidP="00247549">
      <w:pPr>
        <w:jc w:val="center"/>
        <w:rPr>
          <w:rFonts w:ascii="Book Antiqua" w:eastAsiaTheme="minorEastAsia" w:hAnsi="Book Antiqua" w:cstheme="minorBidi"/>
          <w:sz w:val="21"/>
          <w:szCs w:val="22"/>
        </w:rPr>
      </w:pPr>
      <w:r>
        <w:rPr>
          <w:rFonts w:ascii="Book Antiqua" w:eastAsia="TimesNewRomanPSMT" w:hAnsi="Book Antiqua" w:cs="Garamond"/>
          <w:color w:val="D56400"/>
          <w:sz w:val="28"/>
          <w:szCs w:val="28"/>
        </w:rPr>
        <w:t>https://www.wjgnet.com</w:t>
      </w:r>
    </w:p>
    <w:p w:rsidR="00247549" w:rsidRDefault="00247549" w:rsidP="00247549">
      <w:pPr>
        <w:jc w:val="center"/>
        <w:rPr>
          <w:rFonts w:ascii="Book Antiqua" w:hAnsi="Book Antiqua"/>
        </w:rPr>
      </w:pPr>
    </w:p>
    <w:p w:rsidR="00247549" w:rsidRDefault="00247549" w:rsidP="00247549">
      <w:pPr>
        <w:jc w:val="center"/>
        <w:rPr>
          <w:rFonts w:ascii="Book Antiqua" w:hAnsi="Book Antiqua"/>
        </w:rPr>
      </w:pPr>
    </w:p>
    <w:p w:rsidR="00247549" w:rsidRDefault="00247549" w:rsidP="00247549">
      <w:pPr>
        <w:jc w:val="center"/>
        <w:rPr>
          <w:rFonts w:ascii="Book Antiqua" w:hAnsi="Book Antiqua"/>
        </w:rPr>
      </w:pPr>
    </w:p>
    <w:p w:rsidR="00247549" w:rsidRDefault="00247549" w:rsidP="00247549">
      <w:pPr>
        <w:jc w:val="center"/>
        <w:rPr>
          <w:rFonts w:ascii="Book Antiqua" w:hAnsi="Book Antiqua"/>
        </w:rPr>
      </w:pPr>
      <w:r>
        <w:rPr>
          <w:rFonts w:ascii="Book Antiqua" w:hAnsi="Book Antiqua"/>
          <w:noProof/>
          <w:lang w:eastAsia="zh-CN"/>
        </w:rPr>
        <w:drawing>
          <wp:inline distT="0" distB="0" distL="0" distR="0">
            <wp:extent cx="1447800" cy="1441450"/>
            <wp:effectExtent l="0" t="0" r="0" b="6350"/>
            <wp:docPr id="9" name="图片 9"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二维码"/>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47800" cy="1441450"/>
                    </a:xfrm>
                    <a:prstGeom prst="rect">
                      <a:avLst/>
                    </a:prstGeom>
                    <a:noFill/>
                    <a:ln>
                      <a:noFill/>
                    </a:ln>
                  </pic:spPr>
                </pic:pic>
              </a:graphicData>
            </a:graphic>
          </wp:inline>
        </w:drawing>
      </w:r>
    </w:p>
    <w:p w:rsidR="00247549" w:rsidRDefault="00247549" w:rsidP="00247549">
      <w:pPr>
        <w:jc w:val="center"/>
        <w:rPr>
          <w:rFonts w:ascii="Book Antiqua" w:hAnsi="Book Antiqua"/>
        </w:rPr>
      </w:pPr>
    </w:p>
    <w:p w:rsidR="00247549" w:rsidRDefault="00247549" w:rsidP="00247549">
      <w:pPr>
        <w:jc w:val="center"/>
        <w:rPr>
          <w:rFonts w:ascii="Book Antiqua" w:hAnsi="Book Antiqua"/>
        </w:rPr>
      </w:pPr>
    </w:p>
    <w:p w:rsidR="00247549" w:rsidRDefault="00247549" w:rsidP="00247549">
      <w:pPr>
        <w:jc w:val="center"/>
        <w:rPr>
          <w:rFonts w:ascii="Book Antiqua" w:hAnsi="Book Antiqua"/>
        </w:rPr>
      </w:pPr>
    </w:p>
    <w:p w:rsidR="00247549" w:rsidRDefault="00247549" w:rsidP="00247549">
      <w:pPr>
        <w:jc w:val="center"/>
        <w:rPr>
          <w:rFonts w:ascii="Book Antiqua" w:hAnsi="Book Antiqua"/>
        </w:rPr>
      </w:pPr>
    </w:p>
    <w:p w:rsidR="00247549" w:rsidRDefault="00247549" w:rsidP="00247549">
      <w:pPr>
        <w:jc w:val="center"/>
        <w:rPr>
          <w:rFonts w:ascii="Book Antiqua" w:hAnsi="Book Antiqua"/>
        </w:rPr>
      </w:pPr>
    </w:p>
    <w:p w:rsidR="00247549" w:rsidRDefault="00247549" w:rsidP="00247549">
      <w:pPr>
        <w:jc w:val="center"/>
        <w:rPr>
          <w:rFonts w:ascii="Book Antiqua" w:hAnsi="Book Antiqua"/>
        </w:rPr>
      </w:pPr>
    </w:p>
    <w:p w:rsidR="00247549" w:rsidRDefault="00247549" w:rsidP="00247549">
      <w:pPr>
        <w:jc w:val="center"/>
        <w:rPr>
          <w:rFonts w:ascii="Book Antiqua" w:hAnsi="Book Antiqua"/>
        </w:rPr>
      </w:pPr>
    </w:p>
    <w:p w:rsidR="00247549" w:rsidRDefault="00247549" w:rsidP="00247549">
      <w:pPr>
        <w:jc w:val="center"/>
        <w:rPr>
          <w:rFonts w:ascii="Book Antiqua" w:hAnsi="Book Antiqua"/>
        </w:rPr>
      </w:pPr>
    </w:p>
    <w:p w:rsidR="00247549" w:rsidRDefault="00247549" w:rsidP="00247549">
      <w:pPr>
        <w:jc w:val="center"/>
        <w:rPr>
          <w:rFonts w:ascii="Book Antiqua" w:hAnsi="Book Antiqua"/>
        </w:rPr>
      </w:pPr>
    </w:p>
    <w:p w:rsidR="00247549" w:rsidRDefault="00247549" w:rsidP="00247549">
      <w:pPr>
        <w:jc w:val="right"/>
        <w:rPr>
          <w:rFonts w:ascii="Book Antiqua" w:hAnsi="Book Antiqua"/>
          <w:color w:val="000000" w:themeColor="text1"/>
        </w:rPr>
      </w:pPr>
    </w:p>
    <w:p w:rsidR="00247549" w:rsidRDefault="00247549" w:rsidP="00247549">
      <w:pPr>
        <w:jc w:val="center"/>
        <w:rPr>
          <w:rFonts w:ascii="Book Antiqua" w:hAnsi="Book Antiqua"/>
          <w:color w:val="000000" w:themeColor="text1"/>
        </w:rPr>
      </w:pPr>
      <w:r>
        <w:rPr>
          <w:rFonts w:ascii="Book Antiqua" w:eastAsia="BookAntiqua-Bold" w:hAnsi="Book Antiqua" w:cs="BookAntiqua-Bold"/>
          <w:b/>
          <w:bCs/>
          <w:color w:val="000000" w:themeColor="text1"/>
        </w:rPr>
        <w:t xml:space="preserve">© 2021 </w:t>
      </w:r>
      <w:proofErr w:type="spellStart"/>
      <w:r>
        <w:rPr>
          <w:rFonts w:ascii="Book Antiqua" w:eastAsia="BookAntiqua-Bold" w:hAnsi="Book Antiqua" w:cs="BookAntiqua-Bold"/>
          <w:b/>
          <w:bCs/>
          <w:color w:val="000000" w:themeColor="text1"/>
        </w:rPr>
        <w:t>Baishideng</w:t>
      </w:r>
      <w:proofErr w:type="spellEnd"/>
      <w:r>
        <w:rPr>
          <w:rFonts w:ascii="Book Antiqua" w:eastAsia="BookAntiqua-Bold" w:hAnsi="Book Antiqua" w:cs="BookAntiqua-Bold"/>
          <w:b/>
          <w:bCs/>
          <w:color w:val="000000" w:themeColor="text1"/>
        </w:rPr>
        <w:t xml:space="preserve"> Publishing Group Inc. All rights reserved.</w:t>
      </w:r>
      <w:r>
        <w:rPr>
          <w:rFonts w:ascii="Book Antiqua" w:hAnsi="Book Antiqua"/>
          <w:color w:val="000000" w:themeColor="text1"/>
        </w:rPr>
        <w:fldChar w:fldCharType="begin"/>
      </w:r>
      <w:r>
        <w:rPr>
          <w:rFonts w:ascii="Book Antiqua" w:hAnsi="Book Antiqua"/>
          <w:color w:val="000000" w:themeColor="text1"/>
        </w:rPr>
        <w:instrText xml:space="preserve"> ADDIN EN.REFLIST </w:instrText>
      </w:r>
      <w:r>
        <w:rPr>
          <w:rFonts w:ascii="Book Antiqua" w:hAnsi="Book Antiqua"/>
          <w:color w:val="000000" w:themeColor="text1"/>
        </w:rPr>
        <w:fldChar w:fldCharType="end"/>
      </w:r>
    </w:p>
    <w:p w:rsidR="00247549" w:rsidRDefault="00247549" w:rsidP="00247549">
      <w:pPr>
        <w:snapToGrid w:val="0"/>
        <w:spacing w:line="360" w:lineRule="auto"/>
        <w:rPr>
          <w:rFonts w:asciiTheme="minorEastAsia" w:hAnsiTheme="minorEastAsia"/>
          <w:b/>
        </w:rPr>
      </w:pPr>
    </w:p>
    <w:p w:rsidR="00247549" w:rsidRPr="00247549" w:rsidRDefault="00247549" w:rsidP="00DE6EDF">
      <w:pPr>
        <w:spacing w:line="360" w:lineRule="auto"/>
        <w:jc w:val="both"/>
        <w:rPr>
          <w:rFonts w:ascii="Book Antiqua" w:eastAsiaTheme="minorEastAsia" w:hAnsi="Book Antiqua" w:cs="Book Antiqua" w:hint="eastAsia"/>
          <w:b/>
          <w:bCs/>
          <w:color w:val="000000"/>
          <w:lang w:eastAsia="zh-CN"/>
        </w:rPr>
      </w:pPr>
      <w:bookmarkStart w:id="0" w:name="_GoBack"/>
      <w:bookmarkEnd w:id="0"/>
    </w:p>
    <w:sectPr w:rsidR="00247549" w:rsidRPr="00247549" w:rsidSect="00DE6ED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B3EB7" w:rsidRDefault="001B3EB7" w:rsidP="00946BAA">
      <w:r>
        <w:separator/>
      </w:r>
    </w:p>
  </w:endnote>
  <w:endnote w:type="continuationSeparator" w:id="0">
    <w:p w:rsidR="001B3EB7" w:rsidRDefault="001B3EB7" w:rsidP="00946B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ook Antiqua">
    <w:altName w:val="Book Antiqua"/>
    <w:panose1 w:val="02040602050305030304"/>
    <w:charset w:val="00"/>
    <w:family w:val="roman"/>
    <w:pitch w:val="variable"/>
    <w:sig w:usb0="00000287" w:usb1="00000000" w:usb2="00000000" w:usb3="00000000" w:csb0="0000009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5ADC" w:rsidRPr="00FF1BB1" w:rsidRDefault="00FE5ADC" w:rsidP="00946BAA">
    <w:pPr>
      <w:pStyle w:val="a4"/>
      <w:jc w:val="right"/>
      <w:rPr>
        <w:sz w:val="24"/>
        <w:szCs w:val="24"/>
      </w:rPr>
    </w:pPr>
    <w:r>
      <w:rPr>
        <w:lang w:val="zh-CN" w:eastAsia="zh-CN"/>
      </w:rPr>
      <w:t xml:space="preserve"> </w:t>
    </w:r>
    <w:r w:rsidRPr="00FF1BB1">
      <w:rPr>
        <w:rFonts w:ascii="Book Antiqua" w:hAnsi="Book Antiqua"/>
        <w:sz w:val="24"/>
        <w:szCs w:val="24"/>
      </w:rPr>
      <w:fldChar w:fldCharType="begin"/>
    </w:r>
    <w:r w:rsidRPr="00FF1BB1">
      <w:rPr>
        <w:rFonts w:ascii="Book Antiqua" w:hAnsi="Book Antiqua"/>
        <w:sz w:val="24"/>
        <w:szCs w:val="24"/>
      </w:rPr>
      <w:instrText>PAGE</w:instrText>
    </w:r>
    <w:r w:rsidRPr="00FF1BB1">
      <w:rPr>
        <w:rFonts w:ascii="Book Antiqua" w:hAnsi="Book Antiqua"/>
        <w:sz w:val="24"/>
        <w:szCs w:val="24"/>
      </w:rPr>
      <w:fldChar w:fldCharType="separate"/>
    </w:r>
    <w:r w:rsidR="00247549">
      <w:rPr>
        <w:rFonts w:ascii="Book Antiqua" w:hAnsi="Book Antiqua"/>
        <w:noProof/>
        <w:sz w:val="24"/>
        <w:szCs w:val="24"/>
      </w:rPr>
      <w:t>61</w:t>
    </w:r>
    <w:r w:rsidRPr="00FF1BB1">
      <w:rPr>
        <w:rFonts w:ascii="Book Antiqua" w:hAnsi="Book Antiqua"/>
        <w:sz w:val="24"/>
        <w:szCs w:val="24"/>
      </w:rPr>
      <w:fldChar w:fldCharType="end"/>
    </w:r>
    <w:r w:rsidRPr="00FF1BB1">
      <w:rPr>
        <w:rFonts w:ascii="Book Antiqua" w:hAnsi="Book Antiqua"/>
        <w:sz w:val="24"/>
        <w:szCs w:val="24"/>
        <w:lang w:val="zh-CN" w:eastAsia="zh-CN"/>
      </w:rPr>
      <w:t xml:space="preserve"> / </w:t>
    </w:r>
    <w:r w:rsidRPr="00FF1BB1">
      <w:rPr>
        <w:rFonts w:ascii="Book Antiqua" w:hAnsi="Book Antiqua"/>
        <w:sz w:val="24"/>
        <w:szCs w:val="24"/>
      </w:rPr>
      <w:fldChar w:fldCharType="begin"/>
    </w:r>
    <w:r w:rsidRPr="00FF1BB1">
      <w:rPr>
        <w:rFonts w:ascii="Book Antiqua" w:hAnsi="Book Antiqua"/>
        <w:sz w:val="24"/>
        <w:szCs w:val="24"/>
      </w:rPr>
      <w:instrText>NUMPAGES</w:instrText>
    </w:r>
    <w:r w:rsidRPr="00FF1BB1">
      <w:rPr>
        <w:rFonts w:ascii="Book Antiqua" w:hAnsi="Book Antiqua"/>
        <w:sz w:val="24"/>
        <w:szCs w:val="24"/>
      </w:rPr>
      <w:fldChar w:fldCharType="separate"/>
    </w:r>
    <w:r w:rsidR="00247549">
      <w:rPr>
        <w:rFonts w:ascii="Book Antiqua" w:hAnsi="Book Antiqua"/>
        <w:noProof/>
        <w:sz w:val="24"/>
        <w:szCs w:val="24"/>
      </w:rPr>
      <w:t>61</w:t>
    </w:r>
    <w:r w:rsidRPr="00FF1BB1">
      <w:rPr>
        <w:rFonts w:ascii="Book Antiqua" w:hAnsi="Book Antiqua"/>
        <w:sz w:val="24"/>
        <w:szCs w:val="24"/>
      </w:rPr>
      <w:fldChar w:fldCharType="end"/>
    </w:r>
  </w:p>
  <w:p w:rsidR="00FE5ADC" w:rsidRDefault="00FE5ADC">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B3EB7" w:rsidRDefault="001B3EB7" w:rsidP="00946BAA">
      <w:r>
        <w:separator/>
      </w:r>
    </w:p>
  </w:footnote>
  <w:footnote w:type="continuationSeparator" w:id="0">
    <w:p w:rsidR="001B3EB7" w:rsidRDefault="001B3EB7" w:rsidP="00946BA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removePersonalInformation/>
  <w:removeDateAndTime/>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10593"/>
    <w:rsid w:val="0002026B"/>
    <w:rsid w:val="0003644A"/>
    <w:rsid w:val="0004554C"/>
    <w:rsid w:val="00061CA9"/>
    <w:rsid w:val="00071978"/>
    <w:rsid w:val="00073E50"/>
    <w:rsid w:val="00077BE2"/>
    <w:rsid w:val="0008018E"/>
    <w:rsid w:val="000913F0"/>
    <w:rsid w:val="000B168A"/>
    <w:rsid w:val="000C15CF"/>
    <w:rsid w:val="000D0A21"/>
    <w:rsid w:val="000D540E"/>
    <w:rsid w:val="000E4BC0"/>
    <w:rsid w:val="000F2679"/>
    <w:rsid w:val="000F3F60"/>
    <w:rsid w:val="0010125C"/>
    <w:rsid w:val="001035E8"/>
    <w:rsid w:val="001078E5"/>
    <w:rsid w:val="00110415"/>
    <w:rsid w:val="001310BC"/>
    <w:rsid w:val="001420DE"/>
    <w:rsid w:val="00154D08"/>
    <w:rsid w:val="00155B0A"/>
    <w:rsid w:val="00157E0E"/>
    <w:rsid w:val="001643B3"/>
    <w:rsid w:val="00165C27"/>
    <w:rsid w:val="00170999"/>
    <w:rsid w:val="00177059"/>
    <w:rsid w:val="00181538"/>
    <w:rsid w:val="00190784"/>
    <w:rsid w:val="0019671C"/>
    <w:rsid w:val="001A3971"/>
    <w:rsid w:val="001B2E96"/>
    <w:rsid w:val="001B3EB7"/>
    <w:rsid w:val="001C1CB1"/>
    <w:rsid w:val="001C5D2A"/>
    <w:rsid w:val="001C7345"/>
    <w:rsid w:val="001D631C"/>
    <w:rsid w:val="001E1C63"/>
    <w:rsid w:val="001E473E"/>
    <w:rsid w:val="001F436B"/>
    <w:rsid w:val="001F4516"/>
    <w:rsid w:val="001F476C"/>
    <w:rsid w:val="0020243A"/>
    <w:rsid w:val="0020716A"/>
    <w:rsid w:val="00211A21"/>
    <w:rsid w:val="00214A95"/>
    <w:rsid w:val="00222A29"/>
    <w:rsid w:val="0022336C"/>
    <w:rsid w:val="002244C8"/>
    <w:rsid w:val="002305C7"/>
    <w:rsid w:val="00234E30"/>
    <w:rsid w:val="00247549"/>
    <w:rsid w:val="00247758"/>
    <w:rsid w:val="0026007D"/>
    <w:rsid w:val="002616C7"/>
    <w:rsid w:val="0026208A"/>
    <w:rsid w:val="00265C32"/>
    <w:rsid w:val="00282C25"/>
    <w:rsid w:val="00285303"/>
    <w:rsid w:val="0028681F"/>
    <w:rsid w:val="002874CA"/>
    <w:rsid w:val="002A11D3"/>
    <w:rsid w:val="002A175C"/>
    <w:rsid w:val="002A4E82"/>
    <w:rsid w:val="002A71E1"/>
    <w:rsid w:val="002B2215"/>
    <w:rsid w:val="002B2AE9"/>
    <w:rsid w:val="002C00A4"/>
    <w:rsid w:val="002C3E9D"/>
    <w:rsid w:val="002C5DF7"/>
    <w:rsid w:val="002D5D20"/>
    <w:rsid w:val="002D690A"/>
    <w:rsid w:val="002E2071"/>
    <w:rsid w:val="002E574C"/>
    <w:rsid w:val="002E775B"/>
    <w:rsid w:val="002F2B6E"/>
    <w:rsid w:val="002F74DD"/>
    <w:rsid w:val="00311DB7"/>
    <w:rsid w:val="00314E4A"/>
    <w:rsid w:val="00315823"/>
    <w:rsid w:val="00332CE3"/>
    <w:rsid w:val="003424AF"/>
    <w:rsid w:val="003604BC"/>
    <w:rsid w:val="0036258B"/>
    <w:rsid w:val="00365880"/>
    <w:rsid w:val="00371C63"/>
    <w:rsid w:val="00375A07"/>
    <w:rsid w:val="003A175B"/>
    <w:rsid w:val="003A44E4"/>
    <w:rsid w:val="003A66F6"/>
    <w:rsid w:val="003B2FBA"/>
    <w:rsid w:val="003B5D83"/>
    <w:rsid w:val="003C28E8"/>
    <w:rsid w:val="003C71E2"/>
    <w:rsid w:val="003C7801"/>
    <w:rsid w:val="003D41C8"/>
    <w:rsid w:val="003E278F"/>
    <w:rsid w:val="00406D4F"/>
    <w:rsid w:val="00416D98"/>
    <w:rsid w:val="00417547"/>
    <w:rsid w:val="00420232"/>
    <w:rsid w:val="00421AD0"/>
    <w:rsid w:val="00427B48"/>
    <w:rsid w:val="00431E1B"/>
    <w:rsid w:val="00432761"/>
    <w:rsid w:val="004438FE"/>
    <w:rsid w:val="00447E80"/>
    <w:rsid w:val="00456749"/>
    <w:rsid w:val="00472FAB"/>
    <w:rsid w:val="00480B60"/>
    <w:rsid w:val="004828ED"/>
    <w:rsid w:val="00482938"/>
    <w:rsid w:val="00486EFA"/>
    <w:rsid w:val="0048725F"/>
    <w:rsid w:val="0049587F"/>
    <w:rsid w:val="004B0395"/>
    <w:rsid w:val="004C2CF3"/>
    <w:rsid w:val="004D0356"/>
    <w:rsid w:val="004D1C9F"/>
    <w:rsid w:val="004D74C8"/>
    <w:rsid w:val="004E1D86"/>
    <w:rsid w:val="004E606F"/>
    <w:rsid w:val="004F5C50"/>
    <w:rsid w:val="00501FF8"/>
    <w:rsid w:val="0050348F"/>
    <w:rsid w:val="00513674"/>
    <w:rsid w:val="005203BE"/>
    <w:rsid w:val="005269C7"/>
    <w:rsid w:val="00531DA6"/>
    <w:rsid w:val="00535DDE"/>
    <w:rsid w:val="005423F7"/>
    <w:rsid w:val="00544360"/>
    <w:rsid w:val="005526C7"/>
    <w:rsid w:val="00553A69"/>
    <w:rsid w:val="0055457B"/>
    <w:rsid w:val="005608F2"/>
    <w:rsid w:val="005638ED"/>
    <w:rsid w:val="0057541D"/>
    <w:rsid w:val="00580573"/>
    <w:rsid w:val="005840A1"/>
    <w:rsid w:val="00587727"/>
    <w:rsid w:val="005A6C7A"/>
    <w:rsid w:val="005D1BBA"/>
    <w:rsid w:val="005D2D2B"/>
    <w:rsid w:val="005D512C"/>
    <w:rsid w:val="005E4962"/>
    <w:rsid w:val="0061478C"/>
    <w:rsid w:val="0061708D"/>
    <w:rsid w:val="00626475"/>
    <w:rsid w:val="00630DE6"/>
    <w:rsid w:val="006326FD"/>
    <w:rsid w:val="006477EB"/>
    <w:rsid w:val="0065092F"/>
    <w:rsid w:val="006548A9"/>
    <w:rsid w:val="006605F9"/>
    <w:rsid w:val="00664584"/>
    <w:rsid w:val="006652ED"/>
    <w:rsid w:val="0066783C"/>
    <w:rsid w:val="00670539"/>
    <w:rsid w:val="00673B9C"/>
    <w:rsid w:val="00681E83"/>
    <w:rsid w:val="00684D85"/>
    <w:rsid w:val="00691B28"/>
    <w:rsid w:val="006965B3"/>
    <w:rsid w:val="006A61EF"/>
    <w:rsid w:val="006B73E5"/>
    <w:rsid w:val="006C3610"/>
    <w:rsid w:val="006C3C93"/>
    <w:rsid w:val="006C542E"/>
    <w:rsid w:val="006E4C95"/>
    <w:rsid w:val="007008AA"/>
    <w:rsid w:val="00706E79"/>
    <w:rsid w:val="0071729F"/>
    <w:rsid w:val="007204F8"/>
    <w:rsid w:val="00723198"/>
    <w:rsid w:val="00726829"/>
    <w:rsid w:val="00732C83"/>
    <w:rsid w:val="00745179"/>
    <w:rsid w:val="00754215"/>
    <w:rsid w:val="00757513"/>
    <w:rsid w:val="007730CD"/>
    <w:rsid w:val="00774FAF"/>
    <w:rsid w:val="0078023F"/>
    <w:rsid w:val="00790B8B"/>
    <w:rsid w:val="00792F1E"/>
    <w:rsid w:val="00796A5C"/>
    <w:rsid w:val="007A3912"/>
    <w:rsid w:val="007B129D"/>
    <w:rsid w:val="007C7835"/>
    <w:rsid w:val="007D17F1"/>
    <w:rsid w:val="007D2DA1"/>
    <w:rsid w:val="007D5A34"/>
    <w:rsid w:val="007D71DE"/>
    <w:rsid w:val="007D7290"/>
    <w:rsid w:val="007E7A87"/>
    <w:rsid w:val="007F3301"/>
    <w:rsid w:val="007F5467"/>
    <w:rsid w:val="007F639D"/>
    <w:rsid w:val="00804387"/>
    <w:rsid w:val="0081585D"/>
    <w:rsid w:val="00815930"/>
    <w:rsid w:val="008164A8"/>
    <w:rsid w:val="00821324"/>
    <w:rsid w:val="008241A4"/>
    <w:rsid w:val="00832585"/>
    <w:rsid w:val="0083459C"/>
    <w:rsid w:val="008407EC"/>
    <w:rsid w:val="00840A45"/>
    <w:rsid w:val="008433E5"/>
    <w:rsid w:val="00844C3B"/>
    <w:rsid w:val="00845AB1"/>
    <w:rsid w:val="00854CA5"/>
    <w:rsid w:val="00857DE6"/>
    <w:rsid w:val="00862DEE"/>
    <w:rsid w:val="00876D7B"/>
    <w:rsid w:val="00886049"/>
    <w:rsid w:val="008A0D48"/>
    <w:rsid w:val="008B388D"/>
    <w:rsid w:val="008B6F8F"/>
    <w:rsid w:val="008C0E4E"/>
    <w:rsid w:val="008C7A51"/>
    <w:rsid w:val="008E0AFC"/>
    <w:rsid w:val="008E1D1B"/>
    <w:rsid w:val="008E64EF"/>
    <w:rsid w:val="00906070"/>
    <w:rsid w:val="00912618"/>
    <w:rsid w:val="00916D53"/>
    <w:rsid w:val="00920604"/>
    <w:rsid w:val="00923AD1"/>
    <w:rsid w:val="00923C0A"/>
    <w:rsid w:val="00924DAC"/>
    <w:rsid w:val="00943014"/>
    <w:rsid w:val="0094376E"/>
    <w:rsid w:val="00946BAA"/>
    <w:rsid w:val="00947A85"/>
    <w:rsid w:val="009508D5"/>
    <w:rsid w:val="009515CD"/>
    <w:rsid w:val="009539E2"/>
    <w:rsid w:val="00954183"/>
    <w:rsid w:val="009610EF"/>
    <w:rsid w:val="009623BE"/>
    <w:rsid w:val="00962908"/>
    <w:rsid w:val="00970585"/>
    <w:rsid w:val="00970655"/>
    <w:rsid w:val="00980157"/>
    <w:rsid w:val="0098177D"/>
    <w:rsid w:val="009955C9"/>
    <w:rsid w:val="0099788C"/>
    <w:rsid w:val="009A2F1B"/>
    <w:rsid w:val="009A5804"/>
    <w:rsid w:val="009C694D"/>
    <w:rsid w:val="009F7894"/>
    <w:rsid w:val="00A03313"/>
    <w:rsid w:val="00A105E8"/>
    <w:rsid w:val="00A10E3D"/>
    <w:rsid w:val="00A118A5"/>
    <w:rsid w:val="00A13D5E"/>
    <w:rsid w:val="00A225B5"/>
    <w:rsid w:val="00A278A3"/>
    <w:rsid w:val="00A32CAE"/>
    <w:rsid w:val="00A34334"/>
    <w:rsid w:val="00A37319"/>
    <w:rsid w:val="00A4008F"/>
    <w:rsid w:val="00A4012A"/>
    <w:rsid w:val="00A433E8"/>
    <w:rsid w:val="00A52FB7"/>
    <w:rsid w:val="00A646AD"/>
    <w:rsid w:val="00A75AA6"/>
    <w:rsid w:val="00A77B3E"/>
    <w:rsid w:val="00A81950"/>
    <w:rsid w:val="00A8316D"/>
    <w:rsid w:val="00A83B1E"/>
    <w:rsid w:val="00A843FC"/>
    <w:rsid w:val="00A85552"/>
    <w:rsid w:val="00A90BB8"/>
    <w:rsid w:val="00A92A59"/>
    <w:rsid w:val="00AA6438"/>
    <w:rsid w:val="00AA74CA"/>
    <w:rsid w:val="00AA791D"/>
    <w:rsid w:val="00AA7B76"/>
    <w:rsid w:val="00AB22BB"/>
    <w:rsid w:val="00AB5AC8"/>
    <w:rsid w:val="00AC3BBD"/>
    <w:rsid w:val="00AC47D7"/>
    <w:rsid w:val="00AC53E1"/>
    <w:rsid w:val="00AD7B38"/>
    <w:rsid w:val="00AE0CE5"/>
    <w:rsid w:val="00AE7A14"/>
    <w:rsid w:val="00AF30B4"/>
    <w:rsid w:val="00AF3676"/>
    <w:rsid w:val="00B14C46"/>
    <w:rsid w:val="00B21D81"/>
    <w:rsid w:val="00B30B18"/>
    <w:rsid w:val="00B34DE2"/>
    <w:rsid w:val="00B37A0E"/>
    <w:rsid w:val="00B40FD1"/>
    <w:rsid w:val="00B50F88"/>
    <w:rsid w:val="00B5176E"/>
    <w:rsid w:val="00B668AE"/>
    <w:rsid w:val="00B744C5"/>
    <w:rsid w:val="00B840DC"/>
    <w:rsid w:val="00B84B3B"/>
    <w:rsid w:val="00B94D56"/>
    <w:rsid w:val="00B958D1"/>
    <w:rsid w:val="00B97A5F"/>
    <w:rsid w:val="00BA5507"/>
    <w:rsid w:val="00BA55D6"/>
    <w:rsid w:val="00BA6714"/>
    <w:rsid w:val="00BD4503"/>
    <w:rsid w:val="00BD7CF1"/>
    <w:rsid w:val="00BE4C96"/>
    <w:rsid w:val="00BE68DB"/>
    <w:rsid w:val="00C04B0B"/>
    <w:rsid w:val="00C0595F"/>
    <w:rsid w:val="00C154DF"/>
    <w:rsid w:val="00C219F3"/>
    <w:rsid w:val="00C36AFC"/>
    <w:rsid w:val="00C4631A"/>
    <w:rsid w:val="00C52944"/>
    <w:rsid w:val="00C55DB3"/>
    <w:rsid w:val="00C568A8"/>
    <w:rsid w:val="00C5765D"/>
    <w:rsid w:val="00C66DAC"/>
    <w:rsid w:val="00C7311E"/>
    <w:rsid w:val="00C73D90"/>
    <w:rsid w:val="00C768EA"/>
    <w:rsid w:val="00C824B8"/>
    <w:rsid w:val="00C83116"/>
    <w:rsid w:val="00C91130"/>
    <w:rsid w:val="00CA2A55"/>
    <w:rsid w:val="00CA70F7"/>
    <w:rsid w:val="00CB4EBC"/>
    <w:rsid w:val="00CB6B69"/>
    <w:rsid w:val="00CC1A38"/>
    <w:rsid w:val="00CC291C"/>
    <w:rsid w:val="00CC36F6"/>
    <w:rsid w:val="00CC371E"/>
    <w:rsid w:val="00CC443B"/>
    <w:rsid w:val="00CC54DB"/>
    <w:rsid w:val="00CD19A8"/>
    <w:rsid w:val="00CD32A1"/>
    <w:rsid w:val="00CD7E59"/>
    <w:rsid w:val="00CE3420"/>
    <w:rsid w:val="00D01DA3"/>
    <w:rsid w:val="00D0286A"/>
    <w:rsid w:val="00D034C2"/>
    <w:rsid w:val="00D05FAA"/>
    <w:rsid w:val="00D10FAC"/>
    <w:rsid w:val="00D2603D"/>
    <w:rsid w:val="00D42EC5"/>
    <w:rsid w:val="00D45304"/>
    <w:rsid w:val="00D457F4"/>
    <w:rsid w:val="00D46F42"/>
    <w:rsid w:val="00D51365"/>
    <w:rsid w:val="00D53931"/>
    <w:rsid w:val="00D56AC5"/>
    <w:rsid w:val="00D576E2"/>
    <w:rsid w:val="00D6592D"/>
    <w:rsid w:val="00D763AD"/>
    <w:rsid w:val="00D82E51"/>
    <w:rsid w:val="00D84C52"/>
    <w:rsid w:val="00D86B7D"/>
    <w:rsid w:val="00D86CD9"/>
    <w:rsid w:val="00DA2306"/>
    <w:rsid w:val="00DB14FD"/>
    <w:rsid w:val="00DB6C42"/>
    <w:rsid w:val="00DD0F5C"/>
    <w:rsid w:val="00DD137B"/>
    <w:rsid w:val="00DE6EDF"/>
    <w:rsid w:val="00DF639F"/>
    <w:rsid w:val="00E040E9"/>
    <w:rsid w:val="00E114EA"/>
    <w:rsid w:val="00E207B0"/>
    <w:rsid w:val="00E35E35"/>
    <w:rsid w:val="00E448A2"/>
    <w:rsid w:val="00E4521D"/>
    <w:rsid w:val="00E46638"/>
    <w:rsid w:val="00E467F3"/>
    <w:rsid w:val="00E53423"/>
    <w:rsid w:val="00E57890"/>
    <w:rsid w:val="00E661BA"/>
    <w:rsid w:val="00E827EE"/>
    <w:rsid w:val="00E8524B"/>
    <w:rsid w:val="00E913D7"/>
    <w:rsid w:val="00E92EA0"/>
    <w:rsid w:val="00E935EB"/>
    <w:rsid w:val="00EA31F6"/>
    <w:rsid w:val="00EA60BF"/>
    <w:rsid w:val="00EB0F45"/>
    <w:rsid w:val="00EB5BFE"/>
    <w:rsid w:val="00EC036A"/>
    <w:rsid w:val="00EC0C8B"/>
    <w:rsid w:val="00EC42FE"/>
    <w:rsid w:val="00F00397"/>
    <w:rsid w:val="00F03AEB"/>
    <w:rsid w:val="00F21D38"/>
    <w:rsid w:val="00F3071F"/>
    <w:rsid w:val="00F3297A"/>
    <w:rsid w:val="00F37220"/>
    <w:rsid w:val="00F40217"/>
    <w:rsid w:val="00F50DF7"/>
    <w:rsid w:val="00F60B98"/>
    <w:rsid w:val="00F622D0"/>
    <w:rsid w:val="00F63979"/>
    <w:rsid w:val="00F7593F"/>
    <w:rsid w:val="00F9342B"/>
    <w:rsid w:val="00FB5A6C"/>
    <w:rsid w:val="00FC1D77"/>
    <w:rsid w:val="00FD4CC6"/>
    <w:rsid w:val="00FD5FFC"/>
    <w:rsid w:val="00FD67CE"/>
    <w:rsid w:val="00FD6AD5"/>
    <w:rsid w:val="00FE0322"/>
    <w:rsid w:val="00FE05F4"/>
    <w:rsid w:val="00FE23A8"/>
    <w:rsid w:val="00FE465C"/>
    <w:rsid w:val="00FE5ADC"/>
    <w:rsid w:val="00FF1BB1"/>
    <w:rsid w:val="00FF215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iPriority="20" w:unhideWhenUsed="0" w:qFormat="1"/>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946BAA"/>
    <w:pPr>
      <w:pBdr>
        <w:bottom w:val="single" w:sz="6" w:space="1" w:color="auto"/>
      </w:pBdr>
      <w:tabs>
        <w:tab w:val="center" w:pos="4153"/>
        <w:tab w:val="right" w:pos="8306"/>
      </w:tabs>
      <w:snapToGrid w:val="0"/>
      <w:jc w:val="center"/>
    </w:pPr>
    <w:rPr>
      <w:sz w:val="18"/>
      <w:szCs w:val="18"/>
      <w:lang w:val="x-none" w:eastAsia="x-none"/>
    </w:rPr>
  </w:style>
  <w:style w:type="character" w:customStyle="1" w:styleId="Char">
    <w:name w:val="页眉 Char"/>
    <w:link w:val="a3"/>
    <w:rsid w:val="00946BAA"/>
    <w:rPr>
      <w:sz w:val="18"/>
      <w:szCs w:val="18"/>
    </w:rPr>
  </w:style>
  <w:style w:type="paragraph" w:styleId="a4">
    <w:name w:val="footer"/>
    <w:basedOn w:val="a"/>
    <w:link w:val="Char0"/>
    <w:uiPriority w:val="99"/>
    <w:unhideWhenUsed/>
    <w:rsid w:val="00946BAA"/>
    <w:pPr>
      <w:tabs>
        <w:tab w:val="center" w:pos="4153"/>
        <w:tab w:val="right" w:pos="8306"/>
      </w:tabs>
      <w:snapToGrid w:val="0"/>
    </w:pPr>
    <w:rPr>
      <w:sz w:val="18"/>
      <w:szCs w:val="18"/>
      <w:lang w:val="x-none" w:eastAsia="x-none"/>
    </w:rPr>
  </w:style>
  <w:style w:type="character" w:customStyle="1" w:styleId="Char0">
    <w:name w:val="页脚 Char"/>
    <w:link w:val="a4"/>
    <w:uiPriority w:val="99"/>
    <w:rsid w:val="00946BAA"/>
    <w:rPr>
      <w:sz w:val="18"/>
      <w:szCs w:val="18"/>
    </w:rPr>
  </w:style>
  <w:style w:type="character" w:styleId="a5">
    <w:name w:val="Emphasis"/>
    <w:uiPriority w:val="20"/>
    <w:qFormat/>
    <w:rsid w:val="00D84C52"/>
    <w:rPr>
      <w:i/>
      <w:iCs/>
    </w:rPr>
  </w:style>
  <w:style w:type="character" w:customStyle="1" w:styleId="st">
    <w:name w:val="st"/>
    <w:basedOn w:val="a0"/>
    <w:rsid w:val="00D84C52"/>
  </w:style>
  <w:style w:type="paragraph" w:styleId="a6">
    <w:name w:val="Balloon Text"/>
    <w:basedOn w:val="a"/>
    <w:link w:val="Char1"/>
    <w:rsid w:val="00DB14FD"/>
    <w:rPr>
      <w:rFonts w:ascii="Tahoma" w:hAnsi="Tahoma"/>
      <w:sz w:val="16"/>
      <w:szCs w:val="16"/>
      <w:lang w:val="x-none" w:eastAsia="x-none"/>
    </w:rPr>
  </w:style>
  <w:style w:type="character" w:customStyle="1" w:styleId="Char1">
    <w:name w:val="批注框文本 Char"/>
    <w:link w:val="a6"/>
    <w:rsid w:val="00DB14FD"/>
    <w:rPr>
      <w:rFonts w:ascii="Tahoma" w:hAnsi="Tahoma" w:cs="Tahoma"/>
      <w:sz w:val="16"/>
      <w:szCs w:val="16"/>
    </w:rPr>
  </w:style>
  <w:style w:type="character" w:styleId="a7">
    <w:name w:val="annotation reference"/>
    <w:semiHidden/>
    <w:unhideWhenUsed/>
    <w:rsid w:val="0008018E"/>
    <w:rPr>
      <w:sz w:val="16"/>
      <w:szCs w:val="16"/>
    </w:rPr>
  </w:style>
  <w:style w:type="paragraph" w:styleId="a8">
    <w:name w:val="annotation text"/>
    <w:basedOn w:val="a"/>
    <w:link w:val="Char2"/>
    <w:semiHidden/>
    <w:unhideWhenUsed/>
    <w:rsid w:val="0008018E"/>
    <w:rPr>
      <w:sz w:val="20"/>
      <w:szCs w:val="20"/>
    </w:rPr>
  </w:style>
  <w:style w:type="character" w:customStyle="1" w:styleId="Char2">
    <w:name w:val="批注文字 Char"/>
    <w:basedOn w:val="a0"/>
    <w:link w:val="a8"/>
    <w:semiHidden/>
    <w:rsid w:val="0008018E"/>
  </w:style>
  <w:style w:type="paragraph" w:styleId="a9">
    <w:name w:val="annotation subject"/>
    <w:basedOn w:val="a8"/>
    <w:next w:val="a8"/>
    <w:link w:val="Char3"/>
    <w:semiHidden/>
    <w:unhideWhenUsed/>
    <w:rsid w:val="0008018E"/>
    <w:rPr>
      <w:b/>
      <w:bCs/>
      <w:lang w:val="x-none" w:eastAsia="x-none"/>
    </w:rPr>
  </w:style>
  <w:style w:type="character" w:customStyle="1" w:styleId="Char3">
    <w:name w:val="批注主题 Char"/>
    <w:link w:val="a9"/>
    <w:semiHidden/>
    <w:rsid w:val="0008018E"/>
    <w:rPr>
      <w:b/>
      <w:bCs/>
    </w:rPr>
  </w:style>
  <w:style w:type="character" w:customStyle="1" w:styleId="tlid-translation">
    <w:name w:val="tlid-translation"/>
    <w:rsid w:val="0066783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iPriority="20" w:unhideWhenUsed="0" w:qFormat="1"/>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946BAA"/>
    <w:pPr>
      <w:pBdr>
        <w:bottom w:val="single" w:sz="6" w:space="1" w:color="auto"/>
      </w:pBdr>
      <w:tabs>
        <w:tab w:val="center" w:pos="4153"/>
        <w:tab w:val="right" w:pos="8306"/>
      </w:tabs>
      <w:snapToGrid w:val="0"/>
      <w:jc w:val="center"/>
    </w:pPr>
    <w:rPr>
      <w:sz w:val="18"/>
      <w:szCs w:val="18"/>
      <w:lang w:val="x-none" w:eastAsia="x-none"/>
    </w:rPr>
  </w:style>
  <w:style w:type="character" w:customStyle="1" w:styleId="Char">
    <w:name w:val="页眉 Char"/>
    <w:link w:val="a3"/>
    <w:rsid w:val="00946BAA"/>
    <w:rPr>
      <w:sz w:val="18"/>
      <w:szCs w:val="18"/>
    </w:rPr>
  </w:style>
  <w:style w:type="paragraph" w:styleId="a4">
    <w:name w:val="footer"/>
    <w:basedOn w:val="a"/>
    <w:link w:val="Char0"/>
    <w:uiPriority w:val="99"/>
    <w:unhideWhenUsed/>
    <w:rsid w:val="00946BAA"/>
    <w:pPr>
      <w:tabs>
        <w:tab w:val="center" w:pos="4153"/>
        <w:tab w:val="right" w:pos="8306"/>
      </w:tabs>
      <w:snapToGrid w:val="0"/>
    </w:pPr>
    <w:rPr>
      <w:sz w:val="18"/>
      <w:szCs w:val="18"/>
      <w:lang w:val="x-none" w:eastAsia="x-none"/>
    </w:rPr>
  </w:style>
  <w:style w:type="character" w:customStyle="1" w:styleId="Char0">
    <w:name w:val="页脚 Char"/>
    <w:link w:val="a4"/>
    <w:uiPriority w:val="99"/>
    <w:rsid w:val="00946BAA"/>
    <w:rPr>
      <w:sz w:val="18"/>
      <w:szCs w:val="18"/>
    </w:rPr>
  </w:style>
  <w:style w:type="character" w:styleId="a5">
    <w:name w:val="Emphasis"/>
    <w:uiPriority w:val="20"/>
    <w:qFormat/>
    <w:rsid w:val="00D84C52"/>
    <w:rPr>
      <w:i/>
      <w:iCs/>
    </w:rPr>
  </w:style>
  <w:style w:type="character" w:customStyle="1" w:styleId="st">
    <w:name w:val="st"/>
    <w:basedOn w:val="a0"/>
    <w:rsid w:val="00D84C52"/>
  </w:style>
  <w:style w:type="paragraph" w:styleId="a6">
    <w:name w:val="Balloon Text"/>
    <w:basedOn w:val="a"/>
    <w:link w:val="Char1"/>
    <w:rsid w:val="00DB14FD"/>
    <w:rPr>
      <w:rFonts w:ascii="Tahoma" w:hAnsi="Tahoma"/>
      <w:sz w:val="16"/>
      <w:szCs w:val="16"/>
      <w:lang w:val="x-none" w:eastAsia="x-none"/>
    </w:rPr>
  </w:style>
  <w:style w:type="character" w:customStyle="1" w:styleId="Char1">
    <w:name w:val="批注框文本 Char"/>
    <w:link w:val="a6"/>
    <w:rsid w:val="00DB14FD"/>
    <w:rPr>
      <w:rFonts w:ascii="Tahoma" w:hAnsi="Tahoma" w:cs="Tahoma"/>
      <w:sz w:val="16"/>
      <w:szCs w:val="16"/>
    </w:rPr>
  </w:style>
  <w:style w:type="character" w:styleId="a7">
    <w:name w:val="annotation reference"/>
    <w:semiHidden/>
    <w:unhideWhenUsed/>
    <w:rsid w:val="0008018E"/>
    <w:rPr>
      <w:sz w:val="16"/>
      <w:szCs w:val="16"/>
    </w:rPr>
  </w:style>
  <w:style w:type="paragraph" w:styleId="a8">
    <w:name w:val="annotation text"/>
    <w:basedOn w:val="a"/>
    <w:link w:val="Char2"/>
    <w:semiHidden/>
    <w:unhideWhenUsed/>
    <w:rsid w:val="0008018E"/>
    <w:rPr>
      <w:sz w:val="20"/>
      <w:szCs w:val="20"/>
    </w:rPr>
  </w:style>
  <w:style w:type="character" w:customStyle="1" w:styleId="Char2">
    <w:name w:val="批注文字 Char"/>
    <w:basedOn w:val="a0"/>
    <w:link w:val="a8"/>
    <w:semiHidden/>
    <w:rsid w:val="0008018E"/>
  </w:style>
  <w:style w:type="paragraph" w:styleId="a9">
    <w:name w:val="annotation subject"/>
    <w:basedOn w:val="a8"/>
    <w:next w:val="a8"/>
    <w:link w:val="Char3"/>
    <w:semiHidden/>
    <w:unhideWhenUsed/>
    <w:rsid w:val="0008018E"/>
    <w:rPr>
      <w:b/>
      <w:bCs/>
      <w:lang w:val="x-none" w:eastAsia="x-none"/>
    </w:rPr>
  </w:style>
  <w:style w:type="character" w:customStyle="1" w:styleId="Char3">
    <w:name w:val="批注主题 Char"/>
    <w:link w:val="a9"/>
    <w:semiHidden/>
    <w:rsid w:val="0008018E"/>
    <w:rPr>
      <w:b/>
      <w:bCs/>
    </w:rPr>
  </w:style>
  <w:style w:type="character" w:customStyle="1" w:styleId="tlid-translation">
    <w:name w:val="tlid-translation"/>
    <w:rsid w:val="0066783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4643313">
      <w:bodyDiv w:val="1"/>
      <w:marLeft w:val="0"/>
      <w:marRight w:val="0"/>
      <w:marTop w:val="0"/>
      <w:marBottom w:val="0"/>
      <w:divBdr>
        <w:top w:val="none" w:sz="0" w:space="0" w:color="auto"/>
        <w:left w:val="none" w:sz="0" w:space="0" w:color="auto"/>
        <w:bottom w:val="none" w:sz="0" w:space="0" w:color="auto"/>
        <w:right w:val="none" w:sz="0" w:space="0" w:color="auto"/>
      </w:divBdr>
    </w:div>
    <w:div w:id="137711911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254611-23FA-4044-990D-3DB3D1EE6F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15267</Words>
  <Characters>87027</Characters>
  <Application>Microsoft Office Word</Application>
  <DocSecurity>0</DocSecurity>
  <Lines>725</Lines>
  <Paragraphs>204</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102090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2020-12-25T03:59:00Z</dcterms:created>
  <dcterms:modified xsi:type="dcterms:W3CDTF">2021-01-19T06:39:00Z</dcterms:modified>
</cp:coreProperties>
</file>