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A478" w14:textId="7F0015CE" w:rsidR="00A77B3E" w:rsidRDefault="00550464">
      <w:pPr>
        <w:spacing w:line="360" w:lineRule="auto"/>
        <w:jc w:val="both"/>
      </w:pPr>
      <w:r>
        <w:rPr>
          <w:rFonts w:ascii="Book Antiqua" w:eastAsia="Book Antiqua" w:hAnsi="Book Antiqua" w:cs="Book Antiqua"/>
          <w:b/>
          <w:color w:val="000000"/>
        </w:rPr>
        <w:t xml:space="preserve">Name of Journal: </w:t>
      </w:r>
      <w:r w:rsidR="00DD285D" w:rsidRPr="00DD285D">
        <w:rPr>
          <w:rFonts w:ascii="Book Antiqua" w:eastAsia="Book Antiqua" w:hAnsi="Book Antiqua" w:cs="Book Antiqua"/>
          <w:i/>
          <w:color w:val="000000"/>
        </w:rPr>
        <w:t>World Journal of Cardiology</w:t>
      </w:r>
    </w:p>
    <w:p w14:paraId="780F5CC4" w14:textId="77777777" w:rsidR="00A77B3E" w:rsidRDefault="005504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59217</w:t>
      </w:r>
    </w:p>
    <w:p w14:paraId="0066CEDB" w14:textId="77777777" w:rsidR="00A77B3E" w:rsidRDefault="005504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31A6095" w14:textId="77777777" w:rsidR="00A77B3E" w:rsidRDefault="00A77B3E">
      <w:pPr>
        <w:spacing w:line="360" w:lineRule="auto"/>
        <w:jc w:val="both"/>
      </w:pPr>
    </w:p>
    <w:p w14:paraId="25F7F060" w14:textId="7664493A" w:rsidR="00A77B3E" w:rsidRDefault="00550464">
      <w:pPr>
        <w:spacing w:line="360" w:lineRule="auto"/>
        <w:jc w:val="both"/>
      </w:pPr>
      <w:r>
        <w:rPr>
          <w:rFonts w:ascii="Book Antiqua" w:eastAsia="Book Antiqua" w:hAnsi="Book Antiqua" w:cs="Book Antiqua"/>
          <w:b/>
          <w:color w:val="000000"/>
        </w:rPr>
        <w:t xml:space="preserve">Anthracycline-induced cardiotoxicity: </w:t>
      </w:r>
      <w:r w:rsidR="006724C7" w:rsidRPr="006724C7">
        <w:rPr>
          <w:rFonts w:ascii="Book Antiqua" w:eastAsia="Book Antiqua" w:hAnsi="Book Antiqua" w:cs="Book Antiqua"/>
          <w:b/>
          <w:color w:val="000000"/>
        </w:rPr>
        <w:t>A case report and review of literature</w:t>
      </w:r>
    </w:p>
    <w:p w14:paraId="33CD563A" w14:textId="77777777" w:rsidR="00A77B3E" w:rsidRDefault="00A77B3E">
      <w:pPr>
        <w:spacing w:line="360" w:lineRule="auto"/>
        <w:jc w:val="both"/>
      </w:pPr>
    </w:p>
    <w:p w14:paraId="6771ADF8" w14:textId="1B9E8C93" w:rsidR="00A77B3E" w:rsidRDefault="006724C7">
      <w:pPr>
        <w:spacing w:line="360" w:lineRule="auto"/>
        <w:jc w:val="both"/>
      </w:pPr>
      <w:r>
        <w:rPr>
          <w:rFonts w:ascii="Book Antiqua" w:eastAsia="Book Antiqua" w:hAnsi="Book Antiqua" w:cs="Book Antiqua"/>
          <w:color w:val="000000"/>
        </w:rPr>
        <w:t>Chong EG</w:t>
      </w:r>
      <w:r w:rsidRPr="006724C7">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550464">
        <w:rPr>
          <w:rFonts w:ascii="Book Antiqua" w:eastAsia="Book Antiqua" w:hAnsi="Book Antiqua" w:cs="Book Antiqua"/>
          <w:color w:val="000000"/>
        </w:rPr>
        <w:t>Anthracycline-induced cardiotoxicity</w:t>
      </w:r>
    </w:p>
    <w:p w14:paraId="0F2C02D0" w14:textId="77777777" w:rsidR="00A77B3E" w:rsidRDefault="00A77B3E">
      <w:pPr>
        <w:spacing w:line="360" w:lineRule="auto"/>
        <w:jc w:val="both"/>
      </w:pPr>
    </w:p>
    <w:p w14:paraId="26749D29" w14:textId="77777777" w:rsidR="00A77B3E" w:rsidRDefault="00550464">
      <w:pPr>
        <w:spacing w:line="360" w:lineRule="auto"/>
        <w:jc w:val="both"/>
      </w:pPr>
      <w:r>
        <w:rPr>
          <w:rFonts w:ascii="Book Antiqua" w:eastAsia="Book Antiqua" w:hAnsi="Book Antiqua" w:cs="Book Antiqua"/>
          <w:color w:val="000000"/>
        </w:rPr>
        <w:t>Esther G Chong, Eric H Lee, Reena Sail, Laura Denham, Gayathri Nagaraj, Chung-</w:t>
      </w:r>
      <w:proofErr w:type="spellStart"/>
      <w:r>
        <w:rPr>
          <w:rFonts w:ascii="Book Antiqua" w:eastAsia="Book Antiqua" w:hAnsi="Book Antiqua" w:cs="Book Antiqua"/>
          <w:color w:val="000000"/>
        </w:rPr>
        <w:t>Tsen</w:t>
      </w:r>
      <w:proofErr w:type="spellEnd"/>
      <w:r>
        <w:rPr>
          <w:rFonts w:ascii="Book Antiqua" w:eastAsia="Book Antiqua" w:hAnsi="Book Antiqua" w:cs="Book Antiqua"/>
          <w:color w:val="000000"/>
        </w:rPr>
        <w:t xml:space="preserve"> Hsueh</w:t>
      </w:r>
    </w:p>
    <w:p w14:paraId="62BDFF31" w14:textId="77777777" w:rsidR="00A77B3E" w:rsidRDefault="00A77B3E">
      <w:pPr>
        <w:spacing w:line="360" w:lineRule="auto"/>
        <w:jc w:val="both"/>
      </w:pPr>
    </w:p>
    <w:p w14:paraId="2DF3D7B7" w14:textId="233C317C" w:rsidR="00A77B3E" w:rsidRDefault="00550464">
      <w:pPr>
        <w:spacing w:line="360" w:lineRule="auto"/>
        <w:jc w:val="both"/>
      </w:pPr>
      <w:r>
        <w:rPr>
          <w:rFonts w:ascii="Book Antiqua" w:eastAsia="Book Antiqua" w:hAnsi="Book Antiqua" w:cs="Book Antiqua"/>
          <w:b/>
          <w:bCs/>
          <w:color w:val="000000"/>
        </w:rPr>
        <w:t xml:space="preserve">Esther G Chong, </w:t>
      </w:r>
      <w:r>
        <w:rPr>
          <w:rFonts w:ascii="Book Antiqua" w:eastAsia="Book Antiqua" w:hAnsi="Book Antiqua" w:cs="Book Antiqua"/>
          <w:color w:val="000000"/>
        </w:rPr>
        <w:t xml:space="preserve">Department of Medicine, Loma Linda University, Loma Linda, </w:t>
      </w:r>
      <w:r w:rsidR="009B2516">
        <w:rPr>
          <w:rFonts w:ascii="Book Antiqua" w:eastAsia="Book Antiqua" w:hAnsi="Book Antiqua" w:cs="Book Antiqua"/>
          <w:color w:val="000000"/>
        </w:rPr>
        <w:t xml:space="preserve">CA </w:t>
      </w:r>
      <w:r>
        <w:rPr>
          <w:rFonts w:ascii="Book Antiqua" w:eastAsia="Book Antiqua" w:hAnsi="Book Antiqua" w:cs="Book Antiqua"/>
          <w:color w:val="000000"/>
        </w:rPr>
        <w:t>92350, United States</w:t>
      </w:r>
    </w:p>
    <w:p w14:paraId="7EA743F2" w14:textId="77777777" w:rsidR="00A77B3E" w:rsidRDefault="00A77B3E">
      <w:pPr>
        <w:spacing w:line="360" w:lineRule="auto"/>
        <w:jc w:val="both"/>
      </w:pPr>
    </w:p>
    <w:p w14:paraId="71E68B27" w14:textId="5057D449" w:rsidR="00A77B3E" w:rsidRDefault="00550464">
      <w:pPr>
        <w:spacing w:line="360" w:lineRule="auto"/>
        <w:jc w:val="both"/>
      </w:pPr>
      <w:r>
        <w:rPr>
          <w:rFonts w:ascii="Book Antiqua" w:eastAsia="Book Antiqua" w:hAnsi="Book Antiqua" w:cs="Book Antiqua"/>
          <w:b/>
          <w:bCs/>
          <w:color w:val="000000"/>
        </w:rPr>
        <w:t xml:space="preserve">Eric H Lee, </w:t>
      </w:r>
      <w:r>
        <w:rPr>
          <w:rFonts w:ascii="Book Antiqua" w:eastAsia="Book Antiqua" w:hAnsi="Book Antiqua" w:cs="Book Antiqua"/>
          <w:color w:val="000000"/>
        </w:rPr>
        <w:t xml:space="preserve">Department of Hematology/Oncology, Compassionate Cancer Care Medical Group, Fountain Valley, </w:t>
      </w:r>
      <w:r w:rsidR="009B2516">
        <w:rPr>
          <w:rFonts w:ascii="Book Antiqua" w:eastAsia="Book Antiqua" w:hAnsi="Book Antiqua" w:cs="Book Antiqua"/>
          <w:color w:val="000000"/>
        </w:rPr>
        <w:t xml:space="preserve">CA </w:t>
      </w:r>
      <w:r>
        <w:rPr>
          <w:rFonts w:ascii="Book Antiqua" w:eastAsia="Book Antiqua" w:hAnsi="Book Antiqua" w:cs="Book Antiqua"/>
          <w:color w:val="000000"/>
        </w:rPr>
        <w:t>92708, United States</w:t>
      </w:r>
    </w:p>
    <w:p w14:paraId="34755B45" w14:textId="77777777" w:rsidR="00A77B3E" w:rsidRDefault="00A77B3E">
      <w:pPr>
        <w:spacing w:line="360" w:lineRule="auto"/>
        <w:jc w:val="both"/>
      </w:pPr>
    </w:p>
    <w:p w14:paraId="153B2289" w14:textId="388366AE" w:rsidR="00A77B3E" w:rsidRDefault="00550464">
      <w:pPr>
        <w:spacing w:line="360" w:lineRule="auto"/>
        <w:jc w:val="both"/>
      </w:pPr>
      <w:r>
        <w:rPr>
          <w:rFonts w:ascii="Book Antiqua" w:eastAsia="Book Antiqua" w:hAnsi="Book Antiqua" w:cs="Book Antiqua"/>
          <w:b/>
          <w:bCs/>
          <w:color w:val="000000"/>
        </w:rPr>
        <w:t xml:space="preserve">Reena Sail, </w:t>
      </w:r>
      <w:r w:rsidR="004C063C" w:rsidRPr="004C063C">
        <w:rPr>
          <w:rFonts w:ascii="Book Antiqua" w:eastAsia="Book Antiqua" w:hAnsi="Book Antiqua" w:cs="Book Antiqua"/>
          <w:color w:val="000000"/>
        </w:rPr>
        <w:t>Department of Hematology/Oncology, Scripps MD Anderson Cancer Center, San Diego, CA 92121</w:t>
      </w:r>
      <w:r>
        <w:rPr>
          <w:rFonts w:ascii="Book Antiqua" w:eastAsia="Book Antiqua" w:hAnsi="Book Antiqua" w:cs="Book Antiqua"/>
          <w:color w:val="000000"/>
        </w:rPr>
        <w:t>, United States</w:t>
      </w:r>
    </w:p>
    <w:p w14:paraId="18A8ABA7" w14:textId="77777777" w:rsidR="00A77B3E" w:rsidRDefault="00A77B3E">
      <w:pPr>
        <w:spacing w:line="360" w:lineRule="auto"/>
        <w:jc w:val="both"/>
      </w:pPr>
    </w:p>
    <w:p w14:paraId="19CDDCE5" w14:textId="3D891E23" w:rsidR="00A77B3E" w:rsidRDefault="00550464">
      <w:pPr>
        <w:spacing w:line="360" w:lineRule="auto"/>
        <w:jc w:val="both"/>
      </w:pPr>
      <w:r>
        <w:rPr>
          <w:rFonts w:ascii="Book Antiqua" w:eastAsia="Book Antiqua" w:hAnsi="Book Antiqua" w:cs="Book Antiqua"/>
          <w:b/>
          <w:bCs/>
          <w:color w:val="000000"/>
        </w:rPr>
        <w:t xml:space="preserve">Laura Denham, </w:t>
      </w:r>
      <w:r>
        <w:rPr>
          <w:rFonts w:ascii="Book Antiqua" w:eastAsia="Book Antiqua" w:hAnsi="Book Antiqua" w:cs="Book Antiqua"/>
          <w:color w:val="000000"/>
        </w:rPr>
        <w:t xml:space="preserve">Department of Pathology and Human Anatomy, Loma Linda University, Loma Linda, </w:t>
      </w:r>
      <w:r w:rsidR="009B2516">
        <w:rPr>
          <w:rFonts w:ascii="Book Antiqua" w:eastAsia="Book Antiqua" w:hAnsi="Book Antiqua" w:cs="Book Antiqua"/>
          <w:color w:val="000000"/>
        </w:rPr>
        <w:t xml:space="preserve">CA </w:t>
      </w:r>
      <w:r>
        <w:rPr>
          <w:rFonts w:ascii="Book Antiqua" w:eastAsia="Book Antiqua" w:hAnsi="Book Antiqua" w:cs="Book Antiqua"/>
          <w:color w:val="000000"/>
        </w:rPr>
        <w:t>92350, United States</w:t>
      </w:r>
    </w:p>
    <w:p w14:paraId="099FEBA7" w14:textId="77777777" w:rsidR="00A77B3E" w:rsidRDefault="00A77B3E">
      <w:pPr>
        <w:spacing w:line="360" w:lineRule="auto"/>
        <w:jc w:val="both"/>
      </w:pPr>
    </w:p>
    <w:p w14:paraId="57200A75" w14:textId="3A04C2BC" w:rsidR="00A77B3E" w:rsidRDefault="00550464">
      <w:pPr>
        <w:spacing w:line="360" w:lineRule="auto"/>
        <w:jc w:val="both"/>
      </w:pPr>
      <w:r>
        <w:rPr>
          <w:rFonts w:ascii="Book Antiqua" w:eastAsia="Book Antiqua" w:hAnsi="Book Antiqua" w:cs="Book Antiqua"/>
          <w:b/>
          <w:bCs/>
          <w:color w:val="000000"/>
        </w:rPr>
        <w:t>Gayathri Nagaraj, Chung-</w:t>
      </w:r>
      <w:proofErr w:type="spellStart"/>
      <w:r>
        <w:rPr>
          <w:rFonts w:ascii="Book Antiqua" w:eastAsia="Book Antiqua" w:hAnsi="Book Antiqua" w:cs="Book Antiqua"/>
          <w:b/>
          <w:bCs/>
          <w:color w:val="000000"/>
        </w:rPr>
        <w:t>Tsen</w:t>
      </w:r>
      <w:proofErr w:type="spellEnd"/>
      <w:r>
        <w:rPr>
          <w:rFonts w:ascii="Book Antiqua" w:eastAsia="Book Antiqua" w:hAnsi="Book Antiqua" w:cs="Book Antiqua"/>
          <w:b/>
          <w:bCs/>
          <w:color w:val="000000"/>
        </w:rPr>
        <w:t xml:space="preserve"> Hsueh, </w:t>
      </w:r>
      <w:r>
        <w:rPr>
          <w:rFonts w:ascii="Book Antiqua" w:eastAsia="Book Antiqua" w:hAnsi="Book Antiqua" w:cs="Book Antiqua"/>
          <w:color w:val="000000"/>
        </w:rPr>
        <w:t>Division of Medical Oncology and Hematology, Department of Medicine, Loma Linda University, Loma Linda,</w:t>
      </w:r>
      <w:r w:rsidR="009B2516">
        <w:rPr>
          <w:rFonts w:ascii="Book Antiqua" w:eastAsia="Book Antiqua" w:hAnsi="Book Antiqua" w:cs="Book Antiqua"/>
          <w:color w:val="000000"/>
        </w:rPr>
        <w:t xml:space="preserve"> CA</w:t>
      </w:r>
      <w:r>
        <w:rPr>
          <w:rFonts w:ascii="Book Antiqua" w:eastAsia="Book Antiqua" w:hAnsi="Book Antiqua" w:cs="Book Antiqua"/>
          <w:color w:val="000000"/>
        </w:rPr>
        <w:t xml:space="preserve"> 92350, United States</w:t>
      </w:r>
    </w:p>
    <w:p w14:paraId="033E0B77" w14:textId="77777777" w:rsidR="00A77B3E" w:rsidRDefault="00A77B3E">
      <w:pPr>
        <w:spacing w:line="360" w:lineRule="auto"/>
        <w:jc w:val="both"/>
      </w:pPr>
    </w:p>
    <w:p w14:paraId="7E4A895A" w14:textId="22B29FBD" w:rsidR="00A77B3E" w:rsidRDefault="0055046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Lee E</w:t>
      </w:r>
      <w:r w:rsidR="00C807F1">
        <w:rPr>
          <w:rFonts w:ascii="Book Antiqua" w:eastAsia="Book Antiqua" w:hAnsi="Book Antiqua" w:cs="Book Antiqua"/>
          <w:color w:val="000000"/>
        </w:rPr>
        <w:t>H</w:t>
      </w:r>
      <w:r>
        <w:rPr>
          <w:rFonts w:ascii="Book Antiqua" w:eastAsia="Book Antiqua" w:hAnsi="Book Antiqua" w:cs="Book Antiqua"/>
          <w:color w:val="000000"/>
        </w:rPr>
        <w:t xml:space="preserve"> and Hsueh CT performed clinical examination and collected data; Denham L reviewed pathologic specimen; Lee E</w:t>
      </w:r>
      <w:r w:rsidR="00C807F1">
        <w:rPr>
          <w:rFonts w:ascii="Book Antiqua" w:eastAsia="Book Antiqua" w:hAnsi="Book Antiqua" w:cs="Book Antiqua"/>
          <w:color w:val="000000"/>
        </w:rPr>
        <w:t>H</w:t>
      </w:r>
      <w:r>
        <w:rPr>
          <w:rFonts w:ascii="Book Antiqua" w:eastAsia="Book Antiqua" w:hAnsi="Book Antiqua" w:cs="Book Antiqua"/>
          <w:color w:val="000000"/>
        </w:rPr>
        <w:t xml:space="preserve">, Chong EG, Sail R, </w:t>
      </w:r>
      <w:r w:rsidR="00752EFF">
        <w:rPr>
          <w:rFonts w:ascii="Book Antiqua" w:eastAsia="Book Antiqua" w:hAnsi="Book Antiqua" w:cs="Book Antiqua"/>
          <w:color w:val="000000"/>
        </w:rPr>
        <w:t>Nagaraj G</w:t>
      </w:r>
      <w:r w:rsidR="0047173D">
        <w:rPr>
          <w:rFonts w:ascii="Book Antiqua" w:eastAsia="Book Antiqua" w:hAnsi="Book Antiqua" w:cs="Book Antiqua"/>
          <w:color w:val="000000"/>
        </w:rPr>
        <w:t xml:space="preserve"> and </w:t>
      </w:r>
      <w:r>
        <w:rPr>
          <w:rFonts w:ascii="Book Antiqua" w:eastAsia="Book Antiqua" w:hAnsi="Book Antiqua" w:cs="Book Antiqua"/>
          <w:color w:val="000000"/>
        </w:rPr>
        <w:t xml:space="preserve">Hsueh CT designed the report, analyzed the data and wrote the paper; </w:t>
      </w:r>
      <w:r w:rsidR="00C807F1">
        <w:rPr>
          <w:rFonts w:ascii="Book Antiqua" w:eastAsia="Book Antiqua" w:hAnsi="Book Antiqua" w:cs="Book Antiqua"/>
          <w:color w:val="000000"/>
        </w:rPr>
        <w:t xml:space="preserve">and </w:t>
      </w:r>
      <w:r>
        <w:rPr>
          <w:rFonts w:ascii="Book Antiqua" w:eastAsia="Book Antiqua" w:hAnsi="Book Antiqua" w:cs="Book Antiqua"/>
          <w:color w:val="000000"/>
        </w:rPr>
        <w:t>all authors read and approved the final manuscript.</w:t>
      </w:r>
    </w:p>
    <w:p w14:paraId="29DA86C4" w14:textId="77777777" w:rsidR="00A77B3E" w:rsidRDefault="00A77B3E">
      <w:pPr>
        <w:spacing w:line="360" w:lineRule="auto"/>
        <w:jc w:val="both"/>
      </w:pPr>
    </w:p>
    <w:p w14:paraId="3F70D4E9" w14:textId="1EF0BC78" w:rsidR="00A77B3E" w:rsidRDefault="00550464">
      <w:pPr>
        <w:spacing w:line="360" w:lineRule="auto"/>
        <w:jc w:val="both"/>
      </w:pPr>
      <w:r>
        <w:rPr>
          <w:rFonts w:ascii="Book Antiqua" w:eastAsia="Book Antiqua" w:hAnsi="Book Antiqua" w:cs="Book Antiqua"/>
          <w:b/>
          <w:bCs/>
          <w:color w:val="000000"/>
        </w:rPr>
        <w:t>Corresponding author: Chung-</w:t>
      </w:r>
      <w:proofErr w:type="spellStart"/>
      <w:r>
        <w:rPr>
          <w:rFonts w:ascii="Book Antiqua" w:eastAsia="Book Antiqua" w:hAnsi="Book Antiqua" w:cs="Book Antiqua"/>
          <w:b/>
          <w:bCs/>
          <w:color w:val="000000"/>
        </w:rPr>
        <w:t>Tsen</w:t>
      </w:r>
      <w:proofErr w:type="spellEnd"/>
      <w:r>
        <w:rPr>
          <w:rFonts w:ascii="Book Antiqua" w:eastAsia="Book Antiqua" w:hAnsi="Book Antiqua" w:cs="Book Antiqua"/>
          <w:b/>
          <w:bCs/>
          <w:color w:val="000000"/>
        </w:rPr>
        <w:t xml:space="preserve"> Hsueh, MD, PhD, Professor, </w:t>
      </w:r>
      <w:r>
        <w:rPr>
          <w:rFonts w:ascii="Book Antiqua" w:eastAsia="Book Antiqua" w:hAnsi="Book Antiqua" w:cs="Book Antiqua"/>
          <w:color w:val="000000"/>
        </w:rPr>
        <w:t xml:space="preserve">Division of Medical Oncology and Hematology, Department of Medicine, Loma Linda University, 11175 Campus Street, CSP 11015, Loma Linda, </w:t>
      </w:r>
      <w:r w:rsidR="00E34C96">
        <w:rPr>
          <w:rFonts w:ascii="Book Antiqua" w:eastAsia="Book Antiqua" w:hAnsi="Book Antiqua" w:cs="Book Antiqua"/>
          <w:color w:val="000000"/>
        </w:rPr>
        <w:t xml:space="preserve">CA </w:t>
      </w:r>
      <w:r>
        <w:rPr>
          <w:rFonts w:ascii="Book Antiqua" w:eastAsia="Book Antiqua" w:hAnsi="Book Antiqua" w:cs="Book Antiqua"/>
          <w:color w:val="000000"/>
        </w:rPr>
        <w:t>92350, United States. chsueh@llu.edu</w:t>
      </w:r>
    </w:p>
    <w:p w14:paraId="66A4C1F6" w14:textId="77777777" w:rsidR="00A77B3E" w:rsidRDefault="00A77B3E">
      <w:pPr>
        <w:spacing w:line="360" w:lineRule="auto"/>
        <w:jc w:val="both"/>
      </w:pPr>
    </w:p>
    <w:p w14:paraId="59B1F9F8" w14:textId="77777777" w:rsidR="00A77B3E" w:rsidRDefault="005504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30, 2020</w:t>
      </w:r>
    </w:p>
    <w:p w14:paraId="1BCF85BF" w14:textId="77777777" w:rsidR="00A77B3E" w:rsidRDefault="0055046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7, 2020</w:t>
      </w:r>
    </w:p>
    <w:p w14:paraId="034AC463" w14:textId="0F01949B" w:rsidR="00A77B3E" w:rsidRDefault="00550464">
      <w:pPr>
        <w:spacing w:line="360" w:lineRule="auto"/>
        <w:jc w:val="both"/>
      </w:pPr>
      <w:r>
        <w:rPr>
          <w:rFonts w:ascii="Book Antiqua" w:eastAsia="Book Antiqua" w:hAnsi="Book Antiqua" w:cs="Book Antiqua"/>
          <w:b/>
          <w:bCs/>
          <w:color w:val="000000"/>
        </w:rPr>
        <w:t xml:space="preserve">Accepted: </w:t>
      </w:r>
      <w:r w:rsidR="00B26C78" w:rsidRPr="00B85BBD">
        <w:rPr>
          <w:rFonts w:ascii="Book Antiqua" w:eastAsia="Book Antiqua" w:hAnsi="Book Antiqua" w:cs="Book Antiqua"/>
          <w:color w:val="000000"/>
        </w:rPr>
        <w:t>December 22, 2020</w:t>
      </w:r>
    </w:p>
    <w:p w14:paraId="665CAED4" w14:textId="3858D861" w:rsidR="00A77B3E" w:rsidRPr="000E3BB5" w:rsidRDefault="00550464">
      <w:pPr>
        <w:spacing w:line="360" w:lineRule="auto"/>
        <w:jc w:val="both"/>
        <w:rPr>
          <w:lang w:eastAsia="zh-CN"/>
        </w:rPr>
      </w:pPr>
      <w:r>
        <w:rPr>
          <w:rFonts w:ascii="Book Antiqua" w:eastAsia="Book Antiqua" w:hAnsi="Book Antiqua" w:cs="Book Antiqua"/>
          <w:b/>
          <w:bCs/>
          <w:color w:val="000000"/>
        </w:rPr>
        <w:t xml:space="preserve">Published online: </w:t>
      </w:r>
      <w:r w:rsidR="000E3BB5" w:rsidRPr="000E3BB5">
        <w:rPr>
          <w:rFonts w:ascii="Book Antiqua" w:hAnsi="Book Antiqua" w:cs="Book Antiqua" w:hint="eastAsia"/>
          <w:bCs/>
          <w:color w:val="000000"/>
          <w:lang w:eastAsia="zh-CN"/>
        </w:rPr>
        <w:t>January 26, 2021</w:t>
      </w:r>
    </w:p>
    <w:p w14:paraId="0CABE2F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92E25EC" w14:textId="77777777" w:rsidR="00A77B3E" w:rsidRDefault="00550464">
      <w:pPr>
        <w:spacing w:line="360" w:lineRule="auto"/>
        <w:jc w:val="both"/>
      </w:pPr>
      <w:r>
        <w:rPr>
          <w:rFonts w:ascii="Book Antiqua" w:eastAsia="Book Antiqua" w:hAnsi="Book Antiqua" w:cs="Book Antiqua"/>
          <w:b/>
          <w:color w:val="000000"/>
        </w:rPr>
        <w:lastRenderedPageBreak/>
        <w:t>Abstract</w:t>
      </w:r>
    </w:p>
    <w:p w14:paraId="3A719791" w14:textId="77777777" w:rsidR="00A77B3E" w:rsidRDefault="00550464">
      <w:pPr>
        <w:spacing w:line="360" w:lineRule="auto"/>
        <w:jc w:val="both"/>
      </w:pPr>
      <w:r>
        <w:rPr>
          <w:rFonts w:ascii="Book Antiqua" w:eastAsia="Book Antiqua" w:hAnsi="Book Antiqua" w:cs="Book Antiqua"/>
          <w:color w:val="000000"/>
        </w:rPr>
        <w:t>BACKGROUND</w:t>
      </w:r>
    </w:p>
    <w:p w14:paraId="32D05E6F" w14:textId="79654501" w:rsidR="00A77B3E" w:rsidRDefault="00550464">
      <w:pPr>
        <w:spacing w:line="360" w:lineRule="auto"/>
        <w:jc w:val="both"/>
      </w:pPr>
      <w:r>
        <w:rPr>
          <w:rFonts w:ascii="Book Antiqua" w:eastAsia="Book Antiqua" w:hAnsi="Book Antiqua" w:cs="Book Antiqua"/>
          <w:color w:val="000000"/>
        </w:rPr>
        <w:t>Doxorubicin and other anthracycline derivatives inhibit topoisomerase II and is an important class of cytotoxic chemotherapy in cancer treatment. The use of anthracycline is limited by dose-dependent cardiotoxicity, which may manifest initially as asymptomatic cardiac dysfunction with subsequent progression to congestive heart failure. Despite baseline assessment and periodic monitoring of cardiac function for patients receiving anthracycline agents, there are unmet needs in prediction and prevention of anthracycline-induced cardiotoxicity</w:t>
      </w:r>
      <w:r w:rsidR="002E440D">
        <w:rPr>
          <w:rFonts w:ascii="Book Antiqua" w:eastAsia="Book Antiqua" w:hAnsi="Book Antiqua" w:cs="Book Antiqua"/>
          <w:color w:val="000000"/>
        </w:rPr>
        <w:t xml:space="preserve"> (AIC)</w:t>
      </w:r>
      <w:r>
        <w:rPr>
          <w:rFonts w:ascii="Book Antiqua" w:eastAsia="Book Antiqua" w:hAnsi="Book Antiqua" w:cs="Book Antiqua"/>
          <w:color w:val="000000"/>
        </w:rPr>
        <w:t>.</w:t>
      </w:r>
    </w:p>
    <w:p w14:paraId="7EC38A1C" w14:textId="77777777" w:rsidR="00A77B3E" w:rsidRDefault="00A77B3E">
      <w:pPr>
        <w:spacing w:line="360" w:lineRule="auto"/>
        <w:jc w:val="both"/>
      </w:pPr>
    </w:p>
    <w:p w14:paraId="2E964072" w14:textId="77777777" w:rsidR="00A77B3E" w:rsidRDefault="00550464">
      <w:pPr>
        <w:spacing w:line="360" w:lineRule="auto"/>
        <w:jc w:val="both"/>
      </w:pPr>
      <w:r>
        <w:rPr>
          <w:rFonts w:ascii="Book Antiqua" w:eastAsia="Book Antiqua" w:hAnsi="Book Antiqua" w:cs="Book Antiqua"/>
          <w:color w:val="000000"/>
        </w:rPr>
        <w:t>CASE SUMMARY</w:t>
      </w:r>
    </w:p>
    <w:p w14:paraId="55331B05" w14:textId="5350FDFE" w:rsidR="00A77B3E" w:rsidRDefault="00550464">
      <w:pPr>
        <w:spacing w:line="360" w:lineRule="auto"/>
        <w:jc w:val="both"/>
      </w:pPr>
      <w:r>
        <w:rPr>
          <w:rFonts w:ascii="Book Antiqua" w:eastAsia="Book Antiqua" w:hAnsi="Book Antiqua" w:cs="Book Antiqua"/>
          <w:color w:val="000000"/>
          <w:shd w:val="clear" w:color="auto" w:fill="FFFFFF"/>
        </w:rPr>
        <w:t>A 35-year-old African American female was found to have a 9-cm high-grade osteosarcoma of right femur and normal baseline cardiac function with left ventricular ejection fraction of approximately 60</w:t>
      </w:r>
      <w:r w:rsidR="00C04F7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-70% determined by transthoracic and dobutamine stress echocardiogram. She underwent perioperative doxorubicin and cisplatin chemotherapy with 3 cycles before surgery and 3 cycles after surgery, and received a total of 450 mg/m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doxorubicin at the end of her treatment course. She was evaluated regularly during chemotherapy without any cardiac or respiratory symptoms. Approximately two months after her last chemotherapy, the patient presented to the emergency department with dyspnea for one week and was intubated for acute hypoxic respiratory failure. Echocardiogram showed an ejection fraction of 5</w:t>
      </w:r>
      <w:r w:rsidR="00C04F7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 with severe biventricular failure. Despite attempts to optimize cardiac function, the patient’s hemodynamic status continued to decline, and resuscitation was not successful on the seventh day of hospitalization. The autopsy showed no evidence of osteosarcoma, and the likely cause of death was cardiac failure with the evidence of pulmonary congestion, liver congestion, and multiple body cavity effusions.</w:t>
      </w:r>
    </w:p>
    <w:p w14:paraId="24A08535" w14:textId="77777777" w:rsidR="00A77B3E" w:rsidRDefault="00A77B3E">
      <w:pPr>
        <w:spacing w:line="360" w:lineRule="auto"/>
        <w:jc w:val="both"/>
      </w:pPr>
    </w:p>
    <w:p w14:paraId="3D22F56E" w14:textId="77777777" w:rsidR="00A77B3E" w:rsidRDefault="00550464">
      <w:pPr>
        <w:spacing w:line="360" w:lineRule="auto"/>
        <w:jc w:val="both"/>
      </w:pPr>
      <w:r>
        <w:rPr>
          <w:rFonts w:ascii="Book Antiqua" w:eastAsia="Book Antiqua" w:hAnsi="Book Antiqua" w:cs="Book Antiqua"/>
          <w:color w:val="000000"/>
        </w:rPr>
        <w:t>CONCLUSION</w:t>
      </w:r>
    </w:p>
    <w:p w14:paraId="012E5920" w14:textId="148AC785" w:rsidR="00A77B3E" w:rsidRDefault="00550464">
      <w:pPr>
        <w:spacing w:line="360" w:lineRule="auto"/>
        <w:jc w:val="both"/>
      </w:pPr>
      <w:r>
        <w:rPr>
          <w:rFonts w:ascii="Book Antiqua" w:eastAsia="Book Antiqua" w:hAnsi="Book Antiqua" w:cs="Book Antiqua"/>
          <w:color w:val="000000"/>
        </w:rPr>
        <w:lastRenderedPageBreak/>
        <w:t xml:space="preserve">We present a case of </w:t>
      </w:r>
      <w:r>
        <w:rPr>
          <w:rFonts w:ascii="Book Antiqua" w:eastAsia="Book Antiqua" w:hAnsi="Book Antiqua" w:cs="Book Antiqua"/>
          <w:color w:val="000000"/>
          <w:shd w:val="clear" w:color="auto" w:fill="FFFFFF"/>
        </w:rPr>
        <w:t>35-year-old African American female developing cardiogenic shock shortly after receiving a cumulative dose of 450 mg/m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doxorubicin over 9 mo. Cardiac monitoring and management of patients receiving anthracycline chemotherapy have been an area of intense research since introduction of these agents in clinical practice. We have reviewed literature and recent advances in the prediction and prevention of </w:t>
      </w:r>
      <w:r w:rsidR="002E440D">
        <w:rPr>
          <w:rFonts w:ascii="Book Antiqua" w:eastAsia="Book Antiqua" w:hAnsi="Book Antiqua" w:cs="Book Antiqua"/>
          <w:color w:val="000000"/>
          <w:shd w:val="clear" w:color="auto" w:fill="FFFFFF"/>
        </w:rPr>
        <w:t>AIC</w:t>
      </w:r>
      <w:r>
        <w:rPr>
          <w:rFonts w:ascii="Book Antiqua" w:eastAsia="Book Antiqua" w:hAnsi="Book Antiqua" w:cs="Book Antiqua"/>
          <w:color w:val="000000"/>
          <w:shd w:val="clear" w:color="auto" w:fill="FFFFFF"/>
        </w:rPr>
        <w:t>. Although risk factors currently identified can help stratify patients who need closer monitoring, there are limitations to our current understanding and further research is needed in this field.</w:t>
      </w:r>
    </w:p>
    <w:p w14:paraId="6A1DE422" w14:textId="77777777" w:rsidR="00A77B3E" w:rsidRDefault="00A77B3E">
      <w:pPr>
        <w:spacing w:line="360" w:lineRule="auto"/>
        <w:jc w:val="both"/>
      </w:pPr>
    </w:p>
    <w:p w14:paraId="17C5DF72" w14:textId="1C898D2A" w:rsidR="00A77B3E" w:rsidRDefault="00550464">
      <w:pPr>
        <w:spacing w:line="360" w:lineRule="auto"/>
        <w:jc w:val="both"/>
      </w:pPr>
      <w:r>
        <w:rPr>
          <w:rFonts w:ascii="Book Antiqua" w:eastAsia="Book Antiqua" w:hAnsi="Book Antiqua" w:cs="Book Antiqua"/>
          <w:b/>
          <w:bCs/>
          <w:color w:val="000000"/>
        </w:rPr>
        <w:t xml:space="preserve">Key Words: </w:t>
      </w:r>
      <w:r w:rsidR="00C04F7E">
        <w:rPr>
          <w:rFonts w:ascii="Book Antiqua" w:eastAsia="Book Antiqua" w:hAnsi="Book Antiqua" w:cs="Book Antiqua"/>
          <w:color w:val="000000"/>
        </w:rPr>
        <w:t>A</w:t>
      </w:r>
      <w:r>
        <w:rPr>
          <w:rFonts w:ascii="Book Antiqua" w:eastAsia="Book Antiqua" w:hAnsi="Book Antiqua" w:cs="Book Antiqua"/>
          <w:color w:val="000000"/>
        </w:rPr>
        <w:t xml:space="preserve">nthracycline; </w:t>
      </w:r>
      <w:r w:rsidR="00C04F7E">
        <w:rPr>
          <w:rFonts w:ascii="Book Antiqua" w:eastAsia="Book Antiqua" w:hAnsi="Book Antiqua" w:cs="Book Antiqua"/>
          <w:color w:val="000000"/>
        </w:rPr>
        <w:t>C</w:t>
      </w:r>
      <w:r>
        <w:rPr>
          <w:rFonts w:ascii="Book Antiqua" w:eastAsia="Book Antiqua" w:hAnsi="Book Antiqua" w:cs="Book Antiqua"/>
          <w:color w:val="000000"/>
        </w:rPr>
        <w:t xml:space="preserve">ardiotoxicity; </w:t>
      </w:r>
      <w:r w:rsidR="00C04F7E">
        <w:rPr>
          <w:rFonts w:ascii="Book Antiqua" w:eastAsia="Book Antiqua" w:hAnsi="Book Antiqua" w:cs="Book Antiqua"/>
          <w:color w:val="000000"/>
        </w:rPr>
        <w:t>D</w:t>
      </w:r>
      <w:r>
        <w:rPr>
          <w:rFonts w:ascii="Book Antiqua" w:eastAsia="Book Antiqua" w:hAnsi="Book Antiqua" w:cs="Book Antiqua"/>
          <w:color w:val="000000"/>
        </w:rPr>
        <w:t xml:space="preserve">oxorubicin; </w:t>
      </w:r>
      <w:r w:rsidR="00C04F7E">
        <w:rPr>
          <w:rFonts w:ascii="Book Antiqua" w:eastAsia="Book Antiqua" w:hAnsi="Book Antiqua" w:cs="Book Antiqua"/>
          <w:color w:val="000000"/>
        </w:rPr>
        <w:t>T</w:t>
      </w:r>
      <w:r>
        <w:rPr>
          <w:rFonts w:ascii="Book Antiqua" w:eastAsia="Book Antiqua" w:hAnsi="Book Antiqua" w:cs="Book Antiqua"/>
          <w:color w:val="000000"/>
        </w:rPr>
        <w:t xml:space="preserve">roponin; </w:t>
      </w:r>
      <w:r w:rsidR="00C04F7E">
        <w:rPr>
          <w:rFonts w:ascii="Book Antiqua" w:eastAsia="Book Antiqua" w:hAnsi="Book Antiqua" w:cs="Book Antiqua"/>
          <w:color w:val="000000"/>
        </w:rPr>
        <w:t>B</w:t>
      </w:r>
      <w:r>
        <w:rPr>
          <w:rFonts w:ascii="Book Antiqua" w:eastAsia="Book Antiqua" w:hAnsi="Book Antiqua" w:cs="Book Antiqua"/>
          <w:color w:val="000000"/>
        </w:rPr>
        <w:t xml:space="preserve">rain natriuretic peptide; </w:t>
      </w:r>
      <w:r w:rsidR="00C04F7E">
        <w:rPr>
          <w:rFonts w:ascii="Book Antiqua" w:eastAsia="Book Antiqua" w:hAnsi="Book Antiqua" w:cs="Book Antiqua"/>
          <w:color w:val="000000"/>
        </w:rPr>
        <w:t>C</w:t>
      </w:r>
      <w:r>
        <w:rPr>
          <w:rFonts w:ascii="Book Antiqua" w:eastAsia="Book Antiqua" w:hAnsi="Book Antiqua" w:cs="Book Antiqua"/>
          <w:color w:val="000000"/>
        </w:rPr>
        <w:t>ase report</w:t>
      </w:r>
    </w:p>
    <w:p w14:paraId="75B71B5F" w14:textId="77777777" w:rsidR="002D50D8" w:rsidRDefault="002D50D8" w:rsidP="002D50D8">
      <w:pPr>
        <w:spacing w:line="360" w:lineRule="auto"/>
        <w:jc w:val="both"/>
        <w:rPr>
          <w:lang w:eastAsia="zh-CN"/>
        </w:rPr>
      </w:pPr>
      <w:bookmarkStart w:id="0" w:name="OLE_LINK2468"/>
      <w:bookmarkStart w:id="1" w:name="OLE_LINK2469"/>
    </w:p>
    <w:p w14:paraId="0CA1EF8B" w14:textId="77777777" w:rsidR="002D50D8" w:rsidRPr="00026CB8" w:rsidRDefault="002D50D8" w:rsidP="002D50D8">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B6F6DDB" w14:textId="77777777" w:rsidR="002D50D8" w:rsidRPr="009C101B" w:rsidRDefault="002D50D8" w:rsidP="002D50D8">
      <w:pPr>
        <w:spacing w:line="360" w:lineRule="auto"/>
        <w:jc w:val="both"/>
        <w:rPr>
          <w:lang w:eastAsia="zh-CN"/>
        </w:rPr>
      </w:pPr>
    </w:p>
    <w:p w14:paraId="03D59A5A" w14:textId="4798AAB6" w:rsidR="00342B22" w:rsidRPr="00342B22" w:rsidRDefault="002D50D8" w:rsidP="002D50D8">
      <w:pPr>
        <w:spacing w:line="360" w:lineRule="auto"/>
        <w:rPr>
          <w:rFonts w:ascii="Book Antiqua" w:hAnsi="Book Antiqua" w:cs="Book Antiqua" w:hint="eastAsi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50464">
        <w:rPr>
          <w:rFonts w:ascii="Book Antiqua" w:eastAsia="Book Antiqua" w:hAnsi="Book Antiqua" w:cs="Book Antiqua"/>
          <w:color w:val="000000"/>
        </w:rPr>
        <w:t xml:space="preserve">Chong EG, Lee EH, Sail R, Denham L, Nagaraj G, Hsueh CT. </w:t>
      </w:r>
      <w:r w:rsidR="006724C7" w:rsidRPr="006724C7">
        <w:rPr>
          <w:rFonts w:ascii="Book Antiqua" w:eastAsia="Book Antiqua" w:hAnsi="Book Antiqua" w:cs="Book Antiqua"/>
          <w:color w:val="000000"/>
        </w:rPr>
        <w:t>Anthracycline-induced cardiotoxicity: A case report and review of literature</w:t>
      </w:r>
      <w:r w:rsidR="00550464">
        <w:rPr>
          <w:rFonts w:ascii="Book Antiqua" w:eastAsia="Book Antiqua" w:hAnsi="Book Antiqua" w:cs="Book Antiqua"/>
          <w:color w:val="000000"/>
        </w:rPr>
        <w:t xml:space="preserve">. </w:t>
      </w:r>
      <w:r w:rsidR="00821529" w:rsidRPr="00821529">
        <w:rPr>
          <w:rFonts w:ascii="Book Antiqua" w:eastAsia="Book Antiqua" w:hAnsi="Book Antiqua" w:cs="Book Antiqua"/>
          <w:i/>
          <w:iCs/>
          <w:color w:val="000000"/>
        </w:rPr>
        <w:t xml:space="preserve">World J </w:t>
      </w:r>
      <w:proofErr w:type="spellStart"/>
      <w:r w:rsidR="00821529" w:rsidRPr="00821529">
        <w:rPr>
          <w:rFonts w:ascii="Book Antiqua" w:eastAsia="Book Antiqua" w:hAnsi="Book Antiqua" w:cs="Book Antiqua"/>
          <w:i/>
          <w:iCs/>
          <w:color w:val="000000"/>
        </w:rPr>
        <w:t>Cardiol</w:t>
      </w:r>
      <w:proofErr w:type="spellEnd"/>
      <w:r w:rsidR="00550464">
        <w:rPr>
          <w:rFonts w:ascii="Book Antiqua" w:eastAsia="Book Antiqua" w:hAnsi="Book Antiqua" w:cs="Book Antiqua"/>
          <w:color w:val="000000"/>
        </w:rPr>
        <w:t xml:space="preserve"> 202</w:t>
      </w:r>
      <w:r w:rsidR="005232A4">
        <w:rPr>
          <w:rFonts w:ascii="Book Antiqua" w:hAnsi="Book Antiqua" w:cs="Book Antiqua" w:hint="eastAsia"/>
          <w:color w:val="000000"/>
          <w:lang w:eastAsia="zh-CN"/>
        </w:rPr>
        <w:t>1</w:t>
      </w:r>
      <w:r w:rsidR="00550464">
        <w:rPr>
          <w:rFonts w:ascii="Book Antiqua" w:eastAsia="Book Antiqua" w:hAnsi="Book Antiqua" w:cs="Book Antiqua"/>
          <w:color w:val="000000"/>
        </w:rPr>
        <w:t xml:space="preserve">; </w:t>
      </w:r>
      <w:r w:rsidR="005232A4" w:rsidRPr="005232A4">
        <w:rPr>
          <w:rFonts w:ascii="Book Antiqua" w:eastAsia="Book Antiqua" w:hAnsi="Book Antiqua" w:cs="Book Antiqua"/>
          <w:color w:val="000000"/>
        </w:rPr>
        <w:t xml:space="preserve">13(1): </w:t>
      </w:r>
      <w:r w:rsidR="00342B22">
        <w:rPr>
          <w:rFonts w:ascii="Book Antiqua" w:hAnsi="Book Antiqua" w:cs="Book Antiqua" w:hint="eastAsia"/>
          <w:color w:val="000000"/>
          <w:lang w:eastAsia="zh-CN"/>
        </w:rPr>
        <w:t>28-37</w:t>
      </w:r>
    </w:p>
    <w:p w14:paraId="6FF9BC5B" w14:textId="180F93C5" w:rsidR="00342B22" w:rsidRDefault="005232A4" w:rsidP="002D50D8">
      <w:pPr>
        <w:spacing w:line="360" w:lineRule="auto"/>
        <w:rPr>
          <w:rFonts w:ascii="Book Antiqua" w:hAnsi="Book Antiqua" w:cs="Book Antiqua" w:hint="eastAsia"/>
          <w:color w:val="000000"/>
          <w:lang w:eastAsia="zh-CN"/>
        </w:rPr>
      </w:pPr>
      <w:r w:rsidRPr="005232A4">
        <w:rPr>
          <w:rFonts w:ascii="Book Antiqua" w:eastAsia="Book Antiqua" w:hAnsi="Book Antiqua" w:cs="Book Antiqua"/>
          <w:color w:val="000000"/>
        </w:rPr>
        <w:t>URL: https://www.wjgnet.com/1949-8462/full/v13/i1/</w:t>
      </w:r>
      <w:r w:rsidR="00342B22">
        <w:rPr>
          <w:rFonts w:ascii="Book Antiqua" w:hAnsi="Book Antiqua" w:cs="Book Antiqua" w:hint="eastAsia"/>
          <w:color w:val="000000"/>
          <w:lang w:eastAsia="zh-CN"/>
        </w:rPr>
        <w:t>28</w:t>
      </w:r>
      <w:r w:rsidRPr="005232A4">
        <w:rPr>
          <w:rFonts w:ascii="Book Antiqua" w:eastAsia="Book Antiqua" w:hAnsi="Book Antiqua" w:cs="Book Antiqua"/>
          <w:color w:val="000000"/>
        </w:rPr>
        <w:t xml:space="preserve">.htm  </w:t>
      </w:r>
    </w:p>
    <w:p w14:paraId="036787B8" w14:textId="315FAE1F" w:rsidR="00A77B3E" w:rsidRPr="00342B22" w:rsidRDefault="005232A4" w:rsidP="002D50D8">
      <w:pPr>
        <w:spacing w:line="360" w:lineRule="auto"/>
        <w:rPr>
          <w:rFonts w:ascii="Book Antiqua" w:hAnsi="Book Antiqua" w:cs="Book Antiqua" w:hint="eastAsia"/>
          <w:color w:val="000000"/>
          <w:lang w:eastAsia="zh-CN"/>
        </w:rPr>
      </w:pPr>
      <w:r w:rsidRPr="005232A4">
        <w:rPr>
          <w:rFonts w:ascii="Book Antiqua" w:eastAsia="Book Antiqua" w:hAnsi="Book Antiqua" w:cs="Book Antiqua"/>
          <w:color w:val="000000"/>
        </w:rPr>
        <w:t>DOI: https://dx.doi.org/10.4330/wjc.v13.i1.</w:t>
      </w:r>
      <w:r w:rsidR="00342B22">
        <w:rPr>
          <w:rFonts w:ascii="Book Antiqua" w:hAnsi="Book Antiqua" w:cs="Book Antiqua" w:hint="eastAsia"/>
          <w:color w:val="000000"/>
          <w:lang w:eastAsia="zh-CN"/>
        </w:rPr>
        <w:t>28</w:t>
      </w:r>
      <w:bookmarkStart w:id="2" w:name="_GoBack"/>
      <w:bookmarkEnd w:id="2"/>
    </w:p>
    <w:bookmarkEnd w:id="0"/>
    <w:bookmarkEnd w:id="1"/>
    <w:p w14:paraId="35CE4029" w14:textId="77777777" w:rsidR="00A77B3E" w:rsidRDefault="00A77B3E">
      <w:pPr>
        <w:spacing w:line="360" w:lineRule="auto"/>
        <w:jc w:val="both"/>
      </w:pPr>
    </w:p>
    <w:p w14:paraId="080D374C" w14:textId="593F0723" w:rsidR="00A77B3E" w:rsidRDefault="0055046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Anthracyclines may exert a direct toxic effect on cardiac myocytes, precipitating symptomatic heart failure. The case presented demonstrates an example of acute heart failure in a well-compensated young adult who did not at first glance warrant greater than routine cardiac surveillance during doxorubicin treatment course. Utilization of cardioprotective agents and cardiac strain markers such as troponin and </w:t>
      </w:r>
      <w:r w:rsidR="00223F4D" w:rsidRPr="00223F4D">
        <w:rPr>
          <w:rFonts w:ascii="Book Antiqua" w:eastAsia="Book Antiqua" w:hAnsi="Book Antiqua" w:cs="Book Antiqua"/>
          <w:color w:val="000000"/>
        </w:rPr>
        <w:t>brain natriuretic peptide</w:t>
      </w:r>
      <w:r>
        <w:rPr>
          <w:rFonts w:ascii="Book Antiqua" w:eastAsia="Book Antiqua" w:hAnsi="Book Antiqua" w:cs="Book Antiqua"/>
          <w:color w:val="000000"/>
        </w:rPr>
        <w:t xml:space="preserve"> may help to prevent and identify cardiac dysfunction in asymptomatic patients. Prevention of anthracycline-induced cardiotoxicity and cardiovascular toxicities of other anti-cancer therapy requires multidisciplinary </w:t>
      </w:r>
      <w:r>
        <w:rPr>
          <w:rFonts w:ascii="Book Antiqua" w:eastAsia="Book Antiqua" w:hAnsi="Book Antiqua" w:cs="Book Antiqua"/>
          <w:color w:val="000000"/>
        </w:rPr>
        <w:lastRenderedPageBreak/>
        <w:t>approaches such as modification of cardiovascular risk factors, active management of comorbidities, and pharmacologic therapy in selected patients.</w:t>
      </w:r>
    </w:p>
    <w:p w14:paraId="7E0F23C4" w14:textId="63C6B5F3" w:rsidR="00A77B3E" w:rsidRDefault="00223F4D">
      <w:pPr>
        <w:spacing w:line="360" w:lineRule="auto"/>
        <w:jc w:val="both"/>
      </w:pPr>
      <w:r>
        <w:rPr>
          <w:rFonts w:ascii="Book Antiqua" w:eastAsia="Book Antiqua" w:hAnsi="Book Antiqua" w:cs="Book Antiqua"/>
          <w:b/>
          <w:caps/>
          <w:color w:val="000000"/>
          <w:u w:val="single"/>
        </w:rPr>
        <w:br w:type="page"/>
      </w:r>
      <w:r w:rsidR="00550464">
        <w:rPr>
          <w:rFonts w:ascii="Book Antiqua" w:eastAsia="Book Antiqua" w:hAnsi="Book Antiqua" w:cs="Book Antiqua"/>
          <w:b/>
          <w:caps/>
          <w:color w:val="000000"/>
          <w:u w:val="single"/>
        </w:rPr>
        <w:lastRenderedPageBreak/>
        <w:t>INTRODUCTION</w:t>
      </w:r>
    </w:p>
    <w:p w14:paraId="25DC0925" w14:textId="5DB00F33" w:rsidR="00A77B3E" w:rsidRDefault="00550464" w:rsidP="00223F4D">
      <w:pPr>
        <w:spacing w:line="360" w:lineRule="auto"/>
        <w:jc w:val="both"/>
      </w:pPr>
      <w:r>
        <w:rPr>
          <w:rFonts w:ascii="Book Antiqua" w:eastAsia="Book Antiqua" w:hAnsi="Book Antiqua" w:cs="Book Antiqua"/>
          <w:color w:val="000000"/>
        </w:rPr>
        <w:t xml:space="preserve">Anthracycline is a class of commonly used agents for the treatment of solid and hematologic cancers. </w:t>
      </w:r>
      <w:r>
        <w:rPr>
          <w:rFonts w:ascii="Book Antiqua" w:eastAsia="Book Antiqua" w:hAnsi="Book Antiqua" w:cs="Book Antiqua"/>
          <w:color w:val="000000"/>
          <w:shd w:val="clear" w:color="auto" w:fill="FFFFFF"/>
        </w:rPr>
        <w:t xml:space="preserve">Cardiotoxicity is a well-documented side effect of anthracycline, likely due to </w:t>
      </w:r>
      <w:r>
        <w:rPr>
          <w:rFonts w:ascii="Book Antiqua" w:eastAsia="Book Antiqua" w:hAnsi="Book Antiqua" w:cs="Book Antiqua"/>
          <w:color w:val="000000"/>
        </w:rPr>
        <w:t xml:space="preserve">free radical damage and DNA strand breakage in </w:t>
      </w:r>
      <w:proofErr w:type="gramStart"/>
      <w:r>
        <w:rPr>
          <w:rFonts w:ascii="Book Antiqua" w:eastAsia="Book Antiqua" w:hAnsi="Book Antiqua" w:cs="Book Antiqua"/>
          <w:color w:val="000000"/>
        </w:rPr>
        <w:t>cardiomyocytes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Anthracycline-induced cardiotoxicity (AIC) accounts for greater than 30% of cardiotoxicity from cancer-related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When symptoms and signs of cardiotoxicity such as congestive heart failure are identified early, discontinuation of anthracycline, initiating appropriate medical management followed by frequent monitoring of cardiac function can help to alleviate further decline of cardiac function. When a patient is asymptomatic, it is difficult to predict adverse outcomes or plan appropriate frequency of cardiac monitoring.</w:t>
      </w:r>
    </w:p>
    <w:p w14:paraId="05579C7F" w14:textId="77777777" w:rsidR="00A77B3E" w:rsidRDefault="00550464" w:rsidP="002E440D">
      <w:pPr>
        <w:spacing w:line="360" w:lineRule="auto"/>
        <w:ind w:firstLineChars="100" w:firstLine="240"/>
        <w:jc w:val="both"/>
      </w:pPr>
      <w:r>
        <w:rPr>
          <w:rFonts w:ascii="Book Antiqua" w:eastAsia="Book Antiqua" w:hAnsi="Book Antiqua" w:cs="Book Antiqua"/>
          <w:color w:val="000000"/>
        </w:rPr>
        <w:t>Here we present a case of an unusual course of AIC in a 35-year-old African American female who received a cumulative dose of 450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doxorubicin over 9 mo. We also discuss measures and methods that have been reported for early identification and prevention of deterioration of cardiac function.</w:t>
      </w:r>
    </w:p>
    <w:p w14:paraId="0D1B75A1" w14:textId="77777777" w:rsidR="00A77B3E" w:rsidRDefault="00A77B3E" w:rsidP="002E440D">
      <w:pPr>
        <w:spacing w:line="360" w:lineRule="auto"/>
        <w:jc w:val="both"/>
      </w:pPr>
    </w:p>
    <w:p w14:paraId="717C4B85" w14:textId="77777777" w:rsidR="00A77B3E" w:rsidRDefault="00550464">
      <w:pPr>
        <w:spacing w:line="360" w:lineRule="auto"/>
        <w:jc w:val="both"/>
      </w:pPr>
      <w:r>
        <w:rPr>
          <w:rFonts w:ascii="Book Antiqua" w:eastAsia="Book Antiqua" w:hAnsi="Book Antiqua" w:cs="Book Antiqua"/>
          <w:b/>
          <w:caps/>
          <w:color w:val="000000"/>
          <w:u w:val="single"/>
        </w:rPr>
        <w:t>CASE PRESENTATION</w:t>
      </w:r>
    </w:p>
    <w:p w14:paraId="486A29B2" w14:textId="77777777" w:rsidR="00A77B3E" w:rsidRDefault="00550464">
      <w:pPr>
        <w:spacing w:line="360" w:lineRule="auto"/>
        <w:jc w:val="both"/>
      </w:pPr>
      <w:r>
        <w:rPr>
          <w:rFonts w:ascii="Book Antiqua" w:eastAsia="Book Antiqua" w:hAnsi="Book Antiqua" w:cs="Book Antiqua"/>
          <w:b/>
          <w:i/>
          <w:color w:val="000000"/>
        </w:rPr>
        <w:t>Chief complaints</w:t>
      </w:r>
    </w:p>
    <w:p w14:paraId="2BCE7F96" w14:textId="07CA5ABA" w:rsidR="00A77B3E" w:rsidRDefault="00550464">
      <w:pPr>
        <w:spacing w:line="360" w:lineRule="auto"/>
        <w:jc w:val="both"/>
      </w:pPr>
      <w:r>
        <w:rPr>
          <w:rFonts w:ascii="Book Antiqua" w:eastAsia="Book Antiqua" w:hAnsi="Book Antiqua" w:cs="Book Antiqua"/>
          <w:color w:val="000000"/>
          <w:shd w:val="clear" w:color="auto" w:fill="FFFFFF"/>
        </w:rPr>
        <w:t>A 35-year-old African American female without significant past medical history presented to the orthopedic clinic for evaluation of a right knee mass</w:t>
      </w:r>
      <w:r w:rsidR="006C1179">
        <w:rPr>
          <w:rFonts w:ascii="Book Antiqua" w:eastAsia="Book Antiqua" w:hAnsi="Book Antiqua" w:cs="Book Antiqua"/>
          <w:color w:val="000000"/>
          <w:shd w:val="clear" w:color="auto" w:fill="FFFFFF"/>
        </w:rPr>
        <w:t xml:space="preserve"> </w:t>
      </w:r>
      <w:r w:rsidR="006C1179" w:rsidRPr="006C1179">
        <w:rPr>
          <w:rFonts w:ascii="Book Antiqua" w:eastAsia="Book Antiqua" w:hAnsi="Book Antiqua" w:cs="Book Antiqua"/>
          <w:color w:val="000000"/>
          <w:shd w:val="clear" w:color="auto" w:fill="FFFFFF"/>
        </w:rPr>
        <w:t>measuring</w:t>
      </w:r>
      <w:r>
        <w:rPr>
          <w:rFonts w:ascii="Book Antiqua" w:eastAsia="Book Antiqua" w:hAnsi="Book Antiqua" w:cs="Book Antiqua"/>
          <w:color w:val="000000"/>
          <w:shd w:val="clear" w:color="auto" w:fill="FFFFFF"/>
        </w:rPr>
        <w:t xml:space="preserve"> about 5 </w:t>
      </w:r>
      <w:r w:rsidR="002E440D">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9 </w:t>
      </w:r>
      <w:r w:rsidR="002E440D">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6 cm at distal thigh that had been growing in size over the past six months.</w:t>
      </w:r>
    </w:p>
    <w:p w14:paraId="2C0162E1" w14:textId="77777777" w:rsidR="00A77B3E" w:rsidRDefault="00A77B3E">
      <w:pPr>
        <w:spacing w:line="360" w:lineRule="auto"/>
        <w:jc w:val="both"/>
      </w:pPr>
    </w:p>
    <w:p w14:paraId="4C3B0CDB" w14:textId="77777777" w:rsidR="00A77B3E" w:rsidRDefault="00550464">
      <w:pPr>
        <w:spacing w:line="360" w:lineRule="auto"/>
        <w:jc w:val="both"/>
      </w:pPr>
      <w:r>
        <w:rPr>
          <w:rFonts w:ascii="Book Antiqua" w:eastAsia="Book Antiqua" w:hAnsi="Book Antiqua" w:cs="Book Antiqua"/>
          <w:b/>
          <w:i/>
          <w:color w:val="000000"/>
        </w:rPr>
        <w:t>History of present illness</w:t>
      </w:r>
    </w:p>
    <w:p w14:paraId="10691377" w14:textId="169F1FFA" w:rsidR="00A77B3E" w:rsidRPr="002E440D" w:rsidRDefault="00550464" w:rsidP="002E440D">
      <w:pPr>
        <w:spacing w:line="360" w:lineRule="auto"/>
        <w:jc w:val="both"/>
      </w:pPr>
      <w:r>
        <w:rPr>
          <w:rFonts w:ascii="Book Antiqua" w:eastAsia="Book Antiqua" w:hAnsi="Book Antiqua" w:cs="Book Antiqua"/>
          <w:color w:val="000000"/>
          <w:shd w:val="clear" w:color="auto" w:fill="FFFFFF"/>
        </w:rPr>
        <w:t xml:space="preserve">A </w:t>
      </w:r>
      <w:r w:rsidR="002E440D" w:rsidRPr="002E440D">
        <w:rPr>
          <w:rFonts w:ascii="Book Antiqua" w:eastAsia="Book Antiqua" w:hAnsi="Book Antiqua" w:cs="Book Antiqua"/>
          <w:color w:val="000000"/>
          <w:shd w:val="clear" w:color="auto" w:fill="FFFFFF"/>
        </w:rPr>
        <w:t xml:space="preserve">magnetic resonance imaging </w:t>
      </w:r>
      <w:r w:rsidR="002E440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MRI</w:t>
      </w:r>
      <w:r w:rsidR="002E440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of the knee showed a 5.6</w:t>
      </w:r>
      <w:r w:rsidR="002E440D" w:rsidRPr="002E440D">
        <w:rPr>
          <w:rFonts w:ascii="Book Antiqua" w:eastAsia="Book Antiqua" w:hAnsi="Book Antiqua" w:cs="Book Antiqua"/>
          <w:color w:val="000000"/>
          <w:shd w:val="clear" w:color="auto" w:fill="FFFFFF"/>
        </w:rPr>
        <w:t xml:space="preserve"> </w:t>
      </w:r>
      <w:r w:rsidR="002E440D">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9.1</w:t>
      </w:r>
      <w:r w:rsidR="002E440D" w:rsidRPr="002E440D">
        <w:rPr>
          <w:rFonts w:ascii="Book Antiqua" w:eastAsia="Book Antiqua" w:hAnsi="Book Antiqua" w:cs="Book Antiqua"/>
          <w:color w:val="000000"/>
          <w:shd w:val="clear" w:color="auto" w:fill="FFFFFF"/>
        </w:rPr>
        <w:t xml:space="preserve"> </w:t>
      </w:r>
      <w:r w:rsidR="002E440D">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6.0 cm tumor of the distal right femur, and biopsy revealed high-grade osteoblastic osteosarcoma. Further imaging </w:t>
      </w:r>
      <w:r>
        <w:rPr>
          <w:rFonts w:ascii="Book Antiqua" w:eastAsia="Book Antiqua" w:hAnsi="Book Antiqua" w:cs="Book Antiqua"/>
          <w:color w:val="000000"/>
        </w:rPr>
        <w:t>studies including (18)</w:t>
      </w:r>
      <w:r w:rsidRPr="002E440D">
        <w:rPr>
          <w:rFonts w:ascii="Book Antiqua" w:eastAsia="Book Antiqua" w:hAnsi="Book Antiqua" w:cs="Book Antiqua"/>
          <w:color w:val="000000"/>
        </w:rPr>
        <w:t>F-</w:t>
      </w:r>
      <w:r>
        <w:rPr>
          <w:rFonts w:ascii="Book Antiqua" w:eastAsia="Book Antiqua" w:hAnsi="Book Antiqua" w:cs="Book Antiqua"/>
          <w:color w:val="000000"/>
        </w:rPr>
        <w:t xml:space="preserve">fluorodeoxyglucose positron emission tomography/computed tomography (CT) did not indicate distant metastatic disease, and she was referred to medical oncology clinic for pre-operative chemotherapy. </w:t>
      </w:r>
      <w:r>
        <w:rPr>
          <w:rFonts w:ascii="Book Antiqua" w:eastAsia="Book Antiqua" w:hAnsi="Book Antiqua" w:cs="Book Antiqua"/>
          <w:color w:val="000000"/>
          <w:shd w:val="clear" w:color="auto" w:fill="FFFFFF"/>
        </w:rPr>
        <w:t xml:space="preserve">At the time of her pre-treatment evaluation, the patient had no chronic </w:t>
      </w:r>
      <w:r>
        <w:rPr>
          <w:rFonts w:ascii="Book Antiqua" w:eastAsia="Book Antiqua" w:hAnsi="Book Antiqua" w:cs="Book Antiqua"/>
          <w:color w:val="000000"/>
          <w:shd w:val="clear" w:color="auto" w:fill="FFFFFF"/>
        </w:rPr>
        <w:lastRenderedPageBreak/>
        <w:t>medical issues and was not taking any medications. There was n</w:t>
      </w:r>
      <w:r>
        <w:rPr>
          <w:rFonts w:ascii="Book Antiqua" w:eastAsia="Book Antiqua" w:hAnsi="Book Antiqua" w:cs="Book Antiqua"/>
          <w:color w:val="000000"/>
        </w:rPr>
        <w:t xml:space="preserve">o cancer or cardiovascular disease in her family. </w:t>
      </w:r>
      <w:r>
        <w:rPr>
          <w:rFonts w:ascii="Book Antiqua" w:eastAsia="Book Antiqua" w:hAnsi="Book Antiqua" w:cs="Book Antiqua"/>
          <w:color w:val="000000"/>
          <w:shd w:val="clear" w:color="auto" w:fill="FFFFFF"/>
        </w:rPr>
        <w:t>She had n</w:t>
      </w:r>
      <w:r>
        <w:rPr>
          <w:rFonts w:ascii="Book Antiqua" w:eastAsia="Book Antiqua" w:hAnsi="Book Antiqua" w:cs="Book Antiqua"/>
          <w:color w:val="000000"/>
        </w:rPr>
        <w:t xml:space="preserve">ormal complete blood count and comprehensive metabolic panel results. </w:t>
      </w:r>
      <w:r>
        <w:rPr>
          <w:rFonts w:ascii="Book Antiqua" w:eastAsia="Book Antiqua" w:hAnsi="Book Antiqua" w:cs="Book Antiqua"/>
          <w:color w:val="000000"/>
          <w:shd w:val="clear" w:color="auto" w:fill="FFFFFF"/>
        </w:rPr>
        <w:t>CT scan of chest showed no evidence of pulmonary metastasis, and baseline transthoracic and dobutamine stress echocardiogram showed normal cardiac function with</w:t>
      </w:r>
      <w:r w:rsidRPr="002E440D">
        <w:rPr>
          <w:rFonts w:ascii="Book Antiqua" w:eastAsia="Book Antiqua" w:hAnsi="Book Antiqua" w:cs="Book Antiqua"/>
          <w:color w:val="000000"/>
        </w:rPr>
        <w:t xml:space="preserve"> normal right ventricular systolic function and left ventricular ejection fraction (LVEF) 60</w:t>
      </w:r>
      <w:r w:rsidR="002E440D" w:rsidRPr="002E440D">
        <w:rPr>
          <w:rFonts w:ascii="Book Antiqua" w:eastAsia="Book Antiqua" w:hAnsi="Book Antiqua" w:cs="Book Antiqua"/>
          <w:color w:val="000000"/>
        </w:rPr>
        <w:t>%</w:t>
      </w:r>
      <w:r w:rsidRPr="002E440D">
        <w:rPr>
          <w:rFonts w:ascii="Book Antiqua" w:eastAsia="Book Antiqua" w:hAnsi="Book Antiqua" w:cs="Book Antiqua"/>
          <w:color w:val="000000"/>
        </w:rPr>
        <w:t>-70%.</w:t>
      </w:r>
    </w:p>
    <w:p w14:paraId="2A1C70E8" w14:textId="2D1684E6" w:rsidR="00A77B3E" w:rsidRDefault="00550464" w:rsidP="002E440D">
      <w:pPr>
        <w:spacing w:line="360" w:lineRule="auto"/>
        <w:ind w:firstLineChars="100" w:firstLine="240"/>
        <w:jc w:val="both"/>
      </w:pPr>
      <w:r>
        <w:rPr>
          <w:rFonts w:ascii="Book Antiqua" w:eastAsia="Book Antiqua" w:hAnsi="Book Antiqua" w:cs="Book Antiqua"/>
          <w:color w:val="000000"/>
          <w:shd w:val="clear" w:color="auto" w:fill="FFFFFF"/>
        </w:rPr>
        <w:t>T</w:t>
      </w:r>
      <w:r w:rsidRPr="002E440D">
        <w:rPr>
          <w:rFonts w:ascii="Book Antiqua" w:eastAsia="Book Antiqua" w:hAnsi="Book Antiqua" w:cs="Book Antiqua"/>
          <w:color w:val="000000"/>
        </w:rPr>
        <w:t>he patient underwent three cycles of cisplatin and doxorubicin before undergoing resection of the tumor and a total right knee replacement.</w:t>
      </w:r>
      <w:r w:rsidR="002E440D">
        <w:rPr>
          <w:rFonts w:ascii="Book Antiqua" w:eastAsia="Book Antiqua" w:hAnsi="Book Antiqua" w:cs="Book Antiqua"/>
          <w:color w:val="000000"/>
        </w:rPr>
        <w:t xml:space="preserve"> </w:t>
      </w:r>
      <w:r w:rsidRPr="002E440D">
        <w:rPr>
          <w:rFonts w:ascii="Book Antiqua" w:eastAsia="Book Antiqua" w:hAnsi="Book Antiqua" w:cs="Book Antiqua"/>
          <w:color w:val="000000"/>
        </w:rPr>
        <w:t>She had a follow-up echocardiogram after 2 cycles of chemotherapy which again showed normal cardiac function with LVEF 70%. Additionally</w:t>
      </w:r>
      <w:r w:rsidR="00453955">
        <w:rPr>
          <w:rFonts w:ascii="Book Antiqua" w:eastAsia="Book Antiqua" w:hAnsi="Book Antiqua" w:cs="Book Antiqua"/>
          <w:color w:val="000000"/>
        </w:rPr>
        <w:t>,</w:t>
      </w:r>
      <w:r w:rsidRPr="002E440D">
        <w:rPr>
          <w:rFonts w:ascii="Book Antiqua" w:eastAsia="Book Antiqua" w:hAnsi="Book Antiqua" w:cs="Book Antiqua"/>
          <w:color w:val="000000"/>
        </w:rPr>
        <w:t xml:space="preserve"> she had serial blood tests done for troponin and brain natriuretic peptide (BNP) during hospitalization for neutropenic infection with respiratory symptoms after cycle 2 chemotherapy, and dehydration with hypokalemia after cycle 3 chemotherapy; all the troponin levels were within normal limit except transient increase in BNP with subsequent normalization was noted after cycle 3 chemotherapy. Surgical pathology showed 5% tu</w:t>
      </w:r>
      <w:r>
        <w:rPr>
          <w:rFonts w:ascii="Book Antiqua" w:eastAsia="Book Antiqua" w:hAnsi="Book Antiqua" w:cs="Book Antiqua"/>
          <w:color w:val="000000"/>
          <w:shd w:val="clear" w:color="auto" w:fill="FFFFFF"/>
        </w:rPr>
        <w:t>mor necrosis, and restaging CT and bone scan after surgery showed no evidence of metastatic disease.</w:t>
      </w:r>
      <w:r w:rsidR="002E44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patient subsequently completed three more cycles of cisplatin and doxorubicin with good tolerance.</w:t>
      </w:r>
      <w:r w:rsidR="002E44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 on chemotherapy treatment, she experienced fatigue, nausea, alopecia, and neutropenic infection despite using granulocyte colony stimulating factor, prophylactic antibiotics,</w:t>
      </w:r>
      <w:r w:rsidR="00095F7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095F7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 supportive care measures. She was evaluated every 3</w:t>
      </w:r>
      <w:r w:rsidR="002E440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4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with history and physical examination, as well as routine laboratory tests.</w:t>
      </w:r>
    </w:p>
    <w:p w14:paraId="2024425C" w14:textId="04FEB003" w:rsidR="00A77B3E" w:rsidRPr="002E440D" w:rsidRDefault="00550464" w:rsidP="002E440D">
      <w:pPr>
        <w:spacing w:line="360" w:lineRule="auto"/>
        <w:ind w:firstLineChars="100" w:firstLine="240"/>
        <w:jc w:val="both"/>
      </w:pPr>
      <w:r>
        <w:rPr>
          <w:rFonts w:ascii="Book Antiqua" w:eastAsia="Book Antiqua" w:hAnsi="Book Antiqua" w:cs="Book Antiqua"/>
          <w:color w:val="000000"/>
          <w:shd w:val="clear" w:color="auto" w:fill="FFFFFF"/>
        </w:rPr>
        <w:t xml:space="preserve">Approximately two months after her last chemotherapy, she was seen in the medical oncology clinic with an unremarkable history and physical examination. One week later, she presented to the emergency department with complaints of sudden onset of dyspnea, palpitations, and left-sided chest pain. CT angiography of chest showed no pulmonary embolism, but found new right lower lobe indeterminate nodules, measuring up to 7 mm, a small focus of airspace disease in the peripheral right lower lobe, and mild interstitial pulmonary edema. </w:t>
      </w:r>
      <w:r w:rsidRPr="002E440D">
        <w:rPr>
          <w:rFonts w:ascii="Book Antiqua" w:eastAsia="Book Antiqua" w:hAnsi="Book Antiqua" w:cs="Book Antiqua"/>
          <w:color w:val="000000"/>
        </w:rPr>
        <w:t>Echocardiogram showed LVEF 5</w:t>
      </w:r>
      <w:r w:rsidR="002E440D" w:rsidRPr="002E440D">
        <w:rPr>
          <w:rFonts w:ascii="Book Antiqua" w:eastAsia="Book Antiqua" w:hAnsi="Book Antiqua" w:cs="Book Antiqua"/>
          <w:color w:val="000000"/>
        </w:rPr>
        <w:t>%</w:t>
      </w:r>
      <w:r w:rsidRPr="002E440D">
        <w:rPr>
          <w:rFonts w:ascii="Book Antiqua" w:eastAsia="Book Antiqua" w:hAnsi="Book Antiqua" w:cs="Book Antiqua"/>
          <w:color w:val="000000"/>
        </w:rPr>
        <w:t xml:space="preserve">-10% </w:t>
      </w:r>
      <w:r w:rsidRPr="002E440D">
        <w:rPr>
          <w:rFonts w:ascii="Book Antiqua" w:eastAsia="Book Antiqua" w:hAnsi="Book Antiqua" w:cs="Book Antiqua"/>
          <w:color w:val="000000"/>
        </w:rPr>
        <w:lastRenderedPageBreak/>
        <w:t>with severe decrease in right ventricular systolic function. Her serial serum troponin levels were significantly and persistently elevated.</w:t>
      </w:r>
    </w:p>
    <w:p w14:paraId="2A12813D" w14:textId="77777777" w:rsidR="00A77B3E" w:rsidRDefault="00A77B3E" w:rsidP="002E440D">
      <w:pPr>
        <w:spacing w:line="360" w:lineRule="auto"/>
        <w:jc w:val="both"/>
      </w:pPr>
    </w:p>
    <w:p w14:paraId="22F4D562" w14:textId="77777777" w:rsidR="00A77B3E" w:rsidRDefault="00550464">
      <w:pPr>
        <w:spacing w:line="360" w:lineRule="auto"/>
        <w:jc w:val="both"/>
      </w:pPr>
      <w:r>
        <w:rPr>
          <w:rFonts w:ascii="Book Antiqua" w:eastAsia="Book Antiqua" w:hAnsi="Book Antiqua" w:cs="Book Antiqua"/>
          <w:b/>
          <w:i/>
          <w:color w:val="000000"/>
        </w:rPr>
        <w:t>History of past illness</w:t>
      </w:r>
    </w:p>
    <w:p w14:paraId="25AACA60" w14:textId="77777777" w:rsidR="00A77B3E" w:rsidRDefault="00550464">
      <w:pPr>
        <w:spacing w:line="360" w:lineRule="auto"/>
        <w:jc w:val="both"/>
      </w:pPr>
      <w:r>
        <w:rPr>
          <w:rFonts w:ascii="Book Antiqua" w:eastAsia="Book Antiqua" w:hAnsi="Book Antiqua" w:cs="Book Antiqua"/>
          <w:color w:val="000000"/>
          <w:shd w:val="clear" w:color="auto" w:fill="FFFFFF"/>
        </w:rPr>
        <w:t>No significant past medical history.</w:t>
      </w:r>
    </w:p>
    <w:p w14:paraId="24227A13" w14:textId="77777777" w:rsidR="00A77B3E" w:rsidRDefault="00A77B3E">
      <w:pPr>
        <w:spacing w:line="360" w:lineRule="auto"/>
        <w:jc w:val="both"/>
      </w:pPr>
    </w:p>
    <w:p w14:paraId="59B20364" w14:textId="77777777" w:rsidR="00A77B3E" w:rsidRDefault="00550464">
      <w:pPr>
        <w:spacing w:line="360" w:lineRule="auto"/>
        <w:jc w:val="both"/>
      </w:pPr>
      <w:r>
        <w:rPr>
          <w:rFonts w:ascii="Book Antiqua" w:eastAsia="Book Antiqua" w:hAnsi="Book Antiqua" w:cs="Book Antiqua"/>
          <w:b/>
          <w:i/>
          <w:color w:val="000000"/>
        </w:rPr>
        <w:t>Personal and family history</w:t>
      </w:r>
    </w:p>
    <w:p w14:paraId="1D390107" w14:textId="77777777" w:rsidR="00A77B3E" w:rsidRDefault="00550464">
      <w:pPr>
        <w:spacing w:line="360" w:lineRule="auto"/>
        <w:jc w:val="both"/>
      </w:pPr>
      <w:r>
        <w:rPr>
          <w:rFonts w:ascii="Book Antiqua" w:eastAsia="Book Antiqua" w:hAnsi="Book Antiqua" w:cs="Book Antiqua"/>
          <w:color w:val="000000"/>
        </w:rPr>
        <w:t>No cancer or cardiovascular disease in her family.</w:t>
      </w:r>
    </w:p>
    <w:p w14:paraId="2EE91A06" w14:textId="77777777" w:rsidR="00A77B3E" w:rsidRDefault="00A77B3E">
      <w:pPr>
        <w:spacing w:line="360" w:lineRule="auto"/>
        <w:jc w:val="both"/>
      </w:pPr>
    </w:p>
    <w:p w14:paraId="3F981FA9" w14:textId="77777777" w:rsidR="00A77B3E" w:rsidRDefault="00550464">
      <w:pPr>
        <w:spacing w:line="360" w:lineRule="auto"/>
        <w:jc w:val="both"/>
      </w:pPr>
      <w:r>
        <w:rPr>
          <w:rFonts w:ascii="Book Antiqua" w:eastAsia="Book Antiqua" w:hAnsi="Book Antiqua" w:cs="Book Antiqua"/>
          <w:b/>
          <w:i/>
          <w:color w:val="000000"/>
        </w:rPr>
        <w:t>Physical examination</w:t>
      </w:r>
    </w:p>
    <w:p w14:paraId="4A037B2C" w14:textId="2ADFAD40" w:rsidR="00A77B3E" w:rsidRDefault="00B02F32">
      <w:pPr>
        <w:spacing w:line="360" w:lineRule="auto"/>
        <w:jc w:val="both"/>
      </w:pPr>
      <w:r>
        <w:rPr>
          <w:rFonts w:ascii="Book Antiqua" w:eastAsia="Book Antiqua" w:hAnsi="Book Antiqua" w:cs="Book Antiqua"/>
          <w:color w:val="000000"/>
          <w:shd w:val="clear" w:color="auto" w:fill="FFFFFF"/>
        </w:rPr>
        <w:t xml:space="preserve">A </w:t>
      </w:r>
      <w:r w:rsidR="00550464">
        <w:rPr>
          <w:rFonts w:ascii="Book Antiqua" w:eastAsia="Book Antiqua" w:hAnsi="Book Antiqua" w:cs="Book Antiqua"/>
          <w:color w:val="000000"/>
          <w:shd w:val="clear" w:color="auto" w:fill="FFFFFF"/>
        </w:rPr>
        <w:t xml:space="preserve">5 </w:t>
      </w:r>
      <w:r>
        <w:rPr>
          <w:rFonts w:ascii="Book Antiqua" w:eastAsia="Book Antiqua" w:hAnsi="Book Antiqua" w:cs="Book Antiqua"/>
          <w:color w:val="000000"/>
          <w:shd w:val="clear" w:color="auto" w:fill="FFFFFF"/>
        </w:rPr>
        <w:t>cm ×</w:t>
      </w:r>
      <w:r w:rsidR="00550464">
        <w:rPr>
          <w:rFonts w:ascii="Book Antiqua" w:eastAsia="Book Antiqua" w:hAnsi="Book Antiqua" w:cs="Book Antiqua"/>
          <w:color w:val="000000"/>
          <w:shd w:val="clear" w:color="auto" w:fill="FFFFFF"/>
        </w:rPr>
        <w:t xml:space="preserve"> 9</w:t>
      </w:r>
      <w:r w:rsidRPr="00B02F3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cm ×</w:t>
      </w:r>
      <w:r w:rsidR="00550464">
        <w:rPr>
          <w:rFonts w:ascii="Book Antiqua" w:eastAsia="Book Antiqua" w:hAnsi="Book Antiqua" w:cs="Book Antiqua"/>
          <w:color w:val="000000"/>
          <w:shd w:val="clear" w:color="auto" w:fill="FFFFFF"/>
        </w:rPr>
        <w:t xml:space="preserve"> 6 cm tumor was noted at the distal right thigh.</w:t>
      </w:r>
    </w:p>
    <w:p w14:paraId="02992C97" w14:textId="77777777" w:rsidR="00A77B3E" w:rsidRDefault="00A77B3E">
      <w:pPr>
        <w:spacing w:line="360" w:lineRule="auto"/>
        <w:jc w:val="both"/>
      </w:pPr>
    </w:p>
    <w:p w14:paraId="49505C05" w14:textId="77777777" w:rsidR="00A77B3E" w:rsidRDefault="00550464">
      <w:pPr>
        <w:spacing w:line="360" w:lineRule="auto"/>
        <w:jc w:val="both"/>
      </w:pPr>
      <w:r>
        <w:rPr>
          <w:rFonts w:ascii="Book Antiqua" w:eastAsia="Book Antiqua" w:hAnsi="Book Antiqua" w:cs="Book Antiqua"/>
          <w:b/>
          <w:i/>
          <w:color w:val="000000"/>
        </w:rPr>
        <w:t>Laboratory examinations</w:t>
      </w:r>
    </w:p>
    <w:p w14:paraId="2AE70A61" w14:textId="23ABE4AE" w:rsidR="00A77B3E" w:rsidRDefault="00550464">
      <w:pPr>
        <w:spacing w:line="360" w:lineRule="auto"/>
        <w:jc w:val="both"/>
      </w:pPr>
      <w:r>
        <w:rPr>
          <w:rFonts w:ascii="Book Antiqua" w:eastAsia="Book Antiqua" w:hAnsi="Book Antiqua" w:cs="Book Antiqua"/>
          <w:color w:val="000000"/>
        </w:rPr>
        <w:t>Normal complete blood count and comprehensive metabolic panel results.</w:t>
      </w:r>
    </w:p>
    <w:p w14:paraId="7C85FE8E" w14:textId="77777777" w:rsidR="00A77B3E" w:rsidRDefault="00A77B3E">
      <w:pPr>
        <w:spacing w:line="360" w:lineRule="auto"/>
        <w:jc w:val="both"/>
      </w:pPr>
    </w:p>
    <w:p w14:paraId="3B838D30" w14:textId="77777777" w:rsidR="00A77B3E" w:rsidRDefault="00550464">
      <w:pPr>
        <w:spacing w:line="360" w:lineRule="auto"/>
        <w:jc w:val="both"/>
      </w:pPr>
      <w:r>
        <w:rPr>
          <w:rFonts w:ascii="Book Antiqua" w:eastAsia="Book Antiqua" w:hAnsi="Book Antiqua" w:cs="Book Antiqua"/>
          <w:b/>
          <w:i/>
          <w:color w:val="000000"/>
        </w:rPr>
        <w:t>Imaging examinations</w:t>
      </w:r>
    </w:p>
    <w:p w14:paraId="40CC512A" w14:textId="0E4C13C6" w:rsidR="00A77B3E" w:rsidRPr="00403C5A" w:rsidRDefault="00550464">
      <w:pPr>
        <w:spacing w:line="360" w:lineRule="auto"/>
        <w:jc w:val="both"/>
      </w:pPr>
      <w:r>
        <w:rPr>
          <w:rFonts w:ascii="Book Antiqua" w:eastAsia="Book Antiqua" w:hAnsi="Book Antiqua" w:cs="Book Antiqua"/>
          <w:color w:val="000000"/>
          <w:shd w:val="clear" w:color="auto" w:fill="FFFFFF"/>
        </w:rPr>
        <w:t>An MRI of the knee showed a 5.6</w:t>
      </w:r>
      <w:r w:rsidR="00B02F32" w:rsidRPr="00B02F32">
        <w:rPr>
          <w:rFonts w:ascii="Book Antiqua" w:eastAsia="Book Antiqua" w:hAnsi="Book Antiqua" w:cs="Book Antiqua"/>
          <w:color w:val="000000"/>
          <w:shd w:val="clear" w:color="auto" w:fill="FFFFFF"/>
        </w:rPr>
        <w:t xml:space="preserve"> </w:t>
      </w:r>
      <w:r w:rsidR="00B02F32">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9.1</w:t>
      </w:r>
      <w:r w:rsidR="00B02F32" w:rsidRPr="00B02F32">
        <w:rPr>
          <w:rFonts w:ascii="Book Antiqua" w:eastAsia="Book Antiqua" w:hAnsi="Book Antiqua" w:cs="Book Antiqua"/>
          <w:color w:val="000000"/>
          <w:shd w:val="clear" w:color="auto" w:fill="FFFFFF"/>
        </w:rPr>
        <w:t xml:space="preserve"> </w:t>
      </w:r>
      <w:r w:rsidR="00B02F32">
        <w:rPr>
          <w:rFonts w:ascii="Book Antiqua" w:eastAsia="Book Antiqua" w:hAnsi="Book Antiqua" w:cs="Book Antiqua"/>
          <w:color w:val="000000"/>
          <w:shd w:val="clear" w:color="auto" w:fill="FFFFFF"/>
        </w:rPr>
        <w:t>cm ×</w:t>
      </w:r>
      <w:r>
        <w:rPr>
          <w:rFonts w:ascii="Book Antiqua" w:eastAsia="Book Antiqua" w:hAnsi="Book Antiqua" w:cs="Book Antiqua"/>
          <w:color w:val="000000"/>
          <w:shd w:val="clear" w:color="auto" w:fill="FFFFFF"/>
        </w:rPr>
        <w:t xml:space="preserve"> 6.0 cm tumor of the distal right femur, and biopsy revealed high-grade osteoblastic osteosarcoma. Further imaging </w:t>
      </w:r>
      <w:r>
        <w:rPr>
          <w:rFonts w:ascii="Book Antiqua" w:eastAsia="Book Antiqua" w:hAnsi="Book Antiqua" w:cs="Book Antiqua"/>
          <w:color w:val="000000"/>
        </w:rPr>
        <w:t>studies including (18)</w:t>
      </w:r>
      <w:r w:rsidRPr="00403C5A">
        <w:rPr>
          <w:rFonts w:ascii="Book Antiqua" w:eastAsia="Book Antiqua" w:hAnsi="Book Antiqua" w:cs="Book Antiqua"/>
          <w:color w:val="000000"/>
        </w:rPr>
        <w:t>F-</w:t>
      </w:r>
      <w:r>
        <w:rPr>
          <w:rFonts w:ascii="Book Antiqua" w:eastAsia="Book Antiqua" w:hAnsi="Book Antiqua" w:cs="Book Antiqua"/>
          <w:color w:val="000000"/>
        </w:rPr>
        <w:t xml:space="preserve">fluorodeoxyglucose positron emission tomography/CT did not indicate distant metastatic disease, and she was referred to medical oncology clinic for pre-operative chemotherapy. </w:t>
      </w:r>
      <w:r>
        <w:rPr>
          <w:rFonts w:ascii="Book Antiqua" w:eastAsia="Book Antiqua" w:hAnsi="Book Antiqua" w:cs="Book Antiqua"/>
          <w:color w:val="000000"/>
          <w:shd w:val="clear" w:color="auto" w:fill="FFFFFF"/>
        </w:rPr>
        <w:t>At the time of her pre-treatment evaluation, the patient had no chronic medical issues and was not taking any medications. CT scan of chest showed no evidence of pulmonary metastasis, and baseline transthoracic and dobutamine stress echocardiogram showed normal cardiac function w</w:t>
      </w:r>
      <w:r w:rsidRPr="00403C5A">
        <w:rPr>
          <w:rFonts w:ascii="Book Antiqua" w:eastAsia="Book Antiqua" w:hAnsi="Book Antiqua" w:cs="Book Antiqua"/>
          <w:color w:val="000000"/>
        </w:rPr>
        <w:t>ith normal right ventricular systolic function and LVEF 60</w:t>
      </w:r>
      <w:r w:rsidR="00403C5A" w:rsidRPr="00403C5A">
        <w:rPr>
          <w:rFonts w:ascii="Book Antiqua" w:eastAsia="Book Antiqua" w:hAnsi="Book Antiqua" w:cs="Book Antiqua"/>
          <w:color w:val="000000"/>
        </w:rPr>
        <w:t>%</w:t>
      </w:r>
      <w:r w:rsidRPr="00403C5A">
        <w:rPr>
          <w:rFonts w:ascii="Book Antiqua" w:eastAsia="Book Antiqua" w:hAnsi="Book Antiqua" w:cs="Book Antiqua"/>
          <w:color w:val="000000"/>
        </w:rPr>
        <w:t>-70%.</w:t>
      </w:r>
    </w:p>
    <w:p w14:paraId="79529338" w14:textId="77777777" w:rsidR="00A77B3E" w:rsidRDefault="00A77B3E">
      <w:pPr>
        <w:spacing w:line="360" w:lineRule="auto"/>
        <w:jc w:val="both"/>
      </w:pPr>
    </w:p>
    <w:p w14:paraId="6FE6B8D0" w14:textId="77777777" w:rsidR="00A77B3E" w:rsidRDefault="00550464">
      <w:pPr>
        <w:spacing w:line="360" w:lineRule="auto"/>
        <w:jc w:val="both"/>
      </w:pPr>
      <w:r>
        <w:rPr>
          <w:rFonts w:ascii="Book Antiqua" w:eastAsia="Book Antiqua" w:hAnsi="Book Antiqua" w:cs="Book Antiqua"/>
          <w:b/>
          <w:caps/>
          <w:color w:val="000000"/>
          <w:u w:val="single"/>
        </w:rPr>
        <w:t>FINAL DIAGNOSIS</w:t>
      </w:r>
    </w:p>
    <w:p w14:paraId="014CEBF1" w14:textId="3111F5A0" w:rsidR="00A77B3E" w:rsidRPr="00936978" w:rsidRDefault="00550464" w:rsidP="00936978">
      <w:pPr>
        <w:spacing w:line="360" w:lineRule="auto"/>
        <w:jc w:val="both"/>
      </w:pPr>
      <w:r w:rsidRPr="00936978">
        <w:rPr>
          <w:rFonts w:ascii="Book Antiqua" w:eastAsia="Book Antiqua" w:hAnsi="Book Antiqua" w:cs="Book Antiqua"/>
          <w:color w:val="000000"/>
        </w:rPr>
        <w:lastRenderedPageBreak/>
        <w:t>A subsequent autopsy showed no evidence of cancer, and microscopic evaluation of the myocardium was significant for prominent interstitial edema, minimally thinned myocytes, and very focal, minimal interstitial fibrosis (Figure 1).</w:t>
      </w:r>
    </w:p>
    <w:p w14:paraId="7F043112" w14:textId="77777777" w:rsidR="00A77B3E" w:rsidRPr="00936978" w:rsidRDefault="00A77B3E" w:rsidP="00936978">
      <w:pPr>
        <w:spacing w:line="360" w:lineRule="auto"/>
        <w:jc w:val="both"/>
      </w:pPr>
    </w:p>
    <w:p w14:paraId="5EDB8C67" w14:textId="77777777" w:rsidR="00A77B3E" w:rsidRPr="00936978" w:rsidRDefault="00550464">
      <w:pPr>
        <w:spacing w:line="360" w:lineRule="auto"/>
        <w:jc w:val="both"/>
      </w:pPr>
      <w:r w:rsidRPr="00936978">
        <w:rPr>
          <w:rFonts w:ascii="Book Antiqua" w:eastAsia="Book Antiqua" w:hAnsi="Book Antiqua" w:cs="Book Antiqua"/>
          <w:b/>
          <w:caps/>
          <w:color w:val="000000"/>
          <w:u w:val="single"/>
        </w:rPr>
        <w:t>TREATMENT</w:t>
      </w:r>
    </w:p>
    <w:p w14:paraId="27A64361" w14:textId="23BC8BC4" w:rsidR="00A77B3E" w:rsidRPr="00936978" w:rsidRDefault="00550464">
      <w:pPr>
        <w:spacing w:line="360" w:lineRule="auto"/>
        <w:jc w:val="both"/>
      </w:pPr>
      <w:r w:rsidRPr="00936978">
        <w:rPr>
          <w:rFonts w:ascii="Book Antiqua" w:eastAsia="Book Antiqua" w:hAnsi="Book Antiqua" w:cs="Book Antiqua"/>
          <w:color w:val="000000"/>
        </w:rPr>
        <w:t>She was intubated for acute hypoxic respiratory failure due to cardiogenic shock and started on inotropic and vasopressor support. She subsequently developed cardiorenal syndrome. Due to history of malignancy, she was not a candidate for cardiac transplant.</w:t>
      </w:r>
      <w:r w:rsidR="00936978">
        <w:rPr>
          <w:rFonts w:ascii="Book Antiqua" w:eastAsia="Book Antiqua" w:hAnsi="Book Antiqua" w:cs="Book Antiqua"/>
          <w:color w:val="000000"/>
        </w:rPr>
        <w:t xml:space="preserve"> </w:t>
      </w:r>
      <w:r w:rsidRPr="00936978">
        <w:rPr>
          <w:rFonts w:ascii="Book Antiqua" w:eastAsia="Book Antiqua" w:hAnsi="Book Antiqua" w:cs="Book Antiqua"/>
          <w:color w:val="000000"/>
        </w:rPr>
        <w:t xml:space="preserve">An </w:t>
      </w:r>
      <w:proofErr w:type="spellStart"/>
      <w:r w:rsidRPr="00936978">
        <w:rPr>
          <w:rFonts w:ascii="Book Antiqua" w:eastAsia="Book Antiqua" w:hAnsi="Book Antiqua" w:cs="Book Antiqua"/>
          <w:color w:val="000000"/>
        </w:rPr>
        <w:t>Impella</w:t>
      </w:r>
      <w:proofErr w:type="spellEnd"/>
      <w:r w:rsidRPr="00936978">
        <w:rPr>
          <w:rFonts w:ascii="Book Antiqua" w:eastAsia="Book Antiqua" w:hAnsi="Book Antiqua" w:cs="Book Antiqua"/>
          <w:color w:val="000000"/>
        </w:rPr>
        <w:t xml:space="preserve"> ventricular assist device was placed emergently through the right femoral artery to increase cardiac output on the seventh day of hospitalization</w:t>
      </w:r>
      <w:r w:rsidR="00936978">
        <w:rPr>
          <w:rFonts w:ascii="Book Antiqua" w:eastAsia="Book Antiqua" w:hAnsi="Book Antiqua" w:cs="Book Antiqua"/>
          <w:color w:val="000000"/>
        </w:rPr>
        <w:t>.</w:t>
      </w:r>
    </w:p>
    <w:p w14:paraId="3073B2A9" w14:textId="77777777" w:rsidR="00A77B3E" w:rsidRDefault="00A77B3E">
      <w:pPr>
        <w:spacing w:line="360" w:lineRule="auto"/>
        <w:jc w:val="both"/>
      </w:pPr>
    </w:p>
    <w:p w14:paraId="6199CFBD" w14:textId="77777777" w:rsidR="00A77B3E" w:rsidRDefault="00550464">
      <w:pPr>
        <w:spacing w:line="360" w:lineRule="auto"/>
        <w:jc w:val="both"/>
      </w:pPr>
      <w:r>
        <w:rPr>
          <w:rFonts w:ascii="Book Antiqua" w:eastAsia="Book Antiqua" w:hAnsi="Book Antiqua" w:cs="Book Antiqua"/>
          <w:b/>
          <w:caps/>
          <w:color w:val="000000"/>
          <w:u w:val="single"/>
        </w:rPr>
        <w:t>OUTCOME AND FOLLOW-UP</w:t>
      </w:r>
    </w:p>
    <w:p w14:paraId="64C37766" w14:textId="2DD829F1" w:rsidR="00A77B3E" w:rsidRPr="00936978" w:rsidRDefault="00550464" w:rsidP="00936978">
      <w:pPr>
        <w:spacing w:line="360" w:lineRule="auto"/>
        <w:jc w:val="both"/>
      </w:pPr>
      <w:r w:rsidRPr="00936978">
        <w:rPr>
          <w:rFonts w:ascii="Book Antiqua" w:eastAsia="Book Antiqua" w:hAnsi="Book Antiqua" w:cs="Book Antiqua"/>
          <w:color w:val="000000"/>
        </w:rPr>
        <w:t>After placement of ventricular assist device, she became hemodynamically unstable and unresponsive to fluid resuscitation. A hematoma was noted at right femoral access site with drop in hemoglobin from 8.0</w:t>
      </w:r>
      <w:r w:rsidR="00936978" w:rsidRPr="00936978">
        <w:rPr>
          <w:rFonts w:ascii="Book Antiqua" w:eastAsia="Book Antiqua" w:hAnsi="Book Antiqua" w:cs="Book Antiqua"/>
          <w:color w:val="000000"/>
        </w:rPr>
        <w:t xml:space="preserve"> g/dL</w:t>
      </w:r>
      <w:r w:rsidRPr="00936978">
        <w:rPr>
          <w:rFonts w:ascii="Book Antiqua" w:eastAsia="Book Antiqua" w:hAnsi="Book Antiqua" w:cs="Book Antiqua"/>
          <w:color w:val="000000"/>
        </w:rPr>
        <w:t xml:space="preserve"> to 6.3 g/dL. Emergent transfusions were ordered, but the patient decompensated and was found to be pulseless. Advanced cardiac life support was initiated</w:t>
      </w:r>
      <w:r w:rsidR="006D1D2A">
        <w:rPr>
          <w:rFonts w:ascii="Book Antiqua" w:eastAsia="Book Antiqua" w:hAnsi="Book Antiqua" w:cs="Book Antiqua"/>
          <w:color w:val="000000"/>
        </w:rPr>
        <w:t>,</w:t>
      </w:r>
      <w:r w:rsidRPr="00936978">
        <w:rPr>
          <w:rFonts w:ascii="Book Antiqua" w:eastAsia="Book Antiqua" w:hAnsi="Book Antiqua" w:cs="Book Antiqua"/>
          <w:color w:val="000000"/>
        </w:rPr>
        <w:t xml:space="preserve"> and bedside echocardiogram showed a pericardial effusion with concern for a cardiac tamponade, so an emergent pericardiocentesis was performed at bedside. </w:t>
      </w:r>
      <w:r w:rsidR="00CF6E19" w:rsidRPr="00CF6E19">
        <w:rPr>
          <w:rFonts w:ascii="Book Antiqua" w:eastAsia="Book Antiqua" w:hAnsi="Book Antiqua" w:cs="Book Antiqua"/>
          <w:color w:val="000000"/>
        </w:rPr>
        <w:t>Unfortunately, restoration of spontaneous circulation was unable to be obtained and the patient expired</w:t>
      </w:r>
      <w:r w:rsidRPr="00936978">
        <w:rPr>
          <w:rFonts w:ascii="Book Antiqua" w:eastAsia="Book Antiqua" w:hAnsi="Book Antiqua" w:cs="Book Antiqua"/>
          <w:color w:val="000000"/>
        </w:rPr>
        <w:t>.</w:t>
      </w:r>
    </w:p>
    <w:p w14:paraId="39C879EB" w14:textId="77777777" w:rsidR="00A77B3E" w:rsidRDefault="00A77B3E" w:rsidP="00936978">
      <w:pPr>
        <w:spacing w:line="360" w:lineRule="auto"/>
        <w:jc w:val="both"/>
      </w:pPr>
    </w:p>
    <w:p w14:paraId="5AF9FB7E" w14:textId="77777777" w:rsidR="00A77B3E" w:rsidRDefault="00550464">
      <w:pPr>
        <w:spacing w:line="360" w:lineRule="auto"/>
        <w:jc w:val="both"/>
      </w:pPr>
      <w:r>
        <w:rPr>
          <w:rFonts w:ascii="Book Antiqua" w:eastAsia="Book Antiqua" w:hAnsi="Book Antiqua" w:cs="Book Antiqua"/>
          <w:b/>
          <w:caps/>
          <w:color w:val="000000"/>
          <w:u w:val="single"/>
        </w:rPr>
        <w:t>DISCUSSION</w:t>
      </w:r>
    </w:p>
    <w:p w14:paraId="433209C8" w14:textId="29E4BE2F" w:rsidR="00A77B3E" w:rsidRDefault="00550464" w:rsidP="00936978">
      <w:pPr>
        <w:spacing w:line="360" w:lineRule="auto"/>
        <w:jc w:val="both"/>
      </w:pPr>
      <w:r>
        <w:rPr>
          <w:rFonts w:ascii="Book Antiqua" w:eastAsia="Book Antiqua" w:hAnsi="Book Antiqua" w:cs="Book Antiqua"/>
          <w:color w:val="000000"/>
        </w:rPr>
        <w:t xml:space="preserve">While the rapid onset of the patient’s symptoms presented a broad differential diagnosis for her acute heart failure, the lack of evidence for obvious infection, intracardiac malignancy, prior history of coronary artery disease, or cardiac risk factors prompted suspicion for a diagnosis of anthracycline induced cardiotoxicity. This patient had an initial ejection fraction of 70%, which was reduced to 10% in nine months. The echocardiogram did not show apical ballooning, which would be typical for stress or </w:t>
      </w:r>
      <w:proofErr w:type="spellStart"/>
      <w:r>
        <w:rPr>
          <w:rFonts w:ascii="Book Antiqua" w:eastAsia="Book Antiqua" w:hAnsi="Book Antiqua" w:cs="Book Antiqua"/>
          <w:color w:val="000000"/>
        </w:rPr>
        <w:t>Takutsubo</w:t>
      </w:r>
      <w:proofErr w:type="spellEnd"/>
      <w:r>
        <w:rPr>
          <w:rFonts w:ascii="Book Antiqua" w:eastAsia="Book Antiqua" w:hAnsi="Book Antiqua" w:cs="Book Antiqua"/>
          <w:color w:val="000000"/>
        </w:rPr>
        <w:t xml:space="preserve"> cardiomyopathy. Therefore, patient’s cause of death is likely from AIC </w:t>
      </w:r>
      <w:r>
        <w:rPr>
          <w:rFonts w:ascii="Book Antiqua" w:eastAsia="Book Antiqua" w:hAnsi="Book Antiqua" w:cs="Book Antiqua"/>
          <w:color w:val="000000"/>
        </w:rPr>
        <w:lastRenderedPageBreak/>
        <w:t xml:space="preserve">which may manifest either as early side effect with transient cardiac arrhythmia occurring immediately after first dose, or late side effect with cardiomyopathy occurring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years after therapy. Most AIC develops within one year after completion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Early AIC does not lead to subsequent development of cardiomyopathy, and therefore is not considered as an indication to stop anthracycline treatment once cardiac arrhythmia is controlled. The estimated risk of impaired cardiac function is about 1</w:t>
      </w:r>
      <w:r w:rsidR="00936978">
        <w:rPr>
          <w:rFonts w:ascii="Book Antiqua" w:eastAsia="Book Antiqua" w:hAnsi="Book Antiqua" w:cs="Book Antiqua"/>
          <w:color w:val="000000"/>
        </w:rPr>
        <w:t>%</w:t>
      </w:r>
      <w:r>
        <w:rPr>
          <w:rFonts w:ascii="Book Antiqua" w:eastAsia="Book Antiqua" w:hAnsi="Book Antiqua" w:cs="Book Antiqua"/>
          <w:color w:val="000000"/>
        </w:rPr>
        <w:t xml:space="preserve"> to 2% at a cumulative dose of 300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doxorubicin, and this risk increases significantly to more than 5% when the cumulative dose of doxorubicin exceeds 450 mg/m</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71AE24E8" w14:textId="65741679" w:rsidR="00A77B3E" w:rsidRDefault="00550464" w:rsidP="00936978">
      <w:pPr>
        <w:spacing w:line="360" w:lineRule="auto"/>
        <w:ind w:firstLineChars="100" w:firstLine="240"/>
        <w:jc w:val="both"/>
      </w:pPr>
      <w:r>
        <w:rPr>
          <w:rFonts w:ascii="Book Antiqua" w:eastAsia="Book Antiqua" w:hAnsi="Book Antiqua" w:cs="Book Antiqua"/>
          <w:color w:val="000000"/>
        </w:rPr>
        <w:t>Retrospective studies and meta</w:t>
      </w:r>
      <w:r w:rsidR="00936978">
        <w:rPr>
          <w:rFonts w:ascii="Book Antiqua" w:eastAsia="Book Antiqua" w:hAnsi="Book Antiqua" w:cs="Book Antiqua"/>
          <w:color w:val="000000"/>
        </w:rPr>
        <w:t>-</w:t>
      </w:r>
      <w:r>
        <w:rPr>
          <w:rFonts w:ascii="Book Antiqua" w:eastAsia="Book Antiqua" w:hAnsi="Book Antiqua" w:cs="Book Antiqua"/>
          <w:color w:val="000000"/>
        </w:rPr>
        <w:t xml:space="preserve">analyses have identified risk factors associated with AIC including: </w:t>
      </w:r>
      <w:r w:rsidR="00936978">
        <w:rPr>
          <w:rFonts w:ascii="Book Antiqua" w:eastAsia="Book Antiqua" w:hAnsi="Book Antiqua" w:cs="Book Antiqua"/>
          <w:color w:val="000000"/>
        </w:rPr>
        <w:t>C</w:t>
      </w:r>
      <w:r>
        <w:rPr>
          <w:rFonts w:ascii="Book Antiqua" w:eastAsia="Book Antiqua" w:hAnsi="Book Antiqua" w:cs="Book Antiqua"/>
          <w:color w:val="000000"/>
        </w:rPr>
        <w:t>umulative dose, administration schedule, duration of infusion, age (&gt; 65 years or &lt; 18 years), female gender, African-American race, history of chest irradiation, use of other cardiac toxic agents such as trastuzumab, existing cardiovascular disease such as coronary artery disease, hypertension and metabolic syndrome</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Increased risks for AIC have also been associated with genetic polymorphisms in ATP-binding cassette transporter, TOP2 regulator gene </w:t>
      </w:r>
      <w:r w:rsidRPr="009A2544">
        <w:rPr>
          <w:rFonts w:ascii="Book Antiqua" w:eastAsia="Book Antiqua" w:hAnsi="Book Antiqua" w:cs="Book Antiqua"/>
          <w:i/>
          <w:iCs/>
          <w:color w:val="000000"/>
        </w:rPr>
        <w:t>RARG</w:t>
      </w:r>
      <w:r>
        <w:rPr>
          <w:rFonts w:ascii="Book Antiqua" w:eastAsia="Book Antiqua" w:hAnsi="Book Antiqua" w:cs="Book Antiqua"/>
          <w:color w:val="000000"/>
        </w:rPr>
        <w:t xml:space="preserve">, uridine diphosphate glucuronosyltransferase 1A6 glucuronidation gene </w:t>
      </w:r>
      <w:r w:rsidRPr="009A2544">
        <w:rPr>
          <w:rFonts w:ascii="Book Antiqua" w:eastAsia="Book Antiqua" w:hAnsi="Book Antiqua" w:cs="Book Antiqua"/>
          <w:i/>
          <w:iCs/>
          <w:color w:val="000000"/>
        </w:rPr>
        <w:t>UGT1A6</w:t>
      </w:r>
      <w:r>
        <w:rPr>
          <w:rFonts w:ascii="Book Antiqua" w:eastAsia="Book Antiqua" w:hAnsi="Book Antiqua" w:cs="Book Antiqua"/>
          <w:color w:val="000000"/>
        </w:rPr>
        <w:t xml:space="preserve">, carbonyl reductase genes that reduce anthracyclines to cardiotoxic alcohol metabolites, the myofilament splice variant gene </w:t>
      </w:r>
      <w:r w:rsidRPr="009A2544">
        <w:rPr>
          <w:rFonts w:ascii="Book Antiqua" w:eastAsia="Book Antiqua" w:hAnsi="Book Antiqua" w:cs="Book Antiqua"/>
          <w:i/>
          <w:iCs/>
          <w:color w:val="000000"/>
        </w:rPr>
        <w:t>CELF4</w:t>
      </w:r>
      <w:r>
        <w:rPr>
          <w:rFonts w:ascii="Book Antiqua" w:eastAsia="Book Antiqua" w:hAnsi="Book Antiqua" w:cs="Book Antiqua"/>
          <w:color w:val="000000"/>
        </w:rPr>
        <w:t xml:space="preserve">, the hyaluronic acid gene </w:t>
      </w:r>
      <w:r w:rsidRPr="009A2544">
        <w:rPr>
          <w:rFonts w:ascii="Book Antiqua" w:eastAsia="Book Antiqua" w:hAnsi="Book Antiqua" w:cs="Book Antiqua"/>
          <w:i/>
          <w:iCs/>
          <w:color w:val="000000"/>
        </w:rPr>
        <w:t>HAS3</w:t>
      </w:r>
      <w:r>
        <w:rPr>
          <w:rFonts w:ascii="Book Antiqua" w:eastAsia="Book Antiqua" w:hAnsi="Book Antiqua" w:cs="Book Antiqua"/>
          <w:color w:val="000000"/>
        </w:rPr>
        <w:t>, and rs28714259 from chromosome 15</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Early identification of patients at risk of AIC is key to preventing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We have outlined strategies to mitigate selected modifiable risk factors associated with AIC in Table 1.</w:t>
      </w:r>
    </w:p>
    <w:p w14:paraId="40CABDA9" w14:textId="264A4DCC" w:rsidR="00A77B3E" w:rsidRDefault="00550464" w:rsidP="009A2544">
      <w:pPr>
        <w:spacing w:line="360" w:lineRule="auto"/>
        <w:ind w:firstLineChars="100" w:firstLine="240"/>
        <w:jc w:val="both"/>
      </w:pPr>
      <w:r>
        <w:rPr>
          <w:rFonts w:ascii="Book Antiqua" w:eastAsia="Book Antiqua" w:hAnsi="Book Antiqua" w:cs="Book Antiqua"/>
          <w:color w:val="000000"/>
        </w:rPr>
        <w:t>Dexrazoxane (ICRF-187) was approved by the U</w:t>
      </w:r>
      <w:r w:rsidR="009A2544">
        <w:rPr>
          <w:rFonts w:ascii="Book Antiqua" w:eastAsia="Book Antiqua" w:hAnsi="Book Antiqua" w:cs="Book Antiqua"/>
          <w:color w:val="000000"/>
        </w:rPr>
        <w:t>nited S</w:t>
      </w:r>
      <w:r w:rsidR="00C55AC5">
        <w:rPr>
          <w:rFonts w:ascii="Book Antiqua" w:eastAsia="Book Antiqua" w:hAnsi="Book Antiqua" w:cs="Book Antiqua"/>
          <w:color w:val="000000"/>
        </w:rPr>
        <w:t>t</w:t>
      </w:r>
      <w:r w:rsidR="009A2544">
        <w:rPr>
          <w:rFonts w:ascii="Book Antiqua" w:eastAsia="Book Antiqua" w:hAnsi="Book Antiqua" w:cs="Book Antiqua"/>
          <w:color w:val="000000"/>
        </w:rPr>
        <w:t>ates</w:t>
      </w:r>
      <w:r>
        <w:rPr>
          <w:rFonts w:ascii="Book Antiqua" w:eastAsia="Book Antiqua" w:hAnsi="Book Antiqua" w:cs="Book Antiqua"/>
          <w:color w:val="000000"/>
        </w:rPr>
        <w:t xml:space="preserve"> Food and Drug Administration in 1995 as a </w:t>
      </w:r>
      <w:proofErr w:type="spellStart"/>
      <w:r>
        <w:rPr>
          <w:rFonts w:ascii="Book Antiqua" w:eastAsia="Book Antiqua" w:hAnsi="Book Antiqua" w:cs="Book Antiqua"/>
          <w:color w:val="000000"/>
        </w:rPr>
        <w:t>cardioprotectant</w:t>
      </w:r>
      <w:proofErr w:type="spellEnd"/>
      <w:r>
        <w:rPr>
          <w:rFonts w:ascii="Book Antiqua" w:eastAsia="Book Antiqua" w:hAnsi="Book Antiqua" w:cs="Book Antiqua"/>
          <w:color w:val="000000"/>
        </w:rPr>
        <w:t xml:space="preserve"> for reducing the incidence and severity of cardiomyopathy associated with doxorubicin administration in women with metastatic breast cancer who have received a cumulative doxorubicin dose of 300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who will continue to receive doxorubicin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randomized studies, 3% of patients treated with </w:t>
      </w:r>
      <w:r w:rsidR="00565FF4">
        <w:rPr>
          <w:rFonts w:ascii="Book Antiqua" w:eastAsia="Book Antiqua" w:hAnsi="Book Antiqua" w:cs="Book Antiqua"/>
          <w:color w:val="000000"/>
        </w:rPr>
        <w:t>d</w:t>
      </w:r>
      <w:r>
        <w:rPr>
          <w:rFonts w:ascii="Book Antiqua" w:eastAsia="Book Antiqua" w:hAnsi="Book Antiqua" w:cs="Book Antiqua"/>
          <w:color w:val="000000"/>
        </w:rPr>
        <w:t xml:space="preserve">exrazoxane developed CHF compared with 22% of patients who did not receive dexrazoxane. Its mechanisms of action include reduction of cardiotoxic reactive </w:t>
      </w:r>
      <w:r>
        <w:rPr>
          <w:rFonts w:ascii="Book Antiqua" w:eastAsia="Book Antiqua" w:hAnsi="Book Antiqua" w:cs="Book Antiqua"/>
          <w:color w:val="000000"/>
        </w:rPr>
        <w:lastRenderedPageBreak/>
        <w:t xml:space="preserve">oxygen species, iron chelation, and catalytic inhibitor of topoisomerase </w:t>
      </w:r>
      <w:proofErr w:type="gramStart"/>
      <w:r>
        <w:rPr>
          <w:rFonts w:ascii="Book Antiqua" w:eastAsia="Book Antiqua" w:hAnsi="Book Antiqua" w:cs="Book Antiqua"/>
          <w:color w:val="000000"/>
        </w:rPr>
        <w:t>II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should be noted that there have been some concerns in utilizing this agent due to its side effect of secondary malignancy and decreased antitumor effect of </w:t>
      </w:r>
      <w:proofErr w:type="gramStart"/>
      <w:r>
        <w:rPr>
          <w:rFonts w:ascii="Book Antiqua" w:eastAsia="Book Antiqua" w:hAnsi="Book Antiqua" w:cs="Book Antiqua"/>
          <w:color w:val="000000"/>
        </w:rPr>
        <w:t>anthracycline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Alterations in infusion schedule and the use of pegylated formulation have also shown to reduce the risk of </w:t>
      </w:r>
      <w:proofErr w:type="gramStart"/>
      <w:r>
        <w:rPr>
          <w:rFonts w:ascii="Book Antiqua" w:eastAsia="Book Antiqua" w:hAnsi="Book Antiqua" w:cs="Book Antiqua"/>
          <w:color w:val="000000"/>
        </w:rPr>
        <w:t>AIC</w:t>
      </w:r>
      <w:bookmarkStart w:id="3" w:name="OLE_LINK2459"/>
      <w:bookmarkStart w:id="4" w:name="OLE_LINK2460"/>
      <w:r>
        <w:rPr>
          <w:rFonts w:ascii="Book Antiqua" w:eastAsia="Book Antiqua" w:hAnsi="Book Antiqua" w:cs="Book Antiqua"/>
          <w:color w:val="000000"/>
          <w:szCs w:val="30"/>
          <w:vertAlign w:val="superscript"/>
        </w:rPr>
        <w:t>[</w:t>
      </w:r>
      <w:bookmarkEnd w:id="3"/>
      <w:bookmarkEnd w:id="4"/>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study in pediatric population suggested that infusions greater than 6 h reduce the risk of clinical heart failure when compared to those that received IV </w:t>
      </w:r>
      <w:proofErr w:type="gramStart"/>
      <w:r>
        <w:rPr>
          <w:rFonts w:ascii="Book Antiqua" w:eastAsia="Book Antiqua" w:hAnsi="Book Antiqua" w:cs="Book Antiqua"/>
          <w:color w:val="000000"/>
        </w:rPr>
        <w:t>pushes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3CDACD18" w14:textId="5EB3D697" w:rsidR="00A77B3E" w:rsidRDefault="00550464" w:rsidP="009A2544">
      <w:pPr>
        <w:spacing w:line="360" w:lineRule="auto"/>
        <w:ind w:firstLineChars="100" w:firstLine="240"/>
        <w:jc w:val="both"/>
      </w:pPr>
      <w:r>
        <w:rPr>
          <w:rFonts w:ascii="Book Antiqua" w:eastAsia="Book Antiqua" w:hAnsi="Book Antiqua" w:cs="Book Antiqua"/>
          <w:color w:val="000000"/>
        </w:rPr>
        <w:t>Cardiac monitoring and management of patients receiving anthracyclines have been an area of active research since introduction of these agents in clinical practice and are summarized in Table 2</w:t>
      </w:r>
      <w:r>
        <w:rPr>
          <w:rFonts w:ascii="Book Antiqua" w:eastAsia="Book Antiqua" w:hAnsi="Book Antiqua" w:cs="Book Antiqua"/>
          <w:color w:val="000000"/>
          <w:szCs w:val="30"/>
          <w:vertAlign w:val="superscript"/>
        </w:rPr>
        <w:t>[17-21]</w:t>
      </w:r>
      <w:r>
        <w:rPr>
          <w:rFonts w:ascii="Book Antiqua" w:eastAsia="Book Antiqua" w:hAnsi="Book Antiqua" w:cs="Book Antiqua"/>
          <w:color w:val="000000"/>
        </w:rPr>
        <w:t>. In 2017, the American Society of Clinical Oncology (ASCO) published</w:t>
      </w:r>
      <w:r w:rsidR="004F3254">
        <w:rPr>
          <w:rFonts w:ascii="Book Antiqua" w:eastAsia="Book Antiqua" w:hAnsi="Book Antiqua" w:cs="Book Antiqua"/>
          <w:color w:val="000000"/>
        </w:rPr>
        <w:t xml:space="preserve"> </w:t>
      </w:r>
      <w:r>
        <w:rPr>
          <w:rFonts w:ascii="Book Antiqua" w:eastAsia="Book Antiqua" w:hAnsi="Book Antiqua" w:cs="Book Antiqua"/>
          <w:color w:val="000000"/>
        </w:rPr>
        <w:t xml:space="preserve">clinical practice guidelines for </w:t>
      </w:r>
      <w:r w:rsidR="004F3254">
        <w:rPr>
          <w:rFonts w:ascii="Book Antiqua" w:eastAsia="Book Antiqua" w:hAnsi="Book Antiqua" w:cs="Book Antiqua"/>
          <w:color w:val="000000"/>
        </w:rPr>
        <w:t xml:space="preserve">the </w:t>
      </w:r>
      <w:r>
        <w:rPr>
          <w:rFonts w:ascii="Book Antiqua" w:eastAsia="Book Antiqua" w:hAnsi="Book Antiqua" w:cs="Book Antiqua"/>
          <w:color w:val="000000"/>
        </w:rPr>
        <w:t xml:space="preserve">prevention and monitoring of cardiac dysfunction in adult cancer </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ASCO guidelines recommend comprehensive assessment in patients with cancer that includes a history and physical examination, screening for cardiovascular disease risk factors, and an echocardiogram before initiation of anthracycline and other cardiotoxic therapies. Echocardiogram may be performed during cardiotoxic cancer treatment and between 6 </w:t>
      </w:r>
      <w:proofErr w:type="spellStart"/>
      <w:r w:rsidR="009A2544">
        <w:rPr>
          <w:rFonts w:ascii="Book Antiqua" w:eastAsia="Book Antiqua" w:hAnsi="Book Antiqua" w:cs="Book Antiqua"/>
          <w:color w:val="000000"/>
        </w:rPr>
        <w:t>mo</w:t>
      </w:r>
      <w:proofErr w:type="spellEnd"/>
      <w:r w:rsidR="009A2544">
        <w:rPr>
          <w:rFonts w:ascii="Book Antiqua" w:eastAsia="Book Antiqua" w:hAnsi="Book Antiqua" w:cs="Book Antiqua"/>
          <w:color w:val="000000"/>
        </w:rPr>
        <w:t xml:space="preserve"> </w:t>
      </w:r>
      <w:r>
        <w:rPr>
          <w:rFonts w:ascii="Book Antiqua" w:eastAsia="Book Antiqua" w:hAnsi="Book Antiqua" w:cs="Book Antiqua"/>
          <w:color w:val="000000"/>
        </w:rPr>
        <w:t xml:space="preserve">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completion of therapy in asymptomatic patients considered to be at increased risk for cardiac dysfunction. Patients found to have asymptomatic cardiac dysfunction during routine surveillance should be referred to a cardiologist for further assessment and management.</w:t>
      </w:r>
    </w:p>
    <w:p w14:paraId="30FADD3F" w14:textId="47DAF5F8" w:rsidR="00A77B3E" w:rsidRDefault="00550464" w:rsidP="009A2544">
      <w:pPr>
        <w:spacing w:line="360" w:lineRule="auto"/>
        <w:ind w:firstLineChars="100" w:firstLine="240"/>
        <w:jc w:val="both"/>
      </w:pPr>
      <w:r>
        <w:rPr>
          <w:rFonts w:ascii="Book Antiqua" w:eastAsia="Book Antiqua" w:hAnsi="Book Antiqua" w:cs="Book Antiqua"/>
          <w:color w:val="000000"/>
        </w:rPr>
        <w:t xml:space="preserve">It is well known that monitoring LVEF alone during anthracycline treatment is insufficient to detect subclinical changes or predict early declines in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Studies have shown that persistent elevation of cardiac biomarkers such as troponin and BNP during anthracycline treatment is a harbinger of subsequent LVEF </w:t>
      </w:r>
      <w:proofErr w:type="gramStart"/>
      <w:r>
        <w:rPr>
          <w:rFonts w:ascii="Book Antiqua" w:eastAsia="Book Antiqua" w:hAnsi="Book Antiqua" w:cs="Book Antiqua"/>
          <w:color w:val="000000"/>
        </w:rPr>
        <w:t>reduction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Guidelines from ASCO, European Society for Medical Oncology (ESMO) and Italian Society of Cardiology support periodic measurements of troponin and BNP during anthracycline therapy in patients with risk factors for AIC</w:t>
      </w:r>
      <w:bookmarkStart w:id="5" w:name="OLE_LINK2461"/>
      <w:bookmarkStart w:id="6" w:name="OLE_LINK2462"/>
      <w:r>
        <w:rPr>
          <w:rFonts w:ascii="Book Antiqua" w:eastAsia="Book Antiqua" w:hAnsi="Book Antiqua" w:cs="Book Antiqua"/>
          <w:color w:val="000000"/>
          <w:szCs w:val="30"/>
          <w:vertAlign w:val="superscript"/>
        </w:rPr>
        <w:t>[</w:t>
      </w:r>
      <w:bookmarkEnd w:id="5"/>
      <w:bookmarkEnd w:id="6"/>
      <w:r>
        <w:rPr>
          <w:rFonts w:ascii="Book Antiqua" w:eastAsia="Book Antiqua" w:hAnsi="Book Antiqua" w:cs="Book Antiqua"/>
          <w:color w:val="000000"/>
          <w:szCs w:val="30"/>
          <w:vertAlign w:val="superscript"/>
        </w:rPr>
        <w:t>18,20,21]</w:t>
      </w:r>
      <w:r>
        <w:rPr>
          <w:rFonts w:ascii="Book Antiqua" w:eastAsia="Book Antiqua" w:hAnsi="Book Antiqua" w:cs="Book Antiqua"/>
          <w:color w:val="000000"/>
        </w:rPr>
        <w:t xml:space="preserve">. Cardiology consultation and initiation of heart failure therapy with neurohormonal inhibitor such as angiotensin converting enzyme inhibitor (ACE-I) are recommended when cardiac </w:t>
      </w:r>
      <w:r>
        <w:rPr>
          <w:rFonts w:ascii="Book Antiqua" w:eastAsia="Book Antiqua" w:hAnsi="Book Antiqua" w:cs="Book Antiqua"/>
          <w:color w:val="000000"/>
        </w:rPr>
        <w:lastRenderedPageBreak/>
        <w:t>biomarkers are persistently elevated. In addition, these guidelines recommend dexrazoxane treatment, continuous infusion and switching to liposomal formulation in patients planning to receive high-dose anthracyclines (doxorubicin ≥ 250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 600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EE81209" w14:textId="755C0CDC" w:rsidR="00A77B3E" w:rsidRDefault="00550464" w:rsidP="009A2544">
      <w:pPr>
        <w:spacing w:line="360" w:lineRule="auto"/>
        <w:ind w:firstLineChars="100" w:firstLine="240"/>
        <w:jc w:val="both"/>
      </w:pPr>
      <w:r>
        <w:rPr>
          <w:rFonts w:ascii="Book Antiqua" w:eastAsia="Book Antiqua" w:hAnsi="Book Antiqua" w:cs="Book Antiqua"/>
          <w:color w:val="000000"/>
        </w:rPr>
        <w:t>Neurohormonal blocking agents such as beta-blockers (BB), ACE-I, angiotensin</w:t>
      </w:r>
      <w:r w:rsidR="009A2544">
        <w:rPr>
          <w:rFonts w:hint="eastAsia"/>
          <w:lang w:eastAsia="zh-CN"/>
        </w:rPr>
        <w:t xml:space="preserve"> </w:t>
      </w:r>
      <w:r>
        <w:rPr>
          <w:rFonts w:ascii="Book Antiqua" w:eastAsia="Book Antiqua" w:hAnsi="Book Antiqua" w:cs="Book Antiqua"/>
          <w:color w:val="000000"/>
        </w:rPr>
        <w:t xml:space="preserve">receptor blockers (ARB), and aldosterone antagonists have been investigated as prevention and treatment of AIC. In preclinical studies, these agents have shown to suppress neurohormonal activation, reduce left ventricular remodeling, and prevent or delay the onset of cardiac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However, clinical studies have shown mixed results in using neurohormonal inhibitors at the time of chemotherapy to prevent AIC.</w:t>
      </w:r>
    </w:p>
    <w:p w14:paraId="3808B6AA" w14:textId="7BF442B9" w:rsidR="00A77B3E" w:rsidRDefault="00550464" w:rsidP="009A2544">
      <w:pPr>
        <w:spacing w:line="360" w:lineRule="auto"/>
        <w:ind w:firstLineChars="100" w:firstLine="240"/>
        <w:jc w:val="both"/>
      </w:pPr>
      <w:r>
        <w:rPr>
          <w:rFonts w:ascii="Book Antiqua" w:eastAsia="Book Antiqua" w:hAnsi="Book Antiqua" w:cs="Book Antiqua"/>
          <w:color w:val="000000"/>
        </w:rPr>
        <w:t xml:space="preserve">The Carvedilol Effect in Preventing Chemotherapy Induced Cardiotoxicity (CECCY; ClinicalTrials.gov Identifier: NCT01724450) phase III trial was the largest BB prevention study which randomized carvedilol </w:t>
      </w:r>
      <w:r w:rsidRPr="00565FF4">
        <w:rPr>
          <w:rFonts w:ascii="Book Antiqua" w:eastAsia="Book Antiqua" w:hAnsi="Book Antiqua" w:cs="Book Antiqua"/>
          <w:i/>
          <w:iCs/>
          <w:color w:val="000000"/>
        </w:rPr>
        <w:t>vs</w:t>
      </w:r>
      <w:r>
        <w:rPr>
          <w:rFonts w:ascii="Book Antiqua" w:eastAsia="Book Antiqua" w:hAnsi="Book Antiqua" w:cs="Book Antiqua"/>
          <w:color w:val="000000"/>
        </w:rPr>
        <w:t xml:space="preserve"> placebo as 1:1 in 192 women with HER2-negative breast cancer receiving doxorubicin 240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(60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with cyclophosphamide followed by paclitaxel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Patients were given incremental dosing of carvedilol or placebo during chemotherapy. The carvedilol group did not meet the primary endpoint which was prevention of early systolic dysfunction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starting doxorubicin. LVEF reduction of at least 10% was noted in 14.5% of the carvedilol group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13.5% of the placebo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1.0). Nevertheless, the carvedilol group had lower troponin I levels over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a lower incidence of LV diastolic dysfunction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 meta-analysis of 633 patients from 8 randomized trials (including CECCY) comparing carvedilol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placebo to prevent AIC showed significantly reduced rates of low LVEF favoring the carvedilol group (3.2% </w:t>
      </w:r>
      <w:r>
        <w:rPr>
          <w:rFonts w:ascii="Book Antiqua" w:eastAsia="Book Antiqua" w:hAnsi="Book Antiqua" w:cs="Book Antiqua"/>
          <w:i/>
          <w:iCs/>
          <w:color w:val="000000"/>
        </w:rPr>
        <w:t>vs</w:t>
      </w:r>
      <w:r>
        <w:rPr>
          <w:rFonts w:ascii="Book Antiqua" w:eastAsia="Book Antiqua" w:hAnsi="Book Antiqua" w:cs="Book Antiqua"/>
          <w:color w:val="000000"/>
        </w:rPr>
        <w:t xml:space="preserve"> 5.8%; OR: 0.42; 95%CI: 0.18</w:t>
      </w:r>
      <w:r w:rsidR="00565FF4">
        <w:rPr>
          <w:rFonts w:ascii="Book Antiqua" w:eastAsia="Book Antiqua" w:hAnsi="Book Antiqua" w:cs="Book Antiqua"/>
          <w:color w:val="000000"/>
        </w:rPr>
        <w:t>-</w:t>
      </w:r>
      <w:r>
        <w:rPr>
          <w:rFonts w:ascii="Book Antiqua" w:eastAsia="Book Antiqua" w:hAnsi="Book Antiqua" w:cs="Book Antiqua"/>
          <w:color w:val="000000"/>
        </w:rPr>
        <w:t xml:space="preserve">0.99;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addition, there were significantly smaller reductions in LVEF in carvedilol-treated patients compared to placebo group.</w:t>
      </w:r>
    </w:p>
    <w:p w14:paraId="415477F7" w14:textId="0E6DC6E4" w:rsidR="00A77B3E" w:rsidRDefault="00550464" w:rsidP="009A2544">
      <w:pPr>
        <w:spacing w:line="360" w:lineRule="auto"/>
        <w:ind w:firstLineChars="100" w:firstLine="240"/>
        <w:jc w:val="both"/>
      </w:pPr>
      <w:r>
        <w:rPr>
          <w:rFonts w:ascii="Book Antiqua" w:eastAsia="Book Antiqua" w:hAnsi="Book Antiqua" w:cs="Book Antiqua"/>
          <w:color w:val="000000"/>
        </w:rPr>
        <w:t xml:space="preserve">Prophylactic use of ACE-I to prevent AIC has also been under active investigation. </w:t>
      </w:r>
      <w:proofErr w:type="spellStart"/>
      <w:r>
        <w:rPr>
          <w:rFonts w:ascii="Book Antiqua" w:eastAsia="Book Antiqua" w:hAnsi="Book Antiqua" w:cs="Book Antiqua"/>
          <w:color w:val="000000"/>
        </w:rPr>
        <w:t>Janbabai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65FF4">
        <w:rPr>
          <w:rFonts w:ascii="Book Antiqua" w:eastAsia="Book Antiqua" w:hAnsi="Book Antiqua" w:cs="Book Antiqua"/>
          <w:color w:val="000000"/>
          <w:szCs w:val="30"/>
          <w:vertAlign w:val="superscript"/>
        </w:rPr>
        <w:t>[</w:t>
      </w:r>
      <w:proofErr w:type="gramEnd"/>
      <w:r w:rsidR="00565FF4">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randomized 69 cancer patients receiving enalapril or placebo during doxorubicin treatment of cumulative dose of 365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9A2544">
        <w:rPr>
          <w:rFonts w:ascii="Book Antiqua" w:eastAsia="Book Antiqua" w:hAnsi="Book Antiqua" w:cs="Book Antiqua"/>
          <w:color w:val="000000"/>
        </w:rPr>
        <w:t xml:space="preserve"> </w:t>
      </w:r>
      <w:r>
        <w:rPr>
          <w:rFonts w:ascii="Book Antiqua" w:eastAsia="Book Antiqua" w:hAnsi="Book Antiqua" w:cs="Book Antiqua"/>
          <w:color w:val="000000"/>
        </w:rPr>
        <w:t xml:space="preserve">The primary end point was change in LVEF measured by echocardiogram from baseline to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w:t>
      </w:r>
      <w:r>
        <w:rPr>
          <w:rFonts w:ascii="Book Antiqua" w:eastAsia="Book Antiqua" w:hAnsi="Book Antiqua" w:cs="Book Antiqua"/>
          <w:color w:val="000000"/>
        </w:rPr>
        <w:lastRenderedPageBreak/>
        <w:t xml:space="preserve">randomization. There was no change in mean LVEF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baseline in the enalapril treated group, yet there was significant drop in mean LVEF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baseline in control group (46.31</w:t>
      </w:r>
      <w:r w:rsidR="00E11EFC">
        <w:rPr>
          <w:rFonts w:ascii="Book Antiqua" w:eastAsia="Book Antiqua" w:hAnsi="Book Antiqua" w:cs="Book Antiqua"/>
          <w:color w:val="000000"/>
        </w:rPr>
        <w:t>%</w:t>
      </w:r>
      <w:r>
        <w:rPr>
          <w:rFonts w:ascii="Book Antiqua" w:eastAsia="Book Antiqua" w:hAnsi="Book Antiqua" w:cs="Book Antiqua"/>
          <w:color w:val="000000"/>
        </w:rPr>
        <w:t xml:space="preserve"> ± 7.04</w:t>
      </w:r>
      <w:r w:rsidR="00E11EFC">
        <w:rPr>
          <w:rFonts w:ascii="Book Antiqua" w:eastAsia="Book Antiqua" w:hAnsi="Book Antiqua" w:cs="Book Antiqua"/>
          <w:color w:val="000000"/>
        </w:rPr>
        <w:t>%</w:t>
      </w:r>
      <w:r>
        <w:rPr>
          <w:rFonts w:ascii="Book Antiqua" w:eastAsia="Book Antiqua" w:hAnsi="Book Antiqua" w:cs="Book Antiqua"/>
          <w:color w:val="000000"/>
        </w:rPr>
        <w:t xml:space="preserve">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59.61</w:t>
      </w:r>
      <w:r w:rsidR="00E11EFC">
        <w:rPr>
          <w:rFonts w:ascii="Book Antiqua" w:eastAsia="Book Antiqua" w:hAnsi="Book Antiqua" w:cs="Book Antiqua"/>
          <w:color w:val="000000"/>
        </w:rPr>
        <w:t>%</w:t>
      </w:r>
      <w:r>
        <w:rPr>
          <w:rFonts w:ascii="Book Antiqua" w:eastAsia="Book Antiqua" w:hAnsi="Book Antiqua" w:cs="Book Antiqua"/>
          <w:color w:val="000000"/>
        </w:rPr>
        <w:t xml:space="preserve"> ± 5.7%; </w:t>
      </w:r>
      <w:r w:rsidR="009A2544" w:rsidRPr="009A2544">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9A2544">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This study also showed that serum troponin I and creatinine kinase-MB levels were significantly higher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initiation of chemotherapy in the control group than in the enalapril group, suggesting a cardioprotective effect from enalapril. Cardinale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A2544">
        <w:rPr>
          <w:rFonts w:ascii="Book Antiqua" w:eastAsia="Book Antiqua" w:hAnsi="Book Antiqua" w:cs="Book Antiqua"/>
          <w:color w:val="000000"/>
          <w:szCs w:val="30"/>
          <w:vertAlign w:val="superscript"/>
        </w:rPr>
        <w:t>[</w:t>
      </w:r>
      <w:proofErr w:type="gramEnd"/>
      <w:r w:rsidR="009A2544">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randomized 114 cancer patients with elevated troponin levels after starting high-dose chemotherapy with either concurrent or prior anthracycline exposure to enalapril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placebo. The primary endpoint was an absolute decrease of more than 10% in LVEF with a decline below 50%, which was prevented in enalapril treatment group when compared with placebo (0%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sidR="009A2544" w:rsidRPr="009A2544">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608B2142" w14:textId="7CC7688D" w:rsidR="00A77B3E" w:rsidRDefault="00550464" w:rsidP="009A2544">
      <w:pPr>
        <w:spacing w:line="360" w:lineRule="auto"/>
        <w:ind w:firstLineChars="100" w:firstLine="240"/>
        <w:jc w:val="both"/>
      </w:pPr>
      <w:r>
        <w:rPr>
          <w:rFonts w:ascii="Book Antiqua" w:eastAsia="Book Antiqua" w:hAnsi="Book Antiqua" w:cs="Book Antiqua"/>
          <w:color w:val="000000"/>
        </w:rPr>
        <w:t>The phase III International Cardio</w:t>
      </w:r>
      <w:r w:rsidR="00565FF4">
        <w:rPr>
          <w:rFonts w:ascii="Book Antiqua" w:eastAsia="Book Antiqua" w:hAnsi="Book Antiqua" w:cs="Book Antiqua"/>
          <w:color w:val="000000"/>
        </w:rPr>
        <w:t xml:space="preserve"> </w:t>
      </w:r>
      <w:r>
        <w:rPr>
          <w:rFonts w:ascii="Book Antiqua" w:eastAsia="Book Antiqua" w:hAnsi="Book Antiqua" w:cs="Book Antiqua"/>
          <w:color w:val="000000"/>
        </w:rPr>
        <w:t>Oncology Society-ONE trial randomized 273 cancer patients taking anthracycline treatment (40% of them receiving median cumulative dose of 240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doxorubicin) to receive enalapril from initiation of chemotherapy (the prevention group) or during chemotherapy with increased serum troponin level (the troponin-triggered group) (ClinicalTrials.gov Identifier: NCT01968200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primary outcome was the incidence of troponin elevation above the threshold at any time during the trial for up to 1 year, and troponin level was measured before and after each anthracycline treatment. There was no difference in the incidence of troponin increase (23% in the prevention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26% in the troponin-triggered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0.50). Two patients in the prevention and one patient in the troponin-triggered group developed LV dysfunction. This study indicates in patients receiving low cumulative dose of anthracycline, a troponin-triggered strategy to use ACE-I for prevention of AIC seems to be a more convenient and sensible option.</w:t>
      </w:r>
    </w:p>
    <w:p w14:paraId="5487DBB5" w14:textId="26ED4E49" w:rsidR="00A77B3E" w:rsidRDefault="00550464" w:rsidP="009A2544">
      <w:pPr>
        <w:spacing w:line="360" w:lineRule="auto"/>
        <w:ind w:firstLineChars="100" w:firstLine="240"/>
        <w:jc w:val="both"/>
      </w:pPr>
      <w:r>
        <w:rPr>
          <w:rFonts w:ascii="Book Antiqua" w:eastAsia="Book Antiqua" w:hAnsi="Book Antiqua" w:cs="Book Antiqua"/>
          <w:color w:val="000000"/>
        </w:rPr>
        <w:t xml:space="preserve">In the OVERCOME phase III trial (ClinicalTrials.gov Identifier: NCT01110824), Bosch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A2544">
        <w:rPr>
          <w:rFonts w:ascii="Book Antiqua" w:eastAsia="Book Antiqua" w:hAnsi="Book Antiqua" w:cs="Book Antiqua"/>
          <w:color w:val="000000"/>
          <w:szCs w:val="30"/>
          <w:vertAlign w:val="superscript"/>
        </w:rPr>
        <w:t>[</w:t>
      </w:r>
      <w:proofErr w:type="gramEnd"/>
      <w:r w:rsidR="009A2544">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randomized 90 patients with malignant hematologic disorders and normal LVEF in 1:1 ratio to receive either enalapril and carvedilol or nothing during anthracycline therapy. The primary efficacy endpoint was the absolute change from baseline in LVEF, measured by echocardiogram and cardiac </w:t>
      </w:r>
      <w:r w:rsidR="002E440D">
        <w:rPr>
          <w:rFonts w:ascii="Book Antiqua" w:eastAsia="Book Antiqua" w:hAnsi="Book Antiqua" w:cs="Book Antiqua"/>
          <w:color w:val="000000"/>
        </w:rPr>
        <w:t>MRI</w:t>
      </w:r>
      <w:r>
        <w:rPr>
          <w:rFonts w:ascii="Book Antiqua" w:eastAsia="Book Antiqua" w:hAnsi="Book Antiqua" w:cs="Book Antiqua"/>
          <w:color w:val="000000"/>
        </w:rPr>
        <w:t xml:space="preserv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randomization. LVEF did </w:t>
      </w:r>
      <w:r>
        <w:rPr>
          <w:rFonts w:ascii="Book Antiqua" w:eastAsia="Book Antiqua" w:hAnsi="Book Antiqua" w:cs="Book Antiqua"/>
          <w:color w:val="000000"/>
        </w:rPr>
        <w:lastRenderedPageBreak/>
        <w:t>not change in the intervention arm with a median cumulati</w:t>
      </w:r>
      <w:r w:rsidR="00F71DA1">
        <w:rPr>
          <w:rFonts w:ascii="Book Antiqua" w:eastAsia="Book Antiqua" w:hAnsi="Book Antiqua" w:cs="Book Antiqua"/>
          <w:color w:val="000000"/>
        </w:rPr>
        <w:t>ve</w:t>
      </w:r>
      <w:r>
        <w:rPr>
          <w:rFonts w:ascii="Book Antiqua" w:eastAsia="Book Antiqua" w:hAnsi="Book Antiqua" w:cs="Book Antiqua"/>
          <w:color w:val="000000"/>
        </w:rPr>
        <w:t xml:space="preserve"> anthracycline dose of 290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but significantly decreased in control group with a median cumulative dose of anthracycline of 240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leading to a -3.1% absolute difference by echocardiography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However, the interventional group did not show any statistically significant reduction in the incidence of heart failure or decreased LVEF &gt;</w:t>
      </w:r>
      <w:r w:rsidR="009A2544">
        <w:rPr>
          <w:rFonts w:ascii="Book Antiqua" w:eastAsia="Book Antiqua" w:hAnsi="Book Antiqua" w:cs="Book Antiqua"/>
          <w:color w:val="000000"/>
        </w:rPr>
        <w:t xml:space="preserve"> </w:t>
      </w:r>
      <w:r>
        <w:rPr>
          <w:rFonts w:ascii="Book Antiqua" w:eastAsia="Book Antiqua" w:hAnsi="Book Antiqua" w:cs="Book Antiqua"/>
          <w:color w:val="000000"/>
        </w:rPr>
        <w:t xml:space="preserve">10% (9.5% </w:t>
      </w:r>
      <w:r w:rsidRPr="009A2544">
        <w:rPr>
          <w:rFonts w:ascii="Book Antiqua" w:eastAsia="Book Antiqua" w:hAnsi="Book Antiqua" w:cs="Book Antiqua"/>
          <w:i/>
          <w:iCs/>
          <w:color w:val="000000"/>
        </w:rPr>
        <w:t>vs</w:t>
      </w:r>
      <w:r>
        <w:rPr>
          <w:rFonts w:ascii="Book Antiqua" w:eastAsia="Book Antiqua" w:hAnsi="Book Antiqua" w:cs="Book Antiqua"/>
          <w:color w:val="000000"/>
        </w:rPr>
        <w:t xml:space="preserve"> 19%,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0.22). The clinical relevance of combined treatment strategy with ACE-I and BB is currently explored in a phase III SAFE trial (ClinicalTrials.gov Identifier: NCT02236806) which uses 2 </w:t>
      </w:r>
      <w:r w:rsidR="009A2544">
        <w:rPr>
          <w:rFonts w:ascii="Book Antiqua" w:eastAsia="Book Antiqua" w:hAnsi="Book Antiqua" w:cs="Book Antiqua"/>
          <w:color w:val="000000"/>
        </w:rPr>
        <w:t>×</w:t>
      </w:r>
      <w:r>
        <w:rPr>
          <w:rFonts w:ascii="Book Antiqua" w:eastAsia="Book Antiqua" w:hAnsi="Book Antiqua" w:cs="Book Antiqua"/>
          <w:color w:val="000000"/>
        </w:rPr>
        <w:t xml:space="preserve"> 2 factorial design to randomize 480 breast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7B049CD2" w14:textId="08F6605E" w:rsidR="00A77B3E" w:rsidRDefault="00550464" w:rsidP="009A2544">
      <w:pPr>
        <w:spacing w:line="360" w:lineRule="auto"/>
        <w:ind w:firstLineChars="100" w:firstLine="240"/>
        <w:jc w:val="both"/>
      </w:pPr>
      <w:r>
        <w:rPr>
          <w:rFonts w:ascii="Book Antiqua" w:eastAsia="Book Antiqua" w:hAnsi="Book Antiqua" w:cs="Book Antiqua"/>
          <w:color w:val="000000"/>
        </w:rPr>
        <w:t>In the PRADA phase II trial (ClinicalTrials.gov Identifier:</w:t>
      </w:r>
      <w:r w:rsidR="00B71B5A">
        <w:rPr>
          <w:rFonts w:ascii="Book Antiqua" w:eastAsia="Book Antiqua" w:hAnsi="Book Antiqua" w:cs="Book Antiqua"/>
          <w:color w:val="000000"/>
        </w:rPr>
        <w:t xml:space="preserve"> </w:t>
      </w:r>
      <w:r>
        <w:rPr>
          <w:rFonts w:ascii="Book Antiqua" w:eastAsia="Book Antiqua" w:hAnsi="Book Antiqua" w:cs="Book Antiqua"/>
          <w:color w:val="000000"/>
        </w:rPr>
        <w:t xml:space="preserve">NCT01434134), Gulati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71B5A">
        <w:rPr>
          <w:rFonts w:ascii="Book Antiqua" w:eastAsia="Book Antiqua" w:hAnsi="Book Antiqua" w:cs="Book Antiqua"/>
          <w:color w:val="000000"/>
          <w:szCs w:val="30"/>
          <w:vertAlign w:val="superscript"/>
        </w:rPr>
        <w:t>[</w:t>
      </w:r>
      <w:proofErr w:type="gramEnd"/>
      <w:r w:rsidR="00B71B5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randomized 120 women with breast cancer receiving adjuvant chemotherapy with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-based regimen to one of four groups: </w:t>
      </w:r>
      <w:r w:rsidR="00B71B5A">
        <w:rPr>
          <w:rFonts w:ascii="Book Antiqua" w:eastAsia="Book Antiqua" w:hAnsi="Book Antiqua" w:cs="Book Antiqua"/>
          <w:color w:val="000000"/>
        </w:rPr>
        <w:t>C</w:t>
      </w:r>
      <w:r>
        <w:rPr>
          <w:rFonts w:ascii="Book Antiqua" w:eastAsia="Book Antiqua" w:hAnsi="Book Antiqua" w:cs="Book Antiqua"/>
          <w:color w:val="000000"/>
        </w:rPr>
        <w:t xml:space="preserve">andesartan plus placebo, metoprolol plus placebo, candesartan plus metoprolol, and placebo plus placebo. The primary endpoint was change in LVEF measured by </w:t>
      </w:r>
      <w:r w:rsidR="002E440D">
        <w:rPr>
          <w:rFonts w:ascii="Book Antiqua" w:eastAsia="Book Antiqua" w:hAnsi="Book Antiqua" w:cs="Book Antiqua"/>
          <w:color w:val="000000"/>
        </w:rPr>
        <w:t>MRI</w:t>
      </w:r>
      <w:r>
        <w:rPr>
          <w:rFonts w:ascii="Book Antiqua" w:eastAsia="Book Antiqua" w:hAnsi="Book Antiqua" w:cs="Book Antiqua"/>
          <w:color w:val="000000"/>
        </w:rPr>
        <w:t xml:space="preserve"> after completion of adjuvant treatment. No effect of metoprolol on the overall decline in LVEF was observed. Candesartan group had a smaller mean decline in LVEF than the placebo group (0.8% </w:t>
      </w:r>
      <w:r w:rsidRPr="00B71B5A">
        <w:rPr>
          <w:rFonts w:ascii="Book Antiqua" w:eastAsia="Book Antiqua" w:hAnsi="Book Antiqua" w:cs="Book Antiqua"/>
          <w:i/>
          <w:iCs/>
          <w:color w:val="000000"/>
        </w:rPr>
        <w:t>vs</w:t>
      </w:r>
      <w:r>
        <w:rPr>
          <w:rFonts w:ascii="Book Antiqua" w:eastAsia="Book Antiqua" w:hAnsi="Book Antiqua" w:cs="Book Antiqua"/>
          <w:color w:val="000000"/>
        </w:rPr>
        <w:t xml:space="preserve"> 2.6%,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indicating prophylactic use of ARB prevents AIC. There are </w:t>
      </w:r>
      <w:r w:rsidR="003F44EE">
        <w:rPr>
          <w:rFonts w:ascii="Book Antiqua" w:eastAsia="Book Antiqua" w:hAnsi="Book Antiqua" w:cs="Book Antiqua"/>
          <w:color w:val="000000"/>
        </w:rPr>
        <w:t>several</w:t>
      </w:r>
      <w:r>
        <w:rPr>
          <w:rFonts w:ascii="Book Antiqua" w:eastAsia="Book Antiqua" w:hAnsi="Book Antiqua" w:cs="Book Antiqua"/>
          <w:color w:val="000000"/>
        </w:rPr>
        <w:t xml:space="preserve"> ongoing large-scale phase II/III randomized clinical trials exploring novel pharmacological intervention in preventing AIC (Table 3). These approaches include </w:t>
      </w:r>
      <w:proofErr w:type="spellStart"/>
      <w:r>
        <w:rPr>
          <w:rFonts w:ascii="Book Antiqua" w:eastAsia="Book Antiqua" w:hAnsi="Book Antiqua" w:cs="Book Antiqua"/>
          <w:color w:val="000000"/>
        </w:rPr>
        <w:t>hydroxymethylglutaryl</w:t>
      </w:r>
      <w:proofErr w:type="spellEnd"/>
      <w:r>
        <w:rPr>
          <w:rFonts w:ascii="Book Antiqua" w:eastAsia="Book Antiqua" w:hAnsi="Book Antiqua" w:cs="Book Antiqua"/>
          <w:color w:val="000000"/>
        </w:rPr>
        <w:t xml:space="preserve">-CoA reductase inhibitor (statins) and </w:t>
      </w:r>
      <w:r>
        <w:rPr>
          <w:rFonts w:ascii="Book Antiqua" w:eastAsia="Book Antiqua" w:hAnsi="Book Antiqua" w:cs="Book Antiqua"/>
          <w:color w:val="000000"/>
          <w:shd w:val="clear" w:color="auto" w:fill="FFFFFF"/>
        </w:rPr>
        <w:t>LCZ696</w:t>
      </w:r>
      <w:r w:rsidR="00B71B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neprilysin</w:t>
      </w:r>
      <w:proofErr w:type="spellEnd"/>
      <w:r>
        <w:rPr>
          <w:rFonts w:ascii="Book Antiqua" w:eastAsia="Book Antiqua" w:hAnsi="Book Antiqua" w:cs="Book Antiqua"/>
          <w:color w:val="000000"/>
        </w:rPr>
        <w:t xml:space="preserve"> inhibitor plus angiotensin receptor blocker).</w:t>
      </w:r>
    </w:p>
    <w:p w14:paraId="7B011DF8" w14:textId="77777777" w:rsidR="00A77B3E" w:rsidRDefault="00A77B3E" w:rsidP="00B71B5A">
      <w:pPr>
        <w:spacing w:line="360" w:lineRule="auto"/>
        <w:jc w:val="both"/>
      </w:pPr>
    </w:p>
    <w:p w14:paraId="74E7B2B2" w14:textId="77777777" w:rsidR="00A77B3E" w:rsidRDefault="00550464">
      <w:pPr>
        <w:spacing w:line="360" w:lineRule="auto"/>
        <w:jc w:val="both"/>
      </w:pPr>
      <w:r>
        <w:rPr>
          <w:rFonts w:ascii="Book Antiqua" w:eastAsia="Book Antiqua" w:hAnsi="Book Antiqua" w:cs="Book Antiqua"/>
          <w:b/>
          <w:caps/>
          <w:color w:val="000000"/>
          <w:u w:val="single"/>
        </w:rPr>
        <w:t>CONCLUSION</w:t>
      </w:r>
    </w:p>
    <w:p w14:paraId="77BF3D63" w14:textId="79EEBE40" w:rsidR="00A77B3E" w:rsidRPr="00B71B5A" w:rsidRDefault="00550464" w:rsidP="00B71B5A">
      <w:pPr>
        <w:spacing w:line="360" w:lineRule="auto"/>
        <w:jc w:val="both"/>
      </w:pPr>
      <w:r>
        <w:rPr>
          <w:rFonts w:ascii="Book Antiqua" w:eastAsia="Book Antiqua" w:hAnsi="Book Antiqua" w:cs="Book Antiqua"/>
          <w:color w:val="000000"/>
        </w:rPr>
        <w:t xml:space="preserve">Anthracyclines have </w:t>
      </w:r>
      <w:r w:rsidR="005714C1">
        <w:rPr>
          <w:rFonts w:ascii="Book Antiqua" w:eastAsia="Book Antiqua" w:hAnsi="Book Antiqua" w:cs="Book Antiqua"/>
          <w:color w:val="000000"/>
        </w:rPr>
        <w:t xml:space="preserve">the </w:t>
      </w:r>
      <w:r>
        <w:rPr>
          <w:rFonts w:ascii="Book Antiqua" w:eastAsia="Book Antiqua" w:hAnsi="Book Antiqua" w:cs="Book Antiqua"/>
          <w:color w:val="000000"/>
        </w:rPr>
        <w:t>potential to exert a direct toxic effect on cardiac myocytes, precipitating symptomatic heart failure. The case presented above demonstrates an example of acute heart failure in a well-compensated young adult who did not</w:t>
      </w:r>
      <w:r w:rsidR="00070315">
        <w:rPr>
          <w:rFonts w:ascii="Book Antiqua" w:eastAsia="Book Antiqua" w:hAnsi="Book Antiqua" w:cs="Book Antiqua"/>
          <w:color w:val="000000"/>
        </w:rPr>
        <w:t>,</w:t>
      </w:r>
      <w:r>
        <w:rPr>
          <w:rFonts w:ascii="Book Antiqua" w:eastAsia="Book Antiqua" w:hAnsi="Book Antiqua" w:cs="Book Antiqua"/>
          <w:color w:val="000000"/>
        </w:rPr>
        <w:t xml:space="preserve"> at first glance</w:t>
      </w:r>
      <w:r w:rsidR="007120F7">
        <w:rPr>
          <w:rFonts w:ascii="Book Antiqua" w:eastAsia="Book Antiqua" w:hAnsi="Book Antiqua" w:cs="Book Antiqua"/>
          <w:color w:val="000000"/>
        </w:rPr>
        <w:t>,</w:t>
      </w:r>
      <w:r>
        <w:rPr>
          <w:rFonts w:ascii="Book Antiqua" w:eastAsia="Book Antiqua" w:hAnsi="Book Antiqua" w:cs="Book Antiqua"/>
          <w:color w:val="000000"/>
        </w:rPr>
        <w:t xml:space="preserve"> warrant greater than routine cardiac surveillance during her treatment course. </w:t>
      </w:r>
      <w:r w:rsidRPr="00B71B5A">
        <w:rPr>
          <w:rFonts w:ascii="Book Antiqua" w:eastAsia="Book Antiqua" w:hAnsi="Book Antiqua" w:cs="Book Antiqua"/>
          <w:color w:val="000000"/>
        </w:rPr>
        <w:t xml:space="preserve">Most cardiotoxicity after anthracycline-containing therapy occurs within the first year and is associated with </w:t>
      </w:r>
      <w:r w:rsidR="00F027D7">
        <w:rPr>
          <w:rFonts w:ascii="Book Antiqua" w:eastAsia="Book Antiqua" w:hAnsi="Book Antiqua" w:cs="Book Antiqua"/>
          <w:color w:val="000000"/>
        </w:rPr>
        <w:t xml:space="preserve">the </w:t>
      </w:r>
      <w:r w:rsidRPr="00B71B5A">
        <w:rPr>
          <w:rFonts w:ascii="Book Antiqua" w:eastAsia="Book Antiqua" w:hAnsi="Book Antiqua" w:cs="Book Antiqua"/>
          <w:color w:val="000000"/>
        </w:rPr>
        <w:t xml:space="preserve">anthracycline dose and LVEF at the end of treatment. Early </w:t>
      </w:r>
      <w:r w:rsidRPr="00B71B5A">
        <w:rPr>
          <w:rFonts w:ascii="Book Antiqua" w:eastAsia="Book Antiqua" w:hAnsi="Book Antiqua" w:cs="Book Antiqua"/>
          <w:color w:val="000000"/>
        </w:rPr>
        <w:lastRenderedPageBreak/>
        <w:t>detection and prompt therapy of cardiotoxicity appear crucial for substantial recovery of cardiac function.</w:t>
      </w:r>
      <w:r w:rsidR="00B71B5A">
        <w:rPr>
          <w:rFonts w:ascii="Book Antiqua" w:eastAsia="Book Antiqua" w:hAnsi="Book Antiqua" w:cs="Book Antiqua"/>
          <w:color w:val="000000"/>
        </w:rPr>
        <w:t xml:space="preserve"> </w:t>
      </w:r>
      <w:r w:rsidRPr="00B71B5A">
        <w:rPr>
          <w:rFonts w:ascii="Book Antiqua" w:eastAsia="Book Antiqua" w:hAnsi="Book Antiqua" w:cs="Book Antiqua"/>
          <w:color w:val="000000"/>
        </w:rPr>
        <w:t>When symptoms of heart failure are identified early, discontinuation of anthracycline followed by frequent monitoring of cardiac function can help to alleviate further decline. Yet, when a patient is asymptomatic, it is difficult to predict how often cardiac testing should be done.</w:t>
      </w:r>
    </w:p>
    <w:p w14:paraId="7EA3005D" w14:textId="506C221E" w:rsidR="00A77B3E" w:rsidRDefault="00550464" w:rsidP="00B71B5A">
      <w:pPr>
        <w:spacing w:line="360" w:lineRule="auto"/>
        <w:ind w:firstLineChars="100" w:firstLine="240"/>
        <w:jc w:val="both"/>
      </w:pPr>
      <w:r>
        <w:rPr>
          <w:rFonts w:ascii="Book Antiqua" w:eastAsia="Book Antiqua" w:hAnsi="Book Antiqua" w:cs="Book Antiqua"/>
          <w:color w:val="000000"/>
        </w:rPr>
        <w:t>While published ASCO recommendations regarding baseline and subsequent cardiac imaging are readily available, there are no clear current consensus for criteria by which to stratify asymptomatic patients who do not fall into the high</w:t>
      </w:r>
      <w:r w:rsidR="00AA5EC7">
        <w:rPr>
          <w:rFonts w:ascii="Book Antiqua" w:eastAsia="Book Antiqua" w:hAnsi="Book Antiqua" w:cs="Book Antiqua"/>
          <w:color w:val="000000"/>
        </w:rPr>
        <w:t>-</w:t>
      </w:r>
      <w:r>
        <w:rPr>
          <w:rFonts w:ascii="Book Antiqua" w:eastAsia="Book Antiqua" w:hAnsi="Book Antiqua" w:cs="Book Antiqua"/>
          <w:color w:val="000000"/>
        </w:rPr>
        <w:t>risk categories. In patients with cardiovascular risk factors, an increased frequency of cardiac imaging should be considered. As evidence mounts regarding the role of ethnicity or genetic polymorphisms in prognosticating the relative risk of chemotherapy side effects, these risk factors could potentially factor in towards an overall risk assessment and for cardiac monitoring frequency.</w:t>
      </w:r>
    </w:p>
    <w:p w14:paraId="4E51E44C" w14:textId="4FEA41AB" w:rsidR="00A77B3E" w:rsidRDefault="00550464" w:rsidP="00B71B5A">
      <w:pPr>
        <w:spacing w:line="360" w:lineRule="auto"/>
        <w:ind w:firstLineChars="100" w:firstLine="240"/>
        <w:jc w:val="both"/>
      </w:pPr>
      <w:r>
        <w:rPr>
          <w:rFonts w:ascii="Book Antiqua" w:eastAsia="Book Antiqua" w:hAnsi="Book Antiqua" w:cs="Book Antiqua"/>
          <w:color w:val="000000"/>
        </w:rPr>
        <w:t>Furthermore, while there is evidence that cardioprotective agents such as ACE-I, ARB and BB may help to reduce the severity of LVEF depression following anthracycline exposure, it is not clear whether the observed modest reduction in risk translates to actual reduction in symptomatic heart failure and death. More studies may be needed to explore the utility of cardiac strain markers such as troponin and BNP in identifying early-onset cardiac dysfunction in asymptomatic patients.</w:t>
      </w:r>
    </w:p>
    <w:p w14:paraId="36B022D5" w14:textId="73F5B1AA" w:rsidR="00A77B3E" w:rsidRDefault="00550464" w:rsidP="00B71B5A">
      <w:pPr>
        <w:spacing w:line="360" w:lineRule="auto"/>
        <w:ind w:firstLineChars="100" w:firstLine="240"/>
        <w:jc w:val="both"/>
      </w:pPr>
      <w:r>
        <w:rPr>
          <w:rFonts w:ascii="Book Antiqua" w:eastAsia="Book Antiqua" w:hAnsi="Book Antiqua" w:cs="Book Antiqua"/>
          <w:color w:val="000000"/>
        </w:rPr>
        <w:t>Prevention of AIC and cardiovascular toxicities of other anti-cancer therapy requires multidisciplinary approaches such as modification of cardiovascular risk factors, active management of co</w:t>
      </w:r>
      <w:r w:rsidR="0026708C">
        <w:rPr>
          <w:rFonts w:ascii="Book Antiqua" w:eastAsia="Book Antiqua" w:hAnsi="Book Antiqua" w:cs="Book Antiqua"/>
          <w:color w:val="000000"/>
        </w:rPr>
        <w:t>-</w:t>
      </w:r>
      <w:r>
        <w:rPr>
          <w:rFonts w:ascii="Book Antiqua" w:eastAsia="Book Antiqua" w:hAnsi="Book Antiqua" w:cs="Book Antiqua"/>
          <w:color w:val="000000"/>
        </w:rPr>
        <w:t xml:space="preserve">morbidities, and pharmacologic therapy in 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emergence of cardio-oncology program provides opportunities for comprehensive management and in-depth investigation, and is supported by the 2019 American Heart Association Scientific Statement on Cardio-Oncology Rehabilitation to manage cardiovascular outcomes in cancer patients and </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4EBB0031" w14:textId="77777777" w:rsidR="00A77B3E" w:rsidRDefault="00A77B3E">
      <w:pPr>
        <w:spacing w:line="360" w:lineRule="auto"/>
        <w:jc w:val="both"/>
      </w:pPr>
    </w:p>
    <w:p w14:paraId="770332C3" w14:textId="77777777" w:rsidR="00A77B3E" w:rsidRDefault="00550464">
      <w:pPr>
        <w:spacing w:line="360" w:lineRule="auto"/>
        <w:jc w:val="both"/>
      </w:pPr>
      <w:r>
        <w:rPr>
          <w:rFonts w:ascii="Book Antiqua" w:eastAsia="Book Antiqua" w:hAnsi="Book Antiqua" w:cs="Book Antiqua"/>
          <w:b/>
          <w:color w:val="000000"/>
        </w:rPr>
        <w:t>REFERENCES</w:t>
      </w:r>
    </w:p>
    <w:p w14:paraId="50BF504F" w14:textId="7A13162D" w:rsidR="00A77B3E" w:rsidRDefault="00550464">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Marinello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Delcuratolo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Capranico</w:t>
      </w:r>
      <w:proofErr w:type="spellEnd"/>
      <w:r>
        <w:rPr>
          <w:rFonts w:ascii="Book Antiqua" w:eastAsia="Book Antiqua" w:hAnsi="Book Antiqua" w:cs="Book Antiqua"/>
          <w:color w:val="000000"/>
        </w:rPr>
        <w:t xml:space="preserve"> G. Anthracyclines as Topoisomerase II Poisons: From Early Studies to New Perspectives.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w:t>
      </w:r>
      <w:r w:rsidR="00DB49D6">
        <w:rPr>
          <w:rFonts w:ascii="Book Antiqua" w:eastAsia="Book Antiqua" w:hAnsi="Book Antiqua" w:cs="Book Antiqua"/>
          <w:color w:val="000000"/>
        </w:rPr>
        <w:t xml:space="preserve"> 3480</w:t>
      </w:r>
      <w:r>
        <w:rPr>
          <w:rFonts w:ascii="Book Antiqua" w:eastAsia="Book Antiqua" w:hAnsi="Book Antiqua" w:cs="Book Antiqua"/>
          <w:color w:val="000000"/>
        </w:rPr>
        <w:t xml:space="preserve"> [PMID: 30404148 DOI: 10.3390/ijms19113480]</w:t>
      </w:r>
    </w:p>
    <w:p w14:paraId="5678CF13" w14:textId="77777777" w:rsidR="00A77B3E" w:rsidRDefault="0055046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Bovelli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Plataniotis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Roila</w:t>
      </w:r>
      <w:proofErr w:type="spellEnd"/>
      <w:r>
        <w:rPr>
          <w:rFonts w:ascii="Book Antiqua" w:eastAsia="Book Antiqua" w:hAnsi="Book Antiqua" w:cs="Book Antiqua"/>
          <w:color w:val="000000"/>
        </w:rPr>
        <w:t xml:space="preserve"> F; ESMO Guidelines Working Group. Cardiotoxicity of chemotherapeutic agents and radiotherapy-related heart disease: ESMO Clinical Practice Guidelines.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 xml:space="preserve">21 </w:t>
      </w:r>
      <w:r w:rsidRPr="00F35D8B">
        <w:rPr>
          <w:rFonts w:ascii="Book Antiqua" w:eastAsia="Book Antiqua" w:hAnsi="Book Antiqua" w:cs="Book Antiqua"/>
          <w:color w:val="000000"/>
        </w:rPr>
        <w:t>Suppl 5</w:t>
      </w:r>
      <w:r>
        <w:rPr>
          <w:rFonts w:ascii="Book Antiqua" w:eastAsia="Book Antiqua" w:hAnsi="Book Antiqua" w:cs="Book Antiqua"/>
          <w:color w:val="000000"/>
        </w:rPr>
        <w:t>: v277-v282 [PMID: 20555097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/mdq200]</w:t>
      </w:r>
    </w:p>
    <w:p w14:paraId="73ACE6B6" w14:textId="77777777" w:rsidR="00A77B3E" w:rsidRDefault="0055046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Cardinale D</w:t>
      </w:r>
      <w:r>
        <w:rPr>
          <w:rFonts w:ascii="Book Antiqua" w:eastAsia="Book Antiqua" w:hAnsi="Book Antiqua" w:cs="Book Antiqua"/>
          <w:color w:val="000000"/>
        </w:rPr>
        <w:t xml:space="preserve">, Colombo A, </w:t>
      </w:r>
      <w:proofErr w:type="spellStart"/>
      <w:r>
        <w:rPr>
          <w:rFonts w:ascii="Book Antiqua" w:eastAsia="Book Antiqua" w:hAnsi="Book Antiqua" w:cs="Book Antiqua"/>
          <w:color w:val="000000"/>
        </w:rPr>
        <w:t>Bacchiani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Tedeschi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Meroni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Veglia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Civelli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Lamantia</w:t>
      </w:r>
      <w:proofErr w:type="spellEnd"/>
      <w:r>
        <w:rPr>
          <w:rFonts w:ascii="Book Antiqua" w:eastAsia="Book Antiqua" w:hAnsi="Book Antiqua" w:cs="Book Antiqua"/>
          <w:color w:val="000000"/>
        </w:rPr>
        <w:t xml:space="preserve"> G, Colombo N, </w:t>
      </w:r>
      <w:proofErr w:type="spellStart"/>
      <w:r>
        <w:rPr>
          <w:rFonts w:ascii="Book Antiqua" w:eastAsia="Book Antiqua" w:hAnsi="Book Antiqua" w:cs="Book Antiqua"/>
          <w:color w:val="000000"/>
        </w:rPr>
        <w:t>Curigliano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Fiorentini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CM. Early detection of anthracycline cardiotoxicity and improvement with heart failure therapy.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1981-1988 [PMID: 25948538 DOI: 10.1161/CIRCULATIONAHA.114.013777]</w:t>
      </w:r>
    </w:p>
    <w:p w14:paraId="4B1BDA04" w14:textId="77777777" w:rsidR="00A77B3E" w:rsidRDefault="0055046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McGowan JV</w:t>
      </w:r>
      <w:r>
        <w:rPr>
          <w:rFonts w:ascii="Book Antiqua" w:eastAsia="Book Antiqua" w:hAnsi="Book Antiqua" w:cs="Book Antiqua"/>
          <w:color w:val="000000"/>
        </w:rPr>
        <w:t xml:space="preserve">, Chung R, </w:t>
      </w:r>
      <w:proofErr w:type="spellStart"/>
      <w:r>
        <w:rPr>
          <w:rFonts w:ascii="Book Antiqua" w:eastAsia="Book Antiqua" w:hAnsi="Book Antiqua" w:cs="Book Antiqua"/>
          <w:color w:val="000000"/>
        </w:rPr>
        <w:t>Maulik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Piotrowska</w:t>
      </w:r>
      <w:proofErr w:type="spellEnd"/>
      <w:r>
        <w:rPr>
          <w:rFonts w:ascii="Book Antiqua" w:eastAsia="Book Antiqua" w:hAnsi="Book Antiqua" w:cs="Book Antiqua"/>
          <w:color w:val="000000"/>
        </w:rPr>
        <w:t xml:space="preserve"> I, Walker JM, </w:t>
      </w:r>
      <w:proofErr w:type="spellStart"/>
      <w:r>
        <w:rPr>
          <w:rFonts w:ascii="Book Antiqua" w:eastAsia="Book Antiqua" w:hAnsi="Book Antiqua" w:cs="Book Antiqua"/>
          <w:color w:val="000000"/>
        </w:rPr>
        <w:t>Yellon</w:t>
      </w:r>
      <w:proofErr w:type="spellEnd"/>
      <w:r>
        <w:rPr>
          <w:rFonts w:ascii="Book Antiqua" w:eastAsia="Book Antiqua" w:hAnsi="Book Antiqua" w:cs="Book Antiqua"/>
          <w:color w:val="000000"/>
        </w:rPr>
        <w:t xml:space="preserve"> DM. Anthracycline Chemotherapy and Cardiotoxicity.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Drugs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63-75 [PMID: 28185035 DOI: 10.1007/s10557-016-6711-0]</w:t>
      </w:r>
    </w:p>
    <w:p w14:paraId="068795B6" w14:textId="77777777" w:rsidR="00A77B3E" w:rsidRDefault="0055046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Lotrionte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Biondi-</w:t>
      </w:r>
      <w:proofErr w:type="spellStart"/>
      <w:r>
        <w:rPr>
          <w:rFonts w:ascii="Book Antiqua" w:eastAsia="Book Antiqua" w:hAnsi="Book Antiqua" w:cs="Book Antiqua"/>
          <w:color w:val="000000"/>
        </w:rPr>
        <w:t>Zoccai</w:t>
      </w:r>
      <w:proofErr w:type="spellEnd"/>
      <w:r>
        <w:rPr>
          <w:rFonts w:ascii="Book Antiqua" w:eastAsia="Book Antiqua" w:hAnsi="Book Antiqua" w:cs="Book Antiqua"/>
          <w:color w:val="000000"/>
        </w:rPr>
        <w:t xml:space="preserve"> G, Abbate A, </w:t>
      </w:r>
      <w:proofErr w:type="spellStart"/>
      <w:r>
        <w:rPr>
          <w:rFonts w:ascii="Book Antiqua" w:eastAsia="Book Antiqua" w:hAnsi="Book Antiqua" w:cs="Book Antiqua"/>
          <w:color w:val="000000"/>
        </w:rPr>
        <w:t>Lanzetta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D'Ascenzo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Malavasi</w:t>
      </w:r>
      <w:proofErr w:type="spellEnd"/>
      <w:r>
        <w:rPr>
          <w:rFonts w:ascii="Book Antiqua" w:eastAsia="Book Antiqua" w:hAnsi="Book Antiqua" w:cs="Book Antiqua"/>
          <w:color w:val="000000"/>
        </w:rPr>
        <w:t xml:space="preserve"> V, Peruzzi M, </w:t>
      </w:r>
      <w:proofErr w:type="spellStart"/>
      <w:r>
        <w:rPr>
          <w:rFonts w:ascii="Book Antiqua" w:eastAsia="Book Antiqua" w:hAnsi="Book Antiqua" w:cs="Book Antiqua"/>
          <w:color w:val="000000"/>
        </w:rPr>
        <w:t>Frati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Palazzoni</w:t>
      </w:r>
      <w:proofErr w:type="spellEnd"/>
      <w:r>
        <w:rPr>
          <w:rFonts w:ascii="Book Antiqua" w:eastAsia="Book Antiqua" w:hAnsi="Book Antiqua" w:cs="Book Antiqua"/>
          <w:color w:val="000000"/>
        </w:rPr>
        <w:t xml:space="preserve"> G. Review and meta-analysis of incidence and clinical predictors of anthracycline cardiotoxicity.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112</w:t>
      </w:r>
      <w:r>
        <w:rPr>
          <w:rFonts w:ascii="Book Antiqua" w:eastAsia="Book Antiqua" w:hAnsi="Book Antiqua" w:cs="Book Antiqua"/>
          <w:color w:val="000000"/>
        </w:rPr>
        <w:t>: 1980-1984 [PMID: 24075281 DOI: 10.1016/j.amjcard.2013.08.026]</w:t>
      </w:r>
    </w:p>
    <w:p w14:paraId="1A871AD2" w14:textId="2A670A97" w:rsidR="00A77B3E" w:rsidRDefault="0055046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Armstrong GT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Chen Y, Kawashima T,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Leisenring</w:t>
      </w:r>
      <w:proofErr w:type="spellEnd"/>
      <w:r>
        <w:rPr>
          <w:rFonts w:ascii="Book Antiqua" w:eastAsia="Book Antiqua" w:hAnsi="Book Antiqua" w:cs="Book Antiqua"/>
          <w:color w:val="000000"/>
        </w:rPr>
        <w:t xml:space="preserve"> W, Stovall M, Chow EJ,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Mulrooney</w:t>
      </w:r>
      <w:proofErr w:type="spellEnd"/>
      <w:r>
        <w:rPr>
          <w:rFonts w:ascii="Book Antiqua" w:eastAsia="Book Antiqua" w:hAnsi="Book Antiqua" w:cs="Book Antiqua"/>
          <w:color w:val="000000"/>
        </w:rPr>
        <w:t xml:space="preserve"> DA, Mertens AC, Border W, Durand JB, Robison LL, Meacham LR. Modifiable risk factors and major cardiac events among adult survivors of childhood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xml:space="preserve">: 3673-3680 [PMID: 24002505 </w:t>
      </w:r>
      <w:r w:rsidR="00D44DCC" w:rsidRPr="00D44DCC">
        <w:rPr>
          <w:rFonts w:ascii="Book Antiqua" w:eastAsia="Book Antiqua" w:hAnsi="Book Antiqua" w:cs="Book Antiqua"/>
          <w:color w:val="000000"/>
        </w:rPr>
        <w:t>DOI: 10.1200/JCO.2013.49.3205</w:t>
      </w:r>
      <w:r>
        <w:rPr>
          <w:rFonts w:ascii="Book Antiqua" w:eastAsia="Book Antiqua" w:hAnsi="Book Antiqua" w:cs="Book Antiqua"/>
          <w:color w:val="000000"/>
        </w:rPr>
        <w:t>]</w:t>
      </w:r>
    </w:p>
    <w:p w14:paraId="4C1CAA81" w14:textId="67C15A93" w:rsidR="00A77B3E" w:rsidRDefault="0055046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Agunbiade</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Zaghlol</w:t>
      </w:r>
      <w:proofErr w:type="spellEnd"/>
      <w:r>
        <w:rPr>
          <w:rFonts w:ascii="Book Antiqua" w:eastAsia="Book Antiqua" w:hAnsi="Book Antiqua" w:cs="Book Antiqua"/>
          <w:color w:val="000000"/>
        </w:rPr>
        <w:t xml:space="preserve"> RY,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Heart Failure in Relation to Anthracyclines and Other Chemotherapies. </w:t>
      </w:r>
      <w:r>
        <w:rPr>
          <w:rFonts w:ascii="Book Antiqua" w:eastAsia="Book Antiqua" w:hAnsi="Book Antiqua" w:cs="Book Antiqua"/>
          <w:i/>
          <w:iCs/>
          <w:color w:val="000000"/>
        </w:rPr>
        <w:t xml:space="preserve">Methodist </w:t>
      </w:r>
      <w:proofErr w:type="spellStart"/>
      <w:r>
        <w:rPr>
          <w:rFonts w:ascii="Book Antiqua" w:eastAsia="Book Antiqua" w:hAnsi="Book Antiqua" w:cs="Book Antiqua"/>
          <w:i/>
          <w:iCs/>
          <w:color w:val="000000"/>
        </w:rPr>
        <w:t>Debakey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243-249 [PMID: 31988684]</w:t>
      </w:r>
    </w:p>
    <w:p w14:paraId="02C5E3E5" w14:textId="1F66A245" w:rsidR="00A77B3E" w:rsidRDefault="0055046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Visscher H</w:t>
      </w:r>
      <w:r>
        <w:rPr>
          <w:rFonts w:ascii="Book Antiqua" w:eastAsia="Book Antiqua" w:hAnsi="Book Antiqua" w:cs="Book Antiqua"/>
          <w:color w:val="000000"/>
        </w:rPr>
        <w:t xml:space="preserve">, Ross CJ, </w:t>
      </w:r>
      <w:proofErr w:type="spellStart"/>
      <w:r>
        <w:rPr>
          <w:rFonts w:ascii="Book Antiqua" w:eastAsia="Book Antiqua" w:hAnsi="Book Antiqua" w:cs="Book Antiqua"/>
          <w:color w:val="000000"/>
        </w:rPr>
        <w:t>Rassekh</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Barhdadi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Dubé</w:t>
      </w:r>
      <w:proofErr w:type="spellEnd"/>
      <w:r>
        <w:rPr>
          <w:rFonts w:ascii="Book Antiqua" w:eastAsia="Book Antiqua" w:hAnsi="Book Antiqua" w:cs="Book Antiqua"/>
          <w:color w:val="000000"/>
        </w:rPr>
        <w:t xml:space="preserve"> MP, Al-</w:t>
      </w:r>
      <w:proofErr w:type="spellStart"/>
      <w:r>
        <w:rPr>
          <w:rFonts w:ascii="Book Antiqua" w:eastAsia="Book Antiqua" w:hAnsi="Book Antiqua" w:cs="Book Antiqua"/>
          <w:color w:val="000000"/>
        </w:rPr>
        <w:t>Saloos</w:t>
      </w:r>
      <w:proofErr w:type="spellEnd"/>
      <w:r>
        <w:rPr>
          <w:rFonts w:ascii="Book Antiqua" w:eastAsia="Book Antiqua" w:hAnsi="Book Antiqua" w:cs="Book Antiqua"/>
          <w:color w:val="000000"/>
        </w:rPr>
        <w:t xml:space="preserve"> H, Sandor GS, Caron HN, van Dalen EC, Kremer LC, van der Pal HJ, Brown AM, Rogers PC, Phillips MS,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MJ, Carleton BC, Hayden MR; Canadian Pharmacogenomics Network for Drug Safety Consortium. Pharmacogenomic prediction of anthracycline-induced </w:t>
      </w:r>
      <w:r>
        <w:rPr>
          <w:rFonts w:ascii="Book Antiqua" w:eastAsia="Book Antiqua" w:hAnsi="Book Antiqua" w:cs="Book Antiqua"/>
          <w:color w:val="000000"/>
        </w:rPr>
        <w:lastRenderedPageBreak/>
        <w:t xml:space="preserve">cardiotoxicity in children.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xml:space="preserve">: 1422-1428 [PMID: 21900104 </w:t>
      </w:r>
      <w:r w:rsidR="00915D60" w:rsidRPr="00915D60">
        <w:rPr>
          <w:rFonts w:ascii="Book Antiqua" w:eastAsia="Book Antiqua" w:hAnsi="Book Antiqua" w:cs="Book Antiqua"/>
          <w:color w:val="000000"/>
        </w:rPr>
        <w:t>DOI: 10.1200/JCO.2010.34.3467</w:t>
      </w:r>
      <w:r>
        <w:rPr>
          <w:rFonts w:ascii="Book Antiqua" w:eastAsia="Book Antiqua" w:hAnsi="Book Antiqua" w:cs="Book Antiqua"/>
          <w:color w:val="000000"/>
        </w:rPr>
        <w:t>]</w:t>
      </w:r>
    </w:p>
    <w:p w14:paraId="7CC4712C" w14:textId="1A550C5D" w:rsidR="00A77B3E" w:rsidRDefault="0055046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Schneider BP</w:t>
      </w:r>
      <w:r>
        <w:rPr>
          <w:rFonts w:ascii="Book Antiqua" w:eastAsia="Book Antiqua" w:hAnsi="Book Antiqua" w:cs="Book Antiqua"/>
          <w:color w:val="000000"/>
        </w:rPr>
        <w:t>, Shen F, Gardner L, Radovich M, Li L, Miller KD, Jiang G, Lai D, O'Neill A, Sparano JA, Davidson NE, Cameron D, Gradus-</w:t>
      </w:r>
      <w:proofErr w:type="spellStart"/>
      <w:r>
        <w:rPr>
          <w:rFonts w:ascii="Book Antiqua" w:eastAsia="Book Antiqua" w:hAnsi="Book Antiqua" w:cs="Book Antiqua"/>
          <w:color w:val="000000"/>
        </w:rPr>
        <w:t>Pizlo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Mastouri</w:t>
      </w:r>
      <w:proofErr w:type="spellEnd"/>
      <w:r>
        <w:rPr>
          <w:rFonts w:ascii="Book Antiqua" w:eastAsia="Book Antiqua" w:hAnsi="Book Antiqua" w:cs="Book Antiqua"/>
          <w:color w:val="000000"/>
        </w:rPr>
        <w:t xml:space="preserve"> RA, Suter TM, </w:t>
      </w:r>
      <w:proofErr w:type="spellStart"/>
      <w:r>
        <w:rPr>
          <w:rFonts w:ascii="Book Antiqua" w:eastAsia="Book Antiqua" w:hAnsi="Book Antiqua" w:cs="Book Antiqua"/>
          <w:color w:val="000000"/>
        </w:rPr>
        <w:t>Foroud</w:t>
      </w:r>
      <w:proofErr w:type="spellEnd"/>
      <w:r>
        <w:rPr>
          <w:rFonts w:ascii="Book Antiqua" w:eastAsia="Book Antiqua" w:hAnsi="Book Antiqua" w:cs="Book Antiqua"/>
          <w:color w:val="000000"/>
        </w:rPr>
        <w:t xml:space="preserve"> T, Sledge GW Jr. Genome-Wide Association Study for Anthracycline-Induced Congestive Heart Failure.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xml:space="preserve">: 43-51 [PMID: 27993963 </w:t>
      </w:r>
      <w:r w:rsidR="009F3788" w:rsidRPr="009F3788">
        <w:rPr>
          <w:rFonts w:ascii="Book Antiqua" w:eastAsia="Book Antiqua" w:hAnsi="Book Antiqua" w:cs="Book Antiqua"/>
          <w:color w:val="000000"/>
        </w:rPr>
        <w:t>DOI: 10.1158/1078-0432.CCR-16-0908</w:t>
      </w:r>
      <w:r>
        <w:rPr>
          <w:rFonts w:ascii="Book Antiqua" w:eastAsia="Book Antiqua" w:hAnsi="Book Antiqua" w:cs="Book Antiqua"/>
          <w:color w:val="000000"/>
        </w:rPr>
        <w:t>]</w:t>
      </w:r>
    </w:p>
    <w:p w14:paraId="1736B2E7" w14:textId="77777777" w:rsidR="00A77B3E" w:rsidRDefault="0055046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Sun CL, </w:t>
      </w:r>
      <w:proofErr w:type="spellStart"/>
      <w:r>
        <w:rPr>
          <w:rFonts w:ascii="Book Antiqua" w:eastAsia="Book Antiqua" w:hAnsi="Book Antiqua" w:cs="Book Antiqua"/>
          <w:color w:val="000000"/>
        </w:rPr>
        <w:t>Quiñones-Lombraña</w:t>
      </w:r>
      <w:proofErr w:type="spellEnd"/>
      <w:r>
        <w:rPr>
          <w:rFonts w:ascii="Book Antiqua" w:eastAsia="Book Antiqua" w:hAnsi="Book Antiqua" w:cs="Book Antiqua"/>
          <w:color w:val="000000"/>
        </w:rPr>
        <w:t xml:space="preserve"> A, Singh P, </w:t>
      </w:r>
      <w:proofErr w:type="spellStart"/>
      <w:r>
        <w:rPr>
          <w:rFonts w:ascii="Book Antiqua" w:eastAsia="Book Antiqua" w:hAnsi="Book Antiqua" w:cs="Book Antiqua"/>
          <w:color w:val="000000"/>
        </w:rPr>
        <w:t>Landier</w:t>
      </w:r>
      <w:proofErr w:type="spellEnd"/>
      <w:r>
        <w:rPr>
          <w:rFonts w:ascii="Book Antiqua" w:eastAsia="Book Antiqua" w:hAnsi="Book Antiqua" w:cs="Book Antiqua"/>
          <w:color w:val="000000"/>
        </w:rPr>
        <w:t xml:space="preserve"> W, Hageman L, Mather M, Rotter JI, Taylor KD, Chen YD, Armenian SH, Winick N, Ginsberg JP, </w:t>
      </w:r>
      <w:proofErr w:type="spellStart"/>
      <w:r>
        <w:rPr>
          <w:rFonts w:ascii="Book Antiqua" w:eastAsia="Book Antiqua" w:hAnsi="Book Antiqua" w:cs="Book Antiqua"/>
          <w:color w:val="000000"/>
        </w:rPr>
        <w:t>Neglia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Castellino</w:t>
      </w:r>
      <w:proofErr w:type="spellEnd"/>
      <w:r>
        <w:rPr>
          <w:rFonts w:ascii="Book Antiqua" w:eastAsia="Book Antiqua" w:hAnsi="Book Antiqua" w:cs="Book Antiqua"/>
          <w:color w:val="000000"/>
        </w:rPr>
        <w:t xml:space="preserve"> SM, Dreyer ZE, Hudson MM, Robison LL, Blanco JG, Bhatia S. CELF4 Variant and Anthracycline-Related Cardiomyopathy: A Children's Oncology Group Genome-Wide Association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863-870 [PMID: 26811534 DOI: 10.1200/JCO.2015.63.4550]</w:t>
      </w:r>
    </w:p>
    <w:p w14:paraId="287A1386" w14:textId="77777777" w:rsidR="00A77B3E" w:rsidRDefault="0055046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Armenian S</w:t>
      </w:r>
      <w:r>
        <w:rPr>
          <w:rFonts w:ascii="Book Antiqua" w:eastAsia="Book Antiqua" w:hAnsi="Book Antiqua" w:cs="Book Antiqua"/>
          <w:color w:val="000000"/>
        </w:rPr>
        <w:t xml:space="preserve">, Bhatia S. Predicting and Preventing Anthracycline-Related Cardiotoxicity. </w:t>
      </w:r>
      <w:r>
        <w:rPr>
          <w:rFonts w:ascii="Book Antiqua" w:eastAsia="Book Antiqua" w:hAnsi="Book Antiqua" w:cs="Book Antiqua"/>
          <w:i/>
          <w:iCs/>
          <w:color w:val="000000"/>
        </w:rPr>
        <w:t>Am Soc Clin Oncol Educ Book</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3-12 [PMID: 30231396 DOI: 10.1200/EDBK_100015]</w:t>
      </w:r>
    </w:p>
    <w:p w14:paraId="6E4BB9B8" w14:textId="77777777" w:rsidR="00A77B3E" w:rsidRDefault="0055046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Swain SM</w:t>
      </w:r>
      <w:r>
        <w:rPr>
          <w:rFonts w:ascii="Book Antiqua" w:eastAsia="Book Antiqua" w:hAnsi="Book Antiqua" w:cs="Book Antiqua"/>
          <w:color w:val="000000"/>
        </w:rPr>
        <w:t xml:space="preserve">, Whaley FS, Gerber MC, Weisberg S, York M, Spicer D, Jones SE, </w:t>
      </w:r>
      <w:proofErr w:type="spellStart"/>
      <w:r>
        <w:rPr>
          <w:rFonts w:ascii="Book Antiqua" w:eastAsia="Book Antiqua" w:hAnsi="Book Antiqua" w:cs="Book Antiqua"/>
          <w:color w:val="000000"/>
        </w:rPr>
        <w:t>Wadler</w:t>
      </w:r>
      <w:proofErr w:type="spellEnd"/>
      <w:r>
        <w:rPr>
          <w:rFonts w:ascii="Book Antiqua" w:eastAsia="Book Antiqua" w:hAnsi="Book Antiqua" w:cs="Book Antiqua"/>
          <w:color w:val="000000"/>
        </w:rPr>
        <w:t xml:space="preserve"> S, Desai A, Vogel C, Speyer J, </w:t>
      </w:r>
      <w:proofErr w:type="spellStart"/>
      <w:r>
        <w:rPr>
          <w:rFonts w:ascii="Book Antiqua" w:eastAsia="Book Antiqua" w:hAnsi="Book Antiqua" w:cs="Book Antiqua"/>
          <w:color w:val="000000"/>
        </w:rPr>
        <w:t>Mittelman</w:t>
      </w:r>
      <w:proofErr w:type="spellEnd"/>
      <w:r>
        <w:rPr>
          <w:rFonts w:ascii="Book Antiqua" w:eastAsia="Book Antiqua" w:hAnsi="Book Antiqua" w:cs="Book Antiqua"/>
          <w:color w:val="000000"/>
        </w:rPr>
        <w:t xml:space="preserve"> A, Reddy S, Pendergrass K, Velez-Garcia E, Ewer MS, </w:t>
      </w:r>
      <w:proofErr w:type="spellStart"/>
      <w:r>
        <w:rPr>
          <w:rFonts w:ascii="Book Antiqua" w:eastAsia="Book Antiqua" w:hAnsi="Book Antiqua" w:cs="Book Antiqua"/>
          <w:color w:val="000000"/>
        </w:rPr>
        <w:t>Bianchine</w:t>
      </w:r>
      <w:proofErr w:type="spellEnd"/>
      <w:r>
        <w:rPr>
          <w:rFonts w:ascii="Book Antiqua" w:eastAsia="Book Antiqua" w:hAnsi="Book Antiqua" w:cs="Book Antiqua"/>
          <w:color w:val="000000"/>
        </w:rPr>
        <w:t xml:space="preserve"> JR, Gams RA. </w:t>
      </w:r>
      <w:proofErr w:type="spellStart"/>
      <w:r>
        <w:rPr>
          <w:rFonts w:ascii="Book Antiqua" w:eastAsia="Book Antiqua" w:hAnsi="Book Antiqua" w:cs="Book Antiqua"/>
          <w:color w:val="000000"/>
        </w:rPr>
        <w:t>Cardioprotection</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dexrazoxane</w:t>
      </w:r>
      <w:proofErr w:type="spellEnd"/>
      <w:r>
        <w:rPr>
          <w:rFonts w:ascii="Book Antiqua" w:eastAsia="Book Antiqua" w:hAnsi="Book Antiqua" w:cs="Book Antiqua"/>
          <w:color w:val="000000"/>
        </w:rPr>
        <w:t xml:space="preserve"> for doxorubicin-containing therapy in advanced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1318-1332 [PMID: 9193323 DOI: 10.1200/JCO.1997.15.4.1318]</w:t>
      </w:r>
    </w:p>
    <w:p w14:paraId="6A20B0F7" w14:textId="77777777" w:rsidR="00A77B3E" w:rsidRDefault="0055046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Langer SW</w:t>
      </w:r>
      <w:r>
        <w:rPr>
          <w:rFonts w:ascii="Book Antiqua" w:eastAsia="Book Antiqua" w:hAnsi="Book Antiqua" w:cs="Book Antiqua"/>
          <w:color w:val="000000"/>
        </w:rPr>
        <w:t xml:space="preserve">. Dexrazoxane for the treatment of chemotherapy-related side effects.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357-363 [PMID: 25246808 DOI: 10.2147/CMAR.S47238]</w:t>
      </w:r>
    </w:p>
    <w:p w14:paraId="0331EDF1" w14:textId="53331795" w:rsidR="00A77B3E" w:rsidRDefault="0055046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Lenneman</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Sawyer DB. Cardio-Oncology: An Update on Cardiotoxicity of Cancer-Related Treatment.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xml:space="preserve">: 1008-1020 [PMID: 26987914 </w:t>
      </w:r>
      <w:r w:rsidR="000734C4" w:rsidRPr="000734C4">
        <w:rPr>
          <w:rFonts w:ascii="Book Antiqua" w:eastAsia="Book Antiqua" w:hAnsi="Book Antiqua" w:cs="Book Antiqua"/>
          <w:color w:val="000000"/>
        </w:rPr>
        <w:t>DOI: 10.1161/CIRCRESAHA.115.303633</w:t>
      </w:r>
      <w:r>
        <w:rPr>
          <w:rFonts w:ascii="Book Antiqua" w:eastAsia="Book Antiqua" w:hAnsi="Book Antiqua" w:cs="Book Antiqua"/>
          <w:color w:val="000000"/>
        </w:rPr>
        <w:t>]</w:t>
      </w:r>
    </w:p>
    <w:p w14:paraId="2D81F3D8" w14:textId="5DBB2270" w:rsidR="00A77B3E" w:rsidRDefault="0055046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van Dalen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Michiels</w:t>
      </w:r>
      <w:proofErr w:type="spellEnd"/>
      <w:r>
        <w:rPr>
          <w:rFonts w:ascii="Book Antiqua" w:eastAsia="Book Antiqua" w:hAnsi="Book Antiqua" w:cs="Book Antiqua"/>
          <w:color w:val="000000"/>
        </w:rPr>
        <w:t xml:space="preserve"> EM, Caron HN, Kremer LC. Different anthracycline derivates for reducing cardiotoxicity in cancer patients.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2010;</w:t>
      </w:r>
      <w:r w:rsidR="00103703">
        <w:rPr>
          <w:rFonts w:ascii="Book Antiqua" w:hAnsi="Book Antiqua" w:cs="Book Antiqua" w:hint="eastAsia"/>
          <w:color w:val="000000"/>
          <w:lang w:eastAsia="zh-CN"/>
        </w:rPr>
        <w:t xml:space="preserve"> </w:t>
      </w:r>
      <w:r>
        <w:rPr>
          <w:rFonts w:ascii="Book Antiqua" w:eastAsia="Book Antiqua" w:hAnsi="Book Antiqua" w:cs="Book Antiqua"/>
          <w:color w:val="000000"/>
        </w:rPr>
        <w:t>CD005006 [PMID: 20464735 DOI: 10.1002/14651858.CD005006.pub4]</w:t>
      </w:r>
    </w:p>
    <w:p w14:paraId="6D746F46" w14:textId="0D69CBBD" w:rsidR="00A77B3E" w:rsidRDefault="00550464">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Ewer MS</w:t>
      </w:r>
      <w:r>
        <w:rPr>
          <w:rFonts w:ascii="Book Antiqua" w:eastAsia="Book Antiqua" w:hAnsi="Book Antiqua" w:cs="Book Antiqua"/>
          <w:color w:val="000000"/>
        </w:rPr>
        <w:t xml:space="preserve">, Jaffe N, </w:t>
      </w:r>
      <w:proofErr w:type="spellStart"/>
      <w:r>
        <w:rPr>
          <w:rFonts w:ascii="Book Antiqua" w:eastAsia="Book Antiqua" w:hAnsi="Book Antiqua" w:cs="Book Antiqua"/>
          <w:color w:val="000000"/>
        </w:rPr>
        <w:t>Ried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Zietz</w:t>
      </w:r>
      <w:proofErr w:type="spellEnd"/>
      <w:r>
        <w:rPr>
          <w:rFonts w:ascii="Book Antiqua" w:eastAsia="Book Antiqua" w:hAnsi="Book Antiqua" w:cs="Book Antiqua"/>
          <w:color w:val="000000"/>
        </w:rPr>
        <w:t xml:space="preserve"> HA, Benjamin RS. Doxorubicin cardiotoxicity in children: comparison of a consecutive divided daily dose administration schedule with single dose (rapid) infusion administration.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31</w:t>
      </w:r>
      <w:r>
        <w:rPr>
          <w:rFonts w:ascii="Book Antiqua" w:eastAsia="Book Antiqua" w:hAnsi="Book Antiqua" w:cs="Book Antiqua"/>
          <w:color w:val="000000"/>
        </w:rPr>
        <w:t>: 512-515 [PMID: 9835904</w:t>
      </w:r>
      <w:r w:rsidR="006751C2">
        <w:rPr>
          <w:rFonts w:ascii="Book Antiqua" w:eastAsia="Book Antiqua" w:hAnsi="Book Antiqua" w:cs="Book Antiqua"/>
          <w:color w:val="000000"/>
        </w:rPr>
        <w:t xml:space="preserve"> </w:t>
      </w:r>
      <w:r w:rsidR="006751C2" w:rsidRPr="006751C2">
        <w:rPr>
          <w:rFonts w:ascii="Book Antiqua" w:eastAsia="Book Antiqua" w:hAnsi="Book Antiqua" w:cs="Book Antiqua"/>
          <w:color w:val="000000"/>
        </w:rPr>
        <w:t>DOI: 10.1002</w:t>
      </w:r>
      <w:proofErr w:type="gramStart"/>
      <w:r w:rsidR="006751C2" w:rsidRPr="006751C2">
        <w:rPr>
          <w:rFonts w:ascii="Book Antiqua" w:eastAsia="Book Antiqua" w:hAnsi="Book Antiqua" w:cs="Book Antiqua"/>
          <w:color w:val="000000"/>
        </w:rPr>
        <w:t>/(</w:t>
      </w:r>
      <w:proofErr w:type="spellStart"/>
      <w:proofErr w:type="gramEnd"/>
      <w:r w:rsidR="006751C2" w:rsidRPr="006751C2">
        <w:rPr>
          <w:rFonts w:ascii="Book Antiqua" w:eastAsia="Book Antiqua" w:hAnsi="Book Antiqua" w:cs="Book Antiqua"/>
          <w:color w:val="000000"/>
        </w:rPr>
        <w:t>sici</w:t>
      </w:r>
      <w:proofErr w:type="spellEnd"/>
      <w:r w:rsidR="006751C2" w:rsidRPr="006751C2">
        <w:rPr>
          <w:rFonts w:ascii="Book Antiqua" w:eastAsia="Book Antiqua" w:hAnsi="Book Antiqua" w:cs="Book Antiqua"/>
          <w:color w:val="000000"/>
        </w:rPr>
        <w:t>)1096-911x(199812)31:6&lt;512::aid-mpo8&gt;3.0.co;2-4</w:t>
      </w:r>
      <w:r>
        <w:rPr>
          <w:rFonts w:ascii="Book Antiqua" w:eastAsia="Book Antiqua" w:hAnsi="Book Antiqua" w:cs="Book Antiqua"/>
          <w:color w:val="000000"/>
        </w:rPr>
        <w:t>]</w:t>
      </w:r>
    </w:p>
    <w:p w14:paraId="26DDBE0D" w14:textId="77777777" w:rsidR="00A77B3E" w:rsidRDefault="0055046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American Academy of Pediatrics Section on Hematology/Oncology Children's Oncology Group</w:t>
      </w:r>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Long-term follow-up care for pediatric cancer survivors.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123</w:t>
      </w:r>
      <w:r>
        <w:rPr>
          <w:rFonts w:ascii="Book Antiqua" w:eastAsia="Book Antiqua" w:hAnsi="Book Antiqua" w:cs="Book Antiqua"/>
          <w:color w:val="000000"/>
        </w:rPr>
        <w:t>: 906-915 [PMID: 19255020 DOI: 10.1542/peds.2008-3688]</w:t>
      </w:r>
    </w:p>
    <w:p w14:paraId="23D0C8AC" w14:textId="77777777" w:rsidR="00A77B3E" w:rsidRDefault="0055046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Curigliano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Cardinale</w:t>
      </w:r>
      <w:proofErr w:type="spellEnd"/>
      <w:r>
        <w:rPr>
          <w:rFonts w:ascii="Book Antiqua" w:eastAsia="Book Antiqua" w:hAnsi="Book Antiqua" w:cs="Book Antiqua"/>
          <w:color w:val="000000"/>
        </w:rPr>
        <w:t xml:space="preserve"> D, Suter T, </w:t>
      </w:r>
      <w:proofErr w:type="spellStart"/>
      <w:r>
        <w:rPr>
          <w:rFonts w:ascii="Book Antiqua" w:eastAsia="Book Antiqua" w:hAnsi="Book Antiqua" w:cs="Book Antiqua"/>
          <w:color w:val="000000"/>
        </w:rPr>
        <w:t>Plataniotis</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Sandri MT, </w:t>
      </w:r>
      <w:proofErr w:type="spellStart"/>
      <w:r>
        <w:rPr>
          <w:rFonts w:ascii="Book Antiqua" w:eastAsia="Book Antiqua" w:hAnsi="Book Antiqua" w:cs="Book Antiqua"/>
          <w:color w:val="000000"/>
        </w:rPr>
        <w:t>Criscitiello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Goldhirsch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Roila</w:t>
      </w:r>
      <w:proofErr w:type="spellEnd"/>
      <w:r>
        <w:rPr>
          <w:rFonts w:ascii="Book Antiqua" w:eastAsia="Book Antiqua" w:hAnsi="Book Antiqua" w:cs="Book Antiqua"/>
          <w:color w:val="000000"/>
        </w:rPr>
        <w:t xml:space="preserve"> F; ESMO Guidelines Working Group. Cardiovascular toxicity induced by chemotherapy, targeted agents and radiotherapy: ESMO Clinical Practice Guidelines.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23 </w:t>
      </w:r>
      <w:r w:rsidRPr="005F0D62">
        <w:rPr>
          <w:rFonts w:ascii="Book Antiqua" w:eastAsia="Book Antiqua" w:hAnsi="Book Antiqua" w:cs="Book Antiqua"/>
          <w:color w:val="000000"/>
        </w:rPr>
        <w:t>Suppl 7</w:t>
      </w:r>
      <w:r>
        <w:rPr>
          <w:rFonts w:ascii="Book Antiqua" w:eastAsia="Book Antiqua" w:hAnsi="Book Antiqua" w:cs="Book Antiqua"/>
          <w:color w:val="000000"/>
        </w:rPr>
        <w:t>: vii155-vii166 [PMID: 22997448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/mds293]</w:t>
      </w:r>
    </w:p>
    <w:p w14:paraId="1BAF410F" w14:textId="77777777" w:rsidR="00A77B3E" w:rsidRDefault="0055046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Plana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Galderisi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Ewer MS, </w:t>
      </w:r>
      <w:proofErr w:type="spellStart"/>
      <w:r>
        <w:rPr>
          <w:rFonts w:ascii="Book Antiqua" w:eastAsia="Book Antiqua" w:hAnsi="Book Antiqua" w:cs="Book Antiqua"/>
          <w:color w:val="000000"/>
        </w:rPr>
        <w:t>Ky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Scherrer</w:t>
      </w:r>
      <w:proofErr w:type="spellEnd"/>
      <w:r>
        <w:rPr>
          <w:rFonts w:ascii="Book Antiqua" w:eastAsia="Book Antiqua" w:hAnsi="Book Antiqua" w:cs="Book Antiqua"/>
          <w:color w:val="000000"/>
        </w:rPr>
        <w:t xml:space="preserve">-Crosbie M, </w:t>
      </w:r>
      <w:proofErr w:type="spellStart"/>
      <w:r>
        <w:rPr>
          <w:rFonts w:ascii="Book Antiqua" w:eastAsia="Book Antiqua" w:hAnsi="Book Antiqua" w:cs="Book Antiqua"/>
          <w:color w:val="000000"/>
        </w:rPr>
        <w:t>Ganame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Sebag</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Agler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Badano</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Banchs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Cardinale</w:t>
      </w:r>
      <w:proofErr w:type="spellEnd"/>
      <w:r>
        <w:rPr>
          <w:rFonts w:ascii="Book Antiqua" w:eastAsia="Book Antiqua" w:hAnsi="Book Antiqua" w:cs="Book Antiqua"/>
          <w:color w:val="000000"/>
        </w:rPr>
        <w:t xml:space="preserve"> D, Carver J, </w:t>
      </w:r>
      <w:proofErr w:type="spellStart"/>
      <w:r>
        <w:rPr>
          <w:rFonts w:ascii="Book Antiqua" w:eastAsia="Book Antiqua" w:hAnsi="Book Antiqua" w:cs="Book Antiqua"/>
          <w:color w:val="000000"/>
        </w:rPr>
        <w:t>Cerqueira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DeCara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Edvardsen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Flamm</w:t>
      </w:r>
      <w:proofErr w:type="spellEnd"/>
      <w:r>
        <w:rPr>
          <w:rFonts w:ascii="Book Antiqua" w:eastAsia="Book Antiqua" w:hAnsi="Book Antiqua" w:cs="Book Antiqua"/>
          <w:color w:val="000000"/>
        </w:rPr>
        <w:t xml:space="preserve"> SD, Force T, Griffin BP, Jerusalem G, Liu JE,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A, Marwick T, Sanchez LY, </w:t>
      </w:r>
      <w:proofErr w:type="spellStart"/>
      <w:r>
        <w:rPr>
          <w:rFonts w:ascii="Book Antiqua" w:eastAsia="Book Antiqua" w:hAnsi="Book Antiqua" w:cs="Book Antiqua"/>
          <w:color w:val="000000"/>
        </w:rPr>
        <w:t>Sicari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Villarraga</w:t>
      </w:r>
      <w:proofErr w:type="spellEnd"/>
      <w:r>
        <w:rPr>
          <w:rFonts w:ascii="Book Antiqua" w:eastAsia="Book Antiqua" w:hAnsi="Book Antiqua" w:cs="Book Antiqua"/>
          <w:color w:val="000000"/>
        </w:rPr>
        <w:t xml:space="preserve"> HR, Lancellotti P. Expert consensus for multimodality imaging evaluation of adult patients during and after cancer therapy: a report from the American Society of Echocardiography and the European Association of Cardiovascular Imaging.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Echocardiogr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911-939 [PMID: 25172399 DOI: 10.1016/j.echo.2014.07.012]</w:t>
      </w:r>
    </w:p>
    <w:p w14:paraId="2D5F965F" w14:textId="77777777" w:rsidR="00A77B3E" w:rsidRDefault="0055046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Spallarossa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Maurea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Cadeddu</w:t>
      </w:r>
      <w:proofErr w:type="spellEnd"/>
      <w:r>
        <w:rPr>
          <w:rFonts w:ascii="Book Antiqua" w:eastAsia="Book Antiqua" w:hAnsi="Book Antiqua" w:cs="Book Antiqua"/>
          <w:color w:val="000000"/>
        </w:rPr>
        <w:t xml:space="preserve"> C, Madonna R, Mele D, Monte I, Novo G, Pagliaro P, Pepe A, </w:t>
      </w:r>
      <w:proofErr w:type="spellStart"/>
      <w:r>
        <w:rPr>
          <w:rFonts w:ascii="Book Antiqua" w:eastAsia="Book Antiqua" w:hAnsi="Book Antiqua" w:cs="Book Antiqua"/>
          <w:color w:val="000000"/>
        </w:rPr>
        <w:t>Tocchetti</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Zito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Mercuro</w:t>
      </w:r>
      <w:proofErr w:type="spellEnd"/>
      <w:r>
        <w:rPr>
          <w:rFonts w:ascii="Book Antiqua" w:eastAsia="Book Antiqua" w:hAnsi="Book Antiqua" w:cs="Book Antiqua"/>
          <w:color w:val="000000"/>
        </w:rPr>
        <w:t xml:space="preserve"> G. A recommended practical approach to the management of anthracycline-based chemotherapy cardiotoxicity: an opinion paper of the working group on drug cardiotoxicity and </w:t>
      </w:r>
      <w:proofErr w:type="spellStart"/>
      <w:r>
        <w:rPr>
          <w:rFonts w:ascii="Book Antiqua" w:eastAsia="Book Antiqua" w:hAnsi="Book Antiqua" w:cs="Book Antiqua"/>
          <w:color w:val="000000"/>
        </w:rPr>
        <w:t>cardioprotection</w:t>
      </w:r>
      <w:proofErr w:type="spellEnd"/>
      <w:r>
        <w:rPr>
          <w:rFonts w:ascii="Book Antiqua" w:eastAsia="Book Antiqua" w:hAnsi="Book Antiqua" w:cs="Book Antiqua"/>
          <w:color w:val="000000"/>
        </w:rPr>
        <w:t xml:space="preserve">, Italian Society of Cardiology. </w:t>
      </w:r>
      <w:r>
        <w:rPr>
          <w:rFonts w:ascii="Book Antiqua" w:eastAsia="Book Antiqua" w:hAnsi="Book Antiqua" w:cs="Book Antiqua"/>
          <w:i/>
          <w:iCs/>
          <w:color w:val="000000"/>
        </w:rPr>
        <w:t>J Cardiovasc Med (Hagerstown)</w:t>
      </w:r>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17 </w:t>
      </w:r>
      <w:r w:rsidRPr="005F0D62">
        <w:rPr>
          <w:rFonts w:ascii="Book Antiqua" w:eastAsia="Book Antiqua" w:hAnsi="Book Antiqua" w:cs="Book Antiqua"/>
          <w:color w:val="000000"/>
        </w:rPr>
        <w:t>Suppl 1</w:t>
      </w:r>
      <w:r>
        <w:rPr>
          <w:rFonts w:ascii="Book Antiqua" w:eastAsia="Book Antiqua" w:hAnsi="Book Antiqua" w:cs="Book Antiqua"/>
          <w:color w:val="000000"/>
        </w:rPr>
        <w:t>: S84-S92 [PMID: 27183529 DOI: 10.2459/JCM.0000000000000381]</w:t>
      </w:r>
    </w:p>
    <w:p w14:paraId="47187DA6" w14:textId="6238C359" w:rsidR="00A77B3E" w:rsidRDefault="0055046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Armenian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Lacchetti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Carver J, </w:t>
      </w:r>
      <w:proofErr w:type="spellStart"/>
      <w:r>
        <w:rPr>
          <w:rFonts w:ascii="Book Antiqua" w:eastAsia="Book Antiqua" w:hAnsi="Book Antiqua" w:cs="Book Antiqua"/>
          <w:color w:val="000000"/>
        </w:rPr>
        <w:t>Constine</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Denduluri</w:t>
      </w:r>
      <w:proofErr w:type="spellEnd"/>
      <w:r>
        <w:rPr>
          <w:rFonts w:ascii="Book Antiqua" w:eastAsia="Book Antiqua" w:hAnsi="Book Antiqua" w:cs="Book Antiqua"/>
          <w:color w:val="000000"/>
        </w:rPr>
        <w:t xml:space="preserve"> N, Dent S, Douglas PS, Durand JB, Ewer M, Fabian C, Hudson M, Jessup M, Jones LW, Ky B, Mayer EL, </w:t>
      </w:r>
      <w:proofErr w:type="spellStart"/>
      <w:r>
        <w:rPr>
          <w:rFonts w:ascii="Book Antiqua" w:eastAsia="Book Antiqua" w:hAnsi="Book Antiqua" w:cs="Book Antiqua"/>
          <w:color w:val="000000"/>
        </w:rPr>
        <w:t>Moslehi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 Ray K, Ruddy K, </w:t>
      </w:r>
      <w:proofErr w:type="spellStart"/>
      <w:r>
        <w:rPr>
          <w:rFonts w:ascii="Book Antiqua" w:eastAsia="Book Antiqua" w:hAnsi="Book Antiqua" w:cs="Book Antiqua"/>
          <w:color w:val="000000"/>
        </w:rPr>
        <w:t>Lenihan</w:t>
      </w:r>
      <w:proofErr w:type="spellEnd"/>
      <w:r>
        <w:rPr>
          <w:rFonts w:ascii="Book Antiqua" w:eastAsia="Book Antiqua" w:hAnsi="Book Antiqua" w:cs="Book Antiqua"/>
          <w:color w:val="000000"/>
        </w:rPr>
        <w:t xml:space="preserve"> D. Prevention and </w:t>
      </w:r>
      <w:r>
        <w:rPr>
          <w:rFonts w:ascii="Book Antiqua" w:eastAsia="Book Antiqua" w:hAnsi="Book Antiqua" w:cs="Book Antiqua"/>
          <w:color w:val="000000"/>
        </w:rPr>
        <w:lastRenderedPageBreak/>
        <w:t xml:space="preserve">Monitoring of Cardiac Dysfunction in Survivors of Adult Cancers: American Society of Clinical Oncology Clinical Practice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xml:space="preserve">: 893-911 [PMID: 27918725 </w:t>
      </w:r>
      <w:r w:rsidR="00EB2F1B" w:rsidRPr="00EB2F1B">
        <w:rPr>
          <w:rFonts w:ascii="Book Antiqua" w:eastAsia="Book Antiqua" w:hAnsi="Book Antiqua" w:cs="Book Antiqua"/>
          <w:color w:val="000000"/>
        </w:rPr>
        <w:t>DOI: 10.1200/JCO.2016.70.5400</w:t>
      </w:r>
      <w:r>
        <w:rPr>
          <w:rFonts w:ascii="Book Antiqua" w:eastAsia="Book Antiqua" w:hAnsi="Book Antiqua" w:cs="Book Antiqua"/>
          <w:color w:val="000000"/>
        </w:rPr>
        <w:t>]</w:t>
      </w:r>
    </w:p>
    <w:p w14:paraId="1199198E" w14:textId="77777777" w:rsidR="00A77B3E" w:rsidRDefault="0055046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Jensen BV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Skovsgaard</w:t>
      </w:r>
      <w:proofErr w:type="spellEnd"/>
      <w:r>
        <w:rPr>
          <w:rFonts w:ascii="Book Antiqua" w:eastAsia="Book Antiqua" w:hAnsi="Book Antiqua" w:cs="Book Antiqua"/>
          <w:color w:val="000000"/>
        </w:rPr>
        <w:t xml:space="preserve"> T, Nielsen SL. Functional monitoring of anthracycline cardiotoxicity: a prospective, blinded, long-term observational study of outcome in 120 patients.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699-709 [PMID: 12075737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/mdf132]</w:t>
      </w:r>
    </w:p>
    <w:p w14:paraId="397624AB" w14:textId="77777777" w:rsidR="00A77B3E" w:rsidRDefault="0055046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Dolci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Dominici</w:t>
      </w:r>
      <w:proofErr w:type="spellEnd"/>
      <w:r>
        <w:rPr>
          <w:rFonts w:ascii="Book Antiqua" w:eastAsia="Book Antiqua" w:hAnsi="Book Antiqua" w:cs="Book Antiqua"/>
          <w:color w:val="000000"/>
        </w:rPr>
        <w:t xml:space="preserve"> R, Cardinale D, Sandri MT, </w:t>
      </w:r>
      <w:proofErr w:type="spellStart"/>
      <w:r>
        <w:rPr>
          <w:rFonts w:ascii="Book Antiqua" w:eastAsia="Book Antiqua" w:hAnsi="Book Antiqua" w:cs="Book Antiqua"/>
          <w:color w:val="000000"/>
        </w:rPr>
        <w:t>Panteghini</w:t>
      </w:r>
      <w:proofErr w:type="spellEnd"/>
      <w:r>
        <w:rPr>
          <w:rFonts w:ascii="Book Antiqua" w:eastAsia="Book Antiqua" w:hAnsi="Book Antiqua" w:cs="Book Antiqua"/>
          <w:color w:val="000000"/>
        </w:rPr>
        <w:t xml:space="preserve"> M. Biochemical markers for prediction of chemotherapy-induced cardiotoxicity: systematic review of the literature and recommendations for use.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130</w:t>
      </w:r>
      <w:r>
        <w:rPr>
          <w:rFonts w:ascii="Book Antiqua" w:eastAsia="Book Antiqua" w:hAnsi="Book Antiqua" w:cs="Book Antiqua"/>
          <w:color w:val="000000"/>
        </w:rPr>
        <w:t>: 688-695 [PMID: 18854260 DOI: 10.1309/AJCPB66LRIIVMQDR]</w:t>
      </w:r>
    </w:p>
    <w:p w14:paraId="046983EC" w14:textId="77777777" w:rsidR="00A77B3E" w:rsidRDefault="0055046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Romano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Fratini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Ricevuto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Procaccini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Stifano</w:t>
      </w:r>
      <w:proofErr w:type="spellEnd"/>
      <w:r>
        <w:rPr>
          <w:rFonts w:ascii="Book Antiqua" w:eastAsia="Book Antiqua" w:hAnsi="Book Antiqua" w:cs="Book Antiqua"/>
          <w:color w:val="000000"/>
        </w:rPr>
        <w:t xml:space="preserve"> G, Mancini M, Di Mauro M, </w:t>
      </w:r>
      <w:proofErr w:type="spellStart"/>
      <w:r>
        <w:rPr>
          <w:rFonts w:ascii="Book Antiqua" w:eastAsia="Book Antiqua" w:hAnsi="Book Antiqua" w:cs="Book Antiqua"/>
          <w:color w:val="000000"/>
        </w:rPr>
        <w:t>Ficorella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Penco</w:t>
      </w:r>
      <w:proofErr w:type="spellEnd"/>
      <w:r>
        <w:rPr>
          <w:rFonts w:ascii="Book Antiqua" w:eastAsia="Book Antiqua" w:hAnsi="Book Antiqua" w:cs="Book Antiqua"/>
          <w:color w:val="000000"/>
        </w:rPr>
        <w:t xml:space="preserve"> M. Serial measurements of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are predictive of not-high-dose anthracycline cardiotoxicity in breast cancer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1663-1668 [PMID: 22068815 DOI: 10.1038/bjc.2011.439]</w:t>
      </w:r>
    </w:p>
    <w:p w14:paraId="5EF6B95E" w14:textId="77777777" w:rsidR="00A77B3E" w:rsidRDefault="0055046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Bansal N</w:t>
      </w:r>
      <w:r>
        <w:rPr>
          <w:rFonts w:ascii="Book Antiqua" w:eastAsia="Book Antiqua" w:hAnsi="Book Antiqua" w:cs="Book Antiqua"/>
          <w:color w:val="000000"/>
        </w:rPr>
        <w:t xml:space="preserve">, Adams MJ, </w:t>
      </w:r>
      <w:proofErr w:type="spellStart"/>
      <w:r>
        <w:rPr>
          <w:rFonts w:ascii="Book Antiqua" w:eastAsia="Book Antiqua" w:hAnsi="Book Antiqua" w:cs="Book Antiqua"/>
          <w:color w:val="000000"/>
        </w:rPr>
        <w:t>Ganatra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Colan</w:t>
      </w:r>
      <w:proofErr w:type="spellEnd"/>
      <w:r>
        <w:rPr>
          <w:rFonts w:ascii="Book Antiqua" w:eastAsia="Book Antiqua" w:hAnsi="Book Antiqua" w:cs="Book Antiqua"/>
          <w:color w:val="000000"/>
        </w:rPr>
        <w:t xml:space="preserve"> SD, Aggarwal S, Steiner R, </w:t>
      </w:r>
      <w:proofErr w:type="spellStart"/>
      <w:r>
        <w:rPr>
          <w:rFonts w:ascii="Book Antiqua" w:eastAsia="Book Antiqua" w:hAnsi="Book Antiqua" w:cs="Book Antiqua"/>
          <w:color w:val="000000"/>
        </w:rPr>
        <w:t>Amdani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Lipshultz</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Lipshultz</w:t>
      </w:r>
      <w:proofErr w:type="spellEnd"/>
      <w:r>
        <w:rPr>
          <w:rFonts w:ascii="Book Antiqua" w:eastAsia="Book Antiqua" w:hAnsi="Book Antiqua" w:cs="Book Antiqua"/>
          <w:color w:val="000000"/>
        </w:rPr>
        <w:t xml:space="preserve"> SE. Strategies to prevent anthracycline-induced cardiotoxicity in cancer survivors. </w:t>
      </w:r>
      <w:proofErr w:type="spellStart"/>
      <w:r>
        <w:rPr>
          <w:rFonts w:ascii="Book Antiqua" w:eastAsia="Book Antiqua" w:hAnsi="Book Antiqua" w:cs="Book Antiqua"/>
          <w:i/>
          <w:iCs/>
          <w:color w:val="000000"/>
        </w:rPr>
        <w:t>Cardiooncology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18 [PMID: 32154024 DOI: 10.1186/s40959-019-0054-5]</w:t>
      </w:r>
    </w:p>
    <w:p w14:paraId="3A3233AD" w14:textId="77777777" w:rsidR="00A77B3E" w:rsidRDefault="0055046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Avila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Ayub</w:t>
      </w:r>
      <w:proofErr w:type="spellEnd"/>
      <w:r>
        <w:rPr>
          <w:rFonts w:ascii="Book Antiqua" w:eastAsia="Book Antiqua" w:hAnsi="Book Antiqua" w:cs="Book Antiqua"/>
          <w:color w:val="000000"/>
        </w:rPr>
        <w:t xml:space="preserve">-Ferreira SM, de Barros </w:t>
      </w:r>
      <w:proofErr w:type="spellStart"/>
      <w:r>
        <w:rPr>
          <w:rFonts w:ascii="Book Antiqua" w:eastAsia="Book Antiqua" w:hAnsi="Book Antiqua" w:cs="Book Antiqua"/>
          <w:color w:val="000000"/>
        </w:rPr>
        <w:t>Wanderley</w:t>
      </w:r>
      <w:proofErr w:type="spellEnd"/>
      <w:r>
        <w:rPr>
          <w:rFonts w:ascii="Book Antiqua" w:eastAsia="Book Antiqua" w:hAnsi="Book Antiqua" w:cs="Book Antiqua"/>
          <w:color w:val="000000"/>
        </w:rPr>
        <w:t xml:space="preserve"> MR Jr, das </w:t>
      </w:r>
      <w:proofErr w:type="spellStart"/>
      <w:r>
        <w:rPr>
          <w:rFonts w:ascii="Book Antiqua" w:eastAsia="Book Antiqua" w:hAnsi="Book Antiqua" w:cs="Book Antiqua"/>
          <w:color w:val="000000"/>
        </w:rPr>
        <w:t>Dores</w:t>
      </w:r>
      <w:proofErr w:type="spellEnd"/>
      <w:r>
        <w:rPr>
          <w:rFonts w:ascii="Book Antiqua" w:eastAsia="Book Antiqua" w:hAnsi="Book Antiqua" w:cs="Book Antiqua"/>
          <w:color w:val="000000"/>
        </w:rPr>
        <w:t xml:space="preserve"> Cruz F,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Rigaud</w:t>
      </w:r>
      <w:proofErr w:type="spellEnd"/>
      <w:r>
        <w:rPr>
          <w:rFonts w:ascii="Book Antiqua" w:eastAsia="Book Antiqua" w:hAnsi="Book Antiqua" w:cs="Book Antiqua"/>
          <w:color w:val="000000"/>
        </w:rPr>
        <w:t xml:space="preserve"> VOC, Higuchi-Dos-Santos MH, </w:t>
      </w:r>
      <w:proofErr w:type="spellStart"/>
      <w:r>
        <w:rPr>
          <w:rFonts w:ascii="Book Antiqua" w:eastAsia="Book Antiqua" w:hAnsi="Book Antiqua" w:cs="Book Antiqua"/>
          <w:color w:val="000000"/>
        </w:rPr>
        <w:t>Hajjar</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Kalil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Filho</w:t>
      </w:r>
      <w:proofErr w:type="spellEnd"/>
      <w:r>
        <w:rPr>
          <w:rFonts w:ascii="Book Antiqua" w:eastAsia="Book Antiqua" w:hAnsi="Book Antiqua" w:cs="Book Antiqua"/>
          <w:color w:val="000000"/>
        </w:rPr>
        <w:t xml:space="preserve"> R, Hoff PM, </w:t>
      </w:r>
      <w:proofErr w:type="spellStart"/>
      <w:r>
        <w:rPr>
          <w:rFonts w:ascii="Book Antiqua" w:eastAsia="Book Antiqua" w:hAnsi="Book Antiqua" w:cs="Book Antiqua"/>
          <w:color w:val="000000"/>
        </w:rPr>
        <w:t>Sahade</w:t>
      </w:r>
      <w:proofErr w:type="spellEnd"/>
      <w:r>
        <w:rPr>
          <w:rFonts w:ascii="Book Antiqua" w:eastAsia="Book Antiqua" w:hAnsi="Book Antiqua" w:cs="Book Antiqua"/>
          <w:color w:val="000000"/>
        </w:rPr>
        <w:t xml:space="preserve"> M, Ferrari MSM, de Paula Costa RL, Mano MS,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Viana</w:t>
      </w:r>
      <w:proofErr w:type="spellEnd"/>
      <w:r>
        <w:rPr>
          <w:rFonts w:ascii="Book Antiqua" w:eastAsia="Book Antiqua" w:hAnsi="Book Antiqua" w:cs="Book Antiqua"/>
          <w:color w:val="000000"/>
        </w:rPr>
        <w:t xml:space="preserve"> Cruz CB, </w:t>
      </w:r>
      <w:proofErr w:type="spellStart"/>
      <w:r>
        <w:rPr>
          <w:rFonts w:ascii="Book Antiqua" w:eastAsia="Book Antiqua" w:hAnsi="Book Antiqua" w:cs="Book Antiqua"/>
          <w:color w:val="000000"/>
        </w:rPr>
        <w:t>Abduch</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Lofrano</w:t>
      </w:r>
      <w:proofErr w:type="spellEnd"/>
      <w:r>
        <w:rPr>
          <w:rFonts w:ascii="Book Antiqua" w:eastAsia="Book Antiqua" w:hAnsi="Book Antiqua" w:cs="Book Antiqua"/>
          <w:color w:val="000000"/>
        </w:rPr>
        <w:t xml:space="preserve"> Alves MS, </w:t>
      </w:r>
      <w:proofErr w:type="spellStart"/>
      <w:r>
        <w:rPr>
          <w:rFonts w:ascii="Book Antiqua" w:eastAsia="Book Antiqua" w:hAnsi="Book Antiqua" w:cs="Book Antiqua"/>
          <w:color w:val="000000"/>
        </w:rPr>
        <w:t>Guimaraes</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Issa</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Bocchi</w:t>
      </w:r>
      <w:proofErr w:type="spellEnd"/>
      <w:r>
        <w:rPr>
          <w:rFonts w:ascii="Book Antiqua" w:eastAsia="Book Antiqua" w:hAnsi="Book Antiqua" w:cs="Book Antiqua"/>
          <w:color w:val="000000"/>
        </w:rPr>
        <w:t xml:space="preserve"> EA. Carvedilol for Prevention of Chemotherapy-Related Cardiotoxicity: The CECCY Trial.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2281-2290 [PMID: 29540327 DOI: 10.1016/j.jacc.2018.02.049]</w:t>
      </w:r>
    </w:p>
    <w:p w14:paraId="32F5363C" w14:textId="77777777" w:rsidR="00A77B3E" w:rsidRDefault="0055046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Kheiri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Abdalla</w:t>
      </w:r>
      <w:proofErr w:type="spellEnd"/>
      <w:r>
        <w:rPr>
          <w:rFonts w:ascii="Book Antiqua" w:eastAsia="Book Antiqua" w:hAnsi="Book Antiqua" w:cs="Book Antiqua"/>
          <w:color w:val="000000"/>
        </w:rPr>
        <w:t xml:space="preserve"> A, Osman M, </w:t>
      </w:r>
      <w:proofErr w:type="spellStart"/>
      <w:r>
        <w:rPr>
          <w:rFonts w:ascii="Book Antiqua" w:eastAsia="Book Antiqua" w:hAnsi="Book Antiqua" w:cs="Book Antiqua"/>
          <w:color w:val="000000"/>
        </w:rPr>
        <w:t>Haykal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Chahine</w:t>
      </w:r>
      <w:proofErr w:type="spellEnd"/>
      <w:r>
        <w:rPr>
          <w:rFonts w:ascii="Book Antiqua" w:eastAsia="Book Antiqua" w:hAnsi="Book Antiqua" w:cs="Book Antiqua"/>
          <w:color w:val="000000"/>
        </w:rPr>
        <w:t xml:space="preserve"> A, Ahmed S, Osman K, Hassan M, </w:t>
      </w:r>
      <w:proofErr w:type="spellStart"/>
      <w:r>
        <w:rPr>
          <w:rFonts w:ascii="Book Antiqua" w:eastAsia="Book Antiqua" w:hAnsi="Book Antiqua" w:cs="Book Antiqua"/>
          <w:color w:val="000000"/>
        </w:rPr>
        <w:t>Bachuwa</w:t>
      </w:r>
      <w:proofErr w:type="spellEnd"/>
      <w:r>
        <w:rPr>
          <w:rFonts w:ascii="Book Antiqua" w:eastAsia="Book Antiqua" w:hAnsi="Book Antiqua" w:cs="Book Antiqua"/>
          <w:color w:val="000000"/>
        </w:rPr>
        <w:t xml:space="preserve"> G, Bhatt DL. Meta-Analysis of Carvedilol for the Prevention of Anthracycline-Induced Cardiotoxicity.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122</w:t>
      </w:r>
      <w:r>
        <w:rPr>
          <w:rFonts w:ascii="Book Antiqua" w:eastAsia="Book Antiqua" w:hAnsi="Book Antiqua" w:cs="Book Antiqua"/>
          <w:color w:val="000000"/>
        </w:rPr>
        <w:t>: 1959-1964 [PMID: 30292333 DOI: 10.1016/j.amjcard.2018.08.039]</w:t>
      </w:r>
    </w:p>
    <w:p w14:paraId="042E7318" w14:textId="77777777" w:rsidR="00A77B3E" w:rsidRDefault="00550464">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Janbabai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Nabati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Faghihinia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Azizi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Borhani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Yazdani</w:t>
      </w:r>
      <w:proofErr w:type="spellEnd"/>
      <w:r>
        <w:rPr>
          <w:rFonts w:ascii="Book Antiqua" w:eastAsia="Book Antiqua" w:hAnsi="Book Antiqua" w:cs="Book Antiqua"/>
          <w:color w:val="000000"/>
        </w:rPr>
        <w:t xml:space="preserve"> J. Effect of Enalapril on Preventing Anthracycline-Induced Cardiomyopathy.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130-139 [PMID: 27003392 DOI: 10.1007/s12012-016-9365-z]</w:t>
      </w:r>
    </w:p>
    <w:p w14:paraId="0502044A" w14:textId="77777777" w:rsidR="00A77B3E" w:rsidRDefault="0055046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Cardinale D</w:t>
      </w:r>
      <w:r>
        <w:rPr>
          <w:rFonts w:ascii="Book Antiqua" w:eastAsia="Book Antiqua" w:hAnsi="Book Antiqua" w:cs="Book Antiqua"/>
          <w:color w:val="000000"/>
        </w:rPr>
        <w:t xml:space="preserve">, Colombo A, Sandri MT, </w:t>
      </w:r>
      <w:proofErr w:type="spellStart"/>
      <w:r>
        <w:rPr>
          <w:rFonts w:ascii="Book Antiqua" w:eastAsia="Book Antiqua" w:hAnsi="Book Antiqua" w:cs="Book Antiqua"/>
          <w:color w:val="000000"/>
        </w:rPr>
        <w:t>Lamantia</w:t>
      </w:r>
      <w:proofErr w:type="spellEnd"/>
      <w:r>
        <w:rPr>
          <w:rFonts w:ascii="Book Antiqua" w:eastAsia="Book Antiqua" w:hAnsi="Book Antiqua" w:cs="Book Antiqua"/>
          <w:color w:val="000000"/>
        </w:rPr>
        <w:t xml:space="preserve"> G, Colombo N, </w:t>
      </w:r>
      <w:proofErr w:type="spellStart"/>
      <w:r>
        <w:rPr>
          <w:rFonts w:ascii="Book Antiqua" w:eastAsia="Book Antiqua" w:hAnsi="Book Antiqua" w:cs="Book Antiqua"/>
          <w:color w:val="000000"/>
        </w:rPr>
        <w:t>Civelli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Fiorentini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CM. Prevention of high-dose chemotherapy-induced cardiotoxicity in high-risk patients by angiotensin-converting enzyme inhibition.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2474-2481 [PMID: 17101852 DOI: 10.1161/CIRCULATIONAHA.106.635144]</w:t>
      </w:r>
    </w:p>
    <w:p w14:paraId="396B3093" w14:textId="1734FB47" w:rsidR="00A77B3E" w:rsidRDefault="0055046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Cardinale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Ciceri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Franzosi</w:t>
      </w:r>
      <w:proofErr w:type="spellEnd"/>
      <w:r>
        <w:rPr>
          <w:rFonts w:ascii="Book Antiqua" w:eastAsia="Book Antiqua" w:hAnsi="Book Antiqua" w:cs="Book Antiqua"/>
          <w:color w:val="000000"/>
        </w:rPr>
        <w:t xml:space="preserve"> MG, Sandri MT, </w:t>
      </w:r>
      <w:proofErr w:type="spellStart"/>
      <w:r>
        <w:rPr>
          <w:rFonts w:ascii="Book Antiqua" w:eastAsia="Book Antiqua" w:hAnsi="Book Antiqua" w:cs="Book Antiqua"/>
          <w:color w:val="000000"/>
        </w:rPr>
        <w:t>Civelli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Cucchi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Menatti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Mangiavacchi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Cavina</w:t>
      </w:r>
      <w:proofErr w:type="spellEnd"/>
      <w:r>
        <w:rPr>
          <w:rFonts w:ascii="Book Antiqua" w:eastAsia="Book Antiqua" w:hAnsi="Book Antiqua" w:cs="Book Antiqua"/>
          <w:color w:val="000000"/>
        </w:rPr>
        <w:t xml:space="preserve"> R, Barbieri E, Gori S, Colombo A, </w:t>
      </w:r>
      <w:proofErr w:type="spellStart"/>
      <w:r>
        <w:rPr>
          <w:rFonts w:ascii="Book Antiqua" w:eastAsia="Book Antiqua" w:hAnsi="Book Antiqua" w:cs="Book Antiqua"/>
          <w:color w:val="000000"/>
        </w:rPr>
        <w:t>Curigliano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Salvatici</w:t>
      </w:r>
      <w:proofErr w:type="spellEnd"/>
      <w:r>
        <w:rPr>
          <w:rFonts w:ascii="Book Antiqua" w:eastAsia="Book Antiqua" w:hAnsi="Book Antiqua" w:cs="Book Antiqua"/>
          <w:color w:val="000000"/>
        </w:rPr>
        <w:t xml:space="preserve"> M, Rizzo A, </w:t>
      </w:r>
      <w:proofErr w:type="spellStart"/>
      <w:r>
        <w:rPr>
          <w:rFonts w:ascii="Book Antiqua" w:eastAsia="Book Antiqua" w:hAnsi="Book Antiqua" w:cs="Book Antiqua"/>
          <w:color w:val="000000"/>
        </w:rPr>
        <w:t>Ghisoni</w:t>
      </w:r>
      <w:proofErr w:type="spellEnd"/>
      <w:r>
        <w:rPr>
          <w:rFonts w:ascii="Book Antiqua" w:eastAsia="Book Antiqua" w:hAnsi="Book Antiqua" w:cs="Book Antiqua"/>
          <w:color w:val="000000"/>
        </w:rPr>
        <w:t xml:space="preserve"> F, Bianchi A, </w:t>
      </w:r>
      <w:proofErr w:type="spellStart"/>
      <w:r>
        <w:rPr>
          <w:rFonts w:ascii="Book Antiqua" w:eastAsia="Book Antiqua" w:hAnsi="Book Antiqua" w:cs="Book Antiqua"/>
          <w:color w:val="000000"/>
        </w:rPr>
        <w:t>Falci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Aquilina</w:t>
      </w:r>
      <w:proofErr w:type="spellEnd"/>
      <w:r>
        <w:rPr>
          <w:rFonts w:ascii="Book Antiqua" w:eastAsia="Book Antiqua" w:hAnsi="Book Antiqua" w:cs="Book Antiqua"/>
          <w:color w:val="000000"/>
        </w:rPr>
        <w:t xml:space="preserve"> M, Rocca A, </w:t>
      </w:r>
      <w:proofErr w:type="spellStart"/>
      <w:r>
        <w:rPr>
          <w:rFonts w:ascii="Book Antiqua" w:eastAsia="Book Antiqua" w:hAnsi="Book Antiqua" w:cs="Book Antiqua"/>
          <w:color w:val="000000"/>
        </w:rPr>
        <w:t>Monopoli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Milandri</w:t>
      </w:r>
      <w:proofErr w:type="spellEnd"/>
      <w:r>
        <w:rPr>
          <w:rFonts w:ascii="Book Antiqua" w:eastAsia="Book Antiqua" w:hAnsi="Book Antiqua" w:cs="Book Antiqua"/>
          <w:color w:val="000000"/>
        </w:rPr>
        <w:t xml:space="preserve"> C, Rossetti G, </w:t>
      </w:r>
      <w:proofErr w:type="spellStart"/>
      <w:r>
        <w:rPr>
          <w:rFonts w:ascii="Book Antiqua" w:eastAsia="Book Antiqua" w:hAnsi="Book Antiqua" w:cs="Book Antiqua"/>
          <w:color w:val="000000"/>
        </w:rPr>
        <w:t>Bregni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Sicuro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Malossi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Nassiacos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Verusio</w:t>
      </w:r>
      <w:proofErr w:type="spellEnd"/>
      <w:r>
        <w:rPr>
          <w:rFonts w:ascii="Book Antiqua" w:eastAsia="Book Antiqua" w:hAnsi="Book Antiqua" w:cs="Book Antiqua"/>
          <w:color w:val="000000"/>
        </w:rPr>
        <w:t xml:space="preserve"> C, Giordano M, </w:t>
      </w:r>
      <w:proofErr w:type="spellStart"/>
      <w:r>
        <w:rPr>
          <w:rFonts w:ascii="Book Antiqua" w:eastAsia="Book Antiqua" w:hAnsi="Book Antiqua" w:cs="Book Antiqua"/>
          <w:color w:val="000000"/>
        </w:rPr>
        <w:t>Staszewsky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Barlera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Nicolis</w:t>
      </w:r>
      <w:proofErr w:type="spellEnd"/>
      <w:r>
        <w:rPr>
          <w:rFonts w:ascii="Book Antiqua" w:eastAsia="Book Antiqua" w:hAnsi="Book Antiqua" w:cs="Book Antiqua"/>
          <w:color w:val="000000"/>
        </w:rPr>
        <w:t xml:space="preserve"> EB, </w:t>
      </w:r>
      <w:proofErr w:type="spellStart"/>
      <w:r>
        <w:rPr>
          <w:rFonts w:ascii="Book Antiqua" w:eastAsia="Book Antiqua" w:hAnsi="Book Antiqua" w:cs="Book Antiqua"/>
          <w:color w:val="000000"/>
        </w:rPr>
        <w:t>Magnoli</w:t>
      </w:r>
      <w:proofErr w:type="spellEnd"/>
      <w:r>
        <w:rPr>
          <w:rFonts w:ascii="Book Antiqua" w:eastAsia="Book Antiqua" w:hAnsi="Book Antiqua" w:cs="Book Antiqua"/>
          <w:color w:val="000000"/>
        </w:rPr>
        <w:t xml:space="preserve"> M, Masson S, </w:t>
      </w:r>
      <w:proofErr w:type="spellStart"/>
      <w:r>
        <w:rPr>
          <w:rFonts w:ascii="Book Antiqua" w:eastAsia="Book Antiqua" w:hAnsi="Book Antiqua" w:cs="Book Antiqua"/>
          <w:color w:val="000000"/>
        </w:rPr>
        <w:t>Cipolla</w:t>
      </w:r>
      <w:proofErr w:type="spellEnd"/>
      <w:r>
        <w:rPr>
          <w:rFonts w:ascii="Book Antiqua" w:eastAsia="Book Antiqua" w:hAnsi="Book Antiqua" w:cs="Book Antiqua"/>
          <w:color w:val="000000"/>
        </w:rPr>
        <w:t xml:space="preserve"> CM; ICOS-ONE Study Investigators. Anthracycline-induced cardiotoxicity: A multicenter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comparing two strategies for guiding prevention with </w:t>
      </w:r>
      <w:proofErr w:type="spellStart"/>
      <w:r>
        <w:rPr>
          <w:rFonts w:ascii="Book Antiqua" w:eastAsia="Book Antiqua" w:hAnsi="Book Antiqua" w:cs="Book Antiqua"/>
          <w:color w:val="000000"/>
        </w:rPr>
        <w:t>enalapril</w:t>
      </w:r>
      <w:proofErr w:type="spellEnd"/>
      <w:r>
        <w:rPr>
          <w:rFonts w:ascii="Book Antiqua" w:eastAsia="Book Antiqua" w:hAnsi="Book Antiqua" w:cs="Book Antiqua"/>
          <w:color w:val="000000"/>
        </w:rPr>
        <w:t xml:space="preserve">: The International </w:t>
      </w:r>
      <w:proofErr w:type="spellStart"/>
      <w:r>
        <w:rPr>
          <w:rFonts w:ascii="Book Antiqua" w:eastAsia="Book Antiqua" w:hAnsi="Book Antiqua" w:cs="Book Antiqua"/>
          <w:color w:val="000000"/>
        </w:rPr>
        <w:t>CardioOncology</w:t>
      </w:r>
      <w:proofErr w:type="spellEnd"/>
      <w:r>
        <w:rPr>
          <w:rFonts w:ascii="Book Antiqua" w:eastAsia="Book Antiqua" w:hAnsi="Book Antiqua" w:cs="Book Antiqua"/>
          <w:color w:val="000000"/>
        </w:rPr>
        <w:t xml:space="preserve"> Society-one</w:t>
      </w:r>
      <w:r w:rsidR="00F355C2">
        <w:rPr>
          <w:rFonts w:ascii="Book Antiqua" w:eastAsia="Book Antiqua" w:hAnsi="Book Antiqua" w:cs="Book Antiqua"/>
          <w:color w:val="000000"/>
        </w:rPr>
        <w:t xml:space="preserve"> </w:t>
      </w:r>
      <w:r>
        <w:rPr>
          <w:rFonts w:ascii="Book Antiqua" w:eastAsia="Book Antiqua" w:hAnsi="Book Antiqua" w:cs="Book Antiqua"/>
          <w:color w:val="000000"/>
        </w:rPr>
        <w:t xml:space="preserve">trial.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94</w:t>
      </w:r>
      <w:r>
        <w:rPr>
          <w:rFonts w:ascii="Book Antiqua" w:eastAsia="Book Antiqua" w:hAnsi="Book Antiqua" w:cs="Book Antiqua"/>
          <w:color w:val="000000"/>
        </w:rPr>
        <w:t>: 126-137 [PMID: 29567630 DOI: 10.1016/j.ejca.2018.02.005]</w:t>
      </w:r>
    </w:p>
    <w:p w14:paraId="603338E3" w14:textId="77777777" w:rsidR="00A77B3E" w:rsidRDefault="0055046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Bosch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Sitges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A, Ortiz-Pérez JT, de </w:t>
      </w:r>
      <w:proofErr w:type="spellStart"/>
      <w:r>
        <w:rPr>
          <w:rFonts w:ascii="Book Antiqua" w:eastAsia="Book Antiqua" w:hAnsi="Book Antiqua" w:cs="Book Antiqua"/>
          <w:color w:val="000000"/>
        </w:rPr>
        <w:t>Caralt</w:t>
      </w:r>
      <w:proofErr w:type="spellEnd"/>
      <w:r>
        <w:rPr>
          <w:rFonts w:ascii="Book Antiqua" w:eastAsia="Book Antiqua" w:hAnsi="Book Antiqua" w:cs="Book Antiqua"/>
          <w:color w:val="000000"/>
        </w:rPr>
        <w:t xml:space="preserve"> TM, Morales-Ruiz M, </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Monzó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J. Enalapril and carvedilol for preventing chemotherapy-induced left ventricular systolic dysfunction in patients with malignant hemopathies: the OVERCOME trial (</w:t>
      </w:r>
      <w:proofErr w:type="spellStart"/>
      <w:r>
        <w:rPr>
          <w:rFonts w:ascii="Book Antiqua" w:eastAsia="Book Antiqua" w:hAnsi="Book Antiqua" w:cs="Book Antiqua"/>
          <w:color w:val="000000"/>
        </w:rPr>
        <w:t>preventiOn</w:t>
      </w:r>
      <w:proofErr w:type="spellEnd"/>
      <w:r>
        <w:rPr>
          <w:rFonts w:ascii="Book Antiqua" w:eastAsia="Book Antiqua" w:hAnsi="Book Antiqua" w:cs="Book Antiqua"/>
          <w:color w:val="000000"/>
        </w:rPr>
        <w:t xml:space="preserve"> of left Ventricular dysfunction with </w:t>
      </w:r>
      <w:proofErr w:type="spellStart"/>
      <w:r>
        <w:rPr>
          <w:rFonts w:ascii="Book Antiqua" w:eastAsia="Book Antiqua" w:hAnsi="Book Antiqua" w:cs="Book Antiqua"/>
          <w:color w:val="000000"/>
        </w:rPr>
        <w:t>Enalapril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caRvedilol</w:t>
      </w:r>
      <w:proofErr w:type="spellEnd"/>
      <w:r>
        <w:rPr>
          <w:rFonts w:ascii="Book Antiqua" w:eastAsia="Book Antiqua" w:hAnsi="Book Antiqua" w:cs="Book Antiqua"/>
          <w:color w:val="000000"/>
        </w:rPr>
        <w:t xml:space="preserve"> in patients submitted to intensive </w:t>
      </w:r>
      <w:proofErr w:type="spellStart"/>
      <w:r>
        <w:rPr>
          <w:rFonts w:ascii="Book Antiqua" w:eastAsia="Book Antiqua" w:hAnsi="Book Antiqua" w:cs="Book Antiqua"/>
          <w:color w:val="000000"/>
        </w:rPr>
        <w:t>ChemOtherapy</w:t>
      </w:r>
      <w:proofErr w:type="spellEnd"/>
      <w:r>
        <w:rPr>
          <w:rFonts w:ascii="Book Antiqua" w:eastAsia="Book Antiqua" w:hAnsi="Book Antiqua" w:cs="Book Antiqua"/>
          <w:color w:val="000000"/>
        </w:rPr>
        <w:t xml:space="preserve"> for the treatment of Malignant </w:t>
      </w:r>
      <w:proofErr w:type="spellStart"/>
      <w:r>
        <w:rPr>
          <w:rFonts w:ascii="Book Antiqua" w:eastAsia="Book Antiqua" w:hAnsi="Book Antiqua" w:cs="Book Antiqua"/>
          <w:color w:val="000000"/>
        </w:rPr>
        <w:t>hEmopathies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2355-2362 [PMID: 23583763 DOI: 10.1016/j.jacc.2013.02.072]</w:t>
      </w:r>
    </w:p>
    <w:p w14:paraId="281A533A" w14:textId="77777777" w:rsidR="00A77B3E" w:rsidRDefault="0055046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Meattini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Curigliano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Terziani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Becherini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Airoldi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Amoroso D,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Bengala</w:t>
      </w:r>
      <w:proofErr w:type="spellEnd"/>
      <w:r>
        <w:rPr>
          <w:rFonts w:ascii="Book Antiqua" w:eastAsia="Book Antiqua" w:hAnsi="Book Antiqua" w:cs="Book Antiqua"/>
          <w:color w:val="000000"/>
        </w:rPr>
        <w:t xml:space="preserve"> C, Guarneri V,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Martella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Piovano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Vannini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Desideri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Tarquini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Galanti</w:t>
      </w:r>
      <w:proofErr w:type="spellEnd"/>
      <w:r>
        <w:rPr>
          <w:rFonts w:ascii="Book Antiqua" w:eastAsia="Book Antiqua" w:hAnsi="Book Antiqua" w:cs="Book Antiqua"/>
          <w:color w:val="000000"/>
        </w:rPr>
        <w:t xml:space="preserve"> G, Barletta G, </w:t>
      </w:r>
      <w:proofErr w:type="spellStart"/>
      <w:r>
        <w:rPr>
          <w:rFonts w:ascii="Book Antiqua" w:eastAsia="Book Antiqua" w:hAnsi="Book Antiqua" w:cs="Book Antiqua"/>
          <w:color w:val="000000"/>
        </w:rPr>
        <w:t>Livi</w:t>
      </w:r>
      <w:proofErr w:type="spellEnd"/>
      <w:r>
        <w:rPr>
          <w:rFonts w:ascii="Book Antiqua" w:eastAsia="Book Antiqua" w:hAnsi="Book Antiqua" w:cs="Book Antiqua"/>
          <w:color w:val="000000"/>
        </w:rPr>
        <w:t xml:space="preserve"> L. SAFE trial: an ongoing randomized clinical study to assess the role of cardiotoxicity prevention in breast cancer patients treated </w:t>
      </w:r>
      <w:r>
        <w:rPr>
          <w:rFonts w:ascii="Book Antiqua" w:eastAsia="Book Antiqua" w:hAnsi="Book Antiqua" w:cs="Book Antiqua"/>
          <w:color w:val="000000"/>
        </w:rPr>
        <w:lastRenderedPageBreak/>
        <w:t xml:space="preserve">with anthracyclines with or without trastuzumab.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75 [PMID: 28364270 DOI: 10.1007/s12032-017-0938-x]</w:t>
      </w:r>
    </w:p>
    <w:p w14:paraId="14F7AE17" w14:textId="77777777" w:rsidR="00A77B3E" w:rsidRDefault="0055046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Gulati G</w:t>
      </w:r>
      <w:r>
        <w:rPr>
          <w:rFonts w:ascii="Book Antiqua" w:eastAsia="Book Antiqua" w:hAnsi="Book Antiqua" w:cs="Book Antiqua"/>
          <w:color w:val="000000"/>
        </w:rPr>
        <w:t xml:space="preserve">, Heck SL, </w:t>
      </w:r>
      <w:proofErr w:type="spellStart"/>
      <w:r>
        <w:rPr>
          <w:rFonts w:ascii="Book Antiqua" w:eastAsia="Book Antiqua" w:hAnsi="Book Antiqua" w:cs="Book Antiqua"/>
          <w:color w:val="000000"/>
        </w:rPr>
        <w:t>Ree</w:t>
      </w:r>
      <w:proofErr w:type="spellEnd"/>
      <w:r>
        <w:rPr>
          <w:rFonts w:ascii="Book Antiqua" w:eastAsia="Book Antiqua" w:hAnsi="Book Antiqua" w:cs="Book Antiqua"/>
          <w:color w:val="000000"/>
        </w:rPr>
        <w:t xml:space="preserve"> AH, Hoffmann P, Schulz-</w:t>
      </w:r>
      <w:proofErr w:type="spellStart"/>
      <w:r>
        <w:rPr>
          <w:rFonts w:ascii="Book Antiqua" w:eastAsia="Book Antiqua" w:hAnsi="Book Antiqua" w:cs="Book Antiqua"/>
          <w:color w:val="000000"/>
        </w:rPr>
        <w:t>Menger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Fagerland</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Gravdehaug</w:t>
      </w:r>
      <w:proofErr w:type="spellEnd"/>
      <w:r>
        <w:rPr>
          <w:rFonts w:ascii="Book Antiqua" w:eastAsia="Book Antiqua" w:hAnsi="Book Antiqua" w:cs="Book Antiqua"/>
          <w:color w:val="000000"/>
        </w:rPr>
        <w:t xml:space="preserve"> B, von </w:t>
      </w:r>
      <w:proofErr w:type="spellStart"/>
      <w:r>
        <w:rPr>
          <w:rFonts w:ascii="Book Antiqua" w:eastAsia="Book Antiqua" w:hAnsi="Book Antiqua" w:cs="Book Antiqua"/>
          <w:color w:val="000000"/>
        </w:rPr>
        <w:t>Knobelsdorff-Brenkenhoff</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Bratland</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Storås</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Hagve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Røsjø</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Steine</w:t>
      </w:r>
      <w:proofErr w:type="spellEnd"/>
      <w:r>
        <w:rPr>
          <w:rFonts w:ascii="Book Antiqua" w:eastAsia="Book Antiqua" w:hAnsi="Book Antiqua" w:cs="Book Antiqua"/>
          <w:color w:val="000000"/>
        </w:rPr>
        <w:t xml:space="preserve"> K, Geisler J, </w:t>
      </w:r>
      <w:proofErr w:type="spellStart"/>
      <w:r>
        <w:rPr>
          <w:rFonts w:ascii="Book Antiqua" w:eastAsia="Book Antiqua" w:hAnsi="Book Antiqua" w:cs="Book Antiqua"/>
          <w:color w:val="000000"/>
        </w:rPr>
        <w:t>Omland</w:t>
      </w:r>
      <w:proofErr w:type="spellEnd"/>
      <w:r>
        <w:rPr>
          <w:rFonts w:ascii="Book Antiqua" w:eastAsia="Book Antiqua" w:hAnsi="Book Antiqua" w:cs="Book Antiqua"/>
          <w:color w:val="000000"/>
        </w:rPr>
        <w:t xml:space="preserve"> T. Prevention of cardiac dysfunction during adjuvant breast cancer therapy (PRADA): a 2 × 2 factorial, randomized, placebo-controlled, double-blind clinical trial of candesartan and metoprolol.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1671-1680 [PMID: 26903532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/ehw022]</w:t>
      </w:r>
    </w:p>
    <w:p w14:paraId="7CDE6FE9" w14:textId="77777777" w:rsidR="00A77B3E" w:rsidRDefault="0055046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Fradley MG</w:t>
      </w:r>
      <w:r>
        <w:rPr>
          <w:rFonts w:ascii="Book Antiqua" w:eastAsia="Book Antiqua" w:hAnsi="Book Antiqua" w:cs="Book Antiqua"/>
          <w:color w:val="000000"/>
        </w:rPr>
        <w:t xml:space="preserve">, Brown AC, Shields B, </w:t>
      </w:r>
      <w:proofErr w:type="spellStart"/>
      <w:r>
        <w:rPr>
          <w:rFonts w:ascii="Book Antiqua" w:eastAsia="Book Antiqua" w:hAnsi="Book Antiqua" w:cs="Book Antiqua"/>
          <w:color w:val="000000"/>
        </w:rPr>
        <w:t>Viganego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Damrongwatanasuk</w:t>
      </w:r>
      <w:proofErr w:type="spellEnd"/>
      <w:r>
        <w:rPr>
          <w:rFonts w:ascii="Book Antiqua" w:eastAsia="Book Antiqua" w:hAnsi="Book Antiqua" w:cs="Book Antiqua"/>
          <w:color w:val="000000"/>
        </w:rPr>
        <w:t xml:space="preserve"> R, Patel AA, </w:t>
      </w:r>
      <w:proofErr w:type="spellStart"/>
      <w:r>
        <w:rPr>
          <w:rFonts w:ascii="Book Antiqua" w:eastAsia="Book Antiqua" w:hAnsi="Book Antiqua" w:cs="Book Antiqua"/>
          <w:color w:val="000000"/>
        </w:rPr>
        <w:t>Hartlage</w:t>
      </w:r>
      <w:proofErr w:type="spellEnd"/>
      <w:r>
        <w:rPr>
          <w:rFonts w:ascii="Book Antiqua" w:eastAsia="Book Antiqua" w:hAnsi="Book Antiqua" w:cs="Book Antiqua"/>
          <w:color w:val="000000"/>
        </w:rPr>
        <w:t xml:space="preserve"> G, Roper N, </w:t>
      </w:r>
      <w:proofErr w:type="spellStart"/>
      <w:r>
        <w:rPr>
          <w:rFonts w:ascii="Book Antiqua" w:eastAsia="Book Antiqua" w:hAnsi="Book Antiqua" w:cs="Book Antiqua"/>
          <w:color w:val="000000"/>
        </w:rPr>
        <w:t>Jaunese</w:t>
      </w:r>
      <w:proofErr w:type="spellEnd"/>
      <w:r>
        <w:rPr>
          <w:rFonts w:ascii="Book Antiqua" w:eastAsia="Book Antiqua" w:hAnsi="Book Antiqua" w:cs="Book Antiqua"/>
          <w:color w:val="000000"/>
        </w:rPr>
        <w:t xml:space="preserve"> J, Roy L, Ismail-Khan R. Developing a Comprehensive Cardio-Oncology Program at a Cancer Institute: The Moffitt Cancer Center Experience. </w:t>
      </w:r>
      <w:r>
        <w:rPr>
          <w:rFonts w:ascii="Book Antiqua" w:eastAsia="Book Antiqua" w:hAnsi="Book Antiqua" w:cs="Book Antiqua"/>
          <w:i/>
          <w:iCs/>
          <w:color w:val="000000"/>
        </w:rPr>
        <w:t>Oncol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340 [PMID: 28781723 DOI: 10.4081/oncol.2017.340]</w:t>
      </w:r>
    </w:p>
    <w:p w14:paraId="7C782963" w14:textId="77777777" w:rsidR="00A77B3E" w:rsidRDefault="0055046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Gilchrist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Ades PA, Alfano CM, Franklin BA, Jones LW, La </w:t>
      </w:r>
      <w:proofErr w:type="spellStart"/>
      <w:r>
        <w:rPr>
          <w:rFonts w:ascii="Book Antiqua" w:eastAsia="Book Antiqua" w:hAnsi="Book Antiqua" w:cs="Book Antiqua"/>
          <w:color w:val="000000"/>
        </w:rPr>
        <w:t>Gerche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Lopez G, Madan K,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Salamone</w:t>
      </w:r>
      <w:proofErr w:type="spellEnd"/>
      <w:r>
        <w:rPr>
          <w:rFonts w:ascii="Book Antiqua" w:eastAsia="Book Antiqua" w:hAnsi="Book Antiqua" w:cs="Book Antiqua"/>
          <w:color w:val="000000"/>
        </w:rPr>
        <w:t xml:space="preserv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e997-e1012 [PMID: 30955352 DOI: 10.1161/CIR.0000000000000679]</w:t>
      </w:r>
    </w:p>
    <w:p w14:paraId="28D8C2F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BC24EC" w14:textId="77777777" w:rsidR="00A77B3E" w:rsidRDefault="00550464">
      <w:pPr>
        <w:spacing w:line="360" w:lineRule="auto"/>
        <w:jc w:val="both"/>
      </w:pPr>
      <w:r>
        <w:rPr>
          <w:rFonts w:ascii="Book Antiqua" w:eastAsia="Book Antiqua" w:hAnsi="Book Antiqua" w:cs="Book Antiqua"/>
          <w:b/>
          <w:color w:val="000000"/>
        </w:rPr>
        <w:lastRenderedPageBreak/>
        <w:t>Footnotes</w:t>
      </w:r>
    </w:p>
    <w:p w14:paraId="32E12523" w14:textId="77777777" w:rsidR="00A77B3E" w:rsidRDefault="0055046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surviving spouse of deceased patient for publication of this report and any accompanying images.</w:t>
      </w:r>
    </w:p>
    <w:p w14:paraId="025A7A6C" w14:textId="77777777" w:rsidR="00A77B3E" w:rsidRDefault="00A77B3E">
      <w:pPr>
        <w:spacing w:line="360" w:lineRule="auto"/>
        <w:jc w:val="both"/>
      </w:pPr>
    </w:p>
    <w:p w14:paraId="64173861" w14:textId="77777777" w:rsidR="00A77B3E" w:rsidRDefault="005504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9DAD574" w14:textId="77777777" w:rsidR="00A77B3E" w:rsidRDefault="00A77B3E">
      <w:pPr>
        <w:spacing w:line="360" w:lineRule="auto"/>
        <w:jc w:val="both"/>
      </w:pPr>
    </w:p>
    <w:p w14:paraId="0B3BA96C" w14:textId="77777777" w:rsidR="00A77B3E" w:rsidRDefault="0055046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ADF4564" w14:textId="77777777" w:rsidR="00A77B3E" w:rsidRDefault="00A77B3E">
      <w:pPr>
        <w:spacing w:line="360" w:lineRule="auto"/>
        <w:jc w:val="both"/>
      </w:pPr>
    </w:p>
    <w:p w14:paraId="3275C6CD" w14:textId="77777777" w:rsidR="00A77B3E" w:rsidRDefault="005504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586629" w14:textId="77777777" w:rsidR="00A77B3E" w:rsidRDefault="00A77B3E">
      <w:pPr>
        <w:spacing w:line="360" w:lineRule="auto"/>
        <w:jc w:val="both"/>
      </w:pPr>
    </w:p>
    <w:p w14:paraId="39541BDF" w14:textId="7D47D9B9" w:rsidR="00A77B3E" w:rsidRDefault="0055046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6287A">
        <w:rPr>
          <w:rFonts w:ascii="Book Antiqua" w:eastAsia="Book Antiqua" w:hAnsi="Book Antiqua" w:cs="Book Antiqua"/>
          <w:color w:val="000000"/>
        </w:rPr>
        <w:t>m</w:t>
      </w:r>
      <w:r>
        <w:rPr>
          <w:rFonts w:ascii="Book Antiqua" w:eastAsia="Book Antiqua" w:hAnsi="Book Antiqua" w:cs="Book Antiqua"/>
          <w:color w:val="000000"/>
        </w:rPr>
        <w:t>anuscript</w:t>
      </w:r>
    </w:p>
    <w:p w14:paraId="6ABDFFEB" w14:textId="77777777" w:rsidR="00A77B3E" w:rsidRDefault="00A77B3E">
      <w:pPr>
        <w:spacing w:line="360" w:lineRule="auto"/>
        <w:jc w:val="both"/>
      </w:pPr>
    </w:p>
    <w:p w14:paraId="160FC645" w14:textId="77777777" w:rsidR="00A77B3E" w:rsidRDefault="005504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30, 2020</w:t>
      </w:r>
    </w:p>
    <w:p w14:paraId="76360E1E" w14:textId="77777777" w:rsidR="00A77B3E" w:rsidRDefault="005504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23, 2020</w:t>
      </w:r>
    </w:p>
    <w:p w14:paraId="12C898ED" w14:textId="5ADF4F81" w:rsidR="00A77B3E" w:rsidRDefault="00550464">
      <w:pPr>
        <w:spacing w:line="360" w:lineRule="auto"/>
        <w:jc w:val="both"/>
      </w:pPr>
      <w:r>
        <w:rPr>
          <w:rFonts w:ascii="Book Antiqua" w:eastAsia="Book Antiqua" w:hAnsi="Book Antiqua" w:cs="Book Antiqua"/>
          <w:b/>
          <w:color w:val="000000"/>
        </w:rPr>
        <w:t xml:space="preserve">Article in press: </w:t>
      </w:r>
      <w:r w:rsidR="000E3BB5" w:rsidRPr="00B85BBD">
        <w:rPr>
          <w:rFonts w:ascii="Book Antiqua" w:eastAsia="Book Antiqua" w:hAnsi="Book Antiqua" w:cs="Book Antiqua"/>
          <w:color w:val="000000"/>
        </w:rPr>
        <w:t>December 22, 2020</w:t>
      </w:r>
    </w:p>
    <w:p w14:paraId="349F71AC" w14:textId="77777777" w:rsidR="00A77B3E" w:rsidRDefault="00A77B3E">
      <w:pPr>
        <w:spacing w:line="360" w:lineRule="auto"/>
        <w:jc w:val="both"/>
      </w:pPr>
    </w:p>
    <w:p w14:paraId="63D8A874" w14:textId="70642179" w:rsidR="00A77B3E" w:rsidRDefault="00550464">
      <w:pPr>
        <w:spacing w:line="360" w:lineRule="auto"/>
        <w:jc w:val="both"/>
      </w:pPr>
      <w:r>
        <w:rPr>
          <w:rFonts w:ascii="Book Antiqua" w:eastAsia="Book Antiqua" w:hAnsi="Book Antiqua" w:cs="Book Antiqua"/>
          <w:b/>
          <w:color w:val="000000"/>
        </w:rPr>
        <w:t xml:space="preserve">Specialty type: </w:t>
      </w:r>
      <w:r w:rsidR="000E6C73" w:rsidRPr="000E6C73">
        <w:rPr>
          <w:rFonts w:ascii="Book Antiqua" w:eastAsia="Book Antiqua" w:hAnsi="Book Antiqua" w:cs="Book Antiqua"/>
          <w:color w:val="000000"/>
        </w:rPr>
        <w:t>Cardiac and cardiovascular systems</w:t>
      </w:r>
      <w:r>
        <w:rPr>
          <w:rFonts w:ascii="Book Antiqua" w:eastAsia="Book Antiqua" w:hAnsi="Book Antiqua" w:cs="Book Antiqua"/>
          <w:color w:val="000000"/>
        </w:rPr>
        <w:t xml:space="preserve"> </w:t>
      </w:r>
    </w:p>
    <w:p w14:paraId="09C3433C" w14:textId="77777777" w:rsidR="00A77B3E" w:rsidRDefault="005504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2F70727" w14:textId="77777777" w:rsidR="00A77B3E" w:rsidRDefault="00550464">
      <w:pPr>
        <w:spacing w:line="360" w:lineRule="auto"/>
        <w:jc w:val="both"/>
      </w:pPr>
      <w:r>
        <w:rPr>
          <w:rFonts w:ascii="Book Antiqua" w:eastAsia="Book Antiqua" w:hAnsi="Book Antiqua" w:cs="Book Antiqua"/>
          <w:b/>
          <w:color w:val="000000"/>
        </w:rPr>
        <w:t>Peer-review report’s scientific quality classification</w:t>
      </w:r>
    </w:p>
    <w:p w14:paraId="79DA190A" w14:textId="77777777" w:rsidR="00A77B3E" w:rsidRDefault="00550464">
      <w:pPr>
        <w:spacing w:line="360" w:lineRule="auto"/>
        <w:jc w:val="both"/>
      </w:pPr>
      <w:r>
        <w:rPr>
          <w:rFonts w:ascii="Book Antiqua" w:eastAsia="Book Antiqua" w:hAnsi="Book Antiqua" w:cs="Book Antiqua"/>
          <w:color w:val="000000"/>
        </w:rPr>
        <w:t>Grade A (Excellent): 0</w:t>
      </w:r>
    </w:p>
    <w:p w14:paraId="3EFF857A" w14:textId="77777777" w:rsidR="00A77B3E" w:rsidRDefault="00550464">
      <w:pPr>
        <w:spacing w:line="360" w:lineRule="auto"/>
        <w:jc w:val="both"/>
      </w:pPr>
      <w:r>
        <w:rPr>
          <w:rFonts w:ascii="Book Antiqua" w:eastAsia="Book Antiqua" w:hAnsi="Book Antiqua" w:cs="Book Antiqua"/>
          <w:color w:val="000000"/>
        </w:rPr>
        <w:t>Grade B (Very good): 0</w:t>
      </w:r>
    </w:p>
    <w:p w14:paraId="6BB06213" w14:textId="77777777" w:rsidR="00A77B3E" w:rsidRDefault="00550464">
      <w:pPr>
        <w:spacing w:line="360" w:lineRule="auto"/>
        <w:jc w:val="both"/>
      </w:pPr>
      <w:r>
        <w:rPr>
          <w:rFonts w:ascii="Book Antiqua" w:eastAsia="Book Antiqua" w:hAnsi="Book Antiqua" w:cs="Book Antiqua"/>
          <w:color w:val="000000"/>
        </w:rPr>
        <w:lastRenderedPageBreak/>
        <w:t>Grade C (Good): C</w:t>
      </w:r>
    </w:p>
    <w:p w14:paraId="68AF5B0D" w14:textId="77777777" w:rsidR="00A77B3E" w:rsidRDefault="00550464">
      <w:pPr>
        <w:spacing w:line="360" w:lineRule="auto"/>
        <w:jc w:val="both"/>
      </w:pPr>
      <w:r>
        <w:rPr>
          <w:rFonts w:ascii="Book Antiqua" w:eastAsia="Book Antiqua" w:hAnsi="Book Antiqua" w:cs="Book Antiqua"/>
          <w:color w:val="000000"/>
        </w:rPr>
        <w:t>Grade D (Fair): 0</w:t>
      </w:r>
    </w:p>
    <w:p w14:paraId="2A44EE25" w14:textId="77777777" w:rsidR="00A77B3E" w:rsidRDefault="00550464">
      <w:pPr>
        <w:spacing w:line="360" w:lineRule="auto"/>
        <w:jc w:val="both"/>
      </w:pPr>
      <w:r>
        <w:rPr>
          <w:rFonts w:ascii="Book Antiqua" w:eastAsia="Book Antiqua" w:hAnsi="Book Antiqua" w:cs="Book Antiqua"/>
          <w:color w:val="000000"/>
        </w:rPr>
        <w:t>Grade E (Poor): 0</w:t>
      </w:r>
    </w:p>
    <w:p w14:paraId="3170D4EA" w14:textId="77777777" w:rsidR="00A77B3E" w:rsidRDefault="00A77B3E">
      <w:pPr>
        <w:spacing w:line="360" w:lineRule="auto"/>
        <w:jc w:val="both"/>
      </w:pPr>
    </w:p>
    <w:p w14:paraId="50A4D5D2" w14:textId="64F262B8" w:rsidR="00A77B3E" w:rsidRPr="000E3BB5" w:rsidRDefault="0055046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Feng MJ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0E3BB5" w:rsidRPr="000E3BB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0E3BB5" w:rsidRPr="000E3BB5">
        <w:rPr>
          <w:rFonts w:ascii="Book Antiqua" w:hAnsi="Book Antiqua" w:cs="Book Antiqua" w:hint="eastAsia"/>
          <w:color w:val="000000"/>
          <w:lang w:eastAsia="zh-CN"/>
        </w:rPr>
        <w:t>Li JH</w:t>
      </w:r>
    </w:p>
    <w:p w14:paraId="05909EDF" w14:textId="77777777" w:rsidR="00EF5AA7" w:rsidRDefault="00EF5AA7">
      <w:pPr>
        <w:spacing w:line="360" w:lineRule="auto"/>
        <w:jc w:val="both"/>
        <w:sectPr w:rsidR="00EF5AA7">
          <w:pgSz w:w="12240" w:h="15840"/>
          <w:pgMar w:top="1440" w:right="1440" w:bottom="1440" w:left="1440" w:header="720" w:footer="720" w:gutter="0"/>
          <w:cols w:space="720"/>
          <w:docGrid w:linePitch="360"/>
        </w:sectPr>
      </w:pPr>
    </w:p>
    <w:p w14:paraId="5EABB7B2" w14:textId="73B44697" w:rsidR="00A77B3E" w:rsidRDefault="005504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604FB46" w14:textId="2EF0C0F9" w:rsidR="0046287A" w:rsidRDefault="00F71CFC" w:rsidP="00F71CFC">
      <w:pPr>
        <w:spacing w:line="360" w:lineRule="auto"/>
        <w:ind w:firstLineChars="200" w:firstLine="480"/>
        <w:jc w:val="both"/>
      </w:pPr>
      <w:r w:rsidRPr="00F73B48">
        <w:rPr>
          <w:rFonts w:ascii="Times" w:eastAsia="MS Mincho" w:hAnsi="Times"/>
          <w:noProof/>
          <w:color w:val="000000" w:themeColor="text1"/>
          <w:lang w:eastAsia="zh-CN"/>
        </w:rPr>
        <w:drawing>
          <wp:inline distT="0" distB="0" distL="0" distR="0" wp14:anchorId="0E2D06D7" wp14:editId="706C2172">
            <wp:extent cx="54864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7CB322C5" w14:textId="0F3ABBA0" w:rsidR="00F71CFC" w:rsidRDefault="0055046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Pathology of myocardium with various stains</w:t>
      </w:r>
      <w:r w:rsidR="00F71CFC">
        <w:rPr>
          <w:rFonts w:ascii="Book Antiqua" w:eastAsia="Book Antiqua" w:hAnsi="Book Antiqua" w:cs="Book Antiqua"/>
          <w:b/>
          <w:bCs/>
          <w:color w:val="000000"/>
        </w:rPr>
        <w:t>.</w:t>
      </w:r>
      <w:r w:rsidRPr="00F71CFC">
        <w:rPr>
          <w:rFonts w:ascii="Book Antiqua" w:eastAsia="Book Antiqua" w:hAnsi="Book Antiqua" w:cs="Book Antiqua"/>
          <w:color w:val="000000"/>
        </w:rPr>
        <w:t xml:space="preserve"> A</w:t>
      </w:r>
      <w:r w:rsidR="00F71CFC">
        <w:rPr>
          <w:rFonts w:ascii="Book Antiqua" w:eastAsia="Book Antiqua" w:hAnsi="Book Antiqua" w:cs="Book Antiqua"/>
          <w:color w:val="000000"/>
        </w:rPr>
        <w:t xml:space="preserve">: </w:t>
      </w:r>
      <w:r w:rsidRPr="00F71CFC">
        <w:rPr>
          <w:rFonts w:ascii="Book Antiqua" w:eastAsia="Book Antiqua" w:hAnsi="Book Antiqua" w:cs="Book Antiqua"/>
          <w:color w:val="000000"/>
        </w:rPr>
        <w:t>Trichrome stain showing minimal collagen deposition</w:t>
      </w:r>
      <w:r w:rsidR="00F71CFC">
        <w:rPr>
          <w:rFonts w:ascii="Book Antiqua" w:eastAsia="Book Antiqua" w:hAnsi="Book Antiqua" w:cs="Book Antiqua"/>
          <w:color w:val="000000"/>
        </w:rPr>
        <w:t>;</w:t>
      </w:r>
      <w:r w:rsidRPr="00F71CFC">
        <w:rPr>
          <w:rFonts w:ascii="Book Antiqua" w:eastAsia="Book Antiqua" w:hAnsi="Book Antiqua" w:cs="Book Antiqua"/>
          <w:color w:val="000000"/>
        </w:rPr>
        <w:t xml:space="preserve"> B</w:t>
      </w:r>
      <w:r w:rsidR="00F71CFC">
        <w:rPr>
          <w:rFonts w:ascii="Book Antiqua" w:eastAsia="Book Antiqua" w:hAnsi="Book Antiqua" w:cs="Book Antiqua"/>
          <w:color w:val="000000"/>
        </w:rPr>
        <w:t>:</w:t>
      </w:r>
      <w:r w:rsidRPr="00F71CFC">
        <w:rPr>
          <w:rFonts w:ascii="Book Antiqua" w:eastAsia="Book Antiqua" w:hAnsi="Book Antiqua" w:cs="Book Antiqua"/>
          <w:color w:val="000000"/>
        </w:rPr>
        <w:t xml:space="preserve"> Cross section of myocardium showing decreased diameter and prominent interstitial edema</w:t>
      </w:r>
      <w:r w:rsidR="00F71CFC">
        <w:rPr>
          <w:rFonts w:ascii="Book Antiqua" w:eastAsia="Book Antiqua" w:hAnsi="Book Antiqua" w:cs="Book Antiqua"/>
          <w:color w:val="000000"/>
        </w:rPr>
        <w:t xml:space="preserve">; </w:t>
      </w:r>
      <w:r w:rsidRPr="00F71CFC">
        <w:rPr>
          <w:rFonts w:ascii="Book Antiqua" w:eastAsia="Book Antiqua" w:hAnsi="Book Antiqua" w:cs="Book Antiqua"/>
          <w:color w:val="000000"/>
        </w:rPr>
        <w:t>C</w:t>
      </w:r>
      <w:r w:rsidR="00F71CFC">
        <w:rPr>
          <w:rFonts w:ascii="Book Antiqua" w:eastAsia="Book Antiqua" w:hAnsi="Book Antiqua" w:cs="Book Antiqua"/>
          <w:color w:val="000000"/>
        </w:rPr>
        <w:t>:</w:t>
      </w:r>
      <w:r w:rsidRPr="00F71CFC">
        <w:rPr>
          <w:rFonts w:ascii="Book Antiqua" w:eastAsia="Book Antiqua" w:hAnsi="Book Antiqua" w:cs="Book Antiqua"/>
          <w:color w:val="000000"/>
        </w:rPr>
        <w:t xml:space="preserve"> </w:t>
      </w:r>
      <w:r w:rsidR="00F71CFC" w:rsidRPr="00F71CFC">
        <w:rPr>
          <w:rFonts w:ascii="Book Antiqua" w:eastAsia="Book Antiqua" w:hAnsi="Book Antiqua" w:cs="Book Antiqua"/>
          <w:color w:val="000000"/>
        </w:rPr>
        <w:t>Hematoxylin and eosin</w:t>
      </w:r>
      <w:r w:rsidRPr="00F71CFC">
        <w:rPr>
          <w:rFonts w:ascii="Book Antiqua" w:eastAsia="Book Antiqua" w:hAnsi="Book Antiqua" w:cs="Book Antiqua"/>
          <w:color w:val="000000"/>
        </w:rPr>
        <w:t xml:space="preserve"> stain showing mildly thinned </w:t>
      </w:r>
      <w:proofErr w:type="spellStart"/>
      <w:r w:rsidRPr="00F71CFC">
        <w:rPr>
          <w:rFonts w:ascii="Book Antiqua" w:eastAsia="Book Antiqua" w:hAnsi="Book Antiqua" w:cs="Book Antiqua"/>
          <w:color w:val="000000"/>
        </w:rPr>
        <w:t>myocardiocytes</w:t>
      </w:r>
      <w:proofErr w:type="spellEnd"/>
      <w:r w:rsidRPr="00F71CFC">
        <w:rPr>
          <w:rFonts w:ascii="Book Antiqua" w:eastAsia="Book Antiqua" w:hAnsi="Book Antiqua" w:cs="Book Antiqua"/>
          <w:color w:val="000000"/>
        </w:rPr>
        <w:t xml:space="preserve"> with prominent interstitial edema.</w:t>
      </w:r>
    </w:p>
    <w:p w14:paraId="5257D95E" w14:textId="60811AEF" w:rsidR="00A77B3E" w:rsidRDefault="00F71CF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71CFC">
        <w:rPr>
          <w:rFonts w:ascii="Book Antiqua" w:eastAsia="Book Antiqua" w:hAnsi="Book Antiqua" w:cs="Book Antiqua"/>
          <w:b/>
          <w:bCs/>
          <w:color w:val="000000"/>
        </w:rPr>
        <w:lastRenderedPageBreak/>
        <w:t>Table 1 Strategies to mitigate selected modifiable risk factors associated with anthracycline-induced cardiotoxicity</w:t>
      </w:r>
    </w:p>
    <w:tbl>
      <w:tblPr>
        <w:tblW w:w="0" w:type="auto"/>
        <w:tblCellMar>
          <w:top w:w="15" w:type="dxa"/>
          <w:left w:w="15" w:type="dxa"/>
          <w:bottom w:w="15" w:type="dxa"/>
          <w:right w:w="15" w:type="dxa"/>
        </w:tblCellMar>
        <w:tblLook w:val="04A0" w:firstRow="1" w:lastRow="0" w:firstColumn="1" w:lastColumn="0" w:noHBand="0" w:noVBand="1"/>
      </w:tblPr>
      <w:tblGrid>
        <w:gridCol w:w="3077"/>
        <w:gridCol w:w="6263"/>
      </w:tblGrid>
      <w:tr w:rsidR="00F71CFC" w:rsidRPr="00F71CFC" w14:paraId="58B07310" w14:textId="77777777" w:rsidTr="00CC281B">
        <w:trPr>
          <w:trHeight w:val="158"/>
        </w:trPr>
        <w:tc>
          <w:tcPr>
            <w:tcW w:w="3077" w:type="dxa"/>
            <w:tcBorders>
              <w:top w:val="single" w:sz="4" w:space="0" w:color="auto"/>
              <w:bottom w:val="single" w:sz="4" w:space="0" w:color="auto"/>
            </w:tcBorders>
            <w:tcMar>
              <w:top w:w="100" w:type="dxa"/>
              <w:left w:w="100" w:type="dxa"/>
              <w:bottom w:w="100" w:type="dxa"/>
              <w:right w:w="100" w:type="dxa"/>
            </w:tcMar>
            <w:hideMark/>
          </w:tcPr>
          <w:p w14:paraId="5349A18B" w14:textId="277E94F4"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b/>
                <w:bCs/>
                <w:color w:val="000000" w:themeColor="text1"/>
              </w:rPr>
              <w:t xml:space="preserve">Risk </w:t>
            </w:r>
            <w:r>
              <w:rPr>
                <w:rFonts w:ascii="Book Antiqua" w:eastAsia="MS Mincho" w:hAnsi="Book Antiqua"/>
                <w:b/>
                <w:bCs/>
                <w:color w:val="000000" w:themeColor="text1"/>
              </w:rPr>
              <w:t>f</w:t>
            </w:r>
            <w:r w:rsidRPr="00F71CFC">
              <w:rPr>
                <w:rFonts w:ascii="Book Antiqua" w:eastAsia="MS Mincho" w:hAnsi="Book Antiqua"/>
                <w:b/>
                <w:bCs/>
                <w:color w:val="000000" w:themeColor="text1"/>
              </w:rPr>
              <w:t>actor</w:t>
            </w:r>
          </w:p>
        </w:tc>
        <w:tc>
          <w:tcPr>
            <w:tcW w:w="6263" w:type="dxa"/>
            <w:tcBorders>
              <w:top w:val="single" w:sz="4" w:space="0" w:color="auto"/>
              <w:bottom w:val="single" w:sz="4" w:space="0" w:color="auto"/>
            </w:tcBorders>
            <w:tcMar>
              <w:top w:w="100" w:type="dxa"/>
              <w:left w:w="100" w:type="dxa"/>
              <w:bottom w:w="100" w:type="dxa"/>
              <w:right w:w="100" w:type="dxa"/>
            </w:tcMar>
            <w:hideMark/>
          </w:tcPr>
          <w:p w14:paraId="4AC73E5E" w14:textId="3E250C76"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b/>
                <w:bCs/>
                <w:color w:val="000000" w:themeColor="text1"/>
              </w:rPr>
              <w:t>Risk-reduction strategy</w:t>
            </w:r>
          </w:p>
        </w:tc>
      </w:tr>
      <w:tr w:rsidR="00F71CFC" w:rsidRPr="00F71CFC" w14:paraId="08B3F9A3" w14:textId="77777777" w:rsidTr="00CC281B">
        <w:tc>
          <w:tcPr>
            <w:tcW w:w="3077" w:type="dxa"/>
            <w:tcBorders>
              <w:top w:val="single" w:sz="4" w:space="0" w:color="auto"/>
            </w:tcBorders>
            <w:tcMar>
              <w:top w:w="100" w:type="dxa"/>
              <w:left w:w="100" w:type="dxa"/>
              <w:bottom w:w="100" w:type="dxa"/>
              <w:right w:w="100" w:type="dxa"/>
            </w:tcMar>
            <w:hideMark/>
          </w:tcPr>
          <w:p w14:paraId="043B21A1"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Hypertension</w:t>
            </w:r>
          </w:p>
        </w:tc>
        <w:tc>
          <w:tcPr>
            <w:tcW w:w="6263" w:type="dxa"/>
            <w:tcBorders>
              <w:top w:val="single" w:sz="4" w:space="0" w:color="auto"/>
            </w:tcBorders>
            <w:tcMar>
              <w:top w:w="100" w:type="dxa"/>
              <w:left w:w="100" w:type="dxa"/>
              <w:bottom w:w="100" w:type="dxa"/>
              <w:right w:w="100" w:type="dxa"/>
            </w:tcMar>
            <w:hideMark/>
          </w:tcPr>
          <w:p w14:paraId="6B85D7C8"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pharmacologic control</w:t>
            </w:r>
          </w:p>
        </w:tc>
      </w:tr>
      <w:tr w:rsidR="00F71CFC" w:rsidRPr="00F71CFC" w14:paraId="4B7A41D2" w14:textId="77777777" w:rsidTr="00CC281B">
        <w:tc>
          <w:tcPr>
            <w:tcW w:w="3077" w:type="dxa"/>
            <w:tcMar>
              <w:top w:w="100" w:type="dxa"/>
              <w:left w:w="100" w:type="dxa"/>
              <w:bottom w:w="100" w:type="dxa"/>
              <w:right w:w="100" w:type="dxa"/>
            </w:tcMar>
            <w:hideMark/>
          </w:tcPr>
          <w:p w14:paraId="7B7C9DEE"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Diabetes</w:t>
            </w:r>
          </w:p>
        </w:tc>
        <w:tc>
          <w:tcPr>
            <w:tcW w:w="6263" w:type="dxa"/>
            <w:tcMar>
              <w:top w:w="100" w:type="dxa"/>
              <w:left w:w="100" w:type="dxa"/>
              <w:bottom w:w="100" w:type="dxa"/>
              <w:right w:w="100" w:type="dxa"/>
            </w:tcMar>
            <w:hideMark/>
          </w:tcPr>
          <w:p w14:paraId="76C3AABE"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pharmacologic control</w:t>
            </w:r>
          </w:p>
        </w:tc>
      </w:tr>
      <w:tr w:rsidR="00F71CFC" w:rsidRPr="00F71CFC" w14:paraId="6725AF77" w14:textId="77777777" w:rsidTr="00CC281B">
        <w:tc>
          <w:tcPr>
            <w:tcW w:w="3077" w:type="dxa"/>
            <w:tcMar>
              <w:top w:w="100" w:type="dxa"/>
              <w:left w:w="100" w:type="dxa"/>
              <w:bottom w:w="100" w:type="dxa"/>
              <w:right w:w="100" w:type="dxa"/>
            </w:tcMar>
            <w:hideMark/>
          </w:tcPr>
          <w:p w14:paraId="2C3BE670"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Dyslipidemia</w:t>
            </w:r>
          </w:p>
        </w:tc>
        <w:tc>
          <w:tcPr>
            <w:tcW w:w="6263" w:type="dxa"/>
            <w:tcMar>
              <w:top w:w="100" w:type="dxa"/>
              <w:left w:w="100" w:type="dxa"/>
              <w:bottom w:w="100" w:type="dxa"/>
              <w:right w:w="100" w:type="dxa"/>
            </w:tcMar>
            <w:hideMark/>
          </w:tcPr>
          <w:p w14:paraId="110425AA"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pharmacologic control</w:t>
            </w:r>
          </w:p>
        </w:tc>
      </w:tr>
      <w:tr w:rsidR="00F71CFC" w:rsidRPr="00F71CFC" w14:paraId="6F8C4168" w14:textId="77777777" w:rsidTr="00CC281B">
        <w:tc>
          <w:tcPr>
            <w:tcW w:w="3077" w:type="dxa"/>
            <w:tcMar>
              <w:top w:w="100" w:type="dxa"/>
              <w:left w:w="100" w:type="dxa"/>
              <w:bottom w:w="100" w:type="dxa"/>
              <w:right w:w="100" w:type="dxa"/>
            </w:tcMar>
            <w:hideMark/>
          </w:tcPr>
          <w:p w14:paraId="2BC957BA"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Smoking</w:t>
            </w:r>
          </w:p>
        </w:tc>
        <w:tc>
          <w:tcPr>
            <w:tcW w:w="6263" w:type="dxa"/>
            <w:tcMar>
              <w:top w:w="100" w:type="dxa"/>
              <w:left w:w="100" w:type="dxa"/>
              <w:bottom w:w="100" w:type="dxa"/>
              <w:right w:w="100" w:type="dxa"/>
            </w:tcMar>
            <w:hideMark/>
          </w:tcPr>
          <w:p w14:paraId="663738D5"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Smoking cessation</w:t>
            </w:r>
          </w:p>
        </w:tc>
      </w:tr>
      <w:tr w:rsidR="00F71CFC" w:rsidRPr="00F71CFC" w14:paraId="68E3BF93" w14:textId="77777777" w:rsidTr="00CC281B">
        <w:trPr>
          <w:trHeight w:val="468"/>
        </w:trPr>
        <w:tc>
          <w:tcPr>
            <w:tcW w:w="3077" w:type="dxa"/>
            <w:tcMar>
              <w:top w:w="100" w:type="dxa"/>
              <w:left w:w="100" w:type="dxa"/>
              <w:bottom w:w="100" w:type="dxa"/>
              <w:right w:w="100" w:type="dxa"/>
            </w:tcMar>
            <w:hideMark/>
          </w:tcPr>
          <w:p w14:paraId="72B6208C"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Coronary artery disease</w:t>
            </w:r>
          </w:p>
        </w:tc>
        <w:tc>
          <w:tcPr>
            <w:tcW w:w="6263" w:type="dxa"/>
            <w:tcMar>
              <w:top w:w="100" w:type="dxa"/>
              <w:left w:w="100" w:type="dxa"/>
              <w:bottom w:w="100" w:type="dxa"/>
              <w:right w:w="100" w:type="dxa"/>
            </w:tcMar>
            <w:hideMark/>
          </w:tcPr>
          <w:p w14:paraId="500B9F1B"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pharmacologic control</w:t>
            </w:r>
          </w:p>
        </w:tc>
      </w:tr>
      <w:tr w:rsidR="00F71CFC" w:rsidRPr="00F71CFC" w14:paraId="786B14E3" w14:textId="77777777" w:rsidTr="00CC281B">
        <w:tc>
          <w:tcPr>
            <w:tcW w:w="3077" w:type="dxa"/>
            <w:tcBorders>
              <w:bottom w:val="single" w:sz="4" w:space="0" w:color="auto"/>
            </w:tcBorders>
            <w:tcMar>
              <w:top w:w="100" w:type="dxa"/>
              <w:left w:w="100" w:type="dxa"/>
              <w:bottom w:w="100" w:type="dxa"/>
              <w:right w:w="100" w:type="dxa"/>
            </w:tcMar>
            <w:hideMark/>
          </w:tcPr>
          <w:p w14:paraId="04395268"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Obesity</w:t>
            </w:r>
          </w:p>
        </w:tc>
        <w:tc>
          <w:tcPr>
            <w:tcW w:w="6263" w:type="dxa"/>
            <w:tcBorders>
              <w:bottom w:val="single" w:sz="4" w:space="0" w:color="auto"/>
            </w:tcBorders>
            <w:tcMar>
              <w:top w:w="100" w:type="dxa"/>
              <w:left w:w="100" w:type="dxa"/>
              <w:bottom w:w="100" w:type="dxa"/>
              <w:right w:w="100" w:type="dxa"/>
            </w:tcMar>
            <w:hideMark/>
          </w:tcPr>
          <w:p w14:paraId="261B17C1" w14:textId="77777777" w:rsidR="00F71CFC" w:rsidRPr="00F71CFC" w:rsidRDefault="00F71CFC" w:rsidP="00F71CFC">
            <w:pPr>
              <w:spacing w:line="360" w:lineRule="auto"/>
              <w:rPr>
                <w:rFonts w:ascii="Book Antiqua" w:eastAsia="MS Mincho" w:hAnsi="Book Antiqua"/>
                <w:color w:val="000000" w:themeColor="text1"/>
              </w:rPr>
            </w:pPr>
            <w:r w:rsidRPr="00F71CFC">
              <w:rPr>
                <w:rFonts w:ascii="Book Antiqua" w:eastAsia="MS Mincho" w:hAnsi="Book Antiqua"/>
                <w:color w:val="000000" w:themeColor="text1"/>
              </w:rPr>
              <w:t>Lifestyle modification and weight management</w:t>
            </w:r>
          </w:p>
        </w:tc>
      </w:tr>
    </w:tbl>
    <w:p w14:paraId="53F31E50" w14:textId="33DBE7E3" w:rsidR="00F71CFC" w:rsidRDefault="00F71CFC">
      <w:pPr>
        <w:spacing w:line="360" w:lineRule="auto"/>
        <w:jc w:val="both"/>
        <w:rPr>
          <w:b/>
          <w:bCs/>
        </w:rPr>
      </w:pPr>
    </w:p>
    <w:p w14:paraId="6707DDFC" w14:textId="1CA45517" w:rsidR="00F71CFC" w:rsidRDefault="00F71CFC">
      <w:pPr>
        <w:spacing w:line="360" w:lineRule="auto"/>
        <w:jc w:val="both"/>
        <w:rPr>
          <w:rFonts w:ascii="Book Antiqua" w:hAnsi="Book Antiqua"/>
          <w:b/>
          <w:bCs/>
        </w:rPr>
      </w:pPr>
      <w:r>
        <w:rPr>
          <w:b/>
          <w:bCs/>
        </w:rPr>
        <w:br w:type="page"/>
      </w:r>
      <w:r w:rsidR="00216F68" w:rsidRPr="00216F68">
        <w:rPr>
          <w:rFonts w:ascii="Book Antiqua" w:hAnsi="Book Antiqua"/>
          <w:b/>
          <w:bCs/>
        </w:rPr>
        <w:lastRenderedPageBreak/>
        <w:t>Table 2 Monitoring and prevention strategies for anthracycline-induced cardiotoxicity</w:t>
      </w:r>
    </w:p>
    <w:tbl>
      <w:tblPr>
        <w:tblW w:w="9360" w:type="dxa"/>
        <w:tblCellMar>
          <w:top w:w="15" w:type="dxa"/>
          <w:left w:w="15" w:type="dxa"/>
          <w:bottom w:w="15" w:type="dxa"/>
          <w:right w:w="15" w:type="dxa"/>
        </w:tblCellMar>
        <w:tblLook w:val="04A0" w:firstRow="1" w:lastRow="0" w:firstColumn="1" w:lastColumn="0" w:noHBand="0" w:noVBand="1"/>
      </w:tblPr>
      <w:tblGrid>
        <w:gridCol w:w="2391"/>
        <w:gridCol w:w="6969"/>
      </w:tblGrid>
      <w:tr w:rsidR="00216F68" w:rsidRPr="00216F68" w14:paraId="583E6AB8" w14:textId="77777777" w:rsidTr="00BC4567">
        <w:trPr>
          <w:trHeight w:val="23"/>
        </w:trPr>
        <w:tc>
          <w:tcPr>
            <w:tcW w:w="0" w:type="auto"/>
            <w:tcBorders>
              <w:top w:val="single" w:sz="4" w:space="0" w:color="auto"/>
              <w:bottom w:val="single" w:sz="4" w:space="0" w:color="auto"/>
            </w:tcBorders>
            <w:tcMar>
              <w:top w:w="100" w:type="dxa"/>
              <w:left w:w="100" w:type="dxa"/>
              <w:bottom w:w="100" w:type="dxa"/>
              <w:right w:w="100" w:type="dxa"/>
            </w:tcMar>
            <w:hideMark/>
          </w:tcPr>
          <w:p w14:paraId="7E8B665E" w14:textId="77777777" w:rsidR="00216F68" w:rsidRPr="00216F68" w:rsidRDefault="00216F68" w:rsidP="00216F68">
            <w:pPr>
              <w:spacing w:line="360" w:lineRule="auto"/>
              <w:rPr>
                <w:rFonts w:ascii="Book Antiqua" w:eastAsia="MS Mincho" w:hAnsi="Book Antiqua"/>
                <w:b/>
                <w:bCs/>
                <w:color w:val="000000" w:themeColor="text1"/>
              </w:rPr>
            </w:pPr>
            <w:r w:rsidRPr="00216F68">
              <w:rPr>
                <w:rFonts w:ascii="Book Antiqua" w:eastAsia="MS Mincho" w:hAnsi="Book Antiqua"/>
                <w:b/>
                <w:bCs/>
                <w:color w:val="000000" w:themeColor="text1"/>
              </w:rPr>
              <w:t>Biomarkers</w:t>
            </w:r>
          </w:p>
        </w:tc>
        <w:tc>
          <w:tcPr>
            <w:tcW w:w="0" w:type="auto"/>
            <w:tcBorders>
              <w:top w:val="single" w:sz="4" w:space="0" w:color="auto"/>
              <w:bottom w:val="single" w:sz="4" w:space="0" w:color="auto"/>
            </w:tcBorders>
            <w:tcMar>
              <w:top w:w="100" w:type="dxa"/>
              <w:left w:w="100" w:type="dxa"/>
              <w:bottom w:w="100" w:type="dxa"/>
              <w:right w:w="100" w:type="dxa"/>
            </w:tcMar>
            <w:hideMark/>
          </w:tcPr>
          <w:p w14:paraId="44E31F8E" w14:textId="472A2C10" w:rsidR="00216F68" w:rsidRPr="00216F68" w:rsidRDefault="00216F68" w:rsidP="00216F68">
            <w:pPr>
              <w:spacing w:line="360" w:lineRule="auto"/>
              <w:rPr>
                <w:rFonts w:ascii="Book Antiqua" w:eastAsia="MS Mincho" w:hAnsi="Book Antiqua"/>
                <w:b/>
                <w:bCs/>
                <w:color w:val="000000" w:themeColor="text1"/>
              </w:rPr>
            </w:pPr>
            <w:r w:rsidRPr="00216F68">
              <w:rPr>
                <w:rFonts w:ascii="Book Antiqua" w:hAnsi="Book Antiqua"/>
                <w:b/>
                <w:bCs/>
                <w:color w:val="000000" w:themeColor="text1"/>
              </w:rPr>
              <w:t>Troponin and brain natriuretic peptide</w:t>
            </w:r>
          </w:p>
        </w:tc>
      </w:tr>
      <w:tr w:rsidR="00216F68" w:rsidRPr="00216F68" w14:paraId="44BBAAD6" w14:textId="77777777" w:rsidTr="00216F68">
        <w:trPr>
          <w:trHeight w:val="537"/>
        </w:trPr>
        <w:tc>
          <w:tcPr>
            <w:tcW w:w="0" w:type="auto"/>
            <w:tcBorders>
              <w:top w:val="single" w:sz="4" w:space="0" w:color="auto"/>
            </w:tcBorders>
            <w:tcMar>
              <w:top w:w="100" w:type="dxa"/>
              <w:left w:w="100" w:type="dxa"/>
              <w:bottom w:w="100" w:type="dxa"/>
              <w:right w:w="100" w:type="dxa"/>
            </w:tcMar>
            <w:hideMark/>
          </w:tcPr>
          <w:p w14:paraId="6D90F067" w14:textId="77777777" w:rsidR="00216F68" w:rsidRPr="00216F68" w:rsidRDefault="00216F68"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Imaging studies</w:t>
            </w:r>
          </w:p>
        </w:tc>
        <w:tc>
          <w:tcPr>
            <w:tcW w:w="0" w:type="auto"/>
            <w:tcBorders>
              <w:top w:val="single" w:sz="4" w:space="0" w:color="auto"/>
            </w:tcBorders>
            <w:tcMar>
              <w:top w:w="100" w:type="dxa"/>
              <w:left w:w="100" w:type="dxa"/>
              <w:bottom w:w="100" w:type="dxa"/>
              <w:right w:w="100" w:type="dxa"/>
            </w:tcMar>
            <w:hideMark/>
          </w:tcPr>
          <w:p w14:paraId="6C639E45" w14:textId="77777777" w:rsidR="00216F68" w:rsidRPr="00216F68" w:rsidRDefault="00216F68"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Regular monitoring of left ventricular function with echocardiogram or cardiac MRI</w:t>
            </w:r>
          </w:p>
        </w:tc>
      </w:tr>
      <w:tr w:rsidR="00216F68" w:rsidRPr="00216F68" w14:paraId="58862DF5" w14:textId="77777777" w:rsidTr="00932DA3">
        <w:tc>
          <w:tcPr>
            <w:tcW w:w="0" w:type="auto"/>
            <w:tcMar>
              <w:top w:w="100" w:type="dxa"/>
              <w:left w:w="100" w:type="dxa"/>
              <w:bottom w:w="100" w:type="dxa"/>
              <w:right w:w="100" w:type="dxa"/>
            </w:tcMar>
            <w:hideMark/>
          </w:tcPr>
          <w:p w14:paraId="6E95B1A0" w14:textId="77777777" w:rsidR="00216F68" w:rsidRPr="00216F68" w:rsidRDefault="00216F68"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Pharmacologic agents</w:t>
            </w:r>
          </w:p>
        </w:tc>
        <w:tc>
          <w:tcPr>
            <w:tcW w:w="0" w:type="auto"/>
            <w:tcMar>
              <w:top w:w="100" w:type="dxa"/>
              <w:left w:w="100" w:type="dxa"/>
              <w:bottom w:w="100" w:type="dxa"/>
              <w:right w:w="100" w:type="dxa"/>
            </w:tcMar>
            <w:hideMark/>
          </w:tcPr>
          <w:p w14:paraId="7FCC37D0" w14:textId="1BE98470" w:rsidR="00216F68" w:rsidRPr="00216F68" w:rsidRDefault="00216F68"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Concurrent use of dexrazoxane (for patients receiving doxorubicin ≥ 250 mg/m</w:t>
            </w:r>
            <w:r w:rsidRPr="00216F68">
              <w:rPr>
                <w:rFonts w:ascii="Book Antiqua" w:eastAsia="MS Mincho" w:hAnsi="Book Antiqua"/>
                <w:color w:val="000000" w:themeColor="text1"/>
                <w:vertAlign w:val="superscript"/>
              </w:rPr>
              <w:t>2</w:t>
            </w:r>
            <w:r w:rsidRPr="00216F68">
              <w:rPr>
                <w:rFonts w:ascii="Book Antiqua" w:eastAsia="MS Mincho" w:hAnsi="Book Antiqua"/>
                <w:color w:val="000000" w:themeColor="text1"/>
              </w:rPr>
              <w:t xml:space="preserve"> or</w:t>
            </w:r>
            <w:r>
              <w:rPr>
                <w:rFonts w:ascii="Book Antiqua" w:eastAsia="MS Mincho" w:hAnsi="Book Antiqua"/>
                <w:color w:val="000000" w:themeColor="text1"/>
              </w:rPr>
              <w:t xml:space="preserve"> </w:t>
            </w:r>
            <w:proofErr w:type="spellStart"/>
            <w:r w:rsidRPr="00216F68">
              <w:rPr>
                <w:rFonts w:ascii="Book Antiqua" w:eastAsia="MS Mincho" w:hAnsi="Book Antiqua"/>
                <w:color w:val="000000" w:themeColor="text1"/>
              </w:rPr>
              <w:t>epirubicin</w:t>
            </w:r>
            <w:proofErr w:type="spellEnd"/>
            <w:r w:rsidRPr="00216F68">
              <w:rPr>
                <w:rFonts w:ascii="Book Antiqua" w:eastAsia="MS Mincho" w:hAnsi="Book Antiqua"/>
                <w:color w:val="000000" w:themeColor="text1"/>
              </w:rPr>
              <w:t xml:space="preserve"> ≥ 600 mg/m</w:t>
            </w:r>
            <w:r w:rsidRPr="00216F68">
              <w:rPr>
                <w:rFonts w:ascii="Book Antiqua" w:eastAsia="MS Mincho" w:hAnsi="Book Antiqua"/>
                <w:color w:val="000000" w:themeColor="text1"/>
                <w:vertAlign w:val="superscript"/>
              </w:rPr>
              <w:t>2</w:t>
            </w:r>
            <w:r w:rsidRPr="00216F68">
              <w:rPr>
                <w:rFonts w:ascii="Book Antiqua" w:eastAsia="MS Mincho" w:hAnsi="Book Antiqua"/>
                <w:color w:val="000000" w:themeColor="text1"/>
              </w:rPr>
              <w:t>)</w:t>
            </w:r>
          </w:p>
        </w:tc>
      </w:tr>
      <w:tr w:rsidR="00932DA3" w:rsidRPr="00216F68" w14:paraId="02B4CD04" w14:textId="77777777" w:rsidTr="00216F68">
        <w:tc>
          <w:tcPr>
            <w:tcW w:w="0" w:type="auto"/>
            <w:vMerge w:val="restart"/>
            <w:tcMar>
              <w:top w:w="100" w:type="dxa"/>
              <w:left w:w="100" w:type="dxa"/>
              <w:bottom w:w="100" w:type="dxa"/>
              <w:right w:w="100" w:type="dxa"/>
            </w:tcMar>
            <w:hideMark/>
          </w:tcPr>
          <w:p w14:paraId="2E9DF289" w14:textId="77777777" w:rsidR="00932DA3" w:rsidRPr="00216F68" w:rsidRDefault="00932DA3"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Administration strategies</w:t>
            </w:r>
          </w:p>
        </w:tc>
        <w:tc>
          <w:tcPr>
            <w:tcW w:w="0" w:type="auto"/>
            <w:tcMar>
              <w:top w:w="100" w:type="dxa"/>
              <w:left w:w="100" w:type="dxa"/>
              <w:bottom w:w="100" w:type="dxa"/>
              <w:right w:w="100" w:type="dxa"/>
            </w:tcMar>
            <w:hideMark/>
          </w:tcPr>
          <w:p w14:paraId="203A96B8" w14:textId="20AA8BFA" w:rsidR="00932DA3" w:rsidRPr="00216F68" w:rsidRDefault="00932DA3" w:rsidP="00216F68">
            <w:pPr>
              <w:spacing w:line="360" w:lineRule="auto"/>
              <w:rPr>
                <w:rFonts w:ascii="Book Antiqua" w:eastAsia="MS Mincho" w:hAnsi="Book Antiqua"/>
                <w:color w:val="000000" w:themeColor="text1"/>
              </w:rPr>
            </w:pPr>
            <w:r w:rsidRPr="00216F68">
              <w:rPr>
                <w:rFonts w:ascii="Book Antiqua" w:eastAsia="MS Mincho" w:hAnsi="Book Antiqua"/>
                <w:color w:val="000000" w:themeColor="text1"/>
              </w:rPr>
              <w:t>Limiting total dose of anthracycline therapy</w:t>
            </w:r>
          </w:p>
        </w:tc>
      </w:tr>
      <w:tr w:rsidR="00932DA3" w:rsidRPr="00216F68" w14:paraId="1F4CF953" w14:textId="77777777" w:rsidTr="00216F68">
        <w:tc>
          <w:tcPr>
            <w:tcW w:w="0" w:type="auto"/>
            <w:vMerge/>
            <w:tcMar>
              <w:top w:w="100" w:type="dxa"/>
              <w:left w:w="100" w:type="dxa"/>
              <w:bottom w:w="100" w:type="dxa"/>
              <w:right w:w="100" w:type="dxa"/>
            </w:tcMar>
          </w:tcPr>
          <w:p w14:paraId="4B3DE7E6" w14:textId="77777777" w:rsidR="00932DA3" w:rsidRPr="00216F68" w:rsidRDefault="00932DA3" w:rsidP="00216F68">
            <w:pPr>
              <w:spacing w:line="360" w:lineRule="auto"/>
              <w:rPr>
                <w:rFonts w:ascii="Book Antiqua" w:eastAsia="MS Mincho" w:hAnsi="Book Antiqua"/>
                <w:color w:val="000000" w:themeColor="text1"/>
              </w:rPr>
            </w:pPr>
          </w:p>
        </w:tc>
        <w:tc>
          <w:tcPr>
            <w:tcW w:w="0" w:type="auto"/>
            <w:tcMar>
              <w:top w:w="100" w:type="dxa"/>
              <w:left w:w="100" w:type="dxa"/>
              <w:bottom w:w="100" w:type="dxa"/>
              <w:right w:w="100" w:type="dxa"/>
            </w:tcMar>
          </w:tcPr>
          <w:p w14:paraId="20F62DEF" w14:textId="099DC3EC" w:rsidR="00932DA3" w:rsidRPr="00216F68" w:rsidRDefault="00932DA3" w:rsidP="00216F68">
            <w:pPr>
              <w:spacing w:line="360" w:lineRule="auto"/>
              <w:rPr>
                <w:rFonts w:ascii="Book Antiqua" w:eastAsia="MS Mincho" w:hAnsi="Book Antiqua"/>
                <w:color w:val="000000" w:themeColor="text1"/>
              </w:rPr>
            </w:pPr>
            <w:r w:rsidRPr="00416928">
              <w:rPr>
                <w:rFonts w:ascii="Book Antiqua" w:eastAsia="MS Mincho" w:hAnsi="Book Antiqua"/>
                <w:color w:val="000000" w:themeColor="text1"/>
              </w:rPr>
              <w:t>Continuous infusion</w:t>
            </w:r>
          </w:p>
        </w:tc>
      </w:tr>
      <w:tr w:rsidR="00932DA3" w:rsidRPr="00216F68" w14:paraId="06C5204D" w14:textId="77777777" w:rsidTr="00216F68">
        <w:tc>
          <w:tcPr>
            <w:tcW w:w="0" w:type="auto"/>
            <w:vMerge/>
            <w:tcMar>
              <w:top w:w="100" w:type="dxa"/>
              <w:left w:w="100" w:type="dxa"/>
              <w:bottom w:w="100" w:type="dxa"/>
              <w:right w:w="100" w:type="dxa"/>
            </w:tcMar>
          </w:tcPr>
          <w:p w14:paraId="5385E1F0" w14:textId="77777777" w:rsidR="00932DA3" w:rsidRPr="00216F68" w:rsidRDefault="00932DA3" w:rsidP="00216F68">
            <w:pPr>
              <w:spacing w:line="360" w:lineRule="auto"/>
              <w:rPr>
                <w:rFonts w:ascii="Book Antiqua" w:eastAsia="MS Mincho" w:hAnsi="Book Antiqua"/>
                <w:color w:val="000000" w:themeColor="text1"/>
              </w:rPr>
            </w:pPr>
          </w:p>
        </w:tc>
        <w:tc>
          <w:tcPr>
            <w:tcW w:w="0" w:type="auto"/>
            <w:tcMar>
              <w:top w:w="100" w:type="dxa"/>
              <w:left w:w="100" w:type="dxa"/>
              <w:bottom w:w="100" w:type="dxa"/>
              <w:right w:w="100" w:type="dxa"/>
            </w:tcMar>
          </w:tcPr>
          <w:p w14:paraId="52399991" w14:textId="0471DC86" w:rsidR="00932DA3" w:rsidRPr="00216F68" w:rsidRDefault="00932DA3" w:rsidP="00216F68">
            <w:pPr>
              <w:spacing w:line="360" w:lineRule="auto"/>
              <w:rPr>
                <w:rFonts w:ascii="Book Antiqua" w:eastAsia="MS Mincho" w:hAnsi="Book Antiqua"/>
                <w:color w:val="000000" w:themeColor="text1"/>
              </w:rPr>
            </w:pPr>
            <w:r w:rsidRPr="00416928">
              <w:rPr>
                <w:rFonts w:ascii="Book Antiqua" w:eastAsia="MS Mincho" w:hAnsi="Book Antiqua"/>
                <w:color w:val="000000" w:themeColor="text1"/>
              </w:rPr>
              <w:t>Divided doses</w:t>
            </w:r>
          </w:p>
        </w:tc>
      </w:tr>
      <w:tr w:rsidR="00932DA3" w:rsidRPr="00216F68" w14:paraId="5EF62EB7" w14:textId="77777777" w:rsidTr="00932DA3">
        <w:tc>
          <w:tcPr>
            <w:tcW w:w="0" w:type="auto"/>
            <w:vMerge/>
            <w:tcBorders>
              <w:bottom w:val="single" w:sz="4" w:space="0" w:color="auto"/>
            </w:tcBorders>
            <w:tcMar>
              <w:top w:w="100" w:type="dxa"/>
              <w:left w:w="100" w:type="dxa"/>
              <w:bottom w:w="100" w:type="dxa"/>
              <w:right w:w="100" w:type="dxa"/>
            </w:tcMar>
          </w:tcPr>
          <w:p w14:paraId="5297A23D" w14:textId="77777777" w:rsidR="00932DA3" w:rsidRPr="00216F68" w:rsidRDefault="00932DA3" w:rsidP="00216F68">
            <w:pPr>
              <w:spacing w:line="360" w:lineRule="auto"/>
              <w:rPr>
                <w:rFonts w:ascii="Book Antiqua" w:eastAsia="MS Mincho" w:hAnsi="Book Antiqua"/>
                <w:color w:val="000000" w:themeColor="text1"/>
              </w:rPr>
            </w:pPr>
          </w:p>
        </w:tc>
        <w:tc>
          <w:tcPr>
            <w:tcW w:w="0" w:type="auto"/>
            <w:tcBorders>
              <w:bottom w:val="single" w:sz="4" w:space="0" w:color="auto"/>
            </w:tcBorders>
            <w:tcMar>
              <w:top w:w="100" w:type="dxa"/>
              <w:left w:w="100" w:type="dxa"/>
              <w:bottom w:w="100" w:type="dxa"/>
              <w:right w:w="100" w:type="dxa"/>
            </w:tcMar>
          </w:tcPr>
          <w:p w14:paraId="1E37D514" w14:textId="0DBAD198" w:rsidR="00932DA3" w:rsidRPr="00216F68" w:rsidRDefault="00932DA3" w:rsidP="00216F68">
            <w:pPr>
              <w:spacing w:line="360" w:lineRule="auto"/>
              <w:rPr>
                <w:rFonts w:ascii="Book Antiqua" w:eastAsia="MS Mincho" w:hAnsi="Book Antiqua"/>
                <w:color w:val="000000" w:themeColor="text1"/>
              </w:rPr>
            </w:pPr>
            <w:r w:rsidRPr="00416928">
              <w:rPr>
                <w:rFonts w:ascii="Book Antiqua" w:eastAsia="MS Mincho" w:hAnsi="Book Antiqua"/>
                <w:color w:val="000000" w:themeColor="text1"/>
              </w:rPr>
              <w:t>Liposomal formulation</w:t>
            </w:r>
          </w:p>
        </w:tc>
      </w:tr>
    </w:tbl>
    <w:p w14:paraId="35A86664" w14:textId="225873E1" w:rsidR="00932DA3" w:rsidRDefault="00932DA3">
      <w:pPr>
        <w:spacing w:line="360" w:lineRule="auto"/>
        <w:jc w:val="both"/>
        <w:rPr>
          <w:rFonts w:ascii="Book Antiqua" w:eastAsia="Book Antiqua" w:hAnsi="Book Antiqua" w:cs="Book Antiqua"/>
          <w:color w:val="000000"/>
          <w:shd w:val="clear" w:color="auto" w:fill="FFFFFF"/>
        </w:rPr>
      </w:pPr>
      <w:r w:rsidRPr="00932DA3">
        <w:rPr>
          <w:rFonts w:ascii="Book Antiqua" w:hAnsi="Book Antiqua" w:hint="eastAsia"/>
          <w:lang w:eastAsia="zh-CN"/>
        </w:rPr>
        <w:t>M</w:t>
      </w:r>
      <w:r w:rsidRPr="00932DA3">
        <w:rPr>
          <w:rFonts w:ascii="Book Antiqua" w:hAnsi="Book Antiqua"/>
          <w:lang w:eastAsia="zh-CN"/>
        </w:rPr>
        <w:t xml:space="preserve">RI: </w:t>
      </w:r>
      <w:r>
        <w:rPr>
          <w:rFonts w:ascii="Book Antiqua" w:eastAsia="Book Antiqua" w:hAnsi="Book Antiqua" w:cs="Book Antiqua"/>
          <w:color w:val="000000"/>
          <w:shd w:val="clear" w:color="auto" w:fill="FFFFFF"/>
        </w:rPr>
        <w:t>M</w:t>
      </w:r>
      <w:r w:rsidRPr="002E440D">
        <w:rPr>
          <w:rFonts w:ascii="Book Antiqua" w:eastAsia="Book Antiqua" w:hAnsi="Book Antiqua" w:cs="Book Antiqua"/>
          <w:color w:val="000000"/>
          <w:shd w:val="clear" w:color="auto" w:fill="FFFFFF"/>
        </w:rPr>
        <w:t>agnetic resonance imaging</w:t>
      </w:r>
      <w:r>
        <w:rPr>
          <w:rFonts w:ascii="Book Antiqua" w:eastAsia="Book Antiqua" w:hAnsi="Book Antiqua" w:cs="Book Antiqua"/>
          <w:color w:val="000000"/>
          <w:shd w:val="clear" w:color="auto" w:fill="FFFFFF"/>
        </w:rPr>
        <w:t>.</w:t>
      </w:r>
    </w:p>
    <w:p w14:paraId="37430D0D" w14:textId="45AA9AF7" w:rsidR="00932DA3" w:rsidRDefault="00932DA3">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bookmarkStart w:id="7" w:name="OLE_LINK2457"/>
      <w:bookmarkStart w:id="8" w:name="OLE_LINK2458"/>
      <w:r w:rsidR="00A95351" w:rsidRPr="00A95351">
        <w:rPr>
          <w:rFonts w:ascii="Book Antiqua" w:eastAsia="Book Antiqua" w:hAnsi="Book Antiqua" w:cs="Book Antiqua"/>
          <w:b/>
          <w:bCs/>
          <w:color w:val="000000"/>
          <w:shd w:val="clear" w:color="auto" w:fill="FFFFFF"/>
        </w:rPr>
        <w:lastRenderedPageBreak/>
        <w:t>Table</w:t>
      </w:r>
      <w:bookmarkEnd w:id="7"/>
      <w:bookmarkEnd w:id="8"/>
      <w:r w:rsidR="00A95351" w:rsidRPr="00A95351">
        <w:rPr>
          <w:rFonts w:ascii="Book Antiqua" w:eastAsia="Book Antiqua" w:hAnsi="Book Antiqua" w:cs="Book Antiqua"/>
          <w:b/>
          <w:bCs/>
          <w:color w:val="000000"/>
          <w:shd w:val="clear" w:color="auto" w:fill="FFFFFF"/>
        </w:rPr>
        <w:t xml:space="preserve"> 3 Selected ongoing randomized adult clinical trials on the pharmacological prevention of anthracycline-induced cardiotoxicity</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2243"/>
        <w:gridCol w:w="2409"/>
        <w:gridCol w:w="2268"/>
      </w:tblGrid>
      <w:tr w:rsidR="00A95351" w:rsidRPr="00A95351" w14:paraId="11A71FD8" w14:textId="77777777" w:rsidTr="00A95351">
        <w:tc>
          <w:tcPr>
            <w:tcW w:w="2827" w:type="dxa"/>
            <w:tcBorders>
              <w:top w:val="single" w:sz="4" w:space="0" w:color="auto"/>
              <w:bottom w:val="single" w:sz="4" w:space="0" w:color="auto"/>
            </w:tcBorders>
          </w:tcPr>
          <w:p w14:paraId="676FA92D" w14:textId="2EA7184E" w:rsidR="00A95351" w:rsidRPr="00A95351" w:rsidRDefault="00A95351" w:rsidP="00A95351">
            <w:pPr>
              <w:spacing w:line="360" w:lineRule="auto"/>
              <w:rPr>
                <w:rFonts w:ascii="Book Antiqua" w:hAnsi="Book Antiqua" w:cs="Times New Roman"/>
                <w:b/>
                <w:bCs/>
                <w:color w:val="000000" w:themeColor="text1"/>
              </w:rPr>
            </w:pPr>
            <w:r w:rsidRPr="00A95351">
              <w:rPr>
                <w:rFonts w:ascii="Book Antiqua" w:hAnsi="Book Antiqua" w:cs="Times New Roman"/>
                <w:b/>
                <w:bCs/>
                <w:color w:val="000000" w:themeColor="text1"/>
              </w:rPr>
              <w:t>Trial No./phase/name</w:t>
            </w:r>
          </w:p>
        </w:tc>
        <w:tc>
          <w:tcPr>
            <w:tcW w:w="2243" w:type="dxa"/>
            <w:tcBorders>
              <w:top w:val="single" w:sz="4" w:space="0" w:color="auto"/>
              <w:bottom w:val="single" w:sz="4" w:space="0" w:color="auto"/>
            </w:tcBorders>
          </w:tcPr>
          <w:p w14:paraId="41BA15B0" w14:textId="59C4AE8D" w:rsidR="00A95351" w:rsidRPr="00A95351" w:rsidRDefault="00A95351" w:rsidP="00A95351">
            <w:pPr>
              <w:spacing w:line="360" w:lineRule="auto"/>
              <w:rPr>
                <w:rFonts w:ascii="Book Antiqua" w:hAnsi="Book Antiqua" w:cs="Times New Roman"/>
                <w:b/>
                <w:bCs/>
                <w:color w:val="000000" w:themeColor="text1"/>
              </w:rPr>
            </w:pPr>
            <w:r w:rsidRPr="00A95351">
              <w:rPr>
                <w:rFonts w:ascii="Book Antiqua" w:hAnsi="Book Antiqua" w:cs="Times New Roman"/>
                <w:b/>
                <w:bCs/>
                <w:color w:val="000000" w:themeColor="text1"/>
              </w:rPr>
              <w:t>Patient (</w:t>
            </w:r>
            <w:r w:rsidRPr="00A95351">
              <w:rPr>
                <w:rFonts w:ascii="Book Antiqua" w:hAnsi="Book Antiqua" w:cs="Times New Roman"/>
                <w:b/>
                <w:bCs/>
                <w:i/>
                <w:iCs/>
                <w:color w:val="000000" w:themeColor="text1"/>
              </w:rPr>
              <w:t>n</w:t>
            </w:r>
            <w:r w:rsidRPr="00A95351">
              <w:rPr>
                <w:rFonts w:ascii="Book Antiqua" w:hAnsi="Book Antiqua" w:cs="Times New Roman"/>
                <w:b/>
                <w:bCs/>
                <w:color w:val="000000" w:themeColor="text1"/>
              </w:rPr>
              <w:t>) and selection</w:t>
            </w:r>
          </w:p>
        </w:tc>
        <w:tc>
          <w:tcPr>
            <w:tcW w:w="2409" w:type="dxa"/>
            <w:tcBorders>
              <w:top w:val="single" w:sz="4" w:space="0" w:color="auto"/>
              <w:bottom w:val="single" w:sz="4" w:space="0" w:color="auto"/>
            </w:tcBorders>
          </w:tcPr>
          <w:p w14:paraId="1ADEE1D3" w14:textId="77777777" w:rsidR="00A95351" w:rsidRPr="00A95351" w:rsidRDefault="00A95351" w:rsidP="00A95351">
            <w:pPr>
              <w:spacing w:line="360" w:lineRule="auto"/>
              <w:rPr>
                <w:rFonts w:ascii="Book Antiqua" w:hAnsi="Book Antiqua" w:cs="Times New Roman"/>
                <w:b/>
                <w:bCs/>
                <w:color w:val="000000" w:themeColor="text1"/>
              </w:rPr>
            </w:pPr>
            <w:r w:rsidRPr="00A95351">
              <w:rPr>
                <w:rFonts w:ascii="Book Antiqua" w:hAnsi="Book Antiqua" w:cs="Times New Roman"/>
                <w:b/>
                <w:bCs/>
                <w:color w:val="000000" w:themeColor="text1"/>
              </w:rPr>
              <w:t>Randomization schema</w:t>
            </w:r>
          </w:p>
        </w:tc>
        <w:tc>
          <w:tcPr>
            <w:tcW w:w="2268" w:type="dxa"/>
            <w:tcBorders>
              <w:top w:val="single" w:sz="4" w:space="0" w:color="auto"/>
              <w:bottom w:val="single" w:sz="4" w:space="0" w:color="auto"/>
            </w:tcBorders>
          </w:tcPr>
          <w:p w14:paraId="738A09CE" w14:textId="77777777" w:rsidR="00A95351" w:rsidRPr="00A95351" w:rsidRDefault="00A95351" w:rsidP="00A95351">
            <w:pPr>
              <w:spacing w:line="360" w:lineRule="auto"/>
              <w:rPr>
                <w:rFonts w:ascii="Book Antiqua" w:hAnsi="Book Antiqua" w:cs="Times New Roman"/>
                <w:b/>
                <w:bCs/>
                <w:color w:val="000000" w:themeColor="text1"/>
              </w:rPr>
            </w:pPr>
            <w:r w:rsidRPr="00A95351">
              <w:rPr>
                <w:rFonts w:ascii="Book Antiqua" w:hAnsi="Book Antiqua" w:cs="Times New Roman"/>
                <w:b/>
                <w:bCs/>
                <w:color w:val="000000" w:themeColor="text1"/>
              </w:rPr>
              <w:t>Primary endpoint</w:t>
            </w:r>
          </w:p>
        </w:tc>
      </w:tr>
      <w:tr w:rsidR="00A95351" w:rsidRPr="00A95351" w14:paraId="265A5096" w14:textId="77777777" w:rsidTr="00A95351">
        <w:tc>
          <w:tcPr>
            <w:tcW w:w="2827" w:type="dxa"/>
            <w:tcBorders>
              <w:top w:val="single" w:sz="4" w:space="0" w:color="auto"/>
            </w:tcBorders>
          </w:tcPr>
          <w:p w14:paraId="0DBCF0B9" w14:textId="0689207A"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NCT02236806/Phase III</w:t>
            </w:r>
            <w:r w:rsidR="009A05B7">
              <w:rPr>
                <w:rFonts w:ascii="Book Antiqua" w:hAnsi="Book Antiqua" w:cs="Times New Roman"/>
                <w:color w:val="000000" w:themeColor="text1"/>
              </w:rPr>
              <w:t>/</w:t>
            </w:r>
            <w:r>
              <w:rPr>
                <w:rFonts w:ascii="Book Antiqua" w:hAnsi="Book Antiqua" w:cs="Times New Roman"/>
                <w:color w:val="000000" w:themeColor="text1"/>
              </w:rPr>
              <w:t>C</w:t>
            </w:r>
            <w:r w:rsidRPr="00A95351">
              <w:rPr>
                <w:rFonts w:ascii="Book Antiqua" w:hAnsi="Book Antiqua" w:cs="Times New Roman"/>
                <w:color w:val="000000" w:themeColor="text1"/>
              </w:rPr>
              <w:t>ardiotoxicity prevention in breast cancer patients treated with anthracyclines and/or trastuzumab (SAFE)</w:t>
            </w:r>
          </w:p>
        </w:tc>
        <w:tc>
          <w:tcPr>
            <w:tcW w:w="2243" w:type="dxa"/>
            <w:tcBorders>
              <w:top w:val="single" w:sz="4" w:space="0" w:color="auto"/>
            </w:tcBorders>
          </w:tcPr>
          <w:p w14:paraId="4FA5F466" w14:textId="57F42DB0"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480 non-metastatic breast cancer receiving anthracycline-based regimens with or without trastuzumab</w:t>
            </w:r>
          </w:p>
        </w:tc>
        <w:tc>
          <w:tcPr>
            <w:tcW w:w="2409" w:type="dxa"/>
            <w:tcBorders>
              <w:top w:val="single" w:sz="4" w:space="0" w:color="auto"/>
            </w:tcBorders>
          </w:tcPr>
          <w:p w14:paraId="185708BC" w14:textId="1700AD13"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 xml:space="preserve">2 </w:t>
            </w:r>
            <w:r>
              <w:rPr>
                <w:rFonts w:ascii="Book Antiqua" w:hAnsi="Book Antiqua" w:cs="Times New Roman"/>
                <w:color w:val="000000" w:themeColor="text1"/>
              </w:rPr>
              <w:t>×</w:t>
            </w:r>
            <w:r w:rsidRPr="00A95351">
              <w:rPr>
                <w:rFonts w:ascii="Book Antiqua" w:hAnsi="Book Antiqua" w:cs="Times New Roman"/>
                <w:color w:val="000000" w:themeColor="text1"/>
              </w:rPr>
              <w:t xml:space="preserve"> 2 factorial design</w:t>
            </w:r>
            <w:r>
              <w:rPr>
                <w:rFonts w:ascii="Book Antiqua" w:hAnsi="Book Antiqua" w:cs="Times New Roman"/>
                <w:color w:val="000000" w:themeColor="text1"/>
              </w:rPr>
              <w:t xml:space="preserve">. </w:t>
            </w:r>
            <w:r w:rsidRPr="00A95351">
              <w:rPr>
                <w:rFonts w:ascii="Book Antiqua" w:hAnsi="Book Antiqua" w:cs="Times New Roman"/>
                <w:color w:val="000000" w:themeColor="text1"/>
              </w:rPr>
              <w:t>Arm 1: Bisoprolol plus ramipril</w:t>
            </w:r>
            <w:r>
              <w:rPr>
                <w:rFonts w:ascii="Book Antiqua" w:hAnsi="Book Antiqua" w:cs="Times New Roman"/>
                <w:color w:val="000000" w:themeColor="text1"/>
              </w:rPr>
              <w:t xml:space="preserve">; </w:t>
            </w:r>
            <w:r w:rsidRPr="00A95351">
              <w:rPr>
                <w:rFonts w:ascii="Book Antiqua" w:hAnsi="Book Antiqua" w:cs="Times New Roman"/>
                <w:color w:val="000000" w:themeColor="text1"/>
              </w:rPr>
              <w:t>Arm 2: Bisoprolol plus placebo</w:t>
            </w:r>
            <w:r>
              <w:rPr>
                <w:rFonts w:ascii="Book Antiqua" w:hAnsi="Book Antiqua" w:cs="Times New Roman"/>
                <w:color w:val="000000" w:themeColor="text1"/>
              </w:rPr>
              <w:t xml:space="preserve">; </w:t>
            </w:r>
            <w:r w:rsidRPr="00A95351">
              <w:rPr>
                <w:rFonts w:ascii="Book Antiqua" w:hAnsi="Book Antiqua" w:cs="Times New Roman"/>
                <w:color w:val="000000" w:themeColor="text1"/>
              </w:rPr>
              <w:t>Arm 3: Ramipril plus placebo</w:t>
            </w:r>
            <w:r>
              <w:rPr>
                <w:rFonts w:ascii="Book Antiqua" w:hAnsi="Book Antiqua" w:cs="Times New Roman"/>
                <w:color w:val="000000" w:themeColor="text1"/>
              </w:rPr>
              <w:t xml:space="preserve">; </w:t>
            </w:r>
            <w:r w:rsidR="009A05B7">
              <w:rPr>
                <w:rFonts w:ascii="Book Antiqua" w:hAnsi="Book Antiqua" w:cs="Times New Roman"/>
                <w:color w:val="000000" w:themeColor="text1"/>
              </w:rPr>
              <w:t xml:space="preserve">and </w:t>
            </w:r>
            <w:r w:rsidRPr="00A95351">
              <w:rPr>
                <w:rFonts w:ascii="Book Antiqua" w:hAnsi="Book Antiqua" w:cs="Times New Roman"/>
                <w:color w:val="000000" w:themeColor="text1"/>
              </w:rPr>
              <w:t>Arm 4: Placebo</w:t>
            </w:r>
          </w:p>
        </w:tc>
        <w:tc>
          <w:tcPr>
            <w:tcW w:w="2268" w:type="dxa"/>
            <w:tcBorders>
              <w:top w:val="single" w:sz="4" w:space="0" w:color="auto"/>
            </w:tcBorders>
          </w:tcPr>
          <w:p w14:paraId="63BEB609" w14:textId="2049DACB"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Maximum change in left ventricular ejection fraction at months 6, 9, 12 and 24, compared to baseline</w:t>
            </w:r>
          </w:p>
        </w:tc>
      </w:tr>
      <w:tr w:rsidR="00A95351" w:rsidRPr="00A95351" w14:paraId="68346CFA" w14:textId="77777777" w:rsidTr="00A95351">
        <w:tc>
          <w:tcPr>
            <w:tcW w:w="2827" w:type="dxa"/>
          </w:tcPr>
          <w:p w14:paraId="2C9702A0" w14:textId="64C95DDE"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NCT03265574/Phase III</w:t>
            </w:r>
            <w:r w:rsidR="009A05B7">
              <w:rPr>
                <w:rFonts w:ascii="Book Antiqua" w:hAnsi="Book Antiqua" w:cs="Times New Roman"/>
                <w:color w:val="000000" w:themeColor="text1"/>
              </w:rPr>
              <w:t>/</w:t>
            </w:r>
            <w:r w:rsidRPr="00A95351">
              <w:rPr>
                <w:rFonts w:ascii="Book Antiqua" w:hAnsi="Book Antiqua" w:cs="Times New Roman"/>
                <w:color w:val="000000" w:themeColor="text1"/>
              </w:rPr>
              <w:t>Can we prevent chemotherapy-</w:t>
            </w:r>
            <w:r>
              <w:rPr>
                <w:rFonts w:ascii="Book Antiqua" w:hAnsi="Book Antiqua" w:cs="Times New Roman"/>
                <w:color w:val="000000" w:themeColor="text1"/>
              </w:rPr>
              <w:t>r</w:t>
            </w:r>
            <w:r w:rsidRPr="00A95351">
              <w:rPr>
                <w:rFonts w:ascii="Book Antiqua" w:hAnsi="Book Antiqua" w:cs="Times New Roman"/>
                <w:color w:val="000000" w:themeColor="text1"/>
              </w:rPr>
              <w:t>elated heart damage in patients with breast cancer? (PROACT)</w:t>
            </w:r>
          </w:p>
        </w:tc>
        <w:tc>
          <w:tcPr>
            <w:tcW w:w="2243" w:type="dxa"/>
          </w:tcPr>
          <w:p w14:paraId="384C7FE1" w14:textId="7777777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 xml:space="preserve">170 breast cancer receiving </w:t>
            </w:r>
            <w:proofErr w:type="spellStart"/>
            <w:r w:rsidRPr="00A95351">
              <w:rPr>
                <w:rFonts w:ascii="Book Antiqua" w:hAnsi="Book Antiqua" w:cs="Times New Roman"/>
                <w:color w:val="000000" w:themeColor="text1"/>
              </w:rPr>
              <w:t>epirubicin</w:t>
            </w:r>
            <w:proofErr w:type="spellEnd"/>
            <w:r w:rsidRPr="00A95351">
              <w:rPr>
                <w:rFonts w:ascii="Book Antiqua" w:hAnsi="Book Antiqua" w:cs="Times New Roman"/>
                <w:color w:val="000000" w:themeColor="text1"/>
              </w:rPr>
              <w:t>-based adjuvant chemotherapy</w:t>
            </w:r>
          </w:p>
        </w:tc>
        <w:tc>
          <w:tcPr>
            <w:tcW w:w="2409" w:type="dxa"/>
          </w:tcPr>
          <w:p w14:paraId="69D2A6B7" w14:textId="7777777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Open-label comparing enalapril versus standard care</w:t>
            </w:r>
          </w:p>
        </w:tc>
        <w:tc>
          <w:tcPr>
            <w:tcW w:w="2268" w:type="dxa"/>
          </w:tcPr>
          <w:p w14:paraId="691F134D" w14:textId="47CB909A" w:rsidR="00A95351" w:rsidRPr="00A95351" w:rsidRDefault="00A95351" w:rsidP="00A95351">
            <w:pPr>
              <w:shd w:val="clear" w:color="auto" w:fill="FFFFFF"/>
              <w:spacing w:line="360" w:lineRule="auto"/>
              <w:rPr>
                <w:rFonts w:ascii="Book Antiqua" w:eastAsia="PMingLiU" w:hAnsi="Book Antiqua" w:cs="Times New Roman"/>
                <w:color w:val="000000" w:themeColor="text1"/>
              </w:rPr>
            </w:pPr>
            <w:r w:rsidRPr="00A95351">
              <w:rPr>
                <w:rFonts w:ascii="Book Antiqua" w:eastAsia="Times New Roman" w:hAnsi="Book Antiqua" w:cs="Times New Roman"/>
                <w:color w:val="000000" w:themeColor="text1"/>
              </w:rPr>
              <w:t xml:space="preserve">Cardiac troponin T release during </w:t>
            </w:r>
            <w:proofErr w:type="spellStart"/>
            <w:r w:rsidRPr="00A95351">
              <w:rPr>
                <w:rFonts w:ascii="Book Antiqua" w:eastAsia="Times New Roman" w:hAnsi="Book Antiqua" w:cs="Times New Roman"/>
                <w:color w:val="000000" w:themeColor="text1"/>
              </w:rPr>
              <w:t>epirubicin</w:t>
            </w:r>
            <w:proofErr w:type="spellEnd"/>
            <w:r w:rsidRPr="00A95351">
              <w:rPr>
                <w:rFonts w:ascii="Book Antiqua" w:eastAsia="Times New Roman" w:hAnsi="Book Antiqua" w:cs="Times New Roman"/>
                <w:color w:val="000000" w:themeColor="text1"/>
              </w:rPr>
              <w:t xml:space="preserve"> treatment</w:t>
            </w:r>
          </w:p>
        </w:tc>
      </w:tr>
      <w:tr w:rsidR="00A95351" w:rsidRPr="00A95351" w14:paraId="30BDB3FF" w14:textId="77777777" w:rsidTr="00A95351">
        <w:tc>
          <w:tcPr>
            <w:tcW w:w="2827" w:type="dxa"/>
          </w:tcPr>
          <w:p w14:paraId="10BB7855" w14:textId="066186AF"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NCT03760588/Phase II</w:t>
            </w:r>
            <w:r w:rsidR="009A05B7">
              <w:rPr>
                <w:rFonts w:ascii="Book Antiqua" w:hAnsi="Book Antiqua" w:cs="Times New Roman"/>
                <w:color w:val="000000" w:themeColor="text1"/>
              </w:rPr>
              <w:t>/</w:t>
            </w:r>
            <w:r w:rsidRPr="00A95351">
              <w:rPr>
                <w:rFonts w:ascii="Book Antiqua" w:hAnsi="Book Antiqua" w:cs="Times New Roman"/>
                <w:color w:val="000000" w:themeColor="text1"/>
              </w:rPr>
              <w:t>Prevention of cardiac dysfunction during breast cancer therapy (PRADAII)</w:t>
            </w:r>
          </w:p>
        </w:tc>
        <w:tc>
          <w:tcPr>
            <w:tcW w:w="2243" w:type="dxa"/>
          </w:tcPr>
          <w:p w14:paraId="03040E21" w14:textId="325CD676"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300 breast cancer receiving anthracycline-based adjuvant chemotherapy</w:t>
            </w:r>
          </w:p>
        </w:tc>
        <w:tc>
          <w:tcPr>
            <w:tcW w:w="2409" w:type="dxa"/>
          </w:tcPr>
          <w:p w14:paraId="4D9EB2C6" w14:textId="3CA1DBCE"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 xml:space="preserve">Double-blinded comparing </w:t>
            </w:r>
            <w:r w:rsidRPr="00A95351">
              <w:rPr>
                <w:rFonts w:ascii="Book Antiqua" w:hAnsi="Book Antiqua" w:cs="Times New Roman"/>
                <w:color w:val="000000" w:themeColor="text1"/>
                <w:shd w:val="clear" w:color="auto" w:fill="FFFFFF"/>
              </w:rPr>
              <w:t>LCZ696</w:t>
            </w:r>
            <w:r>
              <w:rPr>
                <w:rFonts w:ascii="Book Antiqua" w:hAnsi="Book Antiqua" w:cs="Times New Roman"/>
                <w:color w:val="000000" w:themeColor="text1"/>
                <w:shd w:val="clear" w:color="auto" w:fill="FFFFFF"/>
              </w:rPr>
              <w:t xml:space="preserve"> </w:t>
            </w:r>
            <w:r w:rsidRPr="00A95351">
              <w:rPr>
                <w:rFonts w:ascii="Book Antiqua" w:hAnsi="Book Antiqua" w:cs="Times New Roman"/>
                <w:color w:val="000000" w:themeColor="text1"/>
              </w:rPr>
              <w:t>(</w:t>
            </w:r>
            <w:proofErr w:type="spellStart"/>
            <w:r w:rsidRPr="00A95351">
              <w:rPr>
                <w:rFonts w:ascii="Book Antiqua" w:hAnsi="Book Antiqua" w:cs="Times New Roman"/>
                <w:color w:val="000000" w:themeColor="text1"/>
              </w:rPr>
              <w:t>neprilysin</w:t>
            </w:r>
            <w:proofErr w:type="spellEnd"/>
            <w:r w:rsidRPr="00A95351">
              <w:rPr>
                <w:rFonts w:ascii="Book Antiqua" w:hAnsi="Book Antiqua" w:cs="Times New Roman"/>
                <w:color w:val="000000" w:themeColor="text1"/>
              </w:rPr>
              <w:t xml:space="preserve"> inhibitor plus angiotensin receptor blocker) versus placebo</w:t>
            </w:r>
          </w:p>
        </w:tc>
        <w:tc>
          <w:tcPr>
            <w:tcW w:w="2268" w:type="dxa"/>
          </w:tcPr>
          <w:p w14:paraId="5C3D24E8" w14:textId="287A46ED" w:rsidR="00A95351" w:rsidRPr="00A95351" w:rsidRDefault="00A95351" w:rsidP="00A95351">
            <w:pPr>
              <w:spacing w:line="360" w:lineRule="auto"/>
              <w:rPr>
                <w:rFonts w:ascii="Book Antiqua" w:hAnsi="Book Antiqua" w:cs="Times New Roman"/>
                <w:color w:val="000000" w:themeColor="text1"/>
                <w:shd w:val="clear" w:color="auto" w:fill="FFFFFF"/>
              </w:rPr>
            </w:pPr>
            <w:r w:rsidRPr="00A95351">
              <w:rPr>
                <w:rFonts w:ascii="Book Antiqua" w:hAnsi="Book Antiqua" w:cs="Times New Roman"/>
                <w:color w:val="000000" w:themeColor="text1"/>
                <w:shd w:val="clear" w:color="auto" w:fill="FFFFFF"/>
              </w:rPr>
              <w:t xml:space="preserve">Left ventricular ejection fraction at 18 </w:t>
            </w:r>
            <w:proofErr w:type="spellStart"/>
            <w:r w:rsidRPr="00A95351">
              <w:rPr>
                <w:rFonts w:ascii="Book Antiqua" w:hAnsi="Book Antiqua" w:cs="Times New Roman"/>
                <w:color w:val="000000" w:themeColor="text1"/>
                <w:shd w:val="clear" w:color="auto" w:fill="FFFFFF"/>
              </w:rPr>
              <w:t>mo</w:t>
            </w:r>
            <w:proofErr w:type="spellEnd"/>
          </w:p>
        </w:tc>
      </w:tr>
      <w:tr w:rsidR="00A95351" w:rsidRPr="00A95351" w14:paraId="4F0D3CF7" w14:textId="77777777" w:rsidTr="00A95351">
        <w:tc>
          <w:tcPr>
            <w:tcW w:w="2827" w:type="dxa"/>
          </w:tcPr>
          <w:p w14:paraId="78AEFDB3" w14:textId="24CCD89F"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ISRCTN24439460/Phase</w:t>
            </w:r>
            <w:r>
              <w:rPr>
                <w:rFonts w:ascii="Book Antiqua" w:hAnsi="Book Antiqua" w:cs="Times New Roman"/>
                <w:color w:val="000000" w:themeColor="text1"/>
              </w:rPr>
              <w:t xml:space="preserve"> </w:t>
            </w:r>
            <w:r w:rsidRPr="00A95351">
              <w:rPr>
                <w:rFonts w:ascii="Book Antiqua" w:hAnsi="Book Antiqua" w:cs="Times New Roman"/>
                <w:color w:val="000000" w:themeColor="text1"/>
              </w:rPr>
              <w:t>II</w:t>
            </w:r>
            <w:r w:rsidR="009A05B7">
              <w:rPr>
                <w:rFonts w:ascii="Book Antiqua" w:hAnsi="Book Antiqua" w:cs="Times New Roman"/>
                <w:color w:val="000000" w:themeColor="text1"/>
              </w:rPr>
              <w:t>/</w:t>
            </w:r>
            <w:r w:rsidRPr="00A95351">
              <w:rPr>
                <w:rFonts w:ascii="Book Antiqua" w:hAnsi="Book Antiqua" w:cs="Times New Roman"/>
                <w:color w:val="000000" w:themeColor="text1"/>
              </w:rPr>
              <w:t xml:space="preserve">Can heart muscle injury related to chemotherapy be </w:t>
            </w:r>
            <w:r w:rsidRPr="00A95351">
              <w:rPr>
                <w:rFonts w:ascii="Book Antiqua" w:hAnsi="Book Antiqua" w:cs="Times New Roman"/>
                <w:color w:val="000000" w:themeColor="text1"/>
              </w:rPr>
              <w:lastRenderedPageBreak/>
              <w:t>prevented? (</w:t>
            </w:r>
            <w:r w:rsidR="00CF69C8">
              <w:rPr>
                <w:rFonts w:ascii="Book Antiqua" w:hAnsi="Book Antiqua" w:cs="Times New Roman"/>
                <w:color w:val="000000" w:themeColor="text1"/>
              </w:rPr>
              <w:t>c</w:t>
            </w:r>
            <w:r w:rsidRPr="00A95351">
              <w:rPr>
                <w:rFonts w:ascii="Book Antiqua" w:hAnsi="Book Antiqua" w:cs="Times New Roman"/>
                <w:color w:val="000000" w:themeColor="text1"/>
              </w:rPr>
              <w:t>ardiac CARE)</w:t>
            </w:r>
          </w:p>
        </w:tc>
        <w:tc>
          <w:tcPr>
            <w:tcW w:w="2243" w:type="dxa"/>
          </w:tcPr>
          <w:p w14:paraId="6C47A17A" w14:textId="7777777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lastRenderedPageBreak/>
              <w:t xml:space="preserve">168 breast cancer or non-Hodgkin’s lymphoma with elevated troponin I </w:t>
            </w:r>
            <w:r w:rsidRPr="00A95351">
              <w:rPr>
                <w:rFonts w:ascii="Book Antiqua" w:hAnsi="Book Antiqua" w:cs="Times New Roman"/>
                <w:color w:val="000000" w:themeColor="text1"/>
              </w:rPr>
              <w:lastRenderedPageBreak/>
              <w:t>level during anthracycline-based chemotherapy</w:t>
            </w:r>
          </w:p>
        </w:tc>
        <w:tc>
          <w:tcPr>
            <w:tcW w:w="2409" w:type="dxa"/>
          </w:tcPr>
          <w:p w14:paraId="2A66DC05" w14:textId="621408DC"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lastRenderedPageBreak/>
              <w:t xml:space="preserve">Open-label comparing carvedilol plus candesartan versus </w:t>
            </w:r>
            <w:r w:rsidRPr="00A95351">
              <w:rPr>
                <w:rFonts w:ascii="Book Antiqua" w:hAnsi="Book Antiqua" w:cs="Times New Roman"/>
                <w:color w:val="000000" w:themeColor="text1"/>
              </w:rPr>
              <w:lastRenderedPageBreak/>
              <w:t>standard care</w:t>
            </w:r>
          </w:p>
        </w:tc>
        <w:tc>
          <w:tcPr>
            <w:tcW w:w="2268" w:type="dxa"/>
          </w:tcPr>
          <w:p w14:paraId="47136B6E" w14:textId="35A4D0B1" w:rsidR="00A95351" w:rsidRPr="00A95351" w:rsidRDefault="00A95351" w:rsidP="00A95351">
            <w:pPr>
              <w:spacing w:line="360" w:lineRule="auto"/>
              <w:rPr>
                <w:rFonts w:ascii="Book Antiqua" w:hAnsi="Book Antiqua" w:cs="Times New Roman"/>
                <w:color w:val="000000" w:themeColor="text1"/>
                <w:shd w:val="clear" w:color="auto" w:fill="FFFFFF"/>
              </w:rPr>
            </w:pPr>
            <w:r w:rsidRPr="00A95351">
              <w:rPr>
                <w:rFonts w:ascii="Book Antiqua" w:hAnsi="Book Antiqua" w:cs="Times New Roman"/>
                <w:color w:val="000000" w:themeColor="text1"/>
                <w:shd w:val="clear" w:color="auto" w:fill="FFFFFF"/>
              </w:rPr>
              <w:lastRenderedPageBreak/>
              <w:t xml:space="preserve">Left ventricular ejection fraction at 6 </w:t>
            </w:r>
            <w:proofErr w:type="spellStart"/>
            <w:r w:rsidRPr="00A95351">
              <w:rPr>
                <w:rFonts w:ascii="Book Antiqua" w:hAnsi="Book Antiqua" w:cs="Times New Roman"/>
                <w:color w:val="000000" w:themeColor="text1"/>
                <w:shd w:val="clear" w:color="auto" w:fill="FFFFFF"/>
              </w:rPr>
              <w:t>mo</w:t>
            </w:r>
            <w:proofErr w:type="spellEnd"/>
          </w:p>
        </w:tc>
      </w:tr>
      <w:tr w:rsidR="00A95351" w:rsidRPr="00A95351" w14:paraId="0292AF1E" w14:textId="77777777" w:rsidTr="00A95351">
        <w:tc>
          <w:tcPr>
            <w:tcW w:w="2827" w:type="dxa"/>
          </w:tcPr>
          <w:p w14:paraId="011C70EB" w14:textId="2839E5FD"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lastRenderedPageBreak/>
              <w:t>NCT02943590/Phase II</w:t>
            </w:r>
            <w:r w:rsidR="009A05B7">
              <w:rPr>
                <w:rFonts w:ascii="Book Antiqua" w:hAnsi="Book Antiqua" w:cs="Times New Roman"/>
                <w:color w:val="000000" w:themeColor="text1"/>
              </w:rPr>
              <w:t>/</w:t>
            </w:r>
            <w:r w:rsidRPr="00A95351">
              <w:rPr>
                <w:rFonts w:ascii="Book Antiqua" w:hAnsi="Book Antiqua" w:cs="Times New Roman"/>
                <w:color w:val="000000" w:themeColor="text1"/>
              </w:rPr>
              <w:t>Statins to prevent the cardiotoxicity from anthracyclines (STOP-CA)</w:t>
            </w:r>
          </w:p>
        </w:tc>
        <w:tc>
          <w:tcPr>
            <w:tcW w:w="2243" w:type="dxa"/>
          </w:tcPr>
          <w:p w14:paraId="3B2491B5" w14:textId="7777777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300 newly diagnosed non-Hodgkin’s lymphoma receiving doxorubicin-based regimens</w:t>
            </w:r>
          </w:p>
        </w:tc>
        <w:tc>
          <w:tcPr>
            <w:tcW w:w="2409" w:type="dxa"/>
          </w:tcPr>
          <w:p w14:paraId="033CEB0F" w14:textId="00AEDAD0"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Double-blinded comparing atorvastatin versus placebo</w:t>
            </w:r>
          </w:p>
        </w:tc>
        <w:tc>
          <w:tcPr>
            <w:tcW w:w="2268" w:type="dxa"/>
          </w:tcPr>
          <w:p w14:paraId="53125D50" w14:textId="4F0D1BE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shd w:val="clear" w:color="auto" w:fill="FFFFFF"/>
              </w:rPr>
              <w:t xml:space="preserve">Left ventricular ejection fraction at 12 </w:t>
            </w:r>
            <w:proofErr w:type="spellStart"/>
            <w:r w:rsidRPr="00A95351">
              <w:rPr>
                <w:rFonts w:ascii="Book Antiqua" w:hAnsi="Book Antiqua" w:cs="Times New Roman"/>
                <w:color w:val="000000" w:themeColor="text1"/>
                <w:shd w:val="clear" w:color="auto" w:fill="FFFFFF"/>
              </w:rPr>
              <w:t>mo</w:t>
            </w:r>
            <w:proofErr w:type="spellEnd"/>
          </w:p>
        </w:tc>
      </w:tr>
      <w:tr w:rsidR="00A95351" w:rsidRPr="00A95351" w14:paraId="54026972" w14:textId="77777777" w:rsidTr="00A95351">
        <w:tc>
          <w:tcPr>
            <w:tcW w:w="2827" w:type="dxa"/>
            <w:tcBorders>
              <w:bottom w:val="single" w:sz="4" w:space="0" w:color="auto"/>
            </w:tcBorders>
          </w:tcPr>
          <w:p w14:paraId="60A31459" w14:textId="3320C649"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NCT01988571/Phase II</w:t>
            </w:r>
            <w:r w:rsidR="009A05B7">
              <w:rPr>
                <w:rFonts w:ascii="Book Antiqua" w:hAnsi="Book Antiqua" w:cs="Times New Roman"/>
                <w:color w:val="000000" w:themeColor="text1"/>
              </w:rPr>
              <w:t>/</w:t>
            </w:r>
            <w:r w:rsidRPr="00A95351">
              <w:rPr>
                <w:rFonts w:ascii="Book Antiqua" w:hAnsi="Book Antiqua" w:cs="Times New Roman"/>
                <w:color w:val="000000" w:themeColor="text1"/>
              </w:rPr>
              <w:t>Preventing anthracycline cardiovascular toxicity with statins (PREVENT)</w:t>
            </w:r>
          </w:p>
        </w:tc>
        <w:tc>
          <w:tcPr>
            <w:tcW w:w="2243" w:type="dxa"/>
            <w:tcBorders>
              <w:bottom w:val="single" w:sz="4" w:space="0" w:color="auto"/>
            </w:tcBorders>
          </w:tcPr>
          <w:p w14:paraId="6B507FB5" w14:textId="77777777"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rPr>
              <w:t>279 breast cancer receiving anthracycline-based adjuvant chemotherapy</w:t>
            </w:r>
          </w:p>
        </w:tc>
        <w:tc>
          <w:tcPr>
            <w:tcW w:w="2409" w:type="dxa"/>
            <w:tcBorders>
              <w:bottom w:val="single" w:sz="4" w:space="0" w:color="auto"/>
            </w:tcBorders>
          </w:tcPr>
          <w:p w14:paraId="5CF3F295" w14:textId="2B4983CA" w:rsidR="00A95351" w:rsidRPr="00A95351" w:rsidRDefault="00A95351" w:rsidP="00A95351">
            <w:pPr>
              <w:spacing w:line="360" w:lineRule="auto"/>
              <w:rPr>
                <w:rFonts w:ascii="Book Antiqua" w:eastAsia="PMingLiU" w:hAnsi="Book Antiqua" w:cs="Times New Roman"/>
                <w:color w:val="000000" w:themeColor="text1"/>
              </w:rPr>
            </w:pPr>
            <w:r w:rsidRPr="00A95351">
              <w:rPr>
                <w:rFonts w:ascii="Book Antiqua" w:hAnsi="Book Antiqua" w:cs="Times New Roman"/>
                <w:color w:val="000000" w:themeColor="text1"/>
              </w:rPr>
              <w:t>Double-blinded comparing atorvastatin versus placebo</w:t>
            </w:r>
          </w:p>
        </w:tc>
        <w:tc>
          <w:tcPr>
            <w:tcW w:w="2268" w:type="dxa"/>
            <w:tcBorders>
              <w:bottom w:val="single" w:sz="4" w:space="0" w:color="auto"/>
            </w:tcBorders>
          </w:tcPr>
          <w:p w14:paraId="15AE1FB0" w14:textId="0B63B8D0" w:rsidR="00A95351" w:rsidRPr="00A95351" w:rsidRDefault="00A95351" w:rsidP="00A95351">
            <w:pPr>
              <w:spacing w:line="360" w:lineRule="auto"/>
              <w:rPr>
                <w:rFonts w:ascii="Book Antiqua" w:hAnsi="Book Antiqua" w:cs="Times New Roman"/>
                <w:color w:val="000000" w:themeColor="text1"/>
              </w:rPr>
            </w:pPr>
            <w:r w:rsidRPr="00A95351">
              <w:rPr>
                <w:rFonts w:ascii="Book Antiqua" w:hAnsi="Book Antiqua" w:cs="Times New Roman"/>
                <w:color w:val="000000" w:themeColor="text1"/>
                <w:shd w:val="clear" w:color="auto" w:fill="FFFFFF"/>
              </w:rPr>
              <w:t xml:space="preserve">Left ventricular ejection fraction at 24 </w:t>
            </w:r>
            <w:proofErr w:type="spellStart"/>
            <w:r w:rsidRPr="00A95351">
              <w:rPr>
                <w:rFonts w:ascii="Book Antiqua" w:hAnsi="Book Antiqua" w:cs="Times New Roman"/>
                <w:color w:val="000000" w:themeColor="text1"/>
                <w:shd w:val="clear" w:color="auto" w:fill="FFFFFF"/>
              </w:rPr>
              <w:t>mo</w:t>
            </w:r>
            <w:proofErr w:type="spellEnd"/>
          </w:p>
        </w:tc>
      </w:tr>
    </w:tbl>
    <w:p w14:paraId="09D61DEA" w14:textId="2E7F17A9" w:rsidR="002D50D8" w:rsidRDefault="002D50D8">
      <w:pPr>
        <w:spacing w:line="360" w:lineRule="auto"/>
        <w:jc w:val="both"/>
        <w:rPr>
          <w:rFonts w:ascii="Book Antiqua" w:hAnsi="Book Antiqua"/>
          <w:b/>
          <w:bCs/>
          <w:lang w:eastAsia="zh-CN"/>
        </w:rPr>
      </w:pPr>
    </w:p>
    <w:p w14:paraId="5CBB68E9" w14:textId="77777777" w:rsidR="002D50D8" w:rsidRDefault="002D50D8">
      <w:pPr>
        <w:rPr>
          <w:rFonts w:ascii="Book Antiqua" w:hAnsi="Book Antiqua"/>
          <w:b/>
          <w:bCs/>
          <w:lang w:eastAsia="zh-CN"/>
        </w:rPr>
      </w:pPr>
      <w:r>
        <w:rPr>
          <w:rFonts w:ascii="Book Antiqua" w:hAnsi="Book Antiqua"/>
          <w:b/>
          <w:bCs/>
          <w:lang w:eastAsia="zh-CN"/>
        </w:rPr>
        <w:br w:type="page"/>
      </w:r>
    </w:p>
    <w:p w14:paraId="1CB4AD88" w14:textId="77777777" w:rsidR="002D50D8" w:rsidRDefault="002D50D8" w:rsidP="002D50D8">
      <w:pPr>
        <w:jc w:val="center"/>
        <w:rPr>
          <w:rFonts w:ascii="Book Antiqua" w:hAnsi="Book Antiqua"/>
          <w:lang w:eastAsia="zh-CN"/>
        </w:rPr>
      </w:pPr>
    </w:p>
    <w:p w14:paraId="5A71E9AF" w14:textId="77777777" w:rsidR="002D50D8" w:rsidRDefault="002D50D8" w:rsidP="002D50D8">
      <w:pPr>
        <w:jc w:val="center"/>
        <w:rPr>
          <w:rFonts w:ascii="Book Antiqua" w:hAnsi="Book Antiqua"/>
          <w:lang w:eastAsia="zh-CN"/>
        </w:rPr>
      </w:pPr>
    </w:p>
    <w:p w14:paraId="5F1ED004" w14:textId="77777777" w:rsidR="002D50D8" w:rsidRDefault="002D50D8" w:rsidP="002D50D8">
      <w:pPr>
        <w:jc w:val="center"/>
        <w:rPr>
          <w:rFonts w:ascii="Book Antiqua" w:hAnsi="Book Antiqua"/>
          <w:lang w:eastAsia="zh-CN"/>
        </w:rPr>
      </w:pPr>
    </w:p>
    <w:p w14:paraId="3C1F0371" w14:textId="77777777" w:rsidR="002D50D8" w:rsidRDefault="002D50D8" w:rsidP="002D50D8">
      <w:pPr>
        <w:jc w:val="center"/>
        <w:rPr>
          <w:rFonts w:ascii="Book Antiqua" w:hAnsi="Book Antiqua"/>
          <w:lang w:eastAsia="zh-CN"/>
        </w:rPr>
      </w:pPr>
    </w:p>
    <w:p w14:paraId="0CD3E5AA" w14:textId="77777777" w:rsidR="002D50D8" w:rsidRDefault="002D50D8" w:rsidP="002D50D8">
      <w:pPr>
        <w:jc w:val="center"/>
        <w:rPr>
          <w:rFonts w:ascii="Book Antiqua" w:hAnsi="Book Antiqua"/>
          <w:lang w:eastAsia="zh-CN"/>
        </w:rPr>
      </w:pPr>
    </w:p>
    <w:p w14:paraId="381E558B" w14:textId="77777777" w:rsidR="002D50D8" w:rsidRDefault="002D50D8" w:rsidP="002D50D8">
      <w:pPr>
        <w:jc w:val="center"/>
        <w:rPr>
          <w:rFonts w:ascii="Book Antiqua" w:hAnsi="Book Antiqua"/>
          <w:lang w:eastAsia="zh-CN"/>
        </w:rPr>
      </w:pPr>
      <w:r>
        <w:rPr>
          <w:rFonts w:ascii="Book Antiqua" w:hAnsi="Book Antiqua"/>
          <w:noProof/>
          <w:lang w:eastAsia="zh-CN"/>
        </w:rPr>
        <w:drawing>
          <wp:inline distT="0" distB="0" distL="0" distR="0" wp14:anchorId="49CAC9C5" wp14:editId="03AB5C2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C48478" w14:textId="77777777" w:rsidR="002D50D8" w:rsidRDefault="002D50D8" w:rsidP="002D50D8">
      <w:pPr>
        <w:jc w:val="center"/>
        <w:rPr>
          <w:rFonts w:ascii="Book Antiqua" w:hAnsi="Book Antiqua"/>
          <w:lang w:eastAsia="zh-CN"/>
        </w:rPr>
      </w:pPr>
    </w:p>
    <w:p w14:paraId="541ADAAA" w14:textId="77777777" w:rsidR="002D50D8" w:rsidRPr="00763D22" w:rsidRDefault="002D50D8" w:rsidP="002D50D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5439B54" w14:textId="77777777" w:rsidR="002D50D8" w:rsidRPr="00763D22" w:rsidRDefault="002D50D8" w:rsidP="002D50D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AAAAC0" w14:textId="77777777" w:rsidR="002D50D8" w:rsidRPr="00763D22" w:rsidRDefault="002D50D8" w:rsidP="002D50D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7655B4C" w14:textId="77777777" w:rsidR="002D50D8" w:rsidRPr="00763D22" w:rsidRDefault="002D50D8" w:rsidP="002D50D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66C3A64" w14:textId="77777777" w:rsidR="002D50D8" w:rsidRPr="00763D22" w:rsidRDefault="002D50D8" w:rsidP="002D50D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08E89F" w14:textId="77777777" w:rsidR="002D50D8" w:rsidRPr="00763D22" w:rsidRDefault="002D50D8" w:rsidP="002D50D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DD0CA85" w14:textId="77777777" w:rsidR="002D50D8" w:rsidRDefault="002D50D8" w:rsidP="002D50D8">
      <w:pPr>
        <w:jc w:val="center"/>
        <w:rPr>
          <w:rFonts w:ascii="Book Antiqua" w:hAnsi="Book Antiqua"/>
          <w:lang w:eastAsia="zh-CN"/>
        </w:rPr>
      </w:pPr>
    </w:p>
    <w:p w14:paraId="6DF610FA" w14:textId="77777777" w:rsidR="002D50D8" w:rsidRDefault="002D50D8" w:rsidP="002D50D8">
      <w:pPr>
        <w:jc w:val="center"/>
        <w:rPr>
          <w:rFonts w:ascii="Book Antiqua" w:hAnsi="Book Antiqua"/>
          <w:lang w:eastAsia="zh-CN"/>
        </w:rPr>
      </w:pPr>
    </w:p>
    <w:p w14:paraId="13F63DA9" w14:textId="77777777" w:rsidR="002D50D8" w:rsidRDefault="002D50D8" w:rsidP="002D50D8">
      <w:pPr>
        <w:jc w:val="center"/>
        <w:rPr>
          <w:rFonts w:ascii="Book Antiqua" w:hAnsi="Book Antiqua"/>
          <w:lang w:eastAsia="zh-CN"/>
        </w:rPr>
      </w:pPr>
    </w:p>
    <w:p w14:paraId="68A83304" w14:textId="77777777" w:rsidR="002D50D8" w:rsidRDefault="002D50D8" w:rsidP="002D50D8">
      <w:pPr>
        <w:jc w:val="center"/>
        <w:rPr>
          <w:rFonts w:ascii="Book Antiqua" w:hAnsi="Book Antiqua"/>
          <w:lang w:eastAsia="zh-CN"/>
        </w:rPr>
      </w:pPr>
      <w:r>
        <w:rPr>
          <w:rFonts w:ascii="Book Antiqua" w:hAnsi="Book Antiqua"/>
          <w:noProof/>
          <w:lang w:eastAsia="zh-CN"/>
        </w:rPr>
        <w:drawing>
          <wp:inline distT="0" distB="0" distL="0" distR="0" wp14:anchorId="5FFB89AD" wp14:editId="4FDDAA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BA0A41" w14:textId="77777777" w:rsidR="002D50D8" w:rsidRDefault="002D50D8" w:rsidP="002D50D8">
      <w:pPr>
        <w:jc w:val="center"/>
        <w:rPr>
          <w:rFonts w:ascii="Book Antiqua" w:hAnsi="Book Antiqua"/>
          <w:lang w:eastAsia="zh-CN"/>
        </w:rPr>
      </w:pPr>
    </w:p>
    <w:p w14:paraId="5728255F" w14:textId="77777777" w:rsidR="002D50D8" w:rsidRDefault="002D50D8" w:rsidP="002D50D8">
      <w:pPr>
        <w:jc w:val="center"/>
        <w:rPr>
          <w:rFonts w:ascii="Book Antiqua" w:hAnsi="Book Antiqua"/>
          <w:lang w:eastAsia="zh-CN"/>
        </w:rPr>
      </w:pPr>
    </w:p>
    <w:p w14:paraId="3A2E8B79" w14:textId="77777777" w:rsidR="002D50D8" w:rsidRDefault="002D50D8" w:rsidP="002D50D8">
      <w:pPr>
        <w:jc w:val="center"/>
        <w:rPr>
          <w:rFonts w:ascii="Book Antiqua" w:hAnsi="Book Antiqua"/>
          <w:lang w:eastAsia="zh-CN"/>
        </w:rPr>
      </w:pPr>
    </w:p>
    <w:p w14:paraId="26A97242" w14:textId="77777777" w:rsidR="002D50D8" w:rsidRDefault="002D50D8" w:rsidP="002D50D8">
      <w:pPr>
        <w:jc w:val="center"/>
        <w:rPr>
          <w:rFonts w:ascii="Book Antiqua" w:hAnsi="Book Antiqua"/>
          <w:lang w:eastAsia="zh-CN"/>
        </w:rPr>
      </w:pPr>
    </w:p>
    <w:p w14:paraId="4D910486" w14:textId="77777777" w:rsidR="002D50D8" w:rsidRDefault="002D50D8" w:rsidP="002D50D8">
      <w:pPr>
        <w:jc w:val="center"/>
        <w:rPr>
          <w:rFonts w:ascii="Book Antiqua" w:hAnsi="Book Antiqua"/>
          <w:lang w:eastAsia="zh-CN"/>
        </w:rPr>
      </w:pPr>
    </w:p>
    <w:p w14:paraId="4F676B82" w14:textId="77777777" w:rsidR="002D50D8" w:rsidRDefault="002D50D8" w:rsidP="002D50D8">
      <w:pPr>
        <w:jc w:val="center"/>
        <w:rPr>
          <w:rFonts w:ascii="Book Antiqua" w:hAnsi="Book Antiqua"/>
          <w:lang w:eastAsia="zh-CN"/>
        </w:rPr>
      </w:pPr>
    </w:p>
    <w:p w14:paraId="4D944A78" w14:textId="77777777" w:rsidR="002D50D8" w:rsidRDefault="002D50D8" w:rsidP="002D50D8">
      <w:pPr>
        <w:jc w:val="center"/>
        <w:rPr>
          <w:rFonts w:ascii="Book Antiqua" w:hAnsi="Book Antiqua"/>
          <w:lang w:eastAsia="zh-CN"/>
        </w:rPr>
      </w:pPr>
    </w:p>
    <w:p w14:paraId="4CF9BB2E" w14:textId="77777777" w:rsidR="002D50D8" w:rsidRDefault="002D50D8" w:rsidP="002D50D8">
      <w:pPr>
        <w:jc w:val="center"/>
        <w:rPr>
          <w:rFonts w:ascii="Book Antiqua" w:hAnsi="Book Antiqua"/>
          <w:lang w:eastAsia="zh-CN"/>
        </w:rPr>
      </w:pPr>
    </w:p>
    <w:p w14:paraId="238EA888" w14:textId="77777777" w:rsidR="002D50D8" w:rsidRDefault="002D50D8" w:rsidP="002D50D8">
      <w:pPr>
        <w:jc w:val="center"/>
        <w:rPr>
          <w:rFonts w:ascii="Book Antiqua" w:hAnsi="Book Antiqua"/>
          <w:lang w:eastAsia="zh-CN"/>
        </w:rPr>
      </w:pPr>
    </w:p>
    <w:p w14:paraId="32E4348F" w14:textId="77777777" w:rsidR="002D50D8" w:rsidRPr="00763D22" w:rsidRDefault="002D50D8" w:rsidP="002D50D8">
      <w:pPr>
        <w:jc w:val="right"/>
        <w:rPr>
          <w:rFonts w:ascii="Book Antiqua" w:hAnsi="Book Antiqua"/>
          <w:color w:val="000000" w:themeColor="text1"/>
          <w:lang w:eastAsia="zh-CN"/>
        </w:rPr>
      </w:pPr>
    </w:p>
    <w:p w14:paraId="77C132E7" w14:textId="77777777" w:rsidR="002D50D8" w:rsidRPr="00763D22" w:rsidRDefault="002D50D8" w:rsidP="002D50D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5A5A386" w14:textId="77777777" w:rsidR="00A95351" w:rsidRPr="002D50D8" w:rsidRDefault="00A95351">
      <w:pPr>
        <w:spacing w:line="360" w:lineRule="auto"/>
        <w:jc w:val="both"/>
        <w:rPr>
          <w:rFonts w:ascii="Book Antiqua" w:hAnsi="Book Antiqua"/>
          <w:b/>
          <w:bCs/>
          <w:lang w:eastAsia="zh-CN"/>
        </w:rPr>
      </w:pPr>
    </w:p>
    <w:sectPr w:rsidR="00A95351" w:rsidRPr="002D50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DB9BE" w14:textId="77777777" w:rsidR="004F3975" w:rsidRDefault="004F3975" w:rsidP="002A284A">
      <w:r>
        <w:separator/>
      </w:r>
    </w:p>
  </w:endnote>
  <w:endnote w:type="continuationSeparator" w:id="0">
    <w:p w14:paraId="279CE30D" w14:textId="77777777" w:rsidR="004F3975" w:rsidRDefault="004F3975" w:rsidP="002A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00000003" w:usb1="080E0000"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8881"/>
      <w:docPartObj>
        <w:docPartGallery w:val="Page Numbers (Bottom of Page)"/>
        <w:docPartUnique/>
      </w:docPartObj>
    </w:sdtPr>
    <w:sdtEndPr/>
    <w:sdtContent>
      <w:sdt>
        <w:sdtPr>
          <w:id w:val="-1705238520"/>
          <w:docPartObj>
            <w:docPartGallery w:val="Page Numbers (Top of Page)"/>
            <w:docPartUnique/>
          </w:docPartObj>
        </w:sdtPr>
        <w:sdtEndPr/>
        <w:sdtContent>
          <w:p w14:paraId="3380E046" w14:textId="202DF6AE" w:rsidR="002A284A" w:rsidRDefault="002A284A" w:rsidP="002A284A">
            <w:pPr>
              <w:pStyle w:val="a4"/>
              <w:jc w:val="right"/>
            </w:pPr>
            <w:r w:rsidRPr="002A284A">
              <w:rPr>
                <w:rFonts w:ascii="Book Antiqua" w:hAnsi="Book Antiqua"/>
                <w:sz w:val="21"/>
                <w:szCs w:val="21"/>
                <w:lang w:val="zh-CN" w:eastAsia="zh-CN"/>
              </w:rPr>
              <w:t xml:space="preserve"> </w:t>
            </w:r>
            <w:r w:rsidRPr="002A284A">
              <w:rPr>
                <w:rFonts w:ascii="Book Antiqua" w:hAnsi="Book Antiqua"/>
                <w:sz w:val="21"/>
                <w:szCs w:val="21"/>
              </w:rPr>
              <w:fldChar w:fldCharType="begin"/>
            </w:r>
            <w:r w:rsidRPr="002A284A">
              <w:rPr>
                <w:rFonts w:ascii="Book Antiqua" w:hAnsi="Book Antiqua"/>
                <w:sz w:val="21"/>
                <w:szCs w:val="21"/>
              </w:rPr>
              <w:instrText>PAGE</w:instrText>
            </w:r>
            <w:r w:rsidRPr="002A284A">
              <w:rPr>
                <w:rFonts w:ascii="Book Antiqua" w:hAnsi="Book Antiqua"/>
                <w:sz w:val="21"/>
                <w:szCs w:val="21"/>
              </w:rPr>
              <w:fldChar w:fldCharType="separate"/>
            </w:r>
            <w:r w:rsidR="00342B22">
              <w:rPr>
                <w:rFonts w:ascii="Book Antiqua" w:hAnsi="Book Antiqua"/>
                <w:noProof/>
                <w:sz w:val="21"/>
                <w:szCs w:val="21"/>
              </w:rPr>
              <w:t>4</w:t>
            </w:r>
            <w:r w:rsidRPr="002A284A">
              <w:rPr>
                <w:rFonts w:ascii="Book Antiqua" w:hAnsi="Book Antiqua"/>
                <w:sz w:val="21"/>
                <w:szCs w:val="21"/>
              </w:rPr>
              <w:fldChar w:fldCharType="end"/>
            </w:r>
            <w:r w:rsidRPr="002A284A">
              <w:rPr>
                <w:rFonts w:ascii="Book Antiqua" w:hAnsi="Book Antiqua"/>
                <w:sz w:val="21"/>
                <w:szCs w:val="21"/>
                <w:lang w:val="zh-CN" w:eastAsia="zh-CN"/>
              </w:rPr>
              <w:t xml:space="preserve"> / </w:t>
            </w:r>
            <w:r w:rsidRPr="002A284A">
              <w:rPr>
                <w:rFonts w:ascii="Book Antiqua" w:hAnsi="Book Antiqua"/>
                <w:sz w:val="21"/>
                <w:szCs w:val="21"/>
              </w:rPr>
              <w:fldChar w:fldCharType="begin"/>
            </w:r>
            <w:r w:rsidRPr="002A284A">
              <w:rPr>
                <w:rFonts w:ascii="Book Antiqua" w:hAnsi="Book Antiqua"/>
                <w:sz w:val="21"/>
                <w:szCs w:val="21"/>
              </w:rPr>
              <w:instrText>NUMPAGES</w:instrText>
            </w:r>
            <w:r w:rsidRPr="002A284A">
              <w:rPr>
                <w:rFonts w:ascii="Book Antiqua" w:hAnsi="Book Antiqua"/>
                <w:sz w:val="21"/>
                <w:szCs w:val="21"/>
              </w:rPr>
              <w:fldChar w:fldCharType="separate"/>
            </w:r>
            <w:r w:rsidR="00342B22">
              <w:rPr>
                <w:rFonts w:ascii="Book Antiqua" w:hAnsi="Book Antiqua"/>
                <w:noProof/>
                <w:sz w:val="21"/>
                <w:szCs w:val="21"/>
              </w:rPr>
              <w:t>29</w:t>
            </w:r>
            <w:r w:rsidRPr="002A284A">
              <w:rPr>
                <w:rFonts w:ascii="Book Antiqua" w:hAnsi="Book Antiqua"/>
                <w:sz w:val="21"/>
                <w:szCs w:val="21"/>
              </w:rPr>
              <w:fldChar w:fldCharType="end"/>
            </w:r>
          </w:p>
        </w:sdtContent>
      </w:sdt>
    </w:sdtContent>
  </w:sdt>
  <w:p w14:paraId="5A80C3C2" w14:textId="77777777" w:rsidR="002A284A" w:rsidRDefault="002A28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D863C" w14:textId="77777777" w:rsidR="004F3975" w:rsidRDefault="004F3975" w:rsidP="002A284A">
      <w:r>
        <w:separator/>
      </w:r>
    </w:p>
  </w:footnote>
  <w:footnote w:type="continuationSeparator" w:id="0">
    <w:p w14:paraId="0188AAAE" w14:textId="77777777" w:rsidR="004F3975" w:rsidRDefault="004F3975" w:rsidP="002A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925"/>
    <w:rsid w:val="00070315"/>
    <w:rsid w:val="000734C4"/>
    <w:rsid w:val="00086DAF"/>
    <w:rsid w:val="000935DC"/>
    <w:rsid w:val="00095F78"/>
    <w:rsid w:val="000B0E07"/>
    <w:rsid w:val="000B1334"/>
    <w:rsid w:val="000B447E"/>
    <w:rsid w:val="000D1A6B"/>
    <w:rsid w:val="000E0F25"/>
    <w:rsid w:val="000E1F43"/>
    <w:rsid w:val="000E3BB5"/>
    <w:rsid w:val="000E6C73"/>
    <w:rsid w:val="00103703"/>
    <w:rsid w:val="00132FEC"/>
    <w:rsid w:val="001C3BB0"/>
    <w:rsid w:val="001F2DE0"/>
    <w:rsid w:val="00216F68"/>
    <w:rsid w:val="00223F4D"/>
    <w:rsid w:val="0026708C"/>
    <w:rsid w:val="00283401"/>
    <w:rsid w:val="00297D1D"/>
    <w:rsid w:val="002A284A"/>
    <w:rsid w:val="002B39D9"/>
    <w:rsid w:val="002D50D8"/>
    <w:rsid w:val="002E440D"/>
    <w:rsid w:val="00342B22"/>
    <w:rsid w:val="00347D37"/>
    <w:rsid w:val="0037382A"/>
    <w:rsid w:val="003831EA"/>
    <w:rsid w:val="003874CE"/>
    <w:rsid w:val="003F44EE"/>
    <w:rsid w:val="00403C5A"/>
    <w:rsid w:val="004048F5"/>
    <w:rsid w:val="00406CC9"/>
    <w:rsid w:val="00443A52"/>
    <w:rsid w:val="00453955"/>
    <w:rsid w:val="00454F7A"/>
    <w:rsid w:val="0046287A"/>
    <w:rsid w:val="0047173D"/>
    <w:rsid w:val="004B4CAA"/>
    <w:rsid w:val="004B7658"/>
    <w:rsid w:val="004C063C"/>
    <w:rsid w:val="004C152E"/>
    <w:rsid w:val="004F3254"/>
    <w:rsid w:val="004F3975"/>
    <w:rsid w:val="005219F4"/>
    <w:rsid w:val="005232A4"/>
    <w:rsid w:val="00550464"/>
    <w:rsid w:val="00565FF4"/>
    <w:rsid w:val="005714C1"/>
    <w:rsid w:val="005A138D"/>
    <w:rsid w:val="005F0D62"/>
    <w:rsid w:val="00623111"/>
    <w:rsid w:val="0065157B"/>
    <w:rsid w:val="006724C7"/>
    <w:rsid w:val="006751C2"/>
    <w:rsid w:val="00693191"/>
    <w:rsid w:val="00697DAB"/>
    <w:rsid w:val="006C1179"/>
    <w:rsid w:val="006D1D2A"/>
    <w:rsid w:val="006D31D6"/>
    <w:rsid w:val="006D5735"/>
    <w:rsid w:val="006F2A06"/>
    <w:rsid w:val="007120F7"/>
    <w:rsid w:val="00730492"/>
    <w:rsid w:val="007323F6"/>
    <w:rsid w:val="00752EFF"/>
    <w:rsid w:val="00762F94"/>
    <w:rsid w:val="007C3E5E"/>
    <w:rsid w:val="007D54D4"/>
    <w:rsid w:val="008123D3"/>
    <w:rsid w:val="00821529"/>
    <w:rsid w:val="00826E0B"/>
    <w:rsid w:val="00840732"/>
    <w:rsid w:val="008642F4"/>
    <w:rsid w:val="008728CA"/>
    <w:rsid w:val="00892135"/>
    <w:rsid w:val="008A061F"/>
    <w:rsid w:val="008A62E4"/>
    <w:rsid w:val="008E75C4"/>
    <w:rsid w:val="00915D60"/>
    <w:rsid w:val="00932DA3"/>
    <w:rsid w:val="00936978"/>
    <w:rsid w:val="00936F62"/>
    <w:rsid w:val="009620CA"/>
    <w:rsid w:val="00982335"/>
    <w:rsid w:val="009A05B7"/>
    <w:rsid w:val="009A1F78"/>
    <w:rsid w:val="009A2544"/>
    <w:rsid w:val="009B2516"/>
    <w:rsid w:val="009B2E8D"/>
    <w:rsid w:val="009C0C4D"/>
    <w:rsid w:val="009E3122"/>
    <w:rsid w:val="009F3788"/>
    <w:rsid w:val="00A03226"/>
    <w:rsid w:val="00A33022"/>
    <w:rsid w:val="00A77B3E"/>
    <w:rsid w:val="00A95351"/>
    <w:rsid w:val="00AA5EC7"/>
    <w:rsid w:val="00AB1CAB"/>
    <w:rsid w:val="00AC4144"/>
    <w:rsid w:val="00AD17C2"/>
    <w:rsid w:val="00B02F32"/>
    <w:rsid w:val="00B26C78"/>
    <w:rsid w:val="00B31D03"/>
    <w:rsid w:val="00B36CE3"/>
    <w:rsid w:val="00B4131A"/>
    <w:rsid w:val="00B46E02"/>
    <w:rsid w:val="00B71B5A"/>
    <w:rsid w:val="00B85BBD"/>
    <w:rsid w:val="00BC4567"/>
    <w:rsid w:val="00BC5507"/>
    <w:rsid w:val="00BD3AC2"/>
    <w:rsid w:val="00BD4ABF"/>
    <w:rsid w:val="00C04F7E"/>
    <w:rsid w:val="00C55AC5"/>
    <w:rsid w:val="00C807F1"/>
    <w:rsid w:val="00C879A3"/>
    <w:rsid w:val="00CA2A55"/>
    <w:rsid w:val="00CC281B"/>
    <w:rsid w:val="00CD5158"/>
    <w:rsid w:val="00CE7CDF"/>
    <w:rsid w:val="00CF69C8"/>
    <w:rsid w:val="00CF6E19"/>
    <w:rsid w:val="00D107F7"/>
    <w:rsid w:val="00D20385"/>
    <w:rsid w:val="00D257AF"/>
    <w:rsid w:val="00D44DCC"/>
    <w:rsid w:val="00D6538A"/>
    <w:rsid w:val="00D90ED4"/>
    <w:rsid w:val="00D968C9"/>
    <w:rsid w:val="00DA2EC6"/>
    <w:rsid w:val="00DB49D6"/>
    <w:rsid w:val="00DD285D"/>
    <w:rsid w:val="00DD30CF"/>
    <w:rsid w:val="00DD4D64"/>
    <w:rsid w:val="00E11EFC"/>
    <w:rsid w:val="00E26D8E"/>
    <w:rsid w:val="00E34C96"/>
    <w:rsid w:val="00EB2F1B"/>
    <w:rsid w:val="00EE0B67"/>
    <w:rsid w:val="00EE1C4C"/>
    <w:rsid w:val="00EF5AA7"/>
    <w:rsid w:val="00F027D7"/>
    <w:rsid w:val="00F355C2"/>
    <w:rsid w:val="00F35D8B"/>
    <w:rsid w:val="00F71CFC"/>
    <w:rsid w:val="00F71DA1"/>
    <w:rsid w:val="00F9133E"/>
    <w:rsid w:val="00FC110E"/>
    <w:rsid w:val="00FE3208"/>
    <w:rsid w:val="00FE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28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284A"/>
    <w:rPr>
      <w:sz w:val="18"/>
      <w:szCs w:val="18"/>
    </w:rPr>
  </w:style>
  <w:style w:type="paragraph" w:styleId="a4">
    <w:name w:val="footer"/>
    <w:basedOn w:val="a"/>
    <w:link w:val="Char0"/>
    <w:uiPriority w:val="99"/>
    <w:unhideWhenUsed/>
    <w:rsid w:val="002A284A"/>
    <w:pPr>
      <w:tabs>
        <w:tab w:val="center" w:pos="4153"/>
        <w:tab w:val="right" w:pos="8306"/>
      </w:tabs>
      <w:snapToGrid w:val="0"/>
    </w:pPr>
    <w:rPr>
      <w:sz w:val="18"/>
      <w:szCs w:val="18"/>
    </w:rPr>
  </w:style>
  <w:style w:type="character" w:customStyle="1" w:styleId="Char0">
    <w:name w:val="页脚 Char"/>
    <w:basedOn w:val="a0"/>
    <w:link w:val="a4"/>
    <w:uiPriority w:val="99"/>
    <w:rsid w:val="002A284A"/>
    <w:rPr>
      <w:sz w:val="18"/>
      <w:szCs w:val="18"/>
    </w:rPr>
  </w:style>
  <w:style w:type="table" w:styleId="a5">
    <w:name w:val="Table Grid"/>
    <w:basedOn w:val="a1"/>
    <w:uiPriority w:val="39"/>
    <w:rsid w:val="00A95351"/>
    <w:rPr>
      <w:rFonts w:asciiTheme="minorHAnsi"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0935DC"/>
    <w:rPr>
      <w:sz w:val="18"/>
      <w:szCs w:val="18"/>
    </w:rPr>
  </w:style>
  <w:style w:type="character" w:customStyle="1" w:styleId="Char1">
    <w:name w:val="批注框文本 Char"/>
    <w:basedOn w:val="a0"/>
    <w:link w:val="a6"/>
    <w:rsid w:val="000935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28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284A"/>
    <w:rPr>
      <w:sz w:val="18"/>
      <w:szCs w:val="18"/>
    </w:rPr>
  </w:style>
  <w:style w:type="paragraph" w:styleId="a4">
    <w:name w:val="footer"/>
    <w:basedOn w:val="a"/>
    <w:link w:val="Char0"/>
    <w:uiPriority w:val="99"/>
    <w:unhideWhenUsed/>
    <w:rsid w:val="002A284A"/>
    <w:pPr>
      <w:tabs>
        <w:tab w:val="center" w:pos="4153"/>
        <w:tab w:val="right" w:pos="8306"/>
      </w:tabs>
      <w:snapToGrid w:val="0"/>
    </w:pPr>
    <w:rPr>
      <w:sz w:val="18"/>
      <w:szCs w:val="18"/>
    </w:rPr>
  </w:style>
  <w:style w:type="character" w:customStyle="1" w:styleId="Char0">
    <w:name w:val="页脚 Char"/>
    <w:basedOn w:val="a0"/>
    <w:link w:val="a4"/>
    <w:uiPriority w:val="99"/>
    <w:rsid w:val="002A284A"/>
    <w:rPr>
      <w:sz w:val="18"/>
      <w:szCs w:val="18"/>
    </w:rPr>
  </w:style>
  <w:style w:type="table" w:styleId="a5">
    <w:name w:val="Table Grid"/>
    <w:basedOn w:val="a1"/>
    <w:uiPriority w:val="39"/>
    <w:rsid w:val="00A95351"/>
    <w:rPr>
      <w:rFonts w:asciiTheme="minorHAnsi"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0935DC"/>
    <w:rPr>
      <w:sz w:val="18"/>
      <w:szCs w:val="18"/>
    </w:rPr>
  </w:style>
  <w:style w:type="character" w:customStyle="1" w:styleId="Char1">
    <w:name w:val="批注框文本 Char"/>
    <w:basedOn w:val="a0"/>
    <w:link w:val="a6"/>
    <w:rsid w:val="000935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6506</Words>
  <Characters>37089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14</cp:revision>
  <dcterms:created xsi:type="dcterms:W3CDTF">2020-12-22T16:20:00Z</dcterms:created>
  <dcterms:modified xsi:type="dcterms:W3CDTF">2021-01-15T06:54:00Z</dcterms:modified>
</cp:coreProperties>
</file>