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340ED07" w14:textId="77777777" w:rsidR="00A77B3E" w:rsidRPr="00B579E5" w:rsidRDefault="009F74EE" w:rsidP="00034926">
      <w:pPr>
        <w:spacing w:line="360" w:lineRule="auto"/>
        <w:jc w:val="both"/>
        <w:rPr>
          <w:rFonts w:ascii="Book Antiqua" w:hAnsi="Book Antiqua"/>
        </w:rPr>
      </w:pPr>
      <w:r w:rsidRPr="00B579E5">
        <w:rPr>
          <w:rFonts w:ascii="Book Antiqua" w:eastAsia="Book Antiqua" w:hAnsi="Book Antiqua" w:cs="Book Antiqua"/>
          <w:b/>
          <w:color w:val="000000"/>
        </w:rPr>
        <w:t xml:space="preserve">Name of Journal: </w:t>
      </w:r>
      <w:r w:rsidRPr="00B579E5">
        <w:rPr>
          <w:rFonts w:ascii="Book Antiqua" w:eastAsia="Book Antiqua" w:hAnsi="Book Antiqua" w:cs="Book Antiqua"/>
          <w:i/>
          <w:color w:val="000000"/>
        </w:rPr>
        <w:t>World Journal of Orthopedics</w:t>
      </w:r>
    </w:p>
    <w:p w14:paraId="0CD1F964" w14:textId="77777777" w:rsidR="00A77B3E" w:rsidRPr="00B579E5" w:rsidRDefault="009F74EE" w:rsidP="00034926">
      <w:pPr>
        <w:spacing w:line="360" w:lineRule="auto"/>
        <w:jc w:val="both"/>
        <w:rPr>
          <w:rFonts w:ascii="Book Antiqua" w:hAnsi="Book Antiqua"/>
        </w:rPr>
      </w:pPr>
      <w:r w:rsidRPr="00B579E5">
        <w:rPr>
          <w:rFonts w:ascii="Book Antiqua" w:eastAsia="Book Antiqua" w:hAnsi="Book Antiqua" w:cs="Book Antiqua"/>
          <w:b/>
          <w:color w:val="000000"/>
        </w:rPr>
        <w:t xml:space="preserve">Manuscript NO: </w:t>
      </w:r>
      <w:r w:rsidRPr="00B579E5">
        <w:rPr>
          <w:rFonts w:ascii="Book Antiqua" w:eastAsia="Book Antiqua" w:hAnsi="Book Antiqua" w:cs="Book Antiqua"/>
          <w:color w:val="000000"/>
        </w:rPr>
        <w:t>60467</w:t>
      </w:r>
    </w:p>
    <w:p w14:paraId="6E592E9E" w14:textId="77777777" w:rsidR="00A77B3E" w:rsidRPr="00B579E5" w:rsidRDefault="009F74EE" w:rsidP="00034926">
      <w:pPr>
        <w:spacing w:line="360" w:lineRule="auto"/>
        <w:jc w:val="both"/>
        <w:rPr>
          <w:rFonts w:ascii="Book Antiqua" w:hAnsi="Book Antiqua"/>
        </w:rPr>
      </w:pPr>
      <w:r w:rsidRPr="00B579E5">
        <w:rPr>
          <w:rFonts w:ascii="Book Antiqua" w:eastAsia="Book Antiqua" w:hAnsi="Book Antiqua" w:cs="Book Antiqua"/>
          <w:b/>
          <w:color w:val="000000"/>
        </w:rPr>
        <w:t xml:space="preserve">Manuscript Type: </w:t>
      </w:r>
      <w:r w:rsidRPr="00B579E5">
        <w:rPr>
          <w:rFonts w:ascii="Book Antiqua" w:eastAsia="Book Antiqua" w:hAnsi="Book Antiqua" w:cs="Book Antiqua"/>
          <w:color w:val="000000"/>
        </w:rPr>
        <w:t>REVIEW</w:t>
      </w:r>
    </w:p>
    <w:p w14:paraId="6E5E5390" w14:textId="77777777" w:rsidR="00A77B3E" w:rsidRPr="00B579E5" w:rsidRDefault="00A77B3E" w:rsidP="00034926">
      <w:pPr>
        <w:spacing w:line="360" w:lineRule="auto"/>
        <w:jc w:val="both"/>
        <w:rPr>
          <w:rFonts w:ascii="Book Antiqua" w:hAnsi="Book Antiqua"/>
        </w:rPr>
      </w:pPr>
    </w:p>
    <w:p w14:paraId="33B8B85E" w14:textId="77777777" w:rsidR="00A77B3E" w:rsidRPr="00B579E5" w:rsidRDefault="009F74EE" w:rsidP="00034926">
      <w:pPr>
        <w:spacing w:line="360" w:lineRule="auto"/>
        <w:jc w:val="both"/>
        <w:rPr>
          <w:rFonts w:ascii="Book Antiqua" w:hAnsi="Book Antiqua"/>
        </w:rPr>
      </w:pPr>
      <w:bookmarkStart w:id="0" w:name="OLE_LINK3"/>
      <w:bookmarkStart w:id="1" w:name="OLE_LINK4"/>
      <w:r w:rsidRPr="00B579E5">
        <w:rPr>
          <w:rFonts w:ascii="Book Antiqua" w:eastAsia="Book Antiqua" w:hAnsi="Book Antiqua" w:cs="Book Antiqua"/>
          <w:b/>
          <w:bCs/>
          <w:color w:val="000000"/>
        </w:rPr>
        <w:t>Fibula fractures management</w:t>
      </w:r>
    </w:p>
    <w:bookmarkEnd w:id="0"/>
    <w:bookmarkEnd w:id="1"/>
    <w:p w14:paraId="5085CE22" w14:textId="77777777" w:rsidR="00A77B3E" w:rsidRPr="00B579E5" w:rsidRDefault="00A77B3E" w:rsidP="00034926">
      <w:pPr>
        <w:spacing w:line="360" w:lineRule="auto"/>
        <w:jc w:val="both"/>
        <w:rPr>
          <w:rFonts w:ascii="Book Antiqua" w:hAnsi="Book Antiqua"/>
        </w:rPr>
      </w:pPr>
    </w:p>
    <w:p w14:paraId="3841BBFA" w14:textId="77777777" w:rsidR="00A77B3E" w:rsidRPr="00B579E5" w:rsidRDefault="009F74EE" w:rsidP="00034926">
      <w:pPr>
        <w:spacing w:line="360" w:lineRule="auto"/>
        <w:jc w:val="both"/>
        <w:rPr>
          <w:rFonts w:ascii="Book Antiqua" w:hAnsi="Book Antiqua"/>
        </w:rPr>
      </w:pPr>
      <w:r w:rsidRPr="00B579E5">
        <w:rPr>
          <w:rFonts w:ascii="Book Antiqua" w:eastAsia="Book Antiqua" w:hAnsi="Book Antiqua" w:cs="Book Antiqua"/>
          <w:color w:val="000000"/>
        </w:rPr>
        <w:t xml:space="preserve">Canton G </w:t>
      </w:r>
      <w:r w:rsidRPr="00B579E5">
        <w:rPr>
          <w:rFonts w:ascii="Book Antiqua" w:eastAsia="Book Antiqua" w:hAnsi="Book Antiqua" w:cs="Book Antiqua"/>
          <w:i/>
          <w:iCs/>
          <w:color w:val="000000"/>
        </w:rPr>
        <w:t>et al</w:t>
      </w:r>
      <w:r w:rsidRPr="00B579E5">
        <w:rPr>
          <w:rFonts w:ascii="Book Antiqua" w:eastAsia="Book Antiqua" w:hAnsi="Book Antiqua" w:cs="Book Antiqua"/>
          <w:color w:val="000000"/>
        </w:rPr>
        <w:t xml:space="preserve">. </w:t>
      </w:r>
      <w:bookmarkStart w:id="2" w:name="OLE_LINK5"/>
      <w:bookmarkStart w:id="3" w:name="OLE_LINK6"/>
      <w:r w:rsidRPr="00B579E5">
        <w:rPr>
          <w:rFonts w:ascii="Book Antiqua" w:eastAsia="Book Antiqua" w:hAnsi="Book Antiqua" w:cs="Book Antiqua"/>
          <w:color w:val="000000"/>
        </w:rPr>
        <w:t>Fibula fractures management</w:t>
      </w:r>
      <w:bookmarkEnd w:id="2"/>
      <w:bookmarkEnd w:id="3"/>
    </w:p>
    <w:p w14:paraId="4CD5468D" w14:textId="77777777" w:rsidR="00A77B3E" w:rsidRPr="00B579E5" w:rsidRDefault="00A77B3E" w:rsidP="00034926">
      <w:pPr>
        <w:spacing w:line="360" w:lineRule="auto"/>
        <w:jc w:val="both"/>
        <w:rPr>
          <w:rFonts w:ascii="Book Antiqua" w:hAnsi="Book Antiqua"/>
        </w:rPr>
      </w:pPr>
    </w:p>
    <w:p w14:paraId="2D007C2B" w14:textId="77777777" w:rsidR="00A77B3E" w:rsidRPr="00B579E5" w:rsidRDefault="009F74EE" w:rsidP="00034926">
      <w:pPr>
        <w:spacing w:line="360" w:lineRule="auto"/>
        <w:jc w:val="both"/>
        <w:rPr>
          <w:rFonts w:ascii="Book Antiqua" w:hAnsi="Book Antiqua"/>
        </w:rPr>
      </w:pPr>
      <w:proofErr w:type="spellStart"/>
      <w:r w:rsidRPr="00B579E5">
        <w:rPr>
          <w:rFonts w:ascii="Book Antiqua" w:eastAsia="Book Antiqua" w:hAnsi="Book Antiqua" w:cs="Book Antiqua"/>
          <w:color w:val="000000"/>
        </w:rPr>
        <w:t>Gianluca</w:t>
      </w:r>
      <w:proofErr w:type="spellEnd"/>
      <w:r w:rsidRPr="00B579E5">
        <w:rPr>
          <w:rFonts w:ascii="Book Antiqua" w:eastAsia="Book Antiqua" w:hAnsi="Book Antiqua" w:cs="Book Antiqua"/>
          <w:color w:val="000000"/>
        </w:rPr>
        <w:t xml:space="preserve"> Canton, Andrea </w:t>
      </w:r>
      <w:proofErr w:type="spellStart"/>
      <w:r w:rsidRPr="00B579E5">
        <w:rPr>
          <w:rFonts w:ascii="Book Antiqua" w:eastAsia="Book Antiqua" w:hAnsi="Book Antiqua" w:cs="Book Antiqua"/>
          <w:color w:val="000000"/>
        </w:rPr>
        <w:t>Sborgia</w:t>
      </w:r>
      <w:proofErr w:type="spellEnd"/>
      <w:r w:rsidRPr="00B579E5">
        <w:rPr>
          <w:rFonts w:ascii="Book Antiqua" w:eastAsia="Book Antiqua" w:hAnsi="Book Antiqua" w:cs="Book Antiqua"/>
          <w:color w:val="000000"/>
        </w:rPr>
        <w:t xml:space="preserve">, Guido </w:t>
      </w:r>
      <w:proofErr w:type="spellStart"/>
      <w:r w:rsidRPr="00B579E5">
        <w:rPr>
          <w:rFonts w:ascii="Book Antiqua" w:eastAsia="Book Antiqua" w:hAnsi="Book Antiqua" w:cs="Book Antiqua"/>
          <w:color w:val="000000"/>
        </w:rPr>
        <w:t>Maritan</w:t>
      </w:r>
      <w:proofErr w:type="spellEnd"/>
      <w:r w:rsidRPr="00B579E5">
        <w:rPr>
          <w:rFonts w:ascii="Book Antiqua" w:eastAsia="Book Antiqua" w:hAnsi="Book Antiqua" w:cs="Book Antiqua"/>
          <w:color w:val="000000"/>
        </w:rPr>
        <w:t xml:space="preserve">, Roberto </w:t>
      </w:r>
      <w:proofErr w:type="spellStart"/>
      <w:r w:rsidRPr="00B579E5">
        <w:rPr>
          <w:rFonts w:ascii="Book Antiqua" w:eastAsia="Book Antiqua" w:hAnsi="Book Antiqua" w:cs="Book Antiqua"/>
          <w:color w:val="000000"/>
        </w:rPr>
        <w:t>Fattori</w:t>
      </w:r>
      <w:proofErr w:type="spellEnd"/>
      <w:r w:rsidRPr="00B579E5">
        <w:rPr>
          <w:rFonts w:ascii="Book Antiqua" w:eastAsia="Book Antiqua" w:hAnsi="Book Antiqua" w:cs="Book Antiqua"/>
          <w:color w:val="000000"/>
        </w:rPr>
        <w:t xml:space="preserve">, Federico Roman, Marko </w:t>
      </w:r>
      <w:proofErr w:type="spellStart"/>
      <w:r w:rsidRPr="00B579E5">
        <w:rPr>
          <w:rFonts w:ascii="Book Antiqua" w:eastAsia="Book Antiqua" w:hAnsi="Book Antiqua" w:cs="Book Antiqua"/>
          <w:color w:val="000000"/>
        </w:rPr>
        <w:t>Tomic</w:t>
      </w:r>
      <w:proofErr w:type="spellEnd"/>
      <w:r w:rsidRPr="00B579E5">
        <w:rPr>
          <w:rFonts w:ascii="Book Antiqua" w:eastAsia="Book Antiqua" w:hAnsi="Book Antiqua" w:cs="Book Antiqua"/>
          <w:color w:val="000000"/>
        </w:rPr>
        <w:t xml:space="preserve">, Massimo Max </w:t>
      </w:r>
      <w:proofErr w:type="spellStart"/>
      <w:r w:rsidRPr="00B579E5">
        <w:rPr>
          <w:rFonts w:ascii="Book Antiqua" w:eastAsia="Book Antiqua" w:hAnsi="Book Antiqua" w:cs="Book Antiqua"/>
          <w:color w:val="000000"/>
        </w:rPr>
        <w:t>Morandi</w:t>
      </w:r>
      <w:proofErr w:type="spellEnd"/>
      <w:r w:rsidRPr="00B579E5">
        <w:rPr>
          <w:rFonts w:ascii="Book Antiqua" w:eastAsia="Book Antiqua" w:hAnsi="Book Antiqua" w:cs="Book Antiqua"/>
          <w:color w:val="000000"/>
        </w:rPr>
        <w:t xml:space="preserve">, Luigi </w:t>
      </w:r>
      <w:proofErr w:type="spellStart"/>
      <w:r w:rsidRPr="00B579E5">
        <w:rPr>
          <w:rFonts w:ascii="Book Antiqua" w:eastAsia="Book Antiqua" w:hAnsi="Book Antiqua" w:cs="Book Antiqua"/>
          <w:color w:val="000000"/>
        </w:rPr>
        <w:t>Murena</w:t>
      </w:r>
      <w:proofErr w:type="spellEnd"/>
    </w:p>
    <w:p w14:paraId="06A85B83" w14:textId="77777777" w:rsidR="00A77B3E" w:rsidRPr="00B579E5" w:rsidRDefault="00A77B3E" w:rsidP="00034926">
      <w:pPr>
        <w:spacing w:line="360" w:lineRule="auto"/>
        <w:jc w:val="both"/>
        <w:rPr>
          <w:rFonts w:ascii="Book Antiqua" w:hAnsi="Book Antiqua"/>
        </w:rPr>
      </w:pPr>
    </w:p>
    <w:p w14:paraId="03CB548F" w14:textId="77777777" w:rsidR="00A77B3E" w:rsidRPr="00B579E5" w:rsidRDefault="009F74EE" w:rsidP="00034926">
      <w:pPr>
        <w:spacing w:line="360" w:lineRule="auto"/>
        <w:jc w:val="both"/>
        <w:rPr>
          <w:rFonts w:ascii="Book Antiqua" w:hAnsi="Book Antiqua"/>
        </w:rPr>
      </w:pPr>
      <w:proofErr w:type="spellStart"/>
      <w:r w:rsidRPr="00B579E5">
        <w:rPr>
          <w:rFonts w:ascii="Book Antiqua" w:eastAsia="Book Antiqua" w:hAnsi="Book Antiqua" w:cs="Book Antiqua"/>
          <w:b/>
          <w:bCs/>
          <w:color w:val="000000"/>
        </w:rPr>
        <w:t>Gianluca</w:t>
      </w:r>
      <w:proofErr w:type="spellEnd"/>
      <w:r w:rsidRPr="00B579E5">
        <w:rPr>
          <w:rFonts w:ascii="Book Antiqua" w:eastAsia="Book Antiqua" w:hAnsi="Book Antiqua" w:cs="Book Antiqua"/>
          <w:b/>
          <w:bCs/>
          <w:color w:val="000000"/>
        </w:rPr>
        <w:t xml:space="preserve"> Canton, Andrea </w:t>
      </w:r>
      <w:proofErr w:type="spellStart"/>
      <w:r w:rsidRPr="00B579E5">
        <w:rPr>
          <w:rFonts w:ascii="Book Antiqua" w:eastAsia="Book Antiqua" w:hAnsi="Book Antiqua" w:cs="Book Antiqua"/>
          <w:b/>
          <w:bCs/>
          <w:color w:val="000000"/>
        </w:rPr>
        <w:t>Sborgia</w:t>
      </w:r>
      <w:proofErr w:type="spellEnd"/>
      <w:r w:rsidRPr="00B579E5">
        <w:rPr>
          <w:rFonts w:ascii="Book Antiqua" w:eastAsia="Book Antiqua" w:hAnsi="Book Antiqua" w:cs="Book Antiqua"/>
          <w:b/>
          <w:bCs/>
          <w:color w:val="000000"/>
        </w:rPr>
        <w:t xml:space="preserve">, Guido </w:t>
      </w:r>
      <w:proofErr w:type="spellStart"/>
      <w:r w:rsidRPr="00B579E5">
        <w:rPr>
          <w:rFonts w:ascii="Book Antiqua" w:eastAsia="Book Antiqua" w:hAnsi="Book Antiqua" w:cs="Book Antiqua"/>
          <w:b/>
          <w:bCs/>
          <w:color w:val="000000"/>
        </w:rPr>
        <w:t>Maritan</w:t>
      </w:r>
      <w:proofErr w:type="spellEnd"/>
      <w:r w:rsidRPr="00B579E5">
        <w:rPr>
          <w:rFonts w:ascii="Book Antiqua" w:eastAsia="Book Antiqua" w:hAnsi="Book Antiqua" w:cs="Book Antiqua"/>
          <w:b/>
          <w:bCs/>
          <w:color w:val="000000"/>
        </w:rPr>
        <w:t xml:space="preserve">, Roberto </w:t>
      </w:r>
      <w:proofErr w:type="spellStart"/>
      <w:r w:rsidRPr="00B579E5">
        <w:rPr>
          <w:rFonts w:ascii="Book Antiqua" w:eastAsia="Book Antiqua" w:hAnsi="Book Antiqua" w:cs="Book Antiqua"/>
          <w:b/>
          <w:bCs/>
          <w:color w:val="000000"/>
        </w:rPr>
        <w:t>Fattori</w:t>
      </w:r>
      <w:proofErr w:type="spellEnd"/>
      <w:r w:rsidRPr="00B579E5">
        <w:rPr>
          <w:rFonts w:ascii="Book Antiqua" w:eastAsia="Book Antiqua" w:hAnsi="Book Antiqua" w:cs="Book Antiqua"/>
          <w:b/>
          <w:bCs/>
          <w:color w:val="000000"/>
        </w:rPr>
        <w:t xml:space="preserve">, Federico Roman, Marko </w:t>
      </w:r>
      <w:proofErr w:type="spellStart"/>
      <w:r w:rsidRPr="00B579E5">
        <w:rPr>
          <w:rFonts w:ascii="Book Antiqua" w:eastAsia="Book Antiqua" w:hAnsi="Book Antiqua" w:cs="Book Antiqua"/>
          <w:b/>
          <w:bCs/>
          <w:color w:val="000000"/>
        </w:rPr>
        <w:t>Tomic</w:t>
      </w:r>
      <w:proofErr w:type="spellEnd"/>
      <w:r w:rsidRPr="00B579E5">
        <w:rPr>
          <w:rFonts w:ascii="Book Antiqua" w:eastAsia="Book Antiqua" w:hAnsi="Book Antiqua" w:cs="Book Antiqua"/>
          <w:b/>
          <w:bCs/>
          <w:color w:val="000000"/>
        </w:rPr>
        <w:t xml:space="preserve">, Luigi </w:t>
      </w:r>
      <w:proofErr w:type="spellStart"/>
      <w:r w:rsidRPr="00B579E5">
        <w:rPr>
          <w:rFonts w:ascii="Book Antiqua" w:eastAsia="Book Antiqua" w:hAnsi="Book Antiqua" w:cs="Book Antiqua"/>
          <w:b/>
          <w:bCs/>
          <w:color w:val="000000"/>
        </w:rPr>
        <w:t>Murena</w:t>
      </w:r>
      <w:proofErr w:type="spellEnd"/>
      <w:r w:rsidRPr="00B579E5">
        <w:rPr>
          <w:rFonts w:ascii="Book Antiqua" w:eastAsia="Book Antiqua" w:hAnsi="Book Antiqua" w:cs="Book Antiqua"/>
          <w:b/>
          <w:bCs/>
          <w:color w:val="000000"/>
        </w:rPr>
        <w:t xml:space="preserve">, </w:t>
      </w:r>
      <w:r w:rsidRPr="00B579E5">
        <w:rPr>
          <w:rFonts w:ascii="Book Antiqua" w:eastAsia="Book Antiqua" w:hAnsi="Book Antiqua" w:cs="Book Antiqua"/>
          <w:color w:val="000000"/>
        </w:rPr>
        <w:t xml:space="preserve">Department of Medical, Surgical and Life Sciences, </w:t>
      </w:r>
      <w:proofErr w:type="spellStart"/>
      <w:r w:rsidRPr="00B579E5">
        <w:rPr>
          <w:rFonts w:ascii="Book Antiqua" w:eastAsia="Book Antiqua" w:hAnsi="Book Antiqua" w:cs="Book Antiqua"/>
          <w:color w:val="000000"/>
        </w:rPr>
        <w:t>Orthopaedics</w:t>
      </w:r>
      <w:proofErr w:type="spellEnd"/>
      <w:r w:rsidRPr="00B579E5">
        <w:rPr>
          <w:rFonts w:ascii="Book Antiqua" w:eastAsia="Book Antiqua" w:hAnsi="Book Antiqua" w:cs="Book Antiqua"/>
          <w:color w:val="000000"/>
        </w:rPr>
        <w:t xml:space="preserve"> and Traumatology Unit, Trieste University, Trieste 34149, </w:t>
      </w:r>
      <w:bookmarkStart w:id="4" w:name="OLE_LINK10"/>
      <w:bookmarkStart w:id="5" w:name="OLE_LINK11"/>
      <w:r w:rsidRPr="00B579E5">
        <w:rPr>
          <w:rFonts w:ascii="Book Antiqua" w:eastAsia="Book Antiqua" w:hAnsi="Book Antiqua" w:cs="Book Antiqua"/>
          <w:color w:val="000000"/>
        </w:rPr>
        <w:t>Italy</w:t>
      </w:r>
      <w:bookmarkEnd w:id="4"/>
      <w:bookmarkEnd w:id="5"/>
    </w:p>
    <w:p w14:paraId="2A77AC9F" w14:textId="77777777" w:rsidR="00A77B3E" w:rsidRPr="00B579E5" w:rsidRDefault="00A77B3E" w:rsidP="00034926">
      <w:pPr>
        <w:spacing w:line="360" w:lineRule="auto"/>
        <w:jc w:val="both"/>
        <w:rPr>
          <w:rFonts w:ascii="Book Antiqua" w:hAnsi="Book Antiqua"/>
        </w:rPr>
      </w:pPr>
    </w:p>
    <w:p w14:paraId="4C260BDB" w14:textId="77777777" w:rsidR="00A77B3E" w:rsidRPr="00B579E5" w:rsidRDefault="009F74EE" w:rsidP="00034926">
      <w:pPr>
        <w:spacing w:line="360" w:lineRule="auto"/>
        <w:jc w:val="both"/>
        <w:rPr>
          <w:rFonts w:ascii="Book Antiqua" w:hAnsi="Book Antiqua"/>
        </w:rPr>
      </w:pPr>
      <w:r w:rsidRPr="00B579E5">
        <w:rPr>
          <w:rFonts w:ascii="Book Antiqua" w:eastAsia="Book Antiqua" w:hAnsi="Book Antiqua" w:cs="Book Antiqua"/>
          <w:b/>
          <w:bCs/>
          <w:color w:val="000000"/>
        </w:rPr>
        <w:t xml:space="preserve">Massimo Max </w:t>
      </w:r>
      <w:proofErr w:type="spellStart"/>
      <w:r w:rsidRPr="00B579E5">
        <w:rPr>
          <w:rFonts w:ascii="Book Antiqua" w:eastAsia="Book Antiqua" w:hAnsi="Book Antiqua" w:cs="Book Antiqua"/>
          <w:b/>
          <w:bCs/>
          <w:color w:val="000000"/>
        </w:rPr>
        <w:t>Morandi</w:t>
      </w:r>
      <w:proofErr w:type="spellEnd"/>
      <w:r w:rsidRPr="00B579E5">
        <w:rPr>
          <w:rFonts w:ascii="Book Antiqua" w:eastAsia="Book Antiqua" w:hAnsi="Book Antiqua" w:cs="Book Antiqua"/>
          <w:b/>
          <w:bCs/>
          <w:color w:val="000000"/>
        </w:rPr>
        <w:t xml:space="preserve">, </w:t>
      </w:r>
      <w:r w:rsidRPr="00B579E5">
        <w:rPr>
          <w:rFonts w:ascii="Book Antiqua" w:eastAsia="Book Antiqua" w:hAnsi="Book Antiqua" w:cs="Book Antiqua"/>
          <w:color w:val="000000"/>
        </w:rPr>
        <w:t xml:space="preserve">Department of </w:t>
      </w:r>
      <w:proofErr w:type="spellStart"/>
      <w:r w:rsidRPr="00B579E5">
        <w:rPr>
          <w:rFonts w:ascii="Book Antiqua" w:eastAsia="Book Antiqua" w:hAnsi="Book Antiqua" w:cs="Book Antiqua"/>
          <w:color w:val="000000"/>
        </w:rPr>
        <w:t>Orthopaedic</w:t>
      </w:r>
      <w:proofErr w:type="spellEnd"/>
      <w:r w:rsidRPr="00B579E5">
        <w:rPr>
          <w:rFonts w:ascii="Book Antiqua" w:eastAsia="Book Antiqua" w:hAnsi="Book Antiqua" w:cs="Book Antiqua"/>
          <w:color w:val="000000"/>
        </w:rPr>
        <w:t xml:space="preserve"> Surgery, Louisiana State University Health Science Center, Shreveport, LA 71103, United States</w:t>
      </w:r>
    </w:p>
    <w:p w14:paraId="6AA19DF5" w14:textId="77777777" w:rsidR="00A77B3E" w:rsidRPr="00B579E5" w:rsidRDefault="00A77B3E" w:rsidP="00034926">
      <w:pPr>
        <w:spacing w:line="360" w:lineRule="auto"/>
        <w:jc w:val="both"/>
        <w:rPr>
          <w:rFonts w:ascii="Book Antiqua" w:hAnsi="Book Antiqua"/>
        </w:rPr>
      </w:pPr>
    </w:p>
    <w:p w14:paraId="5535B232" w14:textId="26E5844A" w:rsidR="00A77B3E" w:rsidRPr="00B579E5" w:rsidRDefault="009F74EE" w:rsidP="00034926">
      <w:pPr>
        <w:spacing w:line="360" w:lineRule="auto"/>
        <w:jc w:val="both"/>
        <w:rPr>
          <w:rFonts w:ascii="Book Antiqua" w:hAnsi="Book Antiqua"/>
        </w:rPr>
      </w:pPr>
      <w:r w:rsidRPr="00B579E5">
        <w:rPr>
          <w:rFonts w:ascii="Book Antiqua" w:eastAsia="Book Antiqua" w:hAnsi="Book Antiqua" w:cs="Book Antiqua"/>
          <w:b/>
          <w:bCs/>
          <w:color w:val="000000"/>
        </w:rPr>
        <w:t xml:space="preserve">Author contributions: </w:t>
      </w:r>
      <w:r w:rsidRPr="00B579E5">
        <w:rPr>
          <w:rFonts w:ascii="Book Antiqua" w:eastAsia="Book Antiqua" w:hAnsi="Book Antiqua" w:cs="Book Antiqua"/>
          <w:color w:val="000000"/>
        </w:rPr>
        <w:t xml:space="preserve">Canton G designed the structure of the overall manuscript, authored and drafted text in all sections and finally reviewed the manuscript; </w:t>
      </w:r>
      <w:proofErr w:type="spellStart"/>
      <w:r w:rsidRPr="00B579E5">
        <w:rPr>
          <w:rFonts w:ascii="Book Antiqua" w:eastAsia="Book Antiqua" w:hAnsi="Book Antiqua" w:cs="Book Antiqua"/>
          <w:color w:val="000000"/>
        </w:rPr>
        <w:t>Sborgia</w:t>
      </w:r>
      <w:proofErr w:type="spellEnd"/>
      <w:r w:rsidRPr="00B579E5">
        <w:rPr>
          <w:rFonts w:ascii="Book Antiqua" w:eastAsia="Book Antiqua" w:hAnsi="Book Antiqua" w:cs="Book Antiqua"/>
          <w:color w:val="000000"/>
        </w:rPr>
        <w:t xml:space="preserve"> A contributed to the conception and design of the manuscript</w:t>
      </w:r>
      <w:r w:rsidR="00034926" w:rsidRPr="00B579E5">
        <w:rPr>
          <w:rFonts w:ascii="Book Antiqua" w:eastAsia="Book Antiqua" w:hAnsi="Book Antiqua" w:cs="Book Antiqua"/>
          <w:color w:val="000000"/>
        </w:rPr>
        <w:t xml:space="preserve"> and</w:t>
      </w:r>
      <w:r w:rsidRPr="00B579E5">
        <w:rPr>
          <w:rFonts w:ascii="Book Antiqua" w:eastAsia="Book Antiqua" w:hAnsi="Book Antiqua" w:cs="Book Antiqua"/>
          <w:color w:val="000000"/>
        </w:rPr>
        <w:t xml:space="preserve"> drafted and wrote text in all sections; </w:t>
      </w:r>
      <w:proofErr w:type="spellStart"/>
      <w:r w:rsidRPr="00B579E5">
        <w:rPr>
          <w:rFonts w:ascii="Book Antiqua" w:eastAsia="Book Antiqua" w:hAnsi="Book Antiqua" w:cs="Book Antiqua"/>
          <w:color w:val="000000"/>
        </w:rPr>
        <w:t>Maritan</w:t>
      </w:r>
      <w:proofErr w:type="spellEnd"/>
      <w:r w:rsidRPr="00B579E5">
        <w:rPr>
          <w:rFonts w:ascii="Book Antiqua" w:eastAsia="Book Antiqua" w:hAnsi="Book Antiqua" w:cs="Book Antiqua"/>
          <w:color w:val="000000"/>
        </w:rPr>
        <w:t xml:space="preserve"> G, </w:t>
      </w:r>
      <w:proofErr w:type="spellStart"/>
      <w:r w:rsidRPr="00B579E5">
        <w:rPr>
          <w:rFonts w:ascii="Book Antiqua" w:eastAsia="Book Antiqua" w:hAnsi="Book Antiqua" w:cs="Book Antiqua"/>
          <w:color w:val="000000"/>
        </w:rPr>
        <w:t>Fattori</w:t>
      </w:r>
      <w:proofErr w:type="spellEnd"/>
      <w:r w:rsidRPr="00B579E5">
        <w:rPr>
          <w:rFonts w:ascii="Book Antiqua" w:eastAsia="Book Antiqua" w:hAnsi="Book Antiqua" w:cs="Book Antiqua"/>
          <w:color w:val="000000"/>
        </w:rPr>
        <w:t xml:space="preserve"> R and </w:t>
      </w:r>
      <w:proofErr w:type="spellStart"/>
      <w:r w:rsidRPr="00B579E5">
        <w:rPr>
          <w:rFonts w:ascii="Book Antiqua" w:eastAsia="Book Antiqua" w:hAnsi="Book Antiqua" w:cs="Book Antiqua"/>
          <w:color w:val="000000"/>
        </w:rPr>
        <w:t>Tomic</w:t>
      </w:r>
      <w:proofErr w:type="spellEnd"/>
      <w:r w:rsidRPr="00B579E5">
        <w:rPr>
          <w:rFonts w:ascii="Book Antiqua" w:eastAsia="Book Antiqua" w:hAnsi="Book Antiqua" w:cs="Book Antiqua"/>
          <w:color w:val="000000"/>
        </w:rPr>
        <w:t xml:space="preserve"> M contributed to drafting and writing text in different sections; Roman F</w:t>
      </w:r>
      <w:r w:rsidR="00E66DEE" w:rsidRPr="00B579E5">
        <w:rPr>
          <w:rFonts w:ascii="Book Antiqua" w:hAnsi="Book Antiqua" w:cs="Book Antiqua" w:hint="eastAsia"/>
          <w:color w:val="000000"/>
          <w:lang w:eastAsia="zh-CN"/>
        </w:rPr>
        <w:t xml:space="preserve"> </w:t>
      </w:r>
      <w:r w:rsidRPr="00B579E5">
        <w:rPr>
          <w:rFonts w:ascii="Book Antiqua" w:eastAsia="Book Antiqua" w:hAnsi="Book Antiqua" w:cs="Book Antiqua"/>
          <w:color w:val="000000"/>
        </w:rPr>
        <w:t xml:space="preserve">collected clinical cases and processed images and tables; </w:t>
      </w:r>
      <w:proofErr w:type="spellStart"/>
      <w:r w:rsidRPr="00B579E5">
        <w:rPr>
          <w:rFonts w:ascii="Book Antiqua" w:eastAsia="Book Antiqua" w:hAnsi="Book Antiqua" w:cs="Book Antiqua"/>
          <w:color w:val="000000"/>
        </w:rPr>
        <w:t>Murena</w:t>
      </w:r>
      <w:proofErr w:type="spellEnd"/>
      <w:r w:rsidRPr="00B579E5">
        <w:rPr>
          <w:rFonts w:ascii="Book Antiqua" w:eastAsia="Book Antiqua" w:hAnsi="Book Antiqua" w:cs="Book Antiqua"/>
          <w:color w:val="000000"/>
        </w:rPr>
        <w:t xml:space="preserve"> L and </w:t>
      </w:r>
      <w:proofErr w:type="spellStart"/>
      <w:r w:rsidRPr="00B579E5">
        <w:rPr>
          <w:rFonts w:ascii="Book Antiqua" w:eastAsia="Book Antiqua" w:hAnsi="Book Antiqua" w:cs="Book Antiqua"/>
          <w:color w:val="000000"/>
        </w:rPr>
        <w:t>Morandi</w:t>
      </w:r>
      <w:proofErr w:type="spellEnd"/>
      <w:r w:rsidRPr="00B579E5">
        <w:rPr>
          <w:rFonts w:ascii="Book Antiqua" w:eastAsia="Book Antiqua" w:hAnsi="Book Antiqua" w:cs="Book Antiqua"/>
          <w:color w:val="000000"/>
        </w:rPr>
        <w:t xml:space="preserve"> MM contributed to the supervision and final validation of the manuscript; </w:t>
      </w:r>
      <w:r w:rsidR="00305D33" w:rsidRPr="00B579E5">
        <w:rPr>
          <w:rFonts w:ascii="Book Antiqua" w:eastAsia="Book Antiqua" w:hAnsi="Book Antiqua" w:cs="Book Antiqua"/>
          <w:color w:val="000000"/>
        </w:rPr>
        <w:t>A</w:t>
      </w:r>
      <w:r w:rsidRPr="00B579E5">
        <w:rPr>
          <w:rFonts w:ascii="Book Antiqua" w:eastAsia="Book Antiqua" w:hAnsi="Book Antiqua" w:cs="Book Antiqua"/>
          <w:color w:val="000000"/>
        </w:rPr>
        <w:t>ll authors have read and approved the final manuscript.</w:t>
      </w:r>
    </w:p>
    <w:p w14:paraId="0801FB1D" w14:textId="77777777" w:rsidR="00A77B3E" w:rsidRPr="00B579E5" w:rsidRDefault="00A77B3E" w:rsidP="00034926">
      <w:pPr>
        <w:spacing w:line="360" w:lineRule="auto"/>
        <w:jc w:val="both"/>
        <w:rPr>
          <w:rFonts w:ascii="Book Antiqua" w:hAnsi="Book Antiqua"/>
        </w:rPr>
      </w:pPr>
    </w:p>
    <w:p w14:paraId="4F0B3DEF" w14:textId="77777777" w:rsidR="00A77B3E" w:rsidRPr="00B579E5" w:rsidRDefault="009F74EE" w:rsidP="00034926">
      <w:pPr>
        <w:spacing w:line="360" w:lineRule="auto"/>
        <w:jc w:val="both"/>
        <w:rPr>
          <w:rFonts w:ascii="Book Antiqua" w:hAnsi="Book Antiqua"/>
        </w:rPr>
      </w:pPr>
      <w:r w:rsidRPr="00B579E5">
        <w:rPr>
          <w:rFonts w:ascii="Book Antiqua" w:eastAsia="Book Antiqua" w:hAnsi="Book Antiqua" w:cs="Book Antiqua"/>
          <w:b/>
          <w:bCs/>
          <w:color w:val="000000"/>
        </w:rPr>
        <w:t xml:space="preserve">Corresponding author: </w:t>
      </w:r>
      <w:proofErr w:type="spellStart"/>
      <w:r w:rsidRPr="00B579E5">
        <w:rPr>
          <w:rFonts w:ascii="Book Antiqua" w:eastAsia="Book Antiqua" w:hAnsi="Book Antiqua" w:cs="Book Antiqua"/>
          <w:b/>
          <w:bCs/>
          <w:color w:val="000000"/>
        </w:rPr>
        <w:t>Gianluca</w:t>
      </w:r>
      <w:proofErr w:type="spellEnd"/>
      <w:r w:rsidRPr="00B579E5">
        <w:rPr>
          <w:rFonts w:ascii="Book Antiqua" w:eastAsia="Book Antiqua" w:hAnsi="Book Antiqua" w:cs="Book Antiqua"/>
          <w:b/>
          <w:bCs/>
          <w:color w:val="000000"/>
        </w:rPr>
        <w:t xml:space="preserve"> Canton, MD, Associate Professor, </w:t>
      </w:r>
      <w:r w:rsidRPr="00B579E5">
        <w:rPr>
          <w:rFonts w:ascii="Book Antiqua" w:eastAsia="Book Antiqua" w:hAnsi="Book Antiqua" w:cs="Book Antiqua"/>
          <w:color w:val="000000"/>
        </w:rPr>
        <w:t xml:space="preserve">Department of Medical, Surgical and Life Sciences, </w:t>
      </w:r>
      <w:proofErr w:type="spellStart"/>
      <w:r w:rsidRPr="00B579E5">
        <w:rPr>
          <w:rFonts w:ascii="Book Antiqua" w:eastAsia="Book Antiqua" w:hAnsi="Book Antiqua" w:cs="Book Antiqua"/>
          <w:color w:val="000000"/>
        </w:rPr>
        <w:t>Orthopaedics</w:t>
      </w:r>
      <w:proofErr w:type="spellEnd"/>
      <w:r w:rsidRPr="00B579E5">
        <w:rPr>
          <w:rFonts w:ascii="Book Antiqua" w:eastAsia="Book Antiqua" w:hAnsi="Book Antiqua" w:cs="Book Antiqua"/>
          <w:color w:val="000000"/>
        </w:rPr>
        <w:t xml:space="preserve"> and Traumatology Unit, Trieste University, 447 </w:t>
      </w:r>
      <w:proofErr w:type="spellStart"/>
      <w:r w:rsidRPr="00B579E5">
        <w:rPr>
          <w:rFonts w:ascii="Book Antiqua" w:eastAsia="Book Antiqua" w:hAnsi="Book Antiqua" w:cs="Book Antiqua"/>
          <w:color w:val="000000"/>
        </w:rPr>
        <w:t>Strada</w:t>
      </w:r>
      <w:proofErr w:type="spellEnd"/>
      <w:r w:rsidRPr="00B579E5">
        <w:rPr>
          <w:rFonts w:ascii="Book Antiqua" w:eastAsia="Book Antiqua" w:hAnsi="Book Antiqua" w:cs="Book Antiqua"/>
          <w:color w:val="000000"/>
        </w:rPr>
        <w:t xml:space="preserve"> di Fiume, Trieste 34149, Italy. gcanton@units.it</w:t>
      </w:r>
    </w:p>
    <w:p w14:paraId="7D53CEB7" w14:textId="77777777" w:rsidR="00A77B3E" w:rsidRPr="00B579E5" w:rsidRDefault="00A77B3E" w:rsidP="00034926">
      <w:pPr>
        <w:spacing w:line="360" w:lineRule="auto"/>
        <w:jc w:val="both"/>
        <w:rPr>
          <w:rFonts w:ascii="Book Antiqua" w:hAnsi="Book Antiqua"/>
        </w:rPr>
      </w:pPr>
    </w:p>
    <w:p w14:paraId="132E3AF8" w14:textId="77777777" w:rsidR="00A77B3E" w:rsidRPr="00B579E5" w:rsidRDefault="009F74EE" w:rsidP="00034926">
      <w:pPr>
        <w:spacing w:line="360" w:lineRule="auto"/>
        <w:jc w:val="both"/>
        <w:rPr>
          <w:rFonts w:ascii="Book Antiqua" w:hAnsi="Book Antiqua"/>
        </w:rPr>
      </w:pPr>
      <w:r w:rsidRPr="00B579E5">
        <w:rPr>
          <w:rFonts w:ascii="Book Antiqua" w:eastAsia="Book Antiqua" w:hAnsi="Book Antiqua" w:cs="Book Antiqua"/>
          <w:b/>
          <w:bCs/>
          <w:color w:val="000000"/>
        </w:rPr>
        <w:t xml:space="preserve">Received: </w:t>
      </w:r>
      <w:r w:rsidRPr="00B579E5">
        <w:rPr>
          <w:rFonts w:ascii="Book Antiqua" w:eastAsia="Book Antiqua" w:hAnsi="Book Antiqua" w:cs="Book Antiqua"/>
          <w:color w:val="000000"/>
        </w:rPr>
        <w:t>October 31, 2020</w:t>
      </w:r>
    </w:p>
    <w:p w14:paraId="6F98F290" w14:textId="77777777" w:rsidR="00A77B3E" w:rsidRPr="00B579E5" w:rsidRDefault="009F74EE" w:rsidP="00034926">
      <w:pPr>
        <w:spacing w:line="360" w:lineRule="auto"/>
        <w:jc w:val="both"/>
        <w:rPr>
          <w:rFonts w:ascii="Book Antiqua" w:hAnsi="Book Antiqua"/>
        </w:rPr>
      </w:pPr>
      <w:r w:rsidRPr="00B579E5">
        <w:rPr>
          <w:rFonts w:ascii="Book Antiqua" w:eastAsia="Book Antiqua" w:hAnsi="Book Antiqua" w:cs="Book Antiqua"/>
          <w:b/>
          <w:bCs/>
          <w:color w:val="000000"/>
        </w:rPr>
        <w:t xml:space="preserve">Revised: </w:t>
      </w:r>
      <w:r w:rsidRPr="00B579E5">
        <w:rPr>
          <w:rFonts w:ascii="Book Antiqua" w:eastAsia="Book Antiqua" w:hAnsi="Book Antiqua" w:cs="Book Antiqua"/>
          <w:color w:val="000000"/>
        </w:rPr>
        <w:t>February 1, 2021</w:t>
      </w:r>
    </w:p>
    <w:p w14:paraId="599E8089" w14:textId="0775D178" w:rsidR="00A77B3E" w:rsidRPr="00B579E5" w:rsidRDefault="009F74EE" w:rsidP="00034926">
      <w:pPr>
        <w:spacing w:line="360" w:lineRule="auto"/>
        <w:jc w:val="both"/>
        <w:rPr>
          <w:rFonts w:ascii="Book Antiqua" w:hAnsi="Book Antiqua"/>
        </w:rPr>
      </w:pPr>
      <w:r w:rsidRPr="00B579E5">
        <w:rPr>
          <w:rFonts w:ascii="Book Antiqua" w:eastAsia="Book Antiqua" w:hAnsi="Book Antiqua" w:cs="Book Antiqua"/>
          <w:b/>
          <w:bCs/>
          <w:color w:val="000000"/>
        </w:rPr>
        <w:t xml:space="preserve">Accepted: </w:t>
      </w:r>
      <w:r w:rsidR="0063325A" w:rsidRPr="00B579E5">
        <w:rPr>
          <w:rFonts w:ascii="Book Antiqua" w:eastAsia="Book Antiqua" w:hAnsi="Book Antiqua" w:cs="Book Antiqua"/>
          <w:color w:val="000000"/>
        </w:rPr>
        <w:t>April 5, 2021</w:t>
      </w:r>
    </w:p>
    <w:p w14:paraId="30B5FC49" w14:textId="679F3283" w:rsidR="00A77B3E" w:rsidRPr="00B579E5" w:rsidRDefault="009F74EE" w:rsidP="00034926">
      <w:pPr>
        <w:spacing w:line="360" w:lineRule="auto"/>
        <w:jc w:val="both"/>
        <w:rPr>
          <w:rFonts w:ascii="Book Antiqua" w:hAnsi="Book Antiqua"/>
        </w:rPr>
      </w:pPr>
      <w:r w:rsidRPr="00B579E5">
        <w:rPr>
          <w:rFonts w:ascii="Book Antiqua" w:eastAsia="Book Antiqua" w:hAnsi="Book Antiqua" w:cs="Book Antiqua"/>
          <w:b/>
          <w:bCs/>
          <w:color w:val="000000"/>
        </w:rPr>
        <w:t xml:space="preserve">Published online: </w:t>
      </w:r>
      <w:r w:rsidR="00724136" w:rsidRPr="00B579E5">
        <w:rPr>
          <w:rFonts w:ascii="Book Antiqua" w:eastAsia="Book Antiqua" w:hAnsi="Book Antiqua" w:cs="Book Antiqua"/>
          <w:bCs/>
          <w:color w:val="000000"/>
        </w:rPr>
        <w:t>May 18, 2021</w:t>
      </w:r>
    </w:p>
    <w:p w14:paraId="509C414E" w14:textId="77777777" w:rsidR="00A77B3E" w:rsidRPr="00B579E5" w:rsidRDefault="00A77B3E" w:rsidP="00034926">
      <w:pPr>
        <w:spacing w:line="360" w:lineRule="auto"/>
        <w:jc w:val="both"/>
        <w:rPr>
          <w:rFonts w:ascii="Book Antiqua" w:hAnsi="Book Antiqua"/>
        </w:rPr>
        <w:sectPr w:rsidR="00A77B3E" w:rsidRPr="00B579E5">
          <w:footerReference w:type="default" r:id="rId8"/>
          <w:pgSz w:w="12240" w:h="15840"/>
          <w:pgMar w:top="1440" w:right="1440" w:bottom="1440" w:left="1440" w:header="720" w:footer="720" w:gutter="0"/>
          <w:cols w:space="720"/>
          <w:docGrid w:linePitch="360"/>
        </w:sectPr>
      </w:pPr>
    </w:p>
    <w:p w14:paraId="15821D70" w14:textId="77777777" w:rsidR="00A77B3E" w:rsidRPr="00B579E5" w:rsidRDefault="009F74EE" w:rsidP="00034926">
      <w:pPr>
        <w:spacing w:line="360" w:lineRule="auto"/>
        <w:jc w:val="both"/>
        <w:rPr>
          <w:rFonts w:ascii="Book Antiqua" w:hAnsi="Book Antiqua"/>
        </w:rPr>
      </w:pPr>
      <w:r w:rsidRPr="00B579E5">
        <w:rPr>
          <w:rFonts w:ascii="Book Antiqua" w:eastAsia="Book Antiqua" w:hAnsi="Book Antiqua" w:cs="Book Antiqua"/>
          <w:b/>
          <w:color w:val="000000"/>
        </w:rPr>
        <w:lastRenderedPageBreak/>
        <w:t>Abstract</w:t>
      </w:r>
    </w:p>
    <w:p w14:paraId="3BB00BD5" w14:textId="3869FA7F" w:rsidR="00A77B3E" w:rsidRPr="00B579E5" w:rsidRDefault="009F74EE" w:rsidP="00034926">
      <w:pPr>
        <w:spacing w:line="360" w:lineRule="auto"/>
        <w:jc w:val="both"/>
        <w:rPr>
          <w:rFonts w:ascii="Book Antiqua" w:hAnsi="Book Antiqua"/>
        </w:rPr>
      </w:pPr>
      <w:r w:rsidRPr="00B579E5">
        <w:rPr>
          <w:rFonts w:ascii="Book Antiqua" w:eastAsia="Book Antiqua" w:hAnsi="Book Antiqua" w:cs="Book Antiqua"/>
          <w:color w:val="000000"/>
        </w:rPr>
        <w:t>Isolated distal fibula fractures represent the majority of ankle fractures. These fractures are often the result of a low-energy trauma with external rotation and supination mechanism. Diagnosis is base</w:t>
      </w:r>
      <w:r w:rsidR="00034926" w:rsidRPr="00B579E5">
        <w:rPr>
          <w:rFonts w:ascii="Book Antiqua" w:eastAsia="Book Antiqua" w:hAnsi="Book Antiqua" w:cs="Book Antiqua"/>
          <w:color w:val="000000"/>
        </w:rPr>
        <w:t>d</w:t>
      </w:r>
      <w:r w:rsidRPr="00B579E5">
        <w:rPr>
          <w:rFonts w:ascii="Book Antiqua" w:eastAsia="Book Antiqua" w:hAnsi="Book Antiqua" w:cs="Book Antiqua"/>
          <w:color w:val="000000"/>
        </w:rPr>
        <w:t xml:space="preserve"> on clinical signs and radiographic exam. Stress </w:t>
      </w:r>
      <w:r w:rsidR="00276D5E" w:rsidRPr="00B579E5">
        <w:rPr>
          <w:rFonts w:ascii="Book Antiqua" w:eastAsia="Book Antiqua" w:hAnsi="Book Antiqua" w:cs="Book Antiqua"/>
          <w:color w:val="000000"/>
        </w:rPr>
        <w:t>X</w:t>
      </w:r>
      <w:r w:rsidRPr="00B579E5">
        <w:rPr>
          <w:rFonts w:ascii="Book Antiqua" w:eastAsia="Book Antiqua" w:hAnsi="Book Antiqua" w:cs="Book Antiqua"/>
          <w:color w:val="000000"/>
        </w:rPr>
        <w:t>-rays have a role in detecting associated mortise instability. Management depends on fracture type, displacement and associated ankle instability. For simple, minimally displaced fractures without ankle instability</w:t>
      </w:r>
      <w:r w:rsidR="00034926" w:rsidRPr="00B579E5">
        <w:rPr>
          <w:rFonts w:ascii="Book Antiqua" w:eastAsia="Book Antiqua" w:hAnsi="Book Antiqua" w:cs="Book Antiqua"/>
          <w:color w:val="000000"/>
        </w:rPr>
        <w:t>,</w:t>
      </w:r>
      <w:r w:rsidRPr="00B579E5">
        <w:rPr>
          <w:rFonts w:ascii="Book Antiqua" w:eastAsia="Book Antiqua" w:hAnsi="Book Antiqua" w:cs="Book Antiqua"/>
          <w:color w:val="000000"/>
        </w:rPr>
        <w:t xml:space="preserve"> conservative treatment leads to excellent results. Conservative treatment must also be considered in overaged unhealthy patients, even in unstable fractures. Surgical treatment is indicated when fracture or ankle instability are present, with several techniques described. Outcome is excellent in most cases. Complications regarding wound healing are frequent, especially with plate fixation, whereas other complications are uncommon. </w:t>
      </w:r>
    </w:p>
    <w:p w14:paraId="6BC2C26B" w14:textId="77777777" w:rsidR="00A77B3E" w:rsidRPr="00B579E5" w:rsidRDefault="00A77B3E" w:rsidP="00034926">
      <w:pPr>
        <w:spacing w:line="360" w:lineRule="auto"/>
        <w:jc w:val="both"/>
        <w:rPr>
          <w:rFonts w:ascii="Book Antiqua" w:hAnsi="Book Antiqua"/>
        </w:rPr>
      </w:pPr>
    </w:p>
    <w:p w14:paraId="29A96D1F" w14:textId="77777777" w:rsidR="00A77B3E" w:rsidRPr="00B579E5" w:rsidRDefault="009F74EE" w:rsidP="00034926">
      <w:pPr>
        <w:spacing w:line="360" w:lineRule="auto"/>
        <w:jc w:val="both"/>
        <w:rPr>
          <w:rFonts w:ascii="Book Antiqua" w:hAnsi="Book Antiqua"/>
        </w:rPr>
      </w:pPr>
      <w:r w:rsidRPr="00B579E5">
        <w:rPr>
          <w:rFonts w:ascii="Book Antiqua" w:eastAsia="Book Antiqua" w:hAnsi="Book Antiqua" w:cs="Book Antiqua"/>
          <w:b/>
          <w:bCs/>
          <w:color w:val="000000"/>
        </w:rPr>
        <w:t xml:space="preserve">Key Words: </w:t>
      </w:r>
      <w:bookmarkStart w:id="6" w:name="OLE_LINK7"/>
      <w:bookmarkStart w:id="7" w:name="OLE_LINK8"/>
      <w:r w:rsidRPr="00B579E5">
        <w:rPr>
          <w:rFonts w:ascii="Book Antiqua" w:eastAsia="Book Antiqua" w:hAnsi="Book Antiqua" w:cs="Book Antiqua"/>
          <w:color w:val="000000"/>
        </w:rPr>
        <w:t xml:space="preserve">Fibula fracture; Lateral malleolus; </w:t>
      </w:r>
      <w:proofErr w:type="gramStart"/>
      <w:r w:rsidRPr="00B579E5">
        <w:rPr>
          <w:rFonts w:ascii="Book Antiqua" w:eastAsia="Book Antiqua" w:hAnsi="Book Antiqua" w:cs="Book Antiqua"/>
          <w:color w:val="000000"/>
        </w:rPr>
        <w:t>Distal</w:t>
      </w:r>
      <w:proofErr w:type="gramEnd"/>
      <w:r w:rsidRPr="00B579E5">
        <w:rPr>
          <w:rFonts w:ascii="Book Antiqua" w:eastAsia="Book Antiqua" w:hAnsi="Book Antiqua" w:cs="Book Antiqua"/>
          <w:color w:val="000000"/>
        </w:rPr>
        <w:t xml:space="preserve"> fibula; Management; Treatment; Ankle</w:t>
      </w:r>
      <w:bookmarkEnd w:id="6"/>
      <w:bookmarkEnd w:id="7"/>
    </w:p>
    <w:p w14:paraId="63CC079D" w14:textId="77777777" w:rsidR="00A77B3E" w:rsidRPr="00B579E5" w:rsidRDefault="00A77B3E" w:rsidP="00034926">
      <w:pPr>
        <w:spacing w:line="360" w:lineRule="auto"/>
        <w:jc w:val="both"/>
        <w:rPr>
          <w:rFonts w:ascii="Book Antiqua" w:hAnsi="Book Antiqua" w:hint="eastAsia"/>
          <w:lang w:eastAsia="zh-CN"/>
        </w:rPr>
      </w:pPr>
    </w:p>
    <w:p w14:paraId="197CE9CA" w14:textId="77777777" w:rsidR="00B579E5" w:rsidRPr="00B579E5" w:rsidRDefault="00B579E5" w:rsidP="00B579E5">
      <w:pPr>
        <w:spacing w:line="360" w:lineRule="auto"/>
        <w:rPr>
          <w:rFonts w:ascii="Book Antiqua" w:eastAsia="Book Antiqua" w:hAnsi="Book Antiqua" w:cs="Book Antiqua"/>
          <w:color w:val="000000"/>
        </w:rPr>
      </w:pPr>
      <w:proofErr w:type="gramStart"/>
      <w:r w:rsidRPr="00B579E5">
        <w:rPr>
          <w:rFonts w:ascii="Book Antiqua" w:eastAsia="Book Antiqua" w:hAnsi="Book Antiqua" w:cs="Book Antiqua"/>
          <w:b/>
          <w:color w:val="000000"/>
        </w:rPr>
        <w:t>©The</w:t>
      </w:r>
      <w:r w:rsidRPr="00B579E5">
        <w:rPr>
          <w:rFonts w:ascii="Book Antiqua" w:eastAsia="Book Antiqua" w:hAnsi="Book Antiqua" w:cs="Book Antiqua"/>
          <w:color w:val="000000"/>
        </w:rPr>
        <w:t xml:space="preserve"> </w:t>
      </w:r>
      <w:r w:rsidRPr="00B579E5">
        <w:rPr>
          <w:rFonts w:ascii="Book Antiqua" w:eastAsia="Book Antiqua" w:hAnsi="Book Antiqua" w:cs="Book Antiqua"/>
          <w:b/>
          <w:color w:val="000000"/>
        </w:rPr>
        <w:t>Author(s) 2021.</w:t>
      </w:r>
      <w:proofErr w:type="gramEnd"/>
      <w:r w:rsidRPr="00B579E5">
        <w:rPr>
          <w:rFonts w:ascii="Book Antiqua" w:eastAsia="Book Antiqua" w:hAnsi="Book Antiqua" w:cs="Book Antiqua"/>
          <w:b/>
          <w:color w:val="000000"/>
        </w:rPr>
        <w:t xml:space="preserve"> </w:t>
      </w:r>
      <w:proofErr w:type="gramStart"/>
      <w:r w:rsidRPr="00B579E5">
        <w:rPr>
          <w:rFonts w:ascii="Book Antiqua" w:eastAsia="Book Antiqua" w:hAnsi="Book Antiqua" w:cs="Book Antiqua"/>
          <w:color w:val="000000"/>
        </w:rPr>
        <w:t xml:space="preserve">Published by </w:t>
      </w:r>
      <w:proofErr w:type="spellStart"/>
      <w:r w:rsidRPr="00B579E5">
        <w:rPr>
          <w:rFonts w:ascii="Book Antiqua" w:eastAsia="Book Antiqua" w:hAnsi="Book Antiqua" w:cs="Book Antiqua"/>
          <w:color w:val="000000"/>
        </w:rPr>
        <w:t>Baishideng</w:t>
      </w:r>
      <w:proofErr w:type="spellEnd"/>
      <w:r w:rsidRPr="00B579E5">
        <w:rPr>
          <w:rFonts w:ascii="Book Antiqua" w:eastAsia="Book Antiqua" w:hAnsi="Book Antiqua" w:cs="Book Antiqua"/>
          <w:color w:val="000000"/>
        </w:rPr>
        <w:t xml:space="preserve"> Publishing Group Inc.</w:t>
      </w:r>
      <w:proofErr w:type="gramEnd"/>
      <w:r w:rsidRPr="00B579E5">
        <w:rPr>
          <w:rFonts w:ascii="Book Antiqua" w:eastAsia="Book Antiqua" w:hAnsi="Book Antiqua" w:cs="Book Antiqua"/>
          <w:color w:val="000000"/>
        </w:rPr>
        <w:t xml:space="preserve"> All rights reserved. </w:t>
      </w:r>
    </w:p>
    <w:p w14:paraId="23AA658D" w14:textId="77777777" w:rsidR="00B579E5" w:rsidRPr="00B579E5" w:rsidRDefault="00B579E5" w:rsidP="00034926">
      <w:pPr>
        <w:spacing w:line="360" w:lineRule="auto"/>
        <w:jc w:val="both"/>
        <w:rPr>
          <w:rFonts w:ascii="Book Antiqua" w:hAnsi="Book Antiqua" w:hint="eastAsia"/>
          <w:lang w:eastAsia="zh-CN"/>
        </w:rPr>
      </w:pPr>
    </w:p>
    <w:p w14:paraId="254D0B92" w14:textId="3306A5AD" w:rsidR="00A77B3E" w:rsidRPr="00B579E5" w:rsidRDefault="009F74EE" w:rsidP="00034926">
      <w:pPr>
        <w:spacing w:line="360" w:lineRule="auto"/>
        <w:jc w:val="both"/>
        <w:rPr>
          <w:rFonts w:ascii="Book Antiqua" w:hAnsi="Book Antiqua" w:hint="eastAsia"/>
          <w:lang w:eastAsia="zh-CN"/>
        </w:rPr>
      </w:pPr>
      <w:bookmarkStart w:id="8" w:name="OLE_LINK9"/>
      <w:r w:rsidRPr="00B579E5">
        <w:rPr>
          <w:rFonts w:ascii="Book Antiqua" w:eastAsia="Book Antiqua" w:hAnsi="Book Antiqua" w:cs="Book Antiqua"/>
          <w:color w:val="000000"/>
        </w:rPr>
        <w:t xml:space="preserve">Canton G, </w:t>
      </w:r>
      <w:proofErr w:type="spellStart"/>
      <w:r w:rsidRPr="00B579E5">
        <w:rPr>
          <w:rFonts w:ascii="Book Antiqua" w:eastAsia="Book Antiqua" w:hAnsi="Book Antiqua" w:cs="Book Antiqua"/>
          <w:color w:val="000000"/>
        </w:rPr>
        <w:t>Sborgia</w:t>
      </w:r>
      <w:proofErr w:type="spellEnd"/>
      <w:r w:rsidRPr="00B579E5">
        <w:rPr>
          <w:rFonts w:ascii="Book Antiqua" w:eastAsia="Book Antiqua" w:hAnsi="Book Antiqua" w:cs="Book Antiqua"/>
          <w:color w:val="000000"/>
        </w:rPr>
        <w:t xml:space="preserve"> A, </w:t>
      </w:r>
      <w:proofErr w:type="spellStart"/>
      <w:r w:rsidRPr="00B579E5">
        <w:rPr>
          <w:rFonts w:ascii="Book Antiqua" w:eastAsia="Book Antiqua" w:hAnsi="Book Antiqua" w:cs="Book Antiqua"/>
          <w:color w:val="000000"/>
        </w:rPr>
        <w:t>Maritan</w:t>
      </w:r>
      <w:proofErr w:type="spellEnd"/>
      <w:r w:rsidRPr="00B579E5">
        <w:rPr>
          <w:rFonts w:ascii="Book Antiqua" w:eastAsia="Book Antiqua" w:hAnsi="Book Antiqua" w:cs="Book Antiqua"/>
          <w:color w:val="000000"/>
        </w:rPr>
        <w:t xml:space="preserve"> G, </w:t>
      </w:r>
      <w:proofErr w:type="spellStart"/>
      <w:r w:rsidRPr="00B579E5">
        <w:rPr>
          <w:rFonts w:ascii="Book Antiqua" w:eastAsia="Book Antiqua" w:hAnsi="Book Antiqua" w:cs="Book Antiqua"/>
          <w:color w:val="000000"/>
        </w:rPr>
        <w:t>Fattori</w:t>
      </w:r>
      <w:proofErr w:type="spellEnd"/>
      <w:r w:rsidRPr="00B579E5">
        <w:rPr>
          <w:rFonts w:ascii="Book Antiqua" w:eastAsia="Book Antiqua" w:hAnsi="Book Antiqua" w:cs="Book Antiqua"/>
          <w:color w:val="000000"/>
        </w:rPr>
        <w:t xml:space="preserve"> R, Roman F, </w:t>
      </w:r>
      <w:proofErr w:type="spellStart"/>
      <w:r w:rsidRPr="00B579E5">
        <w:rPr>
          <w:rFonts w:ascii="Book Antiqua" w:eastAsia="Book Antiqua" w:hAnsi="Book Antiqua" w:cs="Book Antiqua"/>
          <w:color w:val="000000"/>
        </w:rPr>
        <w:t>Tomic</w:t>
      </w:r>
      <w:proofErr w:type="spellEnd"/>
      <w:r w:rsidRPr="00B579E5">
        <w:rPr>
          <w:rFonts w:ascii="Book Antiqua" w:eastAsia="Book Antiqua" w:hAnsi="Book Antiqua" w:cs="Book Antiqua"/>
          <w:color w:val="000000"/>
        </w:rPr>
        <w:t xml:space="preserve"> M, </w:t>
      </w:r>
      <w:proofErr w:type="spellStart"/>
      <w:r w:rsidRPr="00B579E5">
        <w:rPr>
          <w:rFonts w:ascii="Book Antiqua" w:eastAsia="Book Antiqua" w:hAnsi="Book Antiqua" w:cs="Book Antiqua"/>
          <w:color w:val="000000"/>
        </w:rPr>
        <w:t>Morandi</w:t>
      </w:r>
      <w:proofErr w:type="spellEnd"/>
      <w:r w:rsidRPr="00B579E5">
        <w:rPr>
          <w:rFonts w:ascii="Book Antiqua" w:eastAsia="Book Antiqua" w:hAnsi="Book Antiqua" w:cs="Book Antiqua"/>
          <w:color w:val="000000"/>
        </w:rPr>
        <w:t xml:space="preserve"> MM, </w:t>
      </w:r>
      <w:proofErr w:type="spellStart"/>
      <w:r w:rsidRPr="00B579E5">
        <w:rPr>
          <w:rFonts w:ascii="Book Antiqua" w:eastAsia="Book Antiqua" w:hAnsi="Book Antiqua" w:cs="Book Antiqua"/>
          <w:color w:val="000000"/>
        </w:rPr>
        <w:t>Murena</w:t>
      </w:r>
      <w:proofErr w:type="spellEnd"/>
      <w:r w:rsidRPr="00B579E5">
        <w:rPr>
          <w:rFonts w:ascii="Book Antiqua" w:eastAsia="Book Antiqua" w:hAnsi="Book Antiqua" w:cs="Book Antiqua"/>
          <w:color w:val="000000"/>
        </w:rPr>
        <w:t xml:space="preserve"> L. Fibula fractures management. </w:t>
      </w:r>
      <w:r w:rsidRPr="00B579E5">
        <w:rPr>
          <w:rFonts w:ascii="Book Antiqua" w:eastAsia="Book Antiqua" w:hAnsi="Book Antiqua" w:cs="Book Antiqua"/>
          <w:i/>
          <w:iCs/>
          <w:color w:val="000000"/>
        </w:rPr>
        <w:t xml:space="preserve">World J </w:t>
      </w:r>
      <w:proofErr w:type="spellStart"/>
      <w:r w:rsidRPr="00B579E5">
        <w:rPr>
          <w:rFonts w:ascii="Book Antiqua" w:eastAsia="Book Antiqua" w:hAnsi="Book Antiqua" w:cs="Book Antiqua"/>
          <w:i/>
          <w:iCs/>
          <w:color w:val="000000"/>
        </w:rPr>
        <w:t>Orthop</w:t>
      </w:r>
      <w:proofErr w:type="spellEnd"/>
      <w:r w:rsidRPr="00B579E5">
        <w:rPr>
          <w:rFonts w:ascii="Book Antiqua" w:eastAsia="Book Antiqua" w:hAnsi="Book Antiqua" w:cs="Book Antiqua"/>
          <w:color w:val="000000"/>
        </w:rPr>
        <w:t xml:space="preserve"> 2021;</w:t>
      </w:r>
      <w:r w:rsidR="00724136" w:rsidRPr="00B579E5">
        <w:rPr>
          <w:rFonts w:ascii="Book Antiqua" w:eastAsia="Book Antiqua" w:hAnsi="Book Antiqua" w:cs="Book Antiqua"/>
          <w:color w:val="000000"/>
        </w:rPr>
        <w:t xml:space="preserve"> 12(5): </w:t>
      </w:r>
      <w:r w:rsidR="00E50CB1" w:rsidRPr="00B579E5">
        <w:rPr>
          <w:rFonts w:ascii="Book Antiqua" w:hAnsi="Book Antiqua" w:cs="Book Antiqua" w:hint="eastAsia"/>
          <w:color w:val="000000"/>
          <w:lang w:eastAsia="zh-CN"/>
        </w:rPr>
        <w:t>254-</w:t>
      </w:r>
      <w:proofErr w:type="gramStart"/>
      <w:r w:rsidR="00E50CB1" w:rsidRPr="00B579E5">
        <w:rPr>
          <w:rFonts w:ascii="Book Antiqua" w:hAnsi="Book Antiqua" w:cs="Book Antiqua" w:hint="eastAsia"/>
          <w:color w:val="000000"/>
          <w:lang w:eastAsia="zh-CN"/>
        </w:rPr>
        <w:t>269</w:t>
      </w:r>
      <w:r w:rsidR="00724136" w:rsidRPr="00B579E5">
        <w:rPr>
          <w:rFonts w:ascii="Book Antiqua" w:eastAsia="Book Antiqua" w:hAnsi="Book Antiqua" w:cs="Book Antiqua"/>
          <w:color w:val="000000"/>
        </w:rPr>
        <w:t xml:space="preserve">  URL</w:t>
      </w:r>
      <w:proofErr w:type="gramEnd"/>
      <w:r w:rsidR="00724136" w:rsidRPr="00B579E5">
        <w:rPr>
          <w:rFonts w:ascii="Book Antiqua" w:eastAsia="Book Antiqua" w:hAnsi="Book Antiqua" w:cs="Book Antiqua"/>
          <w:color w:val="000000"/>
        </w:rPr>
        <w:t>: https://www.wjgnet.com/2218-5836/full/v12/i5/</w:t>
      </w:r>
      <w:r w:rsidR="00E50CB1" w:rsidRPr="00B579E5">
        <w:rPr>
          <w:rFonts w:ascii="Book Antiqua" w:hAnsi="Book Antiqua" w:cs="Book Antiqua" w:hint="eastAsia"/>
          <w:color w:val="000000"/>
          <w:lang w:eastAsia="zh-CN"/>
        </w:rPr>
        <w:t>254</w:t>
      </w:r>
      <w:r w:rsidR="00724136" w:rsidRPr="00B579E5">
        <w:rPr>
          <w:rFonts w:ascii="Book Antiqua" w:eastAsia="Book Antiqua" w:hAnsi="Book Antiqua" w:cs="Book Antiqua"/>
          <w:color w:val="000000"/>
        </w:rPr>
        <w:t>.htm  DOI: https://dx.doi.org/10.5312/wjo.v12.i5.</w:t>
      </w:r>
      <w:r w:rsidR="00E50CB1" w:rsidRPr="00B579E5">
        <w:rPr>
          <w:rFonts w:ascii="Book Antiqua" w:hAnsi="Book Antiqua" w:cs="Book Antiqua" w:hint="eastAsia"/>
          <w:color w:val="000000"/>
          <w:lang w:eastAsia="zh-CN"/>
        </w:rPr>
        <w:t>254</w:t>
      </w:r>
    </w:p>
    <w:bookmarkEnd w:id="8"/>
    <w:p w14:paraId="17C1AB58" w14:textId="77777777" w:rsidR="00A77B3E" w:rsidRPr="00B579E5" w:rsidRDefault="00A77B3E" w:rsidP="00034926">
      <w:pPr>
        <w:spacing w:line="360" w:lineRule="auto"/>
        <w:jc w:val="both"/>
        <w:rPr>
          <w:rFonts w:ascii="Book Antiqua" w:hAnsi="Book Antiqua"/>
        </w:rPr>
      </w:pPr>
    </w:p>
    <w:p w14:paraId="7BD7177F" w14:textId="5F0B030B" w:rsidR="00A77B3E" w:rsidRPr="00B579E5" w:rsidRDefault="009F74EE" w:rsidP="00034926">
      <w:pPr>
        <w:spacing w:line="360" w:lineRule="auto"/>
        <w:jc w:val="both"/>
        <w:rPr>
          <w:rFonts w:ascii="Book Antiqua" w:hAnsi="Book Antiqua"/>
        </w:rPr>
      </w:pPr>
      <w:r w:rsidRPr="00B579E5">
        <w:rPr>
          <w:rFonts w:ascii="Book Antiqua" w:eastAsia="Book Antiqua" w:hAnsi="Book Antiqua" w:cs="Book Antiqua"/>
          <w:b/>
          <w:bCs/>
          <w:color w:val="000000"/>
        </w:rPr>
        <w:t xml:space="preserve">Core Tip: </w:t>
      </w:r>
      <w:r w:rsidRPr="00B579E5">
        <w:rPr>
          <w:rFonts w:ascii="Book Antiqua" w:eastAsia="Book Antiqua" w:hAnsi="Book Antiqua" w:cs="Book Antiqua"/>
          <w:color w:val="000000"/>
        </w:rPr>
        <w:t>Isolated fibula fractures are very common injuries. Diagnostic exams must rule out ankle instability. Surgical treatment must be considered in</w:t>
      </w:r>
      <w:r w:rsidR="00034926" w:rsidRPr="00B579E5">
        <w:rPr>
          <w:rFonts w:ascii="Book Antiqua" w:eastAsia="Book Antiqua" w:hAnsi="Book Antiqua" w:cs="Book Antiqua"/>
          <w:color w:val="000000"/>
        </w:rPr>
        <w:t xml:space="preserve"> the</w:t>
      </w:r>
      <w:r w:rsidRPr="00B579E5">
        <w:rPr>
          <w:rFonts w:ascii="Book Antiqua" w:eastAsia="Book Antiqua" w:hAnsi="Book Antiqua" w:cs="Book Antiqua"/>
          <w:color w:val="000000"/>
        </w:rPr>
        <w:t xml:space="preserve"> case of associated ankle instability. Risk factors for wound related complications must be </w:t>
      </w:r>
      <w:proofErr w:type="gramStart"/>
      <w:r w:rsidRPr="00B579E5">
        <w:rPr>
          <w:rFonts w:ascii="Book Antiqua" w:eastAsia="Book Antiqua" w:hAnsi="Book Antiqua" w:cs="Book Antiqua"/>
          <w:color w:val="000000"/>
        </w:rPr>
        <w:t>considered</w:t>
      </w:r>
      <w:proofErr w:type="gramEnd"/>
      <w:r w:rsidRPr="00B579E5">
        <w:rPr>
          <w:rFonts w:ascii="Book Antiqua" w:eastAsia="Book Antiqua" w:hAnsi="Book Antiqua" w:cs="Book Antiqua"/>
          <w:color w:val="000000"/>
        </w:rPr>
        <w:t xml:space="preserve"> when choosing </w:t>
      </w:r>
      <w:r w:rsidR="00034926" w:rsidRPr="00B579E5">
        <w:rPr>
          <w:rFonts w:ascii="Book Antiqua" w:eastAsia="Book Antiqua" w:hAnsi="Book Antiqua" w:cs="Book Antiqua"/>
          <w:color w:val="000000"/>
        </w:rPr>
        <w:t xml:space="preserve">the </w:t>
      </w:r>
      <w:r w:rsidRPr="00B579E5">
        <w:rPr>
          <w:rFonts w:ascii="Book Antiqua" w:eastAsia="Book Antiqua" w:hAnsi="Book Antiqua" w:cs="Book Antiqua"/>
          <w:color w:val="000000"/>
        </w:rPr>
        <w:t xml:space="preserve">surgical technique. </w:t>
      </w:r>
    </w:p>
    <w:p w14:paraId="32EAAD01" w14:textId="77777777" w:rsidR="00276D5E" w:rsidRPr="00B579E5" w:rsidRDefault="00276D5E" w:rsidP="00034926">
      <w:pPr>
        <w:spacing w:line="360" w:lineRule="auto"/>
        <w:jc w:val="both"/>
        <w:rPr>
          <w:rFonts w:ascii="Book Antiqua" w:hAnsi="Book Antiqua"/>
        </w:rPr>
        <w:sectPr w:rsidR="00276D5E" w:rsidRPr="00B579E5">
          <w:pgSz w:w="12240" w:h="15840"/>
          <w:pgMar w:top="1440" w:right="1440" w:bottom="1440" w:left="1440" w:header="720" w:footer="720" w:gutter="0"/>
          <w:cols w:space="720"/>
          <w:docGrid w:linePitch="360"/>
        </w:sectPr>
      </w:pPr>
    </w:p>
    <w:p w14:paraId="66CBDDBB" w14:textId="77777777" w:rsidR="00A77B3E" w:rsidRPr="00B579E5" w:rsidRDefault="009F74EE" w:rsidP="00034926">
      <w:pPr>
        <w:spacing w:line="360" w:lineRule="auto"/>
        <w:jc w:val="both"/>
        <w:rPr>
          <w:rFonts w:ascii="Book Antiqua" w:hAnsi="Book Antiqua"/>
        </w:rPr>
      </w:pPr>
      <w:r w:rsidRPr="00B579E5">
        <w:rPr>
          <w:rFonts w:ascii="Book Antiqua" w:eastAsia="Book Antiqua" w:hAnsi="Book Antiqua" w:cs="Book Antiqua"/>
          <w:b/>
          <w:caps/>
          <w:color w:val="000000"/>
          <w:u w:val="single"/>
        </w:rPr>
        <w:lastRenderedPageBreak/>
        <w:t>INTRODUCTION</w:t>
      </w:r>
    </w:p>
    <w:p w14:paraId="360640AD" w14:textId="77777777" w:rsidR="00A77B3E" w:rsidRPr="00B579E5" w:rsidRDefault="009F74EE" w:rsidP="00034926">
      <w:pPr>
        <w:spacing w:line="360" w:lineRule="auto"/>
        <w:jc w:val="both"/>
        <w:rPr>
          <w:rFonts w:ascii="Book Antiqua" w:hAnsi="Book Antiqua"/>
        </w:rPr>
      </w:pPr>
      <w:r w:rsidRPr="00B579E5">
        <w:rPr>
          <w:rFonts w:ascii="Book Antiqua" w:eastAsia="Book Antiqua" w:hAnsi="Book Antiqua" w:cs="Book Antiqua"/>
          <w:color w:val="000000"/>
        </w:rPr>
        <w:t xml:space="preserve">Ankle fractures are frequent </w:t>
      </w:r>
      <w:proofErr w:type="gramStart"/>
      <w:r w:rsidRPr="00B579E5">
        <w:rPr>
          <w:rFonts w:ascii="Book Antiqua" w:eastAsia="Book Antiqua" w:hAnsi="Book Antiqua" w:cs="Book Antiqua"/>
          <w:color w:val="000000"/>
        </w:rPr>
        <w:t>injuries</w:t>
      </w:r>
      <w:r w:rsidRPr="00B579E5">
        <w:rPr>
          <w:rFonts w:ascii="Book Antiqua" w:eastAsia="Book Antiqua" w:hAnsi="Book Antiqua" w:cs="Book Antiqua"/>
          <w:color w:val="000000"/>
          <w:vertAlign w:val="superscript"/>
        </w:rPr>
        <w:t>[</w:t>
      </w:r>
      <w:proofErr w:type="gramEnd"/>
      <w:r w:rsidRPr="00B579E5">
        <w:rPr>
          <w:rFonts w:ascii="Book Antiqua" w:eastAsia="Book Antiqua" w:hAnsi="Book Antiqua" w:cs="Book Antiqua"/>
          <w:color w:val="000000"/>
          <w:vertAlign w:val="superscript"/>
        </w:rPr>
        <w:t>1]</w:t>
      </w:r>
      <w:r w:rsidRPr="00B579E5">
        <w:rPr>
          <w:rFonts w:ascii="Book Antiqua" w:eastAsia="Book Antiqua" w:hAnsi="Book Antiqua" w:cs="Book Antiqua"/>
          <w:color w:val="000000"/>
        </w:rPr>
        <w:t>, increasing in elderly patients as a consequence of osteoporosis</w:t>
      </w:r>
      <w:r w:rsidRPr="00B579E5">
        <w:rPr>
          <w:rFonts w:ascii="Book Antiqua" w:eastAsia="Book Antiqua" w:hAnsi="Book Antiqua" w:cs="Book Antiqua"/>
          <w:color w:val="000000"/>
          <w:vertAlign w:val="superscript"/>
        </w:rPr>
        <w:t>[2]</w:t>
      </w:r>
      <w:r w:rsidRPr="00B579E5">
        <w:rPr>
          <w:rFonts w:ascii="Book Antiqua" w:eastAsia="Book Antiqua" w:hAnsi="Book Antiqua" w:cs="Book Antiqua"/>
          <w:color w:val="000000"/>
        </w:rPr>
        <w:t xml:space="preserve">. In most literature reports, distal fibula fractures represent the majority of ankle </w:t>
      </w:r>
      <w:proofErr w:type="gramStart"/>
      <w:r w:rsidRPr="00B579E5">
        <w:rPr>
          <w:rFonts w:ascii="Book Antiqua" w:eastAsia="Book Antiqua" w:hAnsi="Book Antiqua" w:cs="Book Antiqua"/>
          <w:color w:val="000000"/>
        </w:rPr>
        <w:t>fractures</w:t>
      </w:r>
      <w:r w:rsidRPr="00B579E5">
        <w:rPr>
          <w:rFonts w:ascii="Book Antiqua" w:eastAsia="Book Antiqua" w:hAnsi="Book Antiqua" w:cs="Book Antiqua"/>
          <w:color w:val="000000"/>
          <w:vertAlign w:val="superscript"/>
        </w:rPr>
        <w:t>[</w:t>
      </w:r>
      <w:proofErr w:type="gramEnd"/>
      <w:r w:rsidRPr="00B579E5">
        <w:rPr>
          <w:rFonts w:ascii="Book Antiqua" w:eastAsia="Book Antiqua" w:hAnsi="Book Antiqua" w:cs="Book Antiqua"/>
          <w:color w:val="000000"/>
          <w:vertAlign w:val="superscript"/>
        </w:rPr>
        <w:t>3]</w:t>
      </w:r>
      <w:r w:rsidRPr="00B579E5">
        <w:rPr>
          <w:rFonts w:ascii="Book Antiqua" w:eastAsia="Book Antiqua" w:hAnsi="Book Antiqua" w:cs="Book Antiqua"/>
          <w:color w:val="000000"/>
        </w:rPr>
        <w:t>. These fractures are often the result of a low energy trauma with an external rotation and supination mechanism.</w:t>
      </w:r>
    </w:p>
    <w:p w14:paraId="28EBFC59" w14:textId="77777777" w:rsidR="00A77B3E" w:rsidRPr="00B579E5" w:rsidRDefault="009F74EE" w:rsidP="00034926">
      <w:pPr>
        <w:spacing w:line="360" w:lineRule="auto"/>
        <w:ind w:firstLine="480"/>
        <w:jc w:val="both"/>
        <w:rPr>
          <w:rFonts w:ascii="Book Antiqua" w:hAnsi="Book Antiqua"/>
        </w:rPr>
      </w:pPr>
      <w:r w:rsidRPr="00B579E5">
        <w:rPr>
          <w:rFonts w:ascii="Book Antiqua" w:eastAsia="Book Antiqua" w:hAnsi="Book Antiqua" w:cs="Book Antiqua"/>
          <w:color w:val="000000"/>
        </w:rPr>
        <w:t xml:space="preserve">Many authors recommend conservative treatment for isolated fibula fractures without signs of ankle instability as good clinical results are obtained in most </w:t>
      </w:r>
      <w:proofErr w:type="gramStart"/>
      <w:r w:rsidRPr="00B579E5">
        <w:rPr>
          <w:rFonts w:ascii="Book Antiqua" w:eastAsia="Book Antiqua" w:hAnsi="Book Antiqua" w:cs="Book Antiqua"/>
          <w:color w:val="000000"/>
        </w:rPr>
        <w:t>cases</w:t>
      </w:r>
      <w:r w:rsidRPr="00B579E5">
        <w:rPr>
          <w:rFonts w:ascii="Book Antiqua" w:eastAsia="Book Antiqua" w:hAnsi="Book Antiqua" w:cs="Book Antiqua"/>
          <w:color w:val="000000"/>
          <w:vertAlign w:val="superscript"/>
        </w:rPr>
        <w:t>[</w:t>
      </w:r>
      <w:proofErr w:type="gramEnd"/>
      <w:r w:rsidRPr="00B579E5">
        <w:rPr>
          <w:rFonts w:ascii="Book Antiqua" w:eastAsia="Book Antiqua" w:hAnsi="Book Antiqua" w:cs="Book Antiqua"/>
          <w:color w:val="000000"/>
          <w:vertAlign w:val="superscript"/>
        </w:rPr>
        <w:t>1-3]</w:t>
      </w:r>
      <w:r w:rsidRPr="00B579E5">
        <w:rPr>
          <w:rFonts w:ascii="Book Antiqua" w:eastAsia="Book Antiqua" w:hAnsi="Book Antiqua" w:cs="Book Antiqua"/>
          <w:color w:val="000000"/>
        </w:rPr>
        <w:t xml:space="preserve">. However, the trend in recent years is headed towards surgical treatment, with advantages in terms of anatomic restoration and earlier </w:t>
      </w:r>
      <w:proofErr w:type="gramStart"/>
      <w:r w:rsidRPr="00B579E5">
        <w:rPr>
          <w:rFonts w:ascii="Book Antiqua" w:eastAsia="Book Antiqua" w:hAnsi="Book Antiqua" w:cs="Book Antiqua"/>
          <w:color w:val="000000"/>
        </w:rPr>
        <w:t>recovery</w:t>
      </w:r>
      <w:r w:rsidRPr="00B579E5">
        <w:rPr>
          <w:rFonts w:ascii="Book Antiqua" w:eastAsia="Book Antiqua" w:hAnsi="Book Antiqua" w:cs="Book Antiqua"/>
          <w:color w:val="000000"/>
          <w:vertAlign w:val="superscript"/>
        </w:rPr>
        <w:t>[</w:t>
      </w:r>
      <w:proofErr w:type="gramEnd"/>
      <w:r w:rsidRPr="00B579E5">
        <w:rPr>
          <w:rFonts w:ascii="Book Antiqua" w:eastAsia="Book Antiqua" w:hAnsi="Book Antiqua" w:cs="Book Antiqua"/>
          <w:color w:val="000000"/>
          <w:vertAlign w:val="superscript"/>
        </w:rPr>
        <w:t>1-3]</w:t>
      </w:r>
      <w:r w:rsidRPr="00B579E5">
        <w:rPr>
          <w:rFonts w:ascii="Book Antiqua" w:eastAsia="Book Antiqua" w:hAnsi="Book Antiqua" w:cs="Book Antiqua"/>
          <w:color w:val="000000"/>
        </w:rPr>
        <w:t>.</w:t>
      </w:r>
    </w:p>
    <w:p w14:paraId="003CB176" w14:textId="54BBA1B1" w:rsidR="00A77B3E" w:rsidRPr="00B579E5" w:rsidRDefault="009F74EE" w:rsidP="00034926">
      <w:pPr>
        <w:spacing w:line="360" w:lineRule="auto"/>
        <w:ind w:firstLine="480"/>
        <w:jc w:val="both"/>
        <w:rPr>
          <w:rFonts w:ascii="Book Antiqua" w:hAnsi="Book Antiqua"/>
        </w:rPr>
      </w:pPr>
      <w:r w:rsidRPr="00B579E5">
        <w:rPr>
          <w:rFonts w:ascii="Book Antiqua" w:eastAsia="Book Antiqua" w:hAnsi="Book Antiqua" w:cs="Book Antiqua"/>
          <w:color w:val="000000"/>
        </w:rPr>
        <w:t xml:space="preserve">Depending on fracture type, displacement and degree of instability, several surgical treatment techniques have been described. These include lateral </w:t>
      </w:r>
      <w:r w:rsidRPr="00B579E5">
        <w:rPr>
          <w:rFonts w:ascii="Book Antiqua" w:eastAsia="Book Antiqua" w:hAnsi="Book Antiqua" w:cs="Book Antiqua"/>
          <w:i/>
          <w:iCs/>
          <w:color w:val="000000"/>
        </w:rPr>
        <w:t>vs</w:t>
      </w:r>
      <w:r w:rsidRPr="00B579E5">
        <w:rPr>
          <w:rFonts w:ascii="Book Antiqua" w:eastAsia="Book Antiqua" w:hAnsi="Book Antiqua" w:cs="Book Antiqua"/>
          <w:color w:val="000000"/>
        </w:rPr>
        <w:t xml:space="preserve"> posterolateral plating, </w:t>
      </w:r>
      <w:proofErr w:type="spellStart"/>
      <w:r w:rsidRPr="00B579E5">
        <w:rPr>
          <w:rFonts w:ascii="Book Antiqua" w:eastAsia="Book Antiqua" w:hAnsi="Book Antiqua" w:cs="Book Antiqua"/>
          <w:color w:val="000000"/>
        </w:rPr>
        <w:t>nonlocking</w:t>
      </w:r>
      <w:proofErr w:type="spellEnd"/>
      <w:r w:rsidRPr="00B579E5">
        <w:rPr>
          <w:rFonts w:ascii="Book Antiqua" w:eastAsia="Book Antiqua" w:hAnsi="Book Antiqua" w:cs="Book Antiqua"/>
          <w:color w:val="000000"/>
        </w:rPr>
        <w:t xml:space="preserve"> </w:t>
      </w:r>
      <w:r w:rsidRPr="00B579E5">
        <w:rPr>
          <w:rFonts w:ascii="Book Antiqua" w:eastAsia="Book Antiqua" w:hAnsi="Book Antiqua" w:cs="Book Antiqua"/>
          <w:i/>
          <w:iCs/>
          <w:color w:val="000000"/>
        </w:rPr>
        <w:t>vs</w:t>
      </w:r>
      <w:r w:rsidRPr="00B579E5">
        <w:rPr>
          <w:rFonts w:ascii="Book Antiqua" w:eastAsia="Book Antiqua" w:hAnsi="Book Antiqua" w:cs="Book Antiqua"/>
          <w:color w:val="000000"/>
        </w:rPr>
        <w:t xml:space="preserve"> locking plate fixation, isolated screws and intramedullary </w:t>
      </w:r>
      <w:proofErr w:type="gramStart"/>
      <w:r w:rsidRPr="00B579E5">
        <w:rPr>
          <w:rFonts w:ascii="Book Antiqua" w:eastAsia="Book Antiqua" w:hAnsi="Book Antiqua" w:cs="Book Antiqua"/>
          <w:color w:val="000000"/>
        </w:rPr>
        <w:t>fixation</w:t>
      </w:r>
      <w:r w:rsidRPr="00B579E5">
        <w:rPr>
          <w:rFonts w:ascii="Book Antiqua" w:eastAsia="Book Antiqua" w:hAnsi="Book Antiqua" w:cs="Book Antiqua"/>
          <w:color w:val="000000"/>
          <w:vertAlign w:val="superscript"/>
        </w:rPr>
        <w:t>[</w:t>
      </w:r>
      <w:proofErr w:type="gramEnd"/>
      <w:r w:rsidRPr="00B579E5">
        <w:rPr>
          <w:rFonts w:ascii="Book Antiqua" w:eastAsia="Book Antiqua" w:hAnsi="Book Antiqua" w:cs="Book Antiqua"/>
          <w:color w:val="000000"/>
          <w:vertAlign w:val="superscript"/>
        </w:rPr>
        <w:t>4]</w:t>
      </w:r>
      <w:r w:rsidRPr="00B579E5">
        <w:rPr>
          <w:rFonts w:ascii="Book Antiqua" w:eastAsia="Book Antiqua" w:hAnsi="Book Antiqua" w:cs="Book Antiqua"/>
          <w:color w:val="000000"/>
        </w:rPr>
        <w:t>.</w:t>
      </w:r>
    </w:p>
    <w:p w14:paraId="3370A827" w14:textId="3D36EF0C" w:rsidR="00A77B3E" w:rsidRPr="00B579E5" w:rsidRDefault="008F3796" w:rsidP="00034926">
      <w:pPr>
        <w:spacing w:line="360" w:lineRule="auto"/>
        <w:ind w:firstLine="480"/>
        <w:jc w:val="both"/>
        <w:rPr>
          <w:rFonts w:ascii="Book Antiqua" w:hAnsi="Book Antiqua"/>
        </w:rPr>
      </w:pPr>
      <w:r w:rsidRPr="00B579E5">
        <w:rPr>
          <w:rFonts w:ascii="Book Antiqua" w:eastAsia="Book Antiqua" w:hAnsi="Book Antiqua" w:cs="Book Antiqua"/>
          <w:color w:val="000000"/>
        </w:rPr>
        <w:t>The a</w:t>
      </w:r>
      <w:r w:rsidR="009F74EE" w:rsidRPr="00B579E5">
        <w:rPr>
          <w:rFonts w:ascii="Book Antiqua" w:eastAsia="Book Antiqua" w:hAnsi="Book Antiqua" w:cs="Book Antiqua"/>
          <w:color w:val="000000"/>
        </w:rPr>
        <w:t xml:space="preserve">im of the present paper is to review the most recent literature about </w:t>
      </w:r>
      <w:r w:rsidRPr="00B579E5">
        <w:rPr>
          <w:rFonts w:ascii="Book Antiqua" w:eastAsia="Book Antiqua" w:hAnsi="Book Antiqua" w:cs="Book Antiqua"/>
          <w:color w:val="000000"/>
        </w:rPr>
        <w:t xml:space="preserve">the </w:t>
      </w:r>
      <w:r w:rsidR="009F74EE" w:rsidRPr="00B579E5">
        <w:rPr>
          <w:rFonts w:ascii="Book Antiqua" w:eastAsia="Book Antiqua" w:hAnsi="Book Antiqua" w:cs="Book Antiqua"/>
          <w:color w:val="000000"/>
        </w:rPr>
        <w:t>epidemiology, mechanism of injury, diagnosis, classification, management and complications of isolated distal fibula fractures treatment.</w:t>
      </w:r>
    </w:p>
    <w:p w14:paraId="03EFA110" w14:textId="77777777" w:rsidR="00A77B3E" w:rsidRPr="00B579E5" w:rsidRDefault="00A77B3E" w:rsidP="00034926">
      <w:pPr>
        <w:spacing w:line="360" w:lineRule="auto"/>
        <w:ind w:firstLine="480"/>
        <w:jc w:val="both"/>
        <w:rPr>
          <w:rFonts w:ascii="Book Antiqua" w:hAnsi="Book Antiqua"/>
        </w:rPr>
      </w:pPr>
    </w:p>
    <w:p w14:paraId="1B0289DA" w14:textId="77777777" w:rsidR="00A77B3E" w:rsidRPr="00B579E5" w:rsidRDefault="009F74EE" w:rsidP="00034926">
      <w:pPr>
        <w:spacing w:line="360" w:lineRule="auto"/>
        <w:jc w:val="both"/>
        <w:rPr>
          <w:rFonts w:ascii="Book Antiqua" w:hAnsi="Book Antiqua"/>
        </w:rPr>
      </w:pPr>
      <w:r w:rsidRPr="00B579E5">
        <w:rPr>
          <w:rFonts w:ascii="Book Antiqua" w:eastAsia="Book Antiqua" w:hAnsi="Book Antiqua" w:cs="Book Antiqua"/>
          <w:b/>
          <w:bCs/>
          <w:caps/>
          <w:color w:val="000000"/>
          <w:u w:val="single"/>
        </w:rPr>
        <w:t>EPIDEMIOLOGY</w:t>
      </w:r>
    </w:p>
    <w:p w14:paraId="4B6F3C06" w14:textId="6DEE8DC3" w:rsidR="00A77B3E" w:rsidRPr="00B579E5" w:rsidRDefault="009F74EE" w:rsidP="00034926">
      <w:pPr>
        <w:spacing w:line="360" w:lineRule="auto"/>
        <w:jc w:val="both"/>
        <w:rPr>
          <w:rFonts w:ascii="Book Antiqua" w:hAnsi="Book Antiqua"/>
        </w:rPr>
      </w:pPr>
      <w:r w:rsidRPr="00B579E5">
        <w:rPr>
          <w:rFonts w:ascii="Book Antiqua" w:eastAsia="Book Antiqua" w:hAnsi="Book Antiqua" w:cs="Book Antiqua"/>
          <w:color w:val="000000"/>
        </w:rPr>
        <w:t xml:space="preserve">Ankle fractures are frequent injuries, accounting for about 9% of all </w:t>
      </w:r>
      <w:proofErr w:type="gramStart"/>
      <w:r w:rsidRPr="00B579E5">
        <w:rPr>
          <w:rFonts w:ascii="Book Antiqua" w:eastAsia="Book Antiqua" w:hAnsi="Book Antiqua" w:cs="Book Antiqua"/>
          <w:color w:val="000000"/>
        </w:rPr>
        <w:t>fractures</w:t>
      </w:r>
      <w:r w:rsidRPr="00B579E5">
        <w:rPr>
          <w:rFonts w:ascii="Book Antiqua" w:eastAsia="Book Antiqua" w:hAnsi="Book Antiqua" w:cs="Book Antiqua"/>
          <w:color w:val="000000"/>
          <w:vertAlign w:val="superscript"/>
        </w:rPr>
        <w:t>[</w:t>
      </w:r>
      <w:proofErr w:type="gramEnd"/>
      <w:r w:rsidRPr="00B579E5">
        <w:rPr>
          <w:rFonts w:ascii="Book Antiqua" w:eastAsia="Book Antiqua" w:hAnsi="Book Antiqua" w:cs="Book Antiqua"/>
          <w:color w:val="000000"/>
          <w:vertAlign w:val="superscript"/>
        </w:rPr>
        <w:t>1]</w:t>
      </w:r>
      <w:r w:rsidRPr="00B579E5">
        <w:rPr>
          <w:rFonts w:ascii="Book Antiqua" w:eastAsia="Book Antiqua" w:hAnsi="Book Antiqua" w:cs="Book Antiqua"/>
          <w:color w:val="000000"/>
        </w:rPr>
        <w:t xml:space="preserve">. Moreover, there has been a sharp increase in osteoporosis related ankle fracture incidence in recent years. Isolated distal fibula fractures represent the most frequent ankle fracture </w:t>
      </w:r>
      <w:proofErr w:type="gramStart"/>
      <w:r w:rsidRPr="00B579E5">
        <w:rPr>
          <w:rFonts w:ascii="Book Antiqua" w:eastAsia="Book Antiqua" w:hAnsi="Book Antiqua" w:cs="Book Antiqua"/>
          <w:color w:val="000000"/>
        </w:rPr>
        <w:t>type</w:t>
      </w:r>
      <w:r w:rsidRPr="00B579E5">
        <w:rPr>
          <w:rFonts w:ascii="Book Antiqua" w:eastAsia="Book Antiqua" w:hAnsi="Book Antiqua" w:cs="Book Antiqua"/>
          <w:color w:val="000000"/>
          <w:vertAlign w:val="superscript"/>
        </w:rPr>
        <w:t>[</w:t>
      </w:r>
      <w:proofErr w:type="gramEnd"/>
      <w:r w:rsidRPr="00B579E5">
        <w:rPr>
          <w:rFonts w:ascii="Book Antiqua" w:eastAsia="Book Antiqua" w:hAnsi="Book Antiqua" w:cs="Book Antiqua"/>
          <w:color w:val="000000"/>
          <w:vertAlign w:val="superscript"/>
        </w:rPr>
        <w:t>3,4]</w:t>
      </w:r>
      <w:r w:rsidRPr="00B579E5">
        <w:rPr>
          <w:rFonts w:ascii="Book Antiqua" w:eastAsia="Book Antiqua" w:hAnsi="Book Antiqua" w:cs="Book Antiqua"/>
          <w:color w:val="000000"/>
        </w:rPr>
        <w:t xml:space="preserve">. </w:t>
      </w:r>
      <w:proofErr w:type="spellStart"/>
      <w:r w:rsidRPr="00B579E5">
        <w:rPr>
          <w:rFonts w:ascii="Book Antiqua" w:eastAsia="Book Antiqua" w:hAnsi="Book Antiqua" w:cs="Book Antiqua"/>
          <w:color w:val="000000"/>
        </w:rPr>
        <w:t>Elsoe</w:t>
      </w:r>
      <w:proofErr w:type="spellEnd"/>
      <w:r w:rsidRPr="00B579E5">
        <w:rPr>
          <w:rFonts w:ascii="Book Antiqua" w:eastAsia="Book Antiqua" w:hAnsi="Book Antiqua" w:cs="Book Antiqua"/>
          <w:color w:val="000000"/>
        </w:rPr>
        <w:t xml:space="preserve"> </w:t>
      </w:r>
      <w:r w:rsidRPr="00B579E5">
        <w:rPr>
          <w:rFonts w:ascii="Book Antiqua" w:eastAsia="Book Antiqua" w:hAnsi="Book Antiqua" w:cs="Book Antiqua"/>
          <w:i/>
          <w:iCs/>
          <w:color w:val="000000"/>
        </w:rPr>
        <w:t xml:space="preserve">et </w:t>
      </w:r>
      <w:proofErr w:type="gramStart"/>
      <w:r w:rsidRPr="00B579E5">
        <w:rPr>
          <w:rFonts w:ascii="Book Antiqua" w:eastAsia="Book Antiqua" w:hAnsi="Book Antiqua" w:cs="Book Antiqua"/>
          <w:i/>
          <w:iCs/>
          <w:color w:val="000000"/>
        </w:rPr>
        <w:t>al</w:t>
      </w:r>
      <w:r w:rsidRPr="00B579E5">
        <w:rPr>
          <w:rFonts w:ascii="Book Antiqua" w:eastAsia="Book Antiqua" w:hAnsi="Book Antiqua" w:cs="Book Antiqua"/>
          <w:color w:val="000000"/>
          <w:vertAlign w:val="superscript"/>
        </w:rPr>
        <w:t>[</w:t>
      </w:r>
      <w:proofErr w:type="gramEnd"/>
      <w:r w:rsidRPr="00B579E5">
        <w:rPr>
          <w:rFonts w:ascii="Book Antiqua" w:eastAsia="Book Antiqua" w:hAnsi="Book Antiqua" w:cs="Book Antiqua"/>
          <w:color w:val="000000"/>
          <w:vertAlign w:val="superscript"/>
        </w:rPr>
        <w:t>2]</w:t>
      </w:r>
      <w:r w:rsidRPr="00B579E5">
        <w:rPr>
          <w:rFonts w:ascii="Book Antiqua" w:eastAsia="Book Antiqua" w:hAnsi="Book Antiqua" w:cs="Book Antiqua"/>
          <w:color w:val="000000"/>
        </w:rPr>
        <w:t xml:space="preserve"> recently reported the epidemiology of 9767 ankle fractures, identifying distal fibula fractures as the most common fracture type</w:t>
      </w:r>
      <w:r w:rsidR="00AE09B1" w:rsidRPr="00B579E5">
        <w:rPr>
          <w:rFonts w:ascii="Book Antiqua" w:eastAsia="Book Antiqua" w:hAnsi="Book Antiqua" w:cs="Book Antiqua"/>
          <w:color w:val="000000"/>
        </w:rPr>
        <w:t>,</w:t>
      </w:r>
      <w:r w:rsidRPr="00B579E5">
        <w:rPr>
          <w:rFonts w:ascii="Book Antiqua" w:eastAsia="Book Antiqua" w:hAnsi="Book Antiqua" w:cs="Book Antiqua"/>
          <w:color w:val="000000"/>
        </w:rPr>
        <w:t xml:space="preserve"> accounting for 55% of cases. Furthermore, according to the </w:t>
      </w:r>
      <w:proofErr w:type="spellStart"/>
      <w:r w:rsidRPr="00B579E5">
        <w:rPr>
          <w:rFonts w:ascii="Book Antiqua" w:eastAsia="Book Antiqua" w:hAnsi="Book Antiqua" w:cs="Book Antiqua"/>
          <w:color w:val="000000"/>
        </w:rPr>
        <w:t>Arbeitsgemeinschaft</w:t>
      </w:r>
      <w:proofErr w:type="spellEnd"/>
      <w:r w:rsidRPr="00B579E5">
        <w:rPr>
          <w:rFonts w:ascii="Book Antiqua" w:eastAsia="Book Antiqua" w:hAnsi="Book Antiqua" w:cs="Book Antiqua"/>
          <w:color w:val="000000"/>
        </w:rPr>
        <w:t xml:space="preserve"> </w:t>
      </w:r>
      <w:proofErr w:type="spellStart"/>
      <w:r w:rsidRPr="00B579E5">
        <w:rPr>
          <w:rFonts w:ascii="Book Antiqua" w:eastAsia="Book Antiqua" w:hAnsi="Book Antiqua" w:cs="Book Antiqua"/>
          <w:color w:val="000000"/>
        </w:rPr>
        <w:t>für</w:t>
      </w:r>
      <w:proofErr w:type="spellEnd"/>
      <w:r w:rsidRPr="00B579E5">
        <w:rPr>
          <w:rFonts w:ascii="Book Antiqua" w:eastAsia="Book Antiqua" w:hAnsi="Book Antiqua" w:cs="Book Antiqua"/>
          <w:color w:val="000000"/>
        </w:rPr>
        <w:t xml:space="preserve"> </w:t>
      </w:r>
      <w:proofErr w:type="spellStart"/>
      <w:r w:rsidRPr="00B579E5">
        <w:rPr>
          <w:rFonts w:ascii="Book Antiqua" w:eastAsia="Book Antiqua" w:hAnsi="Book Antiqua" w:cs="Book Antiqua"/>
          <w:color w:val="000000"/>
        </w:rPr>
        <w:t>Osteosynthesefragen</w:t>
      </w:r>
      <w:proofErr w:type="spellEnd"/>
      <w:r w:rsidRPr="00B579E5">
        <w:rPr>
          <w:rFonts w:ascii="Book Antiqua" w:eastAsia="Book Antiqua" w:hAnsi="Book Antiqua" w:cs="Book Antiqua"/>
          <w:color w:val="000000"/>
        </w:rPr>
        <w:t>/</w:t>
      </w:r>
      <w:proofErr w:type="spellStart"/>
      <w:r w:rsidRPr="00B579E5">
        <w:rPr>
          <w:rFonts w:ascii="Book Antiqua" w:eastAsia="Book Antiqua" w:hAnsi="Book Antiqua" w:cs="Book Antiqua"/>
          <w:color w:val="000000"/>
        </w:rPr>
        <w:t>Orthopaedic</w:t>
      </w:r>
      <w:proofErr w:type="spellEnd"/>
      <w:r w:rsidRPr="00B579E5">
        <w:rPr>
          <w:rFonts w:ascii="Book Antiqua" w:eastAsia="Book Antiqua" w:hAnsi="Book Antiqua" w:cs="Book Antiqua"/>
          <w:color w:val="000000"/>
        </w:rPr>
        <w:t xml:space="preserve"> Trauma Association (AO/OTA) classification, type B is generally reported to be the more common distal fibula fracture type. Court-Brown </w:t>
      </w:r>
      <w:r w:rsidRPr="00B579E5">
        <w:rPr>
          <w:rFonts w:ascii="Book Antiqua" w:eastAsia="Book Antiqua" w:hAnsi="Book Antiqua" w:cs="Book Antiqua"/>
          <w:i/>
          <w:iCs/>
          <w:color w:val="000000"/>
        </w:rPr>
        <w:t xml:space="preserve">et </w:t>
      </w:r>
      <w:proofErr w:type="gramStart"/>
      <w:r w:rsidRPr="00B579E5">
        <w:rPr>
          <w:rFonts w:ascii="Book Antiqua" w:eastAsia="Book Antiqua" w:hAnsi="Book Antiqua" w:cs="Book Antiqua"/>
          <w:i/>
          <w:iCs/>
          <w:color w:val="000000"/>
        </w:rPr>
        <w:t>al</w:t>
      </w:r>
      <w:r w:rsidRPr="00B579E5">
        <w:rPr>
          <w:rFonts w:ascii="Book Antiqua" w:eastAsia="Book Antiqua" w:hAnsi="Book Antiqua" w:cs="Book Antiqua"/>
          <w:color w:val="000000"/>
          <w:vertAlign w:val="superscript"/>
        </w:rPr>
        <w:t>[</w:t>
      </w:r>
      <w:proofErr w:type="gramEnd"/>
      <w:r w:rsidRPr="00B579E5">
        <w:rPr>
          <w:rFonts w:ascii="Book Antiqua" w:eastAsia="Book Antiqua" w:hAnsi="Book Antiqua" w:cs="Book Antiqua"/>
          <w:color w:val="000000"/>
          <w:vertAlign w:val="superscript"/>
        </w:rPr>
        <w:t>5]</w:t>
      </w:r>
      <w:r w:rsidRPr="00B579E5">
        <w:rPr>
          <w:rFonts w:ascii="Book Antiqua" w:eastAsia="Book Antiqua" w:hAnsi="Book Antiqua" w:cs="Book Antiqua"/>
          <w:color w:val="000000"/>
        </w:rPr>
        <w:t xml:space="preserve"> reported the following distal fibula fracture type distribution among 1500 ankle fractures: 52% type B trans-syndesmotic fractures, 38% type A infra-syndesmotic fractures and 10% type C supra-syndesmotic fractures</w:t>
      </w:r>
      <w:r w:rsidRPr="00B579E5">
        <w:rPr>
          <w:rFonts w:ascii="Book Antiqua" w:eastAsia="Book Antiqua" w:hAnsi="Book Antiqua" w:cs="Book Antiqua"/>
          <w:color w:val="000000"/>
          <w:vertAlign w:val="superscript"/>
        </w:rPr>
        <w:t>[5]</w:t>
      </w:r>
      <w:r w:rsidRPr="00B579E5">
        <w:rPr>
          <w:rFonts w:ascii="Book Antiqua" w:eastAsia="Book Antiqua" w:hAnsi="Book Antiqua" w:cs="Book Antiqua"/>
          <w:color w:val="000000"/>
        </w:rPr>
        <w:t xml:space="preserve">. Age and gender-related </w:t>
      </w:r>
      <w:r w:rsidRPr="00B579E5">
        <w:rPr>
          <w:rFonts w:ascii="Book Antiqua" w:eastAsia="Book Antiqua" w:hAnsi="Book Antiqua" w:cs="Book Antiqua"/>
          <w:color w:val="000000"/>
        </w:rPr>
        <w:lastRenderedPageBreak/>
        <w:t xml:space="preserve">differences in ankle fracture epidemiology have been reported. Distal fibula fractures are more frequent in young active male patients. Werner </w:t>
      </w:r>
      <w:r w:rsidRPr="00B579E5">
        <w:rPr>
          <w:rFonts w:ascii="Book Antiqua" w:eastAsia="Book Antiqua" w:hAnsi="Book Antiqua" w:cs="Book Antiqua"/>
          <w:i/>
          <w:iCs/>
          <w:color w:val="000000"/>
        </w:rPr>
        <w:t xml:space="preserve">et </w:t>
      </w:r>
      <w:proofErr w:type="gramStart"/>
      <w:r w:rsidRPr="00B579E5">
        <w:rPr>
          <w:rFonts w:ascii="Book Antiqua" w:eastAsia="Book Antiqua" w:hAnsi="Book Antiqua" w:cs="Book Antiqua"/>
          <w:i/>
          <w:iCs/>
          <w:color w:val="000000"/>
        </w:rPr>
        <w:t>al</w:t>
      </w:r>
      <w:r w:rsidRPr="00B579E5">
        <w:rPr>
          <w:rFonts w:ascii="Book Antiqua" w:eastAsia="Book Antiqua" w:hAnsi="Book Antiqua" w:cs="Book Antiqua"/>
          <w:color w:val="000000"/>
          <w:vertAlign w:val="superscript"/>
        </w:rPr>
        <w:t>[</w:t>
      </w:r>
      <w:proofErr w:type="gramEnd"/>
      <w:r w:rsidRPr="00B579E5">
        <w:rPr>
          <w:rFonts w:ascii="Book Antiqua" w:eastAsia="Book Antiqua" w:hAnsi="Book Antiqua" w:cs="Book Antiqua"/>
          <w:color w:val="000000"/>
          <w:vertAlign w:val="superscript"/>
        </w:rPr>
        <w:t>6]</w:t>
      </w:r>
      <w:r w:rsidRPr="00B579E5">
        <w:rPr>
          <w:rFonts w:ascii="Book Antiqua" w:eastAsia="Book Antiqua" w:hAnsi="Book Antiqua" w:cs="Book Antiqua"/>
          <w:color w:val="000000"/>
        </w:rPr>
        <w:t xml:space="preserve"> reported an incidence of isolated distal fibula fractures reaching 83% of cases among a population of National Football League athletes reporting ankle fractures. Conversely, </w:t>
      </w:r>
      <w:proofErr w:type="spellStart"/>
      <w:r w:rsidRPr="00B579E5">
        <w:rPr>
          <w:rFonts w:ascii="Book Antiqua" w:eastAsia="Book Antiqua" w:hAnsi="Book Antiqua" w:cs="Book Antiqua"/>
          <w:color w:val="000000"/>
        </w:rPr>
        <w:t>Hasselman</w:t>
      </w:r>
      <w:proofErr w:type="spellEnd"/>
      <w:r w:rsidRPr="00B579E5">
        <w:rPr>
          <w:rFonts w:ascii="Book Antiqua" w:eastAsia="Book Antiqua" w:hAnsi="Book Antiqua" w:cs="Book Antiqua"/>
          <w:color w:val="000000"/>
        </w:rPr>
        <w:t xml:space="preserve"> </w:t>
      </w:r>
      <w:r w:rsidRPr="00B579E5">
        <w:rPr>
          <w:rFonts w:ascii="Book Antiqua" w:eastAsia="Book Antiqua" w:hAnsi="Book Antiqua" w:cs="Book Antiqua"/>
          <w:i/>
          <w:iCs/>
          <w:color w:val="000000"/>
        </w:rPr>
        <w:t xml:space="preserve">et </w:t>
      </w:r>
      <w:proofErr w:type="gramStart"/>
      <w:r w:rsidRPr="00B579E5">
        <w:rPr>
          <w:rFonts w:ascii="Book Antiqua" w:eastAsia="Book Antiqua" w:hAnsi="Book Antiqua" w:cs="Book Antiqua"/>
          <w:i/>
          <w:iCs/>
          <w:color w:val="000000"/>
        </w:rPr>
        <w:t>al</w:t>
      </w:r>
      <w:r w:rsidRPr="00B579E5">
        <w:rPr>
          <w:rFonts w:ascii="Book Antiqua" w:eastAsia="Book Antiqua" w:hAnsi="Book Antiqua" w:cs="Book Antiqua"/>
          <w:color w:val="000000"/>
          <w:vertAlign w:val="superscript"/>
        </w:rPr>
        <w:t>[</w:t>
      </w:r>
      <w:proofErr w:type="gramEnd"/>
      <w:r w:rsidRPr="00B579E5">
        <w:rPr>
          <w:rFonts w:ascii="Book Antiqua" w:eastAsia="Book Antiqua" w:hAnsi="Book Antiqua" w:cs="Book Antiqua"/>
          <w:color w:val="000000"/>
          <w:vertAlign w:val="superscript"/>
        </w:rPr>
        <w:t>7]</w:t>
      </w:r>
      <w:r w:rsidRPr="00B579E5">
        <w:rPr>
          <w:rFonts w:ascii="Book Antiqua" w:eastAsia="Book Antiqua" w:hAnsi="Book Antiqua" w:cs="Book Antiqua"/>
          <w:color w:val="000000"/>
        </w:rPr>
        <w:t xml:space="preserve"> found isolated fibular fracture to cover 57.6% of cases in elderly (&gt; 65 years) women reporting ankle fractures.</w:t>
      </w:r>
    </w:p>
    <w:p w14:paraId="055E8521" w14:textId="77777777" w:rsidR="00A77B3E" w:rsidRPr="00B579E5" w:rsidRDefault="00A77B3E" w:rsidP="00034926">
      <w:pPr>
        <w:spacing w:line="360" w:lineRule="auto"/>
        <w:jc w:val="both"/>
        <w:rPr>
          <w:rFonts w:ascii="Book Antiqua" w:hAnsi="Book Antiqua"/>
        </w:rPr>
      </w:pPr>
    </w:p>
    <w:p w14:paraId="1625F964" w14:textId="77777777" w:rsidR="00A77B3E" w:rsidRPr="00B579E5" w:rsidRDefault="009F74EE" w:rsidP="00034926">
      <w:pPr>
        <w:spacing w:line="360" w:lineRule="auto"/>
        <w:jc w:val="both"/>
        <w:rPr>
          <w:rFonts w:ascii="Book Antiqua" w:hAnsi="Book Antiqua"/>
        </w:rPr>
      </w:pPr>
      <w:r w:rsidRPr="00B579E5">
        <w:rPr>
          <w:rFonts w:ascii="Book Antiqua" w:eastAsia="Book Antiqua" w:hAnsi="Book Antiqua" w:cs="Book Antiqua"/>
          <w:b/>
          <w:bCs/>
          <w:caps/>
          <w:color w:val="000000"/>
          <w:u w:val="single"/>
        </w:rPr>
        <w:t>MECHANISM OF LATERAL MALLEOLUS FRACTURE</w:t>
      </w:r>
    </w:p>
    <w:p w14:paraId="49DD1FDC" w14:textId="5D7D961F" w:rsidR="00A77B3E" w:rsidRPr="00B579E5" w:rsidRDefault="009F74EE" w:rsidP="00034926">
      <w:pPr>
        <w:spacing w:line="360" w:lineRule="auto"/>
        <w:jc w:val="both"/>
        <w:rPr>
          <w:rFonts w:ascii="Book Antiqua" w:hAnsi="Book Antiqua"/>
        </w:rPr>
      </w:pPr>
      <w:r w:rsidRPr="00B579E5">
        <w:rPr>
          <w:rFonts w:ascii="Book Antiqua" w:eastAsia="Book Antiqua" w:hAnsi="Book Antiqua" w:cs="Book Antiqua"/>
          <w:color w:val="000000"/>
        </w:rPr>
        <w:t>Stability of the ankle mortise is determined by bony components (fibula, tibia and talus) and ligamentous structures (syndesmosis complex</w:t>
      </w:r>
      <w:r w:rsidR="0032643F" w:rsidRPr="00B579E5">
        <w:rPr>
          <w:rFonts w:ascii="Book Antiqua" w:eastAsia="Book Antiqua" w:hAnsi="Book Antiqua" w:cs="Book Antiqua"/>
          <w:color w:val="000000"/>
        </w:rPr>
        <w:t xml:space="preserve"> and</w:t>
      </w:r>
      <w:r w:rsidRPr="00B579E5">
        <w:rPr>
          <w:rFonts w:ascii="Book Antiqua" w:eastAsia="Book Antiqua" w:hAnsi="Book Antiqua" w:cs="Book Antiqua"/>
          <w:color w:val="000000"/>
        </w:rPr>
        <w:t xml:space="preserve"> lateral and medial collateral ligaments). Dynamic musculotendinous stabilizers, which exact function is less understood, also play a relevant role. There is on-going research on interactions between these structures and mechanisms that cause fracture. </w:t>
      </w:r>
    </w:p>
    <w:p w14:paraId="431C0D0B" w14:textId="293FCC0B" w:rsidR="00A77B3E" w:rsidRPr="00B579E5" w:rsidRDefault="0032643F" w:rsidP="00034926">
      <w:pPr>
        <w:spacing w:line="360" w:lineRule="auto"/>
        <w:ind w:firstLine="480"/>
        <w:jc w:val="both"/>
        <w:rPr>
          <w:rFonts w:ascii="Book Antiqua" w:hAnsi="Book Antiqua"/>
        </w:rPr>
      </w:pPr>
      <w:r w:rsidRPr="00B579E5">
        <w:rPr>
          <w:rFonts w:ascii="Book Antiqua" w:eastAsia="Book Antiqua" w:hAnsi="Book Antiqua" w:cs="Book Antiqua"/>
          <w:color w:val="000000"/>
        </w:rPr>
        <w:t>A</w:t>
      </w:r>
      <w:r w:rsidR="009F74EE" w:rsidRPr="00B579E5">
        <w:rPr>
          <w:rFonts w:ascii="Book Antiqua" w:eastAsia="Book Antiqua" w:hAnsi="Book Antiqua" w:cs="Book Antiqua"/>
          <w:color w:val="000000"/>
        </w:rPr>
        <w:t>nkle sprains/torsion injuries, accidental falls and sports related accidents are the most frequently reported causes of distal fibula fracture, with different rates according to the different AO</w:t>
      </w:r>
      <w:r w:rsidR="00AE09B1" w:rsidRPr="00B579E5">
        <w:rPr>
          <w:rFonts w:ascii="Book Antiqua" w:eastAsia="Book Antiqua" w:hAnsi="Book Antiqua" w:cs="Book Antiqua"/>
          <w:color w:val="000000"/>
        </w:rPr>
        <w:t>/OTA</w:t>
      </w:r>
      <w:r w:rsidR="009F74EE" w:rsidRPr="00B579E5">
        <w:rPr>
          <w:rFonts w:ascii="Book Antiqua" w:eastAsia="Book Antiqua" w:hAnsi="Book Antiqua" w:cs="Book Antiqua"/>
          <w:color w:val="000000"/>
        </w:rPr>
        <w:t xml:space="preserve"> types. In type </w:t>
      </w:r>
      <w:proofErr w:type="gramStart"/>
      <w:r w:rsidR="009F74EE" w:rsidRPr="00B579E5">
        <w:rPr>
          <w:rFonts w:ascii="Book Antiqua" w:eastAsia="Book Antiqua" w:hAnsi="Book Antiqua" w:cs="Book Antiqua"/>
          <w:color w:val="000000"/>
        </w:rPr>
        <w:t>A</w:t>
      </w:r>
      <w:proofErr w:type="gramEnd"/>
      <w:r w:rsidR="009F74EE" w:rsidRPr="00B579E5">
        <w:rPr>
          <w:rFonts w:ascii="Book Antiqua" w:eastAsia="Book Antiqua" w:hAnsi="Book Antiqua" w:cs="Book Antiqua"/>
          <w:color w:val="000000"/>
        </w:rPr>
        <w:t xml:space="preserve"> fractures the main cause is represented by torsion (32%) followed by falls (23%) and sports related trauma (22%). In type B fractures the trend is similar, with reported rates of 27% for torsion, 37% for falls and 13% for sports related trauma. For type C the trend is slightly different because torsion represents only 3.7% of cases while falls and sports related trauma represent 28% and 21% of cases</w:t>
      </w:r>
      <w:r w:rsidRPr="00B579E5">
        <w:rPr>
          <w:rFonts w:ascii="Book Antiqua" w:eastAsia="Book Antiqua" w:hAnsi="Book Antiqua" w:cs="Book Antiqua"/>
          <w:color w:val="000000"/>
        </w:rPr>
        <w:t>,</w:t>
      </w:r>
      <w:r w:rsidR="009F74EE" w:rsidRPr="00B579E5">
        <w:rPr>
          <w:rFonts w:ascii="Book Antiqua" w:eastAsia="Book Antiqua" w:hAnsi="Book Antiqua" w:cs="Book Antiqua"/>
          <w:color w:val="000000"/>
        </w:rPr>
        <w:t xml:space="preserve"> respectively.</w:t>
      </w:r>
    </w:p>
    <w:p w14:paraId="262D3BD6" w14:textId="0E489910" w:rsidR="00A77B3E" w:rsidRPr="00B579E5" w:rsidRDefault="0032643F" w:rsidP="00034926">
      <w:pPr>
        <w:spacing w:line="360" w:lineRule="auto"/>
        <w:ind w:firstLine="480"/>
        <w:jc w:val="both"/>
        <w:rPr>
          <w:rFonts w:ascii="Book Antiqua" w:hAnsi="Book Antiqua"/>
        </w:rPr>
      </w:pPr>
      <w:r w:rsidRPr="00B579E5">
        <w:rPr>
          <w:rFonts w:ascii="Book Antiqua" w:eastAsia="Book Antiqua" w:hAnsi="Book Antiqua" w:cs="Book Antiqua"/>
          <w:color w:val="000000"/>
        </w:rPr>
        <w:t>T</w:t>
      </w:r>
      <w:r w:rsidR="009F74EE" w:rsidRPr="00B579E5">
        <w:rPr>
          <w:rFonts w:ascii="Book Antiqua" w:eastAsia="Book Antiqua" w:hAnsi="Book Antiqua" w:cs="Book Antiqua"/>
          <w:color w:val="000000"/>
        </w:rPr>
        <w:t xml:space="preserve">he most frequently described </w:t>
      </w:r>
      <w:r w:rsidRPr="00B579E5">
        <w:rPr>
          <w:rFonts w:ascii="Book Antiqua" w:eastAsia="Book Antiqua" w:hAnsi="Book Antiqua" w:cs="Book Antiqua"/>
          <w:color w:val="000000"/>
        </w:rPr>
        <w:t xml:space="preserve">traumatic mechanism </w:t>
      </w:r>
      <w:r w:rsidR="009F74EE" w:rsidRPr="00B579E5">
        <w:rPr>
          <w:rFonts w:ascii="Book Antiqua" w:eastAsia="Book Antiqua" w:hAnsi="Book Antiqua" w:cs="Book Antiqua"/>
          <w:color w:val="000000"/>
        </w:rPr>
        <w:t>is supination-external rotation (SER). In this type of trauma</w:t>
      </w:r>
      <w:r w:rsidRPr="00B579E5">
        <w:rPr>
          <w:rFonts w:ascii="Book Antiqua" w:eastAsia="Book Antiqua" w:hAnsi="Book Antiqua" w:cs="Book Antiqua"/>
          <w:color w:val="000000"/>
        </w:rPr>
        <w:t>,</w:t>
      </w:r>
      <w:r w:rsidR="009F74EE" w:rsidRPr="00B579E5">
        <w:rPr>
          <w:rFonts w:ascii="Book Antiqua" w:eastAsia="Book Antiqua" w:hAnsi="Book Antiqua" w:cs="Book Antiqua"/>
          <w:color w:val="000000"/>
        </w:rPr>
        <w:t xml:space="preserve"> the talus rotates pushing the tibia and fibula apart, rupturing the anterior-inferior tibiofibular ligament and causing a simple ankle sprain. Further progression of deforming force causes a simple oblique fibula fracture at the level of the syndesmosis, equivalent </w:t>
      </w:r>
      <w:r w:rsidRPr="00B579E5">
        <w:rPr>
          <w:rFonts w:ascii="Book Antiqua" w:eastAsia="Book Antiqua" w:hAnsi="Book Antiqua" w:cs="Book Antiqua"/>
          <w:color w:val="000000"/>
        </w:rPr>
        <w:t>t</w:t>
      </w:r>
      <w:r w:rsidR="009F74EE" w:rsidRPr="00B579E5">
        <w:rPr>
          <w:rFonts w:ascii="Book Antiqua" w:eastAsia="Book Antiqua" w:hAnsi="Book Antiqua" w:cs="Book Antiqua"/>
          <w:color w:val="000000"/>
        </w:rPr>
        <w:t xml:space="preserve">o the AO/OTA type B fracture. In the second most frequent mechanism, supination-adduction, adduction of the </w:t>
      </w:r>
      <w:proofErr w:type="spellStart"/>
      <w:r w:rsidR="009F74EE" w:rsidRPr="00B579E5">
        <w:rPr>
          <w:rFonts w:ascii="Book Antiqua" w:eastAsia="Book Antiqua" w:hAnsi="Book Antiqua" w:cs="Book Antiqua"/>
          <w:color w:val="000000"/>
        </w:rPr>
        <w:t>hindfoot</w:t>
      </w:r>
      <w:proofErr w:type="spellEnd"/>
      <w:r w:rsidR="009F74EE" w:rsidRPr="00B579E5">
        <w:rPr>
          <w:rFonts w:ascii="Book Antiqua" w:eastAsia="Book Antiqua" w:hAnsi="Book Antiqua" w:cs="Book Antiqua"/>
          <w:color w:val="000000"/>
        </w:rPr>
        <w:t xml:space="preserve"> causes either </w:t>
      </w:r>
      <w:proofErr w:type="spellStart"/>
      <w:r w:rsidR="009F74EE" w:rsidRPr="00B579E5">
        <w:rPr>
          <w:rFonts w:ascii="Book Antiqua" w:eastAsia="Book Antiqua" w:hAnsi="Book Antiqua" w:cs="Book Antiqua"/>
          <w:color w:val="000000"/>
        </w:rPr>
        <w:t>talofibular</w:t>
      </w:r>
      <w:proofErr w:type="spellEnd"/>
      <w:r w:rsidR="009F74EE" w:rsidRPr="00B579E5">
        <w:rPr>
          <w:rFonts w:ascii="Book Antiqua" w:eastAsia="Book Antiqua" w:hAnsi="Book Antiqua" w:cs="Book Antiqua"/>
          <w:color w:val="000000"/>
        </w:rPr>
        <w:t xml:space="preserve"> ligament rupture (ankle sprain) or an avulsion fracture of the distal fibula, </w:t>
      </w:r>
      <w:r w:rsidR="009F74EE" w:rsidRPr="00B579E5">
        <w:rPr>
          <w:rFonts w:ascii="Book Antiqua" w:eastAsia="Book Antiqua" w:hAnsi="Book Antiqua" w:cs="Book Antiqua"/>
          <w:color w:val="000000"/>
        </w:rPr>
        <w:lastRenderedPageBreak/>
        <w:t xml:space="preserve">equivalent to </w:t>
      </w:r>
      <w:r w:rsidRPr="00B579E5">
        <w:rPr>
          <w:rFonts w:ascii="Book Antiqua" w:eastAsia="Book Antiqua" w:hAnsi="Book Antiqua" w:cs="Book Antiqua"/>
          <w:color w:val="000000"/>
        </w:rPr>
        <w:t>the</w:t>
      </w:r>
      <w:r w:rsidR="009F74EE" w:rsidRPr="00B579E5">
        <w:rPr>
          <w:rFonts w:ascii="Book Antiqua" w:eastAsia="Book Antiqua" w:hAnsi="Book Antiqua" w:cs="Book Antiqua"/>
          <w:color w:val="000000"/>
        </w:rPr>
        <w:t xml:space="preserve"> AO/OTA type </w:t>
      </w:r>
      <w:proofErr w:type="gramStart"/>
      <w:r w:rsidR="009F74EE" w:rsidRPr="00B579E5">
        <w:rPr>
          <w:rFonts w:ascii="Book Antiqua" w:eastAsia="Book Antiqua" w:hAnsi="Book Antiqua" w:cs="Book Antiqua"/>
          <w:color w:val="000000"/>
        </w:rPr>
        <w:t>A</w:t>
      </w:r>
      <w:proofErr w:type="gramEnd"/>
      <w:r w:rsidR="009F74EE" w:rsidRPr="00B579E5">
        <w:rPr>
          <w:rFonts w:ascii="Book Antiqua" w:eastAsia="Book Antiqua" w:hAnsi="Book Antiqua" w:cs="Book Antiqua"/>
          <w:color w:val="000000"/>
        </w:rPr>
        <w:t xml:space="preserve"> fracture. As reported </w:t>
      </w:r>
      <w:r w:rsidRPr="00B579E5">
        <w:rPr>
          <w:rFonts w:ascii="Book Antiqua" w:eastAsia="Book Antiqua" w:hAnsi="Book Antiqua" w:cs="Book Antiqua"/>
          <w:color w:val="000000"/>
        </w:rPr>
        <w:t>by</w:t>
      </w:r>
      <w:r w:rsidR="009F74EE" w:rsidRPr="00B579E5">
        <w:rPr>
          <w:rFonts w:ascii="Book Antiqua" w:eastAsia="Book Antiqua" w:hAnsi="Book Antiqua" w:cs="Book Antiqua"/>
          <w:color w:val="000000"/>
        </w:rPr>
        <w:t xml:space="preserve"> </w:t>
      </w:r>
      <w:proofErr w:type="spellStart"/>
      <w:r w:rsidR="009F74EE" w:rsidRPr="00B579E5">
        <w:rPr>
          <w:rFonts w:ascii="Book Antiqua" w:eastAsia="Book Antiqua" w:hAnsi="Book Antiqua" w:cs="Book Antiqua"/>
          <w:color w:val="000000"/>
        </w:rPr>
        <w:t>Lauge</w:t>
      </w:r>
      <w:proofErr w:type="spellEnd"/>
      <w:r w:rsidR="009F74EE" w:rsidRPr="00B579E5">
        <w:rPr>
          <w:rFonts w:ascii="Book Antiqua" w:eastAsia="Book Antiqua" w:hAnsi="Book Antiqua" w:cs="Book Antiqua"/>
          <w:color w:val="000000"/>
        </w:rPr>
        <w:t>-</w:t>
      </w:r>
      <w:proofErr w:type="gramStart"/>
      <w:r w:rsidR="009F74EE" w:rsidRPr="00B579E5">
        <w:rPr>
          <w:rFonts w:ascii="Book Antiqua" w:eastAsia="Book Antiqua" w:hAnsi="Book Antiqua" w:cs="Book Antiqua"/>
          <w:color w:val="000000"/>
        </w:rPr>
        <w:t>Hansen</w:t>
      </w:r>
      <w:r w:rsidR="00276D5E" w:rsidRPr="00B579E5">
        <w:rPr>
          <w:rFonts w:ascii="Book Antiqua" w:eastAsia="Book Antiqua" w:hAnsi="Book Antiqua" w:cs="Book Antiqua"/>
          <w:color w:val="000000"/>
          <w:vertAlign w:val="superscript"/>
        </w:rPr>
        <w:t>[</w:t>
      </w:r>
      <w:proofErr w:type="gramEnd"/>
      <w:r w:rsidR="00276D5E" w:rsidRPr="00B579E5">
        <w:rPr>
          <w:rFonts w:ascii="Book Antiqua" w:eastAsia="Book Antiqua" w:hAnsi="Book Antiqua" w:cs="Book Antiqua"/>
          <w:color w:val="000000"/>
          <w:vertAlign w:val="superscript"/>
        </w:rPr>
        <w:t>8]</w:t>
      </w:r>
      <w:r w:rsidR="009F74EE" w:rsidRPr="00B579E5">
        <w:rPr>
          <w:rFonts w:ascii="Book Antiqua" w:eastAsia="Book Antiqua" w:hAnsi="Book Antiqua" w:cs="Book Antiqua"/>
          <w:color w:val="000000"/>
        </w:rPr>
        <w:t>, lateral structures are damaged after the medial side when traumatic forces act in pronation.</w:t>
      </w:r>
    </w:p>
    <w:p w14:paraId="305D363E" w14:textId="173B4287" w:rsidR="00A77B3E" w:rsidRPr="00B579E5" w:rsidRDefault="009F74EE" w:rsidP="00034926">
      <w:pPr>
        <w:spacing w:line="360" w:lineRule="auto"/>
        <w:ind w:firstLine="480"/>
        <w:jc w:val="both"/>
        <w:rPr>
          <w:rFonts w:ascii="Book Antiqua" w:hAnsi="Book Antiqua"/>
        </w:rPr>
      </w:pPr>
      <w:r w:rsidRPr="00B579E5">
        <w:rPr>
          <w:rFonts w:ascii="Book Antiqua" w:eastAsia="Book Antiqua" w:hAnsi="Book Antiqua" w:cs="Book Antiqua"/>
          <w:color w:val="000000"/>
        </w:rPr>
        <w:t xml:space="preserve">Nonetheless, a recent </w:t>
      </w:r>
      <w:r w:rsidRPr="00B579E5">
        <w:rPr>
          <w:rFonts w:ascii="Book Antiqua" w:eastAsia="Book Antiqua" w:hAnsi="Book Antiqua" w:cs="Book Antiqua"/>
          <w:i/>
          <w:iCs/>
          <w:color w:val="000000"/>
        </w:rPr>
        <w:t>in vivo</w:t>
      </w:r>
      <w:r w:rsidRPr="00B579E5">
        <w:rPr>
          <w:rFonts w:ascii="Book Antiqua" w:eastAsia="Book Antiqua" w:hAnsi="Book Antiqua" w:cs="Book Antiqua"/>
          <w:color w:val="000000"/>
        </w:rPr>
        <w:t xml:space="preserve"> study by Kwon </w:t>
      </w:r>
      <w:r w:rsidRPr="00B579E5">
        <w:rPr>
          <w:rFonts w:ascii="Book Antiqua" w:eastAsia="Book Antiqua" w:hAnsi="Book Antiqua" w:cs="Book Antiqua"/>
          <w:i/>
          <w:iCs/>
          <w:color w:val="000000"/>
        </w:rPr>
        <w:t>et al</w:t>
      </w:r>
      <w:r w:rsidRPr="00B579E5">
        <w:rPr>
          <w:rFonts w:ascii="Book Antiqua" w:eastAsia="Book Antiqua" w:hAnsi="Book Antiqua" w:cs="Book Antiqua"/>
          <w:color w:val="000000"/>
          <w:vertAlign w:val="superscript"/>
        </w:rPr>
        <w:t>[9]</w:t>
      </w:r>
      <w:r w:rsidRPr="00B579E5">
        <w:rPr>
          <w:rFonts w:ascii="Book Antiqua" w:eastAsia="Book Antiqua" w:hAnsi="Book Antiqua" w:cs="Book Antiqua"/>
          <w:color w:val="000000"/>
        </w:rPr>
        <w:t xml:space="preserve"> analyzing injury videos posted on YouTube and matching them to their corresponding </w:t>
      </w:r>
      <w:r w:rsidR="00276D5E" w:rsidRPr="00B579E5">
        <w:rPr>
          <w:rFonts w:ascii="Book Antiqua" w:eastAsia="Book Antiqua" w:hAnsi="Book Antiqua" w:cs="Book Antiqua"/>
          <w:color w:val="000000"/>
        </w:rPr>
        <w:t>X</w:t>
      </w:r>
      <w:r w:rsidRPr="00B579E5">
        <w:rPr>
          <w:rFonts w:ascii="Book Antiqua" w:eastAsia="Book Antiqua" w:hAnsi="Book Antiqua" w:cs="Book Antiqua"/>
          <w:color w:val="000000"/>
        </w:rPr>
        <w:t xml:space="preserve">-rays, found that the </w:t>
      </w:r>
      <w:proofErr w:type="spellStart"/>
      <w:r w:rsidRPr="00B579E5">
        <w:rPr>
          <w:rFonts w:ascii="Book Antiqua" w:eastAsia="Book Antiqua" w:hAnsi="Book Antiqua" w:cs="Book Antiqua"/>
          <w:color w:val="000000"/>
        </w:rPr>
        <w:t>Lauge</w:t>
      </w:r>
      <w:proofErr w:type="spellEnd"/>
      <w:r w:rsidRPr="00B579E5">
        <w:rPr>
          <w:rFonts w:ascii="Book Antiqua" w:eastAsia="Book Antiqua" w:hAnsi="Book Antiqua" w:cs="Book Antiqua"/>
          <w:color w:val="000000"/>
        </w:rPr>
        <w:t>-Hansen system was only 58% overall accurate in predicting fracture patterns from deforming injury mechanism.</w:t>
      </w:r>
    </w:p>
    <w:p w14:paraId="02F6B687" w14:textId="77777777" w:rsidR="00A77B3E" w:rsidRPr="00B579E5" w:rsidRDefault="00A77B3E" w:rsidP="00034926">
      <w:pPr>
        <w:spacing w:line="360" w:lineRule="auto"/>
        <w:jc w:val="both"/>
        <w:rPr>
          <w:rFonts w:ascii="Book Antiqua" w:hAnsi="Book Antiqua"/>
        </w:rPr>
      </w:pPr>
    </w:p>
    <w:p w14:paraId="4DC50FE4" w14:textId="77777777" w:rsidR="00A77B3E" w:rsidRPr="00B579E5" w:rsidRDefault="009F74EE" w:rsidP="00034926">
      <w:pPr>
        <w:spacing w:line="360" w:lineRule="auto"/>
        <w:jc w:val="both"/>
        <w:rPr>
          <w:rFonts w:ascii="Book Antiqua" w:hAnsi="Book Antiqua"/>
        </w:rPr>
      </w:pPr>
      <w:r w:rsidRPr="00B579E5">
        <w:rPr>
          <w:rFonts w:ascii="Book Antiqua" w:eastAsia="Book Antiqua" w:hAnsi="Book Antiqua" w:cs="Book Antiqua"/>
          <w:b/>
          <w:bCs/>
          <w:caps/>
          <w:color w:val="000000"/>
          <w:u w:val="single"/>
        </w:rPr>
        <w:t>DIAGNOSIS</w:t>
      </w:r>
    </w:p>
    <w:p w14:paraId="1BFF762C" w14:textId="77777777" w:rsidR="00A77B3E" w:rsidRPr="00B579E5" w:rsidRDefault="009F74EE" w:rsidP="00034926">
      <w:pPr>
        <w:spacing w:line="360" w:lineRule="auto"/>
        <w:jc w:val="both"/>
        <w:rPr>
          <w:rFonts w:ascii="Book Antiqua" w:hAnsi="Book Antiqua"/>
        </w:rPr>
      </w:pPr>
      <w:r w:rsidRPr="00B579E5">
        <w:rPr>
          <w:rFonts w:ascii="Book Antiqua" w:eastAsia="Book Antiqua" w:hAnsi="Book Antiqua" w:cs="Book Antiqua"/>
          <w:b/>
          <w:bCs/>
          <w:i/>
          <w:iCs/>
          <w:color w:val="000000"/>
        </w:rPr>
        <w:t>Clinical examination</w:t>
      </w:r>
    </w:p>
    <w:p w14:paraId="32654662" w14:textId="603B2DF9" w:rsidR="00A77B3E" w:rsidRPr="00B579E5" w:rsidRDefault="009F74EE" w:rsidP="00034926">
      <w:pPr>
        <w:spacing w:line="360" w:lineRule="auto"/>
        <w:jc w:val="both"/>
        <w:rPr>
          <w:rFonts w:ascii="Book Antiqua" w:hAnsi="Book Antiqua"/>
        </w:rPr>
      </w:pPr>
      <w:r w:rsidRPr="00B579E5">
        <w:rPr>
          <w:rFonts w:ascii="Book Antiqua" w:eastAsia="Book Antiqua" w:hAnsi="Book Antiqua" w:cs="Book Antiqua"/>
          <w:color w:val="000000"/>
        </w:rPr>
        <w:t>Clinical signs of an isolated fracture of the distal fibula are not specific and may not be distinguishable from a severe ankle sprain. These si</w:t>
      </w:r>
      <w:r w:rsidR="00A20262" w:rsidRPr="00B579E5">
        <w:rPr>
          <w:rFonts w:ascii="Book Antiqua" w:hAnsi="Book Antiqua" w:cs="Book Antiqua" w:hint="eastAsia"/>
          <w:color w:val="000000"/>
          <w:lang w:eastAsia="zh-CN"/>
        </w:rPr>
        <w:t>gn</w:t>
      </w:r>
      <w:r w:rsidRPr="00B579E5">
        <w:rPr>
          <w:rFonts w:ascii="Book Antiqua" w:eastAsia="Book Antiqua" w:hAnsi="Book Antiqua" w:cs="Book Antiqua"/>
          <w:color w:val="000000"/>
        </w:rPr>
        <w:t xml:space="preserve">s include swelling, bruising, pain, ecchymosis, tenderness and reduced range of motion (ROM). Swelling is the </w:t>
      </w:r>
      <w:r w:rsidR="00D41490" w:rsidRPr="00B579E5">
        <w:rPr>
          <w:rFonts w:ascii="Book Antiqua" w:eastAsia="Book Antiqua" w:hAnsi="Book Antiqua" w:cs="Book Antiqua"/>
          <w:color w:val="000000"/>
        </w:rPr>
        <w:t>most common</w:t>
      </w:r>
      <w:r w:rsidRPr="00B579E5">
        <w:rPr>
          <w:rFonts w:ascii="Book Antiqua" w:eastAsia="Book Antiqua" w:hAnsi="Book Antiqua" w:cs="Book Antiqua"/>
          <w:color w:val="000000"/>
        </w:rPr>
        <w:t xml:space="preserve"> reported sign and was found to be a constant feature of all ankle </w:t>
      </w:r>
      <w:proofErr w:type="gramStart"/>
      <w:r w:rsidRPr="00B579E5">
        <w:rPr>
          <w:rFonts w:ascii="Book Antiqua" w:eastAsia="Book Antiqua" w:hAnsi="Book Antiqua" w:cs="Book Antiqua"/>
          <w:color w:val="000000"/>
        </w:rPr>
        <w:t>fractures</w:t>
      </w:r>
      <w:r w:rsidRPr="00B579E5">
        <w:rPr>
          <w:rFonts w:ascii="Book Antiqua" w:eastAsia="Book Antiqua" w:hAnsi="Book Antiqua" w:cs="Book Antiqua"/>
          <w:color w:val="000000"/>
          <w:vertAlign w:val="superscript"/>
        </w:rPr>
        <w:t>[</w:t>
      </w:r>
      <w:proofErr w:type="gramEnd"/>
      <w:r w:rsidRPr="00B579E5">
        <w:rPr>
          <w:rFonts w:ascii="Book Antiqua" w:eastAsia="Book Antiqua" w:hAnsi="Book Antiqua" w:cs="Book Antiqua"/>
          <w:color w:val="000000"/>
          <w:vertAlign w:val="superscript"/>
        </w:rPr>
        <w:t>10]</w:t>
      </w:r>
      <w:r w:rsidRPr="00B579E5">
        <w:rPr>
          <w:rFonts w:ascii="Book Antiqua" w:eastAsia="Book Antiqua" w:hAnsi="Book Antiqua" w:cs="Book Antiqua"/>
          <w:color w:val="000000"/>
        </w:rPr>
        <w:t xml:space="preserve">. </w:t>
      </w:r>
      <w:r w:rsidR="00D41490" w:rsidRPr="00B579E5">
        <w:rPr>
          <w:rFonts w:ascii="Book Antiqua" w:eastAsia="Book Antiqua" w:hAnsi="Book Antiqua" w:cs="Book Antiqua"/>
          <w:color w:val="000000"/>
        </w:rPr>
        <w:t>Because</w:t>
      </w:r>
      <w:r w:rsidRPr="00B579E5">
        <w:rPr>
          <w:rFonts w:ascii="Book Antiqua" w:eastAsia="Book Antiqua" w:hAnsi="Book Antiqua" w:cs="Book Antiqua"/>
          <w:color w:val="000000"/>
        </w:rPr>
        <w:t xml:space="preserve"> most isolated distal fibula fractures are stable, weight bearing is usually </w:t>
      </w:r>
      <w:proofErr w:type="gramStart"/>
      <w:r w:rsidRPr="00B579E5">
        <w:rPr>
          <w:rFonts w:ascii="Book Antiqua" w:eastAsia="Book Antiqua" w:hAnsi="Book Antiqua" w:cs="Book Antiqua"/>
          <w:color w:val="000000"/>
        </w:rPr>
        <w:t>possible</w:t>
      </w:r>
      <w:r w:rsidRPr="00B579E5">
        <w:rPr>
          <w:rFonts w:ascii="Book Antiqua" w:eastAsia="Book Antiqua" w:hAnsi="Book Antiqua" w:cs="Book Antiqua"/>
          <w:color w:val="000000"/>
          <w:vertAlign w:val="superscript"/>
        </w:rPr>
        <w:t>[</w:t>
      </w:r>
      <w:proofErr w:type="gramEnd"/>
      <w:r w:rsidRPr="00B579E5">
        <w:rPr>
          <w:rFonts w:ascii="Book Antiqua" w:eastAsia="Book Antiqua" w:hAnsi="Book Antiqua" w:cs="Book Antiqua"/>
          <w:color w:val="000000"/>
          <w:vertAlign w:val="superscript"/>
        </w:rPr>
        <w:t>11]</w:t>
      </w:r>
      <w:r w:rsidRPr="00B579E5">
        <w:rPr>
          <w:rFonts w:ascii="Book Antiqua" w:eastAsia="Book Antiqua" w:hAnsi="Book Antiqua" w:cs="Book Antiqua"/>
          <w:color w:val="000000"/>
        </w:rPr>
        <w:t>, thus patients might be ambulating at clinical presentation. There are no specific clinical tests for this fracture. Nonetheless, it is essential to evaluate medial ankle structure</w:t>
      </w:r>
      <w:r w:rsidR="00A20262" w:rsidRPr="00B579E5">
        <w:rPr>
          <w:rFonts w:ascii="Book Antiqua" w:hAnsi="Book Antiqua" w:cs="Book Antiqua" w:hint="eastAsia"/>
          <w:color w:val="000000"/>
          <w:lang w:eastAsia="zh-CN"/>
        </w:rPr>
        <w:t xml:space="preserve">s </w:t>
      </w:r>
      <w:r w:rsidRPr="00B579E5">
        <w:rPr>
          <w:rFonts w:ascii="Book Antiqua" w:eastAsia="Book Antiqua" w:hAnsi="Book Antiqua" w:cs="Book Antiqua"/>
          <w:color w:val="000000"/>
        </w:rPr>
        <w:t>stability to choose the correct management. In C</w:t>
      </w:r>
      <w:r w:rsidR="00D41490" w:rsidRPr="00B579E5">
        <w:rPr>
          <w:rFonts w:ascii="Book Antiqua" w:eastAsia="Book Antiqua" w:hAnsi="Book Antiqua" w:cs="Book Antiqua"/>
          <w:color w:val="000000"/>
        </w:rPr>
        <w:t xml:space="preserve"> </w:t>
      </w:r>
      <w:r w:rsidRPr="00B579E5">
        <w:rPr>
          <w:rFonts w:ascii="Book Antiqua" w:eastAsia="Book Antiqua" w:hAnsi="Book Antiqua" w:cs="Book Antiqua"/>
          <w:color w:val="000000"/>
        </w:rPr>
        <w:t xml:space="preserve">type fractures, the syndesmosis complex integrity must also be investigated. However, clinical examination alone is not diagnostic in most cases because pain, edema and muscle contracture can hinder correct </w:t>
      </w:r>
      <w:proofErr w:type="gramStart"/>
      <w:r w:rsidRPr="00B579E5">
        <w:rPr>
          <w:rFonts w:ascii="Book Antiqua" w:eastAsia="Book Antiqua" w:hAnsi="Book Antiqua" w:cs="Book Antiqua"/>
          <w:color w:val="000000"/>
        </w:rPr>
        <w:t>evaluation</w:t>
      </w:r>
      <w:r w:rsidRPr="00B579E5">
        <w:rPr>
          <w:rFonts w:ascii="Book Antiqua" w:eastAsia="Book Antiqua" w:hAnsi="Book Antiqua" w:cs="Book Antiqua"/>
          <w:color w:val="000000"/>
          <w:vertAlign w:val="superscript"/>
        </w:rPr>
        <w:t>[</w:t>
      </w:r>
      <w:proofErr w:type="gramEnd"/>
      <w:r w:rsidRPr="00B579E5">
        <w:rPr>
          <w:rFonts w:ascii="Book Antiqua" w:eastAsia="Book Antiqua" w:hAnsi="Book Antiqua" w:cs="Book Antiqua"/>
          <w:color w:val="000000"/>
          <w:vertAlign w:val="superscript"/>
        </w:rPr>
        <w:t>12,13]</w:t>
      </w:r>
      <w:r w:rsidRPr="00B579E5">
        <w:rPr>
          <w:rFonts w:ascii="Book Antiqua" w:eastAsia="Book Antiqua" w:hAnsi="Book Antiqua" w:cs="Book Antiqua"/>
          <w:color w:val="000000"/>
        </w:rPr>
        <w:t>.</w:t>
      </w:r>
    </w:p>
    <w:p w14:paraId="7249F39E" w14:textId="77777777" w:rsidR="00A77B3E" w:rsidRPr="00B579E5" w:rsidRDefault="00A77B3E" w:rsidP="00034926">
      <w:pPr>
        <w:spacing w:line="360" w:lineRule="auto"/>
        <w:jc w:val="both"/>
        <w:rPr>
          <w:rFonts w:ascii="Book Antiqua" w:hAnsi="Book Antiqua"/>
        </w:rPr>
      </w:pPr>
    </w:p>
    <w:p w14:paraId="1A13E252" w14:textId="77777777" w:rsidR="00A77B3E" w:rsidRPr="00B579E5" w:rsidRDefault="009F74EE" w:rsidP="00034926">
      <w:pPr>
        <w:spacing w:line="360" w:lineRule="auto"/>
        <w:jc w:val="both"/>
        <w:rPr>
          <w:rFonts w:ascii="Book Antiqua" w:hAnsi="Book Antiqua"/>
        </w:rPr>
      </w:pPr>
      <w:r w:rsidRPr="00B579E5">
        <w:rPr>
          <w:rFonts w:ascii="Book Antiqua" w:eastAsia="Book Antiqua" w:hAnsi="Book Antiqua" w:cs="Book Antiqua"/>
          <w:b/>
          <w:bCs/>
          <w:i/>
          <w:iCs/>
          <w:color w:val="000000"/>
        </w:rPr>
        <w:t>Radiographic evaluation</w:t>
      </w:r>
    </w:p>
    <w:p w14:paraId="07DE2940" w14:textId="014BA6F7" w:rsidR="00A77B3E" w:rsidRPr="00B579E5" w:rsidRDefault="009F74EE" w:rsidP="00034926">
      <w:pPr>
        <w:spacing w:line="360" w:lineRule="auto"/>
        <w:jc w:val="both"/>
        <w:rPr>
          <w:rFonts w:ascii="Book Antiqua" w:hAnsi="Book Antiqua"/>
        </w:rPr>
      </w:pPr>
      <w:r w:rsidRPr="00B579E5">
        <w:rPr>
          <w:rFonts w:ascii="Book Antiqua" w:eastAsia="Book Antiqua" w:hAnsi="Book Antiqua" w:cs="Book Antiqua"/>
          <w:color w:val="000000"/>
        </w:rPr>
        <w:t xml:space="preserve">Standard ankle </w:t>
      </w:r>
      <w:r w:rsidR="00276D5E" w:rsidRPr="00B579E5">
        <w:rPr>
          <w:rFonts w:ascii="Book Antiqua" w:eastAsia="Book Antiqua" w:hAnsi="Book Antiqua" w:cs="Book Antiqua"/>
          <w:color w:val="000000"/>
        </w:rPr>
        <w:t>X</w:t>
      </w:r>
      <w:r w:rsidRPr="00B579E5">
        <w:rPr>
          <w:rFonts w:ascii="Book Antiqua" w:eastAsia="Book Antiqua" w:hAnsi="Book Antiqua" w:cs="Book Antiqua"/>
          <w:color w:val="000000"/>
        </w:rPr>
        <w:t xml:space="preserve">-rays are the mainstay of instrumental diagnosis for all ankle fractures. However, ankle sprains that might possibly cause a fracture might not deserve radiographic examination in all cases. In fact, due to the already described unspecific clinical presentation, other criteria should be </w:t>
      </w:r>
      <w:r w:rsidR="00D41490" w:rsidRPr="00B579E5">
        <w:rPr>
          <w:rFonts w:ascii="Book Antiqua" w:eastAsia="Book Antiqua" w:hAnsi="Book Antiqua" w:cs="Book Antiqua"/>
          <w:color w:val="000000"/>
        </w:rPr>
        <w:t>considered</w:t>
      </w:r>
      <w:r w:rsidRPr="00B579E5">
        <w:rPr>
          <w:rFonts w:ascii="Book Antiqua" w:eastAsia="Book Antiqua" w:hAnsi="Book Antiqua" w:cs="Book Antiqua"/>
          <w:color w:val="000000"/>
        </w:rPr>
        <w:t xml:space="preserve"> to reduce the number of unnecessary exams and length of hospital </w:t>
      </w:r>
      <w:proofErr w:type="gramStart"/>
      <w:r w:rsidRPr="00B579E5">
        <w:rPr>
          <w:rFonts w:ascii="Book Antiqua" w:eastAsia="Book Antiqua" w:hAnsi="Book Antiqua" w:cs="Book Antiqua"/>
          <w:color w:val="000000"/>
        </w:rPr>
        <w:t>stay</w:t>
      </w:r>
      <w:r w:rsidRPr="00B579E5">
        <w:rPr>
          <w:rFonts w:ascii="Book Antiqua" w:eastAsia="Book Antiqua" w:hAnsi="Book Antiqua" w:cs="Book Antiqua"/>
          <w:color w:val="000000"/>
          <w:vertAlign w:val="superscript"/>
        </w:rPr>
        <w:t>[</w:t>
      </w:r>
      <w:proofErr w:type="gramEnd"/>
      <w:r w:rsidRPr="00B579E5">
        <w:rPr>
          <w:rFonts w:ascii="Book Antiqua" w:eastAsia="Book Antiqua" w:hAnsi="Book Antiqua" w:cs="Book Antiqua"/>
          <w:color w:val="000000"/>
          <w:vertAlign w:val="superscript"/>
        </w:rPr>
        <w:t>14,15]</w:t>
      </w:r>
      <w:r w:rsidRPr="00B579E5">
        <w:rPr>
          <w:rFonts w:ascii="Book Antiqua" w:eastAsia="Book Antiqua" w:hAnsi="Book Antiqua" w:cs="Book Antiqua"/>
          <w:color w:val="000000"/>
        </w:rPr>
        <w:t xml:space="preserve">. The Ottawa </w:t>
      </w:r>
      <w:r w:rsidR="00D41490" w:rsidRPr="00B579E5">
        <w:rPr>
          <w:rFonts w:ascii="Book Antiqua" w:eastAsia="Book Antiqua" w:hAnsi="Book Antiqua" w:cs="Book Antiqua"/>
          <w:color w:val="000000"/>
        </w:rPr>
        <w:t>C</w:t>
      </w:r>
      <w:r w:rsidRPr="00B579E5">
        <w:rPr>
          <w:rFonts w:ascii="Book Antiqua" w:eastAsia="Book Antiqua" w:hAnsi="Book Antiqua" w:cs="Book Antiqua"/>
          <w:color w:val="000000"/>
        </w:rPr>
        <w:t>riteria were introduced for this purpose, despite some studies question</w:t>
      </w:r>
      <w:r w:rsidR="00D41490" w:rsidRPr="00B579E5">
        <w:rPr>
          <w:rFonts w:ascii="Book Antiqua" w:eastAsia="Book Antiqua" w:hAnsi="Book Antiqua" w:cs="Book Antiqua"/>
          <w:color w:val="000000"/>
        </w:rPr>
        <w:t>ing</w:t>
      </w:r>
      <w:r w:rsidRPr="00B579E5">
        <w:rPr>
          <w:rFonts w:ascii="Book Antiqua" w:eastAsia="Book Antiqua" w:hAnsi="Book Antiqua" w:cs="Book Antiqua"/>
          <w:color w:val="000000"/>
        </w:rPr>
        <w:t xml:space="preserve"> their clinical </w:t>
      </w:r>
      <w:proofErr w:type="gramStart"/>
      <w:r w:rsidRPr="00B579E5">
        <w:rPr>
          <w:rFonts w:ascii="Book Antiqua" w:eastAsia="Book Antiqua" w:hAnsi="Book Antiqua" w:cs="Book Antiqua"/>
          <w:color w:val="000000"/>
        </w:rPr>
        <w:t>validity</w:t>
      </w:r>
      <w:r w:rsidRPr="00B579E5">
        <w:rPr>
          <w:rFonts w:ascii="Book Antiqua" w:eastAsia="Book Antiqua" w:hAnsi="Book Antiqua" w:cs="Book Antiqua"/>
          <w:color w:val="000000"/>
          <w:vertAlign w:val="superscript"/>
        </w:rPr>
        <w:t>[</w:t>
      </w:r>
      <w:proofErr w:type="gramEnd"/>
      <w:r w:rsidRPr="00B579E5">
        <w:rPr>
          <w:rFonts w:ascii="Book Antiqua" w:eastAsia="Book Antiqua" w:hAnsi="Book Antiqua" w:cs="Book Antiqua"/>
          <w:color w:val="000000"/>
          <w:vertAlign w:val="superscript"/>
        </w:rPr>
        <w:t>16]</w:t>
      </w:r>
      <w:r w:rsidRPr="00B579E5">
        <w:rPr>
          <w:rFonts w:ascii="Book Antiqua" w:eastAsia="Book Antiqua" w:hAnsi="Book Antiqua" w:cs="Book Antiqua"/>
          <w:color w:val="000000"/>
        </w:rPr>
        <w:t>.</w:t>
      </w:r>
    </w:p>
    <w:p w14:paraId="70E13E56" w14:textId="4E5107D4" w:rsidR="00A77B3E" w:rsidRPr="00B579E5" w:rsidRDefault="009F74EE" w:rsidP="00034926">
      <w:pPr>
        <w:spacing w:line="360" w:lineRule="auto"/>
        <w:ind w:firstLine="480"/>
        <w:jc w:val="both"/>
        <w:rPr>
          <w:rFonts w:ascii="Book Antiqua" w:hAnsi="Book Antiqua"/>
        </w:rPr>
      </w:pPr>
      <w:r w:rsidRPr="00B579E5">
        <w:rPr>
          <w:rFonts w:ascii="Book Antiqua" w:eastAsia="Book Antiqua" w:hAnsi="Book Antiqua" w:cs="Book Antiqua"/>
          <w:color w:val="000000"/>
        </w:rPr>
        <w:lastRenderedPageBreak/>
        <w:t xml:space="preserve">When cases amenable for radiographic evaluation are selected, three radiographic views should always be obtained according to the American College of Radiology guidelines: </w:t>
      </w:r>
      <w:proofErr w:type="spellStart"/>
      <w:r w:rsidR="00D41490" w:rsidRPr="00B579E5">
        <w:rPr>
          <w:rFonts w:ascii="Book Antiqua" w:eastAsia="Book Antiqua" w:hAnsi="Book Antiqua" w:cs="Book Antiqua"/>
          <w:color w:val="000000"/>
        </w:rPr>
        <w:t>a</w:t>
      </w:r>
      <w:r w:rsidRPr="00B579E5">
        <w:rPr>
          <w:rFonts w:ascii="Book Antiqua" w:eastAsia="Book Antiqua" w:hAnsi="Book Antiqua" w:cs="Book Antiqua"/>
          <w:color w:val="000000"/>
        </w:rPr>
        <w:t>ntero</w:t>
      </w:r>
      <w:proofErr w:type="spellEnd"/>
      <w:r w:rsidRPr="00B579E5">
        <w:rPr>
          <w:rFonts w:ascii="Book Antiqua" w:eastAsia="Book Antiqua" w:hAnsi="Book Antiqua" w:cs="Book Antiqua"/>
          <w:color w:val="000000"/>
        </w:rPr>
        <w:t xml:space="preserve">-posterior (AP), lateral and mortise </w:t>
      </w:r>
      <w:proofErr w:type="gramStart"/>
      <w:r w:rsidRPr="00B579E5">
        <w:rPr>
          <w:rFonts w:ascii="Book Antiqua" w:eastAsia="Book Antiqua" w:hAnsi="Book Antiqua" w:cs="Book Antiqua"/>
          <w:color w:val="000000"/>
        </w:rPr>
        <w:t>view</w:t>
      </w:r>
      <w:r w:rsidRPr="00B579E5">
        <w:rPr>
          <w:rFonts w:ascii="Book Antiqua" w:eastAsia="Book Antiqua" w:hAnsi="Book Antiqua" w:cs="Book Antiqua"/>
          <w:color w:val="000000"/>
          <w:vertAlign w:val="superscript"/>
        </w:rPr>
        <w:t>[</w:t>
      </w:r>
      <w:proofErr w:type="gramEnd"/>
      <w:r w:rsidRPr="00B579E5">
        <w:rPr>
          <w:rFonts w:ascii="Book Antiqua" w:eastAsia="Book Antiqua" w:hAnsi="Book Antiqua" w:cs="Book Antiqua"/>
          <w:color w:val="000000"/>
          <w:vertAlign w:val="superscript"/>
        </w:rPr>
        <w:t>17]</w:t>
      </w:r>
      <w:r w:rsidRPr="00B579E5">
        <w:rPr>
          <w:rFonts w:ascii="Book Antiqua" w:eastAsia="Book Antiqua" w:hAnsi="Book Antiqua" w:cs="Book Antiqua"/>
          <w:color w:val="000000"/>
        </w:rPr>
        <w:t>.</w:t>
      </w:r>
    </w:p>
    <w:p w14:paraId="0C214B07" w14:textId="2C7FD218" w:rsidR="00A77B3E" w:rsidRPr="00B579E5" w:rsidRDefault="009F74EE" w:rsidP="00034926">
      <w:pPr>
        <w:spacing w:line="360" w:lineRule="auto"/>
        <w:ind w:firstLine="480"/>
        <w:jc w:val="both"/>
        <w:rPr>
          <w:rFonts w:ascii="Book Antiqua" w:hAnsi="Book Antiqua"/>
        </w:rPr>
      </w:pPr>
      <w:r w:rsidRPr="00B579E5">
        <w:rPr>
          <w:rFonts w:ascii="Book Antiqua" w:eastAsia="Book Antiqua" w:hAnsi="Book Antiqua" w:cs="Book Antiqua"/>
          <w:color w:val="000000"/>
        </w:rPr>
        <w:t>The AP view is performed along the long axis of the foot. In isolated fibula fractures</w:t>
      </w:r>
      <w:r w:rsidR="00D41490" w:rsidRPr="00B579E5">
        <w:rPr>
          <w:rFonts w:ascii="Book Antiqua" w:eastAsia="Book Antiqua" w:hAnsi="Book Antiqua" w:cs="Book Antiqua"/>
          <w:color w:val="000000"/>
        </w:rPr>
        <w:t>,</w:t>
      </w:r>
      <w:r w:rsidRPr="00B579E5">
        <w:rPr>
          <w:rFonts w:ascii="Book Antiqua" w:eastAsia="Book Antiqua" w:hAnsi="Book Antiqua" w:cs="Book Antiqua"/>
          <w:color w:val="000000"/>
        </w:rPr>
        <w:t xml:space="preserve"> this view is particularly useful to evaluate signs of associated ankle and/or syndesmotic instability through the analysis of talus coronal inclination, </w:t>
      </w:r>
      <w:proofErr w:type="spellStart"/>
      <w:r w:rsidRPr="00B579E5">
        <w:rPr>
          <w:rFonts w:ascii="Book Antiqua" w:eastAsia="Book Antiqua" w:hAnsi="Book Antiqua" w:cs="Book Antiqua"/>
          <w:color w:val="000000"/>
        </w:rPr>
        <w:t>tibio</w:t>
      </w:r>
      <w:proofErr w:type="spellEnd"/>
      <w:r w:rsidRPr="00B579E5">
        <w:rPr>
          <w:rFonts w:ascii="Book Antiqua" w:eastAsia="Book Antiqua" w:hAnsi="Book Antiqua" w:cs="Book Antiqua"/>
          <w:color w:val="000000"/>
        </w:rPr>
        <w:t xml:space="preserve">-fibular overlap, </w:t>
      </w:r>
      <w:proofErr w:type="spellStart"/>
      <w:r w:rsidRPr="00B579E5">
        <w:rPr>
          <w:rFonts w:ascii="Book Antiqua" w:eastAsia="Book Antiqua" w:hAnsi="Book Antiqua" w:cs="Book Antiqua"/>
          <w:color w:val="000000"/>
        </w:rPr>
        <w:t>tibio</w:t>
      </w:r>
      <w:proofErr w:type="spellEnd"/>
      <w:r w:rsidRPr="00B579E5">
        <w:rPr>
          <w:rFonts w:ascii="Book Antiqua" w:eastAsia="Book Antiqua" w:hAnsi="Book Antiqua" w:cs="Book Antiqua"/>
          <w:color w:val="000000"/>
        </w:rPr>
        <w:t>-fibular clear space and medial clear space (MCS</w:t>
      </w:r>
      <w:proofErr w:type="gramStart"/>
      <w:r w:rsidRPr="00B579E5">
        <w:rPr>
          <w:rFonts w:ascii="Book Antiqua" w:eastAsia="Book Antiqua" w:hAnsi="Book Antiqua" w:cs="Book Antiqua"/>
          <w:color w:val="000000"/>
        </w:rPr>
        <w:t>)</w:t>
      </w:r>
      <w:r w:rsidRPr="00B579E5">
        <w:rPr>
          <w:rFonts w:ascii="Book Antiqua" w:eastAsia="Book Antiqua" w:hAnsi="Book Antiqua" w:cs="Book Antiqua"/>
          <w:color w:val="000000"/>
          <w:vertAlign w:val="superscript"/>
        </w:rPr>
        <w:t>[</w:t>
      </w:r>
      <w:proofErr w:type="gramEnd"/>
      <w:r w:rsidRPr="00B579E5">
        <w:rPr>
          <w:rFonts w:ascii="Book Antiqua" w:eastAsia="Book Antiqua" w:hAnsi="Book Antiqua" w:cs="Book Antiqua"/>
          <w:color w:val="000000"/>
          <w:vertAlign w:val="superscript"/>
        </w:rPr>
        <w:t>18]</w:t>
      </w:r>
      <w:r w:rsidRPr="00B579E5">
        <w:rPr>
          <w:rFonts w:ascii="Book Antiqua" w:eastAsia="Book Antiqua" w:hAnsi="Book Antiqua" w:cs="Book Antiqua"/>
          <w:color w:val="000000"/>
        </w:rPr>
        <w:t>.</w:t>
      </w:r>
    </w:p>
    <w:p w14:paraId="744800AA" w14:textId="15A62F67" w:rsidR="00A77B3E" w:rsidRPr="00B579E5" w:rsidRDefault="009F74EE" w:rsidP="00034926">
      <w:pPr>
        <w:spacing w:line="360" w:lineRule="auto"/>
        <w:ind w:firstLine="480"/>
        <w:jc w:val="both"/>
        <w:rPr>
          <w:rFonts w:ascii="Book Antiqua" w:hAnsi="Book Antiqua"/>
        </w:rPr>
      </w:pPr>
      <w:r w:rsidRPr="00B579E5">
        <w:rPr>
          <w:rFonts w:ascii="Book Antiqua" w:eastAsia="Book Antiqua" w:hAnsi="Book Antiqua" w:cs="Book Antiqua"/>
          <w:color w:val="000000"/>
        </w:rPr>
        <w:t xml:space="preserve">In the lateral view, the </w:t>
      </w:r>
      <w:proofErr w:type="spellStart"/>
      <w:r w:rsidRPr="00B579E5">
        <w:rPr>
          <w:rFonts w:ascii="Book Antiqua" w:eastAsia="Book Antiqua" w:hAnsi="Book Antiqua" w:cs="Book Antiqua"/>
          <w:color w:val="000000"/>
        </w:rPr>
        <w:t>talar</w:t>
      </w:r>
      <w:proofErr w:type="spellEnd"/>
      <w:r w:rsidRPr="00B579E5">
        <w:rPr>
          <w:rFonts w:ascii="Book Antiqua" w:eastAsia="Book Antiqua" w:hAnsi="Book Antiqua" w:cs="Book Antiqua"/>
          <w:color w:val="000000"/>
        </w:rPr>
        <w:t xml:space="preserve"> dome must be centered and congruent with the </w:t>
      </w:r>
      <w:proofErr w:type="spellStart"/>
      <w:r w:rsidRPr="00B579E5">
        <w:rPr>
          <w:rFonts w:ascii="Book Antiqua" w:eastAsia="Book Antiqua" w:hAnsi="Book Antiqua" w:cs="Book Antiqua"/>
          <w:color w:val="000000"/>
        </w:rPr>
        <w:t>tibial</w:t>
      </w:r>
      <w:proofErr w:type="spellEnd"/>
      <w:r w:rsidRPr="00B579E5">
        <w:rPr>
          <w:rFonts w:ascii="Book Antiqua" w:eastAsia="Book Antiqua" w:hAnsi="Book Antiqua" w:cs="Book Antiqua"/>
          <w:color w:val="000000"/>
        </w:rPr>
        <w:t xml:space="preserve"> plafond. This view is useful in isolated fibula fractures to demonstrate </w:t>
      </w:r>
      <w:r w:rsidR="00D41490" w:rsidRPr="00B579E5">
        <w:rPr>
          <w:rFonts w:ascii="Book Antiqua" w:eastAsia="Book Antiqua" w:hAnsi="Book Antiqua" w:cs="Book Antiqua"/>
          <w:color w:val="000000"/>
        </w:rPr>
        <w:t>AP</w:t>
      </w:r>
      <w:r w:rsidRPr="00B579E5">
        <w:rPr>
          <w:rFonts w:ascii="Book Antiqua" w:eastAsia="Book Antiqua" w:hAnsi="Book Antiqua" w:cs="Book Antiqua"/>
          <w:color w:val="000000"/>
        </w:rPr>
        <w:t xml:space="preserve"> displacement and external rotation type </w:t>
      </w:r>
      <w:proofErr w:type="gramStart"/>
      <w:r w:rsidRPr="00B579E5">
        <w:rPr>
          <w:rFonts w:ascii="Book Antiqua" w:eastAsia="Book Antiqua" w:hAnsi="Book Antiqua" w:cs="Book Antiqua"/>
          <w:color w:val="000000"/>
        </w:rPr>
        <w:t>fractures</w:t>
      </w:r>
      <w:r w:rsidRPr="00B579E5">
        <w:rPr>
          <w:rFonts w:ascii="Book Antiqua" w:eastAsia="Book Antiqua" w:hAnsi="Book Antiqua" w:cs="Book Antiqua"/>
          <w:color w:val="000000"/>
          <w:vertAlign w:val="superscript"/>
        </w:rPr>
        <w:t>[</w:t>
      </w:r>
      <w:proofErr w:type="gramEnd"/>
      <w:r w:rsidRPr="00B579E5">
        <w:rPr>
          <w:rFonts w:ascii="Book Antiqua" w:eastAsia="Book Antiqua" w:hAnsi="Book Antiqua" w:cs="Book Antiqua"/>
          <w:color w:val="000000"/>
          <w:vertAlign w:val="superscript"/>
        </w:rPr>
        <w:t>19]</w:t>
      </w:r>
      <w:r w:rsidRPr="00B579E5">
        <w:rPr>
          <w:rFonts w:ascii="Book Antiqua" w:eastAsia="Book Antiqua" w:hAnsi="Book Antiqua" w:cs="Book Antiqua"/>
          <w:color w:val="000000"/>
        </w:rPr>
        <w:t>.</w:t>
      </w:r>
    </w:p>
    <w:p w14:paraId="094E71A6" w14:textId="23754A20" w:rsidR="00A77B3E" w:rsidRPr="00B579E5" w:rsidRDefault="009F74EE" w:rsidP="00034926">
      <w:pPr>
        <w:spacing w:line="360" w:lineRule="auto"/>
        <w:ind w:firstLine="480"/>
        <w:jc w:val="both"/>
        <w:rPr>
          <w:rFonts w:ascii="Book Antiqua" w:hAnsi="Book Antiqua"/>
        </w:rPr>
      </w:pPr>
      <w:r w:rsidRPr="00B579E5">
        <w:rPr>
          <w:rFonts w:ascii="Book Antiqua" w:eastAsia="Book Antiqua" w:hAnsi="Book Antiqua" w:cs="Book Antiqua"/>
          <w:color w:val="000000"/>
        </w:rPr>
        <w:t xml:space="preserve">The mortise view is taken by placing the foot on the table with about 15° of internal rotation. This visualization is useful in isolated fibula fractures to detect signs of associated syndesmosis instability and to obtain a clear view of the lateral malleolus without other </w:t>
      </w:r>
      <w:r w:rsidR="00D41490" w:rsidRPr="00B579E5">
        <w:rPr>
          <w:rFonts w:ascii="Book Antiqua" w:eastAsia="Book Antiqua" w:hAnsi="Book Antiqua" w:cs="Book Antiqua"/>
          <w:color w:val="000000"/>
        </w:rPr>
        <w:t xml:space="preserve">overlapping </w:t>
      </w:r>
      <w:r w:rsidRPr="00B579E5">
        <w:rPr>
          <w:rFonts w:ascii="Book Antiqua" w:eastAsia="Book Antiqua" w:hAnsi="Book Antiqua" w:cs="Book Antiqua"/>
          <w:color w:val="000000"/>
        </w:rPr>
        <w:t>structures</w:t>
      </w:r>
      <w:r w:rsidR="00D41490" w:rsidRPr="00B579E5">
        <w:rPr>
          <w:rFonts w:ascii="Book Antiqua" w:eastAsia="Book Antiqua" w:hAnsi="Book Antiqua" w:cs="Book Antiqua"/>
          <w:color w:val="000000"/>
        </w:rPr>
        <w:t>. It is</w:t>
      </w:r>
      <w:r w:rsidRPr="00B579E5">
        <w:rPr>
          <w:rFonts w:ascii="Book Antiqua" w:eastAsia="Book Antiqua" w:hAnsi="Book Antiqua" w:cs="Book Antiqua"/>
          <w:color w:val="000000"/>
        </w:rPr>
        <w:t xml:space="preserve"> especially useful in </w:t>
      </w:r>
      <w:proofErr w:type="spellStart"/>
      <w:r w:rsidRPr="00B579E5">
        <w:rPr>
          <w:rFonts w:ascii="Book Antiqua" w:eastAsia="Book Antiqua" w:hAnsi="Book Antiqua" w:cs="Book Antiqua"/>
          <w:color w:val="000000"/>
        </w:rPr>
        <w:t>undisplaced</w:t>
      </w:r>
      <w:proofErr w:type="spellEnd"/>
      <w:r w:rsidRPr="00B579E5">
        <w:rPr>
          <w:rFonts w:ascii="Book Antiqua" w:eastAsia="Book Antiqua" w:hAnsi="Book Antiqua" w:cs="Book Antiqua"/>
          <w:color w:val="000000"/>
        </w:rPr>
        <w:t xml:space="preserve"> and incomplete </w:t>
      </w:r>
      <w:proofErr w:type="gramStart"/>
      <w:r w:rsidRPr="00B579E5">
        <w:rPr>
          <w:rFonts w:ascii="Book Antiqua" w:eastAsia="Book Antiqua" w:hAnsi="Book Antiqua" w:cs="Book Antiqua"/>
          <w:color w:val="000000"/>
        </w:rPr>
        <w:t>fractures</w:t>
      </w:r>
      <w:r w:rsidRPr="00B579E5">
        <w:rPr>
          <w:rFonts w:ascii="Book Antiqua" w:eastAsia="Book Antiqua" w:hAnsi="Book Antiqua" w:cs="Book Antiqua"/>
          <w:color w:val="000000"/>
          <w:vertAlign w:val="superscript"/>
        </w:rPr>
        <w:t>[</w:t>
      </w:r>
      <w:proofErr w:type="gramEnd"/>
      <w:r w:rsidRPr="00B579E5">
        <w:rPr>
          <w:rFonts w:ascii="Book Antiqua" w:eastAsia="Book Antiqua" w:hAnsi="Book Antiqua" w:cs="Book Antiqua"/>
          <w:color w:val="000000"/>
          <w:vertAlign w:val="superscript"/>
        </w:rPr>
        <w:t>18,20]</w:t>
      </w:r>
      <w:r w:rsidRPr="00B579E5">
        <w:rPr>
          <w:rFonts w:ascii="Book Antiqua" w:eastAsia="Book Antiqua" w:hAnsi="Book Antiqua" w:cs="Book Antiqua"/>
          <w:color w:val="000000"/>
        </w:rPr>
        <w:t>.</w:t>
      </w:r>
    </w:p>
    <w:p w14:paraId="216A9265" w14:textId="033C6F41" w:rsidR="00A77B3E" w:rsidRPr="00B579E5" w:rsidRDefault="009F74EE" w:rsidP="00034926">
      <w:pPr>
        <w:spacing w:line="360" w:lineRule="auto"/>
        <w:ind w:firstLine="480"/>
        <w:jc w:val="both"/>
        <w:rPr>
          <w:rFonts w:ascii="Book Antiqua" w:hAnsi="Book Antiqua"/>
        </w:rPr>
      </w:pPr>
      <w:r w:rsidRPr="00B579E5">
        <w:rPr>
          <w:rFonts w:ascii="Book Antiqua" w:eastAsia="Book Antiqua" w:hAnsi="Book Antiqua" w:cs="Book Antiqua"/>
          <w:color w:val="000000"/>
        </w:rPr>
        <w:t xml:space="preserve">Theoretically, these views are sufficient to identify an isolated distal fibula fracture in almost all cases. As demonstrated in several clinical and cadaveric </w:t>
      </w:r>
      <w:proofErr w:type="gramStart"/>
      <w:r w:rsidRPr="00B579E5">
        <w:rPr>
          <w:rFonts w:ascii="Book Antiqua" w:eastAsia="Book Antiqua" w:hAnsi="Book Antiqua" w:cs="Book Antiqua"/>
          <w:color w:val="000000"/>
        </w:rPr>
        <w:t>studies</w:t>
      </w:r>
      <w:r w:rsidRPr="00B579E5">
        <w:rPr>
          <w:rFonts w:ascii="Book Antiqua" w:eastAsia="Book Antiqua" w:hAnsi="Book Antiqua" w:cs="Book Antiqua"/>
          <w:color w:val="000000"/>
          <w:vertAlign w:val="superscript"/>
        </w:rPr>
        <w:t>[</w:t>
      </w:r>
      <w:proofErr w:type="gramEnd"/>
      <w:r w:rsidRPr="00B579E5">
        <w:rPr>
          <w:rFonts w:ascii="Book Antiqua" w:eastAsia="Book Antiqua" w:hAnsi="Book Antiqua" w:cs="Book Antiqua"/>
          <w:color w:val="000000"/>
          <w:vertAlign w:val="superscript"/>
        </w:rPr>
        <w:t>21-23]</w:t>
      </w:r>
      <w:r w:rsidRPr="00B579E5">
        <w:rPr>
          <w:rFonts w:ascii="Book Antiqua" w:eastAsia="Book Antiqua" w:hAnsi="Book Antiqua" w:cs="Book Antiqua"/>
          <w:color w:val="000000"/>
        </w:rPr>
        <w:t xml:space="preserve"> in standard radiographic evaluation</w:t>
      </w:r>
      <w:r w:rsidR="00D41490" w:rsidRPr="00B579E5">
        <w:rPr>
          <w:rFonts w:ascii="Book Antiqua" w:eastAsia="Book Antiqua" w:hAnsi="Book Antiqua" w:cs="Book Antiqua"/>
          <w:color w:val="000000"/>
        </w:rPr>
        <w:t>,</w:t>
      </w:r>
      <w:r w:rsidRPr="00B579E5">
        <w:rPr>
          <w:rFonts w:ascii="Book Antiqua" w:eastAsia="Book Antiqua" w:hAnsi="Book Antiqua" w:cs="Book Antiqua"/>
          <w:color w:val="000000"/>
        </w:rPr>
        <w:t xml:space="preserve"> a MCS increase in isolated distal fibula fractures is a typical sign of rupture of the deltoid ligament with consequent </w:t>
      </w:r>
      <w:proofErr w:type="spellStart"/>
      <w:r w:rsidRPr="00B579E5">
        <w:rPr>
          <w:rFonts w:ascii="Book Antiqua" w:eastAsia="Book Antiqua" w:hAnsi="Book Antiqua" w:cs="Book Antiqua"/>
          <w:color w:val="000000"/>
        </w:rPr>
        <w:t>talar</w:t>
      </w:r>
      <w:proofErr w:type="spellEnd"/>
      <w:r w:rsidRPr="00B579E5">
        <w:rPr>
          <w:rFonts w:ascii="Book Antiqua" w:eastAsia="Book Antiqua" w:hAnsi="Book Antiqua" w:cs="Book Antiqua"/>
          <w:color w:val="000000"/>
        </w:rPr>
        <w:t xml:space="preserve"> lateral shift. These factors suggest </w:t>
      </w:r>
      <w:proofErr w:type="gramStart"/>
      <w:r w:rsidRPr="00B579E5">
        <w:rPr>
          <w:rFonts w:ascii="Book Antiqua" w:eastAsia="Book Antiqua" w:hAnsi="Book Antiqua" w:cs="Book Antiqua"/>
          <w:color w:val="000000"/>
        </w:rPr>
        <w:t>a possible</w:t>
      </w:r>
      <w:proofErr w:type="gramEnd"/>
      <w:r w:rsidRPr="00B579E5">
        <w:rPr>
          <w:rFonts w:ascii="Book Antiqua" w:eastAsia="Book Antiqua" w:hAnsi="Book Antiqua" w:cs="Book Antiqua"/>
          <w:color w:val="000000"/>
        </w:rPr>
        <w:t xml:space="preserve"> mortise instability, which is fundamental</w:t>
      </w:r>
      <w:r w:rsidR="00A20262" w:rsidRPr="00B579E5">
        <w:rPr>
          <w:rFonts w:ascii="Book Antiqua" w:hAnsi="Book Antiqua" w:cs="Book Antiqua" w:hint="eastAsia"/>
          <w:color w:val="000000"/>
          <w:lang w:eastAsia="zh-CN"/>
        </w:rPr>
        <w:t xml:space="preserve"> </w:t>
      </w:r>
      <w:r w:rsidRPr="00B579E5">
        <w:rPr>
          <w:rFonts w:ascii="Book Antiqua" w:eastAsia="Book Antiqua" w:hAnsi="Book Antiqua" w:cs="Book Antiqua"/>
          <w:color w:val="000000"/>
        </w:rPr>
        <w:t xml:space="preserve">to define treatment modality. However, reliable radiographic determination of deltoid ligament rupture in such uncertain cases is difficult in clinical </w:t>
      </w:r>
      <w:proofErr w:type="gramStart"/>
      <w:r w:rsidRPr="00B579E5">
        <w:rPr>
          <w:rFonts w:ascii="Book Antiqua" w:eastAsia="Book Antiqua" w:hAnsi="Book Antiqua" w:cs="Book Antiqua"/>
          <w:color w:val="000000"/>
        </w:rPr>
        <w:t>practice</w:t>
      </w:r>
      <w:r w:rsidRPr="00B579E5">
        <w:rPr>
          <w:rFonts w:ascii="Book Antiqua" w:eastAsia="Book Antiqua" w:hAnsi="Book Antiqua" w:cs="Book Antiqua"/>
          <w:color w:val="000000"/>
          <w:vertAlign w:val="superscript"/>
        </w:rPr>
        <w:t>[</w:t>
      </w:r>
      <w:proofErr w:type="gramEnd"/>
      <w:r w:rsidRPr="00B579E5">
        <w:rPr>
          <w:rFonts w:ascii="Book Antiqua" w:eastAsia="Book Antiqua" w:hAnsi="Book Antiqua" w:cs="Book Antiqua"/>
          <w:color w:val="000000"/>
          <w:vertAlign w:val="superscript"/>
        </w:rPr>
        <w:t>24]</w:t>
      </w:r>
      <w:r w:rsidRPr="00B579E5">
        <w:rPr>
          <w:rFonts w:ascii="Book Antiqua" w:eastAsia="Book Antiqua" w:hAnsi="Book Antiqua" w:cs="Book Antiqua"/>
          <w:color w:val="000000"/>
        </w:rPr>
        <w:t>. To adequately evaluate mortise stability, different modalities to obtain stress radiographs have been described.</w:t>
      </w:r>
    </w:p>
    <w:p w14:paraId="107F0329" w14:textId="3BCDC7D2" w:rsidR="00A77B3E" w:rsidRPr="00B579E5" w:rsidRDefault="009F74EE" w:rsidP="00034926">
      <w:pPr>
        <w:spacing w:line="360" w:lineRule="auto"/>
        <w:ind w:firstLine="480"/>
        <w:jc w:val="both"/>
        <w:rPr>
          <w:rFonts w:ascii="Book Antiqua" w:hAnsi="Book Antiqua"/>
        </w:rPr>
      </w:pPr>
      <w:r w:rsidRPr="00B579E5">
        <w:rPr>
          <w:rFonts w:ascii="Book Antiqua" w:eastAsia="Book Antiqua" w:hAnsi="Book Antiqua" w:cs="Book Antiqua"/>
          <w:color w:val="000000"/>
        </w:rPr>
        <w:t>The manual stress view has been considered the method of choice</w:t>
      </w:r>
      <w:r w:rsidR="00D41490" w:rsidRPr="00B579E5">
        <w:rPr>
          <w:rFonts w:ascii="Book Antiqua" w:eastAsia="Book Antiqua" w:hAnsi="Book Antiqua" w:cs="Book Antiqua"/>
          <w:color w:val="000000"/>
        </w:rPr>
        <w:t xml:space="preserve"> for years</w:t>
      </w:r>
      <w:r w:rsidRPr="00B579E5">
        <w:rPr>
          <w:rFonts w:ascii="Book Antiqua" w:eastAsia="Book Antiqua" w:hAnsi="Book Antiqua" w:cs="Book Antiqua"/>
          <w:color w:val="000000"/>
        </w:rPr>
        <w:t>. However, being an operator dependent exam, reproducibility and radiation exposure to the physician are a concern. Moreover, it is not clear in the published data which MCS values are to be considered as a cut off to identify a clinically relevant deltoid ligament rupture.</w:t>
      </w:r>
    </w:p>
    <w:p w14:paraId="73A906E5" w14:textId="77777777" w:rsidR="00A77B3E" w:rsidRPr="00B579E5" w:rsidRDefault="009F74EE" w:rsidP="00034926">
      <w:pPr>
        <w:spacing w:line="360" w:lineRule="auto"/>
        <w:ind w:firstLine="480"/>
        <w:jc w:val="both"/>
        <w:rPr>
          <w:rFonts w:ascii="Book Antiqua" w:hAnsi="Book Antiqua"/>
        </w:rPr>
      </w:pPr>
      <w:r w:rsidRPr="00B579E5">
        <w:rPr>
          <w:rFonts w:ascii="Book Antiqua" w:eastAsia="Book Antiqua" w:hAnsi="Book Antiqua" w:cs="Book Antiqua"/>
          <w:color w:val="000000"/>
        </w:rPr>
        <w:lastRenderedPageBreak/>
        <w:t xml:space="preserve">Michelson </w:t>
      </w:r>
      <w:r w:rsidRPr="00B579E5">
        <w:rPr>
          <w:rFonts w:ascii="Book Antiqua" w:eastAsia="Book Antiqua" w:hAnsi="Book Antiqua" w:cs="Book Antiqua"/>
          <w:i/>
          <w:iCs/>
          <w:color w:val="000000"/>
        </w:rPr>
        <w:t xml:space="preserve">et </w:t>
      </w:r>
      <w:proofErr w:type="gramStart"/>
      <w:r w:rsidRPr="00B579E5">
        <w:rPr>
          <w:rFonts w:ascii="Book Antiqua" w:eastAsia="Book Antiqua" w:hAnsi="Book Antiqua" w:cs="Book Antiqua"/>
          <w:i/>
          <w:iCs/>
          <w:color w:val="000000"/>
        </w:rPr>
        <w:t>al</w:t>
      </w:r>
      <w:r w:rsidRPr="00B579E5">
        <w:rPr>
          <w:rFonts w:ascii="Book Antiqua" w:eastAsia="Book Antiqua" w:hAnsi="Book Antiqua" w:cs="Book Antiqua"/>
          <w:color w:val="000000"/>
          <w:vertAlign w:val="superscript"/>
        </w:rPr>
        <w:t>[</w:t>
      </w:r>
      <w:proofErr w:type="gramEnd"/>
      <w:r w:rsidRPr="00B579E5">
        <w:rPr>
          <w:rFonts w:ascii="Book Antiqua" w:eastAsia="Book Antiqua" w:hAnsi="Book Antiqua" w:cs="Book Antiqua"/>
          <w:color w:val="000000"/>
          <w:vertAlign w:val="superscript"/>
        </w:rPr>
        <w:t>25]</w:t>
      </w:r>
      <w:r w:rsidRPr="00B579E5">
        <w:rPr>
          <w:rFonts w:ascii="Book Antiqua" w:eastAsia="Book Antiqua" w:hAnsi="Book Antiqua" w:cs="Book Antiqua"/>
          <w:color w:val="000000"/>
        </w:rPr>
        <w:t xml:space="preserve"> described for the first time in 2001 the gravity stress view to investigate ankle joint instability. The patient is placed in the lateral decubitus position with the distal half of the leg off the end of the table. Then a standard AP and mortise view is taken.</w:t>
      </w:r>
      <w:r w:rsidRPr="00B579E5">
        <w:rPr>
          <w:rFonts w:ascii="Book Antiqua" w:eastAsia="Book Antiqua" w:hAnsi="Book Antiqua" w:cs="Book Antiqua"/>
          <w:color w:val="000000"/>
          <w:vertAlign w:val="superscript"/>
        </w:rPr>
        <w:t xml:space="preserve"> </w:t>
      </w:r>
      <w:r w:rsidRPr="00B579E5">
        <w:rPr>
          <w:rFonts w:ascii="Book Antiqua" w:eastAsia="Book Antiqua" w:hAnsi="Book Antiqua" w:cs="Book Antiqua"/>
          <w:color w:val="000000"/>
        </w:rPr>
        <w:t xml:space="preserve">Gravity stress views proved to be just as effective as manual stress views to detect deltoid ligament injury in association with an isolated distal fibula </w:t>
      </w:r>
      <w:proofErr w:type="gramStart"/>
      <w:r w:rsidRPr="00B579E5">
        <w:rPr>
          <w:rFonts w:ascii="Book Antiqua" w:eastAsia="Book Antiqua" w:hAnsi="Book Antiqua" w:cs="Book Antiqua"/>
          <w:color w:val="000000"/>
        </w:rPr>
        <w:t>fracture</w:t>
      </w:r>
      <w:r w:rsidRPr="00B579E5">
        <w:rPr>
          <w:rFonts w:ascii="Book Antiqua" w:eastAsia="Book Antiqua" w:hAnsi="Book Antiqua" w:cs="Book Antiqua"/>
          <w:color w:val="000000"/>
          <w:vertAlign w:val="superscript"/>
        </w:rPr>
        <w:t>[</w:t>
      </w:r>
      <w:proofErr w:type="gramEnd"/>
      <w:r w:rsidRPr="00B579E5">
        <w:rPr>
          <w:rFonts w:ascii="Book Antiqua" w:eastAsia="Book Antiqua" w:hAnsi="Book Antiqua" w:cs="Book Antiqua"/>
          <w:color w:val="000000"/>
          <w:vertAlign w:val="superscript"/>
        </w:rPr>
        <w:t>26-28]</w:t>
      </w:r>
      <w:r w:rsidRPr="00B579E5">
        <w:rPr>
          <w:rFonts w:ascii="Book Antiqua" w:eastAsia="Book Antiqua" w:hAnsi="Book Antiqua" w:cs="Book Antiqua"/>
          <w:color w:val="000000"/>
        </w:rPr>
        <w:t>.</w:t>
      </w:r>
      <w:r w:rsidRPr="00B579E5">
        <w:rPr>
          <w:rFonts w:ascii="Book Antiqua" w:eastAsia="Book Antiqua" w:hAnsi="Book Antiqua" w:cs="Book Antiqua"/>
          <w:color w:val="000000"/>
          <w:vertAlign w:val="superscript"/>
        </w:rPr>
        <w:t xml:space="preserve"> </w:t>
      </w:r>
      <w:r w:rsidRPr="00B579E5">
        <w:rPr>
          <w:rFonts w:ascii="Book Antiqua" w:eastAsia="Book Antiqua" w:hAnsi="Book Antiqua" w:cs="Book Antiqua"/>
          <w:color w:val="000000"/>
        </w:rPr>
        <w:t xml:space="preserve">Many advantages, such as no radiation exposure to the physician and less pain to the patient are described. Moreover, the constant force of gravity makes the exam </w:t>
      </w:r>
      <w:proofErr w:type="gramStart"/>
      <w:r w:rsidRPr="00B579E5">
        <w:rPr>
          <w:rFonts w:ascii="Book Antiqua" w:eastAsia="Book Antiqua" w:hAnsi="Book Antiqua" w:cs="Book Antiqua"/>
          <w:color w:val="000000"/>
        </w:rPr>
        <w:t>reproducible</w:t>
      </w:r>
      <w:r w:rsidRPr="00B579E5">
        <w:rPr>
          <w:rFonts w:ascii="Book Antiqua" w:eastAsia="Book Antiqua" w:hAnsi="Book Antiqua" w:cs="Book Antiqua"/>
          <w:color w:val="000000"/>
          <w:vertAlign w:val="superscript"/>
        </w:rPr>
        <w:t>[</w:t>
      </w:r>
      <w:proofErr w:type="gramEnd"/>
      <w:r w:rsidRPr="00B579E5">
        <w:rPr>
          <w:rFonts w:ascii="Book Antiqua" w:eastAsia="Book Antiqua" w:hAnsi="Book Antiqua" w:cs="Book Antiqua"/>
          <w:color w:val="000000"/>
          <w:vertAlign w:val="superscript"/>
        </w:rPr>
        <w:t>27]</w:t>
      </w:r>
      <w:r w:rsidRPr="00B579E5">
        <w:rPr>
          <w:rFonts w:ascii="Book Antiqua" w:eastAsia="Book Antiqua" w:hAnsi="Book Antiqua" w:cs="Book Antiqua"/>
          <w:color w:val="000000"/>
        </w:rPr>
        <w:t>.</w:t>
      </w:r>
    </w:p>
    <w:p w14:paraId="367A7893" w14:textId="6376D635" w:rsidR="00A77B3E" w:rsidRPr="00B579E5" w:rsidRDefault="009F74EE" w:rsidP="00034926">
      <w:pPr>
        <w:spacing w:line="360" w:lineRule="auto"/>
        <w:ind w:firstLine="480"/>
        <w:jc w:val="both"/>
        <w:rPr>
          <w:rFonts w:ascii="Book Antiqua" w:hAnsi="Book Antiqua"/>
        </w:rPr>
      </w:pPr>
      <w:r w:rsidRPr="00B579E5">
        <w:rPr>
          <w:rFonts w:ascii="Book Antiqua" w:eastAsia="Book Antiqua" w:hAnsi="Book Antiqua" w:cs="Book Antiqua"/>
          <w:color w:val="000000"/>
        </w:rPr>
        <w:t xml:space="preserve">Nonetheless, manual and gravity stress radiographs can overestimate the need for surgical fixation by showing MCS widening in partial deltoid ligament lesions that might uneventfully heal with conservative </w:t>
      </w:r>
      <w:proofErr w:type="gramStart"/>
      <w:r w:rsidRPr="00B579E5">
        <w:rPr>
          <w:rFonts w:ascii="Book Antiqua" w:eastAsia="Book Antiqua" w:hAnsi="Book Antiqua" w:cs="Book Antiqua"/>
          <w:color w:val="000000"/>
        </w:rPr>
        <w:t>treatment</w:t>
      </w:r>
      <w:r w:rsidRPr="00B579E5">
        <w:rPr>
          <w:rFonts w:ascii="Book Antiqua" w:eastAsia="Book Antiqua" w:hAnsi="Book Antiqua" w:cs="Book Antiqua"/>
          <w:color w:val="000000"/>
          <w:vertAlign w:val="superscript"/>
        </w:rPr>
        <w:t>[</w:t>
      </w:r>
      <w:proofErr w:type="gramEnd"/>
      <w:r w:rsidRPr="00B579E5">
        <w:rPr>
          <w:rFonts w:ascii="Book Antiqua" w:eastAsia="Book Antiqua" w:hAnsi="Book Antiqua" w:cs="Book Antiqua"/>
          <w:color w:val="000000"/>
          <w:vertAlign w:val="superscript"/>
        </w:rPr>
        <w:t>29-31]</w:t>
      </w:r>
      <w:r w:rsidRPr="00B579E5">
        <w:rPr>
          <w:rFonts w:ascii="Book Antiqua" w:eastAsia="Book Antiqua" w:hAnsi="Book Antiqua" w:cs="Book Antiqua"/>
          <w:color w:val="000000"/>
        </w:rPr>
        <w:t xml:space="preserve">. For this reason, in the literature many authors described the weight bearing radiographs as an alternative method to identify ankle instability in isolated distal fibula fractures. As proposed by Weber </w:t>
      </w:r>
      <w:r w:rsidRPr="00B579E5">
        <w:rPr>
          <w:rFonts w:ascii="Book Antiqua" w:eastAsia="Book Antiqua" w:hAnsi="Book Antiqua" w:cs="Book Antiqua"/>
          <w:i/>
          <w:iCs/>
          <w:color w:val="000000"/>
        </w:rPr>
        <w:t xml:space="preserve">et </w:t>
      </w:r>
      <w:proofErr w:type="gramStart"/>
      <w:r w:rsidRPr="00B579E5">
        <w:rPr>
          <w:rFonts w:ascii="Book Antiqua" w:eastAsia="Book Antiqua" w:hAnsi="Book Antiqua" w:cs="Book Antiqua"/>
          <w:i/>
          <w:iCs/>
          <w:color w:val="000000"/>
        </w:rPr>
        <w:t>al</w:t>
      </w:r>
      <w:r w:rsidRPr="00B579E5">
        <w:rPr>
          <w:rFonts w:ascii="Book Antiqua" w:eastAsia="Book Antiqua" w:hAnsi="Book Antiqua" w:cs="Book Antiqua"/>
          <w:color w:val="000000"/>
          <w:vertAlign w:val="superscript"/>
        </w:rPr>
        <w:t>[</w:t>
      </w:r>
      <w:proofErr w:type="gramEnd"/>
      <w:r w:rsidRPr="00B579E5">
        <w:rPr>
          <w:rFonts w:ascii="Book Antiqua" w:eastAsia="Book Antiqua" w:hAnsi="Book Antiqua" w:cs="Book Antiqua"/>
          <w:color w:val="000000"/>
          <w:vertAlign w:val="superscript"/>
        </w:rPr>
        <w:t>32]</w:t>
      </w:r>
      <w:r w:rsidRPr="00B579E5">
        <w:rPr>
          <w:rFonts w:ascii="Book Antiqua" w:eastAsia="Book Antiqua" w:hAnsi="Book Antiqua" w:cs="Book Antiqua"/>
          <w:color w:val="000000"/>
        </w:rPr>
        <w:t xml:space="preserve">, these radiographs should be performed with the patient standing on both legs as pain allows. An AP, lateral and mortise view is then taken with the weight ideally distributed equally on both </w:t>
      </w:r>
      <w:proofErr w:type="gramStart"/>
      <w:r w:rsidRPr="00B579E5">
        <w:rPr>
          <w:rFonts w:ascii="Book Antiqua" w:eastAsia="Book Antiqua" w:hAnsi="Book Antiqua" w:cs="Book Antiqua"/>
          <w:color w:val="000000"/>
        </w:rPr>
        <w:t>ankles</w:t>
      </w:r>
      <w:r w:rsidRPr="00B579E5">
        <w:rPr>
          <w:rFonts w:ascii="Book Antiqua" w:eastAsia="Book Antiqua" w:hAnsi="Book Antiqua" w:cs="Book Antiqua"/>
          <w:color w:val="000000"/>
          <w:vertAlign w:val="superscript"/>
        </w:rPr>
        <w:t>[</w:t>
      </w:r>
      <w:proofErr w:type="gramEnd"/>
      <w:r w:rsidRPr="00B579E5">
        <w:rPr>
          <w:rFonts w:ascii="Book Antiqua" w:eastAsia="Book Antiqua" w:hAnsi="Book Antiqua" w:cs="Book Antiqua"/>
          <w:color w:val="000000"/>
          <w:vertAlign w:val="superscript"/>
        </w:rPr>
        <w:t>32]</w:t>
      </w:r>
      <w:r w:rsidRPr="00B579E5">
        <w:rPr>
          <w:rFonts w:ascii="Book Antiqua" w:eastAsia="Book Antiqua" w:hAnsi="Book Antiqua" w:cs="Book Antiqua"/>
          <w:color w:val="000000"/>
        </w:rPr>
        <w:t xml:space="preserve">. The disadvantage of this technique </w:t>
      </w:r>
      <w:r w:rsidR="00EE2376" w:rsidRPr="00B579E5">
        <w:rPr>
          <w:rFonts w:ascii="Book Antiqua" w:eastAsia="Book Antiqua" w:hAnsi="Book Antiqua" w:cs="Book Antiqua"/>
          <w:color w:val="000000"/>
        </w:rPr>
        <w:t>is</w:t>
      </w:r>
      <w:r w:rsidRPr="00B579E5">
        <w:rPr>
          <w:rFonts w:ascii="Book Antiqua" w:eastAsia="Book Antiqua" w:hAnsi="Book Antiqua" w:cs="Book Antiqua"/>
          <w:color w:val="000000"/>
        </w:rPr>
        <w:t xml:space="preserve"> the</w:t>
      </w:r>
      <w:r w:rsidR="00A20262" w:rsidRPr="00B579E5">
        <w:rPr>
          <w:rFonts w:ascii="Book Antiqua" w:eastAsia="Book Antiqua" w:hAnsi="Book Antiqua" w:cs="Book Antiqua"/>
          <w:color w:val="000000"/>
        </w:rPr>
        <w:t xml:space="preserve"> possible variability in weight</w:t>
      </w:r>
      <w:r w:rsidR="00A20262" w:rsidRPr="00B579E5">
        <w:rPr>
          <w:rFonts w:ascii="Book Antiqua" w:hAnsi="Book Antiqua" w:cs="Book Antiqua" w:hint="eastAsia"/>
          <w:color w:val="000000"/>
          <w:lang w:eastAsia="zh-CN"/>
        </w:rPr>
        <w:t xml:space="preserve"> </w:t>
      </w:r>
      <w:r w:rsidRPr="00B579E5">
        <w:rPr>
          <w:rFonts w:ascii="Book Antiqua" w:eastAsia="Book Antiqua" w:hAnsi="Book Antiqua" w:cs="Book Antiqua"/>
          <w:color w:val="000000"/>
        </w:rPr>
        <w:t>distribution between healthy and injured side that could hide the degree of ankle instability in some cases.</w:t>
      </w:r>
    </w:p>
    <w:p w14:paraId="5E63801F" w14:textId="61049275" w:rsidR="00A77B3E" w:rsidRPr="00B579E5" w:rsidRDefault="009F74EE" w:rsidP="00EE2376">
      <w:pPr>
        <w:spacing w:line="360" w:lineRule="auto"/>
        <w:ind w:firstLine="480"/>
        <w:jc w:val="both"/>
        <w:rPr>
          <w:rFonts w:ascii="Book Antiqua" w:hAnsi="Book Antiqua"/>
        </w:rPr>
      </w:pPr>
      <w:r w:rsidRPr="00B579E5">
        <w:rPr>
          <w:rFonts w:ascii="Book Antiqua" w:eastAsia="Book Antiqua" w:hAnsi="Book Antiqua" w:cs="Book Antiqua"/>
          <w:color w:val="000000"/>
        </w:rPr>
        <w:t xml:space="preserve">Finally, magnetic resonance imaging is not indicated in the acute diagnosis of isolated distal fibula fractures. Its use in these lesions is very limited because traditional and stress radiographs proved to be equally effective in identifying the severity of associated deltoid ligament </w:t>
      </w:r>
      <w:proofErr w:type="gramStart"/>
      <w:r w:rsidRPr="00B579E5">
        <w:rPr>
          <w:rFonts w:ascii="Book Antiqua" w:eastAsia="Book Antiqua" w:hAnsi="Book Antiqua" w:cs="Book Antiqua"/>
          <w:color w:val="000000"/>
        </w:rPr>
        <w:t>injury</w:t>
      </w:r>
      <w:r w:rsidRPr="00B579E5">
        <w:rPr>
          <w:rFonts w:ascii="Book Antiqua" w:eastAsia="Book Antiqua" w:hAnsi="Book Antiqua" w:cs="Book Antiqua"/>
          <w:color w:val="000000"/>
          <w:vertAlign w:val="superscript"/>
        </w:rPr>
        <w:t>[</w:t>
      </w:r>
      <w:proofErr w:type="gramEnd"/>
      <w:r w:rsidRPr="00B579E5">
        <w:rPr>
          <w:rFonts w:ascii="Book Antiqua" w:eastAsia="Book Antiqua" w:hAnsi="Book Antiqua" w:cs="Book Antiqua"/>
          <w:color w:val="000000"/>
          <w:vertAlign w:val="superscript"/>
        </w:rPr>
        <w:t>33]</w:t>
      </w:r>
      <w:r w:rsidRPr="00B579E5">
        <w:rPr>
          <w:rFonts w:ascii="Book Antiqua" w:eastAsia="Book Antiqua" w:hAnsi="Book Antiqua" w:cs="Book Antiqua"/>
          <w:color w:val="000000"/>
        </w:rPr>
        <w:t>.</w:t>
      </w:r>
      <w:r w:rsidR="00EE2376" w:rsidRPr="00B579E5">
        <w:rPr>
          <w:rFonts w:ascii="Book Antiqua" w:eastAsia="Book Antiqua" w:hAnsi="Book Antiqua" w:cs="Book Antiqua"/>
          <w:color w:val="000000"/>
        </w:rPr>
        <w:t xml:space="preserve"> </w:t>
      </w:r>
      <w:r w:rsidRPr="00B579E5">
        <w:rPr>
          <w:rFonts w:ascii="Book Antiqua" w:eastAsia="Book Antiqua" w:hAnsi="Book Antiqua" w:cs="Book Antiqua"/>
          <w:color w:val="000000"/>
        </w:rPr>
        <w:t xml:space="preserve">Conversely, </w:t>
      </w:r>
      <w:r w:rsidR="00EE2376" w:rsidRPr="00B579E5">
        <w:rPr>
          <w:rFonts w:ascii="Book Antiqua" w:eastAsia="Book Antiqua" w:hAnsi="Book Antiqua" w:cs="Book Antiqua"/>
          <w:color w:val="000000"/>
        </w:rPr>
        <w:t>magnetic resonance imaging</w:t>
      </w:r>
      <w:r w:rsidRPr="00B579E5">
        <w:rPr>
          <w:rFonts w:ascii="Book Antiqua" w:eastAsia="Book Antiqua" w:hAnsi="Book Antiqua" w:cs="Book Antiqua"/>
          <w:color w:val="000000"/>
        </w:rPr>
        <w:t xml:space="preserve"> might be useful to detect associated chondral injur</w:t>
      </w:r>
      <w:r w:rsidR="00A20262" w:rsidRPr="00B579E5">
        <w:rPr>
          <w:rFonts w:ascii="Book Antiqua" w:hAnsi="Book Antiqua" w:cs="Book Antiqua" w:hint="eastAsia"/>
          <w:color w:val="000000"/>
          <w:lang w:eastAsia="zh-CN"/>
        </w:rPr>
        <w:t>i</w:t>
      </w:r>
      <w:r w:rsidRPr="00B579E5">
        <w:rPr>
          <w:rFonts w:ascii="Book Antiqua" w:eastAsia="Book Antiqua" w:hAnsi="Book Antiqua" w:cs="Book Antiqua"/>
          <w:color w:val="000000"/>
        </w:rPr>
        <w:t>es or to diagnose a fracture when conventional radiographs are inconclusive</w:t>
      </w:r>
      <w:r w:rsidR="00EE2376" w:rsidRPr="00B579E5">
        <w:rPr>
          <w:rFonts w:ascii="Book Antiqua" w:eastAsia="Book Antiqua" w:hAnsi="Book Antiqua" w:cs="Book Antiqua"/>
          <w:color w:val="000000"/>
        </w:rPr>
        <w:t>,</w:t>
      </w:r>
      <w:r w:rsidRPr="00B579E5">
        <w:rPr>
          <w:rFonts w:ascii="Book Antiqua" w:eastAsia="Book Antiqua" w:hAnsi="Book Antiqua" w:cs="Book Antiqua"/>
          <w:color w:val="000000"/>
        </w:rPr>
        <w:t xml:space="preserve"> and clinical suspicion is very high</w:t>
      </w:r>
      <w:r w:rsidRPr="00B579E5">
        <w:rPr>
          <w:rFonts w:ascii="Book Antiqua" w:eastAsia="Book Antiqua" w:hAnsi="Book Antiqua" w:cs="Book Antiqua"/>
          <w:color w:val="000000"/>
          <w:vertAlign w:val="superscript"/>
        </w:rPr>
        <w:t>[34]</w:t>
      </w:r>
      <w:r w:rsidRPr="00B579E5">
        <w:rPr>
          <w:rFonts w:ascii="Book Antiqua" w:eastAsia="Book Antiqua" w:hAnsi="Book Antiqua" w:cs="Book Antiqua"/>
          <w:color w:val="000000"/>
        </w:rPr>
        <w:t>.</w:t>
      </w:r>
    </w:p>
    <w:p w14:paraId="2A371E1F" w14:textId="77777777" w:rsidR="00A77B3E" w:rsidRPr="00B579E5" w:rsidRDefault="00A77B3E" w:rsidP="00034926">
      <w:pPr>
        <w:spacing w:line="360" w:lineRule="auto"/>
        <w:ind w:firstLine="480"/>
        <w:jc w:val="both"/>
        <w:rPr>
          <w:rFonts w:ascii="Book Antiqua" w:hAnsi="Book Antiqua"/>
        </w:rPr>
      </w:pPr>
    </w:p>
    <w:p w14:paraId="1F8B6494" w14:textId="77777777" w:rsidR="00A77B3E" w:rsidRPr="00B579E5" w:rsidRDefault="009F74EE" w:rsidP="00034926">
      <w:pPr>
        <w:spacing w:line="360" w:lineRule="auto"/>
        <w:jc w:val="both"/>
        <w:rPr>
          <w:rFonts w:ascii="Book Antiqua" w:hAnsi="Book Antiqua"/>
        </w:rPr>
      </w:pPr>
      <w:r w:rsidRPr="00B579E5">
        <w:rPr>
          <w:rFonts w:ascii="Book Antiqua" w:eastAsia="Book Antiqua" w:hAnsi="Book Antiqua" w:cs="Book Antiqua"/>
          <w:b/>
          <w:bCs/>
          <w:caps/>
          <w:color w:val="000000"/>
          <w:u w:val="single"/>
        </w:rPr>
        <w:t>CLASSIFICATION</w:t>
      </w:r>
    </w:p>
    <w:p w14:paraId="419E4906" w14:textId="6C1266F0" w:rsidR="00A77B3E" w:rsidRPr="00B579E5" w:rsidRDefault="009F74EE" w:rsidP="00034926">
      <w:pPr>
        <w:spacing w:line="360" w:lineRule="auto"/>
        <w:jc w:val="both"/>
        <w:rPr>
          <w:rFonts w:ascii="Book Antiqua" w:hAnsi="Book Antiqua"/>
        </w:rPr>
      </w:pPr>
      <w:r w:rsidRPr="00B579E5">
        <w:rPr>
          <w:rFonts w:ascii="Book Antiqua" w:eastAsia="Book Antiqua" w:hAnsi="Book Antiqua" w:cs="Book Antiqua"/>
          <w:color w:val="000000"/>
        </w:rPr>
        <w:t>Although the fibula carries only 10% of the body weight (compared to 90% carried by the tibia</w:t>
      </w:r>
      <w:proofErr w:type="gramStart"/>
      <w:r w:rsidRPr="00B579E5">
        <w:rPr>
          <w:rFonts w:ascii="Book Antiqua" w:eastAsia="Book Antiqua" w:hAnsi="Book Antiqua" w:cs="Book Antiqua"/>
          <w:color w:val="000000"/>
        </w:rPr>
        <w:t>)</w:t>
      </w:r>
      <w:r w:rsidRPr="00B579E5">
        <w:rPr>
          <w:rFonts w:ascii="Book Antiqua" w:eastAsia="Book Antiqua" w:hAnsi="Book Antiqua" w:cs="Book Antiqua"/>
          <w:color w:val="000000"/>
          <w:vertAlign w:val="superscript"/>
        </w:rPr>
        <w:t>[</w:t>
      </w:r>
      <w:proofErr w:type="gramEnd"/>
      <w:r w:rsidRPr="00B579E5">
        <w:rPr>
          <w:rFonts w:ascii="Book Antiqua" w:eastAsia="Book Antiqua" w:hAnsi="Book Antiqua" w:cs="Book Antiqua"/>
          <w:color w:val="000000"/>
          <w:vertAlign w:val="superscript"/>
        </w:rPr>
        <w:t>35]</w:t>
      </w:r>
      <w:r w:rsidRPr="00B579E5">
        <w:rPr>
          <w:rFonts w:ascii="Book Antiqua" w:eastAsia="Book Antiqua" w:hAnsi="Book Antiqua" w:cs="Book Antiqua"/>
          <w:color w:val="000000"/>
        </w:rPr>
        <w:t xml:space="preserve">, its role is crucial in the stability of the ankle mortise. Based on this statement, to define an ankle with isolated fibula fracture as stable or unstable is crucial </w:t>
      </w:r>
      <w:r w:rsidRPr="00B579E5">
        <w:rPr>
          <w:rFonts w:ascii="Book Antiqua" w:eastAsia="Book Antiqua" w:hAnsi="Book Antiqua" w:cs="Book Antiqua"/>
          <w:color w:val="000000"/>
        </w:rPr>
        <w:lastRenderedPageBreak/>
        <w:t xml:space="preserve">to guide proper treatment. Nonetheless, there is still debate in </w:t>
      </w:r>
      <w:r w:rsidR="00786177" w:rsidRPr="00B579E5">
        <w:rPr>
          <w:rFonts w:ascii="Book Antiqua" w:eastAsia="Book Antiqua" w:hAnsi="Book Antiqua" w:cs="Book Antiqua"/>
          <w:color w:val="000000"/>
        </w:rPr>
        <w:t xml:space="preserve">the </w:t>
      </w:r>
      <w:proofErr w:type="gramStart"/>
      <w:r w:rsidRPr="00B579E5">
        <w:rPr>
          <w:rFonts w:ascii="Book Antiqua" w:eastAsia="Book Antiqua" w:hAnsi="Book Antiqua" w:cs="Book Antiqua"/>
          <w:color w:val="000000"/>
        </w:rPr>
        <w:t>literature on which are</w:t>
      </w:r>
      <w:proofErr w:type="gramEnd"/>
      <w:r w:rsidRPr="00B579E5">
        <w:rPr>
          <w:rFonts w:ascii="Book Antiqua" w:eastAsia="Book Antiqua" w:hAnsi="Book Antiqua" w:cs="Book Antiqua"/>
          <w:color w:val="000000"/>
        </w:rPr>
        <w:t xml:space="preserve"> the most suitable clinical and radiological criteria to obtain this goal. The optimal management is based on an accurate knowledge of the fracture. For a comprehensive assessment of the fracture</w:t>
      </w:r>
      <w:r w:rsidR="00786177" w:rsidRPr="00B579E5">
        <w:rPr>
          <w:rFonts w:ascii="Book Antiqua" w:eastAsia="Book Antiqua" w:hAnsi="Book Antiqua" w:cs="Book Antiqua"/>
          <w:color w:val="000000"/>
        </w:rPr>
        <w:t>,</w:t>
      </w:r>
      <w:r w:rsidRPr="00B579E5">
        <w:rPr>
          <w:rFonts w:ascii="Book Antiqua" w:eastAsia="Book Antiqua" w:hAnsi="Book Antiqua" w:cs="Book Antiqua"/>
          <w:color w:val="000000"/>
        </w:rPr>
        <w:t xml:space="preserve"> a reproducible classification method is essential.</w:t>
      </w:r>
    </w:p>
    <w:p w14:paraId="70643B0D" w14:textId="21C245DB" w:rsidR="00A77B3E" w:rsidRPr="00B579E5" w:rsidRDefault="009F74EE" w:rsidP="00034926">
      <w:pPr>
        <w:spacing w:line="360" w:lineRule="auto"/>
        <w:ind w:firstLine="480"/>
        <w:jc w:val="both"/>
        <w:rPr>
          <w:rFonts w:ascii="Book Antiqua" w:hAnsi="Book Antiqua"/>
        </w:rPr>
      </w:pPr>
      <w:r w:rsidRPr="00B579E5">
        <w:rPr>
          <w:rFonts w:ascii="Book Antiqua" w:eastAsia="Book Antiqua" w:hAnsi="Book Antiqua" w:cs="Book Antiqua"/>
          <w:color w:val="000000"/>
        </w:rPr>
        <w:t xml:space="preserve">Different classifications have been proposed through the years. </w:t>
      </w:r>
      <w:proofErr w:type="spellStart"/>
      <w:r w:rsidRPr="00B579E5">
        <w:rPr>
          <w:rFonts w:ascii="Book Antiqua" w:eastAsia="Book Antiqua" w:hAnsi="Book Antiqua" w:cs="Book Antiqua"/>
          <w:color w:val="000000"/>
        </w:rPr>
        <w:t>Lauge</w:t>
      </w:r>
      <w:proofErr w:type="spellEnd"/>
      <w:r w:rsidRPr="00B579E5">
        <w:rPr>
          <w:rFonts w:ascii="Book Antiqua" w:eastAsia="Book Antiqua" w:hAnsi="Book Antiqua" w:cs="Book Antiqua"/>
          <w:color w:val="000000"/>
        </w:rPr>
        <w:t xml:space="preserve">-Hansen and </w:t>
      </w:r>
      <w:proofErr w:type="spellStart"/>
      <w:r w:rsidRPr="00B579E5">
        <w:rPr>
          <w:rFonts w:ascii="Book Antiqua" w:eastAsia="Book Antiqua" w:hAnsi="Book Antiqua" w:cs="Book Antiqua"/>
          <w:color w:val="000000"/>
        </w:rPr>
        <w:t>Danis</w:t>
      </w:r>
      <w:proofErr w:type="spellEnd"/>
      <w:r w:rsidRPr="00B579E5">
        <w:rPr>
          <w:rFonts w:ascii="Book Antiqua" w:eastAsia="Book Antiqua" w:hAnsi="Book Antiqua" w:cs="Book Antiqua"/>
          <w:color w:val="000000"/>
        </w:rPr>
        <w:t>-Weber classifications are the most used. They are based on standard AP, lateral and mortise radiographic views of the ankle. Their aim is to describe the mechanism of injury, predict soft tissue conditions and finally guide treatment.</w:t>
      </w:r>
    </w:p>
    <w:p w14:paraId="10C6C5EC" w14:textId="730BA55F" w:rsidR="00786177" w:rsidRPr="00B579E5" w:rsidRDefault="009F74EE" w:rsidP="00034926">
      <w:pPr>
        <w:spacing w:line="360" w:lineRule="auto"/>
        <w:ind w:firstLine="480"/>
        <w:jc w:val="both"/>
        <w:rPr>
          <w:rFonts w:ascii="Book Antiqua" w:eastAsia="Book Antiqua" w:hAnsi="Book Antiqua" w:cs="Book Antiqua"/>
          <w:color w:val="000000"/>
        </w:rPr>
      </w:pPr>
      <w:r w:rsidRPr="00B579E5">
        <w:rPr>
          <w:rFonts w:ascii="Book Antiqua" w:eastAsia="Book Antiqua" w:hAnsi="Book Antiqua" w:cs="Book Antiqua"/>
          <w:color w:val="000000"/>
        </w:rPr>
        <w:t xml:space="preserve">The </w:t>
      </w:r>
      <w:proofErr w:type="spellStart"/>
      <w:r w:rsidRPr="00B579E5">
        <w:rPr>
          <w:rFonts w:ascii="Book Antiqua" w:eastAsia="Book Antiqua" w:hAnsi="Book Antiqua" w:cs="Book Antiqua"/>
          <w:color w:val="000000"/>
        </w:rPr>
        <w:t>Lauge</w:t>
      </w:r>
      <w:proofErr w:type="spellEnd"/>
      <w:r w:rsidRPr="00B579E5">
        <w:rPr>
          <w:rFonts w:ascii="Book Antiqua" w:eastAsia="Book Antiqua" w:hAnsi="Book Antiqua" w:cs="Book Antiqua"/>
          <w:color w:val="000000"/>
        </w:rPr>
        <w:t>-Hansen classification, developed in 1954, is based on the position of the foot at the time of injury (supination or pronation) and on the deforming forces acting on the foot (abduction, adduction or external rotation</w:t>
      </w:r>
      <w:proofErr w:type="gramStart"/>
      <w:r w:rsidRPr="00B579E5">
        <w:rPr>
          <w:rFonts w:ascii="Book Antiqua" w:eastAsia="Book Antiqua" w:hAnsi="Book Antiqua" w:cs="Book Antiqua"/>
          <w:color w:val="000000"/>
        </w:rPr>
        <w:t>)</w:t>
      </w:r>
      <w:r w:rsidRPr="00B579E5">
        <w:rPr>
          <w:rFonts w:ascii="Book Antiqua" w:eastAsia="Book Antiqua" w:hAnsi="Book Antiqua" w:cs="Book Antiqua"/>
          <w:color w:val="000000"/>
          <w:vertAlign w:val="superscript"/>
        </w:rPr>
        <w:t>[</w:t>
      </w:r>
      <w:proofErr w:type="gramEnd"/>
      <w:r w:rsidRPr="00B579E5">
        <w:rPr>
          <w:rFonts w:ascii="Book Antiqua" w:eastAsia="Book Antiqua" w:hAnsi="Book Antiqua" w:cs="Book Antiqua"/>
          <w:color w:val="000000"/>
          <w:vertAlign w:val="superscript"/>
        </w:rPr>
        <w:t>36]</w:t>
      </w:r>
      <w:r w:rsidRPr="00B579E5">
        <w:rPr>
          <w:rFonts w:ascii="Book Antiqua" w:eastAsia="Book Antiqua" w:hAnsi="Book Antiqua" w:cs="Book Antiqua"/>
          <w:color w:val="000000"/>
        </w:rPr>
        <w:t>.</w:t>
      </w:r>
      <w:r w:rsidRPr="00B579E5">
        <w:rPr>
          <w:rFonts w:ascii="Book Antiqua" w:eastAsia="Book Antiqua" w:hAnsi="Book Antiqua" w:cs="Book Antiqua"/>
          <w:color w:val="000000"/>
          <w:vertAlign w:val="superscript"/>
        </w:rPr>
        <w:t xml:space="preserve"> </w:t>
      </w:r>
      <w:r w:rsidRPr="00B579E5">
        <w:rPr>
          <w:rFonts w:ascii="Book Antiqua" w:eastAsia="Book Antiqua" w:hAnsi="Book Antiqua" w:cs="Book Antiqua"/>
          <w:color w:val="000000"/>
        </w:rPr>
        <w:t xml:space="preserve">This results in a combination of </w:t>
      </w:r>
      <w:r w:rsidR="00786177" w:rsidRPr="00B579E5">
        <w:rPr>
          <w:rFonts w:ascii="Book Antiqua" w:eastAsia="Book Antiqua" w:hAnsi="Book Antiqua" w:cs="Book Antiqua"/>
          <w:color w:val="000000"/>
        </w:rPr>
        <w:t>four</w:t>
      </w:r>
      <w:r w:rsidRPr="00B579E5">
        <w:rPr>
          <w:rFonts w:ascii="Book Antiqua" w:eastAsia="Book Antiqua" w:hAnsi="Book Antiqua" w:cs="Book Antiqua"/>
          <w:color w:val="000000"/>
        </w:rPr>
        <w:t xml:space="preserve"> categories and </w:t>
      </w:r>
      <w:r w:rsidR="00786177" w:rsidRPr="00B579E5">
        <w:rPr>
          <w:rFonts w:ascii="Book Antiqua" w:eastAsia="Book Antiqua" w:hAnsi="Book Antiqua" w:cs="Book Antiqua"/>
          <w:color w:val="000000"/>
        </w:rPr>
        <w:t>thirteen</w:t>
      </w:r>
      <w:r w:rsidRPr="00B579E5">
        <w:rPr>
          <w:rFonts w:ascii="Book Antiqua" w:eastAsia="Book Antiqua" w:hAnsi="Book Antiqua" w:cs="Book Antiqua"/>
          <w:color w:val="000000"/>
        </w:rPr>
        <w:t xml:space="preserve"> patterns of ankle fracture. Isolated distal fibula fractures usually occur in the </w:t>
      </w:r>
      <w:r w:rsidR="0032643F" w:rsidRPr="00B579E5">
        <w:rPr>
          <w:rFonts w:ascii="Book Antiqua" w:eastAsia="Book Antiqua" w:hAnsi="Book Antiqua" w:cs="Book Antiqua"/>
          <w:color w:val="000000"/>
        </w:rPr>
        <w:t>supination-external rotation</w:t>
      </w:r>
      <w:r w:rsidRPr="00B579E5">
        <w:rPr>
          <w:rFonts w:ascii="Book Antiqua" w:eastAsia="Book Antiqua" w:hAnsi="Book Antiqua" w:cs="Book Antiqua"/>
          <w:color w:val="000000"/>
        </w:rPr>
        <w:t xml:space="preserve"> type II and </w:t>
      </w:r>
      <w:r w:rsidR="0032643F" w:rsidRPr="00B579E5">
        <w:rPr>
          <w:rFonts w:ascii="Book Antiqua" w:eastAsia="Book Antiqua" w:hAnsi="Book Antiqua" w:cs="Book Antiqua"/>
          <w:color w:val="000000"/>
        </w:rPr>
        <w:t>supination-adduction</w:t>
      </w:r>
      <w:r w:rsidRPr="00B579E5">
        <w:rPr>
          <w:rFonts w:ascii="Book Antiqua" w:eastAsia="Book Antiqua" w:hAnsi="Book Antiqua" w:cs="Book Antiqua"/>
          <w:color w:val="000000"/>
        </w:rPr>
        <w:t xml:space="preserve"> </w:t>
      </w:r>
      <w:proofErr w:type="spellStart"/>
      <w:r w:rsidRPr="00B579E5">
        <w:rPr>
          <w:rFonts w:ascii="Book Antiqua" w:eastAsia="Book Antiqua" w:hAnsi="Book Antiqua" w:cs="Book Antiqua"/>
          <w:color w:val="000000"/>
        </w:rPr>
        <w:t>Lauge</w:t>
      </w:r>
      <w:proofErr w:type="spellEnd"/>
      <w:r w:rsidRPr="00B579E5">
        <w:rPr>
          <w:rFonts w:ascii="Book Antiqua" w:eastAsia="Book Antiqua" w:hAnsi="Book Antiqua" w:cs="Book Antiqua"/>
          <w:color w:val="000000"/>
        </w:rPr>
        <w:t xml:space="preserve">-Hansen types. In the other classes (pronation-abduction and pronation-external rotation) an isolated fibula fracture might occur above the level of the syndesmosis in association with a medial ligament injury. The main limitation of the </w:t>
      </w:r>
      <w:proofErr w:type="spellStart"/>
      <w:r w:rsidRPr="00B579E5">
        <w:rPr>
          <w:rFonts w:ascii="Book Antiqua" w:eastAsia="Book Antiqua" w:hAnsi="Book Antiqua" w:cs="Book Antiqua"/>
          <w:color w:val="000000"/>
        </w:rPr>
        <w:t>Lauge</w:t>
      </w:r>
      <w:proofErr w:type="spellEnd"/>
      <w:r w:rsidRPr="00B579E5">
        <w:rPr>
          <w:rFonts w:ascii="Book Antiqua" w:eastAsia="Book Antiqua" w:hAnsi="Book Antiqua" w:cs="Book Antiqua"/>
          <w:color w:val="000000"/>
        </w:rPr>
        <w:t xml:space="preserve">-Hansen classification is the poor </w:t>
      </w:r>
      <w:proofErr w:type="spellStart"/>
      <w:r w:rsidRPr="00B579E5">
        <w:rPr>
          <w:rFonts w:ascii="Book Antiqua" w:eastAsia="Book Antiqua" w:hAnsi="Book Antiqua" w:cs="Book Antiqua"/>
          <w:color w:val="000000"/>
        </w:rPr>
        <w:t>interobserver</w:t>
      </w:r>
      <w:proofErr w:type="spellEnd"/>
      <w:r w:rsidRPr="00B579E5">
        <w:rPr>
          <w:rFonts w:ascii="Book Antiqua" w:eastAsia="Book Antiqua" w:hAnsi="Book Antiqua" w:cs="Book Antiqua"/>
          <w:color w:val="000000"/>
        </w:rPr>
        <w:t xml:space="preserve"> agreement that is instead very high in the </w:t>
      </w:r>
      <w:proofErr w:type="spellStart"/>
      <w:r w:rsidRPr="00B579E5">
        <w:rPr>
          <w:rFonts w:ascii="Book Antiqua" w:eastAsia="Book Antiqua" w:hAnsi="Book Antiqua" w:cs="Book Antiqua"/>
          <w:color w:val="000000"/>
        </w:rPr>
        <w:t>Danis</w:t>
      </w:r>
      <w:proofErr w:type="spellEnd"/>
      <w:r w:rsidRPr="00B579E5">
        <w:rPr>
          <w:rFonts w:ascii="Book Antiqua" w:eastAsia="Book Antiqua" w:hAnsi="Book Antiqua" w:cs="Book Antiqua"/>
          <w:color w:val="000000"/>
        </w:rPr>
        <w:t xml:space="preserve">-Weber classification due to its simplicity. </w:t>
      </w:r>
    </w:p>
    <w:p w14:paraId="503A53B0" w14:textId="0460F475" w:rsidR="00A77B3E" w:rsidRPr="00B579E5" w:rsidRDefault="009F74EE" w:rsidP="00034926">
      <w:pPr>
        <w:spacing w:line="360" w:lineRule="auto"/>
        <w:ind w:firstLine="480"/>
        <w:jc w:val="both"/>
        <w:rPr>
          <w:rFonts w:ascii="Book Antiqua" w:hAnsi="Book Antiqua"/>
        </w:rPr>
      </w:pPr>
      <w:r w:rsidRPr="00B579E5">
        <w:rPr>
          <w:rFonts w:ascii="Book Antiqua" w:eastAsia="Book Antiqua" w:hAnsi="Book Antiqua" w:cs="Book Antiqua"/>
          <w:color w:val="000000"/>
        </w:rPr>
        <w:t xml:space="preserve">The </w:t>
      </w:r>
      <w:proofErr w:type="spellStart"/>
      <w:r w:rsidRPr="00B579E5">
        <w:rPr>
          <w:rFonts w:ascii="Book Antiqua" w:eastAsia="Book Antiqua" w:hAnsi="Book Antiqua" w:cs="Book Antiqua"/>
          <w:color w:val="000000"/>
        </w:rPr>
        <w:t>Danis</w:t>
      </w:r>
      <w:proofErr w:type="spellEnd"/>
      <w:r w:rsidRPr="00B579E5">
        <w:rPr>
          <w:rFonts w:ascii="Book Antiqua" w:eastAsia="Book Antiqua" w:hAnsi="Book Antiqua" w:cs="Book Antiqua"/>
          <w:color w:val="000000"/>
        </w:rPr>
        <w:t xml:space="preserve">-Weber classification (Figure 1) was first described by Robert </w:t>
      </w:r>
      <w:proofErr w:type="spellStart"/>
      <w:r w:rsidRPr="00B579E5">
        <w:rPr>
          <w:rFonts w:ascii="Book Antiqua" w:eastAsia="Book Antiqua" w:hAnsi="Book Antiqua" w:cs="Book Antiqua"/>
          <w:color w:val="000000"/>
        </w:rPr>
        <w:t>Danis</w:t>
      </w:r>
      <w:proofErr w:type="spellEnd"/>
      <w:r w:rsidRPr="00B579E5">
        <w:rPr>
          <w:rFonts w:ascii="Book Antiqua" w:eastAsia="Book Antiqua" w:hAnsi="Book Antiqua" w:cs="Book Antiqua"/>
          <w:color w:val="000000"/>
        </w:rPr>
        <w:t xml:space="preserve"> in 1949</w:t>
      </w:r>
      <w:r w:rsidR="00786177" w:rsidRPr="00B579E5">
        <w:rPr>
          <w:rFonts w:ascii="Book Antiqua" w:eastAsia="Book Antiqua" w:hAnsi="Book Antiqua" w:cs="Book Antiqua"/>
          <w:color w:val="000000"/>
        </w:rPr>
        <w:t xml:space="preserve"> and</w:t>
      </w:r>
      <w:r w:rsidRPr="00B579E5">
        <w:rPr>
          <w:rFonts w:ascii="Book Antiqua" w:eastAsia="Book Antiqua" w:hAnsi="Book Antiqua" w:cs="Book Antiqua"/>
          <w:color w:val="000000"/>
        </w:rPr>
        <w:t xml:space="preserve"> later modified by Bernhard Georg Weber in 1966</w:t>
      </w:r>
      <w:r w:rsidR="00786177" w:rsidRPr="00B579E5">
        <w:rPr>
          <w:rFonts w:ascii="Book Antiqua" w:eastAsia="Book Antiqua" w:hAnsi="Book Antiqua" w:cs="Book Antiqua"/>
          <w:color w:val="000000"/>
        </w:rPr>
        <w:t>. It was</w:t>
      </w:r>
      <w:r w:rsidRPr="00B579E5">
        <w:rPr>
          <w:rFonts w:ascii="Book Antiqua" w:eastAsia="Book Antiqua" w:hAnsi="Book Antiqua" w:cs="Book Antiqua"/>
          <w:color w:val="000000"/>
        </w:rPr>
        <w:t xml:space="preserve"> then adopted by the AO</w:t>
      </w:r>
      <w:r w:rsidR="00AE09B1" w:rsidRPr="00B579E5">
        <w:rPr>
          <w:rFonts w:ascii="Book Antiqua" w:eastAsia="Book Antiqua" w:hAnsi="Book Antiqua" w:cs="Book Antiqua"/>
          <w:color w:val="000000"/>
        </w:rPr>
        <w:t>/OTA</w:t>
      </w:r>
      <w:r w:rsidRPr="00B579E5">
        <w:rPr>
          <w:rFonts w:ascii="Book Antiqua" w:eastAsia="Book Antiqua" w:hAnsi="Book Antiqua" w:cs="Book Antiqua"/>
          <w:color w:val="000000"/>
        </w:rPr>
        <w:t xml:space="preserve"> Group. It evaluates the location of the main fibular fracture in relation to the syndesmosis. Type </w:t>
      </w:r>
      <w:proofErr w:type="gramStart"/>
      <w:r w:rsidRPr="00B579E5">
        <w:rPr>
          <w:rFonts w:ascii="Book Antiqua" w:eastAsia="Book Antiqua" w:hAnsi="Book Antiqua" w:cs="Book Antiqua"/>
          <w:color w:val="000000"/>
        </w:rPr>
        <w:t>A</w:t>
      </w:r>
      <w:proofErr w:type="gramEnd"/>
      <w:r w:rsidRPr="00B579E5">
        <w:rPr>
          <w:rFonts w:ascii="Book Antiqua" w:eastAsia="Book Antiqua" w:hAnsi="Book Antiqua" w:cs="Book Antiqua"/>
          <w:color w:val="000000"/>
        </w:rPr>
        <w:t xml:space="preserve"> fractures are generally stable injuries occurring below the level of the syndesmosis. Type B fractures occur at the level of the syndesmosis and might be unstable in some cases. Type C fractures are usually unstable injuries occurring above the level of the </w:t>
      </w:r>
      <w:proofErr w:type="gramStart"/>
      <w:r w:rsidRPr="00B579E5">
        <w:rPr>
          <w:rFonts w:ascii="Book Antiqua" w:eastAsia="Book Antiqua" w:hAnsi="Book Antiqua" w:cs="Book Antiqua"/>
          <w:color w:val="000000"/>
        </w:rPr>
        <w:t>syndesmosis</w:t>
      </w:r>
      <w:r w:rsidRPr="00B579E5">
        <w:rPr>
          <w:rFonts w:ascii="Book Antiqua" w:eastAsia="Book Antiqua" w:hAnsi="Book Antiqua" w:cs="Book Antiqua"/>
          <w:color w:val="000000"/>
          <w:vertAlign w:val="superscript"/>
        </w:rPr>
        <w:t>[</w:t>
      </w:r>
      <w:proofErr w:type="gramEnd"/>
      <w:r w:rsidRPr="00B579E5">
        <w:rPr>
          <w:rFonts w:ascii="Book Antiqua" w:eastAsia="Book Antiqua" w:hAnsi="Book Antiqua" w:cs="Book Antiqua"/>
          <w:color w:val="000000"/>
          <w:vertAlign w:val="superscript"/>
        </w:rPr>
        <w:t>37]</w:t>
      </w:r>
      <w:r w:rsidRPr="00B579E5">
        <w:rPr>
          <w:rFonts w:ascii="Book Antiqua" w:eastAsia="Book Antiqua" w:hAnsi="Book Antiqua" w:cs="Book Antiqua"/>
          <w:color w:val="000000"/>
        </w:rPr>
        <w:t>.</w:t>
      </w:r>
    </w:p>
    <w:p w14:paraId="68A96B6A" w14:textId="168EF124" w:rsidR="00A77B3E" w:rsidRPr="00B579E5" w:rsidRDefault="009F74EE" w:rsidP="00034926">
      <w:pPr>
        <w:spacing w:line="360" w:lineRule="auto"/>
        <w:ind w:firstLine="480"/>
        <w:jc w:val="both"/>
        <w:rPr>
          <w:rFonts w:ascii="Book Antiqua" w:hAnsi="Book Antiqua"/>
        </w:rPr>
      </w:pPr>
      <w:r w:rsidRPr="00B579E5">
        <w:rPr>
          <w:rFonts w:ascii="Book Antiqua" w:eastAsia="Book Antiqua" w:hAnsi="Book Antiqua" w:cs="Book Antiqua"/>
          <w:color w:val="000000"/>
        </w:rPr>
        <w:t xml:space="preserve">However, differentiating fracture types in relation to the syndesmosis might lead the medial side of the ankle to be overlooked. Moreover, injury extent in the tibiofibular syndesmosis is often not predictable. These findings are crucial to detect </w:t>
      </w:r>
      <w:proofErr w:type="spellStart"/>
      <w:r w:rsidRPr="00B579E5">
        <w:rPr>
          <w:rFonts w:ascii="Book Antiqua" w:eastAsia="Book Antiqua" w:hAnsi="Book Antiqua" w:cs="Book Antiqua"/>
          <w:color w:val="000000"/>
        </w:rPr>
        <w:t>tibio-talar</w:t>
      </w:r>
      <w:proofErr w:type="spellEnd"/>
      <w:r w:rsidRPr="00B579E5">
        <w:rPr>
          <w:rFonts w:ascii="Book Antiqua" w:eastAsia="Book Antiqua" w:hAnsi="Book Antiqua" w:cs="Book Antiqua"/>
          <w:color w:val="000000"/>
        </w:rPr>
        <w:t xml:space="preserve"> instability and consequently to decide between surgical and nonsurgical management, </w:t>
      </w:r>
      <w:r w:rsidRPr="00B579E5">
        <w:rPr>
          <w:rFonts w:ascii="Book Antiqua" w:eastAsia="Book Antiqua" w:hAnsi="Book Antiqua" w:cs="Book Antiqua"/>
          <w:color w:val="000000"/>
        </w:rPr>
        <w:lastRenderedPageBreak/>
        <w:t xml:space="preserve">especially for type B </w:t>
      </w:r>
      <w:proofErr w:type="gramStart"/>
      <w:r w:rsidRPr="00B579E5">
        <w:rPr>
          <w:rFonts w:ascii="Book Antiqua" w:eastAsia="Book Antiqua" w:hAnsi="Book Antiqua" w:cs="Book Antiqua"/>
          <w:color w:val="000000"/>
        </w:rPr>
        <w:t>fractures</w:t>
      </w:r>
      <w:r w:rsidRPr="00B579E5">
        <w:rPr>
          <w:rFonts w:ascii="Book Antiqua" w:eastAsia="Book Antiqua" w:hAnsi="Book Antiqua" w:cs="Book Antiqua"/>
          <w:color w:val="000000"/>
          <w:vertAlign w:val="superscript"/>
        </w:rPr>
        <w:t>[</w:t>
      </w:r>
      <w:proofErr w:type="gramEnd"/>
      <w:r w:rsidRPr="00B579E5">
        <w:rPr>
          <w:rFonts w:ascii="Book Antiqua" w:eastAsia="Book Antiqua" w:hAnsi="Book Antiqua" w:cs="Book Antiqua"/>
          <w:color w:val="000000"/>
          <w:vertAlign w:val="superscript"/>
        </w:rPr>
        <w:t>38]</w:t>
      </w:r>
      <w:r w:rsidRPr="00B579E5">
        <w:rPr>
          <w:rFonts w:ascii="Book Antiqua" w:eastAsia="Book Antiqua" w:hAnsi="Book Antiqua" w:cs="Book Antiqua"/>
          <w:color w:val="000000"/>
        </w:rPr>
        <w:t>.</w:t>
      </w:r>
      <w:r w:rsidRPr="00B579E5">
        <w:rPr>
          <w:rFonts w:ascii="Book Antiqua" w:eastAsia="Book Antiqua" w:hAnsi="Book Antiqua" w:cs="Book Antiqua"/>
          <w:color w:val="000000"/>
          <w:vertAlign w:val="superscript"/>
        </w:rPr>
        <w:t xml:space="preserve"> </w:t>
      </w:r>
      <w:r w:rsidRPr="00B579E5">
        <w:rPr>
          <w:rFonts w:ascii="Book Antiqua" w:eastAsia="Book Antiqua" w:hAnsi="Book Antiqua" w:cs="Book Antiqua"/>
          <w:color w:val="000000"/>
        </w:rPr>
        <w:t xml:space="preserve">Probably, as suggested by </w:t>
      </w:r>
      <w:proofErr w:type="spellStart"/>
      <w:r w:rsidRPr="00B579E5">
        <w:rPr>
          <w:rFonts w:ascii="Book Antiqua" w:eastAsia="Book Antiqua" w:hAnsi="Book Antiqua" w:cs="Book Antiqua"/>
          <w:color w:val="000000"/>
        </w:rPr>
        <w:t>Lampridis</w:t>
      </w:r>
      <w:proofErr w:type="spellEnd"/>
      <w:r w:rsidRPr="00B579E5">
        <w:rPr>
          <w:rFonts w:ascii="Book Antiqua" w:eastAsia="Book Antiqua" w:hAnsi="Book Antiqua" w:cs="Book Antiqua"/>
          <w:color w:val="000000"/>
        </w:rPr>
        <w:t xml:space="preserve"> </w:t>
      </w:r>
      <w:r w:rsidRPr="00B579E5">
        <w:rPr>
          <w:rFonts w:ascii="Book Antiqua" w:eastAsia="Book Antiqua" w:hAnsi="Book Antiqua" w:cs="Book Antiqua"/>
          <w:i/>
          <w:iCs/>
          <w:color w:val="000000"/>
        </w:rPr>
        <w:t xml:space="preserve">et </w:t>
      </w:r>
      <w:proofErr w:type="gramStart"/>
      <w:r w:rsidRPr="00B579E5">
        <w:rPr>
          <w:rFonts w:ascii="Book Antiqua" w:eastAsia="Book Antiqua" w:hAnsi="Book Antiqua" w:cs="Book Antiqua"/>
          <w:i/>
          <w:iCs/>
          <w:color w:val="000000"/>
        </w:rPr>
        <w:t>al</w:t>
      </w:r>
      <w:r w:rsidRPr="00B579E5">
        <w:rPr>
          <w:rFonts w:ascii="Book Antiqua" w:eastAsia="Book Antiqua" w:hAnsi="Book Antiqua" w:cs="Book Antiqua"/>
          <w:color w:val="000000"/>
          <w:vertAlign w:val="superscript"/>
        </w:rPr>
        <w:t>[</w:t>
      </w:r>
      <w:proofErr w:type="gramEnd"/>
      <w:r w:rsidRPr="00B579E5">
        <w:rPr>
          <w:rFonts w:ascii="Book Antiqua" w:eastAsia="Book Antiqua" w:hAnsi="Book Antiqua" w:cs="Book Antiqua"/>
          <w:color w:val="000000"/>
          <w:vertAlign w:val="superscript"/>
        </w:rPr>
        <w:t>39]</w:t>
      </w:r>
      <w:r w:rsidR="00786177" w:rsidRPr="00B579E5">
        <w:rPr>
          <w:rFonts w:ascii="Book Antiqua" w:eastAsia="Book Antiqua" w:hAnsi="Book Antiqua" w:cs="Book Antiqua"/>
          <w:color w:val="000000"/>
        </w:rPr>
        <w:t xml:space="preserve">, </w:t>
      </w:r>
      <w:r w:rsidRPr="00B579E5">
        <w:rPr>
          <w:rFonts w:ascii="Book Antiqua" w:eastAsia="Book Antiqua" w:hAnsi="Book Antiqua" w:cs="Book Antiqua"/>
          <w:color w:val="000000"/>
        </w:rPr>
        <w:t>a combination of the two main systems is the correct approach. Nonetheless, the limits of these classification systems are reported by several studies in</w:t>
      </w:r>
      <w:r w:rsidR="00786177" w:rsidRPr="00B579E5">
        <w:rPr>
          <w:rFonts w:ascii="Book Antiqua" w:eastAsia="Book Antiqua" w:hAnsi="Book Antiqua" w:cs="Book Antiqua"/>
          <w:color w:val="000000"/>
        </w:rPr>
        <w:t xml:space="preserve"> the</w:t>
      </w:r>
      <w:r w:rsidRPr="00B579E5">
        <w:rPr>
          <w:rFonts w:ascii="Book Antiqua" w:eastAsia="Book Antiqua" w:hAnsi="Book Antiqua" w:cs="Book Antiqua"/>
          <w:color w:val="000000"/>
        </w:rPr>
        <w:t xml:space="preserve"> literature, especially their poor prognostic and therapeutically predictive </w:t>
      </w:r>
      <w:proofErr w:type="gramStart"/>
      <w:r w:rsidRPr="00B579E5">
        <w:rPr>
          <w:rFonts w:ascii="Book Antiqua" w:eastAsia="Book Antiqua" w:hAnsi="Book Antiqua" w:cs="Book Antiqua"/>
          <w:color w:val="000000"/>
        </w:rPr>
        <w:t>capabilities</w:t>
      </w:r>
      <w:r w:rsidRPr="00B579E5">
        <w:rPr>
          <w:rFonts w:ascii="Book Antiqua" w:eastAsia="Book Antiqua" w:hAnsi="Book Antiqua" w:cs="Book Antiqua"/>
          <w:color w:val="000000"/>
          <w:vertAlign w:val="superscript"/>
        </w:rPr>
        <w:t>[</w:t>
      </w:r>
      <w:proofErr w:type="gramEnd"/>
      <w:r w:rsidRPr="00B579E5">
        <w:rPr>
          <w:rFonts w:ascii="Book Antiqua" w:eastAsia="Book Antiqua" w:hAnsi="Book Antiqua" w:cs="Book Antiqua"/>
          <w:color w:val="000000"/>
          <w:vertAlign w:val="superscript"/>
        </w:rPr>
        <w:t>40-42]</w:t>
      </w:r>
      <w:r w:rsidRPr="00B579E5">
        <w:rPr>
          <w:rFonts w:ascii="Book Antiqua" w:eastAsia="Book Antiqua" w:hAnsi="Book Antiqua" w:cs="Book Antiqua"/>
          <w:color w:val="000000"/>
        </w:rPr>
        <w:t>.</w:t>
      </w:r>
    </w:p>
    <w:p w14:paraId="468AB19A" w14:textId="77777777" w:rsidR="00A77B3E" w:rsidRPr="00B579E5" w:rsidRDefault="00A77B3E" w:rsidP="00034926">
      <w:pPr>
        <w:spacing w:line="360" w:lineRule="auto"/>
        <w:jc w:val="both"/>
        <w:rPr>
          <w:rFonts w:ascii="Book Antiqua" w:hAnsi="Book Antiqua"/>
        </w:rPr>
      </w:pPr>
    </w:p>
    <w:p w14:paraId="51CC3098" w14:textId="77777777" w:rsidR="00A77B3E" w:rsidRPr="00B579E5" w:rsidRDefault="009F74EE" w:rsidP="00034926">
      <w:pPr>
        <w:spacing w:line="360" w:lineRule="auto"/>
        <w:jc w:val="both"/>
        <w:rPr>
          <w:rFonts w:ascii="Book Antiqua" w:hAnsi="Book Antiqua"/>
        </w:rPr>
      </w:pPr>
      <w:r w:rsidRPr="00B579E5">
        <w:rPr>
          <w:rFonts w:ascii="Book Antiqua" w:eastAsia="Book Antiqua" w:hAnsi="Book Antiqua" w:cs="Book Antiqua"/>
          <w:b/>
          <w:bCs/>
          <w:caps/>
          <w:color w:val="000000"/>
          <w:u w:val="single"/>
        </w:rPr>
        <w:t>MANAGEMENT</w:t>
      </w:r>
    </w:p>
    <w:p w14:paraId="21711448" w14:textId="77777777" w:rsidR="00A77B3E" w:rsidRPr="00B579E5" w:rsidRDefault="009F74EE" w:rsidP="00034926">
      <w:pPr>
        <w:spacing w:line="360" w:lineRule="auto"/>
        <w:jc w:val="both"/>
        <w:rPr>
          <w:rFonts w:ascii="Book Antiqua" w:hAnsi="Book Antiqua"/>
        </w:rPr>
      </w:pPr>
      <w:r w:rsidRPr="00B579E5">
        <w:rPr>
          <w:rFonts w:ascii="Book Antiqua" w:eastAsia="Book Antiqua" w:hAnsi="Book Antiqua" w:cs="Book Antiqua"/>
          <w:color w:val="000000"/>
        </w:rPr>
        <w:t xml:space="preserve">Clinical and biomechanical data indicate that maintenance of </w:t>
      </w:r>
      <w:proofErr w:type="spellStart"/>
      <w:r w:rsidRPr="00B579E5">
        <w:rPr>
          <w:rFonts w:ascii="Book Antiqua" w:eastAsia="Book Antiqua" w:hAnsi="Book Antiqua" w:cs="Book Antiqua"/>
          <w:color w:val="000000"/>
        </w:rPr>
        <w:t>talar</w:t>
      </w:r>
      <w:proofErr w:type="spellEnd"/>
      <w:r w:rsidRPr="00B579E5">
        <w:rPr>
          <w:rFonts w:ascii="Book Antiqua" w:eastAsia="Book Antiqua" w:hAnsi="Book Antiqua" w:cs="Book Antiqua"/>
          <w:color w:val="000000"/>
        </w:rPr>
        <w:t xml:space="preserve"> reduction is the most important factor for the prognosis of ankle </w:t>
      </w:r>
      <w:proofErr w:type="gramStart"/>
      <w:r w:rsidRPr="00B579E5">
        <w:rPr>
          <w:rFonts w:ascii="Book Antiqua" w:eastAsia="Book Antiqua" w:hAnsi="Book Antiqua" w:cs="Book Antiqua"/>
          <w:color w:val="000000"/>
        </w:rPr>
        <w:t>fractures</w:t>
      </w:r>
      <w:r w:rsidRPr="00B579E5">
        <w:rPr>
          <w:rFonts w:ascii="Book Antiqua" w:eastAsia="Book Antiqua" w:hAnsi="Book Antiqua" w:cs="Book Antiqua"/>
          <w:color w:val="000000"/>
          <w:vertAlign w:val="superscript"/>
        </w:rPr>
        <w:t>[</w:t>
      </w:r>
      <w:proofErr w:type="gramEnd"/>
      <w:r w:rsidRPr="00B579E5">
        <w:rPr>
          <w:rFonts w:ascii="Book Antiqua" w:eastAsia="Book Antiqua" w:hAnsi="Book Antiqua" w:cs="Book Antiqua"/>
          <w:color w:val="000000"/>
          <w:vertAlign w:val="superscript"/>
        </w:rPr>
        <w:t>43,44]</w:t>
      </w:r>
      <w:r w:rsidRPr="00B579E5">
        <w:rPr>
          <w:rFonts w:ascii="Book Antiqua" w:eastAsia="Book Antiqua" w:hAnsi="Book Antiqua" w:cs="Book Antiqua"/>
          <w:color w:val="000000"/>
        </w:rPr>
        <w:t>. A residual dislocation leads to a series of complications including impaired healing, early osteoarthritis and residual instability.</w:t>
      </w:r>
    </w:p>
    <w:p w14:paraId="0A23D890" w14:textId="2FA070E9" w:rsidR="00A77B3E" w:rsidRPr="00B579E5" w:rsidRDefault="009F74EE" w:rsidP="00034926">
      <w:pPr>
        <w:spacing w:line="360" w:lineRule="auto"/>
        <w:ind w:firstLine="480"/>
        <w:jc w:val="both"/>
        <w:rPr>
          <w:rFonts w:ascii="Book Antiqua" w:hAnsi="Book Antiqua"/>
        </w:rPr>
      </w:pPr>
      <w:r w:rsidRPr="00B579E5">
        <w:rPr>
          <w:rFonts w:ascii="Book Antiqua" w:eastAsia="Book Antiqua" w:hAnsi="Book Antiqua" w:cs="Book Antiqua"/>
          <w:color w:val="000000"/>
        </w:rPr>
        <w:t xml:space="preserve">Shortening and external rotation of the fibula can cause </w:t>
      </w:r>
      <w:proofErr w:type="spellStart"/>
      <w:r w:rsidRPr="00B579E5">
        <w:rPr>
          <w:rFonts w:ascii="Book Antiqua" w:eastAsia="Book Antiqua" w:hAnsi="Book Antiqua" w:cs="Book Antiqua"/>
          <w:color w:val="000000"/>
        </w:rPr>
        <w:t>talar</w:t>
      </w:r>
      <w:proofErr w:type="spellEnd"/>
      <w:r w:rsidRPr="00B579E5">
        <w:rPr>
          <w:rFonts w:ascii="Book Antiqua" w:eastAsia="Book Antiqua" w:hAnsi="Book Antiqua" w:cs="Book Antiqua"/>
          <w:color w:val="000000"/>
        </w:rPr>
        <w:t xml:space="preserve"> lateral shift, reducing the </w:t>
      </w:r>
      <w:proofErr w:type="spellStart"/>
      <w:r w:rsidRPr="00B579E5">
        <w:rPr>
          <w:rFonts w:ascii="Book Antiqua" w:eastAsia="Book Antiqua" w:hAnsi="Book Antiqua" w:cs="Book Antiqua"/>
          <w:color w:val="000000"/>
        </w:rPr>
        <w:t>tibio-talar</w:t>
      </w:r>
      <w:proofErr w:type="spellEnd"/>
      <w:r w:rsidRPr="00B579E5">
        <w:rPr>
          <w:rFonts w:ascii="Book Antiqua" w:eastAsia="Book Antiqua" w:hAnsi="Book Antiqua" w:cs="Book Antiqua"/>
          <w:color w:val="000000"/>
        </w:rPr>
        <w:t xml:space="preserve"> contact area and increasing peak pressure in the articular </w:t>
      </w:r>
      <w:proofErr w:type="gramStart"/>
      <w:r w:rsidRPr="00B579E5">
        <w:rPr>
          <w:rFonts w:ascii="Book Antiqua" w:eastAsia="Book Antiqua" w:hAnsi="Book Antiqua" w:cs="Book Antiqua"/>
          <w:color w:val="000000"/>
        </w:rPr>
        <w:t>cartilage</w:t>
      </w:r>
      <w:r w:rsidRPr="00B579E5">
        <w:rPr>
          <w:rFonts w:ascii="Book Antiqua" w:eastAsia="Book Antiqua" w:hAnsi="Book Antiqua" w:cs="Book Antiqua"/>
          <w:color w:val="000000"/>
          <w:vertAlign w:val="superscript"/>
        </w:rPr>
        <w:t>[</w:t>
      </w:r>
      <w:proofErr w:type="gramEnd"/>
      <w:r w:rsidRPr="00B579E5">
        <w:rPr>
          <w:rFonts w:ascii="Book Antiqua" w:eastAsia="Book Antiqua" w:hAnsi="Book Antiqua" w:cs="Book Antiqua"/>
          <w:color w:val="000000"/>
          <w:vertAlign w:val="superscript"/>
        </w:rPr>
        <w:t>45,46]</w:t>
      </w:r>
      <w:r w:rsidRPr="00B579E5">
        <w:rPr>
          <w:rFonts w:ascii="Book Antiqua" w:eastAsia="Book Antiqua" w:hAnsi="Book Antiqua" w:cs="Book Antiqua"/>
          <w:color w:val="000000"/>
        </w:rPr>
        <w:t>. Many authors believe that the deltoid ligament is the most important structure t</w:t>
      </w:r>
      <w:r w:rsidR="009D4A7A" w:rsidRPr="00B579E5">
        <w:rPr>
          <w:rFonts w:ascii="Book Antiqua" w:eastAsia="Book Antiqua" w:hAnsi="Book Antiqua" w:cs="Book Antiqua"/>
          <w:color w:val="000000"/>
        </w:rPr>
        <w:t>o</w:t>
      </w:r>
      <w:r w:rsidRPr="00B579E5">
        <w:rPr>
          <w:rFonts w:ascii="Book Antiqua" w:eastAsia="Book Antiqua" w:hAnsi="Book Antiqua" w:cs="Book Antiqua"/>
          <w:color w:val="000000"/>
        </w:rPr>
        <w:t xml:space="preserve"> maintain the position of the talus when the fibula is </w:t>
      </w:r>
      <w:proofErr w:type="gramStart"/>
      <w:r w:rsidRPr="00B579E5">
        <w:rPr>
          <w:rFonts w:ascii="Book Antiqua" w:eastAsia="Book Antiqua" w:hAnsi="Book Antiqua" w:cs="Book Antiqua"/>
          <w:color w:val="000000"/>
        </w:rPr>
        <w:t>fractured</w:t>
      </w:r>
      <w:r w:rsidRPr="00B579E5">
        <w:rPr>
          <w:rFonts w:ascii="Book Antiqua" w:eastAsia="Book Antiqua" w:hAnsi="Book Antiqua" w:cs="Book Antiqua"/>
          <w:color w:val="000000"/>
          <w:vertAlign w:val="superscript"/>
        </w:rPr>
        <w:t>[</w:t>
      </w:r>
      <w:proofErr w:type="gramEnd"/>
      <w:r w:rsidRPr="00B579E5">
        <w:rPr>
          <w:rFonts w:ascii="Book Antiqua" w:eastAsia="Book Antiqua" w:hAnsi="Book Antiqua" w:cs="Book Antiqua"/>
          <w:color w:val="000000"/>
          <w:vertAlign w:val="superscript"/>
        </w:rPr>
        <w:t>47-49]</w:t>
      </w:r>
      <w:r w:rsidRPr="00B579E5">
        <w:rPr>
          <w:rFonts w:ascii="Book Antiqua" w:eastAsia="Book Antiqua" w:hAnsi="Book Antiqua" w:cs="Book Antiqua"/>
          <w:color w:val="000000"/>
        </w:rPr>
        <w:t>.</w:t>
      </w:r>
    </w:p>
    <w:p w14:paraId="1C37CDF4" w14:textId="4B2AB78E" w:rsidR="00A77B3E" w:rsidRPr="00B579E5" w:rsidRDefault="009F74EE" w:rsidP="00034926">
      <w:pPr>
        <w:spacing w:line="360" w:lineRule="auto"/>
        <w:ind w:firstLine="480"/>
        <w:jc w:val="both"/>
        <w:rPr>
          <w:rFonts w:ascii="Book Antiqua" w:hAnsi="Book Antiqua"/>
        </w:rPr>
      </w:pPr>
      <w:r w:rsidRPr="00B579E5">
        <w:rPr>
          <w:rFonts w:ascii="Book Antiqua" w:eastAsia="Book Antiqua" w:hAnsi="Book Antiqua" w:cs="Book Antiqua"/>
          <w:color w:val="000000"/>
        </w:rPr>
        <w:t>An isolated distal fibula fracture is considered stable when less than 2 mm of displacement occur</w:t>
      </w:r>
      <w:r w:rsidR="009D4A7A" w:rsidRPr="00B579E5">
        <w:rPr>
          <w:rFonts w:ascii="Book Antiqua" w:eastAsia="Book Antiqua" w:hAnsi="Book Antiqua" w:cs="Book Antiqua"/>
          <w:color w:val="000000"/>
        </w:rPr>
        <w:t>s,</w:t>
      </w:r>
      <w:r w:rsidRPr="00B579E5">
        <w:rPr>
          <w:rFonts w:ascii="Book Antiqua" w:eastAsia="Book Antiqua" w:hAnsi="Book Antiqua" w:cs="Book Antiqua"/>
          <w:color w:val="000000"/>
        </w:rPr>
        <w:t xml:space="preserve"> and no deltoid ligament rupture is detected (MCS &lt; 4 mm</w:t>
      </w:r>
      <w:proofErr w:type="gramStart"/>
      <w:r w:rsidRPr="00B579E5">
        <w:rPr>
          <w:rFonts w:ascii="Book Antiqua" w:eastAsia="Book Antiqua" w:hAnsi="Book Antiqua" w:cs="Book Antiqua"/>
          <w:color w:val="000000"/>
        </w:rPr>
        <w:t>)</w:t>
      </w:r>
      <w:r w:rsidRPr="00B579E5">
        <w:rPr>
          <w:rFonts w:ascii="Book Antiqua" w:eastAsia="Book Antiqua" w:hAnsi="Book Antiqua" w:cs="Book Antiqua"/>
          <w:color w:val="000000"/>
          <w:vertAlign w:val="superscript"/>
        </w:rPr>
        <w:t>[</w:t>
      </w:r>
      <w:proofErr w:type="gramEnd"/>
      <w:r w:rsidRPr="00B579E5">
        <w:rPr>
          <w:rFonts w:ascii="Book Antiqua" w:eastAsia="Book Antiqua" w:hAnsi="Book Antiqua" w:cs="Book Antiqua"/>
          <w:color w:val="000000"/>
          <w:vertAlign w:val="superscript"/>
        </w:rPr>
        <w:t>50,51]</w:t>
      </w:r>
      <w:r w:rsidRPr="00B579E5">
        <w:rPr>
          <w:rFonts w:ascii="Book Antiqua" w:eastAsia="Book Antiqua" w:hAnsi="Book Antiqua" w:cs="Book Antiqua"/>
          <w:color w:val="000000"/>
        </w:rPr>
        <w:t>.</w:t>
      </w:r>
      <w:r w:rsidRPr="00B579E5">
        <w:rPr>
          <w:rFonts w:ascii="Book Antiqua" w:eastAsia="Book Antiqua" w:hAnsi="Book Antiqua" w:cs="Book Antiqua"/>
          <w:color w:val="000000"/>
          <w:vertAlign w:val="superscript"/>
        </w:rPr>
        <w:t xml:space="preserve"> </w:t>
      </w:r>
      <w:r w:rsidRPr="00B579E5">
        <w:rPr>
          <w:rFonts w:ascii="Book Antiqua" w:eastAsia="Book Antiqua" w:hAnsi="Book Antiqua" w:cs="Book Antiqua"/>
          <w:color w:val="000000"/>
        </w:rPr>
        <w:t xml:space="preserve">Several clinical studies have shown that in isolated fractures without concomitant medial injury, conservative treatment leads to excellent long-term </w:t>
      </w:r>
      <w:proofErr w:type="gramStart"/>
      <w:r w:rsidRPr="00B579E5">
        <w:rPr>
          <w:rFonts w:ascii="Book Antiqua" w:eastAsia="Book Antiqua" w:hAnsi="Book Antiqua" w:cs="Book Antiqua"/>
          <w:color w:val="000000"/>
        </w:rPr>
        <w:t>results</w:t>
      </w:r>
      <w:r w:rsidRPr="00B579E5">
        <w:rPr>
          <w:rFonts w:ascii="Book Antiqua" w:eastAsia="Book Antiqua" w:hAnsi="Book Antiqua" w:cs="Book Antiqua"/>
          <w:color w:val="000000"/>
          <w:vertAlign w:val="superscript"/>
        </w:rPr>
        <w:t>[</w:t>
      </w:r>
      <w:proofErr w:type="gramEnd"/>
      <w:r w:rsidRPr="00B579E5">
        <w:rPr>
          <w:rFonts w:ascii="Book Antiqua" w:eastAsia="Book Antiqua" w:hAnsi="Book Antiqua" w:cs="Book Antiqua"/>
          <w:color w:val="000000"/>
          <w:vertAlign w:val="superscript"/>
        </w:rPr>
        <w:t>52,53]</w:t>
      </w:r>
      <w:r w:rsidRPr="00B579E5">
        <w:rPr>
          <w:rFonts w:ascii="Book Antiqua" w:eastAsia="Book Antiqua" w:hAnsi="Book Antiqua" w:cs="Book Antiqua"/>
          <w:color w:val="000000"/>
        </w:rPr>
        <w:t>.</w:t>
      </w:r>
    </w:p>
    <w:p w14:paraId="23E4C19D" w14:textId="391871F0" w:rsidR="00A77B3E" w:rsidRPr="00B579E5" w:rsidRDefault="009F74EE" w:rsidP="00034926">
      <w:pPr>
        <w:spacing w:line="360" w:lineRule="auto"/>
        <w:ind w:firstLine="480"/>
        <w:jc w:val="both"/>
        <w:rPr>
          <w:rFonts w:ascii="Book Antiqua" w:hAnsi="Book Antiqua"/>
        </w:rPr>
      </w:pPr>
      <w:r w:rsidRPr="00B579E5">
        <w:rPr>
          <w:rFonts w:ascii="Book Antiqua" w:eastAsia="Book Antiqua" w:hAnsi="Book Antiqua" w:cs="Book Antiqua"/>
          <w:color w:val="000000"/>
        </w:rPr>
        <w:t xml:space="preserve">Conversely, many clinical studies have shown significantly better results in ankle fractures with mortise instability and talus displacement when an accurate fracture reduction is </w:t>
      </w:r>
      <w:proofErr w:type="gramStart"/>
      <w:r w:rsidRPr="00B579E5">
        <w:rPr>
          <w:rFonts w:ascii="Book Antiqua" w:eastAsia="Book Antiqua" w:hAnsi="Book Antiqua" w:cs="Book Antiqua"/>
          <w:color w:val="000000"/>
        </w:rPr>
        <w:t>achieved</w:t>
      </w:r>
      <w:r w:rsidRPr="00B579E5">
        <w:rPr>
          <w:rFonts w:ascii="Book Antiqua" w:eastAsia="Book Antiqua" w:hAnsi="Book Antiqua" w:cs="Book Antiqua"/>
          <w:color w:val="000000"/>
          <w:vertAlign w:val="superscript"/>
        </w:rPr>
        <w:t>[</w:t>
      </w:r>
      <w:proofErr w:type="gramEnd"/>
      <w:r w:rsidRPr="00B579E5">
        <w:rPr>
          <w:rFonts w:ascii="Book Antiqua" w:eastAsia="Book Antiqua" w:hAnsi="Book Antiqua" w:cs="Book Antiqua"/>
          <w:color w:val="000000"/>
          <w:vertAlign w:val="superscript"/>
        </w:rPr>
        <w:t>54]</w:t>
      </w:r>
      <w:r w:rsidRPr="00B579E5">
        <w:rPr>
          <w:rFonts w:ascii="Book Antiqua" w:eastAsia="Book Antiqua" w:hAnsi="Book Antiqua" w:cs="Book Antiqua"/>
          <w:color w:val="000000"/>
        </w:rPr>
        <w:t xml:space="preserve">. However, unlike cases associated with gross instability, proper management of isolated fibula fractures that demonstrate instability only after stress radiographs is still </w:t>
      </w:r>
      <w:r w:rsidR="009D4A7A" w:rsidRPr="00B579E5">
        <w:rPr>
          <w:rFonts w:ascii="Book Antiqua" w:eastAsia="Book Antiqua" w:hAnsi="Book Antiqua" w:cs="Book Antiqua"/>
          <w:color w:val="000000"/>
        </w:rPr>
        <w:t xml:space="preserve">a </w:t>
      </w:r>
      <w:r w:rsidRPr="00B579E5">
        <w:rPr>
          <w:rFonts w:ascii="Book Antiqua" w:eastAsia="Book Antiqua" w:hAnsi="Book Antiqua" w:cs="Book Antiqua"/>
          <w:color w:val="000000"/>
        </w:rPr>
        <w:t>matter of debate in</w:t>
      </w:r>
      <w:r w:rsidR="009D4A7A" w:rsidRPr="00B579E5">
        <w:rPr>
          <w:rFonts w:ascii="Book Antiqua" w:eastAsia="Book Antiqua" w:hAnsi="Book Antiqua" w:cs="Book Antiqua"/>
          <w:color w:val="000000"/>
        </w:rPr>
        <w:t xml:space="preserve"> the</w:t>
      </w:r>
      <w:r w:rsidRPr="00B579E5">
        <w:rPr>
          <w:rFonts w:ascii="Book Antiqua" w:eastAsia="Book Antiqua" w:hAnsi="Book Antiqua" w:cs="Book Antiqua"/>
          <w:color w:val="000000"/>
        </w:rPr>
        <w:t xml:space="preserve"> </w:t>
      </w:r>
      <w:proofErr w:type="gramStart"/>
      <w:r w:rsidRPr="00B579E5">
        <w:rPr>
          <w:rFonts w:ascii="Book Antiqua" w:eastAsia="Book Antiqua" w:hAnsi="Book Antiqua" w:cs="Book Antiqua"/>
          <w:color w:val="000000"/>
        </w:rPr>
        <w:t>literature</w:t>
      </w:r>
      <w:r w:rsidRPr="00B579E5">
        <w:rPr>
          <w:rFonts w:ascii="Book Antiqua" w:eastAsia="Book Antiqua" w:hAnsi="Book Antiqua" w:cs="Book Antiqua"/>
          <w:color w:val="000000"/>
          <w:vertAlign w:val="superscript"/>
        </w:rPr>
        <w:t>[</w:t>
      </w:r>
      <w:proofErr w:type="gramEnd"/>
      <w:r w:rsidRPr="00B579E5">
        <w:rPr>
          <w:rFonts w:ascii="Book Antiqua" w:eastAsia="Book Antiqua" w:hAnsi="Book Antiqua" w:cs="Book Antiqua"/>
          <w:color w:val="000000"/>
          <w:vertAlign w:val="superscript"/>
        </w:rPr>
        <w:t>55]</w:t>
      </w:r>
      <w:r w:rsidRPr="00B579E5">
        <w:rPr>
          <w:rFonts w:ascii="Book Antiqua" w:eastAsia="Book Antiqua" w:hAnsi="Book Antiqua" w:cs="Book Antiqua"/>
          <w:color w:val="000000"/>
        </w:rPr>
        <w:t>. In many authors</w:t>
      </w:r>
      <w:r w:rsidR="009D4A7A" w:rsidRPr="00B579E5">
        <w:rPr>
          <w:rFonts w:ascii="Book Antiqua" w:eastAsia="Book Antiqua" w:hAnsi="Book Antiqua" w:cs="Book Antiqua"/>
          <w:color w:val="000000"/>
        </w:rPr>
        <w:t>’</w:t>
      </w:r>
      <w:r w:rsidRPr="00B579E5">
        <w:rPr>
          <w:rFonts w:ascii="Book Antiqua" w:eastAsia="Book Antiqua" w:hAnsi="Book Antiqua" w:cs="Book Antiqua"/>
          <w:color w:val="000000"/>
        </w:rPr>
        <w:t xml:space="preserve"> opinion</w:t>
      </w:r>
      <w:r w:rsidR="009D4A7A" w:rsidRPr="00B579E5">
        <w:rPr>
          <w:rFonts w:ascii="Book Antiqua" w:eastAsia="Book Antiqua" w:hAnsi="Book Antiqua" w:cs="Book Antiqua"/>
          <w:color w:val="000000"/>
        </w:rPr>
        <w:t>s,</w:t>
      </w:r>
      <w:r w:rsidRPr="00B579E5">
        <w:rPr>
          <w:rFonts w:ascii="Book Antiqua" w:eastAsia="Book Antiqua" w:hAnsi="Book Antiqua" w:cs="Book Antiqua"/>
          <w:color w:val="000000"/>
        </w:rPr>
        <w:t xml:space="preserve"> stress radiographs can overestimate the need for surgical </w:t>
      </w:r>
      <w:proofErr w:type="gramStart"/>
      <w:r w:rsidRPr="00B579E5">
        <w:rPr>
          <w:rFonts w:ascii="Book Antiqua" w:eastAsia="Book Antiqua" w:hAnsi="Book Antiqua" w:cs="Book Antiqua"/>
          <w:color w:val="000000"/>
        </w:rPr>
        <w:t>fixation</w:t>
      </w:r>
      <w:r w:rsidRPr="00B579E5">
        <w:rPr>
          <w:rFonts w:ascii="Book Antiqua" w:eastAsia="Book Antiqua" w:hAnsi="Book Antiqua" w:cs="Book Antiqua"/>
          <w:color w:val="000000"/>
          <w:vertAlign w:val="superscript"/>
        </w:rPr>
        <w:t>[</w:t>
      </w:r>
      <w:proofErr w:type="gramEnd"/>
      <w:r w:rsidRPr="00B579E5">
        <w:rPr>
          <w:rFonts w:ascii="Book Antiqua" w:eastAsia="Book Antiqua" w:hAnsi="Book Antiqua" w:cs="Book Antiqua"/>
          <w:color w:val="000000"/>
          <w:vertAlign w:val="superscript"/>
        </w:rPr>
        <w:t>29-31]</w:t>
      </w:r>
      <w:r w:rsidRPr="00B579E5">
        <w:rPr>
          <w:rFonts w:ascii="Book Antiqua" w:eastAsia="Book Antiqua" w:hAnsi="Book Antiqua" w:cs="Book Antiqua"/>
          <w:color w:val="000000"/>
        </w:rPr>
        <w:t>. Hoshino</w:t>
      </w:r>
      <w:r w:rsidRPr="00B579E5">
        <w:rPr>
          <w:rFonts w:ascii="Book Antiqua" w:eastAsia="Book Antiqua" w:hAnsi="Book Antiqua" w:cs="Book Antiqua"/>
          <w:color w:val="000000"/>
          <w:vertAlign w:val="superscript"/>
        </w:rPr>
        <w:t xml:space="preserve"> </w:t>
      </w:r>
      <w:r w:rsidRPr="00B579E5">
        <w:rPr>
          <w:rFonts w:ascii="Book Antiqua" w:eastAsia="Book Antiqua" w:hAnsi="Book Antiqua" w:cs="Book Antiqua"/>
          <w:i/>
          <w:iCs/>
          <w:color w:val="000000"/>
        </w:rPr>
        <w:t xml:space="preserve">et </w:t>
      </w:r>
      <w:proofErr w:type="gramStart"/>
      <w:r w:rsidRPr="00B579E5">
        <w:rPr>
          <w:rFonts w:ascii="Book Antiqua" w:eastAsia="Book Antiqua" w:hAnsi="Book Antiqua" w:cs="Book Antiqua"/>
          <w:i/>
          <w:iCs/>
          <w:color w:val="000000"/>
        </w:rPr>
        <w:t>al</w:t>
      </w:r>
      <w:r w:rsidRPr="00B579E5">
        <w:rPr>
          <w:rFonts w:ascii="Book Antiqua" w:eastAsia="Book Antiqua" w:hAnsi="Book Antiqua" w:cs="Book Antiqua"/>
          <w:color w:val="000000"/>
          <w:vertAlign w:val="superscript"/>
        </w:rPr>
        <w:t>[</w:t>
      </w:r>
      <w:proofErr w:type="gramEnd"/>
      <w:r w:rsidRPr="00B579E5">
        <w:rPr>
          <w:rFonts w:ascii="Book Antiqua" w:eastAsia="Book Antiqua" w:hAnsi="Book Antiqua" w:cs="Book Antiqua"/>
          <w:color w:val="000000"/>
          <w:vertAlign w:val="superscript"/>
        </w:rPr>
        <w:t>31]</w:t>
      </w:r>
      <w:r w:rsidRPr="00B579E5">
        <w:rPr>
          <w:rFonts w:ascii="Book Antiqua" w:eastAsia="Book Antiqua" w:hAnsi="Book Antiqua" w:cs="Book Antiqua"/>
          <w:color w:val="000000"/>
        </w:rPr>
        <w:t xml:space="preserve"> analyzed 36 patients with isolated distal fibula fracture demonstrating MCS widening at external rotation stress radiographs. All patients were treated with nonsurgical treatment initially. After 7 d</w:t>
      </w:r>
      <w:r w:rsidR="009D4A7A" w:rsidRPr="00B579E5">
        <w:rPr>
          <w:rFonts w:ascii="Book Antiqua" w:eastAsia="Book Antiqua" w:hAnsi="Book Antiqua" w:cs="Book Antiqua"/>
          <w:color w:val="000000"/>
        </w:rPr>
        <w:t>,</w:t>
      </w:r>
      <w:r w:rsidRPr="00B579E5">
        <w:rPr>
          <w:rFonts w:ascii="Book Antiqua" w:eastAsia="Book Antiqua" w:hAnsi="Book Antiqua" w:cs="Book Antiqua"/>
          <w:color w:val="000000"/>
        </w:rPr>
        <w:t xml:space="preserve"> only one (3%) patient </w:t>
      </w:r>
      <w:r w:rsidR="009D4A7A" w:rsidRPr="00B579E5">
        <w:rPr>
          <w:rFonts w:ascii="Book Antiqua" w:eastAsia="Book Antiqua" w:hAnsi="Book Antiqua" w:cs="Book Antiqua"/>
          <w:color w:val="000000"/>
        </w:rPr>
        <w:t>had</w:t>
      </w:r>
      <w:r w:rsidRPr="00B579E5">
        <w:rPr>
          <w:rFonts w:ascii="Book Antiqua" w:eastAsia="Book Antiqua" w:hAnsi="Book Antiqua" w:cs="Book Antiqua"/>
          <w:color w:val="000000"/>
        </w:rPr>
        <w:t xml:space="preserve"> an unstable ankle mortise on weight bearing radiographs, thus requiring operative treatment. All patients demonstrated good to excellent functional scores at 1 year follow-</w:t>
      </w:r>
      <w:proofErr w:type="gramStart"/>
      <w:r w:rsidRPr="00B579E5">
        <w:rPr>
          <w:rFonts w:ascii="Book Antiqua" w:eastAsia="Book Antiqua" w:hAnsi="Book Antiqua" w:cs="Book Antiqua"/>
          <w:color w:val="000000"/>
        </w:rPr>
        <w:t>up</w:t>
      </w:r>
      <w:r w:rsidRPr="00B579E5">
        <w:rPr>
          <w:rFonts w:ascii="Book Antiqua" w:eastAsia="Book Antiqua" w:hAnsi="Book Antiqua" w:cs="Book Antiqua"/>
          <w:color w:val="000000"/>
          <w:vertAlign w:val="superscript"/>
        </w:rPr>
        <w:t>[</w:t>
      </w:r>
      <w:proofErr w:type="gramEnd"/>
      <w:r w:rsidRPr="00B579E5">
        <w:rPr>
          <w:rFonts w:ascii="Book Antiqua" w:eastAsia="Book Antiqua" w:hAnsi="Book Antiqua" w:cs="Book Antiqua"/>
          <w:color w:val="000000"/>
          <w:vertAlign w:val="superscript"/>
        </w:rPr>
        <w:t>31]</w:t>
      </w:r>
      <w:r w:rsidRPr="00B579E5">
        <w:rPr>
          <w:rFonts w:ascii="Book Antiqua" w:eastAsia="Book Antiqua" w:hAnsi="Book Antiqua" w:cs="Book Antiqua"/>
          <w:color w:val="000000"/>
        </w:rPr>
        <w:t>.</w:t>
      </w:r>
    </w:p>
    <w:p w14:paraId="19E471D0" w14:textId="77777777" w:rsidR="00A77B3E" w:rsidRPr="00B579E5" w:rsidRDefault="00A77B3E" w:rsidP="00034926">
      <w:pPr>
        <w:spacing w:line="360" w:lineRule="auto"/>
        <w:ind w:firstLine="480"/>
        <w:jc w:val="both"/>
        <w:rPr>
          <w:rFonts w:ascii="Book Antiqua" w:hAnsi="Book Antiqua"/>
        </w:rPr>
      </w:pPr>
    </w:p>
    <w:p w14:paraId="6BEF00DE" w14:textId="77777777" w:rsidR="00A77B3E" w:rsidRPr="00B579E5" w:rsidRDefault="009F74EE" w:rsidP="00034926">
      <w:pPr>
        <w:spacing w:line="360" w:lineRule="auto"/>
        <w:jc w:val="both"/>
        <w:rPr>
          <w:rFonts w:ascii="Book Antiqua" w:hAnsi="Book Antiqua"/>
        </w:rPr>
      </w:pPr>
      <w:r w:rsidRPr="00B579E5">
        <w:rPr>
          <w:rFonts w:ascii="Book Antiqua" w:eastAsia="Book Antiqua" w:hAnsi="Book Antiqua" w:cs="Book Antiqua"/>
          <w:b/>
          <w:bCs/>
          <w:caps/>
          <w:color w:val="000000"/>
          <w:u w:val="single"/>
        </w:rPr>
        <w:t>NONOPERATIVE TREATMENT</w:t>
      </w:r>
    </w:p>
    <w:p w14:paraId="4B01295A" w14:textId="79D7CF1D" w:rsidR="00A77B3E" w:rsidRPr="00B579E5" w:rsidRDefault="009F74EE" w:rsidP="00034926">
      <w:pPr>
        <w:spacing w:line="360" w:lineRule="auto"/>
        <w:jc w:val="both"/>
        <w:rPr>
          <w:rFonts w:ascii="Book Antiqua" w:hAnsi="Book Antiqua"/>
        </w:rPr>
      </w:pPr>
      <w:r w:rsidRPr="00B579E5">
        <w:rPr>
          <w:rFonts w:ascii="Book Antiqua" w:eastAsia="Book Antiqua" w:hAnsi="Book Antiqua" w:cs="Book Antiqua"/>
          <w:color w:val="000000"/>
        </w:rPr>
        <w:t xml:space="preserve">Conservative treatment is indicated for isolated distal fibula fractures with a stable ankle mortise. As far as fracture displacement is concerned, </w:t>
      </w:r>
      <w:proofErr w:type="spellStart"/>
      <w:r w:rsidRPr="00B579E5">
        <w:rPr>
          <w:rFonts w:ascii="Book Antiqua" w:eastAsia="Book Antiqua" w:hAnsi="Book Antiqua" w:cs="Book Antiqua"/>
          <w:color w:val="000000"/>
        </w:rPr>
        <w:t>Lesic</w:t>
      </w:r>
      <w:proofErr w:type="spellEnd"/>
      <w:r w:rsidRPr="00B579E5">
        <w:rPr>
          <w:rFonts w:ascii="Book Antiqua" w:eastAsia="Book Antiqua" w:hAnsi="Book Antiqua" w:cs="Book Antiqua"/>
          <w:color w:val="000000"/>
        </w:rPr>
        <w:t xml:space="preserve"> </w:t>
      </w:r>
      <w:r w:rsidRPr="00B579E5">
        <w:rPr>
          <w:rFonts w:ascii="Book Antiqua" w:eastAsia="Book Antiqua" w:hAnsi="Book Antiqua" w:cs="Book Antiqua"/>
          <w:i/>
          <w:iCs/>
          <w:color w:val="000000"/>
        </w:rPr>
        <w:t xml:space="preserve">et </w:t>
      </w:r>
      <w:proofErr w:type="gramStart"/>
      <w:r w:rsidRPr="00B579E5">
        <w:rPr>
          <w:rFonts w:ascii="Book Antiqua" w:eastAsia="Book Antiqua" w:hAnsi="Book Antiqua" w:cs="Book Antiqua"/>
          <w:i/>
          <w:iCs/>
          <w:color w:val="000000"/>
        </w:rPr>
        <w:t>al</w:t>
      </w:r>
      <w:r w:rsidRPr="00B579E5">
        <w:rPr>
          <w:rFonts w:ascii="Book Antiqua" w:eastAsia="Book Antiqua" w:hAnsi="Book Antiqua" w:cs="Book Antiqua"/>
          <w:color w:val="000000"/>
          <w:vertAlign w:val="superscript"/>
        </w:rPr>
        <w:t>[</w:t>
      </w:r>
      <w:proofErr w:type="gramEnd"/>
      <w:r w:rsidRPr="00B579E5">
        <w:rPr>
          <w:rFonts w:ascii="Book Antiqua" w:eastAsia="Book Antiqua" w:hAnsi="Book Antiqua" w:cs="Book Antiqua"/>
          <w:color w:val="000000"/>
          <w:vertAlign w:val="superscript"/>
        </w:rPr>
        <w:t>56]</w:t>
      </w:r>
      <w:r w:rsidRPr="00B579E5">
        <w:rPr>
          <w:rFonts w:ascii="Book Antiqua" w:eastAsia="Book Antiqua" w:hAnsi="Book Antiqua" w:cs="Book Antiqua"/>
          <w:color w:val="000000"/>
        </w:rPr>
        <w:t xml:space="preserve"> set 2 mm as the threshold between conservative and surgical treatment</w:t>
      </w:r>
      <w:r w:rsidRPr="00B579E5">
        <w:rPr>
          <w:rFonts w:ascii="Book Antiqua" w:eastAsia="Book Antiqua" w:hAnsi="Book Antiqua" w:cs="Book Antiqua"/>
          <w:i/>
          <w:iCs/>
          <w:color w:val="000000"/>
        </w:rPr>
        <w:t>.</w:t>
      </w:r>
      <w:r w:rsidRPr="00B579E5">
        <w:rPr>
          <w:rFonts w:ascii="Book Antiqua" w:eastAsia="Book Antiqua" w:hAnsi="Book Antiqua" w:cs="Book Antiqua"/>
          <w:color w:val="000000"/>
        </w:rPr>
        <w:t xml:space="preserve"> However, there is no strong evidence in </w:t>
      </w:r>
      <w:r w:rsidR="009D4A7A" w:rsidRPr="00B579E5">
        <w:rPr>
          <w:rFonts w:ascii="Book Antiqua" w:eastAsia="Book Antiqua" w:hAnsi="Book Antiqua" w:cs="Book Antiqua"/>
          <w:color w:val="000000"/>
        </w:rPr>
        <w:t xml:space="preserve">the </w:t>
      </w:r>
      <w:r w:rsidRPr="00B579E5">
        <w:rPr>
          <w:rFonts w:ascii="Book Antiqua" w:eastAsia="Book Antiqua" w:hAnsi="Book Antiqua" w:cs="Book Antiqua"/>
          <w:color w:val="000000"/>
        </w:rPr>
        <w:t>literature advocating surgery for fracture displace</w:t>
      </w:r>
      <w:r w:rsidR="009D4A7A" w:rsidRPr="00B579E5">
        <w:rPr>
          <w:rFonts w:ascii="Book Antiqua" w:eastAsia="Book Antiqua" w:hAnsi="Book Antiqua" w:cs="Book Antiqua"/>
          <w:color w:val="000000"/>
        </w:rPr>
        <w:t>ment</w:t>
      </w:r>
      <w:r w:rsidRPr="00B579E5">
        <w:rPr>
          <w:rFonts w:ascii="Book Antiqua" w:eastAsia="Book Antiqua" w:hAnsi="Book Antiqua" w:cs="Book Antiqua"/>
          <w:color w:val="000000"/>
        </w:rPr>
        <w:t xml:space="preserve"> more than 2 </w:t>
      </w:r>
      <w:proofErr w:type="gramStart"/>
      <w:r w:rsidRPr="00B579E5">
        <w:rPr>
          <w:rFonts w:ascii="Book Antiqua" w:eastAsia="Book Antiqua" w:hAnsi="Book Antiqua" w:cs="Book Antiqua"/>
          <w:color w:val="000000"/>
        </w:rPr>
        <w:t>mm</w:t>
      </w:r>
      <w:r w:rsidRPr="00B579E5">
        <w:rPr>
          <w:rFonts w:ascii="Book Antiqua" w:eastAsia="Book Antiqua" w:hAnsi="Book Antiqua" w:cs="Book Antiqua"/>
          <w:color w:val="000000"/>
          <w:vertAlign w:val="superscript"/>
        </w:rPr>
        <w:t>[</w:t>
      </w:r>
      <w:proofErr w:type="gramEnd"/>
      <w:r w:rsidRPr="00B579E5">
        <w:rPr>
          <w:rFonts w:ascii="Book Antiqua" w:eastAsia="Book Antiqua" w:hAnsi="Book Antiqua" w:cs="Book Antiqua"/>
          <w:color w:val="000000"/>
          <w:vertAlign w:val="superscript"/>
        </w:rPr>
        <w:t>57]</w:t>
      </w:r>
      <w:r w:rsidRPr="00B579E5">
        <w:rPr>
          <w:rFonts w:ascii="Book Antiqua" w:eastAsia="Book Antiqua" w:hAnsi="Book Antiqua" w:cs="Book Antiqua"/>
          <w:color w:val="000000"/>
        </w:rPr>
        <w:t xml:space="preserve">. Other studies suggest that radiographic displacement might not be reliable as it is mostly a rotational </w:t>
      </w:r>
      <w:proofErr w:type="gramStart"/>
      <w:r w:rsidRPr="00B579E5">
        <w:rPr>
          <w:rFonts w:ascii="Book Antiqua" w:eastAsia="Book Antiqua" w:hAnsi="Book Antiqua" w:cs="Book Antiqua"/>
          <w:color w:val="000000"/>
        </w:rPr>
        <w:t>displacement</w:t>
      </w:r>
      <w:r w:rsidRPr="00B579E5">
        <w:rPr>
          <w:rFonts w:ascii="Book Antiqua" w:eastAsia="Book Antiqua" w:hAnsi="Book Antiqua" w:cs="Book Antiqua"/>
          <w:color w:val="000000"/>
          <w:vertAlign w:val="superscript"/>
        </w:rPr>
        <w:t>[</w:t>
      </w:r>
      <w:proofErr w:type="gramEnd"/>
      <w:r w:rsidRPr="00B579E5">
        <w:rPr>
          <w:rFonts w:ascii="Book Antiqua" w:eastAsia="Book Antiqua" w:hAnsi="Book Antiqua" w:cs="Book Antiqua"/>
          <w:color w:val="000000"/>
          <w:vertAlign w:val="superscript"/>
        </w:rPr>
        <w:t>58-60]</w:t>
      </w:r>
      <w:r w:rsidRPr="00B579E5">
        <w:rPr>
          <w:rFonts w:ascii="Book Antiqua" w:eastAsia="Book Antiqua" w:hAnsi="Book Antiqua" w:cs="Book Antiqua"/>
          <w:color w:val="000000"/>
        </w:rPr>
        <w:t>.</w:t>
      </w:r>
    </w:p>
    <w:p w14:paraId="069C4055" w14:textId="77777777" w:rsidR="00A77B3E" w:rsidRPr="00B579E5" w:rsidRDefault="009F74EE" w:rsidP="00034926">
      <w:pPr>
        <w:spacing w:line="360" w:lineRule="auto"/>
        <w:ind w:firstLine="480"/>
        <w:jc w:val="both"/>
        <w:rPr>
          <w:rFonts w:ascii="Book Antiqua" w:hAnsi="Book Antiqua"/>
        </w:rPr>
      </w:pPr>
      <w:r w:rsidRPr="00B579E5">
        <w:rPr>
          <w:rFonts w:ascii="Book Antiqua" w:eastAsia="Book Antiqua" w:hAnsi="Book Antiqua" w:cs="Book Antiqua"/>
          <w:color w:val="000000"/>
        </w:rPr>
        <w:t xml:space="preserve">Nonetheless, minor radiographic displacement seems not to affect clinical </w:t>
      </w:r>
      <w:proofErr w:type="gramStart"/>
      <w:r w:rsidRPr="00B579E5">
        <w:rPr>
          <w:rFonts w:ascii="Book Antiqua" w:eastAsia="Book Antiqua" w:hAnsi="Book Antiqua" w:cs="Book Antiqua"/>
          <w:color w:val="000000"/>
        </w:rPr>
        <w:t>outcome</w:t>
      </w:r>
      <w:r w:rsidRPr="00B579E5">
        <w:rPr>
          <w:rFonts w:ascii="Book Antiqua" w:eastAsia="Book Antiqua" w:hAnsi="Book Antiqua" w:cs="Book Antiqua"/>
          <w:color w:val="000000"/>
          <w:vertAlign w:val="superscript"/>
        </w:rPr>
        <w:t>[</w:t>
      </w:r>
      <w:proofErr w:type="gramEnd"/>
      <w:r w:rsidRPr="00B579E5">
        <w:rPr>
          <w:rFonts w:ascii="Book Antiqua" w:eastAsia="Book Antiqua" w:hAnsi="Book Antiqua" w:cs="Book Antiqua"/>
          <w:color w:val="000000"/>
          <w:vertAlign w:val="superscript"/>
        </w:rPr>
        <w:t>61]</w:t>
      </w:r>
      <w:r w:rsidRPr="00B579E5">
        <w:rPr>
          <w:rFonts w:ascii="Book Antiqua" w:eastAsia="Book Antiqua" w:hAnsi="Book Antiqua" w:cs="Book Antiqua"/>
          <w:color w:val="000000"/>
        </w:rPr>
        <w:t xml:space="preserve">. Two studies have shown a high percentage of good results even when the fibula is posteriorly displaced up to 5 </w:t>
      </w:r>
      <w:proofErr w:type="gramStart"/>
      <w:r w:rsidRPr="00B579E5">
        <w:rPr>
          <w:rFonts w:ascii="Book Antiqua" w:eastAsia="Book Antiqua" w:hAnsi="Book Antiqua" w:cs="Book Antiqua"/>
          <w:color w:val="000000"/>
        </w:rPr>
        <w:t>mm</w:t>
      </w:r>
      <w:r w:rsidRPr="00B579E5">
        <w:rPr>
          <w:rFonts w:ascii="Book Antiqua" w:eastAsia="Book Antiqua" w:hAnsi="Book Antiqua" w:cs="Book Antiqua"/>
          <w:color w:val="000000"/>
          <w:vertAlign w:val="superscript"/>
        </w:rPr>
        <w:t>[</w:t>
      </w:r>
      <w:proofErr w:type="gramEnd"/>
      <w:r w:rsidRPr="00B579E5">
        <w:rPr>
          <w:rFonts w:ascii="Book Antiqua" w:eastAsia="Book Antiqua" w:hAnsi="Book Antiqua" w:cs="Book Antiqua"/>
          <w:color w:val="000000"/>
          <w:vertAlign w:val="superscript"/>
        </w:rPr>
        <w:t>41,62]</w:t>
      </w:r>
      <w:r w:rsidRPr="00B579E5">
        <w:rPr>
          <w:rFonts w:ascii="Book Antiqua" w:eastAsia="Book Antiqua" w:hAnsi="Book Antiqua" w:cs="Book Antiqua"/>
          <w:color w:val="000000"/>
        </w:rPr>
        <w:t xml:space="preserve">. Hence, any isolated distal fibula fracture with a stable ankle can be treated conservatively (Figure 2). </w:t>
      </w:r>
    </w:p>
    <w:p w14:paraId="335CC02A" w14:textId="67317DF3" w:rsidR="00A77B3E" w:rsidRPr="00B579E5" w:rsidRDefault="009F74EE" w:rsidP="00034926">
      <w:pPr>
        <w:spacing w:line="360" w:lineRule="auto"/>
        <w:ind w:firstLine="480"/>
        <w:jc w:val="both"/>
        <w:rPr>
          <w:rFonts w:ascii="Book Antiqua" w:hAnsi="Book Antiqua"/>
        </w:rPr>
      </w:pPr>
      <w:r w:rsidRPr="00B579E5">
        <w:rPr>
          <w:rFonts w:ascii="Book Antiqua" w:eastAsia="Book Antiqua" w:hAnsi="Book Antiqua" w:cs="Book Antiqua"/>
          <w:color w:val="000000"/>
        </w:rPr>
        <w:t xml:space="preserve">Weber type </w:t>
      </w:r>
      <w:proofErr w:type="gramStart"/>
      <w:r w:rsidRPr="00B579E5">
        <w:rPr>
          <w:rFonts w:ascii="Book Antiqua" w:eastAsia="Book Antiqua" w:hAnsi="Book Antiqua" w:cs="Book Antiqua"/>
          <w:color w:val="000000"/>
        </w:rPr>
        <w:t>A</w:t>
      </w:r>
      <w:proofErr w:type="gramEnd"/>
      <w:r w:rsidRPr="00B579E5">
        <w:rPr>
          <w:rFonts w:ascii="Book Antiqua" w:eastAsia="Book Antiqua" w:hAnsi="Book Antiqua" w:cs="Book Antiqua"/>
          <w:color w:val="000000"/>
        </w:rPr>
        <w:t xml:space="preserve"> fractures can be considered equivalent to a ligamentous ankle injury. Likely, satisfactory results with </w:t>
      </w:r>
      <w:proofErr w:type="spellStart"/>
      <w:r w:rsidRPr="00B579E5">
        <w:rPr>
          <w:rFonts w:ascii="Book Antiqua" w:eastAsia="Book Antiqua" w:hAnsi="Book Antiqua" w:cs="Book Antiqua"/>
          <w:color w:val="000000"/>
        </w:rPr>
        <w:t>nonoperative</w:t>
      </w:r>
      <w:proofErr w:type="spellEnd"/>
      <w:r w:rsidRPr="00B579E5">
        <w:rPr>
          <w:rFonts w:ascii="Book Antiqua" w:eastAsia="Book Antiqua" w:hAnsi="Book Antiqua" w:cs="Book Antiqua"/>
          <w:color w:val="000000"/>
        </w:rPr>
        <w:t xml:space="preserve"> treatment can be achieved as in ligament </w:t>
      </w:r>
      <w:proofErr w:type="gramStart"/>
      <w:r w:rsidRPr="00B579E5">
        <w:rPr>
          <w:rFonts w:ascii="Book Antiqua" w:eastAsia="Book Antiqua" w:hAnsi="Book Antiqua" w:cs="Book Antiqua"/>
          <w:color w:val="000000"/>
        </w:rPr>
        <w:t>ruptures</w:t>
      </w:r>
      <w:r w:rsidRPr="00B579E5">
        <w:rPr>
          <w:rFonts w:ascii="Book Antiqua" w:eastAsia="Book Antiqua" w:hAnsi="Book Antiqua" w:cs="Book Antiqua"/>
          <w:color w:val="000000"/>
          <w:vertAlign w:val="superscript"/>
        </w:rPr>
        <w:t>[</w:t>
      </w:r>
      <w:proofErr w:type="gramEnd"/>
      <w:r w:rsidRPr="00B579E5">
        <w:rPr>
          <w:rFonts w:ascii="Book Antiqua" w:eastAsia="Book Antiqua" w:hAnsi="Book Antiqua" w:cs="Book Antiqua"/>
          <w:color w:val="000000"/>
          <w:vertAlign w:val="superscript"/>
        </w:rPr>
        <w:t>63]</w:t>
      </w:r>
      <w:r w:rsidRPr="00B579E5">
        <w:rPr>
          <w:rFonts w:ascii="Book Antiqua" w:eastAsia="Book Antiqua" w:hAnsi="Book Antiqua" w:cs="Book Antiqua"/>
          <w:color w:val="000000"/>
        </w:rPr>
        <w:t>.</w:t>
      </w:r>
    </w:p>
    <w:p w14:paraId="0844E972" w14:textId="19FCB358" w:rsidR="00A77B3E" w:rsidRPr="00B579E5" w:rsidRDefault="009F74EE" w:rsidP="00034926">
      <w:pPr>
        <w:spacing w:line="360" w:lineRule="auto"/>
        <w:ind w:firstLine="480"/>
        <w:jc w:val="both"/>
        <w:rPr>
          <w:rFonts w:ascii="Book Antiqua" w:hAnsi="Book Antiqua"/>
        </w:rPr>
      </w:pPr>
      <w:r w:rsidRPr="00B579E5">
        <w:rPr>
          <w:rFonts w:ascii="Book Antiqua" w:eastAsia="Book Antiqua" w:hAnsi="Book Antiqua" w:cs="Book Antiqua"/>
          <w:color w:val="000000"/>
        </w:rPr>
        <w:t xml:space="preserve">In </w:t>
      </w:r>
      <w:r w:rsidR="009D4A7A" w:rsidRPr="00B579E5">
        <w:rPr>
          <w:rFonts w:ascii="Book Antiqua" w:eastAsia="Book Antiqua" w:hAnsi="Book Antiqua" w:cs="Book Antiqua"/>
          <w:color w:val="000000"/>
        </w:rPr>
        <w:t xml:space="preserve">the </w:t>
      </w:r>
      <w:r w:rsidRPr="00B579E5">
        <w:rPr>
          <w:rFonts w:ascii="Book Antiqua" w:eastAsia="Book Antiqua" w:hAnsi="Book Antiqua" w:cs="Book Antiqua"/>
          <w:color w:val="000000"/>
        </w:rPr>
        <w:t>literature</w:t>
      </w:r>
      <w:r w:rsidR="009D4A7A" w:rsidRPr="00B579E5">
        <w:rPr>
          <w:rFonts w:ascii="Book Antiqua" w:eastAsia="Book Antiqua" w:hAnsi="Book Antiqua" w:cs="Book Antiqua"/>
          <w:color w:val="000000"/>
        </w:rPr>
        <w:t>,</w:t>
      </w:r>
      <w:r w:rsidRPr="00B579E5">
        <w:rPr>
          <w:rFonts w:ascii="Book Antiqua" w:eastAsia="Book Antiqua" w:hAnsi="Book Antiqua" w:cs="Book Antiqua"/>
          <w:color w:val="000000"/>
        </w:rPr>
        <w:t xml:space="preserve"> randomized and nonrandomized studies show satisfactory outcomes for conservative treatment in minimally displaced or nondisplaced Weber B type </w:t>
      </w:r>
      <w:proofErr w:type="gramStart"/>
      <w:r w:rsidRPr="00B579E5">
        <w:rPr>
          <w:rFonts w:ascii="Book Antiqua" w:eastAsia="Book Antiqua" w:hAnsi="Book Antiqua" w:cs="Book Antiqua"/>
          <w:color w:val="000000"/>
        </w:rPr>
        <w:t>fractures</w:t>
      </w:r>
      <w:r w:rsidRPr="00B579E5">
        <w:rPr>
          <w:rFonts w:ascii="Book Antiqua" w:eastAsia="Book Antiqua" w:hAnsi="Book Antiqua" w:cs="Book Antiqua"/>
          <w:color w:val="000000"/>
          <w:vertAlign w:val="superscript"/>
        </w:rPr>
        <w:t>[</w:t>
      </w:r>
      <w:proofErr w:type="gramEnd"/>
      <w:r w:rsidRPr="00B579E5">
        <w:rPr>
          <w:rFonts w:ascii="Book Antiqua" w:eastAsia="Book Antiqua" w:hAnsi="Book Antiqua" w:cs="Book Antiqua"/>
          <w:color w:val="000000"/>
          <w:vertAlign w:val="superscript"/>
        </w:rPr>
        <w:t>41,61,62,64]</w:t>
      </w:r>
      <w:r w:rsidRPr="00B579E5">
        <w:rPr>
          <w:rFonts w:ascii="Book Antiqua" w:eastAsia="Book Antiqua" w:hAnsi="Book Antiqua" w:cs="Book Antiqua"/>
          <w:color w:val="000000"/>
        </w:rPr>
        <w:t xml:space="preserve">. </w:t>
      </w:r>
      <w:proofErr w:type="spellStart"/>
      <w:r w:rsidRPr="00B579E5">
        <w:rPr>
          <w:rFonts w:ascii="Book Antiqua" w:eastAsia="Book Antiqua" w:hAnsi="Book Antiqua" w:cs="Book Antiqua"/>
          <w:color w:val="000000"/>
        </w:rPr>
        <w:t>Dobbe</w:t>
      </w:r>
      <w:proofErr w:type="spellEnd"/>
      <w:r w:rsidRPr="00B579E5">
        <w:rPr>
          <w:rFonts w:ascii="Book Antiqua" w:eastAsia="Book Antiqua" w:hAnsi="Book Antiqua" w:cs="Book Antiqua"/>
          <w:color w:val="000000"/>
        </w:rPr>
        <w:t xml:space="preserve"> </w:t>
      </w:r>
      <w:r w:rsidRPr="00B579E5">
        <w:rPr>
          <w:rFonts w:ascii="Book Antiqua" w:eastAsia="Book Antiqua" w:hAnsi="Book Antiqua" w:cs="Book Antiqua"/>
          <w:i/>
          <w:iCs/>
          <w:color w:val="000000"/>
        </w:rPr>
        <w:t xml:space="preserve">et </w:t>
      </w:r>
      <w:proofErr w:type="gramStart"/>
      <w:r w:rsidRPr="00B579E5">
        <w:rPr>
          <w:rFonts w:ascii="Book Antiqua" w:eastAsia="Book Antiqua" w:hAnsi="Book Antiqua" w:cs="Book Antiqua"/>
          <w:i/>
          <w:iCs/>
          <w:color w:val="000000"/>
        </w:rPr>
        <w:t>al</w:t>
      </w:r>
      <w:r w:rsidRPr="00B579E5">
        <w:rPr>
          <w:rFonts w:ascii="Book Antiqua" w:eastAsia="Book Antiqua" w:hAnsi="Book Antiqua" w:cs="Book Antiqua"/>
          <w:color w:val="000000"/>
          <w:vertAlign w:val="superscript"/>
        </w:rPr>
        <w:t>[</w:t>
      </w:r>
      <w:proofErr w:type="gramEnd"/>
      <w:r w:rsidRPr="00B579E5">
        <w:rPr>
          <w:rFonts w:ascii="Book Antiqua" w:eastAsia="Book Antiqua" w:hAnsi="Book Antiqua" w:cs="Book Antiqua"/>
          <w:color w:val="000000"/>
          <w:vertAlign w:val="superscript"/>
        </w:rPr>
        <w:t>65]</w:t>
      </w:r>
      <w:r w:rsidRPr="00B579E5">
        <w:rPr>
          <w:rFonts w:ascii="Book Antiqua" w:eastAsia="Book Antiqua" w:hAnsi="Book Antiqua" w:cs="Book Antiqua"/>
          <w:color w:val="000000"/>
        </w:rPr>
        <w:t xml:space="preserve"> reported </w:t>
      </w:r>
      <w:r w:rsidR="009D4A7A" w:rsidRPr="00B579E5">
        <w:rPr>
          <w:rFonts w:ascii="Book Antiqua" w:eastAsia="Book Antiqua" w:hAnsi="Book Antiqua" w:cs="Book Antiqua"/>
          <w:color w:val="000000"/>
        </w:rPr>
        <w:t xml:space="preserve">that </w:t>
      </w:r>
      <w:r w:rsidRPr="00B579E5">
        <w:rPr>
          <w:rFonts w:ascii="Book Antiqua" w:eastAsia="Book Antiqua" w:hAnsi="Book Antiqua" w:cs="Book Antiqua"/>
          <w:color w:val="000000"/>
        </w:rPr>
        <w:t>13% of 108 conservatively treated infra</w:t>
      </w:r>
      <w:r w:rsidR="009D4A7A" w:rsidRPr="00B579E5">
        <w:rPr>
          <w:rFonts w:ascii="Book Antiqua" w:eastAsia="Book Antiqua" w:hAnsi="Book Antiqua" w:cs="Book Antiqua"/>
          <w:color w:val="000000"/>
        </w:rPr>
        <w:t>-</w:t>
      </w:r>
      <w:r w:rsidRPr="00B579E5">
        <w:rPr>
          <w:rFonts w:ascii="Book Antiqua" w:eastAsia="Book Antiqua" w:hAnsi="Book Antiqua" w:cs="Book Antiqua"/>
          <w:color w:val="000000"/>
        </w:rPr>
        <w:t>syndesmotic fractures ha</w:t>
      </w:r>
      <w:r w:rsidR="006A341F" w:rsidRPr="00B579E5">
        <w:rPr>
          <w:rFonts w:ascii="Book Antiqua" w:eastAsia="Book Antiqua" w:hAnsi="Book Antiqua" w:cs="Book Antiqua"/>
          <w:color w:val="000000"/>
        </w:rPr>
        <w:t>d</w:t>
      </w:r>
      <w:r w:rsidRPr="00B579E5">
        <w:rPr>
          <w:rFonts w:ascii="Book Antiqua" w:eastAsia="Book Antiqua" w:hAnsi="Book Antiqua" w:cs="Book Antiqua"/>
          <w:color w:val="000000"/>
        </w:rPr>
        <w:t xml:space="preserve"> difficulties with work- and life-related activities. However, no relationship was identified between outcomes and </w:t>
      </w:r>
      <w:r w:rsidR="009D4A7A" w:rsidRPr="00B579E5">
        <w:rPr>
          <w:rFonts w:ascii="Book Antiqua" w:eastAsia="Book Antiqua" w:hAnsi="Book Antiqua" w:cs="Book Antiqua"/>
          <w:color w:val="000000"/>
        </w:rPr>
        <w:t xml:space="preserve">the </w:t>
      </w:r>
      <w:r w:rsidRPr="00B579E5">
        <w:rPr>
          <w:rFonts w:ascii="Book Antiqua" w:eastAsia="Book Antiqua" w:hAnsi="Book Antiqua" w:cs="Book Antiqua"/>
          <w:color w:val="000000"/>
        </w:rPr>
        <w:t xml:space="preserve">degree of articular displacement or fragment </w:t>
      </w:r>
      <w:proofErr w:type="gramStart"/>
      <w:r w:rsidRPr="00B579E5">
        <w:rPr>
          <w:rFonts w:ascii="Book Antiqua" w:eastAsia="Book Antiqua" w:hAnsi="Book Antiqua" w:cs="Book Antiqua"/>
          <w:color w:val="000000"/>
        </w:rPr>
        <w:t>width</w:t>
      </w:r>
      <w:r w:rsidRPr="00B579E5">
        <w:rPr>
          <w:rFonts w:ascii="Book Antiqua" w:eastAsia="Book Antiqua" w:hAnsi="Book Antiqua" w:cs="Book Antiqua"/>
          <w:color w:val="000000"/>
          <w:vertAlign w:val="superscript"/>
        </w:rPr>
        <w:t>[</w:t>
      </w:r>
      <w:proofErr w:type="gramEnd"/>
      <w:r w:rsidRPr="00B579E5">
        <w:rPr>
          <w:rFonts w:ascii="Book Antiqua" w:eastAsia="Book Antiqua" w:hAnsi="Book Antiqua" w:cs="Book Antiqua"/>
          <w:color w:val="000000"/>
          <w:vertAlign w:val="superscript"/>
        </w:rPr>
        <w:t>65]</w:t>
      </w:r>
      <w:r w:rsidRPr="00B579E5">
        <w:rPr>
          <w:rFonts w:ascii="Book Antiqua" w:eastAsia="Book Antiqua" w:hAnsi="Book Antiqua" w:cs="Book Antiqua"/>
          <w:color w:val="000000"/>
        </w:rPr>
        <w:t xml:space="preserve">. These results might suggest the need to adapt treatment according to age and activity level. Sanders </w:t>
      </w:r>
      <w:r w:rsidRPr="00B579E5">
        <w:rPr>
          <w:rFonts w:ascii="Book Antiqua" w:eastAsia="Book Antiqua" w:hAnsi="Book Antiqua" w:cs="Book Antiqua"/>
          <w:i/>
          <w:iCs/>
          <w:color w:val="000000"/>
        </w:rPr>
        <w:t xml:space="preserve">et </w:t>
      </w:r>
      <w:proofErr w:type="gramStart"/>
      <w:r w:rsidRPr="00B579E5">
        <w:rPr>
          <w:rFonts w:ascii="Book Antiqua" w:eastAsia="Book Antiqua" w:hAnsi="Book Antiqua" w:cs="Book Antiqua"/>
          <w:i/>
          <w:iCs/>
          <w:color w:val="000000"/>
        </w:rPr>
        <w:t>al</w:t>
      </w:r>
      <w:r w:rsidRPr="00B579E5">
        <w:rPr>
          <w:rFonts w:ascii="Book Antiqua" w:eastAsia="Book Antiqua" w:hAnsi="Book Antiqua" w:cs="Book Antiqua"/>
          <w:color w:val="000000"/>
          <w:vertAlign w:val="superscript"/>
        </w:rPr>
        <w:t>[</w:t>
      </w:r>
      <w:proofErr w:type="gramEnd"/>
      <w:r w:rsidRPr="00B579E5">
        <w:rPr>
          <w:rFonts w:ascii="Book Antiqua" w:eastAsia="Book Antiqua" w:hAnsi="Book Antiqua" w:cs="Book Antiqua"/>
          <w:color w:val="000000"/>
          <w:vertAlign w:val="superscript"/>
        </w:rPr>
        <w:t>54]</w:t>
      </w:r>
      <w:r w:rsidRPr="00B579E5">
        <w:rPr>
          <w:rFonts w:ascii="Book Antiqua" w:eastAsia="Book Antiqua" w:hAnsi="Book Antiqua" w:cs="Book Antiqua"/>
          <w:color w:val="000000"/>
        </w:rPr>
        <w:t xml:space="preserve"> suggested operative intervention in younger individuals, with the aim to reduce the risk of malalignment and improve outcome</w:t>
      </w:r>
      <w:r w:rsidR="009D4A7A" w:rsidRPr="00B579E5">
        <w:rPr>
          <w:rFonts w:ascii="Book Antiqua" w:eastAsia="Book Antiqua" w:hAnsi="Book Antiqua" w:cs="Book Antiqua"/>
          <w:color w:val="000000"/>
        </w:rPr>
        <w:t>s</w:t>
      </w:r>
      <w:r w:rsidRPr="00B579E5">
        <w:rPr>
          <w:rFonts w:ascii="Book Antiqua" w:eastAsia="Book Antiqua" w:hAnsi="Book Antiqua" w:cs="Book Antiqua"/>
          <w:color w:val="000000"/>
        </w:rPr>
        <w:t xml:space="preserve">. Conversely, a different management can be reserved </w:t>
      </w:r>
      <w:r w:rsidR="009D4A7A" w:rsidRPr="00B579E5">
        <w:rPr>
          <w:rFonts w:ascii="Book Antiqua" w:eastAsia="Book Antiqua" w:hAnsi="Book Antiqua" w:cs="Book Antiqua"/>
          <w:color w:val="000000"/>
        </w:rPr>
        <w:t>f</w:t>
      </w:r>
      <w:r w:rsidRPr="00B579E5">
        <w:rPr>
          <w:rFonts w:ascii="Book Antiqua" w:eastAsia="Book Antiqua" w:hAnsi="Book Antiqua" w:cs="Book Antiqua"/>
          <w:color w:val="000000"/>
        </w:rPr>
        <w:t>o</w:t>
      </w:r>
      <w:r w:rsidR="009D4A7A" w:rsidRPr="00B579E5">
        <w:rPr>
          <w:rFonts w:ascii="Book Antiqua" w:eastAsia="Book Antiqua" w:hAnsi="Book Antiqua" w:cs="Book Antiqua"/>
          <w:color w:val="000000"/>
        </w:rPr>
        <w:t>r</w:t>
      </w:r>
      <w:r w:rsidRPr="00B579E5">
        <w:rPr>
          <w:rFonts w:ascii="Book Antiqua" w:eastAsia="Book Antiqua" w:hAnsi="Book Antiqua" w:cs="Book Antiqua"/>
          <w:color w:val="000000"/>
        </w:rPr>
        <w:t xml:space="preserve"> older and less active patients, which can be safely treated with cast immobilization even in unstable fracture </w:t>
      </w:r>
      <w:proofErr w:type="gramStart"/>
      <w:r w:rsidRPr="00B579E5">
        <w:rPr>
          <w:rFonts w:ascii="Book Antiqua" w:eastAsia="Book Antiqua" w:hAnsi="Book Antiqua" w:cs="Book Antiqua"/>
          <w:color w:val="000000"/>
        </w:rPr>
        <w:t>patterns</w:t>
      </w:r>
      <w:r w:rsidRPr="00B579E5">
        <w:rPr>
          <w:rFonts w:ascii="Book Antiqua" w:eastAsia="Book Antiqua" w:hAnsi="Book Antiqua" w:cs="Book Antiqua"/>
          <w:color w:val="000000"/>
          <w:vertAlign w:val="superscript"/>
        </w:rPr>
        <w:t>[</w:t>
      </w:r>
      <w:proofErr w:type="gramEnd"/>
      <w:r w:rsidRPr="00B579E5">
        <w:rPr>
          <w:rFonts w:ascii="Book Antiqua" w:eastAsia="Book Antiqua" w:hAnsi="Book Antiqua" w:cs="Book Antiqua"/>
          <w:color w:val="000000"/>
          <w:vertAlign w:val="superscript"/>
        </w:rPr>
        <w:t>54]</w:t>
      </w:r>
      <w:r w:rsidRPr="00B579E5">
        <w:rPr>
          <w:rFonts w:ascii="Book Antiqua" w:eastAsia="Book Antiqua" w:hAnsi="Book Antiqua" w:cs="Book Antiqua"/>
          <w:color w:val="000000"/>
        </w:rPr>
        <w:t xml:space="preserve">. </w:t>
      </w:r>
    </w:p>
    <w:p w14:paraId="56BC7A40" w14:textId="72E72638" w:rsidR="00A77B3E" w:rsidRPr="00B579E5" w:rsidRDefault="009F74EE" w:rsidP="00034926">
      <w:pPr>
        <w:spacing w:line="360" w:lineRule="auto"/>
        <w:ind w:firstLine="480"/>
        <w:jc w:val="both"/>
        <w:rPr>
          <w:rFonts w:ascii="Book Antiqua" w:hAnsi="Book Antiqua"/>
        </w:rPr>
      </w:pPr>
      <w:r w:rsidRPr="00B579E5">
        <w:rPr>
          <w:rFonts w:ascii="Book Antiqua" w:eastAsia="Book Antiqua" w:hAnsi="Book Antiqua" w:cs="Book Antiqua"/>
          <w:color w:val="000000"/>
        </w:rPr>
        <w:t>While there are several studies that describe conservative treatment for Weber type B fractures, a recent review comparing different managements for Weber type C fractures found only one study includ</w:t>
      </w:r>
      <w:r w:rsidR="009D4A7A" w:rsidRPr="00B579E5">
        <w:rPr>
          <w:rFonts w:ascii="Book Antiqua" w:eastAsia="Book Antiqua" w:hAnsi="Book Antiqua" w:cs="Book Antiqua"/>
          <w:color w:val="000000"/>
        </w:rPr>
        <w:t>ed</w:t>
      </w:r>
      <w:r w:rsidRPr="00B579E5">
        <w:rPr>
          <w:rFonts w:ascii="Book Antiqua" w:eastAsia="Book Antiqua" w:hAnsi="Book Antiqua" w:cs="Book Antiqua"/>
          <w:color w:val="000000"/>
        </w:rPr>
        <w:t xml:space="preserve"> conservative treatment. This demonstrates the </w:t>
      </w:r>
      <w:r w:rsidRPr="00B579E5">
        <w:rPr>
          <w:rFonts w:ascii="Book Antiqua" w:eastAsia="Book Antiqua" w:hAnsi="Book Antiqua" w:cs="Book Antiqua"/>
          <w:color w:val="000000"/>
        </w:rPr>
        <w:lastRenderedPageBreak/>
        <w:t xml:space="preserve">widespread preference for surgical management in these </w:t>
      </w:r>
      <w:proofErr w:type="gramStart"/>
      <w:r w:rsidRPr="00B579E5">
        <w:rPr>
          <w:rFonts w:ascii="Book Antiqua" w:eastAsia="Book Antiqua" w:hAnsi="Book Antiqua" w:cs="Book Antiqua"/>
          <w:color w:val="000000"/>
        </w:rPr>
        <w:t>cases</w:t>
      </w:r>
      <w:r w:rsidRPr="00B579E5">
        <w:rPr>
          <w:rFonts w:ascii="Book Antiqua" w:eastAsia="Book Antiqua" w:hAnsi="Book Antiqua" w:cs="Book Antiqua"/>
          <w:color w:val="000000"/>
          <w:vertAlign w:val="superscript"/>
        </w:rPr>
        <w:t>[</w:t>
      </w:r>
      <w:proofErr w:type="gramEnd"/>
      <w:r w:rsidRPr="00B579E5">
        <w:rPr>
          <w:rFonts w:ascii="Book Antiqua" w:eastAsia="Book Antiqua" w:hAnsi="Book Antiqua" w:cs="Book Antiqua"/>
          <w:color w:val="000000"/>
          <w:vertAlign w:val="superscript"/>
        </w:rPr>
        <w:t>66]</w:t>
      </w:r>
      <w:r w:rsidRPr="00B579E5">
        <w:rPr>
          <w:rFonts w:ascii="Book Antiqua" w:eastAsia="Book Antiqua" w:hAnsi="Book Antiqua" w:cs="Book Antiqua"/>
          <w:i/>
          <w:iCs/>
          <w:color w:val="000000"/>
        </w:rPr>
        <w:t xml:space="preserve">. </w:t>
      </w:r>
      <w:proofErr w:type="spellStart"/>
      <w:r w:rsidRPr="00B579E5">
        <w:rPr>
          <w:rFonts w:ascii="Book Antiqua" w:eastAsia="Book Antiqua" w:hAnsi="Book Antiqua" w:cs="Book Antiqua"/>
          <w:color w:val="000000"/>
        </w:rPr>
        <w:t>Donken</w:t>
      </w:r>
      <w:proofErr w:type="spellEnd"/>
      <w:r w:rsidRPr="00B579E5">
        <w:rPr>
          <w:rFonts w:ascii="Book Antiqua" w:eastAsia="Book Antiqua" w:hAnsi="Book Antiqua" w:cs="Book Antiqua"/>
          <w:color w:val="000000"/>
        </w:rPr>
        <w:t xml:space="preserve"> </w:t>
      </w:r>
      <w:r w:rsidRPr="00B579E5">
        <w:rPr>
          <w:rFonts w:ascii="Book Antiqua" w:eastAsia="Book Antiqua" w:hAnsi="Book Antiqua" w:cs="Book Antiqua"/>
          <w:i/>
          <w:iCs/>
          <w:color w:val="000000"/>
        </w:rPr>
        <w:t xml:space="preserve">et </w:t>
      </w:r>
      <w:proofErr w:type="gramStart"/>
      <w:r w:rsidRPr="00B579E5">
        <w:rPr>
          <w:rFonts w:ascii="Book Antiqua" w:eastAsia="Book Antiqua" w:hAnsi="Book Antiqua" w:cs="Book Antiqua"/>
          <w:i/>
          <w:iCs/>
          <w:color w:val="000000"/>
        </w:rPr>
        <w:t>al</w:t>
      </w:r>
      <w:r w:rsidRPr="00B579E5">
        <w:rPr>
          <w:rFonts w:ascii="Book Antiqua" w:eastAsia="Book Antiqua" w:hAnsi="Book Antiqua" w:cs="Book Antiqua"/>
          <w:color w:val="000000"/>
          <w:vertAlign w:val="superscript"/>
        </w:rPr>
        <w:t>[</w:t>
      </w:r>
      <w:proofErr w:type="gramEnd"/>
      <w:r w:rsidRPr="00B579E5">
        <w:rPr>
          <w:rFonts w:ascii="Book Antiqua" w:eastAsia="Book Antiqua" w:hAnsi="Book Antiqua" w:cs="Book Antiqua"/>
          <w:color w:val="000000"/>
          <w:vertAlign w:val="superscript"/>
        </w:rPr>
        <w:t>67]</w:t>
      </w:r>
      <w:r w:rsidRPr="00B579E5">
        <w:rPr>
          <w:rFonts w:ascii="Book Antiqua" w:eastAsia="Book Antiqua" w:hAnsi="Book Antiqua" w:cs="Book Antiqua"/>
          <w:color w:val="000000"/>
        </w:rPr>
        <w:t xml:space="preserve"> compared the results of </w:t>
      </w:r>
      <w:proofErr w:type="spellStart"/>
      <w:r w:rsidRPr="00B579E5">
        <w:rPr>
          <w:rFonts w:ascii="Book Antiqua" w:eastAsia="Book Antiqua" w:hAnsi="Book Antiqua" w:cs="Book Antiqua"/>
          <w:color w:val="000000"/>
        </w:rPr>
        <w:t>nonoperative</w:t>
      </w:r>
      <w:proofErr w:type="spellEnd"/>
      <w:r w:rsidRPr="00B579E5">
        <w:rPr>
          <w:rFonts w:ascii="Book Antiqua" w:eastAsia="Book Antiqua" w:hAnsi="Book Antiqua" w:cs="Book Antiqua"/>
          <w:color w:val="000000"/>
        </w:rPr>
        <w:t xml:space="preserve"> and operative treatment for Weber type C fractures, with conservative treatment reserved to cases that demonstrated joint congruity, no signs of deltoid ligament injury and no medial malleolus fractures. Clinical results were comparable with most patients reaching high-level functional </w:t>
      </w:r>
      <w:proofErr w:type="gramStart"/>
      <w:r w:rsidRPr="00B579E5">
        <w:rPr>
          <w:rFonts w:ascii="Book Antiqua" w:eastAsia="Book Antiqua" w:hAnsi="Book Antiqua" w:cs="Book Antiqua"/>
          <w:color w:val="000000"/>
        </w:rPr>
        <w:t>results</w:t>
      </w:r>
      <w:r w:rsidRPr="00B579E5">
        <w:rPr>
          <w:rFonts w:ascii="Book Antiqua" w:eastAsia="Book Antiqua" w:hAnsi="Book Antiqua" w:cs="Book Antiqua"/>
          <w:color w:val="000000"/>
          <w:vertAlign w:val="superscript"/>
        </w:rPr>
        <w:t>[</w:t>
      </w:r>
      <w:proofErr w:type="gramEnd"/>
      <w:r w:rsidRPr="00B579E5">
        <w:rPr>
          <w:rFonts w:ascii="Book Antiqua" w:eastAsia="Book Antiqua" w:hAnsi="Book Antiqua" w:cs="Book Antiqua"/>
          <w:color w:val="000000"/>
          <w:vertAlign w:val="superscript"/>
        </w:rPr>
        <w:t>67]</w:t>
      </w:r>
      <w:r w:rsidRPr="00B579E5">
        <w:rPr>
          <w:rFonts w:ascii="Book Antiqua" w:eastAsia="Book Antiqua" w:hAnsi="Book Antiqua" w:cs="Book Antiqua"/>
          <w:color w:val="000000"/>
        </w:rPr>
        <w:t>.</w:t>
      </w:r>
    </w:p>
    <w:p w14:paraId="7B670B17" w14:textId="74E49D0C" w:rsidR="009D4A7A" w:rsidRPr="00B579E5" w:rsidRDefault="00A20262" w:rsidP="00034926">
      <w:pPr>
        <w:spacing w:line="360" w:lineRule="auto"/>
        <w:ind w:firstLine="480"/>
        <w:jc w:val="both"/>
        <w:rPr>
          <w:rFonts w:ascii="Book Antiqua" w:eastAsia="Book Antiqua" w:hAnsi="Book Antiqua" w:cs="Book Antiqua"/>
          <w:color w:val="000000"/>
        </w:rPr>
      </w:pPr>
      <w:proofErr w:type="spellStart"/>
      <w:r w:rsidRPr="00B579E5">
        <w:rPr>
          <w:rFonts w:ascii="Book Antiqua" w:hAnsi="Book Antiqua" w:cs="Book Antiqua" w:hint="eastAsia"/>
          <w:color w:val="000000"/>
          <w:lang w:eastAsia="zh-CN"/>
        </w:rPr>
        <w:t>N</w:t>
      </w:r>
      <w:r w:rsidR="009F74EE" w:rsidRPr="00B579E5">
        <w:rPr>
          <w:rFonts w:ascii="Book Antiqua" w:eastAsia="Book Antiqua" w:hAnsi="Book Antiqua" w:cs="Book Antiqua"/>
          <w:color w:val="000000"/>
        </w:rPr>
        <w:t>onoperative</w:t>
      </w:r>
      <w:proofErr w:type="spellEnd"/>
      <w:r w:rsidR="009F74EE" w:rsidRPr="00B579E5">
        <w:rPr>
          <w:rFonts w:ascii="Book Antiqua" w:eastAsia="Book Antiqua" w:hAnsi="Book Antiqua" w:cs="Book Antiqua"/>
          <w:color w:val="000000"/>
        </w:rPr>
        <w:t xml:space="preserve"> treatment modality is chosen based on patients’ symptoms, bone and skin quality, time lapse from injury to clinical presentation and risk factors for impaired healing (Table 1). Different conservative treatment modalities are described in the literature, ranging from cast immobilization without weight bearing to immediate full weight bearing without cast or brace. Historically, treatment in a plaster cast for several weeks was recommended. This strategy arises from the evidence that </w:t>
      </w:r>
      <w:r w:rsidR="00B57BE4" w:rsidRPr="00B579E5">
        <w:rPr>
          <w:rFonts w:ascii="Book Antiqua" w:eastAsia="Book Antiqua" w:hAnsi="Book Antiqua" w:cs="Book Antiqua"/>
          <w:color w:val="000000"/>
        </w:rPr>
        <w:t xml:space="preserve">6 </w:t>
      </w:r>
      <w:proofErr w:type="spellStart"/>
      <w:r w:rsidR="00B57BE4" w:rsidRPr="00B579E5">
        <w:rPr>
          <w:rFonts w:ascii="Book Antiqua" w:eastAsia="Book Antiqua" w:hAnsi="Book Antiqua" w:cs="Book Antiqua"/>
          <w:color w:val="000000"/>
        </w:rPr>
        <w:t>wk</w:t>
      </w:r>
      <w:proofErr w:type="spellEnd"/>
      <w:r w:rsidR="009F74EE" w:rsidRPr="00B579E5">
        <w:rPr>
          <w:rFonts w:ascii="Book Antiqua" w:eastAsia="Book Antiqua" w:hAnsi="Book Antiqua" w:cs="Book Antiqua"/>
          <w:color w:val="000000"/>
        </w:rPr>
        <w:t xml:space="preserve"> are needed for any fracture to tolerate weight </w:t>
      </w:r>
      <w:proofErr w:type="gramStart"/>
      <w:r w:rsidR="009F74EE" w:rsidRPr="00B579E5">
        <w:rPr>
          <w:rFonts w:ascii="Book Antiqua" w:eastAsia="Book Antiqua" w:hAnsi="Book Antiqua" w:cs="Book Antiqua"/>
          <w:color w:val="000000"/>
        </w:rPr>
        <w:t>bearing</w:t>
      </w:r>
      <w:r w:rsidR="009F74EE" w:rsidRPr="00B579E5">
        <w:rPr>
          <w:rFonts w:ascii="Book Antiqua" w:eastAsia="Book Antiqua" w:hAnsi="Book Antiqua" w:cs="Book Antiqua"/>
          <w:color w:val="000000"/>
          <w:vertAlign w:val="superscript"/>
        </w:rPr>
        <w:t>[</w:t>
      </w:r>
      <w:proofErr w:type="gramEnd"/>
      <w:r w:rsidR="009F74EE" w:rsidRPr="00B579E5">
        <w:rPr>
          <w:rFonts w:ascii="Book Antiqua" w:eastAsia="Book Antiqua" w:hAnsi="Book Antiqua" w:cs="Book Antiqua"/>
          <w:color w:val="000000"/>
          <w:vertAlign w:val="superscript"/>
        </w:rPr>
        <w:t>41,61,62,68]</w:t>
      </w:r>
      <w:r w:rsidR="009F74EE" w:rsidRPr="00B579E5">
        <w:rPr>
          <w:rFonts w:ascii="Book Antiqua" w:eastAsia="Book Antiqua" w:hAnsi="Book Antiqua" w:cs="Book Antiqua"/>
          <w:color w:val="000000"/>
        </w:rPr>
        <w:t xml:space="preserve">. Although a high rate of fracture union was demonstrated, a prolonged immobilization can result in ankle stiffness and higher risk of deep vein </w:t>
      </w:r>
      <w:proofErr w:type="gramStart"/>
      <w:r w:rsidR="009F74EE" w:rsidRPr="00B579E5">
        <w:rPr>
          <w:rFonts w:ascii="Book Antiqua" w:eastAsia="Book Antiqua" w:hAnsi="Book Antiqua" w:cs="Book Antiqua"/>
          <w:color w:val="000000"/>
        </w:rPr>
        <w:t>thrombosis</w:t>
      </w:r>
      <w:r w:rsidR="009F74EE" w:rsidRPr="00B579E5">
        <w:rPr>
          <w:rFonts w:ascii="Book Antiqua" w:eastAsia="Book Antiqua" w:hAnsi="Book Antiqua" w:cs="Book Antiqua"/>
          <w:color w:val="000000"/>
          <w:vertAlign w:val="superscript"/>
        </w:rPr>
        <w:t>[</w:t>
      </w:r>
      <w:proofErr w:type="gramEnd"/>
      <w:r w:rsidR="009F74EE" w:rsidRPr="00B579E5">
        <w:rPr>
          <w:rFonts w:ascii="Book Antiqua" w:eastAsia="Book Antiqua" w:hAnsi="Book Antiqua" w:cs="Book Antiqua"/>
          <w:color w:val="000000"/>
          <w:vertAlign w:val="superscript"/>
        </w:rPr>
        <w:t>69-73]</w:t>
      </w:r>
      <w:r w:rsidR="009F74EE" w:rsidRPr="00B579E5">
        <w:rPr>
          <w:rFonts w:ascii="Book Antiqua" w:eastAsia="Book Antiqua" w:hAnsi="Book Antiqua" w:cs="Book Antiqua"/>
          <w:color w:val="000000"/>
        </w:rPr>
        <w:t xml:space="preserve">. </w:t>
      </w:r>
      <w:r w:rsidR="009D4A7A" w:rsidRPr="00B579E5">
        <w:rPr>
          <w:rFonts w:ascii="Book Antiqua" w:eastAsia="Book Antiqua" w:hAnsi="Book Antiqua" w:cs="Book Antiqua"/>
          <w:color w:val="000000"/>
        </w:rPr>
        <w:t>T</w:t>
      </w:r>
      <w:r w:rsidR="009F74EE" w:rsidRPr="00B579E5">
        <w:rPr>
          <w:rFonts w:ascii="Book Antiqua" w:eastAsia="Book Antiqua" w:hAnsi="Book Antiqua" w:cs="Book Antiqua"/>
          <w:color w:val="000000"/>
        </w:rPr>
        <w:t xml:space="preserve">o overcome these complications, </w:t>
      </w:r>
      <w:proofErr w:type="spellStart"/>
      <w:r w:rsidR="009F74EE" w:rsidRPr="00B579E5">
        <w:rPr>
          <w:rFonts w:ascii="Book Antiqua" w:eastAsia="Book Antiqua" w:hAnsi="Book Antiqua" w:cs="Book Antiqua"/>
          <w:color w:val="000000"/>
        </w:rPr>
        <w:t>Kortekangas</w:t>
      </w:r>
      <w:proofErr w:type="spellEnd"/>
      <w:r w:rsidR="009F74EE" w:rsidRPr="00B579E5">
        <w:rPr>
          <w:rFonts w:ascii="Book Antiqua" w:eastAsia="Book Antiqua" w:hAnsi="Book Antiqua" w:cs="Book Antiqua"/>
          <w:color w:val="000000"/>
        </w:rPr>
        <w:t xml:space="preserve"> </w:t>
      </w:r>
      <w:r w:rsidR="009F74EE" w:rsidRPr="00B579E5">
        <w:rPr>
          <w:rFonts w:ascii="Book Antiqua" w:eastAsia="Book Antiqua" w:hAnsi="Book Antiqua" w:cs="Book Antiqua"/>
          <w:i/>
          <w:iCs/>
          <w:color w:val="000000"/>
        </w:rPr>
        <w:t xml:space="preserve">et </w:t>
      </w:r>
      <w:proofErr w:type="gramStart"/>
      <w:r w:rsidR="009F74EE" w:rsidRPr="00B579E5">
        <w:rPr>
          <w:rFonts w:ascii="Book Antiqua" w:eastAsia="Book Antiqua" w:hAnsi="Book Antiqua" w:cs="Book Antiqua"/>
          <w:i/>
          <w:iCs/>
          <w:color w:val="000000"/>
        </w:rPr>
        <w:t>al</w:t>
      </w:r>
      <w:r w:rsidR="009F74EE" w:rsidRPr="00B579E5">
        <w:rPr>
          <w:rFonts w:ascii="Book Antiqua" w:eastAsia="Book Antiqua" w:hAnsi="Book Antiqua" w:cs="Book Antiqua"/>
          <w:color w:val="000000"/>
          <w:vertAlign w:val="superscript"/>
        </w:rPr>
        <w:t>[</w:t>
      </w:r>
      <w:proofErr w:type="gramEnd"/>
      <w:r w:rsidR="009F74EE" w:rsidRPr="00B579E5">
        <w:rPr>
          <w:rFonts w:ascii="Book Antiqua" w:eastAsia="Book Antiqua" w:hAnsi="Book Antiqua" w:cs="Book Antiqua"/>
          <w:color w:val="000000"/>
          <w:vertAlign w:val="superscript"/>
        </w:rPr>
        <w:t>74]</w:t>
      </w:r>
      <w:r w:rsidR="009F74EE" w:rsidRPr="00B579E5">
        <w:rPr>
          <w:rFonts w:ascii="Book Antiqua" w:eastAsia="Book Antiqua" w:hAnsi="Book Antiqua" w:cs="Book Antiqua"/>
          <w:color w:val="000000"/>
        </w:rPr>
        <w:t xml:space="preserve"> recently showed that a </w:t>
      </w:r>
      <w:r w:rsidR="00B57BE4" w:rsidRPr="00B579E5">
        <w:rPr>
          <w:rFonts w:ascii="Book Antiqua" w:eastAsia="Book Antiqua" w:hAnsi="Book Antiqua" w:cs="Book Antiqua"/>
          <w:color w:val="000000"/>
        </w:rPr>
        <w:t>3-wk</w:t>
      </w:r>
      <w:r w:rsidR="009F74EE" w:rsidRPr="00B579E5">
        <w:rPr>
          <w:rFonts w:ascii="Book Antiqua" w:eastAsia="Book Antiqua" w:hAnsi="Book Antiqua" w:cs="Book Antiqua"/>
          <w:color w:val="000000"/>
        </w:rPr>
        <w:t xml:space="preserve"> period of immobilization is </w:t>
      </w:r>
      <w:proofErr w:type="spellStart"/>
      <w:r w:rsidR="009F74EE" w:rsidRPr="00B579E5">
        <w:rPr>
          <w:rFonts w:ascii="Book Antiqua" w:eastAsia="Book Antiqua" w:hAnsi="Book Antiqua" w:cs="Book Antiqua"/>
          <w:color w:val="000000"/>
        </w:rPr>
        <w:t>noninferior</w:t>
      </w:r>
      <w:proofErr w:type="spellEnd"/>
      <w:r w:rsidR="009F74EE" w:rsidRPr="00B579E5">
        <w:rPr>
          <w:rFonts w:ascii="Book Antiqua" w:eastAsia="Book Antiqua" w:hAnsi="Book Antiqua" w:cs="Book Antiqua"/>
          <w:color w:val="000000"/>
        </w:rPr>
        <w:t xml:space="preserve"> to </w:t>
      </w:r>
      <w:r w:rsidR="004D1608" w:rsidRPr="00B579E5">
        <w:rPr>
          <w:rFonts w:ascii="Book Antiqua" w:eastAsia="Book Antiqua" w:hAnsi="Book Antiqua" w:cs="Book Antiqua"/>
          <w:color w:val="000000"/>
        </w:rPr>
        <w:t xml:space="preserve">6 </w:t>
      </w:r>
      <w:proofErr w:type="spellStart"/>
      <w:r w:rsidR="004D1608" w:rsidRPr="00B579E5">
        <w:rPr>
          <w:rFonts w:ascii="Book Antiqua" w:eastAsia="Book Antiqua" w:hAnsi="Book Antiqua" w:cs="Book Antiqua"/>
          <w:color w:val="000000"/>
        </w:rPr>
        <w:t>wk</w:t>
      </w:r>
      <w:proofErr w:type="spellEnd"/>
      <w:r w:rsidR="009F74EE" w:rsidRPr="00B579E5">
        <w:rPr>
          <w:rFonts w:ascii="Book Antiqua" w:eastAsia="Book Antiqua" w:hAnsi="Book Antiqua" w:cs="Book Antiqua"/>
          <w:color w:val="000000"/>
        </w:rPr>
        <w:t xml:space="preserve"> in the treatment of an isolated stable Weber B type fracture. </w:t>
      </w:r>
    </w:p>
    <w:p w14:paraId="17AAE02A" w14:textId="21CBE6F5" w:rsidR="00A77B3E" w:rsidRPr="00B579E5" w:rsidRDefault="009F74EE" w:rsidP="00034926">
      <w:pPr>
        <w:spacing w:line="360" w:lineRule="auto"/>
        <w:ind w:firstLine="480"/>
        <w:jc w:val="both"/>
        <w:rPr>
          <w:rFonts w:ascii="Book Antiqua" w:hAnsi="Book Antiqua"/>
        </w:rPr>
      </w:pPr>
      <w:r w:rsidRPr="00B579E5">
        <w:rPr>
          <w:rFonts w:ascii="Book Antiqua" w:eastAsia="Book Antiqua" w:hAnsi="Book Antiqua" w:cs="Book Antiqua"/>
          <w:color w:val="000000"/>
        </w:rPr>
        <w:t>Alternative methods of immobilization with immediate weight bearing have been proposed through the years. In 1979</w:t>
      </w:r>
      <w:r w:rsidR="00276D5E" w:rsidRPr="00B579E5">
        <w:rPr>
          <w:rFonts w:ascii="Book Antiqua" w:eastAsia="Book Antiqua" w:hAnsi="Book Antiqua" w:cs="Book Antiqua"/>
          <w:color w:val="000000"/>
        </w:rPr>
        <w:t>,</w:t>
      </w:r>
      <w:r w:rsidRPr="00B579E5">
        <w:rPr>
          <w:rFonts w:ascii="Book Antiqua" w:eastAsia="Book Antiqua" w:hAnsi="Book Antiqua" w:cs="Book Antiqua"/>
          <w:color w:val="000000"/>
        </w:rPr>
        <w:t xml:space="preserve"> Stover </w:t>
      </w:r>
      <w:r w:rsidRPr="00B579E5">
        <w:rPr>
          <w:rFonts w:ascii="Book Antiqua" w:eastAsia="Book Antiqua" w:hAnsi="Book Antiqua" w:cs="Book Antiqua"/>
          <w:i/>
          <w:iCs/>
          <w:color w:val="000000"/>
        </w:rPr>
        <w:t xml:space="preserve">et </w:t>
      </w:r>
      <w:proofErr w:type="gramStart"/>
      <w:r w:rsidRPr="00B579E5">
        <w:rPr>
          <w:rFonts w:ascii="Book Antiqua" w:eastAsia="Book Antiqua" w:hAnsi="Book Antiqua" w:cs="Book Antiqua"/>
          <w:i/>
          <w:iCs/>
          <w:color w:val="000000"/>
        </w:rPr>
        <w:t>al</w:t>
      </w:r>
      <w:r w:rsidRPr="00B579E5">
        <w:rPr>
          <w:rFonts w:ascii="Book Antiqua" w:eastAsia="Book Antiqua" w:hAnsi="Book Antiqua" w:cs="Book Antiqua"/>
          <w:color w:val="000000"/>
          <w:vertAlign w:val="superscript"/>
        </w:rPr>
        <w:t>[</w:t>
      </w:r>
      <w:proofErr w:type="gramEnd"/>
      <w:r w:rsidRPr="00B579E5">
        <w:rPr>
          <w:rFonts w:ascii="Book Antiqua" w:eastAsia="Book Antiqua" w:hAnsi="Book Antiqua" w:cs="Book Antiqua"/>
          <w:color w:val="000000"/>
          <w:vertAlign w:val="superscript"/>
        </w:rPr>
        <w:t>75]</w:t>
      </w:r>
      <w:r w:rsidRPr="00B579E5">
        <w:rPr>
          <w:rFonts w:ascii="Book Antiqua" w:eastAsia="Book Antiqua" w:hAnsi="Book Antiqua" w:cs="Book Antiqua"/>
          <w:i/>
          <w:iCs/>
          <w:color w:val="000000"/>
        </w:rPr>
        <w:t xml:space="preserve"> </w:t>
      </w:r>
      <w:r w:rsidRPr="00B579E5">
        <w:rPr>
          <w:rFonts w:ascii="Book Antiqua" w:eastAsia="Book Antiqua" w:hAnsi="Book Antiqua" w:cs="Book Antiqua"/>
          <w:color w:val="000000"/>
        </w:rPr>
        <w:t xml:space="preserve">proposed a bivalve pneumatic air stirrup in the management of ankle fractures. Stuart </w:t>
      </w:r>
      <w:r w:rsidRPr="00B579E5">
        <w:rPr>
          <w:rFonts w:ascii="Book Antiqua" w:eastAsia="Book Antiqua" w:hAnsi="Book Antiqua" w:cs="Book Antiqua"/>
          <w:i/>
          <w:iCs/>
          <w:color w:val="000000"/>
        </w:rPr>
        <w:t xml:space="preserve">et </w:t>
      </w:r>
      <w:proofErr w:type="gramStart"/>
      <w:r w:rsidRPr="00B579E5">
        <w:rPr>
          <w:rFonts w:ascii="Book Antiqua" w:eastAsia="Book Antiqua" w:hAnsi="Book Antiqua" w:cs="Book Antiqua"/>
          <w:i/>
          <w:iCs/>
          <w:color w:val="000000"/>
        </w:rPr>
        <w:t>al</w:t>
      </w:r>
      <w:r w:rsidRPr="00B579E5">
        <w:rPr>
          <w:rFonts w:ascii="Book Antiqua" w:eastAsia="Book Antiqua" w:hAnsi="Book Antiqua" w:cs="Book Antiqua"/>
          <w:color w:val="000000"/>
          <w:vertAlign w:val="superscript"/>
        </w:rPr>
        <w:t>[</w:t>
      </w:r>
      <w:proofErr w:type="gramEnd"/>
      <w:r w:rsidRPr="00B579E5">
        <w:rPr>
          <w:rFonts w:ascii="Book Antiqua" w:eastAsia="Book Antiqua" w:hAnsi="Book Antiqua" w:cs="Book Antiqua"/>
          <w:color w:val="000000"/>
          <w:vertAlign w:val="superscript"/>
        </w:rPr>
        <w:t>71]</w:t>
      </w:r>
      <w:r w:rsidRPr="00B579E5">
        <w:rPr>
          <w:rFonts w:ascii="Book Antiqua" w:eastAsia="Book Antiqua" w:hAnsi="Book Antiqua" w:cs="Book Antiqua"/>
          <w:color w:val="000000"/>
        </w:rPr>
        <w:t xml:space="preserve"> in 1989 showed the brace to improve patient comfort, post</w:t>
      </w:r>
      <w:r w:rsidR="006148B5" w:rsidRPr="00B579E5">
        <w:rPr>
          <w:rFonts w:ascii="Book Antiqua" w:eastAsia="Book Antiqua" w:hAnsi="Book Antiqua" w:cs="Book Antiqua"/>
          <w:color w:val="000000"/>
        </w:rPr>
        <w:t xml:space="preserve"> </w:t>
      </w:r>
      <w:r w:rsidRPr="00B579E5">
        <w:rPr>
          <w:rFonts w:ascii="Book Antiqua" w:eastAsia="Book Antiqua" w:hAnsi="Book Antiqua" w:cs="Book Antiqua"/>
          <w:color w:val="000000"/>
        </w:rPr>
        <w:t>fracture swelling, range of ankle motion at union and time to full rehabilitation</w:t>
      </w:r>
      <w:r w:rsidRPr="00B579E5">
        <w:rPr>
          <w:rFonts w:ascii="Book Antiqua" w:eastAsia="Book Antiqua" w:hAnsi="Book Antiqua" w:cs="Book Antiqua"/>
          <w:i/>
          <w:iCs/>
          <w:color w:val="000000"/>
        </w:rPr>
        <w:t xml:space="preserve">. </w:t>
      </w:r>
      <w:r w:rsidRPr="00B579E5">
        <w:rPr>
          <w:rFonts w:ascii="Book Antiqua" w:eastAsia="Book Antiqua" w:hAnsi="Book Antiqua" w:cs="Book Antiqua"/>
          <w:color w:val="000000"/>
        </w:rPr>
        <w:t xml:space="preserve">Similar findings were reported by Brink </w:t>
      </w:r>
      <w:r w:rsidRPr="00B579E5">
        <w:rPr>
          <w:rFonts w:ascii="Book Antiqua" w:eastAsia="Book Antiqua" w:hAnsi="Book Antiqua" w:cs="Book Antiqua"/>
          <w:i/>
          <w:iCs/>
          <w:color w:val="000000"/>
        </w:rPr>
        <w:t xml:space="preserve">et </w:t>
      </w:r>
      <w:proofErr w:type="gramStart"/>
      <w:r w:rsidRPr="00B579E5">
        <w:rPr>
          <w:rFonts w:ascii="Book Antiqua" w:eastAsia="Book Antiqua" w:hAnsi="Book Antiqua" w:cs="Book Antiqua"/>
          <w:i/>
          <w:iCs/>
          <w:color w:val="000000"/>
        </w:rPr>
        <w:t>al</w:t>
      </w:r>
      <w:r w:rsidRPr="00B579E5">
        <w:rPr>
          <w:rFonts w:ascii="Book Antiqua" w:eastAsia="Book Antiqua" w:hAnsi="Book Antiqua" w:cs="Book Antiqua"/>
          <w:color w:val="000000"/>
          <w:vertAlign w:val="superscript"/>
        </w:rPr>
        <w:t>[</w:t>
      </w:r>
      <w:proofErr w:type="gramEnd"/>
      <w:r w:rsidRPr="00B579E5">
        <w:rPr>
          <w:rFonts w:ascii="Book Antiqua" w:eastAsia="Book Antiqua" w:hAnsi="Book Antiqua" w:cs="Book Antiqua"/>
          <w:color w:val="000000"/>
          <w:vertAlign w:val="superscript"/>
        </w:rPr>
        <w:t>76]</w:t>
      </w:r>
      <w:r w:rsidRPr="00B579E5">
        <w:rPr>
          <w:rFonts w:ascii="Book Antiqua" w:eastAsia="Book Antiqua" w:hAnsi="Book Antiqua" w:cs="Book Antiqua"/>
          <w:color w:val="000000"/>
        </w:rPr>
        <w:t xml:space="preserve">, who advocated the use of a hinged short-leg boot with good results in pain relief, increased ROM and earlier return to ambulation. It has been suggested that an ordinary elastic bandage is equally safe and </w:t>
      </w:r>
      <w:proofErr w:type="gramStart"/>
      <w:r w:rsidRPr="00B579E5">
        <w:rPr>
          <w:rFonts w:ascii="Book Antiqua" w:eastAsia="Book Antiqua" w:hAnsi="Book Antiqua" w:cs="Book Antiqua"/>
          <w:color w:val="000000"/>
        </w:rPr>
        <w:t>beneficial</w:t>
      </w:r>
      <w:r w:rsidRPr="00B579E5">
        <w:rPr>
          <w:rFonts w:ascii="Book Antiqua" w:eastAsia="Book Antiqua" w:hAnsi="Book Antiqua" w:cs="Book Antiqua"/>
          <w:color w:val="000000"/>
          <w:vertAlign w:val="superscript"/>
        </w:rPr>
        <w:t>[</w:t>
      </w:r>
      <w:proofErr w:type="gramEnd"/>
      <w:r w:rsidRPr="00B579E5">
        <w:rPr>
          <w:rFonts w:ascii="Book Antiqua" w:eastAsia="Book Antiqua" w:hAnsi="Book Antiqua" w:cs="Book Antiqua"/>
          <w:color w:val="000000"/>
          <w:vertAlign w:val="superscript"/>
        </w:rPr>
        <w:t>52]</w:t>
      </w:r>
      <w:r w:rsidR="00FD70F0" w:rsidRPr="00B579E5">
        <w:rPr>
          <w:rFonts w:ascii="Book Antiqua" w:eastAsia="Book Antiqua" w:hAnsi="Book Antiqua" w:cs="Book Antiqua"/>
          <w:color w:val="000000"/>
        </w:rPr>
        <w:t>,</w:t>
      </w:r>
      <w:r w:rsidRPr="00B579E5">
        <w:rPr>
          <w:rFonts w:ascii="Book Antiqua" w:eastAsia="Book Antiqua" w:hAnsi="Book Antiqua" w:cs="Book Antiqua"/>
          <w:color w:val="000000"/>
          <w:vertAlign w:val="superscript"/>
        </w:rPr>
        <w:t xml:space="preserve"> </w:t>
      </w:r>
      <w:r w:rsidRPr="00B579E5">
        <w:rPr>
          <w:rFonts w:ascii="Book Antiqua" w:eastAsia="Book Antiqua" w:hAnsi="Book Antiqua" w:cs="Book Antiqua"/>
          <w:color w:val="000000"/>
        </w:rPr>
        <w:t>and no difference in the amount of pain experienced has been found between early mobilization or plaster cast</w:t>
      </w:r>
      <w:r w:rsidRPr="00B579E5">
        <w:rPr>
          <w:rFonts w:ascii="Book Antiqua" w:eastAsia="Book Antiqua" w:hAnsi="Book Antiqua" w:cs="Book Antiqua"/>
          <w:color w:val="000000"/>
          <w:vertAlign w:val="superscript"/>
        </w:rPr>
        <w:t>[77]</w:t>
      </w:r>
      <w:r w:rsidRPr="00B579E5">
        <w:rPr>
          <w:rFonts w:ascii="Book Antiqua" w:eastAsia="Book Antiqua" w:hAnsi="Book Antiqua" w:cs="Book Antiqua"/>
          <w:color w:val="000000"/>
        </w:rPr>
        <w:t xml:space="preserve">. </w:t>
      </w:r>
      <w:proofErr w:type="spellStart"/>
      <w:r w:rsidRPr="00B579E5">
        <w:rPr>
          <w:rFonts w:ascii="Book Antiqua" w:eastAsia="Book Antiqua" w:hAnsi="Book Antiqua" w:cs="Book Antiqua"/>
          <w:color w:val="000000"/>
        </w:rPr>
        <w:t>Ryd</w:t>
      </w:r>
      <w:proofErr w:type="spellEnd"/>
      <w:r w:rsidRPr="00B579E5">
        <w:rPr>
          <w:rFonts w:ascii="Book Antiqua" w:eastAsia="Book Antiqua" w:hAnsi="Book Antiqua" w:cs="Book Antiqua"/>
          <w:color w:val="000000"/>
        </w:rPr>
        <w:t xml:space="preserve"> </w:t>
      </w:r>
      <w:r w:rsidRPr="00B579E5">
        <w:rPr>
          <w:rFonts w:ascii="Book Antiqua" w:eastAsia="Book Antiqua" w:hAnsi="Book Antiqua" w:cs="Book Antiqua"/>
          <w:i/>
          <w:iCs/>
          <w:color w:val="000000"/>
        </w:rPr>
        <w:t xml:space="preserve">et </w:t>
      </w:r>
      <w:proofErr w:type="gramStart"/>
      <w:r w:rsidRPr="00B579E5">
        <w:rPr>
          <w:rFonts w:ascii="Book Antiqua" w:eastAsia="Book Antiqua" w:hAnsi="Book Antiqua" w:cs="Book Antiqua"/>
          <w:i/>
          <w:iCs/>
          <w:color w:val="000000"/>
        </w:rPr>
        <w:t>al</w:t>
      </w:r>
      <w:r w:rsidRPr="00B579E5">
        <w:rPr>
          <w:rFonts w:ascii="Book Antiqua" w:eastAsia="Book Antiqua" w:hAnsi="Book Antiqua" w:cs="Book Antiqua"/>
          <w:color w:val="000000"/>
          <w:vertAlign w:val="superscript"/>
        </w:rPr>
        <w:t>[</w:t>
      </w:r>
      <w:proofErr w:type="gramEnd"/>
      <w:r w:rsidRPr="00B579E5">
        <w:rPr>
          <w:rFonts w:ascii="Book Antiqua" w:eastAsia="Book Antiqua" w:hAnsi="Book Antiqua" w:cs="Book Antiqua"/>
          <w:color w:val="000000"/>
          <w:vertAlign w:val="superscript"/>
        </w:rPr>
        <w:t>52]</w:t>
      </w:r>
      <w:r w:rsidRPr="00B579E5">
        <w:rPr>
          <w:rFonts w:ascii="Book Antiqua" w:eastAsia="Book Antiqua" w:hAnsi="Book Antiqua" w:cs="Book Antiqua"/>
          <w:color w:val="000000"/>
        </w:rPr>
        <w:t xml:space="preserve"> described 49 patients treated only with elastic bandage for isolated distal fibula fractures displaced less than 2 mm and without medial tenderness. All of them had excellent clinical outcome</w:t>
      </w:r>
      <w:r w:rsidR="00FD70F0" w:rsidRPr="00B579E5">
        <w:rPr>
          <w:rFonts w:ascii="Book Antiqua" w:eastAsia="Book Antiqua" w:hAnsi="Book Antiqua" w:cs="Book Antiqua"/>
          <w:color w:val="000000"/>
        </w:rPr>
        <w:t>s</w:t>
      </w:r>
      <w:r w:rsidRPr="00B579E5">
        <w:rPr>
          <w:rFonts w:ascii="Book Antiqua" w:eastAsia="Book Antiqua" w:hAnsi="Book Antiqua" w:cs="Book Antiqua"/>
          <w:color w:val="000000"/>
        </w:rPr>
        <w:t xml:space="preserve"> and were back to normal activity in about 4 </w:t>
      </w:r>
      <w:proofErr w:type="spellStart"/>
      <w:proofErr w:type="gramStart"/>
      <w:r w:rsidRPr="00B579E5">
        <w:rPr>
          <w:rFonts w:ascii="Book Antiqua" w:eastAsia="Book Antiqua" w:hAnsi="Book Antiqua" w:cs="Book Antiqua"/>
          <w:color w:val="000000"/>
        </w:rPr>
        <w:t>mo</w:t>
      </w:r>
      <w:proofErr w:type="spellEnd"/>
      <w:r w:rsidRPr="00B579E5">
        <w:rPr>
          <w:rFonts w:ascii="Book Antiqua" w:eastAsia="Book Antiqua" w:hAnsi="Book Antiqua" w:cs="Book Antiqua"/>
          <w:color w:val="000000"/>
          <w:vertAlign w:val="superscript"/>
        </w:rPr>
        <w:t>[</w:t>
      </w:r>
      <w:proofErr w:type="gramEnd"/>
      <w:r w:rsidRPr="00B579E5">
        <w:rPr>
          <w:rFonts w:ascii="Book Antiqua" w:eastAsia="Book Antiqua" w:hAnsi="Book Antiqua" w:cs="Book Antiqua"/>
          <w:color w:val="000000"/>
          <w:vertAlign w:val="superscript"/>
        </w:rPr>
        <w:t>52]</w:t>
      </w:r>
      <w:r w:rsidRPr="00B579E5">
        <w:rPr>
          <w:rFonts w:ascii="Book Antiqua" w:eastAsia="Book Antiqua" w:hAnsi="Book Antiqua" w:cs="Book Antiqua"/>
          <w:color w:val="000000"/>
        </w:rPr>
        <w:t xml:space="preserve">. The </w:t>
      </w:r>
      <w:r w:rsidRPr="00B579E5">
        <w:rPr>
          <w:rFonts w:ascii="Book Antiqua" w:eastAsia="Book Antiqua" w:hAnsi="Book Antiqua" w:cs="Book Antiqua"/>
          <w:color w:val="000000"/>
        </w:rPr>
        <w:lastRenderedPageBreak/>
        <w:t xml:space="preserve">functional treatment of stable ankle fractures is also supported by van der Berg </w:t>
      </w:r>
      <w:r w:rsidRPr="00B579E5">
        <w:rPr>
          <w:rFonts w:ascii="Book Antiqua" w:eastAsia="Book Antiqua" w:hAnsi="Book Antiqua" w:cs="Book Antiqua"/>
          <w:i/>
          <w:iCs/>
          <w:color w:val="000000"/>
        </w:rPr>
        <w:t xml:space="preserve">et </w:t>
      </w:r>
      <w:proofErr w:type="gramStart"/>
      <w:r w:rsidRPr="00B579E5">
        <w:rPr>
          <w:rFonts w:ascii="Book Antiqua" w:eastAsia="Book Antiqua" w:hAnsi="Book Antiqua" w:cs="Book Antiqua"/>
          <w:i/>
          <w:iCs/>
          <w:color w:val="000000"/>
        </w:rPr>
        <w:t>al</w:t>
      </w:r>
      <w:r w:rsidRPr="00B579E5">
        <w:rPr>
          <w:rFonts w:ascii="Book Antiqua" w:eastAsia="Book Antiqua" w:hAnsi="Book Antiqua" w:cs="Book Antiqua"/>
          <w:color w:val="000000"/>
          <w:vertAlign w:val="superscript"/>
        </w:rPr>
        <w:t>[</w:t>
      </w:r>
      <w:proofErr w:type="gramEnd"/>
      <w:r w:rsidRPr="00B579E5">
        <w:rPr>
          <w:rFonts w:ascii="Book Antiqua" w:eastAsia="Book Antiqua" w:hAnsi="Book Antiqua" w:cs="Book Antiqua"/>
          <w:color w:val="000000"/>
          <w:vertAlign w:val="superscript"/>
        </w:rPr>
        <w:t>78]</w:t>
      </w:r>
      <w:r w:rsidRPr="00B579E5">
        <w:rPr>
          <w:rFonts w:ascii="Book Antiqua" w:eastAsia="Book Antiqua" w:hAnsi="Book Antiqua" w:cs="Book Antiqua"/>
          <w:color w:val="000000"/>
        </w:rPr>
        <w:t xml:space="preserve">, who showed better Visual Analogue Scale score and total ROM with </w:t>
      </w:r>
      <w:r w:rsidR="00FD70F0" w:rsidRPr="00B579E5">
        <w:rPr>
          <w:rFonts w:ascii="Book Antiqua" w:eastAsia="Book Antiqua" w:hAnsi="Book Antiqua" w:cs="Book Antiqua"/>
          <w:color w:val="000000"/>
        </w:rPr>
        <w:t xml:space="preserve">a </w:t>
      </w:r>
      <w:r w:rsidRPr="00B579E5">
        <w:rPr>
          <w:rFonts w:ascii="Book Antiqua" w:eastAsia="Book Antiqua" w:hAnsi="Book Antiqua" w:cs="Book Antiqua"/>
          <w:color w:val="000000"/>
        </w:rPr>
        <w:t xml:space="preserve">brace rather than with </w:t>
      </w:r>
      <w:r w:rsidR="00FD70F0" w:rsidRPr="00B579E5">
        <w:rPr>
          <w:rFonts w:ascii="Book Antiqua" w:eastAsia="Book Antiqua" w:hAnsi="Book Antiqua" w:cs="Book Antiqua"/>
          <w:color w:val="000000"/>
        </w:rPr>
        <w:t xml:space="preserve">a </w:t>
      </w:r>
      <w:r w:rsidRPr="00B579E5">
        <w:rPr>
          <w:rFonts w:ascii="Book Antiqua" w:eastAsia="Book Antiqua" w:hAnsi="Book Antiqua" w:cs="Book Antiqua"/>
          <w:color w:val="000000"/>
        </w:rPr>
        <w:t xml:space="preserve">cast after </w:t>
      </w:r>
      <w:r w:rsidR="004D1608" w:rsidRPr="00B579E5">
        <w:rPr>
          <w:rFonts w:ascii="Book Antiqua" w:eastAsia="Book Antiqua" w:hAnsi="Book Antiqua" w:cs="Book Antiqua"/>
          <w:color w:val="000000"/>
        </w:rPr>
        <w:t xml:space="preserve">6 </w:t>
      </w:r>
      <w:proofErr w:type="spellStart"/>
      <w:r w:rsidR="004D1608" w:rsidRPr="00B579E5">
        <w:rPr>
          <w:rFonts w:ascii="Book Antiqua" w:eastAsia="Book Antiqua" w:hAnsi="Book Antiqua" w:cs="Book Antiqua"/>
          <w:color w:val="000000"/>
        </w:rPr>
        <w:t>wk</w:t>
      </w:r>
      <w:proofErr w:type="spellEnd"/>
      <w:r w:rsidRPr="00B579E5">
        <w:rPr>
          <w:rFonts w:ascii="Book Antiqua" w:eastAsia="Book Antiqua" w:hAnsi="Book Antiqua" w:cs="Book Antiqua"/>
          <w:color w:val="000000"/>
        </w:rPr>
        <w:t xml:space="preserve">, while no significant difference was found at </w:t>
      </w:r>
      <w:r w:rsidR="004D1608" w:rsidRPr="00B579E5">
        <w:rPr>
          <w:rFonts w:ascii="Book Antiqua" w:eastAsia="Book Antiqua" w:hAnsi="Book Antiqua" w:cs="Book Antiqua"/>
          <w:color w:val="000000"/>
        </w:rPr>
        <w:t xml:space="preserve">1 </w:t>
      </w:r>
      <w:r w:rsidRPr="00B579E5">
        <w:rPr>
          <w:rFonts w:ascii="Book Antiqua" w:eastAsia="Book Antiqua" w:hAnsi="Book Antiqua" w:cs="Book Antiqua"/>
          <w:color w:val="000000"/>
        </w:rPr>
        <w:t>year.</w:t>
      </w:r>
    </w:p>
    <w:p w14:paraId="116668DA" w14:textId="77777777" w:rsidR="00A77B3E" w:rsidRPr="00B579E5" w:rsidRDefault="00A77B3E" w:rsidP="00034926">
      <w:pPr>
        <w:spacing w:line="360" w:lineRule="auto"/>
        <w:ind w:firstLine="480"/>
        <w:jc w:val="both"/>
        <w:rPr>
          <w:rFonts w:ascii="Book Antiqua" w:hAnsi="Book Antiqua"/>
        </w:rPr>
      </w:pPr>
    </w:p>
    <w:p w14:paraId="20D13283" w14:textId="77777777" w:rsidR="00A77B3E" w:rsidRPr="00B579E5" w:rsidRDefault="009F74EE" w:rsidP="00034926">
      <w:pPr>
        <w:spacing w:line="360" w:lineRule="auto"/>
        <w:jc w:val="both"/>
        <w:rPr>
          <w:rFonts w:ascii="Book Antiqua" w:hAnsi="Book Antiqua"/>
        </w:rPr>
      </w:pPr>
      <w:r w:rsidRPr="00B579E5">
        <w:rPr>
          <w:rFonts w:ascii="Book Antiqua" w:eastAsia="Book Antiqua" w:hAnsi="Book Antiqua" w:cs="Book Antiqua"/>
          <w:b/>
          <w:bCs/>
          <w:caps/>
          <w:color w:val="000000"/>
          <w:u w:val="single"/>
        </w:rPr>
        <w:t>SURGICAL TREATMENT</w:t>
      </w:r>
    </w:p>
    <w:p w14:paraId="148B91BA" w14:textId="51FA5F22" w:rsidR="00A77B3E" w:rsidRPr="00B579E5" w:rsidRDefault="009F74EE" w:rsidP="00034926">
      <w:pPr>
        <w:spacing w:line="360" w:lineRule="auto"/>
        <w:jc w:val="both"/>
        <w:rPr>
          <w:rFonts w:ascii="Book Antiqua" w:hAnsi="Book Antiqua"/>
        </w:rPr>
      </w:pPr>
      <w:r w:rsidRPr="00B579E5">
        <w:rPr>
          <w:rFonts w:ascii="Book Antiqua" w:eastAsia="Book Antiqua" w:hAnsi="Book Antiqua" w:cs="Book Antiqua"/>
          <w:color w:val="000000"/>
        </w:rPr>
        <w:t xml:space="preserve">Open reduction and internal fixation is the most common treatment for unstable ankle fractures (Table 2). There are several fixation methods described for distal fibula fractures fixation, including one-third tubular plate (Figure 3), dynamic compression plate and locking plate with or without an independent lag </w:t>
      </w:r>
      <w:proofErr w:type="gramStart"/>
      <w:r w:rsidRPr="00B579E5">
        <w:rPr>
          <w:rFonts w:ascii="Book Antiqua" w:eastAsia="Book Antiqua" w:hAnsi="Book Antiqua" w:cs="Book Antiqua"/>
          <w:color w:val="000000"/>
        </w:rPr>
        <w:t>screw</w:t>
      </w:r>
      <w:r w:rsidRPr="00B579E5">
        <w:rPr>
          <w:rFonts w:ascii="Book Antiqua" w:eastAsia="Book Antiqua" w:hAnsi="Book Antiqua" w:cs="Book Antiqua"/>
          <w:color w:val="000000"/>
          <w:vertAlign w:val="superscript"/>
        </w:rPr>
        <w:t>[</w:t>
      </w:r>
      <w:proofErr w:type="gramEnd"/>
      <w:r w:rsidRPr="00B579E5">
        <w:rPr>
          <w:rFonts w:ascii="Book Antiqua" w:eastAsia="Book Antiqua" w:hAnsi="Book Antiqua" w:cs="Book Antiqua"/>
          <w:color w:val="000000"/>
          <w:vertAlign w:val="superscript"/>
        </w:rPr>
        <w:t>79-81]</w:t>
      </w:r>
      <w:r w:rsidRPr="00B579E5">
        <w:rPr>
          <w:rFonts w:ascii="Book Antiqua" w:eastAsia="Book Antiqua" w:hAnsi="Book Antiqua" w:cs="Book Antiqua"/>
          <w:color w:val="000000"/>
        </w:rPr>
        <w:t>. The most used plates are angular stable metaphyseal or anatomic distal fibula plates (Figure 4</w:t>
      </w:r>
      <w:proofErr w:type="gramStart"/>
      <w:r w:rsidRPr="00B579E5">
        <w:rPr>
          <w:rFonts w:ascii="Book Antiqua" w:eastAsia="Book Antiqua" w:hAnsi="Book Antiqua" w:cs="Book Antiqua"/>
          <w:color w:val="000000"/>
        </w:rPr>
        <w:t>)</w:t>
      </w:r>
      <w:r w:rsidRPr="00B579E5">
        <w:rPr>
          <w:rFonts w:ascii="Book Antiqua" w:eastAsia="Book Antiqua" w:hAnsi="Book Antiqua" w:cs="Book Antiqua"/>
          <w:color w:val="000000"/>
          <w:vertAlign w:val="superscript"/>
        </w:rPr>
        <w:t>[</w:t>
      </w:r>
      <w:proofErr w:type="gramEnd"/>
      <w:r w:rsidRPr="00B579E5">
        <w:rPr>
          <w:rFonts w:ascii="Book Antiqua" w:eastAsia="Book Antiqua" w:hAnsi="Book Antiqua" w:cs="Book Antiqua"/>
          <w:color w:val="000000"/>
          <w:vertAlign w:val="superscript"/>
        </w:rPr>
        <w:t>82]</w:t>
      </w:r>
      <w:r w:rsidRPr="00B579E5">
        <w:rPr>
          <w:rFonts w:ascii="Book Antiqua" w:eastAsia="Book Antiqua" w:hAnsi="Book Antiqua" w:cs="Book Antiqua"/>
          <w:color w:val="000000"/>
        </w:rPr>
        <w:t>.</w:t>
      </w:r>
      <w:r w:rsidRPr="00B579E5">
        <w:rPr>
          <w:rFonts w:ascii="Book Antiqua" w:eastAsia="Book Antiqua" w:hAnsi="Book Antiqua" w:cs="Book Antiqua"/>
          <w:color w:val="000000"/>
          <w:vertAlign w:val="superscript"/>
        </w:rPr>
        <w:t xml:space="preserve"> </w:t>
      </w:r>
      <w:r w:rsidRPr="00B579E5">
        <w:rPr>
          <w:rFonts w:ascii="Book Antiqua" w:eastAsia="Book Antiqua" w:hAnsi="Book Antiqua" w:cs="Book Antiqua"/>
          <w:color w:val="000000"/>
        </w:rPr>
        <w:t xml:space="preserve">They can serve as bridging plates, compression plates, tension band plates or neutralization plates. Most studies comparing locking plates and conventional one third tubular plates show no differences in clinical and radiographic outcomes as well as in wound complications </w:t>
      </w:r>
      <w:proofErr w:type="gramStart"/>
      <w:r w:rsidRPr="00B579E5">
        <w:rPr>
          <w:rFonts w:ascii="Book Antiqua" w:eastAsia="Book Antiqua" w:hAnsi="Book Antiqua" w:cs="Book Antiqua"/>
          <w:color w:val="000000"/>
        </w:rPr>
        <w:t>incidence</w:t>
      </w:r>
      <w:r w:rsidRPr="00B579E5">
        <w:rPr>
          <w:rFonts w:ascii="Book Antiqua" w:eastAsia="Book Antiqua" w:hAnsi="Book Antiqua" w:cs="Book Antiqua"/>
          <w:color w:val="000000"/>
          <w:vertAlign w:val="superscript"/>
        </w:rPr>
        <w:t>[</w:t>
      </w:r>
      <w:proofErr w:type="gramEnd"/>
      <w:r w:rsidRPr="00B579E5">
        <w:rPr>
          <w:rFonts w:ascii="Book Antiqua" w:eastAsia="Book Antiqua" w:hAnsi="Book Antiqua" w:cs="Book Antiqua"/>
          <w:color w:val="000000"/>
          <w:vertAlign w:val="superscript"/>
        </w:rPr>
        <w:t>79,83-85]</w:t>
      </w:r>
      <w:r w:rsidRPr="00B579E5">
        <w:rPr>
          <w:rFonts w:ascii="Book Antiqua" w:eastAsia="Book Antiqua" w:hAnsi="Book Antiqua" w:cs="Book Antiqua"/>
          <w:color w:val="000000"/>
        </w:rPr>
        <w:t xml:space="preserve">. However, these fixation techniques have a complication rate of up to 30% of cases, with wound complications being the most </w:t>
      </w:r>
      <w:proofErr w:type="gramStart"/>
      <w:r w:rsidRPr="00B579E5">
        <w:rPr>
          <w:rFonts w:ascii="Book Antiqua" w:eastAsia="Book Antiqua" w:hAnsi="Book Antiqua" w:cs="Book Antiqua"/>
          <w:color w:val="000000"/>
        </w:rPr>
        <w:t>common</w:t>
      </w:r>
      <w:r w:rsidRPr="00B579E5">
        <w:rPr>
          <w:rFonts w:ascii="Book Antiqua" w:eastAsia="Book Antiqua" w:hAnsi="Book Antiqua" w:cs="Book Antiqua"/>
          <w:color w:val="000000"/>
          <w:vertAlign w:val="superscript"/>
        </w:rPr>
        <w:t>[</w:t>
      </w:r>
      <w:proofErr w:type="gramEnd"/>
      <w:r w:rsidRPr="00B579E5">
        <w:rPr>
          <w:rFonts w:ascii="Book Antiqua" w:eastAsia="Book Antiqua" w:hAnsi="Book Antiqua" w:cs="Book Antiqua"/>
          <w:color w:val="000000"/>
          <w:vertAlign w:val="superscript"/>
        </w:rPr>
        <w:t>86-88]</w:t>
      </w:r>
      <w:r w:rsidRPr="00B579E5">
        <w:rPr>
          <w:rFonts w:ascii="Book Antiqua" w:eastAsia="Book Antiqua" w:hAnsi="Book Antiqua" w:cs="Book Antiqua"/>
          <w:color w:val="000000"/>
        </w:rPr>
        <w:t>. This is attributed to the surgical trauma occurring in an already injured area with limited soft tissue cover. This range increases in smokers, in elderly patients and in patients with comorbidities such as diabet</w:t>
      </w:r>
      <w:r w:rsidR="00830D92" w:rsidRPr="00B579E5">
        <w:rPr>
          <w:rFonts w:ascii="Book Antiqua" w:eastAsia="Book Antiqua" w:hAnsi="Book Antiqua" w:cs="Book Antiqua"/>
          <w:color w:val="000000"/>
        </w:rPr>
        <w:t>e</w:t>
      </w:r>
      <w:r w:rsidRPr="00B579E5">
        <w:rPr>
          <w:rFonts w:ascii="Book Antiqua" w:eastAsia="Book Antiqua" w:hAnsi="Book Antiqua" w:cs="Book Antiqua"/>
          <w:color w:val="000000"/>
        </w:rPr>
        <w:t xml:space="preserve">s and peripheral </w:t>
      </w:r>
      <w:proofErr w:type="spellStart"/>
      <w:proofErr w:type="gramStart"/>
      <w:r w:rsidRPr="00B579E5">
        <w:rPr>
          <w:rFonts w:ascii="Book Antiqua" w:eastAsia="Book Antiqua" w:hAnsi="Book Antiqua" w:cs="Book Antiqua"/>
          <w:color w:val="000000"/>
        </w:rPr>
        <w:t>vasculopathy</w:t>
      </w:r>
      <w:proofErr w:type="spellEnd"/>
      <w:r w:rsidRPr="00B579E5">
        <w:rPr>
          <w:rFonts w:ascii="Book Antiqua" w:eastAsia="Book Antiqua" w:hAnsi="Book Antiqua" w:cs="Book Antiqua"/>
          <w:color w:val="000000"/>
          <w:vertAlign w:val="superscript"/>
        </w:rPr>
        <w:t>[</w:t>
      </w:r>
      <w:proofErr w:type="gramEnd"/>
      <w:r w:rsidRPr="00B579E5">
        <w:rPr>
          <w:rFonts w:ascii="Book Antiqua" w:eastAsia="Book Antiqua" w:hAnsi="Book Antiqua" w:cs="Book Antiqua"/>
          <w:color w:val="000000"/>
          <w:vertAlign w:val="superscript"/>
        </w:rPr>
        <w:t>87-90]</w:t>
      </w:r>
      <w:r w:rsidRPr="00B579E5">
        <w:rPr>
          <w:rFonts w:ascii="Book Antiqua" w:eastAsia="Book Antiqua" w:hAnsi="Book Antiqua" w:cs="Book Antiqua"/>
          <w:color w:val="000000"/>
        </w:rPr>
        <w:t xml:space="preserve">. Minimally invasive plate </w:t>
      </w:r>
      <w:proofErr w:type="spellStart"/>
      <w:r w:rsidRPr="00B579E5">
        <w:rPr>
          <w:rFonts w:ascii="Book Antiqua" w:eastAsia="Book Antiqua" w:hAnsi="Book Antiqua" w:cs="Book Antiqua"/>
          <w:color w:val="000000"/>
        </w:rPr>
        <w:t>osteosynthesis</w:t>
      </w:r>
      <w:proofErr w:type="spellEnd"/>
      <w:r w:rsidRPr="00B579E5">
        <w:rPr>
          <w:rFonts w:ascii="Book Antiqua" w:eastAsia="Book Antiqua" w:hAnsi="Book Antiqua" w:cs="Book Antiqua"/>
          <w:color w:val="000000"/>
        </w:rPr>
        <w:t xml:space="preserve"> is a suggested alternative to prevent periosteal damage and major soft tissues dissection. This technique allows plate insertion through a small incision and better respects fracture </w:t>
      </w:r>
      <w:proofErr w:type="gramStart"/>
      <w:r w:rsidRPr="00B579E5">
        <w:rPr>
          <w:rFonts w:ascii="Book Antiqua" w:eastAsia="Book Antiqua" w:hAnsi="Book Antiqua" w:cs="Book Antiqua"/>
          <w:color w:val="000000"/>
        </w:rPr>
        <w:t>biology</w:t>
      </w:r>
      <w:r w:rsidRPr="00B579E5">
        <w:rPr>
          <w:rFonts w:ascii="Book Antiqua" w:eastAsia="Book Antiqua" w:hAnsi="Book Antiqua" w:cs="Book Antiqua"/>
          <w:color w:val="000000"/>
          <w:vertAlign w:val="superscript"/>
        </w:rPr>
        <w:t>[</w:t>
      </w:r>
      <w:proofErr w:type="gramEnd"/>
      <w:r w:rsidRPr="00B579E5">
        <w:rPr>
          <w:rFonts w:ascii="Book Antiqua" w:eastAsia="Book Antiqua" w:hAnsi="Book Antiqua" w:cs="Book Antiqua"/>
          <w:color w:val="000000"/>
          <w:vertAlign w:val="superscript"/>
        </w:rPr>
        <w:t>79]</w:t>
      </w:r>
      <w:r w:rsidRPr="00B579E5">
        <w:rPr>
          <w:rFonts w:ascii="Book Antiqua" w:eastAsia="Book Antiqua" w:hAnsi="Book Antiqua" w:cs="Book Antiqua"/>
          <w:color w:val="000000"/>
        </w:rPr>
        <w:t>.</w:t>
      </w:r>
      <w:r w:rsidRPr="00B579E5">
        <w:rPr>
          <w:rFonts w:ascii="Book Antiqua" w:eastAsia="Book Antiqua" w:hAnsi="Book Antiqua" w:cs="Book Antiqua"/>
          <w:color w:val="000000"/>
          <w:vertAlign w:val="superscript"/>
        </w:rPr>
        <w:t xml:space="preserve"> </w:t>
      </w:r>
      <w:r w:rsidRPr="00B579E5">
        <w:rPr>
          <w:rFonts w:ascii="Book Antiqua" w:eastAsia="Book Antiqua" w:hAnsi="Book Antiqua" w:cs="Book Antiqua"/>
          <w:color w:val="000000"/>
        </w:rPr>
        <w:t>However, anatomic restoration is more technically demanding for the surgeon</w:t>
      </w:r>
      <w:r w:rsidR="00830D92" w:rsidRPr="00B579E5">
        <w:rPr>
          <w:rFonts w:ascii="Book Antiqua" w:eastAsia="Book Antiqua" w:hAnsi="Book Antiqua" w:cs="Book Antiqua"/>
          <w:color w:val="000000"/>
        </w:rPr>
        <w:t>,</w:t>
      </w:r>
      <w:r w:rsidRPr="00B579E5">
        <w:rPr>
          <w:rFonts w:ascii="Book Antiqua" w:eastAsia="Book Antiqua" w:hAnsi="Book Antiqua" w:cs="Book Antiqua"/>
          <w:color w:val="000000"/>
        </w:rPr>
        <w:t xml:space="preserve"> and the technique </w:t>
      </w:r>
      <w:r w:rsidR="00830D92" w:rsidRPr="00B579E5">
        <w:rPr>
          <w:rFonts w:ascii="Book Antiqua" w:eastAsia="Book Antiqua" w:hAnsi="Book Antiqua" w:cs="Book Antiqua"/>
          <w:color w:val="000000"/>
        </w:rPr>
        <w:t xml:space="preserve">is </w:t>
      </w:r>
      <w:r w:rsidRPr="00B579E5">
        <w:rPr>
          <w:rFonts w:ascii="Book Antiqua" w:eastAsia="Book Antiqua" w:hAnsi="Book Antiqua" w:cs="Book Antiqua"/>
          <w:color w:val="000000"/>
        </w:rPr>
        <w:t xml:space="preserve">suitable for </w:t>
      </w:r>
      <w:r w:rsidR="00830D92" w:rsidRPr="00B579E5">
        <w:rPr>
          <w:rFonts w:ascii="Book Antiqua" w:eastAsia="Book Antiqua" w:hAnsi="Book Antiqua" w:cs="Book Antiqua"/>
          <w:color w:val="000000"/>
        </w:rPr>
        <w:t xml:space="preserve">only </w:t>
      </w:r>
      <w:r w:rsidRPr="00B579E5">
        <w:rPr>
          <w:rFonts w:ascii="Book Antiqua" w:eastAsia="Book Antiqua" w:hAnsi="Book Antiqua" w:cs="Book Antiqua"/>
          <w:color w:val="000000"/>
        </w:rPr>
        <w:t xml:space="preserve">a small amount of fracture patterns. </w:t>
      </w:r>
    </w:p>
    <w:p w14:paraId="496240A5" w14:textId="2480936B" w:rsidR="00A77B3E" w:rsidRPr="00B579E5" w:rsidRDefault="009F74EE" w:rsidP="00034926">
      <w:pPr>
        <w:spacing w:line="360" w:lineRule="auto"/>
        <w:ind w:firstLine="480"/>
        <w:jc w:val="both"/>
        <w:rPr>
          <w:rFonts w:ascii="Book Antiqua" w:hAnsi="Book Antiqua"/>
        </w:rPr>
      </w:pPr>
      <w:r w:rsidRPr="00B579E5">
        <w:rPr>
          <w:rFonts w:ascii="Book Antiqua" w:eastAsia="Book Antiqua" w:hAnsi="Book Antiqua" w:cs="Book Antiqua"/>
          <w:color w:val="000000"/>
        </w:rPr>
        <w:t>Distal fibula fractures in elderly patients are often comminuted and present with impaired soft tissues coverage. Consequently, the correct management of ankle fractures in these patients must account</w:t>
      </w:r>
      <w:r w:rsidR="00830D92" w:rsidRPr="00B579E5">
        <w:rPr>
          <w:rFonts w:ascii="Book Antiqua" w:eastAsia="Book Antiqua" w:hAnsi="Book Antiqua" w:cs="Book Antiqua"/>
          <w:color w:val="000000"/>
        </w:rPr>
        <w:t xml:space="preserve"> for</w:t>
      </w:r>
      <w:r w:rsidRPr="00B579E5">
        <w:rPr>
          <w:rFonts w:ascii="Book Antiqua" w:eastAsia="Book Antiqua" w:hAnsi="Book Antiqua" w:cs="Book Antiqua"/>
          <w:color w:val="000000"/>
        </w:rPr>
        <w:t xml:space="preserve"> bone quality and the risk of soft tissue </w:t>
      </w:r>
      <w:proofErr w:type="gramStart"/>
      <w:r w:rsidRPr="00B579E5">
        <w:rPr>
          <w:rFonts w:ascii="Book Antiqua" w:eastAsia="Book Antiqua" w:hAnsi="Book Antiqua" w:cs="Book Antiqua"/>
          <w:color w:val="000000"/>
        </w:rPr>
        <w:t>complications</w:t>
      </w:r>
      <w:r w:rsidRPr="00B579E5">
        <w:rPr>
          <w:rFonts w:ascii="Book Antiqua" w:eastAsia="Book Antiqua" w:hAnsi="Book Antiqua" w:cs="Book Antiqua"/>
          <w:color w:val="000000"/>
          <w:vertAlign w:val="superscript"/>
        </w:rPr>
        <w:t>[</w:t>
      </w:r>
      <w:proofErr w:type="gramEnd"/>
      <w:r w:rsidRPr="00B579E5">
        <w:rPr>
          <w:rFonts w:ascii="Book Antiqua" w:eastAsia="Book Antiqua" w:hAnsi="Book Antiqua" w:cs="Book Antiqua"/>
          <w:color w:val="000000"/>
          <w:vertAlign w:val="superscript"/>
        </w:rPr>
        <w:t>80,86,89]</w:t>
      </w:r>
      <w:r w:rsidRPr="00B579E5">
        <w:rPr>
          <w:rFonts w:ascii="Book Antiqua" w:eastAsia="Book Antiqua" w:hAnsi="Book Antiqua" w:cs="Book Antiqua"/>
          <w:color w:val="000000"/>
        </w:rPr>
        <w:t xml:space="preserve">. Locking plates provide a biomechanical advantage in cases of poor bone quality and are therefore recommended over </w:t>
      </w:r>
      <w:proofErr w:type="spellStart"/>
      <w:r w:rsidRPr="00B579E5">
        <w:rPr>
          <w:rFonts w:ascii="Book Antiqua" w:eastAsia="Book Antiqua" w:hAnsi="Book Antiqua" w:cs="Book Antiqua"/>
          <w:color w:val="000000"/>
        </w:rPr>
        <w:t>nonlocking</w:t>
      </w:r>
      <w:proofErr w:type="spellEnd"/>
      <w:r w:rsidRPr="00B579E5">
        <w:rPr>
          <w:rFonts w:ascii="Book Antiqua" w:eastAsia="Book Antiqua" w:hAnsi="Book Antiqua" w:cs="Book Antiqua"/>
          <w:color w:val="000000"/>
        </w:rPr>
        <w:t xml:space="preserve"> plates in osteoporotic patients when surgical management is </w:t>
      </w:r>
      <w:proofErr w:type="gramStart"/>
      <w:r w:rsidRPr="00B579E5">
        <w:rPr>
          <w:rFonts w:ascii="Book Antiqua" w:eastAsia="Book Antiqua" w:hAnsi="Book Antiqua" w:cs="Book Antiqua"/>
          <w:color w:val="000000"/>
        </w:rPr>
        <w:t>chosen</w:t>
      </w:r>
      <w:r w:rsidRPr="00B579E5">
        <w:rPr>
          <w:rFonts w:ascii="Book Antiqua" w:eastAsia="Book Antiqua" w:hAnsi="Book Antiqua" w:cs="Book Antiqua"/>
          <w:color w:val="000000"/>
          <w:vertAlign w:val="superscript"/>
        </w:rPr>
        <w:t>[</w:t>
      </w:r>
      <w:proofErr w:type="gramEnd"/>
      <w:r w:rsidRPr="00B579E5">
        <w:rPr>
          <w:rFonts w:ascii="Book Antiqua" w:eastAsia="Book Antiqua" w:hAnsi="Book Antiqua" w:cs="Book Antiqua"/>
          <w:color w:val="000000"/>
          <w:vertAlign w:val="superscript"/>
        </w:rPr>
        <w:t>86,80]</w:t>
      </w:r>
      <w:r w:rsidRPr="00B579E5">
        <w:rPr>
          <w:rFonts w:ascii="Book Antiqua" w:eastAsia="Book Antiqua" w:hAnsi="Book Antiqua" w:cs="Book Antiqua"/>
          <w:color w:val="000000"/>
        </w:rPr>
        <w:t>.</w:t>
      </w:r>
    </w:p>
    <w:p w14:paraId="5956DCFF" w14:textId="3623CB24" w:rsidR="00A77B3E" w:rsidRPr="00B579E5" w:rsidRDefault="009F74EE" w:rsidP="00034926">
      <w:pPr>
        <w:spacing w:line="360" w:lineRule="auto"/>
        <w:ind w:firstLine="480"/>
        <w:jc w:val="both"/>
        <w:rPr>
          <w:rFonts w:ascii="Book Antiqua" w:hAnsi="Book Antiqua"/>
        </w:rPr>
      </w:pPr>
      <w:r w:rsidRPr="00B579E5">
        <w:rPr>
          <w:rFonts w:ascii="Book Antiqua" w:eastAsia="Book Antiqua" w:hAnsi="Book Antiqua" w:cs="Book Antiqua"/>
          <w:color w:val="000000"/>
        </w:rPr>
        <w:lastRenderedPageBreak/>
        <w:t>Fibular nailing is considered a valid alternative method of fixation for distal fibula fractures. The use of intramedullary fibula fixation was first introduced in the mid</w:t>
      </w:r>
      <w:r w:rsidR="00830D92" w:rsidRPr="00B579E5">
        <w:rPr>
          <w:rFonts w:ascii="Book Antiqua" w:eastAsia="Book Antiqua" w:hAnsi="Book Antiqua" w:cs="Book Antiqua"/>
          <w:color w:val="000000"/>
        </w:rPr>
        <w:t>-</w:t>
      </w:r>
      <w:r w:rsidRPr="00B579E5">
        <w:rPr>
          <w:rFonts w:ascii="Book Antiqua" w:eastAsia="Book Antiqua" w:hAnsi="Book Antiqua" w:cs="Book Antiqua"/>
          <w:color w:val="000000"/>
        </w:rPr>
        <w:t>1980s</w:t>
      </w:r>
      <w:r w:rsidR="006148B5" w:rsidRPr="00B579E5">
        <w:rPr>
          <w:rFonts w:ascii="Book Antiqua" w:eastAsia="Book Antiqua" w:hAnsi="Book Antiqua" w:cs="Book Antiqua"/>
          <w:color w:val="000000"/>
        </w:rPr>
        <w:t xml:space="preserve"> </w:t>
      </w:r>
      <w:r w:rsidRPr="00B579E5">
        <w:rPr>
          <w:rFonts w:ascii="Book Antiqua" w:eastAsia="Book Antiqua" w:hAnsi="Book Antiqua" w:cs="Book Antiqua"/>
          <w:color w:val="000000"/>
        </w:rPr>
        <w:t xml:space="preserve">to reduce complications of the traditional plating </w:t>
      </w:r>
      <w:proofErr w:type="gramStart"/>
      <w:r w:rsidRPr="00B579E5">
        <w:rPr>
          <w:rFonts w:ascii="Book Antiqua" w:eastAsia="Book Antiqua" w:hAnsi="Book Antiqua" w:cs="Book Antiqua"/>
          <w:color w:val="000000"/>
        </w:rPr>
        <w:t>techniques</w:t>
      </w:r>
      <w:r w:rsidRPr="00B579E5">
        <w:rPr>
          <w:rFonts w:ascii="Book Antiqua" w:eastAsia="Book Antiqua" w:hAnsi="Book Antiqua" w:cs="Book Antiqua"/>
          <w:color w:val="000000"/>
          <w:vertAlign w:val="superscript"/>
        </w:rPr>
        <w:t>[</w:t>
      </w:r>
      <w:proofErr w:type="gramEnd"/>
      <w:r w:rsidRPr="00B579E5">
        <w:rPr>
          <w:rFonts w:ascii="Book Antiqua" w:eastAsia="Book Antiqua" w:hAnsi="Book Antiqua" w:cs="Book Antiqua"/>
          <w:color w:val="000000"/>
          <w:vertAlign w:val="superscript"/>
        </w:rPr>
        <w:t>91]</w:t>
      </w:r>
      <w:r w:rsidRPr="00B579E5">
        <w:rPr>
          <w:rFonts w:ascii="Book Antiqua" w:eastAsia="Book Antiqua" w:hAnsi="Book Antiqua" w:cs="Book Antiqua"/>
          <w:color w:val="000000"/>
        </w:rPr>
        <w:t>. However, early attempts in intramedullary fibula fixation</w:t>
      </w:r>
      <w:r w:rsidR="00830D92" w:rsidRPr="00B579E5">
        <w:rPr>
          <w:rFonts w:ascii="Book Antiqua" w:eastAsia="Book Antiqua" w:hAnsi="Book Antiqua" w:cs="Book Antiqua"/>
          <w:color w:val="000000"/>
        </w:rPr>
        <w:t>, such as</w:t>
      </w:r>
      <w:r w:rsidRPr="00B579E5">
        <w:rPr>
          <w:rFonts w:ascii="Book Antiqua" w:eastAsia="Book Antiqua" w:hAnsi="Book Antiqua" w:cs="Book Antiqua"/>
          <w:color w:val="000000"/>
        </w:rPr>
        <w:t xml:space="preserve"> using rush rods, Inyo nail, K. wires, </w:t>
      </w:r>
      <w:r w:rsidRPr="00B579E5">
        <w:rPr>
          <w:rFonts w:ascii="Book Antiqua" w:eastAsia="Book Antiqua" w:hAnsi="Book Antiqua" w:cs="Book Antiqua"/>
          <w:i/>
          <w:iCs/>
          <w:color w:val="000000"/>
        </w:rPr>
        <w:t>etc.</w:t>
      </w:r>
      <w:r w:rsidR="00830D92" w:rsidRPr="00B579E5">
        <w:rPr>
          <w:rFonts w:ascii="Book Antiqua" w:eastAsia="Book Antiqua" w:hAnsi="Book Antiqua" w:cs="Book Antiqua"/>
          <w:color w:val="000000"/>
        </w:rPr>
        <w:t>,</w:t>
      </w:r>
      <w:r w:rsidRPr="00B579E5">
        <w:rPr>
          <w:rFonts w:ascii="Book Antiqua" w:eastAsia="Book Antiqua" w:hAnsi="Book Antiqua" w:cs="Book Antiqua"/>
          <w:color w:val="000000"/>
        </w:rPr>
        <w:t xml:space="preserve"> showed several complications and failures due to poor rotational and longitudinal stability, which led to loss of reduction, </w:t>
      </w:r>
      <w:proofErr w:type="spellStart"/>
      <w:r w:rsidRPr="00B579E5">
        <w:rPr>
          <w:rFonts w:ascii="Book Antiqua" w:eastAsia="Book Antiqua" w:hAnsi="Book Antiqua" w:cs="Book Antiqua"/>
          <w:color w:val="000000"/>
        </w:rPr>
        <w:t>malunion</w:t>
      </w:r>
      <w:proofErr w:type="spellEnd"/>
      <w:r w:rsidRPr="00B579E5">
        <w:rPr>
          <w:rFonts w:ascii="Book Antiqua" w:eastAsia="Book Antiqua" w:hAnsi="Book Antiqua" w:cs="Book Antiqua"/>
          <w:color w:val="000000"/>
        </w:rPr>
        <w:t xml:space="preserve"> and nail migration</w:t>
      </w:r>
      <w:r w:rsidRPr="00B579E5">
        <w:rPr>
          <w:rFonts w:ascii="Book Antiqua" w:eastAsia="Book Antiqua" w:hAnsi="Book Antiqua" w:cs="Book Antiqua"/>
          <w:color w:val="000000"/>
          <w:vertAlign w:val="superscript"/>
        </w:rPr>
        <w:t>[92-94]</w:t>
      </w:r>
      <w:r w:rsidRPr="00B579E5">
        <w:rPr>
          <w:rFonts w:ascii="Book Antiqua" w:eastAsia="Book Antiqua" w:hAnsi="Book Antiqua" w:cs="Book Antiqua"/>
          <w:color w:val="000000"/>
        </w:rPr>
        <w:t>.</w:t>
      </w:r>
      <w:r w:rsidRPr="00B579E5">
        <w:rPr>
          <w:rFonts w:ascii="Book Antiqua" w:eastAsia="Book Antiqua" w:hAnsi="Book Antiqua" w:cs="Book Antiqua"/>
          <w:color w:val="000000"/>
          <w:vertAlign w:val="superscript"/>
        </w:rPr>
        <w:t xml:space="preserve"> </w:t>
      </w:r>
      <w:r w:rsidRPr="00B579E5">
        <w:rPr>
          <w:rFonts w:ascii="Book Antiqua" w:eastAsia="Book Antiqua" w:hAnsi="Book Antiqua" w:cs="Book Antiqua"/>
          <w:color w:val="000000"/>
        </w:rPr>
        <w:t xml:space="preserve">As a result, modern locking fibula nails have been developed to reduce such </w:t>
      </w:r>
      <w:proofErr w:type="gramStart"/>
      <w:r w:rsidRPr="00B579E5">
        <w:rPr>
          <w:rFonts w:ascii="Book Antiqua" w:eastAsia="Book Antiqua" w:hAnsi="Book Antiqua" w:cs="Book Antiqua"/>
          <w:color w:val="000000"/>
        </w:rPr>
        <w:t>complications</w:t>
      </w:r>
      <w:r w:rsidRPr="00B579E5">
        <w:rPr>
          <w:rFonts w:ascii="Book Antiqua" w:eastAsia="Book Antiqua" w:hAnsi="Book Antiqua" w:cs="Book Antiqua"/>
          <w:color w:val="000000"/>
          <w:vertAlign w:val="superscript"/>
        </w:rPr>
        <w:t>[</w:t>
      </w:r>
      <w:proofErr w:type="gramEnd"/>
      <w:r w:rsidRPr="00B579E5">
        <w:rPr>
          <w:rFonts w:ascii="Book Antiqua" w:eastAsia="Book Antiqua" w:hAnsi="Book Antiqua" w:cs="Book Antiqua"/>
          <w:color w:val="000000"/>
          <w:vertAlign w:val="superscript"/>
        </w:rPr>
        <w:t>93]</w:t>
      </w:r>
      <w:r w:rsidRPr="00B579E5">
        <w:rPr>
          <w:rFonts w:ascii="Book Antiqua" w:eastAsia="Book Antiqua" w:hAnsi="Book Antiqua" w:cs="Book Antiqua"/>
          <w:color w:val="000000"/>
        </w:rPr>
        <w:t xml:space="preserve">. Modern fibula nails are designed with proximal and distal locking fixation systems. The use of proximal and distal locking screws as well as of </w:t>
      </w:r>
      <w:proofErr w:type="spellStart"/>
      <w:r w:rsidRPr="00B579E5">
        <w:rPr>
          <w:rFonts w:ascii="Book Antiqua" w:eastAsia="Book Antiqua" w:hAnsi="Book Antiqua" w:cs="Book Antiqua"/>
          <w:color w:val="000000"/>
        </w:rPr>
        <w:t>intersyndesmotic</w:t>
      </w:r>
      <w:proofErr w:type="spellEnd"/>
      <w:r w:rsidRPr="00B579E5">
        <w:rPr>
          <w:rFonts w:ascii="Book Antiqua" w:eastAsia="Book Antiqua" w:hAnsi="Book Antiqua" w:cs="Book Antiqua"/>
          <w:color w:val="000000"/>
        </w:rPr>
        <w:t xml:space="preserve"> screws (Figure 5) if needed, allows optimal fracture stability with consequent advantages on early weight </w:t>
      </w:r>
      <w:proofErr w:type="gramStart"/>
      <w:r w:rsidRPr="00B579E5">
        <w:rPr>
          <w:rFonts w:ascii="Book Antiqua" w:eastAsia="Book Antiqua" w:hAnsi="Book Antiqua" w:cs="Book Antiqua"/>
          <w:color w:val="000000"/>
        </w:rPr>
        <w:t>bearing</w:t>
      </w:r>
      <w:r w:rsidRPr="00B579E5">
        <w:rPr>
          <w:rFonts w:ascii="Book Antiqua" w:eastAsia="Book Antiqua" w:hAnsi="Book Antiqua" w:cs="Book Antiqua"/>
          <w:color w:val="000000"/>
          <w:vertAlign w:val="superscript"/>
        </w:rPr>
        <w:t>[</w:t>
      </w:r>
      <w:proofErr w:type="gramEnd"/>
      <w:r w:rsidRPr="00B579E5">
        <w:rPr>
          <w:rFonts w:ascii="Book Antiqua" w:eastAsia="Book Antiqua" w:hAnsi="Book Antiqua" w:cs="Book Antiqua"/>
          <w:color w:val="000000"/>
          <w:vertAlign w:val="superscript"/>
        </w:rPr>
        <w:t>93,95]</w:t>
      </w:r>
      <w:r w:rsidRPr="00B579E5">
        <w:rPr>
          <w:rFonts w:ascii="Book Antiqua" w:eastAsia="Book Antiqua" w:hAnsi="Book Antiqua" w:cs="Book Antiqua"/>
          <w:color w:val="000000"/>
        </w:rPr>
        <w:t>.</w:t>
      </w:r>
      <w:r w:rsidRPr="00B579E5">
        <w:rPr>
          <w:rFonts w:ascii="Book Antiqua" w:eastAsia="Book Antiqua" w:hAnsi="Book Antiqua" w:cs="Book Antiqua"/>
          <w:color w:val="000000"/>
          <w:vertAlign w:val="superscript"/>
        </w:rPr>
        <w:t xml:space="preserve"> </w:t>
      </w:r>
      <w:r w:rsidRPr="00B579E5">
        <w:rPr>
          <w:rFonts w:ascii="Book Antiqua" w:eastAsia="Book Antiqua" w:hAnsi="Book Antiqua" w:cs="Book Antiqua"/>
          <w:color w:val="000000"/>
        </w:rPr>
        <w:t xml:space="preserve">The use of </w:t>
      </w:r>
      <w:r w:rsidR="00830D92" w:rsidRPr="00B579E5">
        <w:rPr>
          <w:rFonts w:ascii="Book Antiqua" w:eastAsia="Book Antiqua" w:hAnsi="Book Antiqua" w:cs="Book Antiqua"/>
          <w:color w:val="000000"/>
        </w:rPr>
        <w:t xml:space="preserve">a </w:t>
      </w:r>
      <w:r w:rsidRPr="00B579E5">
        <w:rPr>
          <w:rFonts w:ascii="Book Antiqua" w:eastAsia="Book Antiqua" w:hAnsi="Book Antiqua" w:cs="Book Antiqua"/>
          <w:color w:val="000000"/>
        </w:rPr>
        <w:t>modern fibula intramedullary nail should be considered especially in case</w:t>
      </w:r>
      <w:r w:rsidR="00830D92" w:rsidRPr="00B579E5">
        <w:rPr>
          <w:rFonts w:ascii="Book Antiqua" w:eastAsia="Book Antiqua" w:hAnsi="Book Antiqua" w:cs="Book Antiqua"/>
          <w:color w:val="000000"/>
        </w:rPr>
        <w:t>s</w:t>
      </w:r>
      <w:r w:rsidRPr="00B579E5">
        <w:rPr>
          <w:rFonts w:ascii="Book Antiqua" w:eastAsia="Book Antiqua" w:hAnsi="Book Antiqua" w:cs="Book Antiqua"/>
          <w:color w:val="000000"/>
        </w:rPr>
        <w:t xml:space="preserve"> of suffering skin and/or patients with severe </w:t>
      </w:r>
      <w:proofErr w:type="gramStart"/>
      <w:r w:rsidRPr="00B579E5">
        <w:rPr>
          <w:rFonts w:ascii="Book Antiqua" w:eastAsia="Book Antiqua" w:hAnsi="Book Antiqua" w:cs="Book Antiqua"/>
          <w:color w:val="000000"/>
        </w:rPr>
        <w:t>comorbidities</w:t>
      </w:r>
      <w:r w:rsidRPr="00B579E5">
        <w:rPr>
          <w:rFonts w:ascii="Book Antiqua" w:eastAsia="Book Antiqua" w:hAnsi="Book Antiqua" w:cs="Book Antiqua"/>
          <w:color w:val="000000"/>
          <w:vertAlign w:val="superscript"/>
        </w:rPr>
        <w:t>[</w:t>
      </w:r>
      <w:proofErr w:type="gramEnd"/>
      <w:r w:rsidRPr="00B579E5">
        <w:rPr>
          <w:rFonts w:ascii="Book Antiqua" w:eastAsia="Book Antiqua" w:hAnsi="Book Antiqua" w:cs="Book Antiqua"/>
          <w:color w:val="000000"/>
          <w:vertAlign w:val="superscript"/>
        </w:rPr>
        <w:t>93-95]</w:t>
      </w:r>
      <w:r w:rsidRPr="00B579E5">
        <w:rPr>
          <w:rFonts w:ascii="Book Antiqua" w:eastAsia="Book Antiqua" w:hAnsi="Book Antiqua" w:cs="Book Antiqua"/>
          <w:color w:val="000000"/>
        </w:rPr>
        <w:t>. Several authors compared the results of plating and nailing for internal fixation of the fibula in ankle fractures</w:t>
      </w:r>
      <w:r w:rsidR="00830D92" w:rsidRPr="00B579E5">
        <w:rPr>
          <w:rFonts w:ascii="Book Antiqua" w:eastAsia="Book Antiqua" w:hAnsi="Book Antiqua" w:cs="Book Antiqua"/>
          <w:color w:val="000000"/>
        </w:rPr>
        <w:t>,</w:t>
      </w:r>
      <w:r w:rsidRPr="00B579E5">
        <w:rPr>
          <w:rFonts w:ascii="Book Antiqua" w:eastAsia="Book Antiqua" w:hAnsi="Book Antiqua" w:cs="Book Antiqua"/>
          <w:color w:val="000000"/>
        </w:rPr>
        <w:t xml:space="preserve"> and most of them show no differences in functional </w:t>
      </w:r>
      <w:proofErr w:type="gramStart"/>
      <w:r w:rsidRPr="00B579E5">
        <w:rPr>
          <w:rFonts w:ascii="Book Antiqua" w:eastAsia="Book Antiqua" w:hAnsi="Book Antiqua" w:cs="Book Antiqua"/>
          <w:color w:val="000000"/>
        </w:rPr>
        <w:t>outcome</w:t>
      </w:r>
      <w:r w:rsidRPr="00B579E5">
        <w:rPr>
          <w:rFonts w:ascii="Book Antiqua" w:eastAsia="Book Antiqua" w:hAnsi="Book Antiqua" w:cs="Book Antiqua"/>
          <w:color w:val="000000"/>
          <w:vertAlign w:val="superscript"/>
        </w:rPr>
        <w:t>[</w:t>
      </w:r>
      <w:proofErr w:type="gramEnd"/>
      <w:r w:rsidRPr="00B579E5">
        <w:rPr>
          <w:rFonts w:ascii="Book Antiqua" w:eastAsia="Book Antiqua" w:hAnsi="Book Antiqua" w:cs="Book Antiqua"/>
          <w:color w:val="000000"/>
          <w:vertAlign w:val="superscript"/>
        </w:rPr>
        <w:t>96,97]</w:t>
      </w:r>
      <w:r w:rsidRPr="00B579E5">
        <w:rPr>
          <w:rFonts w:ascii="Book Antiqua" w:eastAsia="Book Antiqua" w:hAnsi="Book Antiqua" w:cs="Book Antiqua"/>
          <w:color w:val="000000"/>
        </w:rPr>
        <w:t xml:space="preserve">. Successful results with lower rates of wound breakdown and hardware prominence compared with standard open reduction and plating have been </w:t>
      </w:r>
      <w:proofErr w:type="gramStart"/>
      <w:r w:rsidRPr="00B579E5">
        <w:rPr>
          <w:rFonts w:ascii="Book Antiqua" w:eastAsia="Book Antiqua" w:hAnsi="Book Antiqua" w:cs="Book Antiqua"/>
          <w:color w:val="000000"/>
        </w:rPr>
        <w:t>reported</w:t>
      </w:r>
      <w:r w:rsidRPr="00B579E5">
        <w:rPr>
          <w:rFonts w:ascii="Book Antiqua" w:eastAsia="Book Antiqua" w:hAnsi="Book Antiqua" w:cs="Book Antiqua"/>
          <w:color w:val="000000"/>
          <w:vertAlign w:val="superscript"/>
        </w:rPr>
        <w:t>[</w:t>
      </w:r>
      <w:proofErr w:type="gramEnd"/>
      <w:r w:rsidRPr="00B579E5">
        <w:rPr>
          <w:rFonts w:ascii="Book Antiqua" w:eastAsia="Book Antiqua" w:hAnsi="Book Antiqua" w:cs="Book Antiqua"/>
          <w:color w:val="000000"/>
          <w:vertAlign w:val="superscript"/>
        </w:rPr>
        <w:t>93-96]</w:t>
      </w:r>
      <w:r w:rsidRPr="00B579E5">
        <w:rPr>
          <w:rFonts w:ascii="Book Antiqua" w:eastAsia="Book Antiqua" w:hAnsi="Book Antiqua" w:cs="Book Antiqua"/>
          <w:color w:val="000000"/>
        </w:rPr>
        <w:t>. On the other hand, the main criticisms of this technique reside in the difficult management of rotational displacement</w:t>
      </w:r>
      <w:r w:rsidR="00830D92" w:rsidRPr="00B579E5">
        <w:rPr>
          <w:rFonts w:ascii="Book Antiqua" w:eastAsia="Book Antiqua" w:hAnsi="Book Antiqua" w:cs="Book Antiqua"/>
          <w:color w:val="000000"/>
        </w:rPr>
        <w:t>,</w:t>
      </w:r>
      <w:r w:rsidRPr="00B579E5">
        <w:rPr>
          <w:rFonts w:ascii="Book Antiqua" w:eastAsia="Book Antiqua" w:hAnsi="Book Antiqua" w:cs="Book Antiqua"/>
          <w:color w:val="000000"/>
        </w:rPr>
        <w:t xml:space="preserve"> especially in type B fractures and in the absence of compression at the fracture site in simple oblique and spiral fracture patterns with </w:t>
      </w:r>
      <w:r w:rsidR="00830D92" w:rsidRPr="00B579E5">
        <w:rPr>
          <w:rFonts w:ascii="Book Antiqua" w:eastAsia="Book Antiqua" w:hAnsi="Book Antiqua" w:cs="Book Antiqua"/>
          <w:color w:val="000000"/>
        </w:rPr>
        <w:t xml:space="preserve">a </w:t>
      </w:r>
      <w:r w:rsidRPr="00B579E5">
        <w:rPr>
          <w:rFonts w:ascii="Book Antiqua" w:eastAsia="Book Antiqua" w:hAnsi="Book Antiqua" w:cs="Book Antiqua"/>
          <w:color w:val="000000"/>
        </w:rPr>
        <w:t xml:space="preserve">theoretical risk of delayed </w:t>
      </w:r>
      <w:proofErr w:type="gramStart"/>
      <w:r w:rsidRPr="00B579E5">
        <w:rPr>
          <w:rFonts w:ascii="Book Antiqua" w:eastAsia="Book Antiqua" w:hAnsi="Book Antiqua" w:cs="Book Antiqua"/>
          <w:color w:val="000000"/>
        </w:rPr>
        <w:t>healing</w:t>
      </w:r>
      <w:r w:rsidRPr="00B579E5">
        <w:rPr>
          <w:rFonts w:ascii="Book Antiqua" w:eastAsia="Book Antiqua" w:hAnsi="Book Antiqua" w:cs="Book Antiqua"/>
          <w:color w:val="000000"/>
          <w:vertAlign w:val="superscript"/>
        </w:rPr>
        <w:t>[</w:t>
      </w:r>
      <w:proofErr w:type="gramEnd"/>
      <w:r w:rsidRPr="00B579E5">
        <w:rPr>
          <w:rFonts w:ascii="Book Antiqua" w:eastAsia="Book Antiqua" w:hAnsi="Book Antiqua" w:cs="Book Antiqua"/>
          <w:color w:val="000000"/>
          <w:vertAlign w:val="superscript"/>
        </w:rPr>
        <w:t>93,95]</w:t>
      </w:r>
      <w:r w:rsidRPr="00B579E5">
        <w:rPr>
          <w:rFonts w:ascii="Book Antiqua" w:eastAsia="Book Antiqua" w:hAnsi="Book Antiqua" w:cs="Book Antiqua"/>
          <w:color w:val="000000"/>
        </w:rPr>
        <w:t xml:space="preserve">. However, the minimally invasive approach that preserves fracture biology and periosteal blood supply might overcome this </w:t>
      </w:r>
      <w:proofErr w:type="gramStart"/>
      <w:r w:rsidRPr="00B579E5">
        <w:rPr>
          <w:rFonts w:ascii="Book Antiqua" w:eastAsia="Book Antiqua" w:hAnsi="Book Antiqua" w:cs="Book Antiqua"/>
          <w:color w:val="000000"/>
        </w:rPr>
        <w:t>aspect</w:t>
      </w:r>
      <w:r w:rsidRPr="00B579E5">
        <w:rPr>
          <w:rFonts w:ascii="Book Antiqua" w:eastAsia="Book Antiqua" w:hAnsi="Book Antiqua" w:cs="Book Antiqua"/>
          <w:color w:val="000000"/>
          <w:vertAlign w:val="superscript"/>
        </w:rPr>
        <w:t>[</w:t>
      </w:r>
      <w:proofErr w:type="gramEnd"/>
      <w:r w:rsidRPr="00B579E5">
        <w:rPr>
          <w:rFonts w:ascii="Book Antiqua" w:eastAsia="Book Antiqua" w:hAnsi="Book Antiqua" w:cs="Book Antiqua"/>
          <w:color w:val="000000"/>
          <w:vertAlign w:val="superscript"/>
        </w:rPr>
        <w:t>94,98]</w:t>
      </w:r>
      <w:r w:rsidRPr="00B579E5">
        <w:rPr>
          <w:rFonts w:ascii="Book Antiqua" w:eastAsia="Book Antiqua" w:hAnsi="Book Antiqua" w:cs="Book Antiqua"/>
          <w:color w:val="000000"/>
        </w:rPr>
        <w:t>.</w:t>
      </w:r>
    </w:p>
    <w:p w14:paraId="7469016B" w14:textId="77777777" w:rsidR="00A77B3E" w:rsidRPr="00B579E5" w:rsidRDefault="00A77B3E" w:rsidP="00034926">
      <w:pPr>
        <w:spacing w:line="360" w:lineRule="auto"/>
        <w:jc w:val="both"/>
        <w:rPr>
          <w:rFonts w:ascii="Book Antiqua" w:hAnsi="Book Antiqua"/>
        </w:rPr>
      </w:pPr>
    </w:p>
    <w:p w14:paraId="7B685D74" w14:textId="77777777" w:rsidR="00A77B3E" w:rsidRPr="00B579E5" w:rsidRDefault="009F74EE" w:rsidP="00034926">
      <w:pPr>
        <w:spacing w:line="360" w:lineRule="auto"/>
        <w:jc w:val="both"/>
        <w:rPr>
          <w:rFonts w:ascii="Book Antiqua" w:hAnsi="Book Antiqua"/>
        </w:rPr>
      </w:pPr>
      <w:r w:rsidRPr="00B579E5">
        <w:rPr>
          <w:rFonts w:ascii="Book Antiqua" w:eastAsia="Book Antiqua" w:hAnsi="Book Antiqua" w:cs="Book Antiqua"/>
          <w:b/>
          <w:bCs/>
          <w:caps/>
          <w:color w:val="000000"/>
          <w:u w:val="single"/>
        </w:rPr>
        <w:t>COMPLICATIONS</w:t>
      </w:r>
    </w:p>
    <w:p w14:paraId="6DD62772" w14:textId="77777777" w:rsidR="00A77B3E" w:rsidRPr="00B579E5" w:rsidRDefault="009F74EE" w:rsidP="00034926">
      <w:pPr>
        <w:spacing w:line="360" w:lineRule="auto"/>
        <w:jc w:val="both"/>
        <w:rPr>
          <w:rFonts w:ascii="Book Antiqua" w:hAnsi="Book Antiqua"/>
        </w:rPr>
      </w:pPr>
      <w:r w:rsidRPr="00B579E5">
        <w:rPr>
          <w:rFonts w:ascii="Book Antiqua" w:eastAsia="Book Antiqua" w:hAnsi="Book Antiqua" w:cs="Book Antiqua"/>
          <w:b/>
          <w:bCs/>
          <w:i/>
          <w:iCs/>
          <w:color w:val="000000"/>
        </w:rPr>
        <w:t>Nonunion</w:t>
      </w:r>
    </w:p>
    <w:p w14:paraId="4BB42771" w14:textId="1634FE38" w:rsidR="00A77B3E" w:rsidRPr="00B579E5" w:rsidRDefault="009F74EE" w:rsidP="00034926">
      <w:pPr>
        <w:spacing w:line="360" w:lineRule="auto"/>
        <w:jc w:val="both"/>
        <w:rPr>
          <w:rFonts w:ascii="Book Antiqua" w:hAnsi="Book Antiqua"/>
        </w:rPr>
      </w:pPr>
      <w:r w:rsidRPr="00B579E5">
        <w:rPr>
          <w:rFonts w:ascii="Book Antiqua" w:eastAsia="Book Antiqua" w:hAnsi="Book Antiqua" w:cs="Book Antiqua"/>
          <w:color w:val="000000"/>
        </w:rPr>
        <w:t xml:space="preserve">Nonunion in ankle fractures is an extremely rare </w:t>
      </w:r>
      <w:proofErr w:type="gramStart"/>
      <w:r w:rsidRPr="00B579E5">
        <w:rPr>
          <w:rFonts w:ascii="Book Antiqua" w:eastAsia="Book Antiqua" w:hAnsi="Book Antiqua" w:cs="Book Antiqua"/>
          <w:color w:val="000000"/>
        </w:rPr>
        <w:t>complication</w:t>
      </w:r>
      <w:r w:rsidRPr="00B579E5">
        <w:rPr>
          <w:rFonts w:ascii="Book Antiqua" w:eastAsia="Book Antiqua" w:hAnsi="Book Antiqua" w:cs="Book Antiqua"/>
          <w:color w:val="000000"/>
          <w:vertAlign w:val="superscript"/>
        </w:rPr>
        <w:t>[</w:t>
      </w:r>
      <w:proofErr w:type="gramEnd"/>
      <w:r w:rsidRPr="00B579E5">
        <w:rPr>
          <w:rFonts w:ascii="Book Antiqua" w:eastAsia="Book Antiqua" w:hAnsi="Book Antiqua" w:cs="Book Antiqua"/>
          <w:color w:val="000000"/>
          <w:vertAlign w:val="superscript"/>
        </w:rPr>
        <w:t>99-103]</w:t>
      </w:r>
      <w:r w:rsidRPr="00B579E5">
        <w:rPr>
          <w:rFonts w:ascii="Book Antiqua" w:eastAsia="Book Antiqua" w:hAnsi="Book Antiqua" w:cs="Book Antiqua"/>
          <w:color w:val="000000"/>
        </w:rPr>
        <w:t xml:space="preserve">. Distal </w:t>
      </w:r>
      <w:proofErr w:type="gramStart"/>
      <w:r w:rsidRPr="00B579E5">
        <w:rPr>
          <w:rFonts w:ascii="Book Antiqua" w:eastAsia="Book Antiqua" w:hAnsi="Book Antiqua" w:cs="Book Antiqua"/>
          <w:color w:val="000000"/>
        </w:rPr>
        <w:t>fibula</w:t>
      </w:r>
      <w:proofErr w:type="gramEnd"/>
      <w:r w:rsidRPr="00B579E5">
        <w:rPr>
          <w:rFonts w:ascii="Book Antiqua" w:eastAsia="Book Antiqua" w:hAnsi="Book Antiqua" w:cs="Book Antiqua"/>
          <w:color w:val="000000"/>
        </w:rPr>
        <w:t xml:space="preserve"> fractures usually heal uneventfully even with nonsurgical treatment. However, be</w:t>
      </w:r>
      <w:r w:rsidR="001F4BD4" w:rsidRPr="00B579E5">
        <w:rPr>
          <w:rFonts w:ascii="Book Antiqua" w:eastAsia="Book Antiqua" w:hAnsi="Book Antiqua" w:cs="Book Antiqua"/>
          <w:color w:val="000000"/>
        </w:rPr>
        <w:t>cause</w:t>
      </w:r>
      <w:r w:rsidRPr="00B579E5">
        <w:rPr>
          <w:rFonts w:ascii="Book Antiqua" w:eastAsia="Book Antiqua" w:hAnsi="Book Antiqua" w:cs="Book Antiqua"/>
          <w:color w:val="000000"/>
        </w:rPr>
        <w:t xml:space="preserve"> most </w:t>
      </w:r>
      <w:proofErr w:type="spellStart"/>
      <w:r w:rsidRPr="00B579E5">
        <w:rPr>
          <w:rFonts w:ascii="Book Antiqua" w:eastAsia="Book Antiqua" w:hAnsi="Book Antiqua" w:cs="Book Antiqua"/>
          <w:color w:val="000000"/>
        </w:rPr>
        <w:t>nonunions</w:t>
      </w:r>
      <w:proofErr w:type="spellEnd"/>
      <w:r w:rsidRPr="00B579E5">
        <w:rPr>
          <w:rFonts w:ascii="Book Antiqua" w:eastAsia="Book Antiqua" w:hAnsi="Book Antiqua" w:cs="Book Antiqua"/>
          <w:color w:val="000000"/>
        </w:rPr>
        <w:t xml:space="preserve"> in this area</w:t>
      </w:r>
      <w:r w:rsidR="001F4BD4" w:rsidRPr="00B579E5">
        <w:rPr>
          <w:rFonts w:ascii="Book Antiqua" w:eastAsia="Book Antiqua" w:hAnsi="Book Antiqua" w:cs="Book Antiqua"/>
          <w:color w:val="000000"/>
        </w:rPr>
        <w:t xml:space="preserve"> are</w:t>
      </w:r>
      <w:r w:rsidRPr="00B579E5">
        <w:rPr>
          <w:rFonts w:ascii="Book Antiqua" w:eastAsia="Book Antiqua" w:hAnsi="Book Antiqua" w:cs="Book Antiqua"/>
          <w:color w:val="000000"/>
        </w:rPr>
        <w:t xml:space="preserve"> asymptomatic, the exact incidence of this complication is </w:t>
      </w:r>
      <w:proofErr w:type="gramStart"/>
      <w:r w:rsidRPr="00B579E5">
        <w:rPr>
          <w:rFonts w:ascii="Book Antiqua" w:eastAsia="Book Antiqua" w:hAnsi="Book Antiqua" w:cs="Book Antiqua"/>
          <w:color w:val="000000"/>
        </w:rPr>
        <w:t>uncertain</w:t>
      </w:r>
      <w:r w:rsidRPr="00B579E5">
        <w:rPr>
          <w:rFonts w:ascii="Book Antiqua" w:eastAsia="Book Antiqua" w:hAnsi="Book Antiqua" w:cs="Book Antiqua"/>
          <w:color w:val="000000"/>
          <w:vertAlign w:val="superscript"/>
        </w:rPr>
        <w:t>[</w:t>
      </w:r>
      <w:proofErr w:type="gramEnd"/>
      <w:r w:rsidRPr="00B579E5">
        <w:rPr>
          <w:rFonts w:ascii="Book Antiqua" w:eastAsia="Book Antiqua" w:hAnsi="Book Antiqua" w:cs="Book Antiqua"/>
          <w:color w:val="000000"/>
          <w:vertAlign w:val="superscript"/>
        </w:rPr>
        <w:t>99-103]</w:t>
      </w:r>
      <w:r w:rsidRPr="00B579E5">
        <w:rPr>
          <w:rFonts w:ascii="Book Antiqua" w:eastAsia="Book Antiqua" w:hAnsi="Book Antiqua" w:cs="Book Antiqua"/>
          <w:color w:val="000000"/>
        </w:rPr>
        <w:t xml:space="preserve">. </w:t>
      </w:r>
    </w:p>
    <w:p w14:paraId="6989D389" w14:textId="275510F3" w:rsidR="00A77B3E" w:rsidRPr="00B579E5" w:rsidRDefault="009F74EE" w:rsidP="006148B5">
      <w:pPr>
        <w:spacing w:line="360" w:lineRule="auto"/>
        <w:ind w:firstLine="480"/>
        <w:jc w:val="both"/>
        <w:rPr>
          <w:rFonts w:ascii="Book Antiqua" w:hAnsi="Book Antiqua"/>
        </w:rPr>
      </w:pPr>
      <w:r w:rsidRPr="00B579E5">
        <w:rPr>
          <w:rFonts w:ascii="Book Antiqua" w:eastAsia="Book Antiqua" w:hAnsi="Book Antiqua" w:cs="Book Antiqua"/>
          <w:color w:val="000000"/>
        </w:rPr>
        <w:lastRenderedPageBreak/>
        <w:t xml:space="preserve">A higher incidence of fibular nonunion has been described when associated with medial instability. </w:t>
      </w:r>
      <w:proofErr w:type="spellStart"/>
      <w:r w:rsidRPr="00B579E5">
        <w:rPr>
          <w:rFonts w:ascii="Book Antiqua" w:eastAsia="Book Antiqua" w:hAnsi="Book Antiqua" w:cs="Book Antiqua"/>
          <w:color w:val="000000"/>
        </w:rPr>
        <w:t>Sneppen</w:t>
      </w:r>
      <w:proofErr w:type="spellEnd"/>
      <w:r w:rsidRPr="00B579E5">
        <w:rPr>
          <w:rFonts w:ascii="Book Antiqua" w:eastAsia="Book Antiqua" w:hAnsi="Book Antiqua" w:cs="Book Antiqua"/>
          <w:color w:val="000000"/>
        </w:rPr>
        <w:t xml:space="preserve"> </w:t>
      </w:r>
      <w:r w:rsidRPr="00B579E5">
        <w:rPr>
          <w:rFonts w:ascii="Book Antiqua" w:eastAsia="Book Antiqua" w:hAnsi="Book Antiqua" w:cs="Book Antiqua"/>
          <w:i/>
          <w:iCs/>
          <w:color w:val="000000"/>
        </w:rPr>
        <w:t xml:space="preserve">et </w:t>
      </w:r>
      <w:proofErr w:type="gramStart"/>
      <w:r w:rsidRPr="00B579E5">
        <w:rPr>
          <w:rFonts w:ascii="Book Antiqua" w:eastAsia="Book Antiqua" w:hAnsi="Book Antiqua" w:cs="Book Antiqua"/>
          <w:i/>
          <w:iCs/>
          <w:color w:val="000000"/>
        </w:rPr>
        <w:t>al</w:t>
      </w:r>
      <w:r w:rsidRPr="00B579E5">
        <w:rPr>
          <w:rFonts w:ascii="Book Antiqua" w:eastAsia="Book Antiqua" w:hAnsi="Book Antiqua" w:cs="Book Antiqua"/>
          <w:color w:val="000000"/>
          <w:vertAlign w:val="superscript"/>
        </w:rPr>
        <w:t>[</w:t>
      </w:r>
      <w:proofErr w:type="gramEnd"/>
      <w:r w:rsidRPr="00B579E5">
        <w:rPr>
          <w:rFonts w:ascii="Book Antiqua" w:eastAsia="Book Antiqua" w:hAnsi="Book Antiqua" w:cs="Book Antiqua"/>
          <w:color w:val="000000"/>
          <w:vertAlign w:val="superscript"/>
        </w:rPr>
        <w:t>99]</w:t>
      </w:r>
      <w:r w:rsidRPr="00B579E5">
        <w:rPr>
          <w:rFonts w:ascii="Book Antiqua" w:eastAsia="Book Antiqua" w:hAnsi="Book Antiqua" w:cs="Book Antiqua"/>
          <w:color w:val="000000"/>
        </w:rPr>
        <w:t xml:space="preserve"> demonstrated a 0.7% incidence of fibular nonunion in ankle fractures involving the medial malleolus </w:t>
      </w:r>
      <w:r w:rsidRPr="00B579E5">
        <w:rPr>
          <w:rFonts w:ascii="Book Antiqua" w:eastAsia="Book Antiqua" w:hAnsi="Book Antiqua" w:cs="Book Antiqua"/>
          <w:i/>
          <w:iCs/>
          <w:color w:val="000000"/>
        </w:rPr>
        <w:t>vs</w:t>
      </w:r>
      <w:r w:rsidRPr="00B579E5">
        <w:rPr>
          <w:rFonts w:ascii="Book Antiqua" w:eastAsia="Book Antiqua" w:hAnsi="Book Antiqua" w:cs="Book Antiqua"/>
          <w:color w:val="000000"/>
        </w:rPr>
        <w:t xml:space="preserve"> a 0.1% incidence in isolated fibular fractures.</w:t>
      </w:r>
      <w:r w:rsidR="001F4BD4" w:rsidRPr="00B579E5">
        <w:rPr>
          <w:rFonts w:ascii="Book Antiqua" w:eastAsia="Book Antiqua" w:hAnsi="Book Antiqua" w:cs="Book Antiqua"/>
          <w:color w:val="000000"/>
        </w:rPr>
        <w:t xml:space="preserve"> C</w:t>
      </w:r>
      <w:r w:rsidRPr="00B579E5">
        <w:rPr>
          <w:rFonts w:ascii="Book Antiqua" w:eastAsia="Book Antiqua" w:hAnsi="Book Antiqua" w:cs="Book Antiqua"/>
          <w:color w:val="000000"/>
        </w:rPr>
        <w:t xml:space="preserve">omplete nonunion was mostly seen in type A (Figure 6) and C </w:t>
      </w:r>
      <w:proofErr w:type="gramStart"/>
      <w:r w:rsidRPr="00B579E5">
        <w:rPr>
          <w:rFonts w:ascii="Book Antiqua" w:eastAsia="Book Antiqua" w:hAnsi="Book Antiqua" w:cs="Book Antiqua"/>
          <w:color w:val="000000"/>
        </w:rPr>
        <w:t>fractures</w:t>
      </w:r>
      <w:r w:rsidRPr="00B579E5">
        <w:rPr>
          <w:rFonts w:ascii="Book Antiqua" w:eastAsia="Book Antiqua" w:hAnsi="Book Antiqua" w:cs="Book Antiqua"/>
          <w:color w:val="000000"/>
          <w:vertAlign w:val="superscript"/>
        </w:rPr>
        <w:t>[</w:t>
      </w:r>
      <w:proofErr w:type="gramEnd"/>
      <w:r w:rsidRPr="00B579E5">
        <w:rPr>
          <w:rFonts w:ascii="Book Antiqua" w:eastAsia="Book Antiqua" w:hAnsi="Book Antiqua" w:cs="Book Antiqua"/>
          <w:color w:val="000000"/>
          <w:vertAlign w:val="superscript"/>
        </w:rPr>
        <w:t>100]</w:t>
      </w:r>
      <w:r w:rsidRPr="00B579E5">
        <w:rPr>
          <w:rFonts w:ascii="Book Antiqua" w:eastAsia="Book Antiqua" w:hAnsi="Book Antiqua" w:cs="Book Antiqua"/>
          <w:color w:val="000000"/>
        </w:rPr>
        <w:t>, whereas incomplete nonunion was described in Weber type B fractures</w:t>
      </w:r>
      <w:r w:rsidRPr="00B579E5">
        <w:rPr>
          <w:rFonts w:ascii="Book Antiqua" w:eastAsia="Book Antiqua" w:hAnsi="Book Antiqua" w:cs="Book Antiqua"/>
          <w:color w:val="000000"/>
          <w:vertAlign w:val="superscript"/>
        </w:rPr>
        <w:t>[101]</w:t>
      </w:r>
      <w:r w:rsidRPr="00B579E5">
        <w:rPr>
          <w:rFonts w:ascii="Book Antiqua" w:eastAsia="Book Antiqua" w:hAnsi="Book Antiqua" w:cs="Book Antiqua"/>
          <w:color w:val="000000"/>
        </w:rPr>
        <w:t>.</w:t>
      </w:r>
    </w:p>
    <w:p w14:paraId="67851472" w14:textId="69248607" w:rsidR="00A77B3E" w:rsidRPr="00B579E5" w:rsidRDefault="009F74EE" w:rsidP="00034926">
      <w:pPr>
        <w:spacing w:line="360" w:lineRule="auto"/>
        <w:ind w:firstLine="480"/>
        <w:jc w:val="both"/>
        <w:rPr>
          <w:rFonts w:ascii="Book Antiqua" w:hAnsi="Book Antiqua"/>
        </w:rPr>
      </w:pPr>
      <w:r w:rsidRPr="00B579E5">
        <w:rPr>
          <w:rFonts w:ascii="Book Antiqua" w:eastAsia="Book Antiqua" w:hAnsi="Book Antiqua" w:cs="Book Antiqua"/>
          <w:color w:val="000000"/>
        </w:rPr>
        <w:t xml:space="preserve">Treatment is based on the type of nonunion, symptoms, initial fracture pattern, associated injuries and patient expectations. Asymptomatic </w:t>
      </w:r>
      <w:proofErr w:type="spellStart"/>
      <w:r w:rsidRPr="00B579E5">
        <w:rPr>
          <w:rFonts w:ascii="Book Antiqua" w:eastAsia="Book Antiqua" w:hAnsi="Book Antiqua" w:cs="Book Antiqua"/>
          <w:color w:val="000000"/>
        </w:rPr>
        <w:t>nonunions</w:t>
      </w:r>
      <w:proofErr w:type="spellEnd"/>
      <w:r w:rsidRPr="00B579E5">
        <w:rPr>
          <w:rFonts w:ascii="Book Antiqua" w:eastAsia="Book Antiqua" w:hAnsi="Book Antiqua" w:cs="Book Antiqua"/>
          <w:color w:val="000000"/>
        </w:rPr>
        <w:t xml:space="preserve"> are treated conservatively, with reports of spontaneous healing even several years after the initial </w:t>
      </w:r>
      <w:proofErr w:type="gramStart"/>
      <w:r w:rsidRPr="00B579E5">
        <w:rPr>
          <w:rFonts w:ascii="Book Antiqua" w:eastAsia="Book Antiqua" w:hAnsi="Book Antiqua" w:cs="Book Antiqua"/>
          <w:color w:val="000000"/>
        </w:rPr>
        <w:t>injury</w:t>
      </w:r>
      <w:r w:rsidRPr="00B579E5">
        <w:rPr>
          <w:rFonts w:ascii="Book Antiqua" w:eastAsia="Book Antiqua" w:hAnsi="Book Antiqua" w:cs="Book Antiqua"/>
          <w:color w:val="000000"/>
          <w:vertAlign w:val="superscript"/>
        </w:rPr>
        <w:t>[</w:t>
      </w:r>
      <w:proofErr w:type="gramEnd"/>
      <w:r w:rsidRPr="00B579E5">
        <w:rPr>
          <w:rFonts w:ascii="Book Antiqua" w:eastAsia="Book Antiqua" w:hAnsi="Book Antiqua" w:cs="Book Antiqua"/>
          <w:color w:val="000000"/>
          <w:vertAlign w:val="superscript"/>
        </w:rPr>
        <w:t>102]</w:t>
      </w:r>
      <w:r w:rsidRPr="00B579E5">
        <w:rPr>
          <w:rFonts w:ascii="Book Antiqua" w:eastAsia="Book Antiqua" w:hAnsi="Book Antiqua" w:cs="Book Antiqua"/>
          <w:color w:val="000000"/>
        </w:rPr>
        <w:t xml:space="preserve">. For symptomatic nonunion, </w:t>
      </w:r>
      <w:r w:rsidR="001F4BD4" w:rsidRPr="00B579E5">
        <w:rPr>
          <w:rFonts w:ascii="Book Antiqua" w:eastAsia="Book Antiqua" w:hAnsi="Book Antiqua" w:cs="Book Antiqua"/>
          <w:color w:val="000000"/>
        </w:rPr>
        <w:t>o</w:t>
      </w:r>
      <w:r w:rsidR="00052872" w:rsidRPr="00B579E5">
        <w:rPr>
          <w:rFonts w:ascii="Book Antiqua" w:eastAsia="Book Antiqua" w:hAnsi="Book Antiqua" w:cs="Book Antiqua"/>
          <w:color w:val="000000"/>
        </w:rPr>
        <w:t>pen reduction and internal fixation</w:t>
      </w:r>
      <w:r w:rsidRPr="00B579E5">
        <w:rPr>
          <w:rFonts w:ascii="Book Antiqua" w:eastAsia="Book Antiqua" w:hAnsi="Book Antiqua" w:cs="Book Antiqua"/>
          <w:color w:val="000000"/>
        </w:rPr>
        <w:t xml:space="preserve"> with or without bone grafting represents the best treatment choice resulting in successful outcome</w:t>
      </w:r>
      <w:r w:rsidR="001F4BD4" w:rsidRPr="00B579E5">
        <w:rPr>
          <w:rFonts w:ascii="Book Antiqua" w:eastAsia="Book Antiqua" w:hAnsi="Book Antiqua" w:cs="Book Antiqua"/>
          <w:color w:val="000000"/>
        </w:rPr>
        <w:t>s</w:t>
      </w:r>
      <w:r w:rsidRPr="00B579E5">
        <w:rPr>
          <w:rFonts w:ascii="Book Antiqua" w:eastAsia="Book Antiqua" w:hAnsi="Book Antiqua" w:cs="Book Antiqua"/>
          <w:color w:val="000000"/>
        </w:rPr>
        <w:t xml:space="preserve"> in most </w:t>
      </w:r>
      <w:proofErr w:type="gramStart"/>
      <w:r w:rsidRPr="00B579E5">
        <w:rPr>
          <w:rFonts w:ascii="Book Antiqua" w:eastAsia="Book Antiqua" w:hAnsi="Book Antiqua" w:cs="Book Antiqua"/>
          <w:color w:val="000000"/>
        </w:rPr>
        <w:t>cases</w:t>
      </w:r>
      <w:r w:rsidRPr="00B579E5">
        <w:rPr>
          <w:rFonts w:ascii="Book Antiqua" w:eastAsia="Book Antiqua" w:hAnsi="Book Antiqua" w:cs="Book Antiqua"/>
          <w:color w:val="000000"/>
          <w:vertAlign w:val="superscript"/>
        </w:rPr>
        <w:t>[</w:t>
      </w:r>
      <w:proofErr w:type="gramEnd"/>
      <w:r w:rsidRPr="00B579E5">
        <w:rPr>
          <w:rFonts w:ascii="Book Antiqua" w:eastAsia="Book Antiqua" w:hAnsi="Book Antiqua" w:cs="Book Antiqua"/>
          <w:color w:val="000000"/>
          <w:vertAlign w:val="superscript"/>
        </w:rPr>
        <w:t>103]</w:t>
      </w:r>
      <w:r w:rsidRPr="00B579E5">
        <w:rPr>
          <w:rFonts w:ascii="Book Antiqua" w:eastAsia="Book Antiqua" w:hAnsi="Book Antiqua" w:cs="Book Antiqua"/>
          <w:color w:val="000000"/>
        </w:rPr>
        <w:t>.</w:t>
      </w:r>
    </w:p>
    <w:p w14:paraId="776E45E8" w14:textId="77777777" w:rsidR="00A77B3E" w:rsidRPr="00B579E5" w:rsidRDefault="00A77B3E" w:rsidP="00034926">
      <w:pPr>
        <w:spacing w:line="360" w:lineRule="auto"/>
        <w:ind w:firstLine="480"/>
        <w:jc w:val="both"/>
        <w:rPr>
          <w:rFonts w:ascii="Book Antiqua" w:hAnsi="Book Antiqua"/>
        </w:rPr>
      </w:pPr>
    </w:p>
    <w:p w14:paraId="5C7CD615" w14:textId="77777777" w:rsidR="00A77B3E" w:rsidRPr="00B579E5" w:rsidRDefault="009F74EE" w:rsidP="00034926">
      <w:pPr>
        <w:spacing w:line="360" w:lineRule="auto"/>
        <w:jc w:val="both"/>
        <w:rPr>
          <w:rFonts w:ascii="Book Antiqua" w:hAnsi="Book Antiqua"/>
        </w:rPr>
      </w:pPr>
      <w:proofErr w:type="spellStart"/>
      <w:r w:rsidRPr="00B579E5">
        <w:rPr>
          <w:rFonts w:ascii="Book Antiqua" w:eastAsia="Book Antiqua" w:hAnsi="Book Antiqua" w:cs="Book Antiqua"/>
          <w:b/>
          <w:bCs/>
          <w:i/>
          <w:iCs/>
          <w:color w:val="000000"/>
        </w:rPr>
        <w:t>Malunion</w:t>
      </w:r>
      <w:proofErr w:type="spellEnd"/>
    </w:p>
    <w:p w14:paraId="3C2DC6C2" w14:textId="3936A731" w:rsidR="00A77B3E" w:rsidRPr="00B579E5" w:rsidRDefault="009F74EE" w:rsidP="00034926">
      <w:pPr>
        <w:spacing w:line="360" w:lineRule="auto"/>
        <w:jc w:val="both"/>
        <w:rPr>
          <w:rFonts w:ascii="Book Antiqua" w:hAnsi="Book Antiqua"/>
        </w:rPr>
      </w:pPr>
      <w:r w:rsidRPr="00B579E5">
        <w:rPr>
          <w:rFonts w:ascii="Book Antiqua" w:eastAsia="Book Antiqua" w:hAnsi="Book Antiqua" w:cs="Book Antiqua"/>
          <w:color w:val="000000"/>
        </w:rPr>
        <w:t xml:space="preserve">Angular malalignment occurs when the distal fibula heals in shortening or external rotation. This causes a lateral subluxation of the talus with ankle kinematics alteration leading to </w:t>
      </w:r>
      <w:proofErr w:type="gramStart"/>
      <w:r w:rsidRPr="00B579E5">
        <w:rPr>
          <w:rFonts w:ascii="Book Antiqua" w:eastAsia="Book Antiqua" w:hAnsi="Book Antiqua" w:cs="Book Antiqua"/>
          <w:color w:val="000000"/>
        </w:rPr>
        <w:t>arthritis</w:t>
      </w:r>
      <w:r w:rsidRPr="00B579E5">
        <w:rPr>
          <w:rFonts w:ascii="Book Antiqua" w:eastAsia="Book Antiqua" w:hAnsi="Book Antiqua" w:cs="Book Antiqua"/>
          <w:color w:val="000000"/>
          <w:vertAlign w:val="superscript"/>
        </w:rPr>
        <w:t>[</w:t>
      </w:r>
      <w:proofErr w:type="gramEnd"/>
      <w:r w:rsidRPr="00B579E5">
        <w:rPr>
          <w:rFonts w:ascii="Book Antiqua" w:eastAsia="Book Antiqua" w:hAnsi="Book Antiqua" w:cs="Book Antiqua"/>
          <w:color w:val="000000"/>
          <w:vertAlign w:val="superscript"/>
        </w:rPr>
        <w:t>44]</w:t>
      </w:r>
      <w:r w:rsidRPr="00B579E5">
        <w:rPr>
          <w:rFonts w:ascii="Book Antiqua" w:eastAsia="Book Antiqua" w:hAnsi="Book Antiqua" w:cs="Book Antiqua"/>
          <w:color w:val="000000"/>
        </w:rPr>
        <w:t xml:space="preserve">. Most cases of angular malalignment occur after conservative </w:t>
      </w:r>
      <w:proofErr w:type="gramStart"/>
      <w:r w:rsidRPr="00B579E5">
        <w:rPr>
          <w:rFonts w:ascii="Book Antiqua" w:eastAsia="Book Antiqua" w:hAnsi="Book Antiqua" w:cs="Book Antiqua"/>
          <w:color w:val="000000"/>
        </w:rPr>
        <w:t>treatment</w:t>
      </w:r>
      <w:r w:rsidRPr="00B579E5">
        <w:rPr>
          <w:rFonts w:ascii="Book Antiqua" w:eastAsia="Book Antiqua" w:hAnsi="Book Antiqua" w:cs="Book Antiqua"/>
          <w:color w:val="000000"/>
          <w:vertAlign w:val="superscript"/>
        </w:rPr>
        <w:t>[</w:t>
      </w:r>
      <w:proofErr w:type="gramEnd"/>
      <w:r w:rsidRPr="00B579E5">
        <w:rPr>
          <w:rFonts w:ascii="Book Antiqua" w:eastAsia="Book Antiqua" w:hAnsi="Book Antiqua" w:cs="Book Antiqua"/>
          <w:color w:val="000000"/>
          <w:vertAlign w:val="superscript"/>
        </w:rPr>
        <w:t>104]</w:t>
      </w:r>
      <w:r w:rsidRPr="00B579E5">
        <w:rPr>
          <w:rFonts w:ascii="Book Antiqua" w:eastAsia="Book Antiqua" w:hAnsi="Book Antiqua" w:cs="Book Antiqua"/>
          <w:color w:val="000000"/>
        </w:rPr>
        <w:t xml:space="preserve">. However, surgical treatment might be a cause of </w:t>
      </w:r>
      <w:proofErr w:type="spellStart"/>
      <w:r w:rsidRPr="00B579E5">
        <w:rPr>
          <w:rFonts w:ascii="Book Antiqua" w:eastAsia="Book Antiqua" w:hAnsi="Book Antiqua" w:cs="Book Antiqua"/>
          <w:color w:val="000000"/>
        </w:rPr>
        <w:t>malunion</w:t>
      </w:r>
      <w:proofErr w:type="spellEnd"/>
      <w:r w:rsidRPr="00B579E5">
        <w:rPr>
          <w:rFonts w:ascii="Book Antiqua" w:eastAsia="Book Antiqua" w:hAnsi="Book Antiqua" w:cs="Book Antiqua"/>
          <w:color w:val="000000"/>
        </w:rPr>
        <w:t xml:space="preserve"> if anatomic reduction is not achieved intraoperatively. Moreover, technical errors, suboptimal stability of fixation and unrecognized associated ligamentous instability might lead to loss of reduction and consequent </w:t>
      </w:r>
      <w:proofErr w:type="spellStart"/>
      <w:r w:rsidRPr="00B579E5">
        <w:rPr>
          <w:rFonts w:ascii="Book Antiqua" w:eastAsia="Book Antiqua" w:hAnsi="Book Antiqua" w:cs="Book Antiqua"/>
          <w:color w:val="000000"/>
        </w:rPr>
        <w:t>malunion</w:t>
      </w:r>
      <w:proofErr w:type="spellEnd"/>
      <w:r w:rsidRPr="00B579E5">
        <w:rPr>
          <w:rFonts w:ascii="Book Antiqua" w:eastAsia="Book Antiqua" w:hAnsi="Book Antiqua" w:cs="Book Antiqua"/>
          <w:color w:val="000000"/>
        </w:rPr>
        <w:t xml:space="preserve"> (Figure 7</w:t>
      </w:r>
      <w:proofErr w:type="gramStart"/>
      <w:r w:rsidRPr="00B579E5">
        <w:rPr>
          <w:rFonts w:ascii="Book Antiqua" w:eastAsia="Book Antiqua" w:hAnsi="Book Antiqua" w:cs="Book Antiqua"/>
          <w:color w:val="000000"/>
        </w:rPr>
        <w:t>)</w:t>
      </w:r>
      <w:r w:rsidRPr="00B579E5">
        <w:rPr>
          <w:rFonts w:ascii="Book Antiqua" w:eastAsia="Book Antiqua" w:hAnsi="Book Antiqua" w:cs="Book Antiqua"/>
          <w:color w:val="000000"/>
          <w:vertAlign w:val="superscript"/>
        </w:rPr>
        <w:t>[</w:t>
      </w:r>
      <w:proofErr w:type="gramEnd"/>
      <w:r w:rsidRPr="00B579E5">
        <w:rPr>
          <w:rFonts w:ascii="Book Antiqua" w:eastAsia="Book Antiqua" w:hAnsi="Book Antiqua" w:cs="Book Antiqua"/>
          <w:color w:val="000000"/>
          <w:vertAlign w:val="superscript"/>
        </w:rPr>
        <w:t>105]</w:t>
      </w:r>
      <w:r w:rsidRPr="00B579E5">
        <w:rPr>
          <w:rFonts w:ascii="Book Antiqua" w:eastAsia="Book Antiqua" w:hAnsi="Book Antiqua" w:cs="Book Antiqua"/>
          <w:color w:val="000000"/>
        </w:rPr>
        <w:t xml:space="preserve">. Several radiographic parameters have been described to identify the correct length and rotation of the fibula in the ankle mortise: </w:t>
      </w:r>
      <w:r w:rsidR="001F4BD4" w:rsidRPr="00B579E5">
        <w:rPr>
          <w:rFonts w:ascii="Book Antiqua" w:eastAsia="Book Antiqua" w:hAnsi="Book Antiqua" w:cs="Book Antiqua"/>
          <w:color w:val="000000"/>
        </w:rPr>
        <w:t>t</w:t>
      </w:r>
      <w:r w:rsidRPr="00B579E5">
        <w:rPr>
          <w:rFonts w:ascii="Book Antiqua" w:eastAsia="Book Antiqua" w:hAnsi="Book Antiqua" w:cs="Book Antiqua"/>
          <w:color w:val="000000"/>
        </w:rPr>
        <w:t xml:space="preserve">he Weber circle, the Shenton’s line, the </w:t>
      </w:r>
      <w:proofErr w:type="spellStart"/>
      <w:r w:rsidRPr="00B579E5">
        <w:rPr>
          <w:rFonts w:ascii="Book Antiqua" w:eastAsia="Book Antiqua" w:hAnsi="Book Antiqua" w:cs="Book Antiqua"/>
          <w:color w:val="000000"/>
        </w:rPr>
        <w:t>talocrural</w:t>
      </w:r>
      <w:proofErr w:type="spellEnd"/>
      <w:r w:rsidRPr="00B579E5">
        <w:rPr>
          <w:rFonts w:ascii="Book Antiqua" w:eastAsia="Book Antiqua" w:hAnsi="Book Antiqua" w:cs="Book Antiqua"/>
          <w:color w:val="000000"/>
        </w:rPr>
        <w:t xml:space="preserve"> and </w:t>
      </w:r>
      <w:proofErr w:type="spellStart"/>
      <w:r w:rsidRPr="00B579E5">
        <w:rPr>
          <w:rFonts w:ascii="Book Antiqua" w:eastAsia="Book Antiqua" w:hAnsi="Book Antiqua" w:cs="Book Antiqua"/>
          <w:color w:val="000000"/>
        </w:rPr>
        <w:t>bimalleolar</w:t>
      </w:r>
      <w:proofErr w:type="spellEnd"/>
      <w:r w:rsidRPr="00B579E5">
        <w:rPr>
          <w:rFonts w:ascii="Book Antiqua" w:eastAsia="Book Antiqua" w:hAnsi="Book Antiqua" w:cs="Book Antiqua"/>
          <w:color w:val="000000"/>
        </w:rPr>
        <w:t xml:space="preserve"> </w:t>
      </w:r>
      <w:proofErr w:type="gramStart"/>
      <w:r w:rsidRPr="00B579E5">
        <w:rPr>
          <w:rFonts w:ascii="Book Antiqua" w:eastAsia="Book Antiqua" w:hAnsi="Book Antiqua" w:cs="Book Antiqua"/>
          <w:color w:val="000000"/>
        </w:rPr>
        <w:t>angles</w:t>
      </w:r>
      <w:r w:rsidRPr="00B579E5">
        <w:rPr>
          <w:rFonts w:ascii="Book Antiqua" w:eastAsia="Book Antiqua" w:hAnsi="Book Antiqua" w:cs="Book Antiqua"/>
          <w:color w:val="000000"/>
          <w:vertAlign w:val="superscript"/>
        </w:rPr>
        <w:t>[</w:t>
      </w:r>
      <w:proofErr w:type="gramEnd"/>
      <w:r w:rsidRPr="00B579E5">
        <w:rPr>
          <w:rFonts w:ascii="Book Antiqua" w:eastAsia="Book Antiqua" w:hAnsi="Book Antiqua" w:cs="Book Antiqua"/>
          <w:color w:val="000000"/>
          <w:vertAlign w:val="superscript"/>
        </w:rPr>
        <w:t>106]</w:t>
      </w:r>
      <w:r w:rsidRPr="00B579E5">
        <w:rPr>
          <w:rFonts w:ascii="Book Antiqua" w:eastAsia="Book Antiqua" w:hAnsi="Book Antiqua" w:cs="Book Antiqua"/>
          <w:color w:val="000000"/>
        </w:rPr>
        <w:t>. These parameters can help the clinicians to more easily identify a malalignment that could cause continuous pain to the patient even after several months.</w:t>
      </w:r>
    </w:p>
    <w:p w14:paraId="79433288" w14:textId="4B633A60" w:rsidR="00A77B3E" w:rsidRPr="00B579E5" w:rsidRDefault="009F74EE" w:rsidP="006148B5">
      <w:pPr>
        <w:spacing w:line="360" w:lineRule="auto"/>
        <w:ind w:firstLine="480"/>
        <w:jc w:val="both"/>
        <w:rPr>
          <w:rFonts w:ascii="Book Antiqua" w:hAnsi="Book Antiqua"/>
        </w:rPr>
      </w:pPr>
      <w:r w:rsidRPr="00B579E5">
        <w:rPr>
          <w:rFonts w:ascii="Book Antiqua" w:eastAsia="Book Antiqua" w:hAnsi="Book Antiqua" w:cs="Book Antiqua"/>
          <w:color w:val="000000"/>
        </w:rPr>
        <w:t xml:space="preserve">Surgical treatment is a demanding procedure, as anatomic reconstruction usually requires both fibula osteotomy and soft tissues release. Plate </w:t>
      </w:r>
      <w:proofErr w:type="spellStart"/>
      <w:r w:rsidRPr="00B579E5">
        <w:rPr>
          <w:rFonts w:ascii="Book Antiqua" w:eastAsia="Book Antiqua" w:hAnsi="Book Antiqua" w:cs="Book Antiqua"/>
          <w:color w:val="000000"/>
        </w:rPr>
        <w:t>osteosynthesis</w:t>
      </w:r>
      <w:proofErr w:type="spellEnd"/>
      <w:r w:rsidRPr="00B579E5">
        <w:rPr>
          <w:rFonts w:ascii="Book Antiqua" w:eastAsia="Book Antiqua" w:hAnsi="Book Antiqua" w:cs="Book Antiqua"/>
          <w:color w:val="000000"/>
        </w:rPr>
        <w:t xml:space="preserve"> is then required for </w:t>
      </w:r>
      <w:proofErr w:type="gramStart"/>
      <w:r w:rsidRPr="00B579E5">
        <w:rPr>
          <w:rFonts w:ascii="Book Antiqua" w:eastAsia="Book Antiqua" w:hAnsi="Book Antiqua" w:cs="Book Antiqua"/>
          <w:color w:val="000000"/>
        </w:rPr>
        <w:t>fixation</w:t>
      </w:r>
      <w:r w:rsidRPr="00B579E5">
        <w:rPr>
          <w:rFonts w:ascii="Book Antiqua" w:eastAsia="Book Antiqua" w:hAnsi="Book Antiqua" w:cs="Book Antiqua"/>
          <w:color w:val="000000"/>
          <w:vertAlign w:val="superscript"/>
        </w:rPr>
        <w:t>[</w:t>
      </w:r>
      <w:proofErr w:type="gramEnd"/>
      <w:r w:rsidRPr="00B579E5">
        <w:rPr>
          <w:rFonts w:ascii="Book Antiqua" w:eastAsia="Book Antiqua" w:hAnsi="Book Antiqua" w:cs="Book Antiqua"/>
          <w:color w:val="000000"/>
          <w:vertAlign w:val="superscript"/>
        </w:rPr>
        <w:t>107]</w:t>
      </w:r>
      <w:r w:rsidRPr="00B579E5">
        <w:rPr>
          <w:rFonts w:ascii="Book Antiqua" w:eastAsia="Book Antiqua" w:hAnsi="Book Antiqua" w:cs="Book Antiqua"/>
          <w:color w:val="000000"/>
        </w:rPr>
        <w:t>.</w:t>
      </w:r>
      <w:r w:rsidR="001F4BD4" w:rsidRPr="00B579E5">
        <w:rPr>
          <w:rFonts w:ascii="Book Antiqua" w:eastAsia="Book Antiqua" w:hAnsi="Book Antiqua" w:cs="Book Antiqua"/>
          <w:color w:val="000000"/>
        </w:rPr>
        <w:t xml:space="preserve"> </w:t>
      </w:r>
      <w:r w:rsidRPr="00B579E5">
        <w:rPr>
          <w:rFonts w:ascii="Book Antiqua" w:eastAsia="Book Antiqua" w:hAnsi="Book Antiqua" w:cs="Book Antiqua"/>
          <w:color w:val="000000"/>
        </w:rPr>
        <w:t>In several studies, the results of surgical treatment for malalignment</w:t>
      </w:r>
      <w:r w:rsidRPr="00B579E5">
        <w:rPr>
          <w:rFonts w:ascii="Book Antiqua" w:eastAsia="Book Antiqua" w:hAnsi="Book Antiqua" w:cs="Book Antiqua"/>
          <w:b/>
          <w:bCs/>
          <w:color w:val="000000"/>
        </w:rPr>
        <w:t xml:space="preserve"> </w:t>
      </w:r>
      <w:r w:rsidRPr="00B579E5">
        <w:rPr>
          <w:rFonts w:ascii="Book Antiqua" w:eastAsia="Book Antiqua" w:hAnsi="Book Antiqua" w:cs="Book Antiqua"/>
          <w:color w:val="000000"/>
        </w:rPr>
        <w:t xml:space="preserve">were excellent. </w:t>
      </w:r>
      <w:proofErr w:type="spellStart"/>
      <w:r w:rsidRPr="00B579E5">
        <w:rPr>
          <w:rFonts w:ascii="Book Antiqua" w:eastAsia="Book Antiqua" w:hAnsi="Book Antiqua" w:cs="Book Antiqua"/>
          <w:color w:val="000000"/>
        </w:rPr>
        <w:t>Yablon</w:t>
      </w:r>
      <w:proofErr w:type="spellEnd"/>
      <w:r w:rsidRPr="00B579E5">
        <w:rPr>
          <w:rFonts w:ascii="Book Antiqua" w:eastAsia="Book Antiqua" w:hAnsi="Book Antiqua" w:cs="Book Antiqua"/>
          <w:color w:val="000000"/>
        </w:rPr>
        <w:t xml:space="preserve"> </w:t>
      </w:r>
      <w:r w:rsidRPr="00B579E5">
        <w:rPr>
          <w:rFonts w:ascii="Book Antiqua" w:eastAsia="Book Antiqua" w:hAnsi="Book Antiqua" w:cs="Book Antiqua"/>
          <w:i/>
          <w:iCs/>
          <w:color w:val="000000"/>
        </w:rPr>
        <w:t xml:space="preserve">et </w:t>
      </w:r>
      <w:proofErr w:type="gramStart"/>
      <w:r w:rsidRPr="00B579E5">
        <w:rPr>
          <w:rFonts w:ascii="Book Antiqua" w:eastAsia="Book Antiqua" w:hAnsi="Book Antiqua" w:cs="Book Antiqua"/>
          <w:i/>
          <w:iCs/>
          <w:color w:val="000000"/>
        </w:rPr>
        <w:t>al</w:t>
      </w:r>
      <w:r w:rsidRPr="00B579E5">
        <w:rPr>
          <w:rFonts w:ascii="Book Antiqua" w:eastAsia="Book Antiqua" w:hAnsi="Book Antiqua" w:cs="Book Antiqua"/>
          <w:color w:val="000000"/>
          <w:vertAlign w:val="superscript"/>
        </w:rPr>
        <w:t>[</w:t>
      </w:r>
      <w:proofErr w:type="gramEnd"/>
      <w:r w:rsidRPr="00B579E5">
        <w:rPr>
          <w:rFonts w:ascii="Book Antiqua" w:eastAsia="Book Antiqua" w:hAnsi="Book Antiqua" w:cs="Book Antiqua"/>
          <w:color w:val="000000"/>
          <w:vertAlign w:val="superscript"/>
        </w:rPr>
        <w:t>108]</w:t>
      </w:r>
      <w:r w:rsidRPr="00B579E5">
        <w:rPr>
          <w:rFonts w:ascii="Book Antiqua" w:eastAsia="Book Antiqua" w:hAnsi="Book Antiqua" w:cs="Book Antiqua"/>
          <w:color w:val="000000"/>
        </w:rPr>
        <w:t xml:space="preserve"> reported good results over 7 years of follow up in 23 of 26 patients with fibular malalignment surgically treated 6 years after </w:t>
      </w:r>
      <w:r w:rsidRPr="00B579E5">
        <w:rPr>
          <w:rFonts w:ascii="Book Antiqua" w:eastAsia="Book Antiqua" w:hAnsi="Book Antiqua" w:cs="Book Antiqua"/>
          <w:color w:val="000000"/>
        </w:rPr>
        <w:lastRenderedPageBreak/>
        <w:t xml:space="preserve">trauma. Ward </w:t>
      </w:r>
      <w:r w:rsidRPr="00B579E5">
        <w:rPr>
          <w:rFonts w:ascii="Book Antiqua" w:eastAsia="Book Antiqua" w:hAnsi="Book Antiqua" w:cs="Book Antiqua"/>
          <w:i/>
          <w:iCs/>
          <w:color w:val="000000"/>
        </w:rPr>
        <w:t xml:space="preserve">et </w:t>
      </w:r>
      <w:proofErr w:type="gramStart"/>
      <w:r w:rsidRPr="00B579E5">
        <w:rPr>
          <w:rFonts w:ascii="Book Antiqua" w:eastAsia="Book Antiqua" w:hAnsi="Book Antiqua" w:cs="Book Antiqua"/>
          <w:i/>
          <w:iCs/>
          <w:color w:val="000000"/>
        </w:rPr>
        <w:t>al</w:t>
      </w:r>
      <w:r w:rsidRPr="00B579E5">
        <w:rPr>
          <w:rFonts w:ascii="Book Antiqua" w:eastAsia="Book Antiqua" w:hAnsi="Book Antiqua" w:cs="Book Antiqua"/>
          <w:color w:val="000000"/>
          <w:vertAlign w:val="superscript"/>
        </w:rPr>
        <w:t>[</w:t>
      </w:r>
      <w:proofErr w:type="gramEnd"/>
      <w:r w:rsidRPr="00B579E5">
        <w:rPr>
          <w:rFonts w:ascii="Book Antiqua" w:eastAsia="Book Antiqua" w:hAnsi="Book Antiqua" w:cs="Book Antiqua"/>
          <w:color w:val="000000"/>
          <w:vertAlign w:val="superscript"/>
        </w:rPr>
        <w:t>109]</w:t>
      </w:r>
      <w:r w:rsidRPr="00B579E5">
        <w:rPr>
          <w:rFonts w:ascii="Book Antiqua" w:eastAsia="Book Antiqua" w:hAnsi="Book Antiqua" w:cs="Book Antiqua"/>
          <w:color w:val="000000"/>
        </w:rPr>
        <w:t xml:space="preserve"> reported similar results in ankle fracture </w:t>
      </w:r>
      <w:proofErr w:type="spellStart"/>
      <w:r w:rsidRPr="00B579E5">
        <w:rPr>
          <w:rFonts w:ascii="Book Antiqua" w:eastAsia="Book Antiqua" w:hAnsi="Book Antiqua" w:cs="Book Antiqua"/>
          <w:color w:val="000000"/>
        </w:rPr>
        <w:t>malunions</w:t>
      </w:r>
      <w:proofErr w:type="spellEnd"/>
      <w:r w:rsidRPr="00B579E5">
        <w:rPr>
          <w:rFonts w:ascii="Book Antiqua" w:eastAsia="Book Antiqua" w:hAnsi="Book Antiqua" w:cs="Book Antiqua"/>
          <w:color w:val="000000"/>
        </w:rPr>
        <w:t xml:space="preserve"> treated with lengthening osteotomy of the fibula.</w:t>
      </w:r>
    </w:p>
    <w:p w14:paraId="21F68817" w14:textId="77777777" w:rsidR="00A77B3E" w:rsidRPr="00B579E5" w:rsidRDefault="00A77B3E" w:rsidP="00034926">
      <w:pPr>
        <w:spacing w:line="360" w:lineRule="auto"/>
        <w:ind w:firstLine="480"/>
        <w:jc w:val="both"/>
        <w:rPr>
          <w:rFonts w:ascii="Book Antiqua" w:hAnsi="Book Antiqua"/>
        </w:rPr>
      </w:pPr>
    </w:p>
    <w:p w14:paraId="09CF976D" w14:textId="77777777" w:rsidR="00A77B3E" w:rsidRPr="00B579E5" w:rsidRDefault="009F74EE" w:rsidP="00034926">
      <w:pPr>
        <w:spacing w:line="360" w:lineRule="auto"/>
        <w:jc w:val="both"/>
        <w:rPr>
          <w:rFonts w:ascii="Book Antiqua" w:hAnsi="Book Antiqua"/>
        </w:rPr>
      </w:pPr>
      <w:r w:rsidRPr="00B579E5">
        <w:rPr>
          <w:rFonts w:ascii="Book Antiqua" w:eastAsia="Book Antiqua" w:hAnsi="Book Antiqua" w:cs="Book Antiqua"/>
          <w:b/>
          <w:bCs/>
          <w:i/>
          <w:iCs/>
          <w:color w:val="000000"/>
        </w:rPr>
        <w:t>Wound dehiscence and infection</w:t>
      </w:r>
    </w:p>
    <w:p w14:paraId="36C082CA" w14:textId="5F0ED5DB" w:rsidR="00A77B3E" w:rsidRPr="00B579E5" w:rsidRDefault="009F74EE" w:rsidP="00D552AB">
      <w:pPr>
        <w:spacing w:line="360" w:lineRule="auto"/>
        <w:jc w:val="both"/>
        <w:rPr>
          <w:rFonts w:ascii="Book Antiqua" w:hAnsi="Book Antiqua"/>
        </w:rPr>
      </w:pPr>
      <w:r w:rsidRPr="00B579E5">
        <w:rPr>
          <w:rFonts w:ascii="Book Antiqua" w:eastAsia="Book Antiqua" w:hAnsi="Book Antiqua" w:cs="Book Antiqua"/>
          <w:color w:val="000000"/>
        </w:rPr>
        <w:t>The distal fibula is subcutaneous and lacks a layer of overlying muscles. Thus, wound healing complications are the most common adverse events related to distal fibula fixation. Wound edge necrosis, wound dehiscence</w:t>
      </w:r>
      <w:r w:rsidR="001F4BD4" w:rsidRPr="00B579E5">
        <w:rPr>
          <w:rFonts w:ascii="Book Antiqua" w:eastAsia="Book Antiqua" w:hAnsi="Book Antiqua" w:cs="Book Antiqua"/>
          <w:color w:val="000000"/>
        </w:rPr>
        <w:t xml:space="preserve"> and</w:t>
      </w:r>
      <w:r w:rsidRPr="00B579E5">
        <w:rPr>
          <w:rFonts w:ascii="Book Antiqua" w:eastAsia="Book Antiqua" w:hAnsi="Book Antiqua" w:cs="Book Antiqua"/>
          <w:color w:val="000000"/>
        </w:rPr>
        <w:t xml:space="preserve"> superficial and deep infection have all been </w:t>
      </w:r>
      <w:proofErr w:type="gramStart"/>
      <w:r w:rsidRPr="00B579E5">
        <w:rPr>
          <w:rFonts w:ascii="Book Antiqua" w:eastAsia="Book Antiqua" w:hAnsi="Book Antiqua" w:cs="Book Antiqua"/>
          <w:color w:val="000000"/>
        </w:rPr>
        <w:t>reported</w:t>
      </w:r>
      <w:r w:rsidRPr="00B579E5">
        <w:rPr>
          <w:rFonts w:ascii="Book Antiqua" w:eastAsia="Book Antiqua" w:hAnsi="Book Antiqua" w:cs="Book Antiqua"/>
          <w:color w:val="000000"/>
          <w:shd w:val="clear" w:color="auto" w:fill="FFFFFF"/>
          <w:vertAlign w:val="superscript"/>
        </w:rPr>
        <w:t>[</w:t>
      </w:r>
      <w:proofErr w:type="gramEnd"/>
      <w:r w:rsidRPr="00B579E5">
        <w:rPr>
          <w:rFonts w:ascii="Book Antiqua" w:eastAsia="Book Antiqua" w:hAnsi="Book Antiqua" w:cs="Book Antiqua"/>
          <w:color w:val="000000"/>
          <w:shd w:val="clear" w:color="auto" w:fill="FFFFFF"/>
          <w:vertAlign w:val="superscript"/>
        </w:rPr>
        <w:t>110]</w:t>
      </w:r>
      <w:r w:rsidRPr="00B579E5">
        <w:rPr>
          <w:rFonts w:ascii="Book Antiqua" w:eastAsia="Book Antiqua" w:hAnsi="Book Antiqua" w:cs="Book Antiqua"/>
          <w:color w:val="000000"/>
          <w:shd w:val="clear" w:color="auto" w:fill="FFFFFF"/>
        </w:rPr>
        <w:t>.</w:t>
      </w:r>
      <w:r w:rsidR="001F4BD4" w:rsidRPr="00B579E5">
        <w:rPr>
          <w:rFonts w:ascii="Book Antiqua" w:eastAsia="Book Antiqua" w:hAnsi="Book Antiqua" w:cs="Book Antiqua"/>
          <w:color w:val="000000"/>
          <w:shd w:val="clear" w:color="auto" w:fill="FFFFFF"/>
        </w:rPr>
        <w:t xml:space="preserve"> </w:t>
      </w:r>
      <w:r w:rsidRPr="00B579E5">
        <w:rPr>
          <w:rFonts w:ascii="Book Antiqua" w:eastAsia="Book Antiqua" w:hAnsi="Book Antiqua" w:cs="Book Antiqua"/>
          <w:color w:val="000000"/>
          <w:shd w:val="clear" w:color="auto" w:fill="FFFFFF"/>
        </w:rPr>
        <w:t>In</w:t>
      </w:r>
      <w:r w:rsidR="001F4BD4" w:rsidRPr="00B579E5">
        <w:rPr>
          <w:rFonts w:ascii="Book Antiqua" w:eastAsia="Book Antiqua" w:hAnsi="Book Antiqua" w:cs="Book Antiqua"/>
          <w:color w:val="000000"/>
          <w:shd w:val="clear" w:color="auto" w:fill="FFFFFF"/>
        </w:rPr>
        <w:t xml:space="preserve"> the</w:t>
      </w:r>
      <w:r w:rsidRPr="00B579E5">
        <w:rPr>
          <w:rFonts w:ascii="Book Antiqua" w:eastAsia="Book Antiqua" w:hAnsi="Book Antiqua" w:cs="Book Antiqua"/>
          <w:color w:val="000000"/>
          <w:shd w:val="clear" w:color="auto" w:fill="FFFFFF"/>
        </w:rPr>
        <w:t xml:space="preserve"> literature</w:t>
      </w:r>
      <w:r w:rsidR="001F4BD4" w:rsidRPr="00B579E5">
        <w:rPr>
          <w:rFonts w:ascii="Book Antiqua" w:eastAsia="Book Antiqua" w:hAnsi="Book Antiqua" w:cs="Book Antiqua"/>
          <w:color w:val="000000"/>
          <w:shd w:val="clear" w:color="auto" w:fill="FFFFFF"/>
        </w:rPr>
        <w:t>,</w:t>
      </w:r>
      <w:r w:rsidRPr="00B579E5">
        <w:rPr>
          <w:rFonts w:ascii="Book Antiqua" w:eastAsia="Book Antiqua" w:hAnsi="Book Antiqua" w:cs="Book Antiqua"/>
          <w:color w:val="000000"/>
          <w:shd w:val="clear" w:color="auto" w:fill="FFFFFF"/>
        </w:rPr>
        <w:t xml:space="preserve"> the overall wound complication rate varies from 8.4% to 40</w:t>
      </w:r>
      <w:r w:rsidR="001F4BD4" w:rsidRPr="00B579E5">
        <w:rPr>
          <w:rFonts w:ascii="Book Antiqua" w:eastAsia="Book Antiqua" w:hAnsi="Book Antiqua" w:cs="Book Antiqua"/>
          <w:color w:val="000000"/>
          <w:shd w:val="clear" w:color="auto" w:fill="FFFFFF"/>
        </w:rPr>
        <w:t>.0</w:t>
      </w:r>
      <w:r w:rsidRPr="00B579E5">
        <w:rPr>
          <w:rFonts w:ascii="Book Antiqua" w:eastAsia="Book Antiqua" w:hAnsi="Book Antiqua" w:cs="Book Antiqua"/>
          <w:color w:val="000000"/>
          <w:shd w:val="clear" w:color="auto" w:fill="FFFFFF"/>
        </w:rPr>
        <w:t xml:space="preserve">% among </w:t>
      </w:r>
      <w:proofErr w:type="gramStart"/>
      <w:r w:rsidRPr="00B579E5">
        <w:rPr>
          <w:rFonts w:ascii="Book Antiqua" w:eastAsia="Book Antiqua" w:hAnsi="Book Antiqua" w:cs="Book Antiqua"/>
          <w:color w:val="000000"/>
          <w:shd w:val="clear" w:color="auto" w:fill="FFFFFF"/>
        </w:rPr>
        <w:t>studies</w:t>
      </w:r>
      <w:r w:rsidRPr="00B579E5">
        <w:rPr>
          <w:rFonts w:ascii="Book Antiqua" w:eastAsia="Book Antiqua" w:hAnsi="Book Antiqua" w:cs="Book Antiqua"/>
          <w:color w:val="000000"/>
          <w:shd w:val="clear" w:color="auto" w:fill="FFFFFF"/>
          <w:vertAlign w:val="superscript"/>
        </w:rPr>
        <w:t>[</w:t>
      </w:r>
      <w:proofErr w:type="gramEnd"/>
      <w:r w:rsidRPr="00B579E5">
        <w:rPr>
          <w:rFonts w:ascii="Book Antiqua" w:eastAsia="Book Antiqua" w:hAnsi="Book Antiqua" w:cs="Book Antiqua"/>
          <w:color w:val="000000"/>
          <w:shd w:val="clear" w:color="auto" w:fill="FFFFFF"/>
          <w:vertAlign w:val="superscript"/>
        </w:rPr>
        <w:t xml:space="preserve">111-113] </w:t>
      </w:r>
      <w:r w:rsidRPr="00B579E5">
        <w:rPr>
          <w:rFonts w:ascii="Book Antiqua" w:eastAsia="Book Antiqua" w:hAnsi="Book Antiqua" w:cs="Book Antiqua"/>
          <w:color w:val="000000"/>
          <w:shd w:val="clear" w:color="auto" w:fill="FFFFFF"/>
        </w:rPr>
        <w:t>.</w:t>
      </w:r>
      <w:r w:rsidR="001F4BD4" w:rsidRPr="00B579E5">
        <w:rPr>
          <w:rFonts w:ascii="Book Antiqua" w:eastAsia="Book Antiqua" w:hAnsi="Book Antiqua" w:cs="Book Antiqua"/>
          <w:color w:val="000000"/>
          <w:shd w:val="clear" w:color="auto" w:fill="FFFFFF"/>
        </w:rPr>
        <w:t xml:space="preserve"> </w:t>
      </w:r>
      <w:r w:rsidRPr="00B579E5">
        <w:rPr>
          <w:rFonts w:ascii="Book Antiqua" w:eastAsia="Book Antiqua" w:hAnsi="Book Antiqua" w:cs="Book Antiqua"/>
          <w:color w:val="000000"/>
          <w:shd w:val="clear" w:color="auto" w:fill="FFFFFF"/>
        </w:rPr>
        <w:t xml:space="preserve">The deep surgical infection rate is significantly lower, about 1.2% to 2.8% according to different </w:t>
      </w:r>
      <w:proofErr w:type="gramStart"/>
      <w:r w:rsidRPr="00B579E5">
        <w:rPr>
          <w:rFonts w:ascii="Book Antiqua" w:eastAsia="Book Antiqua" w:hAnsi="Book Antiqua" w:cs="Book Antiqua"/>
          <w:color w:val="000000"/>
          <w:shd w:val="clear" w:color="auto" w:fill="FFFFFF"/>
        </w:rPr>
        <w:t>reports</w:t>
      </w:r>
      <w:r w:rsidRPr="00B579E5">
        <w:rPr>
          <w:rFonts w:ascii="Book Antiqua" w:eastAsia="Book Antiqua" w:hAnsi="Book Antiqua" w:cs="Book Antiqua"/>
          <w:color w:val="000000"/>
          <w:shd w:val="clear" w:color="auto" w:fill="FFFFFF"/>
          <w:vertAlign w:val="superscript"/>
        </w:rPr>
        <w:t>[</w:t>
      </w:r>
      <w:proofErr w:type="gramEnd"/>
      <w:r w:rsidRPr="00B579E5">
        <w:rPr>
          <w:rFonts w:ascii="Book Antiqua" w:eastAsia="Book Antiqua" w:hAnsi="Book Antiqua" w:cs="Book Antiqua"/>
          <w:color w:val="000000"/>
          <w:shd w:val="clear" w:color="auto" w:fill="FFFFFF"/>
          <w:vertAlign w:val="superscript"/>
        </w:rPr>
        <w:t>111,114,115]</w:t>
      </w:r>
      <w:r w:rsidRPr="00B579E5">
        <w:rPr>
          <w:rFonts w:ascii="Book Antiqua" w:eastAsia="Book Antiqua" w:hAnsi="Book Antiqua" w:cs="Book Antiqua"/>
          <w:color w:val="000000"/>
          <w:shd w:val="clear" w:color="auto" w:fill="FFFFFF"/>
        </w:rPr>
        <w:t>.</w:t>
      </w:r>
    </w:p>
    <w:p w14:paraId="12665BB3" w14:textId="572F122A" w:rsidR="00A77B3E" w:rsidRPr="00B579E5" w:rsidRDefault="009F74EE" w:rsidP="00034926">
      <w:pPr>
        <w:spacing w:line="360" w:lineRule="auto"/>
        <w:ind w:firstLine="480"/>
        <w:jc w:val="both"/>
        <w:rPr>
          <w:rFonts w:ascii="Book Antiqua" w:hAnsi="Book Antiqua"/>
        </w:rPr>
      </w:pPr>
      <w:r w:rsidRPr="00B579E5">
        <w:rPr>
          <w:rFonts w:ascii="Book Antiqua" w:eastAsia="Book Antiqua" w:hAnsi="Book Antiqua" w:cs="Book Antiqua"/>
          <w:color w:val="000000"/>
        </w:rPr>
        <w:t xml:space="preserve">The genesis is multifactorial as it depends on soft tissue compromise at admission, timing of surgery, fracture type and patient characteristics. </w:t>
      </w:r>
      <w:r w:rsidRPr="00B579E5">
        <w:rPr>
          <w:rFonts w:ascii="Book Antiqua" w:eastAsia="Book Antiqua" w:hAnsi="Book Antiqua" w:cs="Book Antiqua"/>
          <w:color w:val="000000"/>
          <w:shd w:val="clear" w:color="auto" w:fill="FFFFFF"/>
        </w:rPr>
        <w:t xml:space="preserve">Age, diabetes, steroid intake, smoking and peripheral vascular disease are associated with a greater risk of wound </w:t>
      </w:r>
      <w:proofErr w:type="gramStart"/>
      <w:r w:rsidRPr="00B579E5">
        <w:rPr>
          <w:rFonts w:ascii="Book Antiqua" w:eastAsia="Book Antiqua" w:hAnsi="Book Antiqua" w:cs="Book Antiqua"/>
          <w:color w:val="000000"/>
          <w:shd w:val="clear" w:color="auto" w:fill="FFFFFF"/>
        </w:rPr>
        <w:t>complications</w:t>
      </w:r>
      <w:r w:rsidRPr="00B579E5">
        <w:rPr>
          <w:rFonts w:ascii="Book Antiqua" w:eastAsia="Book Antiqua" w:hAnsi="Book Antiqua" w:cs="Book Antiqua"/>
          <w:color w:val="000000"/>
          <w:shd w:val="clear" w:color="auto" w:fill="FFFFFF"/>
          <w:vertAlign w:val="superscript"/>
        </w:rPr>
        <w:t>[</w:t>
      </w:r>
      <w:proofErr w:type="gramEnd"/>
      <w:r w:rsidRPr="00B579E5">
        <w:rPr>
          <w:rFonts w:ascii="Book Antiqua" w:eastAsia="Book Antiqua" w:hAnsi="Book Antiqua" w:cs="Book Antiqua"/>
          <w:color w:val="000000"/>
          <w:shd w:val="clear" w:color="auto" w:fill="FFFFFF"/>
          <w:vertAlign w:val="superscript"/>
        </w:rPr>
        <w:t>88,112,116-118]</w:t>
      </w:r>
      <w:r w:rsidRPr="00B579E5">
        <w:rPr>
          <w:rFonts w:ascii="Book Antiqua" w:eastAsia="Book Antiqua" w:hAnsi="Book Antiqua" w:cs="Book Antiqua"/>
          <w:color w:val="000000"/>
          <w:shd w:val="clear" w:color="auto" w:fill="FFFFFF"/>
        </w:rPr>
        <w:t>.T</w:t>
      </w:r>
      <w:r w:rsidR="001F4BD4" w:rsidRPr="00B579E5">
        <w:rPr>
          <w:rFonts w:ascii="Book Antiqua" w:eastAsia="Book Antiqua" w:hAnsi="Book Antiqua" w:cs="Book Antiqua"/>
          <w:color w:val="000000"/>
          <w:shd w:val="clear" w:color="auto" w:fill="FFFFFF"/>
        </w:rPr>
        <w:t>he t</w:t>
      </w:r>
      <w:r w:rsidRPr="00B579E5">
        <w:rPr>
          <w:rFonts w:ascii="Book Antiqua" w:eastAsia="Book Antiqua" w:hAnsi="Book Antiqua" w:cs="Book Antiqua"/>
          <w:color w:val="000000"/>
          <w:shd w:val="clear" w:color="auto" w:fill="FFFFFF"/>
        </w:rPr>
        <w:t>ype of implant also might have a role.</w:t>
      </w:r>
      <w:r w:rsidRPr="00B579E5">
        <w:rPr>
          <w:rFonts w:ascii="Book Antiqua" w:eastAsia="Book Antiqua" w:hAnsi="Book Antiqua" w:cs="Book Antiqua"/>
          <w:i/>
          <w:iCs/>
          <w:color w:val="000000"/>
          <w:shd w:val="clear" w:color="auto" w:fill="FFFFFF"/>
        </w:rPr>
        <w:t xml:space="preserve"> </w:t>
      </w:r>
      <w:proofErr w:type="spellStart"/>
      <w:r w:rsidRPr="00B579E5">
        <w:rPr>
          <w:rFonts w:ascii="Book Antiqua" w:eastAsia="Book Antiqua" w:hAnsi="Book Antiqua" w:cs="Book Antiqua"/>
          <w:color w:val="000000"/>
        </w:rPr>
        <w:t>Schepers</w:t>
      </w:r>
      <w:proofErr w:type="spellEnd"/>
      <w:r w:rsidRPr="00B579E5">
        <w:rPr>
          <w:rFonts w:ascii="Book Antiqua" w:eastAsia="Book Antiqua" w:hAnsi="Book Antiqua" w:cs="Book Antiqua"/>
          <w:color w:val="000000"/>
        </w:rPr>
        <w:t xml:space="preserve"> </w:t>
      </w:r>
      <w:r w:rsidRPr="00B579E5">
        <w:rPr>
          <w:rFonts w:ascii="Book Antiqua" w:eastAsia="Book Antiqua" w:hAnsi="Book Antiqua" w:cs="Book Antiqua"/>
          <w:i/>
          <w:iCs/>
          <w:color w:val="000000"/>
        </w:rPr>
        <w:t xml:space="preserve">et </w:t>
      </w:r>
      <w:proofErr w:type="gramStart"/>
      <w:r w:rsidRPr="00B579E5">
        <w:rPr>
          <w:rFonts w:ascii="Book Antiqua" w:eastAsia="Book Antiqua" w:hAnsi="Book Antiqua" w:cs="Book Antiqua"/>
          <w:i/>
          <w:iCs/>
          <w:color w:val="000000"/>
        </w:rPr>
        <w:t>al</w:t>
      </w:r>
      <w:r w:rsidRPr="00B579E5">
        <w:rPr>
          <w:rFonts w:ascii="Book Antiqua" w:eastAsia="Book Antiqua" w:hAnsi="Book Antiqua" w:cs="Book Antiqua"/>
          <w:color w:val="000000"/>
          <w:vertAlign w:val="superscript"/>
        </w:rPr>
        <w:t>[</w:t>
      </w:r>
      <w:proofErr w:type="gramEnd"/>
      <w:r w:rsidRPr="00B579E5">
        <w:rPr>
          <w:rFonts w:ascii="Book Antiqua" w:eastAsia="Book Antiqua" w:hAnsi="Book Antiqua" w:cs="Book Antiqua"/>
          <w:color w:val="000000"/>
          <w:vertAlign w:val="superscript"/>
        </w:rPr>
        <w:t>119]</w:t>
      </w:r>
      <w:r w:rsidRPr="00B579E5">
        <w:rPr>
          <w:rFonts w:ascii="Book Antiqua" w:eastAsia="Book Antiqua" w:hAnsi="Book Antiqua" w:cs="Book Antiqua"/>
          <w:color w:val="000000"/>
        </w:rPr>
        <w:t xml:space="preserve"> reported in a retrospective study of 165 patients a higher wound complication rate with locking plates (17.5%) than with thinner one third tubular plates (5.5%). </w:t>
      </w:r>
      <w:r w:rsidRPr="00B579E5">
        <w:rPr>
          <w:rFonts w:ascii="Book Antiqua" w:eastAsia="Book Antiqua" w:hAnsi="Book Antiqua" w:cs="Book Antiqua"/>
          <w:color w:val="000000"/>
          <w:shd w:val="clear" w:color="auto" w:fill="FFFFFF"/>
        </w:rPr>
        <w:t>Conversely,</w:t>
      </w:r>
      <w:r w:rsidRPr="00B579E5">
        <w:rPr>
          <w:rFonts w:ascii="Book Antiqua" w:eastAsia="Book Antiqua" w:hAnsi="Book Antiqua" w:cs="Book Antiqua"/>
          <w:i/>
          <w:iCs/>
          <w:color w:val="000000"/>
          <w:shd w:val="clear" w:color="auto" w:fill="FFFFFF"/>
        </w:rPr>
        <w:t xml:space="preserve"> </w:t>
      </w:r>
      <w:proofErr w:type="spellStart"/>
      <w:r w:rsidRPr="00B579E5">
        <w:rPr>
          <w:rFonts w:ascii="Book Antiqua" w:eastAsia="Book Antiqua" w:hAnsi="Book Antiqua" w:cs="Book Antiqua"/>
          <w:color w:val="000000"/>
          <w:shd w:val="clear" w:color="auto" w:fill="FFFFFF"/>
        </w:rPr>
        <w:t>Tsukada</w:t>
      </w:r>
      <w:proofErr w:type="spellEnd"/>
      <w:r w:rsidRPr="00B579E5">
        <w:rPr>
          <w:rFonts w:ascii="Book Antiqua" w:eastAsia="Book Antiqua" w:hAnsi="Book Antiqua" w:cs="Book Antiqua"/>
          <w:color w:val="000000"/>
          <w:shd w:val="clear" w:color="auto" w:fill="FFFFFF"/>
        </w:rPr>
        <w:t xml:space="preserve"> </w:t>
      </w:r>
      <w:r w:rsidRPr="00B579E5">
        <w:rPr>
          <w:rFonts w:ascii="Book Antiqua" w:eastAsia="Book Antiqua" w:hAnsi="Book Antiqua" w:cs="Book Antiqua"/>
          <w:i/>
          <w:iCs/>
          <w:color w:val="000000"/>
          <w:shd w:val="clear" w:color="auto" w:fill="FFFFFF"/>
        </w:rPr>
        <w:t xml:space="preserve">et </w:t>
      </w:r>
      <w:proofErr w:type="gramStart"/>
      <w:r w:rsidRPr="00B579E5">
        <w:rPr>
          <w:rFonts w:ascii="Book Antiqua" w:eastAsia="Book Antiqua" w:hAnsi="Book Antiqua" w:cs="Book Antiqua"/>
          <w:i/>
          <w:iCs/>
          <w:color w:val="000000"/>
          <w:shd w:val="clear" w:color="auto" w:fill="FFFFFF"/>
        </w:rPr>
        <w:t>al</w:t>
      </w:r>
      <w:r w:rsidRPr="00B579E5">
        <w:rPr>
          <w:rFonts w:ascii="Book Antiqua" w:eastAsia="Book Antiqua" w:hAnsi="Book Antiqua" w:cs="Book Antiqua"/>
          <w:color w:val="000000"/>
          <w:shd w:val="clear" w:color="auto" w:fill="FFFFFF"/>
          <w:vertAlign w:val="superscript"/>
        </w:rPr>
        <w:t>[</w:t>
      </w:r>
      <w:proofErr w:type="gramEnd"/>
      <w:r w:rsidRPr="00B579E5">
        <w:rPr>
          <w:rFonts w:ascii="Book Antiqua" w:eastAsia="Book Antiqua" w:hAnsi="Book Antiqua" w:cs="Book Antiqua"/>
          <w:color w:val="000000"/>
          <w:shd w:val="clear" w:color="auto" w:fill="FFFFFF"/>
          <w:vertAlign w:val="superscript"/>
        </w:rPr>
        <w:t>84]</w:t>
      </w:r>
      <w:r w:rsidRPr="00B579E5">
        <w:rPr>
          <w:rFonts w:ascii="Book Antiqua" w:eastAsia="Book Antiqua" w:hAnsi="Book Antiqua" w:cs="Book Antiqua"/>
          <w:color w:val="000000"/>
          <w:shd w:val="clear" w:color="auto" w:fill="FFFFFF"/>
        </w:rPr>
        <w:t xml:space="preserve"> in two different trials did not find any difference in complication rates between locking and </w:t>
      </w:r>
      <w:proofErr w:type="spellStart"/>
      <w:r w:rsidRPr="00B579E5">
        <w:rPr>
          <w:rFonts w:ascii="Book Antiqua" w:eastAsia="Book Antiqua" w:hAnsi="Book Antiqua" w:cs="Book Antiqua"/>
          <w:color w:val="000000"/>
          <w:shd w:val="clear" w:color="auto" w:fill="FFFFFF"/>
        </w:rPr>
        <w:t>nonlocking</w:t>
      </w:r>
      <w:proofErr w:type="spellEnd"/>
      <w:r w:rsidRPr="00B579E5">
        <w:rPr>
          <w:rFonts w:ascii="Book Antiqua" w:eastAsia="Book Antiqua" w:hAnsi="Book Antiqua" w:cs="Book Antiqua"/>
          <w:color w:val="000000"/>
          <w:shd w:val="clear" w:color="auto" w:fill="FFFFFF"/>
        </w:rPr>
        <w:t xml:space="preserve"> plates</w:t>
      </w:r>
      <w:r w:rsidRPr="00B579E5">
        <w:rPr>
          <w:rFonts w:ascii="Book Antiqua" w:eastAsia="Book Antiqua" w:hAnsi="Book Antiqua" w:cs="Book Antiqua"/>
          <w:color w:val="000000"/>
          <w:shd w:val="clear" w:color="auto" w:fill="FFFFFF"/>
          <w:vertAlign w:val="superscript"/>
        </w:rPr>
        <w:t>[84,115]</w:t>
      </w:r>
      <w:r w:rsidRPr="00B579E5">
        <w:rPr>
          <w:rFonts w:ascii="Book Antiqua" w:eastAsia="Book Antiqua" w:hAnsi="Book Antiqua" w:cs="Book Antiqua"/>
          <w:color w:val="000000"/>
        </w:rPr>
        <w:t>.</w:t>
      </w:r>
    </w:p>
    <w:p w14:paraId="7BD88D1C" w14:textId="77777777" w:rsidR="00A77B3E" w:rsidRPr="00B579E5" w:rsidRDefault="009F74EE" w:rsidP="00034926">
      <w:pPr>
        <w:spacing w:line="360" w:lineRule="auto"/>
        <w:ind w:firstLine="480"/>
        <w:jc w:val="both"/>
        <w:rPr>
          <w:rFonts w:ascii="Book Antiqua" w:hAnsi="Book Antiqua"/>
        </w:rPr>
      </w:pPr>
      <w:r w:rsidRPr="00B579E5">
        <w:rPr>
          <w:rFonts w:ascii="Book Antiqua" w:eastAsia="Book Antiqua" w:hAnsi="Book Antiqua" w:cs="Book Antiqua"/>
          <w:color w:val="000000"/>
        </w:rPr>
        <w:t xml:space="preserve">The incidence of this complication can be minimized by treating the fracture as soon as reasonably </w:t>
      </w:r>
      <w:proofErr w:type="gramStart"/>
      <w:r w:rsidRPr="00B579E5">
        <w:rPr>
          <w:rFonts w:ascii="Book Antiqua" w:eastAsia="Book Antiqua" w:hAnsi="Book Antiqua" w:cs="Book Antiqua"/>
          <w:color w:val="000000"/>
        </w:rPr>
        <w:t>possible</w:t>
      </w:r>
      <w:r w:rsidRPr="00B579E5">
        <w:rPr>
          <w:rFonts w:ascii="Book Antiqua" w:eastAsia="Book Antiqua" w:hAnsi="Book Antiqua" w:cs="Book Antiqua"/>
          <w:color w:val="000000"/>
          <w:vertAlign w:val="superscript"/>
        </w:rPr>
        <w:t>[</w:t>
      </w:r>
      <w:proofErr w:type="gramEnd"/>
      <w:r w:rsidRPr="00B579E5">
        <w:rPr>
          <w:rFonts w:ascii="Book Antiqua" w:eastAsia="Book Antiqua" w:hAnsi="Book Antiqua" w:cs="Book Antiqua"/>
          <w:color w:val="000000"/>
          <w:vertAlign w:val="superscript"/>
        </w:rPr>
        <w:t>110]</w:t>
      </w:r>
      <w:r w:rsidRPr="00B579E5">
        <w:rPr>
          <w:rFonts w:ascii="Book Antiqua" w:eastAsia="Book Antiqua" w:hAnsi="Book Antiqua" w:cs="Book Antiqua"/>
          <w:color w:val="000000"/>
        </w:rPr>
        <w:t xml:space="preserve"> or postponing the surgery until the edema is resolved. The latter strategy has gained more and more popularity with the advent of damage control techniques. Whatever the timing, limiting the use of the tourniquet and closing the wound without tension is also advisable.</w:t>
      </w:r>
    </w:p>
    <w:p w14:paraId="3DAA5605" w14:textId="77777777" w:rsidR="00A77B3E" w:rsidRPr="00B579E5" w:rsidRDefault="00A77B3E" w:rsidP="00034926">
      <w:pPr>
        <w:spacing w:line="360" w:lineRule="auto"/>
        <w:ind w:firstLine="480"/>
        <w:jc w:val="both"/>
        <w:rPr>
          <w:rFonts w:ascii="Book Antiqua" w:hAnsi="Book Antiqua"/>
        </w:rPr>
      </w:pPr>
    </w:p>
    <w:p w14:paraId="4AB2D88E" w14:textId="77777777" w:rsidR="00A77B3E" w:rsidRPr="00B579E5" w:rsidRDefault="009F74EE" w:rsidP="00034926">
      <w:pPr>
        <w:spacing w:line="360" w:lineRule="auto"/>
        <w:jc w:val="both"/>
        <w:rPr>
          <w:rFonts w:ascii="Book Antiqua" w:hAnsi="Book Antiqua"/>
        </w:rPr>
      </w:pPr>
      <w:r w:rsidRPr="00B579E5">
        <w:rPr>
          <w:rFonts w:ascii="Book Antiqua" w:eastAsia="Book Antiqua" w:hAnsi="Book Antiqua" w:cs="Book Antiqua"/>
          <w:b/>
          <w:bCs/>
          <w:i/>
          <w:iCs/>
          <w:color w:val="000000"/>
        </w:rPr>
        <w:t>ROM limitation</w:t>
      </w:r>
    </w:p>
    <w:p w14:paraId="5F1BDE77" w14:textId="49CE4934" w:rsidR="00A77B3E" w:rsidRPr="00B579E5" w:rsidRDefault="009F74EE" w:rsidP="00D552AB">
      <w:pPr>
        <w:spacing w:line="360" w:lineRule="auto"/>
        <w:jc w:val="both"/>
        <w:rPr>
          <w:rFonts w:ascii="Book Antiqua" w:hAnsi="Book Antiqua"/>
        </w:rPr>
      </w:pPr>
      <w:r w:rsidRPr="00B579E5">
        <w:rPr>
          <w:rFonts w:ascii="Book Antiqua" w:eastAsia="Book Antiqua" w:hAnsi="Book Antiqua" w:cs="Book Antiqua"/>
          <w:color w:val="000000"/>
        </w:rPr>
        <w:t xml:space="preserve">Most patients after isolated distal fibula fractures recover with a completely functional ROM. When stiffness occurs, dorsiflexion deficit is more common. Lin </w:t>
      </w:r>
      <w:r w:rsidRPr="00B579E5">
        <w:rPr>
          <w:rFonts w:ascii="Book Antiqua" w:eastAsia="Book Antiqua" w:hAnsi="Book Antiqua" w:cs="Book Antiqua"/>
          <w:i/>
          <w:iCs/>
          <w:color w:val="000000"/>
        </w:rPr>
        <w:t xml:space="preserve">et </w:t>
      </w:r>
      <w:proofErr w:type="gramStart"/>
      <w:r w:rsidRPr="00B579E5">
        <w:rPr>
          <w:rFonts w:ascii="Book Antiqua" w:eastAsia="Book Antiqua" w:hAnsi="Book Antiqua" w:cs="Book Antiqua"/>
          <w:i/>
          <w:iCs/>
          <w:color w:val="000000"/>
        </w:rPr>
        <w:t>al</w:t>
      </w:r>
      <w:r w:rsidRPr="00B579E5">
        <w:rPr>
          <w:rFonts w:ascii="Book Antiqua" w:eastAsia="Book Antiqua" w:hAnsi="Book Antiqua" w:cs="Book Antiqua"/>
          <w:color w:val="000000"/>
          <w:vertAlign w:val="superscript"/>
        </w:rPr>
        <w:t>[</w:t>
      </w:r>
      <w:proofErr w:type="gramEnd"/>
      <w:r w:rsidRPr="00B579E5">
        <w:rPr>
          <w:rFonts w:ascii="Book Antiqua" w:eastAsia="Book Antiqua" w:hAnsi="Book Antiqua" w:cs="Book Antiqua"/>
          <w:color w:val="000000"/>
          <w:vertAlign w:val="superscript"/>
        </w:rPr>
        <w:t>120]</w:t>
      </w:r>
      <w:r w:rsidRPr="00B579E5">
        <w:rPr>
          <w:rFonts w:ascii="Book Antiqua" w:eastAsia="Book Antiqua" w:hAnsi="Book Antiqua" w:cs="Book Antiqua"/>
          <w:color w:val="000000"/>
        </w:rPr>
        <w:t xml:space="preserve"> report</w:t>
      </w:r>
      <w:r w:rsidR="001F4BD4" w:rsidRPr="00B579E5">
        <w:rPr>
          <w:rFonts w:ascii="Book Antiqua" w:eastAsia="Book Antiqua" w:hAnsi="Book Antiqua" w:cs="Book Antiqua"/>
          <w:color w:val="000000"/>
        </w:rPr>
        <w:t>ed</w:t>
      </w:r>
      <w:r w:rsidRPr="00B579E5">
        <w:rPr>
          <w:rFonts w:ascii="Book Antiqua" w:eastAsia="Book Antiqua" w:hAnsi="Book Antiqua" w:cs="Book Antiqua"/>
          <w:color w:val="000000"/>
        </w:rPr>
        <w:t xml:space="preserve"> </w:t>
      </w:r>
      <w:r w:rsidR="001F4BD4" w:rsidRPr="00B579E5">
        <w:rPr>
          <w:rFonts w:ascii="Book Antiqua" w:eastAsia="Book Antiqua" w:hAnsi="Book Antiqua" w:cs="Book Antiqua"/>
          <w:color w:val="000000"/>
        </w:rPr>
        <w:t>that i</w:t>
      </w:r>
      <w:r w:rsidRPr="00B579E5">
        <w:rPr>
          <w:rFonts w:ascii="Book Antiqua" w:eastAsia="Book Antiqua" w:hAnsi="Book Antiqua" w:cs="Book Antiqua"/>
          <w:color w:val="000000"/>
        </w:rPr>
        <w:t xml:space="preserve">n a population of 306 patients a 19% rate of plantar flexion limitation (only 2% &gt; 10 degrees) </w:t>
      </w:r>
      <w:r w:rsidR="001F4BD4" w:rsidRPr="00B579E5">
        <w:rPr>
          <w:rFonts w:ascii="Book Antiqua" w:eastAsia="Book Antiqua" w:hAnsi="Book Antiqua" w:cs="Book Antiqua"/>
          <w:color w:val="000000"/>
        </w:rPr>
        <w:t xml:space="preserve">occurred, </w:t>
      </w:r>
      <w:r w:rsidRPr="00B579E5">
        <w:rPr>
          <w:rFonts w:ascii="Book Antiqua" w:eastAsia="Book Antiqua" w:hAnsi="Book Antiqua" w:cs="Book Antiqua"/>
          <w:color w:val="000000"/>
        </w:rPr>
        <w:t xml:space="preserve">while 41% of cases had restriction in dorsiflexion. In a review of 31 </w:t>
      </w:r>
      <w:r w:rsidRPr="00B579E5">
        <w:rPr>
          <w:rFonts w:ascii="Book Antiqua" w:eastAsia="Book Antiqua" w:hAnsi="Book Antiqua" w:cs="Book Antiqua"/>
          <w:color w:val="000000"/>
        </w:rPr>
        <w:lastRenderedPageBreak/>
        <w:t xml:space="preserve">randomized trials about rehabilitation of ankle fractures, the authors found a positive effect on ankle ROM form early mobilization, early weight bearing and the use of a removable immobilization device. However, there is limited evidence supporting this strategy as patient compliance seems to play a significant </w:t>
      </w:r>
      <w:proofErr w:type="gramStart"/>
      <w:r w:rsidRPr="00B579E5">
        <w:rPr>
          <w:rFonts w:ascii="Book Antiqua" w:eastAsia="Book Antiqua" w:hAnsi="Book Antiqua" w:cs="Book Antiqua"/>
          <w:color w:val="000000"/>
        </w:rPr>
        <w:t>role</w:t>
      </w:r>
      <w:r w:rsidRPr="00B579E5">
        <w:rPr>
          <w:rFonts w:ascii="Book Antiqua" w:eastAsia="Book Antiqua" w:hAnsi="Book Antiqua" w:cs="Book Antiqua"/>
          <w:color w:val="000000"/>
          <w:vertAlign w:val="superscript"/>
        </w:rPr>
        <w:t>[</w:t>
      </w:r>
      <w:proofErr w:type="gramEnd"/>
      <w:r w:rsidRPr="00B579E5">
        <w:rPr>
          <w:rFonts w:ascii="Book Antiqua" w:eastAsia="Book Antiqua" w:hAnsi="Book Antiqua" w:cs="Book Antiqua"/>
          <w:color w:val="000000"/>
          <w:vertAlign w:val="superscript"/>
        </w:rPr>
        <w:t>120]</w:t>
      </w:r>
      <w:r w:rsidRPr="00B579E5">
        <w:rPr>
          <w:rFonts w:ascii="Book Antiqua" w:eastAsia="Book Antiqua" w:hAnsi="Book Antiqua" w:cs="Book Antiqua"/>
          <w:color w:val="000000"/>
        </w:rPr>
        <w:t>.</w:t>
      </w:r>
    </w:p>
    <w:p w14:paraId="4B327450" w14:textId="77777777" w:rsidR="00A77B3E" w:rsidRPr="00B579E5" w:rsidRDefault="00A77B3E" w:rsidP="00034926">
      <w:pPr>
        <w:spacing w:line="360" w:lineRule="auto"/>
        <w:ind w:firstLine="480"/>
        <w:jc w:val="both"/>
        <w:rPr>
          <w:rFonts w:ascii="Book Antiqua" w:hAnsi="Book Antiqua"/>
        </w:rPr>
      </w:pPr>
    </w:p>
    <w:p w14:paraId="69A50F48" w14:textId="77777777" w:rsidR="00A77B3E" w:rsidRPr="00B579E5" w:rsidRDefault="009F74EE" w:rsidP="00034926">
      <w:pPr>
        <w:spacing w:line="360" w:lineRule="auto"/>
        <w:jc w:val="both"/>
        <w:rPr>
          <w:rFonts w:ascii="Book Antiqua" w:hAnsi="Book Antiqua"/>
        </w:rPr>
      </w:pPr>
      <w:r w:rsidRPr="00B579E5">
        <w:rPr>
          <w:rFonts w:ascii="Book Antiqua" w:eastAsia="Book Antiqua" w:hAnsi="Book Antiqua" w:cs="Book Antiqua"/>
          <w:b/>
          <w:bCs/>
          <w:i/>
          <w:iCs/>
          <w:color w:val="000000"/>
        </w:rPr>
        <w:t>Early arthritis</w:t>
      </w:r>
    </w:p>
    <w:p w14:paraId="75C39981" w14:textId="3B1E571A" w:rsidR="00A77B3E" w:rsidRPr="00B579E5" w:rsidRDefault="009F74EE" w:rsidP="00D552AB">
      <w:pPr>
        <w:spacing w:line="360" w:lineRule="auto"/>
        <w:jc w:val="both"/>
        <w:rPr>
          <w:rFonts w:ascii="Book Antiqua" w:hAnsi="Book Antiqua"/>
        </w:rPr>
      </w:pPr>
      <w:r w:rsidRPr="00B579E5">
        <w:rPr>
          <w:rFonts w:ascii="Book Antiqua" w:eastAsia="Book Antiqua" w:hAnsi="Book Antiqua" w:cs="Book Antiqua"/>
          <w:color w:val="000000"/>
        </w:rPr>
        <w:t xml:space="preserve">Trauma is the most common cause of ankle </w:t>
      </w:r>
      <w:proofErr w:type="gramStart"/>
      <w:r w:rsidRPr="00B579E5">
        <w:rPr>
          <w:rFonts w:ascii="Book Antiqua" w:eastAsia="Book Antiqua" w:hAnsi="Book Antiqua" w:cs="Book Antiqua"/>
          <w:color w:val="000000"/>
        </w:rPr>
        <w:t>osteoarthritis</w:t>
      </w:r>
      <w:r w:rsidRPr="00B579E5">
        <w:rPr>
          <w:rFonts w:ascii="Book Antiqua" w:eastAsia="Book Antiqua" w:hAnsi="Book Antiqua" w:cs="Book Antiqua"/>
          <w:color w:val="000000"/>
          <w:shd w:val="clear" w:color="auto" w:fill="FFFFFF"/>
          <w:vertAlign w:val="superscript"/>
        </w:rPr>
        <w:t>[</w:t>
      </w:r>
      <w:proofErr w:type="gramEnd"/>
      <w:r w:rsidRPr="00B579E5">
        <w:rPr>
          <w:rFonts w:ascii="Book Antiqua" w:eastAsia="Book Antiqua" w:hAnsi="Book Antiqua" w:cs="Book Antiqua"/>
          <w:color w:val="000000"/>
          <w:shd w:val="clear" w:color="auto" w:fill="FFFFFF"/>
          <w:vertAlign w:val="superscript"/>
        </w:rPr>
        <w:t>121]</w:t>
      </w:r>
      <w:r w:rsidRPr="00B579E5">
        <w:rPr>
          <w:rFonts w:ascii="Book Antiqua" w:eastAsia="Book Antiqua" w:hAnsi="Book Antiqua" w:cs="Book Antiqua"/>
          <w:color w:val="000000"/>
          <w:shd w:val="clear" w:color="auto" w:fill="FFFFFF"/>
        </w:rPr>
        <w:t xml:space="preserve">. Arthritis results from a combination of direct cartilage damage and biomechanical alterations that affect joint </w:t>
      </w:r>
      <w:proofErr w:type="gramStart"/>
      <w:r w:rsidRPr="00B579E5">
        <w:rPr>
          <w:rFonts w:ascii="Book Antiqua" w:eastAsia="Book Antiqua" w:hAnsi="Book Antiqua" w:cs="Book Antiqua"/>
          <w:color w:val="000000"/>
          <w:shd w:val="clear" w:color="auto" w:fill="FFFFFF"/>
        </w:rPr>
        <w:t>kinematics</w:t>
      </w:r>
      <w:r w:rsidRPr="00B579E5">
        <w:rPr>
          <w:rFonts w:ascii="Book Antiqua" w:eastAsia="Book Antiqua" w:hAnsi="Book Antiqua" w:cs="Book Antiqua"/>
          <w:color w:val="000000"/>
          <w:shd w:val="clear" w:color="auto" w:fill="FFFFFF"/>
          <w:vertAlign w:val="superscript"/>
        </w:rPr>
        <w:t>[</w:t>
      </w:r>
      <w:proofErr w:type="gramEnd"/>
      <w:r w:rsidRPr="00B579E5">
        <w:rPr>
          <w:rFonts w:ascii="Book Antiqua" w:eastAsia="Book Antiqua" w:hAnsi="Book Antiqua" w:cs="Book Antiqua"/>
          <w:color w:val="000000"/>
          <w:shd w:val="clear" w:color="auto" w:fill="FFFFFF"/>
          <w:vertAlign w:val="superscript"/>
        </w:rPr>
        <w:t>122]</w:t>
      </w:r>
      <w:r w:rsidRPr="00B579E5">
        <w:rPr>
          <w:rFonts w:ascii="Book Antiqua" w:eastAsia="Book Antiqua" w:hAnsi="Book Antiqua" w:cs="Book Antiqua"/>
          <w:color w:val="000000"/>
          <w:shd w:val="clear" w:color="auto" w:fill="FFFFFF"/>
        </w:rPr>
        <w:t>.</w:t>
      </w:r>
      <w:r w:rsidR="006148B5" w:rsidRPr="00B579E5">
        <w:rPr>
          <w:rFonts w:ascii="Book Antiqua" w:eastAsia="Book Antiqua" w:hAnsi="Book Antiqua" w:cs="Book Antiqua"/>
          <w:color w:val="000000"/>
        </w:rPr>
        <w:t xml:space="preserve"> </w:t>
      </w:r>
      <w:r w:rsidRPr="00B579E5">
        <w:rPr>
          <w:rFonts w:ascii="Book Antiqua" w:eastAsia="Book Antiqua" w:hAnsi="Book Antiqua" w:cs="Book Antiqua"/>
          <w:color w:val="000000"/>
        </w:rPr>
        <w:t xml:space="preserve">It becomes evident </w:t>
      </w:r>
      <w:r w:rsidR="004D1608" w:rsidRPr="00B579E5">
        <w:rPr>
          <w:rFonts w:ascii="Book Antiqua" w:eastAsia="Book Antiqua" w:hAnsi="Book Antiqua" w:cs="Book Antiqua"/>
          <w:color w:val="000000"/>
        </w:rPr>
        <w:t>2</w:t>
      </w:r>
      <w:r w:rsidRPr="00B579E5">
        <w:rPr>
          <w:rFonts w:ascii="Book Antiqua" w:eastAsia="Book Antiqua" w:hAnsi="Book Antiqua" w:cs="Book Antiqua"/>
          <w:color w:val="000000"/>
        </w:rPr>
        <w:t xml:space="preserve"> to 3 years after trauma and is often symptomatic. It is more frequent in higher grade fractures according to </w:t>
      </w:r>
      <w:r w:rsidR="006148B5" w:rsidRPr="00B579E5">
        <w:rPr>
          <w:rFonts w:ascii="Book Antiqua" w:eastAsia="Book Antiqua" w:hAnsi="Book Antiqua" w:cs="Book Antiqua"/>
          <w:color w:val="000000"/>
        </w:rPr>
        <w:t xml:space="preserve">the </w:t>
      </w:r>
      <w:proofErr w:type="spellStart"/>
      <w:r w:rsidRPr="00B579E5">
        <w:rPr>
          <w:rFonts w:ascii="Book Antiqua" w:eastAsia="Book Antiqua" w:hAnsi="Book Antiqua" w:cs="Book Antiqua"/>
          <w:color w:val="000000"/>
        </w:rPr>
        <w:t>Lauge</w:t>
      </w:r>
      <w:proofErr w:type="spellEnd"/>
      <w:r w:rsidRPr="00B579E5">
        <w:rPr>
          <w:rFonts w:ascii="Book Antiqua" w:eastAsia="Book Antiqua" w:hAnsi="Book Antiqua" w:cs="Book Antiqua"/>
          <w:color w:val="000000"/>
        </w:rPr>
        <w:t xml:space="preserve">-Hansen classification. </w:t>
      </w:r>
      <w:proofErr w:type="spellStart"/>
      <w:r w:rsidRPr="00B579E5">
        <w:rPr>
          <w:rFonts w:ascii="Book Antiqua" w:eastAsia="Book Antiqua" w:hAnsi="Book Antiqua" w:cs="Book Antiqua"/>
          <w:color w:val="000000"/>
        </w:rPr>
        <w:t>Lübbeke</w:t>
      </w:r>
      <w:proofErr w:type="spellEnd"/>
      <w:r w:rsidRPr="00B579E5">
        <w:rPr>
          <w:rFonts w:ascii="Book Antiqua" w:eastAsia="Book Antiqua" w:hAnsi="Book Antiqua" w:cs="Book Antiqua"/>
          <w:color w:val="000000"/>
        </w:rPr>
        <w:t xml:space="preserve"> </w:t>
      </w:r>
      <w:r w:rsidRPr="00B579E5">
        <w:rPr>
          <w:rFonts w:ascii="Book Antiqua" w:eastAsia="Book Antiqua" w:hAnsi="Book Antiqua" w:cs="Book Antiqua"/>
          <w:i/>
          <w:iCs/>
          <w:color w:val="000000"/>
        </w:rPr>
        <w:t xml:space="preserve">et </w:t>
      </w:r>
      <w:proofErr w:type="gramStart"/>
      <w:r w:rsidRPr="00B579E5">
        <w:rPr>
          <w:rFonts w:ascii="Book Antiqua" w:eastAsia="Book Antiqua" w:hAnsi="Book Antiqua" w:cs="Book Antiqua"/>
          <w:i/>
          <w:iCs/>
          <w:color w:val="000000"/>
        </w:rPr>
        <w:t>al</w:t>
      </w:r>
      <w:r w:rsidRPr="00B579E5">
        <w:rPr>
          <w:rFonts w:ascii="Book Antiqua" w:eastAsia="Book Antiqua" w:hAnsi="Book Antiqua" w:cs="Book Antiqua"/>
          <w:color w:val="000000"/>
          <w:shd w:val="clear" w:color="auto" w:fill="FFFFFF"/>
          <w:vertAlign w:val="superscript"/>
        </w:rPr>
        <w:t>[</w:t>
      </w:r>
      <w:proofErr w:type="gramEnd"/>
      <w:r w:rsidRPr="00B579E5">
        <w:rPr>
          <w:rFonts w:ascii="Book Antiqua" w:eastAsia="Book Antiqua" w:hAnsi="Book Antiqua" w:cs="Book Antiqua"/>
          <w:color w:val="000000"/>
          <w:shd w:val="clear" w:color="auto" w:fill="FFFFFF"/>
          <w:vertAlign w:val="superscript"/>
        </w:rPr>
        <w:t>105]</w:t>
      </w:r>
      <w:r w:rsidRPr="00B579E5">
        <w:rPr>
          <w:rFonts w:ascii="Book Antiqua" w:eastAsia="Book Antiqua" w:hAnsi="Book Antiqua" w:cs="Book Antiqua"/>
          <w:color w:val="000000"/>
        </w:rPr>
        <w:t>, evaluating risk factors for development of ankle osteoarthritis, found a Weber type C or a fibula fracture with an associated fracture of the medial malleolus as the most important risk factors for the development of symptomatic radiographically advanced osteoarthritis</w:t>
      </w:r>
      <w:r w:rsidRPr="00B579E5">
        <w:rPr>
          <w:rFonts w:ascii="Book Antiqua" w:eastAsia="Book Antiqua" w:hAnsi="Book Antiqua" w:cs="Book Antiqua"/>
          <w:color w:val="000000"/>
          <w:shd w:val="clear" w:color="auto" w:fill="FFFFFF"/>
        </w:rPr>
        <w:t xml:space="preserve">. </w:t>
      </w:r>
      <w:r w:rsidRPr="00B579E5">
        <w:rPr>
          <w:rFonts w:ascii="Book Antiqua" w:eastAsia="Book Antiqua" w:hAnsi="Book Antiqua" w:cs="Book Antiqua"/>
          <w:color w:val="000000"/>
        </w:rPr>
        <w:t xml:space="preserve">Surgical treatment seems to reduce the incidence of osteoarthritis by means of anatomic reduction and ankle stability restoration. </w:t>
      </w:r>
    </w:p>
    <w:p w14:paraId="6BE4D156" w14:textId="77777777" w:rsidR="00A77B3E" w:rsidRPr="00B579E5" w:rsidRDefault="00A77B3E" w:rsidP="00034926">
      <w:pPr>
        <w:spacing w:line="360" w:lineRule="auto"/>
        <w:ind w:firstLine="480"/>
        <w:jc w:val="both"/>
        <w:rPr>
          <w:rFonts w:ascii="Book Antiqua" w:hAnsi="Book Antiqua"/>
        </w:rPr>
      </w:pPr>
    </w:p>
    <w:p w14:paraId="443FCA9A" w14:textId="77777777" w:rsidR="00A77B3E" w:rsidRPr="00B579E5" w:rsidRDefault="009F74EE" w:rsidP="00034926">
      <w:pPr>
        <w:spacing w:line="360" w:lineRule="auto"/>
        <w:jc w:val="both"/>
        <w:rPr>
          <w:rFonts w:ascii="Book Antiqua" w:hAnsi="Book Antiqua"/>
        </w:rPr>
      </w:pPr>
      <w:r w:rsidRPr="00B579E5">
        <w:rPr>
          <w:rFonts w:ascii="Book Antiqua" w:eastAsia="Book Antiqua" w:hAnsi="Book Antiqua" w:cs="Book Antiqua"/>
          <w:b/>
          <w:caps/>
          <w:color w:val="000000"/>
          <w:u w:val="single"/>
        </w:rPr>
        <w:t>CONCLUSION</w:t>
      </w:r>
    </w:p>
    <w:p w14:paraId="5E4C413F" w14:textId="160053FE" w:rsidR="00A77B3E" w:rsidRPr="00B579E5" w:rsidRDefault="009F74EE" w:rsidP="00034926">
      <w:pPr>
        <w:spacing w:line="360" w:lineRule="auto"/>
        <w:jc w:val="both"/>
        <w:rPr>
          <w:rFonts w:ascii="Book Antiqua" w:hAnsi="Book Antiqua"/>
        </w:rPr>
      </w:pPr>
      <w:r w:rsidRPr="00B579E5">
        <w:rPr>
          <w:rFonts w:ascii="Book Antiqua" w:eastAsia="Book Antiqua" w:hAnsi="Book Antiqua" w:cs="Book Antiqua"/>
          <w:color w:val="000000"/>
        </w:rPr>
        <w:t xml:space="preserve">Isolated fibula fractures are very common injuries. Diagnostic exams must rule out ankle instability. Conservative treatment yields good results in stable fractures with stable ankle mortise. Open reduction internal fixation is indicated in case of associated ankle instability. Risk factors for wound related complications must be considered when choosing </w:t>
      </w:r>
      <w:r w:rsidR="006148B5" w:rsidRPr="00B579E5">
        <w:rPr>
          <w:rFonts w:ascii="Book Antiqua" w:eastAsia="Book Antiqua" w:hAnsi="Book Antiqua" w:cs="Book Antiqua"/>
          <w:color w:val="000000"/>
        </w:rPr>
        <w:t xml:space="preserve">a </w:t>
      </w:r>
      <w:r w:rsidRPr="00B579E5">
        <w:rPr>
          <w:rFonts w:ascii="Book Antiqua" w:eastAsia="Book Antiqua" w:hAnsi="Book Antiqua" w:cs="Book Antiqua"/>
          <w:color w:val="000000"/>
        </w:rPr>
        <w:t xml:space="preserve">surgical technique. </w:t>
      </w:r>
    </w:p>
    <w:p w14:paraId="2E6FFCC8" w14:textId="77777777" w:rsidR="00A77B3E" w:rsidRPr="00B579E5" w:rsidRDefault="00A77B3E" w:rsidP="00034926">
      <w:pPr>
        <w:spacing w:line="360" w:lineRule="auto"/>
        <w:jc w:val="both"/>
        <w:rPr>
          <w:rFonts w:ascii="Book Antiqua" w:hAnsi="Book Antiqua"/>
        </w:rPr>
      </w:pPr>
    </w:p>
    <w:p w14:paraId="194157E7" w14:textId="77777777" w:rsidR="00A77B3E" w:rsidRPr="00B579E5" w:rsidRDefault="009F74EE" w:rsidP="00034926">
      <w:pPr>
        <w:spacing w:line="360" w:lineRule="auto"/>
        <w:jc w:val="both"/>
        <w:rPr>
          <w:rFonts w:ascii="Book Antiqua" w:hAnsi="Book Antiqua"/>
        </w:rPr>
      </w:pPr>
      <w:r w:rsidRPr="00B579E5">
        <w:rPr>
          <w:rFonts w:ascii="Book Antiqua" w:eastAsia="Book Antiqua" w:hAnsi="Book Antiqua" w:cs="Book Antiqua"/>
          <w:b/>
          <w:color w:val="000000"/>
        </w:rPr>
        <w:t>REFERENCES</w:t>
      </w:r>
    </w:p>
    <w:p w14:paraId="030D9AE2" w14:textId="77777777" w:rsidR="009F74EE" w:rsidRPr="00B579E5" w:rsidRDefault="009F74EE" w:rsidP="00034926">
      <w:pPr>
        <w:adjustRightInd w:val="0"/>
        <w:snapToGrid w:val="0"/>
        <w:spacing w:line="360" w:lineRule="auto"/>
        <w:jc w:val="both"/>
        <w:rPr>
          <w:rFonts w:ascii="Book Antiqua" w:hAnsi="Book Antiqua"/>
        </w:rPr>
      </w:pPr>
      <w:bookmarkStart w:id="9" w:name="OLE_LINK2752"/>
      <w:bookmarkStart w:id="10" w:name="OLE_LINK2753"/>
      <w:r w:rsidRPr="00B579E5">
        <w:rPr>
          <w:rFonts w:ascii="Book Antiqua" w:eastAsia="Book Antiqua" w:hAnsi="Book Antiqua" w:cs="Book Antiqua"/>
          <w:color w:val="000000"/>
        </w:rPr>
        <w:t xml:space="preserve">1 </w:t>
      </w:r>
      <w:r w:rsidRPr="00B579E5">
        <w:rPr>
          <w:rFonts w:ascii="Book Antiqua" w:eastAsia="Book Antiqua" w:hAnsi="Book Antiqua" w:cs="Book Antiqua"/>
          <w:b/>
          <w:bCs/>
          <w:color w:val="000000"/>
        </w:rPr>
        <w:t>Court-Brown CM</w:t>
      </w:r>
      <w:r w:rsidRPr="00B579E5">
        <w:rPr>
          <w:rFonts w:ascii="Book Antiqua" w:eastAsia="Book Antiqua" w:hAnsi="Book Antiqua" w:cs="Book Antiqua"/>
          <w:color w:val="000000"/>
        </w:rPr>
        <w:t xml:space="preserve">, Caesar B. Epidemiology of adult fractures: A review. </w:t>
      </w:r>
      <w:r w:rsidRPr="00B579E5">
        <w:rPr>
          <w:rFonts w:ascii="Book Antiqua" w:eastAsia="Book Antiqua" w:hAnsi="Book Antiqua" w:cs="Book Antiqua"/>
          <w:i/>
          <w:iCs/>
          <w:color w:val="000000"/>
        </w:rPr>
        <w:t>Injury</w:t>
      </w:r>
      <w:r w:rsidRPr="00B579E5">
        <w:rPr>
          <w:rFonts w:ascii="Book Antiqua" w:eastAsia="Book Antiqua" w:hAnsi="Book Antiqua" w:cs="Book Antiqua"/>
          <w:color w:val="000000"/>
        </w:rPr>
        <w:t xml:space="preserve"> 2006; </w:t>
      </w:r>
      <w:r w:rsidRPr="00B579E5">
        <w:rPr>
          <w:rFonts w:ascii="Book Antiqua" w:eastAsia="Book Antiqua" w:hAnsi="Book Antiqua" w:cs="Book Antiqua"/>
          <w:b/>
          <w:bCs/>
          <w:color w:val="000000"/>
        </w:rPr>
        <w:t>37</w:t>
      </w:r>
      <w:r w:rsidRPr="00B579E5">
        <w:rPr>
          <w:rFonts w:ascii="Book Antiqua" w:eastAsia="Book Antiqua" w:hAnsi="Book Antiqua" w:cs="Book Antiqua"/>
          <w:color w:val="000000"/>
        </w:rPr>
        <w:t>: 691-697 [PMID: 16814787 DOI: 10.1016/j.injury.2006.04.130]</w:t>
      </w:r>
    </w:p>
    <w:p w14:paraId="3BFB8946" w14:textId="77777777" w:rsidR="009F74EE" w:rsidRPr="00B579E5" w:rsidRDefault="009F74EE" w:rsidP="00034926">
      <w:pPr>
        <w:adjustRightInd w:val="0"/>
        <w:snapToGrid w:val="0"/>
        <w:spacing w:line="360" w:lineRule="auto"/>
        <w:jc w:val="both"/>
        <w:rPr>
          <w:rFonts w:ascii="Book Antiqua" w:hAnsi="Book Antiqua"/>
        </w:rPr>
      </w:pPr>
      <w:r w:rsidRPr="00B579E5">
        <w:rPr>
          <w:rFonts w:ascii="Book Antiqua" w:eastAsia="Book Antiqua" w:hAnsi="Book Antiqua" w:cs="Book Antiqua"/>
          <w:color w:val="000000"/>
        </w:rPr>
        <w:t xml:space="preserve">2 </w:t>
      </w:r>
      <w:proofErr w:type="spellStart"/>
      <w:r w:rsidRPr="00B579E5">
        <w:rPr>
          <w:rFonts w:ascii="Book Antiqua" w:eastAsia="Book Antiqua" w:hAnsi="Book Antiqua" w:cs="Book Antiqua"/>
          <w:b/>
          <w:bCs/>
          <w:color w:val="000000"/>
        </w:rPr>
        <w:t>Elsoe</w:t>
      </w:r>
      <w:proofErr w:type="spellEnd"/>
      <w:r w:rsidRPr="00B579E5">
        <w:rPr>
          <w:rFonts w:ascii="Book Antiqua" w:eastAsia="Book Antiqua" w:hAnsi="Book Antiqua" w:cs="Book Antiqua"/>
          <w:b/>
          <w:bCs/>
          <w:color w:val="000000"/>
        </w:rPr>
        <w:t xml:space="preserve"> R</w:t>
      </w:r>
      <w:r w:rsidRPr="00B579E5">
        <w:rPr>
          <w:rFonts w:ascii="Book Antiqua" w:eastAsia="Book Antiqua" w:hAnsi="Book Antiqua" w:cs="Book Antiqua"/>
          <w:color w:val="000000"/>
        </w:rPr>
        <w:t xml:space="preserve">, Ostgaard SE, Larsen P. Population-based epidemiology of 9767 ankle fractures. </w:t>
      </w:r>
      <w:r w:rsidRPr="00B579E5">
        <w:rPr>
          <w:rFonts w:ascii="Book Antiqua" w:eastAsia="Book Antiqua" w:hAnsi="Book Antiqua" w:cs="Book Antiqua"/>
          <w:i/>
          <w:iCs/>
          <w:color w:val="000000"/>
        </w:rPr>
        <w:t xml:space="preserve">Foot Ankle </w:t>
      </w:r>
      <w:proofErr w:type="spellStart"/>
      <w:r w:rsidRPr="00B579E5">
        <w:rPr>
          <w:rFonts w:ascii="Book Antiqua" w:eastAsia="Book Antiqua" w:hAnsi="Book Antiqua" w:cs="Book Antiqua"/>
          <w:i/>
          <w:iCs/>
          <w:color w:val="000000"/>
        </w:rPr>
        <w:t>Surg</w:t>
      </w:r>
      <w:proofErr w:type="spellEnd"/>
      <w:r w:rsidRPr="00B579E5">
        <w:rPr>
          <w:rFonts w:ascii="Book Antiqua" w:eastAsia="Book Antiqua" w:hAnsi="Book Antiqua" w:cs="Book Antiqua"/>
          <w:color w:val="000000"/>
        </w:rPr>
        <w:t xml:space="preserve"> 2018; </w:t>
      </w:r>
      <w:r w:rsidRPr="00B579E5">
        <w:rPr>
          <w:rFonts w:ascii="Book Antiqua" w:eastAsia="Book Antiqua" w:hAnsi="Book Antiqua" w:cs="Book Antiqua"/>
          <w:b/>
          <w:bCs/>
          <w:color w:val="000000"/>
        </w:rPr>
        <w:t>24</w:t>
      </w:r>
      <w:r w:rsidRPr="00B579E5">
        <w:rPr>
          <w:rFonts w:ascii="Book Antiqua" w:eastAsia="Book Antiqua" w:hAnsi="Book Antiqua" w:cs="Book Antiqua"/>
          <w:color w:val="000000"/>
        </w:rPr>
        <w:t>: 34-39 [PMID: 29413771 DOI: 10.1016/j.fas.2016.11.002]</w:t>
      </w:r>
    </w:p>
    <w:p w14:paraId="3BCE181C" w14:textId="77777777" w:rsidR="009F74EE" w:rsidRPr="00B579E5" w:rsidRDefault="009F74EE" w:rsidP="00034926">
      <w:pPr>
        <w:adjustRightInd w:val="0"/>
        <w:snapToGrid w:val="0"/>
        <w:spacing w:line="360" w:lineRule="auto"/>
        <w:jc w:val="both"/>
        <w:rPr>
          <w:rFonts w:ascii="Book Antiqua" w:hAnsi="Book Antiqua"/>
        </w:rPr>
      </w:pPr>
      <w:r w:rsidRPr="00B579E5">
        <w:rPr>
          <w:rFonts w:ascii="Book Antiqua" w:eastAsia="Book Antiqua" w:hAnsi="Book Antiqua" w:cs="Book Antiqua"/>
          <w:color w:val="000000"/>
        </w:rPr>
        <w:lastRenderedPageBreak/>
        <w:t xml:space="preserve">3 </w:t>
      </w:r>
      <w:proofErr w:type="spellStart"/>
      <w:r w:rsidRPr="00B579E5">
        <w:rPr>
          <w:rFonts w:ascii="Book Antiqua" w:eastAsia="Book Antiqua" w:hAnsi="Book Antiqua" w:cs="Book Antiqua"/>
          <w:b/>
          <w:bCs/>
          <w:color w:val="000000"/>
        </w:rPr>
        <w:t>Jehlicka</w:t>
      </w:r>
      <w:proofErr w:type="spellEnd"/>
      <w:r w:rsidRPr="00B579E5">
        <w:rPr>
          <w:rFonts w:ascii="Book Antiqua" w:eastAsia="Book Antiqua" w:hAnsi="Book Antiqua" w:cs="Book Antiqua"/>
          <w:b/>
          <w:bCs/>
          <w:color w:val="000000"/>
        </w:rPr>
        <w:t xml:space="preserve"> D</w:t>
      </w:r>
      <w:r w:rsidRPr="00B579E5">
        <w:rPr>
          <w:rFonts w:ascii="Book Antiqua" w:eastAsia="Book Antiqua" w:hAnsi="Book Antiqua" w:cs="Book Antiqua"/>
          <w:color w:val="000000"/>
        </w:rPr>
        <w:t xml:space="preserve">, </w:t>
      </w:r>
      <w:proofErr w:type="spellStart"/>
      <w:r w:rsidRPr="00B579E5">
        <w:rPr>
          <w:rFonts w:ascii="Book Antiqua" w:eastAsia="Book Antiqua" w:hAnsi="Book Antiqua" w:cs="Book Antiqua"/>
          <w:color w:val="000000"/>
        </w:rPr>
        <w:t>Bartonícek</w:t>
      </w:r>
      <w:proofErr w:type="spellEnd"/>
      <w:r w:rsidRPr="00B579E5">
        <w:rPr>
          <w:rFonts w:ascii="Book Antiqua" w:eastAsia="Book Antiqua" w:hAnsi="Book Antiqua" w:cs="Book Antiqua"/>
          <w:color w:val="000000"/>
        </w:rPr>
        <w:t xml:space="preserve"> J, </w:t>
      </w:r>
      <w:proofErr w:type="spellStart"/>
      <w:r w:rsidRPr="00B579E5">
        <w:rPr>
          <w:rFonts w:ascii="Book Antiqua" w:eastAsia="Book Antiqua" w:hAnsi="Book Antiqua" w:cs="Book Antiqua"/>
          <w:color w:val="000000"/>
        </w:rPr>
        <w:t>Svatos</w:t>
      </w:r>
      <w:proofErr w:type="spellEnd"/>
      <w:r w:rsidRPr="00B579E5">
        <w:rPr>
          <w:rFonts w:ascii="Book Antiqua" w:eastAsia="Book Antiqua" w:hAnsi="Book Antiqua" w:cs="Book Antiqua"/>
          <w:color w:val="000000"/>
        </w:rPr>
        <w:t xml:space="preserve"> F, </w:t>
      </w:r>
      <w:proofErr w:type="spellStart"/>
      <w:r w:rsidRPr="00B579E5">
        <w:rPr>
          <w:rFonts w:ascii="Book Antiqua" w:eastAsia="Book Antiqua" w:hAnsi="Book Antiqua" w:cs="Book Antiqua"/>
          <w:color w:val="000000"/>
        </w:rPr>
        <w:t>Dobiás</w:t>
      </w:r>
      <w:proofErr w:type="spellEnd"/>
      <w:r w:rsidRPr="00B579E5">
        <w:rPr>
          <w:rFonts w:ascii="Book Antiqua" w:eastAsia="Book Antiqua" w:hAnsi="Book Antiqua" w:cs="Book Antiqua"/>
          <w:color w:val="000000"/>
        </w:rPr>
        <w:t xml:space="preserve"> J. [Fracture-dislocations of the ankle joint in adults. Part I: epidemiologic evaluation of patients during a 1-year period]. </w:t>
      </w:r>
      <w:proofErr w:type="spellStart"/>
      <w:r w:rsidRPr="00B579E5">
        <w:rPr>
          <w:rFonts w:ascii="Book Antiqua" w:eastAsia="Book Antiqua" w:hAnsi="Book Antiqua" w:cs="Book Antiqua"/>
          <w:i/>
          <w:iCs/>
          <w:color w:val="000000"/>
        </w:rPr>
        <w:t>Acta</w:t>
      </w:r>
      <w:proofErr w:type="spellEnd"/>
      <w:r w:rsidRPr="00B579E5">
        <w:rPr>
          <w:rFonts w:ascii="Book Antiqua" w:eastAsia="Book Antiqua" w:hAnsi="Book Antiqua" w:cs="Book Antiqua"/>
          <w:i/>
          <w:iCs/>
          <w:color w:val="000000"/>
        </w:rPr>
        <w:t xml:space="preserve"> </w:t>
      </w:r>
      <w:proofErr w:type="spellStart"/>
      <w:r w:rsidRPr="00B579E5">
        <w:rPr>
          <w:rFonts w:ascii="Book Antiqua" w:eastAsia="Book Antiqua" w:hAnsi="Book Antiqua" w:cs="Book Antiqua"/>
          <w:i/>
          <w:iCs/>
          <w:color w:val="000000"/>
        </w:rPr>
        <w:t>Chir</w:t>
      </w:r>
      <w:proofErr w:type="spellEnd"/>
      <w:r w:rsidRPr="00B579E5">
        <w:rPr>
          <w:rFonts w:ascii="Book Antiqua" w:eastAsia="Book Antiqua" w:hAnsi="Book Antiqua" w:cs="Book Antiqua"/>
          <w:i/>
          <w:iCs/>
          <w:color w:val="000000"/>
        </w:rPr>
        <w:t xml:space="preserve"> </w:t>
      </w:r>
      <w:proofErr w:type="spellStart"/>
      <w:r w:rsidRPr="00B579E5">
        <w:rPr>
          <w:rFonts w:ascii="Book Antiqua" w:eastAsia="Book Antiqua" w:hAnsi="Book Antiqua" w:cs="Book Antiqua"/>
          <w:i/>
          <w:iCs/>
          <w:color w:val="000000"/>
        </w:rPr>
        <w:t>Orthop</w:t>
      </w:r>
      <w:proofErr w:type="spellEnd"/>
      <w:r w:rsidRPr="00B579E5">
        <w:rPr>
          <w:rFonts w:ascii="Book Antiqua" w:eastAsia="Book Antiqua" w:hAnsi="Book Antiqua" w:cs="Book Antiqua"/>
          <w:i/>
          <w:iCs/>
          <w:color w:val="000000"/>
        </w:rPr>
        <w:t xml:space="preserve"> </w:t>
      </w:r>
      <w:proofErr w:type="spellStart"/>
      <w:r w:rsidRPr="00B579E5">
        <w:rPr>
          <w:rFonts w:ascii="Book Antiqua" w:eastAsia="Book Antiqua" w:hAnsi="Book Antiqua" w:cs="Book Antiqua"/>
          <w:i/>
          <w:iCs/>
          <w:color w:val="000000"/>
        </w:rPr>
        <w:t>Traumatol</w:t>
      </w:r>
      <w:proofErr w:type="spellEnd"/>
      <w:r w:rsidRPr="00B579E5">
        <w:rPr>
          <w:rFonts w:ascii="Book Antiqua" w:eastAsia="Book Antiqua" w:hAnsi="Book Antiqua" w:cs="Book Antiqua"/>
          <w:i/>
          <w:iCs/>
          <w:color w:val="000000"/>
        </w:rPr>
        <w:t xml:space="preserve"> </w:t>
      </w:r>
      <w:proofErr w:type="spellStart"/>
      <w:r w:rsidRPr="00B579E5">
        <w:rPr>
          <w:rFonts w:ascii="Book Antiqua" w:eastAsia="Book Antiqua" w:hAnsi="Book Antiqua" w:cs="Book Antiqua"/>
          <w:i/>
          <w:iCs/>
          <w:color w:val="000000"/>
        </w:rPr>
        <w:t>Cech</w:t>
      </w:r>
      <w:proofErr w:type="spellEnd"/>
      <w:r w:rsidRPr="00B579E5">
        <w:rPr>
          <w:rFonts w:ascii="Book Antiqua" w:eastAsia="Book Antiqua" w:hAnsi="Book Antiqua" w:cs="Book Antiqua"/>
          <w:color w:val="000000"/>
        </w:rPr>
        <w:t xml:space="preserve"> 2002; </w:t>
      </w:r>
      <w:r w:rsidRPr="00B579E5">
        <w:rPr>
          <w:rFonts w:ascii="Book Antiqua" w:eastAsia="Book Antiqua" w:hAnsi="Book Antiqua" w:cs="Book Antiqua"/>
          <w:b/>
          <w:bCs/>
          <w:color w:val="000000"/>
        </w:rPr>
        <w:t>69</w:t>
      </w:r>
      <w:r w:rsidRPr="00B579E5">
        <w:rPr>
          <w:rFonts w:ascii="Book Antiqua" w:eastAsia="Book Antiqua" w:hAnsi="Book Antiqua" w:cs="Book Antiqua"/>
          <w:color w:val="000000"/>
        </w:rPr>
        <w:t>: 243-247 [PMID: 12362627]</w:t>
      </w:r>
    </w:p>
    <w:p w14:paraId="6C7FB4F3" w14:textId="77777777" w:rsidR="009F74EE" w:rsidRPr="00B579E5" w:rsidRDefault="009F74EE" w:rsidP="00034926">
      <w:pPr>
        <w:adjustRightInd w:val="0"/>
        <w:snapToGrid w:val="0"/>
        <w:spacing w:line="360" w:lineRule="auto"/>
        <w:jc w:val="both"/>
        <w:rPr>
          <w:rFonts w:ascii="Book Antiqua" w:hAnsi="Book Antiqua"/>
        </w:rPr>
      </w:pPr>
      <w:r w:rsidRPr="00B579E5">
        <w:rPr>
          <w:rFonts w:ascii="Book Antiqua" w:eastAsia="Book Antiqua" w:hAnsi="Book Antiqua" w:cs="Book Antiqua"/>
          <w:color w:val="000000"/>
        </w:rPr>
        <w:t xml:space="preserve">4 </w:t>
      </w:r>
      <w:proofErr w:type="spellStart"/>
      <w:r w:rsidRPr="00B579E5">
        <w:rPr>
          <w:rFonts w:ascii="Book Antiqua" w:eastAsia="Book Antiqua" w:hAnsi="Book Antiqua" w:cs="Book Antiqua"/>
          <w:b/>
          <w:bCs/>
          <w:color w:val="000000"/>
        </w:rPr>
        <w:t>Aiyer</w:t>
      </w:r>
      <w:proofErr w:type="spellEnd"/>
      <w:r w:rsidRPr="00B579E5">
        <w:rPr>
          <w:rFonts w:ascii="Book Antiqua" w:eastAsia="Book Antiqua" w:hAnsi="Book Antiqua" w:cs="Book Antiqua"/>
          <w:b/>
          <w:bCs/>
          <w:color w:val="000000"/>
        </w:rPr>
        <w:t xml:space="preserve"> AA</w:t>
      </w:r>
      <w:r w:rsidRPr="00B579E5">
        <w:rPr>
          <w:rFonts w:ascii="Book Antiqua" w:eastAsia="Book Antiqua" w:hAnsi="Book Antiqua" w:cs="Book Antiqua"/>
          <w:color w:val="000000"/>
        </w:rPr>
        <w:t xml:space="preserve">, </w:t>
      </w:r>
      <w:proofErr w:type="spellStart"/>
      <w:r w:rsidRPr="00B579E5">
        <w:rPr>
          <w:rFonts w:ascii="Book Antiqua" w:eastAsia="Book Antiqua" w:hAnsi="Book Antiqua" w:cs="Book Antiqua"/>
          <w:color w:val="000000"/>
        </w:rPr>
        <w:t>Zachwieja</w:t>
      </w:r>
      <w:proofErr w:type="spellEnd"/>
      <w:r w:rsidRPr="00B579E5">
        <w:rPr>
          <w:rFonts w:ascii="Book Antiqua" w:eastAsia="Book Antiqua" w:hAnsi="Book Antiqua" w:cs="Book Antiqua"/>
          <w:color w:val="000000"/>
        </w:rPr>
        <w:t xml:space="preserve"> EC, Lawrie CM, Kaplan JRM. </w:t>
      </w:r>
      <w:proofErr w:type="gramStart"/>
      <w:r w:rsidRPr="00B579E5">
        <w:rPr>
          <w:rFonts w:ascii="Book Antiqua" w:eastAsia="Book Antiqua" w:hAnsi="Book Antiqua" w:cs="Book Antiqua"/>
          <w:color w:val="000000"/>
        </w:rPr>
        <w:t>Management of Isolated Lateral Malleolus Fractures.</w:t>
      </w:r>
      <w:proofErr w:type="gramEnd"/>
      <w:r w:rsidRPr="00B579E5">
        <w:rPr>
          <w:rFonts w:ascii="Book Antiqua" w:eastAsia="Book Antiqua" w:hAnsi="Book Antiqua" w:cs="Book Antiqua"/>
          <w:color w:val="000000"/>
        </w:rPr>
        <w:t xml:space="preserve"> </w:t>
      </w:r>
      <w:r w:rsidRPr="00B579E5">
        <w:rPr>
          <w:rFonts w:ascii="Book Antiqua" w:eastAsia="Book Antiqua" w:hAnsi="Book Antiqua" w:cs="Book Antiqua"/>
          <w:i/>
          <w:iCs/>
          <w:color w:val="000000"/>
        </w:rPr>
        <w:t xml:space="preserve">J Am </w:t>
      </w:r>
      <w:proofErr w:type="spellStart"/>
      <w:r w:rsidRPr="00B579E5">
        <w:rPr>
          <w:rFonts w:ascii="Book Antiqua" w:eastAsia="Book Antiqua" w:hAnsi="Book Antiqua" w:cs="Book Antiqua"/>
          <w:i/>
          <w:iCs/>
          <w:color w:val="000000"/>
        </w:rPr>
        <w:t>Acad</w:t>
      </w:r>
      <w:proofErr w:type="spellEnd"/>
      <w:r w:rsidRPr="00B579E5">
        <w:rPr>
          <w:rFonts w:ascii="Book Antiqua" w:eastAsia="Book Antiqua" w:hAnsi="Book Antiqua" w:cs="Book Antiqua"/>
          <w:i/>
          <w:iCs/>
          <w:color w:val="000000"/>
        </w:rPr>
        <w:t xml:space="preserve"> </w:t>
      </w:r>
      <w:proofErr w:type="spellStart"/>
      <w:r w:rsidRPr="00B579E5">
        <w:rPr>
          <w:rFonts w:ascii="Book Antiqua" w:eastAsia="Book Antiqua" w:hAnsi="Book Antiqua" w:cs="Book Antiqua"/>
          <w:i/>
          <w:iCs/>
          <w:color w:val="000000"/>
        </w:rPr>
        <w:t>Orthop</w:t>
      </w:r>
      <w:proofErr w:type="spellEnd"/>
      <w:r w:rsidRPr="00B579E5">
        <w:rPr>
          <w:rFonts w:ascii="Book Antiqua" w:eastAsia="Book Antiqua" w:hAnsi="Book Antiqua" w:cs="Book Antiqua"/>
          <w:i/>
          <w:iCs/>
          <w:color w:val="000000"/>
        </w:rPr>
        <w:t xml:space="preserve"> </w:t>
      </w:r>
      <w:proofErr w:type="spellStart"/>
      <w:r w:rsidRPr="00B579E5">
        <w:rPr>
          <w:rFonts w:ascii="Book Antiqua" w:eastAsia="Book Antiqua" w:hAnsi="Book Antiqua" w:cs="Book Antiqua"/>
          <w:i/>
          <w:iCs/>
          <w:color w:val="000000"/>
        </w:rPr>
        <w:t>Surg</w:t>
      </w:r>
      <w:proofErr w:type="spellEnd"/>
      <w:r w:rsidRPr="00B579E5">
        <w:rPr>
          <w:rFonts w:ascii="Book Antiqua" w:eastAsia="Book Antiqua" w:hAnsi="Book Antiqua" w:cs="Book Antiqua"/>
          <w:color w:val="000000"/>
        </w:rPr>
        <w:t xml:space="preserve"> 2019; </w:t>
      </w:r>
      <w:r w:rsidRPr="00B579E5">
        <w:rPr>
          <w:rFonts w:ascii="Book Antiqua" w:eastAsia="Book Antiqua" w:hAnsi="Book Antiqua" w:cs="Book Antiqua"/>
          <w:b/>
          <w:bCs/>
          <w:color w:val="000000"/>
        </w:rPr>
        <w:t>27</w:t>
      </w:r>
      <w:r w:rsidRPr="00B579E5">
        <w:rPr>
          <w:rFonts w:ascii="Book Antiqua" w:eastAsia="Book Antiqua" w:hAnsi="Book Antiqua" w:cs="Book Antiqua"/>
          <w:color w:val="000000"/>
        </w:rPr>
        <w:t>: 50-59 [PMID: 30278012 DOI: 10.5435/JAAOS-D-17-00417]</w:t>
      </w:r>
    </w:p>
    <w:p w14:paraId="7A4DB2C1" w14:textId="77777777" w:rsidR="009F74EE" w:rsidRPr="00B579E5" w:rsidRDefault="009F74EE" w:rsidP="00034926">
      <w:pPr>
        <w:adjustRightInd w:val="0"/>
        <w:snapToGrid w:val="0"/>
        <w:spacing w:line="360" w:lineRule="auto"/>
        <w:jc w:val="both"/>
        <w:rPr>
          <w:rFonts w:ascii="Book Antiqua" w:hAnsi="Book Antiqua"/>
        </w:rPr>
      </w:pPr>
      <w:r w:rsidRPr="00B579E5">
        <w:rPr>
          <w:rFonts w:ascii="Book Antiqua" w:eastAsia="Book Antiqua" w:hAnsi="Book Antiqua" w:cs="Book Antiqua"/>
          <w:color w:val="000000"/>
        </w:rPr>
        <w:t xml:space="preserve">5 </w:t>
      </w:r>
      <w:r w:rsidRPr="00B579E5">
        <w:rPr>
          <w:rFonts w:ascii="Book Antiqua" w:eastAsia="Book Antiqua" w:hAnsi="Book Antiqua" w:cs="Book Antiqua"/>
          <w:b/>
          <w:bCs/>
          <w:color w:val="000000"/>
        </w:rPr>
        <w:t>Court-Brown CM</w:t>
      </w:r>
      <w:r w:rsidRPr="00B579E5">
        <w:rPr>
          <w:rFonts w:ascii="Book Antiqua" w:eastAsia="Book Antiqua" w:hAnsi="Book Antiqua" w:cs="Book Antiqua"/>
          <w:color w:val="000000"/>
        </w:rPr>
        <w:t xml:space="preserve">, </w:t>
      </w:r>
      <w:proofErr w:type="spellStart"/>
      <w:r w:rsidRPr="00B579E5">
        <w:rPr>
          <w:rFonts w:ascii="Book Antiqua" w:eastAsia="Book Antiqua" w:hAnsi="Book Antiqua" w:cs="Book Antiqua"/>
          <w:color w:val="000000"/>
        </w:rPr>
        <w:t>McBirnie</w:t>
      </w:r>
      <w:proofErr w:type="spellEnd"/>
      <w:r w:rsidRPr="00B579E5">
        <w:rPr>
          <w:rFonts w:ascii="Book Antiqua" w:eastAsia="Book Antiqua" w:hAnsi="Book Antiqua" w:cs="Book Antiqua"/>
          <w:color w:val="000000"/>
        </w:rPr>
        <w:t xml:space="preserve"> J, </w:t>
      </w:r>
      <w:proofErr w:type="gramStart"/>
      <w:r w:rsidRPr="00B579E5">
        <w:rPr>
          <w:rFonts w:ascii="Book Antiqua" w:eastAsia="Book Antiqua" w:hAnsi="Book Antiqua" w:cs="Book Antiqua"/>
          <w:color w:val="000000"/>
        </w:rPr>
        <w:t>Wilson</w:t>
      </w:r>
      <w:proofErr w:type="gramEnd"/>
      <w:r w:rsidRPr="00B579E5">
        <w:rPr>
          <w:rFonts w:ascii="Book Antiqua" w:eastAsia="Book Antiqua" w:hAnsi="Book Antiqua" w:cs="Book Antiqua"/>
          <w:color w:val="000000"/>
        </w:rPr>
        <w:t xml:space="preserve"> G. Adult ankle fractures--an increasing problem? </w:t>
      </w:r>
      <w:proofErr w:type="spellStart"/>
      <w:r w:rsidRPr="00B579E5">
        <w:rPr>
          <w:rFonts w:ascii="Book Antiqua" w:eastAsia="Book Antiqua" w:hAnsi="Book Antiqua" w:cs="Book Antiqua"/>
          <w:i/>
          <w:iCs/>
          <w:color w:val="000000"/>
        </w:rPr>
        <w:t>Acta</w:t>
      </w:r>
      <w:proofErr w:type="spellEnd"/>
      <w:r w:rsidRPr="00B579E5">
        <w:rPr>
          <w:rFonts w:ascii="Book Antiqua" w:eastAsia="Book Antiqua" w:hAnsi="Book Antiqua" w:cs="Book Antiqua"/>
          <w:i/>
          <w:iCs/>
          <w:color w:val="000000"/>
        </w:rPr>
        <w:t xml:space="preserve"> </w:t>
      </w:r>
      <w:proofErr w:type="spellStart"/>
      <w:r w:rsidRPr="00B579E5">
        <w:rPr>
          <w:rFonts w:ascii="Book Antiqua" w:eastAsia="Book Antiqua" w:hAnsi="Book Antiqua" w:cs="Book Antiqua"/>
          <w:i/>
          <w:iCs/>
          <w:color w:val="000000"/>
        </w:rPr>
        <w:t>Orthop</w:t>
      </w:r>
      <w:proofErr w:type="spellEnd"/>
      <w:r w:rsidRPr="00B579E5">
        <w:rPr>
          <w:rFonts w:ascii="Book Antiqua" w:eastAsia="Book Antiqua" w:hAnsi="Book Antiqua" w:cs="Book Antiqua"/>
          <w:i/>
          <w:iCs/>
          <w:color w:val="000000"/>
        </w:rPr>
        <w:t xml:space="preserve"> </w:t>
      </w:r>
      <w:proofErr w:type="spellStart"/>
      <w:r w:rsidRPr="00B579E5">
        <w:rPr>
          <w:rFonts w:ascii="Book Antiqua" w:eastAsia="Book Antiqua" w:hAnsi="Book Antiqua" w:cs="Book Antiqua"/>
          <w:i/>
          <w:iCs/>
          <w:color w:val="000000"/>
        </w:rPr>
        <w:t>Scand</w:t>
      </w:r>
      <w:proofErr w:type="spellEnd"/>
      <w:r w:rsidRPr="00B579E5">
        <w:rPr>
          <w:rFonts w:ascii="Book Antiqua" w:eastAsia="Book Antiqua" w:hAnsi="Book Antiqua" w:cs="Book Antiqua"/>
          <w:color w:val="000000"/>
        </w:rPr>
        <w:t xml:space="preserve"> 1998; </w:t>
      </w:r>
      <w:r w:rsidRPr="00B579E5">
        <w:rPr>
          <w:rFonts w:ascii="Book Antiqua" w:eastAsia="Book Antiqua" w:hAnsi="Book Antiqua" w:cs="Book Antiqua"/>
          <w:b/>
          <w:bCs/>
          <w:color w:val="000000"/>
        </w:rPr>
        <w:t>69</w:t>
      </w:r>
      <w:r w:rsidRPr="00B579E5">
        <w:rPr>
          <w:rFonts w:ascii="Book Antiqua" w:eastAsia="Book Antiqua" w:hAnsi="Book Antiqua" w:cs="Book Antiqua"/>
          <w:color w:val="000000"/>
        </w:rPr>
        <w:t>: 43-47 [PMID: 9524517 DOI: 10.3109/17453679809002355]</w:t>
      </w:r>
    </w:p>
    <w:p w14:paraId="11CF8649" w14:textId="77777777" w:rsidR="009F74EE" w:rsidRPr="00B579E5" w:rsidRDefault="009F74EE" w:rsidP="00034926">
      <w:pPr>
        <w:adjustRightInd w:val="0"/>
        <w:snapToGrid w:val="0"/>
        <w:spacing w:line="360" w:lineRule="auto"/>
        <w:jc w:val="both"/>
        <w:rPr>
          <w:rFonts w:ascii="Book Antiqua" w:hAnsi="Book Antiqua"/>
        </w:rPr>
      </w:pPr>
      <w:proofErr w:type="gramStart"/>
      <w:r w:rsidRPr="00B579E5">
        <w:rPr>
          <w:rFonts w:ascii="Book Antiqua" w:eastAsia="Book Antiqua" w:hAnsi="Book Antiqua" w:cs="Book Antiqua"/>
          <w:color w:val="000000"/>
        </w:rPr>
        <w:t xml:space="preserve">6 </w:t>
      </w:r>
      <w:r w:rsidRPr="00B579E5">
        <w:rPr>
          <w:rFonts w:ascii="Book Antiqua" w:eastAsia="Book Antiqua" w:hAnsi="Book Antiqua" w:cs="Book Antiqua"/>
          <w:b/>
          <w:bCs/>
          <w:color w:val="000000"/>
        </w:rPr>
        <w:t>Werner BC</w:t>
      </w:r>
      <w:r w:rsidRPr="00B579E5">
        <w:rPr>
          <w:rFonts w:ascii="Book Antiqua" w:eastAsia="Book Antiqua" w:hAnsi="Book Antiqua" w:cs="Book Antiqua"/>
          <w:color w:val="000000"/>
        </w:rPr>
        <w:t>, Mack C, Franke K, Barnes RP, Warren RF, Rodeo SA.</w:t>
      </w:r>
      <w:proofErr w:type="gramEnd"/>
      <w:r w:rsidRPr="00B579E5">
        <w:rPr>
          <w:rFonts w:ascii="Book Antiqua" w:eastAsia="Book Antiqua" w:hAnsi="Book Antiqua" w:cs="Book Antiqua"/>
          <w:color w:val="000000"/>
        </w:rPr>
        <w:t xml:space="preserve"> </w:t>
      </w:r>
      <w:proofErr w:type="gramStart"/>
      <w:r w:rsidRPr="00B579E5">
        <w:rPr>
          <w:rFonts w:ascii="Book Antiqua" w:eastAsia="Book Antiqua" w:hAnsi="Book Antiqua" w:cs="Book Antiqua"/>
          <w:color w:val="000000"/>
        </w:rPr>
        <w:t>Distal Fibula Fractures in National Football League Athletes.</w:t>
      </w:r>
      <w:proofErr w:type="gramEnd"/>
      <w:r w:rsidRPr="00B579E5">
        <w:rPr>
          <w:rFonts w:ascii="Book Antiqua" w:eastAsia="Book Antiqua" w:hAnsi="Book Antiqua" w:cs="Book Antiqua"/>
          <w:color w:val="000000"/>
        </w:rPr>
        <w:t xml:space="preserve"> </w:t>
      </w:r>
      <w:proofErr w:type="spellStart"/>
      <w:r w:rsidRPr="00B579E5">
        <w:rPr>
          <w:rFonts w:ascii="Book Antiqua" w:eastAsia="Book Antiqua" w:hAnsi="Book Antiqua" w:cs="Book Antiqua"/>
          <w:i/>
          <w:iCs/>
          <w:color w:val="000000"/>
        </w:rPr>
        <w:t>Orthop</w:t>
      </w:r>
      <w:proofErr w:type="spellEnd"/>
      <w:r w:rsidRPr="00B579E5">
        <w:rPr>
          <w:rFonts w:ascii="Book Antiqua" w:eastAsia="Book Antiqua" w:hAnsi="Book Antiqua" w:cs="Book Antiqua"/>
          <w:i/>
          <w:iCs/>
          <w:color w:val="000000"/>
        </w:rPr>
        <w:t xml:space="preserve"> J Sports Med</w:t>
      </w:r>
      <w:r w:rsidRPr="00B579E5">
        <w:rPr>
          <w:rFonts w:ascii="Book Antiqua" w:eastAsia="Book Antiqua" w:hAnsi="Book Antiqua" w:cs="Book Antiqua"/>
          <w:color w:val="000000"/>
        </w:rPr>
        <w:t xml:space="preserve"> 2017; </w:t>
      </w:r>
      <w:r w:rsidRPr="00B579E5">
        <w:rPr>
          <w:rFonts w:ascii="Book Antiqua" w:eastAsia="Book Antiqua" w:hAnsi="Book Antiqua" w:cs="Book Antiqua"/>
          <w:b/>
          <w:bCs/>
          <w:color w:val="000000"/>
        </w:rPr>
        <w:t>5</w:t>
      </w:r>
      <w:r w:rsidRPr="00B579E5">
        <w:rPr>
          <w:rFonts w:ascii="Book Antiqua" w:eastAsia="Book Antiqua" w:hAnsi="Book Antiqua" w:cs="Book Antiqua"/>
          <w:color w:val="000000"/>
        </w:rPr>
        <w:t>: 2325967117726515 [PMID: 28959699 DOI: 10.1177/2325967117726515]</w:t>
      </w:r>
    </w:p>
    <w:p w14:paraId="615F4ED9" w14:textId="77777777" w:rsidR="009F74EE" w:rsidRPr="00B579E5" w:rsidRDefault="009F74EE" w:rsidP="00034926">
      <w:pPr>
        <w:adjustRightInd w:val="0"/>
        <w:snapToGrid w:val="0"/>
        <w:spacing w:line="360" w:lineRule="auto"/>
        <w:jc w:val="both"/>
        <w:rPr>
          <w:rFonts w:ascii="Book Antiqua" w:hAnsi="Book Antiqua"/>
        </w:rPr>
      </w:pPr>
      <w:r w:rsidRPr="00B579E5">
        <w:rPr>
          <w:rFonts w:ascii="Book Antiqua" w:eastAsia="Book Antiqua" w:hAnsi="Book Antiqua" w:cs="Book Antiqua"/>
          <w:color w:val="000000"/>
        </w:rPr>
        <w:t xml:space="preserve">7 </w:t>
      </w:r>
      <w:proofErr w:type="spellStart"/>
      <w:r w:rsidRPr="00B579E5">
        <w:rPr>
          <w:rFonts w:ascii="Book Antiqua" w:eastAsia="Book Antiqua" w:hAnsi="Book Antiqua" w:cs="Book Antiqua"/>
          <w:b/>
          <w:bCs/>
          <w:color w:val="000000"/>
        </w:rPr>
        <w:t>Hasselman</w:t>
      </w:r>
      <w:proofErr w:type="spellEnd"/>
      <w:r w:rsidRPr="00B579E5">
        <w:rPr>
          <w:rFonts w:ascii="Book Antiqua" w:eastAsia="Book Antiqua" w:hAnsi="Book Antiqua" w:cs="Book Antiqua"/>
          <w:b/>
          <w:bCs/>
          <w:color w:val="000000"/>
        </w:rPr>
        <w:t xml:space="preserve"> CT</w:t>
      </w:r>
      <w:r w:rsidRPr="00B579E5">
        <w:rPr>
          <w:rFonts w:ascii="Book Antiqua" w:eastAsia="Book Antiqua" w:hAnsi="Book Antiqua" w:cs="Book Antiqua"/>
          <w:color w:val="000000"/>
        </w:rPr>
        <w:t xml:space="preserve">, Vogt MT, Stone KL, </w:t>
      </w:r>
      <w:proofErr w:type="spellStart"/>
      <w:r w:rsidRPr="00B579E5">
        <w:rPr>
          <w:rFonts w:ascii="Book Antiqua" w:eastAsia="Book Antiqua" w:hAnsi="Book Antiqua" w:cs="Book Antiqua"/>
          <w:color w:val="000000"/>
        </w:rPr>
        <w:t>Cauley</w:t>
      </w:r>
      <w:proofErr w:type="spellEnd"/>
      <w:r w:rsidRPr="00B579E5">
        <w:rPr>
          <w:rFonts w:ascii="Book Antiqua" w:eastAsia="Book Antiqua" w:hAnsi="Book Antiqua" w:cs="Book Antiqua"/>
          <w:color w:val="000000"/>
        </w:rPr>
        <w:t xml:space="preserve"> JA, Conti SF. Foot and ankle fractures in elderly white women. </w:t>
      </w:r>
      <w:proofErr w:type="gramStart"/>
      <w:r w:rsidRPr="00B579E5">
        <w:rPr>
          <w:rFonts w:ascii="Book Antiqua" w:eastAsia="Book Antiqua" w:hAnsi="Book Antiqua" w:cs="Book Antiqua"/>
          <w:color w:val="000000"/>
        </w:rPr>
        <w:t>Incidence and risk factors.</w:t>
      </w:r>
      <w:proofErr w:type="gramEnd"/>
      <w:r w:rsidRPr="00B579E5">
        <w:rPr>
          <w:rFonts w:ascii="Book Antiqua" w:eastAsia="Book Antiqua" w:hAnsi="Book Antiqua" w:cs="Book Antiqua"/>
          <w:color w:val="000000"/>
        </w:rPr>
        <w:t xml:space="preserve"> </w:t>
      </w:r>
      <w:r w:rsidRPr="00B579E5">
        <w:rPr>
          <w:rFonts w:ascii="Book Antiqua" w:eastAsia="Book Antiqua" w:hAnsi="Book Antiqua" w:cs="Book Antiqua"/>
          <w:i/>
          <w:iCs/>
          <w:color w:val="000000"/>
        </w:rPr>
        <w:t xml:space="preserve">J Bone Joint </w:t>
      </w:r>
      <w:proofErr w:type="spellStart"/>
      <w:r w:rsidRPr="00B579E5">
        <w:rPr>
          <w:rFonts w:ascii="Book Antiqua" w:eastAsia="Book Antiqua" w:hAnsi="Book Antiqua" w:cs="Book Antiqua"/>
          <w:i/>
          <w:iCs/>
          <w:color w:val="000000"/>
        </w:rPr>
        <w:t>Surg</w:t>
      </w:r>
      <w:proofErr w:type="spellEnd"/>
      <w:r w:rsidRPr="00B579E5">
        <w:rPr>
          <w:rFonts w:ascii="Book Antiqua" w:eastAsia="Book Antiqua" w:hAnsi="Book Antiqua" w:cs="Book Antiqua"/>
          <w:i/>
          <w:iCs/>
          <w:color w:val="000000"/>
        </w:rPr>
        <w:t xml:space="preserve"> Am</w:t>
      </w:r>
      <w:r w:rsidRPr="00B579E5">
        <w:rPr>
          <w:rFonts w:ascii="Book Antiqua" w:eastAsia="Book Antiqua" w:hAnsi="Book Antiqua" w:cs="Book Antiqua"/>
          <w:color w:val="000000"/>
        </w:rPr>
        <w:t xml:space="preserve"> 2003; </w:t>
      </w:r>
      <w:r w:rsidRPr="00B579E5">
        <w:rPr>
          <w:rFonts w:ascii="Book Antiqua" w:eastAsia="Book Antiqua" w:hAnsi="Book Antiqua" w:cs="Book Antiqua"/>
          <w:b/>
          <w:bCs/>
          <w:color w:val="000000"/>
        </w:rPr>
        <w:t>85</w:t>
      </w:r>
      <w:r w:rsidRPr="00B579E5">
        <w:rPr>
          <w:rFonts w:ascii="Book Antiqua" w:eastAsia="Book Antiqua" w:hAnsi="Book Antiqua" w:cs="Book Antiqua"/>
          <w:color w:val="000000"/>
        </w:rPr>
        <w:t>: 820-824 [PMID: 12728031 DOI: 10.2106/00004623-200305000-00008]</w:t>
      </w:r>
    </w:p>
    <w:p w14:paraId="2060BABE" w14:textId="5C44511B" w:rsidR="009F74EE" w:rsidRPr="00B579E5" w:rsidRDefault="009F74EE" w:rsidP="00034926">
      <w:pPr>
        <w:adjustRightInd w:val="0"/>
        <w:snapToGrid w:val="0"/>
        <w:spacing w:line="360" w:lineRule="auto"/>
        <w:jc w:val="both"/>
        <w:rPr>
          <w:rFonts w:ascii="Book Antiqua" w:hAnsi="Book Antiqua"/>
        </w:rPr>
      </w:pPr>
      <w:r w:rsidRPr="00B579E5">
        <w:rPr>
          <w:rFonts w:ascii="Book Antiqua" w:eastAsia="Book Antiqua" w:hAnsi="Book Antiqua" w:cs="Book Antiqua"/>
          <w:color w:val="000000"/>
        </w:rPr>
        <w:t xml:space="preserve">8 </w:t>
      </w:r>
      <w:proofErr w:type="spellStart"/>
      <w:r w:rsidRPr="00B579E5">
        <w:rPr>
          <w:rFonts w:ascii="Book Antiqua" w:eastAsia="Book Antiqua" w:hAnsi="Book Antiqua" w:cs="Book Antiqua"/>
          <w:b/>
          <w:bCs/>
          <w:color w:val="000000"/>
        </w:rPr>
        <w:t>Lauge</w:t>
      </w:r>
      <w:proofErr w:type="spellEnd"/>
      <w:r w:rsidR="00DE6129" w:rsidRPr="00B579E5">
        <w:rPr>
          <w:rFonts w:ascii="Book Antiqua" w:hAnsi="Book Antiqua" w:cs="Book Antiqua" w:hint="eastAsia"/>
          <w:b/>
          <w:bCs/>
          <w:color w:val="000000"/>
          <w:lang w:eastAsia="zh-CN"/>
        </w:rPr>
        <w:t>-</w:t>
      </w:r>
      <w:r w:rsidRPr="00B579E5">
        <w:rPr>
          <w:rFonts w:ascii="Book Antiqua" w:eastAsia="Book Antiqua" w:hAnsi="Book Antiqua" w:cs="Book Antiqua"/>
          <w:b/>
          <w:bCs/>
          <w:color w:val="000000"/>
        </w:rPr>
        <w:t>Hansen N</w:t>
      </w:r>
      <w:r w:rsidRPr="00B579E5">
        <w:rPr>
          <w:rFonts w:ascii="Book Antiqua" w:eastAsia="Book Antiqua" w:hAnsi="Book Antiqua" w:cs="Book Antiqua"/>
          <w:color w:val="000000"/>
        </w:rPr>
        <w:t>. Fractures of the ankle. II. Combined experimental-surgical and experimental-</w:t>
      </w:r>
      <w:proofErr w:type="spellStart"/>
      <w:r w:rsidRPr="00B579E5">
        <w:rPr>
          <w:rFonts w:ascii="Book Antiqua" w:eastAsia="Book Antiqua" w:hAnsi="Book Antiqua" w:cs="Book Antiqua"/>
          <w:color w:val="000000"/>
        </w:rPr>
        <w:t>roentgenologic</w:t>
      </w:r>
      <w:proofErr w:type="spellEnd"/>
      <w:r w:rsidRPr="00B579E5">
        <w:rPr>
          <w:rFonts w:ascii="Book Antiqua" w:eastAsia="Book Antiqua" w:hAnsi="Book Antiqua" w:cs="Book Antiqua"/>
          <w:color w:val="000000"/>
        </w:rPr>
        <w:t xml:space="preserve"> investigations. </w:t>
      </w:r>
      <w:r w:rsidRPr="00B579E5">
        <w:rPr>
          <w:rFonts w:ascii="Book Antiqua" w:eastAsia="Book Antiqua" w:hAnsi="Book Antiqua" w:cs="Book Antiqua"/>
          <w:i/>
          <w:iCs/>
          <w:color w:val="000000"/>
        </w:rPr>
        <w:t xml:space="preserve">Arch </w:t>
      </w:r>
      <w:proofErr w:type="spellStart"/>
      <w:r w:rsidRPr="00B579E5">
        <w:rPr>
          <w:rFonts w:ascii="Book Antiqua" w:eastAsia="Book Antiqua" w:hAnsi="Book Antiqua" w:cs="Book Antiqua"/>
          <w:i/>
          <w:iCs/>
          <w:color w:val="000000"/>
        </w:rPr>
        <w:t>Surg</w:t>
      </w:r>
      <w:proofErr w:type="spellEnd"/>
      <w:r w:rsidRPr="00B579E5">
        <w:rPr>
          <w:rFonts w:ascii="Book Antiqua" w:eastAsia="Book Antiqua" w:hAnsi="Book Antiqua" w:cs="Book Antiqua"/>
          <w:color w:val="000000"/>
        </w:rPr>
        <w:t xml:space="preserve"> 1950; </w:t>
      </w:r>
      <w:r w:rsidRPr="00B579E5">
        <w:rPr>
          <w:rFonts w:ascii="Book Antiqua" w:eastAsia="Book Antiqua" w:hAnsi="Book Antiqua" w:cs="Book Antiqua"/>
          <w:b/>
          <w:bCs/>
          <w:color w:val="000000"/>
        </w:rPr>
        <w:t>60</w:t>
      </w:r>
      <w:r w:rsidRPr="00B579E5">
        <w:rPr>
          <w:rFonts w:ascii="Book Antiqua" w:eastAsia="Book Antiqua" w:hAnsi="Book Antiqua" w:cs="Book Antiqua"/>
          <w:color w:val="000000"/>
        </w:rPr>
        <w:t>: 957-985 [PMID: 15411319</w:t>
      </w:r>
      <w:r w:rsidR="00147429" w:rsidRPr="00B579E5">
        <w:rPr>
          <w:rFonts w:ascii="Book Antiqua" w:eastAsia="Book Antiqua" w:hAnsi="Book Antiqua" w:cs="Book Antiqua"/>
          <w:color w:val="000000"/>
        </w:rPr>
        <w:t xml:space="preserve"> DOI: 10.1001/archsurg.1950.01250010980011</w:t>
      </w:r>
      <w:r w:rsidRPr="00B579E5">
        <w:rPr>
          <w:rFonts w:ascii="Book Antiqua" w:eastAsia="Book Antiqua" w:hAnsi="Book Antiqua" w:cs="Book Antiqua"/>
          <w:color w:val="000000"/>
        </w:rPr>
        <w:t>]</w:t>
      </w:r>
    </w:p>
    <w:p w14:paraId="39E8D1AE" w14:textId="77777777" w:rsidR="009F74EE" w:rsidRPr="00B579E5" w:rsidRDefault="009F74EE" w:rsidP="00034926">
      <w:pPr>
        <w:adjustRightInd w:val="0"/>
        <w:snapToGrid w:val="0"/>
        <w:spacing w:line="360" w:lineRule="auto"/>
        <w:jc w:val="both"/>
        <w:rPr>
          <w:rFonts w:ascii="Book Antiqua" w:hAnsi="Book Antiqua"/>
        </w:rPr>
      </w:pPr>
      <w:proofErr w:type="gramStart"/>
      <w:r w:rsidRPr="00B579E5">
        <w:rPr>
          <w:rFonts w:ascii="Book Antiqua" w:eastAsia="Book Antiqua" w:hAnsi="Book Antiqua" w:cs="Book Antiqua"/>
          <w:color w:val="000000"/>
        </w:rPr>
        <w:t xml:space="preserve">9 </w:t>
      </w:r>
      <w:r w:rsidRPr="00B579E5">
        <w:rPr>
          <w:rFonts w:ascii="Book Antiqua" w:eastAsia="Book Antiqua" w:hAnsi="Book Antiqua" w:cs="Book Antiqua"/>
          <w:b/>
          <w:bCs/>
          <w:color w:val="000000"/>
        </w:rPr>
        <w:t>Kwon JY</w:t>
      </w:r>
      <w:r w:rsidRPr="00B579E5">
        <w:rPr>
          <w:rFonts w:ascii="Book Antiqua" w:eastAsia="Book Antiqua" w:hAnsi="Book Antiqua" w:cs="Book Antiqua"/>
          <w:color w:val="000000"/>
        </w:rPr>
        <w:t xml:space="preserve">, Chacko AT, </w:t>
      </w:r>
      <w:proofErr w:type="spellStart"/>
      <w:r w:rsidRPr="00B579E5">
        <w:rPr>
          <w:rFonts w:ascii="Book Antiqua" w:eastAsia="Book Antiqua" w:hAnsi="Book Antiqua" w:cs="Book Antiqua"/>
          <w:color w:val="000000"/>
        </w:rPr>
        <w:t>Kadzielski</w:t>
      </w:r>
      <w:proofErr w:type="spellEnd"/>
      <w:r w:rsidRPr="00B579E5">
        <w:rPr>
          <w:rFonts w:ascii="Book Antiqua" w:eastAsia="Book Antiqua" w:hAnsi="Book Antiqua" w:cs="Book Antiqua"/>
          <w:color w:val="000000"/>
        </w:rPr>
        <w:t xml:space="preserve"> JJ, Appleton PT, Rodriguez EK.</w:t>
      </w:r>
      <w:proofErr w:type="gramEnd"/>
      <w:r w:rsidRPr="00B579E5">
        <w:rPr>
          <w:rFonts w:ascii="Book Antiqua" w:eastAsia="Book Antiqua" w:hAnsi="Book Antiqua" w:cs="Book Antiqua"/>
          <w:color w:val="000000"/>
        </w:rPr>
        <w:t xml:space="preserve"> A novel methodology for the study of injury mechanism: ankle fracture analysis using injury videos posted on YouTube.com. </w:t>
      </w:r>
      <w:r w:rsidRPr="00B579E5">
        <w:rPr>
          <w:rFonts w:ascii="Book Antiqua" w:eastAsia="Book Antiqua" w:hAnsi="Book Antiqua" w:cs="Book Antiqua"/>
          <w:i/>
          <w:iCs/>
          <w:color w:val="000000"/>
        </w:rPr>
        <w:t xml:space="preserve">J </w:t>
      </w:r>
      <w:proofErr w:type="spellStart"/>
      <w:r w:rsidRPr="00B579E5">
        <w:rPr>
          <w:rFonts w:ascii="Book Antiqua" w:eastAsia="Book Antiqua" w:hAnsi="Book Antiqua" w:cs="Book Antiqua"/>
          <w:i/>
          <w:iCs/>
          <w:color w:val="000000"/>
        </w:rPr>
        <w:t>Orthop</w:t>
      </w:r>
      <w:proofErr w:type="spellEnd"/>
      <w:r w:rsidRPr="00B579E5">
        <w:rPr>
          <w:rFonts w:ascii="Book Antiqua" w:eastAsia="Book Antiqua" w:hAnsi="Book Antiqua" w:cs="Book Antiqua"/>
          <w:i/>
          <w:iCs/>
          <w:color w:val="000000"/>
        </w:rPr>
        <w:t xml:space="preserve"> Trauma</w:t>
      </w:r>
      <w:r w:rsidRPr="00B579E5">
        <w:rPr>
          <w:rFonts w:ascii="Book Antiqua" w:eastAsia="Book Antiqua" w:hAnsi="Book Antiqua" w:cs="Book Antiqua"/>
          <w:color w:val="000000"/>
        </w:rPr>
        <w:t xml:space="preserve"> 2010; </w:t>
      </w:r>
      <w:r w:rsidRPr="00B579E5">
        <w:rPr>
          <w:rFonts w:ascii="Book Antiqua" w:eastAsia="Book Antiqua" w:hAnsi="Book Antiqua" w:cs="Book Antiqua"/>
          <w:b/>
          <w:bCs/>
          <w:color w:val="000000"/>
        </w:rPr>
        <w:t>24</w:t>
      </w:r>
      <w:r w:rsidRPr="00B579E5">
        <w:rPr>
          <w:rFonts w:ascii="Book Antiqua" w:eastAsia="Book Antiqua" w:hAnsi="Book Antiqua" w:cs="Book Antiqua"/>
          <w:color w:val="000000"/>
        </w:rPr>
        <w:t>: 477-482 [PMID: 20657256 DOI: 10.1097/BOT.0b013e3181c99264]</w:t>
      </w:r>
    </w:p>
    <w:p w14:paraId="33C0E511" w14:textId="77777777" w:rsidR="009F74EE" w:rsidRPr="00B579E5" w:rsidRDefault="009F74EE" w:rsidP="00034926">
      <w:pPr>
        <w:adjustRightInd w:val="0"/>
        <w:snapToGrid w:val="0"/>
        <w:spacing w:line="360" w:lineRule="auto"/>
        <w:jc w:val="both"/>
        <w:rPr>
          <w:rFonts w:ascii="Book Antiqua" w:hAnsi="Book Antiqua"/>
        </w:rPr>
      </w:pPr>
      <w:proofErr w:type="gramStart"/>
      <w:r w:rsidRPr="00B579E5">
        <w:rPr>
          <w:rFonts w:ascii="Book Antiqua" w:eastAsia="Book Antiqua" w:hAnsi="Book Antiqua" w:cs="Book Antiqua"/>
          <w:color w:val="000000"/>
        </w:rPr>
        <w:t xml:space="preserve">10 </w:t>
      </w:r>
      <w:r w:rsidRPr="00B579E5">
        <w:rPr>
          <w:rFonts w:ascii="Book Antiqua" w:eastAsia="Book Antiqua" w:hAnsi="Book Antiqua" w:cs="Book Antiqua"/>
          <w:b/>
          <w:bCs/>
          <w:color w:val="000000"/>
        </w:rPr>
        <w:t>Montague AP</w:t>
      </w:r>
      <w:r w:rsidRPr="00B579E5">
        <w:rPr>
          <w:rFonts w:ascii="Book Antiqua" w:eastAsia="Book Antiqua" w:hAnsi="Book Antiqua" w:cs="Book Antiqua"/>
          <w:color w:val="000000"/>
        </w:rPr>
        <w:t xml:space="preserve">, </w:t>
      </w:r>
      <w:proofErr w:type="spellStart"/>
      <w:r w:rsidRPr="00B579E5">
        <w:rPr>
          <w:rFonts w:ascii="Book Antiqua" w:eastAsia="Book Antiqua" w:hAnsi="Book Antiqua" w:cs="Book Antiqua"/>
          <w:color w:val="000000"/>
        </w:rPr>
        <w:t>McQuillan</w:t>
      </w:r>
      <w:proofErr w:type="spellEnd"/>
      <w:r w:rsidRPr="00B579E5">
        <w:rPr>
          <w:rFonts w:ascii="Book Antiqua" w:eastAsia="Book Antiqua" w:hAnsi="Book Antiqua" w:cs="Book Antiqua"/>
          <w:color w:val="000000"/>
        </w:rPr>
        <w:t xml:space="preserve"> RF. Clinical assessment of apparently sprained ankle and detection of fracture.</w:t>
      </w:r>
      <w:proofErr w:type="gramEnd"/>
      <w:r w:rsidRPr="00B579E5">
        <w:rPr>
          <w:rFonts w:ascii="Book Antiqua" w:eastAsia="Book Antiqua" w:hAnsi="Book Antiqua" w:cs="Book Antiqua"/>
          <w:color w:val="000000"/>
        </w:rPr>
        <w:t xml:space="preserve"> </w:t>
      </w:r>
      <w:r w:rsidRPr="00B579E5">
        <w:rPr>
          <w:rFonts w:ascii="Book Antiqua" w:eastAsia="Book Antiqua" w:hAnsi="Book Antiqua" w:cs="Book Antiqua"/>
          <w:i/>
          <w:iCs/>
          <w:color w:val="000000"/>
        </w:rPr>
        <w:t>Injury</w:t>
      </w:r>
      <w:r w:rsidRPr="00B579E5">
        <w:rPr>
          <w:rFonts w:ascii="Book Antiqua" w:eastAsia="Book Antiqua" w:hAnsi="Book Antiqua" w:cs="Book Antiqua"/>
          <w:color w:val="000000"/>
        </w:rPr>
        <w:t xml:space="preserve"> 1985; </w:t>
      </w:r>
      <w:r w:rsidRPr="00B579E5">
        <w:rPr>
          <w:rFonts w:ascii="Book Antiqua" w:eastAsia="Book Antiqua" w:hAnsi="Book Antiqua" w:cs="Book Antiqua"/>
          <w:b/>
          <w:bCs/>
          <w:color w:val="000000"/>
        </w:rPr>
        <w:t>16</w:t>
      </w:r>
      <w:r w:rsidRPr="00B579E5">
        <w:rPr>
          <w:rFonts w:ascii="Book Antiqua" w:eastAsia="Book Antiqua" w:hAnsi="Book Antiqua" w:cs="Book Antiqua"/>
          <w:color w:val="000000"/>
        </w:rPr>
        <w:t>: 545-546 [PMID: 4066016 DOI: 10.1016/0020-1383(85)90082-8]</w:t>
      </w:r>
    </w:p>
    <w:p w14:paraId="0A208363" w14:textId="77777777" w:rsidR="009F74EE" w:rsidRPr="00B579E5" w:rsidRDefault="009F74EE" w:rsidP="00034926">
      <w:pPr>
        <w:adjustRightInd w:val="0"/>
        <w:snapToGrid w:val="0"/>
        <w:spacing w:line="360" w:lineRule="auto"/>
        <w:jc w:val="both"/>
        <w:rPr>
          <w:rFonts w:ascii="Book Antiqua" w:hAnsi="Book Antiqua"/>
        </w:rPr>
      </w:pPr>
      <w:proofErr w:type="gramStart"/>
      <w:r w:rsidRPr="00B579E5">
        <w:rPr>
          <w:rFonts w:ascii="Book Antiqua" w:eastAsia="Book Antiqua" w:hAnsi="Book Antiqua" w:cs="Book Antiqua"/>
          <w:color w:val="000000"/>
        </w:rPr>
        <w:t xml:space="preserve">11 </w:t>
      </w:r>
      <w:r w:rsidRPr="00B579E5">
        <w:rPr>
          <w:rFonts w:ascii="Book Antiqua" w:eastAsia="Book Antiqua" w:hAnsi="Book Antiqua" w:cs="Book Antiqua"/>
          <w:b/>
          <w:bCs/>
          <w:color w:val="000000"/>
        </w:rPr>
        <w:t>Lynch SA</w:t>
      </w:r>
      <w:r w:rsidRPr="00B579E5">
        <w:rPr>
          <w:rFonts w:ascii="Book Antiqua" w:eastAsia="Book Antiqua" w:hAnsi="Book Antiqua" w:cs="Book Antiqua"/>
          <w:color w:val="000000"/>
        </w:rPr>
        <w:t>.</w:t>
      </w:r>
      <w:proofErr w:type="gramEnd"/>
      <w:r w:rsidRPr="00B579E5">
        <w:rPr>
          <w:rFonts w:ascii="Book Antiqua" w:eastAsia="Book Antiqua" w:hAnsi="Book Antiqua" w:cs="Book Antiqua"/>
          <w:color w:val="000000"/>
        </w:rPr>
        <w:t xml:space="preserve"> </w:t>
      </w:r>
      <w:proofErr w:type="gramStart"/>
      <w:r w:rsidRPr="00B579E5">
        <w:rPr>
          <w:rFonts w:ascii="Book Antiqua" w:eastAsia="Book Antiqua" w:hAnsi="Book Antiqua" w:cs="Book Antiqua"/>
          <w:color w:val="000000"/>
        </w:rPr>
        <w:t>Assessment of the Injured Ankle in the Athlete.</w:t>
      </w:r>
      <w:proofErr w:type="gramEnd"/>
      <w:r w:rsidRPr="00B579E5">
        <w:rPr>
          <w:rFonts w:ascii="Book Antiqua" w:eastAsia="Book Antiqua" w:hAnsi="Book Antiqua" w:cs="Book Antiqua"/>
          <w:color w:val="000000"/>
        </w:rPr>
        <w:t xml:space="preserve"> </w:t>
      </w:r>
      <w:r w:rsidRPr="00B579E5">
        <w:rPr>
          <w:rFonts w:ascii="Book Antiqua" w:eastAsia="Book Antiqua" w:hAnsi="Book Antiqua" w:cs="Book Antiqua"/>
          <w:i/>
          <w:iCs/>
          <w:color w:val="000000"/>
        </w:rPr>
        <w:t xml:space="preserve">J </w:t>
      </w:r>
      <w:proofErr w:type="spellStart"/>
      <w:r w:rsidRPr="00B579E5">
        <w:rPr>
          <w:rFonts w:ascii="Book Antiqua" w:eastAsia="Book Antiqua" w:hAnsi="Book Antiqua" w:cs="Book Antiqua"/>
          <w:i/>
          <w:iCs/>
          <w:color w:val="000000"/>
        </w:rPr>
        <w:t>Athl</w:t>
      </w:r>
      <w:proofErr w:type="spellEnd"/>
      <w:r w:rsidRPr="00B579E5">
        <w:rPr>
          <w:rFonts w:ascii="Book Antiqua" w:eastAsia="Book Antiqua" w:hAnsi="Book Antiqua" w:cs="Book Antiqua"/>
          <w:i/>
          <w:iCs/>
          <w:color w:val="000000"/>
        </w:rPr>
        <w:t xml:space="preserve"> Train</w:t>
      </w:r>
      <w:r w:rsidRPr="00B579E5">
        <w:rPr>
          <w:rFonts w:ascii="Book Antiqua" w:eastAsia="Book Antiqua" w:hAnsi="Book Antiqua" w:cs="Book Antiqua"/>
          <w:color w:val="000000"/>
        </w:rPr>
        <w:t xml:space="preserve"> 2002; </w:t>
      </w:r>
      <w:r w:rsidRPr="00B579E5">
        <w:rPr>
          <w:rFonts w:ascii="Book Antiqua" w:eastAsia="Book Antiqua" w:hAnsi="Book Antiqua" w:cs="Book Antiqua"/>
          <w:b/>
          <w:bCs/>
          <w:color w:val="000000"/>
        </w:rPr>
        <w:t>37</w:t>
      </w:r>
      <w:r w:rsidRPr="00B579E5">
        <w:rPr>
          <w:rFonts w:ascii="Book Antiqua" w:eastAsia="Book Antiqua" w:hAnsi="Book Antiqua" w:cs="Book Antiqua"/>
          <w:color w:val="000000"/>
        </w:rPr>
        <w:t>: 406-412 [PMID: 12937562]</w:t>
      </w:r>
    </w:p>
    <w:p w14:paraId="1C5D2803" w14:textId="77777777" w:rsidR="009F74EE" w:rsidRPr="00B579E5" w:rsidRDefault="009F74EE" w:rsidP="00034926">
      <w:pPr>
        <w:adjustRightInd w:val="0"/>
        <w:snapToGrid w:val="0"/>
        <w:spacing w:line="360" w:lineRule="auto"/>
        <w:jc w:val="both"/>
        <w:rPr>
          <w:rFonts w:ascii="Book Antiqua" w:hAnsi="Book Antiqua"/>
        </w:rPr>
      </w:pPr>
      <w:proofErr w:type="gramStart"/>
      <w:r w:rsidRPr="00B579E5">
        <w:rPr>
          <w:rFonts w:ascii="Book Antiqua" w:eastAsia="Book Antiqua" w:hAnsi="Book Antiqua" w:cs="Book Antiqua"/>
          <w:color w:val="000000"/>
        </w:rPr>
        <w:t xml:space="preserve">12 </w:t>
      </w:r>
      <w:proofErr w:type="spellStart"/>
      <w:r w:rsidRPr="00B579E5">
        <w:rPr>
          <w:rFonts w:ascii="Book Antiqua" w:eastAsia="Book Antiqua" w:hAnsi="Book Antiqua" w:cs="Book Antiqua"/>
          <w:b/>
          <w:bCs/>
          <w:color w:val="000000"/>
        </w:rPr>
        <w:t>Gebing</w:t>
      </w:r>
      <w:proofErr w:type="spellEnd"/>
      <w:r w:rsidRPr="00B579E5">
        <w:rPr>
          <w:rFonts w:ascii="Book Antiqua" w:eastAsia="Book Antiqua" w:hAnsi="Book Antiqua" w:cs="Book Antiqua"/>
          <w:b/>
          <w:bCs/>
          <w:color w:val="000000"/>
        </w:rPr>
        <w:t xml:space="preserve"> R</w:t>
      </w:r>
      <w:r w:rsidRPr="00B579E5">
        <w:rPr>
          <w:rFonts w:ascii="Book Antiqua" w:eastAsia="Book Antiqua" w:hAnsi="Book Antiqua" w:cs="Book Antiqua"/>
          <w:color w:val="000000"/>
        </w:rPr>
        <w:t>, Fiedler V. [X-ray diagnosis of ligament lesions of the superior ankle joint].</w:t>
      </w:r>
      <w:proofErr w:type="gramEnd"/>
      <w:r w:rsidRPr="00B579E5">
        <w:rPr>
          <w:rFonts w:ascii="Book Antiqua" w:eastAsia="Book Antiqua" w:hAnsi="Book Antiqua" w:cs="Book Antiqua"/>
          <w:color w:val="000000"/>
        </w:rPr>
        <w:t xml:space="preserve"> </w:t>
      </w:r>
      <w:proofErr w:type="spellStart"/>
      <w:r w:rsidRPr="00B579E5">
        <w:rPr>
          <w:rFonts w:ascii="Book Antiqua" w:eastAsia="Book Antiqua" w:hAnsi="Book Antiqua" w:cs="Book Antiqua"/>
          <w:i/>
          <w:iCs/>
          <w:color w:val="000000"/>
        </w:rPr>
        <w:t>Radiologe</w:t>
      </w:r>
      <w:proofErr w:type="spellEnd"/>
      <w:r w:rsidRPr="00B579E5">
        <w:rPr>
          <w:rFonts w:ascii="Book Antiqua" w:eastAsia="Book Antiqua" w:hAnsi="Book Antiqua" w:cs="Book Antiqua"/>
          <w:color w:val="000000"/>
        </w:rPr>
        <w:t xml:space="preserve"> 1991; </w:t>
      </w:r>
      <w:r w:rsidRPr="00B579E5">
        <w:rPr>
          <w:rFonts w:ascii="Book Antiqua" w:eastAsia="Book Antiqua" w:hAnsi="Book Antiqua" w:cs="Book Antiqua"/>
          <w:b/>
          <w:bCs/>
          <w:color w:val="000000"/>
        </w:rPr>
        <w:t>31</w:t>
      </w:r>
      <w:r w:rsidRPr="00B579E5">
        <w:rPr>
          <w:rFonts w:ascii="Book Antiqua" w:eastAsia="Book Antiqua" w:hAnsi="Book Antiqua" w:cs="Book Antiqua"/>
          <w:color w:val="000000"/>
        </w:rPr>
        <w:t>: 594-600 [PMID: 1780435]</w:t>
      </w:r>
    </w:p>
    <w:p w14:paraId="3CD4B3A9" w14:textId="77777777" w:rsidR="009F74EE" w:rsidRPr="00B579E5" w:rsidRDefault="009F74EE" w:rsidP="00034926">
      <w:pPr>
        <w:adjustRightInd w:val="0"/>
        <w:snapToGrid w:val="0"/>
        <w:spacing w:line="360" w:lineRule="auto"/>
        <w:jc w:val="both"/>
        <w:rPr>
          <w:rFonts w:ascii="Book Antiqua" w:hAnsi="Book Antiqua"/>
        </w:rPr>
      </w:pPr>
      <w:proofErr w:type="gramStart"/>
      <w:r w:rsidRPr="00B579E5">
        <w:rPr>
          <w:rFonts w:ascii="Book Antiqua" w:eastAsia="Book Antiqua" w:hAnsi="Book Antiqua" w:cs="Book Antiqua"/>
          <w:color w:val="000000"/>
        </w:rPr>
        <w:lastRenderedPageBreak/>
        <w:t xml:space="preserve">13 </w:t>
      </w:r>
      <w:proofErr w:type="spellStart"/>
      <w:r w:rsidRPr="00B579E5">
        <w:rPr>
          <w:rFonts w:ascii="Book Antiqua" w:eastAsia="Book Antiqua" w:hAnsi="Book Antiqua" w:cs="Book Antiqua"/>
          <w:b/>
          <w:bCs/>
          <w:color w:val="000000"/>
        </w:rPr>
        <w:t>Oloff</w:t>
      </w:r>
      <w:proofErr w:type="spellEnd"/>
      <w:r w:rsidRPr="00B579E5">
        <w:rPr>
          <w:rFonts w:ascii="Book Antiqua" w:eastAsia="Book Antiqua" w:hAnsi="Book Antiqua" w:cs="Book Antiqua"/>
          <w:b/>
          <w:bCs/>
          <w:color w:val="000000"/>
        </w:rPr>
        <w:t xml:space="preserve"> LM</w:t>
      </w:r>
      <w:r w:rsidRPr="00B579E5">
        <w:rPr>
          <w:rFonts w:ascii="Book Antiqua" w:eastAsia="Book Antiqua" w:hAnsi="Book Antiqua" w:cs="Book Antiqua"/>
          <w:color w:val="000000"/>
        </w:rPr>
        <w:t>, Sullivan BT, Heard GS, Thornton MC. Magnetic resonance imaging of traumatized ligaments of the ankle.</w:t>
      </w:r>
      <w:proofErr w:type="gramEnd"/>
      <w:r w:rsidRPr="00B579E5">
        <w:rPr>
          <w:rFonts w:ascii="Book Antiqua" w:eastAsia="Book Antiqua" w:hAnsi="Book Antiqua" w:cs="Book Antiqua"/>
          <w:color w:val="000000"/>
        </w:rPr>
        <w:t xml:space="preserve"> </w:t>
      </w:r>
      <w:r w:rsidRPr="00B579E5">
        <w:rPr>
          <w:rFonts w:ascii="Book Antiqua" w:eastAsia="Book Antiqua" w:hAnsi="Book Antiqua" w:cs="Book Antiqua"/>
          <w:i/>
          <w:iCs/>
          <w:color w:val="000000"/>
        </w:rPr>
        <w:t xml:space="preserve">J Am </w:t>
      </w:r>
      <w:proofErr w:type="spellStart"/>
      <w:r w:rsidRPr="00B579E5">
        <w:rPr>
          <w:rFonts w:ascii="Book Antiqua" w:eastAsia="Book Antiqua" w:hAnsi="Book Antiqua" w:cs="Book Antiqua"/>
          <w:i/>
          <w:iCs/>
          <w:color w:val="000000"/>
        </w:rPr>
        <w:t>Podiatr</w:t>
      </w:r>
      <w:proofErr w:type="spellEnd"/>
      <w:r w:rsidRPr="00B579E5">
        <w:rPr>
          <w:rFonts w:ascii="Book Antiqua" w:eastAsia="Book Antiqua" w:hAnsi="Book Antiqua" w:cs="Book Antiqua"/>
          <w:i/>
          <w:iCs/>
          <w:color w:val="000000"/>
        </w:rPr>
        <w:t xml:space="preserve"> Med </w:t>
      </w:r>
      <w:proofErr w:type="spellStart"/>
      <w:r w:rsidRPr="00B579E5">
        <w:rPr>
          <w:rFonts w:ascii="Book Antiqua" w:eastAsia="Book Antiqua" w:hAnsi="Book Antiqua" w:cs="Book Antiqua"/>
          <w:i/>
          <w:iCs/>
          <w:color w:val="000000"/>
        </w:rPr>
        <w:t>Assoc</w:t>
      </w:r>
      <w:proofErr w:type="spellEnd"/>
      <w:r w:rsidRPr="00B579E5">
        <w:rPr>
          <w:rFonts w:ascii="Book Antiqua" w:eastAsia="Book Antiqua" w:hAnsi="Book Antiqua" w:cs="Book Antiqua"/>
          <w:color w:val="000000"/>
        </w:rPr>
        <w:t xml:space="preserve"> 1992; </w:t>
      </w:r>
      <w:r w:rsidRPr="00B579E5">
        <w:rPr>
          <w:rFonts w:ascii="Book Antiqua" w:eastAsia="Book Antiqua" w:hAnsi="Book Antiqua" w:cs="Book Antiqua"/>
          <w:b/>
          <w:bCs/>
          <w:color w:val="000000"/>
        </w:rPr>
        <w:t>82</w:t>
      </w:r>
      <w:r w:rsidRPr="00B579E5">
        <w:rPr>
          <w:rFonts w:ascii="Book Antiqua" w:eastAsia="Book Antiqua" w:hAnsi="Book Antiqua" w:cs="Book Antiqua"/>
          <w:color w:val="000000"/>
        </w:rPr>
        <w:t>: 25-32 [PMID: 1545367 DOI: 10.7547/87507315-82-1-25]</w:t>
      </w:r>
    </w:p>
    <w:p w14:paraId="46FD398E" w14:textId="77777777" w:rsidR="009F74EE" w:rsidRPr="00B579E5" w:rsidRDefault="009F74EE" w:rsidP="00034926">
      <w:pPr>
        <w:adjustRightInd w:val="0"/>
        <w:snapToGrid w:val="0"/>
        <w:spacing w:line="360" w:lineRule="auto"/>
        <w:jc w:val="both"/>
        <w:rPr>
          <w:rFonts w:ascii="Book Antiqua" w:hAnsi="Book Antiqua"/>
        </w:rPr>
      </w:pPr>
      <w:r w:rsidRPr="00B579E5">
        <w:rPr>
          <w:rFonts w:ascii="Book Antiqua" w:eastAsia="Book Antiqua" w:hAnsi="Book Antiqua" w:cs="Book Antiqua"/>
          <w:color w:val="000000"/>
        </w:rPr>
        <w:t xml:space="preserve">14 </w:t>
      </w:r>
      <w:proofErr w:type="spellStart"/>
      <w:r w:rsidRPr="00B579E5">
        <w:rPr>
          <w:rFonts w:ascii="Book Antiqua" w:eastAsia="Book Antiqua" w:hAnsi="Book Antiqua" w:cs="Book Antiqua"/>
          <w:b/>
          <w:bCs/>
          <w:color w:val="000000"/>
        </w:rPr>
        <w:t>Stiell</w:t>
      </w:r>
      <w:proofErr w:type="spellEnd"/>
      <w:r w:rsidRPr="00B579E5">
        <w:rPr>
          <w:rFonts w:ascii="Book Antiqua" w:eastAsia="Book Antiqua" w:hAnsi="Book Antiqua" w:cs="Book Antiqua"/>
          <w:b/>
          <w:bCs/>
          <w:color w:val="000000"/>
        </w:rPr>
        <w:t xml:space="preserve"> IG</w:t>
      </w:r>
      <w:r w:rsidRPr="00B579E5">
        <w:rPr>
          <w:rFonts w:ascii="Book Antiqua" w:eastAsia="Book Antiqua" w:hAnsi="Book Antiqua" w:cs="Book Antiqua"/>
          <w:color w:val="000000"/>
        </w:rPr>
        <w:t xml:space="preserve">, Greenberg GH, McKnight RD, Nair RC, McDowell I, Reardon M, Stewart JP, Maloney J. Decision rules for the use of radiography in acute ankle injuries. </w:t>
      </w:r>
      <w:proofErr w:type="gramStart"/>
      <w:r w:rsidRPr="00B579E5">
        <w:rPr>
          <w:rFonts w:ascii="Book Antiqua" w:eastAsia="Book Antiqua" w:hAnsi="Book Antiqua" w:cs="Book Antiqua"/>
          <w:color w:val="000000"/>
        </w:rPr>
        <w:t>Refinement and prospective validation.</w:t>
      </w:r>
      <w:proofErr w:type="gramEnd"/>
      <w:r w:rsidRPr="00B579E5">
        <w:rPr>
          <w:rFonts w:ascii="Book Antiqua" w:eastAsia="Book Antiqua" w:hAnsi="Book Antiqua" w:cs="Book Antiqua"/>
          <w:color w:val="000000"/>
        </w:rPr>
        <w:t xml:space="preserve"> </w:t>
      </w:r>
      <w:r w:rsidRPr="00B579E5">
        <w:rPr>
          <w:rFonts w:ascii="Book Antiqua" w:eastAsia="Book Antiqua" w:hAnsi="Book Antiqua" w:cs="Book Antiqua"/>
          <w:i/>
          <w:iCs/>
          <w:color w:val="000000"/>
        </w:rPr>
        <w:t>JAMA</w:t>
      </w:r>
      <w:r w:rsidRPr="00B579E5">
        <w:rPr>
          <w:rFonts w:ascii="Book Antiqua" w:eastAsia="Book Antiqua" w:hAnsi="Book Antiqua" w:cs="Book Antiqua"/>
          <w:color w:val="000000"/>
        </w:rPr>
        <w:t xml:space="preserve"> 1993; </w:t>
      </w:r>
      <w:r w:rsidRPr="00B579E5">
        <w:rPr>
          <w:rFonts w:ascii="Book Antiqua" w:eastAsia="Book Antiqua" w:hAnsi="Book Antiqua" w:cs="Book Antiqua"/>
          <w:b/>
          <w:bCs/>
          <w:color w:val="000000"/>
        </w:rPr>
        <w:t>269</w:t>
      </w:r>
      <w:r w:rsidRPr="00B579E5">
        <w:rPr>
          <w:rFonts w:ascii="Book Antiqua" w:eastAsia="Book Antiqua" w:hAnsi="Book Antiqua" w:cs="Book Antiqua"/>
          <w:color w:val="000000"/>
        </w:rPr>
        <w:t>: 1127-1132 [PMID: 8433468 DOI: 10.1001/jama.269.9.1127]</w:t>
      </w:r>
    </w:p>
    <w:p w14:paraId="7B95CA49" w14:textId="77777777" w:rsidR="009F74EE" w:rsidRPr="00B579E5" w:rsidRDefault="009F74EE" w:rsidP="00034926">
      <w:pPr>
        <w:adjustRightInd w:val="0"/>
        <w:snapToGrid w:val="0"/>
        <w:spacing w:line="360" w:lineRule="auto"/>
        <w:jc w:val="both"/>
        <w:rPr>
          <w:rFonts w:ascii="Book Antiqua" w:hAnsi="Book Antiqua"/>
        </w:rPr>
      </w:pPr>
      <w:r w:rsidRPr="00B579E5">
        <w:rPr>
          <w:rFonts w:ascii="Book Antiqua" w:eastAsia="Book Antiqua" w:hAnsi="Book Antiqua" w:cs="Book Antiqua"/>
          <w:color w:val="000000"/>
        </w:rPr>
        <w:t xml:space="preserve">15 </w:t>
      </w:r>
      <w:proofErr w:type="spellStart"/>
      <w:r w:rsidRPr="00B579E5">
        <w:rPr>
          <w:rFonts w:ascii="Book Antiqua" w:eastAsia="Book Antiqua" w:hAnsi="Book Antiqua" w:cs="Book Antiqua"/>
          <w:b/>
          <w:bCs/>
          <w:color w:val="000000"/>
        </w:rPr>
        <w:t>Stiell</w:t>
      </w:r>
      <w:proofErr w:type="spellEnd"/>
      <w:r w:rsidRPr="00B579E5">
        <w:rPr>
          <w:rFonts w:ascii="Book Antiqua" w:eastAsia="Book Antiqua" w:hAnsi="Book Antiqua" w:cs="Book Antiqua"/>
          <w:b/>
          <w:bCs/>
          <w:color w:val="000000"/>
        </w:rPr>
        <w:t xml:space="preserve"> I</w:t>
      </w:r>
      <w:r w:rsidRPr="00B579E5">
        <w:rPr>
          <w:rFonts w:ascii="Book Antiqua" w:eastAsia="Book Antiqua" w:hAnsi="Book Antiqua" w:cs="Book Antiqua"/>
          <w:color w:val="000000"/>
        </w:rPr>
        <w:t xml:space="preserve">, Wells G, </w:t>
      </w:r>
      <w:proofErr w:type="spellStart"/>
      <w:r w:rsidRPr="00B579E5">
        <w:rPr>
          <w:rFonts w:ascii="Book Antiqua" w:eastAsia="Book Antiqua" w:hAnsi="Book Antiqua" w:cs="Book Antiqua"/>
          <w:color w:val="000000"/>
        </w:rPr>
        <w:t>Laupacis</w:t>
      </w:r>
      <w:proofErr w:type="spellEnd"/>
      <w:r w:rsidRPr="00B579E5">
        <w:rPr>
          <w:rFonts w:ascii="Book Antiqua" w:eastAsia="Book Antiqua" w:hAnsi="Book Antiqua" w:cs="Book Antiqua"/>
          <w:color w:val="000000"/>
        </w:rPr>
        <w:t xml:space="preserve"> A, </w:t>
      </w:r>
      <w:proofErr w:type="spellStart"/>
      <w:r w:rsidRPr="00B579E5">
        <w:rPr>
          <w:rFonts w:ascii="Book Antiqua" w:eastAsia="Book Antiqua" w:hAnsi="Book Antiqua" w:cs="Book Antiqua"/>
          <w:color w:val="000000"/>
        </w:rPr>
        <w:t>Brison</w:t>
      </w:r>
      <w:proofErr w:type="spellEnd"/>
      <w:r w:rsidRPr="00B579E5">
        <w:rPr>
          <w:rFonts w:ascii="Book Antiqua" w:eastAsia="Book Antiqua" w:hAnsi="Book Antiqua" w:cs="Book Antiqua"/>
          <w:color w:val="000000"/>
        </w:rPr>
        <w:t xml:space="preserve"> R, Verbeek R, </w:t>
      </w:r>
      <w:proofErr w:type="spellStart"/>
      <w:r w:rsidRPr="00B579E5">
        <w:rPr>
          <w:rFonts w:ascii="Book Antiqua" w:eastAsia="Book Antiqua" w:hAnsi="Book Antiqua" w:cs="Book Antiqua"/>
          <w:color w:val="000000"/>
        </w:rPr>
        <w:t>Vandemheen</w:t>
      </w:r>
      <w:proofErr w:type="spellEnd"/>
      <w:r w:rsidRPr="00B579E5">
        <w:rPr>
          <w:rFonts w:ascii="Book Antiqua" w:eastAsia="Book Antiqua" w:hAnsi="Book Antiqua" w:cs="Book Antiqua"/>
          <w:color w:val="000000"/>
        </w:rPr>
        <w:t xml:space="preserve"> K, Naylor CD. </w:t>
      </w:r>
      <w:proofErr w:type="spellStart"/>
      <w:r w:rsidRPr="00B579E5">
        <w:rPr>
          <w:rFonts w:ascii="Book Antiqua" w:eastAsia="Book Antiqua" w:hAnsi="Book Antiqua" w:cs="Book Antiqua"/>
          <w:color w:val="000000"/>
        </w:rPr>
        <w:t>Multicentre</w:t>
      </w:r>
      <w:proofErr w:type="spellEnd"/>
      <w:r w:rsidRPr="00B579E5">
        <w:rPr>
          <w:rFonts w:ascii="Book Antiqua" w:eastAsia="Book Antiqua" w:hAnsi="Book Antiqua" w:cs="Book Antiqua"/>
          <w:color w:val="000000"/>
        </w:rPr>
        <w:t xml:space="preserve"> trial to introduce the Ottawa ankle rules for use of radiography in acute ankle injuries. </w:t>
      </w:r>
      <w:proofErr w:type="spellStart"/>
      <w:r w:rsidRPr="00B579E5">
        <w:rPr>
          <w:rFonts w:ascii="Book Antiqua" w:eastAsia="Book Antiqua" w:hAnsi="Book Antiqua" w:cs="Book Antiqua"/>
          <w:color w:val="000000"/>
        </w:rPr>
        <w:t>Multicentre</w:t>
      </w:r>
      <w:proofErr w:type="spellEnd"/>
      <w:r w:rsidRPr="00B579E5">
        <w:rPr>
          <w:rFonts w:ascii="Book Antiqua" w:eastAsia="Book Antiqua" w:hAnsi="Book Antiqua" w:cs="Book Antiqua"/>
          <w:color w:val="000000"/>
        </w:rPr>
        <w:t xml:space="preserve"> Ankle Rule Study Group. </w:t>
      </w:r>
      <w:r w:rsidRPr="00B579E5">
        <w:rPr>
          <w:rFonts w:ascii="Book Antiqua" w:eastAsia="Book Antiqua" w:hAnsi="Book Antiqua" w:cs="Book Antiqua"/>
          <w:i/>
          <w:iCs/>
          <w:color w:val="000000"/>
        </w:rPr>
        <w:t>BMJ</w:t>
      </w:r>
      <w:r w:rsidRPr="00B579E5">
        <w:rPr>
          <w:rFonts w:ascii="Book Antiqua" w:eastAsia="Book Antiqua" w:hAnsi="Book Antiqua" w:cs="Book Antiqua"/>
          <w:color w:val="000000"/>
        </w:rPr>
        <w:t xml:space="preserve"> 1995; </w:t>
      </w:r>
      <w:r w:rsidRPr="00B579E5">
        <w:rPr>
          <w:rFonts w:ascii="Book Antiqua" w:eastAsia="Book Antiqua" w:hAnsi="Book Antiqua" w:cs="Book Antiqua"/>
          <w:b/>
          <w:bCs/>
          <w:color w:val="000000"/>
        </w:rPr>
        <w:t>311</w:t>
      </w:r>
      <w:r w:rsidRPr="00B579E5">
        <w:rPr>
          <w:rFonts w:ascii="Book Antiqua" w:eastAsia="Book Antiqua" w:hAnsi="Book Antiqua" w:cs="Book Antiqua"/>
          <w:color w:val="000000"/>
        </w:rPr>
        <w:t>: 594-597 [PMID: 7663253 DOI: 10.1136/bmj.311.7005.594]</w:t>
      </w:r>
    </w:p>
    <w:p w14:paraId="3C7E3A39" w14:textId="77777777" w:rsidR="009F74EE" w:rsidRPr="00B579E5" w:rsidRDefault="009F74EE" w:rsidP="00034926">
      <w:pPr>
        <w:adjustRightInd w:val="0"/>
        <w:snapToGrid w:val="0"/>
        <w:spacing w:line="360" w:lineRule="auto"/>
        <w:jc w:val="both"/>
        <w:rPr>
          <w:rFonts w:ascii="Book Antiqua" w:hAnsi="Book Antiqua"/>
        </w:rPr>
      </w:pPr>
      <w:r w:rsidRPr="00B579E5">
        <w:rPr>
          <w:rFonts w:ascii="Book Antiqua" w:eastAsia="Book Antiqua" w:hAnsi="Book Antiqua" w:cs="Book Antiqua"/>
          <w:color w:val="000000"/>
        </w:rPr>
        <w:t xml:space="preserve">16 </w:t>
      </w:r>
      <w:proofErr w:type="spellStart"/>
      <w:r w:rsidRPr="00B579E5">
        <w:rPr>
          <w:rFonts w:ascii="Book Antiqua" w:eastAsia="Book Antiqua" w:hAnsi="Book Antiqua" w:cs="Book Antiqua"/>
          <w:b/>
          <w:bCs/>
          <w:color w:val="000000"/>
        </w:rPr>
        <w:t>Stiell</w:t>
      </w:r>
      <w:proofErr w:type="spellEnd"/>
      <w:r w:rsidRPr="00B579E5">
        <w:rPr>
          <w:rFonts w:ascii="Book Antiqua" w:eastAsia="Book Antiqua" w:hAnsi="Book Antiqua" w:cs="Book Antiqua"/>
          <w:b/>
          <w:bCs/>
          <w:color w:val="000000"/>
        </w:rPr>
        <w:t xml:space="preserve"> IG</w:t>
      </w:r>
      <w:r w:rsidRPr="00B579E5">
        <w:rPr>
          <w:rFonts w:ascii="Book Antiqua" w:eastAsia="Book Antiqua" w:hAnsi="Book Antiqua" w:cs="Book Antiqua"/>
          <w:color w:val="000000"/>
        </w:rPr>
        <w:t xml:space="preserve">, Greenberg GH, McKnight RD, Wells GA. </w:t>
      </w:r>
      <w:proofErr w:type="gramStart"/>
      <w:r w:rsidRPr="00B579E5">
        <w:rPr>
          <w:rFonts w:ascii="Book Antiqua" w:eastAsia="Book Antiqua" w:hAnsi="Book Antiqua" w:cs="Book Antiqua"/>
          <w:color w:val="000000"/>
        </w:rPr>
        <w:t>The "real" Ottawa ankle rules.</w:t>
      </w:r>
      <w:proofErr w:type="gramEnd"/>
      <w:r w:rsidRPr="00B579E5">
        <w:rPr>
          <w:rFonts w:ascii="Book Antiqua" w:eastAsia="Book Antiqua" w:hAnsi="Book Antiqua" w:cs="Book Antiqua"/>
          <w:color w:val="000000"/>
        </w:rPr>
        <w:t xml:space="preserve"> </w:t>
      </w:r>
      <w:r w:rsidRPr="00B579E5">
        <w:rPr>
          <w:rFonts w:ascii="Book Antiqua" w:eastAsia="Book Antiqua" w:hAnsi="Book Antiqua" w:cs="Book Antiqua"/>
          <w:i/>
          <w:iCs/>
          <w:color w:val="000000"/>
        </w:rPr>
        <w:t xml:space="preserve">Ann </w:t>
      </w:r>
      <w:proofErr w:type="spellStart"/>
      <w:r w:rsidRPr="00B579E5">
        <w:rPr>
          <w:rFonts w:ascii="Book Antiqua" w:eastAsia="Book Antiqua" w:hAnsi="Book Antiqua" w:cs="Book Antiqua"/>
          <w:i/>
          <w:iCs/>
          <w:color w:val="000000"/>
        </w:rPr>
        <w:t>Emerg</w:t>
      </w:r>
      <w:proofErr w:type="spellEnd"/>
      <w:r w:rsidRPr="00B579E5">
        <w:rPr>
          <w:rFonts w:ascii="Book Antiqua" w:eastAsia="Book Antiqua" w:hAnsi="Book Antiqua" w:cs="Book Antiqua"/>
          <w:i/>
          <w:iCs/>
          <w:color w:val="000000"/>
        </w:rPr>
        <w:t xml:space="preserve"> Med</w:t>
      </w:r>
      <w:r w:rsidRPr="00B579E5">
        <w:rPr>
          <w:rFonts w:ascii="Book Antiqua" w:eastAsia="Book Antiqua" w:hAnsi="Book Antiqua" w:cs="Book Antiqua"/>
          <w:color w:val="000000"/>
        </w:rPr>
        <w:t xml:space="preserve"> 1996; </w:t>
      </w:r>
      <w:r w:rsidRPr="00B579E5">
        <w:rPr>
          <w:rFonts w:ascii="Book Antiqua" w:eastAsia="Book Antiqua" w:hAnsi="Book Antiqua" w:cs="Book Antiqua"/>
          <w:b/>
          <w:bCs/>
          <w:color w:val="000000"/>
        </w:rPr>
        <w:t>27</w:t>
      </w:r>
      <w:r w:rsidRPr="00B579E5">
        <w:rPr>
          <w:rFonts w:ascii="Book Antiqua" w:eastAsia="Book Antiqua" w:hAnsi="Book Antiqua" w:cs="Book Antiqua"/>
          <w:color w:val="000000"/>
        </w:rPr>
        <w:t>: 103-104 [PMID: 8572439 DOI: 10.1016/s0196-0644(96)70309-8]</w:t>
      </w:r>
    </w:p>
    <w:p w14:paraId="518C5F2B" w14:textId="77777777" w:rsidR="009F74EE" w:rsidRPr="00B579E5" w:rsidRDefault="009F74EE" w:rsidP="00034926">
      <w:pPr>
        <w:adjustRightInd w:val="0"/>
        <w:snapToGrid w:val="0"/>
        <w:spacing w:line="360" w:lineRule="auto"/>
        <w:jc w:val="both"/>
        <w:rPr>
          <w:rFonts w:ascii="Book Antiqua" w:hAnsi="Book Antiqua"/>
        </w:rPr>
      </w:pPr>
      <w:r w:rsidRPr="00B579E5">
        <w:rPr>
          <w:rFonts w:ascii="Book Antiqua" w:eastAsia="Book Antiqua" w:hAnsi="Book Antiqua" w:cs="Book Antiqua"/>
          <w:color w:val="000000"/>
        </w:rPr>
        <w:t xml:space="preserve">17 </w:t>
      </w:r>
      <w:proofErr w:type="spellStart"/>
      <w:r w:rsidRPr="00B579E5">
        <w:rPr>
          <w:rFonts w:ascii="Book Antiqua" w:eastAsia="Book Antiqua" w:hAnsi="Book Antiqua" w:cs="Book Antiqua"/>
          <w:b/>
          <w:bCs/>
          <w:color w:val="000000"/>
        </w:rPr>
        <w:t>Dalinka</w:t>
      </w:r>
      <w:proofErr w:type="spellEnd"/>
      <w:r w:rsidRPr="00B579E5">
        <w:rPr>
          <w:rFonts w:ascii="Book Antiqua" w:eastAsia="Book Antiqua" w:hAnsi="Book Antiqua" w:cs="Book Antiqua"/>
          <w:b/>
          <w:bCs/>
          <w:color w:val="000000"/>
        </w:rPr>
        <w:t xml:space="preserve"> MK</w:t>
      </w:r>
      <w:r w:rsidRPr="00B579E5">
        <w:rPr>
          <w:rFonts w:ascii="Book Antiqua" w:eastAsia="Book Antiqua" w:hAnsi="Book Antiqua" w:cs="Book Antiqua"/>
          <w:color w:val="000000"/>
        </w:rPr>
        <w:t xml:space="preserve">, </w:t>
      </w:r>
      <w:proofErr w:type="spellStart"/>
      <w:r w:rsidRPr="00B579E5">
        <w:rPr>
          <w:rFonts w:ascii="Book Antiqua" w:eastAsia="Book Antiqua" w:hAnsi="Book Antiqua" w:cs="Book Antiqua"/>
          <w:color w:val="000000"/>
        </w:rPr>
        <w:t>Alazraki</w:t>
      </w:r>
      <w:proofErr w:type="spellEnd"/>
      <w:r w:rsidRPr="00B579E5">
        <w:rPr>
          <w:rFonts w:ascii="Book Antiqua" w:eastAsia="Book Antiqua" w:hAnsi="Book Antiqua" w:cs="Book Antiqua"/>
          <w:color w:val="000000"/>
        </w:rPr>
        <w:t xml:space="preserve"> N, </w:t>
      </w:r>
      <w:proofErr w:type="spellStart"/>
      <w:r w:rsidRPr="00B579E5">
        <w:rPr>
          <w:rFonts w:ascii="Book Antiqua" w:eastAsia="Book Antiqua" w:hAnsi="Book Antiqua" w:cs="Book Antiqua"/>
          <w:color w:val="000000"/>
        </w:rPr>
        <w:t>Berquist</w:t>
      </w:r>
      <w:proofErr w:type="spellEnd"/>
      <w:r w:rsidRPr="00B579E5">
        <w:rPr>
          <w:rFonts w:ascii="Book Antiqua" w:eastAsia="Book Antiqua" w:hAnsi="Book Antiqua" w:cs="Book Antiqua"/>
          <w:color w:val="000000"/>
        </w:rPr>
        <w:t xml:space="preserve"> TH, </w:t>
      </w:r>
      <w:proofErr w:type="spellStart"/>
      <w:r w:rsidRPr="00B579E5">
        <w:rPr>
          <w:rFonts w:ascii="Book Antiqua" w:eastAsia="Book Antiqua" w:hAnsi="Book Antiqua" w:cs="Book Antiqua"/>
          <w:color w:val="000000"/>
        </w:rPr>
        <w:t>Daffner</w:t>
      </w:r>
      <w:proofErr w:type="spellEnd"/>
      <w:r w:rsidRPr="00B579E5">
        <w:rPr>
          <w:rFonts w:ascii="Book Antiqua" w:eastAsia="Book Antiqua" w:hAnsi="Book Antiqua" w:cs="Book Antiqua"/>
          <w:color w:val="000000"/>
        </w:rPr>
        <w:t xml:space="preserve"> RH, </w:t>
      </w:r>
      <w:proofErr w:type="spellStart"/>
      <w:r w:rsidRPr="00B579E5">
        <w:rPr>
          <w:rFonts w:ascii="Book Antiqua" w:eastAsia="Book Antiqua" w:hAnsi="Book Antiqua" w:cs="Book Antiqua"/>
          <w:color w:val="000000"/>
        </w:rPr>
        <w:t>DeSmet</w:t>
      </w:r>
      <w:proofErr w:type="spellEnd"/>
      <w:r w:rsidRPr="00B579E5">
        <w:rPr>
          <w:rFonts w:ascii="Book Antiqua" w:eastAsia="Book Antiqua" w:hAnsi="Book Antiqua" w:cs="Book Antiqua"/>
          <w:color w:val="000000"/>
        </w:rPr>
        <w:t xml:space="preserve"> AA, el-</w:t>
      </w:r>
      <w:proofErr w:type="spellStart"/>
      <w:r w:rsidRPr="00B579E5">
        <w:rPr>
          <w:rFonts w:ascii="Book Antiqua" w:eastAsia="Book Antiqua" w:hAnsi="Book Antiqua" w:cs="Book Antiqua"/>
          <w:color w:val="000000"/>
        </w:rPr>
        <w:t>Khoury</w:t>
      </w:r>
      <w:proofErr w:type="spellEnd"/>
      <w:r w:rsidRPr="00B579E5">
        <w:rPr>
          <w:rFonts w:ascii="Book Antiqua" w:eastAsia="Book Antiqua" w:hAnsi="Book Antiqua" w:cs="Book Antiqua"/>
          <w:color w:val="000000"/>
        </w:rPr>
        <w:t xml:space="preserve"> GY, </w:t>
      </w:r>
      <w:proofErr w:type="spellStart"/>
      <w:r w:rsidRPr="00B579E5">
        <w:rPr>
          <w:rFonts w:ascii="Book Antiqua" w:eastAsia="Book Antiqua" w:hAnsi="Book Antiqua" w:cs="Book Antiqua"/>
          <w:color w:val="000000"/>
        </w:rPr>
        <w:t>Goergen</w:t>
      </w:r>
      <w:proofErr w:type="spellEnd"/>
      <w:r w:rsidRPr="00B579E5">
        <w:rPr>
          <w:rFonts w:ascii="Book Antiqua" w:eastAsia="Book Antiqua" w:hAnsi="Book Antiqua" w:cs="Book Antiqua"/>
          <w:color w:val="000000"/>
        </w:rPr>
        <w:t xml:space="preserve"> TG, Keats TE, </w:t>
      </w:r>
      <w:proofErr w:type="spellStart"/>
      <w:r w:rsidRPr="00B579E5">
        <w:rPr>
          <w:rFonts w:ascii="Book Antiqua" w:eastAsia="Book Antiqua" w:hAnsi="Book Antiqua" w:cs="Book Antiqua"/>
          <w:color w:val="000000"/>
        </w:rPr>
        <w:t>Manaster</w:t>
      </w:r>
      <w:proofErr w:type="spellEnd"/>
      <w:r w:rsidRPr="00B579E5">
        <w:rPr>
          <w:rFonts w:ascii="Book Antiqua" w:eastAsia="Book Antiqua" w:hAnsi="Book Antiqua" w:cs="Book Antiqua"/>
          <w:color w:val="000000"/>
        </w:rPr>
        <w:t xml:space="preserve"> BJ, Newberg A, Pavlov H, Haralson RH 3rd, McCabe JB, </w:t>
      </w:r>
      <w:proofErr w:type="spellStart"/>
      <w:r w:rsidRPr="00B579E5">
        <w:rPr>
          <w:rFonts w:ascii="Book Antiqua" w:eastAsia="Book Antiqua" w:hAnsi="Book Antiqua" w:cs="Book Antiqua"/>
          <w:color w:val="000000"/>
        </w:rPr>
        <w:t>Sartoris</w:t>
      </w:r>
      <w:proofErr w:type="spellEnd"/>
      <w:r w:rsidRPr="00B579E5">
        <w:rPr>
          <w:rFonts w:ascii="Book Antiqua" w:eastAsia="Book Antiqua" w:hAnsi="Book Antiqua" w:cs="Book Antiqua"/>
          <w:color w:val="000000"/>
        </w:rPr>
        <w:t xml:space="preserve"> D. Imaging evaluation of suspected ankle fractures. </w:t>
      </w:r>
      <w:proofErr w:type="gramStart"/>
      <w:r w:rsidRPr="00B579E5">
        <w:rPr>
          <w:rFonts w:ascii="Book Antiqua" w:eastAsia="Book Antiqua" w:hAnsi="Book Antiqua" w:cs="Book Antiqua"/>
          <w:color w:val="000000"/>
        </w:rPr>
        <w:t>American College of Radiology.</w:t>
      </w:r>
      <w:proofErr w:type="gramEnd"/>
      <w:r w:rsidRPr="00B579E5">
        <w:rPr>
          <w:rFonts w:ascii="Book Antiqua" w:eastAsia="Book Antiqua" w:hAnsi="Book Antiqua" w:cs="Book Antiqua"/>
          <w:color w:val="000000"/>
        </w:rPr>
        <w:t xml:space="preserve"> </w:t>
      </w:r>
      <w:proofErr w:type="gramStart"/>
      <w:r w:rsidRPr="00B579E5">
        <w:rPr>
          <w:rFonts w:ascii="Book Antiqua" w:eastAsia="Book Antiqua" w:hAnsi="Book Antiqua" w:cs="Book Antiqua"/>
          <w:color w:val="000000"/>
        </w:rPr>
        <w:t>ACR Appropriateness Criteria.</w:t>
      </w:r>
      <w:proofErr w:type="gramEnd"/>
      <w:r w:rsidRPr="00B579E5">
        <w:rPr>
          <w:rFonts w:ascii="Book Antiqua" w:eastAsia="Book Antiqua" w:hAnsi="Book Antiqua" w:cs="Book Antiqua"/>
          <w:color w:val="000000"/>
        </w:rPr>
        <w:t xml:space="preserve"> </w:t>
      </w:r>
      <w:r w:rsidRPr="00B579E5">
        <w:rPr>
          <w:rFonts w:ascii="Book Antiqua" w:eastAsia="Book Antiqua" w:hAnsi="Book Antiqua" w:cs="Book Antiqua"/>
          <w:i/>
          <w:iCs/>
          <w:color w:val="000000"/>
        </w:rPr>
        <w:t>Radiology</w:t>
      </w:r>
      <w:r w:rsidRPr="00B579E5">
        <w:rPr>
          <w:rFonts w:ascii="Book Antiqua" w:eastAsia="Book Antiqua" w:hAnsi="Book Antiqua" w:cs="Book Antiqua"/>
          <w:color w:val="000000"/>
        </w:rPr>
        <w:t xml:space="preserve"> 2000; </w:t>
      </w:r>
      <w:r w:rsidRPr="00B579E5">
        <w:rPr>
          <w:rFonts w:ascii="Book Antiqua" w:eastAsia="Book Antiqua" w:hAnsi="Book Antiqua" w:cs="Book Antiqua"/>
          <w:b/>
          <w:bCs/>
          <w:color w:val="000000"/>
        </w:rPr>
        <w:t xml:space="preserve">215 </w:t>
      </w:r>
      <w:proofErr w:type="spellStart"/>
      <w:r w:rsidRPr="00B579E5">
        <w:rPr>
          <w:rFonts w:ascii="Book Antiqua" w:eastAsia="Book Antiqua" w:hAnsi="Book Antiqua" w:cs="Book Antiqua"/>
          <w:color w:val="000000"/>
        </w:rPr>
        <w:t>Suppl</w:t>
      </w:r>
      <w:proofErr w:type="spellEnd"/>
      <w:r w:rsidRPr="00B579E5">
        <w:rPr>
          <w:rFonts w:ascii="Book Antiqua" w:eastAsia="Book Antiqua" w:hAnsi="Book Antiqua" w:cs="Book Antiqua"/>
          <w:color w:val="000000"/>
        </w:rPr>
        <w:t>: 239-241 [PMID: 11037432]</w:t>
      </w:r>
    </w:p>
    <w:p w14:paraId="112BD2E2" w14:textId="77777777" w:rsidR="009F74EE" w:rsidRPr="00B579E5" w:rsidRDefault="009F74EE" w:rsidP="00034926">
      <w:pPr>
        <w:adjustRightInd w:val="0"/>
        <w:snapToGrid w:val="0"/>
        <w:spacing w:line="360" w:lineRule="auto"/>
        <w:jc w:val="both"/>
        <w:rPr>
          <w:rFonts w:ascii="Book Antiqua" w:hAnsi="Book Antiqua"/>
        </w:rPr>
      </w:pPr>
      <w:r w:rsidRPr="00B579E5">
        <w:rPr>
          <w:rFonts w:ascii="Book Antiqua" w:eastAsia="Book Antiqua" w:hAnsi="Book Antiqua" w:cs="Book Antiqua"/>
          <w:color w:val="000000"/>
        </w:rPr>
        <w:t xml:space="preserve">18 </w:t>
      </w:r>
      <w:proofErr w:type="spellStart"/>
      <w:r w:rsidRPr="00B579E5">
        <w:rPr>
          <w:rFonts w:ascii="Book Antiqua" w:eastAsia="Book Antiqua" w:hAnsi="Book Antiqua" w:cs="Book Antiqua"/>
          <w:b/>
          <w:bCs/>
          <w:color w:val="000000"/>
        </w:rPr>
        <w:t>Krähenbühl</w:t>
      </w:r>
      <w:proofErr w:type="spellEnd"/>
      <w:r w:rsidRPr="00B579E5">
        <w:rPr>
          <w:rFonts w:ascii="Book Antiqua" w:eastAsia="Book Antiqua" w:hAnsi="Book Antiqua" w:cs="Book Antiqua"/>
          <w:b/>
          <w:bCs/>
          <w:color w:val="000000"/>
        </w:rPr>
        <w:t xml:space="preserve"> N</w:t>
      </w:r>
      <w:r w:rsidRPr="00B579E5">
        <w:rPr>
          <w:rFonts w:ascii="Book Antiqua" w:eastAsia="Book Antiqua" w:hAnsi="Book Antiqua" w:cs="Book Antiqua"/>
          <w:color w:val="000000"/>
        </w:rPr>
        <w:t xml:space="preserve">, Weinberg MW, Davidson NP, Mills MK, </w:t>
      </w:r>
      <w:proofErr w:type="spellStart"/>
      <w:r w:rsidRPr="00B579E5">
        <w:rPr>
          <w:rFonts w:ascii="Book Antiqua" w:eastAsia="Book Antiqua" w:hAnsi="Book Antiqua" w:cs="Book Antiqua"/>
          <w:color w:val="000000"/>
        </w:rPr>
        <w:t>Hintermann</w:t>
      </w:r>
      <w:proofErr w:type="spellEnd"/>
      <w:r w:rsidRPr="00B579E5">
        <w:rPr>
          <w:rFonts w:ascii="Book Antiqua" w:eastAsia="Book Antiqua" w:hAnsi="Book Antiqua" w:cs="Book Antiqua"/>
          <w:color w:val="000000"/>
        </w:rPr>
        <w:t xml:space="preserve"> B, Saltzman CL, </w:t>
      </w:r>
      <w:proofErr w:type="spellStart"/>
      <w:r w:rsidRPr="00B579E5">
        <w:rPr>
          <w:rFonts w:ascii="Book Antiqua" w:eastAsia="Book Antiqua" w:hAnsi="Book Antiqua" w:cs="Book Antiqua"/>
          <w:color w:val="000000"/>
        </w:rPr>
        <w:t>Barg</w:t>
      </w:r>
      <w:proofErr w:type="spellEnd"/>
      <w:r w:rsidRPr="00B579E5">
        <w:rPr>
          <w:rFonts w:ascii="Book Antiqua" w:eastAsia="Book Antiqua" w:hAnsi="Book Antiqua" w:cs="Book Antiqua"/>
          <w:color w:val="000000"/>
        </w:rPr>
        <w:t xml:space="preserve"> A. Imaging in syndesmotic injury: a systematic literature review. </w:t>
      </w:r>
      <w:r w:rsidRPr="00B579E5">
        <w:rPr>
          <w:rFonts w:ascii="Book Antiqua" w:eastAsia="Book Antiqua" w:hAnsi="Book Antiqua" w:cs="Book Antiqua"/>
          <w:i/>
          <w:iCs/>
          <w:color w:val="000000"/>
        </w:rPr>
        <w:t xml:space="preserve">Skeletal </w:t>
      </w:r>
      <w:proofErr w:type="spellStart"/>
      <w:r w:rsidRPr="00B579E5">
        <w:rPr>
          <w:rFonts w:ascii="Book Antiqua" w:eastAsia="Book Antiqua" w:hAnsi="Book Antiqua" w:cs="Book Antiqua"/>
          <w:i/>
          <w:iCs/>
          <w:color w:val="000000"/>
        </w:rPr>
        <w:t>Radiol</w:t>
      </w:r>
      <w:proofErr w:type="spellEnd"/>
      <w:r w:rsidRPr="00B579E5">
        <w:rPr>
          <w:rFonts w:ascii="Book Antiqua" w:eastAsia="Book Antiqua" w:hAnsi="Book Antiqua" w:cs="Book Antiqua"/>
          <w:color w:val="000000"/>
        </w:rPr>
        <w:t xml:space="preserve"> 2018; </w:t>
      </w:r>
      <w:r w:rsidRPr="00B579E5">
        <w:rPr>
          <w:rFonts w:ascii="Book Antiqua" w:eastAsia="Book Antiqua" w:hAnsi="Book Antiqua" w:cs="Book Antiqua"/>
          <w:b/>
          <w:bCs/>
          <w:color w:val="000000"/>
        </w:rPr>
        <w:t>47</w:t>
      </w:r>
      <w:r w:rsidRPr="00B579E5">
        <w:rPr>
          <w:rFonts w:ascii="Book Antiqua" w:eastAsia="Book Antiqua" w:hAnsi="Book Antiqua" w:cs="Book Antiqua"/>
          <w:color w:val="000000"/>
        </w:rPr>
        <w:t>: 631-648 [PMID: 29188345 DOI: 10.1007/s00256-017-2823-2]</w:t>
      </w:r>
    </w:p>
    <w:p w14:paraId="5945EEE8" w14:textId="401A1DFC" w:rsidR="009F74EE" w:rsidRPr="00B579E5" w:rsidRDefault="009F74EE" w:rsidP="00034926">
      <w:pPr>
        <w:adjustRightInd w:val="0"/>
        <w:snapToGrid w:val="0"/>
        <w:spacing w:line="360" w:lineRule="auto"/>
        <w:jc w:val="both"/>
        <w:rPr>
          <w:rFonts w:ascii="Book Antiqua" w:hAnsi="Book Antiqua"/>
        </w:rPr>
      </w:pPr>
      <w:proofErr w:type="gramStart"/>
      <w:r w:rsidRPr="00B579E5">
        <w:rPr>
          <w:rFonts w:ascii="Book Antiqua" w:eastAsia="Book Antiqua" w:hAnsi="Book Antiqua" w:cs="Book Antiqua"/>
          <w:color w:val="000000"/>
        </w:rPr>
        <w:t>19</w:t>
      </w:r>
      <w:r w:rsidRPr="00B579E5">
        <w:rPr>
          <w:rFonts w:ascii="Book Antiqua" w:eastAsia="Book Antiqua" w:hAnsi="Book Antiqua" w:cs="Book Antiqua"/>
          <w:b/>
          <w:bCs/>
          <w:color w:val="000000"/>
        </w:rPr>
        <w:t xml:space="preserve"> </w:t>
      </w:r>
      <w:proofErr w:type="spellStart"/>
      <w:r w:rsidRPr="00B579E5">
        <w:rPr>
          <w:rFonts w:ascii="Book Antiqua" w:eastAsia="Book Antiqua" w:hAnsi="Book Antiqua" w:cs="Book Antiqua"/>
          <w:b/>
          <w:bCs/>
          <w:color w:val="000000"/>
        </w:rPr>
        <w:t>Lampignano</w:t>
      </w:r>
      <w:proofErr w:type="spellEnd"/>
      <w:r w:rsidR="00DE6129" w:rsidRPr="00B579E5">
        <w:rPr>
          <w:rFonts w:ascii="Book Antiqua" w:hAnsi="Book Antiqua" w:cs="Book Antiqua" w:hint="eastAsia"/>
          <w:b/>
          <w:bCs/>
          <w:color w:val="000000"/>
          <w:lang w:eastAsia="zh-CN"/>
        </w:rPr>
        <w:t xml:space="preserve"> </w:t>
      </w:r>
      <w:r w:rsidRPr="00B579E5">
        <w:rPr>
          <w:rFonts w:ascii="Book Antiqua" w:eastAsia="Book Antiqua" w:hAnsi="Book Antiqua" w:cs="Book Antiqua"/>
          <w:b/>
          <w:bCs/>
          <w:color w:val="000000"/>
        </w:rPr>
        <w:t>JP</w:t>
      </w:r>
      <w:r w:rsidRPr="00B579E5">
        <w:rPr>
          <w:rFonts w:ascii="Book Antiqua" w:eastAsia="Book Antiqua" w:hAnsi="Book Antiqua" w:cs="Book Antiqua"/>
          <w:color w:val="000000"/>
        </w:rPr>
        <w:t>, Kendrick LE.</w:t>
      </w:r>
      <w:proofErr w:type="gramEnd"/>
      <w:r w:rsidR="00DE6129" w:rsidRPr="00B579E5">
        <w:rPr>
          <w:rFonts w:ascii="Book Antiqua" w:hAnsi="Book Antiqua" w:cs="Book Antiqua" w:hint="eastAsia"/>
          <w:color w:val="000000"/>
          <w:lang w:eastAsia="zh-CN"/>
        </w:rPr>
        <w:t xml:space="preserve"> </w:t>
      </w:r>
      <w:proofErr w:type="spellStart"/>
      <w:proofErr w:type="gramStart"/>
      <w:r w:rsidRPr="00B579E5">
        <w:rPr>
          <w:rFonts w:ascii="Book Antiqua" w:eastAsia="Book Antiqua" w:hAnsi="Book Antiqua" w:cs="Book Antiqua"/>
          <w:color w:val="000000"/>
        </w:rPr>
        <w:t>Bontrager</w:t>
      </w:r>
      <w:r w:rsidR="0032476F" w:rsidRPr="00B579E5">
        <w:rPr>
          <w:rFonts w:ascii="Book Antiqua" w:hAnsi="Book Antiqua" w:cs="Book Antiqua"/>
          <w:color w:val="000000"/>
          <w:lang w:eastAsia="zh-CN"/>
        </w:rPr>
        <w:t>’</w:t>
      </w:r>
      <w:r w:rsidRPr="00B579E5">
        <w:rPr>
          <w:rFonts w:ascii="Book Antiqua" w:eastAsia="Book Antiqua" w:hAnsi="Book Antiqua" w:cs="Book Antiqua"/>
          <w:color w:val="000000"/>
        </w:rPr>
        <w:t>s</w:t>
      </w:r>
      <w:proofErr w:type="spellEnd"/>
      <w:r w:rsidRPr="00B579E5">
        <w:rPr>
          <w:rFonts w:ascii="Book Antiqua" w:eastAsia="Book Antiqua" w:hAnsi="Book Antiqua" w:cs="Book Antiqua"/>
          <w:color w:val="000000"/>
        </w:rPr>
        <w:t xml:space="preserve"> Textbook of Radiographic Positioning and Related Anatomy.</w:t>
      </w:r>
      <w:proofErr w:type="gramEnd"/>
      <w:r w:rsidRPr="00B579E5">
        <w:rPr>
          <w:rFonts w:ascii="Book Antiqua" w:eastAsia="Book Antiqua" w:hAnsi="Book Antiqua" w:cs="Book Antiqua"/>
          <w:color w:val="000000"/>
        </w:rPr>
        <w:t xml:space="preserve"> 9</w:t>
      </w:r>
      <w:r w:rsidRPr="00B579E5">
        <w:rPr>
          <w:rFonts w:ascii="Book Antiqua" w:eastAsia="Book Antiqua" w:hAnsi="Book Antiqua" w:cs="Book Antiqua"/>
          <w:color w:val="000000"/>
          <w:vertAlign w:val="superscript"/>
        </w:rPr>
        <w:t>th</w:t>
      </w:r>
      <w:r w:rsidRPr="00B579E5">
        <w:rPr>
          <w:rFonts w:ascii="Book Antiqua" w:eastAsia="Book Antiqua" w:hAnsi="Book Antiqua" w:cs="Book Antiqua"/>
          <w:color w:val="000000"/>
        </w:rPr>
        <w:t xml:space="preserve"> ed. Mosby, 2017: 239-242</w:t>
      </w:r>
    </w:p>
    <w:p w14:paraId="6AEB2D12" w14:textId="2EA21F47" w:rsidR="009F74EE" w:rsidRPr="00B579E5" w:rsidRDefault="009F74EE" w:rsidP="00034926">
      <w:pPr>
        <w:adjustRightInd w:val="0"/>
        <w:snapToGrid w:val="0"/>
        <w:spacing w:line="360" w:lineRule="auto"/>
        <w:jc w:val="both"/>
        <w:rPr>
          <w:rFonts w:ascii="Book Antiqua" w:hAnsi="Book Antiqua"/>
        </w:rPr>
      </w:pPr>
      <w:proofErr w:type="gramStart"/>
      <w:r w:rsidRPr="00B579E5">
        <w:rPr>
          <w:rFonts w:ascii="Book Antiqua" w:eastAsia="Book Antiqua" w:hAnsi="Book Antiqua" w:cs="Book Antiqua"/>
          <w:color w:val="000000"/>
        </w:rPr>
        <w:t>20</w:t>
      </w:r>
      <w:r w:rsidRPr="00B579E5">
        <w:rPr>
          <w:rFonts w:ascii="Book Antiqua" w:eastAsia="Book Antiqua" w:hAnsi="Book Antiqua" w:cs="Book Antiqua"/>
          <w:b/>
          <w:bCs/>
          <w:color w:val="000000"/>
        </w:rPr>
        <w:t xml:space="preserve"> Patel P,</w:t>
      </w:r>
      <w:r w:rsidR="00EF6773" w:rsidRPr="00B579E5">
        <w:rPr>
          <w:rFonts w:ascii="Book Antiqua" w:hAnsi="Book Antiqua" w:cs="Book Antiqua" w:hint="eastAsia"/>
          <w:color w:val="000000"/>
          <w:lang w:eastAsia="zh-CN"/>
        </w:rPr>
        <w:t xml:space="preserve"> </w:t>
      </w:r>
      <w:r w:rsidRPr="00B579E5">
        <w:rPr>
          <w:rFonts w:ascii="Book Antiqua" w:eastAsia="Book Antiqua" w:hAnsi="Book Antiqua" w:cs="Book Antiqua"/>
          <w:color w:val="000000"/>
        </w:rPr>
        <w:t>Russell TG.</w:t>
      </w:r>
      <w:proofErr w:type="gramEnd"/>
      <w:r w:rsidR="00EF6773" w:rsidRPr="00B579E5">
        <w:rPr>
          <w:rFonts w:ascii="Book Antiqua" w:hAnsi="Book Antiqua" w:cs="Book Antiqua" w:hint="eastAsia"/>
          <w:color w:val="000000"/>
          <w:lang w:eastAsia="zh-CN"/>
        </w:rPr>
        <w:t xml:space="preserve"> </w:t>
      </w:r>
      <w:proofErr w:type="gramStart"/>
      <w:r w:rsidRPr="00B579E5">
        <w:rPr>
          <w:rFonts w:ascii="Book Antiqua" w:eastAsia="Book Antiqua" w:hAnsi="Book Antiqua" w:cs="Book Antiqua"/>
          <w:color w:val="000000"/>
        </w:rPr>
        <w:t>Ankle Radiographic Evaluation.</w:t>
      </w:r>
      <w:proofErr w:type="gramEnd"/>
      <w:r w:rsidRPr="00B579E5">
        <w:rPr>
          <w:rFonts w:ascii="Book Antiqua" w:eastAsia="Book Antiqua" w:hAnsi="Book Antiqua" w:cs="Book Antiqua"/>
          <w:color w:val="000000"/>
        </w:rPr>
        <w:t xml:space="preserve"> [</w:t>
      </w:r>
      <w:proofErr w:type="gramStart"/>
      <w:r w:rsidRPr="00B579E5">
        <w:rPr>
          <w:rFonts w:ascii="Book Antiqua" w:eastAsia="Book Antiqua" w:hAnsi="Book Antiqua" w:cs="Book Antiqua"/>
          <w:color w:val="000000"/>
        </w:rPr>
        <w:t>cited</w:t>
      </w:r>
      <w:proofErr w:type="gramEnd"/>
      <w:r w:rsidRPr="00B579E5">
        <w:rPr>
          <w:rFonts w:ascii="Book Antiqua" w:eastAsia="Book Antiqua" w:hAnsi="Book Antiqua" w:cs="Book Antiqua"/>
          <w:color w:val="000000"/>
        </w:rPr>
        <w:t xml:space="preserve"> 14 September 2020]. In: </w:t>
      </w:r>
      <w:proofErr w:type="spellStart"/>
      <w:r w:rsidRPr="00B579E5">
        <w:rPr>
          <w:rFonts w:ascii="Book Antiqua" w:eastAsia="Book Antiqua" w:hAnsi="Book Antiqua" w:cs="Book Antiqua"/>
          <w:color w:val="000000"/>
        </w:rPr>
        <w:t>StatPearls</w:t>
      </w:r>
      <w:proofErr w:type="spellEnd"/>
      <w:r w:rsidR="00EF6773" w:rsidRPr="00B579E5">
        <w:rPr>
          <w:rFonts w:ascii="Book Antiqua" w:hAnsi="Book Antiqua" w:cs="Book Antiqua" w:hint="eastAsia"/>
          <w:color w:val="000000"/>
          <w:lang w:eastAsia="zh-CN"/>
        </w:rPr>
        <w:t xml:space="preserve"> </w:t>
      </w:r>
      <w:r w:rsidRPr="00B579E5">
        <w:rPr>
          <w:rFonts w:ascii="Book Antiqua" w:eastAsia="Book Antiqua" w:hAnsi="Book Antiqua" w:cs="Book Antiqua"/>
          <w:color w:val="000000"/>
        </w:rPr>
        <w:t xml:space="preserve">[Internet]. Treasure Island (FL): </w:t>
      </w:r>
      <w:proofErr w:type="spellStart"/>
      <w:r w:rsidRPr="00B579E5">
        <w:rPr>
          <w:rFonts w:ascii="Book Antiqua" w:eastAsia="Book Antiqua" w:hAnsi="Book Antiqua" w:cs="Book Antiqua"/>
          <w:color w:val="000000"/>
        </w:rPr>
        <w:t>StatPearls</w:t>
      </w:r>
      <w:proofErr w:type="spellEnd"/>
      <w:r w:rsidRPr="00B579E5">
        <w:rPr>
          <w:rFonts w:ascii="Book Antiqua" w:eastAsia="Book Antiqua" w:hAnsi="Book Antiqua" w:cs="Book Antiqua"/>
          <w:color w:val="000000"/>
        </w:rPr>
        <w:t xml:space="preserve"> [PMID: 32491394]</w:t>
      </w:r>
    </w:p>
    <w:p w14:paraId="5B2CEFDE" w14:textId="5AC35FAB" w:rsidR="009F74EE" w:rsidRPr="00B579E5" w:rsidRDefault="009F74EE" w:rsidP="00034926">
      <w:pPr>
        <w:adjustRightInd w:val="0"/>
        <w:snapToGrid w:val="0"/>
        <w:spacing w:line="360" w:lineRule="auto"/>
        <w:jc w:val="both"/>
        <w:rPr>
          <w:rFonts w:ascii="Book Antiqua" w:hAnsi="Book Antiqua"/>
        </w:rPr>
      </w:pPr>
      <w:proofErr w:type="gramStart"/>
      <w:r w:rsidRPr="00B579E5">
        <w:rPr>
          <w:rFonts w:ascii="Book Antiqua" w:eastAsia="Book Antiqua" w:hAnsi="Book Antiqua" w:cs="Book Antiqua"/>
          <w:color w:val="000000"/>
        </w:rPr>
        <w:t xml:space="preserve">21 </w:t>
      </w:r>
      <w:r w:rsidRPr="00B579E5">
        <w:rPr>
          <w:rFonts w:ascii="Book Antiqua" w:eastAsia="Book Antiqua" w:hAnsi="Book Antiqua" w:cs="Book Antiqua"/>
          <w:b/>
          <w:bCs/>
          <w:color w:val="000000"/>
        </w:rPr>
        <w:t>Harper MC</w:t>
      </w:r>
      <w:r w:rsidRPr="00B579E5">
        <w:rPr>
          <w:rFonts w:ascii="Book Antiqua" w:eastAsia="Book Antiqua" w:hAnsi="Book Antiqua" w:cs="Book Antiqua"/>
          <w:color w:val="000000"/>
        </w:rPr>
        <w:t>.</w:t>
      </w:r>
      <w:proofErr w:type="gramEnd"/>
      <w:r w:rsidRPr="00B579E5">
        <w:rPr>
          <w:rFonts w:ascii="Book Antiqua" w:eastAsia="Book Antiqua" w:hAnsi="Book Antiqua" w:cs="Book Antiqua"/>
          <w:color w:val="000000"/>
        </w:rPr>
        <w:t xml:space="preserve"> </w:t>
      </w:r>
      <w:proofErr w:type="gramStart"/>
      <w:r w:rsidRPr="00B579E5">
        <w:rPr>
          <w:rFonts w:ascii="Book Antiqua" w:eastAsia="Book Antiqua" w:hAnsi="Book Antiqua" w:cs="Book Antiqua"/>
          <w:color w:val="000000"/>
        </w:rPr>
        <w:t>The deltoid ligament.</w:t>
      </w:r>
      <w:proofErr w:type="gramEnd"/>
      <w:r w:rsidRPr="00B579E5">
        <w:rPr>
          <w:rFonts w:ascii="Book Antiqua" w:eastAsia="Book Antiqua" w:hAnsi="Book Antiqua" w:cs="Book Antiqua"/>
          <w:color w:val="000000"/>
        </w:rPr>
        <w:t xml:space="preserve"> </w:t>
      </w:r>
      <w:proofErr w:type="gramStart"/>
      <w:r w:rsidRPr="00B579E5">
        <w:rPr>
          <w:rFonts w:ascii="Book Antiqua" w:eastAsia="Book Antiqua" w:hAnsi="Book Antiqua" w:cs="Book Antiqua"/>
          <w:color w:val="000000"/>
        </w:rPr>
        <w:t>An evaluation of need for surgical repair.</w:t>
      </w:r>
      <w:proofErr w:type="gramEnd"/>
      <w:r w:rsidRPr="00B579E5">
        <w:rPr>
          <w:rFonts w:ascii="Book Antiqua" w:eastAsia="Book Antiqua" w:hAnsi="Book Antiqua" w:cs="Book Antiqua"/>
          <w:color w:val="000000"/>
        </w:rPr>
        <w:t xml:space="preserve"> </w:t>
      </w:r>
      <w:proofErr w:type="spellStart"/>
      <w:r w:rsidRPr="00B579E5">
        <w:rPr>
          <w:rFonts w:ascii="Book Antiqua" w:eastAsia="Book Antiqua" w:hAnsi="Book Antiqua" w:cs="Book Antiqua"/>
          <w:i/>
          <w:iCs/>
          <w:color w:val="000000"/>
        </w:rPr>
        <w:t>Clin</w:t>
      </w:r>
      <w:proofErr w:type="spellEnd"/>
      <w:r w:rsidRPr="00B579E5">
        <w:rPr>
          <w:rFonts w:ascii="Book Antiqua" w:eastAsia="Book Antiqua" w:hAnsi="Book Antiqua" w:cs="Book Antiqua"/>
          <w:i/>
          <w:iCs/>
          <w:color w:val="000000"/>
        </w:rPr>
        <w:t xml:space="preserve"> </w:t>
      </w:r>
      <w:proofErr w:type="spellStart"/>
      <w:r w:rsidRPr="00B579E5">
        <w:rPr>
          <w:rFonts w:ascii="Book Antiqua" w:eastAsia="Book Antiqua" w:hAnsi="Book Antiqua" w:cs="Book Antiqua"/>
          <w:i/>
          <w:iCs/>
          <w:color w:val="000000"/>
        </w:rPr>
        <w:t>Orthop</w:t>
      </w:r>
      <w:proofErr w:type="spellEnd"/>
      <w:r w:rsidRPr="00B579E5">
        <w:rPr>
          <w:rFonts w:ascii="Book Antiqua" w:eastAsia="Book Antiqua" w:hAnsi="Book Antiqua" w:cs="Book Antiqua"/>
          <w:i/>
          <w:iCs/>
          <w:color w:val="000000"/>
        </w:rPr>
        <w:t xml:space="preserve"> </w:t>
      </w:r>
      <w:proofErr w:type="spellStart"/>
      <w:r w:rsidRPr="00B579E5">
        <w:rPr>
          <w:rFonts w:ascii="Book Antiqua" w:eastAsia="Book Antiqua" w:hAnsi="Book Antiqua" w:cs="Book Antiqua"/>
          <w:i/>
          <w:iCs/>
          <w:color w:val="000000"/>
        </w:rPr>
        <w:t>Relat</w:t>
      </w:r>
      <w:proofErr w:type="spellEnd"/>
      <w:r w:rsidRPr="00B579E5">
        <w:rPr>
          <w:rFonts w:ascii="Book Antiqua" w:eastAsia="Book Antiqua" w:hAnsi="Book Antiqua" w:cs="Book Antiqua"/>
          <w:i/>
          <w:iCs/>
          <w:color w:val="000000"/>
        </w:rPr>
        <w:t xml:space="preserve"> Res</w:t>
      </w:r>
      <w:r w:rsidRPr="00B579E5">
        <w:rPr>
          <w:rFonts w:ascii="Book Antiqua" w:eastAsia="Book Antiqua" w:hAnsi="Book Antiqua" w:cs="Book Antiqua"/>
          <w:color w:val="000000"/>
        </w:rPr>
        <w:t xml:space="preserve"> 1988; </w:t>
      </w:r>
      <w:r w:rsidRPr="00B579E5">
        <w:rPr>
          <w:rFonts w:ascii="Book Antiqua" w:eastAsia="Book Antiqua" w:hAnsi="Book Antiqua" w:cs="Book Antiqua"/>
          <w:b/>
          <w:bCs/>
          <w:color w:val="000000"/>
        </w:rPr>
        <w:t>(226)</w:t>
      </w:r>
      <w:r w:rsidRPr="00B579E5">
        <w:rPr>
          <w:rFonts w:ascii="Book Antiqua" w:eastAsia="Book Antiqua" w:hAnsi="Book Antiqua" w:cs="Book Antiqua"/>
          <w:color w:val="000000"/>
        </w:rPr>
        <w:t>: 156-168 [PMID: 3121227</w:t>
      </w:r>
      <w:r w:rsidR="00147429" w:rsidRPr="00B579E5">
        <w:rPr>
          <w:rFonts w:ascii="Book Antiqua" w:eastAsia="Book Antiqua" w:hAnsi="Book Antiqua" w:cs="Book Antiqua"/>
          <w:color w:val="000000"/>
        </w:rPr>
        <w:t xml:space="preserve"> DOI: 10.1097/00003086-198801000-00022</w:t>
      </w:r>
      <w:r w:rsidRPr="00B579E5">
        <w:rPr>
          <w:rFonts w:ascii="Book Antiqua" w:eastAsia="Book Antiqua" w:hAnsi="Book Antiqua" w:cs="Book Antiqua"/>
          <w:color w:val="000000"/>
        </w:rPr>
        <w:t>]</w:t>
      </w:r>
    </w:p>
    <w:p w14:paraId="65FAF9E1" w14:textId="77777777" w:rsidR="009F74EE" w:rsidRPr="00B579E5" w:rsidRDefault="009F74EE" w:rsidP="00034926">
      <w:pPr>
        <w:adjustRightInd w:val="0"/>
        <w:snapToGrid w:val="0"/>
        <w:spacing w:line="360" w:lineRule="auto"/>
        <w:jc w:val="both"/>
        <w:rPr>
          <w:rFonts w:ascii="Book Antiqua" w:hAnsi="Book Antiqua"/>
        </w:rPr>
      </w:pPr>
      <w:r w:rsidRPr="00B579E5">
        <w:rPr>
          <w:rFonts w:ascii="Book Antiqua" w:eastAsia="Book Antiqua" w:hAnsi="Book Antiqua" w:cs="Book Antiqua"/>
          <w:color w:val="000000"/>
        </w:rPr>
        <w:lastRenderedPageBreak/>
        <w:t xml:space="preserve">22 </w:t>
      </w:r>
      <w:r w:rsidRPr="00B579E5">
        <w:rPr>
          <w:rFonts w:ascii="Book Antiqua" w:eastAsia="Book Antiqua" w:hAnsi="Book Antiqua" w:cs="Book Antiqua"/>
          <w:b/>
          <w:bCs/>
          <w:color w:val="000000"/>
        </w:rPr>
        <w:t>Harper MC</w:t>
      </w:r>
      <w:r w:rsidRPr="00B579E5">
        <w:rPr>
          <w:rFonts w:ascii="Book Antiqua" w:eastAsia="Book Antiqua" w:hAnsi="Book Antiqua" w:cs="Book Antiqua"/>
          <w:color w:val="000000"/>
        </w:rPr>
        <w:t xml:space="preserve">. Deltoid </w:t>
      </w:r>
      <w:proofErr w:type="gramStart"/>
      <w:r w:rsidRPr="00B579E5">
        <w:rPr>
          <w:rFonts w:ascii="Book Antiqua" w:eastAsia="Book Antiqua" w:hAnsi="Book Antiqua" w:cs="Book Antiqua"/>
          <w:color w:val="000000"/>
        </w:rPr>
        <w:t>ligament</w:t>
      </w:r>
      <w:proofErr w:type="gramEnd"/>
      <w:r w:rsidRPr="00B579E5">
        <w:rPr>
          <w:rFonts w:ascii="Book Antiqua" w:eastAsia="Book Antiqua" w:hAnsi="Book Antiqua" w:cs="Book Antiqua"/>
          <w:color w:val="000000"/>
        </w:rPr>
        <w:t xml:space="preserve">: an anatomical evaluation of function. </w:t>
      </w:r>
      <w:r w:rsidRPr="00B579E5">
        <w:rPr>
          <w:rFonts w:ascii="Book Antiqua" w:eastAsia="Book Antiqua" w:hAnsi="Book Antiqua" w:cs="Book Antiqua"/>
          <w:i/>
          <w:iCs/>
          <w:color w:val="000000"/>
        </w:rPr>
        <w:t>Foot Ankle</w:t>
      </w:r>
      <w:r w:rsidRPr="00B579E5">
        <w:rPr>
          <w:rFonts w:ascii="Book Antiqua" w:eastAsia="Book Antiqua" w:hAnsi="Book Antiqua" w:cs="Book Antiqua"/>
          <w:color w:val="000000"/>
        </w:rPr>
        <w:t xml:space="preserve"> 1987; </w:t>
      </w:r>
      <w:r w:rsidRPr="00B579E5">
        <w:rPr>
          <w:rFonts w:ascii="Book Antiqua" w:eastAsia="Book Antiqua" w:hAnsi="Book Antiqua" w:cs="Book Antiqua"/>
          <w:b/>
          <w:bCs/>
          <w:color w:val="000000"/>
        </w:rPr>
        <w:t>8</w:t>
      </w:r>
      <w:r w:rsidRPr="00B579E5">
        <w:rPr>
          <w:rFonts w:ascii="Book Antiqua" w:eastAsia="Book Antiqua" w:hAnsi="Book Antiqua" w:cs="Book Antiqua"/>
          <w:color w:val="000000"/>
        </w:rPr>
        <w:t>: 19-22 [PMID: 3623356 DOI: 10.1177/107110078700800104]</w:t>
      </w:r>
    </w:p>
    <w:p w14:paraId="68510B98" w14:textId="12D5F08C" w:rsidR="009F74EE" w:rsidRPr="00B579E5" w:rsidRDefault="009F74EE" w:rsidP="00034926">
      <w:pPr>
        <w:adjustRightInd w:val="0"/>
        <w:snapToGrid w:val="0"/>
        <w:spacing w:line="360" w:lineRule="auto"/>
        <w:jc w:val="both"/>
        <w:rPr>
          <w:rFonts w:ascii="Book Antiqua" w:hAnsi="Book Antiqua"/>
        </w:rPr>
      </w:pPr>
      <w:proofErr w:type="gramStart"/>
      <w:r w:rsidRPr="00B579E5">
        <w:rPr>
          <w:rFonts w:ascii="Book Antiqua" w:eastAsia="Book Antiqua" w:hAnsi="Book Antiqua" w:cs="Book Antiqua"/>
          <w:color w:val="000000"/>
        </w:rPr>
        <w:t xml:space="preserve">23 </w:t>
      </w:r>
      <w:r w:rsidRPr="00B579E5">
        <w:rPr>
          <w:rFonts w:ascii="Book Antiqua" w:eastAsia="Book Antiqua" w:hAnsi="Book Antiqua" w:cs="Book Antiqua"/>
          <w:b/>
          <w:bCs/>
          <w:color w:val="000000"/>
        </w:rPr>
        <w:t>Baird RA</w:t>
      </w:r>
      <w:r w:rsidRPr="00B579E5">
        <w:rPr>
          <w:rFonts w:ascii="Book Antiqua" w:eastAsia="Book Antiqua" w:hAnsi="Book Antiqua" w:cs="Book Antiqua"/>
          <w:color w:val="000000"/>
        </w:rPr>
        <w:t>, Jackson ST. Fractures of the distal part of the fibula with associated disruption of the deltoid ligament.</w:t>
      </w:r>
      <w:proofErr w:type="gramEnd"/>
      <w:r w:rsidRPr="00B579E5">
        <w:rPr>
          <w:rFonts w:ascii="Book Antiqua" w:eastAsia="Book Antiqua" w:hAnsi="Book Antiqua" w:cs="Book Antiqua"/>
          <w:color w:val="000000"/>
        </w:rPr>
        <w:t xml:space="preserve"> </w:t>
      </w:r>
      <w:proofErr w:type="gramStart"/>
      <w:r w:rsidRPr="00B579E5">
        <w:rPr>
          <w:rFonts w:ascii="Book Antiqua" w:eastAsia="Book Antiqua" w:hAnsi="Book Antiqua" w:cs="Book Antiqua"/>
          <w:color w:val="000000"/>
        </w:rPr>
        <w:t>Treatment without repair of the deltoid ligament.</w:t>
      </w:r>
      <w:proofErr w:type="gramEnd"/>
      <w:r w:rsidRPr="00B579E5">
        <w:rPr>
          <w:rFonts w:ascii="Book Antiqua" w:eastAsia="Book Antiqua" w:hAnsi="Book Antiqua" w:cs="Book Antiqua"/>
          <w:color w:val="000000"/>
        </w:rPr>
        <w:t xml:space="preserve"> </w:t>
      </w:r>
      <w:r w:rsidRPr="00B579E5">
        <w:rPr>
          <w:rFonts w:ascii="Book Antiqua" w:eastAsia="Book Antiqua" w:hAnsi="Book Antiqua" w:cs="Book Antiqua"/>
          <w:i/>
          <w:iCs/>
          <w:color w:val="000000"/>
        </w:rPr>
        <w:t xml:space="preserve">J Bone Joint </w:t>
      </w:r>
      <w:proofErr w:type="spellStart"/>
      <w:r w:rsidRPr="00B579E5">
        <w:rPr>
          <w:rFonts w:ascii="Book Antiqua" w:eastAsia="Book Antiqua" w:hAnsi="Book Antiqua" w:cs="Book Antiqua"/>
          <w:i/>
          <w:iCs/>
          <w:color w:val="000000"/>
        </w:rPr>
        <w:t>Surg</w:t>
      </w:r>
      <w:proofErr w:type="spellEnd"/>
      <w:r w:rsidRPr="00B579E5">
        <w:rPr>
          <w:rFonts w:ascii="Book Antiqua" w:eastAsia="Book Antiqua" w:hAnsi="Book Antiqua" w:cs="Book Antiqua"/>
          <w:i/>
          <w:iCs/>
          <w:color w:val="000000"/>
        </w:rPr>
        <w:t xml:space="preserve"> Am</w:t>
      </w:r>
      <w:r w:rsidRPr="00B579E5">
        <w:rPr>
          <w:rFonts w:ascii="Book Antiqua" w:eastAsia="Book Antiqua" w:hAnsi="Book Antiqua" w:cs="Book Antiqua"/>
          <w:color w:val="000000"/>
        </w:rPr>
        <w:t xml:space="preserve"> 1987; </w:t>
      </w:r>
      <w:r w:rsidRPr="00B579E5">
        <w:rPr>
          <w:rFonts w:ascii="Book Antiqua" w:eastAsia="Book Antiqua" w:hAnsi="Book Antiqua" w:cs="Book Antiqua"/>
          <w:b/>
          <w:bCs/>
          <w:color w:val="000000"/>
        </w:rPr>
        <w:t>69</w:t>
      </w:r>
      <w:r w:rsidRPr="00B579E5">
        <w:rPr>
          <w:rFonts w:ascii="Book Antiqua" w:eastAsia="Book Antiqua" w:hAnsi="Book Antiqua" w:cs="Book Antiqua"/>
          <w:color w:val="000000"/>
        </w:rPr>
        <w:t>: 1346-1352 [PMID: 3440794</w:t>
      </w:r>
      <w:r w:rsidR="003643F4" w:rsidRPr="00B579E5">
        <w:rPr>
          <w:rFonts w:ascii="Book Antiqua" w:eastAsia="Book Antiqua" w:hAnsi="Book Antiqua" w:cs="Book Antiqua"/>
          <w:color w:val="000000"/>
        </w:rPr>
        <w:t xml:space="preserve"> DOI: </w:t>
      </w:r>
      <w:r w:rsidR="00147429" w:rsidRPr="00B579E5">
        <w:rPr>
          <w:rFonts w:ascii="Book Antiqua" w:eastAsia="Book Antiqua" w:hAnsi="Book Antiqua" w:cs="Book Antiqua"/>
          <w:color w:val="000000"/>
        </w:rPr>
        <w:t>10.2106/00004623-198769090-00007</w:t>
      </w:r>
      <w:r w:rsidRPr="00B579E5">
        <w:rPr>
          <w:rFonts w:ascii="Book Antiqua" w:eastAsia="Book Antiqua" w:hAnsi="Book Antiqua" w:cs="Book Antiqua"/>
          <w:color w:val="000000"/>
        </w:rPr>
        <w:t>]</w:t>
      </w:r>
    </w:p>
    <w:p w14:paraId="0836C4C7" w14:textId="77777777" w:rsidR="009F74EE" w:rsidRPr="00B579E5" w:rsidRDefault="009F74EE" w:rsidP="00034926">
      <w:pPr>
        <w:adjustRightInd w:val="0"/>
        <w:snapToGrid w:val="0"/>
        <w:spacing w:line="360" w:lineRule="auto"/>
        <w:jc w:val="both"/>
        <w:rPr>
          <w:rFonts w:ascii="Book Antiqua" w:hAnsi="Book Antiqua"/>
        </w:rPr>
      </w:pPr>
      <w:r w:rsidRPr="00B579E5">
        <w:rPr>
          <w:rFonts w:ascii="Book Antiqua" w:eastAsia="Book Antiqua" w:hAnsi="Book Antiqua" w:cs="Book Antiqua"/>
          <w:color w:val="000000"/>
        </w:rPr>
        <w:t xml:space="preserve">24 </w:t>
      </w:r>
      <w:proofErr w:type="spellStart"/>
      <w:r w:rsidRPr="00B579E5">
        <w:rPr>
          <w:rFonts w:ascii="Book Antiqua" w:eastAsia="Book Antiqua" w:hAnsi="Book Antiqua" w:cs="Book Antiqua"/>
          <w:b/>
          <w:bCs/>
          <w:color w:val="000000"/>
        </w:rPr>
        <w:t>Schuberth</w:t>
      </w:r>
      <w:proofErr w:type="spellEnd"/>
      <w:r w:rsidRPr="00B579E5">
        <w:rPr>
          <w:rFonts w:ascii="Book Antiqua" w:eastAsia="Book Antiqua" w:hAnsi="Book Antiqua" w:cs="Book Antiqua"/>
          <w:b/>
          <w:bCs/>
          <w:color w:val="000000"/>
        </w:rPr>
        <w:t xml:space="preserve"> JM</w:t>
      </w:r>
      <w:r w:rsidRPr="00B579E5">
        <w:rPr>
          <w:rFonts w:ascii="Book Antiqua" w:eastAsia="Book Antiqua" w:hAnsi="Book Antiqua" w:cs="Book Antiqua"/>
          <w:color w:val="000000"/>
        </w:rPr>
        <w:t xml:space="preserve">, </w:t>
      </w:r>
      <w:proofErr w:type="spellStart"/>
      <w:r w:rsidRPr="00B579E5">
        <w:rPr>
          <w:rFonts w:ascii="Book Antiqua" w:eastAsia="Book Antiqua" w:hAnsi="Book Antiqua" w:cs="Book Antiqua"/>
          <w:color w:val="000000"/>
        </w:rPr>
        <w:t>Collman</w:t>
      </w:r>
      <w:proofErr w:type="spellEnd"/>
      <w:r w:rsidRPr="00B579E5">
        <w:rPr>
          <w:rFonts w:ascii="Book Antiqua" w:eastAsia="Book Antiqua" w:hAnsi="Book Antiqua" w:cs="Book Antiqua"/>
          <w:color w:val="000000"/>
        </w:rPr>
        <w:t xml:space="preserve"> DR, Rush SM, Ford LA. Deltoid ligament integrity in lateral malleolar fractures: a comparative analysis of arthroscopic and radiographic assessments. </w:t>
      </w:r>
      <w:r w:rsidRPr="00B579E5">
        <w:rPr>
          <w:rFonts w:ascii="Book Antiqua" w:eastAsia="Book Antiqua" w:hAnsi="Book Antiqua" w:cs="Book Antiqua"/>
          <w:i/>
          <w:iCs/>
          <w:color w:val="000000"/>
        </w:rPr>
        <w:t xml:space="preserve">J Foot Ankle </w:t>
      </w:r>
      <w:proofErr w:type="spellStart"/>
      <w:r w:rsidRPr="00B579E5">
        <w:rPr>
          <w:rFonts w:ascii="Book Antiqua" w:eastAsia="Book Antiqua" w:hAnsi="Book Antiqua" w:cs="Book Antiqua"/>
          <w:i/>
          <w:iCs/>
          <w:color w:val="000000"/>
        </w:rPr>
        <w:t>Surg</w:t>
      </w:r>
      <w:proofErr w:type="spellEnd"/>
      <w:r w:rsidRPr="00B579E5">
        <w:rPr>
          <w:rFonts w:ascii="Book Antiqua" w:eastAsia="Book Antiqua" w:hAnsi="Book Antiqua" w:cs="Book Antiqua"/>
          <w:color w:val="000000"/>
        </w:rPr>
        <w:t xml:space="preserve"> 2004; </w:t>
      </w:r>
      <w:r w:rsidRPr="00B579E5">
        <w:rPr>
          <w:rFonts w:ascii="Book Antiqua" w:eastAsia="Book Antiqua" w:hAnsi="Book Antiqua" w:cs="Book Antiqua"/>
          <w:b/>
          <w:bCs/>
          <w:color w:val="000000"/>
        </w:rPr>
        <w:t>43</w:t>
      </w:r>
      <w:r w:rsidRPr="00B579E5">
        <w:rPr>
          <w:rFonts w:ascii="Book Antiqua" w:eastAsia="Book Antiqua" w:hAnsi="Book Antiqua" w:cs="Book Antiqua"/>
          <w:color w:val="000000"/>
        </w:rPr>
        <w:t>: 20-29 [PMID: 14752760 DOI: 10.1053/j.jfas.2003.11.005]</w:t>
      </w:r>
    </w:p>
    <w:p w14:paraId="3827B1C1" w14:textId="77777777" w:rsidR="009F74EE" w:rsidRPr="00B579E5" w:rsidRDefault="009F74EE" w:rsidP="00034926">
      <w:pPr>
        <w:adjustRightInd w:val="0"/>
        <w:snapToGrid w:val="0"/>
        <w:spacing w:line="360" w:lineRule="auto"/>
        <w:jc w:val="both"/>
        <w:rPr>
          <w:rFonts w:ascii="Book Antiqua" w:hAnsi="Book Antiqua"/>
        </w:rPr>
      </w:pPr>
      <w:r w:rsidRPr="00B579E5">
        <w:rPr>
          <w:rFonts w:ascii="Book Antiqua" w:eastAsia="Book Antiqua" w:hAnsi="Book Antiqua" w:cs="Book Antiqua"/>
          <w:color w:val="000000"/>
        </w:rPr>
        <w:t xml:space="preserve">25 </w:t>
      </w:r>
      <w:r w:rsidRPr="00B579E5">
        <w:rPr>
          <w:rFonts w:ascii="Book Antiqua" w:eastAsia="Book Antiqua" w:hAnsi="Book Antiqua" w:cs="Book Antiqua"/>
          <w:b/>
          <w:bCs/>
          <w:color w:val="000000"/>
        </w:rPr>
        <w:t>Michelson JD</w:t>
      </w:r>
      <w:r w:rsidRPr="00B579E5">
        <w:rPr>
          <w:rFonts w:ascii="Book Antiqua" w:eastAsia="Book Antiqua" w:hAnsi="Book Antiqua" w:cs="Book Antiqua"/>
          <w:color w:val="000000"/>
        </w:rPr>
        <w:t xml:space="preserve">, Varner KE, </w:t>
      </w:r>
      <w:proofErr w:type="spellStart"/>
      <w:r w:rsidRPr="00B579E5">
        <w:rPr>
          <w:rFonts w:ascii="Book Antiqua" w:eastAsia="Book Antiqua" w:hAnsi="Book Antiqua" w:cs="Book Antiqua"/>
          <w:color w:val="000000"/>
        </w:rPr>
        <w:t>Checcone</w:t>
      </w:r>
      <w:proofErr w:type="spellEnd"/>
      <w:r w:rsidRPr="00B579E5">
        <w:rPr>
          <w:rFonts w:ascii="Book Antiqua" w:eastAsia="Book Antiqua" w:hAnsi="Book Antiqua" w:cs="Book Antiqua"/>
          <w:color w:val="000000"/>
        </w:rPr>
        <w:t xml:space="preserve"> M. Diagnosing deltoid injury in ankle fractures: the gravity stress view. </w:t>
      </w:r>
      <w:proofErr w:type="spellStart"/>
      <w:r w:rsidRPr="00B579E5">
        <w:rPr>
          <w:rFonts w:ascii="Book Antiqua" w:eastAsia="Book Antiqua" w:hAnsi="Book Antiqua" w:cs="Book Antiqua"/>
          <w:i/>
          <w:iCs/>
          <w:color w:val="000000"/>
        </w:rPr>
        <w:t>Clin</w:t>
      </w:r>
      <w:proofErr w:type="spellEnd"/>
      <w:r w:rsidRPr="00B579E5">
        <w:rPr>
          <w:rFonts w:ascii="Book Antiqua" w:eastAsia="Book Antiqua" w:hAnsi="Book Antiqua" w:cs="Book Antiqua"/>
          <w:i/>
          <w:iCs/>
          <w:color w:val="000000"/>
        </w:rPr>
        <w:t xml:space="preserve"> </w:t>
      </w:r>
      <w:proofErr w:type="spellStart"/>
      <w:r w:rsidRPr="00B579E5">
        <w:rPr>
          <w:rFonts w:ascii="Book Antiqua" w:eastAsia="Book Antiqua" w:hAnsi="Book Antiqua" w:cs="Book Antiqua"/>
          <w:i/>
          <w:iCs/>
          <w:color w:val="000000"/>
        </w:rPr>
        <w:t>Orthop</w:t>
      </w:r>
      <w:proofErr w:type="spellEnd"/>
      <w:r w:rsidRPr="00B579E5">
        <w:rPr>
          <w:rFonts w:ascii="Book Antiqua" w:eastAsia="Book Antiqua" w:hAnsi="Book Antiqua" w:cs="Book Antiqua"/>
          <w:i/>
          <w:iCs/>
          <w:color w:val="000000"/>
        </w:rPr>
        <w:t xml:space="preserve"> </w:t>
      </w:r>
      <w:proofErr w:type="spellStart"/>
      <w:r w:rsidRPr="00B579E5">
        <w:rPr>
          <w:rFonts w:ascii="Book Antiqua" w:eastAsia="Book Antiqua" w:hAnsi="Book Antiqua" w:cs="Book Antiqua"/>
          <w:i/>
          <w:iCs/>
          <w:color w:val="000000"/>
        </w:rPr>
        <w:t>Relat</w:t>
      </w:r>
      <w:proofErr w:type="spellEnd"/>
      <w:r w:rsidRPr="00B579E5">
        <w:rPr>
          <w:rFonts w:ascii="Book Antiqua" w:eastAsia="Book Antiqua" w:hAnsi="Book Antiqua" w:cs="Book Antiqua"/>
          <w:i/>
          <w:iCs/>
          <w:color w:val="000000"/>
        </w:rPr>
        <w:t xml:space="preserve"> Res</w:t>
      </w:r>
      <w:r w:rsidRPr="00B579E5">
        <w:rPr>
          <w:rFonts w:ascii="Book Antiqua" w:eastAsia="Book Antiqua" w:hAnsi="Book Antiqua" w:cs="Book Antiqua"/>
          <w:color w:val="000000"/>
        </w:rPr>
        <w:t xml:space="preserve"> 2001; </w:t>
      </w:r>
      <w:r w:rsidRPr="00B579E5">
        <w:rPr>
          <w:rFonts w:ascii="Book Antiqua" w:eastAsia="Book Antiqua" w:hAnsi="Book Antiqua" w:cs="Book Antiqua"/>
          <w:b/>
          <w:bCs/>
          <w:color w:val="000000"/>
        </w:rPr>
        <w:t>(387)</w:t>
      </w:r>
      <w:r w:rsidRPr="00B579E5">
        <w:rPr>
          <w:rFonts w:ascii="Book Antiqua" w:eastAsia="Book Antiqua" w:hAnsi="Book Antiqua" w:cs="Book Antiqua"/>
          <w:color w:val="000000"/>
        </w:rPr>
        <w:t>: 178-182 [PMID: 11400880 DOI: 10.1097/00003086-200106000-00024]</w:t>
      </w:r>
    </w:p>
    <w:p w14:paraId="65DAFA13" w14:textId="77777777" w:rsidR="009F74EE" w:rsidRPr="00B579E5" w:rsidRDefault="009F74EE" w:rsidP="00034926">
      <w:pPr>
        <w:adjustRightInd w:val="0"/>
        <w:snapToGrid w:val="0"/>
        <w:spacing w:line="360" w:lineRule="auto"/>
        <w:jc w:val="both"/>
        <w:rPr>
          <w:rFonts w:ascii="Book Antiqua" w:hAnsi="Book Antiqua"/>
        </w:rPr>
      </w:pPr>
      <w:proofErr w:type="gramStart"/>
      <w:r w:rsidRPr="00B579E5">
        <w:rPr>
          <w:rFonts w:ascii="Book Antiqua" w:eastAsia="Book Antiqua" w:hAnsi="Book Antiqua" w:cs="Book Antiqua"/>
          <w:color w:val="000000"/>
        </w:rPr>
        <w:t xml:space="preserve">26 </w:t>
      </w:r>
      <w:r w:rsidRPr="00B579E5">
        <w:rPr>
          <w:rFonts w:ascii="Book Antiqua" w:eastAsia="Book Antiqua" w:hAnsi="Book Antiqua" w:cs="Book Antiqua"/>
          <w:b/>
          <w:bCs/>
          <w:color w:val="000000"/>
        </w:rPr>
        <w:t>Gill JB</w:t>
      </w:r>
      <w:r w:rsidRPr="00B579E5">
        <w:rPr>
          <w:rFonts w:ascii="Book Antiqua" w:eastAsia="Book Antiqua" w:hAnsi="Book Antiqua" w:cs="Book Antiqua"/>
          <w:color w:val="000000"/>
        </w:rPr>
        <w:t xml:space="preserve">, </w:t>
      </w:r>
      <w:proofErr w:type="spellStart"/>
      <w:r w:rsidRPr="00B579E5">
        <w:rPr>
          <w:rFonts w:ascii="Book Antiqua" w:eastAsia="Book Antiqua" w:hAnsi="Book Antiqua" w:cs="Book Antiqua"/>
          <w:color w:val="000000"/>
        </w:rPr>
        <w:t>Risko</w:t>
      </w:r>
      <w:proofErr w:type="spellEnd"/>
      <w:r w:rsidRPr="00B579E5">
        <w:rPr>
          <w:rFonts w:ascii="Book Antiqua" w:eastAsia="Book Antiqua" w:hAnsi="Book Antiqua" w:cs="Book Antiqua"/>
          <w:color w:val="000000"/>
        </w:rPr>
        <w:t xml:space="preserve"> T, </w:t>
      </w:r>
      <w:proofErr w:type="spellStart"/>
      <w:r w:rsidRPr="00B579E5">
        <w:rPr>
          <w:rFonts w:ascii="Book Antiqua" w:eastAsia="Book Antiqua" w:hAnsi="Book Antiqua" w:cs="Book Antiqua"/>
          <w:color w:val="000000"/>
        </w:rPr>
        <w:t>Raducan</w:t>
      </w:r>
      <w:proofErr w:type="spellEnd"/>
      <w:r w:rsidRPr="00B579E5">
        <w:rPr>
          <w:rFonts w:ascii="Book Antiqua" w:eastAsia="Book Antiqua" w:hAnsi="Book Antiqua" w:cs="Book Antiqua"/>
          <w:color w:val="000000"/>
        </w:rPr>
        <w:t xml:space="preserve"> V, Grimes JS, </w:t>
      </w:r>
      <w:proofErr w:type="spellStart"/>
      <w:r w:rsidRPr="00B579E5">
        <w:rPr>
          <w:rFonts w:ascii="Book Antiqua" w:eastAsia="Book Antiqua" w:hAnsi="Book Antiqua" w:cs="Book Antiqua"/>
          <w:color w:val="000000"/>
        </w:rPr>
        <w:t>Schutt</w:t>
      </w:r>
      <w:proofErr w:type="spellEnd"/>
      <w:r w:rsidRPr="00B579E5">
        <w:rPr>
          <w:rFonts w:ascii="Book Antiqua" w:eastAsia="Book Antiqua" w:hAnsi="Book Antiqua" w:cs="Book Antiqua"/>
          <w:color w:val="000000"/>
        </w:rPr>
        <w:t xml:space="preserve"> RC Jr. Comparison of manual and gravity stress radiographs for the evaluation of supination-external rotation fibular fractures.</w:t>
      </w:r>
      <w:proofErr w:type="gramEnd"/>
      <w:r w:rsidRPr="00B579E5">
        <w:rPr>
          <w:rFonts w:ascii="Book Antiqua" w:eastAsia="Book Antiqua" w:hAnsi="Book Antiqua" w:cs="Book Antiqua"/>
          <w:color w:val="000000"/>
        </w:rPr>
        <w:t xml:space="preserve"> </w:t>
      </w:r>
      <w:r w:rsidRPr="00B579E5">
        <w:rPr>
          <w:rFonts w:ascii="Book Antiqua" w:eastAsia="Book Antiqua" w:hAnsi="Book Antiqua" w:cs="Book Antiqua"/>
          <w:i/>
          <w:iCs/>
          <w:color w:val="000000"/>
        </w:rPr>
        <w:t xml:space="preserve">J Bone Joint </w:t>
      </w:r>
      <w:proofErr w:type="spellStart"/>
      <w:r w:rsidRPr="00B579E5">
        <w:rPr>
          <w:rFonts w:ascii="Book Antiqua" w:eastAsia="Book Antiqua" w:hAnsi="Book Antiqua" w:cs="Book Antiqua"/>
          <w:i/>
          <w:iCs/>
          <w:color w:val="000000"/>
        </w:rPr>
        <w:t>Surg</w:t>
      </w:r>
      <w:proofErr w:type="spellEnd"/>
      <w:r w:rsidRPr="00B579E5">
        <w:rPr>
          <w:rFonts w:ascii="Book Antiqua" w:eastAsia="Book Antiqua" w:hAnsi="Book Antiqua" w:cs="Book Antiqua"/>
          <w:i/>
          <w:iCs/>
          <w:color w:val="000000"/>
        </w:rPr>
        <w:t xml:space="preserve"> Am</w:t>
      </w:r>
      <w:r w:rsidRPr="00B579E5">
        <w:rPr>
          <w:rFonts w:ascii="Book Antiqua" w:eastAsia="Book Antiqua" w:hAnsi="Book Antiqua" w:cs="Book Antiqua"/>
          <w:color w:val="000000"/>
        </w:rPr>
        <w:t xml:space="preserve"> 2007; </w:t>
      </w:r>
      <w:r w:rsidRPr="00B579E5">
        <w:rPr>
          <w:rFonts w:ascii="Book Antiqua" w:eastAsia="Book Antiqua" w:hAnsi="Book Antiqua" w:cs="Book Antiqua"/>
          <w:b/>
          <w:bCs/>
          <w:color w:val="000000"/>
        </w:rPr>
        <w:t>89</w:t>
      </w:r>
      <w:r w:rsidRPr="00B579E5">
        <w:rPr>
          <w:rFonts w:ascii="Book Antiqua" w:eastAsia="Book Antiqua" w:hAnsi="Book Antiqua" w:cs="Book Antiqua"/>
          <w:color w:val="000000"/>
        </w:rPr>
        <w:t>: 994-999 [PMID: 17473136 DOI: 10.2106/JBJS.F.01002]</w:t>
      </w:r>
    </w:p>
    <w:p w14:paraId="1CB89740" w14:textId="77777777" w:rsidR="009F74EE" w:rsidRPr="00B579E5" w:rsidRDefault="009F74EE" w:rsidP="00034926">
      <w:pPr>
        <w:adjustRightInd w:val="0"/>
        <w:snapToGrid w:val="0"/>
        <w:spacing w:line="360" w:lineRule="auto"/>
        <w:jc w:val="both"/>
        <w:rPr>
          <w:rFonts w:ascii="Book Antiqua" w:hAnsi="Book Antiqua"/>
        </w:rPr>
      </w:pPr>
      <w:r w:rsidRPr="00B579E5">
        <w:rPr>
          <w:rFonts w:ascii="Book Antiqua" w:eastAsia="Book Antiqua" w:hAnsi="Book Antiqua" w:cs="Book Antiqua"/>
          <w:color w:val="000000"/>
        </w:rPr>
        <w:t xml:space="preserve">27 </w:t>
      </w:r>
      <w:proofErr w:type="spellStart"/>
      <w:r w:rsidRPr="00B579E5">
        <w:rPr>
          <w:rFonts w:ascii="Book Antiqua" w:eastAsia="Book Antiqua" w:hAnsi="Book Antiqua" w:cs="Book Antiqua"/>
          <w:b/>
          <w:bCs/>
          <w:color w:val="000000"/>
        </w:rPr>
        <w:t>Schock</w:t>
      </w:r>
      <w:proofErr w:type="spellEnd"/>
      <w:r w:rsidRPr="00B579E5">
        <w:rPr>
          <w:rFonts w:ascii="Book Antiqua" w:eastAsia="Book Antiqua" w:hAnsi="Book Antiqua" w:cs="Book Antiqua"/>
          <w:b/>
          <w:bCs/>
          <w:color w:val="000000"/>
        </w:rPr>
        <w:t xml:space="preserve"> HJ</w:t>
      </w:r>
      <w:r w:rsidRPr="00B579E5">
        <w:rPr>
          <w:rFonts w:ascii="Book Antiqua" w:eastAsia="Book Antiqua" w:hAnsi="Book Antiqua" w:cs="Book Antiqua"/>
          <w:color w:val="000000"/>
        </w:rPr>
        <w:t xml:space="preserve">, </w:t>
      </w:r>
      <w:proofErr w:type="spellStart"/>
      <w:r w:rsidRPr="00B579E5">
        <w:rPr>
          <w:rFonts w:ascii="Book Antiqua" w:eastAsia="Book Antiqua" w:hAnsi="Book Antiqua" w:cs="Book Antiqua"/>
          <w:color w:val="000000"/>
        </w:rPr>
        <w:t>Pinzur</w:t>
      </w:r>
      <w:proofErr w:type="spellEnd"/>
      <w:r w:rsidRPr="00B579E5">
        <w:rPr>
          <w:rFonts w:ascii="Book Antiqua" w:eastAsia="Book Antiqua" w:hAnsi="Book Antiqua" w:cs="Book Antiqua"/>
          <w:color w:val="000000"/>
        </w:rPr>
        <w:t xml:space="preserve"> M, </w:t>
      </w:r>
      <w:proofErr w:type="spellStart"/>
      <w:r w:rsidRPr="00B579E5">
        <w:rPr>
          <w:rFonts w:ascii="Book Antiqua" w:eastAsia="Book Antiqua" w:hAnsi="Book Antiqua" w:cs="Book Antiqua"/>
          <w:color w:val="000000"/>
        </w:rPr>
        <w:t>Manion</w:t>
      </w:r>
      <w:proofErr w:type="spellEnd"/>
      <w:r w:rsidRPr="00B579E5">
        <w:rPr>
          <w:rFonts w:ascii="Book Antiqua" w:eastAsia="Book Antiqua" w:hAnsi="Book Antiqua" w:cs="Book Antiqua"/>
          <w:color w:val="000000"/>
        </w:rPr>
        <w:t xml:space="preserve"> L, Stover M. </w:t>
      </w:r>
      <w:proofErr w:type="gramStart"/>
      <w:r w:rsidRPr="00B579E5">
        <w:rPr>
          <w:rFonts w:ascii="Book Antiqua" w:eastAsia="Book Antiqua" w:hAnsi="Book Antiqua" w:cs="Book Antiqua"/>
          <w:color w:val="000000"/>
        </w:rPr>
        <w:t>The use of gravity or manual-stress radiographs in the assessment of supination-external rotation fractures of the ankle.</w:t>
      </w:r>
      <w:proofErr w:type="gramEnd"/>
      <w:r w:rsidRPr="00B579E5">
        <w:rPr>
          <w:rFonts w:ascii="Book Antiqua" w:eastAsia="Book Antiqua" w:hAnsi="Book Antiqua" w:cs="Book Antiqua"/>
          <w:color w:val="000000"/>
        </w:rPr>
        <w:t xml:space="preserve"> </w:t>
      </w:r>
      <w:r w:rsidRPr="00B579E5">
        <w:rPr>
          <w:rFonts w:ascii="Book Antiqua" w:eastAsia="Book Antiqua" w:hAnsi="Book Antiqua" w:cs="Book Antiqua"/>
          <w:i/>
          <w:iCs/>
          <w:color w:val="000000"/>
        </w:rPr>
        <w:t xml:space="preserve">J Bone Joint </w:t>
      </w:r>
      <w:proofErr w:type="spellStart"/>
      <w:r w:rsidRPr="00B579E5">
        <w:rPr>
          <w:rFonts w:ascii="Book Antiqua" w:eastAsia="Book Antiqua" w:hAnsi="Book Antiqua" w:cs="Book Antiqua"/>
          <w:i/>
          <w:iCs/>
          <w:color w:val="000000"/>
        </w:rPr>
        <w:t>Surg</w:t>
      </w:r>
      <w:proofErr w:type="spellEnd"/>
      <w:r w:rsidRPr="00B579E5">
        <w:rPr>
          <w:rFonts w:ascii="Book Antiqua" w:eastAsia="Book Antiqua" w:hAnsi="Book Antiqua" w:cs="Book Antiqua"/>
          <w:i/>
          <w:iCs/>
          <w:color w:val="000000"/>
        </w:rPr>
        <w:t xml:space="preserve"> Br</w:t>
      </w:r>
      <w:r w:rsidRPr="00B579E5">
        <w:rPr>
          <w:rFonts w:ascii="Book Antiqua" w:eastAsia="Book Antiqua" w:hAnsi="Book Antiqua" w:cs="Book Antiqua"/>
          <w:color w:val="000000"/>
        </w:rPr>
        <w:t xml:space="preserve"> 2007; </w:t>
      </w:r>
      <w:r w:rsidRPr="00B579E5">
        <w:rPr>
          <w:rFonts w:ascii="Book Antiqua" w:eastAsia="Book Antiqua" w:hAnsi="Book Antiqua" w:cs="Book Antiqua"/>
          <w:b/>
          <w:bCs/>
          <w:color w:val="000000"/>
        </w:rPr>
        <w:t>89</w:t>
      </w:r>
      <w:r w:rsidRPr="00B579E5">
        <w:rPr>
          <w:rFonts w:ascii="Book Antiqua" w:eastAsia="Book Antiqua" w:hAnsi="Book Antiqua" w:cs="Book Antiqua"/>
          <w:color w:val="000000"/>
        </w:rPr>
        <w:t>: 1055-1059 [PMID: 17785745 DOI: 10.1302/0301-620X.89B8.19134]</w:t>
      </w:r>
    </w:p>
    <w:p w14:paraId="708F3EC0" w14:textId="77777777" w:rsidR="009F74EE" w:rsidRPr="00B579E5" w:rsidRDefault="009F74EE" w:rsidP="00034926">
      <w:pPr>
        <w:adjustRightInd w:val="0"/>
        <w:snapToGrid w:val="0"/>
        <w:spacing w:line="360" w:lineRule="auto"/>
        <w:jc w:val="both"/>
        <w:rPr>
          <w:rFonts w:ascii="Book Antiqua" w:hAnsi="Book Antiqua"/>
        </w:rPr>
      </w:pPr>
      <w:r w:rsidRPr="00B579E5">
        <w:rPr>
          <w:rFonts w:ascii="Book Antiqua" w:eastAsia="Book Antiqua" w:hAnsi="Book Antiqua" w:cs="Book Antiqua"/>
          <w:color w:val="000000"/>
        </w:rPr>
        <w:t xml:space="preserve">28 </w:t>
      </w:r>
      <w:proofErr w:type="spellStart"/>
      <w:r w:rsidRPr="00B579E5">
        <w:rPr>
          <w:rFonts w:ascii="Book Antiqua" w:eastAsia="Book Antiqua" w:hAnsi="Book Antiqua" w:cs="Book Antiqua"/>
          <w:b/>
          <w:bCs/>
          <w:color w:val="000000"/>
        </w:rPr>
        <w:t>LeBa</w:t>
      </w:r>
      <w:proofErr w:type="spellEnd"/>
      <w:r w:rsidRPr="00B579E5">
        <w:rPr>
          <w:rFonts w:ascii="Book Antiqua" w:eastAsia="Book Antiqua" w:hAnsi="Book Antiqua" w:cs="Book Antiqua"/>
          <w:b/>
          <w:bCs/>
          <w:color w:val="000000"/>
        </w:rPr>
        <w:t xml:space="preserve"> TB</w:t>
      </w:r>
      <w:r w:rsidRPr="00B579E5">
        <w:rPr>
          <w:rFonts w:ascii="Book Antiqua" w:eastAsia="Book Antiqua" w:hAnsi="Book Antiqua" w:cs="Book Antiqua"/>
          <w:color w:val="000000"/>
        </w:rPr>
        <w:t xml:space="preserve">, </w:t>
      </w:r>
      <w:proofErr w:type="spellStart"/>
      <w:r w:rsidRPr="00B579E5">
        <w:rPr>
          <w:rFonts w:ascii="Book Antiqua" w:eastAsia="Book Antiqua" w:hAnsi="Book Antiqua" w:cs="Book Antiqua"/>
          <w:color w:val="000000"/>
        </w:rPr>
        <w:t>Gugala</w:t>
      </w:r>
      <w:proofErr w:type="spellEnd"/>
      <w:r w:rsidRPr="00B579E5">
        <w:rPr>
          <w:rFonts w:ascii="Book Antiqua" w:eastAsia="Book Antiqua" w:hAnsi="Book Antiqua" w:cs="Book Antiqua"/>
          <w:color w:val="000000"/>
        </w:rPr>
        <w:t xml:space="preserve"> Z, Morris RP, </w:t>
      </w:r>
      <w:proofErr w:type="spellStart"/>
      <w:r w:rsidRPr="00B579E5">
        <w:rPr>
          <w:rFonts w:ascii="Book Antiqua" w:eastAsia="Book Antiqua" w:hAnsi="Book Antiqua" w:cs="Book Antiqua"/>
          <w:color w:val="000000"/>
        </w:rPr>
        <w:t>Panchbhavi</w:t>
      </w:r>
      <w:proofErr w:type="spellEnd"/>
      <w:r w:rsidRPr="00B579E5">
        <w:rPr>
          <w:rFonts w:ascii="Book Antiqua" w:eastAsia="Book Antiqua" w:hAnsi="Book Antiqua" w:cs="Book Antiqua"/>
          <w:color w:val="000000"/>
        </w:rPr>
        <w:t xml:space="preserve"> VK. Gravity </w:t>
      </w:r>
      <w:r w:rsidRPr="00B579E5">
        <w:rPr>
          <w:rFonts w:ascii="Book Antiqua" w:eastAsia="Book Antiqua" w:hAnsi="Book Antiqua" w:cs="Book Antiqua"/>
          <w:i/>
          <w:iCs/>
          <w:color w:val="000000"/>
        </w:rPr>
        <w:t>vs</w:t>
      </w:r>
      <w:r w:rsidRPr="00B579E5">
        <w:rPr>
          <w:rFonts w:ascii="Book Antiqua" w:eastAsia="Book Antiqua" w:hAnsi="Book Antiqua" w:cs="Book Antiqua"/>
          <w:color w:val="000000"/>
        </w:rPr>
        <w:t xml:space="preserve"> manual external rotation stress view in evaluating ankle stability: a prospective study. </w:t>
      </w:r>
      <w:r w:rsidRPr="00B579E5">
        <w:rPr>
          <w:rFonts w:ascii="Book Antiqua" w:eastAsia="Book Antiqua" w:hAnsi="Book Antiqua" w:cs="Book Antiqua"/>
          <w:i/>
          <w:iCs/>
          <w:color w:val="000000"/>
        </w:rPr>
        <w:t>Foot Ankle Spec</w:t>
      </w:r>
      <w:r w:rsidRPr="00B579E5">
        <w:rPr>
          <w:rFonts w:ascii="Book Antiqua" w:eastAsia="Book Antiqua" w:hAnsi="Book Antiqua" w:cs="Book Antiqua"/>
          <w:color w:val="000000"/>
        </w:rPr>
        <w:t xml:space="preserve"> 2015; </w:t>
      </w:r>
      <w:r w:rsidRPr="00B579E5">
        <w:rPr>
          <w:rFonts w:ascii="Book Antiqua" w:eastAsia="Book Antiqua" w:hAnsi="Book Antiqua" w:cs="Book Antiqua"/>
          <w:b/>
          <w:bCs/>
          <w:color w:val="000000"/>
        </w:rPr>
        <w:t>8</w:t>
      </w:r>
      <w:r w:rsidRPr="00B579E5">
        <w:rPr>
          <w:rFonts w:ascii="Book Antiqua" w:eastAsia="Book Antiqua" w:hAnsi="Book Antiqua" w:cs="Book Antiqua"/>
          <w:color w:val="000000"/>
        </w:rPr>
        <w:t>: 175-179 [PMID: 25552278 DOI: 10.1177/1938640014565048]</w:t>
      </w:r>
    </w:p>
    <w:p w14:paraId="4267370C" w14:textId="77777777" w:rsidR="009F74EE" w:rsidRPr="00B579E5" w:rsidRDefault="009F74EE" w:rsidP="00034926">
      <w:pPr>
        <w:adjustRightInd w:val="0"/>
        <w:snapToGrid w:val="0"/>
        <w:spacing w:line="360" w:lineRule="auto"/>
        <w:jc w:val="both"/>
        <w:rPr>
          <w:rFonts w:ascii="Book Antiqua" w:hAnsi="Book Antiqua"/>
        </w:rPr>
      </w:pPr>
      <w:r w:rsidRPr="00B579E5">
        <w:rPr>
          <w:rFonts w:ascii="Book Antiqua" w:eastAsia="Book Antiqua" w:hAnsi="Book Antiqua" w:cs="Book Antiqua"/>
          <w:color w:val="000000"/>
        </w:rPr>
        <w:t xml:space="preserve">29 </w:t>
      </w:r>
      <w:r w:rsidRPr="00B579E5">
        <w:rPr>
          <w:rFonts w:ascii="Book Antiqua" w:eastAsia="Book Antiqua" w:hAnsi="Book Antiqua" w:cs="Book Antiqua"/>
          <w:b/>
          <w:bCs/>
          <w:color w:val="000000"/>
        </w:rPr>
        <w:t>Dawe EJ</w:t>
      </w:r>
      <w:r w:rsidRPr="00B579E5">
        <w:rPr>
          <w:rFonts w:ascii="Book Antiqua" w:eastAsia="Book Antiqua" w:hAnsi="Book Antiqua" w:cs="Book Antiqua"/>
          <w:color w:val="000000"/>
        </w:rPr>
        <w:t xml:space="preserve">, </w:t>
      </w:r>
      <w:proofErr w:type="spellStart"/>
      <w:r w:rsidRPr="00B579E5">
        <w:rPr>
          <w:rFonts w:ascii="Book Antiqua" w:eastAsia="Book Antiqua" w:hAnsi="Book Antiqua" w:cs="Book Antiqua"/>
          <w:color w:val="000000"/>
        </w:rPr>
        <w:t>Shafafy</w:t>
      </w:r>
      <w:proofErr w:type="spellEnd"/>
      <w:r w:rsidRPr="00B579E5">
        <w:rPr>
          <w:rFonts w:ascii="Book Antiqua" w:eastAsia="Book Antiqua" w:hAnsi="Book Antiqua" w:cs="Book Antiqua"/>
          <w:color w:val="000000"/>
        </w:rPr>
        <w:t xml:space="preserve"> R, Quayle J, </w:t>
      </w:r>
      <w:proofErr w:type="spellStart"/>
      <w:r w:rsidRPr="00B579E5">
        <w:rPr>
          <w:rFonts w:ascii="Book Antiqua" w:eastAsia="Book Antiqua" w:hAnsi="Book Antiqua" w:cs="Book Antiqua"/>
          <w:color w:val="000000"/>
        </w:rPr>
        <w:t>Gougoulias</w:t>
      </w:r>
      <w:proofErr w:type="spellEnd"/>
      <w:r w:rsidRPr="00B579E5">
        <w:rPr>
          <w:rFonts w:ascii="Book Antiqua" w:eastAsia="Book Antiqua" w:hAnsi="Book Antiqua" w:cs="Book Antiqua"/>
          <w:color w:val="000000"/>
        </w:rPr>
        <w:t xml:space="preserve"> N, Wee A, </w:t>
      </w:r>
      <w:proofErr w:type="spellStart"/>
      <w:r w:rsidRPr="00B579E5">
        <w:rPr>
          <w:rFonts w:ascii="Book Antiqua" w:eastAsia="Book Antiqua" w:hAnsi="Book Antiqua" w:cs="Book Antiqua"/>
          <w:color w:val="000000"/>
        </w:rPr>
        <w:t>Sakellariou</w:t>
      </w:r>
      <w:proofErr w:type="spellEnd"/>
      <w:r w:rsidRPr="00B579E5">
        <w:rPr>
          <w:rFonts w:ascii="Book Antiqua" w:eastAsia="Book Antiqua" w:hAnsi="Book Antiqua" w:cs="Book Antiqua"/>
          <w:color w:val="000000"/>
        </w:rPr>
        <w:t xml:space="preserve"> A. </w:t>
      </w:r>
      <w:proofErr w:type="gramStart"/>
      <w:r w:rsidRPr="00B579E5">
        <w:rPr>
          <w:rFonts w:ascii="Book Antiqua" w:eastAsia="Book Antiqua" w:hAnsi="Book Antiqua" w:cs="Book Antiqua"/>
          <w:color w:val="000000"/>
        </w:rPr>
        <w:t>The effect of different methods of stability assessment on fixation rate and complications in supination external rotation (SER) 2/4 ankle fractures.</w:t>
      </w:r>
      <w:proofErr w:type="gramEnd"/>
      <w:r w:rsidRPr="00B579E5">
        <w:rPr>
          <w:rFonts w:ascii="Book Antiqua" w:eastAsia="Book Antiqua" w:hAnsi="Book Antiqua" w:cs="Book Antiqua"/>
          <w:color w:val="000000"/>
        </w:rPr>
        <w:t xml:space="preserve"> </w:t>
      </w:r>
      <w:r w:rsidRPr="00B579E5">
        <w:rPr>
          <w:rFonts w:ascii="Book Antiqua" w:eastAsia="Book Antiqua" w:hAnsi="Book Antiqua" w:cs="Book Antiqua"/>
          <w:i/>
          <w:iCs/>
          <w:color w:val="000000"/>
        </w:rPr>
        <w:t xml:space="preserve">Foot Ankle </w:t>
      </w:r>
      <w:proofErr w:type="spellStart"/>
      <w:r w:rsidRPr="00B579E5">
        <w:rPr>
          <w:rFonts w:ascii="Book Antiqua" w:eastAsia="Book Antiqua" w:hAnsi="Book Antiqua" w:cs="Book Antiqua"/>
          <w:i/>
          <w:iCs/>
          <w:color w:val="000000"/>
        </w:rPr>
        <w:t>Surg</w:t>
      </w:r>
      <w:proofErr w:type="spellEnd"/>
      <w:r w:rsidRPr="00B579E5">
        <w:rPr>
          <w:rFonts w:ascii="Book Antiqua" w:eastAsia="Book Antiqua" w:hAnsi="Book Antiqua" w:cs="Book Antiqua"/>
          <w:color w:val="000000"/>
        </w:rPr>
        <w:t xml:space="preserve"> 2015; </w:t>
      </w:r>
      <w:r w:rsidRPr="00B579E5">
        <w:rPr>
          <w:rFonts w:ascii="Book Antiqua" w:eastAsia="Book Antiqua" w:hAnsi="Book Antiqua" w:cs="Book Antiqua"/>
          <w:b/>
          <w:bCs/>
          <w:color w:val="000000"/>
        </w:rPr>
        <w:t>21</w:t>
      </w:r>
      <w:r w:rsidRPr="00B579E5">
        <w:rPr>
          <w:rFonts w:ascii="Book Antiqua" w:eastAsia="Book Antiqua" w:hAnsi="Book Antiqua" w:cs="Book Antiqua"/>
          <w:color w:val="000000"/>
        </w:rPr>
        <w:t>: 86-90 [PMID: 25937406 DOI: 10.1016/j.fas.2014.09.010]</w:t>
      </w:r>
    </w:p>
    <w:p w14:paraId="0CB7A566" w14:textId="77777777" w:rsidR="009F74EE" w:rsidRPr="00B579E5" w:rsidRDefault="009F74EE" w:rsidP="00034926">
      <w:pPr>
        <w:adjustRightInd w:val="0"/>
        <w:snapToGrid w:val="0"/>
        <w:spacing w:line="360" w:lineRule="auto"/>
        <w:jc w:val="both"/>
        <w:rPr>
          <w:rFonts w:ascii="Book Antiqua" w:hAnsi="Book Antiqua"/>
        </w:rPr>
      </w:pPr>
      <w:proofErr w:type="gramStart"/>
      <w:r w:rsidRPr="00B579E5">
        <w:rPr>
          <w:rFonts w:ascii="Book Antiqua" w:eastAsia="Book Antiqua" w:hAnsi="Book Antiqua" w:cs="Book Antiqua"/>
          <w:color w:val="000000"/>
        </w:rPr>
        <w:lastRenderedPageBreak/>
        <w:t xml:space="preserve">30 </w:t>
      </w:r>
      <w:r w:rsidRPr="00B579E5">
        <w:rPr>
          <w:rFonts w:ascii="Book Antiqua" w:eastAsia="Book Antiqua" w:hAnsi="Book Antiqua" w:cs="Book Antiqua"/>
          <w:b/>
          <w:bCs/>
          <w:color w:val="000000"/>
        </w:rPr>
        <w:t>Hastie GR</w:t>
      </w:r>
      <w:r w:rsidRPr="00B579E5">
        <w:rPr>
          <w:rFonts w:ascii="Book Antiqua" w:eastAsia="Book Antiqua" w:hAnsi="Book Antiqua" w:cs="Book Antiqua"/>
          <w:color w:val="000000"/>
        </w:rPr>
        <w:t>, Akhtar S, Butt U, Baumann A, Barrie JL.</w:t>
      </w:r>
      <w:proofErr w:type="gramEnd"/>
      <w:r w:rsidRPr="00B579E5">
        <w:rPr>
          <w:rFonts w:ascii="Book Antiqua" w:eastAsia="Book Antiqua" w:hAnsi="Book Antiqua" w:cs="Book Antiqua"/>
          <w:color w:val="000000"/>
        </w:rPr>
        <w:t xml:space="preserve"> </w:t>
      </w:r>
      <w:proofErr w:type="spellStart"/>
      <w:r w:rsidRPr="00B579E5">
        <w:rPr>
          <w:rFonts w:ascii="Book Antiqua" w:eastAsia="Book Antiqua" w:hAnsi="Book Antiqua" w:cs="Book Antiqua"/>
          <w:color w:val="000000"/>
        </w:rPr>
        <w:t>Weightbearing</w:t>
      </w:r>
      <w:proofErr w:type="spellEnd"/>
      <w:r w:rsidRPr="00B579E5">
        <w:rPr>
          <w:rFonts w:ascii="Book Antiqua" w:eastAsia="Book Antiqua" w:hAnsi="Book Antiqua" w:cs="Book Antiqua"/>
          <w:color w:val="000000"/>
        </w:rPr>
        <w:t xml:space="preserve"> Radiographs Facilitate Functional Treatment of Ankle Fractures of Uncertain Stability. </w:t>
      </w:r>
      <w:r w:rsidRPr="00B579E5">
        <w:rPr>
          <w:rFonts w:ascii="Book Antiqua" w:eastAsia="Book Antiqua" w:hAnsi="Book Antiqua" w:cs="Book Antiqua"/>
          <w:i/>
          <w:iCs/>
          <w:color w:val="000000"/>
        </w:rPr>
        <w:t xml:space="preserve">J Foot Ankle </w:t>
      </w:r>
      <w:proofErr w:type="spellStart"/>
      <w:r w:rsidRPr="00B579E5">
        <w:rPr>
          <w:rFonts w:ascii="Book Antiqua" w:eastAsia="Book Antiqua" w:hAnsi="Book Antiqua" w:cs="Book Antiqua"/>
          <w:i/>
          <w:iCs/>
          <w:color w:val="000000"/>
        </w:rPr>
        <w:t>Surg</w:t>
      </w:r>
      <w:proofErr w:type="spellEnd"/>
      <w:r w:rsidRPr="00B579E5">
        <w:rPr>
          <w:rFonts w:ascii="Book Antiqua" w:eastAsia="Book Antiqua" w:hAnsi="Book Antiqua" w:cs="Book Antiqua"/>
          <w:color w:val="000000"/>
        </w:rPr>
        <w:t xml:space="preserve"> 2015; </w:t>
      </w:r>
      <w:r w:rsidRPr="00B579E5">
        <w:rPr>
          <w:rFonts w:ascii="Book Antiqua" w:eastAsia="Book Antiqua" w:hAnsi="Book Antiqua" w:cs="Book Antiqua"/>
          <w:b/>
          <w:bCs/>
          <w:color w:val="000000"/>
        </w:rPr>
        <w:t>54</w:t>
      </w:r>
      <w:r w:rsidRPr="00B579E5">
        <w:rPr>
          <w:rFonts w:ascii="Book Antiqua" w:eastAsia="Book Antiqua" w:hAnsi="Book Antiqua" w:cs="Book Antiqua"/>
          <w:color w:val="000000"/>
        </w:rPr>
        <w:t>: 1042-1046 [PMID: 26190779 DOI: 10.1053/j.jfas.2015.04.025]</w:t>
      </w:r>
    </w:p>
    <w:p w14:paraId="7C50EBF4" w14:textId="77777777" w:rsidR="009F74EE" w:rsidRPr="00B579E5" w:rsidRDefault="009F74EE" w:rsidP="00034926">
      <w:pPr>
        <w:adjustRightInd w:val="0"/>
        <w:snapToGrid w:val="0"/>
        <w:spacing w:line="360" w:lineRule="auto"/>
        <w:jc w:val="both"/>
        <w:rPr>
          <w:rFonts w:ascii="Book Antiqua" w:hAnsi="Book Antiqua"/>
        </w:rPr>
      </w:pPr>
      <w:r w:rsidRPr="00B579E5">
        <w:rPr>
          <w:rFonts w:ascii="Book Antiqua" w:eastAsia="Book Antiqua" w:hAnsi="Book Antiqua" w:cs="Book Antiqua"/>
          <w:color w:val="000000"/>
        </w:rPr>
        <w:t xml:space="preserve">31 </w:t>
      </w:r>
      <w:r w:rsidRPr="00B579E5">
        <w:rPr>
          <w:rFonts w:ascii="Book Antiqua" w:eastAsia="Book Antiqua" w:hAnsi="Book Antiqua" w:cs="Book Antiqua"/>
          <w:b/>
          <w:bCs/>
          <w:color w:val="000000"/>
        </w:rPr>
        <w:t>Hoshino CM</w:t>
      </w:r>
      <w:r w:rsidRPr="00B579E5">
        <w:rPr>
          <w:rFonts w:ascii="Book Antiqua" w:eastAsia="Book Antiqua" w:hAnsi="Book Antiqua" w:cs="Book Antiqua"/>
          <w:color w:val="000000"/>
        </w:rPr>
        <w:t xml:space="preserve">, </w:t>
      </w:r>
      <w:proofErr w:type="spellStart"/>
      <w:r w:rsidRPr="00B579E5">
        <w:rPr>
          <w:rFonts w:ascii="Book Antiqua" w:eastAsia="Book Antiqua" w:hAnsi="Book Antiqua" w:cs="Book Antiqua"/>
          <w:color w:val="000000"/>
        </w:rPr>
        <w:t>Nomoto</w:t>
      </w:r>
      <w:proofErr w:type="spellEnd"/>
      <w:r w:rsidRPr="00B579E5">
        <w:rPr>
          <w:rFonts w:ascii="Book Antiqua" w:eastAsia="Book Antiqua" w:hAnsi="Book Antiqua" w:cs="Book Antiqua"/>
          <w:color w:val="000000"/>
        </w:rPr>
        <w:t xml:space="preserve"> EK, </w:t>
      </w:r>
      <w:proofErr w:type="spellStart"/>
      <w:r w:rsidRPr="00B579E5">
        <w:rPr>
          <w:rFonts w:ascii="Book Antiqua" w:eastAsia="Book Antiqua" w:hAnsi="Book Antiqua" w:cs="Book Antiqua"/>
          <w:color w:val="000000"/>
        </w:rPr>
        <w:t>Norheim</w:t>
      </w:r>
      <w:proofErr w:type="spellEnd"/>
      <w:r w:rsidRPr="00B579E5">
        <w:rPr>
          <w:rFonts w:ascii="Book Antiqua" w:eastAsia="Book Antiqua" w:hAnsi="Book Antiqua" w:cs="Book Antiqua"/>
          <w:color w:val="000000"/>
        </w:rPr>
        <w:t xml:space="preserve"> EP, Harris TG. Correlation of </w:t>
      </w:r>
      <w:proofErr w:type="spellStart"/>
      <w:r w:rsidRPr="00B579E5">
        <w:rPr>
          <w:rFonts w:ascii="Book Antiqua" w:eastAsia="Book Antiqua" w:hAnsi="Book Antiqua" w:cs="Book Antiqua"/>
          <w:color w:val="000000"/>
        </w:rPr>
        <w:t>weightbearing</w:t>
      </w:r>
      <w:proofErr w:type="spellEnd"/>
      <w:r w:rsidRPr="00B579E5">
        <w:rPr>
          <w:rFonts w:ascii="Book Antiqua" w:eastAsia="Book Antiqua" w:hAnsi="Book Antiqua" w:cs="Book Antiqua"/>
          <w:color w:val="000000"/>
        </w:rPr>
        <w:t xml:space="preserve"> radiographs and stability of stress positive ankle fractures. </w:t>
      </w:r>
      <w:r w:rsidRPr="00B579E5">
        <w:rPr>
          <w:rFonts w:ascii="Book Antiqua" w:eastAsia="Book Antiqua" w:hAnsi="Book Antiqua" w:cs="Book Antiqua"/>
          <w:i/>
          <w:iCs/>
          <w:color w:val="000000"/>
        </w:rPr>
        <w:t xml:space="preserve">Foot Ankle </w:t>
      </w:r>
      <w:proofErr w:type="spellStart"/>
      <w:r w:rsidRPr="00B579E5">
        <w:rPr>
          <w:rFonts w:ascii="Book Antiqua" w:eastAsia="Book Antiqua" w:hAnsi="Book Antiqua" w:cs="Book Antiqua"/>
          <w:i/>
          <w:iCs/>
          <w:color w:val="000000"/>
        </w:rPr>
        <w:t>Int</w:t>
      </w:r>
      <w:proofErr w:type="spellEnd"/>
      <w:r w:rsidRPr="00B579E5">
        <w:rPr>
          <w:rFonts w:ascii="Book Antiqua" w:eastAsia="Book Antiqua" w:hAnsi="Book Antiqua" w:cs="Book Antiqua"/>
          <w:color w:val="000000"/>
        </w:rPr>
        <w:t xml:space="preserve"> 2012; </w:t>
      </w:r>
      <w:r w:rsidRPr="00B579E5">
        <w:rPr>
          <w:rFonts w:ascii="Book Antiqua" w:eastAsia="Book Antiqua" w:hAnsi="Book Antiqua" w:cs="Book Antiqua"/>
          <w:b/>
          <w:bCs/>
          <w:color w:val="000000"/>
        </w:rPr>
        <w:t>33</w:t>
      </w:r>
      <w:r w:rsidRPr="00B579E5">
        <w:rPr>
          <w:rFonts w:ascii="Book Antiqua" w:eastAsia="Book Antiqua" w:hAnsi="Book Antiqua" w:cs="Book Antiqua"/>
          <w:color w:val="000000"/>
        </w:rPr>
        <w:t>: 92-98 [PMID: 22381339 DOI: 10.3113/FAI.2012.0092]</w:t>
      </w:r>
    </w:p>
    <w:p w14:paraId="4778EECB" w14:textId="77777777" w:rsidR="009F74EE" w:rsidRPr="00B579E5" w:rsidRDefault="009F74EE" w:rsidP="00034926">
      <w:pPr>
        <w:adjustRightInd w:val="0"/>
        <w:snapToGrid w:val="0"/>
        <w:spacing w:line="360" w:lineRule="auto"/>
        <w:jc w:val="both"/>
        <w:rPr>
          <w:rFonts w:ascii="Book Antiqua" w:hAnsi="Book Antiqua"/>
        </w:rPr>
      </w:pPr>
      <w:r w:rsidRPr="00B579E5">
        <w:rPr>
          <w:rFonts w:ascii="Book Antiqua" w:eastAsia="Book Antiqua" w:hAnsi="Book Antiqua" w:cs="Book Antiqua"/>
          <w:color w:val="000000"/>
        </w:rPr>
        <w:t xml:space="preserve">32 </w:t>
      </w:r>
      <w:r w:rsidRPr="00B579E5">
        <w:rPr>
          <w:rFonts w:ascii="Book Antiqua" w:eastAsia="Book Antiqua" w:hAnsi="Book Antiqua" w:cs="Book Antiqua"/>
          <w:b/>
          <w:bCs/>
          <w:color w:val="000000"/>
        </w:rPr>
        <w:t>Weber M</w:t>
      </w:r>
      <w:r w:rsidRPr="00B579E5">
        <w:rPr>
          <w:rFonts w:ascii="Book Antiqua" w:eastAsia="Book Antiqua" w:hAnsi="Book Antiqua" w:cs="Book Antiqua"/>
          <w:color w:val="000000"/>
        </w:rPr>
        <w:t xml:space="preserve">, </w:t>
      </w:r>
      <w:proofErr w:type="spellStart"/>
      <w:r w:rsidRPr="00B579E5">
        <w:rPr>
          <w:rFonts w:ascii="Book Antiqua" w:eastAsia="Book Antiqua" w:hAnsi="Book Antiqua" w:cs="Book Antiqua"/>
          <w:color w:val="000000"/>
        </w:rPr>
        <w:t>Burmeister</w:t>
      </w:r>
      <w:proofErr w:type="spellEnd"/>
      <w:r w:rsidRPr="00B579E5">
        <w:rPr>
          <w:rFonts w:ascii="Book Antiqua" w:eastAsia="Book Antiqua" w:hAnsi="Book Antiqua" w:cs="Book Antiqua"/>
          <w:color w:val="000000"/>
        </w:rPr>
        <w:t xml:space="preserve"> H, </w:t>
      </w:r>
      <w:proofErr w:type="spellStart"/>
      <w:r w:rsidRPr="00B579E5">
        <w:rPr>
          <w:rFonts w:ascii="Book Antiqua" w:eastAsia="Book Antiqua" w:hAnsi="Book Antiqua" w:cs="Book Antiqua"/>
          <w:color w:val="000000"/>
        </w:rPr>
        <w:t>Flueckiger</w:t>
      </w:r>
      <w:proofErr w:type="spellEnd"/>
      <w:r w:rsidRPr="00B579E5">
        <w:rPr>
          <w:rFonts w:ascii="Book Antiqua" w:eastAsia="Book Antiqua" w:hAnsi="Book Antiqua" w:cs="Book Antiqua"/>
          <w:color w:val="000000"/>
        </w:rPr>
        <w:t xml:space="preserve"> G, Krause FG. The use of </w:t>
      </w:r>
      <w:proofErr w:type="spellStart"/>
      <w:r w:rsidRPr="00B579E5">
        <w:rPr>
          <w:rFonts w:ascii="Book Antiqua" w:eastAsia="Book Antiqua" w:hAnsi="Book Antiqua" w:cs="Book Antiqua"/>
          <w:color w:val="000000"/>
        </w:rPr>
        <w:t>weightbearing</w:t>
      </w:r>
      <w:proofErr w:type="spellEnd"/>
      <w:r w:rsidRPr="00B579E5">
        <w:rPr>
          <w:rFonts w:ascii="Book Antiqua" w:eastAsia="Book Antiqua" w:hAnsi="Book Antiqua" w:cs="Book Antiqua"/>
          <w:color w:val="000000"/>
        </w:rPr>
        <w:t xml:space="preserve"> radiographs to assess the stability of supination-external rotation fractures of the ankle. </w:t>
      </w:r>
      <w:r w:rsidRPr="00B579E5">
        <w:rPr>
          <w:rFonts w:ascii="Book Antiqua" w:eastAsia="Book Antiqua" w:hAnsi="Book Antiqua" w:cs="Book Antiqua"/>
          <w:i/>
          <w:iCs/>
          <w:color w:val="000000"/>
        </w:rPr>
        <w:t xml:space="preserve">Arch </w:t>
      </w:r>
      <w:proofErr w:type="spellStart"/>
      <w:r w:rsidRPr="00B579E5">
        <w:rPr>
          <w:rFonts w:ascii="Book Antiqua" w:eastAsia="Book Antiqua" w:hAnsi="Book Antiqua" w:cs="Book Antiqua"/>
          <w:i/>
          <w:iCs/>
          <w:color w:val="000000"/>
        </w:rPr>
        <w:t>Orthop</w:t>
      </w:r>
      <w:proofErr w:type="spellEnd"/>
      <w:r w:rsidRPr="00B579E5">
        <w:rPr>
          <w:rFonts w:ascii="Book Antiqua" w:eastAsia="Book Antiqua" w:hAnsi="Book Antiqua" w:cs="Book Antiqua"/>
          <w:i/>
          <w:iCs/>
          <w:color w:val="000000"/>
        </w:rPr>
        <w:t xml:space="preserve"> Trauma </w:t>
      </w:r>
      <w:proofErr w:type="spellStart"/>
      <w:r w:rsidRPr="00B579E5">
        <w:rPr>
          <w:rFonts w:ascii="Book Antiqua" w:eastAsia="Book Antiqua" w:hAnsi="Book Antiqua" w:cs="Book Antiqua"/>
          <w:i/>
          <w:iCs/>
          <w:color w:val="000000"/>
        </w:rPr>
        <w:t>Surg</w:t>
      </w:r>
      <w:proofErr w:type="spellEnd"/>
      <w:r w:rsidRPr="00B579E5">
        <w:rPr>
          <w:rFonts w:ascii="Book Antiqua" w:eastAsia="Book Antiqua" w:hAnsi="Book Antiqua" w:cs="Book Antiqua"/>
          <w:color w:val="000000"/>
        </w:rPr>
        <w:t xml:space="preserve"> 2010; </w:t>
      </w:r>
      <w:r w:rsidRPr="00B579E5">
        <w:rPr>
          <w:rFonts w:ascii="Book Antiqua" w:eastAsia="Book Antiqua" w:hAnsi="Book Antiqua" w:cs="Book Antiqua"/>
          <w:b/>
          <w:bCs/>
          <w:color w:val="000000"/>
        </w:rPr>
        <w:t>130</w:t>
      </w:r>
      <w:r w:rsidRPr="00B579E5">
        <w:rPr>
          <w:rFonts w:ascii="Book Antiqua" w:eastAsia="Book Antiqua" w:hAnsi="Book Antiqua" w:cs="Book Antiqua"/>
          <w:color w:val="000000"/>
        </w:rPr>
        <w:t>: 693-698 [PMID: 20082083 DOI: 10.1007/s00402-010-1051-1]</w:t>
      </w:r>
    </w:p>
    <w:p w14:paraId="056DC508" w14:textId="77777777" w:rsidR="009F74EE" w:rsidRPr="00B579E5" w:rsidRDefault="009F74EE" w:rsidP="00034926">
      <w:pPr>
        <w:adjustRightInd w:val="0"/>
        <w:snapToGrid w:val="0"/>
        <w:spacing w:line="360" w:lineRule="auto"/>
        <w:jc w:val="both"/>
        <w:rPr>
          <w:rFonts w:ascii="Book Antiqua" w:hAnsi="Book Antiqua"/>
        </w:rPr>
      </w:pPr>
      <w:r w:rsidRPr="00B579E5">
        <w:rPr>
          <w:rFonts w:ascii="Book Antiqua" w:eastAsia="Book Antiqua" w:hAnsi="Book Antiqua" w:cs="Book Antiqua"/>
          <w:color w:val="000000"/>
        </w:rPr>
        <w:t xml:space="preserve">33 </w:t>
      </w:r>
      <w:proofErr w:type="spellStart"/>
      <w:r w:rsidRPr="00B579E5">
        <w:rPr>
          <w:rFonts w:ascii="Book Antiqua" w:eastAsia="Book Antiqua" w:hAnsi="Book Antiqua" w:cs="Book Antiqua"/>
          <w:b/>
          <w:bCs/>
          <w:color w:val="000000"/>
        </w:rPr>
        <w:t>Nortunen</w:t>
      </w:r>
      <w:proofErr w:type="spellEnd"/>
      <w:r w:rsidRPr="00B579E5">
        <w:rPr>
          <w:rFonts w:ascii="Book Antiqua" w:eastAsia="Book Antiqua" w:hAnsi="Book Antiqua" w:cs="Book Antiqua"/>
          <w:b/>
          <w:bCs/>
          <w:color w:val="000000"/>
        </w:rPr>
        <w:t xml:space="preserve"> S</w:t>
      </w:r>
      <w:r w:rsidRPr="00B579E5">
        <w:rPr>
          <w:rFonts w:ascii="Book Antiqua" w:eastAsia="Book Antiqua" w:hAnsi="Book Antiqua" w:cs="Book Antiqua"/>
          <w:color w:val="000000"/>
        </w:rPr>
        <w:t xml:space="preserve">, </w:t>
      </w:r>
      <w:proofErr w:type="spellStart"/>
      <w:r w:rsidRPr="00B579E5">
        <w:rPr>
          <w:rFonts w:ascii="Book Antiqua" w:eastAsia="Book Antiqua" w:hAnsi="Book Antiqua" w:cs="Book Antiqua"/>
          <w:color w:val="000000"/>
        </w:rPr>
        <w:t>Lepojärvi</w:t>
      </w:r>
      <w:proofErr w:type="spellEnd"/>
      <w:r w:rsidRPr="00B579E5">
        <w:rPr>
          <w:rFonts w:ascii="Book Antiqua" w:eastAsia="Book Antiqua" w:hAnsi="Book Antiqua" w:cs="Book Antiqua"/>
          <w:color w:val="000000"/>
        </w:rPr>
        <w:t xml:space="preserve"> S, </w:t>
      </w:r>
      <w:proofErr w:type="spellStart"/>
      <w:r w:rsidRPr="00B579E5">
        <w:rPr>
          <w:rFonts w:ascii="Book Antiqua" w:eastAsia="Book Antiqua" w:hAnsi="Book Antiqua" w:cs="Book Antiqua"/>
          <w:color w:val="000000"/>
        </w:rPr>
        <w:t>Savola</w:t>
      </w:r>
      <w:proofErr w:type="spellEnd"/>
      <w:r w:rsidRPr="00B579E5">
        <w:rPr>
          <w:rFonts w:ascii="Book Antiqua" w:eastAsia="Book Antiqua" w:hAnsi="Book Antiqua" w:cs="Book Antiqua"/>
          <w:color w:val="000000"/>
        </w:rPr>
        <w:t xml:space="preserve"> O, </w:t>
      </w:r>
      <w:proofErr w:type="spellStart"/>
      <w:r w:rsidRPr="00B579E5">
        <w:rPr>
          <w:rFonts w:ascii="Book Antiqua" w:eastAsia="Book Antiqua" w:hAnsi="Book Antiqua" w:cs="Book Antiqua"/>
          <w:color w:val="000000"/>
        </w:rPr>
        <w:t>Niinimäki</w:t>
      </w:r>
      <w:proofErr w:type="spellEnd"/>
      <w:r w:rsidRPr="00B579E5">
        <w:rPr>
          <w:rFonts w:ascii="Book Antiqua" w:eastAsia="Book Antiqua" w:hAnsi="Book Antiqua" w:cs="Book Antiqua"/>
          <w:color w:val="000000"/>
        </w:rPr>
        <w:t xml:space="preserve"> J, </w:t>
      </w:r>
      <w:proofErr w:type="spellStart"/>
      <w:r w:rsidRPr="00B579E5">
        <w:rPr>
          <w:rFonts w:ascii="Book Antiqua" w:eastAsia="Book Antiqua" w:hAnsi="Book Antiqua" w:cs="Book Antiqua"/>
          <w:color w:val="000000"/>
        </w:rPr>
        <w:t>Ohtonen</w:t>
      </w:r>
      <w:proofErr w:type="spellEnd"/>
      <w:r w:rsidRPr="00B579E5">
        <w:rPr>
          <w:rFonts w:ascii="Book Antiqua" w:eastAsia="Book Antiqua" w:hAnsi="Book Antiqua" w:cs="Book Antiqua"/>
          <w:color w:val="000000"/>
        </w:rPr>
        <w:t xml:space="preserve"> P, </w:t>
      </w:r>
      <w:proofErr w:type="spellStart"/>
      <w:r w:rsidRPr="00B579E5">
        <w:rPr>
          <w:rFonts w:ascii="Book Antiqua" w:eastAsia="Book Antiqua" w:hAnsi="Book Antiqua" w:cs="Book Antiqua"/>
          <w:color w:val="000000"/>
        </w:rPr>
        <w:t>Flinkkilä</w:t>
      </w:r>
      <w:proofErr w:type="spellEnd"/>
      <w:r w:rsidRPr="00B579E5">
        <w:rPr>
          <w:rFonts w:ascii="Book Antiqua" w:eastAsia="Book Antiqua" w:hAnsi="Book Antiqua" w:cs="Book Antiqua"/>
          <w:color w:val="000000"/>
        </w:rPr>
        <w:t xml:space="preserve"> T, </w:t>
      </w:r>
      <w:proofErr w:type="spellStart"/>
      <w:r w:rsidRPr="00B579E5">
        <w:rPr>
          <w:rFonts w:ascii="Book Antiqua" w:eastAsia="Book Antiqua" w:hAnsi="Book Antiqua" w:cs="Book Antiqua"/>
          <w:color w:val="000000"/>
        </w:rPr>
        <w:t>Lantto</w:t>
      </w:r>
      <w:proofErr w:type="spellEnd"/>
      <w:r w:rsidRPr="00B579E5">
        <w:rPr>
          <w:rFonts w:ascii="Book Antiqua" w:eastAsia="Book Antiqua" w:hAnsi="Book Antiqua" w:cs="Book Antiqua"/>
          <w:color w:val="000000"/>
        </w:rPr>
        <w:t xml:space="preserve"> I, </w:t>
      </w:r>
      <w:proofErr w:type="spellStart"/>
      <w:r w:rsidRPr="00B579E5">
        <w:rPr>
          <w:rFonts w:ascii="Book Antiqua" w:eastAsia="Book Antiqua" w:hAnsi="Book Antiqua" w:cs="Book Antiqua"/>
          <w:color w:val="000000"/>
        </w:rPr>
        <w:t>Kortekangas</w:t>
      </w:r>
      <w:proofErr w:type="spellEnd"/>
      <w:r w:rsidRPr="00B579E5">
        <w:rPr>
          <w:rFonts w:ascii="Book Antiqua" w:eastAsia="Book Antiqua" w:hAnsi="Book Antiqua" w:cs="Book Antiqua"/>
          <w:color w:val="000000"/>
        </w:rPr>
        <w:t xml:space="preserve"> T, </w:t>
      </w:r>
      <w:proofErr w:type="spellStart"/>
      <w:r w:rsidRPr="00B579E5">
        <w:rPr>
          <w:rFonts w:ascii="Book Antiqua" w:eastAsia="Book Antiqua" w:hAnsi="Book Antiqua" w:cs="Book Antiqua"/>
          <w:color w:val="000000"/>
        </w:rPr>
        <w:t>Pakarinen</w:t>
      </w:r>
      <w:proofErr w:type="spellEnd"/>
      <w:r w:rsidRPr="00B579E5">
        <w:rPr>
          <w:rFonts w:ascii="Book Antiqua" w:eastAsia="Book Antiqua" w:hAnsi="Book Antiqua" w:cs="Book Antiqua"/>
          <w:color w:val="000000"/>
        </w:rPr>
        <w:t xml:space="preserve"> H. Stability assessment of the ankle mortise in supination-external rotation-type ankle fractures: lack of additional diagnostic value of MRI. </w:t>
      </w:r>
      <w:r w:rsidRPr="00B579E5">
        <w:rPr>
          <w:rFonts w:ascii="Book Antiqua" w:eastAsia="Book Antiqua" w:hAnsi="Book Antiqua" w:cs="Book Antiqua"/>
          <w:i/>
          <w:iCs/>
          <w:color w:val="000000"/>
        </w:rPr>
        <w:t xml:space="preserve">J Bone Joint </w:t>
      </w:r>
      <w:proofErr w:type="spellStart"/>
      <w:r w:rsidRPr="00B579E5">
        <w:rPr>
          <w:rFonts w:ascii="Book Antiqua" w:eastAsia="Book Antiqua" w:hAnsi="Book Antiqua" w:cs="Book Antiqua"/>
          <w:i/>
          <w:iCs/>
          <w:color w:val="000000"/>
        </w:rPr>
        <w:t>Surg</w:t>
      </w:r>
      <w:proofErr w:type="spellEnd"/>
      <w:r w:rsidRPr="00B579E5">
        <w:rPr>
          <w:rFonts w:ascii="Book Antiqua" w:eastAsia="Book Antiqua" w:hAnsi="Book Antiqua" w:cs="Book Antiqua"/>
          <w:i/>
          <w:iCs/>
          <w:color w:val="000000"/>
        </w:rPr>
        <w:t xml:space="preserve"> Am</w:t>
      </w:r>
      <w:r w:rsidRPr="00B579E5">
        <w:rPr>
          <w:rFonts w:ascii="Book Antiqua" w:eastAsia="Book Antiqua" w:hAnsi="Book Antiqua" w:cs="Book Antiqua"/>
          <w:color w:val="000000"/>
        </w:rPr>
        <w:t xml:space="preserve"> 2014; </w:t>
      </w:r>
      <w:r w:rsidRPr="00B579E5">
        <w:rPr>
          <w:rFonts w:ascii="Book Antiqua" w:eastAsia="Book Antiqua" w:hAnsi="Book Antiqua" w:cs="Book Antiqua"/>
          <w:b/>
          <w:bCs/>
          <w:color w:val="000000"/>
        </w:rPr>
        <w:t>96</w:t>
      </w:r>
      <w:r w:rsidRPr="00B579E5">
        <w:rPr>
          <w:rFonts w:ascii="Book Antiqua" w:eastAsia="Book Antiqua" w:hAnsi="Book Antiqua" w:cs="Book Antiqua"/>
          <w:color w:val="000000"/>
        </w:rPr>
        <w:t>: 1855-1862 [PMID: 25410502 DOI: 10.2106/JBJS.M.01533]</w:t>
      </w:r>
    </w:p>
    <w:p w14:paraId="5F2C6ADE" w14:textId="77777777" w:rsidR="009F74EE" w:rsidRPr="00B579E5" w:rsidRDefault="009F74EE" w:rsidP="00034926">
      <w:pPr>
        <w:adjustRightInd w:val="0"/>
        <w:snapToGrid w:val="0"/>
        <w:spacing w:line="360" w:lineRule="auto"/>
        <w:jc w:val="both"/>
        <w:rPr>
          <w:rFonts w:ascii="Book Antiqua" w:hAnsi="Book Antiqua"/>
        </w:rPr>
      </w:pPr>
      <w:r w:rsidRPr="00B579E5">
        <w:rPr>
          <w:rFonts w:ascii="Book Antiqua" w:eastAsia="Book Antiqua" w:hAnsi="Book Antiqua" w:cs="Book Antiqua"/>
          <w:color w:val="000000"/>
        </w:rPr>
        <w:t xml:space="preserve">34 </w:t>
      </w:r>
      <w:proofErr w:type="spellStart"/>
      <w:r w:rsidRPr="00B579E5">
        <w:rPr>
          <w:rFonts w:ascii="Book Antiqua" w:eastAsia="Book Antiqua" w:hAnsi="Book Antiqua" w:cs="Book Antiqua"/>
          <w:b/>
          <w:bCs/>
          <w:color w:val="000000"/>
        </w:rPr>
        <w:t>Sadineni</w:t>
      </w:r>
      <w:proofErr w:type="spellEnd"/>
      <w:r w:rsidRPr="00B579E5">
        <w:rPr>
          <w:rFonts w:ascii="Book Antiqua" w:eastAsia="Book Antiqua" w:hAnsi="Book Antiqua" w:cs="Book Antiqua"/>
          <w:b/>
          <w:bCs/>
          <w:color w:val="000000"/>
        </w:rPr>
        <w:t xml:space="preserve"> RT</w:t>
      </w:r>
      <w:r w:rsidRPr="00B579E5">
        <w:rPr>
          <w:rFonts w:ascii="Book Antiqua" w:eastAsia="Book Antiqua" w:hAnsi="Book Antiqua" w:cs="Book Antiqua"/>
          <w:color w:val="000000"/>
        </w:rPr>
        <w:t xml:space="preserve">, </w:t>
      </w:r>
      <w:proofErr w:type="spellStart"/>
      <w:r w:rsidRPr="00B579E5">
        <w:rPr>
          <w:rFonts w:ascii="Book Antiqua" w:eastAsia="Book Antiqua" w:hAnsi="Book Antiqua" w:cs="Book Antiqua"/>
          <w:color w:val="000000"/>
        </w:rPr>
        <w:t>Pasumarthy</w:t>
      </w:r>
      <w:proofErr w:type="spellEnd"/>
      <w:r w:rsidRPr="00B579E5">
        <w:rPr>
          <w:rFonts w:ascii="Book Antiqua" w:eastAsia="Book Antiqua" w:hAnsi="Book Antiqua" w:cs="Book Antiqua"/>
          <w:color w:val="000000"/>
        </w:rPr>
        <w:t xml:space="preserve"> A, </w:t>
      </w:r>
      <w:proofErr w:type="spellStart"/>
      <w:r w:rsidRPr="00B579E5">
        <w:rPr>
          <w:rFonts w:ascii="Book Antiqua" w:eastAsia="Book Antiqua" w:hAnsi="Book Antiqua" w:cs="Book Antiqua"/>
          <w:color w:val="000000"/>
        </w:rPr>
        <w:t>Bellapa</w:t>
      </w:r>
      <w:proofErr w:type="spellEnd"/>
      <w:r w:rsidRPr="00B579E5">
        <w:rPr>
          <w:rFonts w:ascii="Book Antiqua" w:eastAsia="Book Antiqua" w:hAnsi="Book Antiqua" w:cs="Book Antiqua"/>
          <w:color w:val="000000"/>
        </w:rPr>
        <w:t xml:space="preserve"> NC, </w:t>
      </w:r>
      <w:proofErr w:type="spellStart"/>
      <w:r w:rsidRPr="00B579E5">
        <w:rPr>
          <w:rFonts w:ascii="Book Antiqua" w:eastAsia="Book Antiqua" w:hAnsi="Book Antiqua" w:cs="Book Antiqua"/>
          <w:color w:val="000000"/>
        </w:rPr>
        <w:t>Velicheti</w:t>
      </w:r>
      <w:proofErr w:type="spellEnd"/>
      <w:r w:rsidRPr="00B579E5">
        <w:rPr>
          <w:rFonts w:ascii="Book Antiqua" w:eastAsia="Book Antiqua" w:hAnsi="Book Antiqua" w:cs="Book Antiqua"/>
          <w:color w:val="000000"/>
        </w:rPr>
        <w:t xml:space="preserve"> S. Imaging Patterns in MRI in Recent Bone Injuries Following Negative or Inconclusive Plain Radiographs. </w:t>
      </w:r>
      <w:r w:rsidRPr="00B579E5">
        <w:rPr>
          <w:rFonts w:ascii="Book Antiqua" w:eastAsia="Book Antiqua" w:hAnsi="Book Antiqua" w:cs="Book Antiqua"/>
          <w:i/>
          <w:iCs/>
          <w:color w:val="000000"/>
        </w:rPr>
        <w:t xml:space="preserve">J </w:t>
      </w:r>
      <w:proofErr w:type="spellStart"/>
      <w:r w:rsidRPr="00B579E5">
        <w:rPr>
          <w:rFonts w:ascii="Book Antiqua" w:eastAsia="Book Antiqua" w:hAnsi="Book Antiqua" w:cs="Book Antiqua"/>
          <w:i/>
          <w:iCs/>
          <w:color w:val="000000"/>
        </w:rPr>
        <w:t>Clin</w:t>
      </w:r>
      <w:proofErr w:type="spellEnd"/>
      <w:r w:rsidRPr="00B579E5">
        <w:rPr>
          <w:rFonts w:ascii="Book Antiqua" w:eastAsia="Book Antiqua" w:hAnsi="Book Antiqua" w:cs="Book Antiqua"/>
          <w:i/>
          <w:iCs/>
          <w:color w:val="000000"/>
        </w:rPr>
        <w:t xml:space="preserve"> </w:t>
      </w:r>
      <w:proofErr w:type="spellStart"/>
      <w:r w:rsidRPr="00B579E5">
        <w:rPr>
          <w:rFonts w:ascii="Book Antiqua" w:eastAsia="Book Antiqua" w:hAnsi="Book Antiqua" w:cs="Book Antiqua"/>
          <w:i/>
          <w:iCs/>
          <w:color w:val="000000"/>
        </w:rPr>
        <w:t>Diagn</w:t>
      </w:r>
      <w:proofErr w:type="spellEnd"/>
      <w:r w:rsidRPr="00B579E5">
        <w:rPr>
          <w:rFonts w:ascii="Book Antiqua" w:eastAsia="Book Antiqua" w:hAnsi="Book Antiqua" w:cs="Book Antiqua"/>
          <w:i/>
          <w:iCs/>
          <w:color w:val="000000"/>
        </w:rPr>
        <w:t xml:space="preserve"> Res</w:t>
      </w:r>
      <w:r w:rsidRPr="00B579E5">
        <w:rPr>
          <w:rFonts w:ascii="Book Antiqua" w:eastAsia="Book Antiqua" w:hAnsi="Book Antiqua" w:cs="Book Antiqua"/>
          <w:color w:val="000000"/>
        </w:rPr>
        <w:t xml:space="preserve"> 2015; </w:t>
      </w:r>
      <w:r w:rsidRPr="00B579E5">
        <w:rPr>
          <w:rFonts w:ascii="Book Antiqua" w:eastAsia="Book Antiqua" w:hAnsi="Book Antiqua" w:cs="Book Antiqua"/>
          <w:b/>
          <w:bCs/>
          <w:color w:val="000000"/>
        </w:rPr>
        <w:t>9</w:t>
      </w:r>
      <w:r w:rsidRPr="00B579E5">
        <w:rPr>
          <w:rFonts w:ascii="Book Antiqua" w:eastAsia="Book Antiqua" w:hAnsi="Book Antiqua" w:cs="Book Antiqua"/>
          <w:color w:val="000000"/>
        </w:rPr>
        <w:t>: TC10-TC13 [PMID: 26557590 DOI: 10.7860/JCDR/2015/15451.6685]</w:t>
      </w:r>
    </w:p>
    <w:p w14:paraId="460CB1DF" w14:textId="57AADBB9" w:rsidR="009F74EE" w:rsidRPr="00B579E5" w:rsidRDefault="009F74EE" w:rsidP="00034926">
      <w:pPr>
        <w:adjustRightInd w:val="0"/>
        <w:snapToGrid w:val="0"/>
        <w:spacing w:line="360" w:lineRule="auto"/>
        <w:jc w:val="both"/>
        <w:rPr>
          <w:rFonts w:ascii="Book Antiqua" w:hAnsi="Book Antiqua"/>
        </w:rPr>
      </w:pPr>
      <w:r w:rsidRPr="00B579E5">
        <w:rPr>
          <w:rFonts w:ascii="Book Antiqua" w:eastAsia="Book Antiqua" w:hAnsi="Book Antiqua" w:cs="Book Antiqua"/>
          <w:color w:val="000000"/>
        </w:rPr>
        <w:t>35</w:t>
      </w:r>
      <w:r w:rsidRPr="00B579E5">
        <w:rPr>
          <w:rFonts w:ascii="Book Antiqua" w:eastAsia="Book Antiqua" w:hAnsi="Book Antiqua" w:cs="Book Antiqua"/>
          <w:b/>
          <w:bCs/>
          <w:color w:val="000000"/>
        </w:rPr>
        <w:t xml:space="preserve"> Crist B</w:t>
      </w:r>
      <w:r w:rsidRPr="00B579E5">
        <w:rPr>
          <w:rFonts w:ascii="Book Antiqua" w:eastAsia="Book Antiqua" w:hAnsi="Book Antiqua" w:cs="Book Antiqua"/>
          <w:color w:val="000000"/>
        </w:rPr>
        <w:t>,</w:t>
      </w:r>
      <w:r w:rsidR="00EF6773" w:rsidRPr="00B579E5">
        <w:rPr>
          <w:rFonts w:ascii="Book Antiqua" w:hAnsi="Book Antiqua" w:cs="Book Antiqua" w:hint="eastAsia"/>
          <w:color w:val="000000"/>
          <w:lang w:eastAsia="zh-CN"/>
        </w:rPr>
        <w:t xml:space="preserve"> </w:t>
      </w:r>
      <w:r w:rsidRPr="00B579E5">
        <w:rPr>
          <w:rFonts w:ascii="Book Antiqua" w:eastAsia="Book Antiqua" w:hAnsi="Book Antiqua" w:cs="Book Antiqua"/>
          <w:color w:val="000000"/>
        </w:rPr>
        <w:t>Fischer SJ, Dunbar RP. Ankle Fractures (Broken Ankle). [</w:t>
      </w:r>
      <w:proofErr w:type="gramStart"/>
      <w:r w:rsidRPr="00B579E5">
        <w:rPr>
          <w:rFonts w:ascii="Book Antiqua" w:eastAsia="Book Antiqua" w:hAnsi="Book Antiqua" w:cs="Book Antiqua"/>
          <w:color w:val="000000"/>
        </w:rPr>
        <w:t>cited</w:t>
      </w:r>
      <w:proofErr w:type="gramEnd"/>
      <w:r w:rsidRPr="00B579E5">
        <w:rPr>
          <w:rFonts w:ascii="Book Antiqua" w:eastAsia="Book Antiqua" w:hAnsi="Book Antiqua" w:cs="Book Antiqua"/>
          <w:color w:val="000000"/>
        </w:rPr>
        <w:t xml:space="preserve"> 27 August 2020]</w:t>
      </w:r>
      <w:r w:rsidR="00AE69F4" w:rsidRPr="00B579E5">
        <w:rPr>
          <w:rFonts w:ascii="Book Antiqua" w:eastAsia="Book Antiqua" w:hAnsi="Book Antiqua" w:cs="Book Antiqua"/>
          <w:color w:val="000000"/>
        </w:rPr>
        <w:t>.</w:t>
      </w:r>
      <w:r w:rsidRPr="00B579E5">
        <w:rPr>
          <w:rFonts w:ascii="Book Antiqua" w:eastAsia="Book Antiqua" w:hAnsi="Book Antiqua" w:cs="Book Antiqua"/>
          <w:color w:val="000000"/>
        </w:rPr>
        <w:t xml:space="preserve"> In: American Academy of Orthopedic Surgeons [Internet]. </w:t>
      </w:r>
      <w:proofErr w:type="gramStart"/>
      <w:r w:rsidRPr="00B579E5">
        <w:rPr>
          <w:rFonts w:ascii="Book Antiqua" w:eastAsia="Book Antiqua" w:hAnsi="Book Antiqua" w:cs="Book Antiqua"/>
          <w:color w:val="000000"/>
        </w:rPr>
        <w:t>Last reviewed: March 2013.</w:t>
      </w:r>
      <w:proofErr w:type="gramEnd"/>
      <w:r w:rsidRPr="00B579E5">
        <w:rPr>
          <w:rFonts w:ascii="Book Antiqua" w:eastAsia="Book Antiqua" w:hAnsi="Book Antiqua" w:cs="Book Antiqua"/>
          <w:color w:val="000000"/>
        </w:rPr>
        <w:t xml:space="preserve"> Available from:</w:t>
      </w:r>
      <w:r w:rsidR="00EF6773" w:rsidRPr="00B579E5">
        <w:rPr>
          <w:rFonts w:ascii="Book Antiqua" w:hAnsi="Book Antiqua" w:cs="Book Antiqua" w:hint="eastAsia"/>
          <w:color w:val="000000"/>
          <w:lang w:eastAsia="zh-CN"/>
        </w:rPr>
        <w:t xml:space="preserve"> </w:t>
      </w:r>
      <w:r w:rsidRPr="00B579E5">
        <w:rPr>
          <w:rFonts w:ascii="Book Antiqua" w:eastAsia="Book Antiqua" w:hAnsi="Book Antiqua" w:cs="Book Antiqua"/>
          <w:color w:val="000000"/>
        </w:rPr>
        <w:t>https://orthoinfo.aaos.org/en/diseases--conditions/ankle-fractures-broken-ankle/</w:t>
      </w:r>
    </w:p>
    <w:p w14:paraId="70108F13" w14:textId="77777777" w:rsidR="009F74EE" w:rsidRPr="00B579E5" w:rsidRDefault="009F74EE" w:rsidP="00034926">
      <w:pPr>
        <w:adjustRightInd w:val="0"/>
        <w:snapToGrid w:val="0"/>
        <w:spacing w:line="360" w:lineRule="auto"/>
        <w:jc w:val="both"/>
        <w:rPr>
          <w:rFonts w:ascii="Book Antiqua" w:hAnsi="Book Antiqua"/>
        </w:rPr>
      </w:pPr>
      <w:r w:rsidRPr="00B579E5">
        <w:rPr>
          <w:rFonts w:ascii="Book Antiqua" w:eastAsia="Book Antiqua" w:hAnsi="Book Antiqua" w:cs="Book Antiqua"/>
          <w:color w:val="000000"/>
        </w:rPr>
        <w:t xml:space="preserve">36 </w:t>
      </w:r>
      <w:proofErr w:type="spellStart"/>
      <w:r w:rsidRPr="00B579E5">
        <w:rPr>
          <w:rFonts w:ascii="Book Antiqua" w:eastAsia="Book Antiqua" w:hAnsi="Book Antiqua" w:cs="Book Antiqua"/>
          <w:b/>
          <w:bCs/>
          <w:color w:val="000000"/>
        </w:rPr>
        <w:t>Lauge</w:t>
      </w:r>
      <w:proofErr w:type="spellEnd"/>
      <w:r w:rsidRPr="00B579E5">
        <w:rPr>
          <w:rFonts w:ascii="Book Antiqua" w:eastAsia="Book Antiqua" w:hAnsi="Book Antiqua" w:cs="Book Antiqua"/>
          <w:b/>
          <w:bCs/>
          <w:color w:val="000000"/>
        </w:rPr>
        <w:t>-Hansen N</w:t>
      </w:r>
      <w:r w:rsidRPr="00B579E5">
        <w:rPr>
          <w:rFonts w:ascii="Book Antiqua" w:eastAsia="Book Antiqua" w:hAnsi="Book Antiqua" w:cs="Book Antiqua"/>
          <w:color w:val="000000"/>
        </w:rPr>
        <w:t xml:space="preserve">. Fractures of the ankle. III. Genetic </w:t>
      </w:r>
      <w:proofErr w:type="spellStart"/>
      <w:r w:rsidRPr="00B579E5">
        <w:rPr>
          <w:rFonts w:ascii="Book Antiqua" w:eastAsia="Book Antiqua" w:hAnsi="Book Antiqua" w:cs="Book Antiqua"/>
          <w:color w:val="000000"/>
        </w:rPr>
        <w:t>roentgenologic</w:t>
      </w:r>
      <w:proofErr w:type="spellEnd"/>
      <w:r w:rsidRPr="00B579E5">
        <w:rPr>
          <w:rFonts w:ascii="Book Antiqua" w:eastAsia="Book Antiqua" w:hAnsi="Book Antiqua" w:cs="Book Antiqua"/>
          <w:color w:val="000000"/>
        </w:rPr>
        <w:t xml:space="preserve"> diagnosis of fractures of the ankle. </w:t>
      </w:r>
      <w:r w:rsidRPr="00B579E5">
        <w:rPr>
          <w:rFonts w:ascii="Book Antiqua" w:eastAsia="Book Antiqua" w:hAnsi="Book Antiqua" w:cs="Book Antiqua"/>
          <w:i/>
          <w:iCs/>
          <w:color w:val="000000"/>
        </w:rPr>
        <w:t xml:space="preserve">Am J </w:t>
      </w:r>
      <w:proofErr w:type="spellStart"/>
      <w:r w:rsidRPr="00B579E5">
        <w:rPr>
          <w:rFonts w:ascii="Book Antiqua" w:eastAsia="Book Antiqua" w:hAnsi="Book Antiqua" w:cs="Book Antiqua"/>
          <w:i/>
          <w:iCs/>
          <w:color w:val="000000"/>
        </w:rPr>
        <w:t>Roentgenol</w:t>
      </w:r>
      <w:proofErr w:type="spellEnd"/>
      <w:r w:rsidRPr="00B579E5">
        <w:rPr>
          <w:rFonts w:ascii="Book Antiqua" w:eastAsia="Book Antiqua" w:hAnsi="Book Antiqua" w:cs="Book Antiqua"/>
          <w:i/>
          <w:iCs/>
          <w:color w:val="000000"/>
        </w:rPr>
        <w:t xml:space="preserve"> Radium </w:t>
      </w:r>
      <w:proofErr w:type="spellStart"/>
      <w:r w:rsidRPr="00B579E5">
        <w:rPr>
          <w:rFonts w:ascii="Book Antiqua" w:eastAsia="Book Antiqua" w:hAnsi="Book Antiqua" w:cs="Book Antiqua"/>
          <w:i/>
          <w:iCs/>
          <w:color w:val="000000"/>
        </w:rPr>
        <w:t>Ther</w:t>
      </w:r>
      <w:proofErr w:type="spellEnd"/>
      <w:r w:rsidRPr="00B579E5">
        <w:rPr>
          <w:rFonts w:ascii="Book Antiqua" w:eastAsia="Book Antiqua" w:hAnsi="Book Antiqua" w:cs="Book Antiqua"/>
          <w:i/>
          <w:iCs/>
          <w:color w:val="000000"/>
        </w:rPr>
        <w:t xml:space="preserve"> </w:t>
      </w:r>
      <w:proofErr w:type="spellStart"/>
      <w:r w:rsidRPr="00B579E5">
        <w:rPr>
          <w:rFonts w:ascii="Book Antiqua" w:eastAsia="Book Antiqua" w:hAnsi="Book Antiqua" w:cs="Book Antiqua"/>
          <w:i/>
          <w:iCs/>
          <w:color w:val="000000"/>
        </w:rPr>
        <w:t>Nucl</w:t>
      </w:r>
      <w:proofErr w:type="spellEnd"/>
      <w:r w:rsidRPr="00B579E5">
        <w:rPr>
          <w:rFonts w:ascii="Book Antiqua" w:eastAsia="Book Antiqua" w:hAnsi="Book Antiqua" w:cs="Book Antiqua"/>
          <w:i/>
          <w:iCs/>
          <w:color w:val="000000"/>
        </w:rPr>
        <w:t xml:space="preserve"> Med</w:t>
      </w:r>
      <w:r w:rsidRPr="00B579E5">
        <w:rPr>
          <w:rFonts w:ascii="Book Antiqua" w:eastAsia="Book Antiqua" w:hAnsi="Book Antiqua" w:cs="Book Antiqua"/>
          <w:color w:val="000000"/>
        </w:rPr>
        <w:t xml:space="preserve"> 1954; </w:t>
      </w:r>
      <w:r w:rsidRPr="00B579E5">
        <w:rPr>
          <w:rFonts w:ascii="Book Antiqua" w:eastAsia="Book Antiqua" w:hAnsi="Book Antiqua" w:cs="Book Antiqua"/>
          <w:b/>
          <w:bCs/>
          <w:color w:val="000000"/>
        </w:rPr>
        <w:t>71</w:t>
      </w:r>
      <w:r w:rsidRPr="00B579E5">
        <w:rPr>
          <w:rFonts w:ascii="Book Antiqua" w:eastAsia="Book Antiqua" w:hAnsi="Book Antiqua" w:cs="Book Antiqua"/>
          <w:color w:val="000000"/>
        </w:rPr>
        <w:t>: 456-471 [PMID: 13124631]</w:t>
      </w:r>
    </w:p>
    <w:p w14:paraId="464DCEA7" w14:textId="5402DA6F" w:rsidR="009F74EE" w:rsidRPr="00B579E5" w:rsidRDefault="009F74EE" w:rsidP="00034926">
      <w:pPr>
        <w:adjustRightInd w:val="0"/>
        <w:snapToGrid w:val="0"/>
        <w:spacing w:line="360" w:lineRule="auto"/>
        <w:jc w:val="both"/>
        <w:rPr>
          <w:rFonts w:ascii="Book Antiqua" w:hAnsi="Book Antiqua"/>
        </w:rPr>
      </w:pPr>
      <w:r w:rsidRPr="00B579E5">
        <w:rPr>
          <w:rFonts w:ascii="Book Antiqua" w:eastAsia="Book Antiqua" w:hAnsi="Book Antiqua" w:cs="Book Antiqua"/>
          <w:color w:val="000000"/>
        </w:rPr>
        <w:t xml:space="preserve">37 </w:t>
      </w:r>
      <w:proofErr w:type="spellStart"/>
      <w:r w:rsidRPr="00B579E5">
        <w:rPr>
          <w:rFonts w:ascii="Book Antiqua" w:eastAsia="Book Antiqua" w:hAnsi="Book Antiqua" w:cs="Book Antiqua"/>
          <w:b/>
          <w:bCs/>
          <w:color w:val="000000"/>
        </w:rPr>
        <w:t>Danis</w:t>
      </w:r>
      <w:proofErr w:type="spellEnd"/>
      <w:r w:rsidRPr="00B579E5">
        <w:rPr>
          <w:rFonts w:ascii="Book Antiqua" w:eastAsia="Book Antiqua" w:hAnsi="Book Antiqua" w:cs="Book Antiqua"/>
          <w:b/>
          <w:bCs/>
          <w:color w:val="000000"/>
        </w:rPr>
        <w:t xml:space="preserve"> R</w:t>
      </w:r>
      <w:r w:rsidRPr="00B579E5">
        <w:rPr>
          <w:rFonts w:ascii="Book Antiqua" w:eastAsia="Book Antiqua" w:hAnsi="Book Antiqua" w:cs="Book Antiqua"/>
          <w:color w:val="000000"/>
        </w:rPr>
        <w:t>.</w:t>
      </w:r>
      <w:r w:rsidR="00EF6773" w:rsidRPr="00B579E5">
        <w:rPr>
          <w:rFonts w:ascii="Book Antiqua" w:hAnsi="Book Antiqua" w:cs="Book Antiqua" w:hint="eastAsia"/>
          <w:b/>
          <w:bCs/>
          <w:color w:val="000000"/>
          <w:lang w:eastAsia="zh-CN"/>
        </w:rPr>
        <w:t xml:space="preserve"> </w:t>
      </w:r>
      <w:r w:rsidRPr="00B579E5">
        <w:rPr>
          <w:rFonts w:ascii="Book Antiqua" w:eastAsia="Book Antiqua" w:hAnsi="Book Antiqua" w:cs="Book Antiqua"/>
          <w:color w:val="000000"/>
        </w:rPr>
        <w:t xml:space="preserve">Les fractures </w:t>
      </w:r>
      <w:proofErr w:type="spellStart"/>
      <w:r w:rsidRPr="00B579E5">
        <w:rPr>
          <w:rFonts w:ascii="Book Antiqua" w:eastAsia="Book Antiqua" w:hAnsi="Book Antiqua" w:cs="Book Antiqua"/>
          <w:color w:val="000000"/>
        </w:rPr>
        <w:t>malleolaires</w:t>
      </w:r>
      <w:proofErr w:type="spellEnd"/>
      <w:r w:rsidRPr="00B579E5">
        <w:rPr>
          <w:rFonts w:ascii="Book Antiqua" w:eastAsia="Book Antiqua" w:hAnsi="Book Antiqua" w:cs="Book Antiqua"/>
          <w:color w:val="000000"/>
        </w:rPr>
        <w:t xml:space="preserve">. In: </w:t>
      </w:r>
      <w:proofErr w:type="spellStart"/>
      <w:r w:rsidRPr="00B579E5">
        <w:rPr>
          <w:rFonts w:ascii="Book Antiqua" w:eastAsia="Book Antiqua" w:hAnsi="Book Antiqua" w:cs="Book Antiqua"/>
          <w:color w:val="000000"/>
        </w:rPr>
        <w:t>Danis</w:t>
      </w:r>
      <w:proofErr w:type="spellEnd"/>
      <w:r w:rsidRPr="00B579E5">
        <w:rPr>
          <w:rFonts w:ascii="Book Antiqua" w:eastAsia="Book Antiqua" w:hAnsi="Book Antiqua" w:cs="Book Antiqua"/>
          <w:color w:val="000000"/>
        </w:rPr>
        <w:t xml:space="preserve"> R. </w:t>
      </w:r>
      <w:proofErr w:type="spellStart"/>
      <w:r w:rsidRPr="00B579E5">
        <w:rPr>
          <w:rFonts w:ascii="Book Antiqua" w:eastAsia="Book Antiqua" w:hAnsi="Book Antiqua" w:cs="Book Antiqua"/>
          <w:color w:val="000000"/>
        </w:rPr>
        <w:t>Théorie</w:t>
      </w:r>
      <w:proofErr w:type="spellEnd"/>
      <w:r w:rsidRPr="00B579E5">
        <w:rPr>
          <w:rFonts w:ascii="Book Antiqua" w:eastAsia="Book Antiqua" w:hAnsi="Book Antiqua" w:cs="Book Antiqua"/>
          <w:color w:val="000000"/>
        </w:rPr>
        <w:t xml:space="preserve"> </w:t>
      </w:r>
      <w:proofErr w:type="gramStart"/>
      <w:r w:rsidRPr="00B579E5">
        <w:rPr>
          <w:rFonts w:ascii="Book Antiqua" w:eastAsia="Book Antiqua" w:hAnsi="Book Antiqua" w:cs="Book Antiqua"/>
          <w:color w:val="000000"/>
        </w:rPr>
        <w:t>et</w:t>
      </w:r>
      <w:proofErr w:type="gramEnd"/>
      <w:r w:rsidRPr="00B579E5">
        <w:rPr>
          <w:rFonts w:ascii="Book Antiqua" w:eastAsia="Book Antiqua" w:hAnsi="Book Antiqua" w:cs="Book Antiqua"/>
          <w:color w:val="000000"/>
        </w:rPr>
        <w:t xml:space="preserve"> </w:t>
      </w:r>
      <w:proofErr w:type="spellStart"/>
      <w:r w:rsidRPr="00B579E5">
        <w:rPr>
          <w:rFonts w:ascii="Book Antiqua" w:eastAsia="Book Antiqua" w:hAnsi="Book Antiqua" w:cs="Book Antiqua"/>
          <w:color w:val="000000"/>
        </w:rPr>
        <w:t>pratique</w:t>
      </w:r>
      <w:proofErr w:type="spellEnd"/>
      <w:r w:rsidRPr="00B579E5">
        <w:rPr>
          <w:rFonts w:ascii="Book Antiqua" w:eastAsia="Book Antiqua" w:hAnsi="Book Antiqua" w:cs="Book Antiqua"/>
          <w:color w:val="000000"/>
        </w:rPr>
        <w:t xml:space="preserve"> de </w:t>
      </w:r>
      <w:proofErr w:type="spellStart"/>
      <w:r w:rsidRPr="00B579E5">
        <w:rPr>
          <w:rFonts w:ascii="Book Antiqua" w:eastAsia="Book Antiqua" w:hAnsi="Book Antiqua" w:cs="Book Antiqua"/>
          <w:color w:val="000000"/>
        </w:rPr>
        <w:t>l’ostéosynthèse</w:t>
      </w:r>
      <w:proofErr w:type="spellEnd"/>
      <w:r w:rsidRPr="00B579E5">
        <w:rPr>
          <w:rFonts w:ascii="Book Antiqua" w:eastAsia="Book Antiqua" w:hAnsi="Book Antiqua" w:cs="Book Antiqua"/>
          <w:color w:val="000000"/>
        </w:rPr>
        <w:t>. Paris: Masson, 1949: 133</w:t>
      </w:r>
      <w:r w:rsidR="00AE69F4" w:rsidRPr="00B579E5">
        <w:rPr>
          <w:rFonts w:ascii="Book Antiqua" w:eastAsia="Book Antiqua" w:hAnsi="Book Antiqua" w:cs="Book Antiqua"/>
          <w:color w:val="000000"/>
        </w:rPr>
        <w:t>-</w:t>
      </w:r>
      <w:r w:rsidRPr="00B579E5">
        <w:rPr>
          <w:rFonts w:ascii="Book Antiqua" w:eastAsia="Book Antiqua" w:hAnsi="Book Antiqua" w:cs="Book Antiqua"/>
          <w:color w:val="000000"/>
        </w:rPr>
        <w:t>165</w:t>
      </w:r>
    </w:p>
    <w:p w14:paraId="31FDB529" w14:textId="77777777" w:rsidR="009F74EE" w:rsidRPr="00B579E5" w:rsidRDefault="009F74EE" w:rsidP="00034926">
      <w:pPr>
        <w:adjustRightInd w:val="0"/>
        <w:snapToGrid w:val="0"/>
        <w:spacing w:line="360" w:lineRule="auto"/>
        <w:jc w:val="both"/>
        <w:rPr>
          <w:rFonts w:ascii="Book Antiqua" w:hAnsi="Book Antiqua"/>
        </w:rPr>
      </w:pPr>
      <w:r w:rsidRPr="00B579E5">
        <w:rPr>
          <w:rFonts w:ascii="Book Antiqua" w:eastAsia="Book Antiqua" w:hAnsi="Book Antiqua" w:cs="Book Antiqua"/>
          <w:color w:val="000000"/>
        </w:rPr>
        <w:t xml:space="preserve">38 </w:t>
      </w:r>
      <w:r w:rsidRPr="00B579E5">
        <w:rPr>
          <w:rFonts w:ascii="Book Antiqua" w:eastAsia="Book Antiqua" w:hAnsi="Book Antiqua" w:cs="Book Antiqua"/>
          <w:b/>
          <w:bCs/>
          <w:color w:val="000000"/>
        </w:rPr>
        <w:t>Fonseca LLD</w:t>
      </w:r>
      <w:r w:rsidRPr="00B579E5">
        <w:rPr>
          <w:rFonts w:ascii="Book Antiqua" w:eastAsia="Book Antiqua" w:hAnsi="Book Antiqua" w:cs="Book Antiqua"/>
          <w:color w:val="000000"/>
        </w:rPr>
        <w:t xml:space="preserve">, </w:t>
      </w:r>
      <w:proofErr w:type="spellStart"/>
      <w:r w:rsidRPr="00B579E5">
        <w:rPr>
          <w:rFonts w:ascii="Book Antiqua" w:eastAsia="Book Antiqua" w:hAnsi="Book Antiqua" w:cs="Book Antiqua"/>
          <w:color w:val="000000"/>
        </w:rPr>
        <w:t>Nunes</w:t>
      </w:r>
      <w:proofErr w:type="spellEnd"/>
      <w:r w:rsidRPr="00B579E5">
        <w:rPr>
          <w:rFonts w:ascii="Book Antiqua" w:eastAsia="Book Antiqua" w:hAnsi="Book Antiqua" w:cs="Book Antiqua"/>
          <w:color w:val="000000"/>
        </w:rPr>
        <w:t xml:space="preserve"> IG, </w:t>
      </w:r>
      <w:proofErr w:type="spellStart"/>
      <w:r w:rsidRPr="00B579E5">
        <w:rPr>
          <w:rFonts w:ascii="Book Antiqua" w:eastAsia="Book Antiqua" w:hAnsi="Book Antiqua" w:cs="Book Antiqua"/>
          <w:color w:val="000000"/>
        </w:rPr>
        <w:t>Nogueira</w:t>
      </w:r>
      <w:proofErr w:type="spellEnd"/>
      <w:r w:rsidRPr="00B579E5">
        <w:rPr>
          <w:rFonts w:ascii="Book Antiqua" w:eastAsia="Book Antiqua" w:hAnsi="Book Antiqua" w:cs="Book Antiqua"/>
          <w:color w:val="000000"/>
        </w:rPr>
        <w:t xml:space="preserve"> RR, Martins GEV, </w:t>
      </w:r>
      <w:proofErr w:type="spellStart"/>
      <w:r w:rsidRPr="00B579E5">
        <w:rPr>
          <w:rFonts w:ascii="Book Antiqua" w:eastAsia="Book Antiqua" w:hAnsi="Book Antiqua" w:cs="Book Antiqua"/>
          <w:color w:val="000000"/>
        </w:rPr>
        <w:t>Mesencio</w:t>
      </w:r>
      <w:proofErr w:type="spellEnd"/>
      <w:r w:rsidRPr="00B579E5">
        <w:rPr>
          <w:rFonts w:ascii="Book Antiqua" w:eastAsia="Book Antiqua" w:hAnsi="Book Antiqua" w:cs="Book Antiqua"/>
          <w:color w:val="000000"/>
        </w:rPr>
        <w:t xml:space="preserve"> AC, </w:t>
      </w:r>
      <w:proofErr w:type="spellStart"/>
      <w:r w:rsidRPr="00B579E5">
        <w:rPr>
          <w:rFonts w:ascii="Book Antiqua" w:eastAsia="Book Antiqua" w:hAnsi="Book Antiqua" w:cs="Book Antiqua"/>
          <w:color w:val="000000"/>
        </w:rPr>
        <w:t>Kobata</w:t>
      </w:r>
      <w:proofErr w:type="spellEnd"/>
      <w:r w:rsidRPr="00B579E5">
        <w:rPr>
          <w:rFonts w:ascii="Book Antiqua" w:eastAsia="Book Antiqua" w:hAnsi="Book Antiqua" w:cs="Book Antiqua"/>
          <w:color w:val="000000"/>
        </w:rPr>
        <w:t xml:space="preserve"> SI. Reproducibility of the </w:t>
      </w:r>
      <w:proofErr w:type="spellStart"/>
      <w:r w:rsidRPr="00B579E5">
        <w:rPr>
          <w:rFonts w:ascii="Book Antiqua" w:eastAsia="Book Antiqua" w:hAnsi="Book Antiqua" w:cs="Book Antiqua"/>
          <w:color w:val="000000"/>
        </w:rPr>
        <w:t>Lauge</w:t>
      </w:r>
      <w:proofErr w:type="spellEnd"/>
      <w:r w:rsidRPr="00B579E5">
        <w:rPr>
          <w:rFonts w:ascii="Book Antiqua" w:eastAsia="Book Antiqua" w:hAnsi="Book Antiqua" w:cs="Book Antiqua"/>
          <w:color w:val="000000"/>
        </w:rPr>
        <w:t xml:space="preserve">-Hansen, </w:t>
      </w:r>
      <w:proofErr w:type="spellStart"/>
      <w:r w:rsidRPr="00B579E5">
        <w:rPr>
          <w:rFonts w:ascii="Book Antiqua" w:eastAsia="Book Antiqua" w:hAnsi="Book Antiqua" w:cs="Book Antiqua"/>
          <w:color w:val="000000"/>
        </w:rPr>
        <w:t>Danis</w:t>
      </w:r>
      <w:proofErr w:type="spellEnd"/>
      <w:r w:rsidRPr="00B579E5">
        <w:rPr>
          <w:rFonts w:ascii="Book Antiqua" w:eastAsia="Book Antiqua" w:hAnsi="Book Antiqua" w:cs="Book Antiqua"/>
          <w:color w:val="000000"/>
        </w:rPr>
        <w:t xml:space="preserve">-Weber, and AO classifications for ankle </w:t>
      </w:r>
      <w:r w:rsidRPr="00B579E5">
        <w:rPr>
          <w:rFonts w:ascii="Book Antiqua" w:eastAsia="Book Antiqua" w:hAnsi="Book Antiqua" w:cs="Book Antiqua"/>
          <w:color w:val="000000"/>
        </w:rPr>
        <w:lastRenderedPageBreak/>
        <w:t xml:space="preserve">fractures. </w:t>
      </w:r>
      <w:r w:rsidRPr="00B579E5">
        <w:rPr>
          <w:rFonts w:ascii="Book Antiqua" w:eastAsia="Book Antiqua" w:hAnsi="Book Antiqua" w:cs="Book Antiqua"/>
          <w:i/>
          <w:iCs/>
          <w:color w:val="000000"/>
        </w:rPr>
        <w:t xml:space="preserve">Rev Bras </w:t>
      </w:r>
      <w:proofErr w:type="spellStart"/>
      <w:r w:rsidRPr="00B579E5">
        <w:rPr>
          <w:rFonts w:ascii="Book Antiqua" w:eastAsia="Book Antiqua" w:hAnsi="Book Antiqua" w:cs="Book Antiqua"/>
          <w:i/>
          <w:iCs/>
          <w:color w:val="000000"/>
        </w:rPr>
        <w:t>Ortop</w:t>
      </w:r>
      <w:proofErr w:type="spellEnd"/>
      <w:r w:rsidRPr="00B579E5">
        <w:rPr>
          <w:rFonts w:ascii="Book Antiqua" w:eastAsia="Book Antiqua" w:hAnsi="Book Antiqua" w:cs="Book Antiqua"/>
          <w:color w:val="000000"/>
        </w:rPr>
        <w:t xml:space="preserve"> 2018; </w:t>
      </w:r>
      <w:r w:rsidRPr="00B579E5">
        <w:rPr>
          <w:rFonts w:ascii="Book Antiqua" w:eastAsia="Book Antiqua" w:hAnsi="Book Antiqua" w:cs="Book Antiqua"/>
          <w:b/>
          <w:bCs/>
          <w:color w:val="000000"/>
        </w:rPr>
        <w:t>53</w:t>
      </w:r>
      <w:r w:rsidRPr="00B579E5">
        <w:rPr>
          <w:rFonts w:ascii="Book Antiqua" w:eastAsia="Book Antiqua" w:hAnsi="Book Antiqua" w:cs="Book Antiqua"/>
          <w:color w:val="000000"/>
        </w:rPr>
        <w:t>: 101-106 [PMID: 29367914 DOI: 10.1016/j.rboe.2017.11.013]</w:t>
      </w:r>
    </w:p>
    <w:p w14:paraId="6D1BAD39" w14:textId="77777777" w:rsidR="009F74EE" w:rsidRPr="00B579E5" w:rsidRDefault="009F74EE" w:rsidP="00034926">
      <w:pPr>
        <w:adjustRightInd w:val="0"/>
        <w:snapToGrid w:val="0"/>
        <w:spacing w:line="360" w:lineRule="auto"/>
        <w:jc w:val="both"/>
        <w:rPr>
          <w:rFonts w:ascii="Book Antiqua" w:hAnsi="Book Antiqua"/>
        </w:rPr>
      </w:pPr>
      <w:r w:rsidRPr="00B579E5">
        <w:rPr>
          <w:rFonts w:ascii="Book Antiqua" w:eastAsia="Book Antiqua" w:hAnsi="Book Antiqua" w:cs="Book Antiqua"/>
          <w:color w:val="000000"/>
        </w:rPr>
        <w:t xml:space="preserve">39 </w:t>
      </w:r>
      <w:proofErr w:type="spellStart"/>
      <w:r w:rsidRPr="00B579E5">
        <w:rPr>
          <w:rFonts w:ascii="Book Antiqua" w:eastAsia="Book Antiqua" w:hAnsi="Book Antiqua" w:cs="Book Antiqua"/>
          <w:b/>
          <w:bCs/>
          <w:color w:val="000000"/>
        </w:rPr>
        <w:t>Lampridis</w:t>
      </w:r>
      <w:proofErr w:type="spellEnd"/>
      <w:r w:rsidRPr="00B579E5">
        <w:rPr>
          <w:rFonts w:ascii="Book Antiqua" w:eastAsia="Book Antiqua" w:hAnsi="Book Antiqua" w:cs="Book Antiqua"/>
          <w:b/>
          <w:bCs/>
          <w:color w:val="000000"/>
        </w:rPr>
        <w:t xml:space="preserve"> V</w:t>
      </w:r>
      <w:r w:rsidRPr="00B579E5">
        <w:rPr>
          <w:rFonts w:ascii="Book Antiqua" w:eastAsia="Book Antiqua" w:hAnsi="Book Antiqua" w:cs="Book Antiqua"/>
          <w:color w:val="000000"/>
        </w:rPr>
        <w:t xml:space="preserve">, </w:t>
      </w:r>
      <w:proofErr w:type="spellStart"/>
      <w:r w:rsidRPr="00B579E5">
        <w:rPr>
          <w:rFonts w:ascii="Book Antiqua" w:eastAsia="Book Antiqua" w:hAnsi="Book Antiqua" w:cs="Book Antiqua"/>
          <w:color w:val="000000"/>
        </w:rPr>
        <w:t>Gougoulias</w:t>
      </w:r>
      <w:proofErr w:type="spellEnd"/>
      <w:r w:rsidRPr="00B579E5">
        <w:rPr>
          <w:rFonts w:ascii="Book Antiqua" w:eastAsia="Book Antiqua" w:hAnsi="Book Antiqua" w:cs="Book Antiqua"/>
          <w:color w:val="000000"/>
        </w:rPr>
        <w:t xml:space="preserve"> N, </w:t>
      </w:r>
      <w:proofErr w:type="spellStart"/>
      <w:r w:rsidRPr="00B579E5">
        <w:rPr>
          <w:rFonts w:ascii="Book Antiqua" w:eastAsia="Book Antiqua" w:hAnsi="Book Antiqua" w:cs="Book Antiqua"/>
          <w:color w:val="000000"/>
        </w:rPr>
        <w:t>Sakellariou</w:t>
      </w:r>
      <w:proofErr w:type="spellEnd"/>
      <w:r w:rsidRPr="00B579E5">
        <w:rPr>
          <w:rFonts w:ascii="Book Antiqua" w:eastAsia="Book Antiqua" w:hAnsi="Book Antiqua" w:cs="Book Antiqua"/>
          <w:color w:val="000000"/>
        </w:rPr>
        <w:t xml:space="preserve"> A. Stability in ankle fractures: Diagnosis and treatment. </w:t>
      </w:r>
      <w:r w:rsidRPr="00B579E5">
        <w:rPr>
          <w:rFonts w:ascii="Book Antiqua" w:eastAsia="Book Antiqua" w:hAnsi="Book Antiqua" w:cs="Book Antiqua"/>
          <w:i/>
          <w:iCs/>
          <w:color w:val="000000"/>
        </w:rPr>
        <w:t>EFORT Open Rev</w:t>
      </w:r>
      <w:r w:rsidRPr="00B579E5">
        <w:rPr>
          <w:rFonts w:ascii="Book Antiqua" w:eastAsia="Book Antiqua" w:hAnsi="Book Antiqua" w:cs="Book Antiqua"/>
          <w:color w:val="000000"/>
        </w:rPr>
        <w:t xml:space="preserve"> 2018; </w:t>
      </w:r>
      <w:r w:rsidRPr="00B579E5">
        <w:rPr>
          <w:rFonts w:ascii="Book Antiqua" w:eastAsia="Book Antiqua" w:hAnsi="Book Antiqua" w:cs="Book Antiqua"/>
          <w:b/>
          <w:bCs/>
          <w:color w:val="000000"/>
        </w:rPr>
        <w:t>3</w:t>
      </w:r>
      <w:r w:rsidRPr="00B579E5">
        <w:rPr>
          <w:rFonts w:ascii="Book Antiqua" w:eastAsia="Book Antiqua" w:hAnsi="Book Antiqua" w:cs="Book Antiqua"/>
          <w:color w:val="000000"/>
        </w:rPr>
        <w:t>: 294-303 [PMID: 29951269 DOI: 10.1302/2058-5241.3.170057]</w:t>
      </w:r>
    </w:p>
    <w:p w14:paraId="59D160E9" w14:textId="77777777" w:rsidR="009F74EE" w:rsidRPr="00B579E5" w:rsidRDefault="009F74EE" w:rsidP="00034926">
      <w:pPr>
        <w:adjustRightInd w:val="0"/>
        <w:snapToGrid w:val="0"/>
        <w:spacing w:line="360" w:lineRule="auto"/>
        <w:jc w:val="both"/>
        <w:rPr>
          <w:rFonts w:ascii="Book Antiqua" w:hAnsi="Book Antiqua"/>
        </w:rPr>
      </w:pPr>
      <w:r w:rsidRPr="00B579E5">
        <w:rPr>
          <w:rFonts w:ascii="Book Antiqua" w:eastAsia="Book Antiqua" w:hAnsi="Book Antiqua" w:cs="Book Antiqua"/>
          <w:color w:val="000000"/>
        </w:rPr>
        <w:t xml:space="preserve">40 </w:t>
      </w:r>
      <w:proofErr w:type="spellStart"/>
      <w:r w:rsidRPr="00B579E5">
        <w:rPr>
          <w:rFonts w:ascii="Book Antiqua" w:eastAsia="Book Antiqua" w:hAnsi="Book Antiqua" w:cs="Book Antiqua"/>
          <w:b/>
          <w:bCs/>
          <w:color w:val="000000"/>
        </w:rPr>
        <w:t>Broos</w:t>
      </w:r>
      <w:proofErr w:type="spellEnd"/>
      <w:r w:rsidRPr="00B579E5">
        <w:rPr>
          <w:rFonts w:ascii="Book Antiqua" w:eastAsia="Book Antiqua" w:hAnsi="Book Antiqua" w:cs="Book Antiqua"/>
          <w:b/>
          <w:bCs/>
          <w:color w:val="000000"/>
        </w:rPr>
        <w:t xml:space="preserve"> PL</w:t>
      </w:r>
      <w:r w:rsidRPr="00B579E5">
        <w:rPr>
          <w:rFonts w:ascii="Book Antiqua" w:eastAsia="Book Antiqua" w:hAnsi="Book Antiqua" w:cs="Book Antiqua"/>
          <w:color w:val="000000"/>
        </w:rPr>
        <w:t xml:space="preserve">, </w:t>
      </w:r>
      <w:proofErr w:type="spellStart"/>
      <w:r w:rsidRPr="00B579E5">
        <w:rPr>
          <w:rFonts w:ascii="Book Antiqua" w:eastAsia="Book Antiqua" w:hAnsi="Book Antiqua" w:cs="Book Antiqua"/>
          <w:color w:val="000000"/>
        </w:rPr>
        <w:t>Bisschop</w:t>
      </w:r>
      <w:proofErr w:type="spellEnd"/>
      <w:r w:rsidRPr="00B579E5">
        <w:rPr>
          <w:rFonts w:ascii="Book Antiqua" w:eastAsia="Book Antiqua" w:hAnsi="Book Antiqua" w:cs="Book Antiqua"/>
          <w:color w:val="000000"/>
        </w:rPr>
        <w:t xml:space="preserve"> AP. Operative treatment of ankle fractures in adults: correlation between types of fracture and final results. </w:t>
      </w:r>
      <w:r w:rsidRPr="00B579E5">
        <w:rPr>
          <w:rFonts w:ascii="Book Antiqua" w:eastAsia="Book Antiqua" w:hAnsi="Book Antiqua" w:cs="Book Antiqua"/>
          <w:i/>
          <w:iCs/>
          <w:color w:val="000000"/>
        </w:rPr>
        <w:t>Injury</w:t>
      </w:r>
      <w:r w:rsidRPr="00B579E5">
        <w:rPr>
          <w:rFonts w:ascii="Book Antiqua" w:eastAsia="Book Antiqua" w:hAnsi="Book Antiqua" w:cs="Book Antiqua"/>
          <w:color w:val="000000"/>
        </w:rPr>
        <w:t xml:space="preserve"> 1991; </w:t>
      </w:r>
      <w:r w:rsidRPr="00B579E5">
        <w:rPr>
          <w:rFonts w:ascii="Book Antiqua" w:eastAsia="Book Antiqua" w:hAnsi="Book Antiqua" w:cs="Book Antiqua"/>
          <w:b/>
          <w:bCs/>
          <w:color w:val="000000"/>
        </w:rPr>
        <w:t>22</w:t>
      </w:r>
      <w:r w:rsidRPr="00B579E5">
        <w:rPr>
          <w:rFonts w:ascii="Book Antiqua" w:eastAsia="Book Antiqua" w:hAnsi="Book Antiqua" w:cs="Book Antiqua"/>
          <w:color w:val="000000"/>
        </w:rPr>
        <w:t>: 403-406 [PMID: 1806506 DOI: 10.1016/0020-1383(91)90106-o]</w:t>
      </w:r>
    </w:p>
    <w:p w14:paraId="507FB890" w14:textId="77777777" w:rsidR="009F74EE" w:rsidRPr="00B579E5" w:rsidRDefault="009F74EE" w:rsidP="00034926">
      <w:pPr>
        <w:adjustRightInd w:val="0"/>
        <w:snapToGrid w:val="0"/>
        <w:spacing w:line="360" w:lineRule="auto"/>
        <w:jc w:val="both"/>
        <w:rPr>
          <w:rFonts w:ascii="Book Antiqua" w:hAnsi="Book Antiqua"/>
        </w:rPr>
      </w:pPr>
      <w:proofErr w:type="gramStart"/>
      <w:r w:rsidRPr="00B579E5">
        <w:rPr>
          <w:rFonts w:ascii="Book Antiqua" w:eastAsia="Book Antiqua" w:hAnsi="Book Antiqua" w:cs="Book Antiqua"/>
          <w:color w:val="000000"/>
        </w:rPr>
        <w:t xml:space="preserve">41 </w:t>
      </w:r>
      <w:r w:rsidRPr="00B579E5">
        <w:rPr>
          <w:rFonts w:ascii="Book Antiqua" w:eastAsia="Book Antiqua" w:hAnsi="Book Antiqua" w:cs="Book Antiqua"/>
          <w:b/>
          <w:bCs/>
          <w:color w:val="000000"/>
        </w:rPr>
        <w:t>Bauer M</w:t>
      </w:r>
      <w:r w:rsidRPr="00B579E5">
        <w:rPr>
          <w:rFonts w:ascii="Book Antiqua" w:eastAsia="Book Antiqua" w:hAnsi="Book Antiqua" w:cs="Book Antiqua"/>
          <w:color w:val="000000"/>
        </w:rPr>
        <w:t xml:space="preserve">, </w:t>
      </w:r>
      <w:proofErr w:type="spellStart"/>
      <w:r w:rsidRPr="00B579E5">
        <w:rPr>
          <w:rFonts w:ascii="Book Antiqua" w:eastAsia="Book Antiqua" w:hAnsi="Book Antiqua" w:cs="Book Antiqua"/>
          <w:color w:val="000000"/>
        </w:rPr>
        <w:t>Jonsson</w:t>
      </w:r>
      <w:proofErr w:type="spellEnd"/>
      <w:r w:rsidRPr="00B579E5">
        <w:rPr>
          <w:rFonts w:ascii="Book Antiqua" w:eastAsia="Book Antiqua" w:hAnsi="Book Antiqua" w:cs="Book Antiqua"/>
          <w:color w:val="000000"/>
        </w:rPr>
        <w:t xml:space="preserve"> K, Nilsson B. Thirty-year follow-up of ankle fractures.</w:t>
      </w:r>
      <w:proofErr w:type="gramEnd"/>
      <w:r w:rsidRPr="00B579E5">
        <w:rPr>
          <w:rFonts w:ascii="Book Antiqua" w:eastAsia="Book Antiqua" w:hAnsi="Book Antiqua" w:cs="Book Antiqua"/>
          <w:color w:val="000000"/>
        </w:rPr>
        <w:t xml:space="preserve"> </w:t>
      </w:r>
      <w:proofErr w:type="spellStart"/>
      <w:r w:rsidRPr="00B579E5">
        <w:rPr>
          <w:rFonts w:ascii="Book Antiqua" w:eastAsia="Book Antiqua" w:hAnsi="Book Antiqua" w:cs="Book Antiqua"/>
          <w:i/>
          <w:iCs/>
          <w:color w:val="000000"/>
        </w:rPr>
        <w:t>Acta</w:t>
      </w:r>
      <w:proofErr w:type="spellEnd"/>
      <w:r w:rsidRPr="00B579E5">
        <w:rPr>
          <w:rFonts w:ascii="Book Antiqua" w:eastAsia="Book Antiqua" w:hAnsi="Book Antiqua" w:cs="Book Antiqua"/>
          <w:i/>
          <w:iCs/>
          <w:color w:val="000000"/>
        </w:rPr>
        <w:t xml:space="preserve"> </w:t>
      </w:r>
      <w:proofErr w:type="spellStart"/>
      <w:r w:rsidRPr="00B579E5">
        <w:rPr>
          <w:rFonts w:ascii="Book Antiqua" w:eastAsia="Book Antiqua" w:hAnsi="Book Antiqua" w:cs="Book Antiqua"/>
          <w:i/>
          <w:iCs/>
          <w:color w:val="000000"/>
        </w:rPr>
        <w:t>Orthop</w:t>
      </w:r>
      <w:proofErr w:type="spellEnd"/>
      <w:r w:rsidRPr="00B579E5">
        <w:rPr>
          <w:rFonts w:ascii="Book Antiqua" w:eastAsia="Book Antiqua" w:hAnsi="Book Antiqua" w:cs="Book Antiqua"/>
          <w:i/>
          <w:iCs/>
          <w:color w:val="000000"/>
        </w:rPr>
        <w:t xml:space="preserve"> </w:t>
      </w:r>
      <w:proofErr w:type="spellStart"/>
      <w:r w:rsidRPr="00B579E5">
        <w:rPr>
          <w:rFonts w:ascii="Book Antiqua" w:eastAsia="Book Antiqua" w:hAnsi="Book Antiqua" w:cs="Book Antiqua"/>
          <w:i/>
          <w:iCs/>
          <w:color w:val="000000"/>
        </w:rPr>
        <w:t>Scand</w:t>
      </w:r>
      <w:proofErr w:type="spellEnd"/>
      <w:r w:rsidRPr="00B579E5">
        <w:rPr>
          <w:rFonts w:ascii="Book Antiqua" w:eastAsia="Book Antiqua" w:hAnsi="Book Antiqua" w:cs="Book Antiqua"/>
          <w:color w:val="000000"/>
        </w:rPr>
        <w:t xml:space="preserve"> 1985; </w:t>
      </w:r>
      <w:r w:rsidRPr="00B579E5">
        <w:rPr>
          <w:rFonts w:ascii="Book Antiqua" w:eastAsia="Book Antiqua" w:hAnsi="Book Antiqua" w:cs="Book Antiqua"/>
          <w:b/>
          <w:bCs/>
          <w:color w:val="000000"/>
        </w:rPr>
        <w:t>56</w:t>
      </w:r>
      <w:r w:rsidRPr="00B579E5">
        <w:rPr>
          <w:rFonts w:ascii="Book Antiqua" w:eastAsia="Book Antiqua" w:hAnsi="Book Antiqua" w:cs="Book Antiqua"/>
          <w:color w:val="000000"/>
        </w:rPr>
        <w:t>: 103-106 [PMID: 3925709 DOI: 10.3109/17453678508994329]</w:t>
      </w:r>
    </w:p>
    <w:p w14:paraId="4ED8580F" w14:textId="77777777" w:rsidR="009F74EE" w:rsidRPr="00B579E5" w:rsidRDefault="009F74EE" w:rsidP="00034926">
      <w:pPr>
        <w:adjustRightInd w:val="0"/>
        <w:snapToGrid w:val="0"/>
        <w:spacing w:line="360" w:lineRule="auto"/>
        <w:jc w:val="both"/>
        <w:rPr>
          <w:rFonts w:ascii="Book Antiqua" w:hAnsi="Book Antiqua"/>
        </w:rPr>
      </w:pPr>
      <w:r w:rsidRPr="00B579E5">
        <w:rPr>
          <w:rFonts w:ascii="Book Antiqua" w:eastAsia="Book Antiqua" w:hAnsi="Book Antiqua" w:cs="Book Antiqua"/>
          <w:color w:val="000000"/>
        </w:rPr>
        <w:t xml:space="preserve">42 </w:t>
      </w:r>
      <w:proofErr w:type="spellStart"/>
      <w:r w:rsidRPr="00B579E5">
        <w:rPr>
          <w:rFonts w:ascii="Book Antiqua" w:eastAsia="Book Antiqua" w:hAnsi="Book Antiqua" w:cs="Book Antiqua"/>
          <w:b/>
          <w:bCs/>
          <w:color w:val="000000"/>
        </w:rPr>
        <w:t>Egol</w:t>
      </w:r>
      <w:proofErr w:type="spellEnd"/>
      <w:r w:rsidRPr="00B579E5">
        <w:rPr>
          <w:rFonts w:ascii="Book Antiqua" w:eastAsia="Book Antiqua" w:hAnsi="Book Antiqua" w:cs="Book Antiqua"/>
          <w:b/>
          <w:bCs/>
          <w:color w:val="000000"/>
        </w:rPr>
        <w:t xml:space="preserve"> KA</w:t>
      </w:r>
      <w:r w:rsidRPr="00B579E5">
        <w:rPr>
          <w:rFonts w:ascii="Book Antiqua" w:eastAsia="Book Antiqua" w:hAnsi="Book Antiqua" w:cs="Book Antiqua"/>
          <w:color w:val="000000"/>
        </w:rPr>
        <w:t xml:space="preserve">, </w:t>
      </w:r>
      <w:proofErr w:type="spellStart"/>
      <w:r w:rsidRPr="00B579E5">
        <w:rPr>
          <w:rFonts w:ascii="Book Antiqua" w:eastAsia="Book Antiqua" w:hAnsi="Book Antiqua" w:cs="Book Antiqua"/>
          <w:color w:val="000000"/>
        </w:rPr>
        <w:t>Amirtharajah</w:t>
      </w:r>
      <w:proofErr w:type="spellEnd"/>
      <w:r w:rsidRPr="00B579E5">
        <w:rPr>
          <w:rFonts w:ascii="Book Antiqua" w:eastAsia="Book Antiqua" w:hAnsi="Book Antiqua" w:cs="Book Antiqua"/>
          <w:color w:val="000000"/>
        </w:rPr>
        <w:t xml:space="preserve"> M, </w:t>
      </w:r>
      <w:proofErr w:type="spellStart"/>
      <w:r w:rsidRPr="00B579E5">
        <w:rPr>
          <w:rFonts w:ascii="Book Antiqua" w:eastAsia="Book Antiqua" w:hAnsi="Book Antiqua" w:cs="Book Antiqua"/>
          <w:color w:val="000000"/>
        </w:rPr>
        <w:t>Tejwani</w:t>
      </w:r>
      <w:proofErr w:type="spellEnd"/>
      <w:r w:rsidRPr="00B579E5">
        <w:rPr>
          <w:rFonts w:ascii="Book Antiqua" w:eastAsia="Book Antiqua" w:hAnsi="Book Antiqua" w:cs="Book Antiqua"/>
          <w:color w:val="000000"/>
        </w:rPr>
        <w:t xml:space="preserve"> NC, </w:t>
      </w:r>
      <w:proofErr w:type="spellStart"/>
      <w:r w:rsidRPr="00B579E5">
        <w:rPr>
          <w:rFonts w:ascii="Book Antiqua" w:eastAsia="Book Antiqua" w:hAnsi="Book Antiqua" w:cs="Book Antiqua"/>
          <w:color w:val="000000"/>
        </w:rPr>
        <w:t>Capla</w:t>
      </w:r>
      <w:proofErr w:type="spellEnd"/>
      <w:r w:rsidRPr="00B579E5">
        <w:rPr>
          <w:rFonts w:ascii="Book Antiqua" w:eastAsia="Book Antiqua" w:hAnsi="Book Antiqua" w:cs="Book Antiqua"/>
          <w:color w:val="000000"/>
        </w:rPr>
        <w:t xml:space="preserve"> EL, </w:t>
      </w:r>
      <w:proofErr w:type="spellStart"/>
      <w:r w:rsidRPr="00B579E5">
        <w:rPr>
          <w:rFonts w:ascii="Book Antiqua" w:eastAsia="Book Antiqua" w:hAnsi="Book Antiqua" w:cs="Book Antiqua"/>
          <w:color w:val="000000"/>
        </w:rPr>
        <w:t>Koval</w:t>
      </w:r>
      <w:proofErr w:type="spellEnd"/>
      <w:r w:rsidRPr="00B579E5">
        <w:rPr>
          <w:rFonts w:ascii="Book Antiqua" w:eastAsia="Book Antiqua" w:hAnsi="Book Antiqua" w:cs="Book Antiqua"/>
          <w:color w:val="000000"/>
        </w:rPr>
        <w:t xml:space="preserve"> KJ. </w:t>
      </w:r>
      <w:proofErr w:type="gramStart"/>
      <w:r w:rsidRPr="00B579E5">
        <w:rPr>
          <w:rFonts w:ascii="Book Antiqua" w:eastAsia="Book Antiqua" w:hAnsi="Book Antiqua" w:cs="Book Antiqua"/>
          <w:color w:val="000000"/>
        </w:rPr>
        <w:t>Ankle stress test for predicting the need for surgical fixation of isolated fibular fractures.</w:t>
      </w:r>
      <w:proofErr w:type="gramEnd"/>
      <w:r w:rsidRPr="00B579E5">
        <w:rPr>
          <w:rFonts w:ascii="Book Antiqua" w:eastAsia="Book Antiqua" w:hAnsi="Book Antiqua" w:cs="Book Antiqua"/>
          <w:color w:val="000000"/>
        </w:rPr>
        <w:t xml:space="preserve"> </w:t>
      </w:r>
      <w:r w:rsidRPr="00B579E5">
        <w:rPr>
          <w:rFonts w:ascii="Book Antiqua" w:eastAsia="Book Antiqua" w:hAnsi="Book Antiqua" w:cs="Book Antiqua"/>
          <w:i/>
          <w:iCs/>
          <w:color w:val="000000"/>
        </w:rPr>
        <w:t xml:space="preserve">J Bone Joint </w:t>
      </w:r>
      <w:proofErr w:type="spellStart"/>
      <w:r w:rsidRPr="00B579E5">
        <w:rPr>
          <w:rFonts w:ascii="Book Antiqua" w:eastAsia="Book Antiqua" w:hAnsi="Book Antiqua" w:cs="Book Antiqua"/>
          <w:i/>
          <w:iCs/>
          <w:color w:val="000000"/>
        </w:rPr>
        <w:t>Surg</w:t>
      </w:r>
      <w:proofErr w:type="spellEnd"/>
      <w:r w:rsidRPr="00B579E5">
        <w:rPr>
          <w:rFonts w:ascii="Book Antiqua" w:eastAsia="Book Antiqua" w:hAnsi="Book Antiqua" w:cs="Book Antiqua"/>
          <w:i/>
          <w:iCs/>
          <w:color w:val="000000"/>
        </w:rPr>
        <w:t xml:space="preserve"> Am</w:t>
      </w:r>
      <w:r w:rsidRPr="00B579E5">
        <w:rPr>
          <w:rFonts w:ascii="Book Antiqua" w:eastAsia="Book Antiqua" w:hAnsi="Book Antiqua" w:cs="Book Antiqua"/>
          <w:color w:val="000000"/>
        </w:rPr>
        <w:t xml:space="preserve"> 2004; </w:t>
      </w:r>
      <w:r w:rsidRPr="00B579E5">
        <w:rPr>
          <w:rFonts w:ascii="Book Antiqua" w:eastAsia="Book Antiqua" w:hAnsi="Book Antiqua" w:cs="Book Antiqua"/>
          <w:b/>
          <w:bCs/>
          <w:color w:val="000000"/>
        </w:rPr>
        <w:t>86</w:t>
      </w:r>
      <w:r w:rsidRPr="00B579E5">
        <w:rPr>
          <w:rFonts w:ascii="Book Antiqua" w:eastAsia="Book Antiqua" w:hAnsi="Book Antiqua" w:cs="Book Antiqua"/>
          <w:color w:val="000000"/>
        </w:rPr>
        <w:t>: 2393-2398 [PMID: 15523008 DOI: 10.2106/00004623-200411000-00005]</w:t>
      </w:r>
    </w:p>
    <w:p w14:paraId="5CB718EE" w14:textId="77777777" w:rsidR="009F74EE" w:rsidRPr="00B579E5" w:rsidRDefault="009F74EE" w:rsidP="00034926">
      <w:pPr>
        <w:adjustRightInd w:val="0"/>
        <w:snapToGrid w:val="0"/>
        <w:spacing w:line="360" w:lineRule="auto"/>
        <w:jc w:val="both"/>
        <w:rPr>
          <w:rFonts w:ascii="Book Antiqua" w:hAnsi="Book Antiqua"/>
        </w:rPr>
      </w:pPr>
      <w:proofErr w:type="gramStart"/>
      <w:r w:rsidRPr="00B579E5">
        <w:rPr>
          <w:rFonts w:ascii="Book Antiqua" w:eastAsia="Book Antiqua" w:hAnsi="Book Antiqua" w:cs="Book Antiqua"/>
          <w:color w:val="000000"/>
        </w:rPr>
        <w:t xml:space="preserve">43 </w:t>
      </w:r>
      <w:proofErr w:type="spellStart"/>
      <w:r w:rsidRPr="00B579E5">
        <w:rPr>
          <w:rFonts w:ascii="Book Antiqua" w:eastAsia="Book Antiqua" w:hAnsi="Book Antiqua" w:cs="Book Antiqua"/>
          <w:b/>
          <w:bCs/>
          <w:color w:val="000000"/>
        </w:rPr>
        <w:t>Michelsen</w:t>
      </w:r>
      <w:proofErr w:type="spellEnd"/>
      <w:r w:rsidRPr="00B579E5">
        <w:rPr>
          <w:rFonts w:ascii="Book Antiqua" w:eastAsia="Book Antiqua" w:hAnsi="Book Antiqua" w:cs="Book Antiqua"/>
          <w:b/>
          <w:bCs/>
          <w:color w:val="000000"/>
        </w:rPr>
        <w:t xml:space="preserve"> JD</w:t>
      </w:r>
      <w:r w:rsidRPr="00B579E5">
        <w:rPr>
          <w:rFonts w:ascii="Book Antiqua" w:eastAsia="Book Antiqua" w:hAnsi="Book Antiqua" w:cs="Book Antiqua"/>
          <w:color w:val="000000"/>
        </w:rPr>
        <w:t xml:space="preserve">, </w:t>
      </w:r>
      <w:proofErr w:type="spellStart"/>
      <w:r w:rsidRPr="00B579E5">
        <w:rPr>
          <w:rFonts w:ascii="Book Antiqua" w:eastAsia="Book Antiqua" w:hAnsi="Book Antiqua" w:cs="Book Antiqua"/>
          <w:color w:val="000000"/>
        </w:rPr>
        <w:t>Ahn</w:t>
      </w:r>
      <w:proofErr w:type="spellEnd"/>
      <w:r w:rsidRPr="00B579E5">
        <w:rPr>
          <w:rFonts w:ascii="Book Antiqua" w:eastAsia="Book Antiqua" w:hAnsi="Book Antiqua" w:cs="Book Antiqua"/>
          <w:color w:val="000000"/>
        </w:rPr>
        <w:t xml:space="preserve"> UM, </w:t>
      </w:r>
      <w:proofErr w:type="spellStart"/>
      <w:r w:rsidRPr="00B579E5">
        <w:rPr>
          <w:rFonts w:ascii="Book Antiqua" w:eastAsia="Book Antiqua" w:hAnsi="Book Antiqua" w:cs="Book Antiqua"/>
          <w:color w:val="000000"/>
        </w:rPr>
        <w:t>Helgemo</w:t>
      </w:r>
      <w:proofErr w:type="spellEnd"/>
      <w:r w:rsidRPr="00B579E5">
        <w:rPr>
          <w:rFonts w:ascii="Book Antiqua" w:eastAsia="Book Antiqua" w:hAnsi="Book Antiqua" w:cs="Book Antiqua"/>
          <w:color w:val="000000"/>
        </w:rPr>
        <w:t xml:space="preserve"> SL. Motion of the ankle in a simulated supination-external rotation fracture model.</w:t>
      </w:r>
      <w:proofErr w:type="gramEnd"/>
      <w:r w:rsidRPr="00B579E5">
        <w:rPr>
          <w:rFonts w:ascii="Book Antiqua" w:eastAsia="Book Antiqua" w:hAnsi="Book Antiqua" w:cs="Book Antiqua"/>
          <w:color w:val="000000"/>
        </w:rPr>
        <w:t xml:space="preserve"> </w:t>
      </w:r>
      <w:r w:rsidRPr="00B579E5">
        <w:rPr>
          <w:rFonts w:ascii="Book Antiqua" w:eastAsia="Book Antiqua" w:hAnsi="Book Antiqua" w:cs="Book Antiqua"/>
          <w:i/>
          <w:iCs/>
          <w:color w:val="000000"/>
        </w:rPr>
        <w:t xml:space="preserve">J Bone Joint </w:t>
      </w:r>
      <w:proofErr w:type="spellStart"/>
      <w:r w:rsidRPr="00B579E5">
        <w:rPr>
          <w:rFonts w:ascii="Book Antiqua" w:eastAsia="Book Antiqua" w:hAnsi="Book Antiqua" w:cs="Book Antiqua"/>
          <w:i/>
          <w:iCs/>
          <w:color w:val="000000"/>
        </w:rPr>
        <w:t>Surg</w:t>
      </w:r>
      <w:proofErr w:type="spellEnd"/>
      <w:r w:rsidRPr="00B579E5">
        <w:rPr>
          <w:rFonts w:ascii="Book Antiqua" w:eastAsia="Book Antiqua" w:hAnsi="Book Antiqua" w:cs="Book Antiqua"/>
          <w:i/>
          <w:iCs/>
          <w:color w:val="000000"/>
        </w:rPr>
        <w:t xml:space="preserve"> Am</w:t>
      </w:r>
      <w:r w:rsidRPr="00B579E5">
        <w:rPr>
          <w:rFonts w:ascii="Book Antiqua" w:eastAsia="Book Antiqua" w:hAnsi="Book Antiqua" w:cs="Book Antiqua"/>
          <w:color w:val="000000"/>
        </w:rPr>
        <w:t xml:space="preserve"> 1996; </w:t>
      </w:r>
      <w:r w:rsidRPr="00B579E5">
        <w:rPr>
          <w:rFonts w:ascii="Book Antiqua" w:eastAsia="Book Antiqua" w:hAnsi="Book Antiqua" w:cs="Book Antiqua"/>
          <w:b/>
          <w:bCs/>
          <w:color w:val="000000"/>
        </w:rPr>
        <w:t>78</w:t>
      </w:r>
      <w:r w:rsidRPr="00B579E5">
        <w:rPr>
          <w:rFonts w:ascii="Book Antiqua" w:eastAsia="Book Antiqua" w:hAnsi="Book Antiqua" w:cs="Book Antiqua"/>
          <w:color w:val="000000"/>
        </w:rPr>
        <w:t>: 1024-1031 [PMID: 8698719 DOI: 10.2106/00004623-199607000-00006]</w:t>
      </w:r>
    </w:p>
    <w:p w14:paraId="7744485C" w14:textId="77777777" w:rsidR="009F74EE" w:rsidRPr="00B579E5" w:rsidRDefault="009F74EE" w:rsidP="00034926">
      <w:pPr>
        <w:adjustRightInd w:val="0"/>
        <w:snapToGrid w:val="0"/>
        <w:spacing w:line="360" w:lineRule="auto"/>
        <w:jc w:val="both"/>
        <w:rPr>
          <w:rFonts w:ascii="Book Antiqua" w:hAnsi="Book Antiqua"/>
        </w:rPr>
      </w:pPr>
      <w:r w:rsidRPr="00B579E5">
        <w:rPr>
          <w:rFonts w:ascii="Book Antiqua" w:eastAsia="Book Antiqua" w:hAnsi="Book Antiqua" w:cs="Book Antiqua"/>
          <w:color w:val="000000"/>
        </w:rPr>
        <w:t xml:space="preserve">44 </w:t>
      </w:r>
      <w:r w:rsidRPr="00B579E5">
        <w:rPr>
          <w:rFonts w:ascii="Book Antiqua" w:eastAsia="Book Antiqua" w:hAnsi="Book Antiqua" w:cs="Book Antiqua"/>
          <w:b/>
          <w:bCs/>
          <w:color w:val="000000"/>
        </w:rPr>
        <w:t>Clarke HJ</w:t>
      </w:r>
      <w:r w:rsidRPr="00B579E5">
        <w:rPr>
          <w:rFonts w:ascii="Book Antiqua" w:eastAsia="Book Antiqua" w:hAnsi="Book Antiqua" w:cs="Book Antiqua"/>
          <w:color w:val="000000"/>
        </w:rPr>
        <w:t xml:space="preserve">, Michelson JD, Cox QG, Jinnah RH. </w:t>
      </w:r>
      <w:proofErr w:type="spellStart"/>
      <w:r w:rsidRPr="00B579E5">
        <w:rPr>
          <w:rFonts w:ascii="Book Antiqua" w:eastAsia="Book Antiqua" w:hAnsi="Book Antiqua" w:cs="Book Antiqua"/>
          <w:color w:val="000000"/>
        </w:rPr>
        <w:t>Tibio-talar</w:t>
      </w:r>
      <w:proofErr w:type="spellEnd"/>
      <w:r w:rsidRPr="00B579E5">
        <w:rPr>
          <w:rFonts w:ascii="Book Antiqua" w:eastAsia="Book Antiqua" w:hAnsi="Book Antiqua" w:cs="Book Antiqua"/>
          <w:color w:val="000000"/>
        </w:rPr>
        <w:t xml:space="preserve"> stability in </w:t>
      </w:r>
      <w:proofErr w:type="spellStart"/>
      <w:r w:rsidRPr="00B579E5">
        <w:rPr>
          <w:rFonts w:ascii="Book Antiqua" w:eastAsia="Book Antiqua" w:hAnsi="Book Antiqua" w:cs="Book Antiqua"/>
          <w:color w:val="000000"/>
        </w:rPr>
        <w:t>bimalleolar</w:t>
      </w:r>
      <w:proofErr w:type="spellEnd"/>
      <w:r w:rsidRPr="00B579E5">
        <w:rPr>
          <w:rFonts w:ascii="Book Antiqua" w:eastAsia="Book Antiqua" w:hAnsi="Book Antiqua" w:cs="Book Antiqua"/>
          <w:color w:val="000000"/>
        </w:rPr>
        <w:t xml:space="preserve"> ankle fractures: a dynamic </w:t>
      </w:r>
      <w:r w:rsidRPr="00B579E5">
        <w:rPr>
          <w:rFonts w:ascii="Book Antiqua" w:eastAsia="Book Antiqua" w:hAnsi="Book Antiqua" w:cs="Book Antiqua"/>
          <w:i/>
          <w:iCs/>
          <w:color w:val="000000"/>
        </w:rPr>
        <w:t>in vitro</w:t>
      </w:r>
      <w:r w:rsidRPr="00B579E5">
        <w:rPr>
          <w:rFonts w:ascii="Book Antiqua" w:eastAsia="Book Antiqua" w:hAnsi="Book Antiqua" w:cs="Book Antiqua"/>
          <w:color w:val="000000"/>
        </w:rPr>
        <w:t xml:space="preserve"> contact area study. </w:t>
      </w:r>
      <w:r w:rsidRPr="00B579E5">
        <w:rPr>
          <w:rFonts w:ascii="Book Antiqua" w:eastAsia="Book Antiqua" w:hAnsi="Book Antiqua" w:cs="Book Antiqua"/>
          <w:i/>
          <w:iCs/>
          <w:color w:val="000000"/>
        </w:rPr>
        <w:t>Foot Ankle</w:t>
      </w:r>
      <w:r w:rsidRPr="00B579E5">
        <w:rPr>
          <w:rFonts w:ascii="Book Antiqua" w:eastAsia="Book Antiqua" w:hAnsi="Book Antiqua" w:cs="Book Antiqua"/>
          <w:color w:val="000000"/>
        </w:rPr>
        <w:t xml:space="preserve"> 1991; </w:t>
      </w:r>
      <w:r w:rsidRPr="00B579E5">
        <w:rPr>
          <w:rFonts w:ascii="Book Antiqua" w:eastAsia="Book Antiqua" w:hAnsi="Book Antiqua" w:cs="Book Antiqua"/>
          <w:b/>
          <w:bCs/>
          <w:color w:val="000000"/>
        </w:rPr>
        <w:t>11</w:t>
      </w:r>
      <w:r w:rsidRPr="00B579E5">
        <w:rPr>
          <w:rFonts w:ascii="Book Antiqua" w:eastAsia="Book Antiqua" w:hAnsi="Book Antiqua" w:cs="Book Antiqua"/>
          <w:color w:val="000000"/>
        </w:rPr>
        <w:t>: 222-227 [PMID: 1855708 DOI: 10.1177/107110079101100407]</w:t>
      </w:r>
    </w:p>
    <w:p w14:paraId="1198F2D4" w14:textId="77777777" w:rsidR="009F74EE" w:rsidRPr="00B579E5" w:rsidRDefault="009F74EE" w:rsidP="00034926">
      <w:pPr>
        <w:adjustRightInd w:val="0"/>
        <w:snapToGrid w:val="0"/>
        <w:spacing w:line="360" w:lineRule="auto"/>
        <w:jc w:val="both"/>
        <w:rPr>
          <w:rFonts w:ascii="Book Antiqua" w:hAnsi="Book Antiqua"/>
        </w:rPr>
      </w:pPr>
      <w:r w:rsidRPr="00B579E5">
        <w:rPr>
          <w:rFonts w:ascii="Book Antiqua" w:eastAsia="Book Antiqua" w:hAnsi="Book Antiqua" w:cs="Book Antiqua"/>
          <w:color w:val="000000"/>
        </w:rPr>
        <w:t xml:space="preserve">45 </w:t>
      </w:r>
      <w:r w:rsidRPr="00B579E5">
        <w:rPr>
          <w:rFonts w:ascii="Book Antiqua" w:eastAsia="Book Antiqua" w:hAnsi="Book Antiqua" w:cs="Book Antiqua"/>
          <w:b/>
          <w:bCs/>
          <w:color w:val="000000"/>
        </w:rPr>
        <w:t>Curtis MJ</w:t>
      </w:r>
      <w:r w:rsidRPr="00B579E5">
        <w:rPr>
          <w:rFonts w:ascii="Book Antiqua" w:eastAsia="Book Antiqua" w:hAnsi="Book Antiqua" w:cs="Book Antiqua"/>
          <w:color w:val="000000"/>
        </w:rPr>
        <w:t xml:space="preserve">, Michelson JD, Urquhart MW, </w:t>
      </w:r>
      <w:proofErr w:type="spellStart"/>
      <w:r w:rsidRPr="00B579E5">
        <w:rPr>
          <w:rFonts w:ascii="Book Antiqua" w:eastAsia="Book Antiqua" w:hAnsi="Book Antiqua" w:cs="Book Antiqua"/>
          <w:color w:val="000000"/>
        </w:rPr>
        <w:t>Byank</w:t>
      </w:r>
      <w:proofErr w:type="spellEnd"/>
      <w:r w:rsidRPr="00B579E5">
        <w:rPr>
          <w:rFonts w:ascii="Book Antiqua" w:eastAsia="Book Antiqua" w:hAnsi="Book Antiqua" w:cs="Book Antiqua"/>
          <w:color w:val="000000"/>
        </w:rPr>
        <w:t xml:space="preserve"> RP, Jinnah RH. </w:t>
      </w:r>
      <w:proofErr w:type="spellStart"/>
      <w:proofErr w:type="gramStart"/>
      <w:r w:rsidRPr="00B579E5">
        <w:rPr>
          <w:rFonts w:ascii="Book Antiqua" w:eastAsia="Book Antiqua" w:hAnsi="Book Antiqua" w:cs="Book Antiqua"/>
          <w:color w:val="000000"/>
        </w:rPr>
        <w:t>Tibiotalar</w:t>
      </w:r>
      <w:proofErr w:type="spellEnd"/>
      <w:r w:rsidRPr="00B579E5">
        <w:rPr>
          <w:rFonts w:ascii="Book Antiqua" w:eastAsia="Book Antiqua" w:hAnsi="Book Antiqua" w:cs="Book Antiqua"/>
          <w:color w:val="000000"/>
        </w:rPr>
        <w:t xml:space="preserve"> contact and fibular </w:t>
      </w:r>
      <w:proofErr w:type="spellStart"/>
      <w:r w:rsidRPr="00B579E5">
        <w:rPr>
          <w:rFonts w:ascii="Book Antiqua" w:eastAsia="Book Antiqua" w:hAnsi="Book Antiqua" w:cs="Book Antiqua"/>
          <w:color w:val="000000"/>
        </w:rPr>
        <w:t>malunion</w:t>
      </w:r>
      <w:proofErr w:type="spellEnd"/>
      <w:r w:rsidRPr="00B579E5">
        <w:rPr>
          <w:rFonts w:ascii="Book Antiqua" w:eastAsia="Book Antiqua" w:hAnsi="Book Antiqua" w:cs="Book Antiqua"/>
          <w:color w:val="000000"/>
        </w:rPr>
        <w:t xml:space="preserve"> in ankle fractures.</w:t>
      </w:r>
      <w:proofErr w:type="gramEnd"/>
      <w:r w:rsidRPr="00B579E5">
        <w:rPr>
          <w:rFonts w:ascii="Book Antiqua" w:eastAsia="Book Antiqua" w:hAnsi="Book Antiqua" w:cs="Book Antiqua"/>
          <w:color w:val="000000"/>
        </w:rPr>
        <w:t xml:space="preserve"> </w:t>
      </w:r>
      <w:proofErr w:type="gramStart"/>
      <w:r w:rsidRPr="00B579E5">
        <w:rPr>
          <w:rFonts w:ascii="Book Antiqua" w:eastAsia="Book Antiqua" w:hAnsi="Book Antiqua" w:cs="Book Antiqua"/>
          <w:color w:val="000000"/>
        </w:rPr>
        <w:t>A cadaver study.</w:t>
      </w:r>
      <w:proofErr w:type="gramEnd"/>
      <w:r w:rsidRPr="00B579E5">
        <w:rPr>
          <w:rFonts w:ascii="Book Antiqua" w:eastAsia="Book Antiqua" w:hAnsi="Book Antiqua" w:cs="Book Antiqua"/>
          <w:color w:val="000000"/>
        </w:rPr>
        <w:t xml:space="preserve"> </w:t>
      </w:r>
      <w:proofErr w:type="spellStart"/>
      <w:r w:rsidRPr="00B579E5">
        <w:rPr>
          <w:rFonts w:ascii="Book Antiqua" w:eastAsia="Book Antiqua" w:hAnsi="Book Antiqua" w:cs="Book Antiqua"/>
          <w:i/>
          <w:iCs/>
          <w:color w:val="000000"/>
        </w:rPr>
        <w:t>Acta</w:t>
      </w:r>
      <w:proofErr w:type="spellEnd"/>
      <w:r w:rsidRPr="00B579E5">
        <w:rPr>
          <w:rFonts w:ascii="Book Antiqua" w:eastAsia="Book Antiqua" w:hAnsi="Book Antiqua" w:cs="Book Antiqua"/>
          <w:i/>
          <w:iCs/>
          <w:color w:val="000000"/>
        </w:rPr>
        <w:t xml:space="preserve"> </w:t>
      </w:r>
      <w:proofErr w:type="spellStart"/>
      <w:r w:rsidRPr="00B579E5">
        <w:rPr>
          <w:rFonts w:ascii="Book Antiqua" w:eastAsia="Book Antiqua" w:hAnsi="Book Antiqua" w:cs="Book Antiqua"/>
          <w:i/>
          <w:iCs/>
          <w:color w:val="000000"/>
        </w:rPr>
        <w:t>Orthop</w:t>
      </w:r>
      <w:proofErr w:type="spellEnd"/>
      <w:r w:rsidRPr="00B579E5">
        <w:rPr>
          <w:rFonts w:ascii="Book Antiqua" w:eastAsia="Book Antiqua" w:hAnsi="Book Antiqua" w:cs="Book Antiqua"/>
          <w:i/>
          <w:iCs/>
          <w:color w:val="000000"/>
        </w:rPr>
        <w:t xml:space="preserve"> </w:t>
      </w:r>
      <w:proofErr w:type="spellStart"/>
      <w:r w:rsidRPr="00B579E5">
        <w:rPr>
          <w:rFonts w:ascii="Book Antiqua" w:eastAsia="Book Antiqua" w:hAnsi="Book Antiqua" w:cs="Book Antiqua"/>
          <w:i/>
          <w:iCs/>
          <w:color w:val="000000"/>
        </w:rPr>
        <w:t>Scand</w:t>
      </w:r>
      <w:proofErr w:type="spellEnd"/>
      <w:r w:rsidRPr="00B579E5">
        <w:rPr>
          <w:rFonts w:ascii="Book Antiqua" w:eastAsia="Book Antiqua" w:hAnsi="Book Antiqua" w:cs="Book Antiqua"/>
          <w:color w:val="000000"/>
        </w:rPr>
        <w:t xml:space="preserve"> 1992; </w:t>
      </w:r>
      <w:r w:rsidRPr="00B579E5">
        <w:rPr>
          <w:rFonts w:ascii="Book Antiqua" w:eastAsia="Book Antiqua" w:hAnsi="Book Antiqua" w:cs="Book Antiqua"/>
          <w:b/>
          <w:bCs/>
          <w:color w:val="000000"/>
        </w:rPr>
        <w:t>63</w:t>
      </w:r>
      <w:r w:rsidRPr="00B579E5">
        <w:rPr>
          <w:rFonts w:ascii="Book Antiqua" w:eastAsia="Book Antiqua" w:hAnsi="Book Antiqua" w:cs="Book Antiqua"/>
          <w:color w:val="000000"/>
        </w:rPr>
        <w:t>: 326-329 [PMID: 1609601 DOI: 10.3109/17453679209154793]</w:t>
      </w:r>
    </w:p>
    <w:p w14:paraId="33A856CE" w14:textId="77777777" w:rsidR="009F74EE" w:rsidRPr="00B579E5" w:rsidRDefault="009F74EE" w:rsidP="00034926">
      <w:pPr>
        <w:adjustRightInd w:val="0"/>
        <w:snapToGrid w:val="0"/>
        <w:spacing w:line="360" w:lineRule="auto"/>
        <w:jc w:val="both"/>
        <w:rPr>
          <w:rFonts w:ascii="Book Antiqua" w:hAnsi="Book Antiqua"/>
        </w:rPr>
      </w:pPr>
      <w:proofErr w:type="gramStart"/>
      <w:r w:rsidRPr="00B579E5">
        <w:rPr>
          <w:rFonts w:ascii="Book Antiqua" w:eastAsia="Book Antiqua" w:hAnsi="Book Antiqua" w:cs="Book Antiqua"/>
          <w:color w:val="000000"/>
        </w:rPr>
        <w:t xml:space="preserve">46 </w:t>
      </w:r>
      <w:proofErr w:type="spellStart"/>
      <w:r w:rsidRPr="00B579E5">
        <w:rPr>
          <w:rFonts w:ascii="Book Antiqua" w:eastAsia="Book Antiqua" w:hAnsi="Book Antiqua" w:cs="Book Antiqua"/>
          <w:b/>
          <w:bCs/>
          <w:color w:val="000000"/>
        </w:rPr>
        <w:t>Kimizuka</w:t>
      </w:r>
      <w:proofErr w:type="spellEnd"/>
      <w:r w:rsidRPr="00B579E5">
        <w:rPr>
          <w:rFonts w:ascii="Book Antiqua" w:eastAsia="Book Antiqua" w:hAnsi="Book Antiqua" w:cs="Book Antiqua"/>
          <w:b/>
          <w:bCs/>
          <w:color w:val="000000"/>
        </w:rPr>
        <w:t xml:space="preserve"> M</w:t>
      </w:r>
      <w:r w:rsidRPr="00B579E5">
        <w:rPr>
          <w:rFonts w:ascii="Book Antiqua" w:eastAsia="Book Antiqua" w:hAnsi="Book Antiqua" w:cs="Book Antiqua"/>
          <w:color w:val="000000"/>
        </w:rPr>
        <w:t xml:space="preserve">, Kurosawa H, </w:t>
      </w:r>
      <w:proofErr w:type="spellStart"/>
      <w:r w:rsidRPr="00B579E5">
        <w:rPr>
          <w:rFonts w:ascii="Book Antiqua" w:eastAsia="Book Antiqua" w:hAnsi="Book Antiqua" w:cs="Book Antiqua"/>
          <w:color w:val="000000"/>
        </w:rPr>
        <w:t>Fukubayashi</w:t>
      </w:r>
      <w:proofErr w:type="spellEnd"/>
      <w:r w:rsidRPr="00B579E5">
        <w:rPr>
          <w:rFonts w:ascii="Book Antiqua" w:eastAsia="Book Antiqua" w:hAnsi="Book Antiqua" w:cs="Book Antiqua"/>
          <w:color w:val="000000"/>
        </w:rPr>
        <w:t xml:space="preserve"> T. Load-bearing pattern of the ankle joint.</w:t>
      </w:r>
      <w:proofErr w:type="gramEnd"/>
      <w:r w:rsidRPr="00B579E5">
        <w:rPr>
          <w:rFonts w:ascii="Book Antiqua" w:eastAsia="Book Antiqua" w:hAnsi="Book Antiqua" w:cs="Book Antiqua"/>
          <w:color w:val="000000"/>
        </w:rPr>
        <w:t xml:space="preserve"> Contact area and pressure distribution. </w:t>
      </w:r>
      <w:r w:rsidRPr="00B579E5">
        <w:rPr>
          <w:rFonts w:ascii="Book Antiqua" w:eastAsia="Book Antiqua" w:hAnsi="Book Antiqua" w:cs="Book Antiqua"/>
          <w:i/>
          <w:iCs/>
          <w:color w:val="000000"/>
        </w:rPr>
        <w:t xml:space="preserve">Arch </w:t>
      </w:r>
      <w:proofErr w:type="spellStart"/>
      <w:r w:rsidRPr="00B579E5">
        <w:rPr>
          <w:rFonts w:ascii="Book Antiqua" w:eastAsia="Book Antiqua" w:hAnsi="Book Antiqua" w:cs="Book Antiqua"/>
          <w:i/>
          <w:iCs/>
          <w:color w:val="000000"/>
        </w:rPr>
        <w:t>Orthop</w:t>
      </w:r>
      <w:proofErr w:type="spellEnd"/>
      <w:r w:rsidRPr="00B579E5">
        <w:rPr>
          <w:rFonts w:ascii="Book Antiqua" w:eastAsia="Book Antiqua" w:hAnsi="Book Antiqua" w:cs="Book Antiqua"/>
          <w:i/>
          <w:iCs/>
          <w:color w:val="000000"/>
        </w:rPr>
        <w:t xml:space="preserve"> Trauma </w:t>
      </w:r>
      <w:proofErr w:type="spellStart"/>
      <w:r w:rsidRPr="00B579E5">
        <w:rPr>
          <w:rFonts w:ascii="Book Antiqua" w:eastAsia="Book Antiqua" w:hAnsi="Book Antiqua" w:cs="Book Antiqua"/>
          <w:i/>
          <w:iCs/>
          <w:color w:val="000000"/>
        </w:rPr>
        <w:t>Surg</w:t>
      </w:r>
      <w:proofErr w:type="spellEnd"/>
      <w:r w:rsidRPr="00B579E5">
        <w:rPr>
          <w:rFonts w:ascii="Book Antiqua" w:eastAsia="Book Antiqua" w:hAnsi="Book Antiqua" w:cs="Book Antiqua"/>
          <w:color w:val="000000"/>
        </w:rPr>
        <w:t xml:space="preserve"> 1980; </w:t>
      </w:r>
      <w:r w:rsidRPr="00B579E5">
        <w:rPr>
          <w:rFonts w:ascii="Book Antiqua" w:eastAsia="Book Antiqua" w:hAnsi="Book Antiqua" w:cs="Book Antiqua"/>
          <w:b/>
          <w:bCs/>
          <w:color w:val="000000"/>
        </w:rPr>
        <w:t>96</w:t>
      </w:r>
      <w:r w:rsidRPr="00B579E5">
        <w:rPr>
          <w:rFonts w:ascii="Book Antiqua" w:eastAsia="Book Antiqua" w:hAnsi="Book Antiqua" w:cs="Book Antiqua"/>
          <w:color w:val="000000"/>
        </w:rPr>
        <w:t>: 45-49 [PMID: 7377925 DOI: 10.1007/BF01246141]</w:t>
      </w:r>
    </w:p>
    <w:p w14:paraId="5C16E19E" w14:textId="77777777" w:rsidR="009F74EE" w:rsidRPr="00B579E5" w:rsidRDefault="009F74EE" w:rsidP="00034926">
      <w:pPr>
        <w:adjustRightInd w:val="0"/>
        <w:snapToGrid w:val="0"/>
        <w:spacing w:line="360" w:lineRule="auto"/>
        <w:jc w:val="both"/>
        <w:rPr>
          <w:rFonts w:ascii="Book Antiqua" w:hAnsi="Book Antiqua"/>
        </w:rPr>
      </w:pPr>
      <w:r w:rsidRPr="00B579E5">
        <w:rPr>
          <w:rFonts w:ascii="Book Antiqua" w:eastAsia="Book Antiqua" w:hAnsi="Book Antiqua" w:cs="Book Antiqua"/>
          <w:color w:val="000000"/>
        </w:rPr>
        <w:t xml:space="preserve">47 </w:t>
      </w:r>
      <w:r w:rsidRPr="00B579E5">
        <w:rPr>
          <w:rFonts w:ascii="Book Antiqua" w:eastAsia="Book Antiqua" w:hAnsi="Book Antiqua" w:cs="Book Antiqua"/>
          <w:b/>
          <w:bCs/>
          <w:color w:val="000000"/>
        </w:rPr>
        <w:t>Moody ML</w:t>
      </w:r>
      <w:r w:rsidRPr="00B579E5">
        <w:rPr>
          <w:rFonts w:ascii="Book Antiqua" w:eastAsia="Book Antiqua" w:hAnsi="Book Antiqua" w:cs="Book Antiqua"/>
          <w:color w:val="000000"/>
        </w:rPr>
        <w:t xml:space="preserve">, </w:t>
      </w:r>
      <w:proofErr w:type="spellStart"/>
      <w:r w:rsidRPr="00B579E5">
        <w:rPr>
          <w:rFonts w:ascii="Book Antiqua" w:eastAsia="Book Antiqua" w:hAnsi="Book Antiqua" w:cs="Book Antiqua"/>
          <w:color w:val="000000"/>
        </w:rPr>
        <w:t>Koeneman</w:t>
      </w:r>
      <w:proofErr w:type="spellEnd"/>
      <w:r w:rsidRPr="00B579E5">
        <w:rPr>
          <w:rFonts w:ascii="Book Antiqua" w:eastAsia="Book Antiqua" w:hAnsi="Book Antiqua" w:cs="Book Antiqua"/>
          <w:color w:val="000000"/>
        </w:rPr>
        <w:t xml:space="preserve"> J, Hettinger E, </w:t>
      </w:r>
      <w:proofErr w:type="spellStart"/>
      <w:r w:rsidRPr="00B579E5">
        <w:rPr>
          <w:rFonts w:ascii="Book Antiqua" w:eastAsia="Book Antiqua" w:hAnsi="Book Antiqua" w:cs="Book Antiqua"/>
          <w:color w:val="000000"/>
        </w:rPr>
        <w:t>Karpman</w:t>
      </w:r>
      <w:proofErr w:type="spellEnd"/>
      <w:r w:rsidRPr="00B579E5">
        <w:rPr>
          <w:rFonts w:ascii="Book Antiqua" w:eastAsia="Book Antiqua" w:hAnsi="Book Antiqua" w:cs="Book Antiqua"/>
          <w:color w:val="000000"/>
        </w:rPr>
        <w:t xml:space="preserve"> RR. </w:t>
      </w:r>
      <w:proofErr w:type="gramStart"/>
      <w:r w:rsidRPr="00B579E5">
        <w:rPr>
          <w:rFonts w:ascii="Book Antiqua" w:eastAsia="Book Antiqua" w:hAnsi="Book Antiqua" w:cs="Book Antiqua"/>
          <w:color w:val="000000"/>
        </w:rPr>
        <w:t xml:space="preserve">The effects of fibular and </w:t>
      </w:r>
      <w:proofErr w:type="spellStart"/>
      <w:r w:rsidRPr="00B579E5">
        <w:rPr>
          <w:rFonts w:ascii="Book Antiqua" w:eastAsia="Book Antiqua" w:hAnsi="Book Antiqua" w:cs="Book Antiqua"/>
          <w:color w:val="000000"/>
        </w:rPr>
        <w:t>talar</w:t>
      </w:r>
      <w:proofErr w:type="spellEnd"/>
      <w:r w:rsidRPr="00B579E5">
        <w:rPr>
          <w:rFonts w:ascii="Book Antiqua" w:eastAsia="Book Antiqua" w:hAnsi="Book Antiqua" w:cs="Book Antiqua"/>
          <w:color w:val="000000"/>
        </w:rPr>
        <w:t xml:space="preserve"> displacement on joint contact areas about the ankle.</w:t>
      </w:r>
      <w:proofErr w:type="gramEnd"/>
      <w:r w:rsidRPr="00B579E5">
        <w:rPr>
          <w:rFonts w:ascii="Book Antiqua" w:eastAsia="Book Antiqua" w:hAnsi="Book Antiqua" w:cs="Book Antiqua"/>
          <w:color w:val="000000"/>
        </w:rPr>
        <w:t xml:space="preserve"> </w:t>
      </w:r>
      <w:proofErr w:type="spellStart"/>
      <w:r w:rsidRPr="00B579E5">
        <w:rPr>
          <w:rFonts w:ascii="Book Antiqua" w:eastAsia="Book Antiqua" w:hAnsi="Book Antiqua" w:cs="Book Antiqua"/>
          <w:i/>
          <w:iCs/>
          <w:color w:val="000000"/>
        </w:rPr>
        <w:t>Orthop</w:t>
      </w:r>
      <w:proofErr w:type="spellEnd"/>
      <w:r w:rsidRPr="00B579E5">
        <w:rPr>
          <w:rFonts w:ascii="Book Antiqua" w:eastAsia="Book Antiqua" w:hAnsi="Book Antiqua" w:cs="Book Antiqua"/>
          <w:i/>
          <w:iCs/>
          <w:color w:val="000000"/>
        </w:rPr>
        <w:t xml:space="preserve"> Rev</w:t>
      </w:r>
      <w:r w:rsidRPr="00B579E5">
        <w:rPr>
          <w:rFonts w:ascii="Book Antiqua" w:eastAsia="Book Antiqua" w:hAnsi="Book Antiqua" w:cs="Book Antiqua"/>
          <w:color w:val="000000"/>
        </w:rPr>
        <w:t xml:space="preserve"> 1992; </w:t>
      </w:r>
      <w:r w:rsidRPr="00B579E5">
        <w:rPr>
          <w:rFonts w:ascii="Book Antiqua" w:eastAsia="Book Antiqua" w:hAnsi="Book Antiqua" w:cs="Book Antiqua"/>
          <w:b/>
          <w:bCs/>
          <w:color w:val="000000"/>
        </w:rPr>
        <w:t>21</w:t>
      </w:r>
      <w:r w:rsidRPr="00B579E5">
        <w:rPr>
          <w:rFonts w:ascii="Book Antiqua" w:eastAsia="Book Antiqua" w:hAnsi="Book Antiqua" w:cs="Book Antiqua"/>
          <w:color w:val="000000"/>
        </w:rPr>
        <w:t>: 741-744 [PMID: 1614720]</w:t>
      </w:r>
    </w:p>
    <w:p w14:paraId="74DA60DB" w14:textId="77777777" w:rsidR="009F74EE" w:rsidRPr="00B579E5" w:rsidRDefault="009F74EE" w:rsidP="00034926">
      <w:pPr>
        <w:adjustRightInd w:val="0"/>
        <w:snapToGrid w:val="0"/>
        <w:spacing w:line="360" w:lineRule="auto"/>
        <w:jc w:val="both"/>
        <w:rPr>
          <w:rFonts w:ascii="Book Antiqua" w:hAnsi="Book Antiqua"/>
        </w:rPr>
      </w:pPr>
      <w:r w:rsidRPr="00B579E5">
        <w:rPr>
          <w:rFonts w:ascii="Book Antiqua" w:eastAsia="Book Antiqua" w:hAnsi="Book Antiqua" w:cs="Book Antiqua"/>
          <w:color w:val="000000"/>
        </w:rPr>
        <w:lastRenderedPageBreak/>
        <w:t xml:space="preserve">48 </w:t>
      </w:r>
      <w:r w:rsidRPr="00B579E5">
        <w:rPr>
          <w:rFonts w:ascii="Book Antiqua" w:eastAsia="Book Antiqua" w:hAnsi="Book Antiqua" w:cs="Book Antiqua"/>
          <w:b/>
          <w:bCs/>
          <w:color w:val="000000"/>
        </w:rPr>
        <w:t>Michelson JD</w:t>
      </w:r>
      <w:r w:rsidRPr="00B579E5">
        <w:rPr>
          <w:rFonts w:ascii="Book Antiqua" w:eastAsia="Book Antiqua" w:hAnsi="Book Antiqua" w:cs="Book Antiqua"/>
          <w:color w:val="000000"/>
        </w:rPr>
        <w:t xml:space="preserve">, Clarke HJ, Jinnah RH. </w:t>
      </w:r>
      <w:proofErr w:type="gramStart"/>
      <w:r w:rsidRPr="00B579E5">
        <w:rPr>
          <w:rFonts w:ascii="Book Antiqua" w:eastAsia="Book Antiqua" w:hAnsi="Book Antiqua" w:cs="Book Antiqua"/>
          <w:color w:val="000000"/>
        </w:rPr>
        <w:t xml:space="preserve">The effect of loading on </w:t>
      </w:r>
      <w:proofErr w:type="spellStart"/>
      <w:r w:rsidRPr="00B579E5">
        <w:rPr>
          <w:rFonts w:ascii="Book Antiqua" w:eastAsia="Book Antiqua" w:hAnsi="Book Antiqua" w:cs="Book Antiqua"/>
          <w:color w:val="000000"/>
        </w:rPr>
        <w:t>tibiotalar</w:t>
      </w:r>
      <w:proofErr w:type="spellEnd"/>
      <w:r w:rsidRPr="00B579E5">
        <w:rPr>
          <w:rFonts w:ascii="Book Antiqua" w:eastAsia="Book Antiqua" w:hAnsi="Book Antiqua" w:cs="Book Antiqua"/>
          <w:color w:val="000000"/>
        </w:rPr>
        <w:t xml:space="preserve"> alignment in cadaver ankles.</w:t>
      </w:r>
      <w:proofErr w:type="gramEnd"/>
      <w:r w:rsidRPr="00B579E5">
        <w:rPr>
          <w:rFonts w:ascii="Book Antiqua" w:eastAsia="Book Antiqua" w:hAnsi="Book Antiqua" w:cs="Book Antiqua"/>
          <w:color w:val="000000"/>
        </w:rPr>
        <w:t xml:space="preserve"> </w:t>
      </w:r>
      <w:r w:rsidRPr="00B579E5">
        <w:rPr>
          <w:rFonts w:ascii="Book Antiqua" w:eastAsia="Book Antiqua" w:hAnsi="Book Antiqua" w:cs="Book Antiqua"/>
          <w:i/>
          <w:iCs/>
          <w:color w:val="000000"/>
        </w:rPr>
        <w:t>Foot Ankle</w:t>
      </w:r>
      <w:r w:rsidRPr="00B579E5">
        <w:rPr>
          <w:rFonts w:ascii="Book Antiqua" w:eastAsia="Book Antiqua" w:hAnsi="Book Antiqua" w:cs="Book Antiqua"/>
          <w:color w:val="000000"/>
        </w:rPr>
        <w:t xml:space="preserve"> 1990; </w:t>
      </w:r>
      <w:r w:rsidRPr="00B579E5">
        <w:rPr>
          <w:rFonts w:ascii="Book Antiqua" w:eastAsia="Book Antiqua" w:hAnsi="Book Antiqua" w:cs="Book Antiqua"/>
          <w:b/>
          <w:bCs/>
          <w:color w:val="000000"/>
        </w:rPr>
        <w:t>10</w:t>
      </w:r>
      <w:r w:rsidRPr="00B579E5">
        <w:rPr>
          <w:rFonts w:ascii="Book Antiqua" w:eastAsia="Book Antiqua" w:hAnsi="Book Antiqua" w:cs="Book Antiqua"/>
          <w:color w:val="000000"/>
        </w:rPr>
        <w:t>: 280-284 [PMID: 2111269 DOI: 10.1177/107110079001000507]</w:t>
      </w:r>
    </w:p>
    <w:p w14:paraId="78C2B86D" w14:textId="77777777" w:rsidR="009F74EE" w:rsidRPr="00B579E5" w:rsidRDefault="009F74EE" w:rsidP="00034926">
      <w:pPr>
        <w:adjustRightInd w:val="0"/>
        <w:snapToGrid w:val="0"/>
        <w:spacing w:line="360" w:lineRule="auto"/>
        <w:jc w:val="both"/>
        <w:rPr>
          <w:rFonts w:ascii="Book Antiqua" w:hAnsi="Book Antiqua"/>
        </w:rPr>
      </w:pPr>
      <w:r w:rsidRPr="00B579E5">
        <w:rPr>
          <w:rFonts w:ascii="Book Antiqua" w:eastAsia="Book Antiqua" w:hAnsi="Book Antiqua" w:cs="Book Antiqua"/>
          <w:color w:val="000000"/>
        </w:rPr>
        <w:t xml:space="preserve">49 </w:t>
      </w:r>
      <w:proofErr w:type="spellStart"/>
      <w:r w:rsidRPr="00B579E5">
        <w:rPr>
          <w:rFonts w:ascii="Book Antiqua" w:eastAsia="Book Antiqua" w:hAnsi="Book Antiqua" w:cs="Book Antiqua"/>
          <w:b/>
          <w:bCs/>
          <w:color w:val="000000"/>
        </w:rPr>
        <w:t>Tornetta</w:t>
      </w:r>
      <w:proofErr w:type="spellEnd"/>
      <w:r w:rsidRPr="00B579E5">
        <w:rPr>
          <w:rFonts w:ascii="Book Antiqua" w:eastAsia="Book Antiqua" w:hAnsi="Book Antiqua" w:cs="Book Antiqua"/>
          <w:b/>
          <w:bCs/>
          <w:color w:val="000000"/>
        </w:rPr>
        <w:t xml:space="preserve"> P 3rd</w:t>
      </w:r>
      <w:r w:rsidRPr="00B579E5">
        <w:rPr>
          <w:rFonts w:ascii="Book Antiqua" w:eastAsia="Book Antiqua" w:hAnsi="Book Antiqua" w:cs="Book Antiqua"/>
          <w:color w:val="000000"/>
        </w:rPr>
        <w:t xml:space="preserve">. Competence of the deltoid ligament in </w:t>
      </w:r>
      <w:proofErr w:type="spellStart"/>
      <w:r w:rsidRPr="00B579E5">
        <w:rPr>
          <w:rFonts w:ascii="Book Antiqua" w:eastAsia="Book Antiqua" w:hAnsi="Book Antiqua" w:cs="Book Antiqua"/>
          <w:color w:val="000000"/>
        </w:rPr>
        <w:t>bimalleolar</w:t>
      </w:r>
      <w:proofErr w:type="spellEnd"/>
      <w:r w:rsidRPr="00B579E5">
        <w:rPr>
          <w:rFonts w:ascii="Book Antiqua" w:eastAsia="Book Antiqua" w:hAnsi="Book Antiqua" w:cs="Book Antiqua"/>
          <w:color w:val="000000"/>
        </w:rPr>
        <w:t xml:space="preserve"> ankle fractures after medial malleolar fixation. </w:t>
      </w:r>
      <w:r w:rsidRPr="00B579E5">
        <w:rPr>
          <w:rFonts w:ascii="Book Antiqua" w:eastAsia="Book Antiqua" w:hAnsi="Book Antiqua" w:cs="Book Antiqua"/>
          <w:i/>
          <w:iCs/>
          <w:color w:val="000000"/>
        </w:rPr>
        <w:t xml:space="preserve">J Bone Joint </w:t>
      </w:r>
      <w:proofErr w:type="spellStart"/>
      <w:r w:rsidRPr="00B579E5">
        <w:rPr>
          <w:rFonts w:ascii="Book Antiqua" w:eastAsia="Book Antiqua" w:hAnsi="Book Antiqua" w:cs="Book Antiqua"/>
          <w:i/>
          <w:iCs/>
          <w:color w:val="000000"/>
        </w:rPr>
        <w:t>Surg</w:t>
      </w:r>
      <w:proofErr w:type="spellEnd"/>
      <w:r w:rsidRPr="00B579E5">
        <w:rPr>
          <w:rFonts w:ascii="Book Antiqua" w:eastAsia="Book Antiqua" w:hAnsi="Book Antiqua" w:cs="Book Antiqua"/>
          <w:i/>
          <w:iCs/>
          <w:color w:val="000000"/>
        </w:rPr>
        <w:t xml:space="preserve"> Am</w:t>
      </w:r>
      <w:r w:rsidRPr="00B579E5">
        <w:rPr>
          <w:rFonts w:ascii="Book Antiqua" w:eastAsia="Book Antiqua" w:hAnsi="Book Antiqua" w:cs="Book Antiqua"/>
          <w:color w:val="000000"/>
        </w:rPr>
        <w:t xml:space="preserve"> 2000; </w:t>
      </w:r>
      <w:r w:rsidRPr="00B579E5">
        <w:rPr>
          <w:rFonts w:ascii="Book Antiqua" w:eastAsia="Book Antiqua" w:hAnsi="Book Antiqua" w:cs="Book Antiqua"/>
          <w:b/>
          <w:bCs/>
          <w:color w:val="000000"/>
        </w:rPr>
        <w:t>82</w:t>
      </w:r>
      <w:r w:rsidRPr="00B579E5">
        <w:rPr>
          <w:rFonts w:ascii="Book Antiqua" w:eastAsia="Book Antiqua" w:hAnsi="Book Antiqua" w:cs="Book Antiqua"/>
          <w:color w:val="000000"/>
        </w:rPr>
        <w:t>: 843-848 [PMID: 10859104 DOI: 10.2106/00004623-200006000-00011]</w:t>
      </w:r>
    </w:p>
    <w:p w14:paraId="612A2C00" w14:textId="4F1E8F5B" w:rsidR="009F74EE" w:rsidRPr="00B579E5" w:rsidRDefault="009F74EE" w:rsidP="00034926">
      <w:pPr>
        <w:adjustRightInd w:val="0"/>
        <w:snapToGrid w:val="0"/>
        <w:spacing w:line="360" w:lineRule="auto"/>
        <w:jc w:val="both"/>
        <w:rPr>
          <w:rFonts w:ascii="Book Antiqua" w:hAnsi="Book Antiqua"/>
        </w:rPr>
      </w:pPr>
      <w:proofErr w:type="gramStart"/>
      <w:r w:rsidRPr="00B579E5">
        <w:rPr>
          <w:rFonts w:ascii="Book Antiqua" w:eastAsia="Book Antiqua" w:hAnsi="Book Antiqua" w:cs="Book Antiqua"/>
          <w:color w:val="000000"/>
        </w:rPr>
        <w:t xml:space="preserve">50 </w:t>
      </w:r>
      <w:r w:rsidRPr="00B579E5">
        <w:rPr>
          <w:rFonts w:ascii="Book Antiqua" w:eastAsia="Book Antiqua" w:hAnsi="Book Antiqua" w:cs="Book Antiqua"/>
          <w:b/>
          <w:bCs/>
          <w:color w:val="000000"/>
        </w:rPr>
        <w:t>Ramsey PL</w:t>
      </w:r>
      <w:r w:rsidRPr="00B579E5">
        <w:rPr>
          <w:rFonts w:ascii="Book Antiqua" w:eastAsia="Book Antiqua" w:hAnsi="Book Antiqua" w:cs="Book Antiqua"/>
          <w:color w:val="000000"/>
        </w:rPr>
        <w:t xml:space="preserve">, Hamilton W. Changes in </w:t>
      </w:r>
      <w:proofErr w:type="spellStart"/>
      <w:r w:rsidRPr="00B579E5">
        <w:rPr>
          <w:rFonts w:ascii="Book Antiqua" w:eastAsia="Book Antiqua" w:hAnsi="Book Antiqua" w:cs="Book Antiqua"/>
          <w:color w:val="000000"/>
        </w:rPr>
        <w:t>tibiotalar</w:t>
      </w:r>
      <w:proofErr w:type="spellEnd"/>
      <w:r w:rsidRPr="00B579E5">
        <w:rPr>
          <w:rFonts w:ascii="Book Antiqua" w:eastAsia="Book Antiqua" w:hAnsi="Book Antiqua" w:cs="Book Antiqua"/>
          <w:color w:val="000000"/>
        </w:rPr>
        <w:t xml:space="preserve"> area of contact caused by lateral </w:t>
      </w:r>
      <w:proofErr w:type="spellStart"/>
      <w:r w:rsidRPr="00B579E5">
        <w:rPr>
          <w:rFonts w:ascii="Book Antiqua" w:eastAsia="Book Antiqua" w:hAnsi="Book Antiqua" w:cs="Book Antiqua"/>
          <w:color w:val="000000"/>
        </w:rPr>
        <w:t>talar</w:t>
      </w:r>
      <w:proofErr w:type="spellEnd"/>
      <w:r w:rsidRPr="00B579E5">
        <w:rPr>
          <w:rFonts w:ascii="Book Antiqua" w:eastAsia="Book Antiqua" w:hAnsi="Book Antiqua" w:cs="Book Antiqua"/>
          <w:color w:val="000000"/>
        </w:rPr>
        <w:t xml:space="preserve"> shift.</w:t>
      </w:r>
      <w:proofErr w:type="gramEnd"/>
      <w:r w:rsidRPr="00B579E5">
        <w:rPr>
          <w:rFonts w:ascii="Book Antiqua" w:eastAsia="Book Antiqua" w:hAnsi="Book Antiqua" w:cs="Book Antiqua"/>
          <w:color w:val="000000"/>
        </w:rPr>
        <w:t xml:space="preserve"> </w:t>
      </w:r>
      <w:r w:rsidRPr="00B579E5">
        <w:rPr>
          <w:rFonts w:ascii="Book Antiqua" w:eastAsia="Book Antiqua" w:hAnsi="Book Antiqua" w:cs="Book Antiqua"/>
          <w:i/>
          <w:iCs/>
          <w:color w:val="000000"/>
        </w:rPr>
        <w:t xml:space="preserve">J Bone Joint </w:t>
      </w:r>
      <w:proofErr w:type="spellStart"/>
      <w:r w:rsidRPr="00B579E5">
        <w:rPr>
          <w:rFonts w:ascii="Book Antiqua" w:eastAsia="Book Antiqua" w:hAnsi="Book Antiqua" w:cs="Book Antiqua"/>
          <w:i/>
          <w:iCs/>
          <w:color w:val="000000"/>
        </w:rPr>
        <w:t>Surg</w:t>
      </w:r>
      <w:proofErr w:type="spellEnd"/>
      <w:r w:rsidRPr="00B579E5">
        <w:rPr>
          <w:rFonts w:ascii="Book Antiqua" w:eastAsia="Book Antiqua" w:hAnsi="Book Antiqua" w:cs="Book Antiqua"/>
          <w:i/>
          <w:iCs/>
          <w:color w:val="000000"/>
        </w:rPr>
        <w:t xml:space="preserve"> Am</w:t>
      </w:r>
      <w:r w:rsidRPr="00B579E5">
        <w:rPr>
          <w:rFonts w:ascii="Book Antiqua" w:eastAsia="Book Antiqua" w:hAnsi="Book Antiqua" w:cs="Book Antiqua"/>
          <w:color w:val="000000"/>
        </w:rPr>
        <w:t xml:space="preserve"> 1976; </w:t>
      </w:r>
      <w:r w:rsidRPr="00B579E5">
        <w:rPr>
          <w:rFonts w:ascii="Book Antiqua" w:eastAsia="Book Antiqua" w:hAnsi="Book Antiqua" w:cs="Book Antiqua"/>
          <w:b/>
          <w:bCs/>
          <w:color w:val="000000"/>
        </w:rPr>
        <w:t>58</w:t>
      </w:r>
      <w:r w:rsidRPr="00B579E5">
        <w:rPr>
          <w:rFonts w:ascii="Book Antiqua" w:eastAsia="Book Antiqua" w:hAnsi="Book Antiqua" w:cs="Book Antiqua"/>
          <w:color w:val="000000"/>
        </w:rPr>
        <w:t xml:space="preserve">: 356-357 [PMID: </w:t>
      </w:r>
      <w:bookmarkStart w:id="11" w:name="OLE_LINK1"/>
      <w:bookmarkStart w:id="12" w:name="OLE_LINK2"/>
      <w:r w:rsidRPr="00B579E5">
        <w:rPr>
          <w:rFonts w:ascii="Book Antiqua" w:eastAsia="Book Antiqua" w:hAnsi="Book Antiqua" w:cs="Book Antiqua"/>
          <w:color w:val="000000"/>
        </w:rPr>
        <w:t>1262367</w:t>
      </w:r>
      <w:bookmarkEnd w:id="11"/>
      <w:bookmarkEnd w:id="12"/>
      <w:r w:rsidR="003643F4" w:rsidRPr="00B579E5">
        <w:rPr>
          <w:rFonts w:ascii="Book Antiqua" w:eastAsia="Book Antiqua" w:hAnsi="Book Antiqua" w:cs="Book Antiqua"/>
          <w:color w:val="000000"/>
        </w:rPr>
        <w:t xml:space="preserve"> DOI:</w:t>
      </w:r>
      <w:r w:rsidR="003643F4" w:rsidRPr="00B579E5">
        <w:rPr>
          <w:rFonts w:ascii="Book Antiqua" w:hAnsi="Book Antiqua" w:cs="Book Antiqua" w:hint="eastAsia"/>
          <w:color w:val="000000"/>
          <w:lang w:eastAsia="zh-CN"/>
        </w:rPr>
        <w:t xml:space="preserve"> </w:t>
      </w:r>
      <w:r w:rsidR="003643F4" w:rsidRPr="00B579E5">
        <w:rPr>
          <w:rFonts w:ascii="Book Antiqua" w:eastAsia="Book Antiqua" w:hAnsi="Book Antiqua" w:cs="Book Antiqua"/>
          <w:color w:val="000000"/>
        </w:rPr>
        <w:t>10.2106/00004623-197658030-00010</w:t>
      </w:r>
      <w:r w:rsidRPr="00B579E5">
        <w:rPr>
          <w:rFonts w:ascii="Book Antiqua" w:eastAsia="Book Antiqua" w:hAnsi="Book Antiqua" w:cs="Book Antiqua"/>
          <w:color w:val="000000"/>
        </w:rPr>
        <w:t>]</w:t>
      </w:r>
    </w:p>
    <w:p w14:paraId="29E6E653" w14:textId="77777777" w:rsidR="009F74EE" w:rsidRPr="00B579E5" w:rsidRDefault="009F74EE" w:rsidP="00034926">
      <w:pPr>
        <w:adjustRightInd w:val="0"/>
        <w:snapToGrid w:val="0"/>
        <w:spacing w:line="360" w:lineRule="auto"/>
        <w:jc w:val="both"/>
        <w:rPr>
          <w:rFonts w:ascii="Book Antiqua" w:hAnsi="Book Antiqua"/>
        </w:rPr>
      </w:pPr>
      <w:r w:rsidRPr="00B579E5">
        <w:rPr>
          <w:rFonts w:ascii="Book Antiqua" w:eastAsia="Book Antiqua" w:hAnsi="Book Antiqua" w:cs="Book Antiqua"/>
          <w:color w:val="000000"/>
        </w:rPr>
        <w:t xml:space="preserve">51 </w:t>
      </w:r>
      <w:proofErr w:type="spellStart"/>
      <w:r w:rsidRPr="00B579E5">
        <w:rPr>
          <w:rFonts w:ascii="Book Antiqua" w:eastAsia="Book Antiqua" w:hAnsi="Book Antiqua" w:cs="Book Antiqua"/>
          <w:b/>
          <w:bCs/>
          <w:color w:val="000000"/>
        </w:rPr>
        <w:t>Riede</w:t>
      </w:r>
      <w:proofErr w:type="spellEnd"/>
      <w:r w:rsidRPr="00B579E5">
        <w:rPr>
          <w:rFonts w:ascii="Book Antiqua" w:eastAsia="Book Antiqua" w:hAnsi="Book Antiqua" w:cs="Book Antiqua"/>
          <w:b/>
          <w:bCs/>
          <w:color w:val="000000"/>
        </w:rPr>
        <w:t xml:space="preserve"> UN</w:t>
      </w:r>
      <w:r w:rsidRPr="00B579E5">
        <w:rPr>
          <w:rFonts w:ascii="Book Antiqua" w:eastAsia="Book Antiqua" w:hAnsi="Book Antiqua" w:cs="Book Antiqua"/>
          <w:color w:val="000000"/>
        </w:rPr>
        <w:t xml:space="preserve">, Schenk RK, </w:t>
      </w:r>
      <w:proofErr w:type="spellStart"/>
      <w:r w:rsidRPr="00B579E5">
        <w:rPr>
          <w:rFonts w:ascii="Book Antiqua" w:eastAsia="Book Antiqua" w:hAnsi="Book Antiqua" w:cs="Book Antiqua"/>
          <w:color w:val="000000"/>
        </w:rPr>
        <w:t>Willenegger</w:t>
      </w:r>
      <w:proofErr w:type="spellEnd"/>
      <w:r w:rsidRPr="00B579E5">
        <w:rPr>
          <w:rFonts w:ascii="Book Antiqua" w:eastAsia="Book Antiqua" w:hAnsi="Book Antiqua" w:cs="Book Antiqua"/>
          <w:color w:val="000000"/>
        </w:rPr>
        <w:t xml:space="preserve"> H. [Joint mechanical studies on post-traumatic </w:t>
      </w:r>
      <w:proofErr w:type="spellStart"/>
      <w:r w:rsidRPr="00B579E5">
        <w:rPr>
          <w:rFonts w:ascii="Book Antiqua" w:eastAsia="Book Antiqua" w:hAnsi="Book Antiqua" w:cs="Book Antiqua"/>
          <w:color w:val="000000"/>
        </w:rPr>
        <w:t>arthrosas</w:t>
      </w:r>
      <w:proofErr w:type="spellEnd"/>
      <w:r w:rsidRPr="00B579E5">
        <w:rPr>
          <w:rFonts w:ascii="Book Antiqua" w:eastAsia="Book Antiqua" w:hAnsi="Book Antiqua" w:cs="Book Antiqua"/>
          <w:color w:val="000000"/>
        </w:rPr>
        <w:t xml:space="preserve"> in the ankle joint. </w:t>
      </w:r>
      <w:proofErr w:type="gramStart"/>
      <w:r w:rsidRPr="00B579E5">
        <w:rPr>
          <w:rFonts w:ascii="Book Antiqua" w:eastAsia="Book Antiqua" w:hAnsi="Book Antiqua" w:cs="Book Antiqua"/>
          <w:color w:val="000000"/>
        </w:rPr>
        <w:t>I. The intra-articular model fracture].</w:t>
      </w:r>
      <w:proofErr w:type="gramEnd"/>
      <w:r w:rsidRPr="00B579E5">
        <w:rPr>
          <w:rFonts w:ascii="Book Antiqua" w:eastAsia="Book Antiqua" w:hAnsi="Book Antiqua" w:cs="Book Antiqua"/>
          <w:color w:val="000000"/>
        </w:rPr>
        <w:t xml:space="preserve"> </w:t>
      </w:r>
      <w:proofErr w:type="spellStart"/>
      <w:r w:rsidRPr="00B579E5">
        <w:rPr>
          <w:rFonts w:ascii="Book Antiqua" w:eastAsia="Book Antiqua" w:hAnsi="Book Antiqua" w:cs="Book Antiqua"/>
          <w:i/>
          <w:iCs/>
          <w:color w:val="000000"/>
        </w:rPr>
        <w:t>Langenbecks</w:t>
      </w:r>
      <w:proofErr w:type="spellEnd"/>
      <w:r w:rsidRPr="00B579E5">
        <w:rPr>
          <w:rFonts w:ascii="Book Antiqua" w:eastAsia="Book Antiqua" w:hAnsi="Book Antiqua" w:cs="Book Antiqua"/>
          <w:i/>
          <w:iCs/>
          <w:color w:val="000000"/>
        </w:rPr>
        <w:t xml:space="preserve"> Arch </w:t>
      </w:r>
      <w:proofErr w:type="spellStart"/>
      <w:r w:rsidRPr="00B579E5">
        <w:rPr>
          <w:rFonts w:ascii="Book Antiqua" w:eastAsia="Book Antiqua" w:hAnsi="Book Antiqua" w:cs="Book Antiqua"/>
          <w:i/>
          <w:iCs/>
          <w:color w:val="000000"/>
        </w:rPr>
        <w:t>Chir</w:t>
      </w:r>
      <w:proofErr w:type="spellEnd"/>
      <w:r w:rsidRPr="00B579E5">
        <w:rPr>
          <w:rFonts w:ascii="Book Antiqua" w:eastAsia="Book Antiqua" w:hAnsi="Book Antiqua" w:cs="Book Antiqua"/>
          <w:color w:val="000000"/>
        </w:rPr>
        <w:t xml:space="preserve"> 1971; </w:t>
      </w:r>
      <w:r w:rsidRPr="00B579E5">
        <w:rPr>
          <w:rFonts w:ascii="Book Antiqua" w:eastAsia="Book Antiqua" w:hAnsi="Book Antiqua" w:cs="Book Antiqua"/>
          <w:b/>
          <w:bCs/>
          <w:color w:val="000000"/>
        </w:rPr>
        <w:t>328</w:t>
      </w:r>
      <w:r w:rsidRPr="00B579E5">
        <w:rPr>
          <w:rFonts w:ascii="Book Antiqua" w:eastAsia="Book Antiqua" w:hAnsi="Book Antiqua" w:cs="Book Antiqua"/>
          <w:color w:val="000000"/>
        </w:rPr>
        <w:t>: 258-271 [PMID: 4996716 DOI: 10.1007/BF01251346]</w:t>
      </w:r>
    </w:p>
    <w:p w14:paraId="1A1ECE54" w14:textId="77777777" w:rsidR="009F74EE" w:rsidRPr="00B579E5" w:rsidRDefault="009F74EE" w:rsidP="00034926">
      <w:pPr>
        <w:adjustRightInd w:val="0"/>
        <w:snapToGrid w:val="0"/>
        <w:spacing w:line="360" w:lineRule="auto"/>
        <w:jc w:val="both"/>
        <w:rPr>
          <w:rFonts w:ascii="Book Antiqua" w:hAnsi="Book Antiqua"/>
        </w:rPr>
      </w:pPr>
      <w:r w:rsidRPr="00B579E5">
        <w:rPr>
          <w:rFonts w:ascii="Book Antiqua" w:eastAsia="Book Antiqua" w:hAnsi="Book Antiqua" w:cs="Book Antiqua"/>
          <w:color w:val="000000"/>
        </w:rPr>
        <w:t xml:space="preserve">52 </w:t>
      </w:r>
      <w:proofErr w:type="spellStart"/>
      <w:r w:rsidRPr="00B579E5">
        <w:rPr>
          <w:rFonts w:ascii="Book Antiqua" w:eastAsia="Book Antiqua" w:hAnsi="Book Antiqua" w:cs="Book Antiqua"/>
          <w:b/>
          <w:bCs/>
          <w:color w:val="000000"/>
        </w:rPr>
        <w:t>Ryd</w:t>
      </w:r>
      <w:proofErr w:type="spellEnd"/>
      <w:r w:rsidRPr="00B579E5">
        <w:rPr>
          <w:rFonts w:ascii="Book Antiqua" w:eastAsia="Book Antiqua" w:hAnsi="Book Antiqua" w:cs="Book Antiqua"/>
          <w:b/>
          <w:bCs/>
          <w:color w:val="000000"/>
        </w:rPr>
        <w:t xml:space="preserve"> L</w:t>
      </w:r>
      <w:r w:rsidRPr="00B579E5">
        <w:rPr>
          <w:rFonts w:ascii="Book Antiqua" w:eastAsia="Book Antiqua" w:hAnsi="Book Antiqua" w:cs="Book Antiqua"/>
          <w:color w:val="000000"/>
        </w:rPr>
        <w:t xml:space="preserve">, </w:t>
      </w:r>
      <w:proofErr w:type="spellStart"/>
      <w:r w:rsidRPr="00B579E5">
        <w:rPr>
          <w:rFonts w:ascii="Book Antiqua" w:eastAsia="Book Antiqua" w:hAnsi="Book Antiqua" w:cs="Book Antiqua"/>
          <w:color w:val="000000"/>
        </w:rPr>
        <w:t>Bengtsson</w:t>
      </w:r>
      <w:proofErr w:type="spellEnd"/>
      <w:r w:rsidRPr="00B579E5">
        <w:rPr>
          <w:rFonts w:ascii="Book Antiqua" w:eastAsia="Book Antiqua" w:hAnsi="Book Antiqua" w:cs="Book Antiqua"/>
          <w:color w:val="000000"/>
        </w:rPr>
        <w:t xml:space="preserve"> S. Isolated fracture of the lateral malleolus requires no treatment. 49 prospective cases of supination-eversion type II ankle fractures. </w:t>
      </w:r>
      <w:proofErr w:type="spellStart"/>
      <w:r w:rsidRPr="00B579E5">
        <w:rPr>
          <w:rFonts w:ascii="Book Antiqua" w:eastAsia="Book Antiqua" w:hAnsi="Book Antiqua" w:cs="Book Antiqua"/>
          <w:i/>
          <w:iCs/>
          <w:color w:val="000000"/>
        </w:rPr>
        <w:t>Acta</w:t>
      </w:r>
      <w:proofErr w:type="spellEnd"/>
      <w:r w:rsidRPr="00B579E5">
        <w:rPr>
          <w:rFonts w:ascii="Book Antiqua" w:eastAsia="Book Antiqua" w:hAnsi="Book Antiqua" w:cs="Book Antiqua"/>
          <w:i/>
          <w:iCs/>
          <w:color w:val="000000"/>
        </w:rPr>
        <w:t xml:space="preserve"> </w:t>
      </w:r>
      <w:proofErr w:type="spellStart"/>
      <w:r w:rsidRPr="00B579E5">
        <w:rPr>
          <w:rFonts w:ascii="Book Antiqua" w:eastAsia="Book Antiqua" w:hAnsi="Book Antiqua" w:cs="Book Antiqua"/>
          <w:i/>
          <w:iCs/>
          <w:color w:val="000000"/>
        </w:rPr>
        <w:t>Orthop</w:t>
      </w:r>
      <w:proofErr w:type="spellEnd"/>
      <w:r w:rsidRPr="00B579E5">
        <w:rPr>
          <w:rFonts w:ascii="Book Antiqua" w:eastAsia="Book Antiqua" w:hAnsi="Book Antiqua" w:cs="Book Antiqua"/>
          <w:i/>
          <w:iCs/>
          <w:color w:val="000000"/>
        </w:rPr>
        <w:t xml:space="preserve"> </w:t>
      </w:r>
      <w:proofErr w:type="spellStart"/>
      <w:r w:rsidRPr="00B579E5">
        <w:rPr>
          <w:rFonts w:ascii="Book Antiqua" w:eastAsia="Book Antiqua" w:hAnsi="Book Antiqua" w:cs="Book Antiqua"/>
          <w:i/>
          <w:iCs/>
          <w:color w:val="000000"/>
        </w:rPr>
        <w:t>Scand</w:t>
      </w:r>
      <w:proofErr w:type="spellEnd"/>
      <w:r w:rsidRPr="00B579E5">
        <w:rPr>
          <w:rFonts w:ascii="Book Antiqua" w:eastAsia="Book Antiqua" w:hAnsi="Book Antiqua" w:cs="Book Antiqua"/>
          <w:color w:val="000000"/>
        </w:rPr>
        <w:t xml:space="preserve"> 1992; </w:t>
      </w:r>
      <w:r w:rsidRPr="00B579E5">
        <w:rPr>
          <w:rFonts w:ascii="Book Antiqua" w:eastAsia="Book Antiqua" w:hAnsi="Book Antiqua" w:cs="Book Antiqua"/>
          <w:b/>
          <w:bCs/>
          <w:color w:val="000000"/>
        </w:rPr>
        <w:t>63</w:t>
      </w:r>
      <w:r w:rsidRPr="00B579E5">
        <w:rPr>
          <w:rFonts w:ascii="Book Antiqua" w:eastAsia="Book Antiqua" w:hAnsi="Book Antiqua" w:cs="Book Antiqua"/>
          <w:color w:val="000000"/>
        </w:rPr>
        <w:t>: 443-446 [PMID: 1529699 DOI: 10.3109/17453679209154764]</w:t>
      </w:r>
    </w:p>
    <w:p w14:paraId="2ADE2DA1" w14:textId="77777777" w:rsidR="009F74EE" w:rsidRPr="00B579E5" w:rsidRDefault="009F74EE" w:rsidP="00034926">
      <w:pPr>
        <w:adjustRightInd w:val="0"/>
        <w:snapToGrid w:val="0"/>
        <w:spacing w:line="360" w:lineRule="auto"/>
        <w:jc w:val="both"/>
        <w:rPr>
          <w:rFonts w:ascii="Book Antiqua" w:hAnsi="Book Antiqua"/>
        </w:rPr>
      </w:pPr>
      <w:r w:rsidRPr="00B579E5">
        <w:rPr>
          <w:rFonts w:ascii="Book Antiqua" w:eastAsia="Book Antiqua" w:hAnsi="Book Antiqua" w:cs="Book Antiqua"/>
          <w:color w:val="000000"/>
        </w:rPr>
        <w:t xml:space="preserve">53 </w:t>
      </w:r>
      <w:proofErr w:type="spellStart"/>
      <w:r w:rsidRPr="00B579E5">
        <w:rPr>
          <w:rFonts w:ascii="Book Antiqua" w:eastAsia="Book Antiqua" w:hAnsi="Book Antiqua" w:cs="Book Antiqua"/>
          <w:b/>
          <w:bCs/>
          <w:color w:val="000000"/>
        </w:rPr>
        <w:t>Zeegers</w:t>
      </w:r>
      <w:proofErr w:type="spellEnd"/>
      <w:r w:rsidRPr="00B579E5">
        <w:rPr>
          <w:rFonts w:ascii="Book Antiqua" w:eastAsia="Book Antiqua" w:hAnsi="Book Antiqua" w:cs="Book Antiqua"/>
          <w:b/>
          <w:bCs/>
          <w:color w:val="000000"/>
        </w:rPr>
        <w:t xml:space="preserve"> AV</w:t>
      </w:r>
      <w:r w:rsidRPr="00B579E5">
        <w:rPr>
          <w:rFonts w:ascii="Book Antiqua" w:eastAsia="Book Antiqua" w:hAnsi="Book Antiqua" w:cs="Book Antiqua"/>
          <w:color w:val="000000"/>
        </w:rPr>
        <w:t xml:space="preserve">, Van </w:t>
      </w:r>
      <w:proofErr w:type="spellStart"/>
      <w:r w:rsidRPr="00B579E5">
        <w:rPr>
          <w:rFonts w:ascii="Book Antiqua" w:eastAsia="Book Antiqua" w:hAnsi="Book Antiqua" w:cs="Book Antiqua"/>
          <w:color w:val="000000"/>
        </w:rPr>
        <w:t>Raay</w:t>
      </w:r>
      <w:proofErr w:type="spellEnd"/>
      <w:r w:rsidRPr="00B579E5">
        <w:rPr>
          <w:rFonts w:ascii="Book Antiqua" w:eastAsia="Book Antiqua" w:hAnsi="Book Antiqua" w:cs="Book Antiqua"/>
          <w:color w:val="000000"/>
        </w:rPr>
        <w:t xml:space="preserve"> JJ, van der </w:t>
      </w:r>
      <w:proofErr w:type="spellStart"/>
      <w:r w:rsidRPr="00B579E5">
        <w:rPr>
          <w:rFonts w:ascii="Book Antiqua" w:eastAsia="Book Antiqua" w:hAnsi="Book Antiqua" w:cs="Book Antiqua"/>
          <w:color w:val="000000"/>
        </w:rPr>
        <w:t>Werken</w:t>
      </w:r>
      <w:proofErr w:type="spellEnd"/>
      <w:r w:rsidRPr="00B579E5">
        <w:rPr>
          <w:rFonts w:ascii="Book Antiqua" w:eastAsia="Book Antiqua" w:hAnsi="Book Antiqua" w:cs="Book Antiqua"/>
          <w:color w:val="000000"/>
        </w:rPr>
        <w:t xml:space="preserve"> C. Ankle fractures treated with a stabilizing shoe. </w:t>
      </w:r>
      <w:proofErr w:type="spellStart"/>
      <w:r w:rsidRPr="00B579E5">
        <w:rPr>
          <w:rFonts w:ascii="Book Antiqua" w:eastAsia="Book Antiqua" w:hAnsi="Book Antiqua" w:cs="Book Antiqua"/>
          <w:i/>
          <w:iCs/>
          <w:color w:val="000000"/>
        </w:rPr>
        <w:t>Acta</w:t>
      </w:r>
      <w:proofErr w:type="spellEnd"/>
      <w:r w:rsidRPr="00B579E5">
        <w:rPr>
          <w:rFonts w:ascii="Book Antiqua" w:eastAsia="Book Antiqua" w:hAnsi="Book Antiqua" w:cs="Book Antiqua"/>
          <w:i/>
          <w:iCs/>
          <w:color w:val="000000"/>
        </w:rPr>
        <w:t xml:space="preserve"> </w:t>
      </w:r>
      <w:proofErr w:type="spellStart"/>
      <w:r w:rsidRPr="00B579E5">
        <w:rPr>
          <w:rFonts w:ascii="Book Antiqua" w:eastAsia="Book Antiqua" w:hAnsi="Book Antiqua" w:cs="Book Antiqua"/>
          <w:i/>
          <w:iCs/>
          <w:color w:val="000000"/>
        </w:rPr>
        <w:t>Orthop</w:t>
      </w:r>
      <w:proofErr w:type="spellEnd"/>
      <w:r w:rsidRPr="00B579E5">
        <w:rPr>
          <w:rFonts w:ascii="Book Antiqua" w:eastAsia="Book Antiqua" w:hAnsi="Book Antiqua" w:cs="Book Antiqua"/>
          <w:i/>
          <w:iCs/>
          <w:color w:val="000000"/>
        </w:rPr>
        <w:t xml:space="preserve"> </w:t>
      </w:r>
      <w:proofErr w:type="spellStart"/>
      <w:r w:rsidRPr="00B579E5">
        <w:rPr>
          <w:rFonts w:ascii="Book Antiqua" w:eastAsia="Book Antiqua" w:hAnsi="Book Antiqua" w:cs="Book Antiqua"/>
          <w:i/>
          <w:iCs/>
          <w:color w:val="000000"/>
        </w:rPr>
        <w:t>Scand</w:t>
      </w:r>
      <w:proofErr w:type="spellEnd"/>
      <w:r w:rsidRPr="00B579E5">
        <w:rPr>
          <w:rFonts w:ascii="Book Antiqua" w:eastAsia="Book Antiqua" w:hAnsi="Book Antiqua" w:cs="Book Antiqua"/>
          <w:color w:val="000000"/>
        </w:rPr>
        <w:t xml:space="preserve"> 1989; </w:t>
      </w:r>
      <w:r w:rsidRPr="00B579E5">
        <w:rPr>
          <w:rFonts w:ascii="Book Antiqua" w:eastAsia="Book Antiqua" w:hAnsi="Book Antiqua" w:cs="Book Antiqua"/>
          <w:b/>
          <w:bCs/>
          <w:color w:val="000000"/>
        </w:rPr>
        <w:t>60</w:t>
      </w:r>
      <w:r w:rsidRPr="00B579E5">
        <w:rPr>
          <w:rFonts w:ascii="Book Antiqua" w:eastAsia="Book Antiqua" w:hAnsi="Book Antiqua" w:cs="Book Antiqua"/>
          <w:color w:val="000000"/>
        </w:rPr>
        <w:t>: 597-599 [PMID: 2603663 DOI: 10.3109/17453678909150130]</w:t>
      </w:r>
    </w:p>
    <w:p w14:paraId="28894D69" w14:textId="77777777" w:rsidR="009F74EE" w:rsidRPr="00B579E5" w:rsidRDefault="009F74EE" w:rsidP="00034926">
      <w:pPr>
        <w:adjustRightInd w:val="0"/>
        <w:snapToGrid w:val="0"/>
        <w:spacing w:line="360" w:lineRule="auto"/>
        <w:jc w:val="both"/>
        <w:rPr>
          <w:rFonts w:ascii="Book Antiqua" w:hAnsi="Book Antiqua"/>
        </w:rPr>
      </w:pPr>
      <w:proofErr w:type="gramStart"/>
      <w:r w:rsidRPr="00B579E5">
        <w:rPr>
          <w:rFonts w:ascii="Book Antiqua" w:eastAsia="Book Antiqua" w:hAnsi="Book Antiqua" w:cs="Book Antiqua"/>
          <w:color w:val="000000"/>
        </w:rPr>
        <w:t xml:space="preserve">54 </w:t>
      </w:r>
      <w:r w:rsidRPr="00B579E5">
        <w:rPr>
          <w:rFonts w:ascii="Book Antiqua" w:eastAsia="Book Antiqua" w:hAnsi="Book Antiqua" w:cs="Book Antiqua"/>
          <w:b/>
          <w:bCs/>
          <w:color w:val="000000"/>
        </w:rPr>
        <w:t>Sanders DW</w:t>
      </w:r>
      <w:r w:rsidRPr="00B579E5">
        <w:rPr>
          <w:rFonts w:ascii="Book Antiqua" w:eastAsia="Book Antiqua" w:hAnsi="Book Antiqua" w:cs="Book Antiqua"/>
          <w:color w:val="000000"/>
        </w:rPr>
        <w:t xml:space="preserve">, </w:t>
      </w:r>
      <w:proofErr w:type="spellStart"/>
      <w:r w:rsidRPr="00B579E5">
        <w:rPr>
          <w:rFonts w:ascii="Book Antiqua" w:eastAsia="Book Antiqua" w:hAnsi="Book Antiqua" w:cs="Book Antiqua"/>
          <w:color w:val="000000"/>
        </w:rPr>
        <w:t>Tieszer</w:t>
      </w:r>
      <w:proofErr w:type="spellEnd"/>
      <w:r w:rsidRPr="00B579E5">
        <w:rPr>
          <w:rFonts w:ascii="Book Antiqua" w:eastAsia="Book Antiqua" w:hAnsi="Book Antiqua" w:cs="Book Antiqua"/>
          <w:color w:val="000000"/>
        </w:rPr>
        <w:t xml:space="preserve"> C, Corbett B; Canadian Orthopedic Trauma Society.</w:t>
      </w:r>
      <w:proofErr w:type="gramEnd"/>
      <w:r w:rsidRPr="00B579E5">
        <w:rPr>
          <w:rFonts w:ascii="Book Antiqua" w:eastAsia="Book Antiqua" w:hAnsi="Book Antiqua" w:cs="Book Antiqua"/>
          <w:color w:val="000000"/>
        </w:rPr>
        <w:t xml:space="preserve"> Operative </w:t>
      </w:r>
      <w:r w:rsidRPr="00B579E5">
        <w:rPr>
          <w:rFonts w:ascii="Book Antiqua" w:eastAsia="Book Antiqua" w:hAnsi="Book Antiqua" w:cs="Book Antiqua"/>
          <w:i/>
          <w:iCs/>
          <w:color w:val="000000"/>
        </w:rPr>
        <w:t>vs</w:t>
      </w:r>
      <w:r w:rsidRPr="00B579E5">
        <w:rPr>
          <w:rFonts w:ascii="Book Antiqua" w:eastAsia="Book Antiqua" w:hAnsi="Book Antiqua" w:cs="Book Antiqua"/>
          <w:color w:val="000000"/>
        </w:rPr>
        <w:t xml:space="preserve"> </w:t>
      </w:r>
      <w:proofErr w:type="spellStart"/>
      <w:r w:rsidRPr="00B579E5">
        <w:rPr>
          <w:rFonts w:ascii="Book Antiqua" w:eastAsia="Book Antiqua" w:hAnsi="Book Antiqua" w:cs="Book Antiqua"/>
          <w:color w:val="000000"/>
        </w:rPr>
        <w:t>nonoperative</w:t>
      </w:r>
      <w:proofErr w:type="spellEnd"/>
      <w:r w:rsidRPr="00B579E5">
        <w:rPr>
          <w:rFonts w:ascii="Book Antiqua" w:eastAsia="Book Antiqua" w:hAnsi="Book Antiqua" w:cs="Book Antiqua"/>
          <w:color w:val="000000"/>
        </w:rPr>
        <w:t xml:space="preserve"> treatment of unstable lateral malleolar fractures: a randomized multicenter trial. </w:t>
      </w:r>
      <w:r w:rsidRPr="00B579E5">
        <w:rPr>
          <w:rFonts w:ascii="Book Antiqua" w:eastAsia="Book Antiqua" w:hAnsi="Book Antiqua" w:cs="Book Antiqua"/>
          <w:i/>
          <w:iCs/>
          <w:color w:val="000000"/>
        </w:rPr>
        <w:t xml:space="preserve">J </w:t>
      </w:r>
      <w:proofErr w:type="spellStart"/>
      <w:r w:rsidRPr="00B579E5">
        <w:rPr>
          <w:rFonts w:ascii="Book Antiqua" w:eastAsia="Book Antiqua" w:hAnsi="Book Antiqua" w:cs="Book Antiqua"/>
          <w:i/>
          <w:iCs/>
          <w:color w:val="000000"/>
        </w:rPr>
        <w:t>Orthop</w:t>
      </w:r>
      <w:proofErr w:type="spellEnd"/>
      <w:r w:rsidRPr="00B579E5">
        <w:rPr>
          <w:rFonts w:ascii="Book Antiqua" w:eastAsia="Book Antiqua" w:hAnsi="Book Antiqua" w:cs="Book Antiqua"/>
          <w:i/>
          <w:iCs/>
          <w:color w:val="000000"/>
        </w:rPr>
        <w:t xml:space="preserve"> Trauma</w:t>
      </w:r>
      <w:r w:rsidRPr="00B579E5">
        <w:rPr>
          <w:rFonts w:ascii="Book Antiqua" w:eastAsia="Book Antiqua" w:hAnsi="Book Antiqua" w:cs="Book Antiqua"/>
          <w:color w:val="000000"/>
        </w:rPr>
        <w:t xml:space="preserve"> 2012; </w:t>
      </w:r>
      <w:r w:rsidRPr="00B579E5">
        <w:rPr>
          <w:rFonts w:ascii="Book Antiqua" w:eastAsia="Book Antiqua" w:hAnsi="Book Antiqua" w:cs="Book Antiqua"/>
          <w:b/>
          <w:bCs/>
          <w:color w:val="000000"/>
        </w:rPr>
        <w:t>26</w:t>
      </w:r>
      <w:r w:rsidRPr="00B579E5">
        <w:rPr>
          <w:rFonts w:ascii="Book Antiqua" w:eastAsia="Book Antiqua" w:hAnsi="Book Antiqua" w:cs="Book Antiqua"/>
          <w:color w:val="000000"/>
        </w:rPr>
        <w:t>: 129-134 [PMID: 22330975 DOI: 10.1097/BOT.0b013e3182460837]</w:t>
      </w:r>
    </w:p>
    <w:p w14:paraId="366B7968" w14:textId="77777777" w:rsidR="009F74EE" w:rsidRPr="00B579E5" w:rsidRDefault="009F74EE" w:rsidP="00034926">
      <w:pPr>
        <w:adjustRightInd w:val="0"/>
        <w:snapToGrid w:val="0"/>
        <w:spacing w:line="360" w:lineRule="auto"/>
        <w:jc w:val="both"/>
        <w:rPr>
          <w:rFonts w:ascii="Book Antiqua" w:hAnsi="Book Antiqua"/>
        </w:rPr>
      </w:pPr>
      <w:proofErr w:type="gramStart"/>
      <w:r w:rsidRPr="00B579E5">
        <w:rPr>
          <w:rFonts w:ascii="Book Antiqua" w:eastAsia="Book Antiqua" w:hAnsi="Book Antiqua" w:cs="Book Antiqua"/>
          <w:color w:val="000000"/>
        </w:rPr>
        <w:t xml:space="preserve">55 </w:t>
      </w:r>
      <w:proofErr w:type="spellStart"/>
      <w:r w:rsidRPr="00B579E5">
        <w:rPr>
          <w:rFonts w:ascii="Book Antiqua" w:eastAsia="Book Antiqua" w:hAnsi="Book Antiqua" w:cs="Book Antiqua"/>
          <w:b/>
          <w:bCs/>
          <w:color w:val="000000"/>
        </w:rPr>
        <w:t>DeAngelis</w:t>
      </w:r>
      <w:proofErr w:type="spellEnd"/>
      <w:r w:rsidRPr="00B579E5">
        <w:rPr>
          <w:rFonts w:ascii="Book Antiqua" w:eastAsia="Book Antiqua" w:hAnsi="Book Antiqua" w:cs="Book Antiqua"/>
          <w:b/>
          <w:bCs/>
          <w:color w:val="000000"/>
        </w:rPr>
        <w:t xml:space="preserve"> NA</w:t>
      </w:r>
      <w:r w:rsidRPr="00B579E5">
        <w:rPr>
          <w:rFonts w:ascii="Book Antiqua" w:eastAsia="Book Antiqua" w:hAnsi="Book Antiqua" w:cs="Book Antiqua"/>
          <w:color w:val="000000"/>
        </w:rPr>
        <w:t xml:space="preserve">, </w:t>
      </w:r>
      <w:proofErr w:type="spellStart"/>
      <w:r w:rsidRPr="00B579E5">
        <w:rPr>
          <w:rFonts w:ascii="Book Antiqua" w:eastAsia="Book Antiqua" w:hAnsi="Book Antiqua" w:cs="Book Antiqua"/>
          <w:color w:val="000000"/>
        </w:rPr>
        <w:t>Eskander</w:t>
      </w:r>
      <w:proofErr w:type="spellEnd"/>
      <w:r w:rsidRPr="00B579E5">
        <w:rPr>
          <w:rFonts w:ascii="Book Antiqua" w:eastAsia="Book Antiqua" w:hAnsi="Book Antiqua" w:cs="Book Antiqua"/>
          <w:color w:val="000000"/>
        </w:rPr>
        <w:t xml:space="preserve"> MS, French BG.</w:t>
      </w:r>
      <w:proofErr w:type="gramEnd"/>
      <w:r w:rsidRPr="00B579E5">
        <w:rPr>
          <w:rFonts w:ascii="Book Antiqua" w:eastAsia="Book Antiqua" w:hAnsi="Book Antiqua" w:cs="Book Antiqua"/>
          <w:color w:val="000000"/>
        </w:rPr>
        <w:t xml:space="preserve"> Does medial tenderness predict deep deltoid ligament incompetence in supination-external rotation type ankle fractures? </w:t>
      </w:r>
      <w:r w:rsidRPr="00B579E5">
        <w:rPr>
          <w:rFonts w:ascii="Book Antiqua" w:eastAsia="Book Antiqua" w:hAnsi="Book Antiqua" w:cs="Book Antiqua"/>
          <w:i/>
          <w:iCs/>
          <w:color w:val="000000"/>
        </w:rPr>
        <w:t xml:space="preserve">J </w:t>
      </w:r>
      <w:proofErr w:type="spellStart"/>
      <w:r w:rsidRPr="00B579E5">
        <w:rPr>
          <w:rFonts w:ascii="Book Antiqua" w:eastAsia="Book Antiqua" w:hAnsi="Book Antiqua" w:cs="Book Antiqua"/>
          <w:i/>
          <w:iCs/>
          <w:color w:val="000000"/>
        </w:rPr>
        <w:t>Orthop</w:t>
      </w:r>
      <w:proofErr w:type="spellEnd"/>
      <w:r w:rsidRPr="00B579E5">
        <w:rPr>
          <w:rFonts w:ascii="Book Antiqua" w:eastAsia="Book Antiqua" w:hAnsi="Book Antiqua" w:cs="Book Antiqua"/>
          <w:i/>
          <w:iCs/>
          <w:color w:val="000000"/>
        </w:rPr>
        <w:t xml:space="preserve"> Trauma</w:t>
      </w:r>
      <w:r w:rsidRPr="00B579E5">
        <w:rPr>
          <w:rFonts w:ascii="Book Antiqua" w:eastAsia="Book Antiqua" w:hAnsi="Book Antiqua" w:cs="Book Antiqua"/>
          <w:color w:val="000000"/>
        </w:rPr>
        <w:t xml:space="preserve"> 2007; </w:t>
      </w:r>
      <w:r w:rsidRPr="00B579E5">
        <w:rPr>
          <w:rFonts w:ascii="Book Antiqua" w:eastAsia="Book Antiqua" w:hAnsi="Book Antiqua" w:cs="Book Antiqua"/>
          <w:b/>
          <w:bCs/>
          <w:color w:val="000000"/>
        </w:rPr>
        <w:t>21</w:t>
      </w:r>
      <w:r w:rsidRPr="00B579E5">
        <w:rPr>
          <w:rFonts w:ascii="Book Antiqua" w:eastAsia="Book Antiqua" w:hAnsi="Book Antiqua" w:cs="Book Antiqua"/>
          <w:color w:val="000000"/>
        </w:rPr>
        <w:t>: 244-247 [PMID: 17414551 DOI: 10.1097/BOT.0b013e3180413835]</w:t>
      </w:r>
    </w:p>
    <w:p w14:paraId="541D5077" w14:textId="77777777" w:rsidR="009F74EE" w:rsidRPr="00B579E5" w:rsidRDefault="009F74EE" w:rsidP="00034926">
      <w:pPr>
        <w:adjustRightInd w:val="0"/>
        <w:snapToGrid w:val="0"/>
        <w:spacing w:line="360" w:lineRule="auto"/>
        <w:jc w:val="both"/>
        <w:rPr>
          <w:rFonts w:ascii="Book Antiqua" w:hAnsi="Book Antiqua"/>
        </w:rPr>
      </w:pPr>
      <w:r w:rsidRPr="00B579E5">
        <w:rPr>
          <w:rFonts w:ascii="Book Antiqua" w:eastAsia="Book Antiqua" w:hAnsi="Book Antiqua" w:cs="Book Antiqua"/>
          <w:color w:val="000000"/>
        </w:rPr>
        <w:t xml:space="preserve">56 </w:t>
      </w:r>
      <w:proofErr w:type="spellStart"/>
      <w:r w:rsidRPr="00B579E5">
        <w:rPr>
          <w:rFonts w:ascii="Book Antiqua" w:eastAsia="Book Antiqua" w:hAnsi="Book Antiqua" w:cs="Book Antiqua"/>
          <w:b/>
          <w:bCs/>
          <w:color w:val="000000"/>
        </w:rPr>
        <w:t>Lesic</w:t>
      </w:r>
      <w:proofErr w:type="spellEnd"/>
      <w:r w:rsidRPr="00B579E5">
        <w:rPr>
          <w:rFonts w:ascii="Book Antiqua" w:eastAsia="Book Antiqua" w:hAnsi="Book Antiqua" w:cs="Book Antiqua"/>
          <w:b/>
          <w:bCs/>
          <w:color w:val="000000"/>
        </w:rPr>
        <w:t xml:space="preserve"> A</w:t>
      </w:r>
      <w:r w:rsidRPr="00B579E5">
        <w:rPr>
          <w:rFonts w:ascii="Book Antiqua" w:eastAsia="Book Antiqua" w:hAnsi="Book Antiqua" w:cs="Book Antiqua"/>
          <w:color w:val="000000"/>
        </w:rPr>
        <w:t xml:space="preserve">, </w:t>
      </w:r>
      <w:proofErr w:type="spellStart"/>
      <w:r w:rsidRPr="00B579E5">
        <w:rPr>
          <w:rFonts w:ascii="Book Antiqua" w:eastAsia="Book Antiqua" w:hAnsi="Book Antiqua" w:cs="Book Antiqua"/>
          <w:color w:val="000000"/>
        </w:rPr>
        <w:t>Bumbasirevic</w:t>
      </w:r>
      <w:proofErr w:type="spellEnd"/>
      <w:r w:rsidRPr="00B579E5">
        <w:rPr>
          <w:rFonts w:ascii="Book Antiqua" w:eastAsia="Book Antiqua" w:hAnsi="Book Antiqua" w:cs="Book Antiqua"/>
          <w:color w:val="000000"/>
        </w:rPr>
        <w:t xml:space="preserve"> M. Ankle fractures. </w:t>
      </w:r>
      <w:proofErr w:type="spellStart"/>
      <w:r w:rsidRPr="00B579E5">
        <w:rPr>
          <w:rFonts w:ascii="Book Antiqua" w:eastAsia="Book Antiqua" w:hAnsi="Book Antiqua" w:cs="Book Antiqua"/>
          <w:i/>
          <w:iCs/>
          <w:color w:val="000000"/>
        </w:rPr>
        <w:t>Curr</w:t>
      </w:r>
      <w:proofErr w:type="spellEnd"/>
      <w:r w:rsidRPr="00B579E5">
        <w:rPr>
          <w:rFonts w:ascii="Book Antiqua" w:eastAsia="Book Antiqua" w:hAnsi="Book Antiqua" w:cs="Book Antiqua"/>
          <w:i/>
          <w:iCs/>
          <w:color w:val="000000"/>
        </w:rPr>
        <w:t xml:space="preserve"> </w:t>
      </w:r>
      <w:proofErr w:type="spellStart"/>
      <w:r w:rsidRPr="00B579E5">
        <w:rPr>
          <w:rFonts w:ascii="Book Antiqua" w:eastAsia="Book Antiqua" w:hAnsi="Book Antiqua" w:cs="Book Antiqua"/>
          <w:i/>
          <w:iCs/>
          <w:color w:val="000000"/>
        </w:rPr>
        <w:t>Orthop</w:t>
      </w:r>
      <w:proofErr w:type="spellEnd"/>
      <w:r w:rsidRPr="00B579E5">
        <w:rPr>
          <w:rFonts w:ascii="Book Antiqua" w:eastAsia="Book Antiqua" w:hAnsi="Book Antiqua" w:cs="Book Antiqua"/>
          <w:color w:val="000000"/>
        </w:rPr>
        <w:t xml:space="preserve"> 2004; </w:t>
      </w:r>
      <w:r w:rsidRPr="00B579E5">
        <w:rPr>
          <w:rFonts w:ascii="Book Antiqua" w:eastAsia="Book Antiqua" w:hAnsi="Book Antiqua" w:cs="Book Antiqua"/>
          <w:b/>
          <w:bCs/>
          <w:color w:val="000000"/>
        </w:rPr>
        <w:t>18</w:t>
      </w:r>
      <w:r w:rsidRPr="00B579E5">
        <w:rPr>
          <w:rFonts w:ascii="Book Antiqua" w:eastAsia="Book Antiqua" w:hAnsi="Book Antiqua" w:cs="Book Antiqua"/>
          <w:color w:val="000000"/>
        </w:rPr>
        <w:t>: 232-244 [DOI: 10.1016/j.cuor.2004.03.001]</w:t>
      </w:r>
    </w:p>
    <w:p w14:paraId="03A4BC3A" w14:textId="77777777" w:rsidR="009F74EE" w:rsidRPr="00B579E5" w:rsidRDefault="009F74EE" w:rsidP="00034926">
      <w:pPr>
        <w:adjustRightInd w:val="0"/>
        <w:snapToGrid w:val="0"/>
        <w:spacing w:line="360" w:lineRule="auto"/>
        <w:jc w:val="both"/>
        <w:rPr>
          <w:rFonts w:ascii="Book Antiqua" w:hAnsi="Book Antiqua"/>
        </w:rPr>
      </w:pPr>
      <w:proofErr w:type="gramStart"/>
      <w:r w:rsidRPr="00B579E5">
        <w:rPr>
          <w:rFonts w:ascii="Book Antiqua" w:eastAsia="Book Antiqua" w:hAnsi="Book Antiqua" w:cs="Book Antiqua"/>
          <w:color w:val="000000"/>
        </w:rPr>
        <w:t xml:space="preserve">57 </w:t>
      </w:r>
      <w:r w:rsidRPr="00B579E5">
        <w:rPr>
          <w:rFonts w:ascii="Book Antiqua" w:eastAsia="Book Antiqua" w:hAnsi="Book Antiqua" w:cs="Book Antiqua"/>
          <w:b/>
          <w:bCs/>
          <w:color w:val="000000"/>
        </w:rPr>
        <w:t>Smith G</w:t>
      </w:r>
      <w:r w:rsidRPr="00B579E5">
        <w:rPr>
          <w:rFonts w:ascii="Book Antiqua" w:eastAsia="Book Antiqua" w:hAnsi="Book Antiqua" w:cs="Book Antiqua"/>
          <w:color w:val="000000"/>
        </w:rPr>
        <w:t>.</w:t>
      </w:r>
      <w:proofErr w:type="gramEnd"/>
      <w:r w:rsidRPr="00B579E5">
        <w:rPr>
          <w:rFonts w:ascii="Book Antiqua" w:eastAsia="Book Antiqua" w:hAnsi="Book Antiqua" w:cs="Book Antiqua"/>
          <w:color w:val="000000"/>
        </w:rPr>
        <w:t xml:space="preserve"> The isolated lateral malleolar fracture: where are we and how did we get here? </w:t>
      </w:r>
      <w:r w:rsidRPr="00B579E5">
        <w:rPr>
          <w:rFonts w:ascii="Book Antiqua" w:eastAsia="Book Antiqua" w:hAnsi="Book Antiqua" w:cs="Book Antiqua"/>
          <w:i/>
          <w:iCs/>
          <w:color w:val="000000"/>
        </w:rPr>
        <w:t>Surgeon</w:t>
      </w:r>
      <w:r w:rsidRPr="00B579E5">
        <w:rPr>
          <w:rFonts w:ascii="Book Antiqua" w:eastAsia="Book Antiqua" w:hAnsi="Book Antiqua" w:cs="Book Antiqua"/>
          <w:color w:val="000000"/>
        </w:rPr>
        <w:t xml:space="preserve"> 2013; </w:t>
      </w:r>
      <w:r w:rsidRPr="00B579E5">
        <w:rPr>
          <w:rFonts w:ascii="Book Antiqua" w:eastAsia="Book Antiqua" w:hAnsi="Book Antiqua" w:cs="Book Antiqua"/>
          <w:b/>
          <w:bCs/>
          <w:color w:val="000000"/>
        </w:rPr>
        <w:t>11</w:t>
      </w:r>
      <w:r w:rsidRPr="00B579E5">
        <w:rPr>
          <w:rFonts w:ascii="Book Antiqua" w:eastAsia="Book Antiqua" w:hAnsi="Book Antiqua" w:cs="Book Antiqua"/>
          <w:color w:val="000000"/>
        </w:rPr>
        <w:t>: 6-9 [PMID: 22459666 DOI: 10.1016/j.surge.2012.02.008]</w:t>
      </w:r>
    </w:p>
    <w:p w14:paraId="61D5AC20" w14:textId="77777777" w:rsidR="009F74EE" w:rsidRPr="00B579E5" w:rsidRDefault="009F74EE" w:rsidP="00034926">
      <w:pPr>
        <w:adjustRightInd w:val="0"/>
        <w:snapToGrid w:val="0"/>
        <w:spacing w:line="360" w:lineRule="auto"/>
        <w:jc w:val="both"/>
        <w:rPr>
          <w:rFonts w:ascii="Book Antiqua" w:hAnsi="Book Antiqua"/>
        </w:rPr>
      </w:pPr>
      <w:proofErr w:type="gramStart"/>
      <w:r w:rsidRPr="00B579E5">
        <w:rPr>
          <w:rFonts w:ascii="Book Antiqua" w:eastAsia="Book Antiqua" w:hAnsi="Book Antiqua" w:cs="Book Antiqua"/>
          <w:color w:val="000000"/>
        </w:rPr>
        <w:lastRenderedPageBreak/>
        <w:t xml:space="preserve">58 </w:t>
      </w:r>
      <w:r w:rsidRPr="00B579E5">
        <w:rPr>
          <w:rFonts w:ascii="Book Antiqua" w:eastAsia="Book Antiqua" w:hAnsi="Book Antiqua" w:cs="Book Antiqua"/>
          <w:b/>
          <w:bCs/>
          <w:color w:val="000000"/>
        </w:rPr>
        <w:t>Michelson JD</w:t>
      </w:r>
      <w:r w:rsidRPr="00B579E5">
        <w:rPr>
          <w:rFonts w:ascii="Book Antiqua" w:eastAsia="Book Antiqua" w:hAnsi="Book Antiqua" w:cs="Book Antiqua"/>
          <w:color w:val="000000"/>
        </w:rPr>
        <w:t xml:space="preserve">, </w:t>
      </w:r>
      <w:proofErr w:type="spellStart"/>
      <w:r w:rsidRPr="00B579E5">
        <w:rPr>
          <w:rFonts w:ascii="Book Antiqua" w:eastAsia="Book Antiqua" w:hAnsi="Book Antiqua" w:cs="Book Antiqua"/>
          <w:color w:val="000000"/>
        </w:rPr>
        <w:t>Magid</w:t>
      </w:r>
      <w:proofErr w:type="spellEnd"/>
      <w:r w:rsidRPr="00B579E5">
        <w:rPr>
          <w:rFonts w:ascii="Book Antiqua" w:eastAsia="Book Antiqua" w:hAnsi="Book Antiqua" w:cs="Book Antiqua"/>
          <w:color w:val="000000"/>
        </w:rPr>
        <w:t xml:space="preserve"> D, Ney DR, Fishman EK.</w:t>
      </w:r>
      <w:proofErr w:type="gramEnd"/>
      <w:r w:rsidRPr="00B579E5">
        <w:rPr>
          <w:rFonts w:ascii="Book Antiqua" w:eastAsia="Book Antiqua" w:hAnsi="Book Antiqua" w:cs="Book Antiqua"/>
          <w:color w:val="000000"/>
        </w:rPr>
        <w:t xml:space="preserve"> Examination of the pathologic anatomy of ankle fractures. </w:t>
      </w:r>
      <w:r w:rsidRPr="00B579E5">
        <w:rPr>
          <w:rFonts w:ascii="Book Antiqua" w:eastAsia="Book Antiqua" w:hAnsi="Book Antiqua" w:cs="Book Antiqua"/>
          <w:i/>
          <w:iCs/>
          <w:color w:val="000000"/>
        </w:rPr>
        <w:t>J Trauma</w:t>
      </w:r>
      <w:r w:rsidRPr="00B579E5">
        <w:rPr>
          <w:rFonts w:ascii="Book Antiqua" w:eastAsia="Book Antiqua" w:hAnsi="Book Antiqua" w:cs="Book Antiqua"/>
          <w:color w:val="000000"/>
        </w:rPr>
        <w:t xml:space="preserve"> 1992; </w:t>
      </w:r>
      <w:r w:rsidRPr="00B579E5">
        <w:rPr>
          <w:rFonts w:ascii="Book Antiqua" w:eastAsia="Book Antiqua" w:hAnsi="Book Antiqua" w:cs="Book Antiqua"/>
          <w:b/>
          <w:bCs/>
          <w:color w:val="000000"/>
        </w:rPr>
        <w:t>32</w:t>
      </w:r>
      <w:r w:rsidRPr="00B579E5">
        <w:rPr>
          <w:rFonts w:ascii="Book Antiqua" w:eastAsia="Book Antiqua" w:hAnsi="Book Antiqua" w:cs="Book Antiqua"/>
          <w:color w:val="000000"/>
        </w:rPr>
        <w:t>: 65-70 [PMID: 1732577 DOI: 10.1097/00005373-199201000-00014]</w:t>
      </w:r>
    </w:p>
    <w:p w14:paraId="5D392429" w14:textId="77777777" w:rsidR="009F74EE" w:rsidRPr="00B579E5" w:rsidRDefault="009F74EE" w:rsidP="00034926">
      <w:pPr>
        <w:adjustRightInd w:val="0"/>
        <w:snapToGrid w:val="0"/>
        <w:spacing w:line="360" w:lineRule="auto"/>
        <w:jc w:val="both"/>
        <w:rPr>
          <w:rFonts w:ascii="Book Antiqua" w:hAnsi="Book Antiqua"/>
        </w:rPr>
      </w:pPr>
      <w:proofErr w:type="gramStart"/>
      <w:r w:rsidRPr="00B579E5">
        <w:rPr>
          <w:rFonts w:ascii="Book Antiqua" w:eastAsia="Book Antiqua" w:hAnsi="Book Antiqua" w:cs="Book Antiqua"/>
          <w:color w:val="000000"/>
        </w:rPr>
        <w:t xml:space="preserve">59 </w:t>
      </w:r>
      <w:r w:rsidRPr="00B579E5">
        <w:rPr>
          <w:rFonts w:ascii="Book Antiqua" w:eastAsia="Book Antiqua" w:hAnsi="Book Antiqua" w:cs="Book Antiqua"/>
          <w:b/>
          <w:bCs/>
          <w:color w:val="000000"/>
        </w:rPr>
        <w:t>Harper MC</w:t>
      </w:r>
      <w:r w:rsidRPr="00B579E5">
        <w:rPr>
          <w:rFonts w:ascii="Book Antiqua" w:eastAsia="Book Antiqua" w:hAnsi="Book Antiqua" w:cs="Book Antiqua"/>
          <w:color w:val="000000"/>
        </w:rPr>
        <w:t>.</w:t>
      </w:r>
      <w:proofErr w:type="gramEnd"/>
      <w:r w:rsidRPr="00B579E5">
        <w:rPr>
          <w:rFonts w:ascii="Book Antiqua" w:eastAsia="Book Antiqua" w:hAnsi="Book Antiqua" w:cs="Book Antiqua"/>
          <w:color w:val="000000"/>
        </w:rPr>
        <w:t xml:space="preserve"> The short oblique fracture of the distal fibula without medial injury: an assessment of displacement. </w:t>
      </w:r>
      <w:r w:rsidRPr="00B579E5">
        <w:rPr>
          <w:rFonts w:ascii="Book Antiqua" w:eastAsia="Book Antiqua" w:hAnsi="Book Antiqua" w:cs="Book Antiqua"/>
          <w:i/>
          <w:iCs/>
          <w:color w:val="000000"/>
        </w:rPr>
        <w:t xml:space="preserve">Foot Ankle </w:t>
      </w:r>
      <w:proofErr w:type="spellStart"/>
      <w:r w:rsidRPr="00B579E5">
        <w:rPr>
          <w:rFonts w:ascii="Book Antiqua" w:eastAsia="Book Antiqua" w:hAnsi="Book Antiqua" w:cs="Book Antiqua"/>
          <w:i/>
          <w:iCs/>
          <w:color w:val="000000"/>
        </w:rPr>
        <w:t>Int</w:t>
      </w:r>
      <w:proofErr w:type="spellEnd"/>
      <w:r w:rsidRPr="00B579E5">
        <w:rPr>
          <w:rFonts w:ascii="Book Antiqua" w:eastAsia="Book Antiqua" w:hAnsi="Book Antiqua" w:cs="Book Antiqua"/>
          <w:color w:val="000000"/>
        </w:rPr>
        <w:t xml:space="preserve"> 1995; </w:t>
      </w:r>
      <w:r w:rsidRPr="00B579E5">
        <w:rPr>
          <w:rFonts w:ascii="Book Antiqua" w:eastAsia="Book Antiqua" w:hAnsi="Book Antiqua" w:cs="Book Antiqua"/>
          <w:b/>
          <w:bCs/>
          <w:color w:val="000000"/>
        </w:rPr>
        <w:t>16</w:t>
      </w:r>
      <w:r w:rsidRPr="00B579E5">
        <w:rPr>
          <w:rFonts w:ascii="Book Antiqua" w:eastAsia="Book Antiqua" w:hAnsi="Book Antiqua" w:cs="Book Antiqua"/>
          <w:color w:val="000000"/>
        </w:rPr>
        <w:t>: 181-186 [PMID: 7787973 DOI: 10.1177/107110079501600402]</w:t>
      </w:r>
    </w:p>
    <w:p w14:paraId="742D1F3E" w14:textId="77777777" w:rsidR="009F74EE" w:rsidRPr="00B579E5" w:rsidRDefault="009F74EE" w:rsidP="00034926">
      <w:pPr>
        <w:adjustRightInd w:val="0"/>
        <w:snapToGrid w:val="0"/>
        <w:spacing w:line="360" w:lineRule="auto"/>
        <w:jc w:val="both"/>
        <w:rPr>
          <w:rFonts w:ascii="Book Antiqua" w:hAnsi="Book Antiqua"/>
        </w:rPr>
      </w:pPr>
      <w:r w:rsidRPr="00B579E5">
        <w:rPr>
          <w:rFonts w:ascii="Book Antiqua" w:eastAsia="Book Antiqua" w:hAnsi="Book Antiqua" w:cs="Book Antiqua"/>
          <w:color w:val="000000"/>
        </w:rPr>
        <w:t xml:space="preserve">60 </w:t>
      </w:r>
      <w:r w:rsidRPr="00B579E5">
        <w:rPr>
          <w:rFonts w:ascii="Book Antiqua" w:eastAsia="Book Antiqua" w:hAnsi="Book Antiqua" w:cs="Book Antiqua"/>
          <w:b/>
          <w:bCs/>
          <w:color w:val="000000"/>
        </w:rPr>
        <w:t xml:space="preserve">van den </w:t>
      </w:r>
      <w:proofErr w:type="spellStart"/>
      <w:r w:rsidRPr="00B579E5">
        <w:rPr>
          <w:rFonts w:ascii="Book Antiqua" w:eastAsia="Book Antiqua" w:hAnsi="Book Antiqua" w:cs="Book Antiqua"/>
          <w:b/>
          <w:bCs/>
          <w:color w:val="000000"/>
        </w:rPr>
        <w:t>Bekerom</w:t>
      </w:r>
      <w:proofErr w:type="spellEnd"/>
      <w:r w:rsidRPr="00B579E5">
        <w:rPr>
          <w:rFonts w:ascii="Book Antiqua" w:eastAsia="Book Antiqua" w:hAnsi="Book Antiqua" w:cs="Book Antiqua"/>
          <w:b/>
          <w:bCs/>
          <w:color w:val="000000"/>
        </w:rPr>
        <w:t xml:space="preserve"> MP</w:t>
      </w:r>
      <w:r w:rsidRPr="00B579E5">
        <w:rPr>
          <w:rFonts w:ascii="Book Antiqua" w:eastAsia="Book Antiqua" w:hAnsi="Book Antiqua" w:cs="Book Antiqua"/>
          <w:color w:val="000000"/>
        </w:rPr>
        <w:t xml:space="preserve">, van </w:t>
      </w:r>
      <w:proofErr w:type="spellStart"/>
      <w:r w:rsidRPr="00B579E5">
        <w:rPr>
          <w:rFonts w:ascii="Book Antiqua" w:eastAsia="Book Antiqua" w:hAnsi="Book Antiqua" w:cs="Book Antiqua"/>
          <w:color w:val="000000"/>
        </w:rPr>
        <w:t>Dijk</w:t>
      </w:r>
      <w:proofErr w:type="spellEnd"/>
      <w:r w:rsidRPr="00B579E5">
        <w:rPr>
          <w:rFonts w:ascii="Book Antiqua" w:eastAsia="Book Antiqua" w:hAnsi="Book Antiqua" w:cs="Book Antiqua"/>
          <w:color w:val="000000"/>
        </w:rPr>
        <w:t xml:space="preserve"> CN. Is fibular fracture displacement consistent with </w:t>
      </w:r>
      <w:proofErr w:type="spellStart"/>
      <w:r w:rsidRPr="00B579E5">
        <w:rPr>
          <w:rFonts w:ascii="Book Antiqua" w:eastAsia="Book Antiqua" w:hAnsi="Book Antiqua" w:cs="Book Antiqua"/>
          <w:color w:val="000000"/>
        </w:rPr>
        <w:t>tibiotalar</w:t>
      </w:r>
      <w:proofErr w:type="spellEnd"/>
      <w:r w:rsidRPr="00B579E5">
        <w:rPr>
          <w:rFonts w:ascii="Book Antiqua" w:eastAsia="Book Antiqua" w:hAnsi="Book Antiqua" w:cs="Book Antiqua"/>
          <w:color w:val="000000"/>
        </w:rPr>
        <w:t xml:space="preserve"> displacement? </w:t>
      </w:r>
      <w:proofErr w:type="spellStart"/>
      <w:r w:rsidRPr="00B579E5">
        <w:rPr>
          <w:rFonts w:ascii="Book Antiqua" w:eastAsia="Book Antiqua" w:hAnsi="Book Antiqua" w:cs="Book Antiqua"/>
          <w:i/>
          <w:iCs/>
          <w:color w:val="000000"/>
        </w:rPr>
        <w:t>Clin</w:t>
      </w:r>
      <w:proofErr w:type="spellEnd"/>
      <w:r w:rsidRPr="00B579E5">
        <w:rPr>
          <w:rFonts w:ascii="Book Antiqua" w:eastAsia="Book Antiqua" w:hAnsi="Book Antiqua" w:cs="Book Antiqua"/>
          <w:i/>
          <w:iCs/>
          <w:color w:val="000000"/>
        </w:rPr>
        <w:t xml:space="preserve"> </w:t>
      </w:r>
      <w:proofErr w:type="spellStart"/>
      <w:r w:rsidRPr="00B579E5">
        <w:rPr>
          <w:rFonts w:ascii="Book Antiqua" w:eastAsia="Book Antiqua" w:hAnsi="Book Antiqua" w:cs="Book Antiqua"/>
          <w:i/>
          <w:iCs/>
          <w:color w:val="000000"/>
        </w:rPr>
        <w:t>Orthop</w:t>
      </w:r>
      <w:proofErr w:type="spellEnd"/>
      <w:r w:rsidRPr="00B579E5">
        <w:rPr>
          <w:rFonts w:ascii="Book Antiqua" w:eastAsia="Book Antiqua" w:hAnsi="Book Antiqua" w:cs="Book Antiqua"/>
          <w:i/>
          <w:iCs/>
          <w:color w:val="000000"/>
        </w:rPr>
        <w:t xml:space="preserve"> </w:t>
      </w:r>
      <w:proofErr w:type="spellStart"/>
      <w:r w:rsidRPr="00B579E5">
        <w:rPr>
          <w:rFonts w:ascii="Book Antiqua" w:eastAsia="Book Antiqua" w:hAnsi="Book Antiqua" w:cs="Book Antiqua"/>
          <w:i/>
          <w:iCs/>
          <w:color w:val="000000"/>
        </w:rPr>
        <w:t>Relat</w:t>
      </w:r>
      <w:proofErr w:type="spellEnd"/>
      <w:r w:rsidRPr="00B579E5">
        <w:rPr>
          <w:rFonts w:ascii="Book Antiqua" w:eastAsia="Book Antiqua" w:hAnsi="Book Antiqua" w:cs="Book Antiqua"/>
          <w:i/>
          <w:iCs/>
          <w:color w:val="000000"/>
        </w:rPr>
        <w:t xml:space="preserve"> Res</w:t>
      </w:r>
      <w:r w:rsidRPr="00B579E5">
        <w:rPr>
          <w:rFonts w:ascii="Book Antiqua" w:eastAsia="Book Antiqua" w:hAnsi="Book Antiqua" w:cs="Book Antiqua"/>
          <w:color w:val="000000"/>
        </w:rPr>
        <w:t xml:space="preserve"> 2010; </w:t>
      </w:r>
      <w:r w:rsidRPr="00B579E5">
        <w:rPr>
          <w:rFonts w:ascii="Book Antiqua" w:eastAsia="Book Antiqua" w:hAnsi="Book Antiqua" w:cs="Book Antiqua"/>
          <w:b/>
          <w:bCs/>
          <w:color w:val="000000"/>
        </w:rPr>
        <w:t>468</w:t>
      </w:r>
      <w:r w:rsidRPr="00B579E5">
        <w:rPr>
          <w:rFonts w:ascii="Book Antiqua" w:eastAsia="Book Antiqua" w:hAnsi="Book Antiqua" w:cs="Book Antiqua"/>
          <w:color w:val="000000"/>
        </w:rPr>
        <w:t>: 969-974 [PMID: 19582527 DOI: 10.1007/s11999-009-0959-7]</w:t>
      </w:r>
    </w:p>
    <w:p w14:paraId="02149260" w14:textId="77777777" w:rsidR="009F74EE" w:rsidRPr="00B579E5" w:rsidRDefault="009F74EE" w:rsidP="00034926">
      <w:pPr>
        <w:adjustRightInd w:val="0"/>
        <w:snapToGrid w:val="0"/>
        <w:spacing w:line="360" w:lineRule="auto"/>
        <w:jc w:val="both"/>
        <w:rPr>
          <w:rFonts w:ascii="Book Antiqua" w:hAnsi="Book Antiqua"/>
        </w:rPr>
      </w:pPr>
      <w:r w:rsidRPr="00B579E5">
        <w:rPr>
          <w:rFonts w:ascii="Book Antiqua" w:eastAsia="Book Antiqua" w:hAnsi="Book Antiqua" w:cs="Book Antiqua"/>
          <w:color w:val="000000"/>
        </w:rPr>
        <w:t xml:space="preserve">61 </w:t>
      </w:r>
      <w:proofErr w:type="spellStart"/>
      <w:r w:rsidRPr="00B579E5">
        <w:rPr>
          <w:rFonts w:ascii="Book Antiqua" w:eastAsia="Book Antiqua" w:hAnsi="Book Antiqua" w:cs="Book Antiqua"/>
          <w:b/>
          <w:bCs/>
          <w:color w:val="000000"/>
        </w:rPr>
        <w:t>Yde</w:t>
      </w:r>
      <w:proofErr w:type="spellEnd"/>
      <w:r w:rsidRPr="00B579E5">
        <w:rPr>
          <w:rFonts w:ascii="Book Antiqua" w:eastAsia="Book Antiqua" w:hAnsi="Book Antiqua" w:cs="Book Antiqua"/>
          <w:b/>
          <w:bCs/>
          <w:color w:val="000000"/>
        </w:rPr>
        <w:t xml:space="preserve"> J</w:t>
      </w:r>
      <w:r w:rsidRPr="00B579E5">
        <w:rPr>
          <w:rFonts w:ascii="Book Antiqua" w:eastAsia="Book Antiqua" w:hAnsi="Book Antiqua" w:cs="Book Antiqua"/>
          <w:color w:val="000000"/>
        </w:rPr>
        <w:t xml:space="preserve">, </w:t>
      </w:r>
      <w:proofErr w:type="spellStart"/>
      <w:r w:rsidRPr="00B579E5">
        <w:rPr>
          <w:rFonts w:ascii="Book Antiqua" w:eastAsia="Book Antiqua" w:hAnsi="Book Antiqua" w:cs="Book Antiqua"/>
          <w:color w:val="000000"/>
        </w:rPr>
        <w:t>Kristensen</w:t>
      </w:r>
      <w:proofErr w:type="spellEnd"/>
      <w:r w:rsidRPr="00B579E5">
        <w:rPr>
          <w:rFonts w:ascii="Book Antiqua" w:eastAsia="Book Antiqua" w:hAnsi="Book Antiqua" w:cs="Book Antiqua"/>
          <w:color w:val="000000"/>
        </w:rPr>
        <w:t xml:space="preserve"> KD. Ankle fractures. Supination-eversion fractures stage II. </w:t>
      </w:r>
      <w:proofErr w:type="gramStart"/>
      <w:r w:rsidRPr="00B579E5">
        <w:rPr>
          <w:rFonts w:ascii="Book Antiqua" w:eastAsia="Book Antiqua" w:hAnsi="Book Antiqua" w:cs="Book Antiqua"/>
          <w:color w:val="000000"/>
        </w:rPr>
        <w:t>Primary and late results of operative and non-operative treatment.</w:t>
      </w:r>
      <w:proofErr w:type="gramEnd"/>
      <w:r w:rsidRPr="00B579E5">
        <w:rPr>
          <w:rFonts w:ascii="Book Antiqua" w:eastAsia="Book Antiqua" w:hAnsi="Book Antiqua" w:cs="Book Antiqua"/>
          <w:color w:val="000000"/>
        </w:rPr>
        <w:t xml:space="preserve"> </w:t>
      </w:r>
      <w:proofErr w:type="spellStart"/>
      <w:r w:rsidRPr="00B579E5">
        <w:rPr>
          <w:rFonts w:ascii="Book Antiqua" w:eastAsia="Book Antiqua" w:hAnsi="Book Antiqua" w:cs="Book Antiqua"/>
          <w:i/>
          <w:iCs/>
          <w:color w:val="000000"/>
        </w:rPr>
        <w:t>Acta</w:t>
      </w:r>
      <w:proofErr w:type="spellEnd"/>
      <w:r w:rsidRPr="00B579E5">
        <w:rPr>
          <w:rFonts w:ascii="Book Antiqua" w:eastAsia="Book Antiqua" w:hAnsi="Book Antiqua" w:cs="Book Antiqua"/>
          <w:i/>
          <w:iCs/>
          <w:color w:val="000000"/>
        </w:rPr>
        <w:t xml:space="preserve"> </w:t>
      </w:r>
      <w:proofErr w:type="spellStart"/>
      <w:r w:rsidRPr="00B579E5">
        <w:rPr>
          <w:rFonts w:ascii="Book Antiqua" w:eastAsia="Book Antiqua" w:hAnsi="Book Antiqua" w:cs="Book Antiqua"/>
          <w:i/>
          <w:iCs/>
          <w:color w:val="000000"/>
        </w:rPr>
        <w:t>Orthop</w:t>
      </w:r>
      <w:proofErr w:type="spellEnd"/>
      <w:r w:rsidRPr="00B579E5">
        <w:rPr>
          <w:rFonts w:ascii="Book Antiqua" w:eastAsia="Book Antiqua" w:hAnsi="Book Antiqua" w:cs="Book Antiqua"/>
          <w:i/>
          <w:iCs/>
          <w:color w:val="000000"/>
        </w:rPr>
        <w:t xml:space="preserve"> </w:t>
      </w:r>
      <w:proofErr w:type="spellStart"/>
      <w:r w:rsidRPr="00B579E5">
        <w:rPr>
          <w:rFonts w:ascii="Book Antiqua" w:eastAsia="Book Antiqua" w:hAnsi="Book Antiqua" w:cs="Book Antiqua"/>
          <w:i/>
          <w:iCs/>
          <w:color w:val="000000"/>
        </w:rPr>
        <w:t>Scand</w:t>
      </w:r>
      <w:proofErr w:type="spellEnd"/>
      <w:r w:rsidRPr="00B579E5">
        <w:rPr>
          <w:rFonts w:ascii="Book Antiqua" w:eastAsia="Book Antiqua" w:hAnsi="Book Antiqua" w:cs="Book Antiqua"/>
          <w:color w:val="000000"/>
        </w:rPr>
        <w:t xml:space="preserve"> 1980; </w:t>
      </w:r>
      <w:r w:rsidRPr="00B579E5">
        <w:rPr>
          <w:rFonts w:ascii="Book Antiqua" w:eastAsia="Book Antiqua" w:hAnsi="Book Antiqua" w:cs="Book Antiqua"/>
          <w:b/>
          <w:bCs/>
          <w:color w:val="000000"/>
        </w:rPr>
        <w:t>51</w:t>
      </w:r>
      <w:r w:rsidRPr="00B579E5">
        <w:rPr>
          <w:rFonts w:ascii="Book Antiqua" w:eastAsia="Book Antiqua" w:hAnsi="Book Antiqua" w:cs="Book Antiqua"/>
          <w:color w:val="000000"/>
        </w:rPr>
        <w:t>: 695-702 [PMID: 6778066 DOI: 10.3109/17453678008990863]</w:t>
      </w:r>
    </w:p>
    <w:p w14:paraId="6A40224C" w14:textId="77777777" w:rsidR="009F74EE" w:rsidRPr="00B579E5" w:rsidRDefault="009F74EE" w:rsidP="00034926">
      <w:pPr>
        <w:adjustRightInd w:val="0"/>
        <w:snapToGrid w:val="0"/>
        <w:spacing w:line="360" w:lineRule="auto"/>
        <w:jc w:val="both"/>
        <w:rPr>
          <w:rFonts w:ascii="Book Antiqua" w:hAnsi="Book Antiqua"/>
        </w:rPr>
      </w:pPr>
      <w:proofErr w:type="gramStart"/>
      <w:r w:rsidRPr="00B579E5">
        <w:rPr>
          <w:rFonts w:ascii="Book Antiqua" w:eastAsia="Book Antiqua" w:hAnsi="Book Antiqua" w:cs="Book Antiqua"/>
          <w:color w:val="000000"/>
        </w:rPr>
        <w:t xml:space="preserve">62 </w:t>
      </w:r>
      <w:proofErr w:type="spellStart"/>
      <w:r w:rsidRPr="00B579E5">
        <w:rPr>
          <w:rFonts w:ascii="Book Antiqua" w:eastAsia="Book Antiqua" w:hAnsi="Book Antiqua" w:cs="Book Antiqua"/>
          <w:b/>
          <w:bCs/>
          <w:color w:val="000000"/>
        </w:rPr>
        <w:t>Kristensen</w:t>
      </w:r>
      <w:proofErr w:type="spellEnd"/>
      <w:r w:rsidRPr="00B579E5">
        <w:rPr>
          <w:rFonts w:ascii="Book Antiqua" w:eastAsia="Book Antiqua" w:hAnsi="Book Antiqua" w:cs="Book Antiqua"/>
          <w:b/>
          <w:bCs/>
          <w:color w:val="000000"/>
        </w:rPr>
        <w:t xml:space="preserve"> KD</w:t>
      </w:r>
      <w:r w:rsidRPr="00B579E5">
        <w:rPr>
          <w:rFonts w:ascii="Book Antiqua" w:eastAsia="Book Antiqua" w:hAnsi="Book Antiqua" w:cs="Book Antiqua"/>
          <w:color w:val="000000"/>
        </w:rPr>
        <w:t>, Hansen T. Closed treatment of ankle fractures.</w:t>
      </w:r>
      <w:proofErr w:type="gramEnd"/>
      <w:r w:rsidRPr="00B579E5">
        <w:rPr>
          <w:rFonts w:ascii="Book Antiqua" w:eastAsia="Book Antiqua" w:hAnsi="Book Antiqua" w:cs="Book Antiqua"/>
          <w:color w:val="000000"/>
        </w:rPr>
        <w:t xml:space="preserve"> Stage II supination-eversion fractures followed for 20 years. </w:t>
      </w:r>
      <w:proofErr w:type="spellStart"/>
      <w:r w:rsidRPr="00B579E5">
        <w:rPr>
          <w:rFonts w:ascii="Book Antiqua" w:eastAsia="Book Antiqua" w:hAnsi="Book Antiqua" w:cs="Book Antiqua"/>
          <w:i/>
          <w:iCs/>
          <w:color w:val="000000"/>
        </w:rPr>
        <w:t>Acta</w:t>
      </w:r>
      <w:proofErr w:type="spellEnd"/>
      <w:r w:rsidRPr="00B579E5">
        <w:rPr>
          <w:rFonts w:ascii="Book Antiqua" w:eastAsia="Book Antiqua" w:hAnsi="Book Antiqua" w:cs="Book Antiqua"/>
          <w:i/>
          <w:iCs/>
          <w:color w:val="000000"/>
        </w:rPr>
        <w:t xml:space="preserve"> </w:t>
      </w:r>
      <w:proofErr w:type="spellStart"/>
      <w:r w:rsidRPr="00B579E5">
        <w:rPr>
          <w:rFonts w:ascii="Book Antiqua" w:eastAsia="Book Antiqua" w:hAnsi="Book Antiqua" w:cs="Book Antiqua"/>
          <w:i/>
          <w:iCs/>
          <w:color w:val="000000"/>
        </w:rPr>
        <w:t>Orthop</w:t>
      </w:r>
      <w:proofErr w:type="spellEnd"/>
      <w:r w:rsidRPr="00B579E5">
        <w:rPr>
          <w:rFonts w:ascii="Book Antiqua" w:eastAsia="Book Antiqua" w:hAnsi="Book Antiqua" w:cs="Book Antiqua"/>
          <w:i/>
          <w:iCs/>
          <w:color w:val="000000"/>
        </w:rPr>
        <w:t xml:space="preserve"> </w:t>
      </w:r>
      <w:proofErr w:type="spellStart"/>
      <w:r w:rsidRPr="00B579E5">
        <w:rPr>
          <w:rFonts w:ascii="Book Antiqua" w:eastAsia="Book Antiqua" w:hAnsi="Book Antiqua" w:cs="Book Antiqua"/>
          <w:i/>
          <w:iCs/>
          <w:color w:val="000000"/>
        </w:rPr>
        <w:t>Scand</w:t>
      </w:r>
      <w:proofErr w:type="spellEnd"/>
      <w:r w:rsidRPr="00B579E5">
        <w:rPr>
          <w:rFonts w:ascii="Book Antiqua" w:eastAsia="Book Antiqua" w:hAnsi="Book Antiqua" w:cs="Book Antiqua"/>
          <w:color w:val="000000"/>
        </w:rPr>
        <w:t xml:space="preserve"> 1985; </w:t>
      </w:r>
      <w:r w:rsidRPr="00B579E5">
        <w:rPr>
          <w:rFonts w:ascii="Book Antiqua" w:eastAsia="Book Antiqua" w:hAnsi="Book Antiqua" w:cs="Book Antiqua"/>
          <w:b/>
          <w:bCs/>
          <w:color w:val="000000"/>
        </w:rPr>
        <w:t>56</w:t>
      </w:r>
      <w:r w:rsidRPr="00B579E5">
        <w:rPr>
          <w:rFonts w:ascii="Book Antiqua" w:eastAsia="Book Antiqua" w:hAnsi="Book Antiqua" w:cs="Book Antiqua"/>
          <w:color w:val="000000"/>
        </w:rPr>
        <w:t>: 107-109 [PMID: 3925710 DOI: 10.3109/17453678508994330]</w:t>
      </w:r>
    </w:p>
    <w:p w14:paraId="3970AB02" w14:textId="77777777" w:rsidR="009F74EE" w:rsidRPr="00B579E5" w:rsidRDefault="009F74EE" w:rsidP="00034926">
      <w:pPr>
        <w:adjustRightInd w:val="0"/>
        <w:snapToGrid w:val="0"/>
        <w:spacing w:line="360" w:lineRule="auto"/>
        <w:jc w:val="both"/>
        <w:rPr>
          <w:rFonts w:ascii="Book Antiqua" w:hAnsi="Book Antiqua"/>
        </w:rPr>
      </w:pPr>
      <w:r w:rsidRPr="00B579E5">
        <w:rPr>
          <w:rFonts w:ascii="Book Antiqua" w:eastAsia="Book Antiqua" w:hAnsi="Book Antiqua" w:cs="Book Antiqua"/>
          <w:color w:val="000000"/>
        </w:rPr>
        <w:t xml:space="preserve">63 </w:t>
      </w:r>
      <w:proofErr w:type="spellStart"/>
      <w:r w:rsidRPr="00B579E5">
        <w:rPr>
          <w:rFonts w:ascii="Book Antiqua" w:eastAsia="Book Antiqua" w:hAnsi="Book Antiqua" w:cs="Book Antiqua"/>
          <w:b/>
          <w:bCs/>
          <w:color w:val="000000"/>
        </w:rPr>
        <w:t>Haraguchi</w:t>
      </w:r>
      <w:proofErr w:type="spellEnd"/>
      <w:r w:rsidRPr="00B579E5">
        <w:rPr>
          <w:rFonts w:ascii="Book Antiqua" w:eastAsia="Book Antiqua" w:hAnsi="Book Antiqua" w:cs="Book Antiqua"/>
          <w:b/>
          <w:bCs/>
          <w:color w:val="000000"/>
        </w:rPr>
        <w:t xml:space="preserve"> N</w:t>
      </w:r>
      <w:r w:rsidRPr="00B579E5">
        <w:rPr>
          <w:rFonts w:ascii="Book Antiqua" w:eastAsia="Book Antiqua" w:hAnsi="Book Antiqua" w:cs="Book Antiqua"/>
          <w:color w:val="000000"/>
        </w:rPr>
        <w:t xml:space="preserve">, Toga H, </w:t>
      </w:r>
      <w:proofErr w:type="spellStart"/>
      <w:r w:rsidRPr="00B579E5">
        <w:rPr>
          <w:rFonts w:ascii="Book Antiqua" w:eastAsia="Book Antiqua" w:hAnsi="Book Antiqua" w:cs="Book Antiqua"/>
          <w:color w:val="000000"/>
        </w:rPr>
        <w:t>Shiba</w:t>
      </w:r>
      <w:proofErr w:type="spellEnd"/>
      <w:r w:rsidRPr="00B579E5">
        <w:rPr>
          <w:rFonts w:ascii="Book Antiqua" w:eastAsia="Book Antiqua" w:hAnsi="Book Antiqua" w:cs="Book Antiqua"/>
          <w:color w:val="000000"/>
        </w:rPr>
        <w:t xml:space="preserve"> N, Kato F. Avulsion fracture of the lateral ankle ligament complex in severe inversion injury: incidence and clinical outcome. </w:t>
      </w:r>
      <w:r w:rsidRPr="00B579E5">
        <w:rPr>
          <w:rFonts w:ascii="Book Antiqua" w:eastAsia="Book Antiqua" w:hAnsi="Book Antiqua" w:cs="Book Antiqua"/>
          <w:i/>
          <w:iCs/>
          <w:color w:val="000000"/>
        </w:rPr>
        <w:t>Am J Sports Med</w:t>
      </w:r>
      <w:r w:rsidRPr="00B579E5">
        <w:rPr>
          <w:rFonts w:ascii="Book Antiqua" w:eastAsia="Book Antiqua" w:hAnsi="Book Antiqua" w:cs="Book Antiqua"/>
          <w:color w:val="000000"/>
        </w:rPr>
        <w:t xml:space="preserve"> 2007; </w:t>
      </w:r>
      <w:r w:rsidRPr="00B579E5">
        <w:rPr>
          <w:rFonts w:ascii="Book Antiqua" w:eastAsia="Book Antiqua" w:hAnsi="Book Antiqua" w:cs="Book Antiqua"/>
          <w:b/>
          <w:bCs/>
          <w:color w:val="000000"/>
        </w:rPr>
        <w:t>35</w:t>
      </w:r>
      <w:r w:rsidRPr="00B579E5">
        <w:rPr>
          <w:rFonts w:ascii="Book Antiqua" w:eastAsia="Book Antiqua" w:hAnsi="Book Antiqua" w:cs="Book Antiqua"/>
          <w:color w:val="000000"/>
        </w:rPr>
        <w:t>: 1144-1152 [PMID: 17379919 DOI: 10.1177/0363546507299531]</w:t>
      </w:r>
    </w:p>
    <w:p w14:paraId="325D3DB3" w14:textId="77777777" w:rsidR="009F74EE" w:rsidRPr="00B579E5" w:rsidRDefault="009F74EE" w:rsidP="00034926">
      <w:pPr>
        <w:adjustRightInd w:val="0"/>
        <w:snapToGrid w:val="0"/>
        <w:spacing w:line="360" w:lineRule="auto"/>
        <w:jc w:val="both"/>
        <w:rPr>
          <w:rFonts w:ascii="Book Antiqua" w:hAnsi="Book Antiqua"/>
        </w:rPr>
      </w:pPr>
      <w:r w:rsidRPr="00B579E5">
        <w:rPr>
          <w:rFonts w:ascii="Book Antiqua" w:eastAsia="Book Antiqua" w:hAnsi="Book Antiqua" w:cs="Book Antiqua"/>
          <w:color w:val="000000"/>
        </w:rPr>
        <w:t xml:space="preserve">64 </w:t>
      </w:r>
      <w:proofErr w:type="spellStart"/>
      <w:r w:rsidRPr="00B579E5">
        <w:rPr>
          <w:rFonts w:ascii="Book Antiqua" w:eastAsia="Book Antiqua" w:hAnsi="Book Antiqua" w:cs="Book Antiqua"/>
          <w:b/>
          <w:bCs/>
          <w:color w:val="000000"/>
        </w:rPr>
        <w:t>Donken</w:t>
      </w:r>
      <w:proofErr w:type="spellEnd"/>
      <w:r w:rsidRPr="00B579E5">
        <w:rPr>
          <w:rFonts w:ascii="Book Antiqua" w:eastAsia="Book Antiqua" w:hAnsi="Book Antiqua" w:cs="Book Antiqua"/>
          <w:b/>
          <w:bCs/>
          <w:color w:val="000000"/>
        </w:rPr>
        <w:t xml:space="preserve"> CC</w:t>
      </w:r>
      <w:r w:rsidRPr="00B579E5">
        <w:rPr>
          <w:rFonts w:ascii="Book Antiqua" w:eastAsia="Book Antiqua" w:hAnsi="Book Antiqua" w:cs="Book Antiqua"/>
          <w:color w:val="000000"/>
        </w:rPr>
        <w:t>, Al-</w:t>
      </w:r>
      <w:proofErr w:type="spellStart"/>
      <w:r w:rsidRPr="00B579E5">
        <w:rPr>
          <w:rFonts w:ascii="Book Antiqua" w:eastAsia="Book Antiqua" w:hAnsi="Book Antiqua" w:cs="Book Antiqua"/>
          <w:color w:val="000000"/>
        </w:rPr>
        <w:t>Khateeb</w:t>
      </w:r>
      <w:proofErr w:type="spellEnd"/>
      <w:r w:rsidRPr="00B579E5">
        <w:rPr>
          <w:rFonts w:ascii="Book Antiqua" w:eastAsia="Book Antiqua" w:hAnsi="Book Antiqua" w:cs="Book Antiqua"/>
          <w:color w:val="000000"/>
        </w:rPr>
        <w:t xml:space="preserve"> H, </w:t>
      </w:r>
      <w:proofErr w:type="spellStart"/>
      <w:r w:rsidRPr="00B579E5">
        <w:rPr>
          <w:rFonts w:ascii="Book Antiqua" w:eastAsia="Book Antiqua" w:hAnsi="Book Antiqua" w:cs="Book Antiqua"/>
          <w:color w:val="000000"/>
        </w:rPr>
        <w:t>Verhofstad</w:t>
      </w:r>
      <w:proofErr w:type="spellEnd"/>
      <w:r w:rsidRPr="00B579E5">
        <w:rPr>
          <w:rFonts w:ascii="Book Antiqua" w:eastAsia="Book Antiqua" w:hAnsi="Book Antiqua" w:cs="Book Antiqua"/>
          <w:color w:val="000000"/>
        </w:rPr>
        <w:t xml:space="preserve"> MH, van </w:t>
      </w:r>
      <w:proofErr w:type="spellStart"/>
      <w:r w:rsidRPr="00B579E5">
        <w:rPr>
          <w:rFonts w:ascii="Book Antiqua" w:eastAsia="Book Antiqua" w:hAnsi="Book Antiqua" w:cs="Book Antiqua"/>
          <w:color w:val="000000"/>
        </w:rPr>
        <w:t>Laarhoven</w:t>
      </w:r>
      <w:proofErr w:type="spellEnd"/>
      <w:r w:rsidRPr="00B579E5">
        <w:rPr>
          <w:rFonts w:ascii="Book Antiqua" w:eastAsia="Book Antiqua" w:hAnsi="Book Antiqua" w:cs="Book Antiqua"/>
          <w:color w:val="000000"/>
        </w:rPr>
        <w:t xml:space="preserve"> CJ. </w:t>
      </w:r>
      <w:proofErr w:type="gramStart"/>
      <w:r w:rsidRPr="00B579E5">
        <w:rPr>
          <w:rFonts w:ascii="Book Antiqua" w:eastAsia="Book Antiqua" w:hAnsi="Book Antiqua" w:cs="Book Antiqua"/>
          <w:color w:val="000000"/>
        </w:rPr>
        <w:t xml:space="preserve">Surgical </w:t>
      </w:r>
      <w:r w:rsidRPr="00B579E5">
        <w:rPr>
          <w:rFonts w:ascii="Book Antiqua" w:eastAsia="Book Antiqua" w:hAnsi="Book Antiqua" w:cs="Book Antiqua"/>
          <w:i/>
          <w:iCs/>
          <w:color w:val="000000"/>
        </w:rPr>
        <w:t>vs</w:t>
      </w:r>
      <w:r w:rsidRPr="00B579E5">
        <w:rPr>
          <w:rFonts w:ascii="Book Antiqua" w:eastAsia="Book Antiqua" w:hAnsi="Book Antiqua" w:cs="Book Antiqua"/>
          <w:color w:val="000000"/>
        </w:rPr>
        <w:t xml:space="preserve"> conservative interventions for treating ankle fractures in adults.</w:t>
      </w:r>
      <w:proofErr w:type="gramEnd"/>
      <w:r w:rsidRPr="00B579E5">
        <w:rPr>
          <w:rFonts w:ascii="Book Antiqua" w:eastAsia="Book Antiqua" w:hAnsi="Book Antiqua" w:cs="Book Antiqua"/>
          <w:color w:val="000000"/>
        </w:rPr>
        <w:t xml:space="preserve"> </w:t>
      </w:r>
      <w:r w:rsidRPr="00B579E5">
        <w:rPr>
          <w:rFonts w:ascii="Book Antiqua" w:eastAsia="Book Antiqua" w:hAnsi="Book Antiqua" w:cs="Book Antiqua"/>
          <w:i/>
          <w:iCs/>
          <w:color w:val="000000"/>
        </w:rPr>
        <w:t xml:space="preserve">Cochrane Database </w:t>
      </w:r>
      <w:proofErr w:type="spellStart"/>
      <w:r w:rsidRPr="00B579E5">
        <w:rPr>
          <w:rFonts w:ascii="Book Antiqua" w:eastAsia="Book Antiqua" w:hAnsi="Book Antiqua" w:cs="Book Antiqua"/>
          <w:i/>
          <w:iCs/>
          <w:color w:val="000000"/>
        </w:rPr>
        <w:t>Syst</w:t>
      </w:r>
      <w:proofErr w:type="spellEnd"/>
      <w:r w:rsidRPr="00B579E5">
        <w:rPr>
          <w:rFonts w:ascii="Book Antiqua" w:eastAsia="Book Antiqua" w:hAnsi="Book Antiqua" w:cs="Book Antiqua"/>
          <w:i/>
          <w:iCs/>
          <w:color w:val="000000"/>
        </w:rPr>
        <w:t xml:space="preserve"> Rev</w:t>
      </w:r>
      <w:r w:rsidRPr="00B579E5">
        <w:rPr>
          <w:rFonts w:ascii="Book Antiqua" w:eastAsia="Book Antiqua" w:hAnsi="Book Antiqua" w:cs="Book Antiqua"/>
          <w:color w:val="000000"/>
        </w:rPr>
        <w:t xml:space="preserve"> 2012: CD008470 [PMID: 22895975 DOI: 10.1002/14651858.CD008470.pub2]</w:t>
      </w:r>
    </w:p>
    <w:p w14:paraId="3E14CAED" w14:textId="0C045712" w:rsidR="009F74EE" w:rsidRPr="00B579E5" w:rsidRDefault="009F74EE" w:rsidP="00034926">
      <w:pPr>
        <w:adjustRightInd w:val="0"/>
        <w:snapToGrid w:val="0"/>
        <w:spacing w:line="360" w:lineRule="auto"/>
        <w:jc w:val="both"/>
        <w:rPr>
          <w:rFonts w:ascii="Book Antiqua" w:hAnsi="Book Antiqua"/>
        </w:rPr>
      </w:pPr>
      <w:r w:rsidRPr="00B579E5">
        <w:rPr>
          <w:rFonts w:ascii="Book Antiqua" w:eastAsia="Book Antiqua" w:hAnsi="Book Antiqua" w:cs="Book Antiqua"/>
          <w:color w:val="000000"/>
        </w:rPr>
        <w:t xml:space="preserve">65 </w:t>
      </w:r>
      <w:proofErr w:type="spellStart"/>
      <w:r w:rsidRPr="00B579E5">
        <w:rPr>
          <w:rFonts w:ascii="Book Antiqua" w:eastAsia="Book Antiqua" w:hAnsi="Book Antiqua" w:cs="Book Antiqua"/>
          <w:b/>
          <w:bCs/>
          <w:color w:val="000000"/>
        </w:rPr>
        <w:t>Dobbe</w:t>
      </w:r>
      <w:proofErr w:type="spellEnd"/>
      <w:r w:rsidRPr="00B579E5">
        <w:rPr>
          <w:rFonts w:ascii="Book Antiqua" w:eastAsia="Book Antiqua" w:hAnsi="Book Antiqua" w:cs="Book Antiqua"/>
          <w:b/>
          <w:bCs/>
          <w:color w:val="000000"/>
        </w:rPr>
        <w:t xml:space="preserve"> A</w:t>
      </w:r>
      <w:r w:rsidRPr="00B579E5">
        <w:rPr>
          <w:rFonts w:ascii="Book Antiqua" w:eastAsia="Book Antiqua" w:hAnsi="Book Antiqua" w:cs="Book Antiqua"/>
          <w:color w:val="000000"/>
        </w:rPr>
        <w:t xml:space="preserve">, Beaupre LA, Ali </w:t>
      </w:r>
      <w:proofErr w:type="spellStart"/>
      <w:r w:rsidRPr="00B579E5">
        <w:rPr>
          <w:rFonts w:ascii="Book Antiqua" w:eastAsia="Book Antiqua" w:hAnsi="Book Antiqua" w:cs="Book Antiqua"/>
          <w:color w:val="000000"/>
        </w:rPr>
        <w:t>Almansoori</w:t>
      </w:r>
      <w:proofErr w:type="spellEnd"/>
      <w:r w:rsidRPr="00B579E5">
        <w:rPr>
          <w:rFonts w:ascii="Book Antiqua" w:eastAsia="Book Antiqua" w:hAnsi="Book Antiqua" w:cs="Book Antiqua"/>
          <w:color w:val="000000"/>
        </w:rPr>
        <w:t xml:space="preserve"> K. Functional Outcomes of Isolated </w:t>
      </w:r>
      <w:proofErr w:type="spellStart"/>
      <w:r w:rsidRPr="00B579E5">
        <w:rPr>
          <w:rFonts w:ascii="Book Antiqua" w:eastAsia="Book Antiqua" w:hAnsi="Book Antiqua" w:cs="Book Antiqua"/>
          <w:color w:val="000000"/>
        </w:rPr>
        <w:t>Infrasyndesmotic</w:t>
      </w:r>
      <w:proofErr w:type="spellEnd"/>
      <w:r w:rsidRPr="00B579E5">
        <w:rPr>
          <w:rFonts w:ascii="Book Antiqua" w:eastAsia="Book Antiqua" w:hAnsi="Book Antiqua" w:cs="Book Antiqua"/>
          <w:color w:val="000000"/>
        </w:rPr>
        <w:t xml:space="preserve"> Fibula Fractures.</w:t>
      </w:r>
      <w:r w:rsidR="00EF6773" w:rsidRPr="00B579E5">
        <w:rPr>
          <w:rFonts w:ascii="Book Antiqua" w:hAnsi="Book Antiqua" w:cs="Book Antiqua" w:hint="eastAsia"/>
          <w:color w:val="000000"/>
          <w:lang w:eastAsia="zh-CN"/>
        </w:rPr>
        <w:t xml:space="preserve"> </w:t>
      </w:r>
      <w:r w:rsidRPr="00B579E5">
        <w:rPr>
          <w:rFonts w:ascii="Book Antiqua" w:eastAsia="Book Antiqua" w:hAnsi="Book Antiqua" w:cs="Book Antiqua"/>
          <w:i/>
          <w:iCs/>
          <w:color w:val="000000"/>
        </w:rPr>
        <w:t xml:space="preserve">Foot Ankle </w:t>
      </w:r>
      <w:proofErr w:type="spellStart"/>
      <w:r w:rsidRPr="00B579E5">
        <w:rPr>
          <w:rFonts w:ascii="Book Antiqua" w:eastAsia="Book Antiqua" w:hAnsi="Book Antiqua" w:cs="Book Antiqua"/>
          <w:i/>
          <w:iCs/>
          <w:color w:val="000000"/>
        </w:rPr>
        <w:t>Int</w:t>
      </w:r>
      <w:proofErr w:type="spellEnd"/>
      <w:r w:rsidRPr="00B579E5">
        <w:rPr>
          <w:rFonts w:ascii="Book Antiqua" w:eastAsia="Book Antiqua" w:hAnsi="Book Antiqua" w:cs="Book Antiqua"/>
          <w:color w:val="000000"/>
        </w:rPr>
        <w:t xml:space="preserve"> 2020; </w:t>
      </w:r>
      <w:r w:rsidRPr="00B579E5">
        <w:rPr>
          <w:rFonts w:ascii="Book Antiqua" w:eastAsia="Book Antiqua" w:hAnsi="Book Antiqua" w:cs="Book Antiqua"/>
          <w:b/>
          <w:bCs/>
          <w:color w:val="000000"/>
        </w:rPr>
        <w:t>5</w:t>
      </w:r>
      <w:r w:rsidRPr="00B579E5">
        <w:rPr>
          <w:rFonts w:ascii="Book Antiqua" w:eastAsia="Book Antiqua" w:hAnsi="Book Antiqua" w:cs="Book Antiqua"/>
          <w:color w:val="000000"/>
        </w:rPr>
        <w:t>: 1-9 [DOI: 10.1177/2473011419892227]</w:t>
      </w:r>
    </w:p>
    <w:p w14:paraId="3EB9CA34" w14:textId="77777777" w:rsidR="009F74EE" w:rsidRPr="00B579E5" w:rsidRDefault="009F74EE" w:rsidP="00034926">
      <w:pPr>
        <w:adjustRightInd w:val="0"/>
        <w:snapToGrid w:val="0"/>
        <w:spacing w:line="360" w:lineRule="auto"/>
        <w:jc w:val="both"/>
        <w:rPr>
          <w:rFonts w:ascii="Book Antiqua" w:hAnsi="Book Antiqua"/>
        </w:rPr>
      </w:pPr>
      <w:r w:rsidRPr="00B579E5">
        <w:rPr>
          <w:rFonts w:ascii="Book Antiqua" w:eastAsia="Book Antiqua" w:hAnsi="Book Antiqua" w:cs="Book Antiqua"/>
          <w:color w:val="000000"/>
        </w:rPr>
        <w:t xml:space="preserve">66 </w:t>
      </w:r>
      <w:r w:rsidRPr="00B579E5">
        <w:rPr>
          <w:rFonts w:ascii="Book Antiqua" w:eastAsia="Book Antiqua" w:hAnsi="Book Antiqua" w:cs="Book Antiqua"/>
          <w:b/>
          <w:bCs/>
          <w:color w:val="000000"/>
        </w:rPr>
        <w:t>Yap RY</w:t>
      </w:r>
      <w:r w:rsidRPr="00B579E5">
        <w:rPr>
          <w:rFonts w:ascii="Book Antiqua" w:eastAsia="Book Antiqua" w:hAnsi="Book Antiqua" w:cs="Book Antiqua"/>
          <w:color w:val="000000"/>
        </w:rPr>
        <w:t xml:space="preserve">, Babel </w:t>
      </w:r>
      <w:proofErr w:type="gramStart"/>
      <w:r w:rsidRPr="00B579E5">
        <w:rPr>
          <w:rFonts w:ascii="Book Antiqua" w:eastAsia="Book Antiqua" w:hAnsi="Book Antiqua" w:cs="Book Antiqua"/>
          <w:color w:val="000000"/>
        </w:rPr>
        <w:t>A</w:t>
      </w:r>
      <w:proofErr w:type="gramEnd"/>
      <w:r w:rsidRPr="00B579E5">
        <w:rPr>
          <w:rFonts w:ascii="Book Antiqua" w:eastAsia="Book Antiqua" w:hAnsi="Book Antiqua" w:cs="Book Antiqua"/>
          <w:color w:val="000000"/>
        </w:rPr>
        <w:t xml:space="preserve">, </w:t>
      </w:r>
      <w:proofErr w:type="spellStart"/>
      <w:r w:rsidRPr="00B579E5">
        <w:rPr>
          <w:rFonts w:ascii="Book Antiqua" w:eastAsia="Book Antiqua" w:hAnsi="Book Antiqua" w:cs="Book Antiqua"/>
          <w:color w:val="000000"/>
        </w:rPr>
        <w:t>Phoon</w:t>
      </w:r>
      <w:proofErr w:type="spellEnd"/>
      <w:r w:rsidRPr="00B579E5">
        <w:rPr>
          <w:rFonts w:ascii="Book Antiqua" w:eastAsia="Book Antiqua" w:hAnsi="Book Antiqua" w:cs="Book Antiqua"/>
          <w:color w:val="000000"/>
        </w:rPr>
        <w:t xml:space="preserve"> KM, Ward AE. Functional Outcomes Following Operative and </w:t>
      </w:r>
      <w:proofErr w:type="spellStart"/>
      <w:r w:rsidRPr="00B579E5">
        <w:rPr>
          <w:rFonts w:ascii="Book Antiqua" w:eastAsia="Book Antiqua" w:hAnsi="Book Antiqua" w:cs="Book Antiqua"/>
          <w:color w:val="000000"/>
        </w:rPr>
        <w:t>Nonoperative</w:t>
      </w:r>
      <w:proofErr w:type="spellEnd"/>
      <w:r w:rsidRPr="00B579E5">
        <w:rPr>
          <w:rFonts w:ascii="Book Antiqua" w:eastAsia="Book Antiqua" w:hAnsi="Book Antiqua" w:cs="Book Antiqua"/>
          <w:color w:val="000000"/>
        </w:rPr>
        <w:t xml:space="preserve"> Management of Weber C Ankle Fractures: A Systematic Review. </w:t>
      </w:r>
      <w:r w:rsidRPr="00B579E5">
        <w:rPr>
          <w:rFonts w:ascii="Book Antiqua" w:eastAsia="Book Antiqua" w:hAnsi="Book Antiqua" w:cs="Book Antiqua"/>
          <w:i/>
          <w:iCs/>
          <w:color w:val="000000"/>
        </w:rPr>
        <w:t xml:space="preserve">J Foot Ankle </w:t>
      </w:r>
      <w:proofErr w:type="spellStart"/>
      <w:r w:rsidRPr="00B579E5">
        <w:rPr>
          <w:rFonts w:ascii="Book Antiqua" w:eastAsia="Book Antiqua" w:hAnsi="Book Antiqua" w:cs="Book Antiqua"/>
          <w:i/>
          <w:iCs/>
          <w:color w:val="000000"/>
        </w:rPr>
        <w:t>Surg</w:t>
      </w:r>
      <w:proofErr w:type="spellEnd"/>
      <w:r w:rsidRPr="00B579E5">
        <w:rPr>
          <w:rFonts w:ascii="Book Antiqua" w:eastAsia="Book Antiqua" w:hAnsi="Book Antiqua" w:cs="Book Antiqua"/>
          <w:color w:val="000000"/>
        </w:rPr>
        <w:t xml:space="preserve"> 2020; </w:t>
      </w:r>
      <w:r w:rsidRPr="00B579E5">
        <w:rPr>
          <w:rFonts w:ascii="Book Antiqua" w:eastAsia="Book Antiqua" w:hAnsi="Book Antiqua" w:cs="Book Antiqua"/>
          <w:b/>
          <w:bCs/>
          <w:color w:val="000000"/>
        </w:rPr>
        <w:t>59</w:t>
      </w:r>
      <w:r w:rsidRPr="00B579E5">
        <w:rPr>
          <w:rFonts w:ascii="Book Antiqua" w:eastAsia="Book Antiqua" w:hAnsi="Book Antiqua" w:cs="Book Antiqua"/>
          <w:color w:val="000000"/>
        </w:rPr>
        <w:t>: 105-111 [PMID: 31882132 DOI: 10.1053/j.jfas.2019.06.005]</w:t>
      </w:r>
    </w:p>
    <w:p w14:paraId="788EFA23" w14:textId="77777777" w:rsidR="009F74EE" w:rsidRPr="00B579E5" w:rsidRDefault="009F74EE" w:rsidP="00034926">
      <w:pPr>
        <w:adjustRightInd w:val="0"/>
        <w:snapToGrid w:val="0"/>
        <w:spacing w:line="360" w:lineRule="auto"/>
        <w:jc w:val="both"/>
        <w:rPr>
          <w:rFonts w:ascii="Book Antiqua" w:hAnsi="Book Antiqua"/>
        </w:rPr>
      </w:pPr>
      <w:r w:rsidRPr="00B579E5">
        <w:rPr>
          <w:rFonts w:ascii="Book Antiqua" w:eastAsia="Book Antiqua" w:hAnsi="Book Antiqua" w:cs="Book Antiqua"/>
          <w:color w:val="000000"/>
        </w:rPr>
        <w:t xml:space="preserve">67 </w:t>
      </w:r>
      <w:proofErr w:type="spellStart"/>
      <w:r w:rsidRPr="00B579E5">
        <w:rPr>
          <w:rFonts w:ascii="Book Antiqua" w:eastAsia="Book Antiqua" w:hAnsi="Book Antiqua" w:cs="Book Antiqua"/>
          <w:b/>
          <w:bCs/>
          <w:color w:val="000000"/>
        </w:rPr>
        <w:t>Donken</w:t>
      </w:r>
      <w:proofErr w:type="spellEnd"/>
      <w:r w:rsidRPr="00B579E5">
        <w:rPr>
          <w:rFonts w:ascii="Book Antiqua" w:eastAsia="Book Antiqua" w:hAnsi="Book Antiqua" w:cs="Book Antiqua"/>
          <w:b/>
          <w:bCs/>
          <w:color w:val="000000"/>
        </w:rPr>
        <w:t xml:space="preserve"> CC</w:t>
      </w:r>
      <w:r w:rsidRPr="00B579E5">
        <w:rPr>
          <w:rFonts w:ascii="Book Antiqua" w:eastAsia="Book Antiqua" w:hAnsi="Book Antiqua" w:cs="Book Antiqua"/>
          <w:color w:val="000000"/>
        </w:rPr>
        <w:t xml:space="preserve">, </w:t>
      </w:r>
      <w:proofErr w:type="spellStart"/>
      <w:r w:rsidRPr="00B579E5">
        <w:rPr>
          <w:rFonts w:ascii="Book Antiqua" w:eastAsia="Book Antiqua" w:hAnsi="Book Antiqua" w:cs="Book Antiqua"/>
          <w:color w:val="000000"/>
        </w:rPr>
        <w:t>Verhofstad</w:t>
      </w:r>
      <w:proofErr w:type="spellEnd"/>
      <w:r w:rsidRPr="00B579E5">
        <w:rPr>
          <w:rFonts w:ascii="Book Antiqua" w:eastAsia="Book Antiqua" w:hAnsi="Book Antiqua" w:cs="Book Antiqua"/>
          <w:color w:val="000000"/>
        </w:rPr>
        <w:t xml:space="preserve"> MH, Edwards MJ, van </w:t>
      </w:r>
      <w:proofErr w:type="spellStart"/>
      <w:r w:rsidRPr="00B579E5">
        <w:rPr>
          <w:rFonts w:ascii="Book Antiqua" w:eastAsia="Book Antiqua" w:hAnsi="Book Antiqua" w:cs="Book Antiqua"/>
          <w:color w:val="000000"/>
        </w:rPr>
        <w:t>Laarhoven</w:t>
      </w:r>
      <w:proofErr w:type="spellEnd"/>
      <w:r w:rsidRPr="00B579E5">
        <w:rPr>
          <w:rFonts w:ascii="Book Antiqua" w:eastAsia="Book Antiqua" w:hAnsi="Book Antiqua" w:cs="Book Antiqua"/>
          <w:color w:val="000000"/>
        </w:rPr>
        <w:t xml:space="preserve"> CJ. Twenty-two-year follow-up of pronation external rotation type III-IV (OTA type C) ankle fractures: a </w:t>
      </w:r>
      <w:r w:rsidRPr="00B579E5">
        <w:rPr>
          <w:rFonts w:ascii="Book Antiqua" w:eastAsia="Book Antiqua" w:hAnsi="Book Antiqua" w:cs="Book Antiqua"/>
          <w:color w:val="000000"/>
        </w:rPr>
        <w:lastRenderedPageBreak/>
        <w:t xml:space="preserve">retrospective cohort study. </w:t>
      </w:r>
      <w:r w:rsidRPr="00B579E5">
        <w:rPr>
          <w:rFonts w:ascii="Book Antiqua" w:eastAsia="Book Antiqua" w:hAnsi="Book Antiqua" w:cs="Book Antiqua"/>
          <w:i/>
          <w:iCs/>
          <w:color w:val="000000"/>
        </w:rPr>
        <w:t xml:space="preserve">J </w:t>
      </w:r>
      <w:proofErr w:type="spellStart"/>
      <w:r w:rsidRPr="00B579E5">
        <w:rPr>
          <w:rFonts w:ascii="Book Antiqua" w:eastAsia="Book Antiqua" w:hAnsi="Book Antiqua" w:cs="Book Antiqua"/>
          <w:i/>
          <w:iCs/>
          <w:color w:val="000000"/>
        </w:rPr>
        <w:t>Orthop</w:t>
      </w:r>
      <w:proofErr w:type="spellEnd"/>
      <w:r w:rsidRPr="00B579E5">
        <w:rPr>
          <w:rFonts w:ascii="Book Antiqua" w:eastAsia="Book Antiqua" w:hAnsi="Book Antiqua" w:cs="Book Antiqua"/>
          <w:i/>
          <w:iCs/>
          <w:color w:val="000000"/>
        </w:rPr>
        <w:t xml:space="preserve"> Trauma</w:t>
      </w:r>
      <w:r w:rsidRPr="00B579E5">
        <w:rPr>
          <w:rFonts w:ascii="Book Antiqua" w:eastAsia="Book Antiqua" w:hAnsi="Book Antiqua" w:cs="Book Antiqua"/>
          <w:color w:val="000000"/>
        </w:rPr>
        <w:t xml:space="preserve"> 2012; </w:t>
      </w:r>
      <w:r w:rsidRPr="00B579E5">
        <w:rPr>
          <w:rFonts w:ascii="Book Antiqua" w:eastAsia="Book Antiqua" w:hAnsi="Book Antiqua" w:cs="Book Antiqua"/>
          <w:b/>
          <w:bCs/>
          <w:color w:val="000000"/>
        </w:rPr>
        <w:t>26</w:t>
      </w:r>
      <w:r w:rsidRPr="00B579E5">
        <w:rPr>
          <w:rFonts w:ascii="Book Antiqua" w:eastAsia="Book Antiqua" w:hAnsi="Book Antiqua" w:cs="Book Antiqua"/>
          <w:color w:val="000000"/>
        </w:rPr>
        <w:t>: e115-e122 [PMID: 22198655 DOI: 10.1097/BOT.0b013e31823bc320]</w:t>
      </w:r>
    </w:p>
    <w:p w14:paraId="201F1B56" w14:textId="77777777" w:rsidR="009F74EE" w:rsidRPr="00B579E5" w:rsidRDefault="009F74EE" w:rsidP="00034926">
      <w:pPr>
        <w:adjustRightInd w:val="0"/>
        <w:snapToGrid w:val="0"/>
        <w:spacing w:line="360" w:lineRule="auto"/>
        <w:jc w:val="both"/>
        <w:rPr>
          <w:rFonts w:ascii="Book Antiqua" w:hAnsi="Book Antiqua"/>
        </w:rPr>
      </w:pPr>
      <w:proofErr w:type="gramStart"/>
      <w:r w:rsidRPr="00B579E5">
        <w:rPr>
          <w:rFonts w:ascii="Book Antiqua" w:eastAsia="Book Antiqua" w:hAnsi="Book Antiqua" w:cs="Book Antiqua"/>
          <w:color w:val="000000"/>
        </w:rPr>
        <w:t xml:space="preserve">68 </w:t>
      </w:r>
      <w:proofErr w:type="spellStart"/>
      <w:r w:rsidRPr="00B579E5">
        <w:rPr>
          <w:rFonts w:ascii="Book Antiqua" w:eastAsia="Book Antiqua" w:hAnsi="Book Antiqua" w:cs="Book Antiqua"/>
          <w:b/>
          <w:bCs/>
          <w:color w:val="000000"/>
        </w:rPr>
        <w:t>McKibbin</w:t>
      </w:r>
      <w:proofErr w:type="spellEnd"/>
      <w:r w:rsidRPr="00B579E5">
        <w:rPr>
          <w:rFonts w:ascii="Book Antiqua" w:eastAsia="Book Antiqua" w:hAnsi="Book Antiqua" w:cs="Book Antiqua"/>
          <w:b/>
          <w:bCs/>
          <w:color w:val="000000"/>
        </w:rPr>
        <w:t xml:space="preserve"> B</w:t>
      </w:r>
      <w:r w:rsidRPr="00B579E5">
        <w:rPr>
          <w:rFonts w:ascii="Book Antiqua" w:eastAsia="Book Antiqua" w:hAnsi="Book Antiqua" w:cs="Book Antiqua"/>
          <w:color w:val="000000"/>
        </w:rPr>
        <w:t>.</w:t>
      </w:r>
      <w:proofErr w:type="gramEnd"/>
      <w:r w:rsidRPr="00B579E5">
        <w:rPr>
          <w:rFonts w:ascii="Book Antiqua" w:eastAsia="Book Antiqua" w:hAnsi="Book Antiqua" w:cs="Book Antiqua"/>
          <w:color w:val="000000"/>
        </w:rPr>
        <w:t xml:space="preserve"> </w:t>
      </w:r>
      <w:proofErr w:type="gramStart"/>
      <w:r w:rsidRPr="00B579E5">
        <w:rPr>
          <w:rFonts w:ascii="Book Antiqua" w:eastAsia="Book Antiqua" w:hAnsi="Book Antiqua" w:cs="Book Antiqua"/>
          <w:color w:val="000000"/>
        </w:rPr>
        <w:t>The biology of fracture healing in long bones.</w:t>
      </w:r>
      <w:proofErr w:type="gramEnd"/>
      <w:r w:rsidRPr="00B579E5">
        <w:rPr>
          <w:rFonts w:ascii="Book Antiqua" w:eastAsia="Book Antiqua" w:hAnsi="Book Antiqua" w:cs="Book Antiqua"/>
          <w:color w:val="000000"/>
        </w:rPr>
        <w:t xml:space="preserve"> </w:t>
      </w:r>
      <w:r w:rsidRPr="00B579E5">
        <w:rPr>
          <w:rFonts w:ascii="Book Antiqua" w:eastAsia="Book Antiqua" w:hAnsi="Book Antiqua" w:cs="Book Antiqua"/>
          <w:i/>
          <w:iCs/>
          <w:color w:val="000000"/>
        </w:rPr>
        <w:t xml:space="preserve">J Bone Joint </w:t>
      </w:r>
      <w:proofErr w:type="spellStart"/>
      <w:r w:rsidRPr="00B579E5">
        <w:rPr>
          <w:rFonts w:ascii="Book Antiqua" w:eastAsia="Book Antiqua" w:hAnsi="Book Antiqua" w:cs="Book Antiqua"/>
          <w:i/>
          <w:iCs/>
          <w:color w:val="000000"/>
        </w:rPr>
        <w:t>Surg</w:t>
      </w:r>
      <w:proofErr w:type="spellEnd"/>
      <w:r w:rsidRPr="00B579E5">
        <w:rPr>
          <w:rFonts w:ascii="Book Antiqua" w:eastAsia="Book Antiqua" w:hAnsi="Book Antiqua" w:cs="Book Antiqua"/>
          <w:i/>
          <w:iCs/>
          <w:color w:val="000000"/>
        </w:rPr>
        <w:t xml:space="preserve"> Br</w:t>
      </w:r>
      <w:r w:rsidRPr="00B579E5">
        <w:rPr>
          <w:rFonts w:ascii="Book Antiqua" w:eastAsia="Book Antiqua" w:hAnsi="Book Antiqua" w:cs="Book Antiqua"/>
          <w:color w:val="000000"/>
        </w:rPr>
        <w:t xml:space="preserve"> 1978; </w:t>
      </w:r>
      <w:r w:rsidRPr="00B579E5">
        <w:rPr>
          <w:rFonts w:ascii="Book Antiqua" w:eastAsia="Book Antiqua" w:hAnsi="Book Antiqua" w:cs="Book Antiqua"/>
          <w:b/>
          <w:bCs/>
          <w:color w:val="000000"/>
        </w:rPr>
        <w:t>60-B</w:t>
      </w:r>
      <w:r w:rsidRPr="00B579E5">
        <w:rPr>
          <w:rFonts w:ascii="Book Antiqua" w:eastAsia="Book Antiqua" w:hAnsi="Book Antiqua" w:cs="Book Antiqua"/>
          <w:color w:val="000000"/>
        </w:rPr>
        <w:t>: 150-162 [PMID: 350882 DOI: 10.1302/0301-620X.60B2.350882]</w:t>
      </w:r>
    </w:p>
    <w:p w14:paraId="64686737" w14:textId="77777777" w:rsidR="009F74EE" w:rsidRPr="00B579E5" w:rsidRDefault="009F74EE" w:rsidP="00034926">
      <w:pPr>
        <w:adjustRightInd w:val="0"/>
        <w:snapToGrid w:val="0"/>
        <w:spacing w:line="360" w:lineRule="auto"/>
        <w:jc w:val="both"/>
        <w:rPr>
          <w:rFonts w:ascii="Book Antiqua" w:hAnsi="Book Antiqua"/>
        </w:rPr>
      </w:pPr>
      <w:r w:rsidRPr="00B579E5">
        <w:rPr>
          <w:rFonts w:ascii="Book Antiqua" w:eastAsia="Book Antiqua" w:hAnsi="Book Antiqua" w:cs="Book Antiqua"/>
          <w:color w:val="000000"/>
        </w:rPr>
        <w:t xml:space="preserve">69 </w:t>
      </w:r>
      <w:proofErr w:type="spellStart"/>
      <w:r w:rsidRPr="00B579E5">
        <w:rPr>
          <w:rFonts w:ascii="Book Antiqua" w:eastAsia="Book Antiqua" w:hAnsi="Book Antiqua" w:cs="Book Antiqua"/>
          <w:b/>
          <w:bCs/>
          <w:color w:val="000000"/>
        </w:rPr>
        <w:t>Patil</w:t>
      </w:r>
      <w:proofErr w:type="spellEnd"/>
      <w:r w:rsidRPr="00B579E5">
        <w:rPr>
          <w:rFonts w:ascii="Book Antiqua" w:eastAsia="Book Antiqua" w:hAnsi="Book Antiqua" w:cs="Book Antiqua"/>
          <w:b/>
          <w:bCs/>
          <w:color w:val="000000"/>
        </w:rPr>
        <w:t xml:space="preserve"> S</w:t>
      </w:r>
      <w:r w:rsidRPr="00B579E5">
        <w:rPr>
          <w:rFonts w:ascii="Book Antiqua" w:eastAsia="Book Antiqua" w:hAnsi="Book Antiqua" w:cs="Book Antiqua"/>
          <w:color w:val="000000"/>
        </w:rPr>
        <w:t xml:space="preserve">, Gandhi J, Curzon I, Hui AC. Incidence of deep-vein thrombosis in patients with fractures of the ankle treated in a plaster cast. </w:t>
      </w:r>
      <w:r w:rsidRPr="00B579E5">
        <w:rPr>
          <w:rFonts w:ascii="Book Antiqua" w:eastAsia="Book Antiqua" w:hAnsi="Book Antiqua" w:cs="Book Antiqua"/>
          <w:i/>
          <w:iCs/>
          <w:color w:val="000000"/>
        </w:rPr>
        <w:t xml:space="preserve">J Bone Joint </w:t>
      </w:r>
      <w:proofErr w:type="spellStart"/>
      <w:r w:rsidRPr="00B579E5">
        <w:rPr>
          <w:rFonts w:ascii="Book Antiqua" w:eastAsia="Book Antiqua" w:hAnsi="Book Antiqua" w:cs="Book Antiqua"/>
          <w:i/>
          <w:iCs/>
          <w:color w:val="000000"/>
        </w:rPr>
        <w:t>Surg</w:t>
      </w:r>
      <w:proofErr w:type="spellEnd"/>
      <w:r w:rsidRPr="00B579E5">
        <w:rPr>
          <w:rFonts w:ascii="Book Antiqua" w:eastAsia="Book Antiqua" w:hAnsi="Book Antiqua" w:cs="Book Antiqua"/>
          <w:i/>
          <w:iCs/>
          <w:color w:val="000000"/>
        </w:rPr>
        <w:t xml:space="preserve"> Br</w:t>
      </w:r>
      <w:r w:rsidRPr="00B579E5">
        <w:rPr>
          <w:rFonts w:ascii="Book Antiqua" w:eastAsia="Book Antiqua" w:hAnsi="Book Antiqua" w:cs="Book Antiqua"/>
          <w:color w:val="000000"/>
        </w:rPr>
        <w:t xml:space="preserve"> 2007; </w:t>
      </w:r>
      <w:r w:rsidRPr="00B579E5">
        <w:rPr>
          <w:rFonts w:ascii="Book Antiqua" w:eastAsia="Book Antiqua" w:hAnsi="Book Antiqua" w:cs="Book Antiqua"/>
          <w:b/>
          <w:bCs/>
          <w:color w:val="000000"/>
        </w:rPr>
        <w:t>89</w:t>
      </w:r>
      <w:r w:rsidRPr="00B579E5">
        <w:rPr>
          <w:rFonts w:ascii="Book Antiqua" w:eastAsia="Book Antiqua" w:hAnsi="Book Antiqua" w:cs="Book Antiqua"/>
          <w:color w:val="000000"/>
        </w:rPr>
        <w:t>: 1340-1343 [PMID: 17957074 DOI: 10.1302/0301-620X.89B10.19241]</w:t>
      </w:r>
    </w:p>
    <w:p w14:paraId="144C92EF" w14:textId="77777777" w:rsidR="009F74EE" w:rsidRPr="00B579E5" w:rsidRDefault="009F74EE" w:rsidP="00034926">
      <w:pPr>
        <w:adjustRightInd w:val="0"/>
        <w:snapToGrid w:val="0"/>
        <w:spacing w:line="360" w:lineRule="auto"/>
        <w:jc w:val="both"/>
        <w:rPr>
          <w:rFonts w:ascii="Book Antiqua" w:hAnsi="Book Antiqua"/>
        </w:rPr>
      </w:pPr>
      <w:r w:rsidRPr="00B579E5">
        <w:rPr>
          <w:rFonts w:ascii="Book Antiqua" w:eastAsia="Book Antiqua" w:hAnsi="Book Antiqua" w:cs="Book Antiqua"/>
          <w:color w:val="000000"/>
        </w:rPr>
        <w:t xml:space="preserve">70 </w:t>
      </w:r>
      <w:proofErr w:type="spellStart"/>
      <w:r w:rsidRPr="00B579E5">
        <w:rPr>
          <w:rFonts w:ascii="Book Antiqua" w:eastAsia="Book Antiqua" w:hAnsi="Book Antiqua" w:cs="Book Antiqua"/>
          <w:b/>
          <w:bCs/>
          <w:color w:val="000000"/>
        </w:rPr>
        <w:t>Drakos</w:t>
      </w:r>
      <w:proofErr w:type="spellEnd"/>
      <w:r w:rsidRPr="00B579E5">
        <w:rPr>
          <w:rFonts w:ascii="Book Antiqua" w:eastAsia="Book Antiqua" w:hAnsi="Book Antiqua" w:cs="Book Antiqua"/>
          <w:b/>
          <w:bCs/>
          <w:color w:val="000000"/>
        </w:rPr>
        <w:t xml:space="preserve"> MC</w:t>
      </w:r>
      <w:r w:rsidRPr="00B579E5">
        <w:rPr>
          <w:rFonts w:ascii="Book Antiqua" w:eastAsia="Book Antiqua" w:hAnsi="Book Antiqua" w:cs="Book Antiqua"/>
          <w:color w:val="000000"/>
        </w:rPr>
        <w:t xml:space="preserve">, Behrens SB, </w:t>
      </w:r>
      <w:proofErr w:type="spellStart"/>
      <w:r w:rsidRPr="00B579E5">
        <w:rPr>
          <w:rFonts w:ascii="Book Antiqua" w:eastAsia="Book Antiqua" w:hAnsi="Book Antiqua" w:cs="Book Antiqua"/>
          <w:color w:val="000000"/>
        </w:rPr>
        <w:t>Paller</w:t>
      </w:r>
      <w:proofErr w:type="spellEnd"/>
      <w:r w:rsidRPr="00B579E5">
        <w:rPr>
          <w:rFonts w:ascii="Book Antiqua" w:eastAsia="Book Antiqua" w:hAnsi="Book Antiqua" w:cs="Book Antiqua"/>
          <w:color w:val="000000"/>
        </w:rPr>
        <w:t xml:space="preserve"> D, Murphy C, </w:t>
      </w:r>
      <w:proofErr w:type="spellStart"/>
      <w:r w:rsidRPr="00B579E5">
        <w:rPr>
          <w:rFonts w:ascii="Book Antiqua" w:eastAsia="Book Antiqua" w:hAnsi="Book Antiqua" w:cs="Book Antiqua"/>
          <w:color w:val="000000"/>
        </w:rPr>
        <w:t>DiGiovanni</w:t>
      </w:r>
      <w:proofErr w:type="spellEnd"/>
      <w:r w:rsidRPr="00B579E5">
        <w:rPr>
          <w:rFonts w:ascii="Book Antiqua" w:eastAsia="Book Antiqua" w:hAnsi="Book Antiqua" w:cs="Book Antiqua"/>
          <w:color w:val="000000"/>
        </w:rPr>
        <w:t xml:space="preserve"> CW. Biomechanical Comparison of an Open </w:t>
      </w:r>
      <w:r w:rsidRPr="00B579E5">
        <w:rPr>
          <w:rFonts w:ascii="Book Antiqua" w:eastAsia="Book Antiqua" w:hAnsi="Book Antiqua" w:cs="Book Antiqua"/>
          <w:i/>
          <w:iCs/>
          <w:color w:val="000000"/>
        </w:rPr>
        <w:t>vs</w:t>
      </w:r>
      <w:r w:rsidRPr="00B579E5">
        <w:rPr>
          <w:rFonts w:ascii="Book Antiqua" w:eastAsia="Book Antiqua" w:hAnsi="Book Antiqua" w:cs="Book Antiqua"/>
          <w:color w:val="000000"/>
        </w:rPr>
        <w:t xml:space="preserve"> Arthroscopic Approach for Lateral Ankle Instability. </w:t>
      </w:r>
      <w:r w:rsidRPr="00B579E5">
        <w:rPr>
          <w:rFonts w:ascii="Book Antiqua" w:eastAsia="Book Antiqua" w:hAnsi="Book Antiqua" w:cs="Book Antiqua"/>
          <w:i/>
          <w:iCs/>
          <w:color w:val="000000"/>
        </w:rPr>
        <w:t xml:space="preserve">Foot Ankle </w:t>
      </w:r>
      <w:proofErr w:type="spellStart"/>
      <w:r w:rsidRPr="00B579E5">
        <w:rPr>
          <w:rFonts w:ascii="Book Antiqua" w:eastAsia="Book Antiqua" w:hAnsi="Book Antiqua" w:cs="Book Antiqua"/>
          <w:i/>
          <w:iCs/>
          <w:color w:val="000000"/>
        </w:rPr>
        <w:t>Int</w:t>
      </w:r>
      <w:proofErr w:type="spellEnd"/>
      <w:r w:rsidRPr="00B579E5">
        <w:rPr>
          <w:rFonts w:ascii="Book Antiqua" w:eastAsia="Book Antiqua" w:hAnsi="Book Antiqua" w:cs="Book Antiqua"/>
          <w:color w:val="000000"/>
        </w:rPr>
        <w:t xml:space="preserve"> 2014; </w:t>
      </w:r>
      <w:r w:rsidRPr="00B579E5">
        <w:rPr>
          <w:rFonts w:ascii="Book Antiqua" w:eastAsia="Book Antiqua" w:hAnsi="Book Antiqua" w:cs="Book Antiqua"/>
          <w:b/>
          <w:bCs/>
          <w:color w:val="000000"/>
        </w:rPr>
        <w:t>35</w:t>
      </w:r>
      <w:r w:rsidRPr="00B579E5">
        <w:rPr>
          <w:rFonts w:ascii="Book Antiqua" w:eastAsia="Book Antiqua" w:hAnsi="Book Antiqua" w:cs="Book Antiqua"/>
          <w:color w:val="000000"/>
        </w:rPr>
        <w:t>: 809-815 [PMID: 24850160 DOI: 10.1177/1071100714535765]</w:t>
      </w:r>
    </w:p>
    <w:p w14:paraId="58AD8828" w14:textId="77777777" w:rsidR="009F74EE" w:rsidRPr="00B579E5" w:rsidRDefault="009F74EE" w:rsidP="00034926">
      <w:pPr>
        <w:adjustRightInd w:val="0"/>
        <w:snapToGrid w:val="0"/>
        <w:spacing w:line="360" w:lineRule="auto"/>
        <w:jc w:val="both"/>
        <w:rPr>
          <w:rFonts w:ascii="Book Antiqua" w:hAnsi="Book Antiqua"/>
        </w:rPr>
      </w:pPr>
      <w:proofErr w:type="gramStart"/>
      <w:r w:rsidRPr="00B579E5">
        <w:rPr>
          <w:rFonts w:ascii="Book Antiqua" w:eastAsia="Book Antiqua" w:hAnsi="Book Antiqua" w:cs="Book Antiqua"/>
          <w:color w:val="000000"/>
        </w:rPr>
        <w:t xml:space="preserve">71 </w:t>
      </w:r>
      <w:r w:rsidRPr="00B579E5">
        <w:rPr>
          <w:rFonts w:ascii="Book Antiqua" w:eastAsia="Book Antiqua" w:hAnsi="Book Antiqua" w:cs="Book Antiqua"/>
          <w:b/>
          <w:bCs/>
          <w:color w:val="000000"/>
        </w:rPr>
        <w:t>Stuart PR</w:t>
      </w:r>
      <w:r w:rsidRPr="00B579E5">
        <w:rPr>
          <w:rFonts w:ascii="Book Antiqua" w:eastAsia="Book Antiqua" w:hAnsi="Book Antiqua" w:cs="Book Antiqua"/>
          <w:color w:val="000000"/>
        </w:rPr>
        <w:t>, Brumby C, Smith SR. Comparative study of functional bracing and plaster cast treatment of stable lateral malleolar fractures.</w:t>
      </w:r>
      <w:proofErr w:type="gramEnd"/>
      <w:r w:rsidRPr="00B579E5">
        <w:rPr>
          <w:rFonts w:ascii="Book Antiqua" w:eastAsia="Book Antiqua" w:hAnsi="Book Antiqua" w:cs="Book Antiqua"/>
          <w:color w:val="000000"/>
        </w:rPr>
        <w:t xml:space="preserve"> </w:t>
      </w:r>
      <w:r w:rsidRPr="00B579E5">
        <w:rPr>
          <w:rFonts w:ascii="Book Antiqua" w:eastAsia="Book Antiqua" w:hAnsi="Book Antiqua" w:cs="Book Antiqua"/>
          <w:i/>
          <w:iCs/>
          <w:color w:val="000000"/>
        </w:rPr>
        <w:t>Injury</w:t>
      </w:r>
      <w:r w:rsidRPr="00B579E5">
        <w:rPr>
          <w:rFonts w:ascii="Book Antiqua" w:eastAsia="Book Antiqua" w:hAnsi="Book Antiqua" w:cs="Book Antiqua"/>
          <w:color w:val="000000"/>
        </w:rPr>
        <w:t xml:space="preserve"> 1989; </w:t>
      </w:r>
      <w:r w:rsidRPr="00B579E5">
        <w:rPr>
          <w:rFonts w:ascii="Book Antiqua" w:eastAsia="Book Antiqua" w:hAnsi="Book Antiqua" w:cs="Book Antiqua"/>
          <w:b/>
          <w:bCs/>
          <w:color w:val="000000"/>
        </w:rPr>
        <w:t>20</w:t>
      </w:r>
      <w:r w:rsidRPr="00B579E5">
        <w:rPr>
          <w:rFonts w:ascii="Book Antiqua" w:eastAsia="Book Antiqua" w:hAnsi="Book Antiqua" w:cs="Book Antiqua"/>
          <w:color w:val="000000"/>
        </w:rPr>
        <w:t>: 323-326 [PMID: 2516838 DOI: 10.1016/0020-1383(89)90003-x]</w:t>
      </w:r>
    </w:p>
    <w:p w14:paraId="144D3C41" w14:textId="77777777" w:rsidR="009F74EE" w:rsidRPr="00B579E5" w:rsidRDefault="009F74EE" w:rsidP="00034926">
      <w:pPr>
        <w:adjustRightInd w:val="0"/>
        <w:snapToGrid w:val="0"/>
        <w:spacing w:line="360" w:lineRule="auto"/>
        <w:jc w:val="both"/>
        <w:rPr>
          <w:rFonts w:ascii="Book Antiqua" w:hAnsi="Book Antiqua"/>
        </w:rPr>
      </w:pPr>
      <w:r w:rsidRPr="00B579E5">
        <w:rPr>
          <w:rFonts w:ascii="Book Antiqua" w:eastAsia="Book Antiqua" w:hAnsi="Book Antiqua" w:cs="Book Antiqua"/>
          <w:color w:val="000000"/>
        </w:rPr>
        <w:t xml:space="preserve">72 </w:t>
      </w:r>
      <w:proofErr w:type="spellStart"/>
      <w:r w:rsidRPr="00B579E5">
        <w:rPr>
          <w:rFonts w:ascii="Book Antiqua" w:eastAsia="Book Antiqua" w:hAnsi="Book Antiqua" w:cs="Book Antiqua"/>
          <w:b/>
          <w:bCs/>
          <w:color w:val="000000"/>
        </w:rPr>
        <w:t>Heijnders</w:t>
      </w:r>
      <w:proofErr w:type="spellEnd"/>
      <w:r w:rsidRPr="00B579E5">
        <w:rPr>
          <w:rFonts w:ascii="Book Antiqua" w:eastAsia="Book Antiqua" w:hAnsi="Book Antiqua" w:cs="Book Antiqua"/>
          <w:b/>
          <w:bCs/>
          <w:color w:val="000000"/>
        </w:rPr>
        <w:t xml:space="preserve"> IL</w:t>
      </w:r>
      <w:r w:rsidRPr="00B579E5">
        <w:rPr>
          <w:rFonts w:ascii="Book Antiqua" w:eastAsia="Book Antiqua" w:hAnsi="Book Antiqua" w:cs="Book Antiqua"/>
          <w:color w:val="000000"/>
        </w:rPr>
        <w:t xml:space="preserve">, Lin CW. Treatment of acute ankle sprains: evidence on the use of an ankle brace is unclear. </w:t>
      </w:r>
      <w:r w:rsidRPr="00B579E5">
        <w:rPr>
          <w:rFonts w:ascii="Book Antiqua" w:eastAsia="Book Antiqua" w:hAnsi="Book Antiqua" w:cs="Book Antiqua"/>
          <w:i/>
          <w:iCs/>
          <w:color w:val="000000"/>
        </w:rPr>
        <w:t>Br J Sports Med</w:t>
      </w:r>
      <w:r w:rsidRPr="00B579E5">
        <w:rPr>
          <w:rFonts w:ascii="Book Antiqua" w:eastAsia="Book Antiqua" w:hAnsi="Book Antiqua" w:cs="Book Antiqua"/>
          <w:color w:val="000000"/>
        </w:rPr>
        <w:t xml:space="preserve"> 2012; </w:t>
      </w:r>
      <w:r w:rsidRPr="00B579E5">
        <w:rPr>
          <w:rFonts w:ascii="Book Antiqua" w:eastAsia="Book Antiqua" w:hAnsi="Book Antiqua" w:cs="Book Antiqua"/>
          <w:b/>
          <w:bCs/>
          <w:color w:val="000000"/>
        </w:rPr>
        <w:t>46</w:t>
      </w:r>
      <w:r w:rsidRPr="00B579E5">
        <w:rPr>
          <w:rFonts w:ascii="Book Antiqua" w:eastAsia="Book Antiqua" w:hAnsi="Book Antiqua" w:cs="Book Antiqua"/>
          <w:color w:val="000000"/>
        </w:rPr>
        <w:t>: 852-853 [PMID: 22844037 DOI: 10.1136/bjsports-2012-091533]</w:t>
      </w:r>
    </w:p>
    <w:p w14:paraId="720D354B" w14:textId="77777777" w:rsidR="009F74EE" w:rsidRPr="00B579E5" w:rsidRDefault="009F74EE" w:rsidP="00034926">
      <w:pPr>
        <w:adjustRightInd w:val="0"/>
        <w:snapToGrid w:val="0"/>
        <w:spacing w:line="360" w:lineRule="auto"/>
        <w:jc w:val="both"/>
        <w:rPr>
          <w:rFonts w:ascii="Book Antiqua" w:hAnsi="Book Antiqua"/>
        </w:rPr>
      </w:pPr>
      <w:r w:rsidRPr="00B579E5">
        <w:rPr>
          <w:rFonts w:ascii="Book Antiqua" w:eastAsia="Book Antiqua" w:hAnsi="Book Antiqua" w:cs="Book Antiqua"/>
          <w:color w:val="000000"/>
        </w:rPr>
        <w:t xml:space="preserve">73 </w:t>
      </w:r>
      <w:r w:rsidRPr="00B579E5">
        <w:rPr>
          <w:rFonts w:ascii="Book Antiqua" w:eastAsia="Book Antiqua" w:hAnsi="Book Antiqua" w:cs="Book Antiqua"/>
          <w:b/>
          <w:bCs/>
          <w:color w:val="000000"/>
        </w:rPr>
        <w:t>Moseley AM</w:t>
      </w:r>
      <w:r w:rsidRPr="00B579E5">
        <w:rPr>
          <w:rFonts w:ascii="Book Antiqua" w:eastAsia="Book Antiqua" w:hAnsi="Book Antiqua" w:cs="Book Antiqua"/>
          <w:color w:val="000000"/>
        </w:rPr>
        <w:t xml:space="preserve">, </w:t>
      </w:r>
      <w:proofErr w:type="spellStart"/>
      <w:r w:rsidRPr="00B579E5">
        <w:rPr>
          <w:rFonts w:ascii="Book Antiqua" w:eastAsia="Book Antiqua" w:hAnsi="Book Antiqua" w:cs="Book Antiqua"/>
          <w:color w:val="000000"/>
        </w:rPr>
        <w:t>Beckenkamp</w:t>
      </w:r>
      <w:proofErr w:type="spellEnd"/>
      <w:r w:rsidRPr="00B579E5">
        <w:rPr>
          <w:rFonts w:ascii="Book Antiqua" w:eastAsia="Book Antiqua" w:hAnsi="Book Antiqua" w:cs="Book Antiqua"/>
          <w:color w:val="000000"/>
        </w:rPr>
        <w:t xml:space="preserve"> PR, Haas M, Herbert RD, Lin CW; EXACT Team. Rehabilitation After Immobilization for Ankle Fracture: The EXACT Randomized Clinical Trial. </w:t>
      </w:r>
      <w:r w:rsidRPr="00B579E5">
        <w:rPr>
          <w:rFonts w:ascii="Book Antiqua" w:eastAsia="Book Antiqua" w:hAnsi="Book Antiqua" w:cs="Book Antiqua"/>
          <w:i/>
          <w:iCs/>
          <w:color w:val="000000"/>
        </w:rPr>
        <w:t>JAMA</w:t>
      </w:r>
      <w:r w:rsidRPr="00B579E5">
        <w:rPr>
          <w:rFonts w:ascii="Book Antiqua" w:eastAsia="Book Antiqua" w:hAnsi="Book Antiqua" w:cs="Book Antiqua"/>
          <w:color w:val="000000"/>
        </w:rPr>
        <w:t xml:space="preserve"> 2015; </w:t>
      </w:r>
      <w:r w:rsidRPr="00B579E5">
        <w:rPr>
          <w:rFonts w:ascii="Book Antiqua" w:eastAsia="Book Antiqua" w:hAnsi="Book Antiqua" w:cs="Book Antiqua"/>
          <w:b/>
          <w:bCs/>
          <w:color w:val="000000"/>
        </w:rPr>
        <w:t>314</w:t>
      </w:r>
      <w:r w:rsidRPr="00B579E5">
        <w:rPr>
          <w:rFonts w:ascii="Book Antiqua" w:eastAsia="Book Antiqua" w:hAnsi="Book Antiqua" w:cs="Book Antiqua"/>
          <w:color w:val="000000"/>
        </w:rPr>
        <w:t>: 1376-1385 [PMID: 26441182 DOI: 10.1001/jama.2015.12180]</w:t>
      </w:r>
    </w:p>
    <w:p w14:paraId="7FC27A79" w14:textId="77777777" w:rsidR="009F74EE" w:rsidRPr="00B579E5" w:rsidRDefault="009F74EE" w:rsidP="00034926">
      <w:pPr>
        <w:adjustRightInd w:val="0"/>
        <w:snapToGrid w:val="0"/>
        <w:spacing w:line="360" w:lineRule="auto"/>
        <w:jc w:val="both"/>
        <w:rPr>
          <w:rFonts w:ascii="Book Antiqua" w:hAnsi="Book Antiqua"/>
        </w:rPr>
      </w:pPr>
      <w:r w:rsidRPr="00B579E5">
        <w:rPr>
          <w:rFonts w:ascii="Book Antiqua" w:eastAsia="Book Antiqua" w:hAnsi="Book Antiqua" w:cs="Book Antiqua"/>
          <w:color w:val="000000"/>
        </w:rPr>
        <w:t xml:space="preserve">74 </w:t>
      </w:r>
      <w:proofErr w:type="spellStart"/>
      <w:r w:rsidRPr="00B579E5">
        <w:rPr>
          <w:rFonts w:ascii="Book Antiqua" w:eastAsia="Book Antiqua" w:hAnsi="Book Antiqua" w:cs="Book Antiqua"/>
          <w:b/>
          <w:bCs/>
          <w:color w:val="000000"/>
        </w:rPr>
        <w:t>Kortekangas</w:t>
      </w:r>
      <w:proofErr w:type="spellEnd"/>
      <w:r w:rsidRPr="00B579E5">
        <w:rPr>
          <w:rFonts w:ascii="Book Antiqua" w:eastAsia="Book Antiqua" w:hAnsi="Book Antiqua" w:cs="Book Antiqua"/>
          <w:b/>
          <w:bCs/>
          <w:color w:val="000000"/>
        </w:rPr>
        <w:t xml:space="preserve"> T</w:t>
      </w:r>
      <w:r w:rsidRPr="00B579E5">
        <w:rPr>
          <w:rFonts w:ascii="Book Antiqua" w:eastAsia="Book Antiqua" w:hAnsi="Book Antiqua" w:cs="Book Antiqua"/>
          <w:color w:val="000000"/>
        </w:rPr>
        <w:t xml:space="preserve">, </w:t>
      </w:r>
      <w:proofErr w:type="spellStart"/>
      <w:r w:rsidRPr="00B579E5">
        <w:rPr>
          <w:rFonts w:ascii="Book Antiqua" w:eastAsia="Book Antiqua" w:hAnsi="Book Antiqua" w:cs="Book Antiqua"/>
          <w:color w:val="000000"/>
        </w:rPr>
        <w:t>Haapasalo</w:t>
      </w:r>
      <w:proofErr w:type="spellEnd"/>
      <w:r w:rsidRPr="00B579E5">
        <w:rPr>
          <w:rFonts w:ascii="Book Antiqua" w:eastAsia="Book Antiqua" w:hAnsi="Book Antiqua" w:cs="Book Antiqua"/>
          <w:color w:val="000000"/>
        </w:rPr>
        <w:t xml:space="preserve"> H, </w:t>
      </w:r>
      <w:proofErr w:type="spellStart"/>
      <w:r w:rsidRPr="00B579E5">
        <w:rPr>
          <w:rFonts w:ascii="Book Antiqua" w:eastAsia="Book Antiqua" w:hAnsi="Book Antiqua" w:cs="Book Antiqua"/>
          <w:color w:val="000000"/>
        </w:rPr>
        <w:t>Flinkkilä</w:t>
      </w:r>
      <w:proofErr w:type="spellEnd"/>
      <w:r w:rsidRPr="00B579E5">
        <w:rPr>
          <w:rFonts w:ascii="Book Antiqua" w:eastAsia="Book Antiqua" w:hAnsi="Book Antiqua" w:cs="Book Antiqua"/>
          <w:color w:val="000000"/>
        </w:rPr>
        <w:t xml:space="preserve"> T, </w:t>
      </w:r>
      <w:proofErr w:type="spellStart"/>
      <w:r w:rsidRPr="00B579E5">
        <w:rPr>
          <w:rFonts w:ascii="Book Antiqua" w:eastAsia="Book Antiqua" w:hAnsi="Book Antiqua" w:cs="Book Antiqua"/>
          <w:color w:val="000000"/>
        </w:rPr>
        <w:t>Ohtonen</w:t>
      </w:r>
      <w:proofErr w:type="spellEnd"/>
      <w:r w:rsidRPr="00B579E5">
        <w:rPr>
          <w:rFonts w:ascii="Book Antiqua" w:eastAsia="Book Antiqua" w:hAnsi="Book Antiqua" w:cs="Book Antiqua"/>
          <w:color w:val="000000"/>
        </w:rPr>
        <w:t xml:space="preserve"> P, </w:t>
      </w:r>
      <w:proofErr w:type="spellStart"/>
      <w:r w:rsidRPr="00B579E5">
        <w:rPr>
          <w:rFonts w:ascii="Book Antiqua" w:eastAsia="Book Antiqua" w:hAnsi="Book Antiqua" w:cs="Book Antiqua"/>
          <w:color w:val="000000"/>
        </w:rPr>
        <w:t>Nortunen</w:t>
      </w:r>
      <w:proofErr w:type="spellEnd"/>
      <w:r w:rsidRPr="00B579E5">
        <w:rPr>
          <w:rFonts w:ascii="Book Antiqua" w:eastAsia="Book Antiqua" w:hAnsi="Book Antiqua" w:cs="Book Antiqua"/>
          <w:color w:val="000000"/>
        </w:rPr>
        <w:t xml:space="preserve"> S, Laine HJ, </w:t>
      </w:r>
      <w:proofErr w:type="spellStart"/>
      <w:r w:rsidRPr="00B579E5">
        <w:rPr>
          <w:rFonts w:ascii="Book Antiqua" w:eastAsia="Book Antiqua" w:hAnsi="Book Antiqua" w:cs="Book Antiqua"/>
          <w:color w:val="000000"/>
        </w:rPr>
        <w:t>Järvinen</w:t>
      </w:r>
      <w:proofErr w:type="spellEnd"/>
      <w:r w:rsidRPr="00B579E5">
        <w:rPr>
          <w:rFonts w:ascii="Book Antiqua" w:eastAsia="Book Antiqua" w:hAnsi="Book Antiqua" w:cs="Book Antiqua"/>
          <w:color w:val="000000"/>
        </w:rPr>
        <w:t xml:space="preserve"> TL, </w:t>
      </w:r>
      <w:proofErr w:type="spellStart"/>
      <w:r w:rsidRPr="00B579E5">
        <w:rPr>
          <w:rFonts w:ascii="Book Antiqua" w:eastAsia="Book Antiqua" w:hAnsi="Book Antiqua" w:cs="Book Antiqua"/>
          <w:color w:val="000000"/>
        </w:rPr>
        <w:t>Pakarinen</w:t>
      </w:r>
      <w:proofErr w:type="spellEnd"/>
      <w:r w:rsidRPr="00B579E5">
        <w:rPr>
          <w:rFonts w:ascii="Book Antiqua" w:eastAsia="Book Antiqua" w:hAnsi="Book Antiqua" w:cs="Book Antiqua"/>
          <w:color w:val="000000"/>
        </w:rPr>
        <w:t xml:space="preserve"> H. Three week </w:t>
      </w:r>
      <w:r w:rsidRPr="00B579E5">
        <w:rPr>
          <w:rFonts w:ascii="Book Antiqua" w:eastAsia="Book Antiqua" w:hAnsi="Book Antiqua" w:cs="Book Antiqua"/>
          <w:i/>
          <w:iCs/>
          <w:color w:val="000000"/>
        </w:rPr>
        <w:t>vs</w:t>
      </w:r>
      <w:r w:rsidRPr="00B579E5">
        <w:rPr>
          <w:rFonts w:ascii="Book Antiqua" w:eastAsia="Book Antiqua" w:hAnsi="Book Antiqua" w:cs="Book Antiqua"/>
          <w:color w:val="000000"/>
        </w:rPr>
        <w:t xml:space="preserve"> six week </w:t>
      </w:r>
      <w:proofErr w:type="spellStart"/>
      <w:r w:rsidRPr="00B579E5">
        <w:rPr>
          <w:rFonts w:ascii="Book Antiqua" w:eastAsia="Book Antiqua" w:hAnsi="Book Antiqua" w:cs="Book Antiqua"/>
          <w:color w:val="000000"/>
        </w:rPr>
        <w:t>immobilisation</w:t>
      </w:r>
      <w:proofErr w:type="spellEnd"/>
      <w:r w:rsidRPr="00B579E5">
        <w:rPr>
          <w:rFonts w:ascii="Book Antiqua" w:eastAsia="Book Antiqua" w:hAnsi="Book Antiqua" w:cs="Book Antiqua"/>
          <w:color w:val="000000"/>
        </w:rPr>
        <w:t xml:space="preserve"> for stable Weber B type ankle fractures: </w:t>
      </w:r>
      <w:proofErr w:type="spellStart"/>
      <w:r w:rsidRPr="00B579E5">
        <w:rPr>
          <w:rFonts w:ascii="Book Antiqua" w:eastAsia="Book Antiqua" w:hAnsi="Book Antiqua" w:cs="Book Antiqua"/>
          <w:color w:val="000000"/>
        </w:rPr>
        <w:t>randomised</w:t>
      </w:r>
      <w:proofErr w:type="spellEnd"/>
      <w:r w:rsidRPr="00B579E5">
        <w:rPr>
          <w:rFonts w:ascii="Book Antiqua" w:eastAsia="Book Antiqua" w:hAnsi="Book Antiqua" w:cs="Book Antiqua"/>
          <w:color w:val="000000"/>
        </w:rPr>
        <w:t xml:space="preserve">, </w:t>
      </w:r>
      <w:proofErr w:type="spellStart"/>
      <w:r w:rsidRPr="00B579E5">
        <w:rPr>
          <w:rFonts w:ascii="Book Antiqua" w:eastAsia="Book Antiqua" w:hAnsi="Book Antiqua" w:cs="Book Antiqua"/>
          <w:color w:val="000000"/>
        </w:rPr>
        <w:t>multicentre</w:t>
      </w:r>
      <w:proofErr w:type="spellEnd"/>
      <w:r w:rsidRPr="00B579E5">
        <w:rPr>
          <w:rFonts w:ascii="Book Antiqua" w:eastAsia="Book Antiqua" w:hAnsi="Book Antiqua" w:cs="Book Antiqua"/>
          <w:color w:val="000000"/>
        </w:rPr>
        <w:t xml:space="preserve">, non-inferiority clinical trial. </w:t>
      </w:r>
      <w:r w:rsidRPr="00B579E5">
        <w:rPr>
          <w:rFonts w:ascii="Book Antiqua" w:eastAsia="Book Antiqua" w:hAnsi="Book Antiqua" w:cs="Book Antiqua"/>
          <w:i/>
          <w:iCs/>
          <w:color w:val="000000"/>
        </w:rPr>
        <w:t>BMJ</w:t>
      </w:r>
      <w:r w:rsidRPr="00B579E5">
        <w:rPr>
          <w:rFonts w:ascii="Book Antiqua" w:eastAsia="Book Antiqua" w:hAnsi="Book Antiqua" w:cs="Book Antiqua"/>
          <w:color w:val="000000"/>
        </w:rPr>
        <w:t xml:space="preserve"> 2019; </w:t>
      </w:r>
      <w:r w:rsidRPr="00B579E5">
        <w:rPr>
          <w:rFonts w:ascii="Book Antiqua" w:eastAsia="Book Antiqua" w:hAnsi="Book Antiqua" w:cs="Book Antiqua"/>
          <w:b/>
          <w:bCs/>
          <w:color w:val="000000"/>
        </w:rPr>
        <w:t>364</w:t>
      </w:r>
      <w:r w:rsidRPr="00B579E5">
        <w:rPr>
          <w:rFonts w:ascii="Book Antiqua" w:eastAsia="Book Antiqua" w:hAnsi="Book Antiqua" w:cs="Book Antiqua"/>
          <w:color w:val="000000"/>
        </w:rPr>
        <w:t>: k5432 [PMID: 30674451 DOI: 10.1136/bmj.k5432]</w:t>
      </w:r>
    </w:p>
    <w:p w14:paraId="62E17A74" w14:textId="77777777" w:rsidR="009F74EE" w:rsidRPr="00B579E5" w:rsidRDefault="009F74EE" w:rsidP="00034926">
      <w:pPr>
        <w:adjustRightInd w:val="0"/>
        <w:snapToGrid w:val="0"/>
        <w:spacing w:line="360" w:lineRule="auto"/>
        <w:jc w:val="both"/>
        <w:rPr>
          <w:rFonts w:ascii="Book Antiqua" w:hAnsi="Book Antiqua"/>
        </w:rPr>
      </w:pPr>
      <w:proofErr w:type="gramStart"/>
      <w:r w:rsidRPr="00B579E5">
        <w:rPr>
          <w:rFonts w:ascii="Book Antiqua" w:eastAsia="Book Antiqua" w:hAnsi="Book Antiqua" w:cs="Book Antiqua"/>
          <w:color w:val="000000"/>
        </w:rPr>
        <w:t xml:space="preserve">75 </w:t>
      </w:r>
      <w:r w:rsidRPr="00B579E5">
        <w:rPr>
          <w:rFonts w:ascii="Book Antiqua" w:eastAsia="Book Antiqua" w:hAnsi="Book Antiqua" w:cs="Book Antiqua"/>
          <w:b/>
          <w:bCs/>
          <w:color w:val="000000"/>
        </w:rPr>
        <w:t>Stover CN</w:t>
      </w:r>
      <w:r w:rsidRPr="00B579E5">
        <w:rPr>
          <w:rFonts w:ascii="Book Antiqua" w:eastAsia="Book Antiqua" w:hAnsi="Book Antiqua" w:cs="Book Antiqua"/>
          <w:color w:val="000000"/>
        </w:rPr>
        <w:t>.</w:t>
      </w:r>
      <w:proofErr w:type="gramEnd"/>
      <w:r w:rsidRPr="00B579E5">
        <w:rPr>
          <w:rFonts w:ascii="Book Antiqua" w:eastAsia="Book Antiqua" w:hAnsi="Book Antiqua" w:cs="Book Antiqua"/>
          <w:color w:val="000000"/>
        </w:rPr>
        <w:t xml:space="preserve"> </w:t>
      </w:r>
      <w:proofErr w:type="gramStart"/>
      <w:r w:rsidRPr="00B579E5">
        <w:rPr>
          <w:rFonts w:ascii="Book Antiqua" w:eastAsia="Book Antiqua" w:hAnsi="Book Antiqua" w:cs="Book Antiqua"/>
          <w:color w:val="000000"/>
        </w:rPr>
        <w:t xml:space="preserve">A Functional </w:t>
      </w:r>
      <w:proofErr w:type="spellStart"/>
      <w:r w:rsidRPr="00B579E5">
        <w:rPr>
          <w:rFonts w:ascii="Book Antiqua" w:eastAsia="Book Antiqua" w:hAnsi="Book Antiqua" w:cs="Book Antiqua"/>
          <w:color w:val="000000"/>
        </w:rPr>
        <w:t>Semirigid</w:t>
      </w:r>
      <w:proofErr w:type="spellEnd"/>
      <w:r w:rsidRPr="00B579E5">
        <w:rPr>
          <w:rFonts w:ascii="Book Antiqua" w:eastAsia="Book Antiqua" w:hAnsi="Book Antiqua" w:cs="Book Antiqua"/>
          <w:color w:val="000000"/>
        </w:rPr>
        <w:t xml:space="preserve"> Support System for Ankle Injuries.</w:t>
      </w:r>
      <w:proofErr w:type="gramEnd"/>
      <w:r w:rsidRPr="00B579E5">
        <w:rPr>
          <w:rFonts w:ascii="Book Antiqua" w:eastAsia="Book Antiqua" w:hAnsi="Book Antiqua" w:cs="Book Antiqua"/>
          <w:color w:val="000000"/>
        </w:rPr>
        <w:t xml:space="preserve"> </w:t>
      </w:r>
      <w:r w:rsidRPr="00B579E5">
        <w:rPr>
          <w:rFonts w:ascii="Book Antiqua" w:eastAsia="Book Antiqua" w:hAnsi="Book Antiqua" w:cs="Book Antiqua"/>
          <w:i/>
          <w:iCs/>
          <w:color w:val="000000"/>
        </w:rPr>
        <w:t xml:space="preserve">Phys </w:t>
      </w:r>
      <w:proofErr w:type="spellStart"/>
      <w:r w:rsidRPr="00B579E5">
        <w:rPr>
          <w:rFonts w:ascii="Book Antiqua" w:eastAsia="Book Antiqua" w:hAnsi="Book Antiqua" w:cs="Book Antiqua"/>
          <w:i/>
          <w:iCs/>
          <w:color w:val="000000"/>
        </w:rPr>
        <w:t>Sportsmed</w:t>
      </w:r>
      <w:proofErr w:type="spellEnd"/>
      <w:r w:rsidRPr="00B579E5">
        <w:rPr>
          <w:rFonts w:ascii="Book Antiqua" w:eastAsia="Book Antiqua" w:hAnsi="Book Antiqua" w:cs="Book Antiqua"/>
          <w:color w:val="000000"/>
        </w:rPr>
        <w:t xml:space="preserve"> 1979; </w:t>
      </w:r>
      <w:r w:rsidRPr="00B579E5">
        <w:rPr>
          <w:rFonts w:ascii="Book Antiqua" w:eastAsia="Book Antiqua" w:hAnsi="Book Antiqua" w:cs="Book Antiqua"/>
          <w:b/>
          <w:bCs/>
          <w:color w:val="000000"/>
        </w:rPr>
        <w:t>7</w:t>
      </w:r>
      <w:r w:rsidRPr="00B579E5">
        <w:rPr>
          <w:rFonts w:ascii="Book Antiqua" w:eastAsia="Book Antiqua" w:hAnsi="Book Antiqua" w:cs="Book Antiqua"/>
          <w:color w:val="000000"/>
        </w:rPr>
        <w:t>: 71-78 [PMID: 27448078 DOI: 10.1080/00913847.1979.11710861]</w:t>
      </w:r>
    </w:p>
    <w:p w14:paraId="7F238FC6" w14:textId="77777777" w:rsidR="009F74EE" w:rsidRPr="00B579E5" w:rsidRDefault="009F74EE" w:rsidP="00034926">
      <w:pPr>
        <w:adjustRightInd w:val="0"/>
        <w:snapToGrid w:val="0"/>
        <w:spacing w:line="360" w:lineRule="auto"/>
        <w:jc w:val="both"/>
        <w:rPr>
          <w:rFonts w:ascii="Book Antiqua" w:hAnsi="Book Antiqua"/>
        </w:rPr>
      </w:pPr>
      <w:r w:rsidRPr="00B579E5">
        <w:rPr>
          <w:rFonts w:ascii="Book Antiqua" w:eastAsia="Book Antiqua" w:hAnsi="Book Antiqua" w:cs="Book Antiqua"/>
          <w:color w:val="000000"/>
        </w:rPr>
        <w:t xml:space="preserve">76 </w:t>
      </w:r>
      <w:r w:rsidRPr="00B579E5">
        <w:rPr>
          <w:rFonts w:ascii="Book Antiqua" w:eastAsia="Book Antiqua" w:hAnsi="Book Antiqua" w:cs="Book Antiqua"/>
          <w:b/>
          <w:bCs/>
          <w:color w:val="000000"/>
        </w:rPr>
        <w:t>Brink O</w:t>
      </w:r>
      <w:r w:rsidRPr="00B579E5">
        <w:rPr>
          <w:rFonts w:ascii="Book Antiqua" w:eastAsia="Book Antiqua" w:hAnsi="Book Antiqua" w:cs="Book Antiqua"/>
          <w:color w:val="000000"/>
        </w:rPr>
        <w:t xml:space="preserve">, </w:t>
      </w:r>
      <w:proofErr w:type="spellStart"/>
      <w:r w:rsidRPr="00B579E5">
        <w:rPr>
          <w:rFonts w:ascii="Book Antiqua" w:eastAsia="Book Antiqua" w:hAnsi="Book Antiqua" w:cs="Book Antiqua"/>
          <w:color w:val="000000"/>
        </w:rPr>
        <w:t>Staunstrup</w:t>
      </w:r>
      <w:proofErr w:type="spellEnd"/>
      <w:r w:rsidRPr="00B579E5">
        <w:rPr>
          <w:rFonts w:ascii="Book Antiqua" w:eastAsia="Book Antiqua" w:hAnsi="Book Antiqua" w:cs="Book Antiqua"/>
          <w:color w:val="000000"/>
        </w:rPr>
        <w:t xml:space="preserve"> H, Sommer J. Stable lateral malleolar fractures treated with </w:t>
      </w:r>
      <w:proofErr w:type="spellStart"/>
      <w:r w:rsidRPr="00B579E5">
        <w:rPr>
          <w:rFonts w:ascii="Book Antiqua" w:eastAsia="Book Antiqua" w:hAnsi="Book Antiqua" w:cs="Book Antiqua"/>
          <w:color w:val="000000"/>
        </w:rPr>
        <w:t>aircast</w:t>
      </w:r>
      <w:proofErr w:type="spellEnd"/>
      <w:r w:rsidRPr="00B579E5">
        <w:rPr>
          <w:rFonts w:ascii="Book Antiqua" w:eastAsia="Book Antiqua" w:hAnsi="Book Antiqua" w:cs="Book Antiqua"/>
          <w:color w:val="000000"/>
        </w:rPr>
        <w:t xml:space="preserve"> ankle brace and </w:t>
      </w:r>
      <w:proofErr w:type="spellStart"/>
      <w:r w:rsidRPr="00B579E5">
        <w:rPr>
          <w:rFonts w:ascii="Book Antiqua" w:eastAsia="Book Antiqua" w:hAnsi="Book Antiqua" w:cs="Book Antiqua"/>
          <w:color w:val="000000"/>
        </w:rPr>
        <w:t>DonJoy</w:t>
      </w:r>
      <w:proofErr w:type="spellEnd"/>
      <w:r w:rsidRPr="00B579E5">
        <w:rPr>
          <w:rFonts w:ascii="Book Antiqua" w:eastAsia="Book Antiqua" w:hAnsi="Book Antiqua" w:cs="Book Antiqua"/>
          <w:color w:val="000000"/>
        </w:rPr>
        <w:t xml:space="preserve"> R.O.M.-Walker brace: a prospective randomized study. </w:t>
      </w:r>
      <w:r w:rsidRPr="00B579E5">
        <w:rPr>
          <w:rFonts w:ascii="Book Antiqua" w:eastAsia="Book Antiqua" w:hAnsi="Book Antiqua" w:cs="Book Antiqua"/>
          <w:i/>
          <w:iCs/>
          <w:color w:val="000000"/>
        </w:rPr>
        <w:t xml:space="preserve">Foot Ankle </w:t>
      </w:r>
      <w:proofErr w:type="spellStart"/>
      <w:r w:rsidRPr="00B579E5">
        <w:rPr>
          <w:rFonts w:ascii="Book Antiqua" w:eastAsia="Book Antiqua" w:hAnsi="Book Antiqua" w:cs="Book Antiqua"/>
          <w:i/>
          <w:iCs/>
          <w:color w:val="000000"/>
        </w:rPr>
        <w:t>Int</w:t>
      </w:r>
      <w:proofErr w:type="spellEnd"/>
      <w:r w:rsidRPr="00B579E5">
        <w:rPr>
          <w:rFonts w:ascii="Book Antiqua" w:eastAsia="Book Antiqua" w:hAnsi="Book Antiqua" w:cs="Book Antiqua"/>
          <w:color w:val="000000"/>
        </w:rPr>
        <w:t xml:space="preserve"> 1996; </w:t>
      </w:r>
      <w:r w:rsidRPr="00B579E5">
        <w:rPr>
          <w:rFonts w:ascii="Book Antiqua" w:eastAsia="Book Antiqua" w:hAnsi="Book Antiqua" w:cs="Book Antiqua"/>
          <w:b/>
          <w:bCs/>
          <w:color w:val="000000"/>
        </w:rPr>
        <w:t>17</w:t>
      </w:r>
      <w:r w:rsidRPr="00B579E5">
        <w:rPr>
          <w:rFonts w:ascii="Book Antiqua" w:eastAsia="Book Antiqua" w:hAnsi="Book Antiqua" w:cs="Book Antiqua"/>
          <w:color w:val="000000"/>
        </w:rPr>
        <w:t>: 679-684 [PMID: 8946182 DOI: 10.1177/107110079601701106]</w:t>
      </w:r>
    </w:p>
    <w:p w14:paraId="124FA4C1" w14:textId="795FFE03" w:rsidR="009F74EE" w:rsidRPr="00B579E5" w:rsidRDefault="009F74EE" w:rsidP="00034926">
      <w:pPr>
        <w:adjustRightInd w:val="0"/>
        <w:snapToGrid w:val="0"/>
        <w:spacing w:line="360" w:lineRule="auto"/>
        <w:jc w:val="both"/>
        <w:rPr>
          <w:rFonts w:ascii="Book Antiqua" w:hAnsi="Book Antiqua"/>
        </w:rPr>
      </w:pPr>
      <w:r w:rsidRPr="00B579E5">
        <w:rPr>
          <w:rFonts w:ascii="Book Antiqua" w:eastAsia="Book Antiqua" w:hAnsi="Book Antiqua" w:cs="Book Antiqua"/>
          <w:color w:val="000000"/>
        </w:rPr>
        <w:lastRenderedPageBreak/>
        <w:t xml:space="preserve">77 </w:t>
      </w:r>
      <w:r w:rsidRPr="00B579E5">
        <w:rPr>
          <w:rFonts w:ascii="Book Antiqua" w:eastAsia="Book Antiqua" w:hAnsi="Book Antiqua" w:cs="Book Antiqua"/>
          <w:b/>
          <w:bCs/>
          <w:color w:val="000000"/>
        </w:rPr>
        <w:t>Port AM</w:t>
      </w:r>
      <w:r w:rsidRPr="00B579E5">
        <w:rPr>
          <w:rFonts w:ascii="Book Antiqua" w:eastAsia="Book Antiqua" w:hAnsi="Book Antiqua" w:cs="Book Antiqua"/>
          <w:color w:val="000000"/>
        </w:rPr>
        <w:t xml:space="preserve">, McVie JL, Naylor G, </w:t>
      </w:r>
      <w:proofErr w:type="spellStart"/>
      <w:proofErr w:type="gramStart"/>
      <w:r w:rsidRPr="00B579E5">
        <w:rPr>
          <w:rFonts w:ascii="Book Antiqua" w:eastAsia="Book Antiqua" w:hAnsi="Book Antiqua" w:cs="Book Antiqua"/>
          <w:color w:val="000000"/>
        </w:rPr>
        <w:t>Kreibich</w:t>
      </w:r>
      <w:proofErr w:type="spellEnd"/>
      <w:proofErr w:type="gramEnd"/>
      <w:r w:rsidRPr="00B579E5">
        <w:rPr>
          <w:rFonts w:ascii="Book Antiqua" w:eastAsia="Book Antiqua" w:hAnsi="Book Antiqua" w:cs="Book Antiqua"/>
          <w:color w:val="000000"/>
        </w:rPr>
        <w:t xml:space="preserve"> DN. Comparison of two conservative methods of treating an isolated fracture of the lateral malleolus. </w:t>
      </w:r>
      <w:r w:rsidRPr="00B579E5">
        <w:rPr>
          <w:rFonts w:ascii="Book Antiqua" w:eastAsia="Book Antiqua" w:hAnsi="Book Antiqua" w:cs="Book Antiqua"/>
          <w:i/>
          <w:iCs/>
          <w:color w:val="000000"/>
        </w:rPr>
        <w:t xml:space="preserve">J Bone Joint </w:t>
      </w:r>
      <w:proofErr w:type="spellStart"/>
      <w:r w:rsidRPr="00B579E5">
        <w:rPr>
          <w:rFonts w:ascii="Book Antiqua" w:eastAsia="Book Antiqua" w:hAnsi="Book Antiqua" w:cs="Book Antiqua"/>
          <w:i/>
          <w:iCs/>
          <w:color w:val="000000"/>
        </w:rPr>
        <w:t>Surg</w:t>
      </w:r>
      <w:proofErr w:type="spellEnd"/>
      <w:r w:rsidRPr="00B579E5">
        <w:rPr>
          <w:rFonts w:ascii="Book Antiqua" w:eastAsia="Book Antiqua" w:hAnsi="Book Antiqua" w:cs="Book Antiqua"/>
          <w:i/>
          <w:iCs/>
          <w:color w:val="000000"/>
        </w:rPr>
        <w:t xml:space="preserve"> Br</w:t>
      </w:r>
      <w:r w:rsidRPr="00B579E5">
        <w:rPr>
          <w:rFonts w:ascii="Book Antiqua" w:eastAsia="Book Antiqua" w:hAnsi="Book Antiqua" w:cs="Book Antiqua"/>
          <w:color w:val="000000"/>
        </w:rPr>
        <w:t xml:space="preserve"> 1996; </w:t>
      </w:r>
      <w:r w:rsidRPr="00B579E5">
        <w:rPr>
          <w:rFonts w:ascii="Book Antiqua" w:eastAsia="Book Antiqua" w:hAnsi="Book Antiqua" w:cs="Book Antiqua"/>
          <w:b/>
          <w:bCs/>
          <w:color w:val="000000"/>
        </w:rPr>
        <w:t>78</w:t>
      </w:r>
      <w:r w:rsidRPr="00B579E5">
        <w:rPr>
          <w:rFonts w:ascii="Book Antiqua" w:eastAsia="Book Antiqua" w:hAnsi="Book Antiqua" w:cs="Book Antiqua"/>
          <w:color w:val="000000"/>
        </w:rPr>
        <w:t>: 568-572 [PMID: 8682822</w:t>
      </w:r>
      <w:r w:rsidR="003643F4" w:rsidRPr="00B579E5">
        <w:rPr>
          <w:rFonts w:ascii="Book Antiqua" w:eastAsia="Book Antiqua" w:hAnsi="Book Antiqua" w:cs="Book Antiqua"/>
          <w:color w:val="000000"/>
        </w:rPr>
        <w:t xml:space="preserve"> DOI: 10.1302/0301-620X.78B4.0780568</w:t>
      </w:r>
      <w:r w:rsidRPr="00B579E5">
        <w:rPr>
          <w:rFonts w:ascii="Book Antiqua" w:eastAsia="Book Antiqua" w:hAnsi="Book Antiqua" w:cs="Book Antiqua"/>
          <w:color w:val="000000"/>
        </w:rPr>
        <w:t>]</w:t>
      </w:r>
    </w:p>
    <w:p w14:paraId="1470437A" w14:textId="77777777" w:rsidR="009F74EE" w:rsidRPr="00B579E5" w:rsidRDefault="009F74EE" w:rsidP="00034926">
      <w:pPr>
        <w:adjustRightInd w:val="0"/>
        <w:snapToGrid w:val="0"/>
        <w:spacing w:line="360" w:lineRule="auto"/>
        <w:jc w:val="both"/>
        <w:rPr>
          <w:rFonts w:ascii="Book Antiqua" w:hAnsi="Book Antiqua"/>
        </w:rPr>
      </w:pPr>
      <w:r w:rsidRPr="00B579E5">
        <w:rPr>
          <w:rFonts w:ascii="Book Antiqua" w:eastAsia="Book Antiqua" w:hAnsi="Book Antiqua" w:cs="Book Antiqua"/>
          <w:color w:val="000000"/>
        </w:rPr>
        <w:t xml:space="preserve">78 </w:t>
      </w:r>
      <w:r w:rsidRPr="00B579E5">
        <w:rPr>
          <w:rFonts w:ascii="Book Antiqua" w:eastAsia="Book Antiqua" w:hAnsi="Book Antiqua" w:cs="Book Antiqua"/>
          <w:b/>
          <w:bCs/>
          <w:color w:val="000000"/>
        </w:rPr>
        <w:t>van den Berg C</w:t>
      </w:r>
      <w:r w:rsidRPr="00B579E5">
        <w:rPr>
          <w:rFonts w:ascii="Book Antiqua" w:eastAsia="Book Antiqua" w:hAnsi="Book Antiqua" w:cs="Book Antiqua"/>
          <w:color w:val="000000"/>
        </w:rPr>
        <w:t xml:space="preserve">, </w:t>
      </w:r>
      <w:proofErr w:type="spellStart"/>
      <w:r w:rsidRPr="00B579E5">
        <w:rPr>
          <w:rFonts w:ascii="Book Antiqua" w:eastAsia="Book Antiqua" w:hAnsi="Book Antiqua" w:cs="Book Antiqua"/>
          <w:color w:val="000000"/>
        </w:rPr>
        <w:t>Haak</w:t>
      </w:r>
      <w:proofErr w:type="spellEnd"/>
      <w:r w:rsidRPr="00B579E5">
        <w:rPr>
          <w:rFonts w:ascii="Book Antiqua" w:eastAsia="Book Antiqua" w:hAnsi="Book Antiqua" w:cs="Book Antiqua"/>
          <w:color w:val="000000"/>
        </w:rPr>
        <w:t xml:space="preserve"> T, Weil NL, </w:t>
      </w:r>
      <w:proofErr w:type="spellStart"/>
      <w:r w:rsidRPr="00B579E5">
        <w:rPr>
          <w:rFonts w:ascii="Book Antiqua" w:eastAsia="Book Antiqua" w:hAnsi="Book Antiqua" w:cs="Book Antiqua"/>
          <w:color w:val="000000"/>
        </w:rPr>
        <w:t>Hoogendoorn</w:t>
      </w:r>
      <w:proofErr w:type="spellEnd"/>
      <w:r w:rsidRPr="00B579E5">
        <w:rPr>
          <w:rFonts w:ascii="Book Antiqua" w:eastAsia="Book Antiqua" w:hAnsi="Book Antiqua" w:cs="Book Antiqua"/>
          <w:color w:val="000000"/>
        </w:rPr>
        <w:t xml:space="preserve"> JM. Functional bracing treatment for stable type B ankle fractures. </w:t>
      </w:r>
      <w:r w:rsidRPr="00B579E5">
        <w:rPr>
          <w:rFonts w:ascii="Book Antiqua" w:eastAsia="Book Antiqua" w:hAnsi="Book Antiqua" w:cs="Book Antiqua"/>
          <w:i/>
          <w:iCs/>
          <w:color w:val="000000"/>
        </w:rPr>
        <w:t>Injury</w:t>
      </w:r>
      <w:r w:rsidRPr="00B579E5">
        <w:rPr>
          <w:rFonts w:ascii="Book Antiqua" w:eastAsia="Book Antiqua" w:hAnsi="Book Antiqua" w:cs="Book Antiqua"/>
          <w:color w:val="000000"/>
        </w:rPr>
        <w:t xml:space="preserve"> 2018; </w:t>
      </w:r>
      <w:r w:rsidRPr="00B579E5">
        <w:rPr>
          <w:rFonts w:ascii="Book Antiqua" w:eastAsia="Book Antiqua" w:hAnsi="Book Antiqua" w:cs="Book Antiqua"/>
          <w:b/>
          <w:bCs/>
          <w:color w:val="000000"/>
        </w:rPr>
        <w:t>49</w:t>
      </w:r>
      <w:r w:rsidRPr="00B579E5">
        <w:rPr>
          <w:rFonts w:ascii="Book Antiqua" w:eastAsia="Book Antiqua" w:hAnsi="Book Antiqua" w:cs="Book Antiqua"/>
          <w:color w:val="000000"/>
        </w:rPr>
        <w:t>: 1607-1611 [PMID: 29903578 DOI: 10.1016/j.injury.2018.06.009]</w:t>
      </w:r>
    </w:p>
    <w:p w14:paraId="31D95E1D" w14:textId="77777777" w:rsidR="009F74EE" w:rsidRPr="00B579E5" w:rsidRDefault="009F74EE" w:rsidP="00034926">
      <w:pPr>
        <w:adjustRightInd w:val="0"/>
        <w:snapToGrid w:val="0"/>
        <w:spacing w:line="360" w:lineRule="auto"/>
        <w:jc w:val="both"/>
        <w:rPr>
          <w:rFonts w:ascii="Book Antiqua" w:hAnsi="Book Antiqua"/>
        </w:rPr>
      </w:pPr>
      <w:r w:rsidRPr="00B579E5">
        <w:rPr>
          <w:rFonts w:ascii="Book Antiqua" w:eastAsia="Book Antiqua" w:hAnsi="Book Antiqua" w:cs="Book Antiqua"/>
          <w:color w:val="000000"/>
        </w:rPr>
        <w:t xml:space="preserve">79 </w:t>
      </w:r>
      <w:r w:rsidRPr="00B579E5">
        <w:rPr>
          <w:rFonts w:ascii="Book Antiqua" w:eastAsia="Book Antiqua" w:hAnsi="Book Antiqua" w:cs="Book Antiqua"/>
          <w:b/>
          <w:bCs/>
          <w:color w:val="000000"/>
        </w:rPr>
        <w:t>Huang Z</w:t>
      </w:r>
      <w:r w:rsidRPr="00B579E5">
        <w:rPr>
          <w:rFonts w:ascii="Book Antiqua" w:eastAsia="Book Antiqua" w:hAnsi="Book Antiqua" w:cs="Book Antiqua"/>
          <w:color w:val="000000"/>
        </w:rPr>
        <w:t xml:space="preserve">, Liu L, </w:t>
      </w:r>
      <w:proofErr w:type="spellStart"/>
      <w:r w:rsidRPr="00B579E5">
        <w:rPr>
          <w:rFonts w:ascii="Book Antiqua" w:eastAsia="Book Antiqua" w:hAnsi="Book Antiqua" w:cs="Book Antiqua"/>
          <w:color w:val="000000"/>
        </w:rPr>
        <w:t>Tu</w:t>
      </w:r>
      <w:proofErr w:type="spellEnd"/>
      <w:r w:rsidRPr="00B579E5">
        <w:rPr>
          <w:rFonts w:ascii="Book Antiqua" w:eastAsia="Book Antiqua" w:hAnsi="Book Antiqua" w:cs="Book Antiqua"/>
          <w:color w:val="000000"/>
        </w:rPr>
        <w:t xml:space="preserve"> C, Zhang H, Fang Y, Yang T, Pei F. Comparison of three plate system for lateral malleolar fixation. </w:t>
      </w:r>
      <w:r w:rsidRPr="00B579E5">
        <w:rPr>
          <w:rFonts w:ascii="Book Antiqua" w:eastAsia="Book Antiqua" w:hAnsi="Book Antiqua" w:cs="Book Antiqua"/>
          <w:i/>
          <w:iCs/>
          <w:color w:val="000000"/>
        </w:rPr>
        <w:t xml:space="preserve">BMC </w:t>
      </w:r>
      <w:proofErr w:type="spellStart"/>
      <w:r w:rsidRPr="00B579E5">
        <w:rPr>
          <w:rFonts w:ascii="Book Antiqua" w:eastAsia="Book Antiqua" w:hAnsi="Book Antiqua" w:cs="Book Antiqua"/>
          <w:i/>
          <w:iCs/>
          <w:color w:val="000000"/>
        </w:rPr>
        <w:t>Musculoskelet</w:t>
      </w:r>
      <w:proofErr w:type="spellEnd"/>
      <w:r w:rsidRPr="00B579E5">
        <w:rPr>
          <w:rFonts w:ascii="Book Antiqua" w:eastAsia="Book Antiqua" w:hAnsi="Book Antiqua" w:cs="Book Antiqua"/>
          <w:i/>
          <w:iCs/>
          <w:color w:val="000000"/>
        </w:rPr>
        <w:t xml:space="preserve"> </w:t>
      </w:r>
      <w:proofErr w:type="spellStart"/>
      <w:r w:rsidRPr="00B579E5">
        <w:rPr>
          <w:rFonts w:ascii="Book Antiqua" w:eastAsia="Book Antiqua" w:hAnsi="Book Antiqua" w:cs="Book Antiqua"/>
          <w:i/>
          <w:iCs/>
          <w:color w:val="000000"/>
        </w:rPr>
        <w:t>Disord</w:t>
      </w:r>
      <w:proofErr w:type="spellEnd"/>
      <w:r w:rsidRPr="00B579E5">
        <w:rPr>
          <w:rFonts w:ascii="Book Antiqua" w:eastAsia="Book Antiqua" w:hAnsi="Book Antiqua" w:cs="Book Antiqua"/>
          <w:color w:val="000000"/>
        </w:rPr>
        <w:t xml:space="preserve"> 2014; </w:t>
      </w:r>
      <w:r w:rsidRPr="00B579E5">
        <w:rPr>
          <w:rFonts w:ascii="Book Antiqua" w:eastAsia="Book Antiqua" w:hAnsi="Book Antiqua" w:cs="Book Antiqua"/>
          <w:b/>
          <w:bCs/>
          <w:color w:val="000000"/>
        </w:rPr>
        <w:t>15</w:t>
      </w:r>
      <w:r w:rsidRPr="00B579E5">
        <w:rPr>
          <w:rFonts w:ascii="Book Antiqua" w:eastAsia="Book Antiqua" w:hAnsi="Book Antiqua" w:cs="Book Antiqua"/>
          <w:color w:val="000000"/>
        </w:rPr>
        <w:t>: 360 [PMID: 25358474 DOI: 10.1186/1471-2474-15-360]</w:t>
      </w:r>
    </w:p>
    <w:p w14:paraId="7AFC3A40" w14:textId="77777777" w:rsidR="009F74EE" w:rsidRPr="00B579E5" w:rsidRDefault="009F74EE" w:rsidP="00034926">
      <w:pPr>
        <w:adjustRightInd w:val="0"/>
        <w:snapToGrid w:val="0"/>
        <w:spacing w:line="360" w:lineRule="auto"/>
        <w:jc w:val="both"/>
        <w:rPr>
          <w:rFonts w:ascii="Book Antiqua" w:hAnsi="Book Antiqua"/>
        </w:rPr>
      </w:pPr>
      <w:r w:rsidRPr="00B579E5">
        <w:rPr>
          <w:rFonts w:ascii="Book Antiqua" w:eastAsia="Book Antiqua" w:hAnsi="Book Antiqua" w:cs="Book Antiqua"/>
          <w:color w:val="000000"/>
        </w:rPr>
        <w:t xml:space="preserve">80 </w:t>
      </w:r>
      <w:proofErr w:type="spellStart"/>
      <w:r w:rsidRPr="00B579E5">
        <w:rPr>
          <w:rFonts w:ascii="Book Antiqua" w:eastAsia="Book Antiqua" w:hAnsi="Book Antiqua" w:cs="Book Antiqua"/>
          <w:b/>
          <w:bCs/>
          <w:color w:val="000000"/>
        </w:rPr>
        <w:t>Minihane</w:t>
      </w:r>
      <w:proofErr w:type="spellEnd"/>
      <w:r w:rsidRPr="00B579E5">
        <w:rPr>
          <w:rFonts w:ascii="Book Antiqua" w:eastAsia="Book Antiqua" w:hAnsi="Book Antiqua" w:cs="Book Antiqua"/>
          <w:b/>
          <w:bCs/>
          <w:color w:val="000000"/>
        </w:rPr>
        <w:t xml:space="preserve"> KP</w:t>
      </w:r>
      <w:r w:rsidRPr="00B579E5">
        <w:rPr>
          <w:rFonts w:ascii="Book Antiqua" w:eastAsia="Book Antiqua" w:hAnsi="Book Antiqua" w:cs="Book Antiqua"/>
          <w:color w:val="000000"/>
        </w:rPr>
        <w:t xml:space="preserve">, Lee C, </w:t>
      </w:r>
      <w:proofErr w:type="spellStart"/>
      <w:r w:rsidRPr="00B579E5">
        <w:rPr>
          <w:rFonts w:ascii="Book Antiqua" w:eastAsia="Book Antiqua" w:hAnsi="Book Antiqua" w:cs="Book Antiqua"/>
          <w:color w:val="000000"/>
        </w:rPr>
        <w:t>Ahn</w:t>
      </w:r>
      <w:proofErr w:type="spellEnd"/>
      <w:r w:rsidRPr="00B579E5">
        <w:rPr>
          <w:rFonts w:ascii="Book Antiqua" w:eastAsia="Book Antiqua" w:hAnsi="Book Antiqua" w:cs="Book Antiqua"/>
          <w:color w:val="000000"/>
        </w:rPr>
        <w:t xml:space="preserve"> C, Zhang LQ, </w:t>
      </w:r>
      <w:proofErr w:type="spellStart"/>
      <w:r w:rsidRPr="00B579E5">
        <w:rPr>
          <w:rFonts w:ascii="Book Antiqua" w:eastAsia="Book Antiqua" w:hAnsi="Book Antiqua" w:cs="Book Antiqua"/>
          <w:color w:val="000000"/>
        </w:rPr>
        <w:t>Merk</w:t>
      </w:r>
      <w:proofErr w:type="spellEnd"/>
      <w:r w:rsidRPr="00B579E5">
        <w:rPr>
          <w:rFonts w:ascii="Book Antiqua" w:eastAsia="Book Antiqua" w:hAnsi="Book Antiqua" w:cs="Book Antiqua"/>
          <w:color w:val="000000"/>
        </w:rPr>
        <w:t xml:space="preserve"> BR. Comparison of lateral locking plate and </w:t>
      </w:r>
      <w:proofErr w:type="spellStart"/>
      <w:r w:rsidRPr="00B579E5">
        <w:rPr>
          <w:rFonts w:ascii="Book Antiqua" w:eastAsia="Book Antiqua" w:hAnsi="Book Antiqua" w:cs="Book Antiqua"/>
          <w:color w:val="000000"/>
        </w:rPr>
        <w:t>antiglide</w:t>
      </w:r>
      <w:proofErr w:type="spellEnd"/>
      <w:r w:rsidRPr="00B579E5">
        <w:rPr>
          <w:rFonts w:ascii="Book Antiqua" w:eastAsia="Book Antiqua" w:hAnsi="Book Antiqua" w:cs="Book Antiqua"/>
          <w:color w:val="000000"/>
        </w:rPr>
        <w:t xml:space="preserve"> plate for fixation of distal fibular fractures in osteoporotic bone: a biomechanical study. </w:t>
      </w:r>
      <w:r w:rsidRPr="00B579E5">
        <w:rPr>
          <w:rFonts w:ascii="Book Antiqua" w:eastAsia="Book Antiqua" w:hAnsi="Book Antiqua" w:cs="Book Antiqua"/>
          <w:i/>
          <w:iCs/>
          <w:color w:val="000000"/>
        </w:rPr>
        <w:t xml:space="preserve">J </w:t>
      </w:r>
      <w:proofErr w:type="spellStart"/>
      <w:r w:rsidRPr="00B579E5">
        <w:rPr>
          <w:rFonts w:ascii="Book Antiqua" w:eastAsia="Book Antiqua" w:hAnsi="Book Antiqua" w:cs="Book Antiqua"/>
          <w:i/>
          <w:iCs/>
          <w:color w:val="000000"/>
        </w:rPr>
        <w:t>Orthop</w:t>
      </w:r>
      <w:proofErr w:type="spellEnd"/>
      <w:r w:rsidRPr="00B579E5">
        <w:rPr>
          <w:rFonts w:ascii="Book Antiqua" w:eastAsia="Book Antiqua" w:hAnsi="Book Antiqua" w:cs="Book Antiqua"/>
          <w:i/>
          <w:iCs/>
          <w:color w:val="000000"/>
        </w:rPr>
        <w:t xml:space="preserve"> Trauma</w:t>
      </w:r>
      <w:r w:rsidRPr="00B579E5">
        <w:rPr>
          <w:rFonts w:ascii="Book Antiqua" w:eastAsia="Book Antiqua" w:hAnsi="Book Antiqua" w:cs="Book Antiqua"/>
          <w:color w:val="000000"/>
        </w:rPr>
        <w:t xml:space="preserve"> 2006; </w:t>
      </w:r>
      <w:r w:rsidRPr="00B579E5">
        <w:rPr>
          <w:rFonts w:ascii="Book Antiqua" w:eastAsia="Book Antiqua" w:hAnsi="Book Antiqua" w:cs="Book Antiqua"/>
          <w:b/>
          <w:bCs/>
          <w:color w:val="000000"/>
        </w:rPr>
        <w:t>20</w:t>
      </w:r>
      <w:r w:rsidRPr="00B579E5">
        <w:rPr>
          <w:rFonts w:ascii="Book Antiqua" w:eastAsia="Book Antiqua" w:hAnsi="Book Antiqua" w:cs="Book Antiqua"/>
          <w:color w:val="000000"/>
        </w:rPr>
        <w:t>: 562-566 [PMID: 16990728 DOI: 10.1097/01.bot.0000245684.96775.82]</w:t>
      </w:r>
    </w:p>
    <w:p w14:paraId="3953A089" w14:textId="77777777" w:rsidR="009F74EE" w:rsidRPr="00B579E5" w:rsidRDefault="009F74EE" w:rsidP="00034926">
      <w:pPr>
        <w:adjustRightInd w:val="0"/>
        <w:snapToGrid w:val="0"/>
        <w:spacing w:line="360" w:lineRule="auto"/>
        <w:jc w:val="both"/>
        <w:rPr>
          <w:rFonts w:ascii="Book Antiqua" w:hAnsi="Book Antiqua"/>
        </w:rPr>
      </w:pPr>
      <w:r w:rsidRPr="00B579E5">
        <w:rPr>
          <w:rFonts w:ascii="Book Antiqua" w:eastAsia="Book Antiqua" w:hAnsi="Book Antiqua" w:cs="Book Antiqua"/>
          <w:color w:val="000000"/>
        </w:rPr>
        <w:t xml:space="preserve">81 </w:t>
      </w:r>
      <w:proofErr w:type="spellStart"/>
      <w:r w:rsidRPr="00B579E5">
        <w:rPr>
          <w:rFonts w:ascii="Book Antiqua" w:eastAsia="Book Antiqua" w:hAnsi="Book Antiqua" w:cs="Book Antiqua"/>
          <w:b/>
          <w:bCs/>
          <w:color w:val="000000"/>
        </w:rPr>
        <w:t>Knutsen</w:t>
      </w:r>
      <w:proofErr w:type="spellEnd"/>
      <w:r w:rsidRPr="00B579E5">
        <w:rPr>
          <w:rFonts w:ascii="Book Antiqua" w:eastAsia="Book Antiqua" w:hAnsi="Book Antiqua" w:cs="Book Antiqua"/>
          <w:b/>
          <w:bCs/>
          <w:color w:val="000000"/>
        </w:rPr>
        <w:t xml:space="preserve"> AR</w:t>
      </w:r>
      <w:r w:rsidRPr="00B579E5">
        <w:rPr>
          <w:rFonts w:ascii="Book Antiqua" w:eastAsia="Book Antiqua" w:hAnsi="Book Antiqua" w:cs="Book Antiqua"/>
          <w:color w:val="000000"/>
        </w:rPr>
        <w:t xml:space="preserve">, </w:t>
      </w:r>
      <w:proofErr w:type="spellStart"/>
      <w:r w:rsidRPr="00B579E5">
        <w:rPr>
          <w:rFonts w:ascii="Book Antiqua" w:eastAsia="Book Antiqua" w:hAnsi="Book Antiqua" w:cs="Book Antiqua"/>
          <w:color w:val="000000"/>
        </w:rPr>
        <w:t>Sangiorgio</w:t>
      </w:r>
      <w:proofErr w:type="spellEnd"/>
      <w:r w:rsidRPr="00B579E5">
        <w:rPr>
          <w:rFonts w:ascii="Book Antiqua" w:eastAsia="Book Antiqua" w:hAnsi="Book Antiqua" w:cs="Book Antiqua"/>
          <w:color w:val="000000"/>
        </w:rPr>
        <w:t xml:space="preserve"> SN, Liu C, Zhou S, </w:t>
      </w:r>
      <w:proofErr w:type="spellStart"/>
      <w:r w:rsidRPr="00B579E5">
        <w:rPr>
          <w:rFonts w:ascii="Book Antiqua" w:eastAsia="Book Antiqua" w:hAnsi="Book Antiqua" w:cs="Book Antiqua"/>
          <w:color w:val="000000"/>
        </w:rPr>
        <w:t>Warganich</w:t>
      </w:r>
      <w:proofErr w:type="spellEnd"/>
      <w:r w:rsidRPr="00B579E5">
        <w:rPr>
          <w:rFonts w:ascii="Book Antiqua" w:eastAsia="Book Antiqua" w:hAnsi="Book Antiqua" w:cs="Book Antiqua"/>
          <w:color w:val="000000"/>
        </w:rPr>
        <w:t xml:space="preserve"> T, Fleming J, Harris TG, </w:t>
      </w:r>
      <w:proofErr w:type="spellStart"/>
      <w:r w:rsidRPr="00B579E5">
        <w:rPr>
          <w:rFonts w:ascii="Book Antiqua" w:eastAsia="Book Antiqua" w:hAnsi="Book Antiqua" w:cs="Book Antiqua"/>
          <w:color w:val="000000"/>
        </w:rPr>
        <w:t>Ebramzadeh</w:t>
      </w:r>
      <w:proofErr w:type="spellEnd"/>
      <w:r w:rsidRPr="00B579E5">
        <w:rPr>
          <w:rFonts w:ascii="Book Antiqua" w:eastAsia="Book Antiqua" w:hAnsi="Book Antiqua" w:cs="Book Antiqua"/>
          <w:color w:val="000000"/>
        </w:rPr>
        <w:t xml:space="preserve"> E. Distal fibula fracture fixation: Biomechanical evaluation of three different fixation implants. </w:t>
      </w:r>
      <w:r w:rsidRPr="00B579E5">
        <w:rPr>
          <w:rFonts w:ascii="Book Antiqua" w:eastAsia="Book Antiqua" w:hAnsi="Book Antiqua" w:cs="Book Antiqua"/>
          <w:i/>
          <w:iCs/>
          <w:color w:val="000000"/>
        </w:rPr>
        <w:t xml:space="preserve">Foot Ankle </w:t>
      </w:r>
      <w:proofErr w:type="spellStart"/>
      <w:r w:rsidRPr="00B579E5">
        <w:rPr>
          <w:rFonts w:ascii="Book Antiqua" w:eastAsia="Book Antiqua" w:hAnsi="Book Antiqua" w:cs="Book Antiqua"/>
          <w:i/>
          <w:iCs/>
          <w:color w:val="000000"/>
        </w:rPr>
        <w:t>Surg</w:t>
      </w:r>
      <w:proofErr w:type="spellEnd"/>
      <w:r w:rsidRPr="00B579E5">
        <w:rPr>
          <w:rFonts w:ascii="Book Antiqua" w:eastAsia="Book Antiqua" w:hAnsi="Book Antiqua" w:cs="Book Antiqua"/>
          <w:color w:val="000000"/>
        </w:rPr>
        <w:t xml:space="preserve"> 2016; </w:t>
      </w:r>
      <w:r w:rsidRPr="00B579E5">
        <w:rPr>
          <w:rFonts w:ascii="Book Antiqua" w:eastAsia="Book Antiqua" w:hAnsi="Book Antiqua" w:cs="Book Antiqua"/>
          <w:b/>
          <w:bCs/>
          <w:color w:val="000000"/>
        </w:rPr>
        <w:t>22</w:t>
      </w:r>
      <w:r w:rsidRPr="00B579E5">
        <w:rPr>
          <w:rFonts w:ascii="Book Antiqua" w:eastAsia="Book Antiqua" w:hAnsi="Book Antiqua" w:cs="Book Antiqua"/>
          <w:color w:val="000000"/>
        </w:rPr>
        <w:t>: 278-285 [PMID: 27810029 DOI: 10.1016/j.fas.2016.08.007]</w:t>
      </w:r>
    </w:p>
    <w:p w14:paraId="58428833" w14:textId="77777777" w:rsidR="009F74EE" w:rsidRPr="00B579E5" w:rsidRDefault="009F74EE" w:rsidP="00034926">
      <w:pPr>
        <w:adjustRightInd w:val="0"/>
        <w:snapToGrid w:val="0"/>
        <w:spacing w:line="360" w:lineRule="auto"/>
        <w:jc w:val="both"/>
        <w:rPr>
          <w:rFonts w:ascii="Book Antiqua" w:hAnsi="Book Antiqua"/>
        </w:rPr>
      </w:pPr>
      <w:proofErr w:type="gramStart"/>
      <w:r w:rsidRPr="00B579E5">
        <w:rPr>
          <w:rFonts w:ascii="Book Antiqua" w:eastAsia="Book Antiqua" w:hAnsi="Book Antiqua" w:cs="Book Antiqua"/>
          <w:color w:val="000000"/>
        </w:rPr>
        <w:t xml:space="preserve">82 </w:t>
      </w:r>
      <w:proofErr w:type="spellStart"/>
      <w:r w:rsidRPr="00B579E5">
        <w:rPr>
          <w:rFonts w:ascii="Book Antiqua" w:eastAsia="Book Antiqua" w:hAnsi="Book Antiqua" w:cs="Book Antiqua"/>
          <w:b/>
          <w:bCs/>
          <w:color w:val="000000"/>
        </w:rPr>
        <w:t>Anglen</w:t>
      </w:r>
      <w:proofErr w:type="spellEnd"/>
      <w:r w:rsidRPr="00B579E5">
        <w:rPr>
          <w:rFonts w:ascii="Book Antiqua" w:eastAsia="Book Antiqua" w:hAnsi="Book Antiqua" w:cs="Book Antiqua"/>
          <w:b/>
          <w:bCs/>
          <w:color w:val="000000"/>
        </w:rPr>
        <w:t xml:space="preserve"> J</w:t>
      </w:r>
      <w:r w:rsidRPr="00B579E5">
        <w:rPr>
          <w:rFonts w:ascii="Book Antiqua" w:eastAsia="Book Antiqua" w:hAnsi="Book Antiqua" w:cs="Book Antiqua"/>
          <w:color w:val="000000"/>
        </w:rPr>
        <w:t xml:space="preserve">, Kyle RF, Marsh JL, </w:t>
      </w:r>
      <w:proofErr w:type="spellStart"/>
      <w:r w:rsidRPr="00B579E5">
        <w:rPr>
          <w:rFonts w:ascii="Book Antiqua" w:eastAsia="Book Antiqua" w:hAnsi="Book Antiqua" w:cs="Book Antiqua"/>
          <w:color w:val="000000"/>
        </w:rPr>
        <w:t>Virkus</w:t>
      </w:r>
      <w:proofErr w:type="spellEnd"/>
      <w:r w:rsidRPr="00B579E5">
        <w:rPr>
          <w:rFonts w:ascii="Book Antiqua" w:eastAsia="Book Antiqua" w:hAnsi="Book Antiqua" w:cs="Book Antiqua"/>
          <w:color w:val="000000"/>
        </w:rPr>
        <w:t xml:space="preserve"> WW, Watters WC 3rd, Keith MW, </w:t>
      </w:r>
      <w:proofErr w:type="spellStart"/>
      <w:r w:rsidRPr="00B579E5">
        <w:rPr>
          <w:rFonts w:ascii="Book Antiqua" w:eastAsia="Book Antiqua" w:hAnsi="Book Antiqua" w:cs="Book Antiqua"/>
          <w:color w:val="000000"/>
        </w:rPr>
        <w:t>Turkelson</w:t>
      </w:r>
      <w:proofErr w:type="spellEnd"/>
      <w:r w:rsidRPr="00B579E5">
        <w:rPr>
          <w:rFonts w:ascii="Book Antiqua" w:eastAsia="Book Antiqua" w:hAnsi="Book Antiqua" w:cs="Book Antiqua"/>
          <w:color w:val="000000"/>
        </w:rPr>
        <w:t xml:space="preserve"> CM, </w:t>
      </w:r>
      <w:proofErr w:type="spellStart"/>
      <w:r w:rsidRPr="00B579E5">
        <w:rPr>
          <w:rFonts w:ascii="Book Antiqua" w:eastAsia="Book Antiqua" w:hAnsi="Book Antiqua" w:cs="Book Antiqua"/>
          <w:color w:val="000000"/>
        </w:rPr>
        <w:t>Wies</w:t>
      </w:r>
      <w:proofErr w:type="spellEnd"/>
      <w:r w:rsidRPr="00B579E5">
        <w:rPr>
          <w:rFonts w:ascii="Book Antiqua" w:eastAsia="Book Antiqua" w:hAnsi="Book Antiqua" w:cs="Book Antiqua"/>
          <w:color w:val="000000"/>
        </w:rPr>
        <w:t xml:space="preserve"> JL, Boyer KM. Locking plates for extremity fractures.</w:t>
      </w:r>
      <w:proofErr w:type="gramEnd"/>
      <w:r w:rsidRPr="00B579E5">
        <w:rPr>
          <w:rFonts w:ascii="Book Antiqua" w:eastAsia="Book Antiqua" w:hAnsi="Book Antiqua" w:cs="Book Antiqua"/>
          <w:color w:val="000000"/>
        </w:rPr>
        <w:t xml:space="preserve"> </w:t>
      </w:r>
      <w:r w:rsidRPr="00B579E5">
        <w:rPr>
          <w:rFonts w:ascii="Book Antiqua" w:eastAsia="Book Antiqua" w:hAnsi="Book Antiqua" w:cs="Book Antiqua"/>
          <w:i/>
          <w:iCs/>
          <w:color w:val="000000"/>
        </w:rPr>
        <w:t xml:space="preserve">J Am </w:t>
      </w:r>
      <w:proofErr w:type="spellStart"/>
      <w:r w:rsidRPr="00B579E5">
        <w:rPr>
          <w:rFonts w:ascii="Book Antiqua" w:eastAsia="Book Antiqua" w:hAnsi="Book Antiqua" w:cs="Book Antiqua"/>
          <w:i/>
          <w:iCs/>
          <w:color w:val="000000"/>
        </w:rPr>
        <w:t>Acad</w:t>
      </w:r>
      <w:proofErr w:type="spellEnd"/>
      <w:r w:rsidRPr="00B579E5">
        <w:rPr>
          <w:rFonts w:ascii="Book Antiqua" w:eastAsia="Book Antiqua" w:hAnsi="Book Antiqua" w:cs="Book Antiqua"/>
          <w:i/>
          <w:iCs/>
          <w:color w:val="000000"/>
        </w:rPr>
        <w:t xml:space="preserve"> </w:t>
      </w:r>
      <w:proofErr w:type="spellStart"/>
      <w:r w:rsidRPr="00B579E5">
        <w:rPr>
          <w:rFonts w:ascii="Book Antiqua" w:eastAsia="Book Antiqua" w:hAnsi="Book Antiqua" w:cs="Book Antiqua"/>
          <w:i/>
          <w:iCs/>
          <w:color w:val="000000"/>
        </w:rPr>
        <w:t>Orthop</w:t>
      </w:r>
      <w:proofErr w:type="spellEnd"/>
      <w:r w:rsidRPr="00B579E5">
        <w:rPr>
          <w:rFonts w:ascii="Book Antiqua" w:eastAsia="Book Antiqua" w:hAnsi="Book Antiqua" w:cs="Book Antiqua"/>
          <w:i/>
          <w:iCs/>
          <w:color w:val="000000"/>
        </w:rPr>
        <w:t xml:space="preserve"> </w:t>
      </w:r>
      <w:proofErr w:type="spellStart"/>
      <w:r w:rsidRPr="00B579E5">
        <w:rPr>
          <w:rFonts w:ascii="Book Antiqua" w:eastAsia="Book Antiqua" w:hAnsi="Book Antiqua" w:cs="Book Antiqua"/>
          <w:i/>
          <w:iCs/>
          <w:color w:val="000000"/>
        </w:rPr>
        <w:t>Surg</w:t>
      </w:r>
      <w:proofErr w:type="spellEnd"/>
      <w:r w:rsidRPr="00B579E5">
        <w:rPr>
          <w:rFonts w:ascii="Book Antiqua" w:eastAsia="Book Antiqua" w:hAnsi="Book Antiqua" w:cs="Book Antiqua"/>
          <w:color w:val="000000"/>
        </w:rPr>
        <w:t xml:space="preserve"> 2009; </w:t>
      </w:r>
      <w:r w:rsidRPr="00B579E5">
        <w:rPr>
          <w:rFonts w:ascii="Book Antiqua" w:eastAsia="Book Antiqua" w:hAnsi="Book Antiqua" w:cs="Book Antiqua"/>
          <w:b/>
          <w:bCs/>
          <w:color w:val="000000"/>
        </w:rPr>
        <w:t>17</w:t>
      </w:r>
      <w:r w:rsidRPr="00B579E5">
        <w:rPr>
          <w:rFonts w:ascii="Book Antiqua" w:eastAsia="Book Antiqua" w:hAnsi="Book Antiqua" w:cs="Book Antiqua"/>
          <w:color w:val="000000"/>
        </w:rPr>
        <w:t>: 465-472 [PMID: 19571302 DOI: 10.5435/00124635-200907000-00007]</w:t>
      </w:r>
    </w:p>
    <w:p w14:paraId="0B7003F7" w14:textId="77777777" w:rsidR="009F74EE" w:rsidRPr="00B579E5" w:rsidRDefault="009F74EE" w:rsidP="00034926">
      <w:pPr>
        <w:adjustRightInd w:val="0"/>
        <w:snapToGrid w:val="0"/>
        <w:spacing w:line="360" w:lineRule="auto"/>
        <w:jc w:val="both"/>
        <w:rPr>
          <w:rFonts w:ascii="Book Antiqua" w:hAnsi="Book Antiqua"/>
        </w:rPr>
      </w:pPr>
      <w:r w:rsidRPr="00B579E5">
        <w:rPr>
          <w:rFonts w:ascii="Book Antiqua" w:eastAsia="Book Antiqua" w:hAnsi="Book Antiqua" w:cs="Book Antiqua"/>
          <w:color w:val="000000"/>
        </w:rPr>
        <w:t xml:space="preserve">83 </w:t>
      </w:r>
      <w:proofErr w:type="spellStart"/>
      <w:r w:rsidRPr="00B579E5">
        <w:rPr>
          <w:rFonts w:ascii="Book Antiqua" w:eastAsia="Book Antiqua" w:hAnsi="Book Antiqua" w:cs="Book Antiqua"/>
          <w:b/>
          <w:bCs/>
          <w:color w:val="000000"/>
        </w:rPr>
        <w:t>Bilgetekin</w:t>
      </w:r>
      <w:proofErr w:type="spellEnd"/>
      <w:r w:rsidRPr="00B579E5">
        <w:rPr>
          <w:rFonts w:ascii="Book Antiqua" w:eastAsia="Book Antiqua" w:hAnsi="Book Antiqua" w:cs="Book Antiqua"/>
          <w:b/>
          <w:bCs/>
          <w:color w:val="000000"/>
        </w:rPr>
        <w:t xml:space="preserve"> YG</w:t>
      </w:r>
      <w:r w:rsidRPr="00B579E5">
        <w:rPr>
          <w:rFonts w:ascii="Book Antiqua" w:eastAsia="Book Antiqua" w:hAnsi="Book Antiqua" w:cs="Book Antiqua"/>
          <w:color w:val="000000"/>
        </w:rPr>
        <w:t xml:space="preserve">, </w:t>
      </w:r>
      <w:proofErr w:type="spellStart"/>
      <w:r w:rsidRPr="00B579E5">
        <w:rPr>
          <w:rFonts w:ascii="Book Antiqua" w:eastAsia="Book Antiqua" w:hAnsi="Book Antiqua" w:cs="Book Antiqua"/>
          <w:color w:val="000000"/>
        </w:rPr>
        <w:t>Çatma</w:t>
      </w:r>
      <w:proofErr w:type="spellEnd"/>
      <w:r w:rsidRPr="00B579E5">
        <w:rPr>
          <w:rFonts w:ascii="Book Antiqua" w:eastAsia="Book Antiqua" w:hAnsi="Book Antiqua" w:cs="Book Antiqua"/>
          <w:color w:val="000000"/>
        </w:rPr>
        <w:t xml:space="preserve"> MF, </w:t>
      </w:r>
      <w:proofErr w:type="spellStart"/>
      <w:r w:rsidRPr="00B579E5">
        <w:rPr>
          <w:rFonts w:ascii="Book Antiqua" w:eastAsia="Book Antiqua" w:hAnsi="Book Antiqua" w:cs="Book Antiqua"/>
          <w:color w:val="000000"/>
        </w:rPr>
        <w:t>Öztürk</w:t>
      </w:r>
      <w:proofErr w:type="spellEnd"/>
      <w:r w:rsidRPr="00B579E5">
        <w:rPr>
          <w:rFonts w:ascii="Book Antiqua" w:eastAsia="Book Antiqua" w:hAnsi="Book Antiqua" w:cs="Book Antiqua"/>
          <w:color w:val="000000"/>
        </w:rPr>
        <w:t xml:space="preserve"> A, </w:t>
      </w:r>
      <w:proofErr w:type="spellStart"/>
      <w:r w:rsidRPr="00B579E5">
        <w:rPr>
          <w:rFonts w:ascii="Book Antiqua" w:eastAsia="Book Antiqua" w:hAnsi="Book Antiqua" w:cs="Book Antiqua"/>
          <w:color w:val="000000"/>
        </w:rPr>
        <w:t>Ünlü</w:t>
      </w:r>
      <w:proofErr w:type="spellEnd"/>
      <w:r w:rsidRPr="00B579E5">
        <w:rPr>
          <w:rFonts w:ascii="Book Antiqua" w:eastAsia="Book Antiqua" w:hAnsi="Book Antiqua" w:cs="Book Antiqua"/>
          <w:color w:val="000000"/>
        </w:rPr>
        <w:t xml:space="preserve"> S, </w:t>
      </w:r>
      <w:proofErr w:type="spellStart"/>
      <w:r w:rsidRPr="00B579E5">
        <w:rPr>
          <w:rFonts w:ascii="Book Antiqua" w:eastAsia="Book Antiqua" w:hAnsi="Book Antiqua" w:cs="Book Antiqua"/>
          <w:color w:val="000000"/>
        </w:rPr>
        <w:t>Ersan</w:t>
      </w:r>
      <w:proofErr w:type="spellEnd"/>
      <w:r w:rsidRPr="00B579E5">
        <w:rPr>
          <w:rFonts w:ascii="Book Antiqua" w:eastAsia="Book Antiqua" w:hAnsi="Book Antiqua" w:cs="Book Antiqua"/>
          <w:color w:val="000000"/>
        </w:rPr>
        <w:t xml:space="preserve"> Ö. Comparison of different locking plate fixation methods in lateral malleolus fractures. </w:t>
      </w:r>
      <w:r w:rsidRPr="00B579E5">
        <w:rPr>
          <w:rFonts w:ascii="Book Antiqua" w:eastAsia="Book Antiqua" w:hAnsi="Book Antiqua" w:cs="Book Antiqua"/>
          <w:i/>
          <w:iCs/>
          <w:color w:val="000000"/>
        </w:rPr>
        <w:t xml:space="preserve">Foot Ankle </w:t>
      </w:r>
      <w:proofErr w:type="spellStart"/>
      <w:r w:rsidRPr="00B579E5">
        <w:rPr>
          <w:rFonts w:ascii="Book Antiqua" w:eastAsia="Book Antiqua" w:hAnsi="Book Antiqua" w:cs="Book Antiqua"/>
          <w:i/>
          <w:iCs/>
          <w:color w:val="000000"/>
        </w:rPr>
        <w:t>Surg</w:t>
      </w:r>
      <w:proofErr w:type="spellEnd"/>
      <w:r w:rsidRPr="00B579E5">
        <w:rPr>
          <w:rFonts w:ascii="Book Antiqua" w:eastAsia="Book Antiqua" w:hAnsi="Book Antiqua" w:cs="Book Antiqua"/>
          <w:color w:val="000000"/>
        </w:rPr>
        <w:t xml:space="preserve"> 2019; </w:t>
      </w:r>
      <w:r w:rsidRPr="00B579E5">
        <w:rPr>
          <w:rFonts w:ascii="Book Antiqua" w:eastAsia="Book Antiqua" w:hAnsi="Book Antiqua" w:cs="Book Antiqua"/>
          <w:b/>
          <w:bCs/>
          <w:color w:val="000000"/>
        </w:rPr>
        <w:t>25</w:t>
      </w:r>
      <w:r w:rsidRPr="00B579E5">
        <w:rPr>
          <w:rFonts w:ascii="Book Antiqua" w:eastAsia="Book Antiqua" w:hAnsi="Book Antiqua" w:cs="Book Antiqua"/>
          <w:color w:val="000000"/>
        </w:rPr>
        <w:t>: 366-370 [PMID: 30321977 DOI: 10.1016/j.fas.2018.01.004]</w:t>
      </w:r>
    </w:p>
    <w:p w14:paraId="6354E2BC" w14:textId="77777777" w:rsidR="009F74EE" w:rsidRPr="00B579E5" w:rsidRDefault="009F74EE" w:rsidP="00034926">
      <w:pPr>
        <w:adjustRightInd w:val="0"/>
        <w:snapToGrid w:val="0"/>
        <w:spacing w:line="360" w:lineRule="auto"/>
        <w:jc w:val="both"/>
        <w:rPr>
          <w:rFonts w:ascii="Book Antiqua" w:hAnsi="Book Antiqua"/>
        </w:rPr>
      </w:pPr>
      <w:r w:rsidRPr="00B579E5">
        <w:rPr>
          <w:rFonts w:ascii="Book Antiqua" w:eastAsia="Book Antiqua" w:hAnsi="Book Antiqua" w:cs="Book Antiqua"/>
          <w:color w:val="000000"/>
        </w:rPr>
        <w:t xml:space="preserve">84 </w:t>
      </w:r>
      <w:proofErr w:type="spellStart"/>
      <w:r w:rsidRPr="00B579E5">
        <w:rPr>
          <w:rFonts w:ascii="Book Antiqua" w:eastAsia="Book Antiqua" w:hAnsi="Book Antiqua" w:cs="Book Antiqua"/>
          <w:b/>
          <w:bCs/>
          <w:color w:val="000000"/>
        </w:rPr>
        <w:t>Tsukada</w:t>
      </w:r>
      <w:proofErr w:type="spellEnd"/>
      <w:r w:rsidRPr="00B579E5">
        <w:rPr>
          <w:rFonts w:ascii="Book Antiqua" w:eastAsia="Book Antiqua" w:hAnsi="Book Antiqua" w:cs="Book Antiqua"/>
          <w:b/>
          <w:bCs/>
          <w:color w:val="000000"/>
        </w:rPr>
        <w:t xml:space="preserve"> S</w:t>
      </w:r>
      <w:r w:rsidRPr="00B579E5">
        <w:rPr>
          <w:rFonts w:ascii="Book Antiqua" w:eastAsia="Book Antiqua" w:hAnsi="Book Antiqua" w:cs="Book Antiqua"/>
          <w:color w:val="000000"/>
        </w:rPr>
        <w:t xml:space="preserve">, </w:t>
      </w:r>
      <w:proofErr w:type="spellStart"/>
      <w:r w:rsidRPr="00B579E5">
        <w:rPr>
          <w:rFonts w:ascii="Book Antiqua" w:eastAsia="Book Antiqua" w:hAnsi="Book Antiqua" w:cs="Book Antiqua"/>
          <w:color w:val="000000"/>
        </w:rPr>
        <w:t>Otsuji</w:t>
      </w:r>
      <w:proofErr w:type="spellEnd"/>
      <w:r w:rsidRPr="00B579E5">
        <w:rPr>
          <w:rFonts w:ascii="Book Antiqua" w:eastAsia="Book Antiqua" w:hAnsi="Book Antiqua" w:cs="Book Antiqua"/>
          <w:color w:val="000000"/>
        </w:rPr>
        <w:t xml:space="preserve"> M, </w:t>
      </w:r>
      <w:proofErr w:type="spellStart"/>
      <w:r w:rsidRPr="00B579E5">
        <w:rPr>
          <w:rFonts w:ascii="Book Antiqua" w:eastAsia="Book Antiqua" w:hAnsi="Book Antiqua" w:cs="Book Antiqua"/>
          <w:color w:val="000000"/>
        </w:rPr>
        <w:t>Shiozaki</w:t>
      </w:r>
      <w:proofErr w:type="spellEnd"/>
      <w:r w:rsidRPr="00B579E5">
        <w:rPr>
          <w:rFonts w:ascii="Book Antiqua" w:eastAsia="Book Antiqua" w:hAnsi="Book Antiqua" w:cs="Book Antiqua"/>
          <w:color w:val="000000"/>
        </w:rPr>
        <w:t xml:space="preserve"> A, Yamamoto A, Komatsu S, Yoshimura H, Ikeda H, Hoshino A. Locking </w:t>
      </w:r>
      <w:r w:rsidRPr="00B579E5">
        <w:rPr>
          <w:rFonts w:ascii="Book Antiqua" w:eastAsia="Book Antiqua" w:hAnsi="Book Antiqua" w:cs="Book Antiqua"/>
          <w:i/>
          <w:iCs/>
          <w:color w:val="000000"/>
        </w:rPr>
        <w:t>vs</w:t>
      </w:r>
      <w:r w:rsidRPr="00B579E5">
        <w:rPr>
          <w:rFonts w:ascii="Book Antiqua" w:eastAsia="Book Antiqua" w:hAnsi="Book Antiqua" w:cs="Book Antiqua"/>
          <w:color w:val="000000"/>
        </w:rPr>
        <w:t xml:space="preserve"> non-locking neutralization plates for treatment of lateral malleolar fractures: a randomized controlled trial. </w:t>
      </w:r>
      <w:proofErr w:type="spellStart"/>
      <w:r w:rsidRPr="00B579E5">
        <w:rPr>
          <w:rFonts w:ascii="Book Antiqua" w:eastAsia="Book Antiqua" w:hAnsi="Book Antiqua" w:cs="Book Antiqua"/>
          <w:i/>
          <w:iCs/>
          <w:color w:val="000000"/>
        </w:rPr>
        <w:t>Int</w:t>
      </w:r>
      <w:proofErr w:type="spellEnd"/>
      <w:r w:rsidRPr="00B579E5">
        <w:rPr>
          <w:rFonts w:ascii="Book Antiqua" w:eastAsia="Book Antiqua" w:hAnsi="Book Antiqua" w:cs="Book Antiqua"/>
          <w:i/>
          <w:iCs/>
          <w:color w:val="000000"/>
        </w:rPr>
        <w:t xml:space="preserve"> </w:t>
      </w:r>
      <w:proofErr w:type="spellStart"/>
      <w:r w:rsidRPr="00B579E5">
        <w:rPr>
          <w:rFonts w:ascii="Book Antiqua" w:eastAsia="Book Antiqua" w:hAnsi="Book Antiqua" w:cs="Book Antiqua"/>
          <w:i/>
          <w:iCs/>
          <w:color w:val="000000"/>
        </w:rPr>
        <w:t>Orthop</w:t>
      </w:r>
      <w:proofErr w:type="spellEnd"/>
      <w:r w:rsidRPr="00B579E5">
        <w:rPr>
          <w:rFonts w:ascii="Book Antiqua" w:eastAsia="Book Antiqua" w:hAnsi="Book Antiqua" w:cs="Book Antiqua"/>
          <w:color w:val="000000"/>
        </w:rPr>
        <w:t xml:space="preserve"> 2013; </w:t>
      </w:r>
      <w:r w:rsidRPr="00B579E5">
        <w:rPr>
          <w:rFonts w:ascii="Book Antiqua" w:eastAsia="Book Antiqua" w:hAnsi="Book Antiqua" w:cs="Book Antiqua"/>
          <w:b/>
          <w:bCs/>
          <w:color w:val="000000"/>
        </w:rPr>
        <w:t>37</w:t>
      </w:r>
      <w:r w:rsidRPr="00B579E5">
        <w:rPr>
          <w:rFonts w:ascii="Book Antiqua" w:eastAsia="Book Antiqua" w:hAnsi="Book Antiqua" w:cs="Book Antiqua"/>
          <w:color w:val="000000"/>
        </w:rPr>
        <w:t>: 2451-2456 [PMID: 24077867 DOI: 10.1007/s00264-013-2109-9]</w:t>
      </w:r>
    </w:p>
    <w:p w14:paraId="4A8B357D" w14:textId="77777777" w:rsidR="009F74EE" w:rsidRPr="00B579E5" w:rsidRDefault="009F74EE" w:rsidP="00034926">
      <w:pPr>
        <w:adjustRightInd w:val="0"/>
        <w:snapToGrid w:val="0"/>
        <w:spacing w:line="360" w:lineRule="auto"/>
        <w:jc w:val="both"/>
        <w:rPr>
          <w:rFonts w:ascii="Book Antiqua" w:hAnsi="Book Antiqua"/>
        </w:rPr>
      </w:pPr>
      <w:r w:rsidRPr="00B579E5">
        <w:rPr>
          <w:rFonts w:ascii="Book Antiqua" w:eastAsia="Book Antiqua" w:hAnsi="Book Antiqua" w:cs="Book Antiqua"/>
          <w:color w:val="000000"/>
        </w:rPr>
        <w:lastRenderedPageBreak/>
        <w:t xml:space="preserve">85 </w:t>
      </w:r>
      <w:proofErr w:type="spellStart"/>
      <w:r w:rsidRPr="00B579E5">
        <w:rPr>
          <w:rFonts w:ascii="Book Antiqua" w:eastAsia="Book Antiqua" w:hAnsi="Book Antiqua" w:cs="Book Antiqua"/>
          <w:b/>
          <w:bCs/>
          <w:color w:val="000000"/>
        </w:rPr>
        <w:t>Eckel</w:t>
      </w:r>
      <w:proofErr w:type="spellEnd"/>
      <w:r w:rsidRPr="00B579E5">
        <w:rPr>
          <w:rFonts w:ascii="Book Antiqua" w:eastAsia="Book Antiqua" w:hAnsi="Book Antiqua" w:cs="Book Antiqua"/>
          <w:b/>
          <w:bCs/>
          <w:color w:val="000000"/>
        </w:rPr>
        <w:t xml:space="preserve"> TT</w:t>
      </w:r>
      <w:r w:rsidRPr="00B579E5">
        <w:rPr>
          <w:rFonts w:ascii="Book Antiqua" w:eastAsia="Book Antiqua" w:hAnsi="Book Antiqua" w:cs="Book Antiqua"/>
          <w:color w:val="000000"/>
        </w:rPr>
        <w:t xml:space="preserve">, Glisson RR, </w:t>
      </w:r>
      <w:proofErr w:type="spellStart"/>
      <w:r w:rsidRPr="00B579E5">
        <w:rPr>
          <w:rFonts w:ascii="Book Antiqua" w:eastAsia="Book Antiqua" w:hAnsi="Book Antiqua" w:cs="Book Antiqua"/>
          <w:color w:val="000000"/>
        </w:rPr>
        <w:t>Anand</w:t>
      </w:r>
      <w:proofErr w:type="spellEnd"/>
      <w:r w:rsidRPr="00B579E5">
        <w:rPr>
          <w:rFonts w:ascii="Book Antiqua" w:eastAsia="Book Antiqua" w:hAnsi="Book Antiqua" w:cs="Book Antiqua"/>
          <w:color w:val="000000"/>
        </w:rPr>
        <w:t xml:space="preserve"> P, Parekh SG. Biomechanical comparison of 4 different lateral </w:t>
      </w:r>
      <w:proofErr w:type="gramStart"/>
      <w:r w:rsidRPr="00B579E5">
        <w:rPr>
          <w:rFonts w:ascii="Book Antiqua" w:eastAsia="Book Antiqua" w:hAnsi="Book Antiqua" w:cs="Book Antiqua"/>
          <w:color w:val="000000"/>
        </w:rPr>
        <w:t>plate</w:t>
      </w:r>
      <w:proofErr w:type="gramEnd"/>
      <w:r w:rsidRPr="00B579E5">
        <w:rPr>
          <w:rFonts w:ascii="Book Antiqua" w:eastAsia="Book Antiqua" w:hAnsi="Book Antiqua" w:cs="Book Antiqua"/>
          <w:color w:val="000000"/>
        </w:rPr>
        <w:t xml:space="preserve"> constructs for distal fibula fractures. </w:t>
      </w:r>
      <w:r w:rsidRPr="00B579E5">
        <w:rPr>
          <w:rFonts w:ascii="Book Antiqua" w:eastAsia="Book Antiqua" w:hAnsi="Book Antiqua" w:cs="Book Antiqua"/>
          <w:i/>
          <w:iCs/>
          <w:color w:val="000000"/>
        </w:rPr>
        <w:t xml:space="preserve">Foot Ankle </w:t>
      </w:r>
      <w:proofErr w:type="spellStart"/>
      <w:r w:rsidRPr="00B579E5">
        <w:rPr>
          <w:rFonts w:ascii="Book Antiqua" w:eastAsia="Book Antiqua" w:hAnsi="Book Antiqua" w:cs="Book Antiqua"/>
          <w:i/>
          <w:iCs/>
          <w:color w:val="000000"/>
        </w:rPr>
        <w:t>Int</w:t>
      </w:r>
      <w:proofErr w:type="spellEnd"/>
      <w:r w:rsidRPr="00B579E5">
        <w:rPr>
          <w:rFonts w:ascii="Book Antiqua" w:eastAsia="Book Antiqua" w:hAnsi="Book Antiqua" w:cs="Book Antiqua"/>
          <w:color w:val="000000"/>
        </w:rPr>
        <w:t xml:space="preserve"> 2013; </w:t>
      </w:r>
      <w:r w:rsidRPr="00B579E5">
        <w:rPr>
          <w:rFonts w:ascii="Book Antiqua" w:eastAsia="Book Antiqua" w:hAnsi="Book Antiqua" w:cs="Book Antiqua"/>
          <w:b/>
          <w:bCs/>
          <w:color w:val="000000"/>
        </w:rPr>
        <w:t>34</w:t>
      </w:r>
      <w:r w:rsidRPr="00B579E5">
        <w:rPr>
          <w:rFonts w:ascii="Book Antiqua" w:eastAsia="Book Antiqua" w:hAnsi="Book Antiqua" w:cs="Book Antiqua"/>
          <w:color w:val="000000"/>
        </w:rPr>
        <w:t>: 1588-1595 [PMID: 23818460 DOI: 10.1177/1071100713496223]</w:t>
      </w:r>
    </w:p>
    <w:p w14:paraId="598FEB87" w14:textId="77777777" w:rsidR="009F74EE" w:rsidRPr="00B579E5" w:rsidRDefault="009F74EE" w:rsidP="00034926">
      <w:pPr>
        <w:adjustRightInd w:val="0"/>
        <w:snapToGrid w:val="0"/>
        <w:spacing w:line="360" w:lineRule="auto"/>
        <w:jc w:val="both"/>
        <w:rPr>
          <w:rFonts w:ascii="Book Antiqua" w:hAnsi="Book Antiqua"/>
        </w:rPr>
      </w:pPr>
      <w:proofErr w:type="gramStart"/>
      <w:r w:rsidRPr="00B579E5">
        <w:rPr>
          <w:rFonts w:ascii="Book Antiqua" w:eastAsia="Book Antiqua" w:hAnsi="Book Antiqua" w:cs="Book Antiqua"/>
          <w:color w:val="000000"/>
        </w:rPr>
        <w:t xml:space="preserve">86 </w:t>
      </w:r>
      <w:r w:rsidRPr="00B579E5">
        <w:rPr>
          <w:rFonts w:ascii="Book Antiqua" w:eastAsia="Book Antiqua" w:hAnsi="Book Antiqua" w:cs="Book Antiqua"/>
          <w:b/>
          <w:bCs/>
          <w:color w:val="000000"/>
        </w:rPr>
        <w:t>Herrera-Pérez M</w:t>
      </w:r>
      <w:r w:rsidRPr="00B579E5">
        <w:rPr>
          <w:rFonts w:ascii="Book Antiqua" w:eastAsia="Book Antiqua" w:hAnsi="Book Antiqua" w:cs="Book Antiqua"/>
          <w:color w:val="000000"/>
        </w:rPr>
        <w:t>, Gutiérrez-Morales MJ, Guerra-</w:t>
      </w:r>
      <w:proofErr w:type="spellStart"/>
      <w:r w:rsidRPr="00B579E5">
        <w:rPr>
          <w:rFonts w:ascii="Book Antiqua" w:eastAsia="Book Antiqua" w:hAnsi="Book Antiqua" w:cs="Book Antiqua"/>
          <w:color w:val="000000"/>
        </w:rPr>
        <w:t>Ferraz</w:t>
      </w:r>
      <w:proofErr w:type="spellEnd"/>
      <w:r w:rsidRPr="00B579E5">
        <w:rPr>
          <w:rFonts w:ascii="Book Antiqua" w:eastAsia="Book Antiqua" w:hAnsi="Book Antiqua" w:cs="Book Antiqua"/>
          <w:color w:val="000000"/>
        </w:rPr>
        <w:t xml:space="preserve"> A, </w:t>
      </w:r>
      <w:proofErr w:type="spellStart"/>
      <w:r w:rsidRPr="00B579E5">
        <w:rPr>
          <w:rFonts w:ascii="Book Antiqua" w:eastAsia="Book Antiqua" w:hAnsi="Book Antiqua" w:cs="Book Antiqua"/>
          <w:color w:val="000000"/>
        </w:rPr>
        <w:t>Pais</w:t>
      </w:r>
      <w:proofErr w:type="spellEnd"/>
      <w:r w:rsidRPr="00B579E5">
        <w:rPr>
          <w:rFonts w:ascii="Book Antiqua" w:eastAsia="Book Antiqua" w:hAnsi="Book Antiqua" w:cs="Book Antiqua"/>
          <w:color w:val="000000"/>
        </w:rPr>
        <w:t xml:space="preserve">-Brito JL, </w:t>
      </w:r>
      <w:proofErr w:type="spellStart"/>
      <w:r w:rsidRPr="00B579E5">
        <w:rPr>
          <w:rFonts w:ascii="Book Antiqua" w:eastAsia="Book Antiqua" w:hAnsi="Book Antiqua" w:cs="Book Antiqua"/>
          <w:color w:val="000000"/>
        </w:rPr>
        <w:t>Boluda-Mengod</w:t>
      </w:r>
      <w:proofErr w:type="spellEnd"/>
      <w:r w:rsidRPr="00B579E5">
        <w:rPr>
          <w:rFonts w:ascii="Book Antiqua" w:eastAsia="Book Antiqua" w:hAnsi="Book Antiqua" w:cs="Book Antiqua"/>
          <w:color w:val="000000"/>
        </w:rPr>
        <w:t xml:space="preserve"> J, </w:t>
      </w:r>
      <w:proofErr w:type="spellStart"/>
      <w:r w:rsidRPr="00B579E5">
        <w:rPr>
          <w:rFonts w:ascii="Book Antiqua" w:eastAsia="Book Antiqua" w:hAnsi="Book Antiqua" w:cs="Book Antiqua"/>
          <w:color w:val="000000"/>
        </w:rPr>
        <w:t>Garcés</w:t>
      </w:r>
      <w:proofErr w:type="spellEnd"/>
      <w:r w:rsidRPr="00B579E5">
        <w:rPr>
          <w:rFonts w:ascii="Book Antiqua" w:eastAsia="Book Antiqua" w:hAnsi="Book Antiqua" w:cs="Book Antiqua"/>
          <w:color w:val="000000"/>
        </w:rPr>
        <w:t xml:space="preserve"> GL. Locking </w:t>
      </w:r>
      <w:r w:rsidRPr="00B579E5">
        <w:rPr>
          <w:rFonts w:ascii="Book Antiqua" w:eastAsia="Book Antiqua" w:hAnsi="Book Antiqua" w:cs="Book Antiqua"/>
          <w:i/>
          <w:iCs/>
          <w:color w:val="000000"/>
        </w:rPr>
        <w:t>vs</w:t>
      </w:r>
      <w:r w:rsidRPr="00B579E5">
        <w:rPr>
          <w:rFonts w:ascii="Book Antiqua" w:eastAsia="Book Antiqua" w:hAnsi="Book Antiqua" w:cs="Book Antiqua"/>
          <w:color w:val="000000"/>
        </w:rPr>
        <w:t xml:space="preserve"> non-locking one-third tubular plates for treating osteoporotic distal fibula fractures: a comparative study.</w:t>
      </w:r>
      <w:proofErr w:type="gramEnd"/>
      <w:r w:rsidRPr="00B579E5">
        <w:rPr>
          <w:rFonts w:ascii="Book Antiqua" w:eastAsia="Book Antiqua" w:hAnsi="Book Antiqua" w:cs="Book Antiqua"/>
          <w:color w:val="000000"/>
        </w:rPr>
        <w:t xml:space="preserve"> </w:t>
      </w:r>
      <w:r w:rsidRPr="00B579E5">
        <w:rPr>
          <w:rFonts w:ascii="Book Antiqua" w:eastAsia="Book Antiqua" w:hAnsi="Book Antiqua" w:cs="Book Antiqua"/>
          <w:i/>
          <w:iCs/>
          <w:color w:val="000000"/>
        </w:rPr>
        <w:t>Injury</w:t>
      </w:r>
      <w:r w:rsidRPr="00B579E5">
        <w:rPr>
          <w:rFonts w:ascii="Book Antiqua" w:eastAsia="Book Antiqua" w:hAnsi="Book Antiqua" w:cs="Book Antiqua"/>
          <w:color w:val="000000"/>
        </w:rPr>
        <w:t xml:space="preserve"> 2017; </w:t>
      </w:r>
      <w:r w:rsidRPr="00B579E5">
        <w:rPr>
          <w:rFonts w:ascii="Book Antiqua" w:eastAsia="Book Antiqua" w:hAnsi="Book Antiqua" w:cs="Book Antiqua"/>
          <w:b/>
          <w:bCs/>
          <w:color w:val="000000"/>
        </w:rPr>
        <w:t>48</w:t>
      </w:r>
      <w:r w:rsidRPr="00B579E5">
        <w:rPr>
          <w:rFonts w:ascii="Book Antiqua" w:eastAsia="Book Antiqua" w:hAnsi="Book Antiqua" w:cs="Book Antiqua"/>
          <w:color w:val="000000"/>
        </w:rPr>
        <w:t xml:space="preserve"> </w:t>
      </w:r>
      <w:proofErr w:type="spellStart"/>
      <w:r w:rsidRPr="00B579E5">
        <w:rPr>
          <w:rFonts w:ascii="Book Antiqua" w:eastAsia="Book Antiqua" w:hAnsi="Book Antiqua" w:cs="Book Antiqua"/>
          <w:color w:val="000000"/>
        </w:rPr>
        <w:t>Suppl</w:t>
      </w:r>
      <w:proofErr w:type="spellEnd"/>
      <w:r w:rsidRPr="00B579E5">
        <w:rPr>
          <w:rFonts w:ascii="Book Antiqua" w:eastAsia="Book Antiqua" w:hAnsi="Book Antiqua" w:cs="Book Antiqua"/>
          <w:color w:val="000000"/>
        </w:rPr>
        <w:t xml:space="preserve"> 6: S60-S65 [PMID: 29162244 DOI: 10.1016/S0020-1383(17)30796-9]</w:t>
      </w:r>
    </w:p>
    <w:p w14:paraId="014B8233" w14:textId="77777777" w:rsidR="009F74EE" w:rsidRPr="00B579E5" w:rsidRDefault="009F74EE" w:rsidP="00034926">
      <w:pPr>
        <w:adjustRightInd w:val="0"/>
        <w:snapToGrid w:val="0"/>
        <w:spacing w:line="360" w:lineRule="auto"/>
        <w:jc w:val="both"/>
        <w:rPr>
          <w:rFonts w:ascii="Book Antiqua" w:hAnsi="Book Antiqua"/>
        </w:rPr>
      </w:pPr>
      <w:r w:rsidRPr="00B579E5">
        <w:rPr>
          <w:rFonts w:ascii="Book Antiqua" w:eastAsia="Book Antiqua" w:hAnsi="Book Antiqua" w:cs="Book Antiqua"/>
          <w:color w:val="000000"/>
        </w:rPr>
        <w:t xml:space="preserve">87 </w:t>
      </w:r>
      <w:r w:rsidRPr="00B579E5">
        <w:rPr>
          <w:rFonts w:ascii="Book Antiqua" w:eastAsia="Book Antiqua" w:hAnsi="Book Antiqua" w:cs="Book Antiqua"/>
          <w:b/>
          <w:bCs/>
          <w:color w:val="000000"/>
        </w:rPr>
        <w:t>Miller AG</w:t>
      </w:r>
      <w:r w:rsidRPr="00B579E5">
        <w:rPr>
          <w:rFonts w:ascii="Book Antiqua" w:eastAsia="Book Antiqua" w:hAnsi="Book Antiqua" w:cs="Book Antiqua"/>
          <w:color w:val="000000"/>
        </w:rPr>
        <w:t xml:space="preserve">, </w:t>
      </w:r>
      <w:proofErr w:type="spellStart"/>
      <w:r w:rsidRPr="00B579E5">
        <w:rPr>
          <w:rFonts w:ascii="Book Antiqua" w:eastAsia="Book Antiqua" w:hAnsi="Book Antiqua" w:cs="Book Antiqua"/>
          <w:color w:val="000000"/>
        </w:rPr>
        <w:t>Margules</w:t>
      </w:r>
      <w:proofErr w:type="spellEnd"/>
      <w:r w:rsidRPr="00B579E5">
        <w:rPr>
          <w:rFonts w:ascii="Book Antiqua" w:eastAsia="Book Antiqua" w:hAnsi="Book Antiqua" w:cs="Book Antiqua"/>
          <w:color w:val="000000"/>
        </w:rPr>
        <w:t xml:space="preserve"> A, </w:t>
      </w:r>
      <w:proofErr w:type="spellStart"/>
      <w:r w:rsidRPr="00B579E5">
        <w:rPr>
          <w:rFonts w:ascii="Book Antiqua" w:eastAsia="Book Antiqua" w:hAnsi="Book Antiqua" w:cs="Book Antiqua"/>
          <w:color w:val="000000"/>
        </w:rPr>
        <w:t>Raikin</w:t>
      </w:r>
      <w:proofErr w:type="spellEnd"/>
      <w:r w:rsidRPr="00B579E5">
        <w:rPr>
          <w:rFonts w:ascii="Book Antiqua" w:eastAsia="Book Antiqua" w:hAnsi="Book Antiqua" w:cs="Book Antiqua"/>
          <w:color w:val="000000"/>
        </w:rPr>
        <w:t xml:space="preserve"> SM. Risk factors for wound complications after ankle fracture surgery. </w:t>
      </w:r>
      <w:r w:rsidRPr="00B579E5">
        <w:rPr>
          <w:rFonts w:ascii="Book Antiqua" w:eastAsia="Book Antiqua" w:hAnsi="Book Antiqua" w:cs="Book Antiqua"/>
          <w:i/>
          <w:iCs/>
          <w:color w:val="000000"/>
        </w:rPr>
        <w:t xml:space="preserve">J Bone Joint </w:t>
      </w:r>
      <w:proofErr w:type="spellStart"/>
      <w:r w:rsidRPr="00B579E5">
        <w:rPr>
          <w:rFonts w:ascii="Book Antiqua" w:eastAsia="Book Antiqua" w:hAnsi="Book Antiqua" w:cs="Book Antiqua"/>
          <w:i/>
          <w:iCs/>
          <w:color w:val="000000"/>
        </w:rPr>
        <w:t>Surg</w:t>
      </w:r>
      <w:proofErr w:type="spellEnd"/>
      <w:r w:rsidRPr="00B579E5">
        <w:rPr>
          <w:rFonts w:ascii="Book Antiqua" w:eastAsia="Book Antiqua" w:hAnsi="Book Antiqua" w:cs="Book Antiqua"/>
          <w:i/>
          <w:iCs/>
          <w:color w:val="000000"/>
        </w:rPr>
        <w:t xml:space="preserve"> Am</w:t>
      </w:r>
      <w:r w:rsidRPr="00B579E5">
        <w:rPr>
          <w:rFonts w:ascii="Book Antiqua" w:eastAsia="Book Antiqua" w:hAnsi="Book Antiqua" w:cs="Book Antiqua"/>
          <w:color w:val="000000"/>
        </w:rPr>
        <w:t xml:space="preserve"> 2012; </w:t>
      </w:r>
      <w:r w:rsidRPr="00B579E5">
        <w:rPr>
          <w:rFonts w:ascii="Book Antiqua" w:eastAsia="Book Antiqua" w:hAnsi="Book Antiqua" w:cs="Book Antiqua"/>
          <w:b/>
          <w:bCs/>
          <w:color w:val="000000"/>
        </w:rPr>
        <w:t>94</w:t>
      </w:r>
      <w:r w:rsidRPr="00B579E5">
        <w:rPr>
          <w:rFonts w:ascii="Book Antiqua" w:eastAsia="Book Antiqua" w:hAnsi="Book Antiqua" w:cs="Book Antiqua"/>
          <w:color w:val="000000"/>
        </w:rPr>
        <w:t>: 2047-2052 [PMID: 23172322 DOI: 10.2106/JBJS.K.01088]</w:t>
      </w:r>
    </w:p>
    <w:p w14:paraId="48CE7E12" w14:textId="77777777" w:rsidR="009F74EE" w:rsidRPr="00B579E5" w:rsidRDefault="009F74EE" w:rsidP="00034926">
      <w:pPr>
        <w:adjustRightInd w:val="0"/>
        <w:snapToGrid w:val="0"/>
        <w:spacing w:line="360" w:lineRule="auto"/>
        <w:jc w:val="both"/>
        <w:rPr>
          <w:rFonts w:ascii="Book Antiqua" w:hAnsi="Book Antiqua"/>
        </w:rPr>
      </w:pPr>
      <w:r w:rsidRPr="00B579E5">
        <w:rPr>
          <w:rFonts w:ascii="Book Antiqua" w:eastAsia="Book Antiqua" w:hAnsi="Book Antiqua" w:cs="Book Antiqua"/>
          <w:color w:val="000000"/>
        </w:rPr>
        <w:t xml:space="preserve">88 </w:t>
      </w:r>
      <w:proofErr w:type="spellStart"/>
      <w:r w:rsidRPr="00B579E5">
        <w:rPr>
          <w:rFonts w:ascii="Book Antiqua" w:eastAsia="Book Antiqua" w:hAnsi="Book Antiqua" w:cs="Book Antiqua"/>
          <w:b/>
          <w:bCs/>
          <w:color w:val="000000"/>
        </w:rPr>
        <w:t>SooHoo</w:t>
      </w:r>
      <w:proofErr w:type="spellEnd"/>
      <w:r w:rsidRPr="00B579E5">
        <w:rPr>
          <w:rFonts w:ascii="Book Antiqua" w:eastAsia="Book Antiqua" w:hAnsi="Book Antiqua" w:cs="Book Antiqua"/>
          <w:b/>
          <w:bCs/>
          <w:color w:val="000000"/>
        </w:rPr>
        <w:t xml:space="preserve"> NF</w:t>
      </w:r>
      <w:r w:rsidRPr="00B579E5">
        <w:rPr>
          <w:rFonts w:ascii="Book Antiqua" w:eastAsia="Book Antiqua" w:hAnsi="Book Antiqua" w:cs="Book Antiqua"/>
          <w:color w:val="000000"/>
        </w:rPr>
        <w:t xml:space="preserve">, </w:t>
      </w:r>
      <w:proofErr w:type="spellStart"/>
      <w:r w:rsidRPr="00B579E5">
        <w:rPr>
          <w:rFonts w:ascii="Book Antiqua" w:eastAsia="Book Antiqua" w:hAnsi="Book Antiqua" w:cs="Book Antiqua"/>
          <w:color w:val="000000"/>
        </w:rPr>
        <w:t>Krenek</w:t>
      </w:r>
      <w:proofErr w:type="spellEnd"/>
      <w:r w:rsidRPr="00B579E5">
        <w:rPr>
          <w:rFonts w:ascii="Book Antiqua" w:eastAsia="Book Antiqua" w:hAnsi="Book Antiqua" w:cs="Book Antiqua"/>
          <w:color w:val="000000"/>
        </w:rPr>
        <w:t xml:space="preserve"> L, Eagan MJ, </w:t>
      </w:r>
      <w:proofErr w:type="spellStart"/>
      <w:r w:rsidRPr="00B579E5">
        <w:rPr>
          <w:rFonts w:ascii="Book Antiqua" w:eastAsia="Book Antiqua" w:hAnsi="Book Antiqua" w:cs="Book Antiqua"/>
          <w:color w:val="000000"/>
        </w:rPr>
        <w:t>Gurbani</w:t>
      </w:r>
      <w:proofErr w:type="spellEnd"/>
      <w:r w:rsidRPr="00B579E5">
        <w:rPr>
          <w:rFonts w:ascii="Book Antiqua" w:eastAsia="Book Antiqua" w:hAnsi="Book Antiqua" w:cs="Book Antiqua"/>
          <w:color w:val="000000"/>
        </w:rPr>
        <w:t xml:space="preserve"> B, </w:t>
      </w:r>
      <w:proofErr w:type="spellStart"/>
      <w:proofErr w:type="gramStart"/>
      <w:r w:rsidRPr="00B579E5">
        <w:rPr>
          <w:rFonts w:ascii="Book Antiqua" w:eastAsia="Book Antiqua" w:hAnsi="Book Antiqua" w:cs="Book Antiqua"/>
          <w:color w:val="000000"/>
        </w:rPr>
        <w:t>Ko</w:t>
      </w:r>
      <w:proofErr w:type="spellEnd"/>
      <w:proofErr w:type="gramEnd"/>
      <w:r w:rsidRPr="00B579E5">
        <w:rPr>
          <w:rFonts w:ascii="Book Antiqua" w:eastAsia="Book Antiqua" w:hAnsi="Book Antiqua" w:cs="Book Antiqua"/>
          <w:color w:val="000000"/>
        </w:rPr>
        <w:t xml:space="preserve"> CY, </w:t>
      </w:r>
      <w:proofErr w:type="spellStart"/>
      <w:r w:rsidRPr="00B579E5">
        <w:rPr>
          <w:rFonts w:ascii="Book Antiqua" w:eastAsia="Book Antiqua" w:hAnsi="Book Antiqua" w:cs="Book Antiqua"/>
          <w:color w:val="000000"/>
        </w:rPr>
        <w:t>Zingmond</w:t>
      </w:r>
      <w:proofErr w:type="spellEnd"/>
      <w:r w:rsidRPr="00B579E5">
        <w:rPr>
          <w:rFonts w:ascii="Book Antiqua" w:eastAsia="Book Antiqua" w:hAnsi="Book Antiqua" w:cs="Book Antiqua"/>
          <w:color w:val="000000"/>
        </w:rPr>
        <w:t xml:space="preserve"> DS. Complication rates following open reduction and internal fixation of ankle fractures. </w:t>
      </w:r>
      <w:r w:rsidRPr="00B579E5">
        <w:rPr>
          <w:rFonts w:ascii="Book Antiqua" w:eastAsia="Book Antiqua" w:hAnsi="Book Antiqua" w:cs="Book Antiqua"/>
          <w:i/>
          <w:iCs/>
          <w:color w:val="000000"/>
        </w:rPr>
        <w:t xml:space="preserve">J Bone Joint </w:t>
      </w:r>
      <w:proofErr w:type="spellStart"/>
      <w:r w:rsidRPr="00B579E5">
        <w:rPr>
          <w:rFonts w:ascii="Book Antiqua" w:eastAsia="Book Antiqua" w:hAnsi="Book Antiqua" w:cs="Book Antiqua"/>
          <w:i/>
          <w:iCs/>
          <w:color w:val="000000"/>
        </w:rPr>
        <w:t>Surg</w:t>
      </w:r>
      <w:proofErr w:type="spellEnd"/>
      <w:r w:rsidRPr="00B579E5">
        <w:rPr>
          <w:rFonts w:ascii="Book Antiqua" w:eastAsia="Book Antiqua" w:hAnsi="Book Antiqua" w:cs="Book Antiqua"/>
          <w:i/>
          <w:iCs/>
          <w:color w:val="000000"/>
        </w:rPr>
        <w:t xml:space="preserve"> Am</w:t>
      </w:r>
      <w:r w:rsidRPr="00B579E5">
        <w:rPr>
          <w:rFonts w:ascii="Book Antiqua" w:eastAsia="Book Antiqua" w:hAnsi="Book Antiqua" w:cs="Book Antiqua"/>
          <w:color w:val="000000"/>
        </w:rPr>
        <w:t xml:space="preserve"> 2009; </w:t>
      </w:r>
      <w:r w:rsidRPr="00B579E5">
        <w:rPr>
          <w:rFonts w:ascii="Book Antiqua" w:eastAsia="Book Antiqua" w:hAnsi="Book Antiqua" w:cs="Book Antiqua"/>
          <w:b/>
          <w:bCs/>
          <w:color w:val="000000"/>
        </w:rPr>
        <w:t>91</w:t>
      </w:r>
      <w:r w:rsidRPr="00B579E5">
        <w:rPr>
          <w:rFonts w:ascii="Book Antiqua" w:eastAsia="Book Antiqua" w:hAnsi="Book Antiqua" w:cs="Book Antiqua"/>
          <w:color w:val="000000"/>
        </w:rPr>
        <w:t>: 1042-1049 [PMID: 19411451 DOI: 10.2106/JBJS.H.00653]</w:t>
      </w:r>
    </w:p>
    <w:p w14:paraId="34C76470" w14:textId="77777777" w:rsidR="009F74EE" w:rsidRPr="00B579E5" w:rsidRDefault="009F74EE" w:rsidP="00034926">
      <w:pPr>
        <w:adjustRightInd w:val="0"/>
        <w:snapToGrid w:val="0"/>
        <w:spacing w:line="360" w:lineRule="auto"/>
        <w:jc w:val="both"/>
        <w:rPr>
          <w:rFonts w:ascii="Book Antiqua" w:hAnsi="Book Antiqua"/>
        </w:rPr>
      </w:pPr>
      <w:r w:rsidRPr="00B579E5">
        <w:rPr>
          <w:rFonts w:ascii="Book Antiqua" w:eastAsia="Book Antiqua" w:hAnsi="Book Antiqua" w:cs="Book Antiqua"/>
          <w:color w:val="000000"/>
        </w:rPr>
        <w:t xml:space="preserve">89 </w:t>
      </w:r>
      <w:proofErr w:type="spellStart"/>
      <w:r w:rsidRPr="00B579E5">
        <w:rPr>
          <w:rFonts w:ascii="Book Antiqua" w:eastAsia="Book Antiqua" w:hAnsi="Book Antiqua" w:cs="Book Antiqua"/>
          <w:b/>
          <w:bCs/>
          <w:color w:val="000000"/>
        </w:rPr>
        <w:t>Varenne</w:t>
      </w:r>
      <w:proofErr w:type="spellEnd"/>
      <w:r w:rsidRPr="00B579E5">
        <w:rPr>
          <w:rFonts w:ascii="Book Antiqua" w:eastAsia="Book Antiqua" w:hAnsi="Book Antiqua" w:cs="Book Antiqua"/>
          <w:b/>
          <w:bCs/>
          <w:color w:val="000000"/>
        </w:rPr>
        <w:t xml:space="preserve"> Y</w:t>
      </w:r>
      <w:r w:rsidRPr="00B579E5">
        <w:rPr>
          <w:rFonts w:ascii="Book Antiqua" w:eastAsia="Book Antiqua" w:hAnsi="Book Antiqua" w:cs="Book Antiqua"/>
          <w:color w:val="000000"/>
        </w:rPr>
        <w:t xml:space="preserve">, </w:t>
      </w:r>
      <w:proofErr w:type="spellStart"/>
      <w:r w:rsidRPr="00B579E5">
        <w:rPr>
          <w:rFonts w:ascii="Book Antiqua" w:eastAsia="Book Antiqua" w:hAnsi="Book Antiqua" w:cs="Book Antiqua"/>
          <w:color w:val="000000"/>
        </w:rPr>
        <w:t>Curado</w:t>
      </w:r>
      <w:proofErr w:type="spellEnd"/>
      <w:r w:rsidRPr="00B579E5">
        <w:rPr>
          <w:rFonts w:ascii="Book Antiqua" w:eastAsia="Book Antiqua" w:hAnsi="Book Antiqua" w:cs="Book Antiqua"/>
          <w:color w:val="000000"/>
        </w:rPr>
        <w:t xml:space="preserve"> J, </w:t>
      </w:r>
      <w:proofErr w:type="spellStart"/>
      <w:r w:rsidRPr="00B579E5">
        <w:rPr>
          <w:rFonts w:ascii="Book Antiqua" w:eastAsia="Book Antiqua" w:hAnsi="Book Antiqua" w:cs="Book Antiqua"/>
          <w:color w:val="000000"/>
        </w:rPr>
        <w:t>Asloum</w:t>
      </w:r>
      <w:proofErr w:type="spellEnd"/>
      <w:r w:rsidRPr="00B579E5">
        <w:rPr>
          <w:rFonts w:ascii="Book Antiqua" w:eastAsia="Book Antiqua" w:hAnsi="Book Antiqua" w:cs="Book Antiqua"/>
          <w:color w:val="000000"/>
        </w:rPr>
        <w:t xml:space="preserve"> Y, Salle de Chou E, Colin F, </w:t>
      </w:r>
      <w:proofErr w:type="spellStart"/>
      <w:r w:rsidRPr="00B579E5">
        <w:rPr>
          <w:rFonts w:ascii="Book Antiqua" w:eastAsia="Book Antiqua" w:hAnsi="Book Antiqua" w:cs="Book Antiqua"/>
          <w:color w:val="000000"/>
        </w:rPr>
        <w:t>Gouin</w:t>
      </w:r>
      <w:proofErr w:type="spellEnd"/>
      <w:r w:rsidRPr="00B579E5">
        <w:rPr>
          <w:rFonts w:ascii="Book Antiqua" w:eastAsia="Book Antiqua" w:hAnsi="Book Antiqua" w:cs="Book Antiqua"/>
          <w:color w:val="000000"/>
        </w:rPr>
        <w:t xml:space="preserve"> F. Analysis of risk factors of the postoperative complications of surgical treatment of ankle fractures in the elderly: A series of 477 patients. </w:t>
      </w:r>
      <w:proofErr w:type="spellStart"/>
      <w:r w:rsidRPr="00B579E5">
        <w:rPr>
          <w:rFonts w:ascii="Book Antiqua" w:eastAsia="Book Antiqua" w:hAnsi="Book Antiqua" w:cs="Book Antiqua"/>
          <w:i/>
          <w:iCs/>
          <w:color w:val="000000"/>
        </w:rPr>
        <w:t>Orthop</w:t>
      </w:r>
      <w:proofErr w:type="spellEnd"/>
      <w:r w:rsidRPr="00B579E5">
        <w:rPr>
          <w:rFonts w:ascii="Book Antiqua" w:eastAsia="Book Antiqua" w:hAnsi="Book Antiqua" w:cs="Book Antiqua"/>
          <w:i/>
          <w:iCs/>
          <w:color w:val="000000"/>
        </w:rPr>
        <w:t xml:space="preserve"> </w:t>
      </w:r>
      <w:proofErr w:type="spellStart"/>
      <w:r w:rsidRPr="00B579E5">
        <w:rPr>
          <w:rFonts w:ascii="Book Antiqua" w:eastAsia="Book Antiqua" w:hAnsi="Book Antiqua" w:cs="Book Antiqua"/>
          <w:i/>
          <w:iCs/>
          <w:color w:val="000000"/>
        </w:rPr>
        <w:t>Traumatol</w:t>
      </w:r>
      <w:proofErr w:type="spellEnd"/>
      <w:r w:rsidRPr="00B579E5">
        <w:rPr>
          <w:rFonts w:ascii="Book Antiqua" w:eastAsia="Book Antiqua" w:hAnsi="Book Antiqua" w:cs="Book Antiqua"/>
          <w:i/>
          <w:iCs/>
          <w:color w:val="000000"/>
        </w:rPr>
        <w:t xml:space="preserve"> </w:t>
      </w:r>
      <w:proofErr w:type="spellStart"/>
      <w:r w:rsidRPr="00B579E5">
        <w:rPr>
          <w:rFonts w:ascii="Book Antiqua" w:eastAsia="Book Antiqua" w:hAnsi="Book Antiqua" w:cs="Book Antiqua"/>
          <w:i/>
          <w:iCs/>
          <w:color w:val="000000"/>
        </w:rPr>
        <w:t>Surg</w:t>
      </w:r>
      <w:proofErr w:type="spellEnd"/>
      <w:r w:rsidRPr="00B579E5">
        <w:rPr>
          <w:rFonts w:ascii="Book Antiqua" w:eastAsia="Book Antiqua" w:hAnsi="Book Antiqua" w:cs="Book Antiqua"/>
          <w:i/>
          <w:iCs/>
          <w:color w:val="000000"/>
        </w:rPr>
        <w:t xml:space="preserve"> Res</w:t>
      </w:r>
      <w:r w:rsidRPr="00B579E5">
        <w:rPr>
          <w:rFonts w:ascii="Book Antiqua" w:eastAsia="Book Antiqua" w:hAnsi="Book Antiqua" w:cs="Book Antiqua"/>
          <w:color w:val="000000"/>
        </w:rPr>
        <w:t xml:space="preserve"> 2016; </w:t>
      </w:r>
      <w:r w:rsidRPr="00B579E5">
        <w:rPr>
          <w:rFonts w:ascii="Book Antiqua" w:eastAsia="Book Antiqua" w:hAnsi="Book Antiqua" w:cs="Book Antiqua"/>
          <w:b/>
          <w:bCs/>
          <w:color w:val="000000"/>
        </w:rPr>
        <w:t>102</w:t>
      </w:r>
      <w:r w:rsidRPr="00B579E5">
        <w:rPr>
          <w:rFonts w:ascii="Book Antiqua" w:eastAsia="Book Antiqua" w:hAnsi="Book Antiqua" w:cs="Book Antiqua"/>
          <w:color w:val="000000"/>
        </w:rPr>
        <w:t>: S245-S248 [PMID: 27033839 DOI: 10.1016/j.otsr.2016.03.004]</w:t>
      </w:r>
    </w:p>
    <w:p w14:paraId="6064F134" w14:textId="77777777" w:rsidR="009F74EE" w:rsidRPr="00B579E5" w:rsidRDefault="009F74EE" w:rsidP="00034926">
      <w:pPr>
        <w:adjustRightInd w:val="0"/>
        <w:snapToGrid w:val="0"/>
        <w:spacing w:line="360" w:lineRule="auto"/>
        <w:jc w:val="both"/>
        <w:rPr>
          <w:rFonts w:ascii="Book Antiqua" w:hAnsi="Book Antiqua"/>
        </w:rPr>
      </w:pPr>
      <w:r w:rsidRPr="00B579E5">
        <w:rPr>
          <w:rFonts w:ascii="Book Antiqua" w:eastAsia="Book Antiqua" w:hAnsi="Book Antiqua" w:cs="Book Antiqua"/>
          <w:color w:val="000000"/>
        </w:rPr>
        <w:t xml:space="preserve">90 </w:t>
      </w:r>
      <w:proofErr w:type="spellStart"/>
      <w:r w:rsidRPr="00B579E5">
        <w:rPr>
          <w:rFonts w:ascii="Book Antiqua" w:eastAsia="Book Antiqua" w:hAnsi="Book Antiqua" w:cs="Book Antiqua"/>
          <w:b/>
          <w:bCs/>
          <w:color w:val="000000"/>
        </w:rPr>
        <w:t>Lanzetti</w:t>
      </w:r>
      <w:proofErr w:type="spellEnd"/>
      <w:r w:rsidRPr="00B579E5">
        <w:rPr>
          <w:rFonts w:ascii="Book Antiqua" w:eastAsia="Book Antiqua" w:hAnsi="Book Antiqua" w:cs="Book Antiqua"/>
          <w:b/>
          <w:bCs/>
          <w:color w:val="000000"/>
        </w:rPr>
        <w:t xml:space="preserve"> RM</w:t>
      </w:r>
      <w:r w:rsidRPr="00B579E5">
        <w:rPr>
          <w:rFonts w:ascii="Book Antiqua" w:eastAsia="Book Antiqua" w:hAnsi="Book Antiqua" w:cs="Book Antiqua"/>
          <w:color w:val="000000"/>
        </w:rPr>
        <w:t xml:space="preserve">, </w:t>
      </w:r>
      <w:proofErr w:type="spellStart"/>
      <w:r w:rsidRPr="00B579E5">
        <w:rPr>
          <w:rFonts w:ascii="Book Antiqua" w:eastAsia="Book Antiqua" w:hAnsi="Book Antiqua" w:cs="Book Antiqua"/>
          <w:color w:val="000000"/>
        </w:rPr>
        <w:t>Lupariello</w:t>
      </w:r>
      <w:proofErr w:type="spellEnd"/>
      <w:r w:rsidRPr="00B579E5">
        <w:rPr>
          <w:rFonts w:ascii="Book Antiqua" w:eastAsia="Book Antiqua" w:hAnsi="Book Antiqua" w:cs="Book Antiqua"/>
          <w:color w:val="000000"/>
        </w:rPr>
        <w:t xml:space="preserve"> D, </w:t>
      </w:r>
      <w:proofErr w:type="spellStart"/>
      <w:r w:rsidRPr="00B579E5">
        <w:rPr>
          <w:rFonts w:ascii="Book Antiqua" w:eastAsia="Book Antiqua" w:hAnsi="Book Antiqua" w:cs="Book Antiqua"/>
          <w:color w:val="000000"/>
        </w:rPr>
        <w:t>Venditto</w:t>
      </w:r>
      <w:proofErr w:type="spellEnd"/>
      <w:r w:rsidRPr="00B579E5">
        <w:rPr>
          <w:rFonts w:ascii="Book Antiqua" w:eastAsia="Book Antiqua" w:hAnsi="Book Antiqua" w:cs="Book Antiqua"/>
          <w:color w:val="000000"/>
        </w:rPr>
        <w:t xml:space="preserve"> T, </w:t>
      </w:r>
      <w:proofErr w:type="spellStart"/>
      <w:r w:rsidRPr="00B579E5">
        <w:rPr>
          <w:rFonts w:ascii="Book Antiqua" w:eastAsia="Book Antiqua" w:hAnsi="Book Antiqua" w:cs="Book Antiqua"/>
          <w:color w:val="000000"/>
        </w:rPr>
        <w:t>Guzzini</w:t>
      </w:r>
      <w:proofErr w:type="spellEnd"/>
      <w:r w:rsidRPr="00B579E5">
        <w:rPr>
          <w:rFonts w:ascii="Book Antiqua" w:eastAsia="Book Antiqua" w:hAnsi="Book Antiqua" w:cs="Book Antiqua"/>
          <w:color w:val="000000"/>
        </w:rPr>
        <w:t xml:space="preserve"> M, </w:t>
      </w:r>
      <w:proofErr w:type="spellStart"/>
      <w:r w:rsidRPr="00B579E5">
        <w:rPr>
          <w:rFonts w:ascii="Book Antiqua" w:eastAsia="Book Antiqua" w:hAnsi="Book Antiqua" w:cs="Book Antiqua"/>
          <w:color w:val="000000"/>
        </w:rPr>
        <w:t>Ponzo</w:t>
      </w:r>
      <w:proofErr w:type="spellEnd"/>
      <w:r w:rsidRPr="00B579E5">
        <w:rPr>
          <w:rFonts w:ascii="Book Antiqua" w:eastAsia="Book Antiqua" w:hAnsi="Book Antiqua" w:cs="Book Antiqua"/>
          <w:color w:val="000000"/>
        </w:rPr>
        <w:t xml:space="preserve"> A, De Carli A, Ferretti A. The role of diabetes mellitus and BMI in the surgical treatment of ankle fractures. </w:t>
      </w:r>
      <w:r w:rsidRPr="00B579E5">
        <w:rPr>
          <w:rFonts w:ascii="Book Antiqua" w:eastAsia="Book Antiqua" w:hAnsi="Book Antiqua" w:cs="Book Antiqua"/>
          <w:i/>
          <w:iCs/>
          <w:color w:val="000000"/>
        </w:rPr>
        <w:t xml:space="preserve">Diabetes </w:t>
      </w:r>
      <w:proofErr w:type="spellStart"/>
      <w:r w:rsidRPr="00B579E5">
        <w:rPr>
          <w:rFonts w:ascii="Book Antiqua" w:eastAsia="Book Antiqua" w:hAnsi="Book Antiqua" w:cs="Book Antiqua"/>
          <w:i/>
          <w:iCs/>
          <w:color w:val="000000"/>
        </w:rPr>
        <w:t>Metab</w:t>
      </w:r>
      <w:proofErr w:type="spellEnd"/>
      <w:r w:rsidRPr="00B579E5">
        <w:rPr>
          <w:rFonts w:ascii="Book Antiqua" w:eastAsia="Book Antiqua" w:hAnsi="Book Antiqua" w:cs="Book Antiqua"/>
          <w:i/>
          <w:iCs/>
          <w:color w:val="000000"/>
        </w:rPr>
        <w:t xml:space="preserve"> Res Rev</w:t>
      </w:r>
      <w:r w:rsidRPr="00B579E5">
        <w:rPr>
          <w:rFonts w:ascii="Book Antiqua" w:eastAsia="Book Antiqua" w:hAnsi="Book Antiqua" w:cs="Book Antiqua"/>
          <w:color w:val="000000"/>
        </w:rPr>
        <w:t xml:space="preserve"> 2018; </w:t>
      </w:r>
      <w:r w:rsidRPr="00B579E5">
        <w:rPr>
          <w:rFonts w:ascii="Book Antiqua" w:eastAsia="Book Antiqua" w:hAnsi="Book Antiqua" w:cs="Book Antiqua"/>
          <w:b/>
          <w:bCs/>
          <w:color w:val="000000"/>
        </w:rPr>
        <w:t>34</w:t>
      </w:r>
      <w:r w:rsidRPr="00B579E5">
        <w:rPr>
          <w:rFonts w:ascii="Book Antiqua" w:eastAsia="Book Antiqua" w:hAnsi="Book Antiqua" w:cs="Book Antiqua"/>
          <w:color w:val="000000"/>
        </w:rPr>
        <w:t xml:space="preserve"> [PMID: 29031012 DOI: 10.1002/dmrr.2954]</w:t>
      </w:r>
    </w:p>
    <w:p w14:paraId="1B8653E6" w14:textId="444B5171" w:rsidR="009F74EE" w:rsidRPr="00B579E5" w:rsidRDefault="009F74EE" w:rsidP="00034926">
      <w:pPr>
        <w:adjustRightInd w:val="0"/>
        <w:snapToGrid w:val="0"/>
        <w:spacing w:line="360" w:lineRule="auto"/>
        <w:jc w:val="both"/>
        <w:rPr>
          <w:rFonts w:ascii="Book Antiqua" w:hAnsi="Book Antiqua"/>
        </w:rPr>
      </w:pPr>
      <w:r w:rsidRPr="00B579E5">
        <w:rPr>
          <w:rFonts w:ascii="Book Antiqua" w:eastAsia="Book Antiqua" w:hAnsi="Book Antiqua" w:cs="Book Antiqua"/>
          <w:color w:val="000000"/>
        </w:rPr>
        <w:t xml:space="preserve">91 </w:t>
      </w:r>
      <w:r w:rsidRPr="00B579E5">
        <w:rPr>
          <w:rFonts w:ascii="Book Antiqua" w:eastAsia="Book Antiqua" w:hAnsi="Book Antiqua" w:cs="Book Antiqua"/>
          <w:b/>
          <w:bCs/>
          <w:color w:val="000000"/>
        </w:rPr>
        <w:t>McLennan JG</w:t>
      </w:r>
      <w:r w:rsidRPr="00B579E5">
        <w:rPr>
          <w:rFonts w:ascii="Book Antiqua" w:eastAsia="Book Antiqua" w:hAnsi="Book Antiqua" w:cs="Book Antiqua"/>
          <w:color w:val="000000"/>
        </w:rPr>
        <w:t xml:space="preserve">, </w:t>
      </w:r>
      <w:proofErr w:type="spellStart"/>
      <w:r w:rsidRPr="00B579E5">
        <w:rPr>
          <w:rFonts w:ascii="Book Antiqua" w:eastAsia="Book Antiqua" w:hAnsi="Book Antiqua" w:cs="Book Antiqua"/>
          <w:color w:val="000000"/>
        </w:rPr>
        <w:t>Ungersma</w:t>
      </w:r>
      <w:proofErr w:type="spellEnd"/>
      <w:r w:rsidRPr="00B579E5">
        <w:rPr>
          <w:rFonts w:ascii="Book Antiqua" w:eastAsia="Book Antiqua" w:hAnsi="Book Antiqua" w:cs="Book Antiqua"/>
          <w:color w:val="000000"/>
        </w:rPr>
        <w:t xml:space="preserve"> JA. A new approach to the treatment of ankle fractures. </w:t>
      </w:r>
      <w:proofErr w:type="gramStart"/>
      <w:r w:rsidRPr="00B579E5">
        <w:rPr>
          <w:rFonts w:ascii="Book Antiqua" w:eastAsia="Book Antiqua" w:hAnsi="Book Antiqua" w:cs="Book Antiqua"/>
          <w:color w:val="000000"/>
        </w:rPr>
        <w:t>The Inyo nail.</w:t>
      </w:r>
      <w:proofErr w:type="gramEnd"/>
      <w:r w:rsidRPr="00B579E5">
        <w:rPr>
          <w:rFonts w:ascii="Book Antiqua" w:eastAsia="Book Antiqua" w:hAnsi="Book Antiqua" w:cs="Book Antiqua"/>
          <w:color w:val="000000"/>
        </w:rPr>
        <w:t xml:space="preserve"> </w:t>
      </w:r>
      <w:proofErr w:type="spellStart"/>
      <w:r w:rsidRPr="00B579E5">
        <w:rPr>
          <w:rFonts w:ascii="Book Antiqua" w:eastAsia="Book Antiqua" w:hAnsi="Book Antiqua" w:cs="Book Antiqua"/>
          <w:i/>
          <w:iCs/>
          <w:color w:val="000000"/>
        </w:rPr>
        <w:t>Clin</w:t>
      </w:r>
      <w:proofErr w:type="spellEnd"/>
      <w:r w:rsidRPr="00B579E5">
        <w:rPr>
          <w:rFonts w:ascii="Book Antiqua" w:eastAsia="Book Antiqua" w:hAnsi="Book Antiqua" w:cs="Book Antiqua"/>
          <w:i/>
          <w:iCs/>
          <w:color w:val="000000"/>
        </w:rPr>
        <w:t xml:space="preserve"> </w:t>
      </w:r>
      <w:proofErr w:type="spellStart"/>
      <w:r w:rsidRPr="00B579E5">
        <w:rPr>
          <w:rFonts w:ascii="Book Antiqua" w:eastAsia="Book Antiqua" w:hAnsi="Book Antiqua" w:cs="Book Antiqua"/>
          <w:i/>
          <w:iCs/>
          <w:color w:val="000000"/>
        </w:rPr>
        <w:t>Orthop</w:t>
      </w:r>
      <w:proofErr w:type="spellEnd"/>
      <w:r w:rsidRPr="00B579E5">
        <w:rPr>
          <w:rFonts w:ascii="Book Antiqua" w:eastAsia="Book Antiqua" w:hAnsi="Book Antiqua" w:cs="Book Antiqua"/>
          <w:i/>
          <w:iCs/>
          <w:color w:val="000000"/>
        </w:rPr>
        <w:t xml:space="preserve"> </w:t>
      </w:r>
      <w:proofErr w:type="spellStart"/>
      <w:r w:rsidRPr="00B579E5">
        <w:rPr>
          <w:rFonts w:ascii="Book Antiqua" w:eastAsia="Book Antiqua" w:hAnsi="Book Antiqua" w:cs="Book Antiqua"/>
          <w:i/>
          <w:iCs/>
          <w:color w:val="000000"/>
        </w:rPr>
        <w:t>Relat</w:t>
      </w:r>
      <w:proofErr w:type="spellEnd"/>
      <w:r w:rsidRPr="00B579E5">
        <w:rPr>
          <w:rFonts w:ascii="Book Antiqua" w:eastAsia="Book Antiqua" w:hAnsi="Book Antiqua" w:cs="Book Antiqua"/>
          <w:i/>
          <w:iCs/>
          <w:color w:val="000000"/>
        </w:rPr>
        <w:t xml:space="preserve"> Res</w:t>
      </w:r>
      <w:r w:rsidRPr="00B579E5">
        <w:rPr>
          <w:rFonts w:ascii="Book Antiqua" w:eastAsia="Book Antiqua" w:hAnsi="Book Antiqua" w:cs="Book Antiqua"/>
          <w:color w:val="000000"/>
        </w:rPr>
        <w:t xml:space="preserve"> 1986; </w:t>
      </w:r>
      <w:r w:rsidRPr="00B579E5">
        <w:rPr>
          <w:rFonts w:ascii="Book Antiqua" w:eastAsia="Book Antiqua" w:hAnsi="Book Antiqua" w:cs="Book Antiqua"/>
          <w:b/>
          <w:bCs/>
          <w:color w:val="000000"/>
        </w:rPr>
        <w:t>(213)</w:t>
      </w:r>
      <w:r w:rsidRPr="00B579E5">
        <w:rPr>
          <w:rFonts w:ascii="Book Antiqua" w:eastAsia="Book Antiqua" w:hAnsi="Book Antiqua" w:cs="Book Antiqua"/>
          <w:color w:val="000000"/>
        </w:rPr>
        <w:t>: 125-136 [PMID: 3780081</w:t>
      </w:r>
      <w:r w:rsidR="003643F4" w:rsidRPr="00B579E5">
        <w:rPr>
          <w:rFonts w:ascii="Book Antiqua" w:eastAsia="Book Antiqua" w:hAnsi="Book Antiqua" w:cs="Book Antiqua"/>
          <w:color w:val="000000"/>
        </w:rPr>
        <w:t xml:space="preserve"> DOI: 10.1097/00003086-198612000-00015</w:t>
      </w:r>
      <w:r w:rsidRPr="00B579E5">
        <w:rPr>
          <w:rFonts w:ascii="Book Antiqua" w:eastAsia="Book Antiqua" w:hAnsi="Book Antiqua" w:cs="Book Antiqua"/>
          <w:color w:val="000000"/>
        </w:rPr>
        <w:t>]</w:t>
      </w:r>
    </w:p>
    <w:p w14:paraId="0B4D69A3" w14:textId="77777777" w:rsidR="009F74EE" w:rsidRPr="00B579E5" w:rsidRDefault="009F74EE" w:rsidP="00034926">
      <w:pPr>
        <w:adjustRightInd w:val="0"/>
        <w:snapToGrid w:val="0"/>
        <w:spacing w:line="360" w:lineRule="auto"/>
        <w:jc w:val="both"/>
        <w:rPr>
          <w:rFonts w:ascii="Book Antiqua" w:hAnsi="Book Antiqua"/>
        </w:rPr>
      </w:pPr>
      <w:r w:rsidRPr="00B579E5">
        <w:rPr>
          <w:rFonts w:ascii="Book Antiqua" w:eastAsia="Book Antiqua" w:hAnsi="Book Antiqua" w:cs="Book Antiqua"/>
          <w:color w:val="000000"/>
        </w:rPr>
        <w:t xml:space="preserve">92 </w:t>
      </w:r>
      <w:r w:rsidRPr="00B579E5">
        <w:rPr>
          <w:rFonts w:ascii="Book Antiqua" w:eastAsia="Book Antiqua" w:hAnsi="Book Antiqua" w:cs="Book Antiqua"/>
          <w:b/>
          <w:bCs/>
          <w:color w:val="000000"/>
        </w:rPr>
        <w:t>Jain S</w:t>
      </w:r>
      <w:r w:rsidRPr="00B579E5">
        <w:rPr>
          <w:rFonts w:ascii="Book Antiqua" w:eastAsia="Book Antiqua" w:hAnsi="Book Antiqua" w:cs="Book Antiqua"/>
          <w:color w:val="000000"/>
        </w:rPr>
        <w:t xml:space="preserve">, Haughton BA, Brew C. Intramedullary fixation of distal fibular fractures: a systematic review of clinical and functional outcomes. </w:t>
      </w:r>
      <w:r w:rsidRPr="00B579E5">
        <w:rPr>
          <w:rFonts w:ascii="Book Antiqua" w:eastAsia="Book Antiqua" w:hAnsi="Book Antiqua" w:cs="Book Antiqua"/>
          <w:i/>
          <w:iCs/>
          <w:color w:val="000000"/>
        </w:rPr>
        <w:t xml:space="preserve">J </w:t>
      </w:r>
      <w:proofErr w:type="spellStart"/>
      <w:r w:rsidRPr="00B579E5">
        <w:rPr>
          <w:rFonts w:ascii="Book Antiqua" w:eastAsia="Book Antiqua" w:hAnsi="Book Antiqua" w:cs="Book Antiqua"/>
          <w:i/>
          <w:iCs/>
          <w:color w:val="000000"/>
        </w:rPr>
        <w:t>Orthop</w:t>
      </w:r>
      <w:proofErr w:type="spellEnd"/>
      <w:r w:rsidRPr="00B579E5">
        <w:rPr>
          <w:rFonts w:ascii="Book Antiqua" w:eastAsia="Book Antiqua" w:hAnsi="Book Antiqua" w:cs="Book Antiqua"/>
          <w:i/>
          <w:iCs/>
          <w:color w:val="000000"/>
        </w:rPr>
        <w:t xml:space="preserve"> </w:t>
      </w:r>
      <w:proofErr w:type="spellStart"/>
      <w:r w:rsidRPr="00B579E5">
        <w:rPr>
          <w:rFonts w:ascii="Book Antiqua" w:eastAsia="Book Antiqua" w:hAnsi="Book Antiqua" w:cs="Book Antiqua"/>
          <w:i/>
          <w:iCs/>
          <w:color w:val="000000"/>
        </w:rPr>
        <w:t>Traumatol</w:t>
      </w:r>
      <w:proofErr w:type="spellEnd"/>
      <w:r w:rsidRPr="00B579E5">
        <w:rPr>
          <w:rFonts w:ascii="Book Antiqua" w:eastAsia="Book Antiqua" w:hAnsi="Book Antiqua" w:cs="Book Antiqua"/>
          <w:color w:val="000000"/>
        </w:rPr>
        <w:t xml:space="preserve"> 2014; </w:t>
      </w:r>
      <w:r w:rsidRPr="00B579E5">
        <w:rPr>
          <w:rFonts w:ascii="Book Antiqua" w:eastAsia="Book Antiqua" w:hAnsi="Book Antiqua" w:cs="Book Antiqua"/>
          <w:b/>
          <w:bCs/>
          <w:color w:val="000000"/>
        </w:rPr>
        <w:t>15</w:t>
      </w:r>
      <w:r w:rsidRPr="00B579E5">
        <w:rPr>
          <w:rFonts w:ascii="Book Antiqua" w:eastAsia="Book Antiqua" w:hAnsi="Book Antiqua" w:cs="Book Antiqua"/>
          <w:color w:val="000000"/>
        </w:rPr>
        <w:t>: 245-254 [PMID: 25304004 DOI: 10.1007/s10195-014-0320-0]</w:t>
      </w:r>
    </w:p>
    <w:p w14:paraId="33DA45D7" w14:textId="77777777" w:rsidR="009F74EE" w:rsidRPr="00B579E5" w:rsidRDefault="009F74EE" w:rsidP="00034926">
      <w:pPr>
        <w:adjustRightInd w:val="0"/>
        <w:snapToGrid w:val="0"/>
        <w:spacing w:line="360" w:lineRule="auto"/>
        <w:jc w:val="both"/>
        <w:rPr>
          <w:rFonts w:ascii="Book Antiqua" w:hAnsi="Book Antiqua"/>
        </w:rPr>
      </w:pPr>
      <w:r w:rsidRPr="00B579E5">
        <w:rPr>
          <w:rFonts w:ascii="Book Antiqua" w:eastAsia="Book Antiqua" w:hAnsi="Book Antiqua" w:cs="Book Antiqua"/>
          <w:color w:val="000000"/>
        </w:rPr>
        <w:t xml:space="preserve">93 </w:t>
      </w:r>
      <w:proofErr w:type="spellStart"/>
      <w:r w:rsidRPr="00B579E5">
        <w:rPr>
          <w:rFonts w:ascii="Book Antiqua" w:eastAsia="Book Antiqua" w:hAnsi="Book Antiqua" w:cs="Book Antiqua"/>
          <w:b/>
          <w:bCs/>
          <w:color w:val="000000"/>
        </w:rPr>
        <w:t>Coifman</w:t>
      </w:r>
      <w:proofErr w:type="spellEnd"/>
      <w:r w:rsidRPr="00B579E5">
        <w:rPr>
          <w:rFonts w:ascii="Book Antiqua" w:eastAsia="Book Antiqua" w:hAnsi="Book Antiqua" w:cs="Book Antiqua"/>
          <w:b/>
          <w:bCs/>
          <w:color w:val="000000"/>
        </w:rPr>
        <w:t xml:space="preserve"> O</w:t>
      </w:r>
      <w:r w:rsidRPr="00B579E5">
        <w:rPr>
          <w:rFonts w:ascii="Book Antiqua" w:eastAsia="Book Antiqua" w:hAnsi="Book Antiqua" w:cs="Book Antiqua"/>
          <w:color w:val="000000"/>
        </w:rPr>
        <w:t xml:space="preserve">, </w:t>
      </w:r>
      <w:proofErr w:type="spellStart"/>
      <w:r w:rsidRPr="00B579E5">
        <w:rPr>
          <w:rFonts w:ascii="Book Antiqua" w:eastAsia="Book Antiqua" w:hAnsi="Book Antiqua" w:cs="Book Antiqua"/>
          <w:color w:val="000000"/>
        </w:rPr>
        <w:t>Bariteau</w:t>
      </w:r>
      <w:proofErr w:type="spellEnd"/>
      <w:r w:rsidRPr="00B579E5">
        <w:rPr>
          <w:rFonts w:ascii="Book Antiqua" w:eastAsia="Book Antiqua" w:hAnsi="Book Antiqua" w:cs="Book Antiqua"/>
          <w:color w:val="000000"/>
        </w:rPr>
        <w:t xml:space="preserve"> JT, </w:t>
      </w:r>
      <w:proofErr w:type="spellStart"/>
      <w:r w:rsidRPr="00B579E5">
        <w:rPr>
          <w:rFonts w:ascii="Book Antiqua" w:eastAsia="Book Antiqua" w:hAnsi="Book Antiqua" w:cs="Book Antiqua"/>
          <w:color w:val="000000"/>
        </w:rPr>
        <w:t>Shazar</w:t>
      </w:r>
      <w:proofErr w:type="spellEnd"/>
      <w:r w:rsidRPr="00B579E5">
        <w:rPr>
          <w:rFonts w:ascii="Book Antiqua" w:eastAsia="Book Antiqua" w:hAnsi="Book Antiqua" w:cs="Book Antiqua"/>
          <w:color w:val="000000"/>
        </w:rPr>
        <w:t xml:space="preserve"> N, </w:t>
      </w:r>
      <w:proofErr w:type="spellStart"/>
      <w:r w:rsidRPr="00B579E5">
        <w:rPr>
          <w:rFonts w:ascii="Book Antiqua" w:eastAsia="Book Antiqua" w:hAnsi="Book Antiqua" w:cs="Book Antiqua"/>
          <w:color w:val="000000"/>
        </w:rPr>
        <w:t>Tenenbaum</w:t>
      </w:r>
      <w:proofErr w:type="spellEnd"/>
      <w:r w:rsidRPr="00B579E5">
        <w:rPr>
          <w:rFonts w:ascii="Book Antiqua" w:eastAsia="Book Antiqua" w:hAnsi="Book Antiqua" w:cs="Book Antiqua"/>
          <w:color w:val="000000"/>
        </w:rPr>
        <w:t xml:space="preserve"> SA. Lateral malleolus closed reduction and internal fixation with intramedullary fibular rod using minimal invasive </w:t>
      </w:r>
      <w:r w:rsidRPr="00B579E5">
        <w:rPr>
          <w:rFonts w:ascii="Book Antiqua" w:eastAsia="Book Antiqua" w:hAnsi="Book Antiqua" w:cs="Book Antiqua"/>
          <w:color w:val="000000"/>
        </w:rPr>
        <w:lastRenderedPageBreak/>
        <w:t xml:space="preserve">approach for the treatment of ankle fractures. </w:t>
      </w:r>
      <w:r w:rsidRPr="00B579E5">
        <w:rPr>
          <w:rFonts w:ascii="Book Antiqua" w:eastAsia="Book Antiqua" w:hAnsi="Book Antiqua" w:cs="Book Antiqua"/>
          <w:i/>
          <w:iCs/>
          <w:color w:val="000000"/>
        </w:rPr>
        <w:t xml:space="preserve">Foot Ankle </w:t>
      </w:r>
      <w:proofErr w:type="spellStart"/>
      <w:r w:rsidRPr="00B579E5">
        <w:rPr>
          <w:rFonts w:ascii="Book Antiqua" w:eastAsia="Book Antiqua" w:hAnsi="Book Antiqua" w:cs="Book Antiqua"/>
          <w:i/>
          <w:iCs/>
          <w:color w:val="000000"/>
        </w:rPr>
        <w:t>Surg</w:t>
      </w:r>
      <w:proofErr w:type="spellEnd"/>
      <w:r w:rsidRPr="00B579E5">
        <w:rPr>
          <w:rFonts w:ascii="Book Antiqua" w:eastAsia="Book Antiqua" w:hAnsi="Book Antiqua" w:cs="Book Antiqua"/>
          <w:color w:val="000000"/>
        </w:rPr>
        <w:t xml:space="preserve"> 2019; </w:t>
      </w:r>
      <w:r w:rsidRPr="00B579E5">
        <w:rPr>
          <w:rFonts w:ascii="Book Antiqua" w:eastAsia="Book Antiqua" w:hAnsi="Book Antiqua" w:cs="Book Antiqua"/>
          <w:b/>
          <w:bCs/>
          <w:color w:val="000000"/>
        </w:rPr>
        <w:t>25</w:t>
      </w:r>
      <w:r w:rsidRPr="00B579E5">
        <w:rPr>
          <w:rFonts w:ascii="Book Antiqua" w:eastAsia="Book Antiqua" w:hAnsi="Book Antiqua" w:cs="Book Antiqua"/>
          <w:color w:val="000000"/>
        </w:rPr>
        <w:t>: 79-83 [PMID: 29409300 DOI: 10.1016/j.fas.2017.08.008]</w:t>
      </w:r>
    </w:p>
    <w:p w14:paraId="57B628B6" w14:textId="77777777" w:rsidR="009F74EE" w:rsidRPr="00B579E5" w:rsidRDefault="009F74EE" w:rsidP="00034926">
      <w:pPr>
        <w:adjustRightInd w:val="0"/>
        <w:snapToGrid w:val="0"/>
        <w:spacing w:line="360" w:lineRule="auto"/>
        <w:jc w:val="both"/>
        <w:rPr>
          <w:rFonts w:ascii="Book Antiqua" w:hAnsi="Book Antiqua"/>
        </w:rPr>
      </w:pPr>
      <w:proofErr w:type="gramStart"/>
      <w:r w:rsidRPr="00B579E5">
        <w:rPr>
          <w:rFonts w:ascii="Book Antiqua" w:eastAsia="Book Antiqua" w:hAnsi="Book Antiqua" w:cs="Book Antiqua"/>
          <w:color w:val="000000"/>
        </w:rPr>
        <w:t xml:space="preserve">94 </w:t>
      </w:r>
      <w:proofErr w:type="spellStart"/>
      <w:r w:rsidRPr="00B579E5">
        <w:rPr>
          <w:rFonts w:ascii="Book Antiqua" w:eastAsia="Book Antiqua" w:hAnsi="Book Antiqua" w:cs="Book Antiqua"/>
          <w:b/>
          <w:bCs/>
          <w:color w:val="000000"/>
        </w:rPr>
        <w:t>Rehman</w:t>
      </w:r>
      <w:proofErr w:type="spellEnd"/>
      <w:r w:rsidRPr="00B579E5">
        <w:rPr>
          <w:rFonts w:ascii="Book Antiqua" w:eastAsia="Book Antiqua" w:hAnsi="Book Antiqua" w:cs="Book Antiqua"/>
          <w:b/>
          <w:bCs/>
          <w:color w:val="000000"/>
        </w:rPr>
        <w:t xml:space="preserve"> H</w:t>
      </w:r>
      <w:r w:rsidRPr="00B579E5">
        <w:rPr>
          <w:rFonts w:ascii="Book Antiqua" w:eastAsia="Book Antiqua" w:hAnsi="Book Antiqua" w:cs="Book Antiqua"/>
          <w:color w:val="000000"/>
        </w:rPr>
        <w:t>, Gardner WT, Rankin I, Johnstone AJ.</w:t>
      </w:r>
      <w:proofErr w:type="gramEnd"/>
      <w:r w:rsidRPr="00B579E5">
        <w:rPr>
          <w:rFonts w:ascii="Book Antiqua" w:eastAsia="Book Antiqua" w:hAnsi="Book Antiqua" w:cs="Book Antiqua"/>
          <w:color w:val="000000"/>
        </w:rPr>
        <w:t xml:space="preserve"> The implants used for intramedullary fixation of distal fibula fractures: A review of literature. </w:t>
      </w:r>
      <w:proofErr w:type="spellStart"/>
      <w:r w:rsidRPr="00B579E5">
        <w:rPr>
          <w:rFonts w:ascii="Book Antiqua" w:eastAsia="Book Antiqua" w:hAnsi="Book Antiqua" w:cs="Book Antiqua"/>
          <w:i/>
          <w:iCs/>
          <w:color w:val="000000"/>
        </w:rPr>
        <w:t>Int</w:t>
      </w:r>
      <w:proofErr w:type="spellEnd"/>
      <w:r w:rsidRPr="00B579E5">
        <w:rPr>
          <w:rFonts w:ascii="Book Antiqua" w:eastAsia="Book Antiqua" w:hAnsi="Book Antiqua" w:cs="Book Antiqua"/>
          <w:i/>
          <w:iCs/>
          <w:color w:val="000000"/>
        </w:rPr>
        <w:t xml:space="preserve"> J </w:t>
      </w:r>
      <w:proofErr w:type="spellStart"/>
      <w:r w:rsidRPr="00B579E5">
        <w:rPr>
          <w:rFonts w:ascii="Book Antiqua" w:eastAsia="Book Antiqua" w:hAnsi="Book Antiqua" w:cs="Book Antiqua"/>
          <w:i/>
          <w:iCs/>
          <w:color w:val="000000"/>
        </w:rPr>
        <w:t>Surg</w:t>
      </w:r>
      <w:proofErr w:type="spellEnd"/>
      <w:r w:rsidRPr="00B579E5">
        <w:rPr>
          <w:rFonts w:ascii="Book Antiqua" w:eastAsia="Book Antiqua" w:hAnsi="Book Antiqua" w:cs="Book Antiqua"/>
          <w:color w:val="000000"/>
        </w:rPr>
        <w:t xml:space="preserve"> 2018; </w:t>
      </w:r>
      <w:r w:rsidRPr="00B579E5">
        <w:rPr>
          <w:rFonts w:ascii="Book Antiqua" w:eastAsia="Book Antiqua" w:hAnsi="Book Antiqua" w:cs="Book Antiqua"/>
          <w:b/>
          <w:bCs/>
          <w:color w:val="000000"/>
        </w:rPr>
        <w:t>56</w:t>
      </w:r>
      <w:r w:rsidRPr="00B579E5">
        <w:rPr>
          <w:rFonts w:ascii="Book Antiqua" w:eastAsia="Book Antiqua" w:hAnsi="Book Antiqua" w:cs="Book Antiqua"/>
          <w:color w:val="000000"/>
        </w:rPr>
        <w:t>: 294-300 [PMID: 29964180 DOI: 10.1016/j.ijsu.2018.06.019]</w:t>
      </w:r>
    </w:p>
    <w:p w14:paraId="0244C5A2" w14:textId="77777777" w:rsidR="009F74EE" w:rsidRPr="00B579E5" w:rsidRDefault="009F74EE" w:rsidP="00034926">
      <w:pPr>
        <w:adjustRightInd w:val="0"/>
        <w:snapToGrid w:val="0"/>
        <w:spacing w:line="360" w:lineRule="auto"/>
        <w:jc w:val="both"/>
        <w:rPr>
          <w:rFonts w:ascii="Book Antiqua" w:hAnsi="Book Antiqua"/>
        </w:rPr>
      </w:pPr>
      <w:proofErr w:type="gramStart"/>
      <w:r w:rsidRPr="00B579E5">
        <w:rPr>
          <w:rFonts w:ascii="Book Antiqua" w:eastAsia="Book Antiqua" w:hAnsi="Book Antiqua" w:cs="Book Antiqua"/>
          <w:color w:val="000000"/>
        </w:rPr>
        <w:t xml:space="preserve">95 </w:t>
      </w:r>
      <w:r w:rsidRPr="00B579E5">
        <w:rPr>
          <w:rFonts w:ascii="Book Antiqua" w:eastAsia="Book Antiqua" w:hAnsi="Book Antiqua" w:cs="Book Antiqua"/>
          <w:b/>
          <w:bCs/>
          <w:color w:val="000000"/>
        </w:rPr>
        <w:t>Bugler KE</w:t>
      </w:r>
      <w:r w:rsidRPr="00B579E5">
        <w:rPr>
          <w:rFonts w:ascii="Book Antiqua" w:eastAsia="Book Antiqua" w:hAnsi="Book Antiqua" w:cs="Book Antiqua"/>
          <w:color w:val="000000"/>
        </w:rPr>
        <w:t xml:space="preserve">, Watson CD, </w:t>
      </w:r>
      <w:proofErr w:type="spellStart"/>
      <w:r w:rsidRPr="00B579E5">
        <w:rPr>
          <w:rFonts w:ascii="Book Antiqua" w:eastAsia="Book Antiqua" w:hAnsi="Book Antiqua" w:cs="Book Antiqua"/>
          <w:color w:val="000000"/>
        </w:rPr>
        <w:t>Hardie</w:t>
      </w:r>
      <w:proofErr w:type="spellEnd"/>
      <w:r w:rsidRPr="00B579E5">
        <w:rPr>
          <w:rFonts w:ascii="Book Antiqua" w:eastAsia="Book Antiqua" w:hAnsi="Book Antiqua" w:cs="Book Antiqua"/>
          <w:color w:val="000000"/>
        </w:rPr>
        <w:t xml:space="preserve"> AR, Appleton P, McQueen MM, Court-Brown CM, White TO.</w:t>
      </w:r>
      <w:proofErr w:type="gramEnd"/>
      <w:r w:rsidRPr="00B579E5">
        <w:rPr>
          <w:rFonts w:ascii="Book Antiqua" w:eastAsia="Book Antiqua" w:hAnsi="Book Antiqua" w:cs="Book Antiqua"/>
          <w:color w:val="000000"/>
        </w:rPr>
        <w:t xml:space="preserve"> The treatment of unstable fractures of the ankle using the </w:t>
      </w:r>
      <w:proofErr w:type="spellStart"/>
      <w:r w:rsidRPr="00B579E5">
        <w:rPr>
          <w:rFonts w:ascii="Book Antiqua" w:eastAsia="Book Antiqua" w:hAnsi="Book Antiqua" w:cs="Book Antiqua"/>
          <w:color w:val="000000"/>
        </w:rPr>
        <w:t>Acumed</w:t>
      </w:r>
      <w:proofErr w:type="spellEnd"/>
      <w:r w:rsidRPr="00B579E5">
        <w:rPr>
          <w:rFonts w:ascii="Book Antiqua" w:eastAsia="Book Antiqua" w:hAnsi="Book Antiqua" w:cs="Book Antiqua"/>
          <w:color w:val="000000"/>
        </w:rPr>
        <w:t xml:space="preserve"> fibular nail: development of a technique. </w:t>
      </w:r>
      <w:r w:rsidRPr="00B579E5">
        <w:rPr>
          <w:rFonts w:ascii="Book Antiqua" w:eastAsia="Book Antiqua" w:hAnsi="Book Antiqua" w:cs="Book Antiqua"/>
          <w:i/>
          <w:iCs/>
          <w:color w:val="000000"/>
        </w:rPr>
        <w:t xml:space="preserve">J Bone Joint </w:t>
      </w:r>
      <w:proofErr w:type="spellStart"/>
      <w:r w:rsidRPr="00B579E5">
        <w:rPr>
          <w:rFonts w:ascii="Book Antiqua" w:eastAsia="Book Antiqua" w:hAnsi="Book Antiqua" w:cs="Book Antiqua"/>
          <w:i/>
          <w:iCs/>
          <w:color w:val="000000"/>
        </w:rPr>
        <w:t>Surg</w:t>
      </w:r>
      <w:proofErr w:type="spellEnd"/>
      <w:r w:rsidRPr="00B579E5">
        <w:rPr>
          <w:rFonts w:ascii="Book Antiqua" w:eastAsia="Book Antiqua" w:hAnsi="Book Antiqua" w:cs="Book Antiqua"/>
          <w:i/>
          <w:iCs/>
          <w:color w:val="000000"/>
        </w:rPr>
        <w:t xml:space="preserve"> Br</w:t>
      </w:r>
      <w:r w:rsidRPr="00B579E5">
        <w:rPr>
          <w:rFonts w:ascii="Book Antiqua" w:eastAsia="Book Antiqua" w:hAnsi="Book Antiqua" w:cs="Book Antiqua"/>
          <w:color w:val="000000"/>
        </w:rPr>
        <w:t xml:space="preserve"> 2012; </w:t>
      </w:r>
      <w:r w:rsidRPr="00B579E5">
        <w:rPr>
          <w:rFonts w:ascii="Book Antiqua" w:eastAsia="Book Antiqua" w:hAnsi="Book Antiqua" w:cs="Book Antiqua"/>
          <w:b/>
          <w:bCs/>
          <w:color w:val="000000"/>
        </w:rPr>
        <w:t>94</w:t>
      </w:r>
      <w:r w:rsidRPr="00B579E5">
        <w:rPr>
          <w:rFonts w:ascii="Book Antiqua" w:eastAsia="Book Antiqua" w:hAnsi="Book Antiqua" w:cs="Book Antiqua"/>
          <w:color w:val="000000"/>
        </w:rPr>
        <w:t>: 1107-1112 [PMID: 22844054 DOI: 10.1302/0301-620X.94B8.28620]</w:t>
      </w:r>
    </w:p>
    <w:p w14:paraId="235E8077" w14:textId="77777777" w:rsidR="009F74EE" w:rsidRPr="00B579E5" w:rsidRDefault="009F74EE" w:rsidP="00034926">
      <w:pPr>
        <w:adjustRightInd w:val="0"/>
        <w:snapToGrid w:val="0"/>
        <w:spacing w:line="360" w:lineRule="auto"/>
        <w:jc w:val="both"/>
        <w:rPr>
          <w:rFonts w:ascii="Book Antiqua" w:hAnsi="Book Antiqua"/>
        </w:rPr>
      </w:pPr>
      <w:r w:rsidRPr="00B579E5">
        <w:rPr>
          <w:rFonts w:ascii="Book Antiqua" w:eastAsia="Book Antiqua" w:hAnsi="Book Antiqua" w:cs="Book Antiqua"/>
          <w:color w:val="000000"/>
        </w:rPr>
        <w:t xml:space="preserve">96 </w:t>
      </w:r>
      <w:proofErr w:type="spellStart"/>
      <w:r w:rsidRPr="00B579E5">
        <w:rPr>
          <w:rFonts w:ascii="Book Antiqua" w:eastAsia="Book Antiqua" w:hAnsi="Book Antiqua" w:cs="Book Antiqua"/>
          <w:b/>
          <w:bCs/>
          <w:color w:val="000000"/>
        </w:rPr>
        <w:t>Asloum</w:t>
      </w:r>
      <w:proofErr w:type="spellEnd"/>
      <w:r w:rsidRPr="00B579E5">
        <w:rPr>
          <w:rFonts w:ascii="Book Antiqua" w:eastAsia="Book Antiqua" w:hAnsi="Book Antiqua" w:cs="Book Antiqua"/>
          <w:b/>
          <w:bCs/>
          <w:color w:val="000000"/>
        </w:rPr>
        <w:t xml:space="preserve"> Y</w:t>
      </w:r>
      <w:r w:rsidRPr="00B579E5">
        <w:rPr>
          <w:rFonts w:ascii="Book Antiqua" w:eastAsia="Book Antiqua" w:hAnsi="Book Antiqua" w:cs="Book Antiqua"/>
          <w:color w:val="000000"/>
        </w:rPr>
        <w:t xml:space="preserve">, </w:t>
      </w:r>
      <w:proofErr w:type="spellStart"/>
      <w:r w:rsidRPr="00B579E5">
        <w:rPr>
          <w:rFonts w:ascii="Book Antiqua" w:eastAsia="Book Antiqua" w:hAnsi="Book Antiqua" w:cs="Book Antiqua"/>
          <w:color w:val="000000"/>
        </w:rPr>
        <w:t>Bedin</w:t>
      </w:r>
      <w:proofErr w:type="spellEnd"/>
      <w:r w:rsidRPr="00B579E5">
        <w:rPr>
          <w:rFonts w:ascii="Book Antiqua" w:eastAsia="Book Antiqua" w:hAnsi="Book Antiqua" w:cs="Book Antiqua"/>
          <w:color w:val="000000"/>
        </w:rPr>
        <w:t xml:space="preserve"> B, Roger T, </w:t>
      </w:r>
      <w:proofErr w:type="spellStart"/>
      <w:r w:rsidRPr="00B579E5">
        <w:rPr>
          <w:rFonts w:ascii="Book Antiqua" w:eastAsia="Book Antiqua" w:hAnsi="Book Antiqua" w:cs="Book Antiqua"/>
          <w:color w:val="000000"/>
        </w:rPr>
        <w:t>Charissoux</w:t>
      </w:r>
      <w:proofErr w:type="spellEnd"/>
      <w:r w:rsidRPr="00B579E5">
        <w:rPr>
          <w:rFonts w:ascii="Book Antiqua" w:eastAsia="Book Antiqua" w:hAnsi="Book Antiqua" w:cs="Book Antiqua"/>
          <w:color w:val="000000"/>
        </w:rPr>
        <w:t xml:space="preserve"> JL, Arnaud JP, </w:t>
      </w:r>
      <w:proofErr w:type="spellStart"/>
      <w:r w:rsidRPr="00B579E5">
        <w:rPr>
          <w:rFonts w:ascii="Book Antiqua" w:eastAsia="Book Antiqua" w:hAnsi="Book Antiqua" w:cs="Book Antiqua"/>
          <w:color w:val="000000"/>
        </w:rPr>
        <w:t>Mabit</w:t>
      </w:r>
      <w:proofErr w:type="spellEnd"/>
      <w:r w:rsidRPr="00B579E5">
        <w:rPr>
          <w:rFonts w:ascii="Book Antiqua" w:eastAsia="Book Antiqua" w:hAnsi="Book Antiqua" w:cs="Book Antiqua"/>
          <w:color w:val="000000"/>
        </w:rPr>
        <w:t xml:space="preserve"> C. Internal fixation of the fibula in ankle fractures: a prospective, randomized and comparative study: plating </w:t>
      </w:r>
      <w:r w:rsidRPr="00B579E5">
        <w:rPr>
          <w:rFonts w:ascii="Book Antiqua" w:eastAsia="Book Antiqua" w:hAnsi="Book Antiqua" w:cs="Book Antiqua"/>
          <w:i/>
          <w:iCs/>
          <w:color w:val="000000"/>
        </w:rPr>
        <w:t>vs</w:t>
      </w:r>
      <w:r w:rsidRPr="00B579E5">
        <w:rPr>
          <w:rFonts w:ascii="Book Antiqua" w:eastAsia="Book Antiqua" w:hAnsi="Book Antiqua" w:cs="Book Antiqua"/>
          <w:color w:val="000000"/>
        </w:rPr>
        <w:t xml:space="preserve"> nailing. </w:t>
      </w:r>
      <w:proofErr w:type="spellStart"/>
      <w:r w:rsidRPr="00B579E5">
        <w:rPr>
          <w:rFonts w:ascii="Book Antiqua" w:eastAsia="Book Antiqua" w:hAnsi="Book Antiqua" w:cs="Book Antiqua"/>
          <w:i/>
          <w:iCs/>
          <w:color w:val="000000"/>
        </w:rPr>
        <w:t>Orthop</w:t>
      </w:r>
      <w:proofErr w:type="spellEnd"/>
      <w:r w:rsidRPr="00B579E5">
        <w:rPr>
          <w:rFonts w:ascii="Book Antiqua" w:eastAsia="Book Antiqua" w:hAnsi="Book Antiqua" w:cs="Book Antiqua"/>
          <w:i/>
          <w:iCs/>
          <w:color w:val="000000"/>
        </w:rPr>
        <w:t xml:space="preserve"> </w:t>
      </w:r>
      <w:proofErr w:type="spellStart"/>
      <w:r w:rsidRPr="00B579E5">
        <w:rPr>
          <w:rFonts w:ascii="Book Antiqua" w:eastAsia="Book Antiqua" w:hAnsi="Book Antiqua" w:cs="Book Antiqua"/>
          <w:i/>
          <w:iCs/>
          <w:color w:val="000000"/>
        </w:rPr>
        <w:t>Traumatol</w:t>
      </w:r>
      <w:proofErr w:type="spellEnd"/>
      <w:r w:rsidRPr="00B579E5">
        <w:rPr>
          <w:rFonts w:ascii="Book Antiqua" w:eastAsia="Book Antiqua" w:hAnsi="Book Antiqua" w:cs="Book Antiqua"/>
          <w:i/>
          <w:iCs/>
          <w:color w:val="000000"/>
        </w:rPr>
        <w:t xml:space="preserve"> </w:t>
      </w:r>
      <w:proofErr w:type="spellStart"/>
      <w:r w:rsidRPr="00B579E5">
        <w:rPr>
          <w:rFonts w:ascii="Book Antiqua" w:eastAsia="Book Antiqua" w:hAnsi="Book Antiqua" w:cs="Book Antiqua"/>
          <w:i/>
          <w:iCs/>
          <w:color w:val="000000"/>
        </w:rPr>
        <w:t>Surg</w:t>
      </w:r>
      <w:proofErr w:type="spellEnd"/>
      <w:r w:rsidRPr="00B579E5">
        <w:rPr>
          <w:rFonts w:ascii="Book Antiqua" w:eastAsia="Book Antiqua" w:hAnsi="Book Antiqua" w:cs="Book Antiqua"/>
          <w:i/>
          <w:iCs/>
          <w:color w:val="000000"/>
        </w:rPr>
        <w:t xml:space="preserve"> Res</w:t>
      </w:r>
      <w:r w:rsidRPr="00B579E5">
        <w:rPr>
          <w:rFonts w:ascii="Book Antiqua" w:eastAsia="Book Antiqua" w:hAnsi="Book Antiqua" w:cs="Book Antiqua"/>
          <w:color w:val="000000"/>
        </w:rPr>
        <w:t xml:space="preserve"> 2014; </w:t>
      </w:r>
      <w:r w:rsidRPr="00B579E5">
        <w:rPr>
          <w:rFonts w:ascii="Book Antiqua" w:eastAsia="Book Antiqua" w:hAnsi="Book Antiqua" w:cs="Book Antiqua"/>
          <w:b/>
          <w:bCs/>
          <w:color w:val="000000"/>
        </w:rPr>
        <w:t>100</w:t>
      </w:r>
      <w:r w:rsidRPr="00B579E5">
        <w:rPr>
          <w:rFonts w:ascii="Book Antiqua" w:eastAsia="Book Antiqua" w:hAnsi="Book Antiqua" w:cs="Book Antiqua"/>
          <w:color w:val="000000"/>
        </w:rPr>
        <w:t>: S255-S259 [PMID: 24709304 DOI: 10.1016/j.otsr.2014.03.005]</w:t>
      </w:r>
    </w:p>
    <w:p w14:paraId="7B7319F0" w14:textId="77777777" w:rsidR="009F74EE" w:rsidRPr="00B579E5" w:rsidRDefault="009F74EE" w:rsidP="00034926">
      <w:pPr>
        <w:adjustRightInd w:val="0"/>
        <w:snapToGrid w:val="0"/>
        <w:spacing w:line="360" w:lineRule="auto"/>
        <w:jc w:val="both"/>
        <w:rPr>
          <w:rFonts w:ascii="Book Antiqua" w:hAnsi="Book Antiqua"/>
        </w:rPr>
      </w:pPr>
      <w:proofErr w:type="gramStart"/>
      <w:r w:rsidRPr="00B579E5">
        <w:rPr>
          <w:rFonts w:ascii="Book Antiqua" w:eastAsia="Book Antiqua" w:hAnsi="Book Antiqua" w:cs="Book Antiqua"/>
          <w:color w:val="000000"/>
        </w:rPr>
        <w:t xml:space="preserve">97 </w:t>
      </w:r>
      <w:r w:rsidRPr="00B579E5">
        <w:rPr>
          <w:rFonts w:ascii="Book Antiqua" w:eastAsia="Book Antiqua" w:hAnsi="Book Antiqua" w:cs="Book Antiqua"/>
          <w:b/>
          <w:bCs/>
          <w:color w:val="000000"/>
        </w:rPr>
        <w:t>White TO</w:t>
      </w:r>
      <w:r w:rsidRPr="00B579E5">
        <w:rPr>
          <w:rFonts w:ascii="Book Antiqua" w:eastAsia="Book Antiqua" w:hAnsi="Book Antiqua" w:cs="Book Antiqua"/>
          <w:color w:val="000000"/>
        </w:rPr>
        <w:t>, Bugler KE, Appleton P, Will E, McQueen MM, Court-Brown CM.</w:t>
      </w:r>
      <w:proofErr w:type="gramEnd"/>
      <w:r w:rsidRPr="00B579E5">
        <w:rPr>
          <w:rFonts w:ascii="Book Antiqua" w:eastAsia="Book Antiqua" w:hAnsi="Book Antiqua" w:cs="Book Antiqua"/>
          <w:color w:val="000000"/>
        </w:rPr>
        <w:t xml:space="preserve"> A prospective </w:t>
      </w:r>
      <w:proofErr w:type="spellStart"/>
      <w:r w:rsidRPr="00B579E5">
        <w:rPr>
          <w:rFonts w:ascii="Book Antiqua" w:eastAsia="Book Antiqua" w:hAnsi="Book Antiqua" w:cs="Book Antiqua"/>
          <w:color w:val="000000"/>
        </w:rPr>
        <w:t>randomised</w:t>
      </w:r>
      <w:proofErr w:type="spellEnd"/>
      <w:r w:rsidRPr="00B579E5">
        <w:rPr>
          <w:rFonts w:ascii="Book Antiqua" w:eastAsia="Book Antiqua" w:hAnsi="Book Antiqua" w:cs="Book Antiqua"/>
          <w:color w:val="000000"/>
        </w:rPr>
        <w:t xml:space="preserve"> controlled trial of the fibular nail </w:t>
      </w:r>
      <w:r w:rsidRPr="00B579E5">
        <w:rPr>
          <w:rFonts w:ascii="Book Antiqua" w:eastAsia="Book Antiqua" w:hAnsi="Book Antiqua" w:cs="Book Antiqua"/>
          <w:i/>
          <w:iCs/>
          <w:color w:val="000000"/>
        </w:rPr>
        <w:t>vs</w:t>
      </w:r>
      <w:r w:rsidRPr="00B579E5">
        <w:rPr>
          <w:rFonts w:ascii="Book Antiqua" w:eastAsia="Book Antiqua" w:hAnsi="Book Antiqua" w:cs="Book Antiqua"/>
          <w:color w:val="000000"/>
        </w:rPr>
        <w:t xml:space="preserve"> standard open reduction and internal fixation for fixation of ankle fractures in elderly patients. </w:t>
      </w:r>
      <w:r w:rsidRPr="00B579E5">
        <w:rPr>
          <w:rFonts w:ascii="Book Antiqua" w:eastAsia="Book Antiqua" w:hAnsi="Book Antiqua" w:cs="Book Antiqua"/>
          <w:i/>
          <w:iCs/>
          <w:color w:val="000000"/>
        </w:rPr>
        <w:t>Bone Joint J</w:t>
      </w:r>
      <w:r w:rsidRPr="00B579E5">
        <w:rPr>
          <w:rFonts w:ascii="Book Antiqua" w:eastAsia="Book Antiqua" w:hAnsi="Book Antiqua" w:cs="Book Antiqua"/>
          <w:color w:val="000000"/>
        </w:rPr>
        <w:t xml:space="preserve"> 2016; </w:t>
      </w:r>
      <w:r w:rsidRPr="00B579E5">
        <w:rPr>
          <w:rFonts w:ascii="Book Antiqua" w:eastAsia="Book Antiqua" w:hAnsi="Book Antiqua" w:cs="Book Antiqua"/>
          <w:b/>
          <w:bCs/>
          <w:color w:val="000000"/>
        </w:rPr>
        <w:t>98-B</w:t>
      </w:r>
      <w:r w:rsidRPr="00B579E5">
        <w:rPr>
          <w:rFonts w:ascii="Book Antiqua" w:eastAsia="Book Antiqua" w:hAnsi="Book Antiqua" w:cs="Book Antiqua"/>
          <w:color w:val="000000"/>
        </w:rPr>
        <w:t>: 1248-1252 [PMID: 27587528 DOI: 10.1302/0301-620X.98B9.35837]</w:t>
      </w:r>
    </w:p>
    <w:p w14:paraId="09B712B0" w14:textId="77777777" w:rsidR="009F74EE" w:rsidRPr="00B579E5" w:rsidRDefault="009F74EE" w:rsidP="00034926">
      <w:pPr>
        <w:adjustRightInd w:val="0"/>
        <w:snapToGrid w:val="0"/>
        <w:spacing w:line="360" w:lineRule="auto"/>
        <w:jc w:val="both"/>
        <w:rPr>
          <w:rFonts w:ascii="Book Antiqua" w:hAnsi="Book Antiqua"/>
        </w:rPr>
      </w:pPr>
      <w:r w:rsidRPr="00B579E5">
        <w:rPr>
          <w:rFonts w:ascii="Book Antiqua" w:eastAsia="Book Antiqua" w:hAnsi="Book Antiqua" w:cs="Book Antiqua"/>
          <w:color w:val="000000"/>
        </w:rPr>
        <w:t xml:space="preserve">98 </w:t>
      </w:r>
      <w:r w:rsidRPr="00B579E5">
        <w:rPr>
          <w:rFonts w:ascii="Book Antiqua" w:eastAsia="Book Antiqua" w:hAnsi="Book Antiqua" w:cs="Book Antiqua"/>
          <w:b/>
          <w:bCs/>
          <w:color w:val="000000"/>
        </w:rPr>
        <w:t>Al-</w:t>
      </w:r>
      <w:proofErr w:type="spellStart"/>
      <w:r w:rsidRPr="00B579E5">
        <w:rPr>
          <w:rFonts w:ascii="Book Antiqua" w:eastAsia="Book Antiqua" w:hAnsi="Book Antiqua" w:cs="Book Antiqua"/>
          <w:b/>
          <w:bCs/>
          <w:color w:val="000000"/>
        </w:rPr>
        <w:t>Obaidi</w:t>
      </w:r>
      <w:proofErr w:type="spellEnd"/>
      <w:r w:rsidRPr="00B579E5">
        <w:rPr>
          <w:rFonts w:ascii="Book Antiqua" w:eastAsia="Book Antiqua" w:hAnsi="Book Antiqua" w:cs="Book Antiqua"/>
          <w:b/>
          <w:bCs/>
          <w:color w:val="000000"/>
        </w:rPr>
        <w:t xml:space="preserve"> B</w:t>
      </w:r>
      <w:r w:rsidRPr="00B579E5">
        <w:rPr>
          <w:rFonts w:ascii="Book Antiqua" w:eastAsia="Book Antiqua" w:hAnsi="Book Antiqua" w:cs="Book Antiqua"/>
          <w:color w:val="000000"/>
        </w:rPr>
        <w:t xml:space="preserve">, </w:t>
      </w:r>
      <w:proofErr w:type="spellStart"/>
      <w:r w:rsidRPr="00B579E5">
        <w:rPr>
          <w:rFonts w:ascii="Book Antiqua" w:eastAsia="Book Antiqua" w:hAnsi="Book Antiqua" w:cs="Book Antiqua"/>
          <w:color w:val="000000"/>
        </w:rPr>
        <w:t>Wiik</w:t>
      </w:r>
      <w:proofErr w:type="spellEnd"/>
      <w:r w:rsidRPr="00B579E5">
        <w:rPr>
          <w:rFonts w:ascii="Book Antiqua" w:eastAsia="Book Antiqua" w:hAnsi="Book Antiqua" w:cs="Book Antiqua"/>
          <w:color w:val="000000"/>
        </w:rPr>
        <w:t xml:space="preserve"> AV, Bhattacharyya R, </w:t>
      </w:r>
      <w:proofErr w:type="spellStart"/>
      <w:r w:rsidRPr="00B579E5">
        <w:rPr>
          <w:rFonts w:ascii="Book Antiqua" w:eastAsia="Book Antiqua" w:hAnsi="Book Antiqua" w:cs="Book Antiqua"/>
          <w:color w:val="000000"/>
        </w:rPr>
        <w:t>Mushtaq</w:t>
      </w:r>
      <w:proofErr w:type="spellEnd"/>
      <w:r w:rsidRPr="00B579E5">
        <w:rPr>
          <w:rFonts w:ascii="Book Antiqua" w:eastAsia="Book Antiqua" w:hAnsi="Book Antiqua" w:cs="Book Antiqua"/>
          <w:color w:val="000000"/>
        </w:rPr>
        <w:t xml:space="preserve"> N, Bhattacharya R. Fibular nails for open and closed ankle fractures: Results from a non-designer level I major trauma </w:t>
      </w:r>
      <w:proofErr w:type="spellStart"/>
      <w:r w:rsidRPr="00B579E5">
        <w:rPr>
          <w:rFonts w:ascii="Book Antiqua" w:eastAsia="Book Antiqua" w:hAnsi="Book Antiqua" w:cs="Book Antiqua"/>
          <w:color w:val="000000"/>
        </w:rPr>
        <w:t>centre</w:t>
      </w:r>
      <w:proofErr w:type="spellEnd"/>
      <w:r w:rsidRPr="00B579E5">
        <w:rPr>
          <w:rFonts w:ascii="Book Antiqua" w:eastAsia="Book Antiqua" w:hAnsi="Book Antiqua" w:cs="Book Antiqua"/>
          <w:color w:val="000000"/>
        </w:rPr>
        <w:t xml:space="preserve">. </w:t>
      </w:r>
      <w:r w:rsidRPr="00B579E5">
        <w:rPr>
          <w:rFonts w:ascii="Book Antiqua" w:eastAsia="Book Antiqua" w:hAnsi="Book Antiqua" w:cs="Book Antiqua"/>
          <w:i/>
          <w:iCs/>
          <w:color w:val="000000"/>
        </w:rPr>
        <w:t xml:space="preserve">J </w:t>
      </w:r>
      <w:proofErr w:type="spellStart"/>
      <w:r w:rsidRPr="00B579E5">
        <w:rPr>
          <w:rFonts w:ascii="Book Antiqua" w:eastAsia="Book Antiqua" w:hAnsi="Book Antiqua" w:cs="Book Antiqua"/>
          <w:i/>
          <w:iCs/>
          <w:color w:val="000000"/>
        </w:rPr>
        <w:t>Orthop</w:t>
      </w:r>
      <w:proofErr w:type="spellEnd"/>
      <w:r w:rsidRPr="00B579E5">
        <w:rPr>
          <w:rFonts w:ascii="Book Antiqua" w:eastAsia="Book Antiqua" w:hAnsi="Book Antiqua" w:cs="Book Antiqua"/>
          <w:i/>
          <w:iCs/>
          <w:color w:val="000000"/>
        </w:rPr>
        <w:t xml:space="preserve"> </w:t>
      </w:r>
      <w:proofErr w:type="spellStart"/>
      <w:r w:rsidRPr="00B579E5">
        <w:rPr>
          <w:rFonts w:ascii="Book Antiqua" w:eastAsia="Book Antiqua" w:hAnsi="Book Antiqua" w:cs="Book Antiqua"/>
          <w:i/>
          <w:iCs/>
          <w:color w:val="000000"/>
        </w:rPr>
        <w:t>Surg</w:t>
      </w:r>
      <w:proofErr w:type="spellEnd"/>
      <w:r w:rsidRPr="00B579E5">
        <w:rPr>
          <w:rFonts w:ascii="Book Antiqua" w:eastAsia="Book Antiqua" w:hAnsi="Book Antiqua" w:cs="Book Antiqua"/>
          <w:i/>
          <w:iCs/>
          <w:color w:val="000000"/>
        </w:rPr>
        <w:t xml:space="preserve"> (Hong Kong)</w:t>
      </w:r>
      <w:r w:rsidRPr="00B579E5">
        <w:rPr>
          <w:rFonts w:ascii="Book Antiqua" w:eastAsia="Book Antiqua" w:hAnsi="Book Antiqua" w:cs="Book Antiqua"/>
          <w:color w:val="000000"/>
        </w:rPr>
        <w:t xml:space="preserve"> 2019; </w:t>
      </w:r>
      <w:r w:rsidRPr="00B579E5">
        <w:rPr>
          <w:rFonts w:ascii="Book Antiqua" w:eastAsia="Book Antiqua" w:hAnsi="Book Antiqua" w:cs="Book Antiqua"/>
          <w:b/>
          <w:bCs/>
          <w:color w:val="000000"/>
        </w:rPr>
        <w:t>27</w:t>
      </w:r>
      <w:r w:rsidRPr="00B579E5">
        <w:rPr>
          <w:rFonts w:ascii="Book Antiqua" w:eastAsia="Book Antiqua" w:hAnsi="Book Antiqua" w:cs="Book Antiqua"/>
          <w:color w:val="000000"/>
        </w:rPr>
        <w:t>: 2309499019832420 [PMID: 30803314 DOI: 10.1177/2309499019832420]</w:t>
      </w:r>
    </w:p>
    <w:p w14:paraId="4F549F36" w14:textId="77777777" w:rsidR="009F74EE" w:rsidRPr="00B579E5" w:rsidRDefault="009F74EE" w:rsidP="00034926">
      <w:pPr>
        <w:adjustRightInd w:val="0"/>
        <w:snapToGrid w:val="0"/>
        <w:spacing w:line="360" w:lineRule="auto"/>
        <w:jc w:val="both"/>
        <w:rPr>
          <w:rFonts w:ascii="Book Antiqua" w:hAnsi="Book Antiqua"/>
        </w:rPr>
      </w:pPr>
      <w:proofErr w:type="gramStart"/>
      <w:r w:rsidRPr="00B579E5">
        <w:rPr>
          <w:rFonts w:ascii="Book Antiqua" w:eastAsia="Book Antiqua" w:hAnsi="Book Antiqua" w:cs="Book Antiqua"/>
          <w:color w:val="000000"/>
        </w:rPr>
        <w:t xml:space="preserve">99 </w:t>
      </w:r>
      <w:proofErr w:type="spellStart"/>
      <w:r w:rsidRPr="00B579E5">
        <w:rPr>
          <w:rFonts w:ascii="Book Antiqua" w:eastAsia="Book Antiqua" w:hAnsi="Book Antiqua" w:cs="Book Antiqua"/>
          <w:b/>
          <w:bCs/>
          <w:color w:val="000000"/>
        </w:rPr>
        <w:t>Sneppen</w:t>
      </w:r>
      <w:proofErr w:type="spellEnd"/>
      <w:r w:rsidRPr="00B579E5">
        <w:rPr>
          <w:rFonts w:ascii="Book Antiqua" w:eastAsia="Book Antiqua" w:hAnsi="Book Antiqua" w:cs="Book Antiqua"/>
          <w:b/>
          <w:bCs/>
          <w:color w:val="000000"/>
        </w:rPr>
        <w:t xml:space="preserve"> O</w:t>
      </w:r>
      <w:r w:rsidRPr="00B579E5">
        <w:rPr>
          <w:rFonts w:ascii="Book Antiqua" w:eastAsia="Book Antiqua" w:hAnsi="Book Antiqua" w:cs="Book Antiqua"/>
          <w:color w:val="000000"/>
        </w:rPr>
        <w:t xml:space="preserve">. </w:t>
      </w:r>
      <w:proofErr w:type="spellStart"/>
      <w:r w:rsidRPr="00B579E5">
        <w:rPr>
          <w:rFonts w:ascii="Book Antiqua" w:eastAsia="Book Antiqua" w:hAnsi="Book Antiqua" w:cs="Book Antiqua"/>
          <w:color w:val="000000"/>
        </w:rPr>
        <w:t>Pseudarthrosis</w:t>
      </w:r>
      <w:proofErr w:type="spellEnd"/>
      <w:r w:rsidRPr="00B579E5">
        <w:rPr>
          <w:rFonts w:ascii="Book Antiqua" w:eastAsia="Book Antiqua" w:hAnsi="Book Antiqua" w:cs="Book Antiqua"/>
          <w:color w:val="000000"/>
        </w:rPr>
        <w:t xml:space="preserve"> of the lateral malleolus.</w:t>
      </w:r>
      <w:proofErr w:type="gramEnd"/>
      <w:r w:rsidRPr="00B579E5">
        <w:rPr>
          <w:rFonts w:ascii="Book Antiqua" w:eastAsia="Book Antiqua" w:hAnsi="Book Antiqua" w:cs="Book Antiqua"/>
          <w:color w:val="000000"/>
        </w:rPr>
        <w:t xml:space="preserve"> </w:t>
      </w:r>
      <w:proofErr w:type="spellStart"/>
      <w:r w:rsidRPr="00B579E5">
        <w:rPr>
          <w:rFonts w:ascii="Book Antiqua" w:eastAsia="Book Antiqua" w:hAnsi="Book Antiqua" w:cs="Book Antiqua"/>
          <w:i/>
          <w:iCs/>
          <w:color w:val="000000"/>
        </w:rPr>
        <w:t>Acta</w:t>
      </w:r>
      <w:proofErr w:type="spellEnd"/>
      <w:r w:rsidRPr="00B579E5">
        <w:rPr>
          <w:rFonts w:ascii="Book Antiqua" w:eastAsia="Book Antiqua" w:hAnsi="Book Antiqua" w:cs="Book Antiqua"/>
          <w:i/>
          <w:iCs/>
          <w:color w:val="000000"/>
        </w:rPr>
        <w:t xml:space="preserve"> </w:t>
      </w:r>
      <w:proofErr w:type="spellStart"/>
      <w:r w:rsidRPr="00B579E5">
        <w:rPr>
          <w:rFonts w:ascii="Book Antiqua" w:eastAsia="Book Antiqua" w:hAnsi="Book Antiqua" w:cs="Book Antiqua"/>
          <w:i/>
          <w:iCs/>
          <w:color w:val="000000"/>
        </w:rPr>
        <w:t>Orthop</w:t>
      </w:r>
      <w:proofErr w:type="spellEnd"/>
      <w:r w:rsidRPr="00B579E5">
        <w:rPr>
          <w:rFonts w:ascii="Book Antiqua" w:eastAsia="Book Antiqua" w:hAnsi="Book Antiqua" w:cs="Book Antiqua"/>
          <w:i/>
          <w:iCs/>
          <w:color w:val="000000"/>
        </w:rPr>
        <w:t xml:space="preserve"> </w:t>
      </w:r>
      <w:proofErr w:type="spellStart"/>
      <w:r w:rsidRPr="00B579E5">
        <w:rPr>
          <w:rFonts w:ascii="Book Antiqua" w:eastAsia="Book Antiqua" w:hAnsi="Book Antiqua" w:cs="Book Antiqua"/>
          <w:i/>
          <w:iCs/>
          <w:color w:val="000000"/>
        </w:rPr>
        <w:t>Scand</w:t>
      </w:r>
      <w:proofErr w:type="spellEnd"/>
      <w:r w:rsidRPr="00B579E5">
        <w:rPr>
          <w:rFonts w:ascii="Book Antiqua" w:eastAsia="Book Antiqua" w:hAnsi="Book Antiqua" w:cs="Book Antiqua"/>
          <w:color w:val="000000"/>
        </w:rPr>
        <w:t xml:space="preserve"> 1971; </w:t>
      </w:r>
      <w:r w:rsidRPr="00B579E5">
        <w:rPr>
          <w:rFonts w:ascii="Book Antiqua" w:eastAsia="Book Antiqua" w:hAnsi="Book Antiqua" w:cs="Book Antiqua"/>
          <w:b/>
          <w:bCs/>
          <w:color w:val="000000"/>
        </w:rPr>
        <w:t>42</w:t>
      </w:r>
      <w:r w:rsidRPr="00B579E5">
        <w:rPr>
          <w:rFonts w:ascii="Book Antiqua" w:eastAsia="Book Antiqua" w:hAnsi="Book Antiqua" w:cs="Book Antiqua"/>
          <w:color w:val="000000"/>
        </w:rPr>
        <w:t>: 187-200 [PMID: 5000187 DOI: 10.3109/17453677108989039]</w:t>
      </w:r>
    </w:p>
    <w:p w14:paraId="7C6CBA13" w14:textId="77777777" w:rsidR="009F74EE" w:rsidRPr="00B579E5" w:rsidRDefault="009F74EE" w:rsidP="00034926">
      <w:pPr>
        <w:adjustRightInd w:val="0"/>
        <w:snapToGrid w:val="0"/>
        <w:spacing w:line="360" w:lineRule="auto"/>
        <w:jc w:val="both"/>
        <w:rPr>
          <w:rFonts w:ascii="Book Antiqua" w:hAnsi="Book Antiqua"/>
        </w:rPr>
      </w:pPr>
      <w:r w:rsidRPr="00B579E5">
        <w:rPr>
          <w:rFonts w:ascii="Book Antiqua" w:eastAsia="Book Antiqua" w:hAnsi="Book Antiqua" w:cs="Book Antiqua"/>
          <w:color w:val="000000"/>
        </w:rPr>
        <w:t xml:space="preserve">100 </w:t>
      </w:r>
      <w:proofErr w:type="spellStart"/>
      <w:r w:rsidRPr="00B579E5">
        <w:rPr>
          <w:rFonts w:ascii="Book Antiqua" w:eastAsia="Book Antiqua" w:hAnsi="Book Antiqua" w:cs="Book Antiqua"/>
          <w:b/>
          <w:bCs/>
          <w:color w:val="000000"/>
        </w:rPr>
        <w:t>Siliski</w:t>
      </w:r>
      <w:proofErr w:type="spellEnd"/>
      <w:r w:rsidRPr="00B579E5">
        <w:rPr>
          <w:rFonts w:ascii="Book Antiqua" w:eastAsia="Book Antiqua" w:hAnsi="Book Antiqua" w:cs="Book Antiqua"/>
          <w:b/>
          <w:bCs/>
          <w:color w:val="000000"/>
        </w:rPr>
        <w:t xml:space="preserve"> J</w:t>
      </w:r>
      <w:r w:rsidRPr="00B579E5">
        <w:rPr>
          <w:rFonts w:ascii="Book Antiqua" w:eastAsia="Book Antiqua" w:hAnsi="Book Antiqua" w:cs="Book Antiqua"/>
          <w:color w:val="000000"/>
        </w:rPr>
        <w:t xml:space="preserve">, Blitzer C, Healy W, </w:t>
      </w:r>
      <w:proofErr w:type="spellStart"/>
      <w:r w:rsidRPr="00B579E5">
        <w:rPr>
          <w:rFonts w:ascii="Book Antiqua" w:eastAsia="Book Antiqua" w:hAnsi="Book Antiqua" w:cs="Book Antiqua"/>
          <w:color w:val="000000"/>
        </w:rPr>
        <w:t>Baumgaertner</w:t>
      </w:r>
      <w:proofErr w:type="spellEnd"/>
      <w:r w:rsidRPr="00B579E5">
        <w:rPr>
          <w:rFonts w:ascii="Book Antiqua" w:eastAsia="Book Antiqua" w:hAnsi="Book Antiqua" w:cs="Book Antiqua"/>
          <w:color w:val="000000"/>
        </w:rPr>
        <w:t xml:space="preserve"> M, </w:t>
      </w:r>
      <w:proofErr w:type="spellStart"/>
      <w:r w:rsidRPr="00B579E5">
        <w:rPr>
          <w:rFonts w:ascii="Book Antiqua" w:eastAsia="Book Antiqua" w:hAnsi="Book Antiqua" w:cs="Book Antiqua"/>
          <w:color w:val="000000"/>
        </w:rPr>
        <w:t>Carr</w:t>
      </w:r>
      <w:proofErr w:type="spellEnd"/>
      <w:r w:rsidRPr="00B579E5">
        <w:rPr>
          <w:rFonts w:ascii="Book Antiqua" w:eastAsia="Book Antiqua" w:hAnsi="Book Antiqua" w:cs="Book Antiqua"/>
          <w:color w:val="000000"/>
        </w:rPr>
        <w:t xml:space="preserve"> C. Non-union of the fibula after ankle fracture. </w:t>
      </w:r>
      <w:proofErr w:type="spellStart"/>
      <w:r w:rsidRPr="00B579E5">
        <w:rPr>
          <w:rFonts w:ascii="Book Antiqua" w:eastAsia="Book Antiqua" w:hAnsi="Book Antiqua" w:cs="Book Antiqua"/>
          <w:i/>
          <w:iCs/>
          <w:color w:val="000000"/>
        </w:rPr>
        <w:t>Orthop</w:t>
      </w:r>
      <w:proofErr w:type="spellEnd"/>
      <w:r w:rsidRPr="00B579E5">
        <w:rPr>
          <w:rFonts w:ascii="Book Antiqua" w:eastAsia="Book Antiqua" w:hAnsi="Book Antiqua" w:cs="Book Antiqua"/>
          <w:i/>
          <w:iCs/>
          <w:color w:val="000000"/>
        </w:rPr>
        <w:t xml:space="preserve"> Trans</w:t>
      </w:r>
      <w:r w:rsidRPr="00B579E5">
        <w:rPr>
          <w:rFonts w:ascii="Book Antiqua" w:eastAsia="Book Antiqua" w:hAnsi="Book Antiqua" w:cs="Book Antiqua"/>
          <w:color w:val="000000"/>
        </w:rPr>
        <w:t xml:space="preserve"> 1993; </w:t>
      </w:r>
      <w:r w:rsidRPr="00B579E5">
        <w:rPr>
          <w:rFonts w:ascii="Book Antiqua" w:eastAsia="Book Antiqua" w:hAnsi="Book Antiqua" w:cs="Book Antiqua"/>
          <w:b/>
          <w:bCs/>
          <w:color w:val="000000"/>
        </w:rPr>
        <w:t>18</w:t>
      </w:r>
      <w:r w:rsidRPr="00B579E5">
        <w:rPr>
          <w:rFonts w:ascii="Book Antiqua" w:eastAsia="Book Antiqua" w:hAnsi="Book Antiqua" w:cs="Book Antiqua"/>
          <w:color w:val="000000"/>
        </w:rPr>
        <w:t>: 22 [DOI: 10.1097/00005131-199304000-00100]</w:t>
      </w:r>
    </w:p>
    <w:p w14:paraId="722B5479" w14:textId="77777777" w:rsidR="009F74EE" w:rsidRPr="00B579E5" w:rsidRDefault="009F74EE" w:rsidP="00034926">
      <w:pPr>
        <w:adjustRightInd w:val="0"/>
        <w:snapToGrid w:val="0"/>
        <w:spacing w:line="360" w:lineRule="auto"/>
        <w:jc w:val="both"/>
        <w:rPr>
          <w:rFonts w:ascii="Book Antiqua" w:hAnsi="Book Antiqua"/>
        </w:rPr>
      </w:pPr>
      <w:r w:rsidRPr="00B579E5">
        <w:rPr>
          <w:rFonts w:ascii="Book Antiqua" w:eastAsia="Book Antiqua" w:hAnsi="Book Antiqua" w:cs="Book Antiqua"/>
          <w:color w:val="000000"/>
        </w:rPr>
        <w:t xml:space="preserve">101 </w:t>
      </w:r>
      <w:r w:rsidRPr="00B579E5">
        <w:rPr>
          <w:rFonts w:ascii="Book Antiqua" w:eastAsia="Book Antiqua" w:hAnsi="Book Antiqua" w:cs="Book Antiqua"/>
          <w:b/>
          <w:bCs/>
          <w:color w:val="000000"/>
        </w:rPr>
        <w:t>Walsh EF</w:t>
      </w:r>
      <w:r w:rsidRPr="00B579E5">
        <w:rPr>
          <w:rFonts w:ascii="Book Antiqua" w:eastAsia="Book Antiqua" w:hAnsi="Book Antiqua" w:cs="Book Antiqua"/>
          <w:color w:val="000000"/>
        </w:rPr>
        <w:t xml:space="preserve">, </w:t>
      </w:r>
      <w:proofErr w:type="spellStart"/>
      <w:r w:rsidRPr="00B579E5">
        <w:rPr>
          <w:rFonts w:ascii="Book Antiqua" w:eastAsia="Book Antiqua" w:hAnsi="Book Antiqua" w:cs="Book Antiqua"/>
          <w:color w:val="000000"/>
        </w:rPr>
        <w:t>DiGiovanni</w:t>
      </w:r>
      <w:proofErr w:type="spellEnd"/>
      <w:r w:rsidRPr="00B579E5">
        <w:rPr>
          <w:rFonts w:ascii="Book Antiqua" w:eastAsia="Book Antiqua" w:hAnsi="Book Antiqua" w:cs="Book Antiqua"/>
          <w:color w:val="000000"/>
        </w:rPr>
        <w:t xml:space="preserve"> C. Fibular nonunion after closed rotational ankle fracture. </w:t>
      </w:r>
      <w:r w:rsidRPr="00B579E5">
        <w:rPr>
          <w:rFonts w:ascii="Book Antiqua" w:eastAsia="Book Antiqua" w:hAnsi="Book Antiqua" w:cs="Book Antiqua"/>
          <w:i/>
          <w:iCs/>
          <w:color w:val="000000"/>
        </w:rPr>
        <w:t xml:space="preserve">Foot Ankle </w:t>
      </w:r>
      <w:proofErr w:type="spellStart"/>
      <w:r w:rsidRPr="00B579E5">
        <w:rPr>
          <w:rFonts w:ascii="Book Antiqua" w:eastAsia="Book Antiqua" w:hAnsi="Book Antiqua" w:cs="Book Antiqua"/>
          <w:i/>
          <w:iCs/>
          <w:color w:val="000000"/>
        </w:rPr>
        <w:t>Int</w:t>
      </w:r>
      <w:proofErr w:type="spellEnd"/>
      <w:r w:rsidRPr="00B579E5">
        <w:rPr>
          <w:rFonts w:ascii="Book Antiqua" w:eastAsia="Book Antiqua" w:hAnsi="Book Antiqua" w:cs="Book Antiqua"/>
          <w:color w:val="000000"/>
        </w:rPr>
        <w:t xml:space="preserve"> 2004; </w:t>
      </w:r>
      <w:r w:rsidRPr="00B579E5">
        <w:rPr>
          <w:rFonts w:ascii="Book Antiqua" w:eastAsia="Book Antiqua" w:hAnsi="Book Antiqua" w:cs="Book Antiqua"/>
          <w:b/>
          <w:bCs/>
          <w:color w:val="000000"/>
        </w:rPr>
        <w:t>25</w:t>
      </w:r>
      <w:r w:rsidRPr="00B579E5">
        <w:rPr>
          <w:rFonts w:ascii="Book Antiqua" w:eastAsia="Book Antiqua" w:hAnsi="Book Antiqua" w:cs="Book Antiqua"/>
          <w:color w:val="000000"/>
        </w:rPr>
        <w:t>: 488-495 [PMID: 15319107 DOI: 10.1177/107110070402500708]</w:t>
      </w:r>
    </w:p>
    <w:p w14:paraId="0354A39E" w14:textId="77777777" w:rsidR="009F74EE" w:rsidRPr="00B579E5" w:rsidRDefault="009F74EE" w:rsidP="00034926">
      <w:pPr>
        <w:adjustRightInd w:val="0"/>
        <w:snapToGrid w:val="0"/>
        <w:spacing w:line="360" w:lineRule="auto"/>
        <w:jc w:val="both"/>
        <w:rPr>
          <w:rFonts w:ascii="Book Antiqua" w:hAnsi="Book Antiqua"/>
        </w:rPr>
      </w:pPr>
      <w:r w:rsidRPr="00B579E5">
        <w:rPr>
          <w:rFonts w:ascii="Book Antiqua" w:eastAsia="Book Antiqua" w:hAnsi="Book Antiqua" w:cs="Book Antiqua"/>
          <w:color w:val="000000"/>
        </w:rPr>
        <w:lastRenderedPageBreak/>
        <w:t xml:space="preserve">102 </w:t>
      </w:r>
      <w:proofErr w:type="spellStart"/>
      <w:r w:rsidRPr="00B579E5">
        <w:rPr>
          <w:rFonts w:ascii="Book Antiqua" w:eastAsia="Book Antiqua" w:hAnsi="Book Antiqua" w:cs="Book Antiqua"/>
          <w:b/>
          <w:bCs/>
          <w:color w:val="000000"/>
        </w:rPr>
        <w:t>Böstman</w:t>
      </w:r>
      <w:proofErr w:type="spellEnd"/>
      <w:r w:rsidRPr="00B579E5">
        <w:rPr>
          <w:rFonts w:ascii="Book Antiqua" w:eastAsia="Book Antiqua" w:hAnsi="Book Antiqua" w:cs="Book Antiqua"/>
          <w:b/>
          <w:bCs/>
          <w:color w:val="000000"/>
        </w:rPr>
        <w:t xml:space="preserve"> O</w:t>
      </w:r>
      <w:r w:rsidRPr="00B579E5">
        <w:rPr>
          <w:rFonts w:ascii="Book Antiqua" w:eastAsia="Book Antiqua" w:hAnsi="Book Antiqua" w:cs="Book Antiqua"/>
          <w:color w:val="000000"/>
        </w:rPr>
        <w:t xml:space="preserve">, </w:t>
      </w:r>
      <w:proofErr w:type="spellStart"/>
      <w:r w:rsidRPr="00B579E5">
        <w:rPr>
          <w:rFonts w:ascii="Book Antiqua" w:eastAsia="Book Antiqua" w:hAnsi="Book Antiqua" w:cs="Book Antiqua"/>
          <w:color w:val="000000"/>
        </w:rPr>
        <w:t>Kyrö</w:t>
      </w:r>
      <w:proofErr w:type="spellEnd"/>
      <w:r w:rsidRPr="00B579E5">
        <w:rPr>
          <w:rFonts w:ascii="Book Antiqua" w:eastAsia="Book Antiqua" w:hAnsi="Book Antiqua" w:cs="Book Antiqua"/>
          <w:color w:val="000000"/>
        </w:rPr>
        <w:t xml:space="preserve"> A. Delayed union of fibular fractures accompanying fractures of the </w:t>
      </w:r>
      <w:proofErr w:type="spellStart"/>
      <w:r w:rsidRPr="00B579E5">
        <w:rPr>
          <w:rFonts w:ascii="Book Antiqua" w:eastAsia="Book Antiqua" w:hAnsi="Book Antiqua" w:cs="Book Antiqua"/>
          <w:color w:val="000000"/>
        </w:rPr>
        <w:t>tibial</w:t>
      </w:r>
      <w:proofErr w:type="spellEnd"/>
      <w:r w:rsidRPr="00B579E5">
        <w:rPr>
          <w:rFonts w:ascii="Book Antiqua" w:eastAsia="Book Antiqua" w:hAnsi="Book Antiqua" w:cs="Book Antiqua"/>
          <w:color w:val="000000"/>
        </w:rPr>
        <w:t xml:space="preserve"> shaft. </w:t>
      </w:r>
      <w:r w:rsidRPr="00B579E5">
        <w:rPr>
          <w:rFonts w:ascii="Book Antiqua" w:eastAsia="Book Antiqua" w:hAnsi="Book Antiqua" w:cs="Book Antiqua"/>
          <w:i/>
          <w:iCs/>
          <w:color w:val="000000"/>
        </w:rPr>
        <w:t>J Trauma</w:t>
      </w:r>
      <w:r w:rsidRPr="00B579E5">
        <w:rPr>
          <w:rFonts w:ascii="Book Antiqua" w:eastAsia="Book Antiqua" w:hAnsi="Book Antiqua" w:cs="Book Antiqua"/>
          <w:color w:val="000000"/>
        </w:rPr>
        <w:t xml:space="preserve"> 1991; </w:t>
      </w:r>
      <w:r w:rsidRPr="00B579E5">
        <w:rPr>
          <w:rFonts w:ascii="Book Antiqua" w:eastAsia="Book Antiqua" w:hAnsi="Book Antiqua" w:cs="Book Antiqua"/>
          <w:b/>
          <w:bCs/>
          <w:color w:val="000000"/>
        </w:rPr>
        <w:t>31</w:t>
      </w:r>
      <w:r w:rsidRPr="00B579E5">
        <w:rPr>
          <w:rFonts w:ascii="Book Antiqua" w:eastAsia="Book Antiqua" w:hAnsi="Book Antiqua" w:cs="Book Antiqua"/>
          <w:color w:val="000000"/>
        </w:rPr>
        <w:t>: 99-102 [PMID: 1986140 DOI: 10.1097/00005373-199101000-00018]</w:t>
      </w:r>
    </w:p>
    <w:p w14:paraId="61158909" w14:textId="77777777" w:rsidR="009F74EE" w:rsidRPr="00B579E5" w:rsidRDefault="009F74EE" w:rsidP="00034926">
      <w:pPr>
        <w:adjustRightInd w:val="0"/>
        <w:snapToGrid w:val="0"/>
        <w:spacing w:line="360" w:lineRule="auto"/>
        <w:jc w:val="both"/>
        <w:rPr>
          <w:rFonts w:ascii="Book Antiqua" w:hAnsi="Book Antiqua"/>
        </w:rPr>
      </w:pPr>
      <w:proofErr w:type="gramStart"/>
      <w:r w:rsidRPr="00B579E5">
        <w:rPr>
          <w:rFonts w:ascii="Book Antiqua" w:eastAsia="Book Antiqua" w:hAnsi="Book Antiqua" w:cs="Book Antiqua"/>
          <w:color w:val="000000"/>
        </w:rPr>
        <w:t xml:space="preserve">103 </w:t>
      </w:r>
      <w:proofErr w:type="spellStart"/>
      <w:r w:rsidRPr="00B579E5">
        <w:rPr>
          <w:rFonts w:ascii="Book Antiqua" w:eastAsia="Book Antiqua" w:hAnsi="Book Antiqua" w:cs="Book Antiqua"/>
          <w:b/>
          <w:bCs/>
          <w:color w:val="000000"/>
        </w:rPr>
        <w:t>König</w:t>
      </w:r>
      <w:proofErr w:type="spellEnd"/>
      <w:r w:rsidRPr="00B579E5">
        <w:rPr>
          <w:rFonts w:ascii="Book Antiqua" w:eastAsia="Book Antiqua" w:hAnsi="Book Antiqua" w:cs="Book Antiqua"/>
          <w:b/>
          <w:bCs/>
          <w:color w:val="000000"/>
        </w:rPr>
        <w:t xml:space="preserve"> M</w:t>
      </w:r>
      <w:r w:rsidRPr="00B579E5">
        <w:rPr>
          <w:rFonts w:ascii="Book Antiqua" w:eastAsia="Book Antiqua" w:hAnsi="Book Antiqua" w:cs="Book Antiqua"/>
          <w:color w:val="000000"/>
        </w:rPr>
        <w:t xml:space="preserve">, </w:t>
      </w:r>
      <w:proofErr w:type="spellStart"/>
      <w:r w:rsidRPr="00B579E5">
        <w:rPr>
          <w:rFonts w:ascii="Book Antiqua" w:eastAsia="Book Antiqua" w:hAnsi="Book Antiqua" w:cs="Book Antiqua"/>
          <w:color w:val="000000"/>
        </w:rPr>
        <w:t>Gotzen</w:t>
      </w:r>
      <w:proofErr w:type="spellEnd"/>
      <w:r w:rsidRPr="00B579E5">
        <w:rPr>
          <w:rFonts w:ascii="Book Antiqua" w:eastAsia="Book Antiqua" w:hAnsi="Book Antiqua" w:cs="Book Antiqua"/>
          <w:color w:val="000000"/>
        </w:rPr>
        <w:t xml:space="preserve"> L. [</w:t>
      </w:r>
      <w:proofErr w:type="spellStart"/>
      <w:r w:rsidRPr="00B579E5">
        <w:rPr>
          <w:rFonts w:ascii="Book Antiqua" w:eastAsia="Book Antiqua" w:hAnsi="Book Antiqua" w:cs="Book Antiqua"/>
          <w:color w:val="000000"/>
        </w:rPr>
        <w:t>Pseudarthroses</w:t>
      </w:r>
      <w:proofErr w:type="spellEnd"/>
      <w:r w:rsidRPr="00B579E5">
        <w:rPr>
          <w:rFonts w:ascii="Book Antiqua" w:eastAsia="Book Antiqua" w:hAnsi="Book Antiqua" w:cs="Book Antiqua"/>
          <w:color w:val="000000"/>
        </w:rPr>
        <w:t xml:space="preserve"> of the fibula following fracture of the lower leg].</w:t>
      </w:r>
      <w:proofErr w:type="gramEnd"/>
      <w:r w:rsidRPr="00B579E5">
        <w:rPr>
          <w:rFonts w:ascii="Book Antiqua" w:eastAsia="Book Antiqua" w:hAnsi="Book Antiqua" w:cs="Book Antiqua"/>
          <w:color w:val="000000"/>
        </w:rPr>
        <w:t xml:space="preserve"> </w:t>
      </w:r>
      <w:proofErr w:type="spellStart"/>
      <w:r w:rsidRPr="00B579E5">
        <w:rPr>
          <w:rFonts w:ascii="Book Antiqua" w:eastAsia="Book Antiqua" w:hAnsi="Book Antiqua" w:cs="Book Antiqua"/>
          <w:i/>
          <w:iCs/>
          <w:color w:val="000000"/>
        </w:rPr>
        <w:t>Unfallchirurg</w:t>
      </w:r>
      <w:proofErr w:type="spellEnd"/>
      <w:r w:rsidRPr="00B579E5">
        <w:rPr>
          <w:rFonts w:ascii="Book Antiqua" w:eastAsia="Book Antiqua" w:hAnsi="Book Antiqua" w:cs="Book Antiqua"/>
          <w:color w:val="000000"/>
        </w:rPr>
        <w:t xml:space="preserve"> 1989; </w:t>
      </w:r>
      <w:r w:rsidRPr="00B579E5">
        <w:rPr>
          <w:rFonts w:ascii="Book Antiqua" w:eastAsia="Book Antiqua" w:hAnsi="Book Antiqua" w:cs="Book Antiqua"/>
          <w:b/>
          <w:bCs/>
          <w:color w:val="000000"/>
        </w:rPr>
        <w:t>92</w:t>
      </w:r>
      <w:r w:rsidRPr="00B579E5">
        <w:rPr>
          <w:rFonts w:ascii="Book Antiqua" w:eastAsia="Book Antiqua" w:hAnsi="Book Antiqua" w:cs="Book Antiqua"/>
          <w:color w:val="000000"/>
        </w:rPr>
        <w:t>: 191-194 [PMID: 2727714]</w:t>
      </w:r>
    </w:p>
    <w:p w14:paraId="123717A9" w14:textId="77777777" w:rsidR="009F74EE" w:rsidRPr="00B579E5" w:rsidRDefault="009F74EE" w:rsidP="00034926">
      <w:pPr>
        <w:adjustRightInd w:val="0"/>
        <w:snapToGrid w:val="0"/>
        <w:spacing w:line="360" w:lineRule="auto"/>
        <w:jc w:val="both"/>
        <w:rPr>
          <w:rFonts w:ascii="Book Antiqua" w:hAnsi="Book Antiqua"/>
        </w:rPr>
      </w:pPr>
      <w:proofErr w:type="gramStart"/>
      <w:r w:rsidRPr="00B579E5">
        <w:rPr>
          <w:rFonts w:ascii="Book Antiqua" w:eastAsia="Book Antiqua" w:hAnsi="Book Antiqua" w:cs="Book Antiqua"/>
          <w:color w:val="000000"/>
        </w:rPr>
        <w:t xml:space="preserve">104 </w:t>
      </w:r>
      <w:r w:rsidRPr="00B579E5">
        <w:rPr>
          <w:rFonts w:ascii="Book Antiqua" w:eastAsia="Book Antiqua" w:hAnsi="Book Antiqua" w:cs="Book Antiqua"/>
          <w:b/>
          <w:bCs/>
          <w:color w:val="000000"/>
        </w:rPr>
        <w:t>Marti RK</w:t>
      </w:r>
      <w:r w:rsidRPr="00B579E5">
        <w:rPr>
          <w:rFonts w:ascii="Book Antiqua" w:eastAsia="Book Antiqua" w:hAnsi="Book Antiqua" w:cs="Book Antiqua"/>
          <w:color w:val="000000"/>
        </w:rPr>
        <w:t xml:space="preserve">, </w:t>
      </w:r>
      <w:proofErr w:type="spellStart"/>
      <w:r w:rsidRPr="00B579E5">
        <w:rPr>
          <w:rFonts w:ascii="Book Antiqua" w:eastAsia="Book Antiqua" w:hAnsi="Book Antiqua" w:cs="Book Antiqua"/>
          <w:color w:val="000000"/>
        </w:rPr>
        <w:t>Raaymakers</w:t>
      </w:r>
      <w:proofErr w:type="spellEnd"/>
      <w:r w:rsidRPr="00B579E5">
        <w:rPr>
          <w:rFonts w:ascii="Book Antiqua" w:eastAsia="Book Antiqua" w:hAnsi="Book Antiqua" w:cs="Book Antiqua"/>
          <w:color w:val="000000"/>
        </w:rPr>
        <w:t xml:space="preserve"> EL, Nolte PA.</w:t>
      </w:r>
      <w:proofErr w:type="gramEnd"/>
      <w:r w:rsidRPr="00B579E5">
        <w:rPr>
          <w:rFonts w:ascii="Book Antiqua" w:eastAsia="Book Antiqua" w:hAnsi="Book Antiqua" w:cs="Book Antiqua"/>
          <w:color w:val="000000"/>
        </w:rPr>
        <w:t xml:space="preserve"> </w:t>
      </w:r>
      <w:proofErr w:type="spellStart"/>
      <w:r w:rsidRPr="00B579E5">
        <w:rPr>
          <w:rFonts w:ascii="Book Antiqua" w:eastAsia="Book Antiqua" w:hAnsi="Book Antiqua" w:cs="Book Antiqua"/>
          <w:color w:val="000000"/>
        </w:rPr>
        <w:t>Malunited</w:t>
      </w:r>
      <w:proofErr w:type="spellEnd"/>
      <w:r w:rsidRPr="00B579E5">
        <w:rPr>
          <w:rFonts w:ascii="Book Antiqua" w:eastAsia="Book Antiqua" w:hAnsi="Book Antiqua" w:cs="Book Antiqua"/>
          <w:color w:val="000000"/>
        </w:rPr>
        <w:t xml:space="preserve"> ankle fractures. </w:t>
      </w:r>
      <w:proofErr w:type="gramStart"/>
      <w:r w:rsidRPr="00B579E5">
        <w:rPr>
          <w:rFonts w:ascii="Book Antiqua" w:eastAsia="Book Antiqua" w:hAnsi="Book Antiqua" w:cs="Book Antiqua"/>
          <w:color w:val="000000"/>
        </w:rPr>
        <w:t>The late results of reconstruction.</w:t>
      </w:r>
      <w:proofErr w:type="gramEnd"/>
      <w:r w:rsidRPr="00B579E5">
        <w:rPr>
          <w:rFonts w:ascii="Book Antiqua" w:eastAsia="Book Antiqua" w:hAnsi="Book Antiqua" w:cs="Book Antiqua"/>
          <w:color w:val="000000"/>
        </w:rPr>
        <w:t xml:space="preserve"> </w:t>
      </w:r>
      <w:r w:rsidRPr="00B579E5">
        <w:rPr>
          <w:rFonts w:ascii="Book Antiqua" w:eastAsia="Book Antiqua" w:hAnsi="Book Antiqua" w:cs="Book Antiqua"/>
          <w:i/>
          <w:iCs/>
          <w:color w:val="000000"/>
        </w:rPr>
        <w:t xml:space="preserve">J Bone Joint </w:t>
      </w:r>
      <w:proofErr w:type="spellStart"/>
      <w:r w:rsidRPr="00B579E5">
        <w:rPr>
          <w:rFonts w:ascii="Book Antiqua" w:eastAsia="Book Antiqua" w:hAnsi="Book Antiqua" w:cs="Book Antiqua"/>
          <w:i/>
          <w:iCs/>
          <w:color w:val="000000"/>
        </w:rPr>
        <w:t>Surg</w:t>
      </w:r>
      <w:proofErr w:type="spellEnd"/>
      <w:r w:rsidRPr="00B579E5">
        <w:rPr>
          <w:rFonts w:ascii="Book Antiqua" w:eastAsia="Book Antiqua" w:hAnsi="Book Antiqua" w:cs="Book Antiqua"/>
          <w:i/>
          <w:iCs/>
          <w:color w:val="000000"/>
        </w:rPr>
        <w:t xml:space="preserve"> Br</w:t>
      </w:r>
      <w:r w:rsidRPr="00B579E5">
        <w:rPr>
          <w:rFonts w:ascii="Book Antiqua" w:eastAsia="Book Antiqua" w:hAnsi="Book Antiqua" w:cs="Book Antiqua"/>
          <w:color w:val="000000"/>
        </w:rPr>
        <w:t xml:space="preserve"> 1990; </w:t>
      </w:r>
      <w:r w:rsidRPr="00B579E5">
        <w:rPr>
          <w:rFonts w:ascii="Book Antiqua" w:eastAsia="Book Antiqua" w:hAnsi="Book Antiqua" w:cs="Book Antiqua"/>
          <w:b/>
          <w:bCs/>
          <w:color w:val="000000"/>
        </w:rPr>
        <w:t>72</w:t>
      </w:r>
      <w:r w:rsidRPr="00B579E5">
        <w:rPr>
          <w:rFonts w:ascii="Book Antiqua" w:eastAsia="Book Antiqua" w:hAnsi="Book Antiqua" w:cs="Book Antiqua"/>
          <w:color w:val="000000"/>
        </w:rPr>
        <w:t>: 709-713 [PMID: 2116416 DOI: 10.1302/0301-620X.72B4.2116416]</w:t>
      </w:r>
    </w:p>
    <w:p w14:paraId="66935C66" w14:textId="77777777" w:rsidR="009F74EE" w:rsidRPr="00B579E5" w:rsidRDefault="009F74EE" w:rsidP="00034926">
      <w:pPr>
        <w:adjustRightInd w:val="0"/>
        <w:snapToGrid w:val="0"/>
        <w:spacing w:line="360" w:lineRule="auto"/>
        <w:jc w:val="both"/>
        <w:rPr>
          <w:rFonts w:ascii="Book Antiqua" w:hAnsi="Book Antiqua"/>
        </w:rPr>
      </w:pPr>
      <w:r w:rsidRPr="00B579E5">
        <w:rPr>
          <w:rFonts w:ascii="Book Antiqua" w:eastAsia="Book Antiqua" w:hAnsi="Book Antiqua" w:cs="Book Antiqua"/>
          <w:color w:val="000000"/>
        </w:rPr>
        <w:t xml:space="preserve">105 </w:t>
      </w:r>
      <w:proofErr w:type="spellStart"/>
      <w:r w:rsidRPr="00B579E5">
        <w:rPr>
          <w:rFonts w:ascii="Book Antiqua" w:eastAsia="Book Antiqua" w:hAnsi="Book Antiqua" w:cs="Book Antiqua"/>
          <w:b/>
          <w:bCs/>
          <w:color w:val="000000"/>
        </w:rPr>
        <w:t>Lübbeke</w:t>
      </w:r>
      <w:proofErr w:type="spellEnd"/>
      <w:r w:rsidRPr="00B579E5">
        <w:rPr>
          <w:rFonts w:ascii="Book Antiqua" w:eastAsia="Book Antiqua" w:hAnsi="Book Antiqua" w:cs="Book Antiqua"/>
          <w:b/>
          <w:bCs/>
          <w:color w:val="000000"/>
        </w:rPr>
        <w:t xml:space="preserve"> A</w:t>
      </w:r>
      <w:r w:rsidRPr="00B579E5">
        <w:rPr>
          <w:rFonts w:ascii="Book Antiqua" w:eastAsia="Book Antiqua" w:hAnsi="Book Antiqua" w:cs="Book Antiqua"/>
          <w:color w:val="000000"/>
        </w:rPr>
        <w:t xml:space="preserve">, Salvo D, Stern R, </w:t>
      </w:r>
      <w:proofErr w:type="spellStart"/>
      <w:r w:rsidRPr="00B579E5">
        <w:rPr>
          <w:rFonts w:ascii="Book Antiqua" w:eastAsia="Book Antiqua" w:hAnsi="Book Antiqua" w:cs="Book Antiqua"/>
          <w:color w:val="000000"/>
        </w:rPr>
        <w:t>Hoffmeyer</w:t>
      </w:r>
      <w:proofErr w:type="spellEnd"/>
      <w:r w:rsidRPr="00B579E5">
        <w:rPr>
          <w:rFonts w:ascii="Book Antiqua" w:eastAsia="Book Antiqua" w:hAnsi="Book Antiqua" w:cs="Book Antiqua"/>
          <w:color w:val="000000"/>
        </w:rPr>
        <w:t xml:space="preserve"> P, </w:t>
      </w:r>
      <w:proofErr w:type="spellStart"/>
      <w:r w:rsidRPr="00B579E5">
        <w:rPr>
          <w:rFonts w:ascii="Book Antiqua" w:eastAsia="Book Antiqua" w:hAnsi="Book Antiqua" w:cs="Book Antiqua"/>
          <w:color w:val="000000"/>
        </w:rPr>
        <w:t>Holzer</w:t>
      </w:r>
      <w:proofErr w:type="spellEnd"/>
      <w:r w:rsidRPr="00B579E5">
        <w:rPr>
          <w:rFonts w:ascii="Book Antiqua" w:eastAsia="Book Antiqua" w:hAnsi="Book Antiqua" w:cs="Book Antiqua"/>
          <w:color w:val="000000"/>
        </w:rPr>
        <w:t xml:space="preserve"> N, </w:t>
      </w:r>
      <w:proofErr w:type="spellStart"/>
      <w:r w:rsidRPr="00B579E5">
        <w:rPr>
          <w:rFonts w:ascii="Book Antiqua" w:eastAsia="Book Antiqua" w:hAnsi="Book Antiqua" w:cs="Book Antiqua"/>
          <w:color w:val="000000"/>
        </w:rPr>
        <w:t>Assal</w:t>
      </w:r>
      <w:proofErr w:type="spellEnd"/>
      <w:r w:rsidRPr="00B579E5">
        <w:rPr>
          <w:rFonts w:ascii="Book Antiqua" w:eastAsia="Book Antiqua" w:hAnsi="Book Antiqua" w:cs="Book Antiqua"/>
          <w:color w:val="000000"/>
        </w:rPr>
        <w:t xml:space="preserve"> M. Risk factors for post-traumatic osteoarthritis of the ankle: an eighteen year follow-up study. </w:t>
      </w:r>
      <w:proofErr w:type="spellStart"/>
      <w:r w:rsidRPr="00B579E5">
        <w:rPr>
          <w:rFonts w:ascii="Book Antiqua" w:eastAsia="Book Antiqua" w:hAnsi="Book Antiqua" w:cs="Book Antiqua"/>
          <w:i/>
          <w:iCs/>
          <w:color w:val="000000"/>
        </w:rPr>
        <w:t>Int</w:t>
      </w:r>
      <w:proofErr w:type="spellEnd"/>
      <w:r w:rsidRPr="00B579E5">
        <w:rPr>
          <w:rFonts w:ascii="Book Antiqua" w:eastAsia="Book Antiqua" w:hAnsi="Book Antiqua" w:cs="Book Antiqua"/>
          <w:i/>
          <w:iCs/>
          <w:color w:val="000000"/>
        </w:rPr>
        <w:t xml:space="preserve"> </w:t>
      </w:r>
      <w:proofErr w:type="spellStart"/>
      <w:r w:rsidRPr="00B579E5">
        <w:rPr>
          <w:rFonts w:ascii="Book Antiqua" w:eastAsia="Book Antiqua" w:hAnsi="Book Antiqua" w:cs="Book Antiqua"/>
          <w:i/>
          <w:iCs/>
          <w:color w:val="000000"/>
        </w:rPr>
        <w:t>Orthop</w:t>
      </w:r>
      <w:proofErr w:type="spellEnd"/>
      <w:r w:rsidRPr="00B579E5">
        <w:rPr>
          <w:rFonts w:ascii="Book Antiqua" w:eastAsia="Book Antiqua" w:hAnsi="Book Antiqua" w:cs="Book Antiqua"/>
          <w:color w:val="000000"/>
        </w:rPr>
        <w:t xml:space="preserve"> 2012; </w:t>
      </w:r>
      <w:r w:rsidRPr="00B579E5">
        <w:rPr>
          <w:rFonts w:ascii="Book Antiqua" w:eastAsia="Book Antiqua" w:hAnsi="Book Antiqua" w:cs="Book Antiqua"/>
          <w:b/>
          <w:bCs/>
          <w:color w:val="000000"/>
        </w:rPr>
        <w:t>36</w:t>
      </w:r>
      <w:r w:rsidRPr="00B579E5">
        <w:rPr>
          <w:rFonts w:ascii="Book Antiqua" w:eastAsia="Book Antiqua" w:hAnsi="Book Antiqua" w:cs="Book Antiqua"/>
          <w:color w:val="000000"/>
        </w:rPr>
        <w:t>: 1403-1410 [PMID: 22249843 DOI: 10.1007/s00264-011-1472-7]</w:t>
      </w:r>
    </w:p>
    <w:p w14:paraId="3E4CA320" w14:textId="77777777" w:rsidR="009F74EE" w:rsidRPr="00B579E5" w:rsidRDefault="009F74EE" w:rsidP="00034926">
      <w:pPr>
        <w:adjustRightInd w:val="0"/>
        <w:snapToGrid w:val="0"/>
        <w:spacing w:line="360" w:lineRule="auto"/>
        <w:jc w:val="both"/>
        <w:rPr>
          <w:rFonts w:ascii="Book Antiqua" w:hAnsi="Book Antiqua"/>
        </w:rPr>
      </w:pPr>
      <w:r w:rsidRPr="00B579E5">
        <w:rPr>
          <w:rFonts w:ascii="Book Antiqua" w:eastAsia="Book Antiqua" w:hAnsi="Book Antiqua" w:cs="Book Antiqua"/>
          <w:color w:val="000000"/>
        </w:rPr>
        <w:t xml:space="preserve">106 </w:t>
      </w:r>
      <w:proofErr w:type="spellStart"/>
      <w:r w:rsidRPr="00B579E5">
        <w:rPr>
          <w:rFonts w:ascii="Book Antiqua" w:eastAsia="Book Antiqua" w:hAnsi="Book Antiqua" w:cs="Book Antiqua"/>
          <w:b/>
          <w:bCs/>
          <w:color w:val="000000"/>
        </w:rPr>
        <w:t>Ovaska</w:t>
      </w:r>
      <w:proofErr w:type="spellEnd"/>
      <w:r w:rsidRPr="00B579E5">
        <w:rPr>
          <w:rFonts w:ascii="Book Antiqua" w:eastAsia="Book Antiqua" w:hAnsi="Book Antiqua" w:cs="Book Antiqua"/>
          <w:b/>
          <w:bCs/>
          <w:color w:val="000000"/>
        </w:rPr>
        <w:t xml:space="preserve"> M</w:t>
      </w:r>
      <w:r w:rsidRPr="00B579E5">
        <w:rPr>
          <w:rFonts w:ascii="Book Antiqua" w:eastAsia="Book Antiqua" w:hAnsi="Book Antiqua" w:cs="Book Antiqua"/>
          <w:color w:val="000000"/>
        </w:rPr>
        <w:t xml:space="preserve">. Complications in ankle fracture surgery. </w:t>
      </w:r>
      <w:proofErr w:type="spellStart"/>
      <w:r w:rsidRPr="00B579E5">
        <w:rPr>
          <w:rFonts w:ascii="Book Antiqua" w:eastAsia="Book Antiqua" w:hAnsi="Book Antiqua" w:cs="Book Antiqua"/>
          <w:i/>
          <w:iCs/>
          <w:color w:val="000000"/>
        </w:rPr>
        <w:t>Acta</w:t>
      </w:r>
      <w:proofErr w:type="spellEnd"/>
      <w:r w:rsidRPr="00B579E5">
        <w:rPr>
          <w:rFonts w:ascii="Book Antiqua" w:eastAsia="Book Antiqua" w:hAnsi="Book Antiqua" w:cs="Book Antiqua"/>
          <w:i/>
          <w:iCs/>
          <w:color w:val="000000"/>
        </w:rPr>
        <w:t xml:space="preserve"> </w:t>
      </w:r>
      <w:proofErr w:type="spellStart"/>
      <w:r w:rsidRPr="00B579E5">
        <w:rPr>
          <w:rFonts w:ascii="Book Antiqua" w:eastAsia="Book Antiqua" w:hAnsi="Book Antiqua" w:cs="Book Antiqua"/>
          <w:i/>
          <w:iCs/>
          <w:color w:val="000000"/>
        </w:rPr>
        <w:t>Orthop</w:t>
      </w:r>
      <w:proofErr w:type="spellEnd"/>
      <w:r w:rsidRPr="00B579E5">
        <w:rPr>
          <w:rFonts w:ascii="Book Antiqua" w:eastAsia="Book Antiqua" w:hAnsi="Book Antiqua" w:cs="Book Antiqua"/>
          <w:i/>
          <w:iCs/>
          <w:color w:val="000000"/>
        </w:rPr>
        <w:t xml:space="preserve"> </w:t>
      </w:r>
      <w:proofErr w:type="spellStart"/>
      <w:r w:rsidRPr="00B579E5">
        <w:rPr>
          <w:rFonts w:ascii="Book Antiqua" w:eastAsia="Book Antiqua" w:hAnsi="Book Antiqua" w:cs="Book Antiqua"/>
          <w:i/>
          <w:iCs/>
          <w:color w:val="000000"/>
        </w:rPr>
        <w:t>Suppl</w:t>
      </w:r>
      <w:proofErr w:type="spellEnd"/>
      <w:r w:rsidRPr="00B579E5">
        <w:rPr>
          <w:rFonts w:ascii="Book Antiqua" w:eastAsia="Book Antiqua" w:hAnsi="Book Antiqua" w:cs="Book Antiqua"/>
          <w:color w:val="000000"/>
        </w:rPr>
        <w:t xml:space="preserve"> 2015; </w:t>
      </w:r>
      <w:r w:rsidRPr="00B579E5">
        <w:rPr>
          <w:rFonts w:ascii="Book Antiqua" w:eastAsia="Book Antiqua" w:hAnsi="Book Antiqua" w:cs="Book Antiqua"/>
          <w:b/>
          <w:bCs/>
          <w:color w:val="000000"/>
        </w:rPr>
        <w:t>86</w:t>
      </w:r>
      <w:r w:rsidRPr="00B579E5">
        <w:rPr>
          <w:rFonts w:ascii="Book Antiqua" w:eastAsia="Book Antiqua" w:hAnsi="Book Antiqua" w:cs="Book Antiqua"/>
          <w:color w:val="000000"/>
        </w:rPr>
        <w:t>: 1-32 [PMID: 25586467 DOI: 10.3109/17453674.2014.100227]</w:t>
      </w:r>
    </w:p>
    <w:p w14:paraId="1D1AD5F3" w14:textId="77777777" w:rsidR="009F74EE" w:rsidRPr="00B579E5" w:rsidRDefault="009F74EE" w:rsidP="00034926">
      <w:pPr>
        <w:adjustRightInd w:val="0"/>
        <w:snapToGrid w:val="0"/>
        <w:spacing w:line="360" w:lineRule="auto"/>
        <w:jc w:val="both"/>
        <w:rPr>
          <w:rFonts w:ascii="Book Antiqua" w:hAnsi="Book Antiqua"/>
        </w:rPr>
      </w:pPr>
      <w:r w:rsidRPr="00B579E5">
        <w:rPr>
          <w:rFonts w:ascii="Book Antiqua" w:eastAsia="Book Antiqua" w:hAnsi="Book Antiqua" w:cs="Book Antiqua"/>
          <w:color w:val="000000"/>
        </w:rPr>
        <w:t xml:space="preserve">107 </w:t>
      </w:r>
      <w:r w:rsidRPr="00B579E5">
        <w:rPr>
          <w:rFonts w:ascii="Book Antiqua" w:eastAsia="Book Antiqua" w:hAnsi="Book Antiqua" w:cs="Book Antiqua"/>
          <w:b/>
          <w:bCs/>
          <w:color w:val="000000"/>
        </w:rPr>
        <w:t>Weber D</w:t>
      </w:r>
      <w:r w:rsidRPr="00B579E5">
        <w:rPr>
          <w:rFonts w:ascii="Book Antiqua" w:eastAsia="Book Antiqua" w:hAnsi="Book Antiqua" w:cs="Book Antiqua"/>
          <w:color w:val="000000"/>
        </w:rPr>
        <w:t xml:space="preserve">, </w:t>
      </w:r>
      <w:proofErr w:type="spellStart"/>
      <w:r w:rsidRPr="00B579E5">
        <w:rPr>
          <w:rFonts w:ascii="Book Antiqua" w:eastAsia="Book Antiqua" w:hAnsi="Book Antiqua" w:cs="Book Antiqua"/>
          <w:color w:val="000000"/>
        </w:rPr>
        <w:t>Borisch</w:t>
      </w:r>
      <w:proofErr w:type="spellEnd"/>
      <w:r w:rsidRPr="00B579E5">
        <w:rPr>
          <w:rFonts w:ascii="Book Antiqua" w:eastAsia="Book Antiqua" w:hAnsi="Book Antiqua" w:cs="Book Antiqua"/>
          <w:color w:val="000000"/>
        </w:rPr>
        <w:t xml:space="preserve"> N, Weber M. Treatment of </w:t>
      </w:r>
      <w:proofErr w:type="spellStart"/>
      <w:r w:rsidRPr="00B579E5">
        <w:rPr>
          <w:rFonts w:ascii="Book Antiqua" w:eastAsia="Book Antiqua" w:hAnsi="Book Antiqua" w:cs="Book Antiqua"/>
          <w:color w:val="000000"/>
        </w:rPr>
        <w:t>malunion</w:t>
      </w:r>
      <w:proofErr w:type="spellEnd"/>
      <w:r w:rsidRPr="00B579E5">
        <w:rPr>
          <w:rFonts w:ascii="Book Antiqua" w:eastAsia="Book Antiqua" w:hAnsi="Book Antiqua" w:cs="Book Antiqua"/>
          <w:color w:val="000000"/>
        </w:rPr>
        <w:t xml:space="preserve"> in ankle fractures. </w:t>
      </w:r>
      <w:proofErr w:type="spellStart"/>
      <w:r w:rsidRPr="00B579E5">
        <w:rPr>
          <w:rFonts w:ascii="Book Antiqua" w:eastAsia="Book Antiqua" w:hAnsi="Book Antiqua" w:cs="Book Antiqua"/>
          <w:i/>
          <w:iCs/>
          <w:color w:val="000000"/>
        </w:rPr>
        <w:t>Eur</w:t>
      </w:r>
      <w:proofErr w:type="spellEnd"/>
      <w:r w:rsidRPr="00B579E5">
        <w:rPr>
          <w:rFonts w:ascii="Book Antiqua" w:eastAsia="Book Antiqua" w:hAnsi="Book Antiqua" w:cs="Book Antiqua"/>
          <w:i/>
          <w:iCs/>
          <w:color w:val="000000"/>
        </w:rPr>
        <w:t xml:space="preserve"> J Trauma </w:t>
      </w:r>
      <w:proofErr w:type="spellStart"/>
      <w:r w:rsidRPr="00B579E5">
        <w:rPr>
          <w:rFonts w:ascii="Book Antiqua" w:eastAsia="Book Antiqua" w:hAnsi="Book Antiqua" w:cs="Book Antiqua"/>
          <w:i/>
          <w:iCs/>
          <w:color w:val="000000"/>
        </w:rPr>
        <w:t>Emerg</w:t>
      </w:r>
      <w:proofErr w:type="spellEnd"/>
      <w:r w:rsidRPr="00B579E5">
        <w:rPr>
          <w:rFonts w:ascii="Book Antiqua" w:eastAsia="Book Antiqua" w:hAnsi="Book Antiqua" w:cs="Book Antiqua"/>
          <w:i/>
          <w:iCs/>
          <w:color w:val="000000"/>
        </w:rPr>
        <w:t xml:space="preserve"> </w:t>
      </w:r>
      <w:proofErr w:type="spellStart"/>
      <w:r w:rsidRPr="00B579E5">
        <w:rPr>
          <w:rFonts w:ascii="Book Antiqua" w:eastAsia="Book Antiqua" w:hAnsi="Book Antiqua" w:cs="Book Antiqua"/>
          <w:i/>
          <w:iCs/>
          <w:color w:val="000000"/>
        </w:rPr>
        <w:t>Surg</w:t>
      </w:r>
      <w:proofErr w:type="spellEnd"/>
      <w:r w:rsidRPr="00B579E5">
        <w:rPr>
          <w:rFonts w:ascii="Book Antiqua" w:eastAsia="Book Antiqua" w:hAnsi="Book Antiqua" w:cs="Book Antiqua"/>
          <w:color w:val="000000"/>
        </w:rPr>
        <w:t xml:space="preserve"> 2010; </w:t>
      </w:r>
      <w:r w:rsidRPr="00B579E5">
        <w:rPr>
          <w:rFonts w:ascii="Book Antiqua" w:eastAsia="Book Antiqua" w:hAnsi="Book Antiqua" w:cs="Book Antiqua"/>
          <w:b/>
          <w:bCs/>
          <w:color w:val="000000"/>
        </w:rPr>
        <w:t>36</w:t>
      </w:r>
      <w:r w:rsidRPr="00B579E5">
        <w:rPr>
          <w:rFonts w:ascii="Book Antiqua" w:eastAsia="Book Antiqua" w:hAnsi="Book Antiqua" w:cs="Book Antiqua"/>
          <w:color w:val="000000"/>
        </w:rPr>
        <w:t>: 521-524 [PMID: 26816306 DOI: 10.1007/s00068-010-0060-7]</w:t>
      </w:r>
    </w:p>
    <w:p w14:paraId="298E7E28" w14:textId="0C39D393" w:rsidR="009F74EE" w:rsidRPr="00B579E5" w:rsidRDefault="009F74EE" w:rsidP="00034926">
      <w:pPr>
        <w:adjustRightInd w:val="0"/>
        <w:snapToGrid w:val="0"/>
        <w:spacing w:line="360" w:lineRule="auto"/>
        <w:jc w:val="both"/>
        <w:rPr>
          <w:rFonts w:ascii="Book Antiqua" w:hAnsi="Book Antiqua"/>
        </w:rPr>
      </w:pPr>
      <w:proofErr w:type="gramStart"/>
      <w:r w:rsidRPr="00B579E5">
        <w:rPr>
          <w:rFonts w:ascii="Book Antiqua" w:eastAsia="Book Antiqua" w:hAnsi="Book Antiqua" w:cs="Book Antiqua"/>
          <w:color w:val="000000"/>
        </w:rPr>
        <w:t xml:space="preserve">108 </w:t>
      </w:r>
      <w:proofErr w:type="spellStart"/>
      <w:r w:rsidRPr="00B579E5">
        <w:rPr>
          <w:rFonts w:ascii="Book Antiqua" w:eastAsia="Book Antiqua" w:hAnsi="Book Antiqua" w:cs="Book Antiqua"/>
          <w:b/>
          <w:bCs/>
          <w:color w:val="000000"/>
        </w:rPr>
        <w:t>Yablon</w:t>
      </w:r>
      <w:proofErr w:type="spellEnd"/>
      <w:r w:rsidRPr="00B579E5">
        <w:rPr>
          <w:rFonts w:ascii="Book Antiqua" w:eastAsia="Book Antiqua" w:hAnsi="Book Antiqua" w:cs="Book Antiqua"/>
          <w:b/>
          <w:bCs/>
          <w:color w:val="000000"/>
        </w:rPr>
        <w:t xml:space="preserve"> IG</w:t>
      </w:r>
      <w:r w:rsidRPr="00B579E5">
        <w:rPr>
          <w:rFonts w:ascii="Book Antiqua" w:eastAsia="Book Antiqua" w:hAnsi="Book Antiqua" w:cs="Book Antiqua"/>
          <w:color w:val="000000"/>
        </w:rPr>
        <w:t>, Leach RE.</w:t>
      </w:r>
      <w:proofErr w:type="gramEnd"/>
      <w:r w:rsidRPr="00B579E5">
        <w:rPr>
          <w:rFonts w:ascii="Book Antiqua" w:eastAsia="Book Antiqua" w:hAnsi="Book Antiqua" w:cs="Book Antiqua"/>
          <w:color w:val="000000"/>
        </w:rPr>
        <w:t xml:space="preserve"> Reconstruction of </w:t>
      </w:r>
      <w:proofErr w:type="spellStart"/>
      <w:r w:rsidRPr="00B579E5">
        <w:rPr>
          <w:rFonts w:ascii="Book Antiqua" w:eastAsia="Book Antiqua" w:hAnsi="Book Antiqua" w:cs="Book Antiqua"/>
          <w:color w:val="000000"/>
        </w:rPr>
        <w:t>malunited</w:t>
      </w:r>
      <w:proofErr w:type="spellEnd"/>
      <w:r w:rsidRPr="00B579E5">
        <w:rPr>
          <w:rFonts w:ascii="Book Antiqua" w:eastAsia="Book Antiqua" w:hAnsi="Book Antiqua" w:cs="Book Antiqua"/>
          <w:color w:val="000000"/>
        </w:rPr>
        <w:t xml:space="preserve"> fractures of the lateral malleolus. </w:t>
      </w:r>
      <w:r w:rsidRPr="00B579E5">
        <w:rPr>
          <w:rFonts w:ascii="Book Antiqua" w:eastAsia="Book Antiqua" w:hAnsi="Book Antiqua" w:cs="Book Antiqua"/>
          <w:i/>
          <w:iCs/>
          <w:color w:val="000000"/>
        </w:rPr>
        <w:t xml:space="preserve">J Bone Joint </w:t>
      </w:r>
      <w:proofErr w:type="spellStart"/>
      <w:r w:rsidRPr="00B579E5">
        <w:rPr>
          <w:rFonts w:ascii="Book Antiqua" w:eastAsia="Book Antiqua" w:hAnsi="Book Antiqua" w:cs="Book Antiqua"/>
          <w:i/>
          <w:iCs/>
          <w:color w:val="000000"/>
        </w:rPr>
        <w:t>Surg</w:t>
      </w:r>
      <w:proofErr w:type="spellEnd"/>
      <w:r w:rsidRPr="00B579E5">
        <w:rPr>
          <w:rFonts w:ascii="Book Antiqua" w:eastAsia="Book Antiqua" w:hAnsi="Book Antiqua" w:cs="Book Antiqua"/>
          <w:i/>
          <w:iCs/>
          <w:color w:val="000000"/>
        </w:rPr>
        <w:t xml:space="preserve"> Am</w:t>
      </w:r>
      <w:r w:rsidRPr="00B579E5">
        <w:rPr>
          <w:rFonts w:ascii="Book Antiqua" w:eastAsia="Book Antiqua" w:hAnsi="Book Antiqua" w:cs="Book Antiqua"/>
          <w:color w:val="000000"/>
        </w:rPr>
        <w:t xml:space="preserve"> 1989; </w:t>
      </w:r>
      <w:r w:rsidRPr="00B579E5">
        <w:rPr>
          <w:rFonts w:ascii="Book Antiqua" w:eastAsia="Book Antiqua" w:hAnsi="Book Antiqua" w:cs="Book Antiqua"/>
          <w:b/>
          <w:bCs/>
          <w:color w:val="000000"/>
        </w:rPr>
        <w:t>71</w:t>
      </w:r>
      <w:r w:rsidRPr="00B579E5">
        <w:rPr>
          <w:rFonts w:ascii="Book Antiqua" w:eastAsia="Book Antiqua" w:hAnsi="Book Antiqua" w:cs="Book Antiqua"/>
          <w:color w:val="000000"/>
        </w:rPr>
        <w:t>: 521-527 [PMID: 2703512</w:t>
      </w:r>
      <w:r w:rsidR="003643F4" w:rsidRPr="00B579E5">
        <w:rPr>
          <w:rFonts w:ascii="Book Antiqua" w:eastAsia="Book Antiqua" w:hAnsi="Book Antiqua" w:cs="Book Antiqua"/>
          <w:color w:val="000000"/>
        </w:rPr>
        <w:t xml:space="preserve"> DOI: 10.2106/00004623-198971040-00007</w:t>
      </w:r>
      <w:r w:rsidRPr="00B579E5">
        <w:rPr>
          <w:rFonts w:ascii="Book Antiqua" w:eastAsia="Book Antiqua" w:hAnsi="Book Antiqua" w:cs="Book Antiqua"/>
          <w:color w:val="000000"/>
        </w:rPr>
        <w:t>]</w:t>
      </w:r>
    </w:p>
    <w:p w14:paraId="5A8A84D2" w14:textId="77777777" w:rsidR="009F74EE" w:rsidRPr="00B579E5" w:rsidRDefault="009F74EE" w:rsidP="00034926">
      <w:pPr>
        <w:adjustRightInd w:val="0"/>
        <w:snapToGrid w:val="0"/>
        <w:spacing w:line="360" w:lineRule="auto"/>
        <w:jc w:val="both"/>
        <w:rPr>
          <w:rFonts w:ascii="Book Antiqua" w:hAnsi="Book Antiqua"/>
        </w:rPr>
      </w:pPr>
      <w:r w:rsidRPr="00B579E5">
        <w:rPr>
          <w:rFonts w:ascii="Book Antiqua" w:eastAsia="Book Antiqua" w:hAnsi="Book Antiqua" w:cs="Book Antiqua"/>
          <w:color w:val="000000"/>
        </w:rPr>
        <w:t xml:space="preserve">109 </w:t>
      </w:r>
      <w:r w:rsidRPr="00B579E5">
        <w:rPr>
          <w:rFonts w:ascii="Book Antiqua" w:eastAsia="Book Antiqua" w:hAnsi="Book Antiqua" w:cs="Book Antiqua"/>
          <w:b/>
          <w:bCs/>
          <w:color w:val="000000"/>
        </w:rPr>
        <w:t>Ward AJ</w:t>
      </w:r>
      <w:r w:rsidRPr="00B579E5">
        <w:rPr>
          <w:rFonts w:ascii="Book Antiqua" w:eastAsia="Book Antiqua" w:hAnsi="Book Antiqua" w:cs="Book Antiqua"/>
          <w:color w:val="000000"/>
        </w:rPr>
        <w:t xml:space="preserve">, </w:t>
      </w:r>
      <w:proofErr w:type="spellStart"/>
      <w:r w:rsidRPr="00B579E5">
        <w:rPr>
          <w:rFonts w:ascii="Book Antiqua" w:eastAsia="Book Antiqua" w:hAnsi="Book Antiqua" w:cs="Book Antiqua"/>
          <w:color w:val="000000"/>
        </w:rPr>
        <w:t>Ackroyd</w:t>
      </w:r>
      <w:proofErr w:type="spellEnd"/>
      <w:r w:rsidRPr="00B579E5">
        <w:rPr>
          <w:rFonts w:ascii="Book Antiqua" w:eastAsia="Book Antiqua" w:hAnsi="Book Antiqua" w:cs="Book Antiqua"/>
          <w:color w:val="000000"/>
        </w:rPr>
        <w:t xml:space="preserve"> CE, Baker AS. </w:t>
      </w:r>
      <w:proofErr w:type="gramStart"/>
      <w:r w:rsidRPr="00B579E5">
        <w:rPr>
          <w:rFonts w:ascii="Book Antiqua" w:eastAsia="Book Antiqua" w:hAnsi="Book Antiqua" w:cs="Book Antiqua"/>
          <w:color w:val="000000"/>
        </w:rPr>
        <w:t xml:space="preserve">Late lengthening of the fibula for </w:t>
      </w:r>
      <w:proofErr w:type="spellStart"/>
      <w:r w:rsidRPr="00B579E5">
        <w:rPr>
          <w:rFonts w:ascii="Book Antiqua" w:eastAsia="Book Antiqua" w:hAnsi="Book Antiqua" w:cs="Book Antiqua"/>
          <w:color w:val="000000"/>
        </w:rPr>
        <w:t>malaligned</w:t>
      </w:r>
      <w:proofErr w:type="spellEnd"/>
      <w:r w:rsidRPr="00B579E5">
        <w:rPr>
          <w:rFonts w:ascii="Book Antiqua" w:eastAsia="Book Antiqua" w:hAnsi="Book Antiqua" w:cs="Book Antiqua"/>
          <w:color w:val="000000"/>
        </w:rPr>
        <w:t xml:space="preserve"> ankle fractures.</w:t>
      </w:r>
      <w:proofErr w:type="gramEnd"/>
      <w:r w:rsidRPr="00B579E5">
        <w:rPr>
          <w:rFonts w:ascii="Book Antiqua" w:eastAsia="Book Antiqua" w:hAnsi="Book Antiqua" w:cs="Book Antiqua"/>
          <w:color w:val="000000"/>
        </w:rPr>
        <w:t xml:space="preserve"> </w:t>
      </w:r>
      <w:r w:rsidRPr="00B579E5">
        <w:rPr>
          <w:rFonts w:ascii="Book Antiqua" w:eastAsia="Book Antiqua" w:hAnsi="Book Antiqua" w:cs="Book Antiqua"/>
          <w:i/>
          <w:iCs/>
          <w:color w:val="000000"/>
        </w:rPr>
        <w:t xml:space="preserve">J Bone Joint </w:t>
      </w:r>
      <w:proofErr w:type="spellStart"/>
      <w:r w:rsidRPr="00B579E5">
        <w:rPr>
          <w:rFonts w:ascii="Book Antiqua" w:eastAsia="Book Antiqua" w:hAnsi="Book Antiqua" w:cs="Book Antiqua"/>
          <w:i/>
          <w:iCs/>
          <w:color w:val="000000"/>
        </w:rPr>
        <w:t>Surg</w:t>
      </w:r>
      <w:proofErr w:type="spellEnd"/>
      <w:r w:rsidRPr="00B579E5">
        <w:rPr>
          <w:rFonts w:ascii="Book Antiqua" w:eastAsia="Book Antiqua" w:hAnsi="Book Antiqua" w:cs="Book Antiqua"/>
          <w:i/>
          <w:iCs/>
          <w:color w:val="000000"/>
        </w:rPr>
        <w:t xml:space="preserve"> Br</w:t>
      </w:r>
      <w:r w:rsidRPr="00B579E5">
        <w:rPr>
          <w:rFonts w:ascii="Book Antiqua" w:eastAsia="Book Antiqua" w:hAnsi="Book Antiqua" w:cs="Book Antiqua"/>
          <w:color w:val="000000"/>
        </w:rPr>
        <w:t xml:space="preserve"> 1990; </w:t>
      </w:r>
      <w:r w:rsidRPr="00B579E5">
        <w:rPr>
          <w:rFonts w:ascii="Book Antiqua" w:eastAsia="Book Antiqua" w:hAnsi="Book Antiqua" w:cs="Book Antiqua"/>
          <w:b/>
          <w:bCs/>
          <w:color w:val="000000"/>
        </w:rPr>
        <w:t>72</w:t>
      </w:r>
      <w:r w:rsidRPr="00B579E5">
        <w:rPr>
          <w:rFonts w:ascii="Book Antiqua" w:eastAsia="Book Antiqua" w:hAnsi="Book Antiqua" w:cs="Book Antiqua"/>
          <w:color w:val="000000"/>
        </w:rPr>
        <w:t>: 714-717 [PMID: 2116417 DOI: 10.1302/0301-620X.72B4.2116417]</w:t>
      </w:r>
    </w:p>
    <w:p w14:paraId="0F164049" w14:textId="77777777" w:rsidR="009F74EE" w:rsidRPr="00B579E5" w:rsidRDefault="009F74EE" w:rsidP="00034926">
      <w:pPr>
        <w:adjustRightInd w:val="0"/>
        <w:snapToGrid w:val="0"/>
        <w:spacing w:line="360" w:lineRule="auto"/>
        <w:jc w:val="both"/>
        <w:rPr>
          <w:rFonts w:ascii="Book Antiqua" w:hAnsi="Book Antiqua"/>
        </w:rPr>
      </w:pPr>
      <w:proofErr w:type="gramStart"/>
      <w:r w:rsidRPr="00B579E5">
        <w:rPr>
          <w:rFonts w:ascii="Book Antiqua" w:eastAsia="Book Antiqua" w:hAnsi="Book Antiqua" w:cs="Book Antiqua"/>
          <w:color w:val="000000"/>
        </w:rPr>
        <w:t xml:space="preserve">110 </w:t>
      </w:r>
      <w:proofErr w:type="spellStart"/>
      <w:r w:rsidRPr="00B579E5">
        <w:rPr>
          <w:rFonts w:ascii="Book Antiqua" w:eastAsia="Book Antiqua" w:hAnsi="Book Antiqua" w:cs="Book Antiqua"/>
          <w:b/>
          <w:bCs/>
          <w:color w:val="000000"/>
        </w:rPr>
        <w:t>Schepers</w:t>
      </w:r>
      <w:proofErr w:type="spellEnd"/>
      <w:r w:rsidRPr="00B579E5">
        <w:rPr>
          <w:rFonts w:ascii="Book Antiqua" w:eastAsia="Book Antiqua" w:hAnsi="Book Antiqua" w:cs="Book Antiqua"/>
          <w:b/>
          <w:bCs/>
          <w:color w:val="000000"/>
        </w:rPr>
        <w:t xml:space="preserve"> T</w:t>
      </w:r>
      <w:r w:rsidRPr="00B579E5">
        <w:rPr>
          <w:rFonts w:ascii="Book Antiqua" w:eastAsia="Book Antiqua" w:hAnsi="Book Antiqua" w:cs="Book Antiqua"/>
          <w:color w:val="000000"/>
        </w:rPr>
        <w:t xml:space="preserve">, De </w:t>
      </w:r>
      <w:proofErr w:type="spellStart"/>
      <w:r w:rsidRPr="00B579E5">
        <w:rPr>
          <w:rFonts w:ascii="Book Antiqua" w:eastAsia="Book Antiqua" w:hAnsi="Book Antiqua" w:cs="Book Antiqua"/>
          <w:color w:val="000000"/>
        </w:rPr>
        <w:t>Vries</w:t>
      </w:r>
      <w:proofErr w:type="spellEnd"/>
      <w:r w:rsidRPr="00B579E5">
        <w:rPr>
          <w:rFonts w:ascii="Book Antiqua" w:eastAsia="Book Antiqua" w:hAnsi="Book Antiqua" w:cs="Book Antiqua"/>
          <w:color w:val="000000"/>
        </w:rPr>
        <w:t xml:space="preserve"> MR, Van </w:t>
      </w:r>
      <w:proofErr w:type="spellStart"/>
      <w:r w:rsidRPr="00B579E5">
        <w:rPr>
          <w:rFonts w:ascii="Book Antiqua" w:eastAsia="Book Antiqua" w:hAnsi="Book Antiqua" w:cs="Book Antiqua"/>
          <w:color w:val="000000"/>
        </w:rPr>
        <w:t>Lieshout</w:t>
      </w:r>
      <w:proofErr w:type="spellEnd"/>
      <w:r w:rsidRPr="00B579E5">
        <w:rPr>
          <w:rFonts w:ascii="Book Antiqua" w:eastAsia="Book Antiqua" w:hAnsi="Book Antiqua" w:cs="Book Antiqua"/>
          <w:color w:val="000000"/>
        </w:rPr>
        <w:t xml:space="preserve"> EM, Van der </w:t>
      </w:r>
      <w:proofErr w:type="spellStart"/>
      <w:r w:rsidRPr="00B579E5">
        <w:rPr>
          <w:rFonts w:ascii="Book Antiqua" w:eastAsia="Book Antiqua" w:hAnsi="Book Antiqua" w:cs="Book Antiqua"/>
          <w:color w:val="000000"/>
        </w:rPr>
        <w:t>Elst</w:t>
      </w:r>
      <w:proofErr w:type="spellEnd"/>
      <w:r w:rsidRPr="00B579E5">
        <w:rPr>
          <w:rFonts w:ascii="Book Antiqua" w:eastAsia="Book Antiqua" w:hAnsi="Book Antiqua" w:cs="Book Antiqua"/>
          <w:color w:val="000000"/>
        </w:rPr>
        <w:t xml:space="preserve"> M.</w:t>
      </w:r>
      <w:proofErr w:type="gramEnd"/>
      <w:r w:rsidRPr="00B579E5">
        <w:rPr>
          <w:rFonts w:ascii="Book Antiqua" w:eastAsia="Book Antiqua" w:hAnsi="Book Antiqua" w:cs="Book Antiqua"/>
          <w:color w:val="000000"/>
        </w:rPr>
        <w:t xml:space="preserve"> </w:t>
      </w:r>
      <w:proofErr w:type="gramStart"/>
      <w:r w:rsidRPr="00B579E5">
        <w:rPr>
          <w:rFonts w:ascii="Book Antiqua" w:eastAsia="Book Antiqua" w:hAnsi="Book Antiqua" w:cs="Book Antiqua"/>
          <w:color w:val="000000"/>
        </w:rPr>
        <w:t>The timing of ankle fracture surgery and the effect on infectious complications; a case series and systematic review of the literature.</w:t>
      </w:r>
      <w:proofErr w:type="gramEnd"/>
      <w:r w:rsidRPr="00B579E5">
        <w:rPr>
          <w:rFonts w:ascii="Book Antiqua" w:eastAsia="Book Antiqua" w:hAnsi="Book Antiqua" w:cs="Book Antiqua"/>
          <w:color w:val="000000"/>
        </w:rPr>
        <w:t xml:space="preserve"> </w:t>
      </w:r>
      <w:proofErr w:type="spellStart"/>
      <w:r w:rsidRPr="00B579E5">
        <w:rPr>
          <w:rFonts w:ascii="Book Antiqua" w:eastAsia="Book Antiqua" w:hAnsi="Book Antiqua" w:cs="Book Antiqua"/>
          <w:i/>
          <w:iCs/>
          <w:color w:val="000000"/>
        </w:rPr>
        <w:t>Int</w:t>
      </w:r>
      <w:proofErr w:type="spellEnd"/>
      <w:r w:rsidRPr="00B579E5">
        <w:rPr>
          <w:rFonts w:ascii="Book Antiqua" w:eastAsia="Book Antiqua" w:hAnsi="Book Antiqua" w:cs="Book Antiqua"/>
          <w:i/>
          <w:iCs/>
          <w:color w:val="000000"/>
        </w:rPr>
        <w:t xml:space="preserve"> </w:t>
      </w:r>
      <w:proofErr w:type="spellStart"/>
      <w:r w:rsidRPr="00B579E5">
        <w:rPr>
          <w:rFonts w:ascii="Book Antiqua" w:eastAsia="Book Antiqua" w:hAnsi="Book Antiqua" w:cs="Book Antiqua"/>
          <w:i/>
          <w:iCs/>
          <w:color w:val="000000"/>
        </w:rPr>
        <w:t>Orthop</w:t>
      </w:r>
      <w:proofErr w:type="spellEnd"/>
      <w:r w:rsidRPr="00B579E5">
        <w:rPr>
          <w:rFonts w:ascii="Book Antiqua" w:eastAsia="Book Antiqua" w:hAnsi="Book Antiqua" w:cs="Book Antiqua"/>
          <w:color w:val="000000"/>
        </w:rPr>
        <w:t xml:space="preserve"> 2013; </w:t>
      </w:r>
      <w:r w:rsidRPr="00B579E5">
        <w:rPr>
          <w:rFonts w:ascii="Book Antiqua" w:eastAsia="Book Antiqua" w:hAnsi="Book Antiqua" w:cs="Book Antiqua"/>
          <w:b/>
          <w:bCs/>
          <w:color w:val="000000"/>
        </w:rPr>
        <w:t>37</w:t>
      </w:r>
      <w:r w:rsidRPr="00B579E5">
        <w:rPr>
          <w:rFonts w:ascii="Book Antiqua" w:eastAsia="Book Antiqua" w:hAnsi="Book Antiqua" w:cs="Book Antiqua"/>
          <w:color w:val="000000"/>
        </w:rPr>
        <w:t>: 489-494 [PMID: 23288046 DOI: 10.1007/s00264-012-1753-9]</w:t>
      </w:r>
    </w:p>
    <w:p w14:paraId="63ACFBBF" w14:textId="77777777" w:rsidR="009F74EE" w:rsidRPr="00B579E5" w:rsidRDefault="009F74EE" w:rsidP="00034926">
      <w:pPr>
        <w:adjustRightInd w:val="0"/>
        <w:snapToGrid w:val="0"/>
        <w:spacing w:line="360" w:lineRule="auto"/>
        <w:jc w:val="both"/>
        <w:rPr>
          <w:rFonts w:ascii="Book Antiqua" w:hAnsi="Book Antiqua"/>
        </w:rPr>
      </w:pPr>
      <w:r w:rsidRPr="00B579E5">
        <w:rPr>
          <w:rFonts w:ascii="Book Antiqua" w:eastAsia="Book Antiqua" w:hAnsi="Book Antiqua" w:cs="Book Antiqua"/>
          <w:color w:val="000000"/>
        </w:rPr>
        <w:t xml:space="preserve">111 </w:t>
      </w:r>
      <w:proofErr w:type="spellStart"/>
      <w:r w:rsidRPr="00B579E5">
        <w:rPr>
          <w:rFonts w:ascii="Book Antiqua" w:eastAsia="Book Antiqua" w:hAnsi="Book Antiqua" w:cs="Book Antiqua"/>
          <w:b/>
          <w:bCs/>
          <w:color w:val="000000"/>
        </w:rPr>
        <w:t>Bäcker</w:t>
      </w:r>
      <w:proofErr w:type="spellEnd"/>
      <w:r w:rsidRPr="00B579E5">
        <w:rPr>
          <w:rFonts w:ascii="Book Antiqua" w:eastAsia="Book Antiqua" w:hAnsi="Book Antiqua" w:cs="Book Antiqua"/>
          <w:b/>
          <w:bCs/>
          <w:color w:val="000000"/>
        </w:rPr>
        <w:t xml:space="preserve"> HC</w:t>
      </w:r>
      <w:r w:rsidRPr="00B579E5">
        <w:rPr>
          <w:rFonts w:ascii="Book Antiqua" w:eastAsia="Book Antiqua" w:hAnsi="Book Antiqua" w:cs="Book Antiqua"/>
          <w:color w:val="000000"/>
        </w:rPr>
        <w:t xml:space="preserve">, </w:t>
      </w:r>
      <w:proofErr w:type="spellStart"/>
      <w:r w:rsidRPr="00B579E5">
        <w:rPr>
          <w:rFonts w:ascii="Book Antiqua" w:eastAsia="Book Antiqua" w:hAnsi="Book Antiqua" w:cs="Book Antiqua"/>
          <w:color w:val="000000"/>
        </w:rPr>
        <w:t>Greisberg</w:t>
      </w:r>
      <w:proofErr w:type="spellEnd"/>
      <w:r w:rsidRPr="00B579E5">
        <w:rPr>
          <w:rFonts w:ascii="Book Antiqua" w:eastAsia="Book Antiqua" w:hAnsi="Book Antiqua" w:cs="Book Antiqua"/>
          <w:color w:val="000000"/>
        </w:rPr>
        <w:t xml:space="preserve"> JK, </w:t>
      </w:r>
      <w:proofErr w:type="spellStart"/>
      <w:r w:rsidRPr="00B579E5">
        <w:rPr>
          <w:rFonts w:ascii="Book Antiqua" w:eastAsia="Book Antiqua" w:hAnsi="Book Antiqua" w:cs="Book Antiqua"/>
          <w:color w:val="000000"/>
        </w:rPr>
        <w:t>Vosseller</w:t>
      </w:r>
      <w:proofErr w:type="spellEnd"/>
      <w:r w:rsidRPr="00B579E5">
        <w:rPr>
          <w:rFonts w:ascii="Book Antiqua" w:eastAsia="Book Antiqua" w:hAnsi="Book Antiqua" w:cs="Book Antiqua"/>
          <w:color w:val="000000"/>
        </w:rPr>
        <w:t xml:space="preserve"> JT. Fibular Plate Fixation and Correlated Short-term Complications. </w:t>
      </w:r>
      <w:r w:rsidRPr="00B579E5">
        <w:rPr>
          <w:rFonts w:ascii="Book Antiqua" w:eastAsia="Book Antiqua" w:hAnsi="Book Antiqua" w:cs="Book Antiqua"/>
          <w:i/>
          <w:iCs/>
          <w:color w:val="000000"/>
        </w:rPr>
        <w:t>Foot Ankle Spec</w:t>
      </w:r>
      <w:r w:rsidRPr="00B579E5">
        <w:rPr>
          <w:rFonts w:ascii="Book Antiqua" w:eastAsia="Book Antiqua" w:hAnsi="Book Antiqua" w:cs="Book Antiqua"/>
          <w:color w:val="000000"/>
        </w:rPr>
        <w:t xml:space="preserve"> 2020; </w:t>
      </w:r>
      <w:r w:rsidRPr="00B579E5">
        <w:rPr>
          <w:rFonts w:ascii="Book Antiqua" w:eastAsia="Book Antiqua" w:hAnsi="Book Antiqua" w:cs="Book Antiqua"/>
          <w:b/>
          <w:bCs/>
          <w:color w:val="000000"/>
        </w:rPr>
        <w:t>13</w:t>
      </w:r>
      <w:r w:rsidRPr="00B579E5">
        <w:rPr>
          <w:rFonts w:ascii="Book Antiqua" w:eastAsia="Book Antiqua" w:hAnsi="Book Antiqua" w:cs="Book Antiqua"/>
          <w:color w:val="000000"/>
        </w:rPr>
        <w:t>: 378-382 [PMID: 31538819 DOI: 10.1177/1938640019873539]</w:t>
      </w:r>
    </w:p>
    <w:p w14:paraId="7E42B64F" w14:textId="77777777" w:rsidR="009F74EE" w:rsidRPr="00B579E5" w:rsidRDefault="009F74EE" w:rsidP="00034926">
      <w:pPr>
        <w:adjustRightInd w:val="0"/>
        <w:snapToGrid w:val="0"/>
        <w:spacing w:line="360" w:lineRule="auto"/>
        <w:jc w:val="both"/>
        <w:rPr>
          <w:rFonts w:ascii="Book Antiqua" w:hAnsi="Book Antiqua"/>
        </w:rPr>
      </w:pPr>
      <w:r w:rsidRPr="00B579E5">
        <w:rPr>
          <w:rFonts w:ascii="Book Antiqua" w:eastAsia="Book Antiqua" w:hAnsi="Book Antiqua" w:cs="Book Antiqua"/>
          <w:color w:val="000000"/>
        </w:rPr>
        <w:lastRenderedPageBreak/>
        <w:t xml:space="preserve">112 </w:t>
      </w:r>
      <w:r w:rsidRPr="00B579E5">
        <w:rPr>
          <w:rFonts w:ascii="Book Antiqua" w:eastAsia="Book Antiqua" w:hAnsi="Book Antiqua" w:cs="Book Antiqua"/>
          <w:b/>
          <w:bCs/>
          <w:color w:val="000000"/>
        </w:rPr>
        <w:t>Anderson SA</w:t>
      </w:r>
      <w:r w:rsidRPr="00B579E5">
        <w:rPr>
          <w:rFonts w:ascii="Book Antiqua" w:eastAsia="Book Antiqua" w:hAnsi="Book Antiqua" w:cs="Book Antiqua"/>
          <w:color w:val="000000"/>
        </w:rPr>
        <w:t xml:space="preserve">, Li X, Franklin P, </w:t>
      </w:r>
      <w:proofErr w:type="spellStart"/>
      <w:r w:rsidRPr="00B579E5">
        <w:rPr>
          <w:rFonts w:ascii="Book Antiqua" w:eastAsia="Book Antiqua" w:hAnsi="Book Antiqua" w:cs="Book Antiqua"/>
          <w:color w:val="000000"/>
        </w:rPr>
        <w:t>Wixted</w:t>
      </w:r>
      <w:proofErr w:type="spellEnd"/>
      <w:r w:rsidRPr="00B579E5">
        <w:rPr>
          <w:rFonts w:ascii="Book Antiqua" w:eastAsia="Book Antiqua" w:hAnsi="Book Antiqua" w:cs="Book Antiqua"/>
          <w:color w:val="000000"/>
        </w:rPr>
        <w:t xml:space="preserve"> JJ. Ankle fractures in the elderly: initial and long-term outcomes. </w:t>
      </w:r>
      <w:r w:rsidRPr="00B579E5">
        <w:rPr>
          <w:rFonts w:ascii="Book Antiqua" w:eastAsia="Book Antiqua" w:hAnsi="Book Antiqua" w:cs="Book Antiqua"/>
          <w:i/>
          <w:iCs/>
          <w:color w:val="000000"/>
        </w:rPr>
        <w:t xml:space="preserve">Foot Ankle </w:t>
      </w:r>
      <w:proofErr w:type="spellStart"/>
      <w:r w:rsidRPr="00B579E5">
        <w:rPr>
          <w:rFonts w:ascii="Book Antiqua" w:eastAsia="Book Antiqua" w:hAnsi="Book Antiqua" w:cs="Book Antiqua"/>
          <w:i/>
          <w:iCs/>
          <w:color w:val="000000"/>
        </w:rPr>
        <w:t>Int</w:t>
      </w:r>
      <w:proofErr w:type="spellEnd"/>
      <w:r w:rsidRPr="00B579E5">
        <w:rPr>
          <w:rFonts w:ascii="Book Antiqua" w:eastAsia="Book Antiqua" w:hAnsi="Book Antiqua" w:cs="Book Antiqua"/>
          <w:color w:val="000000"/>
        </w:rPr>
        <w:t xml:space="preserve"> 2008; </w:t>
      </w:r>
      <w:r w:rsidRPr="00B579E5">
        <w:rPr>
          <w:rFonts w:ascii="Book Antiqua" w:eastAsia="Book Antiqua" w:hAnsi="Book Antiqua" w:cs="Book Antiqua"/>
          <w:b/>
          <w:bCs/>
          <w:color w:val="000000"/>
        </w:rPr>
        <w:t>29</w:t>
      </w:r>
      <w:r w:rsidRPr="00B579E5">
        <w:rPr>
          <w:rFonts w:ascii="Book Antiqua" w:eastAsia="Book Antiqua" w:hAnsi="Book Antiqua" w:cs="Book Antiqua"/>
          <w:color w:val="000000"/>
        </w:rPr>
        <w:t>: 1184-1188 [PMID: 19138481 DOI: 10.3113/FAI.2008.1184]</w:t>
      </w:r>
    </w:p>
    <w:p w14:paraId="6058F26D" w14:textId="77777777" w:rsidR="009F74EE" w:rsidRPr="00B579E5" w:rsidRDefault="009F74EE" w:rsidP="00034926">
      <w:pPr>
        <w:adjustRightInd w:val="0"/>
        <w:snapToGrid w:val="0"/>
        <w:spacing w:line="360" w:lineRule="auto"/>
        <w:jc w:val="both"/>
        <w:rPr>
          <w:rFonts w:ascii="Book Antiqua" w:hAnsi="Book Antiqua"/>
        </w:rPr>
      </w:pPr>
      <w:proofErr w:type="gramStart"/>
      <w:r w:rsidRPr="00B579E5">
        <w:rPr>
          <w:rFonts w:ascii="Book Antiqua" w:eastAsia="Book Antiqua" w:hAnsi="Book Antiqua" w:cs="Book Antiqua"/>
          <w:color w:val="000000"/>
        </w:rPr>
        <w:t xml:space="preserve">113 </w:t>
      </w:r>
      <w:proofErr w:type="spellStart"/>
      <w:r w:rsidRPr="00B579E5">
        <w:rPr>
          <w:rFonts w:ascii="Book Antiqua" w:eastAsia="Book Antiqua" w:hAnsi="Book Antiqua" w:cs="Book Antiqua"/>
          <w:b/>
          <w:bCs/>
          <w:color w:val="000000"/>
        </w:rPr>
        <w:t>Zaghloul</w:t>
      </w:r>
      <w:proofErr w:type="spellEnd"/>
      <w:r w:rsidRPr="00B579E5">
        <w:rPr>
          <w:rFonts w:ascii="Book Antiqua" w:eastAsia="Book Antiqua" w:hAnsi="Book Antiqua" w:cs="Book Antiqua"/>
          <w:b/>
          <w:bCs/>
          <w:color w:val="000000"/>
        </w:rPr>
        <w:t xml:space="preserve"> A</w:t>
      </w:r>
      <w:r w:rsidRPr="00B579E5">
        <w:rPr>
          <w:rFonts w:ascii="Book Antiqua" w:eastAsia="Book Antiqua" w:hAnsi="Book Antiqua" w:cs="Book Antiqua"/>
          <w:color w:val="000000"/>
        </w:rPr>
        <w:t xml:space="preserve">, Haddad B, </w:t>
      </w:r>
      <w:proofErr w:type="spellStart"/>
      <w:r w:rsidRPr="00B579E5">
        <w:rPr>
          <w:rFonts w:ascii="Book Antiqua" w:eastAsia="Book Antiqua" w:hAnsi="Book Antiqua" w:cs="Book Antiqua"/>
          <w:color w:val="000000"/>
        </w:rPr>
        <w:t>Barksfield</w:t>
      </w:r>
      <w:proofErr w:type="spellEnd"/>
      <w:r w:rsidRPr="00B579E5">
        <w:rPr>
          <w:rFonts w:ascii="Book Antiqua" w:eastAsia="Book Antiqua" w:hAnsi="Book Antiqua" w:cs="Book Antiqua"/>
          <w:color w:val="000000"/>
        </w:rPr>
        <w:t xml:space="preserve"> R, Davis B.</w:t>
      </w:r>
      <w:proofErr w:type="gramEnd"/>
      <w:r w:rsidRPr="00B579E5">
        <w:rPr>
          <w:rFonts w:ascii="Book Antiqua" w:eastAsia="Book Antiqua" w:hAnsi="Book Antiqua" w:cs="Book Antiqua"/>
          <w:color w:val="000000"/>
        </w:rPr>
        <w:t xml:space="preserve"> Early complications of surgery in operative treatment of ankle fractures in those over 60: a review of 186 cases. </w:t>
      </w:r>
      <w:r w:rsidRPr="00B579E5">
        <w:rPr>
          <w:rFonts w:ascii="Book Antiqua" w:eastAsia="Book Antiqua" w:hAnsi="Book Antiqua" w:cs="Book Antiqua"/>
          <w:i/>
          <w:iCs/>
          <w:color w:val="000000"/>
        </w:rPr>
        <w:t>Injury</w:t>
      </w:r>
      <w:r w:rsidRPr="00B579E5">
        <w:rPr>
          <w:rFonts w:ascii="Book Antiqua" w:eastAsia="Book Antiqua" w:hAnsi="Book Antiqua" w:cs="Book Antiqua"/>
          <w:color w:val="000000"/>
        </w:rPr>
        <w:t xml:space="preserve"> 2014; </w:t>
      </w:r>
      <w:r w:rsidRPr="00B579E5">
        <w:rPr>
          <w:rFonts w:ascii="Book Antiqua" w:eastAsia="Book Antiqua" w:hAnsi="Book Antiqua" w:cs="Book Antiqua"/>
          <w:b/>
          <w:bCs/>
          <w:color w:val="000000"/>
        </w:rPr>
        <w:t>45</w:t>
      </w:r>
      <w:r w:rsidRPr="00B579E5">
        <w:rPr>
          <w:rFonts w:ascii="Book Antiqua" w:eastAsia="Book Antiqua" w:hAnsi="Book Antiqua" w:cs="Book Antiqua"/>
          <w:color w:val="000000"/>
        </w:rPr>
        <w:t>: 780-783 [PMID: 24388418 DOI: 10.1016/j.injury.2013.11.008]</w:t>
      </w:r>
    </w:p>
    <w:p w14:paraId="4F593802" w14:textId="77777777" w:rsidR="009F74EE" w:rsidRPr="00B579E5" w:rsidRDefault="009F74EE" w:rsidP="00034926">
      <w:pPr>
        <w:adjustRightInd w:val="0"/>
        <w:snapToGrid w:val="0"/>
        <w:spacing w:line="360" w:lineRule="auto"/>
        <w:jc w:val="both"/>
        <w:rPr>
          <w:rFonts w:ascii="Book Antiqua" w:hAnsi="Book Antiqua"/>
        </w:rPr>
      </w:pPr>
      <w:r w:rsidRPr="00B579E5">
        <w:rPr>
          <w:rFonts w:ascii="Book Antiqua" w:eastAsia="Book Antiqua" w:hAnsi="Book Antiqua" w:cs="Book Antiqua"/>
          <w:color w:val="000000"/>
        </w:rPr>
        <w:t xml:space="preserve">114 </w:t>
      </w:r>
      <w:proofErr w:type="spellStart"/>
      <w:r w:rsidRPr="00B579E5">
        <w:rPr>
          <w:rFonts w:ascii="Book Antiqua" w:eastAsia="Book Antiqua" w:hAnsi="Book Antiqua" w:cs="Book Antiqua"/>
          <w:b/>
          <w:bCs/>
          <w:color w:val="000000"/>
        </w:rPr>
        <w:t>Naumann</w:t>
      </w:r>
      <w:proofErr w:type="spellEnd"/>
      <w:r w:rsidRPr="00B579E5">
        <w:rPr>
          <w:rFonts w:ascii="Book Antiqua" w:eastAsia="Book Antiqua" w:hAnsi="Book Antiqua" w:cs="Book Antiqua"/>
          <w:b/>
          <w:bCs/>
          <w:color w:val="000000"/>
        </w:rPr>
        <w:t xml:space="preserve"> MG</w:t>
      </w:r>
      <w:r w:rsidRPr="00B579E5">
        <w:rPr>
          <w:rFonts w:ascii="Book Antiqua" w:eastAsia="Book Antiqua" w:hAnsi="Book Antiqua" w:cs="Book Antiqua"/>
          <w:color w:val="000000"/>
        </w:rPr>
        <w:t xml:space="preserve">, </w:t>
      </w:r>
      <w:proofErr w:type="spellStart"/>
      <w:r w:rsidRPr="00B579E5">
        <w:rPr>
          <w:rFonts w:ascii="Book Antiqua" w:eastAsia="Book Antiqua" w:hAnsi="Book Antiqua" w:cs="Book Antiqua"/>
          <w:color w:val="000000"/>
        </w:rPr>
        <w:t>Sigurdsen</w:t>
      </w:r>
      <w:proofErr w:type="spellEnd"/>
      <w:r w:rsidRPr="00B579E5">
        <w:rPr>
          <w:rFonts w:ascii="Book Antiqua" w:eastAsia="Book Antiqua" w:hAnsi="Book Antiqua" w:cs="Book Antiqua"/>
          <w:color w:val="000000"/>
        </w:rPr>
        <w:t xml:space="preserve"> U, </w:t>
      </w:r>
      <w:proofErr w:type="spellStart"/>
      <w:r w:rsidRPr="00B579E5">
        <w:rPr>
          <w:rFonts w:ascii="Book Antiqua" w:eastAsia="Book Antiqua" w:hAnsi="Book Antiqua" w:cs="Book Antiqua"/>
          <w:color w:val="000000"/>
        </w:rPr>
        <w:t>Utvåg</w:t>
      </w:r>
      <w:proofErr w:type="spellEnd"/>
      <w:r w:rsidRPr="00B579E5">
        <w:rPr>
          <w:rFonts w:ascii="Book Antiqua" w:eastAsia="Book Antiqua" w:hAnsi="Book Antiqua" w:cs="Book Antiqua"/>
          <w:color w:val="000000"/>
        </w:rPr>
        <w:t xml:space="preserve"> SE, </w:t>
      </w:r>
      <w:proofErr w:type="spellStart"/>
      <w:r w:rsidRPr="00B579E5">
        <w:rPr>
          <w:rFonts w:ascii="Book Antiqua" w:eastAsia="Book Antiqua" w:hAnsi="Book Antiqua" w:cs="Book Antiqua"/>
          <w:color w:val="000000"/>
        </w:rPr>
        <w:t>Stavem</w:t>
      </w:r>
      <w:proofErr w:type="spellEnd"/>
      <w:r w:rsidRPr="00B579E5">
        <w:rPr>
          <w:rFonts w:ascii="Book Antiqua" w:eastAsia="Book Antiqua" w:hAnsi="Book Antiqua" w:cs="Book Antiqua"/>
          <w:color w:val="000000"/>
        </w:rPr>
        <w:t xml:space="preserve"> K. Incidence and risk factors for removal of an internal fixation following surgery for ankle fracture: A retrospective cohort study of 997 patients. </w:t>
      </w:r>
      <w:r w:rsidRPr="00B579E5">
        <w:rPr>
          <w:rFonts w:ascii="Book Antiqua" w:eastAsia="Book Antiqua" w:hAnsi="Book Antiqua" w:cs="Book Antiqua"/>
          <w:i/>
          <w:iCs/>
          <w:color w:val="000000"/>
        </w:rPr>
        <w:t>Injury</w:t>
      </w:r>
      <w:r w:rsidRPr="00B579E5">
        <w:rPr>
          <w:rFonts w:ascii="Book Antiqua" w:eastAsia="Book Antiqua" w:hAnsi="Book Antiqua" w:cs="Book Antiqua"/>
          <w:color w:val="000000"/>
        </w:rPr>
        <w:t xml:space="preserve"> 2016; </w:t>
      </w:r>
      <w:r w:rsidRPr="00B579E5">
        <w:rPr>
          <w:rFonts w:ascii="Book Antiqua" w:eastAsia="Book Antiqua" w:hAnsi="Book Antiqua" w:cs="Book Antiqua"/>
          <w:b/>
          <w:bCs/>
          <w:color w:val="000000"/>
        </w:rPr>
        <w:t>47</w:t>
      </w:r>
      <w:r w:rsidRPr="00B579E5">
        <w:rPr>
          <w:rFonts w:ascii="Book Antiqua" w:eastAsia="Book Antiqua" w:hAnsi="Book Antiqua" w:cs="Book Antiqua"/>
          <w:color w:val="000000"/>
        </w:rPr>
        <w:t>: 1783-1788 [PMID: 27262772 DOI: 10.1016/j.injury.2016.05.011]</w:t>
      </w:r>
    </w:p>
    <w:p w14:paraId="2CC67A99" w14:textId="77777777" w:rsidR="009F74EE" w:rsidRPr="00B579E5" w:rsidRDefault="009F74EE" w:rsidP="00034926">
      <w:pPr>
        <w:adjustRightInd w:val="0"/>
        <w:snapToGrid w:val="0"/>
        <w:spacing w:line="360" w:lineRule="auto"/>
        <w:jc w:val="both"/>
        <w:rPr>
          <w:rFonts w:ascii="Book Antiqua" w:hAnsi="Book Antiqua"/>
        </w:rPr>
      </w:pPr>
      <w:proofErr w:type="gramStart"/>
      <w:r w:rsidRPr="00B579E5">
        <w:rPr>
          <w:rFonts w:ascii="Book Antiqua" w:eastAsia="Book Antiqua" w:hAnsi="Book Antiqua" w:cs="Book Antiqua"/>
          <w:color w:val="000000"/>
        </w:rPr>
        <w:t xml:space="preserve">115 </w:t>
      </w:r>
      <w:r w:rsidRPr="00B579E5">
        <w:rPr>
          <w:rFonts w:ascii="Book Antiqua" w:eastAsia="Book Antiqua" w:hAnsi="Book Antiqua" w:cs="Book Antiqua"/>
          <w:b/>
          <w:bCs/>
          <w:color w:val="000000"/>
        </w:rPr>
        <w:t>Lyle SA</w:t>
      </w:r>
      <w:r w:rsidRPr="00B579E5">
        <w:rPr>
          <w:rFonts w:ascii="Book Antiqua" w:eastAsia="Book Antiqua" w:hAnsi="Book Antiqua" w:cs="Book Antiqua"/>
          <w:color w:val="000000"/>
        </w:rPr>
        <w:t xml:space="preserve">, Malik C, </w:t>
      </w:r>
      <w:proofErr w:type="spellStart"/>
      <w:r w:rsidRPr="00B579E5">
        <w:rPr>
          <w:rFonts w:ascii="Book Antiqua" w:eastAsia="Book Antiqua" w:hAnsi="Book Antiqua" w:cs="Book Antiqua"/>
          <w:color w:val="000000"/>
        </w:rPr>
        <w:t>Oddy</w:t>
      </w:r>
      <w:proofErr w:type="spellEnd"/>
      <w:r w:rsidRPr="00B579E5">
        <w:rPr>
          <w:rFonts w:ascii="Book Antiqua" w:eastAsia="Book Antiqua" w:hAnsi="Book Antiqua" w:cs="Book Antiqua"/>
          <w:color w:val="000000"/>
        </w:rPr>
        <w:t xml:space="preserve"> MJ.</w:t>
      </w:r>
      <w:proofErr w:type="gramEnd"/>
      <w:r w:rsidRPr="00B579E5">
        <w:rPr>
          <w:rFonts w:ascii="Book Antiqua" w:eastAsia="Book Antiqua" w:hAnsi="Book Antiqua" w:cs="Book Antiqua"/>
          <w:color w:val="000000"/>
        </w:rPr>
        <w:t xml:space="preserve"> </w:t>
      </w:r>
      <w:proofErr w:type="gramStart"/>
      <w:r w:rsidRPr="00B579E5">
        <w:rPr>
          <w:rFonts w:ascii="Book Antiqua" w:eastAsia="Book Antiqua" w:hAnsi="Book Antiqua" w:cs="Book Antiqua"/>
          <w:color w:val="000000"/>
        </w:rPr>
        <w:t xml:space="preserve">Comparison of Locking Versus </w:t>
      </w:r>
      <w:proofErr w:type="spellStart"/>
      <w:r w:rsidRPr="00B579E5">
        <w:rPr>
          <w:rFonts w:ascii="Book Antiqua" w:eastAsia="Book Antiqua" w:hAnsi="Book Antiqua" w:cs="Book Antiqua"/>
          <w:color w:val="000000"/>
        </w:rPr>
        <w:t>Nonlocking</w:t>
      </w:r>
      <w:proofErr w:type="spellEnd"/>
      <w:r w:rsidRPr="00B579E5">
        <w:rPr>
          <w:rFonts w:ascii="Book Antiqua" w:eastAsia="Book Antiqua" w:hAnsi="Book Antiqua" w:cs="Book Antiqua"/>
          <w:color w:val="000000"/>
        </w:rPr>
        <w:t xml:space="preserve"> Plates for Distal Fibula Fractures.</w:t>
      </w:r>
      <w:proofErr w:type="gramEnd"/>
      <w:r w:rsidRPr="00B579E5">
        <w:rPr>
          <w:rFonts w:ascii="Book Antiqua" w:eastAsia="Book Antiqua" w:hAnsi="Book Antiqua" w:cs="Book Antiqua"/>
          <w:color w:val="000000"/>
        </w:rPr>
        <w:t xml:space="preserve"> </w:t>
      </w:r>
      <w:r w:rsidRPr="00B579E5">
        <w:rPr>
          <w:rFonts w:ascii="Book Antiqua" w:eastAsia="Book Antiqua" w:hAnsi="Book Antiqua" w:cs="Book Antiqua"/>
          <w:i/>
          <w:iCs/>
          <w:color w:val="000000"/>
        </w:rPr>
        <w:t xml:space="preserve">J Foot Ankle </w:t>
      </w:r>
      <w:proofErr w:type="spellStart"/>
      <w:r w:rsidRPr="00B579E5">
        <w:rPr>
          <w:rFonts w:ascii="Book Antiqua" w:eastAsia="Book Antiqua" w:hAnsi="Book Antiqua" w:cs="Book Antiqua"/>
          <w:i/>
          <w:iCs/>
          <w:color w:val="000000"/>
        </w:rPr>
        <w:t>Surg</w:t>
      </w:r>
      <w:proofErr w:type="spellEnd"/>
      <w:r w:rsidRPr="00B579E5">
        <w:rPr>
          <w:rFonts w:ascii="Book Antiqua" w:eastAsia="Book Antiqua" w:hAnsi="Book Antiqua" w:cs="Book Antiqua"/>
          <w:color w:val="000000"/>
        </w:rPr>
        <w:t xml:space="preserve"> 2018; </w:t>
      </w:r>
      <w:r w:rsidRPr="00B579E5">
        <w:rPr>
          <w:rFonts w:ascii="Book Antiqua" w:eastAsia="Book Antiqua" w:hAnsi="Book Antiqua" w:cs="Book Antiqua"/>
          <w:b/>
          <w:bCs/>
          <w:color w:val="000000"/>
        </w:rPr>
        <w:t>57</w:t>
      </w:r>
      <w:r w:rsidRPr="00B579E5">
        <w:rPr>
          <w:rFonts w:ascii="Book Antiqua" w:eastAsia="Book Antiqua" w:hAnsi="Book Antiqua" w:cs="Book Antiqua"/>
          <w:color w:val="000000"/>
        </w:rPr>
        <w:t>: 664-667 [PMID: 29681437 DOI: 10.1053/j.jfas.2017.11.035]</w:t>
      </w:r>
    </w:p>
    <w:p w14:paraId="5559F933" w14:textId="77777777" w:rsidR="009F74EE" w:rsidRPr="00B579E5" w:rsidRDefault="009F74EE" w:rsidP="00034926">
      <w:pPr>
        <w:adjustRightInd w:val="0"/>
        <w:snapToGrid w:val="0"/>
        <w:spacing w:line="360" w:lineRule="auto"/>
        <w:jc w:val="both"/>
        <w:rPr>
          <w:rFonts w:ascii="Book Antiqua" w:hAnsi="Book Antiqua"/>
        </w:rPr>
      </w:pPr>
      <w:proofErr w:type="gramStart"/>
      <w:r w:rsidRPr="00B579E5">
        <w:rPr>
          <w:rFonts w:ascii="Book Antiqua" w:eastAsia="Book Antiqua" w:hAnsi="Book Antiqua" w:cs="Book Antiqua"/>
          <w:color w:val="000000"/>
        </w:rPr>
        <w:t xml:space="preserve">116 </w:t>
      </w:r>
      <w:proofErr w:type="spellStart"/>
      <w:r w:rsidRPr="00B579E5">
        <w:rPr>
          <w:rFonts w:ascii="Book Antiqua" w:eastAsia="Book Antiqua" w:hAnsi="Book Antiqua" w:cs="Book Antiqua"/>
          <w:b/>
          <w:bCs/>
          <w:color w:val="000000"/>
        </w:rPr>
        <w:t>Koval</w:t>
      </w:r>
      <w:proofErr w:type="spellEnd"/>
      <w:r w:rsidRPr="00B579E5">
        <w:rPr>
          <w:rFonts w:ascii="Book Antiqua" w:eastAsia="Book Antiqua" w:hAnsi="Book Antiqua" w:cs="Book Antiqua"/>
          <w:b/>
          <w:bCs/>
          <w:color w:val="000000"/>
        </w:rPr>
        <w:t xml:space="preserve"> KJ</w:t>
      </w:r>
      <w:r w:rsidRPr="00B579E5">
        <w:rPr>
          <w:rFonts w:ascii="Book Antiqua" w:eastAsia="Book Antiqua" w:hAnsi="Book Antiqua" w:cs="Book Antiqua"/>
          <w:color w:val="000000"/>
        </w:rPr>
        <w:t>, Zhou W, Sparks MJ, Cantu RV, Hecht P, Lurie J. Complications after ankle fracture in elderly patients.</w:t>
      </w:r>
      <w:proofErr w:type="gramEnd"/>
      <w:r w:rsidRPr="00B579E5">
        <w:rPr>
          <w:rFonts w:ascii="Book Antiqua" w:eastAsia="Book Antiqua" w:hAnsi="Book Antiqua" w:cs="Book Antiqua"/>
          <w:color w:val="000000"/>
        </w:rPr>
        <w:t xml:space="preserve"> </w:t>
      </w:r>
      <w:r w:rsidRPr="00B579E5">
        <w:rPr>
          <w:rFonts w:ascii="Book Antiqua" w:eastAsia="Book Antiqua" w:hAnsi="Book Antiqua" w:cs="Book Antiqua"/>
          <w:i/>
          <w:iCs/>
          <w:color w:val="000000"/>
        </w:rPr>
        <w:t xml:space="preserve">Foot Ankle </w:t>
      </w:r>
      <w:proofErr w:type="spellStart"/>
      <w:r w:rsidRPr="00B579E5">
        <w:rPr>
          <w:rFonts w:ascii="Book Antiqua" w:eastAsia="Book Antiqua" w:hAnsi="Book Antiqua" w:cs="Book Antiqua"/>
          <w:i/>
          <w:iCs/>
          <w:color w:val="000000"/>
        </w:rPr>
        <w:t>Int</w:t>
      </w:r>
      <w:proofErr w:type="spellEnd"/>
      <w:r w:rsidRPr="00B579E5">
        <w:rPr>
          <w:rFonts w:ascii="Book Antiqua" w:eastAsia="Book Antiqua" w:hAnsi="Book Antiqua" w:cs="Book Antiqua"/>
          <w:color w:val="000000"/>
        </w:rPr>
        <w:t xml:space="preserve"> 2007; </w:t>
      </w:r>
      <w:r w:rsidRPr="00B579E5">
        <w:rPr>
          <w:rFonts w:ascii="Book Antiqua" w:eastAsia="Book Antiqua" w:hAnsi="Book Antiqua" w:cs="Book Antiqua"/>
          <w:b/>
          <w:bCs/>
          <w:color w:val="000000"/>
        </w:rPr>
        <w:t>28</w:t>
      </w:r>
      <w:r w:rsidRPr="00B579E5">
        <w:rPr>
          <w:rFonts w:ascii="Book Antiqua" w:eastAsia="Book Antiqua" w:hAnsi="Book Antiqua" w:cs="Book Antiqua"/>
          <w:color w:val="000000"/>
        </w:rPr>
        <w:t>: 1249-1255 [PMID: 18173987 DOI: 10.3113/FAI.2007.1249]</w:t>
      </w:r>
    </w:p>
    <w:p w14:paraId="77BA0D83" w14:textId="77777777" w:rsidR="009F74EE" w:rsidRPr="00B579E5" w:rsidRDefault="009F74EE" w:rsidP="00034926">
      <w:pPr>
        <w:adjustRightInd w:val="0"/>
        <w:snapToGrid w:val="0"/>
        <w:spacing w:line="360" w:lineRule="auto"/>
        <w:jc w:val="both"/>
        <w:rPr>
          <w:rFonts w:ascii="Book Antiqua" w:hAnsi="Book Antiqua"/>
        </w:rPr>
      </w:pPr>
      <w:proofErr w:type="gramStart"/>
      <w:r w:rsidRPr="00B579E5">
        <w:rPr>
          <w:rFonts w:ascii="Book Antiqua" w:eastAsia="Book Antiqua" w:hAnsi="Book Antiqua" w:cs="Book Antiqua"/>
          <w:color w:val="000000"/>
        </w:rPr>
        <w:t xml:space="preserve">117 </w:t>
      </w:r>
      <w:proofErr w:type="spellStart"/>
      <w:r w:rsidRPr="00B579E5">
        <w:rPr>
          <w:rFonts w:ascii="Book Antiqua" w:eastAsia="Book Antiqua" w:hAnsi="Book Antiqua" w:cs="Book Antiqua"/>
          <w:b/>
          <w:bCs/>
          <w:color w:val="000000"/>
        </w:rPr>
        <w:t>Lynde</w:t>
      </w:r>
      <w:proofErr w:type="spellEnd"/>
      <w:r w:rsidRPr="00B579E5">
        <w:rPr>
          <w:rFonts w:ascii="Book Antiqua" w:eastAsia="Book Antiqua" w:hAnsi="Book Antiqua" w:cs="Book Antiqua"/>
          <w:b/>
          <w:bCs/>
          <w:color w:val="000000"/>
        </w:rPr>
        <w:t xml:space="preserve"> MJ</w:t>
      </w:r>
      <w:r w:rsidRPr="00B579E5">
        <w:rPr>
          <w:rFonts w:ascii="Book Antiqua" w:eastAsia="Book Antiqua" w:hAnsi="Book Antiqua" w:cs="Book Antiqua"/>
          <w:color w:val="000000"/>
        </w:rPr>
        <w:t xml:space="preserve">, </w:t>
      </w:r>
      <w:proofErr w:type="spellStart"/>
      <w:r w:rsidRPr="00B579E5">
        <w:rPr>
          <w:rFonts w:ascii="Book Antiqua" w:eastAsia="Book Antiqua" w:hAnsi="Book Antiqua" w:cs="Book Antiqua"/>
          <w:color w:val="000000"/>
        </w:rPr>
        <w:t>Sautter</w:t>
      </w:r>
      <w:proofErr w:type="spellEnd"/>
      <w:r w:rsidRPr="00B579E5">
        <w:rPr>
          <w:rFonts w:ascii="Book Antiqua" w:eastAsia="Book Antiqua" w:hAnsi="Book Antiqua" w:cs="Book Antiqua"/>
          <w:color w:val="000000"/>
        </w:rPr>
        <w:t xml:space="preserve"> T, Hamilton GA, </w:t>
      </w:r>
      <w:proofErr w:type="spellStart"/>
      <w:r w:rsidRPr="00B579E5">
        <w:rPr>
          <w:rFonts w:ascii="Book Antiqua" w:eastAsia="Book Antiqua" w:hAnsi="Book Antiqua" w:cs="Book Antiqua"/>
          <w:color w:val="000000"/>
        </w:rPr>
        <w:t>Schuberth</w:t>
      </w:r>
      <w:proofErr w:type="spellEnd"/>
      <w:r w:rsidRPr="00B579E5">
        <w:rPr>
          <w:rFonts w:ascii="Book Antiqua" w:eastAsia="Book Antiqua" w:hAnsi="Book Antiqua" w:cs="Book Antiqua"/>
          <w:color w:val="000000"/>
        </w:rPr>
        <w:t xml:space="preserve"> JM.</w:t>
      </w:r>
      <w:proofErr w:type="gramEnd"/>
      <w:r w:rsidRPr="00B579E5">
        <w:rPr>
          <w:rFonts w:ascii="Book Antiqua" w:eastAsia="Book Antiqua" w:hAnsi="Book Antiqua" w:cs="Book Antiqua"/>
          <w:color w:val="000000"/>
        </w:rPr>
        <w:t xml:space="preserve"> </w:t>
      </w:r>
      <w:proofErr w:type="gramStart"/>
      <w:r w:rsidRPr="00B579E5">
        <w:rPr>
          <w:rFonts w:ascii="Book Antiqua" w:eastAsia="Book Antiqua" w:hAnsi="Book Antiqua" w:cs="Book Antiqua"/>
          <w:color w:val="000000"/>
        </w:rPr>
        <w:t>Complications after open reduction and internal fixation of ankle fractures in the elderly.</w:t>
      </w:r>
      <w:proofErr w:type="gramEnd"/>
      <w:r w:rsidRPr="00B579E5">
        <w:rPr>
          <w:rFonts w:ascii="Book Antiqua" w:eastAsia="Book Antiqua" w:hAnsi="Book Antiqua" w:cs="Book Antiqua"/>
          <w:color w:val="000000"/>
        </w:rPr>
        <w:t xml:space="preserve"> </w:t>
      </w:r>
      <w:r w:rsidRPr="00B579E5">
        <w:rPr>
          <w:rFonts w:ascii="Book Antiqua" w:eastAsia="Book Antiqua" w:hAnsi="Book Antiqua" w:cs="Book Antiqua"/>
          <w:i/>
          <w:iCs/>
          <w:color w:val="000000"/>
        </w:rPr>
        <w:t xml:space="preserve">Foot Ankle </w:t>
      </w:r>
      <w:proofErr w:type="spellStart"/>
      <w:r w:rsidRPr="00B579E5">
        <w:rPr>
          <w:rFonts w:ascii="Book Antiqua" w:eastAsia="Book Antiqua" w:hAnsi="Book Antiqua" w:cs="Book Antiqua"/>
          <w:i/>
          <w:iCs/>
          <w:color w:val="000000"/>
        </w:rPr>
        <w:t>Surg</w:t>
      </w:r>
      <w:proofErr w:type="spellEnd"/>
      <w:r w:rsidRPr="00B579E5">
        <w:rPr>
          <w:rFonts w:ascii="Book Antiqua" w:eastAsia="Book Antiqua" w:hAnsi="Book Antiqua" w:cs="Book Antiqua"/>
          <w:color w:val="000000"/>
        </w:rPr>
        <w:t xml:space="preserve"> 2012; </w:t>
      </w:r>
      <w:r w:rsidRPr="00B579E5">
        <w:rPr>
          <w:rFonts w:ascii="Book Antiqua" w:eastAsia="Book Antiqua" w:hAnsi="Book Antiqua" w:cs="Book Antiqua"/>
          <w:b/>
          <w:bCs/>
          <w:color w:val="000000"/>
        </w:rPr>
        <w:t>18</w:t>
      </w:r>
      <w:r w:rsidRPr="00B579E5">
        <w:rPr>
          <w:rFonts w:ascii="Book Antiqua" w:eastAsia="Book Antiqua" w:hAnsi="Book Antiqua" w:cs="Book Antiqua"/>
          <w:color w:val="000000"/>
        </w:rPr>
        <w:t>: 103-107 [PMID: 22443995 DOI: 10.1016/j.fas.2011.03.010]</w:t>
      </w:r>
    </w:p>
    <w:p w14:paraId="37A561B0" w14:textId="77777777" w:rsidR="009F74EE" w:rsidRPr="00B579E5" w:rsidRDefault="009F74EE" w:rsidP="00034926">
      <w:pPr>
        <w:adjustRightInd w:val="0"/>
        <w:snapToGrid w:val="0"/>
        <w:spacing w:line="360" w:lineRule="auto"/>
        <w:jc w:val="both"/>
        <w:rPr>
          <w:rFonts w:ascii="Book Antiqua" w:hAnsi="Book Antiqua"/>
        </w:rPr>
      </w:pPr>
      <w:proofErr w:type="gramStart"/>
      <w:r w:rsidRPr="00B579E5">
        <w:rPr>
          <w:rFonts w:ascii="Book Antiqua" w:eastAsia="Book Antiqua" w:hAnsi="Book Antiqua" w:cs="Book Antiqua"/>
          <w:color w:val="000000"/>
        </w:rPr>
        <w:t xml:space="preserve">118 </w:t>
      </w:r>
      <w:r w:rsidRPr="00B579E5">
        <w:rPr>
          <w:rFonts w:ascii="Book Antiqua" w:eastAsia="Book Antiqua" w:hAnsi="Book Antiqua" w:cs="Book Antiqua"/>
          <w:b/>
          <w:bCs/>
          <w:color w:val="000000"/>
        </w:rPr>
        <w:t>Flynn JM</w:t>
      </w:r>
      <w:r w:rsidRPr="00B579E5">
        <w:rPr>
          <w:rFonts w:ascii="Book Antiqua" w:eastAsia="Book Antiqua" w:hAnsi="Book Antiqua" w:cs="Book Antiqua"/>
          <w:color w:val="000000"/>
        </w:rPr>
        <w:t xml:space="preserve">, Rodriguez-del Rio F, </w:t>
      </w:r>
      <w:proofErr w:type="spellStart"/>
      <w:r w:rsidRPr="00B579E5">
        <w:rPr>
          <w:rFonts w:ascii="Book Antiqua" w:eastAsia="Book Antiqua" w:hAnsi="Book Antiqua" w:cs="Book Antiqua"/>
          <w:color w:val="000000"/>
        </w:rPr>
        <w:t>Pizá</w:t>
      </w:r>
      <w:proofErr w:type="spellEnd"/>
      <w:r w:rsidRPr="00B579E5">
        <w:rPr>
          <w:rFonts w:ascii="Book Antiqua" w:eastAsia="Book Antiqua" w:hAnsi="Book Antiqua" w:cs="Book Antiqua"/>
          <w:color w:val="000000"/>
        </w:rPr>
        <w:t xml:space="preserve"> PA.</w:t>
      </w:r>
      <w:proofErr w:type="gramEnd"/>
      <w:r w:rsidRPr="00B579E5">
        <w:rPr>
          <w:rFonts w:ascii="Book Antiqua" w:eastAsia="Book Antiqua" w:hAnsi="Book Antiqua" w:cs="Book Antiqua"/>
          <w:color w:val="000000"/>
        </w:rPr>
        <w:t xml:space="preserve"> </w:t>
      </w:r>
      <w:proofErr w:type="gramStart"/>
      <w:r w:rsidRPr="00B579E5">
        <w:rPr>
          <w:rFonts w:ascii="Book Antiqua" w:eastAsia="Book Antiqua" w:hAnsi="Book Antiqua" w:cs="Book Antiqua"/>
          <w:color w:val="000000"/>
        </w:rPr>
        <w:t>Closed ankle fractures in the diabetic patient.</w:t>
      </w:r>
      <w:proofErr w:type="gramEnd"/>
      <w:r w:rsidRPr="00B579E5">
        <w:rPr>
          <w:rFonts w:ascii="Book Antiqua" w:eastAsia="Book Antiqua" w:hAnsi="Book Antiqua" w:cs="Book Antiqua"/>
          <w:color w:val="000000"/>
        </w:rPr>
        <w:t xml:space="preserve"> </w:t>
      </w:r>
      <w:r w:rsidRPr="00B579E5">
        <w:rPr>
          <w:rFonts w:ascii="Book Antiqua" w:eastAsia="Book Antiqua" w:hAnsi="Book Antiqua" w:cs="Book Antiqua"/>
          <w:i/>
          <w:iCs/>
          <w:color w:val="000000"/>
        </w:rPr>
        <w:t xml:space="preserve">Foot Ankle </w:t>
      </w:r>
      <w:proofErr w:type="spellStart"/>
      <w:r w:rsidRPr="00B579E5">
        <w:rPr>
          <w:rFonts w:ascii="Book Antiqua" w:eastAsia="Book Antiqua" w:hAnsi="Book Antiqua" w:cs="Book Antiqua"/>
          <w:i/>
          <w:iCs/>
          <w:color w:val="000000"/>
        </w:rPr>
        <w:t>Int</w:t>
      </w:r>
      <w:proofErr w:type="spellEnd"/>
      <w:r w:rsidRPr="00B579E5">
        <w:rPr>
          <w:rFonts w:ascii="Book Antiqua" w:eastAsia="Book Antiqua" w:hAnsi="Book Antiqua" w:cs="Book Antiqua"/>
          <w:color w:val="000000"/>
        </w:rPr>
        <w:t xml:space="preserve"> 2000; </w:t>
      </w:r>
      <w:r w:rsidRPr="00B579E5">
        <w:rPr>
          <w:rFonts w:ascii="Book Antiqua" w:eastAsia="Book Antiqua" w:hAnsi="Book Antiqua" w:cs="Book Antiqua"/>
          <w:b/>
          <w:bCs/>
          <w:color w:val="000000"/>
        </w:rPr>
        <w:t>21</w:t>
      </w:r>
      <w:r w:rsidRPr="00B579E5">
        <w:rPr>
          <w:rFonts w:ascii="Book Antiqua" w:eastAsia="Book Antiqua" w:hAnsi="Book Antiqua" w:cs="Book Antiqua"/>
          <w:color w:val="000000"/>
        </w:rPr>
        <w:t>: 311-319 [PMID: 10808971 DOI: 10.1177/107110070002100407]</w:t>
      </w:r>
    </w:p>
    <w:p w14:paraId="5EA16398" w14:textId="77777777" w:rsidR="009F74EE" w:rsidRPr="00B579E5" w:rsidRDefault="009F74EE" w:rsidP="00034926">
      <w:pPr>
        <w:adjustRightInd w:val="0"/>
        <w:snapToGrid w:val="0"/>
        <w:spacing w:line="360" w:lineRule="auto"/>
        <w:jc w:val="both"/>
        <w:rPr>
          <w:rFonts w:ascii="Book Antiqua" w:hAnsi="Book Antiqua"/>
        </w:rPr>
      </w:pPr>
      <w:r w:rsidRPr="00B579E5">
        <w:rPr>
          <w:rFonts w:ascii="Book Antiqua" w:eastAsia="Book Antiqua" w:hAnsi="Book Antiqua" w:cs="Book Antiqua"/>
          <w:color w:val="000000"/>
        </w:rPr>
        <w:t xml:space="preserve">119 </w:t>
      </w:r>
      <w:proofErr w:type="spellStart"/>
      <w:r w:rsidRPr="00B579E5">
        <w:rPr>
          <w:rFonts w:ascii="Book Antiqua" w:eastAsia="Book Antiqua" w:hAnsi="Book Antiqua" w:cs="Book Antiqua"/>
          <w:b/>
          <w:bCs/>
          <w:color w:val="000000"/>
        </w:rPr>
        <w:t>Schepers</w:t>
      </w:r>
      <w:proofErr w:type="spellEnd"/>
      <w:r w:rsidRPr="00B579E5">
        <w:rPr>
          <w:rFonts w:ascii="Book Antiqua" w:eastAsia="Book Antiqua" w:hAnsi="Book Antiqua" w:cs="Book Antiqua"/>
          <w:b/>
          <w:bCs/>
          <w:color w:val="000000"/>
        </w:rPr>
        <w:t xml:space="preserve"> T</w:t>
      </w:r>
      <w:r w:rsidRPr="00B579E5">
        <w:rPr>
          <w:rFonts w:ascii="Book Antiqua" w:eastAsia="Book Antiqua" w:hAnsi="Book Antiqua" w:cs="Book Antiqua"/>
          <w:color w:val="000000"/>
        </w:rPr>
        <w:t xml:space="preserve">, Van </w:t>
      </w:r>
      <w:proofErr w:type="spellStart"/>
      <w:r w:rsidRPr="00B579E5">
        <w:rPr>
          <w:rFonts w:ascii="Book Antiqua" w:eastAsia="Book Antiqua" w:hAnsi="Book Antiqua" w:cs="Book Antiqua"/>
          <w:color w:val="000000"/>
        </w:rPr>
        <w:t>Lieshout</w:t>
      </w:r>
      <w:proofErr w:type="spellEnd"/>
      <w:r w:rsidRPr="00B579E5">
        <w:rPr>
          <w:rFonts w:ascii="Book Antiqua" w:eastAsia="Book Antiqua" w:hAnsi="Book Antiqua" w:cs="Book Antiqua"/>
          <w:color w:val="000000"/>
        </w:rPr>
        <w:t xml:space="preserve"> EM, De </w:t>
      </w:r>
      <w:proofErr w:type="spellStart"/>
      <w:r w:rsidRPr="00B579E5">
        <w:rPr>
          <w:rFonts w:ascii="Book Antiqua" w:eastAsia="Book Antiqua" w:hAnsi="Book Antiqua" w:cs="Book Antiqua"/>
          <w:color w:val="000000"/>
        </w:rPr>
        <w:t>Vries</w:t>
      </w:r>
      <w:proofErr w:type="spellEnd"/>
      <w:r w:rsidRPr="00B579E5">
        <w:rPr>
          <w:rFonts w:ascii="Book Antiqua" w:eastAsia="Book Antiqua" w:hAnsi="Book Antiqua" w:cs="Book Antiqua"/>
          <w:color w:val="000000"/>
        </w:rPr>
        <w:t xml:space="preserve"> MR, Van der </w:t>
      </w:r>
      <w:proofErr w:type="spellStart"/>
      <w:r w:rsidRPr="00B579E5">
        <w:rPr>
          <w:rFonts w:ascii="Book Antiqua" w:eastAsia="Book Antiqua" w:hAnsi="Book Antiqua" w:cs="Book Antiqua"/>
          <w:color w:val="000000"/>
        </w:rPr>
        <w:t>Elst</w:t>
      </w:r>
      <w:proofErr w:type="spellEnd"/>
      <w:r w:rsidRPr="00B579E5">
        <w:rPr>
          <w:rFonts w:ascii="Book Antiqua" w:eastAsia="Book Antiqua" w:hAnsi="Book Antiqua" w:cs="Book Antiqua"/>
          <w:color w:val="000000"/>
        </w:rPr>
        <w:t xml:space="preserve"> M. Increased rates of wound complications with locking plates in distal fibular fractures. </w:t>
      </w:r>
      <w:r w:rsidRPr="00B579E5">
        <w:rPr>
          <w:rFonts w:ascii="Book Antiqua" w:eastAsia="Book Antiqua" w:hAnsi="Book Antiqua" w:cs="Book Antiqua"/>
          <w:i/>
          <w:iCs/>
          <w:color w:val="000000"/>
        </w:rPr>
        <w:t>Injury</w:t>
      </w:r>
      <w:r w:rsidRPr="00B579E5">
        <w:rPr>
          <w:rFonts w:ascii="Book Antiqua" w:eastAsia="Book Antiqua" w:hAnsi="Book Antiqua" w:cs="Book Antiqua"/>
          <w:color w:val="000000"/>
        </w:rPr>
        <w:t xml:space="preserve"> 2011; </w:t>
      </w:r>
      <w:r w:rsidRPr="00B579E5">
        <w:rPr>
          <w:rFonts w:ascii="Book Antiqua" w:eastAsia="Book Antiqua" w:hAnsi="Book Antiqua" w:cs="Book Antiqua"/>
          <w:b/>
          <w:bCs/>
          <w:color w:val="000000"/>
        </w:rPr>
        <w:t>42</w:t>
      </w:r>
      <w:r w:rsidRPr="00B579E5">
        <w:rPr>
          <w:rFonts w:ascii="Book Antiqua" w:eastAsia="Book Antiqua" w:hAnsi="Book Antiqua" w:cs="Book Antiqua"/>
          <w:color w:val="000000"/>
        </w:rPr>
        <w:t>: 1125-1129 [PMID: 21329921 DOI: 10.1016/j.injury.2011.01.009]</w:t>
      </w:r>
    </w:p>
    <w:p w14:paraId="7076A312" w14:textId="77777777" w:rsidR="009F74EE" w:rsidRPr="00B579E5" w:rsidRDefault="009F74EE" w:rsidP="00034926">
      <w:pPr>
        <w:adjustRightInd w:val="0"/>
        <w:snapToGrid w:val="0"/>
        <w:spacing w:line="360" w:lineRule="auto"/>
        <w:jc w:val="both"/>
        <w:rPr>
          <w:rFonts w:ascii="Book Antiqua" w:hAnsi="Book Antiqua"/>
        </w:rPr>
      </w:pPr>
      <w:r w:rsidRPr="00B579E5">
        <w:rPr>
          <w:rFonts w:ascii="Book Antiqua" w:eastAsia="Book Antiqua" w:hAnsi="Book Antiqua" w:cs="Book Antiqua"/>
          <w:color w:val="000000"/>
        </w:rPr>
        <w:t xml:space="preserve">120 </w:t>
      </w:r>
      <w:r w:rsidRPr="00B579E5">
        <w:rPr>
          <w:rFonts w:ascii="Book Antiqua" w:eastAsia="Book Antiqua" w:hAnsi="Book Antiqua" w:cs="Book Antiqua"/>
          <w:b/>
          <w:bCs/>
          <w:color w:val="000000"/>
        </w:rPr>
        <w:t>Lin CW</w:t>
      </w:r>
      <w:r w:rsidRPr="00B579E5">
        <w:rPr>
          <w:rFonts w:ascii="Book Antiqua" w:eastAsia="Book Antiqua" w:hAnsi="Book Antiqua" w:cs="Book Antiqua"/>
          <w:color w:val="000000"/>
        </w:rPr>
        <w:t xml:space="preserve">, </w:t>
      </w:r>
      <w:proofErr w:type="spellStart"/>
      <w:r w:rsidRPr="00B579E5">
        <w:rPr>
          <w:rFonts w:ascii="Book Antiqua" w:eastAsia="Book Antiqua" w:hAnsi="Book Antiqua" w:cs="Book Antiqua"/>
          <w:color w:val="000000"/>
        </w:rPr>
        <w:t>Donkers</w:t>
      </w:r>
      <w:proofErr w:type="spellEnd"/>
      <w:r w:rsidRPr="00B579E5">
        <w:rPr>
          <w:rFonts w:ascii="Book Antiqua" w:eastAsia="Book Antiqua" w:hAnsi="Book Antiqua" w:cs="Book Antiqua"/>
          <w:color w:val="000000"/>
        </w:rPr>
        <w:t xml:space="preserve"> NA, </w:t>
      </w:r>
      <w:proofErr w:type="spellStart"/>
      <w:r w:rsidRPr="00B579E5">
        <w:rPr>
          <w:rFonts w:ascii="Book Antiqua" w:eastAsia="Book Antiqua" w:hAnsi="Book Antiqua" w:cs="Book Antiqua"/>
          <w:color w:val="000000"/>
        </w:rPr>
        <w:t>Refshauge</w:t>
      </w:r>
      <w:proofErr w:type="spellEnd"/>
      <w:r w:rsidRPr="00B579E5">
        <w:rPr>
          <w:rFonts w:ascii="Book Antiqua" w:eastAsia="Book Antiqua" w:hAnsi="Book Antiqua" w:cs="Book Antiqua"/>
          <w:color w:val="000000"/>
        </w:rPr>
        <w:t xml:space="preserve"> KM, </w:t>
      </w:r>
      <w:proofErr w:type="spellStart"/>
      <w:r w:rsidRPr="00B579E5">
        <w:rPr>
          <w:rFonts w:ascii="Book Antiqua" w:eastAsia="Book Antiqua" w:hAnsi="Book Antiqua" w:cs="Book Antiqua"/>
          <w:color w:val="000000"/>
        </w:rPr>
        <w:t>Beckenkamp</w:t>
      </w:r>
      <w:proofErr w:type="spellEnd"/>
      <w:r w:rsidRPr="00B579E5">
        <w:rPr>
          <w:rFonts w:ascii="Book Antiqua" w:eastAsia="Book Antiqua" w:hAnsi="Book Antiqua" w:cs="Book Antiqua"/>
          <w:color w:val="000000"/>
        </w:rPr>
        <w:t xml:space="preserve"> PR, </w:t>
      </w:r>
      <w:proofErr w:type="spellStart"/>
      <w:r w:rsidRPr="00B579E5">
        <w:rPr>
          <w:rFonts w:ascii="Book Antiqua" w:eastAsia="Book Antiqua" w:hAnsi="Book Antiqua" w:cs="Book Antiqua"/>
          <w:color w:val="000000"/>
        </w:rPr>
        <w:t>Khera</w:t>
      </w:r>
      <w:proofErr w:type="spellEnd"/>
      <w:r w:rsidRPr="00B579E5">
        <w:rPr>
          <w:rFonts w:ascii="Book Antiqua" w:eastAsia="Book Antiqua" w:hAnsi="Book Antiqua" w:cs="Book Antiqua"/>
          <w:color w:val="000000"/>
        </w:rPr>
        <w:t xml:space="preserve"> K, Moseley AM. Rehabilitation for ankle fractures in adults. </w:t>
      </w:r>
      <w:r w:rsidRPr="00B579E5">
        <w:rPr>
          <w:rFonts w:ascii="Book Antiqua" w:eastAsia="Book Antiqua" w:hAnsi="Book Antiqua" w:cs="Book Antiqua"/>
          <w:i/>
          <w:iCs/>
          <w:color w:val="000000"/>
        </w:rPr>
        <w:t xml:space="preserve">Cochrane Database </w:t>
      </w:r>
      <w:proofErr w:type="spellStart"/>
      <w:r w:rsidRPr="00B579E5">
        <w:rPr>
          <w:rFonts w:ascii="Book Antiqua" w:eastAsia="Book Antiqua" w:hAnsi="Book Antiqua" w:cs="Book Antiqua"/>
          <w:i/>
          <w:iCs/>
          <w:color w:val="000000"/>
        </w:rPr>
        <w:t>Syst</w:t>
      </w:r>
      <w:proofErr w:type="spellEnd"/>
      <w:r w:rsidRPr="00B579E5">
        <w:rPr>
          <w:rFonts w:ascii="Book Antiqua" w:eastAsia="Book Antiqua" w:hAnsi="Book Antiqua" w:cs="Book Antiqua"/>
          <w:i/>
          <w:iCs/>
          <w:color w:val="000000"/>
        </w:rPr>
        <w:t xml:space="preserve"> Rev</w:t>
      </w:r>
      <w:r w:rsidRPr="00B579E5">
        <w:rPr>
          <w:rFonts w:ascii="Book Antiqua" w:eastAsia="Book Antiqua" w:hAnsi="Book Antiqua" w:cs="Book Antiqua"/>
          <w:color w:val="000000"/>
        </w:rPr>
        <w:t xml:space="preserve"> 2012; </w:t>
      </w:r>
      <w:r w:rsidRPr="00B579E5">
        <w:rPr>
          <w:rFonts w:ascii="Book Antiqua" w:eastAsia="Book Antiqua" w:hAnsi="Book Antiqua" w:cs="Book Antiqua"/>
          <w:b/>
          <w:bCs/>
          <w:color w:val="000000"/>
        </w:rPr>
        <w:t>11</w:t>
      </w:r>
      <w:r w:rsidRPr="00B579E5">
        <w:rPr>
          <w:rFonts w:ascii="Book Antiqua" w:eastAsia="Book Antiqua" w:hAnsi="Book Antiqua" w:cs="Book Antiqua"/>
          <w:color w:val="000000"/>
        </w:rPr>
        <w:t>: CD005595 [PMID: 23152232 DOI: 10.1002/14651858.CD005595.pub3]</w:t>
      </w:r>
    </w:p>
    <w:p w14:paraId="125AD61D" w14:textId="77777777" w:rsidR="009F74EE" w:rsidRPr="00B579E5" w:rsidRDefault="009F74EE" w:rsidP="00034926">
      <w:pPr>
        <w:adjustRightInd w:val="0"/>
        <w:snapToGrid w:val="0"/>
        <w:spacing w:line="360" w:lineRule="auto"/>
        <w:jc w:val="both"/>
        <w:rPr>
          <w:rFonts w:ascii="Book Antiqua" w:hAnsi="Book Antiqua"/>
        </w:rPr>
      </w:pPr>
      <w:r w:rsidRPr="00B579E5">
        <w:rPr>
          <w:rFonts w:ascii="Book Antiqua" w:eastAsia="Book Antiqua" w:hAnsi="Book Antiqua" w:cs="Book Antiqua"/>
          <w:color w:val="000000"/>
        </w:rPr>
        <w:lastRenderedPageBreak/>
        <w:t xml:space="preserve">121 </w:t>
      </w:r>
      <w:r w:rsidRPr="00B579E5">
        <w:rPr>
          <w:rFonts w:ascii="Book Antiqua" w:eastAsia="Book Antiqua" w:hAnsi="Book Antiqua" w:cs="Book Antiqua"/>
          <w:b/>
          <w:bCs/>
          <w:color w:val="000000"/>
        </w:rPr>
        <w:t>Saltzman CL</w:t>
      </w:r>
      <w:r w:rsidRPr="00B579E5">
        <w:rPr>
          <w:rFonts w:ascii="Book Antiqua" w:eastAsia="Book Antiqua" w:hAnsi="Book Antiqua" w:cs="Book Antiqua"/>
          <w:color w:val="000000"/>
        </w:rPr>
        <w:t xml:space="preserve">, </w:t>
      </w:r>
      <w:proofErr w:type="spellStart"/>
      <w:r w:rsidRPr="00B579E5">
        <w:rPr>
          <w:rFonts w:ascii="Book Antiqua" w:eastAsia="Book Antiqua" w:hAnsi="Book Antiqua" w:cs="Book Antiqua"/>
          <w:color w:val="000000"/>
        </w:rPr>
        <w:t>Salamon</w:t>
      </w:r>
      <w:proofErr w:type="spellEnd"/>
      <w:r w:rsidRPr="00B579E5">
        <w:rPr>
          <w:rFonts w:ascii="Book Antiqua" w:eastAsia="Book Antiqua" w:hAnsi="Book Antiqua" w:cs="Book Antiqua"/>
          <w:color w:val="000000"/>
        </w:rPr>
        <w:t xml:space="preserve"> ML, Blanchard GM, Huff T, Hayes A, </w:t>
      </w:r>
      <w:proofErr w:type="spellStart"/>
      <w:r w:rsidRPr="00B579E5">
        <w:rPr>
          <w:rFonts w:ascii="Book Antiqua" w:eastAsia="Book Antiqua" w:hAnsi="Book Antiqua" w:cs="Book Antiqua"/>
          <w:color w:val="000000"/>
        </w:rPr>
        <w:t>Buckwalter</w:t>
      </w:r>
      <w:proofErr w:type="spellEnd"/>
      <w:r w:rsidRPr="00B579E5">
        <w:rPr>
          <w:rFonts w:ascii="Book Antiqua" w:eastAsia="Book Antiqua" w:hAnsi="Book Antiqua" w:cs="Book Antiqua"/>
          <w:color w:val="000000"/>
        </w:rPr>
        <w:t xml:space="preserve"> JA, </w:t>
      </w:r>
      <w:proofErr w:type="spellStart"/>
      <w:r w:rsidRPr="00B579E5">
        <w:rPr>
          <w:rFonts w:ascii="Book Antiqua" w:eastAsia="Book Antiqua" w:hAnsi="Book Antiqua" w:cs="Book Antiqua"/>
          <w:color w:val="000000"/>
        </w:rPr>
        <w:t>Amendola</w:t>
      </w:r>
      <w:proofErr w:type="spellEnd"/>
      <w:r w:rsidRPr="00B579E5">
        <w:rPr>
          <w:rFonts w:ascii="Book Antiqua" w:eastAsia="Book Antiqua" w:hAnsi="Book Antiqua" w:cs="Book Antiqua"/>
          <w:color w:val="000000"/>
        </w:rPr>
        <w:t xml:space="preserve"> A. Epidemiology of ankle arthritis: report of a consecutive series of 639 patients from a tertiary </w:t>
      </w:r>
      <w:proofErr w:type="spellStart"/>
      <w:r w:rsidRPr="00B579E5">
        <w:rPr>
          <w:rFonts w:ascii="Book Antiqua" w:eastAsia="Book Antiqua" w:hAnsi="Book Antiqua" w:cs="Book Antiqua"/>
          <w:color w:val="000000"/>
        </w:rPr>
        <w:t>orthopaedic</w:t>
      </w:r>
      <w:proofErr w:type="spellEnd"/>
      <w:r w:rsidRPr="00B579E5">
        <w:rPr>
          <w:rFonts w:ascii="Book Antiqua" w:eastAsia="Book Antiqua" w:hAnsi="Book Antiqua" w:cs="Book Antiqua"/>
          <w:color w:val="000000"/>
        </w:rPr>
        <w:t xml:space="preserve"> center. </w:t>
      </w:r>
      <w:r w:rsidRPr="00B579E5">
        <w:rPr>
          <w:rFonts w:ascii="Book Antiqua" w:eastAsia="Book Antiqua" w:hAnsi="Book Antiqua" w:cs="Book Antiqua"/>
          <w:i/>
          <w:iCs/>
          <w:color w:val="000000"/>
        </w:rPr>
        <w:t xml:space="preserve">Iowa </w:t>
      </w:r>
      <w:proofErr w:type="spellStart"/>
      <w:r w:rsidRPr="00B579E5">
        <w:rPr>
          <w:rFonts w:ascii="Book Antiqua" w:eastAsia="Book Antiqua" w:hAnsi="Book Antiqua" w:cs="Book Antiqua"/>
          <w:i/>
          <w:iCs/>
          <w:color w:val="000000"/>
        </w:rPr>
        <w:t>Orthop</w:t>
      </w:r>
      <w:proofErr w:type="spellEnd"/>
      <w:r w:rsidRPr="00B579E5">
        <w:rPr>
          <w:rFonts w:ascii="Book Antiqua" w:eastAsia="Book Antiqua" w:hAnsi="Book Antiqua" w:cs="Book Antiqua"/>
          <w:i/>
          <w:iCs/>
          <w:color w:val="000000"/>
        </w:rPr>
        <w:t xml:space="preserve"> J</w:t>
      </w:r>
      <w:r w:rsidRPr="00B579E5">
        <w:rPr>
          <w:rFonts w:ascii="Book Antiqua" w:eastAsia="Book Antiqua" w:hAnsi="Book Antiqua" w:cs="Book Antiqua"/>
          <w:color w:val="000000"/>
        </w:rPr>
        <w:t xml:space="preserve"> 2005; </w:t>
      </w:r>
      <w:r w:rsidRPr="00B579E5">
        <w:rPr>
          <w:rFonts w:ascii="Book Antiqua" w:eastAsia="Book Antiqua" w:hAnsi="Book Antiqua" w:cs="Book Antiqua"/>
          <w:b/>
          <w:bCs/>
          <w:color w:val="000000"/>
        </w:rPr>
        <w:t>25</w:t>
      </w:r>
      <w:r w:rsidRPr="00B579E5">
        <w:rPr>
          <w:rFonts w:ascii="Book Antiqua" w:eastAsia="Book Antiqua" w:hAnsi="Book Antiqua" w:cs="Book Antiqua"/>
          <w:color w:val="000000"/>
        </w:rPr>
        <w:t>: 44-46 [PMID: 16089071]</w:t>
      </w:r>
    </w:p>
    <w:p w14:paraId="41D4D1A7" w14:textId="77777777" w:rsidR="009F74EE" w:rsidRPr="00B579E5" w:rsidRDefault="009F74EE" w:rsidP="00034926">
      <w:pPr>
        <w:adjustRightInd w:val="0"/>
        <w:snapToGrid w:val="0"/>
        <w:spacing w:line="360" w:lineRule="auto"/>
        <w:jc w:val="both"/>
        <w:rPr>
          <w:rFonts w:ascii="Book Antiqua" w:hAnsi="Book Antiqua"/>
        </w:rPr>
      </w:pPr>
      <w:r w:rsidRPr="00B579E5">
        <w:rPr>
          <w:rFonts w:ascii="Book Antiqua" w:eastAsia="Book Antiqua" w:hAnsi="Book Antiqua" w:cs="Book Antiqua"/>
          <w:color w:val="000000"/>
        </w:rPr>
        <w:t xml:space="preserve">122 </w:t>
      </w:r>
      <w:r w:rsidRPr="00B579E5">
        <w:rPr>
          <w:rFonts w:ascii="Book Antiqua" w:eastAsia="Book Antiqua" w:hAnsi="Book Antiqua" w:cs="Book Antiqua"/>
          <w:b/>
          <w:bCs/>
          <w:color w:val="000000"/>
        </w:rPr>
        <w:t>Martin RL</w:t>
      </w:r>
      <w:r w:rsidRPr="00B579E5">
        <w:rPr>
          <w:rFonts w:ascii="Book Antiqua" w:eastAsia="Book Antiqua" w:hAnsi="Book Antiqua" w:cs="Book Antiqua"/>
          <w:color w:val="000000"/>
        </w:rPr>
        <w:t xml:space="preserve">, Stewart GW, Conti SF. Posttraumatic ankle arthritis: an update on conservative and surgical management. </w:t>
      </w:r>
      <w:r w:rsidRPr="00B579E5">
        <w:rPr>
          <w:rFonts w:ascii="Book Antiqua" w:eastAsia="Book Antiqua" w:hAnsi="Book Antiqua" w:cs="Book Antiqua"/>
          <w:i/>
          <w:iCs/>
          <w:color w:val="000000"/>
        </w:rPr>
        <w:t xml:space="preserve">J </w:t>
      </w:r>
      <w:proofErr w:type="spellStart"/>
      <w:r w:rsidRPr="00B579E5">
        <w:rPr>
          <w:rFonts w:ascii="Book Antiqua" w:eastAsia="Book Antiqua" w:hAnsi="Book Antiqua" w:cs="Book Antiqua"/>
          <w:i/>
          <w:iCs/>
          <w:color w:val="000000"/>
        </w:rPr>
        <w:t>Orthop</w:t>
      </w:r>
      <w:proofErr w:type="spellEnd"/>
      <w:r w:rsidRPr="00B579E5">
        <w:rPr>
          <w:rFonts w:ascii="Book Antiqua" w:eastAsia="Book Antiqua" w:hAnsi="Book Antiqua" w:cs="Book Antiqua"/>
          <w:i/>
          <w:iCs/>
          <w:color w:val="000000"/>
        </w:rPr>
        <w:t xml:space="preserve"> Sports Phys </w:t>
      </w:r>
      <w:proofErr w:type="spellStart"/>
      <w:r w:rsidRPr="00B579E5">
        <w:rPr>
          <w:rFonts w:ascii="Book Antiqua" w:eastAsia="Book Antiqua" w:hAnsi="Book Antiqua" w:cs="Book Antiqua"/>
          <w:i/>
          <w:iCs/>
          <w:color w:val="000000"/>
        </w:rPr>
        <w:t>Ther</w:t>
      </w:r>
      <w:proofErr w:type="spellEnd"/>
      <w:r w:rsidRPr="00B579E5">
        <w:rPr>
          <w:rFonts w:ascii="Book Antiqua" w:eastAsia="Book Antiqua" w:hAnsi="Book Antiqua" w:cs="Book Antiqua"/>
          <w:color w:val="000000"/>
        </w:rPr>
        <w:t xml:space="preserve"> 2007; </w:t>
      </w:r>
      <w:r w:rsidRPr="00B579E5">
        <w:rPr>
          <w:rFonts w:ascii="Book Antiqua" w:eastAsia="Book Antiqua" w:hAnsi="Book Antiqua" w:cs="Book Antiqua"/>
          <w:b/>
          <w:bCs/>
          <w:color w:val="000000"/>
        </w:rPr>
        <w:t>37</w:t>
      </w:r>
      <w:r w:rsidRPr="00B579E5">
        <w:rPr>
          <w:rFonts w:ascii="Book Antiqua" w:eastAsia="Book Antiqua" w:hAnsi="Book Antiqua" w:cs="Book Antiqua"/>
          <w:color w:val="000000"/>
        </w:rPr>
        <w:t>: 253-259 [PMID: 17549954 DOI: 10.2519/jospt.2007.2404]</w:t>
      </w:r>
    </w:p>
    <w:bookmarkEnd w:id="9"/>
    <w:bookmarkEnd w:id="10"/>
    <w:p w14:paraId="236B4B69" w14:textId="6E687368" w:rsidR="009F74EE" w:rsidRPr="00B579E5" w:rsidRDefault="009F74EE" w:rsidP="00034926">
      <w:pPr>
        <w:spacing w:line="360" w:lineRule="auto"/>
        <w:jc w:val="both"/>
        <w:rPr>
          <w:rFonts w:ascii="Book Antiqua" w:hAnsi="Book Antiqua"/>
        </w:rPr>
        <w:sectPr w:rsidR="009F74EE" w:rsidRPr="00B579E5">
          <w:pgSz w:w="12240" w:h="15840"/>
          <w:pgMar w:top="1440" w:right="1440" w:bottom="1440" w:left="1440" w:header="720" w:footer="720" w:gutter="0"/>
          <w:cols w:space="720"/>
          <w:docGrid w:linePitch="360"/>
        </w:sectPr>
      </w:pPr>
    </w:p>
    <w:p w14:paraId="6638C074" w14:textId="77777777" w:rsidR="00A77B3E" w:rsidRPr="00B579E5" w:rsidRDefault="009F74EE" w:rsidP="00034926">
      <w:pPr>
        <w:spacing w:line="360" w:lineRule="auto"/>
        <w:jc w:val="both"/>
        <w:rPr>
          <w:rFonts w:ascii="Book Antiqua" w:hAnsi="Book Antiqua"/>
        </w:rPr>
      </w:pPr>
      <w:r w:rsidRPr="00B579E5">
        <w:rPr>
          <w:rFonts w:ascii="Book Antiqua" w:eastAsia="Book Antiqua" w:hAnsi="Book Antiqua" w:cs="Book Antiqua"/>
          <w:b/>
          <w:color w:val="000000"/>
        </w:rPr>
        <w:lastRenderedPageBreak/>
        <w:t>Footnotes</w:t>
      </w:r>
    </w:p>
    <w:p w14:paraId="2A3BFCA8" w14:textId="77777777" w:rsidR="00A77B3E" w:rsidRPr="00B579E5" w:rsidRDefault="009F74EE" w:rsidP="00034926">
      <w:pPr>
        <w:spacing w:line="360" w:lineRule="auto"/>
        <w:jc w:val="both"/>
        <w:rPr>
          <w:rFonts w:ascii="Book Antiqua" w:hAnsi="Book Antiqua"/>
        </w:rPr>
      </w:pPr>
      <w:r w:rsidRPr="00B579E5">
        <w:rPr>
          <w:rFonts w:ascii="Book Antiqua" w:eastAsia="Book Antiqua" w:hAnsi="Book Antiqua" w:cs="Book Antiqua"/>
          <w:b/>
          <w:bCs/>
          <w:color w:val="000000"/>
        </w:rPr>
        <w:t xml:space="preserve">Conflict-of-interest statement: </w:t>
      </w:r>
      <w:r w:rsidRPr="00B579E5">
        <w:rPr>
          <w:rFonts w:ascii="Book Antiqua" w:eastAsia="Book Antiqua" w:hAnsi="Book Antiqua" w:cs="Book Antiqua"/>
          <w:color w:val="000000"/>
        </w:rPr>
        <w:t xml:space="preserve">Each of the authors </w:t>
      </w:r>
      <w:proofErr w:type="gramStart"/>
      <w:r w:rsidRPr="00B579E5">
        <w:rPr>
          <w:rFonts w:ascii="Book Antiqua" w:eastAsia="Book Antiqua" w:hAnsi="Book Antiqua" w:cs="Book Antiqua"/>
          <w:color w:val="000000"/>
        </w:rPr>
        <w:t>declare</w:t>
      </w:r>
      <w:proofErr w:type="gramEnd"/>
      <w:r w:rsidRPr="00B579E5">
        <w:rPr>
          <w:rFonts w:ascii="Book Antiqua" w:eastAsia="Book Antiqua" w:hAnsi="Book Antiqua" w:cs="Book Antiqua"/>
          <w:color w:val="000000"/>
        </w:rPr>
        <w:t xml:space="preserve"> no conflict of interest.</w:t>
      </w:r>
    </w:p>
    <w:p w14:paraId="5A587CB1" w14:textId="77777777" w:rsidR="00A77B3E" w:rsidRPr="00B579E5" w:rsidRDefault="00A77B3E" w:rsidP="00034926">
      <w:pPr>
        <w:spacing w:line="360" w:lineRule="auto"/>
        <w:jc w:val="both"/>
        <w:rPr>
          <w:rFonts w:ascii="Book Antiqua" w:hAnsi="Book Antiqua"/>
        </w:rPr>
      </w:pPr>
    </w:p>
    <w:p w14:paraId="0FB46CF8" w14:textId="77777777" w:rsidR="00A77B3E" w:rsidRPr="00B579E5" w:rsidRDefault="009F74EE" w:rsidP="00034926">
      <w:pPr>
        <w:spacing w:line="360" w:lineRule="auto"/>
        <w:jc w:val="both"/>
        <w:rPr>
          <w:rFonts w:ascii="Book Antiqua" w:hAnsi="Book Antiqua"/>
        </w:rPr>
      </w:pPr>
      <w:r w:rsidRPr="00B579E5">
        <w:rPr>
          <w:rFonts w:ascii="Book Antiqua" w:eastAsia="Book Antiqua" w:hAnsi="Book Antiqua" w:cs="Book Antiqua"/>
          <w:b/>
          <w:bCs/>
          <w:color w:val="000000"/>
        </w:rPr>
        <w:t xml:space="preserve">Open-Access: </w:t>
      </w:r>
      <w:r w:rsidRPr="00B579E5">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B579E5">
        <w:rPr>
          <w:rFonts w:ascii="Book Antiqua" w:eastAsia="Book Antiqua" w:hAnsi="Book Antiqua" w:cs="Book Antiqua"/>
          <w:color w:val="000000"/>
        </w:rPr>
        <w:t>NonCommercial</w:t>
      </w:r>
      <w:proofErr w:type="spellEnd"/>
      <w:r w:rsidRPr="00B579E5">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7C51155" w14:textId="77777777" w:rsidR="00A77B3E" w:rsidRPr="00B579E5" w:rsidRDefault="00A77B3E" w:rsidP="00034926">
      <w:pPr>
        <w:spacing w:line="360" w:lineRule="auto"/>
        <w:jc w:val="both"/>
        <w:rPr>
          <w:rFonts w:ascii="Book Antiqua" w:hAnsi="Book Antiqua"/>
        </w:rPr>
      </w:pPr>
    </w:p>
    <w:p w14:paraId="7E3695EF" w14:textId="0AEB9285" w:rsidR="00A77B3E" w:rsidRPr="00B579E5" w:rsidRDefault="009F74EE" w:rsidP="00034926">
      <w:pPr>
        <w:spacing w:line="360" w:lineRule="auto"/>
        <w:jc w:val="both"/>
        <w:rPr>
          <w:rFonts w:ascii="Book Antiqua" w:hAnsi="Book Antiqua"/>
        </w:rPr>
      </w:pPr>
      <w:r w:rsidRPr="00B579E5">
        <w:rPr>
          <w:rFonts w:ascii="Book Antiqua" w:eastAsia="Book Antiqua" w:hAnsi="Book Antiqua" w:cs="Book Antiqua"/>
          <w:b/>
          <w:color w:val="000000"/>
        </w:rPr>
        <w:t xml:space="preserve">Manuscript source: </w:t>
      </w:r>
      <w:r w:rsidRPr="00B579E5">
        <w:rPr>
          <w:rFonts w:ascii="Book Antiqua" w:eastAsia="Book Antiqua" w:hAnsi="Book Antiqua" w:cs="Book Antiqua"/>
          <w:color w:val="000000"/>
        </w:rPr>
        <w:t xml:space="preserve">Invited </w:t>
      </w:r>
      <w:r w:rsidR="00AE69F4" w:rsidRPr="00B579E5">
        <w:rPr>
          <w:rFonts w:ascii="Book Antiqua" w:eastAsia="Book Antiqua" w:hAnsi="Book Antiqua" w:cs="Book Antiqua"/>
          <w:color w:val="000000"/>
        </w:rPr>
        <w:t>m</w:t>
      </w:r>
      <w:r w:rsidRPr="00B579E5">
        <w:rPr>
          <w:rFonts w:ascii="Book Antiqua" w:eastAsia="Book Antiqua" w:hAnsi="Book Antiqua" w:cs="Book Antiqua"/>
          <w:color w:val="000000"/>
        </w:rPr>
        <w:t>anuscript</w:t>
      </w:r>
    </w:p>
    <w:p w14:paraId="0F22EA89" w14:textId="77777777" w:rsidR="00A77B3E" w:rsidRPr="00B579E5" w:rsidRDefault="00A77B3E" w:rsidP="00034926">
      <w:pPr>
        <w:spacing w:line="360" w:lineRule="auto"/>
        <w:jc w:val="both"/>
        <w:rPr>
          <w:rFonts w:ascii="Book Antiqua" w:hAnsi="Book Antiqua"/>
        </w:rPr>
      </w:pPr>
    </w:p>
    <w:p w14:paraId="498C5539" w14:textId="77777777" w:rsidR="00A77B3E" w:rsidRPr="00B579E5" w:rsidRDefault="009F74EE" w:rsidP="00034926">
      <w:pPr>
        <w:spacing w:line="360" w:lineRule="auto"/>
        <w:jc w:val="both"/>
        <w:rPr>
          <w:rFonts w:ascii="Book Antiqua" w:hAnsi="Book Antiqua"/>
        </w:rPr>
      </w:pPr>
      <w:r w:rsidRPr="00B579E5">
        <w:rPr>
          <w:rFonts w:ascii="Book Antiqua" w:eastAsia="Book Antiqua" w:hAnsi="Book Antiqua" w:cs="Book Antiqua"/>
          <w:b/>
          <w:color w:val="000000"/>
        </w:rPr>
        <w:t xml:space="preserve">Peer-review started: </w:t>
      </w:r>
      <w:r w:rsidRPr="00B579E5">
        <w:rPr>
          <w:rFonts w:ascii="Book Antiqua" w:eastAsia="Book Antiqua" w:hAnsi="Book Antiqua" w:cs="Book Antiqua"/>
          <w:color w:val="000000"/>
        </w:rPr>
        <w:t>October 31, 2020</w:t>
      </w:r>
    </w:p>
    <w:p w14:paraId="27AE422D" w14:textId="77777777" w:rsidR="00A77B3E" w:rsidRPr="00B579E5" w:rsidRDefault="009F74EE" w:rsidP="00034926">
      <w:pPr>
        <w:spacing w:line="360" w:lineRule="auto"/>
        <w:jc w:val="both"/>
        <w:rPr>
          <w:rFonts w:ascii="Book Antiqua" w:hAnsi="Book Antiqua"/>
        </w:rPr>
      </w:pPr>
      <w:r w:rsidRPr="00B579E5">
        <w:rPr>
          <w:rFonts w:ascii="Book Antiqua" w:eastAsia="Book Antiqua" w:hAnsi="Book Antiqua" w:cs="Book Antiqua"/>
          <w:b/>
          <w:color w:val="000000"/>
        </w:rPr>
        <w:t xml:space="preserve">First decision: </w:t>
      </w:r>
      <w:r w:rsidRPr="00B579E5">
        <w:rPr>
          <w:rFonts w:ascii="Book Antiqua" w:eastAsia="Book Antiqua" w:hAnsi="Book Antiqua" w:cs="Book Antiqua"/>
          <w:color w:val="000000"/>
        </w:rPr>
        <w:t>January 18, 2021</w:t>
      </w:r>
    </w:p>
    <w:p w14:paraId="632D8359" w14:textId="18E5B7E8" w:rsidR="00A77B3E" w:rsidRPr="00B579E5" w:rsidRDefault="009F74EE" w:rsidP="00034926">
      <w:pPr>
        <w:spacing w:line="360" w:lineRule="auto"/>
        <w:jc w:val="both"/>
        <w:rPr>
          <w:rFonts w:ascii="Book Antiqua" w:hAnsi="Book Antiqua"/>
        </w:rPr>
      </w:pPr>
      <w:r w:rsidRPr="00B579E5">
        <w:rPr>
          <w:rFonts w:ascii="Book Antiqua" w:eastAsia="Book Antiqua" w:hAnsi="Book Antiqua" w:cs="Book Antiqua"/>
          <w:b/>
          <w:color w:val="000000"/>
        </w:rPr>
        <w:t xml:space="preserve">Article in press: </w:t>
      </w:r>
      <w:r w:rsidR="00724136" w:rsidRPr="00B579E5">
        <w:rPr>
          <w:rFonts w:ascii="Book Antiqua" w:eastAsia="Book Antiqua" w:hAnsi="Book Antiqua" w:cs="Book Antiqua"/>
          <w:color w:val="000000"/>
        </w:rPr>
        <w:t>April 5, 2021</w:t>
      </w:r>
    </w:p>
    <w:p w14:paraId="6414E6B7" w14:textId="77777777" w:rsidR="00A77B3E" w:rsidRPr="00B579E5" w:rsidRDefault="00A77B3E" w:rsidP="00034926">
      <w:pPr>
        <w:spacing w:line="360" w:lineRule="auto"/>
        <w:jc w:val="both"/>
        <w:rPr>
          <w:rFonts w:ascii="Book Antiqua" w:hAnsi="Book Antiqua"/>
        </w:rPr>
      </w:pPr>
    </w:p>
    <w:p w14:paraId="10E3DE37" w14:textId="77777777" w:rsidR="00A77B3E" w:rsidRPr="00B579E5" w:rsidRDefault="009F74EE" w:rsidP="00034926">
      <w:pPr>
        <w:spacing w:line="360" w:lineRule="auto"/>
        <w:jc w:val="both"/>
        <w:rPr>
          <w:rFonts w:ascii="Book Antiqua" w:hAnsi="Book Antiqua"/>
        </w:rPr>
      </w:pPr>
      <w:r w:rsidRPr="00B579E5">
        <w:rPr>
          <w:rFonts w:ascii="Book Antiqua" w:eastAsia="Book Antiqua" w:hAnsi="Book Antiqua" w:cs="Book Antiqua"/>
          <w:b/>
          <w:color w:val="000000"/>
        </w:rPr>
        <w:t xml:space="preserve">Specialty type: </w:t>
      </w:r>
      <w:r w:rsidRPr="00B579E5">
        <w:rPr>
          <w:rFonts w:ascii="Book Antiqua" w:eastAsia="Book Antiqua" w:hAnsi="Book Antiqua" w:cs="Book Antiqua"/>
          <w:color w:val="000000"/>
        </w:rPr>
        <w:t>Orthopedics</w:t>
      </w:r>
    </w:p>
    <w:p w14:paraId="10D08E65" w14:textId="77777777" w:rsidR="00A77B3E" w:rsidRPr="00B579E5" w:rsidRDefault="009F74EE" w:rsidP="00034926">
      <w:pPr>
        <w:spacing w:line="360" w:lineRule="auto"/>
        <w:jc w:val="both"/>
        <w:rPr>
          <w:rFonts w:ascii="Book Antiqua" w:hAnsi="Book Antiqua"/>
        </w:rPr>
      </w:pPr>
      <w:r w:rsidRPr="00B579E5">
        <w:rPr>
          <w:rFonts w:ascii="Book Antiqua" w:eastAsia="Book Antiqua" w:hAnsi="Book Antiqua" w:cs="Book Antiqua"/>
          <w:b/>
          <w:color w:val="000000"/>
        </w:rPr>
        <w:t xml:space="preserve">Country/Territory of origin: </w:t>
      </w:r>
      <w:r w:rsidRPr="00B579E5">
        <w:rPr>
          <w:rFonts w:ascii="Book Antiqua" w:eastAsia="Book Antiqua" w:hAnsi="Book Antiqua" w:cs="Book Antiqua"/>
          <w:color w:val="000000"/>
        </w:rPr>
        <w:t>Italy</w:t>
      </w:r>
    </w:p>
    <w:p w14:paraId="2BF364D3" w14:textId="77777777" w:rsidR="00A77B3E" w:rsidRPr="00B579E5" w:rsidRDefault="009F74EE" w:rsidP="00034926">
      <w:pPr>
        <w:spacing w:line="360" w:lineRule="auto"/>
        <w:jc w:val="both"/>
        <w:rPr>
          <w:rFonts w:ascii="Book Antiqua" w:hAnsi="Book Antiqua"/>
        </w:rPr>
      </w:pPr>
      <w:r w:rsidRPr="00B579E5">
        <w:rPr>
          <w:rFonts w:ascii="Book Antiqua" w:eastAsia="Book Antiqua" w:hAnsi="Book Antiqua" w:cs="Book Antiqua"/>
          <w:b/>
          <w:color w:val="000000"/>
        </w:rPr>
        <w:t>Peer-review report’s scientific quality classification</w:t>
      </w:r>
    </w:p>
    <w:p w14:paraId="336FCBF8" w14:textId="77777777" w:rsidR="00A77B3E" w:rsidRPr="00B579E5" w:rsidRDefault="009F74EE" w:rsidP="00034926">
      <w:pPr>
        <w:spacing w:line="360" w:lineRule="auto"/>
        <w:jc w:val="both"/>
        <w:rPr>
          <w:rFonts w:ascii="Book Antiqua" w:hAnsi="Book Antiqua"/>
        </w:rPr>
      </w:pPr>
      <w:r w:rsidRPr="00B579E5">
        <w:rPr>
          <w:rFonts w:ascii="Book Antiqua" w:eastAsia="Book Antiqua" w:hAnsi="Book Antiqua" w:cs="Book Antiqua"/>
          <w:color w:val="000000"/>
        </w:rPr>
        <w:t xml:space="preserve">Grade </w:t>
      </w:r>
      <w:proofErr w:type="gramStart"/>
      <w:r w:rsidRPr="00B579E5">
        <w:rPr>
          <w:rFonts w:ascii="Book Antiqua" w:eastAsia="Book Antiqua" w:hAnsi="Book Antiqua" w:cs="Book Antiqua"/>
          <w:color w:val="000000"/>
        </w:rPr>
        <w:t>A</w:t>
      </w:r>
      <w:proofErr w:type="gramEnd"/>
      <w:r w:rsidRPr="00B579E5">
        <w:rPr>
          <w:rFonts w:ascii="Book Antiqua" w:eastAsia="Book Antiqua" w:hAnsi="Book Antiqua" w:cs="Book Antiqua"/>
          <w:color w:val="000000"/>
        </w:rPr>
        <w:t xml:space="preserve"> (Excellent): 0</w:t>
      </w:r>
    </w:p>
    <w:p w14:paraId="62F0B059" w14:textId="77777777" w:rsidR="00A77B3E" w:rsidRPr="00B579E5" w:rsidRDefault="009F74EE" w:rsidP="00034926">
      <w:pPr>
        <w:spacing w:line="360" w:lineRule="auto"/>
        <w:jc w:val="both"/>
        <w:rPr>
          <w:rFonts w:ascii="Book Antiqua" w:hAnsi="Book Antiqua"/>
        </w:rPr>
      </w:pPr>
      <w:r w:rsidRPr="00B579E5">
        <w:rPr>
          <w:rFonts w:ascii="Book Antiqua" w:eastAsia="Book Antiqua" w:hAnsi="Book Antiqua" w:cs="Book Antiqua"/>
          <w:color w:val="000000"/>
        </w:rPr>
        <w:t>Grade B (Very good): B</w:t>
      </w:r>
    </w:p>
    <w:p w14:paraId="46AA3C92" w14:textId="77777777" w:rsidR="00A77B3E" w:rsidRPr="00B579E5" w:rsidRDefault="009F74EE" w:rsidP="00034926">
      <w:pPr>
        <w:spacing w:line="360" w:lineRule="auto"/>
        <w:jc w:val="both"/>
        <w:rPr>
          <w:rFonts w:ascii="Book Antiqua" w:hAnsi="Book Antiqua"/>
        </w:rPr>
      </w:pPr>
      <w:r w:rsidRPr="00B579E5">
        <w:rPr>
          <w:rFonts w:ascii="Book Antiqua" w:eastAsia="Book Antiqua" w:hAnsi="Book Antiqua" w:cs="Book Antiqua"/>
          <w:color w:val="000000"/>
        </w:rPr>
        <w:t>Grade C (Good): 0</w:t>
      </w:r>
    </w:p>
    <w:p w14:paraId="0BE278A5" w14:textId="77777777" w:rsidR="00A77B3E" w:rsidRPr="00B579E5" w:rsidRDefault="009F74EE" w:rsidP="00034926">
      <w:pPr>
        <w:spacing w:line="360" w:lineRule="auto"/>
        <w:jc w:val="both"/>
        <w:rPr>
          <w:rFonts w:ascii="Book Antiqua" w:hAnsi="Book Antiqua"/>
        </w:rPr>
      </w:pPr>
      <w:r w:rsidRPr="00B579E5">
        <w:rPr>
          <w:rFonts w:ascii="Book Antiqua" w:eastAsia="Book Antiqua" w:hAnsi="Book Antiqua" w:cs="Book Antiqua"/>
          <w:color w:val="000000"/>
        </w:rPr>
        <w:t>Grade D (Fair): D</w:t>
      </w:r>
    </w:p>
    <w:p w14:paraId="0A3B0FFC" w14:textId="77777777" w:rsidR="00A77B3E" w:rsidRPr="00B579E5" w:rsidRDefault="009F74EE" w:rsidP="00034926">
      <w:pPr>
        <w:spacing w:line="360" w:lineRule="auto"/>
        <w:jc w:val="both"/>
        <w:rPr>
          <w:rFonts w:ascii="Book Antiqua" w:hAnsi="Book Antiqua"/>
        </w:rPr>
      </w:pPr>
      <w:r w:rsidRPr="00B579E5">
        <w:rPr>
          <w:rFonts w:ascii="Book Antiqua" w:eastAsia="Book Antiqua" w:hAnsi="Book Antiqua" w:cs="Book Antiqua"/>
          <w:color w:val="000000"/>
        </w:rPr>
        <w:t>Grade E (Poor): 0</w:t>
      </w:r>
    </w:p>
    <w:p w14:paraId="16E0F950" w14:textId="77777777" w:rsidR="00A77B3E" w:rsidRPr="00B579E5" w:rsidRDefault="00A77B3E" w:rsidP="00034926">
      <w:pPr>
        <w:spacing w:line="360" w:lineRule="auto"/>
        <w:jc w:val="both"/>
        <w:rPr>
          <w:rFonts w:ascii="Book Antiqua" w:hAnsi="Book Antiqua"/>
        </w:rPr>
      </w:pPr>
    </w:p>
    <w:p w14:paraId="4FC91F78" w14:textId="1DDEB9EB" w:rsidR="00724136" w:rsidRPr="00B579E5" w:rsidRDefault="009F74EE" w:rsidP="00034926">
      <w:pPr>
        <w:spacing w:line="360" w:lineRule="auto"/>
        <w:jc w:val="both"/>
        <w:rPr>
          <w:rFonts w:ascii="Book Antiqua" w:eastAsia="Book Antiqua" w:hAnsi="Book Antiqua" w:cs="Book Antiqua"/>
          <w:color w:val="000000"/>
        </w:rPr>
      </w:pPr>
      <w:r w:rsidRPr="00B579E5">
        <w:rPr>
          <w:rFonts w:ascii="Book Antiqua" w:eastAsia="Book Antiqua" w:hAnsi="Book Antiqua" w:cs="Book Antiqua"/>
          <w:b/>
          <w:color w:val="000000"/>
        </w:rPr>
        <w:t xml:space="preserve">P-Reviewer: </w:t>
      </w:r>
      <w:proofErr w:type="spellStart"/>
      <w:r w:rsidRPr="00B579E5">
        <w:rPr>
          <w:rFonts w:ascii="Book Antiqua" w:eastAsia="Book Antiqua" w:hAnsi="Book Antiqua" w:cs="Book Antiqua"/>
          <w:color w:val="000000"/>
        </w:rPr>
        <w:t>Amornyotin</w:t>
      </w:r>
      <w:proofErr w:type="spellEnd"/>
      <w:r w:rsidRPr="00B579E5">
        <w:rPr>
          <w:rFonts w:ascii="Book Antiqua" w:eastAsia="Book Antiqua" w:hAnsi="Book Antiqua" w:cs="Book Antiqua"/>
          <w:color w:val="000000"/>
        </w:rPr>
        <w:t xml:space="preserve"> S, </w:t>
      </w:r>
      <w:proofErr w:type="spellStart"/>
      <w:r w:rsidRPr="00B579E5">
        <w:rPr>
          <w:rFonts w:ascii="Book Antiqua" w:eastAsia="Book Antiqua" w:hAnsi="Book Antiqua" w:cs="Book Antiqua"/>
          <w:color w:val="000000"/>
        </w:rPr>
        <w:t>Tsikopoulos</w:t>
      </w:r>
      <w:proofErr w:type="spellEnd"/>
      <w:r w:rsidRPr="00B579E5">
        <w:rPr>
          <w:rFonts w:ascii="Book Antiqua" w:eastAsia="Book Antiqua" w:hAnsi="Book Antiqua" w:cs="Book Antiqua"/>
          <w:color w:val="000000"/>
        </w:rPr>
        <w:t xml:space="preserve"> K</w:t>
      </w:r>
      <w:r w:rsidRPr="00B579E5">
        <w:rPr>
          <w:rFonts w:ascii="Book Antiqua" w:eastAsia="Book Antiqua" w:hAnsi="Book Antiqua" w:cs="Book Antiqua"/>
          <w:b/>
          <w:color w:val="000000"/>
        </w:rPr>
        <w:t xml:space="preserve"> S-Editor: </w:t>
      </w:r>
      <w:r w:rsidRPr="00B579E5">
        <w:rPr>
          <w:rFonts w:ascii="Book Antiqua" w:eastAsia="Book Antiqua" w:hAnsi="Book Antiqua" w:cs="Book Antiqua"/>
          <w:color w:val="000000"/>
        </w:rPr>
        <w:t>Liu M</w:t>
      </w:r>
      <w:r w:rsidRPr="00B579E5">
        <w:rPr>
          <w:rFonts w:ascii="Book Antiqua" w:eastAsia="Book Antiqua" w:hAnsi="Book Antiqua" w:cs="Book Antiqua"/>
          <w:b/>
          <w:color w:val="000000"/>
        </w:rPr>
        <w:t xml:space="preserve"> L-Editor: </w:t>
      </w:r>
      <w:proofErr w:type="spellStart"/>
      <w:r w:rsidR="00352D3E" w:rsidRPr="00B579E5">
        <w:rPr>
          <w:rFonts w:ascii="Book Antiqua" w:eastAsia="Book Antiqua" w:hAnsi="Book Antiqua" w:cs="Book Antiqua"/>
          <w:bCs/>
          <w:color w:val="000000"/>
        </w:rPr>
        <w:t>Filipodia</w:t>
      </w:r>
      <w:proofErr w:type="spellEnd"/>
      <w:r w:rsidRPr="00B579E5">
        <w:rPr>
          <w:rFonts w:ascii="Book Antiqua" w:eastAsia="Book Antiqua" w:hAnsi="Book Antiqua" w:cs="Book Antiqua"/>
          <w:b/>
          <w:color w:val="000000"/>
        </w:rPr>
        <w:t xml:space="preserve"> P-Editor: </w:t>
      </w:r>
      <w:r w:rsidR="00724136" w:rsidRPr="00B579E5">
        <w:rPr>
          <w:rFonts w:ascii="Book Antiqua" w:eastAsia="Book Antiqua" w:hAnsi="Book Antiqua" w:cs="Book Antiqua"/>
          <w:color w:val="000000"/>
        </w:rPr>
        <w:t>Yuan YY</w:t>
      </w:r>
    </w:p>
    <w:p w14:paraId="048F1BF4" w14:textId="77777777" w:rsidR="00724136" w:rsidRPr="00B579E5" w:rsidRDefault="00724136">
      <w:pPr>
        <w:rPr>
          <w:rFonts w:ascii="Book Antiqua" w:eastAsia="Book Antiqua" w:hAnsi="Book Antiqua" w:cs="Book Antiqua"/>
          <w:color w:val="000000"/>
        </w:rPr>
      </w:pPr>
      <w:r w:rsidRPr="00B579E5">
        <w:rPr>
          <w:rFonts w:ascii="Book Antiqua" w:eastAsia="Book Antiqua" w:hAnsi="Book Antiqua" w:cs="Book Antiqua"/>
          <w:color w:val="000000"/>
        </w:rPr>
        <w:br w:type="page"/>
      </w:r>
    </w:p>
    <w:p w14:paraId="4F557E65" w14:textId="77777777" w:rsidR="00A77B3E" w:rsidRPr="00B579E5" w:rsidRDefault="00A77B3E" w:rsidP="00034926">
      <w:pPr>
        <w:spacing w:line="360" w:lineRule="auto"/>
        <w:jc w:val="both"/>
        <w:rPr>
          <w:rFonts w:ascii="Book Antiqua" w:hAnsi="Book Antiqua"/>
        </w:rPr>
        <w:sectPr w:rsidR="00A77B3E" w:rsidRPr="00B579E5">
          <w:pgSz w:w="12240" w:h="15840"/>
          <w:pgMar w:top="1440" w:right="1440" w:bottom="1440" w:left="1440" w:header="720" w:footer="720" w:gutter="0"/>
          <w:cols w:space="720"/>
          <w:docGrid w:linePitch="360"/>
        </w:sectPr>
      </w:pPr>
    </w:p>
    <w:p w14:paraId="71C91B47" w14:textId="77777777" w:rsidR="00A77B3E" w:rsidRPr="00B579E5" w:rsidRDefault="009F74EE" w:rsidP="00034926">
      <w:pPr>
        <w:spacing w:line="360" w:lineRule="auto"/>
        <w:jc w:val="both"/>
        <w:rPr>
          <w:rFonts w:ascii="Book Antiqua" w:hAnsi="Book Antiqua"/>
        </w:rPr>
      </w:pPr>
      <w:r w:rsidRPr="00B579E5">
        <w:rPr>
          <w:rFonts w:ascii="Book Antiqua" w:eastAsia="Book Antiqua" w:hAnsi="Book Antiqua" w:cs="Book Antiqua"/>
          <w:b/>
          <w:color w:val="000000"/>
        </w:rPr>
        <w:lastRenderedPageBreak/>
        <w:t>Figure Legends</w:t>
      </w:r>
    </w:p>
    <w:p w14:paraId="4EAC8EC6" w14:textId="77777777" w:rsidR="009F74EE" w:rsidRPr="00B579E5" w:rsidRDefault="009F74EE" w:rsidP="00034926">
      <w:pPr>
        <w:adjustRightInd w:val="0"/>
        <w:snapToGrid w:val="0"/>
        <w:spacing w:line="360" w:lineRule="auto"/>
        <w:jc w:val="both"/>
        <w:rPr>
          <w:rFonts w:ascii="Book Antiqua" w:hAnsi="Book Antiqua"/>
          <w:b/>
          <w:bCs/>
        </w:rPr>
      </w:pPr>
      <w:r w:rsidRPr="00B579E5">
        <w:rPr>
          <w:rFonts w:ascii="Book Antiqua" w:hAnsi="Book Antiqua"/>
          <w:b/>
          <w:bCs/>
          <w:noProof/>
          <w:lang w:eastAsia="zh-CN"/>
        </w:rPr>
        <w:drawing>
          <wp:inline distT="0" distB="0" distL="0" distR="0" wp14:anchorId="1BEE9370" wp14:editId="2A9AF4C6">
            <wp:extent cx="4622800" cy="184150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 1.png"/>
                    <pic:cNvPicPr/>
                  </pic:nvPicPr>
                  <pic:blipFill>
                    <a:blip r:embed="rId9">
                      <a:extLst>
                        <a:ext uri="{28A0092B-C50C-407E-A947-70E740481C1C}">
                          <a14:useLocalDpi xmlns:a14="http://schemas.microsoft.com/office/drawing/2010/main" val="0"/>
                        </a:ext>
                      </a:extLst>
                    </a:blip>
                    <a:stretch>
                      <a:fillRect/>
                    </a:stretch>
                  </pic:blipFill>
                  <pic:spPr>
                    <a:xfrm>
                      <a:off x="0" y="0"/>
                      <a:ext cx="4622800" cy="1841500"/>
                    </a:xfrm>
                    <a:prstGeom prst="rect">
                      <a:avLst/>
                    </a:prstGeom>
                  </pic:spPr>
                </pic:pic>
              </a:graphicData>
            </a:graphic>
          </wp:inline>
        </w:drawing>
      </w:r>
    </w:p>
    <w:p w14:paraId="4CEE1F37" w14:textId="77777777" w:rsidR="009F74EE" w:rsidRPr="00B579E5" w:rsidRDefault="009F74EE" w:rsidP="00034926">
      <w:pPr>
        <w:adjustRightInd w:val="0"/>
        <w:snapToGrid w:val="0"/>
        <w:spacing w:line="360" w:lineRule="auto"/>
        <w:jc w:val="both"/>
        <w:rPr>
          <w:rFonts w:ascii="Book Antiqua" w:eastAsia="Times New Roman" w:hAnsi="Book Antiqua"/>
          <w:color w:val="000000"/>
          <w:lang w:eastAsia="it-IT"/>
        </w:rPr>
      </w:pPr>
      <w:r w:rsidRPr="00B579E5">
        <w:rPr>
          <w:rFonts w:ascii="Book Antiqua" w:eastAsia="Times New Roman" w:hAnsi="Book Antiqua"/>
          <w:b/>
          <w:bCs/>
          <w:color w:val="000000"/>
          <w:lang w:eastAsia="it-IT"/>
        </w:rPr>
        <w:t xml:space="preserve">Figure 1 </w:t>
      </w:r>
      <w:proofErr w:type="spellStart"/>
      <w:r w:rsidRPr="00B579E5">
        <w:rPr>
          <w:rFonts w:ascii="Book Antiqua" w:eastAsia="Times New Roman" w:hAnsi="Book Antiqua"/>
          <w:b/>
          <w:bCs/>
          <w:color w:val="000000"/>
          <w:lang w:eastAsia="it-IT"/>
        </w:rPr>
        <w:t>Danis</w:t>
      </w:r>
      <w:proofErr w:type="spellEnd"/>
      <w:r w:rsidRPr="00B579E5">
        <w:rPr>
          <w:rFonts w:ascii="Book Antiqua" w:eastAsia="Times New Roman" w:hAnsi="Book Antiqua"/>
          <w:b/>
          <w:bCs/>
          <w:color w:val="000000"/>
          <w:lang w:eastAsia="it-IT"/>
        </w:rPr>
        <w:t xml:space="preserve">-Weber classification of distal fibula isolated fractures. </w:t>
      </w:r>
      <w:r w:rsidRPr="00B579E5">
        <w:rPr>
          <w:rFonts w:ascii="Book Antiqua" w:eastAsia="Times New Roman" w:hAnsi="Book Antiqua"/>
          <w:color w:val="000000"/>
          <w:lang w:eastAsia="it-IT"/>
        </w:rPr>
        <w:t>A: Type A; B: Type B; C: Type C.</w:t>
      </w:r>
    </w:p>
    <w:p w14:paraId="6630604A" w14:textId="77777777" w:rsidR="009F74EE" w:rsidRPr="00B579E5" w:rsidRDefault="009F74EE" w:rsidP="00034926">
      <w:pPr>
        <w:adjustRightInd w:val="0"/>
        <w:snapToGrid w:val="0"/>
        <w:spacing w:line="360" w:lineRule="auto"/>
        <w:jc w:val="both"/>
        <w:rPr>
          <w:rFonts w:ascii="Book Antiqua" w:hAnsi="Book Antiqua"/>
          <w:b/>
          <w:bCs/>
        </w:rPr>
      </w:pPr>
      <w:r w:rsidRPr="00B579E5">
        <w:rPr>
          <w:rFonts w:ascii="Book Antiqua" w:eastAsia="Times New Roman" w:hAnsi="Book Antiqua"/>
          <w:color w:val="000000"/>
          <w:lang w:eastAsia="it-IT"/>
        </w:rPr>
        <w:br w:type="page"/>
      </w:r>
      <w:r w:rsidRPr="00B579E5">
        <w:rPr>
          <w:rFonts w:ascii="Book Antiqua" w:hAnsi="Book Antiqua"/>
          <w:b/>
          <w:bCs/>
          <w:noProof/>
          <w:lang w:eastAsia="zh-CN"/>
        </w:rPr>
        <w:lastRenderedPageBreak/>
        <w:drawing>
          <wp:inline distT="0" distB="0" distL="0" distR="0" wp14:anchorId="15AD158A" wp14:editId="2C201F28">
            <wp:extent cx="5448300" cy="1803400"/>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 2.png"/>
                    <pic:cNvPicPr/>
                  </pic:nvPicPr>
                  <pic:blipFill>
                    <a:blip r:embed="rId10">
                      <a:extLst>
                        <a:ext uri="{28A0092B-C50C-407E-A947-70E740481C1C}">
                          <a14:useLocalDpi xmlns:a14="http://schemas.microsoft.com/office/drawing/2010/main" val="0"/>
                        </a:ext>
                      </a:extLst>
                    </a:blip>
                    <a:stretch>
                      <a:fillRect/>
                    </a:stretch>
                  </pic:blipFill>
                  <pic:spPr>
                    <a:xfrm>
                      <a:off x="0" y="0"/>
                      <a:ext cx="5448300" cy="1803400"/>
                    </a:xfrm>
                    <a:prstGeom prst="rect">
                      <a:avLst/>
                    </a:prstGeom>
                  </pic:spPr>
                </pic:pic>
              </a:graphicData>
            </a:graphic>
          </wp:inline>
        </w:drawing>
      </w:r>
    </w:p>
    <w:p w14:paraId="68EAD285" w14:textId="4C551C66" w:rsidR="009F74EE" w:rsidRPr="00B579E5" w:rsidRDefault="009F74EE" w:rsidP="00034926">
      <w:pPr>
        <w:adjustRightInd w:val="0"/>
        <w:snapToGrid w:val="0"/>
        <w:spacing w:line="360" w:lineRule="auto"/>
        <w:jc w:val="both"/>
        <w:rPr>
          <w:rFonts w:ascii="Book Antiqua" w:eastAsia="Times New Roman" w:hAnsi="Book Antiqua"/>
          <w:color w:val="000000"/>
          <w:lang w:eastAsia="it-IT"/>
        </w:rPr>
      </w:pPr>
      <w:r w:rsidRPr="00B579E5">
        <w:rPr>
          <w:rFonts w:ascii="Book Antiqua" w:eastAsia="Times New Roman" w:hAnsi="Book Antiqua"/>
          <w:b/>
          <w:bCs/>
          <w:color w:val="000000"/>
          <w:lang w:eastAsia="it-IT"/>
        </w:rPr>
        <w:t xml:space="preserve">Figure 2 Lateral, mortise and </w:t>
      </w:r>
      <w:proofErr w:type="spellStart"/>
      <w:r w:rsidRPr="00B579E5">
        <w:rPr>
          <w:rFonts w:ascii="Book Antiqua" w:eastAsia="Times New Roman" w:hAnsi="Book Antiqua"/>
          <w:b/>
          <w:bCs/>
          <w:color w:val="000000"/>
          <w:lang w:eastAsia="it-IT"/>
        </w:rPr>
        <w:t>antero</w:t>
      </w:r>
      <w:proofErr w:type="spellEnd"/>
      <w:r w:rsidRPr="00B579E5">
        <w:rPr>
          <w:rFonts w:ascii="Book Antiqua" w:eastAsia="Times New Roman" w:hAnsi="Book Antiqua"/>
          <w:b/>
          <w:bCs/>
          <w:color w:val="000000"/>
          <w:lang w:eastAsia="it-IT"/>
        </w:rPr>
        <w:t xml:space="preserve">-posterior radiographic views of a </w:t>
      </w:r>
      <w:proofErr w:type="spellStart"/>
      <w:r w:rsidRPr="00B579E5">
        <w:rPr>
          <w:rFonts w:ascii="Book Antiqua" w:eastAsia="Times New Roman" w:hAnsi="Book Antiqua"/>
          <w:b/>
          <w:bCs/>
          <w:color w:val="000000"/>
          <w:lang w:eastAsia="it-IT"/>
        </w:rPr>
        <w:t>Danis</w:t>
      </w:r>
      <w:proofErr w:type="spellEnd"/>
      <w:r w:rsidRPr="00B579E5">
        <w:rPr>
          <w:rFonts w:ascii="Book Antiqua" w:eastAsia="Times New Roman" w:hAnsi="Book Antiqua"/>
          <w:b/>
          <w:bCs/>
          <w:color w:val="000000"/>
          <w:lang w:eastAsia="it-IT"/>
        </w:rPr>
        <w:t xml:space="preserve">-Weber </w:t>
      </w:r>
      <w:r w:rsidR="00AE69F4" w:rsidRPr="00B579E5">
        <w:rPr>
          <w:rFonts w:ascii="Book Antiqua" w:eastAsia="Times New Roman" w:hAnsi="Book Antiqua"/>
          <w:b/>
          <w:bCs/>
          <w:color w:val="000000"/>
          <w:lang w:eastAsia="it-IT"/>
        </w:rPr>
        <w:t>t</w:t>
      </w:r>
      <w:r w:rsidRPr="00B579E5">
        <w:rPr>
          <w:rFonts w:ascii="Book Antiqua" w:eastAsia="Times New Roman" w:hAnsi="Book Antiqua"/>
          <w:b/>
          <w:bCs/>
          <w:color w:val="000000"/>
          <w:lang w:eastAsia="it-IT"/>
        </w:rPr>
        <w:t xml:space="preserve">ype B left distal fibula fracture. </w:t>
      </w:r>
      <w:r w:rsidRPr="00B579E5">
        <w:rPr>
          <w:rFonts w:ascii="Book Antiqua" w:eastAsia="Times New Roman" w:hAnsi="Book Antiqua"/>
          <w:color w:val="000000"/>
          <w:lang w:eastAsia="it-IT"/>
        </w:rPr>
        <w:t xml:space="preserve">Conservative treatment is the correct choice for this case </w:t>
      </w:r>
      <w:r w:rsidR="009D4A7A" w:rsidRPr="00B579E5">
        <w:rPr>
          <w:rFonts w:ascii="Book Antiqua" w:eastAsia="Times New Roman" w:hAnsi="Book Antiqua"/>
          <w:color w:val="000000"/>
          <w:lang w:eastAsia="it-IT"/>
        </w:rPr>
        <w:t>because</w:t>
      </w:r>
      <w:r w:rsidRPr="00B579E5">
        <w:rPr>
          <w:rFonts w:ascii="Book Antiqua" w:eastAsia="Times New Roman" w:hAnsi="Book Antiqua"/>
          <w:color w:val="000000"/>
          <w:lang w:eastAsia="it-IT"/>
        </w:rPr>
        <w:t xml:space="preserve"> minimal displacement of the fracture and absence of associated ankle instability are demonstrated.</w:t>
      </w:r>
    </w:p>
    <w:p w14:paraId="139B17C7" w14:textId="77777777" w:rsidR="009F74EE" w:rsidRPr="00B579E5" w:rsidRDefault="009F74EE" w:rsidP="00034926">
      <w:pPr>
        <w:adjustRightInd w:val="0"/>
        <w:snapToGrid w:val="0"/>
        <w:spacing w:line="360" w:lineRule="auto"/>
        <w:jc w:val="both"/>
        <w:rPr>
          <w:rFonts w:ascii="Book Antiqua" w:eastAsia="Times New Roman" w:hAnsi="Book Antiqua"/>
          <w:color w:val="000000"/>
          <w:lang w:eastAsia="it-IT"/>
        </w:rPr>
      </w:pPr>
      <w:r w:rsidRPr="00B579E5">
        <w:rPr>
          <w:rFonts w:ascii="Book Antiqua" w:eastAsia="Times New Roman" w:hAnsi="Book Antiqua"/>
          <w:color w:val="000000"/>
          <w:lang w:eastAsia="it-IT"/>
        </w:rPr>
        <w:br w:type="page"/>
      </w:r>
      <w:r w:rsidRPr="00B579E5">
        <w:rPr>
          <w:rFonts w:ascii="Book Antiqua" w:eastAsia="Times New Roman" w:hAnsi="Book Antiqua"/>
          <w:noProof/>
          <w:color w:val="000000"/>
          <w:lang w:eastAsia="zh-CN"/>
        </w:rPr>
        <w:lastRenderedPageBreak/>
        <w:drawing>
          <wp:inline distT="0" distB="0" distL="0" distR="0" wp14:anchorId="67581B12" wp14:editId="3A135DB4">
            <wp:extent cx="3830320" cy="3720235"/>
            <wp:effectExtent l="0" t="0" r="5080" b="127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 3.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57202" cy="3746345"/>
                    </a:xfrm>
                    <a:prstGeom prst="rect">
                      <a:avLst/>
                    </a:prstGeom>
                  </pic:spPr>
                </pic:pic>
              </a:graphicData>
            </a:graphic>
          </wp:inline>
        </w:drawing>
      </w:r>
    </w:p>
    <w:p w14:paraId="3FEBF081" w14:textId="782F5EDA" w:rsidR="009F74EE" w:rsidRPr="00B579E5" w:rsidRDefault="009F74EE" w:rsidP="00034926">
      <w:pPr>
        <w:adjustRightInd w:val="0"/>
        <w:snapToGrid w:val="0"/>
        <w:spacing w:line="360" w:lineRule="auto"/>
        <w:jc w:val="both"/>
        <w:rPr>
          <w:rFonts w:ascii="Book Antiqua" w:eastAsia="Times New Roman" w:hAnsi="Book Antiqua"/>
          <w:b/>
          <w:bCs/>
          <w:color w:val="000000"/>
          <w:lang w:eastAsia="it-IT"/>
        </w:rPr>
      </w:pPr>
      <w:r w:rsidRPr="00B579E5">
        <w:rPr>
          <w:rFonts w:ascii="Book Antiqua" w:eastAsia="Times New Roman" w:hAnsi="Book Antiqua"/>
          <w:b/>
          <w:bCs/>
          <w:color w:val="000000"/>
          <w:lang w:eastAsia="it-IT"/>
        </w:rPr>
        <w:t xml:space="preserve">Figure 3 Radiographic and clinical results at 3 </w:t>
      </w:r>
      <w:proofErr w:type="spellStart"/>
      <w:proofErr w:type="gramStart"/>
      <w:r w:rsidRPr="00B579E5">
        <w:rPr>
          <w:rFonts w:ascii="Book Antiqua" w:eastAsia="Times New Roman" w:hAnsi="Book Antiqua"/>
          <w:b/>
          <w:bCs/>
          <w:color w:val="000000"/>
          <w:lang w:eastAsia="it-IT"/>
        </w:rPr>
        <w:t>mo</w:t>
      </w:r>
      <w:proofErr w:type="spellEnd"/>
      <w:proofErr w:type="gramEnd"/>
      <w:r w:rsidRPr="00B579E5">
        <w:rPr>
          <w:rFonts w:ascii="Book Antiqua" w:eastAsia="Times New Roman" w:hAnsi="Book Antiqua"/>
          <w:b/>
          <w:bCs/>
          <w:color w:val="000000"/>
          <w:lang w:eastAsia="it-IT"/>
        </w:rPr>
        <w:t xml:space="preserve"> from </w:t>
      </w:r>
      <w:r w:rsidR="006148B5" w:rsidRPr="00B579E5">
        <w:rPr>
          <w:rFonts w:ascii="Book Antiqua" w:eastAsia="Times New Roman" w:hAnsi="Book Antiqua"/>
          <w:b/>
          <w:bCs/>
          <w:color w:val="000000"/>
          <w:lang w:eastAsia="it-IT"/>
        </w:rPr>
        <w:t>a one-third</w:t>
      </w:r>
      <w:r w:rsidRPr="00B579E5">
        <w:rPr>
          <w:rFonts w:ascii="Book Antiqua" w:eastAsia="Times New Roman" w:hAnsi="Book Antiqua"/>
          <w:b/>
          <w:bCs/>
          <w:color w:val="000000"/>
          <w:lang w:eastAsia="it-IT"/>
        </w:rPr>
        <w:t xml:space="preserve"> tubular plate fixation of a </w:t>
      </w:r>
      <w:proofErr w:type="spellStart"/>
      <w:r w:rsidRPr="00B579E5">
        <w:rPr>
          <w:rFonts w:ascii="Book Antiqua" w:eastAsia="Times New Roman" w:hAnsi="Book Antiqua"/>
          <w:b/>
          <w:bCs/>
          <w:color w:val="000000"/>
          <w:lang w:eastAsia="it-IT"/>
        </w:rPr>
        <w:t>Danis</w:t>
      </w:r>
      <w:proofErr w:type="spellEnd"/>
      <w:r w:rsidRPr="00B579E5">
        <w:rPr>
          <w:rFonts w:ascii="Book Antiqua" w:eastAsia="Times New Roman" w:hAnsi="Book Antiqua"/>
          <w:b/>
          <w:bCs/>
          <w:color w:val="000000"/>
          <w:lang w:eastAsia="it-IT"/>
        </w:rPr>
        <w:t>-Weber type B left distal fibula fracture.</w:t>
      </w:r>
    </w:p>
    <w:p w14:paraId="59765C14" w14:textId="77777777" w:rsidR="009F74EE" w:rsidRPr="00B579E5" w:rsidRDefault="009F74EE" w:rsidP="00034926">
      <w:pPr>
        <w:adjustRightInd w:val="0"/>
        <w:snapToGrid w:val="0"/>
        <w:spacing w:line="360" w:lineRule="auto"/>
        <w:jc w:val="both"/>
        <w:rPr>
          <w:rFonts w:ascii="Book Antiqua" w:eastAsia="Times New Roman" w:hAnsi="Book Antiqua"/>
          <w:color w:val="000000"/>
          <w:lang w:eastAsia="it-IT"/>
        </w:rPr>
      </w:pPr>
      <w:r w:rsidRPr="00B579E5">
        <w:rPr>
          <w:rFonts w:ascii="Book Antiqua" w:eastAsia="Times New Roman" w:hAnsi="Book Antiqua"/>
          <w:b/>
          <w:bCs/>
          <w:color w:val="000000"/>
          <w:lang w:eastAsia="it-IT"/>
        </w:rPr>
        <w:br w:type="page"/>
      </w:r>
      <w:r w:rsidRPr="00B579E5">
        <w:rPr>
          <w:rFonts w:ascii="Book Antiqua" w:eastAsia="Times New Roman" w:hAnsi="Book Antiqua"/>
          <w:noProof/>
          <w:color w:val="000000"/>
          <w:lang w:eastAsia="zh-CN"/>
        </w:rPr>
        <w:lastRenderedPageBreak/>
        <w:drawing>
          <wp:inline distT="0" distB="0" distL="0" distR="0" wp14:anchorId="13FE85E7" wp14:editId="2663BBA5">
            <wp:extent cx="3695700" cy="3543300"/>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 4.png"/>
                    <pic:cNvPicPr/>
                  </pic:nvPicPr>
                  <pic:blipFill>
                    <a:blip r:embed="rId12">
                      <a:extLst>
                        <a:ext uri="{28A0092B-C50C-407E-A947-70E740481C1C}">
                          <a14:useLocalDpi xmlns:a14="http://schemas.microsoft.com/office/drawing/2010/main" val="0"/>
                        </a:ext>
                      </a:extLst>
                    </a:blip>
                    <a:stretch>
                      <a:fillRect/>
                    </a:stretch>
                  </pic:blipFill>
                  <pic:spPr>
                    <a:xfrm>
                      <a:off x="0" y="0"/>
                      <a:ext cx="3695700" cy="3543300"/>
                    </a:xfrm>
                    <a:prstGeom prst="rect">
                      <a:avLst/>
                    </a:prstGeom>
                  </pic:spPr>
                </pic:pic>
              </a:graphicData>
            </a:graphic>
          </wp:inline>
        </w:drawing>
      </w:r>
    </w:p>
    <w:p w14:paraId="2CB75597" w14:textId="77777777" w:rsidR="009F74EE" w:rsidRPr="00B579E5" w:rsidRDefault="009F74EE" w:rsidP="00034926">
      <w:pPr>
        <w:adjustRightInd w:val="0"/>
        <w:snapToGrid w:val="0"/>
        <w:spacing w:line="360" w:lineRule="auto"/>
        <w:jc w:val="both"/>
        <w:rPr>
          <w:rFonts w:ascii="Book Antiqua" w:eastAsia="Times New Roman" w:hAnsi="Book Antiqua"/>
          <w:b/>
          <w:bCs/>
          <w:color w:val="000000"/>
          <w:lang w:eastAsia="it-IT"/>
        </w:rPr>
      </w:pPr>
      <w:r w:rsidRPr="00B579E5">
        <w:rPr>
          <w:rFonts w:ascii="Book Antiqua" w:eastAsia="Times New Roman" w:hAnsi="Book Antiqua"/>
          <w:b/>
          <w:bCs/>
          <w:color w:val="000000"/>
          <w:lang w:eastAsia="it-IT"/>
        </w:rPr>
        <w:t xml:space="preserve">Figure 4 Clinical and radiographic results at 3 </w:t>
      </w:r>
      <w:proofErr w:type="spellStart"/>
      <w:proofErr w:type="gramStart"/>
      <w:r w:rsidRPr="00B579E5">
        <w:rPr>
          <w:rFonts w:ascii="Book Antiqua" w:eastAsia="Times New Roman" w:hAnsi="Book Antiqua"/>
          <w:b/>
          <w:bCs/>
          <w:color w:val="000000"/>
          <w:lang w:eastAsia="it-IT"/>
        </w:rPr>
        <w:t>mo</w:t>
      </w:r>
      <w:proofErr w:type="spellEnd"/>
      <w:proofErr w:type="gramEnd"/>
      <w:r w:rsidRPr="00B579E5">
        <w:rPr>
          <w:rFonts w:ascii="Book Antiqua" w:eastAsia="Times New Roman" w:hAnsi="Book Antiqua"/>
          <w:b/>
          <w:bCs/>
          <w:color w:val="000000"/>
          <w:lang w:eastAsia="it-IT"/>
        </w:rPr>
        <w:t xml:space="preserve"> from surgical treatment of a </w:t>
      </w:r>
      <w:proofErr w:type="spellStart"/>
      <w:r w:rsidRPr="00B579E5">
        <w:rPr>
          <w:rFonts w:ascii="Book Antiqua" w:eastAsia="Times New Roman" w:hAnsi="Book Antiqua"/>
          <w:b/>
          <w:bCs/>
          <w:color w:val="000000"/>
          <w:lang w:eastAsia="it-IT"/>
        </w:rPr>
        <w:t>Danis</w:t>
      </w:r>
      <w:proofErr w:type="spellEnd"/>
      <w:r w:rsidRPr="00B579E5">
        <w:rPr>
          <w:rFonts w:ascii="Book Antiqua" w:eastAsia="Times New Roman" w:hAnsi="Book Antiqua"/>
          <w:b/>
          <w:bCs/>
          <w:color w:val="000000"/>
          <w:lang w:eastAsia="it-IT"/>
        </w:rPr>
        <w:t>-Weber type B right distal fibula fracture with an anatomic angular stable plate.</w:t>
      </w:r>
    </w:p>
    <w:p w14:paraId="105B5208" w14:textId="77777777" w:rsidR="009F74EE" w:rsidRPr="00B579E5" w:rsidRDefault="009F74EE" w:rsidP="00034926">
      <w:pPr>
        <w:adjustRightInd w:val="0"/>
        <w:snapToGrid w:val="0"/>
        <w:spacing w:line="360" w:lineRule="auto"/>
        <w:jc w:val="both"/>
        <w:rPr>
          <w:rFonts w:ascii="Book Antiqua" w:eastAsia="Times New Roman" w:hAnsi="Book Antiqua"/>
          <w:color w:val="000000"/>
          <w:lang w:eastAsia="it-IT"/>
        </w:rPr>
      </w:pPr>
      <w:r w:rsidRPr="00B579E5">
        <w:rPr>
          <w:rFonts w:ascii="Book Antiqua" w:eastAsia="Times New Roman" w:hAnsi="Book Antiqua"/>
          <w:b/>
          <w:bCs/>
          <w:color w:val="000000"/>
          <w:lang w:eastAsia="it-IT"/>
        </w:rPr>
        <w:br w:type="page"/>
      </w:r>
      <w:r w:rsidRPr="00B579E5">
        <w:rPr>
          <w:rFonts w:ascii="Book Antiqua" w:eastAsia="Times New Roman" w:hAnsi="Book Antiqua"/>
          <w:noProof/>
          <w:color w:val="000000"/>
          <w:lang w:eastAsia="zh-CN"/>
        </w:rPr>
        <w:lastRenderedPageBreak/>
        <w:drawing>
          <wp:inline distT="0" distB="0" distL="0" distR="0" wp14:anchorId="5B2282C7" wp14:editId="56000454">
            <wp:extent cx="3881120" cy="3256146"/>
            <wp:effectExtent l="0" t="0" r="508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 5.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95104" cy="3267878"/>
                    </a:xfrm>
                    <a:prstGeom prst="rect">
                      <a:avLst/>
                    </a:prstGeom>
                  </pic:spPr>
                </pic:pic>
              </a:graphicData>
            </a:graphic>
          </wp:inline>
        </w:drawing>
      </w:r>
    </w:p>
    <w:p w14:paraId="1A66BE06" w14:textId="44870279" w:rsidR="009F74EE" w:rsidRPr="00B579E5" w:rsidRDefault="009F74EE" w:rsidP="00034926">
      <w:pPr>
        <w:adjustRightInd w:val="0"/>
        <w:snapToGrid w:val="0"/>
        <w:spacing w:line="360" w:lineRule="auto"/>
        <w:jc w:val="both"/>
        <w:rPr>
          <w:rFonts w:ascii="Book Antiqua" w:eastAsia="Times New Roman" w:hAnsi="Book Antiqua"/>
          <w:color w:val="000000"/>
          <w:lang w:eastAsia="it-IT"/>
        </w:rPr>
      </w:pPr>
      <w:r w:rsidRPr="00B579E5">
        <w:rPr>
          <w:rFonts w:ascii="Book Antiqua" w:eastAsia="Times New Roman" w:hAnsi="Book Antiqua"/>
          <w:b/>
          <w:bCs/>
          <w:color w:val="000000"/>
          <w:lang w:eastAsia="it-IT"/>
        </w:rPr>
        <w:t xml:space="preserve">Figure 5 Clinical case of a </w:t>
      </w:r>
      <w:proofErr w:type="spellStart"/>
      <w:r w:rsidRPr="00B579E5">
        <w:rPr>
          <w:rFonts w:ascii="Book Antiqua" w:eastAsia="Times New Roman" w:hAnsi="Book Antiqua"/>
          <w:b/>
          <w:bCs/>
          <w:color w:val="000000"/>
          <w:lang w:eastAsia="it-IT"/>
        </w:rPr>
        <w:t>Danis</w:t>
      </w:r>
      <w:proofErr w:type="spellEnd"/>
      <w:r w:rsidRPr="00B579E5">
        <w:rPr>
          <w:rFonts w:ascii="Book Antiqua" w:eastAsia="Times New Roman" w:hAnsi="Book Antiqua"/>
          <w:b/>
          <w:bCs/>
          <w:color w:val="000000"/>
          <w:lang w:eastAsia="it-IT"/>
        </w:rPr>
        <w:t xml:space="preserve">-Weber Type B left distal fibula fracture treated with locked nailing. </w:t>
      </w:r>
      <w:r w:rsidRPr="00B579E5">
        <w:rPr>
          <w:rFonts w:ascii="Book Antiqua" w:eastAsia="Times New Roman" w:hAnsi="Book Antiqua"/>
          <w:color w:val="000000"/>
          <w:lang w:eastAsia="it-IT"/>
        </w:rPr>
        <w:t xml:space="preserve">A: Intraoperative image demonstrating fibula nail insertion with guided instrumentation; B: Detail of the clinical result of minimally invasive approach for fibular nail insertion; C: Antero-posterior </w:t>
      </w:r>
      <w:r w:rsidR="00276D5E" w:rsidRPr="00B579E5">
        <w:rPr>
          <w:rFonts w:ascii="Book Antiqua" w:eastAsia="Times New Roman" w:hAnsi="Book Antiqua"/>
          <w:color w:val="000000"/>
          <w:lang w:eastAsia="it-IT"/>
        </w:rPr>
        <w:t>X-</w:t>
      </w:r>
      <w:r w:rsidRPr="00B579E5">
        <w:rPr>
          <w:rFonts w:ascii="Book Antiqua" w:eastAsia="Times New Roman" w:hAnsi="Book Antiqua"/>
          <w:color w:val="000000"/>
          <w:lang w:eastAsia="it-IT"/>
        </w:rPr>
        <w:t xml:space="preserve">rays demonstrating fracture fixation with fibular nail completed with two guided </w:t>
      </w:r>
      <w:proofErr w:type="spellStart"/>
      <w:r w:rsidRPr="00B579E5">
        <w:rPr>
          <w:rFonts w:ascii="Book Antiqua" w:eastAsia="Times New Roman" w:hAnsi="Book Antiqua"/>
          <w:color w:val="000000"/>
          <w:lang w:eastAsia="it-IT"/>
        </w:rPr>
        <w:t>intersyndesmotic</w:t>
      </w:r>
      <w:proofErr w:type="spellEnd"/>
      <w:r w:rsidRPr="00B579E5">
        <w:rPr>
          <w:rFonts w:ascii="Book Antiqua" w:eastAsia="Times New Roman" w:hAnsi="Book Antiqua"/>
          <w:color w:val="000000"/>
          <w:lang w:eastAsia="it-IT"/>
        </w:rPr>
        <w:t xml:space="preserve"> screws. </w:t>
      </w:r>
    </w:p>
    <w:p w14:paraId="729499BC" w14:textId="77777777" w:rsidR="009F74EE" w:rsidRPr="00B579E5" w:rsidRDefault="009F74EE" w:rsidP="00034926">
      <w:pPr>
        <w:adjustRightInd w:val="0"/>
        <w:snapToGrid w:val="0"/>
        <w:spacing w:line="360" w:lineRule="auto"/>
        <w:jc w:val="both"/>
        <w:rPr>
          <w:rFonts w:ascii="Book Antiqua" w:hAnsi="Book Antiqua"/>
          <w:b/>
          <w:bCs/>
        </w:rPr>
      </w:pPr>
      <w:r w:rsidRPr="00B579E5">
        <w:rPr>
          <w:rFonts w:ascii="Book Antiqua" w:eastAsia="Times New Roman" w:hAnsi="Book Antiqua"/>
          <w:color w:val="000000"/>
          <w:lang w:eastAsia="it-IT"/>
        </w:rPr>
        <w:br w:type="page"/>
      </w:r>
      <w:r w:rsidRPr="00B579E5">
        <w:rPr>
          <w:rFonts w:ascii="Book Antiqua" w:hAnsi="Book Antiqua"/>
          <w:b/>
          <w:bCs/>
          <w:noProof/>
          <w:lang w:eastAsia="zh-CN"/>
        </w:rPr>
        <w:lastRenderedPageBreak/>
        <w:drawing>
          <wp:inline distT="0" distB="0" distL="0" distR="0" wp14:anchorId="59B2E3E7" wp14:editId="3EDE0982">
            <wp:extent cx="3759200" cy="2146751"/>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 7.png"/>
                    <pic:cNvPicPr/>
                  </pic:nvPicPr>
                  <pic:blipFill>
                    <a:blip r:embed="rId14">
                      <a:extLst>
                        <a:ext uri="{28A0092B-C50C-407E-A947-70E740481C1C}">
                          <a14:useLocalDpi xmlns:a14="http://schemas.microsoft.com/office/drawing/2010/main" val="0"/>
                        </a:ext>
                      </a:extLst>
                    </a:blip>
                    <a:stretch>
                      <a:fillRect/>
                    </a:stretch>
                  </pic:blipFill>
                  <pic:spPr>
                    <a:xfrm>
                      <a:off x="0" y="0"/>
                      <a:ext cx="3772891" cy="2154570"/>
                    </a:xfrm>
                    <a:prstGeom prst="rect">
                      <a:avLst/>
                    </a:prstGeom>
                  </pic:spPr>
                </pic:pic>
              </a:graphicData>
            </a:graphic>
          </wp:inline>
        </w:drawing>
      </w:r>
    </w:p>
    <w:p w14:paraId="49DAABEB" w14:textId="4C56BD51" w:rsidR="009F74EE" w:rsidRPr="00B579E5" w:rsidRDefault="009F74EE" w:rsidP="00034926">
      <w:pPr>
        <w:adjustRightInd w:val="0"/>
        <w:snapToGrid w:val="0"/>
        <w:spacing w:line="360" w:lineRule="auto"/>
        <w:jc w:val="both"/>
        <w:rPr>
          <w:rFonts w:ascii="Book Antiqua" w:eastAsia="Times New Roman" w:hAnsi="Book Antiqua"/>
          <w:color w:val="000000"/>
          <w:lang w:eastAsia="it-IT"/>
        </w:rPr>
      </w:pPr>
      <w:r w:rsidRPr="00B579E5">
        <w:rPr>
          <w:rFonts w:ascii="Book Antiqua" w:eastAsia="Times New Roman" w:hAnsi="Book Antiqua"/>
          <w:b/>
          <w:bCs/>
          <w:color w:val="000000"/>
          <w:lang w:eastAsia="it-IT"/>
        </w:rPr>
        <w:t xml:space="preserve">Figure 6 Lateral and </w:t>
      </w:r>
      <w:proofErr w:type="spellStart"/>
      <w:r w:rsidR="001F4BD4" w:rsidRPr="00B579E5">
        <w:rPr>
          <w:rFonts w:ascii="Book Antiqua" w:eastAsia="Times New Roman" w:hAnsi="Book Antiqua"/>
          <w:b/>
          <w:bCs/>
          <w:color w:val="000000"/>
          <w:lang w:eastAsia="it-IT"/>
        </w:rPr>
        <w:t>a</w:t>
      </w:r>
      <w:r w:rsidRPr="00B579E5">
        <w:rPr>
          <w:rFonts w:ascii="Book Antiqua" w:eastAsia="Times New Roman" w:hAnsi="Book Antiqua"/>
          <w:b/>
          <w:bCs/>
          <w:color w:val="000000"/>
          <w:lang w:eastAsia="it-IT"/>
        </w:rPr>
        <w:t>ntero</w:t>
      </w:r>
      <w:proofErr w:type="spellEnd"/>
      <w:r w:rsidRPr="00B579E5">
        <w:rPr>
          <w:rFonts w:ascii="Book Antiqua" w:eastAsia="Times New Roman" w:hAnsi="Book Antiqua"/>
          <w:b/>
          <w:bCs/>
          <w:color w:val="000000"/>
          <w:lang w:eastAsia="it-IT"/>
        </w:rPr>
        <w:t xml:space="preserve">-posterior view </w:t>
      </w:r>
      <w:r w:rsidR="00276D5E" w:rsidRPr="00B579E5">
        <w:rPr>
          <w:rFonts w:ascii="Book Antiqua" w:eastAsia="Times New Roman" w:hAnsi="Book Antiqua"/>
          <w:b/>
          <w:bCs/>
          <w:color w:val="000000"/>
          <w:lang w:eastAsia="it-IT"/>
        </w:rPr>
        <w:t>X-</w:t>
      </w:r>
      <w:r w:rsidRPr="00B579E5">
        <w:rPr>
          <w:rFonts w:ascii="Book Antiqua" w:eastAsia="Times New Roman" w:hAnsi="Book Antiqua"/>
          <w:b/>
          <w:bCs/>
          <w:color w:val="000000"/>
          <w:lang w:eastAsia="it-IT"/>
        </w:rPr>
        <w:t xml:space="preserve">rays taken 4 </w:t>
      </w:r>
      <w:proofErr w:type="spellStart"/>
      <w:r w:rsidRPr="00B579E5">
        <w:rPr>
          <w:rFonts w:ascii="Book Antiqua" w:eastAsia="Times New Roman" w:hAnsi="Book Antiqua"/>
          <w:b/>
          <w:bCs/>
          <w:color w:val="000000"/>
          <w:lang w:eastAsia="it-IT"/>
        </w:rPr>
        <w:t>mo</w:t>
      </w:r>
      <w:proofErr w:type="spellEnd"/>
      <w:r w:rsidRPr="00B579E5">
        <w:rPr>
          <w:rFonts w:ascii="Book Antiqua" w:eastAsia="Times New Roman" w:hAnsi="Book Antiqua"/>
          <w:b/>
          <w:bCs/>
          <w:color w:val="000000"/>
          <w:lang w:eastAsia="it-IT"/>
        </w:rPr>
        <w:t xml:space="preserve"> after conservative treatment of a </w:t>
      </w:r>
      <w:proofErr w:type="spellStart"/>
      <w:r w:rsidRPr="00B579E5">
        <w:rPr>
          <w:rFonts w:ascii="Book Antiqua" w:eastAsia="Times New Roman" w:hAnsi="Book Antiqua"/>
          <w:b/>
          <w:bCs/>
          <w:color w:val="000000"/>
          <w:lang w:eastAsia="it-IT"/>
        </w:rPr>
        <w:t>Danis</w:t>
      </w:r>
      <w:proofErr w:type="spellEnd"/>
      <w:r w:rsidRPr="00B579E5">
        <w:rPr>
          <w:rFonts w:ascii="Book Antiqua" w:eastAsia="Times New Roman" w:hAnsi="Book Antiqua"/>
          <w:b/>
          <w:bCs/>
          <w:color w:val="000000"/>
          <w:lang w:eastAsia="it-IT"/>
        </w:rPr>
        <w:t xml:space="preserve">-Weber </w:t>
      </w:r>
      <w:r w:rsidR="00AE69F4" w:rsidRPr="00B579E5">
        <w:rPr>
          <w:rFonts w:ascii="Book Antiqua" w:eastAsia="Times New Roman" w:hAnsi="Book Antiqua"/>
          <w:b/>
          <w:bCs/>
          <w:color w:val="000000"/>
          <w:lang w:eastAsia="it-IT"/>
        </w:rPr>
        <w:t>t</w:t>
      </w:r>
      <w:r w:rsidRPr="00B579E5">
        <w:rPr>
          <w:rFonts w:ascii="Book Antiqua" w:eastAsia="Times New Roman" w:hAnsi="Book Antiqua"/>
          <w:b/>
          <w:bCs/>
          <w:color w:val="000000"/>
          <w:lang w:eastAsia="it-IT"/>
        </w:rPr>
        <w:t xml:space="preserve">ype </w:t>
      </w:r>
      <w:proofErr w:type="gramStart"/>
      <w:r w:rsidRPr="00B579E5">
        <w:rPr>
          <w:rFonts w:ascii="Book Antiqua" w:eastAsia="Times New Roman" w:hAnsi="Book Antiqua"/>
          <w:b/>
          <w:bCs/>
          <w:color w:val="000000"/>
          <w:lang w:eastAsia="it-IT"/>
        </w:rPr>
        <w:t>A</w:t>
      </w:r>
      <w:proofErr w:type="gramEnd"/>
      <w:r w:rsidRPr="00B579E5">
        <w:rPr>
          <w:rFonts w:ascii="Book Antiqua" w:eastAsia="Times New Roman" w:hAnsi="Book Antiqua"/>
          <w:b/>
          <w:bCs/>
          <w:color w:val="000000"/>
          <w:lang w:eastAsia="it-IT"/>
        </w:rPr>
        <w:t xml:space="preserve"> distal fibula fracture. </w:t>
      </w:r>
      <w:r w:rsidRPr="00B579E5">
        <w:rPr>
          <w:rFonts w:ascii="Book Antiqua" w:eastAsia="Times New Roman" w:hAnsi="Book Antiqua"/>
          <w:color w:val="000000"/>
          <w:lang w:eastAsia="it-IT"/>
        </w:rPr>
        <w:t>Despite the radiographic evidence of nonunion the patient is completely asymptomatic</w:t>
      </w:r>
      <w:r w:rsidR="001F4BD4" w:rsidRPr="00B579E5">
        <w:rPr>
          <w:rFonts w:ascii="Book Antiqua" w:eastAsia="Times New Roman" w:hAnsi="Book Antiqua"/>
          <w:color w:val="000000"/>
          <w:lang w:eastAsia="it-IT"/>
        </w:rPr>
        <w:t>,</w:t>
      </w:r>
      <w:r w:rsidRPr="00B579E5">
        <w:rPr>
          <w:rFonts w:ascii="Book Antiqua" w:eastAsia="Times New Roman" w:hAnsi="Book Antiqua"/>
          <w:color w:val="000000"/>
          <w:lang w:eastAsia="it-IT"/>
        </w:rPr>
        <w:t xml:space="preserve"> and no further treatment is indicated.</w:t>
      </w:r>
    </w:p>
    <w:p w14:paraId="6502427E" w14:textId="77777777" w:rsidR="009F74EE" w:rsidRPr="00B579E5" w:rsidRDefault="009F74EE" w:rsidP="00034926">
      <w:pPr>
        <w:adjustRightInd w:val="0"/>
        <w:snapToGrid w:val="0"/>
        <w:spacing w:line="360" w:lineRule="auto"/>
        <w:jc w:val="both"/>
        <w:rPr>
          <w:rFonts w:ascii="Book Antiqua" w:hAnsi="Book Antiqua"/>
          <w:b/>
          <w:bCs/>
        </w:rPr>
      </w:pPr>
      <w:r w:rsidRPr="00B579E5">
        <w:rPr>
          <w:rFonts w:ascii="Book Antiqua" w:eastAsia="Times New Roman" w:hAnsi="Book Antiqua"/>
          <w:color w:val="000000"/>
          <w:lang w:eastAsia="it-IT"/>
        </w:rPr>
        <w:br w:type="page"/>
      </w:r>
      <w:r w:rsidRPr="00B579E5">
        <w:rPr>
          <w:rFonts w:ascii="Book Antiqua" w:eastAsia="Times New Roman" w:hAnsi="Book Antiqua"/>
          <w:noProof/>
          <w:color w:val="000000"/>
          <w:lang w:eastAsia="zh-CN"/>
        </w:rPr>
        <w:lastRenderedPageBreak/>
        <w:drawing>
          <wp:inline distT="0" distB="0" distL="0" distR="0" wp14:anchorId="671F8BFA" wp14:editId="4049E829">
            <wp:extent cx="2874209" cy="4693920"/>
            <wp:effectExtent l="0" t="0" r="0" b="508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 6.jpg"/>
                    <pic:cNvPicPr/>
                  </pic:nvPicPr>
                  <pic:blipFill>
                    <a:blip r:embed="rId15">
                      <a:extLst>
                        <a:ext uri="{28A0092B-C50C-407E-A947-70E740481C1C}">
                          <a14:useLocalDpi xmlns:a14="http://schemas.microsoft.com/office/drawing/2010/main" val="0"/>
                        </a:ext>
                      </a:extLst>
                    </a:blip>
                    <a:stretch>
                      <a:fillRect/>
                    </a:stretch>
                  </pic:blipFill>
                  <pic:spPr>
                    <a:xfrm>
                      <a:off x="0" y="0"/>
                      <a:ext cx="2881520" cy="4705859"/>
                    </a:xfrm>
                    <a:prstGeom prst="rect">
                      <a:avLst/>
                    </a:prstGeom>
                  </pic:spPr>
                </pic:pic>
              </a:graphicData>
            </a:graphic>
          </wp:inline>
        </w:drawing>
      </w:r>
    </w:p>
    <w:p w14:paraId="22BDB9BC" w14:textId="36A9AA76" w:rsidR="009F74EE" w:rsidRPr="00B579E5" w:rsidRDefault="009F74EE" w:rsidP="00034926">
      <w:pPr>
        <w:adjustRightInd w:val="0"/>
        <w:snapToGrid w:val="0"/>
        <w:spacing w:line="360" w:lineRule="auto"/>
        <w:jc w:val="both"/>
        <w:rPr>
          <w:rFonts w:ascii="Book Antiqua" w:hAnsi="Book Antiqua"/>
          <w:b/>
          <w:bCs/>
        </w:rPr>
      </w:pPr>
      <w:r w:rsidRPr="00B579E5">
        <w:rPr>
          <w:rFonts w:ascii="Book Antiqua" w:eastAsia="Times New Roman" w:hAnsi="Book Antiqua"/>
          <w:b/>
          <w:bCs/>
          <w:color w:val="000000"/>
          <w:lang w:eastAsia="it-IT"/>
        </w:rPr>
        <w:t xml:space="preserve">Figure 7 Clinical case of a </w:t>
      </w:r>
      <w:proofErr w:type="spellStart"/>
      <w:r w:rsidRPr="00B579E5">
        <w:rPr>
          <w:rFonts w:ascii="Book Antiqua" w:eastAsia="Times New Roman" w:hAnsi="Book Antiqua"/>
          <w:b/>
          <w:bCs/>
          <w:color w:val="000000"/>
          <w:lang w:eastAsia="it-IT"/>
        </w:rPr>
        <w:t>Danis</w:t>
      </w:r>
      <w:proofErr w:type="spellEnd"/>
      <w:r w:rsidRPr="00B579E5">
        <w:rPr>
          <w:rFonts w:ascii="Book Antiqua" w:eastAsia="Times New Roman" w:hAnsi="Book Antiqua"/>
          <w:b/>
          <w:bCs/>
          <w:color w:val="000000"/>
          <w:lang w:eastAsia="it-IT"/>
        </w:rPr>
        <w:t xml:space="preserve">-Weber type C left distal fibula fracture treated with </w:t>
      </w:r>
      <w:r w:rsidR="006148B5" w:rsidRPr="00B579E5">
        <w:rPr>
          <w:rFonts w:ascii="Book Antiqua" w:eastAsia="Times New Roman" w:hAnsi="Book Antiqua"/>
          <w:b/>
          <w:bCs/>
          <w:color w:val="000000"/>
          <w:lang w:eastAsia="it-IT"/>
        </w:rPr>
        <w:t>a one-third</w:t>
      </w:r>
      <w:r w:rsidRPr="00B579E5">
        <w:rPr>
          <w:rFonts w:ascii="Book Antiqua" w:eastAsia="Times New Roman" w:hAnsi="Book Antiqua"/>
          <w:b/>
          <w:bCs/>
          <w:color w:val="000000"/>
          <w:lang w:eastAsia="it-IT"/>
        </w:rPr>
        <w:t xml:space="preserve"> tubular plate. </w:t>
      </w:r>
      <w:r w:rsidRPr="00B579E5">
        <w:rPr>
          <w:rFonts w:ascii="Book Antiqua" w:eastAsia="Times New Roman" w:hAnsi="Book Antiqua"/>
          <w:color w:val="000000"/>
          <w:lang w:eastAsia="it-IT"/>
        </w:rPr>
        <w:t xml:space="preserve">At post-op </w:t>
      </w:r>
      <w:r w:rsidR="00276D5E" w:rsidRPr="00B579E5">
        <w:rPr>
          <w:rFonts w:ascii="Book Antiqua" w:eastAsia="Times New Roman" w:hAnsi="Book Antiqua"/>
          <w:color w:val="000000"/>
          <w:lang w:eastAsia="it-IT"/>
        </w:rPr>
        <w:t>X-</w:t>
      </w:r>
      <w:r w:rsidRPr="00B579E5">
        <w:rPr>
          <w:rFonts w:ascii="Book Antiqua" w:eastAsia="Times New Roman" w:hAnsi="Book Antiqua"/>
          <w:color w:val="000000"/>
          <w:lang w:eastAsia="it-IT"/>
        </w:rPr>
        <w:t>rays</w:t>
      </w:r>
      <w:r w:rsidR="001F4BD4" w:rsidRPr="00B579E5">
        <w:rPr>
          <w:rFonts w:ascii="Book Antiqua" w:eastAsia="Times New Roman" w:hAnsi="Book Antiqua"/>
          <w:color w:val="000000"/>
          <w:lang w:eastAsia="it-IT"/>
        </w:rPr>
        <w:t>,</w:t>
      </w:r>
      <w:r w:rsidRPr="00B579E5">
        <w:rPr>
          <w:rFonts w:ascii="Book Antiqua" w:eastAsia="Times New Roman" w:hAnsi="Book Antiqua"/>
          <w:color w:val="000000"/>
          <w:lang w:eastAsia="it-IT"/>
        </w:rPr>
        <w:t xml:space="preserve"> </w:t>
      </w:r>
      <w:proofErr w:type="spellStart"/>
      <w:r w:rsidRPr="00B579E5">
        <w:rPr>
          <w:rFonts w:ascii="Book Antiqua" w:eastAsia="Times New Roman" w:hAnsi="Book Antiqua"/>
          <w:color w:val="000000"/>
          <w:lang w:eastAsia="it-IT"/>
        </w:rPr>
        <w:t>malreduction</w:t>
      </w:r>
      <w:proofErr w:type="spellEnd"/>
      <w:r w:rsidRPr="00B579E5">
        <w:rPr>
          <w:rFonts w:ascii="Book Antiqua" w:eastAsia="Times New Roman" w:hAnsi="Book Antiqua"/>
          <w:color w:val="000000"/>
          <w:lang w:eastAsia="it-IT"/>
        </w:rPr>
        <w:t xml:space="preserve"> with residual medial displacement is demonstrated. A dedicated adjustable </w:t>
      </w:r>
      <w:proofErr w:type="spellStart"/>
      <w:r w:rsidRPr="00B579E5">
        <w:rPr>
          <w:rFonts w:ascii="Book Antiqua" w:eastAsia="Times New Roman" w:hAnsi="Book Antiqua"/>
          <w:color w:val="000000"/>
          <w:lang w:eastAsia="it-IT"/>
        </w:rPr>
        <w:t>tibio</w:t>
      </w:r>
      <w:proofErr w:type="spellEnd"/>
      <w:r w:rsidRPr="00B579E5">
        <w:rPr>
          <w:rFonts w:ascii="Book Antiqua" w:eastAsia="Times New Roman" w:hAnsi="Book Antiqua"/>
          <w:color w:val="000000"/>
          <w:lang w:eastAsia="it-IT"/>
        </w:rPr>
        <w:t xml:space="preserve">-fibular suture button fixation was added to obtain anatomic reduction and correction of associated ankle instability. </w:t>
      </w:r>
    </w:p>
    <w:p w14:paraId="638B3298" w14:textId="77777777" w:rsidR="009F74EE" w:rsidRPr="00B579E5" w:rsidRDefault="009F74EE" w:rsidP="00034926">
      <w:pPr>
        <w:adjustRightInd w:val="0"/>
        <w:snapToGrid w:val="0"/>
        <w:spacing w:line="360" w:lineRule="auto"/>
        <w:jc w:val="both"/>
        <w:rPr>
          <w:rFonts w:ascii="Book Antiqua" w:eastAsia="Times New Roman" w:hAnsi="Book Antiqua"/>
          <w:b/>
          <w:bCs/>
          <w:color w:val="000000"/>
          <w:lang w:eastAsia="it-IT"/>
        </w:rPr>
      </w:pPr>
      <w:r w:rsidRPr="00B579E5">
        <w:rPr>
          <w:rFonts w:ascii="Book Antiqua" w:hAnsi="Book Antiqua"/>
          <w:b/>
          <w:bCs/>
        </w:rPr>
        <w:br w:type="page"/>
      </w:r>
      <w:r w:rsidRPr="00B579E5">
        <w:rPr>
          <w:rFonts w:ascii="Book Antiqua" w:eastAsia="Times New Roman" w:hAnsi="Book Antiqua"/>
          <w:b/>
          <w:bCs/>
          <w:color w:val="000000"/>
          <w:lang w:eastAsia="it-IT"/>
        </w:rPr>
        <w:lastRenderedPageBreak/>
        <w:t>Table 1 Summary of main criteria for conservative indication in isolated distal fibula fractures treatment</w:t>
      </w:r>
    </w:p>
    <w:tbl>
      <w:tblPr>
        <w:tblStyle w:val="a6"/>
        <w:tblW w:w="7891" w:type="dxa"/>
        <w:jc w:val="center"/>
        <w:tblLook w:val="04A0" w:firstRow="1" w:lastRow="0" w:firstColumn="1" w:lastColumn="0" w:noHBand="0" w:noVBand="1"/>
      </w:tblPr>
      <w:tblGrid>
        <w:gridCol w:w="4065"/>
        <w:gridCol w:w="3826"/>
      </w:tblGrid>
      <w:tr w:rsidR="009F74EE" w:rsidRPr="00B579E5" w14:paraId="7B90AAD1" w14:textId="77777777" w:rsidTr="001F4BD4">
        <w:trPr>
          <w:trHeight w:val="252"/>
          <w:jc w:val="center"/>
        </w:trPr>
        <w:tc>
          <w:tcPr>
            <w:tcW w:w="7891" w:type="dxa"/>
            <w:gridSpan w:val="2"/>
            <w:tcBorders>
              <w:top w:val="single" w:sz="4" w:space="0" w:color="auto"/>
              <w:left w:val="nil"/>
              <w:bottom w:val="single" w:sz="4" w:space="0" w:color="auto"/>
              <w:right w:val="nil"/>
            </w:tcBorders>
          </w:tcPr>
          <w:p w14:paraId="6E20CE21" w14:textId="77777777" w:rsidR="009F74EE" w:rsidRPr="00B579E5" w:rsidRDefault="009F74EE" w:rsidP="00034926">
            <w:pPr>
              <w:adjustRightInd w:val="0"/>
              <w:snapToGrid w:val="0"/>
              <w:spacing w:line="360" w:lineRule="auto"/>
              <w:jc w:val="both"/>
              <w:rPr>
                <w:rFonts w:ascii="Book Antiqua" w:eastAsia="Times New Roman" w:hAnsi="Book Antiqua" w:cs="Times New Roman"/>
                <w:b/>
                <w:bCs/>
                <w:lang w:val="en-US" w:eastAsia="it-IT"/>
              </w:rPr>
            </w:pPr>
            <w:proofErr w:type="spellStart"/>
            <w:r w:rsidRPr="00B579E5">
              <w:rPr>
                <w:rFonts w:ascii="Book Antiqua" w:eastAsia="Times New Roman" w:hAnsi="Book Antiqua" w:cs="Times New Roman"/>
                <w:b/>
                <w:bCs/>
                <w:lang w:val="en-US" w:eastAsia="it-IT"/>
              </w:rPr>
              <w:t>Nonoperative</w:t>
            </w:r>
            <w:proofErr w:type="spellEnd"/>
            <w:r w:rsidRPr="00B579E5">
              <w:rPr>
                <w:rFonts w:ascii="Book Antiqua" w:eastAsia="Times New Roman" w:hAnsi="Book Antiqua" w:cs="Times New Roman"/>
                <w:b/>
                <w:bCs/>
                <w:lang w:val="en-US" w:eastAsia="it-IT"/>
              </w:rPr>
              <w:t xml:space="preserve"> treatment </w:t>
            </w:r>
          </w:p>
        </w:tc>
      </w:tr>
      <w:tr w:rsidR="009F74EE" w:rsidRPr="00B579E5" w14:paraId="0A38E6EA" w14:textId="77777777" w:rsidTr="001F4BD4">
        <w:trPr>
          <w:trHeight w:val="327"/>
          <w:jc w:val="center"/>
        </w:trPr>
        <w:tc>
          <w:tcPr>
            <w:tcW w:w="4065" w:type="dxa"/>
            <w:tcBorders>
              <w:top w:val="nil"/>
              <w:left w:val="nil"/>
              <w:bottom w:val="nil"/>
              <w:right w:val="nil"/>
            </w:tcBorders>
          </w:tcPr>
          <w:p w14:paraId="77F6043D" w14:textId="77777777" w:rsidR="009F74EE" w:rsidRPr="00B579E5" w:rsidRDefault="009F74EE" w:rsidP="00034926">
            <w:pPr>
              <w:adjustRightInd w:val="0"/>
              <w:snapToGrid w:val="0"/>
              <w:spacing w:line="360" w:lineRule="auto"/>
              <w:jc w:val="both"/>
              <w:rPr>
                <w:rFonts w:ascii="Book Antiqua" w:eastAsia="Times New Roman" w:hAnsi="Book Antiqua" w:cs="Times New Roman"/>
                <w:lang w:val="en-US" w:eastAsia="it-IT"/>
              </w:rPr>
            </w:pPr>
            <w:r w:rsidRPr="00B579E5">
              <w:rPr>
                <w:rFonts w:ascii="Book Antiqua" w:eastAsia="Times New Roman" w:hAnsi="Book Antiqua" w:cs="Times New Roman"/>
                <w:lang w:val="en-US" w:eastAsia="it-IT"/>
              </w:rPr>
              <w:t xml:space="preserve">Displacement </w:t>
            </w:r>
          </w:p>
        </w:tc>
        <w:tc>
          <w:tcPr>
            <w:tcW w:w="3826" w:type="dxa"/>
            <w:tcBorders>
              <w:top w:val="nil"/>
              <w:left w:val="nil"/>
              <w:bottom w:val="nil"/>
              <w:right w:val="nil"/>
            </w:tcBorders>
          </w:tcPr>
          <w:p w14:paraId="340DA327" w14:textId="77777777" w:rsidR="009F74EE" w:rsidRPr="00B579E5" w:rsidRDefault="009F74EE" w:rsidP="00034926">
            <w:pPr>
              <w:adjustRightInd w:val="0"/>
              <w:snapToGrid w:val="0"/>
              <w:spacing w:line="360" w:lineRule="auto"/>
              <w:jc w:val="both"/>
              <w:rPr>
                <w:rFonts w:ascii="Book Antiqua" w:eastAsia="Times New Roman" w:hAnsi="Book Antiqua" w:cs="Times New Roman"/>
                <w:lang w:val="en-US" w:eastAsia="it-IT"/>
              </w:rPr>
            </w:pPr>
            <w:r w:rsidRPr="00B579E5">
              <w:rPr>
                <w:rFonts w:ascii="Book Antiqua" w:eastAsia="Times New Roman" w:hAnsi="Book Antiqua" w:cs="Times New Roman"/>
                <w:lang w:val="en-US" w:eastAsia="it-IT"/>
              </w:rPr>
              <w:t>&lt; 2 mm</w:t>
            </w:r>
          </w:p>
        </w:tc>
      </w:tr>
      <w:tr w:rsidR="009F74EE" w:rsidRPr="00B579E5" w14:paraId="47A092F6" w14:textId="77777777" w:rsidTr="001F4BD4">
        <w:trPr>
          <w:trHeight w:val="916"/>
          <w:jc w:val="center"/>
        </w:trPr>
        <w:tc>
          <w:tcPr>
            <w:tcW w:w="4065" w:type="dxa"/>
            <w:tcBorders>
              <w:top w:val="nil"/>
              <w:left w:val="nil"/>
              <w:bottom w:val="nil"/>
              <w:right w:val="nil"/>
            </w:tcBorders>
          </w:tcPr>
          <w:p w14:paraId="43FF4705" w14:textId="77777777" w:rsidR="009F74EE" w:rsidRPr="00B579E5" w:rsidRDefault="009F74EE" w:rsidP="00034926">
            <w:pPr>
              <w:adjustRightInd w:val="0"/>
              <w:snapToGrid w:val="0"/>
              <w:spacing w:line="360" w:lineRule="auto"/>
              <w:jc w:val="both"/>
              <w:rPr>
                <w:rFonts w:ascii="Book Antiqua" w:eastAsia="Times New Roman" w:hAnsi="Book Antiqua" w:cs="Times New Roman"/>
                <w:lang w:val="en-US" w:eastAsia="it-IT"/>
              </w:rPr>
            </w:pPr>
            <w:r w:rsidRPr="00B579E5">
              <w:rPr>
                <w:rFonts w:ascii="Book Antiqua" w:eastAsia="Times New Roman" w:hAnsi="Book Antiqua" w:cs="Times New Roman"/>
                <w:lang w:val="en-US" w:eastAsia="it-IT"/>
              </w:rPr>
              <w:t xml:space="preserve">Medial stability </w:t>
            </w:r>
          </w:p>
        </w:tc>
        <w:tc>
          <w:tcPr>
            <w:tcW w:w="3826" w:type="dxa"/>
            <w:tcBorders>
              <w:top w:val="nil"/>
              <w:left w:val="nil"/>
              <w:bottom w:val="nil"/>
              <w:right w:val="nil"/>
            </w:tcBorders>
          </w:tcPr>
          <w:p w14:paraId="33546482" w14:textId="59E68208" w:rsidR="009F74EE" w:rsidRPr="00B579E5" w:rsidRDefault="009F74EE" w:rsidP="00034926">
            <w:pPr>
              <w:adjustRightInd w:val="0"/>
              <w:snapToGrid w:val="0"/>
              <w:spacing w:line="360" w:lineRule="auto"/>
              <w:jc w:val="both"/>
              <w:rPr>
                <w:rFonts w:ascii="Book Antiqua" w:eastAsia="Times New Roman" w:hAnsi="Book Antiqua" w:cs="Times New Roman"/>
                <w:lang w:val="en-US" w:eastAsia="it-IT"/>
              </w:rPr>
            </w:pPr>
            <w:r w:rsidRPr="00B579E5">
              <w:rPr>
                <w:rFonts w:ascii="Book Antiqua" w:eastAsia="Times New Roman" w:hAnsi="Book Antiqua" w:cs="Times New Roman"/>
                <w:lang w:val="en-US" w:eastAsia="it-IT"/>
              </w:rPr>
              <w:t>MCS</w:t>
            </w:r>
            <w:r w:rsidR="00AE69F4" w:rsidRPr="00B579E5">
              <w:rPr>
                <w:rFonts w:ascii="Book Antiqua" w:eastAsia="Times New Roman" w:hAnsi="Book Antiqua" w:cs="Times New Roman"/>
                <w:lang w:val="en-US" w:eastAsia="it-IT"/>
              </w:rPr>
              <w:t xml:space="preserve"> </w:t>
            </w:r>
            <w:r w:rsidRPr="00B579E5">
              <w:rPr>
                <w:rFonts w:ascii="Book Antiqua" w:eastAsia="Times New Roman" w:hAnsi="Book Antiqua" w:cs="Times New Roman"/>
                <w:lang w:val="en-US" w:eastAsia="it-IT"/>
              </w:rPr>
              <w:t>&lt;</w:t>
            </w:r>
            <w:r w:rsidR="00AE69F4" w:rsidRPr="00B579E5">
              <w:rPr>
                <w:rFonts w:ascii="Book Antiqua" w:eastAsia="Times New Roman" w:hAnsi="Book Antiqua" w:cs="Times New Roman"/>
                <w:lang w:val="en-US" w:eastAsia="it-IT"/>
              </w:rPr>
              <w:t xml:space="preserve"> </w:t>
            </w:r>
            <w:r w:rsidRPr="00B579E5">
              <w:rPr>
                <w:rFonts w:ascii="Book Antiqua" w:eastAsia="Times New Roman" w:hAnsi="Book Antiqua" w:cs="Times New Roman"/>
                <w:lang w:val="en-US" w:eastAsia="it-IT"/>
              </w:rPr>
              <w:t>4 mm in AP/mortise view and/or in dynamic radiographs view</w:t>
            </w:r>
          </w:p>
        </w:tc>
      </w:tr>
      <w:tr w:rsidR="009F74EE" w:rsidRPr="00B579E5" w14:paraId="18786545" w14:textId="77777777" w:rsidTr="001F4BD4">
        <w:trPr>
          <w:trHeight w:val="403"/>
          <w:jc w:val="center"/>
        </w:trPr>
        <w:tc>
          <w:tcPr>
            <w:tcW w:w="4065" w:type="dxa"/>
            <w:tcBorders>
              <w:top w:val="nil"/>
              <w:left w:val="nil"/>
              <w:bottom w:val="nil"/>
              <w:right w:val="nil"/>
            </w:tcBorders>
          </w:tcPr>
          <w:p w14:paraId="7632C8FF" w14:textId="77777777" w:rsidR="009F74EE" w:rsidRPr="00B579E5" w:rsidRDefault="009F74EE" w:rsidP="00034926">
            <w:pPr>
              <w:adjustRightInd w:val="0"/>
              <w:snapToGrid w:val="0"/>
              <w:spacing w:line="360" w:lineRule="auto"/>
              <w:jc w:val="both"/>
              <w:rPr>
                <w:rFonts w:ascii="Book Antiqua" w:eastAsia="Times New Roman" w:hAnsi="Book Antiqua"/>
                <w:lang w:val="en-US" w:eastAsia="it-IT"/>
              </w:rPr>
            </w:pPr>
            <w:r w:rsidRPr="00B579E5">
              <w:rPr>
                <w:rFonts w:ascii="Book Antiqua" w:eastAsia="Times New Roman" w:hAnsi="Book Antiqua" w:cs="Times New Roman"/>
                <w:lang w:val="en-US" w:eastAsia="it-IT"/>
              </w:rPr>
              <w:t>Poor bone and skin quality</w:t>
            </w:r>
          </w:p>
        </w:tc>
        <w:tc>
          <w:tcPr>
            <w:tcW w:w="3826" w:type="dxa"/>
            <w:vMerge w:val="restart"/>
            <w:tcBorders>
              <w:top w:val="nil"/>
              <w:left w:val="nil"/>
              <w:right w:val="nil"/>
            </w:tcBorders>
          </w:tcPr>
          <w:p w14:paraId="1555D27B" w14:textId="77777777" w:rsidR="009F74EE" w:rsidRPr="00B579E5" w:rsidRDefault="009F74EE" w:rsidP="00034926">
            <w:pPr>
              <w:adjustRightInd w:val="0"/>
              <w:snapToGrid w:val="0"/>
              <w:spacing w:line="360" w:lineRule="auto"/>
              <w:jc w:val="both"/>
              <w:rPr>
                <w:rFonts w:ascii="Book Antiqua" w:eastAsia="Times New Roman" w:hAnsi="Book Antiqua"/>
                <w:lang w:val="en-US" w:eastAsia="it-IT"/>
              </w:rPr>
            </w:pPr>
          </w:p>
        </w:tc>
      </w:tr>
      <w:tr w:rsidR="009F74EE" w:rsidRPr="00B579E5" w14:paraId="47658DBF" w14:textId="77777777" w:rsidTr="001F4BD4">
        <w:trPr>
          <w:trHeight w:val="483"/>
          <w:jc w:val="center"/>
        </w:trPr>
        <w:tc>
          <w:tcPr>
            <w:tcW w:w="4065" w:type="dxa"/>
            <w:tcBorders>
              <w:top w:val="nil"/>
              <w:left w:val="nil"/>
              <w:bottom w:val="nil"/>
              <w:right w:val="nil"/>
            </w:tcBorders>
          </w:tcPr>
          <w:p w14:paraId="5DD1BE76" w14:textId="77777777" w:rsidR="009F74EE" w:rsidRPr="00B579E5" w:rsidRDefault="009F74EE" w:rsidP="00034926">
            <w:pPr>
              <w:adjustRightInd w:val="0"/>
              <w:snapToGrid w:val="0"/>
              <w:spacing w:line="360" w:lineRule="auto"/>
              <w:jc w:val="both"/>
              <w:rPr>
                <w:rFonts w:ascii="Book Antiqua" w:eastAsia="Times New Roman" w:hAnsi="Book Antiqua" w:cs="Times New Roman"/>
                <w:lang w:val="en-US" w:eastAsia="it-IT"/>
              </w:rPr>
            </w:pPr>
            <w:r w:rsidRPr="00B579E5">
              <w:rPr>
                <w:rFonts w:ascii="Book Antiqua" w:eastAsia="Times New Roman" w:hAnsi="Book Antiqua" w:cs="Times New Roman"/>
                <w:lang w:val="en-US" w:eastAsia="it-IT"/>
              </w:rPr>
              <w:t>Long time lapse from injury</w:t>
            </w:r>
          </w:p>
        </w:tc>
        <w:tc>
          <w:tcPr>
            <w:tcW w:w="3826" w:type="dxa"/>
            <w:vMerge/>
            <w:tcBorders>
              <w:left w:val="nil"/>
              <w:right w:val="nil"/>
            </w:tcBorders>
          </w:tcPr>
          <w:p w14:paraId="5284B020" w14:textId="77777777" w:rsidR="009F74EE" w:rsidRPr="00B579E5" w:rsidRDefault="009F74EE" w:rsidP="00034926">
            <w:pPr>
              <w:adjustRightInd w:val="0"/>
              <w:snapToGrid w:val="0"/>
              <w:spacing w:line="360" w:lineRule="auto"/>
              <w:jc w:val="both"/>
              <w:rPr>
                <w:rFonts w:ascii="Book Antiqua" w:eastAsia="Times New Roman" w:hAnsi="Book Antiqua"/>
                <w:lang w:val="en-US" w:eastAsia="it-IT"/>
              </w:rPr>
            </w:pPr>
          </w:p>
        </w:tc>
      </w:tr>
      <w:tr w:rsidR="009F74EE" w:rsidRPr="00B579E5" w14:paraId="094EDA0B" w14:textId="77777777" w:rsidTr="001F4BD4">
        <w:trPr>
          <w:trHeight w:val="561"/>
          <w:jc w:val="center"/>
        </w:trPr>
        <w:tc>
          <w:tcPr>
            <w:tcW w:w="4065" w:type="dxa"/>
            <w:tcBorders>
              <w:top w:val="nil"/>
              <w:left w:val="nil"/>
              <w:bottom w:val="nil"/>
              <w:right w:val="nil"/>
            </w:tcBorders>
          </w:tcPr>
          <w:p w14:paraId="1DFBB53A" w14:textId="77777777" w:rsidR="009F74EE" w:rsidRPr="00B579E5" w:rsidRDefault="009F74EE" w:rsidP="00034926">
            <w:pPr>
              <w:adjustRightInd w:val="0"/>
              <w:snapToGrid w:val="0"/>
              <w:spacing w:line="360" w:lineRule="auto"/>
              <w:jc w:val="both"/>
              <w:rPr>
                <w:rFonts w:ascii="Book Antiqua" w:eastAsia="Times New Roman" w:hAnsi="Book Antiqua" w:cs="Times New Roman"/>
                <w:lang w:val="en-US" w:eastAsia="it-IT"/>
              </w:rPr>
            </w:pPr>
            <w:r w:rsidRPr="00B579E5">
              <w:rPr>
                <w:rFonts w:ascii="Book Antiqua" w:eastAsia="Times New Roman" w:hAnsi="Book Antiqua" w:cs="Times New Roman"/>
                <w:lang w:val="en-US" w:eastAsia="it-IT"/>
              </w:rPr>
              <w:t>Advanced age, low functional demand</w:t>
            </w:r>
          </w:p>
        </w:tc>
        <w:tc>
          <w:tcPr>
            <w:tcW w:w="3826" w:type="dxa"/>
            <w:vMerge/>
            <w:tcBorders>
              <w:left w:val="nil"/>
              <w:right w:val="nil"/>
            </w:tcBorders>
          </w:tcPr>
          <w:p w14:paraId="5C642791" w14:textId="77777777" w:rsidR="009F74EE" w:rsidRPr="00B579E5" w:rsidRDefault="009F74EE" w:rsidP="00034926">
            <w:pPr>
              <w:adjustRightInd w:val="0"/>
              <w:snapToGrid w:val="0"/>
              <w:spacing w:line="360" w:lineRule="auto"/>
              <w:jc w:val="both"/>
              <w:rPr>
                <w:rFonts w:ascii="Book Antiqua" w:eastAsia="Times New Roman" w:hAnsi="Book Antiqua"/>
                <w:lang w:val="en-US" w:eastAsia="it-IT"/>
              </w:rPr>
            </w:pPr>
          </w:p>
        </w:tc>
      </w:tr>
      <w:tr w:rsidR="009F74EE" w:rsidRPr="00B579E5" w14:paraId="23A900F6" w14:textId="77777777" w:rsidTr="001F4BD4">
        <w:trPr>
          <w:trHeight w:val="655"/>
          <w:jc w:val="center"/>
        </w:trPr>
        <w:tc>
          <w:tcPr>
            <w:tcW w:w="4065" w:type="dxa"/>
            <w:tcBorders>
              <w:top w:val="nil"/>
              <w:left w:val="nil"/>
              <w:bottom w:val="single" w:sz="4" w:space="0" w:color="auto"/>
              <w:right w:val="nil"/>
            </w:tcBorders>
          </w:tcPr>
          <w:p w14:paraId="310F8ED8" w14:textId="77777777" w:rsidR="009F74EE" w:rsidRPr="00B579E5" w:rsidRDefault="009F74EE" w:rsidP="00034926">
            <w:pPr>
              <w:adjustRightInd w:val="0"/>
              <w:snapToGrid w:val="0"/>
              <w:spacing w:line="360" w:lineRule="auto"/>
              <w:jc w:val="both"/>
              <w:rPr>
                <w:rFonts w:ascii="Book Antiqua" w:eastAsia="Times New Roman" w:hAnsi="Book Antiqua" w:cs="Times New Roman"/>
                <w:lang w:val="en-US" w:eastAsia="it-IT"/>
              </w:rPr>
            </w:pPr>
            <w:r w:rsidRPr="00B579E5">
              <w:rPr>
                <w:rFonts w:ascii="Book Antiqua" w:eastAsia="Times New Roman" w:hAnsi="Book Antiqua" w:cs="Times New Roman"/>
                <w:lang w:val="en-US" w:eastAsia="it-IT"/>
              </w:rPr>
              <w:t>High risk of local and general complications</w:t>
            </w:r>
          </w:p>
        </w:tc>
        <w:tc>
          <w:tcPr>
            <w:tcW w:w="3826" w:type="dxa"/>
            <w:vMerge/>
            <w:tcBorders>
              <w:left w:val="nil"/>
              <w:right w:val="nil"/>
            </w:tcBorders>
          </w:tcPr>
          <w:p w14:paraId="3CE7CCCF" w14:textId="77777777" w:rsidR="009F74EE" w:rsidRPr="00B579E5" w:rsidRDefault="009F74EE" w:rsidP="00034926">
            <w:pPr>
              <w:adjustRightInd w:val="0"/>
              <w:snapToGrid w:val="0"/>
              <w:spacing w:line="360" w:lineRule="auto"/>
              <w:jc w:val="both"/>
              <w:rPr>
                <w:rFonts w:ascii="Book Antiqua" w:eastAsia="Times New Roman" w:hAnsi="Book Antiqua"/>
                <w:lang w:val="en-US" w:eastAsia="it-IT"/>
              </w:rPr>
            </w:pPr>
          </w:p>
        </w:tc>
      </w:tr>
    </w:tbl>
    <w:p w14:paraId="11AD3C86" w14:textId="25FD4922" w:rsidR="00AE69F4" w:rsidRPr="00B579E5" w:rsidRDefault="00305D33" w:rsidP="00034926">
      <w:pPr>
        <w:spacing w:line="360" w:lineRule="auto"/>
        <w:jc w:val="both"/>
        <w:rPr>
          <w:rFonts w:ascii="Book Antiqua" w:hAnsi="Book Antiqua"/>
        </w:rPr>
      </w:pPr>
      <w:r w:rsidRPr="00B579E5">
        <w:rPr>
          <w:rFonts w:ascii="Book Antiqua" w:eastAsia="Book Antiqua" w:hAnsi="Book Antiqua" w:cs="Book Antiqua"/>
          <w:color w:val="000000"/>
        </w:rPr>
        <w:t xml:space="preserve">AP: Antero-posterior; </w:t>
      </w:r>
      <w:r w:rsidR="00AE69F4" w:rsidRPr="00B579E5">
        <w:rPr>
          <w:rFonts w:ascii="Book Antiqua" w:eastAsia="Book Antiqua" w:hAnsi="Book Antiqua" w:cs="Book Antiqua"/>
          <w:color w:val="000000"/>
        </w:rPr>
        <w:t>MCS: Medial clear space</w:t>
      </w:r>
      <w:r w:rsidRPr="00B579E5">
        <w:rPr>
          <w:rFonts w:ascii="Book Antiqua" w:eastAsia="Book Antiqua" w:hAnsi="Book Antiqua" w:cs="Book Antiqua"/>
          <w:color w:val="000000"/>
        </w:rPr>
        <w:t>.</w:t>
      </w:r>
    </w:p>
    <w:p w14:paraId="1D08B717" w14:textId="77777777" w:rsidR="009F74EE" w:rsidRPr="00B579E5" w:rsidRDefault="009F74EE" w:rsidP="00034926">
      <w:pPr>
        <w:adjustRightInd w:val="0"/>
        <w:snapToGrid w:val="0"/>
        <w:spacing w:line="360" w:lineRule="auto"/>
        <w:jc w:val="both"/>
        <w:rPr>
          <w:rFonts w:ascii="Book Antiqua" w:eastAsia="Times New Roman" w:hAnsi="Book Antiqua"/>
          <w:b/>
          <w:bCs/>
          <w:color w:val="000000"/>
          <w:lang w:eastAsia="it-IT"/>
        </w:rPr>
      </w:pPr>
      <w:r w:rsidRPr="00B579E5">
        <w:rPr>
          <w:rFonts w:ascii="Book Antiqua" w:hAnsi="Book Antiqua"/>
          <w:b/>
          <w:bCs/>
        </w:rPr>
        <w:br w:type="page"/>
      </w:r>
      <w:r w:rsidRPr="00B579E5">
        <w:rPr>
          <w:rFonts w:ascii="Book Antiqua" w:eastAsia="Times New Roman" w:hAnsi="Book Antiqua"/>
          <w:b/>
          <w:bCs/>
          <w:color w:val="000000"/>
          <w:lang w:eastAsia="it-IT"/>
        </w:rPr>
        <w:lastRenderedPageBreak/>
        <w:t>Table 2 Summary of main criteria for surgical indication in isolated distal fibula fractures treatment</w:t>
      </w:r>
    </w:p>
    <w:tbl>
      <w:tblPr>
        <w:tblStyle w:val="a6"/>
        <w:tblW w:w="7887" w:type="dxa"/>
        <w:jc w:val="center"/>
        <w:tblLook w:val="04A0" w:firstRow="1" w:lastRow="0" w:firstColumn="1" w:lastColumn="0" w:noHBand="0" w:noVBand="1"/>
      </w:tblPr>
      <w:tblGrid>
        <w:gridCol w:w="4064"/>
        <w:gridCol w:w="3823"/>
      </w:tblGrid>
      <w:tr w:rsidR="009F74EE" w:rsidRPr="00B579E5" w14:paraId="1C2CBE04" w14:textId="77777777" w:rsidTr="001F4BD4">
        <w:trPr>
          <w:trHeight w:val="319"/>
          <w:jc w:val="center"/>
        </w:trPr>
        <w:tc>
          <w:tcPr>
            <w:tcW w:w="7887" w:type="dxa"/>
            <w:gridSpan w:val="2"/>
            <w:tcBorders>
              <w:top w:val="single" w:sz="4" w:space="0" w:color="auto"/>
              <w:left w:val="nil"/>
              <w:bottom w:val="single" w:sz="4" w:space="0" w:color="auto"/>
              <w:right w:val="nil"/>
            </w:tcBorders>
          </w:tcPr>
          <w:p w14:paraId="7264B2D0" w14:textId="77777777" w:rsidR="009F74EE" w:rsidRPr="00B579E5" w:rsidRDefault="009F74EE" w:rsidP="00034926">
            <w:pPr>
              <w:adjustRightInd w:val="0"/>
              <w:snapToGrid w:val="0"/>
              <w:spacing w:line="360" w:lineRule="auto"/>
              <w:jc w:val="both"/>
              <w:rPr>
                <w:rFonts w:ascii="Book Antiqua" w:eastAsia="Calibri" w:hAnsi="Book Antiqua" w:cs="AdvOT40514f85"/>
                <w:b/>
                <w:bCs/>
                <w:color w:val="231F20"/>
              </w:rPr>
            </w:pPr>
            <w:r w:rsidRPr="00B579E5">
              <w:rPr>
                <w:rFonts w:ascii="Book Antiqua" w:eastAsia="Times New Roman" w:hAnsi="Book Antiqua" w:cs="Times New Roman"/>
                <w:b/>
                <w:bCs/>
                <w:lang w:val="en-US" w:eastAsia="it-IT"/>
              </w:rPr>
              <w:t>Surgical treatment</w:t>
            </w:r>
            <w:r w:rsidRPr="00B579E5">
              <w:rPr>
                <w:rFonts w:ascii="Book Antiqua" w:eastAsia="Calibri" w:hAnsi="Book Antiqua" w:cs="AdvOT40514f85"/>
                <w:b/>
                <w:bCs/>
                <w:color w:val="231F20"/>
              </w:rPr>
              <w:t xml:space="preserve"> </w:t>
            </w:r>
          </w:p>
        </w:tc>
      </w:tr>
      <w:tr w:rsidR="009F74EE" w:rsidRPr="00B579E5" w14:paraId="11A80C16" w14:textId="77777777" w:rsidTr="001F4BD4">
        <w:trPr>
          <w:trHeight w:val="360"/>
          <w:jc w:val="center"/>
        </w:trPr>
        <w:tc>
          <w:tcPr>
            <w:tcW w:w="4064" w:type="dxa"/>
            <w:tcBorders>
              <w:top w:val="single" w:sz="4" w:space="0" w:color="auto"/>
              <w:left w:val="nil"/>
              <w:bottom w:val="nil"/>
              <w:right w:val="nil"/>
            </w:tcBorders>
          </w:tcPr>
          <w:p w14:paraId="7B825B05" w14:textId="77777777" w:rsidR="009F74EE" w:rsidRPr="00B579E5" w:rsidRDefault="009F74EE" w:rsidP="00034926">
            <w:pPr>
              <w:pStyle w:val="a5"/>
              <w:adjustRightInd w:val="0"/>
              <w:snapToGrid w:val="0"/>
              <w:spacing w:after="0" w:line="360" w:lineRule="auto"/>
              <w:ind w:left="0"/>
              <w:contextualSpacing w:val="0"/>
              <w:jc w:val="both"/>
              <w:rPr>
                <w:rFonts w:ascii="Book Antiqua" w:eastAsia="Times New Roman" w:hAnsi="Book Antiqua" w:cs="Times New Roman"/>
                <w:sz w:val="24"/>
                <w:szCs w:val="24"/>
                <w:lang w:val="en-US" w:eastAsia="it-IT"/>
              </w:rPr>
            </w:pPr>
            <w:r w:rsidRPr="00B579E5">
              <w:rPr>
                <w:rFonts w:ascii="Book Antiqua" w:eastAsia="Times New Roman" w:hAnsi="Book Antiqua" w:cs="Times New Roman"/>
                <w:sz w:val="24"/>
                <w:szCs w:val="24"/>
                <w:lang w:val="en-US" w:eastAsia="it-IT"/>
              </w:rPr>
              <w:t xml:space="preserve">Displacement </w:t>
            </w:r>
          </w:p>
        </w:tc>
        <w:tc>
          <w:tcPr>
            <w:tcW w:w="3823" w:type="dxa"/>
            <w:tcBorders>
              <w:top w:val="single" w:sz="4" w:space="0" w:color="auto"/>
              <w:left w:val="nil"/>
              <w:bottom w:val="nil"/>
              <w:right w:val="nil"/>
            </w:tcBorders>
          </w:tcPr>
          <w:p w14:paraId="52EAB82A" w14:textId="77777777" w:rsidR="009F74EE" w:rsidRPr="00B579E5" w:rsidRDefault="009F74EE" w:rsidP="00034926">
            <w:pPr>
              <w:adjustRightInd w:val="0"/>
              <w:snapToGrid w:val="0"/>
              <w:spacing w:line="360" w:lineRule="auto"/>
              <w:jc w:val="both"/>
              <w:rPr>
                <w:rFonts w:ascii="Book Antiqua" w:eastAsia="Times New Roman" w:hAnsi="Book Antiqua" w:cs="Times New Roman"/>
                <w:lang w:val="en-US" w:eastAsia="it-IT"/>
              </w:rPr>
            </w:pPr>
            <w:r w:rsidRPr="00B579E5">
              <w:rPr>
                <w:rFonts w:ascii="Book Antiqua" w:eastAsia="Times New Roman" w:hAnsi="Book Antiqua" w:cs="Times New Roman"/>
                <w:lang w:val="en-US" w:eastAsia="it-IT"/>
              </w:rPr>
              <w:t>&gt; 2-5 mm</w:t>
            </w:r>
          </w:p>
        </w:tc>
      </w:tr>
      <w:tr w:rsidR="009F74EE" w:rsidRPr="00B579E5" w14:paraId="476A5DB7" w14:textId="77777777" w:rsidTr="001F4BD4">
        <w:trPr>
          <w:trHeight w:val="720"/>
          <w:jc w:val="center"/>
        </w:trPr>
        <w:tc>
          <w:tcPr>
            <w:tcW w:w="4064" w:type="dxa"/>
            <w:tcBorders>
              <w:top w:val="nil"/>
              <w:left w:val="nil"/>
              <w:bottom w:val="nil"/>
              <w:right w:val="nil"/>
            </w:tcBorders>
          </w:tcPr>
          <w:p w14:paraId="76E45FE3" w14:textId="77777777" w:rsidR="009F74EE" w:rsidRPr="00B579E5" w:rsidRDefault="009F74EE" w:rsidP="00034926">
            <w:pPr>
              <w:pStyle w:val="a5"/>
              <w:adjustRightInd w:val="0"/>
              <w:snapToGrid w:val="0"/>
              <w:spacing w:after="0" w:line="360" w:lineRule="auto"/>
              <w:ind w:left="0"/>
              <w:contextualSpacing w:val="0"/>
              <w:jc w:val="both"/>
              <w:rPr>
                <w:rFonts w:ascii="Book Antiqua" w:eastAsia="Times New Roman" w:hAnsi="Book Antiqua" w:cs="Times New Roman"/>
                <w:sz w:val="24"/>
                <w:szCs w:val="24"/>
                <w:lang w:val="en-US" w:eastAsia="it-IT"/>
              </w:rPr>
            </w:pPr>
            <w:r w:rsidRPr="00B579E5">
              <w:rPr>
                <w:rFonts w:ascii="Book Antiqua" w:eastAsia="Times New Roman" w:hAnsi="Book Antiqua" w:cs="Times New Roman"/>
                <w:sz w:val="24"/>
                <w:szCs w:val="24"/>
                <w:lang w:val="en-US" w:eastAsia="it-IT"/>
              </w:rPr>
              <w:t xml:space="preserve">Medial instability </w:t>
            </w:r>
          </w:p>
        </w:tc>
        <w:tc>
          <w:tcPr>
            <w:tcW w:w="3823" w:type="dxa"/>
            <w:tcBorders>
              <w:top w:val="nil"/>
              <w:left w:val="nil"/>
              <w:bottom w:val="nil"/>
              <w:right w:val="nil"/>
            </w:tcBorders>
          </w:tcPr>
          <w:p w14:paraId="323F74A3" w14:textId="77777777" w:rsidR="009F74EE" w:rsidRPr="00B579E5" w:rsidRDefault="009F74EE" w:rsidP="00034926">
            <w:pPr>
              <w:adjustRightInd w:val="0"/>
              <w:snapToGrid w:val="0"/>
              <w:spacing w:line="360" w:lineRule="auto"/>
              <w:jc w:val="both"/>
              <w:rPr>
                <w:rFonts w:ascii="Book Antiqua" w:eastAsia="Times New Roman" w:hAnsi="Book Antiqua" w:cs="Times New Roman"/>
                <w:lang w:val="en-US" w:eastAsia="it-IT"/>
              </w:rPr>
            </w:pPr>
            <w:r w:rsidRPr="00B579E5">
              <w:rPr>
                <w:rFonts w:ascii="Book Antiqua" w:eastAsia="Times New Roman" w:hAnsi="Book Antiqua" w:cs="Times New Roman"/>
                <w:lang w:val="en-US" w:eastAsia="it-IT"/>
              </w:rPr>
              <w:t>MCS &gt; 4 mm in AP/mortise view or in dynamic radiographs view</w:t>
            </w:r>
          </w:p>
        </w:tc>
      </w:tr>
      <w:tr w:rsidR="009F74EE" w:rsidRPr="00B579E5" w14:paraId="785E7EC7" w14:textId="77777777" w:rsidTr="001F4BD4">
        <w:trPr>
          <w:trHeight w:val="529"/>
          <w:jc w:val="center"/>
        </w:trPr>
        <w:tc>
          <w:tcPr>
            <w:tcW w:w="4064" w:type="dxa"/>
            <w:tcBorders>
              <w:top w:val="nil"/>
              <w:left w:val="nil"/>
              <w:bottom w:val="single" w:sz="4" w:space="0" w:color="auto"/>
              <w:right w:val="nil"/>
            </w:tcBorders>
          </w:tcPr>
          <w:p w14:paraId="569A20C7" w14:textId="77777777" w:rsidR="009F74EE" w:rsidRPr="00B579E5" w:rsidRDefault="009F74EE" w:rsidP="00034926">
            <w:pPr>
              <w:pStyle w:val="a5"/>
              <w:adjustRightInd w:val="0"/>
              <w:snapToGrid w:val="0"/>
              <w:spacing w:after="0" w:line="360" w:lineRule="auto"/>
              <w:ind w:left="0"/>
              <w:contextualSpacing w:val="0"/>
              <w:jc w:val="both"/>
              <w:rPr>
                <w:rFonts w:ascii="Book Antiqua" w:eastAsia="Times New Roman" w:hAnsi="Book Antiqua" w:cs="Times New Roman"/>
                <w:sz w:val="24"/>
                <w:szCs w:val="24"/>
                <w:lang w:val="en-US" w:eastAsia="it-IT"/>
              </w:rPr>
            </w:pPr>
            <w:r w:rsidRPr="00B579E5">
              <w:rPr>
                <w:rFonts w:ascii="Book Antiqua" w:eastAsia="Times New Roman" w:hAnsi="Book Antiqua" w:cs="Times New Roman"/>
                <w:sz w:val="24"/>
                <w:szCs w:val="24"/>
                <w:lang w:val="en-US" w:eastAsia="it-IT"/>
              </w:rPr>
              <w:t xml:space="preserve">Type C </w:t>
            </w:r>
          </w:p>
        </w:tc>
        <w:tc>
          <w:tcPr>
            <w:tcW w:w="3823" w:type="dxa"/>
            <w:tcBorders>
              <w:top w:val="nil"/>
              <w:left w:val="nil"/>
              <w:bottom w:val="single" w:sz="4" w:space="0" w:color="auto"/>
              <w:right w:val="nil"/>
            </w:tcBorders>
          </w:tcPr>
          <w:p w14:paraId="71E85053" w14:textId="77777777" w:rsidR="009F74EE" w:rsidRPr="00B579E5" w:rsidRDefault="009F74EE" w:rsidP="00034926">
            <w:pPr>
              <w:adjustRightInd w:val="0"/>
              <w:snapToGrid w:val="0"/>
              <w:spacing w:line="360" w:lineRule="auto"/>
              <w:jc w:val="both"/>
              <w:rPr>
                <w:rFonts w:ascii="Book Antiqua" w:eastAsia="Times New Roman" w:hAnsi="Book Antiqua"/>
                <w:lang w:eastAsia="it-IT"/>
              </w:rPr>
            </w:pPr>
            <w:r w:rsidRPr="00B579E5">
              <w:rPr>
                <w:rFonts w:ascii="Book Antiqua" w:eastAsia="Times New Roman" w:hAnsi="Book Antiqua" w:cs="Times New Roman"/>
                <w:lang w:val="en-US" w:eastAsia="it-IT"/>
              </w:rPr>
              <w:t xml:space="preserve">Any displacement </w:t>
            </w:r>
          </w:p>
        </w:tc>
      </w:tr>
    </w:tbl>
    <w:p w14:paraId="4B286715" w14:textId="7D08F6B8" w:rsidR="00B579E5" w:rsidRPr="00B579E5" w:rsidRDefault="00305D33" w:rsidP="00034926">
      <w:pPr>
        <w:spacing w:line="360" w:lineRule="auto"/>
        <w:jc w:val="both"/>
        <w:rPr>
          <w:rFonts w:ascii="Book Antiqua" w:eastAsia="Book Antiqua" w:hAnsi="Book Antiqua" w:cs="Book Antiqua"/>
          <w:color w:val="000000"/>
        </w:rPr>
      </w:pPr>
      <w:r w:rsidRPr="00B579E5">
        <w:rPr>
          <w:rFonts w:ascii="Book Antiqua" w:eastAsia="Book Antiqua" w:hAnsi="Book Antiqua" w:cs="Book Antiqua"/>
          <w:color w:val="000000"/>
        </w:rPr>
        <w:t xml:space="preserve">AP: Antero-posterior; </w:t>
      </w:r>
      <w:r w:rsidR="009F74EE" w:rsidRPr="00B579E5">
        <w:rPr>
          <w:rFonts w:ascii="Book Antiqua" w:eastAsia="Book Antiqua" w:hAnsi="Book Antiqua" w:cs="Book Antiqua"/>
          <w:color w:val="000000"/>
        </w:rPr>
        <w:t>MCS: Medial clear space</w:t>
      </w:r>
      <w:r w:rsidRPr="00B579E5">
        <w:rPr>
          <w:rFonts w:ascii="Book Antiqua" w:eastAsia="Book Antiqua" w:hAnsi="Book Antiqua" w:cs="Book Antiqua"/>
          <w:color w:val="000000"/>
        </w:rPr>
        <w:t>.</w:t>
      </w:r>
      <w:r w:rsidR="009F74EE" w:rsidRPr="00B579E5">
        <w:rPr>
          <w:rFonts w:ascii="Book Antiqua" w:eastAsia="Book Antiqua" w:hAnsi="Book Antiqua" w:cs="Book Antiqua"/>
          <w:color w:val="000000"/>
        </w:rPr>
        <w:t xml:space="preserve"> </w:t>
      </w:r>
    </w:p>
    <w:p w14:paraId="5BEDFA1C" w14:textId="77777777" w:rsidR="00B579E5" w:rsidRPr="00B579E5" w:rsidRDefault="00B579E5">
      <w:pPr>
        <w:rPr>
          <w:rFonts w:ascii="Book Antiqua" w:eastAsia="Book Antiqua" w:hAnsi="Book Antiqua" w:cs="Book Antiqua"/>
          <w:color w:val="000000"/>
        </w:rPr>
      </w:pPr>
      <w:r w:rsidRPr="00B579E5">
        <w:rPr>
          <w:rFonts w:ascii="Book Antiqua" w:eastAsia="Book Antiqua" w:hAnsi="Book Antiqua" w:cs="Book Antiqua"/>
          <w:color w:val="000000"/>
        </w:rPr>
        <w:br w:type="page"/>
      </w:r>
    </w:p>
    <w:p w14:paraId="278D5314" w14:textId="3E8B2410" w:rsidR="00B579E5" w:rsidRPr="00B579E5" w:rsidRDefault="00B579E5" w:rsidP="00B579E5">
      <w:pPr>
        <w:jc w:val="center"/>
        <w:rPr>
          <w:rFonts w:ascii="Book Antiqua" w:hAnsi="Book Antiqua"/>
        </w:rPr>
      </w:pPr>
      <w:r w:rsidRPr="00B579E5">
        <w:rPr>
          <w:rFonts w:ascii="Book Antiqua" w:hAnsi="Book Antiqua"/>
          <w:noProof/>
          <w:lang w:eastAsia="zh-CN"/>
        </w:rPr>
        <w:lastRenderedPageBreak/>
        <w:drawing>
          <wp:inline distT="0" distB="0" distL="0" distR="0" wp14:anchorId="23F1A3A0" wp14:editId="6E86A594">
            <wp:extent cx="2495550" cy="1438910"/>
            <wp:effectExtent l="0" t="0" r="0" b="8890"/>
            <wp:docPr id="9" name="图片 9"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logo"/>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95550" cy="1438910"/>
                    </a:xfrm>
                    <a:prstGeom prst="rect">
                      <a:avLst/>
                    </a:prstGeom>
                    <a:noFill/>
                    <a:ln>
                      <a:noFill/>
                    </a:ln>
                  </pic:spPr>
                </pic:pic>
              </a:graphicData>
            </a:graphic>
          </wp:inline>
        </w:drawing>
      </w:r>
    </w:p>
    <w:p w14:paraId="73B8FF34" w14:textId="77777777" w:rsidR="00B579E5" w:rsidRPr="00B579E5" w:rsidRDefault="00B579E5" w:rsidP="00B579E5">
      <w:pPr>
        <w:jc w:val="center"/>
        <w:rPr>
          <w:rFonts w:ascii="Book Antiqua" w:hAnsi="Book Antiqua"/>
        </w:rPr>
      </w:pPr>
    </w:p>
    <w:p w14:paraId="1B235F09" w14:textId="77777777" w:rsidR="00B579E5" w:rsidRPr="00B579E5" w:rsidRDefault="00B579E5" w:rsidP="00B579E5">
      <w:pPr>
        <w:autoSpaceDE w:val="0"/>
        <w:autoSpaceDN w:val="0"/>
        <w:adjustRightInd w:val="0"/>
        <w:jc w:val="center"/>
        <w:rPr>
          <w:rFonts w:ascii="Book Antiqua" w:eastAsia="Garamond-Bold" w:hAnsi="Book Antiqua" w:cs="Garamond-Bold"/>
          <w:b/>
          <w:bCs/>
          <w:color w:val="000000"/>
          <w:sz w:val="28"/>
          <w:szCs w:val="28"/>
        </w:rPr>
      </w:pPr>
      <w:r w:rsidRPr="00B579E5">
        <w:rPr>
          <w:rFonts w:ascii="Book Antiqua" w:eastAsia="TimesNewRomanPSMT" w:hAnsi="Book Antiqua" w:cs="TimesNewRomanPSMT"/>
          <w:color w:val="000000"/>
          <w:sz w:val="28"/>
          <w:szCs w:val="28"/>
        </w:rPr>
        <w:t xml:space="preserve">Published by </w:t>
      </w:r>
      <w:proofErr w:type="spellStart"/>
      <w:r w:rsidRPr="00B579E5">
        <w:rPr>
          <w:rFonts w:ascii="Book Antiqua" w:eastAsia="Garamond-Bold" w:hAnsi="Book Antiqua" w:cs="Garamond-Bold"/>
          <w:b/>
          <w:bCs/>
          <w:color w:val="000000"/>
          <w:sz w:val="28"/>
          <w:szCs w:val="28"/>
        </w:rPr>
        <w:t>Baishideng</w:t>
      </w:r>
      <w:proofErr w:type="spellEnd"/>
      <w:r w:rsidRPr="00B579E5">
        <w:rPr>
          <w:rFonts w:ascii="Book Antiqua" w:eastAsia="Garamond-Bold" w:hAnsi="Book Antiqua" w:cs="Garamond-Bold"/>
          <w:b/>
          <w:bCs/>
          <w:color w:val="000000"/>
          <w:sz w:val="28"/>
          <w:szCs w:val="28"/>
        </w:rPr>
        <w:t xml:space="preserve"> Publishing Group </w:t>
      </w:r>
      <w:proofErr w:type="spellStart"/>
      <w:r w:rsidRPr="00B579E5">
        <w:rPr>
          <w:rFonts w:ascii="Book Antiqua" w:eastAsia="Garamond-Bold" w:hAnsi="Book Antiqua" w:cs="Garamond-Bold"/>
          <w:b/>
          <w:bCs/>
          <w:color w:val="000000"/>
          <w:sz w:val="28"/>
          <w:szCs w:val="28"/>
        </w:rPr>
        <w:t>Inc</w:t>
      </w:r>
      <w:proofErr w:type="spellEnd"/>
    </w:p>
    <w:p w14:paraId="37019A63" w14:textId="77777777" w:rsidR="00B579E5" w:rsidRPr="00B579E5" w:rsidRDefault="00B579E5" w:rsidP="00B579E5">
      <w:pPr>
        <w:autoSpaceDE w:val="0"/>
        <w:autoSpaceDN w:val="0"/>
        <w:adjustRightInd w:val="0"/>
        <w:jc w:val="center"/>
        <w:rPr>
          <w:rFonts w:ascii="Book Antiqua" w:eastAsia="TimesNewRomanPSMT" w:hAnsi="Book Antiqua" w:cs="Garamond"/>
          <w:color w:val="000000"/>
          <w:sz w:val="28"/>
          <w:szCs w:val="28"/>
        </w:rPr>
      </w:pPr>
      <w:r w:rsidRPr="00B579E5">
        <w:rPr>
          <w:rFonts w:ascii="Book Antiqua" w:eastAsia="TimesNewRomanPSMT" w:hAnsi="Book Antiqua" w:cs="Garamond"/>
          <w:color w:val="000000"/>
          <w:sz w:val="28"/>
          <w:szCs w:val="28"/>
        </w:rPr>
        <w:t>7041 Koll Center Parkway, Suite 160, Pleasanton, CA 94566, USA</w:t>
      </w:r>
    </w:p>
    <w:p w14:paraId="538C91B2" w14:textId="77777777" w:rsidR="00B579E5" w:rsidRPr="00B579E5" w:rsidRDefault="00B579E5" w:rsidP="00B579E5">
      <w:pPr>
        <w:autoSpaceDE w:val="0"/>
        <w:autoSpaceDN w:val="0"/>
        <w:adjustRightInd w:val="0"/>
        <w:jc w:val="center"/>
        <w:rPr>
          <w:rFonts w:ascii="Book Antiqua" w:eastAsia="TimesNewRomanPSMT" w:hAnsi="Book Antiqua" w:cs="Garamond"/>
          <w:color w:val="000000"/>
          <w:sz w:val="28"/>
          <w:szCs w:val="28"/>
        </w:rPr>
      </w:pPr>
      <w:r w:rsidRPr="00B579E5">
        <w:rPr>
          <w:rFonts w:ascii="Book Antiqua" w:eastAsia="Garamond-Bold" w:hAnsi="Book Antiqua" w:cs="Garamond-Bold"/>
          <w:b/>
          <w:bCs/>
          <w:color w:val="000000"/>
          <w:sz w:val="28"/>
          <w:szCs w:val="28"/>
        </w:rPr>
        <w:t xml:space="preserve">Telephone: </w:t>
      </w:r>
      <w:r w:rsidRPr="00B579E5">
        <w:rPr>
          <w:rFonts w:ascii="Book Antiqua" w:eastAsia="TimesNewRomanPSMT" w:hAnsi="Book Antiqua" w:cs="Garamond"/>
          <w:color w:val="000000"/>
          <w:sz w:val="28"/>
          <w:szCs w:val="28"/>
        </w:rPr>
        <w:t>+1-925-3991568</w:t>
      </w:r>
    </w:p>
    <w:p w14:paraId="52BE2950" w14:textId="77777777" w:rsidR="00B579E5" w:rsidRPr="00B579E5" w:rsidRDefault="00B579E5" w:rsidP="00B579E5">
      <w:pPr>
        <w:autoSpaceDE w:val="0"/>
        <w:autoSpaceDN w:val="0"/>
        <w:adjustRightInd w:val="0"/>
        <w:jc w:val="center"/>
        <w:rPr>
          <w:rFonts w:ascii="Book Antiqua" w:eastAsia="TimesNewRomanPSMT" w:hAnsi="Book Antiqua" w:cs="Garamond"/>
          <w:color w:val="D56400"/>
          <w:sz w:val="28"/>
          <w:szCs w:val="28"/>
        </w:rPr>
      </w:pPr>
      <w:r w:rsidRPr="00B579E5">
        <w:rPr>
          <w:rFonts w:ascii="Book Antiqua" w:eastAsia="Garamond-Bold" w:hAnsi="Book Antiqua" w:cs="Garamond-Bold"/>
          <w:b/>
          <w:bCs/>
          <w:color w:val="000000"/>
          <w:sz w:val="28"/>
          <w:szCs w:val="28"/>
        </w:rPr>
        <w:t xml:space="preserve">E-mail: </w:t>
      </w:r>
      <w:r w:rsidRPr="00B579E5">
        <w:rPr>
          <w:rFonts w:ascii="Book Antiqua" w:eastAsia="TimesNewRomanPSMT" w:hAnsi="Book Antiqua" w:cs="Garamond"/>
          <w:color w:val="D56400"/>
          <w:sz w:val="28"/>
          <w:szCs w:val="28"/>
        </w:rPr>
        <w:t>bpgoffice@wjgnet.com</w:t>
      </w:r>
    </w:p>
    <w:p w14:paraId="6443BF1F" w14:textId="77777777" w:rsidR="00B579E5" w:rsidRPr="00B579E5" w:rsidRDefault="00B579E5" w:rsidP="00B579E5">
      <w:pPr>
        <w:autoSpaceDE w:val="0"/>
        <w:autoSpaceDN w:val="0"/>
        <w:adjustRightInd w:val="0"/>
        <w:jc w:val="center"/>
        <w:rPr>
          <w:rFonts w:ascii="Book Antiqua" w:eastAsia="TimesNewRomanPSMT" w:hAnsi="Book Antiqua" w:cs="Garamond"/>
          <w:color w:val="D56400"/>
          <w:sz w:val="28"/>
          <w:szCs w:val="28"/>
        </w:rPr>
      </w:pPr>
      <w:r w:rsidRPr="00B579E5">
        <w:rPr>
          <w:rFonts w:ascii="Book Antiqua" w:eastAsia="Garamond-Bold" w:hAnsi="Book Antiqua" w:cs="Garamond-Bold"/>
          <w:b/>
          <w:bCs/>
          <w:color w:val="000000"/>
          <w:sz w:val="28"/>
          <w:szCs w:val="28"/>
        </w:rPr>
        <w:t xml:space="preserve">Help Desk: </w:t>
      </w:r>
      <w:r w:rsidRPr="00B579E5">
        <w:rPr>
          <w:rFonts w:ascii="Book Antiqua" w:eastAsia="TimesNewRomanPSMT" w:hAnsi="Book Antiqua" w:cs="Garamond"/>
          <w:color w:val="D56400"/>
          <w:sz w:val="28"/>
          <w:szCs w:val="28"/>
        </w:rPr>
        <w:t>https://www.f6publishing.com/helpdesk</w:t>
      </w:r>
    </w:p>
    <w:p w14:paraId="1607F908" w14:textId="77777777" w:rsidR="00B579E5" w:rsidRPr="00B579E5" w:rsidRDefault="00B579E5" w:rsidP="00B579E5">
      <w:pPr>
        <w:jc w:val="center"/>
        <w:rPr>
          <w:rFonts w:ascii="Book Antiqua" w:hAnsi="Book Antiqua"/>
        </w:rPr>
      </w:pPr>
      <w:r w:rsidRPr="00B579E5">
        <w:rPr>
          <w:rFonts w:ascii="Book Antiqua" w:eastAsia="TimesNewRomanPSMT" w:hAnsi="Book Antiqua" w:cs="Garamond"/>
          <w:color w:val="D56400"/>
          <w:sz w:val="28"/>
          <w:szCs w:val="28"/>
        </w:rPr>
        <w:t>https://www.wjgnet.com</w:t>
      </w:r>
    </w:p>
    <w:p w14:paraId="4AE9698B" w14:textId="77777777" w:rsidR="00B579E5" w:rsidRPr="00B579E5" w:rsidRDefault="00B579E5" w:rsidP="00B579E5">
      <w:pPr>
        <w:jc w:val="center"/>
        <w:rPr>
          <w:rFonts w:ascii="Book Antiqua" w:hAnsi="Book Antiqua"/>
        </w:rPr>
      </w:pPr>
    </w:p>
    <w:p w14:paraId="7782D7D4" w14:textId="77777777" w:rsidR="00B579E5" w:rsidRPr="00B579E5" w:rsidRDefault="00B579E5" w:rsidP="00B579E5">
      <w:pPr>
        <w:jc w:val="center"/>
        <w:rPr>
          <w:rFonts w:ascii="Book Antiqua" w:hAnsi="Book Antiqua"/>
        </w:rPr>
      </w:pPr>
    </w:p>
    <w:p w14:paraId="719ED427" w14:textId="77777777" w:rsidR="00B579E5" w:rsidRPr="00B579E5" w:rsidRDefault="00B579E5" w:rsidP="00B579E5">
      <w:pPr>
        <w:jc w:val="center"/>
        <w:rPr>
          <w:rFonts w:ascii="Book Antiqua" w:hAnsi="Book Antiqua"/>
        </w:rPr>
      </w:pPr>
    </w:p>
    <w:p w14:paraId="753DCAD6" w14:textId="06C646E1" w:rsidR="00B579E5" w:rsidRPr="00B579E5" w:rsidRDefault="00B579E5" w:rsidP="00B579E5">
      <w:pPr>
        <w:jc w:val="center"/>
        <w:rPr>
          <w:rFonts w:ascii="Book Antiqua" w:hAnsi="Book Antiqua"/>
        </w:rPr>
      </w:pPr>
      <w:r w:rsidRPr="00B579E5">
        <w:rPr>
          <w:rFonts w:ascii="Book Antiqua" w:hAnsi="Book Antiqua"/>
          <w:noProof/>
          <w:lang w:eastAsia="zh-CN"/>
        </w:rPr>
        <w:drawing>
          <wp:inline distT="0" distB="0" distL="0" distR="0" wp14:anchorId="081EFAEF" wp14:editId="6B21B269">
            <wp:extent cx="1446530" cy="1438910"/>
            <wp:effectExtent l="0" t="0" r="1270" b="8890"/>
            <wp:docPr id="8" name="图片 8"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二维码"/>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46530" cy="1438910"/>
                    </a:xfrm>
                    <a:prstGeom prst="rect">
                      <a:avLst/>
                    </a:prstGeom>
                    <a:noFill/>
                    <a:ln>
                      <a:noFill/>
                    </a:ln>
                  </pic:spPr>
                </pic:pic>
              </a:graphicData>
            </a:graphic>
          </wp:inline>
        </w:drawing>
      </w:r>
    </w:p>
    <w:p w14:paraId="5E9B5885" w14:textId="77777777" w:rsidR="00B579E5" w:rsidRPr="00B579E5" w:rsidRDefault="00B579E5" w:rsidP="00B579E5">
      <w:pPr>
        <w:jc w:val="center"/>
        <w:rPr>
          <w:rFonts w:ascii="Book Antiqua" w:hAnsi="Book Antiqua"/>
        </w:rPr>
      </w:pPr>
    </w:p>
    <w:p w14:paraId="089FCBFF" w14:textId="77777777" w:rsidR="00B579E5" w:rsidRPr="00B579E5" w:rsidRDefault="00B579E5" w:rsidP="00B579E5">
      <w:pPr>
        <w:jc w:val="center"/>
        <w:rPr>
          <w:rFonts w:ascii="Book Antiqua" w:hAnsi="Book Antiqua"/>
        </w:rPr>
      </w:pPr>
    </w:p>
    <w:p w14:paraId="7561BBC4" w14:textId="77777777" w:rsidR="00B579E5" w:rsidRPr="00B579E5" w:rsidRDefault="00B579E5" w:rsidP="00B579E5">
      <w:pPr>
        <w:jc w:val="center"/>
        <w:rPr>
          <w:rFonts w:ascii="Book Antiqua" w:hAnsi="Book Antiqua"/>
        </w:rPr>
      </w:pPr>
    </w:p>
    <w:p w14:paraId="416D4F01" w14:textId="77777777" w:rsidR="00B579E5" w:rsidRPr="00B579E5" w:rsidRDefault="00B579E5" w:rsidP="00B579E5">
      <w:pPr>
        <w:jc w:val="center"/>
        <w:rPr>
          <w:rFonts w:ascii="Book Antiqua" w:hAnsi="Book Antiqua"/>
        </w:rPr>
      </w:pPr>
    </w:p>
    <w:p w14:paraId="197CBC7F" w14:textId="77777777" w:rsidR="00B579E5" w:rsidRPr="00B579E5" w:rsidRDefault="00B579E5" w:rsidP="00B579E5">
      <w:pPr>
        <w:jc w:val="center"/>
        <w:rPr>
          <w:rFonts w:ascii="Book Antiqua" w:hAnsi="Book Antiqua"/>
        </w:rPr>
      </w:pPr>
    </w:p>
    <w:p w14:paraId="61581386" w14:textId="77777777" w:rsidR="00B579E5" w:rsidRPr="00B579E5" w:rsidRDefault="00B579E5" w:rsidP="00B579E5">
      <w:pPr>
        <w:jc w:val="center"/>
        <w:rPr>
          <w:rFonts w:ascii="Book Antiqua" w:hAnsi="Book Antiqua"/>
        </w:rPr>
      </w:pPr>
    </w:p>
    <w:p w14:paraId="0AF1EF26" w14:textId="77777777" w:rsidR="00B579E5" w:rsidRPr="00B579E5" w:rsidRDefault="00B579E5" w:rsidP="00B579E5">
      <w:pPr>
        <w:jc w:val="center"/>
        <w:rPr>
          <w:rFonts w:ascii="Book Antiqua" w:hAnsi="Book Antiqua"/>
        </w:rPr>
      </w:pPr>
    </w:p>
    <w:p w14:paraId="7E7034C1" w14:textId="77777777" w:rsidR="00B579E5" w:rsidRPr="00B579E5" w:rsidRDefault="00B579E5" w:rsidP="00B579E5">
      <w:pPr>
        <w:jc w:val="center"/>
        <w:rPr>
          <w:rFonts w:ascii="Book Antiqua" w:hAnsi="Book Antiqua"/>
        </w:rPr>
      </w:pPr>
    </w:p>
    <w:p w14:paraId="31A4D9E8" w14:textId="77777777" w:rsidR="00B579E5" w:rsidRPr="00B579E5" w:rsidRDefault="00B579E5" w:rsidP="00B579E5">
      <w:pPr>
        <w:jc w:val="center"/>
        <w:rPr>
          <w:rFonts w:ascii="Book Antiqua" w:hAnsi="Book Antiqua"/>
        </w:rPr>
      </w:pPr>
    </w:p>
    <w:p w14:paraId="1C48749F" w14:textId="77777777" w:rsidR="00B579E5" w:rsidRPr="00B579E5" w:rsidRDefault="00B579E5" w:rsidP="00B579E5">
      <w:pPr>
        <w:jc w:val="right"/>
        <w:rPr>
          <w:rFonts w:ascii="Book Antiqua" w:hAnsi="Book Antiqua"/>
          <w:color w:val="000000" w:themeColor="text1"/>
        </w:rPr>
      </w:pPr>
    </w:p>
    <w:p w14:paraId="22AEBB59" w14:textId="77777777" w:rsidR="00B579E5" w:rsidRDefault="00B579E5" w:rsidP="00B579E5">
      <w:pPr>
        <w:jc w:val="center"/>
        <w:rPr>
          <w:rFonts w:ascii="Book Antiqua" w:hAnsi="Book Antiqua"/>
          <w:color w:val="000000" w:themeColor="text1"/>
        </w:rPr>
      </w:pPr>
      <w:r w:rsidRPr="00B579E5">
        <w:rPr>
          <w:rFonts w:ascii="Book Antiqua" w:eastAsia="BookAntiqua-Bold" w:hAnsi="Book Antiqua" w:cs="BookAntiqua-Bold"/>
          <w:b/>
          <w:bCs/>
          <w:color w:val="000000" w:themeColor="text1"/>
        </w:rPr>
        <w:t xml:space="preserve">© 2021 </w:t>
      </w:r>
      <w:proofErr w:type="spellStart"/>
      <w:r w:rsidRPr="00B579E5">
        <w:rPr>
          <w:rFonts w:ascii="Book Antiqua" w:eastAsia="BookAntiqua-Bold" w:hAnsi="Book Antiqua" w:cs="BookAntiqua-Bold"/>
          <w:b/>
          <w:bCs/>
          <w:color w:val="000000" w:themeColor="text1"/>
        </w:rPr>
        <w:t>Baishideng</w:t>
      </w:r>
      <w:proofErr w:type="spellEnd"/>
      <w:r w:rsidRPr="00B579E5">
        <w:rPr>
          <w:rFonts w:ascii="Book Antiqua" w:eastAsia="BookAntiqua-Bold" w:hAnsi="Book Antiqua" w:cs="BookAntiqua-Bold"/>
          <w:b/>
          <w:bCs/>
          <w:color w:val="000000" w:themeColor="text1"/>
        </w:rPr>
        <w:t xml:space="preserve"> Publishing Group Inc. All rights reserved.</w:t>
      </w:r>
      <w:r w:rsidRPr="00B579E5">
        <w:rPr>
          <w:rFonts w:ascii="Book Antiqua" w:hAnsi="Book Antiqua"/>
          <w:color w:val="000000" w:themeColor="text1"/>
        </w:rPr>
        <w:fldChar w:fldCharType="begin"/>
      </w:r>
      <w:r w:rsidRPr="00B579E5">
        <w:rPr>
          <w:rFonts w:ascii="Book Antiqua" w:hAnsi="Book Antiqua"/>
          <w:color w:val="000000" w:themeColor="text1"/>
        </w:rPr>
        <w:instrText xml:space="preserve"> ADDIN EN.REFLIST </w:instrText>
      </w:r>
      <w:r w:rsidRPr="00B579E5">
        <w:rPr>
          <w:rFonts w:ascii="Book Antiqua" w:hAnsi="Book Antiqua"/>
          <w:color w:val="000000" w:themeColor="text1"/>
        </w:rPr>
        <w:fldChar w:fldCharType="end"/>
      </w:r>
      <w:bookmarkStart w:id="13" w:name="_GoBack"/>
      <w:bookmarkEnd w:id="13"/>
    </w:p>
    <w:p w14:paraId="24561907" w14:textId="77777777" w:rsidR="00B579E5" w:rsidRDefault="00B579E5" w:rsidP="00B579E5">
      <w:pPr>
        <w:snapToGrid w:val="0"/>
        <w:spacing w:line="360" w:lineRule="auto"/>
        <w:rPr>
          <w:rFonts w:asciiTheme="minorEastAsia" w:hAnsiTheme="minorEastAsia"/>
          <w:b/>
        </w:rPr>
      </w:pPr>
    </w:p>
    <w:p w14:paraId="160AF744" w14:textId="77777777" w:rsidR="00B579E5" w:rsidRDefault="00B579E5" w:rsidP="00B579E5">
      <w:pPr>
        <w:spacing w:line="360" w:lineRule="auto"/>
        <w:jc w:val="both"/>
        <w:rPr>
          <w:rFonts w:hint="eastAsia"/>
        </w:rPr>
      </w:pPr>
    </w:p>
    <w:p w14:paraId="2B8734FF" w14:textId="77777777" w:rsidR="00A77B3E" w:rsidRPr="00034926" w:rsidRDefault="00A77B3E" w:rsidP="00034926">
      <w:pPr>
        <w:spacing w:line="360" w:lineRule="auto"/>
        <w:jc w:val="both"/>
        <w:rPr>
          <w:rFonts w:ascii="Book Antiqua" w:hAnsi="Book Antiqua"/>
        </w:rPr>
      </w:pPr>
    </w:p>
    <w:sectPr w:rsidR="00A77B3E" w:rsidRPr="000349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750A66" w14:textId="77777777" w:rsidR="00530926" w:rsidRDefault="00530926" w:rsidP="009F74EE">
      <w:r>
        <w:separator/>
      </w:r>
    </w:p>
  </w:endnote>
  <w:endnote w:type="continuationSeparator" w:id="0">
    <w:p w14:paraId="510D3095" w14:textId="77777777" w:rsidR="00530926" w:rsidRDefault="00530926" w:rsidP="009F74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dvOT40514f85">
    <w:altName w:val="Cambria"/>
    <w:panose1 w:val="00000000000000000000"/>
    <w:charset w:val="00"/>
    <w:family w:val="roman"/>
    <w:notTrueType/>
    <w:pitch w:val="default"/>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38350754"/>
      <w:docPartObj>
        <w:docPartGallery w:val="Page Numbers (Bottom of Page)"/>
        <w:docPartUnique/>
      </w:docPartObj>
    </w:sdtPr>
    <w:sdtEndPr/>
    <w:sdtContent>
      <w:sdt>
        <w:sdtPr>
          <w:id w:val="-1705238520"/>
          <w:docPartObj>
            <w:docPartGallery w:val="Page Numbers (Top of Page)"/>
            <w:docPartUnique/>
          </w:docPartObj>
        </w:sdtPr>
        <w:sdtEndPr/>
        <w:sdtContent>
          <w:p w14:paraId="4614EEB2" w14:textId="610663BC" w:rsidR="001F4BD4" w:rsidRPr="00034926" w:rsidRDefault="001F4BD4" w:rsidP="009248F8">
            <w:pPr>
              <w:pStyle w:val="a4"/>
              <w:jc w:val="right"/>
            </w:pPr>
            <w:r w:rsidRPr="00034926">
              <w:rPr>
                <w:rFonts w:ascii="Book Antiqua" w:hAnsi="Book Antiqua"/>
                <w:sz w:val="24"/>
                <w:szCs w:val="24"/>
                <w:lang w:val="zh-CN" w:eastAsia="zh-CN"/>
              </w:rPr>
              <w:t xml:space="preserve"> </w:t>
            </w:r>
            <w:r w:rsidRPr="00D552AB">
              <w:rPr>
                <w:rFonts w:ascii="Book Antiqua" w:hAnsi="Book Antiqua"/>
                <w:sz w:val="24"/>
                <w:szCs w:val="24"/>
              </w:rPr>
              <w:fldChar w:fldCharType="begin"/>
            </w:r>
            <w:r w:rsidRPr="00D552AB">
              <w:rPr>
                <w:rFonts w:ascii="Book Antiqua" w:hAnsi="Book Antiqua"/>
                <w:sz w:val="24"/>
                <w:szCs w:val="24"/>
              </w:rPr>
              <w:instrText>PAGE</w:instrText>
            </w:r>
            <w:r w:rsidRPr="00D552AB">
              <w:rPr>
                <w:rFonts w:ascii="Book Antiqua" w:hAnsi="Book Antiqua"/>
                <w:sz w:val="24"/>
                <w:szCs w:val="24"/>
              </w:rPr>
              <w:fldChar w:fldCharType="separate"/>
            </w:r>
            <w:r w:rsidR="00B579E5">
              <w:rPr>
                <w:rFonts w:ascii="Book Antiqua" w:hAnsi="Book Antiqua"/>
                <w:noProof/>
                <w:sz w:val="24"/>
                <w:szCs w:val="24"/>
              </w:rPr>
              <w:t>41</w:t>
            </w:r>
            <w:r w:rsidRPr="00D552AB">
              <w:rPr>
                <w:rFonts w:ascii="Book Antiqua" w:hAnsi="Book Antiqua"/>
                <w:sz w:val="24"/>
                <w:szCs w:val="24"/>
              </w:rPr>
              <w:fldChar w:fldCharType="end"/>
            </w:r>
            <w:r w:rsidRPr="00034926">
              <w:rPr>
                <w:rFonts w:ascii="Book Antiqua" w:hAnsi="Book Antiqua"/>
                <w:sz w:val="24"/>
                <w:szCs w:val="24"/>
                <w:lang w:val="zh-CN" w:eastAsia="zh-CN"/>
              </w:rPr>
              <w:t xml:space="preserve"> / </w:t>
            </w:r>
            <w:r w:rsidRPr="00D552AB">
              <w:rPr>
                <w:rFonts w:ascii="Book Antiqua" w:hAnsi="Book Antiqua"/>
                <w:sz w:val="24"/>
                <w:szCs w:val="24"/>
              </w:rPr>
              <w:fldChar w:fldCharType="begin"/>
            </w:r>
            <w:r w:rsidRPr="00D552AB">
              <w:rPr>
                <w:rFonts w:ascii="Book Antiqua" w:hAnsi="Book Antiqua"/>
                <w:sz w:val="24"/>
                <w:szCs w:val="24"/>
              </w:rPr>
              <w:instrText>NUMPAGES</w:instrText>
            </w:r>
            <w:r w:rsidRPr="00D552AB">
              <w:rPr>
                <w:rFonts w:ascii="Book Antiqua" w:hAnsi="Book Antiqua"/>
                <w:sz w:val="24"/>
                <w:szCs w:val="24"/>
              </w:rPr>
              <w:fldChar w:fldCharType="separate"/>
            </w:r>
            <w:r w:rsidR="00B579E5">
              <w:rPr>
                <w:rFonts w:ascii="Book Antiqua" w:hAnsi="Book Antiqua"/>
                <w:noProof/>
                <w:sz w:val="24"/>
                <w:szCs w:val="24"/>
              </w:rPr>
              <w:t>42</w:t>
            </w:r>
            <w:r w:rsidRPr="00D552AB">
              <w:rPr>
                <w:rFonts w:ascii="Book Antiqua" w:hAnsi="Book Antiqua"/>
                <w:sz w:val="24"/>
                <w:szCs w:val="24"/>
              </w:rPr>
              <w:fldChar w:fldCharType="end"/>
            </w:r>
          </w:p>
        </w:sdtContent>
      </w:sdt>
    </w:sdtContent>
  </w:sdt>
  <w:p w14:paraId="369F5B7C" w14:textId="77777777" w:rsidR="001F4BD4" w:rsidRDefault="001F4BD4">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59F3592" w14:textId="77777777" w:rsidR="00530926" w:rsidRDefault="00530926" w:rsidP="009F74EE">
      <w:r>
        <w:separator/>
      </w:r>
    </w:p>
  </w:footnote>
  <w:footnote w:type="continuationSeparator" w:id="0">
    <w:p w14:paraId="4C9113A2" w14:textId="77777777" w:rsidR="00530926" w:rsidRDefault="00530926" w:rsidP="009F74E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AD61F63"/>
    <w:multiLevelType w:val="hybridMultilevel"/>
    <w:tmpl w:val="F1BA0C3C"/>
    <w:lvl w:ilvl="0" w:tplc="04100001">
      <w:start w:val="1"/>
      <w:numFmt w:val="bullet"/>
      <w:lvlText w:val=""/>
      <w:lvlJc w:val="left"/>
      <w:pPr>
        <w:ind w:left="720" w:hanging="360"/>
      </w:pPr>
      <w:rPr>
        <w:rFonts w:ascii="Symbol" w:hAnsi="Symbol" w:cs="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cs="Wingdings" w:hint="default"/>
      </w:rPr>
    </w:lvl>
    <w:lvl w:ilvl="3" w:tplc="04100001" w:tentative="1">
      <w:start w:val="1"/>
      <w:numFmt w:val="bullet"/>
      <w:lvlText w:val=""/>
      <w:lvlJc w:val="left"/>
      <w:pPr>
        <w:ind w:left="2880" w:hanging="360"/>
      </w:pPr>
      <w:rPr>
        <w:rFonts w:ascii="Symbol" w:hAnsi="Symbol" w:cs="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cs="Wingdings" w:hint="default"/>
      </w:rPr>
    </w:lvl>
    <w:lvl w:ilvl="6" w:tplc="04100001" w:tentative="1">
      <w:start w:val="1"/>
      <w:numFmt w:val="bullet"/>
      <w:lvlText w:val=""/>
      <w:lvlJc w:val="left"/>
      <w:pPr>
        <w:ind w:left="5040" w:hanging="360"/>
      </w:pPr>
      <w:rPr>
        <w:rFonts w:ascii="Symbol" w:hAnsi="Symbol" w:cs="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cs="Wingdings" w:hint="default"/>
      </w:rPr>
    </w:lvl>
  </w:abstractNum>
  <w:abstractNum w:abstractNumId="1">
    <w:nsid w:val="62A8194A"/>
    <w:multiLevelType w:val="hybridMultilevel"/>
    <w:tmpl w:val="9E34DA54"/>
    <w:lvl w:ilvl="0" w:tplc="04100001">
      <w:start w:val="1"/>
      <w:numFmt w:val="bullet"/>
      <w:lvlText w:val=""/>
      <w:lvlJc w:val="left"/>
      <w:pPr>
        <w:ind w:left="720" w:hanging="360"/>
      </w:pPr>
      <w:rPr>
        <w:rFonts w:ascii="Symbol" w:hAnsi="Symbol" w:cs="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cs="Wingdings" w:hint="default"/>
      </w:rPr>
    </w:lvl>
    <w:lvl w:ilvl="3" w:tplc="04100001" w:tentative="1">
      <w:start w:val="1"/>
      <w:numFmt w:val="bullet"/>
      <w:lvlText w:val=""/>
      <w:lvlJc w:val="left"/>
      <w:pPr>
        <w:ind w:left="2880" w:hanging="360"/>
      </w:pPr>
      <w:rPr>
        <w:rFonts w:ascii="Symbol" w:hAnsi="Symbol" w:cs="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cs="Wingdings" w:hint="default"/>
      </w:rPr>
    </w:lvl>
    <w:lvl w:ilvl="6" w:tplc="04100001" w:tentative="1">
      <w:start w:val="1"/>
      <w:numFmt w:val="bullet"/>
      <w:lvlText w:val=""/>
      <w:lvlJc w:val="left"/>
      <w:pPr>
        <w:ind w:left="5040" w:hanging="360"/>
      </w:pPr>
      <w:rPr>
        <w:rFonts w:ascii="Symbol" w:hAnsi="Symbol" w:cs="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cs="Wingdings" w:hint="default"/>
      </w:rPr>
    </w:lvl>
  </w:abstractNum>
  <w:abstractNum w:abstractNumId="2">
    <w:nsid w:val="75F745BE"/>
    <w:multiLevelType w:val="hybridMultilevel"/>
    <w:tmpl w:val="BF78CE5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2"/>
  <w:removePersonalInformation/>
  <w:removeDateAndTime/>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34926"/>
    <w:rsid w:val="00052872"/>
    <w:rsid w:val="000575E1"/>
    <w:rsid w:val="00064B20"/>
    <w:rsid w:val="000B645C"/>
    <w:rsid w:val="00147429"/>
    <w:rsid w:val="001F4BD4"/>
    <w:rsid w:val="00276D5E"/>
    <w:rsid w:val="00305D33"/>
    <w:rsid w:val="00314035"/>
    <w:rsid w:val="0032476F"/>
    <w:rsid w:val="0032643F"/>
    <w:rsid w:val="00335B98"/>
    <w:rsid w:val="00352D3E"/>
    <w:rsid w:val="003643F4"/>
    <w:rsid w:val="003C05E3"/>
    <w:rsid w:val="00482AFB"/>
    <w:rsid w:val="004B0A44"/>
    <w:rsid w:val="004D1608"/>
    <w:rsid w:val="00512171"/>
    <w:rsid w:val="00530926"/>
    <w:rsid w:val="0057331F"/>
    <w:rsid w:val="006148B5"/>
    <w:rsid w:val="0063325A"/>
    <w:rsid w:val="006A10D2"/>
    <w:rsid w:val="006A341F"/>
    <w:rsid w:val="0071545B"/>
    <w:rsid w:val="00724136"/>
    <w:rsid w:val="00786177"/>
    <w:rsid w:val="00802BE9"/>
    <w:rsid w:val="00830D92"/>
    <w:rsid w:val="008F3796"/>
    <w:rsid w:val="0090021F"/>
    <w:rsid w:val="009248F8"/>
    <w:rsid w:val="009D4A7A"/>
    <w:rsid w:val="009F74EE"/>
    <w:rsid w:val="00A20262"/>
    <w:rsid w:val="00A32AAA"/>
    <w:rsid w:val="00A66D4C"/>
    <w:rsid w:val="00A77B3E"/>
    <w:rsid w:val="00AB6555"/>
    <w:rsid w:val="00AE09B1"/>
    <w:rsid w:val="00AE69F4"/>
    <w:rsid w:val="00B579E5"/>
    <w:rsid w:val="00B57BE4"/>
    <w:rsid w:val="00C12C59"/>
    <w:rsid w:val="00CA2A55"/>
    <w:rsid w:val="00CD5254"/>
    <w:rsid w:val="00D41490"/>
    <w:rsid w:val="00D54D9A"/>
    <w:rsid w:val="00D552AB"/>
    <w:rsid w:val="00DE6129"/>
    <w:rsid w:val="00E50CB1"/>
    <w:rsid w:val="00E66DEE"/>
    <w:rsid w:val="00E97BF0"/>
    <w:rsid w:val="00EE2376"/>
    <w:rsid w:val="00EF6773"/>
    <w:rsid w:val="00F07224"/>
    <w:rsid w:val="00FD70F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6CDA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9F74E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9F74EE"/>
    <w:rPr>
      <w:sz w:val="18"/>
      <w:szCs w:val="18"/>
    </w:rPr>
  </w:style>
  <w:style w:type="paragraph" w:styleId="a4">
    <w:name w:val="footer"/>
    <w:basedOn w:val="a"/>
    <w:link w:val="Char0"/>
    <w:uiPriority w:val="99"/>
    <w:unhideWhenUsed/>
    <w:rsid w:val="009F74EE"/>
    <w:pPr>
      <w:tabs>
        <w:tab w:val="center" w:pos="4153"/>
        <w:tab w:val="right" w:pos="8306"/>
      </w:tabs>
      <w:snapToGrid w:val="0"/>
    </w:pPr>
    <w:rPr>
      <w:sz w:val="18"/>
      <w:szCs w:val="18"/>
    </w:rPr>
  </w:style>
  <w:style w:type="character" w:customStyle="1" w:styleId="Char0">
    <w:name w:val="页脚 Char"/>
    <w:basedOn w:val="a0"/>
    <w:link w:val="a4"/>
    <w:uiPriority w:val="99"/>
    <w:rsid w:val="009F74EE"/>
    <w:rPr>
      <w:sz w:val="18"/>
      <w:szCs w:val="18"/>
    </w:rPr>
  </w:style>
  <w:style w:type="paragraph" w:styleId="a5">
    <w:name w:val="List Paragraph"/>
    <w:basedOn w:val="a"/>
    <w:uiPriority w:val="34"/>
    <w:qFormat/>
    <w:rsid w:val="009F74EE"/>
    <w:pPr>
      <w:spacing w:after="200" w:line="276" w:lineRule="auto"/>
      <w:ind w:left="720"/>
      <w:contextualSpacing/>
    </w:pPr>
    <w:rPr>
      <w:rFonts w:asciiTheme="minorHAnsi" w:hAnsiTheme="minorHAnsi" w:cstheme="minorBidi"/>
      <w:sz w:val="22"/>
      <w:szCs w:val="22"/>
      <w:lang w:val="it-IT"/>
    </w:rPr>
  </w:style>
  <w:style w:type="table" w:styleId="a6">
    <w:name w:val="Table Grid"/>
    <w:basedOn w:val="a1"/>
    <w:uiPriority w:val="59"/>
    <w:rsid w:val="009F74EE"/>
    <w:rPr>
      <w:rFonts w:asciiTheme="minorHAnsi" w:hAnsiTheme="minorHAnsi" w:cstheme="minorBidi"/>
      <w:sz w:val="22"/>
      <w:szCs w:val="22"/>
      <w:lang w:val="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Char1"/>
    <w:rsid w:val="009F74EE"/>
    <w:rPr>
      <w:rFonts w:ascii="Segoe UI" w:hAnsi="Segoe UI" w:cs="Segoe UI"/>
      <w:sz w:val="18"/>
      <w:szCs w:val="18"/>
    </w:rPr>
  </w:style>
  <w:style w:type="character" w:customStyle="1" w:styleId="Char1">
    <w:name w:val="批注框文本 Char"/>
    <w:basedOn w:val="a0"/>
    <w:link w:val="a7"/>
    <w:rsid w:val="009F74EE"/>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9F74E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9F74EE"/>
    <w:rPr>
      <w:sz w:val="18"/>
      <w:szCs w:val="18"/>
    </w:rPr>
  </w:style>
  <w:style w:type="paragraph" w:styleId="a4">
    <w:name w:val="footer"/>
    <w:basedOn w:val="a"/>
    <w:link w:val="Char0"/>
    <w:uiPriority w:val="99"/>
    <w:unhideWhenUsed/>
    <w:rsid w:val="009F74EE"/>
    <w:pPr>
      <w:tabs>
        <w:tab w:val="center" w:pos="4153"/>
        <w:tab w:val="right" w:pos="8306"/>
      </w:tabs>
      <w:snapToGrid w:val="0"/>
    </w:pPr>
    <w:rPr>
      <w:sz w:val="18"/>
      <w:szCs w:val="18"/>
    </w:rPr>
  </w:style>
  <w:style w:type="character" w:customStyle="1" w:styleId="Char0">
    <w:name w:val="页脚 Char"/>
    <w:basedOn w:val="a0"/>
    <w:link w:val="a4"/>
    <w:uiPriority w:val="99"/>
    <w:rsid w:val="009F74EE"/>
    <w:rPr>
      <w:sz w:val="18"/>
      <w:szCs w:val="18"/>
    </w:rPr>
  </w:style>
  <w:style w:type="paragraph" w:styleId="a5">
    <w:name w:val="List Paragraph"/>
    <w:basedOn w:val="a"/>
    <w:uiPriority w:val="34"/>
    <w:qFormat/>
    <w:rsid w:val="009F74EE"/>
    <w:pPr>
      <w:spacing w:after="200" w:line="276" w:lineRule="auto"/>
      <w:ind w:left="720"/>
      <w:contextualSpacing/>
    </w:pPr>
    <w:rPr>
      <w:rFonts w:asciiTheme="minorHAnsi" w:hAnsiTheme="minorHAnsi" w:cstheme="minorBidi"/>
      <w:sz w:val="22"/>
      <w:szCs w:val="22"/>
      <w:lang w:val="it-IT"/>
    </w:rPr>
  </w:style>
  <w:style w:type="table" w:styleId="a6">
    <w:name w:val="Table Grid"/>
    <w:basedOn w:val="a1"/>
    <w:uiPriority w:val="59"/>
    <w:rsid w:val="009F74EE"/>
    <w:rPr>
      <w:rFonts w:asciiTheme="minorHAnsi" w:hAnsiTheme="minorHAnsi" w:cstheme="minorBidi"/>
      <w:sz w:val="22"/>
      <w:szCs w:val="22"/>
      <w:lang w:val="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Char1"/>
    <w:rsid w:val="009F74EE"/>
    <w:rPr>
      <w:rFonts w:ascii="Segoe UI" w:hAnsi="Segoe UI" w:cs="Segoe UI"/>
      <w:sz w:val="18"/>
      <w:szCs w:val="18"/>
    </w:rPr>
  </w:style>
  <w:style w:type="character" w:customStyle="1" w:styleId="Char1">
    <w:name w:val="批注框文本 Char"/>
    <w:basedOn w:val="a0"/>
    <w:link w:val="a7"/>
    <w:rsid w:val="009F74E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8362230">
      <w:bodyDiv w:val="1"/>
      <w:marLeft w:val="0"/>
      <w:marRight w:val="0"/>
      <w:marTop w:val="0"/>
      <w:marBottom w:val="0"/>
      <w:divBdr>
        <w:top w:val="none" w:sz="0" w:space="0" w:color="auto"/>
        <w:left w:val="none" w:sz="0" w:space="0" w:color="auto"/>
        <w:bottom w:val="none" w:sz="0" w:space="0" w:color="auto"/>
        <w:right w:val="none" w:sz="0" w:space="0" w:color="auto"/>
      </w:divBdr>
    </w:div>
    <w:div w:id="11126319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jp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9499</Words>
  <Characters>54149</Characters>
  <Application>Microsoft Office Word</Application>
  <DocSecurity>0</DocSecurity>
  <Lines>451</Lines>
  <Paragraphs>127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63521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2021-04-12T20:15:00Z</dcterms:created>
  <dcterms:modified xsi:type="dcterms:W3CDTF">2021-05-11T09:08:00Z</dcterms:modified>
</cp:coreProperties>
</file>