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B14D4">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A77B3E" w:rsidRDefault="000B14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60715</w:t>
      </w:r>
    </w:p>
    <w:p w:rsidR="00A77B3E" w:rsidRDefault="000B14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0B14D4">
      <w:pPr>
        <w:spacing w:line="360" w:lineRule="auto"/>
        <w:jc w:val="both"/>
      </w:pPr>
      <w:bookmarkStart w:id="1" w:name="OLE_LINK363"/>
      <w:bookmarkStart w:id="2" w:name="OLE_LINK364"/>
      <w:r>
        <w:rPr>
          <w:rFonts w:ascii="Book Antiqua" w:eastAsia="Book Antiqua" w:hAnsi="Book Antiqua" w:cs="Book Antiqua"/>
          <w:b/>
          <w:i/>
          <w:color w:val="000000"/>
        </w:rPr>
        <w:t>Retrospective Study</w:t>
      </w:r>
    </w:p>
    <w:p w:rsidR="00A77B3E" w:rsidRDefault="000B14D4">
      <w:pPr>
        <w:spacing w:line="360" w:lineRule="auto"/>
        <w:jc w:val="both"/>
      </w:pPr>
      <w:bookmarkStart w:id="3" w:name="OLE_LINK355"/>
      <w:bookmarkStart w:id="4" w:name="OLE_LINK369"/>
      <w:bookmarkEnd w:id="1"/>
      <w:bookmarkEnd w:id="2"/>
      <w:r>
        <w:rPr>
          <w:rFonts w:ascii="Book Antiqua" w:eastAsia="Book Antiqua" w:hAnsi="Book Antiqua" w:cs="Book Antiqua"/>
          <w:b/>
          <w:bCs/>
          <w:color w:val="000000"/>
        </w:rPr>
        <w:t>Combination of preoperative fibrinogen and D-dimer as a prognostic indicator in pancreatic ductal adenocarcinoma patients undergoing R0 resection</w:t>
      </w:r>
    </w:p>
    <w:bookmarkEnd w:id="3"/>
    <w:bookmarkEnd w:id="4"/>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color w:val="000000"/>
        </w:rPr>
        <w:t xml:space="preserve">Zhang LP </w:t>
      </w:r>
      <w:r>
        <w:rPr>
          <w:rFonts w:ascii="Book Antiqua" w:eastAsia="Book Antiqua" w:hAnsi="Book Antiqua" w:cs="Book Antiqua"/>
          <w:i/>
          <w:iCs/>
          <w:color w:val="000000"/>
        </w:rPr>
        <w:t>et al.</w:t>
      </w:r>
      <w:r w:rsidR="00C952AE">
        <w:rPr>
          <w:rFonts w:ascii="Book Antiqua" w:eastAsia="Book Antiqua" w:hAnsi="Book Antiqua" w:cs="Book Antiqua"/>
          <w:color w:val="000000"/>
        </w:rPr>
        <w:t xml:space="preserve"> </w:t>
      </w:r>
      <w:bookmarkStart w:id="5" w:name="OLE_LINK356"/>
      <w:bookmarkStart w:id="6" w:name="OLE_LINK357"/>
      <w:bookmarkStart w:id="7" w:name="OLE_LINK370"/>
      <w:bookmarkStart w:id="8" w:name="OLE_LINK371"/>
      <w:r w:rsidR="00C952AE">
        <w:rPr>
          <w:rFonts w:ascii="Book Antiqua" w:hAnsi="Book Antiqua" w:cs="Book Antiqua" w:hint="eastAsia"/>
          <w:color w:val="000000"/>
          <w:lang w:eastAsia="zh-CN"/>
        </w:rPr>
        <w:t>P</w:t>
      </w:r>
      <w:r>
        <w:rPr>
          <w:rFonts w:ascii="Book Antiqua" w:eastAsia="Book Antiqua" w:hAnsi="Book Antiqua" w:cs="Book Antiqua"/>
          <w:color w:val="000000"/>
        </w:rPr>
        <w:t>rognostic indicator and PDAC</w:t>
      </w:r>
      <w:bookmarkEnd w:id="5"/>
      <w:bookmarkEnd w:id="6"/>
      <w:bookmarkEnd w:id="7"/>
      <w:bookmarkEnd w:id="8"/>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color w:val="000000"/>
        </w:rPr>
        <w:t>Li-Peng Zhang, Hu Ren, Yong-Xing Du, Xiao-</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Zheng,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-Ming Zhang, Cheng-Feng Wang</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Li-Peng Zhang, Hu Ren, Yong-Xing Du, Xiao-Hao Zheng, Cheng-Feng Wang, </w:t>
      </w:r>
      <w:r>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Beijing 100021, </w:t>
      </w:r>
      <w:bookmarkStart w:id="9" w:name="OLE_LINK358"/>
      <w:bookmarkStart w:id="10" w:name="OLE_LINK359"/>
      <w:bookmarkStart w:id="11" w:name="OLE_LINK360"/>
      <w:r>
        <w:rPr>
          <w:rFonts w:ascii="Book Antiqua" w:eastAsia="Book Antiqua" w:hAnsi="Book Antiqua" w:cs="Book Antiqua"/>
          <w:color w:val="000000"/>
        </w:rPr>
        <w:t>China</w:t>
      </w:r>
      <w:bookmarkEnd w:id="9"/>
      <w:bookmarkEnd w:id="10"/>
      <w:bookmarkEnd w:id="11"/>
    </w:p>
    <w:p w:rsidR="00A77B3E" w:rsidRDefault="00A77B3E">
      <w:pPr>
        <w:spacing w:line="360" w:lineRule="auto"/>
        <w:jc w:val="both"/>
      </w:pPr>
    </w:p>
    <w:p w:rsidR="00A77B3E" w:rsidRDefault="000B14D4">
      <w:pPr>
        <w:spacing w:line="360" w:lineRule="auto"/>
        <w:jc w:val="both"/>
      </w:pP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-Ming Zhang, </w:t>
      </w:r>
      <w:r>
        <w:rPr>
          <w:rFonts w:ascii="Book Antiqua" w:eastAsia="Book Antiqua" w:hAnsi="Book Antiqua" w:cs="Book Antiqua"/>
          <w:color w:val="000000"/>
        </w:rPr>
        <w:t>Department of General Surgery, Beijing Electric Power Hospital, State Grid Corporation of China, Capital Medical University, Beijing 100073, China</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Cheng-Feng Wang, </w:t>
      </w:r>
      <w:r>
        <w:rPr>
          <w:rFonts w:ascii="Book Antiqua" w:eastAsia="Book Antiqua" w:hAnsi="Book Antiqua" w:cs="Book Antiqua"/>
          <w:color w:val="000000"/>
        </w:rPr>
        <w:t>State Key Lab of Molecular Oncology, National Cancer Center/National Clinical Research Center for Cancer/Cancer Hospital, Chinese Academy of Medical Sciences and Peking Union Medical College, Beijing 100021, China</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Author contributions: </w:t>
      </w:r>
      <w:bookmarkStart w:id="12" w:name="OLE_LINK372"/>
      <w:bookmarkStart w:id="13" w:name="OLE_LINK373"/>
      <w:r>
        <w:rPr>
          <w:rFonts w:ascii="Book Antiqua" w:eastAsia="Book Antiqua" w:hAnsi="Book Antiqua" w:cs="Book Antiqua"/>
          <w:color w:val="000000"/>
        </w:rPr>
        <w:t>Zhang LP was involved in study concept</w:t>
      </w:r>
      <w:r w:rsidR="00BB11FF">
        <w:rPr>
          <w:rFonts w:ascii="Book Antiqua" w:eastAsia="Book Antiqua" w:hAnsi="Book Antiqua" w:cs="Book Antiqua"/>
          <w:color w:val="000000"/>
        </w:rPr>
        <w:t>ion</w:t>
      </w:r>
      <w:r>
        <w:rPr>
          <w:rFonts w:ascii="Book Antiqua" w:eastAsia="Book Antiqua" w:hAnsi="Book Antiqua" w:cs="Book Antiqua"/>
          <w:color w:val="000000"/>
        </w:rPr>
        <w:t xml:space="preserve">, data analysis, and production of tables, wrote the first draft, and revised it critically in light of comments from other authors; Ren H, Du YX and Zheng XH helped to collect the clinical data and followed up with the patients; Wang CF and Zhang ZM were involved in study </w:t>
      </w:r>
      <w:r>
        <w:rPr>
          <w:rFonts w:ascii="Book Antiqua" w:eastAsia="Book Antiqua" w:hAnsi="Book Antiqua" w:cs="Book Antiqua"/>
          <w:color w:val="000000"/>
        </w:rPr>
        <w:lastRenderedPageBreak/>
        <w:t>conception and design, data interpretation, manuscript revision, and discussion; all authors approved the final version submitted.</w:t>
      </w:r>
      <w:bookmarkEnd w:id="12"/>
      <w:bookmarkEnd w:id="13"/>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Supported by </w:t>
      </w:r>
      <w:bookmarkStart w:id="14" w:name="OLE_LINK375"/>
      <w:bookmarkStart w:id="15" w:name="OLE_LINK376"/>
      <w:r>
        <w:rPr>
          <w:rFonts w:ascii="Book Antiqua" w:eastAsia="Book Antiqua" w:hAnsi="Book Antiqua" w:cs="Book Antiqua"/>
          <w:color w:val="000000"/>
        </w:rPr>
        <w:t>the National Natural Science Foundation of China, No. 81972314</w:t>
      </w:r>
      <w:r w:rsidR="000D15D5">
        <w:rPr>
          <w:rFonts w:ascii="Book Antiqua" w:eastAsia="Book Antiqua" w:hAnsi="Book Antiqua" w:cs="Book Antiqua"/>
          <w:color w:val="000000"/>
        </w:rPr>
        <w:t>;</w:t>
      </w:r>
      <w:r>
        <w:rPr>
          <w:rFonts w:ascii="Book Antiqua" w:eastAsia="Book Antiqua" w:hAnsi="Book Antiqua" w:cs="Book Antiqua"/>
          <w:color w:val="000000"/>
        </w:rPr>
        <w:t xml:space="preserve"> and the Innovation Fund for Medical Sciences of Chinese Academy of Medical Sciences, No. 2016-I2M-1-001.</w:t>
      </w:r>
    </w:p>
    <w:p w:rsidR="00A77B3E" w:rsidRDefault="00A77B3E">
      <w:pPr>
        <w:spacing w:line="360" w:lineRule="auto"/>
        <w:jc w:val="both"/>
      </w:pPr>
    </w:p>
    <w:bookmarkEnd w:id="14"/>
    <w:bookmarkEnd w:id="15"/>
    <w:p w:rsidR="00A77B3E" w:rsidRDefault="000B14D4">
      <w:pPr>
        <w:spacing w:line="360" w:lineRule="auto"/>
        <w:jc w:val="both"/>
      </w:pPr>
      <w:r>
        <w:rPr>
          <w:rFonts w:ascii="Book Antiqua" w:eastAsia="Book Antiqua" w:hAnsi="Book Antiqua" w:cs="Book Antiqua"/>
          <w:b/>
          <w:bCs/>
          <w:color w:val="000000"/>
        </w:rPr>
        <w:t xml:space="preserve">Corresponding author: Cheng-Feng Wang, MD, Chief Doctor, Professor,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w:t>
      </w:r>
      <w:r w:rsidR="00C61FC2">
        <w:rPr>
          <w:rFonts w:ascii="Book Antiqua" w:eastAsia="Book Antiqua" w:hAnsi="Book Antiqua" w:cs="Book Antiqua"/>
          <w:color w:val="000000"/>
        </w:rPr>
        <w:t xml:space="preserve">ion Medical College, </w:t>
      </w:r>
      <w:bookmarkStart w:id="16" w:name="OLE_LINK361"/>
      <w:bookmarkStart w:id="17" w:name="OLE_LINK362"/>
      <w:r w:rsidR="00C61FC2">
        <w:rPr>
          <w:rFonts w:ascii="Book Antiqua" w:eastAsia="Book Antiqua" w:hAnsi="Book Antiqua" w:cs="Book Antiqua"/>
          <w:color w:val="000000"/>
        </w:rPr>
        <w:t>N</w:t>
      </w:r>
      <w:r w:rsidR="00C61FC2">
        <w:rPr>
          <w:rFonts w:ascii="Book Antiqua" w:hAnsi="Book Antiqua" w:cs="Book Antiqua" w:hint="eastAsia"/>
          <w:color w:val="000000"/>
          <w:lang w:eastAsia="zh-CN"/>
        </w:rPr>
        <w:t>o</w:t>
      </w:r>
      <w:r>
        <w:rPr>
          <w:rFonts w:ascii="Book Antiqua" w:eastAsia="Book Antiqua" w:hAnsi="Book Antiqua" w:cs="Book Antiqua"/>
          <w:color w:val="000000"/>
        </w:rPr>
        <w:t>.</w:t>
      </w:r>
      <w:r w:rsidR="00C61FC2">
        <w:rPr>
          <w:rFonts w:ascii="Book Antiqua" w:hAnsi="Book Antiqua" w:cs="Book Antiqua" w:hint="eastAsia"/>
          <w:color w:val="000000"/>
          <w:lang w:eastAsia="zh-CN"/>
        </w:rPr>
        <w:t xml:space="preserve"> </w:t>
      </w:r>
      <w:r w:rsidR="00C61FC2">
        <w:rPr>
          <w:rFonts w:ascii="Book Antiqua" w:eastAsia="Book Antiqua" w:hAnsi="Book Antiqua" w:cs="Book Antiqua"/>
          <w:color w:val="000000"/>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w:t>
      </w:r>
      <w:bookmarkEnd w:id="16"/>
      <w:bookmarkEnd w:id="17"/>
      <w:r>
        <w:rPr>
          <w:rFonts w:ascii="Book Antiqua" w:eastAsia="Book Antiqua" w:hAnsi="Book Antiqua" w:cs="Book Antiqua"/>
          <w:color w:val="000000"/>
        </w:rPr>
        <w:t>, Beijing 100021, China. ywwangchengfeng@163.com</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10, 2020</w:t>
      </w:r>
    </w:p>
    <w:p w:rsidR="00A77B3E" w:rsidRPr="00C61FC2" w:rsidRDefault="000B14D4">
      <w:pPr>
        <w:spacing w:line="360" w:lineRule="auto"/>
        <w:jc w:val="both"/>
        <w:rPr>
          <w:lang w:eastAsia="zh-CN"/>
        </w:rPr>
      </w:pPr>
      <w:r>
        <w:rPr>
          <w:rFonts w:ascii="Book Antiqua" w:eastAsia="Book Antiqua" w:hAnsi="Book Antiqua" w:cs="Book Antiqua"/>
          <w:b/>
          <w:bCs/>
          <w:color w:val="000000"/>
        </w:rPr>
        <w:t xml:space="preserve">Revised: </w:t>
      </w:r>
      <w:r w:rsidR="00C61FC2" w:rsidRPr="00C61FC2">
        <w:rPr>
          <w:rFonts w:ascii="Book Antiqua" w:hAnsi="Book Antiqua" w:cs="Book Antiqua" w:hint="eastAsia"/>
          <w:bCs/>
          <w:color w:val="000000"/>
          <w:lang w:eastAsia="zh-CN"/>
        </w:rPr>
        <w:t>January 1, 2021</w:t>
      </w:r>
    </w:p>
    <w:p w:rsidR="00A77B3E" w:rsidRDefault="000B14D4">
      <w:pPr>
        <w:spacing w:line="360" w:lineRule="auto"/>
        <w:jc w:val="both"/>
      </w:pPr>
      <w:r>
        <w:rPr>
          <w:rFonts w:ascii="Book Antiqua" w:eastAsia="Book Antiqua" w:hAnsi="Book Antiqua" w:cs="Book Antiqua"/>
          <w:b/>
          <w:bCs/>
          <w:color w:val="000000"/>
        </w:rPr>
        <w:t xml:space="preserve">Accepted: </w:t>
      </w:r>
      <w:r w:rsidR="00B86DF3" w:rsidRPr="00B86DF3">
        <w:rPr>
          <w:rFonts w:ascii="Book Antiqua" w:eastAsia="Book Antiqua" w:hAnsi="Book Antiqua" w:cs="Book Antiqua"/>
          <w:color w:val="000000"/>
        </w:rPr>
        <w:t>January 21, 2021</w:t>
      </w:r>
    </w:p>
    <w:p w:rsidR="00A77B3E" w:rsidRDefault="000B14D4">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0B14D4">
      <w:pPr>
        <w:spacing w:line="360" w:lineRule="auto"/>
        <w:jc w:val="both"/>
      </w:pPr>
      <w:r>
        <w:rPr>
          <w:rFonts w:ascii="Book Antiqua" w:eastAsia="Book Antiqua" w:hAnsi="Book Antiqua" w:cs="Book Antiqua"/>
          <w:b/>
          <w:color w:val="000000"/>
        </w:rPr>
        <w:lastRenderedPageBreak/>
        <w:t>Abstract</w:t>
      </w:r>
    </w:p>
    <w:p w:rsidR="00A77B3E" w:rsidRDefault="000B14D4">
      <w:pPr>
        <w:spacing w:line="360" w:lineRule="auto"/>
        <w:jc w:val="both"/>
      </w:pPr>
      <w:r>
        <w:rPr>
          <w:rFonts w:ascii="Book Antiqua" w:eastAsia="Book Antiqua" w:hAnsi="Book Antiqua" w:cs="Book Antiqua"/>
          <w:color w:val="000000"/>
        </w:rPr>
        <w:t>BACKGROUND</w:t>
      </w:r>
    </w:p>
    <w:p w:rsidR="00A77B3E" w:rsidRDefault="000B14D4">
      <w:pPr>
        <w:spacing w:line="360" w:lineRule="auto"/>
        <w:jc w:val="both"/>
      </w:pPr>
      <w:bookmarkStart w:id="18" w:name="OLE_LINK378"/>
      <w:bookmarkStart w:id="19" w:name="OLE_LINK379"/>
      <w:bookmarkStart w:id="20" w:name="OLE_LINK380"/>
      <w:r>
        <w:rPr>
          <w:rFonts w:ascii="Book Antiqua" w:eastAsia="Book Antiqua" w:hAnsi="Book Antiqua" w:cs="Book Antiqua"/>
          <w:color w:val="000000"/>
        </w:rPr>
        <w:t>Patients with malignant tumors frequently exhibit hyperactivation of the coagulation system and secondary increased fibrinolytic activity. Fibrinogen and D-dimer are common indicators that are crucial in the coagulation/fibrinolysis system. Both indicators have been verified to have predictive value in the overall survival (OS) of many patients with solid malignancies.</w:t>
      </w:r>
    </w:p>
    <w:bookmarkEnd w:id="18"/>
    <w:bookmarkEnd w:id="19"/>
    <w:bookmarkEnd w:id="20"/>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color w:val="000000"/>
        </w:rPr>
        <w:t>AIM</w:t>
      </w:r>
    </w:p>
    <w:p w:rsidR="00A77B3E" w:rsidRPr="007E2439" w:rsidRDefault="000B14D4">
      <w:pPr>
        <w:spacing w:line="360" w:lineRule="auto"/>
        <w:jc w:val="both"/>
        <w:rPr>
          <w:lang w:eastAsia="zh-CN"/>
        </w:rPr>
      </w:pPr>
      <w:bookmarkStart w:id="21" w:name="OLE_LINK381"/>
      <w:bookmarkStart w:id="22" w:name="OLE_LINK382"/>
      <w:r>
        <w:rPr>
          <w:rFonts w:ascii="Book Antiqua" w:eastAsia="Book Antiqua" w:hAnsi="Book Antiqua" w:cs="Book Antiqua"/>
          <w:color w:val="000000"/>
        </w:rPr>
        <w:t>To explore the prognostic significance of fibrinogen combined with D-dimer in pancreatic ductal adenocarcinoma (PDAC) patients undergoing radical R0 resection.</w:t>
      </w:r>
    </w:p>
    <w:bookmarkEnd w:id="21"/>
    <w:bookmarkEnd w:id="22"/>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color w:val="000000"/>
        </w:rPr>
        <w:t>METHODS</w:t>
      </w:r>
    </w:p>
    <w:p w:rsidR="00A77B3E" w:rsidRDefault="000B14D4">
      <w:pPr>
        <w:spacing w:line="360" w:lineRule="auto"/>
        <w:jc w:val="both"/>
      </w:pPr>
      <w:bookmarkStart w:id="23" w:name="OLE_LINK383"/>
      <w:bookmarkStart w:id="24" w:name="OLE_LINK384"/>
      <w:r>
        <w:rPr>
          <w:rFonts w:ascii="Book Antiqua" w:eastAsia="Book Antiqua" w:hAnsi="Book Antiqua" w:cs="Book Antiqua"/>
          <w:color w:val="000000"/>
        </w:rPr>
        <w:t xml:space="preserve">We retrospectively analyzed the clinical data of 282 patients with PDAC undergoing radical R0 resection in the Cancer Hospital, Chinese Academy of Medical Sciences, between January 2010 and December 2019. The </w:t>
      </w:r>
      <w:proofErr w:type="spellStart"/>
      <w:r>
        <w:rPr>
          <w:rFonts w:ascii="Book Antiqua" w:eastAsia="Book Antiqua" w:hAnsi="Book Antiqua" w:cs="Book Antiqua"/>
          <w:color w:val="000000"/>
        </w:rPr>
        <w:t>surv_cutpoint</w:t>
      </w:r>
      <w:proofErr w:type="spellEnd"/>
      <w:r>
        <w:rPr>
          <w:rFonts w:ascii="Book Antiqua" w:eastAsia="Book Antiqua" w:hAnsi="Book Antiqua" w:cs="Book Antiqua"/>
          <w:color w:val="000000"/>
        </w:rPr>
        <w:t xml:space="preserve"> function of R language was used to determine the optimal cutoff values of the preoperative fibrinogen concentration and preoperative D-dimer concentration. Enrolled patients were further divided into the any-high group (high preoperative fibrinogen concentration and/or high preoperative D-dimer concentration) and the low-low group (low preoperative fibrinogen and D-dimer concentrations) according to the optimal cutoff values.</w:t>
      </w:r>
    </w:p>
    <w:bookmarkEnd w:id="23"/>
    <w:bookmarkEnd w:id="24"/>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color w:val="000000"/>
        </w:rPr>
        <w:t>RESULTS</w:t>
      </w:r>
    </w:p>
    <w:p w:rsidR="00A77B3E" w:rsidRPr="002148CD" w:rsidRDefault="000B14D4">
      <w:pPr>
        <w:spacing w:line="360" w:lineRule="auto"/>
        <w:jc w:val="both"/>
        <w:rPr>
          <w:lang w:eastAsia="zh-CN"/>
        </w:rPr>
      </w:pPr>
      <w:bookmarkStart w:id="25" w:name="OLE_LINK385"/>
      <w:bookmarkStart w:id="26" w:name="OLE_LINK386"/>
      <w:bookmarkStart w:id="27" w:name="OLE_LINK387"/>
      <w:r>
        <w:rPr>
          <w:rFonts w:ascii="Book Antiqua" w:eastAsia="Book Antiqua" w:hAnsi="Book Antiqua" w:cs="Book Antiqua"/>
          <w:color w:val="000000"/>
        </w:rPr>
        <w:t xml:space="preserve">The optimal cutoff values of the preoperative fibrinogen concentration and preoperative D-dimer concentration were 3.31 g/L and 0.53 mg/L, respectively. Furthermore, multivariate Cox regression analysis showed that the preoperative fibrinogen concentration (HR: 1.603, 95%CI: 1.201-2.140,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and preoperative D-dimer concentration (HR: 1.355,</w:t>
      </w:r>
      <w:r w:rsidR="00784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1.019-1.801,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0.036) exhibited obvious correlations with the OS of PDAC patients undergoing radical R0 resection. A prognostic analysis </w:t>
      </w:r>
      <w:r>
        <w:rPr>
          <w:rFonts w:ascii="Book Antiqua" w:eastAsia="Book Antiqua" w:hAnsi="Book Antiqua" w:cs="Book Antiqua"/>
          <w:color w:val="000000"/>
        </w:rPr>
        <w:lastRenderedPageBreak/>
        <w:t xml:space="preserve">was further performed based on the subgroup results by using fibrinogen combined with D-dimer. The median OS duration of the low-low group (31.17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longer than that of the any-high group (15.43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Additionally, multivariate Cox regression analysis revealed that the degree of differentiation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lymph node metastasis (HR: 0.663,</w:t>
      </w:r>
      <w:r w:rsidR="00784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0.497-0.883,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0.005), preoperative CA19-9 </w:t>
      </w:r>
      <w:r w:rsidR="00784CC5">
        <w:rPr>
          <w:rFonts w:ascii="Book Antiqua" w:eastAsia="Book Antiqua" w:hAnsi="Book Antiqua" w:cs="Book Antiqua"/>
          <w:color w:val="000000"/>
        </w:rPr>
        <w:t xml:space="preserve">level </w:t>
      </w:r>
      <w:r>
        <w:rPr>
          <w:rFonts w:ascii="Book Antiqua" w:eastAsia="Book Antiqua" w:hAnsi="Book Antiqua" w:cs="Book Antiqua"/>
          <w:color w:val="000000"/>
        </w:rPr>
        <w:t xml:space="preserve">(HR: 1.699, 95%CI: 1.258-2.293,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adjuvant therapy (HR: 1.582, 95%CI: 1.202-2.081,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and preoperative combined grouping (HR: 2.397,</w:t>
      </w:r>
      <w:r w:rsidR="00784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1.723-3.335,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independent predictors of OS in PDAC patients undergoing radical R0 resection.</w:t>
      </w:r>
    </w:p>
    <w:bookmarkEnd w:id="25"/>
    <w:bookmarkEnd w:id="26"/>
    <w:bookmarkEnd w:id="27"/>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color w:val="000000"/>
        </w:rPr>
        <w:t>CONCLUSION</w:t>
      </w:r>
    </w:p>
    <w:p w:rsidR="00A77B3E" w:rsidRDefault="000B14D4">
      <w:pPr>
        <w:spacing w:line="360" w:lineRule="auto"/>
        <w:jc w:val="both"/>
      </w:pPr>
      <w:bookmarkStart w:id="28" w:name="OLE_LINK388"/>
      <w:bookmarkStart w:id="29" w:name="OLE_LINK389"/>
      <w:r>
        <w:rPr>
          <w:rFonts w:ascii="Book Antiqua" w:eastAsia="Book Antiqua" w:hAnsi="Book Antiqua" w:cs="Book Antiqua"/>
          <w:color w:val="000000"/>
        </w:rPr>
        <w:t>Preoperative fibrinogen combined with D-dimer plays a predictive role in OS, and low preoperative fibrinogen and D-dimer concentrations can indicate prolonged OS in PDAC patients undergoing radical R0 resection.</w:t>
      </w:r>
    </w:p>
    <w:bookmarkEnd w:id="28"/>
    <w:bookmarkEnd w:id="29"/>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Key Words: </w:t>
      </w:r>
      <w:bookmarkStart w:id="30" w:name="OLE_LINK365"/>
      <w:bookmarkStart w:id="31" w:name="OLE_LINK374"/>
      <w:r>
        <w:rPr>
          <w:rFonts w:ascii="Book Antiqua" w:eastAsia="Book Antiqua" w:hAnsi="Book Antiqua" w:cs="Book Antiqua"/>
          <w:color w:val="000000"/>
        </w:rPr>
        <w:t>Pancreatic ductal adenocarc</w:t>
      </w:r>
      <w:r w:rsidR="00C27827">
        <w:rPr>
          <w:rFonts w:ascii="Book Antiqua" w:eastAsia="Book Antiqua" w:hAnsi="Book Antiqua" w:cs="Book Antiqua"/>
          <w:color w:val="000000"/>
        </w:rPr>
        <w:t>inoma; R0 resection; Fibrinogen</w:t>
      </w:r>
      <w:r w:rsidR="00C27827">
        <w:rPr>
          <w:rFonts w:ascii="Book Antiqua" w:hAnsi="Book Antiqua" w:cs="Book Antiqua" w:hint="eastAsia"/>
          <w:color w:val="000000"/>
          <w:lang w:eastAsia="zh-CN"/>
        </w:rPr>
        <w:t>;</w:t>
      </w:r>
      <w:r w:rsidR="00C27827">
        <w:rPr>
          <w:rFonts w:ascii="Book Antiqua" w:eastAsia="Book Antiqua" w:hAnsi="Book Antiqua" w:cs="Book Antiqua"/>
          <w:color w:val="000000"/>
        </w:rPr>
        <w:t xml:space="preserve"> D-dimer</w:t>
      </w:r>
      <w:r w:rsidR="00C27827">
        <w:rPr>
          <w:rFonts w:ascii="Book Antiqua" w:hAnsi="Book Antiqua" w:cs="Book Antiqua" w:hint="eastAsia"/>
          <w:color w:val="000000"/>
          <w:lang w:eastAsia="zh-CN"/>
        </w:rPr>
        <w:t>;</w:t>
      </w:r>
      <w:r w:rsidR="00C27827">
        <w:rPr>
          <w:rFonts w:ascii="Book Antiqua" w:eastAsia="Book Antiqua" w:hAnsi="Book Antiqua" w:cs="Book Antiqua"/>
          <w:color w:val="000000"/>
        </w:rPr>
        <w:t xml:space="preserve"> Prognosis</w:t>
      </w:r>
      <w:r w:rsidR="00C27827">
        <w:rPr>
          <w:rFonts w:ascii="Book Antiqua" w:hAnsi="Book Antiqua" w:cs="Book Antiqua" w:hint="eastAsia"/>
          <w:color w:val="000000"/>
          <w:lang w:eastAsia="zh-CN"/>
        </w:rPr>
        <w:t>;</w:t>
      </w:r>
      <w:r>
        <w:rPr>
          <w:rFonts w:ascii="Book Antiqua" w:eastAsia="Book Antiqua" w:hAnsi="Book Antiqua" w:cs="Book Antiqua"/>
          <w:color w:val="000000"/>
        </w:rPr>
        <w:t xml:space="preserve"> Survival</w:t>
      </w:r>
    </w:p>
    <w:bookmarkEnd w:id="30"/>
    <w:bookmarkEnd w:id="31"/>
    <w:p w:rsidR="00A77B3E" w:rsidRDefault="00A77B3E">
      <w:pPr>
        <w:spacing w:line="360" w:lineRule="auto"/>
        <w:jc w:val="both"/>
      </w:pPr>
    </w:p>
    <w:p w:rsidR="00A77B3E" w:rsidRDefault="000B14D4">
      <w:pPr>
        <w:spacing w:line="360" w:lineRule="auto"/>
        <w:jc w:val="both"/>
      </w:pPr>
      <w:bookmarkStart w:id="32" w:name="_Hlk61204853"/>
      <w:bookmarkStart w:id="33" w:name="OLE_LINK368"/>
      <w:r>
        <w:rPr>
          <w:rFonts w:ascii="Book Antiqua" w:eastAsia="Book Antiqua" w:hAnsi="Book Antiqua" w:cs="Book Antiqua"/>
          <w:color w:val="000000"/>
        </w:rPr>
        <w:t xml:space="preserve">Zhang LP, Ren H, Du YX, Zheng XH, Zhang ZM, Wang CF. Combination of preoperative fibrinogen and D-dimer as a prognostic indicator in pancreatic ductal adenocarcinoma patients undergoing R0 resection.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bookmarkEnd w:id="32"/>
    <w:bookmarkEnd w:id="33"/>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Core Tip: </w:t>
      </w:r>
      <w:bookmarkStart w:id="34" w:name="OLE_LINK366"/>
      <w:bookmarkStart w:id="35" w:name="OLE_LINK367"/>
      <w:bookmarkStart w:id="36" w:name="OLE_LINK377"/>
      <w:r>
        <w:rPr>
          <w:rFonts w:ascii="Book Antiqua" w:eastAsia="Book Antiqua" w:hAnsi="Book Antiqua" w:cs="Book Antiqua"/>
          <w:color w:val="000000"/>
        </w:rPr>
        <w:t xml:space="preserve">Both fibrinogen and D-dimer have been demonstrated to be independent predictors of overall survival (OS) in many patients with solid malignancies. We retrospectively analyzed the medical records of 282 patients with pancreatic ductal adenocarcinoma (PDAC) undergoing radical R0 resection. Our study confirms the synergistic value of fibrinogen and D-dimer in predicting OS, and low preoperative </w:t>
      </w:r>
      <w:r>
        <w:rPr>
          <w:rFonts w:ascii="Book Antiqua" w:eastAsia="Book Antiqua" w:hAnsi="Book Antiqua" w:cs="Book Antiqua"/>
          <w:color w:val="000000"/>
        </w:rPr>
        <w:lastRenderedPageBreak/>
        <w:t>fibrinogen and D-dimer concentrations can indicate prolonged OS in PDAC patients undergoing radical R0 resection.</w:t>
      </w:r>
      <w:bookmarkEnd w:id="34"/>
      <w:bookmarkEnd w:id="35"/>
      <w:bookmarkEnd w:id="36"/>
    </w:p>
    <w:p w:rsidR="00A77B3E" w:rsidRDefault="00A77B3E">
      <w:pPr>
        <w:spacing w:line="360" w:lineRule="auto"/>
        <w:jc w:val="both"/>
      </w:pPr>
    </w:p>
    <w:p w:rsidR="00A77B3E" w:rsidRDefault="00105DCB">
      <w:pPr>
        <w:spacing w:line="360" w:lineRule="auto"/>
        <w:jc w:val="both"/>
      </w:pPr>
      <w:r>
        <w:rPr>
          <w:rFonts w:ascii="Book Antiqua" w:eastAsia="Book Antiqua" w:hAnsi="Book Antiqua" w:cs="Book Antiqua"/>
          <w:b/>
          <w:caps/>
          <w:color w:val="000000"/>
          <w:u w:val="single"/>
        </w:rPr>
        <w:br w:type="page"/>
      </w:r>
      <w:r w:rsidR="000B14D4">
        <w:rPr>
          <w:rFonts w:ascii="Book Antiqua" w:eastAsia="Book Antiqua" w:hAnsi="Book Antiqua" w:cs="Book Antiqua"/>
          <w:b/>
          <w:caps/>
          <w:color w:val="000000"/>
          <w:u w:val="single"/>
        </w:rPr>
        <w:lastRenderedPageBreak/>
        <w:t>INTRODUCTION</w:t>
      </w:r>
    </w:p>
    <w:p w:rsidR="00A77B3E" w:rsidRDefault="000B14D4">
      <w:pPr>
        <w:spacing w:line="360" w:lineRule="auto"/>
        <w:jc w:val="both"/>
      </w:pPr>
      <w:bookmarkStart w:id="37" w:name="OLE_LINK390"/>
      <w:bookmarkStart w:id="38" w:name="OLE_LINK391"/>
      <w:r>
        <w:rPr>
          <w:rFonts w:ascii="Book Antiqua" w:eastAsia="Book Antiqua" w:hAnsi="Book Antiqua" w:cs="Book Antiqua"/>
          <w:color w:val="000000"/>
        </w:rPr>
        <w:t>Pancreatic cancer</w:t>
      </w:r>
      <w:r w:rsidR="00264083">
        <w:rPr>
          <w:rFonts w:ascii="Book Antiqua" w:hAnsi="Book Antiqua" w:cs="Book Antiqua" w:hint="eastAsia"/>
          <w:color w:val="000000"/>
          <w:lang w:eastAsia="zh-CN"/>
        </w:rPr>
        <w:t xml:space="preserve"> (PC)</w:t>
      </w:r>
      <w:r>
        <w:rPr>
          <w:rFonts w:ascii="Book Antiqua" w:eastAsia="Book Antiqua" w:hAnsi="Book Antiqua" w:cs="Book Antiqua"/>
          <w:color w:val="000000"/>
        </w:rPr>
        <w:t xml:space="preserve"> is a digestive system tumor with a poor prognosis and almost equal morbidity and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the fourth leading cause of cancer-related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5-year survival rate of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 in the United States is only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addition, it is estimated that </w:t>
      </w:r>
      <w:bookmarkStart w:id="39" w:name="OLE_LINK14"/>
      <w:bookmarkStart w:id="40" w:name="OLE_LINK15"/>
      <w:bookmarkStart w:id="41" w:name="OLE_LINK16"/>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w:t>
      </w:r>
      <w:bookmarkEnd w:id="39"/>
      <w:bookmarkEnd w:id="40"/>
      <w:bookmarkEnd w:id="41"/>
      <w:r>
        <w:rPr>
          <w:rFonts w:ascii="Book Antiqua" w:eastAsia="Book Antiqua" w:hAnsi="Book Antiqua" w:cs="Book Antiqua"/>
          <w:color w:val="000000"/>
        </w:rPr>
        <w:t>will be the second leading cause of cancer-related death in the United States after lung cancer by 2030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Radical resection has been accepted as an effective therapeutic choice that can significantly prolong the survival of patients with </w:t>
      </w:r>
      <w:proofErr w:type="gramStart"/>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 helps to reduce the perioperative mortality and complications of patients who undergo pancreatic surgery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there is no significant improvement in the overall survival (OS) of patients with </w:t>
      </w:r>
      <w:proofErr w:type="gramStart"/>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poor prognosis of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 is reported to be associated with asymptomatic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and a high risk of distant metastasis in the early stage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Consequently, nearly 80%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have been in the middle-advanced stage when they are diagnosed and have lost the opportunity for radical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0B14D4" w:rsidP="00105DCB">
      <w:pPr>
        <w:spacing w:line="360" w:lineRule="auto"/>
        <w:ind w:firstLineChars="100" w:firstLine="240"/>
        <w:jc w:val="both"/>
      </w:pPr>
      <w:r>
        <w:rPr>
          <w:rFonts w:ascii="Book Antiqua" w:eastAsia="Book Antiqua" w:hAnsi="Book Antiqua" w:cs="Book Antiqua"/>
          <w:color w:val="000000"/>
        </w:rPr>
        <w:t xml:space="preserve">Patients with malignant tumors are generally in a hypercoagulable state, which leads to obvious thrombosis in the </w:t>
      </w:r>
      <w:proofErr w:type="gramStart"/>
      <w:r>
        <w:rPr>
          <w:rFonts w:ascii="Book Antiqua" w:eastAsia="Book Antiqua" w:hAnsi="Book Antiqua" w:cs="Book Antiqua"/>
          <w:color w:val="000000"/>
        </w:rPr>
        <w:t>clinic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Cancer-associated venous thromboembolism (VTE) has become the second leading cause of death after the tumor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and the incidence of VTE is as high as 36% in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occurrence and development of tumors can be promoted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function of the coagulation/fibrinolysis system in a variety of </w:t>
      </w:r>
      <w:proofErr w:type="gramStart"/>
      <w:r>
        <w:rPr>
          <w:rFonts w:ascii="Book Antiqua" w:eastAsia="Book Antiqua" w:hAnsi="Book Antiqua" w:cs="Book Antiqua"/>
          <w:color w:val="000000"/>
        </w:rPr>
        <w:t>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rsidR="00A77B3E" w:rsidRDefault="000B14D4" w:rsidP="00105DCB">
      <w:pPr>
        <w:spacing w:line="360" w:lineRule="auto"/>
        <w:ind w:firstLineChars="100" w:firstLine="240"/>
        <w:jc w:val="both"/>
      </w:pPr>
      <w:r>
        <w:rPr>
          <w:rFonts w:ascii="Book Antiqua" w:eastAsia="Book Antiqua" w:hAnsi="Book Antiqua" w:cs="Book Antiqua"/>
          <w:color w:val="000000"/>
        </w:rPr>
        <w:t xml:space="preserve">In the final stage of normal coagulation, soluble fibrinogen can be hydrolyzed to form insoluble fibrin and constitutes the major part of the clot. Simultaneously, the fibrinolysis mechanism can be initiated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fibrinolytic enzymes can decompose blood clots and produce fibrin degradation products, including D-dimer. Furthermore, fibrinogen is involved not only in the coagulation process but also in the systemic inflammatory response as an acute phase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020522">
        <w:rPr>
          <w:rFonts w:ascii="Book Antiqua" w:eastAsia="Book Antiqua" w:hAnsi="Book Antiqua" w:cs="Book Antiqua"/>
          <w:color w:val="000000"/>
        </w:rPr>
        <w:t>. I</w:t>
      </w:r>
      <w:r>
        <w:rPr>
          <w:rFonts w:ascii="Book Antiqua" w:eastAsia="Book Antiqua" w:hAnsi="Book Antiqua" w:cs="Book Antiqua"/>
          <w:color w:val="000000"/>
        </w:rPr>
        <w:t xml:space="preserve">nflammation has been documented as one of the most important characteristics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addition, as a common indicator with important value in the coagulation/fibrinolysis system, D-</w:t>
      </w:r>
      <w:r>
        <w:rPr>
          <w:rFonts w:ascii="Book Antiqua" w:eastAsia="Book Antiqua" w:hAnsi="Book Antiqua" w:cs="Book Antiqua"/>
          <w:color w:val="000000"/>
        </w:rPr>
        <w:lastRenderedPageBreak/>
        <w:t xml:space="preserve">dimer can reflect the hyperactivity of the coagulation system and secondary increased fibrinolytic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rsidR="00A77B3E" w:rsidRDefault="000B14D4" w:rsidP="00105DCB">
      <w:pPr>
        <w:spacing w:line="360" w:lineRule="auto"/>
        <w:ind w:firstLineChars="100" w:firstLine="240"/>
        <w:jc w:val="both"/>
      </w:pPr>
      <w:r>
        <w:rPr>
          <w:rFonts w:ascii="Book Antiqua" w:eastAsia="Book Antiqua" w:hAnsi="Book Antiqua" w:cs="Book Antiqua"/>
          <w:color w:val="000000"/>
        </w:rPr>
        <w:t xml:space="preserve">The significance of tumor-related degradation products of the coagulation/fibrinolysis system has always been a hot research topic when evaluating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Elevated </w:t>
      </w:r>
      <w:proofErr w:type="gramStart"/>
      <w:r>
        <w:rPr>
          <w:rFonts w:ascii="Book Antiqua" w:eastAsia="Book Antiqua" w:hAnsi="Book Antiqua" w:cs="Book Antiqua"/>
          <w:color w:val="000000"/>
        </w:rPr>
        <w:t>fibrinogen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or D-dimer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concentrations are associated with a poor prognosis in many solid malignancies. It has been proven that co</w:t>
      </w:r>
      <w:r w:rsidR="00020522">
        <w:rPr>
          <w:rFonts w:ascii="Book Antiqua" w:eastAsia="Book Antiqua" w:hAnsi="Book Antiqua" w:cs="Book Antiqua"/>
          <w:color w:val="000000"/>
        </w:rPr>
        <w:t>-</w:t>
      </w:r>
      <w:r>
        <w:rPr>
          <w:rFonts w:ascii="Book Antiqua" w:eastAsia="Book Antiqua" w:hAnsi="Book Antiqua" w:cs="Book Antiqua"/>
          <w:color w:val="000000"/>
        </w:rPr>
        <w:t xml:space="preserve">elevated fibrinogen and D-dimer concentrations are independent prognostic factors for short OS in patients with advanced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To date, there have been no reports on the correlation of the synergistic value of fibrinogen and D-dimer with the prognosis of patients with pancreatic ductal adenocarcinoma (PDAC) undergoing radical R0 resection. In this regard, a retrospective study was carried out to investigate the prognostic value of preoperative fibrinogen combined with D-dimer in these patients.</w:t>
      </w:r>
    </w:p>
    <w:bookmarkEnd w:id="37"/>
    <w:bookmarkEnd w:id="38"/>
    <w:p w:rsidR="00A77B3E" w:rsidRDefault="00A77B3E">
      <w:pPr>
        <w:spacing w:line="360" w:lineRule="auto"/>
        <w:ind w:firstLine="420"/>
        <w:jc w:val="both"/>
      </w:pPr>
    </w:p>
    <w:p w:rsidR="00A77B3E" w:rsidRDefault="000B14D4">
      <w:pPr>
        <w:spacing w:line="360" w:lineRule="auto"/>
        <w:jc w:val="both"/>
      </w:pPr>
      <w:r>
        <w:rPr>
          <w:rFonts w:ascii="Book Antiqua" w:eastAsia="Book Antiqua" w:hAnsi="Book Antiqua" w:cs="Book Antiqua"/>
          <w:b/>
          <w:caps/>
          <w:color w:val="000000"/>
          <w:u w:val="single"/>
        </w:rPr>
        <w:t>MATERIALS AND METHODS</w:t>
      </w:r>
    </w:p>
    <w:p w:rsidR="00A77B3E" w:rsidRDefault="000B14D4">
      <w:pPr>
        <w:spacing w:line="360" w:lineRule="auto"/>
        <w:jc w:val="both"/>
      </w:pPr>
      <w:bookmarkStart w:id="42" w:name="OLE_LINK392"/>
      <w:bookmarkStart w:id="43" w:name="OLE_LINK393"/>
      <w:r>
        <w:rPr>
          <w:rFonts w:ascii="Book Antiqua" w:eastAsia="Book Antiqua" w:hAnsi="Book Antiqua" w:cs="Book Antiqua"/>
          <w:b/>
          <w:bCs/>
          <w:i/>
          <w:iCs/>
          <w:color w:val="000000"/>
        </w:rPr>
        <w:t>Patients and data collection</w:t>
      </w:r>
    </w:p>
    <w:p w:rsidR="00A77B3E" w:rsidRPr="00DB77D5" w:rsidRDefault="000B14D4">
      <w:pPr>
        <w:spacing w:line="360" w:lineRule="auto"/>
        <w:jc w:val="both"/>
        <w:rPr>
          <w:lang w:eastAsia="zh-CN"/>
        </w:rPr>
      </w:pPr>
      <w:r>
        <w:rPr>
          <w:rFonts w:ascii="Book Antiqua" w:eastAsia="Book Antiqua" w:hAnsi="Book Antiqua" w:cs="Book Antiqua"/>
          <w:color w:val="000000"/>
        </w:rPr>
        <w:t xml:space="preserve">The study subjects were 282 PDAC patients undergoing radical R0 resection in the Cancer Hospital, Chinese Academy of Medical Sciences, between January 2010 and December 2019. The inclusion criteria were as follows: (1) patients over 18 years old; (2) patients with no distant metastasis confirmed by imaging examinations, including enhanced </w:t>
      </w:r>
      <w:bookmarkStart w:id="44" w:name="OLE_LINK1"/>
      <w:bookmarkStart w:id="45" w:name="OLE_LINK2"/>
      <w:r w:rsidR="00105DCB" w:rsidRPr="00105DCB">
        <w:rPr>
          <w:rFonts w:ascii="Book Antiqua" w:eastAsia="Book Antiqua" w:hAnsi="Book Antiqua" w:cs="Book Antiqua"/>
          <w:color w:val="000000"/>
        </w:rPr>
        <w:t xml:space="preserve">computed tomography </w:t>
      </w:r>
      <w:r w:rsidR="00105DCB">
        <w:rPr>
          <w:rFonts w:ascii="Book Antiqua" w:hAnsi="Book Antiqua" w:cs="Book Antiqua" w:hint="eastAsia"/>
          <w:color w:val="000000"/>
          <w:lang w:eastAsia="zh-CN"/>
        </w:rPr>
        <w:t>(</w:t>
      </w:r>
      <w:r>
        <w:rPr>
          <w:rFonts w:ascii="Book Antiqua" w:eastAsia="Book Antiqua" w:hAnsi="Book Antiqua" w:cs="Book Antiqua"/>
          <w:color w:val="000000"/>
        </w:rPr>
        <w:t>CT</w:t>
      </w:r>
      <w:bookmarkEnd w:id="44"/>
      <w:bookmarkEnd w:id="45"/>
      <w:r w:rsidR="00105DCB">
        <w:rPr>
          <w:rFonts w:ascii="Book Antiqua" w:hAnsi="Book Antiqua" w:cs="Book Antiqua" w:hint="eastAsia"/>
          <w:color w:val="000000"/>
          <w:lang w:eastAsia="zh-CN"/>
        </w:rPr>
        <w:t>)</w:t>
      </w:r>
      <w:r>
        <w:rPr>
          <w:rFonts w:ascii="Book Antiqua" w:eastAsia="Book Antiqua" w:hAnsi="Book Antiqua" w:cs="Book Antiqua"/>
          <w:color w:val="000000"/>
        </w:rPr>
        <w:t xml:space="preserve">, enhanced </w:t>
      </w:r>
      <w:r w:rsidR="00105DCB" w:rsidRPr="00105DCB">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and </w:t>
      </w:r>
      <w:r w:rsidR="00105DCB" w:rsidRPr="00105DCB">
        <w:rPr>
          <w:rFonts w:ascii="Book Antiqua" w:eastAsia="Book Antiqua" w:hAnsi="Book Antiqua" w:cs="Book Antiqua"/>
          <w:color w:val="000000"/>
        </w:rPr>
        <w:t>positron emission tomography</w:t>
      </w:r>
      <w:r>
        <w:rPr>
          <w:rFonts w:ascii="Book Antiqua" w:eastAsia="Book Antiqua" w:hAnsi="Book Antiqua" w:cs="Book Antiqua"/>
          <w:color w:val="000000"/>
        </w:rPr>
        <w:t>/CT; (3) patients undergoing radical pancreaticoduodenectomy or distal pancreatectomy with splenectomy; (4) patients with a postoperative pathological diagnosis of PDAC and confirmed with R0 resection (no tumor cells within 1 mm from the resection margins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(5) patients with complete follow-up data. The exclusion criteria were as follows: (1) patients who died in the perioperative period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(2) patients with a medical history of a malignant tumor or other malignancies at the same time; (3) patients who received neoadjuvant therapy; (4) patients who received anticoagulant treatment before surgery; (5) patients who had a recent history of blood transfusion or complications of anemia </w:t>
      </w:r>
      <w:r>
        <w:rPr>
          <w:rFonts w:ascii="Book Antiqua" w:eastAsia="Book Antiqua" w:hAnsi="Book Antiqua" w:cs="Book Antiqua"/>
          <w:color w:val="000000"/>
        </w:rPr>
        <w:lastRenderedPageBreak/>
        <w:t>and other blood system diseases; and (6) patients with complications of liver disease</w:t>
      </w:r>
      <w:r w:rsidR="00DB77D5">
        <w:rPr>
          <w:rFonts w:ascii="Book Antiqua" w:eastAsia="Book Antiqua" w:hAnsi="Book Antiqua" w:cs="Book Antiqua"/>
          <w:color w:val="000000"/>
        </w:rPr>
        <w:t xml:space="preserve"> or other inflammatory diseases</w:t>
      </w:r>
      <w:r>
        <w:rPr>
          <w:rFonts w:ascii="Book Antiqua" w:eastAsia="Book Antiqua" w:hAnsi="Book Antiqua" w:cs="Book Antiqua"/>
          <w:color w:val="000000"/>
        </w:rPr>
        <w:t xml:space="preserve"> (Figure 1)</w:t>
      </w:r>
      <w:r w:rsidR="00DB77D5">
        <w:rPr>
          <w:rFonts w:ascii="Book Antiqua" w:hAnsi="Book Antiqua" w:cs="Book Antiqua" w:hint="eastAsia"/>
          <w:color w:val="000000"/>
          <w:lang w:eastAsia="zh-CN"/>
        </w:rPr>
        <w:t>.</w:t>
      </w:r>
    </w:p>
    <w:p w:rsidR="00A77B3E" w:rsidRDefault="000B14D4" w:rsidP="00105DCB">
      <w:pPr>
        <w:spacing w:line="360" w:lineRule="auto"/>
        <w:ind w:firstLineChars="100" w:firstLine="240"/>
        <w:jc w:val="both"/>
      </w:pPr>
      <w:r>
        <w:rPr>
          <w:rFonts w:ascii="Book Antiqua" w:eastAsia="Book Antiqua" w:hAnsi="Book Antiqua" w:cs="Book Antiqua"/>
          <w:color w:val="000000"/>
        </w:rPr>
        <w:t xml:space="preserve">The clinicopathological features of the enrolled patients consisted of age at primary diagnosis, sex, blood type, diabetes, smoking status, alcohol consumption, family history of cancer, clinical symptoms (jaundice, pain, digestive symptoms, weight loss, fatigue, </w:t>
      </w:r>
      <w:r>
        <w:rPr>
          <w:rFonts w:ascii="Book Antiqua" w:eastAsia="Book Antiqua" w:hAnsi="Book Antiqua" w:cs="Book Antiqua"/>
          <w:i/>
          <w:iCs/>
          <w:color w:val="000000"/>
        </w:rPr>
        <w:t>etc</w:t>
      </w:r>
      <w:r w:rsidR="001A5D99">
        <w:rPr>
          <w:rFonts w:ascii="Book Antiqua" w:eastAsia="Book Antiqua" w:hAnsi="Book Antiqua" w:cs="Book Antiqua"/>
          <w:i/>
          <w:iCs/>
          <w:color w:val="000000"/>
        </w:rPr>
        <w:t>.</w:t>
      </w:r>
      <w:r>
        <w:rPr>
          <w:rFonts w:ascii="Book Antiqua" w:eastAsia="Book Antiqua" w:hAnsi="Book Antiqua" w:cs="Book Antiqua"/>
          <w:color w:val="000000"/>
        </w:rPr>
        <w:t xml:space="preserve">), open surgery approach, tumor information (tumor location, degree of differentiation,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capsular invasion, maximal tumor diameter, and lymph node metastasis), T stage, N stage, </w:t>
      </w:r>
      <w:bookmarkStart w:id="46" w:name="OLE_LINK7"/>
      <w:bookmarkStart w:id="47" w:name="OLE_LINK8"/>
      <w:r w:rsidR="005B031B">
        <w:rPr>
          <w:rFonts w:ascii="Book Antiqua" w:eastAsia="Book Antiqua" w:hAnsi="Book Antiqua" w:cs="Book Antiqua"/>
          <w:color w:val="000000"/>
        </w:rPr>
        <w:t>tumo</w:t>
      </w:r>
      <w:r w:rsidR="007B7DEA" w:rsidRPr="007B7DEA">
        <w:rPr>
          <w:rFonts w:ascii="Book Antiqua" w:eastAsia="Book Antiqua" w:hAnsi="Book Antiqua" w:cs="Book Antiqua"/>
          <w:color w:val="000000"/>
        </w:rPr>
        <w:t xml:space="preserve">r, node and metastasis </w:t>
      </w:r>
      <w:r w:rsidR="007B7DEA">
        <w:rPr>
          <w:rFonts w:ascii="Book Antiqua" w:hAnsi="Book Antiqua" w:cs="Book Antiqua" w:hint="eastAsia"/>
          <w:color w:val="000000"/>
          <w:lang w:eastAsia="zh-CN"/>
        </w:rPr>
        <w:t>(</w:t>
      </w:r>
      <w:r>
        <w:rPr>
          <w:rFonts w:ascii="Book Antiqua" w:eastAsia="Book Antiqua" w:hAnsi="Book Antiqua" w:cs="Book Antiqua"/>
          <w:color w:val="000000"/>
        </w:rPr>
        <w:t>TNM</w:t>
      </w:r>
      <w:bookmarkEnd w:id="46"/>
      <w:bookmarkEnd w:id="47"/>
      <w:r w:rsidR="007B7DEA">
        <w:rPr>
          <w:rFonts w:ascii="Book Antiqua" w:hAnsi="Book Antiqua" w:cs="Book Antiqua" w:hint="eastAsia"/>
          <w:color w:val="000000"/>
          <w:lang w:eastAsia="zh-CN"/>
        </w:rPr>
        <w:t>)</w:t>
      </w:r>
      <w:r>
        <w:rPr>
          <w:rFonts w:ascii="Book Antiqua" w:eastAsia="Book Antiqua" w:hAnsi="Book Antiqua" w:cs="Book Antiqua"/>
          <w:color w:val="000000"/>
        </w:rPr>
        <w:t xml:space="preserve"> stage, preoperative CA19-9 </w:t>
      </w:r>
      <w:r w:rsidR="007B7DEA">
        <w:rPr>
          <w:rFonts w:ascii="Book Antiqua" w:eastAsia="Book Antiqua" w:hAnsi="Book Antiqua" w:cs="Book Antiqua"/>
          <w:color w:val="000000"/>
        </w:rPr>
        <w:t>level</w:t>
      </w:r>
      <w:r>
        <w:rPr>
          <w:rFonts w:ascii="Book Antiqua" w:eastAsia="Book Antiqua" w:hAnsi="Book Antiqua" w:cs="Book Antiqua"/>
          <w:color w:val="000000"/>
        </w:rPr>
        <w:t>, preoperative fibrinogen concentration, preoperative D-dimer concentration, and adjuvant therapy. The pathological staging of PDAC was defined according to the TNM staging system updated and published by the American Joint Commission on Cancer and Union International Center of Cancer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version).</w:t>
      </w:r>
    </w:p>
    <w:p w:rsidR="00A77B3E" w:rsidRDefault="00A77B3E">
      <w:pPr>
        <w:spacing w:line="360" w:lineRule="auto"/>
        <w:ind w:firstLine="420"/>
        <w:jc w:val="both"/>
      </w:pPr>
    </w:p>
    <w:p w:rsidR="00A77B3E" w:rsidRDefault="000B14D4">
      <w:pPr>
        <w:spacing w:line="360" w:lineRule="auto"/>
        <w:jc w:val="both"/>
      </w:pPr>
      <w:r>
        <w:rPr>
          <w:rFonts w:ascii="Book Antiqua" w:eastAsia="Book Antiqua" w:hAnsi="Book Antiqua" w:cs="Book Antiqua"/>
          <w:b/>
          <w:bCs/>
          <w:i/>
          <w:iCs/>
          <w:color w:val="000000"/>
        </w:rPr>
        <w:t>Ethical statement</w:t>
      </w:r>
    </w:p>
    <w:p w:rsidR="00A77B3E" w:rsidRDefault="000B14D4">
      <w:pPr>
        <w:spacing w:line="360" w:lineRule="auto"/>
        <w:jc w:val="both"/>
      </w:pPr>
      <w:r>
        <w:rPr>
          <w:rFonts w:ascii="Book Antiqua" w:eastAsia="Book Antiqua" w:hAnsi="Book Antiqua" w:cs="Book Antiqua"/>
          <w:color w:val="000000"/>
        </w:rPr>
        <w:t>The present study was conducted in strict accordance with the ethical standards of the Declaration of Helsinki of the World Medical Association. The study protocol was approved by the Medical Ethics Committee of the Cancer Hospital, Chinese Academy of Medical Sciences (approval No. 17-168/1424), and written informed consent was provided by all the enrolled patients.</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i/>
          <w:iCs/>
          <w:color w:val="000000"/>
        </w:rPr>
        <w:t>Types of surgery</w:t>
      </w:r>
    </w:p>
    <w:p w:rsidR="00A77B3E" w:rsidRDefault="000B14D4">
      <w:pPr>
        <w:spacing w:line="360" w:lineRule="auto"/>
        <w:jc w:val="both"/>
      </w:pPr>
      <w:r>
        <w:rPr>
          <w:rFonts w:ascii="Book Antiqua" w:eastAsia="Book Antiqua" w:hAnsi="Book Antiqua" w:cs="Book Antiqua"/>
          <w:color w:val="000000"/>
        </w:rPr>
        <w:t xml:space="preserve">All the enrolled patients received radical surgery in our hospital. Patients with tumors in the head and neck of the pancreas underwent a pancreatoduodenectomy, also known as </w:t>
      </w:r>
      <w:r w:rsidR="00020522">
        <w:rPr>
          <w:rFonts w:ascii="Book Antiqua" w:eastAsia="Book Antiqua" w:hAnsi="Book Antiqua" w:cs="Book Antiqua"/>
          <w:color w:val="000000"/>
        </w:rPr>
        <w:t xml:space="preserve">the </w:t>
      </w:r>
      <w:r>
        <w:rPr>
          <w:rFonts w:ascii="Book Antiqua" w:eastAsia="Book Antiqua" w:hAnsi="Book Antiqua" w:cs="Book Antiqua"/>
          <w:color w:val="000000"/>
        </w:rPr>
        <w:t>Whipple procedure, the scope of surgical resection included pancreatic head and neck lesions, partial stomach, duodenum, partial jejunum, common bile duct and gallbladder. Patients with tumors located in the body and tail of the pancreas underwent distal pancreatectomy with splenectomy.</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i/>
          <w:iCs/>
          <w:color w:val="000000"/>
        </w:rPr>
        <w:lastRenderedPageBreak/>
        <w:t>Laboratory measurements</w:t>
      </w:r>
    </w:p>
    <w:p w:rsidR="00A77B3E" w:rsidRDefault="000B14D4">
      <w:pPr>
        <w:spacing w:line="360" w:lineRule="auto"/>
        <w:jc w:val="both"/>
      </w:pPr>
      <w:r>
        <w:rPr>
          <w:rFonts w:ascii="Book Antiqua" w:eastAsia="Book Antiqua" w:hAnsi="Book Antiqua" w:cs="Book Antiqua"/>
          <w:color w:val="000000"/>
        </w:rPr>
        <w:t>Blood samples from all included patients were collecte</w:t>
      </w:r>
      <w:r w:rsidR="005B031B">
        <w:rPr>
          <w:rFonts w:ascii="Book Antiqua" w:eastAsia="Book Antiqua" w:hAnsi="Book Antiqua" w:cs="Book Antiqua"/>
          <w:color w:val="000000"/>
        </w:rPr>
        <w:t>d before breakfast within 7 d</w:t>
      </w:r>
      <w:r>
        <w:rPr>
          <w:rFonts w:ascii="Book Antiqua" w:eastAsia="Book Antiqua" w:hAnsi="Book Antiqua" w:cs="Book Antiqua"/>
          <w:color w:val="000000"/>
        </w:rPr>
        <w:t xml:space="preserve"> of surgery and detected rapidly on a CA7000 Analyzer (Sysmex Corporation, Kobe, Japan) in the laboratory to measure the concentrations of fibrinogen and D-dimer. The normal reference ranges of fibrinogen and D-dimer were 2.0-4.0 g/L and 0-0.50 mg/L, respectively.</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i/>
          <w:iCs/>
          <w:color w:val="000000"/>
        </w:rPr>
        <w:t>Follow-up assessments</w:t>
      </w:r>
    </w:p>
    <w:p w:rsidR="00A77B3E" w:rsidRDefault="000B14D4">
      <w:pPr>
        <w:spacing w:line="360" w:lineRule="auto"/>
        <w:jc w:val="both"/>
      </w:pPr>
      <w:r>
        <w:rPr>
          <w:rFonts w:ascii="Book Antiqua" w:eastAsia="Book Antiqua" w:hAnsi="Book Antiqua" w:cs="Book Antiqua"/>
          <w:color w:val="000000"/>
        </w:rPr>
        <w:t xml:space="preserve">All patients were followed up effectively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approaches such as telephone calls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within two years postoperatively and then every 6 mo. The date of surgery was defined as the beginning of the follow-up, and the last follow-up date was August 16, 2020. OS was defined as the period from the date of surgery to the date of death or the last follow-up.</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i/>
          <w:iCs/>
          <w:color w:val="000000"/>
        </w:rPr>
        <w:t>Statistical analysis</w:t>
      </w:r>
    </w:p>
    <w:p w:rsidR="00A77B3E" w:rsidRDefault="000B14D4">
      <w:pPr>
        <w:spacing w:line="360" w:lineRule="auto"/>
        <w:jc w:val="both"/>
      </w:pPr>
      <w:r>
        <w:rPr>
          <w:rFonts w:ascii="Book Antiqua" w:eastAsia="Book Antiqua" w:hAnsi="Book Antiqua" w:cs="Book Antiqua"/>
          <w:color w:val="000000"/>
        </w:rPr>
        <w:t xml:space="preserve">Continuous data with normal distribution are expressed as the mean ± </w:t>
      </w:r>
      <w:r w:rsidR="00610596">
        <w:rPr>
          <w:rFonts w:ascii="Book Antiqua" w:hAnsi="Book Antiqua" w:cs="Book Antiqua" w:hint="eastAsia"/>
          <w:color w:val="000000"/>
          <w:lang w:eastAsia="zh-CN"/>
        </w:rPr>
        <w:t>SD</w:t>
      </w:r>
      <w:r>
        <w:rPr>
          <w:rFonts w:ascii="Book Antiqua" w:eastAsia="Book Antiqua" w:hAnsi="Book Antiqua" w:cs="Book Antiqua"/>
          <w:color w:val="000000"/>
        </w:rPr>
        <w:t xml:space="preserve"> (Kolmogorov-Smirnov test, </w:t>
      </w:r>
      <w:r>
        <w:rPr>
          <w:rFonts w:ascii="Book Antiqua" w:eastAsia="Book Antiqua" w:hAnsi="Book Antiqua" w:cs="Book Antiqua"/>
          <w:i/>
          <w:iCs/>
          <w:color w:val="000000"/>
        </w:rPr>
        <w:t>P</w:t>
      </w:r>
      <w:r w:rsidR="0061059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&gt;</w:t>
      </w:r>
      <w:r w:rsidR="00610596">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0.05), while those with nonnormal distribution are expressed as the median (range: minimum-maximum). RStudio (version 1.3.1073, http://www.rstudio.org), SPSS (version 25.0; IBM Corp.), and Prism (version 8.02; GraphPad Software Inc.) were used for statistical analysis. The optimal cutoff values of the preoperative fibrinogen concentration and preoperative D-dimer concentration were identified by the </w:t>
      </w:r>
      <w:proofErr w:type="spellStart"/>
      <w:r>
        <w:rPr>
          <w:rFonts w:ascii="Book Antiqua" w:eastAsia="Book Antiqua" w:hAnsi="Book Antiqua" w:cs="Book Antiqua"/>
          <w:color w:val="000000"/>
        </w:rPr>
        <w:t>surv_cutpoint</w:t>
      </w:r>
      <w:proofErr w:type="spellEnd"/>
      <w:r>
        <w:rPr>
          <w:rFonts w:ascii="Book Antiqua" w:eastAsia="Book Antiqua" w:hAnsi="Book Antiqua" w:cs="Book Antiqua"/>
          <w:color w:val="000000"/>
        </w:rPr>
        <w:t xml:space="preserve"> function of R language and verified by </w:t>
      </w:r>
      <w:bookmarkStart w:id="48" w:name="OLE_LINK10"/>
      <w:bookmarkStart w:id="49" w:name="OLE_LINK11"/>
      <w:r>
        <w:rPr>
          <w:rFonts w:ascii="Book Antiqua" w:eastAsia="Book Antiqua" w:hAnsi="Book Antiqua" w:cs="Book Antiqua"/>
          <w:color w:val="000000"/>
        </w:rPr>
        <w:t>receiver operating characteristic (ROC)</w:t>
      </w:r>
      <w:bookmarkEnd w:id="48"/>
      <w:bookmarkEnd w:id="49"/>
      <w:r>
        <w:rPr>
          <w:rFonts w:ascii="Book Antiqua" w:eastAsia="Book Antiqua" w:hAnsi="Book Antiqua" w:cs="Book Antiqua"/>
          <w:color w:val="000000"/>
        </w:rPr>
        <w:t xml:space="preserve"> curve analysis. Categorical variables are presented as frequencies and percentages, and the </w:t>
      </w:r>
      <w:r w:rsidRPr="001B66E9">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and an independent samples </w:t>
      </w:r>
      <w:r>
        <w:rPr>
          <w:rFonts w:ascii="Book Antiqua" w:eastAsia="Book Antiqua" w:hAnsi="Book Antiqua" w:cs="Book Antiqua"/>
          <w:i/>
          <w:iCs/>
          <w:color w:val="000000"/>
        </w:rPr>
        <w:t>t</w:t>
      </w:r>
      <w:r w:rsidR="008F235E">
        <w:rPr>
          <w:rFonts w:ascii="Book Antiqua" w:hAnsi="Book Antiqua" w:cs="Book Antiqua" w:hint="eastAsia"/>
          <w:color w:val="000000"/>
          <w:lang w:eastAsia="zh-CN"/>
        </w:rPr>
        <w:t>-</w:t>
      </w:r>
      <w:r>
        <w:rPr>
          <w:rFonts w:ascii="Book Antiqua" w:eastAsia="Book Antiqua" w:hAnsi="Book Antiqua" w:cs="Book Antiqua"/>
          <w:color w:val="000000"/>
        </w:rPr>
        <w:t xml:space="preserve">test were used </w:t>
      </w:r>
      <w:r w:rsidR="00020522">
        <w:rPr>
          <w:rFonts w:ascii="Book Antiqua" w:eastAsia="Book Antiqua" w:hAnsi="Book Antiqua" w:cs="Book Antiqua"/>
          <w:color w:val="000000"/>
        </w:rPr>
        <w:t>to</w:t>
      </w:r>
      <w:r>
        <w:rPr>
          <w:rFonts w:ascii="Book Antiqua" w:eastAsia="Book Antiqua" w:hAnsi="Book Antiqua" w:cs="Book Antiqua"/>
          <w:color w:val="000000"/>
        </w:rPr>
        <w:t xml:space="preserve"> compar</w:t>
      </w:r>
      <w:r w:rsidR="00020522">
        <w:rPr>
          <w:rFonts w:ascii="Book Antiqua" w:eastAsia="Book Antiqua" w:hAnsi="Book Antiqua" w:cs="Book Antiqua"/>
          <w:color w:val="000000"/>
        </w:rPr>
        <w:t>e</w:t>
      </w:r>
      <w:r>
        <w:rPr>
          <w:rFonts w:ascii="Book Antiqua" w:eastAsia="Book Antiqua" w:hAnsi="Book Antiqua" w:cs="Book Antiqua"/>
          <w:color w:val="000000"/>
        </w:rPr>
        <w:t xml:space="preserve"> variables. In addition, the cumulative survival rate was calculated with the Kaplan-Meier method, and the log-rank test was adopted to compare the difference in survival. A Cox proportional hazards model was used to evaluate prognostic variables for the multivariate analysis. The statistical results are expressed as the </w:t>
      </w:r>
      <w:r w:rsidR="008F235E">
        <w:rPr>
          <w:rFonts w:ascii="Book Antiqua" w:eastAsia="Book Antiqua" w:hAnsi="Book Antiqua" w:cs="Book Antiqua"/>
          <w:color w:val="000000"/>
        </w:rPr>
        <w:t>HRs</w:t>
      </w:r>
      <w:r>
        <w:rPr>
          <w:rFonts w:ascii="Book Antiqua" w:eastAsia="Book Antiqua" w:hAnsi="Book Antiqua" w:cs="Book Antiqua"/>
          <w:color w:val="000000"/>
        </w:rPr>
        <w:t xml:space="preserve"> and </w:t>
      </w:r>
      <w:r w:rsidR="008F235E">
        <w:rPr>
          <w:rFonts w:ascii="Book Antiqua" w:eastAsia="Book Antiqua" w:hAnsi="Book Antiqua" w:cs="Book Antiqua"/>
          <w:color w:val="000000"/>
        </w:rPr>
        <w:t>95%CIs</w:t>
      </w:r>
      <w:r>
        <w:rPr>
          <w:rFonts w:ascii="Book Antiqua" w:eastAsia="Book Antiqua" w:hAnsi="Book Antiqua" w:cs="Book Antiqua"/>
          <w:color w:val="000000"/>
        </w:rPr>
        <w:t xml:space="preserve">. A two-tailed </w:t>
      </w:r>
      <w:r>
        <w:rPr>
          <w:rFonts w:ascii="Book Antiqua" w:eastAsia="Book Antiqua" w:hAnsi="Book Antiqua" w:cs="Book Antiqua"/>
          <w:i/>
          <w:iCs/>
          <w:color w:val="000000"/>
        </w:rPr>
        <w:t>P</w:t>
      </w:r>
      <w:r w:rsidR="00D02F38">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D02F38">
        <w:rPr>
          <w:rFonts w:ascii="Book Antiqua" w:hAnsi="Book Antiqua" w:cs="Book Antiqua" w:hint="eastAsia"/>
          <w:i/>
          <w:iCs/>
          <w:color w:val="000000"/>
          <w:lang w:eastAsia="zh-CN"/>
        </w:rPr>
        <w:t xml:space="preserve"> </w:t>
      </w:r>
      <w:r>
        <w:rPr>
          <w:rFonts w:ascii="Book Antiqua" w:eastAsia="Book Antiqua" w:hAnsi="Book Antiqua" w:cs="Book Antiqua"/>
          <w:color w:val="000000"/>
        </w:rPr>
        <w:t>0.05 indicated the existence of a significant difference.</w:t>
      </w:r>
    </w:p>
    <w:bookmarkEnd w:id="42"/>
    <w:bookmarkEnd w:id="43"/>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caps/>
          <w:color w:val="000000"/>
          <w:u w:val="single"/>
        </w:rPr>
        <w:t>RESULTS</w:t>
      </w:r>
    </w:p>
    <w:p w:rsidR="00A77B3E" w:rsidRDefault="000B14D4">
      <w:pPr>
        <w:spacing w:line="360" w:lineRule="auto"/>
        <w:jc w:val="both"/>
      </w:pPr>
      <w:bookmarkStart w:id="50" w:name="OLE_LINK394"/>
      <w:bookmarkStart w:id="51" w:name="OLE_LINK395"/>
      <w:r>
        <w:rPr>
          <w:rFonts w:ascii="Book Antiqua" w:eastAsia="Book Antiqua" w:hAnsi="Book Antiqua" w:cs="Book Antiqua"/>
          <w:b/>
          <w:bCs/>
          <w:i/>
          <w:iCs/>
          <w:color w:val="000000"/>
        </w:rPr>
        <w:t>Patient characteristics</w:t>
      </w:r>
    </w:p>
    <w:p w:rsidR="00A77B3E" w:rsidRDefault="000B14D4">
      <w:pPr>
        <w:spacing w:line="360" w:lineRule="auto"/>
        <w:jc w:val="both"/>
      </w:pPr>
      <w:r>
        <w:rPr>
          <w:rFonts w:ascii="Book Antiqua" w:eastAsia="Book Antiqua" w:hAnsi="Book Antiqua" w:cs="Book Antiqua"/>
          <w:color w:val="000000"/>
        </w:rPr>
        <w:t xml:space="preserve">All 282 PDAC patients enrolled in this study underwent surgery in the Cancer Hospital, Chinese Academy of Medical Sciences. The median follow-up time of the included patients was 14.98 mo. Of the 282 patients, 217 died during the follow-up period, with a median OS duration of 17.43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1.30-100.07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addition, the 1-, 2-, 3-, and 5-year survival rates were 67.5%, 35.9%, 20.4% and 10.2%, respectively. Analysis of the clinical data of these patients showed that the median age at diagnosis was 61 years (age range: 31-81 years), and 136 (48.2%) patients were over 60 years old. Furthermore, </w:t>
      </w:r>
      <w:r w:rsidR="006574B5">
        <w:rPr>
          <w:rFonts w:ascii="Book Antiqua" w:eastAsia="Book Antiqua" w:hAnsi="Book Antiqua" w:cs="Book Antiqua"/>
          <w:color w:val="000000"/>
        </w:rPr>
        <w:t>of</w:t>
      </w:r>
      <w:r>
        <w:rPr>
          <w:rFonts w:ascii="Book Antiqua" w:eastAsia="Book Antiqua" w:hAnsi="Book Antiqua" w:cs="Book Antiqua"/>
          <w:color w:val="000000"/>
        </w:rPr>
        <w:t xml:space="preserve"> these patients, 131 (46.5%) were female; 225 (79.8%) had clinical symptoms, including jaundice, pain, digestive symptoms, weight loss, and fatigue; 130 (46.1%) underwent pancreatoduodenectomy, and the remaining 152 (53.9%) had tumors located in the body or tail of the pancreas; 121 (42.9%) had lymph node metastasis; and 158 (56.0%) received adjuvant therapy. Moreover, 217 (77.0%) patients were diagnosed with moderately differentiated adenocarcinoma by histopathology, and 29 (10.3%) patients were in stage III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TNM staging standards. Table 1 </w:t>
      </w:r>
      <w:r w:rsidR="001B66E9">
        <w:rPr>
          <w:rFonts w:ascii="Book Antiqua" w:eastAsia="Book Antiqua" w:hAnsi="Book Antiqua" w:cs="Book Antiqua"/>
          <w:color w:val="000000"/>
        </w:rPr>
        <w:t>l</w:t>
      </w:r>
      <w:r>
        <w:rPr>
          <w:rFonts w:ascii="Book Antiqua" w:eastAsia="Book Antiqua" w:hAnsi="Book Antiqua" w:cs="Book Antiqua"/>
          <w:color w:val="000000"/>
        </w:rPr>
        <w:t>ists the details of the baseline data of the included patients.</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i/>
          <w:iCs/>
          <w:color w:val="000000"/>
        </w:rPr>
        <w:t>Determination of the optimal cutoff values for survival analysis</w:t>
      </w:r>
    </w:p>
    <w:p w:rsidR="00A77B3E" w:rsidRDefault="000B14D4">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surv_cutpoint</w:t>
      </w:r>
      <w:proofErr w:type="spellEnd"/>
      <w:r>
        <w:rPr>
          <w:rFonts w:ascii="Book Antiqua" w:eastAsia="Book Antiqua" w:hAnsi="Book Antiqua" w:cs="Book Antiqua"/>
          <w:color w:val="000000"/>
        </w:rPr>
        <w:t xml:space="preserve"> function of R language was used to determine the optimal cutoff values of the preoperative fibrinogen concentration and preoperative D-dimer concentration, which were 3.31 g/L and 0.53 mg/L, respectively. The optimal cutoff values of the above indicators were also verified by their respective ROC curves (Figure 2).</w:t>
      </w:r>
    </w:p>
    <w:p w:rsidR="00A77B3E" w:rsidRDefault="000B14D4" w:rsidP="00584DAA">
      <w:pPr>
        <w:spacing w:line="360" w:lineRule="auto"/>
        <w:ind w:firstLineChars="100" w:firstLine="240"/>
        <w:jc w:val="both"/>
      </w:pPr>
      <w:r>
        <w:rPr>
          <w:rFonts w:ascii="Book Antiqua" w:eastAsia="Book Antiqua" w:hAnsi="Book Antiqua" w:cs="Book Antiqua"/>
          <w:color w:val="000000"/>
        </w:rPr>
        <w:t xml:space="preserve">The median preoperative fibrinogen concentration of all patients included in this study was 3.02 g/L (range: 1.20-6.70 g/L) (Table 1), and the optimal cutoff value was 3.31 g/L. As shown in Figure 2A, the area under the ROC curve (AUC) of preoperative fibrinogen was 0.714 (95%CI: 0.649-0.779), while the sensitivity and specificity at the </w:t>
      </w:r>
      <w:r>
        <w:rPr>
          <w:rFonts w:ascii="Book Antiqua" w:eastAsia="Book Antiqua" w:hAnsi="Book Antiqua" w:cs="Book Antiqua"/>
          <w:color w:val="000000"/>
        </w:rPr>
        <w:lastRenderedPageBreak/>
        <w:t>maximal Youden's index were 61.14% and 79.37%, respectively. Based on this cutoff value, 141 (50.0%) patients had a preoperative fibrinogen concentration &gt;</w:t>
      </w:r>
      <w:r w:rsidR="00BA1F72">
        <w:rPr>
          <w:rFonts w:ascii="Book Antiqua" w:hAnsi="Book Antiqua" w:cs="Book Antiqua" w:hint="eastAsia"/>
          <w:color w:val="000000"/>
          <w:lang w:eastAsia="zh-CN"/>
        </w:rPr>
        <w:t xml:space="preserve"> </w:t>
      </w:r>
      <w:r>
        <w:rPr>
          <w:rFonts w:ascii="Book Antiqua" w:eastAsia="Book Antiqua" w:hAnsi="Book Antiqua" w:cs="Book Antiqua"/>
          <w:color w:val="000000"/>
        </w:rPr>
        <w:t>3.31/L, as described in Table 2.</w:t>
      </w:r>
    </w:p>
    <w:p w:rsidR="00A77B3E" w:rsidRDefault="000B14D4" w:rsidP="00BA1F72">
      <w:pPr>
        <w:spacing w:line="360" w:lineRule="auto"/>
        <w:ind w:firstLineChars="100" w:firstLine="240"/>
        <w:jc w:val="both"/>
      </w:pPr>
      <w:r>
        <w:rPr>
          <w:rFonts w:ascii="Book Antiqua" w:eastAsia="Book Antiqua" w:hAnsi="Book Antiqua" w:cs="Book Antiqua"/>
          <w:color w:val="000000"/>
        </w:rPr>
        <w:t>Furthermore, the median preoperative D-dimer concentration of all enrolled patients was 0.52 mg/L (range: 0.12-582.00 mg/L) (Table 1), and the optimal cutoff value was 0.53 mg/L. The AUC of preoperative D-dimer was 0.753 (95%CI: 0.687-0.819) (Figure 2B), and the sensitivity and specificity at the maximal Youden's index were 58.78% and 78.82%, respectively. In addition, there were 165 (58.5%) patients with a preoperative D-dimer concentration ≤</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0.53 mg/L and 117 (41.5%) patients with a concentration &gt;</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0.53 mg/L, as indicated by the optimal cutoff value (Table 3).</w:t>
      </w:r>
    </w:p>
    <w:p w:rsidR="00A77B3E" w:rsidRDefault="00A77B3E">
      <w:pPr>
        <w:spacing w:line="360" w:lineRule="auto"/>
        <w:ind w:firstLine="420"/>
        <w:jc w:val="both"/>
      </w:pPr>
    </w:p>
    <w:p w:rsidR="00A77B3E" w:rsidRDefault="000B14D4">
      <w:pPr>
        <w:spacing w:line="360" w:lineRule="auto"/>
        <w:jc w:val="both"/>
      </w:pPr>
      <w:r>
        <w:rPr>
          <w:rFonts w:ascii="Book Antiqua" w:eastAsia="Book Antiqua" w:hAnsi="Book Antiqua" w:cs="Book Antiqua"/>
          <w:b/>
          <w:bCs/>
          <w:i/>
          <w:iCs/>
          <w:color w:val="000000"/>
        </w:rPr>
        <w:t>Correlations of indicators with clinicopathological features</w:t>
      </w:r>
    </w:p>
    <w:p w:rsidR="00A77B3E" w:rsidRDefault="000B14D4">
      <w:pPr>
        <w:spacing w:line="360" w:lineRule="auto"/>
        <w:jc w:val="both"/>
      </w:pPr>
      <w:r>
        <w:rPr>
          <w:rFonts w:ascii="Book Antiqua" w:eastAsia="Book Antiqua" w:hAnsi="Book Antiqua" w:cs="Book Antiqua"/>
          <w:color w:val="000000"/>
        </w:rPr>
        <w:t>As presented in Table 2, patients enrolled in this study were divided into a low-concentration group (≤</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3.31 g/L) or a high-concentration group (&gt;</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3.31 g/L) according to the optimal cutoff value of the preoperative fibrinogen concentration. An increase in the preoperative fibrinogen concentration was obviously correlated with clinical symptoms (</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open surgery approach (</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tumor location (</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CA19-9 </w:t>
      </w:r>
      <w:r w:rsidR="00237190">
        <w:rPr>
          <w:rFonts w:ascii="Book Antiqua" w:eastAsia="Book Antiqua" w:hAnsi="Book Antiqua" w:cs="Book Antiqua"/>
          <w:color w:val="000000"/>
        </w:rPr>
        <w:t xml:space="preserve">level </w:t>
      </w:r>
      <w:r>
        <w:rPr>
          <w:rFonts w:ascii="Book Antiqua" w:eastAsia="Book Antiqua" w:hAnsi="Book Antiqua" w:cs="Book Antiqua"/>
          <w:color w:val="000000"/>
        </w:rPr>
        <w:t>(</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0.023) and preoperative D-dimer concentration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0.040). However, no significant correlation</w:t>
      </w:r>
      <w:r w:rsidR="006574B5">
        <w:rPr>
          <w:rFonts w:ascii="Book Antiqua" w:eastAsia="Book Antiqua" w:hAnsi="Book Antiqua" w:cs="Book Antiqua"/>
          <w:color w:val="000000"/>
        </w:rPr>
        <w:t>s were</w:t>
      </w:r>
      <w:r>
        <w:rPr>
          <w:rFonts w:ascii="Book Antiqua" w:eastAsia="Book Antiqua" w:hAnsi="Book Antiqua" w:cs="Book Antiqua"/>
          <w:color w:val="000000"/>
        </w:rPr>
        <w:t xml:space="preserve"> found </w:t>
      </w:r>
      <w:r w:rsidR="006574B5">
        <w:rPr>
          <w:rFonts w:ascii="Book Antiqua" w:eastAsia="Book Antiqua" w:hAnsi="Book Antiqua" w:cs="Book Antiqua"/>
          <w:color w:val="000000"/>
        </w:rPr>
        <w:t>between</w:t>
      </w:r>
      <w:r>
        <w:rPr>
          <w:rFonts w:ascii="Book Antiqua" w:eastAsia="Book Antiqua" w:hAnsi="Book Antiqua" w:cs="Book Antiqua"/>
          <w:color w:val="000000"/>
        </w:rPr>
        <w:t xml:space="preserve"> the preoperative fibrinogen concentration </w:t>
      </w:r>
      <w:r w:rsidR="006574B5">
        <w:rPr>
          <w:rFonts w:ascii="Book Antiqua" w:eastAsia="Book Antiqua" w:hAnsi="Book Antiqua" w:cs="Book Antiqua"/>
          <w:color w:val="000000"/>
        </w:rPr>
        <w:t>and</w:t>
      </w:r>
      <w:r>
        <w:rPr>
          <w:rFonts w:ascii="Book Antiqua" w:eastAsia="Book Antiqua" w:hAnsi="Book Antiqua" w:cs="Book Antiqua"/>
          <w:color w:val="000000"/>
        </w:rPr>
        <w:t xml:space="preserve"> age, sex, blood type, diabetes, smoking status, alcohol consumption, family history of cancer, degree of differentiation,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capsular invasion, maximal tumor diameter, T stage, lymph node metastasis, N stage, TNM stage, or adjuvant therapy. The Kaplan-Meier curve of preoperative fibrinogen revealed that the OS of patients with a preoperative fibrinogen concentration &gt;</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3.31 g/L was shorter than that of patients with a concentration ≤</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3.31 g/L (Figure 3A).</w:t>
      </w:r>
    </w:p>
    <w:p w:rsidR="00A77B3E" w:rsidRDefault="000B14D4" w:rsidP="00CD6D92">
      <w:pPr>
        <w:spacing w:line="360" w:lineRule="auto"/>
        <w:ind w:firstLineChars="100" w:firstLine="240"/>
        <w:jc w:val="both"/>
      </w:pPr>
      <w:r>
        <w:rPr>
          <w:rFonts w:ascii="Book Antiqua" w:eastAsia="Book Antiqua" w:hAnsi="Book Antiqua" w:cs="Book Antiqua"/>
          <w:color w:val="000000"/>
        </w:rPr>
        <w:t>As shown in Table 3, all patients were grouped into a low-concentration group (≤</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0.53 mg/L) or a high-concentration group (&gt;</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0.53 mg/L) based on the optimal cutoff value of the preoperative D-dimer concentration. An increased preoperative D-dimer </w:t>
      </w:r>
      <w:r>
        <w:rPr>
          <w:rFonts w:ascii="Book Antiqua" w:eastAsia="Book Antiqua" w:hAnsi="Book Antiqua" w:cs="Book Antiqua"/>
          <w:color w:val="000000"/>
        </w:rPr>
        <w:lastRenderedPageBreak/>
        <w:t>concentration was significantly correlated with perineural invasion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maximal tumor diameter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0.027) and the preoperative fibrinogen concentration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0.040). In addition, as presented in the survival curve of the preoperative D-dimer concentration, the OS of patients with a preoperative D-dimer concentration ≤</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0.53 mg/L was relatively shorter than that of patients with a concentration &gt;</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0.53 mg/L (Figure 3B).</w:t>
      </w:r>
    </w:p>
    <w:p w:rsidR="00A77B3E" w:rsidRDefault="00A77B3E">
      <w:pPr>
        <w:spacing w:line="360" w:lineRule="auto"/>
        <w:ind w:firstLine="420"/>
        <w:jc w:val="both"/>
      </w:pPr>
    </w:p>
    <w:p w:rsidR="00A77B3E" w:rsidRDefault="000B14D4">
      <w:pPr>
        <w:spacing w:line="360" w:lineRule="auto"/>
        <w:jc w:val="both"/>
      </w:pPr>
      <w:r>
        <w:rPr>
          <w:rFonts w:ascii="Book Antiqua" w:eastAsia="Book Antiqua" w:hAnsi="Book Antiqua" w:cs="Book Antiqua"/>
          <w:b/>
          <w:bCs/>
          <w:i/>
          <w:iCs/>
          <w:color w:val="000000"/>
        </w:rPr>
        <w:t>Survival analysis</w:t>
      </w:r>
    </w:p>
    <w:p w:rsidR="00A77B3E" w:rsidRDefault="000B14D4">
      <w:pPr>
        <w:spacing w:line="360" w:lineRule="auto"/>
        <w:jc w:val="both"/>
      </w:pPr>
      <w:r>
        <w:rPr>
          <w:rFonts w:ascii="Book Antiqua" w:eastAsia="Book Antiqua" w:hAnsi="Book Antiqua" w:cs="Book Antiqua"/>
          <w:color w:val="000000"/>
        </w:rPr>
        <w:t xml:space="preserve">According to the results of the univariate Cox analysis (Table 4), age (HR: 1.358, 95%CI: 1.036-1.780,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0.027), clinical symptoms (HR: 0.600, 95%CI: 0.424-0.848,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0.004), degree of differentiation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capsular invasion (HR: 0.609, 95%CI: 0.420-0.885,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0.009), maximal tumor diameter (HR: 1.403, 95%CI: 1.058-1.862,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0.019), T stage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0.035), lymph node metastasis (HR: 0.590, 95%CI: 0.449-0.775,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N stage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TNM stage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0.003), preoperative CA19-9 </w:t>
      </w:r>
      <w:r w:rsidR="00323A37">
        <w:rPr>
          <w:rFonts w:ascii="Book Antiqua" w:eastAsia="Book Antiqua" w:hAnsi="Book Antiqua" w:cs="Book Antiqua"/>
          <w:color w:val="000000"/>
        </w:rPr>
        <w:t xml:space="preserve">level </w:t>
      </w:r>
      <w:r>
        <w:rPr>
          <w:rFonts w:ascii="Book Antiqua" w:eastAsia="Book Antiqua" w:hAnsi="Book Antiqua" w:cs="Book Antiqua"/>
          <w:color w:val="000000"/>
        </w:rPr>
        <w:t xml:space="preserve">(HR: 1.971, 95%CI: 1.469-2.644,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fibrinogen concentration (HR: 1.888, 95%CI: 1.438-2.479,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D-dimer concentration (HR: 1.625, 95%CI: 1.244-2.123,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and adjuvant therapy (HR: 1.625, 95%CI: 1.244-2.123,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were significantly correlated with the prognosis of PDAC patients undergoing radical R0 resection. However, no obvious significant difference was found in terms of the relationship of sex, blood type, diabetes, smoking status, alcohol consumption, family history of cancer, open surgery approach, tumor location,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or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with the OS of PDAC patients undergoing radical R0 resection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&gt;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0.05).</w:t>
      </w:r>
    </w:p>
    <w:p w:rsidR="00A77B3E" w:rsidRDefault="000B14D4" w:rsidP="000B6C93">
      <w:pPr>
        <w:spacing w:line="360" w:lineRule="auto"/>
        <w:ind w:firstLineChars="100" w:firstLine="240"/>
        <w:jc w:val="both"/>
      </w:pPr>
      <w:r>
        <w:rPr>
          <w:rFonts w:ascii="Book Antiqua" w:eastAsia="Book Antiqua" w:hAnsi="Book Antiqua" w:cs="Book Antiqua"/>
          <w:color w:val="000000"/>
        </w:rPr>
        <w:t>Furthermore, the multivariate Cox analysis (Table 5) suggested that the degree of differentiation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capsular invasion (HR: 0.669, 95%CI: 0.456-0.980,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0.039), lymph node metastasis (HR: 0.669, 95%CI: 0.502-0.893,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0.006), preoperative CA19-9 </w:t>
      </w:r>
      <w:r w:rsidR="000B6C93">
        <w:rPr>
          <w:rFonts w:ascii="Book Antiqua" w:eastAsia="Book Antiqua" w:hAnsi="Book Antiqua" w:cs="Book Antiqua"/>
          <w:color w:val="000000"/>
        </w:rPr>
        <w:t xml:space="preserve">level </w:t>
      </w:r>
      <w:r>
        <w:rPr>
          <w:rFonts w:ascii="Book Antiqua" w:eastAsia="Book Antiqua" w:hAnsi="Book Antiqua" w:cs="Book Antiqua"/>
          <w:color w:val="000000"/>
        </w:rPr>
        <w:t>(HR: 1.613, 95%</w:t>
      </w:r>
      <w:bookmarkStart w:id="52" w:name="OLE_LINK12"/>
      <w:bookmarkStart w:id="53" w:name="OLE_LINK13"/>
      <w:r>
        <w:rPr>
          <w:rFonts w:ascii="Book Antiqua" w:eastAsia="Book Antiqua" w:hAnsi="Book Antiqua" w:cs="Book Antiqua"/>
          <w:color w:val="000000"/>
        </w:rPr>
        <w:t>CI</w:t>
      </w:r>
      <w:bookmarkEnd w:id="52"/>
      <w:bookmarkEnd w:id="53"/>
      <w:r>
        <w:rPr>
          <w:rFonts w:ascii="Book Antiqua" w:eastAsia="Book Antiqua" w:hAnsi="Book Antiqua" w:cs="Book Antiqua"/>
          <w:color w:val="000000"/>
        </w:rPr>
        <w:t xml:space="preserve">: 1.187-2.191,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0.002), preoperative fibrinogen concentration (HR: 1.603, 95%</w:t>
      </w:r>
      <w:r w:rsidR="000B6C93">
        <w:rPr>
          <w:rFonts w:ascii="Book Antiqua" w:eastAsia="Book Antiqua" w:hAnsi="Book Antiqua" w:cs="Book Antiqua"/>
          <w:color w:val="000000"/>
        </w:rPr>
        <w:t>CI</w:t>
      </w:r>
      <w:r>
        <w:rPr>
          <w:rFonts w:ascii="Book Antiqua" w:eastAsia="Book Antiqua" w:hAnsi="Book Antiqua" w:cs="Book Antiqua"/>
          <w:color w:val="000000"/>
        </w:rPr>
        <w:t xml:space="preserve">: 1.201-2.140,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D-dimer concentration (HR: 1.355, 95%CI: 1.019-1.801, </w:t>
      </w:r>
      <w:r>
        <w:rPr>
          <w:rFonts w:ascii="Book Antiqua" w:eastAsia="Book Antiqua" w:hAnsi="Book Antiqua" w:cs="Book Antiqua"/>
          <w:i/>
          <w:iCs/>
          <w:color w:val="000000"/>
        </w:rPr>
        <w:t>P</w:t>
      </w:r>
      <w:r w:rsidR="0015571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5571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0.036) and adjuvant therapy (HR: 1.620, 95%CI: 1.233-2.128, </w:t>
      </w:r>
      <w:r>
        <w:rPr>
          <w:rFonts w:ascii="Book Antiqua" w:eastAsia="Book Antiqua" w:hAnsi="Book Antiqua" w:cs="Book Antiqua"/>
          <w:i/>
          <w:iCs/>
          <w:color w:val="000000"/>
        </w:rPr>
        <w:t>P</w:t>
      </w:r>
      <w:r w:rsidR="0015571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5571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independent prognostic factors for PDAC patients undergoing radical R0 resection.</w:t>
      </w:r>
    </w:p>
    <w:p w:rsidR="00A77B3E" w:rsidRDefault="00A77B3E">
      <w:pPr>
        <w:spacing w:line="360" w:lineRule="auto"/>
        <w:ind w:firstLine="420"/>
        <w:jc w:val="both"/>
      </w:pPr>
    </w:p>
    <w:p w:rsidR="00A77B3E" w:rsidRDefault="000B14D4">
      <w:pPr>
        <w:spacing w:line="360" w:lineRule="auto"/>
        <w:jc w:val="both"/>
      </w:pPr>
      <w:r>
        <w:rPr>
          <w:rFonts w:ascii="Book Antiqua" w:eastAsia="Book Antiqua" w:hAnsi="Book Antiqua" w:cs="Book Antiqua"/>
          <w:b/>
          <w:bCs/>
          <w:i/>
          <w:iCs/>
          <w:color w:val="000000"/>
        </w:rPr>
        <w:t>Synergistic value of fibrinogen combined with D-dimer</w:t>
      </w:r>
    </w:p>
    <w:p w:rsidR="00A77B3E" w:rsidRDefault="000B14D4">
      <w:pPr>
        <w:spacing w:line="360" w:lineRule="auto"/>
        <w:jc w:val="both"/>
      </w:pPr>
      <w:r>
        <w:rPr>
          <w:rFonts w:ascii="Book Antiqua" w:eastAsia="Book Antiqua" w:hAnsi="Book Antiqua" w:cs="Book Antiqua"/>
          <w:color w:val="000000"/>
        </w:rPr>
        <w:t>It is known that the preoperative fibrinogen concentration and preoperative D-dimer concentration are independent prognostic factors for PDAC patients undergoing radical R0 resection. Our study aimed to further explore their synergistic value in predicting the OS of these patients. Based on the optimal cutoff values of the preoperative fibrinogen concentration and preoperative D-dimer concentration, the survival curves of the four different groups of patients were preliminarily compared, and a significant difference in OS was observed between the four groups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(Figure 4A). Notably, patients with high concentrations of fibrinogen and/or D-dimer had similar survival conditions, and thus, these patients were integrated into one group. As a result, the enrolled patients were redivided into an</w:t>
      </w:r>
      <w:r w:rsidR="00C26805">
        <w:rPr>
          <w:rFonts w:ascii="Book Antiqua" w:eastAsia="Book Antiqua" w:hAnsi="Book Antiqua" w:cs="Book Antiqua"/>
          <w:color w:val="000000"/>
        </w:rPr>
        <w:t xml:space="preserve"> </w:t>
      </w:r>
      <w:r>
        <w:rPr>
          <w:rFonts w:ascii="Book Antiqua" w:eastAsia="Book Antiqua" w:hAnsi="Book Antiqua" w:cs="Book Antiqua"/>
          <w:color w:val="000000"/>
        </w:rPr>
        <w:t>any-high group (</w:t>
      </w:r>
      <w:r>
        <w:rPr>
          <w:rFonts w:ascii="Book Antiqua" w:eastAsia="Book Antiqua" w:hAnsi="Book Antiqua" w:cs="Book Antiqua"/>
          <w:i/>
          <w:iCs/>
          <w:color w:val="000000"/>
        </w:rPr>
        <w:t>n</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D4945">
        <w:rPr>
          <w:rFonts w:ascii="Book Antiqua" w:hAnsi="Book Antiqua" w:cs="Book Antiqua" w:hint="eastAsia"/>
          <w:color w:val="000000"/>
          <w:lang w:eastAsia="zh-CN"/>
        </w:rPr>
        <w:t xml:space="preserve"> </w:t>
      </w:r>
      <w:r>
        <w:rPr>
          <w:rFonts w:ascii="Book Antiqua" w:eastAsia="Book Antiqua" w:hAnsi="Book Antiqua" w:cs="Book Antiqua"/>
          <w:color w:val="000000"/>
        </w:rPr>
        <w:t>191, 67.7%) and a low-low group (</w:t>
      </w:r>
      <w:r>
        <w:rPr>
          <w:rFonts w:ascii="Book Antiqua" w:eastAsia="Book Antiqua" w:hAnsi="Book Antiqua" w:cs="Book Antiqua"/>
          <w:i/>
          <w:iCs/>
          <w:color w:val="000000"/>
        </w:rPr>
        <w:t>n</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D494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91, 32.3%). Table 6 shows the correlations between the clinicopathological characteristics of the enrolled patients with OS. The median OS duration of the two groups was 15.43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(any-high group) and 31.17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(low-low group), with a significant difference in OS between </w:t>
      </w:r>
      <w:r w:rsidR="00B57CAC">
        <w:rPr>
          <w:rFonts w:ascii="Book Antiqua" w:eastAsia="Book Antiqua" w:hAnsi="Book Antiqua" w:cs="Book Antiqua"/>
          <w:color w:val="000000"/>
        </w:rPr>
        <w:t xml:space="preserve">the </w:t>
      </w:r>
      <w:r>
        <w:rPr>
          <w:rFonts w:ascii="Book Antiqua" w:eastAsia="Book Antiqua" w:hAnsi="Book Antiqua" w:cs="Book Antiqua"/>
          <w:color w:val="000000"/>
        </w:rPr>
        <w:t>groups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(Figure 4B). Furthermore, the indicator of preoperative fibrinogen combined with D-dimer was included in the multivariate Cox regression analysis. We found that the degree of differentiation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lymph node metastasis (HR: 0.663, 95%CI: 0.497-0.883,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0.005), preoperative CA19-9 </w:t>
      </w:r>
      <w:r w:rsidR="001D4945">
        <w:rPr>
          <w:rFonts w:ascii="Book Antiqua" w:eastAsia="Book Antiqua" w:hAnsi="Book Antiqua" w:cs="Book Antiqua"/>
          <w:color w:val="000000"/>
        </w:rPr>
        <w:t xml:space="preserve">level </w:t>
      </w:r>
      <w:r>
        <w:rPr>
          <w:rFonts w:ascii="Book Antiqua" w:eastAsia="Book Antiqua" w:hAnsi="Book Antiqua" w:cs="Book Antiqua"/>
          <w:color w:val="000000"/>
        </w:rPr>
        <w:t xml:space="preserve">(HR: 1.699, 95%CI: 1.258-2.293,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adjuvant therapy (HR: 1.582, 95%CI: 1.202-2.081,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and preoperative combined grouping (HR: 2.397, 95%CI: 1.723-3.335,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independent prognostic factors of OS in PDAC patients undergoing radical R0 resection (Table 7). Patients with low concentrations of preoperative fibrinogen and D-dimer had a satisfactory prognosis.</w:t>
      </w:r>
    </w:p>
    <w:p w:rsidR="00A77B3E" w:rsidRDefault="00A77B3E">
      <w:pPr>
        <w:spacing w:line="360" w:lineRule="auto"/>
        <w:jc w:val="both"/>
      </w:pPr>
    </w:p>
    <w:bookmarkEnd w:id="50"/>
    <w:bookmarkEnd w:id="51"/>
    <w:p w:rsidR="00A77B3E" w:rsidRDefault="000B14D4">
      <w:pPr>
        <w:spacing w:line="360" w:lineRule="auto"/>
        <w:jc w:val="both"/>
      </w:pPr>
      <w:r>
        <w:rPr>
          <w:rFonts w:ascii="Book Antiqua" w:eastAsia="Book Antiqua" w:hAnsi="Book Antiqua" w:cs="Book Antiqua"/>
          <w:b/>
          <w:caps/>
          <w:color w:val="000000"/>
          <w:u w:val="single"/>
        </w:rPr>
        <w:t>DISCUSSION</w:t>
      </w:r>
    </w:p>
    <w:p w:rsidR="00A77B3E" w:rsidRDefault="000B14D4">
      <w:pPr>
        <w:spacing w:line="360" w:lineRule="auto"/>
        <w:jc w:val="both"/>
      </w:pPr>
      <w:bookmarkStart w:id="54" w:name="OLE_LINK396"/>
      <w:bookmarkStart w:id="55" w:name="OLE_LINK397"/>
      <w:r>
        <w:rPr>
          <w:rFonts w:ascii="Book Antiqua" w:eastAsia="Book Antiqua" w:hAnsi="Book Antiqua" w:cs="Book Antiqua"/>
          <w:color w:val="000000"/>
        </w:rPr>
        <w:t>In our study, it was found that both a high preoperative fibrinogen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3.31 g/L, </w:t>
      </w:r>
      <w:r>
        <w:rPr>
          <w:rFonts w:ascii="Book Antiqua" w:eastAsia="Book Antiqua" w:hAnsi="Book Antiqua" w:cs="Book Antiqua"/>
          <w:i/>
          <w:iCs/>
          <w:color w:val="000000"/>
        </w:rPr>
        <w:t>P</w:t>
      </w:r>
      <w:r w:rsidR="00375FE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75FEE">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and a high preoperative D-dimer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0.53 mg/L, </w:t>
      </w:r>
      <w:r>
        <w:rPr>
          <w:rFonts w:ascii="Book Antiqua" w:eastAsia="Book Antiqua" w:hAnsi="Book Antiqua" w:cs="Book Antiqua"/>
          <w:i/>
          <w:iCs/>
          <w:color w:val="000000"/>
        </w:rPr>
        <w:t>P</w:t>
      </w:r>
      <w:r w:rsidR="00375FE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75FEE">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0.036) were associated with short OS in PDAC patients undergoing radical R0 resection. </w:t>
      </w:r>
      <w:r>
        <w:rPr>
          <w:rFonts w:ascii="Book Antiqua" w:eastAsia="Book Antiqua" w:hAnsi="Book Antiqua" w:cs="Book Antiqua"/>
          <w:color w:val="000000"/>
        </w:rPr>
        <w:lastRenderedPageBreak/>
        <w:t>To further explore the synergistic value of preoperative fibrinogen and D-dimer, the two indicators were combined and included in a multivariate analysis. Consequently, patients in the low-low group (preoperative fibrinogen concentration ≤</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3.31 g/L and preoperative D-dimer concentration ≤</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0.53 mg/L) had a prolonged median OS, and those in the any-high group (preoperative fibrinogen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3.31 g/L and/or preoperative D-dimer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0.53 mg/L) had a poorer prognosis (any-high group </w:t>
      </w:r>
      <w:r w:rsidRPr="00375FEE">
        <w:rPr>
          <w:rFonts w:ascii="Book Antiqua" w:eastAsia="Book Antiqua" w:hAnsi="Book Antiqua" w:cs="Book Antiqua"/>
          <w:i/>
          <w:color w:val="000000"/>
        </w:rPr>
        <w:t>vs</w:t>
      </w:r>
      <w:r>
        <w:rPr>
          <w:rFonts w:ascii="Book Antiqua" w:eastAsia="Book Antiqua" w:hAnsi="Book Antiqua" w:cs="Book Antiqua"/>
          <w:color w:val="000000"/>
        </w:rPr>
        <w:t xml:space="preserve"> low-low group, HR: 2.397, 95%CI</w:t>
      </w:r>
      <w:r w:rsidR="00375FEE">
        <w:rPr>
          <w:rFonts w:ascii="Book Antiqua" w:hAnsi="Book Antiqua" w:cs="Book Antiqua" w:hint="eastAsia"/>
          <w:color w:val="000000"/>
          <w:lang w:eastAsia="zh-CN"/>
        </w:rPr>
        <w:t>:</w:t>
      </w:r>
      <w:r>
        <w:rPr>
          <w:rFonts w:ascii="Book Antiqua" w:eastAsia="Book Antiqua" w:hAnsi="Book Antiqua" w:cs="Book Antiqua"/>
          <w:color w:val="000000"/>
        </w:rPr>
        <w:t xml:space="preserve"> 1.723-3.335, </w:t>
      </w:r>
      <w:r>
        <w:rPr>
          <w:rFonts w:ascii="Book Antiqua" w:eastAsia="Book Antiqua" w:hAnsi="Book Antiqua" w:cs="Book Antiqua"/>
          <w:i/>
          <w:iCs/>
          <w:color w:val="000000"/>
        </w:rPr>
        <w:t>P</w:t>
      </w:r>
      <w:r w:rsidR="00375FE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75FEE">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To the best of our knowledge, this is the first report on the role of preoperative fibrinogen combined with D-dimer in predicting OS in PDAC patients undergoing radical R0 resection.</w:t>
      </w:r>
    </w:p>
    <w:p w:rsidR="00A77B3E" w:rsidRDefault="000B14D4" w:rsidP="00612DD9">
      <w:pPr>
        <w:spacing w:line="360" w:lineRule="auto"/>
        <w:ind w:firstLineChars="100" w:firstLine="240"/>
        <w:jc w:val="both"/>
      </w:pPr>
      <w:r>
        <w:rPr>
          <w:rFonts w:ascii="Book Antiqua" w:eastAsia="Book Antiqua" w:hAnsi="Book Antiqua" w:cs="Book Antiqua"/>
          <w:color w:val="000000"/>
        </w:rPr>
        <w:t xml:space="preserve">It is known that almost all patients with malignant tumors are in a hypercoagulable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has been confirmed that tumor progression exhibits an intimate association with the hyperactivity of the coagulation system and secondary increased fibrinolytic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VTE is a common complication of patients with cancer, and cancer-associated VTE is the second leading cause of death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The incidence of VTE in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is particularly high, reaching 36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D-dimer has been documented to possess high sensitivity in the diagnosis of VTE, deep venous thrombosis, pulmonary embolism and disseminated intravascular coagulation. Nevertheless, prior studies have reported an increase in the D-dimer concentration in pregnant women and patients with tumors or infectious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D-dimer, named because D-dimer contains the protein D fragments of two fibrins linked by cross-linking, is one of the fibrin degradation products (FDPs) produced by the sequential effect of thrombin, factor </w:t>
      </w:r>
      <w:proofErr w:type="spellStart"/>
      <w:r>
        <w:rPr>
          <w:rFonts w:ascii="Book Antiqua" w:eastAsia="Book Antiqua" w:hAnsi="Book Antiqua" w:cs="Book Antiqua"/>
          <w:color w:val="000000"/>
        </w:rPr>
        <w:t>XIIIa</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plasmin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D-dimer is a specific FDP with the simplest structure, and its increase in concentration may indicate the existence of a hypercoagulable state and secondary increased fibrinolytic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Accumulating evidence has shown that a high D-dimer concentration is associated with an increased risk of death in patients with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such as non-small cell lung cancer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breast cancer</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gastric cancer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cervical cancer</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ovarian cancer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Moreover, it has been reported that an increase in the D-dimer concentration is an important marker of early tumor metastasis in operable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D-dimer can </w:t>
      </w:r>
      <w:r>
        <w:rPr>
          <w:rFonts w:ascii="Book Antiqua" w:eastAsia="Book Antiqua" w:hAnsi="Book Antiqua" w:cs="Book Antiqua"/>
          <w:color w:val="000000"/>
        </w:rPr>
        <w:lastRenderedPageBreak/>
        <w:t xml:space="preserve">predict not only the prognosis of patients with </w:t>
      </w:r>
      <w:proofErr w:type="gramStart"/>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but also the </w:t>
      </w:r>
      <w:proofErr w:type="spellStart"/>
      <w:r>
        <w:rPr>
          <w:rFonts w:ascii="Book Antiqua" w:eastAsia="Book Antiqua" w:hAnsi="Book Antiqua" w:cs="Book Antiqua"/>
          <w:color w:val="000000"/>
        </w:rPr>
        <w:t>unresectability</w:t>
      </w:r>
      <w:proofErr w:type="spellEnd"/>
      <w:r>
        <w:rPr>
          <w:rFonts w:ascii="Book Antiqua" w:eastAsia="Book Antiqua" w:hAnsi="Book Antiqua" w:cs="Book Antiqua"/>
          <w:color w:val="000000"/>
        </w:rPr>
        <w:t xml:space="preserve"> of this cancer (positive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predictive value; 89%, 95%CI: 77</w:t>
      </w:r>
      <w:r w:rsidR="004F122E">
        <w:rPr>
          <w:rFonts w:ascii="Book Antiqua" w:hAnsi="Book Antiqua" w:cs="Book Antiqua" w:hint="eastAsia"/>
          <w:color w:val="000000"/>
          <w:lang w:eastAsia="zh-CN"/>
        </w:rPr>
        <w:t>%</w:t>
      </w:r>
      <w:r w:rsidR="0059640F">
        <w:rPr>
          <w:rFonts w:ascii="Book Antiqua" w:eastAsia="Book Antiqua" w:hAnsi="Book Antiqua" w:cs="Book Antiqua"/>
          <w:color w:val="000000"/>
        </w:rPr>
        <w:t>-</w:t>
      </w:r>
      <w:r>
        <w:rPr>
          <w:rFonts w:ascii="Book Antiqua" w:eastAsia="Book Antiqua" w:hAnsi="Book Antiqua" w:cs="Book Antiqua"/>
          <w:color w:val="000000"/>
        </w:rPr>
        <w:t xml:space="preserve">96% </w:t>
      </w:r>
      <w:r>
        <w:rPr>
          <w:rFonts w:ascii="Book Antiqua" w:eastAsia="Book Antiqua" w:hAnsi="Book Antiqua" w:cs="Book Antiqua"/>
          <w:i/>
          <w:iCs/>
          <w:color w:val="000000"/>
        </w:rPr>
        <w:t>vs</w:t>
      </w:r>
      <w:r>
        <w:rPr>
          <w:rFonts w:ascii="Book Antiqua" w:eastAsia="Book Antiqua" w:hAnsi="Book Antiqua" w:cs="Book Antiqua"/>
          <w:color w:val="000000"/>
        </w:rPr>
        <w:t xml:space="preserve"> 48%, 95%CI: 33</w:t>
      </w:r>
      <w:r w:rsidR="004F122E">
        <w:rPr>
          <w:rFonts w:ascii="Book Antiqua" w:hAnsi="Book Antiqua" w:cs="Book Antiqua" w:hint="eastAsia"/>
          <w:color w:val="000000"/>
          <w:lang w:eastAsia="zh-CN"/>
        </w:rPr>
        <w:t>%</w:t>
      </w:r>
      <w:r w:rsidR="0059640F">
        <w:rPr>
          <w:rFonts w:ascii="Book Antiqua" w:eastAsia="Book Antiqua" w:hAnsi="Book Antiqua" w:cs="Book Antiqua"/>
          <w:color w:val="000000"/>
        </w:rPr>
        <w:t>-</w:t>
      </w:r>
      <w:r>
        <w:rPr>
          <w:rFonts w:ascii="Book Antiqua" w:eastAsia="Book Antiqua" w:hAnsi="Book Antiqua" w:cs="Book Antiqua"/>
          <w:color w:val="000000"/>
        </w:rPr>
        <w:t>63%)</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A77B3E" w:rsidRDefault="000B14D4" w:rsidP="004F122E">
      <w:pPr>
        <w:spacing w:line="360" w:lineRule="auto"/>
        <w:ind w:firstLineChars="100" w:firstLine="240"/>
        <w:jc w:val="both"/>
      </w:pPr>
      <w:r>
        <w:rPr>
          <w:rFonts w:ascii="Book Antiqua" w:eastAsia="Book Antiqua" w:hAnsi="Book Antiqua" w:cs="Book Antiqua"/>
          <w:color w:val="000000"/>
        </w:rPr>
        <w:t xml:space="preserve">For years, D-dimer has been the focus of investigations on the mechanism of cancer-associated coagulation disorders. However, the role of fibrinogen has been ignored compared with that of D-dimer. Specifically, fibrinogen is a soluble glycoprotein composed of three different polypeptide chains (Aα, Bβ and γ) and is normally synthesized by the liver and released into the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 brief, the coagulation process involving fibrinogen is the process by which soluble fibrinogen develops into insoluble fibrin and ultimately forms a blood clot. In addition, fibrinogen participates in the systemic inflammatory response as an acute inflammatory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and the latter is a key factor in the occurrence and development of many malignant tumors, including </w:t>
      </w:r>
      <w:r w:rsidR="00264083">
        <w:rPr>
          <w:rFonts w:ascii="Book Antiqua" w:hAnsi="Book Antiqua" w:cs="Book Antiqua" w:hint="eastAsia"/>
          <w:color w:val="000000"/>
          <w:lang w:eastAsia="zh-CN"/>
        </w:rPr>
        <w:t>PC</w:t>
      </w:r>
      <w:r>
        <w:rPr>
          <w:rFonts w:ascii="Book Antiqua" w:eastAsia="Book Antiqua" w:hAnsi="Book Antiqua" w:cs="Book Antiqua"/>
          <w:color w:val="000000"/>
          <w:szCs w:val="20"/>
          <w:vertAlign w:val="superscript"/>
        </w:rPr>
        <w:t>[19,37,38]</w:t>
      </w:r>
      <w:r>
        <w:rPr>
          <w:rFonts w:ascii="Book Antiqua" w:eastAsia="Book Antiqua" w:hAnsi="Book Antiqua" w:cs="Book Antiqua"/>
          <w:color w:val="000000"/>
        </w:rPr>
        <w:t>.</w:t>
      </w:r>
    </w:p>
    <w:p w:rsidR="00A77B3E" w:rsidRDefault="000B14D4" w:rsidP="00C07084">
      <w:pPr>
        <w:spacing w:line="360" w:lineRule="auto"/>
        <w:ind w:firstLineChars="100" w:firstLine="240"/>
        <w:jc w:val="both"/>
      </w:pPr>
      <w:r>
        <w:rPr>
          <w:rFonts w:ascii="Book Antiqua" w:eastAsia="Book Antiqua" w:hAnsi="Book Antiqua" w:cs="Book Antiqua"/>
          <w:color w:val="000000"/>
        </w:rPr>
        <w:t xml:space="preserve">Angiogenesis can be stimulated by the protein hydrolysate produced by fibrinogen during coagulation, which plays an essential role in tumor growth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Fibrinogen can also promote the adhesion of platelets to tumor cells, and their synergistic effect can further protect tumor cells from natural killer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Moreover, fibrinogen can bind directly to growth factors that function significantly in angiogenesis, tumor proliferation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xml:space="preserve">, such as vascular endothelial growth factor, the fibroblast growth factor family and transforming growth factor-β. Furthermore, epithelial-mesenchymal transition (EMT) is the basis of embryonic development and can promote the invasion and spread of tumors by malignant epithelial cells. It has been reported that EMT exhibits an intimate association with the early metastasis and high invasiveness of </w:t>
      </w:r>
      <w:proofErr w:type="gramStart"/>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It is important to note that fibrinogen can further enhance the invasion and metastasis of tumor cells through </w:t>
      </w:r>
      <w:proofErr w:type="gramStart"/>
      <w:r>
        <w:rPr>
          <w:rFonts w:ascii="Book Antiqua" w:eastAsia="Book Antiqua" w:hAnsi="Book Antiqua" w:cs="Book Antiqua"/>
          <w:color w:val="000000"/>
        </w:rPr>
        <w:t>EMT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Recent clinical studies have documented that the fibrinogen concentration is negatively correlated with the prognosis of solid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such as head and neck cancer</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non-small cell lung cancer</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gallbladder cancer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and urinary system tumors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and can predict distant metastasis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preoperative fibrinogen concentration </w:t>
      </w:r>
      <w:r w:rsidR="00B57CAC">
        <w:rPr>
          <w:rFonts w:ascii="Book Antiqua" w:eastAsia="Book Antiqua" w:hAnsi="Book Antiqua" w:cs="Book Antiqua"/>
          <w:color w:val="000000"/>
        </w:rPr>
        <w:t>showed</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positive correlation with the stage of </w:t>
      </w:r>
      <w:proofErr w:type="gramStart"/>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addition, a high fibrinogen concentration can predict a poor prognosis in patients with advanced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(HR 2.184, 95%CI: 1.574-3.032, </w:t>
      </w:r>
      <w:r>
        <w:rPr>
          <w:rFonts w:ascii="Book Antiqua" w:eastAsia="Book Antiqua" w:hAnsi="Book Antiqua" w:cs="Book Antiqua"/>
          <w:i/>
          <w:iCs/>
          <w:color w:val="000000"/>
        </w:rPr>
        <w:t>P</w:t>
      </w:r>
      <w:r w:rsidR="008413D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8413D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p>
    <w:p w:rsidR="00A77B3E" w:rsidRDefault="000B14D4" w:rsidP="008413D5">
      <w:pPr>
        <w:spacing w:line="360" w:lineRule="auto"/>
        <w:ind w:firstLineChars="100" w:firstLine="240"/>
        <w:jc w:val="both"/>
      </w:pPr>
      <w:r>
        <w:rPr>
          <w:rFonts w:ascii="Book Antiqua" w:eastAsia="Book Antiqua" w:hAnsi="Book Antiqua" w:cs="Book Antiqua"/>
          <w:color w:val="000000"/>
        </w:rPr>
        <w:t xml:space="preserve">Both fibrinogen and D-dimer are common indicators with critical value in the coagulation/fibrinolysis system. Our study revealed that the median OS duration of the low-low group was much longer than that of the any-high group. This result suggests that preoperative treatment by reducing the plasma concentrations of fibrinogen and D-dimer may have a beneficial effect on the prognosis of PDAC patients undergoing radical R0 resection. As evidenced by multiple clinical studies, anticoagulant therapy with low-molecular-weight heparin can delay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and vitamin K antagonists play a protective role in cancer patients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However, it should be noted that the aforementioned treatments increase the risk of bleeding, especially for perioperative patients who undergo pancreaticoduodenectomy. Anticoagulant therapy should be emphasized throughout the treatment process. Additionally, the occurrence of thrombotic events is related to the presence of chronic underlying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surgical approaches and the duration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toxicity of chemotherapy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rsidR="00A77B3E" w:rsidRDefault="000B14D4" w:rsidP="003A6FCC">
      <w:pPr>
        <w:spacing w:line="360" w:lineRule="auto"/>
        <w:ind w:firstLineChars="100" w:firstLine="240"/>
        <w:jc w:val="both"/>
      </w:pPr>
      <w:r>
        <w:rPr>
          <w:rFonts w:ascii="Book Antiqua" w:eastAsia="Book Antiqua" w:hAnsi="Book Antiqua" w:cs="Book Antiqua"/>
          <w:color w:val="000000"/>
        </w:rPr>
        <w:t xml:space="preserve">Hypercoagulability in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 is a consequence of the combined action of the coagulation-promoting factors of tumor cells themselves and their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Cancer patients have an activated coagulation/fibrinolysis system with inflammatory involvement. Therefore, the functional inhibition of fibrinogen and D-dimer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may provide new insight into the treatment of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This inspired us to screen new drug targets to prevent and treat thrombosis without affecting hemostasis, thereby improving the survival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rPr>
        <w:t>.</w:t>
      </w:r>
    </w:p>
    <w:p w:rsidR="00A77B3E" w:rsidRDefault="000B14D4" w:rsidP="007D22BC">
      <w:pPr>
        <w:spacing w:line="360" w:lineRule="auto"/>
        <w:ind w:firstLineChars="100" w:firstLine="240"/>
        <w:jc w:val="both"/>
      </w:pPr>
      <w:r>
        <w:rPr>
          <w:rFonts w:ascii="Book Antiqua" w:eastAsia="Book Antiqua" w:hAnsi="Book Antiqua" w:cs="Book Antiqua"/>
          <w:color w:val="000000"/>
        </w:rPr>
        <w:t xml:space="preserve">However, there are some limitations to this study. This was a single-center retrospective study, and a multicenter prospective study with a larger sample size is required to verify these results. In addition, our study focused merely on the role of preoperative fibrinogen and D-dimer. In the future, statistical analysis of postoperative concentrations with the inclusion of more coagulation-related indicators will be carried </w:t>
      </w:r>
      <w:r>
        <w:rPr>
          <w:rFonts w:ascii="Book Antiqua" w:eastAsia="Book Antiqua" w:hAnsi="Book Antiqua" w:cs="Book Antiqua"/>
          <w:color w:val="000000"/>
        </w:rPr>
        <w:lastRenderedPageBreak/>
        <w:t>out to analyze their dynamic changes over disease progression, and the results may be more instructive.</w:t>
      </w:r>
    </w:p>
    <w:bookmarkEnd w:id="54"/>
    <w:bookmarkEnd w:id="55"/>
    <w:p w:rsidR="00A77B3E" w:rsidRDefault="00A77B3E">
      <w:pPr>
        <w:spacing w:line="360" w:lineRule="auto"/>
        <w:ind w:firstLine="420"/>
        <w:jc w:val="both"/>
      </w:pPr>
    </w:p>
    <w:p w:rsidR="00A77B3E" w:rsidRDefault="000B14D4">
      <w:pPr>
        <w:spacing w:line="360" w:lineRule="auto"/>
        <w:jc w:val="both"/>
      </w:pPr>
      <w:r>
        <w:rPr>
          <w:rFonts w:ascii="Book Antiqua" w:eastAsia="Book Antiqua" w:hAnsi="Book Antiqua" w:cs="Book Antiqua"/>
          <w:b/>
          <w:caps/>
          <w:color w:val="000000"/>
          <w:u w:val="single"/>
        </w:rPr>
        <w:t>CONCLUSION</w:t>
      </w:r>
    </w:p>
    <w:p w:rsidR="00A77B3E" w:rsidRDefault="000B14D4">
      <w:pPr>
        <w:spacing w:line="360" w:lineRule="auto"/>
        <w:jc w:val="both"/>
      </w:pPr>
      <w:bookmarkStart w:id="56" w:name="OLE_LINK398"/>
      <w:bookmarkStart w:id="57" w:name="OLE_LINK399"/>
      <w:r>
        <w:rPr>
          <w:rFonts w:ascii="Book Antiqua" w:eastAsia="Book Antiqua" w:hAnsi="Book Antiqua" w:cs="Book Antiqua"/>
          <w:color w:val="000000"/>
        </w:rPr>
        <w:t>Our study reports for the first time the synergistic value of preoperative fibrinogen and D-dimer in evaluating the prognosis of PDAC patients undergoing radical R0 resection. The detection of fibrinogen and D-dimer is included in preoperative routine blood tests within most hospitals at present, with high accessibility in the clinical setting. The OS of these patients can be roughly predicted according to the test results. Low concentrations of fibrinogen and D-dimer may indicate a satisfactory prognosis. However, the findings of our study also suggest that it is necessary to explore the feasibility of preoperative anticoagulant therapy to carry out intervention treatment in the early disease stage to ultimately improve patient prognosis.</w:t>
      </w:r>
    </w:p>
    <w:bookmarkEnd w:id="56"/>
    <w:bookmarkEnd w:id="57"/>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caps/>
          <w:color w:val="000000"/>
          <w:u w:val="single"/>
        </w:rPr>
        <w:t>ARTICLE HIGHLIGHTS</w:t>
      </w:r>
    </w:p>
    <w:p w:rsidR="00A77B3E" w:rsidRDefault="000B14D4">
      <w:pPr>
        <w:spacing w:line="360" w:lineRule="auto"/>
        <w:jc w:val="both"/>
      </w:pPr>
      <w:r>
        <w:rPr>
          <w:rFonts w:ascii="Book Antiqua" w:eastAsia="Book Antiqua" w:hAnsi="Book Antiqua" w:cs="Book Antiqua"/>
          <w:b/>
          <w:i/>
          <w:color w:val="000000"/>
        </w:rPr>
        <w:t>Research background</w:t>
      </w:r>
    </w:p>
    <w:p w:rsidR="00A77B3E" w:rsidRDefault="000B14D4">
      <w:pPr>
        <w:spacing w:line="360" w:lineRule="auto"/>
        <w:jc w:val="both"/>
      </w:pPr>
      <w:bookmarkStart w:id="58" w:name="OLE_LINK400"/>
      <w:bookmarkStart w:id="59" w:name="OLE_LINK401"/>
      <w:r>
        <w:rPr>
          <w:rFonts w:ascii="Book Antiqua" w:eastAsia="Book Antiqua" w:hAnsi="Book Antiqua" w:cs="Book Antiqua"/>
          <w:color w:val="000000"/>
        </w:rPr>
        <w:t>Pancreatic cancer (PC) is one of the digestive system tumors with the highest degree of malignancy and the worst prognosis. Patients with malignant tumors frequently exhibit hyperactivation of the coagulation system and secondary increased fibrinolytic activity. Fibrinogen and D-dimer are common indicators that are crucial in the coagulation/fibrinolysis system.</w:t>
      </w:r>
    </w:p>
    <w:bookmarkEnd w:id="58"/>
    <w:bookmarkEnd w:id="59"/>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i/>
          <w:color w:val="000000"/>
        </w:rPr>
        <w:t>Research motivation</w:t>
      </w:r>
    </w:p>
    <w:p w:rsidR="00A77B3E" w:rsidRPr="008B30A1" w:rsidRDefault="000B14D4">
      <w:pPr>
        <w:spacing w:line="360" w:lineRule="auto"/>
        <w:jc w:val="both"/>
        <w:rPr>
          <w:lang w:eastAsia="zh-CN"/>
        </w:rPr>
      </w:pPr>
      <w:bookmarkStart w:id="60" w:name="OLE_LINK402"/>
      <w:bookmarkStart w:id="61" w:name="OLE_LINK403"/>
      <w:r>
        <w:rPr>
          <w:rFonts w:ascii="Book Antiqua" w:eastAsia="Book Antiqua" w:hAnsi="Book Antiqua" w:cs="Book Antiqua"/>
          <w:color w:val="000000"/>
        </w:rPr>
        <w:t>Both indicators, fibrinogen and D-dimer, have been verified to have predictive value in the overall survival (OS) of many patients with solid malignancies. To date, there have been no reports on the correlation of the synergistic value of fibrinogen and D-dimer with the prognosis of patients with pancreatic ductal adenocarcinoma (PDAC) undergoing radical R0 resection.</w:t>
      </w:r>
    </w:p>
    <w:bookmarkEnd w:id="60"/>
    <w:bookmarkEnd w:id="61"/>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i/>
          <w:color w:val="000000"/>
        </w:rPr>
        <w:lastRenderedPageBreak/>
        <w:t>Research objectives</w:t>
      </w:r>
    </w:p>
    <w:p w:rsidR="00A77B3E" w:rsidRDefault="000B14D4">
      <w:pPr>
        <w:spacing w:line="360" w:lineRule="auto"/>
        <w:jc w:val="both"/>
      </w:pPr>
      <w:r>
        <w:rPr>
          <w:rFonts w:ascii="Book Antiqua" w:eastAsia="Book Antiqua" w:hAnsi="Book Antiqua" w:cs="Book Antiqua"/>
          <w:color w:val="000000"/>
        </w:rPr>
        <w:t>The main objective of our study was to explore the prognostic significance of fibrinogen combined with D-dimer in PDAC patients undergoing radical R0 resection.</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i/>
          <w:color w:val="000000"/>
        </w:rPr>
        <w:t>Research methods</w:t>
      </w:r>
    </w:p>
    <w:p w:rsidR="00A77B3E" w:rsidRDefault="000B14D4">
      <w:pPr>
        <w:spacing w:line="360" w:lineRule="auto"/>
        <w:jc w:val="both"/>
      </w:pPr>
      <w:r>
        <w:rPr>
          <w:rFonts w:ascii="Book Antiqua" w:eastAsia="Book Antiqua" w:hAnsi="Book Antiqua" w:cs="Book Antiqua"/>
          <w:color w:val="000000"/>
        </w:rPr>
        <w:t xml:space="preserve">We retrospectively analyzed the data of 282 PDAC patients undergoing radical R0 resection in the Cancer Hospital, Chinese Academy of Medical Sciences, between January 2010 and December 2019. The </w:t>
      </w:r>
      <w:proofErr w:type="spellStart"/>
      <w:r>
        <w:rPr>
          <w:rFonts w:ascii="Book Antiqua" w:eastAsia="Book Antiqua" w:hAnsi="Book Antiqua" w:cs="Book Antiqua"/>
          <w:color w:val="000000"/>
        </w:rPr>
        <w:t>surv_cutpoint</w:t>
      </w:r>
      <w:proofErr w:type="spellEnd"/>
      <w:r>
        <w:rPr>
          <w:rFonts w:ascii="Book Antiqua" w:eastAsia="Book Antiqua" w:hAnsi="Book Antiqua" w:cs="Book Antiqua"/>
          <w:color w:val="000000"/>
        </w:rPr>
        <w:t xml:space="preserve"> function of R language was used to determine the optimal cutoff values of the preoperative fibrinogen concentration and preoperative D-dimer concentration. Enrolled patients were further divided into the any-high group (high preoperative fibrinogen concentration and/or high preoperative D-dimer concentration) and the low-low group (low preoperative fibrinogen and D-dimer concentrations) according to the optimal cutoff values.</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i/>
          <w:color w:val="000000"/>
        </w:rPr>
        <w:t>Research results</w:t>
      </w:r>
    </w:p>
    <w:p w:rsidR="00A77B3E" w:rsidRDefault="000B14D4">
      <w:pPr>
        <w:spacing w:line="360" w:lineRule="auto"/>
        <w:jc w:val="both"/>
      </w:pPr>
      <w:bookmarkStart w:id="62" w:name="OLE_LINK404"/>
      <w:bookmarkStart w:id="63" w:name="OLE_LINK405"/>
      <w:r>
        <w:rPr>
          <w:rFonts w:ascii="Book Antiqua" w:eastAsia="Book Antiqua" w:hAnsi="Book Antiqua" w:cs="Book Antiqua"/>
          <w:color w:val="000000"/>
        </w:rPr>
        <w:t xml:space="preserve">The optimal cutoff values of the preoperative fibrinogen concentration and preoperative D-dimer concentration were 3.31 g/L and 0.53 mg/L, respectively. Multivariate Cox regression analysis showed that the preoperative fibrinogen concentration (HR: 1.603, 95%CI: 1.201-2.140,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preoperative D-dimer concentration (HR: 1.355, 95%CI: 1.019-1.801,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exhibited obvious correlations with the OS of PDAC patients undergoing radical R0 resection. A prognostic analysis was further performed based on the subgroup results by using fibrinogen combined with D-dimer. The median OS duration of the low-low group (31.17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longer than that of the any-high group (15.43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bookmarkEnd w:id="62"/>
    <w:bookmarkEnd w:id="63"/>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i/>
          <w:color w:val="000000"/>
        </w:rPr>
        <w:t>Research conclusions</w:t>
      </w:r>
    </w:p>
    <w:p w:rsidR="00A77B3E" w:rsidRDefault="000B14D4">
      <w:pPr>
        <w:spacing w:line="360" w:lineRule="auto"/>
        <w:jc w:val="both"/>
      </w:pPr>
      <w:r>
        <w:rPr>
          <w:rFonts w:ascii="Book Antiqua" w:eastAsia="Book Antiqua" w:hAnsi="Book Antiqua" w:cs="Book Antiqua"/>
          <w:color w:val="000000"/>
        </w:rPr>
        <w:t>Preoperative fibrinogen combined with D-dimer plays a predictive role in OS, and low preoperative fibrinogen and D-dimer concentrations can indicate prolonged OS in PDAC patients undergoing radical R0 resection.</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i/>
          <w:color w:val="000000"/>
        </w:rPr>
        <w:t>Research perspectives</w:t>
      </w:r>
    </w:p>
    <w:p w:rsidR="00A77B3E" w:rsidRDefault="000B14D4">
      <w:pPr>
        <w:spacing w:line="360" w:lineRule="auto"/>
        <w:jc w:val="both"/>
      </w:pPr>
      <w:r>
        <w:rPr>
          <w:rFonts w:ascii="Book Antiqua" w:eastAsia="Book Antiqua" w:hAnsi="Book Antiqua" w:cs="Book Antiqua"/>
          <w:color w:val="000000"/>
        </w:rPr>
        <w:t xml:space="preserve">In the future, multicenter prospective studies with a larger sample size are required to verify our results. </w:t>
      </w:r>
      <w:r w:rsidR="004E3640">
        <w:rPr>
          <w:rFonts w:ascii="Book Antiqua" w:eastAsia="Book Antiqua" w:hAnsi="Book Antiqua" w:cs="Book Antiqua"/>
          <w:color w:val="000000"/>
        </w:rPr>
        <w:t>T</w:t>
      </w:r>
      <w:r>
        <w:rPr>
          <w:rFonts w:ascii="Book Antiqua" w:eastAsia="Book Antiqua" w:hAnsi="Book Antiqua" w:cs="Book Antiqua"/>
          <w:color w:val="000000"/>
        </w:rPr>
        <w:t xml:space="preserve">he inclusion of more coagulation-related indicators </w:t>
      </w:r>
      <w:r w:rsidR="004E3640">
        <w:rPr>
          <w:rFonts w:ascii="Book Antiqua" w:eastAsia="Book Antiqua" w:hAnsi="Book Antiqua" w:cs="Book Antiqua"/>
          <w:color w:val="000000"/>
        </w:rPr>
        <w:t xml:space="preserve">should </w:t>
      </w:r>
      <w:r>
        <w:rPr>
          <w:rFonts w:ascii="Book Antiqua" w:eastAsia="Book Antiqua" w:hAnsi="Book Antiqua" w:cs="Book Antiqua"/>
          <w:color w:val="000000"/>
        </w:rPr>
        <w:t>be carried out to analyze their dynamic changes over disease progression, and the results may be more instructive.</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color w:val="000000"/>
        </w:rPr>
        <w:t>REFERENCES</w:t>
      </w:r>
    </w:p>
    <w:p w:rsidR="00A77B3E" w:rsidRDefault="000B14D4">
      <w:pPr>
        <w:spacing w:line="360" w:lineRule="auto"/>
        <w:jc w:val="both"/>
      </w:pPr>
      <w:bookmarkStart w:id="64" w:name="OLE_LINK406"/>
      <w:bookmarkStart w:id="65" w:name="OLE_LINK407"/>
      <w:bookmarkStart w:id="66" w:name="OLE_LINK17"/>
      <w:bookmarkStart w:id="67" w:name="OLE_LINK18"/>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rsidR="00A77B3E" w:rsidRDefault="000B14D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A77B3E" w:rsidRDefault="000B14D4">
      <w:pPr>
        <w:spacing w:line="360" w:lineRule="auto"/>
        <w:jc w:val="both"/>
      </w:pPr>
      <w:r w:rsidRPr="00B0414A">
        <w:rPr>
          <w:rFonts w:ascii="Book Antiqua" w:eastAsia="Book Antiqua" w:hAnsi="Book Antiqua" w:cs="Book Antiqua"/>
          <w:color w:val="000000"/>
          <w:highlight w:val="yellow"/>
        </w:rPr>
        <w:t xml:space="preserve">3 </w:t>
      </w:r>
      <w:proofErr w:type="spellStart"/>
      <w:r w:rsidRPr="00B0414A">
        <w:rPr>
          <w:rFonts w:ascii="Book Antiqua" w:eastAsia="Book Antiqua" w:hAnsi="Book Antiqua" w:cs="Book Antiqua"/>
          <w:b/>
          <w:bCs/>
          <w:color w:val="000000"/>
          <w:highlight w:val="yellow"/>
        </w:rPr>
        <w:t>Howlader</w:t>
      </w:r>
      <w:proofErr w:type="spellEnd"/>
      <w:r w:rsidRPr="00B0414A">
        <w:rPr>
          <w:rFonts w:ascii="Book Antiqua" w:eastAsia="Book Antiqua" w:hAnsi="Book Antiqua" w:cs="Book Antiqua"/>
          <w:b/>
          <w:bCs/>
          <w:color w:val="000000"/>
          <w:highlight w:val="yellow"/>
        </w:rPr>
        <w:t xml:space="preserve"> N,</w:t>
      </w:r>
      <w:r w:rsidRPr="00B0414A">
        <w:rPr>
          <w:rFonts w:ascii="Book Antiqua" w:eastAsia="Book Antiqua" w:hAnsi="Book Antiqua" w:cs="Book Antiqua"/>
          <w:color w:val="000000"/>
          <w:highlight w:val="yellow"/>
        </w:rPr>
        <w:t xml:space="preserve"> </w:t>
      </w:r>
      <w:proofErr w:type="spellStart"/>
      <w:r w:rsidRPr="00B0414A">
        <w:rPr>
          <w:rFonts w:ascii="Book Antiqua" w:eastAsia="Book Antiqua" w:hAnsi="Book Antiqua" w:cs="Book Antiqua"/>
          <w:color w:val="000000"/>
          <w:highlight w:val="yellow"/>
        </w:rPr>
        <w:t>Noone</w:t>
      </w:r>
      <w:proofErr w:type="spellEnd"/>
      <w:r w:rsidRPr="00B0414A">
        <w:rPr>
          <w:rFonts w:ascii="Book Antiqua" w:eastAsia="Book Antiqua" w:hAnsi="Book Antiqua" w:cs="Book Antiqua"/>
          <w:color w:val="000000"/>
          <w:highlight w:val="yellow"/>
        </w:rPr>
        <w:t xml:space="preserve"> AM, </w:t>
      </w:r>
      <w:proofErr w:type="spellStart"/>
      <w:r w:rsidRPr="00B0414A">
        <w:rPr>
          <w:rFonts w:ascii="Book Antiqua" w:eastAsia="Book Antiqua" w:hAnsi="Book Antiqua" w:cs="Book Antiqua"/>
          <w:color w:val="000000"/>
          <w:highlight w:val="yellow"/>
        </w:rPr>
        <w:t>Krapcho</w:t>
      </w:r>
      <w:proofErr w:type="spellEnd"/>
      <w:r w:rsidRPr="00B0414A">
        <w:rPr>
          <w:rFonts w:ascii="Book Antiqua" w:eastAsia="Book Antiqua" w:hAnsi="Book Antiqua" w:cs="Book Antiqua"/>
          <w:color w:val="000000"/>
          <w:highlight w:val="yellow"/>
        </w:rPr>
        <w:t xml:space="preserve"> M, Miller D, Brest A, Yu M, </w:t>
      </w:r>
      <w:proofErr w:type="spellStart"/>
      <w:r w:rsidRPr="00B0414A">
        <w:rPr>
          <w:rFonts w:ascii="Book Antiqua" w:eastAsia="Book Antiqua" w:hAnsi="Book Antiqua" w:cs="Book Antiqua"/>
          <w:color w:val="000000"/>
          <w:highlight w:val="yellow"/>
        </w:rPr>
        <w:t>Ruhl</w:t>
      </w:r>
      <w:proofErr w:type="spellEnd"/>
      <w:r w:rsidRPr="00B0414A">
        <w:rPr>
          <w:rFonts w:ascii="Book Antiqua" w:eastAsia="Book Antiqua" w:hAnsi="Book Antiqua" w:cs="Book Antiqua"/>
          <w:color w:val="000000"/>
          <w:highlight w:val="yellow"/>
        </w:rPr>
        <w:t xml:space="preserve"> J, </w:t>
      </w:r>
      <w:proofErr w:type="spellStart"/>
      <w:r w:rsidRPr="00B0414A">
        <w:rPr>
          <w:rFonts w:ascii="Book Antiqua" w:eastAsia="Book Antiqua" w:hAnsi="Book Antiqua" w:cs="Book Antiqua"/>
          <w:color w:val="000000"/>
          <w:highlight w:val="yellow"/>
        </w:rPr>
        <w:t>Tatalovich</w:t>
      </w:r>
      <w:proofErr w:type="spellEnd"/>
      <w:r w:rsidRPr="00B0414A">
        <w:rPr>
          <w:rFonts w:ascii="Book Antiqua" w:eastAsia="Book Antiqua" w:hAnsi="Book Antiqua" w:cs="Book Antiqua"/>
          <w:color w:val="000000"/>
          <w:highlight w:val="yellow"/>
        </w:rPr>
        <w:t xml:space="preserve"> Z, </w:t>
      </w:r>
      <w:proofErr w:type="spellStart"/>
      <w:r w:rsidRPr="00B0414A">
        <w:rPr>
          <w:rFonts w:ascii="Book Antiqua" w:eastAsia="Book Antiqua" w:hAnsi="Book Antiqua" w:cs="Book Antiqua"/>
          <w:color w:val="000000"/>
          <w:highlight w:val="yellow"/>
        </w:rPr>
        <w:t>Mariotto</w:t>
      </w:r>
      <w:proofErr w:type="spellEnd"/>
      <w:r w:rsidRPr="00B0414A">
        <w:rPr>
          <w:rFonts w:ascii="Book Antiqua" w:eastAsia="Book Antiqua" w:hAnsi="Book Antiqua" w:cs="Book Antiqua"/>
          <w:color w:val="000000"/>
          <w:highlight w:val="yellow"/>
        </w:rPr>
        <w:t xml:space="preserve"> A, Lewis DR, Chen HS, Feuer EJ, Cronin KA. SEER Cancer Statistics Review, 1975-2017, National Cancer Institute, based on November 2019 SEER data submission, posted t</w:t>
      </w:r>
      <w:r w:rsidR="004B2AB6">
        <w:rPr>
          <w:rFonts w:ascii="Book Antiqua" w:eastAsia="Book Antiqua" w:hAnsi="Book Antiqua" w:cs="Book Antiqua"/>
          <w:color w:val="000000"/>
          <w:highlight w:val="yellow"/>
        </w:rPr>
        <w:t>o the SEER web site, April 2020</w:t>
      </w:r>
      <w:r w:rsidRPr="00B0414A">
        <w:rPr>
          <w:rFonts w:ascii="Book Antiqua" w:eastAsia="Book Antiqua" w:hAnsi="Book Antiqua" w:cs="Book Antiqua"/>
          <w:color w:val="000000"/>
          <w:highlight w:val="yellow"/>
        </w:rPr>
        <w:t xml:space="preserve">, </w:t>
      </w:r>
      <w:r w:rsidR="004B2AB6">
        <w:rPr>
          <w:rFonts w:ascii="Book Antiqua" w:hAnsi="Book Antiqua" w:cs="Book Antiqua" w:hint="eastAsia"/>
          <w:color w:val="000000"/>
          <w:highlight w:val="yellow"/>
          <w:lang w:eastAsia="zh-CN"/>
        </w:rPr>
        <w:t>[</w:t>
      </w:r>
      <w:r w:rsidRPr="00B0414A">
        <w:rPr>
          <w:rFonts w:ascii="Book Antiqua" w:eastAsia="Book Antiqua" w:hAnsi="Book Antiqua" w:cs="Book Antiqua"/>
          <w:color w:val="000000"/>
          <w:highlight w:val="yellow"/>
        </w:rPr>
        <w:t>cited 2020</w:t>
      </w:r>
      <w:r w:rsidR="004B2AB6">
        <w:rPr>
          <w:rFonts w:ascii="Book Antiqua" w:eastAsia="Book Antiqua" w:hAnsi="Book Antiqua" w:cs="Book Antiqua"/>
          <w:color w:val="000000"/>
          <w:highlight w:val="yellow"/>
        </w:rPr>
        <w:t>-09-20</w:t>
      </w:r>
      <w:r w:rsidR="004B2AB6">
        <w:rPr>
          <w:rFonts w:ascii="Book Antiqua" w:hAnsi="Book Antiqua" w:cs="Book Antiqua" w:hint="eastAsia"/>
          <w:color w:val="000000"/>
          <w:highlight w:val="yellow"/>
          <w:lang w:eastAsia="zh-CN"/>
        </w:rPr>
        <w:t>]</w:t>
      </w:r>
      <w:r w:rsidRPr="00B0414A">
        <w:rPr>
          <w:rFonts w:ascii="Book Antiqua" w:eastAsia="Book Antiqua" w:hAnsi="Book Antiqua" w:cs="Book Antiqua"/>
          <w:color w:val="000000"/>
          <w:highlight w:val="yellow"/>
        </w:rPr>
        <w:t xml:space="preserve"> Available from:</w:t>
      </w:r>
      <w:r w:rsidR="0059640F">
        <w:rPr>
          <w:rFonts w:ascii="Book Antiqua" w:eastAsia="Book Antiqua" w:hAnsi="Book Antiqua" w:cs="Book Antiqua"/>
          <w:color w:val="000000"/>
          <w:highlight w:val="yellow"/>
        </w:rPr>
        <w:t xml:space="preserve"> </w:t>
      </w:r>
      <w:r w:rsidRPr="00B0414A">
        <w:rPr>
          <w:rFonts w:ascii="Book Antiqua" w:eastAsia="Book Antiqua" w:hAnsi="Book Antiqua" w:cs="Book Antiqua"/>
          <w:color w:val="000000"/>
          <w:highlight w:val="yellow"/>
        </w:rPr>
        <w:t>https://seer.cancer.gov/csr/1975_2017/browse_csr.php?sectionSEL=22&amp;pageSEL=sect_22_table.08</w:t>
      </w:r>
    </w:p>
    <w:p w:rsidR="00A77B3E" w:rsidRDefault="000B14D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rsidR="00A77B3E" w:rsidRPr="00B0414A" w:rsidRDefault="000B14D4">
      <w:pPr>
        <w:spacing w:line="360" w:lineRule="auto"/>
        <w:jc w:val="both"/>
        <w:rPr>
          <w:lang w:eastAsia="zh-CN"/>
        </w:rPr>
      </w:pPr>
      <w:r>
        <w:rPr>
          <w:rFonts w:ascii="Book Antiqua" w:eastAsia="Book Antiqua" w:hAnsi="Book Antiqua" w:cs="Book Antiqua"/>
          <w:color w:val="000000"/>
        </w:rPr>
        <w:t xml:space="preserve">5 </w:t>
      </w:r>
      <w:proofErr w:type="spellStart"/>
      <w:r w:rsidR="00B0414A" w:rsidRPr="00B0414A">
        <w:rPr>
          <w:rFonts w:ascii="Book Antiqua" w:eastAsia="Book Antiqua" w:hAnsi="Book Antiqua" w:cs="Book Antiqua"/>
          <w:b/>
          <w:bCs/>
          <w:color w:val="000000"/>
        </w:rPr>
        <w:t>Kamisawa</w:t>
      </w:r>
      <w:proofErr w:type="spellEnd"/>
      <w:r w:rsidR="00B0414A" w:rsidRPr="00B0414A">
        <w:rPr>
          <w:rFonts w:ascii="Book Antiqua" w:eastAsia="Book Antiqua" w:hAnsi="Book Antiqua" w:cs="Book Antiqua"/>
          <w:b/>
          <w:bCs/>
          <w:color w:val="000000"/>
        </w:rPr>
        <w:t xml:space="preserve"> T</w:t>
      </w:r>
      <w:r w:rsidR="00B0414A" w:rsidRPr="00B0414A">
        <w:rPr>
          <w:rFonts w:ascii="Book Antiqua" w:eastAsia="Book Antiqua" w:hAnsi="Book Antiqua" w:cs="Book Antiqua"/>
          <w:bCs/>
          <w:color w:val="000000"/>
        </w:rPr>
        <w:t xml:space="preserve">, Wood LD, </w:t>
      </w:r>
      <w:proofErr w:type="spellStart"/>
      <w:r w:rsidR="00B0414A" w:rsidRPr="00B0414A">
        <w:rPr>
          <w:rFonts w:ascii="Book Antiqua" w:eastAsia="Book Antiqua" w:hAnsi="Book Antiqua" w:cs="Book Antiqua"/>
          <w:bCs/>
          <w:color w:val="000000"/>
        </w:rPr>
        <w:t>Itoi</w:t>
      </w:r>
      <w:proofErr w:type="spellEnd"/>
      <w:r w:rsidR="00B0414A" w:rsidRPr="00B0414A">
        <w:rPr>
          <w:rFonts w:ascii="Book Antiqua" w:eastAsia="Book Antiqua" w:hAnsi="Book Antiqua" w:cs="Book Antiqua"/>
          <w:bCs/>
          <w:color w:val="000000"/>
        </w:rPr>
        <w:t xml:space="preserve"> T, </w:t>
      </w:r>
      <w:proofErr w:type="spellStart"/>
      <w:r w:rsidR="00B0414A" w:rsidRPr="00B0414A">
        <w:rPr>
          <w:rFonts w:ascii="Book Antiqua" w:eastAsia="Book Antiqua" w:hAnsi="Book Antiqua" w:cs="Book Antiqua"/>
          <w:bCs/>
          <w:color w:val="000000"/>
        </w:rPr>
        <w:t>Takaori</w:t>
      </w:r>
      <w:proofErr w:type="spellEnd"/>
      <w:r w:rsidR="00B0414A" w:rsidRPr="00B0414A">
        <w:rPr>
          <w:rFonts w:ascii="Book Antiqua" w:eastAsia="Book Antiqua" w:hAnsi="Book Antiqua" w:cs="Book Antiqua"/>
          <w:bCs/>
          <w:color w:val="000000"/>
        </w:rPr>
        <w:t xml:space="preserve"> K. Pancreatic cancer. </w:t>
      </w:r>
      <w:r w:rsidR="00B0414A" w:rsidRPr="00B0414A">
        <w:rPr>
          <w:rFonts w:ascii="Book Antiqua" w:eastAsia="Book Antiqua" w:hAnsi="Book Antiqua" w:cs="Book Antiqua"/>
          <w:bCs/>
          <w:i/>
          <w:color w:val="000000"/>
        </w:rPr>
        <w:t>Lancet</w:t>
      </w:r>
      <w:r w:rsidR="00B0414A" w:rsidRPr="00B0414A">
        <w:rPr>
          <w:rFonts w:ascii="Book Antiqua" w:eastAsia="Book Antiqua" w:hAnsi="Book Antiqua" w:cs="Book Antiqua"/>
          <w:bCs/>
          <w:color w:val="000000"/>
        </w:rPr>
        <w:t xml:space="preserve"> 2016;</w:t>
      </w:r>
      <w:r w:rsidR="00B0414A">
        <w:rPr>
          <w:rFonts w:ascii="Book Antiqua" w:hAnsi="Book Antiqua" w:cs="Book Antiqua" w:hint="eastAsia"/>
          <w:bCs/>
          <w:color w:val="000000"/>
          <w:lang w:eastAsia="zh-CN"/>
        </w:rPr>
        <w:t xml:space="preserve"> </w:t>
      </w:r>
      <w:r w:rsidR="00B0414A" w:rsidRPr="00B0414A">
        <w:rPr>
          <w:rFonts w:ascii="Book Antiqua" w:eastAsia="Book Antiqua" w:hAnsi="Book Antiqua" w:cs="Book Antiqua"/>
          <w:b/>
          <w:bCs/>
          <w:color w:val="000000"/>
        </w:rPr>
        <w:t>388</w:t>
      </w:r>
      <w:r w:rsidR="00B0414A" w:rsidRPr="00B0414A">
        <w:rPr>
          <w:rFonts w:ascii="Book Antiqua" w:eastAsia="Book Antiqua" w:hAnsi="Book Antiqua" w:cs="Book Antiqua"/>
          <w:bCs/>
          <w:color w:val="000000"/>
        </w:rPr>
        <w:t>:</w:t>
      </w:r>
      <w:r w:rsidR="00B0414A">
        <w:rPr>
          <w:rFonts w:ascii="Book Antiqua" w:hAnsi="Book Antiqua" w:cs="Book Antiqua" w:hint="eastAsia"/>
          <w:bCs/>
          <w:color w:val="000000"/>
          <w:lang w:eastAsia="zh-CN"/>
        </w:rPr>
        <w:t xml:space="preserve"> </w:t>
      </w:r>
      <w:r w:rsidR="00B0414A" w:rsidRPr="00B0414A">
        <w:rPr>
          <w:rFonts w:ascii="Book Antiqua" w:eastAsia="Book Antiqua" w:hAnsi="Book Antiqua" w:cs="Book Antiqua"/>
          <w:bCs/>
          <w:color w:val="000000"/>
        </w:rPr>
        <w:t>73</w:t>
      </w:r>
      <w:r w:rsidR="00B0414A">
        <w:rPr>
          <w:rFonts w:ascii="Book Antiqua" w:eastAsia="Book Antiqua" w:hAnsi="Book Antiqua" w:cs="Book Antiqua"/>
          <w:bCs/>
          <w:color w:val="000000"/>
        </w:rPr>
        <w:t>-85</w:t>
      </w:r>
      <w:r w:rsidR="00B0414A" w:rsidRPr="00B0414A">
        <w:rPr>
          <w:rFonts w:ascii="Book Antiqua" w:eastAsia="Book Antiqua" w:hAnsi="Book Antiqua" w:cs="Book Antiqua"/>
          <w:bCs/>
          <w:color w:val="000000"/>
        </w:rPr>
        <w:t xml:space="preserve"> </w:t>
      </w:r>
      <w:r w:rsidR="00B0414A">
        <w:rPr>
          <w:rFonts w:ascii="Book Antiqua" w:hAnsi="Book Antiqua" w:cs="Book Antiqua" w:hint="eastAsia"/>
          <w:bCs/>
          <w:color w:val="000000"/>
          <w:lang w:eastAsia="zh-CN"/>
        </w:rPr>
        <w:t>[</w:t>
      </w:r>
      <w:r w:rsidR="00B0414A" w:rsidRPr="00B0414A">
        <w:rPr>
          <w:rFonts w:ascii="Book Antiqua" w:eastAsia="Book Antiqua" w:hAnsi="Book Antiqua" w:cs="Book Antiqua"/>
          <w:bCs/>
          <w:color w:val="000000"/>
        </w:rPr>
        <w:t>PMID: 26830752</w:t>
      </w:r>
      <w:r w:rsidR="00B0414A">
        <w:rPr>
          <w:rFonts w:ascii="Book Antiqua" w:hAnsi="Book Antiqua" w:cs="Book Antiqua" w:hint="eastAsia"/>
          <w:bCs/>
          <w:color w:val="000000"/>
          <w:lang w:eastAsia="zh-CN"/>
        </w:rPr>
        <w:t xml:space="preserve"> DOI</w:t>
      </w:r>
      <w:r w:rsidR="00B0414A" w:rsidRPr="00B0414A">
        <w:rPr>
          <w:rFonts w:ascii="Book Antiqua" w:eastAsia="Book Antiqua" w:hAnsi="Book Antiqua" w:cs="Book Antiqua"/>
          <w:bCs/>
          <w:color w:val="000000"/>
        </w:rPr>
        <w:t>: 10.1016/S0140-6736(16)00141-0</w:t>
      </w:r>
      <w:r w:rsidR="00B0414A">
        <w:rPr>
          <w:rFonts w:ascii="Book Antiqua" w:hAnsi="Book Antiqua" w:cs="Book Antiqua" w:hint="eastAsia"/>
          <w:bCs/>
          <w:color w:val="000000"/>
          <w:lang w:eastAsia="zh-CN"/>
        </w:rPr>
        <w:t>]</w:t>
      </w:r>
    </w:p>
    <w:p w:rsidR="00A77B3E" w:rsidRDefault="000B14D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Grossberg AJ</w:t>
      </w:r>
      <w:r>
        <w:rPr>
          <w:rFonts w:ascii="Book Antiqua" w:eastAsia="Book Antiqua" w:hAnsi="Book Antiqua" w:cs="Book Antiqua"/>
          <w:color w:val="000000"/>
        </w:rPr>
        <w:t xml:space="preserve">, Chu LC, </w:t>
      </w:r>
      <w:proofErr w:type="spellStart"/>
      <w:r>
        <w:rPr>
          <w:rFonts w:ascii="Book Antiqua" w:eastAsia="Book Antiqua" w:hAnsi="Book Antiqua" w:cs="Book Antiqua"/>
          <w:color w:val="000000"/>
        </w:rPr>
        <w:t>Deig</w:t>
      </w:r>
      <w:proofErr w:type="spellEnd"/>
      <w:r>
        <w:rPr>
          <w:rFonts w:ascii="Book Antiqua" w:eastAsia="Book Antiqua" w:hAnsi="Book Antiqua" w:cs="Book Antiqua"/>
          <w:color w:val="000000"/>
        </w:rPr>
        <w:t xml:space="preserve"> CR, Fishman EK, Hwang WL, Maitra A, Marks DL, Mehta A, </w:t>
      </w:r>
      <w:proofErr w:type="spellStart"/>
      <w:r>
        <w:rPr>
          <w:rFonts w:ascii="Book Antiqua" w:eastAsia="Book Antiqua" w:hAnsi="Book Antiqua" w:cs="Book Antiqua"/>
          <w:color w:val="000000"/>
        </w:rPr>
        <w:t>Nabavizadeh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Simeone</w:t>
      </w:r>
      <w:proofErr w:type="spellEnd"/>
      <w:r>
        <w:rPr>
          <w:rFonts w:ascii="Book Antiqua" w:eastAsia="Book Antiqua" w:hAnsi="Book Antiqua" w:cs="Book Antiqua"/>
          <w:color w:val="000000"/>
        </w:rPr>
        <w:t xml:space="preserve"> DM, Weekes CD, Thomas CR Jr. Multidisciplinary </w:t>
      </w:r>
      <w:r>
        <w:rPr>
          <w:rFonts w:ascii="Book Antiqua" w:eastAsia="Book Antiqua" w:hAnsi="Book Antiqua" w:cs="Book Antiqua"/>
          <w:color w:val="000000"/>
        </w:rPr>
        <w:lastRenderedPageBreak/>
        <w:t xml:space="preserve">standards of care and recent progress in pancreatic ductal adenocarcinoma.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375-403 [PMID: 32683683 DOI: 10.3322/caac.21626]</w:t>
      </w:r>
    </w:p>
    <w:p w:rsidR="00A77B3E" w:rsidRDefault="000B14D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Hoem</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Viste</w:t>
      </w:r>
      <w:proofErr w:type="spellEnd"/>
      <w:r>
        <w:rPr>
          <w:rFonts w:ascii="Book Antiqua" w:eastAsia="Book Antiqua" w:hAnsi="Book Antiqua" w:cs="Book Antiqua"/>
          <w:color w:val="000000"/>
        </w:rPr>
        <w:t xml:space="preserve"> A. Improving survival following surgery for pancreatic ductal adenocarcinoma--a ten-year experience.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245-251 [PMID: 22217907 DOI: 10.1016/j.ejso.2011.12.010]</w:t>
      </w:r>
    </w:p>
    <w:p w:rsidR="00A77B3E" w:rsidRDefault="000B14D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Kulemann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Hoeppner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Wittel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Glatz</w:t>
      </w:r>
      <w:proofErr w:type="spellEnd"/>
      <w:r>
        <w:rPr>
          <w:rFonts w:ascii="Book Antiqua" w:eastAsia="Book Antiqua" w:hAnsi="Book Antiqua" w:cs="Book Antiqua"/>
          <w:color w:val="000000"/>
        </w:rPr>
        <w:t xml:space="preserve"> T, Keck T, </w:t>
      </w:r>
      <w:proofErr w:type="spellStart"/>
      <w:r>
        <w:rPr>
          <w:rFonts w:ascii="Book Antiqua" w:eastAsia="Book Antiqua" w:hAnsi="Book Antiqua" w:cs="Book Antiqua"/>
          <w:color w:val="000000"/>
        </w:rPr>
        <w:t>Wellner</w:t>
      </w:r>
      <w:proofErr w:type="spellEnd"/>
      <w:r>
        <w:rPr>
          <w:rFonts w:ascii="Book Antiqua" w:eastAsia="Book Antiqua" w:hAnsi="Book Antiqua" w:cs="Book Antiqua"/>
          <w:color w:val="000000"/>
        </w:rPr>
        <w:t xml:space="preserve"> UF, </w:t>
      </w:r>
      <w:proofErr w:type="spellStart"/>
      <w:r>
        <w:rPr>
          <w:rFonts w:ascii="Book Antiqua" w:eastAsia="Book Antiqua" w:hAnsi="Book Antiqua" w:cs="Book Antiqua"/>
          <w:color w:val="000000"/>
        </w:rPr>
        <w:t>Bronsert</w:t>
      </w:r>
      <w:proofErr w:type="spellEnd"/>
      <w:r>
        <w:rPr>
          <w:rFonts w:ascii="Book Antiqua" w:eastAsia="Book Antiqua" w:hAnsi="Book Antiqua" w:cs="Book Antiqua"/>
          <w:color w:val="000000"/>
        </w:rPr>
        <w:t xml:space="preserve"> P, Sick O, </w:t>
      </w:r>
      <w:proofErr w:type="spellStart"/>
      <w:r>
        <w:rPr>
          <w:rFonts w:ascii="Book Antiqua" w:eastAsia="Book Antiqua" w:hAnsi="Book Antiqua" w:cs="Book Antiqua"/>
          <w:color w:val="000000"/>
        </w:rPr>
        <w:t>Hopt</w:t>
      </w:r>
      <w:proofErr w:type="spellEnd"/>
      <w:r>
        <w:rPr>
          <w:rFonts w:ascii="Book Antiqua" w:eastAsia="Book Antiqua" w:hAnsi="Book Antiqua" w:cs="Book Antiqua"/>
          <w:color w:val="000000"/>
        </w:rPr>
        <w:t xml:space="preserve"> UT, </w:t>
      </w:r>
      <w:proofErr w:type="spellStart"/>
      <w:r>
        <w:rPr>
          <w:rFonts w:ascii="Book Antiqua" w:eastAsia="Book Antiqua" w:hAnsi="Book Antiqua" w:cs="Book Antiqua"/>
          <w:color w:val="000000"/>
        </w:rPr>
        <w:t>Makowiec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Riediger</w:t>
      </w:r>
      <w:proofErr w:type="spellEnd"/>
      <w:r>
        <w:rPr>
          <w:rFonts w:ascii="Book Antiqua" w:eastAsia="Book Antiqua" w:hAnsi="Book Antiqua" w:cs="Book Antiqua"/>
          <w:color w:val="000000"/>
        </w:rPr>
        <w:t xml:space="preserve"> H. Perioperative and long-term outcome after standard pancreaticoduodenectomy, additional portal vein and </w:t>
      </w:r>
      <w:proofErr w:type="spellStart"/>
      <w:r>
        <w:rPr>
          <w:rFonts w:ascii="Book Antiqua" w:eastAsia="Book Antiqua" w:hAnsi="Book Antiqua" w:cs="Book Antiqua"/>
          <w:color w:val="000000"/>
        </w:rPr>
        <w:t>multivisceral</w:t>
      </w:r>
      <w:proofErr w:type="spellEnd"/>
      <w:r>
        <w:rPr>
          <w:rFonts w:ascii="Book Antiqua" w:eastAsia="Book Antiqua" w:hAnsi="Book Antiqua" w:cs="Book Antiqua"/>
          <w:color w:val="000000"/>
        </w:rPr>
        <w:t xml:space="preserve"> resection for pancreatic head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438-444 [PMID: 25567663 DOI: 10.1007/s11605-014-2725-8]</w:t>
      </w:r>
    </w:p>
    <w:p w:rsidR="00A77B3E" w:rsidRDefault="000B14D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Bond-Smith G</w:t>
      </w:r>
      <w:r>
        <w:rPr>
          <w:rFonts w:ascii="Book Antiqua" w:eastAsia="Book Antiqua" w:hAnsi="Book Antiqua" w:cs="Book Antiqua"/>
          <w:color w:val="000000"/>
        </w:rPr>
        <w:t xml:space="preserve">, Banga N, Hammond TM, </w:t>
      </w:r>
      <w:proofErr w:type="spellStart"/>
      <w:r>
        <w:rPr>
          <w:rFonts w:ascii="Book Antiqua" w:eastAsia="Book Antiqua" w:hAnsi="Book Antiqua" w:cs="Book Antiqua"/>
          <w:color w:val="000000"/>
        </w:rPr>
        <w:t>Imber</w:t>
      </w:r>
      <w:proofErr w:type="spellEnd"/>
      <w:r>
        <w:rPr>
          <w:rFonts w:ascii="Book Antiqua" w:eastAsia="Book Antiqua" w:hAnsi="Book Antiqua" w:cs="Book Antiqua"/>
          <w:color w:val="000000"/>
        </w:rPr>
        <w:t xml:space="preserve"> CJ. Pancreatic adenocarcinoma. </w:t>
      </w:r>
      <w:r>
        <w:rPr>
          <w:rFonts w:ascii="Book Antiqua" w:eastAsia="Book Antiqua" w:hAnsi="Book Antiqua" w:cs="Book Antiqua"/>
          <w:i/>
          <w:iCs/>
          <w:color w:val="000000"/>
        </w:rPr>
        <w:t>BMJ</w:t>
      </w:r>
      <w:r>
        <w:rPr>
          <w:rFonts w:ascii="Book Antiqua" w:eastAsia="Book Antiqua" w:hAnsi="Book Antiqua" w:cs="Book Antiqua"/>
          <w:color w:val="000000"/>
        </w:rPr>
        <w:t xml:space="preserve"> 2012; </w:t>
      </w:r>
      <w:r>
        <w:rPr>
          <w:rFonts w:ascii="Book Antiqua" w:eastAsia="Book Antiqua" w:hAnsi="Book Antiqua" w:cs="Book Antiqua"/>
          <w:b/>
          <w:bCs/>
          <w:color w:val="000000"/>
        </w:rPr>
        <w:t>344</w:t>
      </w:r>
      <w:r>
        <w:rPr>
          <w:rFonts w:ascii="Book Antiqua" w:eastAsia="Book Antiqua" w:hAnsi="Book Antiqua" w:cs="Book Antiqua"/>
          <w:color w:val="000000"/>
        </w:rPr>
        <w:t>: e2476 [PMID: 22592847 DOI: 10.1136/bmj.e2476]</w:t>
      </w:r>
    </w:p>
    <w:p w:rsidR="00A77B3E" w:rsidRDefault="000B14D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Wolfgang CL</w:t>
      </w:r>
      <w:r>
        <w:rPr>
          <w:rFonts w:ascii="Book Antiqua" w:eastAsia="Book Antiqua" w:hAnsi="Book Antiqua" w:cs="Book Antiqua"/>
          <w:color w:val="000000"/>
        </w:rPr>
        <w:t xml:space="preserve">, Herman JM,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Klein AP, </w:t>
      </w:r>
      <w:proofErr w:type="spellStart"/>
      <w:r>
        <w:rPr>
          <w:rFonts w:ascii="Book Antiqua" w:eastAsia="Book Antiqua" w:hAnsi="Book Antiqua" w:cs="Book Antiqua"/>
          <w:color w:val="000000"/>
        </w:rPr>
        <w:t>Erdek</w:t>
      </w:r>
      <w:proofErr w:type="spellEnd"/>
      <w:r>
        <w:rPr>
          <w:rFonts w:ascii="Book Antiqua" w:eastAsia="Book Antiqua" w:hAnsi="Book Antiqua" w:cs="Book Antiqua"/>
          <w:color w:val="000000"/>
        </w:rPr>
        <w:t xml:space="preserve"> MA,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Recent progress in pancreatic cancer.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318-348 [PMID: 23856911 DOI: 10.3322/caac.21190]</w:t>
      </w:r>
    </w:p>
    <w:p w:rsidR="00A77B3E" w:rsidRDefault="000B14D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Groot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Gemenetzis</w:t>
      </w:r>
      <w:proofErr w:type="spellEnd"/>
      <w:r>
        <w:rPr>
          <w:rFonts w:ascii="Book Antiqua" w:eastAsia="Book Antiqua" w:hAnsi="Book Antiqua" w:cs="Book Antiqua"/>
          <w:color w:val="000000"/>
        </w:rPr>
        <w:t xml:space="preserve"> G, Blair AB, Rivero-Soto RJ, Yu J,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Burkhart RA, </w:t>
      </w:r>
      <w:proofErr w:type="spellStart"/>
      <w:r>
        <w:rPr>
          <w:rFonts w:ascii="Book Antiqua" w:eastAsia="Book Antiqua" w:hAnsi="Book Antiqua" w:cs="Book Antiqua"/>
          <w:color w:val="000000"/>
        </w:rPr>
        <w:t>Rinkes</w:t>
      </w:r>
      <w:proofErr w:type="spellEnd"/>
      <w:r>
        <w:rPr>
          <w:rFonts w:ascii="Book Antiqua" w:eastAsia="Book Antiqua" w:hAnsi="Book Antiqua" w:cs="Book Antiqua"/>
          <w:color w:val="000000"/>
        </w:rPr>
        <w:t xml:space="preserve"> IHMB,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Cameron JL, Weiss MJ, Wolfgang CL, He J. Defining and Predicting Early Recurrence in 957 Patients With Resected Pancreatic Ductal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1154-1162 [PMID: 31082915 DOI: 10.1097/SLA.0000000000002734]</w:t>
      </w:r>
    </w:p>
    <w:p w:rsidR="00A77B3E" w:rsidRDefault="000B14D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Gillen S</w:t>
      </w:r>
      <w:r>
        <w:rPr>
          <w:rFonts w:ascii="Book Antiqua" w:eastAsia="Book Antiqua" w:hAnsi="Book Antiqua" w:cs="Book Antiqua"/>
          <w:color w:val="000000"/>
        </w:rPr>
        <w:t xml:space="preserve">, Schuster T, Meyer </w:t>
      </w:r>
      <w:proofErr w:type="spellStart"/>
      <w:r>
        <w:rPr>
          <w:rFonts w:ascii="Book Antiqua" w:eastAsia="Book Antiqua" w:hAnsi="Book Antiqua" w:cs="Book Antiqua"/>
          <w:color w:val="000000"/>
        </w:rPr>
        <w:t>Zum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Büschenfelde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Preoperative/neoadjuvant therapy in pancreatic cancer: a systematic review and meta-analysis of response and resection percentages.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e1000267 [PMID: 20422030 DOI: 10.1371/journal.pmed.1000267]</w:t>
      </w:r>
    </w:p>
    <w:p w:rsidR="00A77B3E" w:rsidRPr="005F1236" w:rsidRDefault="000B14D4">
      <w:pPr>
        <w:spacing w:line="360" w:lineRule="auto"/>
        <w:jc w:val="both"/>
        <w:rPr>
          <w:lang w:eastAsia="zh-CN"/>
        </w:rPr>
      </w:pPr>
      <w:r>
        <w:rPr>
          <w:rFonts w:ascii="Book Antiqua" w:eastAsia="Book Antiqua" w:hAnsi="Book Antiqua" w:cs="Book Antiqua"/>
          <w:color w:val="000000"/>
        </w:rPr>
        <w:t xml:space="preserve">13 </w:t>
      </w:r>
      <w:r w:rsidR="005F1236" w:rsidRPr="005F1236">
        <w:rPr>
          <w:rFonts w:ascii="Book Antiqua" w:eastAsia="Book Antiqua" w:hAnsi="Book Antiqua" w:cs="Book Antiqua"/>
          <w:b/>
          <w:color w:val="000000"/>
        </w:rPr>
        <w:t>Lee AY</w:t>
      </w:r>
      <w:r w:rsidR="005F1236" w:rsidRPr="005F1236">
        <w:rPr>
          <w:rFonts w:ascii="Book Antiqua" w:eastAsia="Book Antiqua" w:hAnsi="Book Antiqua" w:cs="Book Antiqua"/>
          <w:color w:val="000000"/>
        </w:rPr>
        <w:t xml:space="preserve">. Cancer and thromboembolic disease: pathogenic mechanisms. </w:t>
      </w:r>
      <w:r w:rsidR="005F1236" w:rsidRPr="005F1236">
        <w:rPr>
          <w:rFonts w:ascii="Book Antiqua" w:eastAsia="Book Antiqua" w:hAnsi="Book Antiqua" w:cs="Book Antiqua"/>
          <w:i/>
          <w:color w:val="000000"/>
        </w:rPr>
        <w:t>Cancer Treat Rev</w:t>
      </w:r>
      <w:r w:rsidR="005F1236" w:rsidRPr="005F1236">
        <w:rPr>
          <w:rFonts w:ascii="Book Antiqua" w:eastAsia="Book Antiqua" w:hAnsi="Book Antiqua" w:cs="Book Antiqua"/>
          <w:color w:val="000000"/>
        </w:rPr>
        <w:t xml:space="preserve"> 2002;</w:t>
      </w:r>
      <w:r w:rsidR="005F1236">
        <w:rPr>
          <w:rFonts w:ascii="Book Antiqua" w:hAnsi="Book Antiqua" w:cs="Book Antiqua" w:hint="eastAsia"/>
          <w:color w:val="000000"/>
          <w:lang w:eastAsia="zh-CN"/>
        </w:rPr>
        <w:t xml:space="preserve"> </w:t>
      </w:r>
      <w:r w:rsidR="005F1236" w:rsidRPr="005F1236">
        <w:rPr>
          <w:rFonts w:ascii="Book Antiqua" w:eastAsia="Book Antiqua" w:hAnsi="Book Antiqua" w:cs="Book Antiqua"/>
          <w:b/>
          <w:color w:val="000000"/>
        </w:rPr>
        <w:t>28</w:t>
      </w:r>
      <w:r w:rsidR="005F1236" w:rsidRPr="005F1236">
        <w:rPr>
          <w:rFonts w:ascii="Book Antiqua" w:eastAsia="Book Antiqua" w:hAnsi="Book Antiqua" w:cs="Book Antiqua"/>
          <w:color w:val="000000"/>
        </w:rPr>
        <w:t>:</w:t>
      </w:r>
      <w:r w:rsidR="005F1236">
        <w:rPr>
          <w:rFonts w:ascii="Book Antiqua" w:hAnsi="Book Antiqua" w:cs="Book Antiqua" w:hint="eastAsia"/>
          <w:color w:val="000000"/>
          <w:lang w:eastAsia="zh-CN"/>
        </w:rPr>
        <w:t xml:space="preserve"> </w:t>
      </w:r>
      <w:r w:rsidR="005F1236" w:rsidRPr="005F1236">
        <w:rPr>
          <w:rFonts w:ascii="Book Antiqua" w:eastAsia="Book Antiqua" w:hAnsi="Book Antiqua" w:cs="Book Antiqua"/>
          <w:color w:val="000000"/>
        </w:rPr>
        <w:t>137-</w:t>
      </w:r>
      <w:r w:rsidR="005F1236">
        <w:rPr>
          <w:rFonts w:ascii="Book Antiqua" w:hAnsi="Book Antiqua" w:cs="Book Antiqua" w:hint="eastAsia"/>
          <w:color w:val="000000"/>
          <w:lang w:eastAsia="zh-CN"/>
        </w:rPr>
        <w:t>1</w:t>
      </w:r>
      <w:r w:rsidR="005F1236">
        <w:rPr>
          <w:rFonts w:ascii="Book Antiqua" w:eastAsia="Book Antiqua" w:hAnsi="Book Antiqua" w:cs="Book Antiqua"/>
          <w:color w:val="000000"/>
        </w:rPr>
        <w:t>40</w:t>
      </w:r>
      <w:r w:rsidR="005F1236" w:rsidRPr="005F1236">
        <w:rPr>
          <w:rFonts w:ascii="Book Antiqua" w:eastAsia="Book Antiqua" w:hAnsi="Book Antiqua" w:cs="Book Antiqua"/>
          <w:color w:val="000000"/>
        </w:rPr>
        <w:t xml:space="preserve"> </w:t>
      </w:r>
      <w:r w:rsidR="005F1236">
        <w:rPr>
          <w:rFonts w:ascii="Book Antiqua" w:hAnsi="Book Antiqua" w:cs="Book Antiqua" w:hint="eastAsia"/>
          <w:color w:val="000000"/>
          <w:lang w:eastAsia="zh-CN"/>
        </w:rPr>
        <w:t>[</w:t>
      </w:r>
      <w:r w:rsidR="005F1236" w:rsidRPr="005F1236">
        <w:rPr>
          <w:rFonts w:ascii="Book Antiqua" w:eastAsia="Book Antiqua" w:hAnsi="Book Antiqua" w:cs="Book Antiqua"/>
          <w:color w:val="000000"/>
        </w:rPr>
        <w:t>PMID: 12234564</w:t>
      </w:r>
      <w:r w:rsidR="005F1236">
        <w:rPr>
          <w:rFonts w:ascii="Book Antiqua" w:hAnsi="Book Antiqua" w:cs="Book Antiqua" w:hint="eastAsia"/>
          <w:color w:val="000000"/>
          <w:lang w:eastAsia="zh-CN"/>
        </w:rPr>
        <w:t xml:space="preserve"> DOI</w:t>
      </w:r>
      <w:r w:rsidR="005F1236" w:rsidRPr="005F1236">
        <w:rPr>
          <w:rFonts w:ascii="Book Antiqua" w:eastAsia="Book Antiqua" w:hAnsi="Book Antiqua" w:cs="Book Antiqua"/>
          <w:color w:val="000000"/>
        </w:rPr>
        <w:t>: 10.1016/s0305-7372(02)00044-0</w:t>
      </w:r>
      <w:r w:rsidR="005F1236">
        <w:rPr>
          <w:rFonts w:ascii="Book Antiqua" w:hAnsi="Book Antiqua" w:cs="Book Antiqua" w:hint="eastAsia"/>
          <w:color w:val="000000"/>
          <w:lang w:eastAsia="zh-CN"/>
        </w:rPr>
        <w:t>]</w:t>
      </w:r>
    </w:p>
    <w:p w:rsidR="00A77B3E" w:rsidRDefault="000B14D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Iguchi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Mano Y,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Kagawa M, </w:t>
      </w:r>
      <w:proofErr w:type="spellStart"/>
      <w:r>
        <w:rPr>
          <w:rFonts w:ascii="Book Antiqua" w:eastAsia="Book Antiqua" w:hAnsi="Book Antiqua" w:cs="Book Antiqua"/>
          <w:color w:val="000000"/>
        </w:rPr>
        <w:t>Nakanoko</w:t>
      </w:r>
      <w:proofErr w:type="spellEnd"/>
      <w:r>
        <w:rPr>
          <w:rFonts w:ascii="Book Antiqua" w:eastAsia="Book Antiqua" w:hAnsi="Book Antiqua" w:cs="Book Antiqua"/>
          <w:color w:val="000000"/>
        </w:rPr>
        <w:t xml:space="preserve"> T, Uehara H, Sugiyama M, Ota M, </w:t>
      </w:r>
      <w:proofErr w:type="spellStart"/>
      <w:r>
        <w:rPr>
          <w:rFonts w:ascii="Book Antiqua" w:eastAsia="Book Antiqua" w:hAnsi="Book Antiqua" w:cs="Book Antiqua"/>
          <w:color w:val="000000"/>
        </w:rPr>
        <w:t>Ikebe</w:t>
      </w:r>
      <w:proofErr w:type="spellEnd"/>
      <w:r>
        <w:rPr>
          <w:rFonts w:ascii="Book Antiqua" w:eastAsia="Book Antiqua" w:hAnsi="Book Antiqua" w:cs="Book Antiqua"/>
          <w:color w:val="000000"/>
        </w:rPr>
        <w:t xml:space="preserve"> M, Morita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Y. The Preoperative Prognostic Nutritional Index Predicts the Development of Deep Venous Thrombosis After </w:t>
      </w:r>
      <w:r>
        <w:rPr>
          <w:rFonts w:ascii="Book Antiqua" w:eastAsia="Book Antiqua" w:hAnsi="Book Antiqua" w:cs="Book Antiqua"/>
          <w:color w:val="000000"/>
        </w:rPr>
        <w:lastRenderedPageBreak/>
        <w:t xml:space="preserve">Pancreatic Surgery.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2297-2301 [PMID: 32234929 DOI: 10.21873/anticanres.14195]</w:t>
      </w:r>
    </w:p>
    <w:p w:rsidR="00A77B3E" w:rsidRDefault="000B14D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Prandoni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Lensing AW, Piccioli A,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Girolami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Marchiori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Sabbion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Girolami</w:t>
      </w:r>
      <w:proofErr w:type="spellEnd"/>
      <w:r>
        <w:rPr>
          <w:rFonts w:ascii="Book Antiqua" w:eastAsia="Book Antiqua" w:hAnsi="Book Antiqua" w:cs="Book Antiqua"/>
          <w:color w:val="000000"/>
        </w:rPr>
        <w:t xml:space="preserve"> A. Recurrent venous thromboembolism and bleeding complications during anticoagulant treatment in patients with cancer and venous thrombosis.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3484-3488 [PMID: 12393647 DOI: 10.1182/blood-2002-01-0108]</w:t>
      </w:r>
    </w:p>
    <w:p w:rsidR="00A77B3E" w:rsidRDefault="000B14D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Francis CW, </w:t>
      </w:r>
      <w:proofErr w:type="spellStart"/>
      <w:r>
        <w:rPr>
          <w:rFonts w:ascii="Book Antiqua" w:eastAsia="Book Antiqua" w:hAnsi="Book Antiqua" w:cs="Book Antiqua"/>
          <w:color w:val="000000"/>
        </w:rPr>
        <w:t>Culakova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Kuderer</w:t>
      </w:r>
      <w:proofErr w:type="spellEnd"/>
      <w:r>
        <w:rPr>
          <w:rFonts w:ascii="Book Antiqua" w:eastAsia="Book Antiqua" w:hAnsi="Book Antiqua" w:cs="Book Antiqua"/>
          <w:color w:val="000000"/>
        </w:rPr>
        <w:t xml:space="preserve"> NM, Lyman GH. Thromboembolism is a leading cause of death in cancer patients receiving outpatient chemotherapy.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632-634 [PMID: 17319909 DOI: 10.1111/j.1538-7836.2007.02374.x]</w:t>
      </w:r>
    </w:p>
    <w:p w:rsidR="00A77B3E" w:rsidRDefault="000B14D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Epstein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Soff</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Crosbie C, Shah MA,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Denton B, </w:t>
      </w:r>
      <w:proofErr w:type="spellStart"/>
      <w:r>
        <w:rPr>
          <w:rFonts w:ascii="Book Antiqua" w:eastAsia="Book Antiqua" w:hAnsi="Book Antiqua" w:cs="Book Antiqua"/>
          <w:color w:val="000000"/>
        </w:rPr>
        <w:t>Gardos</w:t>
      </w:r>
      <w:proofErr w:type="spellEnd"/>
      <w:r>
        <w:rPr>
          <w:rFonts w:ascii="Book Antiqua" w:eastAsia="Book Antiqua" w:hAnsi="Book Antiqua" w:cs="Book Antiqua"/>
          <w:color w:val="000000"/>
        </w:rPr>
        <w:t xml:space="preserve"> S, O'Reilly EM. Analysis of incidence and clinical outcomes in patients with thromboembolic events and invasive exocrine pancreatic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3053-3061 [PMID: 21989534 DOI: 10.1002/cncr.26600]</w:t>
      </w:r>
    </w:p>
    <w:p w:rsidR="00A77B3E" w:rsidRDefault="000B14D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Trinchieri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Cancer Immunity: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Infectious Diseases.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 Suppl 1</w:t>
      </w:r>
      <w:r>
        <w:rPr>
          <w:rFonts w:ascii="Book Antiqua" w:eastAsia="Book Antiqua" w:hAnsi="Book Antiqua" w:cs="Book Antiqua"/>
          <w:color w:val="000000"/>
        </w:rPr>
        <w:t>: S67-S73 [PMID: 26116736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/jiv070]</w:t>
      </w:r>
    </w:p>
    <w:p w:rsidR="00A77B3E" w:rsidRDefault="000B14D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Cancer: Inflaming metastasis.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457</w:t>
      </w:r>
      <w:r>
        <w:rPr>
          <w:rFonts w:ascii="Book Antiqua" w:eastAsia="Book Antiqua" w:hAnsi="Book Antiqua" w:cs="Book Antiqua"/>
          <w:color w:val="000000"/>
        </w:rPr>
        <w:t>: 36-37 [PMID: 19122629 DOI: 10.1038/457036b]</w:t>
      </w:r>
    </w:p>
    <w:p w:rsidR="00A77B3E" w:rsidRDefault="000B14D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Adam SS</w:t>
      </w:r>
      <w:r>
        <w:rPr>
          <w:rFonts w:ascii="Book Antiqua" w:eastAsia="Book Antiqua" w:hAnsi="Book Antiqua" w:cs="Book Antiqua"/>
          <w:color w:val="000000"/>
        </w:rPr>
        <w:t xml:space="preserve">, Key NS, Greenberg CS. D-dimer antigen: current concepts and future prospects.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2009; </w:t>
      </w:r>
      <w:r>
        <w:rPr>
          <w:rFonts w:ascii="Book Antiqua" w:eastAsia="Book Antiqua" w:hAnsi="Book Antiqua" w:cs="Book Antiqua"/>
          <w:b/>
          <w:bCs/>
          <w:color w:val="000000"/>
        </w:rPr>
        <w:t>113</w:t>
      </w:r>
      <w:r>
        <w:rPr>
          <w:rFonts w:ascii="Book Antiqua" w:eastAsia="Book Antiqua" w:hAnsi="Book Antiqua" w:cs="Book Antiqua"/>
          <w:color w:val="000000"/>
        </w:rPr>
        <w:t>: 2878-2887 [PMID: 19008457 DOI: 10.1182/blood-2008-06-165845]</w:t>
      </w:r>
    </w:p>
    <w:p w:rsidR="00A77B3E" w:rsidRDefault="000B14D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Satoh T</w:t>
      </w:r>
      <w:r>
        <w:rPr>
          <w:rFonts w:ascii="Book Antiqua" w:eastAsia="Book Antiqua" w:hAnsi="Book Antiqua" w:cs="Book Antiqua"/>
          <w:color w:val="000000"/>
        </w:rPr>
        <w:t xml:space="preserve">, Matsumoto K, Tanaka YO, Akiyama A, Nakao S, Sakurai M, Ochi H, </w:t>
      </w:r>
      <w:proofErr w:type="spellStart"/>
      <w:r>
        <w:rPr>
          <w:rFonts w:ascii="Book Antiqua" w:eastAsia="Book Antiqua" w:hAnsi="Book Antiqua" w:cs="Book Antiqua"/>
          <w:color w:val="000000"/>
        </w:rPr>
        <w:t>Onuki</w:t>
      </w:r>
      <w:proofErr w:type="spellEnd"/>
      <w:r>
        <w:rPr>
          <w:rFonts w:ascii="Book Antiqua" w:eastAsia="Book Antiqua" w:hAnsi="Book Antiqua" w:cs="Book Antiqua"/>
          <w:color w:val="000000"/>
        </w:rPr>
        <w:t xml:space="preserve"> M, Minaguchi T, Sakurai H, Yoshikawa H. Incidence of venous thromboembolism before treatment in cervical cancer and the impact of management on venous thromboembolism after commencement of treatment.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131</w:t>
      </w:r>
      <w:r>
        <w:rPr>
          <w:rFonts w:ascii="Book Antiqua" w:eastAsia="Book Antiqua" w:hAnsi="Book Antiqua" w:cs="Book Antiqua"/>
          <w:color w:val="000000"/>
        </w:rPr>
        <w:t>: e127-e132 [PMID: 23433998 DOI: 10.1016/j.thromres.2013.01.027]</w:t>
      </w:r>
    </w:p>
    <w:p w:rsidR="00A77B3E" w:rsidRDefault="000B14D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Perisanidis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Psyrri</w:t>
      </w:r>
      <w:proofErr w:type="spellEnd"/>
      <w:r>
        <w:rPr>
          <w:rFonts w:ascii="Book Antiqua" w:eastAsia="Book Antiqua" w:hAnsi="Book Antiqua" w:cs="Book Antiqua"/>
          <w:color w:val="000000"/>
        </w:rPr>
        <w:t xml:space="preserve"> A, Cohen EE, Engelmann J, </w:t>
      </w:r>
      <w:proofErr w:type="spellStart"/>
      <w:r>
        <w:rPr>
          <w:rFonts w:ascii="Book Antiqua" w:eastAsia="Book Antiqua" w:hAnsi="Book Antiqua" w:cs="Book Antiqua"/>
          <w:color w:val="000000"/>
        </w:rPr>
        <w:t>Heinze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Perisanidis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Filipits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Kornek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Nkenke</w:t>
      </w:r>
      <w:proofErr w:type="spellEnd"/>
      <w:r>
        <w:rPr>
          <w:rFonts w:ascii="Book Antiqua" w:eastAsia="Book Antiqua" w:hAnsi="Book Antiqua" w:cs="Book Antiqua"/>
          <w:color w:val="000000"/>
        </w:rPr>
        <w:t xml:space="preserve"> E. Prognostic role of pretreatment plasma fibrinogen in </w:t>
      </w:r>
      <w:r>
        <w:rPr>
          <w:rFonts w:ascii="Book Antiqua" w:eastAsia="Book Antiqua" w:hAnsi="Book Antiqua" w:cs="Book Antiqua"/>
          <w:color w:val="000000"/>
        </w:rPr>
        <w:lastRenderedPageBreak/>
        <w:t xml:space="preserve">patients with solid tumors: A systematic review and meta-analysis.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960-970 [PMID: 26604093 DOI: 10.1016/j.ctrv.2015.10.002]</w:t>
      </w:r>
    </w:p>
    <w:p w:rsidR="00A77B3E" w:rsidRDefault="000B14D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Dunkler</w:t>
      </w:r>
      <w:proofErr w:type="spellEnd"/>
      <w:r>
        <w:rPr>
          <w:rFonts w:ascii="Book Antiqua" w:eastAsia="Book Antiqua" w:hAnsi="Book Antiqua" w:cs="Book Antiqua"/>
          <w:color w:val="000000"/>
        </w:rPr>
        <w:t xml:space="preserve"> D, Pirker R, </w:t>
      </w:r>
      <w:proofErr w:type="spellStart"/>
      <w:r>
        <w:rPr>
          <w:rFonts w:ascii="Book Antiqua" w:eastAsia="Book Antiqua" w:hAnsi="Book Antiqua" w:cs="Book Antiqua"/>
          <w:color w:val="000000"/>
        </w:rPr>
        <w:t>Thaler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Quehenberger</w:t>
      </w:r>
      <w:proofErr w:type="spellEnd"/>
      <w:r>
        <w:rPr>
          <w:rFonts w:ascii="Book Antiqua" w:eastAsia="Book Antiqua" w:hAnsi="Book Antiqua" w:cs="Book Antiqua"/>
          <w:color w:val="000000"/>
        </w:rPr>
        <w:t xml:space="preserve"> P, Wagner O, Zielinski C, </w:t>
      </w:r>
      <w:proofErr w:type="spellStart"/>
      <w:r>
        <w:rPr>
          <w:rFonts w:ascii="Book Antiqua" w:eastAsia="Book Antiqua" w:hAnsi="Book Antiqua" w:cs="Book Antiqua"/>
          <w:color w:val="000000"/>
        </w:rPr>
        <w:t>Pabinger</w:t>
      </w:r>
      <w:proofErr w:type="spellEnd"/>
      <w:r>
        <w:rPr>
          <w:rFonts w:ascii="Book Antiqua" w:eastAsia="Book Antiqua" w:hAnsi="Book Antiqua" w:cs="Book Antiqua"/>
          <w:color w:val="000000"/>
        </w:rPr>
        <w:t xml:space="preserve"> I. High D-dimer levels are associated with poor prognosis in cancer patients.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1158-1164 [PMID: 22371182 DOI: 10.3324/haematol.2011.054718]</w:t>
      </w:r>
    </w:p>
    <w:p w:rsidR="00A77B3E" w:rsidRDefault="000B14D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Z</w:t>
      </w:r>
      <w:r>
        <w:rPr>
          <w:rFonts w:ascii="Book Antiqua" w:eastAsia="Book Antiqua" w:hAnsi="Book Antiqua" w:cs="Book Antiqua"/>
          <w:color w:val="000000"/>
        </w:rPr>
        <w:t xml:space="preserve">, Guo H, Gao F, Shan Q, Li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Zhou L, Xu X, Zheng S. Fibrinogen and D-dimer levels elevate in advanced hepatocellular carcinoma: High pretreatment fibrinogen levels predict poor outcomes.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1108-1117 [PMID: 27914119 DOI: 10.1111/hepr.12848]</w:t>
      </w:r>
    </w:p>
    <w:p w:rsidR="00A77B3E" w:rsidRDefault="000B14D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Bockhorn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Uzunoglu</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Adham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Imrie</w:t>
      </w:r>
      <w:proofErr w:type="spellEnd"/>
      <w:r>
        <w:rPr>
          <w:rFonts w:ascii="Book Antiqua" w:eastAsia="Book Antiqua" w:hAnsi="Book Antiqua" w:cs="Book Antiqua"/>
          <w:color w:val="000000"/>
        </w:rPr>
        <w:t xml:space="preserve"> C, Milicevic M, Sandberg AA,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Charnley</w:t>
      </w:r>
      <w:proofErr w:type="spellEnd"/>
      <w:r>
        <w:rPr>
          <w:rFonts w:ascii="Book Antiqua" w:eastAsia="Book Antiqua" w:hAnsi="Book Antiqua" w:cs="Book Antiqua"/>
          <w:color w:val="000000"/>
        </w:rPr>
        <w:t xml:space="preserve"> RM, Conlon K, Cruz LF,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Fingerhutt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Hartwig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Montorsi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Shrikhande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Traverso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Vashist</w:t>
      </w:r>
      <w:proofErr w:type="spellEnd"/>
      <w:r>
        <w:rPr>
          <w:rFonts w:ascii="Book Antiqua" w:eastAsia="Book Antiqua" w:hAnsi="Book Antiqua" w:cs="Book Antiqua"/>
          <w:color w:val="000000"/>
        </w:rPr>
        <w:t xml:space="preserve"> YK, Vollmer C, Yeo CJ,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International Study Group of Pancreatic Surgery.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consensus statement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977-988 [PMID: 24856119 DOI: 10.1016/j.surg.2014.02.001]</w:t>
      </w:r>
    </w:p>
    <w:p w:rsidR="00A77B3E" w:rsidRDefault="000B14D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Kabrhel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Mark Courtney D, Camargo CA Jr, </w:t>
      </w:r>
      <w:proofErr w:type="spellStart"/>
      <w:r>
        <w:rPr>
          <w:rFonts w:ascii="Book Antiqua" w:eastAsia="Book Antiqua" w:hAnsi="Book Antiqua" w:cs="Book Antiqua"/>
          <w:color w:val="000000"/>
        </w:rPr>
        <w:t>Plewa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Nordenholz</w:t>
      </w:r>
      <w:proofErr w:type="spellEnd"/>
      <w:r>
        <w:rPr>
          <w:rFonts w:ascii="Book Antiqua" w:eastAsia="Book Antiqua" w:hAnsi="Book Antiqua" w:cs="Book Antiqua"/>
          <w:color w:val="000000"/>
        </w:rPr>
        <w:t xml:space="preserve"> KE, Moore CL, Richman PB, </w:t>
      </w:r>
      <w:proofErr w:type="spellStart"/>
      <w:r>
        <w:rPr>
          <w:rFonts w:ascii="Book Antiqua" w:eastAsia="Book Antiqua" w:hAnsi="Book Antiqua" w:cs="Book Antiqua"/>
          <w:color w:val="000000"/>
        </w:rPr>
        <w:t>Smithline</w:t>
      </w:r>
      <w:proofErr w:type="spellEnd"/>
      <w:r>
        <w:rPr>
          <w:rFonts w:ascii="Book Antiqua" w:eastAsia="Book Antiqua" w:hAnsi="Book Antiqua" w:cs="Book Antiqua"/>
          <w:color w:val="000000"/>
        </w:rPr>
        <w:t xml:space="preserve"> HA, Beam DM, Kline JA. Factors associated with positive D-dimer results in patients evaluated for pulmonary embolism.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589-597 [PMID: 20624138 DOI: 10.1111/j.1553-2712.2010.00765.x]</w:t>
      </w:r>
    </w:p>
    <w:p w:rsidR="00A77B3E" w:rsidRDefault="000B14D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Shiina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Nakajima T, Yamamoto T, Tanaka K, </w:t>
      </w:r>
      <w:proofErr w:type="spellStart"/>
      <w:r>
        <w:rPr>
          <w:rFonts w:ascii="Book Antiqua" w:eastAsia="Book Antiqua" w:hAnsi="Book Antiqua" w:cs="Book Antiqua"/>
          <w:color w:val="000000"/>
        </w:rPr>
        <w:t>Sakairi</w:t>
      </w:r>
      <w:proofErr w:type="spellEnd"/>
      <w:r>
        <w:rPr>
          <w:rFonts w:ascii="Book Antiqua" w:eastAsia="Book Antiqua" w:hAnsi="Book Antiqua" w:cs="Book Antiqua"/>
          <w:color w:val="000000"/>
        </w:rPr>
        <w:t xml:space="preserve"> Y, Wada H, Suzuki H, Yoshino I. The D-dimer level predicts the postoperative prognosis in patients with non-small cell lung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e0222050 [PMID: 31877562 DOI: 10.1371/journal.pone.0222050]</w:t>
      </w:r>
    </w:p>
    <w:p w:rsidR="00A77B3E" w:rsidRDefault="000B14D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Dirix</w:t>
      </w:r>
      <w:proofErr w:type="spellEnd"/>
      <w:r>
        <w:rPr>
          <w:rFonts w:ascii="Book Antiqua" w:eastAsia="Book Antiqua" w:hAnsi="Book Antiqua" w:cs="Book Antiqua"/>
          <w:b/>
          <w:bCs/>
          <w:color w:val="000000"/>
        </w:rPr>
        <w:t xml:space="preserve"> LY</w:t>
      </w:r>
      <w:r>
        <w:rPr>
          <w:rFonts w:ascii="Book Antiqua" w:eastAsia="Book Antiqua" w:hAnsi="Book Antiqua" w:cs="Book Antiqua"/>
          <w:color w:val="000000"/>
        </w:rPr>
        <w:t xml:space="preserve">, Salgado R, </w:t>
      </w:r>
      <w:proofErr w:type="spellStart"/>
      <w:r>
        <w:rPr>
          <w:rFonts w:ascii="Book Antiqua" w:eastAsia="Book Antiqua" w:hAnsi="Book Antiqua" w:cs="Book Antiqua"/>
          <w:color w:val="000000"/>
        </w:rPr>
        <w:t>Weytjens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Colpaert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Benoy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Huget</w:t>
      </w:r>
      <w:proofErr w:type="spellEnd"/>
      <w:r>
        <w:rPr>
          <w:rFonts w:ascii="Book Antiqua" w:eastAsia="Book Antiqua" w:hAnsi="Book Antiqua" w:cs="Book Antiqua"/>
          <w:color w:val="000000"/>
        </w:rPr>
        <w:t xml:space="preserve"> P, van Dam P, </w:t>
      </w:r>
      <w:proofErr w:type="spellStart"/>
      <w:r>
        <w:rPr>
          <w:rFonts w:ascii="Book Antiqua" w:eastAsia="Book Antiqua" w:hAnsi="Book Antiqua" w:cs="Book Antiqua"/>
          <w:color w:val="000000"/>
        </w:rPr>
        <w:t>Prové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J, Vermeulen P. Plasma fibrin D-dimer levels correlate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volume, progression rate and survival in patients with metastatic breast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86</w:t>
      </w:r>
      <w:r>
        <w:rPr>
          <w:rFonts w:ascii="Book Antiqua" w:eastAsia="Book Antiqua" w:hAnsi="Book Antiqua" w:cs="Book Antiqua"/>
          <w:color w:val="000000"/>
        </w:rPr>
        <w:t>: 389-395 [PMID: 11875705 DOI: 10.1038/sj.bjc.6600069]</w:t>
      </w:r>
    </w:p>
    <w:p w:rsidR="00A77B3E" w:rsidRDefault="000B14D4">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Batschauer</w:t>
      </w:r>
      <w:proofErr w:type="spellEnd"/>
      <w:r>
        <w:rPr>
          <w:rFonts w:ascii="Book Antiqua" w:eastAsia="Book Antiqua" w:hAnsi="Book Antiqua" w:cs="Book Antiqua"/>
          <w:b/>
          <w:bCs/>
          <w:color w:val="000000"/>
        </w:rPr>
        <w:t xml:space="preserve"> APB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CP, Bueno EC, Ribeiro MA, </w:t>
      </w:r>
      <w:proofErr w:type="spellStart"/>
      <w:r>
        <w:rPr>
          <w:rFonts w:ascii="Book Antiqua" w:eastAsia="Book Antiqua" w:hAnsi="Book Antiqua" w:cs="Book Antiqua"/>
          <w:color w:val="000000"/>
        </w:rPr>
        <w:t>Dusse</w:t>
      </w:r>
      <w:proofErr w:type="spellEnd"/>
      <w:r>
        <w:rPr>
          <w:rFonts w:ascii="Book Antiqua" w:eastAsia="Book Antiqua" w:hAnsi="Book Antiqua" w:cs="Book Antiqua"/>
          <w:color w:val="000000"/>
        </w:rPr>
        <w:t xml:space="preserve"> LMS,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AP, Gomes KB, Carvalho MG. D-dimer as a possible prognostic marker of operable hormone receptor-negative breast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1267-1272 [PMID: 19880435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/mdp474]</w:t>
      </w:r>
    </w:p>
    <w:p w:rsidR="00A77B3E" w:rsidRDefault="000B14D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Tas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Ciftci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Kilic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Serilmez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Karabulut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Duranyildiz</w:t>
      </w:r>
      <w:proofErr w:type="spellEnd"/>
      <w:r>
        <w:rPr>
          <w:rFonts w:ascii="Book Antiqua" w:eastAsia="Book Antiqua" w:hAnsi="Book Antiqua" w:cs="Book Antiqua"/>
          <w:color w:val="000000"/>
        </w:rPr>
        <w:t xml:space="preserve"> D. Clinical and prognostic significance of coagulation assays in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285-292 [PMID: 23536321 DOI: 10.1007/s12029-013-9490-x]</w:t>
      </w:r>
    </w:p>
    <w:p w:rsidR="00A77B3E" w:rsidRDefault="000B14D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Luo YL</w:t>
      </w:r>
      <w:r>
        <w:rPr>
          <w:rFonts w:ascii="Book Antiqua" w:eastAsia="Book Antiqua" w:hAnsi="Book Antiqua" w:cs="Book Antiqua"/>
          <w:color w:val="000000"/>
        </w:rPr>
        <w:t xml:space="preserve">, Chi PD, Zheng X, Zhang L, Wang XP, Chen H. Preoperative D-dimers as an independent prognostic marker in cervical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8903-8911 [PMID: 26071675 DOI: 10.1007/s13277-015-3650-5]</w:t>
      </w:r>
    </w:p>
    <w:p w:rsidR="00A77B3E" w:rsidRDefault="000B14D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Kawaguchi R, Iwai K, </w:t>
      </w:r>
      <w:proofErr w:type="spellStart"/>
      <w:r>
        <w:rPr>
          <w:rFonts w:ascii="Book Antiqua" w:eastAsia="Book Antiqua" w:hAnsi="Book Antiqua" w:cs="Book Antiqua"/>
          <w:color w:val="000000"/>
        </w:rPr>
        <w:t>Niiro</w:t>
      </w:r>
      <w:proofErr w:type="spellEnd"/>
      <w:r>
        <w:rPr>
          <w:rFonts w:ascii="Book Antiqua" w:eastAsia="Book Antiqua" w:hAnsi="Book Antiqua" w:cs="Book Antiqua"/>
          <w:color w:val="000000"/>
        </w:rPr>
        <w:t xml:space="preserve"> E, Morioka S, </w:t>
      </w:r>
      <w:proofErr w:type="spellStart"/>
      <w:r>
        <w:rPr>
          <w:rFonts w:ascii="Book Antiqua" w:eastAsia="Book Antiqua" w:hAnsi="Book Antiqua" w:cs="Book Antiqua"/>
          <w:color w:val="000000"/>
        </w:rPr>
        <w:t>Tanase</w:t>
      </w:r>
      <w:proofErr w:type="spellEnd"/>
      <w:r>
        <w:rPr>
          <w:rFonts w:ascii="Book Antiqua" w:eastAsia="Book Antiqua" w:hAnsi="Book Antiqua" w:cs="Book Antiqua"/>
          <w:color w:val="000000"/>
        </w:rPr>
        <w:t xml:space="preserve"> Y, Kobayashi H. Preoperative plasma D-dimer level is a useful prognostic marker in ovarian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102-106 [PMID: 31335252 DOI: 10.1080/01443615.2019.1606176]</w:t>
      </w:r>
    </w:p>
    <w:p w:rsidR="00A77B3E" w:rsidRDefault="000B14D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Blackwell K</w:t>
      </w:r>
      <w:r>
        <w:rPr>
          <w:rFonts w:ascii="Book Antiqua" w:eastAsia="Book Antiqua" w:hAnsi="Book Antiqua" w:cs="Book Antiqua"/>
          <w:color w:val="000000"/>
        </w:rPr>
        <w:t xml:space="preserve">, Haroon Z, Broadwater G, Berry D, Harris L, </w:t>
      </w:r>
      <w:proofErr w:type="spellStart"/>
      <w:r>
        <w:rPr>
          <w:rFonts w:ascii="Book Antiqua" w:eastAsia="Book Antiqua" w:hAnsi="Book Antiqua" w:cs="Book Antiqua"/>
          <w:color w:val="000000"/>
        </w:rPr>
        <w:t>Iglehart</w:t>
      </w:r>
      <w:proofErr w:type="spellEnd"/>
      <w:r>
        <w:rPr>
          <w:rFonts w:ascii="Book Antiqua" w:eastAsia="Book Antiqua" w:hAnsi="Book Antiqua" w:cs="Book Antiqua"/>
          <w:color w:val="000000"/>
        </w:rPr>
        <w:t xml:space="preserve"> JD, Dewhirst M, Greenberg C. Plasma D-dimer levels in operable breast cancer patients correlate with clinical stage and axillary lymph node status.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600-608 [PMID: 10653875 DOI: 10.1200/JCO.2000.18.3.600]</w:t>
      </w:r>
    </w:p>
    <w:p w:rsidR="00A77B3E" w:rsidRDefault="000B14D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Liu P</w:t>
      </w:r>
      <w:r>
        <w:rPr>
          <w:rFonts w:ascii="Book Antiqua" w:eastAsia="Book Antiqua" w:hAnsi="Book Antiqua" w:cs="Book Antiqua"/>
          <w:color w:val="000000"/>
        </w:rPr>
        <w:t xml:space="preserve">, Zhu Y, Liu L. Elevated pretreatment plasma D-dimer levels and platelet counts predict poor prognosis in pancreatic adenocarcinoma.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1335-1340 [PMID: 26082650 DOI: 10.2147/OTT.S82329]</w:t>
      </w:r>
    </w:p>
    <w:p w:rsidR="00A77B3E" w:rsidRDefault="000B14D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Stender</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Larsen AC, </w:t>
      </w:r>
      <w:proofErr w:type="spellStart"/>
      <w:r>
        <w:rPr>
          <w:rFonts w:ascii="Book Antiqua" w:eastAsia="Book Antiqua" w:hAnsi="Book Antiqua" w:cs="Book Antiqua"/>
          <w:color w:val="000000"/>
        </w:rPr>
        <w:t>Sall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Thorlacius-Ussing</w:t>
      </w:r>
      <w:proofErr w:type="spellEnd"/>
      <w:r>
        <w:rPr>
          <w:rFonts w:ascii="Book Antiqua" w:eastAsia="Book Antiqua" w:hAnsi="Book Antiqua" w:cs="Book Antiqua"/>
          <w:color w:val="000000"/>
        </w:rPr>
        <w:t xml:space="preserve"> O. D-Dimer predicts prognosis and non-</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in patients with pancreatic cancer: a prospective cohort study.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Coagul</w:t>
      </w:r>
      <w:proofErr w:type="spellEnd"/>
      <w:r>
        <w:rPr>
          <w:rFonts w:ascii="Book Antiqua" w:eastAsia="Book Antiqua" w:hAnsi="Book Antiqua" w:cs="Book Antiqua"/>
          <w:i/>
          <w:iCs/>
          <w:color w:val="000000"/>
        </w:rPr>
        <w:t xml:space="preserve"> Fibrinolysis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597-601 [PMID: 27182687 DOI: 10.1097/MBC.0000000000000559]</w:t>
      </w:r>
    </w:p>
    <w:p w:rsidR="00A77B3E" w:rsidRDefault="000B14D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Adams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Schachtrup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Davalos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Tsigelny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Akassoglou</w:t>
      </w:r>
      <w:proofErr w:type="spellEnd"/>
      <w:r>
        <w:rPr>
          <w:rFonts w:ascii="Book Antiqua" w:eastAsia="Book Antiqua" w:hAnsi="Book Antiqua" w:cs="Book Antiqua"/>
          <w:color w:val="000000"/>
        </w:rPr>
        <w:t xml:space="preserve"> K. Fibrinogen signal transduction as a mediator and therapeutic target in inflammation: lessons from multiple sclerosis.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2925-2936 [PMID: 18045138 DOI: 10.2174/092986707782360015]</w:t>
      </w:r>
    </w:p>
    <w:p w:rsidR="00A77B3E" w:rsidRDefault="000B14D4">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Coussens</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Inflammation and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420</w:t>
      </w:r>
      <w:r>
        <w:rPr>
          <w:rFonts w:ascii="Book Antiqua" w:eastAsia="Book Antiqua" w:hAnsi="Book Antiqua" w:cs="Book Antiqua"/>
          <w:color w:val="000000"/>
        </w:rPr>
        <w:t>: 860-867 [PMID: 12490959 DOI: 10.1038/nature01322]</w:t>
      </w:r>
    </w:p>
    <w:p w:rsidR="00A77B3E" w:rsidRDefault="000B14D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Grivennikov</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FR, Karin M. Immunity, inflammation, and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883-899 [PMID: 20303878 DOI: 10.1016/j.cell.2010.01.025]</w:t>
      </w:r>
    </w:p>
    <w:p w:rsidR="00A77B3E" w:rsidRDefault="000B14D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Zhao C</w:t>
      </w:r>
      <w:r>
        <w:rPr>
          <w:rFonts w:ascii="Book Antiqua" w:eastAsia="Book Antiqua" w:hAnsi="Book Antiqua" w:cs="Book Antiqua"/>
          <w:color w:val="000000"/>
        </w:rPr>
        <w:t xml:space="preserve">, Su Y, Zhang J, Feng Q, Qu L, Wang L, Liu C, Jiang B, Meng L, Shou C. Fibrinogen-derived </w:t>
      </w:r>
      <w:proofErr w:type="spellStart"/>
      <w:r>
        <w:rPr>
          <w:rFonts w:ascii="Book Antiqua" w:eastAsia="Book Antiqua" w:hAnsi="Book Antiqua" w:cs="Book Antiqua"/>
          <w:color w:val="000000"/>
        </w:rPr>
        <w:t>fibrinostatin</w:t>
      </w:r>
      <w:proofErr w:type="spellEnd"/>
      <w:r>
        <w:rPr>
          <w:rFonts w:ascii="Book Antiqua" w:eastAsia="Book Antiqua" w:hAnsi="Book Antiqua" w:cs="Book Antiqua"/>
          <w:color w:val="000000"/>
        </w:rPr>
        <w:t xml:space="preserve"> inhibits tumor growth through anti-angiogenesis.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106</w:t>
      </w:r>
      <w:r>
        <w:rPr>
          <w:rFonts w:ascii="Book Antiqua" w:eastAsia="Book Antiqua" w:hAnsi="Book Antiqua" w:cs="Book Antiqua"/>
          <w:color w:val="000000"/>
        </w:rPr>
        <w:t>: 1596-1606 [PMID: 26300396 DOI: 10.1111/cas.12797]</w:t>
      </w:r>
    </w:p>
    <w:p w:rsidR="00A77B3E" w:rsidRDefault="000B14D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Zheng S</w:t>
      </w:r>
      <w:r>
        <w:rPr>
          <w:rFonts w:ascii="Book Antiqua" w:eastAsia="Book Antiqua" w:hAnsi="Book Antiqua" w:cs="Book Antiqua"/>
          <w:color w:val="000000"/>
        </w:rPr>
        <w:t xml:space="preserve">, Shen J, Jiao Y, Liu Y, Zhang C, Wei M, Hao S, Zeng X. Platelets and fibrinogen facilitate each other in protecting tumor cells from natural killer cytotoxicity.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859-865 [PMID: 19302289 DOI: 10.1111/j.1349-7006.2009.01115.x]</w:t>
      </w:r>
    </w:p>
    <w:p w:rsidR="00A77B3E" w:rsidRDefault="000B14D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Staton</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Brown NJ, Lewis CE. The role of fibrinogen and related fragments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angiogenesis and metastasis.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1105-1120 [PMID: 14519075 DOI: 10.1517/14712598.3.7.1105]</w:t>
      </w:r>
    </w:p>
    <w:p w:rsidR="00A77B3E" w:rsidRDefault="000B14D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Witsch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Yarden</w:t>
      </w:r>
      <w:proofErr w:type="spellEnd"/>
      <w:r>
        <w:rPr>
          <w:rFonts w:ascii="Book Antiqua" w:eastAsia="Book Antiqua" w:hAnsi="Book Antiqua" w:cs="Book Antiqua"/>
          <w:color w:val="000000"/>
        </w:rPr>
        <w:t xml:space="preserve"> Y. Roles for growth factors in cancer progression.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85-101 [PMID: 20430953 DOI: 10.1152/physiol.00045.2009]</w:t>
      </w:r>
    </w:p>
    <w:p w:rsidR="00A77B3E" w:rsidRDefault="000B14D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Martino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Briquez</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Ranga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Lutolf</w:t>
      </w:r>
      <w:proofErr w:type="spellEnd"/>
      <w:r>
        <w:rPr>
          <w:rFonts w:ascii="Book Antiqua" w:eastAsia="Book Antiqua" w:hAnsi="Book Antiqua" w:cs="Book Antiqua"/>
          <w:color w:val="000000"/>
        </w:rPr>
        <w:t xml:space="preserve"> MP, Hubbell JA. Heparin-binding domain of fibrin(</w:t>
      </w:r>
      <w:proofErr w:type="spellStart"/>
      <w:r>
        <w:rPr>
          <w:rFonts w:ascii="Book Antiqua" w:eastAsia="Book Antiqua" w:hAnsi="Book Antiqua" w:cs="Book Antiqua"/>
          <w:color w:val="000000"/>
        </w:rPr>
        <w:t>ogen</w:t>
      </w:r>
      <w:proofErr w:type="spellEnd"/>
      <w:r>
        <w:rPr>
          <w:rFonts w:ascii="Book Antiqua" w:eastAsia="Book Antiqua" w:hAnsi="Book Antiqua" w:cs="Book Antiqua"/>
          <w:color w:val="000000"/>
        </w:rPr>
        <w:t xml:space="preserve">) binds growth factors and promotes tissue repair when incorporated within a synthetic matrix.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4563-4568 [PMID: 23487783 DOI: 10.1073/pnas.1221602110]</w:t>
      </w:r>
    </w:p>
    <w:p w:rsidR="00A77B3E" w:rsidRDefault="000B14D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Burstin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Paul MC, </w:t>
      </w:r>
      <w:proofErr w:type="spellStart"/>
      <w:r>
        <w:rPr>
          <w:rFonts w:ascii="Book Antiqua" w:eastAsia="Book Antiqua" w:hAnsi="Book Antiqua" w:cs="Book Antiqua"/>
          <w:color w:val="000000"/>
        </w:rPr>
        <w:t>Seidler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M, Messer M, von Werder A, Schmidt A, Mages J,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Schnieke</w:t>
      </w:r>
      <w:proofErr w:type="spellEnd"/>
      <w:r>
        <w:rPr>
          <w:rFonts w:ascii="Book Antiqua" w:eastAsia="Book Antiqua" w:hAnsi="Book Antiqua" w:cs="Book Antiqua"/>
          <w:color w:val="000000"/>
        </w:rPr>
        <w:t xml:space="preserve"> A, Schmid RM, Schneider G, Saur D. E-cadherin regulates metastasis of pancreatic cancer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is suppressed by a SNAIL/HDAC1/HDAC2 repressor complex.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361-371, 371.e1-371.e5 [PMID: 19362090 DOI: 10.1053/j.gastro.2009.04.004]</w:t>
      </w:r>
    </w:p>
    <w:p w:rsidR="00A77B3E" w:rsidRDefault="000B14D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Ikenaga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Akagawa</w:t>
      </w:r>
      <w:proofErr w:type="spellEnd"/>
      <w:r>
        <w:rPr>
          <w:rFonts w:ascii="Book Antiqua" w:eastAsia="Book Antiqua" w:hAnsi="Book Antiqua" w:cs="Book Antiqua"/>
          <w:color w:val="000000"/>
        </w:rPr>
        <w:t xml:space="preserve"> S, Fujiwara K,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Kozono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Takahata</w:t>
      </w:r>
      <w:proofErr w:type="spellEnd"/>
      <w:r>
        <w:rPr>
          <w:rFonts w:ascii="Book Antiqua" w:eastAsia="Book Antiqua" w:hAnsi="Book Antiqua" w:cs="Book Antiqua"/>
          <w:color w:val="000000"/>
        </w:rPr>
        <w:t xml:space="preserve"> S, Tanaka M. Pancreatic cancer cells enhance the ability of collagen internalization during epithelial-mesenchymal transition.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e40434 [PMID: 22792318 DOI: 10.1371/journal.pone.0040434]</w:t>
      </w:r>
    </w:p>
    <w:p w:rsidR="00A77B3E" w:rsidRDefault="000B14D4">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Shu YJ</w:t>
      </w:r>
      <w:r>
        <w:rPr>
          <w:rFonts w:ascii="Book Antiqua" w:eastAsia="Book Antiqua" w:hAnsi="Book Antiqua" w:cs="Book Antiqua"/>
          <w:color w:val="000000"/>
        </w:rPr>
        <w:t xml:space="preserve">, Weng H, Bao RF, Wu XS, Ding Q, Cao Y, Wang XA, Zhang F, Xiang SS, Li HF, Li ML, Mu JS, Wu WG, Liu YB. Clinical and prognostic significance of preoperative plasma hyperfibrinogenemia in gallbladder cancer patients following surgical resection: a retrospective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566 [PMID: 25096189 DOI: 10.1186/1471-2407-14-566]</w:t>
      </w:r>
    </w:p>
    <w:p w:rsidR="00A77B3E" w:rsidRDefault="000B14D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Wang F, Huang 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K, Zhao B, Chen L, Liao N, Wang L, Li Q, Liu X, Wang Y, Liu J. FGG promotes migration and invasion in hepatocellular carcinoma cells through activating epithelial to mesenchymal transition.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1653-1665 [PMID: 30863175 DOI: 10.2147/CMAR.S188248]</w:t>
      </w:r>
    </w:p>
    <w:p w:rsidR="00A77B3E" w:rsidRDefault="000B14D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Tang LQ</w:t>
      </w:r>
      <w:r>
        <w:rPr>
          <w:rFonts w:ascii="Book Antiqua" w:eastAsia="Book Antiqua" w:hAnsi="Book Antiqua" w:cs="Book Antiqua"/>
          <w:color w:val="000000"/>
        </w:rPr>
        <w:t xml:space="preserve">, Chen QY, Guo SS, Chen WH, Li CF, Zhang L, Lai XP, He Y, Xu YX, Hu DP, Wen SH, Peng YT, Liu H, Liu LT, Yan SM, Guo L, Zhao C, Cao KJ, Liu Q, Qian CN, Ma J, Guo X, Zeng MS, Mai HQ. The impact of plasma Epstein-Barr virus DNA and fibrinogen on nasopharyngeal carcinoma prognosis: an observational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1102-1111 [PMID: 25051405 DOI: 10.1038/bjc.2014.393]</w:t>
      </w:r>
    </w:p>
    <w:p w:rsidR="00A77B3E" w:rsidRDefault="000B14D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Sheng L</w:t>
      </w:r>
      <w:r>
        <w:rPr>
          <w:rFonts w:ascii="Book Antiqua" w:eastAsia="Book Antiqua" w:hAnsi="Book Antiqua" w:cs="Book Antiqua"/>
          <w:color w:val="000000"/>
        </w:rPr>
        <w:t xml:space="preserve">, Luo M, Sun X, Lin N, Mao W, Su D. Serum fibrinogen is an independent prognostic factor in operable </w:t>
      </w:r>
      <w:proofErr w:type="spellStart"/>
      <w:r>
        <w:rPr>
          <w:rFonts w:ascii="Book Antiqua" w:eastAsia="Book Antiqua" w:hAnsi="Book Antiqua" w:cs="Book Antiqua"/>
          <w:color w:val="000000"/>
        </w:rPr>
        <w:t>nonsmall</w:t>
      </w:r>
      <w:proofErr w:type="spellEnd"/>
      <w:r>
        <w:rPr>
          <w:rFonts w:ascii="Book Antiqua" w:eastAsia="Book Antiqua" w:hAnsi="Book Antiqua" w:cs="Book Antiqua"/>
          <w:color w:val="000000"/>
        </w:rPr>
        <w:t xml:space="preserve"> cell lung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133</w:t>
      </w:r>
      <w:r>
        <w:rPr>
          <w:rFonts w:ascii="Book Antiqua" w:eastAsia="Book Antiqua" w:hAnsi="Book Antiqua" w:cs="Book Antiqua"/>
          <w:color w:val="000000"/>
        </w:rPr>
        <w:t>: 2720-2725 [PMID: 23716344 DOI: 10.1002/ijc.28284]</w:t>
      </w:r>
    </w:p>
    <w:p w:rsidR="00A77B3E" w:rsidRDefault="000B14D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Song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G, Zhang Z, Ma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Zhang Q. The Prognostic Value of Pretreatment Plasma Fibrinogen in Urological Cancers: A Systematic Review and Meta-analysis.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479-487 [PMID: 30719143 DOI: 10.7150/jca.26989]</w:t>
      </w:r>
    </w:p>
    <w:p w:rsidR="00A77B3E" w:rsidRDefault="000B14D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Palumbo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Kombrinck</w:t>
      </w:r>
      <w:proofErr w:type="spellEnd"/>
      <w:r>
        <w:rPr>
          <w:rFonts w:ascii="Book Antiqua" w:eastAsia="Book Antiqua" w:hAnsi="Book Antiqua" w:cs="Book Antiqua"/>
          <w:color w:val="000000"/>
        </w:rPr>
        <w:t xml:space="preserve"> KW, Drew AF, Grimes TS, Kiser JH, </w:t>
      </w:r>
      <w:proofErr w:type="spellStart"/>
      <w:r>
        <w:rPr>
          <w:rFonts w:ascii="Book Antiqua" w:eastAsia="Book Antiqua" w:hAnsi="Book Antiqua" w:cs="Book Antiqua"/>
          <w:color w:val="000000"/>
        </w:rPr>
        <w:t>Degen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Bugge</w:t>
      </w:r>
      <w:proofErr w:type="spellEnd"/>
      <w:r>
        <w:rPr>
          <w:rFonts w:ascii="Book Antiqua" w:eastAsia="Book Antiqua" w:hAnsi="Book Antiqua" w:cs="Book Antiqua"/>
          <w:color w:val="000000"/>
        </w:rPr>
        <w:t xml:space="preserve"> TH. Fibrinogen is an important determinant of the metastatic potential of circulating tumor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2000; </w:t>
      </w:r>
      <w:r>
        <w:rPr>
          <w:rFonts w:ascii="Book Antiqua" w:eastAsia="Book Antiqua" w:hAnsi="Book Antiqua" w:cs="Book Antiqua"/>
          <w:b/>
          <w:bCs/>
          <w:color w:val="000000"/>
        </w:rPr>
        <w:t>96</w:t>
      </w:r>
      <w:r>
        <w:rPr>
          <w:rFonts w:ascii="Book Antiqua" w:eastAsia="Book Antiqua" w:hAnsi="Book Antiqua" w:cs="Book Antiqua"/>
          <w:color w:val="000000"/>
        </w:rPr>
        <w:t>: 3302-3309 [</w:t>
      </w:r>
      <w:bookmarkStart w:id="68" w:name="OLE_LINK19"/>
      <w:bookmarkStart w:id="69" w:name="OLE_LINK20"/>
      <w:bookmarkStart w:id="70" w:name="OLE_LINK21"/>
      <w:r>
        <w:rPr>
          <w:rFonts w:ascii="Book Antiqua" w:eastAsia="Book Antiqua" w:hAnsi="Book Antiqua" w:cs="Book Antiqua"/>
          <w:color w:val="000000"/>
        </w:rPr>
        <w:t>PMID: 11071621</w:t>
      </w:r>
      <w:bookmarkEnd w:id="68"/>
      <w:bookmarkEnd w:id="69"/>
      <w:bookmarkEnd w:id="70"/>
      <w:r>
        <w:rPr>
          <w:rFonts w:ascii="Book Antiqua" w:eastAsia="Book Antiqua" w:hAnsi="Book Antiqua" w:cs="Book Antiqua"/>
          <w:color w:val="000000"/>
        </w:rPr>
        <w:t>]</w:t>
      </w:r>
    </w:p>
    <w:p w:rsidR="00A77B3E" w:rsidRDefault="000B14D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Guo Q</w:t>
      </w:r>
      <w:r>
        <w:rPr>
          <w:rFonts w:ascii="Book Antiqua" w:eastAsia="Book Antiqua" w:hAnsi="Book Antiqua" w:cs="Book Antiqua"/>
          <w:color w:val="000000"/>
        </w:rPr>
        <w:t xml:space="preserve">, Zhang B, Dong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E, Huang H, Wu Y. Elevated levels of plasma fibrinogen in patients with pancreatic cancer: possible role of a distant metastasis predictor.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e75-e79 [PMID: 19276866 DOI: 10.1097/MPA.0b013e3181987d86]</w:t>
      </w:r>
    </w:p>
    <w:p w:rsidR="00A77B3E" w:rsidRDefault="000B14D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Qi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Sun M, Chen H, Wang P, Chen Z. </w:t>
      </w:r>
      <w:proofErr w:type="spellStart"/>
      <w:r>
        <w:rPr>
          <w:rFonts w:ascii="Book Antiqua" w:eastAsia="Book Antiqua" w:hAnsi="Book Antiqua" w:cs="Book Antiqua"/>
          <w:color w:val="000000"/>
        </w:rPr>
        <w:t>Hyperfibrinogen</w:t>
      </w:r>
      <w:proofErr w:type="spellEnd"/>
      <w:r>
        <w:rPr>
          <w:rFonts w:ascii="Book Antiqua" w:eastAsia="Book Antiqua" w:hAnsi="Book Antiqua" w:cs="Book Antiqua"/>
          <w:color w:val="000000"/>
        </w:rPr>
        <w:t xml:space="preserve"> Is Associated With the Systemic Inflammatory Response and Predicts Poor Prognosis in Advanced </w:t>
      </w:r>
      <w:r>
        <w:rPr>
          <w:rFonts w:ascii="Book Antiqua" w:eastAsia="Book Antiqua" w:hAnsi="Book Antiqua" w:cs="Book Antiqua"/>
          <w:color w:val="000000"/>
        </w:rPr>
        <w:lastRenderedPageBreak/>
        <w:t xml:space="preserve">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977-982 [PMID: 25931258 DOI: 10.1097/MPA.0000000000000353]</w:t>
      </w:r>
    </w:p>
    <w:p w:rsidR="00A77B3E" w:rsidRDefault="000B14D4">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Kakkar</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Levine MN, </w:t>
      </w:r>
      <w:proofErr w:type="spellStart"/>
      <w:r>
        <w:rPr>
          <w:rFonts w:ascii="Book Antiqua" w:eastAsia="Book Antiqua" w:hAnsi="Book Antiqua" w:cs="Book Antiqua"/>
          <w:color w:val="000000"/>
        </w:rPr>
        <w:t>Kadziola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Lemoine</w:t>
      </w:r>
      <w:proofErr w:type="spellEnd"/>
      <w:r>
        <w:rPr>
          <w:rFonts w:ascii="Book Antiqua" w:eastAsia="Book Antiqua" w:hAnsi="Book Antiqua" w:cs="Book Antiqua"/>
          <w:color w:val="000000"/>
        </w:rPr>
        <w:t xml:space="preserve"> NR, Low V, Patel HK, Rustin G, Thomas M, Quigley M, Williamson RC. Low molecular weight heparin, therapy with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and survival in advanced cancer: the </w:t>
      </w:r>
      <w:proofErr w:type="spellStart"/>
      <w:r>
        <w:rPr>
          <w:rFonts w:ascii="Book Antiqua" w:eastAsia="Book Antiqua" w:hAnsi="Book Antiqua" w:cs="Book Antiqua"/>
          <w:color w:val="000000"/>
        </w:rPr>
        <w:t>fragmin</w:t>
      </w:r>
      <w:proofErr w:type="spellEnd"/>
      <w:r>
        <w:rPr>
          <w:rFonts w:ascii="Book Antiqua" w:eastAsia="Book Antiqua" w:hAnsi="Book Antiqua" w:cs="Book Antiqua"/>
          <w:color w:val="000000"/>
        </w:rPr>
        <w:t xml:space="preserve"> advanced malignancy outcome study (FAMOUS).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1944-1948 [PMID: 15143088 DOI: 10.1200/JCO.2004.10.002]</w:t>
      </w:r>
    </w:p>
    <w:p w:rsidR="00A77B3E" w:rsidRDefault="000B14D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Klerk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Smorenburg</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Otten</w:t>
      </w:r>
      <w:proofErr w:type="spellEnd"/>
      <w:r>
        <w:rPr>
          <w:rFonts w:ascii="Book Antiqua" w:eastAsia="Book Antiqua" w:hAnsi="Book Antiqua" w:cs="Book Antiqua"/>
          <w:color w:val="000000"/>
        </w:rPr>
        <w:t xml:space="preserve"> HM, Lensing AW,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Piovella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DJ,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The effect of low molecular weight heparin on survival in patients with advanced malignancy.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2130-2135 [PMID: 15699479 DOI: 10.1200/JCO.2005.03.134]</w:t>
      </w:r>
    </w:p>
    <w:p w:rsidR="00A77B3E" w:rsidRDefault="000B14D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Lee AY</w:t>
      </w:r>
      <w:r>
        <w:rPr>
          <w:rFonts w:ascii="Book Antiqua" w:eastAsia="Book Antiqua" w:hAnsi="Book Antiqua" w:cs="Book Antiqua"/>
          <w:color w:val="000000"/>
        </w:rPr>
        <w:t xml:space="preserve">, Rickles FR, Julian JA, Gent M, Baker RI, Bowden C,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 Levine MN. Randomized comparison of low molecular weight heparin and coumarin derivatives on the survival of patients with cancer and venous thromboembolism.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2123-2129 [PMID: 15699480 DOI: 10.1200/JCO.2005.03.133]</w:t>
      </w:r>
    </w:p>
    <w:p w:rsidR="00A77B3E" w:rsidRDefault="000B14D4">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Pengo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Denas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Pengo</w:t>
      </w:r>
      <w:proofErr w:type="spellEnd"/>
      <w:r>
        <w:rPr>
          <w:rFonts w:ascii="Book Antiqua" w:eastAsia="Book Antiqua" w:hAnsi="Book Antiqua" w:cs="Book Antiqua"/>
          <w:color w:val="000000"/>
        </w:rPr>
        <w:t xml:space="preserve"> MF, Gallo U, </w:t>
      </w:r>
      <w:proofErr w:type="spellStart"/>
      <w:r>
        <w:rPr>
          <w:rFonts w:ascii="Book Antiqua" w:eastAsia="Book Antiqua" w:hAnsi="Book Antiqua" w:cs="Book Antiqua"/>
          <w:color w:val="000000"/>
        </w:rPr>
        <w:t>Grion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Iliceto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Long-term use of vitamin K antagonists and incidence of cancer: a population-based study.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1707-1709 [PMID: 21127176 DOI: 10.1182/blood-2010-08-304758]</w:t>
      </w:r>
    </w:p>
    <w:p w:rsidR="00A77B3E" w:rsidRDefault="000B14D4">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Piccirillo</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Tierney RM, Costas I, Grove L, </w:t>
      </w:r>
      <w:proofErr w:type="spellStart"/>
      <w:r>
        <w:rPr>
          <w:rFonts w:ascii="Book Antiqua" w:eastAsia="Book Antiqua" w:hAnsi="Book Antiqua" w:cs="Book Antiqua"/>
          <w:color w:val="000000"/>
        </w:rPr>
        <w:t>Spitznagel</w:t>
      </w:r>
      <w:proofErr w:type="spellEnd"/>
      <w:r>
        <w:rPr>
          <w:rFonts w:ascii="Book Antiqua" w:eastAsia="Book Antiqua" w:hAnsi="Book Antiqua" w:cs="Book Antiqua"/>
          <w:color w:val="000000"/>
        </w:rPr>
        <w:t xml:space="preserve"> EL Jr. Prognostic importance of comorbidity in a hospital-based cancer registry.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2004; </w:t>
      </w:r>
      <w:r>
        <w:rPr>
          <w:rFonts w:ascii="Book Antiqua" w:eastAsia="Book Antiqua" w:hAnsi="Book Antiqua" w:cs="Book Antiqua"/>
          <w:b/>
          <w:bCs/>
          <w:color w:val="000000"/>
        </w:rPr>
        <w:t>291</w:t>
      </w:r>
      <w:r>
        <w:rPr>
          <w:rFonts w:ascii="Book Antiqua" w:eastAsia="Book Antiqua" w:hAnsi="Book Antiqua" w:cs="Book Antiqua"/>
          <w:color w:val="000000"/>
        </w:rPr>
        <w:t>: 2441-2447 [PMID: 15161894 DOI: 10.1001/jama.291.20.2441]</w:t>
      </w:r>
    </w:p>
    <w:p w:rsidR="00A77B3E" w:rsidRDefault="000B14D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White RH</w:t>
      </w:r>
      <w:r>
        <w:rPr>
          <w:rFonts w:ascii="Book Antiqua" w:eastAsia="Book Antiqua" w:hAnsi="Book Antiqua" w:cs="Book Antiqua"/>
          <w:color w:val="000000"/>
        </w:rPr>
        <w:t xml:space="preserve">, Zhou H, Romano PS. Incidence of symptomatic venous thromboembolism after different elective or urgent surgical procedures.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90</w:t>
      </w:r>
      <w:r>
        <w:rPr>
          <w:rFonts w:ascii="Book Antiqua" w:eastAsia="Book Antiqua" w:hAnsi="Book Antiqua" w:cs="Book Antiqua"/>
          <w:color w:val="000000"/>
        </w:rPr>
        <w:t>: 446-455 [PMID: 12958614 DOI: 10.1160/TH03-03-0152]</w:t>
      </w:r>
    </w:p>
    <w:p w:rsidR="00A77B3E" w:rsidRDefault="000B14D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Francis CW, </w:t>
      </w:r>
      <w:proofErr w:type="spellStart"/>
      <w:r>
        <w:rPr>
          <w:rFonts w:ascii="Book Antiqua" w:eastAsia="Book Antiqua" w:hAnsi="Book Antiqua" w:cs="Book Antiqua"/>
          <w:color w:val="000000"/>
        </w:rPr>
        <w:t>Culakova</w:t>
      </w:r>
      <w:proofErr w:type="spellEnd"/>
      <w:r>
        <w:rPr>
          <w:rFonts w:ascii="Book Antiqua" w:eastAsia="Book Antiqua" w:hAnsi="Book Antiqua" w:cs="Book Antiqua"/>
          <w:color w:val="000000"/>
        </w:rPr>
        <w:t xml:space="preserve"> E, Lyman GH. Risk factors for chemotherapy-associated venous thromboembolism in a prospective observational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104</w:t>
      </w:r>
      <w:r>
        <w:rPr>
          <w:rFonts w:ascii="Book Antiqua" w:eastAsia="Book Antiqua" w:hAnsi="Book Antiqua" w:cs="Book Antiqua"/>
          <w:color w:val="000000"/>
        </w:rPr>
        <w:t>: 2822-2829 [PMID: 16284987 DOI: 10.1002/cncr.21496]</w:t>
      </w:r>
    </w:p>
    <w:p w:rsidR="00A77B3E" w:rsidRDefault="000B14D4">
      <w:pPr>
        <w:spacing w:line="360" w:lineRule="auto"/>
        <w:jc w:val="both"/>
      </w:pPr>
      <w:r>
        <w:rPr>
          <w:rFonts w:ascii="Book Antiqua" w:eastAsia="Book Antiqua" w:hAnsi="Book Antiqua" w:cs="Book Antiqua"/>
          <w:color w:val="000000"/>
        </w:rPr>
        <w:lastRenderedPageBreak/>
        <w:t xml:space="preserve">61 </w:t>
      </w:r>
      <w:proofErr w:type="spellStart"/>
      <w:r>
        <w:rPr>
          <w:rFonts w:ascii="Book Antiqua" w:eastAsia="Book Antiqua" w:hAnsi="Book Antiqua" w:cs="Book Antiqua"/>
          <w:b/>
          <w:bCs/>
          <w:color w:val="000000"/>
        </w:rPr>
        <w:t>Campello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Key NS. The relationship between pancreatic cancer and hypercoagulability: a comprehensive review on epidemiological and biological issues.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121</w:t>
      </w:r>
      <w:r>
        <w:rPr>
          <w:rFonts w:ascii="Book Antiqua" w:eastAsia="Book Antiqua" w:hAnsi="Book Antiqua" w:cs="Book Antiqua"/>
          <w:color w:val="000000"/>
        </w:rPr>
        <w:t>: 359-371 [PMID: 31327867 DOI: 10.1038/s41416-019-0510-x]</w:t>
      </w:r>
    </w:p>
    <w:bookmarkEnd w:id="64"/>
    <w:bookmarkEnd w:id="65"/>
    <w:p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66"/>
    <w:bookmarkEnd w:id="67"/>
    <w:p w:rsidR="00A77B3E" w:rsidRDefault="000B14D4">
      <w:pPr>
        <w:spacing w:line="360" w:lineRule="auto"/>
        <w:jc w:val="both"/>
      </w:pPr>
      <w:r>
        <w:rPr>
          <w:rFonts w:ascii="Book Antiqua" w:eastAsia="Book Antiqua" w:hAnsi="Book Antiqua" w:cs="Book Antiqua"/>
          <w:b/>
          <w:color w:val="000000"/>
        </w:rPr>
        <w:lastRenderedPageBreak/>
        <w:t>Footnotes</w:t>
      </w:r>
    </w:p>
    <w:p w:rsidR="00A77B3E" w:rsidRDefault="000B14D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National Cancer Center/Cancer Hospital of the Chinese Academy of Medical Sciences.</w:t>
      </w:r>
    </w:p>
    <w:p w:rsidR="00A77B3E" w:rsidRDefault="00A77B3E">
      <w:pPr>
        <w:spacing w:line="360" w:lineRule="auto"/>
        <w:jc w:val="both"/>
      </w:pPr>
    </w:p>
    <w:p w:rsidR="00776D51" w:rsidRPr="00776D51" w:rsidRDefault="00776D51" w:rsidP="00776D51">
      <w:pPr>
        <w:spacing w:line="360" w:lineRule="auto"/>
        <w:jc w:val="both"/>
        <w:rPr>
          <w:rFonts w:ascii="Book Antiqua" w:eastAsia="SimSun" w:hAnsi="Book Antiqua"/>
          <w:lang w:eastAsia="zh-CN"/>
        </w:rPr>
      </w:pPr>
      <w:r w:rsidRPr="00776D51">
        <w:rPr>
          <w:rFonts w:ascii="Book Antiqua" w:eastAsia="SimSun" w:hAnsi="Book Antiqua"/>
          <w:b/>
          <w:color w:val="000000"/>
          <w:lang w:val="fr-FR"/>
        </w:rPr>
        <w:t>Informed consent statement</w:t>
      </w:r>
      <w:r w:rsidRPr="00776D51">
        <w:rPr>
          <w:rFonts w:ascii="Book Antiqua" w:eastAsia="SimSun" w:hAnsi="Book Antiqua"/>
          <w:b/>
          <w:bCs/>
          <w:iCs/>
        </w:rPr>
        <w:t xml:space="preserve">: </w:t>
      </w:r>
      <w:r w:rsidRPr="00776D51">
        <w:rPr>
          <w:rFonts w:ascii="Book Antiqua" w:eastAsia="SimSun" w:hAnsi="Book Antiqua"/>
          <w:lang w:eastAsia="fr-FR"/>
        </w:rPr>
        <w:t>All patients gave informed consent.</w:t>
      </w:r>
    </w:p>
    <w:p w:rsidR="00776D51" w:rsidRDefault="00776D51">
      <w:pPr>
        <w:spacing w:line="360" w:lineRule="auto"/>
        <w:jc w:val="both"/>
        <w:rPr>
          <w:rFonts w:ascii="Book Antiqua" w:hAnsi="Book Antiqua" w:cs="Book Antiqua"/>
          <w:b/>
          <w:bCs/>
          <w:color w:val="000000"/>
          <w:lang w:eastAsia="zh-CN"/>
        </w:rPr>
      </w:pPr>
    </w:p>
    <w:p w:rsidR="00A77B3E" w:rsidRDefault="000B14D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76D51">
        <w:rPr>
          <w:rFonts w:ascii="Book Antiqua" w:eastAsia="Book Antiqua" w:hAnsi="Book Antiqua" w:cs="Book Antiqua"/>
          <w:color w:val="000000"/>
        </w:rPr>
        <w:t>manuscript</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10, 2020</w:t>
      </w:r>
    </w:p>
    <w:p w:rsidR="00A77B3E" w:rsidRDefault="000B14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rsidR="00A77B3E" w:rsidRDefault="000B14D4">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0B14D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A77B3E" w:rsidRDefault="000B14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0B14D4">
      <w:pPr>
        <w:spacing w:line="360" w:lineRule="auto"/>
        <w:jc w:val="both"/>
      </w:pPr>
      <w:r>
        <w:rPr>
          <w:rFonts w:ascii="Book Antiqua" w:eastAsia="Book Antiqua" w:hAnsi="Book Antiqua" w:cs="Book Antiqua"/>
          <w:b/>
          <w:color w:val="000000"/>
        </w:rPr>
        <w:t>Peer-review report’s scientific quality classification</w:t>
      </w:r>
    </w:p>
    <w:p w:rsidR="00A77B3E" w:rsidRDefault="000B14D4">
      <w:pPr>
        <w:spacing w:line="360" w:lineRule="auto"/>
        <w:jc w:val="both"/>
      </w:pPr>
      <w:r>
        <w:rPr>
          <w:rFonts w:ascii="Book Antiqua" w:eastAsia="Book Antiqua" w:hAnsi="Book Antiqua" w:cs="Book Antiqua"/>
          <w:color w:val="000000"/>
        </w:rPr>
        <w:t>Grade A (Excellent): 0</w:t>
      </w:r>
    </w:p>
    <w:p w:rsidR="00A77B3E" w:rsidRDefault="000B14D4">
      <w:pPr>
        <w:spacing w:line="360" w:lineRule="auto"/>
        <w:jc w:val="both"/>
      </w:pPr>
      <w:r>
        <w:rPr>
          <w:rFonts w:ascii="Book Antiqua" w:eastAsia="Book Antiqua" w:hAnsi="Book Antiqua" w:cs="Book Antiqua"/>
          <w:color w:val="000000"/>
        </w:rPr>
        <w:lastRenderedPageBreak/>
        <w:t>Grade B (Very good): B</w:t>
      </w:r>
    </w:p>
    <w:p w:rsidR="00A77B3E" w:rsidRDefault="000B14D4">
      <w:pPr>
        <w:spacing w:line="360" w:lineRule="auto"/>
        <w:jc w:val="both"/>
      </w:pPr>
      <w:r>
        <w:rPr>
          <w:rFonts w:ascii="Book Antiqua" w:eastAsia="Book Antiqua" w:hAnsi="Book Antiqua" w:cs="Book Antiqua"/>
          <w:color w:val="000000"/>
        </w:rPr>
        <w:t>Grade C (Good): C</w:t>
      </w:r>
    </w:p>
    <w:p w:rsidR="00A77B3E" w:rsidRDefault="000B14D4">
      <w:pPr>
        <w:spacing w:line="360" w:lineRule="auto"/>
        <w:jc w:val="both"/>
      </w:pPr>
      <w:r>
        <w:rPr>
          <w:rFonts w:ascii="Book Antiqua" w:eastAsia="Book Antiqua" w:hAnsi="Book Antiqua" w:cs="Book Antiqua"/>
          <w:color w:val="000000"/>
        </w:rPr>
        <w:t>Grade D (Fair): 0</w:t>
      </w:r>
    </w:p>
    <w:p w:rsidR="00A77B3E" w:rsidRDefault="000B14D4">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0E1AC9" w:rsidRDefault="000B14D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Anastasiou</w:t>
      </w:r>
      <w:proofErr w:type="spellEnd"/>
      <w:r>
        <w:rPr>
          <w:rFonts w:ascii="Book Antiqua" w:eastAsia="Book Antiqua" w:hAnsi="Book Antiqua" w:cs="Book Antiqua"/>
          <w:color w:val="000000"/>
        </w:rPr>
        <w:t xml:space="preserve"> I, Kanda T</w:t>
      </w:r>
      <w:r>
        <w:rPr>
          <w:rFonts w:ascii="Book Antiqua" w:eastAsia="Book Antiqua" w:hAnsi="Book Antiqua" w:cs="Book Antiqua"/>
          <w:b/>
          <w:color w:val="000000"/>
        </w:rPr>
        <w:t xml:space="preserve"> S-Editor: </w:t>
      </w:r>
      <w:r w:rsidR="00F04867">
        <w:rPr>
          <w:rFonts w:ascii="Book Antiqua" w:hAnsi="Book Antiqua" w:cs="Book Antiqua" w:hint="eastAsia"/>
          <w:color w:val="000000"/>
          <w:lang w:eastAsia="zh-CN"/>
        </w:rPr>
        <w:t>Zhang H</w:t>
      </w:r>
      <w:r w:rsidR="00F04867">
        <w:rPr>
          <w:rFonts w:ascii="Book Antiqua" w:eastAsia="Book Antiqua" w:hAnsi="Book Antiqua" w:cs="Book Antiqua"/>
          <w:b/>
          <w:color w:val="000000"/>
        </w:rPr>
        <w:t xml:space="preserve"> L-Editor: </w:t>
      </w:r>
      <w:r w:rsidR="004E3640">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A77B3E" w:rsidRDefault="000E1A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rsidR="00DB77D5" w:rsidRDefault="00E34373">
      <w:pPr>
        <w:spacing w:line="360" w:lineRule="auto"/>
        <w:jc w:val="both"/>
        <w:rPr>
          <w:lang w:eastAsia="zh-CN"/>
        </w:rPr>
      </w:pPr>
      <w:r>
        <w:rPr>
          <w:noProof/>
          <w:lang w:val="en-GB" w:eastAsia="zh-CN"/>
        </w:rPr>
        <w:drawing>
          <wp:inline distT="0" distB="0" distL="0" distR="0" wp14:anchorId="6B12B5E0" wp14:editId="47D850C7">
            <wp:extent cx="5919942" cy="2600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190" cy="2603069"/>
                    </a:xfrm>
                    <a:prstGeom prst="rect">
                      <a:avLst/>
                    </a:prstGeom>
                    <a:noFill/>
                  </pic:spPr>
                </pic:pic>
              </a:graphicData>
            </a:graphic>
          </wp:inline>
        </w:drawing>
      </w:r>
    </w:p>
    <w:p w:rsidR="00D03D76" w:rsidRDefault="00DB77D5">
      <w:pPr>
        <w:spacing w:line="360" w:lineRule="auto"/>
        <w:jc w:val="both"/>
        <w:rPr>
          <w:rFonts w:ascii="Book Antiqua" w:hAnsi="Book Antiqua"/>
          <w:b/>
          <w:lang w:eastAsia="zh-CN"/>
        </w:rPr>
      </w:pPr>
      <w:bookmarkStart w:id="71" w:name="OLE_LINK408"/>
      <w:bookmarkStart w:id="72" w:name="OLE_LINK409"/>
      <w:r w:rsidRPr="00DB77D5">
        <w:rPr>
          <w:rFonts w:ascii="Book Antiqua" w:hAnsi="Book Antiqua"/>
          <w:b/>
          <w:lang w:eastAsia="zh-CN"/>
        </w:rPr>
        <w:t>Figure 1 Flowchart of patient selection.</w:t>
      </w:r>
    </w:p>
    <w:bookmarkEnd w:id="71"/>
    <w:bookmarkEnd w:id="72"/>
    <w:p w:rsidR="00DB77D5" w:rsidRDefault="00D03D76">
      <w:pPr>
        <w:spacing w:line="360" w:lineRule="auto"/>
        <w:jc w:val="both"/>
        <w:rPr>
          <w:rFonts w:ascii="Book Antiqua" w:hAnsi="Book Antiqua"/>
          <w:b/>
          <w:lang w:eastAsia="zh-CN"/>
        </w:rPr>
      </w:pPr>
      <w:r>
        <w:rPr>
          <w:rFonts w:ascii="Book Antiqua" w:hAnsi="Book Antiqua"/>
          <w:b/>
          <w:lang w:eastAsia="zh-CN"/>
        </w:rPr>
        <w:br w:type="page"/>
      </w:r>
      <w:r w:rsidR="00A73647">
        <w:rPr>
          <w:rFonts w:ascii="Book Antiqua" w:hAnsi="Book Antiqua"/>
          <w:b/>
          <w:noProof/>
          <w:lang w:val="en-GB" w:eastAsia="zh-CN"/>
        </w:rPr>
        <w:lastRenderedPageBreak/>
        <mc:AlternateContent>
          <mc:Choice Requires="wps">
            <w:drawing>
              <wp:anchor distT="0" distB="0" distL="114300" distR="114300" simplePos="0" relativeHeight="251658240" behindDoc="0" locked="0" layoutInCell="1" allowOverlap="1" wp14:anchorId="2FD24C24" wp14:editId="31BFC81D">
                <wp:simplePos x="0" y="0"/>
                <wp:positionH relativeFrom="column">
                  <wp:posOffset>-38100</wp:posOffset>
                </wp:positionH>
                <wp:positionV relativeFrom="paragraph">
                  <wp:posOffset>85725</wp:posOffset>
                </wp:positionV>
                <wp:extent cx="295275" cy="276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1FF" w:rsidRPr="00E3172A" w:rsidRDefault="00BB11FF">
                            <w:pPr>
                              <w:rPr>
                                <w:rFonts w:ascii="Book Antiqua" w:hAnsi="Book Antiqua"/>
                                <w:b/>
                                <w:lang w:eastAsia="zh-CN"/>
                              </w:rPr>
                            </w:pPr>
                            <w:r w:rsidRPr="00E3172A">
                              <w:rPr>
                                <w:rFonts w:ascii="Book Antiqua" w:hAnsi="Book Antiqua"/>
                                <w:b/>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6.75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" stroked="f">
                <v:path arrowok="t"/>
                <v:textbox>
                  <w:txbxContent>
                    <w:p w:rsidR="00BB11FF" w:rsidRPr="00E3172A" w:rsidRDefault="00BB11FF">
                      <w:pPr>
                        <w:rPr>
                          <w:rFonts w:ascii="Book Antiqua" w:hAnsi="Book Antiqua"/>
                          <w:b/>
                          <w:lang w:eastAsia="zh-CN"/>
                        </w:rPr>
                      </w:pPr>
                      <w:r w:rsidRPr="00E3172A">
                        <w:rPr>
                          <w:rFonts w:ascii="Book Antiqua" w:hAnsi="Book Antiqua"/>
                          <w:b/>
                          <w:lang w:eastAsia="zh-CN"/>
                        </w:rPr>
                        <w:t>A</w:t>
                      </w:r>
                    </w:p>
                  </w:txbxContent>
                </v:textbox>
              </v:shape>
            </w:pict>
          </mc:Fallback>
        </mc:AlternateContent>
      </w:r>
      <w:r w:rsidR="00A73647">
        <w:rPr>
          <w:rFonts w:ascii="Book Antiqua" w:hAnsi="Book Antiqua"/>
          <w:b/>
          <w:noProof/>
          <w:lang w:val="en-GB" w:eastAsia="zh-CN"/>
        </w:rPr>
        <mc:AlternateContent>
          <mc:Choice Requires="wps">
            <w:drawing>
              <wp:anchor distT="0" distB="0" distL="114300" distR="114300" simplePos="0" relativeHeight="251659264" behindDoc="0" locked="0" layoutInCell="1" allowOverlap="1" wp14:anchorId="256CBB81" wp14:editId="57621BD4">
                <wp:simplePos x="0" y="0"/>
                <wp:positionH relativeFrom="column">
                  <wp:posOffset>2819400</wp:posOffset>
                </wp:positionH>
                <wp:positionV relativeFrom="paragraph">
                  <wp:posOffset>85725</wp:posOffset>
                </wp:positionV>
                <wp:extent cx="295275" cy="276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1FF" w:rsidRPr="00E3172A" w:rsidRDefault="00BB11FF" w:rsidP="00E3172A">
                            <w:pPr>
                              <w:rPr>
                                <w:rFonts w:ascii="Book Antiqua" w:hAnsi="Book Antiqua"/>
                                <w:b/>
                                <w:lang w:eastAsia="zh-CN"/>
                              </w:rPr>
                            </w:pPr>
                            <w:r w:rsidRPr="00E3172A">
                              <w:rPr>
                                <w:rFonts w:ascii="Book Antiqua" w:hAnsi="Book Antiqua"/>
                                <w:b/>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2pt;margin-top:6.7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lScwIAAP4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" stroked="f">
                <v:path arrowok="t"/>
                <v:textbox>
                  <w:txbxContent>
                    <w:p w:rsidR="00BB11FF" w:rsidRPr="00E3172A" w:rsidRDefault="00BB11FF" w:rsidP="00E3172A">
                      <w:pPr>
                        <w:rPr>
                          <w:rFonts w:ascii="Book Antiqua" w:hAnsi="Book Antiqua"/>
                          <w:b/>
                          <w:lang w:eastAsia="zh-CN"/>
                        </w:rPr>
                      </w:pPr>
                      <w:r w:rsidRPr="00E3172A">
                        <w:rPr>
                          <w:rFonts w:ascii="Book Antiqua" w:hAnsi="Book Antiqua"/>
                          <w:b/>
                          <w:lang w:eastAsia="zh-CN"/>
                        </w:rPr>
                        <w:t>B</w:t>
                      </w:r>
                    </w:p>
                  </w:txbxContent>
                </v:textbox>
              </v:shape>
            </w:pict>
          </mc:Fallback>
        </mc:AlternateContent>
      </w:r>
      <w:r>
        <w:rPr>
          <w:rFonts w:ascii="Book Antiqua" w:hAnsi="Book Antiqua"/>
          <w:b/>
          <w:noProof/>
          <w:lang w:val="en-GB" w:eastAsia="zh-CN"/>
        </w:rPr>
        <w:drawing>
          <wp:inline distT="0" distB="0" distL="0" distR="0" wp14:anchorId="69D2774B" wp14:editId="4A376BEF">
            <wp:extent cx="2933065" cy="2694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065" cy="2694940"/>
                    </a:xfrm>
                    <a:prstGeom prst="rect">
                      <a:avLst/>
                    </a:prstGeom>
                    <a:noFill/>
                  </pic:spPr>
                </pic:pic>
              </a:graphicData>
            </a:graphic>
          </wp:inline>
        </w:drawing>
      </w:r>
      <w:r>
        <w:rPr>
          <w:rFonts w:ascii="Book Antiqua" w:hAnsi="Book Antiqua"/>
          <w:b/>
          <w:noProof/>
          <w:lang w:val="en-GB" w:eastAsia="zh-CN"/>
        </w:rPr>
        <w:drawing>
          <wp:inline distT="0" distB="0" distL="0" distR="0" wp14:anchorId="4B349B0C" wp14:editId="3C2CF26D">
            <wp:extent cx="2933065" cy="26949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2694940"/>
                    </a:xfrm>
                    <a:prstGeom prst="rect">
                      <a:avLst/>
                    </a:prstGeom>
                    <a:noFill/>
                  </pic:spPr>
                </pic:pic>
              </a:graphicData>
            </a:graphic>
          </wp:inline>
        </w:drawing>
      </w:r>
    </w:p>
    <w:p w:rsidR="00E13A43" w:rsidRDefault="00E3172A">
      <w:pPr>
        <w:spacing w:line="360" w:lineRule="auto"/>
        <w:jc w:val="both"/>
        <w:rPr>
          <w:rFonts w:ascii="Book Antiqua" w:hAnsi="Book Antiqua"/>
          <w:lang w:eastAsia="zh-CN"/>
        </w:rPr>
      </w:pPr>
      <w:bookmarkStart w:id="73" w:name="OLE_LINK410"/>
      <w:bookmarkStart w:id="74" w:name="OLE_LINK411"/>
      <w:r>
        <w:rPr>
          <w:rFonts w:ascii="Book Antiqua" w:hAnsi="Book Antiqua"/>
          <w:b/>
          <w:lang w:eastAsia="zh-CN"/>
        </w:rPr>
        <w:t>Figure 2</w:t>
      </w:r>
      <w:r w:rsidRPr="00E3172A">
        <w:rPr>
          <w:rFonts w:ascii="Book Antiqua" w:hAnsi="Book Antiqua"/>
          <w:b/>
          <w:lang w:eastAsia="zh-CN"/>
        </w:rPr>
        <w:t xml:space="preserve"> Receiver operating characteristic curve for overall survival analysis according to the preoperative fibrinogen concentration and preoperative D-dimer concentration. </w:t>
      </w:r>
      <w:r w:rsidRPr="00E3172A">
        <w:rPr>
          <w:rFonts w:ascii="Book Antiqua" w:hAnsi="Book Antiqua"/>
          <w:lang w:eastAsia="zh-CN"/>
        </w:rPr>
        <w:t xml:space="preserve">A: The area under the receiver operating characteristic </w:t>
      </w:r>
      <w:r>
        <w:rPr>
          <w:rFonts w:ascii="Book Antiqua" w:hAnsi="Book Antiqua" w:hint="eastAsia"/>
          <w:lang w:eastAsia="zh-CN"/>
        </w:rPr>
        <w:t>(</w:t>
      </w:r>
      <w:r w:rsidRPr="00E3172A">
        <w:rPr>
          <w:rFonts w:ascii="Book Antiqua" w:hAnsi="Book Antiqua"/>
          <w:lang w:eastAsia="zh-CN"/>
        </w:rPr>
        <w:t>ROC</w:t>
      </w:r>
      <w:r>
        <w:rPr>
          <w:rFonts w:ascii="Book Antiqua" w:hAnsi="Book Antiqua" w:hint="eastAsia"/>
          <w:lang w:eastAsia="zh-CN"/>
        </w:rPr>
        <w:t>)</w:t>
      </w:r>
      <w:r w:rsidRPr="00E3172A">
        <w:rPr>
          <w:rFonts w:ascii="Book Antiqua" w:hAnsi="Book Antiqua"/>
          <w:lang w:eastAsia="zh-CN"/>
        </w:rPr>
        <w:t xml:space="preserve"> curve (AUC) was calculated to show the diagnostic ability of preoperative fibrinogen. In this model, the optimal cutoff value of the preoperative fibrinogen concentration was 3.31 </w:t>
      </w:r>
      <w:r w:rsidR="00017F07">
        <w:rPr>
          <w:rFonts w:ascii="Book Antiqua" w:hAnsi="Book Antiqua"/>
          <w:lang w:eastAsia="zh-CN"/>
        </w:rPr>
        <w:t>g/L, and the AUC was 0.714 (95%</w:t>
      </w:r>
      <w:r w:rsidRPr="00E3172A">
        <w:rPr>
          <w:rFonts w:ascii="Book Antiqua" w:hAnsi="Book Antiqua"/>
          <w:lang w:eastAsia="zh-CN"/>
        </w:rPr>
        <w:t xml:space="preserve">CI: 0.649-0.779), while the sensitivity and specificity at the maximal Youden's index were </w:t>
      </w:r>
      <w:r w:rsidR="00017F07">
        <w:rPr>
          <w:rFonts w:ascii="Book Antiqua" w:hAnsi="Book Antiqua"/>
          <w:lang w:eastAsia="zh-CN"/>
        </w:rPr>
        <w:t>61.14% and 79.37%, respectively</w:t>
      </w:r>
      <w:r w:rsidR="00017F07">
        <w:rPr>
          <w:rFonts w:ascii="Book Antiqua" w:hAnsi="Book Antiqua" w:hint="eastAsia"/>
          <w:lang w:eastAsia="zh-CN"/>
        </w:rPr>
        <w:t>;</w:t>
      </w:r>
      <w:r w:rsidR="00017F07">
        <w:rPr>
          <w:rFonts w:ascii="Book Antiqua" w:hAnsi="Book Antiqua"/>
          <w:lang w:eastAsia="zh-CN"/>
        </w:rPr>
        <w:t xml:space="preserve"> </w:t>
      </w:r>
      <w:r w:rsidRPr="00E3172A">
        <w:rPr>
          <w:rFonts w:ascii="Book Antiqua" w:hAnsi="Book Antiqua"/>
          <w:lang w:eastAsia="zh-CN"/>
        </w:rPr>
        <w:t>B: The optimal cutoff value of the preoperative D-dimer concentration was 0.52 m</w:t>
      </w:r>
      <w:r w:rsidR="00017F07">
        <w:rPr>
          <w:rFonts w:ascii="Book Antiqua" w:hAnsi="Book Antiqua"/>
          <w:lang w:eastAsia="zh-CN"/>
        </w:rPr>
        <w:t>g/L, and the AUC was 0.753 (95%</w:t>
      </w:r>
      <w:r w:rsidRPr="00E3172A">
        <w:rPr>
          <w:rFonts w:ascii="Book Antiqua" w:hAnsi="Book Antiqua"/>
          <w:lang w:eastAsia="zh-CN"/>
        </w:rPr>
        <w:t>CI: 0.687-0.819), while the sensitivity and specificity at the maximal Youden's index were 58.78% and 78.82%, respectively.</w:t>
      </w:r>
    </w:p>
    <w:bookmarkEnd w:id="73"/>
    <w:bookmarkEnd w:id="74"/>
    <w:p w:rsidR="00E3172A" w:rsidRDefault="00E13A43">
      <w:pPr>
        <w:spacing w:line="360" w:lineRule="auto"/>
        <w:jc w:val="both"/>
        <w:rPr>
          <w:rFonts w:ascii="Book Antiqua" w:hAnsi="Book Antiqua"/>
          <w:lang w:eastAsia="zh-CN"/>
        </w:rPr>
      </w:pPr>
      <w:r>
        <w:rPr>
          <w:rFonts w:ascii="Book Antiqua" w:hAnsi="Book Antiqua"/>
          <w:lang w:eastAsia="zh-CN"/>
        </w:rPr>
        <w:br w:type="page"/>
      </w:r>
      <w:r w:rsidR="00382D64">
        <w:rPr>
          <w:rFonts w:ascii="Book Antiqua" w:hAnsi="Book Antiqua"/>
          <w:noProof/>
          <w:lang w:val="en-GB" w:eastAsia="zh-CN"/>
        </w:rPr>
        <w:lastRenderedPageBreak/>
        <w:drawing>
          <wp:inline distT="0" distB="0" distL="0" distR="0" wp14:anchorId="235D1BFC" wp14:editId="46076AF6">
            <wp:extent cx="5930705" cy="2447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701" cy="2449162"/>
                    </a:xfrm>
                    <a:prstGeom prst="rect">
                      <a:avLst/>
                    </a:prstGeom>
                    <a:noFill/>
                  </pic:spPr>
                </pic:pic>
              </a:graphicData>
            </a:graphic>
          </wp:inline>
        </w:drawing>
      </w:r>
    </w:p>
    <w:p w:rsidR="0088383B" w:rsidRDefault="00A34CF2">
      <w:pPr>
        <w:spacing w:line="360" w:lineRule="auto"/>
        <w:jc w:val="both"/>
        <w:rPr>
          <w:rFonts w:ascii="Book Antiqua" w:hAnsi="Book Antiqua"/>
          <w:lang w:eastAsia="zh-CN"/>
        </w:rPr>
      </w:pPr>
      <w:bookmarkStart w:id="75" w:name="OLE_LINK412"/>
      <w:bookmarkStart w:id="76" w:name="OLE_LINK413"/>
      <w:r w:rsidRPr="00A34CF2">
        <w:rPr>
          <w:rFonts w:ascii="Book Antiqua" w:hAnsi="Book Antiqua"/>
          <w:b/>
          <w:lang w:eastAsia="zh-CN"/>
        </w:rPr>
        <w:t xml:space="preserve">Figure 3 Kaplan-Meier curves were generated based on the optimal cutoff values of the preoperative </w:t>
      </w:r>
      <w:bookmarkStart w:id="77" w:name="OLE_LINK3"/>
      <w:bookmarkStart w:id="78" w:name="OLE_LINK4"/>
      <w:r w:rsidRPr="00A34CF2">
        <w:rPr>
          <w:rFonts w:ascii="Book Antiqua" w:hAnsi="Book Antiqua"/>
          <w:b/>
          <w:lang w:eastAsia="zh-CN"/>
        </w:rPr>
        <w:t>fibrinogen</w:t>
      </w:r>
      <w:bookmarkEnd w:id="77"/>
      <w:bookmarkEnd w:id="78"/>
      <w:r w:rsidRPr="00A34CF2">
        <w:rPr>
          <w:rFonts w:ascii="Book Antiqua" w:hAnsi="Book Antiqua"/>
          <w:b/>
          <w:lang w:eastAsia="zh-CN"/>
        </w:rPr>
        <w:t xml:space="preserve"> concentration and preoperative D-dimer concentration. </w:t>
      </w:r>
      <w:r w:rsidRPr="00A34CF2">
        <w:rPr>
          <w:rFonts w:ascii="Book Antiqua" w:hAnsi="Book Antiqua"/>
          <w:lang w:eastAsia="zh-CN"/>
        </w:rPr>
        <w:t>A: Comparison between the preoperative fibrinogen low-concentration group (red l</w:t>
      </w:r>
      <w:r w:rsidRPr="00A34CF2">
        <w:rPr>
          <w:rFonts w:ascii="Book Antiqua" w:hAnsi="Book Antiqua" w:hint="eastAsia"/>
          <w:lang w:eastAsia="zh-CN"/>
        </w:rPr>
        <w:t xml:space="preserve">ine: </w:t>
      </w:r>
      <w:r w:rsidRPr="00A34CF2">
        <w:rPr>
          <w:rFonts w:ascii="Book Antiqua" w:hAnsi="Book Antiqua"/>
          <w:lang w:eastAsia="zh-CN"/>
        </w:rPr>
        <w:t>≤</w:t>
      </w:r>
      <w:r>
        <w:rPr>
          <w:rFonts w:ascii="Book Antiqua" w:hAnsi="Book Antiqua" w:hint="eastAsia"/>
          <w:lang w:eastAsia="zh-CN"/>
        </w:rPr>
        <w:t xml:space="preserve"> </w:t>
      </w:r>
      <w:r w:rsidRPr="00A34CF2">
        <w:rPr>
          <w:rFonts w:ascii="Book Antiqua" w:hAnsi="Book Antiqua" w:hint="eastAsia"/>
          <w:lang w:eastAsia="zh-CN"/>
        </w:rPr>
        <w:t>3.31 g/L) and the preoperative fibrinogen high-concentration group (blue line: &gt;</w:t>
      </w:r>
      <w:r>
        <w:rPr>
          <w:rFonts w:ascii="Book Antiqua" w:hAnsi="Book Antiqua" w:hint="eastAsia"/>
          <w:lang w:eastAsia="zh-CN"/>
        </w:rPr>
        <w:t xml:space="preserve"> </w:t>
      </w:r>
      <w:r w:rsidRPr="00A34CF2">
        <w:rPr>
          <w:rFonts w:ascii="Book Antiqua" w:hAnsi="Book Antiqua" w:hint="eastAsia"/>
          <w:lang w:eastAsia="zh-CN"/>
        </w:rPr>
        <w:t>3.31 g/L) (</w:t>
      </w:r>
      <w:r w:rsidRPr="00A34CF2">
        <w:rPr>
          <w:rFonts w:ascii="Book Antiqua" w:hAnsi="Book Antiqua" w:hint="eastAsia"/>
          <w:i/>
          <w:lang w:eastAsia="zh-CN"/>
        </w:rPr>
        <w:t>P</w:t>
      </w:r>
      <w:r>
        <w:rPr>
          <w:rFonts w:ascii="Book Antiqua" w:hAnsi="Book Antiqua" w:hint="eastAsia"/>
          <w:lang w:eastAsia="zh-CN"/>
        </w:rPr>
        <w:t xml:space="preserve"> </w:t>
      </w:r>
      <w:r w:rsidRPr="00A34CF2">
        <w:rPr>
          <w:rFonts w:ascii="Book Antiqua" w:hAnsi="Book Antiqua" w:hint="eastAsia"/>
          <w:lang w:eastAsia="zh-CN"/>
        </w:rPr>
        <w:t>&lt;</w:t>
      </w:r>
      <w:r>
        <w:rPr>
          <w:rFonts w:ascii="Book Antiqua" w:hAnsi="Book Antiqua" w:hint="eastAsia"/>
          <w:lang w:eastAsia="zh-CN"/>
        </w:rPr>
        <w:t xml:space="preserve"> 0.05); </w:t>
      </w:r>
      <w:r w:rsidRPr="00A34CF2">
        <w:rPr>
          <w:rFonts w:ascii="Book Antiqua" w:hAnsi="Book Antiqua" w:hint="eastAsia"/>
          <w:lang w:eastAsia="zh-CN"/>
        </w:rPr>
        <w:t xml:space="preserve">B: Comparison between the preoperative D-dimer low-concentration group (red line: </w:t>
      </w:r>
      <w:r w:rsidRPr="00A34CF2">
        <w:rPr>
          <w:rFonts w:ascii="Book Antiqua" w:hAnsi="Book Antiqua"/>
          <w:lang w:eastAsia="zh-CN"/>
        </w:rPr>
        <w:t>≤</w:t>
      </w:r>
      <w:r>
        <w:rPr>
          <w:rFonts w:ascii="Book Antiqua" w:hAnsi="Book Antiqua" w:hint="eastAsia"/>
          <w:lang w:eastAsia="zh-CN"/>
        </w:rPr>
        <w:t xml:space="preserve"> </w:t>
      </w:r>
      <w:r w:rsidRPr="00A34CF2">
        <w:rPr>
          <w:rFonts w:ascii="Book Antiqua" w:hAnsi="Book Antiqua" w:hint="eastAsia"/>
          <w:lang w:eastAsia="zh-CN"/>
        </w:rPr>
        <w:t>0.53 mg/L) and the preoperative D-dimer high-concentration group (</w:t>
      </w:r>
      <w:r w:rsidRPr="00A34CF2">
        <w:rPr>
          <w:rFonts w:ascii="Book Antiqua" w:hAnsi="Book Antiqua"/>
          <w:lang w:eastAsia="zh-CN"/>
        </w:rPr>
        <w:t>blue line: &gt;</w:t>
      </w:r>
      <w:r>
        <w:rPr>
          <w:rFonts w:ascii="Book Antiqua" w:hAnsi="Book Antiqua" w:hint="eastAsia"/>
          <w:lang w:eastAsia="zh-CN"/>
        </w:rPr>
        <w:t xml:space="preserve"> </w:t>
      </w:r>
      <w:r w:rsidRPr="00A34CF2">
        <w:rPr>
          <w:rFonts w:ascii="Book Antiqua" w:hAnsi="Book Antiqua"/>
          <w:lang w:eastAsia="zh-CN"/>
        </w:rPr>
        <w:t>0.53 mg/L) (</w:t>
      </w:r>
      <w:r w:rsidRPr="00A34CF2">
        <w:rPr>
          <w:rFonts w:ascii="Book Antiqua" w:hAnsi="Book Antiqua"/>
          <w:i/>
          <w:lang w:eastAsia="zh-CN"/>
        </w:rPr>
        <w:t>P</w:t>
      </w:r>
      <w:r>
        <w:rPr>
          <w:rFonts w:ascii="Book Antiqua" w:hAnsi="Book Antiqua" w:hint="eastAsia"/>
          <w:lang w:eastAsia="zh-CN"/>
        </w:rPr>
        <w:t xml:space="preserve"> </w:t>
      </w:r>
      <w:r w:rsidRPr="00A34CF2">
        <w:rPr>
          <w:rFonts w:ascii="Book Antiqua" w:hAnsi="Book Antiqua"/>
          <w:lang w:eastAsia="zh-CN"/>
        </w:rPr>
        <w:t>&lt;</w:t>
      </w:r>
      <w:r>
        <w:rPr>
          <w:rFonts w:ascii="Book Antiqua" w:hAnsi="Book Antiqua" w:hint="eastAsia"/>
          <w:lang w:eastAsia="zh-CN"/>
        </w:rPr>
        <w:t xml:space="preserve"> </w:t>
      </w:r>
      <w:r w:rsidRPr="00A34CF2">
        <w:rPr>
          <w:rFonts w:ascii="Book Antiqua" w:hAnsi="Book Antiqua"/>
          <w:lang w:eastAsia="zh-CN"/>
        </w:rPr>
        <w:t>0.05).</w:t>
      </w:r>
    </w:p>
    <w:bookmarkEnd w:id="75"/>
    <w:bookmarkEnd w:id="76"/>
    <w:p w:rsidR="0088383B" w:rsidRDefault="0088383B">
      <w:pPr>
        <w:spacing w:line="360" w:lineRule="auto"/>
        <w:jc w:val="both"/>
        <w:rPr>
          <w:rFonts w:ascii="Book Antiqua" w:hAnsi="Book Antiqua"/>
          <w:lang w:eastAsia="zh-CN"/>
        </w:rPr>
      </w:pPr>
      <w:r>
        <w:rPr>
          <w:rFonts w:ascii="Book Antiqua" w:hAnsi="Book Antiqua"/>
          <w:lang w:eastAsia="zh-CN"/>
        </w:rPr>
        <w:br w:type="page"/>
      </w:r>
      <w:r w:rsidR="00382D64">
        <w:rPr>
          <w:rFonts w:ascii="Book Antiqua" w:hAnsi="Book Antiqua"/>
          <w:noProof/>
          <w:lang w:val="en-GB" w:eastAsia="zh-CN"/>
        </w:rPr>
        <w:lastRenderedPageBreak/>
        <w:drawing>
          <wp:inline distT="0" distB="0" distL="0" distR="0" wp14:anchorId="259F4619" wp14:editId="6A50E1AE">
            <wp:extent cx="5991225" cy="19428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196" cy="1943205"/>
                    </a:xfrm>
                    <a:prstGeom prst="rect">
                      <a:avLst/>
                    </a:prstGeom>
                    <a:noFill/>
                  </pic:spPr>
                </pic:pic>
              </a:graphicData>
            </a:graphic>
          </wp:inline>
        </w:drawing>
      </w:r>
    </w:p>
    <w:p w:rsidR="0023105D" w:rsidRDefault="00C32197">
      <w:pPr>
        <w:spacing w:line="360" w:lineRule="auto"/>
        <w:jc w:val="both"/>
        <w:rPr>
          <w:rFonts w:ascii="Book Antiqua" w:hAnsi="Book Antiqua"/>
          <w:lang w:eastAsia="zh-CN"/>
        </w:rPr>
      </w:pPr>
      <w:bookmarkStart w:id="79" w:name="OLE_LINK414"/>
      <w:bookmarkStart w:id="80" w:name="OLE_LINK415"/>
      <w:r w:rsidRPr="00C32197">
        <w:rPr>
          <w:rFonts w:ascii="Book Antiqua" w:hAnsi="Book Antiqua"/>
          <w:b/>
          <w:lang w:eastAsia="zh-CN"/>
        </w:rPr>
        <w:t>Figure 4 Difference in survival between groups based on preoperative fibrinogen combined with D-dimer indicated by Kaplan-Meier curves.</w:t>
      </w:r>
      <w:r>
        <w:rPr>
          <w:rFonts w:ascii="Book Antiqua" w:hAnsi="Book Antiqua"/>
          <w:lang w:eastAsia="zh-CN"/>
        </w:rPr>
        <w:t xml:space="preserve"> </w:t>
      </w:r>
      <w:r w:rsidRPr="00C32197">
        <w:rPr>
          <w:rFonts w:ascii="Book Antiqua" w:hAnsi="Book Antiqua"/>
          <w:lang w:eastAsia="zh-CN"/>
        </w:rPr>
        <w:t>A: Preliminary analysis after subdividing the four groups of enrolled patients (blue line: preoperative fibrinogen con</w:t>
      </w:r>
      <w:r w:rsidRPr="00C32197">
        <w:rPr>
          <w:rFonts w:ascii="Book Antiqua" w:hAnsi="Book Antiqua" w:hint="eastAsia"/>
          <w:lang w:eastAsia="zh-CN"/>
        </w:rPr>
        <w:t>centration &gt;</w:t>
      </w:r>
      <w:r>
        <w:rPr>
          <w:rFonts w:ascii="Book Antiqua" w:hAnsi="Book Antiqua" w:hint="eastAsia"/>
          <w:lang w:eastAsia="zh-CN"/>
        </w:rPr>
        <w:t xml:space="preserve"> </w:t>
      </w:r>
      <w:r w:rsidRPr="00C32197">
        <w:rPr>
          <w:rFonts w:ascii="Book Antiqua" w:hAnsi="Book Antiqua" w:hint="eastAsia"/>
          <w:lang w:eastAsia="zh-CN"/>
        </w:rPr>
        <w:t xml:space="preserve">3.31 g/L and preoperative </w:t>
      </w:r>
      <w:bookmarkStart w:id="81" w:name="OLE_LINK6"/>
      <w:bookmarkStart w:id="82" w:name="OLE_LINK9"/>
      <w:bookmarkStart w:id="83" w:name="OLE_LINK22"/>
      <w:r w:rsidRPr="00C32197">
        <w:rPr>
          <w:rFonts w:ascii="Book Antiqua" w:hAnsi="Book Antiqua" w:hint="eastAsia"/>
          <w:lang w:eastAsia="zh-CN"/>
        </w:rPr>
        <w:t>D-dimer</w:t>
      </w:r>
      <w:bookmarkEnd w:id="81"/>
      <w:bookmarkEnd w:id="82"/>
      <w:bookmarkEnd w:id="83"/>
      <w:r w:rsidRPr="00C32197">
        <w:rPr>
          <w:rFonts w:ascii="Book Antiqua" w:hAnsi="Book Antiqua" w:hint="eastAsia"/>
          <w:lang w:eastAsia="zh-CN"/>
        </w:rPr>
        <w:t xml:space="preserve"> concentration &gt;</w:t>
      </w:r>
      <w:r>
        <w:rPr>
          <w:rFonts w:ascii="Book Antiqua" w:hAnsi="Book Antiqua" w:hint="eastAsia"/>
          <w:lang w:eastAsia="zh-CN"/>
        </w:rPr>
        <w:t xml:space="preserve"> </w:t>
      </w:r>
      <w:r w:rsidRPr="00C32197">
        <w:rPr>
          <w:rFonts w:ascii="Book Antiqua" w:hAnsi="Book Antiqua" w:hint="eastAsia"/>
          <w:lang w:eastAsia="zh-CN"/>
        </w:rPr>
        <w:t>0.53 mg/L; green line: preoperative D-dimer concentration &gt;</w:t>
      </w:r>
      <w:r>
        <w:rPr>
          <w:rFonts w:ascii="Book Antiqua" w:hAnsi="Book Antiqua" w:hint="eastAsia"/>
          <w:lang w:eastAsia="zh-CN"/>
        </w:rPr>
        <w:t xml:space="preserve"> </w:t>
      </w:r>
      <w:r w:rsidRPr="00C32197">
        <w:rPr>
          <w:rFonts w:ascii="Book Antiqua" w:hAnsi="Book Antiqua" w:hint="eastAsia"/>
          <w:lang w:eastAsia="zh-CN"/>
        </w:rPr>
        <w:t xml:space="preserve">0.53 mg/L </w:t>
      </w:r>
      <w:r w:rsidR="000278CD">
        <w:rPr>
          <w:rFonts w:ascii="Book Antiqua" w:hAnsi="Book Antiqua"/>
          <w:lang w:eastAsia="zh-CN"/>
        </w:rPr>
        <w:t>and</w:t>
      </w:r>
      <w:r w:rsidRPr="00C32197">
        <w:rPr>
          <w:rFonts w:ascii="Book Antiqua" w:hAnsi="Book Antiqua" w:hint="eastAsia"/>
          <w:lang w:eastAsia="zh-CN"/>
        </w:rPr>
        <w:t xml:space="preserve"> preoperative fibrinogen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3.31 g/L; purple line: preoperative fibrinogen concentration &gt;</w:t>
      </w:r>
      <w:r>
        <w:rPr>
          <w:rFonts w:ascii="Book Antiqua" w:hAnsi="Book Antiqua" w:hint="eastAsia"/>
          <w:lang w:eastAsia="zh-CN"/>
        </w:rPr>
        <w:t xml:space="preserve"> </w:t>
      </w:r>
      <w:r w:rsidRPr="00C32197">
        <w:rPr>
          <w:rFonts w:ascii="Book Antiqua" w:hAnsi="Book Antiqua" w:hint="eastAsia"/>
          <w:lang w:eastAsia="zh-CN"/>
        </w:rPr>
        <w:t xml:space="preserve">3.31 g/L </w:t>
      </w:r>
      <w:r w:rsidR="000278CD">
        <w:rPr>
          <w:rFonts w:ascii="Book Antiqua" w:hAnsi="Book Antiqua"/>
          <w:lang w:eastAsia="zh-CN"/>
        </w:rPr>
        <w:t>and</w:t>
      </w:r>
      <w:r w:rsidRPr="00C32197">
        <w:rPr>
          <w:rFonts w:ascii="Book Antiqua" w:hAnsi="Book Antiqua" w:hint="eastAsia"/>
          <w:lang w:eastAsia="zh-CN"/>
        </w:rPr>
        <w:t xml:space="preserve"> preoperative D-dimer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 xml:space="preserve">0.53 mg/L; and red line: preoperative fibrinogen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 xml:space="preserve">3.31 g/L and preoperative D-dimer concentration </w:t>
      </w:r>
      <w:r w:rsidRPr="00C32197">
        <w:rPr>
          <w:rFonts w:ascii="Book Antiqua" w:hAnsi="Book Antiqua"/>
          <w:lang w:eastAsia="zh-CN"/>
        </w:rPr>
        <w:t>≤</w:t>
      </w:r>
      <w:r>
        <w:rPr>
          <w:rFonts w:ascii="Book Antiqua" w:hAnsi="Book Antiqua" w:hint="eastAsia"/>
          <w:lang w:eastAsia="zh-CN"/>
        </w:rPr>
        <w:t xml:space="preserve"> 0.53 mg/L); </w:t>
      </w:r>
      <w:r w:rsidRPr="00C32197">
        <w:rPr>
          <w:rFonts w:ascii="Book Antiqua" w:hAnsi="Book Antiqua" w:hint="eastAsia"/>
          <w:lang w:eastAsia="zh-CN"/>
        </w:rPr>
        <w:t>B: Subgroup analysis of enrolled patients (blue line: preoperative fibrinogen concentration &gt;</w:t>
      </w:r>
      <w:r>
        <w:rPr>
          <w:rFonts w:ascii="Book Antiqua" w:hAnsi="Book Antiqua" w:hint="eastAsia"/>
          <w:lang w:eastAsia="zh-CN"/>
        </w:rPr>
        <w:t xml:space="preserve"> </w:t>
      </w:r>
      <w:r w:rsidRPr="00C32197">
        <w:rPr>
          <w:rFonts w:ascii="Book Antiqua" w:hAnsi="Book Antiqua" w:hint="eastAsia"/>
          <w:lang w:eastAsia="zh-CN"/>
        </w:rPr>
        <w:t>3.31 g/L and/or preoperative D-dimer concentration &gt;</w:t>
      </w:r>
      <w:r>
        <w:rPr>
          <w:rFonts w:ascii="Book Antiqua" w:hAnsi="Book Antiqua" w:hint="eastAsia"/>
          <w:lang w:eastAsia="zh-CN"/>
        </w:rPr>
        <w:t xml:space="preserve"> </w:t>
      </w:r>
      <w:r w:rsidRPr="00C32197">
        <w:rPr>
          <w:rFonts w:ascii="Book Antiqua" w:hAnsi="Book Antiqua" w:hint="eastAsia"/>
          <w:lang w:eastAsia="zh-CN"/>
        </w:rPr>
        <w:t xml:space="preserve">0.53 mg/L; and red line: preoperative fibrinogen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 xml:space="preserve">3.31 g/L and preoperative D-dimer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0.53 mg/L).</w:t>
      </w:r>
      <w:r w:rsidR="00CA55A5">
        <w:rPr>
          <w:rFonts w:ascii="Book Antiqua" w:hAnsi="Book Antiqua" w:hint="eastAsia"/>
          <w:lang w:eastAsia="zh-CN"/>
        </w:rPr>
        <w:t xml:space="preserve"> FIB</w:t>
      </w:r>
      <w:bookmarkStart w:id="84" w:name="OLE_LINK5"/>
      <w:r w:rsidR="00CA55A5">
        <w:rPr>
          <w:rFonts w:ascii="Book Antiqua" w:hAnsi="Book Antiqua" w:hint="eastAsia"/>
          <w:lang w:eastAsia="zh-CN"/>
        </w:rPr>
        <w:t xml:space="preserve">: </w:t>
      </w:r>
      <w:bookmarkEnd w:id="84"/>
      <w:r w:rsidR="00CA55A5" w:rsidRPr="00CA55A5">
        <w:rPr>
          <w:rFonts w:ascii="Book Antiqua" w:hAnsi="Book Antiqua"/>
          <w:lang w:eastAsia="zh-CN"/>
        </w:rPr>
        <w:t>Fibrinogen</w:t>
      </w:r>
      <w:r w:rsidR="00CA55A5">
        <w:rPr>
          <w:rFonts w:ascii="Book Antiqua" w:hAnsi="Book Antiqua" w:hint="eastAsia"/>
          <w:lang w:eastAsia="zh-CN"/>
        </w:rPr>
        <w:t xml:space="preserve">; DD: </w:t>
      </w:r>
      <w:r w:rsidR="00CA55A5" w:rsidRPr="00C32197">
        <w:rPr>
          <w:rFonts w:ascii="Book Antiqua" w:hAnsi="Book Antiqua" w:hint="eastAsia"/>
          <w:lang w:eastAsia="zh-CN"/>
        </w:rPr>
        <w:t>D-dimer</w:t>
      </w:r>
      <w:r w:rsidR="00CA55A5">
        <w:rPr>
          <w:rFonts w:ascii="Book Antiqua" w:hAnsi="Book Antiqua" w:hint="eastAsia"/>
          <w:lang w:eastAsia="zh-CN"/>
        </w:rPr>
        <w:t>.</w:t>
      </w:r>
    </w:p>
    <w:bookmarkEnd w:id="79"/>
    <w:bookmarkEnd w:id="80"/>
    <w:p w:rsidR="00021E06" w:rsidRPr="00021E06" w:rsidRDefault="0023105D" w:rsidP="00021E06">
      <w:pPr>
        <w:adjustRightInd w:val="0"/>
        <w:snapToGrid w:val="0"/>
        <w:spacing w:line="360" w:lineRule="auto"/>
        <w:jc w:val="both"/>
        <w:rPr>
          <w:rFonts w:ascii="Book Antiqua" w:hAnsi="Book Antiqua"/>
          <w:b/>
        </w:rPr>
      </w:pPr>
      <w:r>
        <w:rPr>
          <w:rFonts w:ascii="Book Antiqua" w:hAnsi="Book Antiqua"/>
          <w:lang w:eastAsia="zh-CN"/>
        </w:rPr>
        <w:br w:type="page"/>
      </w:r>
      <w:r w:rsidR="00021E06" w:rsidRPr="00021E06">
        <w:rPr>
          <w:rFonts w:ascii="Book Antiqua" w:hAnsi="Book Antiqua"/>
          <w:b/>
        </w:rPr>
        <w:lastRenderedPageBreak/>
        <w:t xml:space="preserve">Table 1 Baseline characteristics of 282 pancreatic ductal adenocarcinoma patients undergoing radical R0 resection </w:t>
      </w:r>
      <w:r w:rsidR="00021E06" w:rsidRPr="00021E06">
        <w:rPr>
          <w:rFonts w:ascii="Book Antiqua" w:hAnsi="Book Antiqua"/>
          <w:b/>
          <w:i/>
        </w:rPr>
        <w:t>n</w:t>
      </w:r>
      <w:r w:rsidR="00021E06" w:rsidRPr="00021E06">
        <w:rPr>
          <w:rFonts w:ascii="Book Antiqua" w:hAnsi="Book Antiqua"/>
          <w:b/>
        </w:rPr>
        <w:t xml:space="preserve"> (%)</w:t>
      </w:r>
    </w:p>
    <w:tbl>
      <w:tblPr>
        <w:tblW w:w="5000" w:type="pct"/>
        <w:tblLayout w:type="fixed"/>
        <w:tblLook w:val="04A0" w:firstRow="1" w:lastRow="0" w:firstColumn="1" w:lastColumn="0" w:noHBand="0" w:noVBand="1"/>
      </w:tblPr>
      <w:tblGrid>
        <w:gridCol w:w="2077"/>
        <w:gridCol w:w="1168"/>
        <w:gridCol w:w="1166"/>
        <w:gridCol w:w="1168"/>
        <w:gridCol w:w="1166"/>
        <w:gridCol w:w="1036"/>
        <w:gridCol w:w="1038"/>
        <w:gridCol w:w="757"/>
      </w:tblGrid>
      <w:tr w:rsidR="00021E06" w:rsidRPr="00CA4EBD" w:rsidTr="0073318F">
        <w:trPr>
          <w:trHeight w:val="338"/>
        </w:trPr>
        <w:tc>
          <w:tcPr>
            <w:tcW w:w="1084" w:type="pct"/>
            <w:vMerge w:val="restart"/>
            <w:tcBorders>
              <w:top w:val="single" w:sz="4" w:space="0" w:color="auto"/>
              <w:left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Characteristic</w:t>
            </w:r>
          </w:p>
        </w:tc>
        <w:tc>
          <w:tcPr>
            <w:tcW w:w="610" w:type="pct"/>
            <w:vMerge w:val="restart"/>
            <w:tcBorders>
              <w:top w:val="single" w:sz="4" w:space="0" w:color="auto"/>
              <w:left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Patients</w:t>
            </w:r>
            <w:r w:rsidRPr="00CA4EBD">
              <w:rPr>
                <w:rFonts w:ascii="Book Antiqua" w:eastAsia="DengXian" w:hAnsi="Book Antiqua" w:cs="SimSun"/>
                <w:b/>
                <w:bCs/>
                <w:color w:val="000000"/>
              </w:rPr>
              <w:br/>
              <w:t>(</w:t>
            </w:r>
            <w:r w:rsidRPr="00CA4EBD">
              <w:rPr>
                <w:rFonts w:ascii="Book Antiqua" w:eastAsia="DengXian" w:hAnsi="Book Antiqua" w:cs="SimSun"/>
                <w:b/>
                <w:bCs/>
                <w:i/>
                <w:iCs/>
                <w:color w:val="000000"/>
              </w:rPr>
              <w:t>n</w:t>
            </w:r>
            <w:r w:rsidRPr="00CA4EBD">
              <w:rPr>
                <w:rFonts w:ascii="Book Antiqua" w:eastAsia="DengXian" w:hAnsi="Book Antiqua" w:cs="SimSun"/>
                <w:b/>
                <w:bCs/>
                <w:color w:val="000000"/>
              </w:rPr>
              <w:t xml:space="preserve"> = 282)</w:t>
            </w:r>
          </w:p>
        </w:tc>
        <w:tc>
          <w:tcPr>
            <w:tcW w:w="3306" w:type="pct"/>
            <w:gridSpan w:val="6"/>
            <w:tcBorders>
              <w:top w:val="single" w:sz="4" w:space="0" w:color="auto"/>
              <w:left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TNM stage</w:t>
            </w:r>
          </w:p>
        </w:tc>
      </w:tr>
      <w:tr w:rsidR="00021E06" w:rsidRPr="00CA4EBD" w:rsidTr="0073318F">
        <w:trPr>
          <w:trHeight w:val="623"/>
        </w:trPr>
        <w:tc>
          <w:tcPr>
            <w:tcW w:w="1084" w:type="pct"/>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p>
        </w:tc>
        <w:tc>
          <w:tcPr>
            <w:tcW w:w="610" w:type="pct"/>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p>
        </w:tc>
        <w:tc>
          <w:tcPr>
            <w:tcW w:w="609" w:type="pct"/>
            <w:tcBorders>
              <w:left w:val="nil"/>
              <w:bottom w:val="single" w:sz="4" w:space="0" w:color="auto"/>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b/>
                <w:bCs/>
                <w:color w:val="000000"/>
              </w:rPr>
            </w:pPr>
            <w:r>
              <w:rPr>
                <w:rFonts w:ascii="Book Antiqua" w:eastAsia="DengXian" w:hAnsi="Book Antiqua" w:cs="SimSun"/>
                <w:b/>
                <w:bCs/>
                <w:color w:val="000000"/>
              </w:rPr>
              <w:t>IA</w:t>
            </w:r>
            <w:r>
              <w:rPr>
                <w:rFonts w:ascii="Book Antiqua" w:eastAsia="DengXian" w:hAnsi="Book Antiqua" w:cs="SimSun" w:hint="eastAsia"/>
                <w:b/>
                <w:bCs/>
                <w:color w:val="000000"/>
                <w:lang w:eastAsia="zh-CN"/>
              </w:rPr>
              <w:t xml:space="preserve"> </w:t>
            </w:r>
            <w:r w:rsidR="00021E06" w:rsidRPr="00CA4EBD">
              <w:rPr>
                <w:rFonts w:ascii="Book Antiqua" w:eastAsia="DengXian" w:hAnsi="Book Antiqua" w:cs="SimSun"/>
                <w:b/>
                <w:bCs/>
                <w:color w:val="000000"/>
              </w:rPr>
              <w:t>(</w:t>
            </w:r>
            <w:r w:rsidR="00021E06" w:rsidRPr="00CA4EBD">
              <w:rPr>
                <w:rFonts w:ascii="Book Antiqua" w:eastAsia="DengXian" w:hAnsi="Book Antiqua" w:cs="SimSun"/>
                <w:b/>
                <w:bCs/>
                <w:i/>
                <w:iCs/>
                <w:color w:val="000000"/>
              </w:rPr>
              <w:t>n</w:t>
            </w:r>
            <w:r>
              <w:rPr>
                <w:rFonts w:ascii="Book Antiqua" w:eastAsia="DengXian" w:hAnsi="Book Antiqua" w:cs="SimSun"/>
                <w:b/>
                <w:bCs/>
                <w:color w:val="000000"/>
              </w:rPr>
              <w:t xml:space="preserve"> = 20,</w:t>
            </w:r>
            <w:r>
              <w:rPr>
                <w:rFonts w:ascii="Book Antiqua" w:eastAsia="DengXian" w:hAnsi="Book Antiqua" w:cs="SimSun" w:hint="eastAsia"/>
                <w:b/>
                <w:bCs/>
                <w:color w:val="000000"/>
                <w:lang w:eastAsia="zh-CN"/>
              </w:rPr>
              <w:t xml:space="preserve"> </w:t>
            </w:r>
            <w:r w:rsidR="00021E06" w:rsidRPr="00CA4EBD">
              <w:rPr>
                <w:rFonts w:ascii="Book Antiqua" w:eastAsia="DengXian" w:hAnsi="Book Antiqua" w:cs="SimSun"/>
                <w:b/>
                <w:bCs/>
                <w:color w:val="000000"/>
              </w:rPr>
              <w:t>7.1%)</w:t>
            </w:r>
          </w:p>
        </w:tc>
        <w:tc>
          <w:tcPr>
            <w:tcW w:w="610" w:type="pct"/>
            <w:tcBorders>
              <w:left w:val="nil"/>
              <w:bottom w:val="single" w:sz="4" w:space="0" w:color="auto"/>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b/>
                <w:bCs/>
                <w:color w:val="000000"/>
              </w:rPr>
            </w:pPr>
            <w:r>
              <w:rPr>
                <w:rFonts w:ascii="Book Antiqua" w:eastAsia="DengXian" w:hAnsi="Book Antiqua" w:cs="SimSun"/>
                <w:b/>
                <w:bCs/>
                <w:color w:val="000000"/>
              </w:rPr>
              <w:t>IB</w:t>
            </w:r>
            <w:r>
              <w:rPr>
                <w:rFonts w:ascii="Book Antiqua" w:eastAsia="DengXian" w:hAnsi="Book Antiqua" w:cs="SimSun" w:hint="eastAsia"/>
                <w:b/>
                <w:bCs/>
                <w:color w:val="000000"/>
                <w:lang w:eastAsia="zh-CN"/>
              </w:rPr>
              <w:t xml:space="preserve"> </w:t>
            </w:r>
            <w:r w:rsidR="00021E06" w:rsidRPr="00CA4EBD">
              <w:rPr>
                <w:rFonts w:ascii="Book Antiqua" w:eastAsia="DengXian" w:hAnsi="Book Antiqua" w:cs="SimSun"/>
                <w:b/>
                <w:bCs/>
                <w:color w:val="000000"/>
              </w:rPr>
              <w:t>(</w:t>
            </w:r>
            <w:r w:rsidR="00021E06" w:rsidRPr="00CA4EBD">
              <w:rPr>
                <w:rFonts w:ascii="Book Antiqua" w:eastAsia="DengXian" w:hAnsi="Book Antiqua" w:cs="SimSun"/>
                <w:b/>
                <w:bCs/>
                <w:i/>
                <w:iCs/>
                <w:color w:val="000000"/>
              </w:rPr>
              <w:t>n</w:t>
            </w:r>
            <w:r w:rsidR="00021E06" w:rsidRPr="00CA4EBD">
              <w:rPr>
                <w:rFonts w:ascii="Book Antiqua" w:eastAsia="DengXian" w:hAnsi="Book Antiqua" w:cs="SimSun"/>
                <w:b/>
                <w:bCs/>
                <w:color w:val="000000"/>
              </w:rPr>
              <w:t xml:space="preserve"> = 92, 32.6%)</w:t>
            </w:r>
          </w:p>
        </w:tc>
        <w:tc>
          <w:tcPr>
            <w:tcW w:w="609" w:type="pct"/>
            <w:tcBorders>
              <w:left w:val="nil"/>
              <w:bottom w:val="single" w:sz="4" w:space="0" w:color="auto"/>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b/>
                <w:bCs/>
                <w:color w:val="000000"/>
              </w:rPr>
            </w:pPr>
            <w:r>
              <w:rPr>
                <w:rFonts w:ascii="Book Antiqua" w:eastAsia="DengXian" w:hAnsi="Book Antiqua" w:cs="SimSun"/>
                <w:b/>
                <w:bCs/>
                <w:color w:val="000000"/>
              </w:rPr>
              <w:t>IIA</w:t>
            </w:r>
            <w:r>
              <w:rPr>
                <w:rFonts w:ascii="Book Antiqua" w:eastAsia="DengXian" w:hAnsi="Book Antiqua" w:cs="SimSun" w:hint="eastAsia"/>
                <w:b/>
                <w:bCs/>
                <w:color w:val="000000"/>
                <w:lang w:eastAsia="zh-CN"/>
              </w:rPr>
              <w:t xml:space="preserve"> </w:t>
            </w:r>
            <w:r w:rsidR="00021E06" w:rsidRPr="00CA4EBD">
              <w:rPr>
                <w:rFonts w:ascii="Book Antiqua" w:eastAsia="DengXian" w:hAnsi="Book Antiqua" w:cs="SimSun"/>
                <w:b/>
                <w:bCs/>
                <w:color w:val="000000"/>
              </w:rPr>
              <w:t>(</w:t>
            </w:r>
            <w:r w:rsidR="00021E06" w:rsidRPr="00CA4EBD">
              <w:rPr>
                <w:rFonts w:ascii="Book Antiqua" w:eastAsia="DengXian" w:hAnsi="Book Antiqua" w:cs="SimSun"/>
                <w:b/>
                <w:bCs/>
                <w:i/>
                <w:iCs/>
                <w:color w:val="000000"/>
              </w:rPr>
              <w:t xml:space="preserve">n </w:t>
            </w:r>
            <w:r w:rsidR="00021E06" w:rsidRPr="00CA4EBD">
              <w:rPr>
                <w:rFonts w:ascii="Book Antiqua" w:eastAsia="DengXian" w:hAnsi="Book Antiqua" w:cs="SimSun"/>
                <w:b/>
                <w:bCs/>
                <w:color w:val="000000"/>
              </w:rPr>
              <w:t>= 49, 17.4%)</w:t>
            </w:r>
          </w:p>
        </w:tc>
        <w:tc>
          <w:tcPr>
            <w:tcW w:w="541" w:type="pct"/>
            <w:tcBorders>
              <w:left w:val="nil"/>
              <w:bottom w:val="single" w:sz="4" w:space="0" w:color="auto"/>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b/>
                <w:bCs/>
                <w:color w:val="000000"/>
              </w:rPr>
            </w:pPr>
            <w:r>
              <w:rPr>
                <w:rFonts w:ascii="Book Antiqua" w:eastAsia="DengXian" w:hAnsi="Book Antiqua" w:cs="SimSun"/>
                <w:b/>
                <w:bCs/>
                <w:color w:val="000000"/>
              </w:rPr>
              <w:t>IIB</w:t>
            </w:r>
            <w:r>
              <w:rPr>
                <w:rFonts w:ascii="Book Antiqua" w:eastAsia="DengXian" w:hAnsi="Book Antiqua" w:cs="SimSun" w:hint="eastAsia"/>
                <w:b/>
                <w:bCs/>
                <w:color w:val="000000"/>
                <w:lang w:eastAsia="zh-CN"/>
              </w:rPr>
              <w:t xml:space="preserve"> </w:t>
            </w:r>
            <w:r w:rsidR="00021E06" w:rsidRPr="00CA4EBD">
              <w:rPr>
                <w:rFonts w:ascii="Book Antiqua" w:eastAsia="DengXian" w:hAnsi="Book Antiqua" w:cs="SimSun"/>
                <w:b/>
                <w:bCs/>
                <w:color w:val="000000"/>
              </w:rPr>
              <w:t>(</w:t>
            </w:r>
            <w:r w:rsidR="00021E06" w:rsidRPr="00CA4EBD">
              <w:rPr>
                <w:rFonts w:ascii="Book Antiqua" w:eastAsia="DengXian" w:hAnsi="Book Antiqua" w:cs="SimSun"/>
                <w:b/>
                <w:bCs/>
                <w:i/>
                <w:iCs/>
                <w:color w:val="000000"/>
              </w:rPr>
              <w:t>n</w:t>
            </w:r>
            <w:r w:rsidR="00021E06" w:rsidRPr="00CA4EBD">
              <w:rPr>
                <w:rFonts w:ascii="Book Antiqua" w:eastAsia="DengXian" w:hAnsi="Book Antiqua" w:cs="SimSun"/>
                <w:b/>
                <w:bCs/>
                <w:color w:val="000000"/>
              </w:rPr>
              <w:t xml:space="preserve"> = 92, 32.6%)</w:t>
            </w:r>
          </w:p>
        </w:tc>
        <w:tc>
          <w:tcPr>
            <w:tcW w:w="542" w:type="pct"/>
            <w:tcBorders>
              <w:left w:val="nil"/>
              <w:bottom w:val="single" w:sz="4" w:space="0" w:color="auto"/>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b/>
                <w:bCs/>
                <w:color w:val="000000"/>
              </w:rPr>
            </w:pPr>
            <w:r>
              <w:rPr>
                <w:rFonts w:ascii="Book Antiqua" w:eastAsia="DengXian" w:hAnsi="Book Antiqua" w:cs="SimSun"/>
                <w:b/>
                <w:bCs/>
                <w:color w:val="000000"/>
              </w:rPr>
              <w:t>III</w:t>
            </w:r>
            <w:r>
              <w:rPr>
                <w:rFonts w:ascii="Book Antiqua" w:eastAsia="DengXian" w:hAnsi="Book Antiqua" w:cs="SimSun" w:hint="eastAsia"/>
                <w:b/>
                <w:bCs/>
                <w:color w:val="000000"/>
                <w:lang w:eastAsia="zh-CN"/>
              </w:rPr>
              <w:t xml:space="preserve"> </w:t>
            </w:r>
            <w:r w:rsidR="00021E06" w:rsidRPr="00CA4EBD">
              <w:rPr>
                <w:rFonts w:ascii="Book Antiqua" w:eastAsia="DengXian" w:hAnsi="Book Antiqua" w:cs="SimSun"/>
                <w:b/>
                <w:bCs/>
                <w:color w:val="000000"/>
              </w:rPr>
              <w:t>(</w:t>
            </w:r>
            <w:r w:rsidR="00021E06" w:rsidRPr="00CA4EBD">
              <w:rPr>
                <w:rFonts w:ascii="Book Antiqua" w:eastAsia="DengXian" w:hAnsi="Book Antiqua" w:cs="SimSun"/>
                <w:b/>
                <w:bCs/>
                <w:i/>
                <w:iCs/>
                <w:color w:val="000000"/>
              </w:rPr>
              <w:t>n</w:t>
            </w:r>
            <w:r w:rsidR="00021E06" w:rsidRPr="00CA4EBD">
              <w:rPr>
                <w:rFonts w:ascii="Book Antiqua" w:eastAsia="DengXian" w:hAnsi="Book Antiqua" w:cs="SimSun"/>
                <w:b/>
                <w:bCs/>
                <w:color w:val="000000"/>
              </w:rPr>
              <w:t xml:space="preserve"> = 29, 10.3%)</w:t>
            </w:r>
          </w:p>
        </w:tc>
        <w:tc>
          <w:tcPr>
            <w:tcW w:w="395" w:type="pct"/>
            <w:tcBorders>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i/>
                <w:iCs/>
                <w:color w:val="000000"/>
              </w:rPr>
              <w:t>P</w:t>
            </w:r>
            <w:r w:rsidRPr="00CA4EBD">
              <w:rPr>
                <w:rFonts w:ascii="Book Antiqua" w:eastAsia="DengXian" w:hAnsi="Book Antiqua" w:cs="SimSun"/>
                <w:b/>
                <w:bCs/>
                <w:color w:val="000000"/>
              </w:rPr>
              <w:t xml:space="preserve"> value</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Age (</w:t>
            </w:r>
            <w:proofErr w:type="spellStart"/>
            <w:r>
              <w:rPr>
                <w:rFonts w:ascii="Book Antiqua" w:eastAsia="DengXian" w:hAnsi="Book Antiqua" w:cs="SimSun"/>
              </w:rPr>
              <w:t>y</w:t>
            </w:r>
            <w:r w:rsidR="00021E06" w:rsidRPr="00CA4EBD">
              <w:rPr>
                <w:rFonts w:ascii="Book Antiqua" w:eastAsia="DengXian" w:hAnsi="Book Antiqua" w:cs="SimSun"/>
              </w:rPr>
              <w:t>r</w:t>
            </w:r>
            <w:proofErr w:type="spellEnd"/>
            <w:r w:rsidR="00021E06" w:rsidRPr="00CA4EBD">
              <w:rPr>
                <w:rFonts w:ascii="Book Antiqua" w:eastAsia="DengXian" w:hAnsi="Book Antiqua" w:cs="SimSun"/>
              </w:rPr>
              <w: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61 (31-81)</w:t>
            </w:r>
          </w:p>
        </w:tc>
        <w:tc>
          <w:tcPr>
            <w:tcW w:w="60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63.5 (50-73)</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62 (31-81)</w:t>
            </w:r>
          </w:p>
        </w:tc>
        <w:tc>
          <w:tcPr>
            <w:tcW w:w="60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63 (38-78)</w:t>
            </w:r>
          </w:p>
        </w:tc>
        <w:tc>
          <w:tcPr>
            <w:tcW w:w="541"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59 (31-74)</w:t>
            </w:r>
          </w:p>
        </w:tc>
        <w:tc>
          <w:tcPr>
            <w:tcW w:w="542"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59 (42-70)</w:t>
            </w: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0.076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EE4915">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136 (48.2)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(60.0)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52 (56.5)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31 (63.3)</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39 (42.4)</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(41.4)</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EE4915">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146 (51.8)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(40.0)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(43.5)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(36.7)</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53 (57.6)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 (58.6)</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Sex</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0.421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Male</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151 (53.5)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 (35.0)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50 (54.3)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25 (51.0)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51 (55.4)</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(62.1)</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Female</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131 (46.5)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(65.0)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42 (45.7)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24 (49.0)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41 (44.6)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(37.9)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Blood type</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0.475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87 (30.9)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 (25.0)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26 (28.3)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(26.5)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30 (32.6)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(44.8)</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93 (33.0)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 (35.0)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34 (37.0)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(28.6)</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27 (29.3)</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(37.9)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22 (7.8)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 (5.0)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(6.5)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(8.2)</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(12.0)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O</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80 (28.4)</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 (35.0)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26 (28.3)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(36.7)</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24 (26.1)</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 (17.2)</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Diabetes</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0.816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201 (71.3)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15 (75.0)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66 (71.7)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33 (67.3)</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64 (69.6)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23 (79.3)</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 xml:space="preserve"> 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81 (28.7)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 (25.0)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26 (28.3)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16 (32.7)</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28 (30.4)</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(20.7)</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Smoking status</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0.604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EE4915"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215</w:t>
            </w:r>
            <w:r>
              <w:rPr>
                <w:rFonts w:ascii="Book Antiqua" w:eastAsia="DengXian" w:hAnsi="Book Antiqua" w:cs="SimSun" w:hint="eastAsia"/>
                <w:lang w:eastAsia="zh-CN"/>
              </w:rPr>
              <w:t xml:space="preserve"> </w:t>
            </w:r>
            <w:r w:rsidR="00021E06" w:rsidRPr="00CA4EBD">
              <w:rPr>
                <w:rFonts w:ascii="Book Antiqua" w:eastAsia="DengXian" w:hAnsi="Book Antiqua" w:cs="SimSun"/>
              </w:rPr>
              <w:t>(76.2)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(65.0)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74 (80.4)</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37 (75.5)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68 (73.9)</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23 (79.3)</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D5233E">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67 (23.8)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 (35.0)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(19.6)</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(24.5)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24 (26.1)</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(20.7)</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Alcohol consumption</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0.296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235 (83.3)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(70.0)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78 (84.8)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41 (83.7)</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75 (81.5)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27 (93.1)</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47 (16.7)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(30.0)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(15.2)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(16.3)</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 (18.5)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 (6.9)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Family history of cancer</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0.604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271 (96.1)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(100.0)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88 (95.7)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46 (93.9)</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88 (95.7)</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29 (100.0)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 (3.9)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(4.3)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 (6.1)</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(4.3)</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Clinical symptoms</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0.021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57 (20.2)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(40.0)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24 (26.1)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 (14.3)</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16 (17.4)</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 (6.9)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225 (79.8)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(60.0)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68 (73.9)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42 (85.7)</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76 (82.6)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27 (93.1)</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Open surgery approach</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Pancreaticoduodenectomy</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130 (46.1)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(55.0)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48 (52.2)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(20.4)</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(43.5)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(72.4)</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Distal pancreatectomy with splenectomy</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152 (53.9)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 (45.0)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(47.8)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39 (79.6)</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52 (56.5)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(27.6)</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Tumor location</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Head and neck</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130 (46.1)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(55.0)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48 (52.2)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(20.4)</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(43.5)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(72.4)</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Body and tail</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152 (53.9)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 (45.0)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(47.8)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39 (79.6)</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52 (56.5)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(27.6)</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Degree of differentiation</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0.410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Well</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34 (12.1)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(12.0)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(12.2)</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(14.1)</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(13.8)</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Moderately</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217 (77.0)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16 (80.0)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67 (72.8)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38 (77.6)</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73 (79.3)</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23 (79.3)</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Poorly</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31 (11.0)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(20.0)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(15.2)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 (10.2)</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(6.5)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 (6.9)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roofErr w:type="spellStart"/>
            <w:r w:rsidRPr="00CA4EBD">
              <w:rPr>
                <w:rFonts w:ascii="Book Antiqua" w:eastAsia="DengXian" w:hAnsi="Book Antiqua" w:cs="SimSun"/>
              </w:rPr>
              <w:t>Lymphovascular</w:t>
            </w:r>
            <w:proofErr w:type="spellEnd"/>
            <w:r w:rsidRPr="00CA4EBD">
              <w:rPr>
                <w:rFonts w:ascii="Book Antiqua" w:eastAsia="DengXian" w:hAnsi="Book Antiqua" w:cs="SimSun"/>
              </w:rPr>
              <w:t xml:space="preserve"> invasion</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203 (72.0)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 (85.0)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73 (79.3)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(81.6)</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62 (67.4)</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(37.9)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79 (28.0)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 (15.0)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(20.7)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 (18.4)</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30 (32.6)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(62.1)</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Perineural invasion</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0.091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70 (24.8)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 (25.0)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25 (27.2)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 (34.7)</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(22.8)</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 (6.9)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212 (75.2)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15 (75.0)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67 (72.8)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32 (65.3)</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71 (77.2)</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27 (93.1)</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lastRenderedPageBreak/>
              <w:t>Capsular invasion</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0.182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49 (17.4)</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(20.0)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(19.6)</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(26.5)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(10.9)</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(13.8)</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233 (82.6)</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16 (80.0)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74 (80.4)</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36 (73.5)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82 (89.1)</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25 (86.2)</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Maximal tumor diameter (cm)</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EE4915">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88 (31.2)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 (1.1)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48 (98.0)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33 (35.9)</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(20.7)</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EE4915">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194 (68.8)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(100.0)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91 (98.9)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 (2.0)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59 (64.1)</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23 (79.3)</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 stage</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T1</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34 (12.1)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(100.0)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(13.0)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 (6.9)</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T2</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159 (56.4)</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91 (98.9)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47 (51.1)</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(72.4)</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T3</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89 (31.6)</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 (1.1)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49 (100.0)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33 (35.9)</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(20.7)</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Lymph node metastasis</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161 (57.1)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(100.0)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92 (100.0)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49 (100.0)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121 (42.9)</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92 (100.0)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29 (100.0)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N stage</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EE4915">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N0</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161 (57.1)</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(100.0)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92 (100.0)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49 (100.0)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N1</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92 (32.6)</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92 (100.0)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N2</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29 (10.3)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29 (100.0)</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CA19-9 level (U/mL)</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172.4 (0.6-55412.0)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125.6 (3.4-908.8)</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157.0 (0.6-16827.0)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172.4 (1.4-4510.0)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189.5 (12.9-55412.0)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186.2 (29.8-4839.0)</w:t>
            </w: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0.158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EE4915">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77 (27.3)</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 (10.0)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(22.8)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 (26.5)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31 (33.7)</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(34.5)</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EE4915">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EE4915">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205 (72.7)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(90.0)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71 (77.2)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36 (73.5)</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61 (66.3)</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(65.5)</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fibrinogen concentration (g/L)</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3.02 (1.20-6.70)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3.21 (1.20-5.00)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3.27 (1.98-6.70)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3.40 (1.83-5.92)</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3.13 (2.06-5.53)</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3.67 (1.49-5.94)</w:t>
            </w: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0.099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CA35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CA35D8">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141 (50.0)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(40.0)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(47.8)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30 (61.2)</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(43.5)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(65.5)</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CA35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CA35D8">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141 (50.0)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(60.0)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48 (52.2)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(38.8)</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52 (56.5)</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(34.5)</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D-Dimer concentration (g/L)</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0.52 (0.12-582.00)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0.48 (0.16-145.00)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0.52 (0.12-430.00)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0.53 (0.12-582.00)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0.52 (0.16-159.00)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0.54 (0.15-157.00)</w:t>
            </w:r>
          </w:p>
        </w:tc>
        <w:tc>
          <w:tcPr>
            <w:tcW w:w="395"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0.608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CA35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CA35D8">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117 (41.5)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(40.0)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37 (40.2)</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23 (46.9)</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34 (37.0)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15 (51.7)</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CA35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CA35D8">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165 (58.5)</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(60.0)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55 (59.8)</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26 (53.1)</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58 (63.0)</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(48.3)</w:t>
            </w:r>
          </w:p>
        </w:tc>
        <w:tc>
          <w:tcPr>
            <w:tcW w:w="395"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lastRenderedPageBreak/>
              <w:t>Adjuvant therapy</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single" w:sz="4" w:space="0" w:color="000000"/>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0.621 </w:t>
            </w:r>
          </w:p>
        </w:tc>
      </w:tr>
      <w:tr w:rsidR="00021E06" w:rsidRPr="00CA4EBD" w:rsidTr="00BB11FF">
        <w:trPr>
          <w:trHeight w:val="338"/>
        </w:trPr>
        <w:tc>
          <w:tcPr>
            <w:tcW w:w="1084" w:type="pct"/>
            <w:tcBorders>
              <w:top w:val="nil"/>
              <w:left w:val="nil"/>
              <w:bottom w:val="nil"/>
              <w:right w:val="nil"/>
            </w:tcBorders>
            <w:shd w:val="clear" w:color="auto" w:fill="auto"/>
            <w:vAlign w:val="center"/>
            <w:hideMark/>
          </w:tcPr>
          <w:p w:rsidR="00021E06" w:rsidRPr="00CA4EBD" w:rsidRDefault="00021E06" w:rsidP="00CA35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610"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124 (44.0)</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 (30.0)</w:t>
            </w:r>
          </w:p>
        </w:tc>
        <w:tc>
          <w:tcPr>
            <w:tcW w:w="61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42 (45.7)</w:t>
            </w:r>
          </w:p>
        </w:tc>
        <w:tc>
          <w:tcPr>
            <w:tcW w:w="609"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24 (49.0)</w:t>
            </w:r>
          </w:p>
        </w:tc>
        <w:tc>
          <w:tcPr>
            <w:tcW w:w="541"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41 (44.6)</w:t>
            </w:r>
          </w:p>
        </w:tc>
        <w:tc>
          <w:tcPr>
            <w:tcW w:w="542"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 (37.9)</w:t>
            </w:r>
          </w:p>
        </w:tc>
        <w:tc>
          <w:tcPr>
            <w:tcW w:w="395" w:type="pct"/>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38"/>
        </w:trPr>
        <w:tc>
          <w:tcPr>
            <w:tcW w:w="1084" w:type="pct"/>
            <w:tcBorders>
              <w:top w:val="nil"/>
              <w:left w:val="nil"/>
              <w:bottom w:val="single" w:sz="4" w:space="0" w:color="auto"/>
              <w:right w:val="nil"/>
            </w:tcBorders>
            <w:shd w:val="clear" w:color="auto" w:fill="auto"/>
            <w:vAlign w:val="center"/>
            <w:hideMark/>
          </w:tcPr>
          <w:p w:rsidR="00021E06" w:rsidRPr="00CA4EBD" w:rsidRDefault="00021E06" w:rsidP="00CA35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610" w:type="pct"/>
            <w:tcBorders>
              <w:top w:val="nil"/>
              <w:left w:val="nil"/>
              <w:bottom w:val="single" w:sz="4" w:space="0" w:color="auto"/>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158 (56.0)</w:t>
            </w:r>
          </w:p>
        </w:tc>
        <w:tc>
          <w:tcPr>
            <w:tcW w:w="609"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(70.0)</w:t>
            </w:r>
          </w:p>
        </w:tc>
        <w:tc>
          <w:tcPr>
            <w:tcW w:w="610"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50 (54.3)</w:t>
            </w:r>
          </w:p>
        </w:tc>
        <w:tc>
          <w:tcPr>
            <w:tcW w:w="609"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25 (51.0)</w:t>
            </w:r>
          </w:p>
        </w:tc>
        <w:tc>
          <w:tcPr>
            <w:tcW w:w="541"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51 (55.4)</w:t>
            </w:r>
          </w:p>
        </w:tc>
        <w:tc>
          <w:tcPr>
            <w:tcW w:w="542"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18 (62.1)</w:t>
            </w:r>
          </w:p>
        </w:tc>
        <w:tc>
          <w:tcPr>
            <w:tcW w:w="395" w:type="pct"/>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bl>
    <w:p w:rsidR="00021E06" w:rsidRPr="00356484" w:rsidRDefault="00356484" w:rsidP="00021E06">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TNM: </w:t>
      </w:r>
      <w:r>
        <w:rPr>
          <w:rFonts w:ascii="Book Antiqua" w:hAnsi="Book Antiqua" w:cs="Book Antiqua" w:hint="eastAsia"/>
          <w:color w:val="000000"/>
          <w:lang w:eastAsia="zh-CN"/>
        </w:rPr>
        <w:t>T</w:t>
      </w:r>
      <w:r>
        <w:rPr>
          <w:rFonts w:ascii="Book Antiqua" w:eastAsia="Book Antiqua" w:hAnsi="Book Antiqua" w:cs="Book Antiqua"/>
          <w:color w:val="000000"/>
        </w:rPr>
        <w:t>umo</w:t>
      </w:r>
      <w:r w:rsidRPr="007B7DEA">
        <w:rPr>
          <w:rFonts w:ascii="Book Antiqua" w:eastAsia="Book Antiqua" w:hAnsi="Book Antiqua" w:cs="Book Antiqua"/>
          <w:color w:val="000000"/>
        </w:rPr>
        <w:t>r, node and metastasis</w:t>
      </w:r>
      <w:r>
        <w:rPr>
          <w:rFonts w:ascii="Book Antiqua" w:hAnsi="Book Antiqua" w:cs="Book Antiqua" w:hint="eastAsia"/>
          <w:color w:val="000000"/>
          <w:lang w:eastAsia="zh-CN"/>
        </w:rPr>
        <w:t>.</w:t>
      </w:r>
    </w:p>
    <w:p w:rsidR="00021E06" w:rsidRPr="0015309B" w:rsidRDefault="0015309B" w:rsidP="00021E06">
      <w:pPr>
        <w:adjustRightInd w:val="0"/>
        <w:snapToGrid w:val="0"/>
        <w:spacing w:line="360" w:lineRule="auto"/>
        <w:jc w:val="both"/>
        <w:rPr>
          <w:rFonts w:ascii="Book Antiqua" w:eastAsia="DengXian" w:hAnsi="Book Antiqua" w:cs="SimSun"/>
          <w:b/>
          <w:color w:val="000000"/>
        </w:rPr>
      </w:pPr>
      <w:r>
        <w:rPr>
          <w:rFonts w:ascii="Book Antiqua" w:eastAsia="DengXian" w:hAnsi="Book Antiqua" w:cs="SimSun"/>
          <w:b/>
          <w:bCs/>
          <w:color w:val="000000"/>
        </w:rPr>
        <w:br w:type="page"/>
      </w:r>
      <w:r w:rsidR="00021E06" w:rsidRPr="0015309B">
        <w:rPr>
          <w:rFonts w:ascii="Book Antiqua" w:eastAsia="DengXian" w:hAnsi="Book Antiqua" w:cs="SimSun"/>
          <w:b/>
          <w:bCs/>
          <w:color w:val="000000"/>
        </w:rPr>
        <w:lastRenderedPageBreak/>
        <w:t>Table 2</w:t>
      </w:r>
      <w:r w:rsidR="00021E06" w:rsidRPr="0015309B">
        <w:rPr>
          <w:rFonts w:ascii="Book Antiqua" w:eastAsia="DengXian" w:hAnsi="Book Antiqua" w:cs="SimSun"/>
          <w:b/>
          <w:color w:val="000000"/>
        </w:rPr>
        <w:t xml:space="preserve"> Correlation between preoperative fibrinogen concentration and clinicopathological characteristics in pancreatic ductal adenocarcinoma patients undergoing radical R0 resection </w:t>
      </w:r>
      <w:r w:rsidR="00021E06" w:rsidRPr="0015309B">
        <w:rPr>
          <w:rFonts w:ascii="Book Antiqua" w:eastAsia="DengXian" w:hAnsi="Book Antiqua" w:cs="SimSun"/>
          <w:b/>
          <w:i/>
          <w:iCs/>
          <w:color w:val="000000"/>
        </w:rPr>
        <w:t>n</w:t>
      </w:r>
      <w:r w:rsidR="00021E06" w:rsidRPr="0015309B">
        <w:rPr>
          <w:rFonts w:ascii="Book Antiqua" w:eastAsia="DengXian" w:hAnsi="Book Antiqua" w:cs="SimSun"/>
          <w:b/>
          <w:color w:val="000000"/>
        </w:rPr>
        <w:t xml:space="preserve"> (%)</w:t>
      </w:r>
    </w:p>
    <w:tbl>
      <w:tblPr>
        <w:tblW w:w="5000" w:type="pct"/>
        <w:tblLook w:val="04A0" w:firstRow="1" w:lastRow="0" w:firstColumn="1" w:lastColumn="0" w:noHBand="0" w:noVBand="1"/>
      </w:tblPr>
      <w:tblGrid>
        <w:gridCol w:w="4449"/>
        <w:gridCol w:w="2071"/>
        <w:gridCol w:w="2071"/>
        <w:gridCol w:w="985"/>
      </w:tblGrid>
      <w:tr w:rsidR="00021E06" w:rsidRPr="00CA4EBD" w:rsidTr="007116A9">
        <w:trPr>
          <w:trHeight w:val="315"/>
        </w:trPr>
        <w:tc>
          <w:tcPr>
            <w:tcW w:w="2329" w:type="pct"/>
            <w:vMerge w:val="restart"/>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Characteristics</w:t>
            </w:r>
          </w:p>
        </w:tc>
        <w:tc>
          <w:tcPr>
            <w:tcW w:w="2160" w:type="pct"/>
            <w:gridSpan w:val="2"/>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Preoperative fibrinogen concentration</w:t>
            </w:r>
          </w:p>
        </w:tc>
        <w:tc>
          <w:tcPr>
            <w:tcW w:w="510" w:type="pct"/>
            <w:vMerge w:val="restart"/>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i/>
                <w:iCs/>
                <w:color w:val="000000"/>
              </w:rPr>
              <w:t>P</w:t>
            </w:r>
            <w:r w:rsidRPr="00CA4EBD">
              <w:rPr>
                <w:rFonts w:ascii="Book Antiqua" w:eastAsia="DengXian" w:hAnsi="Book Antiqua" w:cs="SimSun"/>
                <w:b/>
                <w:bCs/>
                <w:color w:val="000000"/>
              </w:rPr>
              <w:t xml:space="preserve"> value</w:t>
            </w:r>
          </w:p>
        </w:tc>
      </w:tr>
      <w:tr w:rsidR="00021E06" w:rsidRPr="00CA4EBD" w:rsidTr="007116A9">
        <w:trPr>
          <w:trHeight w:val="638"/>
        </w:trPr>
        <w:tc>
          <w:tcPr>
            <w:tcW w:w="2329" w:type="pct"/>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p>
        </w:tc>
        <w:tc>
          <w:tcPr>
            <w:tcW w:w="1080" w:type="pct"/>
            <w:tcBorders>
              <w:left w:val="nil"/>
              <w:bottom w:val="single" w:sz="4" w:space="0" w:color="auto"/>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&gt;</w:t>
            </w:r>
            <w:r w:rsidR="007116A9">
              <w:rPr>
                <w:rFonts w:ascii="Book Antiqua" w:eastAsia="DengXian" w:hAnsi="Book Antiqua" w:cs="SimSun" w:hint="eastAsia"/>
                <w:b/>
                <w:bCs/>
                <w:color w:val="000000"/>
                <w:lang w:eastAsia="zh-CN"/>
              </w:rPr>
              <w:t xml:space="preserve"> </w:t>
            </w:r>
            <w:r w:rsidRPr="00CA4EBD">
              <w:rPr>
                <w:rFonts w:ascii="Book Antiqua" w:eastAsia="DengXian" w:hAnsi="Book Antiqua" w:cs="SimSun"/>
                <w:b/>
                <w:bCs/>
                <w:color w:val="000000"/>
              </w:rPr>
              <w:t>3.31 g/L</w:t>
            </w:r>
            <w:r w:rsidR="007116A9">
              <w:rPr>
                <w:rFonts w:ascii="Book Antiqua" w:eastAsia="DengXian" w:hAnsi="Book Antiqua" w:cs="SimSun" w:hint="eastAsia"/>
                <w:b/>
                <w:bCs/>
                <w:color w:val="000000"/>
                <w:lang w:eastAsia="zh-CN"/>
              </w:rPr>
              <w:t xml:space="preserve"> </w:t>
            </w:r>
            <w:r w:rsidRPr="00CA4EBD">
              <w:rPr>
                <w:rFonts w:ascii="Book Antiqua" w:eastAsia="DengXian" w:hAnsi="Book Antiqua" w:cs="SimSun"/>
                <w:b/>
                <w:bCs/>
                <w:color w:val="000000"/>
              </w:rPr>
              <w:t>(</w:t>
            </w:r>
            <w:r w:rsidRPr="007116A9">
              <w:rPr>
                <w:rFonts w:ascii="Book Antiqua" w:eastAsia="DengXian" w:hAnsi="Book Antiqua" w:cs="SimSun"/>
                <w:b/>
                <w:bCs/>
                <w:i/>
                <w:color w:val="000000"/>
              </w:rPr>
              <w:t>n</w:t>
            </w:r>
            <w:r w:rsidRPr="00CA4EBD">
              <w:rPr>
                <w:rFonts w:ascii="Book Antiqua" w:eastAsia="DengXian" w:hAnsi="Book Antiqua" w:cs="SimSun"/>
                <w:b/>
                <w:bCs/>
                <w:color w:val="000000"/>
              </w:rPr>
              <w:t xml:space="preserve"> = 141)</w:t>
            </w:r>
          </w:p>
        </w:tc>
        <w:tc>
          <w:tcPr>
            <w:tcW w:w="1080" w:type="pct"/>
            <w:tcBorders>
              <w:left w:val="nil"/>
              <w:bottom w:val="single" w:sz="4" w:space="0" w:color="auto"/>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SimSun" w:hAnsi="Book Antiqua" w:cs="SimSun"/>
                <w:b/>
                <w:bCs/>
                <w:color w:val="000000"/>
              </w:rPr>
              <w:t>≤</w:t>
            </w:r>
            <w:r w:rsidR="007116A9">
              <w:rPr>
                <w:rFonts w:ascii="Book Antiqua" w:eastAsia="SimSun" w:hAnsi="Book Antiqua" w:cs="SimSun" w:hint="eastAsia"/>
                <w:b/>
                <w:bCs/>
                <w:color w:val="000000"/>
                <w:lang w:eastAsia="zh-CN"/>
              </w:rPr>
              <w:t xml:space="preserve"> </w:t>
            </w:r>
            <w:r w:rsidR="007116A9">
              <w:rPr>
                <w:rFonts w:ascii="Book Antiqua" w:eastAsia="DengXian" w:hAnsi="Book Antiqua" w:cs="SimSun"/>
                <w:b/>
                <w:bCs/>
                <w:color w:val="000000"/>
              </w:rPr>
              <w:t>3.31 g/L</w:t>
            </w:r>
            <w:r w:rsidR="007116A9">
              <w:rPr>
                <w:rFonts w:ascii="Book Antiqua" w:eastAsia="DengXian" w:hAnsi="Book Antiqua" w:cs="SimSun" w:hint="eastAsia"/>
                <w:b/>
                <w:bCs/>
                <w:color w:val="000000"/>
                <w:lang w:eastAsia="zh-CN"/>
              </w:rPr>
              <w:t xml:space="preserve"> </w:t>
            </w:r>
            <w:r w:rsidRPr="00CA4EBD">
              <w:rPr>
                <w:rFonts w:ascii="Book Antiqua" w:eastAsia="DengXian" w:hAnsi="Book Antiqua" w:cs="SimSun"/>
                <w:b/>
                <w:bCs/>
                <w:color w:val="000000"/>
              </w:rPr>
              <w:t>(</w:t>
            </w:r>
            <w:r w:rsidRPr="00CA4EBD">
              <w:rPr>
                <w:rFonts w:ascii="Book Antiqua" w:eastAsia="DengXian" w:hAnsi="Book Antiqua" w:cs="SimSun"/>
                <w:b/>
                <w:bCs/>
                <w:i/>
                <w:iCs/>
                <w:color w:val="000000"/>
              </w:rPr>
              <w:t>n</w:t>
            </w:r>
            <w:r w:rsidRPr="00CA4EBD">
              <w:rPr>
                <w:rFonts w:ascii="Book Antiqua" w:eastAsia="DengXian" w:hAnsi="Book Antiqua" w:cs="SimSun"/>
                <w:b/>
                <w:bCs/>
                <w:color w:val="000000"/>
              </w:rPr>
              <w:t xml:space="preserve"> = 141)</w:t>
            </w:r>
          </w:p>
        </w:tc>
        <w:tc>
          <w:tcPr>
            <w:tcW w:w="510" w:type="pct"/>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7116A9"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Age (</w:t>
            </w:r>
            <w:proofErr w:type="spellStart"/>
            <w:r>
              <w:rPr>
                <w:rFonts w:ascii="Book Antiqua" w:eastAsia="DengXian" w:hAnsi="Book Antiqua" w:cs="SimSun"/>
              </w:rPr>
              <w:t>y</w:t>
            </w:r>
            <w:r w:rsidR="00021E06" w:rsidRPr="00CA4EBD">
              <w:rPr>
                <w:rFonts w:ascii="Book Antiqua" w:eastAsia="DengXian" w:hAnsi="Book Antiqua" w:cs="SimSun"/>
              </w:rPr>
              <w:t>r</w:t>
            </w:r>
            <w:proofErr w:type="spellEnd"/>
            <w:r w:rsidR="00021E06" w:rsidRPr="00CA4EBD">
              <w:rPr>
                <w:rFonts w:ascii="Book Antiqua" w:eastAsia="DengXian" w:hAnsi="Book Antiqua" w:cs="SimSun"/>
              </w:rPr>
              <w: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0.812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2D5BD8">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72 (25.5)</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74 (26.2)</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2D5BD8">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69 (24.5)</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67 (23.8)</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Sex</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0.283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Male</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71 (25.2)</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80 (28.4)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Female</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70 (24.8)</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61 (21.6)</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Blood type</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0.565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39 (13.8)</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48 (17.0)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51 (18.1)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42 (14.9)</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(3.5)</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(4.3)</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O</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41 (14.5)</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39 (13.8)</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Diabetes</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0.357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97 (34.4)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104 (36.9)</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(15.6)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37 (13.1)</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Smoking status</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0.889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107 (37.9)</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108 (38.3)</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34 (12.1)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33 (11.7)</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Alcohol consumption</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0.263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121 (42.9)</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114 (40.4)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(7.1)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27 (9.6)</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Family history of cancer</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0.356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137 (48.6)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134 (47.5)</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 (1.4)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 (2.5)</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Clinical symptoms</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2D5BD8">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15 (5.3)</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42 (14.9)</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126 (44.7)</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99 (35.1)</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Open surgery approach</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2D5BD8">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Pancreaticoduodenectomy</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80 (28.4)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50 (17.7)</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Distal pancreatectomy with splenectomy</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61 (21.6)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91 (32.3)</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Tumor location</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&lt;</w:t>
            </w:r>
            <w:r w:rsidR="002D5BD8">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0.001</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Head and neck</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80 (28.4)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50 (17.7)</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Body and tail</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61 (21.6)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91 (32.3)</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Degree of differentiation</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0.079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Well</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20 (7.1)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14 (5.0)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Moderately</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111 (39.4)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106 (37.6)</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Poorly</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(3.5)</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(7.4)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roofErr w:type="spellStart"/>
            <w:r w:rsidRPr="00CA4EBD">
              <w:rPr>
                <w:rFonts w:ascii="Book Antiqua" w:eastAsia="DengXian" w:hAnsi="Book Antiqua" w:cs="SimSun"/>
              </w:rPr>
              <w:t>Lymphovascular</w:t>
            </w:r>
            <w:proofErr w:type="spellEnd"/>
            <w:r w:rsidRPr="00CA4EBD">
              <w:rPr>
                <w:rFonts w:ascii="Book Antiqua" w:eastAsia="DengXian" w:hAnsi="Book Antiqua" w:cs="SimSun"/>
              </w:rPr>
              <w:t xml:space="preserve"> invasion</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0.233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97 (34.4)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106 (37.6)</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(15.6)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35 (12.4)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Perineural invasion</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0.054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28 (9.9)</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42 (14.9)</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113 (40.1)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99 (35.1)</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Capsular invasion</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0.271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21 (7.4)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28 (9.9)</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120 (42.6)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113 (40.1)</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Maximal tumor diameter (cm)</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1.000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2D5BD8">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(15.6)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(15.6)</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2D5BD8">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97 (34.4)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97 (34.4)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 stage</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0.991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T1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 (6.0)</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17 (6.0)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T2</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80 (28.4)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79 (28.0)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T3</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(15.6)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45 (16.0)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Lymph node metastasis</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0.718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82 (29.1)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79 (28.0)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59 (20.9)</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62 (22.0)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N stage</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0.110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N0</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82 (29.1)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79 (28.0)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N1</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(14.2)</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52 (18.4)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N2</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(6.7)</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(3.5)</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TNM stage</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0.099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IA</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 (2.8)</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12 (4.3)</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IB</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44 (15.6)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48 (17.0)</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IIA</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30 (10.6)</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(6.7)</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IIB</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40 (14.2)</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52 (18.4)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III</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19 (6.7)</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10 (3.5)</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CA19-9 level (U/mL)</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0.023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2D5BD8">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47 (16.7)</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30 (10.6)</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2D5BD8">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94 (33.3)</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111 (39.4)</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D-Dimer concentration (g/L)</w:t>
            </w:r>
          </w:p>
        </w:tc>
        <w:tc>
          <w:tcPr>
            <w:tcW w:w="1080" w:type="pct"/>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0.040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2D5BD8">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67 (23.8)</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50 (17.7)</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2D5BD8">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74 (26.2)</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91 (32.3)</w:t>
            </w:r>
          </w:p>
        </w:tc>
        <w:tc>
          <w:tcPr>
            <w:tcW w:w="510" w:type="pct"/>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Adjuvant therapy</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single" w:sz="4" w:space="0" w:color="000000"/>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0.631 </w:t>
            </w:r>
          </w:p>
        </w:tc>
      </w:tr>
      <w:tr w:rsidR="00021E06" w:rsidRPr="00CA4EBD" w:rsidTr="0015309B">
        <w:trPr>
          <w:trHeight w:val="315"/>
        </w:trPr>
        <w:tc>
          <w:tcPr>
            <w:tcW w:w="2329" w:type="pct"/>
            <w:tcBorders>
              <w:top w:val="nil"/>
              <w:left w:val="nil"/>
              <w:bottom w:val="nil"/>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64 (22.7)</w:t>
            </w:r>
          </w:p>
        </w:tc>
        <w:tc>
          <w:tcPr>
            <w:tcW w:w="1080" w:type="pc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60 (21.3)</w:t>
            </w:r>
          </w:p>
        </w:tc>
        <w:tc>
          <w:tcPr>
            <w:tcW w:w="510" w:type="pct"/>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15309B">
        <w:trPr>
          <w:trHeight w:val="315"/>
        </w:trPr>
        <w:tc>
          <w:tcPr>
            <w:tcW w:w="2329" w:type="pct"/>
            <w:tcBorders>
              <w:top w:val="nil"/>
              <w:left w:val="nil"/>
              <w:bottom w:val="single" w:sz="4" w:space="0" w:color="auto"/>
              <w:right w:val="nil"/>
            </w:tcBorders>
            <w:shd w:val="clear" w:color="auto" w:fill="auto"/>
            <w:vAlign w:val="center"/>
            <w:hideMark/>
          </w:tcPr>
          <w:p w:rsidR="00021E06" w:rsidRPr="00CA4EBD" w:rsidRDefault="00021E06" w:rsidP="002D5BD8">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1080"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77 (27.3)</w:t>
            </w:r>
          </w:p>
        </w:tc>
        <w:tc>
          <w:tcPr>
            <w:tcW w:w="1080" w:type="pct"/>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81 (28.7)</w:t>
            </w:r>
          </w:p>
        </w:tc>
        <w:tc>
          <w:tcPr>
            <w:tcW w:w="510" w:type="pct"/>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bl>
    <w:p w:rsidR="00021E06" w:rsidRPr="00CA4EBD" w:rsidRDefault="00021E06" w:rsidP="00021E06">
      <w:pPr>
        <w:adjustRightInd w:val="0"/>
        <w:snapToGrid w:val="0"/>
        <w:spacing w:line="360" w:lineRule="auto"/>
        <w:jc w:val="both"/>
        <w:rPr>
          <w:rFonts w:ascii="Book Antiqua" w:hAnsi="Book Antiqua"/>
        </w:rPr>
      </w:pPr>
      <w:r w:rsidRPr="00CA4EBD">
        <w:rPr>
          <w:rFonts w:ascii="Book Antiqua" w:hAnsi="Book Antiqua"/>
        </w:rPr>
        <w:t xml:space="preserve"> </w:t>
      </w:r>
    </w:p>
    <w:p w:rsidR="00021E06" w:rsidRPr="0015309B" w:rsidRDefault="0015309B" w:rsidP="00021E06">
      <w:pPr>
        <w:adjustRightInd w:val="0"/>
        <w:snapToGrid w:val="0"/>
        <w:spacing w:line="360" w:lineRule="auto"/>
        <w:jc w:val="both"/>
        <w:rPr>
          <w:rFonts w:ascii="Book Antiqua" w:eastAsia="DengXian" w:hAnsi="Book Antiqua" w:cs="SimSun"/>
          <w:b/>
        </w:rPr>
      </w:pPr>
      <w:r>
        <w:rPr>
          <w:rFonts w:ascii="Book Antiqua" w:eastAsia="DengXian" w:hAnsi="Book Antiqua" w:cs="SimSun"/>
          <w:b/>
          <w:bCs/>
        </w:rPr>
        <w:br w:type="page"/>
      </w:r>
      <w:r w:rsidR="00021E06" w:rsidRPr="0015309B">
        <w:rPr>
          <w:rFonts w:ascii="Book Antiqua" w:eastAsia="DengXian" w:hAnsi="Book Antiqua" w:cs="SimSun"/>
          <w:b/>
          <w:bCs/>
        </w:rPr>
        <w:lastRenderedPageBreak/>
        <w:t>Table 3</w:t>
      </w:r>
      <w:r w:rsidR="00021E06" w:rsidRPr="0015309B">
        <w:rPr>
          <w:rFonts w:ascii="Book Antiqua" w:eastAsia="DengXian" w:hAnsi="Book Antiqua" w:cs="SimSun"/>
          <w:b/>
        </w:rPr>
        <w:t xml:space="preserve"> Correlation between preoperative D-Dimer concentration and clinicopathological characteristics in pancreatic ductal adenocarcinoma patients undergoing radical R0 resection </w:t>
      </w:r>
      <w:r w:rsidR="00021E06" w:rsidRPr="0015309B">
        <w:rPr>
          <w:rFonts w:ascii="Book Antiqua" w:eastAsia="DengXian" w:hAnsi="Book Antiqua" w:cs="SimSun"/>
          <w:b/>
          <w:i/>
          <w:iCs/>
        </w:rPr>
        <w:t>n</w:t>
      </w:r>
      <w:r w:rsidR="00021E06" w:rsidRPr="0015309B">
        <w:rPr>
          <w:rFonts w:ascii="Book Antiqua" w:eastAsia="DengXian" w:hAnsi="Book Antiqua" w:cs="SimSun"/>
          <w:b/>
        </w:rPr>
        <w:t xml:space="preserve"> (%)</w:t>
      </w:r>
    </w:p>
    <w:tbl>
      <w:tblPr>
        <w:tblW w:w="0" w:type="auto"/>
        <w:tblLook w:val="04A0" w:firstRow="1" w:lastRow="0" w:firstColumn="1" w:lastColumn="0" w:noHBand="0" w:noVBand="1"/>
      </w:tblPr>
      <w:tblGrid>
        <w:gridCol w:w="4518"/>
        <w:gridCol w:w="1821"/>
        <w:gridCol w:w="2168"/>
        <w:gridCol w:w="1069"/>
      </w:tblGrid>
      <w:tr w:rsidR="00021E06" w:rsidRPr="00CA4EBD" w:rsidTr="00521ADD">
        <w:trPr>
          <w:trHeight w:val="315"/>
        </w:trPr>
        <w:tc>
          <w:tcPr>
            <w:tcW w:w="5064" w:type="dxa"/>
            <w:vMerge w:val="restart"/>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Characteristics</w:t>
            </w:r>
          </w:p>
        </w:tc>
        <w:tc>
          <w:tcPr>
            <w:tcW w:w="4441" w:type="dxa"/>
            <w:gridSpan w:val="2"/>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Preoperative D-Dimer concentration</w:t>
            </w:r>
          </w:p>
        </w:tc>
        <w:tc>
          <w:tcPr>
            <w:tcW w:w="1177" w:type="dxa"/>
            <w:vMerge w:val="restart"/>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i/>
                <w:iCs/>
              </w:rPr>
              <w:t xml:space="preserve">P </w:t>
            </w:r>
            <w:r w:rsidRPr="00CA4EBD">
              <w:rPr>
                <w:rFonts w:ascii="Book Antiqua" w:eastAsia="DengXian" w:hAnsi="Book Antiqua" w:cs="SimSun"/>
                <w:b/>
                <w:bCs/>
              </w:rPr>
              <w:t>value</w:t>
            </w:r>
          </w:p>
        </w:tc>
      </w:tr>
      <w:tr w:rsidR="00021E06" w:rsidRPr="00CA4EBD" w:rsidTr="00521ADD">
        <w:trPr>
          <w:trHeight w:val="638"/>
        </w:trPr>
        <w:tc>
          <w:tcPr>
            <w:tcW w:w="5064" w:type="dxa"/>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p>
        </w:tc>
        <w:tc>
          <w:tcPr>
            <w:tcW w:w="2025" w:type="dxa"/>
            <w:tcBorders>
              <w:left w:val="nil"/>
              <w:bottom w:val="single" w:sz="4" w:space="0" w:color="auto"/>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&gt;</w:t>
            </w:r>
            <w:r w:rsidR="00521ADD">
              <w:rPr>
                <w:rFonts w:ascii="Book Antiqua" w:eastAsia="DengXian" w:hAnsi="Book Antiqua" w:cs="SimSun" w:hint="eastAsia"/>
                <w:b/>
                <w:bCs/>
                <w:lang w:eastAsia="zh-CN"/>
              </w:rPr>
              <w:t xml:space="preserve"> </w:t>
            </w:r>
            <w:r w:rsidR="00521ADD">
              <w:rPr>
                <w:rFonts w:ascii="Book Antiqua" w:eastAsia="DengXian" w:hAnsi="Book Antiqua" w:cs="SimSun"/>
                <w:b/>
                <w:bCs/>
              </w:rPr>
              <w:t>0.53 mg/L</w:t>
            </w:r>
            <w:r w:rsidR="00521ADD">
              <w:rPr>
                <w:rFonts w:ascii="Book Antiqua" w:eastAsia="DengXian" w:hAnsi="Book Antiqua" w:cs="SimSun" w:hint="eastAsia"/>
                <w:b/>
                <w:bCs/>
                <w:lang w:eastAsia="zh-CN"/>
              </w:rPr>
              <w:t xml:space="preserve"> </w:t>
            </w:r>
            <w:r w:rsidRPr="00CA4EBD">
              <w:rPr>
                <w:rFonts w:ascii="Book Antiqua" w:eastAsia="DengXian" w:hAnsi="Book Antiqua" w:cs="SimSun"/>
                <w:b/>
                <w:bCs/>
              </w:rPr>
              <w:t>(</w:t>
            </w:r>
            <w:r w:rsidRPr="00CA4EBD">
              <w:rPr>
                <w:rFonts w:ascii="Book Antiqua" w:eastAsia="DengXian" w:hAnsi="Book Antiqua" w:cs="SimSun"/>
                <w:b/>
                <w:bCs/>
                <w:i/>
                <w:iCs/>
              </w:rPr>
              <w:t>n</w:t>
            </w:r>
            <w:r w:rsidRPr="00CA4EBD">
              <w:rPr>
                <w:rFonts w:ascii="Book Antiqua" w:eastAsia="DengXian" w:hAnsi="Book Antiqua" w:cs="SimSun"/>
                <w:b/>
                <w:bCs/>
              </w:rPr>
              <w:t xml:space="preserve"> = 117)</w:t>
            </w:r>
          </w:p>
        </w:tc>
        <w:tc>
          <w:tcPr>
            <w:tcW w:w="2416" w:type="dxa"/>
            <w:tcBorders>
              <w:left w:val="nil"/>
              <w:bottom w:val="single" w:sz="4" w:space="0" w:color="auto"/>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SimSun" w:hAnsi="Book Antiqua" w:cs="SimSun"/>
                <w:b/>
                <w:bCs/>
              </w:rPr>
              <w:t>≤</w:t>
            </w:r>
            <w:r w:rsidR="00521ADD">
              <w:rPr>
                <w:rFonts w:ascii="Book Antiqua" w:eastAsia="SimSun" w:hAnsi="Book Antiqua" w:cs="SimSun" w:hint="eastAsia"/>
                <w:b/>
                <w:bCs/>
                <w:lang w:eastAsia="zh-CN"/>
              </w:rPr>
              <w:t xml:space="preserve"> </w:t>
            </w:r>
            <w:r w:rsidR="00521ADD">
              <w:rPr>
                <w:rFonts w:ascii="Book Antiqua" w:eastAsia="DengXian" w:hAnsi="Book Antiqua" w:cs="SimSun"/>
                <w:b/>
                <w:bCs/>
              </w:rPr>
              <w:t>0.53 mg/L</w:t>
            </w:r>
            <w:r w:rsidR="00521ADD">
              <w:rPr>
                <w:rFonts w:ascii="Book Antiqua" w:eastAsia="DengXian" w:hAnsi="Book Antiqua" w:cs="SimSun" w:hint="eastAsia"/>
                <w:b/>
                <w:bCs/>
                <w:lang w:eastAsia="zh-CN"/>
              </w:rPr>
              <w:t xml:space="preserve"> </w:t>
            </w:r>
            <w:r w:rsidRPr="00CA4EBD">
              <w:rPr>
                <w:rFonts w:ascii="Book Antiqua" w:eastAsia="DengXian" w:hAnsi="Book Antiqua" w:cs="SimSun"/>
                <w:b/>
                <w:bCs/>
              </w:rPr>
              <w:t>(</w:t>
            </w:r>
            <w:r w:rsidRPr="00CA4EBD">
              <w:rPr>
                <w:rFonts w:ascii="Book Antiqua" w:eastAsia="DengXian" w:hAnsi="Book Antiqua" w:cs="SimSun"/>
                <w:b/>
                <w:bCs/>
                <w:i/>
                <w:iCs/>
              </w:rPr>
              <w:t>n</w:t>
            </w:r>
            <w:r w:rsidRPr="00CA4EBD">
              <w:rPr>
                <w:rFonts w:ascii="Book Antiqua" w:eastAsia="DengXian" w:hAnsi="Book Antiqua" w:cs="SimSun"/>
                <w:b/>
                <w:bCs/>
              </w:rPr>
              <w:t xml:space="preserve"> = 165)</w:t>
            </w:r>
          </w:p>
        </w:tc>
        <w:tc>
          <w:tcPr>
            <w:tcW w:w="1177" w:type="dxa"/>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FF6114"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Age (</w:t>
            </w:r>
            <w:proofErr w:type="spellStart"/>
            <w:r>
              <w:rPr>
                <w:rFonts w:ascii="Book Antiqua" w:eastAsia="DengXian" w:hAnsi="Book Antiqua" w:cs="SimSun"/>
              </w:rPr>
              <w:t>y</w:t>
            </w:r>
            <w:r w:rsidR="00021E06" w:rsidRPr="00CA4EBD">
              <w:rPr>
                <w:rFonts w:ascii="Book Antiqua" w:eastAsia="DengXian" w:hAnsi="Book Antiqua" w:cs="SimSun"/>
              </w:rPr>
              <w:t>r</w:t>
            </w:r>
            <w:proofErr w:type="spellEnd"/>
            <w:r w:rsidR="00021E06" w:rsidRPr="00CA4EBD">
              <w:rPr>
                <w:rFonts w:ascii="Book Antiqua" w:eastAsia="DengXian" w:hAnsi="Book Antiqua" w:cs="SimSun"/>
              </w:rPr>
              <w: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0.284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FF6114">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65 (23.0)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81 (28.7)</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FF6114">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52 (18.4)</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84 (29.8)</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Sex</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0.260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Male</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58 (20.6)</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93 (33.0)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Female</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59 (20.9)</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72 (25.5)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Blood type</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0.558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31 (11.0)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56 (19.9)</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40 (14.2)</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53 (18.8)</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 (3.2)</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 (4.6)</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O</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37 (13.1)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43 (15.2)</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Diabetes</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0.871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84 (29.8)</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117 (41.5)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33 (11.7)</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48 (17.0)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Smoking status</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0.532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87 (30.9)</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128 (45.4)</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30 (10.6)</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37 (13.1)</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Alcohol consumption</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0.256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101 (35.8)</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134 (47.5)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 (5.7)</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31 (11.0)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Family history of cancer</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0.785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112 (39.7)</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159 (56.4)</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 (1.8)</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 (2.1)</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Clinical symptoms</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0.845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23 (8.2)</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34 (12.1)</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94 (33.3)</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131 (46.5)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Open surgery approach</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0.231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Pancreaticoduodenectomy</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49 (17.4)</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81 (28.7)</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Distal pancreatectomy with splenectomy</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68 (24.1)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84 (29.8)</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Tumor location</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0.231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Head and neck</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49 (17.3)</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81 (28.7)</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Body and tail</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68 (24.1)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84 (29.8)</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Degree of differentiation</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0.288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Well</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18 (6.4)</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 (5.7)</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Moderately</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85 (30.1)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132 (46.8)</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Poorly</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 (5.0)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17 (6.0)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roofErr w:type="spellStart"/>
            <w:r w:rsidRPr="00CA4EBD">
              <w:rPr>
                <w:rFonts w:ascii="Book Antiqua" w:eastAsia="DengXian" w:hAnsi="Book Antiqua" w:cs="SimSun"/>
              </w:rPr>
              <w:t>Lymphovascular</w:t>
            </w:r>
            <w:proofErr w:type="spellEnd"/>
            <w:r w:rsidRPr="00CA4EBD">
              <w:rPr>
                <w:rFonts w:ascii="Book Antiqua" w:eastAsia="DengXian" w:hAnsi="Book Antiqua" w:cs="SimSun"/>
              </w:rPr>
              <w:t xml:space="preserve"> invasion</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0.742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83 (29.4)</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120 (42.6)</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34 (12.1)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45 (16.0)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Perineural invasion</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0.001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41 (14.5)</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29 (10.3)</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76 (27.0)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136 (48.2)</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Capsular invasion</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0.831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21 (7.4)</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28 (9.9)</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96 (34.0)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137 (48.6)</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Maximal tumor diameter (cm)</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0.027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FF6114">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45 (16.0)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43 (15.2)</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FF6114">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72 (25.5)</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122 (43.3)</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 stage</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0.097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T1</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 (5.0)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 (7.1)</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T2</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58 (20.6)</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101 (35.8)</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T3</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45 (16.0)</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44 (15.6)</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Lymph node metastasis</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0.769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68 (24.1)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93 (33.0)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49 (17.4)</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72 (25.5)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N stage</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0.356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N0</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68 (24.1)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93 (33.0)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N1</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34 (12.1)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58 (20.6)</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N2</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 (5.3)</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 (5.0)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TNM stage</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0.608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IA</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 (2.8)</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 (4.3)</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IB</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37 (13.1)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55 (19.5)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IIA</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23 (8.2)</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26 (9.2)</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IIB</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34 (12.1)</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58 (20.6)</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III</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15 (5.3)</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 (5.0)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CA19-9 level (U/mL)</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0.056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FF6114">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39 (13.8)</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38 (13.5)</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FF6114">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78 (27.7)</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127 (45.0)</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fibrinogen concentration (g/L)</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0.040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FF6114">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67 (23.8)</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74 (26.2)</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FF6114">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50 (17.7)</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91 (32.3)</w:t>
            </w:r>
          </w:p>
        </w:tc>
        <w:tc>
          <w:tcPr>
            <w:tcW w:w="1177" w:type="dxa"/>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Adjuvant therapy</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single" w:sz="4" w:space="0" w:color="000000"/>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0.268 </w:t>
            </w:r>
          </w:p>
        </w:tc>
      </w:tr>
      <w:tr w:rsidR="00021E06" w:rsidRPr="00CA4EBD" w:rsidTr="00BB11FF">
        <w:trPr>
          <w:trHeight w:val="315"/>
        </w:trPr>
        <w:tc>
          <w:tcPr>
            <w:tcW w:w="5064" w:type="dxa"/>
            <w:tcBorders>
              <w:top w:val="nil"/>
              <w:left w:val="nil"/>
              <w:bottom w:val="nil"/>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0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56 (19.9)</w:t>
            </w:r>
          </w:p>
        </w:tc>
        <w:tc>
          <w:tcPr>
            <w:tcW w:w="2416"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68 (24.1)</w:t>
            </w:r>
          </w:p>
        </w:tc>
        <w:tc>
          <w:tcPr>
            <w:tcW w:w="1177" w:type="dxa"/>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BB11FF">
        <w:trPr>
          <w:trHeight w:val="315"/>
        </w:trPr>
        <w:tc>
          <w:tcPr>
            <w:tcW w:w="5064" w:type="dxa"/>
            <w:tcBorders>
              <w:top w:val="nil"/>
              <w:left w:val="nil"/>
              <w:bottom w:val="single" w:sz="4" w:space="0" w:color="auto"/>
              <w:right w:val="nil"/>
            </w:tcBorders>
            <w:shd w:val="clear" w:color="auto" w:fill="auto"/>
            <w:vAlign w:val="center"/>
            <w:hideMark/>
          </w:tcPr>
          <w:p w:rsidR="00021E06" w:rsidRPr="00CA4EBD" w:rsidRDefault="00021E06" w:rsidP="00FF6114">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025"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61 (21.6)</w:t>
            </w:r>
          </w:p>
        </w:tc>
        <w:tc>
          <w:tcPr>
            <w:tcW w:w="2416"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97 (34.4)</w:t>
            </w:r>
          </w:p>
        </w:tc>
        <w:tc>
          <w:tcPr>
            <w:tcW w:w="1177" w:type="dxa"/>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bl>
    <w:p w:rsidR="00021E06" w:rsidRPr="00CA4EBD" w:rsidRDefault="00021E06" w:rsidP="00021E06">
      <w:pPr>
        <w:adjustRightInd w:val="0"/>
        <w:snapToGrid w:val="0"/>
        <w:spacing w:line="360" w:lineRule="auto"/>
        <w:jc w:val="both"/>
        <w:rPr>
          <w:rFonts w:ascii="Book Antiqua" w:hAnsi="Book Antiqua" w:cs="Book Antiqua"/>
        </w:rPr>
      </w:pPr>
    </w:p>
    <w:p w:rsidR="00021E06" w:rsidRPr="0015309B" w:rsidRDefault="0015309B" w:rsidP="00021E06">
      <w:pPr>
        <w:adjustRightInd w:val="0"/>
        <w:snapToGrid w:val="0"/>
        <w:spacing w:line="360" w:lineRule="auto"/>
        <w:jc w:val="both"/>
        <w:rPr>
          <w:rFonts w:ascii="Book Antiqua" w:hAnsi="Book Antiqua" w:cs="Book Antiqua"/>
          <w:b/>
        </w:rPr>
      </w:pPr>
      <w:r>
        <w:rPr>
          <w:rFonts w:ascii="Book Antiqua" w:eastAsia="DengXian" w:hAnsi="Book Antiqua" w:cs="SimSun"/>
          <w:b/>
          <w:bCs/>
        </w:rPr>
        <w:br w:type="page"/>
      </w:r>
      <w:r w:rsidR="00021E06" w:rsidRPr="0015309B">
        <w:rPr>
          <w:rFonts w:ascii="Book Antiqua" w:eastAsia="DengXian" w:hAnsi="Book Antiqua" w:cs="SimSun"/>
          <w:b/>
          <w:bCs/>
        </w:rPr>
        <w:lastRenderedPageBreak/>
        <w:t>Table 4</w:t>
      </w:r>
      <w:r w:rsidR="00021E06" w:rsidRPr="0015309B">
        <w:rPr>
          <w:rFonts w:ascii="Book Antiqua" w:eastAsia="DengXian" w:hAnsi="Book Antiqua" w:cs="SimSun"/>
          <w:b/>
        </w:rPr>
        <w:t xml:space="preserve"> Univariate analysis for overall survival in pancreatic ductal adenocarcinoma patients undergoing radical R0 resection</w:t>
      </w:r>
      <w:r w:rsidR="00021E06" w:rsidRPr="0015309B">
        <w:rPr>
          <w:rFonts w:ascii="Book Antiqua" w:hAnsi="Book Antiqua" w:cs="Book Antiqua"/>
          <w:b/>
        </w:rPr>
        <w:t xml:space="preserve"> </w:t>
      </w:r>
    </w:p>
    <w:tbl>
      <w:tblPr>
        <w:tblW w:w="9747" w:type="dxa"/>
        <w:tblLook w:val="04A0" w:firstRow="1" w:lastRow="0" w:firstColumn="1" w:lastColumn="0" w:noHBand="0" w:noVBand="1"/>
      </w:tblPr>
      <w:tblGrid>
        <w:gridCol w:w="5253"/>
        <w:gridCol w:w="3219"/>
        <w:gridCol w:w="1275"/>
      </w:tblGrid>
      <w:tr w:rsidR="00021E06" w:rsidRPr="00CA4EBD" w:rsidTr="0006317F">
        <w:trPr>
          <w:trHeight w:val="315"/>
        </w:trPr>
        <w:tc>
          <w:tcPr>
            <w:tcW w:w="5253" w:type="dxa"/>
            <w:tcBorders>
              <w:top w:val="single" w:sz="4" w:space="0" w:color="auto"/>
              <w:left w:val="nil"/>
              <w:bottom w:val="single" w:sz="4" w:space="0" w:color="auto"/>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Characteristic</w:t>
            </w:r>
          </w:p>
        </w:tc>
        <w:tc>
          <w:tcPr>
            <w:tcW w:w="3219" w:type="dxa"/>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HR (95</w:t>
            </w:r>
            <w:r w:rsidR="004475A1">
              <w:rPr>
                <w:rFonts w:ascii="Book Antiqua" w:eastAsia="SimSun" w:hAnsi="Book Antiqua" w:cs="SimSun" w:hint="eastAsia"/>
                <w:b/>
                <w:bCs/>
                <w:lang w:eastAsia="zh-CN"/>
              </w:rPr>
              <w:t>%</w:t>
            </w:r>
            <w:r w:rsidRPr="00CA4EBD">
              <w:rPr>
                <w:rFonts w:ascii="Book Antiqua" w:eastAsia="DengXian" w:hAnsi="Book Antiqua" w:cs="SimSun"/>
                <w:b/>
                <w:bCs/>
              </w:rPr>
              <w:t>CI)</w:t>
            </w:r>
          </w:p>
        </w:tc>
        <w:tc>
          <w:tcPr>
            <w:tcW w:w="1275" w:type="dxa"/>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i/>
                <w:iCs/>
              </w:rPr>
              <w:t xml:space="preserve">P </w:t>
            </w:r>
            <w:r w:rsidRPr="00CA4EBD">
              <w:rPr>
                <w:rFonts w:ascii="Book Antiqua" w:eastAsia="DengXian" w:hAnsi="Book Antiqua" w:cs="SimSun"/>
                <w:b/>
                <w:bCs/>
              </w:rPr>
              <w:t>value</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D9478D"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Age (</w:t>
            </w:r>
            <w:proofErr w:type="spellStart"/>
            <w:r>
              <w:rPr>
                <w:rFonts w:ascii="Book Antiqua" w:eastAsia="DengXian" w:hAnsi="Book Antiqua" w:cs="SimSun"/>
              </w:rPr>
              <w:t>y</w:t>
            </w:r>
            <w:r w:rsidR="00021E06" w:rsidRPr="00CA4EBD">
              <w:rPr>
                <w:rFonts w:ascii="Book Antiqua" w:eastAsia="DengXian" w:hAnsi="Book Antiqua" w:cs="SimSun"/>
              </w:rPr>
              <w:t>r</w:t>
            </w:r>
            <w:proofErr w:type="spellEnd"/>
            <w:r w:rsidR="00021E06" w:rsidRPr="00CA4EBD">
              <w:rPr>
                <w:rFonts w:ascii="Book Antiqua" w:eastAsia="DengXian" w:hAnsi="Book Antiqua" w:cs="SimSun"/>
              </w:rPr>
              <w: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1.358 (1.036-1.780)</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0.027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D9478D">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D9478D">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Sex</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1.281 (0.979-1.675)</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0.071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Male</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Female</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Blood type</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0.579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O</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Diabetes</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0.903 (0.676-1.206)</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0.491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Smoking status</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0.866 (0.635-1.181)</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0.363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Alcohol consumption</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1.083 (0.754-1.556)</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0.667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Family history of cancer</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1.251 (0.617-2.537)</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0.535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Clinical symptoms</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0.600 (0.424-0.848)</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0.004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lastRenderedPageBreak/>
              <w:t>Open surgery approach</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0.954 (0.729-1.249)</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0.731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Pancreaticoduodenectomy</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Distal pancreatectomy with splenectomy</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Tumor location</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0.954 (0.729-1.249)</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0.731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Head and neck</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Body and tail</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Degree of differentiation</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D9478D">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Well</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Moderately</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Poorly</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roofErr w:type="spellStart"/>
            <w:r w:rsidRPr="00CA4EBD">
              <w:rPr>
                <w:rFonts w:ascii="Book Antiqua" w:eastAsia="DengXian" w:hAnsi="Book Antiqua" w:cs="SimSun"/>
              </w:rPr>
              <w:t>Lymphovascular</w:t>
            </w:r>
            <w:proofErr w:type="spellEnd"/>
            <w:r w:rsidRPr="00CA4EBD">
              <w:rPr>
                <w:rFonts w:ascii="Book Antiqua" w:eastAsia="DengXian" w:hAnsi="Book Antiqua" w:cs="SimSun"/>
              </w:rPr>
              <w:t xml:space="preserve"> invasion</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0.793 (0.590-1.065)</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0.123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Perineural invasion</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0.905 (0.666-1.231)</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0.525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Capsular invasion</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0.609 (0.420-0.885)</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0.009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Maximal tumor diameter (cm)</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1.403 (1.058-1.862)</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0.019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D9478D">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D9478D">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 stage</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0.035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T1</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T2</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T3</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Lymph node metastasis</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0.590 (0.449-0.775)</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D9478D">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Present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N stage</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0.001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N0</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N1</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N2</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TNM stage</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0.003 </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IA</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IB</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IIA</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IIB</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III</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CA19-9 level (U/mL)</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1.971 (1.469-2.644)</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D9478D">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D9478D">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D9478D">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fibrinogen concentration (g/L)</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1.888 (1.438-2.479)</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D9478D">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D9478D">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D9478D">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D-Dimer concentration (g/L)</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1.625 (1.244-2.123)</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D9478D">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D9478D">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3219" w:type="dxa"/>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D9478D">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3219" w:type="dxa"/>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Adjuvant therapy</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1.625 (1.244-2.123)</w:t>
            </w: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D9478D">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06317F">
        <w:trPr>
          <w:trHeight w:val="315"/>
        </w:trPr>
        <w:tc>
          <w:tcPr>
            <w:tcW w:w="5253" w:type="dxa"/>
            <w:tcBorders>
              <w:top w:val="nil"/>
              <w:left w:val="nil"/>
              <w:bottom w:val="nil"/>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321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06317F">
        <w:trPr>
          <w:trHeight w:val="315"/>
        </w:trPr>
        <w:tc>
          <w:tcPr>
            <w:tcW w:w="5253" w:type="dxa"/>
            <w:tcBorders>
              <w:top w:val="nil"/>
              <w:left w:val="nil"/>
              <w:bottom w:val="single" w:sz="4" w:space="0" w:color="auto"/>
              <w:right w:val="nil"/>
            </w:tcBorders>
            <w:shd w:val="clear" w:color="auto" w:fill="auto"/>
            <w:vAlign w:val="center"/>
            <w:hideMark/>
          </w:tcPr>
          <w:p w:rsidR="00021E06" w:rsidRPr="00CA4EBD" w:rsidRDefault="00021E06" w:rsidP="00D9478D">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3219"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275"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bl>
    <w:p w:rsidR="00B32E9F" w:rsidRPr="00356484" w:rsidRDefault="00021E06" w:rsidP="00B32E9F">
      <w:pPr>
        <w:adjustRightInd w:val="0"/>
        <w:snapToGrid w:val="0"/>
        <w:spacing w:line="360" w:lineRule="auto"/>
        <w:jc w:val="both"/>
        <w:rPr>
          <w:rFonts w:ascii="Book Antiqua" w:hAnsi="Book Antiqua"/>
          <w:lang w:eastAsia="zh-CN"/>
        </w:rPr>
      </w:pPr>
      <w:bookmarkStart w:id="85" w:name="OLE_LINK23"/>
      <w:r w:rsidRPr="00CA4EBD">
        <w:rPr>
          <w:rFonts w:ascii="Book Antiqua" w:hAnsi="Book Antiqua" w:cs="Book Antiqua"/>
        </w:rPr>
        <w:t xml:space="preserve"> </w:t>
      </w:r>
      <w:r w:rsidR="00B32E9F">
        <w:rPr>
          <w:rFonts w:ascii="Book Antiqua" w:hAnsi="Book Antiqua" w:hint="eastAsia"/>
          <w:lang w:eastAsia="zh-CN"/>
        </w:rPr>
        <w:t xml:space="preserve">TNM: </w:t>
      </w:r>
      <w:r w:rsidR="00B32E9F">
        <w:rPr>
          <w:rFonts w:ascii="Book Antiqua" w:hAnsi="Book Antiqua" w:cs="Book Antiqua" w:hint="eastAsia"/>
          <w:color w:val="000000"/>
          <w:lang w:eastAsia="zh-CN"/>
        </w:rPr>
        <w:t>T</w:t>
      </w:r>
      <w:r w:rsidR="00B32E9F">
        <w:rPr>
          <w:rFonts w:ascii="Book Antiqua" w:eastAsia="Book Antiqua" w:hAnsi="Book Antiqua" w:cs="Book Antiqua"/>
          <w:color w:val="000000"/>
        </w:rPr>
        <w:t>umo</w:t>
      </w:r>
      <w:r w:rsidR="00B32E9F" w:rsidRPr="007B7DEA">
        <w:rPr>
          <w:rFonts w:ascii="Book Antiqua" w:eastAsia="Book Antiqua" w:hAnsi="Book Antiqua" w:cs="Book Antiqua"/>
          <w:color w:val="000000"/>
        </w:rPr>
        <w:t>r, node and metastasis</w:t>
      </w:r>
      <w:r w:rsidR="00B32E9F">
        <w:rPr>
          <w:rFonts w:ascii="Book Antiqua" w:hAnsi="Book Antiqua" w:cs="Book Antiqua" w:hint="eastAsia"/>
          <w:color w:val="000000"/>
          <w:lang w:eastAsia="zh-CN"/>
        </w:rPr>
        <w:t>.</w:t>
      </w:r>
    </w:p>
    <w:bookmarkEnd w:id="85"/>
    <w:p w:rsidR="0015309B" w:rsidRDefault="0015309B" w:rsidP="00021E06">
      <w:pPr>
        <w:adjustRightInd w:val="0"/>
        <w:snapToGrid w:val="0"/>
        <w:spacing w:line="360" w:lineRule="auto"/>
        <w:jc w:val="both"/>
        <w:rPr>
          <w:rFonts w:ascii="Book Antiqua" w:hAnsi="Book Antiqua" w:cs="Book Antiqua"/>
        </w:rPr>
      </w:pPr>
    </w:p>
    <w:p w:rsidR="00021E06" w:rsidRPr="0015309B" w:rsidRDefault="0015309B" w:rsidP="00021E06">
      <w:pPr>
        <w:adjustRightInd w:val="0"/>
        <w:snapToGrid w:val="0"/>
        <w:spacing w:line="360" w:lineRule="auto"/>
        <w:jc w:val="both"/>
        <w:rPr>
          <w:rFonts w:ascii="Book Antiqua" w:hAnsi="Book Antiqua" w:cstheme="minorBidi"/>
          <w:b/>
        </w:rPr>
      </w:pPr>
      <w:r>
        <w:rPr>
          <w:rFonts w:ascii="Book Antiqua" w:hAnsi="Book Antiqua" w:cs="Book Antiqua"/>
        </w:rPr>
        <w:br w:type="page"/>
      </w:r>
      <w:r w:rsidR="00021E06" w:rsidRPr="0015309B">
        <w:rPr>
          <w:rFonts w:ascii="Book Antiqua" w:eastAsia="DengXian" w:hAnsi="Book Antiqua" w:cs="SimSun"/>
          <w:b/>
          <w:bCs/>
        </w:rPr>
        <w:lastRenderedPageBreak/>
        <w:t>Table 5</w:t>
      </w:r>
      <w:r w:rsidR="00021E06" w:rsidRPr="0015309B">
        <w:rPr>
          <w:rFonts w:ascii="Book Antiqua" w:eastAsia="DengXian" w:hAnsi="Book Antiqua" w:cs="SimSun"/>
          <w:b/>
        </w:rPr>
        <w:t xml:space="preserve"> Multivariate analysis for overall survival in pancreatic ductal adenocarcinoma patients undergoing radical R0 resection</w:t>
      </w:r>
    </w:p>
    <w:tbl>
      <w:tblPr>
        <w:tblW w:w="10682" w:type="dxa"/>
        <w:tblLook w:val="04A0" w:firstRow="1" w:lastRow="0" w:firstColumn="1" w:lastColumn="0" w:noHBand="0" w:noVBand="1"/>
      </w:tblPr>
      <w:tblGrid>
        <w:gridCol w:w="5365"/>
        <w:gridCol w:w="2755"/>
        <w:gridCol w:w="1525"/>
        <w:gridCol w:w="1037"/>
      </w:tblGrid>
      <w:tr w:rsidR="00021E06" w:rsidRPr="00CA4EBD" w:rsidTr="00CF471B">
        <w:trPr>
          <w:trHeight w:val="315"/>
        </w:trPr>
        <w:tc>
          <w:tcPr>
            <w:tcW w:w="5365" w:type="dxa"/>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Characteristics</w:t>
            </w:r>
          </w:p>
        </w:tc>
        <w:tc>
          <w:tcPr>
            <w:tcW w:w="2755" w:type="dxa"/>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HR (95</w:t>
            </w:r>
            <w:r w:rsidR="00CF471B">
              <w:rPr>
                <w:rFonts w:ascii="Book Antiqua" w:eastAsia="SimSun" w:hAnsi="Book Antiqua" w:cs="SimSun" w:hint="eastAsia"/>
                <w:b/>
                <w:bCs/>
                <w:lang w:eastAsia="zh-CN"/>
              </w:rPr>
              <w:t>%</w:t>
            </w:r>
            <w:r w:rsidRPr="00CA4EBD">
              <w:rPr>
                <w:rFonts w:ascii="Book Antiqua" w:eastAsia="DengXian" w:hAnsi="Book Antiqua" w:cs="SimSun"/>
                <w:b/>
                <w:bCs/>
              </w:rPr>
              <w:t>CI)</w:t>
            </w:r>
          </w:p>
        </w:tc>
        <w:tc>
          <w:tcPr>
            <w:tcW w:w="1525" w:type="dxa"/>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Wald</w:t>
            </w:r>
          </w:p>
        </w:tc>
        <w:tc>
          <w:tcPr>
            <w:tcW w:w="0" w:type="auto"/>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i/>
                <w:iCs/>
              </w:rPr>
              <w:t xml:space="preserve">P </w:t>
            </w:r>
            <w:r w:rsidRPr="00CA4EBD">
              <w:rPr>
                <w:rFonts w:ascii="Book Antiqua" w:eastAsia="DengXian" w:hAnsi="Book Antiqua" w:cs="SimSun"/>
                <w:b/>
                <w:bCs/>
              </w:rPr>
              <w:t>value</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CF471B"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Age (</w:t>
            </w:r>
            <w:proofErr w:type="spellStart"/>
            <w:r>
              <w:rPr>
                <w:rFonts w:ascii="Book Antiqua" w:eastAsia="DengXian" w:hAnsi="Book Antiqua" w:cs="SimSun"/>
              </w:rPr>
              <w:t>y</w:t>
            </w:r>
            <w:r w:rsidR="00021E06" w:rsidRPr="00CA4EBD">
              <w:rPr>
                <w:rFonts w:ascii="Book Antiqua" w:eastAsia="DengXian" w:hAnsi="Book Antiqua" w:cs="SimSun"/>
              </w:rPr>
              <w:t>r</w:t>
            </w:r>
            <w:proofErr w:type="spellEnd"/>
            <w:r w:rsidR="00021E06" w:rsidRPr="00CA4EBD">
              <w:rPr>
                <w:rFonts w:ascii="Book Antiqua" w:eastAsia="DengXian" w:hAnsi="Book Antiqua" w:cs="SimSun"/>
              </w:rPr>
              <w:t>)</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1.285 (0.964-1.713)</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2.935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0.087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CF471B">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CF471B">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Degree of differentiation</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33.979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CF471B">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Poorly/Well</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5.014 (2.737-9.185)</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27.240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&lt;</w:t>
            </w:r>
            <w:r w:rsidR="00CF471B">
              <w:rPr>
                <w:rFonts w:ascii="Book Antiqua" w:eastAsia="DengXian" w:hAnsi="Book Antiqua" w:cs="SimSun" w:hint="eastAsia"/>
                <w:lang w:eastAsia="zh-CN"/>
              </w:rPr>
              <w:t xml:space="preserve"> </w:t>
            </w:r>
            <w:r w:rsidRPr="00CA4EBD">
              <w:rPr>
                <w:rFonts w:ascii="Book Antiqua" w:eastAsia="DengXian" w:hAnsi="Book Antiqua" w:cs="SimSun"/>
              </w:rPr>
              <w:t>0.001</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Moderately/Well</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1.667 (1.031-2.696)</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4.338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0.037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Capsular invasion</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0.669 (0.456-0.980)</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4.269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0.039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Lymph node metastasis</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0.669 (0.502-0.893)</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7.469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0.006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CA19-9 level (U/mL)</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1.613 (1.187-2.191)</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9.340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0.002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CF471B">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CF471B">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fibrinogen concentration (g/L)</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1.603 (1.201-2.140)</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10.270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0.001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CF471B">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CF471B">
              <w:rPr>
                <w:rFonts w:ascii="Book Antiqua" w:eastAsia="DengXian" w:hAnsi="Book Antiqua" w:cs="SimSun" w:hint="eastAsia"/>
                <w:lang w:eastAsia="zh-CN"/>
              </w:rPr>
              <w:t xml:space="preserve"> </w:t>
            </w:r>
            <w:r w:rsidRPr="00CA4EBD">
              <w:rPr>
                <w:rFonts w:ascii="Book Antiqua" w:eastAsia="DengXian" w:hAnsi="Book Antiqua" w:cs="SimSun"/>
              </w:rPr>
              <w:t>3.31</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D-Dimer concentration (g/L)</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1.355 (1.019-1.801)</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4.374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0.036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CF471B">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CF471B">
              <w:rPr>
                <w:rFonts w:ascii="Book Antiqua" w:eastAsia="DengXian" w:hAnsi="Book Antiqua" w:cs="SimSun" w:hint="eastAsia"/>
                <w:lang w:eastAsia="zh-CN"/>
              </w:rPr>
              <w:t xml:space="preserve"> </w:t>
            </w:r>
            <w:r w:rsidRPr="00CA4EBD">
              <w:rPr>
                <w:rFonts w:ascii="Book Antiqua" w:eastAsia="DengXian" w:hAnsi="Book Antiqua" w:cs="SimSun"/>
              </w:rPr>
              <w:t>0.53</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Adjuvant therapy</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1.620 (1.233-2.128)</w:t>
            </w: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11.983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0.001 </w:t>
            </w:r>
          </w:p>
        </w:tc>
      </w:tr>
      <w:tr w:rsidR="00021E06" w:rsidRPr="00CA4EBD" w:rsidTr="00CF471B">
        <w:trPr>
          <w:trHeight w:val="315"/>
        </w:trPr>
        <w:tc>
          <w:tcPr>
            <w:tcW w:w="5365" w:type="dxa"/>
            <w:tcBorders>
              <w:top w:val="nil"/>
              <w:left w:val="nil"/>
              <w:bottom w:val="nil"/>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75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rsidTr="00CF471B">
        <w:trPr>
          <w:trHeight w:val="315"/>
        </w:trPr>
        <w:tc>
          <w:tcPr>
            <w:tcW w:w="5365" w:type="dxa"/>
            <w:tcBorders>
              <w:top w:val="nil"/>
              <w:left w:val="nil"/>
              <w:bottom w:val="single" w:sz="4" w:space="0" w:color="auto"/>
              <w:right w:val="nil"/>
            </w:tcBorders>
            <w:shd w:val="clear" w:color="auto" w:fill="auto"/>
            <w:vAlign w:val="center"/>
            <w:hideMark/>
          </w:tcPr>
          <w:p w:rsidR="00021E06" w:rsidRPr="00CA4EBD" w:rsidRDefault="00021E06" w:rsidP="00CF471B">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755"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1525"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bl>
    <w:p w:rsidR="00021E06" w:rsidRPr="0015309B" w:rsidRDefault="00021E06" w:rsidP="00021E06">
      <w:pPr>
        <w:adjustRightInd w:val="0"/>
        <w:snapToGrid w:val="0"/>
        <w:spacing w:line="360" w:lineRule="auto"/>
        <w:jc w:val="both"/>
        <w:rPr>
          <w:rFonts w:ascii="Book Antiqua" w:eastAsia="DengXian" w:hAnsi="Book Antiqua" w:cs="SimSun"/>
          <w:b/>
        </w:rPr>
      </w:pPr>
      <w:r w:rsidRPr="0015309B">
        <w:rPr>
          <w:rFonts w:ascii="Book Antiqua" w:eastAsia="DengXian" w:hAnsi="Book Antiqua" w:cs="SimSun"/>
          <w:b/>
          <w:bCs/>
        </w:rPr>
        <w:lastRenderedPageBreak/>
        <w:t xml:space="preserve">Table 6 </w:t>
      </w:r>
      <w:r w:rsidRPr="0015309B">
        <w:rPr>
          <w:rFonts w:ascii="Book Antiqua" w:eastAsia="DengXian" w:hAnsi="Book Antiqua" w:cs="SimSun"/>
          <w:b/>
        </w:rPr>
        <w:t>Correlation between preoperative combined groups and clinicopathological characteristics in pancreatic ductal adenocarcinoma patients undergoing radical R0 resection</w:t>
      </w:r>
      <w:r w:rsidR="007A6B17">
        <w:rPr>
          <w:rFonts w:ascii="Book Antiqua" w:eastAsia="DengXian" w:hAnsi="Book Antiqua" w:cs="SimSun"/>
          <w:b/>
        </w:rPr>
        <w:t>,</w:t>
      </w:r>
      <w:r w:rsidRPr="0015309B">
        <w:rPr>
          <w:rFonts w:ascii="Book Antiqua" w:eastAsia="DengXian" w:hAnsi="Book Antiqua" w:cs="SimSun"/>
          <w:b/>
        </w:rPr>
        <w:t xml:space="preserve"> </w:t>
      </w:r>
      <w:r w:rsidRPr="0015309B">
        <w:rPr>
          <w:rFonts w:ascii="Book Antiqua" w:eastAsia="DengXian" w:hAnsi="Book Antiqua" w:cs="SimSun"/>
          <w:b/>
          <w:i/>
          <w:iCs/>
        </w:rPr>
        <w:t>n</w:t>
      </w:r>
      <w:r w:rsidRPr="0015309B">
        <w:rPr>
          <w:rFonts w:ascii="Book Antiqua" w:eastAsia="DengXian" w:hAnsi="Book Antiqua" w:cs="SimSun"/>
          <w:b/>
        </w:rPr>
        <w:t xml:space="preserve"> (%)</w:t>
      </w:r>
    </w:p>
    <w:tbl>
      <w:tblPr>
        <w:tblW w:w="10682" w:type="dxa"/>
        <w:tblLook w:val="04A0" w:firstRow="1" w:lastRow="0" w:firstColumn="1" w:lastColumn="0" w:noHBand="0" w:noVBand="1"/>
      </w:tblPr>
      <w:tblGrid>
        <w:gridCol w:w="4933"/>
        <w:gridCol w:w="2463"/>
        <w:gridCol w:w="2249"/>
        <w:gridCol w:w="1037"/>
      </w:tblGrid>
      <w:tr w:rsidR="00021E06" w:rsidRPr="00CA4EBD" w:rsidTr="005B6465">
        <w:trPr>
          <w:trHeight w:val="315"/>
        </w:trPr>
        <w:tc>
          <w:tcPr>
            <w:tcW w:w="4933" w:type="dxa"/>
            <w:vMerge w:val="restart"/>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Characteristics</w:t>
            </w:r>
          </w:p>
        </w:tc>
        <w:tc>
          <w:tcPr>
            <w:tcW w:w="4712" w:type="dxa"/>
            <w:gridSpan w:val="2"/>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Preoperative combined groups</w:t>
            </w:r>
          </w:p>
        </w:tc>
        <w:tc>
          <w:tcPr>
            <w:tcW w:w="0" w:type="auto"/>
            <w:vMerge w:val="restart"/>
            <w:tcBorders>
              <w:top w:val="single" w:sz="4" w:space="0" w:color="auto"/>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i/>
                <w:iCs/>
              </w:rPr>
              <w:t>P</w:t>
            </w:r>
            <w:r w:rsidRPr="00CA4EBD">
              <w:rPr>
                <w:rFonts w:ascii="Book Antiqua" w:eastAsia="DengXian" w:hAnsi="Book Antiqua" w:cs="SimSun"/>
                <w:b/>
                <w:bCs/>
              </w:rPr>
              <w:t xml:space="preserve"> value</w:t>
            </w:r>
          </w:p>
        </w:tc>
      </w:tr>
      <w:tr w:rsidR="00021E06" w:rsidRPr="00CA4EBD" w:rsidTr="005B6465">
        <w:trPr>
          <w:trHeight w:val="623"/>
        </w:trPr>
        <w:tc>
          <w:tcPr>
            <w:tcW w:w="4933" w:type="dxa"/>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p>
        </w:tc>
        <w:tc>
          <w:tcPr>
            <w:tcW w:w="2463" w:type="dxa"/>
            <w:tcBorders>
              <w:top w:val="single" w:sz="4" w:space="0" w:color="auto"/>
              <w:left w:val="nil"/>
              <w:bottom w:val="single" w:sz="4" w:space="0" w:color="auto"/>
              <w:right w:val="nil"/>
            </w:tcBorders>
            <w:shd w:val="clear" w:color="auto" w:fill="auto"/>
            <w:vAlign w:val="center"/>
            <w:hideMark/>
          </w:tcPr>
          <w:p w:rsidR="00021E06" w:rsidRPr="00CA4EBD" w:rsidRDefault="005B6465" w:rsidP="00BB11FF">
            <w:pPr>
              <w:adjustRightInd w:val="0"/>
              <w:snapToGrid w:val="0"/>
              <w:spacing w:line="360" w:lineRule="auto"/>
              <w:jc w:val="both"/>
              <w:rPr>
                <w:rFonts w:ascii="Book Antiqua" w:eastAsia="DengXian" w:hAnsi="Book Antiqua" w:cs="SimSun"/>
                <w:b/>
                <w:bCs/>
              </w:rPr>
            </w:pPr>
            <w:r>
              <w:rPr>
                <w:rFonts w:ascii="Book Antiqua" w:eastAsia="DengXian" w:hAnsi="Book Antiqua" w:cs="SimSun"/>
                <w:b/>
                <w:bCs/>
              </w:rPr>
              <w:t xml:space="preserve">Any-high group </w:t>
            </w:r>
            <w:r w:rsidR="00021E06" w:rsidRPr="00CA4EBD">
              <w:rPr>
                <w:rFonts w:ascii="Book Antiqua" w:eastAsia="DengXian" w:hAnsi="Book Antiqua" w:cs="SimSun"/>
                <w:b/>
                <w:bCs/>
              </w:rPr>
              <w:t>(</w:t>
            </w:r>
            <w:r w:rsidR="00021E06" w:rsidRPr="00CA4EBD">
              <w:rPr>
                <w:rFonts w:ascii="Book Antiqua" w:eastAsia="DengXian" w:hAnsi="Book Antiqua" w:cs="SimSun"/>
                <w:b/>
                <w:bCs/>
                <w:i/>
                <w:iCs/>
              </w:rPr>
              <w:t>n</w:t>
            </w:r>
            <w:r w:rsidR="00021E06" w:rsidRPr="00CA4EBD">
              <w:rPr>
                <w:rFonts w:ascii="Book Antiqua" w:eastAsia="DengXian" w:hAnsi="Book Antiqua" w:cs="SimSun"/>
                <w:b/>
                <w:bCs/>
              </w:rPr>
              <w:t xml:space="preserve"> = 191)</w:t>
            </w:r>
          </w:p>
        </w:tc>
        <w:tc>
          <w:tcPr>
            <w:tcW w:w="2249" w:type="dxa"/>
            <w:tcBorders>
              <w:top w:val="single" w:sz="4" w:space="0" w:color="auto"/>
              <w:left w:val="nil"/>
              <w:bottom w:val="single" w:sz="4" w:space="0" w:color="auto"/>
              <w:right w:val="nil"/>
            </w:tcBorders>
            <w:shd w:val="clear" w:color="auto" w:fill="auto"/>
            <w:vAlign w:val="center"/>
            <w:hideMark/>
          </w:tcPr>
          <w:p w:rsidR="00021E06" w:rsidRPr="00CA4EBD" w:rsidRDefault="005B6465" w:rsidP="00BB11FF">
            <w:pPr>
              <w:adjustRightInd w:val="0"/>
              <w:snapToGrid w:val="0"/>
              <w:spacing w:line="360" w:lineRule="auto"/>
              <w:jc w:val="both"/>
              <w:rPr>
                <w:rFonts w:ascii="Book Antiqua" w:eastAsia="DengXian" w:hAnsi="Book Antiqua" w:cs="SimSun"/>
                <w:b/>
                <w:bCs/>
              </w:rPr>
            </w:pPr>
            <w:r>
              <w:rPr>
                <w:rFonts w:ascii="Book Antiqua" w:eastAsia="DengXian" w:hAnsi="Book Antiqua" w:cs="SimSun"/>
                <w:b/>
                <w:bCs/>
              </w:rPr>
              <w:t xml:space="preserve">Low-low group </w:t>
            </w:r>
            <w:r w:rsidR="00021E06" w:rsidRPr="00CA4EBD">
              <w:rPr>
                <w:rFonts w:ascii="Book Antiqua" w:eastAsia="DengXian" w:hAnsi="Book Antiqua" w:cs="SimSun"/>
                <w:b/>
                <w:bCs/>
              </w:rPr>
              <w:t>(</w:t>
            </w:r>
            <w:r w:rsidR="00021E06" w:rsidRPr="00CA4EBD">
              <w:rPr>
                <w:rFonts w:ascii="Book Antiqua" w:eastAsia="DengXian" w:hAnsi="Book Antiqua" w:cs="SimSun"/>
                <w:b/>
                <w:bCs/>
                <w:i/>
                <w:iCs/>
              </w:rPr>
              <w:t>n</w:t>
            </w:r>
            <w:r w:rsidR="00021E06" w:rsidRPr="00CA4EBD">
              <w:rPr>
                <w:rFonts w:ascii="Book Antiqua" w:eastAsia="DengXian" w:hAnsi="Book Antiqua" w:cs="SimSun"/>
                <w:b/>
                <w:bCs/>
              </w:rPr>
              <w:t xml:space="preserve"> = 91)</w:t>
            </w:r>
          </w:p>
        </w:tc>
        <w:tc>
          <w:tcPr>
            <w:tcW w:w="0" w:type="auto"/>
            <w:vMerge/>
            <w:tcBorders>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864D01" w:rsidP="00BB11FF">
            <w:pPr>
              <w:adjustRightInd w:val="0"/>
              <w:snapToGrid w:val="0"/>
              <w:spacing w:line="360" w:lineRule="auto"/>
              <w:jc w:val="both"/>
              <w:rPr>
                <w:rFonts w:ascii="Book Antiqua" w:eastAsia="DengXian" w:hAnsi="Book Antiqua" w:cs="SimSun"/>
              </w:rPr>
            </w:pPr>
            <w:r>
              <w:rPr>
                <w:rFonts w:ascii="Book Antiqua" w:eastAsia="DengXian" w:hAnsi="Book Antiqua" w:cs="SimSun"/>
              </w:rPr>
              <w:t>Age (</w:t>
            </w:r>
            <w:proofErr w:type="spellStart"/>
            <w:r>
              <w:rPr>
                <w:rFonts w:ascii="Book Antiqua" w:eastAsia="DengXian" w:hAnsi="Book Antiqua" w:cs="SimSun"/>
              </w:rPr>
              <w:t>y</w:t>
            </w:r>
            <w:r w:rsidR="00021E06" w:rsidRPr="00CA4EBD">
              <w:rPr>
                <w:rFonts w:ascii="Book Antiqua" w:eastAsia="DengXian" w:hAnsi="Book Antiqua" w:cs="SimSun"/>
              </w:rPr>
              <w:t>r</w:t>
            </w:r>
            <w:proofErr w:type="spellEnd"/>
            <w:r w:rsidR="00021E06" w:rsidRPr="00CA4EBD">
              <w:rPr>
                <w:rFonts w:ascii="Book Antiqua" w:eastAsia="DengXian" w:hAnsi="Book Antiqua" w:cs="SimSun"/>
              </w:rPr>
              <w: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0.590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64D01">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864D01">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101 (35.8)</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45 (16.0)</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806189">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90 (31.9)</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46 (16.3)</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Sex</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0.562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Male</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100 (35.5)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51 (18.1)</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Female</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91 (32.3)</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40 (14.2)</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Blood type</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0.480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54 (19.1)</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33 (11.7)</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65 (23.0)</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28 (9.9)</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 (5.0)</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 (2.8)</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O</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58 (20.6)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22 (7.8)</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Diabetes</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0.969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136 (48.2)</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65 (23.0)</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55 (19.5)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26 (9.2)</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Smoking status</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0.433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143 (50.7)</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72 (25.5)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48 (17.0)</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19 (6.7)</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Alcohol consumption</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0.531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161 (57.1)</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74 (26.2)</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30 (10.6)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17 (6.0)</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Family history of cancer</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0.767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184 (65.2)</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87 (30.9)</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 (2.5)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 (1.4)</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lastRenderedPageBreak/>
              <w:t>Clinical symptoms</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0.002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29 (10.3)</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28 (9.9)</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162 (57.4)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63 (22.3)</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Open surgery approach</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0.128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Pancreaticoduodenectomy</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94 (33.3)</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36 (12.8)</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Distal pancreatectomy with splenectomy</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97 (34.4)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55 (19.5)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Tumor location</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0.128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Head and neck</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94 (33.3)</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36 (12.8)</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Body and tail</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97 (34.4)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55 (19.5)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Degree of differentiation</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0.392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Well</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25 (8.9)</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 (3.2)</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Moderately</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148 (52.5)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69 (24.5)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Poorly</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18 (6.4)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 (4.6)</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roofErr w:type="spellStart"/>
            <w:r w:rsidRPr="00CA4EBD">
              <w:rPr>
                <w:rFonts w:ascii="Book Antiqua" w:eastAsia="DengXian" w:hAnsi="Book Antiqua" w:cs="SimSun"/>
              </w:rPr>
              <w:t>Lymphovascular</w:t>
            </w:r>
            <w:proofErr w:type="spellEnd"/>
            <w:r w:rsidRPr="00CA4EBD">
              <w:rPr>
                <w:rFonts w:ascii="Book Antiqua" w:eastAsia="DengXian" w:hAnsi="Book Antiqua" w:cs="SimSun"/>
              </w:rPr>
              <w:t xml:space="preserve"> invasion</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0.322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134 (47.5)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69 (24.5)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57 (20.2)</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22 (7.8)</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Perineural invasion</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0.290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51 (18.1)</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19 (6.7)</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140 (49.6)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72 (25.5)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Capsular invasion</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0.159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29 (10.3)</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 (7.1)</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162 (57.4)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71 (25.2)</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Maximal tumor diameter (cm)</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0.021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806189">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68 (24.1)</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 (7.1)</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806189">
              <w:rPr>
                <w:rFonts w:ascii="Book Antiqua" w:eastAsia="DengXian" w:hAnsi="Book Antiqua" w:cs="SimSun" w:hint="eastAsia"/>
                <w:lang w:eastAsia="zh-CN"/>
              </w:rPr>
              <w:t xml:space="preserve"> </w:t>
            </w:r>
            <w:r w:rsidRPr="00CA4EBD">
              <w:rPr>
                <w:rFonts w:ascii="Book Antiqua" w:eastAsia="DengXian" w:hAnsi="Book Antiqua" w:cs="SimSun"/>
              </w:rPr>
              <w:t>4</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123 (43.6)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71 (25.2)</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 stage</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0.048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T1</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23 (8.2)</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 (3.9)</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T2</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99 (35.1)</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60 (21.3)</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lastRenderedPageBreak/>
              <w:t>T3</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69 (24.5)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20 (7.1)</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Lymph node metastasis</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0.615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111 (39.4)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50 (17.7)</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80 (28.4)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41 (14.5)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N stage</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0.026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N0</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111 (39.4)</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50 (17.7)</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N1</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55 (19.5)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37 (13.1)</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N2</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25 (8.9)</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 (1.4)</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TNM stage</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0.002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IA</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 (4.6)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 (2.5)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IB</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56 (19.9)</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36 (12.8)</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IIA</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42 (14.9)</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 (2.5)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IIB</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55 (19.5)</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37 (13.1)</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III</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25 (8.9)</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4 (1.4)</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Preoperative CA19-9 level (U/mL)</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0.095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&gt;</w:t>
            </w:r>
            <w:r w:rsidR="00806189">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58 (20.6)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19 (6.7)</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w:t>
            </w:r>
            <w:r w:rsidR="00806189">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133 (47.2)</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72 (25.5)</w:t>
            </w:r>
          </w:p>
        </w:tc>
        <w:tc>
          <w:tcPr>
            <w:tcW w:w="0" w:type="auto"/>
            <w:vMerge/>
            <w:tcBorders>
              <w:top w:val="nil"/>
              <w:left w:val="nil"/>
              <w:bottom w:val="nil"/>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Adjuvant therapy</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single" w:sz="4" w:space="0" w:color="000000"/>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 xml:space="preserve">0.198 </w:t>
            </w:r>
          </w:p>
        </w:tc>
      </w:tr>
      <w:tr w:rsidR="00021E06" w:rsidRPr="00CA4EBD" w:rsidTr="00806189">
        <w:trPr>
          <w:trHeight w:val="315"/>
        </w:trPr>
        <w:tc>
          <w:tcPr>
            <w:tcW w:w="4933" w:type="dxa"/>
            <w:tcBorders>
              <w:top w:val="nil"/>
              <w:left w:val="nil"/>
              <w:bottom w:val="nil"/>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Absent</w:t>
            </w:r>
          </w:p>
        </w:tc>
        <w:tc>
          <w:tcPr>
            <w:tcW w:w="2463"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89 (31.6)</w:t>
            </w:r>
          </w:p>
        </w:tc>
        <w:tc>
          <w:tcPr>
            <w:tcW w:w="2249" w:type="dxa"/>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35 (12.4)</w:t>
            </w:r>
          </w:p>
        </w:tc>
        <w:tc>
          <w:tcPr>
            <w:tcW w:w="0" w:type="auto"/>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r w:rsidR="00021E06" w:rsidRPr="00CA4EBD" w:rsidTr="00806189">
        <w:trPr>
          <w:trHeight w:val="315"/>
        </w:trPr>
        <w:tc>
          <w:tcPr>
            <w:tcW w:w="4933" w:type="dxa"/>
            <w:tcBorders>
              <w:top w:val="nil"/>
              <w:left w:val="nil"/>
              <w:bottom w:val="single" w:sz="4" w:space="0" w:color="auto"/>
              <w:right w:val="nil"/>
            </w:tcBorders>
            <w:shd w:val="clear" w:color="auto" w:fill="auto"/>
            <w:vAlign w:val="center"/>
            <w:hideMark/>
          </w:tcPr>
          <w:p w:rsidR="00021E06" w:rsidRPr="00CA4EBD" w:rsidRDefault="00021E06" w:rsidP="00806189">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Present</w:t>
            </w:r>
          </w:p>
        </w:tc>
        <w:tc>
          <w:tcPr>
            <w:tcW w:w="2463"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102 (36.2)</w:t>
            </w:r>
          </w:p>
        </w:tc>
        <w:tc>
          <w:tcPr>
            <w:tcW w:w="2249" w:type="dxa"/>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r w:rsidRPr="00CA4EBD">
              <w:rPr>
                <w:rFonts w:ascii="Book Antiqua" w:eastAsia="DengXian" w:hAnsi="Book Antiqua" w:cs="SimSun"/>
              </w:rPr>
              <w:t>56 (19.9)</w:t>
            </w:r>
          </w:p>
        </w:tc>
        <w:tc>
          <w:tcPr>
            <w:tcW w:w="0" w:type="auto"/>
            <w:vMerge/>
            <w:tcBorders>
              <w:top w:val="nil"/>
              <w:left w:val="nil"/>
              <w:bottom w:val="single" w:sz="4" w:space="0" w:color="000000"/>
              <w:right w:val="nil"/>
            </w:tcBorders>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r>
    </w:tbl>
    <w:p w:rsidR="00806189" w:rsidRPr="00356484" w:rsidRDefault="00806189" w:rsidP="00806189">
      <w:pPr>
        <w:adjustRightInd w:val="0"/>
        <w:snapToGrid w:val="0"/>
        <w:spacing w:line="360" w:lineRule="auto"/>
        <w:jc w:val="both"/>
        <w:rPr>
          <w:rFonts w:ascii="Book Antiqua" w:hAnsi="Book Antiqua"/>
          <w:lang w:eastAsia="zh-CN"/>
        </w:rPr>
      </w:pPr>
      <w:r w:rsidRPr="00CA4EBD">
        <w:rPr>
          <w:rFonts w:ascii="Book Antiqua" w:eastAsia="DengXian" w:hAnsi="Book Antiqua" w:cs="SimSun"/>
          <w:color w:val="000000"/>
        </w:rPr>
        <w:t>The any-high group for preoperative fibrinogen concentration &gt;</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3.31 g/L and/or preoperative D-dimer concentration &gt;</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0.53 mg/L group; the low-low group for preoperative fibrinogen concentration ≤</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3.31 g/L and preoperative D-dimer concentration ≤</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0.53 mg/L group.</w:t>
      </w:r>
      <w:r w:rsidRPr="00CA4EBD">
        <w:rPr>
          <w:rFonts w:ascii="Book Antiqua" w:hAnsi="Book Antiqua" w:cs="Book Antiqua"/>
        </w:rPr>
        <w:t xml:space="preserve"> </w:t>
      </w:r>
      <w:r>
        <w:rPr>
          <w:rFonts w:ascii="Book Antiqua" w:hAnsi="Book Antiqua" w:hint="eastAsia"/>
          <w:lang w:eastAsia="zh-CN"/>
        </w:rPr>
        <w:t xml:space="preserve">TNM: </w:t>
      </w:r>
      <w:r>
        <w:rPr>
          <w:rFonts w:ascii="Book Antiqua" w:hAnsi="Book Antiqua" w:cs="Book Antiqua" w:hint="eastAsia"/>
          <w:color w:val="000000"/>
          <w:lang w:eastAsia="zh-CN"/>
        </w:rPr>
        <w:t>T</w:t>
      </w:r>
      <w:r>
        <w:rPr>
          <w:rFonts w:ascii="Book Antiqua" w:eastAsia="Book Antiqua" w:hAnsi="Book Antiqua" w:cs="Book Antiqua"/>
          <w:color w:val="000000"/>
        </w:rPr>
        <w:t>umo</w:t>
      </w:r>
      <w:r w:rsidRPr="007B7DEA">
        <w:rPr>
          <w:rFonts w:ascii="Book Antiqua" w:eastAsia="Book Antiqua" w:hAnsi="Book Antiqua" w:cs="Book Antiqua"/>
          <w:color w:val="000000"/>
        </w:rPr>
        <w:t>r, node and metastasis</w:t>
      </w:r>
      <w:r>
        <w:rPr>
          <w:rFonts w:ascii="Book Antiqua" w:hAnsi="Book Antiqua" w:cs="Book Antiqua" w:hint="eastAsia"/>
          <w:color w:val="000000"/>
          <w:lang w:eastAsia="zh-CN"/>
        </w:rPr>
        <w:t>.</w:t>
      </w:r>
    </w:p>
    <w:p w:rsidR="00021E06" w:rsidRPr="00CA4EBD" w:rsidRDefault="00021E06" w:rsidP="00021E06">
      <w:pPr>
        <w:adjustRightInd w:val="0"/>
        <w:snapToGrid w:val="0"/>
        <w:spacing w:line="360" w:lineRule="auto"/>
        <w:jc w:val="both"/>
        <w:rPr>
          <w:rFonts w:ascii="Book Antiqua" w:hAnsi="Book Antiqua" w:cs="Book Antiqua"/>
        </w:rPr>
      </w:pPr>
    </w:p>
    <w:p w:rsidR="00021E06" w:rsidRPr="00CA4EBD" w:rsidRDefault="00021E06" w:rsidP="00021E06">
      <w:pPr>
        <w:adjustRightInd w:val="0"/>
        <w:snapToGrid w:val="0"/>
        <w:spacing w:line="360" w:lineRule="auto"/>
        <w:jc w:val="both"/>
        <w:rPr>
          <w:rFonts w:ascii="Book Antiqua" w:hAnsi="Book Antiqua" w:cs="Book Antiqua"/>
        </w:rPr>
      </w:pPr>
    </w:p>
    <w:p w:rsidR="00021E06" w:rsidRPr="0015309B" w:rsidRDefault="0015309B" w:rsidP="00021E06">
      <w:pPr>
        <w:adjustRightInd w:val="0"/>
        <w:snapToGrid w:val="0"/>
        <w:spacing w:line="360" w:lineRule="auto"/>
        <w:jc w:val="both"/>
        <w:rPr>
          <w:rFonts w:ascii="Book Antiqua" w:eastAsia="DengXian" w:hAnsi="Book Antiqua" w:cs="SimSun"/>
          <w:b/>
        </w:rPr>
      </w:pPr>
      <w:r>
        <w:rPr>
          <w:rFonts w:ascii="Book Antiqua" w:eastAsia="DengXian" w:hAnsi="Book Antiqua" w:cs="SimSun"/>
          <w:b/>
          <w:bCs/>
        </w:rPr>
        <w:br w:type="page"/>
      </w:r>
      <w:r w:rsidR="00021E06" w:rsidRPr="0015309B">
        <w:rPr>
          <w:rFonts w:ascii="Book Antiqua" w:eastAsia="DengXian" w:hAnsi="Book Antiqua" w:cs="SimSun"/>
          <w:b/>
          <w:bCs/>
        </w:rPr>
        <w:lastRenderedPageBreak/>
        <w:t xml:space="preserve">Table 7 </w:t>
      </w:r>
      <w:r w:rsidR="00021E06" w:rsidRPr="0015309B">
        <w:rPr>
          <w:rFonts w:ascii="Book Antiqua" w:eastAsia="DengXian" w:hAnsi="Book Antiqua" w:cs="SimSun"/>
          <w:b/>
        </w:rPr>
        <w:t>Univariate and multivariate analysis for overall survival in pancreatic ductal adenocarcinoma patients undergoing radical R0 resection according to the combination of preoperative fibrinogen and D-dimer</w:t>
      </w:r>
    </w:p>
    <w:tbl>
      <w:tblPr>
        <w:tblW w:w="0" w:type="auto"/>
        <w:tblLook w:val="04A0" w:firstRow="1" w:lastRow="0" w:firstColumn="1" w:lastColumn="0" w:noHBand="0" w:noVBand="1"/>
      </w:tblPr>
      <w:tblGrid>
        <w:gridCol w:w="3897"/>
        <w:gridCol w:w="2136"/>
        <w:gridCol w:w="876"/>
        <w:gridCol w:w="1037"/>
        <w:gridCol w:w="1630"/>
      </w:tblGrid>
      <w:tr w:rsidR="00021E06" w:rsidRPr="00CA4EBD" w:rsidTr="007A6B17">
        <w:trPr>
          <w:trHeight w:val="315"/>
        </w:trPr>
        <w:tc>
          <w:tcPr>
            <w:tcW w:w="0" w:type="auto"/>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Characteristics</w:t>
            </w:r>
          </w:p>
        </w:tc>
        <w:tc>
          <w:tcPr>
            <w:tcW w:w="0" w:type="auto"/>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HR (95</w:t>
            </w:r>
            <w:r w:rsidR="00C04F5A">
              <w:rPr>
                <w:rFonts w:ascii="Book Antiqua" w:eastAsia="SimSun" w:hAnsi="Book Antiqua" w:cs="SimSun" w:hint="eastAsia"/>
                <w:b/>
                <w:bCs/>
                <w:lang w:eastAsia="zh-CN"/>
              </w:rPr>
              <w:t>%</w:t>
            </w:r>
            <w:r w:rsidRPr="00CA4EBD">
              <w:rPr>
                <w:rFonts w:ascii="Book Antiqua" w:eastAsia="DengXian" w:hAnsi="Book Antiqua" w:cs="SimSun"/>
                <w:b/>
                <w:bCs/>
              </w:rPr>
              <w:t>CI)</w:t>
            </w:r>
          </w:p>
        </w:tc>
        <w:tc>
          <w:tcPr>
            <w:tcW w:w="0" w:type="auto"/>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rPr>
              <w:t>Wald</w:t>
            </w:r>
          </w:p>
        </w:tc>
        <w:tc>
          <w:tcPr>
            <w:tcW w:w="0" w:type="auto"/>
            <w:tcBorders>
              <w:top w:val="single" w:sz="4" w:space="0" w:color="auto"/>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b/>
                <w:bCs/>
              </w:rPr>
            </w:pPr>
            <w:r w:rsidRPr="00CA4EBD">
              <w:rPr>
                <w:rFonts w:ascii="Book Antiqua" w:eastAsia="DengXian" w:hAnsi="Book Antiqua" w:cs="SimSun"/>
                <w:b/>
                <w:bCs/>
                <w:i/>
                <w:iCs/>
              </w:rPr>
              <w:t xml:space="preserve">P </w:t>
            </w:r>
            <w:r w:rsidRPr="00CA4EBD">
              <w:rPr>
                <w:rFonts w:ascii="Book Antiqua" w:eastAsia="DengXian" w:hAnsi="Book Antiqua" w:cs="SimSun"/>
                <w:b/>
                <w:bCs/>
              </w:rPr>
              <w:t>value</w:t>
            </w:r>
          </w:p>
        </w:tc>
        <w:tc>
          <w:tcPr>
            <w:tcW w:w="0" w:type="auto"/>
            <w:tcBorders>
              <w:top w:val="single" w:sz="4" w:space="0" w:color="auto"/>
              <w:left w:val="nil"/>
              <w:bottom w:val="single" w:sz="4" w:space="0" w:color="auto"/>
              <w:right w:val="nil"/>
            </w:tcBorders>
            <w:shd w:val="clear" w:color="auto" w:fill="auto"/>
            <w:noWrap/>
            <w:vAlign w:val="center"/>
            <w:hideMark/>
          </w:tcPr>
          <w:p w:rsidR="00021E06" w:rsidRPr="00CA4EBD" w:rsidRDefault="00C04F5A" w:rsidP="00BB11FF">
            <w:pPr>
              <w:adjustRightInd w:val="0"/>
              <w:snapToGrid w:val="0"/>
              <w:spacing w:line="360" w:lineRule="auto"/>
              <w:jc w:val="both"/>
              <w:rPr>
                <w:rFonts w:ascii="Book Antiqua" w:eastAsia="DengXian" w:hAnsi="Book Antiqua" w:cs="SimSun"/>
                <w:b/>
                <w:bCs/>
                <w:color w:val="000000"/>
              </w:rPr>
            </w:pPr>
            <w:r w:rsidRPr="00CA4EBD">
              <w:rPr>
                <w:rFonts w:ascii="Book Antiqua" w:eastAsia="DengXian" w:hAnsi="Book Antiqua" w:cs="SimSun"/>
                <w:b/>
                <w:bCs/>
                <w:color w:val="000000"/>
              </w:rPr>
              <w:t xml:space="preserve">MOS </w:t>
            </w:r>
            <w:r>
              <w:rPr>
                <w:rFonts w:ascii="Book Antiqua" w:eastAsia="DengXian" w:hAnsi="Book Antiqua" w:cs="SimSun"/>
                <w:b/>
                <w:bCs/>
                <w:color w:val="000000"/>
              </w:rPr>
              <w:t>(</w:t>
            </w:r>
            <w:proofErr w:type="spellStart"/>
            <w:r>
              <w:rPr>
                <w:rFonts w:ascii="Book Antiqua" w:eastAsia="DengXian" w:hAnsi="Book Antiqua" w:cs="SimSun"/>
                <w:b/>
                <w:bCs/>
                <w:color w:val="000000"/>
              </w:rPr>
              <w:t>mo</w:t>
            </w:r>
            <w:proofErr w:type="spellEnd"/>
            <w:r w:rsidR="00021E06" w:rsidRPr="00CA4EBD">
              <w:rPr>
                <w:rFonts w:ascii="Book Antiqua" w:eastAsia="DengXian" w:hAnsi="Book Antiqua" w:cs="SimSun"/>
                <w:b/>
                <w:bCs/>
                <w:color w:val="000000"/>
              </w:rPr>
              <w:t>)</w:t>
            </w:r>
          </w:p>
        </w:tc>
      </w:tr>
      <w:tr w:rsidR="00021E06" w:rsidRPr="00D97890" w:rsidTr="00BB11FF">
        <w:trPr>
          <w:trHeight w:val="315"/>
        </w:trPr>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DengXian" w:hAnsi="Book Antiqua" w:cs="SimSun"/>
                <w:iCs/>
                <w:color w:val="000000"/>
              </w:rPr>
            </w:pPr>
            <w:r w:rsidRPr="00D97890">
              <w:rPr>
                <w:rFonts w:ascii="Book Antiqua" w:eastAsia="DengXian" w:hAnsi="Book Antiqua" w:cs="SimSun"/>
                <w:iCs/>
                <w:color w:val="000000"/>
              </w:rPr>
              <w:t>Univariate analysis</w:t>
            </w: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DengXian" w:hAnsi="Book Antiqua" w:cs="SimSun"/>
                <w:iCs/>
                <w:color w:val="000000"/>
              </w:rPr>
            </w:pP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Times New Roman" w:hAnsi="Book Antiqua"/>
              </w:rPr>
            </w:pPr>
          </w:p>
        </w:tc>
      </w:tr>
      <w:tr w:rsidR="00021E06" w:rsidRPr="00CA4EBD" w:rsidTr="00BB11FF">
        <w:trPr>
          <w:trHeight w:val="315"/>
        </w:trPr>
        <w:tc>
          <w:tcPr>
            <w:tcW w:w="0" w:type="auto"/>
            <w:tcBorders>
              <w:top w:val="nil"/>
              <w:left w:val="nil"/>
              <w:bottom w:val="nil"/>
              <w:right w:val="nil"/>
            </w:tcBorders>
            <w:shd w:val="clear" w:color="auto" w:fill="auto"/>
            <w:noWrap/>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color w:val="000000"/>
              </w:rPr>
            </w:pPr>
            <w:r w:rsidRPr="00CA4EBD">
              <w:rPr>
                <w:rFonts w:ascii="Book Antiqua" w:eastAsia="DengXian" w:hAnsi="Book Antiqua" w:cs="SimSun"/>
                <w:color w:val="000000"/>
              </w:rPr>
              <w:t>Preoperative combined grouping</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2.500 (1.806-3.462)</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0.000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noWrap/>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color w:val="000000"/>
              </w:rPr>
            </w:pPr>
            <w:r w:rsidRPr="00CA4EBD">
              <w:rPr>
                <w:rFonts w:ascii="Book Antiqua" w:eastAsia="DengXian" w:hAnsi="Book Antiqua" w:cs="SimSun"/>
                <w:color w:val="000000"/>
              </w:rPr>
              <w:t>Any-high group</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15.43 </w:t>
            </w:r>
          </w:p>
        </w:tc>
      </w:tr>
      <w:tr w:rsidR="00021E06" w:rsidRPr="00CA4EBD" w:rsidTr="00BB11FF">
        <w:trPr>
          <w:trHeight w:val="315"/>
        </w:trPr>
        <w:tc>
          <w:tcPr>
            <w:tcW w:w="0" w:type="auto"/>
            <w:tcBorders>
              <w:top w:val="nil"/>
              <w:left w:val="nil"/>
              <w:bottom w:val="nil"/>
              <w:right w:val="nil"/>
            </w:tcBorders>
            <w:shd w:val="clear" w:color="auto" w:fill="auto"/>
            <w:noWrap/>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color w:val="000000"/>
              </w:rPr>
            </w:pPr>
            <w:r w:rsidRPr="00CA4EBD">
              <w:rPr>
                <w:rFonts w:ascii="Book Antiqua" w:eastAsia="DengXian" w:hAnsi="Book Antiqua" w:cs="SimSun"/>
                <w:color w:val="000000"/>
              </w:rPr>
              <w:t>Low-low group</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31.17 </w:t>
            </w:r>
          </w:p>
        </w:tc>
      </w:tr>
      <w:tr w:rsidR="00021E06" w:rsidRPr="00D97890" w:rsidTr="00BB11FF">
        <w:trPr>
          <w:trHeight w:val="315"/>
        </w:trPr>
        <w:tc>
          <w:tcPr>
            <w:tcW w:w="0" w:type="auto"/>
            <w:tcBorders>
              <w:top w:val="nil"/>
              <w:left w:val="nil"/>
              <w:bottom w:val="nil"/>
              <w:right w:val="nil"/>
            </w:tcBorders>
            <w:shd w:val="clear" w:color="auto" w:fill="auto"/>
            <w:vAlign w:val="bottom"/>
            <w:hideMark/>
          </w:tcPr>
          <w:p w:rsidR="00021E06" w:rsidRPr="00D97890" w:rsidRDefault="00021E06" w:rsidP="00BB11FF">
            <w:pPr>
              <w:adjustRightInd w:val="0"/>
              <w:snapToGrid w:val="0"/>
              <w:spacing w:line="360" w:lineRule="auto"/>
              <w:jc w:val="both"/>
              <w:rPr>
                <w:rFonts w:ascii="Book Antiqua" w:eastAsia="DengXian" w:hAnsi="Book Antiqua" w:cs="SimSun"/>
                <w:iCs/>
                <w:color w:val="000000"/>
              </w:rPr>
            </w:pPr>
            <w:r w:rsidRPr="00D97890">
              <w:rPr>
                <w:rFonts w:ascii="Book Antiqua" w:eastAsia="DengXian" w:hAnsi="Book Antiqua" w:cs="SimSun"/>
                <w:iCs/>
                <w:color w:val="000000"/>
              </w:rPr>
              <w:t>Multivariate analysis</w:t>
            </w: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DengXian" w:hAnsi="Book Antiqua" w:cs="SimSun"/>
                <w:iCs/>
                <w:color w:val="000000"/>
              </w:rPr>
            </w:pP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D97890" w:rsidRDefault="00021E06" w:rsidP="00BB11FF">
            <w:pPr>
              <w:adjustRightInd w:val="0"/>
              <w:snapToGrid w:val="0"/>
              <w:spacing w:line="360" w:lineRule="auto"/>
              <w:jc w:val="both"/>
              <w:rPr>
                <w:rFonts w:ascii="Book Antiqua" w:eastAsia="Times New Roman" w:hAnsi="Book Antiqua"/>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Age (year)</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1.308 (0.985-1.736)</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3.447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0.063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&gt;</w:t>
            </w:r>
            <w:r w:rsidR="00D97890">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16.73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w:t>
            </w:r>
            <w:r w:rsidR="00D97890">
              <w:rPr>
                <w:rFonts w:ascii="Book Antiqua" w:eastAsia="DengXian" w:hAnsi="Book Antiqua" w:cs="SimSun" w:hint="eastAsia"/>
                <w:lang w:eastAsia="zh-CN"/>
              </w:rPr>
              <w:t xml:space="preserve"> </w:t>
            </w:r>
            <w:r w:rsidRPr="00CA4EBD">
              <w:rPr>
                <w:rFonts w:ascii="Book Antiqua" w:eastAsia="DengXian" w:hAnsi="Book Antiqua" w:cs="SimSun"/>
              </w:rPr>
              <w:t>60</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18.67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Degree of differentiation</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36.927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0.000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Poorly/</w:t>
            </w:r>
            <w:r w:rsidR="007A6B17" w:rsidRPr="00CA4EBD">
              <w:rPr>
                <w:rFonts w:ascii="Book Antiqua" w:eastAsia="DengXian" w:hAnsi="Book Antiqua" w:cs="SimSun"/>
              </w:rPr>
              <w:t>w</w:t>
            </w:r>
            <w:r w:rsidRPr="00CA4EBD">
              <w:rPr>
                <w:rFonts w:ascii="Book Antiqua" w:eastAsia="DengXian" w:hAnsi="Book Antiqua" w:cs="SimSun"/>
              </w:rPr>
              <w:t>ell</w:t>
            </w:r>
          </w:p>
        </w:tc>
        <w:tc>
          <w:tcPr>
            <w:tcW w:w="0" w:type="auto"/>
            <w:tcBorders>
              <w:top w:val="nil"/>
              <w:left w:val="nil"/>
              <w:bottom w:val="nil"/>
              <w:right w:val="nil"/>
            </w:tcBorders>
            <w:shd w:val="clear" w:color="auto" w:fill="auto"/>
            <w:noWrap/>
            <w:vAlign w:val="center"/>
            <w:hideMark/>
          </w:tcPr>
          <w:p w:rsidR="00021E06" w:rsidRPr="00CA4EBD" w:rsidRDefault="00021E06" w:rsidP="007A6B17">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5</w:t>
            </w:r>
            <w:r w:rsidR="007A6B17">
              <w:rPr>
                <w:rFonts w:ascii="Book Antiqua" w:eastAsia="DengXian" w:hAnsi="Book Antiqua" w:cs="SimSun"/>
                <w:color w:val="000000"/>
              </w:rPr>
              <w:t>.</w:t>
            </w:r>
            <w:r w:rsidRPr="00CA4EBD">
              <w:rPr>
                <w:rFonts w:ascii="Book Antiqua" w:eastAsia="DengXian" w:hAnsi="Book Antiqua" w:cs="SimSun"/>
                <w:color w:val="000000"/>
              </w:rPr>
              <w:t>267 (2.871-9.663)</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28.794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0.000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8.07 </w:t>
            </w:r>
            <w:r w:rsidRPr="00D97890">
              <w:rPr>
                <w:rFonts w:ascii="Book Antiqua" w:eastAsia="DengXian" w:hAnsi="Book Antiqua" w:cs="SimSun"/>
                <w:i/>
                <w:color w:val="000000"/>
              </w:rPr>
              <w:t>vs</w:t>
            </w:r>
            <w:r w:rsidRPr="00CA4EBD">
              <w:rPr>
                <w:rFonts w:ascii="Book Antiqua" w:eastAsia="DengXian" w:hAnsi="Book Antiqua" w:cs="SimSun"/>
                <w:color w:val="000000"/>
              </w:rPr>
              <w:t xml:space="preserve"> 51.77</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Moderately/</w:t>
            </w:r>
            <w:r w:rsidR="007A6B17" w:rsidRPr="00CA4EBD">
              <w:rPr>
                <w:rFonts w:ascii="Book Antiqua" w:eastAsia="DengXian" w:hAnsi="Book Antiqua" w:cs="SimSun"/>
              </w:rPr>
              <w:t>w</w:t>
            </w:r>
            <w:r w:rsidRPr="00CA4EBD">
              <w:rPr>
                <w:rFonts w:ascii="Book Antiqua" w:eastAsia="DengXian" w:hAnsi="Book Antiqua" w:cs="SimSun"/>
              </w:rPr>
              <w:t>ell</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1.631 (1.011-2.633)</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4.012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0.045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18.40 </w:t>
            </w:r>
            <w:r w:rsidRPr="00D97890">
              <w:rPr>
                <w:rFonts w:ascii="Book Antiqua" w:eastAsia="DengXian" w:hAnsi="Book Antiqua" w:cs="SimSun"/>
                <w:i/>
                <w:color w:val="000000"/>
              </w:rPr>
              <w:t>vs</w:t>
            </w:r>
            <w:r w:rsidRPr="00CA4EBD">
              <w:rPr>
                <w:rFonts w:ascii="Book Antiqua" w:eastAsia="DengXian" w:hAnsi="Book Antiqua" w:cs="SimSun"/>
                <w:color w:val="000000"/>
              </w:rPr>
              <w:t xml:space="preserve"> 51.77</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Capsular invasion</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0.691 (0.471-1.013)</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3.579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0.059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Absent</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24.00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Present</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16.73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Lymph node metastasis</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0.663 (0.497-0.883)</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7.882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0.005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Absent</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19.90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Present</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15.03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Preoperative CA19-9 level (U/mL)</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1.699 (1.258-2.293)</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11.960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0.001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&gt;</w:t>
            </w:r>
            <w:r w:rsidR="00D97890">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12.23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w:t>
            </w:r>
            <w:r w:rsidR="00D97890">
              <w:rPr>
                <w:rFonts w:ascii="Book Antiqua" w:eastAsia="DengXian" w:hAnsi="Book Antiqua" w:cs="SimSun" w:hint="eastAsia"/>
                <w:lang w:eastAsia="zh-CN"/>
              </w:rPr>
              <w:t xml:space="preserve"> </w:t>
            </w:r>
            <w:r w:rsidRPr="00CA4EBD">
              <w:rPr>
                <w:rFonts w:ascii="Book Antiqua" w:eastAsia="DengXian" w:hAnsi="Book Antiqua" w:cs="SimSun"/>
              </w:rPr>
              <w:t>336.4</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19.90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rPr>
            </w:pPr>
            <w:r w:rsidRPr="00CA4EBD">
              <w:rPr>
                <w:rFonts w:ascii="Book Antiqua" w:eastAsia="DengXian" w:hAnsi="Book Antiqua" w:cs="SimSun"/>
              </w:rPr>
              <w:t>Adjuvant therapy</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1.582 (1.202-2.081)</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10.731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0.001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Absent</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14.17 </w:t>
            </w:r>
          </w:p>
        </w:tc>
      </w:tr>
      <w:tr w:rsidR="00021E06" w:rsidRPr="00CA4EBD" w:rsidTr="00BB11FF">
        <w:trPr>
          <w:trHeight w:val="315"/>
        </w:trPr>
        <w:tc>
          <w:tcPr>
            <w:tcW w:w="0" w:type="auto"/>
            <w:tcBorders>
              <w:top w:val="nil"/>
              <w:left w:val="nil"/>
              <w:bottom w:val="nil"/>
              <w:right w:val="nil"/>
            </w:tcBorders>
            <w:shd w:val="clear" w:color="auto" w:fill="auto"/>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rPr>
            </w:pPr>
            <w:r w:rsidRPr="00CA4EBD">
              <w:rPr>
                <w:rFonts w:ascii="Book Antiqua" w:eastAsia="DengXian" w:hAnsi="Book Antiqua" w:cs="SimSun"/>
              </w:rPr>
              <w:t>Present</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20.37 </w:t>
            </w:r>
          </w:p>
        </w:tc>
      </w:tr>
      <w:tr w:rsidR="00021E06" w:rsidRPr="00CA4EBD" w:rsidTr="00BB11FF">
        <w:trPr>
          <w:trHeight w:val="315"/>
        </w:trPr>
        <w:tc>
          <w:tcPr>
            <w:tcW w:w="0" w:type="auto"/>
            <w:tcBorders>
              <w:top w:val="nil"/>
              <w:left w:val="nil"/>
              <w:bottom w:val="nil"/>
              <w:right w:val="nil"/>
            </w:tcBorders>
            <w:shd w:val="clear" w:color="auto" w:fill="auto"/>
            <w:noWrap/>
            <w:vAlign w:val="center"/>
            <w:hideMark/>
          </w:tcPr>
          <w:p w:rsidR="00021E06" w:rsidRPr="00CA4EBD" w:rsidRDefault="00021E06" w:rsidP="00D97890">
            <w:pPr>
              <w:adjustRightInd w:val="0"/>
              <w:snapToGrid w:val="0"/>
              <w:spacing w:line="360" w:lineRule="auto"/>
              <w:ind w:firstLineChars="100" w:firstLine="240"/>
              <w:jc w:val="both"/>
              <w:rPr>
                <w:rFonts w:ascii="Book Antiqua" w:eastAsia="DengXian" w:hAnsi="Book Antiqua" w:cs="SimSun"/>
                <w:color w:val="000000"/>
              </w:rPr>
            </w:pPr>
            <w:r w:rsidRPr="00CA4EBD">
              <w:rPr>
                <w:rFonts w:ascii="Book Antiqua" w:eastAsia="DengXian" w:hAnsi="Book Antiqua" w:cs="SimSun"/>
                <w:color w:val="000000"/>
              </w:rPr>
              <w:lastRenderedPageBreak/>
              <w:t>Preoperative combined grouping</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2.397 (1.723-3.335)</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26.908 </w:t>
            </w:r>
          </w:p>
        </w:tc>
        <w:tc>
          <w:tcPr>
            <w:tcW w:w="0" w:type="auto"/>
            <w:tcBorders>
              <w:top w:val="nil"/>
              <w:left w:val="nil"/>
              <w:bottom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0.000 </w:t>
            </w:r>
          </w:p>
        </w:tc>
        <w:tc>
          <w:tcPr>
            <w:tcW w:w="0" w:type="auto"/>
            <w:tcBorders>
              <w:top w:val="nil"/>
              <w:left w:val="nil"/>
              <w:bottom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r>
      <w:tr w:rsidR="00021E06" w:rsidRPr="00CA4EBD" w:rsidTr="002B7970">
        <w:trPr>
          <w:trHeight w:val="315"/>
        </w:trPr>
        <w:tc>
          <w:tcPr>
            <w:tcW w:w="0" w:type="auto"/>
            <w:tcBorders>
              <w:top w:val="nil"/>
              <w:left w:val="nil"/>
              <w:right w:val="nil"/>
            </w:tcBorders>
            <w:shd w:val="clear" w:color="auto" w:fill="auto"/>
            <w:noWrap/>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color w:val="000000"/>
              </w:rPr>
            </w:pPr>
            <w:r w:rsidRPr="00CA4EBD">
              <w:rPr>
                <w:rFonts w:ascii="Book Antiqua" w:eastAsia="DengXian" w:hAnsi="Book Antiqua" w:cs="SimSun"/>
                <w:color w:val="000000"/>
              </w:rPr>
              <w:t>Any-high group</w:t>
            </w:r>
          </w:p>
        </w:tc>
        <w:tc>
          <w:tcPr>
            <w:tcW w:w="0" w:type="auto"/>
            <w:tcBorders>
              <w:top w:val="nil"/>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c>
          <w:tcPr>
            <w:tcW w:w="0" w:type="auto"/>
            <w:tcBorders>
              <w:top w:val="nil"/>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15.43 </w:t>
            </w:r>
          </w:p>
        </w:tc>
      </w:tr>
      <w:tr w:rsidR="00021E06" w:rsidRPr="00CA4EBD" w:rsidTr="002B7970">
        <w:trPr>
          <w:trHeight w:val="315"/>
        </w:trPr>
        <w:tc>
          <w:tcPr>
            <w:tcW w:w="0" w:type="auto"/>
            <w:tcBorders>
              <w:top w:val="nil"/>
              <w:left w:val="nil"/>
              <w:bottom w:val="single" w:sz="4" w:space="0" w:color="auto"/>
              <w:right w:val="nil"/>
            </w:tcBorders>
            <w:shd w:val="clear" w:color="auto" w:fill="auto"/>
            <w:noWrap/>
            <w:vAlign w:val="center"/>
            <w:hideMark/>
          </w:tcPr>
          <w:p w:rsidR="00021E06" w:rsidRPr="00CA4EBD" w:rsidRDefault="00021E06" w:rsidP="00D97890">
            <w:pPr>
              <w:adjustRightInd w:val="0"/>
              <w:snapToGrid w:val="0"/>
              <w:spacing w:line="360" w:lineRule="auto"/>
              <w:ind w:firstLineChars="200" w:firstLine="480"/>
              <w:jc w:val="both"/>
              <w:rPr>
                <w:rFonts w:ascii="Book Antiqua" w:eastAsia="DengXian" w:hAnsi="Book Antiqua" w:cs="SimSun"/>
                <w:color w:val="000000"/>
              </w:rPr>
            </w:pPr>
            <w:r w:rsidRPr="00CA4EBD">
              <w:rPr>
                <w:rFonts w:ascii="Book Antiqua" w:eastAsia="DengXian" w:hAnsi="Book Antiqua" w:cs="SimSun"/>
                <w:color w:val="000000"/>
              </w:rPr>
              <w:t>Low-low group</w:t>
            </w:r>
          </w:p>
        </w:tc>
        <w:tc>
          <w:tcPr>
            <w:tcW w:w="0" w:type="auto"/>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p>
        </w:tc>
        <w:tc>
          <w:tcPr>
            <w:tcW w:w="0" w:type="auto"/>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single" w:sz="4" w:space="0" w:color="auto"/>
              <w:right w:val="nil"/>
            </w:tcBorders>
            <w:shd w:val="clear" w:color="auto" w:fill="auto"/>
            <w:noWrap/>
            <w:vAlign w:val="center"/>
            <w:hideMark/>
          </w:tcPr>
          <w:p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single" w:sz="4" w:space="0" w:color="auto"/>
              <w:right w:val="nil"/>
            </w:tcBorders>
            <w:shd w:val="clear" w:color="auto" w:fill="auto"/>
            <w:noWrap/>
            <w:vAlign w:val="bottom"/>
            <w:hideMark/>
          </w:tcPr>
          <w:p w:rsidR="00021E06" w:rsidRPr="00CA4EBD" w:rsidRDefault="00021E06" w:rsidP="00BB11FF">
            <w:pPr>
              <w:adjustRightInd w:val="0"/>
              <w:snapToGrid w:val="0"/>
              <w:spacing w:line="360" w:lineRule="auto"/>
              <w:jc w:val="both"/>
              <w:rPr>
                <w:rFonts w:ascii="Book Antiqua" w:eastAsia="DengXian" w:hAnsi="Book Antiqua" w:cs="SimSun"/>
                <w:color w:val="000000"/>
              </w:rPr>
            </w:pPr>
            <w:r w:rsidRPr="00CA4EBD">
              <w:rPr>
                <w:rFonts w:ascii="Book Antiqua" w:eastAsia="DengXian" w:hAnsi="Book Antiqua" w:cs="SimSun"/>
                <w:color w:val="000000"/>
              </w:rPr>
              <w:t xml:space="preserve">31.17 </w:t>
            </w:r>
          </w:p>
        </w:tc>
      </w:tr>
    </w:tbl>
    <w:p w:rsidR="00021E06" w:rsidRPr="00CA4EBD" w:rsidRDefault="00F3419C" w:rsidP="00021E06">
      <w:pPr>
        <w:adjustRightInd w:val="0"/>
        <w:snapToGrid w:val="0"/>
        <w:spacing w:line="360" w:lineRule="auto"/>
        <w:jc w:val="both"/>
        <w:rPr>
          <w:rFonts w:ascii="Book Antiqua" w:hAnsi="Book Antiqua" w:cs="Book Antiqua"/>
        </w:rPr>
      </w:pPr>
      <w:r w:rsidRPr="00CA4EBD">
        <w:rPr>
          <w:rFonts w:ascii="Book Antiqua" w:eastAsia="DengXian" w:hAnsi="Book Antiqua" w:cs="SimSun"/>
          <w:color w:val="000000"/>
        </w:rPr>
        <w:t>The any-high group for preoperative fibrinogen concentration &gt;</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3.31 g/L and/or preoperative D-dimer concentration &gt;</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0.53 mg/L group; the low-low group for preoperative fibrinogen concentration ≤</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3.31 g/L and preoperative D-dimer concentration ≤</w:t>
      </w:r>
      <w:r>
        <w:rPr>
          <w:rFonts w:ascii="Book Antiqua" w:eastAsia="DengXian" w:hAnsi="Book Antiqua" w:cs="SimSun" w:hint="eastAsia"/>
          <w:color w:val="000000"/>
          <w:lang w:eastAsia="zh-CN"/>
        </w:rPr>
        <w:t xml:space="preserve"> </w:t>
      </w:r>
      <w:r w:rsidRPr="00CA4EBD">
        <w:rPr>
          <w:rFonts w:ascii="Book Antiqua" w:eastAsia="DengXian" w:hAnsi="Book Antiqua" w:cs="SimSun"/>
          <w:color w:val="000000"/>
        </w:rPr>
        <w:t>0.53 mg/L group</w:t>
      </w:r>
      <w:r w:rsidR="00010176">
        <w:rPr>
          <w:rFonts w:ascii="Book Antiqua" w:eastAsia="DengXian" w:hAnsi="Book Antiqua" w:cs="SimSun" w:hint="eastAsia"/>
          <w:color w:val="000000"/>
          <w:lang w:eastAsia="zh-CN"/>
        </w:rPr>
        <w:t>.</w:t>
      </w:r>
      <w:r w:rsidRPr="00CA4EBD">
        <w:rPr>
          <w:rFonts w:ascii="Book Antiqua" w:eastAsia="DengXian" w:hAnsi="Book Antiqua" w:cs="SimSun"/>
          <w:color w:val="000000"/>
        </w:rPr>
        <w:t xml:space="preserve"> MOS: Median overall survival.</w:t>
      </w:r>
    </w:p>
    <w:p w:rsidR="00C32197" w:rsidRPr="00E3172A" w:rsidRDefault="00C32197">
      <w:pPr>
        <w:spacing w:line="360" w:lineRule="auto"/>
        <w:jc w:val="both"/>
        <w:rPr>
          <w:rFonts w:ascii="Book Antiqua" w:hAnsi="Book Antiqua"/>
          <w:lang w:eastAsia="zh-CN"/>
        </w:rPr>
      </w:pPr>
    </w:p>
    <w:sectPr w:rsidR="00C32197" w:rsidRPr="00E317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C2" w:rsidRDefault="004A07C2" w:rsidP="00C952AE">
      <w:r>
        <w:separator/>
      </w:r>
    </w:p>
  </w:endnote>
  <w:endnote w:type="continuationSeparator" w:id="0">
    <w:p w:rsidR="004A07C2" w:rsidRDefault="004A07C2" w:rsidP="00C9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Light">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70892"/>
      <w:docPartObj>
        <w:docPartGallery w:val="Page Numbers (Bottom of Page)"/>
        <w:docPartUnique/>
      </w:docPartObj>
    </w:sdtPr>
    <w:sdtEndPr/>
    <w:sdtContent>
      <w:sdt>
        <w:sdtPr>
          <w:id w:val="860082579"/>
          <w:docPartObj>
            <w:docPartGallery w:val="Page Numbers (Top of Page)"/>
            <w:docPartUnique/>
          </w:docPartObj>
        </w:sdtPr>
        <w:sdtEndPr/>
        <w:sdtContent>
          <w:p w:rsidR="00BB11FF" w:rsidRDefault="00BB11F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31C5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31C55">
              <w:rPr>
                <w:b/>
                <w:bCs/>
                <w:noProof/>
              </w:rPr>
              <w:t>54</w:t>
            </w:r>
            <w:r>
              <w:rPr>
                <w:b/>
                <w:bCs/>
                <w:sz w:val="24"/>
                <w:szCs w:val="24"/>
              </w:rPr>
              <w:fldChar w:fldCharType="end"/>
            </w:r>
          </w:p>
        </w:sdtContent>
      </w:sdt>
    </w:sdtContent>
  </w:sdt>
  <w:p w:rsidR="00BB11FF" w:rsidRDefault="00BB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C2" w:rsidRDefault="004A07C2" w:rsidP="00C952AE">
      <w:r>
        <w:separator/>
      </w:r>
    </w:p>
  </w:footnote>
  <w:footnote w:type="continuationSeparator" w:id="0">
    <w:p w:rsidR="004A07C2" w:rsidRDefault="004A07C2" w:rsidP="00C9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C7C0"/>
      </v:shape>
    </w:pict>
  </w:numPicBullet>
  <w:abstractNum w:abstractNumId="0">
    <w:nsid w:val="FFFFFF7C"/>
    <w:multiLevelType w:val="singleLevel"/>
    <w:tmpl w:val="DF9E50A0"/>
    <w:lvl w:ilvl="0">
      <w:start w:val="1"/>
      <w:numFmt w:val="decimal"/>
      <w:pStyle w:val="ListNumber5"/>
      <w:lvlText w:val="%1."/>
      <w:lvlJc w:val="left"/>
      <w:pPr>
        <w:tabs>
          <w:tab w:val="num" w:pos="2040"/>
        </w:tabs>
        <w:ind w:leftChars="800" w:left="2040" w:hangingChars="200" w:hanging="360"/>
      </w:pPr>
    </w:lvl>
  </w:abstractNum>
  <w:abstractNum w:abstractNumId="1">
    <w:nsid w:val="FFFFFF7D"/>
    <w:multiLevelType w:val="singleLevel"/>
    <w:tmpl w:val="31CE16AC"/>
    <w:lvl w:ilvl="0">
      <w:start w:val="1"/>
      <w:numFmt w:val="decimal"/>
      <w:pStyle w:val="ListNumber4"/>
      <w:lvlText w:val="%1."/>
      <w:lvlJc w:val="left"/>
      <w:pPr>
        <w:tabs>
          <w:tab w:val="num" w:pos="1620"/>
        </w:tabs>
        <w:ind w:leftChars="600" w:left="1620" w:hangingChars="200" w:hanging="360"/>
      </w:pPr>
    </w:lvl>
  </w:abstractNum>
  <w:abstractNum w:abstractNumId="2">
    <w:nsid w:val="FFFFFF7E"/>
    <w:multiLevelType w:val="singleLevel"/>
    <w:tmpl w:val="4A5E5C76"/>
    <w:lvl w:ilvl="0">
      <w:start w:val="1"/>
      <w:numFmt w:val="decimal"/>
      <w:pStyle w:val="ListNumber3"/>
      <w:lvlText w:val="%1."/>
      <w:lvlJc w:val="left"/>
      <w:pPr>
        <w:tabs>
          <w:tab w:val="num" w:pos="1200"/>
        </w:tabs>
        <w:ind w:leftChars="400" w:left="1200" w:hangingChars="200" w:hanging="360"/>
      </w:pPr>
    </w:lvl>
  </w:abstractNum>
  <w:abstractNum w:abstractNumId="3">
    <w:nsid w:val="FFFFFF7F"/>
    <w:multiLevelType w:val="singleLevel"/>
    <w:tmpl w:val="44EEDE56"/>
    <w:lvl w:ilvl="0">
      <w:start w:val="1"/>
      <w:numFmt w:val="decimal"/>
      <w:pStyle w:val="ListNumber2"/>
      <w:lvlText w:val="%1."/>
      <w:lvlJc w:val="left"/>
      <w:pPr>
        <w:tabs>
          <w:tab w:val="num" w:pos="780"/>
        </w:tabs>
        <w:ind w:leftChars="200" w:left="780" w:hangingChars="200" w:hanging="360"/>
      </w:pPr>
    </w:lvl>
  </w:abstractNum>
  <w:abstractNum w:abstractNumId="4">
    <w:nsid w:val="FFFFFF80"/>
    <w:multiLevelType w:val="singleLevel"/>
    <w:tmpl w:val="0284DA48"/>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F22967C"/>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D8A397C"/>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3C63470"/>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B6EF880"/>
    <w:lvl w:ilvl="0">
      <w:start w:val="1"/>
      <w:numFmt w:val="decimal"/>
      <w:pStyle w:val="ListNumber"/>
      <w:lvlText w:val="%1."/>
      <w:lvlJc w:val="left"/>
      <w:pPr>
        <w:tabs>
          <w:tab w:val="num" w:pos="360"/>
        </w:tabs>
        <w:ind w:left="360" w:hangingChars="200" w:hanging="360"/>
      </w:pPr>
    </w:lvl>
  </w:abstractNum>
  <w:abstractNum w:abstractNumId="9">
    <w:nsid w:val="FFFFFF89"/>
    <w:multiLevelType w:val="singleLevel"/>
    <w:tmpl w:val="6DA02FA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nsid w:val="17F30537"/>
    <w:multiLevelType w:val="hybridMultilevel"/>
    <w:tmpl w:val="35A09A12"/>
    <w:lvl w:ilvl="0" w:tplc="4D52D8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B694A77"/>
    <w:multiLevelType w:val="hybridMultilevel"/>
    <w:tmpl w:val="FFF04868"/>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A455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D4A1258"/>
    <w:multiLevelType w:val="hybridMultilevel"/>
    <w:tmpl w:val="DB4C6C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D5207E1"/>
    <w:multiLevelType w:val="hybridMultilevel"/>
    <w:tmpl w:val="718EED92"/>
    <w:lvl w:ilvl="0" w:tplc="F7D68F4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170195"/>
    <w:multiLevelType w:val="hybridMultilevel"/>
    <w:tmpl w:val="E27C2AB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3"/>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176"/>
    <w:rsid w:val="00017F07"/>
    <w:rsid w:val="00020522"/>
    <w:rsid w:val="00021E06"/>
    <w:rsid w:val="000278CD"/>
    <w:rsid w:val="0006317F"/>
    <w:rsid w:val="000B14D4"/>
    <w:rsid w:val="000B6C93"/>
    <w:rsid w:val="000C4823"/>
    <w:rsid w:val="000D15D5"/>
    <w:rsid w:val="000E1AC9"/>
    <w:rsid w:val="00105DCB"/>
    <w:rsid w:val="0015309B"/>
    <w:rsid w:val="00155715"/>
    <w:rsid w:val="001A5D99"/>
    <w:rsid w:val="001B66E9"/>
    <w:rsid w:val="001D4945"/>
    <w:rsid w:val="001E1745"/>
    <w:rsid w:val="002007F9"/>
    <w:rsid w:val="002148CD"/>
    <w:rsid w:val="0023105D"/>
    <w:rsid w:val="002364C2"/>
    <w:rsid w:val="00237190"/>
    <w:rsid w:val="00264083"/>
    <w:rsid w:val="002B7970"/>
    <w:rsid w:val="002D5BD8"/>
    <w:rsid w:val="00323A37"/>
    <w:rsid w:val="00356484"/>
    <w:rsid w:val="00375FEE"/>
    <w:rsid w:val="00382D64"/>
    <w:rsid w:val="00392871"/>
    <w:rsid w:val="003A6FCC"/>
    <w:rsid w:val="003D1A53"/>
    <w:rsid w:val="004475A1"/>
    <w:rsid w:val="00494AE9"/>
    <w:rsid w:val="004A07C2"/>
    <w:rsid w:val="004B2AB6"/>
    <w:rsid w:val="004B4B84"/>
    <w:rsid w:val="004D1651"/>
    <w:rsid w:val="004E3640"/>
    <w:rsid w:val="004F122E"/>
    <w:rsid w:val="004F51A5"/>
    <w:rsid w:val="00521ADD"/>
    <w:rsid w:val="00584DAA"/>
    <w:rsid w:val="0059640F"/>
    <w:rsid w:val="005A5893"/>
    <w:rsid w:val="005B031B"/>
    <w:rsid w:val="005B6465"/>
    <w:rsid w:val="005D0CB3"/>
    <w:rsid w:val="005D6B0F"/>
    <w:rsid w:val="005F1236"/>
    <w:rsid w:val="00610596"/>
    <w:rsid w:val="00612DD9"/>
    <w:rsid w:val="006574B5"/>
    <w:rsid w:val="00677D22"/>
    <w:rsid w:val="007116A9"/>
    <w:rsid w:val="0073318F"/>
    <w:rsid w:val="00776D51"/>
    <w:rsid w:val="00783803"/>
    <w:rsid w:val="00784CC5"/>
    <w:rsid w:val="007855F9"/>
    <w:rsid w:val="007A6B17"/>
    <w:rsid w:val="007A793F"/>
    <w:rsid w:val="007B7DEA"/>
    <w:rsid w:val="007D22BC"/>
    <w:rsid w:val="007E2439"/>
    <w:rsid w:val="00806189"/>
    <w:rsid w:val="00831C55"/>
    <w:rsid w:val="008413D5"/>
    <w:rsid w:val="00864D01"/>
    <w:rsid w:val="0088383B"/>
    <w:rsid w:val="008B30A1"/>
    <w:rsid w:val="008F235E"/>
    <w:rsid w:val="009C1818"/>
    <w:rsid w:val="00A34CF2"/>
    <w:rsid w:val="00A73647"/>
    <w:rsid w:val="00A74968"/>
    <w:rsid w:val="00A762C3"/>
    <w:rsid w:val="00A77B3E"/>
    <w:rsid w:val="00A90B68"/>
    <w:rsid w:val="00AB4ED0"/>
    <w:rsid w:val="00B0414A"/>
    <w:rsid w:val="00B32E9F"/>
    <w:rsid w:val="00B3698C"/>
    <w:rsid w:val="00B53E31"/>
    <w:rsid w:val="00B57CAC"/>
    <w:rsid w:val="00B86DF3"/>
    <w:rsid w:val="00BA1F72"/>
    <w:rsid w:val="00BB11FF"/>
    <w:rsid w:val="00BF0089"/>
    <w:rsid w:val="00C04F5A"/>
    <w:rsid w:val="00C07084"/>
    <w:rsid w:val="00C26805"/>
    <w:rsid w:val="00C27827"/>
    <w:rsid w:val="00C32197"/>
    <w:rsid w:val="00C61FC2"/>
    <w:rsid w:val="00C92166"/>
    <w:rsid w:val="00C952AE"/>
    <w:rsid w:val="00CA2A55"/>
    <w:rsid w:val="00CA35D8"/>
    <w:rsid w:val="00CA55A5"/>
    <w:rsid w:val="00CD6D92"/>
    <w:rsid w:val="00CF471B"/>
    <w:rsid w:val="00D02F38"/>
    <w:rsid w:val="00D03D76"/>
    <w:rsid w:val="00D33967"/>
    <w:rsid w:val="00D4172D"/>
    <w:rsid w:val="00D5233E"/>
    <w:rsid w:val="00D9478D"/>
    <w:rsid w:val="00D97890"/>
    <w:rsid w:val="00DB77D5"/>
    <w:rsid w:val="00E13A43"/>
    <w:rsid w:val="00E15008"/>
    <w:rsid w:val="00E3172A"/>
    <w:rsid w:val="00E34373"/>
    <w:rsid w:val="00E953A2"/>
    <w:rsid w:val="00EA2998"/>
    <w:rsid w:val="00EE4915"/>
    <w:rsid w:val="00EF1626"/>
    <w:rsid w:val="00F04867"/>
    <w:rsid w:val="00F3419C"/>
    <w:rsid w:val="00F87410"/>
    <w:rsid w:val="00FF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9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HTML Top of Form" w:uiPriority="0"/>
    <w:lsdException w:name="HTML Bottom of Form" w:uiPriority="0"/>
    <w:lsdException w:name="Normal Table" w:semiHidden="0" w:uiPriority="0" w:unhideWhenUsed="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21E06"/>
    <w:pPr>
      <w:keepNext/>
      <w:keepLines/>
      <w:widowControl w:val="0"/>
      <w:spacing w:before="340" w:after="330" w:line="578" w:lineRule="auto"/>
      <w:jc w:val="both"/>
      <w:outlineLvl w:val="0"/>
    </w:pPr>
    <w:rPr>
      <w:rFonts w:ascii="Book Antiqua" w:eastAsia="微软雅黑 Light" w:hAnsi="Book Antiqua" w:cstheme="minorBidi"/>
      <w:b/>
      <w:bCs/>
      <w:kern w:val="44"/>
      <w:sz w:val="44"/>
      <w:szCs w:val="44"/>
      <w:lang w:eastAsia="zh-CN"/>
    </w:rPr>
  </w:style>
  <w:style w:type="paragraph" w:styleId="Heading2">
    <w:name w:val="heading 2"/>
    <w:basedOn w:val="Normal"/>
    <w:next w:val="Normal"/>
    <w:link w:val="Heading2Char"/>
    <w:uiPriority w:val="9"/>
    <w:unhideWhenUsed/>
    <w:qFormat/>
    <w:rsid w:val="00021E06"/>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next w:val="Normal"/>
    <w:link w:val="Heading3Char"/>
    <w:uiPriority w:val="9"/>
    <w:unhideWhenUsed/>
    <w:qFormat/>
    <w:rsid w:val="00021E06"/>
    <w:pPr>
      <w:keepNext/>
      <w:keepLines/>
      <w:widowControl w:val="0"/>
      <w:spacing w:before="260" w:after="260" w:line="416" w:lineRule="auto"/>
      <w:jc w:val="both"/>
      <w:outlineLvl w:val="2"/>
    </w:pPr>
    <w:rPr>
      <w:rFonts w:ascii="Book Antiqua" w:eastAsia="微软雅黑 Light" w:hAnsi="Book Antiqua" w:cstheme="minorBidi"/>
      <w:b/>
      <w:bCs/>
      <w:kern w:val="2"/>
      <w:sz w:val="32"/>
      <w:szCs w:val="32"/>
      <w:lang w:eastAsia="zh-CN"/>
    </w:rPr>
  </w:style>
  <w:style w:type="paragraph" w:styleId="Heading4">
    <w:name w:val="heading 4"/>
    <w:basedOn w:val="Normal"/>
    <w:next w:val="Normal"/>
    <w:link w:val="Heading4Char"/>
    <w:uiPriority w:val="9"/>
    <w:semiHidden/>
    <w:unhideWhenUsed/>
    <w:qFormat/>
    <w:rsid w:val="00021E06"/>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Heading5">
    <w:name w:val="heading 5"/>
    <w:basedOn w:val="Normal"/>
    <w:next w:val="Normal"/>
    <w:link w:val="Heading5Char"/>
    <w:uiPriority w:val="9"/>
    <w:semiHidden/>
    <w:unhideWhenUsed/>
    <w:qFormat/>
    <w:rsid w:val="00021E06"/>
    <w:pPr>
      <w:keepNext/>
      <w:keepLines/>
      <w:widowControl w:val="0"/>
      <w:spacing w:before="280" w:after="290" w:line="376" w:lineRule="auto"/>
      <w:jc w:val="both"/>
      <w:outlineLvl w:val="4"/>
    </w:pPr>
    <w:rPr>
      <w:rFonts w:ascii="Book Antiqua" w:eastAsia="微软雅黑 Light" w:hAnsi="Book Antiqua" w:cstheme="minorBidi"/>
      <w:b/>
      <w:bCs/>
      <w:kern w:val="2"/>
      <w:sz w:val="28"/>
      <w:szCs w:val="28"/>
      <w:lang w:eastAsia="zh-CN"/>
    </w:rPr>
  </w:style>
  <w:style w:type="paragraph" w:styleId="Heading6">
    <w:name w:val="heading 6"/>
    <w:basedOn w:val="Normal"/>
    <w:next w:val="Normal"/>
    <w:link w:val="Heading6Char"/>
    <w:uiPriority w:val="9"/>
    <w:semiHidden/>
    <w:unhideWhenUsed/>
    <w:qFormat/>
    <w:rsid w:val="00021E06"/>
    <w:pPr>
      <w:keepNext/>
      <w:keepLines/>
      <w:widowControl w:val="0"/>
      <w:spacing w:before="240" w:after="64" w:line="320" w:lineRule="auto"/>
      <w:jc w:val="both"/>
      <w:outlineLvl w:val="5"/>
    </w:pPr>
    <w:rPr>
      <w:rFonts w:asciiTheme="majorHAnsi" w:eastAsiaTheme="majorEastAsia" w:hAnsiTheme="majorHAnsi" w:cstheme="majorBidi"/>
      <w:b/>
      <w:bCs/>
      <w:kern w:val="2"/>
      <w:lang w:eastAsia="zh-CN"/>
    </w:rPr>
  </w:style>
  <w:style w:type="paragraph" w:styleId="Heading7">
    <w:name w:val="heading 7"/>
    <w:basedOn w:val="Normal"/>
    <w:next w:val="Normal"/>
    <w:link w:val="Heading7Char"/>
    <w:uiPriority w:val="9"/>
    <w:semiHidden/>
    <w:unhideWhenUsed/>
    <w:qFormat/>
    <w:rsid w:val="00021E06"/>
    <w:pPr>
      <w:keepNext/>
      <w:keepLines/>
      <w:widowControl w:val="0"/>
      <w:spacing w:before="240" w:after="64" w:line="320" w:lineRule="auto"/>
      <w:jc w:val="both"/>
      <w:outlineLvl w:val="6"/>
    </w:pPr>
    <w:rPr>
      <w:rFonts w:ascii="Book Antiqua" w:eastAsia="微软雅黑 Light" w:hAnsi="Book Antiqua" w:cstheme="minorBidi"/>
      <w:b/>
      <w:bCs/>
      <w:kern w:val="2"/>
      <w:lang w:eastAsia="zh-CN"/>
    </w:rPr>
  </w:style>
  <w:style w:type="paragraph" w:styleId="Heading8">
    <w:name w:val="heading 8"/>
    <w:basedOn w:val="Normal"/>
    <w:next w:val="Normal"/>
    <w:link w:val="Heading8Char"/>
    <w:uiPriority w:val="9"/>
    <w:semiHidden/>
    <w:unhideWhenUsed/>
    <w:qFormat/>
    <w:rsid w:val="00021E06"/>
    <w:pPr>
      <w:keepNext/>
      <w:keepLines/>
      <w:widowControl w:val="0"/>
      <w:spacing w:before="240" w:after="64" w:line="320" w:lineRule="auto"/>
      <w:jc w:val="both"/>
      <w:outlineLvl w:val="7"/>
    </w:pPr>
    <w:rPr>
      <w:rFonts w:asciiTheme="majorHAnsi" w:eastAsiaTheme="majorEastAsia" w:hAnsiTheme="majorHAnsi" w:cstheme="majorBidi"/>
      <w:kern w:val="2"/>
      <w:lang w:eastAsia="zh-CN"/>
    </w:rPr>
  </w:style>
  <w:style w:type="paragraph" w:styleId="Heading9">
    <w:name w:val="heading 9"/>
    <w:basedOn w:val="Normal"/>
    <w:next w:val="Normal"/>
    <w:link w:val="Heading9Char"/>
    <w:uiPriority w:val="9"/>
    <w:semiHidden/>
    <w:unhideWhenUsed/>
    <w:qFormat/>
    <w:rsid w:val="00021E06"/>
    <w:pPr>
      <w:keepNext/>
      <w:keepLines/>
      <w:widowControl w:val="0"/>
      <w:spacing w:before="240" w:after="64" w:line="320" w:lineRule="auto"/>
      <w:jc w:val="both"/>
      <w:outlineLvl w:val="8"/>
    </w:pPr>
    <w:rPr>
      <w:rFonts w:asciiTheme="majorHAnsi" w:eastAsiaTheme="majorEastAsia" w:hAnsiTheme="majorHAnsi" w:cstheme="majorBid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52AE"/>
    <w:rPr>
      <w:sz w:val="18"/>
      <w:szCs w:val="18"/>
    </w:rPr>
  </w:style>
  <w:style w:type="paragraph" w:styleId="Footer">
    <w:name w:val="footer"/>
    <w:basedOn w:val="Normal"/>
    <w:link w:val="FooterChar"/>
    <w:uiPriority w:val="99"/>
    <w:rsid w:val="00C952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52AE"/>
    <w:rPr>
      <w:sz w:val="18"/>
      <w:szCs w:val="18"/>
    </w:rPr>
  </w:style>
  <w:style w:type="paragraph" w:styleId="BalloonText">
    <w:name w:val="Balloon Text"/>
    <w:basedOn w:val="Normal"/>
    <w:link w:val="BalloonTextChar"/>
    <w:uiPriority w:val="99"/>
    <w:rsid w:val="00DB77D5"/>
    <w:rPr>
      <w:sz w:val="18"/>
      <w:szCs w:val="18"/>
    </w:rPr>
  </w:style>
  <w:style w:type="character" w:customStyle="1" w:styleId="BalloonTextChar">
    <w:name w:val="Balloon Text Char"/>
    <w:basedOn w:val="DefaultParagraphFont"/>
    <w:link w:val="BalloonText"/>
    <w:uiPriority w:val="99"/>
    <w:rsid w:val="00DB77D5"/>
    <w:rPr>
      <w:sz w:val="18"/>
      <w:szCs w:val="18"/>
    </w:rPr>
  </w:style>
  <w:style w:type="character" w:customStyle="1" w:styleId="Heading1Char">
    <w:name w:val="Heading 1 Char"/>
    <w:basedOn w:val="DefaultParagraphFont"/>
    <w:link w:val="Heading1"/>
    <w:uiPriority w:val="9"/>
    <w:rsid w:val="00021E06"/>
    <w:rPr>
      <w:rFonts w:ascii="Book Antiqua" w:eastAsia="微软雅黑 Light" w:hAnsi="Book Antiqua" w:cstheme="minorBidi"/>
      <w:b/>
      <w:bCs/>
      <w:kern w:val="44"/>
      <w:sz w:val="44"/>
      <w:szCs w:val="44"/>
      <w:lang w:eastAsia="zh-CN"/>
    </w:rPr>
  </w:style>
  <w:style w:type="character" w:customStyle="1" w:styleId="Heading2Char">
    <w:name w:val="Heading 2 Char"/>
    <w:basedOn w:val="DefaultParagraphFont"/>
    <w:link w:val="Heading2"/>
    <w:uiPriority w:val="9"/>
    <w:rsid w:val="00021E06"/>
    <w:rPr>
      <w:rFonts w:asciiTheme="majorHAnsi" w:eastAsiaTheme="majorEastAsia" w:hAnsiTheme="majorHAnsi" w:cstheme="majorBidi"/>
      <w:b/>
      <w:bCs/>
      <w:kern w:val="2"/>
      <w:sz w:val="32"/>
      <w:szCs w:val="32"/>
      <w:lang w:eastAsia="zh-CN"/>
    </w:rPr>
  </w:style>
  <w:style w:type="character" w:customStyle="1" w:styleId="Heading3Char">
    <w:name w:val="Heading 3 Char"/>
    <w:basedOn w:val="DefaultParagraphFont"/>
    <w:link w:val="Heading3"/>
    <w:uiPriority w:val="9"/>
    <w:rsid w:val="00021E06"/>
    <w:rPr>
      <w:rFonts w:ascii="Book Antiqua" w:eastAsia="微软雅黑 Light" w:hAnsi="Book Antiqua" w:cstheme="minorBidi"/>
      <w:b/>
      <w:bCs/>
      <w:kern w:val="2"/>
      <w:sz w:val="32"/>
      <w:szCs w:val="32"/>
      <w:lang w:eastAsia="zh-CN"/>
    </w:rPr>
  </w:style>
  <w:style w:type="character" w:customStyle="1" w:styleId="Heading4Char">
    <w:name w:val="Heading 4 Char"/>
    <w:basedOn w:val="DefaultParagraphFont"/>
    <w:link w:val="Heading4"/>
    <w:uiPriority w:val="9"/>
    <w:semiHidden/>
    <w:rsid w:val="00021E06"/>
    <w:rPr>
      <w:rFonts w:asciiTheme="majorHAnsi" w:eastAsiaTheme="majorEastAsia" w:hAnsiTheme="majorHAnsi" w:cstheme="majorBidi"/>
      <w:b/>
      <w:bCs/>
      <w:kern w:val="2"/>
      <w:sz w:val="28"/>
      <w:szCs w:val="28"/>
      <w:lang w:eastAsia="zh-CN"/>
    </w:rPr>
  </w:style>
  <w:style w:type="character" w:customStyle="1" w:styleId="Heading5Char">
    <w:name w:val="Heading 5 Char"/>
    <w:basedOn w:val="DefaultParagraphFont"/>
    <w:link w:val="Heading5"/>
    <w:uiPriority w:val="9"/>
    <w:semiHidden/>
    <w:rsid w:val="00021E06"/>
    <w:rPr>
      <w:rFonts w:ascii="Book Antiqua" w:eastAsia="微软雅黑 Light" w:hAnsi="Book Antiqua" w:cstheme="minorBidi"/>
      <w:b/>
      <w:bCs/>
      <w:kern w:val="2"/>
      <w:sz w:val="28"/>
      <w:szCs w:val="28"/>
      <w:lang w:eastAsia="zh-CN"/>
    </w:rPr>
  </w:style>
  <w:style w:type="character" w:customStyle="1" w:styleId="Heading6Char">
    <w:name w:val="Heading 6 Char"/>
    <w:basedOn w:val="DefaultParagraphFont"/>
    <w:link w:val="Heading6"/>
    <w:uiPriority w:val="9"/>
    <w:semiHidden/>
    <w:rsid w:val="00021E06"/>
    <w:rPr>
      <w:rFonts w:asciiTheme="majorHAnsi" w:eastAsiaTheme="majorEastAsia" w:hAnsiTheme="majorHAnsi" w:cstheme="majorBidi"/>
      <w:b/>
      <w:bCs/>
      <w:kern w:val="2"/>
      <w:sz w:val="24"/>
      <w:szCs w:val="24"/>
      <w:lang w:eastAsia="zh-CN"/>
    </w:rPr>
  </w:style>
  <w:style w:type="character" w:customStyle="1" w:styleId="Heading7Char">
    <w:name w:val="Heading 7 Char"/>
    <w:basedOn w:val="DefaultParagraphFont"/>
    <w:link w:val="Heading7"/>
    <w:uiPriority w:val="9"/>
    <w:semiHidden/>
    <w:rsid w:val="00021E06"/>
    <w:rPr>
      <w:rFonts w:ascii="Book Antiqua" w:eastAsia="微软雅黑 Light" w:hAnsi="Book Antiqua" w:cstheme="minorBidi"/>
      <w:b/>
      <w:bCs/>
      <w:kern w:val="2"/>
      <w:sz w:val="24"/>
      <w:szCs w:val="24"/>
      <w:lang w:eastAsia="zh-CN"/>
    </w:rPr>
  </w:style>
  <w:style w:type="character" w:customStyle="1" w:styleId="Heading8Char">
    <w:name w:val="Heading 8 Char"/>
    <w:basedOn w:val="DefaultParagraphFont"/>
    <w:link w:val="Heading8"/>
    <w:uiPriority w:val="9"/>
    <w:semiHidden/>
    <w:rsid w:val="00021E06"/>
    <w:rPr>
      <w:rFonts w:asciiTheme="majorHAnsi" w:eastAsiaTheme="majorEastAsia" w:hAnsiTheme="majorHAnsi" w:cstheme="majorBidi"/>
      <w:kern w:val="2"/>
      <w:sz w:val="24"/>
      <w:szCs w:val="24"/>
      <w:lang w:eastAsia="zh-CN"/>
    </w:rPr>
  </w:style>
  <w:style w:type="character" w:customStyle="1" w:styleId="Heading9Char">
    <w:name w:val="Heading 9 Char"/>
    <w:basedOn w:val="DefaultParagraphFont"/>
    <w:link w:val="Heading9"/>
    <w:uiPriority w:val="9"/>
    <w:semiHidden/>
    <w:rsid w:val="00021E06"/>
    <w:rPr>
      <w:rFonts w:asciiTheme="majorHAnsi" w:eastAsiaTheme="majorEastAsia" w:hAnsiTheme="majorHAnsi" w:cstheme="majorBidi"/>
      <w:kern w:val="2"/>
      <w:sz w:val="21"/>
      <w:szCs w:val="21"/>
      <w:lang w:eastAsia="zh-CN"/>
    </w:rPr>
  </w:style>
  <w:style w:type="paragraph" w:styleId="TOCHeading">
    <w:name w:val="TOC Heading"/>
    <w:basedOn w:val="Heading1"/>
    <w:next w:val="Normal"/>
    <w:uiPriority w:val="39"/>
    <w:semiHidden/>
    <w:unhideWhenUsed/>
    <w:qFormat/>
    <w:rsid w:val="00021E06"/>
    <w:pPr>
      <w:outlineLvl w:val="9"/>
    </w:pPr>
  </w:style>
  <w:style w:type="paragraph" w:styleId="Bibliography">
    <w:name w:val="Bibliography"/>
    <w:basedOn w:val="Normal"/>
    <w:next w:val="Normal"/>
    <w:uiPriority w:val="37"/>
    <w:semiHidden/>
    <w:unhideWhenUsed/>
    <w:rsid w:val="00021E06"/>
    <w:pPr>
      <w:widowControl w:val="0"/>
      <w:jc w:val="both"/>
    </w:pPr>
    <w:rPr>
      <w:rFonts w:ascii="Book Antiqua" w:eastAsia="微软雅黑 Light" w:hAnsi="Book Antiqua" w:cstheme="minorBidi"/>
      <w:kern w:val="2"/>
      <w:szCs w:val="22"/>
      <w:lang w:eastAsia="zh-CN"/>
    </w:rPr>
  </w:style>
  <w:style w:type="character" w:styleId="BookTitle">
    <w:name w:val="Book Title"/>
    <w:basedOn w:val="DefaultParagraphFont"/>
    <w:uiPriority w:val="33"/>
    <w:qFormat/>
    <w:rsid w:val="00021E06"/>
    <w:rPr>
      <w:b/>
      <w:bCs/>
      <w:i/>
      <w:iCs/>
      <w:spacing w:val="5"/>
    </w:rPr>
  </w:style>
  <w:style w:type="character" w:styleId="IntenseReference">
    <w:name w:val="Intense Reference"/>
    <w:basedOn w:val="DefaultParagraphFont"/>
    <w:uiPriority w:val="32"/>
    <w:qFormat/>
    <w:rsid w:val="00021E06"/>
    <w:rPr>
      <w:b/>
      <w:bCs/>
      <w:smallCaps/>
      <w:color w:val="4F81BD" w:themeColor="accent1"/>
      <w:spacing w:val="5"/>
    </w:rPr>
  </w:style>
  <w:style w:type="character" w:styleId="SubtleReference">
    <w:name w:val="Subtle Reference"/>
    <w:basedOn w:val="DefaultParagraphFont"/>
    <w:uiPriority w:val="31"/>
    <w:qFormat/>
    <w:rsid w:val="00021E06"/>
    <w:rPr>
      <w:smallCaps/>
      <w:color w:val="5A5A5A" w:themeColor="text1" w:themeTint="A5"/>
    </w:rPr>
  </w:style>
  <w:style w:type="character" w:styleId="IntenseEmphasis">
    <w:name w:val="Intense Emphasis"/>
    <w:basedOn w:val="DefaultParagraphFont"/>
    <w:uiPriority w:val="21"/>
    <w:qFormat/>
    <w:rsid w:val="00021E06"/>
    <w:rPr>
      <w:i/>
      <w:iCs/>
      <w:color w:val="4F81BD" w:themeColor="accent1"/>
    </w:rPr>
  </w:style>
  <w:style w:type="character" w:styleId="SubtleEmphasis">
    <w:name w:val="Subtle Emphasis"/>
    <w:basedOn w:val="DefaultParagraphFont"/>
    <w:uiPriority w:val="19"/>
    <w:qFormat/>
    <w:rsid w:val="00021E06"/>
    <w:rPr>
      <w:i/>
      <w:iCs/>
      <w:color w:val="404040" w:themeColor="text1" w:themeTint="BF"/>
    </w:rPr>
  </w:style>
  <w:style w:type="paragraph" w:styleId="IntenseQuote">
    <w:name w:val="Intense Quote"/>
    <w:basedOn w:val="Normal"/>
    <w:next w:val="Normal"/>
    <w:link w:val="IntenseQuoteChar"/>
    <w:uiPriority w:val="30"/>
    <w:qFormat/>
    <w:rsid w:val="00021E06"/>
    <w:pPr>
      <w:widowControl w:val="0"/>
      <w:pBdr>
        <w:top w:val="single" w:sz="4" w:space="10" w:color="4F81BD" w:themeColor="accent1"/>
        <w:bottom w:val="single" w:sz="4" w:space="10" w:color="4F81BD" w:themeColor="accent1"/>
      </w:pBdr>
      <w:spacing w:before="360" w:after="360"/>
      <w:ind w:left="864" w:right="864"/>
      <w:jc w:val="center"/>
    </w:pPr>
    <w:rPr>
      <w:rFonts w:ascii="Book Antiqua" w:eastAsia="微软雅黑 Light" w:hAnsi="Book Antiqua" w:cstheme="minorBidi"/>
      <w:i/>
      <w:iCs/>
      <w:color w:val="4F81BD" w:themeColor="accent1"/>
      <w:kern w:val="2"/>
      <w:szCs w:val="22"/>
      <w:lang w:eastAsia="zh-CN"/>
    </w:rPr>
  </w:style>
  <w:style w:type="character" w:customStyle="1" w:styleId="IntenseQuoteChar">
    <w:name w:val="Intense Quote Char"/>
    <w:basedOn w:val="DefaultParagraphFont"/>
    <w:link w:val="IntenseQuote"/>
    <w:uiPriority w:val="30"/>
    <w:rsid w:val="00021E06"/>
    <w:rPr>
      <w:rFonts w:ascii="Book Antiqua" w:eastAsia="微软雅黑 Light" w:hAnsi="Book Antiqua" w:cstheme="minorBidi"/>
      <w:i/>
      <w:iCs/>
      <w:color w:val="4F81BD" w:themeColor="accent1"/>
      <w:kern w:val="2"/>
      <w:sz w:val="24"/>
      <w:szCs w:val="22"/>
      <w:lang w:eastAsia="zh-CN"/>
    </w:rPr>
  </w:style>
  <w:style w:type="paragraph" w:styleId="Quote">
    <w:name w:val="Quote"/>
    <w:basedOn w:val="Normal"/>
    <w:next w:val="Normal"/>
    <w:link w:val="QuoteChar"/>
    <w:uiPriority w:val="29"/>
    <w:qFormat/>
    <w:rsid w:val="00021E06"/>
    <w:pPr>
      <w:widowControl w:val="0"/>
      <w:spacing w:before="200" w:after="160"/>
      <w:ind w:left="864" w:right="864"/>
      <w:jc w:val="center"/>
    </w:pPr>
    <w:rPr>
      <w:rFonts w:ascii="Book Antiqua" w:eastAsia="微软雅黑 Light" w:hAnsi="Book Antiqua" w:cstheme="minorBidi"/>
      <w:i/>
      <w:iCs/>
      <w:color w:val="404040" w:themeColor="text1" w:themeTint="BF"/>
      <w:kern w:val="2"/>
      <w:szCs w:val="22"/>
      <w:lang w:eastAsia="zh-CN"/>
    </w:rPr>
  </w:style>
  <w:style w:type="character" w:customStyle="1" w:styleId="QuoteChar">
    <w:name w:val="Quote Char"/>
    <w:basedOn w:val="DefaultParagraphFont"/>
    <w:link w:val="Quote"/>
    <w:uiPriority w:val="29"/>
    <w:rsid w:val="00021E06"/>
    <w:rPr>
      <w:rFonts w:ascii="Book Antiqua" w:eastAsia="微软雅黑 Light" w:hAnsi="Book Antiqua" w:cstheme="minorBidi"/>
      <w:i/>
      <w:iCs/>
      <w:color w:val="404040" w:themeColor="text1" w:themeTint="BF"/>
      <w:kern w:val="2"/>
      <w:sz w:val="24"/>
      <w:szCs w:val="22"/>
      <w:lang w:eastAsia="zh-CN"/>
    </w:rPr>
  </w:style>
  <w:style w:type="paragraph" w:styleId="ListParagraph">
    <w:name w:val="List Paragraph"/>
    <w:basedOn w:val="Normal"/>
    <w:uiPriority w:val="34"/>
    <w:qFormat/>
    <w:rsid w:val="00021E06"/>
    <w:pPr>
      <w:widowControl w:val="0"/>
      <w:ind w:firstLineChars="200" w:firstLine="420"/>
      <w:jc w:val="both"/>
    </w:pPr>
    <w:rPr>
      <w:rFonts w:ascii="Book Antiqua" w:eastAsia="微软雅黑 Light" w:hAnsi="Book Antiqua" w:cstheme="minorBidi"/>
      <w:kern w:val="2"/>
      <w:szCs w:val="22"/>
      <w:lang w:eastAsia="zh-CN"/>
    </w:rPr>
  </w:style>
  <w:style w:type="table" w:styleId="MediumList1-Accent1">
    <w:name w:val="Medium List 1 Accent 1"/>
    <w:basedOn w:val="TableNormal"/>
    <w:uiPriority w:val="65"/>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unhideWhenUsed/>
    <w:rsid w:val="00021E06"/>
    <w:rPr>
      <w:rFonts w:ascii="Book Antiqua" w:eastAsia="微软雅黑 Light" w:hAnsi="Book Antiqua" w:cstheme="minorBidi"/>
      <w:color w:val="365F91" w:themeColor="accent1" w:themeShade="BF"/>
      <w:kern w:val="2"/>
      <w:sz w:val="24"/>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021E06"/>
    <w:rPr>
      <w:rFonts w:ascii="Book Antiqua" w:eastAsia="微软雅黑 Light" w:hAnsi="Book Antiqua" w:cstheme="minorBidi"/>
      <w:color w:val="FFFFFF" w:themeColor="background1"/>
      <w:kern w:val="2"/>
      <w:sz w:val="24"/>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rsid w:val="00021E06"/>
    <w:rPr>
      <w:rFonts w:asciiTheme="majorHAnsi" w:eastAsiaTheme="majorEastAsia" w:hAnsiTheme="majorHAnsi" w:cstheme="majorBidi"/>
      <w:color w:val="000000" w:themeColor="text1"/>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unhideWhenUsed/>
    <w:rsid w:val="00021E06"/>
    <w:rPr>
      <w:rFonts w:asciiTheme="majorHAnsi" w:eastAsiaTheme="majorEastAsia" w:hAnsiTheme="majorHAnsi" w:cstheme="majorBidi"/>
      <w:color w:val="000000" w:themeColor="text1"/>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unhideWhenUsed/>
    <w:rsid w:val="00021E06"/>
    <w:rPr>
      <w:rFonts w:ascii="Book Antiqua" w:eastAsia="微软雅黑 Light" w:hAnsi="Book Antiqua" w:cstheme="minorBidi"/>
      <w:color w:val="000000" w:themeColor="text1" w:themeShade="BF"/>
      <w:kern w:val="2"/>
      <w:sz w:val="24"/>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021E06"/>
    <w:pPr>
      <w:widowControl w:val="0"/>
      <w:jc w:val="both"/>
    </w:pPr>
    <w:rPr>
      <w:rFonts w:ascii="Book Antiqua" w:eastAsia="微软雅黑 Light" w:hAnsi="Book Antiqua" w:cstheme="minorBidi"/>
      <w:kern w:val="2"/>
      <w:sz w:val="24"/>
      <w:szCs w:val="22"/>
      <w:lang w:eastAsia="zh-CN"/>
    </w:rPr>
  </w:style>
  <w:style w:type="character" w:styleId="HTMLVariable">
    <w:name w:val="HTML Variable"/>
    <w:basedOn w:val="DefaultParagraphFont"/>
    <w:uiPriority w:val="99"/>
    <w:unhideWhenUsed/>
    <w:rsid w:val="00021E06"/>
    <w:rPr>
      <w:i/>
      <w:iCs/>
    </w:rPr>
  </w:style>
  <w:style w:type="character" w:styleId="HTMLTypewriter">
    <w:name w:val="HTML Typewriter"/>
    <w:basedOn w:val="DefaultParagraphFont"/>
    <w:uiPriority w:val="99"/>
    <w:unhideWhenUsed/>
    <w:rsid w:val="00021E06"/>
    <w:rPr>
      <w:rFonts w:ascii="Courier New" w:hAnsi="Courier New" w:cs="Courier New"/>
      <w:sz w:val="20"/>
      <w:szCs w:val="20"/>
    </w:rPr>
  </w:style>
  <w:style w:type="character" w:styleId="HTMLSample">
    <w:name w:val="HTML Sample"/>
    <w:basedOn w:val="DefaultParagraphFont"/>
    <w:uiPriority w:val="99"/>
    <w:unhideWhenUsed/>
    <w:rsid w:val="00021E06"/>
    <w:rPr>
      <w:rFonts w:ascii="Courier New" w:hAnsi="Courier New" w:cs="Courier New"/>
    </w:rPr>
  </w:style>
  <w:style w:type="paragraph" w:styleId="HTMLPreformatted">
    <w:name w:val="HTML Preformatted"/>
    <w:basedOn w:val="Normal"/>
    <w:link w:val="HTMLPreformattedChar"/>
    <w:uiPriority w:val="99"/>
    <w:unhideWhenUsed/>
    <w:rsid w:val="00021E06"/>
    <w:pPr>
      <w:widowControl w:val="0"/>
      <w:jc w:val="both"/>
    </w:pPr>
    <w:rPr>
      <w:rFonts w:ascii="Courier New" w:eastAsia="微软雅黑 Light" w:hAnsi="Courier New" w:cs="Courier New"/>
      <w:kern w:val="2"/>
      <w:sz w:val="20"/>
      <w:szCs w:val="20"/>
      <w:lang w:eastAsia="zh-CN"/>
    </w:rPr>
  </w:style>
  <w:style w:type="character" w:customStyle="1" w:styleId="HTMLPreformattedChar">
    <w:name w:val="HTML Preformatted Char"/>
    <w:basedOn w:val="DefaultParagraphFont"/>
    <w:link w:val="HTMLPreformatted"/>
    <w:uiPriority w:val="99"/>
    <w:rsid w:val="00021E06"/>
    <w:rPr>
      <w:rFonts w:ascii="Courier New" w:eastAsia="微软雅黑 Light" w:hAnsi="Courier New" w:cs="Courier New"/>
      <w:kern w:val="2"/>
      <w:lang w:eastAsia="zh-CN"/>
    </w:rPr>
  </w:style>
  <w:style w:type="character" w:styleId="HTMLKeyboard">
    <w:name w:val="HTML Keyboard"/>
    <w:basedOn w:val="DefaultParagraphFont"/>
    <w:uiPriority w:val="99"/>
    <w:unhideWhenUsed/>
    <w:rsid w:val="00021E06"/>
    <w:rPr>
      <w:rFonts w:ascii="Courier New" w:hAnsi="Courier New" w:cs="Courier New"/>
      <w:sz w:val="20"/>
      <w:szCs w:val="20"/>
    </w:rPr>
  </w:style>
  <w:style w:type="character" w:styleId="HTMLDefinition">
    <w:name w:val="HTML Definition"/>
    <w:basedOn w:val="DefaultParagraphFont"/>
    <w:uiPriority w:val="99"/>
    <w:unhideWhenUsed/>
    <w:rsid w:val="00021E06"/>
    <w:rPr>
      <w:i/>
      <w:iCs/>
    </w:rPr>
  </w:style>
  <w:style w:type="character" w:styleId="HTMLCode">
    <w:name w:val="HTML Code"/>
    <w:basedOn w:val="DefaultParagraphFont"/>
    <w:uiPriority w:val="99"/>
    <w:unhideWhenUsed/>
    <w:rsid w:val="00021E06"/>
    <w:rPr>
      <w:rFonts w:ascii="Courier New" w:hAnsi="Courier New" w:cs="Courier New"/>
      <w:sz w:val="20"/>
      <w:szCs w:val="20"/>
    </w:rPr>
  </w:style>
  <w:style w:type="character" w:styleId="HTMLCite">
    <w:name w:val="HTML Cite"/>
    <w:basedOn w:val="DefaultParagraphFont"/>
    <w:uiPriority w:val="99"/>
    <w:unhideWhenUsed/>
    <w:rsid w:val="00021E06"/>
    <w:rPr>
      <w:i/>
      <w:iCs/>
    </w:rPr>
  </w:style>
  <w:style w:type="paragraph" w:styleId="HTMLAddress">
    <w:name w:val="HTML Address"/>
    <w:basedOn w:val="Normal"/>
    <w:link w:val="HTMLAddressChar"/>
    <w:uiPriority w:val="99"/>
    <w:unhideWhenUsed/>
    <w:rsid w:val="00021E06"/>
    <w:pPr>
      <w:widowControl w:val="0"/>
      <w:jc w:val="both"/>
    </w:pPr>
    <w:rPr>
      <w:rFonts w:ascii="Book Antiqua" w:eastAsia="微软雅黑 Light" w:hAnsi="Book Antiqua" w:cstheme="minorBidi"/>
      <w:i/>
      <w:iCs/>
      <w:kern w:val="2"/>
      <w:szCs w:val="22"/>
      <w:lang w:eastAsia="zh-CN"/>
    </w:rPr>
  </w:style>
  <w:style w:type="character" w:customStyle="1" w:styleId="HTMLAddressChar">
    <w:name w:val="HTML Address Char"/>
    <w:basedOn w:val="DefaultParagraphFont"/>
    <w:link w:val="HTMLAddress"/>
    <w:uiPriority w:val="99"/>
    <w:rsid w:val="00021E06"/>
    <w:rPr>
      <w:rFonts w:ascii="Book Antiqua" w:eastAsia="微软雅黑 Light" w:hAnsi="Book Antiqua" w:cstheme="minorBidi"/>
      <w:i/>
      <w:iCs/>
      <w:kern w:val="2"/>
      <w:sz w:val="24"/>
      <w:szCs w:val="22"/>
      <w:lang w:eastAsia="zh-CN"/>
    </w:rPr>
  </w:style>
  <w:style w:type="character" w:styleId="HTMLAcronym">
    <w:name w:val="HTML Acronym"/>
    <w:basedOn w:val="DefaultParagraphFont"/>
    <w:uiPriority w:val="99"/>
    <w:unhideWhenUsed/>
    <w:rsid w:val="00021E06"/>
  </w:style>
  <w:style w:type="paragraph" w:styleId="NormalWeb">
    <w:name w:val="Normal (Web)"/>
    <w:basedOn w:val="Normal"/>
    <w:uiPriority w:val="99"/>
    <w:unhideWhenUsed/>
    <w:rsid w:val="00021E06"/>
    <w:pPr>
      <w:widowControl w:val="0"/>
      <w:jc w:val="both"/>
    </w:pPr>
    <w:rPr>
      <w:rFonts w:eastAsia="微软雅黑 Light"/>
      <w:kern w:val="2"/>
      <w:lang w:eastAsia="zh-CN"/>
    </w:rPr>
  </w:style>
  <w:style w:type="paragraph" w:styleId="PlainText">
    <w:name w:val="Plain Text"/>
    <w:basedOn w:val="Normal"/>
    <w:link w:val="PlainTextChar"/>
    <w:uiPriority w:val="99"/>
    <w:unhideWhenUsed/>
    <w:rsid w:val="00021E06"/>
    <w:pPr>
      <w:widowControl w:val="0"/>
      <w:jc w:val="both"/>
    </w:pPr>
    <w:rPr>
      <w:rFonts w:asciiTheme="minorEastAsia" w:hAnsi="Courier New" w:cs="Courier New"/>
      <w:kern w:val="2"/>
      <w:szCs w:val="22"/>
      <w:lang w:eastAsia="zh-CN"/>
    </w:rPr>
  </w:style>
  <w:style w:type="character" w:customStyle="1" w:styleId="PlainTextChar">
    <w:name w:val="Plain Text Char"/>
    <w:basedOn w:val="DefaultParagraphFont"/>
    <w:link w:val="PlainText"/>
    <w:uiPriority w:val="99"/>
    <w:rsid w:val="00021E06"/>
    <w:rPr>
      <w:rFonts w:asciiTheme="minorEastAsia" w:hAnsi="Courier New" w:cs="Courier New"/>
      <w:kern w:val="2"/>
      <w:sz w:val="24"/>
      <w:szCs w:val="22"/>
      <w:lang w:eastAsia="zh-CN"/>
    </w:rPr>
  </w:style>
  <w:style w:type="paragraph" w:styleId="DocumentMap">
    <w:name w:val="Document Map"/>
    <w:basedOn w:val="Normal"/>
    <w:link w:val="DocumentMapChar"/>
    <w:uiPriority w:val="99"/>
    <w:unhideWhenUsed/>
    <w:rsid w:val="00021E06"/>
    <w:pPr>
      <w:widowControl w:val="0"/>
      <w:jc w:val="both"/>
    </w:pPr>
    <w:rPr>
      <w:rFonts w:ascii="Microsoft YaHei UI" w:eastAsia="Microsoft YaHei UI" w:hAnsi="Book Antiqua" w:cstheme="minorBidi"/>
      <w:kern w:val="2"/>
      <w:sz w:val="18"/>
      <w:szCs w:val="18"/>
      <w:lang w:eastAsia="zh-CN"/>
    </w:rPr>
  </w:style>
  <w:style w:type="character" w:customStyle="1" w:styleId="DocumentMapChar">
    <w:name w:val="Document Map Char"/>
    <w:basedOn w:val="DefaultParagraphFont"/>
    <w:link w:val="DocumentMap"/>
    <w:uiPriority w:val="99"/>
    <w:rsid w:val="00021E06"/>
    <w:rPr>
      <w:rFonts w:ascii="Microsoft YaHei UI" w:eastAsia="Microsoft YaHei UI" w:hAnsi="Book Antiqua" w:cstheme="minorBidi"/>
      <w:kern w:val="2"/>
      <w:sz w:val="18"/>
      <w:szCs w:val="18"/>
      <w:lang w:eastAsia="zh-CN"/>
    </w:rPr>
  </w:style>
  <w:style w:type="character" w:styleId="Emphasis">
    <w:name w:val="Emphasis"/>
    <w:basedOn w:val="DefaultParagraphFont"/>
    <w:uiPriority w:val="20"/>
    <w:qFormat/>
    <w:rsid w:val="00021E06"/>
    <w:rPr>
      <w:i/>
      <w:iCs/>
    </w:rPr>
  </w:style>
  <w:style w:type="character" w:styleId="Strong">
    <w:name w:val="Strong"/>
    <w:basedOn w:val="DefaultParagraphFont"/>
    <w:uiPriority w:val="22"/>
    <w:qFormat/>
    <w:rsid w:val="00021E06"/>
    <w:rPr>
      <w:b/>
      <w:bCs/>
    </w:rPr>
  </w:style>
  <w:style w:type="character" w:styleId="FollowedHyperlink">
    <w:name w:val="FollowedHyperlink"/>
    <w:basedOn w:val="DefaultParagraphFont"/>
    <w:uiPriority w:val="99"/>
    <w:unhideWhenUsed/>
    <w:rsid w:val="00021E06"/>
    <w:rPr>
      <w:color w:val="800080" w:themeColor="followedHyperlink"/>
      <w:u w:val="single"/>
    </w:rPr>
  </w:style>
  <w:style w:type="character" w:styleId="Hyperlink">
    <w:name w:val="Hyperlink"/>
    <w:basedOn w:val="DefaultParagraphFont"/>
    <w:uiPriority w:val="99"/>
    <w:unhideWhenUsed/>
    <w:rsid w:val="00021E06"/>
    <w:rPr>
      <w:color w:val="0000FF" w:themeColor="hyperlink"/>
      <w:u w:val="single"/>
    </w:rPr>
  </w:style>
  <w:style w:type="paragraph" w:styleId="BlockText">
    <w:name w:val="Block Text"/>
    <w:basedOn w:val="Normal"/>
    <w:uiPriority w:val="99"/>
    <w:unhideWhenUsed/>
    <w:rsid w:val="00021E06"/>
    <w:pPr>
      <w:widowControl w:val="0"/>
      <w:spacing w:after="120"/>
      <w:ind w:leftChars="700" w:left="1440" w:rightChars="700" w:right="1440"/>
      <w:jc w:val="both"/>
    </w:pPr>
    <w:rPr>
      <w:rFonts w:ascii="Book Antiqua" w:eastAsia="微软雅黑 Light" w:hAnsi="Book Antiqua" w:cstheme="minorBidi"/>
      <w:kern w:val="2"/>
      <w:szCs w:val="22"/>
      <w:lang w:eastAsia="zh-CN"/>
    </w:rPr>
  </w:style>
  <w:style w:type="paragraph" w:styleId="BodyTextIndent3">
    <w:name w:val="Body Text Indent 3"/>
    <w:basedOn w:val="Normal"/>
    <w:link w:val="BodyTextIndent3Char"/>
    <w:uiPriority w:val="99"/>
    <w:unhideWhenUsed/>
    <w:rsid w:val="00021E06"/>
    <w:pPr>
      <w:widowControl w:val="0"/>
      <w:spacing w:after="120"/>
      <w:ind w:leftChars="200" w:left="420"/>
      <w:jc w:val="both"/>
    </w:pPr>
    <w:rPr>
      <w:rFonts w:ascii="Book Antiqua" w:eastAsia="微软雅黑 Light" w:hAnsi="Book Antiqua" w:cstheme="minorBidi"/>
      <w:kern w:val="2"/>
      <w:sz w:val="16"/>
      <w:szCs w:val="16"/>
      <w:lang w:eastAsia="zh-CN"/>
    </w:rPr>
  </w:style>
  <w:style w:type="character" w:customStyle="1" w:styleId="BodyTextIndent3Char">
    <w:name w:val="Body Text Indent 3 Char"/>
    <w:basedOn w:val="DefaultParagraphFont"/>
    <w:link w:val="BodyTextIndent3"/>
    <w:uiPriority w:val="99"/>
    <w:rsid w:val="00021E06"/>
    <w:rPr>
      <w:rFonts w:ascii="Book Antiqua" w:eastAsia="微软雅黑 Light" w:hAnsi="Book Antiqua" w:cstheme="minorBidi"/>
      <w:kern w:val="2"/>
      <w:sz w:val="16"/>
      <w:szCs w:val="16"/>
      <w:lang w:eastAsia="zh-CN"/>
    </w:rPr>
  </w:style>
  <w:style w:type="paragraph" w:styleId="BodyTextIndent2">
    <w:name w:val="Body Text Indent 2"/>
    <w:basedOn w:val="Normal"/>
    <w:link w:val="BodyTextIndent2Char"/>
    <w:uiPriority w:val="99"/>
    <w:unhideWhenUsed/>
    <w:rsid w:val="00021E06"/>
    <w:pPr>
      <w:widowControl w:val="0"/>
      <w:spacing w:after="120" w:line="480" w:lineRule="auto"/>
      <w:ind w:leftChars="200" w:left="420"/>
      <w:jc w:val="both"/>
    </w:pPr>
    <w:rPr>
      <w:rFonts w:ascii="Book Antiqua" w:eastAsia="微软雅黑 Light" w:hAnsi="Book Antiqua" w:cstheme="minorBidi"/>
      <w:kern w:val="2"/>
      <w:szCs w:val="22"/>
      <w:lang w:eastAsia="zh-CN"/>
    </w:rPr>
  </w:style>
  <w:style w:type="character" w:customStyle="1" w:styleId="BodyTextIndent2Char">
    <w:name w:val="Body Text Indent 2 Char"/>
    <w:basedOn w:val="DefaultParagraphFont"/>
    <w:link w:val="BodyTextIndent2"/>
    <w:uiPriority w:val="99"/>
    <w:rsid w:val="00021E06"/>
    <w:rPr>
      <w:rFonts w:ascii="Book Antiqua" w:eastAsia="微软雅黑 Light" w:hAnsi="Book Antiqua" w:cstheme="minorBidi"/>
      <w:kern w:val="2"/>
      <w:sz w:val="24"/>
      <w:szCs w:val="22"/>
      <w:lang w:eastAsia="zh-CN"/>
    </w:rPr>
  </w:style>
  <w:style w:type="paragraph" w:styleId="BodyText3">
    <w:name w:val="Body Text 3"/>
    <w:basedOn w:val="Normal"/>
    <w:link w:val="BodyText3Char"/>
    <w:uiPriority w:val="99"/>
    <w:unhideWhenUsed/>
    <w:rsid w:val="00021E06"/>
    <w:pPr>
      <w:widowControl w:val="0"/>
      <w:spacing w:after="120"/>
      <w:jc w:val="both"/>
    </w:pPr>
    <w:rPr>
      <w:rFonts w:ascii="Book Antiqua" w:eastAsia="微软雅黑 Light" w:hAnsi="Book Antiqua" w:cstheme="minorBidi"/>
      <w:kern w:val="2"/>
      <w:sz w:val="16"/>
      <w:szCs w:val="16"/>
      <w:lang w:eastAsia="zh-CN"/>
    </w:rPr>
  </w:style>
  <w:style w:type="character" w:customStyle="1" w:styleId="BodyText3Char">
    <w:name w:val="Body Text 3 Char"/>
    <w:basedOn w:val="DefaultParagraphFont"/>
    <w:link w:val="BodyText3"/>
    <w:uiPriority w:val="99"/>
    <w:rsid w:val="00021E06"/>
    <w:rPr>
      <w:rFonts w:ascii="Book Antiqua" w:eastAsia="微软雅黑 Light" w:hAnsi="Book Antiqua" w:cstheme="minorBidi"/>
      <w:kern w:val="2"/>
      <w:sz w:val="16"/>
      <w:szCs w:val="16"/>
      <w:lang w:eastAsia="zh-CN"/>
    </w:rPr>
  </w:style>
  <w:style w:type="paragraph" w:styleId="BodyText2">
    <w:name w:val="Body Text 2"/>
    <w:basedOn w:val="Normal"/>
    <w:link w:val="BodyText2Char"/>
    <w:uiPriority w:val="99"/>
    <w:unhideWhenUsed/>
    <w:rsid w:val="00021E06"/>
    <w:pPr>
      <w:widowControl w:val="0"/>
      <w:spacing w:after="120" w:line="480" w:lineRule="auto"/>
      <w:jc w:val="both"/>
    </w:pPr>
    <w:rPr>
      <w:rFonts w:ascii="Book Antiqua" w:eastAsia="微软雅黑 Light" w:hAnsi="Book Antiqua" w:cstheme="minorBidi"/>
      <w:kern w:val="2"/>
      <w:szCs w:val="22"/>
      <w:lang w:eastAsia="zh-CN"/>
    </w:rPr>
  </w:style>
  <w:style w:type="character" w:customStyle="1" w:styleId="BodyText2Char">
    <w:name w:val="Body Text 2 Char"/>
    <w:basedOn w:val="DefaultParagraphFont"/>
    <w:link w:val="BodyText2"/>
    <w:uiPriority w:val="99"/>
    <w:rsid w:val="00021E06"/>
    <w:rPr>
      <w:rFonts w:ascii="Book Antiqua" w:eastAsia="微软雅黑 Light" w:hAnsi="Book Antiqua" w:cstheme="minorBidi"/>
      <w:kern w:val="2"/>
      <w:sz w:val="24"/>
      <w:szCs w:val="22"/>
      <w:lang w:eastAsia="zh-CN"/>
    </w:rPr>
  </w:style>
  <w:style w:type="paragraph" w:styleId="NoteHeading">
    <w:name w:val="Note Heading"/>
    <w:basedOn w:val="Normal"/>
    <w:next w:val="Normal"/>
    <w:link w:val="NoteHeadingChar"/>
    <w:uiPriority w:val="99"/>
    <w:unhideWhenUsed/>
    <w:rsid w:val="00021E06"/>
    <w:pPr>
      <w:widowControl w:val="0"/>
      <w:jc w:val="center"/>
    </w:pPr>
    <w:rPr>
      <w:rFonts w:ascii="Book Antiqua" w:eastAsia="微软雅黑 Light" w:hAnsi="Book Antiqua" w:cstheme="minorBidi"/>
      <w:kern w:val="2"/>
      <w:szCs w:val="22"/>
      <w:lang w:eastAsia="zh-CN"/>
    </w:rPr>
  </w:style>
  <w:style w:type="character" w:customStyle="1" w:styleId="NoteHeadingChar">
    <w:name w:val="Note Heading Char"/>
    <w:basedOn w:val="DefaultParagraphFont"/>
    <w:link w:val="NoteHeading"/>
    <w:uiPriority w:val="99"/>
    <w:rsid w:val="00021E06"/>
    <w:rPr>
      <w:rFonts w:ascii="Book Antiqua" w:eastAsia="微软雅黑 Light" w:hAnsi="Book Antiqua" w:cstheme="minorBidi"/>
      <w:kern w:val="2"/>
      <w:sz w:val="24"/>
      <w:szCs w:val="22"/>
      <w:lang w:eastAsia="zh-CN"/>
    </w:rPr>
  </w:style>
  <w:style w:type="paragraph" w:styleId="BodyTextIndent">
    <w:name w:val="Body Text Indent"/>
    <w:basedOn w:val="Normal"/>
    <w:link w:val="BodyTextIndentChar"/>
    <w:uiPriority w:val="99"/>
    <w:unhideWhenUsed/>
    <w:rsid w:val="00021E06"/>
    <w:pPr>
      <w:widowControl w:val="0"/>
      <w:spacing w:after="120"/>
      <w:ind w:leftChars="200" w:left="420"/>
      <w:jc w:val="both"/>
    </w:pPr>
    <w:rPr>
      <w:rFonts w:ascii="Book Antiqua" w:eastAsia="微软雅黑 Light" w:hAnsi="Book Antiqua" w:cstheme="minorBidi"/>
      <w:kern w:val="2"/>
      <w:szCs w:val="22"/>
      <w:lang w:eastAsia="zh-CN"/>
    </w:rPr>
  </w:style>
  <w:style w:type="character" w:customStyle="1" w:styleId="BodyTextIndentChar">
    <w:name w:val="Body Text Indent Char"/>
    <w:basedOn w:val="DefaultParagraphFont"/>
    <w:link w:val="BodyTextIndent"/>
    <w:uiPriority w:val="99"/>
    <w:rsid w:val="00021E06"/>
    <w:rPr>
      <w:rFonts w:ascii="Book Antiqua" w:eastAsia="微软雅黑 Light" w:hAnsi="Book Antiqua" w:cstheme="minorBidi"/>
      <w:kern w:val="2"/>
      <w:sz w:val="24"/>
      <w:szCs w:val="22"/>
      <w:lang w:eastAsia="zh-CN"/>
    </w:rPr>
  </w:style>
  <w:style w:type="paragraph" w:styleId="BodyTextFirstIndent2">
    <w:name w:val="Body Text First Indent 2"/>
    <w:basedOn w:val="BodyTextIndent"/>
    <w:link w:val="BodyTextFirstIndent2Char"/>
    <w:uiPriority w:val="99"/>
    <w:unhideWhenUsed/>
    <w:rsid w:val="00021E06"/>
    <w:pPr>
      <w:ind w:firstLineChars="200" w:firstLine="420"/>
    </w:pPr>
  </w:style>
  <w:style w:type="character" w:customStyle="1" w:styleId="BodyTextFirstIndent2Char">
    <w:name w:val="Body Text First Indent 2 Char"/>
    <w:basedOn w:val="BodyTextIndentChar"/>
    <w:link w:val="BodyTextFirstIndent2"/>
    <w:uiPriority w:val="99"/>
    <w:rsid w:val="00021E06"/>
    <w:rPr>
      <w:rFonts w:ascii="Book Antiqua" w:eastAsia="微软雅黑 Light" w:hAnsi="Book Antiqua" w:cstheme="minorBidi"/>
      <w:kern w:val="2"/>
      <w:sz w:val="24"/>
      <w:szCs w:val="22"/>
      <w:lang w:eastAsia="zh-CN"/>
    </w:rPr>
  </w:style>
  <w:style w:type="paragraph" w:styleId="BodyText">
    <w:name w:val="Body Text"/>
    <w:basedOn w:val="Normal"/>
    <w:link w:val="BodyTextChar"/>
    <w:uiPriority w:val="99"/>
    <w:unhideWhenUsed/>
    <w:rsid w:val="00021E06"/>
    <w:pPr>
      <w:widowControl w:val="0"/>
      <w:spacing w:after="120"/>
      <w:jc w:val="both"/>
    </w:pPr>
    <w:rPr>
      <w:rFonts w:ascii="Book Antiqua" w:eastAsia="微软雅黑 Light" w:hAnsi="Book Antiqua" w:cstheme="minorBidi"/>
      <w:kern w:val="2"/>
      <w:szCs w:val="22"/>
      <w:lang w:eastAsia="zh-CN"/>
    </w:rPr>
  </w:style>
  <w:style w:type="character" w:customStyle="1" w:styleId="BodyTextChar">
    <w:name w:val="Body Text Char"/>
    <w:basedOn w:val="DefaultParagraphFont"/>
    <w:link w:val="BodyText"/>
    <w:uiPriority w:val="99"/>
    <w:rsid w:val="00021E06"/>
    <w:rPr>
      <w:rFonts w:ascii="Book Antiqua" w:eastAsia="微软雅黑 Light" w:hAnsi="Book Antiqua" w:cstheme="minorBidi"/>
      <w:kern w:val="2"/>
      <w:sz w:val="24"/>
      <w:szCs w:val="22"/>
      <w:lang w:eastAsia="zh-CN"/>
    </w:rPr>
  </w:style>
  <w:style w:type="paragraph" w:styleId="BodyTextFirstIndent">
    <w:name w:val="Body Text First Indent"/>
    <w:basedOn w:val="BodyText"/>
    <w:link w:val="BodyTextFirstIndentChar"/>
    <w:uiPriority w:val="99"/>
    <w:unhideWhenUsed/>
    <w:rsid w:val="00021E06"/>
    <w:pPr>
      <w:ind w:firstLineChars="100" w:firstLine="420"/>
    </w:pPr>
  </w:style>
  <w:style w:type="character" w:customStyle="1" w:styleId="BodyTextFirstIndentChar">
    <w:name w:val="Body Text First Indent Char"/>
    <w:basedOn w:val="BodyTextChar"/>
    <w:link w:val="BodyTextFirstIndent"/>
    <w:uiPriority w:val="99"/>
    <w:rsid w:val="00021E06"/>
    <w:rPr>
      <w:rFonts w:ascii="Book Antiqua" w:eastAsia="微软雅黑 Light" w:hAnsi="Book Antiqua" w:cstheme="minorBidi"/>
      <w:kern w:val="2"/>
      <w:sz w:val="24"/>
      <w:szCs w:val="22"/>
      <w:lang w:eastAsia="zh-CN"/>
    </w:rPr>
  </w:style>
  <w:style w:type="paragraph" w:styleId="Date">
    <w:name w:val="Date"/>
    <w:basedOn w:val="Normal"/>
    <w:next w:val="Normal"/>
    <w:link w:val="DateChar"/>
    <w:uiPriority w:val="99"/>
    <w:unhideWhenUsed/>
    <w:rsid w:val="00021E06"/>
    <w:pPr>
      <w:widowControl w:val="0"/>
      <w:ind w:leftChars="2500" w:left="100"/>
      <w:jc w:val="both"/>
    </w:pPr>
    <w:rPr>
      <w:rFonts w:ascii="Book Antiqua" w:eastAsia="微软雅黑 Light" w:hAnsi="Book Antiqua" w:cstheme="minorBidi"/>
      <w:kern w:val="2"/>
      <w:szCs w:val="22"/>
      <w:lang w:eastAsia="zh-CN"/>
    </w:rPr>
  </w:style>
  <w:style w:type="character" w:customStyle="1" w:styleId="DateChar">
    <w:name w:val="Date Char"/>
    <w:basedOn w:val="DefaultParagraphFont"/>
    <w:link w:val="Date"/>
    <w:uiPriority w:val="99"/>
    <w:rsid w:val="00021E06"/>
    <w:rPr>
      <w:rFonts w:ascii="Book Antiqua" w:eastAsia="微软雅黑 Light" w:hAnsi="Book Antiqua" w:cstheme="minorBidi"/>
      <w:kern w:val="2"/>
      <w:sz w:val="24"/>
      <w:szCs w:val="22"/>
      <w:lang w:eastAsia="zh-CN"/>
    </w:rPr>
  </w:style>
  <w:style w:type="paragraph" w:styleId="Salutation">
    <w:name w:val="Salutation"/>
    <w:basedOn w:val="Normal"/>
    <w:next w:val="Normal"/>
    <w:link w:val="SalutationChar"/>
    <w:uiPriority w:val="99"/>
    <w:unhideWhenUsed/>
    <w:rsid w:val="00021E06"/>
    <w:pPr>
      <w:widowControl w:val="0"/>
      <w:jc w:val="both"/>
    </w:pPr>
    <w:rPr>
      <w:rFonts w:ascii="Book Antiqua" w:eastAsia="微软雅黑 Light" w:hAnsi="Book Antiqua" w:cstheme="minorBidi"/>
      <w:kern w:val="2"/>
      <w:szCs w:val="22"/>
      <w:lang w:eastAsia="zh-CN"/>
    </w:rPr>
  </w:style>
  <w:style w:type="character" w:customStyle="1" w:styleId="SalutationChar">
    <w:name w:val="Salutation Char"/>
    <w:basedOn w:val="DefaultParagraphFont"/>
    <w:link w:val="Salutation"/>
    <w:uiPriority w:val="99"/>
    <w:rsid w:val="00021E06"/>
    <w:rPr>
      <w:rFonts w:ascii="Book Antiqua" w:eastAsia="微软雅黑 Light" w:hAnsi="Book Antiqua" w:cstheme="minorBidi"/>
      <w:kern w:val="2"/>
      <w:sz w:val="24"/>
      <w:szCs w:val="22"/>
      <w:lang w:eastAsia="zh-CN"/>
    </w:rPr>
  </w:style>
  <w:style w:type="paragraph" w:styleId="Subtitle">
    <w:name w:val="Subtitle"/>
    <w:basedOn w:val="Normal"/>
    <w:next w:val="Normal"/>
    <w:link w:val="SubtitleChar"/>
    <w:uiPriority w:val="11"/>
    <w:qFormat/>
    <w:rsid w:val="00021E06"/>
    <w:pPr>
      <w:widowControl w:val="0"/>
      <w:spacing w:before="240" w:after="60" w:line="312" w:lineRule="auto"/>
      <w:jc w:val="center"/>
      <w:outlineLvl w:val="1"/>
    </w:pPr>
    <w:rPr>
      <w:rFonts w:asciiTheme="minorHAnsi" w:hAnsiTheme="minorHAnsi" w:cstheme="minorBidi"/>
      <w:b/>
      <w:bCs/>
      <w:kern w:val="28"/>
      <w:sz w:val="32"/>
      <w:szCs w:val="32"/>
      <w:lang w:eastAsia="zh-CN"/>
    </w:rPr>
  </w:style>
  <w:style w:type="character" w:customStyle="1" w:styleId="SubtitleChar">
    <w:name w:val="Subtitle Char"/>
    <w:basedOn w:val="DefaultParagraphFont"/>
    <w:link w:val="Subtitle"/>
    <w:uiPriority w:val="11"/>
    <w:rsid w:val="00021E06"/>
    <w:rPr>
      <w:rFonts w:asciiTheme="minorHAnsi" w:hAnsiTheme="minorHAnsi" w:cstheme="minorBidi"/>
      <w:b/>
      <w:bCs/>
      <w:kern w:val="28"/>
      <w:sz w:val="32"/>
      <w:szCs w:val="32"/>
      <w:lang w:eastAsia="zh-CN"/>
    </w:rPr>
  </w:style>
  <w:style w:type="paragraph" w:styleId="MessageHeader">
    <w:name w:val="Message Header"/>
    <w:basedOn w:val="Normal"/>
    <w:link w:val="MessageHeaderChar"/>
    <w:uiPriority w:val="99"/>
    <w:unhideWhenUsed/>
    <w:rsid w:val="00021E06"/>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Theme="majorHAnsi" w:eastAsiaTheme="majorEastAsia" w:hAnsiTheme="majorHAnsi" w:cstheme="majorBidi"/>
      <w:kern w:val="2"/>
      <w:lang w:eastAsia="zh-CN"/>
    </w:rPr>
  </w:style>
  <w:style w:type="character" w:customStyle="1" w:styleId="MessageHeaderChar">
    <w:name w:val="Message Header Char"/>
    <w:basedOn w:val="DefaultParagraphFont"/>
    <w:link w:val="MessageHeader"/>
    <w:uiPriority w:val="99"/>
    <w:rsid w:val="00021E06"/>
    <w:rPr>
      <w:rFonts w:asciiTheme="majorHAnsi" w:eastAsiaTheme="majorEastAsia" w:hAnsiTheme="majorHAnsi" w:cstheme="majorBidi"/>
      <w:kern w:val="2"/>
      <w:sz w:val="24"/>
      <w:szCs w:val="24"/>
      <w:shd w:val="pct20" w:color="auto" w:fill="auto"/>
      <w:lang w:eastAsia="zh-CN"/>
    </w:rPr>
  </w:style>
  <w:style w:type="paragraph" w:styleId="ListContinue5">
    <w:name w:val="List Continue 5"/>
    <w:basedOn w:val="Normal"/>
    <w:uiPriority w:val="99"/>
    <w:unhideWhenUsed/>
    <w:rsid w:val="00021E06"/>
    <w:pPr>
      <w:widowControl w:val="0"/>
      <w:spacing w:after="120"/>
      <w:ind w:leftChars="1000" w:left="2100"/>
      <w:contextualSpacing/>
      <w:jc w:val="both"/>
    </w:pPr>
    <w:rPr>
      <w:rFonts w:ascii="Book Antiqua" w:eastAsia="微软雅黑 Light" w:hAnsi="Book Antiqua" w:cstheme="minorBidi"/>
      <w:kern w:val="2"/>
      <w:szCs w:val="22"/>
      <w:lang w:eastAsia="zh-CN"/>
    </w:rPr>
  </w:style>
  <w:style w:type="paragraph" w:styleId="ListContinue4">
    <w:name w:val="List Continue 4"/>
    <w:basedOn w:val="Normal"/>
    <w:uiPriority w:val="99"/>
    <w:unhideWhenUsed/>
    <w:rsid w:val="00021E06"/>
    <w:pPr>
      <w:widowControl w:val="0"/>
      <w:spacing w:after="120"/>
      <w:ind w:leftChars="800" w:left="1680"/>
      <w:contextualSpacing/>
      <w:jc w:val="both"/>
    </w:pPr>
    <w:rPr>
      <w:rFonts w:ascii="Book Antiqua" w:eastAsia="微软雅黑 Light" w:hAnsi="Book Antiqua" w:cstheme="minorBidi"/>
      <w:kern w:val="2"/>
      <w:szCs w:val="22"/>
      <w:lang w:eastAsia="zh-CN"/>
    </w:rPr>
  </w:style>
  <w:style w:type="paragraph" w:styleId="ListContinue3">
    <w:name w:val="List Continue 3"/>
    <w:basedOn w:val="Normal"/>
    <w:uiPriority w:val="99"/>
    <w:unhideWhenUsed/>
    <w:rsid w:val="00021E06"/>
    <w:pPr>
      <w:widowControl w:val="0"/>
      <w:spacing w:after="120"/>
      <w:ind w:leftChars="600" w:left="1260"/>
      <w:contextualSpacing/>
      <w:jc w:val="both"/>
    </w:pPr>
    <w:rPr>
      <w:rFonts w:ascii="Book Antiqua" w:eastAsia="微软雅黑 Light" w:hAnsi="Book Antiqua" w:cstheme="minorBidi"/>
      <w:kern w:val="2"/>
      <w:szCs w:val="22"/>
      <w:lang w:eastAsia="zh-CN"/>
    </w:rPr>
  </w:style>
  <w:style w:type="paragraph" w:styleId="ListContinue2">
    <w:name w:val="List Continue 2"/>
    <w:basedOn w:val="Normal"/>
    <w:uiPriority w:val="99"/>
    <w:unhideWhenUsed/>
    <w:rsid w:val="00021E06"/>
    <w:pPr>
      <w:widowControl w:val="0"/>
      <w:spacing w:after="120"/>
      <w:ind w:leftChars="400" w:left="840"/>
      <w:contextualSpacing/>
      <w:jc w:val="both"/>
    </w:pPr>
    <w:rPr>
      <w:rFonts w:ascii="Book Antiqua" w:eastAsia="微软雅黑 Light" w:hAnsi="Book Antiqua" w:cstheme="minorBidi"/>
      <w:kern w:val="2"/>
      <w:szCs w:val="22"/>
      <w:lang w:eastAsia="zh-CN"/>
    </w:rPr>
  </w:style>
  <w:style w:type="paragraph" w:styleId="ListContinue">
    <w:name w:val="List Continue"/>
    <w:basedOn w:val="Normal"/>
    <w:uiPriority w:val="99"/>
    <w:unhideWhenUsed/>
    <w:rsid w:val="00021E06"/>
    <w:pPr>
      <w:widowControl w:val="0"/>
      <w:spacing w:after="120"/>
      <w:ind w:leftChars="200" w:left="420"/>
      <w:contextualSpacing/>
      <w:jc w:val="both"/>
    </w:pPr>
    <w:rPr>
      <w:rFonts w:ascii="Book Antiqua" w:eastAsia="微软雅黑 Light" w:hAnsi="Book Antiqua" w:cstheme="minorBidi"/>
      <w:kern w:val="2"/>
      <w:szCs w:val="22"/>
      <w:lang w:eastAsia="zh-CN"/>
    </w:rPr>
  </w:style>
  <w:style w:type="paragraph" w:styleId="Signature">
    <w:name w:val="Signature"/>
    <w:basedOn w:val="Normal"/>
    <w:link w:val="SignatureChar"/>
    <w:uiPriority w:val="99"/>
    <w:unhideWhenUsed/>
    <w:rsid w:val="00021E06"/>
    <w:pPr>
      <w:widowControl w:val="0"/>
      <w:ind w:leftChars="2100" w:left="100"/>
      <w:jc w:val="both"/>
    </w:pPr>
    <w:rPr>
      <w:rFonts w:ascii="Book Antiqua" w:eastAsia="微软雅黑 Light" w:hAnsi="Book Antiqua" w:cstheme="minorBidi"/>
      <w:kern w:val="2"/>
      <w:szCs w:val="22"/>
      <w:lang w:eastAsia="zh-CN"/>
    </w:rPr>
  </w:style>
  <w:style w:type="character" w:customStyle="1" w:styleId="SignatureChar">
    <w:name w:val="Signature Char"/>
    <w:basedOn w:val="DefaultParagraphFont"/>
    <w:link w:val="Signature"/>
    <w:uiPriority w:val="99"/>
    <w:rsid w:val="00021E06"/>
    <w:rPr>
      <w:rFonts w:ascii="Book Antiqua" w:eastAsia="微软雅黑 Light" w:hAnsi="Book Antiqua" w:cstheme="minorBidi"/>
      <w:kern w:val="2"/>
      <w:sz w:val="24"/>
      <w:szCs w:val="22"/>
      <w:lang w:eastAsia="zh-CN"/>
    </w:rPr>
  </w:style>
  <w:style w:type="paragraph" w:styleId="Closing">
    <w:name w:val="Closing"/>
    <w:basedOn w:val="Normal"/>
    <w:link w:val="ClosingChar"/>
    <w:uiPriority w:val="99"/>
    <w:unhideWhenUsed/>
    <w:rsid w:val="00021E06"/>
    <w:pPr>
      <w:widowControl w:val="0"/>
      <w:ind w:leftChars="2100" w:left="100"/>
      <w:jc w:val="both"/>
    </w:pPr>
    <w:rPr>
      <w:rFonts w:ascii="Book Antiqua" w:eastAsia="微软雅黑 Light" w:hAnsi="Book Antiqua" w:cstheme="minorBidi"/>
      <w:kern w:val="2"/>
      <w:szCs w:val="22"/>
      <w:lang w:eastAsia="zh-CN"/>
    </w:rPr>
  </w:style>
  <w:style w:type="character" w:customStyle="1" w:styleId="ClosingChar">
    <w:name w:val="Closing Char"/>
    <w:basedOn w:val="DefaultParagraphFont"/>
    <w:link w:val="Closing"/>
    <w:uiPriority w:val="99"/>
    <w:rsid w:val="00021E06"/>
    <w:rPr>
      <w:rFonts w:ascii="Book Antiqua" w:eastAsia="微软雅黑 Light" w:hAnsi="Book Antiqua" w:cstheme="minorBidi"/>
      <w:kern w:val="2"/>
      <w:sz w:val="24"/>
      <w:szCs w:val="22"/>
      <w:lang w:eastAsia="zh-CN"/>
    </w:rPr>
  </w:style>
  <w:style w:type="paragraph" w:styleId="Title">
    <w:name w:val="Title"/>
    <w:basedOn w:val="Normal"/>
    <w:next w:val="Normal"/>
    <w:link w:val="TitleChar"/>
    <w:uiPriority w:val="10"/>
    <w:qFormat/>
    <w:rsid w:val="00021E06"/>
    <w:pPr>
      <w:widowControl w:val="0"/>
      <w:spacing w:before="240" w:after="60"/>
      <w:jc w:val="center"/>
      <w:outlineLvl w:val="0"/>
    </w:pPr>
    <w:rPr>
      <w:rFonts w:asciiTheme="majorHAnsi" w:eastAsiaTheme="majorEastAsia" w:hAnsiTheme="majorHAnsi" w:cstheme="majorBidi"/>
      <w:b/>
      <w:bCs/>
      <w:kern w:val="2"/>
      <w:sz w:val="32"/>
      <w:szCs w:val="32"/>
      <w:lang w:eastAsia="zh-CN"/>
    </w:rPr>
  </w:style>
  <w:style w:type="character" w:customStyle="1" w:styleId="TitleChar">
    <w:name w:val="Title Char"/>
    <w:basedOn w:val="DefaultParagraphFont"/>
    <w:link w:val="Title"/>
    <w:uiPriority w:val="10"/>
    <w:rsid w:val="00021E06"/>
    <w:rPr>
      <w:rFonts w:asciiTheme="majorHAnsi" w:eastAsiaTheme="majorEastAsia" w:hAnsiTheme="majorHAnsi" w:cstheme="majorBidi"/>
      <w:b/>
      <w:bCs/>
      <w:kern w:val="2"/>
      <w:sz w:val="32"/>
      <w:szCs w:val="32"/>
      <w:lang w:eastAsia="zh-CN"/>
    </w:rPr>
  </w:style>
  <w:style w:type="paragraph" w:styleId="ListNumber5">
    <w:name w:val="List Number 5"/>
    <w:basedOn w:val="Normal"/>
    <w:uiPriority w:val="99"/>
    <w:unhideWhenUsed/>
    <w:rsid w:val="00021E06"/>
    <w:pPr>
      <w:widowControl w:val="0"/>
      <w:numPr>
        <w:numId w:val="1"/>
      </w:numPr>
      <w:contextualSpacing/>
      <w:jc w:val="both"/>
    </w:pPr>
    <w:rPr>
      <w:rFonts w:ascii="Book Antiqua" w:eastAsia="微软雅黑 Light" w:hAnsi="Book Antiqua" w:cstheme="minorBidi"/>
      <w:kern w:val="2"/>
      <w:szCs w:val="22"/>
      <w:lang w:eastAsia="zh-CN"/>
    </w:rPr>
  </w:style>
  <w:style w:type="paragraph" w:styleId="ListNumber4">
    <w:name w:val="List Number 4"/>
    <w:basedOn w:val="Normal"/>
    <w:uiPriority w:val="99"/>
    <w:unhideWhenUsed/>
    <w:rsid w:val="00021E06"/>
    <w:pPr>
      <w:widowControl w:val="0"/>
      <w:numPr>
        <w:numId w:val="2"/>
      </w:numPr>
      <w:contextualSpacing/>
      <w:jc w:val="both"/>
    </w:pPr>
    <w:rPr>
      <w:rFonts w:ascii="Book Antiqua" w:eastAsia="微软雅黑 Light" w:hAnsi="Book Antiqua" w:cstheme="minorBidi"/>
      <w:kern w:val="2"/>
      <w:szCs w:val="22"/>
      <w:lang w:eastAsia="zh-CN"/>
    </w:rPr>
  </w:style>
  <w:style w:type="paragraph" w:styleId="ListNumber3">
    <w:name w:val="List Number 3"/>
    <w:basedOn w:val="Normal"/>
    <w:uiPriority w:val="99"/>
    <w:unhideWhenUsed/>
    <w:rsid w:val="00021E06"/>
    <w:pPr>
      <w:widowControl w:val="0"/>
      <w:numPr>
        <w:numId w:val="3"/>
      </w:numPr>
      <w:contextualSpacing/>
      <w:jc w:val="both"/>
    </w:pPr>
    <w:rPr>
      <w:rFonts w:ascii="Book Antiqua" w:eastAsia="微软雅黑 Light" w:hAnsi="Book Antiqua" w:cstheme="minorBidi"/>
      <w:kern w:val="2"/>
      <w:szCs w:val="22"/>
      <w:lang w:eastAsia="zh-CN"/>
    </w:rPr>
  </w:style>
  <w:style w:type="paragraph" w:styleId="ListNumber2">
    <w:name w:val="List Number 2"/>
    <w:basedOn w:val="Normal"/>
    <w:uiPriority w:val="99"/>
    <w:unhideWhenUsed/>
    <w:rsid w:val="00021E06"/>
    <w:pPr>
      <w:widowControl w:val="0"/>
      <w:numPr>
        <w:numId w:val="4"/>
      </w:numPr>
      <w:contextualSpacing/>
      <w:jc w:val="both"/>
    </w:pPr>
    <w:rPr>
      <w:rFonts w:ascii="Book Antiqua" w:eastAsia="微软雅黑 Light" w:hAnsi="Book Antiqua" w:cstheme="minorBidi"/>
      <w:kern w:val="2"/>
      <w:szCs w:val="22"/>
      <w:lang w:eastAsia="zh-CN"/>
    </w:rPr>
  </w:style>
  <w:style w:type="paragraph" w:styleId="ListBullet5">
    <w:name w:val="List Bullet 5"/>
    <w:basedOn w:val="Normal"/>
    <w:uiPriority w:val="99"/>
    <w:unhideWhenUsed/>
    <w:rsid w:val="00021E06"/>
    <w:pPr>
      <w:widowControl w:val="0"/>
      <w:numPr>
        <w:numId w:val="5"/>
      </w:numPr>
      <w:contextualSpacing/>
      <w:jc w:val="both"/>
    </w:pPr>
    <w:rPr>
      <w:rFonts w:ascii="Book Antiqua" w:eastAsia="微软雅黑 Light" w:hAnsi="Book Antiqua" w:cstheme="minorBidi"/>
      <w:kern w:val="2"/>
      <w:szCs w:val="22"/>
      <w:lang w:eastAsia="zh-CN"/>
    </w:rPr>
  </w:style>
  <w:style w:type="paragraph" w:styleId="ListBullet4">
    <w:name w:val="List Bullet 4"/>
    <w:basedOn w:val="Normal"/>
    <w:uiPriority w:val="99"/>
    <w:unhideWhenUsed/>
    <w:rsid w:val="00021E06"/>
    <w:pPr>
      <w:widowControl w:val="0"/>
      <w:numPr>
        <w:numId w:val="6"/>
      </w:numPr>
      <w:contextualSpacing/>
      <w:jc w:val="both"/>
    </w:pPr>
    <w:rPr>
      <w:rFonts w:ascii="Book Antiqua" w:eastAsia="微软雅黑 Light" w:hAnsi="Book Antiqua" w:cstheme="minorBidi"/>
      <w:kern w:val="2"/>
      <w:szCs w:val="22"/>
      <w:lang w:eastAsia="zh-CN"/>
    </w:rPr>
  </w:style>
  <w:style w:type="paragraph" w:styleId="ListBullet3">
    <w:name w:val="List Bullet 3"/>
    <w:basedOn w:val="Normal"/>
    <w:uiPriority w:val="99"/>
    <w:unhideWhenUsed/>
    <w:rsid w:val="00021E06"/>
    <w:pPr>
      <w:widowControl w:val="0"/>
      <w:numPr>
        <w:numId w:val="7"/>
      </w:numPr>
      <w:contextualSpacing/>
      <w:jc w:val="both"/>
    </w:pPr>
    <w:rPr>
      <w:rFonts w:ascii="Book Antiqua" w:eastAsia="微软雅黑 Light" w:hAnsi="Book Antiqua" w:cstheme="minorBidi"/>
      <w:kern w:val="2"/>
      <w:szCs w:val="22"/>
      <w:lang w:eastAsia="zh-CN"/>
    </w:rPr>
  </w:style>
  <w:style w:type="paragraph" w:styleId="ListBullet2">
    <w:name w:val="List Bullet 2"/>
    <w:basedOn w:val="Normal"/>
    <w:uiPriority w:val="99"/>
    <w:unhideWhenUsed/>
    <w:rsid w:val="00021E06"/>
    <w:pPr>
      <w:widowControl w:val="0"/>
      <w:numPr>
        <w:numId w:val="8"/>
      </w:numPr>
      <w:contextualSpacing/>
      <w:jc w:val="both"/>
    </w:pPr>
    <w:rPr>
      <w:rFonts w:ascii="Book Antiqua" w:eastAsia="微软雅黑 Light" w:hAnsi="Book Antiqua" w:cstheme="minorBidi"/>
      <w:kern w:val="2"/>
      <w:szCs w:val="22"/>
      <w:lang w:eastAsia="zh-CN"/>
    </w:rPr>
  </w:style>
  <w:style w:type="paragraph" w:styleId="List5">
    <w:name w:val="List 5"/>
    <w:basedOn w:val="Normal"/>
    <w:uiPriority w:val="99"/>
    <w:unhideWhenUsed/>
    <w:rsid w:val="00021E06"/>
    <w:pPr>
      <w:widowControl w:val="0"/>
      <w:ind w:leftChars="800" w:left="100" w:hangingChars="200" w:hanging="200"/>
      <w:contextualSpacing/>
      <w:jc w:val="both"/>
    </w:pPr>
    <w:rPr>
      <w:rFonts w:ascii="Book Antiqua" w:eastAsia="微软雅黑 Light" w:hAnsi="Book Antiqua" w:cstheme="minorBidi"/>
      <w:kern w:val="2"/>
      <w:szCs w:val="22"/>
      <w:lang w:eastAsia="zh-CN"/>
    </w:rPr>
  </w:style>
  <w:style w:type="paragraph" w:styleId="List4">
    <w:name w:val="List 4"/>
    <w:basedOn w:val="Normal"/>
    <w:uiPriority w:val="99"/>
    <w:unhideWhenUsed/>
    <w:rsid w:val="00021E06"/>
    <w:pPr>
      <w:widowControl w:val="0"/>
      <w:ind w:leftChars="600" w:left="100" w:hangingChars="200" w:hanging="200"/>
      <w:contextualSpacing/>
      <w:jc w:val="both"/>
    </w:pPr>
    <w:rPr>
      <w:rFonts w:ascii="Book Antiqua" w:eastAsia="微软雅黑 Light" w:hAnsi="Book Antiqua" w:cstheme="minorBidi"/>
      <w:kern w:val="2"/>
      <w:szCs w:val="22"/>
      <w:lang w:eastAsia="zh-CN"/>
    </w:rPr>
  </w:style>
  <w:style w:type="paragraph" w:styleId="List3">
    <w:name w:val="List 3"/>
    <w:basedOn w:val="Normal"/>
    <w:uiPriority w:val="99"/>
    <w:unhideWhenUsed/>
    <w:rsid w:val="00021E06"/>
    <w:pPr>
      <w:widowControl w:val="0"/>
      <w:ind w:leftChars="400" w:left="100" w:hangingChars="200" w:hanging="200"/>
      <w:contextualSpacing/>
      <w:jc w:val="both"/>
    </w:pPr>
    <w:rPr>
      <w:rFonts w:ascii="Book Antiqua" w:eastAsia="微软雅黑 Light" w:hAnsi="Book Antiqua" w:cstheme="minorBidi"/>
      <w:kern w:val="2"/>
      <w:szCs w:val="22"/>
      <w:lang w:eastAsia="zh-CN"/>
    </w:rPr>
  </w:style>
  <w:style w:type="paragraph" w:styleId="List2">
    <w:name w:val="List 2"/>
    <w:basedOn w:val="Normal"/>
    <w:uiPriority w:val="99"/>
    <w:unhideWhenUsed/>
    <w:rsid w:val="00021E06"/>
    <w:pPr>
      <w:widowControl w:val="0"/>
      <w:ind w:leftChars="200" w:left="100" w:hangingChars="200" w:hanging="200"/>
      <w:contextualSpacing/>
      <w:jc w:val="both"/>
    </w:pPr>
    <w:rPr>
      <w:rFonts w:ascii="Book Antiqua" w:eastAsia="微软雅黑 Light" w:hAnsi="Book Antiqua" w:cstheme="minorBidi"/>
      <w:kern w:val="2"/>
      <w:szCs w:val="22"/>
      <w:lang w:eastAsia="zh-CN"/>
    </w:rPr>
  </w:style>
  <w:style w:type="paragraph" w:styleId="ListNumber">
    <w:name w:val="List Number"/>
    <w:basedOn w:val="Normal"/>
    <w:uiPriority w:val="99"/>
    <w:unhideWhenUsed/>
    <w:rsid w:val="00021E06"/>
    <w:pPr>
      <w:widowControl w:val="0"/>
      <w:numPr>
        <w:numId w:val="9"/>
      </w:numPr>
      <w:contextualSpacing/>
      <w:jc w:val="both"/>
    </w:pPr>
    <w:rPr>
      <w:rFonts w:ascii="Book Antiqua" w:eastAsia="微软雅黑 Light" w:hAnsi="Book Antiqua" w:cstheme="minorBidi"/>
      <w:kern w:val="2"/>
      <w:szCs w:val="22"/>
      <w:lang w:eastAsia="zh-CN"/>
    </w:rPr>
  </w:style>
  <w:style w:type="paragraph" w:styleId="ListBullet">
    <w:name w:val="List Bullet"/>
    <w:basedOn w:val="Normal"/>
    <w:uiPriority w:val="99"/>
    <w:unhideWhenUsed/>
    <w:rsid w:val="00021E06"/>
    <w:pPr>
      <w:widowControl w:val="0"/>
      <w:numPr>
        <w:numId w:val="10"/>
      </w:numPr>
      <w:contextualSpacing/>
      <w:jc w:val="both"/>
    </w:pPr>
    <w:rPr>
      <w:rFonts w:ascii="Book Antiqua" w:eastAsia="微软雅黑 Light" w:hAnsi="Book Antiqua" w:cstheme="minorBidi"/>
      <w:kern w:val="2"/>
      <w:szCs w:val="22"/>
      <w:lang w:eastAsia="zh-CN"/>
    </w:rPr>
  </w:style>
  <w:style w:type="paragraph" w:styleId="List">
    <w:name w:val="List"/>
    <w:basedOn w:val="Normal"/>
    <w:uiPriority w:val="99"/>
    <w:unhideWhenUsed/>
    <w:rsid w:val="00021E06"/>
    <w:pPr>
      <w:widowControl w:val="0"/>
      <w:ind w:left="200" w:hangingChars="200" w:hanging="200"/>
      <w:contextualSpacing/>
      <w:jc w:val="both"/>
    </w:pPr>
    <w:rPr>
      <w:rFonts w:ascii="Book Antiqua" w:eastAsia="微软雅黑 Light" w:hAnsi="Book Antiqua" w:cstheme="minorBidi"/>
      <w:kern w:val="2"/>
      <w:szCs w:val="22"/>
      <w:lang w:eastAsia="zh-CN"/>
    </w:rPr>
  </w:style>
  <w:style w:type="paragraph" w:styleId="TOAHeading">
    <w:name w:val="toa heading"/>
    <w:basedOn w:val="Normal"/>
    <w:next w:val="Normal"/>
    <w:uiPriority w:val="99"/>
    <w:unhideWhenUsed/>
    <w:rsid w:val="00021E06"/>
    <w:pPr>
      <w:widowControl w:val="0"/>
      <w:spacing w:before="120"/>
      <w:jc w:val="both"/>
    </w:pPr>
    <w:rPr>
      <w:rFonts w:asciiTheme="majorHAnsi" w:eastAsiaTheme="majorEastAsia" w:hAnsiTheme="majorHAnsi" w:cstheme="majorBidi"/>
      <w:kern w:val="2"/>
      <w:lang w:eastAsia="zh-CN"/>
    </w:rPr>
  </w:style>
  <w:style w:type="paragraph" w:styleId="MacroText">
    <w:name w:val="macro"/>
    <w:link w:val="MacroTextChar"/>
    <w:uiPriority w:val="99"/>
    <w:unhideWhenUsed/>
    <w:rsid w:val="00021E0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kern w:val="2"/>
      <w:sz w:val="24"/>
      <w:szCs w:val="24"/>
      <w:lang w:eastAsia="zh-CN"/>
    </w:rPr>
  </w:style>
  <w:style w:type="character" w:customStyle="1" w:styleId="MacroTextChar">
    <w:name w:val="Macro Text Char"/>
    <w:basedOn w:val="DefaultParagraphFont"/>
    <w:link w:val="MacroText"/>
    <w:uiPriority w:val="99"/>
    <w:rsid w:val="00021E06"/>
    <w:rPr>
      <w:rFonts w:ascii="Courier New" w:eastAsia="SimSun" w:hAnsi="Courier New" w:cs="Courier New"/>
      <w:kern w:val="2"/>
      <w:sz w:val="24"/>
      <w:szCs w:val="24"/>
      <w:lang w:eastAsia="zh-CN"/>
    </w:rPr>
  </w:style>
  <w:style w:type="paragraph" w:styleId="TableofAuthorities">
    <w:name w:val="table of authorities"/>
    <w:basedOn w:val="Normal"/>
    <w:next w:val="Normal"/>
    <w:uiPriority w:val="99"/>
    <w:unhideWhenUsed/>
    <w:rsid w:val="00021E06"/>
    <w:pPr>
      <w:widowControl w:val="0"/>
      <w:ind w:leftChars="200" w:left="420"/>
      <w:jc w:val="both"/>
    </w:pPr>
    <w:rPr>
      <w:rFonts w:ascii="Book Antiqua" w:eastAsia="微软雅黑 Light" w:hAnsi="Book Antiqua" w:cstheme="minorBidi"/>
      <w:kern w:val="2"/>
      <w:szCs w:val="22"/>
      <w:lang w:eastAsia="zh-CN"/>
    </w:rPr>
  </w:style>
  <w:style w:type="paragraph" w:styleId="EndnoteText">
    <w:name w:val="endnote text"/>
    <w:basedOn w:val="Normal"/>
    <w:link w:val="EndnoteTextChar"/>
    <w:uiPriority w:val="99"/>
    <w:unhideWhenUsed/>
    <w:rsid w:val="00021E06"/>
    <w:pPr>
      <w:widowControl w:val="0"/>
      <w:snapToGrid w:val="0"/>
    </w:pPr>
    <w:rPr>
      <w:rFonts w:ascii="Book Antiqua" w:eastAsia="微软雅黑 Light" w:hAnsi="Book Antiqua" w:cstheme="minorBidi"/>
      <w:kern w:val="2"/>
      <w:szCs w:val="22"/>
      <w:lang w:eastAsia="zh-CN"/>
    </w:rPr>
  </w:style>
  <w:style w:type="character" w:customStyle="1" w:styleId="EndnoteTextChar">
    <w:name w:val="Endnote Text Char"/>
    <w:basedOn w:val="DefaultParagraphFont"/>
    <w:link w:val="EndnoteText"/>
    <w:uiPriority w:val="99"/>
    <w:rsid w:val="00021E06"/>
    <w:rPr>
      <w:rFonts w:ascii="Book Antiqua" w:eastAsia="微软雅黑 Light" w:hAnsi="Book Antiqua" w:cstheme="minorBidi"/>
      <w:kern w:val="2"/>
      <w:sz w:val="24"/>
      <w:szCs w:val="22"/>
      <w:lang w:eastAsia="zh-CN"/>
    </w:rPr>
  </w:style>
  <w:style w:type="character" w:styleId="EndnoteReference">
    <w:name w:val="endnote reference"/>
    <w:basedOn w:val="DefaultParagraphFont"/>
    <w:uiPriority w:val="99"/>
    <w:unhideWhenUsed/>
    <w:rsid w:val="00021E06"/>
    <w:rPr>
      <w:vertAlign w:val="superscript"/>
    </w:rPr>
  </w:style>
  <w:style w:type="character" w:styleId="PageNumber">
    <w:name w:val="page number"/>
    <w:basedOn w:val="DefaultParagraphFont"/>
    <w:uiPriority w:val="99"/>
    <w:unhideWhenUsed/>
    <w:rsid w:val="00021E06"/>
  </w:style>
  <w:style w:type="character" w:styleId="LineNumber">
    <w:name w:val="line number"/>
    <w:basedOn w:val="DefaultParagraphFont"/>
    <w:uiPriority w:val="99"/>
    <w:unhideWhenUsed/>
    <w:rsid w:val="00021E06"/>
  </w:style>
  <w:style w:type="character" w:styleId="CommentReference">
    <w:name w:val="annotation reference"/>
    <w:basedOn w:val="DefaultParagraphFont"/>
    <w:uiPriority w:val="99"/>
    <w:unhideWhenUsed/>
    <w:rsid w:val="00021E06"/>
    <w:rPr>
      <w:sz w:val="21"/>
      <w:szCs w:val="21"/>
    </w:rPr>
  </w:style>
  <w:style w:type="character" w:styleId="FootnoteReference">
    <w:name w:val="footnote reference"/>
    <w:basedOn w:val="DefaultParagraphFont"/>
    <w:uiPriority w:val="99"/>
    <w:unhideWhenUsed/>
    <w:rsid w:val="00021E06"/>
    <w:rPr>
      <w:vertAlign w:val="superscript"/>
    </w:rPr>
  </w:style>
  <w:style w:type="paragraph" w:styleId="EnvelopeReturn">
    <w:name w:val="envelope return"/>
    <w:basedOn w:val="Normal"/>
    <w:uiPriority w:val="99"/>
    <w:unhideWhenUsed/>
    <w:rsid w:val="00021E06"/>
    <w:pPr>
      <w:widowControl w:val="0"/>
      <w:snapToGrid w:val="0"/>
      <w:jc w:val="both"/>
    </w:pPr>
    <w:rPr>
      <w:rFonts w:asciiTheme="majorHAnsi" w:eastAsiaTheme="majorEastAsia" w:hAnsiTheme="majorHAnsi" w:cstheme="majorBidi"/>
      <w:kern w:val="2"/>
      <w:szCs w:val="22"/>
      <w:lang w:eastAsia="zh-CN"/>
    </w:rPr>
  </w:style>
  <w:style w:type="paragraph" w:styleId="EnvelopeAddress">
    <w:name w:val="envelope address"/>
    <w:basedOn w:val="Normal"/>
    <w:uiPriority w:val="99"/>
    <w:unhideWhenUsed/>
    <w:rsid w:val="00021E06"/>
    <w:pPr>
      <w:framePr w:w="7920" w:h="1980" w:hRule="exact" w:hSpace="180" w:wrap="auto" w:hAnchor="page" w:xAlign="center" w:yAlign="bottom"/>
      <w:widowControl w:val="0"/>
      <w:snapToGrid w:val="0"/>
      <w:ind w:leftChars="1400" w:left="100"/>
      <w:jc w:val="both"/>
    </w:pPr>
    <w:rPr>
      <w:rFonts w:asciiTheme="majorHAnsi" w:eastAsiaTheme="majorEastAsia" w:hAnsiTheme="majorHAnsi" w:cstheme="majorBidi"/>
      <w:kern w:val="2"/>
      <w:lang w:eastAsia="zh-CN"/>
    </w:rPr>
  </w:style>
  <w:style w:type="paragraph" w:styleId="TableofFigures">
    <w:name w:val="table of figures"/>
    <w:basedOn w:val="Normal"/>
    <w:next w:val="Normal"/>
    <w:uiPriority w:val="99"/>
    <w:unhideWhenUsed/>
    <w:rsid w:val="00021E06"/>
    <w:pPr>
      <w:widowControl w:val="0"/>
      <w:ind w:leftChars="200" w:left="200" w:hangingChars="200" w:hanging="200"/>
      <w:jc w:val="both"/>
    </w:pPr>
    <w:rPr>
      <w:rFonts w:ascii="Book Antiqua" w:eastAsia="微软雅黑 Light" w:hAnsi="Book Antiqua" w:cstheme="minorBidi"/>
      <w:kern w:val="2"/>
      <w:szCs w:val="22"/>
      <w:lang w:eastAsia="zh-CN"/>
    </w:rPr>
  </w:style>
  <w:style w:type="paragraph" w:styleId="Caption">
    <w:name w:val="caption"/>
    <w:basedOn w:val="Normal"/>
    <w:next w:val="Normal"/>
    <w:uiPriority w:val="35"/>
    <w:semiHidden/>
    <w:unhideWhenUsed/>
    <w:qFormat/>
    <w:rsid w:val="00021E06"/>
    <w:pPr>
      <w:widowControl w:val="0"/>
      <w:jc w:val="both"/>
    </w:pPr>
    <w:rPr>
      <w:rFonts w:asciiTheme="majorHAnsi" w:eastAsia="SimHei" w:hAnsiTheme="majorHAnsi" w:cstheme="majorBidi"/>
      <w:kern w:val="2"/>
      <w:sz w:val="20"/>
      <w:szCs w:val="20"/>
      <w:lang w:eastAsia="zh-CN"/>
    </w:rPr>
  </w:style>
  <w:style w:type="paragraph" w:styleId="Index1">
    <w:name w:val="index 1"/>
    <w:basedOn w:val="Normal"/>
    <w:next w:val="Normal"/>
    <w:autoRedefine/>
    <w:uiPriority w:val="99"/>
    <w:unhideWhenUsed/>
    <w:rsid w:val="00021E06"/>
    <w:pPr>
      <w:widowControl w:val="0"/>
      <w:jc w:val="both"/>
    </w:pPr>
    <w:rPr>
      <w:rFonts w:ascii="Book Antiqua" w:eastAsia="微软雅黑 Light" w:hAnsi="Book Antiqua" w:cstheme="minorBidi"/>
      <w:kern w:val="2"/>
      <w:szCs w:val="22"/>
      <w:lang w:eastAsia="zh-CN"/>
    </w:rPr>
  </w:style>
  <w:style w:type="paragraph" w:styleId="IndexHeading">
    <w:name w:val="index heading"/>
    <w:basedOn w:val="Normal"/>
    <w:next w:val="Index1"/>
    <w:uiPriority w:val="99"/>
    <w:unhideWhenUsed/>
    <w:rsid w:val="00021E06"/>
    <w:pPr>
      <w:widowControl w:val="0"/>
      <w:jc w:val="both"/>
    </w:pPr>
    <w:rPr>
      <w:rFonts w:asciiTheme="majorHAnsi" w:eastAsiaTheme="majorEastAsia" w:hAnsiTheme="majorHAnsi" w:cstheme="majorBidi"/>
      <w:b/>
      <w:bCs/>
      <w:kern w:val="2"/>
      <w:szCs w:val="22"/>
      <w:lang w:eastAsia="zh-CN"/>
    </w:rPr>
  </w:style>
  <w:style w:type="paragraph" w:styleId="CommentText">
    <w:name w:val="annotation text"/>
    <w:basedOn w:val="Normal"/>
    <w:link w:val="CommentTextChar"/>
    <w:uiPriority w:val="99"/>
    <w:unhideWhenUsed/>
    <w:rsid w:val="00021E06"/>
    <w:pPr>
      <w:widowControl w:val="0"/>
    </w:pPr>
    <w:rPr>
      <w:rFonts w:ascii="Book Antiqua" w:eastAsia="微软雅黑 Light" w:hAnsi="Book Antiqua" w:cstheme="minorBidi"/>
      <w:kern w:val="2"/>
      <w:szCs w:val="22"/>
      <w:lang w:eastAsia="zh-CN"/>
    </w:rPr>
  </w:style>
  <w:style w:type="character" w:customStyle="1" w:styleId="CommentTextChar">
    <w:name w:val="Comment Text Char"/>
    <w:basedOn w:val="DefaultParagraphFont"/>
    <w:link w:val="CommentText"/>
    <w:uiPriority w:val="99"/>
    <w:rsid w:val="00021E06"/>
    <w:rPr>
      <w:rFonts w:ascii="Book Antiqua" w:eastAsia="微软雅黑 Light" w:hAnsi="Book Antiqua" w:cstheme="minorBidi"/>
      <w:kern w:val="2"/>
      <w:sz w:val="24"/>
      <w:szCs w:val="22"/>
      <w:lang w:eastAsia="zh-CN"/>
    </w:rPr>
  </w:style>
  <w:style w:type="paragraph" w:styleId="FootnoteText">
    <w:name w:val="footnote text"/>
    <w:basedOn w:val="Normal"/>
    <w:link w:val="FootnoteTextChar"/>
    <w:uiPriority w:val="99"/>
    <w:unhideWhenUsed/>
    <w:rsid w:val="00021E06"/>
    <w:pPr>
      <w:widowControl w:val="0"/>
      <w:snapToGrid w:val="0"/>
    </w:pPr>
    <w:rPr>
      <w:rFonts w:ascii="Book Antiqua" w:eastAsia="微软雅黑 Light" w:hAnsi="Book Antiqua" w:cstheme="minorBidi"/>
      <w:kern w:val="2"/>
      <w:sz w:val="18"/>
      <w:szCs w:val="18"/>
      <w:lang w:eastAsia="zh-CN"/>
    </w:rPr>
  </w:style>
  <w:style w:type="character" w:customStyle="1" w:styleId="FootnoteTextChar">
    <w:name w:val="Footnote Text Char"/>
    <w:basedOn w:val="DefaultParagraphFont"/>
    <w:link w:val="FootnoteText"/>
    <w:uiPriority w:val="99"/>
    <w:rsid w:val="00021E06"/>
    <w:rPr>
      <w:rFonts w:ascii="Book Antiqua" w:eastAsia="微软雅黑 Light" w:hAnsi="Book Antiqua" w:cstheme="minorBidi"/>
      <w:kern w:val="2"/>
      <w:sz w:val="18"/>
      <w:szCs w:val="18"/>
      <w:lang w:eastAsia="zh-CN"/>
    </w:rPr>
  </w:style>
  <w:style w:type="paragraph" w:styleId="NormalIndent">
    <w:name w:val="Normal Indent"/>
    <w:basedOn w:val="Normal"/>
    <w:uiPriority w:val="99"/>
    <w:unhideWhenUsed/>
    <w:rsid w:val="00021E06"/>
    <w:pPr>
      <w:widowControl w:val="0"/>
      <w:ind w:firstLineChars="200" w:firstLine="420"/>
      <w:jc w:val="both"/>
    </w:pPr>
    <w:rPr>
      <w:rFonts w:ascii="Book Antiqua" w:eastAsia="微软雅黑 Light" w:hAnsi="Book Antiqua" w:cstheme="minorBidi"/>
      <w:kern w:val="2"/>
      <w:szCs w:val="22"/>
      <w:lang w:eastAsia="zh-CN"/>
    </w:rPr>
  </w:style>
  <w:style w:type="paragraph" w:styleId="TOC9">
    <w:name w:val="toc 9"/>
    <w:basedOn w:val="Normal"/>
    <w:next w:val="Normal"/>
    <w:autoRedefine/>
    <w:uiPriority w:val="39"/>
    <w:unhideWhenUsed/>
    <w:rsid w:val="00021E06"/>
    <w:pPr>
      <w:widowControl w:val="0"/>
      <w:ind w:leftChars="1600" w:left="3360"/>
      <w:jc w:val="both"/>
    </w:pPr>
    <w:rPr>
      <w:rFonts w:ascii="Book Antiqua" w:eastAsia="微软雅黑 Light" w:hAnsi="Book Antiqua" w:cstheme="minorBidi"/>
      <w:kern w:val="2"/>
      <w:szCs w:val="22"/>
      <w:lang w:eastAsia="zh-CN"/>
    </w:rPr>
  </w:style>
  <w:style w:type="paragraph" w:styleId="TOC8">
    <w:name w:val="toc 8"/>
    <w:basedOn w:val="Normal"/>
    <w:next w:val="Normal"/>
    <w:autoRedefine/>
    <w:uiPriority w:val="39"/>
    <w:unhideWhenUsed/>
    <w:rsid w:val="00021E06"/>
    <w:pPr>
      <w:widowControl w:val="0"/>
      <w:ind w:leftChars="1400" w:left="2940"/>
      <w:jc w:val="both"/>
    </w:pPr>
    <w:rPr>
      <w:rFonts w:ascii="Book Antiqua" w:eastAsia="微软雅黑 Light" w:hAnsi="Book Antiqua" w:cstheme="minorBidi"/>
      <w:kern w:val="2"/>
      <w:szCs w:val="22"/>
      <w:lang w:eastAsia="zh-CN"/>
    </w:rPr>
  </w:style>
  <w:style w:type="paragraph" w:styleId="TOC7">
    <w:name w:val="toc 7"/>
    <w:basedOn w:val="Normal"/>
    <w:next w:val="Normal"/>
    <w:autoRedefine/>
    <w:uiPriority w:val="39"/>
    <w:unhideWhenUsed/>
    <w:rsid w:val="00021E06"/>
    <w:pPr>
      <w:widowControl w:val="0"/>
      <w:ind w:leftChars="1200" w:left="2520"/>
      <w:jc w:val="both"/>
    </w:pPr>
    <w:rPr>
      <w:rFonts w:ascii="Book Antiqua" w:eastAsia="微软雅黑 Light" w:hAnsi="Book Antiqua" w:cstheme="minorBidi"/>
      <w:kern w:val="2"/>
      <w:szCs w:val="22"/>
      <w:lang w:eastAsia="zh-CN"/>
    </w:rPr>
  </w:style>
  <w:style w:type="paragraph" w:styleId="TOC6">
    <w:name w:val="toc 6"/>
    <w:basedOn w:val="Normal"/>
    <w:next w:val="Normal"/>
    <w:autoRedefine/>
    <w:uiPriority w:val="39"/>
    <w:unhideWhenUsed/>
    <w:rsid w:val="00021E06"/>
    <w:pPr>
      <w:widowControl w:val="0"/>
      <w:ind w:leftChars="1000" w:left="2100"/>
      <w:jc w:val="both"/>
    </w:pPr>
    <w:rPr>
      <w:rFonts w:ascii="Book Antiqua" w:eastAsia="微软雅黑 Light" w:hAnsi="Book Antiqua" w:cstheme="minorBidi"/>
      <w:kern w:val="2"/>
      <w:szCs w:val="22"/>
      <w:lang w:eastAsia="zh-CN"/>
    </w:rPr>
  </w:style>
  <w:style w:type="paragraph" w:styleId="TOC5">
    <w:name w:val="toc 5"/>
    <w:basedOn w:val="Normal"/>
    <w:next w:val="Normal"/>
    <w:autoRedefine/>
    <w:uiPriority w:val="39"/>
    <w:unhideWhenUsed/>
    <w:rsid w:val="00021E06"/>
    <w:pPr>
      <w:widowControl w:val="0"/>
      <w:ind w:leftChars="800" w:left="1680"/>
      <w:jc w:val="both"/>
    </w:pPr>
    <w:rPr>
      <w:rFonts w:ascii="Book Antiqua" w:eastAsia="微软雅黑 Light" w:hAnsi="Book Antiqua" w:cstheme="minorBidi"/>
      <w:kern w:val="2"/>
      <w:szCs w:val="22"/>
      <w:lang w:eastAsia="zh-CN"/>
    </w:rPr>
  </w:style>
  <w:style w:type="paragraph" w:styleId="TOC4">
    <w:name w:val="toc 4"/>
    <w:basedOn w:val="Normal"/>
    <w:next w:val="Normal"/>
    <w:autoRedefine/>
    <w:uiPriority w:val="39"/>
    <w:unhideWhenUsed/>
    <w:rsid w:val="00021E06"/>
    <w:pPr>
      <w:widowControl w:val="0"/>
      <w:ind w:leftChars="600" w:left="1260"/>
      <w:jc w:val="both"/>
    </w:pPr>
    <w:rPr>
      <w:rFonts w:ascii="Book Antiqua" w:eastAsia="微软雅黑 Light" w:hAnsi="Book Antiqua" w:cstheme="minorBidi"/>
      <w:kern w:val="2"/>
      <w:szCs w:val="22"/>
      <w:lang w:eastAsia="zh-CN"/>
    </w:rPr>
  </w:style>
  <w:style w:type="paragraph" w:styleId="TOC3">
    <w:name w:val="toc 3"/>
    <w:basedOn w:val="Normal"/>
    <w:next w:val="Normal"/>
    <w:autoRedefine/>
    <w:uiPriority w:val="39"/>
    <w:unhideWhenUsed/>
    <w:rsid w:val="00021E06"/>
    <w:pPr>
      <w:widowControl w:val="0"/>
      <w:ind w:leftChars="400" w:left="840"/>
      <w:jc w:val="both"/>
    </w:pPr>
    <w:rPr>
      <w:rFonts w:ascii="Book Antiqua" w:eastAsia="微软雅黑 Light" w:hAnsi="Book Antiqua" w:cstheme="minorBidi"/>
      <w:kern w:val="2"/>
      <w:szCs w:val="22"/>
      <w:lang w:eastAsia="zh-CN"/>
    </w:rPr>
  </w:style>
  <w:style w:type="paragraph" w:styleId="TOC2">
    <w:name w:val="toc 2"/>
    <w:basedOn w:val="Normal"/>
    <w:next w:val="Normal"/>
    <w:autoRedefine/>
    <w:uiPriority w:val="39"/>
    <w:unhideWhenUsed/>
    <w:rsid w:val="00021E06"/>
    <w:pPr>
      <w:widowControl w:val="0"/>
      <w:ind w:leftChars="200" w:left="420"/>
      <w:jc w:val="both"/>
    </w:pPr>
    <w:rPr>
      <w:rFonts w:ascii="Book Antiqua" w:eastAsia="微软雅黑 Light" w:hAnsi="Book Antiqua" w:cstheme="minorBidi"/>
      <w:kern w:val="2"/>
      <w:szCs w:val="22"/>
      <w:lang w:eastAsia="zh-CN"/>
    </w:rPr>
  </w:style>
  <w:style w:type="paragraph" w:styleId="TOC1">
    <w:name w:val="toc 1"/>
    <w:basedOn w:val="Normal"/>
    <w:next w:val="Normal"/>
    <w:autoRedefine/>
    <w:uiPriority w:val="39"/>
    <w:unhideWhenUsed/>
    <w:rsid w:val="00021E06"/>
    <w:pPr>
      <w:widowControl w:val="0"/>
      <w:jc w:val="both"/>
    </w:pPr>
    <w:rPr>
      <w:rFonts w:ascii="Book Antiqua" w:eastAsia="微软雅黑 Light" w:hAnsi="Book Antiqua" w:cstheme="minorBidi"/>
      <w:kern w:val="2"/>
      <w:szCs w:val="22"/>
      <w:lang w:eastAsia="zh-CN"/>
    </w:rPr>
  </w:style>
  <w:style w:type="paragraph" w:styleId="Index9">
    <w:name w:val="index 9"/>
    <w:basedOn w:val="Normal"/>
    <w:next w:val="Normal"/>
    <w:autoRedefine/>
    <w:uiPriority w:val="99"/>
    <w:unhideWhenUsed/>
    <w:rsid w:val="00021E06"/>
    <w:pPr>
      <w:widowControl w:val="0"/>
      <w:ind w:leftChars="1600" w:left="1600"/>
      <w:jc w:val="both"/>
    </w:pPr>
    <w:rPr>
      <w:rFonts w:ascii="Book Antiqua" w:eastAsia="微软雅黑 Light" w:hAnsi="Book Antiqua" w:cstheme="minorBidi"/>
      <w:kern w:val="2"/>
      <w:szCs w:val="22"/>
      <w:lang w:eastAsia="zh-CN"/>
    </w:rPr>
  </w:style>
  <w:style w:type="paragraph" w:styleId="Index8">
    <w:name w:val="index 8"/>
    <w:basedOn w:val="Normal"/>
    <w:next w:val="Normal"/>
    <w:autoRedefine/>
    <w:uiPriority w:val="99"/>
    <w:unhideWhenUsed/>
    <w:rsid w:val="00021E06"/>
    <w:pPr>
      <w:widowControl w:val="0"/>
      <w:ind w:leftChars="1400" w:left="1400"/>
      <w:jc w:val="both"/>
    </w:pPr>
    <w:rPr>
      <w:rFonts w:ascii="Book Antiqua" w:eastAsia="微软雅黑 Light" w:hAnsi="Book Antiqua" w:cstheme="minorBidi"/>
      <w:kern w:val="2"/>
      <w:szCs w:val="22"/>
      <w:lang w:eastAsia="zh-CN"/>
    </w:rPr>
  </w:style>
  <w:style w:type="paragraph" w:styleId="Index7">
    <w:name w:val="index 7"/>
    <w:basedOn w:val="Normal"/>
    <w:next w:val="Normal"/>
    <w:autoRedefine/>
    <w:uiPriority w:val="99"/>
    <w:unhideWhenUsed/>
    <w:rsid w:val="00021E06"/>
    <w:pPr>
      <w:widowControl w:val="0"/>
      <w:ind w:leftChars="1200" w:left="1200"/>
      <w:jc w:val="both"/>
    </w:pPr>
    <w:rPr>
      <w:rFonts w:ascii="Book Antiqua" w:eastAsia="微软雅黑 Light" w:hAnsi="Book Antiqua" w:cstheme="minorBidi"/>
      <w:kern w:val="2"/>
      <w:szCs w:val="22"/>
      <w:lang w:eastAsia="zh-CN"/>
    </w:rPr>
  </w:style>
  <w:style w:type="paragraph" w:styleId="Index6">
    <w:name w:val="index 6"/>
    <w:basedOn w:val="Normal"/>
    <w:next w:val="Normal"/>
    <w:autoRedefine/>
    <w:uiPriority w:val="99"/>
    <w:unhideWhenUsed/>
    <w:rsid w:val="00021E06"/>
    <w:pPr>
      <w:widowControl w:val="0"/>
      <w:ind w:leftChars="1000" w:left="1000"/>
      <w:jc w:val="both"/>
    </w:pPr>
    <w:rPr>
      <w:rFonts w:ascii="Book Antiqua" w:eastAsia="微软雅黑 Light" w:hAnsi="Book Antiqua" w:cstheme="minorBidi"/>
      <w:kern w:val="2"/>
      <w:szCs w:val="22"/>
      <w:lang w:eastAsia="zh-CN"/>
    </w:rPr>
  </w:style>
  <w:style w:type="paragraph" w:styleId="Index5">
    <w:name w:val="index 5"/>
    <w:basedOn w:val="Normal"/>
    <w:next w:val="Normal"/>
    <w:autoRedefine/>
    <w:uiPriority w:val="99"/>
    <w:unhideWhenUsed/>
    <w:rsid w:val="00021E06"/>
    <w:pPr>
      <w:widowControl w:val="0"/>
      <w:ind w:leftChars="800" w:left="800"/>
      <w:jc w:val="both"/>
    </w:pPr>
    <w:rPr>
      <w:rFonts w:ascii="Book Antiqua" w:eastAsia="微软雅黑 Light" w:hAnsi="Book Antiqua" w:cstheme="minorBidi"/>
      <w:kern w:val="2"/>
      <w:szCs w:val="22"/>
      <w:lang w:eastAsia="zh-CN"/>
    </w:rPr>
  </w:style>
  <w:style w:type="paragraph" w:styleId="Index4">
    <w:name w:val="index 4"/>
    <w:basedOn w:val="Normal"/>
    <w:next w:val="Normal"/>
    <w:autoRedefine/>
    <w:uiPriority w:val="99"/>
    <w:unhideWhenUsed/>
    <w:rsid w:val="00021E06"/>
    <w:pPr>
      <w:widowControl w:val="0"/>
      <w:ind w:leftChars="600" w:left="600"/>
      <w:jc w:val="both"/>
    </w:pPr>
    <w:rPr>
      <w:rFonts w:ascii="Book Antiqua" w:eastAsia="微软雅黑 Light" w:hAnsi="Book Antiqua" w:cstheme="minorBidi"/>
      <w:kern w:val="2"/>
      <w:szCs w:val="22"/>
      <w:lang w:eastAsia="zh-CN"/>
    </w:rPr>
  </w:style>
  <w:style w:type="paragraph" w:styleId="Index3">
    <w:name w:val="index 3"/>
    <w:basedOn w:val="Normal"/>
    <w:next w:val="Normal"/>
    <w:autoRedefine/>
    <w:uiPriority w:val="99"/>
    <w:unhideWhenUsed/>
    <w:rsid w:val="00021E06"/>
    <w:pPr>
      <w:widowControl w:val="0"/>
      <w:ind w:leftChars="400" w:left="400"/>
      <w:jc w:val="both"/>
    </w:pPr>
    <w:rPr>
      <w:rFonts w:ascii="Book Antiqua" w:eastAsia="微软雅黑 Light" w:hAnsi="Book Antiqua" w:cstheme="minorBidi"/>
      <w:kern w:val="2"/>
      <w:szCs w:val="22"/>
      <w:lang w:eastAsia="zh-CN"/>
    </w:rPr>
  </w:style>
  <w:style w:type="paragraph" w:styleId="Index2">
    <w:name w:val="index 2"/>
    <w:basedOn w:val="Normal"/>
    <w:next w:val="Normal"/>
    <w:autoRedefine/>
    <w:uiPriority w:val="99"/>
    <w:unhideWhenUsed/>
    <w:rsid w:val="00021E06"/>
    <w:pPr>
      <w:widowControl w:val="0"/>
      <w:ind w:leftChars="200" w:left="200"/>
      <w:jc w:val="both"/>
    </w:pPr>
    <w:rPr>
      <w:rFonts w:ascii="Book Antiqua" w:eastAsia="微软雅黑 Light" w:hAnsi="Book Antiqua" w:cstheme="minorBidi"/>
      <w:kern w:val="2"/>
      <w:szCs w:val="22"/>
      <w:lang w:eastAsia="zh-CN"/>
    </w:rPr>
  </w:style>
  <w:style w:type="character" w:styleId="PlaceholderText">
    <w:name w:val="Placeholder Text"/>
    <w:basedOn w:val="DefaultParagraphFont"/>
    <w:uiPriority w:val="99"/>
    <w:semiHidden/>
    <w:rsid w:val="00021E06"/>
    <w:rPr>
      <w:color w:val="808080"/>
    </w:rPr>
  </w:style>
  <w:style w:type="paragraph" w:customStyle="1" w:styleId="CitaviBibliographyEntry">
    <w:name w:val="Citavi Bibliography Entry"/>
    <w:basedOn w:val="Normal"/>
    <w:link w:val="CitaviBibliographyEntry0"/>
    <w:uiPriority w:val="99"/>
    <w:rsid w:val="00021E06"/>
    <w:pPr>
      <w:widowControl w:val="0"/>
      <w:tabs>
        <w:tab w:val="left" w:pos="454"/>
      </w:tabs>
      <w:ind w:left="454" w:hanging="454"/>
    </w:pPr>
    <w:rPr>
      <w:rFonts w:ascii="Book Antiqua" w:eastAsia="微软雅黑 Light" w:hAnsi="Book Antiqua" w:cstheme="minorBidi"/>
      <w:kern w:val="2"/>
      <w:szCs w:val="22"/>
      <w:lang w:eastAsia="zh-CN"/>
    </w:rPr>
  </w:style>
  <w:style w:type="character" w:customStyle="1" w:styleId="CitaviBibliographyEntry0">
    <w:name w:val="Citavi Bibliography Entry 字符"/>
    <w:basedOn w:val="DefaultParagraphFont"/>
    <w:link w:val="CitaviBibliographyEntry"/>
    <w:uiPriority w:val="99"/>
    <w:rsid w:val="00021E06"/>
    <w:rPr>
      <w:rFonts w:ascii="Book Antiqua" w:eastAsia="微软雅黑 Light" w:hAnsi="Book Antiqua" w:cstheme="minorBidi"/>
      <w:kern w:val="2"/>
      <w:sz w:val="24"/>
      <w:szCs w:val="22"/>
      <w:lang w:eastAsia="zh-CN"/>
    </w:rPr>
  </w:style>
  <w:style w:type="paragraph" w:customStyle="1" w:styleId="CitaviBibliographyHeading">
    <w:name w:val="Citavi Bibliography Heading"/>
    <w:basedOn w:val="Heading1"/>
    <w:link w:val="CitaviBibliographyHeading0"/>
    <w:uiPriority w:val="99"/>
    <w:rsid w:val="00021E06"/>
    <w:pPr>
      <w:jc w:val="left"/>
    </w:pPr>
  </w:style>
  <w:style w:type="character" w:customStyle="1" w:styleId="CitaviBibliographyHeading0">
    <w:name w:val="Citavi Bibliography Heading 字符"/>
    <w:basedOn w:val="DefaultParagraphFont"/>
    <w:link w:val="CitaviBibliographyHeading"/>
    <w:uiPriority w:val="99"/>
    <w:rsid w:val="00021E06"/>
    <w:rPr>
      <w:rFonts w:ascii="Book Antiqua" w:eastAsia="微软雅黑 Light" w:hAnsi="Book Antiqua" w:cstheme="minorBidi"/>
      <w:b/>
      <w:bCs/>
      <w:kern w:val="44"/>
      <w:sz w:val="44"/>
      <w:szCs w:val="44"/>
      <w:lang w:eastAsia="zh-CN"/>
    </w:rPr>
  </w:style>
  <w:style w:type="paragraph" w:customStyle="1" w:styleId="CitaviChapterBibliographyHeading">
    <w:name w:val="Citavi Chapter Bibliography Heading"/>
    <w:basedOn w:val="Heading2"/>
    <w:link w:val="CitaviChapterBibliographyHeading0"/>
    <w:uiPriority w:val="99"/>
    <w:rsid w:val="00021E06"/>
    <w:pPr>
      <w:jc w:val="left"/>
    </w:pPr>
  </w:style>
  <w:style w:type="character" w:customStyle="1" w:styleId="CitaviChapterBibliographyHeading0">
    <w:name w:val="Citavi Chapter Bibliography Heading 字符"/>
    <w:basedOn w:val="DefaultParagraphFont"/>
    <w:link w:val="CitaviChapterBibliographyHeading"/>
    <w:uiPriority w:val="99"/>
    <w:rsid w:val="00021E06"/>
    <w:rPr>
      <w:rFonts w:asciiTheme="majorHAnsi" w:eastAsiaTheme="majorEastAsia" w:hAnsiTheme="majorHAnsi" w:cstheme="majorBidi"/>
      <w:b/>
      <w:bCs/>
      <w:kern w:val="2"/>
      <w:sz w:val="32"/>
      <w:szCs w:val="32"/>
      <w:lang w:eastAsia="zh-CN"/>
    </w:rPr>
  </w:style>
  <w:style w:type="paragraph" w:customStyle="1" w:styleId="CitaviBibliographySubheading1">
    <w:name w:val="Citavi Bibliography Subheading 1"/>
    <w:basedOn w:val="Heading2"/>
    <w:link w:val="CitaviBibliographySubheading10"/>
    <w:uiPriority w:val="99"/>
    <w:rsid w:val="00021E06"/>
    <w:pPr>
      <w:outlineLvl w:val="9"/>
    </w:pPr>
  </w:style>
  <w:style w:type="character" w:customStyle="1" w:styleId="CitaviBibliographySubheading10">
    <w:name w:val="Citavi Bibliography Subheading 1 字符"/>
    <w:basedOn w:val="DefaultParagraphFont"/>
    <w:link w:val="CitaviBibliographySubheading1"/>
    <w:uiPriority w:val="99"/>
    <w:rsid w:val="00021E06"/>
    <w:rPr>
      <w:rFonts w:asciiTheme="majorHAnsi" w:eastAsiaTheme="majorEastAsia" w:hAnsiTheme="majorHAnsi" w:cstheme="majorBidi"/>
      <w:b/>
      <w:bCs/>
      <w:kern w:val="2"/>
      <w:sz w:val="32"/>
      <w:szCs w:val="32"/>
      <w:lang w:eastAsia="zh-CN"/>
    </w:rPr>
  </w:style>
  <w:style w:type="paragraph" w:customStyle="1" w:styleId="CitaviBibliographySubheading2">
    <w:name w:val="Citavi Bibliography Subheading 2"/>
    <w:basedOn w:val="Heading3"/>
    <w:link w:val="CitaviBibliographySubheading20"/>
    <w:uiPriority w:val="99"/>
    <w:rsid w:val="00021E06"/>
    <w:pPr>
      <w:outlineLvl w:val="9"/>
    </w:pPr>
  </w:style>
  <w:style w:type="character" w:customStyle="1" w:styleId="CitaviBibliographySubheading20">
    <w:name w:val="Citavi Bibliography Subheading 2 字符"/>
    <w:basedOn w:val="DefaultParagraphFont"/>
    <w:link w:val="CitaviBibliographySubheading2"/>
    <w:uiPriority w:val="99"/>
    <w:rsid w:val="00021E06"/>
    <w:rPr>
      <w:rFonts w:ascii="Book Antiqua" w:eastAsia="微软雅黑 Light" w:hAnsi="Book Antiqua" w:cstheme="minorBidi"/>
      <w:b/>
      <w:bCs/>
      <w:kern w:val="2"/>
      <w:sz w:val="32"/>
      <w:szCs w:val="32"/>
      <w:lang w:eastAsia="zh-CN"/>
    </w:rPr>
  </w:style>
  <w:style w:type="paragraph" w:customStyle="1" w:styleId="CitaviBibliographySubheading3">
    <w:name w:val="Citavi Bibliography Subheading 3"/>
    <w:basedOn w:val="Heading4"/>
    <w:link w:val="CitaviBibliographySubheading30"/>
    <w:uiPriority w:val="99"/>
    <w:rsid w:val="00021E06"/>
    <w:pPr>
      <w:outlineLvl w:val="9"/>
    </w:pPr>
  </w:style>
  <w:style w:type="character" w:customStyle="1" w:styleId="CitaviBibliographySubheading30">
    <w:name w:val="Citavi Bibliography Subheading 3 字符"/>
    <w:basedOn w:val="DefaultParagraphFont"/>
    <w:link w:val="CitaviBibliographySubheading3"/>
    <w:uiPriority w:val="99"/>
    <w:rsid w:val="00021E06"/>
    <w:rPr>
      <w:rFonts w:asciiTheme="majorHAnsi" w:eastAsiaTheme="majorEastAsia" w:hAnsiTheme="majorHAnsi" w:cstheme="majorBidi"/>
      <w:b/>
      <w:bCs/>
      <w:kern w:val="2"/>
      <w:sz w:val="28"/>
      <w:szCs w:val="28"/>
      <w:lang w:eastAsia="zh-CN"/>
    </w:rPr>
  </w:style>
  <w:style w:type="paragraph" w:customStyle="1" w:styleId="CitaviBibliographySubheading4">
    <w:name w:val="Citavi Bibliography Subheading 4"/>
    <w:basedOn w:val="Heading5"/>
    <w:link w:val="CitaviBibliographySubheading40"/>
    <w:uiPriority w:val="99"/>
    <w:rsid w:val="00021E06"/>
    <w:pPr>
      <w:outlineLvl w:val="9"/>
    </w:pPr>
  </w:style>
  <w:style w:type="character" w:customStyle="1" w:styleId="CitaviBibliographySubheading40">
    <w:name w:val="Citavi Bibliography Subheading 4 字符"/>
    <w:basedOn w:val="DefaultParagraphFont"/>
    <w:link w:val="CitaviBibliographySubheading4"/>
    <w:uiPriority w:val="99"/>
    <w:rsid w:val="00021E06"/>
    <w:rPr>
      <w:rFonts w:ascii="Book Antiqua" w:eastAsia="微软雅黑 Light" w:hAnsi="Book Antiqua" w:cstheme="minorBidi"/>
      <w:b/>
      <w:bCs/>
      <w:kern w:val="2"/>
      <w:sz w:val="28"/>
      <w:szCs w:val="28"/>
      <w:lang w:eastAsia="zh-CN"/>
    </w:rPr>
  </w:style>
  <w:style w:type="paragraph" w:customStyle="1" w:styleId="CitaviBibliographySubheading5">
    <w:name w:val="Citavi Bibliography Subheading 5"/>
    <w:basedOn w:val="Heading6"/>
    <w:link w:val="CitaviBibliographySubheading50"/>
    <w:uiPriority w:val="99"/>
    <w:rsid w:val="00021E06"/>
    <w:pPr>
      <w:outlineLvl w:val="9"/>
    </w:pPr>
  </w:style>
  <w:style w:type="character" w:customStyle="1" w:styleId="CitaviBibliographySubheading50">
    <w:name w:val="Citavi Bibliography Subheading 5 字符"/>
    <w:basedOn w:val="DefaultParagraphFont"/>
    <w:link w:val="CitaviBibliographySubheading5"/>
    <w:uiPriority w:val="99"/>
    <w:rsid w:val="00021E06"/>
    <w:rPr>
      <w:rFonts w:asciiTheme="majorHAnsi" w:eastAsiaTheme="majorEastAsia" w:hAnsiTheme="majorHAnsi" w:cstheme="majorBidi"/>
      <w:b/>
      <w:bCs/>
      <w:kern w:val="2"/>
      <w:sz w:val="24"/>
      <w:szCs w:val="24"/>
      <w:lang w:eastAsia="zh-CN"/>
    </w:rPr>
  </w:style>
  <w:style w:type="paragraph" w:customStyle="1" w:styleId="CitaviBibliographySubheading6">
    <w:name w:val="Citavi Bibliography Subheading 6"/>
    <w:basedOn w:val="Heading7"/>
    <w:link w:val="CitaviBibliographySubheading60"/>
    <w:uiPriority w:val="99"/>
    <w:rsid w:val="00021E06"/>
    <w:pPr>
      <w:outlineLvl w:val="9"/>
    </w:pPr>
  </w:style>
  <w:style w:type="character" w:customStyle="1" w:styleId="CitaviBibliographySubheading60">
    <w:name w:val="Citavi Bibliography Subheading 6 字符"/>
    <w:basedOn w:val="DefaultParagraphFont"/>
    <w:link w:val="CitaviBibliographySubheading6"/>
    <w:uiPriority w:val="99"/>
    <w:rsid w:val="00021E06"/>
    <w:rPr>
      <w:rFonts w:ascii="Book Antiqua" w:eastAsia="微软雅黑 Light" w:hAnsi="Book Antiqua" w:cstheme="minorBidi"/>
      <w:b/>
      <w:bCs/>
      <w:kern w:val="2"/>
      <w:sz w:val="24"/>
      <w:szCs w:val="24"/>
      <w:lang w:eastAsia="zh-CN"/>
    </w:rPr>
  </w:style>
  <w:style w:type="paragraph" w:customStyle="1" w:styleId="CitaviBibliographySubheading7">
    <w:name w:val="Citavi Bibliography Subheading 7"/>
    <w:basedOn w:val="Heading8"/>
    <w:link w:val="CitaviBibliographySubheading70"/>
    <w:uiPriority w:val="99"/>
    <w:rsid w:val="00021E06"/>
    <w:pPr>
      <w:outlineLvl w:val="9"/>
    </w:pPr>
  </w:style>
  <w:style w:type="character" w:customStyle="1" w:styleId="CitaviBibliographySubheading70">
    <w:name w:val="Citavi Bibliography Subheading 7 字符"/>
    <w:basedOn w:val="DefaultParagraphFont"/>
    <w:link w:val="CitaviBibliographySubheading7"/>
    <w:uiPriority w:val="99"/>
    <w:rsid w:val="00021E06"/>
    <w:rPr>
      <w:rFonts w:asciiTheme="majorHAnsi" w:eastAsiaTheme="majorEastAsia" w:hAnsiTheme="majorHAnsi" w:cstheme="majorBidi"/>
      <w:kern w:val="2"/>
      <w:sz w:val="24"/>
      <w:szCs w:val="24"/>
      <w:lang w:eastAsia="zh-CN"/>
    </w:rPr>
  </w:style>
  <w:style w:type="paragraph" w:customStyle="1" w:styleId="CitaviBibliographySubheading8">
    <w:name w:val="Citavi Bibliography Subheading 8"/>
    <w:basedOn w:val="Heading9"/>
    <w:link w:val="CitaviBibliographySubheading80"/>
    <w:uiPriority w:val="99"/>
    <w:rsid w:val="00021E06"/>
    <w:pPr>
      <w:outlineLvl w:val="9"/>
    </w:pPr>
  </w:style>
  <w:style w:type="character" w:customStyle="1" w:styleId="CitaviBibliographySubheading80">
    <w:name w:val="Citavi Bibliography Subheading 8 字符"/>
    <w:basedOn w:val="DefaultParagraphFont"/>
    <w:link w:val="CitaviBibliographySubheading8"/>
    <w:uiPriority w:val="99"/>
    <w:rsid w:val="00021E06"/>
    <w:rPr>
      <w:rFonts w:asciiTheme="majorHAnsi" w:eastAsiaTheme="majorEastAsia" w:hAnsiTheme="majorHAnsi" w:cstheme="majorBidi"/>
      <w:kern w:val="2"/>
      <w:sz w:val="21"/>
      <w:szCs w:val="21"/>
      <w:lang w:eastAsia="zh-CN"/>
    </w:rPr>
  </w:style>
  <w:style w:type="character" w:customStyle="1" w:styleId="1">
    <w:name w:val="未处理的提及1"/>
    <w:basedOn w:val="DefaultParagraphFont"/>
    <w:uiPriority w:val="99"/>
    <w:semiHidden/>
    <w:unhideWhenUsed/>
    <w:rsid w:val="00021E06"/>
    <w:rPr>
      <w:color w:val="605E5C"/>
      <w:shd w:val="clear" w:color="auto" w:fill="E1DFDD"/>
    </w:rPr>
  </w:style>
  <w:style w:type="paragraph" w:styleId="CommentSubject">
    <w:name w:val="annotation subject"/>
    <w:basedOn w:val="CommentText"/>
    <w:next w:val="CommentText"/>
    <w:link w:val="CommentSubjectChar"/>
    <w:semiHidden/>
    <w:unhideWhenUsed/>
    <w:rsid w:val="00F87410"/>
    <w:pPr>
      <w:widowControl/>
    </w:pPr>
    <w:rPr>
      <w:rFonts w:ascii="Times New Roman" w:eastAsiaTheme="minorEastAsia" w:hAnsi="Times New Roman" w:cs="Times New Roman"/>
      <w:b/>
      <w:bCs/>
      <w:kern w:val="0"/>
      <w:szCs w:val="24"/>
      <w:lang w:eastAsia="en-US"/>
    </w:rPr>
  </w:style>
  <w:style w:type="character" w:customStyle="1" w:styleId="CommentSubjectChar">
    <w:name w:val="Comment Subject Char"/>
    <w:basedOn w:val="CommentTextChar"/>
    <w:link w:val="CommentSubject"/>
    <w:semiHidden/>
    <w:rsid w:val="00F87410"/>
    <w:rPr>
      <w:rFonts w:ascii="Book Antiqua" w:eastAsia="微软雅黑 Light" w:hAnsi="Book Antiqua" w:cstheme="minorBidi"/>
      <w:b/>
      <w:bCs/>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HTML Top of Form" w:uiPriority="0"/>
    <w:lsdException w:name="HTML Bottom of Form" w:uiPriority="0"/>
    <w:lsdException w:name="Normal Table" w:semiHidden="0" w:uiPriority="0" w:unhideWhenUsed="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21E06"/>
    <w:pPr>
      <w:keepNext/>
      <w:keepLines/>
      <w:widowControl w:val="0"/>
      <w:spacing w:before="340" w:after="330" w:line="578" w:lineRule="auto"/>
      <w:jc w:val="both"/>
      <w:outlineLvl w:val="0"/>
    </w:pPr>
    <w:rPr>
      <w:rFonts w:ascii="Book Antiqua" w:eastAsia="微软雅黑 Light" w:hAnsi="Book Antiqua" w:cstheme="minorBidi"/>
      <w:b/>
      <w:bCs/>
      <w:kern w:val="44"/>
      <w:sz w:val="44"/>
      <w:szCs w:val="44"/>
      <w:lang w:eastAsia="zh-CN"/>
    </w:rPr>
  </w:style>
  <w:style w:type="paragraph" w:styleId="Heading2">
    <w:name w:val="heading 2"/>
    <w:basedOn w:val="Normal"/>
    <w:next w:val="Normal"/>
    <w:link w:val="Heading2Char"/>
    <w:uiPriority w:val="9"/>
    <w:unhideWhenUsed/>
    <w:qFormat/>
    <w:rsid w:val="00021E06"/>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next w:val="Normal"/>
    <w:link w:val="Heading3Char"/>
    <w:uiPriority w:val="9"/>
    <w:unhideWhenUsed/>
    <w:qFormat/>
    <w:rsid w:val="00021E06"/>
    <w:pPr>
      <w:keepNext/>
      <w:keepLines/>
      <w:widowControl w:val="0"/>
      <w:spacing w:before="260" w:after="260" w:line="416" w:lineRule="auto"/>
      <w:jc w:val="both"/>
      <w:outlineLvl w:val="2"/>
    </w:pPr>
    <w:rPr>
      <w:rFonts w:ascii="Book Antiqua" w:eastAsia="微软雅黑 Light" w:hAnsi="Book Antiqua" w:cstheme="minorBidi"/>
      <w:b/>
      <w:bCs/>
      <w:kern w:val="2"/>
      <w:sz w:val="32"/>
      <w:szCs w:val="32"/>
      <w:lang w:eastAsia="zh-CN"/>
    </w:rPr>
  </w:style>
  <w:style w:type="paragraph" w:styleId="Heading4">
    <w:name w:val="heading 4"/>
    <w:basedOn w:val="Normal"/>
    <w:next w:val="Normal"/>
    <w:link w:val="Heading4Char"/>
    <w:uiPriority w:val="9"/>
    <w:semiHidden/>
    <w:unhideWhenUsed/>
    <w:qFormat/>
    <w:rsid w:val="00021E06"/>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Heading5">
    <w:name w:val="heading 5"/>
    <w:basedOn w:val="Normal"/>
    <w:next w:val="Normal"/>
    <w:link w:val="Heading5Char"/>
    <w:uiPriority w:val="9"/>
    <w:semiHidden/>
    <w:unhideWhenUsed/>
    <w:qFormat/>
    <w:rsid w:val="00021E06"/>
    <w:pPr>
      <w:keepNext/>
      <w:keepLines/>
      <w:widowControl w:val="0"/>
      <w:spacing w:before="280" w:after="290" w:line="376" w:lineRule="auto"/>
      <w:jc w:val="both"/>
      <w:outlineLvl w:val="4"/>
    </w:pPr>
    <w:rPr>
      <w:rFonts w:ascii="Book Antiqua" w:eastAsia="微软雅黑 Light" w:hAnsi="Book Antiqua" w:cstheme="minorBidi"/>
      <w:b/>
      <w:bCs/>
      <w:kern w:val="2"/>
      <w:sz w:val="28"/>
      <w:szCs w:val="28"/>
      <w:lang w:eastAsia="zh-CN"/>
    </w:rPr>
  </w:style>
  <w:style w:type="paragraph" w:styleId="Heading6">
    <w:name w:val="heading 6"/>
    <w:basedOn w:val="Normal"/>
    <w:next w:val="Normal"/>
    <w:link w:val="Heading6Char"/>
    <w:uiPriority w:val="9"/>
    <w:semiHidden/>
    <w:unhideWhenUsed/>
    <w:qFormat/>
    <w:rsid w:val="00021E06"/>
    <w:pPr>
      <w:keepNext/>
      <w:keepLines/>
      <w:widowControl w:val="0"/>
      <w:spacing w:before="240" w:after="64" w:line="320" w:lineRule="auto"/>
      <w:jc w:val="both"/>
      <w:outlineLvl w:val="5"/>
    </w:pPr>
    <w:rPr>
      <w:rFonts w:asciiTheme="majorHAnsi" w:eastAsiaTheme="majorEastAsia" w:hAnsiTheme="majorHAnsi" w:cstheme="majorBidi"/>
      <w:b/>
      <w:bCs/>
      <w:kern w:val="2"/>
      <w:lang w:eastAsia="zh-CN"/>
    </w:rPr>
  </w:style>
  <w:style w:type="paragraph" w:styleId="Heading7">
    <w:name w:val="heading 7"/>
    <w:basedOn w:val="Normal"/>
    <w:next w:val="Normal"/>
    <w:link w:val="Heading7Char"/>
    <w:uiPriority w:val="9"/>
    <w:semiHidden/>
    <w:unhideWhenUsed/>
    <w:qFormat/>
    <w:rsid w:val="00021E06"/>
    <w:pPr>
      <w:keepNext/>
      <w:keepLines/>
      <w:widowControl w:val="0"/>
      <w:spacing w:before="240" w:after="64" w:line="320" w:lineRule="auto"/>
      <w:jc w:val="both"/>
      <w:outlineLvl w:val="6"/>
    </w:pPr>
    <w:rPr>
      <w:rFonts w:ascii="Book Antiqua" w:eastAsia="微软雅黑 Light" w:hAnsi="Book Antiqua" w:cstheme="minorBidi"/>
      <w:b/>
      <w:bCs/>
      <w:kern w:val="2"/>
      <w:lang w:eastAsia="zh-CN"/>
    </w:rPr>
  </w:style>
  <w:style w:type="paragraph" w:styleId="Heading8">
    <w:name w:val="heading 8"/>
    <w:basedOn w:val="Normal"/>
    <w:next w:val="Normal"/>
    <w:link w:val="Heading8Char"/>
    <w:uiPriority w:val="9"/>
    <w:semiHidden/>
    <w:unhideWhenUsed/>
    <w:qFormat/>
    <w:rsid w:val="00021E06"/>
    <w:pPr>
      <w:keepNext/>
      <w:keepLines/>
      <w:widowControl w:val="0"/>
      <w:spacing w:before="240" w:after="64" w:line="320" w:lineRule="auto"/>
      <w:jc w:val="both"/>
      <w:outlineLvl w:val="7"/>
    </w:pPr>
    <w:rPr>
      <w:rFonts w:asciiTheme="majorHAnsi" w:eastAsiaTheme="majorEastAsia" w:hAnsiTheme="majorHAnsi" w:cstheme="majorBidi"/>
      <w:kern w:val="2"/>
      <w:lang w:eastAsia="zh-CN"/>
    </w:rPr>
  </w:style>
  <w:style w:type="paragraph" w:styleId="Heading9">
    <w:name w:val="heading 9"/>
    <w:basedOn w:val="Normal"/>
    <w:next w:val="Normal"/>
    <w:link w:val="Heading9Char"/>
    <w:uiPriority w:val="9"/>
    <w:semiHidden/>
    <w:unhideWhenUsed/>
    <w:qFormat/>
    <w:rsid w:val="00021E06"/>
    <w:pPr>
      <w:keepNext/>
      <w:keepLines/>
      <w:widowControl w:val="0"/>
      <w:spacing w:before="240" w:after="64" w:line="320" w:lineRule="auto"/>
      <w:jc w:val="both"/>
      <w:outlineLvl w:val="8"/>
    </w:pPr>
    <w:rPr>
      <w:rFonts w:asciiTheme="majorHAnsi" w:eastAsiaTheme="majorEastAsia" w:hAnsiTheme="majorHAnsi" w:cstheme="majorBid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52AE"/>
    <w:rPr>
      <w:sz w:val="18"/>
      <w:szCs w:val="18"/>
    </w:rPr>
  </w:style>
  <w:style w:type="paragraph" w:styleId="Footer">
    <w:name w:val="footer"/>
    <w:basedOn w:val="Normal"/>
    <w:link w:val="FooterChar"/>
    <w:uiPriority w:val="99"/>
    <w:rsid w:val="00C952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52AE"/>
    <w:rPr>
      <w:sz w:val="18"/>
      <w:szCs w:val="18"/>
    </w:rPr>
  </w:style>
  <w:style w:type="paragraph" w:styleId="BalloonText">
    <w:name w:val="Balloon Text"/>
    <w:basedOn w:val="Normal"/>
    <w:link w:val="BalloonTextChar"/>
    <w:uiPriority w:val="99"/>
    <w:rsid w:val="00DB77D5"/>
    <w:rPr>
      <w:sz w:val="18"/>
      <w:szCs w:val="18"/>
    </w:rPr>
  </w:style>
  <w:style w:type="character" w:customStyle="1" w:styleId="BalloonTextChar">
    <w:name w:val="Balloon Text Char"/>
    <w:basedOn w:val="DefaultParagraphFont"/>
    <w:link w:val="BalloonText"/>
    <w:uiPriority w:val="99"/>
    <w:rsid w:val="00DB77D5"/>
    <w:rPr>
      <w:sz w:val="18"/>
      <w:szCs w:val="18"/>
    </w:rPr>
  </w:style>
  <w:style w:type="character" w:customStyle="1" w:styleId="Heading1Char">
    <w:name w:val="Heading 1 Char"/>
    <w:basedOn w:val="DefaultParagraphFont"/>
    <w:link w:val="Heading1"/>
    <w:uiPriority w:val="9"/>
    <w:rsid w:val="00021E06"/>
    <w:rPr>
      <w:rFonts w:ascii="Book Antiqua" w:eastAsia="微软雅黑 Light" w:hAnsi="Book Antiqua" w:cstheme="minorBidi"/>
      <w:b/>
      <w:bCs/>
      <w:kern w:val="44"/>
      <w:sz w:val="44"/>
      <w:szCs w:val="44"/>
      <w:lang w:eastAsia="zh-CN"/>
    </w:rPr>
  </w:style>
  <w:style w:type="character" w:customStyle="1" w:styleId="Heading2Char">
    <w:name w:val="Heading 2 Char"/>
    <w:basedOn w:val="DefaultParagraphFont"/>
    <w:link w:val="Heading2"/>
    <w:uiPriority w:val="9"/>
    <w:rsid w:val="00021E06"/>
    <w:rPr>
      <w:rFonts w:asciiTheme="majorHAnsi" w:eastAsiaTheme="majorEastAsia" w:hAnsiTheme="majorHAnsi" w:cstheme="majorBidi"/>
      <w:b/>
      <w:bCs/>
      <w:kern w:val="2"/>
      <w:sz w:val="32"/>
      <w:szCs w:val="32"/>
      <w:lang w:eastAsia="zh-CN"/>
    </w:rPr>
  </w:style>
  <w:style w:type="character" w:customStyle="1" w:styleId="Heading3Char">
    <w:name w:val="Heading 3 Char"/>
    <w:basedOn w:val="DefaultParagraphFont"/>
    <w:link w:val="Heading3"/>
    <w:uiPriority w:val="9"/>
    <w:rsid w:val="00021E06"/>
    <w:rPr>
      <w:rFonts w:ascii="Book Antiqua" w:eastAsia="微软雅黑 Light" w:hAnsi="Book Antiqua" w:cstheme="minorBidi"/>
      <w:b/>
      <w:bCs/>
      <w:kern w:val="2"/>
      <w:sz w:val="32"/>
      <w:szCs w:val="32"/>
      <w:lang w:eastAsia="zh-CN"/>
    </w:rPr>
  </w:style>
  <w:style w:type="character" w:customStyle="1" w:styleId="Heading4Char">
    <w:name w:val="Heading 4 Char"/>
    <w:basedOn w:val="DefaultParagraphFont"/>
    <w:link w:val="Heading4"/>
    <w:uiPriority w:val="9"/>
    <w:semiHidden/>
    <w:rsid w:val="00021E06"/>
    <w:rPr>
      <w:rFonts w:asciiTheme="majorHAnsi" w:eastAsiaTheme="majorEastAsia" w:hAnsiTheme="majorHAnsi" w:cstheme="majorBidi"/>
      <w:b/>
      <w:bCs/>
      <w:kern w:val="2"/>
      <w:sz w:val="28"/>
      <w:szCs w:val="28"/>
      <w:lang w:eastAsia="zh-CN"/>
    </w:rPr>
  </w:style>
  <w:style w:type="character" w:customStyle="1" w:styleId="Heading5Char">
    <w:name w:val="Heading 5 Char"/>
    <w:basedOn w:val="DefaultParagraphFont"/>
    <w:link w:val="Heading5"/>
    <w:uiPriority w:val="9"/>
    <w:semiHidden/>
    <w:rsid w:val="00021E06"/>
    <w:rPr>
      <w:rFonts w:ascii="Book Antiqua" w:eastAsia="微软雅黑 Light" w:hAnsi="Book Antiqua" w:cstheme="minorBidi"/>
      <w:b/>
      <w:bCs/>
      <w:kern w:val="2"/>
      <w:sz w:val="28"/>
      <w:szCs w:val="28"/>
      <w:lang w:eastAsia="zh-CN"/>
    </w:rPr>
  </w:style>
  <w:style w:type="character" w:customStyle="1" w:styleId="Heading6Char">
    <w:name w:val="Heading 6 Char"/>
    <w:basedOn w:val="DefaultParagraphFont"/>
    <w:link w:val="Heading6"/>
    <w:uiPriority w:val="9"/>
    <w:semiHidden/>
    <w:rsid w:val="00021E06"/>
    <w:rPr>
      <w:rFonts w:asciiTheme="majorHAnsi" w:eastAsiaTheme="majorEastAsia" w:hAnsiTheme="majorHAnsi" w:cstheme="majorBidi"/>
      <w:b/>
      <w:bCs/>
      <w:kern w:val="2"/>
      <w:sz w:val="24"/>
      <w:szCs w:val="24"/>
      <w:lang w:eastAsia="zh-CN"/>
    </w:rPr>
  </w:style>
  <w:style w:type="character" w:customStyle="1" w:styleId="Heading7Char">
    <w:name w:val="Heading 7 Char"/>
    <w:basedOn w:val="DefaultParagraphFont"/>
    <w:link w:val="Heading7"/>
    <w:uiPriority w:val="9"/>
    <w:semiHidden/>
    <w:rsid w:val="00021E06"/>
    <w:rPr>
      <w:rFonts w:ascii="Book Antiqua" w:eastAsia="微软雅黑 Light" w:hAnsi="Book Antiqua" w:cstheme="minorBidi"/>
      <w:b/>
      <w:bCs/>
      <w:kern w:val="2"/>
      <w:sz w:val="24"/>
      <w:szCs w:val="24"/>
      <w:lang w:eastAsia="zh-CN"/>
    </w:rPr>
  </w:style>
  <w:style w:type="character" w:customStyle="1" w:styleId="Heading8Char">
    <w:name w:val="Heading 8 Char"/>
    <w:basedOn w:val="DefaultParagraphFont"/>
    <w:link w:val="Heading8"/>
    <w:uiPriority w:val="9"/>
    <w:semiHidden/>
    <w:rsid w:val="00021E06"/>
    <w:rPr>
      <w:rFonts w:asciiTheme="majorHAnsi" w:eastAsiaTheme="majorEastAsia" w:hAnsiTheme="majorHAnsi" w:cstheme="majorBidi"/>
      <w:kern w:val="2"/>
      <w:sz w:val="24"/>
      <w:szCs w:val="24"/>
      <w:lang w:eastAsia="zh-CN"/>
    </w:rPr>
  </w:style>
  <w:style w:type="character" w:customStyle="1" w:styleId="Heading9Char">
    <w:name w:val="Heading 9 Char"/>
    <w:basedOn w:val="DefaultParagraphFont"/>
    <w:link w:val="Heading9"/>
    <w:uiPriority w:val="9"/>
    <w:semiHidden/>
    <w:rsid w:val="00021E06"/>
    <w:rPr>
      <w:rFonts w:asciiTheme="majorHAnsi" w:eastAsiaTheme="majorEastAsia" w:hAnsiTheme="majorHAnsi" w:cstheme="majorBidi"/>
      <w:kern w:val="2"/>
      <w:sz w:val="21"/>
      <w:szCs w:val="21"/>
      <w:lang w:eastAsia="zh-CN"/>
    </w:rPr>
  </w:style>
  <w:style w:type="paragraph" w:styleId="TOCHeading">
    <w:name w:val="TOC Heading"/>
    <w:basedOn w:val="Heading1"/>
    <w:next w:val="Normal"/>
    <w:uiPriority w:val="39"/>
    <w:semiHidden/>
    <w:unhideWhenUsed/>
    <w:qFormat/>
    <w:rsid w:val="00021E06"/>
    <w:pPr>
      <w:outlineLvl w:val="9"/>
    </w:pPr>
  </w:style>
  <w:style w:type="paragraph" w:styleId="Bibliography">
    <w:name w:val="Bibliography"/>
    <w:basedOn w:val="Normal"/>
    <w:next w:val="Normal"/>
    <w:uiPriority w:val="37"/>
    <w:semiHidden/>
    <w:unhideWhenUsed/>
    <w:rsid w:val="00021E06"/>
    <w:pPr>
      <w:widowControl w:val="0"/>
      <w:jc w:val="both"/>
    </w:pPr>
    <w:rPr>
      <w:rFonts w:ascii="Book Antiqua" w:eastAsia="微软雅黑 Light" w:hAnsi="Book Antiqua" w:cstheme="minorBidi"/>
      <w:kern w:val="2"/>
      <w:szCs w:val="22"/>
      <w:lang w:eastAsia="zh-CN"/>
    </w:rPr>
  </w:style>
  <w:style w:type="character" w:styleId="BookTitle">
    <w:name w:val="Book Title"/>
    <w:basedOn w:val="DefaultParagraphFont"/>
    <w:uiPriority w:val="33"/>
    <w:qFormat/>
    <w:rsid w:val="00021E06"/>
    <w:rPr>
      <w:b/>
      <w:bCs/>
      <w:i/>
      <w:iCs/>
      <w:spacing w:val="5"/>
    </w:rPr>
  </w:style>
  <w:style w:type="character" w:styleId="IntenseReference">
    <w:name w:val="Intense Reference"/>
    <w:basedOn w:val="DefaultParagraphFont"/>
    <w:uiPriority w:val="32"/>
    <w:qFormat/>
    <w:rsid w:val="00021E06"/>
    <w:rPr>
      <w:b/>
      <w:bCs/>
      <w:smallCaps/>
      <w:color w:val="4F81BD" w:themeColor="accent1"/>
      <w:spacing w:val="5"/>
    </w:rPr>
  </w:style>
  <w:style w:type="character" w:styleId="SubtleReference">
    <w:name w:val="Subtle Reference"/>
    <w:basedOn w:val="DefaultParagraphFont"/>
    <w:uiPriority w:val="31"/>
    <w:qFormat/>
    <w:rsid w:val="00021E06"/>
    <w:rPr>
      <w:smallCaps/>
      <w:color w:val="5A5A5A" w:themeColor="text1" w:themeTint="A5"/>
    </w:rPr>
  </w:style>
  <w:style w:type="character" w:styleId="IntenseEmphasis">
    <w:name w:val="Intense Emphasis"/>
    <w:basedOn w:val="DefaultParagraphFont"/>
    <w:uiPriority w:val="21"/>
    <w:qFormat/>
    <w:rsid w:val="00021E06"/>
    <w:rPr>
      <w:i/>
      <w:iCs/>
      <w:color w:val="4F81BD" w:themeColor="accent1"/>
    </w:rPr>
  </w:style>
  <w:style w:type="character" w:styleId="SubtleEmphasis">
    <w:name w:val="Subtle Emphasis"/>
    <w:basedOn w:val="DefaultParagraphFont"/>
    <w:uiPriority w:val="19"/>
    <w:qFormat/>
    <w:rsid w:val="00021E06"/>
    <w:rPr>
      <w:i/>
      <w:iCs/>
      <w:color w:val="404040" w:themeColor="text1" w:themeTint="BF"/>
    </w:rPr>
  </w:style>
  <w:style w:type="paragraph" w:styleId="IntenseQuote">
    <w:name w:val="Intense Quote"/>
    <w:basedOn w:val="Normal"/>
    <w:next w:val="Normal"/>
    <w:link w:val="IntenseQuoteChar"/>
    <w:uiPriority w:val="30"/>
    <w:qFormat/>
    <w:rsid w:val="00021E06"/>
    <w:pPr>
      <w:widowControl w:val="0"/>
      <w:pBdr>
        <w:top w:val="single" w:sz="4" w:space="10" w:color="4F81BD" w:themeColor="accent1"/>
        <w:bottom w:val="single" w:sz="4" w:space="10" w:color="4F81BD" w:themeColor="accent1"/>
      </w:pBdr>
      <w:spacing w:before="360" w:after="360"/>
      <w:ind w:left="864" w:right="864"/>
      <w:jc w:val="center"/>
    </w:pPr>
    <w:rPr>
      <w:rFonts w:ascii="Book Antiqua" w:eastAsia="微软雅黑 Light" w:hAnsi="Book Antiqua" w:cstheme="minorBidi"/>
      <w:i/>
      <w:iCs/>
      <w:color w:val="4F81BD" w:themeColor="accent1"/>
      <w:kern w:val="2"/>
      <w:szCs w:val="22"/>
      <w:lang w:eastAsia="zh-CN"/>
    </w:rPr>
  </w:style>
  <w:style w:type="character" w:customStyle="1" w:styleId="IntenseQuoteChar">
    <w:name w:val="Intense Quote Char"/>
    <w:basedOn w:val="DefaultParagraphFont"/>
    <w:link w:val="IntenseQuote"/>
    <w:uiPriority w:val="30"/>
    <w:rsid w:val="00021E06"/>
    <w:rPr>
      <w:rFonts w:ascii="Book Antiqua" w:eastAsia="微软雅黑 Light" w:hAnsi="Book Antiqua" w:cstheme="minorBidi"/>
      <w:i/>
      <w:iCs/>
      <w:color w:val="4F81BD" w:themeColor="accent1"/>
      <w:kern w:val="2"/>
      <w:sz w:val="24"/>
      <w:szCs w:val="22"/>
      <w:lang w:eastAsia="zh-CN"/>
    </w:rPr>
  </w:style>
  <w:style w:type="paragraph" w:styleId="Quote">
    <w:name w:val="Quote"/>
    <w:basedOn w:val="Normal"/>
    <w:next w:val="Normal"/>
    <w:link w:val="QuoteChar"/>
    <w:uiPriority w:val="29"/>
    <w:qFormat/>
    <w:rsid w:val="00021E06"/>
    <w:pPr>
      <w:widowControl w:val="0"/>
      <w:spacing w:before="200" w:after="160"/>
      <w:ind w:left="864" w:right="864"/>
      <w:jc w:val="center"/>
    </w:pPr>
    <w:rPr>
      <w:rFonts w:ascii="Book Antiqua" w:eastAsia="微软雅黑 Light" w:hAnsi="Book Antiqua" w:cstheme="minorBidi"/>
      <w:i/>
      <w:iCs/>
      <w:color w:val="404040" w:themeColor="text1" w:themeTint="BF"/>
      <w:kern w:val="2"/>
      <w:szCs w:val="22"/>
      <w:lang w:eastAsia="zh-CN"/>
    </w:rPr>
  </w:style>
  <w:style w:type="character" w:customStyle="1" w:styleId="QuoteChar">
    <w:name w:val="Quote Char"/>
    <w:basedOn w:val="DefaultParagraphFont"/>
    <w:link w:val="Quote"/>
    <w:uiPriority w:val="29"/>
    <w:rsid w:val="00021E06"/>
    <w:rPr>
      <w:rFonts w:ascii="Book Antiqua" w:eastAsia="微软雅黑 Light" w:hAnsi="Book Antiqua" w:cstheme="minorBidi"/>
      <w:i/>
      <w:iCs/>
      <w:color w:val="404040" w:themeColor="text1" w:themeTint="BF"/>
      <w:kern w:val="2"/>
      <w:sz w:val="24"/>
      <w:szCs w:val="22"/>
      <w:lang w:eastAsia="zh-CN"/>
    </w:rPr>
  </w:style>
  <w:style w:type="paragraph" w:styleId="ListParagraph">
    <w:name w:val="List Paragraph"/>
    <w:basedOn w:val="Normal"/>
    <w:uiPriority w:val="34"/>
    <w:qFormat/>
    <w:rsid w:val="00021E06"/>
    <w:pPr>
      <w:widowControl w:val="0"/>
      <w:ind w:firstLineChars="200" w:firstLine="420"/>
      <w:jc w:val="both"/>
    </w:pPr>
    <w:rPr>
      <w:rFonts w:ascii="Book Antiqua" w:eastAsia="微软雅黑 Light" w:hAnsi="Book Antiqua" w:cstheme="minorBidi"/>
      <w:kern w:val="2"/>
      <w:szCs w:val="22"/>
      <w:lang w:eastAsia="zh-CN"/>
    </w:rPr>
  </w:style>
  <w:style w:type="table" w:styleId="MediumList1-Accent1">
    <w:name w:val="Medium List 1 Accent 1"/>
    <w:basedOn w:val="TableNormal"/>
    <w:uiPriority w:val="65"/>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unhideWhenUsed/>
    <w:rsid w:val="00021E06"/>
    <w:rPr>
      <w:rFonts w:ascii="Book Antiqua" w:eastAsia="微软雅黑 Light" w:hAnsi="Book Antiqua" w:cstheme="minorBidi"/>
      <w:color w:val="365F91" w:themeColor="accent1" w:themeShade="BF"/>
      <w:kern w:val="2"/>
      <w:sz w:val="24"/>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021E06"/>
    <w:rPr>
      <w:rFonts w:ascii="Book Antiqua" w:eastAsia="微软雅黑 Light" w:hAnsi="Book Antiqua" w:cstheme="minorBidi"/>
      <w:color w:val="FFFFFF" w:themeColor="background1"/>
      <w:kern w:val="2"/>
      <w:sz w:val="24"/>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rsid w:val="00021E06"/>
    <w:rPr>
      <w:rFonts w:asciiTheme="majorHAnsi" w:eastAsiaTheme="majorEastAsia" w:hAnsiTheme="majorHAnsi" w:cstheme="majorBidi"/>
      <w:color w:val="000000" w:themeColor="text1"/>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unhideWhenUsed/>
    <w:rsid w:val="00021E06"/>
    <w:rPr>
      <w:rFonts w:asciiTheme="majorHAnsi" w:eastAsiaTheme="majorEastAsia" w:hAnsiTheme="majorHAnsi" w:cstheme="majorBidi"/>
      <w:color w:val="000000" w:themeColor="text1"/>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unhideWhenUsed/>
    <w:rsid w:val="00021E06"/>
    <w:rPr>
      <w:rFonts w:ascii="Book Antiqua" w:eastAsia="微软雅黑 Light" w:hAnsi="Book Antiqua" w:cstheme="minorBidi"/>
      <w:color w:val="000000" w:themeColor="text1" w:themeShade="BF"/>
      <w:kern w:val="2"/>
      <w:sz w:val="24"/>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021E06"/>
    <w:pPr>
      <w:widowControl w:val="0"/>
      <w:jc w:val="both"/>
    </w:pPr>
    <w:rPr>
      <w:rFonts w:ascii="Book Antiqua" w:eastAsia="微软雅黑 Light" w:hAnsi="Book Antiqua" w:cstheme="minorBidi"/>
      <w:kern w:val="2"/>
      <w:sz w:val="24"/>
      <w:szCs w:val="22"/>
      <w:lang w:eastAsia="zh-CN"/>
    </w:rPr>
  </w:style>
  <w:style w:type="character" w:styleId="HTMLVariable">
    <w:name w:val="HTML Variable"/>
    <w:basedOn w:val="DefaultParagraphFont"/>
    <w:uiPriority w:val="99"/>
    <w:unhideWhenUsed/>
    <w:rsid w:val="00021E06"/>
    <w:rPr>
      <w:i/>
      <w:iCs/>
    </w:rPr>
  </w:style>
  <w:style w:type="character" w:styleId="HTMLTypewriter">
    <w:name w:val="HTML Typewriter"/>
    <w:basedOn w:val="DefaultParagraphFont"/>
    <w:uiPriority w:val="99"/>
    <w:unhideWhenUsed/>
    <w:rsid w:val="00021E06"/>
    <w:rPr>
      <w:rFonts w:ascii="Courier New" w:hAnsi="Courier New" w:cs="Courier New"/>
      <w:sz w:val="20"/>
      <w:szCs w:val="20"/>
    </w:rPr>
  </w:style>
  <w:style w:type="character" w:styleId="HTMLSample">
    <w:name w:val="HTML Sample"/>
    <w:basedOn w:val="DefaultParagraphFont"/>
    <w:uiPriority w:val="99"/>
    <w:unhideWhenUsed/>
    <w:rsid w:val="00021E06"/>
    <w:rPr>
      <w:rFonts w:ascii="Courier New" w:hAnsi="Courier New" w:cs="Courier New"/>
    </w:rPr>
  </w:style>
  <w:style w:type="paragraph" w:styleId="HTMLPreformatted">
    <w:name w:val="HTML Preformatted"/>
    <w:basedOn w:val="Normal"/>
    <w:link w:val="HTMLPreformattedChar"/>
    <w:uiPriority w:val="99"/>
    <w:unhideWhenUsed/>
    <w:rsid w:val="00021E06"/>
    <w:pPr>
      <w:widowControl w:val="0"/>
      <w:jc w:val="both"/>
    </w:pPr>
    <w:rPr>
      <w:rFonts w:ascii="Courier New" w:eastAsia="微软雅黑 Light" w:hAnsi="Courier New" w:cs="Courier New"/>
      <w:kern w:val="2"/>
      <w:sz w:val="20"/>
      <w:szCs w:val="20"/>
      <w:lang w:eastAsia="zh-CN"/>
    </w:rPr>
  </w:style>
  <w:style w:type="character" w:customStyle="1" w:styleId="HTMLPreformattedChar">
    <w:name w:val="HTML Preformatted Char"/>
    <w:basedOn w:val="DefaultParagraphFont"/>
    <w:link w:val="HTMLPreformatted"/>
    <w:uiPriority w:val="99"/>
    <w:rsid w:val="00021E06"/>
    <w:rPr>
      <w:rFonts w:ascii="Courier New" w:eastAsia="微软雅黑 Light" w:hAnsi="Courier New" w:cs="Courier New"/>
      <w:kern w:val="2"/>
      <w:lang w:eastAsia="zh-CN"/>
    </w:rPr>
  </w:style>
  <w:style w:type="character" w:styleId="HTMLKeyboard">
    <w:name w:val="HTML Keyboard"/>
    <w:basedOn w:val="DefaultParagraphFont"/>
    <w:uiPriority w:val="99"/>
    <w:unhideWhenUsed/>
    <w:rsid w:val="00021E06"/>
    <w:rPr>
      <w:rFonts w:ascii="Courier New" w:hAnsi="Courier New" w:cs="Courier New"/>
      <w:sz w:val="20"/>
      <w:szCs w:val="20"/>
    </w:rPr>
  </w:style>
  <w:style w:type="character" w:styleId="HTMLDefinition">
    <w:name w:val="HTML Definition"/>
    <w:basedOn w:val="DefaultParagraphFont"/>
    <w:uiPriority w:val="99"/>
    <w:unhideWhenUsed/>
    <w:rsid w:val="00021E06"/>
    <w:rPr>
      <w:i/>
      <w:iCs/>
    </w:rPr>
  </w:style>
  <w:style w:type="character" w:styleId="HTMLCode">
    <w:name w:val="HTML Code"/>
    <w:basedOn w:val="DefaultParagraphFont"/>
    <w:uiPriority w:val="99"/>
    <w:unhideWhenUsed/>
    <w:rsid w:val="00021E06"/>
    <w:rPr>
      <w:rFonts w:ascii="Courier New" w:hAnsi="Courier New" w:cs="Courier New"/>
      <w:sz w:val="20"/>
      <w:szCs w:val="20"/>
    </w:rPr>
  </w:style>
  <w:style w:type="character" w:styleId="HTMLCite">
    <w:name w:val="HTML Cite"/>
    <w:basedOn w:val="DefaultParagraphFont"/>
    <w:uiPriority w:val="99"/>
    <w:unhideWhenUsed/>
    <w:rsid w:val="00021E06"/>
    <w:rPr>
      <w:i/>
      <w:iCs/>
    </w:rPr>
  </w:style>
  <w:style w:type="paragraph" w:styleId="HTMLAddress">
    <w:name w:val="HTML Address"/>
    <w:basedOn w:val="Normal"/>
    <w:link w:val="HTMLAddressChar"/>
    <w:uiPriority w:val="99"/>
    <w:unhideWhenUsed/>
    <w:rsid w:val="00021E06"/>
    <w:pPr>
      <w:widowControl w:val="0"/>
      <w:jc w:val="both"/>
    </w:pPr>
    <w:rPr>
      <w:rFonts w:ascii="Book Antiqua" w:eastAsia="微软雅黑 Light" w:hAnsi="Book Antiqua" w:cstheme="minorBidi"/>
      <w:i/>
      <w:iCs/>
      <w:kern w:val="2"/>
      <w:szCs w:val="22"/>
      <w:lang w:eastAsia="zh-CN"/>
    </w:rPr>
  </w:style>
  <w:style w:type="character" w:customStyle="1" w:styleId="HTMLAddressChar">
    <w:name w:val="HTML Address Char"/>
    <w:basedOn w:val="DefaultParagraphFont"/>
    <w:link w:val="HTMLAddress"/>
    <w:uiPriority w:val="99"/>
    <w:rsid w:val="00021E06"/>
    <w:rPr>
      <w:rFonts w:ascii="Book Antiqua" w:eastAsia="微软雅黑 Light" w:hAnsi="Book Antiqua" w:cstheme="minorBidi"/>
      <w:i/>
      <w:iCs/>
      <w:kern w:val="2"/>
      <w:sz w:val="24"/>
      <w:szCs w:val="22"/>
      <w:lang w:eastAsia="zh-CN"/>
    </w:rPr>
  </w:style>
  <w:style w:type="character" w:styleId="HTMLAcronym">
    <w:name w:val="HTML Acronym"/>
    <w:basedOn w:val="DefaultParagraphFont"/>
    <w:uiPriority w:val="99"/>
    <w:unhideWhenUsed/>
    <w:rsid w:val="00021E06"/>
  </w:style>
  <w:style w:type="paragraph" w:styleId="NormalWeb">
    <w:name w:val="Normal (Web)"/>
    <w:basedOn w:val="Normal"/>
    <w:uiPriority w:val="99"/>
    <w:unhideWhenUsed/>
    <w:rsid w:val="00021E06"/>
    <w:pPr>
      <w:widowControl w:val="0"/>
      <w:jc w:val="both"/>
    </w:pPr>
    <w:rPr>
      <w:rFonts w:eastAsia="微软雅黑 Light"/>
      <w:kern w:val="2"/>
      <w:lang w:eastAsia="zh-CN"/>
    </w:rPr>
  </w:style>
  <w:style w:type="paragraph" w:styleId="PlainText">
    <w:name w:val="Plain Text"/>
    <w:basedOn w:val="Normal"/>
    <w:link w:val="PlainTextChar"/>
    <w:uiPriority w:val="99"/>
    <w:unhideWhenUsed/>
    <w:rsid w:val="00021E06"/>
    <w:pPr>
      <w:widowControl w:val="0"/>
      <w:jc w:val="both"/>
    </w:pPr>
    <w:rPr>
      <w:rFonts w:asciiTheme="minorEastAsia" w:hAnsi="Courier New" w:cs="Courier New"/>
      <w:kern w:val="2"/>
      <w:szCs w:val="22"/>
      <w:lang w:eastAsia="zh-CN"/>
    </w:rPr>
  </w:style>
  <w:style w:type="character" w:customStyle="1" w:styleId="PlainTextChar">
    <w:name w:val="Plain Text Char"/>
    <w:basedOn w:val="DefaultParagraphFont"/>
    <w:link w:val="PlainText"/>
    <w:uiPriority w:val="99"/>
    <w:rsid w:val="00021E06"/>
    <w:rPr>
      <w:rFonts w:asciiTheme="minorEastAsia" w:hAnsi="Courier New" w:cs="Courier New"/>
      <w:kern w:val="2"/>
      <w:sz w:val="24"/>
      <w:szCs w:val="22"/>
      <w:lang w:eastAsia="zh-CN"/>
    </w:rPr>
  </w:style>
  <w:style w:type="paragraph" w:styleId="DocumentMap">
    <w:name w:val="Document Map"/>
    <w:basedOn w:val="Normal"/>
    <w:link w:val="DocumentMapChar"/>
    <w:uiPriority w:val="99"/>
    <w:unhideWhenUsed/>
    <w:rsid w:val="00021E06"/>
    <w:pPr>
      <w:widowControl w:val="0"/>
      <w:jc w:val="both"/>
    </w:pPr>
    <w:rPr>
      <w:rFonts w:ascii="Microsoft YaHei UI" w:eastAsia="Microsoft YaHei UI" w:hAnsi="Book Antiqua" w:cstheme="minorBidi"/>
      <w:kern w:val="2"/>
      <w:sz w:val="18"/>
      <w:szCs w:val="18"/>
      <w:lang w:eastAsia="zh-CN"/>
    </w:rPr>
  </w:style>
  <w:style w:type="character" w:customStyle="1" w:styleId="DocumentMapChar">
    <w:name w:val="Document Map Char"/>
    <w:basedOn w:val="DefaultParagraphFont"/>
    <w:link w:val="DocumentMap"/>
    <w:uiPriority w:val="99"/>
    <w:rsid w:val="00021E06"/>
    <w:rPr>
      <w:rFonts w:ascii="Microsoft YaHei UI" w:eastAsia="Microsoft YaHei UI" w:hAnsi="Book Antiqua" w:cstheme="minorBidi"/>
      <w:kern w:val="2"/>
      <w:sz w:val="18"/>
      <w:szCs w:val="18"/>
      <w:lang w:eastAsia="zh-CN"/>
    </w:rPr>
  </w:style>
  <w:style w:type="character" w:styleId="Emphasis">
    <w:name w:val="Emphasis"/>
    <w:basedOn w:val="DefaultParagraphFont"/>
    <w:uiPriority w:val="20"/>
    <w:qFormat/>
    <w:rsid w:val="00021E06"/>
    <w:rPr>
      <w:i/>
      <w:iCs/>
    </w:rPr>
  </w:style>
  <w:style w:type="character" w:styleId="Strong">
    <w:name w:val="Strong"/>
    <w:basedOn w:val="DefaultParagraphFont"/>
    <w:uiPriority w:val="22"/>
    <w:qFormat/>
    <w:rsid w:val="00021E06"/>
    <w:rPr>
      <w:b/>
      <w:bCs/>
    </w:rPr>
  </w:style>
  <w:style w:type="character" w:styleId="FollowedHyperlink">
    <w:name w:val="FollowedHyperlink"/>
    <w:basedOn w:val="DefaultParagraphFont"/>
    <w:uiPriority w:val="99"/>
    <w:unhideWhenUsed/>
    <w:rsid w:val="00021E06"/>
    <w:rPr>
      <w:color w:val="800080" w:themeColor="followedHyperlink"/>
      <w:u w:val="single"/>
    </w:rPr>
  </w:style>
  <w:style w:type="character" w:styleId="Hyperlink">
    <w:name w:val="Hyperlink"/>
    <w:basedOn w:val="DefaultParagraphFont"/>
    <w:uiPriority w:val="99"/>
    <w:unhideWhenUsed/>
    <w:rsid w:val="00021E06"/>
    <w:rPr>
      <w:color w:val="0000FF" w:themeColor="hyperlink"/>
      <w:u w:val="single"/>
    </w:rPr>
  </w:style>
  <w:style w:type="paragraph" w:styleId="BlockText">
    <w:name w:val="Block Text"/>
    <w:basedOn w:val="Normal"/>
    <w:uiPriority w:val="99"/>
    <w:unhideWhenUsed/>
    <w:rsid w:val="00021E06"/>
    <w:pPr>
      <w:widowControl w:val="0"/>
      <w:spacing w:after="120"/>
      <w:ind w:leftChars="700" w:left="1440" w:rightChars="700" w:right="1440"/>
      <w:jc w:val="both"/>
    </w:pPr>
    <w:rPr>
      <w:rFonts w:ascii="Book Antiqua" w:eastAsia="微软雅黑 Light" w:hAnsi="Book Antiqua" w:cstheme="minorBidi"/>
      <w:kern w:val="2"/>
      <w:szCs w:val="22"/>
      <w:lang w:eastAsia="zh-CN"/>
    </w:rPr>
  </w:style>
  <w:style w:type="paragraph" w:styleId="BodyTextIndent3">
    <w:name w:val="Body Text Indent 3"/>
    <w:basedOn w:val="Normal"/>
    <w:link w:val="BodyTextIndent3Char"/>
    <w:uiPriority w:val="99"/>
    <w:unhideWhenUsed/>
    <w:rsid w:val="00021E06"/>
    <w:pPr>
      <w:widowControl w:val="0"/>
      <w:spacing w:after="120"/>
      <w:ind w:leftChars="200" w:left="420"/>
      <w:jc w:val="both"/>
    </w:pPr>
    <w:rPr>
      <w:rFonts w:ascii="Book Antiqua" w:eastAsia="微软雅黑 Light" w:hAnsi="Book Antiqua" w:cstheme="minorBidi"/>
      <w:kern w:val="2"/>
      <w:sz w:val="16"/>
      <w:szCs w:val="16"/>
      <w:lang w:eastAsia="zh-CN"/>
    </w:rPr>
  </w:style>
  <w:style w:type="character" w:customStyle="1" w:styleId="BodyTextIndent3Char">
    <w:name w:val="Body Text Indent 3 Char"/>
    <w:basedOn w:val="DefaultParagraphFont"/>
    <w:link w:val="BodyTextIndent3"/>
    <w:uiPriority w:val="99"/>
    <w:rsid w:val="00021E06"/>
    <w:rPr>
      <w:rFonts w:ascii="Book Antiqua" w:eastAsia="微软雅黑 Light" w:hAnsi="Book Antiqua" w:cstheme="minorBidi"/>
      <w:kern w:val="2"/>
      <w:sz w:val="16"/>
      <w:szCs w:val="16"/>
      <w:lang w:eastAsia="zh-CN"/>
    </w:rPr>
  </w:style>
  <w:style w:type="paragraph" w:styleId="BodyTextIndent2">
    <w:name w:val="Body Text Indent 2"/>
    <w:basedOn w:val="Normal"/>
    <w:link w:val="BodyTextIndent2Char"/>
    <w:uiPriority w:val="99"/>
    <w:unhideWhenUsed/>
    <w:rsid w:val="00021E06"/>
    <w:pPr>
      <w:widowControl w:val="0"/>
      <w:spacing w:after="120" w:line="480" w:lineRule="auto"/>
      <w:ind w:leftChars="200" w:left="420"/>
      <w:jc w:val="both"/>
    </w:pPr>
    <w:rPr>
      <w:rFonts w:ascii="Book Antiqua" w:eastAsia="微软雅黑 Light" w:hAnsi="Book Antiqua" w:cstheme="minorBidi"/>
      <w:kern w:val="2"/>
      <w:szCs w:val="22"/>
      <w:lang w:eastAsia="zh-CN"/>
    </w:rPr>
  </w:style>
  <w:style w:type="character" w:customStyle="1" w:styleId="BodyTextIndent2Char">
    <w:name w:val="Body Text Indent 2 Char"/>
    <w:basedOn w:val="DefaultParagraphFont"/>
    <w:link w:val="BodyTextIndent2"/>
    <w:uiPriority w:val="99"/>
    <w:rsid w:val="00021E06"/>
    <w:rPr>
      <w:rFonts w:ascii="Book Antiqua" w:eastAsia="微软雅黑 Light" w:hAnsi="Book Antiqua" w:cstheme="minorBidi"/>
      <w:kern w:val="2"/>
      <w:sz w:val="24"/>
      <w:szCs w:val="22"/>
      <w:lang w:eastAsia="zh-CN"/>
    </w:rPr>
  </w:style>
  <w:style w:type="paragraph" w:styleId="BodyText3">
    <w:name w:val="Body Text 3"/>
    <w:basedOn w:val="Normal"/>
    <w:link w:val="BodyText3Char"/>
    <w:uiPriority w:val="99"/>
    <w:unhideWhenUsed/>
    <w:rsid w:val="00021E06"/>
    <w:pPr>
      <w:widowControl w:val="0"/>
      <w:spacing w:after="120"/>
      <w:jc w:val="both"/>
    </w:pPr>
    <w:rPr>
      <w:rFonts w:ascii="Book Antiqua" w:eastAsia="微软雅黑 Light" w:hAnsi="Book Antiqua" w:cstheme="minorBidi"/>
      <w:kern w:val="2"/>
      <w:sz w:val="16"/>
      <w:szCs w:val="16"/>
      <w:lang w:eastAsia="zh-CN"/>
    </w:rPr>
  </w:style>
  <w:style w:type="character" w:customStyle="1" w:styleId="BodyText3Char">
    <w:name w:val="Body Text 3 Char"/>
    <w:basedOn w:val="DefaultParagraphFont"/>
    <w:link w:val="BodyText3"/>
    <w:uiPriority w:val="99"/>
    <w:rsid w:val="00021E06"/>
    <w:rPr>
      <w:rFonts w:ascii="Book Antiqua" w:eastAsia="微软雅黑 Light" w:hAnsi="Book Antiqua" w:cstheme="minorBidi"/>
      <w:kern w:val="2"/>
      <w:sz w:val="16"/>
      <w:szCs w:val="16"/>
      <w:lang w:eastAsia="zh-CN"/>
    </w:rPr>
  </w:style>
  <w:style w:type="paragraph" w:styleId="BodyText2">
    <w:name w:val="Body Text 2"/>
    <w:basedOn w:val="Normal"/>
    <w:link w:val="BodyText2Char"/>
    <w:uiPriority w:val="99"/>
    <w:unhideWhenUsed/>
    <w:rsid w:val="00021E06"/>
    <w:pPr>
      <w:widowControl w:val="0"/>
      <w:spacing w:after="120" w:line="480" w:lineRule="auto"/>
      <w:jc w:val="both"/>
    </w:pPr>
    <w:rPr>
      <w:rFonts w:ascii="Book Antiqua" w:eastAsia="微软雅黑 Light" w:hAnsi="Book Antiqua" w:cstheme="minorBidi"/>
      <w:kern w:val="2"/>
      <w:szCs w:val="22"/>
      <w:lang w:eastAsia="zh-CN"/>
    </w:rPr>
  </w:style>
  <w:style w:type="character" w:customStyle="1" w:styleId="BodyText2Char">
    <w:name w:val="Body Text 2 Char"/>
    <w:basedOn w:val="DefaultParagraphFont"/>
    <w:link w:val="BodyText2"/>
    <w:uiPriority w:val="99"/>
    <w:rsid w:val="00021E06"/>
    <w:rPr>
      <w:rFonts w:ascii="Book Antiqua" w:eastAsia="微软雅黑 Light" w:hAnsi="Book Antiqua" w:cstheme="minorBidi"/>
      <w:kern w:val="2"/>
      <w:sz w:val="24"/>
      <w:szCs w:val="22"/>
      <w:lang w:eastAsia="zh-CN"/>
    </w:rPr>
  </w:style>
  <w:style w:type="paragraph" w:styleId="NoteHeading">
    <w:name w:val="Note Heading"/>
    <w:basedOn w:val="Normal"/>
    <w:next w:val="Normal"/>
    <w:link w:val="NoteHeadingChar"/>
    <w:uiPriority w:val="99"/>
    <w:unhideWhenUsed/>
    <w:rsid w:val="00021E06"/>
    <w:pPr>
      <w:widowControl w:val="0"/>
      <w:jc w:val="center"/>
    </w:pPr>
    <w:rPr>
      <w:rFonts w:ascii="Book Antiqua" w:eastAsia="微软雅黑 Light" w:hAnsi="Book Antiqua" w:cstheme="minorBidi"/>
      <w:kern w:val="2"/>
      <w:szCs w:val="22"/>
      <w:lang w:eastAsia="zh-CN"/>
    </w:rPr>
  </w:style>
  <w:style w:type="character" w:customStyle="1" w:styleId="NoteHeadingChar">
    <w:name w:val="Note Heading Char"/>
    <w:basedOn w:val="DefaultParagraphFont"/>
    <w:link w:val="NoteHeading"/>
    <w:uiPriority w:val="99"/>
    <w:rsid w:val="00021E06"/>
    <w:rPr>
      <w:rFonts w:ascii="Book Antiqua" w:eastAsia="微软雅黑 Light" w:hAnsi="Book Antiqua" w:cstheme="minorBidi"/>
      <w:kern w:val="2"/>
      <w:sz w:val="24"/>
      <w:szCs w:val="22"/>
      <w:lang w:eastAsia="zh-CN"/>
    </w:rPr>
  </w:style>
  <w:style w:type="paragraph" w:styleId="BodyTextIndent">
    <w:name w:val="Body Text Indent"/>
    <w:basedOn w:val="Normal"/>
    <w:link w:val="BodyTextIndentChar"/>
    <w:uiPriority w:val="99"/>
    <w:unhideWhenUsed/>
    <w:rsid w:val="00021E06"/>
    <w:pPr>
      <w:widowControl w:val="0"/>
      <w:spacing w:after="120"/>
      <w:ind w:leftChars="200" w:left="420"/>
      <w:jc w:val="both"/>
    </w:pPr>
    <w:rPr>
      <w:rFonts w:ascii="Book Antiqua" w:eastAsia="微软雅黑 Light" w:hAnsi="Book Antiqua" w:cstheme="minorBidi"/>
      <w:kern w:val="2"/>
      <w:szCs w:val="22"/>
      <w:lang w:eastAsia="zh-CN"/>
    </w:rPr>
  </w:style>
  <w:style w:type="character" w:customStyle="1" w:styleId="BodyTextIndentChar">
    <w:name w:val="Body Text Indent Char"/>
    <w:basedOn w:val="DefaultParagraphFont"/>
    <w:link w:val="BodyTextIndent"/>
    <w:uiPriority w:val="99"/>
    <w:rsid w:val="00021E06"/>
    <w:rPr>
      <w:rFonts w:ascii="Book Antiqua" w:eastAsia="微软雅黑 Light" w:hAnsi="Book Antiqua" w:cstheme="minorBidi"/>
      <w:kern w:val="2"/>
      <w:sz w:val="24"/>
      <w:szCs w:val="22"/>
      <w:lang w:eastAsia="zh-CN"/>
    </w:rPr>
  </w:style>
  <w:style w:type="paragraph" w:styleId="BodyTextFirstIndent2">
    <w:name w:val="Body Text First Indent 2"/>
    <w:basedOn w:val="BodyTextIndent"/>
    <w:link w:val="BodyTextFirstIndent2Char"/>
    <w:uiPriority w:val="99"/>
    <w:unhideWhenUsed/>
    <w:rsid w:val="00021E06"/>
    <w:pPr>
      <w:ind w:firstLineChars="200" w:firstLine="420"/>
    </w:pPr>
  </w:style>
  <w:style w:type="character" w:customStyle="1" w:styleId="BodyTextFirstIndent2Char">
    <w:name w:val="Body Text First Indent 2 Char"/>
    <w:basedOn w:val="BodyTextIndentChar"/>
    <w:link w:val="BodyTextFirstIndent2"/>
    <w:uiPriority w:val="99"/>
    <w:rsid w:val="00021E06"/>
    <w:rPr>
      <w:rFonts w:ascii="Book Antiqua" w:eastAsia="微软雅黑 Light" w:hAnsi="Book Antiqua" w:cstheme="minorBidi"/>
      <w:kern w:val="2"/>
      <w:sz w:val="24"/>
      <w:szCs w:val="22"/>
      <w:lang w:eastAsia="zh-CN"/>
    </w:rPr>
  </w:style>
  <w:style w:type="paragraph" w:styleId="BodyText">
    <w:name w:val="Body Text"/>
    <w:basedOn w:val="Normal"/>
    <w:link w:val="BodyTextChar"/>
    <w:uiPriority w:val="99"/>
    <w:unhideWhenUsed/>
    <w:rsid w:val="00021E06"/>
    <w:pPr>
      <w:widowControl w:val="0"/>
      <w:spacing w:after="120"/>
      <w:jc w:val="both"/>
    </w:pPr>
    <w:rPr>
      <w:rFonts w:ascii="Book Antiqua" w:eastAsia="微软雅黑 Light" w:hAnsi="Book Antiqua" w:cstheme="minorBidi"/>
      <w:kern w:val="2"/>
      <w:szCs w:val="22"/>
      <w:lang w:eastAsia="zh-CN"/>
    </w:rPr>
  </w:style>
  <w:style w:type="character" w:customStyle="1" w:styleId="BodyTextChar">
    <w:name w:val="Body Text Char"/>
    <w:basedOn w:val="DefaultParagraphFont"/>
    <w:link w:val="BodyText"/>
    <w:uiPriority w:val="99"/>
    <w:rsid w:val="00021E06"/>
    <w:rPr>
      <w:rFonts w:ascii="Book Antiqua" w:eastAsia="微软雅黑 Light" w:hAnsi="Book Antiqua" w:cstheme="minorBidi"/>
      <w:kern w:val="2"/>
      <w:sz w:val="24"/>
      <w:szCs w:val="22"/>
      <w:lang w:eastAsia="zh-CN"/>
    </w:rPr>
  </w:style>
  <w:style w:type="paragraph" w:styleId="BodyTextFirstIndent">
    <w:name w:val="Body Text First Indent"/>
    <w:basedOn w:val="BodyText"/>
    <w:link w:val="BodyTextFirstIndentChar"/>
    <w:uiPriority w:val="99"/>
    <w:unhideWhenUsed/>
    <w:rsid w:val="00021E06"/>
    <w:pPr>
      <w:ind w:firstLineChars="100" w:firstLine="420"/>
    </w:pPr>
  </w:style>
  <w:style w:type="character" w:customStyle="1" w:styleId="BodyTextFirstIndentChar">
    <w:name w:val="Body Text First Indent Char"/>
    <w:basedOn w:val="BodyTextChar"/>
    <w:link w:val="BodyTextFirstIndent"/>
    <w:uiPriority w:val="99"/>
    <w:rsid w:val="00021E06"/>
    <w:rPr>
      <w:rFonts w:ascii="Book Antiqua" w:eastAsia="微软雅黑 Light" w:hAnsi="Book Antiqua" w:cstheme="minorBidi"/>
      <w:kern w:val="2"/>
      <w:sz w:val="24"/>
      <w:szCs w:val="22"/>
      <w:lang w:eastAsia="zh-CN"/>
    </w:rPr>
  </w:style>
  <w:style w:type="paragraph" w:styleId="Date">
    <w:name w:val="Date"/>
    <w:basedOn w:val="Normal"/>
    <w:next w:val="Normal"/>
    <w:link w:val="DateChar"/>
    <w:uiPriority w:val="99"/>
    <w:unhideWhenUsed/>
    <w:rsid w:val="00021E06"/>
    <w:pPr>
      <w:widowControl w:val="0"/>
      <w:ind w:leftChars="2500" w:left="100"/>
      <w:jc w:val="both"/>
    </w:pPr>
    <w:rPr>
      <w:rFonts w:ascii="Book Antiqua" w:eastAsia="微软雅黑 Light" w:hAnsi="Book Antiqua" w:cstheme="minorBidi"/>
      <w:kern w:val="2"/>
      <w:szCs w:val="22"/>
      <w:lang w:eastAsia="zh-CN"/>
    </w:rPr>
  </w:style>
  <w:style w:type="character" w:customStyle="1" w:styleId="DateChar">
    <w:name w:val="Date Char"/>
    <w:basedOn w:val="DefaultParagraphFont"/>
    <w:link w:val="Date"/>
    <w:uiPriority w:val="99"/>
    <w:rsid w:val="00021E06"/>
    <w:rPr>
      <w:rFonts w:ascii="Book Antiqua" w:eastAsia="微软雅黑 Light" w:hAnsi="Book Antiqua" w:cstheme="minorBidi"/>
      <w:kern w:val="2"/>
      <w:sz w:val="24"/>
      <w:szCs w:val="22"/>
      <w:lang w:eastAsia="zh-CN"/>
    </w:rPr>
  </w:style>
  <w:style w:type="paragraph" w:styleId="Salutation">
    <w:name w:val="Salutation"/>
    <w:basedOn w:val="Normal"/>
    <w:next w:val="Normal"/>
    <w:link w:val="SalutationChar"/>
    <w:uiPriority w:val="99"/>
    <w:unhideWhenUsed/>
    <w:rsid w:val="00021E06"/>
    <w:pPr>
      <w:widowControl w:val="0"/>
      <w:jc w:val="both"/>
    </w:pPr>
    <w:rPr>
      <w:rFonts w:ascii="Book Antiqua" w:eastAsia="微软雅黑 Light" w:hAnsi="Book Antiqua" w:cstheme="minorBidi"/>
      <w:kern w:val="2"/>
      <w:szCs w:val="22"/>
      <w:lang w:eastAsia="zh-CN"/>
    </w:rPr>
  </w:style>
  <w:style w:type="character" w:customStyle="1" w:styleId="SalutationChar">
    <w:name w:val="Salutation Char"/>
    <w:basedOn w:val="DefaultParagraphFont"/>
    <w:link w:val="Salutation"/>
    <w:uiPriority w:val="99"/>
    <w:rsid w:val="00021E06"/>
    <w:rPr>
      <w:rFonts w:ascii="Book Antiqua" w:eastAsia="微软雅黑 Light" w:hAnsi="Book Antiqua" w:cstheme="minorBidi"/>
      <w:kern w:val="2"/>
      <w:sz w:val="24"/>
      <w:szCs w:val="22"/>
      <w:lang w:eastAsia="zh-CN"/>
    </w:rPr>
  </w:style>
  <w:style w:type="paragraph" w:styleId="Subtitle">
    <w:name w:val="Subtitle"/>
    <w:basedOn w:val="Normal"/>
    <w:next w:val="Normal"/>
    <w:link w:val="SubtitleChar"/>
    <w:uiPriority w:val="11"/>
    <w:qFormat/>
    <w:rsid w:val="00021E06"/>
    <w:pPr>
      <w:widowControl w:val="0"/>
      <w:spacing w:before="240" w:after="60" w:line="312" w:lineRule="auto"/>
      <w:jc w:val="center"/>
      <w:outlineLvl w:val="1"/>
    </w:pPr>
    <w:rPr>
      <w:rFonts w:asciiTheme="minorHAnsi" w:hAnsiTheme="minorHAnsi" w:cstheme="minorBidi"/>
      <w:b/>
      <w:bCs/>
      <w:kern w:val="28"/>
      <w:sz w:val="32"/>
      <w:szCs w:val="32"/>
      <w:lang w:eastAsia="zh-CN"/>
    </w:rPr>
  </w:style>
  <w:style w:type="character" w:customStyle="1" w:styleId="SubtitleChar">
    <w:name w:val="Subtitle Char"/>
    <w:basedOn w:val="DefaultParagraphFont"/>
    <w:link w:val="Subtitle"/>
    <w:uiPriority w:val="11"/>
    <w:rsid w:val="00021E06"/>
    <w:rPr>
      <w:rFonts w:asciiTheme="minorHAnsi" w:hAnsiTheme="minorHAnsi" w:cstheme="minorBidi"/>
      <w:b/>
      <w:bCs/>
      <w:kern w:val="28"/>
      <w:sz w:val="32"/>
      <w:szCs w:val="32"/>
      <w:lang w:eastAsia="zh-CN"/>
    </w:rPr>
  </w:style>
  <w:style w:type="paragraph" w:styleId="MessageHeader">
    <w:name w:val="Message Header"/>
    <w:basedOn w:val="Normal"/>
    <w:link w:val="MessageHeaderChar"/>
    <w:uiPriority w:val="99"/>
    <w:unhideWhenUsed/>
    <w:rsid w:val="00021E06"/>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Theme="majorHAnsi" w:eastAsiaTheme="majorEastAsia" w:hAnsiTheme="majorHAnsi" w:cstheme="majorBidi"/>
      <w:kern w:val="2"/>
      <w:lang w:eastAsia="zh-CN"/>
    </w:rPr>
  </w:style>
  <w:style w:type="character" w:customStyle="1" w:styleId="MessageHeaderChar">
    <w:name w:val="Message Header Char"/>
    <w:basedOn w:val="DefaultParagraphFont"/>
    <w:link w:val="MessageHeader"/>
    <w:uiPriority w:val="99"/>
    <w:rsid w:val="00021E06"/>
    <w:rPr>
      <w:rFonts w:asciiTheme="majorHAnsi" w:eastAsiaTheme="majorEastAsia" w:hAnsiTheme="majorHAnsi" w:cstheme="majorBidi"/>
      <w:kern w:val="2"/>
      <w:sz w:val="24"/>
      <w:szCs w:val="24"/>
      <w:shd w:val="pct20" w:color="auto" w:fill="auto"/>
      <w:lang w:eastAsia="zh-CN"/>
    </w:rPr>
  </w:style>
  <w:style w:type="paragraph" w:styleId="ListContinue5">
    <w:name w:val="List Continue 5"/>
    <w:basedOn w:val="Normal"/>
    <w:uiPriority w:val="99"/>
    <w:unhideWhenUsed/>
    <w:rsid w:val="00021E06"/>
    <w:pPr>
      <w:widowControl w:val="0"/>
      <w:spacing w:after="120"/>
      <w:ind w:leftChars="1000" w:left="2100"/>
      <w:contextualSpacing/>
      <w:jc w:val="both"/>
    </w:pPr>
    <w:rPr>
      <w:rFonts w:ascii="Book Antiqua" w:eastAsia="微软雅黑 Light" w:hAnsi="Book Antiqua" w:cstheme="minorBidi"/>
      <w:kern w:val="2"/>
      <w:szCs w:val="22"/>
      <w:lang w:eastAsia="zh-CN"/>
    </w:rPr>
  </w:style>
  <w:style w:type="paragraph" w:styleId="ListContinue4">
    <w:name w:val="List Continue 4"/>
    <w:basedOn w:val="Normal"/>
    <w:uiPriority w:val="99"/>
    <w:unhideWhenUsed/>
    <w:rsid w:val="00021E06"/>
    <w:pPr>
      <w:widowControl w:val="0"/>
      <w:spacing w:after="120"/>
      <w:ind w:leftChars="800" w:left="1680"/>
      <w:contextualSpacing/>
      <w:jc w:val="both"/>
    </w:pPr>
    <w:rPr>
      <w:rFonts w:ascii="Book Antiqua" w:eastAsia="微软雅黑 Light" w:hAnsi="Book Antiqua" w:cstheme="minorBidi"/>
      <w:kern w:val="2"/>
      <w:szCs w:val="22"/>
      <w:lang w:eastAsia="zh-CN"/>
    </w:rPr>
  </w:style>
  <w:style w:type="paragraph" w:styleId="ListContinue3">
    <w:name w:val="List Continue 3"/>
    <w:basedOn w:val="Normal"/>
    <w:uiPriority w:val="99"/>
    <w:unhideWhenUsed/>
    <w:rsid w:val="00021E06"/>
    <w:pPr>
      <w:widowControl w:val="0"/>
      <w:spacing w:after="120"/>
      <w:ind w:leftChars="600" w:left="1260"/>
      <w:contextualSpacing/>
      <w:jc w:val="both"/>
    </w:pPr>
    <w:rPr>
      <w:rFonts w:ascii="Book Antiqua" w:eastAsia="微软雅黑 Light" w:hAnsi="Book Antiqua" w:cstheme="minorBidi"/>
      <w:kern w:val="2"/>
      <w:szCs w:val="22"/>
      <w:lang w:eastAsia="zh-CN"/>
    </w:rPr>
  </w:style>
  <w:style w:type="paragraph" w:styleId="ListContinue2">
    <w:name w:val="List Continue 2"/>
    <w:basedOn w:val="Normal"/>
    <w:uiPriority w:val="99"/>
    <w:unhideWhenUsed/>
    <w:rsid w:val="00021E06"/>
    <w:pPr>
      <w:widowControl w:val="0"/>
      <w:spacing w:after="120"/>
      <w:ind w:leftChars="400" w:left="840"/>
      <w:contextualSpacing/>
      <w:jc w:val="both"/>
    </w:pPr>
    <w:rPr>
      <w:rFonts w:ascii="Book Antiqua" w:eastAsia="微软雅黑 Light" w:hAnsi="Book Antiqua" w:cstheme="minorBidi"/>
      <w:kern w:val="2"/>
      <w:szCs w:val="22"/>
      <w:lang w:eastAsia="zh-CN"/>
    </w:rPr>
  </w:style>
  <w:style w:type="paragraph" w:styleId="ListContinue">
    <w:name w:val="List Continue"/>
    <w:basedOn w:val="Normal"/>
    <w:uiPriority w:val="99"/>
    <w:unhideWhenUsed/>
    <w:rsid w:val="00021E06"/>
    <w:pPr>
      <w:widowControl w:val="0"/>
      <w:spacing w:after="120"/>
      <w:ind w:leftChars="200" w:left="420"/>
      <w:contextualSpacing/>
      <w:jc w:val="both"/>
    </w:pPr>
    <w:rPr>
      <w:rFonts w:ascii="Book Antiqua" w:eastAsia="微软雅黑 Light" w:hAnsi="Book Antiqua" w:cstheme="minorBidi"/>
      <w:kern w:val="2"/>
      <w:szCs w:val="22"/>
      <w:lang w:eastAsia="zh-CN"/>
    </w:rPr>
  </w:style>
  <w:style w:type="paragraph" w:styleId="Signature">
    <w:name w:val="Signature"/>
    <w:basedOn w:val="Normal"/>
    <w:link w:val="SignatureChar"/>
    <w:uiPriority w:val="99"/>
    <w:unhideWhenUsed/>
    <w:rsid w:val="00021E06"/>
    <w:pPr>
      <w:widowControl w:val="0"/>
      <w:ind w:leftChars="2100" w:left="100"/>
      <w:jc w:val="both"/>
    </w:pPr>
    <w:rPr>
      <w:rFonts w:ascii="Book Antiqua" w:eastAsia="微软雅黑 Light" w:hAnsi="Book Antiqua" w:cstheme="minorBidi"/>
      <w:kern w:val="2"/>
      <w:szCs w:val="22"/>
      <w:lang w:eastAsia="zh-CN"/>
    </w:rPr>
  </w:style>
  <w:style w:type="character" w:customStyle="1" w:styleId="SignatureChar">
    <w:name w:val="Signature Char"/>
    <w:basedOn w:val="DefaultParagraphFont"/>
    <w:link w:val="Signature"/>
    <w:uiPriority w:val="99"/>
    <w:rsid w:val="00021E06"/>
    <w:rPr>
      <w:rFonts w:ascii="Book Antiqua" w:eastAsia="微软雅黑 Light" w:hAnsi="Book Antiqua" w:cstheme="minorBidi"/>
      <w:kern w:val="2"/>
      <w:sz w:val="24"/>
      <w:szCs w:val="22"/>
      <w:lang w:eastAsia="zh-CN"/>
    </w:rPr>
  </w:style>
  <w:style w:type="paragraph" w:styleId="Closing">
    <w:name w:val="Closing"/>
    <w:basedOn w:val="Normal"/>
    <w:link w:val="ClosingChar"/>
    <w:uiPriority w:val="99"/>
    <w:unhideWhenUsed/>
    <w:rsid w:val="00021E06"/>
    <w:pPr>
      <w:widowControl w:val="0"/>
      <w:ind w:leftChars="2100" w:left="100"/>
      <w:jc w:val="both"/>
    </w:pPr>
    <w:rPr>
      <w:rFonts w:ascii="Book Antiqua" w:eastAsia="微软雅黑 Light" w:hAnsi="Book Antiqua" w:cstheme="minorBidi"/>
      <w:kern w:val="2"/>
      <w:szCs w:val="22"/>
      <w:lang w:eastAsia="zh-CN"/>
    </w:rPr>
  </w:style>
  <w:style w:type="character" w:customStyle="1" w:styleId="ClosingChar">
    <w:name w:val="Closing Char"/>
    <w:basedOn w:val="DefaultParagraphFont"/>
    <w:link w:val="Closing"/>
    <w:uiPriority w:val="99"/>
    <w:rsid w:val="00021E06"/>
    <w:rPr>
      <w:rFonts w:ascii="Book Antiqua" w:eastAsia="微软雅黑 Light" w:hAnsi="Book Antiqua" w:cstheme="minorBidi"/>
      <w:kern w:val="2"/>
      <w:sz w:val="24"/>
      <w:szCs w:val="22"/>
      <w:lang w:eastAsia="zh-CN"/>
    </w:rPr>
  </w:style>
  <w:style w:type="paragraph" w:styleId="Title">
    <w:name w:val="Title"/>
    <w:basedOn w:val="Normal"/>
    <w:next w:val="Normal"/>
    <w:link w:val="TitleChar"/>
    <w:uiPriority w:val="10"/>
    <w:qFormat/>
    <w:rsid w:val="00021E06"/>
    <w:pPr>
      <w:widowControl w:val="0"/>
      <w:spacing w:before="240" w:after="60"/>
      <w:jc w:val="center"/>
      <w:outlineLvl w:val="0"/>
    </w:pPr>
    <w:rPr>
      <w:rFonts w:asciiTheme="majorHAnsi" w:eastAsiaTheme="majorEastAsia" w:hAnsiTheme="majorHAnsi" w:cstheme="majorBidi"/>
      <w:b/>
      <w:bCs/>
      <w:kern w:val="2"/>
      <w:sz w:val="32"/>
      <w:szCs w:val="32"/>
      <w:lang w:eastAsia="zh-CN"/>
    </w:rPr>
  </w:style>
  <w:style w:type="character" w:customStyle="1" w:styleId="TitleChar">
    <w:name w:val="Title Char"/>
    <w:basedOn w:val="DefaultParagraphFont"/>
    <w:link w:val="Title"/>
    <w:uiPriority w:val="10"/>
    <w:rsid w:val="00021E06"/>
    <w:rPr>
      <w:rFonts w:asciiTheme="majorHAnsi" w:eastAsiaTheme="majorEastAsia" w:hAnsiTheme="majorHAnsi" w:cstheme="majorBidi"/>
      <w:b/>
      <w:bCs/>
      <w:kern w:val="2"/>
      <w:sz w:val="32"/>
      <w:szCs w:val="32"/>
      <w:lang w:eastAsia="zh-CN"/>
    </w:rPr>
  </w:style>
  <w:style w:type="paragraph" w:styleId="ListNumber5">
    <w:name w:val="List Number 5"/>
    <w:basedOn w:val="Normal"/>
    <w:uiPriority w:val="99"/>
    <w:unhideWhenUsed/>
    <w:rsid w:val="00021E06"/>
    <w:pPr>
      <w:widowControl w:val="0"/>
      <w:numPr>
        <w:numId w:val="1"/>
      </w:numPr>
      <w:contextualSpacing/>
      <w:jc w:val="both"/>
    </w:pPr>
    <w:rPr>
      <w:rFonts w:ascii="Book Antiqua" w:eastAsia="微软雅黑 Light" w:hAnsi="Book Antiqua" w:cstheme="minorBidi"/>
      <w:kern w:val="2"/>
      <w:szCs w:val="22"/>
      <w:lang w:eastAsia="zh-CN"/>
    </w:rPr>
  </w:style>
  <w:style w:type="paragraph" w:styleId="ListNumber4">
    <w:name w:val="List Number 4"/>
    <w:basedOn w:val="Normal"/>
    <w:uiPriority w:val="99"/>
    <w:unhideWhenUsed/>
    <w:rsid w:val="00021E06"/>
    <w:pPr>
      <w:widowControl w:val="0"/>
      <w:numPr>
        <w:numId w:val="2"/>
      </w:numPr>
      <w:contextualSpacing/>
      <w:jc w:val="both"/>
    </w:pPr>
    <w:rPr>
      <w:rFonts w:ascii="Book Antiqua" w:eastAsia="微软雅黑 Light" w:hAnsi="Book Antiqua" w:cstheme="minorBidi"/>
      <w:kern w:val="2"/>
      <w:szCs w:val="22"/>
      <w:lang w:eastAsia="zh-CN"/>
    </w:rPr>
  </w:style>
  <w:style w:type="paragraph" w:styleId="ListNumber3">
    <w:name w:val="List Number 3"/>
    <w:basedOn w:val="Normal"/>
    <w:uiPriority w:val="99"/>
    <w:unhideWhenUsed/>
    <w:rsid w:val="00021E06"/>
    <w:pPr>
      <w:widowControl w:val="0"/>
      <w:numPr>
        <w:numId w:val="3"/>
      </w:numPr>
      <w:contextualSpacing/>
      <w:jc w:val="both"/>
    </w:pPr>
    <w:rPr>
      <w:rFonts w:ascii="Book Antiqua" w:eastAsia="微软雅黑 Light" w:hAnsi="Book Antiqua" w:cstheme="minorBidi"/>
      <w:kern w:val="2"/>
      <w:szCs w:val="22"/>
      <w:lang w:eastAsia="zh-CN"/>
    </w:rPr>
  </w:style>
  <w:style w:type="paragraph" w:styleId="ListNumber2">
    <w:name w:val="List Number 2"/>
    <w:basedOn w:val="Normal"/>
    <w:uiPriority w:val="99"/>
    <w:unhideWhenUsed/>
    <w:rsid w:val="00021E06"/>
    <w:pPr>
      <w:widowControl w:val="0"/>
      <w:numPr>
        <w:numId w:val="4"/>
      </w:numPr>
      <w:contextualSpacing/>
      <w:jc w:val="both"/>
    </w:pPr>
    <w:rPr>
      <w:rFonts w:ascii="Book Antiqua" w:eastAsia="微软雅黑 Light" w:hAnsi="Book Antiqua" w:cstheme="minorBidi"/>
      <w:kern w:val="2"/>
      <w:szCs w:val="22"/>
      <w:lang w:eastAsia="zh-CN"/>
    </w:rPr>
  </w:style>
  <w:style w:type="paragraph" w:styleId="ListBullet5">
    <w:name w:val="List Bullet 5"/>
    <w:basedOn w:val="Normal"/>
    <w:uiPriority w:val="99"/>
    <w:unhideWhenUsed/>
    <w:rsid w:val="00021E06"/>
    <w:pPr>
      <w:widowControl w:val="0"/>
      <w:numPr>
        <w:numId w:val="5"/>
      </w:numPr>
      <w:contextualSpacing/>
      <w:jc w:val="both"/>
    </w:pPr>
    <w:rPr>
      <w:rFonts w:ascii="Book Antiqua" w:eastAsia="微软雅黑 Light" w:hAnsi="Book Antiqua" w:cstheme="minorBidi"/>
      <w:kern w:val="2"/>
      <w:szCs w:val="22"/>
      <w:lang w:eastAsia="zh-CN"/>
    </w:rPr>
  </w:style>
  <w:style w:type="paragraph" w:styleId="ListBullet4">
    <w:name w:val="List Bullet 4"/>
    <w:basedOn w:val="Normal"/>
    <w:uiPriority w:val="99"/>
    <w:unhideWhenUsed/>
    <w:rsid w:val="00021E06"/>
    <w:pPr>
      <w:widowControl w:val="0"/>
      <w:numPr>
        <w:numId w:val="6"/>
      </w:numPr>
      <w:contextualSpacing/>
      <w:jc w:val="both"/>
    </w:pPr>
    <w:rPr>
      <w:rFonts w:ascii="Book Antiqua" w:eastAsia="微软雅黑 Light" w:hAnsi="Book Antiqua" w:cstheme="minorBidi"/>
      <w:kern w:val="2"/>
      <w:szCs w:val="22"/>
      <w:lang w:eastAsia="zh-CN"/>
    </w:rPr>
  </w:style>
  <w:style w:type="paragraph" w:styleId="ListBullet3">
    <w:name w:val="List Bullet 3"/>
    <w:basedOn w:val="Normal"/>
    <w:uiPriority w:val="99"/>
    <w:unhideWhenUsed/>
    <w:rsid w:val="00021E06"/>
    <w:pPr>
      <w:widowControl w:val="0"/>
      <w:numPr>
        <w:numId w:val="7"/>
      </w:numPr>
      <w:contextualSpacing/>
      <w:jc w:val="both"/>
    </w:pPr>
    <w:rPr>
      <w:rFonts w:ascii="Book Antiqua" w:eastAsia="微软雅黑 Light" w:hAnsi="Book Antiqua" w:cstheme="minorBidi"/>
      <w:kern w:val="2"/>
      <w:szCs w:val="22"/>
      <w:lang w:eastAsia="zh-CN"/>
    </w:rPr>
  </w:style>
  <w:style w:type="paragraph" w:styleId="ListBullet2">
    <w:name w:val="List Bullet 2"/>
    <w:basedOn w:val="Normal"/>
    <w:uiPriority w:val="99"/>
    <w:unhideWhenUsed/>
    <w:rsid w:val="00021E06"/>
    <w:pPr>
      <w:widowControl w:val="0"/>
      <w:numPr>
        <w:numId w:val="8"/>
      </w:numPr>
      <w:contextualSpacing/>
      <w:jc w:val="both"/>
    </w:pPr>
    <w:rPr>
      <w:rFonts w:ascii="Book Antiqua" w:eastAsia="微软雅黑 Light" w:hAnsi="Book Antiqua" w:cstheme="minorBidi"/>
      <w:kern w:val="2"/>
      <w:szCs w:val="22"/>
      <w:lang w:eastAsia="zh-CN"/>
    </w:rPr>
  </w:style>
  <w:style w:type="paragraph" w:styleId="List5">
    <w:name w:val="List 5"/>
    <w:basedOn w:val="Normal"/>
    <w:uiPriority w:val="99"/>
    <w:unhideWhenUsed/>
    <w:rsid w:val="00021E06"/>
    <w:pPr>
      <w:widowControl w:val="0"/>
      <w:ind w:leftChars="800" w:left="100" w:hangingChars="200" w:hanging="200"/>
      <w:contextualSpacing/>
      <w:jc w:val="both"/>
    </w:pPr>
    <w:rPr>
      <w:rFonts w:ascii="Book Antiqua" w:eastAsia="微软雅黑 Light" w:hAnsi="Book Antiqua" w:cstheme="minorBidi"/>
      <w:kern w:val="2"/>
      <w:szCs w:val="22"/>
      <w:lang w:eastAsia="zh-CN"/>
    </w:rPr>
  </w:style>
  <w:style w:type="paragraph" w:styleId="List4">
    <w:name w:val="List 4"/>
    <w:basedOn w:val="Normal"/>
    <w:uiPriority w:val="99"/>
    <w:unhideWhenUsed/>
    <w:rsid w:val="00021E06"/>
    <w:pPr>
      <w:widowControl w:val="0"/>
      <w:ind w:leftChars="600" w:left="100" w:hangingChars="200" w:hanging="200"/>
      <w:contextualSpacing/>
      <w:jc w:val="both"/>
    </w:pPr>
    <w:rPr>
      <w:rFonts w:ascii="Book Antiqua" w:eastAsia="微软雅黑 Light" w:hAnsi="Book Antiqua" w:cstheme="minorBidi"/>
      <w:kern w:val="2"/>
      <w:szCs w:val="22"/>
      <w:lang w:eastAsia="zh-CN"/>
    </w:rPr>
  </w:style>
  <w:style w:type="paragraph" w:styleId="List3">
    <w:name w:val="List 3"/>
    <w:basedOn w:val="Normal"/>
    <w:uiPriority w:val="99"/>
    <w:unhideWhenUsed/>
    <w:rsid w:val="00021E06"/>
    <w:pPr>
      <w:widowControl w:val="0"/>
      <w:ind w:leftChars="400" w:left="100" w:hangingChars="200" w:hanging="200"/>
      <w:contextualSpacing/>
      <w:jc w:val="both"/>
    </w:pPr>
    <w:rPr>
      <w:rFonts w:ascii="Book Antiqua" w:eastAsia="微软雅黑 Light" w:hAnsi="Book Antiqua" w:cstheme="minorBidi"/>
      <w:kern w:val="2"/>
      <w:szCs w:val="22"/>
      <w:lang w:eastAsia="zh-CN"/>
    </w:rPr>
  </w:style>
  <w:style w:type="paragraph" w:styleId="List2">
    <w:name w:val="List 2"/>
    <w:basedOn w:val="Normal"/>
    <w:uiPriority w:val="99"/>
    <w:unhideWhenUsed/>
    <w:rsid w:val="00021E06"/>
    <w:pPr>
      <w:widowControl w:val="0"/>
      <w:ind w:leftChars="200" w:left="100" w:hangingChars="200" w:hanging="200"/>
      <w:contextualSpacing/>
      <w:jc w:val="both"/>
    </w:pPr>
    <w:rPr>
      <w:rFonts w:ascii="Book Antiqua" w:eastAsia="微软雅黑 Light" w:hAnsi="Book Antiqua" w:cstheme="minorBidi"/>
      <w:kern w:val="2"/>
      <w:szCs w:val="22"/>
      <w:lang w:eastAsia="zh-CN"/>
    </w:rPr>
  </w:style>
  <w:style w:type="paragraph" w:styleId="ListNumber">
    <w:name w:val="List Number"/>
    <w:basedOn w:val="Normal"/>
    <w:uiPriority w:val="99"/>
    <w:unhideWhenUsed/>
    <w:rsid w:val="00021E06"/>
    <w:pPr>
      <w:widowControl w:val="0"/>
      <w:numPr>
        <w:numId w:val="9"/>
      </w:numPr>
      <w:contextualSpacing/>
      <w:jc w:val="both"/>
    </w:pPr>
    <w:rPr>
      <w:rFonts w:ascii="Book Antiqua" w:eastAsia="微软雅黑 Light" w:hAnsi="Book Antiqua" w:cstheme="minorBidi"/>
      <w:kern w:val="2"/>
      <w:szCs w:val="22"/>
      <w:lang w:eastAsia="zh-CN"/>
    </w:rPr>
  </w:style>
  <w:style w:type="paragraph" w:styleId="ListBullet">
    <w:name w:val="List Bullet"/>
    <w:basedOn w:val="Normal"/>
    <w:uiPriority w:val="99"/>
    <w:unhideWhenUsed/>
    <w:rsid w:val="00021E06"/>
    <w:pPr>
      <w:widowControl w:val="0"/>
      <w:numPr>
        <w:numId w:val="10"/>
      </w:numPr>
      <w:contextualSpacing/>
      <w:jc w:val="both"/>
    </w:pPr>
    <w:rPr>
      <w:rFonts w:ascii="Book Antiqua" w:eastAsia="微软雅黑 Light" w:hAnsi="Book Antiqua" w:cstheme="minorBidi"/>
      <w:kern w:val="2"/>
      <w:szCs w:val="22"/>
      <w:lang w:eastAsia="zh-CN"/>
    </w:rPr>
  </w:style>
  <w:style w:type="paragraph" w:styleId="List">
    <w:name w:val="List"/>
    <w:basedOn w:val="Normal"/>
    <w:uiPriority w:val="99"/>
    <w:unhideWhenUsed/>
    <w:rsid w:val="00021E06"/>
    <w:pPr>
      <w:widowControl w:val="0"/>
      <w:ind w:left="200" w:hangingChars="200" w:hanging="200"/>
      <w:contextualSpacing/>
      <w:jc w:val="both"/>
    </w:pPr>
    <w:rPr>
      <w:rFonts w:ascii="Book Antiqua" w:eastAsia="微软雅黑 Light" w:hAnsi="Book Antiqua" w:cstheme="minorBidi"/>
      <w:kern w:val="2"/>
      <w:szCs w:val="22"/>
      <w:lang w:eastAsia="zh-CN"/>
    </w:rPr>
  </w:style>
  <w:style w:type="paragraph" w:styleId="TOAHeading">
    <w:name w:val="toa heading"/>
    <w:basedOn w:val="Normal"/>
    <w:next w:val="Normal"/>
    <w:uiPriority w:val="99"/>
    <w:unhideWhenUsed/>
    <w:rsid w:val="00021E06"/>
    <w:pPr>
      <w:widowControl w:val="0"/>
      <w:spacing w:before="120"/>
      <w:jc w:val="both"/>
    </w:pPr>
    <w:rPr>
      <w:rFonts w:asciiTheme="majorHAnsi" w:eastAsiaTheme="majorEastAsia" w:hAnsiTheme="majorHAnsi" w:cstheme="majorBidi"/>
      <w:kern w:val="2"/>
      <w:lang w:eastAsia="zh-CN"/>
    </w:rPr>
  </w:style>
  <w:style w:type="paragraph" w:styleId="MacroText">
    <w:name w:val="macro"/>
    <w:link w:val="MacroTextChar"/>
    <w:uiPriority w:val="99"/>
    <w:unhideWhenUsed/>
    <w:rsid w:val="00021E0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kern w:val="2"/>
      <w:sz w:val="24"/>
      <w:szCs w:val="24"/>
      <w:lang w:eastAsia="zh-CN"/>
    </w:rPr>
  </w:style>
  <w:style w:type="character" w:customStyle="1" w:styleId="MacroTextChar">
    <w:name w:val="Macro Text Char"/>
    <w:basedOn w:val="DefaultParagraphFont"/>
    <w:link w:val="MacroText"/>
    <w:uiPriority w:val="99"/>
    <w:rsid w:val="00021E06"/>
    <w:rPr>
      <w:rFonts w:ascii="Courier New" w:eastAsia="SimSun" w:hAnsi="Courier New" w:cs="Courier New"/>
      <w:kern w:val="2"/>
      <w:sz w:val="24"/>
      <w:szCs w:val="24"/>
      <w:lang w:eastAsia="zh-CN"/>
    </w:rPr>
  </w:style>
  <w:style w:type="paragraph" w:styleId="TableofAuthorities">
    <w:name w:val="table of authorities"/>
    <w:basedOn w:val="Normal"/>
    <w:next w:val="Normal"/>
    <w:uiPriority w:val="99"/>
    <w:unhideWhenUsed/>
    <w:rsid w:val="00021E06"/>
    <w:pPr>
      <w:widowControl w:val="0"/>
      <w:ind w:leftChars="200" w:left="420"/>
      <w:jc w:val="both"/>
    </w:pPr>
    <w:rPr>
      <w:rFonts w:ascii="Book Antiqua" w:eastAsia="微软雅黑 Light" w:hAnsi="Book Antiqua" w:cstheme="minorBidi"/>
      <w:kern w:val="2"/>
      <w:szCs w:val="22"/>
      <w:lang w:eastAsia="zh-CN"/>
    </w:rPr>
  </w:style>
  <w:style w:type="paragraph" w:styleId="EndnoteText">
    <w:name w:val="endnote text"/>
    <w:basedOn w:val="Normal"/>
    <w:link w:val="EndnoteTextChar"/>
    <w:uiPriority w:val="99"/>
    <w:unhideWhenUsed/>
    <w:rsid w:val="00021E06"/>
    <w:pPr>
      <w:widowControl w:val="0"/>
      <w:snapToGrid w:val="0"/>
    </w:pPr>
    <w:rPr>
      <w:rFonts w:ascii="Book Antiqua" w:eastAsia="微软雅黑 Light" w:hAnsi="Book Antiqua" w:cstheme="minorBidi"/>
      <w:kern w:val="2"/>
      <w:szCs w:val="22"/>
      <w:lang w:eastAsia="zh-CN"/>
    </w:rPr>
  </w:style>
  <w:style w:type="character" w:customStyle="1" w:styleId="EndnoteTextChar">
    <w:name w:val="Endnote Text Char"/>
    <w:basedOn w:val="DefaultParagraphFont"/>
    <w:link w:val="EndnoteText"/>
    <w:uiPriority w:val="99"/>
    <w:rsid w:val="00021E06"/>
    <w:rPr>
      <w:rFonts w:ascii="Book Antiqua" w:eastAsia="微软雅黑 Light" w:hAnsi="Book Antiqua" w:cstheme="minorBidi"/>
      <w:kern w:val="2"/>
      <w:sz w:val="24"/>
      <w:szCs w:val="22"/>
      <w:lang w:eastAsia="zh-CN"/>
    </w:rPr>
  </w:style>
  <w:style w:type="character" w:styleId="EndnoteReference">
    <w:name w:val="endnote reference"/>
    <w:basedOn w:val="DefaultParagraphFont"/>
    <w:uiPriority w:val="99"/>
    <w:unhideWhenUsed/>
    <w:rsid w:val="00021E06"/>
    <w:rPr>
      <w:vertAlign w:val="superscript"/>
    </w:rPr>
  </w:style>
  <w:style w:type="character" w:styleId="PageNumber">
    <w:name w:val="page number"/>
    <w:basedOn w:val="DefaultParagraphFont"/>
    <w:uiPriority w:val="99"/>
    <w:unhideWhenUsed/>
    <w:rsid w:val="00021E06"/>
  </w:style>
  <w:style w:type="character" w:styleId="LineNumber">
    <w:name w:val="line number"/>
    <w:basedOn w:val="DefaultParagraphFont"/>
    <w:uiPriority w:val="99"/>
    <w:unhideWhenUsed/>
    <w:rsid w:val="00021E06"/>
  </w:style>
  <w:style w:type="character" w:styleId="CommentReference">
    <w:name w:val="annotation reference"/>
    <w:basedOn w:val="DefaultParagraphFont"/>
    <w:uiPriority w:val="99"/>
    <w:unhideWhenUsed/>
    <w:rsid w:val="00021E06"/>
    <w:rPr>
      <w:sz w:val="21"/>
      <w:szCs w:val="21"/>
    </w:rPr>
  </w:style>
  <w:style w:type="character" w:styleId="FootnoteReference">
    <w:name w:val="footnote reference"/>
    <w:basedOn w:val="DefaultParagraphFont"/>
    <w:uiPriority w:val="99"/>
    <w:unhideWhenUsed/>
    <w:rsid w:val="00021E06"/>
    <w:rPr>
      <w:vertAlign w:val="superscript"/>
    </w:rPr>
  </w:style>
  <w:style w:type="paragraph" w:styleId="EnvelopeReturn">
    <w:name w:val="envelope return"/>
    <w:basedOn w:val="Normal"/>
    <w:uiPriority w:val="99"/>
    <w:unhideWhenUsed/>
    <w:rsid w:val="00021E06"/>
    <w:pPr>
      <w:widowControl w:val="0"/>
      <w:snapToGrid w:val="0"/>
      <w:jc w:val="both"/>
    </w:pPr>
    <w:rPr>
      <w:rFonts w:asciiTheme="majorHAnsi" w:eastAsiaTheme="majorEastAsia" w:hAnsiTheme="majorHAnsi" w:cstheme="majorBidi"/>
      <w:kern w:val="2"/>
      <w:szCs w:val="22"/>
      <w:lang w:eastAsia="zh-CN"/>
    </w:rPr>
  </w:style>
  <w:style w:type="paragraph" w:styleId="EnvelopeAddress">
    <w:name w:val="envelope address"/>
    <w:basedOn w:val="Normal"/>
    <w:uiPriority w:val="99"/>
    <w:unhideWhenUsed/>
    <w:rsid w:val="00021E06"/>
    <w:pPr>
      <w:framePr w:w="7920" w:h="1980" w:hRule="exact" w:hSpace="180" w:wrap="auto" w:hAnchor="page" w:xAlign="center" w:yAlign="bottom"/>
      <w:widowControl w:val="0"/>
      <w:snapToGrid w:val="0"/>
      <w:ind w:leftChars="1400" w:left="100"/>
      <w:jc w:val="both"/>
    </w:pPr>
    <w:rPr>
      <w:rFonts w:asciiTheme="majorHAnsi" w:eastAsiaTheme="majorEastAsia" w:hAnsiTheme="majorHAnsi" w:cstheme="majorBidi"/>
      <w:kern w:val="2"/>
      <w:lang w:eastAsia="zh-CN"/>
    </w:rPr>
  </w:style>
  <w:style w:type="paragraph" w:styleId="TableofFigures">
    <w:name w:val="table of figures"/>
    <w:basedOn w:val="Normal"/>
    <w:next w:val="Normal"/>
    <w:uiPriority w:val="99"/>
    <w:unhideWhenUsed/>
    <w:rsid w:val="00021E06"/>
    <w:pPr>
      <w:widowControl w:val="0"/>
      <w:ind w:leftChars="200" w:left="200" w:hangingChars="200" w:hanging="200"/>
      <w:jc w:val="both"/>
    </w:pPr>
    <w:rPr>
      <w:rFonts w:ascii="Book Antiqua" w:eastAsia="微软雅黑 Light" w:hAnsi="Book Antiqua" w:cstheme="minorBidi"/>
      <w:kern w:val="2"/>
      <w:szCs w:val="22"/>
      <w:lang w:eastAsia="zh-CN"/>
    </w:rPr>
  </w:style>
  <w:style w:type="paragraph" w:styleId="Caption">
    <w:name w:val="caption"/>
    <w:basedOn w:val="Normal"/>
    <w:next w:val="Normal"/>
    <w:uiPriority w:val="35"/>
    <w:semiHidden/>
    <w:unhideWhenUsed/>
    <w:qFormat/>
    <w:rsid w:val="00021E06"/>
    <w:pPr>
      <w:widowControl w:val="0"/>
      <w:jc w:val="both"/>
    </w:pPr>
    <w:rPr>
      <w:rFonts w:asciiTheme="majorHAnsi" w:eastAsia="SimHei" w:hAnsiTheme="majorHAnsi" w:cstheme="majorBidi"/>
      <w:kern w:val="2"/>
      <w:sz w:val="20"/>
      <w:szCs w:val="20"/>
      <w:lang w:eastAsia="zh-CN"/>
    </w:rPr>
  </w:style>
  <w:style w:type="paragraph" w:styleId="Index1">
    <w:name w:val="index 1"/>
    <w:basedOn w:val="Normal"/>
    <w:next w:val="Normal"/>
    <w:autoRedefine/>
    <w:uiPriority w:val="99"/>
    <w:unhideWhenUsed/>
    <w:rsid w:val="00021E06"/>
    <w:pPr>
      <w:widowControl w:val="0"/>
      <w:jc w:val="both"/>
    </w:pPr>
    <w:rPr>
      <w:rFonts w:ascii="Book Antiqua" w:eastAsia="微软雅黑 Light" w:hAnsi="Book Antiqua" w:cstheme="minorBidi"/>
      <w:kern w:val="2"/>
      <w:szCs w:val="22"/>
      <w:lang w:eastAsia="zh-CN"/>
    </w:rPr>
  </w:style>
  <w:style w:type="paragraph" w:styleId="IndexHeading">
    <w:name w:val="index heading"/>
    <w:basedOn w:val="Normal"/>
    <w:next w:val="Index1"/>
    <w:uiPriority w:val="99"/>
    <w:unhideWhenUsed/>
    <w:rsid w:val="00021E06"/>
    <w:pPr>
      <w:widowControl w:val="0"/>
      <w:jc w:val="both"/>
    </w:pPr>
    <w:rPr>
      <w:rFonts w:asciiTheme="majorHAnsi" w:eastAsiaTheme="majorEastAsia" w:hAnsiTheme="majorHAnsi" w:cstheme="majorBidi"/>
      <w:b/>
      <w:bCs/>
      <w:kern w:val="2"/>
      <w:szCs w:val="22"/>
      <w:lang w:eastAsia="zh-CN"/>
    </w:rPr>
  </w:style>
  <w:style w:type="paragraph" w:styleId="CommentText">
    <w:name w:val="annotation text"/>
    <w:basedOn w:val="Normal"/>
    <w:link w:val="CommentTextChar"/>
    <w:uiPriority w:val="99"/>
    <w:unhideWhenUsed/>
    <w:rsid w:val="00021E06"/>
    <w:pPr>
      <w:widowControl w:val="0"/>
    </w:pPr>
    <w:rPr>
      <w:rFonts w:ascii="Book Antiqua" w:eastAsia="微软雅黑 Light" w:hAnsi="Book Antiqua" w:cstheme="minorBidi"/>
      <w:kern w:val="2"/>
      <w:szCs w:val="22"/>
      <w:lang w:eastAsia="zh-CN"/>
    </w:rPr>
  </w:style>
  <w:style w:type="character" w:customStyle="1" w:styleId="CommentTextChar">
    <w:name w:val="Comment Text Char"/>
    <w:basedOn w:val="DefaultParagraphFont"/>
    <w:link w:val="CommentText"/>
    <w:uiPriority w:val="99"/>
    <w:rsid w:val="00021E06"/>
    <w:rPr>
      <w:rFonts w:ascii="Book Antiqua" w:eastAsia="微软雅黑 Light" w:hAnsi="Book Antiqua" w:cstheme="minorBidi"/>
      <w:kern w:val="2"/>
      <w:sz w:val="24"/>
      <w:szCs w:val="22"/>
      <w:lang w:eastAsia="zh-CN"/>
    </w:rPr>
  </w:style>
  <w:style w:type="paragraph" w:styleId="FootnoteText">
    <w:name w:val="footnote text"/>
    <w:basedOn w:val="Normal"/>
    <w:link w:val="FootnoteTextChar"/>
    <w:uiPriority w:val="99"/>
    <w:unhideWhenUsed/>
    <w:rsid w:val="00021E06"/>
    <w:pPr>
      <w:widowControl w:val="0"/>
      <w:snapToGrid w:val="0"/>
    </w:pPr>
    <w:rPr>
      <w:rFonts w:ascii="Book Antiqua" w:eastAsia="微软雅黑 Light" w:hAnsi="Book Antiqua" w:cstheme="minorBidi"/>
      <w:kern w:val="2"/>
      <w:sz w:val="18"/>
      <w:szCs w:val="18"/>
      <w:lang w:eastAsia="zh-CN"/>
    </w:rPr>
  </w:style>
  <w:style w:type="character" w:customStyle="1" w:styleId="FootnoteTextChar">
    <w:name w:val="Footnote Text Char"/>
    <w:basedOn w:val="DefaultParagraphFont"/>
    <w:link w:val="FootnoteText"/>
    <w:uiPriority w:val="99"/>
    <w:rsid w:val="00021E06"/>
    <w:rPr>
      <w:rFonts w:ascii="Book Antiqua" w:eastAsia="微软雅黑 Light" w:hAnsi="Book Antiqua" w:cstheme="minorBidi"/>
      <w:kern w:val="2"/>
      <w:sz w:val="18"/>
      <w:szCs w:val="18"/>
      <w:lang w:eastAsia="zh-CN"/>
    </w:rPr>
  </w:style>
  <w:style w:type="paragraph" w:styleId="NormalIndent">
    <w:name w:val="Normal Indent"/>
    <w:basedOn w:val="Normal"/>
    <w:uiPriority w:val="99"/>
    <w:unhideWhenUsed/>
    <w:rsid w:val="00021E06"/>
    <w:pPr>
      <w:widowControl w:val="0"/>
      <w:ind w:firstLineChars="200" w:firstLine="420"/>
      <w:jc w:val="both"/>
    </w:pPr>
    <w:rPr>
      <w:rFonts w:ascii="Book Antiqua" w:eastAsia="微软雅黑 Light" w:hAnsi="Book Antiqua" w:cstheme="minorBidi"/>
      <w:kern w:val="2"/>
      <w:szCs w:val="22"/>
      <w:lang w:eastAsia="zh-CN"/>
    </w:rPr>
  </w:style>
  <w:style w:type="paragraph" w:styleId="TOC9">
    <w:name w:val="toc 9"/>
    <w:basedOn w:val="Normal"/>
    <w:next w:val="Normal"/>
    <w:autoRedefine/>
    <w:uiPriority w:val="39"/>
    <w:unhideWhenUsed/>
    <w:rsid w:val="00021E06"/>
    <w:pPr>
      <w:widowControl w:val="0"/>
      <w:ind w:leftChars="1600" w:left="3360"/>
      <w:jc w:val="both"/>
    </w:pPr>
    <w:rPr>
      <w:rFonts w:ascii="Book Antiqua" w:eastAsia="微软雅黑 Light" w:hAnsi="Book Antiqua" w:cstheme="minorBidi"/>
      <w:kern w:val="2"/>
      <w:szCs w:val="22"/>
      <w:lang w:eastAsia="zh-CN"/>
    </w:rPr>
  </w:style>
  <w:style w:type="paragraph" w:styleId="TOC8">
    <w:name w:val="toc 8"/>
    <w:basedOn w:val="Normal"/>
    <w:next w:val="Normal"/>
    <w:autoRedefine/>
    <w:uiPriority w:val="39"/>
    <w:unhideWhenUsed/>
    <w:rsid w:val="00021E06"/>
    <w:pPr>
      <w:widowControl w:val="0"/>
      <w:ind w:leftChars="1400" w:left="2940"/>
      <w:jc w:val="both"/>
    </w:pPr>
    <w:rPr>
      <w:rFonts w:ascii="Book Antiqua" w:eastAsia="微软雅黑 Light" w:hAnsi="Book Antiqua" w:cstheme="minorBidi"/>
      <w:kern w:val="2"/>
      <w:szCs w:val="22"/>
      <w:lang w:eastAsia="zh-CN"/>
    </w:rPr>
  </w:style>
  <w:style w:type="paragraph" w:styleId="TOC7">
    <w:name w:val="toc 7"/>
    <w:basedOn w:val="Normal"/>
    <w:next w:val="Normal"/>
    <w:autoRedefine/>
    <w:uiPriority w:val="39"/>
    <w:unhideWhenUsed/>
    <w:rsid w:val="00021E06"/>
    <w:pPr>
      <w:widowControl w:val="0"/>
      <w:ind w:leftChars="1200" w:left="2520"/>
      <w:jc w:val="both"/>
    </w:pPr>
    <w:rPr>
      <w:rFonts w:ascii="Book Antiqua" w:eastAsia="微软雅黑 Light" w:hAnsi="Book Antiqua" w:cstheme="minorBidi"/>
      <w:kern w:val="2"/>
      <w:szCs w:val="22"/>
      <w:lang w:eastAsia="zh-CN"/>
    </w:rPr>
  </w:style>
  <w:style w:type="paragraph" w:styleId="TOC6">
    <w:name w:val="toc 6"/>
    <w:basedOn w:val="Normal"/>
    <w:next w:val="Normal"/>
    <w:autoRedefine/>
    <w:uiPriority w:val="39"/>
    <w:unhideWhenUsed/>
    <w:rsid w:val="00021E06"/>
    <w:pPr>
      <w:widowControl w:val="0"/>
      <w:ind w:leftChars="1000" w:left="2100"/>
      <w:jc w:val="both"/>
    </w:pPr>
    <w:rPr>
      <w:rFonts w:ascii="Book Antiqua" w:eastAsia="微软雅黑 Light" w:hAnsi="Book Antiqua" w:cstheme="minorBidi"/>
      <w:kern w:val="2"/>
      <w:szCs w:val="22"/>
      <w:lang w:eastAsia="zh-CN"/>
    </w:rPr>
  </w:style>
  <w:style w:type="paragraph" w:styleId="TOC5">
    <w:name w:val="toc 5"/>
    <w:basedOn w:val="Normal"/>
    <w:next w:val="Normal"/>
    <w:autoRedefine/>
    <w:uiPriority w:val="39"/>
    <w:unhideWhenUsed/>
    <w:rsid w:val="00021E06"/>
    <w:pPr>
      <w:widowControl w:val="0"/>
      <w:ind w:leftChars="800" w:left="1680"/>
      <w:jc w:val="both"/>
    </w:pPr>
    <w:rPr>
      <w:rFonts w:ascii="Book Antiqua" w:eastAsia="微软雅黑 Light" w:hAnsi="Book Antiqua" w:cstheme="minorBidi"/>
      <w:kern w:val="2"/>
      <w:szCs w:val="22"/>
      <w:lang w:eastAsia="zh-CN"/>
    </w:rPr>
  </w:style>
  <w:style w:type="paragraph" w:styleId="TOC4">
    <w:name w:val="toc 4"/>
    <w:basedOn w:val="Normal"/>
    <w:next w:val="Normal"/>
    <w:autoRedefine/>
    <w:uiPriority w:val="39"/>
    <w:unhideWhenUsed/>
    <w:rsid w:val="00021E06"/>
    <w:pPr>
      <w:widowControl w:val="0"/>
      <w:ind w:leftChars="600" w:left="1260"/>
      <w:jc w:val="both"/>
    </w:pPr>
    <w:rPr>
      <w:rFonts w:ascii="Book Antiqua" w:eastAsia="微软雅黑 Light" w:hAnsi="Book Antiqua" w:cstheme="minorBidi"/>
      <w:kern w:val="2"/>
      <w:szCs w:val="22"/>
      <w:lang w:eastAsia="zh-CN"/>
    </w:rPr>
  </w:style>
  <w:style w:type="paragraph" w:styleId="TOC3">
    <w:name w:val="toc 3"/>
    <w:basedOn w:val="Normal"/>
    <w:next w:val="Normal"/>
    <w:autoRedefine/>
    <w:uiPriority w:val="39"/>
    <w:unhideWhenUsed/>
    <w:rsid w:val="00021E06"/>
    <w:pPr>
      <w:widowControl w:val="0"/>
      <w:ind w:leftChars="400" w:left="840"/>
      <w:jc w:val="both"/>
    </w:pPr>
    <w:rPr>
      <w:rFonts w:ascii="Book Antiqua" w:eastAsia="微软雅黑 Light" w:hAnsi="Book Antiqua" w:cstheme="minorBidi"/>
      <w:kern w:val="2"/>
      <w:szCs w:val="22"/>
      <w:lang w:eastAsia="zh-CN"/>
    </w:rPr>
  </w:style>
  <w:style w:type="paragraph" w:styleId="TOC2">
    <w:name w:val="toc 2"/>
    <w:basedOn w:val="Normal"/>
    <w:next w:val="Normal"/>
    <w:autoRedefine/>
    <w:uiPriority w:val="39"/>
    <w:unhideWhenUsed/>
    <w:rsid w:val="00021E06"/>
    <w:pPr>
      <w:widowControl w:val="0"/>
      <w:ind w:leftChars="200" w:left="420"/>
      <w:jc w:val="both"/>
    </w:pPr>
    <w:rPr>
      <w:rFonts w:ascii="Book Antiqua" w:eastAsia="微软雅黑 Light" w:hAnsi="Book Antiqua" w:cstheme="minorBidi"/>
      <w:kern w:val="2"/>
      <w:szCs w:val="22"/>
      <w:lang w:eastAsia="zh-CN"/>
    </w:rPr>
  </w:style>
  <w:style w:type="paragraph" w:styleId="TOC1">
    <w:name w:val="toc 1"/>
    <w:basedOn w:val="Normal"/>
    <w:next w:val="Normal"/>
    <w:autoRedefine/>
    <w:uiPriority w:val="39"/>
    <w:unhideWhenUsed/>
    <w:rsid w:val="00021E06"/>
    <w:pPr>
      <w:widowControl w:val="0"/>
      <w:jc w:val="both"/>
    </w:pPr>
    <w:rPr>
      <w:rFonts w:ascii="Book Antiqua" w:eastAsia="微软雅黑 Light" w:hAnsi="Book Antiqua" w:cstheme="minorBidi"/>
      <w:kern w:val="2"/>
      <w:szCs w:val="22"/>
      <w:lang w:eastAsia="zh-CN"/>
    </w:rPr>
  </w:style>
  <w:style w:type="paragraph" w:styleId="Index9">
    <w:name w:val="index 9"/>
    <w:basedOn w:val="Normal"/>
    <w:next w:val="Normal"/>
    <w:autoRedefine/>
    <w:uiPriority w:val="99"/>
    <w:unhideWhenUsed/>
    <w:rsid w:val="00021E06"/>
    <w:pPr>
      <w:widowControl w:val="0"/>
      <w:ind w:leftChars="1600" w:left="1600"/>
      <w:jc w:val="both"/>
    </w:pPr>
    <w:rPr>
      <w:rFonts w:ascii="Book Antiqua" w:eastAsia="微软雅黑 Light" w:hAnsi="Book Antiqua" w:cstheme="minorBidi"/>
      <w:kern w:val="2"/>
      <w:szCs w:val="22"/>
      <w:lang w:eastAsia="zh-CN"/>
    </w:rPr>
  </w:style>
  <w:style w:type="paragraph" w:styleId="Index8">
    <w:name w:val="index 8"/>
    <w:basedOn w:val="Normal"/>
    <w:next w:val="Normal"/>
    <w:autoRedefine/>
    <w:uiPriority w:val="99"/>
    <w:unhideWhenUsed/>
    <w:rsid w:val="00021E06"/>
    <w:pPr>
      <w:widowControl w:val="0"/>
      <w:ind w:leftChars="1400" w:left="1400"/>
      <w:jc w:val="both"/>
    </w:pPr>
    <w:rPr>
      <w:rFonts w:ascii="Book Antiqua" w:eastAsia="微软雅黑 Light" w:hAnsi="Book Antiqua" w:cstheme="minorBidi"/>
      <w:kern w:val="2"/>
      <w:szCs w:val="22"/>
      <w:lang w:eastAsia="zh-CN"/>
    </w:rPr>
  </w:style>
  <w:style w:type="paragraph" w:styleId="Index7">
    <w:name w:val="index 7"/>
    <w:basedOn w:val="Normal"/>
    <w:next w:val="Normal"/>
    <w:autoRedefine/>
    <w:uiPriority w:val="99"/>
    <w:unhideWhenUsed/>
    <w:rsid w:val="00021E06"/>
    <w:pPr>
      <w:widowControl w:val="0"/>
      <w:ind w:leftChars="1200" w:left="1200"/>
      <w:jc w:val="both"/>
    </w:pPr>
    <w:rPr>
      <w:rFonts w:ascii="Book Antiqua" w:eastAsia="微软雅黑 Light" w:hAnsi="Book Antiqua" w:cstheme="minorBidi"/>
      <w:kern w:val="2"/>
      <w:szCs w:val="22"/>
      <w:lang w:eastAsia="zh-CN"/>
    </w:rPr>
  </w:style>
  <w:style w:type="paragraph" w:styleId="Index6">
    <w:name w:val="index 6"/>
    <w:basedOn w:val="Normal"/>
    <w:next w:val="Normal"/>
    <w:autoRedefine/>
    <w:uiPriority w:val="99"/>
    <w:unhideWhenUsed/>
    <w:rsid w:val="00021E06"/>
    <w:pPr>
      <w:widowControl w:val="0"/>
      <w:ind w:leftChars="1000" w:left="1000"/>
      <w:jc w:val="both"/>
    </w:pPr>
    <w:rPr>
      <w:rFonts w:ascii="Book Antiqua" w:eastAsia="微软雅黑 Light" w:hAnsi="Book Antiqua" w:cstheme="minorBidi"/>
      <w:kern w:val="2"/>
      <w:szCs w:val="22"/>
      <w:lang w:eastAsia="zh-CN"/>
    </w:rPr>
  </w:style>
  <w:style w:type="paragraph" w:styleId="Index5">
    <w:name w:val="index 5"/>
    <w:basedOn w:val="Normal"/>
    <w:next w:val="Normal"/>
    <w:autoRedefine/>
    <w:uiPriority w:val="99"/>
    <w:unhideWhenUsed/>
    <w:rsid w:val="00021E06"/>
    <w:pPr>
      <w:widowControl w:val="0"/>
      <w:ind w:leftChars="800" w:left="800"/>
      <w:jc w:val="both"/>
    </w:pPr>
    <w:rPr>
      <w:rFonts w:ascii="Book Antiqua" w:eastAsia="微软雅黑 Light" w:hAnsi="Book Antiqua" w:cstheme="minorBidi"/>
      <w:kern w:val="2"/>
      <w:szCs w:val="22"/>
      <w:lang w:eastAsia="zh-CN"/>
    </w:rPr>
  </w:style>
  <w:style w:type="paragraph" w:styleId="Index4">
    <w:name w:val="index 4"/>
    <w:basedOn w:val="Normal"/>
    <w:next w:val="Normal"/>
    <w:autoRedefine/>
    <w:uiPriority w:val="99"/>
    <w:unhideWhenUsed/>
    <w:rsid w:val="00021E06"/>
    <w:pPr>
      <w:widowControl w:val="0"/>
      <w:ind w:leftChars="600" w:left="600"/>
      <w:jc w:val="both"/>
    </w:pPr>
    <w:rPr>
      <w:rFonts w:ascii="Book Antiqua" w:eastAsia="微软雅黑 Light" w:hAnsi="Book Antiqua" w:cstheme="minorBidi"/>
      <w:kern w:val="2"/>
      <w:szCs w:val="22"/>
      <w:lang w:eastAsia="zh-CN"/>
    </w:rPr>
  </w:style>
  <w:style w:type="paragraph" w:styleId="Index3">
    <w:name w:val="index 3"/>
    <w:basedOn w:val="Normal"/>
    <w:next w:val="Normal"/>
    <w:autoRedefine/>
    <w:uiPriority w:val="99"/>
    <w:unhideWhenUsed/>
    <w:rsid w:val="00021E06"/>
    <w:pPr>
      <w:widowControl w:val="0"/>
      <w:ind w:leftChars="400" w:left="400"/>
      <w:jc w:val="both"/>
    </w:pPr>
    <w:rPr>
      <w:rFonts w:ascii="Book Antiqua" w:eastAsia="微软雅黑 Light" w:hAnsi="Book Antiqua" w:cstheme="minorBidi"/>
      <w:kern w:val="2"/>
      <w:szCs w:val="22"/>
      <w:lang w:eastAsia="zh-CN"/>
    </w:rPr>
  </w:style>
  <w:style w:type="paragraph" w:styleId="Index2">
    <w:name w:val="index 2"/>
    <w:basedOn w:val="Normal"/>
    <w:next w:val="Normal"/>
    <w:autoRedefine/>
    <w:uiPriority w:val="99"/>
    <w:unhideWhenUsed/>
    <w:rsid w:val="00021E06"/>
    <w:pPr>
      <w:widowControl w:val="0"/>
      <w:ind w:leftChars="200" w:left="200"/>
      <w:jc w:val="both"/>
    </w:pPr>
    <w:rPr>
      <w:rFonts w:ascii="Book Antiqua" w:eastAsia="微软雅黑 Light" w:hAnsi="Book Antiqua" w:cstheme="minorBidi"/>
      <w:kern w:val="2"/>
      <w:szCs w:val="22"/>
      <w:lang w:eastAsia="zh-CN"/>
    </w:rPr>
  </w:style>
  <w:style w:type="character" w:styleId="PlaceholderText">
    <w:name w:val="Placeholder Text"/>
    <w:basedOn w:val="DefaultParagraphFont"/>
    <w:uiPriority w:val="99"/>
    <w:semiHidden/>
    <w:rsid w:val="00021E06"/>
    <w:rPr>
      <w:color w:val="808080"/>
    </w:rPr>
  </w:style>
  <w:style w:type="paragraph" w:customStyle="1" w:styleId="CitaviBibliographyEntry">
    <w:name w:val="Citavi Bibliography Entry"/>
    <w:basedOn w:val="Normal"/>
    <w:link w:val="CitaviBibliographyEntry0"/>
    <w:uiPriority w:val="99"/>
    <w:rsid w:val="00021E06"/>
    <w:pPr>
      <w:widowControl w:val="0"/>
      <w:tabs>
        <w:tab w:val="left" w:pos="454"/>
      </w:tabs>
      <w:ind w:left="454" w:hanging="454"/>
    </w:pPr>
    <w:rPr>
      <w:rFonts w:ascii="Book Antiqua" w:eastAsia="微软雅黑 Light" w:hAnsi="Book Antiqua" w:cstheme="minorBidi"/>
      <w:kern w:val="2"/>
      <w:szCs w:val="22"/>
      <w:lang w:eastAsia="zh-CN"/>
    </w:rPr>
  </w:style>
  <w:style w:type="character" w:customStyle="1" w:styleId="CitaviBibliographyEntry0">
    <w:name w:val="Citavi Bibliography Entry 字符"/>
    <w:basedOn w:val="DefaultParagraphFont"/>
    <w:link w:val="CitaviBibliographyEntry"/>
    <w:uiPriority w:val="99"/>
    <w:rsid w:val="00021E06"/>
    <w:rPr>
      <w:rFonts w:ascii="Book Antiqua" w:eastAsia="微软雅黑 Light" w:hAnsi="Book Antiqua" w:cstheme="minorBidi"/>
      <w:kern w:val="2"/>
      <w:sz w:val="24"/>
      <w:szCs w:val="22"/>
      <w:lang w:eastAsia="zh-CN"/>
    </w:rPr>
  </w:style>
  <w:style w:type="paragraph" w:customStyle="1" w:styleId="CitaviBibliographyHeading">
    <w:name w:val="Citavi Bibliography Heading"/>
    <w:basedOn w:val="Heading1"/>
    <w:link w:val="CitaviBibliographyHeading0"/>
    <w:uiPriority w:val="99"/>
    <w:rsid w:val="00021E06"/>
    <w:pPr>
      <w:jc w:val="left"/>
    </w:pPr>
  </w:style>
  <w:style w:type="character" w:customStyle="1" w:styleId="CitaviBibliographyHeading0">
    <w:name w:val="Citavi Bibliography Heading 字符"/>
    <w:basedOn w:val="DefaultParagraphFont"/>
    <w:link w:val="CitaviBibliographyHeading"/>
    <w:uiPriority w:val="99"/>
    <w:rsid w:val="00021E06"/>
    <w:rPr>
      <w:rFonts w:ascii="Book Antiqua" w:eastAsia="微软雅黑 Light" w:hAnsi="Book Antiqua" w:cstheme="minorBidi"/>
      <w:b/>
      <w:bCs/>
      <w:kern w:val="44"/>
      <w:sz w:val="44"/>
      <w:szCs w:val="44"/>
      <w:lang w:eastAsia="zh-CN"/>
    </w:rPr>
  </w:style>
  <w:style w:type="paragraph" w:customStyle="1" w:styleId="CitaviChapterBibliographyHeading">
    <w:name w:val="Citavi Chapter Bibliography Heading"/>
    <w:basedOn w:val="Heading2"/>
    <w:link w:val="CitaviChapterBibliographyHeading0"/>
    <w:uiPriority w:val="99"/>
    <w:rsid w:val="00021E06"/>
    <w:pPr>
      <w:jc w:val="left"/>
    </w:pPr>
  </w:style>
  <w:style w:type="character" w:customStyle="1" w:styleId="CitaviChapterBibliographyHeading0">
    <w:name w:val="Citavi Chapter Bibliography Heading 字符"/>
    <w:basedOn w:val="DefaultParagraphFont"/>
    <w:link w:val="CitaviChapterBibliographyHeading"/>
    <w:uiPriority w:val="99"/>
    <w:rsid w:val="00021E06"/>
    <w:rPr>
      <w:rFonts w:asciiTheme="majorHAnsi" w:eastAsiaTheme="majorEastAsia" w:hAnsiTheme="majorHAnsi" w:cstheme="majorBidi"/>
      <w:b/>
      <w:bCs/>
      <w:kern w:val="2"/>
      <w:sz w:val="32"/>
      <w:szCs w:val="32"/>
      <w:lang w:eastAsia="zh-CN"/>
    </w:rPr>
  </w:style>
  <w:style w:type="paragraph" w:customStyle="1" w:styleId="CitaviBibliographySubheading1">
    <w:name w:val="Citavi Bibliography Subheading 1"/>
    <w:basedOn w:val="Heading2"/>
    <w:link w:val="CitaviBibliographySubheading10"/>
    <w:uiPriority w:val="99"/>
    <w:rsid w:val="00021E06"/>
    <w:pPr>
      <w:outlineLvl w:val="9"/>
    </w:pPr>
  </w:style>
  <w:style w:type="character" w:customStyle="1" w:styleId="CitaviBibliographySubheading10">
    <w:name w:val="Citavi Bibliography Subheading 1 字符"/>
    <w:basedOn w:val="DefaultParagraphFont"/>
    <w:link w:val="CitaviBibliographySubheading1"/>
    <w:uiPriority w:val="99"/>
    <w:rsid w:val="00021E06"/>
    <w:rPr>
      <w:rFonts w:asciiTheme="majorHAnsi" w:eastAsiaTheme="majorEastAsia" w:hAnsiTheme="majorHAnsi" w:cstheme="majorBidi"/>
      <w:b/>
      <w:bCs/>
      <w:kern w:val="2"/>
      <w:sz w:val="32"/>
      <w:szCs w:val="32"/>
      <w:lang w:eastAsia="zh-CN"/>
    </w:rPr>
  </w:style>
  <w:style w:type="paragraph" w:customStyle="1" w:styleId="CitaviBibliographySubheading2">
    <w:name w:val="Citavi Bibliography Subheading 2"/>
    <w:basedOn w:val="Heading3"/>
    <w:link w:val="CitaviBibliographySubheading20"/>
    <w:uiPriority w:val="99"/>
    <w:rsid w:val="00021E06"/>
    <w:pPr>
      <w:outlineLvl w:val="9"/>
    </w:pPr>
  </w:style>
  <w:style w:type="character" w:customStyle="1" w:styleId="CitaviBibliographySubheading20">
    <w:name w:val="Citavi Bibliography Subheading 2 字符"/>
    <w:basedOn w:val="DefaultParagraphFont"/>
    <w:link w:val="CitaviBibliographySubheading2"/>
    <w:uiPriority w:val="99"/>
    <w:rsid w:val="00021E06"/>
    <w:rPr>
      <w:rFonts w:ascii="Book Antiqua" w:eastAsia="微软雅黑 Light" w:hAnsi="Book Antiqua" w:cstheme="minorBidi"/>
      <w:b/>
      <w:bCs/>
      <w:kern w:val="2"/>
      <w:sz w:val="32"/>
      <w:szCs w:val="32"/>
      <w:lang w:eastAsia="zh-CN"/>
    </w:rPr>
  </w:style>
  <w:style w:type="paragraph" w:customStyle="1" w:styleId="CitaviBibliographySubheading3">
    <w:name w:val="Citavi Bibliography Subheading 3"/>
    <w:basedOn w:val="Heading4"/>
    <w:link w:val="CitaviBibliographySubheading30"/>
    <w:uiPriority w:val="99"/>
    <w:rsid w:val="00021E06"/>
    <w:pPr>
      <w:outlineLvl w:val="9"/>
    </w:pPr>
  </w:style>
  <w:style w:type="character" w:customStyle="1" w:styleId="CitaviBibliographySubheading30">
    <w:name w:val="Citavi Bibliography Subheading 3 字符"/>
    <w:basedOn w:val="DefaultParagraphFont"/>
    <w:link w:val="CitaviBibliographySubheading3"/>
    <w:uiPriority w:val="99"/>
    <w:rsid w:val="00021E06"/>
    <w:rPr>
      <w:rFonts w:asciiTheme="majorHAnsi" w:eastAsiaTheme="majorEastAsia" w:hAnsiTheme="majorHAnsi" w:cstheme="majorBidi"/>
      <w:b/>
      <w:bCs/>
      <w:kern w:val="2"/>
      <w:sz w:val="28"/>
      <w:szCs w:val="28"/>
      <w:lang w:eastAsia="zh-CN"/>
    </w:rPr>
  </w:style>
  <w:style w:type="paragraph" w:customStyle="1" w:styleId="CitaviBibliographySubheading4">
    <w:name w:val="Citavi Bibliography Subheading 4"/>
    <w:basedOn w:val="Heading5"/>
    <w:link w:val="CitaviBibliographySubheading40"/>
    <w:uiPriority w:val="99"/>
    <w:rsid w:val="00021E06"/>
    <w:pPr>
      <w:outlineLvl w:val="9"/>
    </w:pPr>
  </w:style>
  <w:style w:type="character" w:customStyle="1" w:styleId="CitaviBibliographySubheading40">
    <w:name w:val="Citavi Bibliography Subheading 4 字符"/>
    <w:basedOn w:val="DefaultParagraphFont"/>
    <w:link w:val="CitaviBibliographySubheading4"/>
    <w:uiPriority w:val="99"/>
    <w:rsid w:val="00021E06"/>
    <w:rPr>
      <w:rFonts w:ascii="Book Antiqua" w:eastAsia="微软雅黑 Light" w:hAnsi="Book Antiqua" w:cstheme="minorBidi"/>
      <w:b/>
      <w:bCs/>
      <w:kern w:val="2"/>
      <w:sz w:val="28"/>
      <w:szCs w:val="28"/>
      <w:lang w:eastAsia="zh-CN"/>
    </w:rPr>
  </w:style>
  <w:style w:type="paragraph" w:customStyle="1" w:styleId="CitaviBibliographySubheading5">
    <w:name w:val="Citavi Bibliography Subheading 5"/>
    <w:basedOn w:val="Heading6"/>
    <w:link w:val="CitaviBibliographySubheading50"/>
    <w:uiPriority w:val="99"/>
    <w:rsid w:val="00021E06"/>
    <w:pPr>
      <w:outlineLvl w:val="9"/>
    </w:pPr>
  </w:style>
  <w:style w:type="character" w:customStyle="1" w:styleId="CitaviBibliographySubheading50">
    <w:name w:val="Citavi Bibliography Subheading 5 字符"/>
    <w:basedOn w:val="DefaultParagraphFont"/>
    <w:link w:val="CitaviBibliographySubheading5"/>
    <w:uiPriority w:val="99"/>
    <w:rsid w:val="00021E06"/>
    <w:rPr>
      <w:rFonts w:asciiTheme="majorHAnsi" w:eastAsiaTheme="majorEastAsia" w:hAnsiTheme="majorHAnsi" w:cstheme="majorBidi"/>
      <w:b/>
      <w:bCs/>
      <w:kern w:val="2"/>
      <w:sz w:val="24"/>
      <w:szCs w:val="24"/>
      <w:lang w:eastAsia="zh-CN"/>
    </w:rPr>
  </w:style>
  <w:style w:type="paragraph" w:customStyle="1" w:styleId="CitaviBibliographySubheading6">
    <w:name w:val="Citavi Bibliography Subheading 6"/>
    <w:basedOn w:val="Heading7"/>
    <w:link w:val="CitaviBibliographySubheading60"/>
    <w:uiPriority w:val="99"/>
    <w:rsid w:val="00021E06"/>
    <w:pPr>
      <w:outlineLvl w:val="9"/>
    </w:pPr>
  </w:style>
  <w:style w:type="character" w:customStyle="1" w:styleId="CitaviBibliographySubheading60">
    <w:name w:val="Citavi Bibliography Subheading 6 字符"/>
    <w:basedOn w:val="DefaultParagraphFont"/>
    <w:link w:val="CitaviBibliographySubheading6"/>
    <w:uiPriority w:val="99"/>
    <w:rsid w:val="00021E06"/>
    <w:rPr>
      <w:rFonts w:ascii="Book Antiqua" w:eastAsia="微软雅黑 Light" w:hAnsi="Book Antiqua" w:cstheme="minorBidi"/>
      <w:b/>
      <w:bCs/>
      <w:kern w:val="2"/>
      <w:sz w:val="24"/>
      <w:szCs w:val="24"/>
      <w:lang w:eastAsia="zh-CN"/>
    </w:rPr>
  </w:style>
  <w:style w:type="paragraph" w:customStyle="1" w:styleId="CitaviBibliographySubheading7">
    <w:name w:val="Citavi Bibliography Subheading 7"/>
    <w:basedOn w:val="Heading8"/>
    <w:link w:val="CitaviBibliographySubheading70"/>
    <w:uiPriority w:val="99"/>
    <w:rsid w:val="00021E06"/>
    <w:pPr>
      <w:outlineLvl w:val="9"/>
    </w:pPr>
  </w:style>
  <w:style w:type="character" w:customStyle="1" w:styleId="CitaviBibliographySubheading70">
    <w:name w:val="Citavi Bibliography Subheading 7 字符"/>
    <w:basedOn w:val="DefaultParagraphFont"/>
    <w:link w:val="CitaviBibliographySubheading7"/>
    <w:uiPriority w:val="99"/>
    <w:rsid w:val="00021E06"/>
    <w:rPr>
      <w:rFonts w:asciiTheme="majorHAnsi" w:eastAsiaTheme="majorEastAsia" w:hAnsiTheme="majorHAnsi" w:cstheme="majorBidi"/>
      <w:kern w:val="2"/>
      <w:sz w:val="24"/>
      <w:szCs w:val="24"/>
      <w:lang w:eastAsia="zh-CN"/>
    </w:rPr>
  </w:style>
  <w:style w:type="paragraph" w:customStyle="1" w:styleId="CitaviBibliographySubheading8">
    <w:name w:val="Citavi Bibliography Subheading 8"/>
    <w:basedOn w:val="Heading9"/>
    <w:link w:val="CitaviBibliographySubheading80"/>
    <w:uiPriority w:val="99"/>
    <w:rsid w:val="00021E06"/>
    <w:pPr>
      <w:outlineLvl w:val="9"/>
    </w:pPr>
  </w:style>
  <w:style w:type="character" w:customStyle="1" w:styleId="CitaviBibliographySubheading80">
    <w:name w:val="Citavi Bibliography Subheading 8 字符"/>
    <w:basedOn w:val="DefaultParagraphFont"/>
    <w:link w:val="CitaviBibliographySubheading8"/>
    <w:uiPriority w:val="99"/>
    <w:rsid w:val="00021E06"/>
    <w:rPr>
      <w:rFonts w:asciiTheme="majorHAnsi" w:eastAsiaTheme="majorEastAsia" w:hAnsiTheme="majorHAnsi" w:cstheme="majorBidi"/>
      <w:kern w:val="2"/>
      <w:sz w:val="21"/>
      <w:szCs w:val="21"/>
      <w:lang w:eastAsia="zh-CN"/>
    </w:rPr>
  </w:style>
  <w:style w:type="character" w:customStyle="1" w:styleId="1">
    <w:name w:val="未处理的提及1"/>
    <w:basedOn w:val="DefaultParagraphFont"/>
    <w:uiPriority w:val="99"/>
    <w:semiHidden/>
    <w:unhideWhenUsed/>
    <w:rsid w:val="00021E06"/>
    <w:rPr>
      <w:color w:val="605E5C"/>
      <w:shd w:val="clear" w:color="auto" w:fill="E1DFDD"/>
    </w:rPr>
  </w:style>
  <w:style w:type="paragraph" w:styleId="CommentSubject">
    <w:name w:val="annotation subject"/>
    <w:basedOn w:val="CommentText"/>
    <w:next w:val="CommentText"/>
    <w:link w:val="CommentSubjectChar"/>
    <w:semiHidden/>
    <w:unhideWhenUsed/>
    <w:rsid w:val="00F87410"/>
    <w:pPr>
      <w:widowControl/>
    </w:pPr>
    <w:rPr>
      <w:rFonts w:ascii="Times New Roman" w:eastAsiaTheme="minorEastAsia" w:hAnsi="Times New Roman" w:cs="Times New Roman"/>
      <w:b/>
      <w:bCs/>
      <w:kern w:val="0"/>
      <w:szCs w:val="24"/>
      <w:lang w:eastAsia="en-US"/>
    </w:rPr>
  </w:style>
  <w:style w:type="character" w:customStyle="1" w:styleId="CommentSubjectChar">
    <w:name w:val="Comment Subject Char"/>
    <w:basedOn w:val="CommentTextChar"/>
    <w:link w:val="CommentSubject"/>
    <w:semiHidden/>
    <w:rsid w:val="00F87410"/>
    <w:rPr>
      <w:rFonts w:ascii="Book Antiqua" w:eastAsia="微软雅黑 Light" w:hAnsi="Book Antiqua" w:cstheme="minorBidi"/>
      <w:b/>
      <w:bCs/>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10332</Words>
  <Characters>58898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2021-01-26T11:53:00Z</dcterms:created>
  <dcterms:modified xsi:type="dcterms:W3CDTF">2021-01-26T11:53:00Z</dcterms:modified>
</cp:coreProperties>
</file>