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5C86C"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b/>
          <w:color w:val="000000"/>
        </w:rPr>
        <w:t xml:space="preserve">Name of Journal: </w:t>
      </w:r>
      <w:r w:rsidRPr="00902312">
        <w:rPr>
          <w:rFonts w:ascii="Book Antiqua" w:eastAsia="Book Antiqua" w:hAnsi="Book Antiqua" w:cs="Book Antiqua"/>
          <w:i/>
          <w:color w:val="000000"/>
        </w:rPr>
        <w:t>World Journal of Orthopedics</w:t>
      </w:r>
    </w:p>
    <w:p w14:paraId="6EF6A8C1"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b/>
          <w:color w:val="000000"/>
        </w:rPr>
        <w:t xml:space="preserve">Manuscript NO: </w:t>
      </w:r>
      <w:r w:rsidRPr="00902312">
        <w:rPr>
          <w:rFonts w:ascii="Book Antiqua" w:eastAsia="Book Antiqua" w:hAnsi="Book Antiqua" w:cs="Book Antiqua"/>
          <w:color w:val="000000"/>
        </w:rPr>
        <w:t>61054</w:t>
      </w:r>
    </w:p>
    <w:p w14:paraId="07B4E5EF"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b/>
          <w:color w:val="000000"/>
        </w:rPr>
        <w:t xml:space="preserve">Manuscript Type: </w:t>
      </w:r>
      <w:r w:rsidRPr="00902312">
        <w:rPr>
          <w:rFonts w:ascii="Book Antiqua" w:eastAsia="Book Antiqua" w:hAnsi="Book Antiqua" w:cs="Book Antiqua"/>
          <w:color w:val="000000"/>
        </w:rPr>
        <w:t>ORIGINAL ARTICLE</w:t>
      </w:r>
    </w:p>
    <w:p w14:paraId="41E5B201" w14:textId="77777777" w:rsidR="00A77B3E" w:rsidRPr="00902312" w:rsidRDefault="00A77B3E" w:rsidP="00CE249D">
      <w:pPr>
        <w:snapToGrid w:val="0"/>
        <w:spacing w:line="360" w:lineRule="auto"/>
        <w:jc w:val="both"/>
        <w:rPr>
          <w:rFonts w:ascii="Book Antiqua" w:hAnsi="Book Antiqua"/>
        </w:rPr>
      </w:pPr>
    </w:p>
    <w:p w14:paraId="23EAA256"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b/>
          <w:i/>
          <w:color w:val="000000"/>
        </w:rPr>
        <w:t>Prospective Study</w:t>
      </w:r>
    </w:p>
    <w:p w14:paraId="7B628C23" w14:textId="05F12EBE" w:rsidR="00A77B3E" w:rsidRPr="00902312" w:rsidRDefault="001C00F8" w:rsidP="00CE249D">
      <w:pPr>
        <w:snapToGrid w:val="0"/>
        <w:spacing w:line="360" w:lineRule="auto"/>
        <w:jc w:val="both"/>
        <w:rPr>
          <w:rFonts w:ascii="Book Antiqua" w:hAnsi="Book Antiqua"/>
        </w:rPr>
      </w:pPr>
      <w:bookmarkStart w:id="0" w:name="OLE_LINK11"/>
      <w:bookmarkStart w:id="1" w:name="OLE_LINK12"/>
      <w:r w:rsidRPr="00902312">
        <w:rPr>
          <w:rFonts w:ascii="Book Antiqua" w:eastAsia="Book Antiqua" w:hAnsi="Book Antiqua" w:cs="Book Antiqua"/>
          <w:b/>
          <w:bCs/>
          <w:color w:val="000000"/>
        </w:rPr>
        <w:t xml:space="preserve">Pain </w:t>
      </w:r>
      <w:r w:rsidR="007322F5" w:rsidRPr="00902312">
        <w:rPr>
          <w:rFonts w:ascii="Book Antiqua" w:eastAsia="Book Antiqua" w:hAnsi="Book Antiqua" w:cs="Book Antiqua"/>
          <w:b/>
          <w:bCs/>
          <w:color w:val="000000"/>
        </w:rPr>
        <w:t xml:space="preserve">and function deteriorate </w:t>
      </w:r>
      <w:r w:rsidR="00D430B1" w:rsidRPr="00902312">
        <w:rPr>
          <w:rFonts w:ascii="Book Antiqua" w:eastAsia="Book Antiqua" w:hAnsi="Book Antiqua" w:cs="Book Antiqua"/>
          <w:b/>
          <w:bCs/>
          <w:color w:val="000000"/>
        </w:rPr>
        <w:t xml:space="preserve">in </w:t>
      </w:r>
      <w:r w:rsidR="007322F5" w:rsidRPr="00902312">
        <w:rPr>
          <w:rFonts w:ascii="Book Antiqua" w:eastAsia="Book Antiqua" w:hAnsi="Book Antiqua" w:cs="Book Antiqua"/>
          <w:b/>
          <w:bCs/>
          <w:color w:val="000000"/>
        </w:rPr>
        <w:t>patients awaiting total joint arthroplasty</w:t>
      </w:r>
      <w:r w:rsidRPr="00902312">
        <w:rPr>
          <w:rFonts w:ascii="Book Antiqua" w:eastAsia="Book Antiqua" w:hAnsi="Book Antiqua" w:cs="Book Antiqua"/>
          <w:b/>
          <w:bCs/>
          <w:color w:val="000000"/>
        </w:rPr>
        <w:t xml:space="preserve"> that has been</w:t>
      </w:r>
      <w:r w:rsidR="007322F5" w:rsidRPr="00902312">
        <w:rPr>
          <w:rFonts w:ascii="Book Antiqua" w:eastAsia="Book Antiqua" w:hAnsi="Book Antiqua" w:cs="Book Antiqua"/>
          <w:b/>
          <w:bCs/>
          <w:color w:val="000000"/>
        </w:rPr>
        <w:t xml:space="preserve"> postponed due t</w:t>
      </w:r>
      <w:r w:rsidRPr="00902312">
        <w:rPr>
          <w:rFonts w:ascii="Book Antiqua" w:eastAsia="Book Antiqua" w:hAnsi="Book Antiqua" w:cs="Book Antiqua"/>
          <w:b/>
          <w:bCs/>
          <w:color w:val="000000"/>
        </w:rPr>
        <w:t xml:space="preserve">o </w:t>
      </w:r>
      <w:r w:rsidR="00D430B1" w:rsidRPr="00902312">
        <w:rPr>
          <w:rFonts w:ascii="Book Antiqua" w:eastAsia="Book Antiqua" w:hAnsi="Book Antiqua" w:cs="Book Antiqua"/>
          <w:b/>
          <w:bCs/>
          <w:color w:val="000000"/>
        </w:rPr>
        <w:t xml:space="preserve">the </w:t>
      </w:r>
      <w:r w:rsidRPr="00902312">
        <w:rPr>
          <w:rFonts w:ascii="Book Antiqua" w:eastAsia="Book Antiqua" w:hAnsi="Book Antiqua" w:cs="Book Antiqua"/>
          <w:b/>
          <w:bCs/>
          <w:color w:val="000000"/>
        </w:rPr>
        <w:t xml:space="preserve">COVID-19 </w:t>
      </w:r>
      <w:r w:rsidR="007322F5" w:rsidRPr="00902312">
        <w:rPr>
          <w:rFonts w:ascii="Book Antiqua" w:eastAsia="Book Antiqua" w:hAnsi="Book Antiqua" w:cs="Book Antiqua"/>
          <w:b/>
          <w:bCs/>
          <w:color w:val="000000"/>
        </w:rPr>
        <w:t>pa</w:t>
      </w:r>
      <w:r w:rsidRPr="00902312">
        <w:rPr>
          <w:rFonts w:ascii="Book Antiqua" w:eastAsia="Book Antiqua" w:hAnsi="Book Antiqua" w:cs="Book Antiqua"/>
          <w:b/>
          <w:bCs/>
          <w:color w:val="000000"/>
        </w:rPr>
        <w:t>ndemic</w:t>
      </w:r>
    </w:p>
    <w:bookmarkEnd w:id="0"/>
    <w:bookmarkEnd w:id="1"/>
    <w:p w14:paraId="0EA72530" w14:textId="77777777" w:rsidR="00A77B3E" w:rsidRPr="00902312" w:rsidRDefault="00A77B3E" w:rsidP="00CE249D">
      <w:pPr>
        <w:snapToGrid w:val="0"/>
        <w:spacing w:line="360" w:lineRule="auto"/>
        <w:jc w:val="both"/>
        <w:rPr>
          <w:rFonts w:ascii="Book Antiqua" w:hAnsi="Book Antiqua"/>
        </w:rPr>
      </w:pPr>
    </w:p>
    <w:p w14:paraId="3D4A4953" w14:textId="77777777" w:rsidR="00A77B3E" w:rsidRPr="00902312" w:rsidRDefault="00821E93" w:rsidP="00CE249D">
      <w:pPr>
        <w:snapToGrid w:val="0"/>
        <w:spacing w:line="360" w:lineRule="auto"/>
        <w:jc w:val="both"/>
        <w:rPr>
          <w:rFonts w:ascii="Book Antiqua" w:hAnsi="Book Antiqua"/>
        </w:rPr>
      </w:pPr>
      <w:proofErr w:type="spellStart"/>
      <w:r w:rsidRPr="00902312">
        <w:rPr>
          <w:rFonts w:ascii="Book Antiqua" w:eastAsia="Book Antiqua" w:hAnsi="Book Antiqua" w:cs="Book Antiqua"/>
          <w:color w:val="000000"/>
        </w:rPr>
        <w:t>Pietrzak</w:t>
      </w:r>
      <w:proofErr w:type="spellEnd"/>
      <w:r w:rsidRPr="00902312">
        <w:rPr>
          <w:rFonts w:ascii="Book Antiqua" w:eastAsia="Book Antiqua" w:hAnsi="Book Antiqua" w:cs="Book Antiqua"/>
          <w:color w:val="000000"/>
        </w:rPr>
        <w:t xml:space="preserve"> JRT </w:t>
      </w:r>
      <w:r w:rsidRPr="00902312">
        <w:rPr>
          <w:rFonts w:ascii="Book Antiqua" w:hAnsi="Book Antiqua" w:cs="Book Antiqua"/>
          <w:i/>
          <w:color w:val="000000"/>
          <w:lang w:eastAsia="zh-CN"/>
        </w:rPr>
        <w:t>et al</w:t>
      </w:r>
      <w:r w:rsidRPr="00902312">
        <w:rPr>
          <w:rFonts w:ascii="Book Antiqua" w:hAnsi="Book Antiqua" w:cs="Book Antiqua"/>
          <w:color w:val="000000"/>
          <w:lang w:eastAsia="zh-CN"/>
        </w:rPr>
        <w:t xml:space="preserve">. </w:t>
      </w:r>
      <w:bookmarkStart w:id="2" w:name="OLE_LINK15"/>
      <w:bookmarkStart w:id="3" w:name="OLE_LINK16"/>
      <w:bookmarkStart w:id="4" w:name="OLE_LINK5"/>
      <w:bookmarkStart w:id="5" w:name="OLE_LINK6"/>
      <w:r w:rsidR="001C00F8" w:rsidRPr="00902312">
        <w:rPr>
          <w:rFonts w:ascii="Book Antiqua" w:eastAsia="Book Antiqua" w:hAnsi="Book Antiqua" w:cs="Book Antiqua"/>
          <w:color w:val="000000"/>
        </w:rPr>
        <w:t>Elective TJA postponed due to COVID-19</w:t>
      </w:r>
    </w:p>
    <w:bookmarkEnd w:id="2"/>
    <w:bookmarkEnd w:id="3"/>
    <w:p w14:paraId="65EBD968" w14:textId="77777777" w:rsidR="00A77B3E" w:rsidRPr="00902312" w:rsidRDefault="00A77B3E" w:rsidP="00CE249D">
      <w:pPr>
        <w:snapToGrid w:val="0"/>
        <w:spacing w:line="360" w:lineRule="auto"/>
        <w:jc w:val="both"/>
        <w:rPr>
          <w:rFonts w:ascii="Book Antiqua" w:hAnsi="Book Antiqua"/>
        </w:rPr>
      </w:pPr>
    </w:p>
    <w:bookmarkEnd w:id="4"/>
    <w:bookmarkEnd w:id="5"/>
    <w:p w14:paraId="240045F9" w14:textId="77777777" w:rsidR="00A77B3E" w:rsidRPr="00902312" w:rsidRDefault="001C00F8" w:rsidP="00CE249D">
      <w:pPr>
        <w:snapToGrid w:val="0"/>
        <w:spacing w:line="360" w:lineRule="auto"/>
        <w:jc w:val="both"/>
        <w:rPr>
          <w:rFonts w:ascii="Book Antiqua" w:hAnsi="Book Antiqua"/>
        </w:rPr>
      </w:pPr>
      <w:proofErr w:type="spellStart"/>
      <w:r w:rsidRPr="00902312">
        <w:rPr>
          <w:rFonts w:ascii="Book Antiqua" w:eastAsia="Book Antiqua" w:hAnsi="Book Antiqua" w:cs="Book Antiqua"/>
          <w:color w:val="000000"/>
        </w:rPr>
        <w:t>Jurek</w:t>
      </w:r>
      <w:proofErr w:type="spellEnd"/>
      <w:r w:rsidRPr="00902312">
        <w:rPr>
          <w:rFonts w:ascii="Book Antiqua" w:eastAsia="Book Antiqua" w:hAnsi="Book Antiqua" w:cs="Book Antiqua"/>
          <w:color w:val="000000"/>
        </w:rPr>
        <w:t xml:space="preserve"> </w:t>
      </w:r>
      <w:proofErr w:type="spellStart"/>
      <w:r w:rsidRPr="00902312">
        <w:rPr>
          <w:rFonts w:ascii="Book Antiqua" w:eastAsia="Book Antiqua" w:hAnsi="Book Antiqua" w:cs="Book Antiqua"/>
          <w:color w:val="000000"/>
        </w:rPr>
        <w:t>Rafal</w:t>
      </w:r>
      <w:proofErr w:type="spellEnd"/>
      <w:r w:rsidRPr="00902312">
        <w:rPr>
          <w:rFonts w:ascii="Book Antiqua" w:eastAsia="Book Antiqua" w:hAnsi="Book Antiqua" w:cs="Book Antiqua"/>
          <w:color w:val="000000"/>
        </w:rPr>
        <w:t xml:space="preserve"> Tomasz </w:t>
      </w:r>
      <w:proofErr w:type="spellStart"/>
      <w:r w:rsidRPr="00902312">
        <w:rPr>
          <w:rFonts w:ascii="Book Antiqua" w:eastAsia="Book Antiqua" w:hAnsi="Book Antiqua" w:cs="Book Antiqua"/>
          <w:color w:val="000000"/>
        </w:rPr>
        <w:t>Pietrzak</w:t>
      </w:r>
      <w:proofErr w:type="spellEnd"/>
      <w:r w:rsidRPr="00902312">
        <w:rPr>
          <w:rFonts w:ascii="Book Antiqua" w:eastAsia="Book Antiqua" w:hAnsi="Book Antiqua" w:cs="Book Antiqua"/>
          <w:color w:val="000000"/>
        </w:rPr>
        <w:t xml:space="preserve">, Zia </w:t>
      </w:r>
      <w:proofErr w:type="spellStart"/>
      <w:r w:rsidRPr="00902312">
        <w:rPr>
          <w:rFonts w:ascii="Book Antiqua" w:eastAsia="Book Antiqua" w:hAnsi="Book Antiqua" w:cs="Book Antiqua"/>
          <w:color w:val="000000"/>
        </w:rPr>
        <w:t>Maharaj</w:t>
      </w:r>
      <w:proofErr w:type="spellEnd"/>
      <w:r w:rsidRPr="00902312">
        <w:rPr>
          <w:rFonts w:ascii="Book Antiqua" w:eastAsia="Book Antiqua" w:hAnsi="Book Antiqua" w:cs="Book Antiqua"/>
          <w:color w:val="000000"/>
        </w:rPr>
        <w:t xml:space="preserve">, Magdalena Erasmus, </w:t>
      </w:r>
      <w:proofErr w:type="spellStart"/>
      <w:r w:rsidRPr="00902312">
        <w:rPr>
          <w:rFonts w:ascii="Book Antiqua" w:eastAsia="Book Antiqua" w:hAnsi="Book Antiqua" w:cs="Book Antiqua"/>
          <w:color w:val="000000"/>
        </w:rPr>
        <w:t>Nkhodiseni</w:t>
      </w:r>
      <w:proofErr w:type="spellEnd"/>
      <w:r w:rsidRPr="00902312">
        <w:rPr>
          <w:rFonts w:ascii="Book Antiqua" w:eastAsia="Book Antiqua" w:hAnsi="Book Antiqua" w:cs="Book Antiqua"/>
          <w:color w:val="000000"/>
        </w:rPr>
        <w:t xml:space="preserve"> </w:t>
      </w:r>
      <w:proofErr w:type="spellStart"/>
      <w:r w:rsidRPr="00902312">
        <w:rPr>
          <w:rFonts w:ascii="Book Antiqua" w:eastAsia="Book Antiqua" w:hAnsi="Book Antiqua" w:cs="Book Antiqua"/>
          <w:color w:val="000000"/>
        </w:rPr>
        <w:t>Sikhauli</w:t>
      </w:r>
      <w:proofErr w:type="spellEnd"/>
      <w:r w:rsidRPr="00902312">
        <w:rPr>
          <w:rFonts w:ascii="Book Antiqua" w:eastAsia="Book Antiqua" w:hAnsi="Book Antiqua" w:cs="Book Antiqua"/>
          <w:color w:val="000000"/>
        </w:rPr>
        <w:t xml:space="preserve">, Josip </w:t>
      </w:r>
      <w:proofErr w:type="spellStart"/>
      <w:r w:rsidRPr="00902312">
        <w:rPr>
          <w:rFonts w:ascii="Book Antiqua" w:eastAsia="Book Antiqua" w:hAnsi="Book Antiqua" w:cs="Book Antiqua"/>
          <w:color w:val="000000"/>
        </w:rPr>
        <w:t>Nenad</w:t>
      </w:r>
      <w:proofErr w:type="spellEnd"/>
      <w:r w:rsidRPr="00902312">
        <w:rPr>
          <w:rFonts w:ascii="Book Antiqua" w:eastAsia="Book Antiqua" w:hAnsi="Book Antiqua" w:cs="Book Antiqua"/>
          <w:color w:val="000000"/>
        </w:rPr>
        <w:t xml:space="preserve"> </w:t>
      </w:r>
      <w:proofErr w:type="spellStart"/>
      <w:r w:rsidRPr="00902312">
        <w:rPr>
          <w:rFonts w:ascii="Book Antiqua" w:eastAsia="Book Antiqua" w:hAnsi="Book Antiqua" w:cs="Book Antiqua"/>
          <w:color w:val="000000"/>
        </w:rPr>
        <w:t>Cakic</w:t>
      </w:r>
      <w:proofErr w:type="spellEnd"/>
      <w:r w:rsidRPr="00902312">
        <w:rPr>
          <w:rFonts w:ascii="Book Antiqua" w:eastAsia="Book Antiqua" w:hAnsi="Book Antiqua" w:cs="Book Antiqua"/>
          <w:color w:val="000000"/>
        </w:rPr>
        <w:t xml:space="preserve">, </w:t>
      </w:r>
      <w:proofErr w:type="spellStart"/>
      <w:r w:rsidRPr="00902312">
        <w:rPr>
          <w:rFonts w:ascii="Book Antiqua" w:eastAsia="Book Antiqua" w:hAnsi="Book Antiqua" w:cs="Book Antiqua"/>
          <w:color w:val="000000"/>
        </w:rPr>
        <w:t>Lipalo</w:t>
      </w:r>
      <w:proofErr w:type="spellEnd"/>
      <w:r w:rsidRPr="00902312">
        <w:rPr>
          <w:rFonts w:ascii="Book Antiqua" w:eastAsia="Book Antiqua" w:hAnsi="Book Antiqua" w:cs="Book Antiqua"/>
          <w:color w:val="000000"/>
        </w:rPr>
        <w:t xml:space="preserve"> </w:t>
      </w:r>
      <w:proofErr w:type="spellStart"/>
      <w:r w:rsidRPr="00902312">
        <w:rPr>
          <w:rFonts w:ascii="Book Antiqua" w:eastAsia="Book Antiqua" w:hAnsi="Book Antiqua" w:cs="Book Antiqua"/>
          <w:color w:val="000000"/>
        </w:rPr>
        <w:t>Mokete</w:t>
      </w:r>
      <w:proofErr w:type="spellEnd"/>
    </w:p>
    <w:p w14:paraId="3989171B" w14:textId="77777777" w:rsidR="00A77B3E" w:rsidRPr="00902312" w:rsidRDefault="00A77B3E" w:rsidP="00CE249D">
      <w:pPr>
        <w:snapToGrid w:val="0"/>
        <w:spacing w:line="360" w:lineRule="auto"/>
        <w:jc w:val="both"/>
        <w:rPr>
          <w:rFonts w:ascii="Book Antiqua" w:hAnsi="Book Antiqua"/>
        </w:rPr>
      </w:pPr>
    </w:p>
    <w:p w14:paraId="5B4842BF" w14:textId="77777777" w:rsidR="00A77B3E" w:rsidRPr="00902312" w:rsidRDefault="001C00F8" w:rsidP="00CE249D">
      <w:pPr>
        <w:snapToGrid w:val="0"/>
        <w:spacing w:line="360" w:lineRule="auto"/>
        <w:jc w:val="both"/>
        <w:rPr>
          <w:rFonts w:ascii="Book Antiqua" w:hAnsi="Book Antiqua"/>
        </w:rPr>
      </w:pPr>
      <w:proofErr w:type="spellStart"/>
      <w:r w:rsidRPr="00902312">
        <w:rPr>
          <w:rFonts w:ascii="Book Antiqua" w:eastAsia="Book Antiqua" w:hAnsi="Book Antiqua" w:cs="Book Antiqua"/>
          <w:b/>
          <w:bCs/>
          <w:color w:val="000000"/>
        </w:rPr>
        <w:t>Jurek</w:t>
      </w:r>
      <w:proofErr w:type="spellEnd"/>
      <w:r w:rsidRPr="00902312">
        <w:rPr>
          <w:rFonts w:ascii="Book Antiqua" w:eastAsia="Book Antiqua" w:hAnsi="Book Antiqua" w:cs="Book Antiqua"/>
          <w:b/>
          <w:bCs/>
          <w:color w:val="000000"/>
        </w:rPr>
        <w:t xml:space="preserve"> </w:t>
      </w:r>
      <w:proofErr w:type="spellStart"/>
      <w:r w:rsidRPr="00902312">
        <w:rPr>
          <w:rFonts w:ascii="Book Antiqua" w:eastAsia="Book Antiqua" w:hAnsi="Book Antiqua" w:cs="Book Antiqua"/>
          <w:b/>
          <w:bCs/>
          <w:color w:val="000000"/>
        </w:rPr>
        <w:t>Rafal</w:t>
      </w:r>
      <w:proofErr w:type="spellEnd"/>
      <w:r w:rsidRPr="00902312">
        <w:rPr>
          <w:rFonts w:ascii="Book Antiqua" w:eastAsia="Book Antiqua" w:hAnsi="Book Antiqua" w:cs="Book Antiqua"/>
          <w:b/>
          <w:bCs/>
          <w:color w:val="000000"/>
        </w:rPr>
        <w:t xml:space="preserve"> Tomasz </w:t>
      </w:r>
      <w:proofErr w:type="spellStart"/>
      <w:r w:rsidRPr="00902312">
        <w:rPr>
          <w:rFonts w:ascii="Book Antiqua" w:eastAsia="Book Antiqua" w:hAnsi="Book Antiqua" w:cs="Book Antiqua"/>
          <w:b/>
          <w:bCs/>
          <w:color w:val="000000"/>
        </w:rPr>
        <w:t>Pietrzak</w:t>
      </w:r>
      <w:proofErr w:type="spellEnd"/>
      <w:r w:rsidRPr="00902312">
        <w:rPr>
          <w:rFonts w:ascii="Book Antiqua" w:eastAsia="Book Antiqua" w:hAnsi="Book Antiqua" w:cs="Book Antiqua"/>
          <w:b/>
          <w:bCs/>
          <w:color w:val="000000"/>
        </w:rPr>
        <w:t xml:space="preserve">, </w:t>
      </w:r>
      <w:r w:rsidRPr="00902312">
        <w:rPr>
          <w:rFonts w:ascii="Book Antiqua" w:eastAsia="Book Antiqua" w:hAnsi="Book Antiqua" w:cs="Book Antiqua"/>
          <w:color w:val="000000"/>
        </w:rPr>
        <w:t xml:space="preserve">Department of </w:t>
      </w:r>
      <w:proofErr w:type="spellStart"/>
      <w:r w:rsidRPr="00902312">
        <w:rPr>
          <w:rFonts w:ascii="Book Antiqua" w:eastAsia="Book Antiqua" w:hAnsi="Book Antiqua" w:cs="Book Antiqua"/>
          <w:color w:val="000000"/>
        </w:rPr>
        <w:t>Orthopaedics</w:t>
      </w:r>
      <w:proofErr w:type="spellEnd"/>
      <w:r w:rsidRPr="00902312">
        <w:rPr>
          <w:rFonts w:ascii="Book Antiqua" w:eastAsia="Book Antiqua" w:hAnsi="Book Antiqua" w:cs="Book Antiqua"/>
          <w:color w:val="000000"/>
        </w:rPr>
        <w:t>, University of the Witwatersrand, Johannesburg</w:t>
      </w:r>
      <w:bookmarkStart w:id="6" w:name="OLE_LINK1"/>
      <w:bookmarkStart w:id="7" w:name="OLE_LINK2"/>
      <w:r w:rsidRPr="00902312">
        <w:rPr>
          <w:rFonts w:ascii="Book Antiqua" w:eastAsia="Book Antiqua" w:hAnsi="Book Antiqua" w:cs="Book Antiqua"/>
          <w:color w:val="000000"/>
        </w:rPr>
        <w:t xml:space="preserve"> 2193</w:t>
      </w:r>
      <w:bookmarkEnd w:id="6"/>
      <w:bookmarkEnd w:id="7"/>
      <w:r w:rsidRPr="00902312">
        <w:rPr>
          <w:rFonts w:ascii="Book Antiqua" w:eastAsia="Book Antiqua" w:hAnsi="Book Antiqua" w:cs="Book Antiqua"/>
          <w:color w:val="000000"/>
        </w:rPr>
        <w:t xml:space="preserve">, </w:t>
      </w:r>
      <w:r w:rsidR="007322F5" w:rsidRPr="00902312">
        <w:rPr>
          <w:rFonts w:ascii="Book Antiqua" w:eastAsia="Book Antiqua" w:hAnsi="Book Antiqua" w:cs="Book Antiqua"/>
          <w:color w:val="000000"/>
        </w:rPr>
        <w:t xml:space="preserve">Gauteng, </w:t>
      </w:r>
      <w:r w:rsidRPr="00902312">
        <w:rPr>
          <w:rFonts w:ascii="Book Antiqua" w:eastAsia="Book Antiqua" w:hAnsi="Book Antiqua" w:cs="Book Antiqua"/>
          <w:color w:val="000000"/>
        </w:rPr>
        <w:t>South Africa</w:t>
      </w:r>
    </w:p>
    <w:p w14:paraId="7E356E5A" w14:textId="77777777" w:rsidR="00A77B3E" w:rsidRPr="00902312" w:rsidRDefault="00A77B3E" w:rsidP="00CE249D">
      <w:pPr>
        <w:snapToGrid w:val="0"/>
        <w:spacing w:line="360" w:lineRule="auto"/>
        <w:jc w:val="both"/>
        <w:rPr>
          <w:rFonts w:ascii="Book Antiqua" w:hAnsi="Book Antiqua"/>
        </w:rPr>
      </w:pPr>
    </w:p>
    <w:p w14:paraId="62D77226" w14:textId="473F6C48"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b/>
          <w:bCs/>
          <w:color w:val="000000"/>
        </w:rPr>
        <w:t xml:space="preserve">Zia </w:t>
      </w:r>
      <w:proofErr w:type="spellStart"/>
      <w:r w:rsidRPr="00902312">
        <w:rPr>
          <w:rFonts w:ascii="Book Antiqua" w:eastAsia="Book Antiqua" w:hAnsi="Book Antiqua" w:cs="Book Antiqua"/>
          <w:b/>
          <w:bCs/>
          <w:color w:val="000000"/>
        </w:rPr>
        <w:t>Maharaj</w:t>
      </w:r>
      <w:proofErr w:type="spellEnd"/>
      <w:r w:rsidRPr="00902312">
        <w:rPr>
          <w:rFonts w:ascii="Book Antiqua" w:eastAsia="Book Antiqua" w:hAnsi="Book Antiqua" w:cs="Book Antiqua"/>
          <w:b/>
          <w:bCs/>
          <w:color w:val="000000"/>
        </w:rPr>
        <w:t xml:space="preserve">, Magdalena Erasmus, </w:t>
      </w:r>
      <w:proofErr w:type="spellStart"/>
      <w:r w:rsidRPr="00902312">
        <w:rPr>
          <w:rFonts w:ascii="Book Antiqua" w:eastAsia="Book Antiqua" w:hAnsi="Book Antiqua" w:cs="Book Antiqua"/>
          <w:b/>
          <w:bCs/>
          <w:color w:val="000000"/>
        </w:rPr>
        <w:t>Nkhodiseni</w:t>
      </w:r>
      <w:proofErr w:type="spellEnd"/>
      <w:r w:rsidRPr="00902312">
        <w:rPr>
          <w:rFonts w:ascii="Book Antiqua" w:eastAsia="Book Antiqua" w:hAnsi="Book Antiqua" w:cs="Book Antiqua"/>
          <w:b/>
          <w:bCs/>
          <w:color w:val="000000"/>
        </w:rPr>
        <w:t xml:space="preserve"> </w:t>
      </w:r>
      <w:proofErr w:type="spellStart"/>
      <w:r w:rsidRPr="00902312">
        <w:rPr>
          <w:rFonts w:ascii="Book Antiqua" w:eastAsia="Book Antiqua" w:hAnsi="Book Antiqua" w:cs="Book Antiqua"/>
          <w:b/>
          <w:bCs/>
          <w:color w:val="000000"/>
        </w:rPr>
        <w:t>Sikhauli</w:t>
      </w:r>
      <w:proofErr w:type="spellEnd"/>
      <w:r w:rsidRPr="00902312">
        <w:rPr>
          <w:rFonts w:ascii="Book Antiqua" w:eastAsia="Book Antiqua" w:hAnsi="Book Antiqua" w:cs="Book Antiqua"/>
          <w:b/>
          <w:bCs/>
          <w:color w:val="000000"/>
        </w:rPr>
        <w:t xml:space="preserve">, </w:t>
      </w:r>
      <w:proofErr w:type="spellStart"/>
      <w:r w:rsidRPr="00902312">
        <w:rPr>
          <w:rFonts w:ascii="Book Antiqua" w:eastAsia="Book Antiqua" w:hAnsi="Book Antiqua" w:cs="Book Antiqua"/>
          <w:b/>
          <w:bCs/>
          <w:color w:val="000000"/>
        </w:rPr>
        <w:t>Lipalo</w:t>
      </w:r>
      <w:proofErr w:type="spellEnd"/>
      <w:r w:rsidRPr="00902312">
        <w:rPr>
          <w:rFonts w:ascii="Book Antiqua" w:eastAsia="Book Antiqua" w:hAnsi="Book Antiqua" w:cs="Book Antiqua"/>
          <w:b/>
          <w:bCs/>
          <w:color w:val="000000"/>
        </w:rPr>
        <w:t xml:space="preserve"> </w:t>
      </w:r>
      <w:proofErr w:type="spellStart"/>
      <w:r w:rsidRPr="00902312">
        <w:rPr>
          <w:rFonts w:ascii="Book Antiqua" w:eastAsia="Book Antiqua" w:hAnsi="Book Antiqua" w:cs="Book Antiqua"/>
          <w:b/>
          <w:bCs/>
          <w:color w:val="000000"/>
        </w:rPr>
        <w:t>Mokete</w:t>
      </w:r>
      <w:proofErr w:type="spellEnd"/>
      <w:r w:rsidRPr="00902312">
        <w:rPr>
          <w:rFonts w:ascii="Book Antiqua" w:eastAsia="Book Antiqua" w:hAnsi="Book Antiqua" w:cs="Book Antiqua"/>
          <w:b/>
          <w:bCs/>
          <w:color w:val="000000"/>
        </w:rPr>
        <w:t xml:space="preserve">, </w:t>
      </w:r>
      <w:bookmarkStart w:id="8" w:name="OLE_LINK9"/>
      <w:bookmarkStart w:id="9" w:name="OLE_LINK10"/>
      <w:r w:rsidR="004378FA" w:rsidRPr="00902312">
        <w:rPr>
          <w:rFonts w:ascii="Book Antiqua" w:eastAsia="Book Antiqua" w:hAnsi="Book Antiqua" w:cs="Book Antiqua"/>
          <w:color w:val="000000"/>
        </w:rPr>
        <w:t xml:space="preserve">Department of </w:t>
      </w:r>
      <w:bookmarkEnd w:id="8"/>
      <w:bookmarkEnd w:id="9"/>
      <w:proofErr w:type="spellStart"/>
      <w:r w:rsidRPr="00902312">
        <w:rPr>
          <w:rFonts w:ascii="Book Antiqua" w:eastAsia="Book Antiqua" w:hAnsi="Book Antiqua" w:cs="Book Antiqua"/>
          <w:color w:val="000000"/>
        </w:rPr>
        <w:t>Orthopaedic</w:t>
      </w:r>
      <w:proofErr w:type="spellEnd"/>
      <w:r w:rsidRPr="00902312">
        <w:rPr>
          <w:rFonts w:ascii="Book Antiqua" w:eastAsia="Book Antiqua" w:hAnsi="Book Antiqua" w:cs="Book Antiqua"/>
          <w:color w:val="000000"/>
        </w:rPr>
        <w:t xml:space="preserve"> Surgery, Charlotte </w:t>
      </w:r>
      <w:proofErr w:type="spellStart"/>
      <w:r w:rsidRPr="00902312">
        <w:rPr>
          <w:rFonts w:ascii="Book Antiqua" w:eastAsia="Book Antiqua" w:hAnsi="Book Antiqua" w:cs="Book Antiqua"/>
          <w:color w:val="000000"/>
        </w:rPr>
        <w:t>Maxeke</w:t>
      </w:r>
      <w:proofErr w:type="spellEnd"/>
      <w:r w:rsidRPr="00902312">
        <w:rPr>
          <w:rFonts w:ascii="Book Antiqua" w:eastAsia="Book Antiqua" w:hAnsi="Book Antiqua" w:cs="Book Antiqua"/>
          <w:color w:val="000000"/>
        </w:rPr>
        <w:t xml:space="preserve"> Johannesburg Academic Hospital, Johannesburg 2193, Gauteng, South Africa</w:t>
      </w:r>
    </w:p>
    <w:p w14:paraId="7E42F497" w14:textId="77777777" w:rsidR="00A77B3E" w:rsidRPr="00902312" w:rsidRDefault="00A77B3E" w:rsidP="00CE249D">
      <w:pPr>
        <w:snapToGrid w:val="0"/>
        <w:spacing w:line="360" w:lineRule="auto"/>
        <w:jc w:val="both"/>
        <w:rPr>
          <w:rFonts w:ascii="Book Antiqua" w:hAnsi="Book Antiqua"/>
        </w:rPr>
      </w:pPr>
    </w:p>
    <w:p w14:paraId="69AE4E6C" w14:textId="7286E7DF"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b/>
          <w:bCs/>
          <w:color w:val="000000"/>
        </w:rPr>
        <w:t xml:space="preserve">Josip </w:t>
      </w:r>
      <w:proofErr w:type="spellStart"/>
      <w:r w:rsidRPr="00902312">
        <w:rPr>
          <w:rFonts w:ascii="Book Antiqua" w:eastAsia="Book Antiqua" w:hAnsi="Book Antiqua" w:cs="Book Antiqua"/>
          <w:b/>
          <w:bCs/>
          <w:color w:val="000000"/>
        </w:rPr>
        <w:t>Nenad</w:t>
      </w:r>
      <w:proofErr w:type="spellEnd"/>
      <w:r w:rsidRPr="00902312">
        <w:rPr>
          <w:rFonts w:ascii="Book Antiqua" w:eastAsia="Book Antiqua" w:hAnsi="Book Antiqua" w:cs="Book Antiqua"/>
          <w:b/>
          <w:bCs/>
          <w:color w:val="000000"/>
        </w:rPr>
        <w:t xml:space="preserve"> </w:t>
      </w:r>
      <w:proofErr w:type="spellStart"/>
      <w:r w:rsidRPr="00902312">
        <w:rPr>
          <w:rFonts w:ascii="Book Antiqua" w:eastAsia="Book Antiqua" w:hAnsi="Book Antiqua" w:cs="Book Antiqua"/>
          <w:b/>
          <w:bCs/>
          <w:color w:val="000000"/>
        </w:rPr>
        <w:t>Cakic</w:t>
      </w:r>
      <w:proofErr w:type="spellEnd"/>
      <w:r w:rsidRPr="00902312">
        <w:rPr>
          <w:rFonts w:ascii="Book Antiqua" w:eastAsia="Book Antiqua" w:hAnsi="Book Antiqua" w:cs="Book Antiqua"/>
          <w:b/>
          <w:bCs/>
          <w:color w:val="000000"/>
        </w:rPr>
        <w:t xml:space="preserve">, </w:t>
      </w:r>
      <w:r w:rsidR="004378FA" w:rsidRPr="00902312">
        <w:rPr>
          <w:rFonts w:ascii="Book Antiqua" w:eastAsia="Book Antiqua" w:hAnsi="Book Antiqua" w:cs="Book Antiqua"/>
          <w:color w:val="000000"/>
        </w:rPr>
        <w:t xml:space="preserve">Department of </w:t>
      </w:r>
      <w:proofErr w:type="spellStart"/>
      <w:r w:rsidRPr="00902312">
        <w:rPr>
          <w:rFonts w:ascii="Book Antiqua" w:eastAsia="Book Antiqua" w:hAnsi="Book Antiqua" w:cs="Book Antiqua"/>
          <w:color w:val="000000"/>
        </w:rPr>
        <w:t>Orthopaedic</w:t>
      </w:r>
      <w:proofErr w:type="spellEnd"/>
      <w:r w:rsidRPr="00902312">
        <w:rPr>
          <w:rFonts w:ascii="Book Antiqua" w:eastAsia="Book Antiqua" w:hAnsi="Book Antiqua" w:cs="Book Antiqua"/>
          <w:color w:val="000000"/>
        </w:rPr>
        <w:t xml:space="preserve"> </w:t>
      </w:r>
      <w:r w:rsidR="004378FA" w:rsidRPr="00902312">
        <w:rPr>
          <w:rFonts w:ascii="Book Antiqua" w:eastAsia="Book Antiqua" w:hAnsi="Book Antiqua" w:cs="Book Antiqua"/>
          <w:color w:val="000000"/>
        </w:rPr>
        <w:t>Surgery</w:t>
      </w:r>
      <w:r w:rsidRPr="00902312">
        <w:rPr>
          <w:rFonts w:ascii="Book Antiqua" w:eastAsia="Book Antiqua" w:hAnsi="Book Antiqua" w:cs="Book Antiqua"/>
          <w:color w:val="000000"/>
        </w:rPr>
        <w:t xml:space="preserve">, Life </w:t>
      </w:r>
      <w:proofErr w:type="spellStart"/>
      <w:r w:rsidRPr="00902312">
        <w:rPr>
          <w:rFonts w:ascii="Book Antiqua" w:eastAsia="Book Antiqua" w:hAnsi="Book Antiqua" w:cs="Book Antiqua"/>
          <w:color w:val="000000"/>
        </w:rPr>
        <w:t>Fourways</w:t>
      </w:r>
      <w:proofErr w:type="spellEnd"/>
      <w:r w:rsidRPr="00902312">
        <w:rPr>
          <w:rFonts w:ascii="Book Antiqua" w:eastAsia="Book Antiqua" w:hAnsi="Book Antiqua" w:cs="Book Antiqua"/>
          <w:color w:val="000000"/>
        </w:rPr>
        <w:t>, Johannesburg</w:t>
      </w:r>
      <w:r w:rsidR="005C372F" w:rsidRPr="00902312">
        <w:rPr>
          <w:rFonts w:ascii="Book Antiqua" w:eastAsia="Book Antiqua" w:hAnsi="Book Antiqua" w:cs="Book Antiqua"/>
          <w:color w:val="000000"/>
        </w:rPr>
        <w:t xml:space="preserve"> </w:t>
      </w:r>
      <w:r w:rsidR="007322F5" w:rsidRPr="00902312">
        <w:rPr>
          <w:rFonts w:ascii="Book Antiqua" w:eastAsia="Book Antiqua" w:hAnsi="Book Antiqua" w:cs="Book Antiqua"/>
          <w:color w:val="000000"/>
        </w:rPr>
        <w:t>2193</w:t>
      </w:r>
      <w:r w:rsidRPr="00902312">
        <w:rPr>
          <w:rFonts w:ascii="Book Antiqua" w:eastAsia="Book Antiqua" w:hAnsi="Book Antiqua" w:cs="Book Antiqua"/>
          <w:color w:val="000000"/>
        </w:rPr>
        <w:t>, Gauteng, South Africa</w:t>
      </w:r>
    </w:p>
    <w:p w14:paraId="095FB7B7" w14:textId="21670B0D" w:rsidR="00C34C9E" w:rsidRPr="00902312" w:rsidRDefault="00C34C9E" w:rsidP="00CE249D">
      <w:pPr>
        <w:snapToGrid w:val="0"/>
        <w:spacing w:line="360" w:lineRule="auto"/>
        <w:jc w:val="both"/>
        <w:rPr>
          <w:rFonts w:ascii="Book Antiqua" w:eastAsia="Book Antiqua" w:hAnsi="Book Antiqua" w:cs="Book Antiqua"/>
          <w:b/>
          <w:bCs/>
          <w:color w:val="000000"/>
        </w:rPr>
      </w:pPr>
    </w:p>
    <w:p w14:paraId="22378CFC" w14:textId="0A9A440A"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b/>
          <w:bCs/>
          <w:color w:val="000000"/>
        </w:rPr>
        <w:t xml:space="preserve">Author contributions: </w:t>
      </w:r>
      <w:bookmarkStart w:id="10" w:name="OLE_LINK17"/>
      <w:bookmarkStart w:id="11" w:name="OLE_LINK18"/>
      <w:proofErr w:type="spellStart"/>
      <w:r w:rsidR="005C372F" w:rsidRPr="00902312">
        <w:rPr>
          <w:rFonts w:ascii="Book Antiqua" w:eastAsia="Book Antiqua" w:hAnsi="Book Antiqua" w:cs="Book Antiqua"/>
          <w:color w:val="000000"/>
        </w:rPr>
        <w:t>Pietrzak</w:t>
      </w:r>
      <w:proofErr w:type="spellEnd"/>
      <w:r w:rsidR="005C372F" w:rsidRPr="00902312">
        <w:rPr>
          <w:rFonts w:ascii="Book Antiqua" w:eastAsia="Book Antiqua" w:hAnsi="Book Antiqua" w:cs="Book Antiqua"/>
          <w:color w:val="000000"/>
        </w:rPr>
        <w:t xml:space="preserve"> JRT</w:t>
      </w:r>
      <w:r w:rsidRPr="00902312">
        <w:rPr>
          <w:rFonts w:ascii="Book Antiqua" w:eastAsia="Book Antiqua" w:hAnsi="Book Antiqua" w:cs="Book Antiqua"/>
          <w:color w:val="000000"/>
        </w:rPr>
        <w:t xml:space="preserve"> and</w:t>
      </w:r>
      <w:r w:rsidR="005C372F" w:rsidRPr="00902312">
        <w:rPr>
          <w:rFonts w:ascii="Book Antiqua" w:eastAsia="Book Antiqua" w:hAnsi="Book Antiqua" w:cs="Book Antiqua"/>
          <w:color w:val="000000"/>
        </w:rPr>
        <w:t xml:space="preserve"> </w:t>
      </w:r>
      <w:proofErr w:type="spellStart"/>
      <w:r w:rsidR="005C372F" w:rsidRPr="00902312">
        <w:rPr>
          <w:rFonts w:ascii="Book Antiqua" w:eastAsia="Book Antiqua" w:hAnsi="Book Antiqua" w:cs="Book Antiqua"/>
          <w:color w:val="000000"/>
        </w:rPr>
        <w:t>Cakic</w:t>
      </w:r>
      <w:proofErr w:type="spellEnd"/>
      <w:r w:rsidR="005C372F" w:rsidRPr="00902312">
        <w:rPr>
          <w:rFonts w:ascii="Book Antiqua" w:eastAsia="Book Antiqua" w:hAnsi="Book Antiqua" w:cs="Book Antiqua"/>
          <w:color w:val="000000"/>
        </w:rPr>
        <w:t xml:space="preserve"> JN</w:t>
      </w:r>
      <w:r w:rsidRPr="00902312">
        <w:rPr>
          <w:rFonts w:ascii="Book Antiqua" w:eastAsia="Book Antiqua" w:hAnsi="Book Antiqua" w:cs="Book Antiqua"/>
          <w:color w:val="000000"/>
        </w:rPr>
        <w:t xml:space="preserve"> designed the manuscript; </w:t>
      </w:r>
      <w:proofErr w:type="spellStart"/>
      <w:r w:rsidR="005C372F" w:rsidRPr="00902312">
        <w:rPr>
          <w:rFonts w:ascii="Book Antiqua" w:eastAsia="Book Antiqua" w:hAnsi="Book Antiqua" w:cs="Book Antiqua"/>
          <w:color w:val="000000"/>
        </w:rPr>
        <w:t>Pietrzak</w:t>
      </w:r>
      <w:proofErr w:type="spellEnd"/>
      <w:r w:rsidR="005C372F" w:rsidRPr="00902312">
        <w:rPr>
          <w:rFonts w:ascii="Book Antiqua" w:eastAsia="Book Antiqua" w:hAnsi="Book Antiqua" w:cs="Book Antiqua"/>
          <w:color w:val="000000"/>
        </w:rPr>
        <w:t xml:space="preserve"> JRT</w:t>
      </w:r>
      <w:r w:rsidRPr="00902312">
        <w:rPr>
          <w:rFonts w:ascii="Book Antiqua" w:eastAsia="Book Antiqua" w:hAnsi="Book Antiqua" w:cs="Book Antiqua"/>
          <w:color w:val="000000"/>
        </w:rPr>
        <w:t xml:space="preserve"> and </w:t>
      </w:r>
      <w:proofErr w:type="spellStart"/>
      <w:r w:rsidR="005C372F" w:rsidRPr="00902312">
        <w:rPr>
          <w:rFonts w:ascii="Book Antiqua" w:eastAsia="Book Antiqua" w:hAnsi="Book Antiqua" w:cs="Book Antiqua"/>
          <w:color w:val="000000"/>
        </w:rPr>
        <w:t>Mokete</w:t>
      </w:r>
      <w:proofErr w:type="spellEnd"/>
      <w:r w:rsidR="005C372F" w:rsidRPr="00902312">
        <w:rPr>
          <w:rFonts w:ascii="Book Antiqua" w:eastAsia="Book Antiqua" w:hAnsi="Book Antiqua" w:cs="Book Antiqua"/>
          <w:color w:val="000000"/>
        </w:rPr>
        <w:t xml:space="preserve"> L</w:t>
      </w:r>
      <w:r w:rsidRPr="00902312">
        <w:rPr>
          <w:rFonts w:ascii="Book Antiqua" w:eastAsia="Book Antiqua" w:hAnsi="Book Antiqua" w:cs="Book Antiqua"/>
          <w:color w:val="000000"/>
        </w:rPr>
        <w:t xml:space="preserve"> supervised the study; </w:t>
      </w:r>
      <w:proofErr w:type="spellStart"/>
      <w:r w:rsidR="005C372F" w:rsidRPr="00902312">
        <w:rPr>
          <w:rFonts w:ascii="Book Antiqua" w:eastAsia="Book Antiqua" w:hAnsi="Book Antiqua" w:cs="Book Antiqua"/>
          <w:color w:val="000000"/>
        </w:rPr>
        <w:t>Pietrzak</w:t>
      </w:r>
      <w:proofErr w:type="spellEnd"/>
      <w:r w:rsidR="005C372F" w:rsidRPr="00902312">
        <w:rPr>
          <w:rFonts w:ascii="Book Antiqua" w:eastAsia="Book Antiqua" w:hAnsi="Book Antiqua" w:cs="Book Antiqua"/>
          <w:color w:val="000000"/>
        </w:rPr>
        <w:t xml:space="preserve"> JRT</w:t>
      </w:r>
      <w:r w:rsidRPr="00902312">
        <w:rPr>
          <w:rFonts w:ascii="Book Antiqua" w:eastAsia="Book Antiqua" w:hAnsi="Book Antiqua" w:cs="Book Antiqua"/>
          <w:color w:val="000000"/>
        </w:rPr>
        <w:t xml:space="preserve">, </w:t>
      </w:r>
      <w:proofErr w:type="spellStart"/>
      <w:r w:rsidR="005C372F" w:rsidRPr="00902312">
        <w:rPr>
          <w:rFonts w:ascii="Book Antiqua" w:eastAsia="Book Antiqua" w:hAnsi="Book Antiqua" w:cs="Book Antiqua"/>
          <w:color w:val="000000"/>
        </w:rPr>
        <w:t>Maharaj</w:t>
      </w:r>
      <w:proofErr w:type="spellEnd"/>
      <w:r w:rsidR="005C372F" w:rsidRPr="00902312">
        <w:rPr>
          <w:rFonts w:ascii="Book Antiqua" w:eastAsia="Book Antiqua" w:hAnsi="Book Antiqua" w:cs="Book Antiqua"/>
          <w:color w:val="000000"/>
        </w:rPr>
        <w:t xml:space="preserve"> Z</w:t>
      </w:r>
      <w:r w:rsidR="00D430B1" w:rsidRPr="00902312">
        <w:rPr>
          <w:rFonts w:ascii="Book Antiqua" w:eastAsia="Book Antiqua" w:hAnsi="Book Antiqua" w:cs="Book Antiqua"/>
          <w:color w:val="000000"/>
        </w:rPr>
        <w:t>,</w:t>
      </w:r>
      <w:r w:rsidRPr="00902312">
        <w:rPr>
          <w:rFonts w:ascii="Book Antiqua" w:eastAsia="Book Antiqua" w:hAnsi="Book Antiqua" w:cs="Book Antiqua"/>
          <w:color w:val="000000"/>
        </w:rPr>
        <w:t xml:space="preserve"> and </w:t>
      </w:r>
      <w:r w:rsidR="005C372F" w:rsidRPr="00902312">
        <w:rPr>
          <w:rFonts w:ascii="Book Antiqua" w:eastAsia="Book Antiqua" w:hAnsi="Book Antiqua" w:cs="Book Antiqua"/>
          <w:color w:val="000000"/>
        </w:rPr>
        <w:t>Erasmus M</w:t>
      </w:r>
      <w:r w:rsidRPr="00902312">
        <w:rPr>
          <w:rFonts w:ascii="Book Antiqua" w:eastAsia="Book Antiqua" w:hAnsi="Book Antiqua" w:cs="Book Antiqua"/>
          <w:color w:val="000000"/>
        </w:rPr>
        <w:t xml:space="preserve"> drafted the manuscript; </w:t>
      </w:r>
      <w:proofErr w:type="spellStart"/>
      <w:r w:rsidR="00C34C9E" w:rsidRPr="00902312">
        <w:rPr>
          <w:rFonts w:ascii="Book Antiqua" w:eastAsia="Book Antiqua" w:hAnsi="Book Antiqua" w:cs="Book Antiqua"/>
          <w:color w:val="000000"/>
        </w:rPr>
        <w:t>Maharaj</w:t>
      </w:r>
      <w:proofErr w:type="spellEnd"/>
      <w:r w:rsidR="00C34C9E" w:rsidRPr="00902312">
        <w:rPr>
          <w:rFonts w:ascii="Book Antiqua" w:eastAsia="Book Antiqua" w:hAnsi="Book Antiqua" w:cs="Book Antiqua"/>
          <w:color w:val="000000"/>
        </w:rPr>
        <w:t xml:space="preserve"> Z</w:t>
      </w:r>
      <w:r w:rsidRPr="00902312">
        <w:rPr>
          <w:rFonts w:ascii="Book Antiqua" w:eastAsia="Book Antiqua" w:hAnsi="Book Antiqua" w:cs="Book Antiqua"/>
          <w:color w:val="000000"/>
        </w:rPr>
        <w:t xml:space="preserve"> and </w:t>
      </w:r>
      <w:proofErr w:type="spellStart"/>
      <w:r w:rsidR="00C34C9E" w:rsidRPr="00902312">
        <w:rPr>
          <w:rFonts w:ascii="Book Antiqua" w:eastAsia="Book Antiqua" w:hAnsi="Book Antiqua" w:cs="Book Antiqua"/>
          <w:color w:val="000000"/>
        </w:rPr>
        <w:t>Mokete</w:t>
      </w:r>
      <w:proofErr w:type="spellEnd"/>
      <w:r w:rsidR="00C34C9E" w:rsidRPr="00902312">
        <w:rPr>
          <w:rFonts w:ascii="Book Antiqua" w:eastAsia="Book Antiqua" w:hAnsi="Book Antiqua" w:cs="Book Antiqua"/>
          <w:color w:val="000000"/>
        </w:rPr>
        <w:t xml:space="preserve"> L</w:t>
      </w:r>
      <w:r w:rsidRPr="00902312">
        <w:rPr>
          <w:rFonts w:ascii="Book Antiqua" w:eastAsia="Book Antiqua" w:hAnsi="Book Antiqua" w:cs="Book Antiqua"/>
          <w:color w:val="000000"/>
        </w:rPr>
        <w:t xml:space="preserve"> reviewed the manuscript; </w:t>
      </w:r>
      <w:proofErr w:type="spellStart"/>
      <w:r w:rsidR="00C34C9E" w:rsidRPr="00902312">
        <w:rPr>
          <w:rFonts w:ascii="Book Antiqua" w:eastAsia="Book Antiqua" w:hAnsi="Book Antiqua" w:cs="Book Antiqua"/>
          <w:color w:val="000000"/>
        </w:rPr>
        <w:t>Maharaj</w:t>
      </w:r>
      <w:proofErr w:type="spellEnd"/>
      <w:r w:rsidR="00C34C9E" w:rsidRPr="00902312">
        <w:rPr>
          <w:rFonts w:ascii="Book Antiqua" w:eastAsia="Book Antiqua" w:hAnsi="Book Antiqua" w:cs="Book Antiqua"/>
          <w:color w:val="000000"/>
        </w:rPr>
        <w:t xml:space="preserve"> Z </w:t>
      </w:r>
      <w:r w:rsidRPr="00902312">
        <w:rPr>
          <w:rFonts w:ascii="Book Antiqua" w:eastAsia="Book Antiqua" w:hAnsi="Book Antiqua" w:cs="Book Antiqua"/>
          <w:color w:val="000000"/>
        </w:rPr>
        <w:t xml:space="preserve">and </w:t>
      </w:r>
      <w:r w:rsidR="00C34C9E" w:rsidRPr="00902312">
        <w:rPr>
          <w:rFonts w:ascii="Book Antiqua" w:eastAsia="Book Antiqua" w:hAnsi="Book Antiqua" w:cs="Book Antiqua"/>
          <w:color w:val="000000"/>
        </w:rPr>
        <w:t>Erasmus M</w:t>
      </w:r>
      <w:r w:rsidRPr="00902312">
        <w:rPr>
          <w:rFonts w:ascii="Book Antiqua" w:eastAsia="Book Antiqua" w:hAnsi="Book Antiqua" w:cs="Book Antiqua"/>
          <w:color w:val="000000"/>
        </w:rPr>
        <w:t xml:space="preserve"> analyzed the data; </w:t>
      </w:r>
      <w:proofErr w:type="spellStart"/>
      <w:r w:rsidR="00C34C9E" w:rsidRPr="00902312">
        <w:rPr>
          <w:rFonts w:ascii="Book Antiqua" w:eastAsia="Book Antiqua" w:hAnsi="Book Antiqua" w:cs="Book Antiqua"/>
          <w:color w:val="000000"/>
        </w:rPr>
        <w:t>Sikhauli</w:t>
      </w:r>
      <w:proofErr w:type="spellEnd"/>
      <w:r w:rsidR="00C34C9E" w:rsidRPr="00902312">
        <w:rPr>
          <w:rFonts w:ascii="Book Antiqua" w:eastAsia="Book Antiqua" w:hAnsi="Book Antiqua" w:cs="Book Antiqua"/>
          <w:color w:val="000000"/>
        </w:rPr>
        <w:t xml:space="preserve"> N</w:t>
      </w:r>
      <w:r w:rsidRPr="00902312">
        <w:rPr>
          <w:rFonts w:ascii="Book Antiqua" w:eastAsia="Book Antiqua" w:hAnsi="Book Antiqua" w:cs="Book Antiqua"/>
          <w:color w:val="000000"/>
        </w:rPr>
        <w:t xml:space="preserve"> collected the data; </w:t>
      </w:r>
      <w:r w:rsidR="00D430B1" w:rsidRPr="00902312">
        <w:rPr>
          <w:rFonts w:ascii="Book Antiqua" w:eastAsia="Book Antiqua" w:hAnsi="Book Antiqua" w:cs="Book Antiqua"/>
          <w:color w:val="000000"/>
        </w:rPr>
        <w:t>A</w:t>
      </w:r>
      <w:r w:rsidRPr="00902312">
        <w:rPr>
          <w:rFonts w:ascii="Book Antiqua" w:eastAsia="Book Antiqua" w:hAnsi="Book Antiqua" w:cs="Book Antiqua"/>
          <w:color w:val="000000"/>
        </w:rPr>
        <w:t>ll authors read and approved the final manuscript.</w:t>
      </w:r>
    </w:p>
    <w:bookmarkEnd w:id="10"/>
    <w:bookmarkEnd w:id="11"/>
    <w:p w14:paraId="4828763D" w14:textId="77777777" w:rsidR="00A77B3E" w:rsidRPr="00902312" w:rsidRDefault="00A77B3E" w:rsidP="00CE249D">
      <w:pPr>
        <w:snapToGrid w:val="0"/>
        <w:spacing w:line="360" w:lineRule="auto"/>
        <w:jc w:val="both"/>
        <w:rPr>
          <w:rFonts w:ascii="Book Antiqua" w:hAnsi="Book Antiqua"/>
        </w:rPr>
      </w:pPr>
    </w:p>
    <w:p w14:paraId="534CE211" w14:textId="0087E1A8"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b/>
          <w:bCs/>
          <w:color w:val="000000"/>
        </w:rPr>
        <w:t xml:space="preserve">Corresponding author: Zia </w:t>
      </w:r>
      <w:proofErr w:type="spellStart"/>
      <w:r w:rsidRPr="00902312">
        <w:rPr>
          <w:rFonts w:ascii="Book Antiqua" w:eastAsia="Book Antiqua" w:hAnsi="Book Antiqua" w:cs="Book Antiqua"/>
          <w:b/>
          <w:bCs/>
          <w:color w:val="000000"/>
        </w:rPr>
        <w:t>Maharaj</w:t>
      </w:r>
      <w:proofErr w:type="spellEnd"/>
      <w:r w:rsidRPr="00902312">
        <w:rPr>
          <w:rFonts w:ascii="Book Antiqua" w:eastAsia="Book Antiqua" w:hAnsi="Book Antiqua" w:cs="Book Antiqua"/>
          <w:b/>
          <w:bCs/>
          <w:color w:val="000000"/>
        </w:rPr>
        <w:t xml:space="preserve">, </w:t>
      </w:r>
      <w:proofErr w:type="spellStart"/>
      <w:r w:rsidRPr="00902312">
        <w:rPr>
          <w:rFonts w:ascii="Book Antiqua" w:eastAsia="Book Antiqua" w:hAnsi="Book Antiqua" w:cs="Book Antiqua"/>
          <w:b/>
          <w:bCs/>
          <w:color w:val="000000"/>
        </w:rPr>
        <w:t>MBChB</w:t>
      </w:r>
      <w:proofErr w:type="spellEnd"/>
      <w:r w:rsidRPr="00902312">
        <w:rPr>
          <w:rFonts w:ascii="Book Antiqua" w:eastAsia="Book Antiqua" w:hAnsi="Book Antiqua" w:cs="Book Antiqua"/>
          <w:b/>
          <w:bCs/>
          <w:color w:val="000000"/>
        </w:rPr>
        <w:t xml:space="preserve">, Doctor, Research Fellow, </w:t>
      </w:r>
      <w:r w:rsidR="004378FA" w:rsidRPr="00902312">
        <w:rPr>
          <w:rFonts w:ascii="Book Antiqua" w:eastAsia="Book Antiqua" w:hAnsi="Book Antiqua" w:cs="Book Antiqua"/>
          <w:color w:val="000000"/>
        </w:rPr>
        <w:t xml:space="preserve">Department of </w:t>
      </w:r>
      <w:proofErr w:type="spellStart"/>
      <w:r w:rsidRPr="00902312">
        <w:rPr>
          <w:rFonts w:ascii="Book Antiqua" w:eastAsia="Book Antiqua" w:hAnsi="Book Antiqua" w:cs="Book Antiqua"/>
          <w:color w:val="000000"/>
        </w:rPr>
        <w:t>Orthopaedic</w:t>
      </w:r>
      <w:proofErr w:type="spellEnd"/>
      <w:r w:rsidRPr="00902312">
        <w:rPr>
          <w:rFonts w:ascii="Book Antiqua" w:eastAsia="Book Antiqua" w:hAnsi="Book Antiqua" w:cs="Book Antiqua"/>
          <w:color w:val="000000"/>
        </w:rPr>
        <w:t xml:space="preserve"> Surgery, Charlotte </w:t>
      </w:r>
      <w:proofErr w:type="spellStart"/>
      <w:r w:rsidRPr="00902312">
        <w:rPr>
          <w:rFonts w:ascii="Book Antiqua" w:eastAsia="Book Antiqua" w:hAnsi="Book Antiqua" w:cs="Book Antiqua"/>
          <w:color w:val="000000"/>
        </w:rPr>
        <w:t>Maxeke</w:t>
      </w:r>
      <w:proofErr w:type="spellEnd"/>
      <w:r w:rsidRPr="00902312">
        <w:rPr>
          <w:rFonts w:ascii="Book Antiqua" w:eastAsia="Book Antiqua" w:hAnsi="Book Antiqua" w:cs="Book Antiqua"/>
          <w:color w:val="000000"/>
        </w:rPr>
        <w:t xml:space="preserve"> Johannesburg Academic Hospital, Jubilee </w:t>
      </w:r>
      <w:r w:rsidR="004378FA" w:rsidRPr="00902312">
        <w:rPr>
          <w:rFonts w:ascii="Book Antiqua" w:eastAsia="Book Antiqua" w:hAnsi="Book Antiqua" w:cs="Book Antiqua"/>
          <w:color w:val="000000"/>
        </w:rPr>
        <w:t>Street</w:t>
      </w:r>
      <w:r w:rsidRPr="00902312">
        <w:rPr>
          <w:rFonts w:ascii="Book Antiqua" w:eastAsia="Book Antiqua" w:hAnsi="Book Antiqua" w:cs="Book Antiqua"/>
          <w:color w:val="000000"/>
        </w:rPr>
        <w:t xml:space="preserve">, </w:t>
      </w:r>
      <w:proofErr w:type="spellStart"/>
      <w:r w:rsidRPr="00902312">
        <w:rPr>
          <w:rFonts w:ascii="Book Antiqua" w:eastAsia="Book Antiqua" w:hAnsi="Book Antiqua" w:cs="Book Antiqua"/>
          <w:color w:val="000000"/>
        </w:rPr>
        <w:t>Parktown</w:t>
      </w:r>
      <w:proofErr w:type="spellEnd"/>
      <w:r w:rsidRPr="00902312">
        <w:rPr>
          <w:rFonts w:ascii="Book Antiqua" w:eastAsia="Book Antiqua" w:hAnsi="Book Antiqua" w:cs="Book Antiqua"/>
          <w:color w:val="000000"/>
        </w:rPr>
        <w:t>, Johannesburg 2193, Gauteng, South Africa. maharajzia@gmail.com</w:t>
      </w:r>
    </w:p>
    <w:p w14:paraId="47899332" w14:textId="77777777" w:rsidR="00A77B3E" w:rsidRPr="00902312" w:rsidRDefault="00A77B3E" w:rsidP="00CE249D">
      <w:pPr>
        <w:snapToGrid w:val="0"/>
        <w:spacing w:line="360" w:lineRule="auto"/>
        <w:jc w:val="both"/>
        <w:rPr>
          <w:rFonts w:ascii="Book Antiqua" w:hAnsi="Book Antiqua"/>
        </w:rPr>
      </w:pPr>
    </w:p>
    <w:p w14:paraId="03E0CA06"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b/>
          <w:bCs/>
          <w:color w:val="000000"/>
        </w:rPr>
        <w:t xml:space="preserve">Received: </w:t>
      </w:r>
      <w:r w:rsidRPr="00902312">
        <w:rPr>
          <w:rFonts w:ascii="Book Antiqua" w:eastAsia="Book Antiqua" w:hAnsi="Book Antiqua" w:cs="Book Antiqua"/>
          <w:color w:val="000000"/>
        </w:rPr>
        <w:t>November 23, 2020</w:t>
      </w:r>
    </w:p>
    <w:p w14:paraId="61B2E806"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b/>
          <w:bCs/>
          <w:color w:val="000000"/>
        </w:rPr>
        <w:t xml:space="preserve">Revised: </w:t>
      </w:r>
      <w:r w:rsidRPr="00902312">
        <w:rPr>
          <w:rFonts w:ascii="Book Antiqua" w:eastAsia="Book Antiqua" w:hAnsi="Book Antiqua" w:cs="Book Antiqua"/>
          <w:color w:val="000000"/>
        </w:rPr>
        <w:t>January 6, 2021</w:t>
      </w:r>
    </w:p>
    <w:p w14:paraId="277C0F97" w14:textId="452AFB32"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b/>
          <w:bCs/>
          <w:color w:val="000000"/>
        </w:rPr>
        <w:t xml:space="preserve">Accepted: </w:t>
      </w:r>
      <w:r w:rsidR="000179B5" w:rsidRPr="00902312">
        <w:rPr>
          <w:rFonts w:ascii="Book Antiqua" w:eastAsia="Book Antiqua" w:hAnsi="Book Antiqua" w:cs="Book Antiqua"/>
          <w:color w:val="000000"/>
        </w:rPr>
        <w:t>February 26, 2021</w:t>
      </w:r>
    </w:p>
    <w:p w14:paraId="5D6ECC6D" w14:textId="445415FC"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b/>
          <w:bCs/>
          <w:color w:val="000000"/>
        </w:rPr>
        <w:t xml:space="preserve">Published online: </w:t>
      </w:r>
      <w:r w:rsidR="00702BB3" w:rsidRPr="00902312">
        <w:rPr>
          <w:rFonts w:ascii="Book Antiqua" w:eastAsia="Book Antiqua" w:hAnsi="Book Antiqua" w:cs="Book Antiqua"/>
          <w:bCs/>
          <w:color w:val="000000"/>
        </w:rPr>
        <w:t>March 18, 2021</w:t>
      </w:r>
    </w:p>
    <w:p w14:paraId="7EA550C1" w14:textId="77777777" w:rsidR="00A77B3E" w:rsidRPr="00902312" w:rsidRDefault="00A77B3E" w:rsidP="00CE249D">
      <w:pPr>
        <w:snapToGrid w:val="0"/>
        <w:spacing w:line="360" w:lineRule="auto"/>
        <w:jc w:val="both"/>
        <w:rPr>
          <w:rFonts w:ascii="Book Antiqua" w:hAnsi="Book Antiqua"/>
        </w:rPr>
        <w:sectPr w:rsidR="00A77B3E" w:rsidRPr="00902312" w:rsidSect="00B912B7">
          <w:footerReference w:type="default" r:id="rId7"/>
          <w:pgSz w:w="12240" w:h="15840"/>
          <w:pgMar w:top="1440" w:right="1800" w:bottom="1440" w:left="1800" w:header="720" w:footer="720" w:gutter="0"/>
          <w:cols w:space="720"/>
          <w:docGrid w:linePitch="360"/>
        </w:sectPr>
      </w:pPr>
    </w:p>
    <w:p w14:paraId="04394333" w14:textId="77777777" w:rsidR="00BF4A09" w:rsidRPr="00902312" w:rsidRDefault="00BF4A09" w:rsidP="00CE249D">
      <w:pPr>
        <w:snapToGrid w:val="0"/>
        <w:spacing w:line="360" w:lineRule="auto"/>
        <w:jc w:val="both"/>
        <w:rPr>
          <w:rFonts w:ascii="Book Antiqua" w:hAnsi="Book Antiqua" w:cs="Book Antiqua"/>
          <w:b/>
          <w:color w:val="000000"/>
          <w:lang w:eastAsia="zh-CN"/>
        </w:rPr>
      </w:pPr>
    </w:p>
    <w:p w14:paraId="2717F02E"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b/>
          <w:color w:val="000000"/>
        </w:rPr>
        <w:t>Abstract</w:t>
      </w:r>
    </w:p>
    <w:p w14:paraId="5C65D61F"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color w:val="000000"/>
        </w:rPr>
        <w:t>BACKGROUND</w:t>
      </w:r>
    </w:p>
    <w:p w14:paraId="49D4530E" w14:textId="1926212A" w:rsidR="00A77B3E" w:rsidRPr="00902312" w:rsidRDefault="001C00F8" w:rsidP="00CE249D">
      <w:pPr>
        <w:snapToGrid w:val="0"/>
        <w:spacing w:line="360" w:lineRule="auto"/>
        <w:jc w:val="both"/>
        <w:rPr>
          <w:rFonts w:ascii="Book Antiqua" w:hAnsi="Book Antiqua"/>
        </w:rPr>
      </w:pPr>
      <w:bookmarkStart w:id="12" w:name="OLE_LINK23"/>
      <w:bookmarkStart w:id="13" w:name="OLE_LINK24"/>
      <w:r w:rsidRPr="00902312">
        <w:rPr>
          <w:rFonts w:ascii="Book Antiqua" w:eastAsia="Book Antiqua" w:hAnsi="Book Antiqua" w:cs="Book Antiqua"/>
          <w:color w:val="000000"/>
        </w:rPr>
        <w:t xml:space="preserve">Elective </w:t>
      </w:r>
      <w:r w:rsidR="000D1702" w:rsidRPr="00902312">
        <w:rPr>
          <w:rFonts w:ascii="Book Antiqua" w:eastAsia="Book Antiqua" w:hAnsi="Book Antiqua" w:cs="Book Antiqua"/>
          <w:color w:val="000000"/>
        </w:rPr>
        <w:t>total joint art</w:t>
      </w:r>
      <w:r w:rsidRPr="00902312">
        <w:rPr>
          <w:rFonts w:ascii="Book Antiqua" w:eastAsia="Book Antiqua" w:hAnsi="Book Antiqua" w:cs="Book Antiqua"/>
          <w:color w:val="000000"/>
        </w:rPr>
        <w:t xml:space="preserve">hroplasty (TJA) procedures </w:t>
      </w:r>
      <w:r w:rsidR="00D430B1" w:rsidRPr="00902312">
        <w:rPr>
          <w:rFonts w:ascii="Book Antiqua" w:eastAsia="Book Antiqua" w:hAnsi="Book Antiqua" w:cs="Book Antiqua"/>
          <w:color w:val="000000"/>
        </w:rPr>
        <w:t xml:space="preserve">have been </w:t>
      </w:r>
      <w:r w:rsidRPr="00902312">
        <w:rPr>
          <w:rFonts w:ascii="Book Antiqua" w:eastAsia="Book Antiqua" w:hAnsi="Book Antiqua" w:cs="Book Antiqua"/>
          <w:color w:val="000000"/>
        </w:rPr>
        <w:t xml:space="preserve">postponed as part of the </w:t>
      </w:r>
      <w:r w:rsidR="007322F5" w:rsidRPr="00902312">
        <w:rPr>
          <w:rFonts w:ascii="Book Antiqua" w:eastAsia="Book Antiqua" w:hAnsi="Book Antiqua" w:cs="Book Antiqua"/>
          <w:color w:val="000000"/>
        </w:rPr>
        <w:t>coronavirus disease 2019</w:t>
      </w:r>
      <w:r w:rsidR="007322F5" w:rsidRPr="00902312">
        <w:rPr>
          <w:rFonts w:ascii="Book Antiqua" w:hAnsi="Book Antiqua" w:cs="Book Antiqua"/>
          <w:color w:val="000000"/>
          <w:lang w:eastAsia="zh-CN"/>
        </w:rPr>
        <w:t xml:space="preserve"> (</w:t>
      </w:r>
      <w:r w:rsidRPr="00902312">
        <w:rPr>
          <w:rFonts w:ascii="Book Antiqua" w:eastAsia="Book Antiqua" w:hAnsi="Book Antiqua" w:cs="Book Antiqua"/>
          <w:color w:val="000000"/>
        </w:rPr>
        <w:t>COVID-19</w:t>
      </w:r>
      <w:r w:rsidR="007322F5" w:rsidRPr="00902312">
        <w:rPr>
          <w:rFonts w:ascii="Book Antiqua" w:hAnsi="Book Antiqua" w:cs="Book Antiqua"/>
          <w:color w:val="000000"/>
          <w:lang w:eastAsia="zh-CN"/>
        </w:rPr>
        <w:t>)</w:t>
      </w:r>
      <w:r w:rsidRPr="00902312">
        <w:rPr>
          <w:rFonts w:ascii="Book Antiqua" w:eastAsia="Book Antiqua" w:hAnsi="Book Antiqua" w:cs="Book Antiqua"/>
          <w:color w:val="000000"/>
        </w:rPr>
        <w:t xml:space="preserve"> response to avert healthcare system collapse. To</w:t>
      </w:r>
      <w:r w:rsidR="000D1702" w:rsidRPr="00902312">
        <w:rPr>
          <w:rFonts w:ascii="Book Antiqua" w:eastAsia="Book Antiqua" w:hAnsi="Book Antiqua" w:cs="Book Antiqua"/>
          <w:color w:val="000000"/>
        </w:rPr>
        <w:t>tal hip arthropl</w:t>
      </w:r>
      <w:r w:rsidRPr="00902312">
        <w:rPr>
          <w:rFonts w:ascii="Book Antiqua" w:eastAsia="Book Antiqua" w:hAnsi="Book Antiqua" w:cs="Book Antiqua"/>
          <w:color w:val="000000"/>
        </w:rPr>
        <w:t xml:space="preserve">asty (THA) and </w:t>
      </w:r>
      <w:r w:rsidR="000D1702" w:rsidRPr="00902312">
        <w:rPr>
          <w:rFonts w:ascii="Book Antiqua" w:eastAsia="Book Antiqua" w:hAnsi="Book Antiqua" w:cs="Book Antiqua"/>
          <w:color w:val="000000"/>
        </w:rPr>
        <w:t>total knee arthrop</w:t>
      </w:r>
      <w:r w:rsidRPr="00902312">
        <w:rPr>
          <w:rFonts w:ascii="Book Antiqua" w:eastAsia="Book Antiqua" w:hAnsi="Book Antiqua" w:cs="Book Antiqua"/>
          <w:color w:val="000000"/>
        </w:rPr>
        <w:t>lasty</w:t>
      </w:r>
      <w:r w:rsidR="000D1702" w:rsidRPr="00902312">
        <w:rPr>
          <w:rFonts w:ascii="Book Antiqua" w:hAnsi="Book Antiqua" w:cs="Book Antiqua"/>
          <w:color w:val="000000"/>
          <w:lang w:eastAsia="zh-CN"/>
        </w:rPr>
        <w:t xml:space="preserve"> (TKA)</w:t>
      </w:r>
      <w:r w:rsidRPr="00902312">
        <w:rPr>
          <w:rFonts w:ascii="Book Antiqua" w:eastAsia="Book Antiqua" w:hAnsi="Book Antiqua" w:cs="Book Antiqua"/>
          <w:color w:val="000000"/>
        </w:rPr>
        <w:t xml:space="preserve"> procedures comprise the highest volume of elective procedures performed at health care facilities worldwide.</w:t>
      </w:r>
    </w:p>
    <w:bookmarkEnd w:id="12"/>
    <w:bookmarkEnd w:id="13"/>
    <w:p w14:paraId="71831A39" w14:textId="77777777" w:rsidR="00A77B3E" w:rsidRPr="00902312" w:rsidRDefault="00A77B3E" w:rsidP="00CE249D">
      <w:pPr>
        <w:snapToGrid w:val="0"/>
        <w:spacing w:line="360" w:lineRule="auto"/>
        <w:jc w:val="both"/>
        <w:rPr>
          <w:rFonts w:ascii="Book Antiqua" w:hAnsi="Book Antiqua"/>
        </w:rPr>
      </w:pPr>
    </w:p>
    <w:p w14:paraId="4D91EA40"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color w:val="000000"/>
        </w:rPr>
        <w:t>AIM</w:t>
      </w:r>
    </w:p>
    <w:p w14:paraId="71D488AA" w14:textId="77777777" w:rsidR="00A77B3E" w:rsidRPr="00902312" w:rsidRDefault="001C00F8" w:rsidP="00CE249D">
      <w:pPr>
        <w:snapToGrid w:val="0"/>
        <w:spacing w:line="360" w:lineRule="auto"/>
        <w:jc w:val="both"/>
        <w:rPr>
          <w:rFonts w:ascii="Book Antiqua" w:hAnsi="Book Antiqua"/>
        </w:rPr>
      </w:pPr>
      <w:bookmarkStart w:id="14" w:name="OLE_LINK25"/>
      <w:bookmarkStart w:id="15" w:name="OLE_LINK26"/>
      <w:proofErr w:type="gramStart"/>
      <w:r w:rsidRPr="00902312">
        <w:rPr>
          <w:rFonts w:ascii="Book Antiqua" w:eastAsia="Book Antiqua" w:hAnsi="Book Antiqua" w:cs="Book Antiqua"/>
          <w:color w:val="000000"/>
        </w:rPr>
        <w:t>To determine the demand for TJA despite the pandemic and the impact of surgery postponement on physical and mental health.</w:t>
      </w:r>
      <w:proofErr w:type="gramEnd"/>
    </w:p>
    <w:bookmarkEnd w:id="14"/>
    <w:bookmarkEnd w:id="15"/>
    <w:p w14:paraId="018BE5C9" w14:textId="77777777" w:rsidR="00A77B3E" w:rsidRPr="00902312" w:rsidRDefault="00A77B3E" w:rsidP="00CE249D">
      <w:pPr>
        <w:snapToGrid w:val="0"/>
        <w:spacing w:line="360" w:lineRule="auto"/>
        <w:jc w:val="both"/>
        <w:rPr>
          <w:rFonts w:ascii="Book Antiqua" w:hAnsi="Book Antiqua"/>
        </w:rPr>
      </w:pPr>
    </w:p>
    <w:p w14:paraId="6EFB0597"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color w:val="000000"/>
        </w:rPr>
        <w:t>METHODS</w:t>
      </w:r>
    </w:p>
    <w:p w14:paraId="2F126D31" w14:textId="0EB93CCA" w:rsidR="00A77B3E" w:rsidRPr="00902312" w:rsidRDefault="001C00F8" w:rsidP="00CE249D">
      <w:pPr>
        <w:snapToGrid w:val="0"/>
        <w:spacing w:line="360" w:lineRule="auto"/>
        <w:jc w:val="both"/>
        <w:rPr>
          <w:rFonts w:ascii="Book Antiqua" w:hAnsi="Book Antiqua"/>
        </w:rPr>
      </w:pPr>
      <w:bookmarkStart w:id="16" w:name="OLE_LINK27"/>
      <w:bookmarkStart w:id="17" w:name="OLE_LINK28"/>
      <w:r w:rsidRPr="00902312">
        <w:rPr>
          <w:rFonts w:ascii="Book Antiqua" w:eastAsia="Book Antiqua" w:hAnsi="Book Antiqua" w:cs="Book Antiqua"/>
          <w:color w:val="000000"/>
        </w:rPr>
        <w:t xml:space="preserve">We conducted a prospective cross-sectional telephonic interview-based study on patients awaiting </w:t>
      </w:r>
      <w:r w:rsidR="000D1702" w:rsidRPr="00902312">
        <w:rPr>
          <w:rFonts w:ascii="Book Antiqua" w:eastAsia="Book Antiqua" w:hAnsi="Book Antiqua" w:cs="Book Antiqua"/>
          <w:color w:val="000000"/>
        </w:rPr>
        <w:t>THA</w:t>
      </w:r>
      <w:r w:rsidRPr="00902312">
        <w:rPr>
          <w:rFonts w:ascii="Book Antiqua" w:eastAsia="Book Antiqua" w:hAnsi="Book Antiqua" w:cs="Book Antiqua"/>
          <w:color w:val="000000"/>
        </w:rPr>
        <w:t xml:space="preserve"> and </w:t>
      </w:r>
      <w:r w:rsidR="000D1702" w:rsidRPr="00902312">
        <w:rPr>
          <w:rFonts w:ascii="Book Antiqua" w:hAnsi="Book Antiqua" w:cs="Book Antiqua"/>
          <w:color w:val="000000"/>
          <w:lang w:eastAsia="zh-CN"/>
        </w:rPr>
        <w:t>TKA</w:t>
      </w:r>
      <w:r w:rsidRPr="00902312">
        <w:rPr>
          <w:rFonts w:ascii="Book Antiqua" w:eastAsia="Book Antiqua" w:hAnsi="Book Antiqua" w:cs="Book Antiqua"/>
          <w:color w:val="000000"/>
        </w:rPr>
        <w:t xml:space="preserve"> at an academic institution in South Africa. The questionnaire consisted of </w:t>
      </w:r>
      <w:r w:rsidR="00D430B1" w:rsidRPr="00902312">
        <w:rPr>
          <w:rFonts w:ascii="Book Antiqua" w:eastAsia="Book Antiqua" w:hAnsi="Book Antiqua" w:cs="Book Antiqua"/>
          <w:color w:val="000000"/>
        </w:rPr>
        <w:t>four</w:t>
      </w:r>
      <w:r w:rsidRPr="00902312">
        <w:rPr>
          <w:rFonts w:ascii="Book Antiqua" w:eastAsia="Book Antiqua" w:hAnsi="Book Antiqua" w:cs="Book Antiqua"/>
          <w:color w:val="000000"/>
        </w:rPr>
        <w:t xml:space="preserve"> sections. The first section recorded baseline demographic data and medical co-morbidities, the length of time spent awaiting TJA</w:t>
      </w:r>
      <w:r w:rsidR="00D430B1" w:rsidRPr="00902312">
        <w:rPr>
          <w:rFonts w:ascii="Book Antiqua" w:eastAsia="Book Antiqua" w:hAnsi="Book Antiqua" w:cs="Book Antiqua"/>
          <w:color w:val="000000"/>
        </w:rPr>
        <w:t>,</w:t>
      </w:r>
      <w:r w:rsidRPr="00902312">
        <w:rPr>
          <w:rFonts w:ascii="Book Antiqua" w:eastAsia="Book Antiqua" w:hAnsi="Book Antiqua" w:cs="Book Antiqua"/>
          <w:color w:val="000000"/>
        </w:rPr>
        <w:t xml:space="preserve"> and the patients</w:t>
      </w:r>
      <w:r w:rsidR="00D430B1" w:rsidRPr="00902312">
        <w:rPr>
          <w:rFonts w:ascii="Book Antiqua" w:eastAsia="Book Antiqua" w:hAnsi="Book Antiqua" w:cs="Book Antiqua"/>
          <w:color w:val="000000"/>
        </w:rPr>
        <w:t>’</w:t>
      </w:r>
      <w:r w:rsidRPr="00902312">
        <w:rPr>
          <w:rFonts w:ascii="Book Antiqua" w:eastAsia="Book Antiqua" w:hAnsi="Book Antiqua" w:cs="Book Antiqua"/>
          <w:color w:val="000000"/>
        </w:rPr>
        <w:t xml:space="preserve"> desire to undergo elective surgery despite the COVID-19 pandemic. Section 2 and </w:t>
      </w:r>
      <w:r w:rsidR="00D430B1" w:rsidRPr="00902312">
        <w:rPr>
          <w:rFonts w:ascii="Book Antiqua" w:eastAsia="Book Antiqua" w:hAnsi="Book Antiqua" w:cs="Book Antiqua"/>
          <w:color w:val="000000"/>
        </w:rPr>
        <w:t xml:space="preserve">Section </w:t>
      </w:r>
      <w:r w:rsidRPr="00902312">
        <w:rPr>
          <w:rFonts w:ascii="Book Antiqua" w:eastAsia="Book Antiqua" w:hAnsi="Book Antiqua" w:cs="Book Antiqua"/>
          <w:color w:val="000000"/>
        </w:rPr>
        <w:t>3 assessed the patients’ current physical and mental health, respectively, as a consequence of deferred surgical intervention. The last section establish</w:t>
      </w:r>
      <w:r w:rsidR="00D430B1" w:rsidRPr="00902312">
        <w:rPr>
          <w:rFonts w:ascii="Book Antiqua" w:eastAsia="Book Antiqua" w:hAnsi="Book Antiqua" w:cs="Book Antiqua"/>
          <w:color w:val="000000"/>
        </w:rPr>
        <w:t>ed</w:t>
      </w:r>
      <w:r w:rsidRPr="00902312">
        <w:rPr>
          <w:rFonts w:ascii="Book Antiqua" w:eastAsia="Book Antiqua" w:hAnsi="Book Antiqua" w:cs="Book Antiqua"/>
          <w:color w:val="000000"/>
        </w:rPr>
        <w:t xml:space="preserve"> the patients’ perception of the healthcare system’s response to the COVID-19 pandemic and necessity to postpone elective surgery. Patients received counseling and education on the current state of surgery during the COVID-19 pandemic and associated risks. Thereafter, patients were once again asked about their desire to undergo TJA during the COVID-19 pandemic.</w:t>
      </w:r>
    </w:p>
    <w:bookmarkEnd w:id="16"/>
    <w:bookmarkEnd w:id="17"/>
    <w:p w14:paraId="4F8FF6D7" w14:textId="77777777" w:rsidR="00A77B3E" w:rsidRPr="00902312" w:rsidRDefault="00A77B3E" w:rsidP="00CE249D">
      <w:pPr>
        <w:snapToGrid w:val="0"/>
        <w:spacing w:line="360" w:lineRule="auto"/>
        <w:jc w:val="both"/>
        <w:rPr>
          <w:rFonts w:ascii="Book Antiqua" w:hAnsi="Book Antiqua"/>
        </w:rPr>
      </w:pPr>
    </w:p>
    <w:p w14:paraId="60FD8406"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color w:val="000000"/>
        </w:rPr>
        <w:t>RESULTS</w:t>
      </w:r>
    </w:p>
    <w:p w14:paraId="78BEC5EC" w14:textId="1E09BA62" w:rsidR="00A77B3E" w:rsidRPr="00902312" w:rsidRDefault="001C00F8" w:rsidP="00CE249D">
      <w:pPr>
        <w:snapToGrid w:val="0"/>
        <w:spacing w:line="360" w:lineRule="auto"/>
        <w:jc w:val="both"/>
        <w:rPr>
          <w:rFonts w:ascii="Book Antiqua" w:hAnsi="Book Antiqua"/>
        </w:rPr>
      </w:pPr>
      <w:bookmarkStart w:id="18" w:name="OLE_LINK29"/>
      <w:bookmarkStart w:id="19" w:name="OLE_LINK30"/>
      <w:r w:rsidRPr="00902312">
        <w:rPr>
          <w:rFonts w:ascii="Book Antiqua" w:eastAsia="Book Antiqua" w:hAnsi="Book Antiqua" w:cs="Book Antiqua"/>
          <w:color w:val="000000"/>
        </w:rPr>
        <w:t>We included 185 patients (65.95% female; mean age</w:t>
      </w:r>
      <w:r w:rsidR="0053392A" w:rsidRPr="00902312">
        <w:rPr>
          <w:rFonts w:ascii="Book Antiqua" w:eastAsia="Book Antiqua" w:hAnsi="Book Antiqua" w:cs="Book Antiqua"/>
          <w:color w:val="000000"/>
        </w:rPr>
        <w:t>:</w:t>
      </w:r>
      <w:r w:rsidRPr="00902312">
        <w:rPr>
          <w:rFonts w:ascii="Book Antiqua" w:eastAsia="Book Antiqua" w:hAnsi="Book Antiqua" w:cs="Book Antiqua"/>
          <w:color w:val="000000"/>
        </w:rPr>
        <w:t xml:space="preserve"> 50.28 years) awaiting TJA for a mean of 26.42 ± 30.1 mo. Overall, 88.65% of patients wanted TJA despite the COVID-19 pandemic. Patients awaiting TJA for 1-3 years </w:t>
      </w:r>
      <w:proofErr w:type="gramStart"/>
      <w:r w:rsidRPr="00902312">
        <w:rPr>
          <w:rFonts w:ascii="Book Antiqua" w:eastAsia="Book Antiqua" w:hAnsi="Book Antiqua" w:cs="Book Antiqua"/>
          <w:color w:val="000000"/>
        </w:rPr>
        <w:t>were</w:t>
      </w:r>
      <w:proofErr w:type="gramEnd"/>
      <w:r w:rsidRPr="00902312">
        <w:rPr>
          <w:rFonts w:ascii="Book Antiqua" w:eastAsia="Book Antiqua" w:hAnsi="Book Antiqua" w:cs="Book Antiqua"/>
          <w:color w:val="000000"/>
        </w:rPr>
        <w:t xml:space="preserve"> 3.3-fold more likely to want surgery than those waiting &lt; 1 year (</w:t>
      </w:r>
      <w:r w:rsidR="000D1702" w:rsidRPr="00902312">
        <w:rPr>
          <w:rFonts w:ascii="Book Antiqua" w:eastAsia="Book Antiqua" w:hAnsi="Book Antiqua" w:cs="Book Antiqua"/>
          <w:i/>
          <w:color w:val="000000"/>
        </w:rPr>
        <w:t>P</w:t>
      </w:r>
      <w:r w:rsidRPr="00902312">
        <w:rPr>
          <w:rFonts w:ascii="Book Antiqua" w:eastAsia="Book Antiqua" w:hAnsi="Book Antiqua" w:cs="Book Antiqua"/>
          <w:color w:val="000000"/>
        </w:rPr>
        <w:t xml:space="preserve"> &lt; 0.000). Patients with comorbidities were 8.4-fold less likely to want TJA than those with no comorbidities (</w:t>
      </w:r>
      <w:r w:rsidR="000D1702" w:rsidRPr="00902312">
        <w:rPr>
          <w:rFonts w:ascii="Book Antiqua" w:eastAsia="Book Antiqua" w:hAnsi="Book Antiqua" w:cs="Book Antiqua"/>
          <w:i/>
          <w:color w:val="000000"/>
        </w:rPr>
        <w:t>P</w:t>
      </w:r>
      <w:r w:rsidRPr="00902312">
        <w:rPr>
          <w:rFonts w:ascii="Book Antiqua" w:eastAsia="Book Antiqua" w:hAnsi="Book Antiqua" w:cs="Book Antiqua"/>
          <w:color w:val="000000"/>
        </w:rPr>
        <w:t xml:space="preserve"> = 0.013). After receiving education, the patients wanting TJA decreased to 54.05%. Patients who changed their opinion after education had less insight on the increased morbidity (</w:t>
      </w:r>
      <w:r w:rsidRPr="00902312">
        <w:rPr>
          <w:rFonts w:ascii="Book Antiqua" w:eastAsia="Book Antiqua" w:hAnsi="Book Antiqua" w:cs="Book Antiqua"/>
          <w:i/>
          <w:iCs/>
          <w:color w:val="000000"/>
        </w:rPr>
        <w:t>P</w:t>
      </w:r>
      <w:r w:rsidRPr="00902312">
        <w:rPr>
          <w:rFonts w:ascii="Book Antiqua" w:eastAsia="Book Antiqua" w:hAnsi="Book Antiqua" w:cs="Book Antiqua"/>
          <w:color w:val="000000"/>
        </w:rPr>
        <w:t xml:space="preserve"> = 0.046) and mortality (</w:t>
      </w:r>
      <w:r w:rsidRPr="00902312">
        <w:rPr>
          <w:rFonts w:ascii="Book Antiqua" w:eastAsia="Book Antiqua" w:hAnsi="Book Antiqua" w:cs="Book Antiqua"/>
          <w:i/>
          <w:iCs/>
          <w:color w:val="000000"/>
        </w:rPr>
        <w:t>P</w:t>
      </w:r>
      <w:r w:rsidRPr="00902312">
        <w:rPr>
          <w:rFonts w:ascii="Book Antiqua" w:eastAsia="Book Antiqua" w:hAnsi="Book Antiqua" w:cs="Book Antiqua"/>
          <w:color w:val="000000"/>
        </w:rPr>
        <w:t xml:space="preserve"> = 0.001) associated with COVID-19. Despite awaiting TJA for shorter period (24.7 ± 20.38 </w:t>
      </w:r>
      <w:proofErr w:type="spellStart"/>
      <w:r w:rsidRPr="00902312">
        <w:rPr>
          <w:rFonts w:ascii="Book Antiqua" w:eastAsia="Book Antiqua" w:hAnsi="Book Antiqua" w:cs="Book Antiqua"/>
          <w:color w:val="000000"/>
        </w:rPr>
        <w:t>mo</w:t>
      </w:r>
      <w:proofErr w:type="spellEnd"/>
      <w:r w:rsidRPr="00902312">
        <w:rPr>
          <w:rFonts w:ascii="Book Antiqua" w:eastAsia="Book Antiqua" w:hAnsi="Book Antiqua" w:cs="Book Antiqua"/>
          <w:color w:val="000000"/>
        </w:rPr>
        <w:t>), patients who continued to demand TJA had greater pain (</w:t>
      </w:r>
      <w:r w:rsidR="000D1702" w:rsidRPr="00902312">
        <w:rPr>
          <w:rFonts w:ascii="Book Antiqua" w:eastAsia="Book Antiqua" w:hAnsi="Book Antiqua" w:cs="Book Antiqua"/>
          <w:i/>
          <w:color w:val="000000"/>
        </w:rPr>
        <w:t>P</w:t>
      </w:r>
      <w:r w:rsidR="000D1702" w:rsidRPr="00902312">
        <w:rPr>
          <w:rFonts w:ascii="Book Antiqua" w:eastAsia="Book Antiqua" w:hAnsi="Book Antiqua" w:cs="Book Antiqua"/>
          <w:color w:val="000000"/>
        </w:rPr>
        <w:t xml:space="preserve"> </w:t>
      </w:r>
      <w:r w:rsidRPr="00902312">
        <w:rPr>
          <w:rFonts w:ascii="Book Antiqua" w:eastAsia="Book Antiqua" w:hAnsi="Book Antiqua" w:cs="Book Antiqua"/>
          <w:color w:val="000000"/>
        </w:rPr>
        <w:t>&lt; 0.000) and decreased function (</w:t>
      </w:r>
      <w:r w:rsidRPr="00902312">
        <w:rPr>
          <w:rFonts w:ascii="Book Antiqua" w:eastAsia="Book Antiqua" w:hAnsi="Book Antiqua" w:cs="Book Antiqua"/>
          <w:i/>
          <w:iCs/>
          <w:color w:val="000000"/>
        </w:rPr>
        <w:t>P</w:t>
      </w:r>
      <w:r w:rsidRPr="00902312">
        <w:rPr>
          <w:rFonts w:ascii="Book Antiqua" w:eastAsia="Book Antiqua" w:hAnsi="Book Antiqua" w:cs="Book Antiqua"/>
          <w:color w:val="000000"/>
        </w:rPr>
        <w:t xml:space="preserve"> = 0.043) since TJA postponement.</w:t>
      </w:r>
    </w:p>
    <w:p w14:paraId="49BBF694" w14:textId="77777777" w:rsidR="00A77B3E" w:rsidRPr="00902312" w:rsidRDefault="00A77B3E" w:rsidP="00CE249D">
      <w:pPr>
        <w:snapToGrid w:val="0"/>
        <w:spacing w:line="360" w:lineRule="auto"/>
        <w:jc w:val="both"/>
        <w:rPr>
          <w:rFonts w:ascii="Book Antiqua" w:hAnsi="Book Antiqua"/>
        </w:rPr>
      </w:pPr>
    </w:p>
    <w:bookmarkEnd w:id="18"/>
    <w:bookmarkEnd w:id="19"/>
    <w:p w14:paraId="4AEF71BE"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color w:val="000000"/>
        </w:rPr>
        <w:t>CONCLUSION</w:t>
      </w:r>
    </w:p>
    <w:p w14:paraId="5EEB6807" w14:textId="58DC1190"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color w:val="000000"/>
        </w:rPr>
        <w:t>There is deterioration in health for patients</w:t>
      </w:r>
      <w:r w:rsidR="009B6962" w:rsidRPr="00902312">
        <w:rPr>
          <w:rFonts w:ascii="Book Antiqua" w:eastAsia="Book Antiqua" w:hAnsi="Book Antiqua" w:cs="Book Antiqua"/>
          <w:color w:val="000000"/>
        </w:rPr>
        <w:t>,</w:t>
      </w:r>
      <w:r w:rsidRPr="00902312">
        <w:rPr>
          <w:rFonts w:ascii="Book Antiqua" w:eastAsia="Book Antiqua" w:hAnsi="Book Antiqua" w:cs="Book Antiqua"/>
          <w:color w:val="000000"/>
        </w:rPr>
        <w:t xml:space="preserve"> </w:t>
      </w:r>
      <w:r w:rsidR="009B6962" w:rsidRPr="00902312">
        <w:rPr>
          <w:rFonts w:ascii="Book Antiqua" w:eastAsia="Book Antiqua" w:hAnsi="Book Antiqua" w:cs="Book Antiqua"/>
          <w:color w:val="000000"/>
        </w:rPr>
        <w:t xml:space="preserve">who </w:t>
      </w:r>
      <w:r w:rsidRPr="00902312">
        <w:rPr>
          <w:rFonts w:ascii="Book Antiqua" w:eastAsia="Book Antiqua" w:hAnsi="Book Antiqua" w:cs="Book Antiqua"/>
          <w:color w:val="000000"/>
        </w:rPr>
        <w:t>have had elective procedures postponed during the COVID-19 pandemic. Waiting lists should be prioritized for urgency with the re</w:t>
      </w:r>
      <w:r w:rsidR="00F414C4" w:rsidRPr="00902312">
        <w:rPr>
          <w:rFonts w:ascii="Book Antiqua" w:eastAsia="Book Antiqua" w:hAnsi="Book Antiqua" w:cs="Book Antiqua"/>
          <w:color w:val="000000"/>
        </w:rPr>
        <w:t>-</w:t>
      </w:r>
      <w:r w:rsidRPr="00902312">
        <w:rPr>
          <w:rFonts w:ascii="Book Antiqua" w:eastAsia="Book Antiqua" w:hAnsi="Book Antiqua" w:cs="Book Antiqua"/>
          <w:color w:val="000000"/>
        </w:rPr>
        <w:t>initiation of elective surgery.</w:t>
      </w:r>
    </w:p>
    <w:p w14:paraId="0802C4DD" w14:textId="77777777" w:rsidR="00A77B3E" w:rsidRPr="00902312" w:rsidRDefault="00A77B3E" w:rsidP="00CE249D">
      <w:pPr>
        <w:snapToGrid w:val="0"/>
        <w:spacing w:line="360" w:lineRule="auto"/>
        <w:jc w:val="both"/>
        <w:rPr>
          <w:rFonts w:ascii="Book Antiqua" w:hAnsi="Book Antiqua"/>
        </w:rPr>
      </w:pPr>
    </w:p>
    <w:p w14:paraId="6D471079"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b/>
          <w:bCs/>
          <w:color w:val="000000"/>
        </w:rPr>
        <w:t xml:space="preserve">Key Words: </w:t>
      </w:r>
      <w:bookmarkStart w:id="20" w:name="OLE_LINK19"/>
      <w:bookmarkStart w:id="21" w:name="OLE_LINK20"/>
      <w:r w:rsidRPr="00902312">
        <w:rPr>
          <w:rFonts w:ascii="Book Antiqua" w:eastAsia="Book Antiqua" w:hAnsi="Book Antiqua" w:cs="Book Antiqua"/>
          <w:color w:val="000000"/>
        </w:rPr>
        <w:t>Tot</w:t>
      </w:r>
      <w:r w:rsidR="002139E2" w:rsidRPr="00902312">
        <w:rPr>
          <w:rFonts w:ascii="Book Antiqua" w:eastAsia="Book Antiqua" w:hAnsi="Book Antiqua" w:cs="Book Antiqua"/>
          <w:color w:val="000000"/>
        </w:rPr>
        <w:t>al hip arth</w:t>
      </w:r>
      <w:r w:rsidRPr="00902312">
        <w:rPr>
          <w:rFonts w:ascii="Book Antiqua" w:eastAsia="Book Antiqua" w:hAnsi="Book Antiqua" w:cs="Book Antiqua"/>
          <w:color w:val="000000"/>
        </w:rPr>
        <w:t xml:space="preserve">roplasty; Total </w:t>
      </w:r>
      <w:r w:rsidR="002139E2" w:rsidRPr="00902312">
        <w:rPr>
          <w:rFonts w:ascii="Book Antiqua" w:eastAsia="Book Antiqua" w:hAnsi="Book Antiqua" w:cs="Book Antiqua"/>
          <w:color w:val="000000"/>
        </w:rPr>
        <w:t>knee ar</w:t>
      </w:r>
      <w:r w:rsidRPr="00902312">
        <w:rPr>
          <w:rFonts w:ascii="Book Antiqua" w:eastAsia="Book Antiqua" w:hAnsi="Book Antiqua" w:cs="Book Antiqua"/>
          <w:color w:val="000000"/>
        </w:rPr>
        <w:t xml:space="preserve">throplasty; Elective </w:t>
      </w:r>
      <w:r w:rsidR="002139E2" w:rsidRPr="00902312">
        <w:rPr>
          <w:rFonts w:ascii="Book Antiqua" w:eastAsia="Book Antiqua" w:hAnsi="Book Antiqua" w:cs="Book Antiqua"/>
          <w:color w:val="000000"/>
        </w:rPr>
        <w:t>surgery</w:t>
      </w:r>
      <w:r w:rsidRPr="00902312">
        <w:rPr>
          <w:rFonts w:ascii="Book Antiqua" w:eastAsia="Book Antiqua" w:hAnsi="Book Antiqua" w:cs="Book Antiqua"/>
          <w:color w:val="000000"/>
        </w:rPr>
        <w:t>; COVID-19; Wai</w:t>
      </w:r>
      <w:r w:rsidR="002139E2" w:rsidRPr="00902312">
        <w:rPr>
          <w:rFonts w:ascii="Book Antiqua" w:eastAsia="Book Antiqua" w:hAnsi="Book Antiqua" w:cs="Book Antiqua"/>
          <w:color w:val="000000"/>
        </w:rPr>
        <w:t>ting list</w:t>
      </w:r>
      <w:r w:rsidRPr="00902312">
        <w:rPr>
          <w:rFonts w:ascii="Book Antiqua" w:eastAsia="Book Antiqua" w:hAnsi="Book Antiqua" w:cs="Book Antiqua"/>
          <w:color w:val="000000"/>
        </w:rPr>
        <w:t>s; Primary</w:t>
      </w:r>
      <w:r w:rsidR="002139E2" w:rsidRPr="00902312">
        <w:rPr>
          <w:rFonts w:ascii="Book Antiqua" w:eastAsia="Book Antiqua" w:hAnsi="Book Antiqua" w:cs="Book Antiqua"/>
          <w:color w:val="000000"/>
        </w:rPr>
        <w:t xml:space="preserve"> total joint art</w:t>
      </w:r>
      <w:r w:rsidRPr="00902312">
        <w:rPr>
          <w:rFonts w:ascii="Book Antiqua" w:eastAsia="Book Antiqua" w:hAnsi="Book Antiqua" w:cs="Book Antiqua"/>
          <w:color w:val="000000"/>
        </w:rPr>
        <w:t>hroplasty</w:t>
      </w:r>
    </w:p>
    <w:bookmarkEnd w:id="20"/>
    <w:bookmarkEnd w:id="21"/>
    <w:p w14:paraId="4E8AF59A" w14:textId="77777777" w:rsidR="00BB1BC2" w:rsidRPr="00902312" w:rsidRDefault="00BB1BC2" w:rsidP="00BB1BC2">
      <w:pPr>
        <w:spacing w:line="360" w:lineRule="auto"/>
        <w:jc w:val="both"/>
        <w:rPr>
          <w:rFonts w:ascii="Book Antiqua" w:hAnsi="Book Antiqua" w:cs="Book Antiqua"/>
          <w:color w:val="000000"/>
          <w:lang w:eastAsia="zh-CN"/>
        </w:rPr>
      </w:pPr>
    </w:p>
    <w:p w14:paraId="43FCEE69" w14:textId="77777777" w:rsidR="00BB1BC2" w:rsidRPr="00902312" w:rsidRDefault="00BB1BC2" w:rsidP="00BB1BC2">
      <w:pPr>
        <w:spacing w:line="360" w:lineRule="auto"/>
        <w:rPr>
          <w:rFonts w:ascii="Book Antiqua" w:hAnsi="Book Antiqua" w:cs="Book Antiqua"/>
          <w:color w:val="000000"/>
          <w:lang w:eastAsia="zh-CN"/>
        </w:rPr>
      </w:pPr>
      <w:proofErr w:type="gramStart"/>
      <w:r w:rsidRPr="00902312">
        <w:rPr>
          <w:rFonts w:ascii="Book Antiqua" w:eastAsia="Book Antiqua" w:hAnsi="Book Antiqua" w:cs="Book Antiqua"/>
          <w:b/>
          <w:color w:val="000000"/>
        </w:rPr>
        <w:t>©The</w:t>
      </w:r>
      <w:r w:rsidRPr="00902312">
        <w:rPr>
          <w:rFonts w:ascii="Book Antiqua" w:eastAsia="Book Antiqua" w:hAnsi="Book Antiqua" w:cs="Book Antiqua"/>
          <w:color w:val="000000"/>
        </w:rPr>
        <w:t xml:space="preserve"> </w:t>
      </w:r>
      <w:r w:rsidRPr="00902312">
        <w:rPr>
          <w:rFonts w:ascii="Book Antiqua" w:eastAsia="Book Antiqua" w:hAnsi="Book Antiqua" w:cs="Book Antiqua"/>
          <w:b/>
          <w:color w:val="000000"/>
        </w:rPr>
        <w:t>Author(s) 2021.</w:t>
      </w:r>
      <w:proofErr w:type="gramEnd"/>
      <w:r w:rsidRPr="00902312">
        <w:rPr>
          <w:rFonts w:ascii="Book Antiqua" w:eastAsia="Book Antiqua" w:hAnsi="Book Antiqua" w:cs="Book Antiqua"/>
          <w:b/>
          <w:color w:val="000000"/>
        </w:rPr>
        <w:t xml:space="preserve"> </w:t>
      </w:r>
      <w:proofErr w:type="gramStart"/>
      <w:r w:rsidRPr="00902312">
        <w:rPr>
          <w:rFonts w:ascii="Book Antiqua" w:eastAsia="Book Antiqua" w:hAnsi="Book Antiqua" w:cs="Book Antiqua"/>
          <w:color w:val="000000"/>
        </w:rPr>
        <w:t xml:space="preserve">Published by </w:t>
      </w:r>
      <w:proofErr w:type="spellStart"/>
      <w:r w:rsidRPr="00902312">
        <w:rPr>
          <w:rFonts w:ascii="Book Antiqua" w:eastAsia="Book Antiqua" w:hAnsi="Book Antiqua" w:cs="Book Antiqua"/>
          <w:color w:val="000000"/>
        </w:rPr>
        <w:t>Baishideng</w:t>
      </w:r>
      <w:proofErr w:type="spellEnd"/>
      <w:r w:rsidRPr="00902312">
        <w:rPr>
          <w:rFonts w:ascii="Book Antiqua" w:eastAsia="Book Antiqua" w:hAnsi="Book Antiqua" w:cs="Book Antiqua"/>
          <w:color w:val="000000"/>
        </w:rPr>
        <w:t xml:space="preserve"> Publishing Group Inc.</w:t>
      </w:r>
      <w:proofErr w:type="gramEnd"/>
      <w:r w:rsidRPr="00902312">
        <w:rPr>
          <w:rFonts w:ascii="Book Antiqua" w:eastAsia="Book Antiqua" w:hAnsi="Book Antiqua" w:cs="Book Antiqua"/>
          <w:color w:val="000000"/>
        </w:rPr>
        <w:t xml:space="preserve"> All rights reserved. </w:t>
      </w:r>
    </w:p>
    <w:p w14:paraId="59530756" w14:textId="77777777" w:rsidR="00BB1BC2" w:rsidRPr="00902312" w:rsidRDefault="00BB1BC2" w:rsidP="00BB1BC2">
      <w:pPr>
        <w:spacing w:line="360" w:lineRule="auto"/>
        <w:jc w:val="both"/>
      </w:pPr>
    </w:p>
    <w:p w14:paraId="5A4FE904" w14:textId="77777777" w:rsidR="00A77B3E" w:rsidRPr="00902312" w:rsidRDefault="00A77B3E" w:rsidP="00CE249D">
      <w:pPr>
        <w:snapToGrid w:val="0"/>
        <w:spacing w:line="360" w:lineRule="auto"/>
        <w:jc w:val="both"/>
        <w:rPr>
          <w:rFonts w:ascii="Book Antiqua" w:hAnsi="Book Antiqua"/>
        </w:rPr>
      </w:pPr>
    </w:p>
    <w:p w14:paraId="46AB306B" w14:textId="5075E392" w:rsidR="00A77B3E" w:rsidRPr="00902312" w:rsidRDefault="001C00F8" w:rsidP="00702BB3">
      <w:pPr>
        <w:snapToGrid w:val="0"/>
        <w:spacing w:line="360" w:lineRule="auto"/>
        <w:jc w:val="both"/>
        <w:rPr>
          <w:rFonts w:ascii="Book Antiqua" w:hAnsi="Book Antiqua" w:cs="Book Antiqua"/>
          <w:color w:val="000000"/>
          <w:lang w:eastAsia="zh-CN"/>
        </w:rPr>
      </w:pPr>
      <w:proofErr w:type="spellStart"/>
      <w:r w:rsidRPr="00902312">
        <w:rPr>
          <w:rFonts w:ascii="Book Antiqua" w:eastAsia="Book Antiqua" w:hAnsi="Book Antiqua" w:cs="Book Antiqua"/>
          <w:color w:val="000000"/>
        </w:rPr>
        <w:t>Pietrzak</w:t>
      </w:r>
      <w:proofErr w:type="spellEnd"/>
      <w:r w:rsidRPr="00902312">
        <w:rPr>
          <w:rFonts w:ascii="Book Antiqua" w:eastAsia="Book Antiqua" w:hAnsi="Book Antiqua" w:cs="Book Antiqua"/>
          <w:color w:val="000000"/>
        </w:rPr>
        <w:t xml:space="preserve"> JRT, </w:t>
      </w:r>
      <w:proofErr w:type="spellStart"/>
      <w:r w:rsidRPr="00902312">
        <w:rPr>
          <w:rFonts w:ascii="Book Antiqua" w:eastAsia="Book Antiqua" w:hAnsi="Book Antiqua" w:cs="Book Antiqua"/>
          <w:color w:val="000000"/>
        </w:rPr>
        <w:t>Maharaj</w:t>
      </w:r>
      <w:proofErr w:type="spellEnd"/>
      <w:r w:rsidRPr="00902312">
        <w:rPr>
          <w:rFonts w:ascii="Book Antiqua" w:eastAsia="Book Antiqua" w:hAnsi="Book Antiqua" w:cs="Book Antiqua"/>
          <w:color w:val="000000"/>
        </w:rPr>
        <w:t xml:space="preserve"> Z, Erasmus M, </w:t>
      </w:r>
      <w:proofErr w:type="spellStart"/>
      <w:r w:rsidRPr="00902312">
        <w:rPr>
          <w:rFonts w:ascii="Book Antiqua" w:eastAsia="Book Antiqua" w:hAnsi="Book Antiqua" w:cs="Book Antiqua"/>
          <w:color w:val="000000"/>
        </w:rPr>
        <w:t>Sikhauli</w:t>
      </w:r>
      <w:proofErr w:type="spellEnd"/>
      <w:r w:rsidRPr="00902312">
        <w:rPr>
          <w:rFonts w:ascii="Book Antiqua" w:eastAsia="Book Antiqua" w:hAnsi="Book Antiqua" w:cs="Book Antiqua"/>
          <w:color w:val="000000"/>
        </w:rPr>
        <w:t xml:space="preserve"> N, </w:t>
      </w:r>
      <w:proofErr w:type="spellStart"/>
      <w:r w:rsidRPr="00902312">
        <w:rPr>
          <w:rFonts w:ascii="Book Antiqua" w:eastAsia="Book Antiqua" w:hAnsi="Book Antiqua" w:cs="Book Antiqua"/>
          <w:color w:val="000000"/>
        </w:rPr>
        <w:t>Cakic</w:t>
      </w:r>
      <w:proofErr w:type="spellEnd"/>
      <w:r w:rsidRPr="00902312">
        <w:rPr>
          <w:rFonts w:ascii="Book Antiqua" w:eastAsia="Book Antiqua" w:hAnsi="Book Antiqua" w:cs="Book Antiqua"/>
          <w:color w:val="000000"/>
        </w:rPr>
        <w:t xml:space="preserve"> JN, </w:t>
      </w:r>
      <w:proofErr w:type="spellStart"/>
      <w:r w:rsidRPr="00902312">
        <w:rPr>
          <w:rFonts w:ascii="Book Antiqua" w:eastAsia="Book Antiqua" w:hAnsi="Book Antiqua" w:cs="Book Antiqua"/>
          <w:color w:val="000000"/>
        </w:rPr>
        <w:t>Mokete</w:t>
      </w:r>
      <w:proofErr w:type="spellEnd"/>
      <w:r w:rsidRPr="00902312">
        <w:rPr>
          <w:rFonts w:ascii="Book Antiqua" w:eastAsia="Book Antiqua" w:hAnsi="Book Antiqua" w:cs="Book Antiqua"/>
          <w:color w:val="000000"/>
        </w:rPr>
        <w:t xml:space="preserve"> L. Pain and </w:t>
      </w:r>
      <w:r w:rsidR="002139E2" w:rsidRPr="00902312">
        <w:rPr>
          <w:rFonts w:ascii="Book Antiqua" w:eastAsia="Book Antiqua" w:hAnsi="Book Antiqua" w:cs="Book Antiqua"/>
          <w:color w:val="000000"/>
        </w:rPr>
        <w:t>function deteriorate for patients awaiting total joint arthroplasty that has been postponed due to</w:t>
      </w:r>
      <w:r w:rsidRPr="00902312">
        <w:rPr>
          <w:rFonts w:ascii="Book Antiqua" w:eastAsia="Book Antiqua" w:hAnsi="Book Antiqua" w:cs="Book Antiqua"/>
          <w:color w:val="000000"/>
        </w:rPr>
        <w:t xml:space="preserve"> COVID-19</w:t>
      </w:r>
      <w:r w:rsidR="002139E2" w:rsidRPr="00902312">
        <w:rPr>
          <w:rFonts w:ascii="Book Antiqua" w:eastAsia="Book Antiqua" w:hAnsi="Book Antiqua" w:cs="Book Antiqua"/>
          <w:color w:val="000000"/>
        </w:rPr>
        <w:t xml:space="preserve"> p</w:t>
      </w:r>
      <w:r w:rsidRPr="00902312">
        <w:rPr>
          <w:rFonts w:ascii="Book Antiqua" w:eastAsia="Book Antiqua" w:hAnsi="Book Antiqua" w:cs="Book Antiqua"/>
          <w:color w:val="000000"/>
        </w:rPr>
        <w:t xml:space="preserve">andemic. </w:t>
      </w:r>
      <w:r w:rsidRPr="00902312">
        <w:rPr>
          <w:rFonts w:ascii="Book Antiqua" w:eastAsia="Book Antiqua" w:hAnsi="Book Antiqua" w:cs="Book Antiqua"/>
          <w:i/>
          <w:iCs/>
          <w:color w:val="000000"/>
        </w:rPr>
        <w:t xml:space="preserve">World J </w:t>
      </w:r>
      <w:proofErr w:type="spellStart"/>
      <w:r w:rsidRPr="00902312">
        <w:rPr>
          <w:rFonts w:ascii="Book Antiqua" w:eastAsia="Book Antiqua" w:hAnsi="Book Antiqua" w:cs="Book Antiqua"/>
          <w:i/>
          <w:iCs/>
          <w:color w:val="000000"/>
        </w:rPr>
        <w:t>Orthop</w:t>
      </w:r>
      <w:proofErr w:type="spellEnd"/>
      <w:r w:rsidR="00702BB3" w:rsidRPr="00902312">
        <w:rPr>
          <w:rFonts w:ascii="Book Antiqua" w:eastAsia="Book Antiqua" w:hAnsi="Book Antiqua" w:cs="Book Antiqua"/>
          <w:color w:val="000000"/>
        </w:rPr>
        <w:t xml:space="preserve"> 2021;</w:t>
      </w:r>
      <w:r w:rsidR="00702BB3" w:rsidRPr="00902312">
        <w:rPr>
          <w:rFonts w:ascii="Book Antiqua" w:hAnsi="Book Antiqua" w:cs="Book Antiqua" w:hint="eastAsia"/>
          <w:color w:val="000000"/>
          <w:lang w:eastAsia="zh-CN"/>
        </w:rPr>
        <w:t xml:space="preserve"> </w:t>
      </w:r>
      <w:r w:rsidR="00702BB3" w:rsidRPr="00902312">
        <w:rPr>
          <w:rFonts w:ascii="Book Antiqua" w:eastAsia="Book Antiqua" w:hAnsi="Book Antiqua" w:cs="Book Antiqua"/>
          <w:color w:val="000000"/>
        </w:rPr>
        <w:t xml:space="preserve">12(3): </w:t>
      </w:r>
      <w:r w:rsidR="007D5A8E" w:rsidRPr="00902312">
        <w:rPr>
          <w:rFonts w:ascii="Book Antiqua" w:hAnsi="Book Antiqua" w:cs="Book Antiqua" w:hint="eastAsia"/>
          <w:color w:val="000000"/>
          <w:lang w:eastAsia="zh-CN"/>
        </w:rPr>
        <w:t>152-168</w:t>
      </w:r>
      <w:r w:rsidR="00702BB3" w:rsidRPr="00902312">
        <w:rPr>
          <w:rFonts w:ascii="Book Antiqua" w:eastAsia="Book Antiqua" w:hAnsi="Book Antiqua" w:cs="Book Antiqua"/>
          <w:color w:val="000000"/>
        </w:rPr>
        <w:t xml:space="preserve"> URL: https://www.wjgnet.com/2218-5836/full/v12/i3/</w:t>
      </w:r>
      <w:r w:rsidR="007D5A8E" w:rsidRPr="00902312">
        <w:rPr>
          <w:rFonts w:ascii="Book Antiqua" w:hAnsi="Book Antiqua" w:cs="Book Antiqua" w:hint="eastAsia"/>
          <w:color w:val="000000"/>
          <w:lang w:eastAsia="zh-CN"/>
        </w:rPr>
        <w:t>152</w:t>
      </w:r>
      <w:r w:rsidR="00702BB3" w:rsidRPr="00902312">
        <w:rPr>
          <w:rFonts w:ascii="Book Antiqua" w:eastAsia="Book Antiqua" w:hAnsi="Book Antiqua" w:cs="Book Antiqua"/>
          <w:color w:val="000000"/>
        </w:rPr>
        <w:t>.htm DOI: https://dx.doi.org/10.5312/wjo.v12.i3.</w:t>
      </w:r>
      <w:r w:rsidR="007D5A8E" w:rsidRPr="00902312">
        <w:rPr>
          <w:rFonts w:ascii="Book Antiqua" w:hAnsi="Book Antiqua" w:cs="Book Antiqua" w:hint="eastAsia"/>
          <w:color w:val="000000"/>
          <w:lang w:eastAsia="zh-CN"/>
        </w:rPr>
        <w:t>152</w:t>
      </w:r>
    </w:p>
    <w:p w14:paraId="306D5D47" w14:textId="77777777" w:rsidR="00A77B3E" w:rsidRPr="00902312" w:rsidRDefault="00A77B3E" w:rsidP="00CE249D">
      <w:pPr>
        <w:snapToGrid w:val="0"/>
        <w:spacing w:line="360" w:lineRule="auto"/>
        <w:jc w:val="both"/>
        <w:rPr>
          <w:rFonts w:ascii="Book Antiqua" w:hAnsi="Book Antiqua"/>
        </w:rPr>
      </w:pPr>
    </w:p>
    <w:p w14:paraId="6EA02F8D" w14:textId="1CFB089D"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b/>
          <w:bCs/>
          <w:color w:val="000000"/>
        </w:rPr>
        <w:t xml:space="preserve">Core Tip: </w:t>
      </w:r>
      <w:bookmarkStart w:id="22" w:name="OLE_LINK21"/>
      <w:bookmarkStart w:id="23" w:name="OLE_LINK22"/>
      <w:r w:rsidRPr="00902312">
        <w:rPr>
          <w:rFonts w:ascii="Book Antiqua" w:eastAsia="Book Antiqua" w:hAnsi="Book Antiqua" w:cs="Book Antiqua"/>
          <w:color w:val="000000"/>
        </w:rPr>
        <w:t xml:space="preserve">This </w:t>
      </w:r>
      <w:r w:rsidR="00F414C4" w:rsidRPr="00902312">
        <w:rPr>
          <w:rFonts w:ascii="Book Antiqua" w:eastAsia="Book Antiqua" w:hAnsi="Book Antiqua" w:cs="Book Antiqua"/>
          <w:color w:val="000000"/>
        </w:rPr>
        <w:t>was</w:t>
      </w:r>
      <w:r w:rsidRPr="00902312">
        <w:rPr>
          <w:rFonts w:ascii="Book Antiqua" w:eastAsia="Book Antiqua" w:hAnsi="Book Antiqua" w:cs="Book Antiqua"/>
          <w:color w:val="000000"/>
        </w:rPr>
        <w:t xml:space="preserve"> a prospective cross-sectional study of patients awaiting elective </w:t>
      </w:r>
      <w:r w:rsidR="00E666A2" w:rsidRPr="00902312">
        <w:rPr>
          <w:rFonts w:ascii="Book Antiqua" w:eastAsia="Book Antiqua" w:hAnsi="Book Antiqua" w:cs="Book Antiqua"/>
          <w:color w:val="000000"/>
        </w:rPr>
        <w:t>total joint arthroplas</w:t>
      </w:r>
      <w:r w:rsidRPr="00902312">
        <w:rPr>
          <w:rFonts w:ascii="Book Antiqua" w:eastAsia="Book Antiqua" w:hAnsi="Book Antiqua" w:cs="Book Antiqua"/>
          <w:color w:val="000000"/>
        </w:rPr>
        <w:t xml:space="preserve">ty (TJA) that was postponed during the </w:t>
      </w:r>
      <w:r w:rsidR="002139E2" w:rsidRPr="00902312">
        <w:rPr>
          <w:rFonts w:ascii="Book Antiqua" w:eastAsia="Book Antiqua" w:hAnsi="Book Antiqua" w:cs="Book Antiqua"/>
          <w:color w:val="000000"/>
        </w:rPr>
        <w:t>coronavirus disease 2019</w:t>
      </w:r>
      <w:r w:rsidR="002139E2" w:rsidRPr="00902312">
        <w:rPr>
          <w:rFonts w:ascii="Book Antiqua" w:hAnsi="Book Antiqua" w:cs="Book Antiqua"/>
          <w:color w:val="000000"/>
          <w:lang w:eastAsia="zh-CN"/>
        </w:rPr>
        <w:t xml:space="preserve"> (</w:t>
      </w:r>
      <w:r w:rsidR="002139E2" w:rsidRPr="00902312">
        <w:rPr>
          <w:rFonts w:ascii="Book Antiqua" w:eastAsia="Book Antiqua" w:hAnsi="Book Antiqua" w:cs="Book Antiqua"/>
          <w:color w:val="000000"/>
        </w:rPr>
        <w:t>COVID-19</w:t>
      </w:r>
      <w:r w:rsidR="002139E2" w:rsidRPr="00902312">
        <w:rPr>
          <w:rFonts w:ascii="Book Antiqua" w:hAnsi="Book Antiqua" w:cs="Book Antiqua"/>
          <w:color w:val="000000"/>
          <w:lang w:eastAsia="zh-CN"/>
        </w:rPr>
        <w:t>)</w:t>
      </w:r>
      <w:r w:rsidR="005C372F" w:rsidRPr="00902312">
        <w:rPr>
          <w:rFonts w:ascii="Book Antiqua" w:eastAsia="Book Antiqua" w:hAnsi="Book Antiqua" w:cs="Book Antiqua"/>
          <w:color w:val="000000"/>
        </w:rPr>
        <w:t xml:space="preserve"> </w:t>
      </w:r>
      <w:r w:rsidRPr="00902312">
        <w:rPr>
          <w:rFonts w:ascii="Book Antiqua" w:eastAsia="Book Antiqua" w:hAnsi="Book Antiqua" w:cs="Book Antiqua"/>
          <w:color w:val="000000"/>
        </w:rPr>
        <w:t>pandemic. We investigated the demand for elective TJA, impact of surgery postponement on overall health</w:t>
      </w:r>
      <w:r w:rsidR="00F414C4" w:rsidRPr="00902312">
        <w:rPr>
          <w:rFonts w:ascii="Book Antiqua" w:eastAsia="Book Antiqua" w:hAnsi="Book Antiqua" w:cs="Book Antiqua"/>
          <w:color w:val="000000"/>
        </w:rPr>
        <w:t>,</w:t>
      </w:r>
      <w:r w:rsidRPr="00902312">
        <w:rPr>
          <w:rFonts w:ascii="Book Antiqua" w:eastAsia="Book Antiqua" w:hAnsi="Book Antiqua" w:cs="Book Antiqua"/>
          <w:color w:val="000000"/>
        </w:rPr>
        <w:t xml:space="preserve"> and the role of patient education regarding the hea</w:t>
      </w:r>
      <w:r w:rsidR="008D7E69" w:rsidRPr="00902312">
        <w:rPr>
          <w:rFonts w:ascii="Book Antiqua" w:eastAsia="Book Antiqua" w:hAnsi="Book Antiqua" w:cs="Book Antiqua"/>
          <w:color w:val="000000"/>
        </w:rPr>
        <w:t>l</w:t>
      </w:r>
      <w:r w:rsidRPr="00902312">
        <w:rPr>
          <w:rFonts w:ascii="Book Antiqua" w:eastAsia="Book Antiqua" w:hAnsi="Book Antiqua" w:cs="Book Antiqua"/>
          <w:color w:val="000000"/>
        </w:rPr>
        <w:t xml:space="preserve">thcare system’s response during the COVID-19 era. After receiving counseling about the </w:t>
      </w:r>
      <w:proofErr w:type="spellStart"/>
      <w:r w:rsidRPr="00902312">
        <w:rPr>
          <w:rFonts w:ascii="Book Antiqua" w:eastAsia="Book Antiqua" w:hAnsi="Book Antiqua" w:cs="Book Antiqua"/>
          <w:color w:val="000000"/>
        </w:rPr>
        <w:t>peri</w:t>
      </w:r>
      <w:proofErr w:type="spellEnd"/>
      <w:r w:rsidRPr="00902312">
        <w:rPr>
          <w:rFonts w:ascii="Book Antiqua" w:eastAsia="Book Antiqua" w:hAnsi="Book Antiqua" w:cs="Book Antiqua"/>
          <w:color w:val="000000"/>
        </w:rPr>
        <w:t xml:space="preserve">-operative risks </w:t>
      </w:r>
      <w:r w:rsidR="00F414C4" w:rsidRPr="00902312">
        <w:rPr>
          <w:rFonts w:ascii="Book Antiqua" w:eastAsia="Book Antiqua" w:hAnsi="Book Antiqua" w:cs="Book Antiqua"/>
          <w:color w:val="000000"/>
        </w:rPr>
        <w:t xml:space="preserve">of </w:t>
      </w:r>
      <w:r w:rsidRPr="00902312">
        <w:rPr>
          <w:rFonts w:ascii="Book Antiqua" w:eastAsia="Book Antiqua" w:hAnsi="Book Antiqua" w:cs="Book Antiqua"/>
          <w:color w:val="000000"/>
        </w:rPr>
        <w:t xml:space="preserve">COVID-19 infection, patients </w:t>
      </w:r>
      <w:r w:rsidR="00F414C4" w:rsidRPr="00902312">
        <w:rPr>
          <w:rFonts w:ascii="Book Antiqua" w:eastAsia="Book Antiqua" w:hAnsi="Book Antiqua" w:cs="Book Antiqua"/>
          <w:color w:val="000000"/>
        </w:rPr>
        <w:t xml:space="preserve">who </w:t>
      </w:r>
      <w:r w:rsidRPr="00902312">
        <w:rPr>
          <w:rFonts w:ascii="Book Antiqua" w:eastAsia="Book Antiqua" w:hAnsi="Book Antiqua" w:cs="Book Antiqua"/>
          <w:color w:val="000000"/>
        </w:rPr>
        <w:t>continued to demand elective TJA had greater pain and decreased function compared to other patients, despite awaiting surgery for the shortest length of time. Waiting lists should be prioritized for urgency with the re</w:t>
      </w:r>
      <w:r w:rsidR="00F414C4" w:rsidRPr="00902312">
        <w:rPr>
          <w:rFonts w:ascii="Book Antiqua" w:eastAsia="Book Antiqua" w:hAnsi="Book Antiqua" w:cs="Book Antiqua"/>
          <w:color w:val="000000"/>
        </w:rPr>
        <w:t>-</w:t>
      </w:r>
      <w:r w:rsidRPr="00902312">
        <w:rPr>
          <w:rFonts w:ascii="Book Antiqua" w:eastAsia="Book Antiqua" w:hAnsi="Book Antiqua" w:cs="Book Antiqua"/>
          <w:color w:val="000000"/>
        </w:rPr>
        <w:t>initiation of elective surgery.</w:t>
      </w:r>
    </w:p>
    <w:bookmarkEnd w:id="22"/>
    <w:bookmarkEnd w:id="23"/>
    <w:p w14:paraId="124D2E5C" w14:textId="77777777" w:rsidR="00A77B3E" w:rsidRPr="00902312" w:rsidRDefault="00A77B3E" w:rsidP="00CE249D">
      <w:pPr>
        <w:snapToGrid w:val="0"/>
        <w:spacing w:line="360" w:lineRule="auto"/>
        <w:jc w:val="both"/>
        <w:rPr>
          <w:rFonts w:ascii="Book Antiqua" w:hAnsi="Book Antiqua"/>
        </w:rPr>
      </w:pPr>
    </w:p>
    <w:p w14:paraId="35F835E5" w14:textId="77777777" w:rsidR="00A77B3E" w:rsidRPr="00902312" w:rsidRDefault="000867F3" w:rsidP="00CE249D">
      <w:pPr>
        <w:snapToGrid w:val="0"/>
        <w:spacing w:line="360" w:lineRule="auto"/>
        <w:jc w:val="both"/>
        <w:rPr>
          <w:rFonts w:ascii="Book Antiqua" w:hAnsi="Book Antiqua"/>
        </w:rPr>
      </w:pPr>
      <w:r w:rsidRPr="00902312">
        <w:rPr>
          <w:rFonts w:ascii="Book Antiqua" w:eastAsia="Book Antiqua" w:hAnsi="Book Antiqua" w:cs="Book Antiqua"/>
          <w:b/>
          <w:caps/>
          <w:color w:val="000000"/>
          <w:u w:val="single"/>
        </w:rPr>
        <w:br w:type="page"/>
      </w:r>
      <w:r w:rsidR="001C00F8" w:rsidRPr="00902312">
        <w:rPr>
          <w:rFonts w:ascii="Book Antiqua" w:eastAsia="Book Antiqua" w:hAnsi="Book Antiqua" w:cs="Book Antiqua"/>
          <w:b/>
          <w:caps/>
          <w:color w:val="000000"/>
          <w:u w:val="single"/>
        </w:rPr>
        <w:t>INTRODUCTION</w:t>
      </w:r>
    </w:p>
    <w:p w14:paraId="0E386E0F" w14:textId="0EDF35F4" w:rsidR="00A77B3E" w:rsidRPr="00902312" w:rsidRDefault="001C00F8" w:rsidP="00CE249D">
      <w:pPr>
        <w:snapToGrid w:val="0"/>
        <w:spacing w:line="360" w:lineRule="auto"/>
        <w:jc w:val="both"/>
        <w:rPr>
          <w:rFonts w:ascii="Book Antiqua" w:hAnsi="Book Antiqua"/>
        </w:rPr>
      </w:pPr>
      <w:bookmarkStart w:id="24" w:name="OLE_LINK31"/>
      <w:bookmarkStart w:id="25" w:name="OLE_LINK32"/>
      <w:r w:rsidRPr="00902312">
        <w:rPr>
          <w:rFonts w:ascii="Book Antiqua" w:eastAsia="Book Antiqua" w:hAnsi="Book Antiqua" w:cs="Book Antiqua"/>
          <w:color w:val="000000"/>
        </w:rPr>
        <w:t xml:space="preserve">The infectious disease caused by the novel </w:t>
      </w:r>
      <w:r w:rsidR="00E67D0E" w:rsidRPr="00902312">
        <w:rPr>
          <w:rFonts w:ascii="Book Antiqua" w:eastAsia="Book Antiqua" w:hAnsi="Book Antiqua" w:cs="Book Antiqua"/>
          <w:color w:val="000000"/>
        </w:rPr>
        <w:t>severe acute respiratory syndrome coronavirus 2</w:t>
      </w:r>
      <w:r w:rsidRPr="00902312">
        <w:rPr>
          <w:rFonts w:ascii="Book Antiqua" w:eastAsia="Book Antiqua" w:hAnsi="Book Antiqua" w:cs="Book Antiqua"/>
          <w:color w:val="000000"/>
        </w:rPr>
        <w:t xml:space="preserve"> virus (</w:t>
      </w:r>
      <w:r w:rsidR="002139E2" w:rsidRPr="00902312">
        <w:rPr>
          <w:rFonts w:ascii="Book Antiqua" w:eastAsia="Book Antiqua" w:hAnsi="Book Antiqua" w:cs="Book Antiqua"/>
          <w:color w:val="000000"/>
        </w:rPr>
        <w:t>coronavirus disease 2019</w:t>
      </w:r>
      <w:r w:rsidR="002139E2" w:rsidRPr="00902312">
        <w:rPr>
          <w:rFonts w:ascii="Book Antiqua" w:hAnsi="Book Antiqua" w:cs="Book Antiqua"/>
          <w:color w:val="000000"/>
          <w:lang w:eastAsia="zh-CN"/>
        </w:rPr>
        <w:t xml:space="preserve"> </w:t>
      </w:r>
      <w:r w:rsidR="00D87E13" w:rsidRPr="00902312">
        <w:rPr>
          <w:rFonts w:ascii="Book Antiqua" w:hAnsi="Book Antiqua" w:cs="Book Antiqua"/>
          <w:color w:val="000000"/>
          <w:lang w:eastAsia="zh-CN"/>
        </w:rPr>
        <w:t>[</w:t>
      </w:r>
      <w:r w:rsidR="002139E2" w:rsidRPr="00902312">
        <w:rPr>
          <w:rFonts w:ascii="Book Antiqua" w:eastAsia="Book Antiqua" w:hAnsi="Book Antiqua" w:cs="Book Antiqua"/>
          <w:color w:val="000000"/>
        </w:rPr>
        <w:t>COVID-19</w:t>
      </w:r>
      <w:r w:rsidR="002139E2" w:rsidRPr="00902312">
        <w:rPr>
          <w:rFonts w:ascii="Book Antiqua" w:hAnsi="Book Antiqua" w:cs="Book Antiqua"/>
          <w:color w:val="000000"/>
          <w:lang w:eastAsia="zh-CN"/>
        </w:rPr>
        <w:t>]</w:t>
      </w:r>
      <w:r w:rsidR="00D87E13" w:rsidRPr="00902312">
        <w:rPr>
          <w:rFonts w:ascii="Book Antiqua" w:hAnsi="Book Antiqua" w:cs="Book Antiqua"/>
          <w:color w:val="000000"/>
          <w:lang w:eastAsia="zh-CN"/>
        </w:rPr>
        <w:t>)</w:t>
      </w:r>
      <w:r w:rsidRPr="00902312">
        <w:rPr>
          <w:rFonts w:ascii="Book Antiqua" w:eastAsia="Book Antiqua" w:hAnsi="Book Antiqua" w:cs="Book Antiqua"/>
          <w:color w:val="000000"/>
        </w:rPr>
        <w:t xml:space="preserve"> was declared an international pandemic by the World Health Organi</w:t>
      </w:r>
      <w:r w:rsidR="00D87E13" w:rsidRPr="00902312">
        <w:rPr>
          <w:rFonts w:ascii="Book Antiqua" w:eastAsia="Book Antiqua" w:hAnsi="Book Antiqua" w:cs="Book Antiqua"/>
          <w:color w:val="000000"/>
        </w:rPr>
        <w:t>z</w:t>
      </w:r>
      <w:r w:rsidRPr="00902312">
        <w:rPr>
          <w:rFonts w:ascii="Book Antiqua" w:eastAsia="Book Antiqua" w:hAnsi="Book Antiqua" w:cs="Book Antiqua"/>
          <w:color w:val="000000"/>
        </w:rPr>
        <w:t>ation in March 2020</w:t>
      </w:r>
      <w:r w:rsidRPr="00902312">
        <w:rPr>
          <w:rFonts w:ascii="Book Antiqua" w:eastAsia="Book Antiqua" w:hAnsi="Book Antiqua" w:cs="Book Antiqua"/>
          <w:color w:val="000000"/>
          <w:vertAlign w:val="superscript"/>
        </w:rPr>
        <w:t>[1-3]</w:t>
      </w:r>
      <w:r w:rsidRPr="00902312">
        <w:rPr>
          <w:rFonts w:ascii="Book Antiqua" w:eastAsia="Book Antiqua" w:hAnsi="Book Antiqua" w:cs="Book Antiqua"/>
          <w:color w:val="000000"/>
        </w:rPr>
        <w:t>. In response, a moratorium was declared on the performance of elective surgery in many countries to avert healthcare system collapse, preserve equipment</w:t>
      </w:r>
      <w:r w:rsidR="00D87E13" w:rsidRPr="00902312">
        <w:rPr>
          <w:rFonts w:ascii="Book Antiqua" w:eastAsia="Book Antiqua" w:hAnsi="Book Antiqua" w:cs="Book Antiqua"/>
          <w:color w:val="000000"/>
        </w:rPr>
        <w:t>,</w:t>
      </w:r>
      <w:r w:rsidRPr="00902312">
        <w:rPr>
          <w:rFonts w:ascii="Book Antiqua" w:eastAsia="Book Antiqua" w:hAnsi="Book Antiqua" w:cs="Book Antiqua"/>
          <w:color w:val="000000"/>
        </w:rPr>
        <w:t xml:space="preserve"> and maintain resources and hospital </w:t>
      </w:r>
      <w:proofErr w:type="gramStart"/>
      <w:r w:rsidRPr="00902312">
        <w:rPr>
          <w:rFonts w:ascii="Book Antiqua" w:eastAsia="Book Antiqua" w:hAnsi="Book Antiqua" w:cs="Book Antiqua"/>
          <w:color w:val="000000"/>
        </w:rPr>
        <w:t>capacity</w:t>
      </w:r>
      <w:r w:rsidRPr="00902312">
        <w:rPr>
          <w:rFonts w:ascii="Book Antiqua" w:eastAsia="Book Antiqua" w:hAnsi="Book Antiqua" w:cs="Book Antiqua"/>
          <w:color w:val="000000"/>
          <w:vertAlign w:val="superscript"/>
        </w:rPr>
        <w:t>[</w:t>
      </w:r>
      <w:proofErr w:type="gramEnd"/>
      <w:r w:rsidRPr="00902312">
        <w:rPr>
          <w:rFonts w:ascii="Book Antiqua" w:eastAsia="Book Antiqua" w:hAnsi="Book Antiqua" w:cs="Book Antiqua"/>
          <w:color w:val="000000"/>
          <w:vertAlign w:val="superscript"/>
        </w:rPr>
        <w:t>4-8]</w:t>
      </w:r>
      <w:r w:rsidRPr="00902312">
        <w:rPr>
          <w:rFonts w:ascii="Book Antiqua" w:eastAsia="Book Antiqua" w:hAnsi="Book Antiqua" w:cs="Book Antiqua"/>
          <w:color w:val="000000"/>
        </w:rPr>
        <w:t xml:space="preserve">. Approximately 28 million elective operations were cancelled or postponed worldwide during the peak </w:t>
      </w:r>
      <w:r w:rsidR="00D87E13" w:rsidRPr="00902312">
        <w:rPr>
          <w:rFonts w:ascii="Book Antiqua" w:eastAsia="Book Antiqua" w:hAnsi="Book Antiqua" w:cs="Book Antiqua"/>
          <w:color w:val="000000"/>
        </w:rPr>
        <w:t xml:space="preserve">12 </w:t>
      </w:r>
      <w:proofErr w:type="spellStart"/>
      <w:r w:rsidR="00D87E13" w:rsidRPr="00902312">
        <w:rPr>
          <w:rFonts w:ascii="Book Antiqua" w:eastAsia="Book Antiqua" w:hAnsi="Book Antiqua" w:cs="Book Antiqua"/>
          <w:color w:val="000000"/>
        </w:rPr>
        <w:t>wk</w:t>
      </w:r>
      <w:proofErr w:type="spellEnd"/>
      <w:r w:rsidRPr="00902312">
        <w:rPr>
          <w:rFonts w:ascii="Book Antiqua" w:eastAsia="Book Antiqua" w:hAnsi="Book Antiqua" w:cs="Book Antiqua"/>
          <w:color w:val="000000"/>
        </w:rPr>
        <w:t xml:space="preserve"> of this global </w:t>
      </w:r>
      <w:proofErr w:type="gramStart"/>
      <w:r w:rsidRPr="00902312">
        <w:rPr>
          <w:rFonts w:ascii="Book Antiqua" w:eastAsia="Book Antiqua" w:hAnsi="Book Antiqua" w:cs="Book Antiqua"/>
          <w:color w:val="000000"/>
        </w:rPr>
        <w:t>pandemic</w:t>
      </w:r>
      <w:r w:rsidRPr="00902312">
        <w:rPr>
          <w:rFonts w:ascii="Book Antiqua" w:eastAsia="Book Antiqua" w:hAnsi="Book Antiqua" w:cs="Book Antiqua"/>
          <w:color w:val="000000"/>
          <w:vertAlign w:val="superscript"/>
        </w:rPr>
        <w:t>[</w:t>
      </w:r>
      <w:proofErr w:type="gramEnd"/>
      <w:r w:rsidRPr="00902312">
        <w:rPr>
          <w:rFonts w:ascii="Book Antiqua" w:eastAsia="Book Antiqua" w:hAnsi="Book Antiqua" w:cs="Book Antiqua"/>
          <w:color w:val="000000"/>
          <w:vertAlign w:val="superscript"/>
        </w:rPr>
        <w:t>7,8]</w:t>
      </w:r>
      <w:r w:rsidRPr="00902312">
        <w:rPr>
          <w:rFonts w:ascii="Book Antiqua" w:eastAsia="Book Antiqua" w:hAnsi="Book Antiqua" w:cs="Book Antiqua"/>
          <w:color w:val="000000"/>
        </w:rPr>
        <w:t>. To</w:t>
      </w:r>
      <w:r w:rsidR="002139E2" w:rsidRPr="00902312">
        <w:rPr>
          <w:rFonts w:ascii="Book Antiqua" w:eastAsia="Book Antiqua" w:hAnsi="Book Antiqua" w:cs="Book Antiqua"/>
          <w:color w:val="000000"/>
        </w:rPr>
        <w:t>tal hip arthr</w:t>
      </w:r>
      <w:r w:rsidRPr="00902312">
        <w:rPr>
          <w:rFonts w:ascii="Book Antiqua" w:eastAsia="Book Antiqua" w:hAnsi="Book Antiqua" w:cs="Book Antiqua"/>
          <w:color w:val="000000"/>
        </w:rPr>
        <w:t>oplasty (THA) and</w:t>
      </w:r>
      <w:r w:rsidR="002139E2" w:rsidRPr="00902312">
        <w:rPr>
          <w:rFonts w:ascii="Book Antiqua" w:eastAsia="Book Antiqua" w:hAnsi="Book Antiqua" w:cs="Book Antiqua"/>
          <w:color w:val="000000"/>
        </w:rPr>
        <w:t xml:space="preserve"> t</w:t>
      </w:r>
      <w:r w:rsidRPr="00902312">
        <w:rPr>
          <w:rFonts w:ascii="Book Antiqua" w:eastAsia="Book Antiqua" w:hAnsi="Book Antiqua" w:cs="Book Antiqua"/>
          <w:color w:val="000000"/>
        </w:rPr>
        <w:t>ota</w:t>
      </w:r>
      <w:r w:rsidR="002139E2" w:rsidRPr="00902312">
        <w:rPr>
          <w:rFonts w:ascii="Book Antiqua" w:eastAsia="Book Antiqua" w:hAnsi="Book Antiqua" w:cs="Book Antiqua"/>
          <w:color w:val="000000"/>
        </w:rPr>
        <w:t>l knee a</w:t>
      </w:r>
      <w:r w:rsidRPr="00902312">
        <w:rPr>
          <w:rFonts w:ascii="Book Antiqua" w:eastAsia="Book Antiqua" w:hAnsi="Book Antiqua" w:cs="Book Antiqua"/>
          <w:color w:val="000000"/>
        </w:rPr>
        <w:t xml:space="preserve">rthroplasty (TKA) procedures comprise the highest volume of elective procedures performed at health care facilities </w:t>
      </w:r>
      <w:proofErr w:type="gramStart"/>
      <w:r w:rsidRPr="00902312">
        <w:rPr>
          <w:rFonts w:ascii="Book Antiqua" w:eastAsia="Book Antiqua" w:hAnsi="Book Antiqua" w:cs="Book Antiqua"/>
          <w:color w:val="000000"/>
        </w:rPr>
        <w:t>worldwide</w:t>
      </w:r>
      <w:r w:rsidRPr="00902312">
        <w:rPr>
          <w:rFonts w:ascii="Book Antiqua" w:eastAsia="Book Antiqua" w:hAnsi="Book Antiqua" w:cs="Book Antiqua"/>
          <w:color w:val="000000"/>
          <w:vertAlign w:val="superscript"/>
        </w:rPr>
        <w:t>[</w:t>
      </w:r>
      <w:proofErr w:type="gramEnd"/>
      <w:r w:rsidRPr="00902312">
        <w:rPr>
          <w:rFonts w:ascii="Book Antiqua" w:eastAsia="Book Antiqua" w:hAnsi="Book Antiqua" w:cs="Book Antiqua"/>
          <w:color w:val="000000"/>
          <w:vertAlign w:val="superscript"/>
        </w:rPr>
        <w:t>4,8]</w:t>
      </w:r>
      <w:r w:rsidRPr="00902312">
        <w:rPr>
          <w:rFonts w:ascii="Book Antiqua" w:eastAsia="Book Antiqua" w:hAnsi="Book Antiqua" w:cs="Book Antiqua"/>
          <w:color w:val="000000"/>
        </w:rPr>
        <w:t xml:space="preserve">. A survey of the European Hip Society and the European Knee Associates from 40 different countries reported a near total shutdown of </w:t>
      </w:r>
      <w:r w:rsidR="00745C5F" w:rsidRPr="00902312">
        <w:rPr>
          <w:rFonts w:ascii="Book Antiqua" w:eastAsia="Book Antiqua" w:hAnsi="Book Antiqua" w:cs="Book Antiqua"/>
          <w:color w:val="000000"/>
        </w:rPr>
        <w:t xml:space="preserve">total joint arthroplasty (TJA) </w:t>
      </w:r>
      <w:r w:rsidRPr="00902312">
        <w:rPr>
          <w:rFonts w:ascii="Book Antiqua" w:eastAsia="Book Antiqua" w:hAnsi="Book Antiqua" w:cs="Book Antiqua"/>
          <w:color w:val="000000"/>
        </w:rPr>
        <w:t xml:space="preserve">with 92.6% of primary TJA procedures being </w:t>
      </w:r>
      <w:proofErr w:type="gramStart"/>
      <w:r w:rsidRPr="00902312">
        <w:rPr>
          <w:rFonts w:ascii="Book Antiqua" w:eastAsia="Book Antiqua" w:hAnsi="Book Antiqua" w:cs="Book Antiqua"/>
          <w:color w:val="000000"/>
        </w:rPr>
        <w:t>cancelled</w:t>
      </w:r>
      <w:r w:rsidRPr="00902312">
        <w:rPr>
          <w:rFonts w:ascii="Book Antiqua" w:eastAsia="Book Antiqua" w:hAnsi="Book Antiqua" w:cs="Book Antiqua"/>
          <w:color w:val="000000"/>
          <w:vertAlign w:val="superscript"/>
        </w:rPr>
        <w:t>[</w:t>
      </w:r>
      <w:proofErr w:type="gramEnd"/>
      <w:r w:rsidRPr="00902312">
        <w:rPr>
          <w:rFonts w:ascii="Book Antiqua" w:eastAsia="Book Antiqua" w:hAnsi="Book Antiqua" w:cs="Book Antiqua"/>
          <w:color w:val="000000"/>
          <w:vertAlign w:val="superscript"/>
        </w:rPr>
        <w:t>7]</w:t>
      </w:r>
      <w:r w:rsidR="00821E93" w:rsidRPr="00902312">
        <w:rPr>
          <w:rFonts w:ascii="Book Antiqua" w:hAnsi="Book Antiqua" w:cs="Book Antiqua"/>
          <w:color w:val="000000"/>
          <w:lang w:eastAsia="zh-CN"/>
        </w:rPr>
        <w:t>.</w:t>
      </w:r>
      <w:r w:rsidRPr="00902312">
        <w:rPr>
          <w:rFonts w:ascii="Book Antiqua" w:eastAsia="Book Antiqua" w:hAnsi="Book Antiqua" w:cs="Book Antiqua"/>
          <w:color w:val="000000"/>
        </w:rPr>
        <w:t xml:space="preserve"> The demand for TJA is already high and waiting lists continue to rise with approximately 150000 elective procedures performed per month in the </w:t>
      </w:r>
      <w:r w:rsidR="00D87E13" w:rsidRPr="00902312">
        <w:rPr>
          <w:rFonts w:ascii="Book Antiqua" w:eastAsia="Book Antiqua" w:hAnsi="Book Antiqua" w:cs="Book Antiqua"/>
          <w:color w:val="000000"/>
        </w:rPr>
        <w:t>U</w:t>
      </w:r>
      <w:r w:rsidRPr="00902312">
        <w:rPr>
          <w:rFonts w:ascii="Book Antiqua" w:eastAsia="Book Antiqua" w:hAnsi="Book Antiqua" w:cs="Book Antiqua"/>
          <w:color w:val="000000"/>
        </w:rPr>
        <w:t xml:space="preserve">nited </w:t>
      </w:r>
      <w:r w:rsidR="00D87E13" w:rsidRPr="00902312">
        <w:rPr>
          <w:rFonts w:ascii="Book Antiqua" w:eastAsia="Book Antiqua" w:hAnsi="Book Antiqua" w:cs="Book Antiqua"/>
          <w:color w:val="000000"/>
        </w:rPr>
        <w:t>S</w:t>
      </w:r>
      <w:r w:rsidRPr="00902312">
        <w:rPr>
          <w:rFonts w:ascii="Book Antiqua" w:eastAsia="Book Antiqua" w:hAnsi="Book Antiqua" w:cs="Book Antiqua"/>
          <w:color w:val="000000"/>
        </w:rPr>
        <w:t xml:space="preserve">tates cancelled at some time due to the COVID-19 </w:t>
      </w:r>
      <w:proofErr w:type="gramStart"/>
      <w:r w:rsidRPr="00902312">
        <w:rPr>
          <w:rFonts w:ascii="Book Antiqua" w:eastAsia="Book Antiqua" w:hAnsi="Book Antiqua" w:cs="Book Antiqua"/>
          <w:color w:val="000000"/>
        </w:rPr>
        <w:t>response</w:t>
      </w:r>
      <w:r w:rsidRPr="00902312">
        <w:rPr>
          <w:rFonts w:ascii="Book Antiqua" w:eastAsia="Book Antiqua" w:hAnsi="Book Antiqua" w:cs="Book Antiqua"/>
          <w:color w:val="000000"/>
          <w:vertAlign w:val="superscript"/>
        </w:rPr>
        <w:t>[</w:t>
      </w:r>
      <w:proofErr w:type="gramEnd"/>
      <w:r w:rsidRPr="00902312">
        <w:rPr>
          <w:rFonts w:ascii="Book Antiqua" w:eastAsia="Book Antiqua" w:hAnsi="Book Antiqua" w:cs="Book Antiqua"/>
          <w:color w:val="000000"/>
          <w:vertAlign w:val="superscript"/>
        </w:rPr>
        <w:t>3,7,8]</w:t>
      </w:r>
      <w:r w:rsidRPr="00902312">
        <w:rPr>
          <w:rFonts w:ascii="Book Antiqua" w:eastAsia="Book Antiqua" w:hAnsi="Book Antiqua" w:cs="Book Antiqua"/>
          <w:color w:val="000000"/>
        </w:rPr>
        <w:t xml:space="preserve">. The prolonged postponement of elective TJA has had devastating economic implications on the healthcare system. It </w:t>
      </w:r>
      <w:r w:rsidR="00D87E13" w:rsidRPr="00902312">
        <w:rPr>
          <w:rFonts w:ascii="Book Antiqua" w:eastAsia="Book Antiqua" w:hAnsi="Book Antiqua" w:cs="Book Antiqua"/>
          <w:color w:val="000000"/>
        </w:rPr>
        <w:t>i</w:t>
      </w:r>
      <w:r w:rsidRPr="00902312">
        <w:rPr>
          <w:rFonts w:ascii="Book Antiqua" w:eastAsia="Book Antiqua" w:hAnsi="Book Antiqua" w:cs="Book Antiqua"/>
          <w:color w:val="000000"/>
        </w:rPr>
        <w:t>s estimated that the process of re</w:t>
      </w:r>
      <w:r w:rsidR="00D87E13" w:rsidRPr="00902312">
        <w:rPr>
          <w:rFonts w:ascii="Book Antiqua" w:eastAsia="Book Antiqua" w:hAnsi="Book Antiqua" w:cs="Book Antiqua"/>
          <w:color w:val="000000"/>
        </w:rPr>
        <w:t>-</w:t>
      </w:r>
      <w:r w:rsidRPr="00902312">
        <w:rPr>
          <w:rFonts w:ascii="Book Antiqua" w:eastAsia="Book Antiqua" w:hAnsi="Book Antiqua" w:cs="Book Antiqua"/>
          <w:color w:val="000000"/>
        </w:rPr>
        <w:t>initiation of elective procedures following the COVID-19 pandemic in developing countries would result in an approximate loss of</w:t>
      </w:r>
      <w:r w:rsidR="00067345" w:rsidRPr="00902312">
        <w:rPr>
          <w:rFonts w:ascii="Book Antiqua" w:eastAsia="Book Antiqua" w:hAnsi="Book Antiqua" w:cs="Book Antiqua"/>
          <w:color w:val="000000"/>
        </w:rPr>
        <w:t xml:space="preserve"> </w:t>
      </w:r>
      <w:r w:rsidR="002139E2" w:rsidRPr="00902312">
        <w:rPr>
          <w:rFonts w:ascii="Book Antiqua" w:eastAsia="Book Antiqua" w:hAnsi="Book Antiqua" w:cs="Book Antiqua"/>
          <w:color w:val="000000"/>
        </w:rPr>
        <w:t>$</w:t>
      </w:r>
      <w:r w:rsidRPr="00902312">
        <w:rPr>
          <w:rFonts w:ascii="Book Antiqua" w:eastAsia="Book Antiqua" w:hAnsi="Book Antiqua" w:cs="Book Antiqua"/>
          <w:color w:val="000000"/>
        </w:rPr>
        <w:t xml:space="preserve">700 </w:t>
      </w:r>
      <w:proofErr w:type="gramStart"/>
      <w:r w:rsidRPr="00902312">
        <w:rPr>
          <w:rFonts w:ascii="Book Antiqua" w:eastAsia="Book Antiqua" w:hAnsi="Book Antiqua" w:cs="Book Antiqua"/>
          <w:color w:val="000000"/>
        </w:rPr>
        <w:t>billion</w:t>
      </w:r>
      <w:r w:rsidRPr="00902312">
        <w:rPr>
          <w:rFonts w:ascii="Book Antiqua" w:eastAsia="Book Antiqua" w:hAnsi="Book Antiqua" w:cs="Book Antiqua"/>
          <w:color w:val="000000"/>
          <w:vertAlign w:val="superscript"/>
        </w:rPr>
        <w:t>[</w:t>
      </w:r>
      <w:proofErr w:type="gramEnd"/>
      <w:r w:rsidRPr="00902312">
        <w:rPr>
          <w:rFonts w:ascii="Book Antiqua" w:eastAsia="Book Antiqua" w:hAnsi="Book Antiqua" w:cs="Book Antiqua"/>
          <w:color w:val="000000"/>
          <w:vertAlign w:val="superscript"/>
        </w:rPr>
        <w:t>9]</w:t>
      </w:r>
      <w:r w:rsidRPr="00902312">
        <w:rPr>
          <w:rFonts w:ascii="Book Antiqua" w:eastAsia="Book Antiqua" w:hAnsi="Book Antiqua" w:cs="Book Antiqua"/>
          <w:color w:val="000000"/>
        </w:rPr>
        <w:t>.</w:t>
      </w:r>
    </w:p>
    <w:p w14:paraId="0B487235" w14:textId="51AE4531" w:rsidR="00A77B3E" w:rsidRPr="00902312" w:rsidRDefault="001C00F8" w:rsidP="00CE249D">
      <w:pPr>
        <w:snapToGrid w:val="0"/>
        <w:spacing w:line="360" w:lineRule="auto"/>
        <w:ind w:firstLine="240"/>
        <w:jc w:val="both"/>
        <w:rPr>
          <w:rFonts w:ascii="Book Antiqua" w:hAnsi="Book Antiqua"/>
        </w:rPr>
      </w:pPr>
      <w:r w:rsidRPr="00902312">
        <w:rPr>
          <w:rFonts w:ascii="Book Antiqua" w:eastAsia="Book Antiqua" w:hAnsi="Book Antiqua" w:cs="Book Antiqua"/>
          <w:color w:val="000000"/>
        </w:rPr>
        <w:t xml:space="preserve">In addition to the growing economic burden, patients awaiting surgery for more than 180 d have demonstrated increased risks for poor outcomes after </w:t>
      </w:r>
      <w:proofErr w:type="gramStart"/>
      <w:r w:rsidRPr="00902312">
        <w:rPr>
          <w:rFonts w:ascii="Book Antiqua" w:eastAsia="Book Antiqua" w:hAnsi="Book Antiqua" w:cs="Book Antiqua"/>
          <w:color w:val="000000"/>
        </w:rPr>
        <w:t>TJA</w:t>
      </w:r>
      <w:r w:rsidRPr="00902312">
        <w:rPr>
          <w:rFonts w:ascii="Book Antiqua" w:eastAsia="Book Antiqua" w:hAnsi="Book Antiqua" w:cs="Book Antiqua"/>
          <w:color w:val="000000"/>
          <w:vertAlign w:val="superscript"/>
        </w:rPr>
        <w:t>[</w:t>
      </w:r>
      <w:proofErr w:type="gramEnd"/>
      <w:r w:rsidRPr="00902312">
        <w:rPr>
          <w:rFonts w:ascii="Book Antiqua" w:eastAsia="Book Antiqua" w:hAnsi="Book Antiqua" w:cs="Book Antiqua"/>
          <w:color w:val="000000"/>
          <w:vertAlign w:val="superscript"/>
        </w:rPr>
        <w:t>10,11]</w:t>
      </w:r>
      <w:r w:rsidRPr="00902312">
        <w:rPr>
          <w:rFonts w:ascii="Book Antiqua" w:eastAsia="Book Antiqua" w:hAnsi="Book Antiqua" w:cs="Book Antiqua"/>
          <w:color w:val="000000"/>
        </w:rPr>
        <w:t>. Patients with hip and knee osteoarthritis on extended waiting lists for surgery deteriorate with time on the pain and physical function on the Western Ontario McMasters Universities Osteoarthritis index scores and joint-specific Oxford scores</w:t>
      </w:r>
      <w:r w:rsidRPr="00902312">
        <w:rPr>
          <w:rFonts w:ascii="Book Antiqua" w:eastAsia="Book Antiqua" w:hAnsi="Book Antiqua" w:cs="Book Antiqua"/>
          <w:color w:val="000000"/>
          <w:vertAlign w:val="superscript"/>
        </w:rPr>
        <w:t>[10,11]</w:t>
      </w:r>
      <w:r w:rsidRPr="00902312">
        <w:rPr>
          <w:rFonts w:ascii="Book Antiqua" w:eastAsia="Book Antiqua" w:hAnsi="Book Antiqua" w:cs="Book Antiqua"/>
          <w:color w:val="000000"/>
        </w:rPr>
        <w:t xml:space="preserve">. Poor pre-operative baseline function is also associated with worse pain and functional outcomes up to 24 </w:t>
      </w:r>
      <w:proofErr w:type="spellStart"/>
      <w:r w:rsidRPr="00902312">
        <w:rPr>
          <w:rFonts w:ascii="Book Antiqua" w:eastAsia="Book Antiqua" w:hAnsi="Book Antiqua" w:cs="Book Antiqua"/>
          <w:color w:val="000000"/>
        </w:rPr>
        <w:t>mo</w:t>
      </w:r>
      <w:proofErr w:type="spellEnd"/>
      <w:r w:rsidRPr="00902312">
        <w:rPr>
          <w:rFonts w:ascii="Book Antiqua" w:eastAsia="Book Antiqua" w:hAnsi="Book Antiqua" w:cs="Book Antiqua"/>
          <w:color w:val="000000"/>
        </w:rPr>
        <w:t xml:space="preserve"> after </w:t>
      </w:r>
      <w:proofErr w:type="gramStart"/>
      <w:r w:rsidRPr="00902312">
        <w:rPr>
          <w:rFonts w:ascii="Book Antiqua" w:eastAsia="Book Antiqua" w:hAnsi="Book Antiqua" w:cs="Book Antiqua"/>
          <w:color w:val="000000"/>
        </w:rPr>
        <w:t>TJA</w:t>
      </w:r>
      <w:r w:rsidRPr="00902312">
        <w:rPr>
          <w:rFonts w:ascii="Book Antiqua" w:eastAsia="Book Antiqua" w:hAnsi="Book Antiqua" w:cs="Book Antiqua"/>
          <w:color w:val="000000"/>
          <w:vertAlign w:val="superscript"/>
        </w:rPr>
        <w:t>[</w:t>
      </w:r>
      <w:proofErr w:type="gramEnd"/>
      <w:r w:rsidRPr="00902312">
        <w:rPr>
          <w:rFonts w:ascii="Book Antiqua" w:eastAsia="Book Antiqua" w:hAnsi="Book Antiqua" w:cs="Book Antiqua"/>
          <w:color w:val="000000"/>
          <w:vertAlign w:val="superscript"/>
        </w:rPr>
        <w:t>10</w:t>
      </w:r>
      <w:r w:rsidR="00821E93" w:rsidRPr="00902312">
        <w:rPr>
          <w:rFonts w:ascii="Book Antiqua" w:hAnsi="Book Antiqua" w:cs="Book Antiqua"/>
          <w:color w:val="000000"/>
          <w:vertAlign w:val="superscript"/>
          <w:lang w:eastAsia="zh-CN"/>
        </w:rPr>
        <w:t>-</w:t>
      </w:r>
      <w:r w:rsidRPr="00902312">
        <w:rPr>
          <w:rFonts w:ascii="Book Antiqua" w:eastAsia="Book Antiqua" w:hAnsi="Book Antiqua" w:cs="Book Antiqua"/>
          <w:color w:val="000000"/>
          <w:vertAlign w:val="superscript"/>
        </w:rPr>
        <w:t>12]</w:t>
      </w:r>
      <w:r w:rsidRPr="00902312">
        <w:rPr>
          <w:rFonts w:ascii="Book Antiqua" w:eastAsia="Book Antiqua" w:hAnsi="Book Antiqua" w:cs="Book Antiqua"/>
          <w:color w:val="000000"/>
        </w:rPr>
        <w:t>.</w:t>
      </w:r>
    </w:p>
    <w:p w14:paraId="75520D3A" w14:textId="242588CA" w:rsidR="00A77B3E" w:rsidRPr="00902312" w:rsidRDefault="001C00F8" w:rsidP="00CE249D">
      <w:pPr>
        <w:snapToGrid w:val="0"/>
        <w:spacing w:line="360" w:lineRule="auto"/>
        <w:ind w:firstLine="240"/>
        <w:jc w:val="both"/>
        <w:rPr>
          <w:rFonts w:ascii="Book Antiqua" w:hAnsi="Book Antiqua"/>
        </w:rPr>
      </w:pPr>
      <w:r w:rsidRPr="00902312">
        <w:rPr>
          <w:rFonts w:ascii="Book Antiqua" w:eastAsia="Book Antiqua" w:hAnsi="Book Antiqua" w:cs="Book Antiqua"/>
          <w:color w:val="000000"/>
        </w:rPr>
        <w:t>The aim of this study was to gain insight into patient perceptions in the setting of a waiting list for TJA at an academic institution in the COVID-19 era.</w:t>
      </w:r>
      <w:r w:rsidR="005C372F" w:rsidRPr="00902312">
        <w:rPr>
          <w:rFonts w:ascii="Book Antiqua" w:eastAsia="Book Antiqua" w:hAnsi="Book Antiqua" w:cs="Book Antiqua"/>
          <w:color w:val="000000"/>
        </w:rPr>
        <w:t xml:space="preserve"> </w:t>
      </w:r>
      <w:r w:rsidRPr="00902312">
        <w:rPr>
          <w:rFonts w:ascii="Book Antiqua" w:eastAsia="Book Antiqua" w:hAnsi="Book Antiqua" w:cs="Book Antiqua"/>
          <w:color w:val="000000"/>
        </w:rPr>
        <w:t>Through a questionnaire-based telephone interview</w:t>
      </w:r>
      <w:r w:rsidR="00D87E13" w:rsidRPr="00902312">
        <w:rPr>
          <w:rFonts w:ascii="Book Antiqua" w:eastAsia="Book Antiqua" w:hAnsi="Book Antiqua" w:cs="Book Antiqua"/>
          <w:color w:val="000000"/>
        </w:rPr>
        <w:t>,</w:t>
      </w:r>
      <w:r w:rsidRPr="00902312">
        <w:rPr>
          <w:rFonts w:ascii="Book Antiqua" w:eastAsia="Book Antiqua" w:hAnsi="Book Antiqua" w:cs="Book Antiqua"/>
          <w:color w:val="000000"/>
        </w:rPr>
        <w:t xml:space="preserve"> we assessed patient demand for elective TJA and evaluated the impact of the postponement of TJA on function and mental health. Lastly, we assessed the effect of purposeful patient education and counseling about the reasoning behind postponement of elective surgery on patient demand for </w:t>
      </w:r>
      <w:proofErr w:type="gramStart"/>
      <w:r w:rsidRPr="00902312">
        <w:rPr>
          <w:rFonts w:ascii="Book Antiqua" w:eastAsia="Book Antiqua" w:hAnsi="Book Antiqua" w:cs="Book Antiqua"/>
          <w:color w:val="000000"/>
        </w:rPr>
        <w:t>TJA</w:t>
      </w:r>
      <w:r w:rsidR="00420AD3" w:rsidRPr="00902312">
        <w:rPr>
          <w:rFonts w:ascii="Book Antiqua" w:eastAsia="Book Antiqua" w:hAnsi="Book Antiqua" w:cs="Book Antiqua"/>
          <w:color w:val="000000"/>
          <w:vertAlign w:val="superscript"/>
        </w:rPr>
        <w:t>[</w:t>
      </w:r>
      <w:proofErr w:type="gramEnd"/>
      <w:r w:rsidR="00420AD3" w:rsidRPr="00902312">
        <w:rPr>
          <w:rFonts w:ascii="Book Antiqua" w:eastAsia="Book Antiqua" w:hAnsi="Book Antiqua" w:cs="Book Antiqua"/>
          <w:color w:val="000000"/>
          <w:vertAlign w:val="superscript"/>
        </w:rPr>
        <w:t>13]</w:t>
      </w:r>
      <w:r w:rsidRPr="00902312">
        <w:rPr>
          <w:rFonts w:ascii="Book Antiqua" w:eastAsia="Book Antiqua" w:hAnsi="Book Antiqua" w:cs="Book Antiqua"/>
          <w:color w:val="000000"/>
        </w:rPr>
        <w:t>.</w:t>
      </w:r>
    </w:p>
    <w:bookmarkEnd w:id="24"/>
    <w:bookmarkEnd w:id="25"/>
    <w:p w14:paraId="67D27031" w14:textId="77777777" w:rsidR="00A77B3E" w:rsidRPr="00902312" w:rsidRDefault="00A77B3E" w:rsidP="00CE249D">
      <w:pPr>
        <w:snapToGrid w:val="0"/>
        <w:spacing w:line="360" w:lineRule="auto"/>
        <w:jc w:val="both"/>
        <w:rPr>
          <w:rFonts w:ascii="Book Antiqua" w:hAnsi="Book Antiqua"/>
        </w:rPr>
      </w:pPr>
    </w:p>
    <w:p w14:paraId="0F26E70A"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b/>
          <w:caps/>
          <w:color w:val="000000"/>
          <w:u w:val="single"/>
        </w:rPr>
        <w:t>MATERIALS AND METHODS</w:t>
      </w:r>
    </w:p>
    <w:p w14:paraId="627A18F0" w14:textId="030E475A" w:rsidR="00A77B3E" w:rsidRPr="00902312" w:rsidRDefault="001C00F8" w:rsidP="00CE249D">
      <w:pPr>
        <w:snapToGrid w:val="0"/>
        <w:spacing w:line="360" w:lineRule="auto"/>
        <w:jc w:val="both"/>
        <w:rPr>
          <w:rFonts w:ascii="Book Antiqua" w:hAnsi="Book Antiqua"/>
        </w:rPr>
      </w:pPr>
      <w:bookmarkStart w:id="26" w:name="OLE_LINK33"/>
      <w:bookmarkStart w:id="27" w:name="OLE_LINK34"/>
      <w:r w:rsidRPr="00902312">
        <w:rPr>
          <w:rFonts w:ascii="Book Antiqua" w:eastAsia="Book Antiqua" w:hAnsi="Book Antiqua" w:cs="Book Antiqua"/>
          <w:color w:val="000000"/>
        </w:rPr>
        <w:t xml:space="preserve">We conducted a prospective cross-sectional telephonic interview-based study of 227 patients awaiting TJA at a single, referral academic institution in Johannesburg, South Africa during the COVID-19. There were 118 patients and 109 patients planned for elective primary TKA and THA respectively, during this time who had their surgery postponed. Patients requiring emergency surgery for hip fractures, </w:t>
      </w:r>
      <w:proofErr w:type="spellStart"/>
      <w:r w:rsidRPr="00902312">
        <w:rPr>
          <w:rFonts w:ascii="Book Antiqua" w:eastAsia="Book Antiqua" w:hAnsi="Book Antiqua" w:cs="Book Antiqua"/>
          <w:color w:val="000000"/>
        </w:rPr>
        <w:t>periprosthetic</w:t>
      </w:r>
      <w:proofErr w:type="spellEnd"/>
      <w:r w:rsidRPr="00902312">
        <w:rPr>
          <w:rFonts w:ascii="Book Antiqua" w:eastAsia="Book Antiqua" w:hAnsi="Book Antiqua" w:cs="Book Antiqua"/>
          <w:color w:val="000000"/>
        </w:rPr>
        <w:t xml:space="preserve"> fractures, joint dislocation</w:t>
      </w:r>
      <w:r w:rsidR="00A44FCA" w:rsidRPr="00902312">
        <w:rPr>
          <w:rFonts w:ascii="Book Antiqua" w:eastAsia="Book Antiqua" w:hAnsi="Book Antiqua" w:cs="Book Antiqua"/>
          <w:color w:val="000000"/>
        </w:rPr>
        <w:t>,</w:t>
      </w:r>
      <w:r w:rsidRPr="00902312">
        <w:rPr>
          <w:rFonts w:ascii="Book Antiqua" w:eastAsia="Book Antiqua" w:hAnsi="Book Antiqua" w:cs="Book Antiqua"/>
          <w:color w:val="000000"/>
        </w:rPr>
        <w:t xml:space="preserve"> or </w:t>
      </w:r>
      <w:proofErr w:type="spellStart"/>
      <w:r w:rsidRPr="00902312">
        <w:rPr>
          <w:rFonts w:ascii="Book Antiqua" w:eastAsia="Book Antiqua" w:hAnsi="Book Antiqua" w:cs="Book Antiqua"/>
          <w:color w:val="000000"/>
        </w:rPr>
        <w:t>periprosthetic</w:t>
      </w:r>
      <w:proofErr w:type="spellEnd"/>
      <w:r w:rsidRPr="00902312">
        <w:rPr>
          <w:rFonts w:ascii="Book Antiqua" w:eastAsia="Book Antiqua" w:hAnsi="Book Antiqua" w:cs="Book Antiqua"/>
          <w:color w:val="000000"/>
        </w:rPr>
        <w:t xml:space="preserve"> joint infections were excluded. Institutional review board ethics approval was obtained (M190528) before commencement of the study. Contact information was obtained for all patients from the institution’s TJA waiting list. This waiting list generally operates on a first-in first</w:t>
      </w:r>
      <w:r w:rsidR="00A44FCA" w:rsidRPr="00902312">
        <w:rPr>
          <w:rFonts w:ascii="Book Antiqua" w:eastAsia="Book Antiqua" w:hAnsi="Book Antiqua" w:cs="Book Antiqua"/>
          <w:color w:val="000000"/>
        </w:rPr>
        <w:t>-</w:t>
      </w:r>
      <w:r w:rsidRPr="00902312">
        <w:rPr>
          <w:rFonts w:ascii="Book Antiqua" w:eastAsia="Book Antiqua" w:hAnsi="Book Antiqua" w:cs="Book Antiqua"/>
          <w:color w:val="000000"/>
        </w:rPr>
        <w:t>out basis with exceptions for cases that are deemed clinically urgent. The list has been used to capture data of patients who qualify for and consent to TJA. It is used to plan and prepare surgical lists and has been operational since 2004.</w:t>
      </w:r>
    </w:p>
    <w:p w14:paraId="011B92C5" w14:textId="6F3E180C" w:rsidR="00A77B3E" w:rsidRPr="00902312" w:rsidRDefault="001C00F8" w:rsidP="00CE249D">
      <w:pPr>
        <w:snapToGrid w:val="0"/>
        <w:spacing w:line="360" w:lineRule="auto"/>
        <w:ind w:firstLine="240"/>
        <w:jc w:val="both"/>
        <w:rPr>
          <w:rFonts w:ascii="Book Antiqua" w:hAnsi="Book Antiqua"/>
        </w:rPr>
      </w:pPr>
      <w:r w:rsidRPr="00902312">
        <w:rPr>
          <w:rFonts w:ascii="Book Antiqua" w:eastAsia="Book Antiqua" w:hAnsi="Book Antiqua" w:cs="Book Antiqua"/>
          <w:color w:val="000000"/>
        </w:rPr>
        <w:t xml:space="preserve">Interviews were conducted from 20 June to 10 July </w:t>
      </w:r>
      <w:proofErr w:type="gramStart"/>
      <w:r w:rsidRPr="00902312">
        <w:rPr>
          <w:rFonts w:ascii="Book Antiqua" w:eastAsia="Book Antiqua" w:hAnsi="Book Antiqua" w:cs="Book Antiqua"/>
          <w:color w:val="000000"/>
        </w:rPr>
        <w:t>2020,</w:t>
      </w:r>
      <w:proofErr w:type="gramEnd"/>
      <w:r w:rsidRPr="00902312">
        <w:rPr>
          <w:rFonts w:ascii="Book Antiqua" w:eastAsia="Book Antiqua" w:hAnsi="Book Antiqua" w:cs="Book Antiqua"/>
          <w:color w:val="000000"/>
        </w:rPr>
        <w:t xml:space="preserve"> a full 6 </w:t>
      </w:r>
      <w:proofErr w:type="spellStart"/>
      <w:r w:rsidRPr="00902312">
        <w:rPr>
          <w:rFonts w:ascii="Book Antiqua" w:eastAsia="Book Antiqua" w:hAnsi="Book Antiqua" w:cs="Book Antiqua"/>
          <w:color w:val="000000"/>
        </w:rPr>
        <w:t>wk</w:t>
      </w:r>
      <w:proofErr w:type="spellEnd"/>
      <w:r w:rsidRPr="00902312">
        <w:rPr>
          <w:rFonts w:ascii="Book Antiqua" w:eastAsia="Book Antiqua" w:hAnsi="Book Antiqua" w:cs="Book Antiqua"/>
          <w:color w:val="000000"/>
        </w:rPr>
        <w:t xml:space="preserve"> after all elective surgery in both private and public hospitals in South Africa had been cancelled in response to the global COVID-19 pandemic as mandated by the South African Disaster Management Act. At the time of ini</w:t>
      </w:r>
      <w:r w:rsidR="00821E93" w:rsidRPr="00902312">
        <w:rPr>
          <w:rFonts w:ascii="Book Antiqua" w:eastAsia="Book Antiqua" w:hAnsi="Book Antiqua" w:cs="Book Antiqua"/>
          <w:color w:val="000000"/>
        </w:rPr>
        <w:t>tiation of patient interviews, </w:t>
      </w:r>
      <w:r w:rsidRPr="00902312">
        <w:rPr>
          <w:rFonts w:ascii="Book Antiqua" w:eastAsia="Book Antiqua" w:hAnsi="Book Antiqua" w:cs="Book Antiqua"/>
          <w:color w:val="000000"/>
        </w:rPr>
        <w:t>our institution had already made the decision to only revisit resumption of elective procedures after the 1</w:t>
      </w:r>
      <w:r w:rsidRPr="00902312">
        <w:rPr>
          <w:rFonts w:ascii="Book Antiqua" w:eastAsia="Book Antiqua" w:hAnsi="Book Antiqua" w:cs="Book Antiqua"/>
          <w:color w:val="000000"/>
          <w:vertAlign w:val="superscript"/>
        </w:rPr>
        <w:t>st</w:t>
      </w:r>
      <w:r w:rsidRPr="00902312">
        <w:rPr>
          <w:rFonts w:ascii="Book Antiqua" w:eastAsia="Book Antiqua" w:hAnsi="Book Antiqua" w:cs="Book Antiqua"/>
          <w:color w:val="000000"/>
        </w:rPr>
        <w:t xml:space="preserve"> of October 2020, a period of 32 wk.</w:t>
      </w:r>
      <w:r w:rsidR="005C372F" w:rsidRPr="00902312">
        <w:rPr>
          <w:rFonts w:ascii="Book Antiqua" w:eastAsia="Book Antiqua" w:hAnsi="Book Antiqua" w:cs="Book Antiqua"/>
          <w:color w:val="000000"/>
        </w:rPr>
        <w:t xml:space="preserve"> </w:t>
      </w:r>
      <w:r w:rsidRPr="00902312">
        <w:rPr>
          <w:rFonts w:ascii="Book Antiqua" w:eastAsia="Book Antiqua" w:hAnsi="Book Antiqua" w:cs="Book Antiqua"/>
          <w:color w:val="000000"/>
        </w:rPr>
        <w:t xml:space="preserve">Interviews were all conducted telephonically by two post-graduate </w:t>
      </w:r>
      <w:r w:rsidR="00067345" w:rsidRPr="00902312">
        <w:rPr>
          <w:rFonts w:ascii="Book Antiqua" w:eastAsia="Book Antiqua" w:hAnsi="Book Antiqua" w:cs="Book Antiqua"/>
          <w:color w:val="000000"/>
        </w:rPr>
        <w:t>orthopedic sur</w:t>
      </w:r>
      <w:r w:rsidRPr="00902312">
        <w:rPr>
          <w:rFonts w:ascii="Book Antiqua" w:eastAsia="Book Antiqua" w:hAnsi="Book Antiqua" w:cs="Book Antiqua"/>
          <w:color w:val="000000"/>
        </w:rPr>
        <w:t>gery students</w:t>
      </w:r>
      <w:r w:rsidR="00A44FCA" w:rsidRPr="00902312">
        <w:rPr>
          <w:rFonts w:ascii="Book Antiqua" w:eastAsia="Book Antiqua" w:hAnsi="Book Antiqua" w:cs="Book Antiqua"/>
          <w:color w:val="000000"/>
        </w:rPr>
        <w:t>,</w:t>
      </w:r>
      <w:r w:rsidRPr="00902312">
        <w:rPr>
          <w:rFonts w:ascii="Book Antiqua" w:eastAsia="Book Antiqua" w:hAnsi="Book Antiqua" w:cs="Book Antiqua"/>
          <w:color w:val="000000"/>
        </w:rPr>
        <w:t xml:space="preserve"> and all interviews were recorded. The interviewers were fluent in all major South African language groups and all patients were, </w:t>
      </w:r>
      <w:r w:rsidR="00A44FCA" w:rsidRPr="00902312">
        <w:rPr>
          <w:rFonts w:ascii="Book Antiqua" w:eastAsia="Book Antiqua" w:hAnsi="Book Antiqua" w:cs="Book Antiqua"/>
          <w:color w:val="000000"/>
        </w:rPr>
        <w:t>to the extent</w:t>
      </w:r>
      <w:r w:rsidRPr="00902312">
        <w:rPr>
          <w:rFonts w:ascii="Book Antiqua" w:eastAsia="Book Antiqua" w:hAnsi="Book Antiqua" w:cs="Book Antiqua"/>
          <w:color w:val="000000"/>
        </w:rPr>
        <w:t xml:space="preserve"> possible, interviewed in their first language. A single, standardized and structured questionnaire was used for all interviews</w:t>
      </w:r>
      <w:r w:rsidR="00A44FCA" w:rsidRPr="00902312">
        <w:rPr>
          <w:rFonts w:ascii="Book Antiqua" w:eastAsia="Book Antiqua" w:hAnsi="Book Antiqua" w:cs="Book Antiqua"/>
          <w:color w:val="000000"/>
        </w:rPr>
        <w:t>,</w:t>
      </w:r>
      <w:r w:rsidRPr="00902312">
        <w:rPr>
          <w:rFonts w:ascii="Book Antiqua" w:eastAsia="Book Antiqua" w:hAnsi="Book Antiqua" w:cs="Book Antiqua"/>
          <w:color w:val="000000"/>
        </w:rPr>
        <w:t xml:space="preserve"> and all interviews were recorded. Patients were given the option to provide verbal voluntary consent or refusal to participate in the study after being informed of its purpose. The questionnaire consisted of </w:t>
      </w:r>
      <w:r w:rsidR="00A44FCA" w:rsidRPr="00902312">
        <w:rPr>
          <w:rFonts w:ascii="Book Antiqua" w:eastAsia="Book Antiqua" w:hAnsi="Book Antiqua" w:cs="Book Antiqua"/>
          <w:color w:val="000000"/>
        </w:rPr>
        <w:t>four</w:t>
      </w:r>
      <w:r w:rsidRPr="00902312">
        <w:rPr>
          <w:rFonts w:ascii="Book Antiqua" w:eastAsia="Book Antiqua" w:hAnsi="Book Antiqua" w:cs="Book Antiqua"/>
          <w:color w:val="000000"/>
        </w:rPr>
        <w:t xml:space="preserve"> sections.</w:t>
      </w:r>
    </w:p>
    <w:p w14:paraId="19DA5268" w14:textId="3C823910" w:rsidR="00A77B3E" w:rsidRPr="00902312" w:rsidRDefault="001C00F8" w:rsidP="00CE249D">
      <w:pPr>
        <w:snapToGrid w:val="0"/>
        <w:spacing w:line="360" w:lineRule="auto"/>
        <w:ind w:firstLine="240"/>
        <w:jc w:val="both"/>
        <w:rPr>
          <w:rFonts w:ascii="Book Antiqua" w:hAnsi="Book Antiqua"/>
        </w:rPr>
      </w:pPr>
      <w:r w:rsidRPr="00902312">
        <w:rPr>
          <w:rFonts w:ascii="Book Antiqua" w:eastAsia="Book Antiqua" w:hAnsi="Book Antiqua" w:cs="Book Antiqua"/>
          <w:color w:val="000000"/>
        </w:rPr>
        <w:t xml:space="preserve">The first section recorded baseline demographic data including age, gender and medical co-morbidities including heart disease, diabetes mellitus and </w:t>
      </w:r>
      <w:r w:rsidR="00320C8F" w:rsidRPr="00902312">
        <w:rPr>
          <w:rFonts w:ascii="Book Antiqua" w:eastAsia="Book Antiqua" w:hAnsi="Book Antiqua" w:cs="Book Antiqua"/>
          <w:color w:val="000000"/>
        </w:rPr>
        <w:t xml:space="preserve">human immunodeficiency virus </w:t>
      </w:r>
      <w:r w:rsidRPr="00902312">
        <w:rPr>
          <w:rFonts w:ascii="Book Antiqua" w:eastAsia="Book Antiqua" w:hAnsi="Book Antiqua" w:cs="Book Antiqua"/>
          <w:color w:val="000000"/>
        </w:rPr>
        <w:t>infection. The time that each patient had spent waiting for elective, primary TJA was calculated from the date the patient was first added to the waiting list until the date of suspension of all elective surgery lists, 20 March 2020. Lastly, we ascertained the patients desire to undergo elective TJA procedures despite the COVID-19 pandemic.</w:t>
      </w:r>
    </w:p>
    <w:p w14:paraId="67981428" w14:textId="3C2D86F6" w:rsidR="00A77B3E" w:rsidRPr="00902312" w:rsidRDefault="001C00F8" w:rsidP="00CE249D">
      <w:pPr>
        <w:snapToGrid w:val="0"/>
        <w:spacing w:line="360" w:lineRule="auto"/>
        <w:ind w:firstLine="240"/>
        <w:jc w:val="both"/>
        <w:rPr>
          <w:rFonts w:ascii="Book Antiqua" w:hAnsi="Book Antiqua"/>
        </w:rPr>
      </w:pPr>
      <w:r w:rsidRPr="00902312">
        <w:rPr>
          <w:rFonts w:ascii="Book Antiqua" w:eastAsia="Book Antiqua" w:hAnsi="Book Antiqua" w:cs="Book Antiqua"/>
          <w:color w:val="000000"/>
        </w:rPr>
        <w:t xml:space="preserve">Section 2 assessed the </w:t>
      </w:r>
      <w:proofErr w:type="gramStart"/>
      <w:r w:rsidRPr="00902312">
        <w:rPr>
          <w:rFonts w:ascii="Book Antiqua" w:eastAsia="Book Antiqua" w:hAnsi="Book Antiqua" w:cs="Book Antiqua"/>
          <w:color w:val="000000"/>
        </w:rPr>
        <w:t>patients</w:t>
      </w:r>
      <w:proofErr w:type="gramEnd"/>
      <w:r w:rsidRPr="00902312">
        <w:rPr>
          <w:rFonts w:ascii="Book Antiqua" w:eastAsia="Book Antiqua" w:hAnsi="Book Antiqua" w:cs="Book Antiqua"/>
          <w:color w:val="000000"/>
        </w:rPr>
        <w:t xml:space="preserve"> current disease state as a consequence of the deferred surgical intervention. A 5-point</w:t>
      </w:r>
      <w:r w:rsidR="00320C8F" w:rsidRPr="00902312">
        <w:rPr>
          <w:rFonts w:ascii="Book Antiqua" w:eastAsia="Book Antiqua" w:hAnsi="Book Antiqua" w:cs="Book Antiqua"/>
          <w:color w:val="000000"/>
        </w:rPr>
        <w:t xml:space="preserve"> </w:t>
      </w:r>
      <w:r w:rsidR="00A44FCA" w:rsidRPr="00902312">
        <w:rPr>
          <w:rFonts w:ascii="Book Antiqua" w:eastAsia="Book Antiqua" w:hAnsi="Book Antiqua" w:cs="Book Antiqua"/>
          <w:color w:val="000000"/>
        </w:rPr>
        <w:t>L</w:t>
      </w:r>
      <w:r w:rsidR="00320C8F" w:rsidRPr="00902312">
        <w:rPr>
          <w:rFonts w:ascii="Book Antiqua" w:eastAsia="Book Antiqua" w:hAnsi="Book Antiqua" w:cs="Book Antiqua"/>
          <w:color w:val="000000"/>
        </w:rPr>
        <w:t>i</w:t>
      </w:r>
      <w:r w:rsidRPr="00902312">
        <w:rPr>
          <w:rFonts w:ascii="Book Antiqua" w:eastAsia="Book Antiqua" w:hAnsi="Book Antiqua" w:cs="Book Antiqua"/>
          <w:color w:val="000000"/>
        </w:rPr>
        <w:t xml:space="preserve">kert scale was used to determine the degree to which the patient felt the postponement of surgery had affected their pain, </w:t>
      </w:r>
      <w:r w:rsidR="00320C8F" w:rsidRPr="00902312">
        <w:rPr>
          <w:rFonts w:ascii="Book Antiqua" w:eastAsia="Book Antiqua" w:hAnsi="Book Antiqua" w:cs="Book Antiqua"/>
          <w:color w:val="000000"/>
        </w:rPr>
        <w:t>numerical rating sc</w:t>
      </w:r>
      <w:r w:rsidRPr="00902312">
        <w:rPr>
          <w:rFonts w:ascii="Book Antiqua" w:eastAsia="Book Antiqua" w:hAnsi="Book Antiqua" w:cs="Book Antiqua"/>
          <w:color w:val="000000"/>
        </w:rPr>
        <w:t>ale (NRS) pain score, functionality and need for analgesia. Section 3 was an evaluation of mental health. Depressive symptoms including weight gain and loneliness were recorded. A 5-point Likert scale was used to evaluate the patients’ anxiety regarding TJA during the COVID-19 pandemic.</w:t>
      </w:r>
    </w:p>
    <w:p w14:paraId="504A2699" w14:textId="433AB445" w:rsidR="00A77B3E" w:rsidRPr="00902312" w:rsidRDefault="001C00F8" w:rsidP="00CE249D">
      <w:pPr>
        <w:snapToGrid w:val="0"/>
        <w:spacing w:line="360" w:lineRule="auto"/>
        <w:ind w:firstLineChars="100" w:firstLine="240"/>
        <w:jc w:val="both"/>
        <w:rPr>
          <w:rFonts w:ascii="Book Antiqua" w:hAnsi="Book Antiqua"/>
        </w:rPr>
      </w:pPr>
      <w:r w:rsidRPr="00902312">
        <w:rPr>
          <w:rFonts w:ascii="Book Antiqua" w:eastAsia="Book Antiqua" w:hAnsi="Book Antiqua" w:cs="Book Antiqua"/>
          <w:color w:val="000000"/>
        </w:rPr>
        <w:t>Section 4 endeavored to establish the patients’ perception of the healthcare system’s response to the COVID-19 pandemic and necessity to postpone elective surgery. We as</w:t>
      </w:r>
      <w:r w:rsidR="00103310" w:rsidRPr="00902312">
        <w:rPr>
          <w:rFonts w:ascii="Book Antiqua" w:eastAsia="Book Antiqua" w:hAnsi="Book Antiqua" w:cs="Book Antiqua"/>
          <w:color w:val="000000"/>
        </w:rPr>
        <w:t>s</w:t>
      </w:r>
      <w:r w:rsidRPr="00902312">
        <w:rPr>
          <w:rFonts w:ascii="Book Antiqua" w:eastAsia="Book Antiqua" w:hAnsi="Book Antiqua" w:cs="Book Antiqua"/>
          <w:color w:val="000000"/>
        </w:rPr>
        <w:t>essed patients’ knowledge of basic coronavirus transmission prevention measures such as the wearing of face masks, general hand hygiene</w:t>
      </w:r>
      <w:r w:rsidR="004250B3" w:rsidRPr="00902312">
        <w:rPr>
          <w:rFonts w:ascii="Book Antiqua" w:eastAsia="Book Antiqua" w:hAnsi="Book Antiqua" w:cs="Book Antiqua"/>
          <w:color w:val="000000"/>
        </w:rPr>
        <w:t>,</w:t>
      </w:r>
      <w:r w:rsidRPr="00902312">
        <w:rPr>
          <w:rFonts w:ascii="Book Antiqua" w:eastAsia="Book Antiqua" w:hAnsi="Book Antiqua" w:cs="Book Antiqua"/>
          <w:color w:val="000000"/>
        </w:rPr>
        <w:t xml:space="preserve"> and social distancing. We attempted to assess the extent of insight that patients had regarding the response of the healthcare system to the COVID-19 pandemic. This included the patient’s knowledge of infection control procedures that have been implemented to minimize disease spread. Thereafter, patients were counseled regarding the current state of surgery during the COVID-19 pandemic. Patients were educated on the introduction of routine testing for COVID-19 prior to admission and preclusion of visitors during their hospital stay.</w:t>
      </w:r>
      <w:r w:rsidR="005C372F" w:rsidRPr="00902312">
        <w:rPr>
          <w:rFonts w:ascii="Book Antiqua" w:eastAsia="Book Antiqua" w:hAnsi="Book Antiqua" w:cs="Book Antiqua"/>
          <w:color w:val="000000"/>
        </w:rPr>
        <w:t xml:space="preserve"> </w:t>
      </w:r>
      <w:r w:rsidRPr="00902312">
        <w:rPr>
          <w:rFonts w:ascii="Book Antiqua" w:eastAsia="Book Antiqua" w:hAnsi="Book Antiqua" w:cs="Book Antiqua"/>
          <w:color w:val="000000"/>
        </w:rPr>
        <w:t>Patients were then counseled with respect to poor clinical outcomes in COVID-19 infected patients undergoing surgery including the possibility of death and the risk of contracting COVID-19 as an inpatient.</w:t>
      </w:r>
      <w:r w:rsidR="005C372F" w:rsidRPr="00902312">
        <w:rPr>
          <w:rFonts w:ascii="Book Antiqua" w:eastAsia="Book Antiqua" w:hAnsi="Book Antiqua" w:cs="Book Antiqua"/>
          <w:color w:val="000000"/>
        </w:rPr>
        <w:t xml:space="preserve"> </w:t>
      </w:r>
      <w:r w:rsidRPr="00902312">
        <w:rPr>
          <w:rFonts w:ascii="Book Antiqua" w:eastAsia="Book Antiqua" w:hAnsi="Book Antiqua" w:cs="Book Antiqua"/>
          <w:color w:val="000000"/>
        </w:rPr>
        <w:t>Upon conclusion of this patient education patients were once again asked about their desire to undergo TJA during the COVID-19 pandemic.</w:t>
      </w:r>
    </w:p>
    <w:p w14:paraId="47B7987E" w14:textId="51C84228" w:rsidR="00A77B3E" w:rsidRPr="00902312" w:rsidRDefault="001C00F8" w:rsidP="00CE249D">
      <w:pPr>
        <w:snapToGrid w:val="0"/>
        <w:spacing w:line="360" w:lineRule="auto"/>
        <w:ind w:firstLine="240"/>
        <w:jc w:val="both"/>
        <w:rPr>
          <w:rFonts w:ascii="Book Antiqua" w:hAnsi="Book Antiqua"/>
        </w:rPr>
      </w:pPr>
      <w:r w:rsidRPr="00902312">
        <w:rPr>
          <w:rFonts w:ascii="Book Antiqua" w:eastAsia="Book Antiqua" w:hAnsi="Book Antiqua" w:cs="Book Antiqua"/>
          <w:color w:val="000000"/>
        </w:rPr>
        <w:t>Results were tabulated with mean and standard deviation calculated for integer variables. Chi-squared testing was used to compare relationships between categorical variables. Patient age and period awaiting TJA were categorized and responses were compared across sub-groups. Additional categorical variables that responses were compared across included comorbidities and demand for TJA despite COVID-19 pandemic both before and after patient education and counseling. Odds ratios (OR</w:t>
      </w:r>
      <w:r w:rsidR="0084605B" w:rsidRPr="00902312">
        <w:rPr>
          <w:rFonts w:ascii="Book Antiqua" w:eastAsia="Book Antiqua" w:hAnsi="Book Antiqua" w:cs="Book Antiqua"/>
          <w:color w:val="000000"/>
        </w:rPr>
        <w:t>s</w:t>
      </w:r>
      <w:r w:rsidRPr="00902312">
        <w:rPr>
          <w:rFonts w:ascii="Book Antiqua" w:eastAsia="Book Antiqua" w:hAnsi="Book Antiqua" w:cs="Book Antiqua"/>
          <w:color w:val="000000"/>
        </w:rPr>
        <w:t xml:space="preserve">) were calculated using logistics regression for binary outcomes. Statistical significance was set at </w:t>
      </w:r>
      <w:r w:rsidR="00320C8F" w:rsidRPr="00902312">
        <w:rPr>
          <w:rFonts w:ascii="Book Antiqua" w:eastAsia="Book Antiqua" w:hAnsi="Book Antiqua" w:cs="Book Antiqua"/>
          <w:i/>
          <w:color w:val="000000"/>
        </w:rPr>
        <w:t>P</w:t>
      </w:r>
      <w:r w:rsidRPr="00902312">
        <w:rPr>
          <w:rFonts w:ascii="Book Antiqua" w:eastAsia="Book Antiqua" w:hAnsi="Book Antiqua" w:cs="Book Antiqua"/>
          <w:color w:val="000000"/>
        </w:rPr>
        <w:t xml:space="preserve"> &lt; 0.05. The statistical software used for analysis was </w:t>
      </w:r>
      <w:r w:rsidRPr="00902312">
        <w:rPr>
          <w:rFonts w:ascii="Book Antiqua" w:eastAsia="Book Antiqua" w:hAnsi="Book Antiqua" w:cs="Book Antiqua"/>
          <w:i/>
          <w:color w:val="000000"/>
        </w:rPr>
        <w:t>R</w:t>
      </w:r>
      <w:r w:rsidRPr="00902312">
        <w:rPr>
          <w:rFonts w:ascii="Book Antiqua" w:eastAsia="Book Antiqua" w:hAnsi="Book Antiqua" w:cs="Book Antiqua"/>
          <w:color w:val="000000"/>
        </w:rPr>
        <w:t xml:space="preserve"> 4.0.2 for Windows Copyright (C) 1989, 1991 Free Software Foundation, </w:t>
      </w:r>
      <w:proofErr w:type="spellStart"/>
      <w:r w:rsidRPr="00902312">
        <w:rPr>
          <w:rFonts w:ascii="Book Antiqua" w:eastAsia="Book Antiqua" w:hAnsi="Book Antiqua" w:cs="Book Antiqua"/>
          <w:color w:val="000000"/>
        </w:rPr>
        <w:t>Inc</w:t>
      </w:r>
      <w:proofErr w:type="spellEnd"/>
      <w:r w:rsidRPr="00902312">
        <w:rPr>
          <w:rFonts w:ascii="Book Antiqua" w:eastAsia="Book Antiqua" w:hAnsi="Book Antiqua" w:cs="Book Antiqua"/>
          <w:color w:val="000000"/>
        </w:rPr>
        <w:t xml:space="preserve"> with interface </w:t>
      </w:r>
      <w:r w:rsidRPr="00902312">
        <w:rPr>
          <w:rFonts w:ascii="Book Antiqua" w:eastAsia="Book Antiqua" w:hAnsi="Book Antiqua" w:cs="Book Antiqua"/>
          <w:i/>
          <w:color w:val="000000"/>
        </w:rPr>
        <w:t>R</w:t>
      </w:r>
      <w:r w:rsidRPr="00902312">
        <w:rPr>
          <w:rFonts w:ascii="Book Antiqua" w:eastAsia="Book Antiqua" w:hAnsi="Book Antiqua" w:cs="Book Antiqua"/>
          <w:color w:val="000000"/>
        </w:rPr>
        <w:t xml:space="preserve"> Studio Version 1.3.959.</w:t>
      </w:r>
    </w:p>
    <w:bookmarkEnd w:id="26"/>
    <w:bookmarkEnd w:id="27"/>
    <w:p w14:paraId="6961FC9A" w14:textId="77777777" w:rsidR="00A77B3E" w:rsidRPr="00902312" w:rsidRDefault="00A77B3E" w:rsidP="00CE249D">
      <w:pPr>
        <w:snapToGrid w:val="0"/>
        <w:spacing w:line="360" w:lineRule="auto"/>
        <w:jc w:val="both"/>
        <w:rPr>
          <w:rFonts w:ascii="Book Antiqua" w:hAnsi="Book Antiqua"/>
          <w:lang w:eastAsia="zh-CN"/>
        </w:rPr>
      </w:pPr>
    </w:p>
    <w:p w14:paraId="6F24902F"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b/>
          <w:caps/>
          <w:color w:val="000000"/>
          <w:u w:val="single"/>
        </w:rPr>
        <w:t>RESULTS</w:t>
      </w:r>
    </w:p>
    <w:p w14:paraId="68BC5F05" w14:textId="77777777" w:rsidR="00A77B3E" w:rsidRPr="00902312" w:rsidRDefault="001C00F8" w:rsidP="00CE249D">
      <w:pPr>
        <w:snapToGrid w:val="0"/>
        <w:spacing w:line="360" w:lineRule="auto"/>
        <w:jc w:val="both"/>
        <w:rPr>
          <w:rFonts w:ascii="Book Antiqua" w:hAnsi="Book Antiqua"/>
        </w:rPr>
      </w:pPr>
      <w:bookmarkStart w:id="28" w:name="OLE_LINK35"/>
      <w:bookmarkStart w:id="29" w:name="OLE_LINK36"/>
      <w:r w:rsidRPr="00902312">
        <w:rPr>
          <w:rFonts w:ascii="Book Antiqua" w:eastAsia="Book Antiqua" w:hAnsi="Book Antiqua" w:cs="Book Antiqua"/>
          <w:b/>
          <w:bCs/>
          <w:i/>
          <w:iCs/>
          <w:color w:val="000000"/>
        </w:rPr>
        <w:t>Sample</w:t>
      </w:r>
      <w:r w:rsidR="00320C8F" w:rsidRPr="00902312">
        <w:rPr>
          <w:rFonts w:ascii="Book Antiqua" w:eastAsia="Book Antiqua" w:hAnsi="Book Antiqua" w:cs="Book Antiqua"/>
          <w:b/>
          <w:bCs/>
          <w:i/>
          <w:iCs/>
          <w:color w:val="000000"/>
        </w:rPr>
        <w:t xml:space="preserve"> population and demographic data</w:t>
      </w:r>
    </w:p>
    <w:p w14:paraId="1D963E13" w14:textId="0EDE3501" w:rsidR="00A77B3E" w:rsidRPr="00902312" w:rsidRDefault="001C00F8" w:rsidP="00CE249D">
      <w:pPr>
        <w:snapToGrid w:val="0"/>
        <w:spacing w:line="360" w:lineRule="auto"/>
        <w:jc w:val="both"/>
        <w:rPr>
          <w:rFonts w:ascii="Book Antiqua" w:hAnsi="Book Antiqua" w:cs="Book Antiqua"/>
          <w:color w:val="000000"/>
          <w:lang w:eastAsia="zh-CN"/>
        </w:rPr>
      </w:pPr>
      <w:r w:rsidRPr="00902312">
        <w:rPr>
          <w:rFonts w:ascii="Book Antiqua" w:eastAsia="Book Antiqua" w:hAnsi="Book Antiqua" w:cs="Book Antiqua"/>
          <w:color w:val="000000"/>
        </w:rPr>
        <w:t xml:space="preserve">There were 185 patients (81.5%) included in the study </w:t>
      </w:r>
      <w:r w:rsidRPr="00902312">
        <w:rPr>
          <w:rFonts w:ascii="Book Antiqua" w:eastAsia="Book Antiqua" w:hAnsi="Book Antiqua" w:cs="Book Antiqua"/>
          <w:iCs/>
          <w:color w:val="000000"/>
        </w:rPr>
        <w:t>(Figure 1</w:t>
      </w:r>
      <w:r w:rsidRPr="00902312">
        <w:rPr>
          <w:rFonts w:ascii="Book Antiqua" w:eastAsia="Book Antiqua" w:hAnsi="Book Antiqua" w:cs="Book Antiqua"/>
          <w:i/>
          <w:iCs/>
          <w:color w:val="000000"/>
        </w:rPr>
        <w:t>)</w:t>
      </w:r>
      <w:r w:rsidRPr="00902312">
        <w:rPr>
          <w:rFonts w:ascii="Book Antiqua" w:eastAsia="Book Antiqua" w:hAnsi="Book Antiqua" w:cs="Book Antiqua"/>
          <w:color w:val="000000"/>
        </w:rPr>
        <w:t>. The mean age was 50.28 years (range</w:t>
      </w:r>
      <w:r w:rsidR="003563B7" w:rsidRPr="00902312">
        <w:rPr>
          <w:rFonts w:ascii="Book Antiqua" w:hAnsi="Book Antiqua" w:cs="Book Antiqua"/>
          <w:color w:val="000000"/>
          <w:lang w:eastAsia="zh-CN"/>
        </w:rPr>
        <w:t>:</w:t>
      </w:r>
      <w:r w:rsidRPr="00902312">
        <w:rPr>
          <w:rFonts w:ascii="Book Antiqua" w:eastAsia="Book Antiqua" w:hAnsi="Book Antiqua" w:cs="Book Antiqua"/>
          <w:color w:val="000000"/>
        </w:rPr>
        <w:t xml:space="preserve"> 33-69) with 122 female patients (65.95%). There were 106 (57.3%) patients awaiting surgery for TKA and 79 (42.7%) for THA, respectively. The overall mean length of time for patients awaiting TJA was 26.42 </w:t>
      </w:r>
      <w:proofErr w:type="spellStart"/>
      <w:proofErr w:type="gramStart"/>
      <w:r w:rsidRPr="00902312">
        <w:rPr>
          <w:rFonts w:ascii="Book Antiqua" w:eastAsia="Book Antiqua" w:hAnsi="Book Antiqua" w:cs="Book Antiqua"/>
          <w:color w:val="000000"/>
        </w:rPr>
        <w:t>mo</w:t>
      </w:r>
      <w:proofErr w:type="spellEnd"/>
      <w:proofErr w:type="gramEnd"/>
      <w:r w:rsidRPr="00902312">
        <w:rPr>
          <w:rFonts w:ascii="Book Antiqua" w:eastAsia="Book Antiqua" w:hAnsi="Book Antiqua" w:cs="Book Antiqua"/>
          <w:color w:val="000000"/>
        </w:rPr>
        <w:t xml:space="preserve"> </w:t>
      </w:r>
      <w:r w:rsidR="0084605B" w:rsidRPr="00902312">
        <w:rPr>
          <w:rFonts w:ascii="Book Antiqua" w:hAnsi="Book Antiqua" w:cs="Book Antiqua"/>
          <w:color w:val="000000"/>
          <w:lang w:eastAsia="zh-CN"/>
        </w:rPr>
        <w:t>(</w:t>
      </w:r>
      <w:r w:rsidR="00320C8F" w:rsidRPr="00902312">
        <w:rPr>
          <w:rFonts w:ascii="Book Antiqua" w:eastAsia="Book Antiqua" w:hAnsi="Book Antiqua" w:cs="Book Antiqua"/>
          <w:color w:val="000000"/>
        </w:rPr>
        <w:t xml:space="preserve">standard deviation </w:t>
      </w:r>
      <w:r w:rsidR="0084605B" w:rsidRPr="00902312">
        <w:rPr>
          <w:rFonts w:ascii="Book Antiqua" w:hAnsi="Book Antiqua" w:cs="Book Antiqua"/>
          <w:color w:val="000000"/>
          <w:lang w:eastAsia="zh-CN"/>
        </w:rPr>
        <w:t>[</w:t>
      </w:r>
      <w:r w:rsidRPr="00902312">
        <w:rPr>
          <w:rFonts w:ascii="Book Antiqua" w:eastAsia="Book Antiqua" w:hAnsi="Book Antiqua" w:cs="Book Antiqua"/>
          <w:color w:val="000000"/>
        </w:rPr>
        <w:t>SD</w:t>
      </w:r>
      <w:r w:rsidR="0084605B" w:rsidRPr="00902312">
        <w:rPr>
          <w:rFonts w:ascii="Book Antiqua" w:hAnsi="Book Antiqua" w:cs="Book Antiqua"/>
          <w:color w:val="000000"/>
          <w:lang w:eastAsia="zh-CN"/>
        </w:rPr>
        <w:t>]</w:t>
      </w:r>
      <w:r w:rsidRPr="00902312">
        <w:rPr>
          <w:rFonts w:ascii="Book Antiqua" w:eastAsia="Book Antiqua" w:hAnsi="Book Antiqua" w:cs="Book Antiqua"/>
          <w:color w:val="000000"/>
        </w:rPr>
        <w:t>: 30.1; range</w:t>
      </w:r>
      <w:r w:rsidR="003563B7" w:rsidRPr="00902312">
        <w:rPr>
          <w:rFonts w:ascii="Book Antiqua" w:hAnsi="Book Antiqua" w:cs="Book Antiqua"/>
          <w:color w:val="000000"/>
          <w:lang w:eastAsia="zh-CN"/>
        </w:rPr>
        <w:t>:</w:t>
      </w:r>
      <w:r w:rsidRPr="00902312">
        <w:rPr>
          <w:rFonts w:ascii="Book Antiqua" w:eastAsia="Book Antiqua" w:hAnsi="Book Antiqua" w:cs="Book Antiqua"/>
          <w:color w:val="000000"/>
        </w:rPr>
        <w:t xml:space="preserve"> 3-264 </w:t>
      </w:r>
      <w:proofErr w:type="spellStart"/>
      <w:r w:rsidRPr="00902312">
        <w:rPr>
          <w:rFonts w:ascii="Book Antiqua" w:eastAsia="Book Antiqua" w:hAnsi="Book Antiqua" w:cs="Book Antiqua"/>
          <w:color w:val="000000"/>
        </w:rPr>
        <w:t>mo</w:t>
      </w:r>
      <w:proofErr w:type="spellEnd"/>
      <w:r w:rsidR="0084605B" w:rsidRPr="00902312">
        <w:rPr>
          <w:rFonts w:ascii="Book Antiqua" w:hAnsi="Book Antiqua" w:cs="Book Antiqua"/>
          <w:color w:val="000000"/>
          <w:lang w:eastAsia="zh-CN"/>
        </w:rPr>
        <w:t>)</w:t>
      </w:r>
      <w:r w:rsidRPr="00902312">
        <w:rPr>
          <w:rFonts w:ascii="Book Antiqua" w:eastAsia="Book Antiqua" w:hAnsi="Book Antiqua" w:cs="Book Antiqua"/>
          <w:color w:val="000000"/>
        </w:rPr>
        <w:t xml:space="preserve">. The mean length of time for patients awaiting THA was 28.29 </w:t>
      </w:r>
      <w:proofErr w:type="spellStart"/>
      <w:r w:rsidRPr="00902312">
        <w:rPr>
          <w:rFonts w:ascii="Book Antiqua" w:eastAsia="Book Antiqua" w:hAnsi="Book Antiqua" w:cs="Book Antiqua"/>
          <w:color w:val="000000"/>
        </w:rPr>
        <w:t>mo</w:t>
      </w:r>
      <w:proofErr w:type="spellEnd"/>
      <w:r w:rsidRPr="00902312">
        <w:rPr>
          <w:rFonts w:ascii="Book Antiqua" w:eastAsia="Book Antiqua" w:hAnsi="Book Antiqua" w:cs="Book Antiqua"/>
          <w:color w:val="000000"/>
        </w:rPr>
        <w:t xml:space="preserve"> (SD: 34.87; range</w:t>
      </w:r>
      <w:r w:rsidR="003563B7" w:rsidRPr="00902312">
        <w:rPr>
          <w:rFonts w:ascii="Book Antiqua" w:hAnsi="Book Antiqua" w:cs="Book Antiqua"/>
          <w:color w:val="000000"/>
          <w:lang w:eastAsia="zh-CN"/>
        </w:rPr>
        <w:t>:</w:t>
      </w:r>
      <w:r w:rsidRPr="00902312">
        <w:rPr>
          <w:rFonts w:ascii="Book Antiqua" w:eastAsia="Book Antiqua" w:hAnsi="Book Antiqua" w:cs="Book Antiqua"/>
          <w:color w:val="000000"/>
        </w:rPr>
        <w:t xml:space="preserve"> 3-264 </w:t>
      </w:r>
      <w:proofErr w:type="spellStart"/>
      <w:r w:rsidRPr="00902312">
        <w:rPr>
          <w:rFonts w:ascii="Book Antiqua" w:eastAsia="Book Antiqua" w:hAnsi="Book Antiqua" w:cs="Book Antiqua"/>
          <w:color w:val="000000"/>
        </w:rPr>
        <w:t>mo</w:t>
      </w:r>
      <w:proofErr w:type="spellEnd"/>
      <w:r w:rsidRPr="00902312">
        <w:rPr>
          <w:rFonts w:ascii="Book Antiqua" w:eastAsia="Book Antiqua" w:hAnsi="Book Antiqua" w:cs="Book Antiqua"/>
          <w:color w:val="000000"/>
        </w:rPr>
        <w:t xml:space="preserve">) and TKA was 25.03 </w:t>
      </w:r>
      <w:proofErr w:type="spellStart"/>
      <w:r w:rsidRPr="00902312">
        <w:rPr>
          <w:rFonts w:ascii="Book Antiqua" w:eastAsia="Book Antiqua" w:hAnsi="Book Antiqua" w:cs="Book Antiqua"/>
          <w:color w:val="000000"/>
        </w:rPr>
        <w:t>mo</w:t>
      </w:r>
      <w:proofErr w:type="spellEnd"/>
      <w:r w:rsidRPr="00902312">
        <w:rPr>
          <w:rFonts w:ascii="Book Antiqua" w:eastAsia="Book Antiqua" w:hAnsi="Book Antiqua" w:cs="Book Antiqua"/>
          <w:color w:val="000000"/>
        </w:rPr>
        <w:t xml:space="preserve"> (SD: 26.07; range</w:t>
      </w:r>
      <w:r w:rsidR="003563B7" w:rsidRPr="00902312">
        <w:rPr>
          <w:rFonts w:ascii="Book Antiqua" w:hAnsi="Book Antiqua" w:cs="Book Antiqua"/>
          <w:color w:val="000000"/>
          <w:lang w:eastAsia="zh-CN"/>
        </w:rPr>
        <w:t>:</w:t>
      </w:r>
      <w:r w:rsidRPr="00902312">
        <w:rPr>
          <w:rFonts w:ascii="Book Antiqua" w:eastAsia="Book Antiqua" w:hAnsi="Book Antiqua" w:cs="Book Antiqua"/>
          <w:color w:val="000000"/>
        </w:rPr>
        <w:t xml:space="preserve"> 4-200 </w:t>
      </w:r>
      <w:proofErr w:type="spellStart"/>
      <w:r w:rsidRPr="00902312">
        <w:rPr>
          <w:rFonts w:ascii="Book Antiqua" w:eastAsia="Book Antiqua" w:hAnsi="Book Antiqua" w:cs="Book Antiqua"/>
          <w:color w:val="000000"/>
        </w:rPr>
        <w:t>mo</w:t>
      </w:r>
      <w:proofErr w:type="spellEnd"/>
      <w:r w:rsidRPr="00902312">
        <w:rPr>
          <w:rFonts w:ascii="Book Antiqua" w:eastAsia="Book Antiqua" w:hAnsi="Book Antiqua" w:cs="Book Antiqua"/>
          <w:color w:val="000000"/>
        </w:rPr>
        <w:t xml:space="preserve">), respectively. There were 126 patients (68.11%) with one or more comorbidities. Additional demographic details and results for the questionnaire are depicted in </w:t>
      </w:r>
      <w:r w:rsidRPr="00902312">
        <w:rPr>
          <w:rFonts w:ascii="Book Antiqua" w:eastAsia="Book Antiqua" w:hAnsi="Book Antiqua" w:cs="Book Antiqua"/>
          <w:iCs/>
          <w:color w:val="000000"/>
        </w:rPr>
        <w:t>Table 1</w:t>
      </w:r>
      <w:r w:rsidRPr="00902312">
        <w:rPr>
          <w:rFonts w:ascii="Book Antiqua" w:eastAsia="Book Antiqua" w:hAnsi="Book Antiqua" w:cs="Book Antiqua"/>
          <w:color w:val="000000"/>
        </w:rPr>
        <w:t>.</w:t>
      </w:r>
    </w:p>
    <w:p w14:paraId="27D83107" w14:textId="77777777" w:rsidR="000867F3" w:rsidRPr="00902312" w:rsidRDefault="000867F3" w:rsidP="00CE249D">
      <w:pPr>
        <w:snapToGrid w:val="0"/>
        <w:spacing w:line="360" w:lineRule="auto"/>
        <w:jc w:val="both"/>
        <w:rPr>
          <w:rFonts w:ascii="Book Antiqua" w:hAnsi="Book Antiqua"/>
          <w:lang w:eastAsia="zh-CN"/>
        </w:rPr>
      </w:pPr>
    </w:p>
    <w:p w14:paraId="2BDD9004" w14:textId="72EF4629"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b/>
          <w:bCs/>
          <w:i/>
          <w:iCs/>
          <w:color w:val="000000"/>
        </w:rPr>
        <w:t>Patien</w:t>
      </w:r>
      <w:r w:rsidR="000867F3" w:rsidRPr="00902312">
        <w:rPr>
          <w:rFonts w:ascii="Book Antiqua" w:eastAsia="Book Antiqua" w:hAnsi="Book Antiqua" w:cs="Book Antiqua"/>
          <w:b/>
          <w:bCs/>
          <w:i/>
          <w:iCs/>
          <w:color w:val="000000"/>
        </w:rPr>
        <w:t>t dem</w:t>
      </w:r>
      <w:r w:rsidRPr="00902312">
        <w:rPr>
          <w:rFonts w:ascii="Book Antiqua" w:eastAsia="Book Antiqua" w:hAnsi="Book Antiqua" w:cs="Book Antiqua"/>
          <w:b/>
          <w:bCs/>
          <w:i/>
          <w:iCs/>
          <w:color w:val="000000"/>
        </w:rPr>
        <w:t>and for TJA</w:t>
      </w:r>
    </w:p>
    <w:p w14:paraId="6DEAC550" w14:textId="08296627" w:rsidR="00A77B3E" w:rsidRPr="00902312" w:rsidRDefault="001C00F8" w:rsidP="00CE249D">
      <w:pPr>
        <w:snapToGrid w:val="0"/>
        <w:spacing w:line="360" w:lineRule="auto"/>
        <w:jc w:val="both"/>
        <w:rPr>
          <w:rFonts w:ascii="Book Antiqua" w:hAnsi="Book Antiqua" w:cs="Book Antiqua"/>
          <w:color w:val="000000"/>
          <w:lang w:eastAsia="zh-CN"/>
        </w:rPr>
      </w:pPr>
      <w:r w:rsidRPr="00902312">
        <w:rPr>
          <w:rFonts w:ascii="Book Antiqua" w:eastAsia="Book Antiqua" w:hAnsi="Book Antiqua" w:cs="Book Antiqua"/>
          <w:color w:val="000000"/>
        </w:rPr>
        <w:t xml:space="preserve">There were 164 patients (88.65%) who wished to undergo TJA and 21 patients (11.35%) that did not want elective TJA, respectively at the earliest opportunity despite the COVID-19 pandemic. Patients awaiting TJA for more than 3 years were 4.3-fold more likely to want surgery compared to those awaiting surgery for less than </w:t>
      </w:r>
      <w:r w:rsidR="0053392A" w:rsidRPr="00902312">
        <w:rPr>
          <w:rFonts w:ascii="Book Antiqua" w:eastAsia="Book Antiqua" w:hAnsi="Book Antiqua" w:cs="Book Antiqua"/>
          <w:color w:val="000000"/>
        </w:rPr>
        <w:t xml:space="preserve">1 </w:t>
      </w:r>
      <w:r w:rsidRPr="00902312">
        <w:rPr>
          <w:rFonts w:ascii="Book Antiqua" w:eastAsia="Book Antiqua" w:hAnsi="Book Antiqua" w:cs="Book Antiqua"/>
          <w:color w:val="000000"/>
        </w:rPr>
        <w:t>year (OR &gt; 3 years 6.15; &lt; 1 year 1.41;</w:t>
      </w:r>
      <w:r w:rsidR="00A444E5" w:rsidRPr="00902312">
        <w:rPr>
          <w:rFonts w:ascii="Book Antiqua" w:eastAsia="Book Antiqua" w:hAnsi="Book Antiqua" w:cs="Book Antiqua"/>
          <w:i/>
          <w:color w:val="000000"/>
        </w:rPr>
        <w:t xml:space="preserve"> P</w:t>
      </w:r>
      <w:r w:rsidRPr="00902312">
        <w:rPr>
          <w:rFonts w:ascii="Book Antiqua" w:eastAsia="Book Antiqua" w:hAnsi="Book Antiqua" w:cs="Book Antiqua"/>
          <w:i/>
          <w:color w:val="000000"/>
        </w:rPr>
        <w:t xml:space="preserve"> </w:t>
      </w:r>
      <w:r w:rsidRPr="00902312">
        <w:rPr>
          <w:rFonts w:ascii="Book Antiqua" w:eastAsia="Book Antiqua" w:hAnsi="Book Antiqua" w:cs="Book Antiqua"/>
          <w:color w:val="000000"/>
        </w:rPr>
        <w:t xml:space="preserve">= 0.029). Patients awaiting TJA between 1 </w:t>
      </w:r>
      <w:r w:rsidR="0084605B" w:rsidRPr="00902312">
        <w:rPr>
          <w:rFonts w:ascii="Book Antiqua" w:eastAsia="Book Antiqua" w:hAnsi="Book Antiqua" w:cs="Book Antiqua"/>
          <w:color w:val="000000"/>
        </w:rPr>
        <w:t xml:space="preserve">and </w:t>
      </w:r>
      <w:r w:rsidRPr="00902312">
        <w:rPr>
          <w:rFonts w:ascii="Book Antiqua" w:eastAsia="Book Antiqua" w:hAnsi="Book Antiqua" w:cs="Book Antiqua"/>
          <w:color w:val="000000"/>
        </w:rPr>
        <w:t xml:space="preserve">3 years </w:t>
      </w:r>
      <w:proofErr w:type="gramStart"/>
      <w:r w:rsidRPr="00902312">
        <w:rPr>
          <w:rFonts w:ascii="Book Antiqua" w:eastAsia="Book Antiqua" w:hAnsi="Book Antiqua" w:cs="Book Antiqua"/>
          <w:color w:val="000000"/>
        </w:rPr>
        <w:t>were</w:t>
      </w:r>
      <w:proofErr w:type="gramEnd"/>
      <w:r w:rsidRPr="00902312">
        <w:rPr>
          <w:rFonts w:ascii="Book Antiqua" w:eastAsia="Book Antiqua" w:hAnsi="Book Antiqua" w:cs="Book Antiqua"/>
          <w:color w:val="000000"/>
        </w:rPr>
        <w:t xml:space="preserve"> 3.3-fold more likely to want surgery compared to those awaiting surgery for less than </w:t>
      </w:r>
      <w:r w:rsidR="0053392A" w:rsidRPr="00902312">
        <w:rPr>
          <w:rFonts w:ascii="Book Antiqua" w:eastAsia="Book Antiqua" w:hAnsi="Book Antiqua" w:cs="Book Antiqua"/>
          <w:color w:val="000000"/>
        </w:rPr>
        <w:t xml:space="preserve">1 </w:t>
      </w:r>
      <w:r w:rsidRPr="00902312">
        <w:rPr>
          <w:rFonts w:ascii="Book Antiqua" w:eastAsia="Book Antiqua" w:hAnsi="Book Antiqua" w:cs="Book Antiqua"/>
          <w:color w:val="000000"/>
        </w:rPr>
        <w:t>year (OR</w:t>
      </w:r>
      <w:r w:rsidR="003563B7" w:rsidRPr="00902312">
        <w:rPr>
          <w:rFonts w:ascii="Book Antiqua" w:hAnsi="Book Antiqua" w:cs="Book Antiqua"/>
          <w:color w:val="000000"/>
          <w:lang w:eastAsia="zh-CN"/>
        </w:rPr>
        <w:t>:</w:t>
      </w:r>
      <w:r w:rsidRPr="00902312">
        <w:rPr>
          <w:rFonts w:ascii="Book Antiqua" w:eastAsia="Book Antiqua" w:hAnsi="Book Antiqua" w:cs="Book Antiqua"/>
          <w:color w:val="000000"/>
        </w:rPr>
        <w:t xml:space="preserve"> 1-3 years 4.71; &lt; 1 year 1.41; </w:t>
      </w:r>
      <w:r w:rsidR="00A444E5" w:rsidRPr="00902312">
        <w:rPr>
          <w:rFonts w:ascii="Book Antiqua" w:eastAsia="Book Antiqua" w:hAnsi="Book Antiqua" w:cs="Book Antiqua"/>
          <w:i/>
          <w:color w:val="000000"/>
        </w:rPr>
        <w:t>P</w:t>
      </w:r>
      <w:r w:rsidRPr="00902312">
        <w:rPr>
          <w:rFonts w:ascii="Book Antiqua" w:eastAsia="Book Antiqua" w:hAnsi="Book Antiqua" w:cs="Book Antiqua"/>
          <w:color w:val="000000"/>
        </w:rPr>
        <w:t xml:space="preserve"> &lt; 0.000). Patients with more than one comorbidity were 8.4-fold less likely to want elective surgery during the pandemic compared to those with no comorbid conditions (OR &gt; 1 comorbidity 0.24; no comorbidities 3.38;</w:t>
      </w:r>
      <w:r w:rsidRPr="00902312">
        <w:rPr>
          <w:rFonts w:ascii="Book Antiqua" w:eastAsia="Book Antiqua" w:hAnsi="Book Antiqua" w:cs="Book Antiqua"/>
          <w:i/>
          <w:color w:val="000000"/>
        </w:rPr>
        <w:t xml:space="preserve"> </w:t>
      </w:r>
      <w:r w:rsidR="00A444E5" w:rsidRPr="00902312">
        <w:rPr>
          <w:rFonts w:ascii="Book Antiqua" w:eastAsia="Book Antiqua" w:hAnsi="Book Antiqua" w:cs="Book Antiqua"/>
          <w:i/>
          <w:color w:val="000000"/>
        </w:rPr>
        <w:t>P</w:t>
      </w:r>
      <w:r w:rsidR="00A444E5" w:rsidRPr="00902312">
        <w:rPr>
          <w:rFonts w:ascii="Book Antiqua" w:eastAsia="Book Antiqua" w:hAnsi="Book Antiqua" w:cs="Book Antiqua"/>
          <w:color w:val="000000"/>
        </w:rPr>
        <w:t xml:space="preserve"> </w:t>
      </w:r>
      <w:r w:rsidRPr="00902312">
        <w:rPr>
          <w:rFonts w:ascii="Book Antiqua" w:eastAsia="Book Antiqua" w:hAnsi="Book Antiqua" w:cs="Book Antiqua"/>
          <w:color w:val="000000"/>
        </w:rPr>
        <w:t xml:space="preserve">= 0.013). </w:t>
      </w:r>
    </w:p>
    <w:p w14:paraId="62A0826D" w14:textId="77777777" w:rsidR="000867F3" w:rsidRPr="00902312" w:rsidRDefault="000867F3" w:rsidP="00CE249D">
      <w:pPr>
        <w:snapToGrid w:val="0"/>
        <w:spacing w:line="360" w:lineRule="auto"/>
        <w:jc w:val="both"/>
        <w:rPr>
          <w:rFonts w:ascii="Book Antiqua" w:hAnsi="Book Antiqua"/>
          <w:lang w:eastAsia="zh-CN"/>
        </w:rPr>
      </w:pPr>
    </w:p>
    <w:p w14:paraId="42B86CE2"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b/>
          <w:bCs/>
          <w:i/>
          <w:iCs/>
          <w:color w:val="000000"/>
        </w:rPr>
        <w:t>Pain</w:t>
      </w:r>
      <w:r w:rsidR="000867F3" w:rsidRPr="00902312">
        <w:rPr>
          <w:rFonts w:ascii="Book Antiqua" w:eastAsia="Book Antiqua" w:hAnsi="Book Antiqua" w:cs="Book Antiqua"/>
          <w:b/>
          <w:bCs/>
          <w:i/>
          <w:iCs/>
          <w:color w:val="000000"/>
        </w:rPr>
        <w:t xml:space="preserve"> and function since the postponement of surg</w:t>
      </w:r>
      <w:r w:rsidRPr="00902312">
        <w:rPr>
          <w:rFonts w:ascii="Book Antiqua" w:eastAsia="Book Antiqua" w:hAnsi="Book Antiqua" w:cs="Book Antiqua"/>
          <w:b/>
          <w:bCs/>
          <w:i/>
          <w:iCs/>
          <w:color w:val="000000"/>
        </w:rPr>
        <w:t>ery</w:t>
      </w:r>
    </w:p>
    <w:p w14:paraId="3835F969" w14:textId="2259DF83"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color w:val="000000"/>
        </w:rPr>
        <w:t xml:space="preserve">There was increased joint pain experienced by 101 patients (55.49%) since the postponement of their TJA. The responses for pain and function were compared between patients that wanted TJA despite the COVID-19 pandemic to those who did not want surgery at the earliest opportunity </w:t>
      </w:r>
      <w:r w:rsidRPr="00902312">
        <w:rPr>
          <w:rFonts w:ascii="Book Antiqua" w:eastAsia="Book Antiqua" w:hAnsi="Book Antiqua" w:cs="Book Antiqua"/>
          <w:iCs/>
          <w:color w:val="000000"/>
        </w:rPr>
        <w:t>(Table 2)</w:t>
      </w:r>
      <w:r w:rsidRPr="00902312">
        <w:rPr>
          <w:rFonts w:ascii="Book Antiqua" w:eastAsia="Book Antiqua" w:hAnsi="Book Antiqua" w:cs="Book Antiqua"/>
          <w:color w:val="000000"/>
        </w:rPr>
        <w:t>. Increased joint pain was experienced by 58.28% (</w:t>
      </w:r>
      <w:r w:rsidRPr="00902312">
        <w:rPr>
          <w:rFonts w:ascii="Book Antiqua" w:eastAsia="Book Antiqua" w:hAnsi="Book Antiqua" w:cs="Book Antiqua"/>
          <w:i/>
          <w:iCs/>
          <w:color w:val="000000"/>
        </w:rPr>
        <w:t>n</w:t>
      </w:r>
      <w:r w:rsidRPr="00902312">
        <w:rPr>
          <w:rFonts w:ascii="Book Antiqua" w:eastAsia="Book Antiqua" w:hAnsi="Book Antiqua" w:cs="Book Antiqua"/>
          <w:color w:val="000000"/>
        </w:rPr>
        <w:t xml:space="preserve"> = 95) of patients that wanted TJA despite the COVID-19 pandemic compared to 31.58% (</w:t>
      </w:r>
      <w:r w:rsidRPr="00902312">
        <w:rPr>
          <w:rFonts w:ascii="Book Antiqua" w:eastAsia="Book Antiqua" w:hAnsi="Book Antiqua" w:cs="Book Antiqua"/>
          <w:i/>
          <w:iCs/>
          <w:color w:val="000000"/>
        </w:rPr>
        <w:t>n</w:t>
      </w:r>
      <w:r w:rsidRPr="00902312">
        <w:rPr>
          <w:rFonts w:ascii="Book Antiqua" w:eastAsia="Book Antiqua" w:hAnsi="Book Antiqua" w:cs="Book Antiqua"/>
          <w:color w:val="000000"/>
        </w:rPr>
        <w:t xml:space="preserve"> = 6) of patients that did not want elective surgery at the earliest opportunity (</w:t>
      </w:r>
      <w:r w:rsidRPr="00902312">
        <w:rPr>
          <w:rFonts w:ascii="Book Antiqua" w:eastAsia="Book Antiqua" w:hAnsi="Book Antiqua" w:cs="Book Antiqua"/>
          <w:i/>
          <w:iCs/>
          <w:color w:val="000000"/>
        </w:rPr>
        <w:t>P</w:t>
      </w:r>
      <w:r w:rsidRPr="00902312">
        <w:rPr>
          <w:rFonts w:ascii="Book Antiqua" w:eastAsia="Book Antiqua" w:hAnsi="Book Antiqua" w:cs="Book Antiqua"/>
          <w:color w:val="000000"/>
        </w:rPr>
        <w:t xml:space="preserve"> = 0.037). The mean NRS pain score overall </w:t>
      </w:r>
      <w:proofErr w:type="gramStart"/>
      <w:r w:rsidRPr="00902312">
        <w:rPr>
          <w:rFonts w:ascii="Book Antiqua" w:eastAsia="Book Antiqua" w:hAnsi="Book Antiqua" w:cs="Book Antiqua"/>
          <w:color w:val="000000"/>
        </w:rPr>
        <w:t>was</w:t>
      </w:r>
      <w:proofErr w:type="gramEnd"/>
      <w:r w:rsidRPr="00902312">
        <w:rPr>
          <w:rFonts w:ascii="Book Antiqua" w:eastAsia="Book Antiqua" w:hAnsi="Book Antiqua" w:cs="Book Antiqua"/>
          <w:color w:val="000000"/>
        </w:rPr>
        <w:t xml:space="preserve"> 7.37 (SD: 2.24; range</w:t>
      </w:r>
      <w:r w:rsidR="003563B7" w:rsidRPr="00902312">
        <w:rPr>
          <w:rFonts w:ascii="Book Antiqua" w:hAnsi="Book Antiqua" w:cs="Book Antiqua"/>
          <w:color w:val="000000"/>
          <w:lang w:eastAsia="zh-CN"/>
        </w:rPr>
        <w:t>:</w:t>
      </w:r>
      <w:r w:rsidRPr="00902312">
        <w:rPr>
          <w:rFonts w:ascii="Book Antiqua" w:eastAsia="Book Antiqua" w:hAnsi="Book Antiqua" w:cs="Book Antiqua"/>
          <w:color w:val="000000"/>
        </w:rPr>
        <w:t xml:space="preserve"> 0-10).</w:t>
      </w:r>
    </w:p>
    <w:p w14:paraId="09AE0CC9" w14:textId="4133015F" w:rsidR="00A77B3E" w:rsidRPr="00902312" w:rsidRDefault="001C00F8" w:rsidP="00CE249D">
      <w:pPr>
        <w:snapToGrid w:val="0"/>
        <w:spacing w:line="360" w:lineRule="auto"/>
        <w:ind w:firstLine="240"/>
        <w:jc w:val="both"/>
        <w:rPr>
          <w:rFonts w:ascii="Book Antiqua" w:hAnsi="Book Antiqua" w:cs="Book Antiqua"/>
          <w:color w:val="000000"/>
          <w:lang w:eastAsia="zh-CN"/>
        </w:rPr>
      </w:pPr>
      <w:r w:rsidRPr="00902312">
        <w:rPr>
          <w:rFonts w:ascii="Book Antiqua" w:eastAsia="Book Antiqua" w:hAnsi="Book Antiqua" w:cs="Book Antiqua"/>
          <w:color w:val="000000"/>
        </w:rPr>
        <w:t>There were 123 patients (67.21%) who felt their functionality due to joint pain had decreased since the postponement of surgery. There were 73 (78.5%) patients between the age of 45 to 60 years who had decreased functionality since the postponement of surgery compared to 25 (46.3%) and 24 (68.6%) patients under 45 years and over 60 years of age, respectively (</w:t>
      </w:r>
      <w:r w:rsidRPr="00902312">
        <w:rPr>
          <w:rFonts w:ascii="Book Antiqua" w:eastAsia="Book Antiqua" w:hAnsi="Book Antiqua" w:cs="Book Antiqua"/>
          <w:i/>
          <w:iCs/>
          <w:color w:val="000000"/>
        </w:rPr>
        <w:t>P</w:t>
      </w:r>
      <w:r w:rsidRPr="00902312">
        <w:rPr>
          <w:rFonts w:ascii="Book Antiqua" w:eastAsia="Book Antiqua" w:hAnsi="Book Antiqua" w:cs="Book Antiqua"/>
          <w:color w:val="000000"/>
        </w:rPr>
        <w:t xml:space="preserve"> = 0.015). There was decreased function for patients that wanted TJA compared to those who did not, demonstrated by significant differences in decreased functionality due to joint pain (70.99% </w:t>
      </w:r>
      <w:r w:rsidRPr="00902312">
        <w:rPr>
          <w:rFonts w:ascii="Book Antiqua" w:eastAsia="Book Antiqua" w:hAnsi="Book Antiqua" w:cs="Book Antiqua"/>
          <w:i/>
          <w:iCs/>
          <w:color w:val="000000"/>
        </w:rPr>
        <w:t>vs</w:t>
      </w:r>
      <w:r w:rsidRPr="00902312">
        <w:rPr>
          <w:rFonts w:ascii="Book Antiqua" w:eastAsia="Book Antiqua" w:hAnsi="Book Antiqua" w:cs="Book Antiqua"/>
          <w:color w:val="000000"/>
        </w:rPr>
        <w:t xml:space="preserve"> 38.1%; </w:t>
      </w:r>
      <w:r w:rsidRPr="00902312">
        <w:rPr>
          <w:rFonts w:ascii="Book Antiqua" w:eastAsia="Book Antiqua" w:hAnsi="Book Antiqua" w:cs="Book Antiqua"/>
          <w:i/>
          <w:iCs/>
          <w:color w:val="000000"/>
        </w:rPr>
        <w:t>P</w:t>
      </w:r>
      <w:r w:rsidRPr="00902312">
        <w:rPr>
          <w:rFonts w:ascii="Book Antiqua" w:eastAsia="Book Antiqua" w:hAnsi="Book Antiqua" w:cs="Book Antiqua"/>
          <w:color w:val="000000"/>
        </w:rPr>
        <w:t xml:space="preserve"> = 0.002) and decreased walking distance (50.3% </w:t>
      </w:r>
      <w:r w:rsidRPr="00902312">
        <w:rPr>
          <w:rFonts w:ascii="Book Antiqua" w:eastAsia="Book Antiqua" w:hAnsi="Book Antiqua" w:cs="Book Antiqua"/>
          <w:i/>
          <w:iCs/>
          <w:color w:val="000000"/>
        </w:rPr>
        <w:t>vs</w:t>
      </w:r>
      <w:r w:rsidRPr="00902312">
        <w:rPr>
          <w:rFonts w:ascii="Book Antiqua" w:eastAsia="Book Antiqua" w:hAnsi="Book Antiqua" w:cs="Book Antiqua"/>
          <w:color w:val="000000"/>
        </w:rPr>
        <w:t xml:space="preserve"> 28.58%; </w:t>
      </w:r>
      <w:r w:rsidRPr="00902312">
        <w:rPr>
          <w:rFonts w:ascii="Book Antiqua" w:eastAsia="Book Antiqua" w:hAnsi="Book Antiqua" w:cs="Book Antiqua"/>
          <w:i/>
          <w:iCs/>
          <w:color w:val="000000"/>
        </w:rPr>
        <w:t>P</w:t>
      </w:r>
      <w:r w:rsidRPr="00902312">
        <w:rPr>
          <w:rFonts w:ascii="Book Antiqua" w:eastAsia="Book Antiqua" w:hAnsi="Book Antiqua" w:cs="Book Antiqua"/>
          <w:color w:val="000000"/>
        </w:rPr>
        <w:t xml:space="preserve"> = 0.034) respectively.</w:t>
      </w:r>
    </w:p>
    <w:p w14:paraId="752D341D" w14:textId="77777777" w:rsidR="000867F3" w:rsidRPr="00902312" w:rsidRDefault="000867F3" w:rsidP="00CE249D">
      <w:pPr>
        <w:snapToGrid w:val="0"/>
        <w:spacing w:line="360" w:lineRule="auto"/>
        <w:jc w:val="both"/>
        <w:rPr>
          <w:rFonts w:ascii="Book Antiqua" w:hAnsi="Book Antiqua"/>
          <w:lang w:eastAsia="zh-CN"/>
        </w:rPr>
      </w:pPr>
    </w:p>
    <w:p w14:paraId="6235261B"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b/>
          <w:bCs/>
          <w:i/>
          <w:iCs/>
          <w:color w:val="000000"/>
        </w:rPr>
        <w:t>Mental</w:t>
      </w:r>
      <w:r w:rsidR="00F73324" w:rsidRPr="00902312">
        <w:rPr>
          <w:rFonts w:ascii="Book Antiqua" w:eastAsia="Book Antiqua" w:hAnsi="Book Antiqua" w:cs="Book Antiqua"/>
          <w:b/>
          <w:bCs/>
          <w:i/>
          <w:iCs/>
          <w:color w:val="000000"/>
        </w:rPr>
        <w:t xml:space="preserve"> health dur</w:t>
      </w:r>
      <w:r w:rsidRPr="00902312">
        <w:rPr>
          <w:rFonts w:ascii="Book Antiqua" w:eastAsia="Book Antiqua" w:hAnsi="Book Antiqua" w:cs="Book Antiqua"/>
          <w:b/>
          <w:bCs/>
          <w:i/>
          <w:iCs/>
          <w:color w:val="000000"/>
        </w:rPr>
        <w:t xml:space="preserve">ing the COVID-19 </w:t>
      </w:r>
      <w:r w:rsidR="00F73324" w:rsidRPr="00902312">
        <w:rPr>
          <w:rFonts w:ascii="Book Antiqua" w:eastAsia="Book Antiqua" w:hAnsi="Book Antiqua" w:cs="Book Antiqua"/>
          <w:b/>
          <w:bCs/>
          <w:i/>
          <w:iCs/>
          <w:color w:val="000000"/>
        </w:rPr>
        <w:t>p</w:t>
      </w:r>
      <w:r w:rsidRPr="00902312">
        <w:rPr>
          <w:rFonts w:ascii="Book Antiqua" w:eastAsia="Book Antiqua" w:hAnsi="Book Antiqua" w:cs="Book Antiqua"/>
          <w:b/>
          <w:bCs/>
          <w:i/>
          <w:iCs/>
          <w:color w:val="000000"/>
        </w:rPr>
        <w:t>andemic</w:t>
      </w:r>
    </w:p>
    <w:p w14:paraId="2C03D777" w14:textId="6D82D131" w:rsidR="00A77B3E" w:rsidRPr="00902312" w:rsidRDefault="001C00F8" w:rsidP="00CE249D">
      <w:pPr>
        <w:snapToGrid w:val="0"/>
        <w:spacing w:line="360" w:lineRule="auto"/>
        <w:jc w:val="both"/>
        <w:rPr>
          <w:rFonts w:ascii="Book Antiqua" w:hAnsi="Book Antiqua" w:cs="Book Antiqua"/>
          <w:color w:val="000000"/>
          <w:lang w:eastAsia="zh-CN"/>
        </w:rPr>
      </w:pPr>
      <w:r w:rsidRPr="00902312">
        <w:rPr>
          <w:rFonts w:ascii="Book Antiqua" w:eastAsia="Book Antiqua" w:hAnsi="Book Antiqua" w:cs="Book Antiqua"/>
          <w:color w:val="000000"/>
        </w:rPr>
        <w:t>There were 113 patients (61.75%)</w:t>
      </w:r>
      <w:r w:rsidR="0084605B" w:rsidRPr="00902312">
        <w:rPr>
          <w:rFonts w:ascii="Book Antiqua" w:eastAsia="Book Antiqua" w:hAnsi="Book Antiqua" w:cs="Book Antiqua"/>
          <w:color w:val="000000"/>
        </w:rPr>
        <w:t>,</w:t>
      </w:r>
      <w:r w:rsidRPr="00902312">
        <w:rPr>
          <w:rFonts w:ascii="Book Antiqua" w:eastAsia="Book Antiqua" w:hAnsi="Book Antiqua" w:cs="Book Antiqua"/>
          <w:color w:val="000000"/>
        </w:rPr>
        <w:t xml:space="preserve"> who experienced increased anxiety about getting infected with COVID-19 should they get their elective TJA during this time. There were 120 patients (67.04%) who experienced increased anxiety about subsequently spreading COVID-19 to relatives. The responses for mental health were compared between patients that wanted TJA despite the COVID-19 pandemic to those who did not want surgery at the earliest opportunity </w:t>
      </w:r>
      <w:r w:rsidRPr="00902312">
        <w:rPr>
          <w:rFonts w:ascii="Book Antiqua" w:eastAsia="Book Antiqua" w:hAnsi="Book Antiqua" w:cs="Book Antiqua"/>
          <w:iCs/>
          <w:color w:val="000000"/>
        </w:rPr>
        <w:t>(Table 3)</w:t>
      </w:r>
      <w:r w:rsidRPr="00902312">
        <w:rPr>
          <w:rFonts w:ascii="Book Antiqua" w:eastAsia="Book Antiqua" w:hAnsi="Book Antiqua" w:cs="Book Antiqua"/>
          <w:color w:val="000000"/>
        </w:rPr>
        <w:t>. The increased anxiety of getting infected with COVID-19 was found in 64.19% (</w:t>
      </w:r>
      <w:r w:rsidRPr="00902312">
        <w:rPr>
          <w:rFonts w:ascii="Book Antiqua" w:eastAsia="Book Antiqua" w:hAnsi="Book Antiqua" w:cs="Book Antiqua"/>
          <w:i/>
          <w:iCs/>
          <w:color w:val="000000"/>
        </w:rPr>
        <w:t>n</w:t>
      </w:r>
      <w:r w:rsidRPr="00902312">
        <w:rPr>
          <w:rFonts w:ascii="Book Antiqua" w:eastAsia="Book Antiqua" w:hAnsi="Book Antiqua" w:cs="Book Antiqua"/>
          <w:color w:val="000000"/>
        </w:rPr>
        <w:t xml:space="preserve"> = 104) of patients who wanted TJA compared to 42.86% (</w:t>
      </w:r>
      <w:r w:rsidRPr="00902312">
        <w:rPr>
          <w:rFonts w:ascii="Book Antiqua" w:eastAsia="Book Antiqua" w:hAnsi="Book Antiqua" w:cs="Book Antiqua"/>
          <w:i/>
          <w:iCs/>
          <w:color w:val="000000"/>
        </w:rPr>
        <w:t>n</w:t>
      </w:r>
      <w:r w:rsidRPr="00902312">
        <w:rPr>
          <w:rFonts w:ascii="Book Antiqua" w:eastAsia="Book Antiqua" w:hAnsi="Book Antiqua" w:cs="Book Antiqua"/>
          <w:color w:val="000000"/>
        </w:rPr>
        <w:t xml:space="preserve"> = 9) of patients that did not want surgery at the earliest opportunity (</w:t>
      </w:r>
      <w:r w:rsidRPr="00902312">
        <w:rPr>
          <w:rFonts w:ascii="Book Antiqua" w:eastAsia="Book Antiqua" w:hAnsi="Book Antiqua" w:cs="Book Antiqua"/>
          <w:i/>
          <w:iCs/>
          <w:color w:val="000000"/>
        </w:rPr>
        <w:t>P</w:t>
      </w:r>
      <w:r w:rsidRPr="00902312">
        <w:rPr>
          <w:rFonts w:ascii="Book Antiqua" w:eastAsia="Book Antiqua" w:hAnsi="Book Antiqua" w:cs="Book Antiqua"/>
          <w:color w:val="000000"/>
        </w:rPr>
        <w:t xml:space="preserve"> = 0.013). Similarly, there was increased anxiety to spread COVID-19 to relatives for 110 patients (69.62%) that wanted TJA and 10 patients (47.62%) that did not want elective surgery, respectively (</w:t>
      </w:r>
      <w:r w:rsidRPr="00902312">
        <w:rPr>
          <w:rFonts w:ascii="Book Antiqua" w:eastAsia="Book Antiqua" w:hAnsi="Book Antiqua" w:cs="Book Antiqua"/>
          <w:i/>
          <w:iCs/>
          <w:color w:val="000000"/>
        </w:rPr>
        <w:t>P</w:t>
      </w:r>
      <w:r w:rsidRPr="00902312">
        <w:rPr>
          <w:rFonts w:ascii="Book Antiqua" w:eastAsia="Book Antiqua" w:hAnsi="Book Antiqua" w:cs="Book Antiqua"/>
          <w:color w:val="000000"/>
        </w:rPr>
        <w:t xml:space="preserve"> = 0.016). There were no significant differences between patients when compared between age groups and presence of comorbidities.</w:t>
      </w:r>
    </w:p>
    <w:p w14:paraId="2A6DBB29" w14:textId="77777777" w:rsidR="000867F3" w:rsidRPr="00902312" w:rsidRDefault="000867F3" w:rsidP="00CE249D">
      <w:pPr>
        <w:snapToGrid w:val="0"/>
        <w:spacing w:line="360" w:lineRule="auto"/>
        <w:jc w:val="both"/>
        <w:rPr>
          <w:rFonts w:ascii="Book Antiqua" w:hAnsi="Book Antiqua"/>
          <w:lang w:eastAsia="zh-CN"/>
        </w:rPr>
      </w:pPr>
    </w:p>
    <w:p w14:paraId="4EB1DFF2"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b/>
          <w:bCs/>
          <w:i/>
          <w:iCs/>
          <w:color w:val="000000"/>
        </w:rPr>
        <w:t xml:space="preserve">Patient </w:t>
      </w:r>
      <w:r w:rsidR="00F73324" w:rsidRPr="00902312">
        <w:rPr>
          <w:rFonts w:ascii="Book Antiqua" w:eastAsia="Book Antiqua" w:hAnsi="Book Antiqua" w:cs="Book Antiqua"/>
          <w:b/>
          <w:bCs/>
          <w:i/>
          <w:iCs/>
          <w:color w:val="000000"/>
        </w:rPr>
        <w:t>insight and impact of patient ed</w:t>
      </w:r>
      <w:r w:rsidRPr="00902312">
        <w:rPr>
          <w:rFonts w:ascii="Book Antiqua" w:eastAsia="Book Antiqua" w:hAnsi="Book Antiqua" w:cs="Book Antiqua"/>
          <w:b/>
          <w:bCs/>
          <w:i/>
          <w:iCs/>
          <w:color w:val="000000"/>
        </w:rPr>
        <w:t>ucation</w:t>
      </w:r>
    </w:p>
    <w:p w14:paraId="18E92EC4" w14:textId="3740A230"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color w:val="000000"/>
        </w:rPr>
        <w:t xml:space="preserve">There were 162 patients (87.57%) that accepted the reasoning behind the delay of elective surgery in response to the COVID-19 pandemic. The detailed results for the assessment of patient insight are depicted in </w:t>
      </w:r>
      <w:r w:rsidRPr="00902312">
        <w:rPr>
          <w:rFonts w:ascii="Book Antiqua" w:eastAsia="Book Antiqua" w:hAnsi="Book Antiqua" w:cs="Book Antiqua"/>
          <w:iCs/>
          <w:color w:val="000000"/>
        </w:rPr>
        <w:t>Table 1</w:t>
      </w:r>
      <w:r w:rsidRPr="00902312">
        <w:rPr>
          <w:rFonts w:ascii="Book Antiqua" w:eastAsia="Book Antiqua" w:hAnsi="Book Antiqua" w:cs="Book Antiqua"/>
          <w:color w:val="000000"/>
        </w:rPr>
        <w:t xml:space="preserve">. After receiving patient education there were 100 patients (54.05%) that still wanted TJA despite the COVID-19 pandemic and 85 patients (45.95%) that did not want elective surgery at the earliest opportunity </w:t>
      </w:r>
      <w:r w:rsidRPr="00902312">
        <w:rPr>
          <w:rFonts w:ascii="Book Antiqua" w:eastAsia="Book Antiqua" w:hAnsi="Book Antiqua" w:cs="Book Antiqua"/>
          <w:iCs/>
          <w:color w:val="000000"/>
        </w:rPr>
        <w:t>(Figure 2)</w:t>
      </w:r>
      <w:r w:rsidRPr="00902312">
        <w:rPr>
          <w:rFonts w:ascii="Book Antiqua" w:eastAsia="Book Antiqua" w:hAnsi="Book Antiqua" w:cs="Book Antiqua"/>
          <w:color w:val="000000"/>
        </w:rPr>
        <w:t>. Over half the patients (100 patients/54.05%) wanted TJA despite the COVID-19 pandemic (</w:t>
      </w:r>
      <w:r w:rsidR="00F73324" w:rsidRPr="00902312">
        <w:rPr>
          <w:rFonts w:ascii="Book Antiqua" w:eastAsia="Book Antiqua" w:hAnsi="Book Antiqua" w:cs="Book Antiqua"/>
          <w:color w:val="000000"/>
        </w:rPr>
        <w:t>continued demand group</w:t>
      </w:r>
      <w:r w:rsidRPr="00902312">
        <w:rPr>
          <w:rFonts w:ascii="Book Antiqua" w:eastAsia="Book Antiqua" w:hAnsi="Book Antiqua" w:cs="Book Antiqua"/>
          <w:color w:val="000000"/>
        </w:rPr>
        <w:t>) after counseling. There were 21 patients (11.35%) that opted out of surgery as the earliest opportunity despite COVID-19 (</w:t>
      </w:r>
      <w:r w:rsidR="00F73324" w:rsidRPr="00902312">
        <w:rPr>
          <w:rFonts w:ascii="Book Antiqua" w:eastAsia="Book Antiqua" w:hAnsi="Book Antiqua" w:cs="Book Antiqua"/>
          <w:color w:val="000000"/>
        </w:rPr>
        <w:t>d</w:t>
      </w:r>
      <w:r w:rsidRPr="00902312">
        <w:rPr>
          <w:rFonts w:ascii="Book Antiqua" w:eastAsia="Book Antiqua" w:hAnsi="Book Antiqua" w:cs="Book Antiqua"/>
          <w:color w:val="000000"/>
        </w:rPr>
        <w:t>efer group) both before and after patient education. There were 64 patients (34.59%) that changed their opinion after receiving patient education (</w:t>
      </w:r>
      <w:r w:rsidR="00F73324" w:rsidRPr="00902312">
        <w:rPr>
          <w:rFonts w:ascii="Book Antiqua" w:eastAsia="Book Antiqua" w:hAnsi="Book Antiqua" w:cs="Book Antiqua"/>
          <w:color w:val="000000"/>
        </w:rPr>
        <w:t xml:space="preserve">receptive </w:t>
      </w:r>
      <w:r w:rsidRPr="00902312">
        <w:rPr>
          <w:rFonts w:ascii="Book Antiqua" w:eastAsia="Book Antiqua" w:hAnsi="Book Antiqua" w:cs="Book Antiqua"/>
          <w:color w:val="000000"/>
        </w:rPr>
        <w:t>group).</w:t>
      </w:r>
    </w:p>
    <w:p w14:paraId="44B3E59A" w14:textId="459AD1DF" w:rsidR="00A77B3E" w:rsidRPr="00902312" w:rsidRDefault="001C00F8" w:rsidP="00CE249D">
      <w:pPr>
        <w:snapToGrid w:val="0"/>
        <w:spacing w:line="360" w:lineRule="auto"/>
        <w:ind w:firstLine="240"/>
        <w:jc w:val="both"/>
        <w:rPr>
          <w:rFonts w:ascii="Book Antiqua" w:hAnsi="Book Antiqua" w:cs="Book Antiqua"/>
          <w:color w:val="000000"/>
          <w:lang w:eastAsia="zh-CN"/>
        </w:rPr>
      </w:pPr>
      <w:r w:rsidRPr="00902312">
        <w:rPr>
          <w:rFonts w:ascii="Book Antiqua" w:eastAsia="Book Antiqua" w:hAnsi="Book Antiqua" w:cs="Book Antiqua"/>
          <w:color w:val="000000"/>
        </w:rPr>
        <w:t>The</w:t>
      </w:r>
      <w:r w:rsidR="00F73324" w:rsidRPr="00902312">
        <w:rPr>
          <w:rFonts w:ascii="Book Antiqua" w:eastAsia="Book Antiqua" w:hAnsi="Book Antiqua" w:cs="Book Antiqua"/>
          <w:color w:val="000000"/>
        </w:rPr>
        <w:t xml:space="preserve"> rec</w:t>
      </w:r>
      <w:r w:rsidRPr="00902312">
        <w:rPr>
          <w:rFonts w:ascii="Book Antiqua" w:eastAsia="Book Antiqua" w:hAnsi="Book Antiqua" w:cs="Book Antiqua"/>
          <w:color w:val="000000"/>
        </w:rPr>
        <w:t xml:space="preserve">eptive group previously wanted TJA despite the COVID-19 pandemic and subsequently opted out of elective surgery after receiving patient education. The results for questions regarding patient insight were compared between the </w:t>
      </w:r>
      <w:r w:rsidR="00F73324" w:rsidRPr="00902312">
        <w:rPr>
          <w:rFonts w:ascii="Book Antiqua" w:eastAsia="Book Antiqua" w:hAnsi="Book Antiqua" w:cs="Book Antiqua"/>
          <w:color w:val="000000"/>
        </w:rPr>
        <w:t>continued de</w:t>
      </w:r>
      <w:r w:rsidRPr="00902312">
        <w:rPr>
          <w:rFonts w:ascii="Book Antiqua" w:eastAsia="Book Antiqua" w:hAnsi="Book Antiqua" w:cs="Book Antiqua"/>
          <w:color w:val="000000"/>
        </w:rPr>
        <w:t xml:space="preserve">mand group, the </w:t>
      </w:r>
      <w:r w:rsidR="00F73324" w:rsidRPr="00902312">
        <w:rPr>
          <w:rFonts w:ascii="Book Antiqua" w:eastAsia="Book Antiqua" w:hAnsi="Book Antiqua" w:cs="Book Antiqua"/>
          <w:color w:val="000000"/>
        </w:rPr>
        <w:t>defer gro</w:t>
      </w:r>
      <w:r w:rsidRPr="00902312">
        <w:rPr>
          <w:rFonts w:ascii="Book Antiqua" w:eastAsia="Book Antiqua" w:hAnsi="Book Antiqua" w:cs="Book Antiqua"/>
          <w:color w:val="000000"/>
        </w:rPr>
        <w:t xml:space="preserve">up and the </w:t>
      </w:r>
      <w:r w:rsidR="00535D63" w:rsidRPr="00902312">
        <w:rPr>
          <w:rFonts w:ascii="Book Antiqua" w:eastAsia="Book Antiqua" w:hAnsi="Book Antiqua" w:cs="Book Antiqua"/>
          <w:color w:val="000000"/>
        </w:rPr>
        <w:t>rec</w:t>
      </w:r>
      <w:r w:rsidRPr="00902312">
        <w:rPr>
          <w:rFonts w:ascii="Book Antiqua" w:eastAsia="Book Antiqua" w:hAnsi="Book Antiqua" w:cs="Book Antiqua"/>
          <w:color w:val="000000"/>
        </w:rPr>
        <w:t>eptive group</w:t>
      </w:r>
      <w:r w:rsidRPr="00902312">
        <w:rPr>
          <w:rFonts w:ascii="Book Antiqua" w:eastAsia="Book Antiqua" w:hAnsi="Book Antiqua" w:cs="Book Antiqua"/>
          <w:i/>
          <w:iCs/>
          <w:color w:val="000000"/>
        </w:rPr>
        <w:t xml:space="preserve"> </w:t>
      </w:r>
      <w:r w:rsidRPr="00902312">
        <w:rPr>
          <w:rFonts w:ascii="Book Antiqua" w:eastAsia="Book Antiqua" w:hAnsi="Book Antiqua" w:cs="Book Antiqua"/>
          <w:iCs/>
          <w:color w:val="000000"/>
        </w:rPr>
        <w:t>(Table 3)</w:t>
      </w:r>
      <w:r w:rsidRPr="00902312">
        <w:rPr>
          <w:rFonts w:ascii="Book Antiqua" w:eastAsia="Book Antiqua" w:hAnsi="Book Antiqua" w:cs="Book Antiqua"/>
          <w:color w:val="000000"/>
        </w:rPr>
        <w:t xml:space="preserve">. The </w:t>
      </w:r>
      <w:proofErr w:type="gramStart"/>
      <w:r w:rsidRPr="00902312">
        <w:rPr>
          <w:rFonts w:ascii="Book Antiqua" w:eastAsia="Book Antiqua" w:hAnsi="Book Antiqua" w:cs="Book Antiqua"/>
          <w:color w:val="000000"/>
        </w:rPr>
        <w:t>importance to delay elective surgery was recogni</w:t>
      </w:r>
      <w:r w:rsidR="0084605B" w:rsidRPr="00902312">
        <w:rPr>
          <w:rFonts w:ascii="Book Antiqua" w:eastAsia="Book Antiqua" w:hAnsi="Book Antiqua" w:cs="Book Antiqua"/>
          <w:color w:val="000000"/>
        </w:rPr>
        <w:t>z</w:t>
      </w:r>
      <w:r w:rsidRPr="00902312">
        <w:rPr>
          <w:rFonts w:ascii="Book Antiqua" w:eastAsia="Book Antiqua" w:hAnsi="Book Antiqua" w:cs="Book Antiqua"/>
          <w:color w:val="000000"/>
        </w:rPr>
        <w:t xml:space="preserve">ed 81.97% of the </w:t>
      </w:r>
      <w:r w:rsidR="00535D63" w:rsidRPr="00902312">
        <w:rPr>
          <w:rFonts w:ascii="Book Antiqua" w:eastAsia="Book Antiqua" w:hAnsi="Book Antiqua" w:cs="Book Antiqua"/>
          <w:color w:val="000000"/>
        </w:rPr>
        <w:t>r</w:t>
      </w:r>
      <w:r w:rsidRPr="00902312">
        <w:rPr>
          <w:rFonts w:ascii="Book Antiqua" w:eastAsia="Book Antiqua" w:hAnsi="Book Antiqua" w:cs="Book Antiqua"/>
          <w:color w:val="000000"/>
        </w:rPr>
        <w:t xml:space="preserve">eceptive group compared to 91.4% and 100% of the </w:t>
      </w:r>
      <w:r w:rsidR="00F73324" w:rsidRPr="00902312">
        <w:rPr>
          <w:rFonts w:ascii="Book Antiqua" w:eastAsia="Book Antiqua" w:hAnsi="Book Antiqua" w:cs="Book Antiqua"/>
          <w:color w:val="000000"/>
        </w:rPr>
        <w:t>continued demand and defer</w:t>
      </w:r>
      <w:proofErr w:type="gramEnd"/>
      <w:r w:rsidR="00F73324" w:rsidRPr="00902312">
        <w:rPr>
          <w:rFonts w:ascii="Book Antiqua" w:eastAsia="Book Antiqua" w:hAnsi="Book Antiqua" w:cs="Book Antiqua"/>
          <w:color w:val="000000"/>
        </w:rPr>
        <w:t xml:space="preserve"> gr</w:t>
      </w:r>
      <w:r w:rsidRPr="00902312">
        <w:rPr>
          <w:rFonts w:ascii="Book Antiqua" w:eastAsia="Book Antiqua" w:hAnsi="Book Antiqua" w:cs="Book Antiqua"/>
          <w:color w:val="000000"/>
        </w:rPr>
        <w:t>oups, respectively (</w:t>
      </w:r>
      <w:r w:rsidR="00A444E5" w:rsidRPr="00902312">
        <w:rPr>
          <w:rFonts w:ascii="Book Antiqua" w:eastAsia="Book Antiqua" w:hAnsi="Book Antiqua" w:cs="Book Antiqua"/>
          <w:i/>
          <w:color w:val="000000"/>
        </w:rPr>
        <w:t>P</w:t>
      </w:r>
      <w:r w:rsidR="00A444E5" w:rsidRPr="00902312">
        <w:rPr>
          <w:rFonts w:ascii="Book Antiqua" w:eastAsia="Book Antiqua" w:hAnsi="Book Antiqua" w:cs="Book Antiqua"/>
          <w:color w:val="000000"/>
        </w:rPr>
        <w:t xml:space="preserve"> </w:t>
      </w:r>
      <w:r w:rsidRPr="00902312">
        <w:rPr>
          <w:rFonts w:ascii="Book Antiqua" w:eastAsia="Book Antiqua" w:hAnsi="Book Antiqua" w:cs="Book Antiqua"/>
          <w:color w:val="000000"/>
        </w:rPr>
        <w:t xml:space="preserve">&lt; 0.000). Similarly, 76.67% of the </w:t>
      </w:r>
      <w:r w:rsidR="00F73324" w:rsidRPr="00902312">
        <w:rPr>
          <w:rFonts w:ascii="Book Antiqua" w:eastAsia="Book Antiqua" w:hAnsi="Book Antiqua" w:cs="Book Antiqua"/>
          <w:color w:val="000000"/>
        </w:rPr>
        <w:t>receptive gro</w:t>
      </w:r>
      <w:r w:rsidRPr="00902312">
        <w:rPr>
          <w:rFonts w:ascii="Book Antiqua" w:eastAsia="Book Antiqua" w:hAnsi="Book Antiqua" w:cs="Book Antiqua"/>
          <w:color w:val="000000"/>
        </w:rPr>
        <w:t xml:space="preserve">up were aware of the increased risks associated with COVID-19 if infected </w:t>
      </w:r>
      <w:proofErr w:type="spellStart"/>
      <w:r w:rsidRPr="00902312">
        <w:rPr>
          <w:rFonts w:ascii="Book Antiqua" w:eastAsia="Book Antiqua" w:hAnsi="Book Antiqua" w:cs="Book Antiqua"/>
          <w:color w:val="000000"/>
        </w:rPr>
        <w:t>peri</w:t>
      </w:r>
      <w:proofErr w:type="spellEnd"/>
      <w:r w:rsidRPr="00902312">
        <w:rPr>
          <w:rFonts w:ascii="Book Antiqua" w:eastAsia="Book Antiqua" w:hAnsi="Book Antiqua" w:cs="Book Antiqua"/>
          <w:color w:val="000000"/>
        </w:rPr>
        <w:t xml:space="preserve">-operatively, compared to 91.75% and 100% of patients from the </w:t>
      </w:r>
      <w:r w:rsidR="00F73324" w:rsidRPr="00902312">
        <w:rPr>
          <w:rFonts w:ascii="Book Antiqua" w:eastAsia="Book Antiqua" w:hAnsi="Book Antiqua" w:cs="Book Antiqua"/>
          <w:color w:val="000000"/>
        </w:rPr>
        <w:t xml:space="preserve">continued demand and defer </w:t>
      </w:r>
      <w:r w:rsidRPr="00902312">
        <w:rPr>
          <w:rFonts w:ascii="Book Antiqua" w:eastAsia="Book Antiqua" w:hAnsi="Book Antiqua" w:cs="Book Antiqua"/>
          <w:color w:val="000000"/>
        </w:rPr>
        <w:t>groups, respectively (</w:t>
      </w:r>
      <w:r w:rsidRPr="00902312">
        <w:rPr>
          <w:rFonts w:ascii="Book Antiqua" w:eastAsia="Book Antiqua" w:hAnsi="Book Antiqua" w:cs="Book Antiqua"/>
          <w:i/>
          <w:iCs/>
          <w:color w:val="000000"/>
        </w:rPr>
        <w:t>P</w:t>
      </w:r>
      <w:r w:rsidRPr="00902312">
        <w:rPr>
          <w:rFonts w:ascii="Book Antiqua" w:eastAsia="Book Antiqua" w:hAnsi="Book Antiqua" w:cs="Book Antiqua"/>
          <w:color w:val="000000"/>
        </w:rPr>
        <w:t xml:space="preserve"> = 0.046). There were 44 patients (73.33%) from the </w:t>
      </w:r>
      <w:r w:rsidR="00F73324" w:rsidRPr="00902312">
        <w:rPr>
          <w:rFonts w:ascii="Book Antiqua" w:eastAsia="Book Antiqua" w:hAnsi="Book Antiqua" w:cs="Book Antiqua"/>
          <w:color w:val="000000"/>
        </w:rPr>
        <w:t>receptive gr</w:t>
      </w:r>
      <w:r w:rsidRPr="00902312">
        <w:rPr>
          <w:rFonts w:ascii="Book Antiqua" w:eastAsia="Book Antiqua" w:hAnsi="Book Antiqua" w:cs="Book Antiqua"/>
          <w:color w:val="000000"/>
        </w:rPr>
        <w:t>oup that understood there would be no visitors allowed to see them in hospital after surgery compared to 85 (91.75%) and 20 (95.24%) patients from the</w:t>
      </w:r>
      <w:r w:rsidR="00F73324" w:rsidRPr="00902312">
        <w:rPr>
          <w:rFonts w:ascii="Book Antiqua" w:eastAsia="Book Antiqua" w:hAnsi="Book Antiqua" w:cs="Book Antiqua"/>
          <w:color w:val="000000"/>
        </w:rPr>
        <w:t xml:space="preserve"> continued demand and defer</w:t>
      </w:r>
      <w:r w:rsidRPr="00902312">
        <w:rPr>
          <w:rFonts w:ascii="Book Antiqua" w:eastAsia="Book Antiqua" w:hAnsi="Book Antiqua" w:cs="Book Antiqua"/>
          <w:color w:val="000000"/>
        </w:rPr>
        <w:t xml:space="preserve"> groups, respectively (</w:t>
      </w:r>
      <w:r w:rsidRPr="00902312">
        <w:rPr>
          <w:rFonts w:ascii="Book Antiqua" w:eastAsia="Book Antiqua" w:hAnsi="Book Antiqua" w:cs="Book Antiqua"/>
          <w:i/>
          <w:iCs/>
          <w:color w:val="000000"/>
        </w:rPr>
        <w:t>P</w:t>
      </w:r>
      <w:r w:rsidRPr="00902312">
        <w:rPr>
          <w:rFonts w:ascii="Book Antiqua" w:eastAsia="Book Antiqua" w:hAnsi="Book Antiqua" w:cs="Book Antiqua"/>
          <w:color w:val="000000"/>
        </w:rPr>
        <w:t xml:space="preserve"> = 0.018). Lastly, 43.33% of th</w:t>
      </w:r>
      <w:r w:rsidR="00F73324" w:rsidRPr="00902312">
        <w:rPr>
          <w:rFonts w:ascii="Book Antiqua" w:eastAsia="Book Antiqua" w:hAnsi="Book Antiqua" w:cs="Book Antiqua"/>
          <w:color w:val="000000"/>
        </w:rPr>
        <w:t>e rec</w:t>
      </w:r>
      <w:r w:rsidRPr="00902312">
        <w:rPr>
          <w:rFonts w:ascii="Book Antiqua" w:eastAsia="Book Antiqua" w:hAnsi="Book Antiqua" w:cs="Book Antiqua"/>
          <w:color w:val="000000"/>
        </w:rPr>
        <w:t xml:space="preserve">eptive group were aware of the increased risks for death associated with COVID-19 compared to 77% and 85.71% of patients from the </w:t>
      </w:r>
      <w:r w:rsidR="00F73324" w:rsidRPr="00902312">
        <w:rPr>
          <w:rFonts w:ascii="Book Antiqua" w:eastAsia="Book Antiqua" w:hAnsi="Book Antiqua" w:cs="Book Antiqua"/>
          <w:color w:val="000000"/>
        </w:rPr>
        <w:t>continued demand and defer grou</w:t>
      </w:r>
      <w:r w:rsidRPr="00902312">
        <w:rPr>
          <w:rFonts w:ascii="Book Antiqua" w:eastAsia="Book Antiqua" w:hAnsi="Book Antiqua" w:cs="Book Antiqua"/>
          <w:color w:val="000000"/>
        </w:rPr>
        <w:t>ps, respectively (</w:t>
      </w:r>
      <w:r w:rsidRPr="00902312">
        <w:rPr>
          <w:rFonts w:ascii="Book Antiqua" w:eastAsia="Book Antiqua" w:hAnsi="Book Antiqua" w:cs="Book Antiqua"/>
          <w:i/>
          <w:iCs/>
          <w:color w:val="000000"/>
        </w:rPr>
        <w:t>P</w:t>
      </w:r>
      <w:r w:rsidRPr="00902312">
        <w:rPr>
          <w:rFonts w:ascii="Book Antiqua" w:eastAsia="Book Antiqua" w:hAnsi="Book Antiqua" w:cs="Book Antiqua"/>
          <w:color w:val="000000"/>
        </w:rPr>
        <w:t xml:space="preserve"> = 0.001).</w:t>
      </w:r>
    </w:p>
    <w:p w14:paraId="447C1AF7" w14:textId="77777777" w:rsidR="000867F3" w:rsidRPr="00902312" w:rsidRDefault="000867F3" w:rsidP="00CE249D">
      <w:pPr>
        <w:snapToGrid w:val="0"/>
        <w:spacing w:line="360" w:lineRule="auto"/>
        <w:jc w:val="both"/>
        <w:rPr>
          <w:rFonts w:ascii="Book Antiqua" w:hAnsi="Book Antiqua"/>
          <w:lang w:eastAsia="zh-CN"/>
        </w:rPr>
      </w:pPr>
    </w:p>
    <w:p w14:paraId="68233D49" w14:textId="77777777" w:rsidR="00A77B3E" w:rsidRPr="00902312" w:rsidRDefault="001C00F8" w:rsidP="00CE249D">
      <w:pPr>
        <w:snapToGrid w:val="0"/>
        <w:spacing w:line="360" w:lineRule="auto"/>
        <w:jc w:val="both"/>
        <w:rPr>
          <w:rFonts w:ascii="Book Antiqua" w:hAnsi="Book Antiqua"/>
          <w:b/>
        </w:rPr>
      </w:pPr>
      <w:r w:rsidRPr="00902312">
        <w:rPr>
          <w:rFonts w:ascii="Book Antiqua" w:eastAsia="Book Antiqua" w:hAnsi="Book Antiqua" w:cs="Book Antiqua"/>
          <w:b/>
          <w:i/>
          <w:iCs/>
          <w:color w:val="000000"/>
        </w:rPr>
        <w:t>Continu</w:t>
      </w:r>
      <w:r w:rsidR="00F73324" w:rsidRPr="00902312">
        <w:rPr>
          <w:rFonts w:ascii="Book Antiqua" w:eastAsia="Book Antiqua" w:hAnsi="Book Antiqua" w:cs="Book Antiqua"/>
          <w:b/>
          <w:i/>
          <w:iCs/>
          <w:color w:val="000000"/>
        </w:rPr>
        <w:t>ed demand for</w:t>
      </w:r>
      <w:r w:rsidRPr="00902312">
        <w:rPr>
          <w:rFonts w:ascii="Book Antiqua" w:eastAsia="Book Antiqua" w:hAnsi="Book Antiqua" w:cs="Book Antiqua"/>
          <w:b/>
          <w:i/>
          <w:iCs/>
          <w:color w:val="000000"/>
        </w:rPr>
        <w:t xml:space="preserve"> TJA </w:t>
      </w:r>
      <w:r w:rsidR="00F73324" w:rsidRPr="00902312">
        <w:rPr>
          <w:rFonts w:ascii="Book Antiqua" w:eastAsia="Book Antiqua" w:hAnsi="Book Antiqua" w:cs="Book Antiqua"/>
          <w:b/>
          <w:i/>
          <w:iCs/>
          <w:color w:val="000000"/>
        </w:rPr>
        <w:t>d</w:t>
      </w:r>
      <w:r w:rsidRPr="00902312">
        <w:rPr>
          <w:rFonts w:ascii="Book Antiqua" w:eastAsia="Book Antiqua" w:hAnsi="Book Antiqua" w:cs="Book Antiqua"/>
          <w:b/>
          <w:i/>
          <w:iCs/>
          <w:color w:val="000000"/>
        </w:rPr>
        <w:t>espite the COVID-19</w:t>
      </w:r>
      <w:r w:rsidR="00F73324" w:rsidRPr="00902312">
        <w:rPr>
          <w:rFonts w:ascii="Book Antiqua" w:eastAsia="Book Antiqua" w:hAnsi="Book Antiqua" w:cs="Book Antiqua"/>
          <w:b/>
          <w:i/>
          <w:iCs/>
          <w:color w:val="000000"/>
        </w:rPr>
        <w:t xml:space="preserve"> pan</w:t>
      </w:r>
      <w:r w:rsidRPr="00902312">
        <w:rPr>
          <w:rFonts w:ascii="Book Antiqua" w:eastAsia="Book Antiqua" w:hAnsi="Book Antiqua" w:cs="Book Antiqua"/>
          <w:b/>
          <w:i/>
          <w:iCs/>
          <w:color w:val="000000"/>
        </w:rPr>
        <w:t>demic</w:t>
      </w:r>
    </w:p>
    <w:p w14:paraId="2AF30545" w14:textId="2F81303A"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color w:val="000000"/>
        </w:rPr>
        <w:t xml:space="preserve">The patient characteristics and perception of pain and function since the postponement of TJA was of interest regarding the </w:t>
      </w:r>
      <w:r w:rsidR="00F73324" w:rsidRPr="00902312">
        <w:rPr>
          <w:rFonts w:ascii="Book Antiqua" w:eastAsia="Book Antiqua" w:hAnsi="Book Antiqua" w:cs="Book Antiqua"/>
          <w:color w:val="000000"/>
        </w:rPr>
        <w:t>continued dema</w:t>
      </w:r>
      <w:r w:rsidRPr="00902312">
        <w:rPr>
          <w:rFonts w:ascii="Book Antiqua" w:eastAsia="Book Antiqua" w:hAnsi="Book Antiqua" w:cs="Book Antiqua"/>
          <w:color w:val="000000"/>
        </w:rPr>
        <w:t>nd group. The results for questions regardin</w:t>
      </w:r>
      <w:r w:rsidR="00F73324" w:rsidRPr="00902312">
        <w:rPr>
          <w:rFonts w:ascii="Book Antiqua" w:eastAsia="Book Antiqua" w:hAnsi="Book Antiqua" w:cs="Book Antiqua"/>
          <w:color w:val="000000"/>
        </w:rPr>
        <w:t>g pain and function were compared between the continued demand group, the d</w:t>
      </w:r>
      <w:r w:rsidRPr="00902312">
        <w:rPr>
          <w:rFonts w:ascii="Book Antiqua" w:eastAsia="Book Antiqua" w:hAnsi="Book Antiqua" w:cs="Book Antiqua"/>
          <w:color w:val="000000"/>
        </w:rPr>
        <w:t>efer group and the</w:t>
      </w:r>
      <w:r w:rsidR="00F73324" w:rsidRPr="00902312">
        <w:rPr>
          <w:rFonts w:ascii="Book Antiqua" w:eastAsia="Book Antiqua" w:hAnsi="Book Antiqua" w:cs="Book Antiqua"/>
          <w:color w:val="000000"/>
        </w:rPr>
        <w:t xml:space="preserve"> re</w:t>
      </w:r>
      <w:r w:rsidRPr="00902312">
        <w:rPr>
          <w:rFonts w:ascii="Book Antiqua" w:eastAsia="Book Antiqua" w:hAnsi="Book Antiqua" w:cs="Book Antiqua"/>
          <w:color w:val="000000"/>
        </w:rPr>
        <w:t>ceptive group</w:t>
      </w:r>
      <w:r w:rsidRPr="00902312">
        <w:rPr>
          <w:rFonts w:ascii="Book Antiqua" w:eastAsia="Book Antiqua" w:hAnsi="Book Antiqua" w:cs="Book Antiqua"/>
          <w:iCs/>
          <w:color w:val="000000"/>
        </w:rPr>
        <w:t xml:space="preserve"> (Table</w:t>
      </w:r>
      <w:r w:rsidR="00605C0F" w:rsidRPr="00902312">
        <w:rPr>
          <w:rFonts w:ascii="Book Antiqua" w:eastAsia="Book Antiqua" w:hAnsi="Book Antiqua" w:cs="Book Antiqua"/>
          <w:iCs/>
          <w:color w:val="000000"/>
        </w:rPr>
        <w:t>s</w:t>
      </w:r>
      <w:r w:rsidRPr="00902312">
        <w:rPr>
          <w:rFonts w:ascii="Book Antiqua" w:eastAsia="Book Antiqua" w:hAnsi="Book Antiqua" w:cs="Book Antiqua"/>
          <w:iCs/>
          <w:color w:val="000000"/>
        </w:rPr>
        <w:t xml:space="preserve"> 4</w:t>
      </w:r>
      <w:r w:rsidR="00605C0F" w:rsidRPr="00902312">
        <w:rPr>
          <w:rFonts w:ascii="Book Antiqua" w:eastAsia="Book Antiqua" w:hAnsi="Book Antiqua" w:cs="Book Antiqua"/>
          <w:iCs/>
          <w:color w:val="000000"/>
        </w:rPr>
        <w:t xml:space="preserve"> and 5</w:t>
      </w:r>
      <w:r w:rsidRPr="00902312">
        <w:rPr>
          <w:rFonts w:ascii="Book Antiqua" w:eastAsia="Book Antiqua" w:hAnsi="Book Antiqua" w:cs="Book Antiqua"/>
          <w:iCs/>
          <w:color w:val="000000"/>
        </w:rPr>
        <w:t>)</w:t>
      </w:r>
      <w:r w:rsidRPr="00902312">
        <w:rPr>
          <w:rFonts w:ascii="Book Antiqua" w:eastAsia="Book Antiqua" w:hAnsi="Book Antiqua" w:cs="Book Antiqua"/>
          <w:color w:val="000000"/>
        </w:rPr>
        <w:t xml:space="preserve">. Patients in the </w:t>
      </w:r>
      <w:r w:rsidR="00F73324" w:rsidRPr="00902312">
        <w:rPr>
          <w:rFonts w:ascii="Book Antiqua" w:eastAsia="Book Antiqua" w:hAnsi="Book Antiqua" w:cs="Book Antiqua"/>
          <w:color w:val="000000"/>
        </w:rPr>
        <w:t>continued d</w:t>
      </w:r>
      <w:r w:rsidRPr="00902312">
        <w:rPr>
          <w:rFonts w:ascii="Book Antiqua" w:eastAsia="Book Antiqua" w:hAnsi="Book Antiqua" w:cs="Book Antiqua"/>
          <w:color w:val="000000"/>
        </w:rPr>
        <w:t xml:space="preserve">emand group were awaiting TJA for a mean period of 24.7 </w:t>
      </w:r>
      <w:proofErr w:type="spellStart"/>
      <w:proofErr w:type="gramStart"/>
      <w:r w:rsidRPr="00902312">
        <w:rPr>
          <w:rFonts w:ascii="Book Antiqua" w:eastAsia="Book Antiqua" w:hAnsi="Book Antiqua" w:cs="Book Antiqua"/>
          <w:color w:val="000000"/>
        </w:rPr>
        <w:t>mo</w:t>
      </w:r>
      <w:proofErr w:type="spellEnd"/>
      <w:proofErr w:type="gramEnd"/>
      <w:r w:rsidRPr="00902312">
        <w:rPr>
          <w:rFonts w:ascii="Book Antiqua" w:eastAsia="Book Antiqua" w:hAnsi="Book Antiqua" w:cs="Book Antiqua"/>
          <w:color w:val="000000"/>
        </w:rPr>
        <w:t xml:space="preserve"> (SD: 20.38, range</w:t>
      </w:r>
      <w:r w:rsidR="003563B7" w:rsidRPr="00902312">
        <w:rPr>
          <w:rFonts w:ascii="Book Antiqua" w:eastAsia="Book Antiqua" w:hAnsi="Book Antiqua" w:cs="Book Antiqua"/>
          <w:color w:val="000000"/>
        </w:rPr>
        <w:t>:</w:t>
      </w:r>
      <w:r w:rsidRPr="00902312">
        <w:rPr>
          <w:rFonts w:ascii="Book Antiqua" w:eastAsia="Book Antiqua" w:hAnsi="Book Antiqua" w:cs="Book Antiqua"/>
          <w:color w:val="000000"/>
        </w:rPr>
        <w:t xml:space="preserve"> 3-132 </w:t>
      </w:r>
      <w:proofErr w:type="spellStart"/>
      <w:r w:rsidRPr="00902312">
        <w:rPr>
          <w:rFonts w:ascii="Book Antiqua" w:eastAsia="Book Antiqua" w:hAnsi="Book Antiqua" w:cs="Book Antiqua"/>
          <w:color w:val="000000"/>
        </w:rPr>
        <w:t>mo</w:t>
      </w:r>
      <w:proofErr w:type="spellEnd"/>
      <w:r w:rsidRPr="00902312">
        <w:rPr>
          <w:rFonts w:ascii="Book Antiqua" w:eastAsia="Book Antiqua" w:hAnsi="Book Antiqua" w:cs="Book Antiqua"/>
          <w:color w:val="000000"/>
        </w:rPr>
        <w:t xml:space="preserve">). The mean length of time for patients awaiting TJA in the Defer group was 25.32 </w:t>
      </w:r>
      <w:proofErr w:type="spellStart"/>
      <w:r w:rsidRPr="00902312">
        <w:rPr>
          <w:rFonts w:ascii="Book Antiqua" w:eastAsia="Book Antiqua" w:hAnsi="Book Antiqua" w:cs="Book Antiqua"/>
          <w:color w:val="000000"/>
        </w:rPr>
        <w:t>mo</w:t>
      </w:r>
      <w:proofErr w:type="spellEnd"/>
      <w:r w:rsidRPr="00902312">
        <w:rPr>
          <w:rFonts w:ascii="Book Antiqua" w:eastAsia="Book Antiqua" w:hAnsi="Book Antiqua" w:cs="Book Antiqua"/>
          <w:color w:val="000000"/>
        </w:rPr>
        <w:t xml:space="preserve"> (SD: 40.54, range</w:t>
      </w:r>
      <w:r w:rsidR="003563B7" w:rsidRPr="00902312">
        <w:rPr>
          <w:rFonts w:ascii="Book Antiqua" w:eastAsia="Book Antiqua" w:hAnsi="Book Antiqua" w:cs="Book Antiqua"/>
          <w:color w:val="000000"/>
        </w:rPr>
        <w:t>:</w:t>
      </w:r>
      <w:r w:rsidRPr="00902312">
        <w:rPr>
          <w:rFonts w:ascii="Book Antiqua" w:eastAsia="Book Antiqua" w:hAnsi="Book Antiqua" w:cs="Book Antiqua"/>
          <w:color w:val="000000"/>
        </w:rPr>
        <w:t xml:space="preserve"> 4-200 </w:t>
      </w:r>
      <w:proofErr w:type="spellStart"/>
      <w:r w:rsidRPr="00902312">
        <w:rPr>
          <w:rFonts w:ascii="Book Antiqua" w:eastAsia="Book Antiqua" w:hAnsi="Book Antiqua" w:cs="Book Antiqua"/>
          <w:color w:val="000000"/>
        </w:rPr>
        <w:t>mo</w:t>
      </w:r>
      <w:proofErr w:type="spellEnd"/>
      <w:r w:rsidRPr="00902312">
        <w:rPr>
          <w:rFonts w:ascii="Book Antiqua" w:eastAsia="Book Antiqua" w:hAnsi="Book Antiqua" w:cs="Book Antiqua"/>
          <w:color w:val="000000"/>
        </w:rPr>
        <w:t>) and in the</w:t>
      </w:r>
      <w:r w:rsidR="00F73324" w:rsidRPr="00902312">
        <w:rPr>
          <w:rFonts w:ascii="Book Antiqua" w:eastAsia="Book Antiqua" w:hAnsi="Book Antiqua" w:cs="Book Antiqua"/>
          <w:color w:val="000000"/>
        </w:rPr>
        <w:t xml:space="preserve"> receptive g</w:t>
      </w:r>
      <w:r w:rsidRPr="00902312">
        <w:rPr>
          <w:rFonts w:ascii="Book Antiqua" w:eastAsia="Book Antiqua" w:hAnsi="Book Antiqua" w:cs="Book Antiqua"/>
          <w:color w:val="000000"/>
        </w:rPr>
        <w:t xml:space="preserve">roup was 28.91 </w:t>
      </w:r>
      <w:proofErr w:type="spellStart"/>
      <w:r w:rsidRPr="00902312">
        <w:rPr>
          <w:rFonts w:ascii="Book Antiqua" w:eastAsia="Book Antiqua" w:hAnsi="Book Antiqua" w:cs="Book Antiqua"/>
          <w:color w:val="000000"/>
        </w:rPr>
        <w:t>mo</w:t>
      </w:r>
      <w:proofErr w:type="spellEnd"/>
      <w:r w:rsidRPr="00902312">
        <w:rPr>
          <w:rFonts w:ascii="Book Antiqua" w:eastAsia="Book Antiqua" w:hAnsi="Book Antiqua" w:cs="Book Antiqua"/>
          <w:color w:val="000000"/>
        </w:rPr>
        <w:t xml:space="preserve"> (SD: 37.82, range</w:t>
      </w:r>
      <w:r w:rsidR="003563B7" w:rsidRPr="00902312">
        <w:rPr>
          <w:rFonts w:ascii="Book Antiqua" w:eastAsia="Book Antiqua" w:hAnsi="Book Antiqua" w:cs="Book Antiqua"/>
          <w:color w:val="000000"/>
        </w:rPr>
        <w:t>:</w:t>
      </w:r>
      <w:r w:rsidRPr="00902312">
        <w:rPr>
          <w:rFonts w:ascii="Book Antiqua" w:eastAsia="Book Antiqua" w:hAnsi="Book Antiqua" w:cs="Book Antiqua"/>
          <w:color w:val="000000"/>
        </w:rPr>
        <w:t xml:space="preserve"> 4-264 </w:t>
      </w:r>
      <w:proofErr w:type="spellStart"/>
      <w:r w:rsidRPr="00902312">
        <w:rPr>
          <w:rFonts w:ascii="Book Antiqua" w:eastAsia="Book Antiqua" w:hAnsi="Book Antiqua" w:cs="Book Antiqua"/>
          <w:color w:val="000000"/>
        </w:rPr>
        <w:t>mo</w:t>
      </w:r>
      <w:proofErr w:type="spellEnd"/>
      <w:r w:rsidRPr="00902312">
        <w:rPr>
          <w:rFonts w:ascii="Book Antiqua" w:eastAsia="Book Antiqua" w:hAnsi="Book Antiqua" w:cs="Book Antiqua"/>
          <w:color w:val="000000"/>
        </w:rPr>
        <w:t xml:space="preserve">), respectively. Increased joint pain was experienced by 60.61% of the </w:t>
      </w:r>
      <w:r w:rsidR="00F73324" w:rsidRPr="00902312">
        <w:rPr>
          <w:rFonts w:ascii="Book Antiqua" w:eastAsia="Book Antiqua" w:hAnsi="Book Antiqua" w:cs="Book Antiqua"/>
          <w:color w:val="000000"/>
        </w:rPr>
        <w:t>continued d</w:t>
      </w:r>
      <w:r w:rsidRPr="00902312">
        <w:rPr>
          <w:rFonts w:ascii="Book Antiqua" w:eastAsia="Book Antiqua" w:hAnsi="Book Antiqua" w:cs="Book Antiqua"/>
          <w:color w:val="000000"/>
        </w:rPr>
        <w:t xml:space="preserve">emand group compared to 33.33% and 53.12% of </w:t>
      </w:r>
      <w:r w:rsidR="00F73324" w:rsidRPr="00902312">
        <w:rPr>
          <w:rFonts w:ascii="Book Antiqua" w:eastAsia="Book Antiqua" w:hAnsi="Book Antiqua" w:cs="Book Antiqua"/>
          <w:color w:val="000000"/>
        </w:rPr>
        <w:t>defer and receptive gr</w:t>
      </w:r>
      <w:r w:rsidRPr="00902312">
        <w:rPr>
          <w:rFonts w:ascii="Book Antiqua" w:eastAsia="Book Antiqua" w:hAnsi="Book Antiqua" w:cs="Book Antiqua"/>
          <w:color w:val="000000"/>
        </w:rPr>
        <w:t>oups, respectively (</w:t>
      </w:r>
      <w:r w:rsidRPr="00902312">
        <w:rPr>
          <w:rFonts w:ascii="Book Antiqua" w:eastAsia="Book Antiqua" w:hAnsi="Book Antiqua" w:cs="Book Antiqua"/>
          <w:i/>
          <w:iCs/>
          <w:color w:val="000000"/>
        </w:rPr>
        <w:t>P</w:t>
      </w:r>
      <w:r w:rsidRPr="00902312">
        <w:rPr>
          <w:rFonts w:ascii="Book Antiqua" w:eastAsia="Book Antiqua" w:hAnsi="Book Antiqua" w:cs="Book Antiqua"/>
          <w:color w:val="000000"/>
        </w:rPr>
        <w:t xml:space="preserve"> = 0.035). The mean NRS pain score for the </w:t>
      </w:r>
      <w:r w:rsidR="00F73324" w:rsidRPr="00902312">
        <w:rPr>
          <w:rFonts w:ascii="Book Antiqua" w:eastAsia="Book Antiqua" w:hAnsi="Book Antiqua" w:cs="Book Antiqua"/>
          <w:color w:val="000000"/>
        </w:rPr>
        <w:t>continued demand gro</w:t>
      </w:r>
      <w:r w:rsidRPr="00902312">
        <w:rPr>
          <w:rFonts w:ascii="Book Antiqua" w:eastAsia="Book Antiqua" w:hAnsi="Book Antiqua" w:cs="Book Antiqua"/>
          <w:color w:val="000000"/>
        </w:rPr>
        <w:t>up was 7.68 (SD: 2.14; range: 2-10) compared to 5.9 (SD: 3.2; range: 0-10) and 7.24</w:t>
      </w:r>
      <w:r w:rsidR="00605C0F" w:rsidRPr="00902312">
        <w:rPr>
          <w:rFonts w:ascii="Book Antiqua" w:eastAsia="Book Antiqua" w:hAnsi="Book Antiqua" w:cs="Book Antiqua"/>
          <w:color w:val="000000"/>
        </w:rPr>
        <w:t xml:space="preserve"> (SD: 1.8; range: 2-10) for </w:t>
      </w:r>
      <w:r w:rsidR="00F73324" w:rsidRPr="00902312">
        <w:rPr>
          <w:rFonts w:ascii="Book Antiqua" w:eastAsia="Book Antiqua" w:hAnsi="Book Antiqua" w:cs="Book Antiqua"/>
          <w:color w:val="000000"/>
        </w:rPr>
        <w:t>defer and recept</w:t>
      </w:r>
      <w:r w:rsidRPr="00902312">
        <w:rPr>
          <w:rFonts w:ascii="Book Antiqua" w:eastAsia="Book Antiqua" w:hAnsi="Book Antiqua" w:cs="Book Antiqua"/>
          <w:color w:val="000000"/>
        </w:rPr>
        <w:t>ive groups, respectively (</w:t>
      </w:r>
      <w:r w:rsidR="00A444E5" w:rsidRPr="00902312">
        <w:rPr>
          <w:rFonts w:ascii="Book Antiqua" w:eastAsia="Book Antiqua" w:hAnsi="Book Antiqua" w:cs="Book Antiqua"/>
          <w:i/>
          <w:color w:val="000000"/>
        </w:rPr>
        <w:t>P</w:t>
      </w:r>
      <w:r w:rsidRPr="00902312">
        <w:rPr>
          <w:rFonts w:ascii="Book Antiqua" w:eastAsia="Book Antiqua" w:hAnsi="Book Antiqua" w:cs="Book Antiqua"/>
          <w:color w:val="000000"/>
        </w:rPr>
        <w:t xml:space="preserve"> &lt; 0.000). There was decreased functionality due to joint pain for 75.51% of the </w:t>
      </w:r>
      <w:r w:rsidR="00F73324" w:rsidRPr="00902312">
        <w:rPr>
          <w:rFonts w:ascii="Book Antiqua" w:eastAsia="Book Antiqua" w:hAnsi="Book Antiqua" w:cs="Book Antiqua"/>
          <w:color w:val="000000"/>
        </w:rPr>
        <w:t>continued demand</w:t>
      </w:r>
      <w:r w:rsidRPr="00902312">
        <w:rPr>
          <w:rFonts w:ascii="Book Antiqua" w:eastAsia="Book Antiqua" w:hAnsi="Book Antiqua" w:cs="Book Antiqua"/>
          <w:color w:val="000000"/>
        </w:rPr>
        <w:t xml:space="preserve"> group since the postponement of surgery compared to 50% and 60.94% of patients in the </w:t>
      </w:r>
      <w:r w:rsidR="00F73324" w:rsidRPr="00902312">
        <w:rPr>
          <w:rFonts w:ascii="Book Antiqua" w:eastAsia="Book Antiqua" w:hAnsi="Book Antiqua" w:cs="Book Antiqua"/>
          <w:color w:val="000000"/>
        </w:rPr>
        <w:t>defer and recep</w:t>
      </w:r>
      <w:r w:rsidRPr="00902312">
        <w:rPr>
          <w:rFonts w:ascii="Book Antiqua" w:eastAsia="Book Antiqua" w:hAnsi="Book Antiqua" w:cs="Book Antiqua"/>
          <w:color w:val="000000"/>
        </w:rPr>
        <w:t>tive groups, respectively (</w:t>
      </w:r>
      <w:r w:rsidRPr="00902312">
        <w:rPr>
          <w:rFonts w:ascii="Book Antiqua" w:eastAsia="Book Antiqua" w:hAnsi="Book Antiqua" w:cs="Book Antiqua"/>
          <w:i/>
          <w:iCs/>
          <w:color w:val="000000"/>
        </w:rPr>
        <w:t>P</w:t>
      </w:r>
      <w:r w:rsidRPr="00902312">
        <w:rPr>
          <w:rFonts w:ascii="Book Antiqua" w:eastAsia="Book Antiqua" w:hAnsi="Book Antiqua" w:cs="Book Antiqua"/>
          <w:color w:val="000000"/>
        </w:rPr>
        <w:t xml:space="preserve"> = 0.043).</w:t>
      </w:r>
    </w:p>
    <w:bookmarkEnd w:id="28"/>
    <w:bookmarkEnd w:id="29"/>
    <w:p w14:paraId="481DE32F" w14:textId="77777777" w:rsidR="00A77B3E" w:rsidRPr="00902312" w:rsidRDefault="00A77B3E" w:rsidP="00CE249D">
      <w:pPr>
        <w:snapToGrid w:val="0"/>
        <w:spacing w:line="360" w:lineRule="auto"/>
        <w:jc w:val="both"/>
        <w:rPr>
          <w:rFonts w:ascii="Book Antiqua" w:hAnsi="Book Antiqua"/>
        </w:rPr>
      </w:pPr>
    </w:p>
    <w:p w14:paraId="3DA167FA"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b/>
          <w:caps/>
          <w:color w:val="000000"/>
          <w:u w:val="single"/>
        </w:rPr>
        <w:t>DISCUSSION</w:t>
      </w:r>
    </w:p>
    <w:p w14:paraId="741EBCDB" w14:textId="270F88E6" w:rsidR="00A77B3E" w:rsidRPr="00902312" w:rsidRDefault="001C00F8" w:rsidP="00CE249D">
      <w:pPr>
        <w:snapToGrid w:val="0"/>
        <w:spacing w:line="360" w:lineRule="auto"/>
        <w:jc w:val="both"/>
        <w:rPr>
          <w:rFonts w:ascii="Book Antiqua" w:hAnsi="Book Antiqua"/>
        </w:rPr>
      </w:pPr>
      <w:bookmarkStart w:id="30" w:name="OLE_LINK37"/>
      <w:bookmarkStart w:id="31" w:name="OLE_LINK38"/>
      <w:r w:rsidRPr="00902312">
        <w:rPr>
          <w:rFonts w:ascii="Book Antiqua" w:eastAsia="Book Antiqua" w:hAnsi="Book Antiqua" w:cs="Book Antiqua"/>
          <w:color w:val="000000"/>
        </w:rPr>
        <w:t xml:space="preserve">In our study, 88.65% of patients awaiting TJA wanted elective surgery as soon as possible despite the current COVID-19 pandemic. Similarly, a study by Brown </w:t>
      </w:r>
      <w:r w:rsidRPr="00902312">
        <w:rPr>
          <w:rFonts w:ascii="Book Antiqua" w:eastAsia="Book Antiqua" w:hAnsi="Book Antiqua" w:cs="Book Antiqua"/>
          <w:i/>
          <w:iCs/>
          <w:color w:val="000000"/>
        </w:rPr>
        <w:t xml:space="preserve">et </w:t>
      </w:r>
      <w:proofErr w:type="gramStart"/>
      <w:r w:rsidRPr="00902312">
        <w:rPr>
          <w:rFonts w:ascii="Book Antiqua" w:eastAsia="Book Antiqua" w:hAnsi="Book Antiqua" w:cs="Book Antiqua"/>
          <w:i/>
          <w:iCs/>
          <w:color w:val="000000"/>
        </w:rPr>
        <w:t>al</w:t>
      </w:r>
      <w:r w:rsidR="00F73324" w:rsidRPr="00902312">
        <w:rPr>
          <w:rFonts w:ascii="Book Antiqua" w:eastAsia="Book Antiqua" w:hAnsi="Book Antiqua" w:cs="Book Antiqua"/>
          <w:color w:val="000000"/>
          <w:vertAlign w:val="superscript"/>
        </w:rPr>
        <w:t>[</w:t>
      </w:r>
      <w:proofErr w:type="gramEnd"/>
      <w:r w:rsidR="00F73324" w:rsidRPr="00902312">
        <w:rPr>
          <w:rFonts w:ascii="Book Antiqua" w:eastAsia="Book Antiqua" w:hAnsi="Book Antiqua" w:cs="Book Antiqua"/>
          <w:color w:val="000000"/>
          <w:vertAlign w:val="superscript"/>
        </w:rPr>
        <w:t>14]</w:t>
      </w:r>
      <w:r w:rsidR="00401D98" w:rsidRPr="00902312">
        <w:rPr>
          <w:rFonts w:ascii="Book Antiqua" w:eastAsia="Book Antiqua" w:hAnsi="Book Antiqua" w:cs="Book Antiqua"/>
          <w:color w:val="000000"/>
        </w:rPr>
        <w:t xml:space="preserve"> </w:t>
      </w:r>
      <w:r w:rsidRPr="00902312">
        <w:rPr>
          <w:rFonts w:ascii="Book Antiqua" w:eastAsia="Book Antiqua" w:hAnsi="Book Antiqua" w:cs="Book Antiqua"/>
          <w:color w:val="000000"/>
        </w:rPr>
        <w:t xml:space="preserve">in the united states demonstrated that almost 90% of patients wanted to reschedule elective TJA as soon as possible. A study conducted in the United Kingdom found that only 56.8% of patients for TJA wanted their elective surgery as soon as </w:t>
      </w:r>
      <w:proofErr w:type="gramStart"/>
      <w:r w:rsidRPr="00902312">
        <w:rPr>
          <w:rFonts w:ascii="Book Antiqua" w:eastAsia="Book Antiqua" w:hAnsi="Book Antiqua" w:cs="Book Antiqua"/>
          <w:color w:val="000000"/>
        </w:rPr>
        <w:t>possible</w:t>
      </w:r>
      <w:r w:rsidRPr="00902312">
        <w:rPr>
          <w:rFonts w:ascii="Book Antiqua" w:eastAsia="Book Antiqua" w:hAnsi="Book Antiqua" w:cs="Book Antiqua"/>
          <w:color w:val="000000"/>
          <w:vertAlign w:val="superscript"/>
        </w:rPr>
        <w:t>[</w:t>
      </w:r>
      <w:proofErr w:type="gramEnd"/>
      <w:r w:rsidRPr="00902312">
        <w:rPr>
          <w:rFonts w:ascii="Book Antiqua" w:eastAsia="Book Antiqua" w:hAnsi="Book Antiqua" w:cs="Book Antiqua"/>
          <w:color w:val="000000"/>
          <w:vertAlign w:val="superscript"/>
        </w:rPr>
        <w:t>15]</w:t>
      </w:r>
      <w:r w:rsidRPr="00902312">
        <w:rPr>
          <w:rFonts w:ascii="Book Antiqua" w:eastAsia="Book Antiqua" w:hAnsi="Book Antiqua" w:cs="Book Antiqua"/>
          <w:color w:val="000000"/>
        </w:rPr>
        <w:t xml:space="preserve">. Additionally, Brown </w:t>
      </w:r>
      <w:r w:rsidRPr="00902312">
        <w:rPr>
          <w:rFonts w:ascii="Book Antiqua" w:eastAsia="Book Antiqua" w:hAnsi="Book Antiqua" w:cs="Book Antiqua"/>
          <w:i/>
          <w:iCs/>
          <w:color w:val="000000"/>
        </w:rPr>
        <w:t xml:space="preserve">et </w:t>
      </w:r>
      <w:proofErr w:type="gramStart"/>
      <w:r w:rsidRPr="00902312">
        <w:rPr>
          <w:rFonts w:ascii="Book Antiqua" w:eastAsia="Book Antiqua" w:hAnsi="Book Antiqua" w:cs="Book Antiqua"/>
          <w:i/>
          <w:iCs/>
          <w:color w:val="000000"/>
        </w:rPr>
        <w:t>al</w:t>
      </w:r>
      <w:r w:rsidR="00F73324" w:rsidRPr="00902312">
        <w:rPr>
          <w:rFonts w:ascii="Book Antiqua" w:eastAsia="Book Antiqua" w:hAnsi="Book Antiqua" w:cs="Book Antiqua"/>
          <w:color w:val="000000"/>
          <w:vertAlign w:val="superscript"/>
        </w:rPr>
        <w:t>[</w:t>
      </w:r>
      <w:proofErr w:type="gramEnd"/>
      <w:r w:rsidR="00F73324" w:rsidRPr="00902312">
        <w:rPr>
          <w:rFonts w:ascii="Book Antiqua" w:eastAsia="Book Antiqua" w:hAnsi="Book Antiqua" w:cs="Book Antiqua"/>
          <w:color w:val="000000"/>
          <w:vertAlign w:val="superscript"/>
        </w:rPr>
        <w:t>14]</w:t>
      </w:r>
      <w:r w:rsidR="00401D98" w:rsidRPr="00902312">
        <w:rPr>
          <w:rFonts w:ascii="Book Antiqua" w:eastAsia="Book Antiqua" w:hAnsi="Book Antiqua" w:cs="Book Antiqua"/>
          <w:color w:val="000000"/>
        </w:rPr>
        <w:t xml:space="preserve"> </w:t>
      </w:r>
      <w:r w:rsidRPr="00902312">
        <w:rPr>
          <w:rFonts w:ascii="Book Antiqua" w:eastAsia="Book Antiqua" w:hAnsi="Book Antiqua" w:cs="Book Antiqua"/>
          <w:color w:val="000000"/>
        </w:rPr>
        <w:t>reported that 85% of patients agreed with the decision to cancel elective surgery in response to the COVID-19 pandemic in the united states. This is reflected in our study of a sub-Saharan Africa population with 87.57% of patients accepting the need to delay elective TJA procedures. There is a demonstrated need to postpone elective surgery, particularly in high-risk patients and re-initiation should be careful and gradual.</w:t>
      </w:r>
    </w:p>
    <w:p w14:paraId="5A4011FF" w14:textId="05AF2A19" w:rsidR="00A77B3E" w:rsidRPr="00902312" w:rsidRDefault="001C00F8" w:rsidP="00CE249D">
      <w:pPr>
        <w:snapToGrid w:val="0"/>
        <w:spacing w:line="360" w:lineRule="auto"/>
        <w:ind w:firstLineChars="100" w:firstLine="240"/>
        <w:jc w:val="both"/>
        <w:rPr>
          <w:rFonts w:ascii="Book Antiqua" w:hAnsi="Book Antiqua"/>
          <w:lang w:eastAsia="zh-CN"/>
        </w:rPr>
      </w:pPr>
      <w:r w:rsidRPr="00902312">
        <w:rPr>
          <w:rFonts w:ascii="Book Antiqua" w:eastAsia="Book Antiqua" w:hAnsi="Book Antiqua" w:cs="Book Antiqua"/>
          <w:color w:val="000000"/>
        </w:rPr>
        <w:t>Patients with comorbidities, particularly those with cardiac diseases, hypertension and diabetes mellitus, have increased risks for morbidity and mortality if infected with COVID-19</w:t>
      </w:r>
      <w:r w:rsidRPr="00902312">
        <w:rPr>
          <w:rFonts w:ascii="Book Antiqua" w:eastAsia="Book Antiqua" w:hAnsi="Book Antiqua" w:cs="Book Antiqua"/>
          <w:color w:val="000000"/>
          <w:vertAlign w:val="superscript"/>
        </w:rPr>
        <w:t>[16</w:t>
      </w:r>
      <w:proofErr w:type="gramStart"/>
      <w:r w:rsidRPr="00902312">
        <w:rPr>
          <w:rFonts w:ascii="Book Antiqua" w:eastAsia="Book Antiqua" w:hAnsi="Book Antiqua" w:cs="Book Antiqua"/>
          <w:color w:val="000000"/>
          <w:vertAlign w:val="superscript"/>
        </w:rPr>
        <w:t>,17</w:t>
      </w:r>
      <w:proofErr w:type="gramEnd"/>
      <w:r w:rsidRPr="00902312">
        <w:rPr>
          <w:rFonts w:ascii="Book Antiqua" w:eastAsia="Book Antiqua" w:hAnsi="Book Antiqua" w:cs="Book Antiqua"/>
          <w:color w:val="000000"/>
          <w:vertAlign w:val="superscript"/>
        </w:rPr>
        <w:t>]</w:t>
      </w:r>
      <w:r w:rsidRPr="00902312">
        <w:rPr>
          <w:rFonts w:ascii="Book Antiqua" w:eastAsia="Book Antiqua" w:hAnsi="Book Antiqua" w:cs="Book Antiqua"/>
          <w:color w:val="000000"/>
        </w:rPr>
        <w:t>. In our study, patients with comorbidities were 8.45-fold less likely to want elective surgery at the earliest opportunity compared to those with no comorbid conditions (</w:t>
      </w:r>
      <w:r w:rsidR="00A444E5" w:rsidRPr="00902312">
        <w:rPr>
          <w:rFonts w:ascii="Book Antiqua" w:eastAsia="Book Antiqua" w:hAnsi="Book Antiqua" w:cs="Book Antiqua"/>
          <w:i/>
          <w:color w:val="000000"/>
        </w:rPr>
        <w:t>P</w:t>
      </w:r>
      <w:r w:rsidR="00A444E5" w:rsidRPr="00902312">
        <w:rPr>
          <w:rFonts w:ascii="Book Antiqua" w:eastAsia="Book Antiqua" w:hAnsi="Book Antiqua" w:cs="Book Antiqua"/>
          <w:color w:val="000000"/>
        </w:rPr>
        <w:t xml:space="preserve"> </w:t>
      </w:r>
      <w:r w:rsidRPr="00902312">
        <w:rPr>
          <w:rFonts w:ascii="Book Antiqua" w:eastAsia="Book Antiqua" w:hAnsi="Book Antiqua" w:cs="Book Antiqua"/>
          <w:color w:val="000000"/>
        </w:rPr>
        <w:t xml:space="preserve">= 0.0128). Similarly, Chang </w:t>
      </w:r>
      <w:r w:rsidRPr="00902312">
        <w:rPr>
          <w:rFonts w:ascii="Book Antiqua" w:eastAsia="Book Antiqua" w:hAnsi="Book Antiqua" w:cs="Book Antiqua"/>
          <w:i/>
          <w:iCs/>
          <w:color w:val="000000"/>
        </w:rPr>
        <w:t>et al</w:t>
      </w:r>
      <w:r w:rsidR="00F73324" w:rsidRPr="00902312">
        <w:rPr>
          <w:rFonts w:ascii="Book Antiqua" w:eastAsia="Book Antiqua" w:hAnsi="Book Antiqua" w:cs="Book Antiqua"/>
          <w:color w:val="000000"/>
          <w:vertAlign w:val="superscript"/>
        </w:rPr>
        <w:t>[15]</w:t>
      </w:r>
      <w:r w:rsidR="00401D98" w:rsidRPr="00902312">
        <w:rPr>
          <w:rFonts w:ascii="Book Antiqua" w:eastAsia="Book Antiqua" w:hAnsi="Book Antiqua" w:cs="Book Antiqua"/>
          <w:color w:val="000000"/>
        </w:rPr>
        <w:t xml:space="preserve"> </w:t>
      </w:r>
      <w:r w:rsidRPr="00902312">
        <w:rPr>
          <w:rFonts w:ascii="Book Antiqua" w:eastAsia="Book Antiqua" w:hAnsi="Book Antiqua" w:cs="Book Antiqua"/>
          <w:color w:val="000000"/>
        </w:rPr>
        <w:t>reported that patients classified ASA I (60.5%) and ASA II (60.0%) were more likely to agree to undergo earlier elective TJA after the COVID-19 pandemic compared to ASA III (44.4%) and ASA IV (0%) patients (</w:t>
      </w:r>
      <w:r w:rsidRPr="00902312">
        <w:rPr>
          <w:rFonts w:ascii="Book Antiqua" w:eastAsia="Book Antiqua" w:hAnsi="Book Antiqua" w:cs="Book Antiqua"/>
          <w:i/>
          <w:iCs/>
          <w:color w:val="000000"/>
        </w:rPr>
        <w:t>P</w:t>
      </w:r>
      <w:r w:rsidRPr="00902312">
        <w:rPr>
          <w:rFonts w:ascii="Book Antiqua" w:eastAsia="Book Antiqua" w:hAnsi="Book Antiqua" w:cs="Book Antiqua"/>
          <w:color w:val="000000"/>
        </w:rPr>
        <w:t xml:space="preserve"> = 0.01). A multicent</w:t>
      </w:r>
      <w:r w:rsidR="0084605B" w:rsidRPr="00902312">
        <w:rPr>
          <w:rFonts w:ascii="Book Antiqua" w:eastAsia="Book Antiqua" w:hAnsi="Book Antiqua" w:cs="Book Antiqua"/>
          <w:color w:val="000000"/>
        </w:rPr>
        <w:t>er</w:t>
      </w:r>
      <w:r w:rsidRPr="00902312">
        <w:rPr>
          <w:rFonts w:ascii="Book Antiqua" w:eastAsia="Book Antiqua" w:hAnsi="Book Antiqua" w:cs="Book Antiqua"/>
          <w:color w:val="000000"/>
        </w:rPr>
        <w:t xml:space="preserve"> study by </w:t>
      </w:r>
      <w:proofErr w:type="spellStart"/>
      <w:r w:rsidRPr="00902312">
        <w:rPr>
          <w:rFonts w:ascii="Book Antiqua" w:eastAsia="Book Antiqua" w:hAnsi="Book Antiqua" w:cs="Book Antiqua"/>
          <w:color w:val="000000"/>
        </w:rPr>
        <w:t>Kayani</w:t>
      </w:r>
      <w:proofErr w:type="spellEnd"/>
      <w:r w:rsidRPr="00902312">
        <w:rPr>
          <w:rFonts w:ascii="Book Antiqua" w:eastAsia="Book Antiqua" w:hAnsi="Book Antiqua" w:cs="Book Antiqua"/>
          <w:color w:val="000000"/>
        </w:rPr>
        <w:t xml:space="preserve"> </w:t>
      </w:r>
      <w:r w:rsidRPr="00902312">
        <w:rPr>
          <w:rFonts w:ascii="Book Antiqua" w:eastAsia="Book Antiqua" w:hAnsi="Book Antiqua" w:cs="Book Antiqua"/>
          <w:i/>
          <w:iCs/>
          <w:color w:val="000000"/>
        </w:rPr>
        <w:t xml:space="preserve">et </w:t>
      </w:r>
      <w:proofErr w:type="gramStart"/>
      <w:r w:rsidRPr="00902312">
        <w:rPr>
          <w:rFonts w:ascii="Book Antiqua" w:eastAsia="Book Antiqua" w:hAnsi="Book Antiqua" w:cs="Book Antiqua"/>
          <w:i/>
          <w:iCs/>
          <w:color w:val="000000"/>
        </w:rPr>
        <w:t>al</w:t>
      </w:r>
      <w:r w:rsidR="00F73324" w:rsidRPr="00902312">
        <w:rPr>
          <w:rFonts w:ascii="Book Antiqua" w:eastAsia="Book Antiqua" w:hAnsi="Book Antiqua" w:cs="Book Antiqua"/>
          <w:color w:val="000000"/>
          <w:vertAlign w:val="superscript"/>
        </w:rPr>
        <w:t>[</w:t>
      </w:r>
      <w:proofErr w:type="gramEnd"/>
      <w:r w:rsidR="00F73324" w:rsidRPr="00902312">
        <w:rPr>
          <w:rFonts w:ascii="Book Antiqua" w:eastAsia="Book Antiqua" w:hAnsi="Book Antiqua" w:cs="Book Antiqua"/>
          <w:color w:val="000000"/>
          <w:vertAlign w:val="superscript"/>
        </w:rPr>
        <w:t>16]</w:t>
      </w:r>
      <w:r w:rsidR="00401D98" w:rsidRPr="00902312">
        <w:rPr>
          <w:rFonts w:ascii="Book Antiqua" w:eastAsia="Book Antiqua" w:hAnsi="Book Antiqua" w:cs="Book Antiqua"/>
          <w:color w:val="000000"/>
        </w:rPr>
        <w:t xml:space="preserve"> </w:t>
      </w:r>
      <w:r w:rsidRPr="00902312">
        <w:rPr>
          <w:rFonts w:ascii="Book Antiqua" w:eastAsia="Book Antiqua" w:hAnsi="Book Antiqua" w:cs="Book Antiqua"/>
          <w:color w:val="000000"/>
        </w:rPr>
        <w:t xml:space="preserve">assessed the impact of COVID-19 infection on </w:t>
      </w:r>
      <w:proofErr w:type="spellStart"/>
      <w:r w:rsidRPr="00902312">
        <w:rPr>
          <w:rFonts w:ascii="Book Antiqua" w:eastAsia="Book Antiqua" w:hAnsi="Book Antiqua" w:cs="Book Antiqua"/>
          <w:color w:val="000000"/>
        </w:rPr>
        <w:t>peri</w:t>
      </w:r>
      <w:proofErr w:type="spellEnd"/>
      <w:r w:rsidRPr="00902312">
        <w:rPr>
          <w:rFonts w:ascii="Book Antiqua" w:eastAsia="Book Antiqua" w:hAnsi="Book Antiqua" w:cs="Book Antiqua"/>
          <w:color w:val="000000"/>
        </w:rPr>
        <w:t>-operative outcomes for patients undergoing surgical treatment for hip fractures. COVID-19 positive patients had increased post-operative mortality rates (</w:t>
      </w:r>
      <w:r w:rsidR="00A444E5" w:rsidRPr="00902312">
        <w:rPr>
          <w:rFonts w:ascii="Book Antiqua" w:eastAsia="Book Antiqua" w:hAnsi="Book Antiqua" w:cs="Book Antiqua"/>
          <w:i/>
          <w:color w:val="000000"/>
        </w:rPr>
        <w:t>P</w:t>
      </w:r>
      <w:r w:rsidRPr="00902312">
        <w:rPr>
          <w:rFonts w:ascii="Book Antiqua" w:eastAsia="Book Antiqua" w:hAnsi="Book Antiqua" w:cs="Book Antiqua"/>
          <w:color w:val="000000"/>
        </w:rPr>
        <w:t xml:space="preserve"> &lt; 0.001), increased risk of post-operative complications (</w:t>
      </w:r>
      <w:r w:rsidR="00A444E5" w:rsidRPr="00902312">
        <w:rPr>
          <w:rFonts w:ascii="Book Antiqua" w:eastAsia="Book Antiqua" w:hAnsi="Book Antiqua" w:cs="Book Antiqua"/>
          <w:i/>
          <w:color w:val="000000"/>
        </w:rPr>
        <w:t xml:space="preserve">P </w:t>
      </w:r>
      <w:r w:rsidRPr="00902312">
        <w:rPr>
          <w:rFonts w:ascii="Book Antiqua" w:eastAsia="Book Antiqua" w:hAnsi="Book Antiqua" w:cs="Book Antiqua"/>
          <w:color w:val="000000"/>
        </w:rPr>
        <w:t>&lt; 0.001) and more critical care unit admissions (</w:t>
      </w:r>
      <w:r w:rsidR="00A444E5" w:rsidRPr="00902312">
        <w:rPr>
          <w:rFonts w:ascii="Book Antiqua" w:eastAsia="Book Antiqua" w:hAnsi="Book Antiqua" w:cs="Book Antiqua"/>
          <w:i/>
          <w:color w:val="000000"/>
        </w:rPr>
        <w:t>P</w:t>
      </w:r>
      <w:r w:rsidRPr="00902312">
        <w:rPr>
          <w:rFonts w:ascii="Book Antiqua" w:eastAsia="Book Antiqua" w:hAnsi="Book Antiqua" w:cs="Book Antiqua"/>
          <w:color w:val="000000"/>
        </w:rPr>
        <w:t xml:space="preserve"> &lt; 0.001) compared to COVID-19 negative </w:t>
      </w:r>
      <w:proofErr w:type="gramStart"/>
      <w:r w:rsidRPr="00902312">
        <w:rPr>
          <w:rFonts w:ascii="Book Antiqua" w:eastAsia="Book Antiqua" w:hAnsi="Book Antiqua" w:cs="Book Antiqua"/>
          <w:color w:val="000000"/>
        </w:rPr>
        <w:t>patients</w:t>
      </w:r>
      <w:r w:rsidRPr="00902312">
        <w:rPr>
          <w:rFonts w:ascii="Book Antiqua" w:eastAsia="Book Antiqua" w:hAnsi="Book Antiqua" w:cs="Book Antiqua"/>
          <w:color w:val="000000"/>
          <w:vertAlign w:val="superscript"/>
        </w:rPr>
        <w:t>[</w:t>
      </w:r>
      <w:proofErr w:type="gramEnd"/>
      <w:r w:rsidRPr="00902312">
        <w:rPr>
          <w:rFonts w:ascii="Book Antiqua" w:eastAsia="Book Antiqua" w:hAnsi="Book Antiqua" w:cs="Book Antiqua"/>
          <w:color w:val="000000"/>
          <w:vertAlign w:val="superscript"/>
        </w:rPr>
        <w:t>16]</w:t>
      </w:r>
      <w:r w:rsidRPr="00902312">
        <w:rPr>
          <w:rFonts w:ascii="Book Antiqua" w:eastAsia="Book Antiqua" w:hAnsi="Book Antiqua" w:cs="Book Antiqua"/>
          <w:color w:val="000000"/>
        </w:rPr>
        <w:t>. Furthermore, COVID-19 positive patients with greater than 3 comorbidities had a significantly higher risk for mortality compared to those with no comorbidities (</w:t>
      </w:r>
      <w:r w:rsidR="00A444E5" w:rsidRPr="00902312">
        <w:rPr>
          <w:rFonts w:ascii="Book Antiqua" w:eastAsia="Book Antiqua" w:hAnsi="Book Antiqua" w:cs="Book Antiqua"/>
          <w:i/>
          <w:color w:val="000000"/>
        </w:rPr>
        <w:t xml:space="preserve">P </w:t>
      </w:r>
      <w:r w:rsidRPr="00902312">
        <w:rPr>
          <w:rFonts w:ascii="Book Antiqua" w:eastAsia="Book Antiqua" w:hAnsi="Book Antiqua" w:cs="Book Antiqua"/>
          <w:color w:val="000000"/>
        </w:rPr>
        <w:t>&lt; 0.001</w:t>
      </w:r>
      <w:proofErr w:type="gramStart"/>
      <w:r w:rsidRPr="00902312">
        <w:rPr>
          <w:rFonts w:ascii="Book Antiqua" w:eastAsia="Book Antiqua" w:hAnsi="Book Antiqua" w:cs="Book Antiqua"/>
          <w:color w:val="000000"/>
        </w:rPr>
        <w:t>)</w:t>
      </w:r>
      <w:r w:rsidRPr="00902312">
        <w:rPr>
          <w:rFonts w:ascii="Book Antiqua" w:eastAsia="Book Antiqua" w:hAnsi="Book Antiqua" w:cs="Book Antiqua"/>
          <w:color w:val="000000"/>
          <w:vertAlign w:val="superscript"/>
        </w:rPr>
        <w:t>[</w:t>
      </w:r>
      <w:proofErr w:type="gramEnd"/>
      <w:r w:rsidRPr="00902312">
        <w:rPr>
          <w:rFonts w:ascii="Book Antiqua" w:eastAsia="Book Antiqua" w:hAnsi="Book Antiqua" w:cs="Book Antiqua"/>
          <w:color w:val="000000"/>
          <w:vertAlign w:val="superscript"/>
        </w:rPr>
        <w:t>16]</w:t>
      </w:r>
      <w:r w:rsidRPr="00902312">
        <w:rPr>
          <w:rFonts w:ascii="Book Antiqua" w:eastAsia="Book Antiqua" w:hAnsi="Book Antiqua" w:cs="Book Antiqua"/>
          <w:color w:val="000000"/>
        </w:rPr>
        <w:t>.</w:t>
      </w:r>
    </w:p>
    <w:p w14:paraId="66FF47F7" w14:textId="0E9B6084" w:rsidR="00A77B3E" w:rsidRPr="00902312" w:rsidRDefault="001C00F8" w:rsidP="00CE249D">
      <w:pPr>
        <w:snapToGrid w:val="0"/>
        <w:spacing w:line="360" w:lineRule="auto"/>
        <w:ind w:firstLine="240"/>
        <w:jc w:val="both"/>
        <w:rPr>
          <w:rFonts w:ascii="Book Antiqua" w:hAnsi="Book Antiqua"/>
          <w:lang w:eastAsia="zh-CN"/>
        </w:rPr>
      </w:pPr>
      <w:r w:rsidRPr="00902312">
        <w:rPr>
          <w:rFonts w:ascii="Book Antiqua" w:eastAsia="Book Antiqua" w:hAnsi="Book Antiqua" w:cs="Book Antiqua"/>
          <w:color w:val="000000"/>
        </w:rPr>
        <w:t xml:space="preserve">The waiting period for elective TJA is high in our sub-Saharan setting when compared to other reported rates worldwide. In our study, the mean length of time for patients awaiting THA was 28.29 </w:t>
      </w:r>
      <w:proofErr w:type="spellStart"/>
      <w:proofErr w:type="gramStart"/>
      <w:r w:rsidRPr="00902312">
        <w:rPr>
          <w:rFonts w:ascii="Book Antiqua" w:eastAsia="Book Antiqua" w:hAnsi="Book Antiqua" w:cs="Book Antiqua"/>
          <w:color w:val="000000"/>
        </w:rPr>
        <w:t>mo</w:t>
      </w:r>
      <w:proofErr w:type="spellEnd"/>
      <w:proofErr w:type="gramEnd"/>
      <w:r w:rsidRPr="00902312">
        <w:rPr>
          <w:rFonts w:ascii="Book Antiqua" w:eastAsia="Book Antiqua" w:hAnsi="Book Antiqua" w:cs="Book Antiqua"/>
          <w:color w:val="000000"/>
        </w:rPr>
        <w:t xml:space="preserve"> and 25.03 </w:t>
      </w:r>
      <w:proofErr w:type="spellStart"/>
      <w:r w:rsidRPr="00902312">
        <w:rPr>
          <w:rFonts w:ascii="Book Antiqua" w:eastAsia="Book Antiqua" w:hAnsi="Book Antiqua" w:cs="Book Antiqua"/>
          <w:color w:val="000000"/>
        </w:rPr>
        <w:t>mo</w:t>
      </w:r>
      <w:proofErr w:type="spellEnd"/>
      <w:r w:rsidRPr="00902312">
        <w:rPr>
          <w:rFonts w:ascii="Book Antiqua" w:eastAsia="Book Antiqua" w:hAnsi="Book Antiqua" w:cs="Book Antiqua"/>
          <w:color w:val="000000"/>
        </w:rPr>
        <w:t xml:space="preserve"> for TKA. In 2018, the average median worldwide waiting time for elective THA was 113 d</w:t>
      </w:r>
      <w:r w:rsidR="00F73324" w:rsidRPr="00902312">
        <w:rPr>
          <w:rFonts w:ascii="Book Antiqua" w:hAnsi="Book Antiqua" w:cs="Book Antiqua"/>
          <w:color w:val="000000"/>
          <w:lang w:eastAsia="zh-CN"/>
        </w:rPr>
        <w:t xml:space="preserve"> </w:t>
      </w:r>
      <w:r w:rsidRPr="00902312">
        <w:rPr>
          <w:rFonts w:ascii="Book Antiqua" w:eastAsia="Book Antiqua" w:hAnsi="Book Antiqua" w:cs="Book Antiqua"/>
          <w:color w:val="000000"/>
        </w:rPr>
        <w:t>(range</w:t>
      </w:r>
      <w:r w:rsidR="003563B7" w:rsidRPr="00902312">
        <w:rPr>
          <w:rFonts w:ascii="Book Antiqua" w:eastAsia="Book Antiqua" w:hAnsi="Book Antiqua" w:cs="Book Antiqua"/>
          <w:color w:val="000000"/>
        </w:rPr>
        <w:t>:</w:t>
      </w:r>
      <w:r w:rsidRPr="00902312">
        <w:rPr>
          <w:rFonts w:ascii="Book Antiqua" w:eastAsia="Book Antiqua" w:hAnsi="Book Antiqua" w:cs="Book Antiqua"/>
          <w:color w:val="000000"/>
        </w:rPr>
        <w:t xml:space="preserve"> 50-282 d) and 189 d (range</w:t>
      </w:r>
      <w:r w:rsidR="003563B7" w:rsidRPr="00902312">
        <w:rPr>
          <w:rFonts w:ascii="Book Antiqua" w:eastAsia="Book Antiqua" w:hAnsi="Book Antiqua" w:cs="Book Antiqua"/>
          <w:color w:val="000000"/>
        </w:rPr>
        <w:t>:</w:t>
      </w:r>
      <w:r w:rsidRPr="00902312">
        <w:rPr>
          <w:rFonts w:ascii="Book Antiqua" w:eastAsia="Book Antiqua" w:hAnsi="Book Antiqua" w:cs="Book Antiqua"/>
          <w:color w:val="000000"/>
        </w:rPr>
        <w:t xml:space="preserve"> 45-839 d) for TKA with wide variation, across </w:t>
      </w:r>
      <w:proofErr w:type="gramStart"/>
      <w:r w:rsidRPr="00902312">
        <w:rPr>
          <w:rFonts w:ascii="Book Antiqua" w:eastAsia="Book Antiqua" w:hAnsi="Book Antiqua" w:cs="Book Antiqua"/>
          <w:color w:val="000000"/>
        </w:rPr>
        <w:t>countries</w:t>
      </w:r>
      <w:r w:rsidRPr="00902312">
        <w:rPr>
          <w:rFonts w:ascii="Book Antiqua" w:eastAsia="Book Antiqua" w:hAnsi="Book Antiqua" w:cs="Book Antiqua"/>
          <w:color w:val="000000"/>
          <w:vertAlign w:val="superscript"/>
        </w:rPr>
        <w:t>[</w:t>
      </w:r>
      <w:proofErr w:type="gramEnd"/>
      <w:r w:rsidRPr="00902312">
        <w:rPr>
          <w:rFonts w:ascii="Book Antiqua" w:eastAsia="Book Antiqua" w:hAnsi="Book Antiqua" w:cs="Book Antiqua"/>
          <w:color w:val="000000"/>
          <w:vertAlign w:val="superscript"/>
        </w:rPr>
        <w:t>18]</w:t>
      </w:r>
      <w:r w:rsidRPr="00902312">
        <w:rPr>
          <w:rFonts w:ascii="Book Antiqua" w:eastAsia="Book Antiqua" w:hAnsi="Book Antiqua" w:cs="Book Antiqua"/>
          <w:color w:val="000000"/>
        </w:rPr>
        <w:t xml:space="preserve">. Initially, longer waiting period was associated with increased patient demand for elective surgery at the earliest opportunity despite the COVID-19 pandemic in our study. Patients awaiting TJA for between 1 </w:t>
      </w:r>
      <w:r w:rsidR="0084605B" w:rsidRPr="00902312">
        <w:rPr>
          <w:rFonts w:ascii="Book Antiqua" w:eastAsia="Book Antiqua" w:hAnsi="Book Antiqua" w:cs="Book Antiqua"/>
          <w:color w:val="000000"/>
        </w:rPr>
        <w:t>and</w:t>
      </w:r>
      <w:r w:rsidRPr="00902312">
        <w:rPr>
          <w:rFonts w:ascii="Book Antiqua" w:eastAsia="Book Antiqua" w:hAnsi="Book Antiqua" w:cs="Book Antiqua"/>
          <w:color w:val="000000"/>
        </w:rPr>
        <w:t xml:space="preserve"> 3 years </w:t>
      </w:r>
      <w:proofErr w:type="gramStart"/>
      <w:r w:rsidRPr="00902312">
        <w:rPr>
          <w:rFonts w:ascii="Book Antiqua" w:eastAsia="Book Antiqua" w:hAnsi="Book Antiqua" w:cs="Book Antiqua"/>
          <w:color w:val="000000"/>
        </w:rPr>
        <w:t>were</w:t>
      </w:r>
      <w:proofErr w:type="gramEnd"/>
      <w:r w:rsidRPr="00902312">
        <w:rPr>
          <w:rFonts w:ascii="Book Antiqua" w:eastAsia="Book Antiqua" w:hAnsi="Book Antiqua" w:cs="Book Antiqua"/>
          <w:color w:val="000000"/>
        </w:rPr>
        <w:t xml:space="preserve"> 3.34-fold more likely to want elective surgery at the earliest possibility compared to those awaiting surgery for less than </w:t>
      </w:r>
      <w:r w:rsidR="0053392A" w:rsidRPr="00902312">
        <w:rPr>
          <w:rFonts w:ascii="Book Antiqua" w:eastAsia="Book Antiqua" w:hAnsi="Book Antiqua" w:cs="Book Antiqua"/>
          <w:color w:val="000000"/>
        </w:rPr>
        <w:t xml:space="preserve">1 </w:t>
      </w:r>
      <w:r w:rsidRPr="00902312">
        <w:rPr>
          <w:rFonts w:ascii="Book Antiqua" w:eastAsia="Book Antiqua" w:hAnsi="Book Antiqua" w:cs="Book Antiqua"/>
          <w:color w:val="000000"/>
        </w:rPr>
        <w:t>year</w:t>
      </w:r>
      <w:r w:rsidR="00F73324" w:rsidRPr="00902312">
        <w:rPr>
          <w:rFonts w:ascii="Book Antiqua" w:hAnsi="Book Antiqua" w:cs="Book Antiqua"/>
          <w:color w:val="000000"/>
          <w:lang w:eastAsia="zh-CN"/>
        </w:rPr>
        <w:t xml:space="preserve"> </w:t>
      </w:r>
      <w:r w:rsidRPr="00902312">
        <w:rPr>
          <w:rFonts w:ascii="Book Antiqua" w:eastAsia="Book Antiqua" w:hAnsi="Book Antiqua" w:cs="Book Antiqua"/>
          <w:color w:val="000000"/>
        </w:rPr>
        <w:t>(</w:t>
      </w:r>
      <w:r w:rsidR="00A444E5" w:rsidRPr="00902312">
        <w:rPr>
          <w:rFonts w:ascii="Book Antiqua" w:eastAsia="Book Antiqua" w:hAnsi="Book Antiqua" w:cs="Book Antiqua"/>
          <w:i/>
          <w:color w:val="000000"/>
        </w:rPr>
        <w:t>P</w:t>
      </w:r>
      <w:r w:rsidRPr="00902312">
        <w:rPr>
          <w:rFonts w:ascii="Book Antiqua" w:eastAsia="Book Antiqua" w:hAnsi="Book Antiqua" w:cs="Book Antiqua"/>
          <w:color w:val="000000"/>
        </w:rPr>
        <w:t xml:space="preserve"> &lt; 0.000). A systematic review including 15 studies of patients awaiting TJA for osteoarthritis was conducted to assess the impact of wait times on pain and functional </w:t>
      </w:r>
      <w:proofErr w:type="gramStart"/>
      <w:r w:rsidRPr="00902312">
        <w:rPr>
          <w:rFonts w:ascii="Book Antiqua" w:eastAsia="Book Antiqua" w:hAnsi="Book Antiqua" w:cs="Book Antiqua"/>
          <w:color w:val="000000"/>
        </w:rPr>
        <w:t>status</w:t>
      </w:r>
      <w:r w:rsidRPr="00902312">
        <w:rPr>
          <w:rFonts w:ascii="Book Antiqua" w:eastAsia="Book Antiqua" w:hAnsi="Book Antiqua" w:cs="Book Antiqua"/>
          <w:color w:val="000000"/>
          <w:vertAlign w:val="superscript"/>
        </w:rPr>
        <w:t>[</w:t>
      </w:r>
      <w:proofErr w:type="gramEnd"/>
      <w:r w:rsidRPr="00902312">
        <w:rPr>
          <w:rFonts w:ascii="Book Antiqua" w:eastAsia="Book Antiqua" w:hAnsi="Book Antiqua" w:cs="Book Antiqua"/>
          <w:color w:val="000000"/>
          <w:vertAlign w:val="superscript"/>
        </w:rPr>
        <w:t>19]</w:t>
      </w:r>
      <w:r w:rsidRPr="00902312">
        <w:rPr>
          <w:rFonts w:ascii="Book Antiqua" w:eastAsia="Book Antiqua" w:hAnsi="Book Antiqua" w:cs="Book Antiqua"/>
          <w:color w:val="000000"/>
        </w:rPr>
        <w:t xml:space="preserve">. There was a mean waiting period between 42-399 d with strong evidence that pain and WOMAC score did not deteriorate for patients waiting less than 180 </w:t>
      </w:r>
      <w:proofErr w:type="gramStart"/>
      <w:r w:rsidRPr="00902312">
        <w:rPr>
          <w:rFonts w:ascii="Book Antiqua" w:eastAsia="Book Antiqua" w:hAnsi="Book Antiqua" w:cs="Book Antiqua"/>
          <w:color w:val="000000"/>
        </w:rPr>
        <w:t>d</w:t>
      </w:r>
      <w:r w:rsidRPr="00902312">
        <w:rPr>
          <w:rFonts w:ascii="Book Antiqua" w:eastAsia="Book Antiqua" w:hAnsi="Book Antiqua" w:cs="Book Antiqua"/>
          <w:color w:val="000000"/>
          <w:vertAlign w:val="superscript"/>
        </w:rPr>
        <w:t>[</w:t>
      </w:r>
      <w:proofErr w:type="gramEnd"/>
      <w:r w:rsidRPr="00902312">
        <w:rPr>
          <w:rFonts w:ascii="Book Antiqua" w:eastAsia="Book Antiqua" w:hAnsi="Book Antiqua" w:cs="Book Antiqua"/>
          <w:color w:val="000000"/>
          <w:vertAlign w:val="superscript"/>
        </w:rPr>
        <w:t>19]</w:t>
      </w:r>
      <w:r w:rsidRPr="00902312">
        <w:rPr>
          <w:rFonts w:ascii="Book Antiqua" w:eastAsia="Book Antiqua" w:hAnsi="Book Antiqua" w:cs="Book Antiqua"/>
          <w:color w:val="000000"/>
        </w:rPr>
        <w:t>. Similarly, a multicent</w:t>
      </w:r>
      <w:r w:rsidR="0084605B" w:rsidRPr="00902312">
        <w:rPr>
          <w:rFonts w:ascii="Book Antiqua" w:eastAsia="Book Antiqua" w:hAnsi="Book Antiqua" w:cs="Book Antiqua"/>
          <w:color w:val="000000"/>
        </w:rPr>
        <w:t>er</w:t>
      </w:r>
      <w:r w:rsidRPr="00902312">
        <w:rPr>
          <w:rFonts w:ascii="Book Antiqua" w:eastAsia="Book Antiqua" w:hAnsi="Book Antiqua" w:cs="Book Antiqua"/>
          <w:color w:val="000000"/>
        </w:rPr>
        <w:t xml:space="preserve"> study with a mean wait time of 5.07 </w:t>
      </w:r>
      <w:proofErr w:type="spellStart"/>
      <w:r w:rsidRPr="00902312">
        <w:rPr>
          <w:rFonts w:ascii="Book Antiqua" w:eastAsia="Book Antiqua" w:hAnsi="Book Antiqua" w:cs="Book Antiqua"/>
          <w:color w:val="000000"/>
        </w:rPr>
        <w:t>mo</w:t>
      </w:r>
      <w:proofErr w:type="spellEnd"/>
      <w:r w:rsidRPr="00902312">
        <w:rPr>
          <w:rFonts w:ascii="Book Antiqua" w:eastAsia="Book Antiqua" w:hAnsi="Book Antiqua" w:cs="Book Antiqua"/>
          <w:color w:val="000000"/>
        </w:rPr>
        <w:t xml:space="preserve"> by Vergara </w:t>
      </w:r>
      <w:r w:rsidRPr="00902312">
        <w:rPr>
          <w:rFonts w:ascii="Book Antiqua" w:eastAsia="Book Antiqua" w:hAnsi="Book Antiqua" w:cs="Book Antiqua"/>
          <w:i/>
          <w:iCs/>
          <w:color w:val="000000"/>
        </w:rPr>
        <w:t xml:space="preserve">et </w:t>
      </w:r>
      <w:proofErr w:type="gramStart"/>
      <w:r w:rsidRPr="00902312">
        <w:rPr>
          <w:rFonts w:ascii="Book Antiqua" w:eastAsia="Book Antiqua" w:hAnsi="Book Antiqua" w:cs="Book Antiqua"/>
          <w:i/>
          <w:iCs/>
          <w:color w:val="000000"/>
        </w:rPr>
        <w:t>al</w:t>
      </w:r>
      <w:r w:rsidR="00DB6822" w:rsidRPr="00902312">
        <w:rPr>
          <w:rFonts w:ascii="Book Antiqua" w:eastAsia="Book Antiqua" w:hAnsi="Book Antiqua" w:cs="Book Antiqua"/>
          <w:color w:val="000000"/>
          <w:vertAlign w:val="superscript"/>
        </w:rPr>
        <w:t>[</w:t>
      </w:r>
      <w:proofErr w:type="gramEnd"/>
      <w:r w:rsidR="00DB6822" w:rsidRPr="00902312">
        <w:rPr>
          <w:rFonts w:ascii="Book Antiqua" w:eastAsia="Book Antiqua" w:hAnsi="Book Antiqua" w:cs="Book Antiqua"/>
          <w:color w:val="000000"/>
          <w:vertAlign w:val="superscript"/>
        </w:rPr>
        <w:t>20]</w:t>
      </w:r>
      <w:r w:rsidR="00401D98" w:rsidRPr="00902312">
        <w:rPr>
          <w:rFonts w:ascii="Book Antiqua" w:eastAsia="Book Antiqua" w:hAnsi="Book Antiqua" w:cs="Book Antiqua"/>
          <w:color w:val="000000"/>
        </w:rPr>
        <w:t xml:space="preserve"> </w:t>
      </w:r>
      <w:r w:rsidRPr="00902312">
        <w:rPr>
          <w:rFonts w:ascii="Book Antiqua" w:eastAsia="Book Antiqua" w:hAnsi="Book Antiqua" w:cs="Book Antiqua"/>
          <w:color w:val="000000"/>
        </w:rPr>
        <w:t xml:space="preserve">observed that patients waiting less than 3 </w:t>
      </w:r>
      <w:proofErr w:type="spellStart"/>
      <w:r w:rsidRPr="00902312">
        <w:rPr>
          <w:rFonts w:ascii="Book Antiqua" w:eastAsia="Book Antiqua" w:hAnsi="Book Antiqua" w:cs="Book Antiqua"/>
          <w:color w:val="000000"/>
        </w:rPr>
        <w:t>mo</w:t>
      </w:r>
      <w:proofErr w:type="spellEnd"/>
      <w:r w:rsidRPr="00902312">
        <w:rPr>
          <w:rFonts w:ascii="Book Antiqua" w:eastAsia="Book Antiqua" w:hAnsi="Book Antiqua" w:cs="Book Antiqua"/>
          <w:color w:val="000000"/>
        </w:rPr>
        <w:t xml:space="preserve"> had a greater likelihood of achieving successful post-operative outcomes on the WOMAC scale and the 36-</w:t>
      </w:r>
      <w:r w:rsidR="00535D63" w:rsidRPr="00902312">
        <w:rPr>
          <w:rFonts w:ascii="Book Antiqua" w:eastAsia="Book Antiqua" w:hAnsi="Book Antiqua" w:cs="Book Antiqua"/>
          <w:color w:val="000000"/>
        </w:rPr>
        <w:t>item short form survey</w:t>
      </w:r>
      <w:r w:rsidRPr="00902312">
        <w:rPr>
          <w:rFonts w:ascii="Book Antiqua" w:eastAsia="Book Antiqua" w:hAnsi="Book Antiqua" w:cs="Book Antiqua"/>
          <w:color w:val="000000"/>
        </w:rPr>
        <w:t xml:space="preserve"> scores. Furthermore, a </w:t>
      </w:r>
      <w:r w:rsidR="00ED2C28" w:rsidRPr="00902312">
        <w:rPr>
          <w:rFonts w:ascii="Book Antiqua" w:eastAsia="Book Antiqua" w:hAnsi="Book Antiqua" w:cs="Book Antiqua"/>
          <w:color w:val="000000"/>
        </w:rPr>
        <w:t>multicenter</w:t>
      </w:r>
      <w:r w:rsidRPr="00902312">
        <w:rPr>
          <w:rFonts w:ascii="Book Antiqua" w:eastAsia="Book Antiqua" w:hAnsi="Book Antiqua" w:cs="Book Antiqua"/>
          <w:color w:val="000000"/>
        </w:rPr>
        <w:t xml:space="preserve"> stu</w:t>
      </w:r>
      <w:r w:rsidR="00DB6822" w:rsidRPr="00902312">
        <w:rPr>
          <w:rFonts w:ascii="Book Antiqua" w:eastAsia="Book Antiqua" w:hAnsi="Book Antiqua" w:cs="Book Antiqua"/>
          <w:color w:val="000000"/>
        </w:rPr>
        <w:t>dy including 7</w:t>
      </w:r>
      <w:r w:rsidRPr="00902312">
        <w:rPr>
          <w:rFonts w:ascii="Book Antiqua" w:eastAsia="Book Antiqua" w:hAnsi="Book Antiqua" w:cs="Book Antiqua"/>
          <w:color w:val="000000"/>
        </w:rPr>
        <w:t>151 patients found that longer waiting periods were significantly associated with a lower Oxford Hip Score at 12-mo</w:t>
      </w:r>
      <w:r w:rsidR="00DB6822" w:rsidRPr="00902312">
        <w:rPr>
          <w:rFonts w:ascii="Book Antiqua" w:hAnsi="Book Antiqua" w:cs="Book Antiqua"/>
          <w:color w:val="000000"/>
          <w:lang w:eastAsia="zh-CN"/>
        </w:rPr>
        <w:t xml:space="preserve"> </w:t>
      </w:r>
      <w:r w:rsidRPr="00902312">
        <w:rPr>
          <w:rFonts w:ascii="Book Antiqua" w:eastAsia="Book Antiqua" w:hAnsi="Book Antiqua" w:cs="Book Antiqua"/>
          <w:color w:val="000000"/>
        </w:rPr>
        <w:t xml:space="preserve">follow-up after </w:t>
      </w:r>
      <w:proofErr w:type="gramStart"/>
      <w:r w:rsidRPr="00902312">
        <w:rPr>
          <w:rFonts w:ascii="Book Antiqua" w:eastAsia="Book Antiqua" w:hAnsi="Book Antiqua" w:cs="Book Antiqua"/>
          <w:color w:val="000000"/>
        </w:rPr>
        <w:t>THA</w:t>
      </w:r>
      <w:r w:rsidRPr="00902312">
        <w:rPr>
          <w:rFonts w:ascii="Book Antiqua" w:eastAsia="Book Antiqua" w:hAnsi="Book Antiqua" w:cs="Book Antiqua"/>
          <w:color w:val="000000"/>
          <w:vertAlign w:val="superscript"/>
        </w:rPr>
        <w:t>[</w:t>
      </w:r>
      <w:proofErr w:type="gramEnd"/>
      <w:r w:rsidRPr="00902312">
        <w:rPr>
          <w:rFonts w:ascii="Book Antiqua" w:eastAsia="Book Antiqua" w:hAnsi="Book Antiqua" w:cs="Book Antiqua"/>
          <w:color w:val="000000"/>
          <w:vertAlign w:val="superscript"/>
        </w:rPr>
        <w:t>21]</w:t>
      </w:r>
      <w:r w:rsidRPr="00902312">
        <w:rPr>
          <w:rFonts w:ascii="Book Antiqua" w:eastAsia="Book Antiqua" w:hAnsi="Book Antiqua" w:cs="Book Antiqua"/>
          <w:color w:val="000000"/>
        </w:rPr>
        <w:t xml:space="preserve">. Patients waiting 12 and 24 </w:t>
      </w:r>
      <w:proofErr w:type="spellStart"/>
      <w:r w:rsidRPr="00902312">
        <w:rPr>
          <w:rFonts w:ascii="Book Antiqua" w:eastAsia="Book Antiqua" w:hAnsi="Book Antiqua" w:cs="Book Antiqua"/>
          <w:color w:val="000000"/>
        </w:rPr>
        <w:t>mo</w:t>
      </w:r>
      <w:proofErr w:type="spellEnd"/>
      <w:r w:rsidRPr="00902312">
        <w:rPr>
          <w:rFonts w:ascii="Book Antiqua" w:eastAsia="Book Antiqua" w:hAnsi="Book Antiqua" w:cs="Book Antiqua"/>
          <w:color w:val="000000"/>
        </w:rPr>
        <w:t xml:space="preserve"> had a post-operative mean difference of 2.6 and 4.2 Oxford Hip Score points, respectively compared to those waiting less than 6 </w:t>
      </w:r>
      <w:proofErr w:type="spellStart"/>
      <w:proofErr w:type="gramStart"/>
      <w:r w:rsidRPr="00902312">
        <w:rPr>
          <w:rFonts w:ascii="Book Antiqua" w:eastAsia="Book Antiqua" w:hAnsi="Book Antiqua" w:cs="Book Antiqua"/>
          <w:color w:val="000000"/>
        </w:rPr>
        <w:t>mo</w:t>
      </w:r>
      <w:proofErr w:type="spellEnd"/>
      <w:r w:rsidRPr="00902312">
        <w:rPr>
          <w:rFonts w:ascii="Book Antiqua" w:eastAsia="Book Antiqua" w:hAnsi="Book Antiqua" w:cs="Book Antiqua"/>
          <w:color w:val="000000"/>
          <w:vertAlign w:val="superscript"/>
        </w:rPr>
        <w:t>[</w:t>
      </w:r>
      <w:proofErr w:type="gramEnd"/>
      <w:r w:rsidRPr="00902312">
        <w:rPr>
          <w:rFonts w:ascii="Book Antiqua" w:eastAsia="Book Antiqua" w:hAnsi="Book Antiqua" w:cs="Book Antiqua"/>
          <w:color w:val="000000"/>
          <w:vertAlign w:val="superscript"/>
        </w:rPr>
        <w:t>21]</w:t>
      </w:r>
      <w:r w:rsidRPr="00902312">
        <w:rPr>
          <w:rFonts w:ascii="Book Antiqua" w:eastAsia="Book Antiqua" w:hAnsi="Book Antiqua" w:cs="Book Antiqua"/>
          <w:color w:val="000000"/>
        </w:rPr>
        <w:t>.</w:t>
      </w:r>
    </w:p>
    <w:p w14:paraId="6A78B0E2" w14:textId="79D27128" w:rsidR="00A77B3E" w:rsidRPr="00902312" w:rsidRDefault="001C00F8" w:rsidP="00CE249D">
      <w:pPr>
        <w:snapToGrid w:val="0"/>
        <w:spacing w:line="360" w:lineRule="auto"/>
        <w:ind w:firstLine="240"/>
        <w:jc w:val="both"/>
        <w:rPr>
          <w:rFonts w:ascii="Book Antiqua" w:hAnsi="Book Antiqua"/>
          <w:lang w:eastAsia="zh-CN"/>
        </w:rPr>
      </w:pPr>
      <w:r w:rsidRPr="00902312">
        <w:rPr>
          <w:rFonts w:ascii="Book Antiqua" w:eastAsia="Book Antiqua" w:hAnsi="Book Antiqua" w:cs="Book Antiqua"/>
          <w:color w:val="000000"/>
        </w:rPr>
        <w:t>In our study, 55</w:t>
      </w:r>
      <w:r w:rsidR="00DB6822" w:rsidRPr="00902312">
        <w:rPr>
          <w:rFonts w:ascii="Book Antiqua" w:hAnsi="Book Antiqua" w:cs="Book Antiqua"/>
          <w:color w:val="000000"/>
          <w:lang w:eastAsia="zh-CN"/>
        </w:rPr>
        <w:t>.</w:t>
      </w:r>
      <w:r w:rsidRPr="00902312">
        <w:rPr>
          <w:rFonts w:ascii="Book Antiqua" w:eastAsia="Book Antiqua" w:hAnsi="Book Antiqua" w:cs="Book Antiqua"/>
          <w:color w:val="000000"/>
        </w:rPr>
        <w:t>49% of patients had increased joint pain and 67.2% of patients had decreased functionality respectively, since the postponement of their TJA. Patients that wanted TJA despite the COVID-19 pandemic experienced significantly greater decrease in function compared to those who were prepared to wait. This was demonstrated by significant differences in decreased functionality due to joint pain (</w:t>
      </w:r>
      <w:r w:rsidRPr="00902312">
        <w:rPr>
          <w:rFonts w:ascii="Book Antiqua" w:eastAsia="Book Antiqua" w:hAnsi="Book Antiqua" w:cs="Book Antiqua"/>
          <w:i/>
          <w:iCs/>
          <w:color w:val="000000"/>
        </w:rPr>
        <w:t>P</w:t>
      </w:r>
      <w:r w:rsidRPr="00902312">
        <w:rPr>
          <w:rFonts w:ascii="Book Antiqua" w:eastAsia="Book Antiqua" w:hAnsi="Book Antiqua" w:cs="Book Antiqua"/>
          <w:color w:val="000000"/>
        </w:rPr>
        <w:t xml:space="preserve"> = 0.002) and decreased walking distance (</w:t>
      </w:r>
      <w:r w:rsidRPr="00902312">
        <w:rPr>
          <w:rFonts w:ascii="Book Antiqua" w:eastAsia="Book Antiqua" w:hAnsi="Book Antiqua" w:cs="Book Antiqua"/>
          <w:i/>
          <w:iCs/>
          <w:color w:val="000000"/>
        </w:rPr>
        <w:t>P</w:t>
      </w:r>
      <w:r w:rsidRPr="00902312">
        <w:rPr>
          <w:rFonts w:ascii="Book Antiqua" w:eastAsia="Book Antiqua" w:hAnsi="Book Antiqua" w:cs="Book Antiqua"/>
          <w:color w:val="000000"/>
        </w:rPr>
        <w:t xml:space="preserve"> = 0.034) respectively. Additionally, patients between the ages of 45 to 60 years had significantly more decreased functionality due to joint pain compared to patients younger than 45 years of age (78.5% </w:t>
      </w:r>
      <w:r w:rsidRPr="00902312">
        <w:rPr>
          <w:rFonts w:ascii="Book Antiqua" w:eastAsia="Book Antiqua" w:hAnsi="Book Antiqua" w:cs="Book Antiqua"/>
          <w:i/>
          <w:iCs/>
          <w:color w:val="000000"/>
        </w:rPr>
        <w:t>vs</w:t>
      </w:r>
      <w:r w:rsidRPr="00902312">
        <w:rPr>
          <w:rFonts w:ascii="Book Antiqua" w:eastAsia="Book Antiqua" w:hAnsi="Book Antiqua" w:cs="Book Antiqua"/>
          <w:color w:val="000000"/>
        </w:rPr>
        <w:t xml:space="preserve"> 46.3%; </w:t>
      </w:r>
      <w:r w:rsidRPr="00902312">
        <w:rPr>
          <w:rFonts w:ascii="Book Antiqua" w:eastAsia="Book Antiqua" w:hAnsi="Book Antiqua" w:cs="Book Antiqua"/>
          <w:i/>
          <w:iCs/>
          <w:color w:val="000000"/>
        </w:rPr>
        <w:t>P</w:t>
      </w:r>
      <w:r w:rsidRPr="00902312">
        <w:rPr>
          <w:rFonts w:ascii="Book Antiqua" w:eastAsia="Book Antiqua" w:hAnsi="Book Antiqua" w:cs="Book Antiqua"/>
          <w:color w:val="000000"/>
        </w:rPr>
        <w:t xml:space="preserve"> = 0.015). Brown </w:t>
      </w:r>
      <w:r w:rsidRPr="00902312">
        <w:rPr>
          <w:rFonts w:ascii="Book Antiqua" w:eastAsia="Book Antiqua" w:hAnsi="Book Antiqua" w:cs="Book Antiqua"/>
          <w:i/>
          <w:iCs/>
          <w:color w:val="000000"/>
        </w:rPr>
        <w:t xml:space="preserve">et </w:t>
      </w:r>
      <w:proofErr w:type="gramStart"/>
      <w:r w:rsidRPr="00902312">
        <w:rPr>
          <w:rFonts w:ascii="Book Antiqua" w:eastAsia="Book Antiqua" w:hAnsi="Book Antiqua" w:cs="Book Antiqua"/>
          <w:i/>
          <w:iCs/>
          <w:color w:val="000000"/>
        </w:rPr>
        <w:t>al</w:t>
      </w:r>
      <w:r w:rsidR="00DB6822" w:rsidRPr="00902312">
        <w:rPr>
          <w:rFonts w:ascii="Book Antiqua" w:eastAsia="Book Antiqua" w:hAnsi="Book Antiqua" w:cs="Book Antiqua"/>
          <w:color w:val="000000"/>
          <w:vertAlign w:val="superscript"/>
        </w:rPr>
        <w:t>[</w:t>
      </w:r>
      <w:proofErr w:type="gramEnd"/>
      <w:r w:rsidR="00DB6822" w:rsidRPr="00902312">
        <w:rPr>
          <w:rFonts w:ascii="Book Antiqua" w:eastAsia="Book Antiqua" w:hAnsi="Book Antiqua" w:cs="Book Antiqua"/>
          <w:color w:val="000000"/>
          <w:vertAlign w:val="superscript"/>
        </w:rPr>
        <w:t>14]</w:t>
      </w:r>
      <w:r w:rsidR="00401D98" w:rsidRPr="00902312">
        <w:rPr>
          <w:rFonts w:ascii="Book Antiqua" w:eastAsia="Book Antiqua" w:hAnsi="Book Antiqua" w:cs="Book Antiqua"/>
          <w:color w:val="000000"/>
        </w:rPr>
        <w:t xml:space="preserve"> </w:t>
      </w:r>
      <w:r w:rsidRPr="00902312">
        <w:rPr>
          <w:rFonts w:ascii="Book Antiqua" w:eastAsia="Book Antiqua" w:hAnsi="Book Antiqua" w:cs="Book Antiqua"/>
          <w:color w:val="000000"/>
        </w:rPr>
        <w:t>in their survey of TJA patients in the united states</w:t>
      </w:r>
      <w:r w:rsidR="005C372F" w:rsidRPr="00902312">
        <w:rPr>
          <w:rFonts w:ascii="Book Antiqua" w:eastAsia="Book Antiqua" w:hAnsi="Book Antiqua" w:cs="Book Antiqua"/>
          <w:color w:val="000000"/>
        </w:rPr>
        <w:t xml:space="preserve"> </w:t>
      </w:r>
      <w:r w:rsidRPr="00902312">
        <w:rPr>
          <w:rFonts w:ascii="Book Antiqua" w:eastAsia="Book Antiqua" w:hAnsi="Book Antiqua" w:cs="Book Antiqua"/>
          <w:color w:val="000000"/>
        </w:rPr>
        <w:t>reported that joint pain had increased for 54% of patients and activity levels had decreased for 50% of patients, respectively since their surgery cancellation. This has long-term implications as several studies have demonstrated significantly less improvement in WOMAC and 36-</w:t>
      </w:r>
      <w:r w:rsidR="00535D63" w:rsidRPr="00902312">
        <w:rPr>
          <w:rFonts w:ascii="Book Antiqua" w:eastAsia="Book Antiqua" w:hAnsi="Book Antiqua" w:cs="Book Antiqua"/>
          <w:color w:val="000000"/>
        </w:rPr>
        <w:t>item short form survey scores for</w:t>
      </w:r>
      <w:r w:rsidRPr="00902312">
        <w:rPr>
          <w:rFonts w:ascii="Book Antiqua" w:eastAsia="Book Antiqua" w:hAnsi="Book Antiqua" w:cs="Book Antiqua"/>
          <w:color w:val="000000"/>
        </w:rPr>
        <w:t xml:space="preserve"> patients with lower baseline function compared to those with higher baseline function persisting through 24 </w:t>
      </w:r>
      <w:proofErr w:type="spellStart"/>
      <w:r w:rsidRPr="00902312">
        <w:rPr>
          <w:rFonts w:ascii="Book Antiqua" w:eastAsia="Book Antiqua" w:hAnsi="Book Antiqua" w:cs="Book Antiqua"/>
          <w:color w:val="000000"/>
        </w:rPr>
        <w:t>mo</w:t>
      </w:r>
      <w:proofErr w:type="spellEnd"/>
      <w:r w:rsidRPr="00902312">
        <w:rPr>
          <w:rFonts w:ascii="Book Antiqua" w:eastAsia="Book Antiqua" w:hAnsi="Book Antiqua" w:cs="Book Antiqua"/>
          <w:color w:val="000000"/>
        </w:rPr>
        <w:t xml:space="preserve"> follow-up after </w:t>
      </w:r>
      <w:proofErr w:type="gramStart"/>
      <w:r w:rsidRPr="00902312">
        <w:rPr>
          <w:rFonts w:ascii="Book Antiqua" w:eastAsia="Book Antiqua" w:hAnsi="Book Antiqua" w:cs="Book Antiqua"/>
          <w:color w:val="000000"/>
        </w:rPr>
        <w:t>TJA</w:t>
      </w:r>
      <w:r w:rsidRPr="00902312">
        <w:rPr>
          <w:rFonts w:ascii="Book Antiqua" w:eastAsia="Book Antiqua" w:hAnsi="Book Antiqua" w:cs="Book Antiqua"/>
          <w:color w:val="000000"/>
          <w:vertAlign w:val="superscript"/>
        </w:rPr>
        <w:t>[</w:t>
      </w:r>
      <w:proofErr w:type="gramEnd"/>
      <w:r w:rsidRPr="00902312">
        <w:rPr>
          <w:rFonts w:ascii="Book Antiqua" w:eastAsia="Book Antiqua" w:hAnsi="Book Antiqua" w:cs="Book Antiqua"/>
          <w:color w:val="000000"/>
          <w:vertAlign w:val="superscript"/>
        </w:rPr>
        <w:t>12,13]</w:t>
      </w:r>
      <w:r w:rsidRPr="00902312">
        <w:rPr>
          <w:rFonts w:ascii="Book Antiqua" w:eastAsia="Book Antiqua" w:hAnsi="Book Antiqua" w:cs="Book Antiqua"/>
          <w:color w:val="000000"/>
        </w:rPr>
        <w:t xml:space="preserve">. A recent study by Scott </w:t>
      </w:r>
      <w:r w:rsidRPr="00902312">
        <w:rPr>
          <w:rFonts w:ascii="Book Antiqua" w:eastAsia="Book Antiqua" w:hAnsi="Book Antiqua" w:cs="Book Antiqua"/>
          <w:i/>
          <w:iCs/>
          <w:color w:val="000000"/>
        </w:rPr>
        <w:t>et al</w:t>
      </w:r>
      <w:r w:rsidR="00DB6822" w:rsidRPr="00902312">
        <w:rPr>
          <w:rFonts w:ascii="Book Antiqua" w:eastAsia="Book Antiqua" w:hAnsi="Book Antiqua" w:cs="Book Antiqua"/>
          <w:color w:val="000000"/>
          <w:vertAlign w:val="superscript"/>
        </w:rPr>
        <w:t>[11]</w:t>
      </w:r>
      <w:r w:rsidR="00401D98" w:rsidRPr="00902312">
        <w:rPr>
          <w:rFonts w:ascii="Book Antiqua" w:eastAsia="Book Antiqua" w:hAnsi="Book Antiqua" w:cs="Book Antiqua"/>
          <w:color w:val="000000"/>
        </w:rPr>
        <w:t xml:space="preserve"> </w:t>
      </w:r>
      <w:r w:rsidRPr="00902312">
        <w:rPr>
          <w:rFonts w:ascii="Book Antiqua" w:eastAsia="Book Antiqua" w:hAnsi="Book Antiqua" w:cs="Book Antiqua"/>
          <w:color w:val="000000"/>
        </w:rPr>
        <w:t>demonstrated that patients with low scores on the Euro</w:t>
      </w:r>
      <w:r w:rsidR="00DB6822" w:rsidRPr="00902312">
        <w:rPr>
          <w:rFonts w:ascii="Book Antiqua" w:hAnsi="Book Antiqua" w:cs="Book Antiqua"/>
          <w:color w:val="000000"/>
          <w:lang w:eastAsia="zh-CN"/>
        </w:rPr>
        <w:t xml:space="preserve"> </w:t>
      </w:r>
      <w:proofErr w:type="spellStart"/>
      <w:r w:rsidRPr="00902312">
        <w:rPr>
          <w:rFonts w:ascii="Book Antiqua" w:eastAsia="Book Antiqua" w:hAnsi="Book Antiqua" w:cs="Book Antiqua"/>
          <w:color w:val="000000"/>
        </w:rPr>
        <w:t>Qol</w:t>
      </w:r>
      <w:proofErr w:type="spellEnd"/>
      <w:r w:rsidRPr="00902312">
        <w:rPr>
          <w:rFonts w:ascii="Book Antiqua" w:eastAsia="Book Antiqua" w:hAnsi="Book Antiqua" w:cs="Book Antiqua"/>
          <w:color w:val="000000"/>
        </w:rPr>
        <w:t xml:space="preserve"> five-dimension</w:t>
      </w:r>
      <w:r w:rsidR="00DB6822" w:rsidRPr="00902312">
        <w:rPr>
          <w:rFonts w:ascii="Book Antiqua" w:hAnsi="Book Antiqua" w:cs="Book Antiqua"/>
          <w:color w:val="000000"/>
          <w:lang w:eastAsia="zh-CN"/>
        </w:rPr>
        <w:t xml:space="preserve"> </w:t>
      </w:r>
      <w:r w:rsidRPr="00902312">
        <w:rPr>
          <w:rFonts w:ascii="Book Antiqua" w:eastAsia="Book Antiqua" w:hAnsi="Book Antiqua" w:cs="Book Antiqua"/>
          <w:color w:val="000000"/>
        </w:rPr>
        <w:t xml:space="preserve">general health questionnaire achieved significantly worse joint-specific Oxford scores and satisfaction rates </w:t>
      </w:r>
      <w:r w:rsidR="0053392A" w:rsidRPr="00902312">
        <w:rPr>
          <w:rFonts w:ascii="Book Antiqua" w:eastAsia="Book Antiqua" w:hAnsi="Book Antiqua" w:cs="Book Antiqua"/>
          <w:color w:val="000000"/>
        </w:rPr>
        <w:t xml:space="preserve">1 </w:t>
      </w:r>
      <w:r w:rsidRPr="00902312">
        <w:rPr>
          <w:rFonts w:ascii="Book Antiqua" w:eastAsia="Book Antiqua" w:hAnsi="Book Antiqua" w:cs="Book Antiqua"/>
          <w:color w:val="000000"/>
        </w:rPr>
        <w:t>year after TJA, compared with those with higher scores pre-operatively (</w:t>
      </w:r>
      <w:r w:rsidR="00A444E5" w:rsidRPr="00902312">
        <w:rPr>
          <w:rFonts w:ascii="Book Antiqua" w:eastAsia="Book Antiqua" w:hAnsi="Book Antiqua" w:cs="Book Antiqua"/>
          <w:i/>
          <w:color w:val="000000"/>
        </w:rPr>
        <w:t>P</w:t>
      </w:r>
      <w:r w:rsidRPr="00902312">
        <w:rPr>
          <w:rFonts w:ascii="Book Antiqua" w:eastAsia="Book Antiqua" w:hAnsi="Book Antiqua" w:cs="Book Antiqua"/>
          <w:color w:val="000000"/>
        </w:rPr>
        <w:t xml:space="preserve"> &lt; 0.001).</w:t>
      </w:r>
    </w:p>
    <w:p w14:paraId="3326CC5B" w14:textId="36DB2CB6" w:rsidR="00A77B3E" w:rsidRPr="00902312" w:rsidRDefault="001C00F8" w:rsidP="00CE249D">
      <w:pPr>
        <w:snapToGrid w:val="0"/>
        <w:spacing w:line="360" w:lineRule="auto"/>
        <w:ind w:firstLine="240"/>
        <w:jc w:val="both"/>
        <w:rPr>
          <w:rFonts w:ascii="Book Antiqua" w:hAnsi="Book Antiqua"/>
          <w:lang w:eastAsia="zh-CN"/>
        </w:rPr>
      </w:pPr>
      <w:r w:rsidRPr="00902312">
        <w:rPr>
          <w:rFonts w:ascii="Book Antiqua" w:eastAsia="Book Antiqua" w:hAnsi="Book Antiqua" w:cs="Book Antiqua"/>
          <w:color w:val="000000"/>
        </w:rPr>
        <w:t>Patient consent prior to elective surgery during the COVID-19 pandemic must focus on counseling and education, particularly for high-risk patients. Our study found that the percentage of patients who wanted elective surgery at the earliest opportunity decreased from 88.65% to 54.05% after receiving patient education about the COVID-19 pandemic. Patients in our study that were in the</w:t>
      </w:r>
      <w:r w:rsidR="00DB6822" w:rsidRPr="00902312">
        <w:rPr>
          <w:rFonts w:ascii="Book Antiqua" w:eastAsia="Book Antiqua" w:hAnsi="Book Antiqua" w:cs="Book Antiqua"/>
          <w:color w:val="000000"/>
        </w:rPr>
        <w:t xml:space="preserve"> receptive gr</w:t>
      </w:r>
      <w:r w:rsidRPr="00902312">
        <w:rPr>
          <w:rFonts w:ascii="Book Antiqua" w:eastAsia="Book Antiqua" w:hAnsi="Book Antiqua" w:cs="Book Antiqua"/>
          <w:color w:val="000000"/>
        </w:rPr>
        <w:t>oup had significantly less insight on the impact of COVID-19 regarding both their individual health and the response of the healthcare system. Patients in th</w:t>
      </w:r>
      <w:r w:rsidR="00DB6822" w:rsidRPr="00902312">
        <w:rPr>
          <w:rFonts w:ascii="Book Antiqua" w:eastAsia="Book Antiqua" w:hAnsi="Book Antiqua" w:cs="Book Antiqua"/>
          <w:color w:val="000000"/>
        </w:rPr>
        <w:t>e receptive grou</w:t>
      </w:r>
      <w:r w:rsidRPr="00902312">
        <w:rPr>
          <w:rFonts w:ascii="Book Antiqua" w:eastAsia="Book Antiqua" w:hAnsi="Book Antiqua" w:cs="Book Antiqua"/>
          <w:color w:val="000000"/>
        </w:rPr>
        <w:t>p were less likely to be aware of the increased morbidity (</w:t>
      </w:r>
      <w:r w:rsidRPr="00902312">
        <w:rPr>
          <w:rFonts w:ascii="Book Antiqua" w:eastAsia="Book Antiqua" w:hAnsi="Book Antiqua" w:cs="Book Antiqua"/>
          <w:i/>
          <w:iCs/>
          <w:color w:val="000000"/>
        </w:rPr>
        <w:t>P</w:t>
      </w:r>
      <w:r w:rsidRPr="00902312">
        <w:rPr>
          <w:rFonts w:ascii="Book Antiqua" w:eastAsia="Book Antiqua" w:hAnsi="Book Antiqua" w:cs="Book Antiqua"/>
          <w:color w:val="000000"/>
        </w:rPr>
        <w:t xml:space="preserve"> = 0.046) and mortality (</w:t>
      </w:r>
      <w:r w:rsidRPr="00902312">
        <w:rPr>
          <w:rFonts w:ascii="Book Antiqua" w:eastAsia="Book Antiqua" w:hAnsi="Book Antiqua" w:cs="Book Antiqua"/>
          <w:i/>
          <w:iCs/>
          <w:color w:val="000000"/>
        </w:rPr>
        <w:t>P</w:t>
      </w:r>
      <w:r w:rsidRPr="00902312">
        <w:rPr>
          <w:rFonts w:ascii="Book Antiqua" w:eastAsia="Book Antiqua" w:hAnsi="Book Antiqua" w:cs="Book Antiqua"/>
          <w:color w:val="000000"/>
        </w:rPr>
        <w:t xml:space="preserve"> = 0.001) associated with COVID-19 if infected </w:t>
      </w:r>
      <w:proofErr w:type="spellStart"/>
      <w:r w:rsidRPr="00902312">
        <w:rPr>
          <w:rFonts w:ascii="Book Antiqua" w:eastAsia="Book Antiqua" w:hAnsi="Book Antiqua" w:cs="Book Antiqua"/>
          <w:color w:val="000000"/>
        </w:rPr>
        <w:t>peri</w:t>
      </w:r>
      <w:proofErr w:type="spellEnd"/>
      <w:r w:rsidRPr="00902312">
        <w:rPr>
          <w:rFonts w:ascii="Book Antiqua" w:eastAsia="Book Antiqua" w:hAnsi="Book Antiqua" w:cs="Book Antiqua"/>
          <w:color w:val="000000"/>
        </w:rPr>
        <w:t xml:space="preserve">-operatively when compared to non-infected patients. A purposeful patient education program was implemented by the orthopedic department of the New York University </w:t>
      </w:r>
      <w:proofErr w:type="spellStart"/>
      <w:r w:rsidRPr="00902312">
        <w:rPr>
          <w:rFonts w:ascii="Book Antiqua" w:eastAsia="Book Antiqua" w:hAnsi="Book Antiqua" w:cs="Book Antiqua"/>
          <w:color w:val="000000"/>
        </w:rPr>
        <w:t>Langone</w:t>
      </w:r>
      <w:proofErr w:type="spellEnd"/>
      <w:r w:rsidRPr="00902312">
        <w:rPr>
          <w:rFonts w:ascii="Book Antiqua" w:eastAsia="Book Antiqua" w:hAnsi="Book Antiqua" w:cs="Book Antiqua"/>
          <w:color w:val="000000"/>
        </w:rPr>
        <w:t xml:space="preserve"> Health in response to the COVID-19 </w:t>
      </w:r>
      <w:proofErr w:type="gramStart"/>
      <w:r w:rsidRPr="00902312">
        <w:rPr>
          <w:rFonts w:ascii="Book Antiqua" w:eastAsia="Book Antiqua" w:hAnsi="Book Antiqua" w:cs="Book Antiqua"/>
          <w:color w:val="000000"/>
        </w:rPr>
        <w:t>pandemic</w:t>
      </w:r>
      <w:r w:rsidRPr="00902312">
        <w:rPr>
          <w:rFonts w:ascii="Book Antiqua" w:eastAsia="Book Antiqua" w:hAnsi="Book Antiqua" w:cs="Book Antiqua"/>
          <w:color w:val="000000"/>
          <w:vertAlign w:val="superscript"/>
        </w:rPr>
        <w:t>[</w:t>
      </w:r>
      <w:proofErr w:type="gramEnd"/>
      <w:r w:rsidRPr="00902312">
        <w:rPr>
          <w:rFonts w:ascii="Book Antiqua" w:eastAsia="Book Antiqua" w:hAnsi="Book Antiqua" w:cs="Book Antiqua"/>
          <w:color w:val="000000"/>
          <w:vertAlign w:val="superscript"/>
        </w:rPr>
        <w:t>6]</w:t>
      </w:r>
      <w:r w:rsidRPr="00902312">
        <w:rPr>
          <w:rFonts w:ascii="Book Antiqua" w:eastAsia="Book Antiqua" w:hAnsi="Book Antiqua" w:cs="Book Antiqua"/>
          <w:color w:val="000000"/>
        </w:rPr>
        <w:t xml:space="preserve">. Orthopedic surgeons counseled patients regarding need for the postponement of surgery due to the COVID-19 pandemic and addressed patient concerns and questions which alleviated their </w:t>
      </w:r>
      <w:proofErr w:type="gramStart"/>
      <w:r w:rsidRPr="00902312">
        <w:rPr>
          <w:rFonts w:ascii="Book Antiqua" w:eastAsia="Book Antiqua" w:hAnsi="Book Antiqua" w:cs="Book Antiqua"/>
          <w:color w:val="000000"/>
        </w:rPr>
        <w:t>anxiety</w:t>
      </w:r>
      <w:r w:rsidRPr="00902312">
        <w:rPr>
          <w:rFonts w:ascii="Book Antiqua" w:eastAsia="Book Antiqua" w:hAnsi="Book Antiqua" w:cs="Book Antiqua"/>
          <w:color w:val="000000"/>
          <w:vertAlign w:val="superscript"/>
        </w:rPr>
        <w:t>[</w:t>
      </w:r>
      <w:proofErr w:type="gramEnd"/>
      <w:r w:rsidRPr="00902312">
        <w:rPr>
          <w:rFonts w:ascii="Book Antiqua" w:eastAsia="Book Antiqua" w:hAnsi="Book Antiqua" w:cs="Book Antiqua"/>
          <w:color w:val="000000"/>
          <w:vertAlign w:val="superscript"/>
        </w:rPr>
        <w:t>6]</w:t>
      </w:r>
      <w:r w:rsidRPr="00902312">
        <w:rPr>
          <w:rFonts w:ascii="Book Antiqua" w:eastAsia="Book Antiqua" w:hAnsi="Book Antiqua" w:cs="Book Antiqua"/>
          <w:color w:val="000000"/>
        </w:rPr>
        <w:t>.</w:t>
      </w:r>
    </w:p>
    <w:p w14:paraId="727A9B5E" w14:textId="2B4A8715" w:rsidR="00A77B3E" w:rsidRPr="00902312" w:rsidRDefault="001C00F8" w:rsidP="00CE249D">
      <w:pPr>
        <w:snapToGrid w:val="0"/>
        <w:spacing w:line="360" w:lineRule="auto"/>
        <w:ind w:firstLine="240"/>
        <w:jc w:val="both"/>
        <w:rPr>
          <w:rFonts w:ascii="Book Antiqua" w:hAnsi="Book Antiqua"/>
          <w:lang w:eastAsia="zh-CN"/>
        </w:rPr>
      </w:pPr>
      <w:r w:rsidRPr="00902312">
        <w:rPr>
          <w:rFonts w:ascii="Book Antiqua" w:eastAsia="Book Antiqua" w:hAnsi="Book Antiqua" w:cs="Book Antiqua"/>
          <w:color w:val="000000"/>
        </w:rPr>
        <w:t xml:space="preserve">In our study, the </w:t>
      </w:r>
      <w:r w:rsidR="00DB6822" w:rsidRPr="00902312">
        <w:rPr>
          <w:rFonts w:ascii="Book Antiqua" w:eastAsia="Book Antiqua" w:hAnsi="Book Antiqua" w:cs="Book Antiqua"/>
          <w:color w:val="000000"/>
        </w:rPr>
        <w:t>continued demand</w:t>
      </w:r>
      <w:r w:rsidRPr="00902312">
        <w:rPr>
          <w:rFonts w:ascii="Book Antiqua" w:eastAsia="Book Antiqua" w:hAnsi="Book Antiqua" w:cs="Book Antiqua"/>
          <w:color w:val="000000"/>
        </w:rPr>
        <w:t xml:space="preserve"> group had been awaiting surgery for a shorter length of time (24.7 </w:t>
      </w:r>
      <w:proofErr w:type="spellStart"/>
      <w:r w:rsidRPr="00902312">
        <w:rPr>
          <w:rFonts w:ascii="Book Antiqua" w:eastAsia="Book Antiqua" w:hAnsi="Book Antiqua" w:cs="Book Antiqua"/>
          <w:color w:val="000000"/>
        </w:rPr>
        <w:t>mo</w:t>
      </w:r>
      <w:proofErr w:type="spellEnd"/>
      <w:r w:rsidRPr="00902312">
        <w:rPr>
          <w:rFonts w:ascii="Book Antiqua" w:eastAsia="Book Antiqua" w:hAnsi="Book Antiqua" w:cs="Book Antiqua"/>
          <w:color w:val="000000"/>
        </w:rPr>
        <w:t xml:space="preserve">) than the </w:t>
      </w:r>
      <w:r w:rsidR="008D54E4" w:rsidRPr="00902312">
        <w:rPr>
          <w:rFonts w:ascii="Book Antiqua" w:eastAsia="Book Antiqua" w:hAnsi="Book Antiqua" w:cs="Book Antiqua"/>
          <w:color w:val="000000"/>
        </w:rPr>
        <w:t>de</w:t>
      </w:r>
      <w:r w:rsidRPr="00902312">
        <w:rPr>
          <w:rFonts w:ascii="Book Antiqua" w:eastAsia="Book Antiqua" w:hAnsi="Book Antiqua" w:cs="Book Antiqua"/>
          <w:color w:val="000000"/>
        </w:rPr>
        <w:t xml:space="preserve">fer group (25.32 </w:t>
      </w:r>
      <w:proofErr w:type="spellStart"/>
      <w:r w:rsidRPr="00902312">
        <w:rPr>
          <w:rFonts w:ascii="Book Antiqua" w:eastAsia="Book Antiqua" w:hAnsi="Book Antiqua" w:cs="Book Antiqua"/>
          <w:color w:val="000000"/>
        </w:rPr>
        <w:t>mo</w:t>
      </w:r>
      <w:proofErr w:type="spellEnd"/>
      <w:r w:rsidRPr="00902312">
        <w:rPr>
          <w:rFonts w:ascii="Book Antiqua" w:eastAsia="Book Antiqua" w:hAnsi="Book Antiqua" w:cs="Book Antiqua"/>
          <w:color w:val="000000"/>
        </w:rPr>
        <w:t xml:space="preserve">) and the </w:t>
      </w:r>
      <w:r w:rsidR="00DB6822" w:rsidRPr="00902312">
        <w:rPr>
          <w:rFonts w:ascii="Book Antiqua" w:eastAsia="Book Antiqua" w:hAnsi="Book Antiqua" w:cs="Book Antiqua"/>
          <w:color w:val="000000"/>
        </w:rPr>
        <w:t>receptive gr</w:t>
      </w:r>
      <w:r w:rsidRPr="00902312">
        <w:rPr>
          <w:rFonts w:ascii="Book Antiqua" w:eastAsia="Book Antiqua" w:hAnsi="Book Antiqua" w:cs="Book Antiqua"/>
          <w:color w:val="000000"/>
        </w:rPr>
        <w:t xml:space="preserve">oup (28.91 </w:t>
      </w:r>
      <w:proofErr w:type="spellStart"/>
      <w:r w:rsidRPr="00902312">
        <w:rPr>
          <w:rFonts w:ascii="Book Antiqua" w:eastAsia="Book Antiqua" w:hAnsi="Book Antiqua" w:cs="Book Antiqua"/>
          <w:color w:val="000000"/>
        </w:rPr>
        <w:t>mo</w:t>
      </w:r>
      <w:proofErr w:type="spellEnd"/>
      <w:r w:rsidRPr="00902312">
        <w:rPr>
          <w:rFonts w:ascii="Book Antiqua" w:eastAsia="Book Antiqua" w:hAnsi="Book Antiqua" w:cs="Book Antiqua"/>
          <w:color w:val="000000"/>
        </w:rPr>
        <w:t>). Despite the shorter waiting period, the</w:t>
      </w:r>
      <w:r w:rsidR="00DB6822" w:rsidRPr="00902312">
        <w:rPr>
          <w:rFonts w:ascii="Book Antiqua" w:eastAsia="Book Antiqua" w:hAnsi="Book Antiqua" w:cs="Book Antiqua"/>
          <w:color w:val="000000"/>
        </w:rPr>
        <w:t xml:space="preserve"> continued demand</w:t>
      </w:r>
      <w:r w:rsidRPr="00902312">
        <w:rPr>
          <w:rFonts w:ascii="Book Antiqua" w:eastAsia="Book Antiqua" w:hAnsi="Book Antiqua" w:cs="Book Antiqua"/>
          <w:color w:val="000000"/>
        </w:rPr>
        <w:t xml:space="preserve"> group experienced significantly greater pain than other patients. The</w:t>
      </w:r>
      <w:r w:rsidR="00DB6822" w:rsidRPr="00902312">
        <w:rPr>
          <w:rFonts w:ascii="Book Antiqua" w:eastAsia="Book Antiqua" w:hAnsi="Book Antiqua" w:cs="Book Antiqua"/>
          <w:color w:val="000000"/>
        </w:rPr>
        <w:t xml:space="preserve"> continued deman</w:t>
      </w:r>
      <w:r w:rsidRPr="00902312">
        <w:rPr>
          <w:rFonts w:ascii="Book Antiqua" w:eastAsia="Book Antiqua" w:hAnsi="Book Antiqua" w:cs="Book Antiqua"/>
          <w:color w:val="000000"/>
        </w:rPr>
        <w:t>d group had a higher mean pain score (</w:t>
      </w:r>
      <w:r w:rsidR="00A444E5" w:rsidRPr="00902312">
        <w:rPr>
          <w:rFonts w:ascii="Book Antiqua" w:eastAsia="Book Antiqua" w:hAnsi="Book Antiqua" w:cs="Book Antiqua"/>
          <w:i/>
          <w:color w:val="000000"/>
        </w:rPr>
        <w:t>P</w:t>
      </w:r>
      <w:r w:rsidRPr="00902312">
        <w:rPr>
          <w:rFonts w:ascii="Book Antiqua" w:eastAsia="Book Antiqua" w:hAnsi="Book Antiqua" w:cs="Book Antiqua"/>
          <w:color w:val="000000"/>
        </w:rPr>
        <w:t xml:space="preserve"> &lt; 0.000) and the greatest proportion of patients with increased joint pain (</w:t>
      </w:r>
      <w:r w:rsidRPr="00902312">
        <w:rPr>
          <w:rFonts w:ascii="Book Antiqua" w:eastAsia="Book Antiqua" w:hAnsi="Book Antiqua" w:cs="Book Antiqua"/>
          <w:i/>
          <w:iCs/>
          <w:color w:val="000000"/>
        </w:rPr>
        <w:t>P</w:t>
      </w:r>
      <w:r w:rsidRPr="00902312">
        <w:rPr>
          <w:rFonts w:ascii="Book Antiqua" w:eastAsia="Book Antiqua" w:hAnsi="Book Antiqua" w:cs="Book Antiqua"/>
          <w:color w:val="000000"/>
        </w:rPr>
        <w:t xml:space="preserve"> = 0.035) since the postponement of surgery compared to the other patient groups.</w:t>
      </w:r>
    </w:p>
    <w:p w14:paraId="64A75CF5" w14:textId="53886102" w:rsidR="00A77B3E" w:rsidRPr="00902312" w:rsidRDefault="001C00F8" w:rsidP="00CE249D">
      <w:pPr>
        <w:snapToGrid w:val="0"/>
        <w:spacing w:line="360" w:lineRule="auto"/>
        <w:ind w:firstLine="240"/>
        <w:jc w:val="both"/>
        <w:rPr>
          <w:rFonts w:ascii="Book Antiqua" w:hAnsi="Book Antiqua"/>
          <w:lang w:eastAsia="zh-CN"/>
        </w:rPr>
      </w:pPr>
      <w:r w:rsidRPr="00902312">
        <w:rPr>
          <w:rFonts w:ascii="Book Antiqua" w:eastAsia="Book Antiqua" w:hAnsi="Book Antiqua" w:cs="Book Antiqua"/>
          <w:color w:val="000000"/>
        </w:rPr>
        <w:t xml:space="preserve">There are unique challenges that must be considered during the re-initiation of elective surgery. </w:t>
      </w:r>
      <w:bookmarkStart w:id="32" w:name="OLE_LINK13"/>
      <w:bookmarkStart w:id="33" w:name="OLE_LINK14"/>
      <w:proofErr w:type="spellStart"/>
      <w:r w:rsidRPr="00902312">
        <w:rPr>
          <w:rFonts w:ascii="Book Antiqua" w:eastAsia="Book Antiqua" w:hAnsi="Book Antiqua" w:cs="Book Antiqua"/>
          <w:color w:val="000000"/>
        </w:rPr>
        <w:t>Rizkalla</w:t>
      </w:r>
      <w:bookmarkEnd w:id="32"/>
      <w:bookmarkEnd w:id="33"/>
      <w:proofErr w:type="spellEnd"/>
      <w:r w:rsidRPr="00902312">
        <w:rPr>
          <w:rFonts w:ascii="Book Antiqua" w:eastAsia="Book Antiqua" w:hAnsi="Book Antiqua" w:cs="Book Antiqua"/>
          <w:color w:val="000000"/>
        </w:rPr>
        <w:t xml:space="preserve"> </w:t>
      </w:r>
      <w:r w:rsidRPr="00902312">
        <w:rPr>
          <w:rFonts w:ascii="Book Antiqua" w:eastAsia="Book Antiqua" w:hAnsi="Book Antiqua" w:cs="Book Antiqua"/>
          <w:i/>
          <w:iCs/>
          <w:color w:val="000000"/>
        </w:rPr>
        <w:t xml:space="preserve">et </w:t>
      </w:r>
      <w:proofErr w:type="gramStart"/>
      <w:r w:rsidRPr="00902312">
        <w:rPr>
          <w:rFonts w:ascii="Book Antiqua" w:eastAsia="Book Antiqua" w:hAnsi="Book Antiqua" w:cs="Book Antiqua"/>
          <w:i/>
          <w:iCs/>
          <w:color w:val="000000"/>
        </w:rPr>
        <w:t>al</w:t>
      </w:r>
      <w:r w:rsidR="00DB6822" w:rsidRPr="00902312">
        <w:rPr>
          <w:rFonts w:ascii="Book Antiqua" w:eastAsia="Book Antiqua" w:hAnsi="Book Antiqua" w:cs="Book Antiqua"/>
          <w:color w:val="000000"/>
          <w:vertAlign w:val="superscript"/>
        </w:rPr>
        <w:t>[</w:t>
      </w:r>
      <w:proofErr w:type="gramEnd"/>
      <w:r w:rsidR="00DB6822" w:rsidRPr="00902312">
        <w:rPr>
          <w:rFonts w:ascii="Book Antiqua" w:eastAsia="Book Antiqua" w:hAnsi="Book Antiqua" w:cs="Book Antiqua"/>
          <w:color w:val="000000"/>
          <w:vertAlign w:val="superscript"/>
        </w:rPr>
        <w:t>22]</w:t>
      </w:r>
      <w:r w:rsidR="00401D98" w:rsidRPr="00902312">
        <w:rPr>
          <w:rFonts w:ascii="Book Antiqua" w:eastAsia="Book Antiqua" w:hAnsi="Book Antiqua" w:cs="Book Antiqua"/>
          <w:color w:val="000000"/>
        </w:rPr>
        <w:t xml:space="preserve"> </w:t>
      </w:r>
      <w:r w:rsidRPr="00902312">
        <w:rPr>
          <w:rFonts w:ascii="Book Antiqua" w:eastAsia="Book Antiqua" w:hAnsi="Book Antiqua" w:cs="Book Antiqua"/>
          <w:color w:val="000000"/>
        </w:rPr>
        <w:t>proposed that the decision to proceed with either primary or revision hip arthroplasty should be assessed for urgency. The urgency to proceed with hip arthroplasty should be based on both the potential harm of delaying surgery and the potential risk of performing surgery in the context of COVID-19</w:t>
      </w:r>
      <w:r w:rsidRPr="00902312">
        <w:rPr>
          <w:rFonts w:ascii="Book Antiqua" w:eastAsia="Book Antiqua" w:hAnsi="Book Antiqua" w:cs="Book Antiqua"/>
          <w:color w:val="000000"/>
          <w:vertAlign w:val="superscript"/>
        </w:rPr>
        <w:t>[22]</w:t>
      </w:r>
      <w:r w:rsidRPr="00902312">
        <w:rPr>
          <w:rFonts w:ascii="Book Antiqua" w:eastAsia="Book Antiqua" w:hAnsi="Book Antiqua" w:cs="Book Antiqua"/>
          <w:color w:val="000000"/>
        </w:rPr>
        <w:t xml:space="preserve">. In addition to patient outcomes, the economic implications of the postponement of elective surgery place an increasing burden on healthcare </w:t>
      </w:r>
      <w:proofErr w:type="gramStart"/>
      <w:r w:rsidRPr="00902312">
        <w:rPr>
          <w:rFonts w:ascii="Book Antiqua" w:eastAsia="Book Antiqua" w:hAnsi="Book Antiqua" w:cs="Book Antiqua"/>
          <w:color w:val="000000"/>
        </w:rPr>
        <w:t>systems</w:t>
      </w:r>
      <w:r w:rsidRPr="00902312">
        <w:rPr>
          <w:rFonts w:ascii="Book Antiqua" w:eastAsia="Book Antiqua" w:hAnsi="Book Antiqua" w:cs="Book Antiqua"/>
          <w:color w:val="000000"/>
          <w:vertAlign w:val="superscript"/>
        </w:rPr>
        <w:t>[</w:t>
      </w:r>
      <w:proofErr w:type="gramEnd"/>
      <w:r w:rsidRPr="00902312">
        <w:rPr>
          <w:rFonts w:ascii="Book Antiqua" w:eastAsia="Book Antiqua" w:hAnsi="Book Antiqua" w:cs="Book Antiqua"/>
          <w:color w:val="000000"/>
          <w:vertAlign w:val="superscript"/>
        </w:rPr>
        <w:t>23,24]</w:t>
      </w:r>
      <w:r w:rsidRPr="00902312">
        <w:rPr>
          <w:rFonts w:ascii="Book Antiqua" w:eastAsia="Book Antiqua" w:hAnsi="Book Antiqua" w:cs="Book Antiqua"/>
          <w:color w:val="000000"/>
        </w:rPr>
        <w:t xml:space="preserve">. There have been several guidelines developed to facilitate the return of elective surgery in many parts of the </w:t>
      </w:r>
      <w:proofErr w:type="gramStart"/>
      <w:r w:rsidRPr="00902312">
        <w:rPr>
          <w:rFonts w:ascii="Book Antiqua" w:eastAsia="Book Antiqua" w:hAnsi="Book Antiqua" w:cs="Book Antiqua"/>
          <w:color w:val="000000"/>
        </w:rPr>
        <w:t>world</w:t>
      </w:r>
      <w:r w:rsidRPr="00902312">
        <w:rPr>
          <w:rFonts w:ascii="Book Antiqua" w:eastAsia="Book Antiqua" w:hAnsi="Book Antiqua" w:cs="Book Antiqua"/>
          <w:color w:val="000000"/>
          <w:vertAlign w:val="superscript"/>
        </w:rPr>
        <w:t>[</w:t>
      </w:r>
      <w:proofErr w:type="gramEnd"/>
      <w:r w:rsidRPr="00902312">
        <w:rPr>
          <w:rFonts w:ascii="Book Antiqua" w:eastAsia="Book Antiqua" w:hAnsi="Book Antiqua" w:cs="Book Antiqua"/>
          <w:color w:val="000000"/>
          <w:vertAlign w:val="superscript"/>
        </w:rPr>
        <w:t>23,24]</w:t>
      </w:r>
      <w:r w:rsidRPr="00902312">
        <w:rPr>
          <w:rFonts w:ascii="Book Antiqua" w:eastAsia="Book Antiqua" w:hAnsi="Book Antiqua" w:cs="Book Antiqua"/>
          <w:color w:val="000000"/>
        </w:rPr>
        <w:t xml:space="preserve">. The reinstitution of elective surgery must be carefully implemented to ensure patient and staff safety and the responsible management of healthcare resources and </w:t>
      </w:r>
      <w:proofErr w:type="gramStart"/>
      <w:r w:rsidRPr="00902312">
        <w:rPr>
          <w:rFonts w:ascii="Book Antiqua" w:eastAsia="Book Antiqua" w:hAnsi="Book Antiqua" w:cs="Book Antiqua"/>
          <w:color w:val="000000"/>
        </w:rPr>
        <w:t>equipment</w:t>
      </w:r>
      <w:r w:rsidRPr="00902312">
        <w:rPr>
          <w:rFonts w:ascii="Book Antiqua" w:eastAsia="Book Antiqua" w:hAnsi="Book Antiqua" w:cs="Book Antiqua"/>
          <w:color w:val="000000"/>
          <w:vertAlign w:val="superscript"/>
        </w:rPr>
        <w:t>[</w:t>
      </w:r>
      <w:proofErr w:type="gramEnd"/>
      <w:r w:rsidRPr="00902312">
        <w:rPr>
          <w:rFonts w:ascii="Book Antiqua" w:eastAsia="Book Antiqua" w:hAnsi="Book Antiqua" w:cs="Book Antiqua"/>
          <w:color w:val="000000"/>
          <w:vertAlign w:val="superscript"/>
        </w:rPr>
        <w:t>23,24]</w:t>
      </w:r>
      <w:r w:rsidRPr="00902312">
        <w:rPr>
          <w:rFonts w:ascii="Book Antiqua" w:eastAsia="Book Antiqua" w:hAnsi="Book Antiqua" w:cs="Book Antiqua"/>
          <w:color w:val="000000"/>
        </w:rPr>
        <w:t>. Waiting lists should no longer operate on a first-in, first-out basis as was previously used in our institution. The effect of TJA postponement on patients should be assessed on an individualized basis and waiting lists should be prioritized for urgency.</w:t>
      </w:r>
    </w:p>
    <w:p w14:paraId="03A60DEE" w14:textId="652D0A8A" w:rsidR="00A77B3E" w:rsidRPr="00902312" w:rsidRDefault="001C00F8" w:rsidP="00CE249D">
      <w:pPr>
        <w:snapToGrid w:val="0"/>
        <w:spacing w:line="360" w:lineRule="auto"/>
        <w:ind w:firstLine="240"/>
        <w:jc w:val="both"/>
        <w:rPr>
          <w:rFonts w:ascii="Book Antiqua" w:hAnsi="Book Antiqua"/>
        </w:rPr>
      </w:pPr>
      <w:r w:rsidRPr="00902312">
        <w:rPr>
          <w:rFonts w:ascii="Book Antiqua" w:eastAsia="Book Antiqua" w:hAnsi="Book Antiqua" w:cs="Book Antiqua"/>
          <w:color w:val="000000"/>
        </w:rPr>
        <w:t>One of the weaknesses of our study is that the waiting period was already long in comparison to worldwide rates. An additional limitation is that the interview was done telephonically, however, to mitigate this there were two individuals conducted interviews and all conversations were recorded.</w:t>
      </w:r>
    </w:p>
    <w:p w14:paraId="14711EA8" w14:textId="77777777" w:rsidR="00A77B3E" w:rsidRPr="00902312" w:rsidRDefault="00A77B3E" w:rsidP="00CE249D">
      <w:pPr>
        <w:snapToGrid w:val="0"/>
        <w:spacing w:line="360" w:lineRule="auto"/>
        <w:jc w:val="both"/>
        <w:rPr>
          <w:rFonts w:ascii="Book Antiqua" w:hAnsi="Book Antiqua"/>
        </w:rPr>
      </w:pPr>
    </w:p>
    <w:bookmarkEnd w:id="30"/>
    <w:bookmarkEnd w:id="31"/>
    <w:p w14:paraId="52B1D98A"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b/>
          <w:caps/>
          <w:color w:val="000000"/>
          <w:u w:val="single"/>
        </w:rPr>
        <w:t>CONCLUSION</w:t>
      </w:r>
    </w:p>
    <w:p w14:paraId="0BF35A0E" w14:textId="2D55EB42" w:rsidR="00A77B3E" w:rsidRPr="00902312" w:rsidRDefault="001C00F8" w:rsidP="00CE249D">
      <w:pPr>
        <w:snapToGrid w:val="0"/>
        <w:spacing w:line="360" w:lineRule="auto"/>
        <w:jc w:val="both"/>
        <w:rPr>
          <w:rFonts w:ascii="Book Antiqua" w:hAnsi="Book Antiqua"/>
        </w:rPr>
      </w:pPr>
      <w:bookmarkStart w:id="34" w:name="OLE_LINK39"/>
      <w:bookmarkStart w:id="35" w:name="OLE_LINK40"/>
      <w:r w:rsidRPr="00902312">
        <w:rPr>
          <w:rFonts w:ascii="Book Antiqua" w:eastAsia="Book Antiqua" w:hAnsi="Book Antiqua" w:cs="Book Antiqua"/>
          <w:color w:val="000000"/>
        </w:rPr>
        <w:t xml:space="preserve">Patient education and counseling </w:t>
      </w:r>
      <w:r w:rsidR="008D54E4" w:rsidRPr="00902312">
        <w:rPr>
          <w:rFonts w:ascii="Book Antiqua" w:eastAsia="Book Antiqua" w:hAnsi="Book Antiqua" w:cs="Book Antiqua"/>
          <w:color w:val="000000"/>
        </w:rPr>
        <w:t>are</w:t>
      </w:r>
      <w:r w:rsidRPr="00902312">
        <w:rPr>
          <w:rFonts w:ascii="Book Antiqua" w:eastAsia="Book Antiqua" w:hAnsi="Book Antiqua" w:cs="Book Antiqua"/>
          <w:color w:val="000000"/>
        </w:rPr>
        <w:t xml:space="preserve"> essential for those who have had elective procedures postponed during the COVID-19 pandemic. South Africa has longer waiting periods for TJA in comparison to international reports and the further postponement of surgery increases the risk of poor post-operative outcomes. There is deterioration in patients’ physical and mental health whilst awaiting TJA and should be individually reassessed before rescheduling their surgery. Waiting lists should be prioritized for urgency with the re</w:t>
      </w:r>
      <w:r w:rsidR="0084605B" w:rsidRPr="00902312">
        <w:rPr>
          <w:rFonts w:ascii="Book Antiqua" w:eastAsia="Book Antiqua" w:hAnsi="Book Antiqua" w:cs="Book Antiqua"/>
          <w:color w:val="000000"/>
        </w:rPr>
        <w:t>-</w:t>
      </w:r>
      <w:r w:rsidRPr="00902312">
        <w:rPr>
          <w:rFonts w:ascii="Book Antiqua" w:eastAsia="Book Antiqua" w:hAnsi="Book Antiqua" w:cs="Book Antiqua"/>
          <w:color w:val="000000"/>
        </w:rPr>
        <w:t>initiation of elective surgery based on their current overall health status.</w:t>
      </w:r>
    </w:p>
    <w:bookmarkEnd w:id="34"/>
    <w:bookmarkEnd w:id="35"/>
    <w:p w14:paraId="11D2732D" w14:textId="77777777" w:rsidR="00A77B3E" w:rsidRPr="00902312" w:rsidRDefault="00A77B3E" w:rsidP="00CE249D">
      <w:pPr>
        <w:snapToGrid w:val="0"/>
        <w:spacing w:line="360" w:lineRule="auto"/>
        <w:jc w:val="both"/>
        <w:rPr>
          <w:rFonts w:ascii="Book Antiqua" w:hAnsi="Book Antiqua"/>
        </w:rPr>
      </w:pPr>
    </w:p>
    <w:p w14:paraId="51993FA4"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b/>
          <w:caps/>
          <w:color w:val="000000"/>
          <w:u w:val="single"/>
        </w:rPr>
        <w:t>ARTICLE HIGHLIGHTS</w:t>
      </w:r>
    </w:p>
    <w:p w14:paraId="7F2B5C8D"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b/>
          <w:i/>
          <w:color w:val="000000"/>
        </w:rPr>
        <w:t>Research background</w:t>
      </w:r>
    </w:p>
    <w:p w14:paraId="3D8A9598" w14:textId="42231391"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color w:val="000000"/>
        </w:rPr>
        <w:t xml:space="preserve">The postponement of elective surgery in response to the </w:t>
      </w:r>
      <w:r w:rsidR="00DB6822" w:rsidRPr="00902312">
        <w:rPr>
          <w:rFonts w:ascii="Book Antiqua" w:eastAsia="Book Antiqua" w:hAnsi="Book Antiqua" w:cs="Book Antiqua"/>
          <w:color w:val="000000"/>
        </w:rPr>
        <w:t>coronavirus disease 2019</w:t>
      </w:r>
      <w:r w:rsidR="00DB6822" w:rsidRPr="00902312">
        <w:rPr>
          <w:rFonts w:ascii="Book Antiqua" w:hAnsi="Book Antiqua" w:cs="Book Antiqua"/>
          <w:color w:val="000000"/>
          <w:lang w:eastAsia="zh-CN"/>
        </w:rPr>
        <w:t xml:space="preserve"> (</w:t>
      </w:r>
      <w:r w:rsidRPr="00902312">
        <w:rPr>
          <w:rFonts w:ascii="Book Antiqua" w:eastAsia="Book Antiqua" w:hAnsi="Book Antiqua" w:cs="Book Antiqua"/>
          <w:color w:val="000000"/>
        </w:rPr>
        <w:t>COVID-19</w:t>
      </w:r>
      <w:r w:rsidR="00DB6822" w:rsidRPr="00902312">
        <w:rPr>
          <w:rFonts w:ascii="Book Antiqua" w:hAnsi="Book Antiqua" w:cs="Book Antiqua"/>
          <w:color w:val="000000"/>
          <w:lang w:eastAsia="zh-CN"/>
        </w:rPr>
        <w:t>)</w:t>
      </w:r>
      <w:r w:rsidRPr="00902312">
        <w:rPr>
          <w:rFonts w:ascii="Book Antiqua" w:eastAsia="Book Antiqua" w:hAnsi="Book Antiqua" w:cs="Book Antiqua"/>
          <w:color w:val="000000"/>
        </w:rPr>
        <w:t xml:space="preserve"> pandemic resulted in a total shutdown of </w:t>
      </w:r>
      <w:r w:rsidR="0084605B" w:rsidRPr="00902312">
        <w:rPr>
          <w:rFonts w:ascii="Book Antiqua" w:eastAsia="Book Antiqua" w:hAnsi="Book Antiqua" w:cs="Book Antiqua"/>
          <w:color w:val="000000"/>
        </w:rPr>
        <w:t>t</w:t>
      </w:r>
      <w:r w:rsidRPr="00902312">
        <w:rPr>
          <w:rFonts w:ascii="Book Antiqua" w:eastAsia="Book Antiqua" w:hAnsi="Book Antiqua" w:cs="Book Antiqua"/>
          <w:color w:val="000000"/>
        </w:rPr>
        <w:t xml:space="preserve">otal </w:t>
      </w:r>
      <w:r w:rsidR="0084605B" w:rsidRPr="00902312">
        <w:rPr>
          <w:rFonts w:ascii="Book Antiqua" w:eastAsia="Book Antiqua" w:hAnsi="Book Antiqua" w:cs="Book Antiqua"/>
          <w:color w:val="000000"/>
        </w:rPr>
        <w:t>j</w:t>
      </w:r>
      <w:r w:rsidRPr="00902312">
        <w:rPr>
          <w:rFonts w:ascii="Book Antiqua" w:eastAsia="Book Antiqua" w:hAnsi="Book Antiqua" w:cs="Book Antiqua"/>
          <w:color w:val="000000"/>
        </w:rPr>
        <w:t xml:space="preserve">oint </w:t>
      </w:r>
      <w:r w:rsidR="0084605B" w:rsidRPr="00902312">
        <w:rPr>
          <w:rFonts w:ascii="Book Antiqua" w:eastAsia="Book Antiqua" w:hAnsi="Book Antiqua" w:cs="Book Antiqua"/>
          <w:color w:val="000000"/>
        </w:rPr>
        <w:t>a</w:t>
      </w:r>
      <w:r w:rsidRPr="00902312">
        <w:rPr>
          <w:rFonts w:ascii="Book Antiqua" w:eastAsia="Book Antiqua" w:hAnsi="Book Antiqua" w:cs="Book Antiqua"/>
          <w:color w:val="000000"/>
        </w:rPr>
        <w:t xml:space="preserve">rthroplasty (TJA). The impact of elective surgery postponement has resulted in the cancellation of approximately 92.6% TJAs in Europe. The demand for TJA is already high and waiting </w:t>
      </w:r>
      <w:r w:rsidR="00DB6822" w:rsidRPr="00902312">
        <w:rPr>
          <w:rFonts w:ascii="Book Antiqua" w:eastAsia="Book Antiqua" w:hAnsi="Book Antiqua" w:cs="Book Antiqua"/>
          <w:color w:val="000000"/>
        </w:rPr>
        <w:t>lists continue to grow with 150</w:t>
      </w:r>
      <w:r w:rsidRPr="00902312">
        <w:rPr>
          <w:rFonts w:ascii="Book Antiqua" w:eastAsia="Book Antiqua" w:hAnsi="Book Antiqua" w:cs="Book Antiqua"/>
          <w:color w:val="000000"/>
        </w:rPr>
        <w:t>000 procedures per month postponed in the United States.</w:t>
      </w:r>
    </w:p>
    <w:p w14:paraId="0899B22D" w14:textId="77777777" w:rsidR="00A77B3E" w:rsidRPr="00902312" w:rsidRDefault="00A77B3E" w:rsidP="00CE249D">
      <w:pPr>
        <w:snapToGrid w:val="0"/>
        <w:spacing w:line="360" w:lineRule="auto"/>
        <w:jc w:val="both"/>
        <w:rPr>
          <w:rFonts w:ascii="Book Antiqua" w:hAnsi="Book Antiqua"/>
        </w:rPr>
      </w:pPr>
    </w:p>
    <w:p w14:paraId="0B55268B"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b/>
          <w:i/>
          <w:color w:val="000000"/>
        </w:rPr>
        <w:t>Research motivation</w:t>
      </w:r>
    </w:p>
    <w:p w14:paraId="5CB44CD4" w14:textId="0C58E285" w:rsidR="00A77B3E" w:rsidRPr="00902312" w:rsidRDefault="001C00F8" w:rsidP="00CE249D">
      <w:pPr>
        <w:snapToGrid w:val="0"/>
        <w:spacing w:line="360" w:lineRule="auto"/>
        <w:jc w:val="both"/>
        <w:rPr>
          <w:rFonts w:ascii="Book Antiqua" w:hAnsi="Book Antiqua"/>
        </w:rPr>
      </w:pPr>
      <w:bookmarkStart w:id="36" w:name="OLE_LINK41"/>
      <w:bookmarkStart w:id="37" w:name="OLE_LINK42"/>
      <w:r w:rsidRPr="00902312">
        <w:rPr>
          <w:rFonts w:ascii="Book Antiqua" w:eastAsia="Book Antiqua" w:hAnsi="Book Antiqua" w:cs="Book Antiqua"/>
          <w:color w:val="000000"/>
        </w:rPr>
        <w:t xml:space="preserve">There is wide variation across countries worldwide; with the average median waiting time of 113 d (range 50-282 d) for </w:t>
      </w:r>
      <w:r w:rsidR="00DB6822" w:rsidRPr="00902312">
        <w:rPr>
          <w:rFonts w:ascii="Book Antiqua" w:eastAsia="Book Antiqua" w:hAnsi="Book Antiqua" w:cs="Book Antiqua"/>
          <w:color w:val="000000"/>
        </w:rPr>
        <w:t>total hip arthro</w:t>
      </w:r>
      <w:r w:rsidRPr="00902312">
        <w:rPr>
          <w:rFonts w:ascii="Book Antiqua" w:eastAsia="Book Antiqua" w:hAnsi="Book Antiqua" w:cs="Book Antiqua"/>
          <w:color w:val="000000"/>
        </w:rPr>
        <w:t>plasty</w:t>
      </w:r>
      <w:r w:rsidR="005C372F" w:rsidRPr="00902312">
        <w:rPr>
          <w:rFonts w:ascii="Book Antiqua" w:eastAsia="Book Antiqua" w:hAnsi="Book Antiqua" w:cs="Book Antiqua"/>
          <w:color w:val="000000"/>
        </w:rPr>
        <w:t xml:space="preserve"> </w:t>
      </w:r>
      <w:r w:rsidRPr="00902312">
        <w:rPr>
          <w:rFonts w:ascii="Book Antiqua" w:eastAsia="Book Antiqua" w:hAnsi="Book Antiqua" w:cs="Book Antiqua"/>
          <w:color w:val="000000"/>
        </w:rPr>
        <w:t xml:space="preserve">and 189 d (range 45-839 d) for </w:t>
      </w:r>
      <w:r w:rsidR="00DB6822" w:rsidRPr="00902312">
        <w:rPr>
          <w:rFonts w:ascii="Book Antiqua" w:eastAsia="Book Antiqua" w:hAnsi="Book Antiqua" w:cs="Book Antiqua"/>
          <w:color w:val="000000"/>
        </w:rPr>
        <w:t>total knee ar</w:t>
      </w:r>
      <w:r w:rsidRPr="00902312">
        <w:rPr>
          <w:rFonts w:ascii="Book Antiqua" w:eastAsia="Book Antiqua" w:hAnsi="Book Antiqua" w:cs="Book Antiqua"/>
          <w:color w:val="000000"/>
        </w:rPr>
        <w:t xml:space="preserve">throplasty respectively. Patients awaiting surgery longer than 6 </w:t>
      </w:r>
      <w:proofErr w:type="spellStart"/>
      <w:r w:rsidRPr="00902312">
        <w:rPr>
          <w:rFonts w:ascii="Book Antiqua" w:eastAsia="Book Antiqua" w:hAnsi="Book Antiqua" w:cs="Book Antiqua"/>
          <w:color w:val="000000"/>
        </w:rPr>
        <w:t>mo</w:t>
      </w:r>
      <w:proofErr w:type="spellEnd"/>
      <w:r w:rsidRPr="00902312">
        <w:rPr>
          <w:rFonts w:ascii="Book Antiqua" w:eastAsia="Book Antiqua" w:hAnsi="Book Antiqua" w:cs="Book Antiqua"/>
          <w:color w:val="000000"/>
        </w:rPr>
        <w:t xml:space="preserve"> and those with poor pre-operative baseline function have demonstrated increased risks for poor outcomes after TJA. The unprecedented postponement of elective TJA in response to the COVID-19 pandemic may impact patients awaiting surgery.</w:t>
      </w:r>
    </w:p>
    <w:bookmarkEnd w:id="36"/>
    <w:bookmarkEnd w:id="37"/>
    <w:p w14:paraId="0BF452E9" w14:textId="77777777" w:rsidR="00A77B3E" w:rsidRPr="00902312" w:rsidRDefault="00A77B3E" w:rsidP="00CE249D">
      <w:pPr>
        <w:snapToGrid w:val="0"/>
        <w:spacing w:line="360" w:lineRule="auto"/>
        <w:jc w:val="both"/>
        <w:rPr>
          <w:rFonts w:ascii="Book Antiqua" w:hAnsi="Book Antiqua"/>
        </w:rPr>
      </w:pPr>
    </w:p>
    <w:p w14:paraId="371D6BB8"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b/>
          <w:i/>
          <w:color w:val="000000"/>
        </w:rPr>
        <w:t>Research objectives</w:t>
      </w:r>
    </w:p>
    <w:p w14:paraId="7EBA38B9" w14:textId="18CEC1E7" w:rsidR="00A77B3E" w:rsidRPr="00902312" w:rsidRDefault="001C00F8" w:rsidP="00CE249D">
      <w:pPr>
        <w:snapToGrid w:val="0"/>
        <w:spacing w:line="360" w:lineRule="auto"/>
        <w:jc w:val="both"/>
        <w:rPr>
          <w:rFonts w:ascii="Book Antiqua" w:hAnsi="Book Antiqua"/>
        </w:rPr>
      </w:pPr>
      <w:bookmarkStart w:id="38" w:name="OLE_LINK43"/>
      <w:bookmarkStart w:id="39" w:name="OLE_LINK44"/>
      <w:r w:rsidRPr="00902312">
        <w:rPr>
          <w:rFonts w:ascii="Book Antiqua" w:eastAsia="Book Antiqua" w:hAnsi="Book Antiqua" w:cs="Book Antiqua"/>
          <w:color w:val="000000"/>
        </w:rPr>
        <w:t>Our aim was to assess the impact of TJA postponement on the physical and mental health of patients awaiting elective surgery. We secondarily sought to determine the demand for TJA and average waiting time for our South African population. Additionally, we investigated the role of patient insight after providing education and counseling regarding the healthcare system’s response to the COVID-19 pandemic. The effect of TJA postponement on patients should be considered with the re-initiation of elective surgery and waiting lists should be prioritized to optimi</w:t>
      </w:r>
      <w:r w:rsidR="0084605B" w:rsidRPr="00902312">
        <w:rPr>
          <w:rFonts w:ascii="Book Antiqua" w:eastAsia="Book Antiqua" w:hAnsi="Book Antiqua" w:cs="Book Antiqua"/>
          <w:color w:val="000000"/>
        </w:rPr>
        <w:t>z</w:t>
      </w:r>
      <w:r w:rsidRPr="00902312">
        <w:rPr>
          <w:rFonts w:ascii="Book Antiqua" w:eastAsia="Book Antiqua" w:hAnsi="Book Antiqua" w:cs="Book Antiqua"/>
          <w:color w:val="000000"/>
        </w:rPr>
        <w:t>e outcomes.</w:t>
      </w:r>
    </w:p>
    <w:bookmarkEnd w:id="38"/>
    <w:bookmarkEnd w:id="39"/>
    <w:p w14:paraId="491F0AF7" w14:textId="77777777" w:rsidR="00A77B3E" w:rsidRPr="00902312" w:rsidRDefault="00A77B3E" w:rsidP="00CE249D">
      <w:pPr>
        <w:snapToGrid w:val="0"/>
        <w:spacing w:line="360" w:lineRule="auto"/>
        <w:jc w:val="both"/>
        <w:rPr>
          <w:rFonts w:ascii="Book Antiqua" w:hAnsi="Book Antiqua"/>
        </w:rPr>
      </w:pPr>
    </w:p>
    <w:p w14:paraId="46F48603"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b/>
          <w:i/>
          <w:color w:val="000000"/>
        </w:rPr>
        <w:t>Research methods</w:t>
      </w:r>
    </w:p>
    <w:p w14:paraId="2DC60A97" w14:textId="5FCAD557" w:rsidR="00A77B3E" w:rsidRPr="00902312" w:rsidRDefault="001C00F8" w:rsidP="00CE249D">
      <w:pPr>
        <w:snapToGrid w:val="0"/>
        <w:spacing w:line="360" w:lineRule="auto"/>
        <w:jc w:val="both"/>
        <w:rPr>
          <w:rFonts w:ascii="Book Antiqua" w:hAnsi="Book Antiqua"/>
        </w:rPr>
      </w:pPr>
      <w:bookmarkStart w:id="40" w:name="OLE_LINK45"/>
      <w:bookmarkStart w:id="41" w:name="OLE_LINK46"/>
      <w:proofErr w:type="gramStart"/>
      <w:r w:rsidRPr="00902312">
        <w:rPr>
          <w:rFonts w:ascii="Book Antiqua" w:eastAsia="Book Antiqua" w:hAnsi="Book Antiqua" w:cs="Book Antiqua"/>
          <w:color w:val="000000"/>
        </w:rPr>
        <w:t>A prospective cross-sectional telephonic interview-based study of patients awaiting TJA at an academic referral institution in South Africa during the COVID-19 pandemic.</w:t>
      </w:r>
      <w:proofErr w:type="gramEnd"/>
      <w:r w:rsidRPr="00902312">
        <w:rPr>
          <w:rFonts w:ascii="Book Antiqua" w:eastAsia="Book Antiqua" w:hAnsi="Book Antiqua" w:cs="Book Antiqua"/>
          <w:color w:val="000000"/>
        </w:rPr>
        <w:t xml:space="preserve"> We recorded baseline demographic data and length of time awaiting surgery and demand for TJA. A 5-point Likert scale was used to determine the degree to which the patient felt the postponement of surgery had affected various characteristics of their physical and mental health. We assessed patient insight regarding elective surgery cancellation in response to the COVID-19 pandemic and subsequently re-evaluated demand for TJA after providing education and counseling.</w:t>
      </w:r>
    </w:p>
    <w:bookmarkEnd w:id="40"/>
    <w:bookmarkEnd w:id="41"/>
    <w:p w14:paraId="2191131B" w14:textId="77777777" w:rsidR="00A77B3E" w:rsidRPr="00902312" w:rsidRDefault="00A77B3E" w:rsidP="00CE249D">
      <w:pPr>
        <w:snapToGrid w:val="0"/>
        <w:spacing w:line="360" w:lineRule="auto"/>
        <w:jc w:val="both"/>
        <w:rPr>
          <w:rFonts w:ascii="Book Antiqua" w:hAnsi="Book Antiqua"/>
        </w:rPr>
      </w:pPr>
    </w:p>
    <w:p w14:paraId="5596BAE3"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b/>
          <w:i/>
          <w:color w:val="000000"/>
        </w:rPr>
        <w:t>Research results</w:t>
      </w:r>
    </w:p>
    <w:p w14:paraId="128C8CA1" w14:textId="002C5DAA" w:rsidR="00A77B3E" w:rsidRPr="00902312" w:rsidRDefault="001C00F8" w:rsidP="00CE249D">
      <w:pPr>
        <w:snapToGrid w:val="0"/>
        <w:spacing w:line="360" w:lineRule="auto"/>
        <w:jc w:val="both"/>
        <w:rPr>
          <w:rFonts w:ascii="Book Antiqua" w:hAnsi="Book Antiqua"/>
        </w:rPr>
      </w:pPr>
      <w:bookmarkStart w:id="42" w:name="OLE_LINK47"/>
      <w:bookmarkStart w:id="43" w:name="OLE_LINK48"/>
      <w:r w:rsidRPr="00902312">
        <w:rPr>
          <w:rFonts w:ascii="Book Antiqua" w:eastAsia="Book Antiqua" w:hAnsi="Book Antiqua" w:cs="Book Antiqua"/>
          <w:color w:val="000000"/>
        </w:rPr>
        <w:t>Patients with comorbidities were 8.45-fold less likely to want elective surgery at earliest possibility compared to those with no comorbid conditions (</w:t>
      </w:r>
      <w:r w:rsidRPr="00902312">
        <w:rPr>
          <w:rFonts w:ascii="Book Antiqua" w:eastAsia="Book Antiqua" w:hAnsi="Book Antiqua" w:cs="Book Antiqua"/>
          <w:i/>
          <w:iCs/>
          <w:color w:val="000000"/>
        </w:rPr>
        <w:t>P</w:t>
      </w:r>
      <w:r w:rsidRPr="00902312">
        <w:rPr>
          <w:rFonts w:ascii="Book Antiqua" w:eastAsia="Book Antiqua" w:hAnsi="Book Antiqua" w:cs="Book Antiqua"/>
          <w:color w:val="000000"/>
        </w:rPr>
        <w:t xml:space="preserve"> = 0.013). In our study in South Africa, the mean length of time for patients awaiting total hip arthroplasty was 28.29 </w:t>
      </w:r>
      <w:proofErr w:type="spellStart"/>
      <w:proofErr w:type="gramStart"/>
      <w:r w:rsidRPr="00902312">
        <w:rPr>
          <w:rFonts w:ascii="Book Antiqua" w:eastAsia="Book Antiqua" w:hAnsi="Book Antiqua" w:cs="Book Antiqua"/>
          <w:color w:val="000000"/>
        </w:rPr>
        <w:t>mo</w:t>
      </w:r>
      <w:proofErr w:type="spellEnd"/>
      <w:proofErr w:type="gramEnd"/>
      <w:r w:rsidRPr="00902312">
        <w:rPr>
          <w:rFonts w:ascii="Book Antiqua" w:eastAsia="Book Antiqua" w:hAnsi="Book Antiqua" w:cs="Book Antiqua"/>
          <w:color w:val="000000"/>
        </w:rPr>
        <w:t xml:space="preserve"> and total knee arthroplasty was 25.03 </w:t>
      </w:r>
      <w:proofErr w:type="spellStart"/>
      <w:r w:rsidRPr="00902312">
        <w:rPr>
          <w:rFonts w:ascii="Book Antiqua" w:eastAsia="Book Antiqua" w:hAnsi="Book Antiqua" w:cs="Book Antiqua"/>
          <w:color w:val="000000"/>
        </w:rPr>
        <w:t>mo</w:t>
      </w:r>
      <w:proofErr w:type="spellEnd"/>
      <w:r w:rsidRPr="00902312">
        <w:rPr>
          <w:rFonts w:ascii="Book Antiqua" w:eastAsia="Book Antiqua" w:hAnsi="Book Antiqua" w:cs="Book Antiqua"/>
          <w:color w:val="000000"/>
        </w:rPr>
        <w:t>, respectively. Before and after receiving patient education, the number of patients who demanded elective TJA decreased respectively, from 164 patients (88.65%) to 100 patients (54.05%) (</w:t>
      </w:r>
      <w:proofErr w:type="gramStart"/>
      <w:r w:rsidR="008D54E4" w:rsidRPr="00902312">
        <w:rPr>
          <w:rFonts w:ascii="Book Antiqua" w:eastAsia="Book Antiqua" w:hAnsi="Book Antiqua" w:cs="Book Antiqua"/>
          <w:color w:val="000000"/>
        </w:rPr>
        <w:t>continued</w:t>
      </w:r>
      <w:proofErr w:type="gramEnd"/>
      <w:r w:rsidR="008D54E4" w:rsidRPr="00902312">
        <w:rPr>
          <w:rFonts w:ascii="Book Antiqua" w:eastAsia="Book Antiqua" w:hAnsi="Book Antiqua" w:cs="Book Antiqua"/>
          <w:color w:val="000000"/>
        </w:rPr>
        <w:t xml:space="preserve"> demand grou</w:t>
      </w:r>
      <w:r w:rsidRPr="00902312">
        <w:rPr>
          <w:rFonts w:ascii="Book Antiqua" w:eastAsia="Book Antiqua" w:hAnsi="Book Antiqua" w:cs="Book Antiqua"/>
          <w:color w:val="000000"/>
        </w:rPr>
        <w:t xml:space="preserve">p). The </w:t>
      </w:r>
      <w:r w:rsidR="008D54E4" w:rsidRPr="00902312">
        <w:rPr>
          <w:rFonts w:ascii="Book Antiqua" w:eastAsia="Book Antiqua" w:hAnsi="Book Antiqua" w:cs="Book Antiqua"/>
          <w:color w:val="000000"/>
        </w:rPr>
        <w:t>continued demand group ha</w:t>
      </w:r>
      <w:r w:rsidRPr="00902312">
        <w:rPr>
          <w:rFonts w:ascii="Book Antiqua" w:eastAsia="Book Antiqua" w:hAnsi="Book Antiqua" w:cs="Book Antiqua"/>
          <w:color w:val="000000"/>
        </w:rPr>
        <w:t>d a higher mean pain score (</w:t>
      </w:r>
      <w:r w:rsidR="00A444E5" w:rsidRPr="00902312">
        <w:rPr>
          <w:rFonts w:ascii="Book Antiqua" w:eastAsia="Book Antiqua" w:hAnsi="Book Antiqua" w:cs="Book Antiqua"/>
          <w:i/>
          <w:color w:val="000000"/>
        </w:rPr>
        <w:t>P</w:t>
      </w:r>
      <w:r w:rsidRPr="00902312">
        <w:rPr>
          <w:rFonts w:ascii="Book Antiqua" w:eastAsia="Book Antiqua" w:hAnsi="Book Antiqua" w:cs="Book Antiqua"/>
          <w:color w:val="000000"/>
        </w:rPr>
        <w:t xml:space="preserve"> &lt; 0.000) and the greatest proportion of patients with increased joint pain (</w:t>
      </w:r>
      <w:r w:rsidRPr="00902312">
        <w:rPr>
          <w:rFonts w:ascii="Book Antiqua" w:eastAsia="Book Antiqua" w:hAnsi="Book Antiqua" w:cs="Book Antiqua"/>
          <w:i/>
          <w:iCs/>
          <w:color w:val="000000"/>
        </w:rPr>
        <w:t>P</w:t>
      </w:r>
      <w:r w:rsidRPr="00902312">
        <w:rPr>
          <w:rFonts w:ascii="Book Antiqua" w:eastAsia="Book Antiqua" w:hAnsi="Book Antiqua" w:cs="Book Antiqua"/>
          <w:color w:val="000000"/>
        </w:rPr>
        <w:t xml:space="preserve"> = 0.035) since the postponement of surgery compared to the other patients.</w:t>
      </w:r>
    </w:p>
    <w:bookmarkEnd w:id="42"/>
    <w:bookmarkEnd w:id="43"/>
    <w:p w14:paraId="34FBC120" w14:textId="77777777" w:rsidR="00A77B3E" w:rsidRPr="00902312" w:rsidRDefault="00A77B3E" w:rsidP="00CE249D">
      <w:pPr>
        <w:snapToGrid w:val="0"/>
        <w:spacing w:line="360" w:lineRule="auto"/>
        <w:jc w:val="both"/>
        <w:rPr>
          <w:rFonts w:ascii="Book Antiqua" w:hAnsi="Book Antiqua"/>
        </w:rPr>
      </w:pPr>
    </w:p>
    <w:p w14:paraId="392CAACA"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b/>
          <w:i/>
          <w:color w:val="000000"/>
        </w:rPr>
        <w:t>Research conclusions</w:t>
      </w:r>
    </w:p>
    <w:p w14:paraId="01A0C9C6" w14:textId="1AEC8CDA" w:rsidR="00A77B3E" w:rsidRPr="00902312" w:rsidRDefault="001C00F8" w:rsidP="00CE249D">
      <w:pPr>
        <w:snapToGrid w:val="0"/>
        <w:spacing w:line="360" w:lineRule="auto"/>
        <w:jc w:val="both"/>
        <w:rPr>
          <w:rFonts w:ascii="Book Antiqua" w:hAnsi="Book Antiqua"/>
        </w:rPr>
      </w:pPr>
      <w:bookmarkStart w:id="44" w:name="OLE_LINK49"/>
      <w:bookmarkStart w:id="45" w:name="OLE_LINK50"/>
      <w:r w:rsidRPr="00902312">
        <w:rPr>
          <w:rFonts w:ascii="Book Antiqua" w:eastAsia="Book Antiqua" w:hAnsi="Book Antiqua" w:cs="Book Antiqua"/>
          <w:color w:val="000000"/>
        </w:rPr>
        <w:t>The effect of TJA postponement on patients should be assessed on an individualized basis and waiting lists should be prioritized for urgency. Patient consent prior to elective surgery during the COVID-19 pandemic must focus on counseling and education, particularly for high-risk patients, to ensure optimal outcomes. The urgency to proceed with TJA should be based on both the potential harm of delaying surgery and the individual risk profile of performing surgery incurred by each patient, respectively, in the context of the COVID-19 pandemic.</w:t>
      </w:r>
    </w:p>
    <w:bookmarkEnd w:id="44"/>
    <w:bookmarkEnd w:id="45"/>
    <w:p w14:paraId="106961DC" w14:textId="77777777" w:rsidR="00A77B3E" w:rsidRPr="00902312" w:rsidRDefault="00A77B3E" w:rsidP="00CE249D">
      <w:pPr>
        <w:snapToGrid w:val="0"/>
        <w:spacing w:line="360" w:lineRule="auto"/>
        <w:jc w:val="both"/>
        <w:rPr>
          <w:rFonts w:ascii="Book Antiqua" w:hAnsi="Book Antiqua"/>
        </w:rPr>
      </w:pPr>
    </w:p>
    <w:p w14:paraId="35DBFFDA"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b/>
          <w:i/>
          <w:color w:val="000000"/>
        </w:rPr>
        <w:t>Research perspectives</w:t>
      </w:r>
    </w:p>
    <w:p w14:paraId="53F325C0" w14:textId="7DCE4686" w:rsidR="00A77B3E" w:rsidRPr="00902312" w:rsidRDefault="001C00F8" w:rsidP="00CE249D">
      <w:pPr>
        <w:snapToGrid w:val="0"/>
        <w:spacing w:line="360" w:lineRule="auto"/>
        <w:jc w:val="both"/>
        <w:rPr>
          <w:rFonts w:ascii="Book Antiqua" w:hAnsi="Book Antiqua"/>
        </w:rPr>
      </w:pPr>
      <w:bookmarkStart w:id="46" w:name="OLE_LINK51"/>
      <w:bookmarkStart w:id="47" w:name="OLE_LINK52"/>
      <w:r w:rsidRPr="00902312">
        <w:rPr>
          <w:rFonts w:ascii="Book Antiqua" w:eastAsia="Book Antiqua" w:hAnsi="Book Antiqua" w:cs="Book Antiqua"/>
          <w:color w:val="000000"/>
        </w:rPr>
        <w:t xml:space="preserve">There is a demonstrated need to postpone elective surgery in response to the COVID-19 pandemic, particularly in high-risk patients. Patients should be reassessed and thoroughly counseled prior to rescheduling their elective procedures, particularly those at increased risk for morbidity and mortality if infected with COVID-19 </w:t>
      </w:r>
      <w:proofErr w:type="spellStart"/>
      <w:r w:rsidRPr="00902312">
        <w:rPr>
          <w:rFonts w:ascii="Book Antiqua" w:eastAsia="Book Antiqua" w:hAnsi="Book Antiqua" w:cs="Book Antiqua"/>
          <w:color w:val="000000"/>
        </w:rPr>
        <w:t>peri</w:t>
      </w:r>
      <w:proofErr w:type="spellEnd"/>
      <w:r w:rsidRPr="00902312">
        <w:rPr>
          <w:rFonts w:ascii="Book Antiqua" w:eastAsia="Book Antiqua" w:hAnsi="Book Antiqua" w:cs="Book Antiqua"/>
          <w:color w:val="000000"/>
        </w:rPr>
        <w:t>-operatively. In addition to the potential negative impact on patient outcomes, the economic implications of the postponement of elective surgery place an increasing burden of healthcare systems worldwide. The reinstitution of elective surgery must be carefully implemented to ensure patient and staff safety and the responsible management of institutional resources.</w:t>
      </w:r>
    </w:p>
    <w:bookmarkEnd w:id="46"/>
    <w:bookmarkEnd w:id="47"/>
    <w:p w14:paraId="31FC06ED" w14:textId="77777777" w:rsidR="00A77B3E" w:rsidRPr="00902312" w:rsidRDefault="00A77B3E" w:rsidP="00CE249D">
      <w:pPr>
        <w:snapToGrid w:val="0"/>
        <w:spacing w:line="360" w:lineRule="auto"/>
        <w:jc w:val="both"/>
        <w:rPr>
          <w:rFonts w:ascii="Book Antiqua" w:hAnsi="Book Antiqua"/>
        </w:rPr>
      </w:pPr>
    </w:p>
    <w:p w14:paraId="2CA27336"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b/>
          <w:color w:val="000000"/>
        </w:rPr>
        <w:t>REFERENCES</w:t>
      </w:r>
    </w:p>
    <w:p w14:paraId="6F2AB289" w14:textId="77777777" w:rsidR="00A77B3E" w:rsidRPr="00902312" w:rsidRDefault="001C00F8" w:rsidP="00CE249D">
      <w:pPr>
        <w:snapToGrid w:val="0"/>
        <w:spacing w:line="360" w:lineRule="auto"/>
        <w:jc w:val="both"/>
        <w:rPr>
          <w:rFonts w:ascii="Book Antiqua" w:hAnsi="Book Antiqua"/>
        </w:rPr>
      </w:pPr>
      <w:bookmarkStart w:id="48" w:name="OLE_LINK3"/>
      <w:bookmarkStart w:id="49" w:name="OLE_LINK4"/>
      <w:bookmarkStart w:id="50" w:name="OLE_LINK53"/>
      <w:bookmarkStart w:id="51" w:name="OLE_LINK54"/>
      <w:r w:rsidRPr="00902312">
        <w:rPr>
          <w:rFonts w:ascii="Book Antiqua" w:eastAsia="Book Antiqua" w:hAnsi="Book Antiqua" w:cs="Book Antiqua"/>
          <w:color w:val="000000"/>
        </w:rPr>
        <w:t xml:space="preserve">1 </w:t>
      </w:r>
      <w:proofErr w:type="spellStart"/>
      <w:r w:rsidRPr="00902312">
        <w:rPr>
          <w:rFonts w:ascii="Book Antiqua" w:eastAsia="Book Antiqua" w:hAnsi="Book Antiqua" w:cs="Book Antiqua"/>
          <w:b/>
          <w:bCs/>
          <w:color w:val="000000"/>
        </w:rPr>
        <w:t>Abdelnasser</w:t>
      </w:r>
      <w:proofErr w:type="spellEnd"/>
      <w:r w:rsidRPr="00902312">
        <w:rPr>
          <w:rFonts w:ascii="Book Antiqua" w:eastAsia="Book Antiqua" w:hAnsi="Book Antiqua" w:cs="Book Antiqua"/>
          <w:b/>
          <w:bCs/>
          <w:color w:val="000000"/>
        </w:rPr>
        <w:t xml:space="preserve"> MK</w:t>
      </w:r>
      <w:r w:rsidRPr="00902312">
        <w:rPr>
          <w:rFonts w:ascii="Book Antiqua" w:eastAsia="Book Antiqua" w:hAnsi="Book Antiqua" w:cs="Book Antiqua"/>
          <w:color w:val="000000"/>
        </w:rPr>
        <w:t xml:space="preserve">, </w:t>
      </w:r>
      <w:proofErr w:type="spellStart"/>
      <w:r w:rsidRPr="00902312">
        <w:rPr>
          <w:rFonts w:ascii="Book Antiqua" w:eastAsia="Book Antiqua" w:hAnsi="Book Antiqua" w:cs="Book Antiqua"/>
          <w:color w:val="000000"/>
        </w:rPr>
        <w:t>Morsy</w:t>
      </w:r>
      <w:proofErr w:type="spellEnd"/>
      <w:r w:rsidRPr="00902312">
        <w:rPr>
          <w:rFonts w:ascii="Book Antiqua" w:eastAsia="Book Antiqua" w:hAnsi="Book Antiqua" w:cs="Book Antiqua"/>
          <w:color w:val="000000"/>
        </w:rPr>
        <w:t xml:space="preserve"> M, Osman AE, </w:t>
      </w:r>
      <w:proofErr w:type="spellStart"/>
      <w:r w:rsidRPr="00902312">
        <w:rPr>
          <w:rFonts w:ascii="Book Antiqua" w:eastAsia="Book Antiqua" w:hAnsi="Book Antiqua" w:cs="Book Antiqua"/>
          <w:color w:val="000000"/>
        </w:rPr>
        <w:t>AbdelKawi</w:t>
      </w:r>
      <w:proofErr w:type="spellEnd"/>
      <w:r w:rsidRPr="00902312">
        <w:rPr>
          <w:rFonts w:ascii="Book Antiqua" w:eastAsia="Book Antiqua" w:hAnsi="Book Antiqua" w:cs="Book Antiqua"/>
          <w:color w:val="000000"/>
        </w:rPr>
        <w:t xml:space="preserve"> AF, Ibrahim MF, </w:t>
      </w:r>
      <w:proofErr w:type="spellStart"/>
      <w:r w:rsidRPr="00902312">
        <w:rPr>
          <w:rFonts w:ascii="Book Antiqua" w:eastAsia="Book Antiqua" w:hAnsi="Book Antiqua" w:cs="Book Antiqua"/>
          <w:color w:val="000000"/>
        </w:rPr>
        <w:t>Eisa</w:t>
      </w:r>
      <w:proofErr w:type="spellEnd"/>
      <w:r w:rsidRPr="00902312">
        <w:rPr>
          <w:rFonts w:ascii="Book Antiqua" w:eastAsia="Book Antiqua" w:hAnsi="Book Antiqua" w:cs="Book Antiqua"/>
          <w:color w:val="000000"/>
        </w:rPr>
        <w:t xml:space="preserve"> A, </w:t>
      </w:r>
      <w:proofErr w:type="spellStart"/>
      <w:r w:rsidRPr="00902312">
        <w:rPr>
          <w:rFonts w:ascii="Book Antiqua" w:eastAsia="Book Antiqua" w:hAnsi="Book Antiqua" w:cs="Book Antiqua"/>
          <w:color w:val="000000"/>
        </w:rPr>
        <w:t>Fadle</w:t>
      </w:r>
      <w:proofErr w:type="spellEnd"/>
      <w:r w:rsidRPr="00902312">
        <w:rPr>
          <w:rFonts w:ascii="Book Antiqua" w:eastAsia="Book Antiqua" w:hAnsi="Book Antiqua" w:cs="Book Antiqua"/>
          <w:color w:val="000000"/>
        </w:rPr>
        <w:t xml:space="preserve"> AA, Hatem A, </w:t>
      </w:r>
      <w:proofErr w:type="spellStart"/>
      <w:r w:rsidRPr="00902312">
        <w:rPr>
          <w:rFonts w:ascii="Book Antiqua" w:eastAsia="Book Antiqua" w:hAnsi="Book Antiqua" w:cs="Book Antiqua"/>
          <w:color w:val="000000"/>
        </w:rPr>
        <w:t>Anter</w:t>
      </w:r>
      <w:proofErr w:type="spellEnd"/>
      <w:r w:rsidRPr="00902312">
        <w:rPr>
          <w:rFonts w:ascii="Book Antiqua" w:eastAsia="Book Antiqua" w:hAnsi="Book Antiqua" w:cs="Book Antiqua"/>
          <w:color w:val="000000"/>
        </w:rPr>
        <w:t xml:space="preserve"> </w:t>
      </w:r>
      <w:proofErr w:type="spellStart"/>
      <w:r w:rsidRPr="00902312">
        <w:rPr>
          <w:rFonts w:ascii="Book Antiqua" w:eastAsia="Book Antiqua" w:hAnsi="Book Antiqua" w:cs="Book Antiqua"/>
          <w:color w:val="000000"/>
        </w:rPr>
        <w:t>Abdelhameed</w:t>
      </w:r>
      <w:proofErr w:type="spellEnd"/>
      <w:r w:rsidRPr="00902312">
        <w:rPr>
          <w:rFonts w:ascii="Book Antiqua" w:eastAsia="Book Antiqua" w:hAnsi="Book Antiqua" w:cs="Book Antiqua"/>
          <w:color w:val="000000"/>
        </w:rPr>
        <w:t xml:space="preserve"> M, Hassan AAA, </w:t>
      </w:r>
      <w:proofErr w:type="spellStart"/>
      <w:r w:rsidRPr="00902312">
        <w:rPr>
          <w:rFonts w:ascii="Book Antiqua" w:eastAsia="Book Antiqua" w:hAnsi="Book Antiqua" w:cs="Book Antiqua"/>
          <w:color w:val="000000"/>
        </w:rPr>
        <w:t>Shawky</w:t>
      </w:r>
      <w:proofErr w:type="spellEnd"/>
      <w:r w:rsidRPr="00902312">
        <w:rPr>
          <w:rFonts w:ascii="Book Antiqua" w:eastAsia="Book Antiqua" w:hAnsi="Book Antiqua" w:cs="Book Antiqua"/>
          <w:color w:val="000000"/>
        </w:rPr>
        <w:t xml:space="preserve"> </w:t>
      </w:r>
      <w:proofErr w:type="spellStart"/>
      <w:r w:rsidRPr="00902312">
        <w:rPr>
          <w:rFonts w:ascii="Book Antiqua" w:eastAsia="Book Antiqua" w:hAnsi="Book Antiqua" w:cs="Book Antiqua"/>
          <w:color w:val="000000"/>
        </w:rPr>
        <w:t>Abdelgawaad</w:t>
      </w:r>
      <w:proofErr w:type="spellEnd"/>
      <w:r w:rsidRPr="00902312">
        <w:rPr>
          <w:rFonts w:ascii="Book Antiqua" w:eastAsia="Book Antiqua" w:hAnsi="Book Antiqua" w:cs="Book Antiqua"/>
          <w:color w:val="000000"/>
        </w:rPr>
        <w:t xml:space="preserve"> A. COVID-19. </w:t>
      </w:r>
      <w:proofErr w:type="gramStart"/>
      <w:r w:rsidRPr="00902312">
        <w:rPr>
          <w:rFonts w:ascii="Book Antiqua" w:eastAsia="Book Antiqua" w:hAnsi="Book Antiqua" w:cs="Book Antiqua"/>
          <w:color w:val="000000"/>
        </w:rPr>
        <w:t>An update for orthopedic surgeons.</w:t>
      </w:r>
      <w:proofErr w:type="gramEnd"/>
      <w:r w:rsidRPr="00902312">
        <w:rPr>
          <w:rFonts w:ascii="Book Antiqua" w:eastAsia="Book Antiqua" w:hAnsi="Book Antiqua" w:cs="Book Antiqua"/>
          <w:color w:val="000000"/>
        </w:rPr>
        <w:t xml:space="preserve"> </w:t>
      </w:r>
      <w:r w:rsidRPr="00902312">
        <w:rPr>
          <w:rFonts w:ascii="Book Antiqua" w:eastAsia="Book Antiqua" w:hAnsi="Book Antiqua" w:cs="Book Antiqua"/>
          <w:i/>
          <w:iCs/>
          <w:color w:val="000000"/>
        </w:rPr>
        <w:t>SICOT J</w:t>
      </w:r>
      <w:r w:rsidRPr="00902312">
        <w:rPr>
          <w:rFonts w:ascii="Book Antiqua" w:eastAsia="Book Antiqua" w:hAnsi="Book Antiqua" w:cs="Book Antiqua"/>
          <w:color w:val="000000"/>
        </w:rPr>
        <w:t xml:space="preserve"> 2020; </w:t>
      </w:r>
      <w:r w:rsidRPr="00902312">
        <w:rPr>
          <w:rFonts w:ascii="Book Antiqua" w:eastAsia="Book Antiqua" w:hAnsi="Book Antiqua" w:cs="Book Antiqua"/>
          <w:b/>
          <w:bCs/>
          <w:color w:val="000000"/>
        </w:rPr>
        <w:t>6</w:t>
      </w:r>
      <w:r w:rsidRPr="00902312">
        <w:rPr>
          <w:rFonts w:ascii="Book Antiqua" w:eastAsia="Book Antiqua" w:hAnsi="Book Antiqua" w:cs="Book Antiqua"/>
          <w:color w:val="000000"/>
        </w:rPr>
        <w:t>: 24 [PMID: 32609085 DOI: 10.1051/</w:t>
      </w:r>
      <w:proofErr w:type="spellStart"/>
      <w:r w:rsidRPr="00902312">
        <w:rPr>
          <w:rFonts w:ascii="Book Antiqua" w:eastAsia="Book Antiqua" w:hAnsi="Book Antiqua" w:cs="Book Antiqua"/>
          <w:color w:val="000000"/>
        </w:rPr>
        <w:t>sicotj</w:t>
      </w:r>
      <w:proofErr w:type="spellEnd"/>
      <w:r w:rsidRPr="00902312">
        <w:rPr>
          <w:rFonts w:ascii="Book Antiqua" w:eastAsia="Book Antiqua" w:hAnsi="Book Antiqua" w:cs="Book Antiqua"/>
          <w:color w:val="000000"/>
        </w:rPr>
        <w:t>/2020022]</w:t>
      </w:r>
    </w:p>
    <w:p w14:paraId="54101C64" w14:textId="2F6EE115"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color w:val="000000"/>
        </w:rPr>
        <w:t xml:space="preserve">2 </w:t>
      </w:r>
      <w:r w:rsidRPr="00902312">
        <w:rPr>
          <w:rFonts w:ascii="Book Antiqua" w:eastAsia="Book Antiqua" w:hAnsi="Book Antiqua" w:cs="Book Antiqua"/>
          <w:b/>
          <w:bCs/>
          <w:color w:val="000000"/>
        </w:rPr>
        <w:t>Magnusson H</w:t>
      </w:r>
      <w:r w:rsidRPr="00902312">
        <w:rPr>
          <w:rFonts w:ascii="Book Antiqua" w:eastAsia="Book Antiqua" w:hAnsi="Book Antiqua" w:cs="Book Antiqua"/>
          <w:bCs/>
          <w:color w:val="000000"/>
        </w:rPr>
        <w:t>,</w:t>
      </w:r>
      <w:r w:rsidRPr="00902312">
        <w:rPr>
          <w:rFonts w:ascii="Book Antiqua" w:eastAsia="Book Antiqua" w:hAnsi="Book Antiqua" w:cs="Book Antiqua"/>
          <w:color w:val="000000"/>
        </w:rPr>
        <w:t xml:space="preserve"> </w:t>
      </w:r>
      <w:proofErr w:type="spellStart"/>
      <w:r w:rsidRPr="00902312">
        <w:rPr>
          <w:rFonts w:ascii="Book Antiqua" w:eastAsia="Book Antiqua" w:hAnsi="Book Antiqua" w:cs="Book Antiqua"/>
          <w:color w:val="000000"/>
        </w:rPr>
        <w:t>Felländer</w:t>
      </w:r>
      <w:proofErr w:type="spellEnd"/>
      <w:r w:rsidRPr="00902312">
        <w:rPr>
          <w:rFonts w:ascii="Book Antiqua" w:eastAsia="Book Antiqua" w:hAnsi="Book Antiqua" w:cs="Book Antiqua"/>
          <w:color w:val="000000"/>
        </w:rPr>
        <w:t xml:space="preserve">-Tsai L, Hansson MG, </w:t>
      </w:r>
      <w:proofErr w:type="spellStart"/>
      <w:r w:rsidRPr="00902312">
        <w:rPr>
          <w:rFonts w:ascii="Book Antiqua" w:eastAsia="Book Antiqua" w:hAnsi="Book Antiqua" w:cs="Book Antiqua"/>
          <w:color w:val="000000"/>
        </w:rPr>
        <w:t>Ryd</w:t>
      </w:r>
      <w:proofErr w:type="spellEnd"/>
      <w:r w:rsidRPr="00902312">
        <w:rPr>
          <w:rFonts w:ascii="Book Antiqua" w:eastAsia="Book Antiqua" w:hAnsi="Book Antiqua" w:cs="Book Antiqua"/>
          <w:color w:val="000000"/>
        </w:rPr>
        <w:t xml:space="preserve"> L. Cancellations of elective surgery may cause an inferior postoperative course: the ‘invisible hand’ of health-care </w:t>
      </w:r>
      <w:r w:rsidR="00C40F84" w:rsidRPr="00902312">
        <w:rPr>
          <w:rFonts w:ascii="Book Antiqua" w:eastAsia="Book Antiqua" w:hAnsi="Book Antiqua" w:cs="Book Antiqua"/>
          <w:color w:val="000000"/>
        </w:rPr>
        <w:t xml:space="preserve">prioritization? </w:t>
      </w:r>
      <w:proofErr w:type="spellStart"/>
      <w:r w:rsidR="00C40F84" w:rsidRPr="00902312">
        <w:rPr>
          <w:rFonts w:ascii="Book Antiqua" w:eastAsia="Book Antiqua" w:hAnsi="Book Antiqua" w:cs="Book Antiqua"/>
          <w:i/>
          <w:color w:val="000000"/>
        </w:rPr>
        <w:t>Clin</w:t>
      </w:r>
      <w:proofErr w:type="spellEnd"/>
      <w:r w:rsidR="0077171F" w:rsidRPr="00902312">
        <w:rPr>
          <w:rFonts w:ascii="Book Antiqua" w:eastAsia="Book Antiqua" w:hAnsi="Book Antiqua" w:cs="Book Antiqua"/>
          <w:i/>
          <w:color w:val="000000"/>
        </w:rPr>
        <w:t xml:space="preserve"> </w:t>
      </w:r>
      <w:r w:rsidR="00C40F84" w:rsidRPr="00902312">
        <w:rPr>
          <w:rFonts w:ascii="Book Antiqua" w:eastAsia="Book Antiqua" w:hAnsi="Book Antiqua" w:cs="Book Antiqua"/>
          <w:i/>
          <w:color w:val="000000"/>
        </w:rPr>
        <w:t>Ethics</w:t>
      </w:r>
      <w:r w:rsidRPr="00902312">
        <w:rPr>
          <w:rFonts w:ascii="Book Antiqua" w:eastAsia="Book Antiqua" w:hAnsi="Book Antiqua" w:cs="Book Antiqua"/>
          <w:color w:val="000000"/>
        </w:rPr>
        <w:t xml:space="preserve"> 2011; </w:t>
      </w:r>
      <w:r w:rsidR="00C40F84" w:rsidRPr="00902312">
        <w:rPr>
          <w:rFonts w:ascii="Book Antiqua" w:eastAsia="Book Antiqua" w:hAnsi="Book Antiqua" w:cs="Book Antiqua"/>
          <w:b/>
          <w:color w:val="000000"/>
        </w:rPr>
        <w:t>6</w:t>
      </w:r>
      <w:r w:rsidRPr="00902312">
        <w:rPr>
          <w:rFonts w:ascii="Book Antiqua" w:eastAsia="Book Antiqua" w:hAnsi="Book Antiqua" w:cs="Book Antiqua"/>
          <w:b/>
          <w:color w:val="000000"/>
        </w:rPr>
        <w:t>:</w:t>
      </w:r>
      <w:r w:rsidRPr="00902312">
        <w:rPr>
          <w:rFonts w:ascii="Book Antiqua" w:eastAsia="Book Antiqua" w:hAnsi="Book Antiqua" w:cs="Book Antiqua"/>
          <w:color w:val="000000"/>
        </w:rPr>
        <w:t xml:space="preserve"> 27-31 [DOI: 10.1258/ce.2011.011005]</w:t>
      </w:r>
    </w:p>
    <w:p w14:paraId="091E1474"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color w:val="000000"/>
        </w:rPr>
        <w:t xml:space="preserve">3 </w:t>
      </w:r>
      <w:r w:rsidRPr="00902312">
        <w:rPr>
          <w:rFonts w:ascii="Book Antiqua" w:eastAsia="Book Antiqua" w:hAnsi="Book Antiqua" w:cs="Book Antiqua"/>
          <w:b/>
          <w:bCs/>
          <w:color w:val="000000"/>
        </w:rPr>
        <w:t>Kurtz SM</w:t>
      </w:r>
      <w:r w:rsidRPr="00902312">
        <w:rPr>
          <w:rFonts w:ascii="Book Antiqua" w:eastAsia="Book Antiqua" w:hAnsi="Book Antiqua" w:cs="Book Antiqua"/>
          <w:color w:val="000000"/>
        </w:rPr>
        <w:t xml:space="preserve">, Ong KL, Lau E, </w:t>
      </w:r>
      <w:proofErr w:type="spellStart"/>
      <w:r w:rsidRPr="00902312">
        <w:rPr>
          <w:rFonts w:ascii="Book Antiqua" w:eastAsia="Book Antiqua" w:hAnsi="Book Antiqua" w:cs="Book Antiqua"/>
          <w:color w:val="000000"/>
        </w:rPr>
        <w:t>Bozic</w:t>
      </w:r>
      <w:proofErr w:type="spellEnd"/>
      <w:r w:rsidRPr="00902312">
        <w:rPr>
          <w:rFonts w:ascii="Book Antiqua" w:eastAsia="Book Antiqua" w:hAnsi="Book Antiqua" w:cs="Book Antiqua"/>
          <w:color w:val="000000"/>
        </w:rPr>
        <w:t xml:space="preserve"> KJ. Impact of the economic downturn on total joint replacement demand in the United States: updated projections to 2021. </w:t>
      </w:r>
      <w:r w:rsidRPr="00902312">
        <w:rPr>
          <w:rFonts w:ascii="Book Antiqua" w:eastAsia="Book Antiqua" w:hAnsi="Book Antiqua" w:cs="Book Antiqua"/>
          <w:i/>
          <w:iCs/>
          <w:color w:val="000000"/>
        </w:rPr>
        <w:t xml:space="preserve">J Bone Joint </w:t>
      </w:r>
      <w:proofErr w:type="spellStart"/>
      <w:r w:rsidRPr="00902312">
        <w:rPr>
          <w:rFonts w:ascii="Book Antiqua" w:eastAsia="Book Antiqua" w:hAnsi="Book Antiqua" w:cs="Book Antiqua"/>
          <w:i/>
          <w:iCs/>
          <w:color w:val="000000"/>
        </w:rPr>
        <w:t>Surg</w:t>
      </w:r>
      <w:proofErr w:type="spellEnd"/>
      <w:r w:rsidRPr="00902312">
        <w:rPr>
          <w:rFonts w:ascii="Book Antiqua" w:eastAsia="Book Antiqua" w:hAnsi="Book Antiqua" w:cs="Book Antiqua"/>
          <w:i/>
          <w:iCs/>
          <w:color w:val="000000"/>
        </w:rPr>
        <w:t xml:space="preserve"> Am</w:t>
      </w:r>
      <w:r w:rsidRPr="00902312">
        <w:rPr>
          <w:rFonts w:ascii="Book Antiqua" w:eastAsia="Book Antiqua" w:hAnsi="Book Antiqua" w:cs="Book Antiqua"/>
          <w:color w:val="000000"/>
        </w:rPr>
        <w:t xml:space="preserve"> 2014; </w:t>
      </w:r>
      <w:r w:rsidRPr="00902312">
        <w:rPr>
          <w:rFonts w:ascii="Book Antiqua" w:eastAsia="Book Antiqua" w:hAnsi="Book Antiqua" w:cs="Book Antiqua"/>
          <w:b/>
          <w:bCs/>
          <w:color w:val="000000"/>
        </w:rPr>
        <w:t>96</w:t>
      </w:r>
      <w:r w:rsidRPr="00902312">
        <w:rPr>
          <w:rFonts w:ascii="Book Antiqua" w:eastAsia="Book Antiqua" w:hAnsi="Book Antiqua" w:cs="Book Antiqua"/>
          <w:color w:val="000000"/>
        </w:rPr>
        <w:t>: 624-630 [PMID: 24740658 DOI: 10.2106/JBJS.M.00285]</w:t>
      </w:r>
    </w:p>
    <w:p w14:paraId="62035DBC"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color w:val="000000"/>
        </w:rPr>
        <w:t xml:space="preserve">4 </w:t>
      </w:r>
      <w:r w:rsidRPr="00902312">
        <w:rPr>
          <w:rFonts w:ascii="Book Antiqua" w:eastAsia="Book Antiqua" w:hAnsi="Book Antiqua" w:cs="Book Antiqua"/>
          <w:b/>
          <w:bCs/>
          <w:color w:val="000000"/>
        </w:rPr>
        <w:t>Pelt CE</w:t>
      </w:r>
      <w:r w:rsidRPr="00902312">
        <w:rPr>
          <w:rFonts w:ascii="Book Antiqua" w:eastAsia="Book Antiqua" w:hAnsi="Book Antiqua" w:cs="Book Antiqua"/>
          <w:color w:val="000000"/>
        </w:rPr>
        <w:t xml:space="preserve">, Campbell KL, </w:t>
      </w:r>
      <w:proofErr w:type="spellStart"/>
      <w:r w:rsidRPr="00902312">
        <w:rPr>
          <w:rFonts w:ascii="Book Antiqua" w:eastAsia="Book Antiqua" w:hAnsi="Book Antiqua" w:cs="Book Antiqua"/>
          <w:color w:val="000000"/>
        </w:rPr>
        <w:t>Gililland</w:t>
      </w:r>
      <w:proofErr w:type="spellEnd"/>
      <w:r w:rsidRPr="00902312">
        <w:rPr>
          <w:rFonts w:ascii="Book Antiqua" w:eastAsia="Book Antiqua" w:hAnsi="Book Antiqua" w:cs="Book Antiqua"/>
          <w:color w:val="000000"/>
        </w:rPr>
        <w:t xml:space="preserve"> JM, Anderson LA, Peters CL, Barnes CL, Edwards PK, Mears SC, </w:t>
      </w:r>
      <w:proofErr w:type="spellStart"/>
      <w:r w:rsidRPr="00902312">
        <w:rPr>
          <w:rFonts w:ascii="Book Antiqua" w:eastAsia="Book Antiqua" w:hAnsi="Book Antiqua" w:cs="Book Antiqua"/>
          <w:color w:val="000000"/>
        </w:rPr>
        <w:t>Stambough</w:t>
      </w:r>
      <w:proofErr w:type="spellEnd"/>
      <w:r w:rsidRPr="00902312">
        <w:rPr>
          <w:rFonts w:ascii="Book Antiqua" w:eastAsia="Book Antiqua" w:hAnsi="Book Antiqua" w:cs="Book Antiqua"/>
          <w:color w:val="000000"/>
        </w:rPr>
        <w:t xml:space="preserve"> JB. </w:t>
      </w:r>
      <w:proofErr w:type="gramStart"/>
      <w:r w:rsidRPr="00902312">
        <w:rPr>
          <w:rFonts w:ascii="Book Antiqua" w:eastAsia="Book Antiqua" w:hAnsi="Book Antiqua" w:cs="Book Antiqua"/>
          <w:color w:val="000000"/>
        </w:rPr>
        <w:t>The Rapid Response to the COVID-19 Pandemic by the Arthroplasty Divisions at Two Academic Referral Centers.</w:t>
      </w:r>
      <w:proofErr w:type="gramEnd"/>
      <w:r w:rsidRPr="00902312">
        <w:rPr>
          <w:rFonts w:ascii="Book Antiqua" w:eastAsia="Book Antiqua" w:hAnsi="Book Antiqua" w:cs="Book Antiqua"/>
          <w:color w:val="000000"/>
        </w:rPr>
        <w:t xml:space="preserve"> </w:t>
      </w:r>
      <w:r w:rsidRPr="00902312">
        <w:rPr>
          <w:rFonts w:ascii="Book Antiqua" w:eastAsia="Book Antiqua" w:hAnsi="Book Antiqua" w:cs="Book Antiqua"/>
          <w:i/>
          <w:iCs/>
          <w:color w:val="000000"/>
        </w:rPr>
        <w:t>J Arthroplasty</w:t>
      </w:r>
      <w:r w:rsidRPr="00902312">
        <w:rPr>
          <w:rFonts w:ascii="Book Antiqua" w:eastAsia="Book Antiqua" w:hAnsi="Book Antiqua" w:cs="Book Antiqua"/>
          <w:color w:val="000000"/>
        </w:rPr>
        <w:t xml:space="preserve"> 2020; </w:t>
      </w:r>
      <w:r w:rsidRPr="00902312">
        <w:rPr>
          <w:rFonts w:ascii="Book Antiqua" w:eastAsia="Book Antiqua" w:hAnsi="Book Antiqua" w:cs="Book Antiqua"/>
          <w:b/>
          <w:bCs/>
          <w:color w:val="000000"/>
        </w:rPr>
        <w:t>35</w:t>
      </w:r>
      <w:r w:rsidRPr="00902312">
        <w:rPr>
          <w:rFonts w:ascii="Book Antiqua" w:eastAsia="Book Antiqua" w:hAnsi="Book Antiqua" w:cs="Book Antiqua"/>
          <w:color w:val="000000"/>
        </w:rPr>
        <w:t>: S10-S14 [PMID: 32354535 DOI: 10.1016/j.arth.2020.04.030]</w:t>
      </w:r>
    </w:p>
    <w:p w14:paraId="362FECF5"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color w:val="000000"/>
        </w:rPr>
        <w:t xml:space="preserve">5 </w:t>
      </w:r>
      <w:r w:rsidRPr="00902312">
        <w:rPr>
          <w:rFonts w:ascii="Book Antiqua" w:eastAsia="Book Antiqua" w:hAnsi="Book Antiqua" w:cs="Book Antiqua"/>
          <w:b/>
          <w:bCs/>
          <w:color w:val="000000"/>
        </w:rPr>
        <w:t>Li R</w:t>
      </w:r>
      <w:r w:rsidRPr="00902312">
        <w:rPr>
          <w:rFonts w:ascii="Book Antiqua" w:eastAsia="Book Antiqua" w:hAnsi="Book Antiqua" w:cs="Book Antiqua"/>
          <w:color w:val="000000"/>
        </w:rPr>
        <w:t xml:space="preserve">, Pei S, Chen B, Song Y, Zhang T, Yang W, Shaman J. Substantial undocumented infection facilitates the rapid dissemination of novel coronavirus (SARS-CoV-2). </w:t>
      </w:r>
      <w:r w:rsidRPr="00902312">
        <w:rPr>
          <w:rFonts w:ascii="Book Antiqua" w:eastAsia="Book Antiqua" w:hAnsi="Book Antiqua" w:cs="Book Antiqua"/>
          <w:i/>
          <w:iCs/>
          <w:color w:val="000000"/>
        </w:rPr>
        <w:t>Science</w:t>
      </w:r>
      <w:r w:rsidRPr="00902312">
        <w:rPr>
          <w:rFonts w:ascii="Book Antiqua" w:eastAsia="Book Antiqua" w:hAnsi="Book Antiqua" w:cs="Book Antiqua"/>
          <w:color w:val="000000"/>
        </w:rPr>
        <w:t xml:space="preserve"> 2020; </w:t>
      </w:r>
      <w:r w:rsidRPr="00902312">
        <w:rPr>
          <w:rFonts w:ascii="Book Antiqua" w:eastAsia="Book Antiqua" w:hAnsi="Book Antiqua" w:cs="Book Antiqua"/>
          <w:b/>
          <w:bCs/>
          <w:color w:val="000000"/>
        </w:rPr>
        <w:t>368</w:t>
      </w:r>
      <w:r w:rsidRPr="00902312">
        <w:rPr>
          <w:rFonts w:ascii="Book Antiqua" w:eastAsia="Book Antiqua" w:hAnsi="Book Antiqua" w:cs="Book Antiqua"/>
          <w:color w:val="000000"/>
        </w:rPr>
        <w:t>: 489-493 [PMID: 32179701 DOI: 10.1126/science.abb3221]</w:t>
      </w:r>
    </w:p>
    <w:p w14:paraId="67A24FEA"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color w:val="000000"/>
        </w:rPr>
        <w:t xml:space="preserve">6 </w:t>
      </w:r>
      <w:r w:rsidRPr="00902312">
        <w:rPr>
          <w:rFonts w:ascii="Book Antiqua" w:eastAsia="Book Antiqua" w:hAnsi="Book Antiqua" w:cs="Book Antiqua"/>
          <w:b/>
          <w:bCs/>
          <w:color w:val="000000"/>
        </w:rPr>
        <w:t>Schwarzkopf R</w:t>
      </w:r>
      <w:r w:rsidRPr="00902312">
        <w:rPr>
          <w:rFonts w:ascii="Book Antiqua" w:eastAsia="Book Antiqua" w:hAnsi="Book Antiqua" w:cs="Book Antiqua"/>
          <w:color w:val="000000"/>
        </w:rPr>
        <w:t xml:space="preserve">, Maher NA, </w:t>
      </w:r>
      <w:proofErr w:type="spellStart"/>
      <w:r w:rsidRPr="00902312">
        <w:rPr>
          <w:rFonts w:ascii="Book Antiqua" w:eastAsia="Book Antiqua" w:hAnsi="Book Antiqua" w:cs="Book Antiqua"/>
          <w:color w:val="000000"/>
        </w:rPr>
        <w:t>Slover</w:t>
      </w:r>
      <w:proofErr w:type="spellEnd"/>
      <w:r w:rsidRPr="00902312">
        <w:rPr>
          <w:rFonts w:ascii="Book Antiqua" w:eastAsia="Book Antiqua" w:hAnsi="Book Antiqua" w:cs="Book Antiqua"/>
          <w:color w:val="000000"/>
        </w:rPr>
        <w:t xml:space="preserve"> JD, Strauss EJ, Bosco JA, Zuckerman JD. The Response of an Orthopedic Department and Specialty Hospital at the Epicenter of a Pandemic: The NYU </w:t>
      </w:r>
      <w:proofErr w:type="spellStart"/>
      <w:r w:rsidRPr="00902312">
        <w:rPr>
          <w:rFonts w:ascii="Book Antiqua" w:eastAsia="Book Antiqua" w:hAnsi="Book Antiqua" w:cs="Book Antiqua"/>
          <w:color w:val="000000"/>
        </w:rPr>
        <w:t>Langone</w:t>
      </w:r>
      <w:proofErr w:type="spellEnd"/>
      <w:r w:rsidRPr="00902312">
        <w:rPr>
          <w:rFonts w:ascii="Book Antiqua" w:eastAsia="Book Antiqua" w:hAnsi="Book Antiqua" w:cs="Book Antiqua"/>
          <w:color w:val="000000"/>
        </w:rPr>
        <w:t xml:space="preserve"> Health Experience. </w:t>
      </w:r>
      <w:r w:rsidRPr="00902312">
        <w:rPr>
          <w:rFonts w:ascii="Book Antiqua" w:eastAsia="Book Antiqua" w:hAnsi="Book Antiqua" w:cs="Book Antiqua"/>
          <w:i/>
          <w:iCs/>
          <w:color w:val="000000"/>
        </w:rPr>
        <w:t>J Arthroplasty</w:t>
      </w:r>
      <w:r w:rsidRPr="00902312">
        <w:rPr>
          <w:rFonts w:ascii="Book Antiqua" w:eastAsia="Book Antiqua" w:hAnsi="Book Antiqua" w:cs="Book Antiqua"/>
          <w:color w:val="000000"/>
        </w:rPr>
        <w:t xml:space="preserve"> 2020; </w:t>
      </w:r>
      <w:r w:rsidRPr="00902312">
        <w:rPr>
          <w:rFonts w:ascii="Book Antiqua" w:eastAsia="Book Antiqua" w:hAnsi="Book Antiqua" w:cs="Book Antiqua"/>
          <w:b/>
          <w:bCs/>
          <w:color w:val="000000"/>
        </w:rPr>
        <w:t>35</w:t>
      </w:r>
      <w:r w:rsidRPr="00902312">
        <w:rPr>
          <w:rFonts w:ascii="Book Antiqua" w:eastAsia="Book Antiqua" w:hAnsi="Book Antiqua" w:cs="Book Antiqua"/>
          <w:color w:val="000000"/>
        </w:rPr>
        <w:t>: S3-S5 [PMID: 32376169 DOI: 10.1016/j.arth.2020.04.041]</w:t>
      </w:r>
    </w:p>
    <w:p w14:paraId="58E0A6D6"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color w:val="000000"/>
        </w:rPr>
        <w:t xml:space="preserve">7 </w:t>
      </w:r>
      <w:proofErr w:type="spellStart"/>
      <w:r w:rsidRPr="00902312">
        <w:rPr>
          <w:rFonts w:ascii="Book Antiqua" w:eastAsia="Book Antiqua" w:hAnsi="Book Antiqua" w:cs="Book Antiqua"/>
          <w:b/>
          <w:bCs/>
          <w:color w:val="000000"/>
        </w:rPr>
        <w:t>Thaler</w:t>
      </w:r>
      <w:proofErr w:type="spellEnd"/>
      <w:r w:rsidRPr="00902312">
        <w:rPr>
          <w:rFonts w:ascii="Book Antiqua" w:eastAsia="Book Antiqua" w:hAnsi="Book Antiqua" w:cs="Book Antiqua"/>
          <w:b/>
          <w:bCs/>
          <w:color w:val="000000"/>
        </w:rPr>
        <w:t xml:space="preserve"> M</w:t>
      </w:r>
      <w:r w:rsidRPr="00902312">
        <w:rPr>
          <w:rFonts w:ascii="Book Antiqua" w:eastAsia="Book Antiqua" w:hAnsi="Book Antiqua" w:cs="Book Antiqua"/>
          <w:color w:val="000000"/>
        </w:rPr>
        <w:t xml:space="preserve">, </w:t>
      </w:r>
      <w:proofErr w:type="spellStart"/>
      <w:r w:rsidRPr="00902312">
        <w:rPr>
          <w:rFonts w:ascii="Book Antiqua" w:eastAsia="Book Antiqua" w:hAnsi="Book Antiqua" w:cs="Book Antiqua"/>
          <w:color w:val="000000"/>
        </w:rPr>
        <w:t>Khosravi</w:t>
      </w:r>
      <w:proofErr w:type="spellEnd"/>
      <w:r w:rsidRPr="00902312">
        <w:rPr>
          <w:rFonts w:ascii="Book Antiqua" w:eastAsia="Book Antiqua" w:hAnsi="Book Antiqua" w:cs="Book Antiqua"/>
          <w:color w:val="000000"/>
        </w:rPr>
        <w:t xml:space="preserve"> I, </w:t>
      </w:r>
      <w:proofErr w:type="spellStart"/>
      <w:r w:rsidRPr="00902312">
        <w:rPr>
          <w:rFonts w:ascii="Book Antiqua" w:eastAsia="Book Antiqua" w:hAnsi="Book Antiqua" w:cs="Book Antiqua"/>
          <w:color w:val="000000"/>
        </w:rPr>
        <w:t>Hirschmann</w:t>
      </w:r>
      <w:proofErr w:type="spellEnd"/>
      <w:r w:rsidRPr="00902312">
        <w:rPr>
          <w:rFonts w:ascii="Book Antiqua" w:eastAsia="Book Antiqua" w:hAnsi="Book Antiqua" w:cs="Book Antiqua"/>
          <w:color w:val="000000"/>
        </w:rPr>
        <w:t xml:space="preserve"> MT, </w:t>
      </w:r>
      <w:proofErr w:type="spellStart"/>
      <w:r w:rsidRPr="00902312">
        <w:rPr>
          <w:rFonts w:ascii="Book Antiqua" w:eastAsia="Book Antiqua" w:hAnsi="Book Antiqua" w:cs="Book Antiqua"/>
          <w:color w:val="000000"/>
        </w:rPr>
        <w:t>Kort</w:t>
      </w:r>
      <w:proofErr w:type="spellEnd"/>
      <w:r w:rsidRPr="00902312">
        <w:rPr>
          <w:rFonts w:ascii="Book Antiqua" w:eastAsia="Book Antiqua" w:hAnsi="Book Antiqua" w:cs="Book Antiqua"/>
          <w:color w:val="000000"/>
        </w:rPr>
        <w:t xml:space="preserve"> NP, </w:t>
      </w:r>
      <w:proofErr w:type="spellStart"/>
      <w:r w:rsidRPr="00902312">
        <w:rPr>
          <w:rFonts w:ascii="Book Antiqua" w:eastAsia="Book Antiqua" w:hAnsi="Book Antiqua" w:cs="Book Antiqua"/>
          <w:color w:val="000000"/>
        </w:rPr>
        <w:t>Zagra</w:t>
      </w:r>
      <w:proofErr w:type="spellEnd"/>
      <w:r w:rsidRPr="00902312">
        <w:rPr>
          <w:rFonts w:ascii="Book Antiqua" w:eastAsia="Book Antiqua" w:hAnsi="Book Antiqua" w:cs="Book Antiqua"/>
          <w:color w:val="000000"/>
        </w:rPr>
        <w:t xml:space="preserve"> L, </w:t>
      </w:r>
      <w:proofErr w:type="spellStart"/>
      <w:r w:rsidRPr="00902312">
        <w:rPr>
          <w:rFonts w:ascii="Book Antiqua" w:eastAsia="Book Antiqua" w:hAnsi="Book Antiqua" w:cs="Book Antiqua"/>
          <w:color w:val="000000"/>
        </w:rPr>
        <w:t>Epinette</w:t>
      </w:r>
      <w:proofErr w:type="spellEnd"/>
      <w:r w:rsidRPr="00902312">
        <w:rPr>
          <w:rFonts w:ascii="Book Antiqua" w:eastAsia="Book Antiqua" w:hAnsi="Book Antiqua" w:cs="Book Antiqua"/>
          <w:color w:val="000000"/>
        </w:rPr>
        <w:t xml:space="preserve"> JA, </w:t>
      </w:r>
      <w:proofErr w:type="spellStart"/>
      <w:r w:rsidRPr="00902312">
        <w:rPr>
          <w:rFonts w:ascii="Book Antiqua" w:eastAsia="Book Antiqua" w:hAnsi="Book Antiqua" w:cs="Book Antiqua"/>
          <w:color w:val="000000"/>
        </w:rPr>
        <w:t>Liebensteiner</w:t>
      </w:r>
      <w:proofErr w:type="spellEnd"/>
      <w:r w:rsidRPr="00902312">
        <w:rPr>
          <w:rFonts w:ascii="Book Antiqua" w:eastAsia="Book Antiqua" w:hAnsi="Book Antiqua" w:cs="Book Antiqua"/>
          <w:color w:val="000000"/>
        </w:rPr>
        <w:t xml:space="preserve"> MC. Disruption of joint arthroplasty services in Europe during the COVID-19 pandemic: an online survey within the European Hip Society (EHS) and the European Knee Associates (EKA). </w:t>
      </w:r>
      <w:r w:rsidRPr="00902312">
        <w:rPr>
          <w:rFonts w:ascii="Book Antiqua" w:eastAsia="Book Antiqua" w:hAnsi="Book Antiqua" w:cs="Book Antiqua"/>
          <w:i/>
          <w:iCs/>
          <w:color w:val="000000"/>
        </w:rPr>
        <w:t xml:space="preserve">Knee </w:t>
      </w:r>
      <w:proofErr w:type="spellStart"/>
      <w:r w:rsidRPr="00902312">
        <w:rPr>
          <w:rFonts w:ascii="Book Antiqua" w:eastAsia="Book Antiqua" w:hAnsi="Book Antiqua" w:cs="Book Antiqua"/>
          <w:i/>
          <w:iCs/>
          <w:color w:val="000000"/>
        </w:rPr>
        <w:t>Surg</w:t>
      </w:r>
      <w:proofErr w:type="spellEnd"/>
      <w:r w:rsidRPr="00902312">
        <w:rPr>
          <w:rFonts w:ascii="Book Antiqua" w:eastAsia="Book Antiqua" w:hAnsi="Book Antiqua" w:cs="Book Antiqua"/>
          <w:i/>
          <w:iCs/>
          <w:color w:val="000000"/>
        </w:rPr>
        <w:t xml:space="preserve"> Sports </w:t>
      </w:r>
      <w:proofErr w:type="spellStart"/>
      <w:r w:rsidRPr="00902312">
        <w:rPr>
          <w:rFonts w:ascii="Book Antiqua" w:eastAsia="Book Antiqua" w:hAnsi="Book Antiqua" w:cs="Book Antiqua"/>
          <w:i/>
          <w:iCs/>
          <w:color w:val="000000"/>
        </w:rPr>
        <w:t>Traumatol</w:t>
      </w:r>
      <w:proofErr w:type="spellEnd"/>
      <w:r w:rsidRPr="00902312">
        <w:rPr>
          <w:rFonts w:ascii="Book Antiqua" w:eastAsia="Book Antiqua" w:hAnsi="Book Antiqua" w:cs="Book Antiqua"/>
          <w:i/>
          <w:iCs/>
          <w:color w:val="000000"/>
        </w:rPr>
        <w:t xml:space="preserve"> </w:t>
      </w:r>
      <w:proofErr w:type="spellStart"/>
      <w:r w:rsidRPr="00902312">
        <w:rPr>
          <w:rFonts w:ascii="Book Antiqua" w:eastAsia="Book Antiqua" w:hAnsi="Book Antiqua" w:cs="Book Antiqua"/>
          <w:i/>
          <w:iCs/>
          <w:color w:val="000000"/>
        </w:rPr>
        <w:t>Arthrosc</w:t>
      </w:r>
      <w:proofErr w:type="spellEnd"/>
      <w:r w:rsidRPr="00902312">
        <w:rPr>
          <w:rFonts w:ascii="Book Antiqua" w:eastAsia="Book Antiqua" w:hAnsi="Book Antiqua" w:cs="Book Antiqua"/>
          <w:color w:val="000000"/>
        </w:rPr>
        <w:t xml:space="preserve"> 2020; </w:t>
      </w:r>
      <w:r w:rsidRPr="00902312">
        <w:rPr>
          <w:rFonts w:ascii="Book Antiqua" w:eastAsia="Book Antiqua" w:hAnsi="Book Antiqua" w:cs="Book Antiqua"/>
          <w:b/>
          <w:bCs/>
          <w:color w:val="000000"/>
        </w:rPr>
        <w:t>28</w:t>
      </w:r>
      <w:r w:rsidRPr="00902312">
        <w:rPr>
          <w:rFonts w:ascii="Book Antiqua" w:eastAsia="Book Antiqua" w:hAnsi="Book Antiqua" w:cs="Book Antiqua"/>
          <w:color w:val="000000"/>
        </w:rPr>
        <w:t>: 1712-1719 [PMID: 32361927 DOI: 10.1007/s00167-020-06033-1]</w:t>
      </w:r>
    </w:p>
    <w:p w14:paraId="3D6D4FFC"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color w:val="000000"/>
        </w:rPr>
        <w:t xml:space="preserve">8 </w:t>
      </w:r>
      <w:r w:rsidRPr="00902312">
        <w:rPr>
          <w:rFonts w:ascii="Book Antiqua" w:eastAsia="Book Antiqua" w:hAnsi="Book Antiqua" w:cs="Book Antiqua"/>
          <w:b/>
          <w:bCs/>
          <w:color w:val="000000"/>
        </w:rPr>
        <w:t>North T</w:t>
      </w:r>
      <w:r w:rsidRPr="00902312">
        <w:rPr>
          <w:rFonts w:ascii="Book Antiqua" w:eastAsia="Book Antiqua" w:hAnsi="Book Antiqua" w:cs="Book Antiqua"/>
          <w:color w:val="000000"/>
        </w:rPr>
        <w:t xml:space="preserve">, Bullock MW, </w:t>
      </w:r>
      <w:proofErr w:type="spellStart"/>
      <w:r w:rsidRPr="00902312">
        <w:rPr>
          <w:rFonts w:ascii="Book Antiqua" w:eastAsia="Book Antiqua" w:hAnsi="Book Antiqua" w:cs="Book Antiqua"/>
          <w:color w:val="000000"/>
        </w:rPr>
        <w:t>Danoff</w:t>
      </w:r>
      <w:proofErr w:type="spellEnd"/>
      <w:r w:rsidRPr="00902312">
        <w:rPr>
          <w:rFonts w:ascii="Book Antiqua" w:eastAsia="Book Antiqua" w:hAnsi="Book Antiqua" w:cs="Book Antiqua"/>
          <w:color w:val="000000"/>
        </w:rPr>
        <w:t xml:space="preserve"> JR, </w:t>
      </w:r>
      <w:proofErr w:type="spellStart"/>
      <w:r w:rsidRPr="00902312">
        <w:rPr>
          <w:rFonts w:ascii="Book Antiqua" w:eastAsia="Book Antiqua" w:hAnsi="Book Antiqua" w:cs="Book Antiqua"/>
          <w:color w:val="000000"/>
        </w:rPr>
        <w:t>Saxena</w:t>
      </w:r>
      <w:proofErr w:type="spellEnd"/>
      <w:r w:rsidRPr="00902312">
        <w:rPr>
          <w:rFonts w:ascii="Book Antiqua" w:eastAsia="Book Antiqua" w:hAnsi="Book Antiqua" w:cs="Book Antiqua"/>
          <w:color w:val="000000"/>
        </w:rPr>
        <w:t xml:space="preserve"> A, Fischer SJ, </w:t>
      </w:r>
      <w:proofErr w:type="spellStart"/>
      <w:r w:rsidRPr="00902312">
        <w:rPr>
          <w:rFonts w:ascii="Book Antiqua" w:eastAsia="Book Antiqua" w:hAnsi="Book Antiqua" w:cs="Book Antiqua"/>
          <w:color w:val="000000"/>
        </w:rPr>
        <w:t>Stronach</w:t>
      </w:r>
      <w:proofErr w:type="spellEnd"/>
      <w:r w:rsidRPr="00902312">
        <w:rPr>
          <w:rFonts w:ascii="Book Antiqua" w:eastAsia="Book Antiqua" w:hAnsi="Book Antiqua" w:cs="Book Antiqua"/>
          <w:color w:val="000000"/>
        </w:rPr>
        <w:t xml:space="preserve"> BM, Levine BR. Arthroplasty during the COVID-19 Pandemic. </w:t>
      </w:r>
      <w:proofErr w:type="spellStart"/>
      <w:r w:rsidRPr="00902312">
        <w:rPr>
          <w:rFonts w:ascii="Book Antiqua" w:eastAsia="Book Antiqua" w:hAnsi="Book Antiqua" w:cs="Book Antiqua"/>
          <w:i/>
          <w:iCs/>
          <w:color w:val="000000"/>
        </w:rPr>
        <w:t>Arthroplast</w:t>
      </w:r>
      <w:proofErr w:type="spellEnd"/>
      <w:r w:rsidRPr="00902312">
        <w:rPr>
          <w:rFonts w:ascii="Book Antiqua" w:eastAsia="Book Antiqua" w:hAnsi="Book Antiqua" w:cs="Book Antiqua"/>
          <w:i/>
          <w:iCs/>
          <w:color w:val="000000"/>
        </w:rPr>
        <w:t xml:space="preserve"> Today</w:t>
      </w:r>
      <w:r w:rsidRPr="00902312">
        <w:rPr>
          <w:rFonts w:ascii="Book Antiqua" w:eastAsia="Book Antiqua" w:hAnsi="Book Antiqua" w:cs="Book Antiqua"/>
          <w:color w:val="000000"/>
        </w:rPr>
        <w:t xml:space="preserve"> 2020; </w:t>
      </w:r>
      <w:r w:rsidRPr="00902312">
        <w:rPr>
          <w:rFonts w:ascii="Book Antiqua" w:eastAsia="Book Antiqua" w:hAnsi="Book Antiqua" w:cs="Book Antiqua"/>
          <w:b/>
          <w:bCs/>
          <w:color w:val="000000"/>
        </w:rPr>
        <w:t>6</w:t>
      </w:r>
      <w:r w:rsidRPr="00902312">
        <w:rPr>
          <w:rFonts w:ascii="Book Antiqua" w:eastAsia="Book Antiqua" w:hAnsi="Book Antiqua" w:cs="Book Antiqua"/>
          <w:color w:val="000000"/>
        </w:rPr>
        <w:t>: 427-430 [PMID: 32572379 DOI: 10.1016/j.artd.2020.05.011]</w:t>
      </w:r>
    </w:p>
    <w:p w14:paraId="25A25422" w14:textId="5E30B274"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color w:val="000000"/>
        </w:rPr>
        <w:t>9</w:t>
      </w:r>
      <w:r w:rsidR="008D54E4" w:rsidRPr="00902312">
        <w:rPr>
          <w:rFonts w:ascii="Book Antiqua" w:eastAsia="Book Antiqua" w:hAnsi="Book Antiqua" w:cs="Book Antiqua"/>
          <w:color w:val="000000"/>
        </w:rPr>
        <w:t xml:space="preserve"> </w:t>
      </w:r>
      <w:proofErr w:type="spellStart"/>
      <w:proofErr w:type="gramStart"/>
      <w:r w:rsidRPr="00902312">
        <w:rPr>
          <w:rFonts w:ascii="Book Antiqua" w:eastAsia="Book Antiqua" w:hAnsi="Book Antiqua" w:cs="Book Antiqua"/>
          <w:b/>
          <w:color w:val="000000"/>
        </w:rPr>
        <w:t>Organisation</w:t>
      </w:r>
      <w:proofErr w:type="spellEnd"/>
      <w:proofErr w:type="gramEnd"/>
      <w:r w:rsidRPr="00902312">
        <w:rPr>
          <w:rFonts w:ascii="Book Antiqua" w:eastAsia="Book Antiqua" w:hAnsi="Book Antiqua" w:cs="Book Antiqua"/>
          <w:b/>
          <w:color w:val="000000"/>
        </w:rPr>
        <w:t xml:space="preserve"> for Economic Co-operation and Development (OECD).</w:t>
      </w:r>
      <w:r w:rsidRPr="00902312">
        <w:rPr>
          <w:rFonts w:ascii="Book Antiqua" w:eastAsia="Book Antiqua" w:hAnsi="Book Antiqua" w:cs="Book Antiqua"/>
          <w:color w:val="000000"/>
        </w:rPr>
        <w:t xml:space="preserve"> The impact of the coronavirus (COVID-19) crisis on </w:t>
      </w:r>
      <w:proofErr w:type="spellStart"/>
      <w:r w:rsidRPr="00902312">
        <w:rPr>
          <w:rFonts w:ascii="Book Antiqua" w:eastAsia="Book Antiqua" w:hAnsi="Book Antiqua" w:cs="Book Antiqua"/>
          <w:color w:val="000000"/>
        </w:rPr>
        <w:t>developmentfinance</w:t>
      </w:r>
      <w:proofErr w:type="spellEnd"/>
      <w:r w:rsidR="003457AA" w:rsidRPr="00902312">
        <w:rPr>
          <w:rFonts w:ascii="Book Antiqua" w:eastAsia="Book Antiqua" w:hAnsi="Book Antiqua" w:cs="Book Antiqua"/>
          <w:color w:val="000000"/>
        </w:rPr>
        <w:t xml:space="preserve"> (cited </w:t>
      </w:r>
      <w:r w:rsidR="004176BD" w:rsidRPr="00902312">
        <w:rPr>
          <w:rFonts w:ascii="Book Antiqua" w:eastAsia="Book Antiqua" w:hAnsi="Book Antiqua" w:cs="Book Antiqua"/>
          <w:color w:val="000000"/>
        </w:rPr>
        <w:t xml:space="preserve">February </w:t>
      </w:r>
      <w:r w:rsidR="003457AA" w:rsidRPr="00902312">
        <w:rPr>
          <w:rFonts w:ascii="Book Antiqua" w:eastAsia="Book Antiqua" w:hAnsi="Book Antiqua" w:cs="Book Antiqua"/>
          <w:color w:val="000000"/>
        </w:rPr>
        <w:t>5</w:t>
      </w:r>
      <w:r w:rsidR="004176BD" w:rsidRPr="00902312">
        <w:rPr>
          <w:rFonts w:ascii="Book Antiqua" w:eastAsia="Book Antiqua" w:hAnsi="Book Antiqua" w:cs="Book Antiqua"/>
          <w:color w:val="000000"/>
        </w:rPr>
        <w:t>,</w:t>
      </w:r>
      <w:r w:rsidR="003457AA" w:rsidRPr="00902312">
        <w:rPr>
          <w:rFonts w:ascii="Book Antiqua" w:eastAsia="Book Antiqua" w:hAnsi="Book Antiqua" w:cs="Book Antiqua"/>
          <w:color w:val="000000"/>
        </w:rPr>
        <w:t xml:space="preserve"> 2021)</w:t>
      </w:r>
      <w:r w:rsidRPr="00902312">
        <w:rPr>
          <w:rFonts w:ascii="Book Antiqua" w:eastAsia="Book Antiqua" w:hAnsi="Book Antiqua" w:cs="Book Antiqua"/>
          <w:color w:val="000000"/>
        </w:rPr>
        <w:t>.</w:t>
      </w:r>
      <w:r w:rsidR="00C40F84" w:rsidRPr="00902312">
        <w:rPr>
          <w:rFonts w:ascii="Book Antiqua" w:eastAsia="Book Antiqua" w:hAnsi="Book Antiqua" w:cs="Book Antiqua"/>
          <w:color w:val="000000"/>
        </w:rPr>
        <w:t xml:space="preserve"> Available from: </w:t>
      </w:r>
      <w:r w:rsidRPr="00902312">
        <w:rPr>
          <w:rFonts w:ascii="Book Antiqua" w:eastAsia="Book Antiqua" w:hAnsi="Book Antiqua" w:cs="Book Antiqua"/>
          <w:color w:val="000000"/>
        </w:rPr>
        <w:t>http://www.oecd.org/coronavirus/policy-responses/the-impact-of-the-coronavirus-covid-19-crisis-on-development-finance-9de00b3b/#blocknotes-d7e1933</w:t>
      </w:r>
    </w:p>
    <w:p w14:paraId="5F82712B"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color w:val="000000"/>
        </w:rPr>
        <w:t xml:space="preserve">10 </w:t>
      </w:r>
      <w:proofErr w:type="spellStart"/>
      <w:r w:rsidRPr="00902312">
        <w:rPr>
          <w:rFonts w:ascii="Book Antiqua" w:eastAsia="Book Antiqua" w:hAnsi="Book Antiqua" w:cs="Book Antiqua"/>
          <w:b/>
          <w:bCs/>
          <w:color w:val="000000"/>
        </w:rPr>
        <w:t>Kapstad</w:t>
      </w:r>
      <w:proofErr w:type="spellEnd"/>
      <w:r w:rsidRPr="00902312">
        <w:rPr>
          <w:rFonts w:ascii="Book Antiqua" w:eastAsia="Book Antiqua" w:hAnsi="Book Antiqua" w:cs="Book Antiqua"/>
          <w:b/>
          <w:bCs/>
          <w:color w:val="000000"/>
        </w:rPr>
        <w:t xml:space="preserve"> H</w:t>
      </w:r>
      <w:r w:rsidRPr="00902312">
        <w:rPr>
          <w:rFonts w:ascii="Book Antiqua" w:eastAsia="Book Antiqua" w:hAnsi="Book Antiqua" w:cs="Book Antiqua"/>
          <w:color w:val="000000"/>
        </w:rPr>
        <w:t xml:space="preserve">, </w:t>
      </w:r>
      <w:proofErr w:type="spellStart"/>
      <w:r w:rsidRPr="00902312">
        <w:rPr>
          <w:rFonts w:ascii="Book Antiqua" w:eastAsia="Book Antiqua" w:hAnsi="Book Antiqua" w:cs="Book Antiqua"/>
          <w:color w:val="000000"/>
        </w:rPr>
        <w:t>Rustøen</w:t>
      </w:r>
      <w:proofErr w:type="spellEnd"/>
      <w:r w:rsidRPr="00902312">
        <w:rPr>
          <w:rFonts w:ascii="Book Antiqua" w:eastAsia="Book Antiqua" w:hAnsi="Book Antiqua" w:cs="Book Antiqua"/>
          <w:color w:val="000000"/>
        </w:rPr>
        <w:t xml:space="preserve"> T, </w:t>
      </w:r>
      <w:proofErr w:type="spellStart"/>
      <w:r w:rsidRPr="00902312">
        <w:rPr>
          <w:rFonts w:ascii="Book Antiqua" w:eastAsia="Book Antiqua" w:hAnsi="Book Antiqua" w:cs="Book Antiqua"/>
          <w:color w:val="000000"/>
        </w:rPr>
        <w:t>Hanestad</w:t>
      </w:r>
      <w:proofErr w:type="spellEnd"/>
      <w:r w:rsidRPr="00902312">
        <w:rPr>
          <w:rFonts w:ascii="Book Antiqua" w:eastAsia="Book Antiqua" w:hAnsi="Book Antiqua" w:cs="Book Antiqua"/>
          <w:color w:val="000000"/>
        </w:rPr>
        <w:t xml:space="preserve"> BR, </w:t>
      </w:r>
      <w:proofErr w:type="spellStart"/>
      <w:r w:rsidRPr="00902312">
        <w:rPr>
          <w:rFonts w:ascii="Book Antiqua" w:eastAsia="Book Antiqua" w:hAnsi="Book Antiqua" w:cs="Book Antiqua"/>
          <w:color w:val="000000"/>
        </w:rPr>
        <w:t>Moum</w:t>
      </w:r>
      <w:proofErr w:type="spellEnd"/>
      <w:r w:rsidRPr="00902312">
        <w:rPr>
          <w:rFonts w:ascii="Book Antiqua" w:eastAsia="Book Antiqua" w:hAnsi="Book Antiqua" w:cs="Book Antiqua"/>
          <w:color w:val="000000"/>
        </w:rPr>
        <w:t xml:space="preserve"> T, </w:t>
      </w:r>
      <w:proofErr w:type="spellStart"/>
      <w:r w:rsidRPr="00902312">
        <w:rPr>
          <w:rFonts w:ascii="Book Antiqua" w:eastAsia="Book Antiqua" w:hAnsi="Book Antiqua" w:cs="Book Antiqua"/>
          <w:color w:val="000000"/>
        </w:rPr>
        <w:t>Langeland</w:t>
      </w:r>
      <w:proofErr w:type="spellEnd"/>
      <w:r w:rsidRPr="00902312">
        <w:rPr>
          <w:rFonts w:ascii="Book Antiqua" w:eastAsia="Book Antiqua" w:hAnsi="Book Antiqua" w:cs="Book Antiqua"/>
          <w:color w:val="000000"/>
        </w:rPr>
        <w:t xml:space="preserve"> N, </w:t>
      </w:r>
      <w:proofErr w:type="spellStart"/>
      <w:r w:rsidRPr="00902312">
        <w:rPr>
          <w:rFonts w:ascii="Book Antiqua" w:eastAsia="Book Antiqua" w:hAnsi="Book Antiqua" w:cs="Book Antiqua"/>
          <w:color w:val="000000"/>
        </w:rPr>
        <w:t>Stavem</w:t>
      </w:r>
      <w:proofErr w:type="spellEnd"/>
      <w:r w:rsidRPr="00902312">
        <w:rPr>
          <w:rFonts w:ascii="Book Antiqua" w:eastAsia="Book Antiqua" w:hAnsi="Book Antiqua" w:cs="Book Antiqua"/>
          <w:color w:val="000000"/>
        </w:rPr>
        <w:t xml:space="preserve"> K. Changes in pain, stiffness and physical function in patients with osteoarthritis waiting for hip or knee joint replacement surgery. </w:t>
      </w:r>
      <w:r w:rsidRPr="00902312">
        <w:rPr>
          <w:rFonts w:ascii="Book Antiqua" w:eastAsia="Book Antiqua" w:hAnsi="Book Antiqua" w:cs="Book Antiqua"/>
          <w:i/>
          <w:iCs/>
          <w:color w:val="000000"/>
        </w:rPr>
        <w:t>Osteoarthritis Cartilage</w:t>
      </w:r>
      <w:r w:rsidRPr="00902312">
        <w:rPr>
          <w:rFonts w:ascii="Book Antiqua" w:eastAsia="Book Antiqua" w:hAnsi="Book Antiqua" w:cs="Book Antiqua"/>
          <w:color w:val="000000"/>
        </w:rPr>
        <w:t xml:space="preserve"> 2007; </w:t>
      </w:r>
      <w:r w:rsidRPr="00902312">
        <w:rPr>
          <w:rFonts w:ascii="Book Antiqua" w:eastAsia="Book Antiqua" w:hAnsi="Book Antiqua" w:cs="Book Antiqua"/>
          <w:b/>
          <w:bCs/>
          <w:color w:val="000000"/>
        </w:rPr>
        <w:t>15</w:t>
      </w:r>
      <w:r w:rsidRPr="00902312">
        <w:rPr>
          <w:rFonts w:ascii="Book Antiqua" w:eastAsia="Book Antiqua" w:hAnsi="Book Antiqua" w:cs="Book Antiqua"/>
          <w:color w:val="000000"/>
        </w:rPr>
        <w:t>: 837-843 [PMID: 17344069 DOI: 10.1016/j.joca.2007.01.015]</w:t>
      </w:r>
    </w:p>
    <w:p w14:paraId="2A3C7024"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color w:val="000000"/>
        </w:rPr>
        <w:t xml:space="preserve">11 </w:t>
      </w:r>
      <w:r w:rsidRPr="00902312">
        <w:rPr>
          <w:rFonts w:ascii="Book Antiqua" w:eastAsia="Book Antiqua" w:hAnsi="Book Antiqua" w:cs="Book Antiqua"/>
          <w:b/>
          <w:bCs/>
          <w:color w:val="000000"/>
        </w:rPr>
        <w:t>Scott CEH</w:t>
      </w:r>
      <w:r w:rsidRPr="00902312">
        <w:rPr>
          <w:rFonts w:ascii="Book Antiqua" w:eastAsia="Book Antiqua" w:hAnsi="Book Antiqua" w:cs="Book Antiqua"/>
          <w:color w:val="000000"/>
        </w:rPr>
        <w:t xml:space="preserve">, MacDonald DJ, Howie CR. 'Worse than death' and waiting for a joint arthroplasty. </w:t>
      </w:r>
      <w:r w:rsidRPr="00902312">
        <w:rPr>
          <w:rFonts w:ascii="Book Antiqua" w:eastAsia="Book Antiqua" w:hAnsi="Book Antiqua" w:cs="Book Antiqua"/>
          <w:i/>
          <w:iCs/>
          <w:color w:val="000000"/>
        </w:rPr>
        <w:t>Bone Joint J</w:t>
      </w:r>
      <w:r w:rsidRPr="00902312">
        <w:rPr>
          <w:rFonts w:ascii="Book Antiqua" w:eastAsia="Book Antiqua" w:hAnsi="Book Antiqua" w:cs="Book Antiqua"/>
          <w:color w:val="000000"/>
        </w:rPr>
        <w:t xml:space="preserve"> 2019; </w:t>
      </w:r>
      <w:r w:rsidRPr="00902312">
        <w:rPr>
          <w:rFonts w:ascii="Book Antiqua" w:eastAsia="Book Antiqua" w:hAnsi="Book Antiqua" w:cs="Book Antiqua"/>
          <w:b/>
          <w:bCs/>
          <w:color w:val="000000"/>
        </w:rPr>
        <w:t>101-B</w:t>
      </w:r>
      <w:r w:rsidRPr="00902312">
        <w:rPr>
          <w:rFonts w:ascii="Book Antiqua" w:eastAsia="Book Antiqua" w:hAnsi="Book Antiqua" w:cs="Book Antiqua"/>
          <w:color w:val="000000"/>
        </w:rPr>
        <w:t>: 941-950 [PMID: 31362549 DOI: 10.1302/0301-620X.101B8.BJJ-2019-0116.R1]</w:t>
      </w:r>
    </w:p>
    <w:p w14:paraId="6BA6CFAB"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color w:val="000000"/>
        </w:rPr>
        <w:t xml:space="preserve">12 </w:t>
      </w:r>
      <w:r w:rsidRPr="00902312">
        <w:rPr>
          <w:rFonts w:ascii="Book Antiqua" w:eastAsia="Book Antiqua" w:hAnsi="Book Antiqua" w:cs="Book Antiqua"/>
          <w:b/>
          <w:bCs/>
          <w:color w:val="000000"/>
        </w:rPr>
        <w:t>Fortin PR</w:t>
      </w:r>
      <w:r w:rsidRPr="00902312">
        <w:rPr>
          <w:rFonts w:ascii="Book Antiqua" w:eastAsia="Book Antiqua" w:hAnsi="Book Antiqua" w:cs="Book Antiqua"/>
          <w:color w:val="000000"/>
        </w:rPr>
        <w:t xml:space="preserve">, Penrod JR, Clarke AE, St-Pierre Y, Joseph L, </w:t>
      </w:r>
      <w:proofErr w:type="spellStart"/>
      <w:r w:rsidRPr="00902312">
        <w:rPr>
          <w:rFonts w:ascii="Book Antiqua" w:eastAsia="Book Antiqua" w:hAnsi="Book Antiqua" w:cs="Book Antiqua"/>
          <w:color w:val="000000"/>
        </w:rPr>
        <w:t>Bélisle</w:t>
      </w:r>
      <w:proofErr w:type="spellEnd"/>
      <w:r w:rsidRPr="00902312">
        <w:rPr>
          <w:rFonts w:ascii="Book Antiqua" w:eastAsia="Book Antiqua" w:hAnsi="Book Antiqua" w:cs="Book Antiqua"/>
          <w:color w:val="000000"/>
        </w:rPr>
        <w:t xml:space="preserve"> P, Liang MH, </w:t>
      </w:r>
      <w:proofErr w:type="spellStart"/>
      <w:r w:rsidRPr="00902312">
        <w:rPr>
          <w:rFonts w:ascii="Book Antiqua" w:eastAsia="Book Antiqua" w:hAnsi="Book Antiqua" w:cs="Book Antiqua"/>
          <w:color w:val="000000"/>
        </w:rPr>
        <w:t>Ferland</w:t>
      </w:r>
      <w:proofErr w:type="spellEnd"/>
      <w:r w:rsidRPr="00902312">
        <w:rPr>
          <w:rFonts w:ascii="Book Antiqua" w:eastAsia="Book Antiqua" w:hAnsi="Book Antiqua" w:cs="Book Antiqua"/>
          <w:color w:val="000000"/>
        </w:rPr>
        <w:t xml:space="preserve"> D, Phillips CB, Mahomed N, </w:t>
      </w:r>
      <w:proofErr w:type="spellStart"/>
      <w:r w:rsidRPr="00902312">
        <w:rPr>
          <w:rFonts w:ascii="Book Antiqua" w:eastAsia="Book Antiqua" w:hAnsi="Book Antiqua" w:cs="Book Antiqua"/>
          <w:color w:val="000000"/>
        </w:rPr>
        <w:t>Tanzer</w:t>
      </w:r>
      <w:proofErr w:type="spellEnd"/>
      <w:r w:rsidRPr="00902312">
        <w:rPr>
          <w:rFonts w:ascii="Book Antiqua" w:eastAsia="Book Antiqua" w:hAnsi="Book Antiqua" w:cs="Book Antiqua"/>
          <w:color w:val="000000"/>
        </w:rPr>
        <w:t xml:space="preserve"> M, Sledge C, </w:t>
      </w:r>
      <w:proofErr w:type="spellStart"/>
      <w:r w:rsidRPr="00902312">
        <w:rPr>
          <w:rFonts w:ascii="Book Antiqua" w:eastAsia="Book Antiqua" w:hAnsi="Book Antiqua" w:cs="Book Antiqua"/>
          <w:color w:val="000000"/>
        </w:rPr>
        <w:t>Fossel</w:t>
      </w:r>
      <w:proofErr w:type="spellEnd"/>
      <w:r w:rsidRPr="00902312">
        <w:rPr>
          <w:rFonts w:ascii="Book Antiqua" w:eastAsia="Book Antiqua" w:hAnsi="Book Antiqua" w:cs="Book Antiqua"/>
          <w:color w:val="000000"/>
        </w:rPr>
        <w:t xml:space="preserve"> AH, Katz JN. Timing of total joint replacement affects clinical outcomes among patients with osteoarthritis of the hip or knee. </w:t>
      </w:r>
      <w:r w:rsidRPr="00902312">
        <w:rPr>
          <w:rFonts w:ascii="Book Antiqua" w:eastAsia="Book Antiqua" w:hAnsi="Book Antiqua" w:cs="Book Antiqua"/>
          <w:i/>
          <w:iCs/>
          <w:color w:val="000000"/>
        </w:rPr>
        <w:t>Arthritis Rheum</w:t>
      </w:r>
      <w:r w:rsidRPr="00902312">
        <w:rPr>
          <w:rFonts w:ascii="Book Antiqua" w:eastAsia="Book Antiqua" w:hAnsi="Book Antiqua" w:cs="Book Antiqua"/>
          <w:color w:val="000000"/>
        </w:rPr>
        <w:t xml:space="preserve"> 2002; </w:t>
      </w:r>
      <w:r w:rsidRPr="00902312">
        <w:rPr>
          <w:rFonts w:ascii="Book Antiqua" w:eastAsia="Book Antiqua" w:hAnsi="Book Antiqua" w:cs="Book Antiqua"/>
          <w:b/>
          <w:bCs/>
          <w:color w:val="000000"/>
        </w:rPr>
        <w:t>46</w:t>
      </w:r>
      <w:r w:rsidRPr="00902312">
        <w:rPr>
          <w:rFonts w:ascii="Book Antiqua" w:eastAsia="Book Antiqua" w:hAnsi="Book Antiqua" w:cs="Book Antiqua"/>
          <w:color w:val="000000"/>
        </w:rPr>
        <w:t>: 3327-3330 [PMID: 12483739 DOI: 10.1002/art.10631]</w:t>
      </w:r>
    </w:p>
    <w:p w14:paraId="7979D4F8"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color w:val="000000"/>
        </w:rPr>
        <w:t xml:space="preserve">13 </w:t>
      </w:r>
      <w:proofErr w:type="spellStart"/>
      <w:r w:rsidRPr="00902312">
        <w:rPr>
          <w:rFonts w:ascii="Book Antiqua" w:eastAsia="Book Antiqua" w:hAnsi="Book Antiqua" w:cs="Book Antiqua"/>
          <w:b/>
          <w:bCs/>
          <w:color w:val="000000"/>
        </w:rPr>
        <w:t>Ostendorf</w:t>
      </w:r>
      <w:proofErr w:type="spellEnd"/>
      <w:r w:rsidRPr="00902312">
        <w:rPr>
          <w:rFonts w:ascii="Book Antiqua" w:eastAsia="Book Antiqua" w:hAnsi="Book Antiqua" w:cs="Book Antiqua"/>
          <w:b/>
          <w:bCs/>
          <w:color w:val="000000"/>
        </w:rPr>
        <w:t xml:space="preserve"> M</w:t>
      </w:r>
      <w:r w:rsidRPr="00902312">
        <w:rPr>
          <w:rFonts w:ascii="Book Antiqua" w:eastAsia="Book Antiqua" w:hAnsi="Book Antiqua" w:cs="Book Antiqua"/>
          <w:color w:val="000000"/>
        </w:rPr>
        <w:t xml:space="preserve">, </w:t>
      </w:r>
      <w:proofErr w:type="spellStart"/>
      <w:r w:rsidRPr="00902312">
        <w:rPr>
          <w:rFonts w:ascii="Book Antiqua" w:eastAsia="Book Antiqua" w:hAnsi="Book Antiqua" w:cs="Book Antiqua"/>
          <w:color w:val="000000"/>
        </w:rPr>
        <w:t>Buskens</w:t>
      </w:r>
      <w:proofErr w:type="spellEnd"/>
      <w:r w:rsidRPr="00902312">
        <w:rPr>
          <w:rFonts w:ascii="Book Antiqua" w:eastAsia="Book Antiqua" w:hAnsi="Book Antiqua" w:cs="Book Antiqua"/>
          <w:color w:val="000000"/>
        </w:rPr>
        <w:t xml:space="preserve"> E, van </w:t>
      </w:r>
      <w:proofErr w:type="spellStart"/>
      <w:r w:rsidRPr="00902312">
        <w:rPr>
          <w:rFonts w:ascii="Book Antiqua" w:eastAsia="Book Antiqua" w:hAnsi="Book Antiqua" w:cs="Book Antiqua"/>
          <w:color w:val="000000"/>
        </w:rPr>
        <w:t>Stel</w:t>
      </w:r>
      <w:proofErr w:type="spellEnd"/>
      <w:r w:rsidRPr="00902312">
        <w:rPr>
          <w:rFonts w:ascii="Book Antiqua" w:eastAsia="Book Antiqua" w:hAnsi="Book Antiqua" w:cs="Book Antiqua"/>
          <w:color w:val="000000"/>
        </w:rPr>
        <w:t xml:space="preserve"> H, </w:t>
      </w:r>
      <w:proofErr w:type="spellStart"/>
      <w:r w:rsidRPr="00902312">
        <w:rPr>
          <w:rFonts w:ascii="Book Antiqua" w:eastAsia="Book Antiqua" w:hAnsi="Book Antiqua" w:cs="Book Antiqua"/>
          <w:color w:val="000000"/>
        </w:rPr>
        <w:t>Schrijvers</w:t>
      </w:r>
      <w:proofErr w:type="spellEnd"/>
      <w:r w:rsidRPr="00902312">
        <w:rPr>
          <w:rFonts w:ascii="Book Antiqua" w:eastAsia="Book Antiqua" w:hAnsi="Book Antiqua" w:cs="Book Antiqua"/>
          <w:color w:val="000000"/>
        </w:rPr>
        <w:t xml:space="preserve"> A, </w:t>
      </w:r>
      <w:proofErr w:type="spellStart"/>
      <w:r w:rsidRPr="00902312">
        <w:rPr>
          <w:rFonts w:ascii="Book Antiqua" w:eastAsia="Book Antiqua" w:hAnsi="Book Antiqua" w:cs="Book Antiqua"/>
          <w:color w:val="000000"/>
        </w:rPr>
        <w:t>Marting</w:t>
      </w:r>
      <w:proofErr w:type="spellEnd"/>
      <w:r w:rsidRPr="00902312">
        <w:rPr>
          <w:rFonts w:ascii="Book Antiqua" w:eastAsia="Book Antiqua" w:hAnsi="Book Antiqua" w:cs="Book Antiqua"/>
          <w:color w:val="000000"/>
        </w:rPr>
        <w:t xml:space="preserve"> L, </w:t>
      </w:r>
      <w:proofErr w:type="spellStart"/>
      <w:r w:rsidRPr="00902312">
        <w:rPr>
          <w:rFonts w:ascii="Book Antiqua" w:eastAsia="Book Antiqua" w:hAnsi="Book Antiqua" w:cs="Book Antiqua"/>
          <w:color w:val="000000"/>
        </w:rPr>
        <w:t>Dhert</w:t>
      </w:r>
      <w:proofErr w:type="spellEnd"/>
      <w:r w:rsidRPr="00902312">
        <w:rPr>
          <w:rFonts w:ascii="Book Antiqua" w:eastAsia="Book Antiqua" w:hAnsi="Book Antiqua" w:cs="Book Antiqua"/>
          <w:color w:val="000000"/>
        </w:rPr>
        <w:t xml:space="preserve"> W, </w:t>
      </w:r>
      <w:proofErr w:type="spellStart"/>
      <w:r w:rsidRPr="00902312">
        <w:rPr>
          <w:rFonts w:ascii="Book Antiqua" w:eastAsia="Book Antiqua" w:hAnsi="Book Antiqua" w:cs="Book Antiqua"/>
          <w:color w:val="000000"/>
        </w:rPr>
        <w:t>Verbout</w:t>
      </w:r>
      <w:proofErr w:type="spellEnd"/>
      <w:r w:rsidRPr="00902312">
        <w:rPr>
          <w:rFonts w:ascii="Book Antiqua" w:eastAsia="Book Antiqua" w:hAnsi="Book Antiqua" w:cs="Book Antiqua"/>
          <w:color w:val="000000"/>
        </w:rPr>
        <w:t xml:space="preserve"> A. Waiting for total hip arthroplasty: avoidable loss in quality time and preventable deterioration. </w:t>
      </w:r>
      <w:r w:rsidRPr="00902312">
        <w:rPr>
          <w:rFonts w:ascii="Book Antiqua" w:eastAsia="Book Antiqua" w:hAnsi="Book Antiqua" w:cs="Book Antiqua"/>
          <w:i/>
          <w:iCs/>
          <w:color w:val="000000"/>
        </w:rPr>
        <w:t>J Arthroplasty</w:t>
      </w:r>
      <w:r w:rsidRPr="00902312">
        <w:rPr>
          <w:rFonts w:ascii="Book Antiqua" w:eastAsia="Book Antiqua" w:hAnsi="Book Antiqua" w:cs="Book Antiqua"/>
          <w:color w:val="000000"/>
        </w:rPr>
        <w:t xml:space="preserve"> 2004; </w:t>
      </w:r>
      <w:r w:rsidRPr="00902312">
        <w:rPr>
          <w:rFonts w:ascii="Book Antiqua" w:eastAsia="Book Antiqua" w:hAnsi="Book Antiqua" w:cs="Book Antiqua"/>
          <w:b/>
          <w:bCs/>
          <w:color w:val="000000"/>
        </w:rPr>
        <w:t>19</w:t>
      </w:r>
      <w:r w:rsidRPr="00902312">
        <w:rPr>
          <w:rFonts w:ascii="Book Antiqua" w:eastAsia="Book Antiqua" w:hAnsi="Book Antiqua" w:cs="Book Antiqua"/>
          <w:color w:val="000000"/>
        </w:rPr>
        <w:t>: 302-309 [PMID: 15067641 DOI: 10.1016/j.arth.2003.09.015]</w:t>
      </w:r>
    </w:p>
    <w:p w14:paraId="51EC260E"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color w:val="000000"/>
        </w:rPr>
        <w:t xml:space="preserve">14 </w:t>
      </w:r>
      <w:r w:rsidRPr="00902312">
        <w:rPr>
          <w:rFonts w:ascii="Book Antiqua" w:eastAsia="Book Antiqua" w:hAnsi="Book Antiqua" w:cs="Book Antiqua"/>
          <w:b/>
          <w:bCs/>
          <w:color w:val="000000"/>
        </w:rPr>
        <w:t>Brown TS</w:t>
      </w:r>
      <w:r w:rsidRPr="00902312">
        <w:rPr>
          <w:rFonts w:ascii="Book Antiqua" w:eastAsia="Book Antiqua" w:hAnsi="Book Antiqua" w:cs="Book Antiqua"/>
          <w:color w:val="000000"/>
        </w:rPr>
        <w:t xml:space="preserve">, </w:t>
      </w:r>
      <w:proofErr w:type="spellStart"/>
      <w:r w:rsidRPr="00902312">
        <w:rPr>
          <w:rFonts w:ascii="Book Antiqua" w:eastAsia="Book Antiqua" w:hAnsi="Book Antiqua" w:cs="Book Antiqua"/>
          <w:color w:val="000000"/>
        </w:rPr>
        <w:t>Bedard</w:t>
      </w:r>
      <w:proofErr w:type="spellEnd"/>
      <w:r w:rsidRPr="00902312">
        <w:rPr>
          <w:rFonts w:ascii="Book Antiqua" w:eastAsia="Book Antiqua" w:hAnsi="Book Antiqua" w:cs="Book Antiqua"/>
          <w:color w:val="000000"/>
        </w:rPr>
        <w:t xml:space="preserve"> NA, Rojas EO, Anthony CA, Schwarzkopf R, Barnes CL, </w:t>
      </w:r>
      <w:proofErr w:type="spellStart"/>
      <w:r w:rsidRPr="00902312">
        <w:rPr>
          <w:rFonts w:ascii="Book Antiqua" w:eastAsia="Book Antiqua" w:hAnsi="Book Antiqua" w:cs="Book Antiqua"/>
          <w:color w:val="000000"/>
        </w:rPr>
        <w:t>Stambough</w:t>
      </w:r>
      <w:proofErr w:type="spellEnd"/>
      <w:r w:rsidRPr="00902312">
        <w:rPr>
          <w:rFonts w:ascii="Book Antiqua" w:eastAsia="Book Antiqua" w:hAnsi="Book Antiqua" w:cs="Book Antiqua"/>
          <w:color w:val="000000"/>
        </w:rPr>
        <w:t xml:space="preserve"> JB, Mears SC, Edwards PK, Nandi S, Prieto HA, </w:t>
      </w:r>
      <w:proofErr w:type="spellStart"/>
      <w:r w:rsidRPr="00902312">
        <w:rPr>
          <w:rFonts w:ascii="Book Antiqua" w:eastAsia="Book Antiqua" w:hAnsi="Book Antiqua" w:cs="Book Antiqua"/>
          <w:color w:val="000000"/>
        </w:rPr>
        <w:t>Parvizi</w:t>
      </w:r>
      <w:proofErr w:type="spellEnd"/>
      <w:r w:rsidRPr="00902312">
        <w:rPr>
          <w:rFonts w:ascii="Book Antiqua" w:eastAsia="Book Antiqua" w:hAnsi="Book Antiqua" w:cs="Book Antiqua"/>
          <w:color w:val="000000"/>
        </w:rPr>
        <w:t xml:space="preserve"> J; AAHKS Research Committee. </w:t>
      </w:r>
      <w:proofErr w:type="gramStart"/>
      <w:r w:rsidRPr="00902312">
        <w:rPr>
          <w:rFonts w:ascii="Book Antiqua" w:eastAsia="Book Antiqua" w:hAnsi="Book Antiqua" w:cs="Book Antiqua"/>
          <w:color w:val="000000"/>
        </w:rPr>
        <w:t>The Effect of the COVID-19 Pandemic on Electively Scheduled Hip and Knee Arthroplasty Patients in the United States.</w:t>
      </w:r>
      <w:proofErr w:type="gramEnd"/>
      <w:r w:rsidRPr="00902312">
        <w:rPr>
          <w:rFonts w:ascii="Book Antiqua" w:eastAsia="Book Antiqua" w:hAnsi="Book Antiqua" w:cs="Book Antiqua"/>
          <w:color w:val="000000"/>
        </w:rPr>
        <w:t xml:space="preserve"> </w:t>
      </w:r>
      <w:r w:rsidRPr="00902312">
        <w:rPr>
          <w:rFonts w:ascii="Book Antiqua" w:eastAsia="Book Antiqua" w:hAnsi="Book Antiqua" w:cs="Book Antiqua"/>
          <w:i/>
          <w:iCs/>
          <w:color w:val="000000"/>
        </w:rPr>
        <w:t>J Arthroplasty</w:t>
      </w:r>
      <w:r w:rsidRPr="00902312">
        <w:rPr>
          <w:rFonts w:ascii="Book Antiqua" w:eastAsia="Book Antiqua" w:hAnsi="Book Antiqua" w:cs="Book Antiqua"/>
          <w:color w:val="000000"/>
        </w:rPr>
        <w:t xml:space="preserve"> 2020; </w:t>
      </w:r>
      <w:r w:rsidRPr="00902312">
        <w:rPr>
          <w:rFonts w:ascii="Book Antiqua" w:eastAsia="Book Antiqua" w:hAnsi="Book Antiqua" w:cs="Book Antiqua"/>
          <w:b/>
          <w:bCs/>
          <w:color w:val="000000"/>
        </w:rPr>
        <w:t>35</w:t>
      </w:r>
      <w:r w:rsidRPr="00902312">
        <w:rPr>
          <w:rFonts w:ascii="Book Antiqua" w:eastAsia="Book Antiqua" w:hAnsi="Book Antiqua" w:cs="Book Antiqua"/>
          <w:color w:val="000000"/>
        </w:rPr>
        <w:t>: S49-S55 [PMID: 32376163 DOI: 10.1016/j.arth.2020.04.052]</w:t>
      </w:r>
    </w:p>
    <w:p w14:paraId="6B7CB994"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color w:val="000000"/>
        </w:rPr>
        <w:t xml:space="preserve">15 </w:t>
      </w:r>
      <w:r w:rsidRPr="00902312">
        <w:rPr>
          <w:rFonts w:ascii="Book Antiqua" w:eastAsia="Book Antiqua" w:hAnsi="Book Antiqua" w:cs="Book Antiqua"/>
          <w:b/>
          <w:bCs/>
          <w:color w:val="000000"/>
        </w:rPr>
        <w:t>Chang J</w:t>
      </w:r>
      <w:r w:rsidRPr="00902312">
        <w:rPr>
          <w:rFonts w:ascii="Book Antiqua" w:eastAsia="Book Antiqua" w:hAnsi="Book Antiqua" w:cs="Book Antiqua"/>
          <w:color w:val="000000"/>
        </w:rPr>
        <w:t xml:space="preserve">, </w:t>
      </w:r>
      <w:proofErr w:type="spellStart"/>
      <w:r w:rsidRPr="00902312">
        <w:rPr>
          <w:rFonts w:ascii="Book Antiqua" w:eastAsia="Book Antiqua" w:hAnsi="Book Antiqua" w:cs="Book Antiqua"/>
          <w:color w:val="000000"/>
        </w:rPr>
        <w:t>Wignadasan</w:t>
      </w:r>
      <w:proofErr w:type="spellEnd"/>
      <w:r w:rsidRPr="00902312">
        <w:rPr>
          <w:rFonts w:ascii="Book Antiqua" w:eastAsia="Book Antiqua" w:hAnsi="Book Antiqua" w:cs="Book Antiqua"/>
          <w:color w:val="000000"/>
        </w:rPr>
        <w:t xml:space="preserve"> W, </w:t>
      </w:r>
      <w:proofErr w:type="spellStart"/>
      <w:r w:rsidRPr="00902312">
        <w:rPr>
          <w:rFonts w:ascii="Book Antiqua" w:eastAsia="Book Antiqua" w:hAnsi="Book Antiqua" w:cs="Book Antiqua"/>
          <w:color w:val="000000"/>
        </w:rPr>
        <w:t>Kontoghiorghe</w:t>
      </w:r>
      <w:proofErr w:type="spellEnd"/>
      <w:r w:rsidRPr="00902312">
        <w:rPr>
          <w:rFonts w:ascii="Book Antiqua" w:eastAsia="Book Antiqua" w:hAnsi="Book Antiqua" w:cs="Book Antiqua"/>
          <w:color w:val="000000"/>
        </w:rPr>
        <w:t xml:space="preserve"> C, </w:t>
      </w:r>
      <w:proofErr w:type="spellStart"/>
      <w:r w:rsidRPr="00902312">
        <w:rPr>
          <w:rFonts w:ascii="Book Antiqua" w:eastAsia="Book Antiqua" w:hAnsi="Book Antiqua" w:cs="Book Antiqua"/>
          <w:color w:val="000000"/>
        </w:rPr>
        <w:t>Kayani</w:t>
      </w:r>
      <w:proofErr w:type="spellEnd"/>
      <w:r w:rsidRPr="00902312">
        <w:rPr>
          <w:rFonts w:ascii="Book Antiqua" w:eastAsia="Book Antiqua" w:hAnsi="Book Antiqua" w:cs="Book Antiqua"/>
          <w:color w:val="000000"/>
        </w:rPr>
        <w:t xml:space="preserve"> B, Singh S, </w:t>
      </w:r>
      <w:proofErr w:type="spellStart"/>
      <w:r w:rsidRPr="00902312">
        <w:rPr>
          <w:rFonts w:ascii="Book Antiqua" w:eastAsia="Book Antiqua" w:hAnsi="Book Antiqua" w:cs="Book Antiqua"/>
          <w:color w:val="000000"/>
        </w:rPr>
        <w:t>Plastow</w:t>
      </w:r>
      <w:proofErr w:type="spellEnd"/>
      <w:r w:rsidRPr="00902312">
        <w:rPr>
          <w:rFonts w:ascii="Book Antiqua" w:eastAsia="Book Antiqua" w:hAnsi="Book Antiqua" w:cs="Book Antiqua"/>
          <w:color w:val="000000"/>
        </w:rPr>
        <w:t xml:space="preserve"> R, </w:t>
      </w:r>
      <w:proofErr w:type="spellStart"/>
      <w:r w:rsidRPr="00902312">
        <w:rPr>
          <w:rFonts w:ascii="Book Antiqua" w:eastAsia="Book Antiqua" w:hAnsi="Book Antiqua" w:cs="Book Antiqua"/>
          <w:color w:val="000000"/>
        </w:rPr>
        <w:t>Magan</w:t>
      </w:r>
      <w:proofErr w:type="spellEnd"/>
      <w:r w:rsidRPr="00902312">
        <w:rPr>
          <w:rFonts w:ascii="Book Antiqua" w:eastAsia="Book Antiqua" w:hAnsi="Book Antiqua" w:cs="Book Antiqua"/>
          <w:color w:val="000000"/>
        </w:rPr>
        <w:t xml:space="preserve"> A, Haddad F. Restarting elective </w:t>
      </w:r>
      <w:proofErr w:type="spellStart"/>
      <w:r w:rsidRPr="00902312">
        <w:rPr>
          <w:rFonts w:ascii="Book Antiqua" w:eastAsia="Book Antiqua" w:hAnsi="Book Antiqua" w:cs="Book Antiqua"/>
          <w:color w:val="000000"/>
        </w:rPr>
        <w:t>orthopaedic</w:t>
      </w:r>
      <w:proofErr w:type="spellEnd"/>
      <w:r w:rsidRPr="00902312">
        <w:rPr>
          <w:rFonts w:ascii="Book Antiqua" w:eastAsia="Book Antiqua" w:hAnsi="Book Antiqua" w:cs="Book Antiqua"/>
          <w:color w:val="000000"/>
        </w:rPr>
        <w:t xml:space="preserve"> services during the COVID-19 pandemic: Do patients want to have surgery? </w:t>
      </w:r>
      <w:r w:rsidRPr="00902312">
        <w:rPr>
          <w:rFonts w:ascii="Book Antiqua" w:eastAsia="Book Antiqua" w:hAnsi="Book Antiqua" w:cs="Book Antiqua"/>
          <w:i/>
          <w:iCs/>
          <w:color w:val="000000"/>
        </w:rPr>
        <w:t xml:space="preserve">Bone </w:t>
      </w:r>
      <w:proofErr w:type="spellStart"/>
      <w:r w:rsidRPr="00902312">
        <w:rPr>
          <w:rFonts w:ascii="Book Antiqua" w:eastAsia="Book Antiqua" w:hAnsi="Book Antiqua" w:cs="Book Antiqua"/>
          <w:i/>
          <w:iCs/>
          <w:color w:val="000000"/>
        </w:rPr>
        <w:t>Jt</w:t>
      </w:r>
      <w:proofErr w:type="spellEnd"/>
      <w:r w:rsidRPr="00902312">
        <w:rPr>
          <w:rFonts w:ascii="Book Antiqua" w:eastAsia="Book Antiqua" w:hAnsi="Book Antiqua" w:cs="Book Antiqua"/>
          <w:i/>
          <w:iCs/>
          <w:color w:val="000000"/>
        </w:rPr>
        <w:t xml:space="preserve"> Open</w:t>
      </w:r>
      <w:r w:rsidRPr="00902312">
        <w:rPr>
          <w:rFonts w:ascii="Book Antiqua" w:eastAsia="Book Antiqua" w:hAnsi="Book Antiqua" w:cs="Book Antiqua"/>
          <w:color w:val="000000"/>
        </w:rPr>
        <w:t xml:space="preserve"> 2020; </w:t>
      </w:r>
      <w:r w:rsidRPr="00902312">
        <w:rPr>
          <w:rFonts w:ascii="Book Antiqua" w:eastAsia="Book Antiqua" w:hAnsi="Book Antiqua" w:cs="Book Antiqua"/>
          <w:b/>
          <w:bCs/>
          <w:color w:val="000000"/>
        </w:rPr>
        <w:t>1</w:t>
      </w:r>
      <w:r w:rsidRPr="00902312">
        <w:rPr>
          <w:rFonts w:ascii="Book Antiqua" w:eastAsia="Book Antiqua" w:hAnsi="Book Antiqua" w:cs="Book Antiqua"/>
          <w:color w:val="000000"/>
        </w:rPr>
        <w:t>: 267-271 [PMID: 33215113 DOI: 10.1302/2046-3758.16.BJO-2020-0057]</w:t>
      </w:r>
    </w:p>
    <w:p w14:paraId="2AE86272"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color w:val="000000"/>
        </w:rPr>
        <w:t xml:space="preserve">16 </w:t>
      </w:r>
      <w:proofErr w:type="spellStart"/>
      <w:r w:rsidRPr="00902312">
        <w:rPr>
          <w:rFonts w:ascii="Book Antiqua" w:eastAsia="Book Antiqua" w:hAnsi="Book Antiqua" w:cs="Book Antiqua"/>
          <w:b/>
          <w:bCs/>
          <w:color w:val="000000"/>
        </w:rPr>
        <w:t>Kayani</w:t>
      </w:r>
      <w:proofErr w:type="spellEnd"/>
      <w:r w:rsidRPr="00902312">
        <w:rPr>
          <w:rFonts w:ascii="Book Antiqua" w:eastAsia="Book Antiqua" w:hAnsi="Book Antiqua" w:cs="Book Antiqua"/>
          <w:b/>
          <w:bCs/>
          <w:color w:val="000000"/>
        </w:rPr>
        <w:t xml:space="preserve"> B</w:t>
      </w:r>
      <w:r w:rsidRPr="00902312">
        <w:rPr>
          <w:rFonts w:ascii="Book Antiqua" w:eastAsia="Book Antiqua" w:hAnsi="Book Antiqua" w:cs="Book Antiqua"/>
          <w:color w:val="000000"/>
        </w:rPr>
        <w:t xml:space="preserve">, </w:t>
      </w:r>
      <w:proofErr w:type="spellStart"/>
      <w:r w:rsidRPr="00902312">
        <w:rPr>
          <w:rFonts w:ascii="Book Antiqua" w:eastAsia="Book Antiqua" w:hAnsi="Book Antiqua" w:cs="Book Antiqua"/>
          <w:color w:val="000000"/>
        </w:rPr>
        <w:t>Onochie</w:t>
      </w:r>
      <w:proofErr w:type="spellEnd"/>
      <w:r w:rsidRPr="00902312">
        <w:rPr>
          <w:rFonts w:ascii="Book Antiqua" w:eastAsia="Book Antiqua" w:hAnsi="Book Antiqua" w:cs="Book Antiqua"/>
          <w:color w:val="000000"/>
        </w:rPr>
        <w:t xml:space="preserve"> E, </w:t>
      </w:r>
      <w:proofErr w:type="spellStart"/>
      <w:r w:rsidRPr="00902312">
        <w:rPr>
          <w:rFonts w:ascii="Book Antiqua" w:eastAsia="Book Antiqua" w:hAnsi="Book Antiqua" w:cs="Book Antiqua"/>
          <w:color w:val="000000"/>
        </w:rPr>
        <w:t>Patil</w:t>
      </w:r>
      <w:proofErr w:type="spellEnd"/>
      <w:r w:rsidRPr="00902312">
        <w:rPr>
          <w:rFonts w:ascii="Book Antiqua" w:eastAsia="Book Antiqua" w:hAnsi="Book Antiqua" w:cs="Book Antiqua"/>
          <w:color w:val="000000"/>
        </w:rPr>
        <w:t xml:space="preserve"> V, Begum F, Cuthbert R, Ferguson D, </w:t>
      </w:r>
      <w:proofErr w:type="spellStart"/>
      <w:r w:rsidRPr="00902312">
        <w:rPr>
          <w:rFonts w:ascii="Book Antiqua" w:eastAsia="Book Antiqua" w:hAnsi="Book Antiqua" w:cs="Book Antiqua"/>
          <w:color w:val="000000"/>
        </w:rPr>
        <w:t>Bhamra</w:t>
      </w:r>
      <w:proofErr w:type="spellEnd"/>
      <w:r w:rsidRPr="00902312">
        <w:rPr>
          <w:rFonts w:ascii="Book Antiqua" w:eastAsia="Book Antiqua" w:hAnsi="Book Antiqua" w:cs="Book Antiqua"/>
          <w:color w:val="000000"/>
        </w:rPr>
        <w:t xml:space="preserve"> JS, Sharma A, Bates P, Haddad FS. </w:t>
      </w:r>
      <w:proofErr w:type="gramStart"/>
      <w:r w:rsidRPr="00902312">
        <w:rPr>
          <w:rFonts w:ascii="Book Antiqua" w:eastAsia="Book Antiqua" w:hAnsi="Book Antiqua" w:cs="Book Antiqua"/>
          <w:color w:val="000000"/>
        </w:rPr>
        <w:t>The effects of COVID-19 on perioperative morbidity and mortality in patients with hip fractures.</w:t>
      </w:r>
      <w:proofErr w:type="gramEnd"/>
      <w:r w:rsidRPr="00902312">
        <w:rPr>
          <w:rFonts w:ascii="Book Antiqua" w:eastAsia="Book Antiqua" w:hAnsi="Book Antiqua" w:cs="Book Antiqua"/>
          <w:color w:val="000000"/>
        </w:rPr>
        <w:t xml:space="preserve"> </w:t>
      </w:r>
      <w:r w:rsidRPr="00902312">
        <w:rPr>
          <w:rFonts w:ascii="Book Antiqua" w:eastAsia="Book Antiqua" w:hAnsi="Book Antiqua" w:cs="Book Antiqua"/>
          <w:i/>
          <w:iCs/>
          <w:color w:val="000000"/>
        </w:rPr>
        <w:t>Bone Joint J</w:t>
      </w:r>
      <w:r w:rsidRPr="00902312">
        <w:rPr>
          <w:rFonts w:ascii="Book Antiqua" w:eastAsia="Book Antiqua" w:hAnsi="Book Antiqua" w:cs="Book Antiqua"/>
          <w:color w:val="000000"/>
        </w:rPr>
        <w:t xml:space="preserve"> 2020; </w:t>
      </w:r>
      <w:r w:rsidRPr="00902312">
        <w:rPr>
          <w:rFonts w:ascii="Book Antiqua" w:eastAsia="Book Antiqua" w:hAnsi="Book Antiqua" w:cs="Book Antiqua"/>
          <w:b/>
          <w:bCs/>
          <w:color w:val="000000"/>
        </w:rPr>
        <w:t>102-B</w:t>
      </w:r>
      <w:r w:rsidRPr="00902312">
        <w:rPr>
          <w:rFonts w:ascii="Book Antiqua" w:eastAsia="Book Antiqua" w:hAnsi="Book Antiqua" w:cs="Book Antiqua"/>
          <w:color w:val="000000"/>
        </w:rPr>
        <w:t>: 1136-1145 [PMID: 32634023 DOI: 10.1302/0301-620X.102B9.BJJ-2020-1127.R1]</w:t>
      </w:r>
    </w:p>
    <w:p w14:paraId="301576AC"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color w:val="000000"/>
        </w:rPr>
        <w:t xml:space="preserve">17 </w:t>
      </w:r>
      <w:r w:rsidRPr="00902312">
        <w:rPr>
          <w:rFonts w:ascii="Book Antiqua" w:eastAsia="Book Antiqua" w:hAnsi="Book Antiqua" w:cs="Book Antiqua"/>
          <w:b/>
          <w:bCs/>
          <w:color w:val="000000"/>
        </w:rPr>
        <w:t>Fang L</w:t>
      </w:r>
      <w:r w:rsidRPr="00902312">
        <w:rPr>
          <w:rFonts w:ascii="Book Antiqua" w:eastAsia="Book Antiqua" w:hAnsi="Book Antiqua" w:cs="Book Antiqua"/>
          <w:color w:val="000000"/>
        </w:rPr>
        <w:t xml:space="preserve">, </w:t>
      </w:r>
      <w:proofErr w:type="spellStart"/>
      <w:r w:rsidRPr="00902312">
        <w:rPr>
          <w:rFonts w:ascii="Book Antiqua" w:eastAsia="Book Antiqua" w:hAnsi="Book Antiqua" w:cs="Book Antiqua"/>
          <w:color w:val="000000"/>
        </w:rPr>
        <w:t>Karakiulakis</w:t>
      </w:r>
      <w:proofErr w:type="spellEnd"/>
      <w:r w:rsidRPr="00902312">
        <w:rPr>
          <w:rFonts w:ascii="Book Antiqua" w:eastAsia="Book Antiqua" w:hAnsi="Book Antiqua" w:cs="Book Antiqua"/>
          <w:color w:val="000000"/>
        </w:rPr>
        <w:t xml:space="preserve"> G, Roth M. Are patients with hypertension and diabetes mellitus at increased risk for COVID-19 infection? </w:t>
      </w:r>
      <w:r w:rsidRPr="00902312">
        <w:rPr>
          <w:rFonts w:ascii="Book Antiqua" w:eastAsia="Book Antiqua" w:hAnsi="Book Antiqua" w:cs="Book Antiqua"/>
          <w:i/>
          <w:iCs/>
          <w:color w:val="000000"/>
        </w:rPr>
        <w:t xml:space="preserve">Lancet </w:t>
      </w:r>
      <w:proofErr w:type="spellStart"/>
      <w:r w:rsidRPr="00902312">
        <w:rPr>
          <w:rFonts w:ascii="Book Antiqua" w:eastAsia="Book Antiqua" w:hAnsi="Book Antiqua" w:cs="Book Antiqua"/>
          <w:i/>
          <w:iCs/>
          <w:color w:val="000000"/>
        </w:rPr>
        <w:t>Respir</w:t>
      </w:r>
      <w:proofErr w:type="spellEnd"/>
      <w:r w:rsidRPr="00902312">
        <w:rPr>
          <w:rFonts w:ascii="Book Antiqua" w:eastAsia="Book Antiqua" w:hAnsi="Book Antiqua" w:cs="Book Antiqua"/>
          <w:i/>
          <w:iCs/>
          <w:color w:val="000000"/>
        </w:rPr>
        <w:t xml:space="preserve"> Med</w:t>
      </w:r>
      <w:r w:rsidRPr="00902312">
        <w:rPr>
          <w:rFonts w:ascii="Book Antiqua" w:eastAsia="Book Antiqua" w:hAnsi="Book Antiqua" w:cs="Book Antiqua"/>
          <w:color w:val="000000"/>
        </w:rPr>
        <w:t xml:space="preserve"> 2020; </w:t>
      </w:r>
      <w:r w:rsidRPr="00902312">
        <w:rPr>
          <w:rFonts w:ascii="Book Antiqua" w:eastAsia="Book Antiqua" w:hAnsi="Book Antiqua" w:cs="Book Antiqua"/>
          <w:b/>
          <w:bCs/>
          <w:color w:val="000000"/>
        </w:rPr>
        <w:t>8</w:t>
      </w:r>
      <w:r w:rsidRPr="00902312">
        <w:rPr>
          <w:rFonts w:ascii="Book Antiqua" w:eastAsia="Book Antiqua" w:hAnsi="Book Antiqua" w:cs="Book Antiqua"/>
          <w:color w:val="000000"/>
        </w:rPr>
        <w:t>: e21 [PMID: 32171062 DOI: 10.1016/S2213-2600(20)30116-8]</w:t>
      </w:r>
    </w:p>
    <w:p w14:paraId="4276745C" w14:textId="6C9F8DE2"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color w:val="000000"/>
        </w:rPr>
        <w:t xml:space="preserve">18 </w:t>
      </w:r>
      <w:proofErr w:type="spellStart"/>
      <w:proofErr w:type="gramStart"/>
      <w:r w:rsidRPr="00902312">
        <w:rPr>
          <w:rFonts w:ascii="Book Antiqua" w:eastAsia="Book Antiqua" w:hAnsi="Book Antiqua" w:cs="Book Antiqua"/>
          <w:b/>
          <w:bCs/>
          <w:color w:val="000000"/>
        </w:rPr>
        <w:t>Organisation</w:t>
      </w:r>
      <w:proofErr w:type="spellEnd"/>
      <w:proofErr w:type="gramEnd"/>
      <w:r w:rsidRPr="00902312">
        <w:rPr>
          <w:rFonts w:ascii="Book Antiqua" w:eastAsia="Book Antiqua" w:hAnsi="Book Antiqua" w:cs="Book Antiqua"/>
          <w:b/>
          <w:bCs/>
          <w:color w:val="000000"/>
        </w:rPr>
        <w:t xml:space="preserve"> for Economic Co-operation and Development (OECD) (2020)</w:t>
      </w:r>
      <w:r w:rsidR="003457AA" w:rsidRPr="00902312">
        <w:rPr>
          <w:rFonts w:ascii="Book Antiqua" w:eastAsia="Book Antiqua" w:hAnsi="Book Antiqua" w:cs="Book Antiqua"/>
          <w:b/>
          <w:bCs/>
          <w:color w:val="000000"/>
        </w:rPr>
        <w:t>.</w:t>
      </w:r>
      <w:r w:rsidRPr="00902312">
        <w:rPr>
          <w:rFonts w:ascii="Book Antiqua" w:eastAsia="Book Antiqua" w:hAnsi="Book Antiqua" w:cs="Book Antiqua"/>
          <w:color w:val="000000"/>
        </w:rPr>
        <w:t xml:space="preserve"> Waiting Times for Health Services: Next in Line, OECD Health Policy Studies, OECD Publishing, Paris</w:t>
      </w:r>
      <w:r w:rsidR="003457AA" w:rsidRPr="00902312">
        <w:rPr>
          <w:rFonts w:ascii="Book Antiqua" w:eastAsia="Book Antiqua" w:hAnsi="Book Antiqua" w:cs="Book Antiqua"/>
          <w:color w:val="000000"/>
        </w:rPr>
        <w:t xml:space="preserve"> (cited </w:t>
      </w:r>
      <w:r w:rsidR="00665EFF" w:rsidRPr="00902312">
        <w:rPr>
          <w:rFonts w:ascii="Book Antiqua" w:eastAsia="Book Antiqua" w:hAnsi="Book Antiqua" w:cs="Book Antiqua"/>
          <w:color w:val="000000"/>
        </w:rPr>
        <w:t xml:space="preserve">February </w:t>
      </w:r>
      <w:r w:rsidR="003457AA" w:rsidRPr="00902312">
        <w:rPr>
          <w:rFonts w:ascii="Book Antiqua" w:eastAsia="Book Antiqua" w:hAnsi="Book Antiqua" w:cs="Book Antiqua"/>
          <w:color w:val="000000"/>
        </w:rPr>
        <w:t>5</w:t>
      </w:r>
      <w:r w:rsidR="00665EFF" w:rsidRPr="00902312">
        <w:rPr>
          <w:rFonts w:ascii="Book Antiqua" w:eastAsia="Book Antiqua" w:hAnsi="Book Antiqua" w:cs="Book Antiqua"/>
          <w:color w:val="000000"/>
        </w:rPr>
        <w:t xml:space="preserve">, </w:t>
      </w:r>
      <w:r w:rsidR="003457AA" w:rsidRPr="00902312">
        <w:rPr>
          <w:rFonts w:ascii="Book Antiqua" w:eastAsia="Book Antiqua" w:hAnsi="Book Antiqua" w:cs="Book Antiqua"/>
          <w:color w:val="000000"/>
        </w:rPr>
        <w:t>2021)</w:t>
      </w:r>
      <w:r w:rsidR="002E56E1" w:rsidRPr="00902312">
        <w:rPr>
          <w:rFonts w:ascii="Book Antiqua" w:eastAsia="Book Antiqua" w:hAnsi="Book Antiqua" w:cs="Book Antiqua"/>
          <w:color w:val="000000"/>
        </w:rPr>
        <w:t>.</w:t>
      </w:r>
      <w:r w:rsidRPr="00902312">
        <w:rPr>
          <w:rFonts w:ascii="Book Antiqua" w:eastAsia="Book Antiqua" w:hAnsi="Book Antiqua" w:cs="Book Antiqua"/>
          <w:color w:val="000000"/>
        </w:rPr>
        <w:t xml:space="preserve"> </w:t>
      </w:r>
      <w:r w:rsidR="002E56E1" w:rsidRPr="00902312">
        <w:rPr>
          <w:rFonts w:ascii="Book Antiqua" w:eastAsia="Book Antiqua" w:hAnsi="Book Antiqua" w:cs="Book Antiqua"/>
          <w:color w:val="000000"/>
        </w:rPr>
        <w:t xml:space="preserve">Available from: </w:t>
      </w:r>
      <w:r w:rsidRPr="00902312">
        <w:rPr>
          <w:rFonts w:ascii="Book Antiqua" w:eastAsia="Book Antiqua" w:hAnsi="Book Antiqua" w:cs="Book Antiqua"/>
          <w:color w:val="000000"/>
        </w:rPr>
        <w:t>https://doi.org/10.1787/242e3c8c-en</w:t>
      </w:r>
    </w:p>
    <w:p w14:paraId="555AB906"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color w:val="000000"/>
        </w:rPr>
        <w:t xml:space="preserve">19 </w:t>
      </w:r>
      <w:proofErr w:type="spellStart"/>
      <w:r w:rsidRPr="00902312">
        <w:rPr>
          <w:rFonts w:ascii="Book Antiqua" w:eastAsia="Book Antiqua" w:hAnsi="Book Antiqua" w:cs="Book Antiqua"/>
          <w:b/>
          <w:bCs/>
          <w:color w:val="000000"/>
        </w:rPr>
        <w:t>Hoogeboom</w:t>
      </w:r>
      <w:proofErr w:type="spellEnd"/>
      <w:r w:rsidRPr="00902312">
        <w:rPr>
          <w:rFonts w:ascii="Book Antiqua" w:eastAsia="Book Antiqua" w:hAnsi="Book Antiqua" w:cs="Book Antiqua"/>
          <w:b/>
          <w:bCs/>
          <w:color w:val="000000"/>
        </w:rPr>
        <w:t xml:space="preserve"> TJ</w:t>
      </w:r>
      <w:r w:rsidRPr="00902312">
        <w:rPr>
          <w:rFonts w:ascii="Book Antiqua" w:eastAsia="Book Antiqua" w:hAnsi="Book Antiqua" w:cs="Book Antiqua"/>
          <w:color w:val="000000"/>
        </w:rPr>
        <w:t xml:space="preserve">, van den </w:t>
      </w:r>
      <w:proofErr w:type="spellStart"/>
      <w:r w:rsidRPr="00902312">
        <w:rPr>
          <w:rFonts w:ascii="Book Antiqua" w:eastAsia="Book Antiqua" w:hAnsi="Book Antiqua" w:cs="Book Antiqua"/>
          <w:color w:val="000000"/>
        </w:rPr>
        <w:t>Ende</w:t>
      </w:r>
      <w:proofErr w:type="spellEnd"/>
      <w:r w:rsidRPr="00902312">
        <w:rPr>
          <w:rFonts w:ascii="Book Antiqua" w:eastAsia="Book Antiqua" w:hAnsi="Book Antiqua" w:cs="Book Antiqua"/>
          <w:color w:val="000000"/>
        </w:rPr>
        <w:t xml:space="preserve"> CH, van der </w:t>
      </w:r>
      <w:proofErr w:type="spellStart"/>
      <w:r w:rsidRPr="00902312">
        <w:rPr>
          <w:rFonts w:ascii="Book Antiqua" w:eastAsia="Book Antiqua" w:hAnsi="Book Antiqua" w:cs="Book Antiqua"/>
          <w:color w:val="000000"/>
        </w:rPr>
        <w:t>Sluis</w:t>
      </w:r>
      <w:proofErr w:type="spellEnd"/>
      <w:r w:rsidRPr="00902312">
        <w:rPr>
          <w:rFonts w:ascii="Book Antiqua" w:eastAsia="Book Antiqua" w:hAnsi="Book Antiqua" w:cs="Book Antiqua"/>
          <w:color w:val="000000"/>
        </w:rPr>
        <w:t xml:space="preserve"> G, </w:t>
      </w:r>
      <w:proofErr w:type="spellStart"/>
      <w:r w:rsidRPr="00902312">
        <w:rPr>
          <w:rFonts w:ascii="Book Antiqua" w:eastAsia="Book Antiqua" w:hAnsi="Book Antiqua" w:cs="Book Antiqua"/>
          <w:color w:val="000000"/>
        </w:rPr>
        <w:t>Elings</w:t>
      </w:r>
      <w:proofErr w:type="spellEnd"/>
      <w:r w:rsidRPr="00902312">
        <w:rPr>
          <w:rFonts w:ascii="Book Antiqua" w:eastAsia="Book Antiqua" w:hAnsi="Book Antiqua" w:cs="Book Antiqua"/>
          <w:color w:val="000000"/>
        </w:rPr>
        <w:t xml:space="preserve"> J, </w:t>
      </w:r>
      <w:proofErr w:type="spellStart"/>
      <w:r w:rsidRPr="00902312">
        <w:rPr>
          <w:rFonts w:ascii="Book Antiqua" w:eastAsia="Book Antiqua" w:hAnsi="Book Antiqua" w:cs="Book Antiqua"/>
          <w:color w:val="000000"/>
        </w:rPr>
        <w:t>Dronkers</w:t>
      </w:r>
      <w:proofErr w:type="spellEnd"/>
      <w:r w:rsidRPr="00902312">
        <w:rPr>
          <w:rFonts w:ascii="Book Antiqua" w:eastAsia="Book Antiqua" w:hAnsi="Book Antiqua" w:cs="Book Antiqua"/>
          <w:color w:val="000000"/>
        </w:rPr>
        <w:t xml:space="preserve"> JJ, Aiken AB, van </w:t>
      </w:r>
      <w:proofErr w:type="spellStart"/>
      <w:r w:rsidRPr="00902312">
        <w:rPr>
          <w:rFonts w:ascii="Book Antiqua" w:eastAsia="Book Antiqua" w:hAnsi="Book Antiqua" w:cs="Book Antiqua"/>
          <w:color w:val="000000"/>
        </w:rPr>
        <w:t>Meeteren</w:t>
      </w:r>
      <w:proofErr w:type="spellEnd"/>
      <w:r w:rsidRPr="00902312">
        <w:rPr>
          <w:rFonts w:ascii="Book Antiqua" w:eastAsia="Book Antiqua" w:hAnsi="Book Antiqua" w:cs="Book Antiqua"/>
          <w:color w:val="000000"/>
        </w:rPr>
        <w:t xml:space="preserve"> NL. The impact of waiting for total joint replacement on pain and functional status: a systematic review. </w:t>
      </w:r>
      <w:r w:rsidRPr="00902312">
        <w:rPr>
          <w:rFonts w:ascii="Book Antiqua" w:eastAsia="Book Antiqua" w:hAnsi="Book Antiqua" w:cs="Book Antiqua"/>
          <w:i/>
          <w:iCs/>
          <w:color w:val="000000"/>
        </w:rPr>
        <w:t>Osteoarthritis Cartilage</w:t>
      </w:r>
      <w:r w:rsidRPr="00902312">
        <w:rPr>
          <w:rFonts w:ascii="Book Antiqua" w:eastAsia="Book Antiqua" w:hAnsi="Book Antiqua" w:cs="Book Antiqua"/>
          <w:color w:val="000000"/>
        </w:rPr>
        <w:t xml:space="preserve"> 2009; </w:t>
      </w:r>
      <w:r w:rsidRPr="00902312">
        <w:rPr>
          <w:rFonts w:ascii="Book Antiqua" w:eastAsia="Book Antiqua" w:hAnsi="Book Antiqua" w:cs="Book Antiqua"/>
          <w:b/>
          <w:bCs/>
          <w:color w:val="000000"/>
        </w:rPr>
        <w:t>17</w:t>
      </w:r>
      <w:r w:rsidRPr="00902312">
        <w:rPr>
          <w:rFonts w:ascii="Book Antiqua" w:eastAsia="Book Antiqua" w:hAnsi="Book Antiqua" w:cs="Book Antiqua"/>
          <w:color w:val="000000"/>
        </w:rPr>
        <w:t>: 1420-1427 [PMID: 19500526 DOI: 10.1016/j.joca.2009.05.008]</w:t>
      </w:r>
    </w:p>
    <w:p w14:paraId="1478FF96" w14:textId="77777777" w:rsidR="00A77B3E" w:rsidRPr="00902312" w:rsidRDefault="001C00F8" w:rsidP="00CE249D">
      <w:pPr>
        <w:snapToGrid w:val="0"/>
        <w:spacing w:line="360" w:lineRule="auto"/>
        <w:jc w:val="both"/>
        <w:rPr>
          <w:rFonts w:ascii="Book Antiqua" w:hAnsi="Book Antiqua"/>
        </w:rPr>
      </w:pPr>
      <w:proofErr w:type="gramStart"/>
      <w:r w:rsidRPr="00902312">
        <w:rPr>
          <w:rFonts w:ascii="Book Antiqua" w:eastAsia="Book Antiqua" w:hAnsi="Book Antiqua" w:cs="Book Antiqua"/>
          <w:color w:val="000000"/>
        </w:rPr>
        <w:t xml:space="preserve">20 </w:t>
      </w:r>
      <w:r w:rsidRPr="00902312">
        <w:rPr>
          <w:rFonts w:ascii="Book Antiqua" w:eastAsia="Book Antiqua" w:hAnsi="Book Antiqua" w:cs="Book Antiqua"/>
          <w:b/>
          <w:bCs/>
          <w:color w:val="000000"/>
        </w:rPr>
        <w:t>Vergara I</w:t>
      </w:r>
      <w:r w:rsidRPr="00902312">
        <w:rPr>
          <w:rFonts w:ascii="Book Antiqua" w:eastAsia="Book Antiqua" w:hAnsi="Book Antiqua" w:cs="Book Antiqua"/>
          <w:color w:val="000000"/>
        </w:rPr>
        <w:t>, Bilbao A, Gonzalez N, Escobar A, Quintana JM.</w:t>
      </w:r>
      <w:proofErr w:type="gramEnd"/>
      <w:r w:rsidRPr="00902312">
        <w:rPr>
          <w:rFonts w:ascii="Book Antiqua" w:eastAsia="Book Antiqua" w:hAnsi="Book Antiqua" w:cs="Book Antiqua"/>
          <w:color w:val="000000"/>
        </w:rPr>
        <w:t xml:space="preserve"> </w:t>
      </w:r>
      <w:proofErr w:type="gramStart"/>
      <w:r w:rsidRPr="00902312">
        <w:rPr>
          <w:rFonts w:ascii="Book Antiqua" w:eastAsia="Book Antiqua" w:hAnsi="Book Antiqua" w:cs="Book Antiqua"/>
          <w:color w:val="000000"/>
        </w:rPr>
        <w:t>Factors and consequences of waiting times for total hip arthroplasty.</w:t>
      </w:r>
      <w:proofErr w:type="gramEnd"/>
      <w:r w:rsidRPr="00902312">
        <w:rPr>
          <w:rFonts w:ascii="Book Antiqua" w:eastAsia="Book Antiqua" w:hAnsi="Book Antiqua" w:cs="Book Antiqua"/>
          <w:color w:val="000000"/>
        </w:rPr>
        <w:t xml:space="preserve"> </w:t>
      </w:r>
      <w:proofErr w:type="spellStart"/>
      <w:r w:rsidRPr="00902312">
        <w:rPr>
          <w:rFonts w:ascii="Book Antiqua" w:eastAsia="Book Antiqua" w:hAnsi="Book Antiqua" w:cs="Book Antiqua"/>
          <w:i/>
          <w:iCs/>
          <w:color w:val="000000"/>
        </w:rPr>
        <w:t>Clin</w:t>
      </w:r>
      <w:proofErr w:type="spellEnd"/>
      <w:r w:rsidRPr="00902312">
        <w:rPr>
          <w:rFonts w:ascii="Book Antiqua" w:eastAsia="Book Antiqua" w:hAnsi="Book Antiqua" w:cs="Book Antiqua"/>
          <w:i/>
          <w:iCs/>
          <w:color w:val="000000"/>
        </w:rPr>
        <w:t xml:space="preserve"> </w:t>
      </w:r>
      <w:proofErr w:type="spellStart"/>
      <w:r w:rsidRPr="00902312">
        <w:rPr>
          <w:rFonts w:ascii="Book Antiqua" w:eastAsia="Book Antiqua" w:hAnsi="Book Antiqua" w:cs="Book Antiqua"/>
          <w:i/>
          <w:iCs/>
          <w:color w:val="000000"/>
        </w:rPr>
        <w:t>Orthop</w:t>
      </w:r>
      <w:proofErr w:type="spellEnd"/>
      <w:r w:rsidRPr="00902312">
        <w:rPr>
          <w:rFonts w:ascii="Book Antiqua" w:eastAsia="Book Antiqua" w:hAnsi="Book Antiqua" w:cs="Book Antiqua"/>
          <w:i/>
          <w:iCs/>
          <w:color w:val="000000"/>
        </w:rPr>
        <w:t xml:space="preserve"> </w:t>
      </w:r>
      <w:proofErr w:type="spellStart"/>
      <w:r w:rsidRPr="00902312">
        <w:rPr>
          <w:rFonts w:ascii="Book Antiqua" w:eastAsia="Book Antiqua" w:hAnsi="Book Antiqua" w:cs="Book Antiqua"/>
          <w:i/>
          <w:iCs/>
          <w:color w:val="000000"/>
        </w:rPr>
        <w:t>Relat</w:t>
      </w:r>
      <w:proofErr w:type="spellEnd"/>
      <w:r w:rsidRPr="00902312">
        <w:rPr>
          <w:rFonts w:ascii="Book Antiqua" w:eastAsia="Book Antiqua" w:hAnsi="Book Antiqua" w:cs="Book Antiqua"/>
          <w:i/>
          <w:iCs/>
          <w:color w:val="000000"/>
        </w:rPr>
        <w:t xml:space="preserve"> Res</w:t>
      </w:r>
      <w:r w:rsidRPr="00902312">
        <w:rPr>
          <w:rFonts w:ascii="Book Antiqua" w:eastAsia="Book Antiqua" w:hAnsi="Book Antiqua" w:cs="Book Antiqua"/>
          <w:color w:val="000000"/>
        </w:rPr>
        <w:t xml:space="preserve"> 2011; </w:t>
      </w:r>
      <w:r w:rsidRPr="00902312">
        <w:rPr>
          <w:rFonts w:ascii="Book Antiqua" w:eastAsia="Book Antiqua" w:hAnsi="Book Antiqua" w:cs="Book Antiqua"/>
          <w:b/>
          <w:bCs/>
          <w:color w:val="000000"/>
        </w:rPr>
        <w:t>469</w:t>
      </w:r>
      <w:r w:rsidRPr="00902312">
        <w:rPr>
          <w:rFonts w:ascii="Book Antiqua" w:eastAsia="Book Antiqua" w:hAnsi="Book Antiqua" w:cs="Book Antiqua"/>
          <w:color w:val="000000"/>
        </w:rPr>
        <w:t>: 1413-1420 [PMID: 21249484 DOI: 10.1007/s11999-010-1753-2]</w:t>
      </w:r>
    </w:p>
    <w:p w14:paraId="00F1E042"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color w:val="000000"/>
        </w:rPr>
        <w:t xml:space="preserve">21 </w:t>
      </w:r>
      <w:proofErr w:type="spellStart"/>
      <w:r w:rsidRPr="00902312">
        <w:rPr>
          <w:rFonts w:ascii="Book Antiqua" w:eastAsia="Book Antiqua" w:hAnsi="Book Antiqua" w:cs="Book Antiqua"/>
          <w:b/>
          <w:bCs/>
          <w:color w:val="000000"/>
        </w:rPr>
        <w:t>Hajat</w:t>
      </w:r>
      <w:proofErr w:type="spellEnd"/>
      <w:r w:rsidRPr="00902312">
        <w:rPr>
          <w:rFonts w:ascii="Book Antiqua" w:eastAsia="Book Antiqua" w:hAnsi="Book Antiqua" w:cs="Book Antiqua"/>
          <w:b/>
          <w:bCs/>
          <w:color w:val="000000"/>
        </w:rPr>
        <w:t xml:space="preserve"> S</w:t>
      </w:r>
      <w:r w:rsidRPr="00902312">
        <w:rPr>
          <w:rFonts w:ascii="Book Antiqua" w:eastAsia="Book Antiqua" w:hAnsi="Book Antiqua" w:cs="Book Antiqua"/>
          <w:color w:val="000000"/>
        </w:rPr>
        <w:t xml:space="preserve">, Fitzpatrick R, Morris R, Reeves B, </w:t>
      </w:r>
      <w:proofErr w:type="spellStart"/>
      <w:r w:rsidRPr="00902312">
        <w:rPr>
          <w:rFonts w:ascii="Book Antiqua" w:eastAsia="Book Antiqua" w:hAnsi="Book Antiqua" w:cs="Book Antiqua"/>
          <w:color w:val="000000"/>
        </w:rPr>
        <w:t>Rigge</w:t>
      </w:r>
      <w:proofErr w:type="spellEnd"/>
      <w:r w:rsidRPr="00902312">
        <w:rPr>
          <w:rFonts w:ascii="Book Antiqua" w:eastAsia="Book Antiqua" w:hAnsi="Book Antiqua" w:cs="Book Antiqua"/>
          <w:color w:val="000000"/>
        </w:rPr>
        <w:t xml:space="preserve"> M, Williams O, Murray D, Gregg P. Does waiting for total hip replacement matter? </w:t>
      </w:r>
      <w:proofErr w:type="gramStart"/>
      <w:r w:rsidRPr="00902312">
        <w:rPr>
          <w:rFonts w:ascii="Book Antiqua" w:eastAsia="Book Antiqua" w:hAnsi="Book Antiqua" w:cs="Book Antiqua"/>
          <w:color w:val="000000"/>
        </w:rPr>
        <w:t>Prospective cohort study.</w:t>
      </w:r>
      <w:proofErr w:type="gramEnd"/>
      <w:r w:rsidRPr="00902312">
        <w:rPr>
          <w:rFonts w:ascii="Book Antiqua" w:eastAsia="Book Antiqua" w:hAnsi="Book Antiqua" w:cs="Book Antiqua"/>
          <w:color w:val="000000"/>
        </w:rPr>
        <w:t xml:space="preserve"> </w:t>
      </w:r>
      <w:r w:rsidRPr="00902312">
        <w:rPr>
          <w:rFonts w:ascii="Book Antiqua" w:eastAsia="Book Antiqua" w:hAnsi="Book Antiqua" w:cs="Book Antiqua"/>
          <w:i/>
          <w:iCs/>
          <w:color w:val="000000"/>
        </w:rPr>
        <w:t xml:space="preserve">J Health </w:t>
      </w:r>
      <w:proofErr w:type="spellStart"/>
      <w:r w:rsidRPr="00902312">
        <w:rPr>
          <w:rFonts w:ascii="Book Antiqua" w:eastAsia="Book Antiqua" w:hAnsi="Book Antiqua" w:cs="Book Antiqua"/>
          <w:i/>
          <w:iCs/>
          <w:color w:val="000000"/>
        </w:rPr>
        <w:t>Serv</w:t>
      </w:r>
      <w:proofErr w:type="spellEnd"/>
      <w:r w:rsidRPr="00902312">
        <w:rPr>
          <w:rFonts w:ascii="Book Antiqua" w:eastAsia="Book Antiqua" w:hAnsi="Book Antiqua" w:cs="Book Antiqua"/>
          <w:i/>
          <w:iCs/>
          <w:color w:val="000000"/>
        </w:rPr>
        <w:t xml:space="preserve"> Res Policy</w:t>
      </w:r>
      <w:r w:rsidRPr="00902312">
        <w:rPr>
          <w:rFonts w:ascii="Book Antiqua" w:eastAsia="Book Antiqua" w:hAnsi="Book Antiqua" w:cs="Book Antiqua"/>
          <w:color w:val="000000"/>
        </w:rPr>
        <w:t xml:space="preserve"> 2002; </w:t>
      </w:r>
      <w:r w:rsidRPr="00902312">
        <w:rPr>
          <w:rFonts w:ascii="Book Antiqua" w:eastAsia="Book Antiqua" w:hAnsi="Book Antiqua" w:cs="Book Antiqua"/>
          <w:b/>
          <w:bCs/>
          <w:color w:val="000000"/>
        </w:rPr>
        <w:t>7</w:t>
      </w:r>
      <w:r w:rsidRPr="00902312">
        <w:rPr>
          <w:rFonts w:ascii="Book Antiqua" w:eastAsia="Book Antiqua" w:hAnsi="Book Antiqua" w:cs="Book Antiqua"/>
          <w:color w:val="000000"/>
        </w:rPr>
        <w:t>: 19-25 [PMID: 11822257 DOI: 10.1258/1355819021927638]</w:t>
      </w:r>
    </w:p>
    <w:p w14:paraId="5A34F162"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color w:val="000000"/>
        </w:rPr>
        <w:t xml:space="preserve">22 </w:t>
      </w:r>
      <w:proofErr w:type="spellStart"/>
      <w:r w:rsidRPr="00902312">
        <w:rPr>
          <w:rFonts w:ascii="Book Antiqua" w:eastAsia="Book Antiqua" w:hAnsi="Book Antiqua" w:cs="Book Antiqua"/>
          <w:b/>
          <w:bCs/>
          <w:color w:val="000000"/>
        </w:rPr>
        <w:t>Rizkalla</w:t>
      </w:r>
      <w:proofErr w:type="spellEnd"/>
      <w:r w:rsidRPr="00902312">
        <w:rPr>
          <w:rFonts w:ascii="Book Antiqua" w:eastAsia="Book Antiqua" w:hAnsi="Book Antiqua" w:cs="Book Antiqua"/>
          <w:b/>
          <w:bCs/>
          <w:color w:val="000000"/>
        </w:rPr>
        <w:t xml:space="preserve"> JM</w:t>
      </w:r>
      <w:r w:rsidRPr="00902312">
        <w:rPr>
          <w:rFonts w:ascii="Book Antiqua" w:eastAsia="Book Antiqua" w:hAnsi="Book Antiqua" w:cs="Book Antiqua"/>
          <w:color w:val="000000"/>
        </w:rPr>
        <w:t xml:space="preserve">, </w:t>
      </w:r>
      <w:proofErr w:type="spellStart"/>
      <w:r w:rsidRPr="00902312">
        <w:rPr>
          <w:rFonts w:ascii="Book Antiqua" w:eastAsia="Book Antiqua" w:hAnsi="Book Antiqua" w:cs="Book Antiqua"/>
          <w:color w:val="000000"/>
        </w:rPr>
        <w:t>Gladnick</w:t>
      </w:r>
      <w:proofErr w:type="spellEnd"/>
      <w:r w:rsidRPr="00902312">
        <w:rPr>
          <w:rFonts w:ascii="Book Antiqua" w:eastAsia="Book Antiqua" w:hAnsi="Book Antiqua" w:cs="Book Antiqua"/>
          <w:color w:val="000000"/>
        </w:rPr>
        <w:t xml:space="preserve"> BP, </w:t>
      </w:r>
      <w:proofErr w:type="spellStart"/>
      <w:r w:rsidRPr="00902312">
        <w:rPr>
          <w:rFonts w:ascii="Book Antiqua" w:eastAsia="Book Antiqua" w:hAnsi="Book Antiqua" w:cs="Book Antiqua"/>
          <w:color w:val="000000"/>
        </w:rPr>
        <w:t>Bhimani</w:t>
      </w:r>
      <w:proofErr w:type="spellEnd"/>
      <w:r w:rsidRPr="00902312">
        <w:rPr>
          <w:rFonts w:ascii="Book Antiqua" w:eastAsia="Book Antiqua" w:hAnsi="Book Antiqua" w:cs="Book Antiqua"/>
          <w:color w:val="000000"/>
        </w:rPr>
        <w:t xml:space="preserve"> AA, Wood DS, </w:t>
      </w:r>
      <w:proofErr w:type="spellStart"/>
      <w:r w:rsidRPr="00902312">
        <w:rPr>
          <w:rFonts w:ascii="Book Antiqua" w:eastAsia="Book Antiqua" w:hAnsi="Book Antiqua" w:cs="Book Antiqua"/>
          <w:color w:val="000000"/>
        </w:rPr>
        <w:t>Kitziger</w:t>
      </w:r>
      <w:proofErr w:type="spellEnd"/>
      <w:r w:rsidRPr="00902312">
        <w:rPr>
          <w:rFonts w:ascii="Book Antiqua" w:eastAsia="Book Antiqua" w:hAnsi="Book Antiqua" w:cs="Book Antiqua"/>
          <w:color w:val="000000"/>
        </w:rPr>
        <w:t xml:space="preserve"> KJ, Peters PC Jr. Triaging Total Hip Arthroplasty During the COVID-19 Pandemic. </w:t>
      </w:r>
      <w:proofErr w:type="spellStart"/>
      <w:r w:rsidRPr="00902312">
        <w:rPr>
          <w:rFonts w:ascii="Book Antiqua" w:eastAsia="Book Antiqua" w:hAnsi="Book Antiqua" w:cs="Book Antiqua"/>
          <w:i/>
          <w:iCs/>
          <w:color w:val="000000"/>
        </w:rPr>
        <w:t>Curr</w:t>
      </w:r>
      <w:proofErr w:type="spellEnd"/>
      <w:r w:rsidRPr="00902312">
        <w:rPr>
          <w:rFonts w:ascii="Book Antiqua" w:eastAsia="Book Antiqua" w:hAnsi="Book Antiqua" w:cs="Book Antiqua"/>
          <w:i/>
          <w:iCs/>
          <w:color w:val="000000"/>
        </w:rPr>
        <w:t xml:space="preserve"> Rev </w:t>
      </w:r>
      <w:proofErr w:type="spellStart"/>
      <w:r w:rsidRPr="00902312">
        <w:rPr>
          <w:rFonts w:ascii="Book Antiqua" w:eastAsia="Book Antiqua" w:hAnsi="Book Antiqua" w:cs="Book Antiqua"/>
          <w:i/>
          <w:iCs/>
          <w:color w:val="000000"/>
        </w:rPr>
        <w:t>Musculoskelet</w:t>
      </w:r>
      <w:proofErr w:type="spellEnd"/>
      <w:r w:rsidRPr="00902312">
        <w:rPr>
          <w:rFonts w:ascii="Book Antiqua" w:eastAsia="Book Antiqua" w:hAnsi="Book Antiqua" w:cs="Book Antiqua"/>
          <w:i/>
          <w:iCs/>
          <w:color w:val="000000"/>
        </w:rPr>
        <w:t xml:space="preserve"> Med</w:t>
      </w:r>
      <w:r w:rsidRPr="00902312">
        <w:rPr>
          <w:rFonts w:ascii="Book Antiqua" w:eastAsia="Book Antiqua" w:hAnsi="Book Antiqua" w:cs="Book Antiqua"/>
          <w:color w:val="000000"/>
        </w:rPr>
        <w:t xml:space="preserve"> 2020; </w:t>
      </w:r>
      <w:r w:rsidRPr="00902312">
        <w:rPr>
          <w:rFonts w:ascii="Book Antiqua" w:eastAsia="Book Antiqua" w:hAnsi="Book Antiqua" w:cs="Book Antiqua"/>
          <w:b/>
          <w:bCs/>
          <w:color w:val="000000"/>
        </w:rPr>
        <w:t>13</w:t>
      </w:r>
      <w:r w:rsidRPr="00902312">
        <w:rPr>
          <w:rFonts w:ascii="Book Antiqua" w:eastAsia="Book Antiqua" w:hAnsi="Book Antiqua" w:cs="Book Antiqua"/>
          <w:color w:val="000000"/>
        </w:rPr>
        <w:t>: 416-424 [PMID: 32444993 DOI: 10.1007/s12178-020-09642-y]</w:t>
      </w:r>
    </w:p>
    <w:p w14:paraId="3C1D194A"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color w:val="000000"/>
        </w:rPr>
        <w:t xml:space="preserve">23 </w:t>
      </w:r>
      <w:r w:rsidRPr="00902312">
        <w:rPr>
          <w:rFonts w:ascii="Book Antiqua" w:eastAsia="Book Antiqua" w:hAnsi="Book Antiqua" w:cs="Book Antiqua"/>
          <w:b/>
          <w:bCs/>
          <w:color w:val="000000"/>
        </w:rPr>
        <w:t>O'Connor CM</w:t>
      </w:r>
      <w:r w:rsidRPr="00902312">
        <w:rPr>
          <w:rFonts w:ascii="Book Antiqua" w:eastAsia="Book Antiqua" w:hAnsi="Book Antiqua" w:cs="Book Antiqua"/>
          <w:color w:val="000000"/>
        </w:rPr>
        <w:t xml:space="preserve">, </w:t>
      </w:r>
      <w:proofErr w:type="spellStart"/>
      <w:r w:rsidRPr="00902312">
        <w:rPr>
          <w:rFonts w:ascii="Book Antiqua" w:eastAsia="Book Antiqua" w:hAnsi="Book Antiqua" w:cs="Book Antiqua"/>
          <w:color w:val="000000"/>
        </w:rPr>
        <w:t>Anoushiravani</w:t>
      </w:r>
      <w:proofErr w:type="spellEnd"/>
      <w:r w:rsidRPr="00902312">
        <w:rPr>
          <w:rFonts w:ascii="Book Antiqua" w:eastAsia="Book Antiqua" w:hAnsi="Book Antiqua" w:cs="Book Antiqua"/>
          <w:color w:val="000000"/>
        </w:rPr>
        <w:t xml:space="preserve"> AA, DiCaprio MR, Healy WL, </w:t>
      </w:r>
      <w:proofErr w:type="spellStart"/>
      <w:r w:rsidRPr="00902312">
        <w:rPr>
          <w:rFonts w:ascii="Book Antiqua" w:eastAsia="Book Antiqua" w:hAnsi="Book Antiqua" w:cs="Book Antiqua"/>
          <w:color w:val="000000"/>
        </w:rPr>
        <w:t>Iorio</w:t>
      </w:r>
      <w:proofErr w:type="spellEnd"/>
      <w:r w:rsidRPr="00902312">
        <w:rPr>
          <w:rFonts w:ascii="Book Antiqua" w:eastAsia="Book Antiqua" w:hAnsi="Book Antiqua" w:cs="Book Antiqua"/>
          <w:color w:val="000000"/>
        </w:rPr>
        <w:t xml:space="preserve"> R. Economic Recovery </w:t>
      </w:r>
      <w:proofErr w:type="gramStart"/>
      <w:r w:rsidRPr="00902312">
        <w:rPr>
          <w:rFonts w:ascii="Book Antiqua" w:eastAsia="Book Antiqua" w:hAnsi="Book Antiqua" w:cs="Book Antiqua"/>
          <w:color w:val="000000"/>
        </w:rPr>
        <w:t>After</w:t>
      </w:r>
      <w:proofErr w:type="gramEnd"/>
      <w:r w:rsidRPr="00902312">
        <w:rPr>
          <w:rFonts w:ascii="Book Antiqua" w:eastAsia="Book Antiqua" w:hAnsi="Book Antiqua" w:cs="Book Antiqua"/>
          <w:color w:val="000000"/>
        </w:rPr>
        <w:t xml:space="preserve"> the COVID-19 Pandemic: Resuming Elective Orthopedic Surgery and Total Joint Arthroplasty. </w:t>
      </w:r>
      <w:r w:rsidRPr="00902312">
        <w:rPr>
          <w:rFonts w:ascii="Book Antiqua" w:eastAsia="Book Antiqua" w:hAnsi="Book Antiqua" w:cs="Book Antiqua"/>
          <w:i/>
          <w:iCs/>
          <w:color w:val="000000"/>
        </w:rPr>
        <w:t>J Arthroplasty</w:t>
      </w:r>
      <w:r w:rsidRPr="00902312">
        <w:rPr>
          <w:rFonts w:ascii="Book Antiqua" w:eastAsia="Book Antiqua" w:hAnsi="Book Antiqua" w:cs="Book Antiqua"/>
          <w:color w:val="000000"/>
        </w:rPr>
        <w:t xml:space="preserve"> 2020; </w:t>
      </w:r>
      <w:r w:rsidRPr="00902312">
        <w:rPr>
          <w:rFonts w:ascii="Book Antiqua" w:eastAsia="Book Antiqua" w:hAnsi="Book Antiqua" w:cs="Book Antiqua"/>
          <w:b/>
          <w:bCs/>
          <w:color w:val="000000"/>
        </w:rPr>
        <w:t>35</w:t>
      </w:r>
      <w:r w:rsidRPr="00902312">
        <w:rPr>
          <w:rFonts w:ascii="Book Antiqua" w:eastAsia="Book Antiqua" w:hAnsi="Book Antiqua" w:cs="Book Antiqua"/>
          <w:color w:val="000000"/>
        </w:rPr>
        <w:t>: S32-S36 [PMID: 32345566 DOI: 10.1016/j.arth.2020.04.038]</w:t>
      </w:r>
    </w:p>
    <w:p w14:paraId="43600546" w14:textId="77777777" w:rsidR="00A77B3E" w:rsidRPr="00902312" w:rsidRDefault="001C00F8" w:rsidP="00CE249D">
      <w:pPr>
        <w:snapToGrid w:val="0"/>
        <w:spacing w:line="360" w:lineRule="auto"/>
        <w:jc w:val="both"/>
        <w:rPr>
          <w:rFonts w:ascii="Book Antiqua" w:hAnsi="Book Antiqua"/>
        </w:rPr>
      </w:pPr>
      <w:proofErr w:type="gramStart"/>
      <w:r w:rsidRPr="00902312">
        <w:rPr>
          <w:rFonts w:ascii="Book Antiqua" w:eastAsia="Book Antiqua" w:hAnsi="Book Antiqua" w:cs="Book Antiqua"/>
          <w:color w:val="000000"/>
        </w:rPr>
        <w:t xml:space="preserve">24 </w:t>
      </w:r>
      <w:proofErr w:type="spellStart"/>
      <w:r w:rsidRPr="00902312">
        <w:rPr>
          <w:rFonts w:ascii="Book Antiqua" w:eastAsia="Book Antiqua" w:hAnsi="Book Antiqua" w:cs="Book Antiqua"/>
          <w:b/>
          <w:bCs/>
          <w:color w:val="000000"/>
        </w:rPr>
        <w:t>Oussedik</w:t>
      </w:r>
      <w:proofErr w:type="spellEnd"/>
      <w:r w:rsidRPr="00902312">
        <w:rPr>
          <w:rFonts w:ascii="Book Antiqua" w:eastAsia="Book Antiqua" w:hAnsi="Book Antiqua" w:cs="Book Antiqua"/>
          <w:b/>
          <w:bCs/>
          <w:color w:val="000000"/>
        </w:rPr>
        <w:t xml:space="preserve"> S</w:t>
      </w:r>
      <w:r w:rsidRPr="00902312">
        <w:rPr>
          <w:rFonts w:ascii="Book Antiqua" w:eastAsia="Book Antiqua" w:hAnsi="Book Antiqua" w:cs="Book Antiqua"/>
          <w:color w:val="000000"/>
        </w:rPr>
        <w:t xml:space="preserve">, </w:t>
      </w:r>
      <w:proofErr w:type="spellStart"/>
      <w:r w:rsidRPr="00902312">
        <w:rPr>
          <w:rFonts w:ascii="Book Antiqua" w:eastAsia="Book Antiqua" w:hAnsi="Book Antiqua" w:cs="Book Antiqua"/>
          <w:color w:val="000000"/>
        </w:rPr>
        <w:t>Zagra</w:t>
      </w:r>
      <w:proofErr w:type="spellEnd"/>
      <w:r w:rsidRPr="00902312">
        <w:rPr>
          <w:rFonts w:ascii="Book Antiqua" w:eastAsia="Book Antiqua" w:hAnsi="Book Antiqua" w:cs="Book Antiqua"/>
          <w:color w:val="000000"/>
        </w:rPr>
        <w:t xml:space="preserve"> L, Shin GY, </w:t>
      </w:r>
      <w:proofErr w:type="spellStart"/>
      <w:r w:rsidRPr="00902312">
        <w:rPr>
          <w:rFonts w:ascii="Book Antiqua" w:eastAsia="Book Antiqua" w:hAnsi="Book Antiqua" w:cs="Book Antiqua"/>
          <w:color w:val="000000"/>
        </w:rPr>
        <w:t>D'Apolito</w:t>
      </w:r>
      <w:proofErr w:type="spellEnd"/>
      <w:r w:rsidRPr="00902312">
        <w:rPr>
          <w:rFonts w:ascii="Book Antiqua" w:eastAsia="Book Antiqua" w:hAnsi="Book Antiqua" w:cs="Book Antiqua"/>
          <w:color w:val="000000"/>
        </w:rPr>
        <w:t xml:space="preserve"> R, Haddad FS.</w:t>
      </w:r>
      <w:proofErr w:type="gramEnd"/>
      <w:r w:rsidRPr="00902312">
        <w:rPr>
          <w:rFonts w:ascii="Book Antiqua" w:eastAsia="Book Antiqua" w:hAnsi="Book Antiqua" w:cs="Book Antiqua"/>
          <w:color w:val="000000"/>
        </w:rPr>
        <w:t xml:space="preserve"> </w:t>
      </w:r>
      <w:proofErr w:type="gramStart"/>
      <w:r w:rsidRPr="00902312">
        <w:rPr>
          <w:rFonts w:ascii="Book Antiqua" w:eastAsia="Book Antiqua" w:hAnsi="Book Antiqua" w:cs="Book Antiqua"/>
          <w:color w:val="000000"/>
        </w:rPr>
        <w:t xml:space="preserve">Reinstating elective </w:t>
      </w:r>
      <w:proofErr w:type="spellStart"/>
      <w:r w:rsidRPr="00902312">
        <w:rPr>
          <w:rFonts w:ascii="Book Antiqua" w:eastAsia="Book Antiqua" w:hAnsi="Book Antiqua" w:cs="Book Antiqua"/>
          <w:color w:val="000000"/>
        </w:rPr>
        <w:t>orthopaedic</w:t>
      </w:r>
      <w:proofErr w:type="spellEnd"/>
      <w:r w:rsidRPr="00902312">
        <w:rPr>
          <w:rFonts w:ascii="Book Antiqua" w:eastAsia="Book Antiqua" w:hAnsi="Book Antiqua" w:cs="Book Antiqua"/>
          <w:color w:val="000000"/>
        </w:rPr>
        <w:t xml:space="preserve"> surgery in the age of COVID-19.</w:t>
      </w:r>
      <w:proofErr w:type="gramEnd"/>
      <w:r w:rsidRPr="00902312">
        <w:rPr>
          <w:rFonts w:ascii="Book Antiqua" w:eastAsia="Book Antiqua" w:hAnsi="Book Antiqua" w:cs="Book Antiqua"/>
          <w:color w:val="000000"/>
        </w:rPr>
        <w:t xml:space="preserve"> </w:t>
      </w:r>
      <w:r w:rsidRPr="00902312">
        <w:rPr>
          <w:rFonts w:ascii="Book Antiqua" w:eastAsia="Book Antiqua" w:hAnsi="Book Antiqua" w:cs="Book Antiqua"/>
          <w:i/>
          <w:iCs/>
          <w:color w:val="000000"/>
        </w:rPr>
        <w:t>Bone Joint J</w:t>
      </w:r>
      <w:r w:rsidRPr="00902312">
        <w:rPr>
          <w:rFonts w:ascii="Book Antiqua" w:eastAsia="Book Antiqua" w:hAnsi="Book Antiqua" w:cs="Book Antiqua"/>
          <w:color w:val="000000"/>
        </w:rPr>
        <w:t xml:space="preserve"> 2020; </w:t>
      </w:r>
      <w:r w:rsidRPr="00902312">
        <w:rPr>
          <w:rFonts w:ascii="Book Antiqua" w:eastAsia="Book Antiqua" w:hAnsi="Book Antiqua" w:cs="Book Antiqua"/>
          <w:b/>
          <w:bCs/>
          <w:color w:val="000000"/>
        </w:rPr>
        <w:t>102-B</w:t>
      </w:r>
      <w:r w:rsidRPr="00902312">
        <w:rPr>
          <w:rFonts w:ascii="Book Antiqua" w:eastAsia="Book Antiqua" w:hAnsi="Book Antiqua" w:cs="Book Antiqua"/>
          <w:color w:val="000000"/>
        </w:rPr>
        <w:t>: 807-810 [PMID: 32412313 DOI: 10.1302/0301-620X.102B7.BJJ-2020-0808]</w:t>
      </w:r>
    </w:p>
    <w:bookmarkEnd w:id="48"/>
    <w:bookmarkEnd w:id="49"/>
    <w:p w14:paraId="55B71CA7" w14:textId="77777777" w:rsidR="00A77B3E" w:rsidRPr="00902312" w:rsidRDefault="00A77B3E" w:rsidP="00CE249D">
      <w:pPr>
        <w:snapToGrid w:val="0"/>
        <w:spacing w:line="360" w:lineRule="auto"/>
        <w:jc w:val="both"/>
        <w:rPr>
          <w:rFonts w:ascii="Book Antiqua" w:hAnsi="Book Antiqua"/>
        </w:rPr>
        <w:sectPr w:rsidR="00A77B3E" w:rsidRPr="00902312" w:rsidSect="00B912B7">
          <w:pgSz w:w="12240" w:h="15840"/>
          <w:pgMar w:top="1440" w:right="1800" w:bottom="1440" w:left="1800" w:header="720" w:footer="720" w:gutter="0"/>
          <w:cols w:space="720"/>
          <w:docGrid w:linePitch="360"/>
        </w:sectPr>
      </w:pPr>
    </w:p>
    <w:bookmarkEnd w:id="50"/>
    <w:bookmarkEnd w:id="51"/>
    <w:p w14:paraId="6CD324C8"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b/>
          <w:color w:val="000000"/>
        </w:rPr>
        <w:t>Footnotes</w:t>
      </w:r>
    </w:p>
    <w:p w14:paraId="7B36FEFE" w14:textId="74218ACE"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b/>
          <w:bCs/>
          <w:color w:val="000000"/>
        </w:rPr>
        <w:t xml:space="preserve">Institutional review board statement: </w:t>
      </w:r>
      <w:r w:rsidRPr="00902312">
        <w:rPr>
          <w:rFonts w:ascii="Book Antiqua" w:eastAsia="Book Antiqua" w:hAnsi="Book Antiqua" w:cs="Book Antiqua"/>
          <w:color w:val="000000"/>
        </w:rPr>
        <w:t>Medical clearance was obtained from the University of the Witwatersrand Human Research Ethics Committee (Medical) registered with the National Health Research Ethics Council (NHREC) of the national Department of Health Clearance Certificate No. M200681</w:t>
      </w:r>
      <w:r w:rsidR="00A67241" w:rsidRPr="00902312">
        <w:rPr>
          <w:rFonts w:ascii="Book Antiqua" w:eastAsia="Book Antiqua" w:hAnsi="Book Antiqua" w:cs="Book Antiqua"/>
          <w:color w:val="000000"/>
        </w:rPr>
        <w:t>.</w:t>
      </w:r>
    </w:p>
    <w:p w14:paraId="07E15DAC" w14:textId="77777777" w:rsidR="00A77B3E" w:rsidRPr="00902312" w:rsidRDefault="00A77B3E" w:rsidP="00CE249D">
      <w:pPr>
        <w:snapToGrid w:val="0"/>
        <w:spacing w:line="360" w:lineRule="auto"/>
        <w:jc w:val="both"/>
        <w:rPr>
          <w:rFonts w:ascii="Book Antiqua" w:hAnsi="Book Antiqua"/>
        </w:rPr>
      </w:pPr>
    </w:p>
    <w:p w14:paraId="6BD34BA6" w14:textId="26AE404E"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b/>
          <w:bCs/>
          <w:color w:val="000000"/>
        </w:rPr>
        <w:t xml:space="preserve">Conflict-of-interest statement: </w:t>
      </w:r>
      <w:r w:rsidRPr="00902312">
        <w:rPr>
          <w:rFonts w:ascii="Book Antiqua" w:eastAsia="Book Antiqua" w:hAnsi="Book Antiqua" w:cs="Book Antiqua"/>
          <w:color w:val="000000"/>
        </w:rPr>
        <w:t>All authors declare neither financial nor non-financial conflicts of interest that are directly or indirectly related to this study.</w:t>
      </w:r>
      <w:r w:rsidR="005C372F" w:rsidRPr="00902312">
        <w:rPr>
          <w:rFonts w:ascii="Book Antiqua" w:eastAsia="Book Antiqua" w:hAnsi="Book Antiqua" w:cs="Book Antiqua"/>
          <w:color w:val="000000"/>
        </w:rPr>
        <w:t xml:space="preserve"> </w:t>
      </w:r>
    </w:p>
    <w:p w14:paraId="240A1A0A" w14:textId="77777777" w:rsidR="00A77B3E" w:rsidRPr="00902312" w:rsidRDefault="00A77B3E" w:rsidP="00CE249D">
      <w:pPr>
        <w:snapToGrid w:val="0"/>
        <w:spacing w:line="360" w:lineRule="auto"/>
        <w:jc w:val="both"/>
        <w:rPr>
          <w:rFonts w:ascii="Book Antiqua" w:hAnsi="Book Antiqua"/>
        </w:rPr>
      </w:pPr>
    </w:p>
    <w:p w14:paraId="3295B97D" w14:textId="611F3428" w:rsidR="00A77B3E" w:rsidRPr="00902312" w:rsidRDefault="001C00F8" w:rsidP="00CE249D">
      <w:pPr>
        <w:snapToGrid w:val="0"/>
        <w:spacing w:line="360" w:lineRule="auto"/>
        <w:jc w:val="both"/>
        <w:rPr>
          <w:rFonts w:ascii="Book Antiqua" w:hAnsi="Book Antiqua"/>
          <w:lang w:eastAsia="zh-CN"/>
        </w:rPr>
      </w:pPr>
      <w:r w:rsidRPr="00902312">
        <w:rPr>
          <w:rFonts w:ascii="Book Antiqua" w:eastAsia="Book Antiqua" w:hAnsi="Book Antiqua" w:cs="Book Antiqua"/>
          <w:b/>
          <w:bCs/>
          <w:color w:val="000000"/>
        </w:rPr>
        <w:t xml:space="preserve">Data sharing statement: </w:t>
      </w:r>
      <w:r w:rsidRPr="00902312">
        <w:rPr>
          <w:rFonts w:ascii="Book Antiqua" w:eastAsia="Book Antiqua" w:hAnsi="Book Antiqua" w:cs="Book Antiqua"/>
          <w:color w:val="000000"/>
        </w:rPr>
        <w:t xml:space="preserve">Technical appendix, statistical code, and dataset available from the corresponding author, JRT </w:t>
      </w:r>
      <w:proofErr w:type="spellStart"/>
      <w:r w:rsidRPr="00902312">
        <w:rPr>
          <w:rFonts w:ascii="Book Antiqua" w:eastAsia="Book Antiqua" w:hAnsi="Book Antiqua" w:cs="Book Antiqua"/>
          <w:color w:val="000000"/>
        </w:rPr>
        <w:t>Pietrzak</w:t>
      </w:r>
      <w:proofErr w:type="spellEnd"/>
      <w:r w:rsidRPr="00902312">
        <w:rPr>
          <w:rFonts w:ascii="Book Antiqua" w:eastAsia="Book Antiqua" w:hAnsi="Book Antiqua" w:cs="Book Antiqua"/>
          <w:color w:val="000000"/>
        </w:rPr>
        <w:t xml:space="preserve"> at jrtpietrzak@yahoo.com</w:t>
      </w:r>
      <w:r w:rsidR="00DE6192" w:rsidRPr="00902312">
        <w:rPr>
          <w:rFonts w:ascii="Book Antiqua" w:hAnsi="Book Antiqua" w:cs="Book Antiqua" w:hint="eastAsia"/>
          <w:color w:val="000000"/>
          <w:lang w:eastAsia="zh-CN"/>
        </w:rPr>
        <w:t>.</w:t>
      </w:r>
    </w:p>
    <w:p w14:paraId="23408C4D" w14:textId="77777777" w:rsidR="00A77B3E" w:rsidRPr="00902312" w:rsidRDefault="00A77B3E" w:rsidP="00CE249D">
      <w:pPr>
        <w:snapToGrid w:val="0"/>
        <w:spacing w:line="360" w:lineRule="auto"/>
        <w:jc w:val="both"/>
        <w:rPr>
          <w:rFonts w:ascii="Book Antiqua" w:hAnsi="Book Antiqua"/>
        </w:rPr>
      </w:pPr>
    </w:p>
    <w:p w14:paraId="7E5332EC"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b/>
          <w:bCs/>
          <w:color w:val="000000"/>
        </w:rPr>
        <w:t xml:space="preserve">Open-Access: </w:t>
      </w:r>
      <w:bookmarkStart w:id="52" w:name="OLE_LINK7"/>
      <w:bookmarkStart w:id="53" w:name="OLE_LINK8"/>
      <w:r w:rsidRPr="0090231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02312">
        <w:rPr>
          <w:rFonts w:ascii="Book Antiqua" w:eastAsia="Book Antiqua" w:hAnsi="Book Antiqua" w:cs="Book Antiqua"/>
          <w:color w:val="000000"/>
        </w:rPr>
        <w:t>NonCommercial</w:t>
      </w:r>
      <w:proofErr w:type="spellEnd"/>
      <w:r w:rsidRPr="0090231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2"/>
      <w:bookmarkEnd w:id="53"/>
    </w:p>
    <w:p w14:paraId="58D5767A" w14:textId="77777777" w:rsidR="00A77B3E" w:rsidRPr="00902312" w:rsidRDefault="00A77B3E" w:rsidP="00CE249D">
      <w:pPr>
        <w:snapToGrid w:val="0"/>
        <w:spacing w:line="360" w:lineRule="auto"/>
        <w:jc w:val="both"/>
        <w:rPr>
          <w:rFonts w:ascii="Book Antiqua" w:hAnsi="Book Antiqua"/>
        </w:rPr>
      </w:pPr>
    </w:p>
    <w:p w14:paraId="102F1225"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b/>
          <w:color w:val="000000"/>
        </w:rPr>
        <w:t xml:space="preserve">Manuscript source: </w:t>
      </w:r>
      <w:r w:rsidRPr="00902312">
        <w:rPr>
          <w:rFonts w:ascii="Book Antiqua" w:eastAsia="Book Antiqua" w:hAnsi="Book Antiqua" w:cs="Book Antiqua"/>
          <w:color w:val="000000"/>
        </w:rPr>
        <w:t xml:space="preserve">Unsolicited </w:t>
      </w:r>
      <w:r w:rsidR="000867F3" w:rsidRPr="00902312">
        <w:rPr>
          <w:rFonts w:ascii="Book Antiqua" w:eastAsia="Book Antiqua" w:hAnsi="Book Antiqua" w:cs="Book Antiqua"/>
          <w:color w:val="000000"/>
        </w:rPr>
        <w:t>manuscript</w:t>
      </w:r>
    </w:p>
    <w:p w14:paraId="78D7D786" w14:textId="77777777" w:rsidR="00A77B3E" w:rsidRPr="00902312" w:rsidRDefault="00A77B3E" w:rsidP="00CE249D">
      <w:pPr>
        <w:snapToGrid w:val="0"/>
        <w:spacing w:line="360" w:lineRule="auto"/>
        <w:jc w:val="both"/>
        <w:rPr>
          <w:rFonts w:ascii="Book Antiqua" w:hAnsi="Book Antiqua"/>
        </w:rPr>
      </w:pPr>
    </w:p>
    <w:p w14:paraId="0B7437D4"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b/>
          <w:color w:val="000000"/>
        </w:rPr>
        <w:t xml:space="preserve">Peer-review started: </w:t>
      </w:r>
      <w:r w:rsidRPr="00902312">
        <w:rPr>
          <w:rFonts w:ascii="Book Antiqua" w:eastAsia="Book Antiqua" w:hAnsi="Book Antiqua" w:cs="Book Antiqua"/>
          <w:color w:val="000000"/>
        </w:rPr>
        <w:t>November 23, 2020</w:t>
      </w:r>
    </w:p>
    <w:p w14:paraId="048E7525"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b/>
          <w:color w:val="000000"/>
        </w:rPr>
        <w:t xml:space="preserve">First decision: </w:t>
      </w:r>
      <w:r w:rsidRPr="00902312">
        <w:rPr>
          <w:rFonts w:ascii="Book Antiqua" w:eastAsia="Book Antiqua" w:hAnsi="Book Antiqua" w:cs="Book Antiqua"/>
          <w:color w:val="000000"/>
        </w:rPr>
        <w:t>December 24, 2020</w:t>
      </w:r>
    </w:p>
    <w:p w14:paraId="6830B799" w14:textId="3636B55C"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b/>
          <w:color w:val="000000"/>
        </w:rPr>
        <w:t xml:space="preserve">Article in press: </w:t>
      </w:r>
      <w:r w:rsidR="00702BB3" w:rsidRPr="00902312">
        <w:rPr>
          <w:rFonts w:ascii="Book Antiqua" w:eastAsia="Book Antiqua" w:hAnsi="Book Antiqua" w:cs="Book Antiqua"/>
          <w:color w:val="000000"/>
        </w:rPr>
        <w:t>February 26, 2021</w:t>
      </w:r>
    </w:p>
    <w:p w14:paraId="30005A66" w14:textId="77777777" w:rsidR="00A77B3E" w:rsidRPr="00902312" w:rsidRDefault="00A77B3E" w:rsidP="00CE249D">
      <w:pPr>
        <w:snapToGrid w:val="0"/>
        <w:spacing w:line="360" w:lineRule="auto"/>
        <w:jc w:val="both"/>
        <w:rPr>
          <w:rFonts w:ascii="Book Antiqua" w:hAnsi="Book Antiqua"/>
        </w:rPr>
      </w:pPr>
    </w:p>
    <w:p w14:paraId="1898D186"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b/>
          <w:color w:val="000000"/>
        </w:rPr>
        <w:t xml:space="preserve">Specialty type: </w:t>
      </w:r>
      <w:r w:rsidRPr="00902312">
        <w:rPr>
          <w:rFonts w:ascii="Book Antiqua" w:eastAsia="Book Antiqua" w:hAnsi="Book Antiqua" w:cs="Book Antiqua"/>
          <w:color w:val="000000"/>
        </w:rPr>
        <w:t>Orthopedics</w:t>
      </w:r>
    </w:p>
    <w:p w14:paraId="39AACCAF"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b/>
          <w:color w:val="000000"/>
        </w:rPr>
        <w:t xml:space="preserve">Country/Territory of origin: </w:t>
      </w:r>
      <w:r w:rsidRPr="00902312">
        <w:rPr>
          <w:rFonts w:ascii="Book Antiqua" w:eastAsia="Book Antiqua" w:hAnsi="Book Antiqua" w:cs="Book Antiqua"/>
          <w:color w:val="000000"/>
        </w:rPr>
        <w:t>South Africa</w:t>
      </w:r>
    </w:p>
    <w:p w14:paraId="687B2898"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b/>
          <w:color w:val="000000"/>
        </w:rPr>
        <w:t>Peer-review report’s scientific quality classification</w:t>
      </w:r>
    </w:p>
    <w:p w14:paraId="57D132F2"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color w:val="000000"/>
        </w:rPr>
        <w:t xml:space="preserve">Grade </w:t>
      </w:r>
      <w:proofErr w:type="gramStart"/>
      <w:r w:rsidRPr="00902312">
        <w:rPr>
          <w:rFonts w:ascii="Book Antiqua" w:eastAsia="Book Antiqua" w:hAnsi="Book Antiqua" w:cs="Book Antiqua"/>
          <w:color w:val="000000"/>
        </w:rPr>
        <w:t>A</w:t>
      </w:r>
      <w:proofErr w:type="gramEnd"/>
      <w:r w:rsidRPr="00902312">
        <w:rPr>
          <w:rFonts w:ascii="Book Antiqua" w:eastAsia="Book Antiqua" w:hAnsi="Book Antiqua" w:cs="Book Antiqua"/>
          <w:color w:val="000000"/>
        </w:rPr>
        <w:t xml:space="preserve"> (Excellent): 0</w:t>
      </w:r>
    </w:p>
    <w:p w14:paraId="0F9C650E"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color w:val="000000"/>
        </w:rPr>
        <w:t>Grade B (Very good): 0</w:t>
      </w:r>
    </w:p>
    <w:p w14:paraId="7DDD7637"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color w:val="000000"/>
        </w:rPr>
        <w:t>Grade C (Good): C</w:t>
      </w:r>
    </w:p>
    <w:p w14:paraId="340D1BA9"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color w:val="000000"/>
        </w:rPr>
        <w:t>Grade D (Fair): 0</w:t>
      </w:r>
    </w:p>
    <w:p w14:paraId="75EAE9A6" w14:textId="77777777" w:rsidR="00A77B3E" w:rsidRPr="00902312" w:rsidRDefault="001C00F8" w:rsidP="00CE249D">
      <w:pPr>
        <w:snapToGrid w:val="0"/>
        <w:spacing w:line="360" w:lineRule="auto"/>
        <w:jc w:val="both"/>
        <w:rPr>
          <w:rFonts w:ascii="Book Antiqua" w:hAnsi="Book Antiqua"/>
        </w:rPr>
      </w:pPr>
      <w:r w:rsidRPr="00902312">
        <w:rPr>
          <w:rFonts w:ascii="Book Antiqua" w:eastAsia="Book Antiqua" w:hAnsi="Book Antiqua" w:cs="Book Antiqua"/>
          <w:color w:val="000000"/>
        </w:rPr>
        <w:t>Grade E (Poor): 0</w:t>
      </w:r>
    </w:p>
    <w:p w14:paraId="50127B8A" w14:textId="77777777" w:rsidR="00A77B3E" w:rsidRPr="00902312" w:rsidRDefault="00A77B3E" w:rsidP="00CE249D">
      <w:pPr>
        <w:snapToGrid w:val="0"/>
        <w:spacing w:line="360" w:lineRule="auto"/>
        <w:jc w:val="both"/>
        <w:rPr>
          <w:rFonts w:ascii="Book Antiqua" w:hAnsi="Book Antiqua"/>
        </w:rPr>
      </w:pPr>
    </w:p>
    <w:p w14:paraId="701A4F3F" w14:textId="28E24F22" w:rsidR="000867F3" w:rsidRPr="00902312" w:rsidRDefault="001C00F8" w:rsidP="00CE249D">
      <w:pPr>
        <w:snapToGrid w:val="0"/>
        <w:spacing w:line="360" w:lineRule="auto"/>
        <w:jc w:val="both"/>
        <w:rPr>
          <w:rFonts w:ascii="Book Antiqua" w:eastAsia="Book Antiqua" w:hAnsi="Book Antiqua" w:cs="Book Antiqua"/>
          <w:b/>
          <w:color w:val="000000"/>
        </w:rPr>
      </w:pPr>
      <w:r w:rsidRPr="00902312">
        <w:rPr>
          <w:rFonts w:ascii="Book Antiqua" w:eastAsia="Book Antiqua" w:hAnsi="Book Antiqua" w:cs="Book Antiqua"/>
          <w:b/>
          <w:color w:val="000000"/>
        </w:rPr>
        <w:t xml:space="preserve">P-Reviewer: </w:t>
      </w:r>
      <w:proofErr w:type="spellStart"/>
      <w:r w:rsidRPr="00902312">
        <w:rPr>
          <w:rFonts w:ascii="Book Antiqua" w:eastAsia="Book Antiqua" w:hAnsi="Book Antiqua" w:cs="Book Antiqua"/>
          <w:color w:val="000000"/>
        </w:rPr>
        <w:t>Callary</w:t>
      </w:r>
      <w:proofErr w:type="spellEnd"/>
      <w:r w:rsidRPr="00902312">
        <w:rPr>
          <w:rFonts w:ascii="Book Antiqua" w:eastAsia="Book Antiqua" w:hAnsi="Book Antiqua" w:cs="Book Antiqua"/>
          <w:color w:val="000000"/>
        </w:rPr>
        <w:t xml:space="preserve"> SA</w:t>
      </w:r>
      <w:r w:rsidRPr="00902312">
        <w:rPr>
          <w:rFonts w:ascii="Book Antiqua" w:eastAsia="Book Antiqua" w:hAnsi="Book Antiqua" w:cs="Book Antiqua"/>
          <w:b/>
          <w:color w:val="000000"/>
        </w:rPr>
        <w:t xml:space="preserve"> S-Editor: </w:t>
      </w:r>
      <w:r w:rsidRPr="00902312">
        <w:rPr>
          <w:rFonts w:ascii="Book Antiqua" w:eastAsia="Book Antiqua" w:hAnsi="Book Antiqua" w:cs="Book Antiqua"/>
          <w:color w:val="000000"/>
        </w:rPr>
        <w:t>Zhang L</w:t>
      </w:r>
      <w:r w:rsidRPr="00902312">
        <w:rPr>
          <w:rFonts w:ascii="Book Antiqua" w:eastAsia="Book Antiqua" w:hAnsi="Book Antiqua" w:cs="Book Antiqua"/>
          <w:b/>
          <w:color w:val="000000"/>
        </w:rPr>
        <w:t xml:space="preserve"> L-Editor:</w:t>
      </w:r>
      <w:r w:rsidR="005C372F" w:rsidRPr="00902312">
        <w:rPr>
          <w:rFonts w:ascii="Book Antiqua" w:eastAsia="Book Antiqua" w:hAnsi="Book Antiqua" w:cs="Book Antiqua"/>
          <w:b/>
          <w:color w:val="000000"/>
        </w:rPr>
        <w:t xml:space="preserve"> </w:t>
      </w:r>
      <w:proofErr w:type="spellStart"/>
      <w:r w:rsidR="00C817B0" w:rsidRPr="00902312">
        <w:rPr>
          <w:rFonts w:ascii="Book Antiqua" w:eastAsia="Book Antiqua" w:hAnsi="Book Antiqua" w:cs="Book Antiqua"/>
          <w:bCs/>
          <w:color w:val="000000"/>
        </w:rPr>
        <w:t>Filipodia</w:t>
      </w:r>
      <w:proofErr w:type="spellEnd"/>
      <w:r w:rsidR="00C817B0" w:rsidRPr="00902312">
        <w:rPr>
          <w:rFonts w:ascii="Book Antiqua" w:eastAsia="Book Antiqua" w:hAnsi="Book Antiqua" w:cs="Book Antiqua"/>
          <w:bCs/>
          <w:color w:val="000000"/>
        </w:rPr>
        <w:t xml:space="preserve"> </w:t>
      </w:r>
      <w:r w:rsidRPr="00902312">
        <w:rPr>
          <w:rFonts w:ascii="Book Antiqua" w:eastAsia="Book Antiqua" w:hAnsi="Book Antiqua" w:cs="Book Antiqua"/>
          <w:b/>
          <w:color w:val="000000"/>
        </w:rPr>
        <w:t xml:space="preserve">P-Editor: </w:t>
      </w:r>
      <w:r w:rsidR="00702BB3" w:rsidRPr="00902312">
        <w:rPr>
          <w:rFonts w:ascii="Book Antiqua" w:eastAsia="Book Antiqua" w:hAnsi="Book Antiqua" w:cs="Book Antiqua"/>
          <w:color w:val="000000"/>
        </w:rPr>
        <w:t>Xing YX</w:t>
      </w:r>
    </w:p>
    <w:p w14:paraId="3C5F163A" w14:textId="77777777" w:rsidR="000867F3" w:rsidRPr="00902312" w:rsidRDefault="000867F3" w:rsidP="00CE249D">
      <w:pPr>
        <w:snapToGrid w:val="0"/>
        <w:spacing w:line="360" w:lineRule="auto"/>
        <w:jc w:val="both"/>
        <w:rPr>
          <w:rFonts w:ascii="Book Antiqua" w:hAnsi="Book Antiqua"/>
        </w:rPr>
      </w:pPr>
      <w:r w:rsidRPr="00902312">
        <w:rPr>
          <w:rFonts w:ascii="Book Antiqua" w:eastAsia="Book Antiqua" w:hAnsi="Book Antiqua" w:cs="Book Antiqua"/>
          <w:b/>
          <w:color w:val="000000"/>
        </w:rPr>
        <w:br w:type="page"/>
        <w:t>Figure Legends</w:t>
      </w:r>
    </w:p>
    <w:p w14:paraId="26E4901B" w14:textId="77777777" w:rsidR="000867F3" w:rsidRPr="00902312" w:rsidRDefault="000867F3" w:rsidP="00CE249D">
      <w:pPr>
        <w:snapToGrid w:val="0"/>
        <w:spacing w:line="360" w:lineRule="auto"/>
        <w:jc w:val="both"/>
        <w:rPr>
          <w:rFonts w:ascii="Book Antiqua" w:hAnsi="Book Antiqua" w:cs="Book Antiqua"/>
          <w:b/>
          <w:bCs/>
          <w:color w:val="000000"/>
          <w:lang w:eastAsia="zh-CN"/>
        </w:rPr>
      </w:pPr>
      <w:r w:rsidRPr="00902312">
        <w:rPr>
          <w:rFonts w:ascii="Book Antiqua" w:hAnsi="Book Antiqua" w:cs="Book Antiqua"/>
          <w:b/>
          <w:bCs/>
          <w:noProof/>
          <w:color w:val="000000"/>
          <w:lang w:eastAsia="zh-CN"/>
        </w:rPr>
        <w:drawing>
          <wp:inline distT="0" distB="0" distL="0" distR="0" wp14:anchorId="6D6CE816" wp14:editId="06108656">
            <wp:extent cx="5284795" cy="3096512"/>
            <wp:effectExtent l="0" t="0" r="0" b="0"/>
            <wp:docPr id="1" name="图片 0" descr="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1.png"/>
                    <pic:cNvPicPr/>
                  </pic:nvPicPr>
                  <pic:blipFill>
                    <a:blip r:embed="rId8" cstate="print"/>
                    <a:stretch>
                      <a:fillRect/>
                    </a:stretch>
                  </pic:blipFill>
                  <pic:spPr>
                    <a:xfrm>
                      <a:off x="0" y="0"/>
                      <a:ext cx="5284795" cy="3096512"/>
                    </a:xfrm>
                    <a:prstGeom prst="rect">
                      <a:avLst/>
                    </a:prstGeom>
                  </pic:spPr>
                </pic:pic>
              </a:graphicData>
            </a:graphic>
          </wp:inline>
        </w:drawing>
      </w:r>
    </w:p>
    <w:p w14:paraId="297917E7" w14:textId="7F49EF10" w:rsidR="000867F3" w:rsidRPr="00902312" w:rsidRDefault="000867F3" w:rsidP="00CE249D">
      <w:pPr>
        <w:snapToGrid w:val="0"/>
        <w:spacing w:line="360" w:lineRule="auto"/>
        <w:jc w:val="both"/>
        <w:rPr>
          <w:rFonts w:ascii="Book Antiqua" w:hAnsi="Book Antiqua" w:cs="Book Antiqua"/>
          <w:color w:val="000000"/>
          <w:lang w:eastAsia="zh-CN"/>
        </w:rPr>
      </w:pPr>
      <w:r w:rsidRPr="00902312">
        <w:rPr>
          <w:rFonts w:ascii="Book Antiqua" w:eastAsia="Book Antiqua" w:hAnsi="Book Antiqua" w:cs="Book Antiqua"/>
          <w:b/>
          <w:bCs/>
          <w:color w:val="000000"/>
        </w:rPr>
        <w:t>Figure 1</w:t>
      </w:r>
      <w:r w:rsidRPr="00902312">
        <w:rPr>
          <w:rFonts w:ascii="Book Antiqua" w:hAnsi="Book Antiqua" w:cs="Book Antiqua"/>
          <w:b/>
          <w:bCs/>
          <w:color w:val="000000"/>
          <w:lang w:eastAsia="zh-CN"/>
        </w:rPr>
        <w:t xml:space="preserve"> </w:t>
      </w:r>
      <w:r w:rsidRPr="00902312">
        <w:rPr>
          <w:rFonts w:ascii="Book Antiqua" w:eastAsia="Book Antiqua" w:hAnsi="Book Antiqua" w:cs="Book Antiqua"/>
          <w:b/>
          <w:bCs/>
          <w:color w:val="000000"/>
        </w:rPr>
        <w:t>Flowchart of the study cohort</w:t>
      </w:r>
      <w:r w:rsidRPr="00902312">
        <w:rPr>
          <w:rFonts w:ascii="Book Antiqua" w:hAnsi="Book Antiqua" w:cs="Book Antiqua"/>
          <w:b/>
          <w:color w:val="000000"/>
          <w:lang w:eastAsia="zh-CN"/>
        </w:rPr>
        <w:t>.</w:t>
      </w:r>
      <w:r w:rsidRPr="00902312">
        <w:rPr>
          <w:rFonts w:ascii="Book Antiqua" w:eastAsia="Book Antiqua" w:hAnsi="Book Antiqua" w:cs="Book Antiqua"/>
          <w:b/>
          <w:color w:val="000000"/>
        </w:rPr>
        <w:t xml:space="preserve"> </w:t>
      </w:r>
      <w:r w:rsidRPr="00902312">
        <w:rPr>
          <w:rFonts w:ascii="Book Antiqua" w:eastAsia="Book Antiqua" w:hAnsi="Book Antiqua" w:cs="Book Antiqua"/>
          <w:color w:val="000000"/>
        </w:rPr>
        <w:t>THA</w:t>
      </w:r>
      <w:r w:rsidRPr="00902312">
        <w:rPr>
          <w:rFonts w:ascii="Book Antiqua" w:hAnsi="Book Antiqua" w:cs="Book Antiqua"/>
          <w:color w:val="000000"/>
          <w:lang w:eastAsia="zh-CN"/>
        </w:rPr>
        <w:t>:</w:t>
      </w:r>
      <w:r w:rsidRPr="00902312">
        <w:rPr>
          <w:rFonts w:ascii="Book Antiqua" w:eastAsia="Book Antiqua" w:hAnsi="Book Antiqua" w:cs="Book Antiqua"/>
          <w:color w:val="000000"/>
        </w:rPr>
        <w:t xml:space="preserve"> Total hip arthroplasty; </w:t>
      </w:r>
      <w:r w:rsidR="004D0FB5" w:rsidRPr="00902312">
        <w:rPr>
          <w:rFonts w:ascii="Book Antiqua" w:eastAsia="Book Antiqua" w:hAnsi="Book Antiqua" w:cs="Book Antiqua"/>
          <w:color w:val="000000"/>
        </w:rPr>
        <w:t>TJA</w:t>
      </w:r>
      <w:r w:rsidR="004D0FB5" w:rsidRPr="00902312">
        <w:rPr>
          <w:rFonts w:ascii="Book Antiqua" w:hAnsi="Book Antiqua" w:cs="Book Antiqua"/>
          <w:color w:val="000000"/>
          <w:lang w:eastAsia="zh-CN"/>
        </w:rPr>
        <w:t>:</w:t>
      </w:r>
      <w:r w:rsidR="004D0FB5" w:rsidRPr="00902312">
        <w:rPr>
          <w:rFonts w:ascii="Book Antiqua" w:eastAsia="Book Antiqua" w:hAnsi="Book Antiqua" w:cs="Book Antiqua"/>
          <w:color w:val="000000"/>
        </w:rPr>
        <w:t xml:space="preserve"> Total joint arthroplasty; </w:t>
      </w:r>
      <w:r w:rsidRPr="00902312">
        <w:rPr>
          <w:rFonts w:ascii="Book Antiqua" w:eastAsia="Book Antiqua" w:hAnsi="Book Antiqua" w:cs="Book Antiqua"/>
          <w:color w:val="000000"/>
        </w:rPr>
        <w:t>TKA</w:t>
      </w:r>
      <w:r w:rsidRPr="00902312">
        <w:rPr>
          <w:rFonts w:ascii="Book Antiqua" w:hAnsi="Book Antiqua" w:cs="Book Antiqua"/>
          <w:color w:val="000000"/>
          <w:lang w:eastAsia="zh-CN"/>
        </w:rPr>
        <w:t>:</w:t>
      </w:r>
      <w:r w:rsidRPr="00902312">
        <w:rPr>
          <w:rFonts w:ascii="Book Antiqua" w:eastAsia="Book Antiqua" w:hAnsi="Book Antiqua" w:cs="Book Antiqua"/>
          <w:color w:val="000000"/>
        </w:rPr>
        <w:t xml:space="preserve"> Total knee arthroplasty</w:t>
      </w:r>
      <w:r w:rsidRPr="00902312">
        <w:rPr>
          <w:rFonts w:ascii="Book Antiqua" w:hAnsi="Book Antiqua" w:cs="Book Antiqua"/>
          <w:color w:val="000000"/>
          <w:lang w:eastAsia="zh-CN"/>
        </w:rPr>
        <w:t>.</w:t>
      </w:r>
    </w:p>
    <w:p w14:paraId="2596C652" w14:textId="77777777" w:rsidR="000867F3" w:rsidRPr="00902312" w:rsidRDefault="000867F3" w:rsidP="00CE249D">
      <w:pPr>
        <w:snapToGrid w:val="0"/>
        <w:spacing w:line="360" w:lineRule="auto"/>
        <w:jc w:val="both"/>
        <w:rPr>
          <w:rFonts w:ascii="Book Antiqua" w:hAnsi="Book Antiqua" w:cs="Book Antiqua"/>
          <w:color w:val="000000"/>
          <w:lang w:eastAsia="zh-CN"/>
        </w:rPr>
      </w:pPr>
      <w:r w:rsidRPr="00902312">
        <w:rPr>
          <w:rFonts w:ascii="Book Antiqua" w:hAnsi="Book Antiqua" w:cs="Book Antiqua"/>
          <w:color w:val="000000"/>
          <w:lang w:eastAsia="zh-CN"/>
        </w:rPr>
        <w:br w:type="page"/>
      </w:r>
      <w:r w:rsidR="008D13BA" w:rsidRPr="00902312">
        <w:rPr>
          <w:rFonts w:ascii="Book Antiqua" w:hAnsi="Book Antiqua" w:cs="Book Antiqua"/>
          <w:noProof/>
          <w:color w:val="000000"/>
          <w:lang w:eastAsia="zh-CN"/>
        </w:rPr>
        <w:drawing>
          <wp:inline distT="0" distB="0" distL="0" distR="0" wp14:anchorId="42FE4BE9" wp14:editId="30B30C1A">
            <wp:extent cx="5498138" cy="3212327"/>
            <wp:effectExtent l="0" t="0" r="0" b="0"/>
            <wp:docPr id="3" name="图片 2" descr="图片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png"/>
                    <pic:cNvPicPr/>
                  </pic:nvPicPr>
                  <pic:blipFill>
                    <a:blip r:embed="rId9" cstate="print"/>
                    <a:stretch>
                      <a:fillRect/>
                    </a:stretch>
                  </pic:blipFill>
                  <pic:spPr>
                    <a:xfrm>
                      <a:off x="0" y="0"/>
                      <a:ext cx="5498138" cy="3212327"/>
                    </a:xfrm>
                    <a:prstGeom prst="rect">
                      <a:avLst/>
                    </a:prstGeom>
                  </pic:spPr>
                </pic:pic>
              </a:graphicData>
            </a:graphic>
          </wp:inline>
        </w:drawing>
      </w:r>
    </w:p>
    <w:p w14:paraId="2443039E" w14:textId="77777777" w:rsidR="00DB6822" w:rsidRPr="00902312" w:rsidRDefault="000867F3" w:rsidP="00CE249D">
      <w:pPr>
        <w:snapToGrid w:val="0"/>
        <w:spacing w:line="360" w:lineRule="auto"/>
        <w:jc w:val="both"/>
        <w:rPr>
          <w:rFonts w:ascii="Book Antiqua" w:hAnsi="Book Antiqua" w:cs="Book Antiqua"/>
          <w:color w:val="000000"/>
          <w:lang w:eastAsia="zh-CN"/>
        </w:rPr>
      </w:pPr>
      <w:r w:rsidRPr="00902312">
        <w:rPr>
          <w:rFonts w:ascii="Book Antiqua" w:hAnsi="Book Antiqua" w:cs="Book Antiqua"/>
          <w:b/>
          <w:bCs/>
          <w:color w:val="000000"/>
        </w:rPr>
        <w:t>Figure 2</w:t>
      </w:r>
      <w:r w:rsidRPr="00902312">
        <w:rPr>
          <w:rFonts w:ascii="Book Antiqua" w:hAnsi="Book Antiqua" w:cs="Book Antiqua"/>
          <w:b/>
          <w:bCs/>
          <w:color w:val="000000"/>
          <w:lang w:eastAsia="zh-CN"/>
        </w:rPr>
        <w:t xml:space="preserve"> </w:t>
      </w:r>
      <w:r w:rsidRPr="00902312">
        <w:rPr>
          <w:rFonts w:ascii="Book Antiqua" w:hAnsi="Book Antiqua" w:cs="Book Antiqua"/>
          <w:b/>
          <w:bCs/>
          <w:color w:val="000000"/>
        </w:rPr>
        <w:t xml:space="preserve">Patient </w:t>
      </w:r>
      <w:proofErr w:type="gramStart"/>
      <w:r w:rsidRPr="00902312">
        <w:rPr>
          <w:rFonts w:ascii="Book Antiqua" w:hAnsi="Book Antiqua" w:cs="Book Antiqua"/>
          <w:b/>
          <w:bCs/>
          <w:color w:val="000000"/>
        </w:rPr>
        <w:t>demand</w:t>
      </w:r>
      <w:proofErr w:type="gramEnd"/>
      <w:r w:rsidRPr="00902312">
        <w:rPr>
          <w:rFonts w:ascii="Book Antiqua" w:hAnsi="Book Antiqua" w:cs="Book Antiqua"/>
          <w:b/>
          <w:bCs/>
          <w:color w:val="000000"/>
        </w:rPr>
        <w:t xml:space="preserve"> for total joint arthroplasty before and after receiving education and counseling</w:t>
      </w:r>
      <w:r w:rsidRPr="00902312">
        <w:rPr>
          <w:rFonts w:ascii="Book Antiqua" w:hAnsi="Book Antiqua" w:cs="Book Antiqua"/>
          <w:b/>
          <w:bCs/>
          <w:color w:val="000000"/>
          <w:lang w:eastAsia="zh-CN"/>
        </w:rPr>
        <w:t>.</w:t>
      </w:r>
      <w:r w:rsidR="008D13BA" w:rsidRPr="00902312">
        <w:rPr>
          <w:rFonts w:ascii="Book Antiqua" w:hAnsi="Book Antiqua" w:cs="Book Antiqua"/>
          <w:color w:val="000000"/>
          <w:lang w:eastAsia="zh-CN"/>
        </w:rPr>
        <w:t xml:space="preserve"> COVID-19:</w:t>
      </w:r>
      <w:r w:rsidR="008D13BA" w:rsidRPr="00902312">
        <w:rPr>
          <w:rFonts w:ascii="Book Antiqua" w:hAnsi="Book Antiqua"/>
        </w:rPr>
        <w:t xml:space="preserve"> </w:t>
      </w:r>
      <w:r w:rsidR="008D13BA" w:rsidRPr="00902312">
        <w:rPr>
          <w:rFonts w:ascii="Book Antiqua" w:hAnsi="Book Antiqua" w:cs="Book Antiqua"/>
          <w:color w:val="000000"/>
          <w:lang w:eastAsia="zh-CN"/>
        </w:rPr>
        <w:t>Coronavirus disease 2019.</w:t>
      </w:r>
    </w:p>
    <w:p w14:paraId="39EE9758" w14:textId="77777777" w:rsidR="00DA7118" w:rsidRPr="00902312" w:rsidRDefault="00DB6822" w:rsidP="00CE249D">
      <w:pPr>
        <w:adjustRightInd w:val="0"/>
        <w:snapToGrid w:val="0"/>
        <w:spacing w:line="360" w:lineRule="auto"/>
        <w:jc w:val="both"/>
        <w:rPr>
          <w:rFonts w:ascii="Book Antiqua" w:hAnsi="Book Antiqua"/>
          <w:b/>
          <w:bCs/>
        </w:rPr>
      </w:pPr>
      <w:r w:rsidRPr="00902312">
        <w:rPr>
          <w:rFonts w:ascii="Book Antiqua" w:hAnsi="Book Antiqua" w:cs="Book Antiqua"/>
          <w:color w:val="000000"/>
          <w:lang w:eastAsia="zh-CN"/>
        </w:rPr>
        <w:br w:type="page"/>
      </w:r>
      <w:r w:rsidR="00DA7118" w:rsidRPr="00902312">
        <w:rPr>
          <w:rFonts w:ascii="Book Antiqua" w:hAnsi="Book Antiqua" w:cs="Arial"/>
          <w:b/>
          <w:bCs/>
        </w:rPr>
        <w:t>Table 1</w:t>
      </w:r>
      <w:r w:rsidR="00DA7118" w:rsidRPr="00902312">
        <w:rPr>
          <w:rFonts w:ascii="Book Antiqua" w:hAnsi="Book Antiqua" w:cs="Arial"/>
          <w:b/>
          <w:bCs/>
          <w:lang w:eastAsia="zh-CN"/>
        </w:rPr>
        <w:t xml:space="preserve"> </w:t>
      </w:r>
      <w:r w:rsidR="00DA7118" w:rsidRPr="00902312">
        <w:rPr>
          <w:rFonts w:ascii="Book Antiqua" w:hAnsi="Book Antiqua" w:cs="Book Antiqua"/>
          <w:b/>
          <w:color w:val="000000"/>
          <w:lang w:eastAsia="zh-CN"/>
        </w:rPr>
        <w:t>Coronavirus disease 2019</w:t>
      </w:r>
      <w:r w:rsidR="00DA7118" w:rsidRPr="00902312">
        <w:rPr>
          <w:rFonts w:ascii="Book Antiqua" w:hAnsi="Book Antiqua" w:cs="Arial"/>
          <w:b/>
          <w:bCs/>
        </w:rPr>
        <w:t xml:space="preserve"> arthroplasty waiting list questionnaire response results</w:t>
      </w:r>
    </w:p>
    <w:tbl>
      <w:tblPr>
        <w:tblStyle w:val="a7"/>
        <w:tblW w:w="9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6"/>
        <w:gridCol w:w="2164"/>
      </w:tblGrid>
      <w:tr w:rsidR="00DA7118" w:rsidRPr="00902312" w14:paraId="1C36C5D4" w14:textId="77777777" w:rsidTr="00372C16">
        <w:tc>
          <w:tcPr>
            <w:tcW w:w="9040" w:type="dxa"/>
            <w:gridSpan w:val="2"/>
            <w:tcBorders>
              <w:top w:val="single" w:sz="4" w:space="0" w:color="auto"/>
              <w:bottom w:val="single" w:sz="4" w:space="0" w:color="auto"/>
            </w:tcBorders>
          </w:tcPr>
          <w:p w14:paraId="1130E7BC" w14:textId="77777777" w:rsidR="00DA7118" w:rsidRPr="00902312" w:rsidRDefault="00DA7118" w:rsidP="00CE249D">
            <w:pPr>
              <w:adjustRightInd w:val="0"/>
              <w:snapToGrid w:val="0"/>
              <w:spacing w:line="360" w:lineRule="auto"/>
              <w:jc w:val="both"/>
              <w:rPr>
                <w:rFonts w:ascii="Book Antiqua" w:hAnsi="Book Antiqua" w:cs="Arial"/>
                <w:b/>
                <w:bCs/>
                <w:lang w:val="en-US"/>
              </w:rPr>
            </w:pPr>
            <w:r w:rsidRPr="00902312">
              <w:rPr>
                <w:rFonts w:ascii="Book Antiqua" w:hAnsi="Book Antiqua" w:cs="Arial"/>
                <w:b/>
                <w:bCs/>
              </w:rPr>
              <w:t>Section I: Demographic data</w:t>
            </w:r>
          </w:p>
        </w:tc>
      </w:tr>
      <w:tr w:rsidR="00DA7118" w:rsidRPr="00902312" w14:paraId="412F3429" w14:textId="77777777" w:rsidTr="00372C16">
        <w:tc>
          <w:tcPr>
            <w:tcW w:w="6876" w:type="dxa"/>
            <w:tcBorders>
              <w:top w:val="single" w:sz="4" w:space="0" w:color="auto"/>
            </w:tcBorders>
          </w:tcPr>
          <w:p w14:paraId="7C502822" w14:textId="52654334"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rPr>
              <w:t>Age</w:t>
            </w:r>
            <w:r w:rsidR="004D0FB5" w:rsidRPr="00902312">
              <w:rPr>
                <w:rFonts w:ascii="Book Antiqua" w:hAnsi="Book Antiqua" w:cs="Arial"/>
              </w:rPr>
              <w:t xml:space="preserve"> in </w:t>
            </w:r>
            <w:proofErr w:type="spellStart"/>
            <w:r w:rsidR="004D0FB5" w:rsidRPr="00902312">
              <w:rPr>
                <w:rFonts w:ascii="Book Antiqua" w:hAnsi="Book Antiqua" w:cs="Arial"/>
              </w:rPr>
              <w:t>yr</w:t>
            </w:r>
            <w:proofErr w:type="spellEnd"/>
            <w:r w:rsidRPr="00902312">
              <w:rPr>
                <w:rFonts w:ascii="Book Antiqua" w:hAnsi="Book Antiqua" w:cs="Arial"/>
              </w:rPr>
              <w:t>, mean ±</w:t>
            </w:r>
            <w:r w:rsidRPr="00902312">
              <w:rPr>
                <w:rFonts w:ascii="Book Antiqua" w:hAnsi="Book Antiqua" w:cs="Arial"/>
                <w:lang w:eastAsia="zh-CN"/>
              </w:rPr>
              <w:t xml:space="preserve"> </w:t>
            </w:r>
            <w:r w:rsidRPr="00902312">
              <w:rPr>
                <w:rFonts w:ascii="Book Antiqua" w:hAnsi="Book Antiqua" w:cs="Arial"/>
              </w:rPr>
              <w:t>SD</w:t>
            </w:r>
          </w:p>
        </w:tc>
        <w:tc>
          <w:tcPr>
            <w:tcW w:w="2164" w:type="dxa"/>
            <w:tcBorders>
              <w:top w:val="single" w:sz="4" w:space="0" w:color="auto"/>
            </w:tcBorders>
          </w:tcPr>
          <w:p w14:paraId="2A20A38D" w14:textId="77777777"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rPr>
              <w:t>50.28 ± 8.9</w:t>
            </w:r>
          </w:p>
        </w:tc>
      </w:tr>
      <w:tr w:rsidR="00DA7118" w:rsidRPr="00902312" w14:paraId="10F92292" w14:textId="77777777" w:rsidTr="00372C16">
        <w:trPr>
          <w:trHeight w:val="450"/>
        </w:trPr>
        <w:tc>
          <w:tcPr>
            <w:tcW w:w="6876" w:type="dxa"/>
          </w:tcPr>
          <w:p w14:paraId="5ABE7B97" w14:textId="71ECBE4E"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rPr>
              <w:t xml:space="preserve">Gender, </w:t>
            </w:r>
            <w:r w:rsidRPr="00902312">
              <w:rPr>
                <w:rFonts w:ascii="Book Antiqua" w:hAnsi="Book Antiqua" w:cs="Arial"/>
                <w:i/>
              </w:rPr>
              <w:t>n</w:t>
            </w:r>
            <w:r w:rsidRPr="00902312">
              <w:rPr>
                <w:rFonts w:ascii="Book Antiqua" w:hAnsi="Book Antiqua" w:cs="Arial"/>
              </w:rPr>
              <w:t xml:space="preserve"> (%)</w:t>
            </w:r>
          </w:p>
        </w:tc>
        <w:tc>
          <w:tcPr>
            <w:tcW w:w="2164" w:type="dxa"/>
          </w:tcPr>
          <w:p w14:paraId="1AB0F023" w14:textId="0D6AEE92" w:rsidR="00DA7118" w:rsidRPr="00902312" w:rsidRDefault="00DA7118" w:rsidP="00CE249D">
            <w:pPr>
              <w:adjustRightInd w:val="0"/>
              <w:snapToGrid w:val="0"/>
              <w:spacing w:line="360" w:lineRule="auto"/>
              <w:jc w:val="both"/>
              <w:rPr>
                <w:rFonts w:ascii="Book Antiqua" w:hAnsi="Book Antiqua" w:cs="Arial"/>
                <w:lang w:val="en-US"/>
              </w:rPr>
            </w:pPr>
          </w:p>
        </w:tc>
      </w:tr>
      <w:tr w:rsidR="00BF4A09" w:rsidRPr="00902312" w14:paraId="3E3AA0B4" w14:textId="77777777" w:rsidTr="00372C16">
        <w:trPr>
          <w:trHeight w:val="390"/>
        </w:trPr>
        <w:tc>
          <w:tcPr>
            <w:tcW w:w="6876" w:type="dxa"/>
          </w:tcPr>
          <w:p w14:paraId="2EE478F0" w14:textId="1620013E"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Male</w:t>
            </w:r>
          </w:p>
        </w:tc>
        <w:tc>
          <w:tcPr>
            <w:tcW w:w="2164" w:type="dxa"/>
          </w:tcPr>
          <w:p w14:paraId="0E0057F2" w14:textId="2BB95860"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63 (34.05)</w:t>
            </w:r>
          </w:p>
        </w:tc>
      </w:tr>
      <w:tr w:rsidR="00BF4A09" w:rsidRPr="00902312" w14:paraId="43121227" w14:textId="77777777" w:rsidTr="00372C16">
        <w:trPr>
          <w:trHeight w:val="495"/>
        </w:trPr>
        <w:tc>
          <w:tcPr>
            <w:tcW w:w="6876" w:type="dxa"/>
          </w:tcPr>
          <w:p w14:paraId="31440750" w14:textId="7855FEE1"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Female</w:t>
            </w:r>
          </w:p>
        </w:tc>
        <w:tc>
          <w:tcPr>
            <w:tcW w:w="2164" w:type="dxa"/>
          </w:tcPr>
          <w:p w14:paraId="19D95EAF" w14:textId="1A7C403E"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122 (65.95)</w:t>
            </w:r>
          </w:p>
        </w:tc>
      </w:tr>
      <w:tr w:rsidR="00DA7118" w:rsidRPr="00902312" w14:paraId="08BB7B0B" w14:textId="77777777" w:rsidTr="00372C16">
        <w:trPr>
          <w:trHeight w:val="360"/>
        </w:trPr>
        <w:tc>
          <w:tcPr>
            <w:tcW w:w="6876" w:type="dxa"/>
          </w:tcPr>
          <w:p w14:paraId="58A1BF92" w14:textId="72EEC67D"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rPr>
              <w:t xml:space="preserve">TJA, </w:t>
            </w:r>
            <w:r w:rsidRPr="00902312">
              <w:rPr>
                <w:rFonts w:ascii="Book Antiqua" w:hAnsi="Book Antiqua" w:cs="Arial"/>
                <w:i/>
              </w:rPr>
              <w:t>n</w:t>
            </w:r>
            <w:r w:rsidRPr="00902312">
              <w:rPr>
                <w:rFonts w:ascii="Book Antiqua" w:hAnsi="Book Antiqua" w:cs="Arial"/>
              </w:rPr>
              <w:t xml:space="preserve"> (%)</w:t>
            </w:r>
          </w:p>
        </w:tc>
        <w:tc>
          <w:tcPr>
            <w:tcW w:w="2164" w:type="dxa"/>
          </w:tcPr>
          <w:p w14:paraId="76CBEFCD" w14:textId="64EB586E" w:rsidR="00DA7118" w:rsidRPr="00902312" w:rsidRDefault="00DA7118" w:rsidP="00CE249D">
            <w:pPr>
              <w:adjustRightInd w:val="0"/>
              <w:snapToGrid w:val="0"/>
              <w:spacing w:line="360" w:lineRule="auto"/>
              <w:jc w:val="both"/>
              <w:rPr>
                <w:rFonts w:ascii="Book Antiqua" w:hAnsi="Book Antiqua" w:cs="Arial"/>
                <w:lang w:val="en-US"/>
              </w:rPr>
            </w:pPr>
          </w:p>
        </w:tc>
      </w:tr>
      <w:tr w:rsidR="00BF4A09" w:rsidRPr="00902312" w14:paraId="4DE795E3" w14:textId="77777777" w:rsidTr="00372C16">
        <w:trPr>
          <w:trHeight w:val="435"/>
        </w:trPr>
        <w:tc>
          <w:tcPr>
            <w:tcW w:w="6876" w:type="dxa"/>
          </w:tcPr>
          <w:p w14:paraId="37AA1A0D" w14:textId="3EA723C8"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TKA</w:t>
            </w:r>
          </w:p>
        </w:tc>
        <w:tc>
          <w:tcPr>
            <w:tcW w:w="2164" w:type="dxa"/>
          </w:tcPr>
          <w:p w14:paraId="13B6264A" w14:textId="44FDE149"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106 (57.3)</w:t>
            </w:r>
          </w:p>
        </w:tc>
      </w:tr>
      <w:tr w:rsidR="00BF4A09" w:rsidRPr="00902312" w14:paraId="5C61B871" w14:textId="77777777" w:rsidTr="00372C16">
        <w:trPr>
          <w:trHeight w:val="540"/>
        </w:trPr>
        <w:tc>
          <w:tcPr>
            <w:tcW w:w="6876" w:type="dxa"/>
          </w:tcPr>
          <w:p w14:paraId="189CD60C" w14:textId="7F280DD2"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THA</w:t>
            </w:r>
          </w:p>
        </w:tc>
        <w:tc>
          <w:tcPr>
            <w:tcW w:w="2164" w:type="dxa"/>
          </w:tcPr>
          <w:p w14:paraId="53CC36DE" w14:textId="07077AC7"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79 (42.7)</w:t>
            </w:r>
          </w:p>
        </w:tc>
      </w:tr>
      <w:tr w:rsidR="00DA7118" w:rsidRPr="00902312" w14:paraId="54A5FADB" w14:textId="77777777" w:rsidTr="00372C16">
        <w:tc>
          <w:tcPr>
            <w:tcW w:w="6876" w:type="dxa"/>
          </w:tcPr>
          <w:p w14:paraId="1B6C1A4F" w14:textId="11D00E9D"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rPr>
              <w:t>Awaiting TJA</w:t>
            </w:r>
            <w:r w:rsidR="004D0FB5" w:rsidRPr="00902312">
              <w:rPr>
                <w:rFonts w:ascii="Book Antiqua" w:hAnsi="Book Antiqua" w:cs="Arial"/>
              </w:rPr>
              <w:t xml:space="preserve"> in </w:t>
            </w:r>
            <w:proofErr w:type="spellStart"/>
            <w:r w:rsidR="004D0FB5" w:rsidRPr="00902312">
              <w:rPr>
                <w:rFonts w:ascii="Book Antiqua" w:hAnsi="Book Antiqua" w:cs="Arial"/>
              </w:rPr>
              <w:t>mo</w:t>
            </w:r>
            <w:proofErr w:type="spellEnd"/>
            <w:r w:rsidRPr="00902312">
              <w:rPr>
                <w:rFonts w:ascii="Book Antiqua" w:hAnsi="Book Antiqua" w:cs="Arial"/>
              </w:rPr>
              <w:t xml:space="preserve">, mean ± SD </w:t>
            </w:r>
          </w:p>
        </w:tc>
        <w:tc>
          <w:tcPr>
            <w:tcW w:w="2164" w:type="dxa"/>
          </w:tcPr>
          <w:p w14:paraId="1D39FCDA" w14:textId="77777777"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rPr>
              <w:t>26.42 ± 30.1</w:t>
            </w:r>
          </w:p>
        </w:tc>
      </w:tr>
      <w:tr w:rsidR="00DA7118" w:rsidRPr="00902312" w14:paraId="541D4489" w14:textId="77777777" w:rsidTr="00372C16">
        <w:trPr>
          <w:trHeight w:val="480"/>
        </w:trPr>
        <w:tc>
          <w:tcPr>
            <w:tcW w:w="6876" w:type="dxa"/>
          </w:tcPr>
          <w:p w14:paraId="44C363EC" w14:textId="4FC07A69"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rPr>
              <w:t xml:space="preserve">Number of comorbidities, </w:t>
            </w:r>
            <w:r w:rsidRPr="00902312">
              <w:rPr>
                <w:rFonts w:ascii="Book Antiqua" w:hAnsi="Book Antiqua" w:cs="Arial"/>
                <w:i/>
              </w:rPr>
              <w:t xml:space="preserve">n </w:t>
            </w:r>
            <w:r w:rsidRPr="00902312">
              <w:rPr>
                <w:rFonts w:ascii="Book Antiqua" w:hAnsi="Book Antiqua" w:cs="Arial"/>
              </w:rPr>
              <w:t>(%)</w:t>
            </w:r>
          </w:p>
        </w:tc>
        <w:tc>
          <w:tcPr>
            <w:tcW w:w="2164" w:type="dxa"/>
          </w:tcPr>
          <w:p w14:paraId="3AF495A2" w14:textId="495020F9" w:rsidR="00DA7118" w:rsidRPr="00902312" w:rsidRDefault="00DA7118" w:rsidP="00CE249D">
            <w:pPr>
              <w:adjustRightInd w:val="0"/>
              <w:snapToGrid w:val="0"/>
              <w:spacing w:line="360" w:lineRule="auto"/>
              <w:jc w:val="both"/>
              <w:rPr>
                <w:rFonts w:ascii="Book Antiqua" w:hAnsi="Book Antiqua" w:cs="Arial"/>
                <w:lang w:val="en-US"/>
              </w:rPr>
            </w:pPr>
          </w:p>
        </w:tc>
      </w:tr>
      <w:tr w:rsidR="00BF4A09" w:rsidRPr="00902312" w14:paraId="3AD7E7FE" w14:textId="77777777" w:rsidTr="00372C16">
        <w:trPr>
          <w:trHeight w:val="375"/>
        </w:trPr>
        <w:tc>
          <w:tcPr>
            <w:tcW w:w="6876" w:type="dxa"/>
          </w:tcPr>
          <w:p w14:paraId="324C9178" w14:textId="69C3FD43"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0</w:t>
            </w:r>
          </w:p>
        </w:tc>
        <w:tc>
          <w:tcPr>
            <w:tcW w:w="2164" w:type="dxa"/>
          </w:tcPr>
          <w:p w14:paraId="3E75735F" w14:textId="6B22DE27"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59 (31.89)</w:t>
            </w:r>
          </w:p>
        </w:tc>
      </w:tr>
      <w:tr w:rsidR="00BF4A09" w:rsidRPr="00902312" w14:paraId="0331BF12" w14:textId="77777777" w:rsidTr="00372C16">
        <w:trPr>
          <w:trHeight w:val="285"/>
        </w:trPr>
        <w:tc>
          <w:tcPr>
            <w:tcW w:w="6876" w:type="dxa"/>
          </w:tcPr>
          <w:p w14:paraId="60686C3A" w14:textId="160C2564"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1</w:t>
            </w:r>
          </w:p>
        </w:tc>
        <w:tc>
          <w:tcPr>
            <w:tcW w:w="2164" w:type="dxa"/>
          </w:tcPr>
          <w:p w14:paraId="210CCD6E" w14:textId="5460443A"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95 (51.35)</w:t>
            </w:r>
          </w:p>
        </w:tc>
      </w:tr>
      <w:tr w:rsidR="00BF4A09" w:rsidRPr="00902312" w14:paraId="570FCB5B" w14:textId="77777777" w:rsidTr="00372C16">
        <w:trPr>
          <w:trHeight w:val="330"/>
        </w:trPr>
        <w:tc>
          <w:tcPr>
            <w:tcW w:w="6876" w:type="dxa"/>
          </w:tcPr>
          <w:p w14:paraId="6E333869" w14:textId="64519ED7"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2</w:t>
            </w:r>
          </w:p>
        </w:tc>
        <w:tc>
          <w:tcPr>
            <w:tcW w:w="2164" w:type="dxa"/>
          </w:tcPr>
          <w:p w14:paraId="3E0814B9" w14:textId="3A79D225"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 xml:space="preserve">29 (15.68) </w:t>
            </w:r>
          </w:p>
        </w:tc>
      </w:tr>
      <w:tr w:rsidR="00BF4A09" w:rsidRPr="00902312" w14:paraId="4BCE76D2" w14:textId="77777777" w:rsidTr="00372C16">
        <w:trPr>
          <w:trHeight w:val="765"/>
        </w:trPr>
        <w:tc>
          <w:tcPr>
            <w:tcW w:w="6876" w:type="dxa"/>
          </w:tcPr>
          <w:p w14:paraId="3DDECD99" w14:textId="5CD14BB1"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3</w:t>
            </w:r>
          </w:p>
        </w:tc>
        <w:tc>
          <w:tcPr>
            <w:tcW w:w="2164" w:type="dxa"/>
          </w:tcPr>
          <w:p w14:paraId="27824644" w14:textId="5AA9ADB5"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2 (1.08)</w:t>
            </w:r>
          </w:p>
        </w:tc>
      </w:tr>
      <w:tr w:rsidR="00DA7118" w:rsidRPr="00902312" w14:paraId="1573F1FE" w14:textId="77777777" w:rsidTr="00372C16">
        <w:trPr>
          <w:trHeight w:val="315"/>
        </w:trPr>
        <w:tc>
          <w:tcPr>
            <w:tcW w:w="6876" w:type="dxa"/>
          </w:tcPr>
          <w:p w14:paraId="5A13CF57" w14:textId="7713E15E"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rPr>
              <w:t xml:space="preserve">Comorbidities, </w:t>
            </w:r>
            <w:r w:rsidRPr="00902312">
              <w:rPr>
                <w:rFonts w:ascii="Book Antiqua" w:hAnsi="Book Antiqua" w:cs="Arial"/>
                <w:i/>
              </w:rPr>
              <w:t>n</w:t>
            </w:r>
            <w:r w:rsidRPr="00902312">
              <w:rPr>
                <w:rFonts w:ascii="Book Antiqua" w:hAnsi="Book Antiqua" w:cs="Arial"/>
              </w:rPr>
              <w:t xml:space="preserve"> (%)</w:t>
            </w:r>
          </w:p>
        </w:tc>
        <w:tc>
          <w:tcPr>
            <w:tcW w:w="2164" w:type="dxa"/>
          </w:tcPr>
          <w:p w14:paraId="5F5D32D5" w14:textId="73DB506B" w:rsidR="00DA7118" w:rsidRPr="00902312" w:rsidRDefault="00DA7118" w:rsidP="00CE249D">
            <w:pPr>
              <w:adjustRightInd w:val="0"/>
              <w:snapToGrid w:val="0"/>
              <w:spacing w:line="360" w:lineRule="auto"/>
              <w:jc w:val="both"/>
              <w:rPr>
                <w:rFonts w:ascii="Book Antiqua" w:hAnsi="Book Antiqua" w:cs="Arial"/>
                <w:lang w:val="en-US"/>
              </w:rPr>
            </w:pPr>
          </w:p>
        </w:tc>
      </w:tr>
      <w:tr w:rsidR="00BF4A09" w:rsidRPr="00902312" w14:paraId="069BE85F" w14:textId="77777777" w:rsidTr="00372C16">
        <w:trPr>
          <w:trHeight w:val="345"/>
        </w:trPr>
        <w:tc>
          <w:tcPr>
            <w:tcW w:w="6876" w:type="dxa"/>
          </w:tcPr>
          <w:p w14:paraId="18C23873" w14:textId="747B8A4D"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DM</w:t>
            </w:r>
          </w:p>
        </w:tc>
        <w:tc>
          <w:tcPr>
            <w:tcW w:w="2164" w:type="dxa"/>
          </w:tcPr>
          <w:p w14:paraId="6DFC642C" w14:textId="1C50C6E6"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27 (14.59)</w:t>
            </w:r>
          </w:p>
        </w:tc>
      </w:tr>
      <w:tr w:rsidR="00BF4A09" w:rsidRPr="00902312" w14:paraId="20E67FEB" w14:textId="77777777" w:rsidTr="00372C16">
        <w:trPr>
          <w:trHeight w:val="480"/>
        </w:trPr>
        <w:tc>
          <w:tcPr>
            <w:tcW w:w="6876" w:type="dxa"/>
          </w:tcPr>
          <w:p w14:paraId="2FA8A870" w14:textId="6E8FA015"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HPT</w:t>
            </w:r>
          </w:p>
        </w:tc>
        <w:tc>
          <w:tcPr>
            <w:tcW w:w="2164" w:type="dxa"/>
          </w:tcPr>
          <w:p w14:paraId="7452A08F" w14:textId="2FC46F32"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89 (48.11)</w:t>
            </w:r>
          </w:p>
        </w:tc>
      </w:tr>
      <w:tr w:rsidR="00BF4A09" w:rsidRPr="00902312" w14:paraId="3ADEAF13" w14:textId="77777777" w:rsidTr="00372C16">
        <w:trPr>
          <w:trHeight w:val="450"/>
        </w:trPr>
        <w:tc>
          <w:tcPr>
            <w:tcW w:w="6876" w:type="dxa"/>
          </w:tcPr>
          <w:p w14:paraId="75390838" w14:textId="0FFF0513"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TB</w:t>
            </w:r>
          </w:p>
        </w:tc>
        <w:tc>
          <w:tcPr>
            <w:tcW w:w="2164" w:type="dxa"/>
          </w:tcPr>
          <w:p w14:paraId="27FD48CD" w14:textId="57B6580A"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5 (2.70)</w:t>
            </w:r>
          </w:p>
        </w:tc>
      </w:tr>
      <w:tr w:rsidR="00BF4A09" w:rsidRPr="00902312" w14:paraId="5C4B538D" w14:textId="77777777" w:rsidTr="00372C16">
        <w:trPr>
          <w:trHeight w:val="345"/>
        </w:trPr>
        <w:tc>
          <w:tcPr>
            <w:tcW w:w="6876" w:type="dxa"/>
          </w:tcPr>
          <w:p w14:paraId="705D4714" w14:textId="100729B8"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Cardiac disease</w:t>
            </w:r>
          </w:p>
        </w:tc>
        <w:tc>
          <w:tcPr>
            <w:tcW w:w="2164" w:type="dxa"/>
          </w:tcPr>
          <w:p w14:paraId="457CB57D" w14:textId="46192BEE"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9 (4.86)</w:t>
            </w:r>
          </w:p>
        </w:tc>
      </w:tr>
      <w:tr w:rsidR="00BF4A09" w:rsidRPr="00902312" w14:paraId="58158F67" w14:textId="77777777" w:rsidTr="00372C16">
        <w:trPr>
          <w:trHeight w:val="420"/>
        </w:trPr>
        <w:tc>
          <w:tcPr>
            <w:tcW w:w="6876" w:type="dxa"/>
          </w:tcPr>
          <w:p w14:paraId="53B520A4" w14:textId="39306E8B"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Asthma</w:t>
            </w:r>
          </w:p>
        </w:tc>
        <w:tc>
          <w:tcPr>
            <w:tcW w:w="2164" w:type="dxa"/>
          </w:tcPr>
          <w:p w14:paraId="66B20FD0" w14:textId="3571A09E"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12 (6.49)</w:t>
            </w:r>
          </w:p>
        </w:tc>
      </w:tr>
      <w:tr w:rsidR="00BF4A09" w:rsidRPr="00902312" w14:paraId="2AF5522B" w14:textId="77777777" w:rsidTr="00372C16">
        <w:trPr>
          <w:trHeight w:val="375"/>
        </w:trPr>
        <w:tc>
          <w:tcPr>
            <w:tcW w:w="6876" w:type="dxa"/>
          </w:tcPr>
          <w:p w14:paraId="4F5FD689" w14:textId="5DCBC2F7"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Lung disease</w:t>
            </w:r>
          </w:p>
        </w:tc>
        <w:tc>
          <w:tcPr>
            <w:tcW w:w="2164" w:type="dxa"/>
          </w:tcPr>
          <w:p w14:paraId="2AB633FE" w14:textId="3A428C5E"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5 (2.70)</w:t>
            </w:r>
          </w:p>
        </w:tc>
      </w:tr>
      <w:tr w:rsidR="00BF4A09" w:rsidRPr="00902312" w14:paraId="370A6C81" w14:textId="77777777" w:rsidTr="00372C16">
        <w:trPr>
          <w:trHeight w:val="780"/>
        </w:trPr>
        <w:tc>
          <w:tcPr>
            <w:tcW w:w="6876" w:type="dxa"/>
          </w:tcPr>
          <w:p w14:paraId="49B1D445" w14:textId="5B977E0E"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HIV</w:t>
            </w:r>
          </w:p>
        </w:tc>
        <w:tc>
          <w:tcPr>
            <w:tcW w:w="2164" w:type="dxa"/>
          </w:tcPr>
          <w:p w14:paraId="46293CB3" w14:textId="00A7A3C6"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18 (9.73)</w:t>
            </w:r>
          </w:p>
        </w:tc>
      </w:tr>
      <w:tr w:rsidR="00DA7118" w:rsidRPr="00902312" w14:paraId="50891EA8" w14:textId="77777777" w:rsidTr="00372C16">
        <w:trPr>
          <w:trHeight w:val="390"/>
        </w:trPr>
        <w:tc>
          <w:tcPr>
            <w:tcW w:w="6876" w:type="dxa"/>
          </w:tcPr>
          <w:p w14:paraId="19843F33" w14:textId="6AE77EA2"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rPr>
              <w:t xml:space="preserve">Demand for TJA despite COVID-19 </w:t>
            </w:r>
            <w:r w:rsidR="004D0FB5" w:rsidRPr="00902312">
              <w:rPr>
                <w:rFonts w:ascii="Book Antiqua" w:hAnsi="Book Antiqua" w:cs="Arial"/>
              </w:rPr>
              <w:t>p</w:t>
            </w:r>
            <w:r w:rsidRPr="00902312">
              <w:rPr>
                <w:rFonts w:ascii="Book Antiqua" w:hAnsi="Book Antiqua" w:cs="Arial"/>
              </w:rPr>
              <w:t>andemic,</w:t>
            </w:r>
            <w:r w:rsidRPr="00902312">
              <w:rPr>
                <w:rFonts w:ascii="Book Antiqua" w:hAnsi="Book Antiqua" w:cs="Arial"/>
                <w:i/>
              </w:rPr>
              <w:t xml:space="preserve"> n </w:t>
            </w:r>
            <w:r w:rsidRPr="00902312">
              <w:rPr>
                <w:rFonts w:ascii="Book Antiqua" w:hAnsi="Book Antiqua" w:cs="Arial"/>
              </w:rPr>
              <w:t>(%)</w:t>
            </w:r>
          </w:p>
        </w:tc>
        <w:tc>
          <w:tcPr>
            <w:tcW w:w="2164" w:type="dxa"/>
          </w:tcPr>
          <w:p w14:paraId="289AAA6F" w14:textId="35B7FF3F" w:rsidR="00DA7118" w:rsidRPr="00902312" w:rsidRDefault="00DA7118" w:rsidP="00CE249D">
            <w:pPr>
              <w:adjustRightInd w:val="0"/>
              <w:snapToGrid w:val="0"/>
              <w:spacing w:line="360" w:lineRule="auto"/>
              <w:jc w:val="both"/>
              <w:rPr>
                <w:rFonts w:ascii="Book Antiqua" w:hAnsi="Book Antiqua" w:cs="Arial"/>
                <w:lang w:val="en-US"/>
              </w:rPr>
            </w:pPr>
          </w:p>
        </w:tc>
      </w:tr>
      <w:tr w:rsidR="00BF4A09" w:rsidRPr="00902312" w14:paraId="03D45B2A" w14:textId="77777777" w:rsidTr="00372C16">
        <w:trPr>
          <w:trHeight w:val="285"/>
        </w:trPr>
        <w:tc>
          <w:tcPr>
            <w:tcW w:w="6876" w:type="dxa"/>
          </w:tcPr>
          <w:p w14:paraId="2C197F6F" w14:textId="0218237A"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Yes</w:t>
            </w:r>
          </w:p>
        </w:tc>
        <w:tc>
          <w:tcPr>
            <w:tcW w:w="2164" w:type="dxa"/>
          </w:tcPr>
          <w:p w14:paraId="693A7CD8" w14:textId="1AE44754"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163 (88.11)</w:t>
            </w:r>
          </w:p>
        </w:tc>
      </w:tr>
      <w:tr w:rsidR="00BF4A09" w:rsidRPr="00902312" w14:paraId="7599B4F6" w14:textId="77777777" w:rsidTr="00372C16">
        <w:trPr>
          <w:trHeight w:val="660"/>
        </w:trPr>
        <w:tc>
          <w:tcPr>
            <w:tcW w:w="6876" w:type="dxa"/>
          </w:tcPr>
          <w:p w14:paraId="7EBCF3A9" w14:textId="509F15E7"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No</w:t>
            </w:r>
          </w:p>
        </w:tc>
        <w:tc>
          <w:tcPr>
            <w:tcW w:w="2164" w:type="dxa"/>
          </w:tcPr>
          <w:p w14:paraId="31DC9054" w14:textId="56FF4AC5"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22 (11.89)</w:t>
            </w:r>
          </w:p>
        </w:tc>
      </w:tr>
      <w:tr w:rsidR="00DA7118" w:rsidRPr="00902312" w14:paraId="75286EC9" w14:textId="77777777" w:rsidTr="00372C16">
        <w:tc>
          <w:tcPr>
            <w:tcW w:w="9040" w:type="dxa"/>
            <w:gridSpan w:val="2"/>
          </w:tcPr>
          <w:p w14:paraId="3769E950" w14:textId="77777777"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bCs/>
              </w:rPr>
              <w:t>Section II: Pain and function</w:t>
            </w:r>
          </w:p>
        </w:tc>
      </w:tr>
      <w:tr w:rsidR="00DA7118" w:rsidRPr="00902312" w14:paraId="6A10B990" w14:textId="77777777" w:rsidTr="00372C16">
        <w:trPr>
          <w:trHeight w:val="345"/>
        </w:trPr>
        <w:tc>
          <w:tcPr>
            <w:tcW w:w="6876" w:type="dxa"/>
          </w:tcPr>
          <w:p w14:paraId="0EEE979B" w14:textId="091A537F"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rPr>
              <w:t>Joint pain since postponement of TJA,</w:t>
            </w:r>
            <w:r w:rsidRPr="00902312">
              <w:rPr>
                <w:rFonts w:ascii="Book Antiqua" w:hAnsi="Book Antiqua" w:cs="Arial"/>
                <w:i/>
              </w:rPr>
              <w:t xml:space="preserve"> n</w:t>
            </w:r>
            <w:r w:rsidRPr="00902312">
              <w:rPr>
                <w:rFonts w:ascii="Book Antiqua" w:hAnsi="Book Antiqua" w:cs="Arial"/>
              </w:rPr>
              <w:t xml:space="preserve"> (%)</w:t>
            </w:r>
          </w:p>
        </w:tc>
        <w:tc>
          <w:tcPr>
            <w:tcW w:w="2164" w:type="dxa"/>
          </w:tcPr>
          <w:p w14:paraId="283A9271" w14:textId="26A9BEE5" w:rsidR="00DA7118" w:rsidRPr="00902312" w:rsidRDefault="00DA7118" w:rsidP="00CE249D">
            <w:pPr>
              <w:adjustRightInd w:val="0"/>
              <w:snapToGrid w:val="0"/>
              <w:spacing w:line="360" w:lineRule="auto"/>
              <w:jc w:val="both"/>
              <w:rPr>
                <w:rFonts w:ascii="Book Antiqua" w:hAnsi="Book Antiqua" w:cs="Arial"/>
                <w:lang w:val="en-US"/>
              </w:rPr>
            </w:pPr>
          </w:p>
        </w:tc>
      </w:tr>
      <w:tr w:rsidR="00BF4A09" w:rsidRPr="00902312" w14:paraId="17B1379B" w14:textId="77777777" w:rsidTr="00372C16">
        <w:trPr>
          <w:trHeight w:val="375"/>
        </w:trPr>
        <w:tc>
          <w:tcPr>
            <w:tcW w:w="6876" w:type="dxa"/>
          </w:tcPr>
          <w:p w14:paraId="17A102C2" w14:textId="60FD5C36"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Decreased</w:t>
            </w:r>
          </w:p>
        </w:tc>
        <w:tc>
          <w:tcPr>
            <w:tcW w:w="2164" w:type="dxa"/>
          </w:tcPr>
          <w:p w14:paraId="16F387E6" w14:textId="336DA1C6"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23 (12.64)</w:t>
            </w:r>
          </w:p>
        </w:tc>
      </w:tr>
      <w:tr w:rsidR="00BF4A09" w:rsidRPr="00902312" w14:paraId="79B43F78" w14:textId="77777777" w:rsidTr="00372C16">
        <w:trPr>
          <w:trHeight w:val="405"/>
        </w:trPr>
        <w:tc>
          <w:tcPr>
            <w:tcW w:w="6876" w:type="dxa"/>
          </w:tcPr>
          <w:p w14:paraId="5A4D442A" w14:textId="60073231"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Same</w:t>
            </w:r>
          </w:p>
        </w:tc>
        <w:tc>
          <w:tcPr>
            <w:tcW w:w="2164" w:type="dxa"/>
          </w:tcPr>
          <w:p w14:paraId="613CEF46" w14:textId="5418E550"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58 (31.87)</w:t>
            </w:r>
          </w:p>
        </w:tc>
      </w:tr>
      <w:tr w:rsidR="00BF4A09" w:rsidRPr="00902312" w14:paraId="347FB20B" w14:textId="77777777" w:rsidTr="00372C16">
        <w:trPr>
          <w:trHeight w:val="645"/>
        </w:trPr>
        <w:tc>
          <w:tcPr>
            <w:tcW w:w="6876" w:type="dxa"/>
          </w:tcPr>
          <w:p w14:paraId="769544D6" w14:textId="170CC5A6"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Increased</w:t>
            </w:r>
          </w:p>
        </w:tc>
        <w:tc>
          <w:tcPr>
            <w:tcW w:w="2164" w:type="dxa"/>
          </w:tcPr>
          <w:p w14:paraId="577EBF5A" w14:textId="6A6F8A48"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101 (55.49)</w:t>
            </w:r>
          </w:p>
        </w:tc>
      </w:tr>
      <w:tr w:rsidR="00DA7118" w:rsidRPr="00902312" w14:paraId="19B3861A" w14:textId="77777777" w:rsidTr="00372C16">
        <w:trPr>
          <w:trHeight w:val="435"/>
        </w:trPr>
        <w:tc>
          <w:tcPr>
            <w:tcW w:w="6876" w:type="dxa"/>
          </w:tcPr>
          <w:p w14:paraId="346D9585" w14:textId="736B9DC9"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rPr>
              <w:t xml:space="preserve">Access to pain medication, </w:t>
            </w:r>
            <w:r w:rsidRPr="00902312">
              <w:rPr>
                <w:rFonts w:ascii="Book Antiqua" w:hAnsi="Book Antiqua" w:cs="Arial"/>
                <w:i/>
              </w:rPr>
              <w:t>n</w:t>
            </w:r>
            <w:r w:rsidRPr="00902312">
              <w:rPr>
                <w:rFonts w:ascii="Book Antiqua" w:hAnsi="Book Antiqua" w:cs="Arial"/>
              </w:rPr>
              <w:t xml:space="preserve"> (%)</w:t>
            </w:r>
          </w:p>
        </w:tc>
        <w:tc>
          <w:tcPr>
            <w:tcW w:w="2164" w:type="dxa"/>
          </w:tcPr>
          <w:p w14:paraId="71DF2C4D" w14:textId="5B701F5D" w:rsidR="00DA7118" w:rsidRPr="00902312" w:rsidRDefault="00DA7118" w:rsidP="00CE249D">
            <w:pPr>
              <w:adjustRightInd w:val="0"/>
              <w:snapToGrid w:val="0"/>
              <w:spacing w:line="360" w:lineRule="auto"/>
              <w:jc w:val="both"/>
              <w:rPr>
                <w:rFonts w:ascii="Book Antiqua" w:hAnsi="Book Antiqua" w:cs="Arial"/>
                <w:lang w:val="en-US"/>
              </w:rPr>
            </w:pPr>
          </w:p>
        </w:tc>
      </w:tr>
      <w:tr w:rsidR="00BF4A09" w:rsidRPr="00902312" w14:paraId="0C7A4EB7" w14:textId="77777777" w:rsidTr="00372C16">
        <w:trPr>
          <w:trHeight w:val="360"/>
        </w:trPr>
        <w:tc>
          <w:tcPr>
            <w:tcW w:w="6876" w:type="dxa"/>
          </w:tcPr>
          <w:p w14:paraId="3A37351F" w14:textId="5167A4BB"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Yes</w:t>
            </w:r>
          </w:p>
        </w:tc>
        <w:tc>
          <w:tcPr>
            <w:tcW w:w="2164" w:type="dxa"/>
          </w:tcPr>
          <w:p w14:paraId="72FDC4F8" w14:textId="0CFDB680"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90 (72)</w:t>
            </w:r>
          </w:p>
        </w:tc>
      </w:tr>
      <w:tr w:rsidR="00BF4A09" w:rsidRPr="00902312" w14:paraId="5FB0A503" w14:textId="77777777" w:rsidTr="00372C16">
        <w:trPr>
          <w:trHeight w:val="540"/>
        </w:trPr>
        <w:tc>
          <w:tcPr>
            <w:tcW w:w="6876" w:type="dxa"/>
          </w:tcPr>
          <w:p w14:paraId="2E3843A6" w14:textId="53FAA3B8"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No</w:t>
            </w:r>
          </w:p>
        </w:tc>
        <w:tc>
          <w:tcPr>
            <w:tcW w:w="2164" w:type="dxa"/>
          </w:tcPr>
          <w:p w14:paraId="3F88018F" w14:textId="7C0CAAB4"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35 (28)</w:t>
            </w:r>
          </w:p>
        </w:tc>
      </w:tr>
      <w:tr w:rsidR="00DA7118" w:rsidRPr="00902312" w14:paraId="23D9860F" w14:textId="77777777" w:rsidTr="00372C16">
        <w:tc>
          <w:tcPr>
            <w:tcW w:w="6876" w:type="dxa"/>
          </w:tcPr>
          <w:p w14:paraId="172C5E4D" w14:textId="77777777"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rPr>
              <w:t>NRS pain score, mean ± SD</w:t>
            </w:r>
          </w:p>
        </w:tc>
        <w:tc>
          <w:tcPr>
            <w:tcW w:w="2164" w:type="dxa"/>
          </w:tcPr>
          <w:p w14:paraId="1C2A750F" w14:textId="77777777"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rPr>
              <w:t>7.37 ± 2.24</w:t>
            </w:r>
          </w:p>
        </w:tc>
      </w:tr>
      <w:tr w:rsidR="00DA7118" w:rsidRPr="00902312" w14:paraId="32787860" w14:textId="77777777" w:rsidTr="00372C16">
        <w:tc>
          <w:tcPr>
            <w:tcW w:w="6876" w:type="dxa"/>
          </w:tcPr>
          <w:p w14:paraId="6AF8BD78" w14:textId="77777777"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bCs/>
              </w:rPr>
              <w:t>Current state in comparison to before TJA postponement</w:t>
            </w:r>
          </w:p>
        </w:tc>
        <w:tc>
          <w:tcPr>
            <w:tcW w:w="2164" w:type="dxa"/>
          </w:tcPr>
          <w:p w14:paraId="6389A47F" w14:textId="77777777" w:rsidR="00DA7118" w:rsidRPr="00902312" w:rsidRDefault="00DA7118" w:rsidP="00CE249D">
            <w:pPr>
              <w:adjustRightInd w:val="0"/>
              <w:snapToGrid w:val="0"/>
              <w:spacing w:line="360" w:lineRule="auto"/>
              <w:jc w:val="both"/>
              <w:rPr>
                <w:rFonts w:ascii="Book Antiqua" w:hAnsi="Book Antiqua" w:cs="Arial"/>
                <w:bCs/>
                <w:lang w:val="en-US"/>
              </w:rPr>
            </w:pPr>
            <w:proofErr w:type="gramStart"/>
            <w:r w:rsidRPr="00902312">
              <w:rPr>
                <w:rFonts w:ascii="Book Antiqua" w:hAnsi="Book Antiqua" w:cs="Arial"/>
                <w:bCs/>
                <w:i/>
              </w:rPr>
              <w:t>n</w:t>
            </w:r>
            <w:proofErr w:type="gramEnd"/>
            <w:r w:rsidRPr="00902312">
              <w:rPr>
                <w:rFonts w:ascii="Book Antiqua" w:hAnsi="Book Antiqua" w:cs="Arial"/>
                <w:bCs/>
              </w:rPr>
              <w:t xml:space="preserve"> (%)</w:t>
            </w:r>
          </w:p>
        </w:tc>
      </w:tr>
      <w:tr w:rsidR="00DA7118" w:rsidRPr="00902312" w14:paraId="086FF8B3" w14:textId="77777777" w:rsidTr="00372C16">
        <w:trPr>
          <w:trHeight w:val="330"/>
        </w:trPr>
        <w:tc>
          <w:tcPr>
            <w:tcW w:w="6876" w:type="dxa"/>
          </w:tcPr>
          <w:p w14:paraId="5EEBB29A" w14:textId="01FB2714"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bCs/>
              </w:rPr>
              <w:t xml:space="preserve">Functionality due to joint pain </w:t>
            </w:r>
          </w:p>
        </w:tc>
        <w:tc>
          <w:tcPr>
            <w:tcW w:w="2164" w:type="dxa"/>
          </w:tcPr>
          <w:p w14:paraId="730E58C2" w14:textId="10A84024" w:rsidR="00DA7118" w:rsidRPr="00902312" w:rsidRDefault="00DA7118" w:rsidP="00CE249D">
            <w:pPr>
              <w:adjustRightInd w:val="0"/>
              <w:snapToGrid w:val="0"/>
              <w:spacing w:line="360" w:lineRule="auto"/>
              <w:jc w:val="both"/>
              <w:rPr>
                <w:rFonts w:ascii="Book Antiqua" w:hAnsi="Book Antiqua" w:cs="Arial"/>
                <w:lang w:val="en-US"/>
              </w:rPr>
            </w:pPr>
          </w:p>
        </w:tc>
      </w:tr>
      <w:tr w:rsidR="00BF4A09" w:rsidRPr="00902312" w14:paraId="4808F9A9" w14:textId="77777777" w:rsidTr="00372C16">
        <w:trPr>
          <w:trHeight w:val="330"/>
        </w:trPr>
        <w:tc>
          <w:tcPr>
            <w:tcW w:w="6876" w:type="dxa"/>
          </w:tcPr>
          <w:p w14:paraId="1187B8E8" w14:textId="715757E4" w:rsidR="00BF4A09" w:rsidRPr="00902312" w:rsidRDefault="00BF4A09" w:rsidP="00CE249D">
            <w:pPr>
              <w:adjustRightInd w:val="0"/>
              <w:snapToGrid w:val="0"/>
              <w:spacing w:line="360" w:lineRule="auto"/>
              <w:jc w:val="both"/>
              <w:rPr>
                <w:rFonts w:ascii="Book Antiqua" w:hAnsi="Book Antiqua" w:cs="Arial"/>
                <w:bCs/>
              </w:rPr>
            </w:pPr>
            <w:r w:rsidRPr="00902312">
              <w:rPr>
                <w:rFonts w:ascii="Book Antiqua" w:hAnsi="Book Antiqua" w:cs="Arial"/>
              </w:rPr>
              <w:t>Much less</w:t>
            </w:r>
          </w:p>
        </w:tc>
        <w:tc>
          <w:tcPr>
            <w:tcW w:w="2164" w:type="dxa"/>
          </w:tcPr>
          <w:p w14:paraId="1ECD60D8" w14:textId="62C82906"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24 (13.11)</w:t>
            </w:r>
          </w:p>
        </w:tc>
      </w:tr>
      <w:tr w:rsidR="00BF4A09" w:rsidRPr="00902312" w14:paraId="61A5DE13" w14:textId="77777777" w:rsidTr="00372C16">
        <w:trPr>
          <w:trHeight w:val="375"/>
        </w:trPr>
        <w:tc>
          <w:tcPr>
            <w:tcW w:w="6876" w:type="dxa"/>
          </w:tcPr>
          <w:p w14:paraId="3569A665" w14:textId="38FCD805"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Less</w:t>
            </w:r>
          </w:p>
        </w:tc>
        <w:tc>
          <w:tcPr>
            <w:tcW w:w="2164" w:type="dxa"/>
          </w:tcPr>
          <w:p w14:paraId="312132C8" w14:textId="1B7D77E8"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99 (54.1)</w:t>
            </w:r>
          </w:p>
        </w:tc>
      </w:tr>
      <w:tr w:rsidR="00BF4A09" w:rsidRPr="00902312" w14:paraId="1ACFA39B" w14:textId="77777777" w:rsidTr="00372C16">
        <w:trPr>
          <w:trHeight w:val="375"/>
        </w:trPr>
        <w:tc>
          <w:tcPr>
            <w:tcW w:w="6876" w:type="dxa"/>
          </w:tcPr>
          <w:p w14:paraId="0775F52F" w14:textId="24C9B862"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Same</w:t>
            </w:r>
          </w:p>
        </w:tc>
        <w:tc>
          <w:tcPr>
            <w:tcW w:w="2164" w:type="dxa"/>
          </w:tcPr>
          <w:p w14:paraId="534BB79B" w14:textId="78BE91B7"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50 (27.32)</w:t>
            </w:r>
          </w:p>
        </w:tc>
      </w:tr>
      <w:tr w:rsidR="00BF4A09" w:rsidRPr="00902312" w14:paraId="78A8BC1A" w14:textId="77777777" w:rsidTr="00372C16">
        <w:trPr>
          <w:trHeight w:val="405"/>
        </w:trPr>
        <w:tc>
          <w:tcPr>
            <w:tcW w:w="6876" w:type="dxa"/>
          </w:tcPr>
          <w:p w14:paraId="581A4625" w14:textId="0724EFC2"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More</w:t>
            </w:r>
          </w:p>
        </w:tc>
        <w:tc>
          <w:tcPr>
            <w:tcW w:w="2164" w:type="dxa"/>
          </w:tcPr>
          <w:p w14:paraId="0301D72E" w14:textId="4FF48FED"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5 (2.73)</w:t>
            </w:r>
          </w:p>
        </w:tc>
      </w:tr>
      <w:tr w:rsidR="00BF4A09" w:rsidRPr="00902312" w14:paraId="762742DD" w14:textId="77777777" w:rsidTr="00372C16">
        <w:trPr>
          <w:trHeight w:val="825"/>
        </w:trPr>
        <w:tc>
          <w:tcPr>
            <w:tcW w:w="6876" w:type="dxa"/>
          </w:tcPr>
          <w:p w14:paraId="66E3A8AE" w14:textId="51B4260F"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Much more</w:t>
            </w:r>
          </w:p>
        </w:tc>
        <w:tc>
          <w:tcPr>
            <w:tcW w:w="2164" w:type="dxa"/>
          </w:tcPr>
          <w:p w14:paraId="46CB090E" w14:textId="07CFF4F2"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5 (2.73)</w:t>
            </w:r>
          </w:p>
        </w:tc>
      </w:tr>
      <w:tr w:rsidR="00DA7118" w:rsidRPr="00902312" w14:paraId="43FC624C" w14:textId="77777777" w:rsidTr="00372C16">
        <w:trPr>
          <w:trHeight w:val="300"/>
        </w:trPr>
        <w:tc>
          <w:tcPr>
            <w:tcW w:w="6876" w:type="dxa"/>
          </w:tcPr>
          <w:p w14:paraId="20C99114" w14:textId="7402F857"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bCs/>
              </w:rPr>
              <w:t>Walking distance</w:t>
            </w:r>
          </w:p>
        </w:tc>
        <w:tc>
          <w:tcPr>
            <w:tcW w:w="2164" w:type="dxa"/>
          </w:tcPr>
          <w:p w14:paraId="1CD21F02" w14:textId="5DF263E5" w:rsidR="00DA7118" w:rsidRPr="00902312" w:rsidRDefault="00DA7118" w:rsidP="00CE249D">
            <w:pPr>
              <w:adjustRightInd w:val="0"/>
              <w:snapToGrid w:val="0"/>
              <w:spacing w:line="360" w:lineRule="auto"/>
              <w:jc w:val="both"/>
              <w:rPr>
                <w:rFonts w:ascii="Book Antiqua" w:hAnsi="Book Antiqua" w:cs="Arial"/>
                <w:lang w:val="en-US"/>
              </w:rPr>
            </w:pPr>
          </w:p>
        </w:tc>
      </w:tr>
      <w:tr w:rsidR="00BF4A09" w:rsidRPr="00902312" w14:paraId="14849D62" w14:textId="77777777" w:rsidTr="00372C16">
        <w:trPr>
          <w:trHeight w:val="480"/>
        </w:trPr>
        <w:tc>
          <w:tcPr>
            <w:tcW w:w="6876" w:type="dxa"/>
          </w:tcPr>
          <w:p w14:paraId="59EBAFE1" w14:textId="0221172C" w:rsidR="00BF4A09" w:rsidRPr="00902312" w:rsidRDefault="00BF4A09" w:rsidP="00CE249D">
            <w:pPr>
              <w:adjustRightInd w:val="0"/>
              <w:snapToGrid w:val="0"/>
              <w:spacing w:line="360" w:lineRule="auto"/>
              <w:jc w:val="both"/>
              <w:rPr>
                <w:rFonts w:ascii="Book Antiqua" w:hAnsi="Book Antiqua" w:cs="Arial"/>
                <w:bCs/>
              </w:rPr>
            </w:pPr>
            <w:r w:rsidRPr="00902312">
              <w:rPr>
                <w:rFonts w:ascii="Book Antiqua" w:hAnsi="Book Antiqua" w:cs="Arial"/>
              </w:rPr>
              <w:t>Much less</w:t>
            </w:r>
          </w:p>
        </w:tc>
        <w:tc>
          <w:tcPr>
            <w:tcW w:w="2164" w:type="dxa"/>
          </w:tcPr>
          <w:p w14:paraId="41C743E6" w14:textId="37313F1D"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30 (16.3)</w:t>
            </w:r>
          </w:p>
        </w:tc>
      </w:tr>
      <w:tr w:rsidR="00BF4A09" w:rsidRPr="00902312" w14:paraId="6226F83D" w14:textId="77777777" w:rsidTr="00372C16">
        <w:trPr>
          <w:trHeight w:val="375"/>
        </w:trPr>
        <w:tc>
          <w:tcPr>
            <w:tcW w:w="6876" w:type="dxa"/>
          </w:tcPr>
          <w:p w14:paraId="69A6F87C" w14:textId="13174AFA"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Less</w:t>
            </w:r>
          </w:p>
        </w:tc>
        <w:tc>
          <w:tcPr>
            <w:tcW w:w="2164" w:type="dxa"/>
          </w:tcPr>
          <w:p w14:paraId="45978DC7" w14:textId="59D67D7D"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59 (32.07)</w:t>
            </w:r>
          </w:p>
        </w:tc>
      </w:tr>
      <w:tr w:rsidR="00BF4A09" w:rsidRPr="00902312" w14:paraId="1E503444" w14:textId="77777777" w:rsidTr="00372C16">
        <w:trPr>
          <w:trHeight w:val="345"/>
        </w:trPr>
        <w:tc>
          <w:tcPr>
            <w:tcW w:w="6876" w:type="dxa"/>
          </w:tcPr>
          <w:p w14:paraId="7B6C1E49" w14:textId="6AB80F61"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Same</w:t>
            </w:r>
          </w:p>
        </w:tc>
        <w:tc>
          <w:tcPr>
            <w:tcW w:w="2164" w:type="dxa"/>
          </w:tcPr>
          <w:p w14:paraId="7DD2E2B5" w14:textId="55C1C91B"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88 (47.83)</w:t>
            </w:r>
          </w:p>
        </w:tc>
      </w:tr>
      <w:tr w:rsidR="00BF4A09" w:rsidRPr="00902312" w14:paraId="7C47270C" w14:textId="77777777" w:rsidTr="00372C16">
        <w:trPr>
          <w:trHeight w:val="420"/>
        </w:trPr>
        <w:tc>
          <w:tcPr>
            <w:tcW w:w="6876" w:type="dxa"/>
          </w:tcPr>
          <w:p w14:paraId="0479E524" w14:textId="1298A761"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More</w:t>
            </w:r>
          </w:p>
        </w:tc>
        <w:tc>
          <w:tcPr>
            <w:tcW w:w="2164" w:type="dxa"/>
          </w:tcPr>
          <w:p w14:paraId="53584475" w14:textId="31C2A25D"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6 (3.26)</w:t>
            </w:r>
          </w:p>
        </w:tc>
      </w:tr>
      <w:tr w:rsidR="00BF4A09" w:rsidRPr="00902312" w14:paraId="72202176" w14:textId="77777777" w:rsidTr="00372C16">
        <w:trPr>
          <w:trHeight w:val="720"/>
        </w:trPr>
        <w:tc>
          <w:tcPr>
            <w:tcW w:w="6876" w:type="dxa"/>
          </w:tcPr>
          <w:p w14:paraId="7D278CFD" w14:textId="3CE404CB"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Much more</w:t>
            </w:r>
          </w:p>
        </w:tc>
        <w:tc>
          <w:tcPr>
            <w:tcW w:w="2164" w:type="dxa"/>
          </w:tcPr>
          <w:p w14:paraId="7158AE35" w14:textId="3DEC6A9B"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1 (0.54)</w:t>
            </w:r>
          </w:p>
        </w:tc>
      </w:tr>
      <w:tr w:rsidR="00DA7118" w:rsidRPr="00902312" w14:paraId="71B67CF8" w14:textId="77777777" w:rsidTr="00372C16">
        <w:trPr>
          <w:trHeight w:val="375"/>
        </w:trPr>
        <w:tc>
          <w:tcPr>
            <w:tcW w:w="6876" w:type="dxa"/>
          </w:tcPr>
          <w:p w14:paraId="26BD182B" w14:textId="53D802C4"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bCs/>
              </w:rPr>
              <w:t>Sitting</w:t>
            </w:r>
          </w:p>
        </w:tc>
        <w:tc>
          <w:tcPr>
            <w:tcW w:w="2164" w:type="dxa"/>
          </w:tcPr>
          <w:p w14:paraId="43A37B1A" w14:textId="0F122D12" w:rsidR="00DA7118" w:rsidRPr="00902312" w:rsidRDefault="00DA7118" w:rsidP="00CE249D">
            <w:pPr>
              <w:adjustRightInd w:val="0"/>
              <w:snapToGrid w:val="0"/>
              <w:spacing w:line="360" w:lineRule="auto"/>
              <w:jc w:val="both"/>
              <w:rPr>
                <w:rFonts w:ascii="Book Antiqua" w:hAnsi="Book Antiqua" w:cs="Arial"/>
                <w:lang w:val="en-US"/>
              </w:rPr>
            </w:pPr>
          </w:p>
        </w:tc>
      </w:tr>
      <w:tr w:rsidR="00BF4A09" w:rsidRPr="00902312" w14:paraId="49C6EB22" w14:textId="77777777" w:rsidTr="00372C16">
        <w:trPr>
          <w:trHeight w:val="420"/>
        </w:trPr>
        <w:tc>
          <w:tcPr>
            <w:tcW w:w="6876" w:type="dxa"/>
          </w:tcPr>
          <w:p w14:paraId="2AC34EDF" w14:textId="137E5E5B" w:rsidR="00BF4A09" w:rsidRPr="00902312" w:rsidRDefault="00BF4A09" w:rsidP="00CE249D">
            <w:pPr>
              <w:adjustRightInd w:val="0"/>
              <w:snapToGrid w:val="0"/>
              <w:spacing w:line="360" w:lineRule="auto"/>
              <w:jc w:val="both"/>
              <w:rPr>
                <w:rFonts w:ascii="Book Antiqua" w:hAnsi="Book Antiqua" w:cs="Arial"/>
                <w:bCs/>
              </w:rPr>
            </w:pPr>
            <w:r w:rsidRPr="00902312">
              <w:rPr>
                <w:rFonts w:ascii="Book Antiqua" w:hAnsi="Book Antiqua" w:cs="Arial"/>
              </w:rPr>
              <w:t>Much less</w:t>
            </w:r>
          </w:p>
        </w:tc>
        <w:tc>
          <w:tcPr>
            <w:tcW w:w="2164" w:type="dxa"/>
          </w:tcPr>
          <w:p w14:paraId="21B577F0" w14:textId="2066C85F"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18 (9.89)</w:t>
            </w:r>
          </w:p>
        </w:tc>
      </w:tr>
      <w:tr w:rsidR="00BF4A09" w:rsidRPr="00902312" w14:paraId="3E2F15DE" w14:textId="77777777" w:rsidTr="00372C16">
        <w:trPr>
          <w:trHeight w:val="390"/>
        </w:trPr>
        <w:tc>
          <w:tcPr>
            <w:tcW w:w="6876" w:type="dxa"/>
          </w:tcPr>
          <w:p w14:paraId="0619E882" w14:textId="1381139B"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Less</w:t>
            </w:r>
          </w:p>
        </w:tc>
        <w:tc>
          <w:tcPr>
            <w:tcW w:w="2164" w:type="dxa"/>
          </w:tcPr>
          <w:p w14:paraId="2AF96F49" w14:textId="0732E881"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57 (31.32)</w:t>
            </w:r>
          </w:p>
        </w:tc>
      </w:tr>
      <w:tr w:rsidR="00BF4A09" w:rsidRPr="00902312" w14:paraId="69A63143" w14:textId="77777777" w:rsidTr="00372C16">
        <w:trPr>
          <w:trHeight w:val="330"/>
        </w:trPr>
        <w:tc>
          <w:tcPr>
            <w:tcW w:w="6876" w:type="dxa"/>
          </w:tcPr>
          <w:p w14:paraId="5FAE3323" w14:textId="18FE5690"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Same</w:t>
            </w:r>
          </w:p>
        </w:tc>
        <w:tc>
          <w:tcPr>
            <w:tcW w:w="2164" w:type="dxa"/>
          </w:tcPr>
          <w:p w14:paraId="38ECA5EC" w14:textId="648BACDB"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101 (55.49)</w:t>
            </w:r>
          </w:p>
        </w:tc>
      </w:tr>
      <w:tr w:rsidR="00BF4A09" w:rsidRPr="00902312" w14:paraId="669E5607" w14:textId="77777777" w:rsidTr="00372C16">
        <w:trPr>
          <w:trHeight w:val="345"/>
        </w:trPr>
        <w:tc>
          <w:tcPr>
            <w:tcW w:w="6876" w:type="dxa"/>
          </w:tcPr>
          <w:p w14:paraId="2A7DD3F0" w14:textId="5F0DC0E9"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More</w:t>
            </w:r>
          </w:p>
        </w:tc>
        <w:tc>
          <w:tcPr>
            <w:tcW w:w="2164" w:type="dxa"/>
          </w:tcPr>
          <w:p w14:paraId="38386598" w14:textId="609FBCE3"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6 (3.3)</w:t>
            </w:r>
          </w:p>
        </w:tc>
      </w:tr>
      <w:tr w:rsidR="00BF4A09" w:rsidRPr="00902312" w14:paraId="6CA8C3AC" w14:textId="77777777" w:rsidTr="00372C16">
        <w:trPr>
          <w:trHeight w:val="780"/>
        </w:trPr>
        <w:tc>
          <w:tcPr>
            <w:tcW w:w="6876" w:type="dxa"/>
          </w:tcPr>
          <w:p w14:paraId="6B7B4414" w14:textId="36A124CE"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Much more</w:t>
            </w:r>
          </w:p>
        </w:tc>
        <w:tc>
          <w:tcPr>
            <w:tcW w:w="2164" w:type="dxa"/>
          </w:tcPr>
          <w:p w14:paraId="72EF980B" w14:textId="235074DB"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0 (0)</w:t>
            </w:r>
          </w:p>
        </w:tc>
      </w:tr>
      <w:tr w:rsidR="00DA7118" w:rsidRPr="00902312" w14:paraId="029CDEA2" w14:textId="77777777" w:rsidTr="00372C16">
        <w:trPr>
          <w:trHeight w:val="495"/>
        </w:trPr>
        <w:tc>
          <w:tcPr>
            <w:tcW w:w="6876" w:type="dxa"/>
          </w:tcPr>
          <w:p w14:paraId="17AF7D6C" w14:textId="2442402A"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bCs/>
              </w:rPr>
              <w:t>Sleep</w:t>
            </w:r>
          </w:p>
        </w:tc>
        <w:tc>
          <w:tcPr>
            <w:tcW w:w="2164" w:type="dxa"/>
          </w:tcPr>
          <w:p w14:paraId="0F887FD6" w14:textId="2435C656" w:rsidR="00DA7118" w:rsidRPr="00902312" w:rsidRDefault="00DA7118" w:rsidP="00CE249D">
            <w:pPr>
              <w:adjustRightInd w:val="0"/>
              <w:snapToGrid w:val="0"/>
              <w:spacing w:line="360" w:lineRule="auto"/>
              <w:jc w:val="both"/>
              <w:rPr>
                <w:rFonts w:ascii="Book Antiqua" w:hAnsi="Book Antiqua" w:cs="Arial"/>
                <w:lang w:val="en-US"/>
              </w:rPr>
            </w:pPr>
          </w:p>
        </w:tc>
      </w:tr>
      <w:tr w:rsidR="00BF4A09" w:rsidRPr="00902312" w14:paraId="3AE9C30E" w14:textId="77777777" w:rsidTr="00372C16">
        <w:trPr>
          <w:trHeight w:val="465"/>
        </w:trPr>
        <w:tc>
          <w:tcPr>
            <w:tcW w:w="6876" w:type="dxa"/>
          </w:tcPr>
          <w:p w14:paraId="19CEDED5" w14:textId="6A2F71BB" w:rsidR="00BF4A09" w:rsidRPr="00902312" w:rsidRDefault="00BF4A09" w:rsidP="00CE249D">
            <w:pPr>
              <w:adjustRightInd w:val="0"/>
              <w:snapToGrid w:val="0"/>
              <w:spacing w:line="360" w:lineRule="auto"/>
              <w:jc w:val="both"/>
              <w:rPr>
                <w:rFonts w:ascii="Book Antiqua" w:hAnsi="Book Antiqua" w:cs="Arial"/>
                <w:bCs/>
              </w:rPr>
            </w:pPr>
            <w:r w:rsidRPr="00902312">
              <w:rPr>
                <w:rFonts w:ascii="Book Antiqua" w:hAnsi="Book Antiqua" w:cs="Arial"/>
              </w:rPr>
              <w:t>Much less</w:t>
            </w:r>
          </w:p>
        </w:tc>
        <w:tc>
          <w:tcPr>
            <w:tcW w:w="2164" w:type="dxa"/>
          </w:tcPr>
          <w:p w14:paraId="3047508B" w14:textId="65A2D290"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25 (13.59)</w:t>
            </w:r>
          </w:p>
        </w:tc>
      </w:tr>
      <w:tr w:rsidR="00BF4A09" w:rsidRPr="00902312" w14:paraId="43AD8F52" w14:textId="77777777" w:rsidTr="00372C16">
        <w:trPr>
          <w:trHeight w:val="390"/>
        </w:trPr>
        <w:tc>
          <w:tcPr>
            <w:tcW w:w="6876" w:type="dxa"/>
          </w:tcPr>
          <w:p w14:paraId="73CA8E70" w14:textId="7D384140"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Less</w:t>
            </w:r>
          </w:p>
        </w:tc>
        <w:tc>
          <w:tcPr>
            <w:tcW w:w="2164" w:type="dxa"/>
          </w:tcPr>
          <w:p w14:paraId="3CC744F7" w14:textId="31683D08"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25 (13.59)</w:t>
            </w:r>
          </w:p>
        </w:tc>
      </w:tr>
      <w:tr w:rsidR="00BF4A09" w:rsidRPr="00902312" w14:paraId="2CB30E04" w14:textId="77777777" w:rsidTr="00372C16">
        <w:trPr>
          <w:trHeight w:val="390"/>
        </w:trPr>
        <w:tc>
          <w:tcPr>
            <w:tcW w:w="6876" w:type="dxa"/>
          </w:tcPr>
          <w:p w14:paraId="54274E18" w14:textId="190D16D5"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Same</w:t>
            </w:r>
          </w:p>
        </w:tc>
        <w:tc>
          <w:tcPr>
            <w:tcW w:w="2164" w:type="dxa"/>
          </w:tcPr>
          <w:p w14:paraId="02EBD766" w14:textId="4718F2D6"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104 (56.52)</w:t>
            </w:r>
          </w:p>
        </w:tc>
      </w:tr>
      <w:tr w:rsidR="00BF4A09" w:rsidRPr="00902312" w14:paraId="727CC38C" w14:textId="77777777" w:rsidTr="00372C16">
        <w:trPr>
          <w:trHeight w:val="420"/>
        </w:trPr>
        <w:tc>
          <w:tcPr>
            <w:tcW w:w="6876" w:type="dxa"/>
          </w:tcPr>
          <w:p w14:paraId="3D5F70F0" w14:textId="484C466D"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More</w:t>
            </w:r>
          </w:p>
        </w:tc>
        <w:tc>
          <w:tcPr>
            <w:tcW w:w="2164" w:type="dxa"/>
          </w:tcPr>
          <w:p w14:paraId="117C8EBE" w14:textId="563CC41B"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20 (10.87)</w:t>
            </w:r>
          </w:p>
        </w:tc>
      </w:tr>
      <w:tr w:rsidR="00BF4A09" w:rsidRPr="00902312" w14:paraId="518B5D07" w14:textId="77777777" w:rsidTr="00372C16">
        <w:trPr>
          <w:trHeight w:val="555"/>
        </w:trPr>
        <w:tc>
          <w:tcPr>
            <w:tcW w:w="6876" w:type="dxa"/>
          </w:tcPr>
          <w:p w14:paraId="559635AB" w14:textId="54291D0C"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Much more</w:t>
            </w:r>
          </w:p>
        </w:tc>
        <w:tc>
          <w:tcPr>
            <w:tcW w:w="2164" w:type="dxa"/>
          </w:tcPr>
          <w:p w14:paraId="7E95BD48" w14:textId="720C2037"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10 (5.43)</w:t>
            </w:r>
          </w:p>
        </w:tc>
      </w:tr>
      <w:tr w:rsidR="00DA7118" w:rsidRPr="00902312" w14:paraId="69CD1A34" w14:textId="77777777" w:rsidTr="00372C16">
        <w:trPr>
          <w:trHeight w:val="405"/>
        </w:trPr>
        <w:tc>
          <w:tcPr>
            <w:tcW w:w="6876" w:type="dxa"/>
          </w:tcPr>
          <w:p w14:paraId="0755BA3D" w14:textId="253D54B3"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bCs/>
              </w:rPr>
              <w:t>Need for pain medication</w:t>
            </w:r>
          </w:p>
        </w:tc>
        <w:tc>
          <w:tcPr>
            <w:tcW w:w="2164" w:type="dxa"/>
          </w:tcPr>
          <w:p w14:paraId="63E52BC5" w14:textId="58227071" w:rsidR="00DA7118" w:rsidRPr="00902312" w:rsidRDefault="00DA7118" w:rsidP="00CE249D">
            <w:pPr>
              <w:adjustRightInd w:val="0"/>
              <w:snapToGrid w:val="0"/>
              <w:spacing w:line="360" w:lineRule="auto"/>
              <w:jc w:val="both"/>
              <w:rPr>
                <w:rFonts w:ascii="Book Antiqua" w:hAnsi="Book Antiqua" w:cs="Arial"/>
                <w:lang w:val="en-US"/>
              </w:rPr>
            </w:pPr>
          </w:p>
        </w:tc>
      </w:tr>
      <w:tr w:rsidR="00BF4A09" w:rsidRPr="00902312" w14:paraId="66E6F7FD" w14:textId="77777777" w:rsidTr="00372C16">
        <w:trPr>
          <w:trHeight w:val="330"/>
        </w:trPr>
        <w:tc>
          <w:tcPr>
            <w:tcW w:w="6876" w:type="dxa"/>
          </w:tcPr>
          <w:p w14:paraId="4B7227DC" w14:textId="69AFA6A4" w:rsidR="00BF4A09" w:rsidRPr="00902312" w:rsidRDefault="00BF4A09" w:rsidP="00CE249D">
            <w:pPr>
              <w:adjustRightInd w:val="0"/>
              <w:snapToGrid w:val="0"/>
              <w:spacing w:line="360" w:lineRule="auto"/>
              <w:jc w:val="both"/>
              <w:rPr>
                <w:rFonts w:ascii="Book Antiqua" w:hAnsi="Book Antiqua" w:cs="Arial"/>
                <w:bCs/>
              </w:rPr>
            </w:pPr>
            <w:r w:rsidRPr="00902312">
              <w:rPr>
                <w:rFonts w:ascii="Book Antiqua" w:hAnsi="Book Antiqua" w:cs="Arial"/>
              </w:rPr>
              <w:t>Much less</w:t>
            </w:r>
          </w:p>
        </w:tc>
        <w:tc>
          <w:tcPr>
            <w:tcW w:w="2164" w:type="dxa"/>
          </w:tcPr>
          <w:p w14:paraId="75700E71" w14:textId="1FF65785"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8 (4.57)</w:t>
            </w:r>
          </w:p>
        </w:tc>
      </w:tr>
      <w:tr w:rsidR="00BF4A09" w:rsidRPr="00902312" w14:paraId="61D071ED" w14:textId="77777777" w:rsidTr="00372C16">
        <w:trPr>
          <w:trHeight w:val="420"/>
        </w:trPr>
        <w:tc>
          <w:tcPr>
            <w:tcW w:w="6876" w:type="dxa"/>
          </w:tcPr>
          <w:p w14:paraId="42084FA1" w14:textId="1CCC812D"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Less</w:t>
            </w:r>
          </w:p>
        </w:tc>
        <w:tc>
          <w:tcPr>
            <w:tcW w:w="2164" w:type="dxa"/>
          </w:tcPr>
          <w:p w14:paraId="53E3B62B" w14:textId="5F2539C6" w:rsidR="00BF4A09" w:rsidRPr="00902312" w:rsidRDefault="00BF4A09" w:rsidP="00CE249D">
            <w:pPr>
              <w:adjustRightInd w:val="0"/>
              <w:snapToGrid w:val="0"/>
              <w:spacing w:line="360" w:lineRule="auto"/>
              <w:jc w:val="both"/>
              <w:rPr>
                <w:rFonts w:ascii="Book Antiqua" w:hAnsi="Book Antiqua" w:cs="Arial"/>
              </w:rPr>
            </w:pPr>
            <w:r w:rsidRPr="00902312">
              <w:rPr>
                <w:rFonts w:ascii="Book Antiqua" w:hAnsi="Book Antiqua" w:cs="Arial"/>
              </w:rPr>
              <w:t>12 (6.86)</w:t>
            </w:r>
          </w:p>
        </w:tc>
      </w:tr>
      <w:tr w:rsidR="00372C16" w:rsidRPr="00902312" w14:paraId="41ECFC99" w14:textId="77777777" w:rsidTr="00372C16">
        <w:trPr>
          <w:trHeight w:val="285"/>
        </w:trPr>
        <w:tc>
          <w:tcPr>
            <w:tcW w:w="6876" w:type="dxa"/>
          </w:tcPr>
          <w:p w14:paraId="54467983" w14:textId="15651ED4"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Same</w:t>
            </w:r>
          </w:p>
        </w:tc>
        <w:tc>
          <w:tcPr>
            <w:tcW w:w="2164" w:type="dxa"/>
          </w:tcPr>
          <w:p w14:paraId="2EB07108" w14:textId="00D6A549"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74 (42.29)</w:t>
            </w:r>
          </w:p>
        </w:tc>
      </w:tr>
      <w:tr w:rsidR="00372C16" w:rsidRPr="00902312" w14:paraId="2E16EB2E" w14:textId="77777777" w:rsidTr="00372C16">
        <w:trPr>
          <w:trHeight w:val="510"/>
        </w:trPr>
        <w:tc>
          <w:tcPr>
            <w:tcW w:w="6876" w:type="dxa"/>
          </w:tcPr>
          <w:p w14:paraId="5FC20977" w14:textId="6E0BCE11"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More</w:t>
            </w:r>
          </w:p>
        </w:tc>
        <w:tc>
          <w:tcPr>
            <w:tcW w:w="2164" w:type="dxa"/>
          </w:tcPr>
          <w:p w14:paraId="31F20E2F" w14:textId="48E59EF7"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47 (26.86)</w:t>
            </w:r>
          </w:p>
        </w:tc>
      </w:tr>
      <w:tr w:rsidR="00372C16" w:rsidRPr="00902312" w14:paraId="2E120F8F" w14:textId="77777777" w:rsidTr="00372C16">
        <w:trPr>
          <w:trHeight w:val="690"/>
        </w:trPr>
        <w:tc>
          <w:tcPr>
            <w:tcW w:w="6876" w:type="dxa"/>
          </w:tcPr>
          <w:p w14:paraId="3EB58ACE" w14:textId="0506B99F"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Much more</w:t>
            </w:r>
          </w:p>
        </w:tc>
        <w:tc>
          <w:tcPr>
            <w:tcW w:w="2164" w:type="dxa"/>
          </w:tcPr>
          <w:p w14:paraId="559AC8B1" w14:textId="19FE3936"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34 (19.43)</w:t>
            </w:r>
          </w:p>
        </w:tc>
      </w:tr>
      <w:tr w:rsidR="00DA7118" w:rsidRPr="00902312" w14:paraId="653FAEDB" w14:textId="77777777" w:rsidTr="00372C16">
        <w:tc>
          <w:tcPr>
            <w:tcW w:w="6876" w:type="dxa"/>
          </w:tcPr>
          <w:p w14:paraId="7C731D78" w14:textId="77777777"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bCs/>
              </w:rPr>
              <w:t>Section III: Mental health</w:t>
            </w:r>
          </w:p>
        </w:tc>
        <w:tc>
          <w:tcPr>
            <w:tcW w:w="2164" w:type="dxa"/>
          </w:tcPr>
          <w:p w14:paraId="673E89F7" w14:textId="77777777" w:rsidR="00DA7118" w:rsidRPr="00902312" w:rsidRDefault="00DA7118" w:rsidP="00CE249D">
            <w:pPr>
              <w:adjustRightInd w:val="0"/>
              <w:snapToGrid w:val="0"/>
              <w:spacing w:line="360" w:lineRule="auto"/>
              <w:jc w:val="both"/>
              <w:rPr>
                <w:rFonts w:ascii="Book Antiqua" w:hAnsi="Book Antiqua" w:cs="Arial"/>
                <w:bCs/>
                <w:lang w:val="en-US"/>
              </w:rPr>
            </w:pPr>
            <w:proofErr w:type="gramStart"/>
            <w:r w:rsidRPr="00902312">
              <w:rPr>
                <w:rFonts w:ascii="Book Antiqua" w:hAnsi="Book Antiqua" w:cs="Arial"/>
                <w:bCs/>
                <w:i/>
              </w:rPr>
              <w:t>n</w:t>
            </w:r>
            <w:proofErr w:type="gramEnd"/>
            <w:r w:rsidRPr="00902312">
              <w:rPr>
                <w:rFonts w:ascii="Book Antiqua" w:hAnsi="Book Antiqua" w:cs="Arial"/>
                <w:bCs/>
              </w:rPr>
              <w:t xml:space="preserve"> (%)</w:t>
            </w:r>
          </w:p>
        </w:tc>
      </w:tr>
      <w:tr w:rsidR="00DA7118" w:rsidRPr="00902312" w14:paraId="55398B94" w14:textId="77777777" w:rsidTr="00372C16">
        <w:trPr>
          <w:trHeight w:val="390"/>
        </w:trPr>
        <w:tc>
          <w:tcPr>
            <w:tcW w:w="6876" w:type="dxa"/>
          </w:tcPr>
          <w:p w14:paraId="6DFABE68" w14:textId="0D3771D4"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bCs/>
              </w:rPr>
              <w:t>Weight change since TJA postponement</w:t>
            </w:r>
          </w:p>
        </w:tc>
        <w:tc>
          <w:tcPr>
            <w:tcW w:w="2164" w:type="dxa"/>
          </w:tcPr>
          <w:p w14:paraId="0C13232F" w14:textId="0C245BB7" w:rsidR="00DA7118" w:rsidRPr="00902312" w:rsidRDefault="00DA7118" w:rsidP="00CE249D">
            <w:pPr>
              <w:adjustRightInd w:val="0"/>
              <w:snapToGrid w:val="0"/>
              <w:spacing w:line="360" w:lineRule="auto"/>
              <w:jc w:val="both"/>
              <w:rPr>
                <w:rFonts w:ascii="Book Antiqua" w:hAnsi="Book Antiqua" w:cs="Arial"/>
                <w:lang w:val="en-US"/>
              </w:rPr>
            </w:pPr>
          </w:p>
        </w:tc>
      </w:tr>
      <w:tr w:rsidR="00372C16" w:rsidRPr="00902312" w14:paraId="042D4A3B" w14:textId="77777777" w:rsidTr="00372C16">
        <w:trPr>
          <w:trHeight w:val="465"/>
        </w:trPr>
        <w:tc>
          <w:tcPr>
            <w:tcW w:w="6876" w:type="dxa"/>
          </w:tcPr>
          <w:p w14:paraId="74162651" w14:textId="68D8D2D5" w:rsidR="00372C16" w:rsidRPr="00902312" w:rsidRDefault="00372C16" w:rsidP="00CE249D">
            <w:pPr>
              <w:adjustRightInd w:val="0"/>
              <w:snapToGrid w:val="0"/>
              <w:spacing w:line="360" w:lineRule="auto"/>
              <w:jc w:val="both"/>
              <w:rPr>
                <w:rFonts w:ascii="Book Antiqua" w:hAnsi="Book Antiqua" w:cs="Arial"/>
                <w:bCs/>
              </w:rPr>
            </w:pPr>
            <w:r w:rsidRPr="00902312">
              <w:rPr>
                <w:rFonts w:ascii="Book Antiqua" w:hAnsi="Book Antiqua" w:cs="Arial"/>
              </w:rPr>
              <w:t>Lost</w:t>
            </w:r>
          </w:p>
        </w:tc>
        <w:tc>
          <w:tcPr>
            <w:tcW w:w="2164" w:type="dxa"/>
          </w:tcPr>
          <w:p w14:paraId="10C8D8AE" w14:textId="298CFD02"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33 (25.98)</w:t>
            </w:r>
          </w:p>
        </w:tc>
      </w:tr>
      <w:tr w:rsidR="00372C16" w:rsidRPr="00902312" w14:paraId="2CD65006" w14:textId="77777777" w:rsidTr="00372C16">
        <w:trPr>
          <w:trHeight w:val="405"/>
        </w:trPr>
        <w:tc>
          <w:tcPr>
            <w:tcW w:w="6876" w:type="dxa"/>
          </w:tcPr>
          <w:p w14:paraId="7F21B624" w14:textId="4868F9A0"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Same</w:t>
            </w:r>
          </w:p>
        </w:tc>
        <w:tc>
          <w:tcPr>
            <w:tcW w:w="2164" w:type="dxa"/>
          </w:tcPr>
          <w:p w14:paraId="4B559231" w14:textId="5B8ABF14"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56 (44.09)</w:t>
            </w:r>
          </w:p>
        </w:tc>
      </w:tr>
      <w:tr w:rsidR="00372C16" w:rsidRPr="00902312" w14:paraId="0FE986B8" w14:textId="77777777" w:rsidTr="00372C16">
        <w:trPr>
          <w:trHeight w:val="510"/>
        </w:trPr>
        <w:tc>
          <w:tcPr>
            <w:tcW w:w="6876" w:type="dxa"/>
          </w:tcPr>
          <w:p w14:paraId="7012218F" w14:textId="46626928"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Gained</w:t>
            </w:r>
          </w:p>
        </w:tc>
        <w:tc>
          <w:tcPr>
            <w:tcW w:w="2164" w:type="dxa"/>
          </w:tcPr>
          <w:p w14:paraId="029E59D9" w14:textId="207FA286"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38 (29.92)</w:t>
            </w:r>
          </w:p>
        </w:tc>
      </w:tr>
      <w:tr w:rsidR="00DA7118" w:rsidRPr="00902312" w14:paraId="226DEC5E" w14:textId="77777777" w:rsidTr="00372C16">
        <w:trPr>
          <w:trHeight w:val="330"/>
        </w:trPr>
        <w:tc>
          <w:tcPr>
            <w:tcW w:w="6876" w:type="dxa"/>
          </w:tcPr>
          <w:p w14:paraId="2CFDCAF8" w14:textId="5F76F925"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bCs/>
              </w:rPr>
              <w:t>Feelings of isolation or loneliness</w:t>
            </w:r>
          </w:p>
        </w:tc>
        <w:tc>
          <w:tcPr>
            <w:tcW w:w="2164" w:type="dxa"/>
          </w:tcPr>
          <w:p w14:paraId="7607C06C" w14:textId="6BA415EF" w:rsidR="00DA7118" w:rsidRPr="00902312" w:rsidRDefault="00DA7118" w:rsidP="00CE249D">
            <w:pPr>
              <w:adjustRightInd w:val="0"/>
              <w:snapToGrid w:val="0"/>
              <w:spacing w:line="360" w:lineRule="auto"/>
              <w:jc w:val="both"/>
              <w:rPr>
                <w:rFonts w:ascii="Book Antiqua" w:hAnsi="Book Antiqua" w:cs="Arial"/>
                <w:lang w:val="en-US"/>
              </w:rPr>
            </w:pPr>
          </w:p>
        </w:tc>
      </w:tr>
      <w:tr w:rsidR="00372C16" w:rsidRPr="00902312" w14:paraId="777B69F9" w14:textId="77777777" w:rsidTr="00372C16">
        <w:trPr>
          <w:trHeight w:val="375"/>
        </w:trPr>
        <w:tc>
          <w:tcPr>
            <w:tcW w:w="6876" w:type="dxa"/>
          </w:tcPr>
          <w:p w14:paraId="3B4865A8" w14:textId="16F1BA73" w:rsidR="00372C16" w:rsidRPr="00902312" w:rsidRDefault="00372C16" w:rsidP="00CE249D">
            <w:pPr>
              <w:adjustRightInd w:val="0"/>
              <w:snapToGrid w:val="0"/>
              <w:spacing w:line="360" w:lineRule="auto"/>
              <w:jc w:val="both"/>
              <w:rPr>
                <w:rFonts w:ascii="Book Antiqua" w:hAnsi="Book Antiqua" w:cs="Arial"/>
                <w:bCs/>
              </w:rPr>
            </w:pPr>
            <w:r w:rsidRPr="00902312">
              <w:rPr>
                <w:rFonts w:ascii="Book Antiqua" w:hAnsi="Book Antiqua" w:cs="Arial"/>
              </w:rPr>
              <w:t>Yes</w:t>
            </w:r>
          </w:p>
        </w:tc>
        <w:tc>
          <w:tcPr>
            <w:tcW w:w="2164" w:type="dxa"/>
          </w:tcPr>
          <w:p w14:paraId="6370BFD0" w14:textId="3E4E1F1F"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59 (32.78)</w:t>
            </w:r>
          </w:p>
        </w:tc>
      </w:tr>
      <w:tr w:rsidR="00372C16" w:rsidRPr="00902312" w14:paraId="6321DBD8" w14:textId="77777777" w:rsidTr="00372C16">
        <w:trPr>
          <w:trHeight w:val="630"/>
        </w:trPr>
        <w:tc>
          <w:tcPr>
            <w:tcW w:w="6876" w:type="dxa"/>
          </w:tcPr>
          <w:p w14:paraId="025B6FDA" w14:textId="646BCF04"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No</w:t>
            </w:r>
          </w:p>
        </w:tc>
        <w:tc>
          <w:tcPr>
            <w:tcW w:w="2164" w:type="dxa"/>
          </w:tcPr>
          <w:p w14:paraId="08DEB712" w14:textId="36A04A46"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121 (67.22)</w:t>
            </w:r>
          </w:p>
        </w:tc>
      </w:tr>
      <w:tr w:rsidR="00DA7118" w:rsidRPr="00902312" w14:paraId="4AE1FFBE" w14:textId="77777777" w:rsidTr="00372C16">
        <w:trPr>
          <w:trHeight w:val="420"/>
        </w:trPr>
        <w:tc>
          <w:tcPr>
            <w:tcW w:w="6876" w:type="dxa"/>
          </w:tcPr>
          <w:p w14:paraId="615CCA11" w14:textId="2EDB2647"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bCs/>
              </w:rPr>
              <w:t>Anxiety to get infected with COVID-19</w:t>
            </w:r>
          </w:p>
        </w:tc>
        <w:tc>
          <w:tcPr>
            <w:tcW w:w="2164" w:type="dxa"/>
          </w:tcPr>
          <w:p w14:paraId="65DF8444" w14:textId="56D346DD" w:rsidR="00DA7118" w:rsidRPr="00902312" w:rsidRDefault="00DA7118" w:rsidP="00CE249D">
            <w:pPr>
              <w:adjustRightInd w:val="0"/>
              <w:snapToGrid w:val="0"/>
              <w:spacing w:line="360" w:lineRule="auto"/>
              <w:jc w:val="both"/>
              <w:rPr>
                <w:rFonts w:ascii="Book Antiqua" w:hAnsi="Book Antiqua" w:cs="Arial"/>
                <w:lang w:val="en-US"/>
              </w:rPr>
            </w:pPr>
          </w:p>
        </w:tc>
      </w:tr>
      <w:tr w:rsidR="00372C16" w:rsidRPr="00902312" w14:paraId="418DBA14" w14:textId="77777777" w:rsidTr="00372C16">
        <w:trPr>
          <w:trHeight w:val="360"/>
        </w:trPr>
        <w:tc>
          <w:tcPr>
            <w:tcW w:w="6876" w:type="dxa"/>
          </w:tcPr>
          <w:p w14:paraId="31163740" w14:textId="352C58FE" w:rsidR="00372C16" w:rsidRPr="00902312" w:rsidRDefault="00372C16" w:rsidP="00CE249D">
            <w:pPr>
              <w:adjustRightInd w:val="0"/>
              <w:snapToGrid w:val="0"/>
              <w:spacing w:line="360" w:lineRule="auto"/>
              <w:jc w:val="both"/>
              <w:rPr>
                <w:rFonts w:ascii="Book Antiqua" w:hAnsi="Book Antiqua" w:cs="Arial"/>
                <w:bCs/>
              </w:rPr>
            </w:pPr>
            <w:r w:rsidRPr="00902312">
              <w:rPr>
                <w:rFonts w:ascii="Book Antiqua" w:hAnsi="Book Antiqua" w:cs="Arial"/>
              </w:rPr>
              <w:t>No</w:t>
            </w:r>
          </w:p>
        </w:tc>
        <w:tc>
          <w:tcPr>
            <w:tcW w:w="2164" w:type="dxa"/>
          </w:tcPr>
          <w:p w14:paraId="3C526F89" w14:textId="2405F22E"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28 (15.3)</w:t>
            </w:r>
          </w:p>
        </w:tc>
      </w:tr>
      <w:tr w:rsidR="00372C16" w:rsidRPr="00902312" w14:paraId="360025A3" w14:textId="77777777" w:rsidTr="00372C16">
        <w:trPr>
          <w:trHeight w:val="285"/>
        </w:trPr>
        <w:tc>
          <w:tcPr>
            <w:tcW w:w="6876" w:type="dxa"/>
          </w:tcPr>
          <w:p w14:paraId="2D3C7CFD" w14:textId="67EE6FF5"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Minimal</w:t>
            </w:r>
          </w:p>
        </w:tc>
        <w:tc>
          <w:tcPr>
            <w:tcW w:w="2164" w:type="dxa"/>
          </w:tcPr>
          <w:p w14:paraId="0493D287" w14:textId="23E9D932"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20 (10.93)</w:t>
            </w:r>
          </w:p>
        </w:tc>
      </w:tr>
      <w:tr w:rsidR="00372C16" w:rsidRPr="00902312" w14:paraId="5845D775" w14:textId="77777777" w:rsidTr="00372C16">
        <w:trPr>
          <w:trHeight w:val="405"/>
        </w:trPr>
        <w:tc>
          <w:tcPr>
            <w:tcW w:w="6876" w:type="dxa"/>
          </w:tcPr>
          <w:p w14:paraId="244478DD" w14:textId="7766404A"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Neutral</w:t>
            </w:r>
          </w:p>
        </w:tc>
        <w:tc>
          <w:tcPr>
            <w:tcW w:w="2164" w:type="dxa"/>
          </w:tcPr>
          <w:p w14:paraId="71DD77B2" w14:textId="20E6C628"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22 (12.02)</w:t>
            </w:r>
          </w:p>
        </w:tc>
      </w:tr>
      <w:tr w:rsidR="00372C16" w:rsidRPr="00902312" w14:paraId="6F8C870D" w14:textId="77777777" w:rsidTr="00372C16">
        <w:trPr>
          <w:trHeight w:val="345"/>
        </w:trPr>
        <w:tc>
          <w:tcPr>
            <w:tcW w:w="6876" w:type="dxa"/>
          </w:tcPr>
          <w:p w14:paraId="03D28F84" w14:textId="40C08DD4"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Moderate</w:t>
            </w:r>
          </w:p>
        </w:tc>
        <w:tc>
          <w:tcPr>
            <w:tcW w:w="2164" w:type="dxa"/>
          </w:tcPr>
          <w:p w14:paraId="3FD87EFD" w14:textId="1018E16D"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47 (25.68)</w:t>
            </w:r>
          </w:p>
        </w:tc>
      </w:tr>
      <w:tr w:rsidR="00372C16" w:rsidRPr="00902312" w14:paraId="2858E03D" w14:textId="77777777" w:rsidTr="00372C16">
        <w:trPr>
          <w:trHeight w:val="825"/>
        </w:trPr>
        <w:tc>
          <w:tcPr>
            <w:tcW w:w="6876" w:type="dxa"/>
          </w:tcPr>
          <w:p w14:paraId="1AACB152" w14:textId="222A02F7"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Severe</w:t>
            </w:r>
          </w:p>
        </w:tc>
        <w:tc>
          <w:tcPr>
            <w:tcW w:w="2164" w:type="dxa"/>
          </w:tcPr>
          <w:p w14:paraId="6E1B4CA9" w14:textId="12458556"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66 (36.07)</w:t>
            </w:r>
          </w:p>
        </w:tc>
      </w:tr>
      <w:tr w:rsidR="00DA7118" w:rsidRPr="00902312" w14:paraId="19201166" w14:textId="77777777" w:rsidTr="00372C16">
        <w:trPr>
          <w:trHeight w:val="375"/>
        </w:trPr>
        <w:tc>
          <w:tcPr>
            <w:tcW w:w="6876" w:type="dxa"/>
          </w:tcPr>
          <w:p w14:paraId="4E38D64A" w14:textId="0D59CC5B"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bCs/>
              </w:rPr>
              <w:t>Anxiety to spread COVID-19 to relatives</w:t>
            </w:r>
          </w:p>
        </w:tc>
        <w:tc>
          <w:tcPr>
            <w:tcW w:w="2164" w:type="dxa"/>
          </w:tcPr>
          <w:p w14:paraId="57BA1763" w14:textId="2AF074AD" w:rsidR="00DA7118" w:rsidRPr="00902312" w:rsidRDefault="00DA7118" w:rsidP="00CE249D">
            <w:pPr>
              <w:adjustRightInd w:val="0"/>
              <w:snapToGrid w:val="0"/>
              <w:spacing w:line="360" w:lineRule="auto"/>
              <w:jc w:val="both"/>
              <w:rPr>
                <w:rFonts w:ascii="Book Antiqua" w:hAnsi="Book Antiqua" w:cs="Arial"/>
                <w:lang w:val="en-US"/>
              </w:rPr>
            </w:pPr>
          </w:p>
        </w:tc>
      </w:tr>
      <w:tr w:rsidR="00372C16" w:rsidRPr="00902312" w14:paraId="1A501C3E" w14:textId="77777777" w:rsidTr="00372C16">
        <w:trPr>
          <w:trHeight w:val="285"/>
        </w:trPr>
        <w:tc>
          <w:tcPr>
            <w:tcW w:w="6876" w:type="dxa"/>
          </w:tcPr>
          <w:p w14:paraId="301DD8EC" w14:textId="7E3EA16E" w:rsidR="00372C16" w:rsidRPr="00902312" w:rsidRDefault="00372C16" w:rsidP="00CE249D">
            <w:pPr>
              <w:adjustRightInd w:val="0"/>
              <w:snapToGrid w:val="0"/>
              <w:spacing w:line="360" w:lineRule="auto"/>
              <w:jc w:val="both"/>
              <w:rPr>
                <w:rFonts w:ascii="Book Antiqua" w:hAnsi="Book Antiqua" w:cs="Arial"/>
                <w:bCs/>
              </w:rPr>
            </w:pPr>
            <w:r w:rsidRPr="00902312">
              <w:rPr>
                <w:rFonts w:ascii="Book Antiqua" w:hAnsi="Book Antiqua" w:cs="Arial"/>
              </w:rPr>
              <w:t>No</w:t>
            </w:r>
          </w:p>
        </w:tc>
        <w:tc>
          <w:tcPr>
            <w:tcW w:w="2164" w:type="dxa"/>
          </w:tcPr>
          <w:p w14:paraId="0417A636" w14:textId="321C4271"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28 (15.64)</w:t>
            </w:r>
          </w:p>
        </w:tc>
      </w:tr>
      <w:tr w:rsidR="00372C16" w:rsidRPr="00902312" w14:paraId="1761498D" w14:textId="77777777" w:rsidTr="00372C16">
        <w:trPr>
          <w:trHeight w:val="270"/>
        </w:trPr>
        <w:tc>
          <w:tcPr>
            <w:tcW w:w="6876" w:type="dxa"/>
          </w:tcPr>
          <w:p w14:paraId="4B06EE33" w14:textId="6C8684C6"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Minimal</w:t>
            </w:r>
          </w:p>
        </w:tc>
        <w:tc>
          <w:tcPr>
            <w:tcW w:w="2164" w:type="dxa"/>
          </w:tcPr>
          <w:p w14:paraId="63ED0838" w14:textId="244E3350"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17 (9.5)</w:t>
            </w:r>
          </w:p>
        </w:tc>
      </w:tr>
      <w:tr w:rsidR="00372C16" w:rsidRPr="00902312" w14:paraId="6F775956" w14:textId="77777777" w:rsidTr="00372C16">
        <w:trPr>
          <w:trHeight w:val="405"/>
        </w:trPr>
        <w:tc>
          <w:tcPr>
            <w:tcW w:w="6876" w:type="dxa"/>
          </w:tcPr>
          <w:p w14:paraId="732366DC" w14:textId="54942F12"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Neutral</w:t>
            </w:r>
          </w:p>
        </w:tc>
        <w:tc>
          <w:tcPr>
            <w:tcW w:w="2164" w:type="dxa"/>
          </w:tcPr>
          <w:p w14:paraId="302DFE09" w14:textId="58721455"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14 (7.82)</w:t>
            </w:r>
          </w:p>
        </w:tc>
      </w:tr>
      <w:tr w:rsidR="00372C16" w:rsidRPr="00902312" w14:paraId="7B0DE02D" w14:textId="77777777" w:rsidTr="00372C16">
        <w:trPr>
          <w:trHeight w:val="375"/>
        </w:trPr>
        <w:tc>
          <w:tcPr>
            <w:tcW w:w="6876" w:type="dxa"/>
          </w:tcPr>
          <w:p w14:paraId="7D34DEE5" w14:textId="6DFC5798"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Moderate</w:t>
            </w:r>
          </w:p>
        </w:tc>
        <w:tc>
          <w:tcPr>
            <w:tcW w:w="2164" w:type="dxa"/>
          </w:tcPr>
          <w:p w14:paraId="7058003C" w14:textId="189E4F21"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39 (21.79)</w:t>
            </w:r>
          </w:p>
        </w:tc>
      </w:tr>
      <w:tr w:rsidR="00372C16" w:rsidRPr="00902312" w14:paraId="1C2F0D74" w14:textId="77777777" w:rsidTr="00372C16">
        <w:trPr>
          <w:trHeight w:val="930"/>
        </w:trPr>
        <w:tc>
          <w:tcPr>
            <w:tcW w:w="6876" w:type="dxa"/>
          </w:tcPr>
          <w:p w14:paraId="1E741CD4" w14:textId="46094DD9"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Severe</w:t>
            </w:r>
          </w:p>
        </w:tc>
        <w:tc>
          <w:tcPr>
            <w:tcW w:w="2164" w:type="dxa"/>
          </w:tcPr>
          <w:p w14:paraId="6782B38D" w14:textId="7E297C9B"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81 (45.25)</w:t>
            </w:r>
          </w:p>
        </w:tc>
      </w:tr>
      <w:tr w:rsidR="00DA7118" w:rsidRPr="00902312" w14:paraId="09E45B7E" w14:textId="77777777" w:rsidTr="00372C16">
        <w:trPr>
          <w:trHeight w:val="330"/>
        </w:trPr>
        <w:tc>
          <w:tcPr>
            <w:tcW w:w="6876" w:type="dxa"/>
          </w:tcPr>
          <w:p w14:paraId="402FD428" w14:textId="11E1328D"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bCs/>
              </w:rPr>
              <w:t>Anxiety about Finances due to COVID-19</w:t>
            </w:r>
          </w:p>
        </w:tc>
        <w:tc>
          <w:tcPr>
            <w:tcW w:w="2164" w:type="dxa"/>
          </w:tcPr>
          <w:p w14:paraId="16B070CE" w14:textId="2DA06AF6" w:rsidR="00DA7118" w:rsidRPr="00902312" w:rsidRDefault="00DA7118" w:rsidP="00CE249D">
            <w:pPr>
              <w:adjustRightInd w:val="0"/>
              <w:snapToGrid w:val="0"/>
              <w:spacing w:line="360" w:lineRule="auto"/>
              <w:jc w:val="both"/>
              <w:rPr>
                <w:rFonts w:ascii="Book Antiqua" w:hAnsi="Book Antiqua" w:cs="Arial"/>
                <w:lang w:val="en-US"/>
              </w:rPr>
            </w:pPr>
          </w:p>
        </w:tc>
      </w:tr>
      <w:tr w:rsidR="00372C16" w:rsidRPr="00902312" w14:paraId="7CF3ACCC" w14:textId="77777777" w:rsidTr="00372C16">
        <w:trPr>
          <w:trHeight w:val="345"/>
        </w:trPr>
        <w:tc>
          <w:tcPr>
            <w:tcW w:w="6876" w:type="dxa"/>
          </w:tcPr>
          <w:p w14:paraId="3C0B5415" w14:textId="6E22DF9C" w:rsidR="00372C16" w:rsidRPr="00902312" w:rsidRDefault="00372C16" w:rsidP="00CE249D">
            <w:pPr>
              <w:adjustRightInd w:val="0"/>
              <w:snapToGrid w:val="0"/>
              <w:spacing w:line="360" w:lineRule="auto"/>
              <w:jc w:val="both"/>
              <w:rPr>
                <w:rFonts w:ascii="Book Antiqua" w:hAnsi="Book Antiqua" w:cs="Arial"/>
                <w:bCs/>
              </w:rPr>
            </w:pPr>
            <w:r w:rsidRPr="00902312">
              <w:rPr>
                <w:rFonts w:ascii="Book Antiqua" w:hAnsi="Book Antiqua" w:cs="Arial"/>
              </w:rPr>
              <w:t>No</w:t>
            </w:r>
          </w:p>
        </w:tc>
        <w:tc>
          <w:tcPr>
            <w:tcW w:w="2164" w:type="dxa"/>
          </w:tcPr>
          <w:p w14:paraId="19A57E86" w14:textId="23AECE0B"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18 (10)</w:t>
            </w:r>
            <w:r w:rsidRPr="00902312">
              <w:rPr>
                <w:rFonts w:ascii="Book Antiqua" w:hAnsi="Book Antiqua" w:cs="Arial"/>
              </w:rPr>
              <w:tab/>
            </w:r>
          </w:p>
        </w:tc>
      </w:tr>
      <w:tr w:rsidR="00372C16" w:rsidRPr="00902312" w14:paraId="57E2FFAB" w14:textId="77777777" w:rsidTr="00372C16">
        <w:trPr>
          <w:trHeight w:val="405"/>
        </w:trPr>
        <w:tc>
          <w:tcPr>
            <w:tcW w:w="6876" w:type="dxa"/>
          </w:tcPr>
          <w:p w14:paraId="11FD5B84" w14:textId="7A5F7E71"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Minimal</w:t>
            </w:r>
          </w:p>
        </w:tc>
        <w:tc>
          <w:tcPr>
            <w:tcW w:w="2164" w:type="dxa"/>
          </w:tcPr>
          <w:p w14:paraId="3FAC8123" w14:textId="3D341D7F"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20 (11.11)</w:t>
            </w:r>
          </w:p>
        </w:tc>
      </w:tr>
      <w:tr w:rsidR="00372C16" w:rsidRPr="00902312" w14:paraId="043942FB" w14:textId="77777777" w:rsidTr="00372C16">
        <w:trPr>
          <w:trHeight w:val="345"/>
        </w:trPr>
        <w:tc>
          <w:tcPr>
            <w:tcW w:w="6876" w:type="dxa"/>
          </w:tcPr>
          <w:p w14:paraId="4EBAC142" w14:textId="65D3EA1D"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Neutral</w:t>
            </w:r>
          </w:p>
        </w:tc>
        <w:tc>
          <w:tcPr>
            <w:tcW w:w="2164" w:type="dxa"/>
          </w:tcPr>
          <w:p w14:paraId="6D94E59A" w14:textId="593B7B4D"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82 (45.56)</w:t>
            </w:r>
          </w:p>
        </w:tc>
      </w:tr>
      <w:tr w:rsidR="00372C16" w:rsidRPr="00902312" w14:paraId="466A0DCA" w14:textId="77777777" w:rsidTr="00372C16">
        <w:trPr>
          <w:trHeight w:val="420"/>
        </w:trPr>
        <w:tc>
          <w:tcPr>
            <w:tcW w:w="6876" w:type="dxa"/>
          </w:tcPr>
          <w:p w14:paraId="7C28CD69" w14:textId="672EDDB1"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Moderate</w:t>
            </w:r>
          </w:p>
        </w:tc>
        <w:tc>
          <w:tcPr>
            <w:tcW w:w="2164" w:type="dxa"/>
          </w:tcPr>
          <w:p w14:paraId="445D3293" w14:textId="6239A32A"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40 (22.22)</w:t>
            </w:r>
          </w:p>
        </w:tc>
      </w:tr>
      <w:tr w:rsidR="00372C16" w:rsidRPr="00902312" w14:paraId="5EE74DE9" w14:textId="77777777" w:rsidTr="00372C16">
        <w:trPr>
          <w:trHeight w:val="795"/>
        </w:trPr>
        <w:tc>
          <w:tcPr>
            <w:tcW w:w="6876" w:type="dxa"/>
          </w:tcPr>
          <w:p w14:paraId="6F1EAEBF" w14:textId="094CED0E"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Severe</w:t>
            </w:r>
          </w:p>
        </w:tc>
        <w:tc>
          <w:tcPr>
            <w:tcW w:w="2164" w:type="dxa"/>
          </w:tcPr>
          <w:p w14:paraId="0722D8E4" w14:textId="3A4ACA24"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20 (11.11)</w:t>
            </w:r>
          </w:p>
        </w:tc>
      </w:tr>
      <w:tr w:rsidR="00DA7118" w:rsidRPr="00902312" w14:paraId="651CA8F2" w14:textId="77777777" w:rsidTr="00372C16">
        <w:tc>
          <w:tcPr>
            <w:tcW w:w="9040" w:type="dxa"/>
            <w:gridSpan w:val="2"/>
          </w:tcPr>
          <w:p w14:paraId="18969D49" w14:textId="77777777" w:rsidR="00DA7118" w:rsidRPr="00902312" w:rsidRDefault="00DA7118" w:rsidP="00CE249D">
            <w:pPr>
              <w:adjustRightInd w:val="0"/>
              <w:snapToGrid w:val="0"/>
              <w:spacing w:line="360" w:lineRule="auto"/>
              <w:jc w:val="both"/>
              <w:rPr>
                <w:rFonts w:ascii="Book Antiqua" w:hAnsi="Book Antiqua" w:cs="Arial"/>
                <w:bCs/>
                <w:lang w:val="en-US"/>
              </w:rPr>
            </w:pPr>
            <w:r w:rsidRPr="00902312">
              <w:rPr>
                <w:rFonts w:ascii="Book Antiqua" w:hAnsi="Book Antiqua" w:cs="Arial"/>
                <w:bCs/>
              </w:rPr>
              <w:t>Section IV: Insight</w:t>
            </w:r>
          </w:p>
        </w:tc>
      </w:tr>
      <w:tr w:rsidR="00DA7118" w:rsidRPr="00902312" w14:paraId="554C57A3" w14:textId="77777777" w:rsidTr="00372C16">
        <w:trPr>
          <w:trHeight w:val="390"/>
        </w:trPr>
        <w:tc>
          <w:tcPr>
            <w:tcW w:w="6876" w:type="dxa"/>
          </w:tcPr>
          <w:p w14:paraId="25BF39C0" w14:textId="4ED8D25A"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bCs/>
              </w:rPr>
              <w:t>Understanding of healthcare system response to COVID-19</w:t>
            </w:r>
          </w:p>
        </w:tc>
        <w:tc>
          <w:tcPr>
            <w:tcW w:w="2164" w:type="dxa"/>
          </w:tcPr>
          <w:p w14:paraId="23A6E92E" w14:textId="459C2AD9" w:rsidR="00DA7118" w:rsidRPr="00902312" w:rsidRDefault="00DA7118" w:rsidP="00CE249D">
            <w:pPr>
              <w:adjustRightInd w:val="0"/>
              <w:snapToGrid w:val="0"/>
              <w:spacing w:line="360" w:lineRule="auto"/>
              <w:jc w:val="both"/>
              <w:rPr>
                <w:rFonts w:ascii="Book Antiqua" w:hAnsi="Book Antiqua" w:cs="Arial"/>
                <w:lang w:val="en-US"/>
              </w:rPr>
            </w:pPr>
            <w:proofErr w:type="gramStart"/>
            <w:r w:rsidRPr="00902312">
              <w:rPr>
                <w:rFonts w:ascii="Book Antiqua" w:hAnsi="Book Antiqua" w:cs="Arial"/>
                <w:bCs/>
                <w:i/>
              </w:rPr>
              <w:t>n</w:t>
            </w:r>
            <w:proofErr w:type="gramEnd"/>
            <w:r w:rsidRPr="00902312">
              <w:rPr>
                <w:rFonts w:ascii="Book Antiqua" w:hAnsi="Book Antiqua" w:cs="Arial"/>
                <w:bCs/>
              </w:rPr>
              <w:t xml:space="preserve"> (%)</w:t>
            </w:r>
          </w:p>
        </w:tc>
      </w:tr>
      <w:tr w:rsidR="00372C16" w:rsidRPr="00902312" w14:paraId="60B833D4" w14:textId="77777777" w:rsidTr="00372C16">
        <w:trPr>
          <w:trHeight w:val="300"/>
        </w:trPr>
        <w:tc>
          <w:tcPr>
            <w:tcW w:w="6876" w:type="dxa"/>
          </w:tcPr>
          <w:p w14:paraId="62D8789F" w14:textId="45B69EF6" w:rsidR="00372C16" w:rsidRPr="00902312" w:rsidRDefault="00372C16" w:rsidP="00CE249D">
            <w:pPr>
              <w:adjustRightInd w:val="0"/>
              <w:snapToGrid w:val="0"/>
              <w:spacing w:line="360" w:lineRule="auto"/>
              <w:jc w:val="both"/>
              <w:rPr>
                <w:rFonts w:ascii="Book Antiqua" w:hAnsi="Book Antiqua" w:cs="Arial"/>
                <w:bCs/>
              </w:rPr>
            </w:pPr>
            <w:r w:rsidRPr="00902312">
              <w:rPr>
                <w:rFonts w:ascii="Book Antiqua" w:hAnsi="Book Antiqua" w:cs="Arial"/>
                <w:bCs/>
              </w:rPr>
              <w:t>Aware no elective surgery</w:t>
            </w:r>
          </w:p>
        </w:tc>
        <w:tc>
          <w:tcPr>
            <w:tcW w:w="2164" w:type="dxa"/>
          </w:tcPr>
          <w:p w14:paraId="259859C2" w14:textId="3756148B" w:rsidR="00372C16" w:rsidRPr="00902312" w:rsidRDefault="00372C16" w:rsidP="00CE249D">
            <w:pPr>
              <w:adjustRightInd w:val="0"/>
              <w:snapToGrid w:val="0"/>
              <w:spacing w:line="360" w:lineRule="auto"/>
              <w:jc w:val="both"/>
              <w:rPr>
                <w:rFonts w:ascii="Book Antiqua" w:hAnsi="Book Antiqua" w:cs="Arial"/>
                <w:bCs/>
                <w:i/>
              </w:rPr>
            </w:pPr>
          </w:p>
        </w:tc>
      </w:tr>
      <w:tr w:rsidR="00372C16" w:rsidRPr="00902312" w14:paraId="23314174" w14:textId="77777777" w:rsidTr="00372C16">
        <w:trPr>
          <w:trHeight w:val="315"/>
        </w:trPr>
        <w:tc>
          <w:tcPr>
            <w:tcW w:w="6876" w:type="dxa"/>
          </w:tcPr>
          <w:p w14:paraId="3CC4A5D6" w14:textId="3FF5BE72" w:rsidR="00372C16" w:rsidRPr="00902312" w:rsidRDefault="00372C16" w:rsidP="00CE249D">
            <w:pPr>
              <w:adjustRightInd w:val="0"/>
              <w:snapToGrid w:val="0"/>
              <w:spacing w:line="360" w:lineRule="auto"/>
              <w:jc w:val="both"/>
              <w:rPr>
                <w:rFonts w:ascii="Book Antiqua" w:hAnsi="Book Antiqua" w:cs="Arial"/>
                <w:bCs/>
              </w:rPr>
            </w:pPr>
            <w:r w:rsidRPr="00902312">
              <w:rPr>
                <w:rFonts w:ascii="Book Antiqua" w:hAnsi="Book Antiqua" w:cs="Arial"/>
              </w:rPr>
              <w:t>Yes</w:t>
            </w:r>
          </w:p>
        </w:tc>
        <w:tc>
          <w:tcPr>
            <w:tcW w:w="2164" w:type="dxa"/>
          </w:tcPr>
          <w:p w14:paraId="5F1AD383" w14:textId="56DCA929"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137 (74.05)</w:t>
            </w:r>
          </w:p>
        </w:tc>
      </w:tr>
      <w:tr w:rsidR="00372C16" w:rsidRPr="00902312" w14:paraId="7C2F557D" w14:textId="77777777" w:rsidTr="00372C16">
        <w:trPr>
          <w:trHeight w:val="315"/>
        </w:trPr>
        <w:tc>
          <w:tcPr>
            <w:tcW w:w="6876" w:type="dxa"/>
          </w:tcPr>
          <w:p w14:paraId="7E2EB3B3" w14:textId="0CDC5686"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No</w:t>
            </w:r>
          </w:p>
        </w:tc>
        <w:tc>
          <w:tcPr>
            <w:tcW w:w="2164" w:type="dxa"/>
          </w:tcPr>
          <w:p w14:paraId="60B0DD86" w14:textId="1AB36A3E"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48 (25.95)</w:t>
            </w:r>
          </w:p>
        </w:tc>
      </w:tr>
      <w:tr w:rsidR="00372C16" w:rsidRPr="00902312" w14:paraId="2819EC84" w14:textId="77777777" w:rsidTr="00372C16">
        <w:trPr>
          <w:trHeight w:val="360"/>
        </w:trPr>
        <w:tc>
          <w:tcPr>
            <w:tcW w:w="6876" w:type="dxa"/>
          </w:tcPr>
          <w:p w14:paraId="0AF23A1C" w14:textId="1F8DF130"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bCs/>
              </w:rPr>
              <w:t>Fair no elective surgery</w:t>
            </w:r>
          </w:p>
        </w:tc>
        <w:tc>
          <w:tcPr>
            <w:tcW w:w="2164" w:type="dxa"/>
          </w:tcPr>
          <w:p w14:paraId="09AC0A75" w14:textId="705DB208" w:rsidR="00372C16" w:rsidRPr="00902312" w:rsidRDefault="00372C16" w:rsidP="00CE249D">
            <w:pPr>
              <w:adjustRightInd w:val="0"/>
              <w:snapToGrid w:val="0"/>
              <w:spacing w:line="360" w:lineRule="auto"/>
              <w:jc w:val="both"/>
              <w:rPr>
                <w:rFonts w:ascii="Book Antiqua" w:hAnsi="Book Antiqua" w:cs="Arial"/>
              </w:rPr>
            </w:pPr>
          </w:p>
        </w:tc>
      </w:tr>
      <w:tr w:rsidR="00372C16" w:rsidRPr="00902312" w14:paraId="054417C5" w14:textId="77777777" w:rsidTr="00372C16">
        <w:trPr>
          <w:trHeight w:val="420"/>
        </w:trPr>
        <w:tc>
          <w:tcPr>
            <w:tcW w:w="6876" w:type="dxa"/>
          </w:tcPr>
          <w:p w14:paraId="5ADC46F4" w14:textId="250477AB" w:rsidR="00372C16" w:rsidRPr="00902312" w:rsidRDefault="00372C16" w:rsidP="00CE249D">
            <w:pPr>
              <w:adjustRightInd w:val="0"/>
              <w:snapToGrid w:val="0"/>
              <w:spacing w:line="360" w:lineRule="auto"/>
              <w:jc w:val="both"/>
              <w:rPr>
                <w:rFonts w:ascii="Book Antiqua" w:hAnsi="Book Antiqua" w:cs="Arial"/>
                <w:bCs/>
              </w:rPr>
            </w:pPr>
            <w:r w:rsidRPr="00902312">
              <w:rPr>
                <w:rFonts w:ascii="Book Antiqua" w:hAnsi="Book Antiqua" w:cs="Arial"/>
              </w:rPr>
              <w:t>Yes</w:t>
            </w:r>
          </w:p>
        </w:tc>
        <w:tc>
          <w:tcPr>
            <w:tcW w:w="2164" w:type="dxa"/>
          </w:tcPr>
          <w:p w14:paraId="4F9AEB5C" w14:textId="0127EA09"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157 (84.86)</w:t>
            </w:r>
          </w:p>
        </w:tc>
      </w:tr>
      <w:tr w:rsidR="00372C16" w:rsidRPr="00902312" w14:paraId="7911EF52" w14:textId="77777777" w:rsidTr="00372C16">
        <w:trPr>
          <w:trHeight w:val="405"/>
        </w:trPr>
        <w:tc>
          <w:tcPr>
            <w:tcW w:w="6876" w:type="dxa"/>
          </w:tcPr>
          <w:p w14:paraId="798FB39D" w14:textId="66F419D2"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No</w:t>
            </w:r>
          </w:p>
        </w:tc>
        <w:tc>
          <w:tcPr>
            <w:tcW w:w="2164" w:type="dxa"/>
          </w:tcPr>
          <w:p w14:paraId="18EA8C38" w14:textId="416CB150"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28 (15.14)</w:t>
            </w:r>
          </w:p>
        </w:tc>
      </w:tr>
      <w:tr w:rsidR="00372C16" w:rsidRPr="00902312" w14:paraId="2C92356E" w14:textId="77777777" w:rsidTr="00372C16">
        <w:trPr>
          <w:trHeight w:val="345"/>
        </w:trPr>
        <w:tc>
          <w:tcPr>
            <w:tcW w:w="6876" w:type="dxa"/>
          </w:tcPr>
          <w:p w14:paraId="07E578A5" w14:textId="7E471F75"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bCs/>
              </w:rPr>
              <w:t>Important to delay elective surgery</w:t>
            </w:r>
          </w:p>
        </w:tc>
        <w:tc>
          <w:tcPr>
            <w:tcW w:w="2164" w:type="dxa"/>
          </w:tcPr>
          <w:p w14:paraId="0952123C" w14:textId="2832F77D" w:rsidR="00372C16" w:rsidRPr="00902312" w:rsidRDefault="00372C16" w:rsidP="00CE249D">
            <w:pPr>
              <w:adjustRightInd w:val="0"/>
              <w:snapToGrid w:val="0"/>
              <w:spacing w:line="360" w:lineRule="auto"/>
              <w:jc w:val="both"/>
              <w:rPr>
                <w:rFonts w:ascii="Book Antiqua" w:hAnsi="Book Antiqua" w:cs="Arial"/>
              </w:rPr>
            </w:pPr>
          </w:p>
        </w:tc>
      </w:tr>
      <w:tr w:rsidR="00372C16" w:rsidRPr="00902312" w14:paraId="1153041D" w14:textId="77777777" w:rsidTr="00372C16">
        <w:trPr>
          <w:trHeight w:val="270"/>
        </w:trPr>
        <w:tc>
          <w:tcPr>
            <w:tcW w:w="6876" w:type="dxa"/>
          </w:tcPr>
          <w:p w14:paraId="3B0F9256" w14:textId="00E522E2" w:rsidR="00372C16" w:rsidRPr="00902312" w:rsidRDefault="00372C16" w:rsidP="00CE249D">
            <w:pPr>
              <w:adjustRightInd w:val="0"/>
              <w:snapToGrid w:val="0"/>
              <w:spacing w:line="360" w:lineRule="auto"/>
              <w:jc w:val="both"/>
              <w:rPr>
                <w:rFonts w:ascii="Book Antiqua" w:hAnsi="Book Antiqua" w:cs="Arial"/>
                <w:bCs/>
              </w:rPr>
            </w:pPr>
            <w:r w:rsidRPr="00902312">
              <w:rPr>
                <w:rFonts w:ascii="Book Antiqua" w:hAnsi="Book Antiqua" w:cs="Arial"/>
              </w:rPr>
              <w:t>Yes</w:t>
            </w:r>
          </w:p>
        </w:tc>
        <w:tc>
          <w:tcPr>
            <w:tcW w:w="2164" w:type="dxa"/>
          </w:tcPr>
          <w:p w14:paraId="5F6DC608" w14:textId="4542D23C"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162 (87.57)</w:t>
            </w:r>
          </w:p>
        </w:tc>
      </w:tr>
      <w:tr w:rsidR="00372C16" w:rsidRPr="00902312" w14:paraId="65DD7800" w14:textId="77777777" w:rsidTr="00372C16">
        <w:trPr>
          <w:trHeight w:val="1260"/>
        </w:trPr>
        <w:tc>
          <w:tcPr>
            <w:tcW w:w="6876" w:type="dxa"/>
          </w:tcPr>
          <w:p w14:paraId="72C5B88D" w14:textId="39976AB3"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No</w:t>
            </w:r>
          </w:p>
        </w:tc>
        <w:tc>
          <w:tcPr>
            <w:tcW w:w="2164" w:type="dxa"/>
          </w:tcPr>
          <w:p w14:paraId="2645FBE6" w14:textId="6102D8C4"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23 (12.43)</w:t>
            </w:r>
          </w:p>
        </w:tc>
      </w:tr>
      <w:tr w:rsidR="00DA7118" w:rsidRPr="00902312" w14:paraId="658932EC" w14:textId="77777777" w:rsidTr="00372C16">
        <w:trPr>
          <w:trHeight w:val="315"/>
        </w:trPr>
        <w:tc>
          <w:tcPr>
            <w:tcW w:w="6876" w:type="dxa"/>
          </w:tcPr>
          <w:p w14:paraId="7F6A0889" w14:textId="5DEE0946"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bCs/>
              </w:rPr>
              <w:t>Knowledge of preventative measures</w:t>
            </w:r>
          </w:p>
        </w:tc>
        <w:tc>
          <w:tcPr>
            <w:tcW w:w="2164" w:type="dxa"/>
          </w:tcPr>
          <w:p w14:paraId="15F14FA5" w14:textId="2E50C303" w:rsidR="00DA7118" w:rsidRPr="00902312" w:rsidRDefault="00DA7118" w:rsidP="00CE249D">
            <w:pPr>
              <w:adjustRightInd w:val="0"/>
              <w:snapToGrid w:val="0"/>
              <w:spacing w:line="360" w:lineRule="auto"/>
              <w:jc w:val="both"/>
              <w:rPr>
                <w:rFonts w:ascii="Book Antiqua" w:hAnsi="Book Antiqua" w:cs="Arial"/>
                <w:lang w:val="en-US"/>
              </w:rPr>
            </w:pPr>
            <w:proofErr w:type="gramStart"/>
            <w:r w:rsidRPr="00902312">
              <w:rPr>
                <w:rFonts w:ascii="Book Antiqua" w:hAnsi="Book Antiqua" w:cs="Arial"/>
                <w:bCs/>
                <w:i/>
              </w:rPr>
              <w:t>n</w:t>
            </w:r>
            <w:proofErr w:type="gramEnd"/>
            <w:r w:rsidRPr="00902312">
              <w:rPr>
                <w:rFonts w:ascii="Book Antiqua" w:hAnsi="Book Antiqua" w:cs="Arial"/>
                <w:bCs/>
              </w:rPr>
              <w:t xml:space="preserve"> (%)</w:t>
            </w:r>
          </w:p>
        </w:tc>
      </w:tr>
      <w:tr w:rsidR="00372C16" w:rsidRPr="00902312" w14:paraId="5ACEC6BE" w14:textId="77777777" w:rsidTr="00372C16">
        <w:trPr>
          <w:trHeight w:val="450"/>
        </w:trPr>
        <w:tc>
          <w:tcPr>
            <w:tcW w:w="6876" w:type="dxa"/>
          </w:tcPr>
          <w:p w14:paraId="2836F625" w14:textId="606E4F09" w:rsidR="00372C16" w:rsidRPr="00902312" w:rsidRDefault="00372C16" w:rsidP="00CE249D">
            <w:pPr>
              <w:adjustRightInd w:val="0"/>
              <w:snapToGrid w:val="0"/>
              <w:spacing w:line="360" w:lineRule="auto"/>
              <w:jc w:val="both"/>
              <w:rPr>
                <w:rFonts w:ascii="Book Antiqua" w:hAnsi="Book Antiqua" w:cs="Arial"/>
                <w:bCs/>
              </w:rPr>
            </w:pPr>
            <w:r w:rsidRPr="00902312">
              <w:rPr>
                <w:rFonts w:ascii="Book Antiqua" w:hAnsi="Book Antiqua" w:cs="Arial"/>
                <w:bCs/>
              </w:rPr>
              <w:t>Hand washing</w:t>
            </w:r>
          </w:p>
        </w:tc>
        <w:tc>
          <w:tcPr>
            <w:tcW w:w="2164" w:type="dxa"/>
          </w:tcPr>
          <w:p w14:paraId="5F8DB7BD" w14:textId="4EEB4D79" w:rsidR="00372C16" w:rsidRPr="00902312" w:rsidRDefault="00372C16" w:rsidP="00CE249D">
            <w:pPr>
              <w:adjustRightInd w:val="0"/>
              <w:snapToGrid w:val="0"/>
              <w:spacing w:line="360" w:lineRule="auto"/>
              <w:jc w:val="both"/>
              <w:rPr>
                <w:rFonts w:ascii="Book Antiqua" w:hAnsi="Book Antiqua" w:cs="Arial"/>
                <w:bCs/>
                <w:i/>
              </w:rPr>
            </w:pPr>
          </w:p>
        </w:tc>
      </w:tr>
      <w:tr w:rsidR="00372C16" w:rsidRPr="00902312" w14:paraId="647AD8B3" w14:textId="77777777" w:rsidTr="00372C16">
        <w:trPr>
          <w:trHeight w:val="375"/>
        </w:trPr>
        <w:tc>
          <w:tcPr>
            <w:tcW w:w="6876" w:type="dxa"/>
          </w:tcPr>
          <w:p w14:paraId="37DF6C1D" w14:textId="5D3A55EA" w:rsidR="00372C16" w:rsidRPr="00902312" w:rsidRDefault="00372C16" w:rsidP="00CE249D">
            <w:pPr>
              <w:adjustRightInd w:val="0"/>
              <w:snapToGrid w:val="0"/>
              <w:spacing w:line="360" w:lineRule="auto"/>
              <w:jc w:val="both"/>
              <w:rPr>
                <w:rFonts w:ascii="Book Antiqua" w:hAnsi="Book Antiqua" w:cs="Arial"/>
                <w:bCs/>
              </w:rPr>
            </w:pPr>
            <w:r w:rsidRPr="00902312">
              <w:rPr>
                <w:rFonts w:ascii="Book Antiqua" w:hAnsi="Book Antiqua" w:cs="Arial"/>
              </w:rPr>
              <w:t>Yes</w:t>
            </w:r>
          </w:p>
        </w:tc>
        <w:tc>
          <w:tcPr>
            <w:tcW w:w="2164" w:type="dxa"/>
          </w:tcPr>
          <w:p w14:paraId="114378B8" w14:textId="466D77B2"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124 (67.03)</w:t>
            </w:r>
          </w:p>
        </w:tc>
      </w:tr>
      <w:tr w:rsidR="00372C16" w:rsidRPr="00902312" w14:paraId="6514C83B" w14:textId="77777777" w:rsidTr="00372C16">
        <w:trPr>
          <w:trHeight w:val="360"/>
        </w:trPr>
        <w:tc>
          <w:tcPr>
            <w:tcW w:w="6876" w:type="dxa"/>
          </w:tcPr>
          <w:p w14:paraId="64ECF303" w14:textId="434987EE"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No</w:t>
            </w:r>
          </w:p>
        </w:tc>
        <w:tc>
          <w:tcPr>
            <w:tcW w:w="2164" w:type="dxa"/>
          </w:tcPr>
          <w:p w14:paraId="7133A383" w14:textId="1A4B15A8"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62 (32.97)</w:t>
            </w:r>
          </w:p>
        </w:tc>
      </w:tr>
      <w:tr w:rsidR="00372C16" w:rsidRPr="00902312" w14:paraId="50C083D1" w14:textId="77777777" w:rsidTr="00372C16">
        <w:trPr>
          <w:trHeight w:val="315"/>
        </w:trPr>
        <w:tc>
          <w:tcPr>
            <w:tcW w:w="6876" w:type="dxa"/>
          </w:tcPr>
          <w:p w14:paraId="577C9749" w14:textId="08291E6A"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bCs/>
              </w:rPr>
              <w:t>Social distancing</w:t>
            </w:r>
          </w:p>
        </w:tc>
        <w:tc>
          <w:tcPr>
            <w:tcW w:w="2164" w:type="dxa"/>
          </w:tcPr>
          <w:p w14:paraId="61C4AA27" w14:textId="7DEAD207" w:rsidR="00372C16" w:rsidRPr="00902312" w:rsidRDefault="00372C16" w:rsidP="00CE249D">
            <w:pPr>
              <w:adjustRightInd w:val="0"/>
              <w:snapToGrid w:val="0"/>
              <w:spacing w:line="360" w:lineRule="auto"/>
              <w:jc w:val="both"/>
              <w:rPr>
                <w:rFonts w:ascii="Book Antiqua" w:hAnsi="Book Antiqua" w:cs="Arial"/>
              </w:rPr>
            </w:pPr>
          </w:p>
        </w:tc>
      </w:tr>
      <w:tr w:rsidR="00372C16" w:rsidRPr="00902312" w14:paraId="5BECBD5E" w14:textId="77777777" w:rsidTr="00372C16">
        <w:trPr>
          <w:trHeight w:val="345"/>
        </w:trPr>
        <w:tc>
          <w:tcPr>
            <w:tcW w:w="6876" w:type="dxa"/>
          </w:tcPr>
          <w:p w14:paraId="6C42F2C9" w14:textId="52926421" w:rsidR="00372C16" w:rsidRPr="00902312" w:rsidRDefault="00372C16" w:rsidP="00CE249D">
            <w:pPr>
              <w:adjustRightInd w:val="0"/>
              <w:snapToGrid w:val="0"/>
              <w:spacing w:line="360" w:lineRule="auto"/>
              <w:jc w:val="both"/>
              <w:rPr>
                <w:rFonts w:ascii="Book Antiqua" w:hAnsi="Book Antiqua" w:cs="Arial"/>
                <w:bCs/>
              </w:rPr>
            </w:pPr>
            <w:r w:rsidRPr="00902312">
              <w:rPr>
                <w:rFonts w:ascii="Book Antiqua" w:hAnsi="Book Antiqua" w:cs="Arial"/>
              </w:rPr>
              <w:t>Yes</w:t>
            </w:r>
          </w:p>
        </w:tc>
        <w:tc>
          <w:tcPr>
            <w:tcW w:w="2164" w:type="dxa"/>
          </w:tcPr>
          <w:p w14:paraId="5F690B8B" w14:textId="6955C565"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124 (67.03)</w:t>
            </w:r>
          </w:p>
        </w:tc>
      </w:tr>
      <w:tr w:rsidR="00372C16" w:rsidRPr="00902312" w14:paraId="737A07A7" w14:textId="77777777" w:rsidTr="00372C16">
        <w:trPr>
          <w:trHeight w:val="285"/>
        </w:trPr>
        <w:tc>
          <w:tcPr>
            <w:tcW w:w="6876" w:type="dxa"/>
          </w:tcPr>
          <w:p w14:paraId="12B783E8" w14:textId="7C5FC03F"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No</w:t>
            </w:r>
          </w:p>
        </w:tc>
        <w:tc>
          <w:tcPr>
            <w:tcW w:w="2164" w:type="dxa"/>
          </w:tcPr>
          <w:p w14:paraId="254C1979" w14:textId="29F9C317"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62 (32.97)</w:t>
            </w:r>
          </w:p>
        </w:tc>
      </w:tr>
      <w:tr w:rsidR="00372C16" w:rsidRPr="00902312" w14:paraId="42F6CD34" w14:textId="77777777" w:rsidTr="00372C16">
        <w:trPr>
          <w:trHeight w:val="330"/>
        </w:trPr>
        <w:tc>
          <w:tcPr>
            <w:tcW w:w="6876" w:type="dxa"/>
          </w:tcPr>
          <w:p w14:paraId="29935BA0" w14:textId="04A895EA"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bCs/>
              </w:rPr>
              <w:t>Wearing mask in public</w:t>
            </w:r>
          </w:p>
        </w:tc>
        <w:tc>
          <w:tcPr>
            <w:tcW w:w="2164" w:type="dxa"/>
          </w:tcPr>
          <w:p w14:paraId="152EE43E" w14:textId="17D7D359" w:rsidR="00372C16" w:rsidRPr="00902312" w:rsidRDefault="00372C16" w:rsidP="00CE249D">
            <w:pPr>
              <w:adjustRightInd w:val="0"/>
              <w:snapToGrid w:val="0"/>
              <w:spacing w:line="360" w:lineRule="auto"/>
              <w:jc w:val="both"/>
              <w:rPr>
                <w:rFonts w:ascii="Book Antiqua" w:hAnsi="Book Antiqua" w:cs="Arial"/>
              </w:rPr>
            </w:pPr>
          </w:p>
        </w:tc>
      </w:tr>
      <w:tr w:rsidR="00372C16" w:rsidRPr="00902312" w14:paraId="3A67C90A" w14:textId="77777777" w:rsidTr="00372C16">
        <w:trPr>
          <w:trHeight w:val="285"/>
        </w:trPr>
        <w:tc>
          <w:tcPr>
            <w:tcW w:w="6876" w:type="dxa"/>
          </w:tcPr>
          <w:p w14:paraId="5E43549B" w14:textId="53AD1D4C" w:rsidR="00372C16" w:rsidRPr="00902312" w:rsidRDefault="00372C16" w:rsidP="00CE249D">
            <w:pPr>
              <w:adjustRightInd w:val="0"/>
              <w:snapToGrid w:val="0"/>
              <w:spacing w:line="360" w:lineRule="auto"/>
              <w:jc w:val="both"/>
              <w:rPr>
                <w:rFonts w:ascii="Book Antiqua" w:hAnsi="Book Antiqua" w:cs="Arial"/>
                <w:bCs/>
              </w:rPr>
            </w:pPr>
            <w:r w:rsidRPr="00902312">
              <w:rPr>
                <w:rFonts w:ascii="Book Antiqua" w:hAnsi="Book Antiqua" w:cs="Arial"/>
              </w:rPr>
              <w:t>Yes</w:t>
            </w:r>
          </w:p>
        </w:tc>
        <w:tc>
          <w:tcPr>
            <w:tcW w:w="2164" w:type="dxa"/>
          </w:tcPr>
          <w:p w14:paraId="5811B55E" w14:textId="67856CEB"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123 (66.49)</w:t>
            </w:r>
          </w:p>
        </w:tc>
      </w:tr>
      <w:tr w:rsidR="00372C16" w:rsidRPr="00902312" w14:paraId="489DEE2A" w14:textId="77777777" w:rsidTr="00372C16">
        <w:trPr>
          <w:trHeight w:val="1320"/>
        </w:trPr>
        <w:tc>
          <w:tcPr>
            <w:tcW w:w="6876" w:type="dxa"/>
          </w:tcPr>
          <w:p w14:paraId="1D717E5B" w14:textId="5AC50712"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No</w:t>
            </w:r>
          </w:p>
        </w:tc>
        <w:tc>
          <w:tcPr>
            <w:tcW w:w="2164" w:type="dxa"/>
          </w:tcPr>
          <w:p w14:paraId="26092A06" w14:textId="4E427B6A"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63 (33.51)</w:t>
            </w:r>
          </w:p>
        </w:tc>
      </w:tr>
      <w:tr w:rsidR="00DA7118" w:rsidRPr="00902312" w14:paraId="53435A9A" w14:textId="77777777" w:rsidTr="00372C16">
        <w:trPr>
          <w:trHeight w:val="495"/>
        </w:trPr>
        <w:tc>
          <w:tcPr>
            <w:tcW w:w="6876" w:type="dxa"/>
          </w:tcPr>
          <w:p w14:paraId="56C6D35C" w14:textId="307CECE5" w:rsidR="00DA7118" w:rsidRPr="00902312" w:rsidRDefault="00DA7118" w:rsidP="00CE249D">
            <w:pPr>
              <w:adjustRightInd w:val="0"/>
              <w:snapToGrid w:val="0"/>
              <w:spacing w:line="360" w:lineRule="auto"/>
              <w:jc w:val="both"/>
              <w:rPr>
                <w:rFonts w:ascii="Book Antiqua" w:hAnsi="Book Antiqua" w:cs="Arial"/>
                <w:lang w:val="en-US"/>
              </w:rPr>
            </w:pPr>
            <w:proofErr w:type="spellStart"/>
            <w:r w:rsidRPr="00902312">
              <w:rPr>
                <w:rFonts w:ascii="Book Antiqua" w:hAnsi="Book Antiqua" w:cs="Arial"/>
                <w:bCs/>
              </w:rPr>
              <w:t>Peri</w:t>
            </w:r>
            <w:proofErr w:type="spellEnd"/>
            <w:r w:rsidRPr="00902312">
              <w:rPr>
                <w:rFonts w:ascii="Book Antiqua" w:hAnsi="Book Antiqua" w:cs="Arial"/>
                <w:bCs/>
              </w:rPr>
              <w:t>-operative patient considerations for COVID-19</w:t>
            </w:r>
          </w:p>
        </w:tc>
        <w:tc>
          <w:tcPr>
            <w:tcW w:w="2164" w:type="dxa"/>
          </w:tcPr>
          <w:p w14:paraId="06BE72B6" w14:textId="44D8CC25" w:rsidR="00DA7118" w:rsidRPr="00902312" w:rsidRDefault="00DA7118" w:rsidP="00CE249D">
            <w:pPr>
              <w:adjustRightInd w:val="0"/>
              <w:snapToGrid w:val="0"/>
              <w:spacing w:line="360" w:lineRule="auto"/>
              <w:jc w:val="both"/>
              <w:rPr>
                <w:rFonts w:ascii="Book Antiqua" w:hAnsi="Book Antiqua" w:cs="Arial"/>
                <w:lang w:val="en-US"/>
              </w:rPr>
            </w:pPr>
            <w:proofErr w:type="gramStart"/>
            <w:r w:rsidRPr="00902312">
              <w:rPr>
                <w:rFonts w:ascii="Book Antiqua" w:hAnsi="Book Antiqua" w:cs="Arial"/>
                <w:bCs/>
                <w:i/>
              </w:rPr>
              <w:t>n</w:t>
            </w:r>
            <w:proofErr w:type="gramEnd"/>
            <w:r w:rsidRPr="00902312">
              <w:rPr>
                <w:rFonts w:ascii="Book Antiqua" w:hAnsi="Book Antiqua" w:cs="Arial"/>
                <w:bCs/>
              </w:rPr>
              <w:t xml:space="preserve"> (%)</w:t>
            </w:r>
          </w:p>
        </w:tc>
      </w:tr>
      <w:tr w:rsidR="00372C16" w:rsidRPr="00902312" w14:paraId="674A1812" w14:textId="77777777" w:rsidTr="00372C16">
        <w:trPr>
          <w:trHeight w:val="495"/>
        </w:trPr>
        <w:tc>
          <w:tcPr>
            <w:tcW w:w="6876" w:type="dxa"/>
          </w:tcPr>
          <w:p w14:paraId="4D436C2E" w14:textId="694B3DD2" w:rsidR="00372C16" w:rsidRPr="00902312" w:rsidRDefault="00372C16" w:rsidP="00CE249D">
            <w:pPr>
              <w:adjustRightInd w:val="0"/>
              <w:snapToGrid w:val="0"/>
              <w:spacing w:line="360" w:lineRule="auto"/>
              <w:jc w:val="both"/>
              <w:rPr>
                <w:rFonts w:ascii="Book Antiqua" w:hAnsi="Book Antiqua" w:cs="Arial"/>
                <w:bCs/>
              </w:rPr>
            </w:pPr>
            <w:r w:rsidRPr="00902312">
              <w:rPr>
                <w:rFonts w:ascii="Book Antiqua" w:hAnsi="Book Antiqua" w:cs="Arial"/>
                <w:bCs/>
              </w:rPr>
              <w:t>Routine pre-operative screening</w:t>
            </w:r>
          </w:p>
        </w:tc>
        <w:tc>
          <w:tcPr>
            <w:tcW w:w="2164" w:type="dxa"/>
          </w:tcPr>
          <w:p w14:paraId="2E9A0F4F" w14:textId="6B61FF77" w:rsidR="00372C16" w:rsidRPr="00902312" w:rsidRDefault="00372C16" w:rsidP="00CE249D">
            <w:pPr>
              <w:adjustRightInd w:val="0"/>
              <w:snapToGrid w:val="0"/>
              <w:spacing w:line="360" w:lineRule="auto"/>
              <w:jc w:val="both"/>
              <w:rPr>
                <w:rFonts w:ascii="Book Antiqua" w:hAnsi="Book Antiqua" w:cs="Arial"/>
                <w:bCs/>
                <w:i/>
              </w:rPr>
            </w:pPr>
          </w:p>
        </w:tc>
      </w:tr>
      <w:tr w:rsidR="00372C16" w:rsidRPr="00902312" w14:paraId="09214CEB" w14:textId="77777777" w:rsidTr="00372C16">
        <w:trPr>
          <w:trHeight w:val="390"/>
        </w:trPr>
        <w:tc>
          <w:tcPr>
            <w:tcW w:w="6876" w:type="dxa"/>
          </w:tcPr>
          <w:p w14:paraId="5470164D" w14:textId="51DCE6E6" w:rsidR="00372C16" w:rsidRPr="00902312" w:rsidRDefault="00372C16" w:rsidP="00CE249D">
            <w:pPr>
              <w:adjustRightInd w:val="0"/>
              <w:snapToGrid w:val="0"/>
              <w:spacing w:line="360" w:lineRule="auto"/>
              <w:jc w:val="both"/>
              <w:rPr>
                <w:rFonts w:ascii="Book Antiqua" w:hAnsi="Book Antiqua" w:cs="Arial"/>
                <w:bCs/>
              </w:rPr>
            </w:pPr>
            <w:r w:rsidRPr="00902312">
              <w:rPr>
                <w:rFonts w:ascii="Book Antiqua" w:hAnsi="Book Antiqua" w:cs="Arial"/>
              </w:rPr>
              <w:t>Yes</w:t>
            </w:r>
          </w:p>
        </w:tc>
        <w:tc>
          <w:tcPr>
            <w:tcW w:w="2164" w:type="dxa"/>
          </w:tcPr>
          <w:p w14:paraId="6B146987" w14:textId="5397988E"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122 (89.1)</w:t>
            </w:r>
          </w:p>
        </w:tc>
      </w:tr>
      <w:tr w:rsidR="00372C16" w:rsidRPr="00902312" w14:paraId="0ACE8FC8" w14:textId="77777777" w:rsidTr="00372C16">
        <w:trPr>
          <w:trHeight w:val="375"/>
        </w:trPr>
        <w:tc>
          <w:tcPr>
            <w:tcW w:w="6876" w:type="dxa"/>
          </w:tcPr>
          <w:p w14:paraId="5BBFE697" w14:textId="70689F5B"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No</w:t>
            </w:r>
          </w:p>
        </w:tc>
        <w:tc>
          <w:tcPr>
            <w:tcW w:w="2164" w:type="dxa"/>
          </w:tcPr>
          <w:p w14:paraId="6BFE0339" w14:textId="00EF1B61"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15 (10.9)</w:t>
            </w:r>
          </w:p>
        </w:tc>
      </w:tr>
      <w:tr w:rsidR="00372C16" w:rsidRPr="00902312" w14:paraId="49D7D719" w14:textId="77777777" w:rsidTr="00372C16">
        <w:trPr>
          <w:trHeight w:val="390"/>
        </w:trPr>
        <w:tc>
          <w:tcPr>
            <w:tcW w:w="6876" w:type="dxa"/>
          </w:tcPr>
          <w:p w14:paraId="6ADFD1D8" w14:textId="72C4C252"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bCs/>
              </w:rPr>
              <w:t>Increased morbidity if COVID-19 positive</w:t>
            </w:r>
          </w:p>
        </w:tc>
        <w:tc>
          <w:tcPr>
            <w:tcW w:w="2164" w:type="dxa"/>
          </w:tcPr>
          <w:p w14:paraId="2782392A" w14:textId="26D539C8" w:rsidR="00372C16" w:rsidRPr="00902312" w:rsidRDefault="00372C16" w:rsidP="00CE249D">
            <w:pPr>
              <w:adjustRightInd w:val="0"/>
              <w:snapToGrid w:val="0"/>
              <w:spacing w:line="360" w:lineRule="auto"/>
              <w:jc w:val="both"/>
              <w:rPr>
                <w:rFonts w:ascii="Book Antiqua" w:hAnsi="Book Antiqua" w:cs="Arial"/>
              </w:rPr>
            </w:pPr>
          </w:p>
        </w:tc>
      </w:tr>
      <w:tr w:rsidR="00372C16" w:rsidRPr="00902312" w14:paraId="07C52FA0" w14:textId="77777777" w:rsidTr="00372C16">
        <w:trPr>
          <w:trHeight w:val="300"/>
        </w:trPr>
        <w:tc>
          <w:tcPr>
            <w:tcW w:w="6876" w:type="dxa"/>
          </w:tcPr>
          <w:p w14:paraId="0F1CFA56" w14:textId="20E3639B" w:rsidR="00372C16" w:rsidRPr="00902312" w:rsidRDefault="00372C16" w:rsidP="00CE249D">
            <w:pPr>
              <w:adjustRightInd w:val="0"/>
              <w:snapToGrid w:val="0"/>
              <w:spacing w:line="360" w:lineRule="auto"/>
              <w:jc w:val="both"/>
              <w:rPr>
                <w:rFonts w:ascii="Book Antiqua" w:hAnsi="Book Antiqua" w:cs="Arial"/>
                <w:bCs/>
              </w:rPr>
            </w:pPr>
            <w:r w:rsidRPr="00902312">
              <w:rPr>
                <w:rFonts w:ascii="Book Antiqua" w:hAnsi="Book Antiqua" w:cs="Arial"/>
              </w:rPr>
              <w:t>Yes</w:t>
            </w:r>
          </w:p>
        </w:tc>
        <w:tc>
          <w:tcPr>
            <w:tcW w:w="2164" w:type="dxa"/>
          </w:tcPr>
          <w:p w14:paraId="65BC66EB" w14:textId="77D9AD8A"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120 (88.9)</w:t>
            </w:r>
          </w:p>
        </w:tc>
      </w:tr>
      <w:tr w:rsidR="00372C16" w:rsidRPr="00902312" w14:paraId="024BD38E" w14:textId="77777777" w:rsidTr="00372C16">
        <w:trPr>
          <w:trHeight w:val="375"/>
        </w:trPr>
        <w:tc>
          <w:tcPr>
            <w:tcW w:w="6876" w:type="dxa"/>
          </w:tcPr>
          <w:p w14:paraId="550AD9C8" w14:textId="0A70115F"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No</w:t>
            </w:r>
          </w:p>
        </w:tc>
        <w:tc>
          <w:tcPr>
            <w:tcW w:w="2164" w:type="dxa"/>
          </w:tcPr>
          <w:p w14:paraId="1C519EF5" w14:textId="1D66FB77"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15 (11.1)</w:t>
            </w:r>
          </w:p>
        </w:tc>
      </w:tr>
      <w:tr w:rsidR="00372C16" w:rsidRPr="00902312" w14:paraId="117103EC" w14:textId="77777777" w:rsidTr="00372C16">
        <w:trPr>
          <w:trHeight w:val="405"/>
        </w:trPr>
        <w:tc>
          <w:tcPr>
            <w:tcW w:w="6876" w:type="dxa"/>
          </w:tcPr>
          <w:p w14:paraId="21FABE78" w14:textId="7FC049B2"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bCs/>
              </w:rPr>
              <w:t>No visitors allowed</w:t>
            </w:r>
          </w:p>
        </w:tc>
        <w:tc>
          <w:tcPr>
            <w:tcW w:w="2164" w:type="dxa"/>
          </w:tcPr>
          <w:p w14:paraId="2B69B5D2" w14:textId="058CBC98" w:rsidR="00372C16" w:rsidRPr="00902312" w:rsidRDefault="00372C16" w:rsidP="00CE249D">
            <w:pPr>
              <w:adjustRightInd w:val="0"/>
              <w:snapToGrid w:val="0"/>
              <w:spacing w:line="360" w:lineRule="auto"/>
              <w:jc w:val="both"/>
              <w:rPr>
                <w:rFonts w:ascii="Book Antiqua" w:hAnsi="Book Antiqua" w:cs="Arial"/>
              </w:rPr>
            </w:pPr>
          </w:p>
        </w:tc>
      </w:tr>
      <w:tr w:rsidR="00372C16" w:rsidRPr="00902312" w14:paraId="5A8EE4A1" w14:textId="77777777" w:rsidTr="00372C16">
        <w:trPr>
          <w:trHeight w:val="315"/>
        </w:trPr>
        <w:tc>
          <w:tcPr>
            <w:tcW w:w="6876" w:type="dxa"/>
          </w:tcPr>
          <w:p w14:paraId="1D3CE85A" w14:textId="52D91896" w:rsidR="00372C16" w:rsidRPr="00902312" w:rsidRDefault="00372C16" w:rsidP="00CE249D">
            <w:pPr>
              <w:adjustRightInd w:val="0"/>
              <w:snapToGrid w:val="0"/>
              <w:spacing w:line="360" w:lineRule="auto"/>
              <w:jc w:val="both"/>
              <w:rPr>
                <w:rFonts w:ascii="Book Antiqua" w:hAnsi="Book Antiqua" w:cs="Arial"/>
                <w:bCs/>
              </w:rPr>
            </w:pPr>
            <w:r w:rsidRPr="00902312">
              <w:rPr>
                <w:rFonts w:ascii="Book Antiqua" w:hAnsi="Book Antiqua" w:cs="Arial"/>
              </w:rPr>
              <w:t>Yes</w:t>
            </w:r>
          </w:p>
        </w:tc>
        <w:tc>
          <w:tcPr>
            <w:tcW w:w="2164" w:type="dxa"/>
          </w:tcPr>
          <w:p w14:paraId="44AA7673" w14:textId="3AACD639"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114 (87)</w:t>
            </w:r>
          </w:p>
        </w:tc>
      </w:tr>
      <w:tr w:rsidR="00372C16" w:rsidRPr="00902312" w14:paraId="51BD8FE3" w14:textId="77777777" w:rsidTr="00372C16">
        <w:trPr>
          <w:trHeight w:val="420"/>
        </w:trPr>
        <w:tc>
          <w:tcPr>
            <w:tcW w:w="6876" w:type="dxa"/>
          </w:tcPr>
          <w:p w14:paraId="52DCA555" w14:textId="575CA598"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No</w:t>
            </w:r>
          </w:p>
        </w:tc>
        <w:tc>
          <w:tcPr>
            <w:tcW w:w="2164" w:type="dxa"/>
          </w:tcPr>
          <w:p w14:paraId="75BF94D4" w14:textId="752FAC05"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17 (13)</w:t>
            </w:r>
          </w:p>
        </w:tc>
      </w:tr>
      <w:tr w:rsidR="00372C16" w:rsidRPr="00902312" w14:paraId="7F1DF6C5" w14:textId="77777777" w:rsidTr="00372C16">
        <w:trPr>
          <w:trHeight w:val="390"/>
        </w:trPr>
        <w:tc>
          <w:tcPr>
            <w:tcW w:w="6876" w:type="dxa"/>
          </w:tcPr>
          <w:p w14:paraId="23CBB827" w14:textId="19B1C56C"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bCs/>
              </w:rPr>
              <w:t>Increased mortality if COVID-19 positive</w:t>
            </w:r>
          </w:p>
        </w:tc>
        <w:tc>
          <w:tcPr>
            <w:tcW w:w="2164" w:type="dxa"/>
          </w:tcPr>
          <w:p w14:paraId="59647D0B" w14:textId="6BABA301" w:rsidR="00372C16" w:rsidRPr="00902312" w:rsidRDefault="00372C16" w:rsidP="00CE249D">
            <w:pPr>
              <w:adjustRightInd w:val="0"/>
              <w:snapToGrid w:val="0"/>
              <w:spacing w:line="360" w:lineRule="auto"/>
              <w:jc w:val="both"/>
              <w:rPr>
                <w:rFonts w:ascii="Book Antiqua" w:hAnsi="Book Antiqua" w:cs="Arial"/>
              </w:rPr>
            </w:pPr>
          </w:p>
        </w:tc>
      </w:tr>
      <w:tr w:rsidR="00372C16" w:rsidRPr="00902312" w14:paraId="5A049DD0" w14:textId="77777777" w:rsidTr="00372C16">
        <w:trPr>
          <w:trHeight w:val="375"/>
        </w:trPr>
        <w:tc>
          <w:tcPr>
            <w:tcW w:w="6876" w:type="dxa"/>
          </w:tcPr>
          <w:p w14:paraId="51981621" w14:textId="3BEFD02D" w:rsidR="00372C16" w:rsidRPr="00902312" w:rsidRDefault="00372C16" w:rsidP="00CE249D">
            <w:pPr>
              <w:adjustRightInd w:val="0"/>
              <w:snapToGrid w:val="0"/>
              <w:spacing w:line="360" w:lineRule="auto"/>
              <w:jc w:val="both"/>
              <w:rPr>
                <w:rFonts w:ascii="Book Antiqua" w:hAnsi="Book Antiqua" w:cs="Arial"/>
                <w:bCs/>
              </w:rPr>
            </w:pPr>
            <w:r w:rsidRPr="00902312">
              <w:rPr>
                <w:rFonts w:ascii="Book Antiqua" w:hAnsi="Book Antiqua" w:cs="Arial"/>
              </w:rPr>
              <w:t>Yes</w:t>
            </w:r>
          </w:p>
        </w:tc>
        <w:tc>
          <w:tcPr>
            <w:tcW w:w="2164" w:type="dxa"/>
          </w:tcPr>
          <w:p w14:paraId="5295DB23" w14:textId="2EEAA003"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92 (67.2)</w:t>
            </w:r>
          </w:p>
        </w:tc>
      </w:tr>
      <w:tr w:rsidR="00372C16" w:rsidRPr="00902312" w14:paraId="08EA93AE" w14:textId="77777777" w:rsidTr="00372C16">
        <w:trPr>
          <w:trHeight w:val="1065"/>
        </w:trPr>
        <w:tc>
          <w:tcPr>
            <w:tcW w:w="6876" w:type="dxa"/>
          </w:tcPr>
          <w:p w14:paraId="050E9F7E" w14:textId="5565C2D2"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No</w:t>
            </w:r>
          </w:p>
        </w:tc>
        <w:tc>
          <w:tcPr>
            <w:tcW w:w="2164" w:type="dxa"/>
          </w:tcPr>
          <w:p w14:paraId="1D094D63" w14:textId="478AB265"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45 (32.8)</w:t>
            </w:r>
          </w:p>
        </w:tc>
      </w:tr>
      <w:tr w:rsidR="00DA7118" w:rsidRPr="00902312" w14:paraId="0BAB5457" w14:textId="77777777" w:rsidTr="00372C16">
        <w:tc>
          <w:tcPr>
            <w:tcW w:w="9040" w:type="dxa"/>
            <w:gridSpan w:val="2"/>
          </w:tcPr>
          <w:p w14:paraId="59F79F69" w14:textId="77777777" w:rsidR="00DA7118" w:rsidRPr="00902312" w:rsidRDefault="00DA7118" w:rsidP="00CE249D">
            <w:pPr>
              <w:adjustRightInd w:val="0"/>
              <w:snapToGrid w:val="0"/>
              <w:spacing w:line="360" w:lineRule="auto"/>
              <w:jc w:val="both"/>
              <w:rPr>
                <w:rFonts w:ascii="Book Antiqua" w:hAnsi="Book Antiqua" w:cs="Arial"/>
                <w:bCs/>
                <w:lang w:val="en-US"/>
              </w:rPr>
            </w:pPr>
            <w:r w:rsidRPr="00902312">
              <w:rPr>
                <w:rFonts w:ascii="Book Antiqua" w:hAnsi="Book Antiqua" w:cs="Arial"/>
                <w:bCs/>
              </w:rPr>
              <w:t>Patient education and counselling</w:t>
            </w:r>
          </w:p>
        </w:tc>
      </w:tr>
      <w:tr w:rsidR="00DA7118" w:rsidRPr="00902312" w14:paraId="5BA85CEB" w14:textId="77777777" w:rsidTr="00372C16">
        <w:trPr>
          <w:trHeight w:val="450"/>
        </w:trPr>
        <w:tc>
          <w:tcPr>
            <w:tcW w:w="6876" w:type="dxa"/>
          </w:tcPr>
          <w:p w14:paraId="49436BF3" w14:textId="174F8BAF"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bCs/>
              </w:rPr>
              <w:t>Still demand TJA despite COVID-19 pandemic</w:t>
            </w:r>
          </w:p>
        </w:tc>
        <w:tc>
          <w:tcPr>
            <w:tcW w:w="2164" w:type="dxa"/>
          </w:tcPr>
          <w:p w14:paraId="43C0EF47" w14:textId="0554739D" w:rsidR="00DA7118" w:rsidRPr="00902312" w:rsidRDefault="00DA7118" w:rsidP="00CE249D">
            <w:pPr>
              <w:adjustRightInd w:val="0"/>
              <w:snapToGrid w:val="0"/>
              <w:spacing w:line="360" w:lineRule="auto"/>
              <w:jc w:val="both"/>
              <w:rPr>
                <w:rFonts w:ascii="Book Antiqua" w:hAnsi="Book Antiqua" w:cs="Arial"/>
                <w:lang w:val="en-US"/>
              </w:rPr>
            </w:pPr>
            <w:proofErr w:type="gramStart"/>
            <w:r w:rsidRPr="00902312">
              <w:rPr>
                <w:rFonts w:ascii="Book Antiqua" w:hAnsi="Book Antiqua" w:cs="Arial"/>
                <w:bCs/>
                <w:i/>
              </w:rPr>
              <w:t>n</w:t>
            </w:r>
            <w:proofErr w:type="gramEnd"/>
            <w:r w:rsidRPr="00902312">
              <w:rPr>
                <w:rFonts w:ascii="Book Antiqua" w:hAnsi="Book Antiqua" w:cs="Arial"/>
                <w:bCs/>
              </w:rPr>
              <w:t xml:space="preserve"> (%)</w:t>
            </w:r>
          </w:p>
        </w:tc>
      </w:tr>
      <w:tr w:rsidR="00372C16" w:rsidRPr="00902312" w14:paraId="78A67E29" w14:textId="77777777" w:rsidTr="00372C16">
        <w:trPr>
          <w:trHeight w:val="390"/>
        </w:trPr>
        <w:tc>
          <w:tcPr>
            <w:tcW w:w="6876" w:type="dxa"/>
          </w:tcPr>
          <w:p w14:paraId="6B3DCAA0" w14:textId="07AD9692" w:rsidR="00372C16" w:rsidRPr="00902312" w:rsidRDefault="00372C16" w:rsidP="00CE249D">
            <w:pPr>
              <w:adjustRightInd w:val="0"/>
              <w:snapToGrid w:val="0"/>
              <w:spacing w:line="360" w:lineRule="auto"/>
              <w:jc w:val="both"/>
              <w:rPr>
                <w:rFonts w:ascii="Book Antiqua" w:hAnsi="Book Antiqua" w:cs="Arial"/>
                <w:bCs/>
              </w:rPr>
            </w:pPr>
            <w:r w:rsidRPr="00902312">
              <w:rPr>
                <w:rFonts w:ascii="Book Antiqua" w:hAnsi="Book Antiqua" w:cs="Arial"/>
              </w:rPr>
              <w:t>Yes</w:t>
            </w:r>
          </w:p>
        </w:tc>
        <w:tc>
          <w:tcPr>
            <w:tcW w:w="2164" w:type="dxa"/>
          </w:tcPr>
          <w:p w14:paraId="3C93440D" w14:textId="649EC975" w:rsidR="00372C16" w:rsidRPr="00902312" w:rsidRDefault="00372C16" w:rsidP="00CE249D">
            <w:pPr>
              <w:adjustRightInd w:val="0"/>
              <w:snapToGrid w:val="0"/>
              <w:spacing w:line="360" w:lineRule="auto"/>
              <w:jc w:val="both"/>
              <w:rPr>
                <w:rFonts w:ascii="Book Antiqua" w:hAnsi="Book Antiqua" w:cs="Arial"/>
                <w:bCs/>
                <w:i/>
              </w:rPr>
            </w:pPr>
            <w:r w:rsidRPr="00902312">
              <w:rPr>
                <w:rFonts w:ascii="Book Antiqua" w:hAnsi="Book Antiqua" w:cs="Arial"/>
              </w:rPr>
              <w:t>100 (54.05)</w:t>
            </w:r>
          </w:p>
        </w:tc>
      </w:tr>
      <w:tr w:rsidR="00372C16" w:rsidRPr="00902312" w14:paraId="697AF588" w14:textId="77777777" w:rsidTr="00372C16">
        <w:trPr>
          <w:trHeight w:val="495"/>
        </w:trPr>
        <w:tc>
          <w:tcPr>
            <w:tcW w:w="6876" w:type="dxa"/>
            <w:tcBorders>
              <w:bottom w:val="single" w:sz="4" w:space="0" w:color="auto"/>
            </w:tcBorders>
          </w:tcPr>
          <w:p w14:paraId="24318A1C" w14:textId="4E46A826"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No</w:t>
            </w:r>
          </w:p>
        </w:tc>
        <w:tc>
          <w:tcPr>
            <w:tcW w:w="2164" w:type="dxa"/>
            <w:tcBorders>
              <w:bottom w:val="single" w:sz="4" w:space="0" w:color="auto"/>
            </w:tcBorders>
          </w:tcPr>
          <w:p w14:paraId="1B8C1E81" w14:textId="3835021C" w:rsidR="00372C16" w:rsidRPr="00902312" w:rsidRDefault="00372C16" w:rsidP="00CE249D">
            <w:pPr>
              <w:adjustRightInd w:val="0"/>
              <w:snapToGrid w:val="0"/>
              <w:spacing w:line="360" w:lineRule="auto"/>
              <w:jc w:val="both"/>
              <w:rPr>
                <w:rFonts w:ascii="Book Antiqua" w:hAnsi="Book Antiqua" w:cs="Arial"/>
              </w:rPr>
            </w:pPr>
            <w:r w:rsidRPr="00902312">
              <w:rPr>
                <w:rFonts w:ascii="Book Antiqua" w:hAnsi="Book Antiqua" w:cs="Arial"/>
              </w:rPr>
              <w:t>85 (45.95)</w:t>
            </w:r>
          </w:p>
        </w:tc>
      </w:tr>
    </w:tbl>
    <w:p w14:paraId="65019350" w14:textId="28FFC018" w:rsidR="00DA7118" w:rsidRPr="00902312" w:rsidRDefault="00DA7118" w:rsidP="00CE249D">
      <w:pPr>
        <w:adjustRightInd w:val="0"/>
        <w:snapToGrid w:val="0"/>
        <w:spacing w:line="360" w:lineRule="auto"/>
        <w:jc w:val="both"/>
        <w:rPr>
          <w:rFonts w:ascii="Book Antiqua" w:hAnsi="Book Antiqua" w:cs="Arial"/>
          <w:lang w:eastAsia="zh-CN"/>
        </w:rPr>
      </w:pPr>
      <w:r w:rsidRPr="00902312">
        <w:rPr>
          <w:rFonts w:ascii="Book Antiqua" w:hAnsi="Book Antiqua" w:cs="Arial"/>
          <w:bCs/>
        </w:rPr>
        <w:t>COVID-19</w:t>
      </w:r>
      <w:r w:rsidRPr="00902312">
        <w:rPr>
          <w:rFonts w:ascii="Book Antiqua" w:hAnsi="Book Antiqua" w:cs="Arial"/>
          <w:bCs/>
          <w:lang w:eastAsia="zh-CN"/>
        </w:rPr>
        <w:t xml:space="preserve">: Coronavirus disease 2019; </w:t>
      </w:r>
      <w:r w:rsidR="0084605B" w:rsidRPr="00902312">
        <w:rPr>
          <w:rFonts w:ascii="Book Antiqua" w:hAnsi="Book Antiqua" w:cs="Arial"/>
        </w:rPr>
        <w:t>DM: Diabetes mellitus; HIV: Human immunodeficiency virus; HPT: Hypertension; NRS: Numerical rating scale</w:t>
      </w:r>
      <w:r w:rsidR="0084605B" w:rsidRPr="00902312">
        <w:rPr>
          <w:rFonts w:ascii="Book Antiqua" w:hAnsi="Book Antiqua" w:cs="Arial"/>
          <w:lang w:eastAsia="zh-CN"/>
        </w:rPr>
        <w:t xml:space="preserve">; </w:t>
      </w:r>
      <w:r w:rsidRPr="00902312">
        <w:rPr>
          <w:rFonts w:ascii="Book Antiqua" w:hAnsi="Book Antiqua" w:cs="Arial"/>
        </w:rPr>
        <w:t xml:space="preserve">SD: Standard deviation; </w:t>
      </w:r>
      <w:r w:rsidR="004D0FB5" w:rsidRPr="00902312">
        <w:rPr>
          <w:rFonts w:ascii="Book Antiqua" w:hAnsi="Book Antiqua" w:cs="Arial"/>
        </w:rPr>
        <w:t xml:space="preserve">TB: Tuberculosis; </w:t>
      </w:r>
      <w:r w:rsidR="0084605B" w:rsidRPr="00902312">
        <w:rPr>
          <w:rFonts w:ascii="Book Antiqua" w:hAnsi="Book Antiqua" w:cs="Arial"/>
        </w:rPr>
        <w:t xml:space="preserve">THA: Total hip arthroplasty; </w:t>
      </w:r>
      <w:r w:rsidRPr="00902312">
        <w:rPr>
          <w:rFonts w:ascii="Book Antiqua" w:hAnsi="Book Antiqua" w:cs="Arial"/>
        </w:rPr>
        <w:t>TJA: Total joint arthroplasty; TKA: Total knee arthroplasty</w:t>
      </w:r>
      <w:r w:rsidR="0084605B" w:rsidRPr="00902312">
        <w:rPr>
          <w:rFonts w:ascii="Book Antiqua" w:hAnsi="Book Antiqua" w:cs="Arial"/>
        </w:rPr>
        <w:t>.</w:t>
      </w:r>
    </w:p>
    <w:p w14:paraId="49DEC005" w14:textId="2E0968EC" w:rsidR="00DA7118" w:rsidRPr="00902312" w:rsidRDefault="00DA7118" w:rsidP="00CE249D">
      <w:pPr>
        <w:snapToGrid w:val="0"/>
        <w:spacing w:line="360" w:lineRule="auto"/>
        <w:jc w:val="both"/>
        <w:rPr>
          <w:rFonts w:ascii="Book Antiqua" w:hAnsi="Book Antiqua" w:cs="Arial"/>
          <w:lang w:eastAsia="zh-CN"/>
        </w:rPr>
      </w:pPr>
      <w:r w:rsidRPr="00902312">
        <w:rPr>
          <w:rFonts w:ascii="Book Antiqua" w:hAnsi="Book Antiqua" w:cs="Arial"/>
          <w:lang w:eastAsia="zh-CN"/>
        </w:rPr>
        <w:br w:type="page"/>
      </w:r>
      <w:r w:rsidR="00134324" w:rsidRPr="00902312">
        <w:rPr>
          <w:rFonts w:ascii="Book Antiqua" w:hAnsi="Book Antiqua" w:cs="Arial"/>
          <w:b/>
          <w:bCs/>
        </w:rPr>
        <w:t>Table 2</w:t>
      </w:r>
      <w:r w:rsidRPr="00902312">
        <w:rPr>
          <w:rFonts w:ascii="Book Antiqua" w:hAnsi="Book Antiqua" w:cs="Arial"/>
          <w:b/>
          <w:bCs/>
        </w:rPr>
        <w:t xml:space="preserve"> Pain and function responses compared between patients that wanted</w:t>
      </w:r>
      <w:r w:rsidRPr="00902312">
        <w:rPr>
          <w:rFonts w:ascii="Book Antiqua" w:hAnsi="Book Antiqua"/>
        </w:rPr>
        <w:t xml:space="preserve"> </w:t>
      </w:r>
      <w:r w:rsidRPr="00902312">
        <w:rPr>
          <w:rFonts w:ascii="Book Antiqua" w:hAnsi="Book Antiqua" w:cs="Arial"/>
          <w:b/>
          <w:bCs/>
        </w:rPr>
        <w:t>total joint arthroplasty despite the coronavirus disease 2019 pandemic (Yes) to patients that did not want elective surgery as soon as possible (No</w:t>
      </w:r>
      <w:proofErr w:type="gramStart"/>
      <w:r w:rsidRPr="00902312">
        <w:rPr>
          <w:rFonts w:ascii="Book Antiqua" w:hAnsi="Book Antiqua" w:cs="Arial"/>
          <w:b/>
          <w:bCs/>
        </w:rPr>
        <w:t>)</w:t>
      </w:r>
      <w:r w:rsidRPr="00902312">
        <w:rPr>
          <w:rFonts w:ascii="Book Antiqua" w:hAnsi="Book Antiqua" w:cs="Arial"/>
          <w:b/>
          <w:bCs/>
          <w:vertAlign w:val="superscript"/>
          <w:lang w:eastAsia="zh-CN"/>
        </w:rPr>
        <w:t>1</w:t>
      </w:r>
      <w:proofErr w:type="gramEnd"/>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383"/>
        <w:gridCol w:w="1689"/>
        <w:gridCol w:w="990"/>
      </w:tblGrid>
      <w:tr w:rsidR="00DA7118" w:rsidRPr="00902312" w14:paraId="28AB9B96" w14:textId="77777777" w:rsidTr="00DE6192">
        <w:tc>
          <w:tcPr>
            <w:tcW w:w="3794" w:type="dxa"/>
            <w:tcBorders>
              <w:top w:val="single" w:sz="4" w:space="0" w:color="auto"/>
              <w:bottom w:val="single" w:sz="4" w:space="0" w:color="auto"/>
            </w:tcBorders>
          </w:tcPr>
          <w:p w14:paraId="0179497A" w14:textId="77777777" w:rsidR="00DA7118" w:rsidRPr="00902312" w:rsidRDefault="00DA7118" w:rsidP="00CE249D">
            <w:pPr>
              <w:adjustRightInd w:val="0"/>
              <w:snapToGrid w:val="0"/>
              <w:spacing w:line="360" w:lineRule="auto"/>
              <w:jc w:val="both"/>
              <w:rPr>
                <w:rFonts w:ascii="Book Antiqua" w:hAnsi="Book Antiqua" w:cs="Arial"/>
                <w:b/>
                <w:bCs/>
                <w:lang w:val="en-US"/>
              </w:rPr>
            </w:pPr>
            <w:r w:rsidRPr="00902312">
              <w:rPr>
                <w:rFonts w:ascii="Book Antiqua" w:hAnsi="Book Antiqua" w:cs="Arial"/>
                <w:b/>
                <w:bCs/>
              </w:rPr>
              <w:t>Current state in comparison to before TJA postponement</w:t>
            </w:r>
          </w:p>
        </w:tc>
        <w:tc>
          <w:tcPr>
            <w:tcW w:w="4072" w:type="dxa"/>
            <w:gridSpan w:val="2"/>
            <w:tcBorders>
              <w:top w:val="single" w:sz="4" w:space="0" w:color="auto"/>
              <w:bottom w:val="single" w:sz="4" w:space="0" w:color="auto"/>
            </w:tcBorders>
          </w:tcPr>
          <w:p w14:paraId="25046FA4" w14:textId="77777777" w:rsidR="00DA7118" w:rsidRPr="00902312" w:rsidRDefault="00DA7118" w:rsidP="00CE249D">
            <w:pPr>
              <w:adjustRightInd w:val="0"/>
              <w:snapToGrid w:val="0"/>
              <w:spacing w:line="360" w:lineRule="auto"/>
              <w:jc w:val="both"/>
              <w:rPr>
                <w:rFonts w:ascii="Book Antiqua" w:hAnsi="Book Antiqua" w:cs="Arial"/>
                <w:b/>
                <w:bCs/>
                <w:lang w:val="en-US"/>
              </w:rPr>
            </w:pPr>
            <w:r w:rsidRPr="00902312">
              <w:rPr>
                <w:rFonts w:ascii="Book Antiqua" w:hAnsi="Book Antiqua" w:cs="Arial"/>
                <w:b/>
                <w:bCs/>
              </w:rPr>
              <w:t>Want TJA despite COVID-19 pandemic</w:t>
            </w:r>
          </w:p>
        </w:tc>
        <w:tc>
          <w:tcPr>
            <w:tcW w:w="990" w:type="dxa"/>
            <w:tcBorders>
              <w:top w:val="single" w:sz="4" w:space="0" w:color="auto"/>
              <w:bottom w:val="single" w:sz="4" w:space="0" w:color="auto"/>
            </w:tcBorders>
          </w:tcPr>
          <w:p w14:paraId="363BA166" w14:textId="6340F808" w:rsidR="00DA7118" w:rsidRPr="00902312" w:rsidRDefault="00DA7118" w:rsidP="00CE249D">
            <w:pPr>
              <w:adjustRightInd w:val="0"/>
              <w:snapToGrid w:val="0"/>
              <w:spacing w:line="360" w:lineRule="auto"/>
              <w:jc w:val="both"/>
              <w:rPr>
                <w:rFonts w:ascii="Book Antiqua" w:hAnsi="Book Antiqua" w:cs="Arial"/>
                <w:b/>
                <w:bCs/>
                <w:lang w:val="en-US"/>
              </w:rPr>
            </w:pPr>
            <w:r w:rsidRPr="00902312">
              <w:rPr>
                <w:rFonts w:ascii="Book Antiqua" w:hAnsi="Book Antiqua" w:cs="Arial"/>
                <w:b/>
                <w:bCs/>
                <w:i/>
              </w:rPr>
              <w:t>P</w:t>
            </w:r>
            <w:r w:rsidR="00134324" w:rsidRPr="00902312">
              <w:rPr>
                <w:rFonts w:ascii="Book Antiqua" w:hAnsi="Book Antiqua" w:cs="Arial"/>
                <w:b/>
                <w:bCs/>
              </w:rPr>
              <w:t xml:space="preserve"> </w:t>
            </w:r>
            <w:r w:rsidRPr="00902312">
              <w:rPr>
                <w:rFonts w:ascii="Book Antiqua" w:hAnsi="Book Antiqua" w:cs="Arial"/>
                <w:b/>
                <w:bCs/>
              </w:rPr>
              <w:t>value</w:t>
            </w:r>
          </w:p>
        </w:tc>
      </w:tr>
      <w:tr w:rsidR="00DA7118" w:rsidRPr="00902312" w14:paraId="1A08B535" w14:textId="77777777" w:rsidTr="00DE6192">
        <w:tc>
          <w:tcPr>
            <w:tcW w:w="3794" w:type="dxa"/>
            <w:tcBorders>
              <w:top w:val="single" w:sz="4" w:space="0" w:color="auto"/>
            </w:tcBorders>
          </w:tcPr>
          <w:p w14:paraId="5A7C9D43" w14:textId="77777777" w:rsidR="00DA7118" w:rsidRPr="00902312" w:rsidRDefault="00DA7118" w:rsidP="00CE249D">
            <w:pPr>
              <w:adjustRightInd w:val="0"/>
              <w:snapToGrid w:val="0"/>
              <w:spacing w:line="360" w:lineRule="auto"/>
              <w:jc w:val="both"/>
              <w:rPr>
                <w:rFonts w:ascii="Book Antiqua" w:hAnsi="Book Antiqua" w:cs="Arial"/>
                <w:bCs/>
                <w:lang w:val="en-US"/>
              </w:rPr>
            </w:pPr>
            <w:r w:rsidRPr="00902312">
              <w:rPr>
                <w:rFonts w:ascii="Book Antiqua" w:hAnsi="Book Antiqua" w:cs="Arial"/>
                <w:bCs/>
              </w:rPr>
              <w:t>Function</w:t>
            </w:r>
          </w:p>
        </w:tc>
        <w:tc>
          <w:tcPr>
            <w:tcW w:w="2383" w:type="dxa"/>
            <w:tcBorders>
              <w:top w:val="single" w:sz="4" w:space="0" w:color="auto"/>
            </w:tcBorders>
          </w:tcPr>
          <w:p w14:paraId="79A9F006" w14:textId="77777777"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bCs/>
              </w:rPr>
              <w:t xml:space="preserve">Yes, </w:t>
            </w:r>
            <w:r w:rsidRPr="00902312">
              <w:rPr>
                <w:rFonts w:ascii="Book Antiqua" w:hAnsi="Book Antiqua" w:cs="Arial"/>
                <w:bCs/>
                <w:i/>
              </w:rPr>
              <w:t>n</w:t>
            </w:r>
            <w:r w:rsidRPr="00902312">
              <w:rPr>
                <w:rFonts w:ascii="Book Antiqua" w:hAnsi="Book Antiqua" w:cs="Arial"/>
                <w:bCs/>
              </w:rPr>
              <w:t xml:space="preserve"> (%)</w:t>
            </w:r>
          </w:p>
        </w:tc>
        <w:tc>
          <w:tcPr>
            <w:tcW w:w="1689" w:type="dxa"/>
            <w:tcBorders>
              <w:top w:val="single" w:sz="4" w:space="0" w:color="auto"/>
            </w:tcBorders>
          </w:tcPr>
          <w:p w14:paraId="076A0A79" w14:textId="77777777"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bCs/>
              </w:rPr>
              <w:t xml:space="preserve">No, </w:t>
            </w:r>
            <w:r w:rsidRPr="00902312">
              <w:rPr>
                <w:rFonts w:ascii="Book Antiqua" w:hAnsi="Book Antiqua" w:cs="Arial"/>
                <w:bCs/>
                <w:i/>
              </w:rPr>
              <w:t>n</w:t>
            </w:r>
            <w:r w:rsidRPr="00902312">
              <w:rPr>
                <w:rFonts w:ascii="Book Antiqua" w:hAnsi="Book Antiqua" w:cs="Arial"/>
                <w:bCs/>
              </w:rPr>
              <w:t xml:space="preserve"> (%)</w:t>
            </w:r>
          </w:p>
        </w:tc>
        <w:tc>
          <w:tcPr>
            <w:tcW w:w="990" w:type="dxa"/>
            <w:tcBorders>
              <w:top w:val="single" w:sz="4" w:space="0" w:color="auto"/>
            </w:tcBorders>
          </w:tcPr>
          <w:p w14:paraId="0A2073D7" w14:textId="77777777" w:rsidR="00DA7118" w:rsidRPr="00902312" w:rsidRDefault="00DA7118" w:rsidP="00CE249D">
            <w:pPr>
              <w:adjustRightInd w:val="0"/>
              <w:snapToGrid w:val="0"/>
              <w:spacing w:line="360" w:lineRule="auto"/>
              <w:jc w:val="both"/>
              <w:rPr>
                <w:rFonts w:ascii="Book Antiqua" w:hAnsi="Book Antiqua" w:cs="Arial"/>
                <w:lang w:val="en-US"/>
              </w:rPr>
            </w:pPr>
          </w:p>
        </w:tc>
      </w:tr>
      <w:tr w:rsidR="00134324" w:rsidRPr="00902312" w14:paraId="08313229" w14:textId="77777777" w:rsidTr="00DE6192">
        <w:trPr>
          <w:trHeight w:val="360"/>
        </w:trPr>
        <w:tc>
          <w:tcPr>
            <w:tcW w:w="3794" w:type="dxa"/>
          </w:tcPr>
          <w:p w14:paraId="0D4B3819" w14:textId="76EA172F"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bCs/>
              </w:rPr>
              <w:t>Functionality due to joint pain</w:t>
            </w:r>
          </w:p>
        </w:tc>
        <w:tc>
          <w:tcPr>
            <w:tcW w:w="2383" w:type="dxa"/>
          </w:tcPr>
          <w:p w14:paraId="76A1A24C" w14:textId="74434DB3" w:rsidR="00134324" w:rsidRPr="00902312" w:rsidRDefault="00134324" w:rsidP="00CE249D">
            <w:pPr>
              <w:adjustRightInd w:val="0"/>
              <w:snapToGrid w:val="0"/>
              <w:spacing w:line="360" w:lineRule="auto"/>
              <w:jc w:val="both"/>
              <w:rPr>
                <w:rFonts w:ascii="Book Antiqua" w:hAnsi="Book Antiqua" w:cs="Arial"/>
                <w:lang w:val="en-US"/>
              </w:rPr>
            </w:pPr>
          </w:p>
        </w:tc>
        <w:tc>
          <w:tcPr>
            <w:tcW w:w="1689" w:type="dxa"/>
          </w:tcPr>
          <w:p w14:paraId="33335725" w14:textId="6E826507" w:rsidR="00134324" w:rsidRPr="00902312" w:rsidRDefault="00134324" w:rsidP="00CE249D">
            <w:pPr>
              <w:adjustRightInd w:val="0"/>
              <w:snapToGrid w:val="0"/>
              <w:spacing w:line="360" w:lineRule="auto"/>
              <w:jc w:val="both"/>
              <w:rPr>
                <w:rFonts w:ascii="Book Antiqua" w:hAnsi="Book Antiqua" w:cs="Arial"/>
                <w:lang w:val="en-US"/>
              </w:rPr>
            </w:pPr>
          </w:p>
        </w:tc>
        <w:tc>
          <w:tcPr>
            <w:tcW w:w="990" w:type="dxa"/>
          </w:tcPr>
          <w:p w14:paraId="2AEAAE65" w14:textId="5BE19B33"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0.002</w:t>
            </w:r>
          </w:p>
        </w:tc>
      </w:tr>
      <w:tr w:rsidR="00134324" w:rsidRPr="00902312" w14:paraId="687F85FF" w14:textId="77777777" w:rsidTr="00DE6192">
        <w:trPr>
          <w:trHeight w:val="348"/>
        </w:trPr>
        <w:tc>
          <w:tcPr>
            <w:tcW w:w="3794" w:type="dxa"/>
          </w:tcPr>
          <w:p w14:paraId="38693B6D" w14:textId="2EB9E0A8" w:rsidR="00134324" w:rsidRPr="00902312" w:rsidRDefault="00134324" w:rsidP="00CE249D">
            <w:pPr>
              <w:adjustRightInd w:val="0"/>
              <w:snapToGrid w:val="0"/>
              <w:spacing w:line="360" w:lineRule="auto"/>
              <w:jc w:val="both"/>
              <w:rPr>
                <w:rFonts w:ascii="Book Antiqua" w:hAnsi="Book Antiqua" w:cs="Arial"/>
                <w:bCs/>
                <w:lang w:val="en-US"/>
              </w:rPr>
            </w:pPr>
            <w:r w:rsidRPr="00902312">
              <w:rPr>
                <w:rFonts w:ascii="Book Antiqua" w:hAnsi="Book Antiqua" w:cs="Arial"/>
              </w:rPr>
              <w:t>Much less</w:t>
            </w:r>
          </w:p>
        </w:tc>
        <w:tc>
          <w:tcPr>
            <w:tcW w:w="2383" w:type="dxa"/>
          </w:tcPr>
          <w:p w14:paraId="38199958" w14:textId="39CD2589"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26 (16.05)</w:t>
            </w:r>
          </w:p>
        </w:tc>
        <w:tc>
          <w:tcPr>
            <w:tcW w:w="1689" w:type="dxa"/>
          </w:tcPr>
          <w:p w14:paraId="491C8927" w14:textId="5D7CA178"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0 (0)</w:t>
            </w:r>
          </w:p>
        </w:tc>
        <w:tc>
          <w:tcPr>
            <w:tcW w:w="990" w:type="dxa"/>
          </w:tcPr>
          <w:p w14:paraId="66C6823F" w14:textId="77777777" w:rsidR="00134324" w:rsidRPr="00902312" w:rsidRDefault="00134324" w:rsidP="00CE249D">
            <w:pPr>
              <w:adjustRightInd w:val="0"/>
              <w:snapToGrid w:val="0"/>
              <w:spacing w:line="360" w:lineRule="auto"/>
              <w:jc w:val="both"/>
              <w:rPr>
                <w:rFonts w:ascii="Book Antiqua" w:hAnsi="Book Antiqua" w:cs="Arial"/>
                <w:lang w:val="en-US"/>
              </w:rPr>
            </w:pPr>
          </w:p>
        </w:tc>
      </w:tr>
      <w:tr w:rsidR="00134324" w:rsidRPr="00902312" w14:paraId="4A1DE2D7" w14:textId="77777777" w:rsidTr="00DE6192">
        <w:trPr>
          <w:trHeight w:val="372"/>
        </w:trPr>
        <w:tc>
          <w:tcPr>
            <w:tcW w:w="3794" w:type="dxa"/>
          </w:tcPr>
          <w:p w14:paraId="7F4297B8" w14:textId="091C2DB9"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Less</w:t>
            </w:r>
          </w:p>
        </w:tc>
        <w:tc>
          <w:tcPr>
            <w:tcW w:w="2383" w:type="dxa"/>
          </w:tcPr>
          <w:p w14:paraId="38C37697" w14:textId="377E4F3B"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89 (54.94)</w:t>
            </w:r>
          </w:p>
        </w:tc>
        <w:tc>
          <w:tcPr>
            <w:tcW w:w="1689" w:type="dxa"/>
          </w:tcPr>
          <w:p w14:paraId="3DA9455D" w14:textId="7C47722E"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8 (38.1)</w:t>
            </w:r>
          </w:p>
        </w:tc>
        <w:tc>
          <w:tcPr>
            <w:tcW w:w="990" w:type="dxa"/>
          </w:tcPr>
          <w:p w14:paraId="21D6D7B4" w14:textId="77777777" w:rsidR="00134324" w:rsidRPr="00902312" w:rsidRDefault="00134324" w:rsidP="00CE249D">
            <w:pPr>
              <w:adjustRightInd w:val="0"/>
              <w:snapToGrid w:val="0"/>
              <w:spacing w:line="360" w:lineRule="auto"/>
              <w:jc w:val="both"/>
              <w:rPr>
                <w:rFonts w:ascii="Book Antiqua" w:hAnsi="Book Antiqua" w:cs="Arial"/>
                <w:lang w:val="en-US"/>
              </w:rPr>
            </w:pPr>
          </w:p>
        </w:tc>
      </w:tr>
      <w:tr w:rsidR="00134324" w:rsidRPr="00902312" w14:paraId="52C17829" w14:textId="77777777" w:rsidTr="00DE6192">
        <w:trPr>
          <w:trHeight w:val="396"/>
        </w:trPr>
        <w:tc>
          <w:tcPr>
            <w:tcW w:w="3794" w:type="dxa"/>
          </w:tcPr>
          <w:p w14:paraId="35DD3B2D" w14:textId="0C5466D3"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Same</w:t>
            </w:r>
          </w:p>
        </w:tc>
        <w:tc>
          <w:tcPr>
            <w:tcW w:w="2383" w:type="dxa"/>
          </w:tcPr>
          <w:p w14:paraId="033407CA" w14:textId="76656992"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42 (25.93)</w:t>
            </w:r>
          </w:p>
        </w:tc>
        <w:tc>
          <w:tcPr>
            <w:tcW w:w="1689" w:type="dxa"/>
          </w:tcPr>
          <w:p w14:paraId="7E1B8D12" w14:textId="500BC6CC"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8 (38.1)</w:t>
            </w:r>
          </w:p>
        </w:tc>
        <w:tc>
          <w:tcPr>
            <w:tcW w:w="990" w:type="dxa"/>
          </w:tcPr>
          <w:p w14:paraId="01FFF0B1" w14:textId="77777777" w:rsidR="00134324" w:rsidRPr="00902312" w:rsidRDefault="00134324" w:rsidP="00CE249D">
            <w:pPr>
              <w:adjustRightInd w:val="0"/>
              <w:snapToGrid w:val="0"/>
              <w:spacing w:line="360" w:lineRule="auto"/>
              <w:jc w:val="both"/>
              <w:rPr>
                <w:rFonts w:ascii="Book Antiqua" w:hAnsi="Book Antiqua" w:cs="Arial"/>
                <w:lang w:val="en-US"/>
              </w:rPr>
            </w:pPr>
          </w:p>
        </w:tc>
      </w:tr>
      <w:tr w:rsidR="00134324" w:rsidRPr="00902312" w14:paraId="419A4D1A" w14:textId="77777777" w:rsidTr="00DE6192">
        <w:trPr>
          <w:trHeight w:val="408"/>
        </w:trPr>
        <w:tc>
          <w:tcPr>
            <w:tcW w:w="3794" w:type="dxa"/>
          </w:tcPr>
          <w:p w14:paraId="3129A169" w14:textId="03B57C55"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More</w:t>
            </w:r>
          </w:p>
        </w:tc>
        <w:tc>
          <w:tcPr>
            <w:tcW w:w="2383" w:type="dxa"/>
          </w:tcPr>
          <w:p w14:paraId="25220234" w14:textId="4BF68C3F"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2 (1.23)</w:t>
            </w:r>
          </w:p>
        </w:tc>
        <w:tc>
          <w:tcPr>
            <w:tcW w:w="1689" w:type="dxa"/>
          </w:tcPr>
          <w:p w14:paraId="24BB3C31" w14:textId="6FA0B359"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4 (19.05)</w:t>
            </w:r>
          </w:p>
        </w:tc>
        <w:tc>
          <w:tcPr>
            <w:tcW w:w="990" w:type="dxa"/>
          </w:tcPr>
          <w:p w14:paraId="3E00D93A" w14:textId="77777777" w:rsidR="00134324" w:rsidRPr="00902312" w:rsidRDefault="00134324" w:rsidP="00CE249D">
            <w:pPr>
              <w:adjustRightInd w:val="0"/>
              <w:snapToGrid w:val="0"/>
              <w:spacing w:line="360" w:lineRule="auto"/>
              <w:jc w:val="both"/>
              <w:rPr>
                <w:rFonts w:ascii="Book Antiqua" w:hAnsi="Book Antiqua" w:cs="Arial"/>
                <w:lang w:val="en-US"/>
              </w:rPr>
            </w:pPr>
          </w:p>
        </w:tc>
      </w:tr>
      <w:tr w:rsidR="00134324" w:rsidRPr="00902312" w14:paraId="24A42207" w14:textId="77777777" w:rsidTr="00DE6192">
        <w:trPr>
          <w:trHeight w:val="744"/>
        </w:trPr>
        <w:tc>
          <w:tcPr>
            <w:tcW w:w="3794" w:type="dxa"/>
          </w:tcPr>
          <w:p w14:paraId="75EB5744" w14:textId="2823E283"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Much more</w:t>
            </w:r>
          </w:p>
        </w:tc>
        <w:tc>
          <w:tcPr>
            <w:tcW w:w="2383" w:type="dxa"/>
          </w:tcPr>
          <w:p w14:paraId="607FBE31" w14:textId="6726862E"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3 (1.85)</w:t>
            </w:r>
          </w:p>
        </w:tc>
        <w:tc>
          <w:tcPr>
            <w:tcW w:w="1689" w:type="dxa"/>
          </w:tcPr>
          <w:p w14:paraId="1FB04C9F" w14:textId="5E048CF6"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1 (4.76)</w:t>
            </w:r>
          </w:p>
        </w:tc>
        <w:tc>
          <w:tcPr>
            <w:tcW w:w="990" w:type="dxa"/>
          </w:tcPr>
          <w:p w14:paraId="49783C0A" w14:textId="77777777" w:rsidR="00134324" w:rsidRPr="00902312" w:rsidRDefault="00134324" w:rsidP="00CE249D">
            <w:pPr>
              <w:adjustRightInd w:val="0"/>
              <w:snapToGrid w:val="0"/>
              <w:spacing w:line="360" w:lineRule="auto"/>
              <w:jc w:val="both"/>
              <w:rPr>
                <w:rFonts w:ascii="Book Antiqua" w:hAnsi="Book Antiqua" w:cs="Arial"/>
                <w:lang w:val="en-US"/>
              </w:rPr>
            </w:pPr>
          </w:p>
        </w:tc>
      </w:tr>
      <w:tr w:rsidR="00DA7118" w:rsidRPr="00902312" w14:paraId="167277F7" w14:textId="77777777" w:rsidTr="00DE6192">
        <w:trPr>
          <w:trHeight w:val="336"/>
        </w:trPr>
        <w:tc>
          <w:tcPr>
            <w:tcW w:w="3794" w:type="dxa"/>
          </w:tcPr>
          <w:p w14:paraId="2AEFB6C2" w14:textId="1D899B48"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bCs/>
              </w:rPr>
              <w:t>Walking distance</w:t>
            </w:r>
          </w:p>
        </w:tc>
        <w:tc>
          <w:tcPr>
            <w:tcW w:w="2383" w:type="dxa"/>
          </w:tcPr>
          <w:p w14:paraId="537D1669" w14:textId="341B7512" w:rsidR="00DA7118" w:rsidRPr="00902312" w:rsidRDefault="00DA7118" w:rsidP="00CE249D">
            <w:pPr>
              <w:adjustRightInd w:val="0"/>
              <w:snapToGrid w:val="0"/>
              <w:spacing w:line="360" w:lineRule="auto"/>
              <w:jc w:val="both"/>
              <w:rPr>
                <w:rFonts w:ascii="Book Antiqua" w:hAnsi="Book Antiqua" w:cs="Arial"/>
                <w:lang w:val="en-US"/>
              </w:rPr>
            </w:pPr>
          </w:p>
        </w:tc>
        <w:tc>
          <w:tcPr>
            <w:tcW w:w="1689" w:type="dxa"/>
          </w:tcPr>
          <w:p w14:paraId="340C08A2" w14:textId="12E30BDA" w:rsidR="00DA7118" w:rsidRPr="00902312" w:rsidRDefault="00DA7118" w:rsidP="00CE249D">
            <w:pPr>
              <w:adjustRightInd w:val="0"/>
              <w:snapToGrid w:val="0"/>
              <w:spacing w:line="360" w:lineRule="auto"/>
              <w:jc w:val="both"/>
              <w:rPr>
                <w:rFonts w:ascii="Book Antiqua" w:hAnsi="Book Antiqua" w:cs="Arial"/>
                <w:lang w:val="en-US"/>
              </w:rPr>
            </w:pPr>
          </w:p>
        </w:tc>
        <w:tc>
          <w:tcPr>
            <w:tcW w:w="990" w:type="dxa"/>
          </w:tcPr>
          <w:p w14:paraId="2EF5600C" w14:textId="2AE279B2"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rPr>
              <w:t>0.034</w:t>
            </w:r>
          </w:p>
        </w:tc>
      </w:tr>
      <w:tr w:rsidR="00134324" w:rsidRPr="00902312" w14:paraId="459717E8" w14:textId="77777777" w:rsidTr="00DE6192">
        <w:trPr>
          <w:trHeight w:val="360"/>
        </w:trPr>
        <w:tc>
          <w:tcPr>
            <w:tcW w:w="3794" w:type="dxa"/>
          </w:tcPr>
          <w:p w14:paraId="477D4E7C" w14:textId="7B059F65" w:rsidR="00134324" w:rsidRPr="00902312" w:rsidRDefault="00134324" w:rsidP="00CE249D">
            <w:pPr>
              <w:adjustRightInd w:val="0"/>
              <w:snapToGrid w:val="0"/>
              <w:spacing w:line="360" w:lineRule="auto"/>
              <w:jc w:val="both"/>
              <w:rPr>
                <w:rFonts w:ascii="Book Antiqua" w:hAnsi="Book Antiqua" w:cs="Arial"/>
                <w:bCs/>
                <w:lang w:val="en-US"/>
              </w:rPr>
            </w:pPr>
            <w:r w:rsidRPr="00902312">
              <w:rPr>
                <w:rFonts w:ascii="Book Antiqua" w:hAnsi="Book Antiqua" w:cs="Arial"/>
              </w:rPr>
              <w:t>Much less</w:t>
            </w:r>
          </w:p>
        </w:tc>
        <w:tc>
          <w:tcPr>
            <w:tcW w:w="2383" w:type="dxa"/>
          </w:tcPr>
          <w:p w14:paraId="2D38D512" w14:textId="4211E342"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27 (16.56)</w:t>
            </w:r>
          </w:p>
        </w:tc>
        <w:tc>
          <w:tcPr>
            <w:tcW w:w="1689" w:type="dxa"/>
          </w:tcPr>
          <w:p w14:paraId="7852EE33" w14:textId="26C6AA7B"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3 (14.29)</w:t>
            </w:r>
          </w:p>
        </w:tc>
        <w:tc>
          <w:tcPr>
            <w:tcW w:w="990" w:type="dxa"/>
          </w:tcPr>
          <w:p w14:paraId="2089127D" w14:textId="77777777" w:rsidR="00134324" w:rsidRPr="00902312" w:rsidRDefault="00134324" w:rsidP="00CE249D">
            <w:pPr>
              <w:adjustRightInd w:val="0"/>
              <w:snapToGrid w:val="0"/>
              <w:spacing w:line="360" w:lineRule="auto"/>
              <w:jc w:val="both"/>
              <w:rPr>
                <w:rFonts w:ascii="Book Antiqua" w:hAnsi="Book Antiqua" w:cs="Arial"/>
                <w:lang w:val="en-US"/>
              </w:rPr>
            </w:pPr>
          </w:p>
        </w:tc>
      </w:tr>
      <w:tr w:rsidR="00134324" w:rsidRPr="00902312" w14:paraId="315C1385" w14:textId="77777777" w:rsidTr="00DE6192">
        <w:trPr>
          <w:trHeight w:val="348"/>
        </w:trPr>
        <w:tc>
          <w:tcPr>
            <w:tcW w:w="3794" w:type="dxa"/>
          </w:tcPr>
          <w:p w14:paraId="5D12C3C3" w14:textId="0EF6C7D1"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Less</w:t>
            </w:r>
          </w:p>
        </w:tc>
        <w:tc>
          <w:tcPr>
            <w:tcW w:w="2383" w:type="dxa"/>
          </w:tcPr>
          <w:p w14:paraId="33ECF25F" w14:textId="1DD37C2E"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55 (33.74)</w:t>
            </w:r>
          </w:p>
        </w:tc>
        <w:tc>
          <w:tcPr>
            <w:tcW w:w="1689" w:type="dxa"/>
          </w:tcPr>
          <w:p w14:paraId="241AFAE2" w14:textId="2645BA44"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3 (14.29)</w:t>
            </w:r>
          </w:p>
        </w:tc>
        <w:tc>
          <w:tcPr>
            <w:tcW w:w="990" w:type="dxa"/>
          </w:tcPr>
          <w:p w14:paraId="3A1777CF" w14:textId="77777777" w:rsidR="00134324" w:rsidRPr="00902312" w:rsidRDefault="00134324" w:rsidP="00CE249D">
            <w:pPr>
              <w:adjustRightInd w:val="0"/>
              <w:snapToGrid w:val="0"/>
              <w:spacing w:line="360" w:lineRule="auto"/>
              <w:jc w:val="both"/>
              <w:rPr>
                <w:rFonts w:ascii="Book Antiqua" w:hAnsi="Book Antiqua" w:cs="Arial"/>
                <w:lang w:val="en-US"/>
              </w:rPr>
            </w:pPr>
          </w:p>
        </w:tc>
      </w:tr>
      <w:tr w:rsidR="00134324" w:rsidRPr="00902312" w14:paraId="030FD50B" w14:textId="77777777" w:rsidTr="00DE6192">
        <w:trPr>
          <w:trHeight w:val="348"/>
        </w:trPr>
        <w:tc>
          <w:tcPr>
            <w:tcW w:w="3794" w:type="dxa"/>
          </w:tcPr>
          <w:p w14:paraId="176CE7B2" w14:textId="5D9C9594"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Same</w:t>
            </w:r>
          </w:p>
        </w:tc>
        <w:tc>
          <w:tcPr>
            <w:tcW w:w="2383" w:type="dxa"/>
          </w:tcPr>
          <w:p w14:paraId="48015794" w14:textId="67746B01"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77 (47.24)</w:t>
            </w:r>
          </w:p>
        </w:tc>
        <w:tc>
          <w:tcPr>
            <w:tcW w:w="1689" w:type="dxa"/>
          </w:tcPr>
          <w:p w14:paraId="7689A047" w14:textId="0F4163B1"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11 (52.38)</w:t>
            </w:r>
          </w:p>
        </w:tc>
        <w:tc>
          <w:tcPr>
            <w:tcW w:w="990" w:type="dxa"/>
          </w:tcPr>
          <w:p w14:paraId="18D6C9FE" w14:textId="77777777" w:rsidR="00134324" w:rsidRPr="00902312" w:rsidRDefault="00134324" w:rsidP="00CE249D">
            <w:pPr>
              <w:adjustRightInd w:val="0"/>
              <w:snapToGrid w:val="0"/>
              <w:spacing w:line="360" w:lineRule="auto"/>
              <w:jc w:val="both"/>
              <w:rPr>
                <w:rFonts w:ascii="Book Antiqua" w:hAnsi="Book Antiqua" w:cs="Arial"/>
                <w:lang w:val="en-US"/>
              </w:rPr>
            </w:pPr>
          </w:p>
        </w:tc>
      </w:tr>
      <w:tr w:rsidR="00134324" w:rsidRPr="00902312" w14:paraId="7319991A" w14:textId="77777777" w:rsidTr="00DE6192">
        <w:trPr>
          <w:trHeight w:val="420"/>
        </w:trPr>
        <w:tc>
          <w:tcPr>
            <w:tcW w:w="3794" w:type="dxa"/>
          </w:tcPr>
          <w:p w14:paraId="2BA6900E" w14:textId="04183EB1"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More</w:t>
            </w:r>
          </w:p>
        </w:tc>
        <w:tc>
          <w:tcPr>
            <w:tcW w:w="2383" w:type="dxa"/>
          </w:tcPr>
          <w:p w14:paraId="2FF13F8E" w14:textId="4A845805"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3 (1.84)</w:t>
            </w:r>
          </w:p>
        </w:tc>
        <w:tc>
          <w:tcPr>
            <w:tcW w:w="1689" w:type="dxa"/>
          </w:tcPr>
          <w:p w14:paraId="551FF597" w14:textId="1D83C74A"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4 (19.05)</w:t>
            </w:r>
          </w:p>
        </w:tc>
        <w:tc>
          <w:tcPr>
            <w:tcW w:w="990" w:type="dxa"/>
          </w:tcPr>
          <w:p w14:paraId="461D74E0" w14:textId="77777777" w:rsidR="00134324" w:rsidRPr="00902312" w:rsidRDefault="00134324" w:rsidP="00CE249D">
            <w:pPr>
              <w:adjustRightInd w:val="0"/>
              <w:snapToGrid w:val="0"/>
              <w:spacing w:line="360" w:lineRule="auto"/>
              <w:jc w:val="both"/>
              <w:rPr>
                <w:rFonts w:ascii="Book Antiqua" w:hAnsi="Book Antiqua" w:cs="Arial"/>
                <w:lang w:val="en-US"/>
              </w:rPr>
            </w:pPr>
          </w:p>
        </w:tc>
      </w:tr>
      <w:tr w:rsidR="00134324" w:rsidRPr="00902312" w14:paraId="5009D7C7" w14:textId="77777777" w:rsidTr="00DE6192">
        <w:trPr>
          <w:trHeight w:val="828"/>
        </w:trPr>
        <w:tc>
          <w:tcPr>
            <w:tcW w:w="3794" w:type="dxa"/>
          </w:tcPr>
          <w:p w14:paraId="6A7917F6" w14:textId="0034C939"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Much more</w:t>
            </w:r>
          </w:p>
        </w:tc>
        <w:tc>
          <w:tcPr>
            <w:tcW w:w="2383" w:type="dxa"/>
          </w:tcPr>
          <w:p w14:paraId="42991B7F" w14:textId="53DC6E67"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1 (0.61)</w:t>
            </w:r>
          </w:p>
        </w:tc>
        <w:tc>
          <w:tcPr>
            <w:tcW w:w="1689" w:type="dxa"/>
          </w:tcPr>
          <w:p w14:paraId="06C0BCE5" w14:textId="2DCFF200"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0 (0)</w:t>
            </w:r>
          </w:p>
        </w:tc>
        <w:tc>
          <w:tcPr>
            <w:tcW w:w="990" w:type="dxa"/>
          </w:tcPr>
          <w:p w14:paraId="2B1B43EE" w14:textId="77777777" w:rsidR="00134324" w:rsidRPr="00902312" w:rsidRDefault="00134324" w:rsidP="00CE249D">
            <w:pPr>
              <w:adjustRightInd w:val="0"/>
              <w:snapToGrid w:val="0"/>
              <w:spacing w:line="360" w:lineRule="auto"/>
              <w:jc w:val="both"/>
              <w:rPr>
                <w:rFonts w:ascii="Book Antiqua" w:hAnsi="Book Antiqua" w:cs="Arial"/>
                <w:lang w:val="en-US"/>
              </w:rPr>
            </w:pPr>
          </w:p>
        </w:tc>
      </w:tr>
      <w:tr w:rsidR="00DA7118" w:rsidRPr="00902312" w14:paraId="38BA038D" w14:textId="77777777" w:rsidTr="00DE6192">
        <w:trPr>
          <w:trHeight w:val="372"/>
        </w:trPr>
        <w:tc>
          <w:tcPr>
            <w:tcW w:w="3794" w:type="dxa"/>
          </w:tcPr>
          <w:p w14:paraId="2DB3FDFF" w14:textId="4C2544C9"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bCs/>
              </w:rPr>
              <w:t>Sitting</w:t>
            </w:r>
          </w:p>
        </w:tc>
        <w:tc>
          <w:tcPr>
            <w:tcW w:w="2383" w:type="dxa"/>
          </w:tcPr>
          <w:p w14:paraId="2EB78385" w14:textId="57188B95" w:rsidR="00DA7118" w:rsidRPr="00902312" w:rsidRDefault="00DA7118" w:rsidP="00CE249D">
            <w:pPr>
              <w:adjustRightInd w:val="0"/>
              <w:snapToGrid w:val="0"/>
              <w:spacing w:line="360" w:lineRule="auto"/>
              <w:jc w:val="both"/>
              <w:rPr>
                <w:rFonts w:ascii="Book Antiqua" w:hAnsi="Book Antiqua" w:cs="Arial"/>
                <w:lang w:val="en-US"/>
              </w:rPr>
            </w:pPr>
          </w:p>
        </w:tc>
        <w:tc>
          <w:tcPr>
            <w:tcW w:w="1689" w:type="dxa"/>
          </w:tcPr>
          <w:p w14:paraId="40431E16" w14:textId="6260DBC4" w:rsidR="00DA7118" w:rsidRPr="00902312" w:rsidRDefault="00DA7118" w:rsidP="00CE249D">
            <w:pPr>
              <w:adjustRightInd w:val="0"/>
              <w:snapToGrid w:val="0"/>
              <w:spacing w:line="360" w:lineRule="auto"/>
              <w:jc w:val="both"/>
              <w:rPr>
                <w:rFonts w:ascii="Book Antiqua" w:hAnsi="Book Antiqua" w:cs="Arial"/>
                <w:lang w:val="en-US"/>
              </w:rPr>
            </w:pPr>
          </w:p>
        </w:tc>
        <w:tc>
          <w:tcPr>
            <w:tcW w:w="990" w:type="dxa"/>
          </w:tcPr>
          <w:p w14:paraId="69E6077C" w14:textId="77777777"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rPr>
              <w:t>0.63</w:t>
            </w:r>
          </w:p>
        </w:tc>
      </w:tr>
      <w:tr w:rsidR="00134324" w:rsidRPr="00902312" w14:paraId="53A64BE3" w14:textId="77777777" w:rsidTr="00DE6192">
        <w:trPr>
          <w:trHeight w:val="372"/>
        </w:trPr>
        <w:tc>
          <w:tcPr>
            <w:tcW w:w="3794" w:type="dxa"/>
          </w:tcPr>
          <w:p w14:paraId="29CD1313" w14:textId="515C0A12" w:rsidR="00134324" w:rsidRPr="00902312" w:rsidRDefault="00134324" w:rsidP="00CE249D">
            <w:pPr>
              <w:adjustRightInd w:val="0"/>
              <w:snapToGrid w:val="0"/>
              <w:spacing w:line="360" w:lineRule="auto"/>
              <w:jc w:val="both"/>
              <w:rPr>
                <w:rFonts w:ascii="Book Antiqua" w:hAnsi="Book Antiqua" w:cs="Arial"/>
                <w:bCs/>
                <w:lang w:val="en-US"/>
              </w:rPr>
            </w:pPr>
            <w:r w:rsidRPr="00902312">
              <w:rPr>
                <w:rFonts w:ascii="Book Antiqua" w:hAnsi="Book Antiqua" w:cs="Arial"/>
              </w:rPr>
              <w:t>Much less</w:t>
            </w:r>
          </w:p>
        </w:tc>
        <w:tc>
          <w:tcPr>
            <w:tcW w:w="2383" w:type="dxa"/>
          </w:tcPr>
          <w:p w14:paraId="3B6193AC" w14:textId="4442DC49"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15 (9.2)</w:t>
            </w:r>
          </w:p>
        </w:tc>
        <w:tc>
          <w:tcPr>
            <w:tcW w:w="1689" w:type="dxa"/>
          </w:tcPr>
          <w:p w14:paraId="296B0A2C" w14:textId="057D2604"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3 (15.97)</w:t>
            </w:r>
          </w:p>
        </w:tc>
        <w:tc>
          <w:tcPr>
            <w:tcW w:w="990" w:type="dxa"/>
          </w:tcPr>
          <w:p w14:paraId="0A7207EA" w14:textId="77777777" w:rsidR="00134324" w:rsidRPr="00902312" w:rsidRDefault="00134324" w:rsidP="00CE249D">
            <w:pPr>
              <w:adjustRightInd w:val="0"/>
              <w:snapToGrid w:val="0"/>
              <w:spacing w:line="360" w:lineRule="auto"/>
              <w:jc w:val="both"/>
              <w:rPr>
                <w:rFonts w:ascii="Book Antiqua" w:hAnsi="Book Antiqua" w:cs="Arial"/>
                <w:lang w:val="en-US"/>
              </w:rPr>
            </w:pPr>
          </w:p>
        </w:tc>
      </w:tr>
      <w:tr w:rsidR="00134324" w:rsidRPr="00902312" w14:paraId="0EFCF7AD" w14:textId="77777777" w:rsidTr="00DE6192">
        <w:trPr>
          <w:trHeight w:val="336"/>
        </w:trPr>
        <w:tc>
          <w:tcPr>
            <w:tcW w:w="3794" w:type="dxa"/>
          </w:tcPr>
          <w:p w14:paraId="6BD934D5" w14:textId="51BB9DC7"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Less</w:t>
            </w:r>
          </w:p>
        </w:tc>
        <w:tc>
          <w:tcPr>
            <w:tcW w:w="2383" w:type="dxa"/>
          </w:tcPr>
          <w:p w14:paraId="06CCD069" w14:textId="5B024451"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53 (32.52)</w:t>
            </w:r>
          </w:p>
        </w:tc>
        <w:tc>
          <w:tcPr>
            <w:tcW w:w="1689" w:type="dxa"/>
          </w:tcPr>
          <w:p w14:paraId="7A63F786" w14:textId="639888E0"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4 (21.05)</w:t>
            </w:r>
          </w:p>
        </w:tc>
        <w:tc>
          <w:tcPr>
            <w:tcW w:w="990" w:type="dxa"/>
          </w:tcPr>
          <w:p w14:paraId="681BD666" w14:textId="77777777" w:rsidR="00134324" w:rsidRPr="00902312" w:rsidRDefault="00134324" w:rsidP="00CE249D">
            <w:pPr>
              <w:adjustRightInd w:val="0"/>
              <w:snapToGrid w:val="0"/>
              <w:spacing w:line="360" w:lineRule="auto"/>
              <w:jc w:val="both"/>
              <w:rPr>
                <w:rFonts w:ascii="Book Antiqua" w:hAnsi="Book Antiqua" w:cs="Arial"/>
                <w:lang w:val="en-US"/>
              </w:rPr>
            </w:pPr>
          </w:p>
        </w:tc>
      </w:tr>
      <w:tr w:rsidR="00134324" w:rsidRPr="00902312" w14:paraId="4565A321" w14:textId="77777777" w:rsidTr="00DE6192">
        <w:trPr>
          <w:trHeight w:val="420"/>
        </w:trPr>
        <w:tc>
          <w:tcPr>
            <w:tcW w:w="3794" w:type="dxa"/>
          </w:tcPr>
          <w:p w14:paraId="1860491E" w14:textId="475CD500"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Same</w:t>
            </w:r>
          </w:p>
        </w:tc>
        <w:tc>
          <w:tcPr>
            <w:tcW w:w="2383" w:type="dxa"/>
          </w:tcPr>
          <w:p w14:paraId="40E1BE45" w14:textId="0E3A34A3"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90 (55.21)</w:t>
            </w:r>
          </w:p>
        </w:tc>
        <w:tc>
          <w:tcPr>
            <w:tcW w:w="1689" w:type="dxa"/>
          </w:tcPr>
          <w:p w14:paraId="2F4D23A6" w14:textId="69038405"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11 (57.89)</w:t>
            </w:r>
          </w:p>
        </w:tc>
        <w:tc>
          <w:tcPr>
            <w:tcW w:w="990" w:type="dxa"/>
          </w:tcPr>
          <w:p w14:paraId="3D5D7531" w14:textId="77777777" w:rsidR="00134324" w:rsidRPr="00902312" w:rsidRDefault="00134324" w:rsidP="00CE249D">
            <w:pPr>
              <w:adjustRightInd w:val="0"/>
              <w:snapToGrid w:val="0"/>
              <w:spacing w:line="360" w:lineRule="auto"/>
              <w:jc w:val="both"/>
              <w:rPr>
                <w:rFonts w:ascii="Book Antiqua" w:hAnsi="Book Antiqua" w:cs="Arial"/>
                <w:lang w:val="en-US"/>
              </w:rPr>
            </w:pPr>
          </w:p>
        </w:tc>
      </w:tr>
      <w:tr w:rsidR="00134324" w:rsidRPr="00902312" w14:paraId="4D900527" w14:textId="77777777" w:rsidTr="00DE6192">
        <w:trPr>
          <w:trHeight w:val="696"/>
        </w:trPr>
        <w:tc>
          <w:tcPr>
            <w:tcW w:w="3794" w:type="dxa"/>
          </w:tcPr>
          <w:p w14:paraId="755698FB" w14:textId="393F2AE1"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More</w:t>
            </w:r>
          </w:p>
        </w:tc>
        <w:tc>
          <w:tcPr>
            <w:tcW w:w="2383" w:type="dxa"/>
          </w:tcPr>
          <w:p w14:paraId="1637D1DE" w14:textId="5BDB7C3E"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5 (3.07)</w:t>
            </w:r>
          </w:p>
        </w:tc>
        <w:tc>
          <w:tcPr>
            <w:tcW w:w="1689" w:type="dxa"/>
          </w:tcPr>
          <w:p w14:paraId="767AEEB6" w14:textId="5FBCCCA3"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1 (5.26)</w:t>
            </w:r>
          </w:p>
        </w:tc>
        <w:tc>
          <w:tcPr>
            <w:tcW w:w="990" w:type="dxa"/>
          </w:tcPr>
          <w:p w14:paraId="6524BDBE" w14:textId="77777777" w:rsidR="00134324" w:rsidRPr="00902312" w:rsidRDefault="00134324" w:rsidP="00CE249D">
            <w:pPr>
              <w:adjustRightInd w:val="0"/>
              <w:snapToGrid w:val="0"/>
              <w:spacing w:line="360" w:lineRule="auto"/>
              <w:jc w:val="both"/>
              <w:rPr>
                <w:rFonts w:ascii="Book Antiqua" w:hAnsi="Book Antiqua" w:cs="Arial"/>
                <w:lang w:val="en-US"/>
              </w:rPr>
            </w:pPr>
          </w:p>
        </w:tc>
      </w:tr>
      <w:tr w:rsidR="00DA7118" w:rsidRPr="00902312" w14:paraId="5AC9FCD5" w14:textId="77777777" w:rsidTr="00DE6192">
        <w:trPr>
          <w:trHeight w:val="396"/>
        </w:trPr>
        <w:tc>
          <w:tcPr>
            <w:tcW w:w="3794" w:type="dxa"/>
          </w:tcPr>
          <w:p w14:paraId="0D68BED8" w14:textId="23EA7DF3"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bCs/>
              </w:rPr>
              <w:t>Sleep</w:t>
            </w:r>
          </w:p>
        </w:tc>
        <w:tc>
          <w:tcPr>
            <w:tcW w:w="2383" w:type="dxa"/>
          </w:tcPr>
          <w:p w14:paraId="7A8AA35C" w14:textId="477332D2" w:rsidR="00DA7118" w:rsidRPr="00902312" w:rsidRDefault="00DA7118" w:rsidP="00CE249D">
            <w:pPr>
              <w:adjustRightInd w:val="0"/>
              <w:snapToGrid w:val="0"/>
              <w:spacing w:line="360" w:lineRule="auto"/>
              <w:jc w:val="both"/>
              <w:rPr>
                <w:rFonts w:ascii="Book Antiqua" w:hAnsi="Book Antiqua" w:cs="Arial"/>
                <w:lang w:val="en-US"/>
              </w:rPr>
            </w:pPr>
          </w:p>
        </w:tc>
        <w:tc>
          <w:tcPr>
            <w:tcW w:w="1689" w:type="dxa"/>
          </w:tcPr>
          <w:p w14:paraId="78A87531" w14:textId="1F987CE3" w:rsidR="00DA7118" w:rsidRPr="00902312" w:rsidRDefault="00DA7118" w:rsidP="00CE249D">
            <w:pPr>
              <w:adjustRightInd w:val="0"/>
              <w:snapToGrid w:val="0"/>
              <w:spacing w:line="360" w:lineRule="auto"/>
              <w:jc w:val="both"/>
              <w:rPr>
                <w:rFonts w:ascii="Book Antiqua" w:hAnsi="Book Antiqua" w:cs="Arial"/>
                <w:lang w:val="en-US"/>
              </w:rPr>
            </w:pPr>
          </w:p>
        </w:tc>
        <w:tc>
          <w:tcPr>
            <w:tcW w:w="990" w:type="dxa"/>
          </w:tcPr>
          <w:p w14:paraId="71A4CFEF" w14:textId="77777777"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rPr>
              <w:t>0.572</w:t>
            </w:r>
          </w:p>
        </w:tc>
      </w:tr>
      <w:tr w:rsidR="00134324" w:rsidRPr="00902312" w14:paraId="65E3241D" w14:textId="77777777" w:rsidTr="00DE6192">
        <w:trPr>
          <w:trHeight w:val="408"/>
        </w:trPr>
        <w:tc>
          <w:tcPr>
            <w:tcW w:w="3794" w:type="dxa"/>
          </w:tcPr>
          <w:p w14:paraId="599F3623" w14:textId="1743E444" w:rsidR="00134324" w:rsidRPr="00902312" w:rsidRDefault="00134324" w:rsidP="00CE249D">
            <w:pPr>
              <w:adjustRightInd w:val="0"/>
              <w:snapToGrid w:val="0"/>
              <w:spacing w:line="360" w:lineRule="auto"/>
              <w:jc w:val="both"/>
              <w:rPr>
                <w:rFonts w:ascii="Book Antiqua" w:hAnsi="Book Antiqua" w:cs="Arial"/>
                <w:bCs/>
                <w:lang w:val="en-US"/>
              </w:rPr>
            </w:pPr>
            <w:r w:rsidRPr="00902312">
              <w:rPr>
                <w:rFonts w:ascii="Book Antiqua" w:hAnsi="Book Antiqua" w:cs="Arial"/>
              </w:rPr>
              <w:t>Much less</w:t>
            </w:r>
          </w:p>
        </w:tc>
        <w:tc>
          <w:tcPr>
            <w:tcW w:w="2383" w:type="dxa"/>
          </w:tcPr>
          <w:p w14:paraId="4BECC53D" w14:textId="5F41CC9B"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21 (12.88)</w:t>
            </w:r>
          </w:p>
        </w:tc>
        <w:tc>
          <w:tcPr>
            <w:tcW w:w="1689" w:type="dxa"/>
          </w:tcPr>
          <w:p w14:paraId="55579DE9" w14:textId="6799C521"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4 (19.05)</w:t>
            </w:r>
          </w:p>
        </w:tc>
        <w:tc>
          <w:tcPr>
            <w:tcW w:w="990" w:type="dxa"/>
          </w:tcPr>
          <w:p w14:paraId="1D51CAF0" w14:textId="77777777" w:rsidR="00134324" w:rsidRPr="00902312" w:rsidRDefault="00134324" w:rsidP="00CE249D">
            <w:pPr>
              <w:adjustRightInd w:val="0"/>
              <w:snapToGrid w:val="0"/>
              <w:spacing w:line="360" w:lineRule="auto"/>
              <w:jc w:val="both"/>
              <w:rPr>
                <w:rFonts w:ascii="Book Antiqua" w:hAnsi="Book Antiqua" w:cs="Arial"/>
                <w:lang w:val="en-US"/>
              </w:rPr>
            </w:pPr>
          </w:p>
        </w:tc>
      </w:tr>
      <w:tr w:rsidR="00134324" w:rsidRPr="00902312" w14:paraId="6309A211" w14:textId="77777777" w:rsidTr="00DE6192">
        <w:trPr>
          <w:trHeight w:val="465"/>
        </w:trPr>
        <w:tc>
          <w:tcPr>
            <w:tcW w:w="3794" w:type="dxa"/>
          </w:tcPr>
          <w:p w14:paraId="778701B8" w14:textId="1B472D6C"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Less</w:t>
            </w:r>
          </w:p>
        </w:tc>
        <w:tc>
          <w:tcPr>
            <w:tcW w:w="2383" w:type="dxa"/>
          </w:tcPr>
          <w:p w14:paraId="1159F6DE" w14:textId="136C4681"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21 (12.88)</w:t>
            </w:r>
          </w:p>
        </w:tc>
        <w:tc>
          <w:tcPr>
            <w:tcW w:w="1689" w:type="dxa"/>
          </w:tcPr>
          <w:p w14:paraId="4360626A" w14:textId="06C0B92A"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4 (19.05)</w:t>
            </w:r>
          </w:p>
        </w:tc>
        <w:tc>
          <w:tcPr>
            <w:tcW w:w="990" w:type="dxa"/>
          </w:tcPr>
          <w:p w14:paraId="63AC4616" w14:textId="77777777" w:rsidR="00134324" w:rsidRPr="00902312" w:rsidRDefault="00134324" w:rsidP="00CE249D">
            <w:pPr>
              <w:adjustRightInd w:val="0"/>
              <w:snapToGrid w:val="0"/>
              <w:spacing w:line="360" w:lineRule="auto"/>
              <w:jc w:val="both"/>
              <w:rPr>
                <w:rFonts w:ascii="Book Antiqua" w:hAnsi="Book Antiqua" w:cs="Arial"/>
                <w:lang w:val="en-US"/>
              </w:rPr>
            </w:pPr>
          </w:p>
        </w:tc>
      </w:tr>
      <w:tr w:rsidR="00DE6192" w:rsidRPr="00902312" w14:paraId="457B509E" w14:textId="77777777" w:rsidTr="00DE6192">
        <w:trPr>
          <w:trHeight w:val="420"/>
        </w:trPr>
        <w:tc>
          <w:tcPr>
            <w:tcW w:w="3794" w:type="dxa"/>
          </w:tcPr>
          <w:p w14:paraId="4E6699F7" w14:textId="75F035A7" w:rsidR="00DE6192" w:rsidRPr="00902312" w:rsidRDefault="00DE6192" w:rsidP="00CE249D">
            <w:pPr>
              <w:adjustRightInd w:val="0"/>
              <w:snapToGrid w:val="0"/>
              <w:spacing w:line="360" w:lineRule="auto"/>
              <w:jc w:val="both"/>
              <w:rPr>
                <w:rFonts w:ascii="Book Antiqua" w:hAnsi="Book Antiqua" w:cs="Arial"/>
              </w:rPr>
            </w:pPr>
            <w:r w:rsidRPr="00902312">
              <w:rPr>
                <w:rFonts w:ascii="Book Antiqua" w:hAnsi="Book Antiqua" w:cs="Arial"/>
              </w:rPr>
              <w:t>Same</w:t>
            </w:r>
          </w:p>
        </w:tc>
        <w:tc>
          <w:tcPr>
            <w:tcW w:w="2383" w:type="dxa"/>
          </w:tcPr>
          <w:p w14:paraId="512D8753" w14:textId="1AB1007C" w:rsidR="00DE6192" w:rsidRPr="00902312" w:rsidRDefault="00DE6192" w:rsidP="00CE249D">
            <w:pPr>
              <w:adjustRightInd w:val="0"/>
              <w:snapToGrid w:val="0"/>
              <w:spacing w:line="360" w:lineRule="auto"/>
              <w:jc w:val="both"/>
              <w:rPr>
                <w:rFonts w:ascii="Book Antiqua" w:hAnsi="Book Antiqua" w:cs="Arial"/>
              </w:rPr>
            </w:pPr>
            <w:r w:rsidRPr="00902312">
              <w:rPr>
                <w:rFonts w:ascii="Book Antiqua" w:hAnsi="Book Antiqua" w:cs="Arial"/>
              </w:rPr>
              <w:t>94 (57.67)</w:t>
            </w:r>
          </w:p>
        </w:tc>
        <w:tc>
          <w:tcPr>
            <w:tcW w:w="1689" w:type="dxa"/>
          </w:tcPr>
          <w:p w14:paraId="5AAD58E3" w14:textId="0C287297" w:rsidR="00DE6192" w:rsidRPr="00902312" w:rsidRDefault="00DE6192" w:rsidP="00CE249D">
            <w:pPr>
              <w:adjustRightInd w:val="0"/>
              <w:snapToGrid w:val="0"/>
              <w:spacing w:line="360" w:lineRule="auto"/>
              <w:jc w:val="both"/>
              <w:rPr>
                <w:rFonts w:ascii="Book Antiqua" w:hAnsi="Book Antiqua" w:cs="Arial"/>
              </w:rPr>
            </w:pPr>
            <w:r w:rsidRPr="00902312">
              <w:rPr>
                <w:rFonts w:ascii="Book Antiqua" w:hAnsi="Book Antiqua" w:cs="Arial"/>
              </w:rPr>
              <w:t>10 (47.62)</w:t>
            </w:r>
          </w:p>
        </w:tc>
        <w:tc>
          <w:tcPr>
            <w:tcW w:w="990" w:type="dxa"/>
          </w:tcPr>
          <w:p w14:paraId="4737DF38" w14:textId="77777777" w:rsidR="00DE6192" w:rsidRPr="00902312" w:rsidRDefault="00DE6192" w:rsidP="00CE249D">
            <w:pPr>
              <w:adjustRightInd w:val="0"/>
              <w:snapToGrid w:val="0"/>
              <w:spacing w:line="360" w:lineRule="auto"/>
              <w:jc w:val="both"/>
              <w:rPr>
                <w:rFonts w:ascii="Book Antiqua" w:hAnsi="Book Antiqua" w:cs="Arial"/>
              </w:rPr>
            </w:pPr>
          </w:p>
        </w:tc>
      </w:tr>
      <w:tr w:rsidR="00134324" w:rsidRPr="00902312" w14:paraId="6020950E" w14:textId="77777777" w:rsidTr="00DE6192">
        <w:trPr>
          <w:trHeight w:val="348"/>
        </w:trPr>
        <w:tc>
          <w:tcPr>
            <w:tcW w:w="3794" w:type="dxa"/>
          </w:tcPr>
          <w:p w14:paraId="0CEA4F61" w14:textId="7D455563"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More</w:t>
            </w:r>
          </w:p>
        </w:tc>
        <w:tc>
          <w:tcPr>
            <w:tcW w:w="2383" w:type="dxa"/>
          </w:tcPr>
          <w:p w14:paraId="13F3F171" w14:textId="3A592D63"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19 (11.66)</w:t>
            </w:r>
          </w:p>
        </w:tc>
        <w:tc>
          <w:tcPr>
            <w:tcW w:w="1689" w:type="dxa"/>
          </w:tcPr>
          <w:p w14:paraId="108239AF" w14:textId="3A9740D7"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1 (4.76)</w:t>
            </w:r>
          </w:p>
        </w:tc>
        <w:tc>
          <w:tcPr>
            <w:tcW w:w="990" w:type="dxa"/>
          </w:tcPr>
          <w:p w14:paraId="6EEB9E30" w14:textId="77777777" w:rsidR="00134324" w:rsidRPr="00902312" w:rsidRDefault="00134324" w:rsidP="00CE249D">
            <w:pPr>
              <w:adjustRightInd w:val="0"/>
              <w:snapToGrid w:val="0"/>
              <w:spacing w:line="360" w:lineRule="auto"/>
              <w:jc w:val="both"/>
              <w:rPr>
                <w:rFonts w:ascii="Book Antiqua" w:hAnsi="Book Antiqua" w:cs="Arial"/>
                <w:lang w:val="en-US"/>
              </w:rPr>
            </w:pPr>
          </w:p>
        </w:tc>
      </w:tr>
      <w:tr w:rsidR="00134324" w:rsidRPr="00902312" w14:paraId="429120DB" w14:textId="77777777" w:rsidTr="00DE6192">
        <w:trPr>
          <w:trHeight w:val="1092"/>
        </w:trPr>
        <w:tc>
          <w:tcPr>
            <w:tcW w:w="3794" w:type="dxa"/>
          </w:tcPr>
          <w:p w14:paraId="1DD3BF0A" w14:textId="270EC918"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Much more</w:t>
            </w:r>
          </w:p>
        </w:tc>
        <w:tc>
          <w:tcPr>
            <w:tcW w:w="2383" w:type="dxa"/>
          </w:tcPr>
          <w:p w14:paraId="5F549E80" w14:textId="7D1C1B88"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8 (4.91)</w:t>
            </w:r>
          </w:p>
        </w:tc>
        <w:tc>
          <w:tcPr>
            <w:tcW w:w="1689" w:type="dxa"/>
          </w:tcPr>
          <w:p w14:paraId="4C51735C" w14:textId="5E7B4873"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2 (9.52)</w:t>
            </w:r>
          </w:p>
        </w:tc>
        <w:tc>
          <w:tcPr>
            <w:tcW w:w="990" w:type="dxa"/>
          </w:tcPr>
          <w:p w14:paraId="6BC3689C" w14:textId="77777777" w:rsidR="00134324" w:rsidRPr="00902312" w:rsidRDefault="00134324" w:rsidP="00CE249D">
            <w:pPr>
              <w:adjustRightInd w:val="0"/>
              <w:snapToGrid w:val="0"/>
              <w:spacing w:line="360" w:lineRule="auto"/>
              <w:jc w:val="both"/>
              <w:rPr>
                <w:rFonts w:ascii="Book Antiqua" w:hAnsi="Book Antiqua" w:cs="Arial"/>
                <w:lang w:val="en-US"/>
              </w:rPr>
            </w:pPr>
          </w:p>
        </w:tc>
      </w:tr>
      <w:tr w:rsidR="00DA7118" w:rsidRPr="00902312" w14:paraId="296093D6" w14:textId="77777777" w:rsidTr="00DE6192">
        <w:tc>
          <w:tcPr>
            <w:tcW w:w="3794" w:type="dxa"/>
          </w:tcPr>
          <w:p w14:paraId="11F55EB5" w14:textId="77777777" w:rsidR="00DA7118" w:rsidRPr="00902312" w:rsidRDefault="00DA7118" w:rsidP="00CE249D">
            <w:pPr>
              <w:adjustRightInd w:val="0"/>
              <w:snapToGrid w:val="0"/>
              <w:spacing w:line="360" w:lineRule="auto"/>
              <w:jc w:val="both"/>
              <w:rPr>
                <w:rFonts w:ascii="Book Antiqua" w:hAnsi="Book Antiqua" w:cs="Arial"/>
                <w:bCs/>
                <w:lang w:val="en-US"/>
              </w:rPr>
            </w:pPr>
            <w:r w:rsidRPr="00902312">
              <w:rPr>
                <w:rFonts w:ascii="Book Antiqua" w:hAnsi="Book Antiqua" w:cs="Arial"/>
                <w:bCs/>
              </w:rPr>
              <w:t>Pain</w:t>
            </w:r>
          </w:p>
        </w:tc>
        <w:tc>
          <w:tcPr>
            <w:tcW w:w="2383" w:type="dxa"/>
          </w:tcPr>
          <w:p w14:paraId="0D3F0BBE" w14:textId="77777777" w:rsidR="00DA7118" w:rsidRPr="00902312" w:rsidRDefault="00DA7118" w:rsidP="00CE249D">
            <w:pPr>
              <w:adjustRightInd w:val="0"/>
              <w:snapToGrid w:val="0"/>
              <w:spacing w:line="360" w:lineRule="auto"/>
              <w:jc w:val="both"/>
              <w:rPr>
                <w:rFonts w:ascii="Book Antiqua" w:hAnsi="Book Antiqua" w:cs="Arial"/>
                <w:bCs/>
                <w:lang w:val="en-US"/>
              </w:rPr>
            </w:pPr>
            <w:r w:rsidRPr="00902312">
              <w:rPr>
                <w:rFonts w:ascii="Book Antiqua" w:hAnsi="Book Antiqua" w:cs="Arial"/>
                <w:bCs/>
              </w:rPr>
              <w:t xml:space="preserve">Yes, </w:t>
            </w:r>
            <w:r w:rsidRPr="00902312">
              <w:rPr>
                <w:rFonts w:ascii="Book Antiqua" w:hAnsi="Book Antiqua" w:cs="Arial"/>
                <w:bCs/>
                <w:i/>
              </w:rPr>
              <w:t>n</w:t>
            </w:r>
            <w:r w:rsidRPr="00902312">
              <w:rPr>
                <w:rFonts w:ascii="Book Antiqua" w:hAnsi="Book Antiqua" w:cs="Arial"/>
                <w:bCs/>
              </w:rPr>
              <w:t xml:space="preserve"> (%)</w:t>
            </w:r>
          </w:p>
        </w:tc>
        <w:tc>
          <w:tcPr>
            <w:tcW w:w="1689" w:type="dxa"/>
          </w:tcPr>
          <w:p w14:paraId="46B21E29" w14:textId="77777777" w:rsidR="00DA7118" w:rsidRPr="00902312" w:rsidRDefault="00DA7118" w:rsidP="00CE249D">
            <w:pPr>
              <w:adjustRightInd w:val="0"/>
              <w:snapToGrid w:val="0"/>
              <w:spacing w:line="360" w:lineRule="auto"/>
              <w:jc w:val="both"/>
              <w:rPr>
                <w:rFonts w:ascii="Book Antiqua" w:hAnsi="Book Antiqua" w:cs="Arial"/>
                <w:bCs/>
                <w:lang w:val="en-US"/>
              </w:rPr>
            </w:pPr>
            <w:r w:rsidRPr="00902312">
              <w:rPr>
                <w:rFonts w:ascii="Book Antiqua" w:hAnsi="Book Antiqua" w:cs="Arial"/>
                <w:bCs/>
              </w:rPr>
              <w:t xml:space="preserve">No, </w:t>
            </w:r>
            <w:r w:rsidRPr="00902312">
              <w:rPr>
                <w:rFonts w:ascii="Book Antiqua" w:hAnsi="Book Antiqua" w:cs="Arial"/>
                <w:bCs/>
                <w:i/>
              </w:rPr>
              <w:t>n</w:t>
            </w:r>
            <w:r w:rsidRPr="00902312">
              <w:rPr>
                <w:rFonts w:ascii="Book Antiqua" w:hAnsi="Book Antiqua" w:cs="Arial"/>
                <w:bCs/>
              </w:rPr>
              <w:t xml:space="preserve"> (%)</w:t>
            </w:r>
          </w:p>
        </w:tc>
        <w:tc>
          <w:tcPr>
            <w:tcW w:w="990" w:type="dxa"/>
          </w:tcPr>
          <w:p w14:paraId="3A3BF631" w14:textId="77777777" w:rsidR="00DA7118" w:rsidRPr="00902312" w:rsidRDefault="00DA7118" w:rsidP="00CE249D">
            <w:pPr>
              <w:adjustRightInd w:val="0"/>
              <w:snapToGrid w:val="0"/>
              <w:spacing w:line="360" w:lineRule="auto"/>
              <w:jc w:val="both"/>
              <w:rPr>
                <w:rFonts w:ascii="Book Antiqua" w:hAnsi="Book Antiqua" w:cs="Arial"/>
                <w:lang w:val="en-US"/>
              </w:rPr>
            </w:pPr>
          </w:p>
        </w:tc>
      </w:tr>
      <w:tr w:rsidR="00DA7118" w:rsidRPr="00902312" w14:paraId="02D58439" w14:textId="77777777" w:rsidTr="00DE6192">
        <w:trPr>
          <w:trHeight w:val="372"/>
        </w:trPr>
        <w:tc>
          <w:tcPr>
            <w:tcW w:w="3794" w:type="dxa"/>
          </w:tcPr>
          <w:p w14:paraId="5BA68C1F" w14:textId="64FAFA2B"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bCs/>
              </w:rPr>
              <w:t>Joint pain</w:t>
            </w:r>
          </w:p>
        </w:tc>
        <w:tc>
          <w:tcPr>
            <w:tcW w:w="2383" w:type="dxa"/>
          </w:tcPr>
          <w:p w14:paraId="55B40239" w14:textId="3AF84290" w:rsidR="00DA7118" w:rsidRPr="00902312" w:rsidRDefault="00DA7118" w:rsidP="00CE249D">
            <w:pPr>
              <w:adjustRightInd w:val="0"/>
              <w:snapToGrid w:val="0"/>
              <w:spacing w:line="360" w:lineRule="auto"/>
              <w:jc w:val="both"/>
              <w:rPr>
                <w:rFonts w:ascii="Book Antiqua" w:hAnsi="Book Antiqua" w:cs="Arial"/>
                <w:lang w:val="en-US"/>
              </w:rPr>
            </w:pPr>
          </w:p>
        </w:tc>
        <w:tc>
          <w:tcPr>
            <w:tcW w:w="1689" w:type="dxa"/>
          </w:tcPr>
          <w:p w14:paraId="124F19F1" w14:textId="6ED40E8F" w:rsidR="00DA7118" w:rsidRPr="00902312" w:rsidRDefault="00DA7118" w:rsidP="00CE249D">
            <w:pPr>
              <w:adjustRightInd w:val="0"/>
              <w:snapToGrid w:val="0"/>
              <w:spacing w:line="360" w:lineRule="auto"/>
              <w:jc w:val="both"/>
              <w:rPr>
                <w:rFonts w:ascii="Book Antiqua" w:hAnsi="Book Antiqua" w:cs="Arial"/>
                <w:lang w:val="en-US"/>
              </w:rPr>
            </w:pPr>
          </w:p>
        </w:tc>
        <w:tc>
          <w:tcPr>
            <w:tcW w:w="990" w:type="dxa"/>
          </w:tcPr>
          <w:p w14:paraId="28849F06" w14:textId="497609B3"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rPr>
              <w:t>0.037</w:t>
            </w:r>
          </w:p>
        </w:tc>
      </w:tr>
      <w:tr w:rsidR="00134324" w:rsidRPr="00902312" w14:paraId="11987DE9" w14:textId="77777777" w:rsidTr="00DE6192">
        <w:trPr>
          <w:trHeight w:val="360"/>
        </w:trPr>
        <w:tc>
          <w:tcPr>
            <w:tcW w:w="3794" w:type="dxa"/>
          </w:tcPr>
          <w:p w14:paraId="5E3AB351" w14:textId="15040288" w:rsidR="00134324" w:rsidRPr="00902312" w:rsidRDefault="00134324" w:rsidP="00CE249D">
            <w:pPr>
              <w:adjustRightInd w:val="0"/>
              <w:snapToGrid w:val="0"/>
              <w:spacing w:line="360" w:lineRule="auto"/>
              <w:jc w:val="both"/>
              <w:rPr>
                <w:rFonts w:ascii="Book Antiqua" w:hAnsi="Book Antiqua" w:cs="Arial"/>
                <w:bCs/>
                <w:lang w:val="en-US"/>
              </w:rPr>
            </w:pPr>
            <w:r w:rsidRPr="00902312">
              <w:rPr>
                <w:rFonts w:ascii="Book Antiqua" w:hAnsi="Book Antiqua" w:cs="Arial"/>
              </w:rPr>
              <w:t>Decreased</w:t>
            </w:r>
          </w:p>
        </w:tc>
        <w:tc>
          <w:tcPr>
            <w:tcW w:w="2383" w:type="dxa"/>
          </w:tcPr>
          <w:p w14:paraId="0CFE0910" w14:textId="3014DFA5"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20 (12.27)</w:t>
            </w:r>
          </w:p>
        </w:tc>
        <w:tc>
          <w:tcPr>
            <w:tcW w:w="1689" w:type="dxa"/>
          </w:tcPr>
          <w:p w14:paraId="08AE6E1A" w14:textId="50B3A6E2"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3 (15.79)</w:t>
            </w:r>
          </w:p>
        </w:tc>
        <w:tc>
          <w:tcPr>
            <w:tcW w:w="990" w:type="dxa"/>
          </w:tcPr>
          <w:p w14:paraId="26C29345" w14:textId="77777777" w:rsidR="00134324" w:rsidRPr="00902312" w:rsidRDefault="00134324" w:rsidP="00CE249D">
            <w:pPr>
              <w:adjustRightInd w:val="0"/>
              <w:snapToGrid w:val="0"/>
              <w:spacing w:line="360" w:lineRule="auto"/>
              <w:jc w:val="both"/>
              <w:rPr>
                <w:rFonts w:ascii="Book Antiqua" w:hAnsi="Book Antiqua" w:cs="Arial"/>
                <w:lang w:val="en-US"/>
              </w:rPr>
            </w:pPr>
          </w:p>
        </w:tc>
      </w:tr>
      <w:tr w:rsidR="00134324" w:rsidRPr="00902312" w14:paraId="14A580BC" w14:textId="77777777" w:rsidTr="00DE6192">
        <w:trPr>
          <w:trHeight w:val="312"/>
        </w:trPr>
        <w:tc>
          <w:tcPr>
            <w:tcW w:w="3794" w:type="dxa"/>
          </w:tcPr>
          <w:p w14:paraId="7288EE4E" w14:textId="33C5039C"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Same</w:t>
            </w:r>
          </w:p>
        </w:tc>
        <w:tc>
          <w:tcPr>
            <w:tcW w:w="2383" w:type="dxa"/>
          </w:tcPr>
          <w:p w14:paraId="0A2B2A70" w14:textId="696A76B5"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48 (29.45)</w:t>
            </w:r>
          </w:p>
        </w:tc>
        <w:tc>
          <w:tcPr>
            <w:tcW w:w="1689" w:type="dxa"/>
          </w:tcPr>
          <w:p w14:paraId="3507C728" w14:textId="1B2637E3"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10 (52.63)</w:t>
            </w:r>
          </w:p>
        </w:tc>
        <w:tc>
          <w:tcPr>
            <w:tcW w:w="990" w:type="dxa"/>
          </w:tcPr>
          <w:p w14:paraId="0670136A" w14:textId="77777777" w:rsidR="00134324" w:rsidRPr="00902312" w:rsidRDefault="00134324" w:rsidP="00CE249D">
            <w:pPr>
              <w:adjustRightInd w:val="0"/>
              <w:snapToGrid w:val="0"/>
              <w:spacing w:line="360" w:lineRule="auto"/>
              <w:jc w:val="both"/>
              <w:rPr>
                <w:rFonts w:ascii="Book Antiqua" w:hAnsi="Book Antiqua" w:cs="Arial"/>
                <w:lang w:val="en-US"/>
              </w:rPr>
            </w:pPr>
          </w:p>
        </w:tc>
      </w:tr>
      <w:tr w:rsidR="00134324" w:rsidRPr="00902312" w14:paraId="3179B381" w14:textId="77777777" w:rsidTr="00DE6192">
        <w:trPr>
          <w:trHeight w:val="720"/>
        </w:trPr>
        <w:tc>
          <w:tcPr>
            <w:tcW w:w="3794" w:type="dxa"/>
          </w:tcPr>
          <w:p w14:paraId="329EB38F" w14:textId="3ACF0A25"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Increased</w:t>
            </w:r>
          </w:p>
        </w:tc>
        <w:tc>
          <w:tcPr>
            <w:tcW w:w="2383" w:type="dxa"/>
          </w:tcPr>
          <w:p w14:paraId="0D5B481F" w14:textId="5B79C43E"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95 (58.28)</w:t>
            </w:r>
          </w:p>
        </w:tc>
        <w:tc>
          <w:tcPr>
            <w:tcW w:w="1689" w:type="dxa"/>
          </w:tcPr>
          <w:p w14:paraId="01EA9892" w14:textId="43B1E836"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6 (31.58)</w:t>
            </w:r>
          </w:p>
        </w:tc>
        <w:tc>
          <w:tcPr>
            <w:tcW w:w="990" w:type="dxa"/>
          </w:tcPr>
          <w:p w14:paraId="1FEBBB35" w14:textId="77777777" w:rsidR="00134324" w:rsidRPr="00902312" w:rsidRDefault="00134324" w:rsidP="00CE249D">
            <w:pPr>
              <w:adjustRightInd w:val="0"/>
              <w:snapToGrid w:val="0"/>
              <w:spacing w:line="360" w:lineRule="auto"/>
              <w:jc w:val="both"/>
              <w:rPr>
                <w:rFonts w:ascii="Book Antiqua" w:hAnsi="Book Antiqua" w:cs="Arial"/>
                <w:lang w:val="en-US"/>
              </w:rPr>
            </w:pPr>
          </w:p>
        </w:tc>
      </w:tr>
      <w:tr w:rsidR="00DA7118" w:rsidRPr="00902312" w14:paraId="2E1FAE07" w14:textId="77777777" w:rsidTr="00DE6192">
        <w:trPr>
          <w:trHeight w:val="444"/>
        </w:trPr>
        <w:tc>
          <w:tcPr>
            <w:tcW w:w="3794" w:type="dxa"/>
          </w:tcPr>
          <w:p w14:paraId="2098CCF3" w14:textId="7E171C37"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bCs/>
              </w:rPr>
              <w:t>Access to pain medication</w:t>
            </w:r>
          </w:p>
        </w:tc>
        <w:tc>
          <w:tcPr>
            <w:tcW w:w="2383" w:type="dxa"/>
          </w:tcPr>
          <w:p w14:paraId="0ED07E59" w14:textId="48FCDF5C" w:rsidR="00DA7118" w:rsidRPr="00902312" w:rsidRDefault="00DA7118" w:rsidP="00CE249D">
            <w:pPr>
              <w:adjustRightInd w:val="0"/>
              <w:snapToGrid w:val="0"/>
              <w:spacing w:line="360" w:lineRule="auto"/>
              <w:jc w:val="both"/>
              <w:rPr>
                <w:rFonts w:ascii="Book Antiqua" w:hAnsi="Book Antiqua" w:cs="Arial"/>
                <w:lang w:val="en-US"/>
              </w:rPr>
            </w:pPr>
          </w:p>
        </w:tc>
        <w:tc>
          <w:tcPr>
            <w:tcW w:w="1689" w:type="dxa"/>
          </w:tcPr>
          <w:p w14:paraId="7826C01F" w14:textId="2C8FF05F" w:rsidR="00DA7118" w:rsidRPr="00902312" w:rsidRDefault="00DA7118" w:rsidP="00CE249D">
            <w:pPr>
              <w:adjustRightInd w:val="0"/>
              <w:snapToGrid w:val="0"/>
              <w:spacing w:line="360" w:lineRule="auto"/>
              <w:jc w:val="both"/>
              <w:rPr>
                <w:rFonts w:ascii="Book Antiqua" w:hAnsi="Book Antiqua" w:cs="Arial"/>
                <w:lang w:val="en-US"/>
              </w:rPr>
            </w:pPr>
          </w:p>
        </w:tc>
        <w:tc>
          <w:tcPr>
            <w:tcW w:w="990" w:type="dxa"/>
          </w:tcPr>
          <w:p w14:paraId="3EF0920C" w14:textId="12654E20"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rPr>
              <w:t>0.714</w:t>
            </w:r>
          </w:p>
        </w:tc>
      </w:tr>
      <w:tr w:rsidR="00134324" w:rsidRPr="00902312" w14:paraId="44CD4CF3" w14:textId="77777777" w:rsidTr="00DE6192">
        <w:trPr>
          <w:trHeight w:val="336"/>
        </w:trPr>
        <w:tc>
          <w:tcPr>
            <w:tcW w:w="3794" w:type="dxa"/>
          </w:tcPr>
          <w:p w14:paraId="4C995B52" w14:textId="0EF77DD5" w:rsidR="00134324" w:rsidRPr="00902312" w:rsidRDefault="00134324" w:rsidP="00CE249D">
            <w:pPr>
              <w:adjustRightInd w:val="0"/>
              <w:snapToGrid w:val="0"/>
              <w:spacing w:line="360" w:lineRule="auto"/>
              <w:jc w:val="both"/>
              <w:rPr>
                <w:rFonts w:ascii="Book Antiqua" w:hAnsi="Book Antiqua" w:cs="Arial"/>
                <w:bCs/>
                <w:lang w:val="en-US"/>
              </w:rPr>
            </w:pPr>
            <w:r w:rsidRPr="00902312">
              <w:rPr>
                <w:rFonts w:ascii="Book Antiqua" w:hAnsi="Book Antiqua" w:cs="Arial"/>
              </w:rPr>
              <w:t>No</w:t>
            </w:r>
          </w:p>
        </w:tc>
        <w:tc>
          <w:tcPr>
            <w:tcW w:w="2383" w:type="dxa"/>
          </w:tcPr>
          <w:p w14:paraId="32512B49" w14:textId="76920C22"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30 (27.03)</w:t>
            </w:r>
          </w:p>
        </w:tc>
        <w:tc>
          <w:tcPr>
            <w:tcW w:w="1689" w:type="dxa"/>
          </w:tcPr>
          <w:p w14:paraId="6EF668D5" w14:textId="2125074F"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5 (35.71)</w:t>
            </w:r>
          </w:p>
        </w:tc>
        <w:tc>
          <w:tcPr>
            <w:tcW w:w="990" w:type="dxa"/>
          </w:tcPr>
          <w:p w14:paraId="7E20A0FF" w14:textId="77777777" w:rsidR="00134324" w:rsidRPr="00902312" w:rsidRDefault="00134324" w:rsidP="00CE249D">
            <w:pPr>
              <w:adjustRightInd w:val="0"/>
              <w:snapToGrid w:val="0"/>
              <w:spacing w:line="360" w:lineRule="auto"/>
              <w:jc w:val="both"/>
              <w:rPr>
                <w:rFonts w:ascii="Book Antiqua" w:hAnsi="Book Antiqua" w:cs="Arial"/>
                <w:lang w:val="en-US"/>
              </w:rPr>
            </w:pPr>
          </w:p>
        </w:tc>
      </w:tr>
      <w:tr w:rsidR="00134324" w:rsidRPr="00902312" w14:paraId="238C5BE4" w14:textId="77777777" w:rsidTr="00DE6192">
        <w:trPr>
          <w:trHeight w:val="552"/>
        </w:trPr>
        <w:tc>
          <w:tcPr>
            <w:tcW w:w="3794" w:type="dxa"/>
          </w:tcPr>
          <w:p w14:paraId="4B6DBBF4" w14:textId="61297843"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Yes</w:t>
            </w:r>
          </w:p>
        </w:tc>
        <w:tc>
          <w:tcPr>
            <w:tcW w:w="2383" w:type="dxa"/>
          </w:tcPr>
          <w:p w14:paraId="4BD050F0" w14:textId="45B97388"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81 (72.97)</w:t>
            </w:r>
          </w:p>
        </w:tc>
        <w:tc>
          <w:tcPr>
            <w:tcW w:w="1689" w:type="dxa"/>
          </w:tcPr>
          <w:p w14:paraId="11BDE41A" w14:textId="3D592D20"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9 (64.29)</w:t>
            </w:r>
          </w:p>
        </w:tc>
        <w:tc>
          <w:tcPr>
            <w:tcW w:w="990" w:type="dxa"/>
          </w:tcPr>
          <w:p w14:paraId="3CE475EA" w14:textId="77777777" w:rsidR="00134324" w:rsidRPr="00902312" w:rsidRDefault="00134324" w:rsidP="00CE249D">
            <w:pPr>
              <w:adjustRightInd w:val="0"/>
              <w:snapToGrid w:val="0"/>
              <w:spacing w:line="360" w:lineRule="auto"/>
              <w:jc w:val="both"/>
              <w:rPr>
                <w:rFonts w:ascii="Book Antiqua" w:hAnsi="Book Antiqua" w:cs="Arial"/>
                <w:lang w:val="en-US"/>
              </w:rPr>
            </w:pPr>
          </w:p>
        </w:tc>
      </w:tr>
      <w:tr w:rsidR="00DA7118" w:rsidRPr="00902312" w14:paraId="6E860600" w14:textId="77777777" w:rsidTr="00DE6192">
        <w:trPr>
          <w:trHeight w:val="372"/>
        </w:trPr>
        <w:tc>
          <w:tcPr>
            <w:tcW w:w="3794" w:type="dxa"/>
          </w:tcPr>
          <w:p w14:paraId="6E57E56E" w14:textId="10405C48"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bCs/>
              </w:rPr>
              <w:t>Need for pain medication</w:t>
            </w:r>
          </w:p>
        </w:tc>
        <w:tc>
          <w:tcPr>
            <w:tcW w:w="2383" w:type="dxa"/>
          </w:tcPr>
          <w:p w14:paraId="15EE4903" w14:textId="57CE1090" w:rsidR="00DA7118" w:rsidRPr="00902312" w:rsidRDefault="00DA7118" w:rsidP="00CE249D">
            <w:pPr>
              <w:adjustRightInd w:val="0"/>
              <w:snapToGrid w:val="0"/>
              <w:spacing w:line="360" w:lineRule="auto"/>
              <w:jc w:val="both"/>
              <w:rPr>
                <w:rFonts w:ascii="Book Antiqua" w:hAnsi="Book Antiqua" w:cs="Arial"/>
                <w:lang w:val="en-US"/>
              </w:rPr>
            </w:pPr>
          </w:p>
        </w:tc>
        <w:tc>
          <w:tcPr>
            <w:tcW w:w="1689" w:type="dxa"/>
          </w:tcPr>
          <w:p w14:paraId="214C3175" w14:textId="68399DC6" w:rsidR="00DA7118" w:rsidRPr="00902312" w:rsidRDefault="00DA7118" w:rsidP="00CE249D">
            <w:pPr>
              <w:adjustRightInd w:val="0"/>
              <w:snapToGrid w:val="0"/>
              <w:spacing w:line="360" w:lineRule="auto"/>
              <w:jc w:val="both"/>
              <w:rPr>
                <w:rFonts w:ascii="Book Antiqua" w:hAnsi="Book Antiqua" w:cs="Arial"/>
                <w:lang w:val="en-US"/>
              </w:rPr>
            </w:pPr>
          </w:p>
        </w:tc>
        <w:tc>
          <w:tcPr>
            <w:tcW w:w="990" w:type="dxa"/>
          </w:tcPr>
          <w:p w14:paraId="67ACE2CF" w14:textId="6D9B1BB2"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rPr>
              <w:t>0.05</w:t>
            </w:r>
          </w:p>
        </w:tc>
      </w:tr>
      <w:tr w:rsidR="00134324" w:rsidRPr="00902312" w14:paraId="4BADA55F" w14:textId="77777777" w:rsidTr="00DE6192">
        <w:trPr>
          <w:trHeight w:val="396"/>
        </w:trPr>
        <w:tc>
          <w:tcPr>
            <w:tcW w:w="3794" w:type="dxa"/>
          </w:tcPr>
          <w:p w14:paraId="3A942418" w14:textId="7CC0FD58" w:rsidR="00134324" w:rsidRPr="00902312" w:rsidRDefault="00134324" w:rsidP="00CE249D">
            <w:pPr>
              <w:adjustRightInd w:val="0"/>
              <w:snapToGrid w:val="0"/>
              <w:spacing w:line="360" w:lineRule="auto"/>
              <w:jc w:val="both"/>
              <w:rPr>
                <w:rFonts w:ascii="Book Antiqua" w:hAnsi="Book Antiqua" w:cs="Arial"/>
                <w:bCs/>
                <w:lang w:val="en-US"/>
              </w:rPr>
            </w:pPr>
            <w:r w:rsidRPr="00902312">
              <w:rPr>
                <w:rFonts w:ascii="Book Antiqua" w:hAnsi="Book Antiqua" w:cs="Arial"/>
              </w:rPr>
              <w:t>Much less</w:t>
            </w:r>
          </w:p>
        </w:tc>
        <w:tc>
          <w:tcPr>
            <w:tcW w:w="2383" w:type="dxa"/>
          </w:tcPr>
          <w:p w14:paraId="60397B18" w14:textId="24789B65"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6 (3.87)</w:t>
            </w:r>
          </w:p>
        </w:tc>
        <w:tc>
          <w:tcPr>
            <w:tcW w:w="1689" w:type="dxa"/>
          </w:tcPr>
          <w:p w14:paraId="18342169" w14:textId="04F6D634"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2 (10)</w:t>
            </w:r>
          </w:p>
        </w:tc>
        <w:tc>
          <w:tcPr>
            <w:tcW w:w="990" w:type="dxa"/>
          </w:tcPr>
          <w:p w14:paraId="22F27CE2" w14:textId="77777777" w:rsidR="00134324" w:rsidRPr="00902312" w:rsidRDefault="00134324" w:rsidP="00CE249D">
            <w:pPr>
              <w:adjustRightInd w:val="0"/>
              <w:snapToGrid w:val="0"/>
              <w:spacing w:line="360" w:lineRule="auto"/>
              <w:jc w:val="both"/>
              <w:rPr>
                <w:rFonts w:ascii="Book Antiqua" w:hAnsi="Book Antiqua" w:cs="Arial"/>
                <w:lang w:val="en-US"/>
              </w:rPr>
            </w:pPr>
          </w:p>
        </w:tc>
      </w:tr>
      <w:tr w:rsidR="00134324" w:rsidRPr="00902312" w14:paraId="5007D7DA" w14:textId="77777777" w:rsidTr="00DE6192">
        <w:trPr>
          <w:trHeight w:val="360"/>
        </w:trPr>
        <w:tc>
          <w:tcPr>
            <w:tcW w:w="3794" w:type="dxa"/>
          </w:tcPr>
          <w:p w14:paraId="05C4648D" w14:textId="2201D1D0"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Less</w:t>
            </w:r>
          </w:p>
        </w:tc>
        <w:tc>
          <w:tcPr>
            <w:tcW w:w="2383" w:type="dxa"/>
          </w:tcPr>
          <w:p w14:paraId="5A5237C2" w14:textId="7B79BA2C"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8 (5.16)</w:t>
            </w:r>
          </w:p>
        </w:tc>
        <w:tc>
          <w:tcPr>
            <w:tcW w:w="1689" w:type="dxa"/>
          </w:tcPr>
          <w:p w14:paraId="1F31F2B5" w14:textId="5E2D3787"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4 (20)</w:t>
            </w:r>
          </w:p>
        </w:tc>
        <w:tc>
          <w:tcPr>
            <w:tcW w:w="990" w:type="dxa"/>
          </w:tcPr>
          <w:p w14:paraId="5A38CC70" w14:textId="77777777" w:rsidR="00134324" w:rsidRPr="00902312" w:rsidRDefault="00134324" w:rsidP="00CE249D">
            <w:pPr>
              <w:adjustRightInd w:val="0"/>
              <w:snapToGrid w:val="0"/>
              <w:spacing w:line="360" w:lineRule="auto"/>
              <w:jc w:val="both"/>
              <w:rPr>
                <w:rFonts w:ascii="Book Antiqua" w:hAnsi="Book Antiqua" w:cs="Arial"/>
                <w:lang w:val="en-US"/>
              </w:rPr>
            </w:pPr>
          </w:p>
        </w:tc>
      </w:tr>
      <w:tr w:rsidR="00134324" w:rsidRPr="00902312" w14:paraId="0D70A272" w14:textId="77777777" w:rsidTr="00DE6192">
        <w:trPr>
          <w:trHeight w:val="420"/>
        </w:trPr>
        <w:tc>
          <w:tcPr>
            <w:tcW w:w="3794" w:type="dxa"/>
          </w:tcPr>
          <w:p w14:paraId="11F19FD1" w14:textId="46C2F40D"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Same</w:t>
            </w:r>
          </w:p>
        </w:tc>
        <w:tc>
          <w:tcPr>
            <w:tcW w:w="2383" w:type="dxa"/>
          </w:tcPr>
          <w:p w14:paraId="7D8CBE5C" w14:textId="4F649937"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65 (41.94)</w:t>
            </w:r>
          </w:p>
        </w:tc>
        <w:tc>
          <w:tcPr>
            <w:tcW w:w="1689" w:type="dxa"/>
          </w:tcPr>
          <w:p w14:paraId="1B6FBA6C" w14:textId="34886B24"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9 (45)</w:t>
            </w:r>
          </w:p>
        </w:tc>
        <w:tc>
          <w:tcPr>
            <w:tcW w:w="990" w:type="dxa"/>
          </w:tcPr>
          <w:p w14:paraId="284F8366" w14:textId="77777777" w:rsidR="00134324" w:rsidRPr="00902312" w:rsidRDefault="00134324" w:rsidP="00CE249D">
            <w:pPr>
              <w:adjustRightInd w:val="0"/>
              <w:snapToGrid w:val="0"/>
              <w:spacing w:line="360" w:lineRule="auto"/>
              <w:jc w:val="both"/>
              <w:rPr>
                <w:rFonts w:ascii="Book Antiqua" w:hAnsi="Book Antiqua" w:cs="Arial"/>
                <w:lang w:val="en-US"/>
              </w:rPr>
            </w:pPr>
          </w:p>
        </w:tc>
      </w:tr>
      <w:tr w:rsidR="00134324" w:rsidRPr="00902312" w14:paraId="2E697E03" w14:textId="77777777" w:rsidTr="00DE6192">
        <w:trPr>
          <w:trHeight w:val="396"/>
        </w:trPr>
        <w:tc>
          <w:tcPr>
            <w:tcW w:w="3794" w:type="dxa"/>
          </w:tcPr>
          <w:p w14:paraId="4D2800DA" w14:textId="5D44AD43"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More</w:t>
            </w:r>
          </w:p>
        </w:tc>
        <w:tc>
          <w:tcPr>
            <w:tcW w:w="2383" w:type="dxa"/>
          </w:tcPr>
          <w:p w14:paraId="12B58B68" w14:textId="3345E07E"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44 (28.39)</w:t>
            </w:r>
          </w:p>
        </w:tc>
        <w:tc>
          <w:tcPr>
            <w:tcW w:w="1689" w:type="dxa"/>
          </w:tcPr>
          <w:p w14:paraId="59B1D0F3" w14:textId="12C7236F"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3 (15)</w:t>
            </w:r>
          </w:p>
        </w:tc>
        <w:tc>
          <w:tcPr>
            <w:tcW w:w="990" w:type="dxa"/>
          </w:tcPr>
          <w:p w14:paraId="15A9CEA6" w14:textId="77777777" w:rsidR="00134324" w:rsidRPr="00902312" w:rsidRDefault="00134324" w:rsidP="00CE249D">
            <w:pPr>
              <w:adjustRightInd w:val="0"/>
              <w:snapToGrid w:val="0"/>
              <w:spacing w:line="360" w:lineRule="auto"/>
              <w:jc w:val="both"/>
              <w:rPr>
                <w:rFonts w:ascii="Book Antiqua" w:hAnsi="Book Antiqua" w:cs="Arial"/>
                <w:lang w:val="en-US"/>
              </w:rPr>
            </w:pPr>
          </w:p>
        </w:tc>
      </w:tr>
      <w:tr w:rsidR="00134324" w:rsidRPr="00902312" w14:paraId="1807D6E5" w14:textId="77777777" w:rsidTr="00DE6192">
        <w:trPr>
          <w:trHeight w:val="696"/>
        </w:trPr>
        <w:tc>
          <w:tcPr>
            <w:tcW w:w="3794" w:type="dxa"/>
          </w:tcPr>
          <w:p w14:paraId="7CFDB871" w14:textId="5CEBCDD8"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Much more</w:t>
            </w:r>
          </w:p>
        </w:tc>
        <w:tc>
          <w:tcPr>
            <w:tcW w:w="2383" w:type="dxa"/>
          </w:tcPr>
          <w:p w14:paraId="2C99D2B8" w14:textId="754A0244"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32 (20.65)</w:t>
            </w:r>
          </w:p>
        </w:tc>
        <w:tc>
          <w:tcPr>
            <w:tcW w:w="1689" w:type="dxa"/>
          </w:tcPr>
          <w:p w14:paraId="2435A680" w14:textId="6FC279CA" w:rsidR="00134324"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rPr>
              <w:t>2 (10)</w:t>
            </w:r>
          </w:p>
        </w:tc>
        <w:tc>
          <w:tcPr>
            <w:tcW w:w="990" w:type="dxa"/>
          </w:tcPr>
          <w:p w14:paraId="3941452E" w14:textId="77777777" w:rsidR="00134324" w:rsidRPr="00902312" w:rsidRDefault="00134324" w:rsidP="00CE249D">
            <w:pPr>
              <w:adjustRightInd w:val="0"/>
              <w:snapToGrid w:val="0"/>
              <w:spacing w:line="360" w:lineRule="auto"/>
              <w:jc w:val="both"/>
              <w:rPr>
                <w:rFonts w:ascii="Book Antiqua" w:hAnsi="Book Antiqua" w:cs="Arial"/>
                <w:lang w:val="en-US"/>
              </w:rPr>
            </w:pPr>
          </w:p>
        </w:tc>
      </w:tr>
      <w:tr w:rsidR="00DA7118" w:rsidRPr="00902312" w14:paraId="47A8F8C4" w14:textId="77777777" w:rsidTr="00DE6192">
        <w:tc>
          <w:tcPr>
            <w:tcW w:w="3794" w:type="dxa"/>
          </w:tcPr>
          <w:p w14:paraId="26A126F0" w14:textId="77777777" w:rsidR="00DA7118" w:rsidRPr="00902312" w:rsidRDefault="00DA7118" w:rsidP="00CE249D">
            <w:pPr>
              <w:adjustRightInd w:val="0"/>
              <w:snapToGrid w:val="0"/>
              <w:spacing w:line="360" w:lineRule="auto"/>
              <w:jc w:val="both"/>
              <w:rPr>
                <w:rFonts w:ascii="Book Antiqua" w:hAnsi="Book Antiqua" w:cs="Arial"/>
                <w:bCs/>
                <w:lang w:val="en-US"/>
              </w:rPr>
            </w:pPr>
          </w:p>
        </w:tc>
        <w:tc>
          <w:tcPr>
            <w:tcW w:w="2383" w:type="dxa"/>
          </w:tcPr>
          <w:p w14:paraId="0F5F7F43" w14:textId="77777777" w:rsidR="00DA7118" w:rsidRPr="00902312" w:rsidRDefault="00DA7118" w:rsidP="00CE249D">
            <w:pPr>
              <w:adjustRightInd w:val="0"/>
              <w:snapToGrid w:val="0"/>
              <w:spacing w:line="360" w:lineRule="auto"/>
              <w:jc w:val="both"/>
              <w:rPr>
                <w:rFonts w:ascii="Book Antiqua" w:hAnsi="Book Antiqua" w:cs="Arial"/>
                <w:bCs/>
                <w:lang w:val="en-US"/>
              </w:rPr>
            </w:pPr>
            <w:r w:rsidRPr="00902312">
              <w:rPr>
                <w:rFonts w:ascii="Book Antiqua" w:hAnsi="Book Antiqua" w:cs="Arial"/>
                <w:bCs/>
              </w:rPr>
              <w:t>Yes, mean (±</w:t>
            </w:r>
            <w:r w:rsidRPr="00902312">
              <w:rPr>
                <w:rFonts w:ascii="Book Antiqua" w:hAnsi="Book Antiqua" w:cs="Arial"/>
                <w:bCs/>
                <w:lang w:eastAsia="zh-CN"/>
              </w:rPr>
              <w:t xml:space="preserve"> </w:t>
            </w:r>
            <w:r w:rsidRPr="00902312">
              <w:rPr>
                <w:rFonts w:ascii="Book Antiqua" w:hAnsi="Book Antiqua" w:cs="Arial"/>
                <w:bCs/>
              </w:rPr>
              <w:t>SD)</w:t>
            </w:r>
          </w:p>
        </w:tc>
        <w:tc>
          <w:tcPr>
            <w:tcW w:w="1689" w:type="dxa"/>
          </w:tcPr>
          <w:p w14:paraId="5DA1D80C" w14:textId="77777777" w:rsidR="00DA7118" w:rsidRPr="00902312" w:rsidRDefault="00DA7118" w:rsidP="00CE249D">
            <w:pPr>
              <w:adjustRightInd w:val="0"/>
              <w:snapToGrid w:val="0"/>
              <w:spacing w:line="360" w:lineRule="auto"/>
              <w:jc w:val="both"/>
              <w:rPr>
                <w:rFonts w:ascii="Book Antiqua" w:hAnsi="Book Antiqua" w:cs="Arial"/>
                <w:bCs/>
                <w:lang w:val="en-US"/>
              </w:rPr>
            </w:pPr>
            <w:r w:rsidRPr="00902312">
              <w:rPr>
                <w:rFonts w:ascii="Book Antiqua" w:hAnsi="Book Antiqua" w:cs="Arial"/>
                <w:bCs/>
              </w:rPr>
              <w:t>No, mean (±</w:t>
            </w:r>
            <w:r w:rsidRPr="00902312">
              <w:rPr>
                <w:rFonts w:ascii="Book Antiqua" w:hAnsi="Book Antiqua" w:cs="Arial"/>
                <w:bCs/>
                <w:lang w:eastAsia="zh-CN"/>
              </w:rPr>
              <w:t xml:space="preserve"> </w:t>
            </w:r>
            <w:r w:rsidRPr="00902312">
              <w:rPr>
                <w:rFonts w:ascii="Book Antiqua" w:hAnsi="Book Antiqua" w:cs="Arial"/>
                <w:bCs/>
              </w:rPr>
              <w:t>SD)</w:t>
            </w:r>
          </w:p>
        </w:tc>
        <w:tc>
          <w:tcPr>
            <w:tcW w:w="990" w:type="dxa"/>
          </w:tcPr>
          <w:p w14:paraId="24EA32BB" w14:textId="76F93775" w:rsidR="00DA7118" w:rsidRPr="00902312" w:rsidRDefault="00134324" w:rsidP="00CE249D">
            <w:pPr>
              <w:adjustRightInd w:val="0"/>
              <w:snapToGrid w:val="0"/>
              <w:spacing w:line="360" w:lineRule="auto"/>
              <w:jc w:val="both"/>
              <w:rPr>
                <w:rFonts w:ascii="Book Antiqua" w:hAnsi="Book Antiqua" w:cs="Arial"/>
                <w:lang w:val="en-US"/>
              </w:rPr>
            </w:pPr>
            <w:r w:rsidRPr="00902312">
              <w:rPr>
                <w:rFonts w:ascii="Book Antiqua" w:hAnsi="Book Antiqua" w:cs="Arial"/>
                <w:i/>
              </w:rPr>
              <w:t>P</w:t>
            </w:r>
            <w:r w:rsidRPr="00902312">
              <w:rPr>
                <w:rFonts w:ascii="Book Antiqua" w:hAnsi="Book Antiqua" w:cs="Arial"/>
              </w:rPr>
              <w:t xml:space="preserve"> </w:t>
            </w:r>
            <w:r w:rsidR="00DA7118" w:rsidRPr="00902312">
              <w:rPr>
                <w:rFonts w:ascii="Book Antiqua" w:hAnsi="Book Antiqua" w:cs="Arial"/>
              </w:rPr>
              <w:t>value</w:t>
            </w:r>
          </w:p>
        </w:tc>
      </w:tr>
      <w:tr w:rsidR="00DA7118" w:rsidRPr="00902312" w14:paraId="0FEE158D" w14:textId="77777777" w:rsidTr="00DE6192">
        <w:tc>
          <w:tcPr>
            <w:tcW w:w="3794" w:type="dxa"/>
            <w:tcBorders>
              <w:bottom w:val="single" w:sz="4" w:space="0" w:color="auto"/>
            </w:tcBorders>
          </w:tcPr>
          <w:p w14:paraId="385C3FF6" w14:textId="77777777" w:rsidR="00DA7118" w:rsidRPr="00902312" w:rsidRDefault="00DA7118" w:rsidP="00CE249D">
            <w:pPr>
              <w:adjustRightInd w:val="0"/>
              <w:snapToGrid w:val="0"/>
              <w:spacing w:line="360" w:lineRule="auto"/>
              <w:jc w:val="both"/>
              <w:rPr>
                <w:rFonts w:ascii="Book Antiqua" w:hAnsi="Book Antiqua" w:cs="Arial"/>
                <w:bCs/>
                <w:lang w:val="en-US"/>
              </w:rPr>
            </w:pPr>
            <w:r w:rsidRPr="00902312">
              <w:rPr>
                <w:rFonts w:ascii="Book Antiqua" w:hAnsi="Book Antiqua" w:cs="Arial"/>
                <w:bCs/>
              </w:rPr>
              <w:t>NRS pain score</w:t>
            </w:r>
          </w:p>
        </w:tc>
        <w:tc>
          <w:tcPr>
            <w:tcW w:w="2383" w:type="dxa"/>
            <w:tcBorders>
              <w:bottom w:val="single" w:sz="4" w:space="0" w:color="auto"/>
            </w:tcBorders>
          </w:tcPr>
          <w:p w14:paraId="460E8227" w14:textId="77777777"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rPr>
              <w:t>7.54 ± 2.02</w:t>
            </w:r>
          </w:p>
        </w:tc>
        <w:tc>
          <w:tcPr>
            <w:tcW w:w="1689" w:type="dxa"/>
            <w:tcBorders>
              <w:bottom w:val="single" w:sz="4" w:space="0" w:color="auto"/>
            </w:tcBorders>
          </w:tcPr>
          <w:p w14:paraId="35A3FE71" w14:textId="77777777"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rPr>
              <w:t>3.09 ± 3.27</w:t>
            </w:r>
          </w:p>
        </w:tc>
        <w:tc>
          <w:tcPr>
            <w:tcW w:w="990" w:type="dxa"/>
            <w:tcBorders>
              <w:bottom w:val="single" w:sz="4" w:space="0" w:color="auto"/>
            </w:tcBorders>
          </w:tcPr>
          <w:p w14:paraId="6F64FA95" w14:textId="77777777"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rPr>
              <w:t>&lt; 0.000</w:t>
            </w:r>
          </w:p>
        </w:tc>
      </w:tr>
    </w:tbl>
    <w:p w14:paraId="6EEE9EF9" w14:textId="0EFB5821" w:rsidR="00DA7118" w:rsidRPr="00902312" w:rsidRDefault="00DA7118" w:rsidP="00CE249D">
      <w:pPr>
        <w:adjustRightInd w:val="0"/>
        <w:snapToGrid w:val="0"/>
        <w:spacing w:line="360" w:lineRule="auto"/>
        <w:jc w:val="both"/>
        <w:rPr>
          <w:rFonts w:ascii="Book Antiqua" w:hAnsi="Book Antiqua" w:cs="Arial"/>
          <w:lang w:eastAsia="zh-CN"/>
        </w:rPr>
      </w:pPr>
      <w:r w:rsidRPr="00902312">
        <w:rPr>
          <w:rFonts w:ascii="Book Antiqua" w:hAnsi="Book Antiqua" w:cs="Arial"/>
          <w:vertAlign w:val="superscript"/>
        </w:rPr>
        <w:t>1</w:t>
      </w:r>
      <w:r w:rsidRPr="00902312">
        <w:rPr>
          <w:rFonts w:ascii="Book Antiqua" w:hAnsi="Book Antiqua" w:cs="Arial"/>
        </w:rPr>
        <w:t>Yes (</w:t>
      </w:r>
      <w:r w:rsidRPr="00902312">
        <w:rPr>
          <w:rFonts w:ascii="Book Antiqua" w:hAnsi="Book Antiqua" w:cs="Arial"/>
          <w:i/>
        </w:rPr>
        <w:t>n</w:t>
      </w:r>
      <w:r w:rsidRPr="00902312">
        <w:rPr>
          <w:rFonts w:ascii="Book Antiqua" w:hAnsi="Book Antiqua" w:cs="Arial"/>
          <w:lang w:eastAsia="zh-CN"/>
        </w:rPr>
        <w:t xml:space="preserve"> </w:t>
      </w:r>
      <w:r w:rsidRPr="00902312">
        <w:rPr>
          <w:rFonts w:ascii="Book Antiqua" w:hAnsi="Book Antiqua" w:cs="Arial"/>
        </w:rPr>
        <w:t>=</w:t>
      </w:r>
      <w:r w:rsidRPr="00902312">
        <w:rPr>
          <w:rFonts w:ascii="Book Antiqua" w:hAnsi="Book Antiqua" w:cs="Arial"/>
          <w:lang w:eastAsia="zh-CN"/>
        </w:rPr>
        <w:t xml:space="preserve"> </w:t>
      </w:r>
      <w:r w:rsidRPr="00902312">
        <w:rPr>
          <w:rFonts w:ascii="Book Antiqua" w:hAnsi="Book Antiqua" w:cs="Arial"/>
        </w:rPr>
        <w:t>164); No (</w:t>
      </w:r>
      <w:r w:rsidRPr="00902312">
        <w:rPr>
          <w:rFonts w:ascii="Book Antiqua" w:hAnsi="Book Antiqua" w:cs="Arial"/>
          <w:i/>
        </w:rPr>
        <w:t>n</w:t>
      </w:r>
      <w:r w:rsidRPr="00902312">
        <w:rPr>
          <w:rFonts w:ascii="Book Antiqua" w:hAnsi="Book Antiqua" w:cs="Arial"/>
          <w:lang w:eastAsia="zh-CN"/>
        </w:rPr>
        <w:t xml:space="preserve"> </w:t>
      </w:r>
      <w:r w:rsidRPr="00902312">
        <w:rPr>
          <w:rFonts w:ascii="Book Antiqua" w:hAnsi="Book Antiqua" w:cs="Arial"/>
        </w:rPr>
        <w:t>=</w:t>
      </w:r>
      <w:r w:rsidRPr="00902312">
        <w:rPr>
          <w:rFonts w:ascii="Book Antiqua" w:hAnsi="Book Antiqua" w:cs="Arial"/>
          <w:lang w:eastAsia="zh-CN"/>
        </w:rPr>
        <w:t xml:space="preserve"> </w:t>
      </w:r>
      <w:r w:rsidRPr="00902312">
        <w:rPr>
          <w:rFonts w:ascii="Book Antiqua" w:hAnsi="Book Antiqua" w:cs="Arial"/>
        </w:rPr>
        <w:t>21)</w:t>
      </w:r>
      <w:r w:rsidR="002A0FA9" w:rsidRPr="00902312">
        <w:rPr>
          <w:rFonts w:ascii="Book Antiqua" w:hAnsi="Book Antiqua"/>
          <w:lang w:eastAsia="zh-CN"/>
        </w:rPr>
        <w:t>.</w:t>
      </w:r>
      <w:r w:rsidRPr="00902312">
        <w:rPr>
          <w:rFonts w:ascii="Book Antiqua" w:hAnsi="Book Antiqua"/>
          <w:lang w:eastAsia="zh-CN"/>
        </w:rPr>
        <w:t xml:space="preserve"> </w:t>
      </w:r>
      <w:r w:rsidRPr="00902312">
        <w:rPr>
          <w:rFonts w:ascii="Book Antiqua" w:hAnsi="Book Antiqua" w:cs="Arial"/>
          <w:bCs/>
        </w:rPr>
        <w:t>COVID-19</w:t>
      </w:r>
      <w:r w:rsidRPr="00902312">
        <w:rPr>
          <w:rFonts w:ascii="Book Antiqua" w:hAnsi="Book Antiqua" w:cs="Arial"/>
          <w:bCs/>
          <w:lang w:eastAsia="zh-CN"/>
        </w:rPr>
        <w:t xml:space="preserve">: Coronavirus disease 2019; </w:t>
      </w:r>
      <w:r w:rsidR="0084605B" w:rsidRPr="00902312">
        <w:rPr>
          <w:rFonts w:ascii="Book Antiqua" w:hAnsi="Book Antiqua" w:cs="Arial"/>
        </w:rPr>
        <w:t>NRS: Numerical rating scale; SD: Standard deviation</w:t>
      </w:r>
      <w:r w:rsidR="0084605B" w:rsidRPr="00902312">
        <w:rPr>
          <w:rFonts w:ascii="Book Antiqua" w:hAnsi="Book Antiqua" w:cs="Arial"/>
          <w:lang w:eastAsia="zh-CN"/>
        </w:rPr>
        <w:t xml:space="preserve">; </w:t>
      </w:r>
      <w:r w:rsidRPr="00902312">
        <w:rPr>
          <w:rFonts w:ascii="Book Antiqua" w:hAnsi="Book Antiqua" w:cs="Arial"/>
        </w:rPr>
        <w:t>TJA: Total joint arthroplasty</w:t>
      </w:r>
      <w:r w:rsidR="0084605B" w:rsidRPr="00902312">
        <w:rPr>
          <w:rFonts w:ascii="Book Antiqua" w:hAnsi="Book Antiqua" w:cs="Arial"/>
        </w:rPr>
        <w:t>.</w:t>
      </w:r>
    </w:p>
    <w:p w14:paraId="53559FBB" w14:textId="277E1E81" w:rsidR="00DA7118" w:rsidRPr="00902312" w:rsidRDefault="00B66079" w:rsidP="00CE249D">
      <w:pPr>
        <w:adjustRightInd w:val="0"/>
        <w:snapToGrid w:val="0"/>
        <w:spacing w:line="360" w:lineRule="auto"/>
        <w:jc w:val="both"/>
        <w:rPr>
          <w:rFonts w:ascii="Book Antiqua" w:hAnsi="Book Antiqua"/>
          <w:b/>
          <w:lang w:eastAsia="zh-CN"/>
        </w:rPr>
      </w:pPr>
      <w:r w:rsidRPr="00902312">
        <w:rPr>
          <w:rFonts w:ascii="Book Antiqua" w:hAnsi="Book Antiqua" w:cs="Arial"/>
        </w:rPr>
        <w:br w:type="page"/>
      </w:r>
      <w:r w:rsidR="00DA7118" w:rsidRPr="00902312">
        <w:rPr>
          <w:rFonts w:ascii="Book Antiqua" w:hAnsi="Book Antiqua" w:cs="Arial"/>
          <w:b/>
        </w:rPr>
        <w:t>Table 3</w:t>
      </w:r>
      <w:r w:rsidR="00DA7118" w:rsidRPr="00902312">
        <w:rPr>
          <w:rFonts w:ascii="Book Antiqua" w:hAnsi="Book Antiqua" w:cs="Arial"/>
          <w:b/>
          <w:lang w:eastAsia="zh-CN"/>
        </w:rPr>
        <w:t xml:space="preserve"> </w:t>
      </w:r>
      <w:r w:rsidR="00DA7118" w:rsidRPr="00902312">
        <w:rPr>
          <w:rFonts w:ascii="Book Antiqua" w:hAnsi="Book Antiqua" w:cs="Arial"/>
          <w:b/>
        </w:rPr>
        <w:t xml:space="preserve">Mental health responses compared between patients that wanted total joint arthroplasty despite the </w:t>
      </w:r>
      <w:r w:rsidR="00DA7118" w:rsidRPr="00902312">
        <w:rPr>
          <w:rFonts w:ascii="Book Antiqua" w:hAnsi="Book Antiqua" w:cs="Arial"/>
          <w:b/>
          <w:bCs/>
          <w:lang w:eastAsia="zh-CN"/>
        </w:rPr>
        <w:t>coronavirus disease 2019</w:t>
      </w:r>
      <w:r w:rsidR="00DA7118" w:rsidRPr="00902312">
        <w:rPr>
          <w:rFonts w:ascii="Book Antiqua" w:hAnsi="Book Antiqua" w:cs="Arial"/>
          <w:b/>
        </w:rPr>
        <w:t xml:space="preserve"> pandemic (Yes) to patients that did not want elective surgery as soon as possible (No)</w:t>
      </w:r>
      <w:r w:rsidR="00DA7118" w:rsidRPr="00902312">
        <w:rPr>
          <w:rFonts w:ascii="Book Antiqua" w:hAnsi="Book Antiqua" w:cs="Arial"/>
          <w:b/>
          <w:vertAlign w:val="superscript"/>
          <w:lang w:eastAsia="zh-CN"/>
        </w:rPr>
        <w:t>1</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811"/>
        <w:gridCol w:w="1269"/>
        <w:gridCol w:w="990"/>
      </w:tblGrid>
      <w:tr w:rsidR="00DA7118" w:rsidRPr="00902312" w14:paraId="3E774EF6" w14:textId="77777777" w:rsidTr="002353ED">
        <w:tc>
          <w:tcPr>
            <w:tcW w:w="4786" w:type="dxa"/>
            <w:vMerge w:val="restart"/>
            <w:tcBorders>
              <w:top w:val="single" w:sz="4" w:space="0" w:color="auto"/>
              <w:bottom w:val="single" w:sz="4" w:space="0" w:color="auto"/>
            </w:tcBorders>
          </w:tcPr>
          <w:p w14:paraId="16DDAAB8" w14:textId="77777777" w:rsidR="00DA7118" w:rsidRPr="00902312" w:rsidRDefault="00DA7118" w:rsidP="00CE249D">
            <w:pPr>
              <w:adjustRightInd w:val="0"/>
              <w:snapToGrid w:val="0"/>
              <w:spacing w:line="360" w:lineRule="auto"/>
              <w:jc w:val="both"/>
              <w:rPr>
                <w:rFonts w:ascii="Book Antiqua" w:hAnsi="Book Antiqua" w:cs="Arial"/>
                <w:b/>
                <w:bCs/>
                <w:lang w:val="en-US"/>
              </w:rPr>
            </w:pPr>
            <w:r w:rsidRPr="00902312">
              <w:rPr>
                <w:rFonts w:ascii="Book Antiqua" w:hAnsi="Book Antiqua" w:cs="Arial"/>
                <w:b/>
                <w:bCs/>
              </w:rPr>
              <w:t>Mental health responses</w:t>
            </w:r>
          </w:p>
        </w:tc>
        <w:tc>
          <w:tcPr>
            <w:tcW w:w="3080" w:type="dxa"/>
            <w:gridSpan w:val="2"/>
            <w:tcBorders>
              <w:top w:val="single" w:sz="4" w:space="0" w:color="auto"/>
              <w:bottom w:val="single" w:sz="4" w:space="0" w:color="auto"/>
            </w:tcBorders>
          </w:tcPr>
          <w:p w14:paraId="50EB09E4" w14:textId="77777777" w:rsidR="00DA7118" w:rsidRPr="00902312" w:rsidRDefault="00DA7118" w:rsidP="00CE249D">
            <w:pPr>
              <w:adjustRightInd w:val="0"/>
              <w:snapToGrid w:val="0"/>
              <w:spacing w:line="360" w:lineRule="auto"/>
              <w:jc w:val="both"/>
              <w:rPr>
                <w:rFonts w:ascii="Book Antiqua" w:hAnsi="Book Antiqua" w:cs="Arial"/>
                <w:b/>
                <w:lang w:val="en-US"/>
              </w:rPr>
            </w:pPr>
            <w:r w:rsidRPr="00902312">
              <w:rPr>
                <w:rFonts w:ascii="Book Antiqua" w:hAnsi="Book Antiqua" w:cs="Arial"/>
                <w:b/>
              </w:rPr>
              <w:t xml:space="preserve">Want TJA despite COVID-19 Pandemic, </w:t>
            </w:r>
            <w:r w:rsidRPr="00902312">
              <w:rPr>
                <w:rFonts w:ascii="Book Antiqua" w:hAnsi="Book Antiqua" w:cs="Arial"/>
                <w:b/>
                <w:i/>
              </w:rPr>
              <w:t>n</w:t>
            </w:r>
            <w:r w:rsidRPr="00902312">
              <w:rPr>
                <w:rFonts w:ascii="Book Antiqua" w:hAnsi="Book Antiqua" w:cs="Arial"/>
                <w:b/>
              </w:rPr>
              <w:t xml:space="preserve"> (%)</w:t>
            </w:r>
          </w:p>
        </w:tc>
        <w:tc>
          <w:tcPr>
            <w:tcW w:w="990" w:type="dxa"/>
            <w:vMerge w:val="restart"/>
            <w:tcBorders>
              <w:top w:val="single" w:sz="4" w:space="0" w:color="auto"/>
              <w:bottom w:val="single" w:sz="4" w:space="0" w:color="auto"/>
            </w:tcBorders>
          </w:tcPr>
          <w:p w14:paraId="63E760BE" w14:textId="00B681D6" w:rsidR="00DA7118" w:rsidRPr="00902312" w:rsidRDefault="00DA7118" w:rsidP="00CE249D">
            <w:pPr>
              <w:adjustRightInd w:val="0"/>
              <w:snapToGrid w:val="0"/>
              <w:spacing w:line="360" w:lineRule="auto"/>
              <w:jc w:val="both"/>
              <w:rPr>
                <w:rFonts w:ascii="Book Antiqua" w:hAnsi="Book Antiqua" w:cs="Arial"/>
                <w:b/>
                <w:lang w:val="en-US"/>
              </w:rPr>
            </w:pPr>
            <w:r w:rsidRPr="00902312">
              <w:rPr>
                <w:rFonts w:ascii="Book Antiqua" w:hAnsi="Book Antiqua" w:cs="Arial"/>
                <w:b/>
                <w:i/>
              </w:rPr>
              <w:t>P</w:t>
            </w:r>
            <w:r w:rsidR="002353ED" w:rsidRPr="00902312">
              <w:rPr>
                <w:rFonts w:ascii="Book Antiqua" w:hAnsi="Book Antiqua" w:cs="Arial"/>
                <w:b/>
              </w:rPr>
              <w:t xml:space="preserve"> </w:t>
            </w:r>
            <w:r w:rsidRPr="00902312">
              <w:rPr>
                <w:rFonts w:ascii="Book Antiqua" w:hAnsi="Book Antiqua" w:cs="Arial"/>
                <w:b/>
              </w:rPr>
              <w:t>value</w:t>
            </w:r>
          </w:p>
        </w:tc>
      </w:tr>
      <w:tr w:rsidR="00DA7118" w:rsidRPr="00902312" w14:paraId="7B84D1D0" w14:textId="77777777" w:rsidTr="002353ED">
        <w:tc>
          <w:tcPr>
            <w:tcW w:w="4786" w:type="dxa"/>
            <w:vMerge/>
            <w:tcBorders>
              <w:top w:val="single" w:sz="4" w:space="0" w:color="auto"/>
              <w:bottom w:val="single" w:sz="4" w:space="0" w:color="auto"/>
            </w:tcBorders>
          </w:tcPr>
          <w:p w14:paraId="021D0977" w14:textId="77777777" w:rsidR="00DA7118" w:rsidRPr="00902312" w:rsidRDefault="00DA7118" w:rsidP="00CE249D">
            <w:pPr>
              <w:adjustRightInd w:val="0"/>
              <w:snapToGrid w:val="0"/>
              <w:spacing w:line="360" w:lineRule="auto"/>
              <w:jc w:val="both"/>
              <w:rPr>
                <w:rFonts w:ascii="Book Antiqua" w:hAnsi="Book Antiqua" w:cs="Arial"/>
                <w:bCs/>
                <w:lang w:val="en-US"/>
              </w:rPr>
            </w:pPr>
          </w:p>
        </w:tc>
        <w:tc>
          <w:tcPr>
            <w:tcW w:w="1811" w:type="dxa"/>
            <w:tcBorders>
              <w:top w:val="single" w:sz="4" w:space="0" w:color="auto"/>
              <w:bottom w:val="single" w:sz="4" w:space="0" w:color="auto"/>
            </w:tcBorders>
          </w:tcPr>
          <w:p w14:paraId="2F00C265" w14:textId="77777777" w:rsidR="00DA7118" w:rsidRPr="00902312" w:rsidRDefault="00DA7118" w:rsidP="00CE249D">
            <w:pPr>
              <w:adjustRightInd w:val="0"/>
              <w:snapToGrid w:val="0"/>
              <w:spacing w:line="360" w:lineRule="auto"/>
              <w:jc w:val="both"/>
              <w:rPr>
                <w:rFonts w:ascii="Book Antiqua" w:hAnsi="Book Antiqua" w:cs="Arial"/>
                <w:b/>
                <w:lang w:val="en-US"/>
              </w:rPr>
            </w:pPr>
            <w:r w:rsidRPr="00902312">
              <w:rPr>
                <w:rFonts w:ascii="Book Antiqua" w:hAnsi="Book Antiqua" w:cs="Arial"/>
                <w:b/>
              </w:rPr>
              <w:t>Yes</w:t>
            </w:r>
          </w:p>
        </w:tc>
        <w:tc>
          <w:tcPr>
            <w:tcW w:w="1269" w:type="dxa"/>
            <w:tcBorders>
              <w:top w:val="single" w:sz="4" w:space="0" w:color="auto"/>
              <w:bottom w:val="single" w:sz="4" w:space="0" w:color="auto"/>
            </w:tcBorders>
          </w:tcPr>
          <w:p w14:paraId="4B2E5DF5" w14:textId="77777777" w:rsidR="00DA7118" w:rsidRPr="00902312" w:rsidRDefault="00DA7118" w:rsidP="00CE249D">
            <w:pPr>
              <w:adjustRightInd w:val="0"/>
              <w:snapToGrid w:val="0"/>
              <w:spacing w:line="360" w:lineRule="auto"/>
              <w:jc w:val="both"/>
              <w:rPr>
                <w:rFonts w:ascii="Book Antiqua" w:hAnsi="Book Antiqua" w:cs="Arial"/>
                <w:b/>
                <w:lang w:val="en-US"/>
              </w:rPr>
            </w:pPr>
            <w:r w:rsidRPr="00902312">
              <w:rPr>
                <w:rFonts w:ascii="Book Antiqua" w:hAnsi="Book Antiqua" w:cs="Arial"/>
                <w:b/>
              </w:rPr>
              <w:t>No</w:t>
            </w:r>
          </w:p>
        </w:tc>
        <w:tc>
          <w:tcPr>
            <w:tcW w:w="990" w:type="dxa"/>
            <w:vMerge/>
            <w:tcBorders>
              <w:top w:val="single" w:sz="4" w:space="0" w:color="auto"/>
              <w:bottom w:val="single" w:sz="4" w:space="0" w:color="auto"/>
            </w:tcBorders>
          </w:tcPr>
          <w:p w14:paraId="4CD75280" w14:textId="77777777" w:rsidR="00DA7118" w:rsidRPr="00902312" w:rsidRDefault="00DA7118" w:rsidP="00CE2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Arial"/>
                <w:bCs/>
                <w:color w:val="000000"/>
                <w:bdr w:val="none" w:sz="0" w:space="0" w:color="auto" w:frame="1"/>
                <w:lang w:val="en-US" w:eastAsia="en-ZA"/>
              </w:rPr>
            </w:pPr>
          </w:p>
        </w:tc>
      </w:tr>
      <w:tr w:rsidR="00DA7118" w:rsidRPr="00902312" w14:paraId="389BC264" w14:textId="77777777" w:rsidTr="002353ED">
        <w:trPr>
          <w:trHeight w:val="384"/>
        </w:trPr>
        <w:tc>
          <w:tcPr>
            <w:tcW w:w="4786" w:type="dxa"/>
            <w:tcBorders>
              <w:top w:val="single" w:sz="4" w:space="0" w:color="auto"/>
              <w:bottom w:val="nil"/>
            </w:tcBorders>
          </w:tcPr>
          <w:p w14:paraId="46A58F2F" w14:textId="2D23639B" w:rsidR="00DA7118" w:rsidRPr="00902312" w:rsidRDefault="00DA7118" w:rsidP="00CE249D">
            <w:pPr>
              <w:adjustRightInd w:val="0"/>
              <w:snapToGrid w:val="0"/>
              <w:spacing w:line="360" w:lineRule="auto"/>
              <w:jc w:val="both"/>
              <w:rPr>
                <w:rFonts w:ascii="Book Antiqua" w:hAnsi="Book Antiqua" w:cs="Arial"/>
                <w:bCs/>
                <w:lang w:val="en-US"/>
              </w:rPr>
            </w:pPr>
            <w:r w:rsidRPr="00902312">
              <w:rPr>
                <w:rFonts w:ascii="Book Antiqua" w:hAnsi="Book Antiqua" w:cs="Arial"/>
                <w:bCs/>
              </w:rPr>
              <w:t>Weight change since TJA postponement</w:t>
            </w:r>
          </w:p>
        </w:tc>
        <w:tc>
          <w:tcPr>
            <w:tcW w:w="1811" w:type="dxa"/>
            <w:tcBorders>
              <w:top w:val="single" w:sz="4" w:space="0" w:color="auto"/>
              <w:bottom w:val="nil"/>
            </w:tcBorders>
          </w:tcPr>
          <w:p w14:paraId="35179B73" w14:textId="23A6AAF7" w:rsidR="00DA7118" w:rsidRPr="00902312" w:rsidRDefault="00DA7118" w:rsidP="00CE249D">
            <w:pPr>
              <w:adjustRightInd w:val="0"/>
              <w:snapToGrid w:val="0"/>
              <w:spacing w:line="360" w:lineRule="auto"/>
              <w:jc w:val="both"/>
              <w:rPr>
                <w:rFonts w:ascii="Book Antiqua" w:hAnsi="Book Antiqua" w:cs="Arial"/>
                <w:lang w:val="en-US"/>
              </w:rPr>
            </w:pPr>
          </w:p>
        </w:tc>
        <w:tc>
          <w:tcPr>
            <w:tcW w:w="1269" w:type="dxa"/>
            <w:tcBorders>
              <w:top w:val="single" w:sz="4" w:space="0" w:color="auto"/>
              <w:bottom w:val="nil"/>
            </w:tcBorders>
          </w:tcPr>
          <w:p w14:paraId="2CD31199" w14:textId="4B85B7A7" w:rsidR="00DA7118" w:rsidRPr="00902312" w:rsidRDefault="00DA7118" w:rsidP="00CE249D">
            <w:pPr>
              <w:adjustRightInd w:val="0"/>
              <w:snapToGrid w:val="0"/>
              <w:spacing w:line="360" w:lineRule="auto"/>
              <w:jc w:val="both"/>
              <w:rPr>
                <w:rFonts w:ascii="Book Antiqua" w:hAnsi="Book Antiqua" w:cs="Arial"/>
                <w:lang w:val="en-US"/>
              </w:rPr>
            </w:pPr>
          </w:p>
        </w:tc>
        <w:tc>
          <w:tcPr>
            <w:tcW w:w="990" w:type="dxa"/>
            <w:tcBorders>
              <w:top w:val="single" w:sz="4" w:space="0" w:color="auto"/>
              <w:bottom w:val="nil"/>
            </w:tcBorders>
          </w:tcPr>
          <w:p w14:paraId="7B7E554F" w14:textId="31AAFA12"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rPr>
              <w:t>0.423</w:t>
            </w:r>
          </w:p>
        </w:tc>
      </w:tr>
      <w:tr w:rsidR="002353ED" w:rsidRPr="00902312" w14:paraId="1629CE40" w14:textId="77777777" w:rsidTr="002353ED">
        <w:trPr>
          <w:trHeight w:val="348"/>
        </w:trPr>
        <w:tc>
          <w:tcPr>
            <w:tcW w:w="4786" w:type="dxa"/>
            <w:tcBorders>
              <w:top w:val="nil"/>
            </w:tcBorders>
          </w:tcPr>
          <w:p w14:paraId="7F0FF60A" w14:textId="0761BBE2" w:rsidR="002353ED" w:rsidRPr="00902312" w:rsidRDefault="002353ED" w:rsidP="00CE249D">
            <w:pPr>
              <w:adjustRightInd w:val="0"/>
              <w:snapToGrid w:val="0"/>
              <w:spacing w:line="360" w:lineRule="auto"/>
              <w:jc w:val="both"/>
              <w:rPr>
                <w:rFonts w:ascii="Book Antiqua" w:hAnsi="Book Antiqua" w:cs="Arial"/>
                <w:bCs/>
                <w:lang w:val="en-US"/>
              </w:rPr>
            </w:pPr>
            <w:r w:rsidRPr="00902312">
              <w:rPr>
                <w:rFonts w:ascii="Book Antiqua" w:hAnsi="Book Antiqua" w:cs="Arial"/>
              </w:rPr>
              <w:t>Lost</w:t>
            </w:r>
          </w:p>
        </w:tc>
        <w:tc>
          <w:tcPr>
            <w:tcW w:w="1811" w:type="dxa"/>
            <w:tcBorders>
              <w:top w:val="nil"/>
            </w:tcBorders>
          </w:tcPr>
          <w:p w14:paraId="225EC782" w14:textId="1CF3877A"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30 (27.03)</w:t>
            </w:r>
          </w:p>
        </w:tc>
        <w:tc>
          <w:tcPr>
            <w:tcW w:w="1269" w:type="dxa"/>
            <w:tcBorders>
              <w:top w:val="nil"/>
            </w:tcBorders>
          </w:tcPr>
          <w:p w14:paraId="29189308" w14:textId="2171885B"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3 (18.75)</w:t>
            </w:r>
          </w:p>
        </w:tc>
        <w:tc>
          <w:tcPr>
            <w:tcW w:w="990" w:type="dxa"/>
            <w:tcBorders>
              <w:top w:val="nil"/>
            </w:tcBorders>
          </w:tcPr>
          <w:p w14:paraId="2ECD545A" w14:textId="77777777" w:rsidR="002353ED" w:rsidRPr="00902312" w:rsidRDefault="002353ED" w:rsidP="00CE249D">
            <w:pPr>
              <w:adjustRightInd w:val="0"/>
              <w:snapToGrid w:val="0"/>
              <w:spacing w:line="360" w:lineRule="auto"/>
              <w:jc w:val="both"/>
              <w:rPr>
                <w:rFonts w:ascii="Book Antiqua" w:hAnsi="Book Antiqua" w:cs="Arial"/>
                <w:lang w:val="en-US"/>
              </w:rPr>
            </w:pPr>
          </w:p>
        </w:tc>
      </w:tr>
      <w:tr w:rsidR="002353ED" w:rsidRPr="00902312" w14:paraId="247D1CBB" w14:textId="77777777" w:rsidTr="002353ED">
        <w:trPr>
          <w:trHeight w:val="384"/>
        </w:trPr>
        <w:tc>
          <w:tcPr>
            <w:tcW w:w="4786" w:type="dxa"/>
          </w:tcPr>
          <w:p w14:paraId="5C1490FC" w14:textId="79C6B946"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Same</w:t>
            </w:r>
          </w:p>
        </w:tc>
        <w:tc>
          <w:tcPr>
            <w:tcW w:w="1811" w:type="dxa"/>
          </w:tcPr>
          <w:p w14:paraId="1C0AFB7A" w14:textId="708524D0"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50 (45.05)</w:t>
            </w:r>
          </w:p>
        </w:tc>
        <w:tc>
          <w:tcPr>
            <w:tcW w:w="1269" w:type="dxa"/>
          </w:tcPr>
          <w:p w14:paraId="6C5E2852" w14:textId="06E7AAAC"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6 (37.50)</w:t>
            </w:r>
          </w:p>
        </w:tc>
        <w:tc>
          <w:tcPr>
            <w:tcW w:w="990" w:type="dxa"/>
          </w:tcPr>
          <w:p w14:paraId="733DCA0C" w14:textId="77777777" w:rsidR="002353ED" w:rsidRPr="00902312" w:rsidRDefault="002353ED" w:rsidP="00CE249D">
            <w:pPr>
              <w:adjustRightInd w:val="0"/>
              <w:snapToGrid w:val="0"/>
              <w:spacing w:line="360" w:lineRule="auto"/>
              <w:jc w:val="both"/>
              <w:rPr>
                <w:rFonts w:ascii="Book Antiqua" w:hAnsi="Book Antiqua" w:cs="Arial"/>
                <w:lang w:val="en-US"/>
              </w:rPr>
            </w:pPr>
          </w:p>
        </w:tc>
      </w:tr>
      <w:tr w:rsidR="002353ED" w:rsidRPr="00902312" w14:paraId="231803DE" w14:textId="77777777" w:rsidTr="002353ED">
        <w:trPr>
          <w:trHeight w:val="379"/>
        </w:trPr>
        <w:tc>
          <w:tcPr>
            <w:tcW w:w="4786" w:type="dxa"/>
          </w:tcPr>
          <w:p w14:paraId="00327007" w14:textId="781286B5"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Gained</w:t>
            </w:r>
          </w:p>
        </w:tc>
        <w:tc>
          <w:tcPr>
            <w:tcW w:w="1811" w:type="dxa"/>
          </w:tcPr>
          <w:p w14:paraId="2A007351" w14:textId="46DB9237"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31 (27.93)</w:t>
            </w:r>
          </w:p>
        </w:tc>
        <w:tc>
          <w:tcPr>
            <w:tcW w:w="1269" w:type="dxa"/>
          </w:tcPr>
          <w:p w14:paraId="6E54BBCC" w14:textId="72C19114"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7 (43.75)</w:t>
            </w:r>
          </w:p>
        </w:tc>
        <w:tc>
          <w:tcPr>
            <w:tcW w:w="990" w:type="dxa"/>
          </w:tcPr>
          <w:p w14:paraId="43B57360" w14:textId="77777777" w:rsidR="002353ED" w:rsidRPr="00902312" w:rsidRDefault="002353ED" w:rsidP="00CE249D">
            <w:pPr>
              <w:adjustRightInd w:val="0"/>
              <w:snapToGrid w:val="0"/>
              <w:spacing w:line="360" w:lineRule="auto"/>
              <w:jc w:val="both"/>
              <w:rPr>
                <w:rFonts w:ascii="Book Antiqua" w:hAnsi="Book Antiqua" w:cs="Arial"/>
                <w:lang w:val="en-US"/>
              </w:rPr>
            </w:pPr>
          </w:p>
        </w:tc>
      </w:tr>
      <w:tr w:rsidR="00DA7118" w:rsidRPr="00902312" w14:paraId="5D6D3E5D" w14:textId="77777777" w:rsidTr="002353ED">
        <w:trPr>
          <w:trHeight w:val="336"/>
        </w:trPr>
        <w:tc>
          <w:tcPr>
            <w:tcW w:w="4786" w:type="dxa"/>
          </w:tcPr>
          <w:p w14:paraId="3C4B9164" w14:textId="442FD6A6" w:rsidR="00DA7118" w:rsidRPr="00902312" w:rsidRDefault="00DA7118" w:rsidP="00CE249D">
            <w:pPr>
              <w:adjustRightInd w:val="0"/>
              <w:snapToGrid w:val="0"/>
              <w:spacing w:line="360" w:lineRule="auto"/>
              <w:jc w:val="both"/>
              <w:rPr>
                <w:rFonts w:ascii="Book Antiqua" w:hAnsi="Book Antiqua" w:cs="Arial"/>
                <w:bCs/>
                <w:lang w:val="en-US"/>
              </w:rPr>
            </w:pPr>
            <w:r w:rsidRPr="00902312">
              <w:rPr>
                <w:rFonts w:ascii="Book Antiqua" w:hAnsi="Book Antiqua" w:cs="Arial"/>
                <w:bCs/>
              </w:rPr>
              <w:t>Feelings of isolation or loneliness</w:t>
            </w:r>
          </w:p>
        </w:tc>
        <w:tc>
          <w:tcPr>
            <w:tcW w:w="1811" w:type="dxa"/>
          </w:tcPr>
          <w:p w14:paraId="6F360655" w14:textId="7E0ACF7D" w:rsidR="00DA7118" w:rsidRPr="00902312" w:rsidRDefault="00DA7118" w:rsidP="00CE249D">
            <w:pPr>
              <w:adjustRightInd w:val="0"/>
              <w:snapToGrid w:val="0"/>
              <w:spacing w:line="360" w:lineRule="auto"/>
              <w:jc w:val="both"/>
              <w:rPr>
                <w:rFonts w:ascii="Book Antiqua" w:hAnsi="Book Antiqua" w:cs="Arial"/>
                <w:lang w:val="en-US"/>
              </w:rPr>
            </w:pPr>
          </w:p>
        </w:tc>
        <w:tc>
          <w:tcPr>
            <w:tcW w:w="1269" w:type="dxa"/>
          </w:tcPr>
          <w:p w14:paraId="3F18E0B2" w14:textId="74C47656" w:rsidR="00DA7118" w:rsidRPr="00902312" w:rsidRDefault="00DA7118" w:rsidP="00CE249D">
            <w:pPr>
              <w:adjustRightInd w:val="0"/>
              <w:snapToGrid w:val="0"/>
              <w:spacing w:line="360" w:lineRule="auto"/>
              <w:jc w:val="both"/>
              <w:rPr>
                <w:rFonts w:ascii="Book Antiqua" w:hAnsi="Book Antiqua" w:cs="Arial"/>
                <w:lang w:val="en-US"/>
              </w:rPr>
            </w:pPr>
          </w:p>
        </w:tc>
        <w:tc>
          <w:tcPr>
            <w:tcW w:w="990" w:type="dxa"/>
          </w:tcPr>
          <w:p w14:paraId="3870E0CF" w14:textId="77777777"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rPr>
              <w:t>0.89</w:t>
            </w:r>
          </w:p>
        </w:tc>
      </w:tr>
      <w:tr w:rsidR="002353ED" w:rsidRPr="00902312" w14:paraId="463ABC53" w14:textId="77777777" w:rsidTr="002353ED">
        <w:trPr>
          <w:trHeight w:val="384"/>
        </w:trPr>
        <w:tc>
          <w:tcPr>
            <w:tcW w:w="4786" w:type="dxa"/>
          </w:tcPr>
          <w:p w14:paraId="5202BC37" w14:textId="6DFA7F48" w:rsidR="002353ED" w:rsidRPr="00902312" w:rsidRDefault="002353ED" w:rsidP="00CE249D">
            <w:pPr>
              <w:adjustRightInd w:val="0"/>
              <w:snapToGrid w:val="0"/>
              <w:spacing w:line="360" w:lineRule="auto"/>
              <w:jc w:val="both"/>
              <w:rPr>
                <w:rFonts w:ascii="Book Antiqua" w:hAnsi="Book Antiqua" w:cs="Arial"/>
                <w:bCs/>
                <w:lang w:val="en-US"/>
              </w:rPr>
            </w:pPr>
            <w:r w:rsidRPr="00902312">
              <w:rPr>
                <w:rFonts w:ascii="Book Antiqua" w:hAnsi="Book Antiqua" w:cs="Arial"/>
              </w:rPr>
              <w:t>Yes</w:t>
            </w:r>
          </w:p>
        </w:tc>
        <w:tc>
          <w:tcPr>
            <w:tcW w:w="1811" w:type="dxa"/>
          </w:tcPr>
          <w:p w14:paraId="4DFB74AE" w14:textId="30F881FD"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51 (32.48)</w:t>
            </w:r>
          </w:p>
        </w:tc>
        <w:tc>
          <w:tcPr>
            <w:tcW w:w="1269" w:type="dxa"/>
          </w:tcPr>
          <w:p w14:paraId="42B803DD" w14:textId="2A97A458"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8 (34.78)</w:t>
            </w:r>
          </w:p>
        </w:tc>
        <w:tc>
          <w:tcPr>
            <w:tcW w:w="990" w:type="dxa"/>
          </w:tcPr>
          <w:p w14:paraId="28790828" w14:textId="77777777" w:rsidR="002353ED" w:rsidRPr="00902312" w:rsidRDefault="002353ED" w:rsidP="00CE249D">
            <w:pPr>
              <w:adjustRightInd w:val="0"/>
              <w:snapToGrid w:val="0"/>
              <w:spacing w:line="360" w:lineRule="auto"/>
              <w:jc w:val="both"/>
              <w:rPr>
                <w:rFonts w:ascii="Book Antiqua" w:hAnsi="Book Antiqua" w:cs="Arial"/>
                <w:lang w:val="en-US"/>
              </w:rPr>
            </w:pPr>
          </w:p>
        </w:tc>
      </w:tr>
      <w:tr w:rsidR="002353ED" w:rsidRPr="00902312" w14:paraId="3D1670F6" w14:textId="77777777" w:rsidTr="002353ED">
        <w:trPr>
          <w:trHeight w:val="501"/>
        </w:trPr>
        <w:tc>
          <w:tcPr>
            <w:tcW w:w="4786" w:type="dxa"/>
          </w:tcPr>
          <w:p w14:paraId="4BEA52E9" w14:textId="5249A2E1"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No</w:t>
            </w:r>
          </w:p>
        </w:tc>
        <w:tc>
          <w:tcPr>
            <w:tcW w:w="1811" w:type="dxa"/>
          </w:tcPr>
          <w:p w14:paraId="777B8770" w14:textId="2C25609F"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106 (67.52)</w:t>
            </w:r>
          </w:p>
        </w:tc>
        <w:tc>
          <w:tcPr>
            <w:tcW w:w="1269" w:type="dxa"/>
          </w:tcPr>
          <w:p w14:paraId="5907C8E0" w14:textId="3E35A214"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15 (65.22)</w:t>
            </w:r>
          </w:p>
        </w:tc>
        <w:tc>
          <w:tcPr>
            <w:tcW w:w="990" w:type="dxa"/>
          </w:tcPr>
          <w:p w14:paraId="1AB21683" w14:textId="77777777" w:rsidR="002353ED" w:rsidRPr="00902312" w:rsidRDefault="002353ED" w:rsidP="00CE249D">
            <w:pPr>
              <w:adjustRightInd w:val="0"/>
              <w:snapToGrid w:val="0"/>
              <w:spacing w:line="360" w:lineRule="auto"/>
              <w:jc w:val="both"/>
              <w:rPr>
                <w:rFonts w:ascii="Book Antiqua" w:hAnsi="Book Antiqua" w:cs="Arial"/>
                <w:lang w:val="en-US"/>
              </w:rPr>
            </w:pPr>
          </w:p>
        </w:tc>
      </w:tr>
      <w:tr w:rsidR="00DA7118" w:rsidRPr="00902312" w14:paraId="1A77C93D" w14:textId="77777777" w:rsidTr="002353ED">
        <w:trPr>
          <w:trHeight w:val="336"/>
        </w:trPr>
        <w:tc>
          <w:tcPr>
            <w:tcW w:w="4786" w:type="dxa"/>
          </w:tcPr>
          <w:p w14:paraId="732D8EE7" w14:textId="3C11D67D"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bCs/>
              </w:rPr>
              <w:t>Anxiety to get infected with COVID-19</w:t>
            </w:r>
          </w:p>
        </w:tc>
        <w:tc>
          <w:tcPr>
            <w:tcW w:w="1811" w:type="dxa"/>
          </w:tcPr>
          <w:p w14:paraId="5C0956A7" w14:textId="63CB9F59" w:rsidR="00DA7118" w:rsidRPr="00902312" w:rsidRDefault="00DA7118" w:rsidP="00CE249D">
            <w:pPr>
              <w:adjustRightInd w:val="0"/>
              <w:snapToGrid w:val="0"/>
              <w:spacing w:line="360" w:lineRule="auto"/>
              <w:jc w:val="both"/>
              <w:rPr>
                <w:rFonts w:ascii="Book Antiqua" w:hAnsi="Book Antiqua" w:cs="Arial"/>
                <w:lang w:val="en-US"/>
              </w:rPr>
            </w:pPr>
          </w:p>
        </w:tc>
        <w:tc>
          <w:tcPr>
            <w:tcW w:w="1269" w:type="dxa"/>
          </w:tcPr>
          <w:p w14:paraId="1F217899" w14:textId="5EF735E2" w:rsidR="00DA7118" w:rsidRPr="00902312" w:rsidRDefault="00DA7118" w:rsidP="00CE249D">
            <w:pPr>
              <w:adjustRightInd w:val="0"/>
              <w:snapToGrid w:val="0"/>
              <w:spacing w:line="360" w:lineRule="auto"/>
              <w:jc w:val="both"/>
              <w:rPr>
                <w:rFonts w:ascii="Book Antiqua" w:hAnsi="Book Antiqua" w:cs="Arial"/>
                <w:lang w:val="en-US"/>
              </w:rPr>
            </w:pPr>
          </w:p>
        </w:tc>
        <w:tc>
          <w:tcPr>
            <w:tcW w:w="990" w:type="dxa"/>
          </w:tcPr>
          <w:p w14:paraId="73E45AAE" w14:textId="31240408"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rPr>
              <w:t>0.133</w:t>
            </w:r>
          </w:p>
        </w:tc>
      </w:tr>
      <w:tr w:rsidR="002353ED" w:rsidRPr="00902312" w14:paraId="3CA94D98" w14:textId="77777777" w:rsidTr="002353ED">
        <w:trPr>
          <w:trHeight w:val="348"/>
        </w:trPr>
        <w:tc>
          <w:tcPr>
            <w:tcW w:w="4786" w:type="dxa"/>
          </w:tcPr>
          <w:p w14:paraId="70389774" w14:textId="2744EC3C" w:rsidR="002353ED" w:rsidRPr="00902312" w:rsidRDefault="002353ED" w:rsidP="00CE249D">
            <w:pPr>
              <w:adjustRightInd w:val="0"/>
              <w:snapToGrid w:val="0"/>
              <w:spacing w:line="360" w:lineRule="auto"/>
              <w:jc w:val="both"/>
              <w:rPr>
                <w:rFonts w:ascii="Book Antiqua" w:hAnsi="Book Antiqua" w:cs="Arial"/>
                <w:bCs/>
                <w:lang w:val="en-US"/>
              </w:rPr>
            </w:pPr>
            <w:r w:rsidRPr="00902312">
              <w:rPr>
                <w:rFonts w:ascii="Book Antiqua" w:hAnsi="Book Antiqua" w:cs="Arial"/>
              </w:rPr>
              <w:t>No</w:t>
            </w:r>
          </w:p>
        </w:tc>
        <w:tc>
          <w:tcPr>
            <w:tcW w:w="1811" w:type="dxa"/>
          </w:tcPr>
          <w:p w14:paraId="461721C5" w14:textId="1AC92847"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15.43</w:t>
            </w:r>
          </w:p>
        </w:tc>
        <w:tc>
          <w:tcPr>
            <w:tcW w:w="1269" w:type="dxa"/>
          </w:tcPr>
          <w:p w14:paraId="00775A50" w14:textId="54F02049"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14.29</w:t>
            </w:r>
          </w:p>
        </w:tc>
        <w:tc>
          <w:tcPr>
            <w:tcW w:w="990" w:type="dxa"/>
          </w:tcPr>
          <w:p w14:paraId="7DD05712" w14:textId="77777777" w:rsidR="002353ED" w:rsidRPr="00902312" w:rsidRDefault="002353ED" w:rsidP="00CE249D">
            <w:pPr>
              <w:adjustRightInd w:val="0"/>
              <w:snapToGrid w:val="0"/>
              <w:spacing w:line="360" w:lineRule="auto"/>
              <w:jc w:val="both"/>
              <w:rPr>
                <w:rFonts w:ascii="Book Antiqua" w:hAnsi="Book Antiqua" w:cs="Arial"/>
                <w:lang w:val="en-US"/>
              </w:rPr>
            </w:pPr>
          </w:p>
        </w:tc>
      </w:tr>
      <w:tr w:rsidR="002353ED" w:rsidRPr="00902312" w14:paraId="13EA5387" w14:textId="77777777" w:rsidTr="002353ED">
        <w:trPr>
          <w:trHeight w:val="372"/>
        </w:trPr>
        <w:tc>
          <w:tcPr>
            <w:tcW w:w="4786" w:type="dxa"/>
          </w:tcPr>
          <w:p w14:paraId="09C97C78" w14:textId="3C7D0777"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Minimal</w:t>
            </w:r>
          </w:p>
        </w:tc>
        <w:tc>
          <w:tcPr>
            <w:tcW w:w="1811" w:type="dxa"/>
          </w:tcPr>
          <w:p w14:paraId="11B8C124" w14:textId="58A22D18"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10.49</w:t>
            </w:r>
          </w:p>
        </w:tc>
        <w:tc>
          <w:tcPr>
            <w:tcW w:w="1269" w:type="dxa"/>
          </w:tcPr>
          <w:p w14:paraId="77D648BC" w14:textId="41F7D435"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14.29</w:t>
            </w:r>
          </w:p>
        </w:tc>
        <w:tc>
          <w:tcPr>
            <w:tcW w:w="990" w:type="dxa"/>
          </w:tcPr>
          <w:p w14:paraId="72B13926" w14:textId="77777777" w:rsidR="002353ED" w:rsidRPr="00902312" w:rsidRDefault="002353ED" w:rsidP="00CE249D">
            <w:pPr>
              <w:adjustRightInd w:val="0"/>
              <w:snapToGrid w:val="0"/>
              <w:spacing w:line="360" w:lineRule="auto"/>
              <w:jc w:val="both"/>
              <w:rPr>
                <w:rFonts w:ascii="Book Antiqua" w:hAnsi="Book Antiqua" w:cs="Arial"/>
                <w:lang w:val="en-US"/>
              </w:rPr>
            </w:pPr>
          </w:p>
        </w:tc>
      </w:tr>
      <w:tr w:rsidR="002353ED" w:rsidRPr="00902312" w14:paraId="5F9252DD" w14:textId="77777777" w:rsidTr="002353ED">
        <w:trPr>
          <w:trHeight w:val="348"/>
        </w:trPr>
        <w:tc>
          <w:tcPr>
            <w:tcW w:w="4786" w:type="dxa"/>
          </w:tcPr>
          <w:p w14:paraId="1A2B136E" w14:textId="22467991"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Neutral</w:t>
            </w:r>
          </w:p>
        </w:tc>
        <w:tc>
          <w:tcPr>
            <w:tcW w:w="1811" w:type="dxa"/>
          </w:tcPr>
          <w:p w14:paraId="01952C78" w14:textId="52C64B27"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9.88</w:t>
            </w:r>
          </w:p>
        </w:tc>
        <w:tc>
          <w:tcPr>
            <w:tcW w:w="1269" w:type="dxa"/>
          </w:tcPr>
          <w:p w14:paraId="52D7B256" w14:textId="520CAFDC"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28.57</w:t>
            </w:r>
          </w:p>
        </w:tc>
        <w:tc>
          <w:tcPr>
            <w:tcW w:w="990" w:type="dxa"/>
          </w:tcPr>
          <w:p w14:paraId="37E176AB" w14:textId="77777777" w:rsidR="002353ED" w:rsidRPr="00902312" w:rsidRDefault="002353ED" w:rsidP="00CE249D">
            <w:pPr>
              <w:adjustRightInd w:val="0"/>
              <w:snapToGrid w:val="0"/>
              <w:spacing w:line="360" w:lineRule="auto"/>
              <w:jc w:val="both"/>
              <w:rPr>
                <w:rFonts w:ascii="Book Antiqua" w:hAnsi="Book Antiqua" w:cs="Arial"/>
                <w:lang w:val="en-US"/>
              </w:rPr>
            </w:pPr>
          </w:p>
        </w:tc>
      </w:tr>
      <w:tr w:rsidR="002353ED" w:rsidRPr="00902312" w14:paraId="6552C906" w14:textId="77777777" w:rsidTr="002353ED">
        <w:trPr>
          <w:trHeight w:val="384"/>
        </w:trPr>
        <w:tc>
          <w:tcPr>
            <w:tcW w:w="4786" w:type="dxa"/>
          </w:tcPr>
          <w:p w14:paraId="5D0E3AAB" w14:textId="51F55C1F"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Moderate</w:t>
            </w:r>
          </w:p>
        </w:tc>
        <w:tc>
          <w:tcPr>
            <w:tcW w:w="1811" w:type="dxa"/>
          </w:tcPr>
          <w:p w14:paraId="05ED9AE0" w14:textId="37B4FFA9"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26.54</w:t>
            </w:r>
          </w:p>
        </w:tc>
        <w:tc>
          <w:tcPr>
            <w:tcW w:w="1269" w:type="dxa"/>
          </w:tcPr>
          <w:p w14:paraId="075B3FC5" w14:textId="59DBD8A4"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19.05</w:t>
            </w:r>
          </w:p>
        </w:tc>
        <w:tc>
          <w:tcPr>
            <w:tcW w:w="990" w:type="dxa"/>
          </w:tcPr>
          <w:p w14:paraId="52AA2B7A" w14:textId="77777777" w:rsidR="002353ED" w:rsidRPr="00902312" w:rsidRDefault="002353ED" w:rsidP="00CE249D">
            <w:pPr>
              <w:adjustRightInd w:val="0"/>
              <w:snapToGrid w:val="0"/>
              <w:spacing w:line="360" w:lineRule="auto"/>
              <w:jc w:val="both"/>
              <w:rPr>
                <w:rFonts w:ascii="Book Antiqua" w:hAnsi="Book Antiqua" w:cs="Arial"/>
                <w:lang w:val="en-US"/>
              </w:rPr>
            </w:pPr>
          </w:p>
        </w:tc>
      </w:tr>
      <w:tr w:rsidR="002353ED" w:rsidRPr="00902312" w14:paraId="17CCD21F" w14:textId="77777777" w:rsidTr="002353ED">
        <w:trPr>
          <w:trHeight w:val="571"/>
        </w:trPr>
        <w:tc>
          <w:tcPr>
            <w:tcW w:w="4786" w:type="dxa"/>
          </w:tcPr>
          <w:p w14:paraId="5B8C42CB" w14:textId="1B602197"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Severe</w:t>
            </w:r>
          </w:p>
        </w:tc>
        <w:tc>
          <w:tcPr>
            <w:tcW w:w="1811" w:type="dxa"/>
          </w:tcPr>
          <w:p w14:paraId="2EEB5A69" w14:textId="7B7E4F4C"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37.65</w:t>
            </w:r>
          </w:p>
        </w:tc>
        <w:tc>
          <w:tcPr>
            <w:tcW w:w="1269" w:type="dxa"/>
          </w:tcPr>
          <w:p w14:paraId="15F840DE" w14:textId="67F5C036"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23.81</w:t>
            </w:r>
          </w:p>
        </w:tc>
        <w:tc>
          <w:tcPr>
            <w:tcW w:w="990" w:type="dxa"/>
          </w:tcPr>
          <w:p w14:paraId="6FDD4C81" w14:textId="77777777" w:rsidR="002353ED" w:rsidRPr="00902312" w:rsidRDefault="002353ED" w:rsidP="00CE249D">
            <w:pPr>
              <w:adjustRightInd w:val="0"/>
              <w:snapToGrid w:val="0"/>
              <w:spacing w:line="360" w:lineRule="auto"/>
              <w:jc w:val="both"/>
              <w:rPr>
                <w:rFonts w:ascii="Book Antiqua" w:hAnsi="Book Antiqua" w:cs="Arial"/>
                <w:lang w:val="en-US"/>
              </w:rPr>
            </w:pPr>
          </w:p>
        </w:tc>
      </w:tr>
      <w:tr w:rsidR="00DA7118" w:rsidRPr="00902312" w14:paraId="64E07D90" w14:textId="77777777" w:rsidTr="002353ED">
        <w:trPr>
          <w:trHeight w:val="384"/>
        </w:trPr>
        <w:tc>
          <w:tcPr>
            <w:tcW w:w="4786" w:type="dxa"/>
          </w:tcPr>
          <w:p w14:paraId="18018690" w14:textId="0540C3B8"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rPr>
              <w:t>Anxiety to spread COVID-19 to relatives</w:t>
            </w:r>
          </w:p>
        </w:tc>
        <w:tc>
          <w:tcPr>
            <w:tcW w:w="1811" w:type="dxa"/>
          </w:tcPr>
          <w:p w14:paraId="741067D0" w14:textId="765F6B7C" w:rsidR="00DA7118" w:rsidRPr="00902312" w:rsidRDefault="00DA7118" w:rsidP="00CE249D">
            <w:pPr>
              <w:adjustRightInd w:val="0"/>
              <w:snapToGrid w:val="0"/>
              <w:spacing w:line="360" w:lineRule="auto"/>
              <w:jc w:val="both"/>
              <w:rPr>
                <w:rFonts w:ascii="Book Antiqua" w:hAnsi="Book Antiqua" w:cs="Arial"/>
                <w:lang w:val="en-US"/>
              </w:rPr>
            </w:pPr>
          </w:p>
        </w:tc>
        <w:tc>
          <w:tcPr>
            <w:tcW w:w="1269" w:type="dxa"/>
          </w:tcPr>
          <w:p w14:paraId="653C3029" w14:textId="471CCE6F" w:rsidR="00DA7118" w:rsidRPr="00902312" w:rsidRDefault="00DA7118" w:rsidP="00CE249D">
            <w:pPr>
              <w:adjustRightInd w:val="0"/>
              <w:snapToGrid w:val="0"/>
              <w:spacing w:line="360" w:lineRule="auto"/>
              <w:jc w:val="both"/>
              <w:rPr>
                <w:rFonts w:ascii="Book Antiqua" w:hAnsi="Book Antiqua" w:cs="Arial"/>
                <w:lang w:val="en-US"/>
              </w:rPr>
            </w:pPr>
          </w:p>
        </w:tc>
        <w:tc>
          <w:tcPr>
            <w:tcW w:w="990" w:type="dxa"/>
          </w:tcPr>
          <w:p w14:paraId="03E43561" w14:textId="21FE7EBC"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rPr>
              <w:t>0.016</w:t>
            </w:r>
          </w:p>
        </w:tc>
      </w:tr>
      <w:tr w:rsidR="002353ED" w:rsidRPr="00902312" w14:paraId="578FF91C" w14:textId="77777777" w:rsidTr="002353ED">
        <w:trPr>
          <w:trHeight w:val="384"/>
        </w:trPr>
        <w:tc>
          <w:tcPr>
            <w:tcW w:w="4786" w:type="dxa"/>
          </w:tcPr>
          <w:p w14:paraId="53A3FD74" w14:textId="0328801D"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No</w:t>
            </w:r>
          </w:p>
        </w:tc>
        <w:tc>
          <w:tcPr>
            <w:tcW w:w="1811" w:type="dxa"/>
          </w:tcPr>
          <w:p w14:paraId="553F1DC9" w14:textId="010ACD09"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26 (16.46)</w:t>
            </w:r>
          </w:p>
        </w:tc>
        <w:tc>
          <w:tcPr>
            <w:tcW w:w="1269" w:type="dxa"/>
          </w:tcPr>
          <w:p w14:paraId="71668F45" w14:textId="1C788859"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2 (9.52)</w:t>
            </w:r>
          </w:p>
        </w:tc>
        <w:tc>
          <w:tcPr>
            <w:tcW w:w="990" w:type="dxa"/>
          </w:tcPr>
          <w:p w14:paraId="06932F73" w14:textId="77777777" w:rsidR="002353ED" w:rsidRPr="00902312" w:rsidRDefault="002353ED" w:rsidP="00CE249D">
            <w:pPr>
              <w:adjustRightInd w:val="0"/>
              <w:snapToGrid w:val="0"/>
              <w:spacing w:line="360" w:lineRule="auto"/>
              <w:jc w:val="both"/>
              <w:rPr>
                <w:rFonts w:ascii="Book Antiqua" w:hAnsi="Book Antiqua" w:cs="Arial"/>
                <w:lang w:val="en-US"/>
              </w:rPr>
            </w:pPr>
          </w:p>
        </w:tc>
      </w:tr>
      <w:tr w:rsidR="002353ED" w:rsidRPr="00902312" w14:paraId="3CF389FB" w14:textId="77777777" w:rsidTr="002353ED">
        <w:trPr>
          <w:trHeight w:val="324"/>
        </w:trPr>
        <w:tc>
          <w:tcPr>
            <w:tcW w:w="4786" w:type="dxa"/>
          </w:tcPr>
          <w:p w14:paraId="3134AE8D" w14:textId="6894466A"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Minimal</w:t>
            </w:r>
          </w:p>
        </w:tc>
        <w:tc>
          <w:tcPr>
            <w:tcW w:w="1811" w:type="dxa"/>
          </w:tcPr>
          <w:p w14:paraId="4D1922AD" w14:textId="0717898C"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13 (8.23)</w:t>
            </w:r>
          </w:p>
        </w:tc>
        <w:tc>
          <w:tcPr>
            <w:tcW w:w="1269" w:type="dxa"/>
          </w:tcPr>
          <w:p w14:paraId="58541D50" w14:textId="7AB9BEFE"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4 (19.05)</w:t>
            </w:r>
          </w:p>
        </w:tc>
        <w:tc>
          <w:tcPr>
            <w:tcW w:w="990" w:type="dxa"/>
          </w:tcPr>
          <w:p w14:paraId="2DF5776E" w14:textId="77777777" w:rsidR="002353ED" w:rsidRPr="00902312" w:rsidRDefault="002353ED" w:rsidP="00CE249D">
            <w:pPr>
              <w:adjustRightInd w:val="0"/>
              <w:snapToGrid w:val="0"/>
              <w:spacing w:line="360" w:lineRule="auto"/>
              <w:jc w:val="both"/>
              <w:rPr>
                <w:rFonts w:ascii="Book Antiqua" w:hAnsi="Book Antiqua" w:cs="Arial"/>
                <w:lang w:val="en-US"/>
              </w:rPr>
            </w:pPr>
          </w:p>
        </w:tc>
      </w:tr>
      <w:tr w:rsidR="002353ED" w:rsidRPr="00902312" w14:paraId="48360314" w14:textId="77777777" w:rsidTr="002353ED">
        <w:trPr>
          <w:trHeight w:val="348"/>
        </w:trPr>
        <w:tc>
          <w:tcPr>
            <w:tcW w:w="4786" w:type="dxa"/>
          </w:tcPr>
          <w:p w14:paraId="6843E073" w14:textId="4637790A"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Neutral</w:t>
            </w:r>
          </w:p>
        </w:tc>
        <w:tc>
          <w:tcPr>
            <w:tcW w:w="1811" w:type="dxa"/>
          </w:tcPr>
          <w:p w14:paraId="0F0685A8" w14:textId="6CAF7BE8"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9 (5.7)</w:t>
            </w:r>
          </w:p>
        </w:tc>
        <w:tc>
          <w:tcPr>
            <w:tcW w:w="1269" w:type="dxa"/>
          </w:tcPr>
          <w:p w14:paraId="08422466" w14:textId="754856A5"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5 (23.81)</w:t>
            </w:r>
          </w:p>
        </w:tc>
        <w:tc>
          <w:tcPr>
            <w:tcW w:w="990" w:type="dxa"/>
          </w:tcPr>
          <w:p w14:paraId="6C7B1087" w14:textId="77777777" w:rsidR="002353ED" w:rsidRPr="00902312" w:rsidRDefault="002353ED" w:rsidP="00CE249D">
            <w:pPr>
              <w:adjustRightInd w:val="0"/>
              <w:snapToGrid w:val="0"/>
              <w:spacing w:line="360" w:lineRule="auto"/>
              <w:jc w:val="both"/>
              <w:rPr>
                <w:rFonts w:ascii="Book Antiqua" w:hAnsi="Book Antiqua" w:cs="Arial"/>
                <w:lang w:val="en-US"/>
              </w:rPr>
            </w:pPr>
          </w:p>
        </w:tc>
      </w:tr>
      <w:tr w:rsidR="002353ED" w:rsidRPr="00902312" w14:paraId="145E7783" w14:textId="77777777" w:rsidTr="002353ED">
        <w:trPr>
          <w:trHeight w:val="360"/>
        </w:trPr>
        <w:tc>
          <w:tcPr>
            <w:tcW w:w="4786" w:type="dxa"/>
          </w:tcPr>
          <w:p w14:paraId="72098DA6" w14:textId="1D4A611B"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Moderate</w:t>
            </w:r>
          </w:p>
        </w:tc>
        <w:tc>
          <w:tcPr>
            <w:tcW w:w="1811" w:type="dxa"/>
          </w:tcPr>
          <w:p w14:paraId="738C1CBA" w14:textId="61DB9513"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35 (22.15)</w:t>
            </w:r>
          </w:p>
        </w:tc>
        <w:tc>
          <w:tcPr>
            <w:tcW w:w="1269" w:type="dxa"/>
          </w:tcPr>
          <w:p w14:paraId="6136FC7C" w14:textId="2991E5AD"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4 (19.05)</w:t>
            </w:r>
          </w:p>
        </w:tc>
        <w:tc>
          <w:tcPr>
            <w:tcW w:w="990" w:type="dxa"/>
          </w:tcPr>
          <w:p w14:paraId="15811710" w14:textId="77777777" w:rsidR="002353ED" w:rsidRPr="00902312" w:rsidRDefault="002353ED" w:rsidP="00CE249D">
            <w:pPr>
              <w:adjustRightInd w:val="0"/>
              <w:snapToGrid w:val="0"/>
              <w:spacing w:line="360" w:lineRule="auto"/>
              <w:jc w:val="both"/>
              <w:rPr>
                <w:rFonts w:ascii="Book Antiqua" w:hAnsi="Book Antiqua" w:cs="Arial"/>
                <w:lang w:val="en-US"/>
              </w:rPr>
            </w:pPr>
          </w:p>
        </w:tc>
      </w:tr>
      <w:tr w:rsidR="002353ED" w:rsidRPr="00902312" w14:paraId="3ADBCA1D" w14:textId="77777777" w:rsidTr="002353ED">
        <w:trPr>
          <w:trHeight w:val="876"/>
        </w:trPr>
        <w:tc>
          <w:tcPr>
            <w:tcW w:w="4786" w:type="dxa"/>
          </w:tcPr>
          <w:p w14:paraId="5BF64E5B" w14:textId="7834D132"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Severe</w:t>
            </w:r>
          </w:p>
        </w:tc>
        <w:tc>
          <w:tcPr>
            <w:tcW w:w="1811" w:type="dxa"/>
          </w:tcPr>
          <w:p w14:paraId="1328D8D2" w14:textId="48864395"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75 (47.47)</w:t>
            </w:r>
          </w:p>
        </w:tc>
        <w:tc>
          <w:tcPr>
            <w:tcW w:w="1269" w:type="dxa"/>
          </w:tcPr>
          <w:p w14:paraId="2112A903" w14:textId="51AE5F7B"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6 (28.57)</w:t>
            </w:r>
          </w:p>
        </w:tc>
        <w:tc>
          <w:tcPr>
            <w:tcW w:w="990" w:type="dxa"/>
          </w:tcPr>
          <w:p w14:paraId="63EA9ED2" w14:textId="77777777" w:rsidR="002353ED" w:rsidRPr="00902312" w:rsidRDefault="002353ED" w:rsidP="00CE249D">
            <w:pPr>
              <w:adjustRightInd w:val="0"/>
              <w:snapToGrid w:val="0"/>
              <w:spacing w:line="360" w:lineRule="auto"/>
              <w:jc w:val="both"/>
              <w:rPr>
                <w:rFonts w:ascii="Book Antiqua" w:hAnsi="Book Antiqua" w:cs="Arial"/>
                <w:lang w:val="en-US"/>
              </w:rPr>
            </w:pPr>
          </w:p>
        </w:tc>
      </w:tr>
      <w:tr w:rsidR="00DA7118" w:rsidRPr="00902312" w14:paraId="49205B8E" w14:textId="77777777" w:rsidTr="002353ED">
        <w:trPr>
          <w:trHeight w:val="372"/>
        </w:trPr>
        <w:tc>
          <w:tcPr>
            <w:tcW w:w="4786" w:type="dxa"/>
          </w:tcPr>
          <w:p w14:paraId="19CD7ECF" w14:textId="48DD274D"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rPr>
              <w:t>Anxiety about finances due to COVID-19</w:t>
            </w:r>
          </w:p>
        </w:tc>
        <w:tc>
          <w:tcPr>
            <w:tcW w:w="1811" w:type="dxa"/>
          </w:tcPr>
          <w:p w14:paraId="1923DC31" w14:textId="5DA5AE18" w:rsidR="00DA7118" w:rsidRPr="00902312" w:rsidRDefault="00DA7118" w:rsidP="00CE249D">
            <w:pPr>
              <w:adjustRightInd w:val="0"/>
              <w:snapToGrid w:val="0"/>
              <w:spacing w:line="360" w:lineRule="auto"/>
              <w:jc w:val="both"/>
              <w:rPr>
                <w:rFonts w:ascii="Book Antiqua" w:hAnsi="Book Antiqua" w:cs="Arial"/>
                <w:lang w:val="en-US"/>
              </w:rPr>
            </w:pPr>
          </w:p>
        </w:tc>
        <w:tc>
          <w:tcPr>
            <w:tcW w:w="1269" w:type="dxa"/>
          </w:tcPr>
          <w:p w14:paraId="60251743" w14:textId="52A87D00" w:rsidR="00DA7118" w:rsidRPr="00902312" w:rsidRDefault="00DA7118" w:rsidP="00CE249D">
            <w:pPr>
              <w:adjustRightInd w:val="0"/>
              <w:snapToGrid w:val="0"/>
              <w:spacing w:line="360" w:lineRule="auto"/>
              <w:jc w:val="both"/>
              <w:rPr>
                <w:rFonts w:ascii="Book Antiqua" w:hAnsi="Book Antiqua" w:cs="Arial"/>
                <w:lang w:val="en-US"/>
              </w:rPr>
            </w:pPr>
          </w:p>
        </w:tc>
        <w:tc>
          <w:tcPr>
            <w:tcW w:w="990" w:type="dxa"/>
          </w:tcPr>
          <w:p w14:paraId="65500017" w14:textId="454C4ECC"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rPr>
              <w:t>0.785</w:t>
            </w:r>
          </w:p>
        </w:tc>
      </w:tr>
      <w:tr w:rsidR="002353ED" w:rsidRPr="00902312" w14:paraId="68F0D584" w14:textId="77777777" w:rsidTr="002353ED">
        <w:trPr>
          <w:trHeight w:val="348"/>
        </w:trPr>
        <w:tc>
          <w:tcPr>
            <w:tcW w:w="4786" w:type="dxa"/>
          </w:tcPr>
          <w:p w14:paraId="0054BE3E" w14:textId="50F835FA"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No</w:t>
            </w:r>
          </w:p>
        </w:tc>
        <w:tc>
          <w:tcPr>
            <w:tcW w:w="1811" w:type="dxa"/>
          </w:tcPr>
          <w:p w14:paraId="4E12F7B6" w14:textId="47F0C36D"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16 (10.06)</w:t>
            </w:r>
          </w:p>
        </w:tc>
        <w:tc>
          <w:tcPr>
            <w:tcW w:w="1269" w:type="dxa"/>
          </w:tcPr>
          <w:p w14:paraId="48B5DAE2" w14:textId="1FF49691"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2 (9.52)</w:t>
            </w:r>
          </w:p>
        </w:tc>
        <w:tc>
          <w:tcPr>
            <w:tcW w:w="990" w:type="dxa"/>
          </w:tcPr>
          <w:p w14:paraId="039AE932" w14:textId="77777777" w:rsidR="002353ED" w:rsidRPr="00902312" w:rsidRDefault="002353ED" w:rsidP="00CE249D">
            <w:pPr>
              <w:adjustRightInd w:val="0"/>
              <w:snapToGrid w:val="0"/>
              <w:spacing w:line="360" w:lineRule="auto"/>
              <w:jc w:val="both"/>
              <w:rPr>
                <w:rFonts w:ascii="Book Antiqua" w:hAnsi="Book Antiqua" w:cs="Arial"/>
                <w:lang w:val="en-US"/>
              </w:rPr>
            </w:pPr>
          </w:p>
        </w:tc>
      </w:tr>
      <w:tr w:rsidR="002353ED" w:rsidRPr="00902312" w14:paraId="0D454BE2" w14:textId="77777777" w:rsidTr="002353ED">
        <w:trPr>
          <w:trHeight w:val="396"/>
        </w:trPr>
        <w:tc>
          <w:tcPr>
            <w:tcW w:w="4786" w:type="dxa"/>
          </w:tcPr>
          <w:p w14:paraId="2F0D92BB" w14:textId="633976BF"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Minimal</w:t>
            </w:r>
          </w:p>
        </w:tc>
        <w:tc>
          <w:tcPr>
            <w:tcW w:w="1811" w:type="dxa"/>
          </w:tcPr>
          <w:p w14:paraId="36C2D7CA" w14:textId="22458BB2"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36 (22.64)</w:t>
            </w:r>
          </w:p>
        </w:tc>
        <w:tc>
          <w:tcPr>
            <w:tcW w:w="1269" w:type="dxa"/>
          </w:tcPr>
          <w:p w14:paraId="6BDD41A3" w14:textId="12A9F89E"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4 (19.05)</w:t>
            </w:r>
          </w:p>
        </w:tc>
        <w:tc>
          <w:tcPr>
            <w:tcW w:w="990" w:type="dxa"/>
          </w:tcPr>
          <w:p w14:paraId="222C0194" w14:textId="77777777" w:rsidR="002353ED" w:rsidRPr="00902312" w:rsidRDefault="002353ED" w:rsidP="00CE249D">
            <w:pPr>
              <w:adjustRightInd w:val="0"/>
              <w:snapToGrid w:val="0"/>
              <w:spacing w:line="360" w:lineRule="auto"/>
              <w:jc w:val="both"/>
              <w:rPr>
                <w:rFonts w:ascii="Book Antiqua" w:hAnsi="Book Antiqua" w:cs="Arial"/>
                <w:lang w:val="en-US"/>
              </w:rPr>
            </w:pPr>
          </w:p>
        </w:tc>
      </w:tr>
      <w:tr w:rsidR="002353ED" w:rsidRPr="00902312" w14:paraId="103F9930" w14:textId="77777777" w:rsidTr="002353ED">
        <w:trPr>
          <w:trHeight w:val="372"/>
        </w:trPr>
        <w:tc>
          <w:tcPr>
            <w:tcW w:w="4786" w:type="dxa"/>
          </w:tcPr>
          <w:p w14:paraId="70E8E14E" w14:textId="7AFA85B7"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Neutral</w:t>
            </w:r>
          </w:p>
        </w:tc>
        <w:tc>
          <w:tcPr>
            <w:tcW w:w="1811" w:type="dxa"/>
          </w:tcPr>
          <w:p w14:paraId="31186D8A" w14:textId="6CB0376E"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70 (44.03)</w:t>
            </w:r>
          </w:p>
        </w:tc>
        <w:tc>
          <w:tcPr>
            <w:tcW w:w="1269" w:type="dxa"/>
          </w:tcPr>
          <w:p w14:paraId="112F18E2" w14:textId="4B3A5DB3"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12 (57.14)</w:t>
            </w:r>
          </w:p>
        </w:tc>
        <w:tc>
          <w:tcPr>
            <w:tcW w:w="990" w:type="dxa"/>
          </w:tcPr>
          <w:p w14:paraId="56DA5018" w14:textId="77777777" w:rsidR="002353ED" w:rsidRPr="00902312" w:rsidRDefault="002353ED" w:rsidP="00CE249D">
            <w:pPr>
              <w:adjustRightInd w:val="0"/>
              <w:snapToGrid w:val="0"/>
              <w:spacing w:line="360" w:lineRule="auto"/>
              <w:jc w:val="both"/>
              <w:rPr>
                <w:rFonts w:ascii="Book Antiqua" w:hAnsi="Book Antiqua" w:cs="Arial"/>
                <w:lang w:val="en-US"/>
              </w:rPr>
            </w:pPr>
          </w:p>
        </w:tc>
      </w:tr>
      <w:tr w:rsidR="002353ED" w:rsidRPr="00902312" w14:paraId="36D5D12C" w14:textId="77777777" w:rsidTr="002353ED">
        <w:trPr>
          <w:trHeight w:val="348"/>
        </w:trPr>
        <w:tc>
          <w:tcPr>
            <w:tcW w:w="4786" w:type="dxa"/>
          </w:tcPr>
          <w:p w14:paraId="5BE49C34" w14:textId="47FC36B9"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Moderate</w:t>
            </w:r>
          </w:p>
        </w:tc>
        <w:tc>
          <w:tcPr>
            <w:tcW w:w="1811" w:type="dxa"/>
          </w:tcPr>
          <w:p w14:paraId="6C496050" w14:textId="68C23A76"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19 (11.95)</w:t>
            </w:r>
          </w:p>
        </w:tc>
        <w:tc>
          <w:tcPr>
            <w:tcW w:w="1269" w:type="dxa"/>
          </w:tcPr>
          <w:p w14:paraId="5600CCB4" w14:textId="75AD3A45"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 (4.76)</w:t>
            </w:r>
          </w:p>
        </w:tc>
        <w:tc>
          <w:tcPr>
            <w:tcW w:w="990" w:type="dxa"/>
          </w:tcPr>
          <w:p w14:paraId="77BA081A" w14:textId="77777777" w:rsidR="002353ED" w:rsidRPr="00902312" w:rsidRDefault="002353ED" w:rsidP="00CE249D">
            <w:pPr>
              <w:adjustRightInd w:val="0"/>
              <w:snapToGrid w:val="0"/>
              <w:spacing w:line="360" w:lineRule="auto"/>
              <w:jc w:val="both"/>
              <w:rPr>
                <w:rFonts w:ascii="Book Antiqua" w:hAnsi="Book Antiqua" w:cs="Arial"/>
                <w:lang w:val="en-US"/>
              </w:rPr>
            </w:pPr>
          </w:p>
        </w:tc>
      </w:tr>
      <w:tr w:rsidR="002353ED" w:rsidRPr="00902312" w14:paraId="7D4AB521" w14:textId="77777777" w:rsidTr="002353ED">
        <w:trPr>
          <w:trHeight w:val="503"/>
        </w:trPr>
        <w:tc>
          <w:tcPr>
            <w:tcW w:w="4786" w:type="dxa"/>
          </w:tcPr>
          <w:p w14:paraId="1EB06D47" w14:textId="73ACD1DE"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Severe</w:t>
            </w:r>
          </w:p>
        </w:tc>
        <w:tc>
          <w:tcPr>
            <w:tcW w:w="1811" w:type="dxa"/>
          </w:tcPr>
          <w:p w14:paraId="715CFC41" w14:textId="5498109D"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18 (11.23)</w:t>
            </w:r>
          </w:p>
        </w:tc>
        <w:tc>
          <w:tcPr>
            <w:tcW w:w="1269" w:type="dxa"/>
          </w:tcPr>
          <w:p w14:paraId="1746440D" w14:textId="40B6ED83"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2 (9.52)</w:t>
            </w:r>
          </w:p>
        </w:tc>
        <w:tc>
          <w:tcPr>
            <w:tcW w:w="990" w:type="dxa"/>
          </w:tcPr>
          <w:p w14:paraId="7DAD52B4" w14:textId="77777777" w:rsidR="002353ED" w:rsidRPr="00902312" w:rsidRDefault="002353ED" w:rsidP="00CE249D">
            <w:pPr>
              <w:adjustRightInd w:val="0"/>
              <w:snapToGrid w:val="0"/>
              <w:spacing w:line="360" w:lineRule="auto"/>
              <w:jc w:val="both"/>
              <w:rPr>
                <w:rFonts w:ascii="Book Antiqua" w:hAnsi="Book Antiqua" w:cs="Arial"/>
                <w:lang w:val="en-US"/>
              </w:rPr>
            </w:pPr>
          </w:p>
        </w:tc>
      </w:tr>
    </w:tbl>
    <w:p w14:paraId="79653152" w14:textId="4879E904" w:rsidR="00DA7118" w:rsidRPr="00902312" w:rsidRDefault="00DA7118" w:rsidP="00CE249D">
      <w:pPr>
        <w:adjustRightInd w:val="0"/>
        <w:snapToGrid w:val="0"/>
        <w:spacing w:line="360" w:lineRule="auto"/>
        <w:jc w:val="both"/>
        <w:rPr>
          <w:rFonts w:ascii="Book Antiqua" w:hAnsi="Book Antiqua" w:cs="Arial"/>
          <w:lang w:eastAsia="zh-CN"/>
        </w:rPr>
      </w:pPr>
      <w:r w:rsidRPr="00902312">
        <w:rPr>
          <w:rFonts w:ascii="Book Antiqua" w:hAnsi="Book Antiqua" w:cs="Arial"/>
          <w:vertAlign w:val="superscript"/>
          <w:lang w:eastAsia="zh-CN"/>
        </w:rPr>
        <w:t>1</w:t>
      </w:r>
      <w:r w:rsidRPr="00902312">
        <w:rPr>
          <w:rFonts w:ascii="Book Antiqua" w:hAnsi="Book Antiqua" w:cs="Arial"/>
        </w:rPr>
        <w:t>Yes (</w:t>
      </w:r>
      <w:r w:rsidRPr="00902312">
        <w:rPr>
          <w:rFonts w:ascii="Book Antiqua" w:hAnsi="Book Antiqua" w:cs="Arial"/>
          <w:i/>
        </w:rPr>
        <w:t>n</w:t>
      </w:r>
      <w:r w:rsidRPr="00902312">
        <w:rPr>
          <w:rFonts w:ascii="Book Antiqua" w:hAnsi="Book Antiqua" w:cs="Arial"/>
          <w:i/>
          <w:lang w:eastAsia="zh-CN"/>
        </w:rPr>
        <w:t xml:space="preserve"> </w:t>
      </w:r>
      <w:r w:rsidRPr="00902312">
        <w:rPr>
          <w:rFonts w:ascii="Book Antiqua" w:hAnsi="Book Antiqua" w:cs="Arial"/>
        </w:rPr>
        <w:t>=</w:t>
      </w:r>
      <w:r w:rsidRPr="00902312">
        <w:rPr>
          <w:rFonts w:ascii="Book Antiqua" w:hAnsi="Book Antiqua" w:cs="Arial"/>
          <w:lang w:eastAsia="zh-CN"/>
        </w:rPr>
        <w:t xml:space="preserve"> </w:t>
      </w:r>
      <w:r w:rsidRPr="00902312">
        <w:rPr>
          <w:rFonts w:ascii="Book Antiqua" w:hAnsi="Book Antiqua" w:cs="Arial"/>
        </w:rPr>
        <w:t>164); No (</w:t>
      </w:r>
      <w:r w:rsidRPr="00902312">
        <w:rPr>
          <w:rFonts w:ascii="Book Antiqua" w:hAnsi="Book Antiqua" w:cs="Arial"/>
          <w:i/>
        </w:rPr>
        <w:t>n</w:t>
      </w:r>
      <w:r w:rsidRPr="00902312">
        <w:rPr>
          <w:rFonts w:ascii="Book Antiqua" w:hAnsi="Book Antiqua" w:cs="Arial"/>
          <w:i/>
          <w:lang w:eastAsia="zh-CN"/>
        </w:rPr>
        <w:t xml:space="preserve"> </w:t>
      </w:r>
      <w:r w:rsidRPr="00902312">
        <w:rPr>
          <w:rFonts w:ascii="Book Antiqua" w:hAnsi="Book Antiqua" w:cs="Arial"/>
        </w:rPr>
        <w:t>=</w:t>
      </w:r>
      <w:r w:rsidRPr="00902312">
        <w:rPr>
          <w:rFonts w:ascii="Book Antiqua" w:hAnsi="Book Antiqua" w:cs="Arial"/>
          <w:lang w:eastAsia="zh-CN"/>
        </w:rPr>
        <w:t xml:space="preserve"> </w:t>
      </w:r>
      <w:r w:rsidRPr="00902312">
        <w:rPr>
          <w:rFonts w:ascii="Book Antiqua" w:hAnsi="Book Antiqua" w:cs="Arial"/>
        </w:rPr>
        <w:t>21)</w:t>
      </w:r>
      <w:r w:rsidR="00CA2181" w:rsidRPr="00902312">
        <w:rPr>
          <w:rFonts w:ascii="Book Antiqua" w:hAnsi="Book Antiqua" w:cs="Arial"/>
          <w:lang w:eastAsia="zh-CN"/>
        </w:rPr>
        <w:t>.</w:t>
      </w:r>
      <w:r w:rsidRPr="00902312">
        <w:rPr>
          <w:rFonts w:ascii="Book Antiqua" w:hAnsi="Book Antiqua" w:cs="Arial"/>
        </w:rPr>
        <w:t xml:space="preserve"> </w:t>
      </w:r>
      <w:r w:rsidRPr="00902312">
        <w:rPr>
          <w:rFonts w:ascii="Book Antiqua" w:hAnsi="Book Antiqua" w:cs="Arial"/>
          <w:bCs/>
        </w:rPr>
        <w:t>COVID-19</w:t>
      </w:r>
      <w:r w:rsidRPr="00902312">
        <w:rPr>
          <w:rFonts w:ascii="Book Antiqua" w:hAnsi="Book Antiqua" w:cs="Arial"/>
          <w:bCs/>
          <w:lang w:eastAsia="zh-CN"/>
        </w:rPr>
        <w:t xml:space="preserve">: Coronavirus disease 2019; </w:t>
      </w:r>
      <w:r w:rsidRPr="00902312">
        <w:rPr>
          <w:rFonts w:ascii="Book Antiqua" w:hAnsi="Book Antiqua" w:cs="Arial"/>
        </w:rPr>
        <w:t>TJA: Total joint arthroplasty</w:t>
      </w:r>
      <w:r w:rsidRPr="00902312">
        <w:rPr>
          <w:rFonts w:ascii="Book Antiqua" w:hAnsi="Book Antiqua" w:cs="Arial"/>
          <w:lang w:eastAsia="zh-CN"/>
        </w:rPr>
        <w:t>.</w:t>
      </w:r>
    </w:p>
    <w:p w14:paraId="48A8024B" w14:textId="2C64F2B0" w:rsidR="00DA7118" w:rsidRPr="00902312" w:rsidRDefault="00DA7118" w:rsidP="00CE249D">
      <w:pPr>
        <w:snapToGrid w:val="0"/>
        <w:spacing w:line="360" w:lineRule="auto"/>
        <w:jc w:val="both"/>
        <w:rPr>
          <w:rFonts w:ascii="Book Antiqua" w:hAnsi="Book Antiqua"/>
          <w:lang w:eastAsia="zh-CN"/>
        </w:rPr>
      </w:pPr>
      <w:r w:rsidRPr="00902312">
        <w:rPr>
          <w:rFonts w:ascii="Book Antiqua" w:hAnsi="Book Antiqua"/>
          <w:lang w:eastAsia="zh-CN"/>
        </w:rPr>
        <w:br w:type="page"/>
      </w:r>
      <w:r w:rsidRPr="00902312">
        <w:rPr>
          <w:rFonts w:ascii="Book Antiqua" w:hAnsi="Book Antiqua" w:cs="Arial"/>
          <w:b/>
          <w:bCs/>
        </w:rPr>
        <w:t xml:space="preserve">Table 4 Pain and function responses compared between the continued demand </w:t>
      </w:r>
      <w:proofErr w:type="gramStart"/>
      <w:r w:rsidRPr="00902312">
        <w:rPr>
          <w:rFonts w:ascii="Book Antiqua" w:hAnsi="Book Antiqua" w:cs="Arial"/>
          <w:b/>
          <w:bCs/>
        </w:rPr>
        <w:t>group</w:t>
      </w:r>
      <w:proofErr w:type="gramEnd"/>
      <w:r w:rsidRPr="00902312">
        <w:rPr>
          <w:rFonts w:ascii="Book Antiqua" w:hAnsi="Book Antiqua" w:cs="Arial"/>
          <w:b/>
          <w:bCs/>
        </w:rPr>
        <w:t>, defer group and receptive group</w:t>
      </w:r>
      <w:r w:rsidRPr="00902312">
        <w:rPr>
          <w:rFonts w:ascii="Book Antiqua" w:hAnsi="Book Antiqua" w:cs="Arial"/>
          <w:b/>
          <w:bCs/>
          <w:vertAlign w:val="superscript"/>
          <w:lang w:eastAsia="zh-CN"/>
        </w:rPr>
        <w:t>1</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2"/>
        <w:gridCol w:w="1683"/>
        <w:gridCol w:w="1389"/>
        <w:gridCol w:w="1678"/>
        <w:gridCol w:w="934"/>
      </w:tblGrid>
      <w:tr w:rsidR="00DA7118" w:rsidRPr="00902312" w14:paraId="4E3FC70F" w14:textId="77777777" w:rsidTr="001D14BD">
        <w:trPr>
          <w:cantSplit/>
        </w:trPr>
        <w:tc>
          <w:tcPr>
            <w:tcW w:w="3172" w:type="dxa"/>
            <w:tcBorders>
              <w:top w:val="single" w:sz="4" w:space="0" w:color="auto"/>
              <w:bottom w:val="single" w:sz="4" w:space="0" w:color="auto"/>
            </w:tcBorders>
          </w:tcPr>
          <w:p w14:paraId="706CD7E7" w14:textId="77777777" w:rsidR="00DA7118" w:rsidRPr="00902312" w:rsidRDefault="00DA7118" w:rsidP="00CE249D">
            <w:pPr>
              <w:adjustRightInd w:val="0"/>
              <w:snapToGrid w:val="0"/>
              <w:spacing w:line="360" w:lineRule="auto"/>
              <w:jc w:val="both"/>
              <w:rPr>
                <w:rFonts w:ascii="Book Antiqua" w:hAnsi="Book Antiqua" w:cs="Arial"/>
                <w:b/>
                <w:bCs/>
                <w:lang w:val="en-US"/>
              </w:rPr>
            </w:pPr>
            <w:bookmarkStart w:id="54" w:name="_Hlk52461564"/>
            <w:r w:rsidRPr="00902312">
              <w:rPr>
                <w:rFonts w:ascii="Book Antiqua" w:hAnsi="Book Antiqua" w:cs="Arial"/>
                <w:b/>
                <w:bCs/>
              </w:rPr>
              <w:t>Current function in comparison to before TJA postponement</w:t>
            </w:r>
          </w:p>
        </w:tc>
        <w:tc>
          <w:tcPr>
            <w:tcW w:w="1683" w:type="dxa"/>
            <w:tcBorders>
              <w:top w:val="single" w:sz="4" w:space="0" w:color="auto"/>
              <w:bottom w:val="single" w:sz="4" w:space="0" w:color="auto"/>
            </w:tcBorders>
          </w:tcPr>
          <w:p w14:paraId="1AA39EE6" w14:textId="77777777" w:rsidR="00DA7118" w:rsidRPr="00902312" w:rsidRDefault="00DA7118" w:rsidP="00CE249D">
            <w:pPr>
              <w:adjustRightInd w:val="0"/>
              <w:snapToGrid w:val="0"/>
              <w:spacing w:line="360" w:lineRule="auto"/>
              <w:jc w:val="both"/>
              <w:rPr>
                <w:rFonts w:ascii="Book Antiqua" w:hAnsi="Book Antiqua" w:cs="Arial"/>
                <w:b/>
                <w:bCs/>
                <w:lang w:val="en-US"/>
              </w:rPr>
            </w:pPr>
            <w:r w:rsidRPr="00902312">
              <w:rPr>
                <w:rFonts w:ascii="Book Antiqua" w:hAnsi="Book Antiqua" w:cs="Arial"/>
                <w:b/>
                <w:bCs/>
              </w:rPr>
              <w:t xml:space="preserve">Continued demand group, </w:t>
            </w:r>
            <w:r w:rsidRPr="00902312">
              <w:rPr>
                <w:rFonts w:ascii="Book Antiqua" w:hAnsi="Book Antiqua" w:cs="Arial"/>
                <w:b/>
                <w:bCs/>
                <w:i/>
              </w:rPr>
              <w:t>n</w:t>
            </w:r>
            <w:r w:rsidRPr="00902312">
              <w:rPr>
                <w:rFonts w:ascii="Book Antiqua" w:hAnsi="Book Antiqua" w:cs="Arial"/>
                <w:b/>
                <w:bCs/>
              </w:rPr>
              <w:t xml:space="preserve"> (%)</w:t>
            </w:r>
          </w:p>
        </w:tc>
        <w:tc>
          <w:tcPr>
            <w:tcW w:w="1389" w:type="dxa"/>
            <w:tcBorders>
              <w:top w:val="single" w:sz="4" w:space="0" w:color="auto"/>
              <w:bottom w:val="single" w:sz="4" w:space="0" w:color="auto"/>
            </w:tcBorders>
          </w:tcPr>
          <w:p w14:paraId="12139947" w14:textId="77777777" w:rsidR="00DA7118" w:rsidRPr="00902312" w:rsidRDefault="00DA7118" w:rsidP="00CE249D">
            <w:pPr>
              <w:adjustRightInd w:val="0"/>
              <w:snapToGrid w:val="0"/>
              <w:spacing w:line="360" w:lineRule="auto"/>
              <w:jc w:val="both"/>
              <w:rPr>
                <w:rFonts w:ascii="Book Antiqua" w:hAnsi="Book Antiqua" w:cs="Arial"/>
                <w:b/>
                <w:bCs/>
                <w:lang w:val="en-US"/>
              </w:rPr>
            </w:pPr>
            <w:r w:rsidRPr="00902312">
              <w:rPr>
                <w:rFonts w:ascii="Book Antiqua" w:hAnsi="Book Antiqua" w:cs="Arial"/>
                <w:b/>
                <w:bCs/>
              </w:rPr>
              <w:t xml:space="preserve">Defer group, </w:t>
            </w:r>
            <w:r w:rsidRPr="00902312">
              <w:rPr>
                <w:rFonts w:ascii="Book Antiqua" w:hAnsi="Book Antiqua" w:cs="Arial"/>
                <w:b/>
                <w:bCs/>
                <w:i/>
              </w:rPr>
              <w:t>n</w:t>
            </w:r>
            <w:r w:rsidRPr="00902312">
              <w:rPr>
                <w:rFonts w:ascii="Book Antiqua" w:hAnsi="Book Antiqua" w:cs="Arial"/>
                <w:b/>
                <w:bCs/>
              </w:rPr>
              <w:t xml:space="preserve"> (%)</w:t>
            </w:r>
          </w:p>
        </w:tc>
        <w:tc>
          <w:tcPr>
            <w:tcW w:w="1678" w:type="dxa"/>
            <w:tcBorders>
              <w:top w:val="single" w:sz="4" w:space="0" w:color="auto"/>
              <w:bottom w:val="single" w:sz="4" w:space="0" w:color="auto"/>
            </w:tcBorders>
          </w:tcPr>
          <w:p w14:paraId="14EBE35B" w14:textId="77777777" w:rsidR="00DA7118" w:rsidRPr="00902312" w:rsidRDefault="00DA7118" w:rsidP="00CE249D">
            <w:pPr>
              <w:adjustRightInd w:val="0"/>
              <w:snapToGrid w:val="0"/>
              <w:spacing w:line="360" w:lineRule="auto"/>
              <w:jc w:val="both"/>
              <w:rPr>
                <w:rFonts w:ascii="Book Antiqua" w:hAnsi="Book Antiqua" w:cs="Arial"/>
                <w:b/>
                <w:bCs/>
                <w:lang w:val="en-US"/>
              </w:rPr>
            </w:pPr>
            <w:r w:rsidRPr="00902312">
              <w:rPr>
                <w:rFonts w:ascii="Book Antiqua" w:hAnsi="Book Antiqua" w:cs="Arial"/>
                <w:b/>
                <w:bCs/>
              </w:rPr>
              <w:t>Receptive</w:t>
            </w:r>
            <w:r w:rsidRPr="00902312">
              <w:rPr>
                <w:rFonts w:ascii="Book Antiqua" w:hAnsi="Book Antiqua" w:cs="Arial"/>
                <w:b/>
                <w:bCs/>
                <w:lang w:eastAsia="zh-CN"/>
              </w:rPr>
              <w:t xml:space="preserve"> </w:t>
            </w:r>
            <w:r w:rsidRPr="00902312">
              <w:rPr>
                <w:rFonts w:ascii="Book Antiqua" w:hAnsi="Book Antiqua" w:cs="Arial"/>
                <w:b/>
                <w:bCs/>
              </w:rPr>
              <w:t xml:space="preserve">group, </w:t>
            </w:r>
            <w:r w:rsidRPr="00902312">
              <w:rPr>
                <w:rFonts w:ascii="Book Antiqua" w:hAnsi="Book Antiqua" w:cs="Arial"/>
                <w:b/>
                <w:bCs/>
                <w:i/>
              </w:rPr>
              <w:t>n</w:t>
            </w:r>
            <w:r w:rsidRPr="00902312">
              <w:rPr>
                <w:rFonts w:ascii="Book Antiqua" w:hAnsi="Book Antiqua" w:cs="Arial"/>
                <w:b/>
                <w:bCs/>
              </w:rPr>
              <w:t xml:space="preserve"> (%)</w:t>
            </w:r>
          </w:p>
        </w:tc>
        <w:tc>
          <w:tcPr>
            <w:tcW w:w="934" w:type="dxa"/>
            <w:tcBorders>
              <w:top w:val="single" w:sz="4" w:space="0" w:color="auto"/>
              <w:bottom w:val="single" w:sz="4" w:space="0" w:color="auto"/>
            </w:tcBorders>
          </w:tcPr>
          <w:p w14:paraId="387DD421" w14:textId="529B68D3" w:rsidR="00DA7118" w:rsidRPr="00902312" w:rsidRDefault="00DA7118" w:rsidP="00CE249D">
            <w:pPr>
              <w:adjustRightInd w:val="0"/>
              <w:snapToGrid w:val="0"/>
              <w:spacing w:line="360" w:lineRule="auto"/>
              <w:jc w:val="both"/>
              <w:rPr>
                <w:rFonts w:ascii="Book Antiqua" w:hAnsi="Book Antiqua" w:cs="Arial"/>
                <w:b/>
                <w:bCs/>
                <w:lang w:val="en-US"/>
              </w:rPr>
            </w:pPr>
            <w:r w:rsidRPr="00902312">
              <w:rPr>
                <w:rFonts w:ascii="Book Antiqua" w:hAnsi="Book Antiqua" w:cs="Arial"/>
                <w:b/>
                <w:bCs/>
                <w:i/>
              </w:rPr>
              <w:t>P</w:t>
            </w:r>
            <w:r w:rsidR="002353ED" w:rsidRPr="00902312">
              <w:rPr>
                <w:rFonts w:ascii="Book Antiqua" w:hAnsi="Book Antiqua" w:cs="Arial"/>
                <w:b/>
                <w:bCs/>
              </w:rPr>
              <w:t xml:space="preserve"> </w:t>
            </w:r>
            <w:r w:rsidRPr="00902312">
              <w:rPr>
                <w:rFonts w:ascii="Book Antiqua" w:hAnsi="Book Antiqua" w:cs="Arial"/>
                <w:b/>
                <w:bCs/>
              </w:rPr>
              <w:t>value</w:t>
            </w:r>
          </w:p>
        </w:tc>
      </w:tr>
      <w:bookmarkEnd w:id="54"/>
      <w:tr w:rsidR="00DA7118" w:rsidRPr="00902312" w14:paraId="6074FDAD" w14:textId="77777777" w:rsidTr="001D14BD">
        <w:trPr>
          <w:cantSplit/>
          <w:trHeight w:val="372"/>
        </w:trPr>
        <w:tc>
          <w:tcPr>
            <w:tcW w:w="3172" w:type="dxa"/>
            <w:tcBorders>
              <w:top w:val="single" w:sz="4" w:space="0" w:color="auto"/>
            </w:tcBorders>
          </w:tcPr>
          <w:p w14:paraId="519881B1" w14:textId="3F30DC30"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bCs/>
              </w:rPr>
              <w:t>Functionality due to joint</w:t>
            </w:r>
            <w:r w:rsidR="001D14BD" w:rsidRPr="00902312">
              <w:rPr>
                <w:rFonts w:ascii="Book Antiqua" w:hAnsi="Book Antiqua" w:cs="Arial"/>
                <w:bCs/>
              </w:rPr>
              <w:t xml:space="preserve"> pain</w:t>
            </w:r>
          </w:p>
        </w:tc>
        <w:tc>
          <w:tcPr>
            <w:tcW w:w="1683" w:type="dxa"/>
            <w:tcBorders>
              <w:top w:val="single" w:sz="4" w:space="0" w:color="auto"/>
            </w:tcBorders>
          </w:tcPr>
          <w:p w14:paraId="71DAB2D9" w14:textId="1FE80012" w:rsidR="00DA7118" w:rsidRPr="00902312" w:rsidRDefault="00DA7118" w:rsidP="00CE249D">
            <w:pPr>
              <w:adjustRightInd w:val="0"/>
              <w:snapToGrid w:val="0"/>
              <w:spacing w:line="360" w:lineRule="auto"/>
              <w:jc w:val="both"/>
              <w:rPr>
                <w:rFonts w:ascii="Book Antiqua" w:hAnsi="Book Antiqua" w:cs="Arial"/>
                <w:lang w:val="en-US"/>
              </w:rPr>
            </w:pPr>
          </w:p>
        </w:tc>
        <w:tc>
          <w:tcPr>
            <w:tcW w:w="1389" w:type="dxa"/>
            <w:tcBorders>
              <w:top w:val="single" w:sz="4" w:space="0" w:color="auto"/>
            </w:tcBorders>
          </w:tcPr>
          <w:p w14:paraId="5ED0BF07" w14:textId="6988A1A6" w:rsidR="00DA7118" w:rsidRPr="00902312" w:rsidRDefault="00DA7118" w:rsidP="00CE249D">
            <w:pPr>
              <w:adjustRightInd w:val="0"/>
              <w:snapToGrid w:val="0"/>
              <w:spacing w:line="360" w:lineRule="auto"/>
              <w:jc w:val="both"/>
              <w:rPr>
                <w:rFonts w:ascii="Book Antiqua" w:hAnsi="Book Antiqua" w:cs="Arial"/>
                <w:lang w:val="en-US"/>
              </w:rPr>
            </w:pPr>
          </w:p>
        </w:tc>
        <w:tc>
          <w:tcPr>
            <w:tcW w:w="1678" w:type="dxa"/>
            <w:tcBorders>
              <w:top w:val="single" w:sz="4" w:space="0" w:color="auto"/>
            </w:tcBorders>
          </w:tcPr>
          <w:p w14:paraId="36BEAD90" w14:textId="03CB1FD9" w:rsidR="00DA7118" w:rsidRPr="00902312" w:rsidRDefault="00DA7118" w:rsidP="00CE249D">
            <w:pPr>
              <w:adjustRightInd w:val="0"/>
              <w:snapToGrid w:val="0"/>
              <w:spacing w:line="360" w:lineRule="auto"/>
              <w:jc w:val="both"/>
              <w:rPr>
                <w:rFonts w:ascii="Book Antiqua" w:hAnsi="Book Antiqua" w:cs="Arial"/>
                <w:lang w:val="en-US"/>
              </w:rPr>
            </w:pPr>
          </w:p>
        </w:tc>
        <w:tc>
          <w:tcPr>
            <w:tcW w:w="934" w:type="dxa"/>
            <w:tcBorders>
              <w:top w:val="single" w:sz="4" w:space="0" w:color="auto"/>
            </w:tcBorders>
          </w:tcPr>
          <w:p w14:paraId="65AE07FA" w14:textId="09F0A447" w:rsidR="00DA7118" w:rsidRPr="00902312" w:rsidRDefault="00DA7118" w:rsidP="00CE249D">
            <w:pPr>
              <w:adjustRightInd w:val="0"/>
              <w:snapToGrid w:val="0"/>
              <w:spacing w:line="360" w:lineRule="auto"/>
              <w:jc w:val="both"/>
              <w:rPr>
                <w:rFonts w:ascii="Book Antiqua" w:hAnsi="Book Antiqua" w:cs="Arial"/>
                <w:bCs/>
                <w:lang w:val="en-US"/>
              </w:rPr>
            </w:pPr>
            <w:r w:rsidRPr="00902312">
              <w:rPr>
                <w:rFonts w:ascii="Book Antiqua" w:hAnsi="Book Antiqua" w:cs="Arial"/>
                <w:bCs/>
              </w:rPr>
              <w:t>0.043</w:t>
            </w:r>
          </w:p>
        </w:tc>
      </w:tr>
      <w:tr w:rsidR="001D14BD" w:rsidRPr="00902312" w14:paraId="7036F9CF" w14:textId="77777777" w:rsidTr="001D14BD">
        <w:trPr>
          <w:cantSplit/>
          <w:trHeight w:val="276"/>
        </w:trPr>
        <w:tc>
          <w:tcPr>
            <w:tcW w:w="3172" w:type="dxa"/>
          </w:tcPr>
          <w:p w14:paraId="2F0E4845" w14:textId="15C9D08A" w:rsidR="001D14BD" w:rsidRPr="00902312" w:rsidRDefault="001D14BD" w:rsidP="00CE249D">
            <w:pPr>
              <w:adjustRightInd w:val="0"/>
              <w:snapToGrid w:val="0"/>
              <w:spacing w:line="360" w:lineRule="auto"/>
              <w:jc w:val="both"/>
              <w:rPr>
                <w:rFonts w:ascii="Book Antiqua" w:hAnsi="Book Antiqua" w:cs="Arial"/>
                <w:bCs/>
                <w:lang w:val="en-US"/>
              </w:rPr>
            </w:pPr>
            <w:r w:rsidRPr="00902312">
              <w:rPr>
                <w:rFonts w:ascii="Book Antiqua" w:hAnsi="Book Antiqua" w:cs="Arial"/>
              </w:rPr>
              <w:t>Much less</w:t>
            </w:r>
          </w:p>
        </w:tc>
        <w:tc>
          <w:tcPr>
            <w:tcW w:w="1683" w:type="dxa"/>
          </w:tcPr>
          <w:p w14:paraId="51F7407A" w14:textId="07EC6BFF"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15 (15.31)</w:t>
            </w:r>
          </w:p>
        </w:tc>
        <w:tc>
          <w:tcPr>
            <w:tcW w:w="1389" w:type="dxa"/>
          </w:tcPr>
          <w:p w14:paraId="1571781E" w14:textId="4212212A"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0 (0)</w:t>
            </w:r>
          </w:p>
        </w:tc>
        <w:tc>
          <w:tcPr>
            <w:tcW w:w="1678" w:type="dxa"/>
          </w:tcPr>
          <w:p w14:paraId="3D19CAAD" w14:textId="5224EF39"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9 (14.06)</w:t>
            </w:r>
          </w:p>
        </w:tc>
        <w:tc>
          <w:tcPr>
            <w:tcW w:w="934" w:type="dxa"/>
          </w:tcPr>
          <w:p w14:paraId="21811608" w14:textId="77777777" w:rsidR="001D14BD" w:rsidRPr="00902312" w:rsidRDefault="001D14BD" w:rsidP="00CE249D">
            <w:pPr>
              <w:adjustRightInd w:val="0"/>
              <w:snapToGrid w:val="0"/>
              <w:spacing w:line="360" w:lineRule="auto"/>
              <w:jc w:val="both"/>
              <w:rPr>
                <w:rFonts w:ascii="Book Antiqua" w:hAnsi="Book Antiqua" w:cs="Arial"/>
                <w:bCs/>
                <w:lang w:val="en-US"/>
              </w:rPr>
            </w:pPr>
          </w:p>
        </w:tc>
      </w:tr>
      <w:tr w:rsidR="001D14BD" w:rsidRPr="00902312" w14:paraId="597EB14C" w14:textId="77777777" w:rsidTr="001D14BD">
        <w:trPr>
          <w:cantSplit/>
          <w:trHeight w:val="324"/>
        </w:trPr>
        <w:tc>
          <w:tcPr>
            <w:tcW w:w="3172" w:type="dxa"/>
          </w:tcPr>
          <w:p w14:paraId="7D7BCF06" w14:textId="7A51F61A" w:rsidR="001D14BD" w:rsidRPr="00902312" w:rsidRDefault="001D14BD" w:rsidP="00CE249D">
            <w:pPr>
              <w:adjustRightInd w:val="0"/>
              <w:snapToGrid w:val="0"/>
              <w:spacing w:line="360" w:lineRule="auto"/>
              <w:jc w:val="both"/>
              <w:rPr>
                <w:rFonts w:ascii="Book Antiqua" w:hAnsi="Book Antiqua" w:cs="Arial"/>
                <w:bCs/>
                <w:lang w:val="en-US"/>
              </w:rPr>
            </w:pPr>
            <w:r w:rsidRPr="00902312">
              <w:rPr>
                <w:rFonts w:ascii="Book Antiqua" w:hAnsi="Book Antiqua" w:cs="Arial"/>
              </w:rPr>
              <w:t>Less</w:t>
            </w:r>
          </w:p>
        </w:tc>
        <w:tc>
          <w:tcPr>
            <w:tcW w:w="1683" w:type="dxa"/>
          </w:tcPr>
          <w:p w14:paraId="11C21258" w14:textId="0F8C7E82"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59 (60.20)</w:t>
            </w:r>
          </w:p>
        </w:tc>
        <w:tc>
          <w:tcPr>
            <w:tcW w:w="1389" w:type="dxa"/>
          </w:tcPr>
          <w:p w14:paraId="5D466281" w14:textId="04F333E2"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10 (50)</w:t>
            </w:r>
          </w:p>
        </w:tc>
        <w:tc>
          <w:tcPr>
            <w:tcW w:w="1678" w:type="dxa"/>
          </w:tcPr>
          <w:p w14:paraId="703DD2F7" w14:textId="38F162ED"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30 (46.88)</w:t>
            </w:r>
          </w:p>
        </w:tc>
        <w:tc>
          <w:tcPr>
            <w:tcW w:w="934" w:type="dxa"/>
          </w:tcPr>
          <w:p w14:paraId="0ED34159" w14:textId="77777777" w:rsidR="001D14BD" w:rsidRPr="00902312" w:rsidRDefault="001D14BD" w:rsidP="00CE249D">
            <w:pPr>
              <w:adjustRightInd w:val="0"/>
              <w:snapToGrid w:val="0"/>
              <w:spacing w:line="360" w:lineRule="auto"/>
              <w:jc w:val="both"/>
              <w:rPr>
                <w:rFonts w:ascii="Book Antiqua" w:hAnsi="Book Antiqua" w:cs="Arial"/>
                <w:bCs/>
                <w:lang w:val="en-US"/>
              </w:rPr>
            </w:pPr>
          </w:p>
        </w:tc>
      </w:tr>
      <w:tr w:rsidR="001D14BD" w:rsidRPr="00902312" w14:paraId="4725787E" w14:textId="77777777" w:rsidTr="001D14BD">
        <w:trPr>
          <w:cantSplit/>
          <w:trHeight w:val="372"/>
        </w:trPr>
        <w:tc>
          <w:tcPr>
            <w:tcW w:w="3172" w:type="dxa"/>
          </w:tcPr>
          <w:p w14:paraId="30829F40" w14:textId="355B3796"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Same</w:t>
            </w:r>
          </w:p>
        </w:tc>
        <w:tc>
          <w:tcPr>
            <w:tcW w:w="1683" w:type="dxa"/>
          </w:tcPr>
          <w:p w14:paraId="1E242F12" w14:textId="0E16EA72"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19 (19.39)</w:t>
            </w:r>
          </w:p>
        </w:tc>
        <w:tc>
          <w:tcPr>
            <w:tcW w:w="1389" w:type="dxa"/>
          </w:tcPr>
          <w:p w14:paraId="6D2E90B1" w14:textId="6FA9534C"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6 (30)</w:t>
            </w:r>
          </w:p>
        </w:tc>
        <w:tc>
          <w:tcPr>
            <w:tcW w:w="1678" w:type="dxa"/>
          </w:tcPr>
          <w:p w14:paraId="2E71B742" w14:textId="41A54514"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24 (37.5)</w:t>
            </w:r>
          </w:p>
        </w:tc>
        <w:tc>
          <w:tcPr>
            <w:tcW w:w="934" w:type="dxa"/>
          </w:tcPr>
          <w:p w14:paraId="5B903A9D" w14:textId="77777777" w:rsidR="001D14BD" w:rsidRPr="00902312" w:rsidRDefault="001D14BD" w:rsidP="00CE249D">
            <w:pPr>
              <w:adjustRightInd w:val="0"/>
              <w:snapToGrid w:val="0"/>
              <w:spacing w:line="360" w:lineRule="auto"/>
              <w:jc w:val="both"/>
              <w:rPr>
                <w:rFonts w:ascii="Book Antiqua" w:hAnsi="Book Antiqua" w:cs="Arial"/>
                <w:bCs/>
                <w:lang w:val="en-US"/>
              </w:rPr>
            </w:pPr>
          </w:p>
        </w:tc>
      </w:tr>
      <w:tr w:rsidR="001D14BD" w:rsidRPr="00902312" w14:paraId="6E3E526B" w14:textId="77777777" w:rsidTr="001D14BD">
        <w:trPr>
          <w:cantSplit/>
          <w:trHeight w:val="372"/>
        </w:trPr>
        <w:tc>
          <w:tcPr>
            <w:tcW w:w="3172" w:type="dxa"/>
          </w:tcPr>
          <w:p w14:paraId="5F268E2F" w14:textId="07703DF4"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More</w:t>
            </w:r>
          </w:p>
        </w:tc>
        <w:tc>
          <w:tcPr>
            <w:tcW w:w="1683" w:type="dxa"/>
          </w:tcPr>
          <w:p w14:paraId="65297A3D" w14:textId="3791974A"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2 (2.04)</w:t>
            </w:r>
          </w:p>
        </w:tc>
        <w:tc>
          <w:tcPr>
            <w:tcW w:w="1389" w:type="dxa"/>
          </w:tcPr>
          <w:p w14:paraId="034355D9" w14:textId="792554F4"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3 (15)</w:t>
            </w:r>
          </w:p>
        </w:tc>
        <w:tc>
          <w:tcPr>
            <w:tcW w:w="1678" w:type="dxa"/>
          </w:tcPr>
          <w:p w14:paraId="49411796" w14:textId="6E42ED3D"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0 (0)</w:t>
            </w:r>
          </w:p>
        </w:tc>
        <w:tc>
          <w:tcPr>
            <w:tcW w:w="934" w:type="dxa"/>
          </w:tcPr>
          <w:p w14:paraId="6132A059" w14:textId="77777777" w:rsidR="001D14BD" w:rsidRPr="00902312" w:rsidRDefault="001D14BD" w:rsidP="00CE249D">
            <w:pPr>
              <w:adjustRightInd w:val="0"/>
              <w:snapToGrid w:val="0"/>
              <w:spacing w:line="360" w:lineRule="auto"/>
              <w:jc w:val="both"/>
              <w:rPr>
                <w:rFonts w:ascii="Book Antiqua" w:hAnsi="Book Antiqua" w:cs="Arial"/>
                <w:bCs/>
                <w:lang w:val="en-US"/>
              </w:rPr>
            </w:pPr>
          </w:p>
        </w:tc>
      </w:tr>
      <w:tr w:rsidR="001D14BD" w:rsidRPr="00902312" w14:paraId="0D8A96BC" w14:textId="77777777" w:rsidTr="001D14BD">
        <w:trPr>
          <w:cantSplit/>
          <w:trHeight w:val="432"/>
        </w:trPr>
        <w:tc>
          <w:tcPr>
            <w:tcW w:w="3172" w:type="dxa"/>
          </w:tcPr>
          <w:p w14:paraId="3D6F7DB5" w14:textId="78055F8D"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Much more</w:t>
            </w:r>
          </w:p>
        </w:tc>
        <w:tc>
          <w:tcPr>
            <w:tcW w:w="1683" w:type="dxa"/>
          </w:tcPr>
          <w:p w14:paraId="79364DE9" w14:textId="6D3579E1"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3 (3.06)</w:t>
            </w:r>
          </w:p>
        </w:tc>
        <w:tc>
          <w:tcPr>
            <w:tcW w:w="1389" w:type="dxa"/>
          </w:tcPr>
          <w:p w14:paraId="3357D696" w14:textId="58D832E5"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 (5)</w:t>
            </w:r>
          </w:p>
        </w:tc>
        <w:tc>
          <w:tcPr>
            <w:tcW w:w="1678" w:type="dxa"/>
          </w:tcPr>
          <w:p w14:paraId="4BD0048B" w14:textId="7DB39AB4"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 (1.56)</w:t>
            </w:r>
          </w:p>
        </w:tc>
        <w:tc>
          <w:tcPr>
            <w:tcW w:w="934" w:type="dxa"/>
          </w:tcPr>
          <w:p w14:paraId="064B305A" w14:textId="77777777" w:rsidR="001D14BD" w:rsidRPr="00902312" w:rsidRDefault="001D14BD" w:rsidP="00CE249D">
            <w:pPr>
              <w:adjustRightInd w:val="0"/>
              <w:snapToGrid w:val="0"/>
              <w:spacing w:line="360" w:lineRule="auto"/>
              <w:jc w:val="both"/>
              <w:rPr>
                <w:rFonts w:ascii="Book Antiqua" w:hAnsi="Book Antiqua" w:cs="Arial"/>
                <w:bCs/>
                <w:lang w:val="en-US"/>
              </w:rPr>
            </w:pPr>
          </w:p>
        </w:tc>
      </w:tr>
      <w:tr w:rsidR="00DA7118" w:rsidRPr="00902312" w14:paraId="2E7512D2" w14:textId="77777777" w:rsidTr="001D14BD">
        <w:trPr>
          <w:cantSplit/>
          <w:trHeight w:val="348"/>
        </w:trPr>
        <w:tc>
          <w:tcPr>
            <w:tcW w:w="3172" w:type="dxa"/>
          </w:tcPr>
          <w:p w14:paraId="59C08E4E" w14:textId="14C36A0D"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bCs/>
              </w:rPr>
              <w:t>Walking distance</w:t>
            </w:r>
          </w:p>
        </w:tc>
        <w:tc>
          <w:tcPr>
            <w:tcW w:w="1683" w:type="dxa"/>
          </w:tcPr>
          <w:p w14:paraId="5F9515A6" w14:textId="1CAD31C6" w:rsidR="00DA7118" w:rsidRPr="00902312" w:rsidRDefault="00DA7118" w:rsidP="00CE249D">
            <w:pPr>
              <w:adjustRightInd w:val="0"/>
              <w:snapToGrid w:val="0"/>
              <w:spacing w:line="360" w:lineRule="auto"/>
              <w:jc w:val="both"/>
              <w:rPr>
                <w:rFonts w:ascii="Book Antiqua" w:hAnsi="Book Antiqua" w:cs="Arial"/>
                <w:lang w:val="en-US"/>
              </w:rPr>
            </w:pPr>
          </w:p>
        </w:tc>
        <w:tc>
          <w:tcPr>
            <w:tcW w:w="1389" w:type="dxa"/>
          </w:tcPr>
          <w:p w14:paraId="4C4C4562" w14:textId="3F1F72B8" w:rsidR="00DA7118" w:rsidRPr="00902312" w:rsidRDefault="00DA7118" w:rsidP="00CE249D">
            <w:pPr>
              <w:adjustRightInd w:val="0"/>
              <w:snapToGrid w:val="0"/>
              <w:spacing w:line="360" w:lineRule="auto"/>
              <w:jc w:val="both"/>
              <w:rPr>
                <w:rFonts w:ascii="Book Antiqua" w:hAnsi="Book Antiqua" w:cs="Arial"/>
                <w:lang w:val="en-US"/>
              </w:rPr>
            </w:pPr>
          </w:p>
        </w:tc>
        <w:tc>
          <w:tcPr>
            <w:tcW w:w="1678" w:type="dxa"/>
          </w:tcPr>
          <w:p w14:paraId="2CAECE83" w14:textId="62EFFDBA" w:rsidR="00DA7118" w:rsidRPr="00902312" w:rsidRDefault="00DA7118" w:rsidP="00CE249D">
            <w:pPr>
              <w:adjustRightInd w:val="0"/>
              <w:snapToGrid w:val="0"/>
              <w:spacing w:line="360" w:lineRule="auto"/>
              <w:jc w:val="both"/>
              <w:rPr>
                <w:rFonts w:ascii="Book Antiqua" w:hAnsi="Book Antiqua" w:cs="Arial"/>
                <w:lang w:val="en-US"/>
              </w:rPr>
            </w:pPr>
          </w:p>
        </w:tc>
        <w:tc>
          <w:tcPr>
            <w:tcW w:w="934" w:type="dxa"/>
          </w:tcPr>
          <w:p w14:paraId="1DA718F4" w14:textId="6CDC07FB" w:rsidR="00DA7118" w:rsidRPr="00902312" w:rsidRDefault="00DA7118" w:rsidP="00CE249D">
            <w:pPr>
              <w:adjustRightInd w:val="0"/>
              <w:snapToGrid w:val="0"/>
              <w:spacing w:line="360" w:lineRule="auto"/>
              <w:jc w:val="both"/>
              <w:rPr>
                <w:rFonts w:ascii="Book Antiqua" w:hAnsi="Book Antiqua" w:cs="Arial"/>
                <w:bCs/>
                <w:lang w:val="en-US"/>
              </w:rPr>
            </w:pPr>
            <w:r w:rsidRPr="00902312">
              <w:rPr>
                <w:rFonts w:ascii="Book Antiqua" w:hAnsi="Book Antiqua" w:cs="Arial"/>
                <w:bCs/>
              </w:rPr>
              <w:t>0.118</w:t>
            </w:r>
          </w:p>
        </w:tc>
      </w:tr>
      <w:tr w:rsidR="002353ED" w:rsidRPr="00902312" w14:paraId="00415F58" w14:textId="77777777" w:rsidTr="001D14BD">
        <w:trPr>
          <w:cantSplit/>
          <w:trHeight w:val="360"/>
        </w:trPr>
        <w:tc>
          <w:tcPr>
            <w:tcW w:w="3172" w:type="dxa"/>
          </w:tcPr>
          <w:p w14:paraId="15005C48" w14:textId="2F1F39F1" w:rsidR="002353ED" w:rsidRPr="00902312" w:rsidRDefault="002353ED" w:rsidP="00CE249D">
            <w:pPr>
              <w:adjustRightInd w:val="0"/>
              <w:snapToGrid w:val="0"/>
              <w:spacing w:line="360" w:lineRule="auto"/>
              <w:jc w:val="both"/>
              <w:rPr>
                <w:rFonts w:ascii="Book Antiqua" w:hAnsi="Book Antiqua" w:cs="Arial"/>
                <w:bCs/>
                <w:lang w:val="en-US"/>
              </w:rPr>
            </w:pPr>
            <w:r w:rsidRPr="00902312">
              <w:rPr>
                <w:rFonts w:ascii="Book Antiqua" w:hAnsi="Book Antiqua" w:cs="Arial"/>
              </w:rPr>
              <w:t>Much less</w:t>
            </w:r>
          </w:p>
        </w:tc>
        <w:tc>
          <w:tcPr>
            <w:tcW w:w="1683" w:type="dxa"/>
          </w:tcPr>
          <w:p w14:paraId="49E0F924" w14:textId="362632E6"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21 (21.21)</w:t>
            </w:r>
          </w:p>
        </w:tc>
        <w:tc>
          <w:tcPr>
            <w:tcW w:w="1389" w:type="dxa"/>
          </w:tcPr>
          <w:p w14:paraId="56C2C2C0" w14:textId="6FE55107"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2 (10)</w:t>
            </w:r>
          </w:p>
        </w:tc>
        <w:tc>
          <w:tcPr>
            <w:tcW w:w="1678" w:type="dxa"/>
          </w:tcPr>
          <w:p w14:paraId="08B63671" w14:textId="1DC6765E"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7 (10.94)</w:t>
            </w:r>
          </w:p>
        </w:tc>
        <w:tc>
          <w:tcPr>
            <w:tcW w:w="934" w:type="dxa"/>
          </w:tcPr>
          <w:p w14:paraId="515335BC" w14:textId="77777777" w:rsidR="002353ED" w:rsidRPr="00902312" w:rsidRDefault="002353ED" w:rsidP="00CE249D">
            <w:pPr>
              <w:adjustRightInd w:val="0"/>
              <w:snapToGrid w:val="0"/>
              <w:spacing w:line="360" w:lineRule="auto"/>
              <w:jc w:val="both"/>
              <w:rPr>
                <w:rFonts w:ascii="Book Antiqua" w:hAnsi="Book Antiqua" w:cs="Arial"/>
                <w:bCs/>
                <w:lang w:val="en-US"/>
              </w:rPr>
            </w:pPr>
          </w:p>
        </w:tc>
      </w:tr>
      <w:tr w:rsidR="002353ED" w:rsidRPr="00902312" w14:paraId="0ADF862A" w14:textId="77777777" w:rsidTr="001D14BD">
        <w:trPr>
          <w:cantSplit/>
          <w:trHeight w:val="336"/>
        </w:trPr>
        <w:tc>
          <w:tcPr>
            <w:tcW w:w="3172" w:type="dxa"/>
          </w:tcPr>
          <w:p w14:paraId="7598AA5C" w14:textId="26523C85"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Less</w:t>
            </w:r>
          </w:p>
        </w:tc>
        <w:tc>
          <w:tcPr>
            <w:tcW w:w="1683" w:type="dxa"/>
          </w:tcPr>
          <w:p w14:paraId="7CCC8E8B" w14:textId="2F4C35D9"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29 (29.29)</w:t>
            </w:r>
          </w:p>
        </w:tc>
        <w:tc>
          <w:tcPr>
            <w:tcW w:w="1389" w:type="dxa"/>
          </w:tcPr>
          <w:p w14:paraId="4E8565E7" w14:textId="397E4090"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4 (20)</w:t>
            </w:r>
          </w:p>
        </w:tc>
        <w:tc>
          <w:tcPr>
            <w:tcW w:w="1678" w:type="dxa"/>
          </w:tcPr>
          <w:p w14:paraId="6EA32F0C" w14:textId="0F2265AC"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25 (39.06)</w:t>
            </w:r>
          </w:p>
        </w:tc>
        <w:tc>
          <w:tcPr>
            <w:tcW w:w="934" w:type="dxa"/>
          </w:tcPr>
          <w:p w14:paraId="0550E14A" w14:textId="77777777" w:rsidR="002353ED" w:rsidRPr="00902312" w:rsidRDefault="002353ED" w:rsidP="00CE249D">
            <w:pPr>
              <w:adjustRightInd w:val="0"/>
              <w:snapToGrid w:val="0"/>
              <w:spacing w:line="360" w:lineRule="auto"/>
              <w:jc w:val="both"/>
              <w:rPr>
                <w:rFonts w:ascii="Book Antiqua" w:hAnsi="Book Antiqua" w:cs="Arial"/>
                <w:bCs/>
                <w:lang w:val="en-US"/>
              </w:rPr>
            </w:pPr>
          </w:p>
        </w:tc>
      </w:tr>
      <w:tr w:rsidR="002353ED" w:rsidRPr="00902312" w14:paraId="7AB944BC" w14:textId="77777777" w:rsidTr="001D14BD">
        <w:trPr>
          <w:cantSplit/>
          <w:trHeight w:val="372"/>
        </w:trPr>
        <w:tc>
          <w:tcPr>
            <w:tcW w:w="3172" w:type="dxa"/>
          </w:tcPr>
          <w:p w14:paraId="7243879D" w14:textId="3FDD74E4"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Same</w:t>
            </w:r>
          </w:p>
        </w:tc>
        <w:tc>
          <w:tcPr>
            <w:tcW w:w="1683" w:type="dxa"/>
          </w:tcPr>
          <w:p w14:paraId="23B6813B" w14:textId="4F0E89B5"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46 (46.46)</w:t>
            </w:r>
          </w:p>
        </w:tc>
        <w:tc>
          <w:tcPr>
            <w:tcW w:w="1389" w:type="dxa"/>
          </w:tcPr>
          <w:p w14:paraId="2B887D31" w14:textId="0A88E7B2"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11 (55)</w:t>
            </w:r>
          </w:p>
        </w:tc>
        <w:tc>
          <w:tcPr>
            <w:tcW w:w="1678" w:type="dxa"/>
          </w:tcPr>
          <w:p w14:paraId="2E378297" w14:textId="7CE41332"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31 (48.44)</w:t>
            </w:r>
          </w:p>
        </w:tc>
        <w:tc>
          <w:tcPr>
            <w:tcW w:w="934" w:type="dxa"/>
          </w:tcPr>
          <w:p w14:paraId="2299A0C4" w14:textId="77777777" w:rsidR="002353ED" w:rsidRPr="00902312" w:rsidRDefault="002353ED" w:rsidP="00CE249D">
            <w:pPr>
              <w:adjustRightInd w:val="0"/>
              <w:snapToGrid w:val="0"/>
              <w:spacing w:line="360" w:lineRule="auto"/>
              <w:jc w:val="both"/>
              <w:rPr>
                <w:rFonts w:ascii="Book Antiqua" w:hAnsi="Book Antiqua" w:cs="Arial"/>
                <w:bCs/>
                <w:lang w:val="en-US"/>
              </w:rPr>
            </w:pPr>
          </w:p>
        </w:tc>
      </w:tr>
      <w:tr w:rsidR="002353ED" w:rsidRPr="00902312" w14:paraId="69E9D8A8" w14:textId="77777777" w:rsidTr="001D14BD">
        <w:trPr>
          <w:cantSplit/>
          <w:trHeight w:val="408"/>
        </w:trPr>
        <w:tc>
          <w:tcPr>
            <w:tcW w:w="3172" w:type="dxa"/>
          </w:tcPr>
          <w:p w14:paraId="4988C401" w14:textId="24DAFE23"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More</w:t>
            </w:r>
          </w:p>
        </w:tc>
        <w:tc>
          <w:tcPr>
            <w:tcW w:w="1683" w:type="dxa"/>
          </w:tcPr>
          <w:p w14:paraId="1ED42AC4" w14:textId="7CADEECC"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2 (2.02)</w:t>
            </w:r>
          </w:p>
        </w:tc>
        <w:tc>
          <w:tcPr>
            <w:tcW w:w="1389" w:type="dxa"/>
          </w:tcPr>
          <w:p w14:paraId="4C7950DB" w14:textId="27301619"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3 (15)</w:t>
            </w:r>
          </w:p>
        </w:tc>
        <w:tc>
          <w:tcPr>
            <w:tcW w:w="1678" w:type="dxa"/>
          </w:tcPr>
          <w:p w14:paraId="651FCF7A" w14:textId="39BCB281"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 (1.56)</w:t>
            </w:r>
          </w:p>
        </w:tc>
        <w:tc>
          <w:tcPr>
            <w:tcW w:w="934" w:type="dxa"/>
          </w:tcPr>
          <w:p w14:paraId="10676712" w14:textId="77777777" w:rsidR="002353ED" w:rsidRPr="00902312" w:rsidRDefault="002353ED" w:rsidP="00CE249D">
            <w:pPr>
              <w:adjustRightInd w:val="0"/>
              <w:snapToGrid w:val="0"/>
              <w:spacing w:line="360" w:lineRule="auto"/>
              <w:jc w:val="both"/>
              <w:rPr>
                <w:rFonts w:ascii="Book Antiqua" w:hAnsi="Book Antiqua" w:cs="Arial"/>
                <w:bCs/>
                <w:lang w:val="en-US"/>
              </w:rPr>
            </w:pPr>
          </w:p>
        </w:tc>
      </w:tr>
      <w:tr w:rsidR="002353ED" w:rsidRPr="00902312" w14:paraId="1A28C999" w14:textId="77777777" w:rsidTr="001D14BD">
        <w:trPr>
          <w:cantSplit/>
          <w:trHeight w:val="399"/>
        </w:trPr>
        <w:tc>
          <w:tcPr>
            <w:tcW w:w="3172" w:type="dxa"/>
          </w:tcPr>
          <w:p w14:paraId="77E0A092" w14:textId="21B12B68"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Much more</w:t>
            </w:r>
          </w:p>
        </w:tc>
        <w:tc>
          <w:tcPr>
            <w:tcW w:w="1683" w:type="dxa"/>
          </w:tcPr>
          <w:p w14:paraId="7F7CFA32" w14:textId="743DA9F4"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 (1.01)</w:t>
            </w:r>
          </w:p>
        </w:tc>
        <w:tc>
          <w:tcPr>
            <w:tcW w:w="1389" w:type="dxa"/>
          </w:tcPr>
          <w:p w14:paraId="7897456C" w14:textId="7023C456"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0 (0)</w:t>
            </w:r>
          </w:p>
        </w:tc>
        <w:tc>
          <w:tcPr>
            <w:tcW w:w="1678" w:type="dxa"/>
          </w:tcPr>
          <w:p w14:paraId="5E4F4AC6" w14:textId="47058499"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0 (0)</w:t>
            </w:r>
          </w:p>
        </w:tc>
        <w:tc>
          <w:tcPr>
            <w:tcW w:w="934" w:type="dxa"/>
          </w:tcPr>
          <w:p w14:paraId="22F48897" w14:textId="77777777" w:rsidR="002353ED" w:rsidRPr="00902312" w:rsidRDefault="002353ED" w:rsidP="00CE249D">
            <w:pPr>
              <w:adjustRightInd w:val="0"/>
              <w:snapToGrid w:val="0"/>
              <w:spacing w:line="360" w:lineRule="auto"/>
              <w:jc w:val="both"/>
              <w:rPr>
                <w:rFonts w:ascii="Book Antiqua" w:hAnsi="Book Antiqua" w:cs="Arial"/>
                <w:bCs/>
                <w:lang w:val="en-US"/>
              </w:rPr>
            </w:pPr>
          </w:p>
        </w:tc>
      </w:tr>
      <w:tr w:rsidR="00DA7118" w:rsidRPr="00902312" w14:paraId="0E3E5DB9" w14:textId="77777777" w:rsidTr="001D14BD">
        <w:trPr>
          <w:cantSplit/>
          <w:trHeight w:val="384"/>
        </w:trPr>
        <w:tc>
          <w:tcPr>
            <w:tcW w:w="3172" w:type="dxa"/>
          </w:tcPr>
          <w:p w14:paraId="743C956D" w14:textId="508388A5"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bCs/>
              </w:rPr>
              <w:t>Sitting</w:t>
            </w:r>
          </w:p>
        </w:tc>
        <w:tc>
          <w:tcPr>
            <w:tcW w:w="1683" w:type="dxa"/>
          </w:tcPr>
          <w:p w14:paraId="7F8B45D1" w14:textId="03D4612D" w:rsidR="00DA7118" w:rsidRPr="00902312" w:rsidRDefault="00DA7118" w:rsidP="00CE249D">
            <w:pPr>
              <w:adjustRightInd w:val="0"/>
              <w:snapToGrid w:val="0"/>
              <w:spacing w:line="360" w:lineRule="auto"/>
              <w:jc w:val="both"/>
              <w:rPr>
                <w:rFonts w:ascii="Book Antiqua" w:hAnsi="Book Antiqua" w:cs="Arial"/>
                <w:lang w:val="en-US"/>
              </w:rPr>
            </w:pPr>
          </w:p>
        </w:tc>
        <w:tc>
          <w:tcPr>
            <w:tcW w:w="1389" w:type="dxa"/>
          </w:tcPr>
          <w:p w14:paraId="65F668E7" w14:textId="68E306CB" w:rsidR="00DA7118" w:rsidRPr="00902312" w:rsidRDefault="00DA7118" w:rsidP="00CE249D">
            <w:pPr>
              <w:adjustRightInd w:val="0"/>
              <w:snapToGrid w:val="0"/>
              <w:spacing w:line="360" w:lineRule="auto"/>
              <w:jc w:val="both"/>
              <w:rPr>
                <w:rFonts w:ascii="Book Antiqua" w:hAnsi="Book Antiqua" w:cs="Arial"/>
                <w:lang w:val="en-US"/>
              </w:rPr>
            </w:pPr>
          </w:p>
        </w:tc>
        <w:tc>
          <w:tcPr>
            <w:tcW w:w="1678" w:type="dxa"/>
          </w:tcPr>
          <w:p w14:paraId="7D68BD50" w14:textId="3238C041" w:rsidR="00DA7118" w:rsidRPr="00902312" w:rsidRDefault="00DA7118" w:rsidP="00CE249D">
            <w:pPr>
              <w:adjustRightInd w:val="0"/>
              <w:snapToGrid w:val="0"/>
              <w:spacing w:line="360" w:lineRule="auto"/>
              <w:jc w:val="both"/>
              <w:rPr>
                <w:rFonts w:ascii="Book Antiqua" w:hAnsi="Book Antiqua" w:cs="Arial"/>
                <w:lang w:val="en-US"/>
              </w:rPr>
            </w:pPr>
          </w:p>
        </w:tc>
        <w:tc>
          <w:tcPr>
            <w:tcW w:w="934" w:type="dxa"/>
          </w:tcPr>
          <w:p w14:paraId="768CAFBA" w14:textId="527194DD" w:rsidR="00DA7118" w:rsidRPr="00902312" w:rsidRDefault="00DA7118" w:rsidP="00CE249D">
            <w:pPr>
              <w:adjustRightInd w:val="0"/>
              <w:snapToGrid w:val="0"/>
              <w:spacing w:line="360" w:lineRule="auto"/>
              <w:jc w:val="both"/>
              <w:rPr>
                <w:rFonts w:ascii="Book Antiqua" w:hAnsi="Book Antiqua" w:cs="Arial"/>
                <w:bCs/>
                <w:lang w:val="en-US"/>
              </w:rPr>
            </w:pPr>
            <w:r w:rsidRPr="00902312">
              <w:rPr>
                <w:rFonts w:ascii="Book Antiqua" w:hAnsi="Book Antiqua" w:cs="Arial"/>
                <w:bCs/>
              </w:rPr>
              <w:t>0.518</w:t>
            </w:r>
          </w:p>
        </w:tc>
      </w:tr>
      <w:tr w:rsidR="002353ED" w:rsidRPr="00902312" w14:paraId="71F3F519" w14:textId="77777777" w:rsidTr="001D14BD">
        <w:trPr>
          <w:cantSplit/>
          <w:trHeight w:val="372"/>
        </w:trPr>
        <w:tc>
          <w:tcPr>
            <w:tcW w:w="3172" w:type="dxa"/>
          </w:tcPr>
          <w:p w14:paraId="71F87F6A" w14:textId="2310AAAD" w:rsidR="002353ED" w:rsidRPr="00902312" w:rsidRDefault="002353ED" w:rsidP="00CE249D">
            <w:pPr>
              <w:adjustRightInd w:val="0"/>
              <w:snapToGrid w:val="0"/>
              <w:spacing w:line="360" w:lineRule="auto"/>
              <w:jc w:val="both"/>
              <w:rPr>
                <w:rFonts w:ascii="Book Antiqua" w:hAnsi="Book Antiqua" w:cs="Arial"/>
                <w:bCs/>
                <w:lang w:val="en-US"/>
              </w:rPr>
            </w:pPr>
            <w:r w:rsidRPr="00902312">
              <w:rPr>
                <w:rFonts w:ascii="Book Antiqua" w:hAnsi="Book Antiqua" w:cs="Arial"/>
              </w:rPr>
              <w:t>Much less</w:t>
            </w:r>
          </w:p>
        </w:tc>
        <w:tc>
          <w:tcPr>
            <w:tcW w:w="1683" w:type="dxa"/>
          </w:tcPr>
          <w:p w14:paraId="653CF167" w14:textId="715A0161"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12 (12.12)</w:t>
            </w:r>
          </w:p>
        </w:tc>
        <w:tc>
          <w:tcPr>
            <w:tcW w:w="1389" w:type="dxa"/>
          </w:tcPr>
          <w:p w14:paraId="6E05EBD5" w14:textId="113BCE49"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2 (11.11)</w:t>
            </w:r>
          </w:p>
        </w:tc>
        <w:tc>
          <w:tcPr>
            <w:tcW w:w="1678" w:type="dxa"/>
          </w:tcPr>
          <w:p w14:paraId="74354E66" w14:textId="6892ACC9"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4 (6.25)</w:t>
            </w:r>
          </w:p>
        </w:tc>
        <w:tc>
          <w:tcPr>
            <w:tcW w:w="934" w:type="dxa"/>
          </w:tcPr>
          <w:p w14:paraId="3C0DA15B" w14:textId="77777777" w:rsidR="002353ED" w:rsidRPr="00902312" w:rsidRDefault="002353ED" w:rsidP="00CE249D">
            <w:pPr>
              <w:adjustRightInd w:val="0"/>
              <w:snapToGrid w:val="0"/>
              <w:spacing w:line="360" w:lineRule="auto"/>
              <w:jc w:val="both"/>
              <w:rPr>
                <w:rFonts w:ascii="Book Antiqua" w:hAnsi="Book Antiqua" w:cs="Arial"/>
                <w:bCs/>
                <w:lang w:val="en-US"/>
              </w:rPr>
            </w:pPr>
          </w:p>
        </w:tc>
      </w:tr>
      <w:tr w:rsidR="002353ED" w:rsidRPr="00902312" w14:paraId="54040859" w14:textId="77777777" w:rsidTr="001D14BD">
        <w:trPr>
          <w:cantSplit/>
          <w:trHeight w:val="348"/>
        </w:trPr>
        <w:tc>
          <w:tcPr>
            <w:tcW w:w="3172" w:type="dxa"/>
          </w:tcPr>
          <w:p w14:paraId="5145954D" w14:textId="2A6FBF2A"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Less</w:t>
            </w:r>
          </w:p>
        </w:tc>
        <w:tc>
          <w:tcPr>
            <w:tcW w:w="1683" w:type="dxa"/>
          </w:tcPr>
          <w:p w14:paraId="757D92D2" w14:textId="03D415D7"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29 (29.29)</w:t>
            </w:r>
          </w:p>
        </w:tc>
        <w:tc>
          <w:tcPr>
            <w:tcW w:w="1389" w:type="dxa"/>
          </w:tcPr>
          <w:p w14:paraId="6D76790C" w14:textId="17BDCCAD"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4 (22.22)</w:t>
            </w:r>
          </w:p>
        </w:tc>
        <w:tc>
          <w:tcPr>
            <w:tcW w:w="1678" w:type="dxa"/>
          </w:tcPr>
          <w:p w14:paraId="750EBDD0" w14:textId="470E5E0B"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23 (35.94)</w:t>
            </w:r>
          </w:p>
        </w:tc>
        <w:tc>
          <w:tcPr>
            <w:tcW w:w="934" w:type="dxa"/>
          </w:tcPr>
          <w:p w14:paraId="5194C986" w14:textId="77777777" w:rsidR="002353ED" w:rsidRPr="00902312" w:rsidRDefault="002353ED" w:rsidP="00CE249D">
            <w:pPr>
              <w:adjustRightInd w:val="0"/>
              <w:snapToGrid w:val="0"/>
              <w:spacing w:line="360" w:lineRule="auto"/>
              <w:jc w:val="both"/>
              <w:rPr>
                <w:rFonts w:ascii="Book Antiqua" w:hAnsi="Book Antiqua" w:cs="Arial"/>
                <w:bCs/>
                <w:lang w:val="en-US"/>
              </w:rPr>
            </w:pPr>
          </w:p>
        </w:tc>
      </w:tr>
      <w:tr w:rsidR="002353ED" w:rsidRPr="00902312" w14:paraId="6674B5DC" w14:textId="77777777" w:rsidTr="001D14BD">
        <w:trPr>
          <w:cantSplit/>
          <w:trHeight w:val="360"/>
        </w:trPr>
        <w:tc>
          <w:tcPr>
            <w:tcW w:w="3172" w:type="dxa"/>
          </w:tcPr>
          <w:p w14:paraId="2AC81A1F" w14:textId="111367F6"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Same</w:t>
            </w:r>
          </w:p>
        </w:tc>
        <w:tc>
          <w:tcPr>
            <w:tcW w:w="1683" w:type="dxa"/>
          </w:tcPr>
          <w:p w14:paraId="599ED441" w14:textId="649C7911"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53 (53.54)</w:t>
            </w:r>
          </w:p>
        </w:tc>
        <w:tc>
          <w:tcPr>
            <w:tcW w:w="1389" w:type="dxa"/>
          </w:tcPr>
          <w:p w14:paraId="3D4195E8" w14:textId="6A683040"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11 (61.11)</w:t>
            </w:r>
          </w:p>
        </w:tc>
        <w:tc>
          <w:tcPr>
            <w:tcW w:w="1678" w:type="dxa"/>
          </w:tcPr>
          <w:p w14:paraId="1820CC63" w14:textId="250D11B1"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37 (57.81)</w:t>
            </w:r>
          </w:p>
        </w:tc>
        <w:tc>
          <w:tcPr>
            <w:tcW w:w="934" w:type="dxa"/>
          </w:tcPr>
          <w:p w14:paraId="3D4DA30B" w14:textId="77777777" w:rsidR="002353ED" w:rsidRPr="00902312" w:rsidRDefault="002353ED" w:rsidP="00CE249D">
            <w:pPr>
              <w:adjustRightInd w:val="0"/>
              <w:snapToGrid w:val="0"/>
              <w:spacing w:line="360" w:lineRule="auto"/>
              <w:jc w:val="both"/>
              <w:rPr>
                <w:rFonts w:ascii="Book Antiqua" w:hAnsi="Book Antiqua" w:cs="Arial"/>
                <w:bCs/>
                <w:lang w:val="en-US"/>
              </w:rPr>
            </w:pPr>
          </w:p>
        </w:tc>
      </w:tr>
      <w:tr w:rsidR="002353ED" w:rsidRPr="00902312" w14:paraId="1F28928D" w14:textId="77777777" w:rsidTr="001D14BD">
        <w:trPr>
          <w:cantSplit/>
          <w:trHeight w:val="389"/>
        </w:trPr>
        <w:tc>
          <w:tcPr>
            <w:tcW w:w="3172" w:type="dxa"/>
          </w:tcPr>
          <w:p w14:paraId="39CC1AC3" w14:textId="15058D88"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More</w:t>
            </w:r>
          </w:p>
        </w:tc>
        <w:tc>
          <w:tcPr>
            <w:tcW w:w="1683" w:type="dxa"/>
          </w:tcPr>
          <w:p w14:paraId="662B85A7" w14:textId="160BFAAD"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5 (5.05)</w:t>
            </w:r>
          </w:p>
        </w:tc>
        <w:tc>
          <w:tcPr>
            <w:tcW w:w="1389" w:type="dxa"/>
          </w:tcPr>
          <w:p w14:paraId="2EB33734" w14:textId="2184456D"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 (5.56)</w:t>
            </w:r>
          </w:p>
        </w:tc>
        <w:tc>
          <w:tcPr>
            <w:tcW w:w="1678" w:type="dxa"/>
          </w:tcPr>
          <w:p w14:paraId="2C599012" w14:textId="150968FB"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0 (0)</w:t>
            </w:r>
          </w:p>
        </w:tc>
        <w:tc>
          <w:tcPr>
            <w:tcW w:w="934" w:type="dxa"/>
          </w:tcPr>
          <w:p w14:paraId="02F8D5A3" w14:textId="77777777" w:rsidR="002353ED" w:rsidRPr="00902312" w:rsidRDefault="002353ED" w:rsidP="00CE249D">
            <w:pPr>
              <w:adjustRightInd w:val="0"/>
              <w:snapToGrid w:val="0"/>
              <w:spacing w:line="360" w:lineRule="auto"/>
              <w:jc w:val="both"/>
              <w:rPr>
                <w:rFonts w:ascii="Book Antiqua" w:hAnsi="Book Antiqua" w:cs="Arial"/>
                <w:bCs/>
                <w:lang w:val="en-US"/>
              </w:rPr>
            </w:pPr>
          </w:p>
        </w:tc>
      </w:tr>
      <w:tr w:rsidR="00DA7118" w:rsidRPr="00902312" w14:paraId="0C174500" w14:textId="77777777" w:rsidTr="001D14BD">
        <w:trPr>
          <w:cantSplit/>
          <w:trHeight w:val="353"/>
        </w:trPr>
        <w:tc>
          <w:tcPr>
            <w:tcW w:w="3172" w:type="dxa"/>
          </w:tcPr>
          <w:p w14:paraId="2D10B811" w14:textId="71B0D2FE"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bCs/>
              </w:rPr>
              <w:t>Sleep</w:t>
            </w:r>
          </w:p>
        </w:tc>
        <w:tc>
          <w:tcPr>
            <w:tcW w:w="1683" w:type="dxa"/>
          </w:tcPr>
          <w:p w14:paraId="5B400A77" w14:textId="10F64E8C" w:rsidR="00DA7118" w:rsidRPr="00902312" w:rsidRDefault="00DA7118" w:rsidP="00CE249D">
            <w:pPr>
              <w:adjustRightInd w:val="0"/>
              <w:snapToGrid w:val="0"/>
              <w:spacing w:line="360" w:lineRule="auto"/>
              <w:jc w:val="both"/>
              <w:rPr>
                <w:rFonts w:ascii="Book Antiqua" w:hAnsi="Book Antiqua" w:cs="Arial"/>
                <w:lang w:val="en-US"/>
              </w:rPr>
            </w:pPr>
          </w:p>
        </w:tc>
        <w:tc>
          <w:tcPr>
            <w:tcW w:w="1389" w:type="dxa"/>
          </w:tcPr>
          <w:p w14:paraId="0C80E049" w14:textId="697C4285" w:rsidR="00DA7118" w:rsidRPr="00902312" w:rsidRDefault="00DA7118" w:rsidP="00CE249D">
            <w:pPr>
              <w:adjustRightInd w:val="0"/>
              <w:snapToGrid w:val="0"/>
              <w:spacing w:line="360" w:lineRule="auto"/>
              <w:jc w:val="both"/>
              <w:rPr>
                <w:rFonts w:ascii="Book Antiqua" w:hAnsi="Book Antiqua" w:cs="Arial"/>
                <w:lang w:val="en-US"/>
              </w:rPr>
            </w:pPr>
          </w:p>
        </w:tc>
        <w:tc>
          <w:tcPr>
            <w:tcW w:w="1678" w:type="dxa"/>
          </w:tcPr>
          <w:p w14:paraId="4A15D54B" w14:textId="3C70A8E2" w:rsidR="00DA7118" w:rsidRPr="00902312" w:rsidRDefault="00DA7118" w:rsidP="00CE249D">
            <w:pPr>
              <w:adjustRightInd w:val="0"/>
              <w:snapToGrid w:val="0"/>
              <w:spacing w:line="360" w:lineRule="auto"/>
              <w:jc w:val="both"/>
              <w:rPr>
                <w:rFonts w:ascii="Book Antiqua" w:hAnsi="Book Antiqua" w:cs="Arial"/>
                <w:lang w:val="en-US"/>
              </w:rPr>
            </w:pPr>
          </w:p>
        </w:tc>
        <w:tc>
          <w:tcPr>
            <w:tcW w:w="934" w:type="dxa"/>
          </w:tcPr>
          <w:p w14:paraId="3BC4E879" w14:textId="1315A926" w:rsidR="00DA7118" w:rsidRPr="00902312" w:rsidRDefault="00DA7118" w:rsidP="00CE249D">
            <w:pPr>
              <w:adjustRightInd w:val="0"/>
              <w:snapToGrid w:val="0"/>
              <w:spacing w:line="360" w:lineRule="auto"/>
              <w:jc w:val="both"/>
              <w:rPr>
                <w:rFonts w:ascii="Book Antiqua" w:hAnsi="Book Antiqua" w:cs="Arial"/>
                <w:bCs/>
                <w:lang w:val="en-US"/>
              </w:rPr>
            </w:pPr>
            <w:r w:rsidRPr="00902312">
              <w:rPr>
                <w:rFonts w:ascii="Book Antiqua" w:hAnsi="Book Antiqua" w:cs="Arial"/>
                <w:bCs/>
              </w:rPr>
              <w:t>0.643</w:t>
            </w:r>
          </w:p>
        </w:tc>
      </w:tr>
      <w:tr w:rsidR="002353ED" w:rsidRPr="00902312" w14:paraId="63CCE36F" w14:textId="77777777" w:rsidTr="001D14BD">
        <w:trPr>
          <w:cantSplit/>
          <w:trHeight w:val="324"/>
        </w:trPr>
        <w:tc>
          <w:tcPr>
            <w:tcW w:w="3172" w:type="dxa"/>
          </w:tcPr>
          <w:p w14:paraId="080F3730" w14:textId="580B100E" w:rsidR="002353ED" w:rsidRPr="00902312" w:rsidRDefault="002353ED" w:rsidP="00CE249D">
            <w:pPr>
              <w:adjustRightInd w:val="0"/>
              <w:snapToGrid w:val="0"/>
              <w:spacing w:line="360" w:lineRule="auto"/>
              <w:jc w:val="both"/>
              <w:rPr>
                <w:rFonts w:ascii="Book Antiqua" w:hAnsi="Book Antiqua" w:cs="Arial"/>
                <w:bCs/>
                <w:lang w:val="en-US"/>
              </w:rPr>
            </w:pPr>
            <w:r w:rsidRPr="00902312">
              <w:rPr>
                <w:rFonts w:ascii="Book Antiqua" w:hAnsi="Book Antiqua" w:cs="Arial"/>
              </w:rPr>
              <w:t>Much less</w:t>
            </w:r>
          </w:p>
        </w:tc>
        <w:tc>
          <w:tcPr>
            <w:tcW w:w="1683" w:type="dxa"/>
          </w:tcPr>
          <w:p w14:paraId="4AC4EEC0" w14:textId="2C46552C"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13 (13.13)</w:t>
            </w:r>
          </w:p>
        </w:tc>
        <w:tc>
          <w:tcPr>
            <w:tcW w:w="1389" w:type="dxa"/>
          </w:tcPr>
          <w:p w14:paraId="00080C14" w14:textId="0EF554EE"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3 (15)</w:t>
            </w:r>
          </w:p>
        </w:tc>
        <w:tc>
          <w:tcPr>
            <w:tcW w:w="1678" w:type="dxa"/>
          </w:tcPr>
          <w:p w14:paraId="4FC403F3" w14:textId="21336D12"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9 (14.06)</w:t>
            </w:r>
          </w:p>
        </w:tc>
        <w:tc>
          <w:tcPr>
            <w:tcW w:w="934" w:type="dxa"/>
          </w:tcPr>
          <w:p w14:paraId="2DD87352" w14:textId="77777777" w:rsidR="002353ED" w:rsidRPr="00902312" w:rsidRDefault="002353ED" w:rsidP="00CE249D">
            <w:pPr>
              <w:adjustRightInd w:val="0"/>
              <w:snapToGrid w:val="0"/>
              <w:spacing w:line="360" w:lineRule="auto"/>
              <w:jc w:val="both"/>
              <w:rPr>
                <w:rFonts w:ascii="Book Antiqua" w:hAnsi="Book Antiqua" w:cs="Arial"/>
                <w:bCs/>
                <w:lang w:val="en-US"/>
              </w:rPr>
            </w:pPr>
          </w:p>
        </w:tc>
      </w:tr>
      <w:tr w:rsidR="002353ED" w:rsidRPr="00902312" w14:paraId="414149CE" w14:textId="77777777" w:rsidTr="001D14BD">
        <w:trPr>
          <w:cantSplit/>
          <w:trHeight w:val="336"/>
        </w:trPr>
        <w:tc>
          <w:tcPr>
            <w:tcW w:w="3172" w:type="dxa"/>
          </w:tcPr>
          <w:p w14:paraId="5E6660D2" w14:textId="4173D55A"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Less</w:t>
            </w:r>
          </w:p>
        </w:tc>
        <w:tc>
          <w:tcPr>
            <w:tcW w:w="1683" w:type="dxa"/>
          </w:tcPr>
          <w:p w14:paraId="189D332E" w14:textId="14151F2A"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15 (15.15)</w:t>
            </w:r>
          </w:p>
        </w:tc>
        <w:tc>
          <w:tcPr>
            <w:tcW w:w="1389" w:type="dxa"/>
          </w:tcPr>
          <w:p w14:paraId="61C12BD9" w14:textId="1BDE9984"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4 (20)</w:t>
            </w:r>
          </w:p>
        </w:tc>
        <w:tc>
          <w:tcPr>
            <w:tcW w:w="1678" w:type="dxa"/>
          </w:tcPr>
          <w:p w14:paraId="4ABC1041" w14:textId="702F58D4"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6 (9.38)</w:t>
            </w:r>
          </w:p>
        </w:tc>
        <w:tc>
          <w:tcPr>
            <w:tcW w:w="934" w:type="dxa"/>
          </w:tcPr>
          <w:p w14:paraId="2BC86116" w14:textId="77777777" w:rsidR="002353ED" w:rsidRPr="00902312" w:rsidRDefault="002353ED" w:rsidP="00CE249D">
            <w:pPr>
              <w:adjustRightInd w:val="0"/>
              <w:snapToGrid w:val="0"/>
              <w:spacing w:line="360" w:lineRule="auto"/>
              <w:jc w:val="both"/>
              <w:rPr>
                <w:rFonts w:ascii="Book Antiqua" w:hAnsi="Book Antiqua" w:cs="Arial"/>
                <w:bCs/>
                <w:lang w:val="en-US"/>
              </w:rPr>
            </w:pPr>
          </w:p>
        </w:tc>
      </w:tr>
      <w:tr w:rsidR="002353ED" w:rsidRPr="00902312" w14:paraId="6FF22AD6" w14:textId="77777777" w:rsidTr="001D14BD">
        <w:trPr>
          <w:cantSplit/>
          <w:trHeight w:val="360"/>
        </w:trPr>
        <w:tc>
          <w:tcPr>
            <w:tcW w:w="3172" w:type="dxa"/>
          </w:tcPr>
          <w:p w14:paraId="5387E342" w14:textId="1920AF3B"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Same</w:t>
            </w:r>
          </w:p>
        </w:tc>
        <w:tc>
          <w:tcPr>
            <w:tcW w:w="1683" w:type="dxa"/>
          </w:tcPr>
          <w:p w14:paraId="1F263318" w14:textId="7563160F"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50 (50.51)</w:t>
            </w:r>
          </w:p>
        </w:tc>
        <w:tc>
          <w:tcPr>
            <w:tcW w:w="1389" w:type="dxa"/>
          </w:tcPr>
          <w:p w14:paraId="1782EA93" w14:textId="4A5F6E82"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10 (50)</w:t>
            </w:r>
          </w:p>
        </w:tc>
        <w:tc>
          <w:tcPr>
            <w:tcW w:w="1678" w:type="dxa"/>
          </w:tcPr>
          <w:p w14:paraId="146DCE7D" w14:textId="012D0ECA"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43 (67.19)</w:t>
            </w:r>
          </w:p>
        </w:tc>
        <w:tc>
          <w:tcPr>
            <w:tcW w:w="934" w:type="dxa"/>
          </w:tcPr>
          <w:p w14:paraId="53975705" w14:textId="77777777" w:rsidR="002353ED" w:rsidRPr="00902312" w:rsidRDefault="002353ED" w:rsidP="00CE249D">
            <w:pPr>
              <w:adjustRightInd w:val="0"/>
              <w:snapToGrid w:val="0"/>
              <w:spacing w:line="360" w:lineRule="auto"/>
              <w:jc w:val="both"/>
              <w:rPr>
                <w:rFonts w:ascii="Book Antiqua" w:hAnsi="Book Antiqua" w:cs="Arial"/>
                <w:bCs/>
                <w:lang w:val="en-US"/>
              </w:rPr>
            </w:pPr>
          </w:p>
        </w:tc>
      </w:tr>
      <w:tr w:rsidR="002353ED" w:rsidRPr="00902312" w14:paraId="5ED294E2" w14:textId="77777777" w:rsidTr="001D14BD">
        <w:trPr>
          <w:cantSplit/>
          <w:trHeight w:val="360"/>
        </w:trPr>
        <w:tc>
          <w:tcPr>
            <w:tcW w:w="3172" w:type="dxa"/>
          </w:tcPr>
          <w:p w14:paraId="41AC9791" w14:textId="546633A6"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More</w:t>
            </w:r>
          </w:p>
        </w:tc>
        <w:tc>
          <w:tcPr>
            <w:tcW w:w="1683" w:type="dxa"/>
          </w:tcPr>
          <w:p w14:paraId="153F5AB0" w14:textId="4CA8ED52"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14 (14.14)</w:t>
            </w:r>
          </w:p>
        </w:tc>
        <w:tc>
          <w:tcPr>
            <w:tcW w:w="1389" w:type="dxa"/>
          </w:tcPr>
          <w:p w14:paraId="3A86D094" w14:textId="548499F5"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 (5)</w:t>
            </w:r>
          </w:p>
        </w:tc>
        <w:tc>
          <w:tcPr>
            <w:tcW w:w="1678" w:type="dxa"/>
          </w:tcPr>
          <w:p w14:paraId="60FC91E9" w14:textId="2C7C537F"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5 (7.81)</w:t>
            </w:r>
          </w:p>
        </w:tc>
        <w:tc>
          <w:tcPr>
            <w:tcW w:w="934" w:type="dxa"/>
          </w:tcPr>
          <w:p w14:paraId="547670CF" w14:textId="77777777" w:rsidR="002353ED" w:rsidRPr="00902312" w:rsidRDefault="002353ED" w:rsidP="00CE249D">
            <w:pPr>
              <w:adjustRightInd w:val="0"/>
              <w:snapToGrid w:val="0"/>
              <w:spacing w:line="360" w:lineRule="auto"/>
              <w:jc w:val="both"/>
              <w:rPr>
                <w:rFonts w:ascii="Book Antiqua" w:hAnsi="Book Antiqua" w:cs="Arial"/>
                <w:bCs/>
                <w:lang w:val="en-US"/>
              </w:rPr>
            </w:pPr>
          </w:p>
        </w:tc>
      </w:tr>
      <w:tr w:rsidR="002353ED" w:rsidRPr="00902312" w14:paraId="4A307E38" w14:textId="77777777" w:rsidTr="001D14BD">
        <w:trPr>
          <w:cantSplit/>
          <w:trHeight w:val="416"/>
        </w:trPr>
        <w:tc>
          <w:tcPr>
            <w:tcW w:w="3172" w:type="dxa"/>
          </w:tcPr>
          <w:p w14:paraId="72A36645" w14:textId="6D89A405"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Much more</w:t>
            </w:r>
          </w:p>
        </w:tc>
        <w:tc>
          <w:tcPr>
            <w:tcW w:w="1683" w:type="dxa"/>
          </w:tcPr>
          <w:p w14:paraId="019752EA" w14:textId="3CCE2D34"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7 (7.07)</w:t>
            </w:r>
          </w:p>
        </w:tc>
        <w:tc>
          <w:tcPr>
            <w:tcW w:w="1389" w:type="dxa"/>
          </w:tcPr>
          <w:p w14:paraId="25549993" w14:textId="63A538E5"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2 (10)</w:t>
            </w:r>
          </w:p>
        </w:tc>
        <w:tc>
          <w:tcPr>
            <w:tcW w:w="1678" w:type="dxa"/>
          </w:tcPr>
          <w:p w14:paraId="39946995" w14:textId="7C3586AB"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 (1.56)</w:t>
            </w:r>
          </w:p>
        </w:tc>
        <w:tc>
          <w:tcPr>
            <w:tcW w:w="934" w:type="dxa"/>
          </w:tcPr>
          <w:p w14:paraId="0DA33B8E" w14:textId="77777777" w:rsidR="002353ED" w:rsidRPr="00902312" w:rsidRDefault="002353ED" w:rsidP="00CE249D">
            <w:pPr>
              <w:adjustRightInd w:val="0"/>
              <w:snapToGrid w:val="0"/>
              <w:spacing w:line="360" w:lineRule="auto"/>
              <w:jc w:val="both"/>
              <w:rPr>
                <w:rFonts w:ascii="Book Antiqua" w:hAnsi="Book Antiqua" w:cs="Arial"/>
                <w:bCs/>
                <w:lang w:val="en-US"/>
              </w:rPr>
            </w:pPr>
          </w:p>
        </w:tc>
      </w:tr>
      <w:tr w:rsidR="00DA7118" w:rsidRPr="00902312" w14:paraId="2D0923BC" w14:textId="77777777" w:rsidTr="001D14BD">
        <w:trPr>
          <w:cantSplit/>
        </w:trPr>
        <w:tc>
          <w:tcPr>
            <w:tcW w:w="3172" w:type="dxa"/>
          </w:tcPr>
          <w:p w14:paraId="73BEB8B6" w14:textId="77777777" w:rsidR="00DA7118" w:rsidRPr="00902312" w:rsidRDefault="00DA7118" w:rsidP="00CE249D">
            <w:pPr>
              <w:adjustRightInd w:val="0"/>
              <w:snapToGrid w:val="0"/>
              <w:spacing w:line="360" w:lineRule="auto"/>
              <w:jc w:val="both"/>
              <w:rPr>
                <w:rFonts w:ascii="Book Antiqua" w:hAnsi="Book Antiqua" w:cs="Arial"/>
                <w:bCs/>
                <w:lang w:val="en-US"/>
              </w:rPr>
            </w:pPr>
            <w:r w:rsidRPr="00902312">
              <w:rPr>
                <w:rFonts w:ascii="Book Antiqua" w:hAnsi="Book Antiqua" w:cs="Arial"/>
                <w:bCs/>
              </w:rPr>
              <w:t>Current pain in comparison to before TJA postponement</w:t>
            </w:r>
          </w:p>
        </w:tc>
        <w:tc>
          <w:tcPr>
            <w:tcW w:w="1683" w:type="dxa"/>
          </w:tcPr>
          <w:p w14:paraId="76C1024B" w14:textId="77777777" w:rsidR="00DA7118" w:rsidRPr="00902312" w:rsidRDefault="00DA7118" w:rsidP="00CE249D">
            <w:pPr>
              <w:adjustRightInd w:val="0"/>
              <w:snapToGrid w:val="0"/>
              <w:spacing w:line="360" w:lineRule="auto"/>
              <w:jc w:val="both"/>
              <w:rPr>
                <w:rFonts w:ascii="Book Antiqua" w:hAnsi="Book Antiqua" w:cs="Arial"/>
                <w:bCs/>
                <w:lang w:val="en-US"/>
              </w:rPr>
            </w:pPr>
            <w:r w:rsidRPr="00902312">
              <w:rPr>
                <w:rFonts w:ascii="Book Antiqua" w:hAnsi="Book Antiqua" w:cs="Arial"/>
                <w:bCs/>
              </w:rPr>
              <w:t xml:space="preserve">Continued demand group, </w:t>
            </w:r>
            <w:r w:rsidRPr="00902312">
              <w:rPr>
                <w:rFonts w:ascii="Book Antiqua" w:hAnsi="Book Antiqua" w:cs="Arial"/>
                <w:bCs/>
                <w:i/>
              </w:rPr>
              <w:t xml:space="preserve">n </w:t>
            </w:r>
            <w:r w:rsidRPr="00902312">
              <w:rPr>
                <w:rFonts w:ascii="Book Antiqua" w:hAnsi="Book Antiqua" w:cs="Arial"/>
                <w:bCs/>
              </w:rPr>
              <w:t>(%)</w:t>
            </w:r>
          </w:p>
        </w:tc>
        <w:tc>
          <w:tcPr>
            <w:tcW w:w="1389" w:type="dxa"/>
          </w:tcPr>
          <w:p w14:paraId="6581F1E7" w14:textId="77777777" w:rsidR="00DA7118" w:rsidRPr="00902312" w:rsidRDefault="00DA7118" w:rsidP="00CE249D">
            <w:pPr>
              <w:adjustRightInd w:val="0"/>
              <w:snapToGrid w:val="0"/>
              <w:spacing w:line="360" w:lineRule="auto"/>
              <w:jc w:val="both"/>
              <w:rPr>
                <w:rFonts w:ascii="Book Antiqua" w:hAnsi="Book Antiqua" w:cs="Arial"/>
                <w:bCs/>
                <w:lang w:val="en-US"/>
              </w:rPr>
            </w:pPr>
            <w:r w:rsidRPr="00902312">
              <w:rPr>
                <w:rFonts w:ascii="Book Antiqua" w:hAnsi="Book Antiqua" w:cs="Arial"/>
                <w:bCs/>
              </w:rPr>
              <w:t xml:space="preserve">Defer group, </w:t>
            </w:r>
            <w:r w:rsidRPr="00902312">
              <w:rPr>
                <w:rFonts w:ascii="Book Antiqua" w:hAnsi="Book Antiqua" w:cs="Arial"/>
                <w:bCs/>
                <w:i/>
              </w:rPr>
              <w:t>n</w:t>
            </w:r>
            <w:r w:rsidRPr="00902312">
              <w:rPr>
                <w:rFonts w:ascii="Book Antiqua" w:hAnsi="Book Antiqua" w:cs="Arial"/>
                <w:bCs/>
              </w:rPr>
              <w:t xml:space="preserve"> (%)</w:t>
            </w:r>
          </w:p>
        </w:tc>
        <w:tc>
          <w:tcPr>
            <w:tcW w:w="1678" w:type="dxa"/>
          </w:tcPr>
          <w:p w14:paraId="452A1218" w14:textId="77777777" w:rsidR="00DA7118" w:rsidRPr="00902312" w:rsidRDefault="00DA7118" w:rsidP="00CE249D">
            <w:pPr>
              <w:adjustRightInd w:val="0"/>
              <w:snapToGrid w:val="0"/>
              <w:spacing w:line="360" w:lineRule="auto"/>
              <w:jc w:val="both"/>
              <w:rPr>
                <w:rFonts w:ascii="Book Antiqua" w:hAnsi="Book Antiqua" w:cs="Arial"/>
                <w:bCs/>
                <w:lang w:val="en-US"/>
              </w:rPr>
            </w:pPr>
            <w:r w:rsidRPr="00902312">
              <w:rPr>
                <w:rFonts w:ascii="Book Antiqua" w:hAnsi="Book Antiqua" w:cs="Arial"/>
                <w:bCs/>
              </w:rPr>
              <w:t>Receptive</w:t>
            </w:r>
            <w:r w:rsidRPr="00902312">
              <w:rPr>
                <w:rFonts w:ascii="Book Antiqua" w:hAnsi="Book Antiqua" w:cs="Arial"/>
                <w:bCs/>
                <w:lang w:eastAsia="zh-CN"/>
              </w:rPr>
              <w:t xml:space="preserve"> </w:t>
            </w:r>
            <w:r w:rsidRPr="00902312">
              <w:rPr>
                <w:rFonts w:ascii="Book Antiqua" w:hAnsi="Book Antiqua" w:cs="Arial"/>
                <w:bCs/>
              </w:rPr>
              <w:t xml:space="preserve">group, </w:t>
            </w:r>
            <w:r w:rsidRPr="00902312">
              <w:rPr>
                <w:rFonts w:ascii="Book Antiqua" w:hAnsi="Book Antiqua" w:cs="Arial"/>
                <w:bCs/>
                <w:i/>
              </w:rPr>
              <w:t xml:space="preserve">n </w:t>
            </w:r>
            <w:r w:rsidRPr="00902312">
              <w:rPr>
                <w:rFonts w:ascii="Book Antiqua" w:hAnsi="Book Antiqua" w:cs="Arial"/>
                <w:bCs/>
              </w:rPr>
              <w:t>(%)</w:t>
            </w:r>
          </w:p>
        </w:tc>
        <w:tc>
          <w:tcPr>
            <w:tcW w:w="934" w:type="dxa"/>
          </w:tcPr>
          <w:p w14:paraId="7A050120" w14:textId="45A17F66"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i/>
              </w:rPr>
              <w:t>P</w:t>
            </w:r>
            <w:r w:rsidR="002353ED" w:rsidRPr="00902312">
              <w:rPr>
                <w:rFonts w:ascii="Book Antiqua" w:hAnsi="Book Antiqua" w:cs="Arial"/>
              </w:rPr>
              <w:t xml:space="preserve"> </w:t>
            </w:r>
            <w:r w:rsidRPr="00902312">
              <w:rPr>
                <w:rFonts w:ascii="Book Antiqua" w:hAnsi="Book Antiqua" w:cs="Arial"/>
              </w:rPr>
              <w:t>value</w:t>
            </w:r>
          </w:p>
        </w:tc>
      </w:tr>
      <w:tr w:rsidR="00DA7118" w:rsidRPr="00902312" w14:paraId="2FD22C7F" w14:textId="77777777" w:rsidTr="001D14BD">
        <w:trPr>
          <w:cantSplit/>
          <w:trHeight w:val="372"/>
        </w:trPr>
        <w:tc>
          <w:tcPr>
            <w:tcW w:w="3172" w:type="dxa"/>
          </w:tcPr>
          <w:p w14:paraId="394F0AE3" w14:textId="65174E9D"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bCs/>
              </w:rPr>
              <w:t>Joint pain</w:t>
            </w:r>
          </w:p>
        </w:tc>
        <w:tc>
          <w:tcPr>
            <w:tcW w:w="1683" w:type="dxa"/>
          </w:tcPr>
          <w:p w14:paraId="2B56F46D" w14:textId="6B96D667" w:rsidR="00DA7118" w:rsidRPr="00902312" w:rsidRDefault="00DA7118" w:rsidP="00CE249D">
            <w:pPr>
              <w:adjustRightInd w:val="0"/>
              <w:snapToGrid w:val="0"/>
              <w:spacing w:line="360" w:lineRule="auto"/>
              <w:jc w:val="both"/>
              <w:rPr>
                <w:rFonts w:ascii="Book Antiqua" w:hAnsi="Book Antiqua" w:cs="Arial"/>
                <w:lang w:val="en-US"/>
              </w:rPr>
            </w:pPr>
          </w:p>
        </w:tc>
        <w:tc>
          <w:tcPr>
            <w:tcW w:w="1389" w:type="dxa"/>
          </w:tcPr>
          <w:p w14:paraId="73BC1708" w14:textId="1A596BFD" w:rsidR="00DA7118" w:rsidRPr="00902312" w:rsidRDefault="00DA7118" w:rsidP="00CE249D">
            <w:pPr>
              <w:adjustRightInd w:val="0"/>
              <w:snapToGrid w:val="0"/>
              <w:spacing w:line="360" w:lineRule="auto"/>
              <w:jc w:val="both"/>
              <w:rPr>
                <w:rFonts w:ascii="Book Antiqua" w:hAnsi="Book Antiqua" w:cs="Arial"/>
                <w:lang w:val="en-US"/>
              </w:rPr>
            </w:pPr>
          </w:p>
        </w:tc>
        <w:tc>
          <w:tcPr>
            <w:tcW w:w="1678" w:type="dxa"/>
          </w:tcPr>
          <w:p w14:paraId="41BE2216" w14:textId="4BBC1AFC" w:rsidR="00DA7118" w:rsidRPr="00902312" w:rsidRDefault="00DA7118" w:rsidP="00CE249D">
            <w:pPr>
              <w:adjustRightInd w:val="0"/>
              <w:snapToGrid w:val="0"/>
              <w:spacing w:line="360" w:lineRule="auto"/>
              <w:jc w:val="both"/>
              <w:rPr>
                <w:rFonts w:ascii="Book Antiqua" w:hAnsi="Book Antiqua" w:cs="Arial"/>
                <w:lang w:val="en-US"/>
              </w:rPr>
            </w:pPr>
          </w:p>
        </w:tc>
        <w:tc>
          <w:tcPr>
            <w:tcW w:w="934" w:type="dxa"/>
          </w:tcPr>
          <w:p w14:paraId="6AD606DD" w14:textId="04444FD4" w:rsidR="00DA7118" w:rsidRPr="00902312" w:rsidRDefault="00DA7118" w:rsidP="00CE249D">
            <w:pPr>
              <w:adjustRightInd w:val="0"/>
              <w:snapToGrid w:val="0"/>
              <w:spacing w:line="360" w:lineRule="auto"/>
              <w:jc w:val="both"/>
              <w:rPr>
                <w:rFonts w:ascii="Book Antiqua" w:hAnsi="Book Antiqua" w:cs="Arial"/>
                <w:bCs/>
                <w:lang w:val="en-US"/>
              </w:rPr>
            </w:pPr>
            <w:r w:rsidRPr="00902312">
              <w:rPr>
                <w:rFonts w:ascii="Book Antiqua" w:hAnsi="Book Antiqua" w:cs="Arial"/>
                <w:bCs/>
              </w:rPr>
              <w:t>0.035</w:t>
            </w:r>
          </w:p>
        </w:tc>
      </w:tr>
      <w:tr w:rsidR="002353ED" w:rsidRPr="00902312" w14:paraId="546D18F2" w14:textId="77777777" w:rsidTr="001D14BD">
        <w:trPr>
          <w:cantSplit/>
          <w:trHeight w:val="348"/>
        </w:trPr>
        <w:tc>
          <w:tcPr>
            <w:tcW w:w="3172" w:type="dxa"/>
          </w:tcPr>
          <w:p w14:paraId="2101E25B" w14:textId="16DED27B" w:rsidR="002353ED" w:rsidRPr="00902312" w:rsidRDefault="002353ED" w:rsidP="00CE249D">
            <w:pPr>
              <w:adjustRightInd w:val="0"/>
              <w:snapToGrid w:val="0"/>
              <w:spacing w:line="360" w:lineRule="auto"/>
              <w:jc w:val="both"/>
              <w:rPr>
                <w:rFonts w:ascii="Book Antiqua" w:hAnsi="Book Antiqua" w:cs="Arial"/>
                <w:bCs/>
                <w:lang w:val="en-US"/>
              </w:rPr>
            </w:pPr>
            <w:r w:rsidRPr="00902312">
              <w:rPr>
                <w:rFonts w:ascii="Book Antiqua" w:hAnsi="Book Antiqua" w:cs="Arial"/>
              </w:rPr>
              <w:t>Decreased</w:t>
            </w:r>
          </w:p>
        </w:tc>
        <w:tc>
          <w:tcPr>
            <w:tcW w:w="1683" w:type="dxa"/>
          </w:tcPr>
          <w:p w14:paraId="605574E1" w14:textId="3B3EBC65"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10 (10.10)</w:t>
            </w:r>
          </w:p>
        </w:tc>
        <w:tc>
          <w:tcPr>
            <w:tcW w:w="1389" w:type="dxa"/>
          </w:tcPr>
          <w:p w14:paraId="4971C1F1" w14:textId="7FE56FDC"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3 (16.67)</w:t>
            </w:r>
          </w:p>
        </w:tc>
        <w:tc>
          <w:tcPr>
            <w:tcW w:w="1678" w:type="dxa"/>
          </w:tcPr>
          <w:p w14:paraId="2C2A0B1A" w14:textId="05D7EE7B"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10 (15.62)</w:t>
            </w:r>
          </w:p>
        </w:tc>
        <w:tc>
          <w:tcPr>
            <w:tcW w:w="934" w:type="dxa"/>
          </w:tcPr>
          <w:p w14:paraId="63F8A209" w14:textId="77777777" w:rsidR="002353ED" w:rsidRPr="00902312" w:rsidRDefault="002353ED" w:rsidP="00CE249D">
            <w:pPr>
              <w:adjustRightInd w:val="0"/>
              <w:snapToGrid w:val="0"/>
              <w:spacing w:line="360" w:lineRule="auto"/>
              <w:jc w:val="both"/>
              <w:rPr>
                <w:rFonts w:ascii="Book Antiqua" w:hAnsi="Book Antiqua" w:cs="Arial"/>
                <w:bCs/>
                <w:lang w:val="en-US"/>
              </w:rPr>
            </w:pPr>
          </w:p>
        </w:tc>
      </w:tr>
      <w:tr w:rsidR="002353ED" w:rsidRPr="00902312" w14:paraId="18ACCFD7" w14:textId="77777777" w:rsidTr="001D14BD">
        <w:trPr>
          <w:cantSplit/>
          <w:trHeight w:val="348"/>
        </w:trPr>
        <w:tc>
          <w:tcPr>
            <w:tcW w:w="3172" w:type="dxa"/>
          </w:tcPr>
          <w:p w14:paraId="38718CEC" w14:textId="7729CC38"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Same</w:t>
            </w:r>
          </w:p>
        </w:tc>
        <w:tc>
          <w:tcPr>
            <w:tcW w:w="1683" w:type="dxa"/>
          </w:tcPr>
          <w:p w14:paraId="773802C9" w14:textId="63F8EA5D"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29 (29.29)</w:t>
            </w:r>
          </w:p>
        </w:tc>
        <w:tc>
          <w:tcPr>
            <w:tcW w:w="1389" w:type="dxa"/>
          </w:tcPr>
          <w:p w14:paraId="3ACFDD0B" w14:textId="5AC4511F"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9 (50)</w:t>
            </w:r>
          </w:p>
        </w:tc>
        <w:tc>
          <w:tcPr>
            <w:tcW w:w="1678" w:type="dxa"/>
          </w:tcPr>
          <w:p w14:paraId="535FCAEF" w14:textId="4588E0E0"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20 (31.25)</w:t>
            </w:r>
          </w:p>
        </w:tc>
        <w:tc>
          <w:tcPr>
            <w:tcW w:w="934" w:type="dxa"/>
          </w:tcPr>
          <w:p w14:paraId="1CF907CC" w14:textId="77777777" w:rsidR="002353ED" w:rsidRPr="00902312" w:rsidRDefault="002353ED" w:rsidP="00CE249D">
            <w:pPr>
              <w:adjustRightInd w:val="0"/>
              <w:snapToGrid w:val="0"/>
              <w:spacing w:line="360" w:lineRule="auto"/>
              <w:jc w:val="both"/>
              <w:rPr>
                <w:rFonts w:ascii="Book Antiqua" w:hAnsi="Book Antiqua" w:cs="Arial"/>
                <w:bCs/>
                <w:lang w:val="en-US"/>
              </w:rPr>
            </w:pPr>
          </w:p>
        </w:tc>
      </w:tr>
      <w:tr w:rsidR="002353ED" w:rsidRPr="00902312" w14:paraId="5FCB186F" w14:textId="77777777" w:rsidTr="001D14BD">
        <w:trPr>
          <w:cantSplit/>
          <w:trHeight w:val="347"/>
        </w:trPr>
        <w:tc>
          <w:tcPr>
            <w:tcW w:w="3172" w:type="dxa"/>
          </w:tcPr>
          <w:p w14:paraId="4BB6E0A0" w14:textId="2FBCC04B"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Increased</w:t>
            </w:r>
          </w:p>
        </w:tc>
        <w:tc>
          <w:tcPr>
            <w:tcW w:w="1683" w:type="dxa"/>
          </w:tcPr>
          <w:p w14:paraId="41D43563" w14:textId="3160A724"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60 (60.61)</w:t>
            </w:r>
          </w:p>
        </w:tc>
        <w:tc>
          <w:tcPr>
            <w:tcW w:w="1389" w:type="dxa"/>
          </w:tcPr>
          <w:p w14:paraId="0510F9F3" w14:textId="11B4A901"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6 (33.33)</w:t>
            </w:r>
          </w:p>
        </w:tc>
        <w:tc>
          <w:tcPr>
            <w:tcW w:w="1678" w:type="dxa"/>
          </w:tcPr>
          <w:p w14:paraId="775190BA" w14:textId="51C9CB4B"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34 (53.12)</w:t>
            </w:r>
          </w:p>
        </w:tc>
        <w:tc>
          <w:tcPr>
            <w:tcW w:w="934" w:type="dxa"/>
          </w:tcPr>
          <w:p w14:paraId="0F2A2B48" w14:textId="77777777" w:rsidR="002353ED" w:rsidRPr="00902312" w:rsidRDefault="002353ED" w:rsidP="00CE249D">
            <w:pPr>
              <w:adjustRightInd w:val="0"/>
              <w:snapToGrid w:val="0"/>
              <w:spacing w:line="360" w:lineRule="auto"/>
              <w:jc w:val="both"/>
              <w:rPr>
                <w:rFonts w:ascii="Book Antiqua" w:hAnsi="Book Antiqua" w:cs="Arial"/>
                <w:bCs/>
                <w:lang w:val="en-US"/>
              </w:rPr>
            </w:pPr>
          </w:p>
        </w:tc>
      </w:tr>
      <w:tr w:rsidR="00DA7118" w:rsidRPr="00902312" w14:paraId="19D07701" w14:textId="77777777" w:rsidTr="001D14BD">
        <w:trPr>
          <w:cantSplit/>
          <w:trHeight w:val="360"/>
        </w:trPr>
        <w:tc>
          <w:tcPr>
            <w:tcW w:w="3172" w:type="dxa"/>
          </w:tcPr>
          <w:p w14:paraId="77C79B75" w14:textId="7B3127C6"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bCs/>
              </w:rPr>
              <w:t>Access to pain medication</w:t>
            </w:r>
          </w:p>
        </w:tc>
        <w:tc>
          <w:tcPr>
            <w:tcW w:w="1683" w:type="dxa"/>
          </w:tcPr>
          <w:p w14:paraId="42D68E80" w14:textId="093B47F6" w:rsidR="00DA7118" w:rsidRPr="00902312" w:rsidRDefault="00DA7118" w:rsidP="00CE249D">
            <w:pPr>
              <w:adjustRightInd w:val="0"/>
              <w:snapToGrid w:val="0"/>
              <w:spacing w:line="360" w:lineRule="auto"/>
              <w:jc w:val="both"/>
              <w:rPr>
                <w:rFonts w:ascii="Book Antiqua" w:hAnsi="Book Antiqua" w:cs="Arial"/>
                <w:lang w:val="en-US"/>
              </w:rPr>
            </w:pPr>
          </w:p>
        </w:tc>
        <w:tc>
          <w:tcPr>
            <w:tcW w:w="1389" w:type="dxa"/>
          </w:tcPr>
          <w:p w14:paraId="11B8D6B7" w14:textId="38C98135" w:rsidR="00DA7118" w:rsidRPr="00902312" w:rsidRDefault="00DA7118" w:rsidP="00CE249D">
            <w:pPr>
              <w:adjustRightInd w:val="0"/>
              <w:snapToGrid w:val="0"/>
              <w:spacing w:line="360" w:lineRule="auto"/>
              <w:jc w:val="both"/>
              <w:rPr>
                <w:rFonts w:ascii="Book Antiqua" w:hAnsi="Book Antiqua" w:cs="Arial"/>
                <w:lang w:val="en-US"/>
              </w:rPr>
            </w:pPr>
          </w:p>
        </w:tc>
        <w:tc>
          <w:tcPr>
            <w:tcW w:w="1678" w:type="dxa"/>
          </w:tcPr>
          <w:p w14:paraId="53710CEB" w14:textId="27CDE9D5" w:rsidR="00DA7118" w:rsidRPr="00902312" w:rsidRDefault="00DA7118" w:rsidP="00CE249D">
            <w:pPr>
              <w:adjustRightInd w:val="0"/>
              <w:snapToGrid w:val="0"/>
              <w:spacing w:line="360" w:lineRule="auto"/>
              <w:jc w:val="both"/>
              <w:rPr>
                <w:rFonts w:ascii="Book Antiqua" w:hAnsi="Book Antiqua" w:cs="Arial"/>
                <w:lang w:val="en-US"/>
              </w:rPr>
            </w:pPr>
          </w:p>
        </w:tc>
        <w:tc>
          <w:tcPr>
            <w:tcW w:w="934" w:type="dxa"/>
          </w:tcPr>
          <w:p w14:paraId="0EE59D4E" w14:textId="6FA8074D" w:rsidR="00DA7118" w:rsidRPr="00902312" w:rsidRDefault="00DA7118" w:rsidP="00CE249D">
            <w:pPr>
              <w:adjustRightInd w:val="0"/>
              <w:snapToGrid w:val="0"/>
              <w:spacing w:line="360" w:lineRule="auto"/>
              <w:jc w:val="both"/>
              <w:rPr>
                <w:rFonts w:ascii="Book Antiqua" w:hAnsi="Book Antiqua" w:cs="Arial"/>
                <w:bCs/>
                <w:lang w:val="en-US"/>
              </w:rPr>
            </w:pPr>
            <w:r w:rsidRPr="00902312">
              <w:rPr>
                <w:rFonts w:ascii="Book Antiqua" w:hAnsi="Book Antiqua" w:cs="Arial"/>
                <w:bCs/>
              </w:rPr>
              <w:t>0.792</w:t>
            </w:r>
          </w:p>
        </w:tc>
      </w:tr>
      <w:tr w:rsidR="002353ED" w:rsidRPr="00902312" w14:paraId="66E6E311" w14:textId="77777777" w:rsidTr="001D14BD">
        <w:trPr>
          <w:cantSplit/>
          <w:trHeight w:val="384"/>
        </w:trPr>
        <w:tc>
          <w:tcPr>
            <w:tcW w:w="3172" w:type="dxa"/>
          </w:tcPr>
          <w:p w14:paraId="00523608" w14:textId="41809747" w:rsidR="002353ED" w:rsidRPr="00902312" w:rsidRDefault="002353ED" w:rsidP="00CE249D">
            <w:pPr>
              <w:adjustRightInd w:val="0"/>
              <w:snapToGrid w:val="0"/>
              <w:spacing w:line="360" w:lineRule="auto"/>
              <w:jc w:val="both"/>
              <w:rPr>
                <w:rFonts w:ascii="Book Antiqua" w:hAnsi="Book Antiqua" w:cs="Arial"/>
                <w:bCs/>
                <w:lang w:val="en-US"/>
              </w:rPr>
            </w:pPr>
            <w:r w:rsidRPr="00902312">
              <w:rPr>
                <w:rFonts w:ascii="Book Antiqua" w:hAnsi="Book Antiqua" w:cs="Arial"/>
              </w:rPr>
              <w:t>No</w:t>
            </w:r>
          </w:p>
        </w:tc>
        <w:tc>
          <w:tcPr>
            <w:tcW w:w="1683" w:type="dxa"/>
          </w:tcPr>
          <w:p w14:paraId="6CEF8B59" w14:textId="254CF930"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19</w:t>
            </w:r>
          </w:p>
        </w:tc>
        <w:tc>
          <w:tcPr>
            <w:tcW w:w="1389" w:type="dxa"/>
          </w:tcPr>
          <w:p w14:paraId="3CC1C940" w14:textId="7BA5ECFD"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5</w:t>
            </w:r>
          </w:p>
        </w:tc>
        <w:tc>
          <w:tcPr>
            <w:tcW w:w="1678" w:type="dxa"/>
          </w:tcPr>
          <w:p w14:paraId="71525E1C" w14:textId="7EAB9C2A"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11</w:t>
            </w:r>
          </w:p>
        </w:tc>
        <w:tc>
          <w:tcPr>
            <w:tcW w:w="934" w:type="dxa"/>
          </w:tcPr>
          <w:p w14:paraId="7FF14B68" w14:textId="77777777" w:rsidR="002353ED" w:rsidRPr="00902312" w:rsidRDefault="002353ED" w:rsidP="00CE249D">
            <w:pPr>
              <w:adjustRightInd w:val="0"/>
              <w:snapToGrid w:val="0"/>
              <w:spacing w:line="360" w:lineRule="auto"/>
              <w:jc w:val="both"/>
              <w:rPr>
                <w:rFonts w:ascii="Book Antiqua" w:hAnsi="Book Antiqua" w:cs="Arial"/>
                <w:bCs/>
                <w:lang w:val="en-US"/>
              </w:rPr>
            </w:pPr>
          </w:p>
        </w:tc>
      </w:tr>
      <w:tr w:rsidR="002353ED" w:rsidRPr="00902312" w14:paraId="4F91F140" w14:textId="77777777" w:rsidTr="001D14BD">
        <w:trPr>
          <w:cantSplit/>
          <w:trHeight w:val="409"/>
        </w:trPr>
        <w:tc>
          <w:tcPr>
            <w:tcW w:w="3172" w:type="dxa"/>
          </w:tcPr>
          <w:p w14:paraId="73154B64" w14:textId="7C9D8191"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Yes</w:t>
            </w:r>
          </w:p>
        </w:tc>
        <w:tc>
          <w:tcPr>
            <w:tcW w:w="1683" w:type="dxa"/>
          </w:tcPr>
          <w:p w14:paraId="12FA2D39" w14:textId="6CDE4013"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51</w:t>
            </w:r>
          </w:p>
        </w:tc>
        <w:tc>
          <w:tcPr>
            <w:tcW w:w="1389" w:type="dxa"/>
          </w:tcPr>
          <w:p w14:paraId="22A59AC8" w14:textId="7BFB8839"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9</w:t>
            </w:r>
          </w:p>
        </w:tc>
        <w:tc>
          <w:tcPr>
            <w:tcW w:w="1678" w:type="dxa"/>
          </w:tcPr>
          <w:p w14:paraId="462FB18A" w14:textId="237C9D4F"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30</w:t>
            </w:r>
          </w:p>
        </w:tc>
        <w:tc>
          <w:tcPr>
            <w:tcW w:w="934" w:type="dxa"/>
          </w:tcPr>
          <w:p w14:paraId="2EBACE88" w14:textId="77777777" w:rsidR="002353ED" w:rsidRPr="00902312" w:rsidRDefault="002353ED" w:rsidP="00CE249D">
            <w:pPr>
              <w:adjustRightInd w:val="0"/>
              <w:snapToGrid w:val="0"/>
              <w:spacing w:line="360" w:lineRule="auto"/>
              <w:jc w:val="both"/>
              <w:rPr>
                <w:rFonts w:ascii="Book Antiqua" w:hAnsi="Book Antiqua" w:cs="Arial"/>
                <w:bCs/>
                <w:lang w:val="en-US"/>
              </w:rPr>
            </w:pPr>
          </w:p>
        </w:tc>
      </w:tr>
      <w:tr w:rsidR="00DA7118" w:rsidRPr="00902312" w14:paraId="1F43FC4F" w14:textId="77777777" w:rsidTr="001D14BD">
        <w:trPr>
          <w:cantSplit/>
          <w:trHeight w:val="336"/>
        </w:trPr>
        <w:tc>
          <w:tcPr>
            <w:tcW w:w="3172" w:type="dxa"/>
          </w:tcPr>
          <w:p w14:paraId="37F90DC5" w14:textId="692D0CB4"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bCs/>
              </w:rPr>
              <w:t>Need for pain medication</w:t>
            </w:r>
          </w:p>
        </w:tc>
        <w:tc>
          <w:tcPr>
            <w:tcW w:w="1683" w:type="dxa"/>
          </w:tcPr>
          <w:p w14:paraId="109A285A" w14:textId="3A67ECF2" w:rsidR="00DA7118" w:rsidRPr="00902312" w:rsidRDefault="00DA7118" w:rsidP="00CE249D">
            <w:pPr>
              <w:adjustRightInd w:val="0"/>
              <w:snapToGrid w:val="0"/>
              <w:spacing w:line="360" w:lineRule="auto"/>
              <w:jc w:val="both"/>
              <w:rPr>
                <w:rFonts w:ascii="Book Antiqua" w:hAnsi="Book Antiqua" w:cs="Arial"/>
                <w:lang w:val="en-US"/>
              </w:rPr>
            </w:pPr>
          </w:p>
        </w:tc>
        <w:tc>
          <w:tcPr>
            <w:tcW w:w="1389" w:type="dxa"/>
          </w:tcPr>
          <w:p w14:paraId="4BDEDCDD" w14:textId="5EFD631D" w:rsidR="00DA7118" w:rsidRPr="00902312" w:rsidRDefault="00DA7118" w:rsidP="00CE249D">
            <w:pPr>
              <w:adjustRightInd w:val="0"/>
              <w:snapToGrid w:val="0"/>
              <w:spacing w:line="360" w:lineRule="auto"/>
              <w:jc w:val="both"/>
              <w:rPr>
                <w:rFonts w:ascii="Book Antiqua" w:hAnsi="Book Antiqua" w:cs="Arial"/>
                <w:lang w:val="en-US"/>
              </w:rPr>
            </w:pPr>
          </w:p>
        </w:tc>
        <w:tc>
          <w:tcPr>
            <w:tcW w:w="1678" w:type="dxa"/>
          </w:tcPr>
          <w:p w14:paraId="36446040" w14:textId="202AF469" w:rsidR="00DA7118" w:rsidRPr="00902312" w:rsidRDefault="00DA7118" w:rsidP="00CE249D">
            <w:pPr>
              <w:adjustRightInd w:val="0"/>
              <w:snapToGrid w:val="0"/>
              <w:spacing w:line="360" w:lineRule="auto"/>
              <w:jc w:val="both"/>
              <w:rPr>
                <w:rFonts w:ascii="Book Antiqua" w:hAnsi="Book Antiqua" w:cs="Arial"/>
                <w:lang w:val="en-US"/>
              </w:rPr>
            </w:pPr>
          </w:p>
        </w:tc>
        <w:tc>
          <w:tcPr>
            <w:tcW w:w="934" w:type="dxa"/>
          </w:tcPr>
          <w:p w14:paraId="7E084B76" w14:textId="4CC02866" w:rsidR="00DA7118" w:rsidRPr="00902312" w:rsidRDefault="00DA7118" w:rsidP="00CE249D">
            <w:pPr>
              <w:adjustRightInd w:val="0"/>
              <w:snapToGrid w:val="0"/>
              <w:spacing w:line="360" w:lineRule="auto"/>
              <w:jc w:val="both"/>
              <w:rPr>
                <w:rFonts w:ascii="Book Antiqua" w:hAnsi="Book Antiqua" w:cs="Arial"/>
                <w:bCs/>
                <w:lang w:val="en-US"/>
              </w:rPr>
            </w:pPr>
            <w:r w:rsidRPr="00902312">
              <w:rPr>
                <w:rFonts w:ascii="Book Antiqua" w:hAnsi="Book Antiqua" w:cs="Arial"/>
                <w:bCs/>
              </w:rPr>
              <w:t>0.068</w:t>
            </w:r>
          </w:p>
        </w:tc>
      </w:tr>
      <w:tr w:rsidR="002353ED" w:rsidRPr="00902312" w14:paraId="63B7C2D6" w14:textId="77777777" w:rsidTr="001D14BD">
        <w:trPr>
          <w:cantSplit/>
          <w:trHeight w:val="348"/>
        </w:trPr>
        <w:tc>
          <w:tcPr>
            <w:tcW w:w="3172" w:type="dxa"/>
          </w:tcPr>
          <w:p w14:paraId="3C13B7AF" w14:textId="606FFEFB" w:rsidR="002353ED" w:rsidRPr="00902312" w:rsidRDefault="002353ED" w:rsidP="00CE249D">
            <w:pPr>
              <w:adjustRightInd w:val="0"/>
              <w:snapToGrid w:val="0"/>
              <w:spacing w:line="360" w:lineRule="auto"/>
              <w:jc w:val="both"/>
              <w:rPr>
                <w:rFonts w:ascii="Book Antiqua" w:hAnsi="Book Antiqua" w:cs="Arial"/>
                <w:bCs/>
                <w:lang w:val="en-US"/>
              </w:rPr>
            </w:pPr>
            <w:r w:rsidRPr="00902312">
              <w:rPr>
                <w:rFonts w:ascii="Book Antiqua" w:hAnsi="Book Antiqua" w:cs="Arial"/>
              </w:rPr>
              <w:t>Much less</w:t>
            </w:r>
          </w:p>
        </w:tc>
        <w:tc>
          <w:tcPr>
            <w:tcW w:w="1683" w:type="dxa"/>
          </w:tcPr>
          <w:p w14:paraId="5B7A83C6" w14:textId="4AA7CA6A"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5 (5.26)</w:t>
            </w:r>
          </w:p>
        </w:tc>
        <w:tc>
          <w:tcPr>
            <w:tcW w:w="1389" w:type="dxa"/>
          </w:tcPr>
          <w:p w14:paraId="061E1C8C" w14:textId="7353FD30"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2 (10.53)</w:t>
            </w:r>
          </w:p>
        </w:tc>
        <w:tc>
          <w:tcPr>
            <w:tcW w:w="1678" w:type="dxa"/>
          </w:tcPr>
          <w:p w14:paraId="4C39E3A0" w14:textId="33DCD40B"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 (1.67)</w:t>
            </w:r>
          </w:p>
        </w:tc>
        <w:tc>
          <w:tcPr>
            <w:tcW w:w="934" w:type="dxa"/>
          </w:tcPr>
          <w:p w14:paraId="63DE56E0" w14:textId="77777777" w:rsidR="002353ED" w:rsidRPr="00902312" w:rsidRDefault="002353ED" w:rsidP="00CE249D">
            <w:pPr>
              <w:adjustRightInd w:val="0"/>
              <w:snapToGrid w:val="0"/>
              <w:spacing w:line="360" w:lineRule="auto"/>
              <w:jc w:val="both"/>
              <w:rPr>
                <w:rFonts w:ascii="Book Antiqua" w:hAnsi="Book Antiqua" w:cs="Arial"/>
                <w:bCs/>
                <w:lang w:val="en-US"/>
              </w:rPr>
            </w:pPr>
          </w:p>
        </w:tc>
      </w:tr>
      <w:tr w:rsidR="002353ED" w:rsidRPr="00902312" w14:paraId="4737803F" w14:textId="77777777" w:rsidTr="001D14BD">
        <w:trPr>
          <w:cantSplit/>
          <w:trHeight w:val="348"/>
        </w:trPr>
        <w:tc>
          <w:tcPr>
            <w:tcW w:w="3172" w:type="dxa"/>
          </w:tcPr>
          <w:p w14:paraId="62798269" w14:textId="59BD52D5"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Less</w:t>
            </w:r>
          </w:p>
        </w:tc>
        <w:tc>
          <w:tcPr>
            <w:tcW w:w="1683" w:type="dxa"/>
          </w:tcPr>
          <w:p w14:paraId="6A8CDE25" w14:textId="6F704A8C"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7 (7.37)</w:t>
            </w:r>
          </w:p>
        </w:tc>
        <w:tc>
          <w:tcPr>
            <w:tcW w:w="1389" w:type="dxa"/>
          </w:tcPr>
          <w:p w14:paraId="39330FC7" w14:textId="29F22D84"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4 (21.05)</w:t>
            </w:r>
          </w:p>
        </w:tc>
        <w:tc>
          <w:tcPr>
            <w:tcW w:w="1678" w:type="dxa"/>
          </w:tcPr>
          <w:p w14:paraId="76F11311" w14:textId="335D6761"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 (1.67)</w:t>
            </w:r>
          </w:p>
        </w:tc>
        <w:tc>
          <w:tcPr>
            <w:tcW w:w="934" w:type="dxa"/>
          </w:tcPr>
          <w:p w14:paraId="197561D9" w14:textId="77777777" w:rsidR="002353ED" w:rsidRPr="00902312" w:rsidRDefault="002353ED" w:rsidP="00CE249D">
            <w:pPr>
              <w:adjustRightInd w:val="0"/>
              <w:snapToGrid w:val="0"/>
              <w:spacing w:line="360" w:lineRule="auto"/>
              <w:jc w:val="both"/>
              <w:rPr>
                <w:rFonts w:ascii="Book Antiqua" w:hAnsi="Book Antiqua" w:cs="Arial"/>
                <w:bCs/>
                <w:lang w:val="en-US"/>
              </w:rPr>
            </w:pPr>
          </w:p>
        </w:tc>
      </w:tr>
      <w:tr w:rsidR="002353ED" w:rsidRPr="00902312" w14:paraId="71B016F0" w14:textId="77777777" w:rsidTr="001D14BD">
        <w:trPr>
          <w:cantSplit/>
          <w:trHeight w:val="360"/>
        </w:trPr>
        <w:tc>
          <w:tcPr>
            <w:tcW w:w="3172" w:type="dxa"/>
          </w:tcPr>
          <w:p w14:paraId="3FF4D5BD" w14:textId="6620A4EF"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Same</w:t>
            </w:r>
          </w:p>
        </w:tc>
        <w:tc>
          <w:tcPr>
            <w:tcW w:w="1683" w:type="dxa"/>
          </w:tcPr>
          <w:p w14:paraId="2EB87932" w14:textId="33DDD4E4"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34 (35.79)</w:t>
            </w:r>
          </w:p>
        </w:tc>
        <w:tc>
          <w:tcPr>
            <w:tcW w:w="1389" w:type="dxa"/>
          </w:tcPr>
          <w:p w14:paraId="760E3C37" w14:textId="6023A733"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9 (47.37)</w:t>
            </w:r>
          </w:p>
        </w:tc>
        <w:tc>
          <w:tcPr>
            <w:tcW w:w="1678" w:type="dxa"/>
          </w:tcPr>
          <w:p w14:paraId="1B290E02" w14:textId="1E90DA51"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31 (51.67)</w:t>
            </w:r>
          </w:p>
        </w:tc>
        <w:tc>
          <w:tcPr>
            <w:tcW w:w="934" w:type="dxa"/>
          </w:tcPr>
          <w:p w14:paraId="110B184E" w14:textId="77777777" w:rsidR="002353ED" w:rsidRPr="00902312" w:rsidRDefault="002353ED" w:rsidP="00CE249D">
            <w:pPr>
              <w:adjustRightInd w:val="0"/>
              <w:snapToGrid w:val="0"/>
              <w:spacing w:line="360" w:lineRule="auto"/>
              <w:jc w:val="both"/>
              <w:rPr>
                <w:rFonts w:ascii="Book Antiqua" w:hAnsi="Book Antiqua" w:cs="Arial"/>
                <w:bCs/>
                <w:lang w:val="en-US"/>
              </w:rPr>
            </w:pPr>
          </w:p>
        </w:tc>
      </w:tr>
      <w:tr w:rsidR="002353ED" w:rsidRPr="00902312" w14:paraId="64195C35" w14:textId="77777777" w:rsidTr="001D14BD">
        <w:trPr>
          <w:cantSplit/>
          <w:trHeight w:val="420"/>
        </w:trPr>
        <w:tc>
          <w:tcPr>
            <w:tcW w:w="3172" w:type="dxa"/>
          </w:tcPr>
          <w:p w14:paraId="36254A8B" w14:textId="1305AB06"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More</w:t>
            </w:r>
          </w:p>
        </w:tc>
        <w:tc>
          <w:tcPr>
            <w:tcW w:w="1683" w:type="dxa"/>
          </w:tcPr>
          <w:p w14:paraId="4FA979DB" w14:textId="7A4DD16D"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26 (27.37)</w:t>
            </w:r>
          </w:p>
        </w:tc>
        <w:tc>
          <w:tcPr>
            <w:tcW w:w="1389" w:type="dxa"/>
          </w:tcPr>
          <w:p w14:paraId="33B4ABB6" w14:textId="3C834754"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3 (15.79)</w:t>
            </w:r>
          </w:p>
        </w:tc>
        <w:tc>
          <w:tcPr>
            <w:tcW w:w="1678" w:type="dxa"/>
          </w:tcPr>
          <w:p w14:paraId="352C4733" w14:textId="1E043986"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17 (28.33)</w:t>
            </w:r>
          </w:p>
        </w:tc>
        <w:tc>
          <w:tcPr>
            <w:tcW w:w="934" w:type="dxa"/>
          </w:tcPr>
          <w:p w14:paraId="7EB44072" w14:textId="77777777" w:rsidR="002353ED" w:rsidRPr="00902312" w:rsidRDefault="002353ED" w:rsidP="00CE249D">
            <w:pPr>
              <w:adjustRightInd w:val="0"/>
              <w:snapToGrid w:val="0"/>
              <w:spacing w:line="360" w:lineRule="auto"/>
              <w:jc w:val="both"/>
              <w:rPr>
                <w:rFonts w:ascii="Book Antiqua" w:hAnsi="Book Antiqua" w:cs="Arial"/>
                <w:bCs/>
                <w:lang w:val="en-US"/>
              </w:rPr>
            </w:pPr>
          </w:p>
        </w:tc>
      </w:tr>
      <w:tr w:rsidR="002353ED" w:rsidRPr="00902312" w14:paraId="3367C0CE" w14:textId="77777777" w:rsidTr="001D14BD">
        <w:trPr>
          <w:cantSplit/>
          <w:trHeight w:val="493"/>
        </w:trPr>
        <w:tc>
          <w:tcPr>
            <w:tcW w:w="3172" w:type="dxa"/>
          </w:tcPr>
          <w:p w14:paraId="5D11D7D3" w14:textId="32AC31F7"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Much more</w:t>
            </w:r>
          </w:p>
        </w:tc>
        <w:tc>
          <w:tcPr>
            <w:tcW w:w="1683" w:type="dxa"/>
          </w:tcPr>
          <w:p w14:paraId="1091A4CE" w14:textId="567FA79B"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23 (24.21)</w:t>
            </w:r>
          </w:p>
        </w:tc>
        <w:tc>
          <w:tcPr>
            <w:tcW w:w="1389" w:type="dxa"/>
          </w:tcPr>
          <w:p w14:paraId="3E6C1C92" w14:textId="499A38D6"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 (5.26)</w:t>
            </w:r>
          </w:p>
        </w:tc>
        <w:tc>
          <w:tcPr>
            <w:tcW w:w="1678" w:type="dxa"/>
          </w:tcPr>
          <w:p w14:paraId="5490ED8C" w14:textId="30C20345" w:rsidR="002353ED" w:rsidRPr="00902312" w:rsidRDefault="002353E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10 (16.67)</w:t>
            </w:r>
          </w:p>
        </w:tc>
        <w:tc>
          <w:tcPr>
            <w:tcW w:w="934" w:type="dxa"/>
          </w:tcPr>
          <w:p w14:paraId="56F5EBE6" w14:textId="77777777" w:rsidR="002353ED" w:rsidRPr="00902312" w:rsidRDefault="002353ED" w:rsidP="00CE249D">
            <w:pPr>
              <w:adjustRightInd w:val="0"/>
              <w:snapToGrid w:val="0"/>
              <w:spacing w:line="360" w:lineRule="auto"/>
              <w:jc w:val="both"/>
              <w:rPr>
                <w:rFonts w:ascii="Book Antiqua" w:hAnsi="Book Antiqua" w:cs="Arial"/>
                <w:bCs/>
                <w:lang w:val="en-US"/>
              </w:rPr>
            </w:pPr>
          </w:p>
        </w:tc>
      </w:tr>
      <w:tr w:rsidR="00DA7118" w:rsidRPr="00902312" w14:paraId="14108800" w14:textId="77777777" w:rsidTr="001D14BD">
        <w:trPr>
          <w:cantSplit/>
        </w:trPr>
        <w:tc>
          <w:tcPr>
            <w:tcW w:w="3172" w:type="dxa"/>
            <w:vMerge w:val="restart"/>
          </w:tcPr>
          <w:p w14:paraId="0E3321B8" w14:textId="77777777" w:rsidR="00DA7118" w:rsidRPr="00902312" w:rsidRDefault="00DA7118" w:rsidP="00CE249D">
            <w:pPr>
              <w:adjustRightInd w:val="0"/>
              <w:snapToGrid w:val="0"/>
              <w:spacing w:line="360" w:lineRule="auto"/>
              <w:jc w:val="both"/>
              <w:rPr>
                <w:rFonts w:ascii="Book Antiqua" w:hAnsi="Book Antiqua" w:cs="Arial"/>
                <w:bCs/>
                <w:lang w:val="en-US"/>
              </w:rPr>
            </w:pPr>
            <w:r w:rsidRPr="00902312">
              <w:rPr>
                <w:rFonts w:ascii="Book Antiqua" w:hAnsi="Book Antiqua" w:cs="Arial"/>
                <w:bCs/>
              </w:rPr>
              <w:t>NRS pain score, mean (±</w:t>
            </w:r>
            <w:r w:rsidRPr="00902312">
              <w:rPr>
                <w:rFonts w:ascii="Book Antiqua" w:hAnsi="Book Antiqua" w:cs="Arial"/>
                <w:bCs/>
                <w:lang w:eastAsia="zh-CN"/>
              </w:rPr>
              <w:t xml:space="preserve"> </w:t>
            </w:r>
            <w:r w:rsidRPr="00902312">
              <w:rPr>
                <w:rFonts w:ascii="Book Antiqua" w:hAnsi="Book Antiqua" w:cs="Arial"/>
                <w:bCs/>
              </w:rPr>
              <w:t>SD)</w:t>
            </w:r>
          </w:p>
        </w:tc>
        <w:tc>
          <w:tcPr>
            <w:tcW w:w="1683" w:type="dxa"/>
          </w:tcPr>
          <w:p w14:paraId="5AA13A1A" w14:textId="77777777" w:rsidR="00DA7118" w:rsidRPr="00902312" w:rsidRDefault="00DA7118" w:rsidP="00CE249D">
            <w:pPr>
              <w:adjustRightInd w:val="0"/>
              <w:snapToGrid w:val="0"/>
              <w:spacing w:line="360" w:lineRule="auto"/>
              <w:jc w:val="both"/>
              <w:rPr>
                <w:rFonts w:ascii="Book Antiqua" w:hAnsi="Book Antiqua" w:cs="Arial"/>
                <w:bCs/>
                <w:lang w:val="en-US" w:eastAsia="zh-CN"/>
              </w:rPr>
            </w:pPr>
            <w:r w:rsidRPr="00902312">
              <w:rPr>
                <w:rFonts w:ascii="Book Antiqua" w:hAnsi="Book Antiqua" w:cs="Arial"/>
                <w:bCs/>
              </w:rPr>
              <w:t>Continued demand group</w:t>
            </w:r>
          </w:p>
        </w:tc>
        <w:tc>
          <w:tcPr>
            <w:tcW w:w="1389" w:type="dxa"/>
          </w:tcPr>
          <w:p w14:paraId="763EE25D" w14:textId="77777777" w:rsidR="00DA7118" w:rsidRPr="00902312" w:rsidRDefault="00DA7118" w:rsidP="00CE249D">
            <w:pPr>
              <w:adjustRightInd w:val="0"/>
              <w:snapToGrid w:val="0"/>
              <w:spacing w:line="360" w:lineRule="auto"/>
              <w:jc w:val="both"/>
              <w:rPr>
                <w:rFonts w:ascii="Book Antiqua" w:hAnsi="Book Antiqua" w:cs="Arial"/>
                <w:bCs/>
                <w:lang w:val="en-US"/>
              </w:rPr>
            </w:pPr>
            <w:r w:rsidRPr="00902312">
              <w:rPr>
                <w:rFonts w:ascii="Book Antiqua" w:hAnsi="Book Antiqua" w:cs="Arial"/>
                <w:bCs/>
              </w:rPr>
              <w:t>Defer group</w:t>
            </w:r>
          </w:p>
        </w:tc>
        <w:tc>
          <w:tcPr>
            <w:tcW w:w="1678" w:type="dxa"/>
          </w:tcPr>
          <w:p w14:paraId="657F11B4" w14:textId="77777777" w:rsidR="00DA7118" w:rsidRPr="00902312" w:rsidRDefault="00DA7118" w:rsidP="00CE249D">
            <w:pPr>
              <w:adjustRightInd w:val="0"/>
              <w:snapToGrid w:val="0"/>
              <w:spacing w:line="360" w:lineRule="auto"/>
              <w:jc w:val="both"/>
              <w:rPr>
                <w:rFonts w:ascii="Book Antiqua" w:hAnsi="Book Antiqua" w:cs="Arial"/>
                <w:bCs/>
                <w:lang w:val="en-US"/>
              </w:rPr>
            </w:pPr>
            <w:r w:rsidRPr="00902312">
              <w:rPr>
                <w:rFonts w:ascii="Book Antiqua" w:hAnsi="Book Antiqua" w:cs="Arial"/>
                <w:bCs/>
              </w:rPr>
              <w:t>Receptive group</w:t>
            </w:r>
          </w:p>
        </w:tc>
        <w:tc>
          <w:tcPr>
            <w:tcW w:w="934" w:type="dxa"/>
          </w:tcPr>
          <w:p w14:paraId="56D71369" w14:textId="73B49E93" w:rsidR="00DA7118" w:rsidRPr="00902312" w:rsidRDefault="00DA7118" w:rsidP="00CE249D">
            <w:pPr>
              <w:adjustRightInd w:val="0"/>
              <w:snapToGrid w:val="0"/>
              <w:spacing w:line="360" w:lineRule="auto"/>
              <w:jc w:val="both"/>
              <w:rPr>
                <w:rFonts w:ascii="Book Antiqua" w:hAnsi="Book Antiqua" w:cs="Arial"/>
                <w:bCs/>
                <w:lang w:val="en-US"/>
              </w:rPr>
            </w:pPr>
            <w:r w:rsidRPr="00902312">
              <w:rPr>
                <w:rFonts w:ascii="Book Antiqua" w:hAnsi="Book Antiqua" w:cs="Arial"/>
                <w:bCs/>
                <w:i/>
              </w:rPr>
              <w:t>P</w:t>
            </w:r>
            <w:r w:rsidR="001D14BD" w:rsidRPr="00902312">
              <w:rPr>
                <w:rFonts w:ascii="Book Antiqua" w:hAnsi="Book Antiqua" w:cs="Arial"/>
                <w:bCs/>
              </w:rPr>
              <w:t xml:space="preserve"> </w:t>
            </w:r>
            <w:r w:rsidRPr="00902312">
              <w:rPr>
                <w:rFonts w:ascii="Book Antiqua" w:hAnsi="Book Antiqua" w:cs="Arial"/>
                <w:bCs/>
              </w:rPr>
              <w:t>value</w:t>
            </w:r>
          </w:p>
        </w:tc>
      </w:tr>
      <w:tr w:rsidR="00DA7118" w:rsidRPr="00902312" w14:paraId="72D2538F" w14:textId="77777777" w:rsidTr="001D14BD">
        <w:trPr>
          <w:cantSplit/>
        </w:trPr>
        <w:tc>
          <w:tcPr>
            <w:tcW w:w="3172" w:type="dxa"/>
            <w:vMerge/>
          </w:tcPr>
          <w:p w14:paraId="593E2E35" w14:textId="77777777" w:rsidR="00DA7118" w:rsidRPr="00902312" w:rsidRDefault="00DA7118" w:rsidP="00CE249D">
            <w:pPr>
              <w:adjustRightInd w:val="0"/>
              <w:snapToGrid w:val="0"/>
              <w:spacing w:line="360" w:lineRule="auto"/>
              <w:jc w:val="both"/>
              <w:rPr>
                <w:rFonts w:ascii="Book Antiqua" w:hAnsi="Book Antiqua" w:cs="Arial"/>
                <w:bCs/>
                <w:lang w:val="en-US"/>
              </w:rPr>
            </w:pPr>
          </w:p>
        </w:tc>
        <w:tc>
          <w:tcPr>
            <w:tcW w:w="1683" w:type="dxa"/>
          </w:tcPr>
          <w:p w14:paraId="417F88A9" w14:textId="77777777"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rPr>
              <w:t>7.68 ± 2.14</w:t>
            </w:r>
          </w:p>
        </w:tc>
        <w:tc>
          <w:tcPr>
            <w:tcW w:w="1389" w:type="dxa"/>
          </w:tcPr>
          <w:p w14:paraId="54AA9A54" w14:textId="77777777"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rPr>
              <w:t>5.9 ± 3.2</w:t>
            </w:r>
          </w:p>
        </w:tc>
        <w:tc>
          <w:tcPr>
            <w:tcW w:w="1678" w:type="dxa"/>
          </w:tcPr>
          <w:p w14:paraId="2FEF67AD" w14:textId="77777777"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rPr>
              <w:t>7.24 ± 1.8</w:t>
            </w:r>
          </w:p>
        </w:tc>
        <w:tc>
          <w:tcPr>
            <w:tcW w:w="934" w:type="dxa"/>
          </w:tcPr>
          <w:p w14:paraId="0E69258D" w14:textId="77777777"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rPr>
              <w:t>&lt;</w:t>
            </w:r>
            <w:r w:rsidRPr="00902312">
              <w:rPr>
                <w:rFonts w:ascii="Book Antiqua" w:hAnsi="Book Antiqua" w:cs="Arial"/>
                <w:lang w:eastAsia="zh-CN"/>
              </w:rPr>
              <w:t xml:space="preserve"> </w:t>
            </w:r>
            <w:r w:rsidRPr="00902312">
              <w:rPr>
                <w:rFonts w:ascii="Book Antiqua" w:hAnsi="Book Antiqua" w:cs="Arial"/>
              </w:rPr>
              <w:t>0.000</w:t>
            </w:r>
          </w:p>
        </w:tc>
      </w:tr>
    </w:tbl>
    <w:p w14:paraId="09DC7DC7" w14:textId="7DEE0B10" w:rsidR="00DA7118" w:rsidRPr="00902312" w:rsidRDefault="00DA7118" w:rsidP="00CE249D">
      <w:pPr>
        <w:adjustRightInd w:val="0"/>
        <w:snapToGrid w:val="0"/>
        <w:spacing w:line="360" w:lineRule="auto"/>
        <w:jc w:val="both"/>
        <w:rPr>
          <w:rFonts w:ascii="Book Antiqua" w:hAnsi="Book Antiqua" w:cs="Arial"/>
        </w:rPr>
      </w:pPr>
      <w:r w:rsidRPr="00902312">
        <w:rPr>
          <w:rFonts w:ascii="Book Antiqua" w:hAnsi="Book Antiqua" w:cs="Arial"/>
          <w:vertAlign w:val="superscript"/>
          <w:lang w:eastAsia="zh-CN"/>
        </w:rPr>
        <w:t>1</w:t>
      </w:r>
      <w:r w:rsidRPr="00902312">
        <w:rPr>
          <w:rFonts w:ascii="Book Antiqua" w:hAnsi="Book Antiqua" w:cs="Arial"/>
        </w:rPr>
        <w:t>Continued demand (</w:t>
      </w:r>
      <w:r w:rsidRPr="00902312">
        <w:rPr>
          <w:rFonts w:ascii="Book Antiqua" w:hAnsi="Book Antiqua" w:cs="Arial"/>
          <w:i/>
        </w:rPr>
        <w:t>n</w:t>
      </w:r>
      <w:r w:rsidRPr="00902312">
        <w:rPr>
          <w:rFonts w:ascii="Book Antiqua" w:hAnsi="Book Antiqua" w:cs="Arial"/>
          <w:i/>
          <w:lang w:eastAsia="zh-CN"/>
        </w:rPr>
        <w:t xml:space="preserve"> </w:t>
      </w:r>
      <w:r w:rsidRPr="00902312">
        <w:rPr>
          <w:rFonts w:ascii="Book Antiqua" w:hAnsi="Book Antiqua" w:cs="Arial"/>
        </w:rPr>
        <w:t>=</w:t>
      </w:r>
      <w:r w:rsidRPr="00902312">
        <w:rPr>
          <w:rFonts w:ascii="Book Antiqua" w:hAnsi="Book Antiqua" w:cs="Arial"/>
          <w:lang w:eastAsia="zh-CN"/>
        </w:rPr>
        <w:t xml:space="preserve"> </w:t>
      </w:r>
      <w:r w:rsidRPr="00902312">
        <w:rPr>
          <w:rFonts w:ascii="Book Antiqua" w:hAnsi="Book Antiqua" w:cs="Arial"/>
        </w:rPr>
        <w:t>100); Defer (</w:t>
      </w:r>
      <w:r w:rsidRPr="00902312">
        <w:rPr>
          <w:rFonts w:ascii="Book Antiqua" w:hAnsi="Book Antiqua" w:cs="Arial"/>
          <w:i/>
        </w:rPr>
        <w:t>n</w:t>
      </w:r>
      <w:r w:rsidRPr="00902312">
        <w:rPr>
          <w:rFonts w:ascii="Book Antiqua" w:hAnsi="Book Antiqua" w:cs="Arial"/>
          <w:i/>
          <w:lang w:eastAsia="zh-CN"/>
        </w:rPr>
        <w:t xml:space="preserve"> </w:t>
      </w:r>
      <w:r w:rsidRPr="00902312">
        <w:rPr>
          <w:rFonts w:ascii="Book Antiqua" w:hAnsi="Book Antiqua" w:cs="Arial"/>
        </w:rPr>
        <w:t>=</w:t>
      </w:r>
      <w:r w:rsidRPr="00902312">
        <w:rPr>
          <w:rFonts w:ascii="Book Antiqua" w:hAnsi="Book Antiqua" w:cs="Arial"/>
          <w:lang w:eastAsia="zh-CN"/>
        </w:rPr>
        <w:t xml:space="preserve"> </w:t>
      </w:r>
      <w:r w:rsidRPr="00902312">
        <w:rPr>
          <w:rFonts w:ascii="Book Antiqua" w:hAnsi="Book Antiqua" w:cs="Arial"/>
        </w:rPr>
        <w:t>21); Receptive (</w:t>
      </w:r>
      <w:r w:rsidRPr="00902312">
        <w:rPr>
          <w:rFonts w:ascii="Book Antiqua" w:hAnsi="Book Antiqua" w:cs="Arial"/>
          <w:i/>
        </w:rPr>
        <w:t>n</w:t>
      </w:r>
      <w:r w:rsidRPr="00902312">
        <w:rPr>
          <w:rFonts w:ascii="Book Antiqua" w:hAnsi="Book Antiqua" w:cs="Arial"/>
          <w:i/>
          <w:lang w:eastAsia="zh-CN"/>
        </w:rPr>
        <w:t xml:space="preserve"> </w:t>
      </w:r>
      <w:r w:rsidRPr="00902312">
        <w:rPr>
          <w:rFonts w:ascii="Book Antiqua" w:hAnsi="Book Antiqua" w:cs="Arial"/>
        </w:rPr>
        <w:t>=</w:t>
      </w:r>
      <w:r w:rsidRPr="00902312">
        <w:rPr>
          <w:rFonts w:ascii="Book Antiqua" w:hAnsi="Book Antiqua" w:cs="Arial"/>
          <w:lang w:eastAsia="zh-CN"/>
        </w:rPr>
        <w:t xml:space="preserve"> </w:t>
      </w:r>
      <w:r w:rsidRPr="00902312">
        <w:rPr>
          <w:rFonts w:ascii="Book Antiqua" w:hAnsi="Book Antiqua" w:cs="Arial"/>
        </w:rPr>
        <w:t>64)</w:t>
      </w:r>
      <w:r w:rsidR="00CA2181" w:rsidRPr="00902312">
        <w:rPr>
          <w:rFonts w:ascii="Book Antiqua" w:hAnsi="Book Antiqua"/>
          <w:lang w:eastAsia="zh-CN"/>
        </w:rPr>
        <w:t>.</w:t>
      </w:r>
      <w:r w:rsidRPr="00902312">
        <w:rPr>
          <w:rFonts w:ascii="Book Antiqua" w:hAnsi="Book Antiqua" w:cs="Arial"/>
          <w:bCs/>
          <w:lang w:eastAsia="zh-CN"/>
        </w:rPr>
        <w:t xml:space="preserve"> </w:t>
      </w:r>
      <w:r w:rsidR="003B04BE" w:rsidRPr="00902312">
        <w:rPr>
          <w:rFonts w:ascii="Book Antiqua" w:hAnsi="Book Antiqua" w:cs="Arial"/>
        </w:rPr>
        <w:t xml:space="preserve">NRS: Numerical rating scale; </w:t>
      </w:r>
      <w:r w:rsidR="0084605B" w:rsidRPr="00902312">
        <w:rPr>
          <w:rFonts w:ascii="Book Antiqua" w:hAnsi="Book Antiqua" w:cs="Arial"/>
        </w:rPr>
        <w:t xml:space="preserve">SD: Standard deviation; </w:t>
      </w:r>
      <w:r w:rsidRPr="00902312">
        <w:rPr>
          <w:rFonts w:ascii="Book Antiqua" w:hAnsi="Book Antiqua" w:cs="Arial"/>
        </w:rPr>
        <w:t>TJA: Total joint arthroplasty</w:t>
      </w:r>
      <w:r w:rsidR="0084605B" w:rsidRPr="00902312">
        <w:rPr>
          <w:rFonts w:ascii="Book Antiqua" w:hAnsi="Book Antiqua" w:cs="Arial"/>
        </w:rPr>
        <w:t>.</w:t>
      </w:r>
    </w:p>
    <w:p w14:paraId="136E457B" w14:textId="05325603" w:rsidR="00DA7118" w:rsidRPr="00902312" w:rsidRDefault="001D14BD" w:rsidP="00CE249D">
      <w:pPr>
        <w:snapToGrid w:val="0"/>
        <w:spacing w:line="360" w:lineRule="auto"/>
        <w:jc w:val="both"/>
        <w:rPr>
          <w:rFonts w:ascii="Book Antiqua" w:hAnsi="Book Antiqua" w:cs="Arial"/>
        </w:rPr>
      </w:pPr>
      <w:r w:rsidRPr="00902312">
        <w:rPr>
          <w:rFonts w:ascii="Book Antiqua" w:hAnsi="Book Antiqua" w:cs="Arial"/>
          <w:b/>
          <w:bCs/>
        </w:rPr>
        <w:br w:type="page"/>
      </w:r>
      <w:r w:rsidR="00DA7118" w:rsidRPr="00902312">
        <w:rPr>
          <w:rFonts w:ascii="Book Antiqua" w:hAnsi="Book Antiqua" w:cs="Arial"/>
          <w:b/>
          <w:bCs/>
        </w:rPr>
        <w:t>Table 5</w:t>
      </w:r>
      <w:r w:rsidR="00DA7118" w:rsidRPr="00902312">
        <w:rPr>
          <w:rFonts w:ascii="Book Antiqua" w:hAnsi="Book Antiqua" w:cs="Arial"/>
          <w:b/>
          <w:bCs/>
          <w:lang w:eastAsia="zh-CN"/>
        </w:rPr>
        <w:t xml:space="preserve"> </w:t>
      </w:r>
      <w:r w:rsidR="00DA7118" w:rsidRPr="00902312">
        <w:rPr>
          <w:rFonts w:ascii="Book Antiqua" w:hAnsi="Book Antiqua" w:cs="Arial"/>
          <w:b/>
          <w:bCs/>
        </w:rPr>
        <w:t>Responses for Insight Perception Regarding coronavirus disease 2019 compared between the continued demand group, defer group and receptive group</w:t>
      </w:r>
      <w:r w:rsidR="00311F40" w:rsidRPr="00902312">
        <w:rPr>
          <w:rFonts w:ascii="Book Antiqua" w:hAnsi="Book Antiqua" w:cs="Arial"/>
          <w:b/>
          <w:bCs/>
          <w:vertAlign w:val="superscript"/>
        </w:rPr>
        <w:t>1</w:t>
      </w:r>
    </w:p>
    <w:tbl>
      <w:tblPr>
        <w:tblStyle w:val="a7"/>
        <w:tblW w:w="90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4"/>
        <w:gridCol w:w="1675"/>
        <w:gridCol w:w="1377"/>
        <w:gridCol w:w="1349"/>
        <w:gridCol w:w="1114"/>
      </w:tblGrid>
      <w:tr w:rsidR="00DA7118" w:rsidRPr="00902312" w14:paraId="7DD09BC3" w14:textId="77777777" w:rsidTr="001D14BD">
        <w:tc>
          <w:tcPr>
            <w:tcW w:w="3524" w:type="dxa"/>
            <w:tcBorders>
              <w:top w:val="single" w:sz="4" w:space="0" w:color="auto"/>
              <w:bottom w:val="single" w:sz="4" w:space="0" w:color="auto"/>
            </w:tcBorders>
          </w:tcPr>
          <w:p w14:paraId="086C4825" w14:textId="77777777" w:rsidR="00DA7118" w:rsidRPr="00902312" w:rsidRDefault="00DA7118" w:rsidP="00CE249D">
            <w:pPr>
              <w:adjustRightInd w:val="0"/>
              <w:snapToGrid w:val="0"/>
              <w:spacing w:line="360" w:lineRule="auto"/>
              <w:jc w:val="both"/>
              <w:rPr>
                <w:rFonts w:ascii="Book Antiqua" w:hAnsi="Book Antiqua" w:cs="Arial"/>
                <w:b/>
                <w:bCs/>
                <w:lang w:val="en-US"/>
              </w:rPr>
            </w:pPr>
            <w:r w:rsidRPr="00902312">
              <w:rPr>
                <w:rFonts w:ascii="Book Antiqua" w:hAnsi="Book Antiqua" w:cs="Arial"/>
                <w:b/>
                <w:bCs/>
              </w:rPr>
              <w:t>Insight responses</w:t>
            </w:r>
          </w:p>
        </w:tc>
        <w:tc>
          <w:tcPr>
            <w:tcW w:w="1675" w:type="dxa"/>
            <w:tcBorders>
              <w:top w:val="single" w:sz="4" w:space="0" w:color="auto"/>
              <w:bottom w:val="single" w:sz="4" w:space="0" w:color="auto"/>
            </w:tcBorders>
          </w:tcPr>
          <w:p w14:paraId="3D18595B" w14:textId="1B30297C" w:rsidR="00DA7118" w:rsidRPr="00902312" w:rsidRDefault="00B66079" w:rsidP="00CE249D">
            <w:pPr>
              <w:adjustRightInd w:val="0"/>
              <w:snapToGrid w:val="0"/>
              <w:spacing w:line="360" w:lineRule="auto"/>
              <w:jc w:val="both"/>
              <w:rPr>
                <w:rFonts w:ascii="Book Antiqua" w:hAnsi="Book Antiqua" w:cs="Arial"/>
                <w:b/>
                <w:bCs/>
                <w:lang w:val="en-US"/>
              </w:rPr>
            </w:pPr>
            <w:r w:rsidRPr="00902312">
              <w:rPr>
                <w:rFonts w:ascii="Book Antiqua" w:hAnsi="Book Antiqua" w:cs="Arial"/>
                <w:b/>
                <w:bCs/>
              </w:rPr>
              <w:t>C</w:t>
            </w:r>
            <w:r w:rsidR="00DA7118" w:rsidRPr="00902312">
              <w:rPr>
                <w:rFonts w:ascii="Book Antiqua" w:hAnsi="Book Antiqua" w:cs="Arial"/>
                <w:b/>
                <w:bCs/>
              </w:rPr>
              <w:t xml:space="preserve">ontinued demand group, </w:t>
            </w:r>
            <w:r w:rsidR="00DA7118" w:rsidRPr="00902312">
              <w:rPr>
                <w:rFonts w:ascii="Book Antiqua" w:hAnsi="Book Antiqua" w:cs="Arial"/>
                <w:b/>
                <w:bCs/>
                <w:i/>
              </w:rPr>
              <w:t>n</w:t>
            </w:r>
            <w:r w:rsidR="00DA7118" w:rsidRPr="00902312">
              <w:rPr>
                <w:rFonts w:ascii="Book Antiqua" w:hAnsi="Book Antiqua" w:cs="Arial"/>
                <w:b/>
                <w:bCs/>
              </w:rPr>
              <w:t xml:space="preserve"> (%)</w:t>
            </w:r>
          </w:p>
        </w:tc>
        <w:tc>
          <w:tcPr>
            <w:tcW w:w="1377" w:type="dxa"/>
            <w:tcBorders>
              <w:top w:val="single" w:sz="4" w:space="0" w:color="auto"/>
              <w:bottom w:val="single" w:sz="4" w:space="0" w:color="auto"/>
            </w:tcBorders>
          </w:tcPr>
          <w:p w14:paraId="6A28CE73" w14:textId="5F77B875" w:rsidR="00DA7118" w:rsidRPr="00902312" w:rsidRDefault="00B66079" w:rsidP="00CE249D">
            <w:pPr>
              <w:adjustRightInd w:val="0"/>
              <w:snapToGrid w:val="0"/>
              <w:spacing w:line="360" w:lineRule="auto"/>
              <w:jc w:val="both"/>
              <w:rPr>
                <w:rFonts w:ascii="Book Antiqua" w:hAnsi="Book Antiqua" w:cs="Arial"/>
                <w:b/>
                <w:bCs/>
                <w:lang w:val="en-US"/>
              </w:rPr>
            </w:pPr>
            <w:r w:rsidRPr="00902312">
              <w:rPr>
                <w:rFonts w:ascii="Book Antiqua" w:hAnsi="Book Antiqua" w:cs="Arial"/>
                <w:b/>
                <w:bCs/>
              </w:rPr>
              <w:t>D</w:t>
            </w:r>
            <w:r w:rsidR="00DA7118" w:rsidRPr="00902312">
              <w:rPr>
                <w:rFonts w:ascii="Book Antiqua" w:hAnsi="Book Antiqua" w:cs="Arial"/>
                <w:b/>
                <w:bCs/>
              </w:rPr>
              <w:t xml:space="preserve">efer group, </w:t>
            </w:r>
            <w:r w:rsidR="00DA7118" w:rsidRPr="00902312">
              <w:rPr>
                <w:rFonts w:ascii="Book Antiqua" w:hAnsi="Book Antiqua" w:cs="Arial"/>
                <w:b/>
                <w:bCs/>
                <w:i/>
              </w:rPr>
              <w:t>n</w:t>
            </w:r>
            <w:r w:rsidR="00DA7118" w:rsidRPr="00902312">
              <w:rPr>
                <w:rFonts w:ascii="Book Antiqua" w:hAnsi="Book Antiqua" w:cs="Arial"/>
                <w:b/>
                <w:bCs/>
              </w:rPr>
              <w:t xml:space="preserve"> (%)</w:t>
            </w:r>
          </w:p>
        </w:tc>
        <w:tc>
          <w:tcPr>
            <w:tcW w:w="1349" w:type="dxa"/>
            <w:tcBorders>
              <w:top w:val="single" w:sz="4" w:space="0" w:color="auto"/>
              <w:bottom w:val="single" w:sz="4" w:space="0" w:color="auto"/>
            </w:tcBorders>
          </w:tcPr>
          <w:p w14:paraId="3A84FC2D" w14:textId="0D7BC095" w:rsidR="00DA7118" w:rsidRPr="00902312" w:rsidRDefault="00B66079" w:rsidP="00CE249D">
            <w:pPr>
              <w:adjustRightInd w:val="0"/>
              <w:snapToGrid w:val="0"/>
              <w:spacing w:line="360" w:lineRule="auto"/>
              <w:jc w:val="both"/>
              <w:rPr>
                <w:rFonts w:ascii="Book Antiqua" w:hAnsi="Book Antiqua" w:cs="Arial"/>
                <w:b/>
                <w:bCs/>
                <w:lang w:val="en-US"/>
              </w:rPr>
            </w:pPr>
            <w:r w:rsidRPr="00902312">
              <w:rPr>
                <w:rFonts w:ascii="Book Antiqua" w:hAnsi="Book Antiqua" w:cs="Arial"/>
                <w:b/>
                <w:bCs/>
              </w:rPr>
              <w:t>R</w:t>
            </w:r>
            <w:r w:rsidR="00DA7118" w:rsidRPr="00902312">
              <w:rPr>
                <w:rFonts w:ascii="Book Antiqua" w:hAnsi="Book Antiqua" w:cs="Arial"/>
                <w:b/>
                <w:bCs/>
              </w:rPr>
              <w:t xml:space="preserve">eceptive group, </w:t>
            </w:r>
            <w:r w:rsidR="00DA7118" w:rsidRPr="00902312">
              <w:rPr>
                <w:rFonts w:ascii="Book Antiqua" w:hAnsi="Book Antiqua" w:cs="Arial"/>
                <w:b/>
                <w:bCs/>
                <w:i/>
              </w:rPr>
              <w:t>n</w:t>
            </w:r>
            <w:r w:rsidR="00DA7118" w:rsidRPr="00902312">
              <w:rPr>
                <w:rFonts w:ascii="Book Antiqua" w:hAnsi="Book Antiqua" w:cs="Arial"/>
                <w:b/>
                <w:bCs/>
              </w:rPr>
              <w:t xml:space="preserve"> (%)</w:t>
            </w:r>
          </w:p>
        </w:tc>
        <w:tc>
          <w:tcPr>
            <w:tcW w:w="1114" w:type="dxa"/>
            <w:tcBorders>
              <w:top w:val="single" w:sz="4" w:space="0" w:color="auto"/>
              <w:bottom w:val="single" w:sz="4" w:space="0" w:color="auto"/>
            </w:tcBorders>
          </w:tcPr>
          <w:p w14:paraId="1ACB217E" w14:textId="34EAC9E8" w:rsidR="00DA7118" w:rsidRPr="00902312" w:rsidRDefault="00DA7118" w:rsidP="00CE249D">
            <w:pPr>
              <w:adjustRightInd w:val="0"/>
              <w:snapToGrid w:val="0"/>
              <w:spacing w:line="360" w:lineRule="auto"/>
              <w:jc w:val="both"/>
              <w:rPr>
                <w:rFonts w:ascii="Book Antiqua" w:hAnsi="Book Antiqua" w:cs="Arial"/>
                <w:b/>
                <w:bCs/>
                <w:lang w:val="en-US"/>
              </w:rPr>
            </w:pPr>
            <w:r w:rsidRPr="00902312">
              <w:rPr>
                <w:rFonts w:ascii="Book Antiqua" w:hAnsi="Book Antiqua" w:cs="Arial"/>
                <w:b/>
                <w:bCs/>
                <w:i/>
              </w:rPr>
              <w:t>P</w:t>
            </w:r>
            <w:r w:rsidR="001D14BD" w:rsidRPr="00902312">
              <w:rPr>
                <w:rFonts w:ascii="Book Antiqua" w:hAnsi="Book Antiqua" w:cs="Arial"/>
                <w:b/>
                <w:bCs/>
              </w:rPr>
              <w:t xml:space="preserve"> </w:t>
            </w:r>
            <w:r w:rsidRPr="00902312">
              <w:rPr>
                <w:rFonts w:ascii="Book Antiqua" w:hAnsi="Book Antiqua" w:cs="Arial"/>
                <w:b/>
                <w:bCs/>
              </w:rPr>
              <w:t>value</w:t>
            </w:r>
          </w:p>
        </w:tc>
      </w:tr>
      <w:tr w:rsidR="00DA7118" w:rsidRPr="00902312" w14:paraId="7D345B59" w14:textId="77777777" w:rsidTr="001D14BD">
        <w:tc>
          <w:tcPr>
            <w:tcW w:w="3524" w:type="dxa"/>
            <w:tcBorders>
              <w:top w:val="single" w:sz="4" w:space="0" w:color="auto"/>
            </w:tcBorders>
          </w:tcPr>
          <w:p w14:paraId="46F4827F" w14:textId="77777777" w:rsidR="00DA7118" w:rsidRPr="00902312" w:rsidRDefault="00DA7118" w:rsidP="00CE249D">
            <w:pPr>
              <w:adjustRightInd w:val="0"/>
              <w:snapToGrid w:val="0"/>
              <w:spacing w:line="360" w:lineRule="auto"/>
              <w:jc w:val="both"/>
              <w:rPr>
                <w:rFonts w:ascii="Book Antiqua" w:hAnsi="Book Antiqua" w:cs="Arial"/>
                <w:bCs/>
                <w:lang w:val="en-US"/>
              </w:rPr>
            </w:pPr>
            <w:r w:rsidRPr="00902312">
              <w:rPr>
                <w:rFonts w:ascii="Book Antiqua" w:hAnsi="Book Antiqua" w:cs="Arial"/>
                <w:bCs/>
              </w:rPr>
              <w:t>Healthcare system response to COVID-19</w:t>
            </w:r>
          </w:p>
        </w:tc>
        <w:tc>
          <w:tcPr>
            <w:tcW w:w="1675" w:type="dxa"/>
            <w:tcBorders>
              <w:top w:val="single" w:sz="4" w:space="0" w:color="auto"/>
            </w:tcBorders>
          </w:tcPr>
          <w:p w14:paraId="2D3F2950" w14:textId="77777777" w:rsidR="00DA7118" w:rsidRPr="00902312" w:rsidRDefault="00DA7118" w:rsidP="00CE249D">
            <w:pPr>
              <w:adjustRightInd w:val="0"/>
              <w:snapToGrid w:val="0"/>
              <w:spacing w:line="360" w:lineRule="auto"/>
              <w:jc w:val="both"/>
              <w:rPr>
                <w:rFonts w:ascii="Book Antiqua" w:hAnsi="Book Antiqua" w:cs="Arial"/>
                <w:bCs/>
                <w:lang w:val="en-US"/>
              </w:rPr>
            </w:pPr>
          </w:p>
        </w:tc>
        <w:tc>
          <w:tcPr>
            <w:tcW w:w="1377" w:type="dxa"/>
            <w:tcBorders>
              <w:top w:val="single" w:sz="4" w:space="0" w:color="auto"/>
            </w:tcBorders>
          </w:tcPr>
          <w:p w14:paraId="6B20C078" w14:textId="77777777" w:rsidR="00DA7118" w:rsidRPr="00902312" w:rsidRDefault="00DA7118" w:rsidP="00CE249D">
            <w:pPr>
              <w:adjustRightInd w:val="0"/>
              <w:snapToGrid w:val="0"/>
              <w:spacing w:line="360" w:lineRule="auto"/>
              <w:jc w:val="both"/>
              <w:rPr>
                <w:rFonts w:ascii="Book Antiqua" w:hAnsi="Book Antiqua" w:cs="Arial"/>
                <w:bCs/>
                <w:lang w:val="en-US"/>
              </w:rPr>
            </w:pPr>
          </w:p>
        </w:tc>
        <w:tc>
          <w:tcPr>
            <w:tcW w:w="1349" w:type="dxa"/>
            <w:tcBorders>
              <w:top w:val="single" w:sz="4" w:space="0" w:color="auto"/>
            </w:tcBorders>
          </w:tcPr>
          <w:p w14:paraId="6284B6B3" w14:textId="77777777" w:rsidR="00DA7118" w:rsidRPr="00902312" w:rsidRDefault="00DA7118" w:rsidP="00CE249D">
            <w:pPr>
              <w:adjustRightInd w:val="0"/>
              <w:snapToGrid w:val="0"/>
              <w:spacing w:line="360" w:lineRule="auto"/>
              <w:jc w:val="both"/>
              <w:rPr>
                <w:rFonts w:ascii="Book Antiqua" w:hAnsi="Book Antiqua" w:cs="Arial"/>
                <w:bCs/>
                <w:lang w:val="en-US"/>
              </w:rPr>
            </w:pPr>
          </w:p>
        </w:tc>
        <w:tc>
          <w:tcPr>
            <w:tcW w:w="1114" w:type="dxa"/>
            <w:tcBorders>
              <w:top w:val="single" w:sz="4" w:space="0" w:color="auto"/>
            </w:tcBorders>
          </w:tcPr>
          <w:p w14:paraId="1861DBA7" w14:textId="77777777" w:rsidR="00DA7118" w:rsidRPr="00902312" w:rsidRDefault="00DA7118" w:rsidP="00CE249D">
            <w:pPr>
              <w:adjustRightInd w:val="0"/>
              <w:snapToGrid w:val="0"/>
              <w:spacing w:line="360" w:lineRule="auto"/>
              <w:jc w:val="both"/>
              <w:rPr>
                <w:rFonts w:ascii="Book Antiqua" w:hAnsi="Book Antiqua" w:cs="Arial"/>
                <w:bCs/>
                <w:lang w:val="en-US"/>
              </w:rPr>
            </w:pPr>
          </w:p>
        </w:tc>
      </w:tr>
      <w:tr w:rsidR="00DA7118" w:rsidRPr="00902312" w14:paraId="6A328A1C" w14:textId="77777777" w:rsidTr="001D14BD">
        <w:trPr>
          <w:trHeight w:val="348"/>
        </w:trPr>
        <w:tc>
          <w:tcPr>
            <w:tcW w:w="3524" w:type="dxa"/>
          </w:tcPr>
          <w:p w14:paraId="48499277" w14:textId="48395794"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bCs/>
              </w:rPr>
              <w:t>Aware no elective surgery</w:t>
            </w:r>
          </w:p>
        </w:tc>
        <w:tc>
          <w:tcPr>
            <w:tcW w:w="1675" w:type="dxa"/>
          </w:tcPr>
          <w:p w14:paraId="38E879C3" w14:textId="296EA081" w:rsidR="00DA7118" w:rsidRPr="00902312" w:rsidRDefault="00DA7118" w:rsidP="00CE249D">
            <w:pPr>
              <w:adjustRightInd w:val="0"/>
              <w:snapToGrid w:val="0"/>
              <w:spacing w:line="360" w:lineRule="auto"/>
              <w:jc w:val="both"/>
              <w:rPr>
                <w:rFonts w:ascii="Book Antiqua" w:hAnsi="Book Antiqua" w:cs="Arial"/>
                <w:lang w:val="en-US"/>
              </w:rPr>
            </w:pPr>
          </w:p>
        </w:tc>
        <w:tc>
          <w:tcPr>
            <w:tcW w:w="1377" w:type="dxa"/>
          </w:tcPr>
          <w:p w14:paraId="6E1DC830" w14:textId="6B471804" w:rsidR="00DA7118" w:rsidRPr="00902312" w:rsidRDefault="00DA7118" w:rsidP="00CE249D">
            <w:pPr>
              <w:adjustRightInd w:val="0"/>
              <w:snapToGrid w:val="0"/>
              <w:spacing w:line="360" w:lineRule="auto"/>
              <w:jc w:val="both"/>
              <w:rPr>
                <w:rFonts w:ascii="Book Antiqua" w:hAnsi="Book Antiqua" w:cs="Arial"/>
                <w:lang w:val="en-US"/>
              </w:rPr>
            </w:pPr>
          </w:p>
        </w:tc>
        <w:tc>
          <w:tcPr>
            <w:tcW w:w="1349" w:type="dxa"/>
          </w:tcPr>
          <w:p w14:paraId="5493C1F9" w14:textId="09F61857" w:rsidR="00DA7118" w:rsidRPr="00902312" w:rsidRDefault="00DA7118" w:rsidP="00CE249D">
            <w:pPr>
              <w:adjustRightInd w:val="0"/>
              <w:snapToGrid w:val="0"/>
              <w:spacing w:line="360" w:lineRule="auto"/>
              <w:jc w:val="both"/>
              <w:rPr>
                <w:rFonts w:ascii="Book Antiqua" w:hAnsi="Book Antiqua" w:cs="Arial"/>
                <w:lang w:val="en-US"/>
              </w:rPr>
            </w:pPr>
          </w:p>
        </w:tc>
        <w:tc>
          <w:tcPr>
            <w:tcW w:w="1114" w:type="dxa"/>
          </w:tcPr>
          <w:p w14:paraId="4385419A" w14:textId="77777777" w:rsidR="00DA7118" w:rsidRPr="00902312" w:rsidRDefault="00DA7118" w:rsidP="00CE249D">
            <w:pPr>
              <w:adjustRightInd w:val="0"/>
              <w:snapToGrid w:val="0"/>
              <w:spacing w:line="360" w:lineRule="auto"/>
              <w:jc w:val="both"/>
              <w:rPr>
                <w:rFonts w:ascii="Book Antiqua" w:hAnsi="Book Antiqua" w:cs="Arial"/>
                <w:bCs/>
                <w:lang w:val="en-US"/>
              </w:rPr>
            </w:pPr>
            <w:r w:rsidRPr="00902312">
              <w:rPr>
                <w:rFonts w:ascii="Book Antiqua" w:hAnsi="Book Antiqua" w:cs="Arial"/>
                <w:bCs/>
              </w:rPr>
              <w:t>0.951</w:t>
            </w:r>
          </w:p>
        </w:tc>
      </w:tr>
      <w:tr w:rsidR="001D14BD" w:rsidRPr="00902312" w14:paraId="09B3DACC" w14:textId="77777777" w:rsidTr="001D14BD">
        <w:trPr>
          <w:trHeight w:val="420"/>
        </w:trPr>
        <w:tc>
          <w:tcPr>
            <w:tcW w:w="3524" w:type="dxa"/>
          </w:tcPr>
          <w:p w14:paraId="3B4D367B" w14:textId="17F92E24" w:rsidR="001D14BD" w:rsidRPr="00902312" w:rsidRDefault="001D14BD" w:rsidP="00CE249D">
            <w:pPr>
              <w:adjustRightInd w:val="0"/>
              <w:snapToGrid w:val="0"/>
              <w:spacing w:line="360" w:lineRule="auto"/>
              <w:jc w:val="both"/>
              <w:rPr>
                <w:rFonts w:ascii="Book Antiqua" w:hAnsi="Book Antiqua" w:cs="Arial"/>
                <w:bCs/>
                <w:lang w:val="en-US"/>
              </w:rPr>
            </w:pPr>
            <w:r w:rsidRPr="00902312">
              <w:rPr>
                <w:rFonts w:ascii="Book Antiqua" w:hAnsi="Book Antiqua" w:cs="Arial"/>
              </w:rPr>
              <w:t>Yes</w:t>
            </w:r>
          </w:p>
        </w:tc>
        <w:tc>
          <w:tcPr>
            <w:tcW w:w="1675" w:type="dxa"/>
          </w:tcPr>
          <w:p w14:paraId="1C2FF210" w14:textId="34B2B336"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73 (74.49)</w:t>
            </w:r>
          </w:p>
        </w:tc>
        <w:tc>
          <w:tcPr>
            <w:tcW w:w="1377" w:type="dxa"/>
          </w:tcPr>
          <w:p w14:paraId="7666206F" w14:textId="1E7AFACC"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15 (75)</w:t>
            </w:r>
          </w:p>
        </w:tc>
        <w:tc>
          <w:tcPr>
            <w:tcW w:w="1349" w:type="dxa"/>
          </w:tcPr>
          <w:p w14:paraId="46F72D3F" w14:textId="4AB6DD4B"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48 (75)</w:t>
            </w:r>
          </w:p>
        </w:tc>
        <w:tc>
          <w:tcPr>
            <w:tcW w:w="1114" w:type="dxa"/>
          </w:tcPr>
          <w:p w14:paraId="138FAB85" w14:textId="77777777" w:rsidR="001D14BD" w:rsidRPr="00902312" w:rsidRDefault="001D14BD" w:rsidP="00CE249D">
            <w:pPr>
              <w:adjustRightInd w:val="0"/>
              <w:snapToGrid w:val="0"/>
              <w:spacing w:line="360" w:lineRule="auto"/>
              <w:jc w:val="both"/>
              <w:rPr>
                <w:rFonts w:ascii="Book Antiqua" w:hAnsi="Book Antiqua" w:cs="Arial"/>
                <w:bCs/>
                <w:lang w:val="en-US"/>
              </w:rPr>
            </w:pPr>
          </w:p>
        </w:tc>
      </w:tr>
      <w:tr w:rsidR="001D14BD" w:rsidRPr="00902312" w14:paraId="1AE63FFB" w14:textId="77777777" w:rsidTr="001D14BD">
        <w:trPr>
          <w:trHeight w:val="552"/>
        </w:trPr>
        <w:tc>
          <w:tcPr>
            <w:tcW w:w="3524" w:type="dxa"/>
          </w:tcPr>
          <w:p w14:paraId="2E66AEDF" w14:textId="451028C7"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No</w:t>
            </w:r>
          </w:p>
        </w:tc>
        <w:tc>
          <w:tcPr>
            <w:tcW w:w="1675" w:type="dxa"/>
          </w:tcPr>
          <w:p w14:paraId="344F7263" w14:textId="028147F8"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25 (25.51)</w:t>
            </w:r>
          </w:p>
        </w:tc>
        <w:tc>
          <w:tcPr>
            <w:tcW w:w="1377" w:type="dxa"/>
          </w:tcPr>
          <w:p w14:paraId="66E3FD7B" w14:textId="1D068723"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5 (25)</w:t>
            </w:r>
          </w:p>
        </w:tc>
        <w:tc>
          <w:tcPr>
            <w:tcW w:w="1349" w:type="dxa"/>
          </w:tcPr>
          <w:p w14:paraId="53803664" w14:textId="50F46440"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16 (25)</w:t>
            </w:r>
          </w:p>
        </w:tc>
        <w:tc>
          <w:tcPr>
            <w:tcW w:w="1114" w:type="dxa"/>
          </w:tcPr>
          <w:p w14:paraId="78B38AF1" w14:textId="77777777" w:rsidR="001D14BD" w:rsidRPr="00902312" w:rsidRDefault="001D14BD" w:rsidP="00CE249D">
            <w:pPr>
              <w:adjustRightInd w:val="0"/>
              <w:snapToGrid w:val="0"/>
              <w:spacing w:line="360" w:lineRule="auto"/>
              <w:jc w:val="both"/>
              <w:rPr>
                <w:rFonts w:ascii="Book Antiqua" w:hAnsi="Book Antiqua" w:cs="Arial"/>
                <w:bCs/>
                <w:lang w:val="en-US"/>
              </w:rPr>
            </w:pPr>
          </w:p>
        </w:tc>
      </w:tr>
      <w:tr w:rsidR="00DA7118" w:rsidRPr="00902312" w14:paraId="7DA005FE" w14:textId="77777777" w:rsidTr="001D14BD">
        <w:trPr>
          <w:trHeight w:val="408"/>
        </w:trPr>
        <w:tc>
          <w:tcPr>
            <w:tcW w:w="3524" w:type="dxa"/>
          </w:tcPr>
          <w:p w14:paraId="179327B4" w14:textId="76150C2B"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bCs/>
              </w:rPr>
              <w:t>Fair no elective surgery</w:t>
            </w:r>
          </w:p>
        </w:tc>
        <w:tc>
          <w:tcPr>
            <w:tcW w:w="1675" w:type="dxa"/>
          </w:tcPr>
          <w:p w14:paraId="0E38247D" w14:textId="2E0FD1AA" w:rsidR="00DA7118" w:rsidRPr="00902312" w:rsidRDefault="00DA7118" w:rsidP="00CE249D">
            <w:pPr>
              <w:adjustRightInd w:val="0"/>
              <w:snapToGrid w:val="0"/>
              <w:spacing w:line="360" w:lineRule="auto"/>
              <w:jc w:val="both"/>
              <w:rPr>
                <w:rFonts w:ascii="Book Antiqua" w:hAnsi="Book Antiqua" w:cs="Arial"/>
                <w:lang w:val="en-US"/>
              </w:rPr>
            </w:pPr>
          </w:p>
        </w:tc>
        <w:tc>
          <w:tcPr>
            <w:tcW w:w="1377" w:type="dxa"/>
          </w:tcPr>
          <w:p w14:paraId="16DC408B" w14:textId="0C3CC22D" w:rsidR="00DA7118" w:rsidRPr="00902312" w:rsidRDefault="00DA7118" w:rsidP="00CE249D">
            <w:pPr>
              <w:adjustRightInd w:val="0"/>
              <w:snapToGrid w:val="0"/>
              <w:spacing w:line="360" w:lineRule="auto"/>
              <w:jc w:val="both"/>
              <w:rPr>
                <w:rFonts w:ascii="Book Antiqua" w:hAnsi="Book Antiqua" w:cs="Arial"/>
                <w:lang w:val="en-US"/>
              </w:rPr>
            </w:pPr>
          </w:p>
        </w:tc>
        <w:tc>
          <w:tcPr>
            <w:tcW w:w="1349" w:type="dxa"/>
          </w:tcPr>
          <w:p w14:paraId="2350C989" w14:textId="0F8BA52D" w:rsidR="00DA7118" w:rsidRPr="00902312" w:rsidRDefault="00DA7118" w:rsidP="00CE249D">
            <w:pPr>
              <w:adjustRightInd w:val="0"/>
              <w:snapToGrid w:val="0"/>
              <w:spacing w:line="360" w:lineRule="auto"/>
              <w:jc w:val="both"/>
              <w:rPr>
                <w:rFonts w:ascii="Book Antiqua" w:hAnsi="Book Antiqua" w:cs="Arial"/>
                <w:lang w:val="en-US"/>
              </w:rPr>
            </w:pPr>
          </w:p>
        </w:tc>
        <w:tc>
          <w:tcPr>
            <w:tcW w:w="1114" w:type="dxa"/>
          </w:tcPr>
          <w:p w14:paraId="3AAC4356" w14:textId="453A69F1" w:rsidR="00DA7118" w:rsidRPr="00902312" w:rsidRDefault="00DA7118" w:rsidP="00CE249D">
            <w:pPr>
              <w:adjustRightInd w:val="0"/>
              <w:snapToGrid w:val="0"/>
              <w:spacing w:line="360" w:lineRule="auto"/>
              <w:jc w:val="both"/>
              <w:rPr>
                <w:rFonts w:ascii="Book Antiqua" w:hAnsi="Book Antiqua" w:cs="Arial"/>
                <w:bCs/>
                <w:lang w:val="en-US"/>
              </w:rPr>
            </w:pPr>
            <w:r w:rsidRPr="00902312">
              <w:rPr>
                <w:rFonts w:ascii="Book Antiqua" w:hAnsi="Book Antiqua" w:cs="Arial"/>
                <w:bCs/>
              </w:rPr>
              <w:t>0.710</w:t>
            </w:r>
          </w:p>
        </w:tc>
      </w:tr>
      <w:tr w:rsidR="001D14BD" w:rsidRPr="00902312" w14:paraId="37E903DF" w14:textId="77777777" w:rsidTr="001D14BD">
        <w:trPr>
          <w:trHeight w:val="384"/>
        </w:trPr>
        <w:tc>
          <w:tcPr>
            <w:tcW w:w="3524" w:type="dxa"/>
          </w:tcPr>
          <w:p w14:paraId="606E7716" w14:textId="637F7FBF" w:rsidR="001D14BD" w:rsidRPr="00902312" w:rsidRDefault="001D14BD" w:rsidP="00CE249D">
            <w:pPr>
              <w:adjustRightInd w:val="0"/>
              <w:snapToGrid w:val="0"/>
              <w:spacing w:line="360" w:lineRule="auto"/>
              <w:jc w:val="both"/>
              <w:rPr>
                <w:rFonts w:ascii="Book Antiqua" w:hAnsi="Book Antiqua" w:cs="Arial"/>
                <w:bCs/>
                <w:lang w:val="en-US"/>
              </w:rPr>
            </w:pPr>
            <w:r w:rsidRPr="00902312">
              <w:rPr>
                <w:rFonts w:ascii="Book Antiqua" w:hAnsi="Book Antiqua" w:cs="Arial"/>
              </w:rPr>
              <w:t>Yes</w:t>
            </w:r>
          </w:p>
        </w:tc>
        <w:tc>
          <w:tcPr>
            <w:tcW w:w="1675" w:type="dxa"/>
          </w:tcPr>
          <w:p w14:paraId="08DB69D4" w14:textId="2A1817BE"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82 (82.83)</w:t>
            </w:r>
          </w:p>
        </w:tc>
        <w:tc>
          <w:tcPr>
            <w:tcW w:w="1377" w:type="dxa"/>
          </w:tcPr>
          <w:p w14:paraId="64778D88" w14:textId="1D360398"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17 (85)</w:t>
            </w:r>
          </w:p>
        </w:tc>
        <w:tc>
          <w:tcPr>
            <w:tcW w:w="1349" w:type="dxa"/>
          </w:tcPr>
          <w:p w14:paraId="597D77FE" w14:textId="32AB6B38"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57 (89.06)</w:t>
            </w:r>
          </w:p>
        </w:tc>
        <w:tc>
          <w:tcPr>
            <w:tcW w:w="1114" w:type="dxa"/>
          </w:tcPr>
          <w:p w14:paraId="3D712018" w14:textId="77777777" w:rsidR="001D14BD" w:rsidRPr="00902312" w:rsidRDefault="001D14BD" w:rsidP="00CE249D">
            <w:pPr>
              <w:adjustRightInd w:val="0"/>
              <w:snapToGrid w:val="0"/>
              <w:spacing w:line="360" w:lineRule="auto"/>
              <w:jc w:val="both"/>
              <w:rPr>
                <w:rFonts w:ascii="Book Antiqua" w:hAnsi="Book Antiqua" w:cs="Arial"/>
                <w:bCs/>
                <w:lang w:val="en-US"/>
              </w:rPr>
            </w:pPr>
          </w:p>
        </w:tc>
      </w:tr>
      <w:tr w:rsidR="001D14BD" w:rsidRPr="00902312" w14:paraId="02FC281B" w14:textId="77777777" w:rsidTr="001D14BD">
        <w:trPr>
          <w:trHeight w:val="528"/>
        </w:trPr>
        <w:tc>
          <w:tcPr>
            <w:tcW w:w="3524" w:type="dxa"/>
          </w:tcPr>
          <w:p w14:paraId="0354B6A0" w14:textId="01E25911"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No</w:t>
            </w:r>
          </w:p>
        </w:tc>
        <w:tc>
          <w:tcPr>
            <w:tcW w:w="1675" w:type="dxa"/>
          </w:tcPr>
          <w:p w14:paraId="63EEC24F" w14:textId="29367AF7"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17 (17.17)</w:t>
            </w:r>
          </w:p>
        </w:tc>
        <w:tc>
          <w:tcPr>
            <w:tcW w:w="1377" w:type="dxa"/>
          </w:tcPr>
          <w:p w14:paraId="59A134A8" w14:textId="7F2A84CF"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3 (15)</w:t>
            </w:r>
          </w:p>
        </w:tc>
        <w:tc>
          <w:tcPr>
            <w:tcW w:w="1349" w:type="dxa"/>
          </w:tcPr>
          <w:p w14:paraId="186DE75A" w14:textId="3371E002"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7 (10.94)</w:t>
            </w:r>
          </w:p>
        </w:tc>
        <w:tc>
          <w:tcPr>
            <w:tcW w:w="1114" w:type="dxa"/>
          </w:tcPr>
          <w:p w14:paraId="4B5124C3" w14:textId="77777777" w:rsidR="001D14BD" w:rsidRPr="00902312" w:rsidRDefault="001D14BD" w:rsidP="00CE249D">
            <w:pPr>
              <w:adjustRightInd w:val="0"/>
              <w:snapToGrid w:val="0"/>
              <w:spacing w:line="360" w:lineRule="auto"/>
              <w:jc w:val="both"/>
              <w:rPr>
                <w:rFonts w:ascii="Book Antiqua" w:hAnsi="Book Antiqua" w:cs="Arial"/>
                <w:bCs/>
                <w:lang w:val="en-US"/>
              </w:rPr>
            </w:pPr>
          </w:p>
        </w:tc>
      </w:tr>
      <w:tr w:rsidR="00DA7118" w:rsidRPr="00902312" w14:paraId="036D089C" w14:textId="77777777" w:rsidTr="001D14BD">
        <w:trPr>
          <w:trHeight w:val="403"/>
        </w:trPr>
        <w:tc>
          <w:tcPr>
            <w:tcW w:w="3524" w:type="dxa"/>
          </w:tcPr>
          <w:p w14:paraId="7747E1B4" w14:textId="39B8D069"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bCs/>
              </w:rPr>
              <w:t>Important to delay elective</w:t>
            </w:r>
            <w:r w:rsidR="001D14BD" w:rsidRPr="00902312">
              <w:rPr>
                <w:rFonts w:ascii="Book Antiqua" w:hAnsi="Book Antiqua" w:cs="Arial"/>
                <w:bCs/>
              </w:rPr>
              <w:t xml:space="preserve"> surgery</w:t>
            </w:r>
          </w:p>
        </w:tc>
        <w:tc>
          <w:tcPr>
            <w:tcW w:w="1675" w:type="dxa"/>
          </w:tcPr>
          <w:p w14:paraId="5905AFF0" w14:textId="3B87EE77" w:rsidR="00DA7118" w:rsidRPr="00902312" w:rsidRDefault="00DA7118" w:rsidP="00CE249D">
            <w:pPr>
              <w:adjustRightInd w:val="0"/>
              <w:snapToGrid w:val="0"/>
              <w:spacing w:line="360" w:lineRule="auto"/>
              <w:jc w:val="both"/>
              <w:rPr>
                <w:rFonts w:ascii="Book Antiqua" w:hAnsi="Book Antiqua" w:cs="Arial"/>
                <w:lang w:val="en-US"/>
              </w:rPr>
            </w:pPr>
          </w:p>
        </w:tc>
        <w:tc>
          <w:tcPr>
            <w:tcW w:w="1377" w:type="dxa"/>
          </w:tcPr>
          <w:p w14:paraId="50740E12" w14:textId="3B68D0E2" w:rsidR="00DA7118" w:rsidRPr="00902312" w:rsidRDefault="00DA7118" w:rsidP="00CE249D">
            <w:pPr>
              <w:adjustRightInd w:val="0"/>
              <w:snapToGrid w:val="0"/>
              <w:spacing w:line="360" w:lineRule="auto"/>
              <w:jc w:val="both"/>
              <w:rPr>
                <w:rFonts w:ascii="Book Antiqua" w:hAnsi="Book Antiqua" w:cs="Arial"/>
                <w:lang w:val="en-US"/>
              </w:rPr>
            </w:pPr>
          </w:p>
        </w:tc>
        <w:tc>
          <w:tcPr>
            <w:tcW w:w="1349" w:type="dxa"/>
          </w:tcPr>
          <w:p w14:paraId="75BE326F" w14:textId="5A35E897" w:rsidR="00DA7118" w:rsidRPr="00902312" w:rsidRDefault="00DA7118" w:rsidP="00CE249D">
            <w:pPr>
              <w:adjustRightInd w:val="0"/>
              <w:snapToGrid w:val="0"/>
              <w:spacing w:line="360" w:lineRule="auto"/>
              <w:jc w:val="both"/>
              <w:rPr>
                <w:rFonts w:ascii="Book Antiqua" w:hAnsi="Book Antiqua" w:cs="Arial"/>
                <w:lang w:val="en-US"/>
              </w:rPr>
            </w:pPr>
          </w:p>
        </w:tc>
        <w:tc>
          <w:tcPr>
            <w:tcW w:w="1114" w:type="dxa"/>
          </w:tcPr>
          <w:p w14:paraId="1CA1BA19" w14:textId="3F4125D3" w:rsidR="00DA7118" w:rsidRPr="00902312" w:rsidRDefault="00DA7118" w:rsidP="00CE249D">
            <w:pPr>
              <w:adjustRightInd w:val="0"/>
              <w:snapToGrid w:val="0"/>
              <w:spacing w:line="360" w:lineRule="auto"/>
              <w:jc w:val="both"/>
              <w:rPr>
                <w:rFonts w:ascii="Book Antiqua" w:hAnsi="Book Antiqua" w:cs="Arial"/>
                <w:bCs/>
                <w:lang w:val="en-US"/>
              </w:rPr>
            </w:pPr>
            <w:r w:rsidRPr="00902312">
              <w:rPr>
                <w:rFonts w:ascii="Book Antiqua" w:hAnsi="Book Antiqua" w:cs="Arial"/>
                <w:bCs/>
              </w:rPr>
              <w:t>&lt;</w:t>
            </w:r>
            <w:r w:rsidRPr="00902312">
              <w:rPr>
                <w:rFonts w:ascii="Book Antiqua" w:hAnsi="Book Antiqua" w:cs="Arial"/>
                <w:bCs/>
                <w:lang w:eastAsia="zh-CN"/>
              </w:rPr>
              <w:t xml:space="preserve"> </w:t>
            </w:r>
            <w:r w:rsidR="001D14BD" w:rsidRPr="00902312">
              <w:rPr>
                <w:rFonts w:ascii="Book Antiqua" w:hAnsi="Book Antiqua" w:cs="Arial"/>
                <w:bCs/>
              </w:rPr>
              <w:t>0.000</w:t>
            </w:r>
          </w:p>
        </w:tc>
      </w:tr>
      <w:tr w:rsidR="001D14BD" w:rsidRPr="00902312" w14:paraId="40E3B249" w14:textId="77777777" w:rsidTr="001D14BD">
        <w:trPr>
          <w:trHeight w:val="480"/>
        </w:trPr>
        <w:tc>
          <w:tcPr>
            <w:tcW w:w="3524" w:type="dxa"/>
          </w:tcPr>
          <w:p w14:paraId="267081D9" w14:textId="4154E73E"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Yes</w:t>
            </w:r>
          </w:p>
        </w:tc>
        <w:tc>
          <w:tcPr>
            <w:tcW w:w="1675" w:type="dxa"/>
          </w:tcPr>
          <w:p w14:paraId="45321A67" w14:textId="4C322A27"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85 (91.4)</w:t>
            </w:r>
          </w:p>
        </w:tc>
        <w:tc>
          <w:tcPr>
            <w:tcW w:w="1377" w:type="dxa"/>
          </w:tcPr>
          <w:p w14:paraId="2E2BC094" w14:textId="3F36FBDB"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21 (100)</w:t>
            </w:r>
          </w:p>
        </w:tc>
        <w:tc>
          <w:tcPr>
            <w:tcW w:w="1349" w:type="dxa"/>
          </w:tcPr>
          <w:p w14:paraId="5F87BB77" w14:textId="4A69DC51"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50 (81.97)</w:t>
            </w:r>
          </w:p>
        </w:tc>
        <w:tc>
          <w:tcPr>
            <w:tcW w:w="1114" w:type="dxa"/>
          </w:tcPr>
          <w:p w14:paraId="752FABEE" w14:textId="22129DEC" w:rsidR="001D14BD" w:rsidRPr="00902312" w:rsidRDefault="001D14BD" w:rsidP="00CE249D">
            <w:pPr>
              <w:adjustRightInd w:val="0"/>
              <w:snapToGrid w:val="0"/>
              <w:spacing w:line="360" w:lineRule="auto"/>
              <w:jc w:val="both"/>
              <w:rPr>
                <w:rFonts w:ascii="Book Antiqua" w:hAnsi="Book Antiqua" w:cs="Arial"/>
                <w:bCs/>
                <w:lang w:val="en-US"/>
              </w:rPr>
            </w:pPr>
          </w:p>
        </w:tc>
      </w:tr>
      <w:tr w:rsidR="001D14BD" w:rsidRPr="00902312" w14:paraId="2C800698" w14:textId="77777777" w:rsidTr="001D14BD">
        <w:trPr>
          <w:trHeight w:val="499"/>
        </w:trPr>
        <w:tc>
          <w:tcPr>
            <w:tcW w:w="3524" w:type="dxa"/>
          </w:tcPr>
          <w:p w14:paraId="6CAF695E" w14:textId="7F2EB672" w:rsidR="001D14BD" w:rsidRPr="00902312" w:rsidRDefault="001D14BD" w:rsidP="00CE249D">
            <w:pPr>
              <w:adjustRightInd w:val="0"/>
              <w:snapToGrid w:val="0"/>
              <w:spacing w:line="360" w:lineRule="auto"/>
              <w:jc w:val="both"/>
              <w:rPr>
                <w:rFonts w:ascii="Book Antiqua" w:hAnsi="Book Antiqua" w:cs="Arial"/>
                <w:bCs/>
                <w:lang w:val="en-US"/>
              </w:rPr>
            </w:pPr>
            <w:r w:rsidRPr="00902312">
              <w:rPr>
                <w:rFonts w:ascii="Book Antiqua" w:hAnsi="Book Antiqua" w:cs="Arial"/>
              </w:rPr>
              <w:t>No</w:t>
            </w:r>
          </w:p>
        </w:tc>
        <w:tc>
          <w:tcPr>
            <w:tcW w:w="1675" w:type="dxa"/>
          </w:tcPr>
          <w:p w14:paraId="206A197C" w14:textId="1B7CC04B"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8 (8.6)</w:t>
            </w:r>
          </w:p>
        </w:tc>
        <w:tc>
          <w:tcPr>
            <w:tcW w:w="1377" w:type="dxa"/>
          </w:tcPr>
          <w:p w14:paraId="216077E6" w14:textId="0D7E1FCB"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0 (0)</w:t>
            </w:r>
          </w:p>
        </w:tc>
        <w:tc>
          <w:tcPr>
            <w:tcW w:w="1349" w:type="dxa"/>
          </w:tcPr>
          <w:p w14:paraId="0CE481D5" w14:textId="75920AFD"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11 (18.03)</w:t>
            </w:r>
          </w:p>
        </w:tc>
        <w:tc>
          <w:tcPr>
            <w:tcW w:w="1114" w:type="dxa"/>
          </w:tcPr>
          <w:p w14:paraId="35558299" w14:textId="77777777" w:rsidR="001D14BD" w:rsidRPr="00902312" w:rsidRDefault="001D14BD" w:rsidP="00CE249D">
            <w:pPr>
              <w:adjustRightInd w:val="0"/>
              <w:snapToGrid w:val="0"/>
              <w:spacing w:line="360" w:lineRule="auto"/>
              <w:jc w:val="both"/>
              <w:rPr>
                <w:rFonts w:ascii="Book Antiqua" w:hAnsi="Book Antiqua" w:cs="Arial"/>
                <w:bCs/>
                <w:lang w:val="en-US"/>
              </w:rPr>
            </w:pPr>
          </w:p>
        </w:tc>
      </w:tr>
      <w:tr w:rsidR="00DA7118" w:rsidRPr="00902312" w14:paraId="3A65067C" w14:textId="77777777" w:rsidTr="001D14BD">
        <w:tc>
          <w:tcPr>
            <w:tcW w:w="3524" w:type="dxa"/>
          </w:tcPr>
          <w:p w14:paraId="08EFECA4" w14:textId="77777777" w:rsidR="00DA7118" w:rsidRPr="00902312" w:rsidRDefault="00DA7118" w:rsidP="00CE249D">
            <w:pPr>
              <w:adjustRightInd w:val="0"/>
              <w:snapToGrid w:val="0"/>
              <w:spacing w:line="360" w:lineRule="auto"/>
              <w:jc w:val="both"/>
              <w:rPr>
                <w:rFonts w:ascii="Book Antiqua" w:hAnsi="Book Antiqua" w:cs="Arial"/>
                <w:bCs/>
                <w:lang w:val="en-US"/>
              </w:rPr>
            </w:pPr>
            <w:r w:rsidRPr="00902312">
              <w:rPr>
                <w:rFonts w:ascii="Book Antiqua" w:hAnsi="Book Antiqua" w:cs="Arial"/>
                <w:bCs/>
              </w:rPr>
              <w:t>Knowledge of preventative measures</w:t>
            </w:r>
          </w:p>
        </w:tc>
        <w:tc>
          <w:tcPr>
            <w:tcW w:w="1675" w:type="dxa"/>
          </w:tcPr>
          <w:p w14:paraId="77560A3E" w14:textId="77777777" w:rsidR="00DA7118" w:rsidRPr="00902312" w:rsidRDefault="00DA7118" w:rsidP="00CE249D">
            <w:pPr>
              <w:adjustRightInd w:val="0"/>
              <w:snapToGrid w:val="0"/>
              <w:spacing w:line="360" w:lineRule="auto"/>
              <w:jc w:val="both"/>
              <w:rPr>
                <w:rFonts w:ascii="Book Antiqua" w:hAnsi="Book Antiqua" w:cs="Arial"/>
                <w:lang w:val="en-US"/>
              </w:rPr>
            </w:pPr>
          </w:p>
        </w:tc>
        <w:tc>
          <w:tcPr>
            <w:tcW w:w="1377" w:type="dxa"/>
          </w:tcPr>
          <w:p w14:paraId="3AD3F558" w14:textId="77777777" w:rsidR="00DA7118" w:rsidRPr="00902312" w:rsidRDefault="00DA7118" w:rsidP="00CE249D">
            <w:pPr>
              <w:adjustRightInd w:val="0"/>
              <w:snapToGrid w:val="0"/>
              <w:spacing w:line="360" w:lineRule="auto"/>
              <w:jc w:val="both"/>
              <w:rPr>
                <w:rFonts w:ascii="Book Antiqua" w:hAnsi="Book Antiqua" w:cs="Arial"/>
                <w:lang w:val="en-US"/>
              </w:rPr>
            </w:pPr>
          </w:p>
        </w:tc>
        <w:tc>
          <w:tcPr>
            <w:tcW w:w="1349" w:type="dxa"/>
          </w:tcPr>
          <w:p w14:paraId="7077FE84" w14:textId="77777777" w:rsidR="00DA7118" w:rsidRPr="00902312" w:rsidRDefault="00DA7118" w:rsidP="00CE249D">
            <w:pPr>
              <w:adjustRightInd w:val="0"/>
              <w:snapToGrid w:val="0"/>
              <w:spacing w:line="360" w:lineRule="auto"/>
              <w:jc w:val="both"/>
              <w:rPr>
                <w:rFonts w:ascii="Book Antiqua" w:hAnsi="Book Antiqua" w:cs="Arial"/>
                <w:lang w:val="en-US"/>
              </w:rPr>
            </w:pPr>
          </w:p>
        </w:tc>
        <w:tc>
          <w:tcPr>
            <w:tcW w:w="1114" w:type="dxa"/>
          </w:tcPr>
          <w:p w14:paraId="466C0E15" w14:textId="77777777" w:rsidR="00DA7118" w:rsidRPr="00902312" w:rsidRDefault="00DA7118" w:rsidP="00CE249D">
            <w:pPr>
              <w:adjustRightInd w:val="0"/>
              <w:snapToGrid w:val="0"/>
              <w:spacing w:line="360" w:lineRule="auto"/>
              <w:jc w:val="both"/>
              <w:rPr>
                <w:rFonts w:ascii="Book Antiqua" w:hAnsi="Book Antiqua" w:cs="Arial"/>
                <w:bCs/>
                <w:lang w:val="en-US"/>
              </w:rPr>
            </w:pPr>
          </w:p>
        </w:tc>
      </w:tr>
      <w:tr w:rsidR="00DA7118" w:rsidRPr="00902312" w14:paraId="3F18213F" w14:textId="77777777" w:rsidTr="001D14BD">
        <w:trPr>
          <w:trHeight w:val="396"/>
        </w:trPr>
        <w:tc>
          <w:tcPr>
            <w:tcW w:w="3524" w:type="dxa"/>
          </w:tcPr>
          <w:p w14:paraId="3135BE64" w14:textId="59F15CD4"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bCs/>
              </w:rPr>
              <w:t>Hand washing</w:t>
            </w:r>
          </w:p>
        </w:tc>
        <w:tc>
          <w:tcPr>
            <w:tcW w:w="1675" w:type="dxa"/>
          </w:tcPr>
          <w:p w14:paraId="2045823A" w14:textId="2CC18819" w:rsidR="00DA7118" w:rsidRPr="00902312" w:rsidRDefault="00DA7118" w:rsidP="00CE249D">
            <w:pPr>
              <w:adjustRightInd w:val="0"/>
              <w:snapToGrid w:val="0"/>
              <w:spacing w:line="360" w:lineRule="auto"/>
              <w:jc w:val="both"/>
              <w:rPr>
                <w:rFonts w:ascii="Book Antiqua" w:hAnsi="Book Antiqua" w:cs="Arial"/>
                <w:lang w:val="en-US"/>
              </w:rPr>
            </w:pPr>
          </w:p>
        </w:tc>
        <w:tc>
          <w:tcPr>
            <w:tcW w:w="1377" w:type="dxa"/>
          </w:tcPr>
          <w:p w14:paraId="7741F197" w14:textId="4EBA924D" w:rsidR="00DA7118" w:rsidRPr="00902312" w:rsidRDefault="00DA7118" w:rsidP="00CE249D">
            <w:pPr>
              <w:adjustRightInd w:val="0"/>
              <w:snapToGrid w:val="0"/>
              <w:spacing w:line="360" w:lineRule="auto"/>
              <w:jc w:val="both"/>
              <w:rPr>
                <w:rFonts w:ascii="Book Antiqua" w:hAnsi="Book Antiqua" w:cs="Arial"/>
                <w:lang w:val="en-US"/>
              </w:rPr>
            </w:pPr>
          </w:p>
        </w:tc>
        <w:tc>
          <w:tcPr>
            <w:tcW w:w="1349" w:type="dxa"/>
          </w:tcPr>
          <w:p w14:paraId="4FFA4C74" w14:textId="3F65D5AD" w:rsidR="00DA7118" w:rsidRPr="00902312" w:rsidRDefault="00DA7118" w:rsidP="00CE249D">
            <w:pPr>
              <w:adjustRightInd w:val="0"/>
              <w:snapToGrid w:val="0"/>
              <w:spacing w:line="360" w:lineRule="auto"/>
              <w:jc w:val="both"/>
              <w:rPr>
                <w:rFonts w:ascii="Book Antiqua" w:hAnsi="Book Antiqua" w:cs="Arial"/>
                <w:lang w:val="en-US"/>
              </w:rPr>
            </w:pPr>
          </w:p>
        </w:tc>
        <w:tc>
          <w:tcPr>
            <w:tcW w:w="1114" w:type="dxa"/>
          </w:tcPr>
          <w:p w14:paraId="5053EF82" w14:textId="77777777" w:rsidR="00DA7118" w:rsidRPr="00902312" w:rsidRDefault="00DA7118" w:rsidP="00CE249D">
            <w:pPr>
              <w:adjustRightInd w:val="0"/>
              <w:snapToGrid w:val="0"/>
              <w:spacing w:line="360" w:lineRule="auto"/>
              <w:jc w:val="both"/>
              <w:rPr>
                <w:rFonts w:ascii="Book Antiqua" w:hAnsi="Book Antiqua" w:cs="Arial"/>
                <w:bCs/>
                <w:lang w:val="en-US"/>
              </w:rPr>
            </w:pPr>
            <w:r w:rsidRPr="00902312">
              <w:rPr>
                <w:rFonts w:ascii="Book Antiqua" w:hAnsi="Book Antiqua" w:cs="Arial"/>
                <w:bCs/>
              </w:rPr>
              <w:t>0.441</w:t>
            </w:r>
          </w:p>
        </w:tc>
      </w:tr>
      <w:tr w:rsidR="001D14BD" w:rsidRPr="00902312" w14:paraId="0CC010F2" w14:textId="77777777" w:rsidTr="001D14BD">
        <w:trPr>
          <w:trHeight w:val="348"/>
        </w:trPr>
        <w:tc>
          <w:tcPr>
            <w:tcW w:w="3524" w:type="dxa"/>
          </w:tcPr>
          <w:p w14:paraId="7B8EE73E" w14:textId="08161477" w:rsidR="001D14BD" w:rsidRPr="00902312" w:rsidRDefault="001D14BD" w:rsidP="00CE249D">
            <w:pPr>
              <w:adjustRightInd w:val="0"/>
              <w:snapToGrid w:val="0"/>
              <w:spacing w:line="360" w:lineRule="auto"/>
              <w:jc w:val="both"/>
              <w:rPr>
                <w:rFonts w:ascii="Book Antiqua" w:hAnsi="Book Antiqua" w:cs="Arial"/>
                <w:bCs/>
                <w:lang w:val="en-US"/>
              </w:rPr>
            </w:pPr>
            <w:r w:rsidRPr="00902312">
              <w:rPr>
                <w:rFonts w:ascii="Book Antiqua" w:hAnsi="Book Antiqua" w:cs="Arial"/>
              </w:rPr>
              <w:t>Yes</w:t>
            </w:r>
          </w:p>
        </w:tc>
        <w:tc>
          <w:tcPr>
            <w:tcW w:w="1675" w:type="dxa"/>
          </w:tcPr>
          <w:p w14:paraId="344A39A0" w14:textId="63736492"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69 (69.70)</w:t>
            </w:r>
          </w:p>
        </w:tc>
        <w:tc>
          <w:tcPr>
            <w:tcW w:w="1377" w:type="dxa"/>
          </w:tcPr>
          <w:p w14:paraId="1E916B98" w14:textId="283200CF"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14 (66.67)</w:t>
            </w:r>
          </w:p>
        </w:tc>
        <w:tc>
          <w:tcPr>
            <w:tcW w:w="1349" w:type="dxa"/>
          </w:tcPr>
          <w:p w14:paraId="4BD97019" w14:textId="3A815816"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41 (64.06)</w:t>
            </w:r>
          </w:p>
        </w:tc>
        <w:tc>
          <w:tcPr>
            <w:tcW w:w="1114" w:type="dxa"/>
          </w:tcPr>
          <w:p w14:paraId="6FAE4CAA" w14:textId="77777777" w:rsidR="001D14BD" w:rsidRPr="00902312" w:rsidRDefault="001D14BD" w:rsidP="00CE249D">
            <w:pPr>
              <w:adjustRightInd w:val="0"/>
              <w:snapToGrid w:val="0"/>
              <w:spacing w:line="360" w:lineRule="auto"/>
              <w:jc w:val="both"/>
              <w:rPr>
                <w:rFonts w:ascii="Book Antiqua" w:hAnsi="Book Antiqua" w:cs="Arial"/>
                <w:bCs/>
                <w:lang w:val="en-US"/>
              </w:rPr>
            </w:pPr>
          </w:p>
        </w:tc>
      </w:tr>
      <w:tr w:rsidR="001D14BD" w:rsidRPr="00902312" w14:paraId="4B9B887F" w14:textId="77777777" w:rsidTr="001D14BD">
        <w:trPr>
          <w:trHeight w:val="588"/>
        </w:trPr>
        <w:tc>
          <w:tcPr>
            <w:tcW w:w="3524" w:type="dxa"/>
          </w:tcPr>
          <w:p w14:paraId="5E4594D1" w14:textId="5D0AF2EB"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No</w:t>
            </w:r>
          </w:p>
        </w:tc>
        <w:tc>
          <w:tcPr>
            <w:tcW w:w="1675" w:type="dxa"/>
          </w:tcPr>
          <w:p w14:paraId="2E6AF59C" w14:textId="41834178"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30 (30.30)</w:t>
            </w:r>
          </w:p>
        </w:tc>
        <w:tc>
          <w:tcPr>
            <w:tcW w:w="1377" w:type="dxa"/>
          </w:tcPr>
          <w:p w14:paraId="585D39C9" w14:textId="5BD22714"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7 (33.33)</w:t>
            </w:r>
          </w:p>
        </w:tc>
        <w:tc>
          <w:tcPr>
            <w:tcW w:w="1349" w:type="dxa"/>
          </w:tcPr>
          <w:p w14:paraId="0B7EC53D" w14:textId="0274161F"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23 (35.94)</w:t>
            </w:r>
          </w:p>
        </w:tc>
        <w:tc>
          <w:tcPr>
            <w:tcW w:w="1114" w:type="dxa"/>
          </w:tcPr>
          <w:p w14:paraId="19617A3F" w14:textId="77777777" w:rsidR="001D14BD" w:rsidRPr="00902312" w:rsidRDefault="001D14BD" w:rsidP="00CE249D">
            <w:pPr>
              <w:adjustRightInd w:val="0"/>
              <w:snapToGrid w:val="0"/>
              <w:spacing w:line="360" w:lineRule="auto"/>
              <w:jc w:val="both"/>
              <w:rPr>
                <w:rFonts w:ascii="Book Antiqua" w:hAnsi="Book Antiqua" w:cs="Arial"/>
                <w:bCs/>
                <w:lang w:val="en-US"/>
              </w:rPr>
            </w:pPr>
          </w:p>
        </w:tc>
      </w:tr>
      <w:tr w:rsidR="00DA7118" w:rsidRPr="00902312" w14:paraId="05B8D9C2" w14:textId="77777777" w:rsidTr="001D14BD">
        <w:trPr>
          <w:trHeight w:val="408"/>
        </w:trPr>
        <w:tc>
          <w:tcPr>
            <w:tcW w:w="3524" w:type="dxa"/>
          </w:tcPr>
          <w:p w14:paraId="16D5C97C" w14:textId="1ED4BC23"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bCs/>
              </w:rPr>
              <w:t>Social distancing</w:t>
            </w:r>
          </w:p>
        </w:tc>
        <w:tc>
          <w:tcPr>
            <w:tcW w:w="1675" w:type="dxa"/>
          </w:tcPr>
          <w:p w14:paraId="123173DA" w14:textId="3F832AF9" w:rsidR="00DA7118" w:rsidRPr="00902312" w:rsidRDefault="00DA7118" w:rsidP="00CE249D">
            <w:pPr>
              <w:adjustRightInd w:val="0"/>
              <w:snapToGrid w:val="0"/>
              <w:spacing w:line="360" w:lineRule="auto"/>
              <w:jc w:val="both"/>
              <w:rPr>
                <w:rFonts w:ascii="Book Antiqua" w:hAnsi="Book Antiqua" w:cs="Arial"/>
                <w:lang w:val="en-US"/>
              </w:rPr>
            </w:pPr>
          </w:p>
        </w:tc>
        <w:tc>
          <w:tcPr>
            <w:tcW w:w="1377" w:type="dxa"/>
          </w:tcPr>
          <w:p w14:paraId="240D4DB7" w14:textId="54DC7CFD" w:rsidR="00DA7118" w:rsidRPr="00902312" w:rsidRDefault="00DA7118" w:rsidP="00CE249D">
            <w:pPr>
              <w:adjustRightInd w:val="0"/>
              <w:snapToGrid w:val="0"/>
              <w:spacing w:line="360" w:lineRule="auto"/>
              <w:jc w:val="both"/>
              <w:rPr>
                <w:rFonts w:ascii="Book Antiqua" w:hAnsi="Book Antiqua" w:cs="Arial"/>
                <w:lang w:val="en-US"/>
              </w:rPr>
            </w:pPr>
          </w:p>
        </w:tc>
        <w:tc>
          <w:tcPr>
            <w:tcW w:w="1349" w:type="dxa"/>
          </w:tcPr>
          <w:p w14:paraId="20AF4D1D" w14:textId="0BA45CD7" w:rsidR="00DA7118" w:rsidRPr="00902312" w:rsidRDefault="00DA7118" w:rsidP="00CE249D">
            <w:pPr>
              <w:adjustRightInd w:val="0"/>
              <w:snapToGrid w:val="0"/>
              <w:spacing w:line="360" w:lineRule="auto"/>
              <w:jc w:val="both"/>
              <w:rPr>
                <w:rFonts w:ascii="Book Antiqua" w:hAnsi="Book Antiqua" w:cs="Arial"/>
                <w:lang w:val="en-US"/>
              </w:rPr>
            </w:pPr>
          </w:p>
        </w:tc>
        <w:tc>
          <w:tcPr>
            <w:tcW w:w="1114" w:type="dxa"/>
          </w:tcPr>
          <w:p w14:paraId="002E27C8" w14:textId="77777777" w:rsidR="00DA7118" w:rsidRPr="00902312" w:rsidRDefault="00DA7118" w:rsidP="00CE249D">
            <w:pPr>
              <w:adjustRightInd w:val="0"/>
              <w:snapToGrid w:val="0"/>
              <w:spacing w:line="360" w:lineRule="auto"/>
              <w:jc w:val="both"/>
              <w:rPr>
                <w:rFonts w:ascii="Book Antiqua" w:hAnsi="Book Antiqua" w:cs="Arial"/>
                <w:bCs/>
                <w:lang w:val="en-US"/>
              </w:rPr>
            </w:pPr>
            <w:r w:rsidRPr="00902312">
              <w:rPr>
                <w:rFonts w:ascii="Book Antiqua" w:hAnsi="Book Antiqua" w:cs="Arial"/>
                <w:bCs/>
              </w:rPr>
              <w:t>0.441</w:t>
            </w:r>
          </w:p>
        </w:tc>
      </w:tr>
      <w:tr w:rsidR="001D14BD" w:rsidRPr="00902312" w14:paraId="0A93FDEE" w14:textId="77777777" w:rsidTr="001D14BD">
        <w:trPr>
          <w:trHeight w:val="360"/>
        </w:trPr>
        <w:tc>
          <w:tcPr>
            <w:tcW w:w="3524" w:type="dxa"/>
          </w:tcPr>
          <w:p w14:paraId="50D95314" w14:textId="010EB75B" w:rsidR="001D14BD" w:rsidRPr="00902312" w:rsidRDefault="001D14BD" w:rsidP="00CE249D">
            <w:pPr>
              <w:adjustRightInd w:val="0"/>
              <w:snapToGrid w:val="0"/>
              <w:spacing w:line="360" w:lineRule="auto"/>
              <w:jc w:val="both"/>
              <w:rPr>
                <w:rFonts w:ascii="Book Antiqua" w:hAnsi="Book Antiqua" w:cs="Arial"/>
                <w:bCs/>
                <w:lang w:val="en-US"/>
              </w:rPr>
            </w:pPr>
            <w:r w:rsidRPr="00902312">
              <w:rPr>
                <w:rFonts w:ascii="Book Antiqua" w:hAnsi="Book Antiqua" w:cs="Arial"/>
              </w:rPr>
              <w:t>Yes</w:t>
            </w:r>
          </w:p>
        </w:tc>
        <w:tc>
          <w:tcPr>
            <w:tcW w:w="1675" w:type="dxa"/>
          </w:tcPr>
          <w:p w14:paraId="3C55184F" w14:textId="66EEA349"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69 (69.70)</w:t>
            </w:r>
          </w:p>
        </w:tc>
        <w:tc>
          <w:tcPr>
            <w:tcW w:w="1377" w:type="dxa"/>
          </w:tcPr>
          <w:p w14:paraId="279253B6" w14:textId="7C3C0834"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14 (66.67)</w:t>
            </w:r>
          </w:p>
        </w:tc>
        <w:tc>
          <w:tcPr>
            <w:tcW w:w="1349" w:type="dxa"/>
          </w:tcPr>
          <w:p w14:paraId="33A22BC2" w14:textId="495A45AF"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41 (64.06)</w:t>
            </w:r>
          </w:p>
        </w:tc>
        <w:tc>
          <w:tcPr>
            <w:tcW w:w="1114" w:type="dxa"/>
          </w:tcPr>
          <w:p w14:paraId="6F75859E" w14:textId="77777777" w:rsidR="001D14BD" w:rsidRPr="00902312" w:rsidRDefault="001D14BD" w:rsidP="00CE249D">
            <w:pPr>
              <w:adjustRightInd w:val="0"/>
              <w:snapToGrid w:val="0"/>
              <w:spacing w:line="360" w:lineRule="auto"/>
              <w:jc w:val="both"/>
              <w:rPr>
                <w:rFonts w:ascii="Book Antiqua" w:hAnsi="Book Antiqua" w:cs="Arial"/>
                <w:bCs/>
                <w:lang w:val="en-US"/>
              </w:rPr>
            </w:pPr>
          </w:p>
        </w:tc>
      </w:tr>
      <w:tr w:rsidR="001D14BD" w:rsidRPr="00902312" w14:paraId="06006AFB" w14:textId="77777777" w:rsidTr="001D14BD">
        <w:trPr>
          <w:trHeight w:val="564"/>
        </w:trPr>
        <w:tc>
          <w:tcPr>
            <w:tcW w:w="3524" w:type="dxa"/>
          </w:tcPr>
          <w:p w14:paraId="1B336E0F" w14:textId="47C58F13"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No</w:t>
            </w:r>
          </w:p>
        </w:tc>
        <w:tc>
          <w:tcPr>
            <w:tcW w:w="1675" w:type="dxa"/>
          </w:tcPr>
          <w:p w14:paraId="1F120480" w14:textId="13DED719"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30 (30.30)</w:t>
            </w:r>
          </w:p>
        </w:tc>
        <w:tc>
          <w:tcPr>
            <w:tcW w:w="1377" w:type="dxa"/>
          </w:tcPr>
          <w:p w14:paraId="11436E2E" w14:textId="507A3B26"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7 (33.33)</w:t>
            </w:r>
          </w:p>
        </w:tc>
        <w:tc>
          <w:tcPr>
            <w:tcW w:w="1349" w:type="dxa"/>
          </w:tcPr>
          <w:p w14:paraId="62E69FB8" w14:textId="61B3CA06"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23 (35.94)</w:t>
            </w:r>
          </w:p>
        </w:tc>
        <w:tc>
          <w:tcPr>
            <w:tcW w:w="1114" w:type="dxa"/>
          </w:tcPr>
          <w:p w14:paraId="448A3AD9" w14:textId="77777777" w:rsidR="001D14BD" w:rsidRPr="00902312" w:rsidRDefault="001D14BD" w:rsidP="00CE249D">
            <w:pPr>
              <w:adjustRightInd w:val="0"/>
              <w:snapToGrid w:val="0"/>
              <w:spacing w:line="360" w:lineRule="auto"/>
              <w:jc w:val="both"/>
              <w:rPr>
                <w:rFonts w:ascii="Book Antiqua" w:hAnsi="Book Antiqua" w:cs="Arial"/>
                <w:bCs/>
                <w:lang w:val="en-US"/>
              </w:rPr>
            </w:pPr>
          </w:p>
        </w:tc>
      </w:tr>
      <w:tr w:rsidR="00DA7118" w:rsidRPr="00902312" w14:paraId="6D36D295" w14:textId="77777777" w:rsidTr="001D14BD">
        <w:trPr>
          <w:trHeight w:val="384"/>
        </w:trPr>
        <w:tc>
          <w:tcPr>
            <w:tcW w:w="3524" w:type="dxa"/>
          </w:tcPr>
          <w:p w14:paraId="1F86A080" w14:textId="77777777" w:rsidR="00DA7118" w:rsidRPr="00902312" w:rsidRDefault="00DA7118" w:rsidP="00CE249D">
            <w:pPr>
              <w:adjustRightInd w:val="0"/>
              <w:snapToGrid w:val="0"/>
              <w:spacing w:line="360" w:lineRule="auto"/>
              <w:jc w:val="both"/>
              <w:rPr>
                <w:rFonts w:ascii="Book Antiqua" w:hAnsi="Book Antiqua" w:cs="Arial"/>
                <w:bCs/>
                <w:lang w:val="en-US"/>
              </w:rPr>
            </w:pPr>
            <w:r w:rsidRPr="00902312">
              <w:rPr>
                <w:rFonts w:ascii="Book Antiqua" w:hAnsi="Book Antiqua" w:cs="Arial"/>
                <w:bCs/>
              </w:rPr>
              <w:t>Wearing mask in public</w:t>
            </w:r>
          </w:p>
          <w:p w14:paraId="3978538D" w14:textId="09F160A2"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rPr>
              <w:t>Yes</w:t>
            </w:r>
          </w:p>
        </w:tc>
        <w:tc>
          <w:tcPr>
            <w:tcW w:w="1675" w:type="dxa"/>
          </w:tcPr>
          <w:p w14:paraId="582A1A88" w14:textId="77777777" w:rsidR="00DA7118" w:rsidRPr="00902312" w:rsidRDefault="00DA7118" w:rsidP="00CE249D">
            <w:pPr>
              <w:adjustRightInd w:val="0"/>
              <w:snapToGrid w:val="0"/>
              <w:spacing w:line="360" w:lineRule="auto"/>
              <w:jc w:val="both"/>
              <w:rPr>
                <w:rFonts w:ascii="Book Antiqua" w:hAnsi="Book Antiqua" w:cs="Arial"/>
                <w:lang w:val="en-US"/>
              </w:rPr>
            </w:pPr>
          </w:p>
          <w:p w14:paraId="195BF95D" w14:textId="0BFA0FA8"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rPr>
              <w:t>68 (68.69)</w:t>
            </w:r>
          </w:p>
        </w:tc>
        <w:tc>
          <w:tcPr>
            <w:tcW w:w="1377" w:type="dxa"/>
          </w:tcPr>
          <w:p w14:paraId="787A1E7A" w14:textId="77777777" w:rsidR="00DA7118" w:rsidRPr="00902312" w:rsidRDefault="00DA7118" w:rsidP="00CE249D">
            <w:pPr>
              <w:adjustRightInd w:val="0"/>
              <w:snapToGrid w:val="0"/>
              <w:spacing w:line="360" w:lineRule="auto"/>
              <w:jc w:val="both"/>
              <w:rPr>
                <w:rFonts w:ascii="Book Antiqua" w:hAnsi="Book Antiqua" w:cs="Arial"/>
                <w:lang w:val="en-US"/>
              </w:rPr>
            </w:pPr>
          </w:p>
          <w:p w14:paraId="3B6C657B" w14:textId="4DE9700C"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rPr>
              <w:t>14 (66.67)</w:t>
            </w:r>
          </w:p>
        </w:tc>
        <w:tc>
          <w:tcPr>
            <w:tcW w:w="1349" w:type="dxa"/>
          </w:tcPr>
          <w:p w14:paraId="487DEDAF" w14:textId="77777777" w:rsidR="00DA7118" w:rsidRPr="00902312" w:rsidRDefault="00DA7118" w:rsidP="00CE249D">
            <w:pPr>
              <w:adjustRightInd w:val="0"/>
              <w:snapToGrid w:val="0"/>
              <w:spacing w:line="360" w:lineRule="auto"/>
              <w:jc w:val="both"/>
              <w:rPr>
                <w:rFonts w:ascii="Book Antiqua" w:hAnsi="Book Antiqua" w:cs="Arial"/>
                <w:lang w:val="en-US"/>
              </w:rPr>
            </w:pPr>
          </w:p>
          <w:p w14:paraId="7B7A0A5B" w14:textId="0FFF3EC4"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rPr>
              <w:t>41 (64.06)</w:t>
            </w:r>
          </w:p>
        </w:tc>
        <w:tc>
          <w:tcPr>
            <w:tcW w:w="1114" w:type="dxa"/>
          </w:tcPr>
          <w:p w14:paraId="13EC4B2F" w14:textId="77777777" w:rsidR="00DA7118" w:rsidRPr="00902312" w:rsidRDefault="00DA7118" w:rsidP="00CE249D">
            <w:pPr>
              <w:adjustRightInd w:val="0"/>
              <w:snapToGrid w:val="0"/>
              <w:spacing w:line="360" w:lineRule="auto"/>
              <w:jc w:val="both"/>
              <w:rPr>
                <w:rFonts w:ascii="Book Antiqua" w:hAnsi="Book Antiqua" w:cs="Arial"/>
                <w:bCs/>
                <w:lang w:val="en-US"/>
              </w:rPr>
            </w:pPr>
            <w:r w:rsidRPr="00902312">
              <w:rPr>
                <w:rFonts w:ascii="Book Antiqua" w:hAnsi="Book Antiqua" w:cs="Arial"/>
                <w:bCs/>
              </w:rPr>
              <w:t>0.489</w:t>
            </w:r>
          </w:p>
          <w:p w14:paraId="6B0D02F1" w14:textId="77777777" w:rsidR="00DA7118" w:rsidRPr="00902312" w:rsidRDefault="00DA7118" w:rsidP="00CE249D">
            <w:pPr>
              <w:adjustRightInd w:val="0"/>
              <w:snapToGrid w:val="0"/>
              <w:spacing w:line="360" w:lineRule="auto"/>
              <w:jc w:val="both"/>
              <w:rPr>
                <w:rFonts w:ascii="Book Antiqua" w:hAnsi="Book Antiqua" w:cs="Arial"/>
                <w:bCs/>
                <w:lang w:val="en-US"/>
              </w:rPr>
            </w:pPr>
          </w:p>
        </w:tc>
      </w:tr>
      <w:tr w:rsidR="001D14BD" w:rsidRPr="00902312" w14:paraId="21E2AEDF" w14:textId="77777777" w:rsidTr="001D14BD">
        <w:trPr>
          <w:trHeight w:val="504"/>
        </w:trPr>
        <w:tc>
          <w:tcPr>
            <w:tcW w:w="3524" w:type="dxa"/>
          </w:tcPr>
          <w:p w14:paraId="0F7A0A4B" w14:textId="1EF72273" w:rsidR="001D14BD" w:rsidRPr="00902312" w:rsidRDefault="001D14BD" w:rsidP="00CE249D">
            <w:pPr>
              <w:adjustRightInd w:val="0"/>
              <w:snapToGrid w:val="0"/>
              <w:spacing w:line="360" w:lineRule="auto"/>
              <w:jc w:val="both"/>
              <w:rPr>
                <w:rFonts w:ascii="Book Antiqua" w:hAnsi="Book Antiqua" w:cs="Arial"/>
                <w:bCs/>
                <w:lang w:val="en-US"/>
              </w:rPr>
            </w:pPr>
            <w:r w:rsidRPr="00902312">
              <w:rPr>
                <w:rFonts w:ascii="Book Antiqua" w:hAnsi="Book Antiqua" w:cs="Arial"/>
              </w:rPr>
              <w:t>No</w:t>
            </w:r>
          </w:p>
        </w:tc>
        <w:tc>
          <w:tcPr>
            <w:tcW w:w="1675" w:type="dxa"/>
          </w:tcPr>
          <w:p w14:paraId="57E98934" w14:textId="4B580D11"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31 (31.31)</w:t>
            </w:r>
          </w:p>
        </w:tc>
        <w:tc>
          <w:tcPr>
            <w:tcW w:w="1377" w:type="dxa"/>
          </w:tcPr>
          <w:p w14:paraId="3541854E" w14:textId="418607E3"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7 (33.33)</w:t>
            </w:r>
          </w:p>
        </w:tc>
        <w:tc>
          <w:tcPr>
            <w:tcW w:w="1349" w:type="dxa"/>
          </w:tcPr>
          <w:p w14:paraId="2DA3CD04" w14:textId="3CBF3FCC"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23 (35.94)</w:t>
            </w:r>
          </w:p>
        </w:tc>
        <w:tc>
          <w:tcPr>
            <w:tcW w:w="1114" w:type="dxa"/>
          </w:tcPr>
          <w:p w14:paraId="7FFCD775" w14:textId="77777777" w:rsidR="001D14BD" w:rsidRPr="00902312" w:rsidRDefault="001D14BD" w:rsidP="00CE249D">
            <w:pPr>
              <w:adjustRightInd w:val="0"/>
              <w:snapToGrid w:val="0"/>
              <w:spacing w:line="360" w:lineRule="auto"/>
              <w:jc w:val="both"/>
              <w:rPr>
                <w:rFonts w:ascii="Book Antiqua" w:hAnsi="Book Antiqua" w:cs="Arial"/>
                <w:bCs/>
                <w:lang w:val="en-US"/>
              </w:rPr>
            </w:pPr>
          </w:p>
        </w:tc>
      </w:tr>
      <w:tr w:rsidR="00DA7118" w:rsidRPr="00902312" w14:paraId="36E1CCE5" w14:textId="77777777" w:rsidTr="001D14BD">
        <w:tc>
          <w:tcPr>
            <w:tcW w:w="3524" w:type="dxa"/>
          </w:tcPr>
          <w:p w14:paraId="6B3981DB" w14:textId="77777777" w:rsidR="00DA7118" w:rsidRPr="00902312" w:rsidRDefault="00DA7118" w:rsidP="00CE249D">
            <w:pPr>
              <w:adjustRightInd w:val="0"/>
              <w:snapToGrid w:val="0"/>
              <w:spacing w:line="360" w:lineRule="auto"/>
              <w:jc w:val="both"/>
              <w:rPr>
                <w:rFonts w:ascii="Book Antiqua" w:hAnsi="Book Antiqua" w:cs="Arial"/>
                <w:bCs/>
                <w:lang w:val="en-US"/>
              </w:rPr>
            </w:pPr>
            <w:proofErr w:type="spellStart"/>
            <w:r w:rsidRPr="00902312">
              <w:rPr>
                <w:rFonts w:ascii="Book Antiqua" w:hAnsi="Book Antiqua" w:cs="Arial"/>
                <w:bCs/>
              </w:rPr>
              <w:t>Peri</w:t>
            </w:r>
            <w:proofErr w:type="spellEnd"/>
            <w:r w:rsidRPr="00902312">
              <w:rPr>
                <w:rFonts w:ascii="Book Antiqua" w:hAnsi="Book Antiqua" w:cs="Arial"/>
                <w:bCs/>
              </w:rPr>
              <w:t>-operative patient considerations for COVID-19</w:t>
            </w:r>
          </w:p>
        </w:tc>
        <w:tc>
          <w:tcPr>
            <w:tcW w:w="1675" w:type="dxa"/>
          </w:tcPr>
          <w:p w14:paraId="1837A5C6" w14:textId="77777777" w:rsidR="00DA7118" w:rsidRPr="00902312" w:rsidRDefault="00DA7118" w:rsidP="00CE249D">
            <w:pPr>
              <w:adjustRightInd w:val="0"/>
              <w:snapToGrid w:val="0"/>
              <w:spacing w:line="360" w:lineRule="auto"/>
              <w:jc w:val="both"/>
              <w:rPr>
                <w:rFonts w:ascii="Book Antiqua" w:hAnsi="Book Antiqua" w:cs="Arial"/>
                <w:lang w:val="en-US"/>
              </w:rPr>
            </w:pPr>
          </w:p>
        </w:tc>
        <w:tc>
          <w:tcPr>
            <w:tcW w:w="1377" w:type="dxa"/>
          </w:tcPr>
          <w:p w14:paraId="29DF501B" w14:textId="77777777" w:rsidR="00DA7118" w:rsidRPr="00902312" w:rsidRDefault="00DA7118" w:rsidP="00CE249D">
            <w:pPr>
              <w:adjustRightInd w:val="0"/>
              <w:snapToGrid w:val="0"/>
              <w:spacing w:line="360" w:lineRule="auto"/>
              <w:jc w:val="both"/>
              <w:rPr>
                <w:rFonts w:ascii="Book Antiqua" w:hAnsi="Book Antiqua" w:cs="Arial"/>
                <w:lang w:val="en-US"/>
              </w:rPr>
            </w:pPr>
          </w:p>
        </w:tc>
        <w:tc>
          <w:tcPr>
            <w:tcW w:w="1349" w:type="dxa"/>
          </w:tcPr>
          <w:p w14:paraId="7710F7F8" w14:textId="77777777" w:rsidR="00DA7118" w:rsidRPr="00902312" w:rsidRDefault="00DA7118" w:rsidP="00CE249D">
            <w:pPr>
              <w:adjustRightInd w:val="0"/>
              <w:snapToGrid w:val="0"/>
              <w:spacing w:line="360" w:lineRule="auto"/>
              <w:jc w:val="both"/>
              <w:rPr>
                <w:rFonts w:ascii="Book Antiqua" w:hAnsi="Book Antiqua" w:cs="Arial"/>
                <w:lang w:val="en-US"/>
              </w:rPr>
            </w:pPr>
          </w:p>
        </w:tc>
        <w:tc>
          <w:tcPr>
            <w:tcW w:w="1114" w:type="dxa"/>
          </w:tcPr>
          <w:p w14:paraId="6105CEF7" w14:textId="77777777" w:rsidR="00DA7118" w:rsidRPr="00902312" w:rsidRDefault="00DA7118" w:rsidP="00CE249D">
            <w:pPr>
              <w:adjustRightInd w:val="0"/>
              <w:snapToGrid w:val="0"/>
              <w:spacing w:line="360" w:lineRule="auto"/>
              <w:jc w:val="both"/>
              <w:rPr>
                <w:rFonts w:ascii="Book Antiqua" w:hAnsi="Book Antiqua" w:cs="Arial"/>
                <w:bCs/>
                <w:lang w:val="en-US"/>
              </w:rPr>
            </w:pPr>
          </w:p>
        </w:tc>
      </w:tr>
      <w:tr w:rsidR="00DA7118" w:rsidRPr="00902312" w14:paraId="7EE2ACD5" w14:textId="77777777" w:rsidTr="001D14BD">
        <w:trPr>
          <w:trHeight w:val="384"/>
        </w:trPr>
        <w:tc>
          <w:tcPr>
            <w:tcW w:w="3524" w:type="dxa"/>
          </w:tcPr>
          <w:p w14:paraId="70F7B1FC" w14:textId="3335E760"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bCs/>
              </w:rPr>
              <w:t>Routine pre-operative</w:t>
            </w:r>
            <w:r w:rsidR="001D14BD" w:rsidRPr="00902312">
              <w:rPr>
                <w:rFonts w:ascii="Book Antiqua" w:hAnsi="Book Antiqua" w:cs="Arial"/>
                <w:bCs/>
              </w:rPr>
              <w:t xml:space="preserve"> screening</w:t>
            </w:r>
          </w:p>
        </w:tc>
        <w:tc>
          <w:tcPr>
            <w:tcW w:w="1675" w:type="dxa"/>
          </w:tcPr>
          <w:p w14:paraId="6A93995C" w14:textId="6B8F5237" w:rsidR="00DA7118" w:rsidRPr="00902312" w:rsidRDefault="00DA7118" w:rsidP="00CE249D">
            <w:pPr>
              <w:adjustRightInd w:val="0"/>
              <w:snapToGrid w:val="0"/>
              <w:spacing w:line="360" w:lineRule="auto"/>
              <w:jc w:val="both"/>
              <w:rPr>
                <w:rFonts w:ascii="Book Antiqua" w:hAnsi="Book Antiqua" w:cs="Arial"/>
                <w:lang w:val="en-US"/>
              </w:rPr>
            </w:pPr>
          </w:p>
        </w:tc>
        <w:tc>
          <w:tcPr>
            <w:tcW w:w="1377" w:type="dxa"/>
          </w:tcPr>
          <w:p w14:paraId="535908D6" w14:textId="2FAE0E28" w:rsidR="00DA7118" w:rsidRPr="00902312" w:rsidRDefault="00DA7118" w:rsidP="00CE249D">
            <w:pPr>
              <w:adjustRightInd w:val="0"/>
              <w:snapToGrid w:val="0"/>
              <w:spacing w:line="360" w:lineRule="auto"/>
              <w:jc w:val="both"/>
              <w:rPr>
                <w:rFonts w:ascii="Book Antiqua" w:hAnsi="Book Antiqua" w:cs="Arial"/>
                <w:lang w:val="en-US"/>
              </w:rPr>
            </w:pPr>
          </w:p>
        </w:tc>
        <w:tc>
          <w:tcPr>
            <w:tcW w:w="1349" w:type="dxa"/>
          </w:tcPr>
          <w:p w14:paraId="03677289" w14:textId="2DEDD586" w:rsidR="00DA7118" w:rsidRPr="00902312" w:rsidRDefault="00DA7118" w:rsidP="00CE249D">
            <w:pPr>
              <w:adjustRightInd w:val="0"/>
              <w:snapToGrid w:val="0"/>
              <w:spacing w:line="360" w:lineRule="auto"/>
              <w:jc w:val="both"/>
              <w:rPr>
                <w:rFonts w:ascii="Book Antiqua" w:hAnsi="Book Antiqua" w:cs="Arial"/>
                <w:lang w:val="en-US"/>
              </w:rPr>
            </w:pPr>
          </w:p>
        </w:tc>
        <w:tc>
          <w:tcPr>
            <w:tcW w:w="1114" w:type="dxa"/>
          </w:tcPr>
          <w:p w14:paraId="32A1A925" w14:textId="77777777" w:rsidR="00DA7118" w:rsidRPr="00902312" w:rsidRDefault="00DA7118" w:rsidP="00CE249D">
            <w:pPr>
              <w:adjustRightInd w:val="0"/>
              <w:snapToGrid w:val="0"/>
              <w:spacing w:line="360" w:lineRule="auto"/>
              <w:jc w:val="both"/>
              <w:rPr>
                <w:rFonts w:ascii="Book Antiqua" w:hAnsi="Book Antiqua" w:cs="Arial"/>
                <w:bCs/>
                <w:lang w:val="en-US"/>
              </w:rPr>
            </w:pPr>
            <w:r w:rsidRPr="00902312">
              <w:rPr>
                <w:rFonts w:ascii="Book Antiqua" w:hAnsi="Book Antiqua" w:cs="Arial"/>
                <w:bCs/>
              </w:rPr>
              <w:t>0.016</w:t>
            </w:r>
          </w:p>
        </w:tc>
      </w:tr>
      <w:tr w:rsidR="001D14BD" w:rsidRPr="00902312" w14:paraId="393B2A4E" w14:textId="77777777" w:rsidTr="001D14BD">
        <w:trPr>
          <w:trHeight w:val="432"/>
        </w:trPr>
        <w:tc>
          <w:tcPr>
            <w:tcW w:w="3524" w:type="dxa"/>
          </w:tcPr>
          <w:p w14:paraId="028A7CC5" w14:textId="1D4A0301"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bCs/>
              </w:rPr>
              <w:t xml:space="preserve"> </w:t>
            </w:r>
            <w:r w:rsidRPr="00902312">
              <w:rPr>
                <w:rFonts w:ascii="Book Antiqua" w:hAnsi="Book Antiqua" w:cs="Arial"/>
              </w:rPr>
              <w:t>Yes</w:t>
            </w:r>
          </w:p>
        </w:tc>
        <w:tc>
          <w:tcPr>
            <w:tcW w:w="1675" w:type="dxa"/>
          </w:tcPr>
          <w:p w14:paraId="15E142A6" w14:textId="09A0F7CA"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94 (94)</w:t>
            </w:r>
          </w:p>
        </w:tc>
        <w:tc>
          <w:tcPr>
            <w:tcW w:w="1377" w:type="dxa"/>
          </w:tcPr>
          <w:p w14:paraId="7DC68CCE" w14:textId="542BED9A"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18 (85.71)</w:t>
            </w:r>
          </w:p>
        </w:tc>
        <w:tc>
          <w:tcPr>
            <w:tcW w:w="1349" w:type="dxa"/>
          </w:tcPr>
          <w:p w14:paraId="4514BC03" w14:textId="719592B4"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44 (73.33)</w:t>
            </w:r>
          </w:p>
        </w:tc>
        <w:tc>
          <w:tcPr>
            <w:tcW w:w="1114" w:type="dxa"/>
          </w:tcPr>
          <w:p w14:paraId="477D9EA0" w14:textId="77777777" w:rsidR="001D14BD" w:rsidRPr="00902312" w:rsidRDefault="001D14BD" w:rsidP="00CE249D">
            <w:pPr>
              <w:adjustRightInd w:val="0"/>
              <w:snapToGrid w:val="0"/>
              <w:spacing w:line="360" w:lineRule="auto"/>
              <w:jc w:val="both"/>
              <w:rPr>
                <w:rFonts w:ascii="Book Antiqua" w:hAnsi="Book Antiqua" w:cs="Arial"/>
                <w:bCs/>
                <w:lang w:val="en-US"/>
              </w:rPr>
            </w:pPr>
          </w:p>
        </w:tc>
      </w:tr>
      <w:tr w:rsidR="001D14BD" w:rsidRPr="00902312" w14:paraId="48ADFEE7" w14:textId="77777777" w:rsidTr="001D14BD">
        <w:trPr>
          <w:trHeight w:val="433"/>
        </w:trPr>
        <w:tc>
          <w:tcPr>
            <w:tcW w:w="3524" w:type="dxa"/>
          </w:tcPr>
          <w:p w14:paraId="742D8DE0" w14:textId="6FCDA4E1" w:rsidR="001D14BD" w:rsidRPr="00902312" w:rsidRDefault="001D14BD" w:rsidP="00CE249D">
            <w:pPr>
              <w:adjustRightInd w:val="0"/>
              <w:snapToGrid w:val="0"/>
              <w:spacing w:line="360" w:lineRule="auto"/>
              <w:jc w:val="both"/>
              <w:rPr>
                <w:rFonts w:ascii="Book Antiqua" w:hAnsi="Book Antiqua" w:cs="Arial"/>
                <w:bCs/>
                <w:lang w:val="en-US"/>
              </w:rPr>
            </w:pPr>
            <w:r w:rsidRPr="00902312">
              <w:rPr>
                <w:rFonts w:ascii="Book Antiqua" w:hAnsi="Book Antiqua" w:cs="Arial"/>
              </w:rPr>
              <w:t>No</w:t>
            </w:r>
          </w:p>
        </w:tc>
        <w:tc>
          <w:tcPr>
            <w:tcW w:w="1675" w:type="dxa"/>
          </w:tcPr>
          <w:p w14:paraId="12A8BF0B" w14:textId="548190E8"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6 (6)</w:t>
            </w:r>
          </w:p>
        </w:tc>
        <w:tc>
          <w:tcPr>
            <w:tcW w:w="1377" w:type="dxa"/>
          </w:tcPr>
          <w:p w14:paraId="6EB5B56D" w14:textId="065DB66B"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3 (14.29)</w:t>
            </w:r>
          </w:p>
        </w:tc>
        <w:tc>
          <w:tcPr>
            <w:tcW w:w="1349" w:type="dxa"/>
          </w:tcPr>
          <w:p w14:paraId="4BFE0BC9" w14:textId="2E75A05B"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16 (26.67)</w:t>
            </w:r>
          </w:p>
        </w:tc>
        <w:tc>
          <w:tcPr>
            <w:tcW w:w="1114" w:type="dxa"/>
          </w:tcPr>
          <w:p w14:paraId="6C16FB27" w14:textId="77777777" w:rsidR="001D14BD" w:rsidRPr="00902312" w:rsidRDefault="001D14BD" w:rsidP="00CE249D">
            <w:pPr>
              <w:adjustRightInd w:val="0"/>
              <w:snapToGrid w:val="0"/>
              <w:spacing w:line="360" w:lineRule="auto"/>
              <w:jc w:val="both"/>
              <w:rPr>
                <w:rFonts w:ascii="Book Antiqua" w:hAnsi="Book Antiqua" w:cs="Arial"/>
                <w:bCs/>
                <w:lang w:val="en-US"/>
              </w:rPr>
            </w:pPr>
          </w:p>
        </w:tc>
      </w:tr>
      <w:tr w:rsidR="00DA7118" w:rsidRPr="00902312" w14:paraId="40251429" w14:textId="77777777" w:rsidTr="001D14BD">
        <w:trPr>
          <w:trHeight w:val="432"/>
        </w:trPr>
        <w:tc>
          <w:tcPr>
            <w:tcW w:w="3524" w:type="dxa"/>
          </w:tcPr>
          <w:p w14:paraId="07D72F32" w14:textId="23B9D552"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bCs/>
              </w:rPr>
              <w:t>Increased morbidity if COVID-</w:t>
            </w:r>
            <w:r w:rsidR="001D14BD" w:rsidRPr="00902312">
              <w:rPr>
                <w:rFonts w:ascii="Book Antiqua" w:hAnsi="Book Antiqua" w:cs="Arial"/>
                <w:bCs/>
              </w:rPr>
              <w:t>19 positive</w:t>
            </w:r>
          </w:p>
        </w:tc>
        <w:tc>
          <w:tcPr>
            <w:tcW w:w="1675" w:type="dxa"/>
          </w:tcPr>
          <w:p w14:paraId="5F8123F1" w14:textId="3D82330D" w:rsidR="00DA7118" w:rsidRPr="00902312" w:rsidRDefault="00DA7118" w:rsidP="00CE249D">
            <w:pPr>
              <w:adjustRightInd w:val="0"/>
              <w:snapToGrid w:val="0"/>
              <w:spacing w:line="360" w:lineRule="auto"/>
              <w:jc w:val="both"/>
              <w:rPr>
                <w:rFonts w:ascii="Book Antiqua" w:hAnsi="Book Antiqua" w:cs="Arial"/>
                <w:lang w:val="en-US"/>
              </w:rPr>
            </w:pPr>
          </w:p>
        </w:tc>
        <w:tc>
          <w:tcPr>
            <w:tcW w:w="1377" w:type="dxa"/>
          </w:tcPr>
          <w:p w14:paraId="78B09FFE" w14:textId="23B4434D" w:rsidR="00DA7118" w:rsidRPr="00902312" w:rsidRDefault="00DA7118" w:rsidP="00CE249D">
            <w:pPr>
              <w:adjustRightInd w:val="0"/>
              <w:snapToGrid w:val="0"/>
              <w:spacing w:line="360" w:lineRule="auto"/>
              <w:jc w:val="both"/>
              <w:rPr>
                <w:rFonts w:ascii="Book Antiqua" w:hAnsi="Book Antiqua" w:cs="Arial"/>
                <w:lang w:val="en-US"/>
              </w:rPr>
            </w:pPr>
          </w:p>
        </w:tc>
        <w:tc>
          <w:tcPr>
            <w:tcW w:w="1349" w:type="dxa"/>
          </w:tcPr>
          <w:p w14:paraId="13E940C1" w14:textId="464A0A4E" w:rsidR="00DA7118" w:rsidRPr="00902312" w:rsidRDefault="00DA7118" w:rsidP="00CE249D">
            <w:pPr>
              <w:adjustRightInd w:val="0"/>
              <w:snapToGrid w:val="0"/>
              <w:spacing w:line="360" w:lineRule="auto"/>
              <w:jc w:val="both"/>
              <w:rPr>
                <w:rFonts w:ascii="Book Antiqua" w:hAnsi="Book Antiqua" w:cs="Arial"/>
                <w:lang w:val="en-US"/>
              </w:rPr>
            </w:pPr>
          </w:p>
        </w:tc>
        <w:tc>
          <w:tcPr>
            <w:tcW w:w="1114" w:type="dxa"/>
          </w:tcPr>
          <w:p w14:paraId="7665F2EB" w14:textId="77777777" w:rsidR="00DA7118" w:rsidRPr="00902312" w:rsidRDefault="00DA7118" w:rsidP="00CE249D">
            <w:pPr>
              <w:adjustRightInd w:val="0"/>
              <w:snapToGrid w:val="0"/>
              <w:spacing w:line="360" w:lineRule="auto"/>
              <w:jc w:val="both"/>
              <w:rPr>
                <w:rFonts w:ascii="Book Antiqua" w:hAnsi="Book Antiqua" w:cs="Arial"/>
                <w:bCs/>
                <w:lang w:val="en-US"/>
              </w:rPr>
            </w:pPr>
            <w:r w:rsidRPr="00902312">
              <w:rPr>
                <w:rFonts w:ascii="Book Antiqua" w:hAnsi="Book Antiqua" w:cs="Arial"/>
                <w:bCs/>
              </w:rPr>
              <w:t>0.046</w:t>
            </w:r>
          </w:p>
        </w:tc>
      </w:tr>
      <w:tr w:rsidR="001D14BD" w:rsidRPr="00902312" w14:paraId="0E06497B" w14:textId="77777777" w:rsidTr="001D14BD">
        <w:trPr>
          <w:trHeight w:val="396"/>
        </w:trPr>
        <w:tc>
          <w:tcPr>
            <w:tcW w:w="3524" w:type="dxa"/>
          </w:tcPr>
          <w:p w14:paraId="56B24F06" w14:textId="6246F982"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Yes</w:t>
            </w:r>
          </w:p>
        </w:tc>
        <w:tc>
          <w:tcPr>
            <w:tcW w:w="1675" w:type="dxa"/>
          </w:tcPr>
          <w:p w14:paraId="118E7B7D" w14:textId="6891A868"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89 (91.75)</w:t>
            </w:r>
          </w:p>
        </w:tc>
        <w:tc>
          <w:tcPr>
            <w:tcW w:w="1377" w:type="dxa"/>
          </w:tcPr>
          <w:p w14:paraId="222429E0" w14:textId="27291C95"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21 (100)</w:t>
            </w:r>
          </w:p>
        </w:tc>
        <w:tc>
          <w:tcPr>
            <w:tcW w:w="1349" w:type="dxa"/>
          </w:tcPr>
          <w:p w14:paraId="60674A71" w14:textId="72E51684"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46 (76.67)</w:t>
            </w:r>
          </w:p>
        </w:tc>
        <w:tc>
          <w:tcPr>
            <w:tcW w:w="1114" w:type="dxa"/>
          </w:tcPr>
          <w:p w14:paraId="759FC99C" w14:textId="77777777" w:rsidR="001D14BD" w:rsidRPr="00902312" w:rsidRDefault="001D14BD" w:rsidP="00CE249D">
            <w:pPr>
              <w:adjustRightInd w:val="0"/>
              <w:snapToGrid w:val="0"/>
              <w:spacing w:line="360" w:lineRule="auto"/>
              <w:jc w:val="both"/>
              <w:rPr>
                <w:rFonts w:ascii="Book Antiqua" w:hAnsi="Book Antiqua" w:cs="Arial"/>
                <w:bCs/>
                <w:lang w:val="en-US"/>
              </w:rPr>
            </w:pPr>
          </w:p>
        </w:tc>
      </w:tr>
      <w:tr w:rsidR="001D14BD" w:rsidRPr="00902312" w14:paraId="001E9745" w14:textId="77777777" w:rsidTr="001D14BD">
        <w:trPr>
          <w:trHeight w:val="473"/>
        </w:trPr>
        <w:tc>
          <w:tcPr>
            <w:tcW w:w="3524" w:type="dxa"/>
          </w:tcPr>
          <w:p w14:paraId="65DE5178" w14:textId="19B5C957" w:rsidR="001D14BD" w:rsidRPr="00902312" w:rsidRDefault="001D14BD" w:rsidP="00CE249D">
            <w:pPr>
              <w:adjustRightInd w:val="0"/>
              <w:snapToGrid w:val="0"/>
              <w:spacing w:line="360" w:lineRule="auto"/>
              <w:jc w:val="both"/>
              <w:rPr>
                <w:rFonts w:ascii="Book Antiqua" w:hAnsi="Book Antiqua" w:cs="Arial"/>
                <w:bCs/>
                <w:lang w:val="en-US"/>
              </w:rPr>
            </w:pPr>
            <w:r w:rsidRPr="00902312">
              <w:rPr>
                <w:rFonts w:ascii="Book Antiqua" w:hAnsi="Book Antiqua" w:cs="Arial"/>
              </w:rPr>
              <w:t>No</w:t>
            </w:r>
          </w:p>
        </w:tc>
        <w:tc>
          <w:tcPr>
            <w:tcW w:w="1675" w:type="dxa"/>
          </w:tcPr>
          <w:p w14:paraId="1CE85DA2" w14:textId="50159F6B"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8 (8.25)</w:t>
            </w:r>
          </w:p>
        </w:tc>
        <w:tc>
          <w:tcPr>
            <w:tcW w:w="1377" w:type="dxa"/>
          </w:tcPr>
          <w:p w14:paraId="195CDF0E" w14:textId="27F96F21"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0 (0)</w:t>
            </w:r>
          </w:p>
        </w:tc>
        <w:tc>
          <w:tcPr>
            <w:tcW w:w="1349" w:type="dxa"/>
          </w:tcPr>
          <w:p w14:paraId="1AE5CF57" w14:textId="0B73C1F9"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14 (23.33)</w:t>
            </w:r>
          </w:p>
        </w:tc>
        <w:tc>
          <w:tcPr>
            <w:tcW w:w="1114" w:type="dxa"/>
          </w:tcPr>
          <w:p w14:paraId="7D4FF95E" w14:textId="77777777" w:rsidR="001D14BD" w:rsidRPr="00902312" w:rsidRDefault="001D14BD" w:rsidP="00CE249D">
            <w:pPr>
              <w:adjustRightInd w:val="0"/>
              <w:snapToGrid w:val="0"/>
              <w:spacing w:line="360" w:lineRule="auto"/>
              <w:jc w:val="both"/>
              <w:rPr>
                <w:rFonts w:ascii="Book Antiqua" w:hAnsi="Book Antiqua" w:cs="Arial"/>
                <w:bCs/>
                <w:lang w:val="en-US"/>
              </w:rPr>
            </w:pPr>
          </w:p>
        </w:tc>
      </w:tr>
      <w:tr w:rsidR="00DA7118" w:rsidRPr="00902312" w14:paraId="4B054B00" w14:textId="77777777" w:rsidTr="001D14BD">
        <w:trPr>
          <w:trHeight w:val="360"/>
        </w:trPr>
        <w:tc>
          <w:tcPr>
            <w:tcW w:w="3524" w:type="dxa"/>
          </w:tcPr>
          <w:p w14:paraId="5AEEA72D" w14:textId="3CFDCD36" w:rsidR="00DA7118" w:rsidRPr="00902312" w:rsidRDefault="00DA7118" w:rsidP="00CE249D">
            <w:pPr>
              <w:adjustRightInd w:val="0"/>
              <w:snapToGrid w:val="0"/>
              <w:spacing w:line="360" w:lineRule="auto"/>
              <w:jc w:val="both"/>
              <w:rPr>
                <w:rFonts w:ascii="Book Antiqua" w:hAnsi="Book Antiqua" w:cs="Arial"/>
                <w:lang w:val="en-US"/>
              </w:rPr>
            </w:pPr>
            <w:r w:rsidRPr="00902312">
              <w:rPr>
                <w:rFonts w:ascii="Book Antiqua" w:hAnsi="Book Antiqua" w:cs="Arial"/>
                <w:bCs/>
              </w:rPr>
              <w:t>No visitors allowed</w:t>
            </w:r>
          </w:p>
        </w:tc>
        <w:tc>
          <w:tcPr>
            <w:tcW w:w="1675" w:type="dxa"/>
          </w:tcPr>
          <w:p w14:paraId="0EDDCDD9" w14:textId="6F79EF12" w:rsidR="00DA7118" w:rsidRPr="00902312" w:rsidRDefault="00DA7118" w:rsidP="00CE249D">
            <w:pPr>
              <w:adjustRightInd w:val="0"/>
              <w:snapToGrid w:val="0"/>
              <w:spacing w:line="360" w:lineRule="auto"/>
              <w:jc w:val="both"/>
              <w:rPr>
                <w:rFonts w:ascii="Book Antiqua" w:hAnsi="Book Antiqua" w:cs="Arial"/>
                <w:lang w:val="en-US"/>
              </w:rPr>
            </w:pPr>
          </w:p>
        </w:tc>
        <w:tc>
          <w:tcPr>
            <w:tcW w:w="1377" w:type="dxa"/>
          </w:tcPr>
          <w:p w14:paraId="1C764B57" w14:textId="2CE8248A" w:rsidR="00DA7118" w:rsidRPr="00902312" w:rsidRDefault="00DA7118" w:rsidP="00CE249D">
            <w:pPr>
              <w:adjustRightInd w:val="0"/>
              <w:snapToGrid w:val="0"/>
              <w:spacing w:line="360" w:lineRule="auto"/>
              <w:jc w:val="both"/>
              <w:rPr>
                <w:rFonts w:ascii="Book Antiqua" w:hAnsi="Book Antiqua" w:cs="Arial"/>
                <w:lang w:val="en-US"/>
              </w:rPr>
            </w:pPr>
          </w:p>
        </w:tc>
        <w:tc>
          <w:tcPr>
            <w:tcW w:w="1349" w:type="dxa"/>
          </w:tcPr>
          <w:p w14:paraId="7CC85AF0" w14:textId="788D1556" w:rsidR="00DA7118" w:rsidRPr="00902312" w:rsidRDefault="00DA7118" w:rsidP="00CE249D">
            <w:pPr>
              <w:adjustRightInd w:val="0"/>
              <w:snapToGrid w:val="0"/>
              <w:spacing w:line="360" w:lineRule="auto"/>
              <w:jc w:val="both"/>
              <w:rPr>
                <w:rFonts w:ascii="Book Antiqua" w:hAnsi="Book Antiqua" w:cs="Arial"/>
                <w:lang w:val="en-US"/>
              </w:rPr>
            </w:pPr>
          </w:p>
        </w:tc>
        <w:tc>
          <w:tcPr>
            <w:tcW w:w="1114" w:type="dxa"/>
          </w:tcPr>
          <w:p w14:paraId="2D55AE1D" w14:textId="77777777" w:rsidR="00DA7118" w:rsidRPr="00902312" w:rsidRDefault="00DA7118" w:rsidP="00CE249D">
            <w:pPr>
              <w:adjustRightInd w:val="0"/>
              <w:snapToGrid w:val="0"/>
              <w:spacing w:line="360" w:lineRule="auto"/>
              <w:jc w:val="both"/>
              <w:rPr>
                <w:rFonts w:ascii="Book Antiqua" w:hAnsi="Book Antiqua" w:cs="Arial"/>
                <w:bCs/>
                <w:lang w:val="en-US"/>
              </w:rPr>
            </w:pPr>
            <w:r w:rsidRPr="00902312">
              <w:rPr>
                <w:rFonts w:ascii="Book Antiqua" w:hAnsi="Book Antiqua" w:cs="Arial"/>
                <w:bCs/>
              </w:rPr>
              <w:t>0.018</w:t>
            </w:r>
          </w:p>
        </w:tc>
      </w:tr>
      <w:tr w:rsidR="001D14BD" w:rsidRPr="00902312" w14:paraId="09F8DB14" w14:textId="77777777" w:rsidTr="001D14BD">
        <w:trPr>
          <w:trHeight w:val="396"/>
        </w:trPr>
        <w:tc>
          <w:tcPr>
            <w:tcW w:w="3524" w:type="dxa"/>
          </w:tcPr>
          <w:p w14:paraId="5908C1D2" w14:textId="7E646DBF" w:rsidR="001D14BD" w:rsidRPr="00902312" w:rsidRDefault="001D14BD" w:rsidP="00CE249D">
            <w:pPr>
              <w:adjustRightInd w:val="0"/>
              <w:snapToGrid w:val="0"/>
              <w:spacing w:line="360" w:lineRule="auto"/>
              <w:jc w:val="both"/>
              <w:rPr>
                <w:rFonts w:ascii="Book Antiqua" w:hAnsi="Book Antiqua" w:cs="Arial"/>
                <w:bCs/>
                <w:lang w:val="en-US"/>
              </w:rPr>
            </w:pPr>
            <w:r w:rsidRPr="00902312">
              <w:rPr>
                <w:rFonts w:ascii="Book Antiqua" w:hAnsi="Book Antiqua" w:cs="Arial"/>
              </w:rPr>
              <w:t>Yes</w:t>
            </w:r>
          </w:p>
        </w:tc>
        <w:tc>
          <w:tcPr>
            <w:tcW w:w="1675" w:type="dxa"/>
          </w:tcPr>
          <w:p w14:paraId="40007EDD" w14:textId="36575F24"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85 (91.4)</w:t>
            </w:r>
          </w:p>
        </w:tc>
        <w:tc>
          <w:tcPr>
            <w:tcW w:w="1377" w:type="dxa"/>
          </w:tcPr>
          <w:p w14:paraId="6E0FBB80" w14:textId="2F616D09"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18 (85.71)</w:t>
            </w:r>
          </w:p>
        </w:tc>
        <w:tc>
          <w:tcPr>
            <w:tcW w:w="1349" w:type="dxa"/>
          </w:tcPr>
          <w:p w14:paraId="6C9907D2" w14:textId="17944786"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44 (73.33)</w:t>
            </w:r>
          </w:p>
        </w:tc>
        <w:tc>
          <w:tcPr>
            <w:tcW w:w="1114" w:type="dxa"/>
          </w:tcPr>
          <w:p w14:paraId="45CDF9E7" w14:textId="77777777" w:rsidR="001D14BD" w:rsidRPr="00902312" w:rsidRDefault="001D14BD" w:rsidP="00CE249D">
            <w:pPr>
              <w:adjustRightInd w:val="0"/>
              <w:snapToGrid w:val="0"/>
              <w:spacing w:line="360" w:lineRule="auto"/>
              <w:jc w:val="both"/>
              <w:rPr>
                <w:rFonts w:ascii="Book Antiqua" w:hAnsi="Book Antiqua" w:cs="Arial"/>
                <w:bCs/>
                <w:lang w:val="en-US"/>
              </w:rPr>
            </w:pPr>
          </w:p>
        </w:tc>
      </w:tr>
      <w:tr w:rsidR="001D14BD" w:rsidRPr="00902312" w14:paraId="1C387CD5" w14:textId="77777777" w:rsidTr="001D14BD">
        <w:trPr>
          <w:trHeight w:val="576"/>
        </w:trPr>
        <w:tc>
          <w:tcPr>
            <w:tcW w:w="3524" w:type="dxa"/>
          </w:tcPr>
          <w:p w14:paraId="2F3CD558" w14:textId="32C65981"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No</w:t>
            </w:r>
          </w:p>
        </w:tc>
        <w:tc>
          <w:tcPr>
            <w:tcW w:w="1675" w:type="dxa"/>
          </w:tcPr>
          <w:p w14:paraId="4BD15B5F" w14:textId="7E023926"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8 (8.6)</w:t>
            </w:r>
          </w:p>
        </w:tc>
        <w:tc>
          <w:tcPr>
            <w:tcW w:w="1377" w:type="dxa"/>
          </w:tcPr>
          <w:p w14:paraId="39AB3383" w14:textId="3C98076B"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3 (14.29)</w:t>
            </w:r>
          </w:p>
        </w:tc>
        <w:tc>
          <w:tcPr>
            <w:tcW w:w="1349" w:type="dxa"/>
          </w:tcPr>
          <w:p w14:paraId="77E406EC" w14:textId="033EB437"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16 (26.67)</w:t>
            </w:r>
          </w:p>
        </w:tc>
        <w:tc>
          <w:tcPr>
            <w:tcW w:w="1114" w:type="dxa"/>
          </w:tcPr>
          <w:p w14:paraId="01EA7FE1" w14:textId="77777777" w:rsidR="001D14BD" w:rsidRPr="00902312" w:rsidRDefault="001D14BD" w:rsidP="00CE249D">
            <w:pPr>
              <w:adjustRightInd w:val="0"/>
              <w:snapToGrid w:val="0"/>
              <w:spacing w:line="360" w:lineRule="auto"/>
              <w:jc w:val="both"/>
              <w:rPr>
                <w:rFonts w:ascii="Book Antiqua" w:hAnsi="Book Antiqua" w:cs="Arial"/>
                <w:bCs/>
                <w:lang w:val="en-US"/>
              </w:rPr>
            </w:pPr>
          </w:p>
        </w:tc>
      </w:tr>
      <w:tr w:rsidR="00DA7118" w:rsidRPr="00902312" w14:paraId="5ECD1BD3" w14:textId="77777777" w:rsidTr="001D14BD">
        <w:trPr>
          <w:trHeight w:val="396"/>
        </w:trPr>
        <w:tc>
          <w:tcPr>
            <w:tcW w:w="3524" w:type="dxa"/>
          </w:tcPr>
          <w:p w14:paraId="011875FF" w14:textId="3D3CFFBA" w:rsidR="00DA7118" w:rsidRPr="00902312" w:rsidRDefault="00DA7118" w:rsidP="00CE249D">
            <w:pPr>
              <w:adjustRightInd w:val="0"/>
              <w:snapToGrid w:val="0"/>
              <w:spacing w:line="360" w:lineRule="auto"/>
              <w:jc w:val="both"/>
              <w:rPr>
                <w:rFonts w:ascii="Book Antiqua" w:hAnsi="Book Antiqua" w:cs="Arial"/>
                <w:bCs/>
                <w:lang w:val="en-US"/>
              </w:rPr>
            </w:pPr>
            <w:r w:rsidRPr="00902312">
              <w:rPr>
                <w:rFonts w:ascii="Book Antiqua" w:hAnsi="Book Antiqua" w:cs="Arial"/>
                <w:bCs/>
              </w:rPr>
              <w:t>Increased mortality if COVID-</w:t>
            </w:r>
            <w:r w:rsidR="001D14BD" w:rsidRPr="00902312">
              <w:rPr>
                <w:rFonts w:ascii="Book Antiqua" w:hAnsi="Book Antiqua" w:cs="Arial"/>
                <w:bCs/>
              </w:rPr>
              <w:t>19 positive</w:t>
            </w:r>
          </w:p>
        </w:tc>
        <w:tc>
          <w:tcPr>
            <w:tcW w:w="1675" w:type="dxa"/>
          </w:tcPr>
          <w:p w14:paraId="26420894" w14:textId="573D4A64" w:rsidR="00DA7118" w:rsidRPr="00902312" w:rsidRDefault="00DA7118" w:rsidP="00CE249D">
            <w:pPr>
              <w:adjustRightInd w:val="0"/>
              <w:snapToGrid w:val="0"/>
              <w:spacing w:line="360" w:lineRule="auto"/>
              <w:jc w:val="both"/>
              <w:rPr>
                <w:rFonts w:ascii="Book Antiqua" w:hAnsi="Book Antiqua" w:cs="Arial"/>
                <w:lang w:val="en-US"/>
              </w:rPr>
            </w:pPr>
          </w:p>
        </w:tc>
        <w:tc>
          <w:tcPr>
            <w:tcW w:w="1377" w:type="dxa"/>
          </w:tcPr>
          <w:p w14:paraId="32AF7D43" w14:textId="1755210C" w:rsidR="00DA7118" w:rsidRPr="00902312" w:rsidRDefault="00DA7118" w:rsidP="00CE249D">
            <w:pPr>
              <w:adjustRightInd w:val="0"/>
              <w:snapToGrid w:val="0"/>
              <w:spacing w:line="360" w:lineRule="auto"/>
              <w:jc w:val="both"/>
              <w:rPr>
                <w:rFonts w:ascii="Book Antiqua" w:hAnsi="Book Antiqua" w:cs="Arial"/>
                <w:lang w:val="en-US"/>
              </w:rPr>
            </w:pPr>
          </w:p>
        </w:tc>
        <w:tc>
          <w:tcPr>
            <w:tcW w:w="1349" w:type="dxa"/>
          </w:tcPr>
          <w:p w14:paraId="051B0274" w14:textId="62FABF6C" w:rsidR="00DA7118" w:rsidRPr="00902312" w:rsidRDefault="00DA7118" w:rsidP="00CE249D">
            <w:pPr>
              <w:adjustRightInd w:val="0"/>
              <w:snapToGrid w:val="0"/>
              <w:spacing w:line="360" w:lineRule="auto"/>
              <w:jc w:val="both"/>
              <w:rPr>
                <w:rFonts w:ascii="Book Antiqua" w:hAnsi="Book Antiqua" w:cs="Arial"/>
                <w:lang w:val="en-US"/>
              </w:rPr>
            </w:pPr>
          </w:p>
        </w:tc>
        <w:tc>
          <w:tcPr>
            <w:tcW w:w="1114" w:type="dxa"/>
          </w:tcPr>
          <w:p w14:paraId="7839DC80" w14:textId="77777777" w:rsidR="00DA7118" w:rsidRPr="00902312" w:rsidRDefault="00DA7118" w:rsidP="00CE249D">
            <w:pPr>
              <w:adjustRightInd w:val="0"/>
              <w:snapToGrid w:val="0"/>
              <w:spacing w:line="360" w:lineRule="auto"/>
              <w:jc w:val="both"/>
              <w:rPr>
                <w:rFonts w:ascii="Book Antiqua" w:hAnsi="Book Antiqua" w:cs="Arial"/>
                <w:bCs/>
                <w:lang w:val="en-US"/>
              </w:rPr>
            </w:pPr>
            <w:r w:rsidRPr="00902312">
              <w:rPr>
                <w:rFonts w:ascii="Book Antiqua" w:hAnsi="Book Antiqua" w:cs="Arial"/>
                <w:bCs/>
              </w:rPr>
              <w:t>0.001</w:t>
            </w:r>
          </w:p>
        </w:tc>
      </w:tr>
      <w:tr w:rsidR="001D14BD" w:rsidRPr="00902312" w14:paraId="7432DE68" w14:textId="77777777" w:rsidTr="001D14BD">
        <w:trPr>
          <w:trHeight w:val="415"/>
        </w:trPr>
        <w:tc>
          <w:tcPr>
            <w:tcW w:w="3524" w:type="dxa"/>
          </w:tcPr>
          <w:p w14:paraId="5038E395" w14:textId="4B19BE46" w:rsidR="001D14BD" w:rsidRPr="00902312" w:rsidRDefault="001D14BD" w:rsidP="00CE249D">
            <w:pPr>
              <w:adjustRightInd w:val="0"/>
              <w:snapToGrid w:val="0"/>
              <w:spacing w:line="360" w:lineRule="auto"/>
              <w:jc w:val="both"/>
              <w:rPr>
                <w:rFonts w:ascii="Book Antiqua" w:hAnsi="Book Antiqua" w:cs="Arial"/>
                <w:bCs/>
                <w:lang w:val="en-US"/>
              </w:rPr>
            </w:pPr>
            <w:r w:rsidRPr="00902312">
              <w:rPr>
                <w:rFonts w:ascii="Book Antiqua" w:hAnsi="Book Antiqua" w:cs="Arial"/>
              </w:rPr>
              <w:t>Yes</w:t>
            </w:r>
          </w:p>
        </w:tc>
        <w:tc>
          <w:tcPr>
            <w:tcW w:w="1675" w:type="dxa"/>
          </w:tcPr>
          <w:p w14:paraId="317FB408" w14:textId="126F9043"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77 (77)</w:t>
            </w:r>
          </w:p>
        </w:tc>
        <w:tc>
          <w:tcPr>
            <w:tcW w:w="1377" w:type="dxa"/>
          </w:tcPr>
          <w:p w14:paraId="0B2A55C6" w14:textId="5CFE0E0A"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18 (85.71)</w:t>
            </w:r>
          </w:p>
        </w:tc>
        <w:tc>
          <w:tcPr>
            <w:tcW w:w="1349" w:type="dxa"/>
          </w:tcPr>
          <w:p w14:paraId="72294F9D" w14:textId="196D7C36"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26 (43.33)</w:t>
            </w:r>
          </w:p>
        </w:tc>
        <w:tc>
          <w:tcPr>
            <w:tcW w:w="1114" w:type="dxa"/>
          </w:tcPr>
          <w:p w14:paraId="35E02D33" w14:textId="77777777" w:rsidR="001D14BD" w:rsidRPr="00902312" w:rsidRDefault="001D14BD" w:rsidP="00CE249D">
            <w:pPr>
              <w:adjustRightInd w:val="0"/>
              <w:snapToGrid w:val="0"/>
              <w:spacing w:line="360" w:lineRule="auto"/>
              <w:jc w:val="both"/>
              <w:rPr>
                <w:rFonts w:ascii="Book Antiqua" w:hAnsi="Book Antiqua" w:cs="Arial"/>
                <w:bCs/>
                <w:lang w:val="en-US"/>
              </w:rPr>
            </w:pPr>
          </w:p>
        </w:tc>
      </w:tr>
      <w:tr w:rsidR="001D14BD" w:rsidRPr="00902312" w14:paraId="5C2D1C7C" w14:textId="77777777" w:rsidTr="001D14BD">
        <w:trPr>
          <w:trHeight w:val="367"/>
        </w:trPr>
        <w:tc>
          <w:tcPr>
            <w:tcW w:w="3524" w:type="dxa"/>
          </w:tcPr>
          <w:p w14:paraId="0FCB4528" w14:textId="00189BB2" w:rsidR="001D14BD" w:rsidRPr="00902312" w:rsidRDefault="001D14BD" w:rsidP="00CE249D">
            <w:pPr>
              <w:adjustRightInd w:val="0"/>
              <w:snapToGrid w:val="0"/>
              <w:spacing w:line="360" w:lineRule="auto"/>
              <w:jc w:val="both"/>
              <w:rPr>
                <w:rFonts w:ascii="Book Antiqua" w:hAnsi="Book Antiqua" w:cs="Arial"/>
                <w:bCs/>
                <w:lang w:val="en-US"/>
              </w:rPr>
            </w:pPr>
            <w:r w:rsidRPr="00902312">
              <w:rPr>
                <w:rFonts w:ascii="Book Antiqua" w:hAnsi="Book Antiqua" w:cs="Arial"/>
              </w:rPr>
              <w:t>No</w:t>
            </w:r>
          </w:p>
        </w:tc>
        <w:tc>
          <w:tcPr>
            <w:tcW w:w="1675" w:type="dxa"/>
          </w:tcPr>
          <w:p w14:paraId="0428C2A3" w14:textId="7929AACB"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23 (23)</w:t>
            </w:r>
          </w:p>
        </w:tc>
        <w:tc>
          <w:tcPr>
            <w:tcW w:w="1377" w:type="dxa"/>
          </w:tcPr>
          <w:p w14:paraId="2ABF960C" w14:textId="79A5020E"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2 (14.29)</w:t>
            </w:r>
          </w:p>
        </w:tc>
        <w:tc>
          <w:tcPr>
            <w:tcW w:w="1349" w:type="dxa"/>
          </w:tcPr>
          <w:p w14:paraId="12EC11FE" w14:textId="60575BF4" w:rsidR="001D14BD" w:rsidRPr="00902312" w:rsidRDefault="001D14BD" w:rsidP="00CE249D">
            <w:pPr>
              <w:adjustRightInd w:val="0"/>
              <w:snapToGrid w:val="0"/>
              <w:spacing w:line="360" w:lineRule="auto"/>
              <w:jc w:val="both"/>
              <w:rPr>
                <w:rFonts w:ascii="Book Antiqua" w:hAnsi="Book Antiqua" w:cs="Arial"/>
                <w:lang w:val="en-US"/>
              </w:rPr>
            </w:pPr>
            <w:r w:rsidRPr="00902312">
              <w:rPr>
                <w:rFonts w:ascii="Book Antiqua" w:hAnsi="Book Antiqua" w:cs="Arial"/>
              </w:rPr>
              <w:t>34 (56.67)</w:t>
            </w:r>
          </w:p>
        </w:tc>
        <w:tc>
          <w:tcPr>
            <w:tcW w:w="1114" w:type="dxa"/>
          </w:tcPr>
          <w:p w14:paraId="057B09A1" w14:textId="77777777" w:rsidR="001D14BD" w:rsidRPr="00902312" w:rsidRDefault="001D14BD" w:rsidP="00CE249D">
            <w:pPr>
              <w:adjustRightInd w:val="0"/>
              <w:snapToGrid w:val="0"/>
              <w:spacing w:line="360" w:lineRule="auto"/>
              <w:jc w:val="both"/>
              <w:rPr>
                <w:rFonts w:ascii="Book Antiqua" w:hAnsi="Book Antiqua" w:cs="Arial"/>
                <w:bCs/>
                <w:lang w:val="en-US"/>
              </w:rPr>
            </w:pPr>
          </w:p>
        </w:tc>
      </w:tr>
    </w:tbl>
    <w:p w14:paraId="18075C4E" w14:textId="248EE91B" w:rsidR="004C6FD7" w:rsidRPr="00902312" w:rsidRDefault="00DA7118" w:rsidP="00CE249D">
      <w:pPr>
        <w:adjustRightInd w:val="0"/>
        <w:snapToGrid w:val="0"/>
        <w:spacing w:line="360" w:lineRule="auto"/>
        <w:jc w:val="both"/>
        <w:rPr>
          <w:rFonts w:ascii="Book Antiqua" w:hAnsi="Book Antiqua" w:cs="Arial"/>
        </w:rPr>
      </w:pPr>
      <w:r w:rsidRPr="00902312">
        <w:rPr>
          <w:rFonts w:ascii="Book Antiqua" w:hAnsi="Book Antiqua" w:cs="Arial"/>
          <w:vertAlign w:val="superscript"/>
          <w:lang w:eastAsia="zh-CN"/>
        </w:rPr>
        <w:t>1</w:t>
      </w:r>
      <w:r w:rsidRPr="00902312">
        <w:rPr>
          <w:rFonts w:ascii="Book Antiqua" w:hAnsi="Book Antiqua" w:cs="Arial"/>
        </w:rPr>
        <w:t>Continued demand (</w:t>
      </w:r>
      <w:r w:rsidRPr="00902312">
        <w:rPr>
          <w:rFonts w:ascii="Book Antiqua" w:hAnsi="Book Antiqua" w:cs="Arial"/>
          <w:i/>
        </w:rPr>
        <w:t>n</w:t>
      </w:r>
      <w:r w:rsidRPr="00902312">
        <w:rPr>
          <w:rFonts w:ascii="Book Antiqua" w:hAnsi="Book Antiqua" w:cs="Arial"/>
          <w:i/>
          <w:lang w:eastAsia="zh-CN"/>
        </w:rPr>
        <w:t xml:space="preserve"> </w:t>
      </w:r>
      <w:r w:rsidRPr="00902312">
        <w:rPr>
          <w:rFonts w:ascii="Book Antiqua" w:hAnsi="Book Antiqua" w:cs="Arial"/>
        </w:rPr>
        <w:t>=</w:t>
      </w:r>
      <w:r w:rsidRPr="00902312">
        <w:rPr>
          <w:rFonts w:ascii="Book Antiqua" w:hAnsi="Book Antiqua" w:cs="Arial"/>
          <w:lang w:eastAsia="zh-CN"/>
        </w:rPr>
        <w:t xml:space="preserve"> </w:t>
      </w:r>
      <w:r w:rsidRPr="00902312">
        <w:rPr>
          <w:rFonts w:ascii="Book Antiqua" w:hAnsi="Book Antiqua" w:cs="Arial"/>
        </w:rPr>
        <w:t>100); Defer (</w:t>
      </w:r>
      <w:r w:rsidRPr="00902312">
        <w:rPr>
          <w:rFonts w:ascii="Book Antiqua" w:hAnsi="Book Antiqua" w:cs="Arial"/>
          <w:i/>
        </w:rPr>
        <w:t>n</w:t>
      </w:r>
      <w:r w:rsidRPr="00902312">
        <w:rPr>
          <w:rFonts w:ascii="Book Antiqua" w:hAnsi="Book Antiqua" w:cs="Arial"/>
          <w:i/>
          <w:lang w:eastAsia="zh-CN"/>
        </w:rPr>
        <w:t xml:space="preserve"> </w:t>
      </w:r>
      <w:r w:rsidRPr="00902312">
        <w:rPr>
          <w:rFonts w:ascii="Book Antiqua" w:hAnsi="Book Antiqua" w:cs="Arial"/>
        </w:rPr>
        <w:t>=</w:t>
      </w:r>
      <w:r w:rsidRPr="00902312">
        <w:rPr>
          <w:rFonts w:ascii="Book Antiqua" w:hAnsi="Book Antiqua" w:cs="Arial"/>
          <w:lang w:eastAsia="zh-CN"/>
        </w:rPr>
        <w:t xml:space="preserve"> </w:t>
      </w:r>
      <w:r w:rsidRPr="00902312">
        <w:rPr>
          <w:rFonts w:ascii="Book Antiqua" w:hAnsi="Book Antiqua" w:cs="Arial"/>
        </w:rPr>
        <w:t>21); Receptive (</w:t>
      </w:r>
      <w:r w:rsidRPr="00902312">
        <w:rPr>
          <w:rFonts w:ascii="Book Antiqua" w:hAnsi="Book Antiqua" w:cs="Arial"/>
          <w:i/>
        </w:rPr>
        <w:t>n</w:t>
      </w:r>
      <w:r w:rsidRPr="00902312">
        <w:rPr>
          <w:rFonts w:ascii="Book Antiqua" w:hAnsi="Book Antiqua" w:cs="Arial"/>
          <w:i/>
          <w:lang w:eastAsia="zh-CN"/>
        </w:rPr>
        <w:t xml:space="preserve"> </w:t>
      </w:r>
      <w:r w:rsidRPr="00902312">
        <w:rPr>
          <w:rFonts w:ascii="Book Antiqua" w:hAnsi="Book Antiqua" w:cs="Arial"/>
        </w:rPr>
        <w:t>=</w:t>
      </w:r>
      <w:r w:rsidRPr="00902312">
        <w:rPr>
          <w:rFonts w:ascii="Book Antiqua" w:hAnsi="Book Antiqua" w:cs="Arial"/>
          <w:lang w:eastAsia="zh-CN"/>
        </w:rPr>
        <w:t xml:space="preserve"> </w:t>
      </w:r>
      <w:r w:rsidRPr="00902312">
        <w:rPr>
          <w:rFonts w:ascii="Book Antiqua" w:hAnsi="Book Antiqua" w:cs="Arial"/>
        </w:rPr>
        <w:t>64)</w:t>
      </w:r>
      <w:r w:rsidRPr="00902312">
        <w:rPr>
          <w:rFonts w:ascii="Book Antiqua" w:hAnsi="Book Antiqua" w:cs="Arial"/>
          <w:lang w:eastAsia="zh-CN"/>
        </w:rPr>
        <w:t>.</w:t>
      </w:r>
      <w:r w:rsidR="001D14BD" w:rsidRPr="00902312">
        <w:rPr>
          <w:rFonts w:ascii="Book Antiqua" w:hAnsi="Book Antiqua" w:cs="Arial"/>
          <w:lang w:eastAsia="zh-CN"/>
        </w:rPr>
        <w:t xml:space="preserve"> </w:t>
      </w:r>
      <w:r w:rsidR="003B04BE" w:rsidRPr="00902312">
        <w:rPr>
          <w:rFonts w:ascii="Book Antiqua" w:hAnsi="Book Antiqua" w:cs="Arial"/>
          <w:bCs/>
        </w:rPr>
        <w:t>COVID-19</w:t>
      </w:r>
      <w:r w:rsidR="003B04BE" w:rsidRPr="00902312">
        <w:rPr>
          <w:rFonts w:ascii="Book Antiqua" w:hAnsi="Book Antiqua" w:cs="Arial"/>
          <w:bCs/>
          <w:lang w:eastAsia="zh-CN"/>
        </w:rPr>
        <w:t>: Coronavirus disease 2019</w:t>
      </w:r>
      <w:r w:rsidR="003B04BE" w:rsidRPr="00902312">
        <w:rPr>
          <w:rFonts w:ascii="Book Antiqua" w:hAnsi="Book Antiqua" w:cs="Arial"/>
        </w:rPr>
        <w:t>.</w:t>
      </w:r>
    </w:p>
    <w:p w14:paraId="19916A48" w14:textId="77777777" w:rsidR="004C6FD7" w:rsidRPr="00902312" w:rsidRDefault="004C6FD7">
      <w:pPr>
        <w:rPr>
          <w:rFonts w:ascii="Book Antiqua" w:hAnsi="Book Antiqua" w:cs="Arial"/>
        </w:rPr>
      </w:pPr>
      <w:r w:rsidRPr="00902312">
        <w:rPr>
          <w:rFonts w:ascii="Book Antiqua" w:hAnsi="Book Antiqua" w:cs="Arial"/>
        </w:rPr>
        <w:br w:type="page"/>
      </w:r>
    </w:p>
    <w:p w14:paraId="0A3B2CD9" w14:textId="77777777" w:rsidR="004C6FD7" w:rsidRPr="00902312" w:rsidRDefault="004C6FD7" w:rsidP="004C6FD7">
      <w:pPr>
        <w:jc w:val="center"/>
        <w:rPr>
          <w:rFonts w:ascii="Book Antiqua" w:hAnsi="Book Antiqua"/>
        </w:rPr>
      </w:pPr>
    </w:p>
    <w:p w14:paraId="1B34488A" w14:textId="35198C38" w:rsidR="004C6FD7" w:rsidRPr="00902312" w:rsidRDefault="004C6FD7" w:rsidP="004C6FD7">
      <w:pPr>
        <w:jc w:val="center"/>
        <w:rPr>
          <w:rFonts w:ascii="Book Antiqua" w:hAnsi="Book Antiqua"/>
        </w:rPr>
      </w:pPr>
      <w:r w:rsidRPr="00902312">
        <w:rPr>
          <w:rFonts w:ascii="Book Antiqua" w:hAnsi="Book Antiqua"/>
          <w:noProof/>
          <w:lang w:eastAsia="zh-CN"/>
        </w:rPr>
        <w:drawing>
          <wp:inline distT="0" distB="0" distL="0" distR="0" wp14:anchorId="64701582" wp14:editId="7CC5389B">
            <wp:extent cx="2495550" cy="1438275"/>
            <wp:effectExtent l="0" t="0" r="0" b="9525"/>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14:paraId="3FCFA974" w14:textId="77777777" w:rsidR="004C6FD7" w:rsidRPr="00902312" w:rsidRDefault="004C6FD7" w:rsidP="004C6FD7">
      <w:pPr>
        <w:jc w:val="center"/>
        <w:rPr>
          <w:rFonts w:ascii="Book Antiqua" w:hAnsi="Book Antiqua"/>
        </w:rPr>
      </w:pPr>
    </w:p>
    <w:p w14:paraId="1CA4A062" w14:textId="77777777" w:rsidR="004C6FD7" w:rsidRPr="00902312" w:rsidRDefault="004C6FD7" w:rsidP="004C6FD7">
      <w:pPr>
        <w:autoSpaceDE w:val="0"/>
        <w:autoSpaceDN w:val="0"/>
        <w:adjustRightInd w:val="0"/>
        <w:jc w:val="center"/>
        <w:rPr>
          <w:rFonts w:ascii="Book Antiqua" w:eastAsia="Garamond-Bold" w:hAnsi="Book Antiqua" w:cs="Garamond-Bold"/>
          <w:b/>
          <w:bCs/>
          <w:color w:val="000000"/>
          <w:sz w:val="28"/>
          <w:szCs w:val="28"/>
        </w:rPr>
      </w:pPr>
      <w:r w:rsidRPr="00902312">
        <w:rPr>
          <w:rFonts w:ascii="Book Antiqua" w:eastAsia="TimesNewRomanPSMT" w:hAnsi="Book Antiqua" w:cs="TimesNewRomanPSMT"/>
          <w:color w:val="000000"/>
          <w:sz w:val="28"/>
          <w:szCs w:val="28"/>
        </w:rPr>
        <w:t xml:space="preserve">Published by </w:t>
      </w:r>
      <w:proofErr w:type="spellStart"/>
      <w:r w:rsidRPr="00902312">
        <w:rPr>
          <w:rFonts w:ascii="Book Antiqua" w:eastAsia="Garamond-Bold" w:hAnsi="Book Antiqua" w:cs="Garamond-Bold"/>
          <w:b/>
          <w:bCs/>
          <w:color w:val="000000"/>
          <w:sz w:val="28"/>
          <w:szCs w:val="28"/>
        </w:rPr>
        <w:t>Baishideng</w:t>
      </w:r>
      <w:proofErr w:type="spellEnd"/>
      <w:r w:rsidRPr="00902312">
        <w:rPr>
          <w:rFonts w:ascii="Book Antiqua" w:eastAsia="Garamond-Bold" w:hAnsi="Book Antiqua" w:cs="Garamond-Bold"/>
          <w:b/>
          <w:bCs/>
          <w:color w:val="000000"/>
          <w:sz w:val="28"/>
          <w:szCs w:val="28"/>
        </w:rPr>
        <w:t xml:space="preserve"> Publishing Group </w:t>
      </w:r>
      <w:proofErr w:type="spellStart"/>
      <w:r w:rsidRPr="00902312">
        <w:rPr>
          <w:rFonts w:ascii="Book Antiqua" w:eastAsia="Garamond-Bold" w:hAnsi="Book Antiqua" w:cs="Garamond-Bold"/>
          <w:b/>
          <w:bCs/>
          <w:color w:val="000000"/>
          <w:sz w:val="28"/>
          <w:szCs w:val="28"/>
        </w:rPr>
        <w:t>Inc</w:t>
      </w:r>
      <w:proofErr w:type="spellEnd"/>
    </w:p>
    <w:p w14:paraId="72A98FE3" w14:textId="77777777" w:rsidR="004C6FD7" w:rsidRPr="00902312" w:rsidRDefault="004C6FD7" w:rsidP="004C6FD7">
      <w:pPr>
        <w:autoSpaceDE w:val="0"/>
        <w:autoSpaceDN w:val="0"/>
        <w:adjustRightInd w:val="0"/>
        <w:jc w:val="center"/>
        <w:rPr>
          <w:rFonts w:ascii="Book Antiqua" w:eastAsia="TimesNewRomanPSMT" w:hAnsi="Book Antiqua" w:cs="Garamond"/>
          <w:color w:val="000000"/>
          <w:sz w:val="28"/>
          <w:szCs w:val="28"/>
        </w:rPr>
      </w:pPr>
      <w:r w:rsidRPr="00902312">
        <w:rPr>
          <w:rFonts w:ascii="Book Antiqua" w:eastAsia="TimesNewRomanPSMT" w:hAnsi="Book Antiqua" w:cs="Garamond"/>
          <w:color w:val="000000"/>
          <w:sz w:val="28"/>
          <w:szCs w:val="28"/>
        </w:rPr>
        <w:t>7041 Koll Center Parkway, Suite 160, Pleasanton, CA 94566, USA</w:t>
      </w:r>
    </w:p>
    <w:p w14:paraId="6E01F1D2" w14:textId="77777777" w:rsidR="004C6FD7" w:rsidRPr="00902312" w:rsidRDefault="004C6FD7" w:rsidP="004C6FD7">
      <w:pPr>
        <w:autoSpaceDE w:val="0"/>
        <w:autoSpaceDN w:val="0"/>
        <w:adjustRightInd w:val="0"/>
        <w:jc w:val="center"/>
        <w:rPr>
          <w:rFonts w:ascii="Book Antiqua" w:eastAsia="TimesNewRomanPSMT" w:hAnsi="Book Antiqua" w:cs="Garamond"/>
          <w:color w:val="000000"/>
          <w:sz w:val="28"/>
          <w:szCs w:val="28"/>
        </w:rPr>
      </w:pPr>
      <w:r w:rsidRPr="00902312">
        <w:rPr>
          <w:rFonts w:ascii="Book Antiqua" w:eastAsia="Garamond-Bold" w:hAnsi="Book Antiqua" w:cs="Garamond-Bold"/>
          <w:b/>
          <w:bCs/>
          <w:color w:val="000000"/>
          <w:sz w:val="28"/>
          <w:szCs w:val="28"/>
        </w:rPr>
        <w:t xml:space="preserve">Telephone: </w:t>
      </w:r>
      <w:r w:rsidRPr="00902312">
        <w:rPr>
          <w:rFonts w:ascii="Book Antiqua" w:eastAsia="TimesNewRomanPSMT" w:hAnsi="Book Antiqua" w:cs="Garamond"/>
          <w:color w:val="000000"/>
          <w:sz w:val="28"/>
          <w:szCs w:val="28"/>
        </w:rPr>
        <w:t>+1-925-3991568</w:t>
      </w:r>
    </w:p>
    <w:p w14:paraId="5BA6F6F4" w14:textId="77777777" w:rsidR="004C6FD7" w:rsidRPr="00902312" w:rsidRDefault="004C6FD7" w:rsidP="004C6FD7">
      <w:pPr>
        <w:autoSpaceDE w:val="0"/>
        <w:autoSpaceDN w:val="0"/>
        <w:adjustRightInd w:val="0"/>
        <w:jc w:val="center"/>
        <w:rPr>
          <w:rFonts w:ascii="Book Antiqua" w:eastAsia="TimesNewRomanPSMT" w:hAnsi="Book Antiqua" w:cs="Garamond"/>
          <w:color w:val="D56400"/>
          <w:sz w:val="28"/>
          <w:szCs w:val="28"/>
        </w:rPr>
      </w:pPr>
      <w:r w:rsidRPr="00902312">
        <w:rPr>
          <w:rFonts w:ascii="Book Antiqua" w:eastAsia="Garamond-Bold" w:hAnsi="Book Antiqua" w:cs="Garamond-Bold"/>
          <w:b/>
          <w:bCs/>
          <w:color w:val="000000"/>
          <w:sz w:val="28"/>
          <w:szCs w:val="28"/>
        </w:rPr>
        <w:t xml:space="preserve">E-mail: </w:t>
      </w:r>
      <w:r w:rsidRPr="00902312">
        <w:rPr>
          <w:rFonts w:ascii="Book Antiqua" w:eastAsia="TimesNewRomanPSMT" w:hAnsi="Book Antiqua" w:cs="Garamond"/>
          <w:color w:val="D56400"/>
          <w:sz w:val="28"/>
          <w:szCs w:val="28"/>
        </w:rPr>
        <w:t>bpgoffice@wjgnet.com</w:t>
      </w:r>
    </w:p>
    <w:p w14:paraId="2F5CDD9C" w14:textId="77777777" w:rsidR="004C6FD7" w:rsidRPr="00902312" w:rsidRDefault="004C6FD7" w:rsidP="004C6FD7">
      <w:pPr>
        <w:autoSpaceDE w:val="0"/>
        <w:autoSpaceDN w:val="0"/>
        <w:adjustRightInd w:val="0"/>
        <w:jc w:val="center"/>
        <w:rPr>
          <w:rFonts w:ascii="Book Antiqua" w:eastAsia="TimesNewRomanPSMT" w:hAnsi="Book Antiqua" w:cs="Garamond"/>
          <w:color w:val="D56400"/>
          <w:sz w:val="28"/>
          <w:szCs w:val="28"/>
        </w:rPr>
      </w:pPr>
      <w:r w:rsidRPr="00902312">
        <w:rPr>
          <w:rFonts w:ascii="Book Antiqua" w:eastAsia="Garamond-Bold" w:hAnsi="Book Antiqua" w:cs="Garamond-Bold"/>
          <w:b/>
          <w:bCs/>
          <w:color w:val="000000"/>
          <w:sz w:val="28"/>
          <w:szCs w:val="28"/>
        </w:rPr>
        <w:t xml:space="preserve">Help Desk: </w:t>
      </w:r>
      <w:r w:rsidRPr="00902312">
        <w:rPr>
          <w:rFonts w:ascii="Book Antiqua" w:eastAsia="TimesNewRomanPSMT" w:hAnsi="Book Antiqua" w:cs="Garamond"/>
          <w:color w:val="D56400"/>
          <w:sz w:val="28"/>
          <w:szCs w:val="28"/>
        </w:rPr>
        <w:t>https://www.f6publishing.com/helpdesk</w:t>
      </w:r>
    </w:p>
    <w:p w14:paraId="18AE83E3" w14:textId="77777777" w:rsidR="004C6FD7" w:rsidRPr="00902312" w:rsidRDefault="004C6FD7" w:rsidP="004C6FD7">
      <w:pPr>
        <w:jc w:val="center"/>
        <w:rPr>
          <w:rFonts w:ascii="Book Antiqua" w:hAnsi="Book Antiqua"/>
        </w:rPr>
      </w:pPr>
      <w:r w:rsidRPr="00902312">
        <w:rPr>
          <w:rFonts w:ascii="Book Antiqua" w:eastAsia="TimesNewRomanPSMT" w:hAnsi="Book Antiqua" w:cs="Garamond"/>
          <w:color w:val="D56400"/>
          <w:sz w:val="28"/>
          <w:szCs w:val="28"/>
        </w:rPr>
        <w:t>https://www.wjgnet.com</w:t>
      </w:r>
    </w:p>
    <w:p w14:paraId="7A06699D" w14:textId="77777777" w:rsidR="004C6FD7" w:rsidRPr="00902312" w:rsidRDefault="004C6FD7" w:rsidP="004C6FD7">
      <w:pPr>
        <w:jc w:val="center"/>
        <w:rPr>
          <w:rFonts w:ascii="Book Antiqua" w:hAnsi="Book Antiqua"/>
        </w:rPr>
      </w:pPr>
    </w:p>
    <w:p w14:paraId="630E972E" w14:textId="77777777" w:rsidR="004C6FD7" w:rsidRPr="00902312" w:rsidRDefault="004C6FD7" w:rsidP="004C6FD7">
      <w:pPr>
        <w:jc w:val="center"/>
        <w:rPr>
          <w:rFonts w:ascii="Book Antiqua" w:hAnsi="Book Antiqua"/>
        </w:rPr>
      </w:pPr>
    </w:p>
    <w:p w14:paraId="41CAB62C" w14:textId="77777777" w:rsidR="004C6FD7" w:rsidRPr="00902312" w:rsidRDefault="004C6FD7" w:rsidP="004C6FD7">
      <w:pPr>
        <w:jc w:val="center"/>
        <w:rPr>
          <w:rFonts w:ascii="Book Antiqua" w:hAnsi="Book Antiqua"/>
        </w:rPr>
      </w:pPr>
    </w:p>
    <w:p w14:paraId="18BB967F" w14:textId="610DA61D" w:rsidR="004C6FD7" w:rsidRPr="00902312" w:rsidRDefault="004C6FD7" w:rsidP="004C6FD7">
      <w:pPr>
        <w:jc w:val="center"/>
        <w:rPr>
          <w:rFonts w:ascii="Book Antiqua" w:hAnsi="Book Antiqua"/>
        </w:rPr>
      </w:pPr>
      <w:r w:rsidRPr="00902312">
        <w:rPr>
          <w:rFonts w:ascii="Book Antiqua" w:hAnsi="Book Antiqua"/>
          <w:noProof/>
          <w:lang w:eastAsia="zh-CN"/>
        </w:rPr>
        <w:drawing>
          <wp:inline distT="0" distB="0" distL="0" distR="0" wp14:anchorId="3AF5FEC2" wp14:editId="7464FB67">
            <wp:extent cx="1447800" cy="1438275"/>
            <wp:effectExtent l="0" t="0" r="0" b="9525"/>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6F8937D0" w14:textId="77777777" w:rsidR="004C6FD7" w:rsidRPr="00902312" w:rsidRDefault="004C6FD7" w:rsidP="004C6FD7">
      <w:pPr>
        <w:jc w:val="center"/>
        <w:rPr>
          <w:rFonts w:ascii="Book Antiqua" w:hAnsi="Book Antiqua"/>
        </w:rPr>
      </w:pPr>
    </w:p>
    <w:p w14:paraId="7E2F10CF" w14:textId="77777777" w:rsidR="004C6FD7" w:rsidRPr="00902312" w:rsidRDefault="004C6FD7" w:rsidP="004C6FD7">
      <w:pPr>
        <w:jc w:val="center"/>
        <w:rPr>
          <w:rFonts w:ascii="Book Antiqua" w:hAnsi="Book Antiqua"/>
        </w:rPr>
      </w:pPr>
    </w:p>
    <w:p w14:paraId="6EA4C4C4" w14:textId="77777777" w:rsidR="004C6FD7" w:rsidRPr="00902312" w:rsidRDefault="004C6FD7" w:rsidP="004C6FD7">
      <w:pPr>
        <w:jc w:val="center"/>
        <w:rPr>
          <w:rFonts w:ascii="Book Antiqua" w:hAnsi="Book Antiqua"/>
        </w:rPr>
      </w:pPr>
    </w:p>
    <w:p w14:paraId="421D7EE0" w14:textId="77777777" w:rsidR="004C6FD7" w:rsidRPr="00902312" w:rsidRDefault="004C6FD7" w:rsidP="004C6FD7">
      <w:pPr>
        <w:jc w:val="center"/>
        <w:rPr>
          <w:rFonts w:ascii="Book Antiqua" w:hAnsi="Book Antiqua"/>
        </w:rPr>
      </w:pPr>
    </w:p>
    <w:p w14:paraId="009931F8" w14:textId="77777777" w:rsidR="004C6FD7" w:rsidRPr="00902312" w:rsidRDefault="004C6FD7" w:rsidP="004C6FD7">
      <w:pPr>
        <w:jc w:val="center"/>
        <w:rPr>
          <w:rFonts w:ascii="Book Antiqua" w:hAnsi="Book Antiqua"/>
        </w:rPr>
      </w:pPr>
    </w:p>
    <w:p w14:paraId="101E9B5D" w14:textId="77777777" w:rsidR="004C6FD7" w:rsidRPr="00902312" w:rsidRDefault="004C6FD7" w:rsidP="004C6FD7">
      <w:pPr>
        <w:jc w:val="center"/>
        <w:rPr>
          <w:rFonts w:ascii="Book Antiqua" w:hAnsi="Book Antiqua"/>
        </w:rPr>
      </w:pPr>
    </w:p>
    <w:p w14:paraId="013AEEF8" w14:textId="77777777" w:rsidR="004C6FD7" w:rsidRPr="00902312" w:rsidRDefault="004C6FD7" w:rsidP="004C6FD7">
      <w:pPr>
        <w:jc w:val="center"/>
        <w:rPr>
          <w:rFonts w:ascii="Book Antiqua" w:hAnsi="Book Antiqua"/>
        </w:rPr>
      </w:pPr>
    </w:p>
    <w:p w14:paraId="4CEE5734" w14:textId="77777777" w:rsidR="004C6FD7" w:rsidRPr="00902312" w:rsidRDefault="004C6FD7" w:rsidP="004C6FD7">
      <w:pPr>
        <w:jc w:val="center"/>
        <w:rPr>
          <w:rFonts w:ascii="Book Antiqua" w:hAnsi="Book Antiqua"/>
        </w:rPr>
      </w:pPr>
    </w:p>
    <w:p w14:paraId="6E944370" w14:textId="77777777" w:rsidR="004C6FD7" w:rsidRPr="00902312" w:rsidRDefault="004C6FD7" w:rsidP="004C6FD7">
      <w:pPr>
        <w:jc w:val="center"/>
        <w:rPr>
          <w:rFonts w:ascii="Book Antiqua" w:hAnsi="Book Antiqua"/>
        </w:rPr>
      </w:pPr>
    </w:p>
    <w:p w14:paraId="48EC0FB5" w14:textId="77777777" w:rsidR="004C6FD7" w:rsidRPr="00902312" w:rsidRDefault="004C6FD7" w:rsidP="004C6FD7">
      <w:pPr>
        <w:jc w:val="right"/>
        <w:rPr>
          <w:rFonts w:ascii="Book Antiqua" w:hAnsi="Book Antiqua"/>
          <w:color w:val="000000" w:themeColor="text1"/>
        </w:rPr>
      </w:pPr>
    </w:p>
    <w:p w14:paraId="23235B83" w14:textId="77777777" w:rsidR="004C6FD7" w:rsidRDefault="004C6FD7" w:rsidP="004C6FD7">
      <w:pPr>
        <w:jc w:val="center"/>
        <w:rPr>
          <w:rFonts w:ascii="Book Antiqua" w:hAnsi="Book Antiqua"/>
          <w:color w:val="000000" w:themeColor="text1"/>
        </w:rPr>
      </w:pPr>
      <w:r w:rsidRPr="00902312">
        <w:rPr>
          <w:rFonts w:ascii="Book Antiqua" w:eastAsia="BookAntiqua-Bold" w:hAnsi="Book Antiqua" w:cs="BookAntiqua-Bold"/>
          <w:b/>
          <w:bCs/>
          <w:color w:val="000000" w:themeColor="text1"/>
        </w:rPr>
        <w:t xml:space="preserve">© 2021 </w:t>
      </w:r>
      <w:proofErr w:type="spellStart"/>
      <w:r w:rsidRPr="00902312">
        <w:rPr>
          <w:rFonts w:ascii="Book Antiqua" w:eastAsia="BookAntiqua-Bold" w:hAnsi="Book Antiqua" w:cs="BookAntiqua-Bold"/>
          <w:b/>
          <w:bCs/>
          <w:color w:val="000000" w:themeColor="text1"/>
        </w:rPr>
        <w:t>Baishideng</w:t>
      </w:r>
      <w:proofErr w:type="spellEnd"/>
      <w:r w:rsidRPr="00902312">
        <w:rPr>
          <w:rFonts w:ascii="Book Antiqua" w:eastAsia="BookAntiqua-Bold" w:hAnsi="Book Antiqua" w:cs="BookAntiqua-Bold"/>
          <w:b/>
          <w:bCs/>
          <w:color w:val="000000" w:themeColor="text1"/>
        </w:rPr>
        <w:t xml:space="preserve"> Publishing Group Inc. All rights reserved.</w:t>
      </w:r>
      <w:r w:rsidRPr="00902312">
        <w:rPr>
          <w:rFonts w:ascii="Book Antiqua" w:hAnsi="Book Antiqua"/>
          <w:color w:val="000000" w:themeColor="text1"/>
        </w:rPr>
        <w:fldChar w:fldCharType="begin"/>
      </w:r>
      <w:r w:rsidRPr="00902312">
        <w:rPr>
          <w:rFonts w:ascii="Book Antiqua" w:hAnsi="Book Antiqua"/>
          <w:color w:val="000000" w:themeColor="text1"/>
        </w:rPr>
        <w:instrText xml:space="preserve"> ADDIN EN.REFLIST </w:instrText>
      </w:r>
      <w:r w:rsidRPr="00902312">
        <w:rPr>
          <w:rFonts w:ascii="Book Antiqua" w:hAnsi="Book Antiqua"/>
          <w:color w:val="000000" w:themeColor="text1"/>
        </w:rPr>
        <w:fldChar w:fldCharType="end"/>
      </w:r>
      <w:bookmarkStart w:id="55" w:name="_GoBack"/>
      <w:bookmarkEnd w:id="55"/>
    </w:p>
    <w:p w14:paraId="1E7A7261" w14:textId="77777777" w:rsidR="004C6FD7" w:rsidRDefault="004C6FD7" w:rsidP="004C6FD7">
      <w:pPr>
        <w:snapToGrid w:val="0"/>
        <w:spacing w:line="360" w:lineRule="auto"/>
        <w:rPr>
          <w:rFonts w:asciiTheme="minorEastAsia" w:hAnsiTheme="minorEastAsia"/>
          <w:b/>
        </w:rPr>
      </w:pPr>
    </w:p>
    <w:p w14:paraId="5A82B925" w14:textId="77777777" w:rsidR="004C6FD7" w:rsidRDefault="004C6FD7" w:rsidP="004C6FD7">
      <w:pPr>
        <w:spacing w:line="360" w:lineRule="auto"/>
        <w:jc w:val="both"/>
      </w:pPr>
    </w:p>
    <w:p w14:paraId="6405AC56" w14:textId="77777777" w:rsidR="004C6FD7" w:rsidRDefault="004C6FD7" w:rsidP="004C6FD7">
      <w:pPr>
        <w:spacing w:line="360" w:lineRule="auto"/>
        <w:jc w:val="both"/>
        <w:rPr>
          <w:rFonts w:ascii="Book Antiqua" w:hAnsi="Book Antiqua"/>
        </w:rPr>
      </w:pPr>
    </w:p>
    <w:p w14:paraId="797F528D" w14:textId="77777777" w:rsidR="00A77B3E" w:rsidRPr="004C6FD7" w:rsidRDefault="00A77B3E" w:rsidP="00CE249D">
      <w:pPr>
        <w:adjustRightInd w:val="0"/>
        <w:snapToGrid w:val="0"/>
        <w:spacing w:line="360" w:lineRule="auto"/>
        <w:jc w:val="both"/>
        <w:rPr>
          <w:rFonts w:ascii="Book Antiqua" w:hAnsi="Book Antiqua" w:cs="Arial"/>
          <w:lang w:eastAsia="zh-CN"/>
        </w:rPr>
      </w:pPr>
    </w:p>
    <w:sectPr w:rsidR="00A77B3E" w:rsidRPr="004C6FD7" w:rsidSect="00B912B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7FE34" w14:textId="77777777" w:rsidR="0037299C" w:rsidRDefault="0037299C" w:rsidP="00821E93">
      <w:r>
        <w:separator/>
      </w:r>
    </w:p>
  </w:endnote>
  <w:endnote w:type="continuationSeparator" w:id="0">
    <w:p w14:paraId="6B692C7C" w14:textId="77777777" w:rsidR="0037299C" w:rsidRDefault="0037299C" w:rsidP="0082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642468636"/>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56EB5302" w14:textId="4C6D1044" w:rsidR="00BB1BC2" w:rsidRPr="00BC2ABF" w:rsidRDefault="00BB1BC2">
            <w:pPr>
              <w:pStyle w:val="a4"/>
              <w:jc w:val="right"/>
              <w:rPr>
                <w:rFonts w:ascii="Book Antiqua" w:hAnsi="Book Antiqua"/>
                <w:sz w:val="24"/>
                <w:szCs w:val="24"/>
              </w:rPr>
            </w:pPr>
            <w:r w:rsidRPr="00BC2ABF">
              <w:rPr>
                <w:rFonts w:ascii="Book Antiqua" w:hAnsi="Book Antiqua"/>
                <w:sz w:val="24"/>
                <w:szCs w:val="24"/>
                <w:lang w:val="zh-CN" w:eastAsia="zh-CN"/>
              </w:rPr>
              <w:t xml:space="preserve"> </w:t>
            </w:r>
            <w:r w:rsidRPr="00BC2ABF">
              <w:rPr>
                <w:rFonts w:ascii="Book Antiqua" w:hAnsi="Book Antiqua"/>
                <w:sz w:val="24"/>
                <w:szCs w:val="24"/>
              </w:rPr>
              <w:fldChar w:fldCharType="begin"/>
            </w:r>
            <w:r w:rsidRPr="00BC2ABF">
              <w:rPr>
                <w:rFonts w:ascii="Book Antiqua" w:hAnsi="Book Antiqua"/>
                <w:sz w:val="24"/>
                <w:szCs w:val="24"/>
              </w:rPr>
              <w:instrText>PAGE</w:instrText>
            </w:r>
            <w:r w:rsidRPr="00BC2ABF">
              <w:rPr>
                <w:rFonts w:ascii="Book Antiqua" w:hAnsi="Book Antiqua"/>
                <w:sz w:val="24"/>
                <w:szCs w:val="24"/>
              </w:rPr>
              <w:fldChar w:fldCharType="separate"/>
            </w:r>
            <w:r>
              <w:rPr>
                <w:rFonts w:ascii="Book Antiqua" w:hAnsi="Book Antiqua"/>
                <w:noProof/>
                <w:sz w:val="24"/>
                <w:szCs w:val="24"/>
              </w:rPr>
              <w:t>1</w:t>
            </w:r>
            <w:r w:rsidRPr="00BC2ABF">
              <w:rPr>
                <w:rFonts w:ascii="Book Antiqua" w:hAnsi="Book Antiqua"/>
                <w:sz w:val="24"/>
                <w:szCs w:val="24"/>
              </w:rPr>
              <w:fldChar w:fldCharType="end"/>
            </w:r>
            <w:r w:rsidRPr="00BC2ABF">
              <w:rPr>
                <w:rFonts w:ascii="Book Antiqua" w:hAnsi="Book Antiqua"/>
                <w:sz w:val="24"/>
                <w:szCs w:val="24"/>
                <w:lang w:val="zh-CN" w:eastAsia="zh-CN"/>
              </w:rPr>
              <w:t xml:space="preserve"> / </w:t>
            </w:r>
            <w:r w:rsidRPr="00BC2ABF">
              <w:rPr>
                <w:rFonts w:ascii="Book Antiqua" w:hAnsi="Book Antiqua"/>
                <w:sz w:val="24"/>
                <w:szCs w:val="24"/>
              </w:rPr>
              <w:fldChar w:fldCharType="begin"/>
            </w:r>
            <w:r w:rsidRPr="00BC2ABF">
              <w:rPr>
                <w:rFonts w:ascii="Book Antiqua" w:hAnsi="Book Antiqua"/>
                <w:sz w:val="24"/>
                <w:szCs w:val="24"/>
              </w:rPr>
              <w:instrText>NUMPAGES</w:instrText>
            </w:r>
            <w:r w:rsidRPr="00BC2ABF">
              <w:rPr>
                <w:rFonts w:ascii="Book Antiqua" w:hAnsi="Book Antiqua"/>
                <w:sz w:val="24"/>
                <w:szCs w:val="24"/>
              </w:rPr>
              <w:fldChar w:fldCharType="separate"/>
            </w:r>
            <w:r>
              <w:rPr>
                <w:rFonts w:ascii="Book Antiqua" w:hAnsi="Book Antiqua"/>
                <w:noProof/>
                <w:sz w:val="24"/>
                <w:szCs w:val="24"/>
              </w:rPr>
              <w:t>2</w:t>
            </w:r>
            <w:r w:rsidRPr="00BC2ABF">
              <w:rPr>
                <w:rFonts w:ascii="Book Antiqua" w:hAnsi="Book Antiqua"/>
                <w:sz w:val="24"/>
                <w:szCs w:val="24"/>
              </w:rPr>
              <w:fldChar w:fldCharType="end"/>
            </w:r>
          </w:p>
        </w:sdtContent>
      </w:sdt>
    </w:sdtContent>
  </w:sdt>
  <w:p w14:paraId="3FB0E762" w14:textId="77777777" w:rsidR="00BB1BC2" w:rsidRDefault="00BB1B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F9BEB" w14:textId="77777777" w:rsidR="0037299C" w:rsidRDefault="0037299C" w:rsidP="00821E93">
      <w:r>
        <w:separator/>
      </w:r>
    </w:p>
  </w:footnote>
  <w:footnote w:type="continuationSeparator" w:id="0">
    <w:p w14:paraId="1111F9DD" w14:textId="77777777" w:rsidR="0037299C" w:rsidRDefault="0037299C" w:rsidP="00821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79B5"/>
    <w:rsid w:val="00067345"/>
    <w:rsid w:val="000867F3"/>
    <w:rsid w:val="000C36C5"/>
    <w:rsid w:val="000D1702"/>
    <w:rsid w:val="000D1ED0"/>
    <w:rsid w:val="00103310"/>
    <w:rsid w:val="00134324"/>
    <w:rsid w:val="001C00F8"/>
    <w:rsid w:val="001D14BD"/>
    <w:rsid w:val="001E3D85"/>
    <w:rsid w:val="002139E2"/>
    <w:rsid w:val="0022069D"/>
    <w:rsid w:val="00233064"/>
    <w:rsid w:val="002353ED"/>
    <w:rsid w:val="00240562"/>
    <w:rsid w:val="002A0FA9"/>
    <w:rsid w:val="002D1CCF"/>
    <w:rsid w:val="002E56E1"/>
    <w:rsid w:val="002F3EA4"/>
    <w:rsid w:val="00311F40"/>
    <w:rsid w:val="00320C8F"/>
    <w:rsid w:val="00332457"/>
    <w:rsid w:val="003457AA"/>
    <w:rsid w:val="003563B7"/>
    <w:rsid w:val="0037299C"/>
    <w:rsid w:val="00372C16"/>
    <w:rsid w:val="003B04BE"/>
    <w:rsid w:val="003B68D7"/>
    <w:rsid w:val="003C2400"/>
    <w:rsid w:val="00401D98"/>
    <w:rsid w:val="004176BD"/>
    <w:rsid w:val="00420AD3"/>
    <w:rsid w:val="004250B3"/>
    <w:rsid w:val="004378FA"/>
    <w:rsid w:val="004717D0"/>
    <w:rsid w:val="004C5BC6"/>
    <w:rsid w:val="004C6FD7"/>
    <w:rsid w:val="004D0FB5"/>
    <w:rsid w:val="004E2284"/>
    <w:rsid w:val="0053392A"/>
    <w:rsid w:val="00535D63"/>
    <w:rsid w:val="00573556"/>
    <w:rsid w:val="0057593E"/>
    <w:rsid w:val="005763B0"/>
    <w:rsid w:val="00584293"/>
    <w:rsid w:val="005A2EF9"/>
    <w:rsid w:val="005C372F"/>
    <w:rsid w:val="00605C0F"/>
    <w:rsid w:val="00611540"/>
    <w:rsid w:val="0063656D"/>
    <w:rsid w:val="00665EFF"/>
    <w:rsid w:val="006778F8"/>
    <w:rsid w:val="00684F7B"/>
    <w:rsid w:val="006B07C3"/>
    <w:rsid w:val="006C0030"/>
    <w:rsid w:val="00702BB3"/>
    <w:rsid w:val="007322F5"/>
    <w:rsid w:val="00745C5F"/>
    <w:rsid w:val="0077171F"/>
    <w:rsid w:val="007D5A8E"/>
    <w:rsid w:val="007F1362"/>
    <w:rsid w:val="00821E93"/>
    <w:rsid w:val="0084605B"/>
    <w:rsid w:val="008512F6"/>
    <w:rsid w:val="008A5103"/>
    <w:rsid w:val="008D13BA"/>
    <w:rsid w:val="008D54E4"/>
    <w:rsid w:val="008D7E69"/>
    <w:rsid w:val="00902312"/>
    <w:rsid w:val="00903F26"/>
    <w:rsid w:val="00911CA1"/>
    <w:rsid w:val="00956885"/>
    <w:rsid w:val="00981BA9"/>
    <w:rsid w:val="00991BD0"/>
    <w:rsid w:val="009B6962"/>
    <w:rsid w:val="00A444E5"/>
    <w:rsid w:val="00A44FCA"/>
    <w:rsid w:val="00A67241"/>
    <w:rsid w:val="00A77B3E"/>
    <w:rsid w:val="00A9147F"/>
    <w:rsid w:val="00B11693"/>
    <w:rsid w:val="00B66079"/>
    <w:rsid w:val="00B76A0E"/>
    <w:rsid w:val="00B912B7"/>
    <w:rsid w:val="00BB1BC2"/>
    <w:rsid w:val="00BC2ABF"/>
    <w:rsid w:val="00BD596B"/>
    <w:rsid w:val="00BF4A09"/>
    <w:rsid w:val="00C1335C"/>
    <w:rsid w:val="00C34C9E"/>
    <w:rsid w:val="00C40F84"/>
    <w:rsid w:val="00C669B6"/>
    <w:rsid w:val="00C817B0"/>
    <w:rsid w:val="00CA2181"/>
    <w:rsid w:val="00CA2A55"/>
    <w:rsid w:val="00CC01D3"/>
    <w:rsid w:val="00CE249D"/>
    <w:rsid w:val="00D1584E"/>
    <w:rsid w:val="00D430B1"/>
    <w:rsid w:val="00D5792D"/>
    <w:rsid w:val="00D87E13"/>
    <w:rsid w:val="00DA7118"/>
    <w:rsid w:val="00DB6822"/>
    <w:rsid w:val="00DD6889"/>
    <w:rsid w:val="00DE6192"/>
    <w:rsid w:val="00E51675"/>
    <w:rsid w:val="00E5242F"/>
    <w:rsid w:val="00E666A2"/>
    <w:rsid w:val="00E67D0E"/>
    <w:rsid w:val="00E749B8"/>
    <w:rsid w:val="00ED2C28"/>
    <w:rsid w:val="00F414C4"/>
    <w:rsid w:val="00F73324"/>
    <w:rsid w:val="00F94852"/>
    <w:rsid w:val="00FB5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5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92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21E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21E93"/>
    <w:rPr>
      <w:sz w:val="18"/>
      <w:szCs w:val="18"/>
    </w:rPr>
  </w:style>
  <w:style w:type="paragraph" w:styleId="a4">
    <w:name w:val="footer"/>
    <w:basedOn w:val="a"/>
    <w:link w:val="Char0"/>
    <w:uiPriority w:val="99"/>
    <w:rsid w:val="00821E93"/>
    <w:pPr>
      <w:tabs>
        <w:tab w:val="center" w:pos="4153"/>
        <w:tab w:val="right" w:pos="8306"/>
      </w:tabs>
      <w:snapToGrid w:val="0"/>
    </w:pPr>
    <w:rPr>
      <w:sz w:val="18"/>
      <w:szCs w:val="18"/>
    </w:rPr>
  </w:style>
  <w:style w:type="character" w:customStyle="1" w:styleId="Char0">
    <w:name w:val="页脚 Char"/>
    <w:basedOn w:val="a0"/>
    <w:link w:val="a4"/>
    <w:uiPriority w:val="99"/>
    <w:rsid w:val="00821E93"/>
    <w:rPr>
      <w:sz w:val="18"/>
      <w:szCs w:val="18"/>
    </w:rPr>
  </w:style>
  <w:style w:type="paragraph" w:styleId="a5">
    <w:name w:val="Normal (Web)"/>
    <w:basedOn w:val="a"/>
    <w:uiPriority w:val="99"/>
    <w:unhideWhenUsed/>
    <w:rsid w:val="000867F3"/>
    <w:pPr>
      <w:spacing w:before="100" w:beforeAutospacing="1" w:after="100" w:afterAutospacing="1"/>
    </w:pPr>
    <w:rPr>
      <w:rFonts w:ascii="宋体" w:eastAsia="宋体" w:hAnsi="宋体" w:cs="宋体"/>
      <w:lang w:eastAsia="zh-CN"/>
    </w:rPr>
  </w:style>
  <w:style w:type="paragraph" w:styleId="a6">
    <w:name w:val="Balloon Text"/>
    <w:basedOn w:val="a"/>
    <w:link w:val="Char1"/>
    <w:rsid w:val="000867F3"/>
    <w:rPr>
      <w:sz w:val="18"/>
      <w:szCs w:val="18"/>
    </w:rPr>
  </w:style>
  <w:style w:type="character" w:customStyle="1" w:styleId="Char1">
    <w:name w:val="批注框文本 Char"/>
    <w:basedOn w:val="a0"/>
    <w:link w:val="a6"/>
    <w:rsid w:val="000867F3"/>
    <w:rPr>
      <w:sz w:val="18"/>
      <w:szCs w:val="18"/>
    </w:rPr>
  </w:style>
  <w:style w:type="table" w:styleId="a7">
    <w:name w:val="Table Grid"/>
    <w:basedOn w:val="a1"/>
    <w:uiPriority w:val="39"/>
    <w:rsid w:val="00DA7118"/>
    <w:rPr>
      <w:rFonts w:ascii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92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21E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21E93"/>
    <w:rPr>
      <w:sz w:val="18"/>
      <w:szCs w:val="18"/>
    </w:rPr>
  </w:style>
  <w:style w:type="paragraph" w:styleId="a4">
    <w:name w:val="footer"/>
    <w:basedOn w:val="a"/>
    <w:link w:val="Char0"/>
    <w:uiPriority w:val="99"/>
    <w:rsid w:val="00821E93"/>
    <w:pPr>
      <w:tabs>
        <w:tab w:val="center" w:pos="4153"/>
        <w:tab w:val="right" w:pos="8306"/>
      </w:tabs>
      <w:snapToGrid w:val="0"/>
    </w:pPr>
    <w:rPr>
      <w:sz w:val="18"/>
      <w:szCs w:val="18"/>
    </w:rPr>
  </w:style>
  <w:style w:type="character" w:customStyle="1" w:styleId="Char0">
    <w:name w:val="页脚 Char"/>
    <w:basedOn w:val="a0"/>
    <w:link w:val="a4"/>
    <w:uiPriority w:val="99"/>
    <w:rsid w:val="00821E93"/>
    <w:rPr>
      <w:sz w:val="18"/>
      <w:szCs w:val="18"/>
    </w:rPr>
  </w:style>
  <w:style w:type="paragraph" w:styleId="a5">
    <w:name w:val="Normal (Web)"/>
    <w:basedOn w:val="a"/>
    <w:uiPriority w:val="99"/>
    <w:unhideWhenUsed/>
    <w:rsid w:val="000867F3"/>
    <w:pPr>
      <w:spacing w:before="100" w:beforeAutospacing="1" w:after="100" w:afterAutospacing="1"/>
    </w:pPr>
    <w:rPr>
      <w:rFonts w:ascii="宋体" w:eastAsia="宋体" w:hAnsi="宋体" w:cs="宋体"/>
      <w:lang w:eastAsia="zh-CN"/>
    </w:rPr>
  </w:style>
  <w:style w:type="paragraph" w:styleId="a6">
    <w:name w:val="Balloon Text"/>
    <w:basedOn w:val="a"/>
    <w:link w:val="Char1"/>
    <w:rsid w:val="000867F3"/>
    <w:rPr>
      <w:sz w:val="18"/>
      <w:szCs w:val="18"/>
    </w:rPr>
  </w:style>
  <w:style w:type="character" w:customStyle="1" w:styleId="Char1">
    <w:name w:val="批注框文本 Char"/>
    <w:basedOn w:val="a0"/>
    <w:link w:val="a6"/>
    <w:rsid w:val="000867F3"/>
    <w:rPr>
      <w:sz w:val="18"/>
      <w:szCs w:val="18"/>
    </w:rPr>
  </w:style>
  <w:style w:type="table" w:styleId="a7">
    <w:name w:val="Table Grid"/>
    <w:basedOn w:val="a1"/>
    <w:uiPriority w:val="39"/>
    <w:rsid w:val="00DA7118"/>
    <w:rPr>
      <w:rFonts w:ascii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219995">
      <w:bodyDiv w:val="1"/>
      <w:marLeft w:val="0"/>
      <w:marRight w:val="0"/>
      <w:marTop w:val="0"/>
      <w:marBottom w:val="0"/>
      <w:divBdr>
        <w:top w:val="none" w:sz="0" w:space="0" w:color="auto"/>
        <w:left w:val="none" w:sz="0" w:space="0" w:color="auto"/>
        <w:bottom w:val="none" w:sz="0" w:space="0" w:color="auto"/>
        <w:right w:val="none" w:sz="0" w:space="0" w:color="auto"/>
      </w:divBdr>
    </w:div>
    <w:div w:id="768160173">
      <w:bodyDiv w:val="1"/>
      <w:marLeft w:val="0"/>
      <w:marRight w:val="0"/>
      <w:marTop w:val="0"/>
      <w:marBottom w:val="0"/>
      <w:divBdr>
        <w:top w:val="none" w:sz="0" w:space="0" w:color="auto"/>
        <w:left w:val="none" w:sz="0" w:space="0" w:color="auto"/>
        <w:bottom w:val="none" w:sz="0" w:space="0" w:color="auto"/>
        <w:right w:val="none" w:sz="0" w:space="0" w:color="auto"/>
      </w:divBdr>
    </w:div>
    <w:div w:id="1452045872">
      <w:bodyDiv w:val="1"/>
      <w:marLeft w:val="0"/>
      <w:marRight w:val="0"/>
      <w:marTop w:val="0"/>
      <w:marBottom w:val="0"/>
      <w:divBdr>
        <w:top w:val="none" w:sz="0" w:space="0" w:color="auto"/>
        <w:left w:val="none" w:sz="0" w:space="0" w:color="auto"/>
        <w:bottom w:val="none" w:sz="0" w:space="0" w:color="auto"/>
        <w:right w:val="none" w:sz="0" w:space="0" w:color="auto"/>
      </w:divBdr>
    </w:div>
    <w:div w:id="1862086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7717</Words>
  <Characters>43987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11</cp:revision>
  <dcterms:created xsi:type="dcterms:W3CDTF">2021-03-07T22:46:00Z</dcterms:created>
  <dcterms:modified xsi:type="dcterms:W3CDTF">2021-03-11T16:03:00Z</dcterms:modified>
</cp:coreProperties>
</file>