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9C729" w14:textId="77777777" w:rsidR="00A77B3E" w:rsidRPr="00267311" w:rsidRDefault="00D2427B">
      <w:pPr>
        <w:spacing w:line="360" w:lineRule="auto"/>
        <w:jc w:val="both"/>
      </w:pPr>
      <w:r w:rsidRPr="00267311">
        <w:rPr>
          <w:rFonts w:ascii="Book Antiqua" w:eastAsia="Book Antiqua" w:hAnsi="Book Antiqua" w:cs="Book Antiqua"/>
          <w:b/>
        </w:rPr>
        <w:t xml:space="preserve">Name of Journal: </w:t>
      </w:r>
      <w:r w:rsidRPr="00267311">
        <w:rPr>
          <w:rFonts w:ascii="Book Antiqua" w:eastAsia="Book Antiqua" w:hAnsi="Book Antiqua" w:cs="Book Antiqua"/>
          <w:i/>
        </w:rPr>
        <w:t>World Journal of Cardiology</w:t>
      </w:r>
    </w:p>
    <w:p w14:paraId="5E1A5798" w14:textId="77777777" w:rsidR="00A77B3E" w:rsidRPr="00267311" w:rsidRDefault="00D2427B">
      <w:pPr>
        <w:spacing w:line="360" w:lineRule="auto"/>
        <w:jc w:val="both"/>
      </w:pPr>
      <w:r w:rsidRPr="00267311">
        <w:rPr>
          <w:rFonts w:ascii="Book Antiqua" w:eastAsia="Book Antiqua" w:hAnsi="Book Antiqua" w:cs="Book Antiqua"/>
          <w:b/>
        </w:rPr>
        <w:t xml:space="preserve">Manuscript NO: </w:t>
      </w:r>
      <w:r w:rsidRPr="00267311">
        <w:rPr>
          <w:rFonts w:ascii="Book Antiqua" w:eastAsia="Book Antiqua" w:hAnsi="Book Antiqua" w:cs="Book Antiqua"/>
        </w:rPr>
        <w:t>61455</w:t>
      </w:r>
    </w:p>
    <w:p w14:paraId="339F4B0B" w14:textId="77777777" w:rsidR="00A77B3E" w:rsidRPr="00267311" w:rsidRDefault="00D2427B">
      <w:pPr>
        <w:spacing w:line="360" w:lineRule="auto"/>
        <w:jc w:val="both"/>
      </w:pPr>
      <w:r w:rsidRPr="00267311">
        <w:rPr>
          <w:rFonts w:ascii="Book Antiqua" w:eastAsia="Book Antiqua" w:hAnsi="Book Antiqua" w:cs="Book Antiqua"/>
          <w:b/>
        </w:rPr>
        <w:t xml:space="preserve">Manuscript Type: </w:t>
      </w:r>
      <w:r w:rsidRPr="00267311">
        <w:rPr>
          <w:rFonts w:ascii="Book Antiqua" w:eastAsia="Book Antiqua" w:hAnsi="Book Antiqua" w:cs="Book Antiqua"/>
        </w:rPr>
        <w:t>CASE REPORT</w:t>
      </w:r>
    </w:p>
    <w:p w14:paraId="010EC343" w14:textId="77777777" w:rsidR="00A77B3E" w:rsidRPr="00267311" w:rsidRDefault="00A77B3E">
      <w:pPr>
        <w:spacing w:line="360" w:lineRule="auto"/>
        <w:jc w:val="both"/>
      </w:pPr>
    </w:p>
    <w:p w14:paraId="2E6581C9" w14:textId="0533B2EA" w:rsidR="00A77B3E" w:rsidRPr="00267311" w:rsidRDefault="00D2427B">
      <w:pPr>
        <w:spacing w:line="360" w:lineRule="auto"/>
        <w:jc w:val="both"/>
      </w:pPr>
      <w:bookmarkStart w:id="0" w:name="OLE_LINK1"/>
      <w:bookmarkStart w:id="1" w:name="OLE_LINK2"/>
      <w:r w:rsidRPr="00267311">
        <w:rPr>
          <w:rFonts w:ascii="Book Antiqua" w:eastAsia="Book Antiqua" w:hAnsi="Book Antiqua" w:cs="Book Antiqua"/>
          <w:b/>
        </w:rPr>
        <w:t xml:space="preserve">Novel </w:t>
      </w:r>
      <w:r w:rsidR="003024B5" w:rsidRPr="00267311">
        <w:rPr>
          <w:rFonts w:ascii="Book Antiqua" w:eastAsia="Book Antiqua" w:hAnsi="Book Antiqua" w:cs="Book Antiqua"/>
          <w:b/>
        </w:rPr>
        <w:t>e</w:t>
      </w:r>
      <w:r w:rsidRPr="00267311">
        <w:rPr>
          <w:rFonts w:ascii="Book Antiqua" w:eastAsia="Book Antiqua" w:hAnsi="Book Antiqua" w:cs="Book Antiqua"/>
          <w:b/>
        </w:rPr>
        <w:t xml:space="preserve">conomic </w:t>
      </w:r>
      <w:r w:rsidR="003024B5" w:rsidRPr="00267311">
        <w:rPr>
          <w:rFonts w:ascii="Book Antiqua" w:eastAsia="Book Antiqua" w:hAnsi="Book Antiqua" w:cs="Book Antiqua"/>
          <w:b/>
        </w:rPr>
        <w:t>t</w:t>
      </w:r>
      <w:r w:rsidRPr="00267311">
        <w:rPr>
          <w:rFonts w:ascii="Book Antiqua" w:eastAsia="Book Antiqua" w:hAnsi="Book Antiqua" w:cs="Book Antiqua"/>
          <w:b/>
        </w:rPr>
        <w:t xml:space="preserve">reatment for </w:t>
      </w:r>
      <w:r w:rsidR="003024B5" w:rsidRPr="00267311">
        <w:rPr>
          <w:rFonts w:ascii="Book Antiqua" w:eastAsia="Book Antiqua" w:hAnsi="Book Antiqua" w:cs="Book Antiqua"/>
          <w:b/>
        </w:rPr>
        <w:t>c</w:t>
      </w:r>
      <w:r w:rsidRPr="00267311">
        <w:rPr>
          <w:rFonts w:ascii="Book Antiqua" w:eastAsia="Book Antiqua" w:hAnsi="Book Antiqua" w:cs="Book Antiqua"/>
          <w:b/>
        </w:rPr>
        <w:t xml:space="preserve">oronary </w:t>
      </w:r>
      <w:r w:rsidR="003024B5" w:rsidRPr="00267311">
        <w:rPr>
          <w:rFonts w:ascii="Book Antiqua" w:eastAsia="Book Antiqua" w:hAnsi="Book Antiqua" w:cs="Book Antiqua"/>
          <w:b/>
        </w:rPr>
        <w:t>w</w:t>
      </w:r>
      <w:r w:rsidRPr="00267311">
        <w:rPr>
          <w:rFonts w:ascii="Book Antiqua" w:eastAsia="Book Antiqua" w:hAnsi="Book Antiqua" w:cs="Book Antiqua"/>
          <w:b/>
        </w:rPr>
        <w:t xml:space="preserve">ire </w:t>
      </w:r>
      <w:r w:rsidR="003024B5" w:rsidRPr="00267311">
        <w:rPr>
          <w:rFonts w:ascii="Book Antiqua" w:eastAsia="Book Antiqua" w:hAnsi="Book Antiqua" w:cs="Book Antiqua"/>
          <w:b/>
        </w:rPr>
        <w:t>p</w:t>
      </w:r>
      <w:r w:rsidRPr="00267311">
        <w:rPr>
          <w:rFonts w:ascii="Book Antiqua" w:eastAsia="Book Antiqua" w:hAnsi="Book Antiqua" w:cs="Book Antiqua"/>
          <w:b/>
        </w:rPr>
        <w:t>erforation</w:t>
      </w:r>
      <w:r w:rsidR="00764B7E" w:rsidRPr="00267311">
        <w:rPr>
          <w:rFonts w:ascii="Book Antiqua" w:eastAsia="Book Antiqua" w:hAnsi="Book Antiqua" w:cs="Book Antiqua"/>
          <w:b/>
        </w:rPr>
        <w:t>: A case report</w:t>
      </w:r>
    </w:p>
    <w:bookmarkEnd w:id="0"/>
    <w:bookmarkEnd w:id="1"/>
    <w:p w14:paraId="0730C874" w14:textId="77777777" w:rsidR="00A77B3E" w:rsidRPr="00267311" w:rsidRDefault="00A77B3E">
      <w:pPr>
        <w:spacing w:line="360" w:lineRule="auto"/>
        <w:jc w:val="both"/>
      </w:pPr>
    </w:p>
    <w:p w14:paraId="7586AD3E" w14:textId="4F13EA76" w:rsidR="00A77B3E" w:rsidRPr="00267311" w:rsidRDefault="003024B5">
      <w:pPr>
        <w:spacing w:line="360" w:lineRule="auto"/>
        <w:jc w:val="both"/>
      </w:pPr>
      <w:proofErr w:type="spellStart"/>
      <w:r w:rsidRPr="00267311">
        <w:rPr>
          <w:rFonts w:ascii="Book Antiqua" w:eastAsia="Book Antiqua" w:hAnsi="Book Antiqua" w:cs="Book Antiqua"/>
        </w:rPr>
        <w:t>Abdalwahab</w:t>
      </w:r>
      <w:proofErr w:type="spellEnd"/>
      <w:r w:rsidRPr="00267311">
        <w:rPr>
          <w:rFonts w:ascii="Book Antiqua" w:eastAsia="Book Antiqua" w:hAnsi="Book Antiqua" w:cs="Book Antiqua"/>
        </w:rPr>
        <w:t xml:space="preserve"> A </w:t>
      </w:r>
      <w:r w:rsidRPr="00267311">
        <w:rPr>
          <w:rFonts w:ascii="Book Antiqua" w:eastAsia="Book Antiqua" w:hAnsi="Book Antiqua" w:cs="Book Antiqua"/>
          <w:i/>
          <w:iCs/>
        </w:rPr>
        <w:t>et al</w:t>
      </w:r>
      <w:r w:rsidRPr="00267311">
        <w:rPr>
          <w:rFonts w:ascii="Book Antiqua" w:eastAsia="Book Antiqua" w:hAnsi="Book Antiqua" w:cs="Book Antiqua"/>
        </w:rPr>
        <w:t xml:space="preserve">. </w:t>
      </w:r>
      <w:r w:rsidR="00D2427B" w:rsidRPr="00267311">
        <w:rPr>
          <w:rFonts w:ascii="Book Antiqua" w:eastAsia="Book Antiqua" w:hAnsi="Book Antiqua" w:cs="Book Antiqua"/>
        </w:rPr>
        <w:t>Economic approach for coronary wire perforation</w:t>
      </w:r>
    </w:p>
    <w:p w14:paraId="4AB11454" w14:textId="77777777" w:rsidR="00A77B3E" w:rsidRPr="00267311" w:rsidRDefault="00A77B3E">
      <w:pPr>
        <w:spacing w:line="360" w:lineRule="auto"/>
        <w:jc w:val="both"/>
      </w:pPr>
    </w:p>
    <w:p w14:paraId="0665B2DC" w14:textId="77777777" w:rsidR="00A77B3E" w:rsidRPr="00267311" w:rsidRDefault="00D2427B">
      <w:pPr>
        <w:spacing w:line="360" w:lineRule="auto"/>
        <w:jc w:val="both"/>
      </w:pPr>
      <w:r w:rsidRPr="00267311">
        <w:rPr>
          <w:rFonts w:ascii="Book Antiqua" w:eastAsia="Book Antiqua" w:hAnsi="Book Antiqua" w:cs="Book Antiqua"/>
        </w:rPr>
        <w:t xml:space="preserve">Ahmed </w:t>
      </w:r>
      <w:proofErr w:type="spellStart"/>
      <w:r w:rsidRPr="00267311">
        <w:rPr>
          <w:rFonts w:ascii="Book Antiqua" w:eastAsia="Book Antiqua" w:hAnsi="Book Antiqua" w:cs="Book Antiqua"/>
        </w:rPr>
        <w:t>Abdalwahab</w:t>
      </w:r>
      <w:proofErr w:type="spellEnd"/>
      <w:r w:rsidRPr="00267311">
        <w:rPr>
          <w:rFonts w:ascii="Book Antiqua" w:eastAsia="Book Antiqua" w:hAnsi="Book Antiqua" w:cs="Book Antiqua"/>
        </w:rPr>
        <w:t xml:space="preserve">, </w:t>
      </w:r>
      <w:proofErr w:type="spellStart"/>
      <w:r w:rsidRPr="00267311">
        <w:rPr>
          <w:rFonts w:ascii="Book Antiqua" w:eastAsia="Book Antiqua" w:hAnsi="Book Antiqua" w:cs="Book Antiqua"/>
        </w:rPr>
        <w:t>Conor</w:t>
      </w:r>
      <w:proofErr w:type="spellEnd"/>
      <w:r w:rsidRPr="00267311">
        <w:rPr>
          <w:rFonts w:ascii="Book Antiqua" w:eastAsia="Book Antiqua" w:hAnsi="Book Antiqua" w:cs="Book Antiqua"/>
        </w:rPr>
        <w:t xml:space="preserve"> </w:t>
      </w:r>
      <w:proofErr w:type="spellStart"/>
      <w:r w:rsidRPr="00267311">
        <w:rPr>
          <w:rFonts w:ascii="Book Antiqua" w:eastAsia="Book Antiqua" w:hAnsi="Book Antiqua" w:cs="Book Antiqua"/>
        </w:rPr>
        <w:t>McQuillan</w:t>
      </w:r>
      <w:proofErr w:type="spellEnd"/>
      <w:r w:rsidRPr="00267311">
        <w:rPr>
          <w:rFonts w:ascii="Book Antiqua" w:eastAsia="Book Antiqua" w:hAnsi="Book Antiqua" w:cs="Book Antiqua"/>
        </w:rPr>
        <w:t>, Mohamed Farag, Mohaned Egred</w:t>
      </w:r>
    </w:p>
    <w:p w14:paraId="068B5B52" w14:textId="77777777" w:rsidR="00A77B3E" w:rsidRPr="00267311" w:rsidRDefault="00A77B3E">
      <w:pPr>
        <w:spacing w:line="360" w:lineRule="auto"/>
        <w:jc w:val="both"/>
      </w:pPr>
    </w:p>
    <w:p w14:paraId="2B3B1183" w14:textId="47AEA749" w:rsidR="00A77B3E" w:rsidRPr="00267311" w:rsidRDefault="00D2427B">
      <w:pPr>
        <w:spacing w:line="360" w:lineRule="auto"/>
        <w:jc w:val="both"/>
      </w:pPr>
      <w:r w:rsidRPr="00267311">
        <w:rPr>
          <w:rFonts w:ascii="Book Antiqua" w:eastAsia="Book Antiqua" w:hAnsi="Book Antiqua" w:cs="Book Antiqua"/>
          <w:b/>
          <w:bCs/>
        </w:rPr>
        <w:t xml:space="preserve">Ahmed </w:t>
      </w:r>
      <w:proofErr w:type="spellStart"/>
      <w:r w:rsidRPr="00267311">
        <w:rPr>
          <w:rFonts w:ascii="Book Antiqua" w:eastAsia="Book Antiqua" w:hAnsi="Book Antiqua" w:cs="Book Antiqua"/>
          <w:b/>
          <w:bCs/>
        </w:rPr>
        <w:t>Abdalwahab</w:t>
      </w:r>
      <w:proofErr w:type="spellEnd"/>
      <w:r w:rsidRPr="00267311">
        <w:rPr>
          <w:rFonts w:ascii="Book Antiqua" w:eastAsia="Book Antiqua" w:hAnsi="Book Antiqua" w:cs="Book Antiqua"/>
          <w:b/>
          <w:bCs/>
        </w:rPr>
        <w:t>,</w:t>
      </w:r>
      <w:r w:rsidR="005A0B90" w:rsidRPr="00267311">
        <w:rPr>
          <w:rFonts w:ascii="Book Antiqua" w:eastAsia="Book Antiqua" w:hAnsi="Book Antiqua" w:cs="Book Antiqua"/>
          <w:b/>
          <w:bCs/>
        </w:rPr>
        <w:t xml:space="preserve"> Mohamed </w:t>
      </w:r>
      <w:proofErr w:type="spellStart"/>
      <w:r w:rsidR="005A0B90" w:rsidRPr="00267311">
        <w:rPr>
          <w:rFonts w:ascii="Book Antiqua" w:eastAsia="Book Antiqua" w:hAnsi="Book Antiqua" w:cs="Book Antiqua"/>
          <w:b/>
          <w:bCs/>
        </w:rPr>
        <w:t>Farag</w:t>
      </w:r>
      <w:proofErr w:type="spellEnd"/>
      <w:r w:rsidR="005A0B90" w:rsidRPr="00267311">
        <w:rPr>
          <w:rFonts w:ascii="Book Antiqua" w:eastAsia="Book Antiqua" w:hAnsi="Book Antiqua" w:cs="Book Antiqua"/>
          <w:b/>
          <w:bCs/>
        </w:rPr>
        <w:t xml:space="preserve">, </w:t>
      </w:r>
      <w:proofErr w:type="spellStart"/>
      <w:r w:rsidRPr="00267311">
        <w:rPr>
          <w:rFonts w:ascii="Book Antiqua" w:eastAsia="Book Antiqua" w:hAnsi="Book Antiqua" w:cs="Book Antiqua"/>
          <w:b/>
          <w:bCs/>
        </w:rPr>
        <w:t>Mohaned</w:t>
      </w:r>
      <w:proofErr w:type="spellEnd"/>
      <w:r w:rsidRPr="00267311">
        <w:rPr>
          <w:rFonts w:ascii="Book Antiqua" w:eastAsia="Book Antiqua" w:hAnsi="Book Antiqua" w:cs="Book Antiqua"/>
          <w:b/>
          <w:bCs/>
        </w:rPr>
        <w:t xml:space="preserve"> Egred, </w:t>
      </w:r>
      <w:r w:rsidR="003024B5" w:rsidRPr="00267311">
        <w:rPr>
          <w:rFonts w:ascii="Book Antiqua" w:eastAsia="Book Antiqua" w:hAnsi="Book Antiqua" w:cs="Book Antiqua"/>
        </w:rPr>
        <w:t xml:space="preserve">Department of </w:t>
      </w:r>
      <w:r w:rsidRPr="00267311">
        <w:rPr>
          <w:rFonts w:ascii="Book Antiqua" w:eastAsia="Book Antiqua" w:hAnsi="Book Antiqua" w:cs="Book Antiqua"/>
        </w:rPr>
        <w:t>Cardiothoracic, Freeman Hospital, Newcastle upon Tyne NE7 7DN, United Kingdom</w:t>
      </w:r>
    </w:p>
    <w:p w14:paraId="141B9553" w14:textId="77777777" w:rsidR="00A77B3E" w:rsidRPr="00267311" w:rsidRDefault="00A77B3E">
      <w:pPr>
        <w:spacing w:line="360" w:lineRule="auto"/>
        <w:jc w:val="both"/>
      </w:pPr>
    </w:p>
    <w:p w14:paraId="013C569D" w14:textId="495B658E" w:rsidR="00A77B3E" w:rsidRPr="00267311" w:rsidRDefault="00D2427B">
      <w:pPr>
        <w:spacing w:line="360" w:lineRule="auto"/>
        <w:jc w:val="both"/>
      </w:pPr>
      <w:r w:rsidRPr="00267311">
        <w:rPr>
          <w:rFonts w:ascii="Book Antiqua" w:eastAsia="Book Antiqua" w:hAnsi="Book Antiqua" w:cs="Book Antiqua"/>
          <w:b/>
          <w:bCs/>
        </w:rPr>
        <w:t xml:space="preserve">Ahmed </w:t>
      </w:r>
      <w:proofErr w:type="spellStart"/>
      <w:r w:rsidRPr="00267311">
        <w:rPr>
          <w:rFonts w:ascii="Book Antiqua" w:eastAsia="Book Antiqua" w:hAnsi="Book Antiqua" w:cs="Book Antiqua"/>
          <w:b/>
          <w:bCs/>
        </w:rPr>
        <w:t>Abdalwahab</w:t>
      </w:r>
      <w:proofErr w:type="spellEnd"/>
      <w:r w:rsidRPr="00267311">
        <w:rPr>
          <w:rFonts w:ascii="Book Antiqua" w:eastAsia="Book Antiqua" w:hAnsi="Book Antiqua" w:cs="Book Antiqua"/>
          <w:b/>
          <w:bCs/>
        </w:rPr>
        <w:t xml:space="preserve">, </w:t>
      </w:r>
      <w:r w:rsidR="006B2C8B" w:rsidRPr="00267311">
        <w:rPr>
          <w:rFonts w:ascii="Book Antiqua" w:eastAsia="Book Antiqua" w:hAnsi="Book Antiqua" w:cs="Book Antiqua"/>
        </w:rPr>
        <w:t>Freeman Hospital</w:t>
      </w:r>
      <w:r w:rsidR="0081345C" w:rsidRPr="00267311">
        <w:rPr>
          <w:rFonts w:ascii="Book Antiqua" w:eastAsia="Book Antiqua" w:hAnsi="Book Antiqua" w:cs="Book Antiqua"/>
        </w:rPr>
        <w:t xml:space="preserve"> &amp; </w:t>
      </w:r>
      <w:r w:rsidR="003024B5" w:rsidRPr="00267311">
        <w:rPr>
          <w:rFonts w:ascii="Book Antiqua" w:eastAsia="Book Antiqua" w:hAnsi="Book Antiqua" w:cs="Book Antiqua"/>
        </w:rPr>
        <w:t xml:space="preserve">Department of </w:t>
      </w:r>
      <w:r w:rsidRPr="00267311">
        <w:rPr>
          <w:rFonts w:ascii="Book Antiqua" w:eastAsia="Book Antiqua" w:hAnsi="Book Antiqua" w:cs="Book Antiqua"/>
        </w:rPr>
        <w:t xml:space="preserve">Cardiovascular Medicine, Tanta University, Tanta </w:t>
      </w:r>
      <w:r w:rsidR="00923C3A" w:rsidRPr="00267311">
        <w:rPr>
          <w:rFonts w:ascii="Book Antiqua" w:eastAsia="Book Antiqua" w:hAnsi="Book Antiqua" w:cs="Book Antiqua"/>
        </w:rPr>
        <w:t>31512</w:t>
      </w:r>
      <w:r w:rsidRPr="00267311">
        <w:rPr>
          <w:rFonts w:ascii="Book Antiqua" w:eastAsia="Book Antiqua" w:hAnsi="Book Antiqua" w:cs="Book Antiqua"/>
        </w:rPr>
        <w:t>, Egypt</w:t>
      </w:r>
    </w:p>
    <w:p w14:paraId="02D38720" w14:textId="77777777" w:rsidR="00A77B3E" w:rsidRPr="00267311" w:rsidRDefault="00A77B3E">
      <w:pPr>
        <w:spacing w:line="360" w:lineRule="auto"/>
        <w:jc w:val="both"/>
      </w:pPr>
    </w:p>
    <w:p w14:paraId="07F3920C" w14:textId="273842C3" w:rsidR="00A77B3E" w:rsidRPr="00267311" w:rsidRDefault="00D2427B">
      <w:pPr>
        <w:spacing w:line="360" w:lineRule="auto"/>
        <w:jc w:val="both"/>
      </w:pPr>
      <w:r w:rsidRPr="00267311">
        <w:rPr>
          <w:rFonts w:ascii="Book Antiqua" w:eastAsia="Book Antiqua" w:hAnsi="Book Antiqua" w:cs="Book Antiqua"/>
          <w:b/>
          <w:bCs/>
        </w:rPr>
        <w:t xml:space="preserve">Conor McQuillan, </w:t>
      </w:r>
      <w:r w:rsidR="0081345C" w:rsidRPr="00267311">
        <w:rPr>
          <w:rFonts w:ascii="Book Antiqua" w:eastAsia="Book Antiqua" w:hAnsi="Book Antiqua" w:cs="Book Antiqua"/>
        </w:rPr>
        <w:t xml:space="preserve">Freeman Hospital &amp; </w:t>
      </w:r>
      <w:r w:rsidR="003024B5" w:rsidRPr="00267311">
        <w:rPr>
          <w:rFonts w:ascii="Book Antiqua" w:eastAsia="Book Antiqua" w:hAnsi="Book Antiqua" w:cs="Book Antiqua"/>
        </w:rPr>
        <w:t xml:space="preserve">Department of </w:t>
      </w:r>
      <w:r w:rsidRPr="00267311">
        <w:rPr>
          <w:rFonts w:ascii="Book Antiqua" w:eastAsia="Book Antiqua" w:hAnsi="Book Antiqua" w:cs="Book Antiqua"/>
        </w:rPr>
        <w:t>Cardiology, Royal Victoria Hospital, Belfast BT12 6BA, Northern Ireland, United Kingdom</w:t>
      </w:r>
    </w:p>
    <w:p w14:paraId="46A0D57F" w14:textId="77777777" w:rsidR="00A77B3E" w:rsidRPr="00267311" w:rsidRDefault="00A77B3E">
      <w:pPr>
        <w:spacing w:line="360" w:lineRule="auto"/>
        <w:jc w:val="both"/>
      </w:pPr>
    </w:p>
    <w:p w14:paraId="232B3CFC" w14:textId="7EBD43AE" w:rsidR="00A77B3E" w:rsidRPr="00267311" w:rsidRDefault="00D2427B">
      <w:pPr>
        <w:spacing w:line="360" w:lineRule="auto"/>
        <w:jc w:val="both"/>
      </w:pPr>
      <w:r w:rsidRPr="00267311">
        <w:rPr>
          <w:rFonts w:ascii="Book Antiqua" w:eastAsia="Book Antiqua" w:hAnsi="Book Antiqua" w:cs="Book Antiqua"/>
          <w:b/>
          <w:bCs/>
        </w:rPr>
        <w:t xml:space="preserve">Mohamed Farag, </w:t>
      </w:r>
      <w:r w:rsidR="0081345C" w:rsidRPr="00267311">
        <w:rPr>
          <w:rFonts w:ascii="Book Antiqua" w:eastAsia="Book Antiqua" w:hAnsi="Book Antiqua" w:cs="Book Antiqua"/>
        </w:rPr>
        <w:t>Freeman Hospital &amp;</w:t>
      </w:r>
      <w:r w:rsidR="0081345C" w:rsidRPr="00267311">
        <w:rPr>
          <w:rFonts w:ascii="Book Antiqua" w:eastAsia="Book Antiqua" w:hAnsi="Book Antiqua" w:cs="Book Antiqua"/>
          <w:b/>
          <w:bCs/>
        </w:rPr>
        <w:t xml:space="preserve"> </w:t>
      </w:r>
      <w:r w:rsidRPr="00267311">
        <w:rPr>
          <w:rFonts w:ascii="Book Antiqua" w:eastAsia="Book Antiqua" w:hAnsi="Book Antiqua" w:cs="Book Antiqua"/>
        </w:rPr>
        <w:t xml:space="preserve">School of Life and Medical Sciences, University of Hertfordshire, Hertfordshire </w:t>
      </w:r>
      <w:r w:rsidR="00923C3A" w:rsidRPr="00267311">
        <w:rPr>
          <w:rFonts w:ascii="Book Antiqua" w:eastAsia="Book Antiqua" w:hAnsi="Book Antiqua" w:cs="Book Antiqua"/>
        </w:rPr>
        <w:t>AL10 9EU</w:t>
      </w:r>
      <w:r w:rsidRPr="00267311">
        <w:rPr>
          <w:rFonts w:ascii="Book Antiqua" w:eastAsia="Book Antiqua" w:hAnsi="Book Antiqua" w:cs="Book Antiqua"/>
        </w:rPr>
        <w:t>, United Kingdom</w:t>
      </w:r>
    </w:p>
    <w:p w14:paraId="4CCF4CD6" w14:textId="77777777" w:rsidR="00A77B3E" w:rsidRPr="00267311" w:rsidRDefault="00A77B3E">
      <w:pPr>
        <w:spacing w:line="360" w:lineRule="auto"/>
        <w:jc w:val="both"/>
      </w:pPr>
    </w:p>
    <w:p w14:paraId="47C39DE9" w14:textId="2244F666" w:rsidR="00A77B3E" w:rsidRPr="00267311" w:rsidRDefault="00D2427B">
      <w:pPr>
        <w:spacing w:line="360" w:lineRule="auto"/>
        <w:jc w:val="both"/>
      </w:pPr>
      <w:r w:rsidRPr="00267311">
        <w:rPr>
          <w:rFonts w:ascii="Book Antiqua" w:eastAsia="Book Antiqua" w:hAnsi="Book Antiqua" w:cs="Book Antiqua"/>
          <w:b/>
          <w:bCs/>
        </w:rPr>
        <w:t xml:space="preserve">Mohaned Egred, </w:t>
      </w:r>
      <w:r w:rsidR="00E90AF2" w:rsidRPr="00267311">
        <w:rPr>
          <w:rFonts w:ascii="Book Antiqua" w:eastAsia="Book Antiqua" w:hAnsi="Book Antiqua" w:cs="Book Antiqua"/>
        </w:rPr>
        <w:t>Freeman Hospital &amp;</w:t>
      </w:r>
      <w:r w:rsidR="00E90AF2" w:rsidRPr="00267311">
        <w:rPr>
          <w:rFonts w:ascii="Book Antiqua" w:eastAsia="Book Antiqua" w:hAnsi="Book Antiqua" w:cs="Book Antiqua"/>
          <w:b/>
          <w:bCs/>
        </w:rPr>
        <w:t xml:space="preserve"> </w:t>
      </w:r>
      <w:r w:rsidRPr="00267311">
        <w:rPr>
          <w:rFonts w:ascii="Book Antiqua" w:eastAsia="Book Antiqua" w:hAnsi="Book Antiqua" w:cs="Book Antiqua"/>
        </w:rPr>
        <w:t xml:space="preserve">Translational and Clinical Research Institute, Newcastle University, Newcastle upon Tyne </w:t>
      </w:r>
      <w:r w:rsidR="00923C3A" w:rsidRPr="00267311">
        <w:rPr>
          <w:rFonts w:ascii="Book Antiqua" w:eastAsia="Book Antiqua" w:hAnsi="Book Antiqua" w:cs="Book Antiqua"/>
        </w:rPr>
        <w:t>NE7 7DN</w:t>
      </w:r>
      <w:r w:rsidRPr="00267311">
        <w:rPr>
          <w:rFonts w:ascii="Book Antiqua" w:eastAsia="Book Antiqua" w:hAnsi="Book Antiqua" w:cs="Book Antiqua"/>
        </w:rPr>
        <w:t>, United Kingdom</w:t>
      </w:r>
    </w:p>
    <w:p w14:paraId="368DCA43" w14:textId="77777777" w:rsidR="00A77B3E" w:rsidRPr="00267311" w:rsidRDefault="00A77B3E">
      <w:pPr>
        <w:spacing w:line="360" w:lineRule="auto"/>
        <w:jc w:val="both"/>
      </w:pPr>
    </w:p>
    <w:p w14:paraId="118FA5F0" w14:textId="08B140DC" w:rsidR="00A77B3E" w:rsidRPr="00267311" w:rsidRDefault="00D2427B">
      <w:pPr>
        <w:spacing w:line="360" w:lineRule="auto"/>
        <w:jc w:val="both"/>
      </w:pPr>
      <w:r w:rsidRPr="00267311">
        <w:rPr>
          <w:rFonts w:ascii="Book Antiqua" w:eastAsia="Book Antiqua" w:hAnsi="Book Antiqua" w:cs="Book Antiqua"/>
          <w:b/>
          <w:bCs/>
          <w:szCs w:val="22"/>
        </w:rPr>
        <w:t xml:space="preserve">Author contributions: </w:t>
      </w:r>
      <w:r w:rsidR="005A0B90" w:rsidRPr="00267311">
        <w:rPr>
          <w:rFonts w:ascii="Book Antiqua" w:eastAsia="Book Antiqua" w:hAnsi="Book Antiqua" w:cs="Book Antiqua"/>
        </w:rPr>
        <w:t>Egred M</w:t>
      </w:r>
      <w:r w:rsidRPr="00267311">
        <w:rPr>
          <w:rFonts w:ascii="Book Antiqua" w:eastAsia="Book Antiqua" w:hAnsi="Book Antiqua" w:cs="Book Antiqua"/>
          <w:b/>
          <w:bCs/>
        </w:rPr>
        <w:t xml:space="preserve"> </w:t>
      </w:r>
      <w:r w:rsidRPr="00267311">
        <w:rPr>
          <w:rFonts w:ascii="Book Antiqua" w:eastAsia="Book Antiqua" w:hAnsi="Book Antiqua" w:cs="Book Antiqua"/>
        </w:rPr>
        <w:t>conceived and delivered the idea and performed the procedure</w:t>
      </w:r>
      <w:r w:rsidR="005A0B90" w:rsidRPr="00267311">
        <w:rPr>
          <w:rFonts w:ascii="Book Antiqua" w:eastAsia="Book Antiqua" w:hAnsi="Book Antiqua" w:cs="Book Antiqua"/>
        </w:rPr>
        <w:t>;</w:t>
      </w:r>
      <w:r w:rsidR="005A0B90" w:rsidRPr="00267311">
        <w:rPr>
          <w:rFonts w:hint="eastAsia"/>
          <w:lang w:eastAsia="zh-CN"/>
        </w:rPr>
        <w:t xml:space="preserve"> </w:t>
      </w:r>
      <w:proofErr w:type="spellStart"/>
      <w:r w:rsidR="005A0B90" w:rsidRPr="00267311">
        <w:rPr>
          <w:rFonts w:ascii="Book Antiqua" w:eastAsia="Book Antiqua" w:hAnsi="Book Antiqua" w:cs="Book Antiqua"/>
        </w:rPr>
        <w:t>Abdalwahab</w:t>
      </w:r>
      <w:proofErr w:type="spellEnd"/>
      <w:r w:rsidR="005A0B90" w:rsidRPr="00267311">
        <w:rPr>
          <w:rFonts w:ascii="Book Antiqua" w:eastAsia="Book Antiqua" w:hAnsi="Book Antiqua" w:cs="Book Antiqua"/>
        </w:rPr>
        <w:t xml:space="preserve"> A, </w:t>
      </w:r>
      <w:proofErr w:type="spellStart"/>
      <w:r w:rsidR="005A0B90" w:rsidRPr="00267311">
        <w:rPr>
          <w:rFonts w:ascii="Book Antiqua" w:eastAsia="Book Antiqua" w:hAnsi="Book Antiqua" w:cs="Book Antiqua"/>
        </w:rPr>
        <w:t>McQuillan</w:t>
      </w:r>
      <w:proofErr w:type="spellEnd"/>
      <w:r w:rsidR="005A0B90" w:rsidRPr="00267311">
        <w:rPr>
          <w:rFonts w:ascii="Book Antiqua" w:eastAsia="Book Antiqua" w:hAnsi="Book Antiqua" w:cs="Book Antiqua"/>
        </w:rPr>
        <w:t xml:space="preserve"> C, and Farag M</w:t>
      </w:r>
      <w:r w:rsidRPr="00267311">
        <w:rPr>
          <w:rFonts w:ascii="Book Antiqua" w:eastAsia="Book Antiqua" w:hAnsi="Book Antiqua" w:cs="Book Antiqua"/>
          <w:b/>
          <w:bCs/>
        </w:rPr>
        <w:t xml:space="preserve"> </w:t>
      </w:r>
      <w:r w:rsidRPr="00267311">
        <w:rPr>
          <w:rFonts w:ascii="Book Antiqua" w:eastAsia="Book Antiqua" w:hAnsi="Book Antiqua" w:cs="Book Antiqua"/>
        </w:rPr>
        <w:t>were assisting during the procedure and have written and edited the manuscript and produced the schematic figure.</w:t>
      </w:r>
    </w:p>
    <w:p w14:paraId="4EDDA674" w14:textId="77777777" w:rsidR="00A77B3E" w:rsidRPr="00267311" w:rsidRDefault="00A77B3E">
      <w:pPr>
        <w:spacing w:line="360" w:lineRule="auto"/>
        <w:jc w:val="both"/>
      </w:pPr>
    </w:p>
    <w:p w14:paraId="284787CF" w14:textId="1C6C9B68" w:rsidR="00A77B3E" w:rsidRPr="00267311" w:rsidRDefault="00D2427B">
      <w:pPr>
        <w:spacing w:line="360" w:lineRule="auto"/>
        <w:jc w:val="both"/>
      </w:pPr>
      <w:r w:rsidRPr="00267311">
        <w:rPr>
          <w:rFonts w:ascii="Book Antiqua" w:eastAsia="Book Antiqua" w:hAnsi="Book Antiqua" w:cs="Book Antiqua"/>
          <w:b/>
          <w:bCs/>
        </w:rPr>
        <w:lastRenderedPageBreak/>
        <w:t xml:space="preserve">Corresponding author: </w:t>
      </w:r>
      <w:proofErr w:type="spellStart"/>
      <w:r w:rsidRPr="00267311">
        <w:rPr>
          <w:rFonts w:ascii="Book Antiqua" w:eastAsia="Book Antiqua" w:hAnsi="Book Antiqua" w:cs="Book Antiqua"/>
          <w:b/>
          <w:bCs/>
        </w:rPr>
        <w:t>Mohaned</w:t>
      </w:r>
      <w:proofErr w:type="spellEnd"/>
      <w:r w:rsidRPr="00267311">
        <w:rPr>
          <w:rFonts w:ascii="Book Antiqua" w:eastAsia="Book Antiqua" w:hAnsi="Book Antiqua" w:cs="Book Antiqua"/>
          <w:b/>
          <w:bCs/>
        </w:rPr>
        <w:t xml:space="preserve"> </w:t>
      </w:r>
      <w:proofErr w:type="spellStart"/>
      <w:r w:rsidRPr="00267311">
        <w:rPr>
          <w:rFonts w:ascii="Book Antiqua" w:eastAsia="Book Antiqua" w:hAnsi="Book Antiqua" w:cs="Book Antiqua"/>
          <w:b/>
          <w:bCs/>
        </w:rPr>
        <w:t>Egred</w:t>
      </w:r>
      <w:proofErr w:type="spellEnd"/>
      <w:r w:rsidRPr="00267311">
        <w:rPr>
          <w:rFonts w:ascii="Book Antiqua" w:eastAsia="Book Antiqua" w:hAnsi="Book Antiqua" w:cs="Book Antiqua"/>
          <w:b/>
          <w:bCs/>
        </w:rPr>
        <w:t xml:space="preserve">, BSc, </w:t>
      </w:r>
      <w:proofErr w:type="spellStart"/>
      <w:r w:rsidRPr="00267311">
        <w:rPr>
          <w:rFonts w:ascii="Book Antiqua" w:eastAsia="Book Antiqua" w:hAnsi="Book Antiqua" w:cs="Book Antiqua"/>
          <w:b/>
          <w:bCs/>
        </w:rPr>
        <w:t>MBChB</w:t>
      </w:r>
      <w:proofErr w:type="spellEnd"/>
      <w:r w:rsidRPr="00267311">
        <w:rPr>
          <w:rFonts w:ascii="Book Antiqua" w:eastAsia="Book Antiqua" w:hAnsi="Book Antiqua" w:cs="Book Antiqua"/>
          <w:b/>
          <w:bCs/>
        </w:rPr>
        <w:t>, MD,</w:t>
      </w:r>
      <w:r w:rsidR="008C49A3" w:rsidRPr="00267311">
        <w:rPr>
          <w:rFonts w:ascii="Book Antiqua" w:eastAsia="Book Antiqua" w:hAnsi="Book Antiqua" w:cs="Book Antiqua"/>
          <w:b/>
          <w:bCs/>
        </w:rPr>
        <w:t xml:space="preserve"> FRCP FESC</w:t>
      </w:r>
      <w:r w:rsidRPr="00267311">
        <w:rPr>
          <w:rFonts w:ascii="Book Antiqua" w:eastAsia="Book Antiqua" w:hAnsi="Book Antiqua" w:cs="Book Antiqua"/>
          <w:b/>
          <w:bCs/>
        </w:rPr>
        <w:t xml:space="preserve">, </w:t>
      </w:r>
      <w:r w:rsidR="008C49A3" w:rsidRPr="00267311">
        <w:rPr>
          <w:rFonts w:ascii="Book Antiqua" w:eastAsia="Book Antiqua" w:hAnsi="Book Antiqua" w:cs="Book Antiqua"/>
          <w:b/>
          <w:bCs/>
        </w:rPr>
        <w:t xml:space="preserve">Consultant Interventional Cardiologist &amp; </w:t>
      </w:r>
      <w:r w:rsidR="00925DD3" w:rsidRPr="00267311">
        <w:rPr>
          <w:rFonts w:ascii="Book Antiqua" w:eastAsia="Book Antiqua" w:hAnsi="Book Antiqua" w:cs="Book Antiqua"/>
          <w:b/>
          <w:bCs/>
        </w:rPr>
        <w:t xml:space="preserve">Honorary </w:t>
      </w:r>
      <w:r w:rsidRPr="00267311">
        <w:rPr>
          <w:rFonts w:ascii="Book Antiqua" w:eastAsia="Book Antiqua" w:hAnsi="Book Antiqua" w:cs="Book Antiqua"/>
          <w:b/>
          <w:bCs/>
        </w:rPr>
        <w:t xml:space="preserve">Senior Lecturer, </w:t>
      </w:r>
      <w:r w:rsidR="00310BC1" w:rsidRPr="00267311">
        <w:rPr>
          <w:rFonts w:ascii="Book Antiqua" w:eastAsia="Book Antiqua" w:hAnsi="Book Antiqua" w:cs="Book Antiqua"/>
        </w:rPr>
        <w:t xml:space="preserve">Department of </w:t>
      </w:r>
      <w:r w:rsidR="00925DD3" w:rsidRPr="00267311">
        <w:rPr>
          <w:rFonts w:ascii="Book Antiqua" w:eastAsia="Book Antiqua" w:hAnsi="Book Antiqua" w:cs="Book Antiqua"/>
        </w:rPr>
        <w:t>Cardiology</w:t>
      </w:r>
      <w:r w:rsidR="00310BC1" w:rsidRPr="00267311">
        <w:rPr>
          <w:rFonts w:ascii="Book Antiqua" w:eastAsia="Book Antiqua" w:hAnsi="Book Antiqua" w:cs="Book Antiqua"/>
        </w:rPr>
        <w:t>,</w:t>
      </w:r>
      <w:r w:rsidRPr="00267311">
        <w:rPr>
          <w:rFonts w:ascii="Book Antiqua" w:eastAsia="Book Antiqua" w:hAnsi="Book Antiqua" w:cs="Book Antiqua"/>
        </w:rPr>
        <w:t xml:space="preserve"> Freeman Hospital, High Heaton, </w:t>
      </w:r>
      <w:r w:rsidR="0032785F" w:rsidRPr="00267311">
        <w:rPr>
          <w:rFonts w:ascii="Book Antiqua" w:eastAsia="Book Antiqua" w:hAnsi="Book Antiqua" w:cs="Book Antiqua"/>
        </w:rPr>
        <w:t xml:space="preserve">Newcastle University, </w:t>
      </w:r>
      <w:r w:rsidRPr="00267311">
        <w:rPr>
          <w:rFonts w:ascii="Book Antiqua" w:eastAsia="Book Antiqua" w:hAnsi="Book Antiqua" w:cs="Book Antiqua"/>
        </w:rPr>
        <w:t>Newcastle upon Tyne NE7 7DN, United Kingdom. m.egred@nhs.net</w:t>
      </w:r>
    </w:p>
    <w:p w14:paraId="5B31D79B" w14:textId="77777777" w:rsidR="00A77B3E" w:rsidRPr="00267311" w:rsidRDefault="00A77B3E">
      <w:pPr>
        <w:spacing w:line="360" w:lineRule="auto"/>
        <w:jc w:val="both"/>
      </w:pPr>
    </w:p>
    <w:p w14:paraId="2229331F" w14:textId="77777777" w:rsidR="00A77B3E" w:rsidRPr="00267311" w:rsidRDefault="00D2427B">
      <w:pPr>
        <w:spacing w:line="360" w:lineRule="auto"/>
        <w:jc w:val="both"/>
      </w:pPr>
      <w:r w:rsidRPr="00267311">
        <w:rPr>
          <w:rFonts w:ascii="Book Antiqua" w:eastAsia="Book Antiqua" w:hAnsi="Book Antiqua" w:cs="Book Antiqua"/>
          <w:b/>
          <w:bCs/>
        </w:rPr>
        <w:t xml:space="preserve">Received: </w:t>
      </w:r>
      <w:r w:rsidRPr="00267311">
        <w:rPr>
          <w:rFonts w:ascii="Book Antiqua" w:eastAsia="Book Antiqua" w:hAnsi="Book Antiqua" w:cs="Book Antiqua"/>
        </w:rPr>
        <w:t>December 9, 2020</w:t>
      </w:r>
    </w:p>
    <w:p w14:paraId="219AEFA0" w14:textId="470E5ACD" w:rsidR="00A77B3E" w:rsidRPr="00267311" w:rsidRDefault="00D2427B">
      <w:pPr>
        <w:spacing w:line="360" w:lineRule="auto"/>
        <w:jc w:val="both"/>
      </w:pPr>
      <w:r w:rsidRPr="00267311">
        <w:rPr>
          <w:rFonts w:ascii="Book Antiqua" w:eastAsia="Book Antiqua" w:hAnsi="Book Antiqua" w:cs="Book Antiqua"/>
          <w:b/>
          <w:bCs/>
        </w:rPr>
        <w:t xml:space="preserve">Revised: </w:t>
      </w:r>
      <w:r w:rsidR="00B36ADE" w:rsidRPr="00267311">
        <w:rPr>
          <w:rFonts w:ascii="Book Antiqua" w:hAnsi="Book Antiqua"/>
        </w:rPr>
        <w:t>March 8, 2021</w:t>
      </w:r>
    </w:p>
    <w:p w14:paraId="4FE78BEA" w14:textId="104ABD05" w:rsidR="00A77B3E" w:rsidRPr="00267311" w:rsidRDefault="00D2427B">
      <w:pPr>
        <w:spacing w:line="360" w:lineRule="auto"/>
        <w:jc w:val="both"/>
      </w:pPr>
      <w:r w:rsidRPr="00267311">
        <w:rPr>
          <w:rFonts w:ascii="Book Antiqua" w:eastAsia="Book Antiqua" w:hAnsi="Book Antiqua" w:cs="Book Antiqua"/>
          <w:b/>
          <w:bCs/>
        </w:rPr>
        <w:t xml:space="preserve">Accepted: </w:t>
      </w:r>
      <w:r w:rsidR="00B83D5C" w:rsidRPr="00267311">
        <w:rPr>
          <w:rFonts w:ascii="Book Antiqua" w:eastAsia="Book Antiqua" w:hAnsi="Book Antiqua" w:cs="Book Antiqua"/>
        </w:rPr>
        <w:t>March 31, 2021</w:t>
      </w:r>
    </w:p>
    <w:p w14:paraId="00EF7218" w14:textId="767069C3" w:rsidR="00A77B3E" w:rsidRPr="00267311" w:rsidRDefault="00D2427B">
      <w:pPr>
        <w:spacing w:line="360" w:lineRule="auto"/>
        <w:jc w:val="both"/>
        <w:rPr>
          <w:lang w:eastAsia="zh-CN"/>
        </w:rPr>
      </w:pPr>
      <w:r w:rsidRPr="00267311">
        <w:rPr>
          <w:rFonts w:ascii="Book Antiqua" w:eastAsia="Book Antiqua" w:hAnsi="Book Antiqua" w:cs="Book Antiqua"/>
          <w:b/>
          <w:bCs/>
        </w:rPr>
        <w:t xml:space="preserve">Published online: </w:t>
      </w:r>
      <w:r w:rsidR="00CC75CF">
        <w:rPr>
          <w:rFonts w:ascii="Book Antiqua" w:hAnsi="Book Antiqua" w:hint="eastAsia"/>
          <w:shd w:val="clear" w:color="auto" w:fill="FFFFFF"/>
          <w:lang w:eastAsia="zh-CN"/>
        </w:rPr>
        <w:t xml:space="preserve">June </w:t>
      </w:r>
      <w:r w:rsidR="00790036" w:rsidRPr="00267311">
        <w:rPr>
          <w:rFonts w:ascii="Book Antiqua" w:hAnsi="Book Antiqua"/>
          <w:shd w:val="clear" w:color="auto" w:fill="FFFFFF"/>
        </w:rPr>
        <w:t>26</w:t>
      </w:r>
      <w:r w:rsidR="00790036" w:rsidRPr="00267311">
        <w:rPr>
          <w:rFonts w:ascii="Book Antiqua" w:hAnsi="Book Antiqua" w:hint="eastAsia"/>
          <w:shd w:val="clear" w:color="auto" w:fill="FFFFFF"/>
          <w:lang w:eastAsia="zh-CN"/>
        </w:rPr>
        <w:t>, 2021</w:t>
      </w:r>
    </w:p>
    <w:p w14:paraId="7CF8AD46" w14:textId="77777777" w:rsidR="00A77B3E" w:rsidRPr="00267311" w:rsidRDefault="00A77B3E">
      <w:pPr>
        <w:spacing w:line="360" w:lineRule="auto"/>
        <w:jc w:val="both"/>
        <w:sectPr w:rsidR="00A77B3E" w:rsidRPr="00267311">
          <w:footerReference w:type="default" r:id="rId7"/>
          <w:pgSz w:w="12240" w:h="15840"/>
          <w:pgMar w:top="1440" w:right="1440" w:bottom="1440" w:left="1440" w:header="720" w:footer="720" w:gutter="0"/>
          <w:cols w:space="720"/>
          <w:docGrid w:linePitch="360"/>
        </w:sectPr>
      </w:pPr>
    </w:p>
    <w:p w14:paraId="6B1C5D39" w14:textId="77777777" w:rsidR="00A77B3E" w:rsidRPr="00267311" w:rsidRDefault="00D2427B">
      <w:pPr>
        <w:spacing w:line="360" w:lineRule="auto"/>
        <w:jc w:val="both"/>
      </w:pPr>
      <w:r w:rsidRPr="00267311">
        <w:rPr>
          <w:rFonts w:ascii="Book Antiqua" w:eastAsia="Book Antiqua" w:hAnsi="Book Antiqua" w:cs="Book Antiqua"/>
          <w:b/>
        </w:rPr>
        <w:lastRenderedPageBreak/>
        <w:t>Abstract</w:t>
      </w:r>
    </w:p>
    <w:p w14:paraId="3A3156C2" w14:textId="77777777" w:rsidR="00A77B3E" w:rsidRPr="00267311" w:rsidRDefault="00D2427B">
      <w:pPr>
        <w:spacing w:line="360" w:lineRule="auto"/>
        <w:jc w:val="both"/>
      </w:pPr>
      <w:r w:rsidRPr="00267311">
        <w:rPr>
          <w:rFonts w:ascii="Book Antiqua" w:eastAsia="Book Antiqua" w:hAnsi="Book Antiqua" w:cs="Book Antiqua"/>
        </w:rPr>
        <w:t>BACKGROUND</w:t>
      </w:r>
    </w:p>
    <w:p w14:paraId="77D00B87" w14:textId="0D92B8A1" w:rsidR="00A77B3E" w:rsidRPr="00267311" w:rsidRDefault="00D2427B">
      <w:pPr>
        <w:spacing w:line="360" w:lineRule="auto"/>
        <w:jc w:val="both"/>
      </w:pPr>
      <w:r w:rsidRPr="00267311">
        <w:rPr>
          <w:rFonts w:ascii="Book Antiqua" w:eastAsia="Book Antiqua" w:hAnsi="Book Antiqua" w:cs="Book Antiqua"/>
          <w:szCs w:val="22"/>
        </w:rPr>
        <w:t>Coronary artery perforation is a rare but potentially life-threatening complication of percutaneous coronary intervention</w:t>
      </w:r>
      <w:r w:rsidR="00EB362C" w:rsidRPr="00267311">
        <w:rPr>
          <w:rFonts w:ascii="Book Antiqua" w:eastAsia="Book Antiqua" w:hAnsi="Book Antiqua" w:cs="Book Antiqua"/>
          <w:szCs w:val="22"/>
        </w:rPr>
        <w:t xml:space="preserve"> (PCI)</w:t>
      </w:r>
      <w:r w:rsidRPr="00267311">
        <w:rPr>
          <w:rFonts w:ascii="Book Antiqua" w:eastAsia="Book Antiqua" w:hAnsi="Book Antiqua" w:cs="Book Antiqua"/>
          <w:szCs w:val="22"/>
        </w:rPr>
        <w:t xml:space="preserve">, however if recognized and managed promptly, its adverse consequences can be minimized. Risk factors include the use of advanced </w:t>
      </w:r>
      <w:r w:rsidR="00EB362C" w:rsidRPr="00267311">
        <w:rPr>
          <w:rFonts w:ascii="Book Antiqua" w:eastAsia="Book Antiqua" w:hAnsi="Book Antiqua" w:cs="Book Antiqua"/>
        </w:rPr>
        <w:t>PCI</w:t>
      </w:r>
      <w:r w:rsidR="00310BC1" w:rsidRPr="00267311">
        <w:rPr>
          <w:rFonts w:ascii="Book Antiqua" w:eastAsia="Book Antiqua" w:hAnsi="Book Antiqua" w:cs="Book Antiqua"/>
          <w:szCs w:val="22"/>
        </w:rPr>
        <w:t xml:space="preserve"> </w:t>
      </w:r>
      <w:r w:rsidRPr="00267311">
        <w:rPr>
          <w:rFonts w:ascii="Book Antiqua" w:eastAsia="Book Antiqua" w:hAnsi="Book Antiqua" w:cs="Book Antiqua"/>
          <w:szCs w:val="22"/>
        </w:rPr>
        <w:t>technique (such as atherectomy and chronic total occlusion interventions) and treatment of severely calcified lesions.</w:t>
      </w:r>
      <w:r w:rsidR="00B36ADE" w:rsidRPr="00267311">
        <w:rPr>
          <w:rFonts w:ascii="Book Antiqua" w:eastAsia="Book Antiqua" w:hAnsi="Book Antiqua" w:cs="Book Antiqua"/>
          <w:szCs w:val="22"/>
        </w:rPr>
        <w:t xml:space="preserve"> </w:t>
      </w:r>
      <w:r w:rsidRPr="00267311">
        <w:rPr>
          <w:rFonts w:ascii="Book Antiqua" w:eastAsia="Book Antiqua" w:hAnsi="Book Antiqua" w:cs="Book Antiqua"/>
          <w:szCs w:val="22"/>
        </w:rPr>
        <w:t>Large vessel perforation is usually treated with implantation of a covered stent, whereas distal and collateral vessel perforations are usually treated with embolization of coils, fat, thrombin, or collagen. We describe a novel and cost</w:t>
      </w:r>
      <w:r w:rsidR="00310BC1" w:rsidRPr="00267311">
        <w:rPr>
          <w:rFonts w:ascii="Book Antiqua" w:eastAsia="Book Antiqua" w:hAnsi="Book Antiqua" w:cs="Book Antiqua"/>
          <w:szCs w:val="22"/>
        </w:rPr>
        <w:t>-</w:t>
      </w:r>
      <w:r w:rsidRPr="00267311">
        <w:rPr>
          <w:rFonts w:ascii="Book Antiqua" w:eastAsia="Book Antiqua" w:hAnsi="Book Antiqua" w:cs="Book Antiqua"/>
          <w:szCs w:val="22"/>
        </w:rPr>
        <w:t xml:space="preserve">effective method of </w:t>
      </w:r>
      <w:proofErr w:type="spellStart"/>
      <w:r w:rsidR="00A05586" w:rsidRPr="00267311">
        <w:rPr>
          <w:rFonts w:ascii="Book Antiqua" w:eastAsia="Book Antiqua" w:hAnsi="Book Antiqua" w:cs="Book Antiqua"/>
          <w:szCs w:val="22"/>
        </w:rPr>
        <w:t>embolisation</w:t>
      </w:r>
      <w:proofErr w:type="spellEnd"/>
      <w:r w:rsidRPr="00267311">
        <w:rPr>
          <w:rFonts w:ascii="Book Antiqua" w:eastAsia="Book Antiqua" w:hAnsi="Book Antiqua" w:cs="Book Antiqua"/>
          <w:szCs w:val="22"/>
        </w:rPr>
        <w:t xml:space="preserve"> using a cut remnant of a used angioplast</w:t>
      </w:r>
      <w:r w:rsidR="00310BC1" w:rsidRPr="00267311">
        <w:rPr>
          <w:rFonts w:ascii="Book Antiqua" w:eastAsia="Book Antiqua" w:hAnsi="Book Antiqua" w:cs="Book Antiqua"/>
          <w:szCs w:val="22"/>
        </w:rPr>
        <w:t>y</w:t>
      </w:r>
      <w:r w:rsidRPr="00267311">
        <w:rPr>
          <w:rFonts w:ascii="Book Antiqua" w:eastAsia="Book Antiqua" w:hAnsi="Book Antiqua" w:cs="Book Antiqua"/>
          <w:szCs w:val="22"/>
        </w:rPr>
        <w:t xml:space="preserve"> balloon that was successful in sealing a distal wire perforation. we advocate this method as a simple method of managing distal vessel perforation.</w:t>
      </w:r>
    </w:p>
    <w:p w14:paraId="035738C0" w14:textId="77777777" w:rsidR="00A77B3E" w:rsidRPr="00267311" w:rsidRDefault="00A77B3E">
      <w:pPr>
        <w:spacing w:line="360" w:lineRule="auto"/>
        <w:jc w:val="both"/>
      </w:pPr>
    </w:p>
    <w:p w14:paraId="4428D738" w14:textId="77777777" w:rsidR="00A77B3E" w:rsidRPr="00267311" w:rsidRDefault="00D2427B">
      <w:pPr>
        <w:spacing w:line="360" w:lineRule="auto"/>
        <w:jc w:val="both"/>
      </w:pPr>
      <w:r w:rsidRPr="00267311">
        <w:rPr>
          <w:rFonts w:ascii="Book Antiqua" w:eastAsia="Book Antiqua" w:hAnsi="Book Antiqua" w:cs="Book Antiqua"/>
        </w:rPr>
        <w:t>CASE SUMMARY</w:t>
      </w:r>
    </w:p>
    <w:p w14:paraId="6DD56565" w14:textId="36E08509" w:rsidR="00A77B3E" w:rsidRPr="00267311" w:rsidRDefault="00D2427B">
      <w:pPr>
        <w:spacing w:line="360" w:lineRule="auto"/>
        <w:jc w:val="both"/>
      </w:pPr>
      <w:r w:rsidRPr="00267311">
        <w:rPr>
          <w:rFonts w:ascii="Book Antiqua" w:eastAsia="Book Antiqua" w:hAnsi="Book Antiqua" w:cs="Book Antiqua"/>
        </w:rPr>
        <w:t xml:space="preserve">A 73-year-old male with previous coronary Bypass graft operation and recurrent angina on minimal exertion had undergone </w:t>
      </w:r>
      <w:proofErr w:type="spellStart"/>
      <w:r w:rsidRPr="00267311">
        <w:rPr>
          <w:rFonts w:ascii="Book Antiqua" w:eastAsia="Book Antiqua" w:hAnsi="Book Antiqua" w:cs="Book Antiqua"/>
        </w:rPr>
        <w:t>rotablation</w:t>
      </w:r>
      <w:proofErr w:type="spellEnd"/>
      <w:r w:rsidRPr="00267311">
        <w:rPr>
          <w:rFonts w:ascii="Book Antiqua" w:eastAsia="Book Antiqua" w:hAnsi="Book Antiqua" w:cs="Book Antiqua"/>
        </w:rPr>
        <w:t xml:space="preserve"> and PCI to his dominant left circumflex. At the end of the procedure there was evidence of wire perforation at the distal branch and despite prolonged balloon tamponade there continued to be extravasation and the decision was made to seal this perforation. A cut p</w:t>
      </w:r>
      <w:r w:rsidR="00EB362C" w:rsidRPr="00267311">
        <w:rPr>
          <w:rFonts w:ascii="Book Antiqua" w:eastAsia="Book Antiqua" w:hAnsi="Book Antiqua" w:cs="Book Antiqua"/>
        </w:rPr>
        <w:t>ie</w:t>
      </w:r>
      <w:r w:rsidRPr="00267311">
        <w:rPr>
          <w:rFonts w:ascii="Book Antiqua" w:eastAsia="Book Antiqua" w:hAnsi="Book Antiqua" w:cs="Book Antiqua"/>
        </w:rPr>
        <w:t>ce of an angioplasty balloon was used and delivered on the original angioplasty wire to before the perforation area and released wh</w:t>
      </w:r>
      <w:r w:rsidR="00EB362C" w:rsidRPr="00267311">
        <w:rPr>
          <w:rFonts w:ascii="Book Antiqua" w:eastAsia="Book Antiqua" w:hAnsi="Book Antiqua" w:cs="Book Antiqua"/>
        </w:rPr>
        <w:t>ic</w:t>
      </w:r>
      <w:r w:rsidRPr="00267311">
        <w:rPr>
          <w:rFonts w:ascii="Book Antiqua" w:eastAsia="Book Antiqua" w:hAnsi="Book Antiqua" w:cs="Book Antiqua"/>
        </w:rPr>
        <w:t xml:space="preserve">h resulted in sealing of the perforation with </w:t>
      </w:r>
      <w:r w:rsidR="00EA7F34" w:rsidRPr="00267311">
        <w:rPr>
          <w:rFonts w:ascii="Book Antiqua" w:eastAsia="Book Antiqua" w:hAnsi="Book Antiqua" w:cs="Book Antiqua"/>
        </w:rPr>
        <w:t xml:space="preserve">no unwanted </w:t>
      </w:r>
      <w:r w:rsidRPr="00267311">
        <w:rPr>
          <w:rFonts w:ascii="Book Antiqua" w:eastAsia="Book Antiqua" w:hAnsi="Book Antiqua" w:cs="Book Antiqua"/>
        </w:rPr>
        <w:t>clinical consequences.</w:t>
      </w:r>
    </w:p>
    <w:p w14:paraId="2E9FBCAB" w14:textId="77777777" w:rsidR="00A77B3E" w:rsidRPr="00267311" w:rsidRDefault="00A77B3E">
      <w:pPr>
        <w:spacing w:line="360" w:lineRule="auto"/>
        <w:jc w:val="both"/>
      </w:pPr>
    </w:p>
    <w:p w14:paraId="4115B208" w14:textId="77777777" w:rsidR="00A77B3E" w:rsidRPr="00267311" w:rsidRDefault="00D2427B">
      <w:pPr>
        <w:spacing w:line="360" w:lineRule="auto"/>
        <w:jc w:val="both"/>
      </w:pPr>
      <w:r w:rsidRPr="00267311">
        <w:rPr>
          <w:rFonts w:ascii="Book Antiqua" w:eastAsia="Book Antiqua" w:hAnsi="Book Antiqua" w:cs="Book Antiqua"/>
        </w:rPr>
        <w:t>CONCLUSION</w:t>
      </w:r>
    </w:p>
    <w:p w14:paraId="6E73921A" w14:textId="442ECFAF" w:rsidR="00A77B3E" w:rsidRPr="00267311" w:rsidRDefault="00D2427B" w:rsidP="00B36ADE">
      <w:pPr>
        <w:spacing w:line="360" w:lineRule="auto"/>
        <w:jc w:val="both"/>
      </w:pPr>
      <w:r w:rsidRPr="00267311">
        <w:rPr>
          <w:rFonts w:ascii="Book Antiqua" w:eastAsia="Book Antiqua" w:hAnsi="Book Antiqua" w:cs="Book Antiqua"/>
        </w:rPr>
        <w:t>The use of a balloon remnant for embolization in coronary perforation presents a simple, efficient and cost</w:t>
      </w:r>
      <w:r w:rsidR="00C605A9" w:rsidRPr="00267311">
        <w:rPr>
          <w:rFonts w:ascii="Book Antiqua" w:eastAsia="Book Antiqua" w:hAnsi="Book Antiqua" w:cs="Book Antiqua"/>
        </w:rPr>
        <w:t>-</w:t>
      </w:r>
      <w:r w:rsidRPr="00267311">
        <w:rPr>
          <w:rFonts w:ascii="Book Antiqua" w:eastAsia="Book Antiqua" w:hAnsi="Book Antiqua" w:cs="Book Antiqua"/>
        </w:rPr>
        <w:t>effective method for managing coronary perforations and may be an alternative for achieving hemostasis and preventing poor outcome.</w:t>
      </w:r>
      <w:r w:rsidR="00B36ADE" w:rsidRPr="00267311">
        <w:rPr>
          <w:rFonts w:hint="eastAsia"/>
          <w:lang w:eastAsia="zh-CN"/>
        </w:rPr>
        <w:t xml:space="preserve"> </w:t>
      </w:r>
      <w:r w:rsidRPr="00267311">
        <w:rPr>
          <w:rFonts w:ascii="Book Antiqua" w:eastAsia="Book Antiqua" w:hAnsi="Book Antiqua" w:cs="Book Antiqua"/>
        </w:rPr>
        <w:t xml:space="preserve">Prevention remains the most important part with meticulous attention to the distal wire position, particularly with hydrophilic wires. </w:t>
      </w:r>
    </w:p>
    <w:p w14:paraId="62B8F38B" w14:textId="77777777" w:rsidR="00A77B3E" w:rsidRPr="00267311" w:rsidRDefault="00A77B3E">
      <w:pPr>
        <w:spacing w:line="360" w:lineRule="auto"/>
        <w:ind w:firstLine="720"/>
        <w:jc w:val="both"/>
      </w:pPr>
    </w:p>
    <w:p w14:paraId="6C63FE53" w14:textId="12F92FF2" w:rsidR="00A77B3E" w:rsidRPr="00267311" w:rsidRDefault="00D2427B">
      <w:pPr>
        <w:spacing w:line="360" w:lineRule="auto"/>
        <w:jc w:val="both"/>
      </w:pPr>
      <w:r w:rsidRPr="00267311">
        <w:rPr>
          <w:rFonts w:ascii="Book Antiqua" w:eastAsia="Book Antiqua" w:hAnsi="Book Antiqua" w:cs="Book Antiqua"/>
          <w:b/>
          <w:bCs/>
        </w:rPr>
        <w:t xml:space="preserve">Key Words: </w:t>
      </w:r>
      <w:r w:rsidR="00C605A9" w:rsidRPr="00267311">
        <w:rPr>
          <w:rFonts w:ascii="Book Antiqua" w:eastAsia="Book Antiqua" w:hAnsi="Book Antiqua" w:cs="Book Antiqua"/>
        </w:rPr>
        <w:t>P</w:t>
      </w:r>
      <w:r w:rsidRPr="00267311">
        <w:rPr>
          <w:rFonts w:ascii="Book Antiqua" w:eastAsia="Book Antiqua" w:hAnsi="Book Antiqua" w:cs="Book Antiqua"/>
        </w:rPr>
        <w:t xml:space="preserve">ercutaneous coronary intervention; </w:t>
      </w:r>
      <w:r w:rsidR="00C605A9" w:rsidRPr="00267311">
        <w:rPr>
          <w:rFonts w:ascii="Book Antiqua" w:eastAsia="Book Antiqua" w:hAnsi="Book Antiqua" w:cs="Book Antiqua"/>
        </w:rPr>
        <w:t>C</w:t>
      </w:r>
      <w:r w:rsidRPr="00267311">
        <w:rPr>
          <w:rFonts w:ascii="Book Antiqua" w:eastAsia="Book Antiqua" w:hAnsi="Book Antiqua" w:cs="Book Antiqua"/>
        </w:rPr>
        <w:t xml:space="preserve">oronary perforation; </w:t>
      </w:r>
      <w:r w:rsidR="00C605A9" w:rsidRPr="00267311">
        <w:rPr>
          <w:rFonts w:ascii="Book Antiqua" w:eastAsia="Book Antiqua" w:hAnsi="Book Antiqua" w:cs="Book Antiqua"/>
        </w:rPr>
        <w:t>C</w:t>
      </w:r>
      <w:r w:rsidRPr="00267311">
        <w:rPr>
          <w:rFonts w:ascii="Book Antiqua" w:eastAsia="Book Antiqua" w:hAnsi="Book Antiqua" w:cs="Book Antiqua"/>
        </w:rPr>
        <w:t xml:space="preserve">oronary guide wire; </w:t>
      </w:r>
      <w:r w:rsidR="00C605A9" w:rsidRPr="00267311">
        <w:rPr>
          <w:rFonts w:ascii="Book Antiqua" w:eastAsia="Book Antiqua" w:hAnsi="Book Antiqua" w:cs="Book Antiqua"/>
        </w:rPr>
        <w:t>C</w:t>
      </w:r>
      <w:r w:rsidRPr="00267311">
        <w:rPr>
          <w:rFonts w:ascii="Book Antiqua" w:eastAsia="Book Antiqua" w:hAnsi="Book Antiqua" w:cs="Book Antiqua"/>
        </w:rPr>
        <w:t xml:space="preserve">ollagen; </w:t>
      </w:r>
      <w:r w:rsidR="00C605A9" w:rsidRPr="00267311">
        <w:rPr>
          <w:rFonts w:ascii="Book Antiqua" w:eastAsia="Book Antiqua" w:hAnsi="Book Antiqua" w:cs="Book Antiqua"/>
        </w:rPr>
        <w:t>C</w:t>
      </w:r>
      <w:r w:rsidRPr="00267311">
        <w:rPr>
          <w:rFonts w:ascii="Book Antiqua" w:eastAsia="Book Antiqua" w:hAnsi="Book Antiqua" w:cs="Book Antiqua"/>
        </w:rPr>
        <w:t xml:space="preserve">oronary angioplasty balloon; </w:t>
      </w:r>
      <w:r w:rsidR="00C605A9" w:rsidRPr="00267311">
        <w:rPr>
          <w:rFonts w:ascii="Book Antiqua" w:eastAsia="Book Antiqua" w:hAnsi="Book Antiqua" w:cs="Book Antiqua"/>
        </w:rPr>
        <w:t>C</w:t>
      </w:r>
      <w:r w:rsidRPr="00267311">
        <w:rPr>
          <w:rFonts w:ascii="Book Antiqua" w:eastAsia="Book Antiqua" w:hAnsi="Book Antiqua" w:cs="Book Antiqua"/>
        </w:rPr>
        <w:t>oil</w:t>
      </w:r>
      <w:r w:rsidR="00C605A9" w:rsidRPr="00267311">
        <w:rPr>
          <w:rFonts w:ascii="Book Antiqua" w:eastAsia="Book Antiqua" w:hAnsi="Book Antiqua" w:cs="Book Antiqua"/>
        </w:rPr>
        <w:t>; Case report</w:t>
      </w:r>
    </w:p>
    <w:p w14:paraId="5320A665" w14:textId="77777777" w:rsidR="00A77B3E" w:rsidRDefault="00A77B3E">
      <w:pPr>
        <w:spacing w:line="360" w:lineRule="auto"/>
        <w:jc w:val="both"/>
        <w:rPr>
          <w:lang w:eastAsia="zh-CN"/>
        </w:rPr>
      </w:pPr>
    </w:p>
    <w:p w14:paraId="69B74782" w14:textId="4A02863F" w:rsidR="000523A3" w:rsidRPr="000523A3" w:rsidRDefault="000523A3" w:rsidP="000523A3">
      <w:pPr>
        <w:spacing w:line="360" w:lineRule="auto"/>
        <w:rPr>
          <w:rFonts w:ascii="Book Antiqua" w:hAnsi="Book Antiqua" w:cs="Book Antiqu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w:t>
      </w:r>
      <w:r>
        <w:rPr>
          <w:rFonts w:ascii="Book Antiqua" w:eastAsia="Book Antiqua" w:hAnsi="Book Antiqua" w:cs="Book Antiqua"/>
          <w:color w:val="000000"/>
        </w:rPr>
        <w:t>Group Inc.</w:t>
      </w:r>
      <w:proofErr w:type="gramEnd"/>
      <w:r>
        <w:rPr>
          <w:rFonts w:ascii="Book Antiqua" w:eastAsia="Book Antiqua" w:hAnsi="Book Antiqua" w:cs="Book Antiqua"/>
          <w:color w:val="000000"/>
        </w:rPr>
        <w:t xml:space="preserve"> All rights reserved.</w:t>
      </w:r>
    </w:p>
    <w:p w14:paraId="2180EAAA" w14:textId="77777777" w:rsidR="000523A3" w:rsidRPr="00267311" w:rsidRDefault="000523A3">
      <w:pPr>
        <w:spacing w:line="360" w:lineRule="auto"/>
        <w:jc w:val="both"/>
        <w:rPr>
          <w:lang w:eastAsia="zh-CN"/>
        </w:rPr>
      </w:pPr>
    </w:p>
    <w:p w14:paraId="5E33768E" w14:textId="0E83561D" w:rsidR="000523A3" w:rsidRPr="00B64DBC" w:rsidRDefault="000523A3">
      <w:pPr>
        <w:spacing w:line="360" w:lineRule="auto"/>
        <w:jc w:val="both"/>
        <w:rPr>
          <w:rFonts w:ascii="Book Antiqua" w:hAnsi="Book Antiqua" w:cs="Book Antiqua"/>
          <w:lang w:eastAsia="zh-CN"/>
        </w:rPr>
      </w:pPr>
      <w:r w:rsidRPr="000523A3">
        <w:rPr>
          <w:rFonts w:ascii="Book Antiqua" w:eastAsia="Book Antiqua" w:hAnsi="Book Antiqua" w:cs="Book Antiqua"/>
          <w:b/>
        </w:rPr>
        <w:t xml:space="preserve">Citation: </w:t>
      </w:r>
      <w:proofErr w:type="spellStart"/>
      <w:r w:rsidR="00D2427B" w:rsidRPr="00267311">
        <w:rPr>
          <w:rFonts w:ascii="Book Antiqua" w:eastAsia="Book Antiqua" w:hAnsi="Book Antiqua" w:cs="Book Antiqua"/>
        </w:rPr>
        <w:t>Abdalwahab</w:t>
      </w:r>
      <w:proofErr w:type="spellEnd"/>
      <w:r w:rsidR="00D2427B" w:rsidRPr="00267311">
        <w:rPr>
          <w:rFonts w:ascii="Book Antiqua" w:eastAsia="Book Antiqua" w:hAnsi="Book Antiqua" w:cs="Book Antiqua"/>
        </w:rPr>
        <w:t xml:space="preserve"> A, </w:t>
      </w:r>
      <w:proofErr w:type="spellStart"/>
      <w:r w:rsidR="00D2427B" w:rsidRPr="00267311">
        <w:rPr>
          <w:rFonts w:ascii="Book Antiqua" w:eastAsia="Book Antiqua" w:hAnsi="Book Antiqua" w:cs="Book Antiqua"/>
        </w:rPr>
        <w:t>McQuillan</w:t>
      </w:r>
      <w:proofErr w:type="spellEnd"/>
      <w:r w:rsidR="00D2427B" w:rsidRPr="00267311">
        <w:rPr>
          <w:rFonts w:ascii="Book Antiqua" w:eastAsia="Book Antiqua" w:hAnsi="Book Antiqua" w:cs="Book Antiqua"/>
        </w:rPr>
        <w:t xml:space="preserve"> C, </w:t>
      </w:r>
      <w:proofErr w:type="gramStart"/>
      <w:r w:rsidR="00D2427B" w:rsidRPr="00267311">
        <w:rPr>
          <w:rFonts w:ascii="Book Antiqua" w:eastAsia="Book Antiqua" w:hAnsi="Book Antiqua" w:cs="Book Antiqua"/>
        </w:rPr>
        <w:t>Farag</w:t>
      </w:r>
      <w:proofErr w:type="gramEnd"/>
      <w:r w:rsidR="00D2427B" w:rsidRPr="00267311">
        <w:rPr>
          <w:rFonts w:ascii="Book Antiqua" w:eastAsia="Book Antiqua" w:hAnsi="Book Antiqua" w:cs="Book Antiqua"/>
        </w:rPr>
        <w:t xml:space="preserve"> M, Egred M. Novel </w:t>
      </w:r>
      <w:r w:rsidR="00C605A9" w:rsidRPr="00267311">
        <w:rPr>
          <w:rFonts w:ascii="Book Antiqua" w:eastAsia="Book Antiqua" w:hAnsi="Book Antiqua" w:cs="Book Antiqua"/>
        </w:rPr>
        <w:t>e</w:t>
      </w:r>
      <w:r w:rsidR="00D2427B" w:rsidRPr="00267311">
        <w:rPr>
          <w:rFonts w:ascii="Book Antiqua" w:eastAsia="Book Antiqua" w:hAnsi="Book Antiqua" w:cs="Book Antiqua"/>
        </w:rPr>
        <w:t xml:space="preserve">conomic </w:t>
      </w:r>
      <w:r w:rsidR="00C605A9" w:rsidRPr="00267311">
        <w:rPr>
          <w:rFonts w:ascii="Book Antiqua" w:eastAsia="Book Antiqua" w:hAnsi="Book Antiqua" w:cs="Book Antiqua"/>
        </w:rPr>
        <w:t>t</w:t>
      </w:r>
      <w:r w:rsidR="00D2427B" w:rsidRPr="00267311">
        <w:rPr>
          <w:rFonts w:ascii="Book Antiqua" w:eastAsia="Book Antiqua" w:hAnsi="Book Antiqua" w:cs="Book Antiqua"/>
        </w:rPr>
        <w:t xml:space="preserve">reatment for </w:t>
      </w:r>
      <w:r w:rsidR="00C605A9" w:rsidRPr="00267311">
        <w:rPr>
          <w:rFonts w:ascii="Book Antiqua" w:eastAsia="Book Antiqua" w:hAnsi="Book Antiqua" w:cs="Book Antiqua"/>
        </w:rPr>
        <w:t>c</w:t>
      </w:r>
      <w:r w:rsidR="00D2427B" w:rsidRPr="00267311">
        <w:rPr>
          <w:rFonts w:ascii="Book Antiqua" w:eastAsia="Book Antiqua" w:hAnsi="Book Antiqua" w:cs="Book Antiqua"/>
        </w:rPr>
        <w:t xml:space="preserve">oronary </w:t>
      </w:r>
      <w:r w:rsidR="00C605A9" w:rsidRPr="00267311">
        <w:rPr>
          <w:rFonts w:ascii="Book Antiqua" w:eastAsia="Book Antiqua" w:hAnsi="Book Antiqua" w:cs="Book Antiqua"/>
        </w:rPr>
        <w:t>w</w:t>
      </w:r>
      <w:r w:rsidR="00D2427B" w:rsidRPr="00267311">
        <w:rPr>
          <w:rFonts w:ascii="Book Antiqua" w:eastAsia="Book Antiqua" w:hAnsi="Book Antiqua" w:cs="Book Antiqua"/>
        </w:rPr>
        <w:t xml:space="preserve">ire </w:t>
      </w:r>
      <w:r w:rsidR="00C605A9" w:rsidRPr="00267311">
        <w:rPr>
          <w:rFonts w:ascii="Book Antiqua" w:eastAsia="Book Antiqua" w:hAnsi="Book Antiqua" w:cs="Book Antiqua"/>
        </w:rPr>
        <w:t>p</w:t>
      </w:r>
      <w:r w:rsidR="00D2427B" w:rsidRPr="00267311">
        <w:rPr>
          <w:rFonts w:ascii="Book Antiqua" w:eastAsia="Book Antiqua" w:hAnsi="Book Antiqua" w:cs="Book Antiqua"/>
        </w:rPr>
        <w:t>erforation</w:t>
      </w:r>
      <w:r w:rsidR="00764B7E" w:rsidRPr="00267311">
        <w:rPr>
          <w:rFonts w:ascii="Book Antiqua" w:eastAsia="Book Antiqua" w:hAnsi="Book Antiqua" w:cs="Book Antiqua"/>
          <w:bCs/>
        </w:rPr>
        <w:t>: A case report</w:t>
      </w:r>
      <w:r w:rsidR="00D2427B" w:rsidRPr="00267311">
        <w:rPr>
          <w:rFonts w:ascii="Book Antiqua" w:eastAsia="Book Antiqua" w:hAnsi="Book Antiqua" w:cs="Book Antiqua"/>
        </w:rPr>
        <w:t xml:space="preserve">. </w:t>
      </w:r>
      <w:r w:rsidR="00D2427B" w:rsidRPr="00267311">
        <w:rPr>
          <w:rFonts w:ascii="Book Antiqua" w:eastAsia="Book Antiqua" w:hAnsi="Book Antiqua" w:cs="Book Antiqua"/>
          <w:i/>
          <w:iCs/>
        </w:rPr>
        <w:t xml:space="preserve">World J </w:t>
      </w:r>
      <w:proofErr w:type="spellStart"/>
      <w:r w:rsidR="00D2427B" w:rsidRPr="00267311">
        <w:rPr>
          <w:rFonts w:ascii="Book Antiqua" w:eastAsia="Book Antiqua" w:hAnsi="Book Antiqua" w:cs="Book Antiqua"/>
          <w:i/>
          <w:iCs/>
        </w:rPr>
        <w:t>Cardiol</w:t>
      </w:r>
      <w:proofErr w:type="spellEnd"/>
      <w:r w:rsidR="00D2427B" w:rsidRPr="00267311">
        <w:rPr>
          <w:rFonts w:ascii="Book Antiqua" w:eastAsia="Book Antiqua" w:hAnsi="Book Antiqua" w:cs="Book Antiqua"/>
        </w:rPr>
        <w:t xml:space="preserve"> 2021; </w:t>
      </w:r>
      <w:r w:rsidR="00790036" w:rsidRPr="00267311">
        <w:rPr>
          <w:rFonts w:ascii="Book Antiqua" w:hAnsi="Book Antiqua" w:cs="Book Antiqua" w:hint="eastAsia"/>
          <w:lang w:eastAsia="zh-CN"/>
        </w:rPr>
        <w:t>13</w:t>
      </w:r>
      <w:r w:rsidR="00790036" w:rsidRPr="00267311">
        <w:rPr>
          <w:rFonts w:ascii="Book Antiqua" w:eastAsia="Book Antiqua" w:hAnsi="Book Antiqua" w:cs="Book Antiqua"/>
        </w:rPr>
        <w:t>(</w:t>
      </w:r>
      <w:r w:rsidR="00CC75CF">
        <w:rPr>
          <w:rFonts w:ascii="Book Antiqua" w:hAnsi="Book Antiqua" w:cs="Book Antiqua" w:hint="eastAsia"/>
          <w:lang w:eastAsia="zh-CN"/>
        </w:rPr>
        <w:t>6</w:t>
      </w:r>
      <w:r w:rsidR="00790036" w:rsidRPr="00267311">
        <w:rPr>
          <w:rFonts w:ascii="Book Antiqua" w:eastAsia="Book Antiqua" w:hAnsi="Book Antiqua" w:cs="Book Antiqua"/>
        </w:rPr>
        <w:t xml:space="preserve">): </w:t>
      </w:r>
      <w:r w:rsidR="00B64DBC">
        <w:rPr>
          <w:rFonts w:ascii="Book Antiqua" w:hAnsi="Book Antiqua" w:cs="Book Antiqua" w:hint="eastAsia"/>
          <w:lang w:eastAsia="zh-CN"/>
        </w:rPr>
        <w:t>177</w:t>
      </w:r>
      <w:r w:rsidR="00790036" w:rsidRPr="00267311">
        <w:rPr>
          <w:rFonts w:ascii="Book Antiqua" w:eastAsia="Book Antiqua" w:hAnsi="Book Antiqua" w:cs="Book Antiqua"/>
        </w:rPr>
        <w:t>-</w:t>
      </w:r>
      <w:r w:rsidR="00B64DBC">
        <w:rPr>
          <w:rFonts w:ascii="Book Antiqua" w:hAnsi="Book Antiqua" w:cs="Book Antiqua" w:hint="eastAsia"/>
          <w:lang w:eastAsia="zh-CN"/>
        </w:rPr>
        <w:t>182</w:t>
      </w:r>
    </w:p>
    <w:p w14:paraId="3B38FDF5" w14:textId="7F4F737D" w:rsidR="000523A3" w:rsidRDefault="00790036">
      <w:pPr>
        <w:spacing w:line="360" w:lineRule="auto"/>
        <w:jc w:val="both"/>
        <w:rPr>
          <w:rFonts w:ascii="Book Antiqua" w:hAnsi="Book Antiqua" w:cs="Book Antiqua"/>
          <w:lang w:eastAsia="zh-CN"/>
        </w:rPr>
      </w:pPr>
      <w:r w:rsidRPr="000523A3">
        <w:rPr>
          <w:rFonts w:ascii="Book Antiqua" w:eastAsia="Book Antiqua" w:hAnsi="Book Antiqua" w:cs="Book Antiqua"/>
          <w:b/>
        </w:rPr>
        <w:t xml:space="preserve">URL: </w:t>
      </w:r>
      <w:r w:rsidRPr="00267311">
        <w:rPr>
          <w:rFonts w:ascii="Book Antiqua" w:eastAsia="Book Antiqua" w:hAnsi="Book Antiqua" w:cs="Book Antiqua"/>
        </w:rPr>
        <w:t>https://www.wjgnet.com/1949-8462/full/v1</w:t>
      </w:r>
      <w:r w:rsidRPr="00267311">
        <w:rPr>
          <w:rFonts w:ascii="Book Antiqua" w:hAnsi="Book Antiqua" w:cs="Book Antiqua" w:hint="eastAsia"/>
          <w:lang w:eastAsia="zh-CN"/>
        </w:rPr>
        <w:t>3</w:t>
      </w:r>
      <w:r w:rsidRPr="00267311">
        <w:rPr>
          <w:rFonts w:ascii="Book Antiqua" w:eastAsia="Book Antiqua" w:hAnsi="Book Antiqua" w:cs="Book Antiqua"/>
        </w:rPr>
        <w:t>/i</w:t>
      </w:r>
      <w:r w:rsidR="00CC75CF">
        <w:rPr>
          <w:rFonts w:ascii="Book Antiqua" w:hAnsi="Book Antiqua" w:cs="Book Antiqua" w:hint="eastAsia"/>
          <w:lang w:eastAsia="zh-CN"/>
        </w:rPr>
        <w:t>6</w:t>
      </w:r>
      <w:r w:rsidRPr="00267311">
        <w:rPr>
          <w:rFonts w:ascii="Book Antiqua" w:eastAsia="Book Antiqua" w:hAnsi="Book Antiqua" w:cs="Book Antiqua"/>
        </w:rPr>
        <w:t>/</w:t>
      </w:r>
      <w:r w:rsidR="00B64DBC">
        <w:rPr>
          <w:rFonts w:ascii="Book Antiqua" w:hAnsi="Book Antiqua" w:cs="Book Antiqua" w:hint="eastAsia"/>
          <w:lang w:eastAsia="zh-CN"/>
        </w:rPr>
        <w:t>177</w:t>
      </w:r>
      <w:r w:rsidRPr="00267311">
        <w:rPr>
          <w:rFonts w:ascii="Book Antiqua" w:eastAsia="Book Antiqua" w:hAnsi="Book Antiqua" w:cs="Book Antiqua"/>
        </w:rPr>
        <w:t>.htm</w:t>
      </w:r>
    </w:p>
    <w:p w14:paraId="269C4E6E" w14:textId="159BB3E0" w:rsidR="00A77B3E" w:rsidRPr="00B64DBC" w:rsidRDefault="00790036">
      <w:pPr>
        <w:spacing w:line="360" w:lineRule="auto"/>
        <w:jc w:val="both"/>
        <w:rPr>
          <w:lang w:eastAsia="zh-CN"/>
        </w:rPr>
      </w:pPr>
      <w:r w:rsidRPr="000523A3">
        <w:rPr>
          <w:rFonts w:ascii="Book Antiqua" w:eastAsia="Book Antiqua" w:hAnsi="Book Antiqua" w:cs="Book Antiqua"/>
          <w:b/>
        </w:rPr>
        <w:t xml:space="preserve">DOI: </w:t>
      </w:r>
      <w:r w:rsidRPr="00267311">
        <w:rPr>
          <w:rFonts w:ascii="Book Antiqua" w:eastAsia="Book Antiqua" w:hAnsi="Book Antiqua" w:cs="Book Antiqua"/>
        </w:rPr>
        <w:t>https://dx.doi.org/10.4330/wjc.v1</w:t>
      </w:r>
      <w:r w:rsidRPr="00267311">
        <w:rPr>
          <w:rFonts w:ascii="Book Antiqua" w:hAnsi="Book Antiqua" w:cs="Book Antiqua" w:hint="eastAsia"/>
          <w:lang w:eastAsia="zh-CN"/>
        </w:rPr>
        <w:t>3</w:t>
      </w:r>
      <w:r w:rsidRPr="00267311">
        <w:rPr>
          <w:rFonts w:ascii="Book Antiqua" w:eastAsia="Book Antiqua" w:hAnsi="Book Antiqua" w:cs="Book Antiqua"/>
        </w:rPr>
        <w:t>.i</w:t>
      </w:r>
      <w:r w:rsidR="00CC75CF">
        <w:rPr>
          <w:rFonts w:ascii="Book Antiqua" w:hAnsi="Book Antiqua" w:cs="Book Antiqua" w:hint="eastAsia"/>
          <w:lang w:eastAsia="zh-CN"/>
        </w:rPr>
        <w:t>6</w:t>
      </w:r>
      <w:r w:rsidRPr="00267311">
        <w:rPr>
          <w:rFonts w:ascii="Book Antiqua" w:eastAsia="Book Antiqua" w:hAnsi="Book Antiqua" w:cs="Book Antiqua"/>
        </w:rPr>
        <w:t>.</w:t>
      </w:r>
      <w:r w:rsidR="00B64DBC">
        <w:rPr>
          <w:rFonts w:ascii="Book Antiqua" w:hAnsi="Book Antiqua" w:cs="Book Antiqua" w:hint="eastAsia"/>
          <w:lang w:eastAsia="zh-CN"/>
        </w:rPr>
        <w:t>177</w:t>
      </w:r>
      <w:bookmarkStart w:id="2" w:name="_GoBack"/>
      <w:bookmarkEnd w:id="2"/>
    </w:p>
    <w:p w14:paraId="55798E5A" w14:textId="77777777" w:rsidR="00A77B3E" w:rsidRPr="00267311" w:rsidRDefault="00A77B3E">
      <w:pPr>
        <w:spacing w:line="360" w:lineRule="auto"/>
        <w:jc w:val="both"/>
      </w:pPr>
    </w:p>
    <w:p w14:paraId="3356FBF8" w14:textId="3AB8D33C" w:rsidR="00A77B3E" w:rsidRPr="00267311" w:rsidRDefault="00D2427B">
      <w:pPr>
        <w:spacing w:line="360" w:lineRule="auto"/>
        <w:jc w:val="both"/>
      </w:pPr>
      <w:r w:rsidRPr="00267311">
        <w:rPr>
          <w:rFonts w:ascii="Book Antiqua" w:eastAsia="Book Antiqua" w:hAnsi="Book Antiqua" w:cs="Book Antiqua"/>
          <w:b/>
          <w:bCs/>
        </w:rPr>
        <w:t xml:space="preserve">Core Tip: </w:t>
      </w:r>
      <w:r w:rsidRPr="00267311">
        <w:rPr>
          <w:rFonts w:ascii="Book Antiqua" w:eastAsia="Book Antiqua" w:hAnsi="Book Antiqua" w:cs="Book Antiqua"/>
        </w:rPr>
        <w:t>The use of a remnant balloon for sealing a coronary perforation can be a cost</w:t>
      </w:r>
      <w:r w:rsidR="00C605A9" w:rsidRPr="00267311">
        <w:rPr>
          <w:rFonts w:ascii="Book Antiqua" w:eastAsia="Book Antiqua" w:hAnsi="Book Antiqua" w:cs="Book Antiqua"/>
        </w:rPr>
        <w:t>-</w:t>
      </w:r>
      <w:r w:rsidRPr="00267311">
        <w:rPr>
          <w:rFonts w:ascii="Book Antiqua" w:eastAsia="Book Antiqua" w:hAnsi="Book Antiqua" w:cs="Book Antiqua"/>
        </w:rPr>
        <w:t>effective method of treating this complication using a readily</w:t>
      </w:r>
      <w:r w:rsidR="00556934" w:rsidRPr="00267311">
        <w:rPr>
          <w:rFonts w:ascii="Book Antiqua" w:eastAsia="Book Antiqua" w:hAnsi="Book Antiqua" w:cs="Book Antiqua"/>
        </w:rPr>
        <w:t xml:space="preserve"> </w:t>
      </w:r>
      <w:r w:rsidRPr="00267311">
        <w:rPr>
          <w:rFonts w:ascii="Book Antiqua" w:eastAsia="Book Antiqua" w:hAnsi="Book Antiqua" w:cs="Book Antiqua"/>
        </w:rPr>
        <w:t>available material</w:t>
      </w:r>
      <w:r w:rsidR="00C605A9" w:rsidRPr="00267311">
        <w:rPr>
          <w:rFonts w:ascii="Book Antiqua" w:eastAsia="Book Antiqua" w:hAnsi="Book Antiqua" w:cs="Book Antiqua"/>
        </w:rPr>
        <w:t>.</w:t>
      </w:r>
      <w:r w:rsidR="00923C3A" w:rsidRPr="00267311">
        <w:rPr>
          <w:rFonts w:ascii="Book Antiqua" w:eastAsia="Book Antiqua" w:hAnsi="Book Antiqua" w:cs="Book Antiqua"/>
        </w:rPr>
        <w:t xml:space="preserve"> In cases where the sealing of the perforation is indicated, a careful and controlled approach for delivering the balloon remnant will ensure the safe and effective delivery and the sealing of the perforation which in turn will help stabilize and safe the patient</w:t>
      </w:r>
      <w:r w:rsidR="00AB041C" w:rsidRPr="00267311">
        <w:rPr>
          <w:rFonts w:ascii="Book Antiqua" w:eastAsia="Book Antiqua" w:hAnsi="Book Antiqua" w:cs="Book Antiqua"/>
        </w:rPr>
        <w:t xml:space="preserve"> by controlling any further bleeding.</w:t>
      </w:r>
    </w:p>
    <w:p w14:paraId="2B0D3ACD" w14:textId="77777777" w:rsidR="00A77B3E" w:rsidRPr="00267311" w:rsidRDefault="00A77B3E">
      <w:pPr>
        <w:spacing w:line="360" w:lineRule="auto"/>
        <w:jc w:val="both"/>
      </w:pPr>
    </w:p>
    <w:p w14:paraId="35959EEB" w14:textId="7A4A9779" w:rsidR="00A77B3E" w:rsidRPr="00267311" w:rsidRDefault="00B36ADE">
      <w:pPr>
        <w:spacing w:line="360" w:lineRule="auto"/>
        <w:jc w:val="both"/>
      </w:pPr>
      <w:r w:rsidRPr="00267311">
        <w:rPr>
          <w:rFonts w:ascii="Book Antiqua" w:eastAsia="Book Antiqua" w:hAnsi="Book Antiqua" w:cs="Book Antiqua"/>
          <w:b/>
          <w:caps/>
          <w:u w:val="single"/>
        </w:rPr>
        <w:br w:type="page"/>
      </w:r>
      <w:r w:rsidR="00D2427B" w:rsidRPr="00267311">
        <w:rPr>
          <w:rFonts w:ascii="Book Antiqua" w:eastAsia="Book Antiqua" w:hAnsi="Book Antiqua" w:cs="Book Antiqua"/>
          <w:b/>
          <w:caps/>
          <w:u w:val="single"/>
        </w:rPr>
        <w:lastRenderedPageBreak/>
        <w:t>INTRODUCTION</w:t>
      </w:r>
    </w:p>
    <w:p w14:paraId="0683D790" w14:textId="2D391580" w:rsidR="00A77B3E" w:rsidRPr="00267311" w:rsidRDefault="00D2427B" w:rsidP="00556934">
      <w:pPr>
        <w:spacing w:line="360" w:lineRule="auto"/>
        <w:jc w:val="both"/>
      </w:pPr>
      <w:r w:rsidRPr="00267311">
        <w:rPr>
          <w:rFonts w:ascii="Book Antiqua" w:eastAsia="Book Antiqua" w:hAnsi="Book Antiqua" w:cs="Book Antiqua"/>
        </w:rPr>
        <w:t>The use of a balloon remnant for embolization in coronary perforation presents a simple, efficient and cost</w:t>
      </w:r>
      <w:r w:rsidR="00C605A9" w:rsidRPr="00267311">
        <w:rPr>
          <w:rFonts w:ascii="Book Antiqua" w:eastAsia="Book Antiqua" w:hAnsi="Book Antiqua" w:cs="Book Antiqua"/>
        </w:rPr>
        <w:t>-</w:t>
      </w:r>
      <w:r w:rsidRPr="00267311">
        <w:rPr>
          <w:rFonts w:ascii="Book Antiqua" w:eastAsia="Book Antiqua" w:hAnsi="Book Antiqua" w:cs="Book Antiqua"/>
        </w:rPr>
        <w:t>effective method for managing coronary perforations and may be an alternative for achieving hemostasis and preventing poor outcome.</w:t>
      </w:r>
      <w:r w:rsidR="00556934" w:rsidRPr="00267311">
        <w:rPr>
          <w:rFonts w:hint="eastAsia"/>
          <w:lang w:eastAsia="zh-CN"/>
        </w:rPr>
        <w:t xml:space="preserve"> </w:t>
      </w:r>
      <w:r w:rsidRPr="00267311">
        <w:rPr>
          <w:rFonts w:ascii="Book Antiqua" w:eastAsia="Book Antiqua" w:hAnsi="Book Antiqua" w:cs="Book Antiqua"/>
        </w:rPr>
        <w:t xml:space="preserve">Prevention remains the most important part with meticulous attention to the distal wire position, particularly with hydrophilic wires. </w:t>
      </w:r>
    </w:p>
    <w:p w14:paraId="0AF16291" w14:textId="77777777" w:rsidR="00A77B3E" w:rsidRPr="00267311" w:rsidRDefault="00A77B3E" w:rsidP="00556934">
      <w:pPr>
        <w:spacing w:line="360" w:lineRule="auto"/>
        <w:jc w:val="both"/>
      </w:pPr>
    </w:p>
    <w:p w14:paraId="695F1171" w14:textId="77777777" w:rsidR="00A77B3E" w:rsidRPr="00267311" w:rsidRDefault="00D2427B">
      <w:pPr>
        <w:spacing w:line="360" w:lineRule="auto"/>
        <w:jc w:val="both"/>
      </w:pPr>
      <w:r w:rsidRPr="00267311">
        <w:rPr>
          <w:rFonts w:ascii="Book Antiqua" w:eastAsia="Book Antiqua" w:hAnsi="Book Antiqua" w:cs="Book Antiqua"/>
          <w:b/>
          <w:caps/>
          <w:u w:val="single"/>
        </w:rPr>
        <w:t>CASE PRESENTATION</w:t>
      </w:r>
    </w:p>
    <w:p w14:paraId="7F2D01CD" w14:textId="77777777" w:rsidR="00A77B3E" w:rsidRPr="00267311" w:rsidRDefault="00D2427B">
      <w:pPr>
        <w:spacing w:line="360" w:lineRule="auto"/>
        <w:jc w:val="both"/>
      </w:pPr>
      <w:r w:rsidRPr="00267311">
        <w:rPr>
          <w:rFonts w:ascii="Book Antiqua" w:eastAsia="Book Antiqua" w:hAnsi="Book Antiqua" w:cs="Book Antiqua"/>
          <w:b/>
          <w:i/>
        </w:rPr>
        <w:t>Chief complaints</w:t>
      </w:r>
    </w:p>
    <w:p w14:paraId="7CAB08EF" w14:textId="50C1B5C7" w:rsidR="00A77B3E" w:rsidRPr="00267311" w:rsidRDefault="00D2427B">
      <w:pPr>
        <w:spacing w:line="360" w:lineRule="auto"/>
        <w:jc w:val="both"/>
      </w:pPr>
      <w:r w:rsidRPr="00267311">
        <w:rPr>
          <w:rFonts w:ascii="Book Antiqua" w:eastAsia="Book Antiqua" w:hAnsi="Book Antiqua" w:cs="Book Antiqua"/>
        </w:rPr>
        <w:t xml:space="preserve">A 73-year-old male presented with recurrent angina on minimal exertion with poor functional capacity despite </w:t>
      </w:r>
      <w:r w:rsidR="003D0F76" w:rsidRPr="00267311">
        <w:rPr>
          <w:rFonts w:ascii="Book Antiqua" w:eastAsia="Book Antiqua" w:hAnsi="Book Antiqua" w:cs="Book Antiqua"/>
        </w:rPr>
        <w:t xml:space="preserve">optimal </w:t>
      </w:r>
      <w:r w:rsidRPr="00267311">
        <w:rPr>
          <w:rFonts w:ascii="Book Antiqua" w:eastAsia="Book Antiqua" w:hAnsi="Book Antiqua" w:cs="Book Antiqua"/>
        </w:rPr>
        <w:t xml:space="preserve">medical treatment. </w:t>
      </w:r>
    </w:p>
    <w:p w14:paraId="4882B594" w14:textId="77777777" w:rsidR="00A77B3E" w:rsidRPr="00267311" w:rsidRDefault="00A77B3E">
      <w:pPr>
        <w:spacing w:line="360" w:lineRule="auto"/>
        <w:jc w:val="both"/>
      </w:pPr>
    </w:p>
    <w:p w14:paraId="597CD93D" w14:textId="77777777" w:rsidR="00A77B3E" w:rsidRPr="00267311" w:rsidRDefault="00D2427B">
      <w:pPr>
        <w:spacing w:line="360" w:lineRule="auto"/>
        <w:jc w:val="both"/>
      </w:pPr>
      <w:r w:rsidRPr="00267311">
        <w:rPr>
          <w:rFonts w:ascii="Book Antiqua" w:eastAsia="Book Antiqua" w:hAnsi="Book Antiqua" w:cs="Book Antiqua"/>
          <w:b/>
          <w:i/>
        </w:rPr>
        <w:t>History of present illness</w:t>
      </w:r>
    </w:p>
    <w:p w14:paraId="25A6D746" w14:textId="14F8D38B" w:rsidR="00A77B3E" w:rsidRPr="00267311" w:rsidRDefault="00D2427B">
      <w:pPr>
        <w:spacing w:line="360" w:lineRule="auto"/>
        <w:jc w:val="both"/>
      </w:pPr>
      <w:r w:rsidRPr="00267311">
        <w:rPr>
          <w:rFonts w:ascii="Book Antiqua" w:eastAsia="Book Antiqua" w:hAnsi="Book Antiqua" w:cs="Book Antiqua"/>
        </w:rPr>
        <w:t xml:space="preserve">He suffered with recurrent angina for 3 </w:t>
      </w:r>
      <w:proofErr w:type="spellStart"/>
      <w:r w:rsidRPr="00267311">
        <w:rPr>
          <w:rFonts w:ascii="Book Antiqua" w:eastAsia="Book Antiqua" w:hAnsi="Book Antiqua" w:cs="Book Antiqua"/>
        </w:rPr>
        <w:t>mo</w:t>
      </w:r>
      <w:proofErr w:type="spellEnd"/>
      <w:r w:rsidRPr="00267311">
        <w:rPr>
          <w:rFonts w:ascii="Book Antiqua" w:eastAsia="Book Antiqua" w:hAnsi="Book Antiqua" w:cs="Book Antiqua"/>
        </w:rPr>
        <w:t xml:space="preserve"> before the procedure.</w:t>
      </w:r>
    </w:p>
    <w:p w14:paraId="0C9D514E" w14:textId="77777777" w:rsidR="00A77B3E" w:rsidRPr="00267311" w:rsidRDefault="00A77B3E">
      <w:pPr>
        <w:spacing w:line="360" w:lineRule="auto"/>
        <w:jc w:val="both"/>
      </w:pPr>
    </w:p>
    <w:p w14:paraId="0A44CBA5" w14:textId="77777777" w:rsidR="00A77B3E" w:rsidRPr="00267311" w:rsidRDefault="00D2427B">
      <w:pPr>
        <w:spacing w:line="360" w:lineRule="auto"/>
        <w:jc w:val="both"/>
      </w:pPr>
      <w:r w:rsidRPr="00267311">
        <w:rPr>
          <w:rFonts w:ascii="Book Antiqua" w:eastAsia="Book Antiqua" w:hAnsi="Book Antiqua" w:cs="Book Antiqua"/>
          <w:b/>
          <w:i/>
        </w:rPr>
        <w:t>History of past illness</w:t>
      </w:r>
    </w:p>
    <w:p w14:paraId="0C453629" w14:textId="0D4B7741" w:rsidR="00A77B3E" w:rsidRPr="00267311" w:rsidRDefault="00D2427B">
      <w:pPr>
        <w:spacing w:line="360" w:lineRule="auto"/>
        <w:jc w:val="both"/>
      </w:pPr>
      <w:r w:rsidRPr="00267311">
        <w:rPr>
          <w:rFonts w:ascii="Book Antiqua" w:eastAsia="Book Antiqua" w:hAnsi="Book Antiqua" w:cs="Book Antiqua"/>
        </w:rPr>
        <w:t xml:space="preserve">He has a history of previous </w:t>
      </w:r>
      <w:r w:rsidR="00767AC2" w:rsidRPr="00267311">
        <w:rPr>
          <w:rFonts w:ascii="Book Antiqua" w:eastAsia="Book Antiqua" w:hAnsi="Book Antiqua" w:cs="Book Antiqua"/>
        </w:rPr>
        <w:t xml:space="preserve">coronary artery bypass grafting </w:t>
      </w:r>
      <w:r w:rsidRPr="00267311">
        <w:rPr>
          <w:rFonts w:ascii="Book Antiqua" w:eastAsia="Book Antiqua" w:hAnsi="Book Antiqua" w:cs="Book Antiqua"/>
        </w:rPr>
        <w:t>16 years earlier, bronchiectasis, chronic kidney disease, Barrett's esophagus and hypertension</w:t>
      </w:r>
      <w:r w:rsidR="00A9153A" w:rsidRPr="00267311">
        <w:rPr>
          <w:rFonts w:ascii="Book Antiqua" w:eastAsia="Book Antiqua" w:hAnsi="Book Antiqua" w:cs="Book Antiqua"/>
        </w:rPr>
        <w:t>.</w:t>
      </w:r>
    </w:p>
    <w:p w14:paraId="563B85BB" w14:textId="77777777" w:rsidR="00A77B3E" w:rsidRPr="00267311" w:rsidRDefault="00A77B3E">
      <w:pPr>
        <w:spacing w:line="360" w:lineRule="auto"/>
        <w:jc w:val="both"/>
      </w:pPr>
    </w:p>
    <w:p w14:paraId="448631AC" w14:textId="77777777" w:rsidR="00A77B3E" w:rsidRPr="00267311" w:rsidRDefault="00D2427B">
      <w:pPr>
        <w:spacing w:line="360" w:lineRule="auto"/>
        <w:jc w:val="both"/>
      </w:pPr>
      <w:r w:rsidRPr="00267311">
        <w:rPr>
          <w:rFonts w:ascii="Book Antiqua" w:eastAsia="Book Antiqua" w:hAnsi="Book Antiqua" w:cs="Book Antiqua"/>
          <w:b/>
          <w:i/>
        </w:rPr>
        <w:t>Personal and family history</w:t>
      </w:r>
    </w:p>
    <w:p w14:paraId="6B2C6C0C" w14:textId="77777777" w:rsidR="00A77B3E" w:rsidRPr="00267311" w:rsidRDefault="00D2427B">
      <w:pPr>
        <w:spacing w:line="360" w:lineRule="auto"/>
        <w:jc w:val="both"/>
      </w:pPr>
      <w:r w:rsidRPr="00267311">
        <w:rPr>
          <w:rFonts w:ascii="Book Antiqua" w:eastAsia="Book Antiqua" w:hAnsi="Book Antiqua" w:cs="Book Antiqua"/>
        </w:rPr>
        <w:t>No family history of ischemic heart disease.</w:t>
      </w:r>
    </w:p>
    <w:p w14:paraId="2239FD06" w14:textId="77777777" w:rsidR="00A77B3E" w:rsidRPr="00267311" w:rsidRDefault="00A77B3E">
      <w:pPr>
        <w:spacing w:line="360" w:lineRule="auto"/>
        <w:jc w:val="both"/>
      </w:pPr>
    </w:p>
    <w:p w14:paraId="25ACA1FA" w14:textId="77777777" w:rsidR="00A77B3E" w:rsidRPr="00267311" w:rsidRDefault="00D2427B">
      <w:pPr>
        <w:spacing w:line="360" w:lineRule="auto"/>
        <w:jc w:val="both"/>
      </w:pPr>
      <w:r w:rsidRPr="00267311">
        <w:rPr>
          <w:rFonts w:ascii="Book Antiqua" w:eastAsia="Book Antiqua" w:hAnsi="Book Antiqua" w:cs="Book Antiqua"/>
          <w:b/>
          <w:i/>
        </w:rPr>
        <w:t>Physical examination</w:t>
      </w:r>
    </w:p>
    <w:p w14:paraId="6ACEC2A5" w14:textId="6E489B6B" w:rsidR="00A77B3E" w:rsidRPr="00267311" w:rsidRDefault="00A9153A">
      <w:pPr>
        <w:spacing w:line="360" w:lineRule="auto"/>
        <w:jc w:val="both"/>
      </w:pPr>
      <w:r w:rsidRPr="00267311">
        <w:rPr>
          <w:rFonts w:ascii="Book Antiqua" w:eastAsia="Book Antiqua" w:hAnsi="Book Antiqua" w:cs="Book Antiqua"/>
        </w:rPr>
        <w:t>W</w:t>
      </w:r>
      <w:r w:rsidR="00D2427B" w:rsidRPr="00267311">
        <w:rPr>
          <w:rFonts w:ascii="Book Antiqua" w:eastAsia="Book Antiqua" w:hAnsi="Book Antiqua" w:cs="Book Antiqua"/>
        </w:rPr>
        <w:t>ithin normal limits</w:t>
      </w:r>
      <w:r w:rsidRPr="00267311">
        <w:rPr>
          <w:rFonts w:ascii="Book Antiqua" w:eastAsia="Book Antiqua" w:hAnsi="Book Antiqua" w:cs="Book Antiqua"/>
        </w:rPr>
        <w:t>.</w:t>
      </w:r>
    </w:p>
    <w:p w14:paraId="190E1114" w14:textId="77777777" w:rsidR="00A77B3E" w:rsidRPr="00267311" w:rsidRDefault="00A77B3E">
      <w:pPr>
        <w:spacing w:line="360" w:lineRule="auto"/>
        <w:jc w:val="both"/>
      </w:pPr>
    </w:p>
    <w:p w14:paraId="4BB1FDB6" w14:textId="77777777" w:rsidR="00A77B3E" w:rsidRPr="00267311" w:rsidRDefault="00D2427B">
      <w:pPr>
        <w:spacing w:line="360" w:lineRule="auto"/>
        <w:jc w:val="both"/>
      </w:pPr>
      <w:r w:rsidRPr="00267311">
        <w:rPr>
          <w:rFonts w:ascii="Book Antiqua" w:eastAsia="Book Antiqua" w:hAnsi="Book Antiqua" w:cs="Book Antiqua"/>
          <w:b/>
          <w:i/>
        </w:rPr>
        <w:t>Laboratory examinations</w:t>
      </w:r>
    </w:p>
    <w:p w14:paraId="065F19F8" w14:textId="77777777" w:rsidR="00A77B3E" w:rsidRPr="00267311" w:rsidRDefault="00D2427B">
      <w:pPr>
        <w:spacing w:line="360" w:lineRule="auto"/>
        <w:jc w:val="both"/>
      </w:pPr>
      <w:r w:rsidRPr="00267311">
        <w:rPr>
          <w:rFonts w:ascii="Book Antiqua" w:eastAsia="Book Antiqua" w:hAnsi="Book Antiqua" w:cs="Book Antiqua"/>
        </w:rPr>
        <w:t>Blood tests were normal.</w:t>
      </w:r>
    </w:p>
    <w:p w14:paraId="0973F353" w14:textId="77777777" w:rsidR="00A77B3E" w:rsidRPr="00267311" w:rsidRDefault="00A77B3E">
      <w:pPr>
        <w:spacing w:line="360" w:lineRule="auto"/>
        <w:jc w:val="both"/>
      </w:pPr>
    </w:p>
    <w:p w14:paraId="404A5B6B" w14:textId="77777777" w:rsidR="00A77B3E" w:rsidRPr="00267311" w:rsidRDefault="00D2427B">
      <w:pPr>
        <w:spacing w:line="360" w:lineRule="auto"/>
        <w:jc w:val="both"/>
      </w:pPr>
      <w:r w:rsidRPr="00267311">
        <w:rPr>
          <w:rFonts w:ascii="Book Antiqua" w:eastAsia="Book Antiqua" w:hAnsi="Book Antiqua" w:cs="Book Antiqua"/>
          <w:b/>
          <w:i/>
        </w:rPr>
        <w:t>Imaging examinations</w:t>
      </w:r>
    </w:p>
    <w:p w14:paraId="7FA1EE69" w14:textId="79EA7E60" w:rsidR="00A77B3E" w:rsidRPr="00267311" w:rsidRDefault="00C605A9">
      <w:pPr>
        <w:spacing w:line="360" w:lineRule="auto"/>
        <w:jc w:val="both"/>
      </w:pPr>
      <w:r w:rsidRPr="00267311">
        <w:rPr>
          <w:rFonts w:ascii="Book Antiqua" w:eastAsia="Book Antiqua" w:hAnsi="Book Antiqua" w:cs="Book Antiqua"/>
        </w:rPr>
        <w:lastRenderedPageBreak/>
        <w:t>E</w:t>
      </w:r>
      <w:r w:rsidR="00D2427B" w:rsidRPr="00267311">
        <w:rPr>
          <w:rFonts w:ascii="Book Antiqua" w:eastAsia="Book Antiqua" w:hAnsi="Book Antiqua" w:cs="Book Antiqua"/>
        </w:rPr>
        <w:t>chocardiogram showed normal left ventricular function. He underwent coronary angiography which showed patent left internal mammary artery graft to left anterior descending artery (LAD), patent saphenous vein graft to right coronary artery (RCA), occluded LAD and RCA, severe long and calcific lesion in proximal to mid co-dominant left circumflex artery (LC</w:t>
      </w:r>
      <w:r w:rsidRPr="00267311">
        <w:rPr>
          <w:rFonts w:ascii="Book Antiqua" w:eastAsia="Book Antiqua" w:hAnsi="Book Antiqua" w:cs="Book Antiqua"/>
        </w:rPr>
        <w:t>X</w:t>
      </w:r>
      <w:r w:rsidR="00D2427B" w:rsidRPr="00267311">
        <w:rPr>
          <w:rFonts w:ascii="Book Antiqua" w:eastAsia="Book Antiqua" w:hAnsi="Book Antiqua" w:cs="Book Antiqua"/>
        </w:rPr>
        <w:t>) with no visualized patent graft.</w:t>
      </w:r>
    </w:p>
    <w:p w14:paraId="02442A7C" w14:textId="77777777" w:rsidR="00A77B3E" w:rsidRPr="00267311" w:rsidRDefault="00A77B3E">
      <w:pPr>
        <w:spacing w:line="360" w:lineRule="auto"/>
        <w:jc w:val="both"/>
      </w:pPr>
    </w:p>
    <w:p w14:paraId="0C1E7FBD" w14:textId="77777777" w:rsidR="00A77B3E" w:rsidRPr="00267311" w:rsidRDefault="00D2427B">
      <w:pPr>
        <w:spacing w:line="360" w:lineRule="auto"/>
        <w:jc w:val="both"/>
      </w:pPr>
      <w:r w:rsidRPr="00267311">
        <w:rPr>
          <w:rFonts w:ascii="Book Antiqua" w:eastAsia="Book Antiqua" w:hAnsi="Book Antiqua" w:cs="Book Antiqua"/>
          <w:b/>
          <w:caps/>
          <w:u w:val="single"/>
        </w:rPr>
        <w:t>FINAL DIAGNOSIS</w:t>
      </w:r>
    </w:p>
    <w:p w14:paraId="09171AFB" w14:textId="5D3BADF3" w:rsidR="00A77B3E" w:rsidRPr="00267311" w:rsidRDefault="00D2427B">
      <w:pPr>
        <w:spacing w:line="360" w:lineRule="auto"/>
        <w:jc w:val="both"/>
      </w:pPr>
      <w:r w:rsidRPr="00267311">
        <w:rPr>
          <w:rFonts w:ascii="Book Antiqua" w:eastAsia="Book Antiqua" w:hAnsi="Book Antiqua" w:cs="Book Antiqua"/>
        </w:rPr>
        <w:t>The final diagnosis of the presented case is distal wire coronary artery perforation sealed with an emboli</w:t>
      </w:r>
      <w:r w:rsidR="00C605A9" w:rsidRPr="00267311">
        <w:rPr>
          <w:rFonts w:ascii="Book Antiqua" w:eastAsia="Book Antiqua" w:hAnsi="Book Antiqua" w:cs="Book Antiqua"/>
        </w:rPr>
        <w:t>z</w:t>
      </w:r>
      <w:r w:rsidRPr="00267311">
        <w:rPr>
          <w:rFonts w:ascii="Book Antiqua" w:eastAsia="Book Antiqua" w:hAnsi="Book Antiqua" w:cs="Book Antiqua"/>
        </w:rPr>
        <w:t>ed cut angioplasty balloon.</w:t>
      </w:r>
    </w:p>
    <w:p w14:paraId="5672C4D2" w14:textId="77777777" w:rsidR="00A77B3E" w:rsidRPr="00267311" w:rsidRDefault="00A77B3E">
      <w:pPr>
        <w:spacing w:line="360" w:lineRule="auto"/>
        <w:jc w:val="both"/>
      </w:pPr>
    </w:p>
    <w:p w14:paraId="0BF59F56" w14:textId="77777777" w:rsidR="00A77B3E" w:rsidRPr="00267311" w:rsidRDefault="00D2427B">
      <w:pPr>
        <w:spacing w:line="360" w:lineRule="auto"/>
        <w:jc w:val="both"/>
      </w:pPr>
      <w:r w:rsidRPr="00267311">
        <w:rPr>
          <w:rFonts w:ascii="Book Antiqua" w:eastAsia="Book Antiqua" w:hAnsi="Book Antiqua" w:cs="Book Antiqua"/>
          <w:b/>
          <w:caps/>
          <w:u w:val="single"/>
        </w:rPr>
        <w:t>TREATMENT</w:t>
      </w:r>
    </w:p>
    <w:p w14:paraId="68EE5A2A" w14:textId="482B1C7C" w:rsidR="00A77B3E" w:rsidRPr="00267311" w:rsidRDefault="00D2427B" w:rsidP="0034657E">
      <w:pPr>
        <w:spacing w:line="360" w:lineRule="auto"/>
        <w:jc w:val="both"/>
      </w:pPr>
      <w:r w:rsidRPr="00267311">
        <w:rPr>
          <w:rFonts w:ascii="Book Antiqua" w:eastAsia="Book Antiqua" w:hAnsi="Book Antiqua" w:cs="Book Antiqua"/>
        </w:rPr>
        <w:t xml:space="preserve">The procedure was performed from the </w:t>
      </w:r>
      <w:r w:rsidR="00CA51AD" w:rsidRPr="00267311">
        <w:rPr>
          <w:rFonts w:ascii="Book Antiqua" w:eastAsia="Book Antiqua" w:hAnsi="Book Antiqua" w:cs="Book Antiqua"/>
        </w:rPr>
        <w:t xml:space="preserve">right radial artery </w:t>
      </w:r>
      <w:r w:rsidRPr="00267311">
        <w:rPr>
          <w:rFonts w:ascii="Book Antiqua" w:eastAsia="Book Antiqua" w:hAnsi="Book Antiqua" w:cs="Book Antiqua"/>
        </w:rPr>
        <w:t xml:space="preserve">with planned </w:t>
      </w:r>
      <w:proofErr w:type="spellStart"/>
      <w:r w:rsidRPr="00267311">
        <w:rPr>
          <w:rFonts w:ascii="Book Antiqua" w:eastAsia="Book Antiqua" w:hAnsi="Book Antiqua" w:cs="Book Antiqua"/>
        </w:rPr>
        <w:t>rotablation</w:t>
      </w:r>
      <w:proofErr w:type="spellEnd"/>
      <w:r w:rsidRPr="00267311">
        <w:rPr>
          <w:rFonts w:ascii="Book Antiqua" w:eastAsia="Book Antiqua" w:hAnsi="Book Antiqua" w:cs="Book Antiqua"/>
        </w:rPr>
        <w:t>. The proximal LC</w:t>
      </w:r>
      <w:r w:rsidR="00B63686" w:rsidRPr="00267311">
        <w:rPr>
          <w:rFonts w:ascii="Book Antiqua" w:eastAsia="Book Antiqua" w:hAnsi="Book Antiqua" w:cs="Book Antiqua"/>
        </w:rPr>
        <w:t>X</w:t>
      </w:r>
      <w:r w:rsidRPr="00267311">
        <w:rPr>
          <w:rFonts w:ascii="Book Antiqua" w:eastAsia="Book Antiqua" w:hAnsi="Book Antiqua" w:cs="Book Antiqua"/>
        </w:rPr>
        <w:t xml:space="preserve"> was wired with a Gladius wire to the distal left posterior descending artery (LPDA)</w:t>
      </w:r>
      <w:r w:rsidR="00F27244" w:rsidRPr="00267311">
        <w:rPr>
          <w:rFonts w:ascii="Book Antiqua" w:eastAsia="Book Antiqua" w:hAnsi="Book Antiqua" w:cs="Book Antiqua"/>
        </w:rPr>
        <w:t xml:space="preserve"> (Figure 1A)</w:t>
      </w:r>
      <w:r w:rsidRPr="00267311">
        <w:rPr>
          <w:rFonts w:ascii="Book Antiqua" w:eastAsia="Book Antiqua" w:hAnsi="Book Antiqua" w:cs="Book Antiqua"/>
        </w:rPr>
        <w:t xml:space="preserve">. A Turnpike microcatheter was advanced over the Gladius wire and the wire exchanged for an extra-support </w:t>
      </w:r>
      <w:proofErr w:type="spellStart"/>
      <w:r w:rsidRPr="00267311">
        <w:rPr>
          <w:rFonts w:ascii="Book Antiqua" w:eastAsia="Book Antiqua" w:hAnsi="Book Antiqua" w:cs="Book Antiqua"/>
        </w:rPr>
        <w:t>rotablation</w:t>
      </w:r>
      <w:proofErr w:type="spellEnd"/>
      <w:r w:rsidRPr="00267311">
        <w:rPr>
          <w:rFonts w:ascii="Book Antiqua" w:eastAsia="Book Antiqua" w:hAnsi="Book Antiqua" w:cs="Book Antiqua"/>
        </w:rPr>
        <w:t xml:space="preserve"> wire. </w:t>
      </w:r>
      <w:proofErr w:type="spellStart"/>
      <w:r w:rsidRPr="00267311">
        <w:rPr>
          <w:rFonts w:ascii="Book Antiqua" w:eastAsia="Book Antiqua" w:hAnsi="Book Antiqua" w:cs="Book Antiqua"/>
        </w:rPr>
        <w:t>Rotablation</w:t>
      </w:r>
      <w:proofErr w:type="spellEnd"/>
      <w:r w:rsidRPr="00267311">
        <w:rPr>
          <w:rFonts w:ascii="Book Antiqua" w:eastAsia="Book Antiqua" w:hAnsi="Book Antiqua" w:cs="Book Antiqua"/>
        </w:rPr>
        <w:t xml:space="preserve"> was then performed with 1.25 mm then 1.75 mm burrs then a Sion black introduced with subsequent </w:t>
      </w:r>
      <w:proofErr w:type="spellStart"/>
      <w:r w:rsidRPr="00267311">
        <w:rPr>
          <w:rFonts w:ascii="Book Antiqua" w:eastAsia="Book Antiqua" w:hAnsi="Book Antiqua" w:cs="Book Antiqua"/>
        </w:rPr>
        <w:t>predilatation</w:t>
      </w:r>
      <w:proofErr w:type="spellEnd"/>
      <w:r w:rsidRPr="00267311">
        <w:rPr>
          <w:rFonts w:ascii="Book Antiqua" w:eastAsia="Book Antiqua" w:hAnsi="Book Antiqua" w:cs="Book Antiqua"/>
        </w:rPr>
        <w:t xml:space="preserve"> with 3.5 mm non-compliant balloon (Figure</w:t>
      </w:r>
      <w:r w:rsidR="0034657E" w:rsidRPr="00267311">
        <w:rPr>
          <w:rFonts w:ascii="Book Antiqua" w:eastAsia="Book Antiqua" w:hAnsi="Book Antiqua" w:cs="Book Antiqua"/>
        </w:rPr>
        <w:t xml:space="preserve"> 1</w:t>
      </w:r>
      <w:r w:rsidRPr="00267311">
        <w:rPr>
          <w:rFonts w:ascii="Book Antiqua" w:eastAsia="Book Antiqua" w:hAnsi="Book Antiqua" w:cs="Book Antiqua"/>
        </w:rPr>
        <w:t xml:space="preserve">B). Following on a </w:t>
      </w:r>
      <w:r w:rsidR="00556934" w:rsidRPr="00267311">
        <w:rPr>
          <w:rFonts w:ascii="Book Antiqua" w:eastAsia="Book Antiqua" w:hAnsi="Book Antiqua" w:cs="Book Antiqua"/>
        </w:rPr>
        <w:t>s</w:t>
      </w:r>
      <w:r w:rsidRPr="00267311">
        <w:rPr>
          <w:rFonts w:ascii="Book Antiqua" w:eastAsia="Book Antiqua" w:hAnsi="Book Antiqua" w:cs="Book Antiqua"/>
        </w:rPr>
        <w:t xml:space="preserve">ynergy </w:t>
      </w:r>
      <w:r w:rsidR="00CA51AD" w:rsidRPr="00267311">
        <w:rPr>
          <w:rFonts w:ascii="Book Antiqua" w:eastAsia="Book Antiqua" w:hAnsi="Book Antiqua" w:cs="Book Antiqua"/>
        </w:rPr>
        <w:t xml:space="preserve">drug eluting stent </w:t>
      </w:r>
      <w:r w:rsidR="00767AC2" w:rsidRPr="00267311">
        <w:rPr>
          <w:rFonts w:ascii="Book Antiqua" w:eastAsia="Book Antiqua" w:hAnsi="Book Antiqua" w:cs="Book Antiqua"/>
        </w:rPr>
        <w:t>(</w:t>
      </w:r>
      <w:r w:rsidRPr="00267311">
        <w:rPr>
          <w:rFonts w:ascii="Book Antiqua" w:eastAsia="Book Antiqua" w:hAnsi="Book Antiqua" w:cs="Book Antiqua"/>
        </w:rPr>
        <w:t>DES</w:t>
      </w:r>
      <w:r w:rsidR="00767AC2" w:rsidRPr="00267311">
        <w:rPr>
          <w:rFonts w:ascii="Book Antiqua" w:eastAsia="Book Antiqua" w:hAnsi="Book Antiqua" w:cs="Book Antiqua"/>
        </w:rPr>
        <w:t>)</w:t>
      </w:r>
      <w:r w:rsidRPr="00267311">
        <w:rPr>
          <w:rFonts w:ascii="Book Antiqua" w:eastAsia="Book Antiqua" w:hAnsi="Book Antiqua" w:cs="Book Antiqua"/>
        </w:rPr>
        <w:t xml:space="preserve"> 4.0</w:t>
      </w:r>
      <w:r w:rsidR="0034657E" w:rsidRPr="00267311">
        <w:rPr>
          <w:rFonts w:ascii="Book Antiqua" w:eastAsia="Book Antiqua" w:hAnsi="Book Antiqua" w:cs="Book Antiqua"/>
        </w:rPr>
        <w:t xml:space="preserve"> </w:t>
      </w:r>
      <w:r w:rsidR="00767AC2" w:rsidRPr="00267311">
        <w:rPr>
          <w:rFonts w:ascii="Book Antiqua" w:eastAsia="Book Antiqua" w:hAnsi="Book Antiqua" w:cs="Book Antiqua"/>
        </w:rPr>
        <w:t>mm ×</w:t>
      </w:r>
      <w:r w:rsidR="0034657E" w:rsidRPr="00267311">
        <w:rPr>
          <w:rFonts w:ascii="Book Antiqua" w:eastAsia="Book Antiqua" w:hAnsi="Book Antiqua" w:cs="Book Antiqua"/>
        </w:rPr>
        <w:t xml:space="preserve"> </w:t>
      </w:r>
      <w:r w:rsidRPr="00267311">
        <w:rPr>
          <w:rFonts w:ascii="Book Antiqua" w:eastAsia="Book Antiqua" w:hAnsi="Book Antiqua" w:cs="Book Antiqua"/>
        </w:rPr>
        <w:t>24</w:t>
      </w:r>
      <w:r w:rsidR="0034657E" w:rsidRPr="00267311">
        <w:rPr>
          <w:rFonts w:ascii="Book Antiqua" w:eastAsia="Book Antiqua" w:hAnsi="Book Antiqua" w:cs="Book Antiqua"/>
        </w:rPr>
        <w:t xml:space="preserve"> </w:t>
      </w:r>
      <w:r w:rsidRPr="00267311">
        <w:rPr>
          <w:rFonts w:ascii="Book Antiqua" w:eastAsia="Book Antiqua" w:hAnsi="Book Antiqua" w:cs="Book Antiqua"/>
        </w:rPr>
        <w:t xml:space="preserve">mm was deployed and post dilated with 4.5 mm non-compliant balloon with excellent results (Figure </w:t>
      </w:r>
      <w:r w:rsidR="0034657E" w:rsidRPr="00267311">
        <w:rPr>
          <w:rFonts w:ascii="Book Antiqua" w:eastAsia="Book Antiqua" w:hAnsi="Book Antiqua" w:cs="Book Antiqua"/>
        </w:rPr>
        <w:t>1</w:t>
      </w:r>
      <w:r w:rsidRPr="00267311">
        <w:rPr>
          <w:rFonts w:ascii="Book Antiqua" w:eastAsia="Book Antiqua" w:hAnsi="Book Antiqua" w:cs="Book Antiqua"/>
        </w:rPr>
        <w:t>C).</w:t>
      </w:r>
    </w:p>
    <w:p w14:paraId="1B05F8BE" w14:textId="77777777" w:rsidR="00A77B3E" w:rsidRPr="00267311" w:rsidRDefault="00D2427B" w:rsidP="00A9153A">
      <w:pPr>
        <w:spacing w:line="360" w:lineRule="auto"/>
        <w:ind w:firstLineChars="200" w:firstLine="480"/>
        <w:jc w:val="both"/>
      </w:pPr>
      <w:r w:rsidRPr="00267311">
        <w:rPr>
          <w:rFonts w:ascii="Book Antiqua" w:eastAsia="Book Antiqua" w:hAnsi="Book Antiqua" w:cs="Book Antiqua"/>
        </w:rPr>
        <w:t>There was evidence of contrast staining and extravasation distally in the LPDA territory which appeared as a wire perforation. There was no evidence of hemodynamic compromise. In addition, there was dissection in the obtuse marginal (OM) branch.</w:t>
      </w:r>
    </w:p>
    <w:p w14:paraId="4F2451B0" w14:textId="77777777" w:rsidR="00A77B3E" w:rsidRPr="00267311" w:rsidRDefault="00D2427B" w:rsidP="00A9153A">
      <w:pPr>
        <w:spacing w:line="360" w:lineRule="auto"/>
        <w:ind w:firstLineChars="200" w:firstLine="480"/>
        <w:jc w:val="both"/>
      </w:pPr>
      <w:r w:rsidRPr="00267311">
        <w:rPr>
          <w:rFonts w:ascii="Book Antiqua" w:eastAsia="Book Antiqua" w:hAnsi="Book Antiqua" w:cs="Book Antiqua"/>
        </w:rPr>
        <w:t xml:space="preserve">A prolonged inflation of 2.0 mm balloon distally just before the site of perforation failed to stop the extravasation. Echocardiogram showed no evidence of tamponade. </w:t>
      </w:r>
    </w:p>
    <w:p w14:paraId="3F5E9D69" w14:textId="0F08897B" w:rsidR="00A77B3E" w:rsidRPr="00267311" w:rsidRDefault="00D2427B" w:rsidP="0034657E">
      <w:pPr>
        <w:spacing w:line="360" w:lineRule="auto"/>
        <w:ind w:firstLineChars="200" w:firstLine="480"/>
        <w:jc w:val="both"/>
      </w:pPr>
      <w:r w:rsidRPr="00267311">
        <w:rPr>
          <w:rFonts w:ascii="Book Antiqua" w:eastAsia="Book Antiqua" w:hAnsi="Book Antiqua" w:cs="Book Antiqua"/>
        </w:rPr>
        <w:t xml:space="preserve">At this stage, coil delivery was planned however and instead of delivering a coil, the operator thought that any </w:t>
      </w:r>
      <w:r w:rsidR="00BD3FEE" w:rsidRPr="00267311">
        <w:rPr>
          <w:rFonts w:ascii="Book Antiqua" w:eastAsia="Book Antiqua" w:hAnsi="Book Antiqua" w:cs="Book Antiqua"/>
        </w:rPr>
        <w:t>com</w:t>
      </w:r>
      <w:r w:rsidR="001A6D4F" w:rsidRPr="00267311">
        <w:rPr>
          <w:rFonts w:ascii="Book Antiqua" w:eastAsia="Book Antiqua" w:hAnsi="Book Antiqua" w:cs="Book Antiqua"/>
        </w:rPr>
        <w:t xml:space="preserve">patible </w:t>
      </w:r>
      <w:r w:rsidRPr="00267311">
        <w:rPr>
          <w:rFonts w:ascii="Book Antiqua" w:eastAsia="Book Antiqua" w:hAnsi="Book Antiqua" w:cs="Book Antiqua"/>
        </w:rPr>
        <w:t>particle that can be delivered and block the distal artery should be helpful. The distal tip of the already used 2.0 mm balloon was cut (Figure</w:t>
      </w:r>
      <w:r w:rsidR="0034657E" w:rsidRPr="00267311">
        <w:rPr>
          <w:rFonts w:ascii="Book Antiqua" w:eastAsia="Book Antiqua" w:hAnsi="Book Antiqua" w:cs="Book Antiqua"/>
        </w:rPr>
        <w:t xml:space="preserve"> 1</w:t>
      </w:r>
      <w:r w:rsidRPr="00267311">
        <w:rPr>
          <w:rFonts w:ascii="Book Antiqua" w:eastAsia="Book Antiqua" w:hAnsi="Book Antiqua" w:cs="Book Antiqua"/>
        </w:rPr>
        <w:t>D) and mounted on to the wire in the LPDA and then pushed with another intact balloon to the distal LPDA (Figure</w:t>
      </w:r>
      <w:r w:rsidR="0034657E" w:rsidRPr="00267311">
        <w:rPr>
          <w:rFonts w:ascii="Book Antiqua" w:eastAsia="Book Antiqua" w:hAnsi="Book Antiqua" w:cs="Book Antiqua"/>
        </w:rPr>
        <w:t xml:space="preserve"> 1</w:t>
      </w:r>
      <w:r w:rsidRPr="00267311">
        <w:rPr>
          <w:rFonts w:ascii="Book Antiqua" w:eastAsia="Book Antiqua" w:hAnsi="Book Antiqua" w:cs="Book Antiqua"/>
        </w:rPr>
        <w:t xml:space="preserve">E) just before the perforation area then the </w:t>
      </w:r>
      <w:r w:rsidRPr="00267311">
        <w:rPr>
          <w:rFonts w:ascii="Book Antiqua" w:eastAsia="Book Antiqua" w:hAnsi="Book Antiqua" w:cs="Book Antiqua"/>
        </w:rPr>
        <w:lastRenderedPageBreak/>
        <w:t xml:space="preserve">wire and the pushing balloon were removed. There was no evidence of any further increase in the contrast staining. The OM branch was treated with 2 DES with excellent final angiographic results. </w:t>
      </w:r>
    </w:p>
    <w:p w14:paraId="2BC9A222" w14:textId="77777777" w:rsidR="00A77B3E" w:rsidRPr="00267311" w:rsidRDefault="00A77B3E" w:rsidP="00556934">
      <w:pPr>
        <w:spacing w:line="360" w:lineRule="auto"/>
        <w:jc w:val="both"/>
      </w:pPr>
    </w:p>
    <w:p w14:paraId="715DB5C9" w14:textId="77777777" w:rsidR="00A77B3E" w:rsidRPr="00267311" w:rsidRDefault="00D2427B">
      <w:pPr>
        <w:spacing w:line="360" w:lineRule="auto"/>
        <w:jc w:val="both"/>
      </w:pPr>
      <w:r w:rsidRPr="00267311">
        <w:rPr>
          <w:rFonts w:ascii="Book Antiqua" w:eastAsia="Book Antiqua" w:hAnsi="Book Antiqua" w:cs="Book Antiqua"/>
          <w:b/>
          <w:caps/>
          <w:u w:val="single"/>
        </w:rPr>
        <w:t>OUTCOME AND FOLLOW-UP</w:t>
      </w:r>
    </w:p>
    <w:p w14:paraId="3313CC24" w14:textId="4D948962" w:rsidR="00A77B3E" w:rsidRPr="00267311" w:rsidRDefault="00D2427B">
      <w:pPr>
        <w:spacing w:line="360" w:lineRule="auto"/>
        <w:jc w:val="both"/>
      </w:pPr>
      <w:r w:rsidRPr="00267311">
        <w:rPr>
          <w:rFonts w:ascii="Book Antiqua" w:eastAsia="Book Antiqua" w:hAnsi="Book Antiqua" w:cs="Book Antiqua"/>
        </w:rPr>
        <w:t xml:space="preserve">The patient had an uneventful postoperative clinical course and he was allowed home in a stable condition. He was doing well and asymptomatic on follow up 3 </w:t>
      </w:r>
      <w:proofErr w:type="spellStart"/>
      <w:r w:rsidRPr="00267311">
        <w:rPr>
          <w:rFonts w:ascii="Book Antiqua" w:eastAsia="Book Antiqua" w:hAnsi="Book Antiqua" w:cs="Book Antiqua"/>
        </w:rPr>
        <w:t>mo</w:t>
      </w:r>
      <w:proofErr w:type="spellEnd"/>
      <w:r w:rsidRPr="00267311">
        <w:rPr>
          <w:rFonts w:ascii="Book Antiqua" w:eastAsia="Book Antiqua" w:hAnsi="Book Antiqua" w:cs="Book Antiqua"/>
        </w:rPr>
        <w:t xml:space="preserve"> later.</w:t>
      </w:r>
    </w:p>
    <w:p w14:paraId="198B5F1E" w14:textId="77777777" w:rsidR="00A77B3E" w:rsidRPr="00267311" w:rsidRDefault="00A77B3E">
      <w:pPr>
        <w:spacing w:line="360" w:lineRule="auto"/>
        <w:jc w:val="both"/>
      </w:pPr>
    </w:p>
    <w:p w14:paraId="12CCB3CE" w14:textId="77777777" w:rsidR="00A77B3E" w:rsidRPr="00267311" w:rsidRDefault="00D2427B">
      <w:pPr>
        <w:spacing w:line="360" w:lineRule="auto"/>
        <w:jc w:val="both"/>
      </w:pPr>
      <w:r w:rsidRPr="00267311">
        <w:rPr>
          <w:rFonts w:ascii="Book Antiqua" w:eastAsia="Book Antiqua" w:hAnsi="Book Antiqua" w:cs="Book Antiqua"/>
          <w:b/>
          <w:caps/>
          <w:u w:val="single"/>
        </w:rPr>
        <w:t>DISCUSSION</w:t>
      </w:r>
    </w:p>
    <w:p w14:paraId="521A9843" w14:textId="01E14807" w:rsidR="00A77B3E" w:rsidRPr="00267311" w:rsidRDefault="00D2427B" w:rsidP="00A9153A">
      <w:pPr>
        <w:spacing w:line="360" w:lineRule="auto"/>
        <w:jc w:val="both"/>
      </w:pPr>
      <w:r w:rsidRPr="00267311">
        <w:rPr>
          <w:rFonts w:ascii="Book Antiqua" w:eastAsia="Book Antiqua" w:hAnsi="Book Antiqua" w:cs="Book Antiqua"/>
        </w:rPr>
        <w:t xml:space="preserve">Coronary perforations (large, distal, and collateral vessels) remain relatively </w:t>
      </w:r>
      <w:proofErr w:type="gramStart"/>
      <w:r w:rsidRPr="00267311">
        <w:rPr>
          <w:rFonts w:ascii="Book Antiqua" w:eastAsia="Book Antiqua" w:hAnsi="Book Antiqua" w:cs="Book Antiqua"/>
        </w:rPr>
        <w:t>rare</w:t>
      </w:r>
      <w:r w:rsidR="006D6345" w:rsidRPr="00267311">
        <w:rPr>
          <w:rFonts w:ascii="Book Antiqua" w:eastAsia="Book Antiqua" w:hAnsi="Book Antiqua" w:cs="Book Antiqua"/>
          <w:vertAlign w:val="superscript"/>
        </w:rPr>
        <w:t>[</w:t>
      </w:r>
      <w:proofErr w:type="gramEnd"/>
      <w:r w:rsidR="006D6345" w:rsidRPr="00267311">
        <w:rPr>
          <w:rFonts w:ascii="Book Antiqua" w:eastAsia="Book Antiqua" w:hAnsi="Book Antiqua" w:cs="Book Antiqua"/>
          <w:vertAlign w:val="superscript"/>
        </w:rPr>
        <w:t>1,2]</w:t>
      </w:r>
      <w:r w:rsidR="006D6345" w:rsidRPr="00267311">
        <w:rPr>
          <w:rFonts w:ascii="Book Antiqua" w:eastAsia="Book Antiqua" w:hAnsi="Book Antiqua" w:cs="Book Antiqua"/>
        </w:rPr>
        <w:t>,</w:t>
      </w:r>
      <w:r w:rsidRPr="00267311">
        <w:rPr>
          <w:rFonts w:ascii="Book Antiqua" w:eastAsia="Book Antiqua" w:hAnsi="Book Antiqua" w:cs="Book Antiqua"/>
        </w:rPr>
        <w:t xml:space="preserve"> but have potentially increased with the higher use of adjunctive devices in calcified lesions</w:t>
      </w:r>
      <w:r w:rsidRPr="00267311">
        <w:rPr>
          <w:rFonts w:ascii="Book Antiqua" w:eastAsia="Book Antiqua" w:hAnsi="Book Antiqua" w:cs="Book Antiqua"/>
          <w:szCs w:val="30"/>
          <w:vertAlign w:val="superscript"/>
        </w:rPr>
        <w:t>[3</w:t>
      </w:r>
      <w:r w:rsidR="00F456CF" w:rsidRPr="00267311">
        <w:rPr>
          <w:rFonts w:ascii="Book Antiqua" w:eastAsia="Book Antiqua" w:hAnsi="Book Antiqua" w:cs="Book Antiqua"/>
          <w:szCs w:val="30"/>
          <w:vertAlign w:val="superscript"/>
        </w:rPr>
        <w:t>-</w:t>
      </w:r>
      <w:r w:rsidRPr="00267311">
        <w:rPr>
          <w:rFonts w:ascii="Book Antiqua" w:eastAsia="Book Antiqua" w:hAnsi="Book Antiqua" w:cs="Book Antiqua"/>
          <w:szCs w:val="30"/>
          <w:vertAlign w:val="superscript"/>
        </w:rPr>
        <w:t>6]</w:t>
      </w:r>
      <w:r w:rsidRPr="00267311">
        <w:rPr>
          <w:rFonts w:ascii="Book Antiqua" w:eastAsia="Book Antiqua" w:hAnsi="Book Antiqua" w:cs="Book Antiqua"/>
        </w:rPr>
        <w:t xml:space="preserve">. Immediate recognition and rapid action will help prevent potential catastrophic </w:t>
      </w:r>
      <w:proofErr w:type="gramStart"/>
      <w:r w:rsidRPr="00267311">
        <w:rPr>
          <w:rFonts w:ascii="Book Antiqua" w:eastAsia="Book Antiqua" w:hAnsi="Book Antiqua" w:cs="Book Antiqua"/>
        </w:rPr>
        <w:t>outcome</w:t>
      </w:r>
      <w:r w:rsidRPr="00267311">
        <w:rPr>
          <w:rFonts w:ascii="Book Antiqua" w:eastAsia="Book Antiqua" w:hAnsi="Book Antiqua" w:cs="Book Antiqua"/>
          <w:szCs w:val="30"/>
          <w:vertAlign w:val="superscript"/>
        </w:rPr>
        <w:t>[</w:t>
      </w:r>
      <w:proofErr w:type="gramEnd"/>
      <w:r w:rsidRPr="00267311">
        <w:rPr>
          <w:rFonts w:ascii="Book Antiqua" w:eastAsia="Book Antiqua" w:hAnsi="Book Antiqua" w:cs="Book Antiqua"/>
          <w:szCs w:val="30"/>
          <w:vertAlign w:val="superscript"/>
        </w:rPr>
        <w:t>3</w:t>
      </w:r>
      <w:r w:rsidR="006D6345" w:rsidRPr="00267311">
        <w:rPr>
          <w:rFonts w:ascii="Book Antiqua" w:eastAsia="Book Antiqua" w:hAnsi="Book Antiqua" w:cs="Book Antiqua"/>
          <w:szCs w:val="30"/>
          <w:vertAlign w:val="superscript"/>
        </w:rPr>
        <w:t>,</w:t>
      </w:r>
      <w:r w:rsidR="00F456CF" w:rsidRPr="00267311">
        <w:rPr>
          <w:rFonts w:ascii="Book Antiqua" w:eastAsia="Book Antiqua" w:hAnsi="Book Antiqua" w:cs="Book Antiqua"/>
          <w:szCs w:val="30"/>
          <w:vertAlign w:val="superscript"/>
        </w:rPr>
        <w:t>7</w:t>
      </w:r>
      <w:r w:rsidRPr="00267311">
        <w:rPr>
          <w:rFonts w:ascii="Book Antiqua" w:eastAsia="Book Antiqua" w:hAnsi="Book Antiqua" w:cs="Book Antiqua"/>
          <w:szCs w:val="30"/>
          <w:vertAlign w:val="superscript"/>
        </w:rPr>
        <w:t>]</w:t>
      </w:r>
      <w:r w:rsidRPr="00267311">
        <w:rPr>
          <w:rFonts w:ascii="Book Antiqua" w:eastAsia="Book Antiqua" w:hAnsi="Book Antiqua" w:cs="Book Antiqua"/>
        </w:rPr>
        <w:t>. The balloon part, as was used in this case, is readily available and would substitute expensive equipment, and requires no specific expertise.</w:t>
      </w:r>
    </w:p>
    <w:p w14:paraId="6150258B" w14:textId="28E37308" w:rsidR="00A77B3E" w:rsidRPr="00267311" w:rsidRDefault="00D2427B" w:rsidP="00A9153A">
      <w:pPr>
        <w:spacing w:line="360" w:lineRule="auto"/>
        <w:ind w:firstLineChars="200" w:firstLine="480"/>
        <w:jc w:val="both"/>
      </w:pPr>
      <w:r w:rsidRPr="00267311">
        <w:rPr>
          <w:rFonts w:ascii="Book Antiqua" w:eastAsia="Book Antiqua" w:hAnsi="Book Antiqua" w:cs="Book Antiqua"/>
        </w:rPr>
        <w:t>Rapid and clear management algorithms should be adopted. The first step is balloon tamponade with a 1/1 ratio for 5-10 min proximal or at the site of perforation. Repeated 5-10 min balloon inflation can be done till either successful sealing of the perforation or evidence of significant ischemia. Intravenous fluids and vasopressor may be needed and beneficial on occasions. Echocardiogram is important to rule out cardiac tamponade where pericardiocen</w:t>
      </w:r>
      <w:r w:rsidR="006F29ED" w:rsidRPr="00267311">
        <w:rPr>
          <w:rFonts w:ascii="Book Antiqua" w:eastAsia="Book Antiqua" w:hAnsi="Book Antiqua" w:cs="Book Antiqua"/>
        </w:rPr>
        <w:t>t</w:t>
      </w:r>
      <w:r w:rsidRPr="00267311">
        <w:rPr>
          <w:rFonts w:ascii="Book Antiqua" w:eastAsia="Book Antiqua" w:hAnsi="Book Antiqua" w:cs="Book Antiqua"/>
        </w:rPr>
        <w:t xml:space="preserve">esis should be performed immediately. X-Ray Fluoroscopy can show pericardial collection as the dye escapes into the pericardium. In our experience, pericardiocentesis can be performed under fluoroscopy using the pericardial dye collection as a guide without the use of echocardiography. </w:t>
      </w:r>
    </w:p>
    <w:p w14:paraId="5ABD3237" w14:textId="77777777" w:rsidR="00A77B3E" w:rsidRPr="00267311" w:rsidRDefault="00D2427B" w:rsidP="00A9153A">
      <w:pPr>
        <w:spacing w:line="360" w:lineRule="auto"/>
        <w:ind w:firstLineChars="200" w:firstLine="480"/>
        <w:jc w:val="both"/>
      </w:pPr>
      <w:r w:rsidRPr="00267311">
        <w:rPr>
          <w:rFonts w:ascii="Book Antiqua" w:eastAsia="Book Antiqua" w:hAnsi="Book Antiqua" w:cs="Book Antiqua"/>
        </w:rPr>
        <w:t>Furthermore, follow up echo is crucial especially in wire induced perforation as delayed pericardial effusion can occur hours later.</w:t>
      </w:r>
    </w:p>
    <w:p w14:paraId="273C5753" w14:textId="7E4AFCD6" w:rsidR="00A77B3E" w:rsidRPr="00267311" w:rsidRDefault="00D2427B" w:rsidP="00A9153A">
      <w:pPr>
        <w:spacing w:line="360" w:lineRule="auto"/>
        <w:ind w:firstLineChars="200" w:firstLine="480"/>
        <w:jc w:val="both"/>
      </w:pPr>
      <w:r w:rsidRPr="00267311">
        <w:rPr>
          <w:rFonts w:ascii="Book Antiqua" w:eastAsia="Book Antiqua" w:hAnsi="Book Antiqua" w:cs="Book Antiqua"/>
        </w:rPr>
        <w:t xml:space="preserve">A crucial aspect of this complication is anticoagulation reversal which seems to be put forward as a first step approach. Perforation is a mechanical problem and reversal of anticoagulation will not solve it. It is not recommended to reverse anticoagulation as a first approach and should only be considered once the perforation is sealed and </w:t>
      </w:r>
      <w:r w:rsidRPr="00267311">
        <w:rPr>
          <w:rFonts w:ascii="Book Antiqua" w:eastAsia="Book Antiqua" w:hAnsi="Book Antiqua" w:cs="Book Antiqua"/>
        </w:rPr>
        <w:lastRenderedPageBreak/>
        <w:t xml:space="preserve">equipment removed from the coronary arteries. This is important to avoid any intracoronary thrombosis. The reversal is usually accomplished by protamine sulphate and occasionally with platelets </w:t>
      </w:r>
      <w:proofErr w:type="gramStart"/>
      <w:r w:rsidRPr="00267311">
        <w:rPr>
          <w:rFonts w:ascii="Book Antiqua" w:eastAsia="Book Antiqua" w:hAnsi="Book Antiqua" w:cs="Book Antiqua"/>
        </w:rPr>
        <w:t>transfusion</w:t>
      </w:r>
      <w:r w:rsidRPr="00267311">
        <w:rPr>
          <w:rFonts w:ascii="Book Antiqua" w:eastAsia="Book Antiqua" w:hAnsi="Book Antiqua" w:cs="Book Antiqua"/>
          <w:vertAlign w:val="superscript"/>
        </w:rPr>
        <w:t>[</w:t>
      </w:r>
      <w:proofErr w:type="gramEnd"/>
      <w:r w:rsidR="00F456CF" w:rsidRPr="00267311">
        <w:rPr>
          <w:rFonts w:ascii="Book Antiqua" w:eastAsia="Book Antiqua" w:hAnsi="Book Antiqua" w:cs="Book Antiqua"/>
          <w:vertAlign w:val="superscript"/>
        </w:rPr>
        <w:t>6</w:t>
      </w:r>
      <w:r w:rsidRPr="00267311">
        <w:rPr>
          <w:rFonts w:ascii="Book Antiqua" w:eastAsia="Book Antiqua" w:hAnsi="Book Antiqua" w:cs="Book Antiqua"/>
          <w:vertAlign w:val="superscript"/>
        </w:rPr>
        <w:t>]</w:t>
      </w:r>
      <w:r w:rsidRPr="00267311">
        <w:rPr>
          <w:rFonts w:ascii="Book Antiqua" w:eastAsia="Book Antiqua" w:hAnsi="Book Antiqua" w:cs="Book Antiqua"/>
        </w:rPr>
        <w:t xml:space="preserve">. </w:t>
      </w:r>
    </w:p>
    <w:p w14:paraId="50EEE1D8" w14:textId="49526958" w:rsidR="00A77B3E" w:rsidRPr="00267311" w:rsidRDefault="00D2427B" w:rsidP="00A9153A">
      <w:pPr>
        <w:spacing w:line="360" w:lineRule="auto"/>
        <w:ind w:firstLineChars="200" w:firstLine="480"/>
        <w:jc w:val="both"/>
      </w:pPr>
      <w:r w:rsidRPr="00267311">
        <w:rPr>
          <w:rFonts w:ascii="Book Antiqua" w:eastAsia="Book Antiqua" w:hAnsi="Book Antiqua" w:cs="Book Antiqua"/>
        </w:rPr>
        <w:t xml:space="preserve">More specific treatment lines may be needed if the previous measures were unsuccessful. In large vessel perforation, covered stents or occasionally even surgery may be </w:t>
      </w:r>
      <w:proofErr w:type="gramStart"/>
      <w:r w:rsidRPr="00267311">
        <w:rPr>
          <w:rFonts w:ascii="Book Antiqua" w:eastAsia="Book Antiqua" w:hAnsi="Book Antiqua" w:cs="Book Antiqua"/>
        </w:rPr>
        <w:t>needed</w:t>
      </w:r>
      <w:r w:rsidRPr="00267311">
        <w:rPr>
          <w:rFonts w:ascii="Book Antiqua" w:eastAsia="Book Antiqua" w:hAnsi="Book Antiqua" w:cs="Book Antiqua"/>
          <w:vertAlign w:val="superscript"/>
        </w:rPr>
        <w:t>[</w:t>
      </w:r>
      <w:proofErr w:type="gramEnd"/>
      <w:r w:rsidRPr="00267311">
        <w:rPr>
          <w:rFonts w:ascii="Book Antiqua" w:eastAsia="Book Antiqua" w:hAnsi="Book Antiqua" w:cs="Book Antiqua"/>
          <w:vertAlign w:val="superscript"/>
        </w:rPr>
        <w:t>8]</w:t>
      </w:r>
      <w:r w:rsidRPr="00267311">
        <w:rPr>
          <w:rFonts w:ascii="Book Antiqua" w:eastAsia="Book Antiqua" w:hAnsi="Book Antiqua" w:cs="Book Antiqua"/>
        </w:rPr>
        <w:t xml:space="preserve">. Due to their bulkiness, deployment of covered stent may be difficult or may fail in tortuous and small vessels. In addition, these covered stents can also be used in the management of distal perforation by deployment across the side branch ostium. In distal vessel perforation, embolization or deployment of a covered stent across the ostium of the perforated branch to occlude it from the origin can be </w:t>
      </w:r>
      <w:proofErr w:type="gramStart"/>
      <w:r w:rsidRPr="00267311">
        <w:rPr>
          <w:rFonts w:ascii="Book Antiqua" w:eastAsia="Book Antiqua" w:hAnsi="Book Antiqua" w:cs="Book Antiqua"/>
        </w:rPr>
        <w:t>used</w:t>
      </w:r>
      <w:r w:rsidRPr="00267311">
        <w:rPr>
          <w:rFonts w:ascii="Book Antiqua" w:eastAsia="Book Antiqua" w:hAnsi="Book Antiqua" w:cs="Book Antiqua"/>
          <w:szCs w:val="30"/>
          <w:vertAlign w:val="superscript"/>
        </w:rPr>
        <w:t>[</w:t>
      </w:r>
      <w:proofErr w:type="gramEnd"/>
      <w:r w:rsidRPr="00267311">
        <w:rPr>
          <w:rFonts w:ascii="Book Antiqua" w:eastAsia="Book Antiqua" w:hAnsi="Book Antiqua" w:cs="Book Antiqua"/>
          <w:szCs w:val="30"/>
          <w:vertAlign w:val="superscript"/>
        </w:rPr>
        <w:t>9]</w:t>
      </w:r>
      <w:r w:rsidRPr="00267311">
        <w:rPr>
          <w:rFonts w:ascii="Book Antiqua" w:eastAsia="Book Antiqua" w:hAnsi="Book Antiqua" w:cs="Book Antiqua"/>
        </w:rPr>
        <w:t>.</w:t>
      </w:r>
    </w:p>
    <w:p w14:paraId="775AFB60" w14:textId="3407DE67" w:rsidR="00A77B3E" w:rsidRPr="00267311" w:rsidRDefault="00D2427B" w:rsidP="00A9153A">
      <w:pPr>
        <w:spacing w:line="360" w:lineRule="auto"/>
        <w:ind w:firstLineChars="200" w:firstLine="480"/>
        <w:jc w:val="both"/>
      </w:pPr>
      <w:r w:rsidRPr="00267311">
        <w:rPr>
          <w:rFonts w:ascii="Book Antiqua" w:eastAsia="Book Antiqua" w:hAnsi="Book Antiqua" w:cs="Book Antiqua"/>
        </w:rPr>
        <w:t xml:space="preserve">Distal embolization can be done by different materials such as subcutaneous fat, thrombin and </w:t>
      </w:r>
      <w:proofErr w:type="gramStart"/>
      <w:r w:rsidRPr="00267311">
        <w:rPr>
          <w:rFonts w:ascii="Book Antiqua" w:eastAsia="Book Antiqua" w:hAnsi="Book Antiqua" w:cs="Book Antiqua"/>
        </w:rPr>
        <w:t>coils</w:t>
      </w:r>
      <w:r w:rsidRPr="00267311">
        <w:rPr>
          <w:rFonts w:ascii="Book Antiqua" w:eastAsia="Book Antiqua" w:hAnsi="Book Antiqua" w:cs="Book Antiqua"/>
          <w:vertAlign w:val="superscript"/>
        </w:rPr>
        <w:t>[</w:t>
      </w:r>
      <w:proofErr w:type="gramEnd"/>
      <w:r w:rsidR="00F456CF" w:rsidRPr="00267311">
        <w:rPr>
          <w:rFonts w:ascii="Book Antiqua" w:eastAsia="Book Antiqua" w:hAnsi="Book Antiqua" w:cs="Book Antiqua"/>
          <w:vertAlign w:val="superscript"/>
        </w:rPr>
        <w:t>5</w:t>
      </w:r>
      <w:r w:rsidRPr="00267311">
        <w:rPr>
          <w:rFonts w:ascii="Book Antiqua" w:eastAsia="Book Antiqua" w:hAnsi="Book Antiqua" w:cs="Book Antiqua"/>
          <w:vertAlign w:val="superscript"/>
        </w:rPr>
        <w:t>]</w:t>
      </w:r>
      <w:r w:rsidRPr="00267311">
        <w:rPr>
          <w:rFonts w:ascii="Book Antiqua" w:eastAsia="Book Antiqua" w:hAnsi="Book Antiqua" w:cs="Book Antiqua"/>
        </w:rPr>
        <w:t xml:space="preserve">. In addition, less commonly methods have been used such as injection of fibrin or synthetic glue through the lumen of microcatheter or an over-the-wire </w:t>
      </w:r>
      <w:proofErr w:type="gramStart"/>
      <w:r w:rsidRPr="00267311">
        <w:rPr>
          <w:rFonts w:ascii="Book Antiqua" w:eastAsia="Book Antiqua" w:hAnsi="Book Antiqua" w:cs="Book Antiqua"/>
        </w:rPr>
        <w:t>balloon</w:t>
      </w:r>
      <w:r w:rsidRPr="00267311">
        <w:rPr>
          <w:rFonts w:ascii="Book Antiqua" w:eastAsia="Book Antiqua" w:hAnsi="Book Antiqua" w:cs="Book Antiqua"/>
          <w:vertAlign w:val="superscript"/>
        </w:rPr>
        <w:t>[</w:t>
      </w:r>
      <w:proofErr w:type="gramEnd"/>
      <w:r w:rsidRPr="00267311">
        <w:rPr>
          <w:rFonts w:ascii="Book Antiqua" w:eastAsia="Book Antiqua" w:hAnsi="Book Antiqua" w:cs="Book Antiqua"/>
          <w:vertAlign w:val="superscript"/>
        </w:rPr>
        <w:t>10]</w:t>
      </w:r>
      <w:r w:rsidRPr="00267311">
        <w:rPr>
          <w:rFonts w:ascii="Book Antiqua" w:eastAsia="Book Antiqua" w:hAnsi="Book Antiqua" w:cs="Book Antiqua"/>
        </w:rPr>
        <w:t xml:space="preserve">. Embolization of collagen, which is available commercially in femoral occlusion </w:t>
      </w:r>
      <w:proofErr w:type="spellStart"/>
      <w:r w:rsidRPr="00267311">
        <w:rPr>
          <w:rFonts w:ascii="Book Antiqua" w:eastAsia="Book Antiqua" w:hAnsi="Book Antiqua" w:cs="Book Antiqua"/>
        </w:rPr>
        <w:t>angioseal</w:t>
      </w:r>
      <w:proofErr w:type="spellEnd"/>
      <w:r w:rsidRPr="00267311">
        <w:rPr>
          <w:rFonts w:ascii="Book Antiqua" w:eastAsia="Book Antiqua" w:hAnsi="Book Antiqua" w:cs="Book Antiqua"/>
        </w:rPr>
        <w:t xml:space="preserve"> devices, can be used to occlude distal </w:t>
      </w:r>
      <w:proofErr w:type="gramStart"/>
      <w:r w:rsidRPr="00267311">
        <w:rPr>
          <w:rFonts w:ascii="Book Antiqua" w:eastAsia="Book Antiqua" w:hAnsi="Book Antiqua" w:cs="Book Antiqua"/>
        </w:rPr>
        <w:t>perforation</w:t>
      </w:r>
      <w:r w:rsidRPr="00267311">
        <w:rPr>
          <w:rFonts w:ascii="Book Antiqua" w:eastAsia="Book Antiqua" w:hAnsi="Book Antiqua" w:cs="Book Antiqua"/>
          <w:vertAlign w:val="superscript"/>
        </w:rPr>
        <w:t>[</w:t>
      </w:r>
      <w:proofErr w:type="gramEnd"/>
      <w:r w:rsidRPr="00267311">
        <w:rPr>
          <w:rFonts w:ascii="Book Antiqua" w:eastAsia="Book Antiqua" w:hAnsi="Book Antiqua" w:cs="Book Antiqua"/>
          <w:vertAlign w:val="superscript"/>
        </w:rPr>
        <w:t>11]</w:t>
      </w:r>
      <w:r w:rsidRPr="00267311">
        <w:rPr>
          <w:rFonts w:ascii="Book Antiqua" w:eastAsia="Book Antiqua" w:hAnsi="Book Antiqua" w:cs="Book Antiqua"/>
        </w:rPr>
        <w:t xml:space="preserve">. Injection of polyvinyl alcohol particles through the lumen of inflated over the wire balloon has also been used to seal distal vessel perforation. Furthermore, injection of autologous blood clot or autologous subcutaneous fat particles through the micro catheter can occlude distal perforation. </w:t>
      </w:r>
    </w:p>
    <w:p w14:paraId="786A7EE4" w14:textId="3CEB282B" w:rsidR="00A77B3E" w:rsidRPr="00267311" w:rsidRDefault="00D2427B" w:rsidP="00A9153A">
      <w:pPr>
        <w:spacing w:line="360" w:lineRule="auto"/>
        <w:ind w:firstLineChars="200" w:firstLine="480"/>
        <w:jc w:val="both"/>
      </w:pPr>
      <w:r w:rsidRPr="00267311">
        <w:rPr>
          <w:rFonts w:ascii="Book Antiqua" w:eastAsia="Book Antiqua" w:hAnsi="Book Antiqua" w:cs="Book Antiqua"/>
        </w:rPr>
        <w:t>The mechanism by which embolic material stop the bleeding is by the formation of artificial clot which trigger more clotting and occlude the vessel. After that, this embolic material will cause a foreign body granuloma which differs in its nature according to the emboli</w:t>
      </w:r>
      <w:r w:rsidR="006F29ED" w:rsidRPr="00267311">
        <w:rPr>
          <w:rFonts w:ascii="Book Antiqua" w:eastAsia="Book Antiqua" w:hAnsi="Book Antiqua" w:cs="Book Antiqua"/>
        </w:rPr>
        <w:t>z</w:t>
      </w:r>
      <w:r w:rsidRPr="00267311">
        <w:rPr>
          <w:rFonts w:ascii="Book Antiqua" w:eastAsia="Book Antiqua" w:hAnsi="Book Antiqua" w:cs="Book Antiqua"/>
        </w:rPr>
        <w:t>ed material.</w:t>
      </w:r>
    </w:p>
    <w:p w14:paraId="2892FC1F" w14:textId="1875B2A6" w:rsidR="00A77B3E" w:rsidRPr="00267311" w:rsidRDefault="00D2427B" w:rsidP="00A9153A">
      <w:pPr>
        <w:spacing w:line="360" w:lineRule="auto"/>
        <w:ind w:firstLineChars="200" w:firstLine="480"/>
        <w:jc w:val="both"/>
      </w:pPr>
      <w:r w:rsidRPr="00267311">
        <w:rPr>
          <w:rFonts w:ascii="Book Antiqua" w:eastAsia="Book Antiqua" w:hAnsi="Book Antiqua" w:cs="Book Antiqua"/>
        </w:rPr>
        <w:t>In our case, we used part of a PCI balloon that is readily available in all PCI cases. This offers a rapid, simple and cost</w:t>
      </w:r>
      <w:r w:rsidR="006F29ED" w:rsidRPr="00267311">
        <w:rPr>
          <w:rFonts w:ascii="Book Antiqua" w:eastAsia="Book Antiqua" w:hAnsi="Book Antiqua" w:cs="Book Antiqua"/>
        </w:rPr>
        <w:t>-</w:t>
      </w:r>
      <w:r w:rsidRPr="00267311">
        <w:rPr>
          <w:rFonts w:ascii="Book Antiqua" w:eastAsia="Book Antiqua" w:hAnsi="Book Antiqua" w:cs="Book Antiqua"/>
        </w:rPr>
        <w:t xml:space="preserve">effective way for managing coronary perforations. </w:t>
      </w:r>
    </w:p>
    <w:p w14:paraId="29DEFE84" w14:textId="77777777" w:rsidR="00A77B3E" w:rsidRPr="00267311" w:rsidRDefault="00D2427B" w:rsidP="00A9153A">
      <w:pPr>
        <w:spacing w:line="360" w:lineRule="auto"/>
        <w:ind w:firstLineChars="200" w:firstLine="480"/>
        <w:jc w:val="both"/>
      </w:pPr>
      <w:r w:rsidRPr="00267311">
        <w:rPr>
          <w:rFonts w:ascii="Book Antiqua" w:eastAsia="Book Antiqua" w:hAnsi="Book Antiqua" w:cs="Book Antiqua"/>
        </w:rPr>
        <w:t>There are several important points and cautions to be highlighted and considered.</w:t>
      </w:r>
    </w:p>
    <w:p w14:paraId="6AD6CBD7" w14:textId="77777777" w:rsidR="00A77B3E" w:rsidRPr="00267311" w:rsidRDefault="00D2427B" w:rsidP="00A9153A">
      <w:pPr>
        <w:spacing w:line="360" w:lineRule="auto"/>
        <w:ind w:firstLineChars="200" w:firstLine="480"/>
        <w:jc w:val="both"/>
      </w:pPr>
      <w:r w:rsidRPr="00267311">
        <w:rPr>
          <w:rFonts w:ascii="Book Antiqua" w:eastAsia="Book Antiqua" w:hAnsi="Book Antiqua" w:cs="Book Antiqua"/>
        </w:rPr>
        <w:t>Most wire perforations are self-contained and require no significant treatment. If the decision is made to treat, then this balloon remnant method can be considered.</w:t>
      </w:r>
    </w:p>
    <w:p w14:paraId="4D56F8A8" w14:textId="77777777" w:rsidR="00A77B3E" w:rsidRPr="00267311" w:rsidRDefault="00D2427B" w:rsidP="00A9153A">
      <w:pPr>
        <w:spacing w:line="360" w:lineRule="auto"/>
        <w:ind w:firstLineChars="200" w:firstLine="480"/>
        <w:jc w:val="both"/>
      </w:pPr>
      <w:r w:rsidRPr="00267311">
        <w:rPr>
          <w:rFonts w:ascii="Book Antiqua" w:eastAsia="Book Antiqua" w:hAnsi="Book Antiqua" w:cs="Book Antiqua"/>
        </w:rPr>
        <w:lastRenderedPageBreak/>
        <w:t>It can be argued that fat embolization is cheaper and not a foreign material, but it is not as easy or straight forward to use as any other method and particularly this newly described balloon remnant method.</w:t>
      </w:r>
    </w:p>
    <w:p w14:paraId="1C8E211F" w14:textId="77777777" w:rsidR="00A77B3E" w:rsidRPr="00267311" w:rsidRDefault="00D2427B" w:rsidP="00A9153A">
      <w:pPr>
        <w:spacing w:line="360" w:lineRule="auto"/>
        <w:ind w:firstLineChars="200" w:firstLine="480"/>
        <w:jc w:val="both"/>
      </w:pPr>
      <w:r w:rsidRPr="00267311">
        <w:rPr>
          <w:rFonts w:ascii="Book Antiqua" w:eastAsia="Book Antiqua" w:hAnsi="Book Antiqua" w:cs="Book Antiqua"/>
        </w:rPr>
        <w:t>The delivery of the balloon remnant can be perceived as uncontrolled and if there is resistance and inability to deliver it, then it cannot be retrieved. Furthermore, it could also be perceived that this remnant can be advanced too distal and may exit through the perforation and cause more bleeding. This in fact is not the case. (Figure 2) The balloon remnant would be delivered after another normal balloon has passed and has been used and inflated to temporarily block the artery and stop the extravasation. This would indicate that the remnant balloon will pass too. In addition, the anatomy and the site of perforation would be clear to any experienced operator which in turn ensures that the release of the remnant is well before the perforation site itself and will have no chance of exiting through the perforation and making matters worse.</w:t>
      </w:r>
    </w:p>
    <w:p w14:paraId="7DD6D5AE" w14:textId="1CC016C5" w:rsidR="00A77B3E" w:rsidRPr="00267311" w:rsidRDefault="00D2427B" w:rsidP="00556934">
      <w:pPr>
        <w:spacing w:line="360" w:lineRule="auto"/>
        <w:ind w:firstLineChars="200" w:firstLine="480"/>
        <w:jc w:val="both"/>
      </w:pPr>
      <w:r w:rsidRPr="00267311">
        <w:rPr>
          <w:rFonts w:ascii="Book Antiqua" w:eastAsia="Book Antiqua" w:hAnsi="Book Antiqua" w:cs="Book Antiqua"/>
        </w:rPr>
        <w:t>Since this case, we have used this method in a second wire perforation case that needed embolization with sealing of the perforation and excellent outcome.</w:t>
      </w:r>
      <w:r w:rsidR="00556934" w:rsidRPr="00267311">
        <w:rPr>
          <w:rFonts w:hint="eastAsia"/>
          <w:lang w:eastAsia="zh-CN"/>
        </w:rPr>
        <w:t xml:space="preserve"> </w:t>
      </w:r>
      <w:r w:rsidRPr="00267311">
        <w:rPr>
          <w:rFonts w:ascii="Book Antiqua" w:eastAsia="Book Antiqua" w:hAnsi="Book Antiqua" w:cs="Book Antiqua"/>
        </w:rPr>
        <w:t xml:space="preserve">The patient in this case was seen in the outpatient clinic 3 </w:t>
      </w:r>
      <w:proofErr w:type="spellStart"/>
      <w:r w:rsidRPr="00267311">
        <w:rPr>
          <w:rFonts w:ascii="Book Antiqua" w:eastAsia="Book Antiqua" w:hAnsi="Book Antiqua" w:cs="Book Antiqua"/>
        </w:rPr>
        <w:t>mo</w:t>
      </w:r>
      <w:proofErr w:type="spellEnd"/>
      <w:r w:rsidRPr="00267311">
        <w:rPr>
          <w:rFonts w:ascii="Book Antiqua" w:eastAsia="Book Antiqua" w:hAnsi="Book Antiqua" w:cs="Book Antiqua"/>
        </w:rPr>
        <w:t xml:space="preserve"> later and he was angina free and doing well.</w:t>
      </w:r>
    </w:p>
    <w:p w14:paraId="35D0740A" w14:textId="77777777" w:rsidR="00A77B3E" w:rsidRPr="00267311" w:rsidRDefault="00A77B3E">
      <w:pPr>
        <w:spacing w:line="360" w:lineRule="auto"/>
        <w:jc w:val="both"/>
      </w:pPr>
    </w:p>
    <w:p w14:paraId="190078FB" w14:textId="77777777" w:rsidR="00A77B3E" w:rsidRPr="00267311" w:rsidRDefault="00D2427B">
      <w:pPr>
        <w:spacing w:line="360" w:lineRule="auto"/>
        <w:jc w:val="both"/>
      </w:pPr>
      <w:r w:rsidRPr="00267311">
        <w:rPr>
          <w:rFonts w:ascii="Book Antiqua" w:eastAsia="Book Antiqua" w:hAnsi="Book Antiqua" w:cs="Book Antiqua"/>
          <w:b/>
          <w:caps/>
          <w:u w:val="single"/>
        </w:rPr>
        <w:t>CONCLUSION</w:t>
      </w:r>
    </w:p>
    <w:p w14:paraId="759F946F" w14:textId="1CF392DE" w:rsidR="00A77B3E" w:rsidRPr="00267311" w:rsidRDefault="00D2427B" w:rsidP="006F29ED">
      <w:pPr>
        <w:spacing w:line="360" w:lineRule="auto"/>
        <w:jc w:val="both"/>
      </w:pPr>
      <w:r w:rsidRPr="00267311">
        <w:rPr>
          <w:rFonts w:ascii="Book Antiqua" w:eastAsia="Book Antiqua" w:hAnsi="Book Antiqua" w:cs="Book Antiqua"/>
        </w:rPr>
        <w:t>The use of a balloon remnant for embolization in coronary perforation presents a simple, efficient and cost</w:t>
      </w:r>
      <w:r w:rsidR="006F29ED" w:rsidRPr="00267311">
        <w:rPr>
          <w:rFonts w:ascii="Book Antiqua" w:eastAsia="Book Antiqua" w:hAnsi="Book Antiqua" w:cs="Book Antiqua"/>
        </w:rPr>
        <w:t>-</w:t>
      </w:r>
      <w:r w:rsidRPr="00267311">
        <w:rPr>
          <w:rFonts w:ascii="Book Antiqua" w:eastAsia="Book Antiqua" w:hAnsi="Book Antiqua" w:cs="Book Antiqua"/>
        </w:rPr>
        <w:t>effective method for managing coronary perforations and may be an alternative for achieving hemostasis and preventing poor outcome.</w:t>
      </w:r>
      <w:r w:rsidR="006F29ED" w:rsidRPr="00267311">
        <w:rPr>
          <w:rFonts w:hint="eastAsia"/>
          <w:lang w:eastAsia="zh-CN"/>
        </w:rPr>
        <w:t xml:space="preserve"> </w:t>
      </w:r>
      <w:r w:rsidRPr="00267311">
        <w:rPr>
          <w:rFonts w:ascii="Book Antiqua" w:eastAsia="Book Antiqua" w:hAnsi="Book Antiqua" w:cs="Book Antiqua"/>
        </w:rPr>
        <w:t xml:space="preserve">Prevention remains the most important part with meticulous attention to the distal wire position, particularly with hydrophilic wires. </w:t>
      </w:r>
    </w:p>
    <w:p w14:paraId="33699BF3" w14:textId="77777777" w:rsidR="006D6345" w:rsidRPr="00267311" w:rsidRDefault="006D6345" w:rsidP="0058490E">
      <w:pPr>
        <w:spacing w:line="360" w:lineRule="auto"/>
        <w:jc w:val="both"/>
      </w:pPr>
    </w:p>
    <w:p w14:paraId="7223F357" w14:textId="77777777" w:rsidR="00A77B3E" w:rsidRPr="00267311" w:rsidRDefault="00D2427B" w:rsidP="00385050">
      <w:pPr>
        <w:spacing w:line="360" w:lineRule="auto"/>
        <w:jc w:val="both"/>
      </w:pPr>
      <w:r w:rsidRPr="00267311">
        <w:rPr>
          <w:rFonts w:ascii="Book Antiqua" w:eastAsia="Book Antiqua" w:hAnsi="Book Antiqua" w:cs="Book Antiqua"/>
          <w:b/>
        </w:rPr>
        <w:t>REFERENCES</w:t>
      </w:r>
    </w:p>
    <w:p w14:paraId="683B4BA3" w14:textId="5F62AEC3" w:rsidR="00A77B3E" w:rsidRPr="00267311" w:rsidRDefault="00D2427B">
      <w:pPr>
        <w:spacing w:line="360" w:lineRule="auto"/>
        <w:jc w:val="both"/>
      </w:pPr>
      <w:r w:rsidRPr="00267311">
        <w:rPr>
          <w:rFonts w:ascii="Book Antiqua" w:eastAsia="Book Antiqua" w:hAnsi="Book Antiqua" w:cs="Book Antiqua"/>
        </w:rPr>
        <w:t xml:space="preserve">1 </w:t>
      </w:r>
      <w:r w:rsidRPr="00267311">
        <w:rPr>
          <w:rFonts w:ascii="Book Antiqua" w:eastAsia="Book Antiqua" w:hAnsi="Book Antiqua" w:cs="Book Antiqua"/>
          <w:b/>
          <w:bCs/>
        </w:rPr>
        <w:t>Kinnaird T</w:t>
      </w:r>
      <w:r w:rsidRPr="00267311">
        <w:rPr>
          <w:rFonts w:ascii="Book Antiqua" w:eastAsia="Book Antiqua" w:hAnsi="Book Antiqua" w:cs="Book Antiqua"/>
        </w:rPr>
        <w:t xml:space="preserve">, Kwok CS, </w:t>
      </w:r>
      <w:proofErr w:type="spellStart"/>
      <w:r w:rsidRPr="00267311">
        <w:rPr>
          <w:rFonts w:ascii="Book Antiqua" w:eastAsia="Book Antiqua" w:hAnsi="Book Antiqua" w:cs="Book Antiqua"/>
        </w:rPr>
        <w:t>Kontopantelis</w:t>
      </w:r>
      <w:proofErr w:type="spellEnd"/>
      <w:r w:rsidRPr="00267311">
        <w:rPr>
          <w:rFonts w:ascii="Book Antiqua" w:eastAsia="Book Antiqua" w:hAnsi="Book Antiqua" w:cs="Book Antiqua"/>
        </w:rPr>
        <w:t xml:space="preserve"> E, </w:t>
      </w:r>
      <w:proofErr w:type="spellStart"/>
      <w:r w:rsidRPr="00267311">
        <w:rPr>
          <w:rFonts w:ascii="Book Antiqua" w:eastAsia="Book Antiqua" w:hAnsi="Book Antiqua" w:cs="Book Antiqua"/>
        </w:rPr>
        <w:t>Ossei-Gerning</w:t>
      </w:r>
      <w:proofErr w:type="spellEnd"/>
      <w:r w:rsidRPr="00267311">
        <w:rPr>
          <w:rFonts w:ascii="Book Antiqua" w:eastAsia="Book Antiqua" w:hAnsi="Book Antiqua" w:cs="Book Antiqua"/>
        </w:rPr>
        <w:t xml:space="preserve"> N, </w:t>
      </w:r>
      <w:proofErr w:type="spellStart"/>
      <w:r w:rsidRPr="00267311">
        <w:rPr>
          <w:rFonts w:ascii="Book Antiqua" w:eastAsia="Book Antiqua" w:hAnsi="Book Antiqua" w:cs="Book Antiqua"/>
        </w:rPr>
        <w:t>Ludman</w:t>
      </w:r>
      <w:proofErr w:type="spellEnd"/>
      <w:r w:rsidRPr="00267311">
        <w:rPr>
          <w:rFonts w:ascii="Book Antiqua" w:eastAsia="Book Antiqua" w:hAnsi="Book Antiqua" w:cs="Book Antiqua"/>
        </w:rPr>
        <w:t xml:space="preserve"> P, </w:t>
      </w:r>
      <w:proofErr w:type="spellStart"/>
      <w:r w:rsidRPr="00267311">
        <w:rPr>
          <w:rFonts w:ascii="Book Antiqua" w:eastAsia="Book Antiqua" w:hAnsi="Book Antiqua" w:cs="Book Antiqua"/>
        </w:rPr>
        <w:t>deBelder</w:t>
      </w:r>
      <w:proofErr w:type="spellEnd"/>
      <w:r w:rsidRPr="00267311">
        <w:rPr>
          <w:rFonts w:ascii="Book Antiqua" w:eastAsia="Book Antiqua" w:hAnsi="Book Antiqua" w:cs="Book Antiqua"/>
        </w:rPr>
        <w:t xml:space="preserve"> M, Anderson R, Mamas MA; British Cardiovascular Intervention Society and the National Institute for Cardiovascular Outcomes Research. Incidence, Determinants, and </w:t>
      </w:r>
      <w:r w:rsidRPr="00267311">
        <w:rPr>
          <w:rFonts w:ascii="Book Antiqua" w:eastAsia="Book Antiqua" w:hAnsi="Book Antiqua" w:cs="Book Antiqua"/>
        </w:rPr>
        <w:lastRenderedPageBreak/>
        <w:t xml:space="preserve">Outcomes of Coronary Perforation </w:t>
      </w:r>
      <w:proofErr w:type="gramStart"/>
      <w:r w:rsidRPr="00267311">
        <w:rPr>
          <w:rFonts w:ascii="Book Antiqua" w:eastAsia="Book Antiqua" w:hAnsi="Book Antiqua" w:cs="Book Antiqua"/>
        </w:rPr>
        <w:t>During</w:t>
      </w:r>
      <w:proofErr w:type="gramEnd"/>
      <w:r w:rsidRPr="00267311">
        <w:rPr>
          <w:rFonts w:ascii="Book Antiqua" w:eastAsia="Book Antiqua" w:hAnsi="Book Antiqua" w:cs="Book Antiqua"/>
        </w:rPr>
        <w:t xml:space="preserve"> Percutaneous Coronary Intervention in the United Kingdom Between 2006 and 2013: An Analysis of 527 121 Cases From the British Cardiovascular Intervention Society Database. </w:t>
      </w:r>
      <w:proofErr w:type="spellStart"/>
      <w:r w:rsidRPr="00267311">
        <w:rPr>
          <w:rFonts w:ascii="Book Antiqua" w:eastAsia="Book Antiqua" w:hAnsi="Book Antiqua" w:cs="Book Antiqua"/>
          <w:i/>
          <w:iCs/>
        </w:rPr>
        <w:t>Circ</w:t>
      </w:r>
      <w:proofErr w:type="spellEnd"/>
      <w:r w:rsidRPr="00267311">
        <w:rPr>
          <w:rFonts w:ascii="Book Antiqua" w:eastAsia="Book Antiqua" w:hAnsi="Book Antiqua" w:cs="Book Antiqua"/>
          <w:i/>
          <w:iCs/>
        </w:rPr>
        <w:t xml:space="preserve"> </w:t>
      </w:r>
      <w:proofErr w:type="spellStart"/>
      <w:r w:rsidRPr="00267311">
        <w:rPr>
          <w:rFonts w:ascii="Book Antiqua" w:eastAsia="Book Antiqua" w:hAnsi="Book Antiqua" w:cs="Book Antiqua"/>
          <w:i/>
          <w:iCs/>
        </w:rPr>
        <w:t>Cardiovasc</w:t>
      </w:r>
      <w:proofErr w:type="spellEnd"/>
      <w:r w:rsidRPr="00267311">
        <w:rPr>
          <w:rFonts w:ascii="Book Antiqua" w:eastAsia="Book Antiqua" w:hAnsi="Book Antiqua" w:cs="Book Antiqua"/>
          <w:i/>
          <w:iCs/>
        </w:rPr>
        <w:t xml:space="preserve"> </w:t>
      </w:r>
      <w:proofErr w:type="spellStart"/>
      <w:r w:rsidRPr="00267311">
        <w:rPr>
          <w:rFonts w:ascii="Book Antiqua" w:eastAsia="Book Antiqua" w:hAnsi="Book Antiqua" w:cs="Book Antiqua"/>
          <w:i/>
          <w:iCs/>
        </w:rPr>
        <w:t>Interv</w:t>
      </w:r>
      <w:proofErr w:type="spellEnd"/>
      <w:r w:rsidRPr="00267311">
        <w:rPr>
          <w:rFonts w:ascii="Book Antiqua" w:eastAsia="Book Antiqua" w:hAnsi="Book Antiqua" w:cs="Book Antiqua"/>
        </w:rPr>
        <w:t xml:space="preserve"> 2016; </w:t>
      </w:r>
      <w:r w:rsidRPr="00267311">
        <w:rPr>
          <w:rFonts w:ascii="Book Antiqua" w:eastAsia="Book Antiqua" w:hAnsi="Book Antiqua" w:cs="Book Antiqua"/>
          <w:b/>
          <w:bCs/>
        </w:rPr>
        <w:t>9</w:t>
      </w:r>
      <w:r w:rsidRPr="00267311">
        <w:rPr>
          <w:rFonts w:ascii="Book Antiqua" w:eastAsia="Book Antiqua" w:hAnsi="Book Antiqua" w:cs="Book Antiqua"/>
        </w:rPr>
        <w:t xml:space="preserve"> [PMID: 27486140 DOI: 10.1161/CIRCINTERVENTIONS.115.003449]</w:t>
      </w:r>
    </w:p>
    <w:p w14:paraId="45D18FF2" w14:textId="2746BA38" w:rsidR="00A77B3E" w:rsidRPr="00267311" w:rsidRDefault="00D2427B">
      <w:pPr>
        <w:spacing w:line="360" w:lineRule="auto"/>
        <w:jc w:val="both"/>
      </w:pPr>
      <w:r w:rsidRPr="00267311">
        <w:rPr>
          <w:rFonts w:ascii="Book Antiqua" w:eastAsia="Book Antiqua" w:hAnsi="Book Antiqua" w:cs="Book Antiqua"/>
        </w:rPr>
        <w:t xml:space="preserve">2 </w:t>
      </w:r>
      <w:r w:rsidRPr="00267311">
        <w:rPr>
          <w:rFonts w:ascii="Book Antiqua" w:eastAsia="Book Antiqua" w:hAnsi="Book Antiqua" w:cs="Book Antiqua"/>
          <w:b/>
          <w:bCs/>
        </w:rPr>
        <w:t>Ellis SG</w:t>
      </w:r>
      <w:r w:rsidRPr="00267311">
        <w:rPr>
          <w:rFonts w:ascii="Book Antiqua" w:eastAsia="Book Antiqua" w:hAnsi="Book Antiqua" w:cs="Book Antiqua"/>
        </w:rPr>
        <w:t xml:space="preserve">, </w:t>
      </w:r>
      <w:proofErr w:type="spellStart"/>
      <w:r w:rsidRPr="00267311">
        <w:rPr>
          <w:rFonts w:ascii="Book Antiqua" w:eastAsia="Book Antiqua" w:hAnsi="Book Antiqua" w:cs="Book Antiqua"/>
        </w:rPr>
        <w:t>Ajluni</w:t>
      </w:r>
      <w:proofErr w:type="spellEnd"/>
      <w:r w:rsidRPr="00267311">
        <w:rPr>
          <w:rFonts w:ascii="Book Antiqua" w:eastAsia="Book Antiqua" w:hAnsi="Book Antiqua" w:cs="Book Antiqua"/>
        </w:rPr>
        <w:t xml:space="preserve"> S, Arnold AZ, </w:t>
      </w:r>
      <w:proofErr w:type="spellStart"/>
      <w:r w:rsidRPr="00267311">
        <w:rPr>
          <w:rFonts w:ascii="Book Antiqua" w:eastAsia="Book Antiqua" w:hAnsi="Book Antiqua" w:cs="Book Antiqua"/>
        </w:rPr>
        <w:t>Popma</w:t>
      </w:r>
      <w:proofErr w:type="spellEnd"/>
      <w:r w:rsidRPr="00267311">
        <w:rPr>
          <w:rFonts w:ascii="Book Antiqua" w:eastAsia="Book Antiqua" w:hAnsi="Book Antiqua" w:cs="Book Antiqua"/>
        </w:rPr>
        <w:t xml:space="preserve"> JJ, </w:t>
      </w:r>
      <w:proofErr w:type="spellStart"/>
      <w:r w:rsidRPr="00267311">
        <w:rPr>
          <w:rFonts w:ascii="Book Antiqua" w:eastAsia="Book Antiqua" w:hAnsi="Book Antiqua" w:cs="Book Antiqua"/>
        </w:rPr>
        <w:t>Bittl</w:t>
      </w:r>
      <w:proofErr w:type="spellEnd"/>
      <w:r w:rsidRPr="00267311">
        <w:rPr>
          <w:rFonts w:ascii="Book Antiqua" w:eastAsia="Book Antiqua" w:hAnsi="Book Antiqua" w:cs="Book Antiqua"/>
        </w:rPr>
        <w:t xml:space="preserve"> JA, </w:t>
      </w:r>
      <w:proofErr w:type="spellStart"/>
      <w:r w:rsidRPr="00267311">
        <w:rPr>
          <w:rFonts w:ascii="Book Antiqua" w:eastAsia="Book Antiqua" w:hAnsi="Book Antiqua" w:cs="Book Antiqua"/>
        </w:rPr>
        <w:t>Eigler</w:t>
      </w:r>
      <w:proofErr w:type="spellEnd"/>
      <w:r w:rsidRPr="00267311">
        <w:rPr>
          <w:rFonts w:ascii="Book Antiqua" w:eastAsia="Book Antiqua" w:hAnsi="Book Antiqua" w:cs="Book Antiqua"/>
        </w:rPr>
        <w:t xml:space="preserve"> NL, Cowley MJ, Raymond RE, </w:t>
      </w:r>
      <w:proofErr w:type="spellStart"/>
      <w:r w:rsidRPr="00267311">
        <w:rPr>
          <w:rFonts w:ascii="Book Antiqua" w:eastAsia="Book Antiqua" w:hAnsi="Book Antiqua" w:cs="Book Antiqua"/>
        </w:rPr>
        <w:t>Safian</w:t>
      </w:r>
      <w:proofErr w:type="spellEnd"/>
      <w:r w:rsidRPr="00267311">
        <w:rPr>
          <w:rFonts w:ascii="Book Antiqua" w:eastAsia="Book Antiqua" w:hAnsi="Book Antiqua" w:cs="Book Antiqua"/>
        </w:rPr>
        <w:t xml:space="preserve"> RD, Whitlow PL. Increased coronary perforation in the new device era. Incidence, classification, management, and outcome. </w:t>
      </w:r>
      <w:r w:rsidRPr="00267311">
        <w:rPr>
          <w:rFonts w:ascii="Book Antiqua" w:eastAsia="Book Antiqua" w:hAnsi="Book Antiqua" w:cs="Book Antiqua"/>
          <w:i/>
          <w:iCs/>
        </w:rPr>
        <w:t>Circulation</w:t>
      </w:r>
      <w:r w:rsidRPr="00267311">
        <w:rPr>
          <w:rFonts w:ascii="Book Antiqua" w:eastAsia="Book Antiqua" w:hAnsi="Book Antiqua" w:cs="Book Antiqua"/>
        </w:rPr>
        <w:t xml:space="preserve"> 1994; </w:t>
      </w:r>
      <w:r w:rsidRPr="00267311">
        <w:rPr>
          <w:rFonts w:ascii="Book Antiqua" w:eastAsia="Book Antiqua" w:hAnsi="Book Antiqua" w:cs="Book Antiqua"/>
          <w:b/>
          <w:bCs/>
        </w:rPr>
        <w:t>90</w:t>
      </w:r>
      <w:r w:rsidRPr="00267311">
        <w:rPr>
          <w:rFonts w:ascii="Book Antiqua" w:eastAsia="Book Antiqua" w:hAnsi="Book Antiqua" w:cs="Book Antiqua"/>
        </w:rPr>
        <w:t>: 2725-2730 [PMID: 7994814 DOI: 10.1161/01.cir.90.6.2725]</w:t>
      </w:r>
    </w:p>
    <w:p w14:paraId="138C07B1" w14:textId="08224F3E" w:rsidR="00A77B3E" w:rsidRPr="00267311" w:rsidRDefault="00D2427B">
      <w:pPr>
        <w:spacing w:line="360" w:lineRule="auto"/>
        <w:jc w:val="both"/>
      </w:pPr>
      <w:r w:rsidRPr="00267311">
        <w:rPr>
          <w:rFonts w:ascii="Book Antiqua" w:eastAsia="Book Antiqua" w:hAnsi="Book Antiqua" w:cs="Book Antiqua"/>
        </w:rPr>
        <w:t xml:space="preserve">3 </w:t>
      </w:r>
      <w:proofErr w:type="spellStart"/>
      <w:r w:rsidRPr="00267311">
        <w:rPr>
          <w:rFonts w:ascii="Book Antiqua" w:eastAsia="Book Antiqua" w:hAnsi="Book Antiqua" w:cs="Book Antiqua"/>
          <w:b/>
          <w:bCs/>
        </w:rPr>
        <w:t>Abdalwahab</w:t>
      </w:r>
      <w:proofErr w:type="spellEnd"/>
      <w:r w:rsidRPr="00267311">
        <w:rPr>
          <w:rFonts w:ascii="Book Antiqua" w:eastAsia="Book Antiqua" w:hAnsi="Book Antiqua" w:cs="Book Antiqua"/>
          <w:b/>
          <w:bCs/>
        </w:rPr>
        <w:t xml:space="preserve"> A</w:t>
      </w:r>
      <w:r w:rsidRPr="00267311">
        <w:rPr>
          <w:rFonts w:ascii="Book Antiqua" w:eastAsia="Book Antiqua" w:hAnsi="Book Antiqua" w:cs="Book Antiqua"/>
        </w:rPr>
        <w:t xml:space="preserve">, </w:t>
      </w:r>
      <w:proofErr w:type="spellStart"/>
      <w:r w:rsidRPr="00267311">
        <w:rPr>
          <w:rFonts w:ascii="Book Antiqua" w:eastAsia="Book Antiqua" w:hAnsi="Book Antiqua" w:cs="Book Antiqua"/>
        </w:rPr>
        <w:t>Farag</w:t>
      </w:r>
      <w:proofErr w:type="spellEnd"/>
      <w:r w:rsidRPr="00267311">
        <w:rPr>
          <w:rFonts w:ascii="Book Antiqua" w:eastAsia="Book Antiqua" w:hAnsi="Book Antiqua" w:cs="Book Antiqua"/>
        </w:rPr>
        <w:t xml:space="preserve"> M, </w:t>
      </w:r>
      <w:proofErr w:type="spellStart"/>
      <w:r w:rsidRPr="00267311">
        <w:rPr>
          <w:rFonts w:ascii="Book Antiqua" w:eastAsia="Book Antiqua" w:hAnsi="Book Antiqua" w:cs="Book Antiqua"/>
        </w:rPr>
        <w:t>Brilakis</w:t>
      </w:r>
      <w:proofErr w:type="spellEnd"/>
      <w:r w:rsidRPr="00267311">
        <w:rPr>
          <w:rFonts w:ascii="Book Antiqua" w:eastAsia="Book Antiqua" w:hAnsi="Book Antiqua" w:cs="Book Antiqua"/>
        </w:rPr>
        <w:t xml:space="preserve"> ES, </w:t>
      </w:r>
      <w:proofErr w:type="spellStart"/>
      <w:r w:rsidRPr="00267311">
        <w:rPr>
          <w:rFonts w:ascii="Book Antiqua" w:eastAsia="Book Antiqua" w:hAnsi="Book Antiqua" w:cs="Book Antiqua"/>
        </w:rPr>
        <w:t>Galassi</w:t>
      </w:r>
      <w:proofErr w:type="spellEnd"/>
      <w:r w:rsidRPr="00267311">
        <w:rPr>
          <w:rFonts w:ascii="Book Antiqua" w:eastAsia="Book Antiqua" w:hAnsi="Book Antiqua" w:cs="Book Antiqua"/>
        </w:rPr>
        <w:t xml:space="preserve"> AR, Egred M. Management of coronary artery perforation. </w:t>
      </w:r>
      <w:proofErr w:type="spellStart"/>
      <w:r w:rsidRPr="00267311">
        <w:rPr>
          <w:rFonts w:ascii="Book Antiqua" w:eastAsia="Book Antiqua" w:hAnsi="Book Antiqua" w:cs="Book Antiqua"/>
          <w:i/>
          <w:iCs/>
        </w:rPr>
        <w:t>Cardiovasc</w:t>
      </w:r>
      <w:proofErr w:type="spellEnd"/>
      <w:r w:rsidRPr="00267311">
        <w:rPr>
          <w:rFonts w:ascii="Book Antiqua" w:eastAsia="Book Antiqua" w:hAnsi="Book Antiqua" w:cs="Book Antiqua"/>
          <w:i/>
          <w:iCs/>
        </w:rPr>
        <w:t xml:space="preserve"> </w:t>
      </w:r>
      <w:proofErr w:type="spellStart"/>
      <w:r w:rsidRPr="00267311">
        <w:rPr>
          <w:rFonts w:ascii="Book Antiqua" w:eastAsia="Book Antiqua" w:hAnsi="Book Antiqua" w:cs="Book Antiqua"/>
          <w:i/>
          <w:iCs/>
        </w:rPr>
        <w:t>Revasc</w:t>
      </w:r>
      <w:proofErr w:type="spellEnd"/>
      <w:r w:rsidRPr="00267311">
        <w:rPr>
          <w:rFonts w:ascii="Book Antiqua" w:eastAsia="Book Antiqua" w:hAnsi="Book Antiqua" w:cs="Book Antiqua"/>
          <w:i/>
          <w:iCs/>
        </w:rPr>
        <w:t xml:space="preserve"> Med</w:t>
      </w:r>
      <w:r w:rsidRPr="00267311">
        <w:rPr>
          <w:rFonts w:ascii="Book Antiqua" w:eastAsia="Book Antiqua" w:hAnsi="Book Antiqua" w:cs="Book Antiqua"/>
        </w:rPr>
        <w:t xml:space="preserve"> 2020 [PMID: 33203580 DOI: 10.1016/j.carrev.2020.11.013]</w:t>
      </w:r>
    </w:p>
    <w:p w14:paraId="05321FC5" w14:textId="77777777" w:rsidR="00F456CF" w:rsidRPr="00267311" w:rsidRDefault="00D2427B" w:rsidP="00F456CF">
      <w:pPr>
        <w:spacing w:line="360" w:lineRule="auto"/>
        <w:jc w:val="both"/>
        <w:rPr>
          <w:rFonts w:ascii="Book Antiqua" w:eastAsia="Book Antiqua" w:hAnsi="Book Antiqua" w:cs="Book Antiqua"/>
        </w:rPr>
      </w:pPr>
      <w:r w:rsidRPr="00267311">
        <w:rPr>
          <w:rFonts w:ascii="Book Antiqua" w:eastAsia="Book Antiqua" w:hAnsi="Book Antiqua" w:cs="Book Antiqua"/>
        </w:rPr>
        <w:t xml:space="preserve">4 </w:t>
      </w:r>
      <w:r w:rsidRPr="00267311">
        <w:rPr>
          <w:rFonts w:ascii="Book Antiqua" w:eastAsia="Book Antiqua" w:hAnsi="Book Antiqua" w:cs="Book Antiqua"/>
          <w:b/>
          <w:bCs/>
        </w:rPr>
        <w:t>Kiernan TJ</w:t>
      </w:r>
      <w:r w:rsidRPr="00267311">
        <w:rPr>
          <w:rFonts w:ascii="Book Antiqua" w:eastAsia="Book Antiqua" w:hAnsi="Book Antiqua" w:cs="Book Antiqua"/>
        </w:rPr>
        <w:t xml:space="preserve">, Yan BP, Ruggiero N, Eisenberg JD, Bernal J, </w:t>
      </w:r>
      <w:proofErr w:type="spellStart"/>
      <w:r w:rsidRPr="00267311">
        <w:rPr>
          <w:rFonts w:ascii="Book Antiqua" w:eastAsia="Book Antiqua" w:hAnsi="Book Antiqua" w:cs="Book Antiqua"/>
        </w:rPr>
        <w:t>Cubeddu</w:t>
      </w:r>
      <w:proofErr w:type="spellEnd"/>
      <w:r w:rsidRPr="00267311">
        <w:rPr>
          <w:rFonts w:ascii="Book Antiqua" w:eastAsia="Book Antiqua" w:hAnsi="Book Antiqua" w:cs="Book Antiqua"/>
        </w:rPr>
        <w:t xml:space="preserve"> RJ, </w:t>
      </w:r>
      <w:proofErr w:type="spellStart"/>
      <w:r w:rsidRPr="00267311">
        <w:rPr>
          <w:rFonts w:ascii="Book Antiqua" w:eastAsia="Book Antiqua" w:hAnsi="Book Antiqua" w:cs="Book Antiqua"/>
        </w:rPr>
        <w:t>Witzke</w:t>
      </w:r>
      <w:proofErr w:type="spellEnd"/>
      <w:r w:rsidRPr="00267311">
        <w:rPr>
          <w:rFonts w:ascii="Book Antiqua" w:eastAsia="Book Antiqua" w:hAnsi="Book Antiqua" w:cs="Book Antiqua"/>
        </w:rPr>
        <w:t xml:space="preserve"> C, Don C, Cruz-Gonzalez I, </w:t>
      </w:r>
      <w:proofErr w:type="spellStart"/>
      <w:r w:rsidRPr="00267311">
        <w:rPr>
          <w:rFonts w:ascii="Book Antiqua" w:eastAsia="Book Antiqua" w:hAnsi="Book Antiqua" w:cs="Book Antiqua"/>
        </w:rPr>
        <w:t>Rosenfield</w:t>
      </w:r>
      <w:proofErr w:type="spellEnd"/>
      <w:r w:rsidRPr="00267311">
        <w:rPr>
          <w:rFonts w:ascii="Book Antiqua" w:eastAsia="Book Antiqua" w:hAnsi="Book Antiqua" w:cs="Book Antiqua"/>
        </w:rPr>
        <w:t xml:space="preserve"> K, </w:t>
      </w:r>
      <w:proofErr w:type="spellStart"/>
      <w:r w:rsidRPr="00267311">
        <w:rPr>
          <w:rFonts w:ascii="Book Antiqua" w:eastAsia="Book Antiqua" w:hAnsi="Book Antiqua" w:cs="Book Antiqua"/>
        </w:rPr>
        <w:t>Pomersantev</w:t>
      </w:r>
      <w:proofErr w:type="spellEnd"/>
      <w:r w:rsidRPr="00267311">
        <w:rPr>
          <w:rFonts w:ascii="Book Antiqua" w:eastAsia="Book Antiqua" w:hAnsi="Book Antiqua" w:cs="Book Antiqua"/>
        </w:rPr>
        <w:t xml:space="preserve"> E, Palacios I. Coronary artery perforations in the contemporary interventional era. </w:t>
      </w:r>
      <w:r w:rsidRPr="00267311">
        <w:rPr>
          <w:rFonts w:ascii="Book Antiqua" w:eastAsia="Book Antiqua" w:hAnsi="Book Antiqua" w:cs="Book Antiqua"/>
          <w:i/>
          <w:iCs/>
        </w:rPr>
        <w:t xml:space="preserve">J </w:t>
      </w:r>
      <w:proofErr w:type="spellStart"/>
      <w:r w:rsidRPr="00267311">
        <w:rPr>
          <w:rFonts w:ascii="Book Antiqua" w:eastAsia="Book Antiqua" w:hAnsi="Book Antiqua" w:cs="Book Antiqua"/>
          <w:i/>
          <w:iCs/>
        </w:rPr>
        <w:t>Interv</w:t>
      </w:r>
      <w:proofErr w:type="spellEnd"/>
      <w:r w:rsidRPr="00267311">
        <w:rPr>
          <w:rFonts w:ascii="Book Antiqua" w:eastAsia="Book Antiqua" w:hAnsi="Book Antiqua" w:cs="Book Antiqua"/>
          <w:i/>
          <w:iCs/>
        </w:rPr>
        <w:t xml:space="preserve"> </w:t>
      </w:r>
      <w:proofErr w:type="spellStart"/>
      <w:r w:rsidRPr="00267311">
        <w:rPr>
          <w:rFonts w:ascii="Book Antiqua" w:eastAsia="Book Antiqua" w:hAnsi="Book Antiqua" w:cs="Book Antiqua"/>
          <w:i/>
          <w:iCs/>
        </w:rPr>
        <w:t>Cardiol</w:t>
      </w:r>
      <w:proofErr w:type="spellEnd"/>
      <w:r w:rsidRPr="00267311">
        <w:rPr>
          <w:rFonts w:ascii="Book Antiqua" w:eastAsia="Book Antiqua" w:hAnsi="Book Antiqua" w:cs="Book Antiqua"/>
        </w:rPr>
        <w:t xml:space="preserve"> 2009; </w:t>
      </w:r>
      <w:r w:rsidRPr="00267311">
        <w:rPr>
          <w:rFonts w:ascii="Book Antiqua" w:eastAsia="Book Antiqua" w:hAnsi="Book Antiqua" w:cs="Book Antiqua"/>
          <w:b/>
          <w:bCs/>
        </w:rPr>
        <w:t>22</w:t>
      </w:r>
      <w:r w:rsidRPr="00267311">
        <w:rPr>
          <w:rFonts w:ascii="Book Antiqua" w:eastAsia="Book Antiqua" w:hAnsi="Book Antiqua" w:cs="Book Antiqua"/>
        </w:rPr>
        <w:t>: 350-353 [PMID: 19453819 DOI: 10.1111/j.1540-8183.2009.00469.x]</w:t>
      </w:r>
      <w:r w:rsidR="00F456CF" w:rsidRPr="00267311">
        <w:rPr>
          <w:rFonts w:ascii="Book Antiqua" w:eastAsia="Book Antiqua" w:hAnsi="Book Antiqua" w:cs="Book Antiqua"/>
        </w:rPr>
        <w:t xml:space="preserve"> </w:t>
      </w:r>
    </w:p>
    <w:p w14:paraId="1C901760" w14:textId="6DE36926" w:rsidR="00F456CF" w:rsidRPr="00267311" w:rsidRDefault="00F456CF" w:rsidP="00F456CF">
      <w:pPr>
        <w:spacing w:line="360" w:lineRule="auto"/>
        <w:jc w:val="both"/>
      </w:pPr>
      <w:r w:rsidRPr="00267311">
        <w:rPr>
          <w:rFonts w:ascii="Book Antiqua" w:eastAsia="Book Antiqua" w:hAnsi="Book Antiqua" w:cs="Book Antiqua"/>
        </w:rPr>
        <w:t xml:space="preserve">5 </w:t>
      </w:r>
      <w:r w:rsidRPr="00267311">
        <w:rPr>
          <w:rFonts w:ascii="Book Antiqua" w:eastAsia="Book Antiqua" w:hAnsi="Book Antiqua" w:cs="Book Antiqua"/>
          <w:b/>
          <w:bCs/>
        </w:rPr>
        <w:t>Klein LW</w:t>
      </w:r>
      <w:r w:rsidRPr="00267311">
        <w:rPr>
          <w:rFonts w:ascii="Book Antiqua" w:eastAsia="Book Antiqua" w:hAnsi="Book Antiqua" w:cs="Book Antiqua"/>
        </w:rPr>
        <w:t xml:space="preserve">. Coronary artery perforation during interventional procedures. </w:t>
      </w:r>
      <w:r w:rsidRPr="00267311">
        <w:rPr>
          <w:rFonts w:ascii="Book Antiqua" w:eastAsia="Book Antiqua" w:hAnsi="Book Antiqua" w:cs="Book Antiqua"/>
          <w:i/>
          <w:iCs/>
        </w:rPr>
        <w:t xml:space="preserve">Catheter </w:t>
      </w:r>
      <w:proofErr w:type="spellStart"/>
      <w:r w:rsidRPr="00267311">
        <w:rPr>
          <w:rFonts w:ascii="Book Antiqua" w:eastAsia="Book Antiqua" w:hAnsi="Book Antiqua" w:cs="Book Antiqua"/>
          <w:i/>
          <w:iCs/>
        </w:rPr>
        <w:t>Cardiovasc</w:t>
      </w:r>
      <w:proofErr w:type="spellEnd"/>
      <w:r w:rsidRPr="00267311">
        <w:rPr>
          <w:rFonts w:ascii="Book Antiqua" w:eastAsia="Book Antiqua" w:hAnsi="Book Antiqua" w:cs="Book Antiqua"/>
          <w:i/>
          <w:iCs/>
        </w:rPr>
        <w:t xml:space="preserve"> </w:t>
      </w:r>
      <w:proofErr w:type="spellStart"/>
      <w:r w:rsidRPr="00267311">
        <w:rPr>
          <w:rFonts w:ascii="Book Antiqua" w:eastAsia="Book Antiqua" w:hAnsi="Book Antiqua" w:cs="Book Antiqua"/>
          <w:i/>
          <w:iCs/>
        </w:rPr>
        <w:t>Interv</w:t>
      </w:r>
      <w:proofErr w:type="spellEnd"/>
      <w:r w:rsidRPr="00267311">
        <w:rPr>
          <w:rFonts w:ascii="Book Antiqua" w:eastAsia="Book Antiqua" w:hAnsi="Book Antiqua" w:cs="Book Antiqua"/>
        </w:rPr>
        <w:t xml:space="preserve"> 2006; </w:t>
      </w:r>
      <w:r w:rsidRPr="00267311">
        <w:rPr>
          <w:rFonts w:ascii="Book Antiqua" w:eastAsia="Book Antiqua" w:hAnsi="Book Antiqua" w:cs="Book Antiqua"/>
          <w:b/>
          <w:bCs/>
        </w:rPr>
        <w:t>68</w:t>
      </w:r>
      <w:r w:rsidRPr="00267311">
        <w:rPr>
          <w:rFonts w:ascii="Book Antiqua" w:eastAsia="Book Antiqua" w:hAnsi="Book Antiqua" w:cs="Book Antiqua"/>
        </w:rPr>
        <w:t>: 713-717 [PMID: 17039517 DOI: 10.1002/ccd.20855]</w:t>
      </w:r>
    </w:p>
    <w:p w14:paraId="7E0FBD6E" w14:textId="399E41C0" w:rsidR="00A77B3E" w:rsidRPr="00267311" w:rsidRDefault="00F456CF">
      <w:pPr>
        <w:spacing w:line="360" w:lineRule="auto"/>
        <w:jc w:val="both"/>
      </w:pPr>
      <w:r w:rsidRPr="00267311">
        <w:rPr>
          <w:rFonts w:ascii="Book Antiqua" w:eastAsia="Book Antiqua" w:hAnsi="Book Antiqua" w:cs="Book Antiqua"/>
        </w:rPr>
        <w:t xml:space="preserve">6 </w:t>
      </w:r>
      <w:proofErr w:type="spellStart"/>
      <w:r w:rsidRPr="00267311">
        <w:rPr>
          <w:rFonts w:ascii="Book Antiqua" w:eastAsia="Book Antiqua" w:hAnsi="Book Antiqua" w:cs="Book Antiqua"/>
          <w:b/>
          <w:bCs/>
        </w:rPr>
        <w:t>Xenogiannis</w:t>
      </w:r>
      <w:proofErr w:type="spellEnd"/>
      <w:r w:rsidRPr="00267311">
        <w:rPr>
          <w:rFonts w:ascii="Book Antiqua" w:eastAsia="Book Antiqua" w:hAnsi="Book Antiqua" w:cs="Book Antiqua"/>
          <w:b/>
          <w:bCs/>
        </w:rPr>
        <w:t xml:space="preserve"> I</w:t>
      </w:r>
      <w:r w:rsidRPr="00267311">
        <w:rPr>
          <w:rFonts w:ascii="Book Antiqua" w:eastAsia="Book Antiqua" w:hAnsi="Book Antiqua" w:cs="Book Antiqua"/>
        </w:rPr>
        <w:t xml:space="preserve">, </w:t>
      </w:r>
      <w:proofErr w:type="spellStart"/>
      <w:r w:rsidRPr="00267311">
        <w:rPr>
          <w:rFonts w:ascii="Book Antiqua" w:eastAsia="Book Antiqua" w:hAnsi="Book Antiqua" w:cs="Book Antiqua"/>
        </w:rPr>
        <w:t>Brilakis</w:t>
      </w:r>
      <w:proofErr w:type="spellEnd"/>
      <w:r w:rsidRPr="00267311">
        <w:rPr>
          <w:rFonts w:ascii="Book Antiqua" w:eastAsia="Book Antiqua" w:hAnsi="Book Antiqua" w:cs="Book Antiqua"/>
        </w:rPr>
        <w:t xml:space="preserve"> ES. Advances in the treatment of coronary perforations. </w:t>
      </w:r>
      <w:r w:rsidRPr="00267311">
        <w:rPr>
          <w:rFonts w:ascii="Book Antiqua" w:eastAsia="Book Antiqua" w:hAnsi="Book Antiqua" w:cs="Book Antiqua"/>
          <w:i/>
          <w:iCs/>
        </w:rPr>
        <w:t xml:space="preserve">Catheter </w:t>
      </w:r>
      <w:proofErr w:type="spellStart"/>
      <w:r w:rsidRPr="00267311">
        <w:rPr>
          <w:rFonts w:ascii="Book Antiqua" w:eastAsia="Book Antiqua" w:hAnsi="Book Antiqua" w:cs="Book Antiqua"/>
          <w:i/>
          <w:iCs/>
        </w:rPr>
        <w:t>Cardiovasc</w:t>
      </w:r>
      <w:proofErr w:type="spellEnd"/>
      <w:r w:rsidRPr="00267311">
        <w:rPr>
          <w:rFonts w:ascii="Book Antiqua" w:eastAsia="Book Antiqua" w:hAnsi="Book Antiqua" w:cs="Book Antiqua"/>
          <w:i/>
          <w:iCs/>
        </w:rPr>
        <w:t xml:space="preserve"> </w:t>
      </w:r>
      <w:proofErr w:type="spellStart"/>
      <w:r w:rsidRPr="00267311">
        <w:rPr>
          <w:rFonts w:ascii="Book Antiqua" w:eastAsia="Book Antiqua" w:hAnsi="Book Antiqua" w:cs="Book Antiqua"/>
          <w:i/>
          <w:iCs/>
        </w:rPr>
        <w:t>Interv</w:t>
      </w:r>
      <w:proofErr w:type="spellEnd"/>
      <w:r w:rsidRPr="00267311">
        <w:rPr>
          <w:rFonts w:ascii="Book Antiqua" w:eastAsia="Book Antiqua" w:hAnsi="Book Antiqua" w:cs="Book Antiqua"/>
        </w:rPr>
        <w:t xml:space="preserve"> 2019; </w:t>
      </w:r>
      <w:r w:rsidRPr="00267311">
        <w:rPr>
          <w:rFonts w:ascii="Book Antiqua" w:eastAsia="Book Antiqua" w:hAnsi="Book Antiqua" w:cs="Book Antiqua"/>
          <w:b/>
          <w:bCs/>
        </w:rPr>
        <w:t>93</w:t>
      </w:r>
      <w:r w:rsidRPr="00267311">
        <w:rPr>
          <w:rFonts w:ascii="Book Antiqua" w:eastAsia="Book Antiqua" w:hAnsi="Book Antiqua" w:cs="Book Antiqua"/>
        </w:rPr>
        <w:t>: 921-922 [PMID: 30953411 DOI: 10.1002/ccd.28205]</w:t>
      </w:r>
    </w:p>
    <w:p w14:paraId="3CE324A4" w14:textId="395C5B8E" w:rsidR="00A77B3E" w:rsidRPr="00267311" w:rsidRDefault="00F456CF">
      <w:pPr>
        <w:spacing w:line="360" w:lineRule="auto"/>
        <w:jc w:val="both"/>
      </w:pPr>
      <w:r w:rsidRPr="00267311">
        <w:rPr>
          <w:rFonts w:ascii="Book Antiqua" w:eastAsia="Book Antiqua" w:hAnsi="Book Antiqua" w:cs="Book Antiqua"/>
        </w:rPr>
        <w:t>7</w:t>
      </w:r>
      <w:r w:rsidR="00D2427B" w:rsidRPr="00267311">
        <w:rPr>
          <w:rFonts w:ascii="Book Antiqua" w:eastAsia="Book Antiqua" w:hAnsi="Book Antiqua" w:cs="Book Antiqua"/>
        </w:rPr>
        <w:t xml:space="preserve"> </w:t>
      </w:r>
      <w:proofErr w:type="spellStart"/>
      <w:r w:rsidR="00D2427B" w:rsidRPr="00267311">
        <w:rPr>
          <w:rFonts w:ascii="Book Antiqua" w:eastAsia="Book Antiqua" w:hAnsi="Book Antiqua" w:cs="Book Antiqua"/>
          <w:b/>
          <w:bCs/>
        </w:rPr>
        <w:t>Teis</w:t>
      </w:r>
      <w:proofErr w:type="spellEnd"/>
      <w:r w:rsidR="00D2427B" w:rsidRPr="00267311">
        <w:rPr>
          <w:rFonts w:ascii="Book Antiqua" w:eastAsia="Book Antiqua" w:hAnsi="Book Antiqua" w:cs="Book Antiqua"/>
          <w:b/>
          <w:bCs/>
        </w:rPr>
        <w:t xml:space="preserve"> A</w:t>
      </w:r>
      <w:r w:rsidR="00D2427B" w:rsidRPr="00267311">
        <w:rPr>
          <w:rFonts w:ascii="Book Antiqua" w:eastAsia="Book Antiqua" w:hAnsi="Book Antiqua" w:cs="Book Antiqua"/>
        </w:rPr>
        <w:t xml:space="preserve">, </w:t>
      </w:r>
      <w:proofErr w:type="spellStart"/>
      <w:r w:rsidR="00D2427B" w:rsidRPr="00267311">
        <w:rPr>
          <w:rFonts w:ascii="Book Antiqua" w:eastAsia="Book Antiqua" w:hAnsi="Book Antiqua" w:cs="Book Antiqua"/>
        </w:rPr>
        <w:t>Fernández-Nofrerías</w:t>
      </w:r>
      <w:proofErr w:type="spellEnd"/>
      <w:r w:rsidR="00D2427B" w:rsidRPr="00267311">
        <w:rPr>
          <w:rFonts w:ascii="Book Antiqua" w:eastAsia="Book Antiqua" w:hAnsi="Book Antiqua" w:cs="Book Antiqua"/>
        </w:rPr>
        <w:t xml:space="preserve"> E, Rodríguez-Leor O, </w:t>
      </w:r>
      <w:proofErr w:type="spellStart"/>
      <w:r w:rsidR="00D2427B" w:rsidRPr="00267311">
        <w:rPr>
          <w:rFonts w:ascii="Book Antiqua" w:eastAsia="Book Antiqua" w:hAnsi="Book Antiqua" w:cs="Book Antiqua"/>
        </w:rPr>
        <w:t>Tizón</w:t>
      </w:r>
      <w:proofErr w:type="spellEnd"/>
      <w:r w:rsidR="00D2427B" w:rsidRPr="00267311">
        <w:rPr>
          <w:rFonts w:ascii="Book Antiqua" w:eastAsia="Book Antiqua" w:hAnsi="Book Antiqua" w:cs="Book Antiqua"/>
        </w:rPr>
        <w:t xml:space="preserve"> H, </w:t>
      </w:r>
      <w:proofErr w:type="spellStart"/>
      <w:r w:rsidR="00D2427B" w:rsidRPr="00267311">
        <w:rPr>
          <w:rFonts w:ascii="Book Antiqua" w:eastAsia="Book Antiqua" w:hAnsi="Book Antiqua" w:cs="Book Antiqua"/>
        </w:rPr>
        <w:t>Salvatella</w:t>
      </w:r>
      <w:proofErr w:type="spellEnd"/>
      <w:r w:rsidR="00D2427B" w:rsidRPr="00267311">
        <w:rPr>
          <w:rFonts w:ascii="Book Antiqua" w:eastAsia="Book Antiqua" w:hAnsi="Book Antiqua" w:cs="Book Antiqua"/>
        </w:rPr>
        <w:t xml:space="preserve"> N, Valle V, Mauri J. Coronary artery perforation by intracoronary guide wires: risk factors and clinical outcomes. </w:t>
      </w:r>
      <w:r w:rsidR="00D2427B" w:rsidRPr="00267311">
        <w:rPr>
          <w:rFonts w:ascii="Book Antiqua" w:eastAsia="Book Antiqua" w:hAnsi="Book Antiqua" w:cs="Book Antiqua"/>
          <w:i/>
          <w:iCs/>
        </w:rPr>
        <w:t xml:space="preserve">Rev </w:t>
      </w:r>
      <w:proofErr w:type="spellStart"/>
      <w:r w:rsidR="00D2427B" w:rsidRPr="00267311">
        <w:rPr>
          <w:rFonts w:ascii="Book Antiqua" w:eastAsia="Book Antiqua" w:hAnsi="Book Antiqua" w:cs="Book Antiqua"/>
          <w:i/>
          <w:iCs/>
        </w:rPr>
        <w:t>Esp</w:t>
      </w:r>
      <w:proofErr w:type="spellEnd"/>
      <w:r w:rsidR="00D2427B" w:rsidRPr="00267311">
        <w:rPr>
          <w:rFonts w:ascii="Book Antiqua" w:eastAsia="Book Antiqua" w:hAnsi="Book Antiqua" w:cs="Book Antiqua"/>
          <w:i/>
          <w:iCs/>
        </w:rPr>
        <w:t xml:space="preserve"> </w:t>
      </w:r>
      <w:proofErr w:type="spellStart"/>
      <w:r w:rsidR="00D2427B" w:rsidRPr="00267311">
        <w:rPr>
          <w:rFonts w:ascii="Book Antiqua" w:eastAsia="Book Antiqua" w:hAnsi="Book Antiqua" w:cs="Book Antiqua"/>
          <w:i/>
          <w:iCs/>
        </w:rPr>
        <w:t>Cardiol</w:t>
      </w:r>
      <w:proofErr w:type="spellEnd"/>
      <w:r w:rsidR="00D2427B" w:rsidRPr="00267311">
        <w:rPr>
          <w:rFonts w:ascii="Book Antiqua" w:eastAsia="Book Antiqua" w:hAnsi="Book Antiqua" w:cs="Book Antiqua"/>
        </w:rPr>
        <w:t xml:space="preserve"> 2010; </w:t>
      </w:r>
      <w:r w:rsidR="00D2427B" w:rsidRPr="00267311">
        <w:rPr>
          <w:rFonts w:ascii="Book Antiqua" w:eastAsia="Book Antiqua" w:hAnsi="Book Antiqua" w:cs="Book Antiqua"/>
          <w:b/>
          <w:bCs/>
        </w:rPr>
        <w:t>63</w:t>
      </w:r>
      <w:r w:rsidR="00D2427B" w:rsidRPr="00267311">
        <w:rPr>
          <w:rFonts w:ascii="Book Antiqua" w:eastAsia="Book Antiqua" w:hAnsi="Book Antiqua" w:cs="Book Antiqua"/>
        </w:rPr>
        <w:t>: 730-734 [PMID: 20515631 DOI: 10.1016/s1885-5857(10)70148-1]</w:t>
      </w:r>
    </w:p>
    <w:p w14:paraId="7E2D9426" w14:textId="31018839" w:rsidR="00A77B3E" w:rsidRPr="00267311" w:rsidRDefault="00D2427B">
      <w:pPr>
        <w:spacing w:line="360" w:lineRule="auto"/>
        <w:jc w:val="both"/>
      </w:pPr>
      <w:r w:rsidRPr="00267311">
        <w:rPr>
          <w:rFonts w:ascii="Book Antiqua" w:eastAsia="Book Antiqua" w:hAnsi="Book Antiqua" w:cs="Book Antiqua"/>
        </w:rPr>
        <w:t xml:space="preserve">8 </w:t>
      </w:r>
      <w:proofErr w:type="spellStart"/>
      <w:r w:rsidRPr="00267311">
        <w:rPr>
          <w:rFonts w:ascii="Book Antiqua" w:eastAsia="Book Antiqua" w:hAnsi="Book Antiqua" w:cs="Book Antiqua"/>
          <w:b/>
          <w:bCs/>
        </w:rPr>
        <w:t>Lemmert</w:t>
      </w:r>
      <w:proofErr w:type="spellEnd"/>
      <w:r w:rsidRPr="00267311">
        <w:rPr>
          <w:rFonts w:ascii="Book Antiqua" w:eastAsia="Book Antiqua" w:hAnsi="Book Antiqua" w:cs="Book Antiqua"/>
          <w:b/>
          <w:bCs/>
        </w:rPr>
        <w:t xml:space="preserve"> ME</w:t>
      </w:r>
      <w:r w:rsidRPr="00267311">
        <w:rPr>
          <w:rFonts w:ascii="Book Antiqua" w:eastAsia="Book Antiqua" w:hAnsi="Book Antiqua" w:cs="Book Antiqua"/>
        </w:rPr>
        <w:t xml:space="preserve">, van </w:t>
      </w:r>
      <w:proofErr w:type="spellStart"/>
      <w:r w:rsidRPr="00267311">
        <w:rPr>
          <w:rFonts w:ascii="Book Antiqua" w:eastAsia="Book Antiqua" w:hAnsi="Book Antiqua" w:cs="Book Antiqua"/>
        </w:rPr>
        <w:t>Bommel</w:t>
      </w:r>
      <w:proofErr w:type="spellEnd"/>
      <w:r w:rsidRPr="00267311">
        <w:rPr>
          <w:rFonts w:ascii="Book Antiqua" w:eastAsia="Book Antiqua" w:hAnsi="Book Antiqua" w:cs="Book Antiqua"/>
        </w:rPr>
        <w:t xml:space="preserve"> RJ, </w:t>
      </w:r>
      <w:proofErr w:type="spellStart"/>
      <w:r w:rsidRPr="00267311">
        <w:rPr>
          <w:rFonts w:ascii="Book Antiqua" w:eastAsia="Book Antiqua" w:hAnsi="Book Antiqua" w:cs="Book Antiqua"/>
        </w:rPr>
        <w:t>Diletti</w:t>
      </w:r>
      <w:proofErr w:type="spellEnd"/>
      <w:r w:rsidRPr="00267311">
        <w:rPr>
          <w:rFonts w:ascii="Book Antiqua" w:eastAsia="Book Antiqua" w:hAnsi="Book Antiqua" w:cs="Book Antiqua"/>
        </w:rPr>
        <w:t xml:space="preserve"> R, </w:t>
      </w:r>
      <w:proofErr w:type="spellStart"/>
      <w:r w:rsidRPr="00267311">
        <w:rPr>
          <w:rFonts w:ascii="Book Antiqua" w:eastAsia="Book Antiqua" w:hAnsi="Book Antiqua" w:cs="Book Antiqua"/>
        </w:rPr>
        <w:t>Wilschut</w:t>
      </w:r>
      <w:proofErr w:type="spellEnd"/>
      <w:r w:rsidRPr="00267311">
        <w:rPr>
          <w:rFonts w:ascii="Book Antiqua" w:eastAsia="Book Antiqua" w:hAnsi="Book Antiqua" w:cs="Book Antiqua"/>
        </w:rPr>
        <w:t xml:space="preserve"> JM, de </w:t>
      </w:r>
      <w:proofErr w:type="spellStart"/>
      <w:r w:rsidRPr="00267311">
        <w:rPr>
          <w:rFonts w:ascii="Book Antiqua" w:eastAsia="Book Antiqua" w:hAnsi="Book Antiqua" w:cs="Book Antiqua"/>
        </w:rPr>
        <w:t>Jaegere</w:t>
      </w:r>
      <w:proofErr w:type="spellEnd"/>
      <w:r w:rsidRPr="00267311">
        <w:rPr>
          <w:rFonts w:ascii="Book Antiqua" w:eastAsia="Book Antiqua" w:hAnsi="Book Antiqua" w:cs="Book Antiqua"/>
        </w:rPr>
        <w:t xml:space="preserve"> PP, </w:t>
      </w:r>
      <w:proofErr w:type="spellStart"/>
      <w:r w:rsidRPr="00267311">
        <w:rPr>
          <w:rFonts w:ascii="Book Antiqua" w:eastAsia="Book Antiqua" w:hAnsi="Book Antiqua" w:cs="Book Antiqua"/>
        </w:rPr>
        <w:t>Zijlstra</w:t>
      </w:r>
      <w:proofErr w:type="spellEnd"/>
      <w:r w:rsidRPr="00267311">
        <w:rPr>
          <w:rFonts w:ascii="Book Antiqua" w:eastAsia="Book Antiqua" w:hAnsi="Book Antiqua" w:cs="Book Antiqua"/>
        </w:rPr>
        <w:t xml:space="preserve"> F, </w:t>
      </w:r>
      <w:proofErr w:type="spellStart"/>
      <w:r w:rsidRPr="00267311">
        <w:rPr>
          <w:rFonts w:ascii="Book Antiqua" w:eastAsia="Book Antiqua" w:hAnsi="Book Antiqua" w:cs="Book Antiqua"/>
        </w:rPr>
        <w:t>Daemen</w:t>
      </w:r>
      <w:proofErr w:type="spellEnd"/>
      <w:r w:rsidRPr="00267311">
        <w:rPr>
          <w:rFonts w:ascii="Book Antiqua" w:eastAsia="Book Antiqua" w:hAnsi="Book Antiqua" w:cs="Book Antiqua"/>
        </w:rPr>
        <w:t xml:space="preserve"> J, Van </w:t>
      </w:r>
      <w:proofErr w:type="spellStart"/>
      <w:r w:rsidRPr="00267311">
        <w:rPr>
          <w:rFonts w:ascii="Book Antiqua" w:eastAsia="Book Antiqua" w:hAnsi="Book Antiqua" w:cs="Book Antiqua"/>
        </w:rPr>
        <w:t>Mieghem</w:t>
      </w:r>
      <w:proofErr w:type="spellEnd"/>
      <w:r w:rsidRPr="00267311">
        <w:rPr>
          <w:rFonts w:ascii="Book Antiqua" w:eastAsia="Book Antiqua" w:hAnsi="Book Antiqua" w:cs="Book Antiqua"/>
        </w:rPr>
        <w:t xml:space="preserve"> NM. Clinical Characteristics and Management of Coronary Artery Perforations: A Single-Center 11-Year Experience and Practical Overview. </w:t>
      </w:r>
      <w:r w:rsidRPr="00267311">
        <w:rPr>
          <w:rFonts w:ascii="Book Antiqua" w:eastAsia="Book Antiqua" w:hAnsi="Book Antiqua" w:cs="Book Antiqua"/>
          <w:i/>
          <w:iCs/>
        </w:rPr>
        <w:t>J Am Heart Assoc</w:t>
      </w:r>
      <w:r w:rsidRPr="00267311">
        <w:rPr>
          <w:rFonts w:ascii="Book Antiqua" w:eastAsia="Book Antiqua" w:hAnsi="Book Antiqua" w:cs="Book Antiqua"/>
        </w:rPr>
        <w:t xml:space="preserve"> 2017; </w:t>
      </w:r>
      <w:r w:rsidRPr="00267311">
        <w:rPr>
          <w:rFonts w:ascii="Book Antiqua" w:eastAsia="Book Antiqua" w:hAnsi="Book Antiqua" w:cs="Book Antiqua"/>
          <w:b/>
          <w:bCs/>
        </w:rPr>
        <w:t>6</w:t>
      </w:r>
      <w:r w:rsidRPr="00267311">
        <w:rPr>
          <w:rFonts w:ascii="Book Antiqua" w:eastAsia="Book Antiqua" w:hAnsi="Book Antiqua" w:cs="Book Antiqua"/>
        </w:rPr>
        <w:t xml:space="preserve"> [PMID: 28939719 DOI: 10.1161/JAHA.117.007049]</w:t>
      </w:r>
    </w:p>
    <w:p w14:paraId="35996825" w14:textId="38625FCA" w:rsidR="00A77B3E" w:rsidRPr="00267311" w:rsidRDefault="00D2427B">
      <w:pPr>
        <w:spacing w:line="360" w:lineRule="auto"/>
        <w:jc w:val="both"/>
      </w:pPr>
      <w:r w:rsidRPr="00267311">
        <w:rPr>
          <w:rFonts w:ascii="Book Antiqua" w:eastAsia="Book Antiqua" w:hAnsi="Book Antiqua" w:cs="Book Antiqua"/>
        </w:rPr>
        <w:lastRenderedPageBreak/>
        <w:t xml:space="preserve">9 </w:t>
      </w:r>
      <w:r w:rsidRPr="00267311">
        <w:rPr>
          <w:rFonts w:ascii="Book Antiqua" w:eastAsia="Book Antiqua" w:hAnsi="Book Antiqua" w:cs="Book Antiqua"/>
          <w:b/>
          <w:bCs/>
        </w:rPr>
        <w:t>Sandoval Y</w:t>
      </w:r>
      <w:r w:rsidRPr="00267311">
        <w:rPr>
          <w:rFonts w:ascii="Book Antiqua" w:eastAsia="Book Antiqua" w:hAnsi="Book Antiqua" w:cs="Book Antiqua"/>
        </w:rPr>
        <w:t xml:space="preserve">, Lobo AS, </w:t>
      </w:r>
      <w:proofErr w:type="spellStart"/>
      <w:r w:rsidRPr="00267311">
        <w:rPr>
          <w:rFonts w:ascii="Book Antiqua" w:eastAsia="Book Antiqua" w:hAnsi="Book Antiqua" w:cs="Book Antiqua"/>
        </w:rPr>
        <w:t>Brilakis</w:t>
      </w:r>
      <w:proofErr w:type="spellEnd"/>
      <w:r w:rsidRPr="00267311">
        <w:rPr>
          <w:rFonts w:ascii="Book Antiqua" w:eastAsia="Book Antiqua" w:hAnsi="Book Antiqua" w:cs="Book Antiqua"/>
        </w:rPr>
        <w:t xml:space="preserve"> ES. Covered stent implantation through a single 8-french guide catheter for the management of a distal coronary perforation. </w:t>
      </w:r>
      <w:r w:rsidRPr="00267311">
        <w:rPr>
          <w:rFonts w:ascii="Book Antiqua" w:eastAsia="Book Antiqua" w:hAnsi="Book Antiqua" w:cs="Book Antiqua"/>
          <w:i/>
          <w:iCs/>
        </w:rPr>
        <w:t xml:space="preserve">Catheter </w:t>
      </w:r>
      <w:proofErr w:type="spellStart"/>
      <w:r w:rsidRPr="00267311">
        <w:rPr>
          <w:rFonts w:ascii="Book Antiqua" w:eastAsia="Book Antiqua" w:hAnsi="Book Antiqua" w:cs="Book Antiqua"/>
          <w:i/>
          <w:iCs/>
        </w:rPr>
        <w:t>Cardiovasc</w:t>
      </w:r>
      <w:proofErr w:type="spellEnd"/>
      <w:r w:rsidRPr="00267311">
        <w:rPr>
          <w:rFonts w:ascii="Book Antiqua" w:eastAsia="Book Antiqua" w:hAnsi="Book Antiqua" w:cs="Book Antiqua"/>
          <w:i/>
          <w:iCs/>
        </w:rPr>
        <w:t xml:space="preserve"> </w:t>
      </w:r>
      <w:proofErr w:type="spellStart"/>
      <w:r w:rsidRPr="00267311">
        <w:rPr>
          <w:rFonts w:ascii="Book Antiqua" w:eastAsia="Book Antiqua" w:hAnsi="Book Antiqua" w:cs="Book Antiqua"/>
          <w:i/>
          <w:iCs/>
        </w:rPr>
        <w:t>Interv</w:t>
      </w:r>
      <w:proofErr w:type="spellEnd"/>
      <w:r w:rsidRPr="00267311">
        <w:rPr>
          <w:rFonts w:ascii="Book Antiqua" w:eastAsia="Book Antiqua" w:hAnsi="Book Antiqua" w:cs="Book Antiqua"/>
        </w:rPr>
        <w:t xml:space="preserve"> 2017; </w:t>
      </w:r>
      <w:r w:rsidRPr="00267311">
        <w:rPr>
          <w:rFonts w:ascii="Book Antiqua" w:eastAsia="Book Antiqua" w:hAnsi="Book Antiqua" w:cs="Book Antiqua"/>
          <w:b/>
          <w:bCs/>
        </w:rPr>
        <w:t>90</w:t>
      </w:r>
      <w:r w:rsidRPr="00267311">
        <w:rPr>
          <w:rFonts w:ascii="Book Antiqua" w:eastAsia="Book Antiqua" w:hAnsi="Book Antiqua" w:cs="Book Antiqua"/>
        </w:rPr>
        <w:t>: 584-588 [PMID: 28303639 DOI: 10.1002/ccd.27020]</w:t>
      </w:r>
    </w:p>
    <w:p w14:paraId="593D3479" w14:textId="3A10FA62" w:rsidR="00A77B3E" w:rsidRPr="00267311" w:rsidRDefault="00D2427B">
      <w:pPr>
        <w:spacing w:line="360" w:lineRule="auto"/>
        <w:jc w:val="both"/>
      </w:pPr>
      <w:r w:rsidRPr="00267311">
        <w:rPr>
          <w:rFonts w:ascii="Book Antiqua" w:eastAsia="Book Antiqua" w:hAnsi="Book Antiqua" w:cs="Book Antiqua"/>
        </w:rPr>
        <w:t xml:space="preserve">10 </w:t>
      </w:r>
      <w:r w:rsidRPr="00267311">
        <w:rPr>
          <w:rFonts w:ascii="Book Antiqua" w:eastAsia="Book Antiqua" w:hAnsi="Book Antiqua" w:cs="Book Antiqua"/>
          <w:b/>
          <w:bCs/>
        </w:rPr>
        <w:t>Goel PK</w:t>
      </w:r>
      <w:r w:rsidRPr="00267311">
        <w:rPr>
          <w:rFonts w:ascii="Book Antiqua" w:eastAsia="Book Antiqua" w:hAnsi="Book Antiqua" w:cs="Book Antiqua"/>
        </w:rPr>
        <w:t xml:space="preserve">. Delayed and repeated cardiac tamponade following microleak in RCA successfully treated with </w:t>
      </w:r>
      <w:proofErr w:type="spellStart"/>
      <w:r w:rsidRPr="00267311">
        <w:rPr>
          <w:rFonts w:ascii="Book Antiqua" w:eastAsia="Book Antiqua" w:hAnsi="Book Antiqua" w:cs="Book Antiqua"/>
        </w:rPr>
        <w:t>intra arterial</w:t>
      </w:r>
      <w:proofErr w:type="spellEnd"/>
      <w:r w:rsidRPr="00267311">
        <w:rPr>
          <w:rFonts w:ascii="Book Antiqua" w:eastAsia="Book Antiqua" w:hAnsi="Book Antiqua" w:cs="Book Antiqua"/>
        </w:rPr>
        <w:t xml:space="preserve"> sterile glue injection. </w:t>
      </w:r>
      <w:r w:rsidRPr="00267311">
        <w:rPr>
          <w:rFonts w:ascii="Book Antiqua" w:eastAsia="Book Antiqua" w:hAnsi="Book Antiqua" w:cs="Book Antiqua"/>
          <w:i/>
          <w:iCs/>
        </w:rPr>
        <w:t xml:space="preserve">Catheter </w:t>
      </w:r>
      <w:proofErr w:type="spellStart"/>
      <w:r w:rsidRPr="00267311">
        <w:rPr>
          <w:rFonts w:ascii="Book Antiqua" w:eastAsia="Book Antiqua" w:hAnsi="Book Antiqua" w:cs="Book Antiqua"/>
          <w:i/>
          <w:iCs/>
        </w:rPr>
        <w:t>Cardiovasc</w:t>
      </w:r>
      <w:proofErr w:type="spellEnd"/>
      <w:r w:rsidRPr="00267311">
        <w:rPr>
          <w:rFonts w:ascii="Book Antiqua" w:eastAsia="Book Antiqua" w:hAnsi="Book Antiqua" w:cs="Book Antiqua"/>
          <w:i/>
          <w:iCs/>
        </w:rPr>
        <w:t xml:space="preserve"> </w:t>
      </w:r>
      <w:proofErr w:type="spellStart"/>
      <w:r w:rsidRPr="00267311">
        <w:rPr>
          <w:rFonts w:ascii="Book Antiqua" w:eastAsia="Book Antiqua" w:hAnsi="Book Antiqua" w:cs="Book Antiqua"/>
          <w:i/>
          <w:iCs/>
        </w:rPr>
        <w:t>Interv</w:t>
      </w:r>
      <w:proofErr w:type="spellEnd"/>
      <w:r w:rsidRPr="00267311">
        <w:rPr>
          <w:rFonts w:ascii="Book Antiqua" w:eastAsia="Book Antiqua" w:hAnsi="Book Antiqua" w:cs="Book Antiqua"/>
        </w:rPr>
        <w:t xml:space="preserve"> 2009; </w:t>
      </w:r>
      <w:r w:rsidRPr="00267311">
        <w:rPr>
          <w:rFonts w:ascii="Book Antiqua" w:eastAsia="Book Antiqua" w:hAnsi="Book Antiqua" w:cs="Book Antiqua"/>
          <w:b/>
          <w:bCs/>
        </w:rPr>
        <w:t>73</w:t>
      </w:r>
      <w:r w:rsidRPr="00267311">
        <w:rPr>
          <w:rFonts w:ascii="Book Antiqua" w:eastAsia="Book Antiqua" w:hAnsi="Book Antiqua" w:cs="Book Antiqua"/>
        </w:rPr>
        <w:t>: 797-800 [PMID: 19301354 DOI: 10.1002/ccd.21924]</w:t>
      </w:r>
    </w:p>
    <w:p w14:paraId="1C12E86A" w14:textId="5A924FEC" w:rsidR="00A77B3E" w:rsidRPr="00267311" w:rsidRDefault="00D2427B">
      <w:pPr>
        <w:spacing w:line="360" w:lineRule="auto"/>
        <w:jc w:val="both"/>
      </w:pPr>
      <w:r w:rsidRPr="00267311">
        <w:rPr>
          <w:rFonts w:ascii="Book Antiqua" w:eastAsia="Book Antiqua" w:hAnsi="Book Antiqua" w:cs="Book Antiqua"/>
        </w:rPr>
        <w:t xml:space="preserve">11 </w:t>
      </w:r>
      <w:proofErr w:type="spellStart"/>
      <w:r w:rsidRPr="00267311">
        <w:rPr>
          <w:rFonts w:ascii="Book Antiqua" w:eastAsia="Book Antiqua" w:hAnsi="Book Antiqua" w:cs="Book Antiqua"/>
          <w:b/>
          <w:bCs/>
        </w:rPr>
        <w:t>Aleong</w:t>
      </w:r>
      <w:proofErr w:type="spellEnd"/>
      <w:r w:rsidRPr="00267311">
        <w:rPr>
          <w:rFonts w:ascii="Book Antiqua" w:eastAsia="Book Antiqua" w:hAnsi="Book Antiqua" w:cs="Book Antiqua"/>
          <w:b/>
          <w:bCs/>
        </w:rPr>
        <w:t xml:space="preserve"> G</w:t>
      </w:r>
      <w:r w:rsidRPr="00267311">
        <w:rPr>
          <w:rFonts w:ascii="Book Antiqua" w:eastAsia="Book Antiqua" w:hAnsi="Book Antiqua" w:cs="Book Antiqua"/>
        </w:rPr>
        <w:t>, Jimenez-</w:t>
      </w:r>
      <w:proofErr w:type="spellStart"/>
      <w:r w:rsidRPr="00267311">
        <w:rPr>
          <w:rFonts w:ascii="Book Antiqua" w:eastAsia="Book Antiqua" w:hAnsi="Book Antiqua" w:cs="Book Antiqua"/>
        </w:rPr>
        <w:t>Quevedo</w:t>
      </w:r>
      <w:proofErr w:type="spellEnd"/>
      <w:r w:rsidRPr="00267311">
        <w:rPr>
          <w:rFonts w:ascii="Book Antiqua" w:eastAsia="Book Antiqua" w:hAnsi="Book Antiqua" w:cs="Book Antiqua"/>
        </w:rPr>
        <w:t xml:space="preserve"> P, Alfonso F. Collagen embolization for the successful treatment of a distal coronary artery perforation. </w:t>
      </w:r>
      <w:r w:rsidRPr="00267311">
        <w:rPr>
          <w:rFonts w:ascii="Book Antiqua" w:eastAsia="Book Antiqua" w:hAnsi="Book Antiqua" w:cs="Book Antiqua"/>
          <w:i/>
          <w:iCs/>
        </w:rPr>
        <w:t xml:space="preserve">Catheter </w:t>
      </w:r>
      <w:proofErr w:type="spellStart"/>
      <w:r w:rsidRPr="00267311">
        <w:rPr>
          <w:rFonts w:ascii="Book Antiqua" w:eastAsia="Book Antiqua" w:hAnsi="Book Antiqua" w:cs="Book Antiqua"/>
          <w:i/>
          <w:iCs/>
        </w:rPr>
        <w:t>Cardiovasc</w:t>
      </w:r>
      <w:proofErr w:type="spellEnd"/>
      <w:r w:rsidRPr="00267311">
        <w:rPr>
          <w:rFonts w:ascii="Book Antiqua" w:eastAsia="Book Antiqua" w:hAnsi="Book Antiqua" w:cs="Book Antiqua"/>
          <w:i/>
          <w:iCs/>
        </w:rPr>
        <w:t xml:space="preserve"> </w:t>
      </w:r>
      <w:proofErr w:type="spellStart"/>
      <w:r w:rsidRPr="00267311">
        <w:rPr>
          <w:rFonts w:ascii="Book Antiqua" w:eastAsia="Book Antiqua" w:hAnsi="Book Antiqua" w:cs="Book Antiqua"/>
          <w:i/>
          <w:iCs/>
        </w:rPr>
        <w:t>Interv</w:t>
      </w:r>
      <w:proofErr w:type="spellEnd"/>
      <w:r w:rsidRPr="00267311">
        <w:rPr>
          <w:rFonts w:ascii="Book Antiqua" w:eastAsia="Book Antiqua" w:hAnsi="Book Antiqua" w:cs="Book Antiqua"/>
        </w:rPr>
        <w:t xml:space="preserve"> 2009; </w:t>
      </w:r>
      <w:r w:rsidRPr="00267311">
        <w:rPr>
          <w:rFonts w:ascii="Book Antiqua" w:eastAsia="Book Antiqua" w:hAnsi="Book Antiqua" w:cs="Book Antiqua"/>
          <w:b/>
          <w:bCs/>
        </w:rPr>
        <w:t>73</w:t>
      </w:r>
      <w:r w:rsidRPr="00267311">
        <w:rPr>
          <w:rFonts w:ascii="Book Antiqua" w:eastAsia="Book Antiqua" w:hAnsi="Book Antiqua" w:cs="Book Antiqua"/>
        </w:rPr>
        <w:t>: 332-335 [PMID: 19133686 DOI: 10.1002/ccd.21823]</w:t>
      </w:r>
    </w:p>
    <w:p w14:paraId="1C6AF7E9" w14:textId="77777777" w:rsidR="00A77B3E" w:rsidRPr="00267311" w:rsidRDefault="00A77B3E">
      <w:pPr>
        <w:spacing w:line="360" w:lineRule="auto"/>
        <w:jc w:val="both"/>
        <w:sectPr w:rsidR="00A77B3E" w:rsidRPr="00267311">
          <w:pgSz w:w="12240" w:h="15840"/>
          <w:pgMar w:top="1440" w:right="1440" w:bottom="1440" w:left="1440" w:header="720" w:footer="720" w:gutter="0"/>
          <w:cols w:space="720"/>
          <w:docGrid w:linePitch="360"/>
        </w:sectPr>
      </w:pPr>
    </w:p>
    <w:p w14:paraId="4EB57179" w14:textId="77777777" w:rsidR="00A77B3E" w:rsidRPr="00267311" w:rsidRDefault="00D2427B">
      <w:pPr>
        <w:spacing w:line="360" w:lineRule="auto"/>
        <w:jc w:val="both"/>
      </w:pPr>
      <w:r w:rsidRPr="00267311">
        <w:rPr>
          <w:rFonts w:ascii="Book Antiqua" w:eastAsia="Book Antiqua" w:hAnsi="Book Antiqua" w:cs="Book Antiqua"/>
          <w:b/>
        </w:rPr>
        <w:lastRenderedPageBreak/>
        <w:t>Footnotes</w:t>
      </w:r>
    </w:p>
    <w:p w14:paraId="21CF01E8" w14:textId="65094F0C" w:rsidR="00A77B3E" w:rsidRPr="00267311" w:rsidRDefault="00D2427B">
      <w:pPr>
        <w:spacing w:line="360" w:lineRule="auto"/>
        <w:jc w:val="both"/>
      </w:pPr>
      <w:r w:rsidRPr="00267311">
        <w:rPr>
          <w:rFonts w:ascii="Book Antiqua" w:eastAsia="Book Antiqua" w:hAnsi="Book Antiqua" w:cs="Book Antiqua"/>
          <w:b/>
          <w:bCs/>
        </w:rPr>
        <w:t xml:space="preserve">Informed consent statement: </w:t>
      </w:r>
      <w:r w:rsidRPr="00267311">
        <w:rPr>
          <w:rFonts w:ascii="Book Antiqua" w:eastAsia="Book Antiqua" w:hAnsi="Book Antiqua" w:cs="Book Antiqua"/>
          <w:shd w:val="clear" w:color="auto" w:fill="FFFFFF"/>
        </w:rPr>
        <w:t>The patient provided informed written consent for the publication of this report and accompanying images</w:t>
      </w:r>
      <w:r w:rsidR="00310BE3" w:rsidRPr="00267311">
        <w:rPr>
          <w:rFonts w:ascii="Book Antiqua" w:eastAsia="Book Antiqua" w:hAnsi="Book Antiqua" w:cs="Book Antiqua"/>
          <w:shd w:val="clear" w:color="auto" w:fill="FFFFFF"/>
        </w:rPr>
        <w:t>.</w:t>
      </w:r>
    </w:p>
    <w:p w14:paraId="1D88D7AE" w14:textId="77777777" w:rsidR="00A77B3E" w:rsidRPr="00267311" w:rsidRDefault="00A77B3E">
      <w:pPr>
        <w:spacing w:line="360" w:lineRule="auto"/>
        <w:jc w:val="both"/>
      </w:pPr>
    </w:p>
    <w:p w14:paraId="25C7031B" w14:textId="77777777" w:rsidR="00A77B3E" w:rsidRPr="00267311" w:rsidRDefault="00D2427B">
      <w:pPr>
        <w:spacing w:line="360" w:lineRule="auto"/>
        <w:jc w:val="both"/>
      </w:pPr>
      <w:r w:rsidRPr="00267311">
        <w:rPr>
          <w:rFonts w:ascii="Book Antiqua" w:eastAsia="Book Antiqua" w:hAnsi="Book Antiqua" w:cs="Book Antiqua"/>
          <w:b/>
          <w:bCs/>
        </w:rPr>
        <w:t xml:space="preserve">Conflict-of-interest statement: </w:t>
      </w:r>
      <w:r w:rsidRPr="00267311">
        <w:rPr>
          <w:rFonts w:ascii="Book Antiqua" w:eastAsia="Book Antiqua" w:hAnsi="Book Antiqua" w:cs="Book Antiqua"/>
        </w:rPr>
        <w:t>All authors declare that they have no conflict of interest.</w:t>
      </w:r>
    </w:p>
    <w:p w14:paraId="5ECEF4EE" w14:textId="77777777" w:rsidR="00A77B3E" w:rsidRPr="00267311" w:rsidRDefault="00A77B3E">
      <w:pPr>
        <w:spacing w:line="360" w:lineRule="auto"/>
        <w:jc w:val="both"/>
      </w:pPr>
    </w:p>
    <w:p w14:paraId="44972B4C" w14:textId="77777777" w:rsidR="00A77B3E" w:rsidRPr="00267311" w:rsidRDefault="00D2427B">
      <w:pPr>
        <w:spacing w:line="360" w:lineRule="auto"/>
        <w:jc w:val="both"/>
      </w:pPr>
      <w:r w:rsidRPr="00267311">
        <w:rPr>
          <w:rFonts w:ascii="Book Antiqua" w:eastAsia="Book Antiqua" w:hAnsi="Book Antiqua" w:cs="Book Antiqua"/>
          <w:b/>
          <w:bCs/>
        </w:rPr>
        <w:t xml:space="preserve">CARE Checklist (2016) statement: </w:t>
      </w:r>
      <w:r w:rsidRPr="00267311">
        <w:rPr>
          <w:rFonts w:ascii="Book Antiqua" w:eastAsia="Book Antiqua" w:hAnsi="Book Antiqua" w:cs="Book Antiqua"/>
        </w:rPr>
        <w:t>The authors have read the CARE Checklist (2016) and the manuscript was prepared and revised according to the CARE Check list (2016).</w:t>
      </w:r>
    </w:p>
    <w:p w14:paraId="7664DE78" w14:textId="77777777" w:rsidR="00A77B3E" w:rsidRPr="00267311" w:rsidRDefault="00A77B3E">
      <w:pPr>
        <w:spacing w:line="360" w:lineRule="auto"/>
        <w:jc w:val="both"/>
      </w:pPr>
    </w:p>
    <w:p w14:paraId="16B795F6" w14:textId="77777777" w:rsidR="00A77B3E" w:rsidRPr="00267311" w:rsidRDefault="00D2427B">
      <w:pPr>
        <w:spacing w:line="360" w:lineRule="auto"/>
        <w:jc w:val="both"/>
      </w:pPr>
      <w:r w:rsidRPr="00267311">
        <w:rPr>
          <w:rFonts w:ascii="Book Antiqua" w:eastAsia="Book Antiqua" w:hAnsi="Book Antiqua" w:cs="Book Antiqua"/>
          <w:b/>
          <w:bCs/>
        </w:rPr>
        <w:t xml:space="preserve">Open-Access: </w:t>
      </w:r>
      <w:r w:rsidRPr="0026731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67311">
        <w:rPr>
          <w:rFonts w:ascii="Book Antiqua" w:eastAsia="Book Antiqua" w:hAnsi="Book Antiqua" w:cs="Book Antiqua"/>
        </w:rPr>
        <w:t>NonCommercial</w:t>
      </w:r>
      <w:proofErr w:type="spellEnd"/>
      <w:r w:rsidRPr="0026731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00B54B" w14:textId="77777777" w:rsidR="00A77B3E" w:rsidRPr="00267311" w:rsidRDefault="00A77B3E">
      <w:pPr>
        <w:spacing w:line="360" w:lineRule="auto"/>
        <w:jc w:val="both"/>
      </w:pPr>
    </w:p>
    <w:p w14:paraId="6237B731" w14:textId="0EC1D394" w:rsidR="00A77B3E" w:rsidRPr="00267311" w:rsidRDefault="00D2427B">
      <w:pPr>
        <w:spacing w:line="360" w:lineRule="auto"/>
        <w:jc w:val="both"/>
        <w:rPr>
          <w:rFonts w:ascii="Book Antiqua" w:eastAsia="Book Antiqua" w:hAnsi="Book Antiqua" w:cs="Book Antiqua"/>
        </w:rPr>
      </w:pPr>
      <w:r w:rsidRPr="00267311">
        <w:rPr>
          <w:rFonts w:ascii="Book Antiqua" w:eastAsia="Book Antiqua" w:hAnsi="Book Antiqua" w:cs="Book Antiqua"/>
          <w:b/>
        </w:rPr>
        <w:t xml:space="preserve">Manuscript source: </w:t>
      </w:r>
      <w:r w:rsidRPr="00267311">
        <w:rPr>
          <w:rFonts w:ascii="Book Antiqua" w:eastAsia="Book Antiqua" w:hAnsi="Book Antiqua" w:cs="Book Antiqua"/>
        </w:rPr>
        <w:t xml:space="preserve">Unsolicited </w:t>
      </w:r>
      <w:r w:rsidR="004C1AED" w:rsidRPr="00267311">
        <w:rPr>
          <w:rFonts w:ascii="Book Antiqua" w:eastAsia="Book Antiqua" w:hAnsi="Book Antiqua" w:cs="Book Antiqua"/>
        </w:rPr>
        <w:t>m</w:t>
      </w:r>
      <w:r w:rsidRPr="00267311">
        <w:rPr>
          <w:rFonts w:ascii="Book Antiqua" w:eastAsia="Book Antiqua" w:hAnsi="Book Antiqua" w:cs="Book Antiqua"/>
        </w:rPr>
        <w:t>anuscript</w:t>
      </w:r>
    </w:p>
    <w:p w14:paraId="7DD7459B" w14:textId="77777777" w:rsidR="004C1AED" w:rsidRPr="00267311" w:rsidRDefault="004C1AED">
      <w:pPr>
        <w:spacing w:line="360" w:lineRule="auto"/>
        <w:jc w:val="both"/>
      </w:pPr>
    </w:p>
    <w:p w14:paraId="0E7BAE71" w14:textId="04CDB43B" w:rsidR="00A77B3E" w:rsidRPr="00267311" w:rsidRDefault="00D2427B">
      <w:pPr>
        <w:spacing w:line="360" w:lineRule="auto"/>
        <w:jc w:val="both"/>
      </w:pPr>
      <w:r w:rsidRPr="00267311">
        <w:rPr>
          <w:rFonts w:ascii="Book Antiqua" w:eastAsia="Book Antiqua" w:hAnsi="Book Antiqua" w:cs="Book Antiqua"/>
          <w:b/>
        </w:rPr>
        <w:t xml:space="preserve">Corresponding Author's Membership in Professional Societies: </w:t>
      </w:r>
      <w:r w:rsidRPr="00267311">
        <w:rPr>
          <w:rFonts w:ascii="Book Antiqua" w:eastAsia="Book Antiqua" w:hAnsi="Book Antiqua" w:cs="Book Antiqua"/>
        </w:rPr>
        <w:t xml:space="preserve">British Cardiac Interventional Society; European Society of Cardiology; European Association of Percutaneous Coronary Interventions; </w:t>
      </w:r>
      <w:r w:rsidR="00556934" w:rsidRPr="00267311">
        <w:rPr>
          <w:rFonts w:ascii="Book Antiqua" w:eastAsia="Book Antiqua" w:hAnsi="Book Antiqua" w:cs="Book Antiqua"/>
        </w:rPr>
        <w:t xml:space="preserve">and </w:t>
      </w:r>
      <w:r w:rsidRPr="00267311">
        <w:rPr>
          <w:rFonts w:ascii="Book Antiqua" w:eastAsia="Book Antiqua" w:hAnsi="Book Antiqua" w:cs="Book Antiqua"/>
        </w:rPr>
        <w:t>British Cardiac Society.</w:t>
      </w:r>
    </w:p>
    <w:p w14:paraId="39DFDE26" w14:textId="77777777" w:rsidR="00A77B3E" w:rsidRPr="00267311" w:rsidRDefault="00A77B3E">
      <w:pPr>
        <w:spacing w:line="360" w:lineRule="auto"/>
        <w:jc w:val="both"/>
      </w:pPr>
    </w:p>
    <w:p w14:paraId="5C5A1B04" w14:textId="77777777" w:rsidR="00A77B3E" w:rsidRPr="00267311" w:rsidRDefault="00D2427B">
      <w:pPr>
        <w:spacing w:line="360" w:lineRule="auto"/>
        <w:jc w:val="both"/>
      </w:pPr>
      <w:r w:rsidRPr="00267311">
        <w:rPr>
          <w:rFonts w:ascii="Book Antiqua" w:eastAsia="Book Antiqua" w:hAnsi="Book Antiqua" w:cs="Book Antiqua"/>
          <w:b/>
        </w:rPr>
        <w:t xml:space="preserve">Peer-review started: </w:t>
      </w:r>
      <w:r w:rsidRPr="00267311">
        <w:rPr>
          <w:rFonts w:ascii="Book Antiqua" w:eastAsia="Book Antiqua" w:hAnsi="Book Antiqua" w:cs="Book Antiqua"/>
        </w:rPr>
        <w:t>December 9, 2020</w:t>
      </w:r>
    </w:p>
    <w:p w14:paraId="07CB3FAC" w14:textId="77777777" w:rsidR="00A77B3E" w:rsidRPr="00267311" w:rsidRDefault="00D2427B">
      <w:pPr>
        <w:spacing w:line="360" w:lineRule="auto"/>
        <w:jc w:val="both"/>
      </w:pPr>
      <w:r w:rsidRPr="00267311">
        <w:rPr>
          <w:rFonts w:ascii="Book Antiqua" w:eastAsia="Book Antiqua" w:hAnsi="Book Antiqua" w:cs="Book Antiqua"/>
          <w:b/>
        </w:rPr>
        <w:t xml:space="preserve">First decision: </w:t>
      </w:r>
      <w:r w:rsidRPr="00267311">
        <w:rPr>
          <w:rFonts w:ascii="Book Antiqua" w:eastAsia="Book Antiqua" w:hAnsi="Book Antiqua" w:cs="Book Antiqua"/>
        </w:rPr>
        <w:t>February 28, 2021</w:t>
      </w:r>
    </w:p>
    <w:p w14:paraId="1B566D72" w14:textId="1A7B1E59" w:rsidR="00A77B3E" w:rsidRPr="00267311" w:rsidRDefault="00D2427B">
      <w:pPr>
        <w:spacing w:line="360" w:lineRule="auto"/>
        <w:jc w:val="both"/>
      </w:pPr>
      <w:r w:rsidRPr="00267311">
        <w:rPr>
          <w:rFonts w:ascii="Book Antiqua" w:eastAsia="Book Antiqua" w:hAnsi="Book Antiqua" w:cs="Book Antiqua"/>
          <w:b/>
        </w:rPr>
        <w:t xml:space="preserve">Article in press: </w:t>
      </w:r>
      <w:r w:rsidR="00790036" w:rsidRPr="00267311">
        <w:rPr>
          <w:rFonts w:ascii="Book Antiqua" w:eastAsia="Book Antiqua" w:hAnsi="Book Antiqua" w:cs="Book Antiqua"/>
        </w:rPr>
        <w:t>March 31, 2021</w:t>
      </w:r>
    </w:p>
    <w:p w14:paraId="5DB17E96" w14:textId="77777777" w:rsidR="00A77B3E" w:rsidRPr="00267311" w:rsidRDefault="00A77B3E">
      <w:pPr>
        <w:spacing w:line="360" w:lineRule="auto"/>
        <w:jc w:val="both"/>
      </w:pPr>
    </w:p>
    <w:p w14:paraId="7D5227F7" w14:textId="66A20AA0" w:rsidR="00A77B3E" w:rsidRPr="00267311" w:rsidRDefault="00D2427B">
      <w:pPr>
        <w:spacing w:line="360" w:lineRule="auto"/>
        <w:jc w:val="both"/>
      </w:pPr>
      <w:r w:rsidRPr="00267311">
        <w:rPr>
          <w:rFonts w:ascii="Book Antiqua" w:eastAsia="Book Antiqua" w:hAnsi="Book Antiqua" w:cs="Book Antiqua"/>
          <w:b/>
        </w:rPr>
        <w:t xml:space="preserve">Specialty type: </w:t>
      </w:r>
      <w:bookmarkStart w:id="3" w:name="_Hlk66800408"/>
      <w:r w:rsidR="00535C0C" w:rsidRPr="00267311">
        <w:rPr>
          <w:rFonts w:ascii="Book Antiqua" w:eastAsia="微软雅黑" w:hAnsi="Book Antiqua" w:cs="宋体"/>
        </w:rPr>
        <w:t>Cardiac and cardiovascular systems</w:t>
      </w:r>
      <w:bookmarkEnd w:id="3"/>
    </w:p>
    <w:p w14:paraId="53D42903" w14:textId="77777777" w:rsidR="00A77B3E" w:rsidRPr="00267311" w:rsidRDefault="00D2427B">
      <w:pPr>
        <w:spacing w:line="360" w:lineRule="auto"/>
        <w:jc w:val="both"/>
      </w:pPr>
      <w:r w:rsidRPr="00267311">
        <w:rPr>
          <w:rFonts w:ascii="Book Antiqua" w:eastAsia="Book Antiqua" w:hAnsi="Book Antiqua" w:cs="Book Antiqua"/>
          <w:b/>
        </w:rPr>
        <w:t xml:space="preserve">Country/Territory of origin: </w:t>
      </w:r>
      <w:r w:rsidRPr="00267311">
        <w:rPr>
          <w:rFonts w:ascii="Book Antiqua" w:eastAsia="Book Antiqua" w:hAnsi="Book Antiqua" w:cs="Book Antiqua"/>
        </w:rPr>
        <w:t>United Kingdom</w:t>
      </w:r>
    </w:p>
    <w:p w14:paraId="0D3642B7" w14:textId="77777777" w:rsidR="00A77B3E" w:rsidRPr="00267311" w:rsidRDefault="00D2427B">
      <w:pPr>
        <w:spacing w:line="360" w:lineRule="auto"/>
        <w:jc w:val="both"/>
      </w:pPr>
      <w:r w:rsidRPr="00267311">
        <w:rPr>
          <w:rFonts w:ascii="Book Antiqua" w:eastAsia="Book Antiqua" w:hAnsi="Book Antiqua" w:cs="Book Antiqua"/>
          <w:b/>
        </w:rPr>
        <w:lastRenderedPageBreak/>
        <w:t>Peer-review report’s scientific quality classification</w:t>
      </w:r>
    </w:p>
    <w:p w14:paraId="75AA2C29" w14:textId="77777777" w:rsidR="00A77B3E" w:rsidRPr="00267311" w:rsidRDefault="00D2427B">
      <w:pPr>
        <w:spacing w:line="360" w:lineRule="auto"/>
        <w:jc w:val="both"/>
      </w:pPr>
      <w:r w:rsidRPr="00267311">
        <w:rPr>
          <w:rFonts w:ascii="Book Antiqua" w:eastAsia="Book Antiqua" w:hAnsi="Book Antiqua" w:cs="Book Antiqua"/>
        </w:rPr>
        <w:t>Grade A (Excellent): 0</w:t>
      </w:r>
    </w:p>
    <w:p w14:paraId="1C6D1E41" w14:textId="77777777" w:rsidR="00A77B3E" w:rsidRPr="00267311" w:rsidRDefault="00D2427B">
      <w:pPr>
        <w:spacing w:line="360" w:lineRule="auto"/>
        <w:jc w:val="both"/>
      </w:pPr>
      <w:r w:rsidRPr="00267311">
        <w:rPr>
          <w:rFonts w:ascii="Book Antiqua" w:eastAsia="Book Antiqua" w:hAnsi="Book Antiqua" w:cs="Book Antiqua"/>
        </w:rPr>
        <w:t>Grade B (Very good): 0</w:t>
      </w:r>
    </w:p>
    <w:p w14:paraId="212E52BF" w14:textId="77777777" w:rsidR="00A77B3E" w:rsidRPr="00267311" w:rsidRDefault="00D2427B">
      <w:pPr>
        <w:spacing w:line="360" w:lineRule="auto"/>
        <w:jc w:val="both"/>
      </w:pPr>
      <w:r w:rsidRPr="00267311">
        <w:rPr>
          <w:rFonts w:ascii="Book Antiqua" w:eastAsia="Book Antiqua" w:hAnsi="Book Antiqua" w:cs="Book Antiqua"/>
        </w:rPr>
        <w:t>Grade C (Good): C</w:t>
      </w:r>
    </w:p>
    <w:p w14:paraId="09292688" w14:textId="77777777" w:rsidR="00A77B3E" w:rsidRPr="00267311" w:rsidRDefault="00D2427B">
      <w:pPr>
        <w:spacing w:line="360" w:lineRule="auto"/>
        <w:jc w:val="both"/>
      </w:pPr>
      <w:r w:rsidRPr="00267311">
        <w:rPr>
          <w:rFonts w:ascii="Book Antiqua" w:eastAsia="Book Antiqua" w:hAnsi="Book Antiqua" w:cs="Book Antiqua"/>
        </w:rPr>
        <w:t>Grade D (Fair): 0</w:t>
      </w:r>
    </w:p>
    <w:p w14:paraId="0AB7EB47" w14:textId="77777777" w:rsidR="00A77B3E" w:rsidRPr="00267311" w:rsidRDefault="00D2427B">
      <w:pPr>
        <w:spacing w:line="360" w:lineRule="auto"/>
        <w:jc w:val="both"/>
      </w:pPr>
      <w:r w:rsidRPr="00267311">
        <w:rPr>
          <w:rFonts w:ascii="Book Antiqua" w:eastAsia="Book Antiqua" w:hAnsi="Book Antiqua" w:cs="Book Antiqua"/>
        </w:rPr>
        <w:t>Grade E (Poor): 0</w:t>
      </w:r>
    </w:p>
    <w:p w14:paraId="4CC9BB4A" w14:textId="77777777" w:rsidR="00A77B3E" w:rsidRPr="00267311" w:rsidRDefault="00A77B3E">
      <w:pPr>
        <w:spacing w:line="360" w:lineRule="auto"/>
        <w:jc w:val="both"/>
      </w:pPr>
    </w:p>
    <w:p w14:paraId="1373A1B6" w14:textId="500D9DA7" w:rsidR="00790036" w:rsidRPr="00267311" w:rsidRDefault="00D2427B">
      <w:pPr>
        <w:spacing w:line="360" w:lineRule="auto"/>
        <w:jc w:val="both"/>
        <w:rPr>
          <w:rFonts w:ascii="Book Antiqua" w:eastAsia="Book Antiqua" w:hAnsi="Book Antiqua" w:cs="Book Antiqua"/>
        </w:rPr>
      </w:pPr>
      <w:r w:rsidRPr="00267311">
        <w:rPr>
          <w:rFonts w:ascii="Book Antiqua" w:eastAsia="Book Antiqua" w:hAnsi="Book Antiqua" w:cs="Book Antiqua"/>
          <w:b/>
        </w:rPr>
        <w:t xml:space="preserve">P-Reviewer: </w:t>
      </w:r>
      <w:proofErr w:type="spellStart"/>
      <w:r w:rsidRPr="00267311">
        <w:rPr>
          <w:rFonts w:ascii="Book Antiqua" w:eastAsia="Book Antiqua" w:hAnsi="Book Antiqua" w:cs="Book Antiqua"/>
        </w:rPr>
        <w:t>Seto</w:t>
      </w:r>
      <w:proofErr w:type="spellEnd"/>
      <w:r w:rsidRPr="00267311">
        <w:rPr>
          <w:rFonts w:ascii="Book Antiqua" w:eastAsia="Book Antiqua" w:hAnsi="Book Antiqua" w:cs="Book Antiqua"/>
        </w:rPr>
        <w:t xml:space="preserve"> AH</w:t>
      </w:r>
      <w:r w:rsidRPr="00267311">
        <w:rPr>
          <w:rFonts w:ascii="Book Antiqua" w:eastAsia="Book Antiqua" w:hAnsi="Book Antiqua" w:cs="Book Antiqua"/>
          <w:b/>
        </w:rPr>
        <w:t xml:space="preserve"> S-Editor: </w:t>
      </w:r>
      <w:r w:rsidR="00E41405" w:rsidRPr="00267311">
        <w:rPr>
          <w:rFonts w:ascii="Book Antiqua" w:eastAsia="Book Antiqua" w:hAnsi="Book Antiqua" w:cs="Book Antiqua"/>
        </w:rPr>
        <w:t>F</w:t>
      </w:r>
      <w:r w:rsidRPr="00267311">
        <w:rPr>
          <w:rFonts w:ascii="Book Antiqua" w:eastAsia="Book Antiqua" w:hAnsi="Book Antiqua" w:cs="Book Antiqua"/>
        </w:rPr>
        <w:t>a</w:t>
      </w:r>
      <w:r w:rsidR="00E41405" w:rsidRPr="00267311">
        <w:rPr>
          <w:rFonts w:ascii="Book Antiqua" w:eastAsia="Book Antiqua" w:hAnsi="Book Antiqua" w:cs="Book Antiqua"/>
        </w:rPr>
        <w:t>n</w:t>
      </w:r>
      <w:r w:rsidRPr="00267311">
        <w:rPr>
          <w:rFonts w:ascii="Book Antiqua" w:eastAsia="Book Antiqua" w:hAnsi="Book Antiqua" w:cs="Book Antiqua"/>
        </w:rPr>
        <w:t xml:space="preserve"> J</w:t>
      </w:r>
      <w:r w:rsidR="00E41405" w:rsidRPr="00267311">
        <w:rPr>
          <w:rFonts w:ascii="Book Antiqua" w:eastAsia="Book Antiqua" w:hAnsi="Book Antiqua" w:cs="Book Antiqua"/>
        </w:rPr>
        <w:t>R</w:t>
      </w:r>
      <w:r w:rsidRPr="00267311">
        <w:rPr>
          <w:rFonts w:ascii="Book Antiqua" w:eastAsia="Book Antiqua" w:hAnsi="Book Antiqua" w:cs="Book Antiqua"/>
          <w:b/>
        </w:rPr>
        <w:t xml:space="preserve"> L-Editor:</w:t>
      </w:r>
      <w:r w:rsidRPr="00267311">
        <w:rPr>
          <w:rFonts w:ascii="Book Antiqua" w:eastAsia="Book Antiqua" w:hAnsi="Book Antiqua" w:cs="Book Antiqua"/>
        </w:rPr>
        <w:t xml:space="preserve"> </w:t>
      </w:r>
      <w:r w:rsidR="00790036" w:rsidRPr="00267311">
        <w:rPr>
          <w:rFonts w:ascii="Book Antiqua" w:hAnsi="Book Antiqua" w:cs="Book Antiqua" w:hint="eastAsia"/>
          <w:lang w:eastAsia="zh-CN"/>
        </w:rPr>
        <w:t>A</w:t>
      </w:r>
      <w:r w:rsidRPr="00267311">
        <w:rPr>
          <w:rFonts w:ascii="Book Antiqua" w:eastAsia="Book Antiqua" w:hAnsi="Book Antiqua" w:cs="Book Antiqua"/>
        </w:rPr>
        <w:t xml:space="preserve"> </w:t>
      </w:r>
      <w:r w:rsidRPr="00267311">
        <w:rPr>
          <w:rFonts w:ascii="Book Antiqua" w:eastAsia="Book Antiqua" w:hAnsi="Book Antiqua" w:cs="Book Antiqua"/>
          <w:b/>
        </w:rPr>
        <w:t>P-Editor:</w:t>
      </w:r>
      <w:r w:rsidR="00790036" w:rsidRPr="00267311">
        <w:rPr>
          <w:rFonts w:ascii="Book Antiqua" w:eastAsia="Book Antiqua" w:hAnsi="Book Antiqua" w:cs="Book Antiqua" w:hint="eastAsia"/>
        </w:rPr>
        <w:t xml:space="preserve"> Wang LL</w:t>
      </w:r>
    </w:p>
    <w:p w14:paraId="7222DE12" w14:textId="560F7445" w:rsidR="00A77B3E" w:rsidRPr="00267311" w:rsidRDefault="00D2427B">
      <w:pPr>
        <w:spacing w:line="360" w:lineRule="auto"/>
        <w:jc w:val="both"/>
        <w:sectPr w:rsidR="00A77B3E" w:rsidRPr="00267311">
          <w:pgSz w:w="12240" w:h="15840"/>
          <w:pgMar w:top="1440" w:right="1440" w:bottom="1440" w:left="1440" w:header="720" w:footer="720" w:gutter="0"/>
          <w:cols w:space="720"/>
          <w:docGrid w:linePitch="360"/>
        </w:sectPr>
      </w:pPr>
      <w:r w:rsidRPr="00267311">
        <w:rPr>
          <w:rFonts w:ascii="Book Antiqua" w:eastAsia="Book Antiqua" w:hAnsi="Book Antiqua" w:cs="Book Antiqua"/>
          <w:b/>
        </w:rPr>
        <w:t xml:space="preserve"> </w:t>
      </w:r>
    </w:p>
    <w:p w14:paraId="3EAE50B9" w14:textId="77777777" w:rsidR="00A77B3E" w:rsidRPr="00267311" w:rsidRDefault="00D2427B">
      <w:pPr>
        <w:spacing w:line="360" w:lineRule="auto"/>
        <w:jc w:val="both"/>
      </w:pPr>
      <w:r w:rsidRPr="00267311">
        <w:rPr>
          <w:rFonts w:ascii="Book Antiqua" w:eastAsia="Book Antiqua" w:hAnsi="Book Antiqua" w:cs="Book Antiqua"/>
          <w:b/>
        </w:rPr>
        <w:lastRenderedPageBreak/>
        <w:t>Figure Legends</w:t>
      </w:r>
    </w:p>
    <w:p w14:paraId="3EFAE9B2" w14:textId="2C47B040" w:rsidR="00B550A0" w:rsidRPr="00267311" w:rsidRDefault="00B550A0">
      <w:pPr>
        <w:spacing w:line="360" w:lineRule="auto"/>
        <w:jc w:val="both"/>
        <w:rPr>
          <w:rFonts w:ascii="Book Antiqua" w:eastAsia="Book Antiqua" w:hAnsi="Book Antiqua" w:cs="Book Antiqua"/>
          <w:b/>
          <w:bCs/>
        </w:rPr>
      </w:pPr>
      <w:r w:rsidRPr="00267311">
        <w:rPr>
          <w:noProof/>
          <w:lang w:eastAsia="zh-CN"/>
        </w:rPr>
        <w:drawing>
          <wp:inline distT="0" distB="0" distL="0" distR="0" wp14:anchorId="554147EA" wp14:editId="57CEFF98">
            <wp:extent cx="5943600" cy="37191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719195"/>
                    </a:xfrm>
                    <a:prstGeom prst="rect">
                      <a:avLst/>
                    </a:prstGeom>
                  </pic:spPr>
                </pic:pic>
              </a:graphicData>
            </a:graphic>
          </wp:inline>
        </w:drawing>
      </w:r>
    </w:p>
    <w:p w14:paraId="405BB089" w14:textId="1EE19CBD" w:rsidR="00A77B3E" w:rsidRPr="00267311" w:rsidRDefault="00D2427B">
      <w:pPr>
        <w:spacing w:line="360" w:lineRule="auto"/>
        <w:jc w:val="both"/>
      </w:pPr>
      <w:r w:rsidRPr="00267311">
        <w:rPr>
          <w:rFonts w:ascii="Book Antiqua" w:eastAsia="Book Antiqua" w:hAnsi="Book Antiqua" w:cs="Book Antiqua"/>
          <w:b/>
          <w:bCs/>
        </w:rPr>
        <w:t xml:space="preserve">Figure 1 </w:t>
      </w:r>
      <w:r w:rsidR="00B63686" w:rsidRPr="00267311">
        <w:rPr>
          <w:rFonts w:ascii="Book Antiqua" w:eastAsia="Book Antiqua" w:hAnsi="Book Antiqua" w:cs="Book Antiqua"/>
          <w:b/>
          <w:bCs/>
        </w:rPr>
        <w:t>The proximal left circumflex artery.</w:t>
      </w:r>
      <w:r w:rsidR="00B63686" w:rsidRPr="00267311">
        <w:rPr>
          <w:rFonts w:ascii="Book Antiqua" w:eastAsia="Book Antiqua" w:hAnsi="Book Antiqua" w:cs="Book Antiqua"/>
        </w:rPr>
        <w:t xml:space="preserve"> </w:t>
      </w:r>
      <w:r w:rsidRPr="00267311">
        <w:rPr>
          <w:rFonts w:ascii="Book Antiqua" w:eastAsia="Book Antiqua" w:hAnsi="Book Antiqua" w:cs="Book Antiqua"/>
        </w:rPr>
        <w:t>A</w:t>
      </w:r>
      <w:r w:rsidR="00F27244" w:rsidRPr="00267311">
        <w:rPr>
          <w:rFonts w:ascii="Book Antiqua" w:eastAsia="Book Antiqua" w:hAnsi="Book Antiqua" w:cs="Book Antiqua"/>
        </w:rPr>
        <w:t>:</w:t>
      </w:r>
      <w:r w:rsidRPr="00267311">
        <w:rPr>
          <w:rFonts w:ascii="Book Antiqua" w:eastAsia="Book Antiqua" w:hAnsi="Book Antiqua" w:cs="Book Antiqua"/>
        </w:rPr>
        <w:t xml:space="preserve"> Calcific proximal dominant </w:t>
      </w:r>
      <w:r w:rsidR="00F27244" w:rsidRPr="00267311">
        <w:rPr>
          <w:rFonts w:ascii="Book Antiqua" w:eastAsia="Book Antiqua" w:hAnsi="Book Antiqua" w:cs="Book Antiqua"/>
        </w:rPr>
        <w:t>left circumflex artery (</w:t>
      </w:r>
      <w:r w:rsidRPr="00267311">
        <w:rPr>
          <w:rFonts w:ascii="Book Antiqua" w:eastAsia="Book Antiqua" w:hAnsi="Book Antiqua" w:cs="Book Antiqua"/>
        </w:rPr>
        <w:t>LCX</w:t>
      </w:r>
      <w:r w:rsidR="00F27244" w:rsidRPr="00267311">
        <w:rPr>
          <w:rFonts w:ascii="Book Antiqua" w:eastAsia="Book Antiqua" w:hAnsi="Book Antiqua" w:cs="Book Antiqua"/>
        </w:rPr>
        <w:t>)</w:t>
      </w:r>
      <w:r w:rsidRPr="00267311">
        <w:rPr>
          <w:rFonts w:ascii="Book Antiqua" w:eastAsia="Book Antiqua" w:hAnsi="Book Antiqua" w:cs="Book Antiqua"/>
        </w:rPr>
        <w:t xml:space="preserve"> lesion</w:t>
      </w:r>
      <w:r w:rsidR="0034657E" w:rsidRPr="00267311">
        <w:rPr>
          <w:rFonts w:ascii="Book Antiqua" w:eastAsia="Book Antiqua" w:hAnsi="Book Antiqua" w:cs="Book Antiqua"/>
        </w:rPr>
        <w:t>;</w:t>
      </w:r>
      <w:r w:rsidRPr="00267311">
        <w:rPr>
          <w:rFonts w:ascii="Book Antiqua" w:eastAsia="Book Antiqua" w:hAnsi="Book Antiqua" w:cs="Book Antiqua"/>
        </w:rPr>
        <w:t xml:space="preserve"> B</w:t>
      </w:r>
      <w:r w:rsidR="00F27244" w:rsidRPr="00267311">
        <w:rPr>
          <w:rFonts w:ascii="Book Antiqua" w:eastAsia="Book Antiqua" w:hAnsi="Book Antiqua" w:cs="Book Antiqua"/>
        </w:rPr>
        <w:t>:</w:t>
      </w:r>
      <w:r w:rsidRPr="00267311">
        <w:rPr>
          <w:rFonts w:ascii="Book Antiqua" w:eastAsia="Book Antiqua" w:hAnsi="Book Antiqua" w:cs="Book Antiqua"/>
        </w:rPr>
        <w:t xml:space="preserve"> Distal wire position when </w:t>
      </w:r>
      <w:proofErr w:type="spellStart"/>
      <w:r w:rsidRPr="00267311">
        <w:rPr>
          <w:rFonts w:ascii="Book Antiqua" w:eastAsia="Book Antiqua" w:hAnsi="Book Antiqua" w:cs="Book Antiqua"/>
        </w:rPr>
        <w:t>predilatation</w:t>
      </w:r>
      <w:proofErr w:type="spellEnd"/>
      <w:r w:rsidR="0034657E" w:rsidRPr="00267311">
        <w:rPr>
          <w:rFonts w:ascii="Book Antiqua" w:eastAsia="Book Antiqua" w:hAnsi="Book Antiqua" w:cs="Book Antiqua"/>
        </w:rPr>
        <w:t>;</w:t>
      </w:r>
      <w:r w:rsidRPr="00267311">
        <w:rPr>
          <w:rFonts w:ascii="Book Antiqua" w:eastAsia="Book Antiqua" w:hAnsi="Book Antiqua" w:cs="Book Antiqua"/>
        </w:rPr>
        <w:t xml:space="preserve"> C</w:t>
      </w:r>
      <w:r w:rsidR="00F27244" w:rsidRPr="00267311">
        <w:rPr>
          <w:rFonts w:ascii="Book Antiqua" w:eastAsia="Book Antiqua" w:hAnsi="Book Antiqua" w:cs="Book Antiqua"/>
        </w:rPr>
        <w:t>:</w:t>
      </w:r>
      <w:r w:rsidRPr="00267311">
        <w:rPr>
          <w:rFonts w:ascii="Book Antiqua" w:eastAsia="Book Antiqua" w:hAnsi="Book Antiqua" w:cs="Book Antiqua"/>
        </w:rPr>
        <w:t xml:space="preserve"> Distal wire perforation in the LCX (</w:t>
      </w:r>
      <w:r w:rsidR="004F02B3" w:rsidRPr="00267311">
        <w:rPr>
          <w:rFonts w:ascii="Book Antiqua" w:hAnsi="Book Antiqua" w:cs="Book Antiqua" w:hint="eastAsia"/>
          <w:lang w:eastAsia="zh-CN"/>
        </w:rPr>
        <w:t>orange</w:t>
      </w:r>
      <w:r w:rsidR="004F02B3" w:rsidRPr="00267311">
        <w:rPr>
          <w:rFonts w:ascii="Book Antiqua" w:eastAsia="Book Antiqua" w:hAnsi="Book Antiqua" w:cs="Book Antiqua"/>
        </w:rPr>
        <w:t xml:space="preserve"> </w:t>
      </w:r>
      <w:r w:rsidRPr="00267311">
        <w:rPr>
          <w:rFonts w:ascii="Book Antiqua" w:eastAsia="Book Antiqua" w:hAnsi="Book Antiqua" w:cs="Book Antiqua"/>
        </w:rPr>
        <w:t>arrow)</w:t>
      </w:r>
      <w:r w:rsidR="0034657E" w:rsidRPr="00267311">
        <w:rPr>
          <w:rFonts w:ascii="Book Antiqua" w:eastAsia="Book Antiqua" w:hAnsi="Book Antiqua" w:cs="Book Antiqua"/>
        </w:rPr>
        <w:t>;</w:t>
      </w:r>
      <w:r w:rsidRPr="00267311">
        <w:rPr>
          <w:rFonts w:ascii="Book Antiqua" w:eastAsia="Book Antiqua" w:hAnsi="Book Antiqua" w:cs="Book Antiqua"/>
        </w:rPr>
        <w:t xml:space="preserve"> D</w:t>
      </w:r>
      <w:r w:rsidR="00F27244" w:rsidRPr="00267311">
        <w:rPr>
          <w:rFonts w:ascii="Book Antiqua" w:eastAsia="Book Antiqua" w:hAnsi="Book Antiqua" w:cs="Book Antiqua"/>
        </w:rPr>
        <w:t>:</w:t>
      </w:r>
      <w:r w:rsidRPr="00267311">
        <w:rPr>
          <w:rFonts w:ascii="Book Antiqua" w:eastAsia="Book Antiqua" w:hAnsi="Book Antiqua" w:cs="Book Antiqua"/>
        </w:rPr>
        <w:t xml:space="preserve"> Tip of the balloon cut for embolization</w:t>
      </w:r>
      <w:r w:rsidR="0034657E" w:rsidRPr="00267311">
        <w:rPr>
          <w:rFonts w:ascii="Book Antiqua" w:eastAsia="Book Antiqua" w:hAnsi="Book Antiqua" w:cs="Book Antiqua"/>
        </w:rPr>
        <w:t>;</w:t>
      </w:r>
      <w:r w:rsidRPr="00267311">
        <w:rPr>
          <w:rFonts w:ascii="Book Antiqua" w:eastAsia="Book Antiqua" w:hAnsi="Book Antiqua" w:cs="Book Antiqua"/>
        </w:rPr>
        <w:t xml:space="preserve"> E</w:t>
      </w:r>
      <w:r w:rsidR="00F27244" w:rsidRPr="00267311">
        <w:rPr>
          <w:rFonts w:ascii="Book Antiqua" w:eastAsia="Book Antiqua" w:hAnsi="Book Antiqua" w:cs="Book Antiqua"/>
        </w:rPr>
        <w:t>:</w:t>
      </w:r>
      <w:r w:rsidRPr="00267311">
        <w:rPr>
          <w:rFonts w:ascii="Book Antiqua" w:eastAsia="Book Antiqua" w:hAnsi="Book Antiqua" w:cs="Book Antiqua"/>
        </w:rPr>
        <w:t xml:space="preserve"> The cut balloon tip with the marker for X-Ray visibility (</w:t>
      </w:r>
      <w:r w:rsidR="00001443" w:rsidRPr="00267311">
        <w:rPr>
          <w:rFonts w:ascii="Book Antiqua" w:hAnsi="Book Antiqua" w:cs="Book Antiqua" w:hint="eastAsia"/>
          <w:lang w:eastAsia="zh-CN"/>
        </w:rPr>
        <w:t>orange</w:t>
      </w:r>
      <w:r w:rsidRPr="00267311">
        <w:rPr>
          <w:rFonts w:ascii="Book Antiqua" w:eastAsia="Book Antiqua" w:hAnsi="Book Antiqua" w:cs="Book Antiqua"/>
        </w:rPr>
        <w:t xml:space="preserve"> arrow) pushed by another intact balloon with two markers (bl</w:t>
      </w:r>
      <w:r w:rsidR="0034657E" w:rsidRPr="00267311">
        <w:rPr>
          <w:rFonts w:ascii="Book Antiqua" w:eastAsia="Book Antiqua" w:hAnsi="Book Antiqua" w:cs="Book Antiqua"/>
        </w:rPr>
        <w:t>ue</w:t>
      </w:r>
      <w:r w:rsidRPr="00267311">
        <w:rPr>
          <w:rFonts w:ascii="Book Antiqua" w:eastAsia="Book Antiqua" w:hAnsi="Book Antiqua" w:cs="Book Antiqua"/>
        </w:rPr>
        <w:t xml:space="preserve"> arrows).</w:t>
      </w:r>
    </w:p>
    <w:p w14:paraId="3592D06A" w14:textId="4A31377E" w:rsidR="00B550A0" w:rsidRPr="00267311" w:rsidRDefault="00B550A0">
      <w:pPr>
        <w:spacing w:line="360" w:lineRule="auto"/>
        <w:jc w:val="both"/>
        <w:rPr>
          <w:rFonts w:ascii="Book Antiqua" w:eastAsia="Book Antiqua" w:hAnsi="Book Antiqua" w:cs="Book Antiqua"/>
          <w:b/>
          <w:bCs/>
        </w:rPr>
      </w:pPr>
      <w:r w:rsidRPr="00267311">
        <w:rPr>
          <w:rFonts w:ascii="Book Antiqua" w:eastAsia="Book Antiqua" w:hAnsi="Book Antiqua" w:cs="Book Antiqua"/>
          <w:b/>
          <w:bCs/>
        </w:rPr>
        <w:br w:type="page"/>
      </w:r>
      <w:r w:rsidRPr="00267311">
        <w:rPr>
          <w:noProof/>
          <w:lang w:eastAsia="zh-CN"/>
        </w:rPr>
        <w:lastRenderedPageBreak/>
        <w:drawing>
          <wp:inline distT="0" distB="0" distL="0" distR="0" wp14:anchorId="5D2AB33D" wp14:editId="71D685F2">
            <wp:extent cx="5943600" cy="19615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961515"/>
                    </a:xfrm>
                    <a:prstGeom prst="rect">
                      <a:avLst/>
                    </a:prstGeom>
                  </pic:spPr>
                </pic:pic>
              </a:graphicData>
            </a:graphic>
          </wp:inline>
        </w:drawing>
      </w:r>
    </w:p>
    <w:p w14:paraId="03FDC25A" w14:textId="28AFC03A" w:rsidR="000523A3" w:rsidRDefault="00D2427B">
      <w:pPr>
        <w:spacing w:line="360" w:lineRule="auto"/>
        <w:jc w:val="both"/>
        <w:rPr>
          <w:rFonts w:ascii="Book Antiqua" w:eastAsia="Book Antiqua" w:hAnsi="Book Antiqua" w:cs="Book Antiqua"/>
        </w:rPr>
      </w:pPr>
      <w:r w:rsidRPr="00267311">
        <w:rPr>
          <w:rFonts w:ascii="Book Antiqua" w:eastAsia="Book Antiqua" w:hAnsi="Book Antiqua" w:cs="Book Antiqua"/>
          <w:b/>
          <w:bCs/>
        </w:rPr>
        <w:t>Figure 2</w:t>
      </w:r>
      <w:r w:rsidR="00B550A0" w:rsidRPr="00267311">
        <w:rPr>
          <w:rFonts w:ascii="Book Antiqua" w:eastAsia="Book Antiqua" w:hAnsi="Book Antiqua" w:cs="Book Antiqua"/>
          <w:b/>
          <w:bCs/>
        </w:rPr>
        <w:t xml:space="preserve"> </w:t>
      </w:r>
      <w:r w:rsidRPr="00267311">
        <w:rPr>
          <w:rFonts w:ascii="Book Antiqua" w:eastAsia="Book Antiqua" w:hAnsi="Book Antiqua" w:cs="Book Antiqua"/>
          <w:b/>
          <w:bCs/>
        </w:rPr>
        <w:t>Schematic steps for sealing distal wire perforation using balloon remnant.</w:t>
      </w:r>
      <w:r w:rsidR="00B550A0" w:rsidRPr="00267311">
        <w:rPr>
          <w:rFonts w:hint="eastAsia"/>
          <w:lang w:eastAsia="zh-CN"/>
        </w:rPr>
        <w:t xml:space="preserve"> </w:t>
      </w:r>
      <w:r w:rsidRPr="00267311">
        <w:rPr>
          <w:rFonts w:ascii="Book Antiqua" w:eastAsia="Book Antiqua" w:hAnsi="Book Antiqua" w:cs="Book Antiqua"/>
        </w:rPr>
        <w:t>A: Distal half of already used balloon is cut by scissors</w:t>
      </w:r>
      <w:r w:rsidR="00B550A0" w:rsidRPr="00267311">
        <w:rPr>
          <w:rFonts w:ascii="Book Antiqua" w:eastAsia="Book Antiqua" w:hAnsi="Book Antiqua" w:cs="Book Antiqua" w:hint="eastAsia"/>
        </w:rPr>
        <w:t>;</w:t>
      </w:r>
      <w:r w:rsidR="00B550A0" w:rsidRPr="00267311">
        <w:rPr>
          <w:rFonts w:ascii="Book Antiqua" w:eastAsia="Book Antiqua" w:hAnsi="Book Antiqua" w:cs="Book Antiqua"/>
        </w:rPr>
        <w:t xml:space="preserve"> </w:t>
      </w:r>
      <w:r w:rsidRPr="00267311">
        <w:rPr>
          <w:rFonts w:ascii="Book Antiqua" w:eastAsia="Book Antiqua" w:hAnsi="Book Antiqua" w:cs="Book Antiqua"/>
        </w:rPr>
        <w:t>B</w:t>
      </w:r>
      <w:r w:rsidR="00B550A0" w:rsidRPr="00267311">
        <w:rPr>
          <w:rFonts w:ascii="Book Antiqua" w:eastAsia="Book Antiqua" w:hAnsi="Book Antiqua" w:cs="Book Antiqua"/>
        </w:rPr>
        <w:t xml:space="preserve"> and C</w:t>
      </w:r>
      <w:r w:rsidRPr="00267311">
        <w:rPr>
          <w:rFonts w:ascii="Book Antiqua" w:eastAsia="Book Antiqua" w:hAnsi="Book Antiqua" w:cs="Book Antiqua"/>
        </w:rPr>
        <w:t>: The remnant piece is mounted on to the wire in the perforated vessel and pushed with another intact balloon to the distal vessel before the perforation</w:t>
      </w:r>
      <w:r w:rsidR="00B550A0" w:rsidRPr="00267311">
        <w:rPr>
          <w:rFonts w:ascii="Book Antiqua" w:eastAsia="Book Antiqua" w:hAnsi="Book Antiqua" w:cs="Book Antiqua"/>
        </w:rPr>
        <w:t>; D and E</w:t>
      </w:r>
      <w:r w:rsidRPr="00267311">
        <w:rPr>
          <w:rFonts w:ascii="Book Antiqua" w:eastAsia="Book Antiqua" w:hAnsi="Book Antiqua" w:cs="Book Antiqua"/>
        </w:rPr>
        <w:t>: Withdrawal of the wire and the intact pushing balloon with the remnant part left distally as the embolization materials.</w:t>
      </w:r>
    </w:p>
    <w:p w14:paraId="796E44FD" w14:textId="77777777" w:rsidR="000523A3" w:rsidRDefault="000523A3">
      <w:pPr>
        <w:rPr>
          <w:rFonts w:ascii="Book Antiqua" w:eastAsia="Book Antiqua" w:hAnsi="Book Antiqua" w:cs="Book Antiqua"/>
        </w:rPr>
      </w:pPr>
      <w:r>
        <w:rPr>
          <w:rFonts w:ascii="Book Antiqua" w:eastAsia="Book Antiqua" w:hAnsi="Book Antiqua" w:cs="Book Antiqua"/>
        </w:rPr>
        <w:br w:type="page"/>
      </w:r>
    </w:p>
    <w:p w14:paraId="16598889" w14:textId="77777777" w:rsidR="000523A3" w:rsidRDefault="000523A3" w:rsidP="000523A3">
      <w:pPr>
        <w:jc w:val="center"/>
        <w:rPr>
          <w:rFonts w:ascii="Book Antiqua" w:hAnsi="Book Antiqua"/>
        </w:rPr>
      </w:pPr>
    </w:p>
    <w:p w14:paraId="03D7B588" w14:textId="77777777" w:rsidR="000523A3" w:rsidRDefault="000523A3" w:rsidP="000523A3">
      <w:pPr>
        <w:jc w:val="center"/>
        <w:rPr>
          <w:rFonts w:ascii="Book Antiqua" w:hAnsi="Book Antiqua"/>
        </w:rPr>
      </w:pPr>
    </w:p>
    <w:p w14:paraId="055BDA02" w14:textId="77777777" w:rsidR="000523A3" w:rsidRDefault="000523A3" w:rsidP="000523A3">
      <w:pPr>
        <w:jc w:val="center"/>
        <w:rPr>
          <w:rFonts w:ascii="Book Antiqua" w:hAnsi="Book Antiqua"/>
        </w:rPr>
      </w:pPr>
    </w:p>
    <w:p w14:paraId="2FC729A9" w14:textId="77777777" w:rsidR="000523A3" w:rsidRDefault="000523A3" w:rsidP="000523A3">
      <w:pPr>
        <w:jc w:val="center"/>
        <w:rPr>
          <w:rFonts w:ascii="Book Antiqua" w:hAnsi="Book Antiqua"/>
        </w:rPr>
      </w:pPr>
    </w:p>
    <w:p w14:paraId="0696154F" w14:textId="77777777" w:rsidR="000523A3" w:rsidRDefault="000523A3" w:rsidP="000523A3">
      <w:pPr>
        <w:jc w:val="center"/>
        <w:rPr>
          <w:rFonts w:ascii="Book Antiqua" w:hAnsi="Book Antiqua"/>
        </w:rPr>
      </w:pPr>
    </w:p>
    <w:p w14:paraId="46BC342B" w14:textId="77777777" w:rsidR="000523A3" w:rsidRDefault="000523A3" w:rsidP="000523A3">
      <w:pPr>
        <w:jc w:val="center"/>
        <w:rPr>
          <w:rFonts w:ascii="Book Antiqua" w:hAnsi="Book Antiqua"/>
        </w:rPr>
      </w:pPr>
      <w:r>
        <w:rPr>
          <w:rFonts w:ascii="Book Antiqua" w:hAnsi="Book Antiqua"/>
          <w:noProof/>
          <w:lang w:eastAsia="zh-CN"/>
        </w:rPr>
        <w:drawing>
          <wp:inline distT="0" distB="0" distL="0" distR="0" wp14:anchorId="56E48EA1" wp14:editId="194091D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D2A1F80" w14:textId="77777777" w:rsidR="000523A3" w:rsidRDefault="000523A3" w:rsidP="000523A3">
      <w:pPr>
        <w:jc w:val="center"/>
        <w:rPr>
          <w:rFonts w:ascii="Book Antiqua" w:hAnsi="Book Antiqua"/>
        </w:rPr>
      </w:pPr>
    </w:p>
    <w:p w14:paraId="14074F17" w14:textId="77777777" w:rsidR="000523A3" w:rsidRPr="00763D22" w:rsidRDefault="000523A3" w:rsidP="000523A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771D3CF" w14:textId="77777777" w:rsidR="000523A3" w:rsidRPr="00763D22" w:rsidRDefault="000523A3" w:rsidP="000523A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4D79DB7" w14:textId="77777777" w:rsidR="000523A3" w:rsidRPr="00763D22" w:rsidRDefault="000523A3" w:rsidP="000523A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ECA5683" w14:textId="77777777" w:rsidR="000523A3" w:rsidRPr="00763D22" w:rsidRDefault="000523A3" w:rsidP="000523A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365C20B" w14:textId="77777777" w:rsidR="000523A3" w:rsidRPr="00763D22" w:rsidRDefault="000523A3" w:rsidP="000523A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1D213C3" w14:textId="77777777" w:rsidR="000523A3" w:rsidRPr="00763D22" w:rsidRDefault="000523A3" w:rsidP="000523A3">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34CEBBF" w14:textId="77777777" w:rsidR="000523A3" w:rsidRDefault="000523A3" w:rsidP="000523A3">
      <w:pPr>
        <w:jc w:val="center"/>
        <w:rPr>
          <w:rFonts w:ascii="Book Antiqua" w:hAnsi="Book Antiqua"/>
        </w:rPr>
      </w:pPr>
    </w:p>
    <w:p w14:paraId="08FCB1F1" w14:textId="77777777" w:rsidR="000523A3" w:rsidRDefault="000523A3" w:rsidP="000523A3">
      <w:pPr>
        <w:jc w:val="center"/>
        <w:rPr>
          <w:rFonts w:ascii="Book Antiqua" w:hAnsi="Book Antiqua"/>
        </w:rPr>
      </w:pPr>
    </w:p>
    <w:p w14:paraId="61431CD3" w14:textId="77777777" w:rsidR="000523A3" w:rsidRDefault="000523A3" w:rsidP="000523A3">
      <w:pPr>
        <w:jc w:val="center"/>
        <w:rPr>
          <w:rFonts w:ascii="Book Antiqua" w:hAnsi="Book Antiqua"/>
        </w:rPr>
      </w:pPr>
    </w:p>
    <w:p w14:paraId="66B5C648" w14:textId="77777777" w:rsidR="000523A3" w:rsidRDefault="000523A3" w:rsidP="000523A3">
      <w:pPr>
        <w:jc w:val="center"/>
        <w:rPr>
          <w:rFonts w:ascii="Book Antiqua" w:hAnsi="Book Antiqua"/>
        </w:rPr>
      </w:pPr>
      <w:r>
        <w:rPr>
          <w:rFonts w:ascii="Book Antiqua" w:hAnsi="Book Antiqua"/>
          <w:noProof/>
          <w:lang w:eastAsia="zh-CN"/>
        </w:rPr>
        <w:drawing>
          <wp:inline distT="0" distB="0" distL="0" distR="0" wp14:anchorId="5D273599" wp14:editId="444028A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684AD1E" w14:textId="77777777" w:rsidR="000523A3" w:rsidRDefault="000523A3" w:rsidP="000523A3">
      <w:pPr>
        <w:jc w:val="center"/>
        <w:rPr>
          <w:rFonts w:ascii="Book Antiqua" w:hAnsi="Book Antiqua"/>
        </w:rPr>
      </w:pPr>
    </w:p>
    <w:p w14:paraId="0AF2467F" w14:textId="77777777" w:rsidR="000523A3" w:rsidRDefault="000523A3" w:rsidP="000523A3">
      <w:pPr>
        <w:jc w:val="center"/>
        <w:rPr>
          <w:rFonts w:ascii="Book Antiqua" w:hAnsi="Book Antiqua"/>
        </w:rPr>
      </w:pPr>
    </w:p>
    <w:p w14:paraId="0B872D83" w14:textId="77777777" w:rsidR="000523A3" w:rsidRDefault="000523A3" w:rsidP="000523A3">
      <w:pPr>
        <w:jc w:val="center"/>
        <w:rPr>
          <w:rFonts w:ascii="Book Antiqua" w:hAnsi="Book Antiqua"/>
        </w:rPr>
      </w:pPr>
    </w:p>
    <w:p w14:paraId="5BE9B6FB" w14:textId="77777777" w:rsidR="000523A3" w:rsidRDefault="000523A3" w:rsidP="000523A3">
      <w:pPr>
        <w:jc w:val="center"/>
        <w:rPr>
          <w:rFonts w:ascii="Book Antiqua" w:hAnsi="Book Antiqua"/>
        </w:rPr>
      </w:pPr>
    </w:p>
    <w:p w14:paraId="301DA476" w14:textId="77777777" w:rsidR="000523A3" w:rsidRDefault="000523A3" w:rsidP="000523A3">
      <w:pPr>
        <w:jc w:val="center"/>
        <w:rPr>
          <w:rFonts w:ascii="Book Antiqua" w:hAnsi="Book Antiqua"/>
        </w:rPr>
      </w:pPr>
    </w:p>
    <w:p w14:paraId="7C3AFE35" w14:textId="77777777" w:rsidR="000523A3" w:rsidRDefault="000523A3" w:rsidP="000523A3">
      <w:pPr>
        <w:jc w:val="center"/>
        <w:rPr>
          <w:rFonts w:ascii="Book Antiqua" w:hAnsi="Book Antiqua"/>
        </w:rPr>
      </w:pPr>
    </w:p>
    <w:p w14:paraId="7E37320F" w14:textId="77777777" w:rsidR="000523A3" w:rsidRDefault="000523A3" w:rsidP="000523A3">
      <w:pPr>
        <w:jc w:val="center"/>
        <w:rPr>
          <w:rFonts w:ascii="Book Antiqua" w:hAnsi="Book Antiqua"/>
        </w:rPr>
      </w:pPr>
    </w:p>
    <w:p w14:paraId="26885E90" w14:textId="77777777" w:rsidR="000523A3" w:rsidRDefault="000523A3" w:rsidP="000523A3">
      <w:pPr>
        <w:jc w:val="center"/>
        <w:rPr>
          <w:rFonts w:ascii="Book Antiqua" w:hAnsi="Book Antiqua"/>
        </w:rPr>
      </w:pPr>
    </w:p>
    <w:p w14:paraId="58A0908E" w14:textId="77777777" w:rsidR="000523A3" w:rsidRDefault="000523A3" w:rsidP="000523A3">
      <w:pPr>
        <w:jc w:val="center"/>
        <w:rPr>
          <w:rFonts w:ascii="Book Antiqua" w:hAnsi="Book Antiqua"/>
        </w:rPr>
      </w:pPr>
    </w:p>
    <w:p w14:paraId="22D6740D" w14:textId="77777777" w:rsidR="000523A3" w:rsidRPr="00763D22" w:rsidRDefault="000523A3" w:rsidP="000523A3">
      <w:pPr>
        <w:jc w:val="right"/>
        <w:rPr>
          <w:rFonts w:ascii="Book Antiqua" w:hAnsi="Book Antiqua"/>
          <w:color w:val="000000" w:themeColor="text1"/>
        </w:rPr>
      </w:pPr>
    </w:p>
    <w:p w14:paraId="182ECFBF" w14:textId="77777777" w:rsidR="000523A3" w:rsidRPr="00763D22" w:rsidRDefault="000523A3" w:rsidP="000523A3">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2B72FC0" w14:textId="77777777" w:rsidR="00A77B3E" w:rsidRPr="00267311" w:rsidRDefault="00A77B3E">
      <w:pPr>
        <w:spacing w:line="360" w:lineRule="auto"/>
        <w:jc w:val="both"/>
      </w:pPr>
    </w:p>
    <w:sectPr w:rsidR="00A77B3E" w:rsidRPr="002673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5561D" w14:textId="77777777" w:rsidR="00324361" w:rsidRDefault="00324361" w:rsidP="004C1AED">
      <w:r>
        <w:separator/>
      </w:r>
    </w:p>
  </w:endnote>
  <w:endnote w:type="continuationSeparator" w:id="0">
    <w:p w14:paraId="0A03E78B" w14:textId="77777777" w:rsidR="00324361" w:rsidRDefault="00324361" w:rsidP="004C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62187" w14:textId="36DCE30B" w:rsidR="00197B5B" w:rsidRPr="00197B5B" w:rsidRDefault="00197B5B" w:rsidP="00197B5B">
    <w:pPr>
      <w:pStyle w:val="a4"/>
      <w:jc w:val="right"/>
      <w:rPr>
        <w:rFonts w:ascii="Book Antiqua" w:hAnsi="Book Antiqua"/>
        <w:sz w:val="24"/>
        <w:szCs w:val="24"/>
      </w:rPr>
    </w:pPr>
    <w:r w:rsidRPr="00197B5B">
      <w:rPr>
        <w:rFonts w:ascii="Book Antiqua" w:hAnsi="Book Antiqua"/>
        <w:sz w:val="24"/>
        <w:szCs w:val="24"/>
        <w:lang w:val="zh-CN" w:eastAsia="zh-CN"/>
      </w:rPr>
      <w:t xml:space="preserve"> </w:t>
    </w:r>
    <w:r w:rsidRPr="00197B5B">
      <w:rPr>
        <w:rFonts w:ascii="Book Antiqua" w:hAnsi="Book Antiqua"/>
        <w:sz w:val="24"/>
        <w:szCs w:val="24"/>
      </w:rPr>
      <w:fldChar w:fldCharType="begin"/>
    </w:r>
    <w:r w:rsidRPr="00197B5B">
      <w:rPr>
        <w:rFonts w:ascii="Book Antiqua" w:hAnsi="Book Antiqua"/>
        <w:sz w:val="24"/>
        <w:szCs w:val="24"/>
      </w:rPr>
      <w:instrText>PAGE  \* Arabic  \* MERGEFORMAT</w:instrText>
    </w:r>
    <w:r w:rsidRPr="00197B5B">
      <w:rPr>
        <w:rFonts w:ascii="Book Antiqua" w:hAnsi="Book Antiqua"/>
        <w:sz w:val="24"/>
        <w:szCs w:val="24"/>
      </w:rPr>
      <w:fldChar w:fldCharType="separate"/>
    </w:r>
    <w:r w:rsidR="00CC75CF" w:rsidRPr="00CC75CF">
      <w:rPr>
        <w:rFonts w:ascii="Book Antiqua" w:hAnsi="Book Antiqua"/>
        <w:noProof/>
        <w:sz w:val="24"/>
        <w:szCs w:val="24"/>
        <w:lang w:val="zh-CN" w:eastAsia="zh-CN"/>
      </w:rPr>
      <w:t>4</w:t>
    </w:r>
    <w:r w:rsidRPr="00197B5B">
      <w:rPr>
        <w:rFonts w:ascii="Book Antiqua" w:hAnsi="Book Antiqua"/>
        <w:sz w:val="24"/>
        <w:szCs w:val="24"/>
      </w:rPr>
      <w:fldChar w:fldCharType="end"/>
    </w:r>
    <w:r w:rsidRPr="00197B5B">
      <w:rPr>
        <w:rFonts w:ascii="Book Antiqua" w:hAnsi="Book Antiqua"/>
        <w:sz w:val="24"/>
        <w:szCs w:val="24"/>
        <w:lang w:val="zh-CN" w:eastAsia="zh-CN"/>
      </w:rPr>
      <w:t xml:space="preserve"> / </w:t>
    </w:r>
    <w:r w:rsidRPr="00197B5B">
      <w:rPr>
        <w:rFonts w:ascii="Book Antiqua" w:hAnsi="Book Antiqua"/>
        <w:sz w:val="24"/>
        <w:szCs w:val="24"/>
      </w:rPr>
      <w:fldChar w:fldCharType="begin"/>
    </w:r>
    <w:r w:rsidRPr="00197B5B">
      <w:rPr>
        <w:rFonts w:ascii="Book Antiqua" w:hAnsi="Book Antiqua"/>
        <w:sz w:val="24"/>
        <w:szCs w:val="24"/>
      </w:rPr>
      <w:instrText>NUMPAGES  \* Arabic  \* MERGEFORMAT</w:instrText>
    </w:r>
    <w:r w:rsidRPr="00197B5B">
      <w:rPr>
        <w:rFonts w:ascii="Book Antiqua" w:hAnsi="Book Antiqua"/>
        <w:sz w:val="24"/>
        <w:szCs w:val="24"/>
      </w:rPr>
      <w:fldChar w:fldCharType="separate"/>
    </w:r>
    <w:r w:rsidR="00CC75CF" w:rsidRPr="00CC75CF">
      <w:rPr>
        <w:rFonts w:ascii="Book Antiqua" w:hAnsi="Book Antiqua"/>
        <w:noProof/>
        <w:sz w:val="24"/>
        <w:szCs w:val="24"/>
        <w:lang w:val="zh-CN" w:eastAsia="zh-CN"/>
      </w:rPr>
      <w:t>16</w:t>
    </w:r>
    <w:r w:rsidRPr="00197B5B">
      <w:rPr>
        <w:rFonts w:ascii="Book Antiqua" w:hAnsi="Book Antiqua"/>
        <w:sz w:val="24"/>
        <w:szCs w:val="24"/>
      </w:rPr>
      <w:fldChar w:fldCharType="end"/>
    </w:r>
  </w:p>
  <w:p w14:paraId="276CA2AD" w14:textId="77777777" w:rsidR="00197B5B" w:rsidRPr="00197B5B" w:rsidRDefault="00197B5B" w:rsidP="00197B5B">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04CFC" w14:textId="77777777" w:rsidR="00324361" w:rsidRDefault="00324361" w:rsidP="004C1AED">
      <w:r>
        <w:separator/>
      </w:r>
    </w:p>
  </w:footnote>
  <w:footnote w:type="continuationSeparator" w:id="0">
    <w:p w14:paraId="25FBC32D" w14:textId="77777777" w:rsidR="00324361" w:rsidRDefault="00324361" w:rsidP="004C1A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443"/>
    <w:rsid w:val="000113EB"/>
    <w:rsid w:val="000523A3"/>
    <w:rsid w:val="00092F20"/>
    <w:rsid w:val="000A20E0"/>
    <w:rsid w:val="0011433C"/>
    <w:rsid w:val="00116C54"/>
    <w:rsid w:val="00197B5B"/>
    <w:rsid w:val="001A6D4F"/>
    <w:rsid w:val="00244119"/>
    <w:rsid w:val="00267311"/>
    <w:rsid w:val="003024B5"/>
    <w:rsid w:val="00310BC1"/>
    <w:rsid w:val="00310BE3"/>
    <w:rsid w:val="00324361"/>
    <w:rsid w:val="0032785F"/>
    <w:rsid w:val="0034657E"/>
    <w:rsid w:val="00385050"/>
    <w:rsid w:val="003D0F76"/>
    <w:rsid w:val="004160EC"/>
    <w:rsid w:val="00450D2E"/>
    <w:rsid w:val="004930F7"/>
    <w:rsid w:val="004C1AED"/>
    <w:rsid w:val="004F02B3"/>
    <w:rsid w:val="00535C0C"/>
    <w:rsid w:val="00550E02"/>
    <w:rsid w:val="00556934"/>
    <w:rsid w:val="0058490E"/>
    <w:rsid w:val="005A0B90"/>
    <w:rsid w:val="00620183"/>
    <w:rsid w:val="006B2C8B"/>
    <w:rsid w:val="006D6345"/>
    <w:rsid w:val="006F29ED"/>
    <w:rsid w:val="007170B0"/>
    <w:rsid w:val="00764B7E"/>
    <w:rsid w:val="00767AC2"/>
    <w:rsid w:val="00790036"/>
    <w:rsid w:val="00794D21"/>
    <w:rsid w:val="007F72D4"/>
    <w:rsid w:val="0081345C"/>
    <w:rsid w:val="008C49A3"/>
    <w:rsid w:val="008F73C1"/>
    <w:rsid w:val="00923C3A"/>
    <w:rsid w:val="00925DD3"/>
    <w:rsid w:val="00942840"/>
    <w:rsid w:val="00957664"/>
    <w:rsid w:val="009757FB"/>
    <w:rsid w:val="00A05586"/>
    <w:rsid w:val="00A77B3E"/>
    <w:rsid w:val="00A9153A"/>
    <w:rsid w:val="00AB00BE"/>
    <w:rsid w:val="00AB041C"/>
    <w:rsid w:val="00B36ADE"/>
    <w:rsid w:val="00B550A0"/>
    <w:rsid w:val="00B63686"/>
    <w:rsid w:val="00B64DBC"/>
    <w:rsid w:val="00B655F9"/>
    <w:rsid w:val="00B83D5C"/>
    <w:rsid w:val="00B84F09"/>
    <w:rsid w:val="00BD3FEE"/>
    <w:rsid w:val="00C605A9"/>
    <w:rsid w:val="00C771C2"/>
    <w:rsid w:val="00CA2A55"/>
    <w:rsid w:val="00CA51AD"/>
    <w:rsid w:val="00CC75CF"/>
    <w:rsid w:val="00D2427B"/>
    <w:rsid w:val="00D92800"/>
    <w:rsid w:val="00E41405"/>
    <w:rsid w:val="00E90AF2"/>
    <w:rsid w:val="00EA7F34"/>
    <w:rsid w:val="00EB362C"/>
    <w:rsid w:val="00F221AD"/>
    <w:rsid w:val="00F27244"/>
    <w:rsid w:val="00F311BC"/>
    <w:rsid w:val="00F456CF"/>
    <w:rsid w:val="00FD36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68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C1A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C1AED"/>
    <w:rPr>
      <w:sz w:val="18"/>
      <w:szCs w:val="18"/>
    </w:rPr>
  </w:style>
  <w:style w:type="paragraph" w:styleId="a4">
    <w:name w:val="footer"/>
    <w:basedOn w:val="a"/>
    <w:link w:val="Char0"/>
    <w:uiPriority w:val="99"/>
    <w:unhideWhenUsed/>
    <w:rsid w:val="004C1AED"/>
    <w:pPr>
      <w:tabs>
        <w:tab w:val="center" w:pos="4153"/>
        <w:tab w:val="right" w:pos="8306"/>
      </w:tabs>
      <w:snapToGrid w:val="0"/>
    </w:pPr>
    <w:rPr>
      <w:sz w:val="18"/>
      <w:szCs w:val="18"/>
    </w:rPr>
  </w:style>
  <w:style w:type="character" w:customStyle="1" w:styleId="Char0">
    <w:name w:val="页脚 Char"/>
    <w:basedOn w:val="a0"/>
    <w:link w:val="a4"/>
    <w:uiPriority w:val="99"/>
    <w:rsid w:val="004C1AED"/>
    <w:rPr>
      <w:sz w:val="18"/>
      <w:szCs w:val="18"/>
    </w:rPr>
  </w:style>
  <w:style w:type="character" w:styleId="a5">
    <w:name w:val="annotation reference"/>
    <w:basedOn w:val="a0"/>
    <w:semiHidden/>
    <w:unhideWhenUsed/>
    <w:rsid w:val="000A20E0"/>
    <w:rPr>
      <w:sz w:val="21"/>
      <w:szCs w:val="21"/>
    </w:rPr>
  </w:style>
  <w:style w:type="paragraph" w:styleId="a6">
    <w:name w:val="annotation text"/>
    <w:basedOn w:val="a"/>
    <w:link w:val="Char1"/>
    <w:semiHidden/>
    <w:unhideWhenUsed/>
    <w:rsid w:val="000A20E0"/>
  </w:style>
  <w:style w:type="character" w:customStyle="1" w:styleId="Char1">
    <w:name w:val="批注文字 Char"/>
    <w:basedOn w:val="a0"/>
    <w:link w:val="a6"/>
    <w:semiHidden/>
    <w:rsid w:val="000A20E0"/>
    <w:rPr>
      <w:sz w:val="24"/>
      <w:szCs w:val="24"/>
    </w:rPr>
  </w:style>
  <w:style w:type="paragraph" w:styleId="a7">
    <w:name w:val="annotation subject"/>
    <w:basedOn w:val="a6"/>
    <w:next w:val="a6"/>
    <w:link w:val="Char2"/>
    <w:semiHidden/>
    <w:unhideWhenUsed/>
    <w:rsid w:val="000A20E0"/>
    <w:rPr>
      <w:b/>
      <w:bCs/>
    </w:rPr>
  </w:style>
  <w:style w:type="character" w:customStyle="1" w:styleId="Char2">
    <w:name w:val="批注主题 Char"/>
    <w:basedOn w:val="Char1"/>
    <w:link w:val="a7"/>
    <w:semiHidden/>
    <w:rsid w:val="000A20E0"/>
    <w:rPr>
      <w:b/>
      <w:bCs/>
      <w:sz w:val="24"/>
      <w:szCs w:val="24"/>
    </w:rPr>
  </w:style>
  <w:style w:type="character" w:customStyle="1" w:styleId="jlqj4b">
    <w:name w:val="jlqj4b"/>
    <w:basedOn w:val="a0"/>
    <w:rsid w:val="000A20E0"/>
  </w:style>
  <w:style w:type="paragraph" w:styleId="a8">
    <w:name w:val="Balloon Text"/>
    <w:basedOn w:val="a"/>
    <w:link w:val="Char3"/>
    <w:rsid w:val="00923C3A"/>
    <w:rPr>
      <w:rFonts w:ascii="Segoe UI" w:hAnsi="Segoe UI" w:cs="Segoe UI"/>
      <w:sz w:val="18"/>
      <w:szCs w:val="18"/>
    </w:rPr>
  </w:style>
  <w:style w:type="character" w:customStyle="1" w:styleId="Char3">
    <w:name w:val="批注框文本 Char"/>
    <w:basedOn w:val="a0"/>
    <w:link w:val="a8"/>
    <w:rsid w:val="00923C3A"/>
    <w:rPr>
      <w:rFonts w:ascii="Segoe UI" w:hAnsi="Segoe UI" w:cs="Segoe UI"/>
      <w:sz w:val="18"/>
      <w:szCs w:val="18"/>
    </w:rPr>
  </w:style>
  <w:style w:type="paragraph" w:styleId="a9">
    <w:name w:val="Revision"/>
    <w:hidden/>
    <w:uiPriority w:val="99"/>
    <w:semiHidden/>
    <w:rsid w:val="00267311"/>
    <w:rPr>
      <w:sz w:val="24"/>
      <w:szCs w:val="24"/>
    </w:rPr>
  </w:style>
  <w:style w:type="character" w:styleId="aa">
    <w:name w:val="Hyperlink"/>
    <w:basedOn w:val="a0"/>
    <w:unhideWhenUsed/>
    <w:rsid w:val="000523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C1A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C1AED"/>
    <w:rPr>
      <w:sz w:val="18"/>
      <w:szCs w:val="18"/>
    </w:rPr>
  </w:style>
  <w:style w:type="paragraph" w:styleId="a4">
    <w:name w:val="footer"/>
    <w:basedOn w:val="a"/>
    <w:link w:val="Char0"/>
    <w:uiPriority w:val="99"/>
    <w:unhideWhenUsed/>
    <w:rsid w:val="004C1AED"/>
    <w:pPr>
      <w:tabs>
        <w:tab w:val="center" w:pos="4153"/>
        <w:tab w:val="right" w:pos="8306"/>
      </w:tabs>
      <w:snapToGrid w:val="0"/>
    </w:pPr>
    <w:rPr>
      <w:sz w:val="18"/>
      <w:szCs w:val="18"/>
    </w:rPr>
  </w:style>
  <w:style w:type="character" w:customStyle="1" w:styleId="Char0">
    <w:name w:val="页脚 Char"/>
    <w:basedOn w:val="a0"/>
    <w:link w:val="a4"/>
    <w:uiPriority w:val="99"/>
    <w:rsid w:val="004C1AED"/>
    <w:rPr>
      <w:sz w:val="18"/>
      <w:szCs w:val="18"/>
    </w:rPr>
  </w:style>
  <w:style w:type="character" w:styleId="a5">
    <w:name w:val="annotation reference"/>
    <w:basedOn w:val="a0"/>
    <w:semiHidden/>
    <w:unhideWhenUsed/>
    <w:rsid w:val="000A20E0"/>
    <w:rPr>
      <w:sz w:val="21"/>
      <w:szCs w:val="21"/>
    </w:rPr>
  </w:style>
  <w:style w:type="paragraph" w:styleId="a6">
    <w:name w:val="annotation text"/>
    <w:basedOn w:val="a"/>
    <w:link w:val="Char1"/>
    <w:semiHidden/>
    <w:unhideWhenUsed/>
    <w:rsid w:val="000A20E0"/>
  </w:style>
  <w:style w:type="character" w:customStyle="1" w:styleId="Char1">
    <w:name w:val="批注文字 Char"/>
    <w:basedOn w:val="a0"/>
    <w:link w:val="a6"/>
    <w:semiHidden/>
    <w:rsid w:val="000A20E0"/>
    <w:rPr>
      <w:sz w:val="24"/>
      <w:szCs w:val="24"/>
    </w:rPr>
  </w:style>
  <w:style w:type="paragraph" w:styleId="a7">
    <w:name w:val="annotation subject"/>
    <w:basedOn w:val="a6"/>
    <w:next w:val="a6"/>
    <w:link w:val="Char2"/>
    <w:semiHidden/>
    <w:unhideWhenUsed/>
    <w:rsid w:val="000A20E0"/>
    <w:rPr>
      <w:b/>
      <w:bCs/>
    </w:rPr>
  </w:style>
  <w:style w:type="character" w:customStyle="1" w:styleId="Char2">
    <w:name w:val="批注主题 Char"/>
    <w:basedOn w:val="Char1"/>
    <w:link w:val="a7"/>
    <w:semiHidden/>
    <w:rsid w:val="000A20E0"/>
    <w:rPr>
      <w:b/>
      <w:bCs/>
      <w:sz w:val="24"/>
      <w:szCs w:val="24"/>
    </w:rPr>
  </w:style>
  <w:style w:type="character" w:customStyle="1" w:styleId="jlqj4b">
    <w:name w:val="jlqj4b"/>
    <w:basedOn w:val="a0"/>
    <w:rsid w:val="000A20E0"/>
  </w:style>
  <w:style w:type="paragraph" w:styleId="a8">
    <w:name w:val="Balloon Text"/>
    <w:basedOn w:val="a"/>
    <w:link w:val="Char3"/>
    <w:rsid w:val="00923C3A"/>
    <w:rPr>
      <w:rFonts w:ascii="Segoe UI" w:hAnsi="Segoe UI" w:cs="Segoe UI"/>
      <w:sz w:val="18"/>
      <w:szCs w:val="18"/>
    </w:rPr>
  </w:style>
  <w:style w:type="character" w:customStyle="1" w:styleId="Char3">
    <w:name w:val="批注框文本 Char"/>
    <w:basedOn w:val="a0"/>
    <w:link w:val="a8"/>
    <w:rsid w:val="00923C3A"/>
    <w:rPr>
      <w:rFonts w:ascii="Segoe UI" w:hAnsi="Segoe UI" w:cs="Segoe UI"/>
      <w:sz w:val="18"/>
      <w:szCs w:val="18"/>
    </w:rPr>
  </w:style>
  <w:style w:type="paragraph" w:styleId="a9">
    <w:name w:val="Revision"/>
    <w:hidden/>
    <w:uiPriority w:val="99"/>
    <w:semiHidden/>
    <w:rsid w:val="00267311"/>
    <w:rPr>
      <w:sz w:val="24"/>
      <w:szCs w:val="24"/>
    </w:rPr>
  </w:style>
  <w:style w:type="character" w:styleId="aa">
    <w:name w:val="Hyperlink"/>
    <w:basedOn w:val="a0"/>
    <w:unhideWhenUsed/>
    <w:rsid w:val="000523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16</Pages>
  <Words>2874</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Mohaned Egred</dc:creator>
  <cp:lastModifiedBy>HP</cp:lastModifiedBy>
  <cp:revision>22</cp:revision>
  <dcterms:created xsi:type="dcterms:W3CDTF">2021-04-02T16:32:00Z</dcterms:created>
  <dcterms:modified xsi:type="dcterms:W3CDTF">2021-06-22T04:18:00Z</dcterms:modified>
</cp:coreProperties>
</file>