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2800F6" w14:textId="77777777" w:rsidR="00A77B3E" w:rsidRPr="003718A0" w:rsidRDefault="007B24C5" w:rsidP="003718A0">
      <w:pPr>
        <w:spacing w:line="360" w:lineRule="auto"/>
        <w:jc w:val="both"/>
        <w:rPr>
          <w:rFonts w:ascii="Book Antiqua" w:hAnsi="Book Antiqua"/>
        </w:rPr>
      </w:pPr>
      <w:r w:rsidRPr="003718A0">
        <w:rPr>
          <w:rFonts w:ascii="Book Antiqua" w:eastAsia="Book Antiqua" w:hAnsi="Book Antiqua" w:cs="Book Antiqua"/>
          <w:b/>
          <w:color w:val="000000"/>
        </w:rPr>
        <w:t xml:space="preserve">Name of Journal: </w:t>
      </w:r>
      <w:r w:rsidRPr="003718A0">
        <w:rPr>
          <w:rFonts w:ascii="Book Antiqua" w:eastAsia="Book Antiqua" w:hAnsi="Book Antiqua" w:cs="Book Antiqua"/>
          <w:i/>
          <w:color w:val="000000"/>
        </w:rPr>
        <w:t>World Journal of Orthopedics</w:t>
      </w:r>
    </w:p>
    <w:p w14:paraId="44B9A36D" w14:textId="77777777" w:rsidR="00A77B3E" w:rsidRPr="003718A0" w:rsidRDefault="007B24C5" w:rsidP="003718A0">
      <w:pPr>
        <w:spacing w:line="360" w:lineRule="auto"/>
        <w:jc w:val="both"/>
        <w:rPr>
          <w:rFonts w:ascii="Book Antiqua" w:hAnsi="Book Antiqua"/>
        </w:rPr>
      </w:pPr>
      <w:r w:rsidRPr="003718A0">
        <w:rPr>
          <w:rFonts w:ascii="Book Antiqua" w:eastAsia="Book Antiqua" w:hAnsi="Book Antiqua" w:cs="Book Antiqua"/>
          <w:b/>
          <w:color w:val="000000"/>
        </w:rPr>
        <w:t xml:space="preserve">Manuscript NO: </w:t>
      </w:r>
      <w:r w:rsidRPr="003718A0">
        <w:rPr>
          <w:rFonts w:ascii="Book Antiqua" w:eastAsia="Book Antiqua" w:hAnsi="Book Antiqua" w:cs="Book Antiqua"/>
          <w:color w:val="000000"/>
        </w:rPr>
        <w:t>61985</w:t>
      </w:r>
    </w:p>
    <w:p w14:paraId="20BF6012" w14:textId="77777777" w:rsidR="00A77B3E" w:rsidRPr="003718A0" w:rsidRDefault="007B24C5" w:rsidP="003718A0">
      <w:pPr>
        <w:spacing w:line="360" w:lineRule="auto"/>
        <w:jc w:val="both"/>
        <w:rPr>
          <w:rFonts w:ascii="Book Antiqua" w:hAnsi="Book Antiqua"/>
        </w:rPr>
      </w:pPr>
      <w:r w:rsidRPr="003718A0">
        <w:rPr>
          <w:rFonts w:ascii="Book Antiqua" w:eastAsia="Book Antiqua" w:hAnsi="Book Antiqua" w:cs="Book Antiqua"/>
          <w:b/>
          <w:color w:val="000000"/>
        </w:rPr>
        <w:t xml:space="preserve">Manuscript Type: </w:t>
      </w:r>
      <w:r w:rsidRPr="003718A0">
        <w:rPr>
          <w:rFonts w:ascii="Book Antiqua" w:eastAsia="Book Antiqua" w:hAnsi="Book Antiqua" w:cs="Book Antiqua"/>
          <w:color w:val="000000"/>
        </w:rPr>
        <w:t>SYSTEMATIC REVIEWS</w:t>
      </w:r>
    </w:p>
    <w:p w14:paraId="68D5535A" w14:textId="77777777" w:rsidR="00A77B3E" w:rsidRPr="003718A0" w:rsidRDefault="00A77B3E" w:rsidP="003718A0">
      <w:pPr>
        <w:spacing w:line="360" w:lineRule="auto"/>
        <w:jc w:val="both"/>
        <w:rPr>
          <w:rFonts w:ascii="Book Antiqua" w:hAnsi="Book Antiqua"/>
        </w:rPr>
      </w:pPr>
    </w:p>
    <w:p w14:paraId="5AEB821B" w14:textId="7B45FDBE" w:rsidR="00A77B3E" w:rsidRPr="003718A0" w:rsidRDefault="007B24C5" w:rsidP="003718A0">
      <w:pPr>
        <w:spacing w:line="360" w:lineRule="auto"/>
        <w:jc w:val="both"/>
        <w:rPr>
          <w:rFonts w:ascii="Book Antiqua" w:hAnsi="Book Antiqua"/>
        </w:rPr>
      </w:pPr>
      <w:r w:rsidRPr="003718A0">
        <w:rPr>
          <w:rFonts w:ascii="Book Antiqua" w:eastAsia="Book Antiqua" w:hAnsi="Book Antiqua" w:cs="Book Antiqua"/>
          <w:b/>
          <w:color w:val="000000"/>
        </w:rPr>
        <w:t xml:space="preserve">Hanging </w:t>
      </w:r>
      <w:r w:rsidR="00560D8A" w:rsidRPr="003718A0">
        <w:rPr>
          <w:rFonts w:ascii="Book Antiqua" w:eastAsia="Book Antiqua" w:hAnsi="Book Antiqua" w:cs="Book Antiqua"/>
          <w:b/>
          <w:color w:val="000000"/>
        </w:rPr>
        <w:t>u</w:t>
      </w:r>
      <w:r w:rsidRPr="003718A0">
        <w:rPr>
          <w:rFonts w:ascii="Book Antiqua" w:eastAsia="Book Antiqua" w:hAnsi="Book Antiqua" w:cs="Book Antiqua"/>
          <w:b/>
          <w:color w:val="000000"/>
        </w:rPr>
        <w:t xml:space="preserve">p the </w:t>
      </w:r>
      <w:r w:rsidR="00560D8A" w:rsidRPr="003718A0">
        <w:rPr>
          <w:rFonts w:ascii="Book Antiqua" w:eastAsia="Book Antiqua" w:hAnsi="Book Antiqua" w:cs="Book Antiqua"/>
          <w:b/>
          <w:color w:val="000000"/>
        </w:rPr>
        <w:t>s</w:t>
      </w:r>
      <w:r w:rsidRPr="003718A0">
        <w:rPr>
          <w:rFonts w:ascii="Book Antiqua" w:eastAsia="Book Antiqua" w:hAnsi="Book Antiqua" w:cs="Book Antiqua"/>
          <w:b/>
          <w:color w:val="000000"/>
        </w:rPr>
        <w:t xml:space="preserve">urgical </w:t>
      </w:r>
      <w:r w:rsidR="00560D8A" w:rsidRPr="003718A0">
        <w:rPr>
          <w:rFonts w:ascii="Book Antiqua" w:eastAsia="Book Antiqua" w:hAnsi="Book Antiqua" w:cs="Book Antiqua"/>
          <w:b/>
          <w:color w:val="000000"/>
        </w:rPr>
        <w:t>c</w:t>
      </w:r>
      <w:r w:rsidRPr="003718A0">
        <w:rPr>
          <w:rFonts w:ascii="Book Antiqua" w:eastAsia="Book Antiqua" w:hAnsi="Book Antiqua" w:cs="Book Antiqua"/>
          <w:b/>
          <w:color w:val="000000"/>
        </w:rPr>
        <w:t xml:space="preserve">ap: Assessing the </w:t>
      </w:r>
      <w:r w:rsidR="00560D8A" w:rsidRPr="003718A0">
        <w:rPr>
          <w:rFonts w:ascii="Book Antiqua" w:eastAsia="Book Antiqua" w:hAnsi="Book Antiqua" w:cs="Book Antiqua"/>
          <w:b/>
          <w:color w:val="000000"/>
        </w:rPr>
        <w:t>c</w:t>
      </w:r>
      <w:r w:rsidRPr="003718A0">
        <w:rPr>
          <w:rFonts w:ascii="Book Antiqua" w:eastAsia="Book Antiqua" w:hAnsi="Book Antiqua" w:cs="Book Antiqua"/>
          <w:b/>
          <w:color w:val="000000"/>
        </w:rPr>
        <w:t xml:space="preserve">ompetence of </w:t>
      </w:r>
      <w:r w:rsidR="00560D8A" w:rsidRPr="003718A0">
        <w:rPr>
          <w:rFonts w:ascii="Book Antiqua" w:eastAsia="Book Antiqua" w:hAnsi="Book Antiqua" w:cs="Book Antiqua"/>
          <w:b/>
          <w:color w:val="000000"/>
        </w:rPr>
        <w:t>a</w:t>
      </w:r>
      <w:r w:rsidRPr="003718A0">
        <w:rPr>
          <w:rFonts w:ascii="Book Antiqua" w:eastAsia="Book Antiqua" w:hAnsi="Book Antiqua" w:cs="Book Antiqua"/>
          <w:b/>
          <w:color w:val="000000"/>
        </w:rPr>
        <w:t xml:space="preserve">ging </w:t>
      </w:r>
      <w:r w:rsidR="00560D8A" w:rsidRPr="003718A0">
        <w:rPr>
          <w:rFonts w:ascii="Book Antiqua" w:eastAsia="Book Antiqua" w:hAnsi="Book Antiqua" w:cs="Book Antiqua"/>
          <w:b/>
          <w:color w:val="000000"/>
        </w:rPr>
        <w:t>s</w:t>
      </w:r>
      <w:r w:rsidRPr="003718A0">
        <w:rPr>
          <w:rFonts w:ascii="Book Antiqua" w:eastAsia="Book Antiqua" w:hAnsi="Book Antiqua" w:cs="Book Antiqua"/>
          <w:b/>
          <w:color w:val="000000"/>
        </w:rPr>
        <w:t>urgeons</w:t>
      </w:r>
    </w:p>
    <w:p w14:paraId="17EB1A8E" w14:textId="77777777" w:rsidR="00A77B3E" w:rsidRPr="003718A0" w:rsidRDefault="00A77B3E" w:rsidP="003718A0">
      <w:pPr>
        <w:spacing w:line="360" w:lineRule="auto"/>
        <w:jc w:val="both"/>
        <w:rPr>
          <w:rFonts w:ascii="Book Antiqua" w:hAnsi="Book Antiqua"/>
        </w:rPr>
      </w:pPr>
    </w:p>
    <w:p w14:paraId="31667DC6" w14:textId="7F34CE7C" w:rsidR="00A77B3E" w:rsidRPr="003718A0" w:rsidRDefault="00491535" w:rsidP="003718A0">
      <w:pPr>
        <w:spacing w:line="360" w:lineRule="auto"/>
        <w:jc w:val="both"/>
        <w:rPr>
          <w:rFonts w:ascii="Book Antiqua" w:hAnsi="Book Antiqua"/>
        </w:rPr>
      </w:pPr>
      <w:r w:rsidRPr="003718A0">
        <w:rPr>
          <w:rFonts w:ascii="Book Antiqua" w:eastAsia="Book Antiqua" w:hAnsi="Book Antiqua" w:cs="Book Antiqua"/>
          <w:color w:val="000000"/>
        </w:rPr>
        <w:t xml:space="preserve">Frazer A </w:t>
      </w:r>
      <w:r w:rsidRPr="003718A0">
        <w:rPr>
          <w:rFonts w:ascii="Book Antiqua" w:eastAsia="Book Antiqua" w:hAnsi="Book Antiqua" w:cs="Book Antiqua"/>
          <w:i/>
          <w:iCs/>
          <w:color w:val="000000"/>
        </w:rPr>
        <w:t>et al</w:t>
      </w:r>
      <w:r w:rsidRPr="003718A0">
        <w:rPr>
          <w:rFonts w:ascii="Book Antiqua" w:eastAsia="Book Antiqua" w:hAnsi="Book Antiqua" w:cs="Book Antiqua"/>
          <w:color w:val="000000"/>
        </w:rPr>
        <w:t xml:space="preserve">. </w:t>
      </w:r>
      <w:r w:rsidR="007B24C5" w:rsidRPr="003718A0">
        <w:rPr>
          <w:rFonts w:ascii="Book Antiqua" w:eastAsia="Book Antiqua" w:hAnsi="Book Antiqua" w:cs="Book Antiqua"/>
          <w:color w:val="000000"/>
        </w:rPr>
        <w:t xml:space="preserve">Assessing </w:t>
      </w:r>
      <w:r w:rsidR="00127833" w:rsidRPr="003718A0">
        <w:rPr>
          <w:rFonts w:ascii="Book Antiqua" w:eastAsia="Book Antiqua" w:hAnsi="Book Antiqua" w:cs="Book Antiqua"/>
          <w:color w:val="000000"/>
        </w:rPr>
        <w:t>c</w:t>
      </w:r>
      <w:r w:rsidR="007B24C5" w:rsidRPr="003718A0">
        <w:rPr>
          <w:rFonts w:ascii="Book Antiqua" w:eastAsia="Book Antiqua" w:hAnsi="Book Antiqua" w:cs="Book Antiqua"/>
          <w:color w:val="000000"/>
        </w:rPr>
        <w:t xml:space="preserve">ompetence of </w:t>
      </w:r>
      <w:r w:rsidR="00127833" w:rsidRPr="003718A0">
        <w:rPr>
          <w:rFonts w:ascii="Book Antiqua" w:eastAsia="Book Antiqua" w:hAnsi="Book Antiqua" w:cs="Book Antiqua"/>
          <w:color w:val="000000"/>
        </w:rPr>
        <w:t>a</w:t>
      </w:r>
      <w:r w:rsidR="007B24C5" w:rsidRPr="003718A0">
        <w:rPr>
          <w:rFonts w:ascii="Book Antiqua" w:eastAsia="Book Antiqua" w:hAnsi="Book Antiqua" w:cs="Book Antiqua"/>
          <w:color w:val="000000"/>
        </w:rPr>
        <w:t xml:space="preserve">ging </w:t>
      </w:r>
      <w:r w:rsidR="00127833" w:rsidRPr="003718A0">
        <w:rPr>
          <w:rFonts w:ascii="Book Antiqua" w:eastAsia="Book Antiqua" w:hAnsi="Book Antiqua" w:cs="Book Antiqua"/>
          <w:color w:val="000000"/>
        </w:rPr>
        <w:t>s</w:t>
      </w:r>
      <w:r w:rsidR="007B24C5" w:rsidRPr="003718A0">
        <w:rPr>
          <w:rFonts w:ascii="Book Antiqua" w:eastAsia="Book Antiqua" w:hAnsi="Book Antiqua" w:cs="Book Antiqua"/>
          <w:color w:val="000000"/>
        </w:rPr>
        <w:t>urgeons</w:t>
      </w:r>
    </w:p>
    <w:p w14:paraId="43F3D3A5" w14:textId="77777777" w:rsidR="00A77B3E" w:rsidRPr="003718A0" w:rsidRDefault="00A77B3E" w:rsidP="003718A0">
      <w:pPr>
        <w:spacing w:line="360" w:lineRule="auto"/>
        <w:jc w:val="both"/>
        <w:rPr>
          <w:rFonts w:ascii="Book Antiqua" w:hAnsi="Book Antiqua"/>
        </w:rPr>
      </w:pPr>
    </w:p>
    <w:p w14:paraId="7C0B3C0D" w14:textId="77777777" w:rsidR="00A77B3E" w:rsidRPr="003718A0" w:rsidRDefault="007B24C5" w:rsidP="003718A0">
      <w:pPr>
        <w:spacing w:line="360" w:lineRule="auto"/>
        <w:jc w:val="both"/>
        <w:rPr>
          <w:rFonts w:ascii="Book Antiqua" w:hAnsi="Book Antiqua"/>
        </w:rPr>
      </w:pPr>
      <w:r w:rsidRPr="003718A0">
        <w:rPr>
          <w:rFonts w:ascii="Book Antiqua" w:eastAsia="Book Antiqua" w:hAnsi="Book Antiqua" w:cs="Book Antiqua"/>
          <w:color w:val="000000"/>
        </w:rPr>
        <w:t xml:space="preserve">Abigail Frazer, Michael </w:t>
      </w:r>
      <w:proofErr w:type="spellStart"/>
      <w:r w:rsidRPr="003718A0">
        <w:rPr>
          <w:rFonts w:ascii="Book Antiqua" w:eastAsia="Book Antiqua" w:hAnsi="Book Antiqua" w:cs="Book Antiqua"/>
          <w:color w:val="000000"/>
        </w:rPr>
        <w:t>Tanzer</w:t>
      </w:r>
      <w:proofErr w:type="spellEnd"/>
    </w:p>
    <w:p w14:paraId="560BBA21" w14:textId="77777777" w:rsidR="00A77B3E" w:rsidRPr="003718A0" w:rsidRDefault="00A77B3E" w:rsidP="003718A0">
      <w:pPr>
        <w:spacing w:line="360" w:lineRule="auto"/>
        <w:jc w:val="both"/>
        <w:rPr>
          <w:rFonts w:ascii="Book Antiqua" w:hAnsi="Book Antiqua"/>
        </w:rPr>
      </w:pPr>
    </w:p>
    <w:p w14:paraId="1AF06420" w14:textId="6BDFA722" w:rsidR="00A77B3E" w:rsidRPr="003718A0" w:rsidRDefault="007B24C5" w:rsidP="003718A0">
      <w:pPr>
        <w:spacing w:line="360" w:lineRule="auto"/>
        <w:jc w:val="both"/>
        <w:rPr>
          <w:rFonts w:ascii="Book Antiqua" w:hAnsi="Book Antiqua"/>
        </w:rPr>
      </w:pPr>
      <w:r w:rsidRPr="003718A0">
        <w:rPr>
          <w:rFonts w:ascii="Book Antiqua" w:eastAsia="Book Antiqua" w:hAnsi="Book Antiqua" w:cs="Book Antiqua"/>
          <w:b/>
          <w:bCs/>
          <w:color w:val="000000"/>
        </w:rPr>
        <w:t xml:space="preserve">Abigail Frazer, </w:t>
      </w:r>
      <w:r w:rsidR="0061789A" w:rsidRPr="003718A0">
        <w:rPr>
          <w:rFonts w:ascii="Book Antiqua" w:eastAsia="Book Antiqua" w:hAnsi="Book Antiqua" w:cs="Book Antiqua"/>
          <w:b/>
          <w:bCs/>
          <w:color w:val="000000"/>
        </w:rPr>
        <w:t xml:space="preserve">Michael </w:t>
      </w:r>
      <w:proofErr w:type="spellStart"/>
      <w:r w:rsidR="0061789A" w:rsidRPr="003718A0">
        <w:rPr>
          <w:rFonts w:ascii="Book Antiqua" w:eastAsia="Book Antiqua" w:hAnsi="Book Antiqua" w:cs="Book Antiqua"/>
          <w:b/>
          <w:bCs/>
          <w:color w:val="000000"/>
        </w:rPr>
        <w:t>Tanzer</w:t>
      </w:r>
      <w:proofErr w:type="spellEnd"/>
      <w:r w:rsidR="0061789A" w:rsidRPr="003718A0">
        <w:rPr>
          <w:rFonts w:ascii="Book Antiqua" w:eastAsia="Book Antiqua" w:hAnsi="Book Antiqua" w:cs="Book Antiqua"/>
          <w:b/>
          <w:bCs/>
          <w:color w:val="000000"/>
        </w:rPr>
        <w:t xml:space="preserve">, </w:t>
      </w:r>
      <w:r w:rsidR="006F49F4" w:rsidRPr="003718A0">
        <w:rPr>
          <w:rFonts w:ascii="Book Antiqua" w:eastAsia="Book Antiqua" w:hAnsi="Book Antiqua" w:cs="Book Antiqua"/>
          <w:color w:val="000000"/>
        </w:rPr>
        <w:t xml:space="preserve">Department of </w:t>
      </w:r>
      <w:proofErr w:type="spellStart"/>
      <w:r w:rsidRPr="003718A0">
        <w:rPr>
          <w:rFonts w:ascii="Book Antiqua" w:eastAsia="Book Antiqua" w:hAnsi="Book Antiqua" w:cs="Book Antiqua"/>
          <w:color w:val="000000"/>
        </w:rPr>
        <w:t>Orthopaedic</w:t>
      </w:r>
      <w:proofErr w:type="spellEnd"/>
      <w:r w:rsidRPr="003718A0">
        <w:rPr>
          <w:rFonts w:ascii="Book Antiqua" w:eastAsia="Book Antiqua" w:hAnsi="Book Antiqua" w:cs="Book Antiqua"/>
          <w:color w:val="000000"/>
        </w:rPr>
        <w:t xml:space="preserve"> Surgery, McGill University, </w:t>
      </w:r>
      <w:r w:rsidR="006F49F4" w:rsidRPr="003718A0">
        <w:rPr>
          <w:rFonts w:ascii="Book Antiqua" w:eastAsia="Book Antiqua" w:hAnsi="Book Antiqua" w:cs="Book Antiqua"/>
          <w:color w:val="000000"/>
        </w:rPr>
        <w:t>M</w:t>
      </w:r>
      <w:r w:rsidRPr="003718A0">
        <w:rPr>
          <w:rFonts w:ascii="Book Antiqua" w:eastAsia="Book Antiqua" w:hAnsi="Book Antiqua" w:cs="Book Antiqua"/>
          <w:color w:val="000000"/>
        </w:rPr>
        <w:t xml:space="preserve">ontreal H3G 1A4, </w:t>
      </w:r>
      <w:r w:rsidR="00584EC6" w:rsidRPr="003718A0">
        <w:rPr>
          <w:rFonts w:ascii="Book Antiqua" w:eastAsia="Book Antiqua" w:hAnsi="Book Antiqua" w:cs="Book Antiqua"/>
          <w:color w:val="000000"/>
        </w:rPr>
        <w:t xml:space="preserve">QC, </w:t>
      </w:r>
      <w:r w:rsidRPr="003718A0">
        <w:rPr>
          <w:rFonts w:ascii="Book Antiqua" w:eastAsia="Book Antiqua" w:hAnsi="Book Antiqua" w:cs="Book Antiqua"/>
          <w:color w:val="000000"/>
        </w:rPr>
        <w:t>Canada</w:t>
      </w:r>
    </w:p>
    <w:p w14:paraId="00F301C7" w14:textId="77777777" w:rsidR="00A77B3E" w:rsidRPr="003718A0" w:rsidRDefault="00A77B3E" w:rsidP="003718A0">
      <w:pPr>
        <w:spacing w:line="360" w:lineRule="auto"/>
        <w:jc w:val="both"/>
        <w:rPr>
          <w:rFonts w:ascii="Book Antiqua" w:hAnsi="Book Antiqua"/>
        </w:rPr>
      </w:pPr>
    </w:p>
    <w:p w14:paraId="0597DFC7" w14:textId="0C62CE8A" w:rsidR="00A77B3E" w:rsidRPr="003718A0" w:rsidRDefault="007B24C5" w:rsidP="003718A0">
      <w:pPr>
        <w:spacing w:line="360" w:lineRule="auto"/>
        <w:jc w:val="both"/>
        <w:rPr>
          <w:rFonts w:ascii="Book Antiqua" w:hAnsi="Book Antiqua"/>
        </w:rPr>
      </w:pPr>
      <w:r w:rsidRPr="003718A0">
        <w:rPr>
          <w:rFonts w:ascii="Book Antiqua" w:eastAsia="Book Antiqua" w:hAnsi="Book Antiqua" w:cs="Book Antiqua"/>
          <w:b/>
          <w:bCs/>
          <w:color w:val="000000"/>
        </w:rPr>
        <w:t xml:space="preserve">Author contributions: </w:t>
      </w:r>
      <w:r w:rsidRPr="003718A0">
        <w:rPr>
          <w:rFonts w:ascii="Book Antiqua" w:eastAsia="Book Antiqua" w:hAnsi="Book Antiqua" w:cs="Book Antiqua"/>
          <w:color w:val="000000"/>
        </w:rPr>
        <w:t>Both authors made substantial contributions to conception and design of the study, acquisition of data, or analysis and interpretation of data</w:t>
      </w:r>
      <w:r w:rsidR="00AF4050" w:rsidRPr="003718A0">
        <w:rPr>
          <w:rFonts w:ascii="Book Antiqua" w:eastAsia="Book Antiqua" w:hAnsi="Book Antiqua" w:cs="Book Antiqua"/>
          <w:color w:val="000000"/>
        </w:rPr>
        <w:t>.</w:t>
      </w:r>
    </w:p>
    <w:p w14:paraId="2E70766A" w14:textId="77777777" w:rsidR="00A77B3E" w:rsidRPr="003718A0" w:rsidRDefault="00A77B3E" w:rsidP="003718A0">
      <w:pPr>
        <w:spacing w:line="360" w:lineRule="auto"/>
        <w:jc w:val="both"/>
        <w:rPr>
          <w:rFonts w:ascii="Book Antiqua" w:hAnsi="Book Antiqua"/>
        </w:rPr>
      </w:pPr>
    </w:p>
    <w:p w14:paraId="2B7B8A6C" w14:textId="069FDC27" w:rsidR="00A77B3E" w:rsidRPr="003718A0" w:rsidRDefault="007B24C5" w:rsidP="003718A0">
      <w:pPr>
        <w:spacing w:line="360" w:lineRule="auto"/>
        <w:jc w:val="both"/>
        <w:rPr>
          <w:rFonts w:ascii="Book Antiqua" w:hAnsi="Book Antiqua"/>
        </w:rPr>
      </w:pPr>
      <w:r w:rsidRPr="003718A0">
        <w:rPr>
          <w:rFonts w:ascii="Book Antiqua" w:eastAsia="Book Antiqua" w:hAnsi="Book Antiqua" w:cs="Book Antiqua"/>
          <w:b/>
          <w:bCs/>
          <w:color w:val="000000"/>
        </w:rPr>
        <w:t xml:space="preserve">Corresponding author: Michael </w:t>
      </w:r>
      <w:proofErr w:type="spellStart"/>
      <w:r w:rsidRPr="003718A0">
        <w:rPr>
          <w:rFonts w:ascii="Book Antiqua" w:eastAsia="Book Antiqua" w:hAnsi="Book Antiqua" w:cs="Book Antiqua"/>
          <w:b/>
          <w:bCs/>
          <w:color w:val="000000"/>
        </w:rPr>
        <w:t>Tanzer</w:t>
      </w:r>
      <w:proofErr w:type="spellEnd"/>
      <w:r w:rsidRPr="003718A0">
        <w:rPr>
          <w:rFonts w:ascii="Book Antiqua" w:eastAsia="Book Antiqua" w:hAnsi="Book Antiqua" w:cs="Book Antiqua"/>
          <w:b/>
          <w:bCs/>
          <w:color w:val="000000"/>
        </w:rPr>
        <w:t xml:space="preserve">, FRCS, MD, Doctor, Full Professor, Surgeon, </w:t>
      </w:r>
      <w:r w:rsidR="001E0B69" w:rsidRPr="003718A0">
        <w:rPr>
          <w:rFonts w:ascii="Book Antiqua" w:eastAsia="Book Antiqua" w:hAnsi="Book Antiqua" w:cs="Book Antiqua"/>
          <w:color w:val="000000"/>
        </w:rPr>
        <w:t xml:space="preserve">Department of </w:t>
      </w:r>
      <w:proofErr w:type="spellStart"/>
      <w:r w:rsidR="001E0B69" w:rsidRPr="003718A0">
        <w:rPr>
          <w:rFonts w:ascii="Book Antiqua" w:eastAsia="Book Antiqua" w:hAnsi="Book Antiqua" w:cs="Book Antiqua"/>
          <w:color w:val="000000"/>
        </w:rPr>
        <w:t>Orthopaedic</w:t>
      </w:r>
      <w:proofErr w:type="spellEnd"/>
      <w:r w:rsidR="001E0B69" w:rsidRPr="003718A0">
        <w:rPr>
          <w:rFonts w:ascii="Book Antiqua" w:eastAsia="Book Antiqua" w:hAnsi="Book Antiqua" w:cs="Book Antiqua"/>
          <w:color w:val="000000"/>
        </w:rPr>
        <w:t xml:space="preserve"> Surgery, McGill University</w:t>
      </w:r>
      <w:r w:rsidR="00242FF1" w:rsidRPr="003718A0">
        <w:rPr>
          <w:rFonts w:ascii="Book Antiqua" w:eastAsia="Book Antiqua" w:hAnsi="Book Antiqua" w:cs="Book Antiqua"/>
          <w:color w:val="000000"/>
        </w:rPr>
        <w:t xml:space="preserve">, </w:t>
      </w:r>
      <w:r w:rsidRPr="003718A0">
        <w:rPr>
          <w:rFonts w:ascii="Book Antiqua" w:eastAsia="Book Antiqua" w:hAnsi="Book Antiqua" w:cs="Book Antiqua"/>
          <w:color w:val="000000"/>
        </w:rPr>
        <w:t xml:space="preserve">1650 Cedar Ave B5159, Montreal H3G 1A4, </w:t>
      </w:r>
      <w:r w:rsidR="00584EC6" w:rsidRPr="003718A0">
        <w:rPr>
          <w:rFonts w:ascii="Book Antiqua" w:eastAsia="Book Antiqua" w:hAnsi="Book Antiqua" w:cs="Book Antiqua"/>
          <w:color w:val="000000"/>
        </w:rPr>
        <w:t xml:space="preserve">QC, </w:t>
      </w:r>
      <w:r w:rsidRPr="003718A0">
        <w:rPr>
          <w:rFonts w:ascii="Book Antiqua" w:eastAsia="Book Antiqua" w:hAnsi="Book Antiqua" w:cs="Book Antiqua"/>
          <w:color w:val="000000"/>
        </w:rPr>
        <w:t>Canada. michael.tanzer@mcgill.ca</w:t>
      </w:r>
    </w:p>
    <w:p w14:paraId="3D7A177B" w14:textId="77777777" w:rsidR="00A77B3E" w:rsidRPr="003718A0" w:rsidRDefault="00A77B3E" w:rsidP="003718A0">
      <w:pPr>
        <w:spacing w:line="360" w:lineRule="auto"/>
        <w:jc w:val="both"/>
        <w:rPr>
          <w:rFonts w:ascii="Book Antiqua" w:hAnsi="Book Antiqua"/>
        </w:rPr>
      </w:pPr>
    </w:p>
    <w:p w14:paraId="0FE39B65" w14:textId="77777777" w:rsidR="00A77B3E" w:rsidRPr="003718A0" w:rsidRDefault="007B24C5" w:rsidP="003718A0">
      <w:pPr>
        <w:spacing w:line="360" w:lineRule="auto"/>
        <w:jc w:val="both"/>
        <w:rPr>
          <w:rFonts w:ascii="Book Antiqua" w:hAnsi="Book Antiqua"/>
        </w:rPr>
      </w:pPr>
      <w:r w:rsidRPr="003718A0">
        <w:rPr>
          <w:rFonts w:ascii="Book Antiqua" w:eastAsia="Book Antiqua" w:hAnsi="Book Antiqua" w:cs="Book Antiqua"/>
          <w:b/>
          <w:bCs/>
          <w:color w:val="000000"/>
        </w:rPr>
        <w:t xml:space="preserve">Received: </w:t>
      </w:r>
      <w:r w:rsidRPr="003718A0">
        <w:rPr>
          <w:rFonts w:ascii="Book Antiqua" w:eastAsia="Book Antiqua" w:hAnsi="Book Antiqua" w:cs="Book Antiqua"/>
          <w:color w:val="000000"/>
        </w:rPr>
        <w:t>December 24, 2020</w:t>
      </w:r>
    </w:p>
    <w:p w14:paraId="29CD3B6C" w14:textId="77777777" w:rsidR="00A77B3E" w:rsidRPr="003718A0" w:rsidRDefault="007B24C5" w:rsidP="003718A0">
      <w:pPr>
        <w:spacing w:line="360" w:lineRule="auto"/>
        <w:jc w:val="both"/>
        <w:rPr>
          <w:rFonts w:ascii="Book Antiqua" w:hAnsi="Book Antiqua"/>
        </w:rPr>
      </w:pPr>
      <w:r w:rsidRPr="003718A0">
        <w:rPr>
          <w:rFonts w:ascii="Book Antiqua" w:eastAsia="Book Antiqua" w:hAnsi="Book Antiqua" w:cs="Book Antiqua"/>
          <w:b/>
          <w:bCs/>
          <w:color w:val="000000"/>
        </w:rPr>
        <w:t xml:space="preserve">Revised: </w:t>
      </w:r>
      <w:r w:rsidRPr="003718A0">
        <w:rPr>
          <w:rFonts w:ascii="Book Antiqua" w:eastAsia="Book Antiqua" w:hAnsi="Book Antiqua" w:cs="Book Antiqua"/>
          <w:color w:val="000000"/>
        </w:rPr>
        <w:t>January 28, 2021</w:t>
      </w:r>
    </w:p>
    <w:p w14:paraId="416D6DE2" w14:textId="20B1F5FD" w:rsidR="00A77B3E" w:rsidRPr="003718A0" w:rsidRDefault="007B24C5" w:rsidP="003718A0">
      <w:pPr>
        <w:spacing w:line="360" w:lineRule="auto"/>
        <w:jc w:val="both"/>
        <w:rPr>
          <w:rFonts w:ascii="Book Antiqua" w:hAnsi="Book Antiqua"/>
        </w:rPr>
      </w:pPr>
      <w:r w:rsidRPr="003718A0">
        <w:rPr>
          <w:rFonts w:ascii="Book Antiqua" w:eastAsia="Book Antiqua" w:hAnsi="Book Antiqua" w:cs="Book Antiqua"/>
          <w:b/>
          <w:bCs/>
          <w:color w:val="000000"/>
        </w:rPr>
        <w:t xml:space="preserve">Accepted: </w:t>
      </w:r>
      <w:r w:rsidR="00E646D2" w:rsidRPr="00E646D2">
        <w:rPr>
          <w:rFonts w:ascii="Book Antiqua" w:eastAsia="Book Antiqua" w:hAnsi="Book Antiqua" w:cs="Book Antiqua"/>
          <w:color w:val="000000"/>
        </w:rPr>
        <w:t>April 5, 2021</w:t>
      </w:r>
    </w:p>
    <w:p w14:paraId="1E1D542A" w14:textId="549BB623" w:rsidR="00A77B3E" w:rsidRPr="007A7D20" w:rsidRDefault="007B24C5" w:rsidP="003718A0">
      <w:pPr>
        <w:spacing w:line="360" w:lineRule="auto"/>
        <w:jc w:val="both"/>
        <w:rPr>
          <w:rFonts w:ascii="Book Antiqua" w:hAnsi="Book Antiqua"/>
        </w:rPr>
      </w:pPr>
      <w:r w:rsidRPr="003718A0">
        <w:rPr>
          <w:rFonts w:ascii="Book Antiqua" w:eastAsia="Book Antiqua" w:hAnsi="Book Antiqua" w:cs="Book Antiqua"/>
          <w:b/>
          <w:bCs/>
          <w:color w:val="000000"/>
        </w:rPr>
        <w:t xml:space="preserve">Published online: </w:t>
      </w:r>
      <w:r w:rsidR="007A7D20" w:rsidRPr="007A7D20">
        <w:rPr>
          <w:rFonts w:ascii="Book Antiqua" w:eastAsia="Book Antiqua" w:hAnsi="Book Antiqua" w:cs="Book Antiqua"/>
          <w:bCs/>
          <w:color w:val="000000"/>
        </w:rPr>
        <w:t>April 18, 2021</w:t>
      </w:r>
    </w:p>
    <w:p w14:paraId="663299A9" w14:textId="77777777" w:rsidR="00A77B3E" w:rsidRPr="003718A0" w:rsidRDefault="00A77B3E" w:rsidP="003718A0">
      <w:pPr>
        <w:spacing w:line="360" w:lineRule="auto"/>
        <w:jc w:val="both"/>
        <w:rPr>
          <w:rFonts w:ascii="Book Antiqua" w:hAnsi="Book Antiqua"/>
        </w:rPr>
        <w:sectPr w:rsidR="00A77B3E" w:rsidRPr="003718A0">
          <w:footerReference w:type="default" r:id="rId7"/>
          <w:pgSz w:w="12240" w:h="15840"/>
          <w:pgMar w:top="1440" w:right="1440" w:bottom="1440" w:left="1440" w:header="720" w:footer="720" w:gutter="0"/>
          <w:cols w:space="720"/>
          <w:docGrid w:linePitch="360"/>
        </w:sectPr>
      </w:pPr>
    </w:p>
    <w:p w14:paraId="6C5256E1" w14:textId="77777777" w:rsidR="007A7D20" w:rsidRDefault="007A7D20" w:rsidP="003718A0">
      <w:pPr>
        <w:spacing w:line="360" w:lineRule="auto"/>
        <w:jc w:val="both"/>
        <w:rPr>
          <w:rFonts w:ascii="Book Antiqua" w:hAnsi="Book Antiqua" w:cs="Book Antiqua"/>
          <w:b/>
          <w:color w:val="000000"/>
          <w:lang w:eastAsia="zh-CN"/>
        </w:rPr>
      </w:pPr>
    </w:p>
    <w:p w14:paraId="3E3DD065" w14:textId="77777777" w:rsidR="00A77B3E" w:rsidRPr="003718A0" w:rsidRDefault="007B24C5" w:rsidP="003718A0">
      <w:pPr>
        <w:spacing w:line="360" w:lineRule="auto"/>
        <w:jc w:val="both"/>
        <w:rPr>
          <w:rFonts w:ascii="Book Antiqua" w:hAnsi="Book Antiqua"/>
        </w:rPr>
      </w:pPr>
      <w:r w:rsidRPr="003718A0">
        <w:rPr>
          <w:rFonts w:ascii="Book Antiqua" w:eastAsia="Book Antiqua" w:hAnsi="Book Antiqua" w:cs="Book Antiqua"/>
          <w:b/>
          <w:color w:val="000000"/>
        </w:rPr>
        <w:t>Abstract</w:t>
      </w:r>
    </w:p>
    <w:p w14:paraId="64709106" w14:textId="77777777" w:rsidR="00A77B3E" w:rsidRPr="003718A0" w:rsidRDefault="007B24C5" w:rsidP="003718A0">
      <w:pPr>
        <w:spacing w:line="360" w:lineRule="auto"/>
        <w:jc w:val="both"/>
        <w:rPr>
          <w:rFonts w:ascii="Book Antiqua" w:hAnsi="Book Antiqua"/>
        </w:rPr>
      </w:pPr>
      <w:r w:rsidRPr="003718A0">
        <w:rPr>
          <w:rFonts w:ascii="Book Antiqua" w:eastAsia="Book Antiqua" w:hAnsi="Book Antiqua" w:cs="Book Antiqua"/>
          <w:color w:val="000000"/>
        </w:rPr>
        <w:t>BACKGROUND</w:t>
      </w:r>
    </w:p>
    <w:p w14:paraId="4D788751" w14:textId="1143449B" w:rsidR="00A77B3E" w:rsidRPr="003718A0" w:rsidRDefault="007B24C5" w:rsidP="003718A0">
      <w:pPr>
        <w:spacing w:line="360" w:lineRule="auto"/>
        <w:jc w:val="both"/>
        <w:rPr>
          <w:rFonts w:ascii="Book Antiqua" w:hAnsi="Book Antiqua"/>
        </w:rPr>
      </w:pPr>
      <w:r w:rsidRPr="003718A0">
        <w:rPr>
          <w:rFonts w:ascii="Book Antiqua" w:eastAsia="Book Antiqua" w:hAnsi="Book Antiqua" w:cs="Book Antiqua"/>
          <w:color w:val="000000"/>
        </w:rPr>
        <w:t>As the average age of surgeons continues to rise, determining when a surgeon should retire is an important public safety concern.</w:t>
      </w:r>
    </w:p>
    <w:p w14:paraId="23EC1D19" w14:textId="77777777" w:rsidR="00A77B3E" w:rsidRPr="003718A0" w:rsidRDefault="00A77B3E" w:rsidP="003718A0">
      <w:pPr>
        <w:spacing w:line="360" w:lineRule="auto"/>
        <w:jc w:val="both"/>
        <w:rPr>
          <w:rFonts w:ascii="Book Antiqua" w:hAnsi="Book Antiqua"/>
        </w:rPr>
      </w:pPr>
    </w:p>
    <w:p w14:paraId="3425066C" w14:textId="77777777" w:rsidR="00A77B3E" w:rsidRPr="003718A0" w:rsidRDefault="007B24C5" w:rsidP="003718A0">
      <w:pPr>
        <w:spacing w:line="360" w:lineRule="auto"/>
        <w:jc w:val="both"/>
        <w:rPr>
          <w:rFonts w:ascii="Book Antiqua" w:hAnsi="Book Antiqua"/>
        </w:rPr>
      </w:pPr>
      <w:r w:rsidRPr="003718A0">
        <w:rPr>
          <w:rFonts w:ascii="Book Antiqua" w:eastAsia="Book Antiqua" w:hAnsi="Book Antiqua" w:cs="Book Antiqua"/>
          <w:color w:val="000000"/>
        </w:rPr>
        <w:t>AIM</w:t>
      </w:r>
    </w:p>
    <w:p w14:paraId="0B743BDF" w14:textId="62F40D9A" w:rsidR="00A77B3E" w:rsidRPr="003718A0" w:rsidRDefault="001E0B69" w:rsidP="003718A0">
      <w:pPr>
        <w:spacing w:line="360" w:lineRule="auto"/>
        <w:jc w:val="both"/>
        <w:rPr>
          <w:rFonts w:ascii="Book Antiqua" w:hAnsi="Book Antiqua"/>
        </w:rPr>
      </w:pPr>
      <w:r w:rsidRPr="003718A0">
        <w:rPr>
          <w:rFonts w:ascii="Book Antiqua" w:eastAsia="Book Antiqua" w:hAnsi="Book Antiqua" w:cs="Book Antiqua"/>
          <w:color w:val="000000"/>
        </w:rPr>
        <w:t>T</w:t>
      </w:r>
      <w:r w:rsidR="007B24C5" w:rsidRPr="003718A0">
        <w:rPr>
          <w:rFonts w:ascii="Book Antiqua" w:eastAsia="Book Antiqua" w:hAnsi="Book Antiqua" w:cs="Book Antiqua"/>
          <w:color w:val="000000"/>
        </w:rPr>
        <w:t>o investigate strategies used to determine competency in the industrial workplace that could be transferrable in the assessment of aging surgeons and to identify existing competency assessments of practicing surgeons.</w:t>
      </w:r>
    </w:p>
    <w:p w14:paraId="05299D4D" w14:textId="77777777" w:rsidR="00A77B3E" w:rsidRPr="003718A0" w:rsidRDefault="00A77B3E" w:rsidP="003718A0">
      <w:pPr>
        <w:spacing w:line="360" w:lineRule="auto"/>
        <w:jc w:val="both"/>
        <w:rPr>
          <w:rFonts w:ascii="Book Antiqua" w:hAnsi="Book Antiqua"/>
        </w:rPr>
      </w:pPr>
    </w:p>
    <w:p w14:paraId="28844ACC" w14:textId="77777777" w:rsidR="00A77B3E" w:rsidRPr="003718A0" w:rsidRDefault="007B24C5" w:rsidP="003718A0">
      <w:pPr>
        <w:spacing w:line="360" w:lineRule="auto"/>
        <w:jc w:val="both"/>
        <w:rPr>
          <w:rFonts w:ascii="Book Antiqua" w:hAnsi="Book Antiqua"/>
        </w:rPr>
      </w:pPr>
      <w:r w:rsidRPr="003718A0">
        <w:rPr>
          <w:rFonts w:ascii="Book Antiqua" w:eastAsia="Book Antiqua" w:hAnsi="Book Antiqua" w:cs="Book Antiqua"/>
          <w:color w:val="000000"/>
        </w:rPr>
        <w:t>METHODS</w:t>
      </w:r>
    </w:p>
    <w:p w14:paraId="763633F2" w14:textId="2FE182E1" w:rsidR="00A77B3E" w:rsidRPr="003718A0" w:rsidRDefault="007B24C5" w:rsidP="003718A0">
      <w:pPr>
        <w:spacing w:line="360" w:lineRule="auto"/>
        <w:jc w:val="both"/>
        <w:rPr>
          <w:rFonts w:ascii="Book Antiqua" w:hAnsi="Book Antiqua"/>
        </w:rPr>
      </w:pPr>
      <w:r w:rsidRPr="003718A0">
        <w:rPr>
          <w:rFonts w:ascii="Book Antiqua" w:eastAsia="Book Antiqua" w:hAnsi="Book Antiqua" w:cs="Book Antiqua"/>
          <w:color w:val="000000"/>
        </w:rPr>
        <w:t>We searched websites describing non-medical professions within the United States where cognitive and physical competency are necessary for public safety. The mandatory age and certification process, including cognitive and physical requirements, were reported for each profession. Methods for determining surgical competency currently in use, and those existing in the literature, were also identified.</w:t>
      </w:r>
    </w:p>
    <w:p w14:paraId="1873C1D4" w14:textId="77777777" w:rsidR="00A77B3E" w:rsidRPr="003718A0" w:rsidRDefault="00A77B3E" w:rsidP="003718A0">
      <w:pPr>
        <w:spacing w:line="360" w:lineRule="auto"/>
        <w:jc w:val="both"/>
        <w:rPr>
          <w:rFonts w:ascii="Book Antiqua" w:hAnsi="Book Antiqua"/>
        </w:rPr>
      </w:pPr>
    </w:p>
    <w:p w14:paraId="2BDF9FAF" w14:textId="77777777" w:rsidR="00A77B3E" w:rsidRPr="003718A0" w:rsidRDefault="007B24C5" w:rsidP="003718A0">
      <w:pPr>
        <w:spacing w:line="360" w:lineRule="auto"/>
        <w:jc w:val="both"/>
        <w:rPr>
          <w:rFonts w:ascii="Book Antiqua" w:hAnsi="Book Antiqua"/>
        </w:rPr>
      </w:pPr>
      <w:r w:rsidRPr="003718A0">
        <w:rPr>
          <w:rFonts w:ascii="Book Antiqua" w:eastAsia="Book Antiqua" w:hAnsi="Book Antiqua" w:cs="Book Antiqua"/>
          <w:color w:val="000000"/>
        </w:rPr>
        <w:t>RESULTS</w:t>
      </w:r>
    </w:p>
    <w:p w14:paraId="3CFDC2DC" w14:textId="45A2A3D9" w:rsidR="00A77B3E" w:rsidRPr="003718A0" w:rsidRDefault="007B24C5" w:rsidP="003718A0">
      <w:pPr>
        <w:spacing w:line="360" w:lineRule="auto"/>
        <w:jc w:val="both"/>
        <w:rPr>
          <w:rFonts w:ascii="Book Antiqua" w:hAnsi="Book Antiqua"/>
        </w:rPr>
      </w:pPr>
      <w:r w:rsidRPr="003718A0">
        <w:rPr>
          <w:rFonts w:ascii="Book Antiqua" w:eastAsia="Book Antiqua" w:hAnsi="Book Antiqua" w:cs="Book Antiqua"/>
          <w:color w:val="000000"/>
        </w:rPr>
        <w:t xml:space="preserve">Four non-medical professions requiring mental and physical aptitude that involve public safety and have mandatory testing and/or retirement were identified: </w:t>
      </w:r>
      <w:r w:rsidR="00544D06" w:rsidRPr="003718A0">
        <w:rPr>
          <w:rFonts w:ascii="Book Antiqua" w:eastAsia="Book Antiqua" w:hAnsi="Book Antiqua" w:cs="Book Antiqua"/>
          <w:color w:val="000000"/>
        </w:rPr>
        <w:t>A</w:t>
      </w:r>
      <w:r w:rsidRPr="003718A0">
        <w:rPr>
          <w:rFonts w:ascii="Book Antiqua" w:eastAsia="Book Antiqua" w:hAnsi="Book Antiqua" w:cs="Book Antiqua"/>
          <w:color w:val="000000"/>
        </w:rPr>
        <w:t>irline pilots, air traffic controllers, firefighters, and U</w:t>
      </w:r>
      <w:r w:rsidR="00544D06" w:rsidRPr="003718A0">
        <w:rPr>
          <w:rFonts w:ascii="Book Antiqua" w:eastAsia="Book Antiqua" w:hAnsi="Book Antiqua" w:cs="Book Antiqua"/>
          <w:color w:val="000000"/>
        </w:rPr>
        <w:t>nited States</w:t>
      </w:r>
      <w:r w:rsidRPr="003718A0">
        <w:rPr>
          <w:rFonts w:ascii="Book Antiqua" w:eastAsia="Book Antiqua" w:hAnsi="Book Antiqua" w:cs="Book Antiqua"/>
          <w:color w:val="000000"/>
        </w:rPr>
        <w:t xml:space="preserve"> State Judges. Nine late career practitioner policies designed to evaluate the ageing physician, including surgeons, were described. Six of these policies included subjective performance testing, 4 using peer assessment and 2 using dexterity testing. Six objective testing methods for evaluation of surgeon technical skill were identified in the literature. All were validated for surgical trainees. Only </w:t>
      </w:r>
      <w:r w:rsidR="000A276B" w:rsidRPr="003718A0">
        <w:rPr>
          <w:rFonts w:ascii="Book Antiqua" w:eastAsia="Book Antiqua" w:hAnsi="Book Antiqua" w:cs="Book Antiqua"/>
          <w:color w:val="000000"/>
        </w:rPr>
        <w:t>O</w:t>
      </w:r>
      <w:r w:rsidRPr="003718A0">
        <w:rPr>
          <w:rFonts w:ascii="Book Antiqua" w:eastAsia="Book Antiqua" w:hAnsi="Book Antiqua" w:cs="Book Antiqua"/>
          <w:color w:val="000000"/>
        </w:rPr>
        <w:t xml:space="preserve">bjective </w:t>
      </w:r>
      <w:r w:rsidR="000A276B" w:rsidRPr="003718A0">
        <w:rPr>
          <w:rFonts w:ascii="Book Antiqua" w:eastAsia="Book Antiqua" w:hAnsi="Book Antiqua" w:cs="Book Antiqua"/>
          <w:color w:val="000000"/>
        </w:rPr>
        <w:t>S</w:t>
      </w:r>
      <w:r w:rsidRPr="003718A0">
        <w:rPr>
          <w:rFonts w:ascii="Book Antiqua" w:eastAsia="Book Antiqua" w:hAnsi="Book Antiqua" w:cs="Book Antiqua"/>
          <w:color w:val="000000"/>
        </w:rPr>
        <w:t xml:space="preserve">tructured </w:t>
      </w:r>
      <w:r w:rsidR="000A276B" w:rsidRPr="003718A0">
        <w:rPr>
          <w:rFonts w:ascii="Book Antiqua" w:eastAsia="Book Antiqua" w:hAnsi="Book Antiqua" w:cs="Book Antiqua"/>
          <w:color w:val="000000"/>
        </w:rPr>
        <w:t>A</w:t>
      </w:r>
      <w:r w:rsidRPr="003718A0">
        <w:rPr>
          <w:rFonts w:ascii="Book Antiqua" w:eastAsia="Book Antiqua" w:hAnsi="Book Antiqua" w:cs="Book Antiqua"/>
          <w:color w:val="000000"/>
        </w:rPr>
        <w:t xml:space="preserve">ssessment of </w:t>
      </w:r>
      <w:r w:rsidR="000A276B" w:rsidRPr="003718A0">
        <w:rPr>
          <w:rFonts w:ascii="Book Antiqua" w:eastAsia="Book Antiqua" w:hAnsi="Book Antiqua" w:cs="Book Antiqua"/>
          <w:color w:val="000000"/>
        </w:rPr>
        <w:t>T</w:t>
      </w:r>
      <w:r w:rsidRPr="003718A0">
        <w:rPr>
          <w:rFonts w:ascii="Book Antiqua" w:eastAsia="Book Antiqua" w:hAnsi="Book Antiqua" w:cs="Book Antiqua"/>
          <w:color w:val="000000"/>
        </w:rPr>
        <w:t xml:space="preserve">echnical </w:t>
      </w:r>
      <w:r w:rsidR="000A276B" w:rsidRPr="003718A0">
        <w:rPr>
          <w:rFonts w:ascii="Book Antiqua" w:eastAsia="Book Antiqua" w:hAnsi="Book Antiqua" w:cs="Book Antiqua"/>
          <w:color w:val="000000"/>
        </w:rPr>
        <w:t>S</w:t>
      </w:r>
      <w:r w:rsidRPr="003718A0">
        <w:rPr>
          <w:rFonts w:ascii="Book Antiqua" w:eastAsia="Book Antiqua" w:hAnsi="Book Antiqua" w:cs="Book Antiqua"/>
          <w:color w:val="000000"/>
        </w:rPr>
        <w:t>kills was capable of distinguishing between surgeons of different skill level and showing a relationship between skill level and post-operative outcomes.</w:t>
      </w:r>
    </w:p>
    <w:p w14:paraId="6E2933EE" w14:textId="77777777" w:rsidR="00A77B3E" w:rsidRPr="003718A0" w:rsidRDefault="00A77B3E" w:rsidP="003718A0">
      <w:pPr>
        <w:spacing w:line="360" w:lineRule="auto"/>
        <w:jc w:val="both"/>
        <w:rPr>
          <w:rFonts w:ascii="Book Antiqua" w:hAnsi="Book Antiqua"/>
        </w:rPr>
      </w:pPr>
    </w:p>
    <w:p w14:paraId="3DBA32A3" w14:textId="77777777" w:rsidR="00A77B3E" w:rsidRPr="003718A0" w:rsidRDefault="007B24C5" w:rsidP="003718A0">
      <w:pPr>
        <w:spacing w:line="360" w:lineRule="auto"/>
        <w:jc w:val="both"/>
        <w:rPr>
          <w:rFonts w:ascii="Book Antiqua" w:hAnsi="Book Antiqua"/>
        </w:rPr>
      </w:pPr>
      <w:r w:rsidRPr="003718A0">
        <w:rPr>
          <w:rFonts w:ascii="Book Antiqua" w:eastAsia="Book Antiqua" w:hAnsi="Book Antiqua" w:cs="Book Antiqua"/>
          <w:color w:val="000000"/>
        </w:rPr>
        <w:t>CONCLUSION</w:t>
      </w:r>
    </w:p>
    <w:p w14:paraId="2B3576C0" w14:textId="03338178" w:rsidR="00A77B3E" w:rsidRPr="003718A0" w:rsidRDefault="007B24C5" w:rsidP="003718A0">
      <w:pPr>
        <w:spacing w:line="360" w:lineRule="auto"/>
        <w:jc w:val="both"/>
        <w:rPr>
          <w:rFonts w:ascii="Book Antiqua" w:hAnsi="Book Antiqua"/>
        </w:rPr>
      </w:pPr>
      <w:r w:rsidRPr="003718A0">
        <w:rPr>
          <w:rFonts w:ascii="Book Antiqua" w:eastAsia="Book Antiqua" w:hAnsi="Book Antiqua" w:cs="Book Antiqua"/>
          <w:color w:val="000000"/>
        </w:rPr>
        <w:t>A surgeon should not be forced to hang up his/her surgical cap at a predetermined age, but should be able to practice for as long as his/her surgical skills are objectively maintained at the appropriate level of competency. The strategy of using skill-based simulations in evaluating non-medical professionals can be similarly used as part of the assessment of the ageing surgeons’ surgical competency, showing who may require remediation or retirement.</w:t>
      </w:r>
    </w:p>
    <w:p w14:paraId="3D196DEE" w14:textId="77777777" w:rsidR="00A77B3E" w:rsidRPr="003718A0" w:rsidRDefault="00A77B3E" w:rsidP="003718A0">
      <w:pPr>
        <w:spacing w:line="360" w:lineRule="auto"/>
        <w:jc w:val="both"/>
        <w:rPr>
          <w:rFonts w:ascii="Book Antiqua" w:hAnsi="Book Antiqua"/>
        </w:rPr>
      </w:pPr>
    </w:p>
    <w:p w14:paraId="139B168F" w14:textId="2668C854" w:rsidR="00A77B3E" w:rsidRDefault="007B24C5" w:rsidP="003718A0">
      <w:pPr>
        <w:spacing w:line="360" w:lineRule="auto"/>
        <w:jc w:val="both"/>
        <w:rPr>
          <w:rFonts w:ascii="Book Antiqua" w:hAnsi="Book Antiqua" w:cs="Book Antiqua" w:hint="eastAsia"/>
          <w:color w:val="000000"/>
          <w:lang w:eastAsia="zh-CN"/>
        </w:rPr>
      </w:pPr>
      <w:r w:rsidRPr="003718A0">
        <w:rPr>
          <w:rFonts w:ascii="Book Antiqua" w:eastAsia="Book Antiqua" w:hAnsi="Book Antiqua" w:cs="Book Antiqua"/>
          <w:b/>
          <w:bCs/>
          <w:color w:val="000000"/>
        </w:rPr>
        <w:t xml:space="preserve">Key Words: </w:t>
      </w:r>
      <w:r w:rsidRPr="003718A0">
        <w:rPr>
          <w:rFonts w:ascii="Book Antiqua" w:eastAsia="Book Antiqua" w:hAnsi="Book Antiqua" w:cs="Book Antiqua"/>
          <w:color w:val="000000"/>
        </w:rPr>
        <w:t xml:space="preserve">Aging surgeon; </w:t>
      </w:r>
      <w:r w:rsidR="00CD6F30" w:rsidRPr="003718A0">
        <w:rPr>
          <w:rFonts w:ascii="Book Antiqua" w:eastAsia="Book Antiqua" w:hAnsi="Book Antiqua" w:cs="Book Antiqua"/>
          <w:color w:val="000000"/>
        </w:rPr>
        <w:t>C</w:t>
      </w:r>
      <w:r w:rsidRPr="003718A0">
        <w:rPr>
          <w:rFonts w:ascii="Book Antiqua" w:eastAsia="Book Antiqua" w:hAnsi="Book Antiqua" w:cs="Book Antiqua"/>
          <w:color w:val="000000"/>
        </w:rPr>
        <w:t xml:space="preserve">ompetency; </w:t>
      </w:r>
      <w:r w:rsidR="00CD6F30" w:rsidRPr="003718A0">
        <w:rPr>
          <w:rFonts w:ascii="Book Antiqua" w:eastAsia="Book Antiqua" w:hAnsi="Book Antiqua" w:cs="Book Antiqua"/>
          <w:color w:val="000000"/>
        </w:rPr>
        <w:t>S</w:t>
      </w:r>
      <w:r w:rsidRPr="003718A0">
        <w:rPr>
          <w:rFonts w:ascii="Book Antiqua" w:eastAsia="Book Antiqua" w:hAnsi="Book Antiqua" w:cs="Book Antiqua"/>
          <w:color w:val="000000"/>
        </w:rPr>
        <w:t xml:space="preserve">urgical skill; </w:t>
      </w:r>
      <w:r w:rsidR="00CD6F30" w:rsidRPr="003718A0">
        <w:rPr>
          <w:rFonts w:ascii="Book Antiqua" w:eastAsia="Book Antiqua" w:hAnsi="Book Antiqua" w:cs="Book Antiqua"/>
          <w:color w:val="000000"/>
        </w:rPr>
        <w:t>S</w:t>
      </w:r>
      <w:r w:rsidRPr="003718A0">
        <w:rPr>
          <w:rFonts w:ascii="Book Antiqua" w:eastAsia="Book Antiqua" w:hAnsi="Book Antiqua" w:cs="Book Antiqua"/>
          <w:color w:val="000000"/>
        </w:rPr>
        <w:t>urgeon retirement</w:t>
      </w:r>
    </w:p>
    <w:p w14:paraId="2DDB60F0" w14:textId="77777777" w:rsidR="00623914" w:rsidRPr="00623914" w:rsidRDefault="00623914" w:rsidP="003718A0">
      <w:pPr>
        <w:spacing w:line="360" w:lineRule="auto"/>
        <w:jc w:val="both"/>
        <w:rPr>
          <w:rFonts w:ascii="Book Antiqua" w:hAnsi="Book Antiqua" w:hint="eastAsia"/>
          <w:lang w:eastAsia="zh-CN"/>
        </w:rPr>
      </w:pPr>
    </w:p>
    <w:p w14:paraId="3A7B78F0" w14:textId="77777777" w:rsidR="00623914" w:rsidRDefault="00623914" w:rsidP="00623914">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2021.</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3FBD3049" w14:textId="77777777" w:rsidR="00A77B3E" w:rsidRPr="003718A0" w:rsidRDefault="00A77B3E" w:rsidP="003718A0">
      <w:pPr>
        <w:spacing w:line="360" w:lineRule="auto"/>
        <w:jc w:val="both"/>
        <w:rPr>
          <w:rFonts w:ascii="Book Antiqua" w:hAnsi="Book Antiqua"/>
        </w:rPr>
      </w:pPr>
    </w:p>
    <w:p w14:paraId="57F22D2C" w14:textId="2466DBAE" w:rsidR="00A77B3E" w:rsidRPr="00623914" w:rsidRDefault="007B24C5" w:rsidP="003718A0">
      <w:pPr>
        <w:spacing w:line="360" w:lineRule="auto"/>
        <w:jc w:val="both"/>
        <w:rPr>
          <w:rFonts w:ascii="Book Antiqua" w:hAnsi="Book Antiqua" w:hint="eastAsia"/>
          <w:lang w:eastAsia="zh-CN"/>
        </w:rPr>
      </w:pPr>
      <w:r w:rsidRPr="003718A0">
        <w:rPr>
          <w:rFonts w:ascii="Book Antiqua" w:eastAsia="Book Antiqua" w:hAnsi="Book Antiqua" w:cs="Book Antiqua"/>
          <w:color w:val="000000"/>
        </w:rPr>
        <w:t xml:space="preserve">Frazer A, </w:t>
      </w:r>
      <w:proofErr w:type="spellStart"/>
      <w:r w:rsidRPr="003718A0">
        <w:rPr>
          <w:rFonts w:ascii="Book Antiqua" w:eastAsia="Book Antiqua" w:hAnsi="Book Antiqua" w:cs="Book Antiqua"/>
          <w:color w:val="000000"/>
        </w:rPr>
        <w:t>Tanzer</w:t>
      </w:r>
      <w:proofErr w:type="spellEnd"/>
      <w:r w:rsidRPr="003718A0">
        <w:rPr>
          <w:rFonts w:ascii="Book Antiqua" w:eastAsia="Book Antiqua" w:hAnsi="Book Antiqua" w:cs="Book Antiqua"/>
          <w:color w:val="000000"/>
        </w:rPr>
        <w:t xml:space="preserve"> M. </w:t>
      </w:r>
      <w:r w:rsidR="00CD6F30" w:rsidRPr="003718A0">
        <w:rPr>
          <w:rFonts w:ascii="Book Antiqua" w:eastAsia="Book Antiqua" w:hAnsi="Book Antiqua" w:cs="Book Antiqua"/>
          <w:bCs/>
          <w:color w:val="000000"/>
        </w:rPr>
        <w:t>Hanging up the surgical cap: Assessing the competence of aging surgeons</w:t>
      </w:r>
      <w:r w:rsidRPr="003718A0">
        <w:rPr>
          <w:rFonts w:ascii="Book Antiqua" w:eastAsia="Book Antiqua" w:hAnsi="Book Antiqua" w:cs="Book Antiqua"/>
          <w:color w:val="000000"/>
        </w:rPr>
        <w:t xml:space="preserve">. </w:t>
      </w:r>
      <w:r w:rsidRPr="003718A0">
        <w:rPr>
          <w:rFonts w:ascii="Book Antiqua" w:eastAsia="Book Antiqua" w:hAnsi="Book Antiqua" w:cs="Book Antiqua"/>
          <w:i/>
          <w:iCs/>
          <w:color w:val="000000"/>
        </w:rPr>
        <w:t xml:space="preserve">World J </w:t>
      </w:r>
      <w:proofErr w:type="spellStart"/>
      <w:r w:rsidRPr="003718A0">
        <w:rPr>
          <w:rFonts w:ascii="Book Antiqua" w:eastAsia="Book Antiqua" w:hAnsi="Book Antiqua" w:cs="Book Antiqua"/>
          <w:i/>
          <w:iCs/>
          <w:color w:val="000000"/>
        </w:rPr>
        <w:t>Orthop</w:t>
      </w:r>
      <w:proofErr w:type="spellEnd"/>
      <w:r w:rsidRPr="003718A0">
        <w:rPr>
          <w:rFonts w:ascii="Book Antiqua" w:eastAsia="Book Antiqua" w:hAnsi="Book Antiqua" w:cs="Book Antiqua"/>
          <w:color w:val="000000"/>
        </w:rPr>
        <w:t xml:space="preserve"> 2021; </w:t>
      </w:r>
      <w:r w:rsidR="007A7D20" w:rsidRPr="007A7D20">
        <w:rPr>
          <w:rFonts w:ascii="Book Antiqua" w:eastAsia="Book Antiqua" w:hAnsi="Book Antiqua" w:cs="Book Antiqua"/>
          <w:color w:val="000000"/>
        </w:rPr>
        <w:t xml:space="preserve">12(4): </w:t>
      </w:r>
      <w:r w:rsidR="00623914">
        <w:rPr>
          <w:rFonts w:ascii="Book Antiqua" w:hAnsi="Book Antiqua" w:cs="Book Antiqua" w:hint="eastAsia"/>
          <w:color w:val="000000"/>
          <w:lang w:eastAsia="zh-CN"/>
        </w:rPr>
        <w:t>234-245</w:t>
      </w:r>
      <w:r w:rsidR="007A7D20" w:rsidRPr="007A7D20">
        <w:rPr>
          <w:rFonts w:ascii="Book Antiqua" w:eastAsia="Book Antiqua" w:hAnsi="Book Antiqua" w:cs="Book Antiqua"/>
          <w:color w:val="000000"/>
        </w:rPr>
        <w:t xml:space="preserve"> URL: https://www.wjgnet.com/2218-5836/full/v12/i4/</w:t>
      </w:r>
      <w:r w:rsidR="00623914">
        <w:rPr>
          <w:rFonts w:ascii="Book Antiqua" w:hAnsi="Book Antiqua" w:cs="Book Antiqua" w:hint="eastAsia"/>
          <w:color w:val="000000"/>
          <w:lang w:eastAsia="zh-CN"/>
        </w:rPr>
        <w:t>234</w:t>
      </w:r>
      <w:r w:rsidR="007A7D20" w:rsidRPr="007A7D20">
        <w:rPr>
          <w:rFonts w:ascii="Book Antiqua" w:eastAsia="Book Antiqua" w:hAnsi="Book Antiqua" w:cs="Book Antiqua"/>
          <w:color w:val="000000"/>
        </w:rPr>
        <w:t>.htm DOI: https://dx.doi.org/10.5312/wjo.v12.i4.</w:t>
      </w:r>
      <w:r w:rsidR="00623914">
        <w:rPr>
          <w:rFonts w:ascii="Book Antiqua" w:hAnsi="Book Antiqua" w:cs="Book Antiqua" w:hint="eastAsia"/>
          <w:color w:val="000000"/>
          <w:lang w:eastAsia="zh-CN"/>
        </w:rPr>
        <w:t>234</w:t>
      </w:r>
    </w:p>
    <w:p w14:paraId="00BBC3DC" w14:textId="77777777" w:rsidR="00A77B3E" w:rsidRPr="003718A0" w:rsidRDefault="00A77B3E" w:rsidP="003718A0">
      <w:pPr>
        <w:spacing w:line="360" w:lineRule="auto"/>
        <w:jc w:val="both"/>
        <w:rPr>
          <w:rFonts w:ascii="Book Antiqua" w:hAnsi="Book Antiqua"/>
        </w:rPr>
      </w:pPr>
    </w:p>
    <w:p w14:paraId="3E557E5A" w14:textId="77777777" w:rsidR="00A77B3E" w:rsidRPr="003718A0" w:rsidRDefault="007B24C5" w:rsidP="003718A0">
      <w:pPr>
        <w:spacing w:line="360" w:lineRule="auto"/>
        <w:jc w:val="both"/>
        <w:rPr>
          <w:rFonts w:ascii="Book Antiqua" w:hAnsi="Book Antiqua"/>
        </w:rPr>
      </w:pPr>
      <w:r w:rsidRPr="003718A0">
        <w:rPr>
          <w:rFonts w:ascii="Book Antiqua" w:eastAsia="Book Antiqua" w:hAnsi="Book Antiqua" w:cs="Book Antiqua"/>
          <w:b/>
          <w:bCs/>
          <w:color w:val="000000"/>
        </w:rPr>
        <w:t xml:space="preserve">Core Tip: </w:t>
      </w:r>
      <w:r w:rsidRPr="003718A0">
        <w:rPr>
          <w:rFonts w:ascii="Book Antiqua" w:eastAsia="Book Antiqua" w:hAnsi="Book Antiqua" w:cs="Book Antiqua"/>
          <w:color w:val="000000"/>
        </w:rPr>
        <w:t>A surgeon should not be forced to hang up his/her surgical cap at a predetermined age, but should be able to practice for as long as his/her surgical skills are objectively maintained at the appropriate level of competency. The strategy of using skill-based simulations in evaluating non-medical professionals can be similarly used as part of the assessment of the ageing surgeons’ surgical competency, showing who may require remediation or retirement.</w:t>
      </w:r>
    </w:p>
    <w:p w14:paraId="70DD1BB5" w14:textId="77777777" w:rsidR="00A77B3E" w:rsidRPr="003718A0" w:rsidRDefault="00A77B3E" w:rsidP="003718A0">
      <w:pPr>
        <w:spacing w:line="360" w:lineRule="auto"/>
        <w:jc w:val="both"/>
        <w:rPr>
          <w:rFonts w:ascii="Book Antiqua" w:hAnsi="Book Antiqua"/>
        </w:rPr>
      </w:pPr>
    </w:p>
    <w:p w14:paraId="6D7CF253" w14:textId="4EE07F21" w:rsidR="00A77B3E" w:rsidRPr="003718A0" w:rsidRDefault="00E57914" w:rsidP="003718A0">
      <w:pPr>
        <w:spacing w:line="360" w:lineRule="auto"/>
        <w:jc w:val="both"/>
        <w:rPr>
          <w:rFonts w:ascii="Book Antiqua" w:hAnsi="Book Antiqua"/>
        </w:rPr>
      </w:pPr>
      <w:r w:rsidRPr="003718A0">
        <w:rPr>
          <w:rFonts w:ascii="Book Antiqua" w:eastAsia="Book Antiqua" w:hAnsi="Book Antiqua" w:cs="Book Antiqua"/>
          <w:b/>
          <w:caps/>
          <w:color w:val="000000"/>
          <w:u w:val="single"/>
        </w:rPr>
        <w:br w:type="page"/>
      </w:r>
      <w:r w:rsidR="007B24C5" w:rsidRPr="003718A0">
        <w:rPr>
          <w:rFonts w:ascii="Book Antiqua" w:eastAsia="Book Antiqua" w:hAnsi="Book Antiqua" w:cs="Book Antiqua"/>
          <w:b/>
          <w:caps/>
          <w:color w:val="000000"/>
          <w:u w:val="single"/>
        </w:rPr>
        <w:t>INTRODUCTION</w:t>
      </w:r>
    </w:p>
    <w:p w14:paraId="6D6958DB" w14:textId="081E332F" w:rsidR="00A77B3E" w:rsidRPr="003718A0" w:rsidRDefault="007B24C5" w:rsidP="003718A0">
      <w:pPr>
        <w:spacing w:line="360" w:lineRule="auto"/>
        <w:jc w:val="both"/>
        <w:rPr>
          <w:rFonts w:ascii="Book Antiqua" w:hAnsi="Book Antiqua"/>
        </w:rPr>
      </w:pPr>
      <w:r w:rsidRPr="003718A0">
        <w:rPr>
          <w:rFonts w:ascii="Book Antiqua" w:eastAsia="Book Antiqua" w:hAnsi="Book Antiqua" w:cs="Book Antiqua"/>
          <w:color w:val="000000"/>
        </w:rPr>
        <w:t xml:space="preserve">The aging surgeon has remained a contentious patient safety issue, as the average age of surgeons continues to rise. The number of physicians exceeding the age of 65 has more than quadrupled in almost 40 years, and surgeons are no </w:t>
      </w:r>
      <w:proofErr w:type="gramStart"/>
      <w:r w:rsidRPr="003718A0">
        <w:rPr>
          <w:rFonts w:ascii="Book Antiqua" w:eastAsia="Book Antiqua" w:hAnsi="Book Antiqua" w:cs="Book Antiqua"/>
          <w:color w:val="000000"/>
        </w:rPr>
        <w:t>exception</w:t>
      </w:r>
      <w:r w:rsidR="00EC50A6" w:rsidRPr="003718A0">
        <w:rPr>
          <w:rFonts w:ascii="Book Antiqua" w:eastAsia="Book Antiqua" w:hAnsi="Book Antiqua" w:cs="Book Antiqua"/>
          <w:color w:val="000000"/>
          <w:vertAlign w:val="superscript"/>
        </w:rPr>
        <w:t>[</w:t>
      </w:r>
      <w:proofErr w:type="gramEnd"/>
      <w:r w:rsidR="00EC50A6" w:rsidRPr="003718A0">
        <w:rPr>
          <w:rFonts w:ascii="Book Antiqua" w:eastAsia="Book Antiqua" w:hAnsi="Book Antiqua" w:cs="Book Antiqua"/>
          <w:color w:val="000000"/>
          <w:vertAlign w:val="superscript"/>
        </w:rPr>
        <w:t>1]</w:t>
      </w:r>
      <w:r w:rsidRPr="003718A0">
        <w:rPr>
          <w:rFonts w:ascii="Book Antiqua" w:eastAsia="Book Antiqua" w:hAnsi="Book Antiqua" w:cs="Book Antiqua"/>
          <w:color w:val="000000"/>
        </w:rPr>
        <w:t>.</w:t>
      </w:r>
      <w:r w:rsidRPr="003718A0">
        <w:rPr>
          <w:rFonts w:ascii="Book Antiqua" w:eastAsia="Book Antiqua" w:hAnsi="Book Antiqua" w:cs="Book Antiqua"/>
          <w:color w:val="000000"/>
          <w:vertAlign w:val="superscript"/>
        </w:rPr>
        <w:t xml:space="preserve"> </w:t>
      </w:r>
      <w:r w:rsidRPr="003718A0">
        <w:rPr>
          <w:rFonts w:ascii="Book Antiqua" w:eastAsia="Book Antiqua" w:hAnsi="Book Antiqua" w:cs="Book Antiqua"/>
          <w:color w:val="000000"/>
        </w:rPr>
        <w:t>Currently, 38% of surgeons working in Canada and over 46% of the surgeons in the United States are above the age of 55 and 16% of Canadian surgeons are over the age of 65</w:t>
      </w:r>
      <w:r w:rsidR="00EC50A6" w:rsidRPr="003718A0">
        <w:rPr>
          <w:rFonts w:ascii="Book Antiqua" w:eastAsia="Book Antiqua" w:hAnsi="Book Antiqua" w:cs="Book Antiqua"/>
          <w:color w:val="000000"/>
          <w:vertAlign w:val="superscript"/>
        </w:rPr>
        <w:t>[2-4]</w:t>
      </w:r>
      <w:r w:rsidRPr="003718A0">
        <w:rPr>
          <w:rFonts w:ascii="Book Antiqua" w:eastAsia="Book Antiqua" w:hAnsi="Book Antiqua" w:cs="Book Antiqua"/>
          <w:color w:val="000000"/>
        </w:rPr>
        <w:t>. When should an older surgeon stop operating? This becomes an important issue when we consider that the surgical profession is highly dependent on memory, sensory acuity, clinical decisiveness, technical skills and physical stamina; skills and abilities that may decrease with age.</w:t>
      </w:r>
    </w:p>
    <w:p w14:paraId="7D82A963" w14:textId="0D030663" w:rsidR="00A77B3E" w:rsidRPr="003718A0" w:rsidRDefault="007B24C5" w:rsidP="003718A0">
      <w:pPr>
        <w:spacing w:line="360" w:lineRule="auto"/>
        <w:ind w:firstLineChars="200" w:firstLine="480"/>
        <w:jc w:val="both"/>
        <w:rPr>
          <w:rFonts w:ascii="Book Antiqua" w:hAnsi="Book Antiqua"/>
        </w:rPr>
      </w:pPr>
      <w:r w:rsidRPr="003718A0">
        <w:rPr>
          <w:rFonts w:ascii="Book Antiqua" w:eastAsia="Book Antiqua" w:hAnsi="Book Antiqua" w:cs="Book Antiqua"/>
          <w:color w:val="000000"/>
        </w:rPr>
        <w:t xml:space="preserve">Like all professionals, surgeons are fallible and vulnerable to the natural process of aging in which cognitive and physical skills experience a decline. The relationship between surgeon age and operative risk is controversial and uncertain, with some studies showing worse outcomes and some showing reasonable, or even better </w:t>
      </w:r>
      <w:proofErr w:type="gramStart"/>
      <w:r w:rsidRPr="003718A0">
        <w:rPr>
          <w:rFonts w:ascii="Book Antiqua" w:eastAsia="Book Antiqua" w:hAnsi="Book Antiqua" w:cs="Book Antiqua"/>
          <w:color w:val="000000"/>
        </w:rPr>
        <w:t>outcomes</w:t>
      </w:r>
      <w:r w:rsidR="00905A09" w:rsidRPr="003718A0">
        <w:rPr>
          <w:rFonts w:ascii="Book Antiqua" w:eastAsia="Book Antiqua" w:hAnsi="Book Antiqua" w:cs="Book Antiqua"/>
          <w:color w:val="000000"/>
          <w:vertAlign w:val="superscript"/>
        </w:rPr>
        <w:t>[</w:t>
      </w:r>
      <w:proofErr w:type="gramEnd"/>
      <w:r w:rsidR="00905A09" w:rsidRPr="003718A0">
        <w:rPr>
          <w:rFonts w:ascii="Book Antiqua" w:eastAsia="Book Antiqua" w:hAnsi="Book Antiqua" w:cs="Book Antiqua"/>
          <w:color w:val="000000"/>
          <w:vertAlign w:val="superscript"/>
        </w:rPr>
        <w:t>3,5-7]</w:t>
      </w:r>
      <w:r w:rsidRPr="003718A0">
        <w:rPr>
          <w:rFonts w:ascii="Book Antiqua" w:eastAsia="Book Antiqua" w:hAnsi="Book Antiqua" w:cs="Book Antiqua"/>
          <w:color w:val="000000"/>
        </w:rPr>
        <w:t xml:space="preserve">. Even so, there are accounts of prominent older surgeons struggling with simple fine motor skills and clinical decision making; while various studies have demonstrated that senior surgeons have worse outcomes than their younger colleagues, suggesting surgeon age is an operative risk </w:t>
      </w:r>
      <w:proofErr w:type="gramStart"/>
      <w:r w:rsidRPr="003718A0">
        <w:rPr>
          <w:rFonts w:ascii="Book Antiqua" w:eastAsia="Book Antiqua" w:hAnsi="Book Antiqua" w:cs="Book Antiqua"/>
          <w:color w:val="000000"/>
        </w:rPr>
        <w:t>factor</w:t>
      </w:r>
      <w:r w:rsidR="00905A09" w:rsidRPr="003718A0">
        <w:rPr>
          <w:rFonts w:ascii="Book Antiqua" w:eastAsia="Book Antiqua" w:hAnsi="Book Antiqua" w:cs="Book Antiqua"/>
          <w:color w:val="000000"/>
          <w:vertAlign w:val="superscript"/>
        </w:rPr>
        <w:t>[</w:t>
      </w:r>
      <w:proofErr w:type="gramEnd"/>
      <w:r w:rsidR="00905A09" w:rsidRPr="003718A0">
        <w:rPr>
          <w:rFonts w:ascii="Book Antiqua" w:eastAsia="Book Antiqua" w:hAnsi="Book Antiqua" w:cs="Book Antiqua"/>
          <w:color w:val="000000"/>
          <w:vertAlign w:val="superscript"/>
        </w:rPr>
        <w:t>2,8-12]</w:t>
      </w:r>
      <w:r w:rsidRPr="003718A0">
        <w:rPr>
          <w:rFonts w:ascii="Book Antiqua" w:eastAsia="Book Antiqua" w:hAnsi="Book Antiqua" w:cs="Book Antiqua"/>
          <w:color w:val="000000"/>
        </w:rPr>
        <w:t xml:space="preserve">. In the past two decades, more research has been dedicated to studying the aging surgeon and trying to find more effective ways to help surgeons experiencing age-related </w:t>
      </w:r>
      <w:proofErr w:type="gramStart"/>
      <w:r w:rsidRPr="003718A0">
        <w:rPr>
          <w:rFonts w:ascii="Book Antiqua" w:eastAsia="Book Antiqua" w:hAnsi="Book Antiqua" w:cs="Book Antiqua"/>
          <w:color w:val="000000"/>
        </w:rPr>
        <w:t>decline</w:t>
      </w:r>
      <w:r w:rsidR="00905A09" w:rsidRPr="003718A0">
        <w:rPr>
          <w:rFonts w:ascii="Book Antiqua" w:eastAsia="Book Antiqua" w:hAnsi="Book Antiqua" w:cs="Book Antiqua"/>
          <w:color w:val="000000"/>
          <w:vertAlign w:val="superscript"/>
        </w:rPr>
        <w:t>[</w:t>
      </w:r>
      <w:proofErr w:type="gramEnd"/>
      <w:r w:rsidR="00905A09" w:rsidRPr="003718A0">
        <w:rPr>
          <w:rFonts w:ascii="Book Antiqua" w:eastAsia="Book Antiqua" w:hAnsi="Book Antiqua" w:cs="Book Antiqua"/>
          <w:color w:val="000000"/>
          <w:vertAlign w:val="superscript"/>
        </w:rPr>
        <w:t>8,13-15]</w:t>
      </w:r>
      <w:r w:rsidRPr="003718A0">
        <w:rPr>
          <w:rFonts w:ascii="Book Antiqua" w:eastAsia="Book Antiqua" w:hAnsi="Book Antiqua" w:cs="Book Antiqua"/>
          <w:color w:val="000000"/>
        </w:rPr>
        <w:t>.</w:t>
      </w:r>
    </w:p>
    <w:p w14:paraId="18A94775" w14:textId="68B2AB1F" w:rsidR="00A77B3E" w:rsidRPr="003718A0" w:rsidRDefault="007B24C5" w:rsidP="003718A0">
      <w:pPr>
        <w:spacing w:line="360" w:lineRule="auto"/>
        <w:ind w:firstLineChars="200" w:firstLine="480"/>
        <w:jc w:val="both"/>
        <w:rPr>
          <w:rFonts w:ascii="Book Antiqua" w:hAnsi="Book Antiqua"/>
        </w:rPr>
      </w:pPr>
      <w:r w:rsidRPr="003718A0">
        <w:rPr>
          <w:rFonts w:ascii="Book Antiqua" w:eastAsia="Book Antiqua" w:hAnsi="Book Antiqua" w:cs="Book Antiqua"/>
          <w:color w:val="000000"/>
        </w:rPr>
        <w:t xml:space="preserve">Although age has been identified as a possible occupation hazard in the surgical </w:t>
      </w:r>
      <w:proofErr w:type="gramStart"/>
      <w:r w:rsidRPr="003718A0">
        <w:rPr>
          <w:rFonts w:ascii="Book Antiqua" w:eastAsia="Book Antiqua" w:hAnsi="Book Antiqua" w:cs="Book Antiqua"/>
          <w:color w:val="000000"/>
        </w:rPr>
        <w:t>profession</w:t>
      </w:r>
      <w:r w:rsidR="00905A09" w:rsidRPr="003718A0">
        <w:rPr>
          <w:rFonts w:ascii="Book Antiqua" w:eastAsia="Book Antiqua" w:hAnsi="Book Antiqua" w:cs="Book Antiqua"/>
          <w:color w:val="000000"/>
          <w:vertAlign w:val="superscript"/>
        </w:rPr>
        <w:t>[</w:t>
      </w:r>
      <w:proofErr w:type="gramEnd"/>
      <w:r w:rsidR="00905A09" w:rsidRPr="003718A0">
        <w:rPr>
          <w:rFonts w:ascii="Book Antiqua" w:eastAsia="Book Antiqua" w:hAnsi="Book Antiqua" w:cs="Book Antiqua"/>
          <w:color w:val="000000"/>
          <w:vertAlign w:val="superscript"/>
        </w:rPr>
        <w:t>9,10]</w:t>
      </w:r>
      <w:r w:rsidRPr="003718A0">
        <w:rPr>
          <w:rFonts w:ascii="Book Antiqua" w:eastAsia="Book Antiqua" w:hAnsi="Book Antiqua" w:cs="Book Antiqua"/>
          <w:color w:val="000000"/>
        </w:rPr>
        <w:t xml:space="preserve">, other professions within the public sector have maintained a more proactive approach with their aging workforce. These strategies include enforcing strict certification and mandatory retirement. Currently, retaining certification in a surgical field is not as rigorous a process and retirement of surgeons remains largely at their discretion, relying on the assumption that they are fully capable of identifying their own cognitive and physical </w:t>
      </w:r>
      <w:proofErr w:type="gramStart"/>
      <w:r w:rsidRPr="003718A0">
        <w:rPr>
          <w:rFonts w:ascii="Book Antiqua" w:eastAsia="Book Antiqua" w:hAnsi="Book Antiqua" w:cs="Book Antiqua"/>
          <w:color w:val="000000"/>
        </w:rPr>
        <w:t>regression</w:t>
      </w:r>
      <w:r w:rsidR="00CD22EA" w:rsidRPr="003718A0">
        <w:rPr>
          <w:rFonts w:ascii="Book Antiqua" w:eastAsia="Book Antiqua" w:hAnsi="Book Antiqua" w:cs="Book Antiqua"/>
          <w:color w:val="000000"/>
          <w:vertAlign w:val="superscript"/>
        </w:rPr>
        <w:t>[</w:t>
      </w:r>
      <w:proofErr w:type="gramEnd"/>
      <w:r w:rsidR="00CD22EA" w:rsidRPr="003718A0">
        <w:rPr>
          <w:rFonts w:ascii="Book Antiqua" w:eastAsia="Book Antiqua" w:hAnsi="Book Antiqua" w:cs="Book Antiqua"/>
          <w:color w:val="000000"/>
          <w:vertAlign w:val="superscript"/>
        </w:rPr>
        <w:t>1,2]</w:t>
      </w:r>
      <w:r w:rsidRPr="003718A0">
        <w:rPr>
          <w:rFonts w:ascii="Book Antiqua" w:eastAsia="Book Antiqua" w:hAnsi="Book Antiqua" w:cs="Book Antiqua"/>
          <w:color w:val="000000"/>
        </w:rPr>
        <w:t>. Both the American College of Surgeons and American Medical Association recognize the safety implications of the aging physician and surgeon; and have recommended practitioners aged 65 to 70 undergo voluntary physical examination and visual testing, in addition to peer-reviewed performance evaluation for re-credentialing</w:t>
      </w:r>
      <w:r w:rsidR="00CD22EA" w:rsidRPr="003718A0">
        <w:rPr>
          <w:rFonts w:ascii="Book Antiqua" w:eastAsia="Book Antiqua" w:hAnsi="Book Antiqua" w:cs="Book Antiqua"/>
          <w:color w:val="000000"/>
          <w:vertAlign w:val="superscript"/>
        </w:rPr>
        <w:t>[1,2]</w:t>
      </w:r>
      <w:r w:rsidRPr="003718A0">
        <w:rPr>
          <w:rFonts w:ascii="Book Antiqua" w:eastAsia="Book Antiqua" w:hAnsi="Book Antiqua" w:cs="Book Antiqua"/>
          <w:color w:val="000000"/>
        </w:rPr>
        <w:t xml:space="preserve">. Programs have been developed to assess the competence of aging surgeons and guide them depending on their incapacities or </w:t>
      </w:r>
      <w:proofErr w:type="gramStart"/>
      <w:r w:rsidRPr="003718A0">
        <w:rPr>
          <w:rFonts w:ascii="Book Antiqua" w:eastAsia="Book Antiqua" w:hAnsi="Book Antiqua" w:cs="Book Antiqua"/>
          <w:color w:val="000000"/>
        </w:rPr>
        <w:t>capacities</w:t>
      </w:r>
      <w:r w:rsidR="00CD22EA" w:rsidRPr="003718A0">
        <w:rPr>
          <w:rFonts w:ascii="Book Antiqua" w:eastAsia="Book Antiqua" w:hAnsi="Book Antiqua" w:cs="Book Antiqua"/>
          <w:color w:val="000000"/>
          <w:vertAlign w:val="superscript"/>
        </w:rPr>
        <w:t>[</w:t>
      </w:r>
      <w:proofErr w:type="gramEnd"/>
      <w:r w:rsidR="00CD22EA" w:rsidRPr="003718A0">
        <w:rPr>
          <w:rFonts w:ascii="Book Antiqua" w:eastAsia="Book Antiqua" w:hAnsi="Book Antiqua" w:cs="Book Antiqua"/>
          <w:color w:val="000000"/>
          <w:vertAlign w:val="superscript"/>
        </w:rPr>
        <w:t>16,17]</w:t>
      </w:r>
      <w:r w:rsidRPr="003718A0">
        <w:rPr>
          <w:rFonts w:ascii="Book Antiqua" w:eastAsia="Book Antiqua" w:hAnsi="Book Antiqua" w:cs="Book Antiqua"/>
          <w:color w:val="000000"/>
        </w:rPr>
        <w:t>. However, no standardized approach to address age-related deterioration in surgeons exists at this time.</w:t>
      </w:r>
    </w:p>
    <w:p w14:paraId="31271D29" w14:textId="77777777" w:rsidR="00A77B3E" w:rsidRPr="003718A0" w:rsidRDefault="007B24C5" w:rsidP="003718A0">
      <w:pPr>
        <w:spacing w:line="360" w:lineRule="auto"/>
        <w:ind w:firstLineChars="200" w:firstLine="480"/>
        <w:jc w:val="both"/>
        <w:rPr>
          <w:rFonts w:ascii="Book Antiqua" w:hAnsi="Book Antiqua"/>
        </w:rPr>
      </w:pPr>
      <w:r w:rsidRPr="003718A0">
        <w:rPr>
          <w:rFonts w:ascii="Book Antiqua" w:eastAsia="Book Antiqua" w:hAnsi="Book Antiqua" w:cs="Book Antiqua"/>
          <w:color w:val="000000"/>
        </w:rPr>
        <w:t>In order to address this issue, we performed a scoping review of well-established and accepted policies of testing for competency of aging non-medical professionals from the industrial workplace. In particular we sought to identify strategies used to determine competency that could be transferrable in the assessment of aging surgeons. In addition, we reviewed the present testing of senior surgeons by hospitals to determine if the testing specifically addresses the skills, other than knowledge, required to maintain their competency to perform surgery.</w:t>
      </w:r>
    </w:p>
    <w:p w14:paraId="44967693" w14:textId="77777777" w:rsidR="00A77B3E" w:rsidRPr="003718A0" w:rsidRDefault="00A77B3E" w:rsidP="003718A0">
      <w:pPr>
        <w:spacing w:line="360" w:lineRule="auto"/>
        <w:ind w:firstLine="720"/>
        <w:jc w:val="both"/>
        <w:rPr>
          <w:rFonts w:ascii="Book Antiqua" w:hAnsi="Book Antiqua"/>
        </w:rPr>
      </w:pPr>
    </w:p>
    <w:p w14:paraId="5B4FC695" w14:textId="77777777" w:rsidR="00A77B3E" w:rsidRPr="003718A0" w:rsidRDefault="007B24C5" w:rsidP="003718A0">
      <w:pPr>
        <w:spacing w:line="360" w:lineRule="auto"/>
        <w:jc w:val="both"/>
        <w:rPr>
          <w:rFonts w:ascii="Book Antiqua" w:hAnsi="Book Antiqua"/>
        </w:rPr>
      </w:pPr>
      <w:r w:rsidRPr="003718A0">
        <w:rPr>
          <w:rFonts w:ascii="Book Antiqua" w:eastAsia="Book Antiqua" w:hAnsi="Book Antiqua" w:cs="Book Antiqua"/>
          <w:b/>
          <w:caps/>
          <w:color w:val="000000"/>
          <w:u w:val="single"/>
        </w:rPr>
        <w:t>MATERIALS AND METHODS</w:t>
      </w:r>
    </w:p>
    <w:p w14:paraId="1E823286" w14:textId="77777777" w:rsidR="00A77B3E" w:rsidRPr="003718A0" w:rsidRDefault="007B24C5" w:rsidP="003718A0">
      <w:pPr>
        <w:spacing w:line="360" w:lineRule="auto"/>
        <w:jc w:val="both"/>
        <w:rPr>
          <w:rFonts w:ascii="Book Antiqua" w:hAnsi="Book Antiqua"/>
        </w:rPr>
      </w:pPr>
      <w:r w:rsidRPr="003718A0">
        <w:rPr>
          <w:rFonts w:ascii="Book Antiqua" w:eastAsia="Book Antiqua" w:hAnsi="Book Antiqua" w:cs="Book Antiqua"/>
          <w:color w:val="000000"/>
        </w:rPr>
        <w:t>In order to identify mandatory testing of non-medical professions, where cognitive and physical competency are necessary for public safety, we conducted scoping review of the literature in PubMed, EMBASE, Google Scholar and Google using the terms mandatory retirement, mandatory retirement testing, retirement, mandatory retirement ages, surgeon retirement. The Google search engine was used to locate websites describing these professions within the United States. The mandatory age and certification process, including cognitive and physical requirements, were reported for each profession.</w:t>
      </w:r>
    </w:p>
    <w:p w14:paraId="03D903D8" w14:textId="7DD68C2F" w:rsidR="00A77B3E" w:rsidRPr="003718A0" w:rsidRDefault="007B24C5" w:rsidP="003718A0">
      <w:pPr>
        <w:spacing w:line="360" w:lineRule="auto"/>
        <w:ind w:firstLineChars="200" w:firstLine="480"/>
        <w:jc w:val="both"/>
        <w:rPr>
          <w:rFonts w:ascii="Book Antiqua" w:hAnsi="Book Antiqua"/>
        </w:rPr>
      </w:pPr>
      <w:r w:rsidRPr="003718A0">
        <w:rPr>
          <w:rFonts w:ascii="Book Antiqua" w:eastAsia="Book Antiqua" w:hAnsi="Book Antiqua" w:cs="Book Antiqua"/>
          <w:color w:val="000000"/>
        </w:rPr>
        <w:t xml:space="preserve">Google Scholar and the Google search engines were used to search for current policies, at health institutions in the United States, that are being used to evaluate older physicians and surgeons with regard to their ability to provide safe and high-quality care. The search queries used were: </w:t>
      </w:r>
      <w:r w:rsidR="00CD22EA" w:rsidRPr="003718A0">
        <w:rPr>
          <w:rFonts w:ascii="Book Antiqua" w:eastAsia="Book Antiqua" w:hAnsi="Book Antiqua" w:cs="Book Antiqua"/>
          <w:color w:val="000000"/>
        </w:rPr>
        <w:t>L</w:t>
      </w:r>
      <w:r w:rsidRPr="003718A0">
        <w:rPr>
          <w:rFonts w:ascii="Book Antiqua" w:eastAsia="Book Antiqua" w:hAnsi="Book Antiqua" w:cs="Book Antiqua"/>
          <w:color w:val="000000"/>
        </w:rPr>
        <w:t>ate career practitioner policy, late career practitioner, assessing late career practitioners, aging physician policy, and aging surgeon policy. These policies were described based on their objectives, candidates, examination procedures, and modification of privileges.</w:t>
      </w:r>
    </w:p>
    <w:p w14:paraId="37751BAF" w14:textId="1E7EE0B5" w:rsidR="00A77B3E" w:rsidRPr="003718A0" w:rsidRDefault="007B24C5" w:rsidP="003718A0">
      <w:pPr>
        <w:spacing w:line="360" w:lineRule="auto"/>
        <w:ind w:firstLineChars="200" w:firstLine="480"/>
        <w:jc w:val="both"/>
        <w:rPr>
          <w:rFonts w:ascii="Book Antiqua" w:hAnsi="Book Antiqua"/>
        </w:rPr>
      </w:pPr>
      <w:r w:rsidRPr="003718A0">
        <w:rPr>
          <w:rFonts w:ascii="Book Antiqua" w:eastAsia="Book Antiqua" w:hAnsi="Book Antiqua" w:cs="Book Antiqua"/>
          <w:color w:val="000000"/>
        </w:rPr>
        <w:t xml:space="preserve">Methods for determining surgical competency currently in use or practice as well as those existing in the literature were identified. Licensing bodies and subspecialist certification boards were described, along with their use of </w:t>
      </w:r>
      <w:r w:rsidR="00B104C2" w:rsidRPr="003718A0">
        <w:rPr>
          <w:rFonts w:ascii="Book Antiqua" w:eastAsia="Book Antiqua" w:hAnsi="Book Antiqua" w:cs="Book Antiqua"/>
          <w:color w:val="000000"/>
        </w:rPr>
        <w:t>Continuing Medical Education (CME) and Maintenance of Certification (MOC)</w:t>
      </w:r>
      <w:r w:rsidRPr="003718A0">
        <w:rPr>
          <w:rFonts w:ascii="Book Antiqua" w:eastAsia="Book Antiqua" w:hAnsi="Book Antiqua" w:cs="Book Antiqua"/>
          <w:color w:val="000000"/>
        </w:rPr>
        <w:t xml:space="preserve"> as a means of assessment. These agencies were selected as they are invested in ensuring the clinical competency of practicing physicians for the welfare of the general </w:t>
      </w:r>
      <w:proofErr w:type="gramStart"/>
      <w:r w:rsidRPr="003718A0">
        <w:rPr>
          <w:rFonts w:ascii="Book Antiqua" w:eastAsia="Book Antiqua" w:hAnsi="Book Antiqua" w:cs="Book Antiqua"/>
          <w:color w:val="000000"/>
        </w:rPr>
        <w:t>public</w:t>
      </w:r>
      <w:r w:rsidR="00162DFA" w:rsidRPr="003718A0">
        <w:rPr>
          <w:rFonts w:ascii="Book Antiqua" w:eastAsia="Book Antiqua" w:hAnsi="Book Antiqua" w:cs="Book Antiqua"/>
          <w:color w:val="000000"/>
          <w:vertAlign w:val="superscript"/>
        </w:rPr>
        <w:t>[</w:t>
      </w:r>
      <w:proofErr w:type="gramEnd"/>
      <w:r w:rsidR="00162DFA" w:rsidRPr="003718A0">
        <w:rPr>
          <w:rFonts w:ascii="Book Antiqua" w:eastAsia="Book Antiqua" w:hAnsi="Book Antiqua" w:cs="Book Antiqua"/>
          <w:color w:val="000000"/>
          <w:vertAlign w:val="superscript"/>
        </w:rPr>
        <w:t>18,19]</w:t>
      </w:r>
      <w:r w:rsidRPr="003718A0">
        <w:rPr>
          <w:rFonts w:ascii="Book Antiqua" w:eastAsia="Book Antiqua" w:hAnsi="Book Antiqua" w:cs="Book Antiqua"/>
          <w:color w:val="000000"/>
        </w:rPr>
        <w:t xml:space="preserve">. The published literature was reviewed for objective assessments of surgical technical skills that were shown to be valid and reliable, as well as predictive of surgeon competency and improved patient outcomes for surgeons. Studies were identified through a search of databases, including PubMed, EMBASE, and Google Scholar. Search queries were developed from the following keywords: </w:t>
      </w:r>
      <w:r w:rsidR="00162DFA" w:rsidRPr="003718A0">
        <w:rPr>
          <w:rFonts w:ascii="Book Antiqua" w:eastAsia="Book Antiqua" w:hAnsi="Book Antiqua" w:cs="Book Antiqua"/>
          <w:color w:val="000000"/>
        </w:rPr>
        <w:t>T</w:t>
      </w:r>
      <w:r w:rsidRPr="003718A0">
        <w:rPr>
          <w:rFonts w:ascii="Book Antiqua" w:eastAsia="Book Antiqua" w:hAnsi="Book Antiqua" w:cs="Book Antiqua"/>
          <w:color w:val="000000"/>
        </w:rPr>
        <w:t xml:space="preserve">echnical skill, surgery, assessment, surgical training, </w:t>
      </w:r>
      <w:proofErr w:type="gramStart"/>
      <w:r w:rsidRPr="003718A0">
        <w:rPr>
          <w:rFonts w:ascii="Book Antiqua" w:eastAsia="Book Antiqua" w:hAnsi="Book Antiqua" w:cs="Book Antiqua"/>
          <w:color w:val="000000"/>
        </w:rPr>
        <w:t>surgical</w:t>
      </w:r>
      <w:proofErr w:type="gramEnd"/>
      <w:r w:rsidRPr="003718A0">
        <w:rPr>
          <w:rFonts w:ascii="Book Antiqua" w:eastAsia="Book Antiqua" w:hAnsi="Book Antiqua" w:cs="Book Antiqua"/>
          <w:color w:val="000000"/>
        </w:rPr>
        <w:t xml:space="preserve"> skill. Objective assessment tools identified in the database search were described if studies evaluating these tools were written in English, evaluated participants performing surgical tasks, and analyzed the validity and reliability of the objective assessment. Review articles found were used to identify studies assessing the reliability and validity of the objective assessment tools. Virtual reality simulators were excluded as assessment tools as they are often used primarily to determine the validity and reliability of the performance tools in mock surgical procedures, rather than for assessment of surgical skills. All search queries were completed by May 20, 2020.</w:t>
      </w:r>
    </w:p>
    <w:p w14:paraId="22B3D47B" w14:textId="77777777" w:rsidR="00A77B3E" w:rsidRPr="003718A0" w:rsidRDefault="00A77B3E" w:rsidP="003718A0">
      <w:pPr>
        <w:spacing w:line="360" w:lineRule="auto"/>
        <w:jc w:val="both"/>
        <w:rPr>
          <w:rFonts w:ascii="Book Antiqua" w:hAnsi="Book Antiqua"/>
        </w:rPr>
      </w:pPr>
    </w:p>
    <w:p w14:paraId="67EB263B" w14:textId="77777777" w:rsidR="00A77B3E" w:rsidRPr="003718A0" w:rsidRDefault="007B24C5" w:rsidP="003718A0">
      <w:pPr>
        <w:spacing w:line="360" w:lineRule="auto"/>
        <w:jc w:val="both"/>
        <w:rPr>
          <w:rFonts w:ascii="Book Antiqua" w:hAnsi="Book Antiqua"/>
        </w:rPr>
      </w:pPr>
      <w:r w:rsidRPr="003718A0">
        <w:rPr>
          <w:rFonts w:ascii="Book Antiqua" w:eastAsia="Book Antiqua" w:hAnsi="Book Antiqua" w:cs="Book Antiqua"/>
          <w:b/>
          <w:caps/>
          <w:color w:val="000000"/>
          <w:u w:val="single"/>
        </w:rPr>
        <w:t>RESULTS</w:t>
      </w:r>
    </w:p>
    <w:p w14:paraId="4326A470" w14:textId="591B1F2E" w:rsidR="00A77B3E" w:rsidRPr="003718A0" w:rsidRDefault="007B24C5" w:rsidP="003718A0">
      <w:pPr>
        <w:spacing w:line="360" w:lineRule="auto"/>
        <w:jc w:val="both"/>
        <w:rPr>
          <w:rFonts w:ascii="Book Antiqua" w:hAnsi="Book Antiqua"/>
          <w:b/>
          <w:bCs/>
        </w:rPr>
      </w:pPr>
      <w:r w:rsidRPr="003718A0">
        <w:rPr>
          <w:rFonts w:ascii="Book Antiqua" w:eastAsia="Book Antiqua" w:hAnsi="Book Antiqua" w:cs="Book Antiqua"/>
          <w:b/>
          <w:bCs/>
          <w:i/>
          <w:iCs/>
          <w:color w:val="000000"/>
        </w:rPr>
        <w:t xml:space="preserve">Non-medical </w:t>
      </w:r>
      <w:r w:rsidR="00162DFA" w:rsidRPr="003718A0">
        <w:rPr>
          <w:rFonts w:ascii="Book Antiqua" w:eastAsia="Book Antiqua" w:hAnsi="Book Antiqua" w:cs="Book Antiqua"/>
          <w:b/>
          <w:bCs/>
          <w:i/>
          <w:iCs/>
          <w:color w:val="000000"/>
        </w:rPr>
        <w:t>p</w:t>
      </w:r>
      <w:r w:rsidRPr="003718A0">
        <w:rPr>
          <w:rFonts w:ascii="Book Antiqua" w:eastAsia="Book Antiqua" w:hAnsi="Book Antiqua" w:cs="Book Antiqua"/>
          <w:b/>
          <w:bCs/>
          <w:i/>
          <w:iCs/>
          <w:color w:val="000000"/>
        </w:rPr>
        <w:t>rofessionals</w:t>
      </w:r>
    </w:p>
    <w:p w14:paraId="76AC529A" w14:textId="2D36C0CE" w:rsidR="00A77B3E" w:rsidRPr="003718A0" w:rsidRDefault="007B24C5" w:rsidP="003718A0">
      <w:pPr>
        <w:spacing w:line="360" w:lineRule="auto"/>
        <w:jc w:val="both"/>
        <w:rPr>
          <w:rFonts w:ascii="Book Antiqua" w:hAnsi="Book Antiqua"/>
        </w:rPr>
      </w:pPr>
      <w:r w:rsidRPr="003718A0">
        <w:rPr>
          <w:rFonts w:ascii="Book Antiqua" w:eastAsia="Book Antiqua" w:hAnsi="Book Antiqua" w:cs="Book Antiqua"/>
          <w:color w:val="000000"/>
        </w:rPr>
        <w:t xml:space="preserve">Four non-medical professions requiring mental and physical aptitude that involve public safety and have mandatory testing and/or retirement were identified: </w:t>
      </w:r>
      <w:r w:rsidR="00162DFA" w:rsidRPr="003718A0">
        <w:rPr>
          <w:rFonts w:ascii="Book Antiqua" w:eastAsia="Book Antiqua" w:hAnsi="Book Antiqua" w:cs="Book Antiqua"/>
          <w:color w:val="000000"/>
        </w:rPr>
        <w:t>A</w:t>
      </w:r>
      <w:r w:rsidRPr="003718A0">
        <w:rPr>
          <w:rFonts w:ascii="Book Antiqua" w:eastAsia="Book Antiqua" w:hAnsi="Book Antiqua" w:cs="Book Antiqua"/>
          <w:color w:val="000000"/>
        </w:rPr>
        <w:t>irline pilots, air traffic controllers, firefighters, and U</w:t>
      </w:r>
      <w:r w:rsidR="00162DFA" w:rsidRPr="003718A0">
        <w:rPr>
          <w:rFonts w:ascii="Book Antiqua" w:eastAsia="Book Antiqua" w:hAnsi="Book Antiqua" w:cs="Book Antiqua"/>
          <w:color w:val="000000"/>
        </w:rPr>
        <w:t>nited States</w:t>
      </w:r>
      <w:r w:rsidRPr="003718A0">
        <w:rPr>
          <w:rFonts w:ascii="Book Antiqua" w:eastAsia="Book Antiqua" w:hAnsi="Book Antiqua" w:cs="Book Antiqua"/>
          <w:color w:val="000000"/>
        </w:rPr>
        <w:t xml:space="preserve"> State Judges (Table 1). The nature of their work is such that any condition which compromises their competency, such as knowledge; cognition; illness or physical stamina; can put many members of the public at risk. As a result, these professions have mandatory retirement at specific ages, as well as strict recertification and licensing programs. A mandatory retirement age, which is different for each occupation, is enforced in all 4 professions. An annual medical exam is required for 3 of these professions; a skills refresher course and assessment in two of the professions; and a physical ability test in one to maintain the professional’s ability to continue working. These skill assessments, knowledge or physical, are designed to reflect the competency and proficiency standards of their profession. They entail simulated situations one may expect to encounter as part of their profession.</w:t>
      </w:r>
    </w:p>
    <w:p w14:paraId="4BE9CC8A" w14:textId="77777777" w:rsidR="00A77B3E" w:rsidRPr="003718A0" w:rsidRDefault="00A77B3E" w:rsidP="003718A0">
      <w:pPr>
        <w:spacing w:line="360" w:lineRule="auto"/>
        <w:jc w:val="both"/>
        <w:rPr>
          <w:rFonts w:ascii="Book Antiqua" w:hAnsi="Book Antiqua"/>
        </w:rPr>
      </w:pPr>
    </w:p>
    <w:p w14:paraId="6358A7DE" w14:textId="208EED3E" w:rsidR="00A77B3E" w:rsidRPr="003718A0" w:rsidRDefault="007B24C5" w:rsidP="003718A0">
      <w:pPr>
        <w:spacing w:line="360" w:lineRule="auto"/>
        <w:jc w:val="both"/>
        <w:rPr>
          <w:rFonts w:ascii="Book Antiqua" w:hAnsi="Book Antiqua"/>
          <w:b/>
          <w:bCs/>
        </w:rPr>
      </w:pPr>
      <w:r w:rsidRPr="003718A0">
        <w:rPr>
          <w:rFonts w:ascii="Book Antiqua" w:eastAsia="Book Antiqua" w:hAnsi="Book Antiqua" w:cs="Book Antiqua"/>
          <w:b/>
          <w:bCs/>
          <w:i/>
          <w:iCs/>
          <w:color w:val="000000"/>
        </w:rPr>
        <w:t xml:space="preserve">Late </w:t>
      </w:r>
      <w:r w:rsidR="00162DFA" w:rsidRPr="003718A0">
        <w:rPr>
          <w:rFonts w:ascii="Book Antiqua" w:eastAsia="Book Antiqua" w:hAnsi="Book Antiqua" w:cs="Book Antiqua"/>
          <w:b/>
          <w:bCs/>
          <w:i/>
          <w:iCs/>
          <w:color w:val="000000"/>
        </w:rPr>
        <w:t>c</w:t>
      </w:r>
      <w:r w:rsidRPr="003718A0">
        <w:rPr>
          <w:rFonts w:ascii="Book Antiqua" w:eastAsia="Book Antiqua" w:hAnsi="Book Antiqua" w:cs="Book Antiqua"/>
          <w:b/>
          <w:bCs/>
          <w:i/>
          <w:iCs/>
          <w:color w:val="000000"/>
        </w:rPr>
        <w:t xml:space="preserve">areer </w:t>
      </w:r>
      <w:r w:rsidR="00162DFA" w:rsidRPr="003718A0">
        <w:rPr>
          <w:rFonts w:ascii="Book Antiqua" w:eastAsia="Book Antiqua" w:hAnsi="Book Antiqua" w:cs="Book Antiqua"/>
          <w:b/>
          <w:bCs/>
          <w:i/>
          <w:iCs/>
          <w:color w:val="000000"/>
        </w:rPr>
        <w:t>p</w:t>
      </w:r>
      <w:r w:rsidRPr="003718A0">
        <w:rPr>
          <w:rFonts w:ascii="Book Antiqua" w:eastAsia="Book Antiqua" w:hAnsi="Book Antiqua" w:cs="Book Antiqua"/>
          <w:b/>
          <w:bCs/>
          <w:i/>
          <w:iCs/>
          <w:color w:val="000000"/>
        </w:rPr>
        <w:t xml:space="preserve">ractitioner </w:t>
      </w:r>
      <w:r w:rsidR="00162DFA" w:rsidRPr="003718A0">
        <w:rPr>
          <w:rFonts w:ascii="Book Antiqua" w:eastAsia="Book Antiqua" w:hAnsi="Book Antiqua" w:cs="Book Antiqua"/>
          <w:b/>
          <w:bCs/>
          <w:i/>
          <w:iCs/>
          <w:color w:val="000000"/>
        </w:rPr>
        <w:t>p</w:t>
      </w:r>
      <w:r w:rsidRPr="003718A0">
        <w:rPr>
          <w:rFonts w:ascii="Book Antiqua" w:eastAsia="Book Antiqua" w:hAnsi="Book Antiqua" w:cs="Book Antiqua"/>
          <w:b/>
          <w:bCs/>
          <w:i/>
          <w:iCs/>
          <w:color w:val="000000"/>
        </w:rPr>
        <w:t>olicies</w:t>
      </w:r>
    </w:p>
    <w:p w14:paraId="5B2CD267" w14:textId="2E0A7AA5" w:rsidR="00A77B3E" w:rsidRPr="003718A0" w:rsidRDefault="007B24C5" w:rsidP="003718A0">
      <w:pPr>
        <w:spacing w:line="360" w:lineRule="auto"/>
        <w:jc w:val="both"/>
        <w:rPr>
          <w:rFonts w:ascii="Book Antiqua" w:hAnsi="Book Antiqua"/>
        </w:rPr>
      </w:pPr>
      <w:r w:rsidRPr="003718A0">
        <w:rPr>
          <w:rFonts w:ascii="Book Antiqua" w:eastAsia="Book Antiqua" w:hAnsi="Book Antiqua" w:cs="Book Antiqua"/>
          <w:color w:val="000000"/>
        </w:rPr>
        <w:t xml:space="preserve">There are currently no mandatory retirement criteria for all surgeons in North America. We identified 9 </w:t>
      </w:r>
      <w:r w:rsidR="00162DFA" w:rsidRPr="003718A0">
        <w:rPr>
          <w:rFonts w:ascii="Book Antiqua" w:eastAsia="Book Antiqua" w:hAnsi="Book Antiqua" w:cs="Book Antiqua"/>
          <w:color w:val="000000"/>
        </w:rPr>
        <w:t>l</w:t>
      </w:r>
      <w:r w:rsidRPr="003718A0">
        <w:rPr>
          <w:rFonts w:ascii="Book Antiqua" w:eastAsia="Book Antiqua" w:hAnsi="Book Antiqua" w:cs="Book Antiqua"/>
          <w:color w:val="000000"/>
        </w:rPr>
        <w:t xml:space="preserve">ate career practitioner policies designed to evaluate the ageing physician, including surgeons. One of the policies, the Aging Surgeon Program at Sinai Hospital, specifically targets the aging surgeons, but is identical to the Hospital’s evaluation of medical doctors, and has no specific testing of surgical skills (Table 2). All nine of these policies vary according to their trigger for assessment, the assessments being utilized (medical exam and performance testing), and their influence on hospital privilege modification. Eight of the policies use age to identify physicians that require cognitive and physical testing, starting typically at the age of 70 years, with repeated testing required every 1 or 2 years. All 9 physician monitoring programs have a medical exam component, focusing on general health, cognition, vision, and hearing testing, although the evaluation process does vary from program to program. Performance testing is part of the evaluation in 6 of the health systems and is done by peer assessment in </w:t>
      </w:r>
      <w:proofErr w:type="gramStart"/>
      <w:r w:rsidRPr="003718A0">
        <w:rPr>
          <w:rFonts w:ascii="Book Antiqua" w:eastAsia="Book Antiqua" w:hAnsi="Book Antiqua" w:cs="Book Antiqua"/>
          <w:color w:val="000000"/>
        </w:rPr>
        <w:t>4,</w:t>
      </w:r>
      <w:proofErr w:type="gramEnd"/>
      <w:r w:rsidRPr="003718A0">
        <w:rPr>
          <w:rFonts w:ascii="Book Antiqua" w:eastAsia="Book Antiqua" w:hAnsi="Book Antiqua" w:cs="Book Antiqua"/>
          <w:color w:val="000000"/>
        </w:rPr>
        <w:t xml:space="preserve"> and only done by dexterity testing in 2. In the peer review assessment, two policies address the technical and procedural competencies required by surgeons to safely and effectively perform surgery. The evaluation of these technical competencies </w:t>
      </w:r>
      <w:r w:rsidR="00584EC6" w:rsidRPr="003718A0">
        <w:rPr>
          <w:rFonts w:ascii="Book Antiqua" w:eastAsia="Book Antiqua" w:hAnsi="Book Antiqua" w:cs="Book Antiqua"/>
          <w:color w:val="000000"/>
        </w:rPr>
        <w:t>is</w:t>
      </w:r>
      <w:r w:rsidRPr="003718A0">
        <w:rPr>
          <w:rFonts w:ascii="Book Antiqua" w:eastAsia="Book Antiqua" w:hAnsi="Book Antiqua" w:cs="Book Antiqua"/>
          <w:color w:val="000000"/>
        </w:rPr>
        <w:t xml:space="preserve"> subjective in nature, where candidates are rated on scale from “significant concern” to “outstanding” clinical competence. Observed performance or behavior that influenced the peer assessment must be commented if labeled “significant concern” or “minor concern”. The results of the testing could be used to modify the physician’s privileges in 7 of the 9 health systems identified.</w:t>
      </w:r>
    </w:p>
    <w:p w14:paraId="6190A2B1" w14:textId="77777777" w:rsidR="00A77B3E" w:rsidRPr="003718A0" w:rsidRDefault="00A77B3E" w:rsidP="003718A0">
      <w:pPr>
        <w:spacing w:line="360" w:lineRule="auto"/>
        <w:jc w:val="both"/>
        <w:rPr>
          <w:rFonts w:ascii="Book Antiqua" w:hAnsi="Book Antiqua"/>
        </w:rPr>
      </w:pPr>
    </w:p>
    <w:p w14:paraId="04BE4203" w14:textId="380F6F94" w:rsidR="00A77B3E" w:rsidRPr="003718A0" w:rsidRDefault="007B24C5" w:rsidP="003718A0">
      <w:pPr>
        <w:spacing w:line="360" w:lineRule="auto"/>
        <w:jc w:val="both"/>
        <w:rPr>
          <w:rFonts w:ascii="Book Antiqua" w:hAnsi="Book Antiqua"/>
          <w:b/>
          <w:bCs/>
        </w:rPr>
      </w:pPr>
      <w:r w:rsidRPr="003718A0">
        <w:rPr>
          <w:rFonts w:ascii="Book Antiqua" w:eastAsia="Book Antiqua" w:hAnsi="Book Antiqua" w:cs="Book Antiqua"/>
          <w:b/>
          <w:bCs/>
          <w:i/>
          <w:iCs/>
          <w:color w:val="000000"/>
        </w:rPr>
        <w:t xml:space="preserve">Competency </w:t>
      </w:r>
      <w:r w:rsidR="00162DFA" w:rsidRPr="003718A0">
        <w:rPr>
          <w:rFonts w:ascii="Book Antiqua" w:eastAsia="Book Antiqua" w:hAnsi="Book Antiqua" w:cs="Book Antiqua"/>
          <w:b/>
          <w:bCs/>
          <w:i/>
          <w:iCs/>
          <w:color w:val="000000"/>
        </w:rPr>
        <w:t>a</w:t>
      </w:r>
      <w:r w:rsidRPr="003718A0">
        <w:rPr>
          <w:rFonts w:ascii="Book Antiqua" w:eastAsia="Book Antiqua" w:hAnsi="Book Antiqua" w:cs="Book Antiqua"/>
          <w:b/>
          <w:bCs/>
          <w:i/>
          <w:iCs/>
          <w:color w:val="000000"/>
        </w:rPr>
        <w:t xml:space="preserve">ssessments in the </w:t>
      </w:r>
      <w:r w:rsidR="00162DFA" w:rsidRPr="003718A0">
        <w:rPr>
          <w:rFonts w:ascii="Book Antiqua" w:eastAsia="Book Antiqua" w:hAnsi="Book Antiqua" w:cs="Book Antiqua"/>
          <w:b/>
          <w:bCs/>
          <w:i/>
          <w:iCs/>
          <w:color w:val="000000"/>
        </w:rPr>
        <w:t>w</w:t>
      </w:r>
      <w:r w:rsidRPr="003718A0">
        <w:rPr>
          <w:rFonts w:ascii="Book Antiqua" w:eastAsia="Book Antiqua" w:hAnsi="Book Antiqua" w:cs="Book Antiqua"/>
          <w:b/>
          <w:bCs/>
          <w:i/>
          <w:iCs/>
          <w:color w:val="000000"/>
        </w:rPr>
        <w:t>orkplace</w:t>
      </w:r>
    </w:p>
    <w:p w14:paraId="11F71B2D" w14:textId="7214B0AA" w:rsidR="00A77B3E" w:rsidRPr="003718A0" w:rsidRDefault="007B24C5" w:rsidP="003718A0">
      <w:pPr>
        <w:spacing w:line="360" w:lineRule="auto"/>
        <w:jc w:val="both"/>
        <w:rPr>
          <w:rFonts w:ascii="Book Antiqua" w:hAnsi="Book Antiqua"/>
        </w:rPr>
      </w:pPr>
      <w:r w:rsidRPr="003718A0">
        <w:rPr>
          <w:rFonts w:ascii="Book Antiqua" w:eastAsia="Book Antiqua" w:hAnsi="Book Antiqua" w:cs="Book Antiqua"/>
          <w:color w:val="000000"/>
        </w:rPr>
        <w:t>Licensing bodies and certification boards in the U</w:t>
      </w:r>
      <w:r w:rsidR="00162DFA" w:rsidRPr="003718A0">
        <w:rPr>
          <w:rFonts w:ascii="Book Antiqua" w:eastAsia="Book Antiqua" w:hAnsi="Book Antiqua" w:cs="Book Antiqua"/>
          <w:color w:val="000000"/>
        </w:rPr>
        <w:t>nited States</w:t>
      </w:r>
      <w:r w:rsidRPr="003718A0">
        <w:rPr>
          <w:rFonts w:ascii="Book Antiqua" w:eastAsia="Book Antiqua" w:hAnsi="Book Antiqua" w:cs="Book Antiqua"/>
          <w:color w:val="000000"/>
        </w:rPr>
        <w:t xml:space="preserve"> and Canada use </w:t>
      </w:r>
      <w:r w:rsidR="00E73DF7" w:rsidRPr="003718A0">
        <w:rPr>
          <w:rFonts w:ascii="Book Antiqua" w:eastAsia="Book Antiqua" w:hAnsi="Book Antiqua" w:cs="Book Antiqua"/>
          <w:color w:val="000000"/>
        </w:rPr>
        <w:t xml:space="preserve">CME and </w:t>
      </w:r>
      <w:r w:rsidRPr="003718A0">
        <w:rPr>
          <w:rFonts w:ascii="Book Antiqua" w:eastAsia="Book Antiqua" w:hAnsi="Book Antiqua" w:cs="Book Antiqua"/>
          <w:color w:val="000000"/>
        </w:rPr>
        <w:t>MOC as assessment methods to ensure continued clinical competency in the surgical workplace of board</w:t>
      </w:r>
      <w:r w:rsidR="00584EC6" w:rsidRPr="003718A0">
        <w:rPr>
          <w:rFonts w:ascii="Book Antiqua" w:eastAsia="Book Antiqua" w:hAnsi="Book Antiqua" w:cs="Book Antiqua"/>
          <w:color w:val="000000"/>
        </w:rPr>
        <w:t>-</w:t>
      </w:r>
      <w:r w:rsidRPr="003718A0">
        <w:rPr>
          <w:rFonts w:ascii="Book Antiqua" w:eastAsia="Book Antiqua" w:hAnsi="Book Antiqua" w:cs="Book Antiqua"/>
          <w:color w:val="000000"/>
        </w:rPr>
        <w:t>certified surgeons (Table 3). However, these competency evaluations only address knowledge and do not take into account surgical skills, and to some degree judgment. State and provincial licensing bodies can initiate a competency evaluation by independent evaluator if a surgeon has been identified to the licensing body as performing below the accepted level of competency. Within the hospital setting, the surgeon-in-chief is primarily responsible to the community for the safety of the operating room and the competence of surgeons on the staff.</w:t>
      </w:r>
    </w:p>
    <w:p w14:paraId="4FDA35A9" w14:textId="7D441391" w:rsidR="00A77B3E" w:rsidRPr="003718A0" w:rsidRDefault="007B24C5" w:rsidP="003718A0">
      <w:pPr>
        <w:spacing w:line="360" w:lineRule="auto"/>
        <w:ind w:firstLineChars="200" w:firstLine="480"/>
        <w:jc w:val="both"/>
        <w:rPr>
          <w:rFonts w:ascii="Book Antiqua" w:hAnsi="Book Antiqua"/>
        </w:rPr>
      </w:pPr>
      <w:r w:rsidRPr="003718A0">
        <w:rPr>
          <w:rFonts w:ascii="Book Antiqua" w:eastAsia="Book Antiqua" w:hAnsi="Book Antiqua" w:cs="Book Antiqua"/>
          <w:color w:val="000000"/>
        </w:rPr>
        <w:t xml:space="preserve">Several tools using surgical simulation or direct observation are currently being used on practicing surgeons to evaluate performance and technical skills needed for a surgical specialist (Table 3). Six of these tools reliably and accurately detect different level of technical skills among study participants, consisting of surgical trainees, fellows, and staff. All of these methods were validated for surgical trainees. Objective </w:t>
      </w:r>
      <w:r w:rsidR="000A276B" w:rsidRPr="003718A0">
        <w:rPr>
          <w:rFonts w:ascii="Book Antiqua" w:eastAsia="Book Antiqua" w:hAnsi="Book Antiqua" w:cs="Book Antiqua"/>
          <w:color w:val="000000"/>
        </w:rPr>
        <w:t>S</w:t>
      </w:r>
      <w:r w:rsidRPr="003718A0">
        <w:rPr>
          <w:rFonts w:ascii="Book Antiqua" w:eastAsia="Book Antiqua" w:hAnsi="Book Antiqua" w:cs="Book Antiqua"/>
          <w:color w:val="000000"/>
        </w:rPr>
        <w:t xml:space="preserve">tructured </w:t>
      </w:r>
      <w:r w:rsidR="000A276B" w:rsidRPr="003718A0">
        <w:rPr>
          <w:rFonts w:ascii="Book Antiqua" w:eastAsia="Book Antiqua" w:hAnsi="Book Antiqua" w:cs="Book Antiqua"/>
          <w:color w:val="000000"/>
        </w:rPr>
        <w:t>A</w:t>
      </w:r>
      <w:r w:rsidRPr="003718A0">
        <w:rPr>
          <w:rFonts w:ascii="Book Antiqua" w:eastAsia="Book Antiqua" w:hAnsi="Book Antiqua" w:cs="Book Antiqua"/>
          <w:color w:val="000000"/>
        </w:rPr>
        <w:t xml:space="preserve">ssessment of </w:t>
      </w:r>
      <w:r w:rsidR="000A276B" w:rsidRPr="003718A0">
        <w:rPr>
          <w:rFonts w:ascii="Book Antiqua" w:eastAsia="Book Antiqua" w:hAnsi="Book Antiqua" w:cs="Book Antiqua"/>
          <w:color w:val="000000"/>
        </w:rPr>
        <w:t>T</w:t>
      </w:r>
      <w:r w:rsidRPr="003718A0">
        <w:rPr>
          <w:rFonts w:ascii="Book Antiqua" w:eastAsia="Book Antiqua" w:hAnsi="Book Antiqua" w:cs="Book Antiqua"/>
          <w:color w:val="000000"/>
        </w:rPr>
        <w:t xml:space="preserve">echnical </w:t>
      </w:r>
      <w:r w:rsidR="000A276B" w:rsidRPr="003718A0">
        <w:rPr>
          <w:rFonts w:ascii="Book Antiqua" w:eastAsia="Book Antiqua" w:hAnsi="Book Antiqua" w:cs="Book Antiqua"/>
          <w:color w:val="000000"/>
        </w:rPr>
        <w:t>S</w:t>
      </w:r>
      <w:r w:rsidRPr="003718A0">
        <w:rPr>
          <w:rFonts w:ascii="Book Antiqua" w:eastAsia="Book Antiqua" w:hAnsi="Book Antiqua" w:cs="Book Antiqua"/>
          <w:color w:val="000000"/>
        </w:rPr>
        <w:t>kills is the only method capable of distinguishing between surgeons of different skill level and showing a relationship between skill level and post-operative outcomes.</w:t>
      </w:r>
    </w:p>
    <w:p w14:paraId="01496399" w14:textId="22FC3376" w:rsidR="00A77B3E" w:rsidRPr="003718A0" w:rsidRDefault="007B24C5" w:rsidP="003718A0">
      <w:pPr>
        <w:spacing w:line="360" w:lineRule="auto"/>
        <w:ind w:firstLineChars="200" w:firstLine="480"/>
        <w:jc w:val="both"/>
        <w:rPr>
          <w:rFonts w:ascii="Book Antiqua" w:hAnsi="Book Antiqua"/>
        </w:rPr>
      </w:pPr>
      <w:r w:rsidRPr="003718A0">
        <w:rPr>
          <w:rFonts w:ascii="Book Antiqua" w:eastAsia="Book Antiqua" w:hAnsi="Book Antiqua" w:cs="Book Antiqua"/>
          <w:color w:val="000000"/>
        </w:rPr>
        <w:t xml:space="preserve">Surgical procedures and/or skills are evaluated by an expert, or non-medically trained reviewers with regards to Crowd-Sourced Assessment of Technical Skills, using a paper-based tool in six of the object assessments, blinded to the post-graduate year of the participant. The objective assessments were designed for common surgical procedures extending over multiple specialties, including laparoscopic cholecystectomy, open reduction and internal fixation (hip, wrist, or ankle), arthroplasty, and robotic prostatectomy. Global </w:t>
      </w:r>
      <w:r w:rsidR="00E73DF7" w:rsidRPr="003718A0">
        <w:rPr>
          <w:rFonts w:ascii="Book Antiqua" w:eastAsia="Book Antiqua" w:hAnsi="Book Antiqua" w:cs="Book Antiqua"/>
          <w:color w:val="000000"/>
        </w:rPr>
        <w:t>O</w:t>
      </w:r>
      <w:r w:rsidRPr="003718A0">
        <w:rPr>
          <w:rFonts w:ascii="Book Antiqua" w:eastAsia="Book Antiqua" w:hAnsi="Book Antiqua" w:cs="Book Antiqua"/>
          <w:color w:val="000000"/>
        </w:rPr>
        <w:t xml:space="preserve">perative </w:t>
      </w:r>
      <w:r w:rsidR="00E73DF7" w:rsidRPr="003718A0">
        <w:rPr>
          <w:rFonts w:ascii="Book Antiqua" w:eastAsia="Book Antiqua" w:hAnsi="Book Antiqua" w:cs="Book Antiqua"/>
          <w:color w:val="000000"/>
        </w:rPr>
        <w:t>A</w:t>
      </w:r>
      <w:r w:rsidRPr="003718A0">
        <w:rPr>
          <w:rFonts w:ascii="Book Antiqua" w:eastAsia="Book Antiqua" w:hAnsi="Book Antiqua" w:cs="Book Antiqua"/>
          <w:color w:val="000000"/>
        </w:rPr>
        <w:t xml:space="preserve">ssessment of </w:t>
      </w:r>
      <w:r w:rsidR="00E73DF7" w:rsidRPr="003718A0">
        <w:rPr>
          <w:rFonts w:ascii="Book Antiqua" w:eastAsia="Book Antiqua" w:hAnsi="Book Antiqua" w:cs="Book Antiqua"/>
          <w:color w:val="000000"/>
        </w:rPr>
        <w:t>L</w:t>
      </w:r>
      <w:r w:rsidRPr="003718A0">
        <w:rPr>
          <w:rFonts w:ascii="Book Antiqua" w:eastAsia="Book Antiqua" w:hAnsi="Book Antiqua" w:cs="Book Antiqua"/>
          <w:color w:val="000000"/>
        </w:rPr>
        <w:t xml:space="preserve">aparoscopic </w:t>
      </w:r>
      <w:r w:rsidR="00E73DF7" w:rsidRPr="003718A0">
        <w:rPr>
          <w:rFonts w:ascii="Book Antiqua" w:eastAsia="Book Antiqua" w:hAnsi="Book Antiqua" w:cs="Book Antiqua"/>
          <w:color w:val="000000"/>
        </w:rPr>
        <w:t>S</w:t>
      </w:r>
      <w:r w:rsidRPr="003718A0">
        <w:rPr>
          <w:rFonts w:ascii="Book Antiqua" w:eastAsia="Book Antiqua" w:hAnsi="Book Antiqua" w:cs="Book Antiqua"/>
          <w:color w:val="000000"/>
        </w:rPr>
        <w:t xml:space="preserve">kills and </w:t>
      </w:r>
      <w:r w:rsidR="00E73DF7" w:rsidRPr="003718A0">
        <w:rPr>
          <w:rFonts w:ascii="Book Antiqua" w:eastAsia="Book Antiqua" w:hAnsi="Book Antiqua" w:cs="Book Antiqua"/>
          <w:color w:val="000000"/>
        </w:rPr>
        <w:t>G</w:t>
      </w:r>
      <w:r w:rsidRPr="003718A0">
        <w:rPr>
          <w:rFonts w:ascii="Book Antiqua" w:eastAsia="Book Antiqua" w:hAnsi="Book Antiqua" w:cs="Book Antiqua"/>
          <w:color w:val="000000"/>
        </w:rPr>
        <w:t xml:space="preserve">lobal </w:t>
      </w:r>
      <w:r w:rsidR="00E73DF7" w:rsidRPr="003718A0">
        <w:rPr>
          <w:rFonts w:ascii="Book Antiqua" w:eastAsia="Book Antiqua" w:hAnsi="Book Antiqua" w:cs="Book Antiqua"/>
          <w:color w:val="000000"/>
        </w:rPr>
        <w:t>E</w:t>
      </w:r>
      <w:r w:rsidRPr="003718A0">
        <w:rPr>
          <w:rFonts w:ascii="Book Antiqua" w:eastAsia="Book Antiqua" w:hAnsi="Book Antiqua" w:cs="Book Antiqua"/>
          <w:color w:val="000000"/>
        </w:rPr>
        <w:t xml:space="preserve">valuative </w:t>
      </w:r>
      <w:r w:rsidR="00E73DF7" w:rsidRPr="003718A0">
        <w:rPr>
          <w:rFonts w:ascii="Book Antiqua" w:eastAsia="Book Antiqua" w:hAnsi="Book Antiqua" w:cs="Book Antiqua"/>
          <w:color w:val="000000"/>
        </w:rPr>
        <w:t>A</w:t>
      </w:r>
      <w:r w:rsidRPr="003718A0">
        <w:rPr>
          <w:rFonts w:ascii="Book Antiqua" w:eastAsia="Book Antiqua" w:hAnsi="Book Antiqua" w:cs="Book Antiqua"/>
          <w:color w:val="000000"/>
        </w:rPr>
        <w:t xml:space="preserve">ssessment of </w:t>
      </w:r>
      <w:r w:rsidR="00E73DF7" w:rsidRPr="003718A0">
        <w:rPr>
          <w:rFonts w:ascii="Book Antiqua" w:eastAsia="Book Antiqua" w:hAnsi="Book Antiqua" w:cs="Book Antiqua"/>
          <w:color w:val="000000"/>
        </w:rPr>
        <w:t>R</w:t>
      </w:r>
      <w:r w:rsidRPr="003718A0">
        <w:rPr>
          <w:rFonts w:ascii="Book Antiqua" w:eastAsia="Book Antiqua" w:hAnsi="Book Antiqua" w:cs="Book Antiqua"/>
          <w:color w:val="000000"/>
        </w:rPr>
        <w:t xml:space="preserve">obotic </w:t>
      </w:r>
      <w:r w:rsidR="00E73DF7" w:rsidRPr="003718A0">
        <w:rPr>
          <w:rFonts w:ascii="Book Antiqua" w:eastAsia="Book Antiqua" w:hAnsi="Book Antiqua" w:cs="Book Antiqua"/>
          <w:color w:val="000000"/>
        </w:rPr>
        <w:t>S</w:t>
      </w:r>
      <w:r w:rsidRPr="003718A0">
        <w:rPr>
          <w:rFonts w:ascii="Book Antiqua" w:eastAsia="Book Antiqua" w:hAnsi="Book Antiqua" w:cs="Book Antiqua"/>
          <w:color w:val="000000"/>
        </w:rPr>
        <w:t xml:space="preserve">kills, however, target laparoscopic and robotic surgery only. The last tool, Direct Objective Metric Measures, uses measurable metrics to determine skill level instead of technique. Direct Objective Metric Measures investigate the stiffness and failure load of the final surgical product, which are critical within the </w:t>
      </w:r>
      <w:proofErr w:type="spellStart"/>
      <w:r w:rsidRPr="003718A0">
        <w:rPr>
          <w:rFonts w:ascii="Book Antiqua" w:eastAsia="Book Antiqua" w:hAnsi="Book Antiqua" w:cs="Book Antiqua"/>
          <w:color w:val="000000"/>
        </w:rPr>
        <w:t>orthopaedic</w:t>
      </w:r>
      <w:proofErr w:type="spellEnd"/>
      <w:r w:rsidRPr="003718A0">
        <w:rPr>
          <w:rFonts w:ascii="Book Antiqua" w:eastAsia="Book Antiqua" w:hAnsi="Book Antiqua" w:cs="Book Antiqua"/>
          <w:color w:val="000000"/>
        </w:rPr>
        <w:t xml:space="preserve"> field.</w:t>
      </w:r>
    </w:p>
    <w:p w14:paraId="777E97D4" w14:textId="77777777" w:rsidR="00A77B3E" w:rsidRPr="003718A0" w:rsidRDefault="00A77B3E" w:rsidP="003718A0">
      <w:pPr>
        <w:spacing w:line="360" w:lineRule="auto"/>
        <w:jc w:val="both"/>
        <w:rPr>
          <w:rFonts w:ascii="Book Antiqua" w:hAnsi="Book Antiqua"/>
        </w:rPr>
      </w:pPr>
    </w:p>
    <w:p w14:paraId="4E93A982" w14:textId="77777777" w:rsidR="00A77B3E" w:rsidRPr="003718A0" w:rsidRDefault="007B24C5" w:rsidP="003718A0">
      <w:pPr>
        <w:spacing w:line="360" w:lineRule="auto"/>
        <w:jc w:val="both"/>
        <w:rPr>
          <w:rFonts w:ascii="Book Antiqua" w:hAnsi="Book Antiqua"/>
        </w:rPr>
      </w:pPr>
      <w:r w:rsidRPr="003718A0">
        <w:rPr>
          <w:rFonts w:ascii="Book Antiqua" w:eastAsia="Book Antiqua" w:hAnsi="Book Antiqua" w:cs="Book Antiqua"/>
          <w:b/>
          <w:caps/>
          <w:color w:val="000000"/>
          <w:u w:val="single"/>
        </w:rPr>
        <w:t>DISCUSSION</w:t>
      </w:r>
    </w:p>
    <w:p w14:paraId="11DAD199" w14:textId="09E06F66" w:rsidR="00A77B3E" w:rsidRPr="003718A0" w:rsidRDefault="007B24C5" w:rsidP="003718A0">
      <w:pPr>
        <w:spacing w:line="360" w:lineRule="auto"/>
        <w:jc w:val="both"/>
        <w:rPr>
          <w:rFonts w:ascii="Book Antiqua" w:hAnsi="Book Antiqua"/>
        </w:rPr>
      </w:pPr>
      <w:r w:rsidRPr="003718A0">
        <w:rPr>
          <w:rFonts w:ascii="Book Antiqua" w:eastAsia="Book Antiqua" w:hAnsi="Book Antiqua" w:cs="Book Antiqua"/>
          <w:color w:val="000000"/>
        </w:rPr>
        <w:t>For almost all of history, people worked until they died. Retirement is a recent phenomenon, starting during the Great Depression when governments, unions, and employers, desperate to make room in the workforce for young workers institutionalized retirement programs as we know them today, complete with social security and pension plans. Initially, the designated retirement age of 65 was longer than the life expectancy, but as life expectancy has increased, retirement age in certain professions has become more arbitrary. Surgeons may continue to work longer than other professionals because of their satisfaction and gratification in treating patients, because their work connects the surgeon to an identity or for financial reasons. Surgeon’s retirement age remains a contentious issue and presently there is no mandatory retirement age for surgeons. Furthermore, we could not find any universal, well-established and accepted policies of testing for competency of aging surgeons.</w:t>
      </w:r>
    </w:p>
    <w:p w14:paraId="12A7873E" w14:textId="54A9470D" w:rsidR="00A77B3E" w:rsidRPr="003718A0" w:rsidRDefault="007B24C5" w:rsidP="003718A0">
      <w:pPr>
        <w:spacing w:line="360" w:lineRule="auto"/>
        <w:ind w:firstLineChars="200" w:firstLine="480"/>
        <w:jc w:val="both"/>
        <w:rPr>
          <w:rFonts w:ascii="Book Antiqua" w:hAnsi="Book Antiqua"/>
        </w:rPr>
      </w:pPr>
      <w:r w:rsidRPr="003718A0">
        <w:rPr>
          <w:rFonts w:ascii="Book Antiqua" w:eastAsia="Book Antiqua" w:hAnsi="Book Antiqua" w:cs="Book Antiqua"/>
          <w:color w:val="000000"/>
        </w:rPr>
        <w:t xml:space="preserve">Although a review of 65 studies of physicians’ retirement planning found that most physicians retire between ages 60 and 69 years, some surgeons delay retirement because of financial insecurity, lack of other interests or fear of change in their personal lives and </w:t>
      </w:r>
      <w:proofErr w:type="gramStart"/>
      <w:r w:rsidRPr="003718A0">
        <w:rPr>
          <w:rFonts w:ascii="Book Antiqua" w:eastAsia="Book Antiqua" w:hAnsi="Book Antiqua" w:cs="Book Antiqua"/>
          <w:color w:val="000000"/>
        </w:rPr>
        <w:t>identity</w:t>
      </w:r>
      <w:r w:rsidR="00431D3B" w:rsidRPr="003718A0">
        <w:rPr>
          <w:rFonts w:ascii="Book Antiqua" w:eastAsia="Book Antiqua" w:hAnsi="Book Antiqua" w:cs="Book Antiqua"/>
          <w:color w:val="000000"/>
          <w:vertAlign w:val="superscript"/>
        </w:rPr>
        <w:t>[</w:t>
      </w:r>
      <w:proofErr w:type="gramEnd"/>
      <w:r w:rsidR="00B12CB7" w:rsidRPr="003718A0">
        <w:rPr>
          <w:rFonts w:ascii="Book Antiqua" w:eastAsia="Book Antiqua" w:hAnsi="Book Antiqua" w:cs="Book Antiqua"/>
          <w:color w:val="000000"/>
          <w:vertAlign w:val="superscript"/>
        </w:rPr>
        <w:t>2</w:t>
      </w:r>
      <w:r w:rsidR="00431D3B" w:rsidRPr="003718A0">
        <w:rPr>
          <w:rFonts w:ascii="Book Antiqua" w:eastAsia="Book Antiqua" w:hAnsi="Book Antiqua" w:cs="Book Antiqua"/>
          <w:color w:val="000000"/>
          <w:vertAlign w:val="superscript"/>
        </w:rPr>
        <w:t>0]</w:t>
      </w:r>
      <w:r w:rsidRPr="003718A0">
        <w:rPr>
          <w:rFonts w:ascii="Book Antiqua" w:eastAsia="Book Antiqua" w:hAnsi="Book Antiqua" w:cs="Book Antiqua"/>
          <w:color w:val="000000"/>
        </w:rPr>
        <w:t>.</w:t>
      </w:r>
      <w:r w:rsidR="00431D3B" w:rsidRPr="003718A0">
        <w:rPr>
          <w:rFonts w:ascii="Book Antiqua" w:eastAsia="Book Antiqua" w:hAnsi="Book Antiqua" w:cs="Book Antiqua"/>
          <w:color w:val="000000"/>
        </w:rPr>
        <w:t xml:space="preserve"> </w:t>
      </w:r>
      <w:r w:rsidRPr="003718A0">
        <w:rPr>
          <w:rFonts w:ascii="Book Antiqua" w:eastAsia="Book Antiqua" w:hAnsi="Book Antiqua" w:cs="Book Antiqua"/>
          <w:color w:val="000000"/>
        </w:rPr>
        <w:t>Despite the well-recognized decline of</w:t>
      </w:r>
      <w:r w:rsidR="00431D3B" w:rsidRPr="003718A0">
        <w:rPr>
          <w:rFonts w:ascii="Book Antiqua" w:eastAsia="Book Antiqua" w:hAnsi="Book Antiqua" w:cs="Book Antiqua"/>
          <w:color w:val="000000"/>
        </w:rPr>
        <w:t xml:space="preserve"> </w:t>
      </w:r>
      <w:r w:rsidRPr="003718A0">
        <w:rPr>
          <w:rFonts w:ascii="Book Antiqua" w:eastAsia="Book Antiqua" w:hAnsi="Book Antiqua" w:cs="Book Antiqua"/>
          <w:color w:val="000000"/>
        </w:rPr>
        <w:t>cognitive and physical skills with ageing,</w:t>
      </w:r>
      <w:r w:rsidR="00431D3B" w:rsidRPr="003718A0">
        <w:rPr>
          <w:rFonts w:ascii="Book Antiqua" w:eastAsia="Book Antiqua" w:hAnsi="Book Antiqua" w:cs="Book Antiqua"/>
          <w:color w:val="000000"/>
        </w:rPr>
        <w:t xml:space="preserve"> </w:t>
      </w:r>
      <w:r w:rsidRPr="003718A0">
        <w:rPr>
          <w:rFonts w:ascii="Book Antiqua" w:eastAsia="Book Antiqua" w:hAnsi="Book Antiqua" w:cs="Book Antiqua"/>
          <w:color w:val="000000"/>
        </w:rPr>
        <w:t xml:space="preserve">most surgeons only require verification of their </w:t>
      </w:r>
      <w:r w:rsidR="00162DFA" w:rsidRPr="003718A0">
        <w:rPr>
          <w:rFonts w:ascii="Book Antiqua" w:eastAsia="Book Antiqua" w:hAnsi="Book Antiqua" w:cs="Book Antiqua"/>
          <w:color w:val="000000"/>
        </w:rPr>
        <w:t>CME</w:t>
      </w:r>
      <w:r w:rsidRPr="003718A0">
        <w:rPr>
          <w:rFonts w:ascii="Book Antiqua" w:eastAsia="Book Antiqua" w:hAnsi="Book Antiqua" w:cs="Book Antiqua"/>
          <w:color w:val="000000"/>
        </w:rPr>
        <w:t xml:space="preserve"> to maintain their medical license to practice, in the absence of skill-based simulations that regulate non-medical professionals. Airline pilots, air traffic controllers, firefighters, and U</w:t>
      </w:r>
      <w:r w:rsidR="00431D3B" w:rsidRPr="003718A0">
        <w:rPr>
          <w:rFonts w:ascii="Book Antiqua" w:eastAsia="Book Antiqua" w:hAnsi="Book Antiqua" w:cs="Book Antiqua"/>
          <w:color w:val="000000"/>
        </w:rPr>
        <w:t>nited States</w:t>
      </w:r>
      <w:r w:rsidRPr="003718A0">
        <w:rPr>
          <w:rFonts w:ascii="Book Antiqua" w:eastAsia="Book Antiqua" w:hAnsi="Book Antiqua" w:cs="Book Antiqua"/>
          <w:color w:val="000000"/>
        </w:rPr>
        <w:t xml:space="preserve"> State Judges were found to have thorough medical examinations and skill assessments during their practice. Regardless of inherent ability, they are further subjected to mandatory retirement ages. Although the United States Age Discrimination and Employment Act of 1967 protects individuals at or above the age of 40 from mandatory retirement ages, employers have established a legitimate age-based criterion referred to as a bona fide occupational qualification (BFOQ), allowing them to justify an age-based BFOQ for certain professions.</w:t>
      </w:r>
    </w:p>
    <w:p w14:paraId="3FFC12E4" w14:textId="0FC91B76" w:rsidR="00A77B3E" w:rsidRPr="003718A0" w:rsidRDefault="007B24C5" w:rsidP="003718A0">
      <w:pPr>
        <w:spacing w:line="360" w:lineRule="auto"/>
        <w:ind w:firstLineChars="200" w:firstLine="480"/>
        <w:jc w:val="both"/>
        <w:rPr>
          <w:rFonts w:ascii="Book Antiqua" w:hAnsi="Book Antiqua"/>
        </w:rPr>
      </w:pPr>
      <w:r w:rsidRPr="003718A0">
        <w:rPr>
          <w:rFonts w:ascii="Book Antiqua" w:eastAsia="Book Antiqua" w:hAnsi="Book Antiqua" w:cs="Book Antiqua"/>
          <w:color w:val="000000"/>
        </w:rPr>
        <w:t xml:space="preserve">Despite age being a variable process, the potential association within the surgical profession between increasing age and poorer operative outcomes has been reported in some </w:t>
      </w:r>
      <w:proofErr w:type="gramStart"/>
      <w:r w:rsidRPr="003718A0">
        <w:rPr>
          <w:rFonts w:ascii="Book Antiqua" w:eastAsia="Book Antiqua" w:hAnsi="Book Antiqua" w:cs="Book Antiqua"/>
          <w:color w:val="000000"/>
        </w:rPr>
        <w:t>studies</w:t>
      </w:r>
      <w:r w:rsidR="000F2ABD" w:rsidRPr="003718A0">
        <w:rPr>
          <w:rFonts w:ascii="Book Antiqua" w:eastAsia="Book Antiqua" w:hAnsi="Book Antiqua" w:cs="Book Antiqua"/>
          <w:color w:val="000000"/>
          <w:vertAlign w:val="superscript"/>
        </w:rPr>
        <w:t>[</w:t>
      </w:r>
      <w:proofErr w:type="gramEnd"/>
      <w:r w:rsidR="000F2ABD" w:rsidRPr="003718A0">
        <w:rPr>
          <w:rFonts w:ascii="Book Antiqua" w:eastAsia="Book Antiqua" w:hAnsi="Book Antiqua" w:cs="Book Antiqua"/>
          <w:color w:val="000000"/>
          <w:vertAlign w:val="superscript"/>
        </w:rPr>
        <w:t>9-12]</w:t>
      </w:r>
      <w:r w:rsidRPr="003718A0">
        <w:rPr>
          <w:rFonts w:ascii="Book Antiqua" w:eastAsia="Book Antiqua" w:hAnsi="Book Antiqua" w:cs="Book Antiqua"/>
          <w:color w:val="000000"/>
        </w:rPr>
        <w:t>.</w:t>
      </w:r>
      <w:r w:rsidR="000F2ABD" w:rsidRPr="003718A0">
        <w:rPr>
          <w:rFonts w:ascii="Book Antiqua" w:eastAsia="Book Antiqua" w:hAnsi="Book Antiqua" w:cs="Book Antiqua"/>
          <w:color w:val="000000"/>
        </w:rPr>
        <w:t xml:space="preserve"> </w:t>
      </w:r>
      <w:r w:rsidRPr="003718A0">
        <w:rPr>
          <w:rFonts w:ascii="Book Antiqua" w:eastAsia="Book Antiqua" w:hAnsi="Book Antiqua" w:cs="Book Antiqua"/>
          <w:color w:val="000000"/>
        </w:rPr>
        <w:t xml:space="preserve">The mandatory late career practitioner policies identified in this study begin to address the competency of the surgical workforce, through cognitive and physical testing. Performance testing consisted of peer-review assessment and varied across the different health institutions. In the absence of standardized technical skill assessments and continued legal </w:t>
      </w:r>
      <w:proofErr w:type="gramStart"/>
      <w:r w:rsidRPr="003718A0">
        <w:rPr>
          <w:rFonts w:ascii="Book Antiqua" w:eastAsia="Book Antiqua" w:hAnsi="Book Antiqua" w:cs="Book Antiqua"/>
          <w:color w:val="000000"/>
        </w:rPr>
        <w:t>challenges</w:t>
      </w:r>
      <w:r w:rsidR="000F2ABD" w:rsidRPr="003718A0">
        <w:rPr>
          <w:rFonts w:ascii="Book Antiqua" w:eastAsia="Book Antiqua" w:hAnsi="Book Antiqua" w:cs="Book Antiqua"/>
          <w:color w:val="000000"/>
          <w:vertAlign w:val="superscript"/>
        </w:rPr>
        <w:t>[</w:t>
      </w:r>
      <w:proofErr w:type="gramEnd"/>
      <w:r w:rsidR="00B12CB7" w:rsidRPr="003718A0">
        <w:rPr>
          <w:rFonts w:ascii="Book Antiqua" w:eastAsia="Book Antiqua" w:hAnsi="Book Antiqua" w:cs="Book Antiqua"/>
          <w:color w:val="000000"/>
          <w:vertAlign w:val="superscript"/>
        </w:rPr>
        <w:t>21</w:t>
      </w:r>
      <w:r w:rsidR="000F2ABD" w:rsidRPr="003718A0">
        <w:rPr>
          <w:rFonts w:ascii="Book Antiqua" w:eastAsia="Book Antiqua" w:hAnsi="Book Antiqua" w:cs="Book Antiqua"/>
          <w:color w:val="000000"/>
          <w:vertAlign w:val="superscript"/>
        </w:rPr>
        <w:t>]</w:t>
      </w:r>
      <w:r w:rsidRPr="003718A0">
        <w:rPr>
          <w:rFonts w:ascii="Book Antiqua" w:eastAsia="Book Antiqua" w:hAnsi="Book Antiqua" w:cs="Book Antiqua"/>
          <w:color w:val="000000"/>
        </w:rPr>
        <w:t>,</w:t>
      </w:r>
      <w:r w:rsidR="000F2ABD" w:rsidRPr="003718A0">
        <w:rPr>
          <w:rFonts w:ascii="Book Antiqua" w:eastAsia="Book Antiqua" w:hAnsi="Book Antiqua" w:cs="Book Antiqua"/>
          <w:color w:val="000000"/>
        </w:rPr>
        <w:t xml:space="preserve"> </w:t>
      </w:r>
      <w:r w:rsidRPr="003718A0">
        <w:rPr>
          <w:rFonts w:ascii="Book Antiqua" w:eastAsia="Book Antiqua" w:hAnsi="Book Antiqua" w:cs="Book Antiqua"/>
          <w:color w:val="000000"/>
        </w:rPr>
        <w:t>age may not be the most reliable and objective performance indicator.</w:t>
      </w:r>
    </w:p>
    <w:p w14:paraId="446D859A" w14:textId="38F8268C" w:rsidR="00A77B3E" w:rsidRPr="003718A0" w:rsidRDefault="007B24C5" w:rsidP="003718A0">
      <w:pPr>
        <w:spacing w:line="360" w:lineRule="auto"/>
        <w:ind w:firstLineChars="200" w:firstLine="480"/>
        <w:jc w:val="both"/>
        <w:rPr>
          <w:rFonts w:ascii="Book Antiqua" w:hAnsi="Book Antiqua"/>
        </w:rPr>
      </w:pPr>
      <w:r w:rsidRPr="003718A0">
        <w:rPr>
          <w:rFonts w:ascii="Book Antiqua" w:eastAsia="Book Antiqua" w:hAnsi="Book Antiqua" w:cs="Book Antiqua"/>
          <w:color w:val="000000"/>
        </w:rPr>
        <w:t xml:space="preserve">Surgeons, like other medical specialties, need to regularly engage in activities that keep them up to date with standards of care. However, the requirements to be certified or licensed are highly dependent on the standards developed by individual states, provinces or specialty boards. Furthermore, the validity of CME and MOC, defined as the ability to distinguish expertise level and effects on patient outcomes, was noted as unclear based on available literature. CME, such as didactic educational meetings, were shown to have only a small effect on clinical practice and patient </w:t>
      </w:r>
      <w:proofErr w:type="gramStart"/>
      <w:r w:rsidRPr="003718A0">
        <w:rPr>
          <w:rFonts w:ascii="Book Antiqua" w:eastAsia="Book Antiqua" w:hAnsi="Book Antiqua" w:cs="Book Antiqua"/>
          <w:color w:val="000000"/>
        </w:rPr>
        <w:t>outcomes</w:t>
      </w:r>
      <w:r w:rsidR="000F2ABD" w:rsidRPr="003718A0">
        <w:rPr>
          <w:rFonts w:ascii="Book Antiqua" w:eastAsia="Book Antiqua" w:hAnsi="Book Antiqua" w:cs="Book Antiqua"/>
          <w:color w:val="000000"/>
          <w:vertAlign w:val="superscript"/>
        </w:rPr>
        <w:t>[</w:t>
      </w:r>
      <w:proofErr w:type="gramEnd"/>
      <w:r w:rsidR="00B12CB7" w:rsidRPr="003718A0">
        <w:rPr>
          <w:rFonts w:ascii="Book Antiqua" w:eastAsia="Book Antiqua" w:hAnsi="Book Antiqua" w:cs="Book Antiqua"/>
          <w:color w:val="000000"/>
          <w:vertAlign w:val="superscript"/>
        </w:rPr>
        <w:t>22,23</w:t>
      </w:r>
      <w:r w:rsidR="000F2ABD" w:rsidRPr="003718A0">
        <w:rPr>
          <w:rFonts w:ascii="Book Antiqua" w:eastAsia="Book Antiqua" w:hAnsi="Book Antiqua" w:cs="Book Antiqua"/>
          <w:color w:val="000000"/>
          <w:vertAlign w:val="superscript"/>
        </w:rPr>
        <w:t>]</w:t>
      </w:r>
      <w:r w:rsidRPr="003718A0">
        <w:rPr>
          <w:rFonts w:ascii="Book Antiqua" w:eastAsia="Book Antiqua" w:hAnsi="Book Antiqua" w:cs="Book Antiqua"/>
          <w:color w:val="000000"/>
        </w:rPr>
        <w:t>.</w:t>
      </w:r>
      <w:r w:rsidR="000F2ABD" w:rsidRPr="003718A0">
        <w:rPr>
          <w:rFonts w:ascii="Book Antiqua" w:eastAsia="Book Antiqua" w:hAnsi="Book Antiqua" w:cs="Book Antiqua"/>
          <w:color w:val="000000"/>
        </w:rPr>
        <w:t xml:space="preserve"> </w:t>
      </w:r>
      <w:r w:rsidRPr="003718A0">
        <w:rPr>
          <w:rFonts w:ascii="Book Antiqua" w:eastAsia="Book Antiqua" w:hAnsi="Book Antiqua" w:cs="Book Antiqua"/>
          <w:color w:val="000000"/>
        </w:rPr>
        <w:t xml:space="preserve">Completion of MOC is not associated with differences in complication rates in specific surgical </w:t>
      </w:r>
      <w:proofErr w:type="gramStart"/>
      <w:r w:rsidRPr="003718A0">
        <w:rPr>
          <w:rFonts w:ascii="Book Antiqua" w:eastAsia="Book Antiqua" w:hAnsi="Book Antiqua" w:cs="Book Antiqua"/>
          <w:color w:val="000000"/>
        </w:rPr>
        <w:t>subspecialties</w:t>
      </w:r>
      <w:r w:rsidR="000F2ABD" w:rsidRPr="003718A0">
        <w:rPr>
          <w:rFonts w:ascii="Book Antiqua" w:eastAsia="Book Antiqua" w:hAnsi="Book Antiqua" w:cs="Book Antiqua"/>
          <w:color w:val="000000"/>
          <w:vertAlign w:val="superscript"/>
        </w:rPr>
        <w:t>[</w:t>
      </w:r>
      <w:proofErr w:type="gramEnd"/>
      <w:r w:rsidR="00B12CB7" w:rsidRPr="003718A0">
        <w:rPr>
          <w:rFonts w:ascii="Book Antiqua" w:eastAsia="Book Antiqua" w:hAnsi="Book Antiqua" w:cs="Book Antiqua"/>
          <w:color w:val="000000"/>
          <w:vertAlign w:val="superscript"/>
        </w:rPr>
        <w:t>24</w:t>
      </w:r>
      <w:r w:rsidR="000F2ABD" w:rsidRPr="003718A0">
        <w:rPr>
          <w:rFonts w:ascii="Book Antiqua" w:eastAsia="Book Antiqua" w:hAnsi="Book Antiqua" w:cs="Book Antiqua"/>
          <w:color w:val="000000"/>
          <w:vertAlign w:val="superscript"/>
        </w:rPr>
        <w:t>]</w:t>
      </w:r>
      <w:r w:rsidRPr="003718A0">
        <w:rPr>
          <w:rFonts w:ascii="Book Antiqua" w:eastAsia="Book Antiqua" w:hAnsi="Book Antiqua" w:cs="Book Antiqua"/>
          <w:color w:val="000000"/>
        </w:rPr>
        <w:t>.</w:t>
      </w:r>
      <w:r w:rsidR="000F2ABD" w:rsidRPr="003718A0">
        <w:rPr>
          <w:rFonts w:ascii="Book Antiqua" w:eastAsia="Book Antiqua" w:hAnsi="Book Antiqua" w:cs="Book Antiqua"/>
          <w:color w:val="000000"/>
        </w:rPr>
        <w:t xml:space="preserve"> </w:t>
      </w:r>
      <w:r w:rsidRPr="003718A0">
        <w:rPr>
          <w:rFonts w:ascii="Book Antiqua" w:eastAsia="Book Antiqua" w:hAnsi="Book Antiqua" w:cs="Book Antiqua"/>
          <w:color w:val="000000"/>
        </w:rPr>
        <w:t xml:space="preserve">In fact, surveyed surgeons were in favor of improving MOC with additional testing such as cognitive assessments or review of cases for older surgeons, in place of a mandatory retirement </w:t>
      </w:r>
      <w:proofErr w:type="gramStart"/>
      <w:r w:rsidRPr="003718A0">
        <w:rPr>
          <w:rFonts w:ascii="Book Antiqua" w:eastAsia="Book Antiqua" w:hAnsi="Book Antiqua" w:cs="Book Antiqua"/>
          <w:color w:val="000000"/>
        </w:rPr>
        <w:t>age</w:t>
      </w:r>
      <w:r w:rsidR="000F2ABD" w:rsidRPr="003718A0">
        <w:rPr>
          <w:rFonts w:ascii="Book Antiqua" w:eastAsia="Book Antiqua" w:hAnsi="Book Antiqua" w:cs="Book Antiqua"/>
          <w:color w:val="000000"/>
          <w:vertAlign w:val="superscript"/>
        </w:rPr>
        <w:t>[</w:t>
      </w:r>
      <w:proofErr w:type="gramEnd"/>
      <w:r w:rsidR="00B12CB7" w:rsidRPr="003718A0">
        <w:rPr>
          <w:rFonts w:ascii="Book Antiqua" w:eastAsia="Book Antiqua" w:hAnsi="Book Antiqua" w:cs="Book Antiqua"/>
          <w:color w:val="000000"/>
          <w:vertAlign w:val="superscript"/>
        </w:rPr>
        <w:t>25</w:t>
      </w:r>
      <w:r w:rsidR="000F2ABD" w:rsidRPr="003718A0">
        <w:rPr>
          <w:rFonts w:ascii="Book Antiqua" w:eastAsia="Book Antiqua" w:hAnsi="Book Antiqua" w:cs="Book Antiqua"/>
          <w:color w:val="000000"/>
          <w:vertAlign w:val="superscript"/>
        </w:rPr>
        <w:t>]</w:t>
      </w:r>
      <w:r w:rsidRPr="003718A0">
        <w:rPr>
          <w:rFonts w:ascii="Book Antiqua" w:eastAsia="Book Antiqua" w:hAnsi="Book Antiqua" w:cs="Book Antiqua"/>
          <w:color w:val="000000"/>
        </w:rPr>
        <w:t>.</w:t>
      </w:r>
      <w:r w:rsidR="000F2ABD" w:rsidRPr="003718A0">
        <w:rPr>
          <w:rFonts w:ascii="Book Antiqua" w:eastAsia="Book Antiqua" w:hAnsi="Book Antiqua" w:cs="Book Antiqua"/>
          <w:color w:val="000000"/>
        </w:rPr>
        <w:t xml:space="preserve"> </w:t>
      </w:r>
      <w:r w:rsidRPr="003718A0">
        <w:rPr>
          <w:rFonts w:ascii="Book Antiqua" w:eastAsia="Book Antiqua" w:hAnsi="Book Antiqua" w:cs="Book Antiqua"/>
          <w:color w:val="000000"/>
        </w:rPr>
        <w:t>Meeting CME or MOC requirements alone does not guarantee a successful surgical practice, despite being used to certify surgeon competency.</w:t>
      </w:r>
    </w:p>
    <w:p w14:paraId="38AB3771" w14:textId="28C80209" w:rsidR="00A77B3E" w:rsidRPr="003718A0" w:rsidRDefault="007B24C5" w:rsidP="003718A0">
      <w:pPr>
        <w:spacing w:line="360" w:lineRule="auto"/>
        <w:ind w:firstLineChars="200" w:firstLine="480"/>
        <w:jc w:val="both"/>
        <w:rPr>
          <w:rFonts w:ascii="Book Antiqua" w:hAnsi="Book Antiqua"/>
        </w:rPr>
      </w:pPr>
      <w:r w:rsidRPr="003718A0">
        <w:rPr>
          <w:rFonts w:ascii="Book Antiqua" w:eastAsia="Book Antiqua" w:hAnsi="Book Antiqua" w:cs="Book Antiqua"/>
          <w:color w:val="000000"/>
        </w:rPr>
        <w:t xml:space="preserve">Similar to the testing of pilots and air traffic controllers, there are surgical simulators designed to provide an objective assessment of surgical technical skills. Although these simulators have been used primarily for surgical residents to gauge their level of training, surgical simulators can equally be used to evaluate practicing surgeons by their peers or recognized </w:t>
      </w:r>
      <w:proofErr w:type="gramStart"/>
      <w:r w:rsidRPr="003718A0">
        <w:rPr>
          <w:rFonts w:ascii="Book Antiqua" w:eastAsia="Book Antiqua" w:hAnsi="Book Antiqua" w:cs="Book Antiqua"/>
          <w:color w:val="000000"/>
        </w:rPr>
        <w:t>experts</w:t>
      </w:r>
      <w:r w:rsidR="000F2ABD" w:rsidRPr="003718A0">
        <w:rPr>
          <w:rFonts w:ascii="Book Antiqua" w:eastAsia="Book Antiqua" w:hAnsi="Book Antiqua" w:cs="Book Antiqua"/>
          <w:color w:val="000000"/>
          <w:vertAlign w:val="superscript"/>
        </w:rPr>
        <w:t>[</w:t>
      </w:r>
      <w:proofErr w:type="gramEnd"/>
      <w:r w:rsidR="00B12CB7" w:rsidRPr="003718A0">
        <w:rPr>
          <w:rFonts w:ascii="Book Antiqua" w:eastAsia="Book Antiqua" w:hAnsi="Book Antiqua" w:cs="Book Antiqua"/>
          <w:color w:val="000000"/>
          <w:vertAlign w:val="superscript"/>
        </w:rPr>
        <w:t>26</w:t>
      </w:r>
      <w:r w:rsidR="000F2ABD" w:rsidRPr="003718A0">
        <w:rPr>
          <w:rFonts w:ascii="Book Antiqua" w:eastAsia="Book Antiqua" w:hAnsi="Book Antiqua" w:cs="Book Antiqua"/>
          <w:color w:val="000000"/>
          <w:vertAlign w:val="superscript"/>
        </w:rPr>
        <w:t>,</w:t>
      </w:r>
      <w:r w:rsidR="00B12CB7" w:rsidRPr="003718A0">
        <w:rPr>
          <w:rFonts w:ascii="Book Antiqua" w:eastAsia="Book Antiqua" w:hAnsi="Book Antiqua" w:cs="Book Antiqua"/>
          <w:color w:val="000000"/>
          <w:vertAlign w:val="superscript"/>
        </w:rPr>
        <w:t>27</w:t>
      </w:r>
      <w:r w:rsidR="000F2ABD" w:rsidRPr="003718A0">
        <w:rPr>
          <w:rFonts w:ascii="Book Antiqua" w:eastAsia="Book Antiqua" w:hAnsi="Book Antiqua" w:cs="Book Antiqua"/>
          <w:color w:val="000000"/>
          <w:vertAlign w:val="superscript"/>
        </w:rPr>
        <w:t>]</w:t>
      </w:r>
      <w:r w:rsidRPr="003718A0">
        <w:rPr>
          <w:rFonts w:ascii="Book Antiqua" w:eastAsia="Book Antiqua" w:hAnsi="Book Antiqua" w:cs="Book Antiqua"/>
          <w:color w:val="000000"/>
        </w:rPr>
        <w:t>.</w:t>
      </w:r>
      <w:r w:rsidR="000F2ABD" w:rsidRPr="003718A0">
        <w:rPr>
          <w:rFonts w:ascii="Book Antiqua" w:eastAsia="Book Antiqua" w:hAnsi="Book Antiqua" w:cs="Book Antiqua"/>
          <w:color w:val="000000"/>
        </w:rPr>
        <w:t xml:space="preserve"> </w:t>
      </w:r>
      <w:r w:rsidRPr="003718A0">
        <w:rPr>
          <w:rFonts w:ascii="Book Antiqua" w:eastAsia="Book Antiqua" w:hAnsi="Book Antiqua" w:cs="Book Antiqua"/>
          <w:color w:val="000000"/>
        </w:rPr>
        <w:t>These simulators may then be used to assess surgical competency among, not only older surgeons, but all surgeons as part of their medical education, showing who may require remediation or retirement.</w:t>
      </w:r>
      <w:r w:rsidR="000F2ABD" w:rsidRPr="003718A0">
        <w:rPr>
          <w:rFonts w:ascii="Book Antiqua" w:eastAsia="Book Antiqua" w:hAnsi="Book Antiqua" w:cs="Book Antiqua"/>
          <w:color w:val="000000"/>
        </w:rPr>
        <w:t xml:space="preserve"> </w:t>
      </w:r>
      <w:r w:rsidRPr="003718A0">
        <w:rPr>
          <w:rFonts w:ascii="Book Antiqua" w:eastAsia="Book Antiqua" w:hAnsi="Book Antiqua" w:cs="Book Antiqua"/>
          <w:color w:val="000000"/>
        </w:rPr>
        <w:t>However, one of the most significant limitations in the use of simulation for assessing competence for aging surgeons–namely the ability to evaluate the most important skill that dictates surgical expertise and competence:</w:t>
      </w:r>
      <w:r w:rsidR="000F2ABD" w:rsidRPr="003718A0">
        <w:rPr>
          <w:rFonts w:ascii="Book Antiqua" w:eastAsia="Book Antiqua" w:hAnsi="Book Antiqua" w:cs="Book Antiqua"/>
          <w:color w:val="000000"/>
        </w:rPr>
        <w:t xml:space="preserve"> I</w:t>
      </w:r>
      <w:r w:rsidRPr="003718A0">
        <w:rPr>
          <w:rFonts w:ascii="Book Antiqua" w:eastAsia="Book Antiqua" w:hAnsi="Book Antiqua" w:cs="Book Antiqua"/>
          <w:color w:val="000000"/>
        </w:rPr>
        <w:t>ntra-operative cognitive skills.</w:t>
      </w:r>
      <w:r w:rsidR="000F2ABD" w:rsidRPr="003718A0">
        <w:rPr>
          <w:rFonts w:ascii="Book Antiqua" w:eastAsia="Book Antiqua" w:hAnsi="Book Antiqua" w:cs="Book Antiqua"/>
          <w:color w:val="000000"/>
        </w:rPr>
        <w:t xml:space="preserve"> </w:t>
      </w:r>
      <w:r w:rsidRPr="003718A0">
        <w:rPr>
          <w:rFonts w:ascii="Book Antiqua" w:eastAsia="Book Antiqua" w:hAnsi="Book Antiqua" w:cs="Book Antiqua"/>
          <w:color w:val="000000"/>
        </w:rPr>
        <w:t>To date, very few if any surgical simulations have demonstrated the ability to assess advanced mental processes such as decision-making and judgment; and pattern recognition.</w:t>
      </w:r>
      <w:r w:rsidR="000F2ABD" w:rsidRPr="003718A0">
        <w:rPr>
          <w:rFonts w:ascii="Book Antiqua" w:eastAsia="Book Antiqua" w:hAnsi="Book Antiqua" w:cs="Book Antiqua"/>
          <w:color w:val="000000"/>
        </w:rPr>
        <w:t xml:space="preserve"> </w:t>
      </w:r>
      <w:r w:rsidRPr="003718A0">
        <w:rPr>
          <w:rFonts w:ascii="Book Antiqua" w:eastAsia="Book Antiqua" w:hAnsi="Book Antiqua" w:cs="Book Antiqua"/>
          <w:color w:val="000000"/>
        </w:rPr>
        <w:t xml:space="preserve">These cognitive behaviors (or “thinking skills”) are some of the most important aptitudes that dictate performance in the operating room and better methodologies are required to measure </w:t>
      </w:r>
      <w:proofErr w:type="gramStart"/>
      <w:r w:rsidRPr="003718A0">
        <w:rPr>
          <w:rFonts w:ascii="Book Antiqua" w:eastAsia="Book Antiqua" w:hAnsi="Book Antiqua" w:cs="Book Antiqua"/>
          <w:color w:val="000000"/>
        </w:rPr>
        <w:t>them</w:t>
      </w:r>
      <w:r w:rsidR="000F2ABD" w:rsidRPr="003718A0">
        <w:rPr>
          <w:rFonts w:ascii="Book Antiqua" w:eastAsia="Book Antiqua" w:hAnsi="Book Antiqua" w:cs="Book Antiqua"/>
          <w:color w:val="000000"/>
          <w:vertAlign w:val="superscript"/>
        </w:rPr>
        <w:t>[</w:t>
      </w:r>
      <w:proofErr w:type="gramEnd"/>
      <w:r w:rsidR="00B12CB7" w:rsidRPr="003718A0">
        <w:rPr>
          <w:rFonts w:ascii="Book Antiqua" w:eastAsia="Book Antiqua" w:hAnsi="Book Antiqua" w:cs="Book Antiqua"/>
          <w:color w:val="000000"/>
          <w:vertAlign w:val="superscript"/>
        </w:rPr>
        <w:t>28</w:t>
      </w:r>
      <w:r w:rsidR="000F2ABD" w:rsidRPr="003718A0">
        <w:rPr>
          <w:rFonts w:ascii="Book Antiqua" w:eastAsia="Book Antiqua" w:hAnsi="Book Antiqua" w:cs="Book Antiqua"/>
          <w:color w:val="000000"/>
          <w:vertAlign w:val="superscript"/>
        </w:rPr>
        <w:t>]</w:t>
      </w:r>
      <w:r w:rsidRPr="003718A0">
        <w:rPr>
          <w:rFonts w:ascii="Book Antiqua" w:eastAsia="Book Antiqua" w:hAnsi="Book Antiqua" w:cs="Book Antiqua"/>
          <w:color w:val="000000"/>
        </w:rPr>
        <w:t>.</w:t>
      </w:r>
      <w:r w:rsidR="000F2ABD" w:rsidRPr="003718A0">
        <w:rPr>
          <w:rFonts w:ascii="Book Antiqua" w:eastAsia="Book Antiqua" w:hAnsi="Book Antiqua" w:cs="Book Antiqua"/>
          <w:color w:val="000000"/>
        </w:rPr>
        <w:t xml:space="preserve"> </w:t>
      </w:r>
      <w:r w:rsidRPr="003718A0">
        <w:rPr>
          <w:rFonts w:ascii="Book Antiqua" w:eastAsia="Book Antiqua" w:hAnsi="Book Antiqua" w:cs="Book Antiqua"/>
          <w:color w:val="000000"/>
        </w:rPr>
        <w:t>In addition, the use of simulators would need to be specialty specific and the specialty societies have not yet built these programs.</w:t>
      </w:r>
    </w:p>
    <w:p w14:paraId="1B7AC35E" w14:textId="404EFF26" w:rsidR="00A77B3E" w:rsidRPr="003718A0" w:rsidRDefault="007B24C5" w:rsidP="003718A0">
      <w:pPr>
        <w:spacing w:line="360" w:lineRule="auto"/>
        <w:ind w:firstLineChars="200" w:firstLine="480"/>
        <w:jc w:val="both"/>
        <w:rPr>
          <w:rFonts w:ascii="Book Antiqua" w:hAnsi="Book Antiqua"/>
        </w:rPr>
      </w:pPr>
      <w:r w:rsidRPr="003718A0">
        <w:rPr>
          <w:rFonts w:ascii="Book Antiqua" w:eastAsia="Book Antiqua" w:hAnsi="Book Antiqua" w:cs="Book Antiqua"/>
          <w:color w:val="000000"/>
        </w:rPr>
        <w:t>While this study demonstrated that current competency assessment methods for older surgeons require improvement, the study was limited by various factors. This study is a scoping review, thereby providing an overview of an important topic, without describing every possible assessment tool. Information regarding non-medical specialties was constrained to predefined professions, weakening the comparative analysis between these professions and surgeons. Other non-medical professions were not investigated, although the ones presented are commonly known.</w:t>
      </w:r>
      <w:r w:rsidR="00C17358" w:rsidRPr="003718A0">
        <w:rPr>
          <w:rFonts w:ascii="Book Antiqua" w:eastAsia="Book Antiqua" w:hAnsi="Book Antiqua" w:cs="Book Antiqua"/>
          <w:color w:val="000000"/>
        </w:rPr>
        <w:t xml:space="preserve"> </w:t>
      </w:r>
      <w:r w:rsidRPr="003718A0">
        <w:rPr>
          <w:rFonts w:ascii="Book Antiqua" w:eastAsia="Book Antiqua" w:hAnsi="Book Antiqua" w:cs="Book Antiqua"/>
          <w:color w:val="000000"/>
        </w:rPr>
        <w:t>The number of late practitioner policies identified was also small, as they needed to be accessible online. It is clear that other policies exist, some of which have been referenced to online, such as Sharp Rees-</w:t>
      </w:r>
      <w:proofErr w:type="spellStart"/>
      <w:r w:rsidRPr="003718A0">
        <w:rPr>
          <w:rFonts w:ascii="Book Antiqua" w:eastAsia="Book Antiqua" w:hAnsi="Book Antiqua" w:cs="Book Antiqua"/>
          <w:color w:val="000000"/>
        </w:rPr>
        <w:t>Stealy</w:t>
      </w:r>
      <w:proofErr w:type="spellEnd"/>
      <w:r w:rsidRPr="003718A0">
        <w:rPr>
          <w:rFonts w:ascii="Book Antiqua" w:eastAsia="Book Antiqua" w:hAnsi="Book Antiqua" w:cs="Book Antiqua"/>
          <w:color w:val="000000"/>
        </w:rPr>
        <w:t xml:space="preserve"> Medical Group, Intermountain Healthcare in Utah, Scripps Health network in San Diego, Arkansas Children’s Hospital, Cooper University Hospital, University of Pittsburgh Medical Center, and Virtua </w:t>
      </w:r>
      <w:proofErr w:type="gramStart"/>
      <w:r w:rsidRPr="003718A0">
        <w:rPr>
          <w:rFonts w:ascii="Book Antiqua" w:eastAsia="Book Antiqua" w:hAnsi="Book Antiqua" w:cs="Book Antiqua"/>
          <w:color w:val="000000"/>
        </w:rPr>
        <w:t>Health</w:t>
      </w:r>
      <w:r w:rsidR="00C17358" w:rsidRPr="003718A0">
        <w:rPr>
          <w:rFonts w:ascii="Book Antiqua" w:eastAsia="Book Antiqua" w:hAnsi="Book Antiqua" w:cs="Book Antiqua"/>
          <w:color w:val="000000"/>
          <w:vertAlign w:val="superscript"/>
        </w:rPr>
        <w:t>[</w:t>
      </w:r>
      <w:proofErr w:type="gramEnd"/>
      <w:r w:rsidR="00B12CB7" w:rsidRPr="003718A0">
        <w:rPr>
          <w:rFonts w:ascii="Book Antiqua" w:eastAsia="Book Antiqua" w:hAnsi="Book Antiqua" w:cs="Book Antiqua"/>
          <w:color w:val="000000"/>
          <w:vertAlign w:val="superscript"/>
        </w:rPr>
        <w:t>29</w:t>
      </w:r>
      <w:r w:rsidR="00C17358" w:rsidRPr="003718A0">
        <w:rPr>
          <w:rFonts w:ascii="Book Antiqua" w:eastAsia="Book Antiqua" w:hAnsi="Book Antiqua" w:cs="Book Antiqua"/>
          <w:color w:val="000000"/>
          <w:vertAlign w:val="superscript"/>
        </w:rPr>
        <w:t>,</w:t>
      </w:r>
      <w:r w:rsidR="00B12CB7" w:rsidRPr="003718A0">
        <w:rPr>
          <w:rFonts w:ascii="Book Antiqua" w:eastAsia="Book Antiqua" w:hAnsi="Book Antiqua" w:cs="Book Antiqua"/>
          <w:color w:val="000000"/>
          <w:vertAlign w:val="superscript"/>
        </w:rPr>
        <w:t>30</w:t>
      </w:r>
      <w:r w:rsidR="00C17358" w:rsidRPr="003718A0">
        <w:rPr>
          <w:rFonts w:ascii="Book Antiqua" w:eastAsia="Book Antiqua" w:hAnsi="Book Antiqua" w:cs="Book Antiqua"/>
          <w:color w:val="000000"/>
          <w:vertAlign w:val="superscript"/>
        </w:rPr>
        <w:t>]</w:t>
      </w:r>
      <w:r w:rsidRPr="003718A0">
        <w:rPr>
          <w:rFonts w:ascii="Book Antiqua" w:eastAsia="Book Antiqua" w:hAnsi="Book Antiqua" w:cs="Book Antiqua"/>
          <w:color w:val="000000"/>
        </w:rPr>
        <w:t>.</w:t>
      </w:r>
      <w:r w:rsidR="00C17358" w:rsidRPr="003718A0">
        <w:rPr>
          <w:rFonts w:ascii="Book Antiqua" w:eastAsia="Book Antiqua" w:hAnsi="Book Antiqua" w:cs="Book Antiqua"/>
          <w:color w:val="000000"/>
        </w:rPr>
        <w:t xml:space="preserve"> </w:t>
      </w:r>
      <w:r w:rsidRPr="003718A0">
        <w:rPr>
          <w:rFonts w:ascii="Book Antiqua" w:eastAsia="Book Antiqua" w:hAnsi="Book Antiqua" w:cs="Book Antiqua"/>
          <w:color w:val="000000"/>
        </w:rPr>
        <w:t>However, their policies are not explicitly described so that it is unclear whether or not these policies address older surgeon competence in a similar manner to the policies discussed in this study, or in a manner separate from cognitive testing or peer-assessment. As well, there are likely other late practitioner policies that exist but are not present online.</w:t>
      </w:r>
      <w:r w:rsidR="00740641" w:rsidRPr="003718A0">
        <w:rPr>
          <w:rFonts w:ascii="Book Antiqua" w:eastAsia="Book Antiqua" w:hAnsi="Book Antiqua" w:cs="Book Antiqua"/>
          <w:color w:val="000000"/>
        </w:rPr>
        <w:t xml:space="preserve"> </w:t>
      </w:r>
      <w:r w:rsidRPr="003718A0">
        <w:rPr>
          <w:rFonts w:ascii="Book Antiqua" w:eastAsia="Book Antiqua" w:hAnsi="Book Antiqua" w:cs="Book Antiqua"/>
          <w:color w:val="000000"/>
        </w:rPr>
        <w:t xml:space="preserve">In addition, the non-licensing body surgical simulators have been studied across different procedures within different specialties, but the generalizability remains in question. For example, </w:t>
      </w:r>
      <w:r w:rsidR="00740641" w:rsidRPr="003718A0">
        <w:rPr>
          <w:rFonts w:ascii="Book Antiqua" w:hAnsi="Book Antiqua"/>
        </w:rPr>
        <w:t>crowdsourced assessment of technical skills</w:t>
      </w:r>
      <w:r w:rsidRPr="003718A0">
        <w:rPr>
          <w:rFonts w:ascii="Book Antiqua" w:eastAsia="Book Antiqua" w:hAnsi="Book Antiqua" w:cs="Book Antiqua"/>
          <w:color w:val="000000"/>
        </w:rPr>
        <w:t xml:space="preserve"> was shown to be valid for robotic skills amongst urology residents but whether it is valid in </w:t>
      </w:r>
      <w:proofErr w:type="spellStart"/>
      <w:r w:rsidRPr="003718A0">
        <w:rPr>
          <w:rFonts w:ascii="Book Antiqua" w:eastAsia="Book Antiqua" w:hAnsi="Book Antiqua" w:cs="Book Antiqua"/>
          <w:color w:val="000000"/>
        </w:rPr>
        <w:t>orthopaedics</w:t>
      </w:r>
      <w:proofErr w:type="spellEnd"/>
      <w:r w:rsidRPr="003718A0">
        <w:rPr>
          <w:rFonts w:ascii="Book Antiqua" w:eastAsia="Book Antiqua" w:hAnsi="Book Antiqua" w:cs="Book Antiqua"/>
          <w:color w:val="000000"/>
        </w:rPr>
        <w:t xml:space="preserve"> or other specialties is not known</w:t>
      </w:r>
      <w:r w:rsidR="001B7E89" w:rsidRPr="003718A0">
        <w:rPr>
          <w:rFonts w:ascii="Book Antiqua" w:eastAsia="Book Antiqua" w:hAnsi="Book Antiqua" w:cs="Book Antiqua"/>
          <w:color w:val="000000"/>
          <w:vertAlign w:val="superscript"/>
        </w:rPr>
        <w:t>[</w:t>
      </w:r>
      <w:r w:rsidR="00B12CB7" w:rsidRPr="003718A0">
        <w:rPr>
          <w:rFonts w:ascii="Book Antiqua" w:eastAsia="Book Antiqua" w:hAnsi="Book Antiqua" w:cs="Book Antiqua"/>
          <w:color w:val="000000"/>
          <w:vertAlign w:val="superscript"/>
        </w:rPr>
        <w:t>26,31</w:t>
      </w:r>
      <w:r w:rsidR="001B7E89" w:rsidRPr="003718A0">
        <w:rPr>
          <w:rFonts w:ascii="Book Antiqua" w:eastAsia="Book Antiqua" w:hAnsi="Book Antiqua" w:cs="Book Antiqua"/>
          <w:color w:val="000000"/>
          <w:vertAlign w:val="superscript"/>
        </w:rPr>
        <w:t>]</w:t>
      </w:r>
      <w:r w:rsidRPr="003718A0">
        <w:rPr>
          <w:rFonts w:ascii="Book Antiqua" w:eastAsia="Book Antiqua" w:hAnsi="Book Antiqua" w:cs="Book Antiqua"/>
          <w:color w:val="000000"/>
        </w:rPr>
        <w:t>.</w:t>
      </w:r>
      <w:r w:rsidR="00740641" w:rsidRPr="003718A0">
        <w:rPr>
          <w:rFonts w:ascii="Book Antiqua" w:eastAsia="Book Antiqua" w:hAnsi="Book Antiqua" w:cs="Book Antiqua"/>
          <w:color w:val="000000"/>
        </w:rPr>
        <w:t xml:space="preserve"> </w:t>
      </w:r>
      <w:r w:rsidRPr="003718A0">
        <w:rPr>
          <w:rFonts w:ascii="Book Antiqua" w:eastAsia="Book Antiqua" w:hAnsi="Book Antiqua" w:cs="Book Antiqua"/>
          <w:color w:val="000000"/>
        </w:rPr>
        <w:t>And given that these surgical simulators have largely been validated for distinguishing skill among surgical residents, more studies need to evaluate the validity and reliability of these simulators for staff surgeons before even considering implementation. In addition, even when there is a</w:t>
      </w:r>
      <w:r w:rsidR="001B7E89" w:rsidRPr="003718A0">
        <w:rPr>
          <w:rFonts w:ascii="Book Antiqua" w:eastAsia="Book Antiqua" w:hAnsi="Book Antiqua" w:cs="Book Antiqua"/>
          <w:color w:val="000000"/>
        </w:rPr>
        <w:t xml:space="preserve"> </w:t>
      </w:r>
      <w:r w:rsidRPr="003718A0">
        <w:rPr>
          <w:rFonts w:ascii="Book Antiqua" w:eastAsia="Book Antiqua" w:hAnsi="Book Antiqua" w:cs="Book Antiqua"/>
          <w:color w:val="000000"/>
          <w:shd w:val="clear" w:color="auto" w:fill="FFFFFF"/>
        </w:rPr>
        <w:t xml:space="preserve">valid technique for objective assessment of competence in the execution of particular operations by surgeons, such as the assessment of intraoperative videos, there has been low utilization due to its labor-intensive nature involving human factors (cognitive engineering) </w:t>
      </w:r>
      <w:proofErr w:type="gramStart"/>
      <w:r w:rsidRPr="003718A0">
        <w:rPr>
          <w:rFonts w:ascii="Book Antiqua" w:eastAsia="Book Antiqua" w:hAnsi="Book Antiqua" w:cs="Book Antiqua"/>
          <w:color w:val="000000"/>
          <w:shd w:val="clear" w:color="auto" w:fill="FFFFFF"/>
        </w:rPr>
        <w:t>expertise</w:t>
      </w:r>
      <w:r w:rsidR="001E50E5" w:rsidRPr="003718A0">
        <w:rPr>
          <w:rFonts w:ascii="Book Antiqua" w:eastAsia="Book Antiqua" w:hAnsi="Book Antiqua" w:cs="Book Antiqua"/>
          <w:color w:val="000000"/>
          <w:shd w:val="clear" w:color="auto" w:fill="FFFFFF"/>
          <w:vertAlign w:val="superscript"/>
        </w:rPr>
        <w:t>[</w:t>
      </w:r>
      <w:proofErr w:type="gramEnd"/>
      <w:r w:rsidR="00B12CB7" w:rsidRPr="003718A0">
        <w:rPr>
          <w:rFonts w:ascii="Book Antiqua" w:eastAsia="Book Antiqua" w:hAnsi="Book Antiqua" w:cs="Book Antiqua"/>
          <w:color w:val="000000"/>
          <w:vertAlign w:val="superscript"/>
        </w:rPr>
        <w:t>32</w:t>
      </w:r>
      <w:r w:rsidR="001E50E5" w:rsidRPr="003718A0">
        <w:rPr>
          <w:rFonts w:ascii="Book Antiqua" w:eastAsia="Book Antiqua" w:hAnsi="Book Antiqua" w:cs="Book Antiqua"/>
          <w:color w:val="000000"/>
          <w:vertAlign w:val="superscript"/>
        </w:rPr>
        <w:t>]</w:t>
      </w:r>
      <w:r w:rsidRPr="003718A0">
        <w:rPr>
          <w:rFonts w:ascii="Book Antiqua" w:eastAsia="Book Antiqua" w:hAnsi="Book Antiqua" w:cs="Book Antiqua"/>
          <w:color w:val="000000"/>
        </w:rPr>
        <w:t>.</w:t>
      </w:r>
    </w:p>
    <w:p w14:paraId="4FA5B468" w14:textId="77777777" w:rsidR="00A77B3E" w:rsidRPr="003718A0" w:rsidRDefault="00A77B3E" w:rsidP="003718A0">
      <w:pPr>
        <w:spacing w:line="360" w:lineRule="auto"/>
        <w:jc w:val="both"/>
        <w:rPr>
          <w:rFonts w:ascii="Book Antiqua" w:hAnsi="Book Antiqua"/>
        </w:rPr>
      </w:pPr>
    </w:p>
    <w:p w14:paraId="2306C9A8" w14:textId="77777777" w:rsidR="00A77B3E" w:rsidRPr="003718A0" w:rsidRDefault="007B24C5" w:rsidP="003718A0">
      <w:pPr>
        <w:spacing w:line="360" w:lineRule="auto"/>
        <w:jc w:val="both"/>
        <w:rPr>
          <w:rFonts w:ascii="Book Antiqua" w:hAnsi="Book Antiqua"/>
        </w:rPr>
      </w:pPr>
      <w:r w:rsidRPr="003718A0">
        <w:rPr>
          <w:rFonts w:ascii="Book Antiqua" w:eastAsia="Book Antiqua" w:hAnsi="Book Antiqua" w:cs="Book Antiqua"/>
          <w:b/>
          <w:caps/>
          <w:color w:val="000000"/>
          <w:u w:val="single"/>
        </w:rPr>
        <w:t>CONCLUSION</w:t>
      </w:r>
    </w:p>
    <w:p w14:paraId="5672FDA2" w14:textId="77777777" w:rsidR="00A77B3E" w:rsidRPr="003718A0" w:rsidRDefault="007B24C5" w:rsidP="003718A0">
      <w:pPr>
        <w:spacing w:line="360" w:lineRule="auto"/>
        <w:jc w:val="both"/>
        <w:rPr>
          <w:rFonts w:ascii="Book Antiqua" w:hAnsi="Book Antiqua"/>
        </w:rPr>
      </w:pPr>
      <w:r w:rsidRPr="003718A0">
        <w:rPr>
          <w:rFonts w:ascii="Book Antiqua" w:eastAsia="Book Antiqua" w:hAnsi="Book Antiqua" w:cs="Book Antiqua"/>
          <w:color w:val="000000"/>
        </w:rPr>
        <w:t xml:space="preserve">Surgery is a profession that requires good surgical judgment, as well as manual dexterity and physical skills for performing an operation. Age alone is not an indication of surgical competence, so testing of these attributes is necessary to ensure that the ageing surgeon remains competent. This requires regular periodic review of the surgeon’s outcomes and skills to ensure that the ageing surgeon has the competency to meet the standards of the profession. The strategy of using skill-based simulations in evaluating non-medical professionals can be similarly used as part of the assessment of the aging surgeons’ surgical competency. While more studies investigating the validity of these simulators </w:t>
      </w:r>
      <w:proofErr w:type="gramStart"/>
      <w:r w:rsidRPr="003718A0">
        <w:rPr>
          <w:rFonts w:ascii="Book Antiqua" w:eastAsia="Book Antiqua" w:hAnsi="Book Antiqua" w:cs="Book Antiqua"/>
          <w:color w:val="000000"/>
        </w:rPr>
        <w:t>is</w:t>
      </w:r>
      <w:proofErr w:type="gramEnd"/>
      <w:r w:rsidRPr="003718A0">
        <w:rPr>
          <w:rFonts w:ascii="Book Antiqua" w:eastAsia="Book Antiqua" w:hAnsi="Book Antiqua" w:cs="Book Antiqua"/>
          <w:color w:val="000000"/>
        </w:rPr>
        <w:t xml:space="preserve"> needed, future implementation of these simulators may ensure all aging surgeons maintain an appropriate professional standard for patient safety. A surgeon should not be forced to hang up his/her surgical cap at a predetermined age, but should be able to practice for as long as his/her surgical skills are objectively maintained at the appropriate level of competency. For those aging surgeons with a diminishing skillset, there other potential options to integrate these surgeons into important aspects of surgical care such as assisting younger surgeons for more complex cases, teaching and training the next generation of surgeons, coaching surgeons in practice, being involved in quality-improvement and leadership roles.</w:t>
      </w:r>
    </w:p>
    <w:p w14:paraId="14791442" w14:textId="77777777" w:rsidR="00A77B3E" w:rsidRPr="003718A0" w:rsidRDefault="00A77B3E" w:rsidP="003718A0">
      <w:pPr>
        <w:spacing w:line="360" w:lineRule="auto"/>
        <w:ind w:firstLine="720"/>
        <w:jc w:val="both"/>
        <w:rPr>
          <w:rFonts w:ascii="Book Antiqua" w:hAnsi="Book Antiqua"/>
        </w:rPr>
      </w:pPr>
    </w:p>
    <w:p w14:paraId="040AEABE" w14:textId="77777777" w:rsidR="00A77B3E" w:rsidRPr="003718A0" w:rsidRDefault="007B24C5" w:rsidP="003718A0">
      <w:pPr>
        <w:spacing w:line="360" w:lineRule="auto"/>
        <w:jc w:val="both"/>
        <w:rPr>
          <w:rFonts w:ascii="Book Antiqua" w:hAnsi="Book Antiqua"/>
        </w:rPr>
      </w:pPr>
      <w:r w:rsidRPr="003718A0">
        <w:rPr>
          <w:rFonts w:ascii="Book Antiqua" w:eastAsia="Book Antiqua" w:hAnsi="Book Antiqua" w:cs="Book Antiqua"/>
          <w:b/>
          <w:caps/>
          <w:color w:val="000000"/>
          <w:u w:val="single"/>
        </w:rPr>
        <w:t>ARTICLE HIGHLIGHTS</w:t>
      </w:r>
    </w:p>
    <w:p w14:paraId="31DC286E" w14:textId="77777777" w:rsidR="00A77B3E" w:rsidRPr="003718A0" w:rsidRDefault="007B24C5" w:rsidP="003718A0">
      <w:pPr>
        <w:spacing w:line="360" w:lineRule="auto"/>
        <w:jc w:val="both"/>
        <w:rPr>
          <w:rFonts w:ascii="Book Antiqua" w:hAnsi="Book Antiqua"/>
        </w:rPr>
      </w:pPr>
      <w:r w:rsidRPr="003718A0">
        <w:rPr>
          <w:rFonts w:ascii="Book Antiqua" w:eastAsia="Book Antiqua" w:hAnsi="Book Antiqua" w:cs="Book Antiqua"/>
          <w:b/>
          <w:i/>
          <w:color w:val="000000"/>
        </w:rPr>
        <w:t>Research background</w:t>
      </w:r>
    </w:p>
    <w:p w14:paraId="6607E0A5" w14:textId="57C4EDBE" w:rsidR="00A77B3E" w:rsidRPr="003718A0" w:rsidRDefault="007B24C5" w:rsidP="003718A0">
      <w:pPr>
        <w:spacing w:line="360" w:lineRule="auto"/>
        <w:jc w:val="both"/>
        <w:rPr>
          <w:rFonts w:ascii="Book Antiqua" w:hAnsi="Book Antiqua"/>
        </w:rPr>
      </w:pPr>
      <w:r w:rsidRPr="003718A0">
        <w:rPr>
          <w:rFonts w:ascii="Book Antiqua" w:eastAsia="Book Antiqua" w:hAnsi="Book Antiqua" w:cs="Book Antiqua"/>
          <w:color w:val="000000"/>
        </w:rPr>
        <w:t>The aging surgeon has remained a contentious patient safety issue, as the average age of surgeons continues to rise.</w:t>
      </w:r>
    </w:p>
    <w:p w14:paraId="57420E3B" w14:textId="77777777" w:rsidR="00A77B3E" w:rsidRPr="003718A0" w:rsidRDefault="00A77B3E" w:rsidP="003718A0">
      <w:pPr>
        <w:spacing w:line="360" w:lineRule="auto"/>
        <w:jc w:val="both"/>
        <w:rPr>
          <w:rFonts w:ascii="Book Antiqua" w:hAnsi="Book Antiqua"/>
        </w:rPr>
      </w:pPr>
    </w:p>
    <w:p w14:paraId="1C28C3AE" w14:textId="77777777" w:rsidR="00A77B3E" w:rsidRPr="003718A0" w:rsidRDefault="007B24C5" w:rsidP="003718A0">
      <w:pPr>
        <w:spacing w:line="360" w:lineRule="auto"/>
        <w:jc w:val="both"/>
        <w:rPr>
          <w:rFonts w:ascii="Book Antiqua" w:hAnsi="Book Antiqua"/>
        </w:rPr>
      </w:pPr>
      <w:r w:rsidRPr="003718A0">
        <w:rPr>
          <w:rFonts w:ascii="Book Antiqua" w:eastAsia="Book Antiqua" w:hAnsi="Book Antiqua" w:cs="Book Antiqua"/>
          <w:b/>
          <w:i/>
          <w:color w:val="000000"/>
        </w:rPr>
        <w:t>Research motivation</w:t>
      </w:r>
    </w:p>
    <w:p w14:paraId="62E7A04F" w14:textId="77777777" w:rsidR="00A77B3E" w:rsidRPr="003718A0" w:rsidRDefault="007B24C5" w:rsidP="003718A0">
      <w:pPr>
        <w:spacing w:line="360" w:lineRule="auto"/>
        <w:jc w:val="both"/>
        <w:rPr>
          <w:rFonts w:ascii="Book Antiqua" w:hAnsi="Book Antiqua"/>
        </w:rPr>
      </w:pPr>
      <w:r w:rsidRPr="003718A0">
        <w:rPr>
          <w:rFonts w:ascii="Book Antiqua" w:eastAsia="Book Antiqua" w:hAnsi="Book Antiqua" w:cs="Book Antiqua"/>
          <w:color w:val="000000"/>
        </w:rPr>
        <w:t>When should an older surgeon stop operating? This becomes an important issue when we consider that the surgical profession is highly dependent on memory, sensory acuity, clinical decisiveness, technical skills and physical stamina; skills and abilities that may decrease with age.</w:t>
      </w:r>
    </w:p>
    <w:p w14:paraId="6AFDD615" w14:textId="77777777" w:rsidR="00A77B3E" w:rsidRPr="003718A0" w:rsidRDefault="00A77B3E" w:rsidP="003718A0">
      <w:pPr>
        <w:spacing w:line="360" w:lineRule="auto"/>
        <w:jc w:val="both"/>
        <w:rPr>
          <w:rFonts w:ascii="Book Antiqua" w:hAnsi="Book Antiqua"/>
        </w:rPr>
      </w:pPr>
    </w:p>
    <w:p w14:paraId="270AC63D" w14:textId="77777777" w:rsidR="00A77B3E" w:rsidRPr="003718A0" w:rsidRDefault="007B24C5" w:rsidP="003718A0">
      <w:pPr>
        <w:spacing w:line="360" w:lineRule="auto"/>
        <w:jc w:val="both"/>
        <w:rPr>
          <w:rFonts w:ascii="Book Antiqua" w:hAnsi="Book Antiqua"/>
        </w:rPr>
      </w:pPr>
      <w:r w:rsidRPr="003718A0">
        <w:rPr>
          <w:rFonts w:ascii="Book Antiqua" w:eastAsia="Book Antiqua" w:hAnsi="Book Antiqua" w:cs="Book Antiqua"/>
          <w:b/>
          <w:i/>
          <w:color w:val="000000"/>
        </w:rPr>
        <w:t>Research objectives</w:t>
      </w:r>
    </w:p>
    <w:p w14:paraId="6363C722" w14:textId="2F8837FA" w:rsidR="00A77B3E" w:rsidRPr="003718A0" w:rsidRDefault="007B24C5" w:rsidP="003718A0">
      <w:pPr>
        <w:spacing w:line="360" w:lineRule="auto"/>
        <w:jc w:val="both"/>
        <w:rPr>
          <w:rFonts w:ascii="Book Antiqua" w:hAnsi="Book Antiqua"/>
        </w:rPr>
      </w:pPr>
      <w:r w:rsidRPr="003718A0">
        <w:rPr>
          <w:rFonts w:ascii="Book Antiqua" w:eastAsia="Book Antiqua" w:hAnsi="Book Antiqua" w:cs="Book Antiqua"/>
          <w:color w:val="000000"/>
        </w:rPr>
        <w:t>The aim of this scoping review study was to investigate strategies used to determine competency in the industrial workplace that could be transferrable in the assessment of aging surgeons and to identify existing competency</w:t>
      </w:r>
      <w:r w:rsidR="001E50E5" w:rsidRPr="003718A0">
        <w:rPr>
          <w:rFonts w:ascii="Book Antiqua" w:eastAsia="Book Antiqua" w:hAnsi="Book Antiqua" w:cs="Book Antiqua"/>
          <w:color w:val="000000"/>
        </w:rPr>
        <w:t>.</w:t>
      </w:r>
    </w:p>
    <w:p w14:paraId="05DB4D4E" w14:textId="77777777" w:rsidR="00A77B3E" w:rsidRPr="003718A0" w:rsidRDefault="00A77B3E" w:rsidP="003718A0">
      <w:pPr>
        <w:spacing w:line="360" w:lineRule="auto"/>
        <w:jc w:val="both"/>
        <w:rPr>
          <w:rFonts w:ascii="Book Antiqua" w:hAnsi="Book Antiqua"/>
        </w:rPr>
      </w:pPr>
    </w:p>
    <w:p w14:paraId="493156AB" w14:textId="77777777" w:rsidR="00A77B3E" w:rsidRPr="003718A0" w:rsidRDefault="007B24C5" w:rsidP="003718A0">
      <w:pPr>
        <w:spacing w:line="360" w:lineRule="auto"/>
        <w:jc w:val="both"/>
        <w:rPr>
          <w:rFonts w:ascii="Book Antiqua" w:hAnsi="Book Antiqua"/>
        </w:rPr>
      </w:pPr>
      <w:r w:rsidRPr="003718A0">
        <w:rPr>
          <w:rFonts w:ascii="Book Antiqua" w:eastAsia="Book Antiqua" w:hAnsi="Book Antiqua" w:cs="Book Antiqua"/>
          <w:b/>
          <w:i/>
          <w:color w:val="000000"/>
        </w:rPr>
        <w:t>Research methods</w:t>
      </w:r>
    </w:p>
    <w:p w14:paraId="04D6B3D8" w14:textId="638B4125" w:rsidR="00A77B3E" w:rsidRPr="003718A0" w:rsidRDefault="007B24C5" w:rsidP="003718A0">
      <w:pPr>
        <w:spacing w:line="360" w:lineRule="auto"/>
        <w:jc w:val="both"/>
        <w:rPr>
          <w:rFonts w:ascii="Book Antiqua" w:hAnsi="Book Antiqua"/>
        </w:rPr>
      </w:pPr>
      <w:proofErr w:type="gramStart"/>
      <w:r w:rsidRPr="003718A0">
        <w:rPr>
          <w:rFonts w:ascii="Book Antiqua" w:eastAsia="Book Antiqua" w:hAnsi="Book Antiqua" w:cs="Book Antiqua"/>
          <w:color w:val="000000"/>
        </w:rPr>
        <w:t>Scoping</w:t>
      </w:r>
      <w:r w:rsidR="001B7E89" w:rsidRPr="003718A0">
        <w:rPr>
          <w:rFonts w:ascii="Book Antiqua" w:eastAsia="Book Antiqua" w:hAnsi="Book Antiqua" w:cs="Book Antiqua"/>
          <w:color w:val="000000"/>
        </w:rPr>
        <w:t xml:space="preserve"> </w:t>
      </w:r>
      <w:r w:rsidRPr="003718A0">
        <w:rPr>
          <w:rFonts w:ascii="Book Antiqua" w:eastAsia="Book Antiqua" w:hAnsi="Book Antiqua" w:cs="Book Antiqua"/>
          <w:color w:val="000000"/>
        </w:rPr>
        <w:t>review</w:t>
      </w:r>
      <w:r w:rsidR="001B7E89" w:rsidRPr="003718A0">
        <w:rPr>
          <w:rFonts w:ascii="Book Antiqua" w:eastAsia="Book Antiqua" w:hAnsi="Book Antiqua" w:cs="Book Antiqua"/>
          <w:color w:val="000000"/>
        </w:rPr>
        <w:t>.</w:t>
      </w:r>
      <w:proofErr w:type="gramEnd"/>
    </w:p>
    <w:p w14:paraId="3BBE1127" w14:textId="77777777" w:rsidR="00A77B3E" w:rsidRPr="003718A0" w:rsidRDefault="00A77B3E" w:rsidP="003718A0">
      <w:pPr>
        <w:spacing w:line="360" w:lineRule="auto"/>
        <w:jc w:val="both"/>
        <w:rPr>
          <w:rFonts w:ascii="Book Antiqua" w:hAnsi="Book Antiqua"/>
        </w:rPr>
      </w:pPr>
    </w:p>
    <w:p w14:paraId="05A4DB0A" w14:textId="77777777" w:rsidR="00A77B3E" w:rsidRPr="003718A0" w:rsidRDefault="007B24C5" w:rsidP="003718A0">
      <w:pPr>
        <w:spacing w:line="360" w:lineRule="auto"/>
        <w:jc w:val="both"/>
        <w:rPr>
          <w:rFonts w:ascii="Book Antiqua" w:hAnsi="Book Antiqua"/>
        </w:rPr>
      </w:pPr>
      <w:r w:rsidRPr="003718A0">
        <w:rPr>
          <w:rFonts w:ascii="Book Antiqua" w:eastAsia="Book Antiqua" w:hAnsi="Book Antiqua" w:cs="Book Antiqua"/>
          <w:b/>
          <w:i/>
          <w:color w:val="000000"/>
        </w:rPr>
        <w:t>Research results</w:t>
      </w:r>
    </w:p>
    <w:p w14:paraId="2073C841" w14:textId="613DA848" w:rsidR="00A77B3E" w:rsidRPr="003718A0" w:rsidRDefault="007B24C5" w:rsidP="003718A0">
      <w:pPr>
        <w:spacing w:line="360" w:lineRule="auto"/>
        <w:jc w:val="both"/>
        <w:rPr>
          <w:rFonts w:ascii="Book Antiqua" w:hAnsi="Book Antiqua"/>
        </w:rPr>
      </w:pPr>
      <w:r w:rsidRPr="003718A0">
        <w:rPr>
          <w:rFonts w:ascii="Book Antiqua" w:eastAsia="Book Antiqua" w:hAnsi="Book Antiqua" w:cs="Book Antiqua"/>
          <w:color w:val="000000"/>
        </w:rPr>
        <w:t>Surgeon’s retirement age remains a contentious issue and presently there is no mandatory retirement age for surgeons. Furthermore, we could not find any universal, well-established and accepted policies of testing for competency of aging surgeons.</w:t>
      </w:r>
    </w:p>
    <w:p w14:paraId="14D6333E" w14:textId="77777777" w:rsidR="00A77B3E" w:rsidRPr="003718A0" w:rsidRDefault="00A77B3E" w:rsidP="003718A0">
      <w:pPr>
        <w:spacing w:line="360" w:lineRule="auto"/>
        <w:ind w:firstLine="720"/>
        <w:jc w:val="both"/>
        <w:rPr>
          <w:rFonts w:ascii="Book Antiqua" w:hAnsi="Book Antiqua"/>
        </w:rPr>
      </w:pPr>
    </w:p>
    <w:p w14:paraId="78788BE4" w14:textId="77777777" w:rsidR="00A77B3E" w:rsidRPr="003718A0" w:rsidRDefault="007B24C5" w:rsidP="003718A0">
      <w:pPr>
        <w:spacing w:line="360" w:lineRule="auto"/>
        <w:jc w:val="both"/>
        <w:rPr>
          <w:rFonts w:ascii="Book Antiqua" w:hAnsi="Book Antiqua"/>
        </w:rPr>
      </w:pPr>
      <w:r w:rsidRPr="003718A0">
        <w:rPr>
          <w:rFonts w:ascii="Book Antiqua" w:eastAsia="Book Antiqua" w:hAnsi="Book Antiqua" w:cs="Book Antiqua"/>
          <w:b/>
          <w:i/>
          <w:color w:val="000000"/>
        </w:rPr>
        <w:t>Research conclusions</w:t>
      </w:r>
    </w:p>
    <w:p w14:paraId="439B96C6" w14:textId="77777777" w:rsidR="00A77B3E" w:rsidRPr="003718A0" w:rsidRDefault="007B24C5" w:rsidP="003718A0">
      <w:pPr>
        <w:spacing w:line="360" w:lineRule="auto"/>
        <w:jc w:val="both"/>
        <w:rPr>
          <w:rFonts w:ascii="Book Antiqua" w:hAnsi="Book Antiqua"/>
        </w:rPr>
      </w:pPr>
      <w:r w:rsidRPr="003718A0">
        <w:rPr>
          <w:rFonts w:ascii="Book Antiqua" w:eastAsia="Book Antiqua" w:hAnsi="Book Antiqua" w:cs="Book Antiqua"/>
          <w:color w:val="000000"/>
        </w:rPr>
        <w:t>A surgeon should not be forced to hang up his/her surgical cap at a predetermined age, but should be able to practice for as long as his/her surgical skills are objectively maintained at the appropriate level of competency.</w:t>
      </w:r>
    </w:p>
    <w:p w14:paraId="42F407F7" w14:textId="77777777" w:rsidR="00A77B3E" w:rsidRPr="003718A0" w:rsidRDefault="00A77B3E" w:rsidP="003718A0">
      <w:pPr>
        <w:spacing w:line="360" w:lineRule="auto"/>
        <w:jc w:val="both"/>
        <w:rPr>
          <w:rFonts w:ascii="Book Antiqua" w:hAnsi="Book Antiqua"/>
        </w:rPr>
      </w:pPr>
    </w:p>
    <w:p w14:paraId="26E266FF" w14:textId="77777777" w:rsidR="00A77B3E" w:rsidRPr="003718A0" w:rsidRDefault="007B24C5" w:rsidP="003718A0">
      <w:pPr>
        <w:spacing w:line="360" w:lineRule="auto"/>
        <w:jc w:val="both"/>
        <w:rPr>
          <w:rFonts w:ascii="Book Antiqua" w:hAnsi="Book Antiqua"/>
        </w:rPr>
      </w:pPr>
      <w:r w:rsidRPr="003718A0">
        <w:rPr>
          <w:rFonts w:ascii="Book Antiqua" w:eastAsia="Book Antiqua" w:hAnsi="Book Antiqua" w:cs="Book Antiqua"/>
          <w:b/>
          <w:i/>
          <w:color w:val="000000"/>
        </w:rPr>
        <w:t>Research perspectives</w:t>
      </w:r>
    </w:p>
    <w:p w14:paraId="56961D6D" w14:textId="77777777" w:rsidR="00A77B3E" w:rsidRPr="003718A0" w:rsidRDefault="007B24C5" w:rsidP="003718A0">
      <w:pPr>
        <w:spacing w:line="360" w:lineRule="auto"/>
        <w:jc w:val="both"/>
        <w:rPr>
          <w:rFonts w:ascii="Book Antiqua" w:hAnsi="Book Antiqua"/>
        </w:rPr>
      </w:pPr>
      <w:r w:rsidRPr="003718A0">
        <w:rPr>
          <w:rFonts w:ascii="Book Antiqua" w:eastAsia="Book Antiqua" w:hAnsi="Book Antiqua" w:cs="Book Antiqua"/>
          <w:color w:val="000000"/>
        </w:rPr>
        <w:t>More studies need to evaluate the validity and reliability of these simulators for staff surgeons before even considering implementation.</w:t>
      </w:r>
    </w:p>
    <w:p w14:paraId="57F3C1CD" w14:textId="77777777" w:rsidR="00A77B3E" w:rsidRPr="003718A0" w:rsidRDefault="00A77B3E" w:rsidP="003718A0">
      <w:pPr>
        <w:spacing w:line="360" w:lineRule="auto"/>
        <w:jc w:val="both"/>
        <w:rPr>
          <w:rFonts w:ascii="Book Antiqua" w:hAnsi="Book Antiqua"/>
        </w:rPr>
      </w:pPr>
    </w:p>
    <w:p w14:paraId="3D5EC232" w14:textId="77777777" w:rsidR="00A77B3E" w:rsidRPr="003718A0" w:rsidRDefault="007B24C5" w:rsidP="003718A0">
      <w:pPr>
        <w:spacing w:line="360" w:lineRule="auto"/>
        <w:jc w:val="both"/>
        <w:rPr>
          <w:rFonts w:ascii="Book Antiqua" w:hAnsi="Book Antiqua"/>
        </w:rPr>
      </w:pPr>
      <w:bookmarkStart w:id="0" w:name="OLE_LINK1"/>
      <w:bookmarkStart w:id="1" w:name="OLE_LINK2"/>
      <w:r w:rsidRPr="003718A0">
        <w:rPr>
          <w:rFonts w:ascii="Book Antiqua" w:eastAsia="Book Antiqua" w:hAnsi="Book Antiqua" w:cs="Book Antiqua"/>
          <w:b/>
          <w:color w:val="000000"/>
        </w:rPr>
        <w:t>REFERENCES</w:t>
      </w:r>
    </w:p>
    <w:p w14:paraId="17DC37EE" w14:textId="3E90BB2B" w:rsidR="00AB1CD8" w:rsidRPr="003718A0" w:rsidRDefault="00AB1CD8" w:rsidP="003718A0">
      <w:pPr>
        <w:spacing w:line="360" w:lineRule="auto"/>
        <w:jc w:val="both"/>
        <w:rPr>
          <w:rFonts w:ascii="Book Antiqua" w:hAnsi="Book Antiqua"/>
        </w:rPr>
      </w:pPr>
      <w:bookmarkStart w:id="2" w:name="OLE_LINK2735"/>
      <w:bookmarkStart w:id="3" w:name="OLE_LINK2736"/>
      <w:proofErr w:type="gramStart"/>
      <w:r w:rsidRPr="003718A0">
        <w:rPr>
          <w:rFonts w:ascii="Book Antiqua" w:hAnsi="Book Antiqua"/>
          <w:highlight w:val="yellow"/>
        </w:rPr>
        <w:t xml:space="preserve">1 </w:t>
      </w:r>
      <w:r w:rsidRPr="003718A0">
        <w:rPr>
          <w:rFonts w:ascii="Book Antiqua" w:hAnsi="Book Antiqua"/>
          <w:b/>
          <w:bCs/>
          <w:highlight w:val="yellow"/>
        </w:rPr>
        <w:t>American College of Surgeons.</w:t>
      </w:r>
      <w:proofErr w:type="gramEnd"/>
      <w:r w:rsidRPr="003718A0">
        <w:rPr>
          <w:rFonts w:ascii="Book Antiqua" w:hAnsi="Book Antiqua"/>
          <w:b/>
          <w:bCs/>
          <w:highlight w:val="yellow"/>
        </w:rPr>
        <w:t xml:space="preserve"> </w:t>
      </w:r>
      <w:proofErr w:type="gramStart"/>
      <w:r w:rsidRPr="003718A0">
        <w:rPr>
          <w:rFonts w:ascii="Book Antiqua" w:hAnsi="Book Antiqua"/>
          <w:highlight w:val="yellow"/>
        </w:rPr>
        <w:t>Statement on the Aging Surgeon.</w:t>
      </w:r>
      <w:proofErr w:type="gramEnd"/>
      <w:r w:rsidRPr="003718A0">
        <w:rPr>
          <w:rFonts w:ascii="Book Antiqua" w:hAnsi="Book Antiqua"/>
          <w:highlight w:val="yellow"/>
        </w:rPr>
        <w:t xml:space="preserve"> 2016. </w:t>
      </w:r>
      <w:r w:rsidR="0079590D" w:rsidRPr="003718A0">
        <w:rPr>
          <w:rFonts w:ascii="Book Antiqua" w:hAnsi="Book Antiqua"/>
          <w:highlight w:val="yellow"/>
        </w:rPr>
        <w:t>[</w:t>
      </w:r>
      <w:proofErr w:type="gramStart"/>
      <w:r w:rsidR="00584EC6" w:rsidRPr="003718A0">
        <w:rPr>
          <w:rFonts w:ascii="Book Antiqua" w:hAnsi="Book Antiqua"/>
          <w:highlight w:val="yellow"/>
        </w:rPr>
        <w:t>c</w:t>
      </w:r>
      <w:r w:rsidR="0079590D" w:rsidRPr="003718A0">
        <w:rPr>
          <w:rFonts w:ascii="Book Antiqua" w:hAnsi="Book Antiqua"/>
          <w:highlight w:val="yellow"/>
        </w:rPr>
        <w:t>ited</w:t>
      </w:r>
      <w:proofErr w:type="gramEnd"/>
      <w:r w:rsidR="0079590D" w:rsidRPr="003718A0">
        <w:rPr>
          <w:rFonts w:ascii="Book Antiqua" w:hAnsi="Book Antiqua"/>
          <w:highlight w:val="yellow"/>
        </w:rPr>
        <w:t xml:space="preserve"> </w:t>
      </w:r>
      <w:r w:rsidR="00584EC6" w:rsidRPr="003718A0">
        <w:rPr>
          <w:rFonts w:ascii="Book Antiqua" w:hAnsi="Book Antiqua"/>
          <w:highlight w:val="yellow"/>
        </w:rPr>
        <w:t xml:space="preserve">24 </w:t>
      </w:r>
      <w:r w:rsidR="0079590D" w:rsidRPr="003718A0">
        <w:rPr>
          <w:rFonts w:ascii="Book Antiqua" w:hAnsi="Book Antiqua"/>
          <w:highlight w:val="yellow"/>
        </w:rPr>
        <w:t xml:space="preserve">January 2020]. </w:t>
      </w:r>
      <w:r w:rsidR="00103ACA" w:rsidRPr="003718A0">
        <w:rPr>
          <w:rFonts w:ascii="Book Antiqua" w:eastAsia="宋体" w:hAnsi="Book Antiqua" w:cs="Arial"/>
          <w:bCs/>
          <w:highlight w:val="yellow"/>
        </w:rPr>
        <w:t>Available from</w:t>
      </w:r>
      <w:r w:rsidRPr="003718A0">
        <w:rPr>
          <w:rFonts w:ascii="Book Antiqua" w:hAnsi="Book Antiqua"/>
          <w:highlight w:val="yellow"/>
        </w:rPr>
        <w:t>: https://www.facs.org/about-acs/statements/80-aging-surgeon</w:t>
      </w:r>
      <w:r w:rsidRPr="003718A0">
        <w:rPr>
          <w:rFonts w:ascii="Book Antiqua" w:hAnsi="Book Antiqua"/>
        </w:rPr>
        <w:t xml:space="preserve"> </w:t>
      </w:r>
    </w:p>
    <w:p w14:paraId="765A6D04" w14:textId="2818C728" w:rsidR="00AB1CD8" w:rsidRPr="003718A0" w:rsidRDefault="00AB1CD8" w:rsidP="003718A0">
      <w:pPr>
        <w:spacing w:line="360" w:lineRule="auto"/>
        <w:jc w:val="both"/>
        <w:rPr>
          <w:rFonts w:ascii="Book Antiqua" w:hAnsi="Book Antiqua"/>
        </w:rPr>
      </w:pPr>
      <w:r w:rsidRPr="003718A0">
        <w:rPr>
          <w:rFonts w:ascii="Book Antiqua" w:hAnsi="Book Antiqua"/>
        </w:rPr>
        <w:t xml:space="preserve">2 </w:t>
      </w:r>
      <w:r w:rsidRPr="003718A0">
        <w:rPr>
          <w:rFonts w:ascii="Book Antiqua" w:hAnsi="Book Antiqua"/>
          <w:b/>
          <w:bCs/>
        </w:rPr>
        <w:t xml:space="preserve">American Medical </w:t>
      </w:r>
      <w:proofErr w:type="gramStart"/>
      <w:r w:rsidRPr="003718A0">
        <w:rPr>
          <w:rFonts w:ascii="Book Antiqua" w:hAnsi="Book Antiqua"/>
          <w:b/>
          <w:bCs/>
        </w:rPr>
        <w:t>Association</w:t>
      </w:r>
      <w:proofErr w:type="gramEnd"/>
      <w:r w:rsidRPr="003718A0">
        <w:rPr>
          <w:rFonts w:ascii="Book Antiqua" w:hAnsi="Book Antiqua"/>
          <w:b/>
          <w:bCs/>
        </w:rPr>
        <w:t>.</w:t>
      </w:r>
      <w:r w:rsidRPr="003718A0">
        <w:rPr>
          <w:rFonts w:ascii="Book Antiqua" w:hAnsi="Book Antiqua"/>
        </w:rPr>
        <w:t xml:space="preserve"> </w:t>
      </w:r>
      <w:bookmarkStart w:id="4" w:name="OLE_LINK2737"/>
      <w:proofErr w:type="gramStart"/>
      <w:r w:rsidRPr="003718A0">
        <w:rPr>
          <w:rFonts w:ascii="Book Antiqua" w:hAnsi="Book Antiqua"/>
        </w:rPr>
        <w:t>Competency and the aging physician.</w:t>
      </w:r>
      <w:proofErr w:type="gramEnd"/>
      <w:r w:rsidRPr="003718A0">
        <w:rPr>
          <w:rFonts w:ascii="Book Antiqua" w:hAnsi="Book Antiqua"/>
        </w:rPr>
        <w:t xml:space="preserve"> </w:t>
      </w:r>
      <w:proofErr w:type="gramStart"/>
      <w:r w:rsidRPr="003718A0">
        <w:rPr>
          <w:rFonts w:ascii="Book Antiqua" w:hAnsi="Book Antiqua"/>
        </w:rPr>
        <w:t>Report 5 of the Council on Medical Education (A-15)</w:t>
      </w:r>
      <w:bookmarkEnd w:id="4"/>
      <w:r w:rsidRPr="003718A0">
        <w:rPr>
          <w:rFonts w:ascii="Book Antiqua" w:hAnsi="Book Antiqua"/>
        </w:rPr>
        <w:t>.</w:t>
      </w:r>
      <w:proofErr w:type="gramEnd"/>
      <w:r w:rsidRPr="003718A0">
        <w:rPr>
          <w:rFonts w:ascii="Book Antiqua" w:hAnsi="Book Antiqua"/>
        </w:rPr>
        <w:t xml:space="preserve"> In: Chicago, IL</w:t>
      </w:r>
      <w:r w:rsidR="00584EC6" w:rsidRPr="003718A0">
        <w:rPr>
          <w:rFonts w:ascii="Book Antiqua" w:hAnsi="Book Antiqua"/>
        </w:rPr>
        <w:t>,</w:t>
      </w:r>
      <w:r w:rsidRPr="003718A0">
        <w:rPr>
          <w:rFonts w:ascii="Book Antiqua" w:hAnsi="Book Antiqua"/>
        </w:rPr>
        <w:t xml:space="preserve"> 2015</w:t>
      </w:r>
      <w:r w:rsidR="00584EC6" w:rsidRPr="003718A0">
        <w:rPr>
          <w:rFonts w:ascii="Book Antiqua" w:hAnsi="Book Antiqua"/>
        </w:rPr>
        <w:t>: 2-19</w:t>
      </w:r>
    </w:p>
    <w:p w14:paraId="06151E34" w14:textId="62D7049D" w:rsidR="00AB1CD8" w:rsidRPr="003718A0" w:rsidRDefault="00AB1CD8" w:rsidP="003718A0">
      <w:pPr>
        <w:spacing w:line="360" w:lineRule="auto"/>
        <w:jc w:val="both"/>
        <w:rPr>
          <w:rFonts w:ascii="Book Antiqua" w:hAnsi="Book Antiqua"/>
        </w:rPr>
      </w:pPr>
      <w:r w:rsidRPr="003718A0">
        <w:rPr>
          <w:rFonts w:ascii="Book Antiqua" w:hAnsi="Book Antiqua"/>
          <w:highlight w:val="yellow"/>
        </w:rPr>
        <w:t xml:space="preserve">3 </w:t>
      </w:r>
      <w:r w:rsidRPr="003718A0">
        <w:rPr>
          <w:rFonts w:ascii="Book Antiqua" w:hAnsi="Book Antiqua"/>
          <w:b/>
          <w:bCs/>
          <w:highlight w:val="yellow"/>
        </w:rPr>
        <w:t xml:space="preserve">Canadian Medical </w:t>
      </w:r>
      <w:proofErr w:type="gramStart"/>
      <w:r w:rsidRPr="003718A0">
        <w:rPr>
          <w:rFonts w:ascii="Book Antiqua" w:hAnsi="Book Antiqua"/>
          <w:b/>
          <w:bCs/>
          <w:highlight w:val="yellow"/>
        </w:rPr>
        <w:t>Association</w:t>
      </w:r>
      <w:proofErr w:type="gramEnd"/>
      <w:r w:rsidRPr="003718A0">
        <w:rPr>
          <w:rFonts w:ascii="Book Antiqua" w:hAnsi="Book Antiqua"/>
          <w:b/>
          <w:bCs/>
          <w:highlight w:val="yellow"/>
        </w:rPr>
        <w:t>.</w:t>
      </w:r>
      <w:r w:rsidRPr="003718A0">
        <w:rPr>
          <w:rFonts w:ascii="Book Antiqua" w:hAnsi="Book Antiqua"/>
          <w:highlight w:val="yellow"/>
        </w:rPr>
        <w:t xml:space="preserve"> </w:t>
      </w:r>
      <w:proofErr w:type="gramStart"/>
      <w:r w:rsidRPr="003718A0">
        <w:rPr>
          <w:rFonts w:ascii="Book Antiqua" w:hAnsi="Book Antiqua"/>
          <w:highlight w:val="yellow"/>
        </w:rPr>
        <w:t>Number of physicians by specialty and age.</w:t>
      </w:r>
      <w:proofErr w:type="gramEnd"/>
      <w:r w:rsidRPr="003718A0">
        <w:rPr>
          <w:rFonts w:ascii="Book Antiqua" w:hAnsi="Book Antiqua"/>
          <w:highlight w:val="yellow"/>
        </w:rPr>
        <w:t xml:space="preserve"> 2019.</w:t>
      </w:r>
      <w:bookmarkStart w:id="5" w:name="OLE_LINK2738"/>
      <w:bookmarkStart w:id="6" w:name="OLE_LINK2739"/>
      <w:r w:rsidRPr="003718A0">
        <w:rPr>
          <w:rFonts w:ascii="Book Antiqua" w:hAnsi="Book Antiqua"/>
          <w:highlight w:val="yellow"/>
        </w:rPr>
        <w:t xml:space="preserve"> </w:t>
      </w:r>
      <w:r w:rsidR="00584EC6" w:rsidRPr="003718A0">
        <w:rPr>
          <w:rFonts w:ascii="Book Antiqua" w:hAnsi="Book Antiqua"/>
          <w:highlight w:val="yellow"/>
        </w:rPr>
        <w:t>[</w:t>
      </w:r>
      <w:proofErr w:type="gramStart"/>
      <w:r w:rsidR="00584EC6" w:rsidRPr="003718A0">
        <w:rPr>
          <w:rFonts w:ascii="Book Antiqua" w:hAnsi="Book Antiqua"/>
          <w:highlight w:val="yellow"/>
        </w:rPr>
        <w:t>cited</w:t>
      </w:r>
      <w:proofErr w:type="gramEnd"/>
      <w:r w:rsidR="00584EC6" w:rsidRPr="003718A0">
        <w:rPr>
          <w:rFonts w:ascii="Book Antiqua" w:hAnsi="Book Antiqua"/>
          <w:highlight w:val="yellow"/>
        </w:rPr>
        <w:t xml:space="preserve"> 24 January 2020].</w:t>
      </w:r>
      <w:bookmarkEnd w:id="5"/>
      <w:bookmarkEnd w:id="6"/>
      <w:r w:rsidR="00793926" w:rsidRPr="003718A0">
        <w:rPr>
          <w:rFonts w:ascii="Book Antiqua" w:hAnsi="Book Antiqua"/>
          <w:highlight w:val="yellow"/>
        </w:rPr>
        <w:t xml:space="preserve"> </w:t>
      </w:r>
      <w:r w:rsidR="00103ACA" w:rsidRPr="003718A0">
        <w:rPr>
          <w:rFonts w:ascii="Book Antiqua" w:eastAsia="宋体" w:hAnsi="Book Antiqua" w:cs="Arial"/>
          <w:bCs/>
          <w:highlight w:val="yellow"/>
        </w:rPr>
        <w:t>Available from</w:t>
      </w:r>
      <w:r w:rsidRPr="003718A0">
        <w:rPr>
          <w:rFonts w:ascii="Book Antiqua" w:hAnsi="Book Antiqua"/>
          <w:highlight w:val="yellow"/>
        </w:rPr>
        <w:t>: https://www.cma.ca/sites/default/files/2019-11/2019-02-physicians-by-specialty-age-e.pdf</w:t>
      </w:r>
      <w:r w:rsidRPr="003718A0">
        <w:rPr>
          <w:rFonts w:ascii="Book Antiqua" w:hAnsi="Book Antiqua"/>
        </w:rPr>
        <w:t xml:space="preserve"> </w:t>
      </w:r>
    </w:p>
    <w:p w14:paraId="73346C28" w14:textId="0BA41E0C" w:rsidR="00AB1CD8" w:rsidRPr="003718A0" w:rsidRDefault="00AB1CD8" w:rsidP="003718A0">
      <w:pPr>
        <w:spacing w:line="360" w:lineRule="auto"/>
        <w:jc w:val="both"/>
        <w:rPr>
          <w:rFonts w:ascii="Book Antiqua" w:hAnsi="Book Antiqua"/>
        </w:rPr>
      </w:pPr>
      <w:r w:rsidRPr="003718A0">
        <w:rPr>
          <w:rFonts w:ascii="Book Antiqua" w:hAnsi="Book Antiqua"/>
          <w:highlight w:val="yellow"/>
        </w:rPr>
        <w:t xml:space="preserve">4 </w:t>
      </w:r>
      <w:proofErr w:type="gramStart"/>
      <w:r w:rsidRPr="003718A0">
        <w:rPr>
          <w:rFonts w:ascii="Book Antiqua" w:hAnsi="Book Antiqua"/>
          <w:b/>
          <w:bCs/>
          <w:highlight w:val="yellow"/>
        </w:rPr>
        <w:t>Association</w:t>
      </w:r>
      <w:proofErr w:type="gramEnd"/>
      <w:r w:rsidRPr="003718A0">
        <w:rPr>
          <w:rFonts w:ascii="Book Antiqua" w:hAnsi="Book Antiqua"/>
          <w:b/>
          <w:bCs/>
          <w:highlight w:val="yellow"/>
        </w:rPr>
        <w:t xml:space="preserve"> of American Colleges. </w:t>
      </w:r>
      <w:r w:rsidRPr="003718A0">
        <w:rPr>
          <w:rFonts w:ascii="Book Antiqua" w:hAnsi="Book Antiqua"/>
          <w:highlight w:val="yellow"/>
        </w:rPr>
        <w:t xml:space="preserve">Physician Specialty Data Report. 2017. </w:t>
      </w:r>
      <w:r w:rsidR="00584EC6" w:rsidRPr="003718A0">
        <w:rPr>
          <w:rFonts w:ascii="Book Antiqua" w:hAnsi="Book Antiqua"/>
          <w:highlight w:val="yellow"/>
        </w:rPr>
        <w:t>[</w:t>
      </w:r>
      <w:proofErr w:type="gramStart"/>
      <w:r w:rsidR="00584EC6" w:rsidRPr="003718A0">
        <w:rPr>
          <w:rFonts w:ascii="Book Antiqua" w:hAnsi="Book Antiqua"/>
          <w:highlight w:val="yellow"/>
        </w:rPr>
        <w:t>cited</w:t>
      </w:r>
      <w:proofErr w:type="gramEnd"/>
      <w:r w:rsidR="00584EC6" w:rsidRPr="003718A0">
        <w:rPr>
          <w:rFonts w:ascii="Book Antiqua" w:hAnsi="Book Antiqua"/>
          <w:highlight w:val="yellow"/>
        </w:rPr>
        <w:t xml:space="preserve"> 24 January 2020].</w:t>
      </w:r>
      <w:r w:rsidR="003176BD" w:rsidRPr="003718A0">
        <w:rPr>
          <w:rFonts w:ascii="Book Antiqua" w:hAnsi="Book Antiqua"/>
          <w:highlight w:val="yellow"/>
        </w:rPr>
        <w:t xml:space="preserve"> </w:t>
      </w:r>
      <w:r w:rsidR="003176BD" w:rsidRPr="003718A0">
        <w:rPr>
          <w:rFonts w:ascii="Book Antiqua" w:eastAsia="宋体" w:hAnsi="Book Antiqua" w:cs="Arial"/>
          <w:bCs/>
          <w:highlight w:val="yellow"/>
        </w:rPr>
        <w:t>Available from</w:t>
      </w:r>
      <w:r w:rsidRPr="003718A0">
        <w:rPr>
          <w:rFonts w:ascii="Book Antiqua" w:hAnsi="Book Antiqua"/>
          <w:highlight w:val="yellow"/>
        </w:rPr>
        <w:t>: https://www.aamc.org/data-reports/workforce/interactive-data/active-physicians-age-and-specialty-2017</w:t>
      </w:r>
    </w:p>
    <w:p w14:paraId="3D262E5F" w14:textId="1059375B" w:rsidR="00AB1CD8" w:rsidRPr="003718A0" w:rsidRDefault="00AB1CD8" w:rsidP="003718A0">
      <w:pPr>
        <w:spacing w:line="360" w:lineRule="auto"/>
        <w:jc w:val="both"/>
        <w:rPr>
          <w:rFonts w:ascii="Book Antiqua" w:hAnsi="Book Antiqua"/>
        </w:rPr>
      </w:pPr>
      <w:r w:rsidRPr="003718A0">
        <w:rPr>
          <w:rFonts w:ascii="Book Antiqua" w:hAnsi="Book Antiqua"/>
        </w:rPr>
        <w:t xml:space="preserve">5 </w:t>
      </w:r>
      <w:proofErr w:type="spellStart"/>
      <w:r w:rsidRPr="003718A0">
        <w:rPr>
          <w:rFonts w:ascii="Book Antiqua" w:hAnsi="Book Antiqua"/>
          <w:b/>
          <w:bCs/>
        </w:rPr>
        <w:t>Tsugawa</w:t>
      </w:r>
      <w:proofErr w:type="spellEnd"/>
      <w:r w:rsidRPr="003718A0">
        <w:rPr>
          <w:rFonts w:ascii="Book Antiqua" w:hAnsi="Book Antiqua"/>
          <w:b/>
          <w:bCs/>
        </w:rPr>
        <w:t xml:space="preserve"> Y</w:t>
      </w:r>
      <w:r w:rsidRPr="003718A0">
        <w:rPr>
          <w:rFonts w:ascii="Book Antiqua" w:hAnsi="Book Antiqua"/>
        </w:rPr>
        <w:t xml:space="preserve">, Jena AB, </w:t>
      </w:r>
      <w:proofErr w:type="spellStart"/>
      <w:r w:rsidRPr="003718A0">
        <w:rPr>
          <w:rFonts w:ascii="Book Antiqua" w:hAnsi="Book Antiqua"/>
        </w:rPr>
        <w:t>Orav</w:t>
      </w:r>
      <w:proofErr w:type="spellEnd"/>
      <w:r w:rsidRPr="003718A0">
        <w:rPr>
          <w:rFonts w:ascii="Book Antiqua" w:hAnsi="Book Antiqua"/>
        </w:rPr>
        <w:t xml:space="preserve"> EJ, Blumenthal DM, Tsai TC, </w:t>
      </w:r>
      <w:proofErr w:type="spellStart"/>
      <w:r w:rsidRPr="003718A0">
        <w:rPr>
          <w:rFonts w:ascii="Book Antiqua" w:hAnsi="Book Antiqua"/>
        </w:rPr>
        <w:t>Mehtsun</w:t>
      </w:r>
      <w:proofErr w:type="spellEnd"/>
      <w:r w:rsidRPr="003718A0">
        <w:rPr>
          <w:rFonts w:ascii="Book Antiqua" w:hAnsi="Book Antiqua"/>
        </w:rPr>
        <w:t xml:space="preserve"> WT, </w:t>
      </w:r>
      <w:proofErr w:type="spellStart"/>
      <w:r w:rsidRPr="003718A0">
        <w:rPr>
          <w:rFonts w:ascii="Book Antiqua" w:hAnsi="Book Antiqua"/>
        </w:rPr>
        <w:t>Jha</w:t>
      </w:r>
      <w:proofErr w:type="spellEnd"/>
      <w:r w:rsidRPr="003718A0">
        <w:rPr>
          <w:rFonts w:ascii="Book Antiqua" w:hAnsi="Book Antiqua"/>
        </w:rPr>
        <w:t xml:space="preserve"> AK. Age and sex of surgeons and mortality of older surgical patients: observational study. </w:t>
      </w:r>
      <w:r w:rsidRPr="003718A0">
        <w:rPr>
          <w:rFonts w:ascii="Book Antiqua" w:hAnsi="Book Antiqua"/>
          <w:i/>
          <w:iCs/>
        </w:rPr>
        <w:t>BMJ</w:t>
      </w:r>
      <w:r w:rsidRPr="003718A0">
        <w:rPr>
          <w:rFonts w:ascii="Book Antiqua" w:hAnsi="Book Antiqua"/>
        </w:rPr>
        <w:t xml:space="preserve"> 2018; </w:t>
      </w:r>
      <w:r w:rsidRPr="003718A0">
        <w:rPr>
          <w:rFonts w:ascii="Book Antiqua" w:hAnsi="Book Antiqua"/>
          <w:b/>
          <w:bCs/>
        </w:rPr>
        <w:t>361</w:t>
      </w:r>
      <w:r w:rsidRPr="003718A0">
        <w:rPr>
          <w:rFonts w:ascii="Book Antiqua" w:hAnsi="Book Antiqua"/>
        </w:rPr>
        <w:t>: k1343 [PMID: 29695473 DOI: 10.1136/bmj.k1343]</w:t>
      </w:r>
    </w:p>
    <w:p w14:paraId="7CCDC574" w14:textId="77777777" w:rsidR="00AB1CD8" w:rsidRPr="003718A0" w:rsidRDefault="00AB1CD8" w:rsidP="003718A0">
      <w:pPr>
        <w:spacing w:line="360" w:lineRule="auto"/>
        <w:jc w:val="both"/>
        <w:rPr>
          <w:rFonts w:ascii="Book Antiqua" w:hAnsi="Book Antiqua"/>
        </w:rPr>
      </w:pPr>
      <w:r w:rsidRPr="003718A0">
        <w:rPr>
          <w:rFonts w:ascii="Book Antiqua" w:hAnsi="Book Antiqua"/>
        </w:rPr>
        <w:t xml:space="preserve">6 </w:t>
      </w:r>
      <w:r w:rsidRPr="003718A0">
        <w:rPr>
          <w:rFonts w:ascii="Book Antiqua" w:hAnsi="Book Antiqua"/>
          <w:b/>
          <w:bCs/>
        </w:rPr>
        <w:t>Stevens H</w:t>
      </w:r>
      <w:r w:rsidRPr="003718A0">
        <w:rPr>
          <w:rFonts w:ascii="Book Antiqua" w:hAnsi="Book Antiqua"/>
        </w:rPr>
        <w:t xml:space="preserve">, Carlin AM, Ross R, </w:t>
      </w:r>
      <w:proofErr w:type="spellStart"/>
      <w:r w:rsidRPr="003718A0">
        <w:rPr>
          <w:rFonts w:ascii="Book Antiqua" w:hAnsi="Book Antiqua"/>
        </w:rPr>
        <w:t>Stricklen</w:t>
      </w:r>
      <w:proofErr w:type="spellEnd"/>
      <w:r w:rsidRPr="003718A0">
        <w:rPr>
          <w:rFonts w:ascii="Book Antiqua" w:hAnsi="Book Antiqua"/>
        </w:rPr>
        <w:t xml:space="preserve"> A, Wood MH, </w:t>
      </w:r>
      <w:proofErr w:type="spellStart"/>
      <w:r w:rsidRPr="003718A0">
        <w:rPr>
          <w:rFonts w:ascii="Book Antiqua" w:hAnsi="Book Antiqua"/>
        </w:rPr>
        <w:t>Ghaferi</w:t>
      </w:r>
      <w:proofErr w:type="spellEnd"/>
      <w:r w:rsidRPr="003718A0">
        <w:rPr>
          <w:rFonts w:ascii="Book Antiqua" w:hAnsi="Book Antiqua"/>
        </w:rPr>
        <w:t xml:space="preserve"> AA. </w:t>
      </w:r>
      <w:proofErr w:type="gramStart"/>
      <w:r w:rsidRPr="003718A0">
        <w:rPr>
          <w:rFonts w:ascii="Book Antiqua" w:hAnsi="Book Antiqua"/>
        </w:rPr>
        <w:t>Effect of Surgeon Age on Bariatric Surgery Outcomes.</w:t>
      </w:r>
      <w:proofErr w:type="gramEnd"/>
      <w:r w:rsidRPr="003718A0">
        <w:rPr>
          <w:rFonts w:ascii="Book Antiqua" w:hAnsi="Book Antiqua"/>
        </w:rPr>
        <w:t xml:space="preserve"> </w:t>
      </w:r>
      <w:r w:rsidRPr="003718A0">
        <w:rPr>
          <w:rFonts w:ascii="Book Antiqua" w:hAnsi="Book Antiqua"/>
          <w:i/>
          <w:iCs/>
        </w:rPr>
        <w:t xml:space="preserve">Ann </w:t>
      </w:r>
      <w:proofErr w:type="spellStart"/>
      <w:r w:rsidRPr="003718A0">
        <w:rPr>
          <w:rFonts w:ascii="Book Antiqua" w:hAnsi="Book Antiqua"/>
          <w:i/>
          <w:iCs/>
        </w:rPr>
        <w:t>Surg</w:t>
      </w:r>
      <w:proofErr w:type="spellEnd"/>
      <w:r w:rsidRPr="003718A0">
        <w:rPr>
          <w:rFonts w:ascii="Book Antiqua" w:hAnsi="Book Antiqua"/>
        </w:rPr>
        <w:t xml:space="preserve"> 2018; </w:t>
      </w:r>
      <w:r w:rsidRPr="003718A0">
        <w:rPr>
          <w:rFonts w:ascii="Book Antiqua" w:hAnsi="Book Antiqua"/>
          <w:b/>
          <w:bCs/>
        </w:rPr>
        <w:t>267</w:t>
      </w:r>
      <w:r w:rsidRPr="003718A0">
        <w:rPr>
          <w:rFonts w:ascii="Book Antiqua" w:hAnsi="Book Antiqua"/>
        </w:rPr>
        <w:t>: 905-909 [PMID: 28486391 DOI: 10.1097/SLA.0000000000002297]</w:t>
      </w:r>
    </w:p>
    <w:p w14:paraId="7D1CF643" w14:textId="77777777" w:rsidR="00AB1CD8" w:rsidRPr="003718A0" w:rsidRDefault="00AB1CD8" w:rsidP="003718A0">
      <w:pPr>
        <w:spacing w:line="360" w:lineRule="auto"/>
        <w:jc w:val="both"/>
        <w:rPr>
          <w:rFonts w:ascii="Book Antiqua" w:hAnsi="Book Antiqua"/>
        </w:rPr>
      </w:pPr>
      <w:proofErr w:type="gramStart"/>
      <w:r w:rsidRPr="003718A0">
        <w:rPr>
          <w:rFonts w:ascii="Book Antiqua" w:hAnsi="Book Antiqua"/>
        </w:rPr>
        <w:t xml:space="preserve">7 </w:t>
      </w:r>
      <w:proofErr w:type="spellStart"/>
      <w:r w:rsidRPr="003718A0">
        <w:rPr>
          <w:rFonts w:ascii="Book Antiqua" w:hAnsi="Book Antiqua"/>
          <w:b/>
          <w:bCs/>
        </w:rPr>
        <w:t>Waljee</w:t>
      </w:r>
      <w:proofErr w:type="spellEnd"/>
      <w:r w:rsidRPr="003718A0">
        <w:rPr>
          <w:rFonts w:ascii="Book Antiqua" w:hAnsi="Book Antiqua"/>
          <w:b/>
          <w:bCs/>
        </w:rPr>
        <w:t xml:space="preserve"> JF</w:t>
      </w:r>
      <w:r w:rsidRPr="003718A0">
        <w:rPr>
          <w:rFonts w:ascii="Book Antiqua" w:hAnsi="Book Antiqua"/>
        </w:rPr>
        <w:t xml:space="preserve">, Greenfield LJ, </w:t>
      </w:r>
      <w:proofErr w:type="spellStart"/>
      <w:r w:rsidRPr="003718A0">
        <w:rPr>
          <w:rFonts w:ascii="Book Antiqua" w:hAnsi="Book Antiqua"/>
        </w:rPr>
        <w:t>Dimick</w:t>
      </w:r>
      <w:proofErr w:type="spellEnd"/>
      <w:r w:rsidRPr="003718A0">
        <w:rPr>
          <w:rFonts w:ascii="Book Antiqua" w:hAnsi="Book Antiqua"/>
        </w:rPr>
        <w:t xml:space="preserve"> JB, </w:t>
      </w:r>
      <w:proofErr w:type="spellStart"/>
      <w:r w:rsidRPr="003718A0">
        <w:rPr>
          <w:rFonts w:ascii="Book Antiqua" w:hAnsi="Book Antiqua"/>
        </w:rPr>
        <w:t>Birkmeyer</w:t>
      </w:r>
      <w:proofErr w:type="spellEnd"/>
      <w:r w:rsidRPr="003718A0">
        <w:rPr>
          <w:rFonts w:ascii="Book Antiqua" w:hAnsi="Book Antiqua"/>
        </w:rPr>
        <w:t xml:space="preserve"> JD.</w:t>
      </w:r>
      <w:proofErr w:type="gramEnd"/>
      <w:r w:rsidRPr="003718A0">
        <w:rPr>
          <w:rFonts w:ascii="Book Antiqua" w:hAnsi="Book Antiqua"/>
        </w:rPr>
        <w:t xml:space="preserve"> </w:t>
      </w:r>
      <w:proofErr w:type="gramStart"/>
      <w:r w:rsidRPr="003718A0">
        <w:rPr>
          <w:rFonts w:ascii="Book Antiqua" w:hAnsi="Book Antiqua"/>
        </w:rPr>
        <w:t>Surgeon age and operative mortality in the United States.</w:t>
      </w:r>
      <w:proofErr w:type="gramEnd"/>
      <w:r w:rsidRPr="003718A0">
        <w:rPr>
          <w:rFonts w:ascii="Book Antiqua" w:hAnsi="Book Antiqua"/>
        </w:rPr>
        <w:t xml:space="preserve"> </w:t>
      </w:r>
      <w:r w:rsidRPr="003718A0">
        <w:rPr>
          <w:rFonts w:ascii="Book Antiqua" w:hAnsi="Book Antiqua"/>
          <w:i/>
          <w:iCs/>
        </w:rPr>
        <w:t xml:space="preserve">Ann </w:t>
      </w:r>
      <w:proofErr w:type="spellStart"/>
      <w:r w:rsidRPr="003718A0">
        <w:rPr>
          <w:rFonts w:ascii="Book Antiqua" w:hAnsi="Book Antiqua"/>
          <w:i/>
          <w:iCs/>
        </w:rPr>
        <w:t>Surg</w:t>
      </w:r>
      <w:proofErr w:type="spellEnd"/>
      <w:r w:rsidRPr="003718A0">
        <w:rPr>
          <w:rFonts w:ascii="Book Antiqua" w:hAnsi="Book Antiqua"/>
        </w:rPr>
        <w:t xml:space="preserve"> 2006; </w:t>
      </w:r>
      <w:r w:rsidRPr="003718A0">
        <w:rPr>
          <w:rFonts w:ascii="Book Antiqua" w:hAnsi="Book Antiqua"/>
          <w:b/>
          <w:bCs/>
        </w:rPr>
        <w:t>244</w:t>
      </w:r>
      <w:r w:rsidRPr="003718A0">
        <w:rPr>
          <w:rFonts w:ascii="Book Antiqua" w:hAnsi="Book Antiqua"/>
        </w:rPr>
        <w:t>: 353-362 [PMID: 16926561 DOI: 10.1097/01.sla.0000234803.11991.6d]</w:t>
      </w:r>
    </w:p>
    <w:p w14:paraId="5B2063BF" w14:textId="77777777" w:rsidR="00AB1CD8" w:rsidRPr="003718A0" w:rsidRDefault="00AB1CD8" w:rsidP="003718A0">
      <w:pPr>
        <w:spacing w:line="360" w:lineRule="auto"/>
        <w:jc w:val="both"/>
        <w:rPr>
          <w:rFonts w:ascii="Book Antiqua" w:hAnsi="Book Antiqua"/>
        </w:rPr>
      </w:pPr>
      <w:r w:rsidRPr="003718A0">
        <w:rPr>
          <w:rFonts w:ascii="Book Antiqua" w:hAnsi="Book Antiqua"/>
        </w:rPr>
        <w:t xml:space="preserve">8 </w:t>
      </w:r>
      <w:proofErr w:type="spellStart"/>
      <w:r w:rsidRPr="003718A0">
        <w:rPr>
          <w:rFonts w:ascii="Book Antiqua" w:hAnsi="Book Antiqua"/>
          <w:b/>
          <w:bCs/>
        </w:rPr>
        <w:t>Katlic</w:t>
      </w:r>
      <w:proofErr w:type="spellEnd"/>
      <w:r w:rsidRPr="003718A0">
        <w:rPr>
          <w:rFonts w:ascii="Book Antiqua" w:hAnsi="Book Antiqua"/>
          <w:b/>
          <w:bCs/>
        </w:rPr>
        <w:t xml:space="preserve"> MR</w:t>
      </w:r>
      <w:r w:rsidRPr="003718A0">
        <w:rPr>
          <w:rFonts w:ascii="Book Antiqua" w:hAnsi="Book Antiqua"/>
        </w:rPr>
        <w:t xml:space="preserve">, Coleman J. </w:t>
      </w:r>
      <w:proofErr w:type="gramStart"/>
      <w:r w:rsidRPr="003718A0">
        <w:rPr>
          <w:rFonts w:ascii="Book Antiqua" w:hAnsi="Book Antiqua"/>
        </w:rPr>
        <w:t>The aging surgeon.</w:t>
      </w:r>
      <w:proofErr w:type="gramEnd"/>
      <w:r w:rsidRPr="003718A0">
        <w:rPr>
          <w:rFonts w:ascii="Book Antiqua" w:hAnsi="Book Antiqua"/>
        </w:rPr>
        <w:t xml:space="preserve"> </w:t>
      </w:r>
      <w:r w:rsidRPr="003718A0">
        <w:rPr>
          <w:rFonts w:ascii="Book Antiqua" w:hAnsi="Book Antiqua"/>
          <w:i/>
          <w:iCs/>
        </w:rPr>
        <w:t xml:space="preserve">Ann </w:t>
      </w:r>
      <w:proofErr w:type="spellStart"/>
      <w:r w:rsidRPr="003718A0">
        <w:rPr>
          <w:rFonts w:ascii="Book Antiqua" w:hAnsi="Book Antiqua"/>
          <w:i/>
          <w:iCs/>
        </w:rPr>
        <w:t>Surg</w:t>
      </w:r>
      <w:proofErr w:type="spellEnd"/>
      <w:r w:rsidRPr="003718A0">
        <w:rPr>
          <w:rFonts w:ascii="Book Antiqua" w:hAnsi="Book Antiqua"/>
        </w:rPr>
        <w:t xml:space="preserve"> 2014; </w:t>
      </w:r>
      <w:r w:rsidRPr="003718A0">
        <w:rPr>
          <w:rFonts w:ascii="Book Antiqua" w:hAnsi="Book Antiqua"/>
          <w:b/>
          <w:bCs/>
        </w:rPr>
        <w:t>260</w:t>
      </w:r>
      <w:r w:rsidRPr="003718A0">
        <w:rPr>
          <w:rFonts w:ascii="Book Antiqua" w:hAnsi="Book Antiqua"/>
        </w:rPr>
        <w:t>: 199-201 [PMID: 24670863 DOI: 10.1097/SLA.0000000000000667]</w:t>
      </w:r>
    </w:p>
    <w:p w14:paraId="049F7686" w14:textId="77777777" w:rsidR="00AB1CD8" w:rsidRPr="003718A0" w:rsidRDefault="00AB1CD8" w:rsidP="003718A0">
      <w:pPr>
        <w:spacing w:line="360" w:lineRule="auto"/>
        <w:jc w:val="both"/>
        <w:rPr>
          <w:rFonts w:ascii="Book Antiqua" w:hAnsi="Book Antiqua"/>
        </w:rPr>
      </w:pPr>
      <w:r w:rsidRPr="003718A0">
        <w:rPr>
          <w:rFonts w:ascii="Book Antiqua" w:hAnsi="Book Antiqua"/>
        </w:rPr>
        <w:t xml:space="preserve">9 </w:t>
      </w:r>
      <w:proofErr w:type="spellStart"/>
      <w:r w:rsidRPr="003718A0">
        <w:rPr>
          <w:rFonts w:ascii="Book Antiqua" w:hAnsi="Book Antiqua"/>
          <w:b/>
          <w:bCs/>
        </w:rPr>
        <w:t>Neumayer</w:t>
      </w:r>
      <w:proofErr w:type="spellEnd"/>
      <w:r w:rsidRPr="003718A0">
        <w:rPr>
          <w:rFonts w:ascii="Book Antiqua" w:hAnsi="Book Antiqua"/>
          <w:b/>
          <w:bCs/>
        </w:rPr>
        <w:t xml:space="preserve"> LA</w:t>
      </w:r>
      <w:r w:rsidRPr="003718A0">
        <w:rPr>
          <w:rFonts w:ascii="Book Antiqua" w:hAnsi="Book Antiqua"/>
        </w:rPr>
        <w:t xml:space="preserve">, </w:t>
      </w:r>
      <w:proofErr w:type="spellStart"/>
      <w:r w:rsidRPr="003718A0">
        <w:rPr>
          <w:rFonts w:ascii="Book Antiqua" w:hAnsi="Book Antiqua"/>
        </w:rPr>
        <w:t>Gawande</w:t>
      </w:r>
      <w:proofErr w:type="spellEnd"/>
      <w:r w:rsidRPr="003718A0">
        <w:rPr>
          <w:rFonts w:ascii="Book Antiqua" w:hAnsi="Book Antiqua"/>
        </w:rPr>
        <w:t xml:space="preserve"> AA, Wang J, </w:t>
      </w:r>
      <w:proofErr w:type="spellStart"/>
      <w:r w:rsidRPr="003718A0">
        <w:rPr>
          <w:rFonts w:ascii="Book Antiqua" w:hAnsi="Book Antiqua"/>
        </w:rPr>
        <w:t>Giobbie-Hurder</w:t>
      </w:r>
      <w:proofErr w:type="spellEnd"/>
      <w:r w:rsidRPr="003718A0">
        <w:rPr>
          <w:rFonts w:ascii="Book Antiqua" w:hAnsi="Book Antiqua"/>
        </w:rPr>
        <w:t xml:space="preserve"> A, </w:t>
      </w:r>
      <w:proofErr w:type="spellStart"/>
      <w:r w:rsidRPr="003718A0">
        <w:rPr>
          <w:rFonts w:ascii="Book Antiqua" w:hAnsi="Book Antiqua"/>
        </w:rPr>
        <w:t>Itani</w:t>
      </w:r>
      <w:proofErr w:type="spellEnd"/>
      <w:r w:rsidRPr="003718A0">
        <w:rPr>
          <w:rFonts w:ascii="Book Antiqua" w:hAnsi="Book Antiqua"/>
        </w:rPr>
        <w:t xml:space="preserve"> KM, Fitzgibbons RJ Jr, Reda D, </w:t>
      </w:r>
      <w:proofErr w:type="spellStart"/>
      <w:r w:rsidRPr="003718A0">
        <w:rPr>
          <w:rFonts w:ascii="Book Antiqua" w:hAnsi="Book Antiqua"/>
        </w:rPr>
        <w:t>Jonasson</w:t>
      </w:r>
      <w:proofErr w:type="spellEnd"/>
      <w:r w:rsidRPr="003718A0">
        <w:rPr>
          <w:rFonts w:ascii="Book Antiqua" w:hAnsi="Book Antiqua"/>
        </w:rPr>
        <w:t xml:space="preserve"> O; CSP #456 Investigators. Proficiency of surgeons in inguinal hernia repair: effect of experience and age. </w:t>
      </w:r>
      <w:r w:rsidRPr="003718A0">
        <w:rPr>
          <w:rFonts w:ascii="Book Antiqua" w:hAnsi="Book Antiqua"/>
          <w:i/>
          <w:iCs/>
        </w:rPr>
        <w:t xml:space="preserve">Ann </w:t>
      </w:r>
      <w:proofErr w:type="spellStart"/>
      <w:r w:rsidRPr="003718A0">
        <w:rPr>
          <w:rFonts w:ascii="Book Antiqua" w:hAnsi="Book Antiqua"/>
          <w:i/>
          <w:iCs/>
        </w:rPr>
        <w:t>Surg</w:t>
      </w:r>
      <w:proofErr w:type="spellEnd"/>
      <w:r w:rsidRPr="003718A0">
        <w:rPr>
          <w:rFonts w:ascii="Book Antiqua" w:hAnsi="Book Antiqua"/>
        </w:rPr>
        <w:t xml:space="preserve"> 2005; </w:t>
      </w:r>
      <w:r w:rsidRPr="003718A0">
        <w:rPr>
          <w:rFonts w:ascii="Book Antiqua" w:hAnsi="Book Antiqua"/>
          <w:b/>
          <w:bCs/>
        </w:rPr>
        <w:t>242</w:t>
      </w:r>
      <w:r w:rsidRPr="003718A0">
        <w:rPr>
          <w:rFonts w:ascii="Book Antiqua" w:hAnsi="Book Antiqua"/>
        </w:rPr>
        <w:t>: 344-8; discussion 348-52 [PMID: 16135920 DOI: 10.1097/01.sla.0000179644.02187.ea]</w:t>
      </w:r>
    </w:p>
    <w:p w14:paraId="7492A7E0" w14:textId="49AD48B1" w:rsidR="00AB1CD8" w:rsidRPr="003718A0" w:rsidRDefault="00AB1CD8" w:rsidP="003718A0">
      <w:pPr>
        <w:spacing w:line="360" w:lineRule="auto"/>
        <w:jc w:val="both"/>
        <w:rPr>
          <w:rFonts w:ascii="Book Antiqua" w:hAnsi="Book Antiqua"/>
        </w:rPr>
      </w:pPr>
      <w:r w:rsidRPr="003718A0">
        <w:rPr>
          <w:rFonts w:ascii="Book Antiqua" w:hAnsi="Book Antiqua"/>
        </w:rPr>
        <w:t xml:space="preserve">10 </w:t>
      </w:r>
      <w:r w:rsidRPr="003718A0">
        <w:rPr>
          <w:rFonts w:ascii="Book Antiqua" w:hAnsi="Book Antiqua"/>
          <w:b/>
          <w:bCs/>
        </w:rPr>
        <w:t>Anderson BR</w:t>
      </w:r>
      <w:r w:rsidRPr="003718A0">
        <w:rPr>
          <w:rFonts w:ascii="Book Antiqua" w:hAnsi="Book Antiqua"/>
        </w:rPr>
        <w:t xml:space="preserve">, Wallace AS, Hill KD, </w:t>
      </w:r>
      <w:proofErr w:type="spellStart"/>
      <w:r w:rsidRPr="003718A0">
        <w:rPr>
          <w:rFonts w:ascii="Book Antiqua" w:hAnsi="Book Antiqua"/>
        </w:rPr>
        <w:t>Gulack</w:t>
      </w:r>
      <w:proofErr w:type="spellEnd"/>
      <w:r w:rsidRPr="003718A0">
        <w:rPr>
          <w:rFonts w:ascii="Book Antiqua" w:hAnsi="Book Antiqua"/>
        </w:rPr>
        <w:t xml:space="preserve"> BC, </w:t>
      </w:r>
      <w:proofErr w:type="spellStart"/>
      <w:r w:rsidRPr="003718A0">
        <w:rPr>
          <w:rFonts w:ascii="Book Antiqua" w:hAnsi="Book Antiqua"/>
        </w:rPr>
        <w:t>Matsouaka</w:t>
      </w:r>
      <w:proofErr w:type="spellEnd"/>
      <w:r w:rsidRPr="003718A0">
        <w:rPr>
          <w:rFonts w:ascii="Book Antiqua" w:hAnsi="Book Antiqua"/>
        </w:rPr>
        <w:t xml:space="preserve"> R, Jacobs JP, Bacha EA, </w:t>
      </w:r>
      <w:proofErr w:type="spellStart"/>
      <w:r w:rsidRPr="003718A0">
        <w:rPr>
          <w:rFonts w:ascii="Book Antiqua" w:hAnsi="Book Antiqua"/>
        </w:rPr>
        <w:t>Glied</w:t>
      </w:r>
      <w:proofErr w:type="spellEnd"/>
      <w:r w:rsidRPr="003718A0">
        <w:rPr>
          <w:rFonts w:ascii="Book Antiqua" w:hAnsi="Book Antiqua"/>
        </w:rPr>
        <w:t xml:space="preserve"> SA, Jacobs ML. Association of Surgeon Age and Experience With Congenital Heart Surgery Outcomes. </w:t>
      </w:r>
      <w:proofErr w:type="spellStart"/>
      <w:r w:rsidRPr="003718A0">
        <w:rPr>
          <w:rFonts w:ascii="Book Antiqua" w:hAnsi="Book Antiqua"/>
          <w:i/>
          <w:iCs/>
        </w:rPr>
        <w:t>Circ</w:t>
      </w:r>
      <w:proofErr w:type="spellEnd"/>
      <w:r w:rsidRPr="003718A0">
        <w:rPr>
          <w:rFonts w:ascii="Book Antiqua" w:hAnsi="Book Antiqua"/>
          <w:i/>
          <w:iCs/>
        </w:rPr>
        <w:t xml:space="preserve"> </w:t>
      </w:r>
      <w:proofErr w:type="spellStart"/>
      <w:r w:rsidRPr="003718A0">
        <w:rPr>
          <w:rFonts w:ascii="Book Antiqua" w:hAnsi="Book Antiqua"/>
          <w:i/>
          <w:iCs/>
        </w:rPr>
        <w:t>Cardiovasc</w:t>
      </w:r>
      <w:proofErr w:type="spellEnd"/>
      <w:r w:rsidRPr="003718A0">
        <w:rPr>
          <w:rFonts w:ascii="Book Antiqua" w:hAnsi="Book Antiqua"/>
          <w:i/>
          <w:iCs/>
        </w:rPr>
        <w:t xml:space="preserve"> </w:t>
      </w:r>
      <w:proofErr w:type="spellStart"/>
      <w:r w:rsidRPr="003718A0">
        <w:rPr>
          <w:rFonts w:ascii="Book Antiqua" w:hAnsi="Book Antiqua"/>
          <w:i/>
          <w:iCs/>
        </w:rPr>
        <w:t>Qual</w:t>
      </w:r>
      <w:proofErr w:type="spellEnd"/>
      <w:r w:rsidRPr="003718A0">
        <w:rPr>
          <w:rFonts w:ascii="Book Antiqua" w:hAnsi="Book Antiqua"/>
          <w:i/>
          <w:iCs/>
        </w:rPr>
        <w:t xml:space="preserve"> Outcomes</w:t>
      </w:r>
      <w:r w:rsidRPr="003718A0">
        <w:rPr>
          <w:rFonts w:ascii="Book Antiqua" w:hAnsi="Book Antiqua"/>
        </w:rPr>
        <w:t xml:space="preserve"> 2017; </w:t>
      </w:r>
      <w:r w:rsidRPr="003718A0">
        <w:rPr>
          <w:rFonts w:ascii="Book Antiqua" w:hAnsi="Book Antiqua"/>
          <w:b/>
          <w:bCs/>
        </w:rPr>
        <w:t>10</w:t>
      </w:r>
      <w:r w:rsidRPr="003718A0">
        <w:rPr>
          <w:rFonts w:ascii="Book Antiqua" w:hAnsi="Book Antiqua"/>
        </w:rPr>
        <w:t xml:space="preserve"> [PMID: 28710297 DOI: 10.1161/CIRCOUTCOMES.117.003533]</w:t>
      </w:r>
    </w:p>
    <w:p w14:paraId="393F3B3B" w14:textId="77777777" w:rsidR="00AB1CD8" w:rsidRPr="003718A0" w:rsidRDefault="00AB1CD8" w:rsidP="003718A0">
      <w:pPr>
        <w:spacing w:line="360" w:lineRule="auto"/>
        <w:jc w:val="both"/>
        <w:rPr>
          <w:rFonts w:ascii="Book Antiqua" w:hAnsi="Book Antiqua"/>
        </w:rPr>
      </w:pPr>
      <w:r w:rsidRPr="003718A0">
        <w:rPr>
          <w:rFonts w:ascii="Book Antiqua" w:hAnsi="Book Antiqua"/>
        </w:rPr>
        <w:t xml:space="preserve">11 </w:t>
      </w:r>
      <w:r w:rsidRPr="003718A0">
        <w:rPr>
          <w:rFonts w:ascii="Book Antiqua" w:hAnsi="Book Antiqua"/>
          <w:b/>
          <w:bCs/>
        </w:rPr>
        <w:t>Moon MR</w:t>
      </w:r>
      <w:r w:rsidRPr="003718A0">
        <w:rPr>
          <w:rFonts w:ascii="Book Antiqua" w:hAnsi="Book Antiqua"/>
        </w:rPr>
        <w:t xml:space="preserve">, Henn MC, </w:t>
      </w:r>
      <w:proofErr w:type="spellStart"/>
      <w:r w:rsidRPr="003718A0">
        <w:rPr>
          <w:rFonts w:ascii="Book Antiqua" w:hAnsi="Book Antiqua"/>
        </w:rPr>
        <w:t>Maniar</w:t>
      </w:r>
      <w:proofErr w:type="spellEnd"/>
      <w:r w:rsidRPr="003718A0">
        <w:rPr>
          <w:rFonts w:ascii="Book Antiqua" w:hAnsi="Book Antiqua"/>
        </w:rPr>
        <w:t xml:space="preserve"> HS, </w:t>
      </w:r>
      <w:proofErr w:type="spellStart"/>
      <w:r w:rsidRPr="003718A0">
        <w:rPr>
          <w:rFonts w:ascii="Book Antiqua" w:hAnsi="Book Antiqua"/>
        </w:rPr>
        <w:t>Pasque</w:t>
      </w:r>
      <w:proofErr w:type="spellEnd"/>
      <w:r w:rsidRPr="003718A0">
        <w:rPr>
          <w:rFonts w:ascii="Book Antiqua" w:hAnsi="Book Antiqua"/>
        </w:rPr>
        <w:t xml:space="preserve"> MK, </w:t>
      </w:r>
      <w:proofErr w:type="spellStart"/>
      <w:r w:rsidRPr="003718A0">
        <w:rPr>
          <w:rFonts w:ascii="Book Antiqua" w:hAnsi="Book Antiqua"/>
        </w:rPr>
        <w:t>Melby</w:t>
      </w:r>
      <w:proofErr w:type="spellEnd"/>
      <w:r w:rsidRPr="003718A0">
        <w:rPr>
          <w:rFonts w:ascii="Book Antiqua" w:hAnsi="Book Antiqua"/>
        </w:rPr>
        <w:t xml:space="preserve"> SJ, </w:t>
      </w:r>
      <w:proofErr w:type="spellStart"/>
      <w:r w:rsidRPr="003718A0">
        <w:rPr>
          <w:rFonts w:ascii="Book Antiqua" w:hAnsi="Book Antiqua"/>
        </w:rPr>
        <w:t>Kachroo</w:t>
      </w:r>
      <w:proofErr w:type="spellEnd"/>
      <w:r w:rsidRPr="003718A0">
        <w:rPr>
          <w:rFonts w:ascii="Book Antiqua" w:hAnsi="Book Antiqua"/>
        </w:rPr>
        <w:t xml:space="preserve"> P, Masood MF, Itoh A, </w:t>
      </w:r>
      <w:proofErr w:type="spellStart"/>
      <w:r w:rsidRPr="003718A0">
        <w:rPr>
          <w:rFonts w:ascii="Book Antiqua" w:hAnsi="Book Antiqua"/>
        </w:rPr>
        <w:t>Kotkar</w:t>
      </w:r>
      <w:proofErr w:type="spellEnd"/>
      <w:r w:rsidRPr="003718A0">
        <w:rPr>
          <w:rFonts w:ascii="Book Antiqua" w:hAnsi="Book Antiqua"/>
        </w:rPr>
        <w:t xml:space="preserve"> KD, </w:t>
      </w:r>
      <w:proofErr w:type="spellStart"/>
      <w:r w:rsidRPr="003718A0">
        <w:rPr>
          <w:rFonts w:ascii="Book Antiqua" w:hAnsi="Book Antiqua"/>
        </w:rPr>
        <w:t>Munfakh</w:t>
      </w:r>
      <w:proofErr w:type="spellEnd"/>
      <w:r w:rsidRPr="003718A0">
        <w:rPr>
          <w:rFonts w:ascii="Book Antiqua" w:hAnsi="Book Antiqua"/>
        </w:rPr>
        <w:t xml:space="preserve"> NA, </w:t>
      </w:r>
      <w:proofErr w:type="spellStart"/>
      <w:r w:rsidRPr="003718A0">
        <w:rPr>
          <w:rFonts w:ascii="Book Antiqua" w:hAnsi="Book Antiqua"/>
        </w:rPr>
        <w:t>Damiano</w:t>
      </w:r>
      <w:proofErr w:type="spellEnd"/>
      <w:r w:rsidRPr="003718A0">
        <w:rPr>
          <w:rFonts w:ascii="Book Antiqua" w:hAnsi="Book Antiqua"/>
        </w:rPr>
        <w:t xml:space="preserve"> RJ Jr. Impact of Surgical Experience on Operative Mortality After </w:t>
      </w:r>
      <w:proofErr w:type="spellStart"/>
      <w:r w:rsidRPr="003718A0">
        <w:rPr>
          <w:rFonts w:ascii="Book Antiqua" w:hAnsi="Book Antiqua"/>
        </w:rPr>
        <w:t>Reoperative</w:t>
      </w:r>
      <w:proofErr w:type="spellEnd"/>
      <w:r w:rsidRPr="003718A0">
        <w:rPr>
          <w:rFonts w:ascii="Book Antiqua" w:hAnsi="Book Antiqua"/>
        </w:rPr>
        <w:t xml:space="preserve"> Cardiac Surgery. </w:t>
      </w:r>
      <w:r w:rsidRPr="003718A0">
        <w:rPr>
          <w:rFonts w:ascii="Book Antiqua" w:hAnsi="Book Antiqua"/>
          <w:i/>
          <w:iCs/>
        </w:rPr>
        <w:t xml:space="preserve">Ann </w:t>
      </w:r>
      <w:proofErr w:type="spellStart"/>
      <w:r w:rsidRPr="003718A0">
        <w:rPr>
          <w:rFonts w:ascii="Book Antiqua" w:hAnsi="Book Antiqua"/>
          <w:i/>
          <w:iCs/>
        </w:rPr>
        <w:t>Thorac</w:t>
      </w:r>
      <w:proofErr w:type="spellEnd"/>
      <w:r w:rsidRPr="003718A0">
        <w:rPr>
          <w:rFonts w:ascii="Book Antiqua" w:hAnsi="Book Antiqua"/>
          <w:i/>
          <w:iCs/>
        </w:rPr>
        <w:t xml:space="preserve"> </w:t>
      </w:r>
      <w:proofErr w:type="spellStart"/>
      <w:r w:rsidRPr="003718A0">
        <w:rPr>
          <w:rFonts w:ascii="Book Antiqua" w:hAnsi="Book Antiqua"/>
          <w:i/>
          <w:iCs/>
        </w:rPr>
        <w:t>Surg</w:t>
      </w:r>
      <w:proofErr w:type="spellEnd"/>
      <w:r w:rsidRPr="003718A0">
        <w:rPr>
          <w:rFonts w:ascii="Book Antiqua" w:hAnsi="Book Antiqua"/>
        </w:rPr>
        <w:t xml:space="preserve"> 2020; </w:t>
      </w:r>
      <w:r w:rsidRPr="003718A0">
        <w:rPr>
          <w:rFonts w:ascii="Book Antiqua" w:hAnsi="Book Antiqua"/>
          <w:b/>
          <w:bCs/>
        </w:rPr>
        <w:t>110</w:t>
      </w:r>
      <w:r w:rsidRPr="003718A0">
        <w:rPr>
          <w:rFonts w:ascii="Book Antiqua" w:hAnsi="Book Antiqua"/>
        </w:rPr>
        <w:t>: 1909-1916 [PMID: 32504601 DOI: 10.1016/j.athoracsur.2020.04.077]</w:t>
      </w:r>
    </w:p>
    <w:p w14:paraId="49D00DD7" w14:textId="77777777" w:rsidR="00AB1CD8" w:rsidRPr="003718A0" w:rsidRDefault="00AB1CD8" w:rsidP="003718A0">
      <w:pPr>
        <w:spacing w:line="360" w:lineRule="auto"/>
        <w:jc w:val="both"/>
        <w:rPr>
          <w:rFonts w:ascii="Book Antiqua" w:hAnsi="Book Antiqua"/>
        </w:rPr>
      </w:pPr>
      <w:proofErr w:type="gramStart"/>
      <w:r w:rsidRPr="003718A0">
        <w:rPr>
          <w:rFonts w:ascii="Book Antiqua" w:hAnsi="Book Antiqua"/>
        </w:rPr>
        <w:t xml:space="preserve">12 </w:t>
      </w:r>
      <w:proofErr w:type="spellStart"/>
      <w:r w:rsidRPr="003718A0">
        <w:rPr>
          <w:rFonts w:ascii="Book Antiqua" w:hAnsi="Book Antiqua"/>
          <w:b/>
          <w:bCs/>
        </w:rPr>
        <w:t>Matar</w:t>
      </w:r>
      <w:proofErr w:type="spellEnd"/>
      <w:r w:rsidRPr="003718A0">
        <w:rPr>
          <w:rFonts w:ascii="Book Antiqua" w:hAnsi="Book Antiqua"/>
          <w:b/>
          <w:bCs/>
        </w:rPr>
        <w:t xml:space="preserve"> HE</w:t>
      </w:r>
      <w:r w:rsidRPr="003718A0">
        <w:rPr>
          <w:rFonts w:ascii="Book Antiqua" w:hAnsi="Book Antiqua"/>
        </w:rPr>
        <w:t xml:space="preserve">, Jenkinson R, </w:t>
      </w:r>
      <w:proofErr w:type="spellStart"/>
      <w:r w:rsidRPr="003718A0">
        <w:rPr>
          <w:rFonts w:ascii="Book Antiqua" w:hAnsi="Book Antiqua"/>
        </w:rPr>
        <w:t>Pincus</w:t>
      </w:r>
      <w:proofErr w:type="spellEnd"/>
      <w:r w:rsidRPr="003718A0">
        <w:rPr>
          <w:rFonts w:ascii="Book Antiqua" w:hAnsi="Book Antiqua"/>
        </w:rPr>
        <w:t xml:space="preserve"> D, </w:t>
      </w:r>
      <w:proofErr w:type="spellStart"/>
      <w:r w:rsidRPr="003718A0">
        <w:rPr>
          <w:rFonts w:ascii="Book Antiqua" w:hAnsi="Book Antiqua"/>
        </w:rPr>
        <w:t>Satkunasivam</w:t>
      </w:r>
      <w:proofErr w:type="spellEnd"/>
      <w:r w:rsidRPr="003718A0">
        <w:rPr>
          <w:rFonts w:ascii="Book Antiqua" w:hAnsi="Book Antiqua"/>
        </w:rPr>
        <w:t xml:space="preserve"> R, Paterson JM, Ravi B.</w:t>
      </w:r>
      <w:proofErr w:type="gramEnd"/>
      <w:r w:rsidRPr="003718A0">
        <w:rPr>
          <w:rFonts w:ascii="Book Antiqua" w:hAnsi="Book Antiqua"/>
        </w:rPr>
        <w:t xml:space="preserve"> The Association </w:t>
      </w:r>
      <w:proofErr w:type="gramStart"/>
      <w:r w:rsidRPr="003718A0">
        <w:rPr>
          <w:rFonts w:ascii="Book Antiqua" w:hAnsi="Book Antiqua"/>
        </w:rPr>
        <w:t>Between</w:t>
      </w:r>
      <w:proofErr w:type="gramEnd"/>
      <w:r w:rsidRPr="003718A0">
        <w:rPr>
          <w:rFonts w:ascii="Book Antiqua" w:hAnsi="Book Antiqua"/>
        </w:rPr>
        <w:t xml:space="preserve"> Surgeon Age and Early Surgical Complications of Elective Total Hip Arthroplasty: Propensity-Matched Cohort Study (122,043 Patients). </w:t>
      </w:r>
      <w:r w:rsidRPr="003718A0">
        <w:rPr>
          <w:rFonts w:ascii="Book Antiqua" w:hAnsi="Book Antiqua"/>
          <w:i/>
          <w:iCs/>
        </w:rPr>
        <w:t>J Arthroplasty</w:t>
      </w:r>
      <w:r w:rsidRPr="003718A0">
        <w:rPr>
          <w:rFonts w:ascii="Book Antiqua" w:hAnsi="Book Antiqua"/>
        </w:rPr>
        <w:t xml:space="preserve"> 2021; </w:t>
      </w:r>
      <w:r w:rsidRPr="003718A0">
        <w:rPr>
          <w:rFonts w:ascii="Book Antiqua" w:hAnsi="Book Antiqua"/>
          <w:b/>
          <w:bCs/>
        </w:rPr>
        <w:t>36</w:t>
      </w:r>
      <w:r w:rsidRPr="003718A0">
        <w:rPr>
          <w:rFonts w:ascii="Book Antiqua" w:hAnsi="Book Antiqua"/>
        </w:rPr>
        <w:t>: 579-585 [PMID: 32948425 DOI: 10.1016/j.arth.2020.08.040]</w:t>
      </w:r>
    </w:p>
    <w:p w14:paraId="4DAFCEEA" w14:textId="77777777" w:rsidR="00AB1CD8" w:rsidRPr="003718A0" w:rsidRDefault="00AB1CD8" w:rsidP="003718A0">
      <w:pPr>
        <w:spacing w:line="360" w:lineRule="auto"/>
        <w:jc w:val="both"/>
        <w:rPr>
          <w:rFonts w:ascii="Book Antiqua" w:hAnsi="Book Antiqua"/>
        </w:rPr>
      </w:pPr>
      <w:proofErr w:type="gramStart"/>
      <w:r w:rsidRPr="003718A0">
        <w:rPr>
          <w:rFonts w:ascii="Book Antiqua" w:hAnsi="Book Antiqua"/>
        </w:rPr>
        <w:t xml:space="preserve">13 </w:t>
      </w:r>
      <w:proofErr w:type="spellStart"/>
      <w:r w:rsidRPr="003718A0">
        <w:rPr>
          <w:rFonts w:ascii="Book Antiqua" w:hAnsi="Book Antiqua"/>
          <w:b/>
          <w:bCs/>
        </w:rPr>
        <w:t>Blasier</w:t>
      </w:r>
      <w:proofErr w:type="spellEnd"/>
      <w:r w:rsidRPr="003718A0">
        <w:rPr>
          <w:rFonts w:ascii="Book Antiqua" w:hAnsi="Book Antiqua"/>
          <w:b/>
          <w:bCs/>
        </w:rPr>
        <w:t xml:space="preserve"> RB</w:t>
      </w:r>
      <w:r w:rsidRPr="003718A0">
        <w:rPr>
          <w:rFonts w:ascii="Book Antiqua" w:hAnsi="Book Antiqua"/>
        </w:rPr>
        <w:t>.</w:t>
      </w:r>
      <w:proofErr w:type="gramEnd"/>
      <w:r w:rsidRPr="003718A0">
        <w:rPr>
          <w:rFonts w:ascii="Book Antiqua" w:hAnsi="Book Antiqua"/>
        </w:rPr>
        <w:t xml:space="preserve"> The problem of the aging surgeon: when surgeon age becomes a surgical risk factor. </w:t>
      </w:r>
      <w:proofErr w:type="spellStart"/>
      <w:r w:rsidRPr="003718A0">
        <w:rPr>
          <w:rFonts w:ascii="Book Antiqua" w:hAnsi="Book Antiqua"/>
          <w:i/>
          <w:iCs/>
        </w:rPr>
        <w:t>Clin</w:t>
      </w:r>
      <w:proofErr w:type="spellEnd"/>
      <w:r w:rsidRPr="003718A0">
        <w:rPr>
          <w:rFonts w:ascii="Book Antiqua" w:hAnsi="Book Antiqua"/>
          <w:i/>
          <w:iCs/>
        </w:rPr>
        <w:t xml:space="preserve"> </w:t>
      </w:r>
      <w:proofErr w:type="spellStart"/>
      <w:r w:rsidRPr="003718A0">
        <w:rPr>
          <w:rFonts w:ascii="Book Antiqua" w:hAnsi="Book Antiqua"/>
          <w:i/>
          <w:iCs/>
        </w:rPr>
        <w:t>Orthop</w:t>
      </w:r>
      <w:proofErr w:type="spellEnd"/>
      <w:r w:rsidRPr="003718A0">
        <w:rPr>
          <w:rFonts w:ascii="Book Antiqua" w:hAnsi="Book Antiqua"/>
          <w:i/>
          <w:iCs/>
        </w:rPr>
        <w:t xml:space="preserve"> </w:t>
      </w:r>
      <w:proofErr w:type="spellStart"/>
      <w:r w:rsidRPr="003718A0">
        <w:rPr>
          <w:rFonts w:ascii="Book Antiqua" w:hAnsi="Book Antiqua"/>
          <w:i/>
          <w:iCs/>
        </w:rPr>
        <w:t>Relat</w:t>
      </w:r>
      <w:proofErr w:type="spellEnd"/>
      <w:r w:rsidRPr="003718A0">
        <w:rPr>
          <w:rFonts w:ascii="Book Antiqua" w:hAnsi="Book Antiqua"/>
          <w:i/>
          <w:iCs/>
        </w:rPr>
        <w:t xml:space="preserve"> Res</w:t>
      </w:r>
      <w:r w:rsidRPr="003718A0">
        <w:rPr>
          <w:rFonts w:ascii="Book Antiqua" w:hAnsi="Book Antiqua"/>
        </w:rPr>
        <w:t xml:space="preserve"> 2009; </w:t>
      </w:r>
      <w:r w:rsidRPr="003718A0">
        <w:rPr>
          <w:rFonts w:ascii="Book Antiqua" w:hAnsi="Book Antiqua"/>
          <w:b/>
          <w:bCs/>
        </w:rPr>
        <w:t>467</w:t>
      </w:r>
      <w:r w:rsidRPr="003718A0">
        <w:rPr>
          <w:rFonts w:ascii="Book Antiqua" w:hAnsi="Book Antiqua"/>
        </w:rPr>
        <w:t>: 402-411 [PMID: 18975041 DOI: 10.1007/s11999-008-0587-7]</w:t>
      </w:r>
    </w:p>
    <w:p w14:paraId="6CA1D0BB" w14:textId="77777777" w:rsidR="00AB1CD8" w:rsidRPr="003718A0" w:rsidRDefault="00AB1CD8" w:rsidP="003718A0">
      <w:pPr>
        <w:spacing w:line="360" w:lineRule="auto"/>
        <w:jc w:val="both"/>
        <w:rPr>
          <w:rFonts w:ascii="Book Antiqua" w:hAnsi="Book Antiqua"/>
        </w:rPr>
      </w:pPr>
      <w:r w:rsidRPr="003718A0">
        <w:rPr>
          <w:rFonts w:ascii="Book Antiqua" w:hAnsi="Book Antiqua"/>
        </w:rPr>
        <w:t xml:space="preserve">14 </w:t>
      </w:r>
      <w:proofErr w:type="spellStart"/>
      <w:r w:rsidRPr="003718A0">
        <w:rPr>
          <w:rFonts w:ascii="Book Antiqua" w:hAnsi="Book Antiqua"/>
          <w:b/>
          <w:bCs/>
        </w:rPr>
        <w:t>Hickson</w:t>
      </w:r>
      <w:proofErr w:type="spellEnd"/>
      <w:r w:rsidRPr="003718A0">
        <w:rPr>
          <w:rFonts w:ascii="Book Antiqua" w:hAnsi="Book Antiqua"/>
          <w:b/>
          <w:bCs/>
        </w:rPr>
        <w:t xml:space="preserve"> GB</w:t>
      </w:r>
      <w:r w:rsidRPr="003718A0">
        <w:rPr>
          <w:rFonts w:ascii="Book Antiqua" w:hAnsi="Book Antiqua"/>
        </w:rPr>
        <w:t xml:space="preserve">, Peabody T, Hopkinson WJ, Reiter CE 3rd. Cognitive Skills Assessment for the Aging </w:t>
      </w:r>
      <w:proofErr w:type="spellStart"/>
      <w:r w:rsidRPr="003718A0">
        <w:rPr>
          <w:rFonts w:ascii="Book Antiqua" w:hAnsi="Book Antiqua"/>
        </w:rPr>
        <w:t>Orthopaedic</w:t>
      </w:r>
      <w:proofErr w:type="spellEnd"/>
      <w:r w:rsidRPr="003718A0">
        <w:rPr>
          <w:rFonts w:ascii="Book Antiqua" w:hAnsi="Book Antiqua"/>
        </w:rPr>
        <w:t xml:space="preserve"> Surgeon: AOA Critical Issues. </w:t>
      </w:r>
      <w:r w:rsidRPr="003718A0">
        <w:rPr>
          <w:rFonts w:ascii="Book Antiqua" w:hAnsi="Book Antiqua"/>
          <w:i/>
          <w:iCs/>
        </w:rPr>
        <w:t xml:space="preserve">J Bone Joint </w:t>
      </w:r>
      <w:proofErr w:type="spellStart"/>
      <w:r w:rsidRPr="003718A0">
        <w:rPr>
          <w:rFonts w:ascii="Book Antiqua" w:hAnsi="Book Antiqua"/>
          <w:i/>
          <w:iCs/>
        </w:rPr>
        <w:t>Surg</w:t>
      </w:r>
      <w:proofErr w:type="spellEnd"/>
      <w:r w:rsidRPr="003718A0">
        <w:rPr>
          <w:rFonts w:ascii="Book Antiqua" w:hAnsi="Book Antiqua"/>
          <w:i/>
          <w:iCs/>
        </w:rPr>
        <w:t xml:space="preserve"> Am</w:t>
      </w:r>
      <w:r w:rsidRPr="003718A0">
        <w:rPr>
          <w:rFonts w:ascii="Book Antiqua" w:hAnsi="Book Antiqua"/>
        </w:rPr>
        <w:t xml:space="preserve"> 2019; </w:t>
      </w:r>
      <w:r w:rsidRPr="003718A0">
        <w:rPr>
          <w:rFonts w:ascii="Book Antiqua" w:hAnsi="Book Antiqua"/>
          <w:b/>
          <w:bCs/>
        </w:rPr>
        <w:t>101</w:t>
      </w:r>
      <w:r w:rsidRPr="003718A0">
        <w:rPr>
          <w:rFonts w:ascii="Book Antiqua" w:hAnsi="Book Antiqua"/>
        </w:rPr>
        <w:t>: e7 [PMID: 30653052 DOI: 10.2106/JBJS.18.00470]</w:t>
      </w:r>
    </w:p>
    <w:p w14:paraId="16D17B17" w14:textId="77777777" w:rsidR="00AB1CD8" w:rsidRPr="003718A0" w:rsidRDefault="00AB1CD8" w:rsidP="003718A0">
      <w:pPr>
        <w:spacing w:line="360" w:lineRule="auto"/>
        <w:jc w:val="both"/>
        <w:rPr>
          <w:rFonts w:ascii="Book Antiqua" w:hAnsi="Book Antiqua"/>
        </w:rPr>
      </w:pPr>
      <w:proofErr w:type="gramStart"/>
      <w:r w:rsidRPr="003718A0">
        <w:rPr>
          <w:rFonts w:ascii="Book Antiqua" w:hAnsi="Book Antiqua"/>
        </w:rPr>
        <w:t xml:space="preserve">15 </w:t>
      </w:r>
      <w:r w:rsidRPr="003718A0">
        <w:rPr>
          <w:rFonts w:ascii="Book Antiqua" w:hAnsi="Book Antiqua"/>
          <w:b/>
          <w:bCs/>
        </w:rPr>
        <w:t>Dellinger EP</w:t>
      </w:r>
      <w:r w:rsidRPr="003718A0">
        <w:rPr>
          <w:rFonts w:ascii="Book Antiqua" w:hAnsi="Book Antiqua"/>
        </w:rPr>
        <w:t>, Pellegrini CA, Gallagher TH.</w:t>
      </w:r>
      <w:proofErr w:type="gramEnd"/>
      <w:r w:rsidRPr="003718A0">
        <w:rPr>
          <w:rFonts w:ascii="Book Antiqua" w:hAnsi="Book Antiqua"/>
        </w:rPr>
        <w:t xml:space="preserve"> The Aging Physician and the Medical Profession: A Review. </w:t>
      </w:r>
      <w:r w:rsidRPr="003718A0">
        <w:rPr>
          <w:rFonts w:ascii="Book Antiqua" w:hAnsi="Book Antiqua"/>
          <w:i/>
          <w:iCs/>
        </w:rPr>
        <w:t xml:space="preserve">JAMA </w:t>
      </w:r>
      <w:proofErr w:type="spellStart"/>
      <w:r w:rsidRPr="003718A0">
        <w:rPr>
          <w:rFonts w:ascii="Book Antiqua" w:hAnsi="Book Antiqua"/>
          <w:i/>
          <w:iCs/>
        </w:rPr>
        <w:t>Surg</w:t>
      </w:r>
      <w:proofErr w:type="spellEnd"/>
      <w:r w:rsidRPr="003718A0">
        <w:rPr>
          <w:rFonts w:ascii="Book Antiqua" w:hAnsi="Book Antiqua"/>
        </w:rPr>
        <w:t xml:space="preserve"> 2017; </w:t>
      </w:r>
      <w:r w:rsidRPr="003718A0">
        <w:rPr>
          <w:rFonts w:ascii="Book Antiqua" w:hAnsi="Book Antiqua"/>
          <w:b/>
          <w:bCs/>
        </w:rPr>
        <w:t>152</w:t>
      </w:r>
      <w:r w:rsidRPr="003718A0">
        <w:rPr>
          <w:rFonts w:ascii="Book Antiqua" w:hAnsi="Book Antiqua"/>
        </w:rPr>
        <w:t>: 967-971 [PMID: 28724142 DOI: 10.1001/jamasurg.2017.2342]</w:t>
      </w:r>
    </w:p>
    <w:p w14:paraId="7D6BDD38" w14:textId="76188192" w:rsidR="00AB1CD8" w:rsidRPr="003718A0" w:rsidRDefault="00AB1CD8" w:rsidP="003718A0">
      <w:pPr>
        <w:spacing w:line="360" w:lineRule="auto"/>
        <w:jc w:val="both"/>
        <w:rPr>
          <w:rFonts w:ascii="Book Antiqua" w:hAnsi="Book Antiqua"/>
        </w:rPr>
      </w:pPr>
      <w:proofErr w:type="gramStart"/>
      <w:r w:rsidRPr="003718A0">
        <w:rPr>
          <w:rFonts w:ascii="Book Antiqua" w:hAnsi="Book Antiqua"/>
          <w:highlight w:val="yellow"/>
        </w:rPr>
        <w:t xml:space="preserve">16 </w:t>
      </w:r>
      <w:r w:rsidRPr="003718A0">
        <w:rPr>
          <w:rFonts w:ascii="Book Antiqua" w:hAnsi="Book Antiqua"/>
          <w:b/>
          <w:bCs/>
          <w:highlight w:val="yellow"/>
        </w:rPr>
        <w:t>Stanford Health Care.</w:t>
      </w:r>
      <w:proofErr w:type="gramEnd"/>
      <w:r w:rsidRPr="003718A0">
        <w:rPr>
          <w:rFonts w:ascii="Book Antiqua" w:hAnsi="Book Antiqua"/>
          <w:highlight w:val="yellow"/>
        </w:rPr>
        <w:t xml:space="preserve"> </w:t>
      </w:r>
      <w:proofErr w:type="gramStart"/>
      <w:r w:rsidRPr="003718A0">
        <w:rPr>
          <w:rFonts w:ascii="Book Antiqua" w:hAnsi="Book Antiqua"/>
          <w:highlight w:val="yellow"/>
        </w:rPr>
        <w:t xml:space="preserve">Late Career </w:t>
      </w:r>
      <w:proofErr w:type="spellStart"/>
      <w:r w:rsidRPr="003718A0">
        <w:rPr>
          <w:rFonts w:ascii="Book Antiqua" w:hAnsi="Book Antiqua"/>
          <w:highlight w:val="yellow"/>
        </w:rPr>
        <w:t>Practicioner</w:t>
      </w:r>
      <w:proofErr w:type="spellEnd"/>
      <w:r w:rsidRPr="003718A0">
        <w:rPr>
          <w:rFonts w:ascii="Book Antiqua" w:hAnsi="Book Antiqua"/>
          <w:highlight w:val="yellow"/>
        </w:rPr>
        <w:t xml:space="preserve"> Policy.</w:t>
      </w:r>
      <w:proofErr w:type="gramEnd"/>
      <w:r w:rsidR="00817CDB" w:rsidRPr="003718A0">
        <w:rPr>
          <w:rFonts w:ascii="Book Antiqua" w:hAnsi="Book Antiqua"/>
          <w:highlight w:val="yellow"/>
        </w:rPr>
        <w:t xml:space="preserve"> 2017.</w:t>
      </w:r>
      <w:r w:rsidRPr="003718A0">
        <w:rPr>
          <w:rFonts w:ascii="Book Antiqua" w:hAnsi="Book Antiqua"/>
          <w:highlight w:val="yellow"/>
        </w:rPr>
        <w:t xml:space="preserve"> </w:t>
      </w:r>
      <w:r w:rsidR="00B706DD" w:rsidRPr="003718A0">
        <w:rPr>
          <w:rFonts w:ascii="Book Antiqua" w:hAnsi="Book Antiqua"/>
          <w:highlight w:val="yellow"/>
        </w:rPr>
        <w:t>[</w:t>
      </w:r>
      <w:proofErr w:type="gramStart"/>
      <w:r w:rsidR="00584EC6" w:rsidRPr="003718A0">
        <w:rPr>
          <w:rFonts w:ascii="Book Antiqua" w:hAnsi="Book Antiqua"/>
          <w:highlight w:val="yellow"/>
        </w:rPr>
        <w:t>c</w:t>
      </w:r>
      <w:r w:rsidR="00817CDB" w:rsidRPr="003718A0">
        <w:rPr>
          <w:rFonts w:ascii="Book Antiqua" w:hAnsi="Book Antiqua"/>
          <w:highlight w:val="yellow"/>
        </w:rPr>
        <w:t>ited</w:t>
      </w:r>
      <w:proofErr w:type="gramEnd"/>
      <w:r w:rsidR="00817CDB" w:rsidRPr="003718A0">
        <w:rPr>
          <w:rFonts w:ascii="Book Antiqua" w:hAnsi="Book Antiqua"/>
          <w:highlight w:val="yellow"/>
        </w:rPr>
        <w:t xml:space="preserve"> </w:t>
      </w:r>
      <w:r w:rsidR="00584EC6" w:rsidRPr="003718A0">
        <w:rPr>
          <w:rFonts w:ascii="Book Antiqua" w:hAnsi="Book Antiqua"/>
          <w:highlight w:val="yellow"/>
        </w:rPr>
        <w:t xml:space="preserve">15 </w:t>
      </w:r>
      <w:r w:rsidR="00817CDB" w:rsidRPr="003718A0">
        <w:rPr>
          <w:rFonts w:ascii="Book Antiqua" w:hAnsi="Book Antiqua"/>
          <w:highlight w:val="yellow"/>
        </w:rPr>
        <w:t>February 2020</w:t>
      </w:r>
      <w:r w:rsidR="00B706DD" w:rsidRPr="003718A0">
        <w:rPr>
          <w:rFonts w:ascii="Book Antiqua" w:hAnsi="Book Antiqua"/>
          <w:highlight w:val="yellow"/>
        </w:rPr>
        <w:t>]</w:t>
      </w:r>
      <w:r w:rsidR="00817CDB" w:rsidRPr="003718A0">
        <w:rPr>
          <w:rFonts w:ascii="Book Antiqua" w:hAnsi="Book Antiqua"/>
          <w:highlight w:val="yellow"/>
        </w:rPr>
        <w:t xml:space="preserve">. </w:t>
      </w:r>
      <w:r w:rsidR="00E13863" w:rsidRPr="003718A0">
        <w:rPr>
          <w:rFonts w:ascii="Book Antiqua" w:eastAsia="宋体" w:hAnsi="Book Antiqua" w:cs="Arial"/>
          <w:bCs/>
          <w:highlight w:val="yellow"/>
        </w:rPr>
        <w:t>Available from</w:t>
      </w:r>
      <w:r w:rsidRPr="003718A0">
        <w:rPr>
          <w:rFonts w:ascii="Book Antiqua" w:hAnsi="Book Antiqua"/>
          <w:highlight w:val="yellow"/>
        </w:rPr>
        <w:t>: https://stanford healthcare.org/content/dam/SHC/health-care-professionals/medical-staff/policies/late-career-practitioner-policy-8-17.pdf</w:t>
      </w:r>
      <w:r w:rsidRPr="003718A0">
        <w:rPr>
          <w:rFonts w:ascii="Book Antiqua" w:hAnsi="Book Antiqua"/>
        </w:rPr>
        <w:t xml:space="preserve"> </w:t>
      </w:r>
    </w:p>
    <w:p w14:paraId="2E12B291" w14:textId="7ED8F1CA" w:rsidR="00AB1CD8" w:rsidRPr="003718A0" w:rsidRDefault="00AB1CD8" w:rsidP="003718A0">
      <w:pPr>
        <w:spacing w:line="360" w:lineRule="auto"/>
        <w:jc w:val="both"/>
        <w:rPr>
          <w:rFonts w:ascii="Book Antiqua" w:hAnsi="Book Antiqua"/>
        </w:rPr>
      </w:pPr>
      <w:proofErr w:type="gramStart"/>
      <w:r w:rsidRPr="003718A0">
        <w:rPr>
          <w:rFonts w:ascii="Book Antiqua" w:hAnsi="Book Antiqua"/>
          <w:highlight w:val="yellow"/>
        </w:rPr>
        <w:t xml:space="preserve">17 </w:t>
      </w:r>
      <w:r w:rsidRPr="003718A0">
        <w:rPr>
          <w:rFonts w:ascii="Book Antiqua" w:hAnsi="Book Antiqua"/>
          <w:b/>
          <w:bCs/>
          <w:highlight w:val="yellow"/>
        </w:rPr>
        <w:t>UC San Diego Physician Assessment and Clinical Education (PACE) program.</w:t>
      </w:r>
      <w:proofErr w:type="gramEnd"/>
      <w:r w:rsidRPr="003718A0">
        <w:rPr>
          <w:rFonts w:ascii="Book Antiqua" w:hAnsi="Book Antiqua"/>
          <w:highlight w:val="yellow"/>
        </w:rPr>
        <w:t xml:space="preserve"> Organizational Portfolio </w:t>
      </w:r>
      <w:proofErr w:type="gramStart"/>
      <w:r w:rsidRPr="003718A0">
        <w:rPr>
          <w:rFonts w:ascii="Book Antiqua" w:hAnsi="Book Antiqua"/>
          <w:highlight w:val="yellow"/>
        </w:rPr>
        <w:t>On</w:t>
      </w:r>
      <w:proofErr w:type="gramEnd"/>
      <w:r w:rsidRPr="003718A0">
        <w:rPr>
          <w:rFonts w:ascii="Book Antiqua" w:hAnsi="Book Antiqua"/>
          <w:highlight w:val="yellow"/>
        </w:rPr>
        <w:t xml:space="preserve"> the Topic of Physician Aging. </w:t>
      </w:r>
      <w:r w:rsidR="00256FE8" w:rsidRPr="003718A0">
        <w:rPr>
          <w:rFonts w:ascii="Book Antiqua" w:hAnsi="Book Antiqua"/>
          <w:highlight w:val="yellow"/>
        </w:rPr>
        <w:t xml:space="preserve">2014. </w:t>
      </w:r>
      <w:r w:rsidR="00B706DD" w:rsidRPr="003718A0">
        <w:rPr>
          <w:rFonts w:ascii="Book Antiqua" w:hAnsi="Book Antiqua"/>
          <w:highlight w:val="yellow"/>
        </w:rPr>
        <w:t>[</w:t>
      </w:r>
      <w:proofErr w:type="gramStart"/>
      <w:r w:rsidR="00584EC6" w:rsidRPr="003718A0">
        <w:rPr>
          <w:rFonts w:ascii="Book Antiqua" w:hAnsi="Book Antiqua"/>
          <w:highlight w:val="yellow"/>
        </w:rPr>
        <w:t>c</w:t>
      </w:r>
      <w:r w:rsidR="00B706DD" w:rsidRPr="003718A0">
        <w:rPr>
          <w:rFonts w:ascii="Book Antiqua" w:hAnsi="Book Antiqua"/>
          <w:highlight w:val="yellow"/>
        </w:rPr>
        <w:t>ited</w:t>
      </w:r>
      <w:proofErr w:type="gramEnd"/>
      <w:r w:rsidR="00B706DD" w:rsidRPr="003718A0">
        <w:rPr>
          <w:rFonts w:ascii="Book Antiqua" w:hAnsi="Book Antiqua"/>
          <w:highlight w:val="yellow"/>
        </w:rPr>
        <w:t xml:space="preserve"> </w:t>
      </w:r>
      <w:r w:rsidR="00584EC6" w:rsidRPr="003718A0">
        <w:rPr>
          <w:rFonts w:ascii="Book Antiqua" w:hAnsi="Book Antiqua"/>
          <w:highlight w:val="yellow"/>
        </w:rPr>
        <w:t xml:space="preserve">1 </w:t>
      </w:r>
      <w:r w:rsidR="00B706DD" w:rsidRPr="003718A0">
        <w:rPr>
          <w:rFonts w:ascii="Book Antiqua" w:hAnsi="Book Antiqua"/>
          <w:highlight w:val="yellow"/>
        </w:rPr>
        <w:t xml:space="preserve">April 2020]. </w:t>
      </w:r>
      <w:r w:rsidR="00B21A90" w:rsidRPr="003718A0">
        <w:rPr>
          <w:rFonts w:ascii="Book Antiqua" w:eastAsia="宋体" w:hAnsi="Book Antiqua" w:cs="Arial"/>
          <w:bCs/>
          <w:highlight w:val="yellow"/>
        </w:rPr>
        <w:t>Available from</w:t>
      </w:r>
      <w:r w:rsidRPr="003718A0">
        <w:rPr>
          <w:rFonts w:ascii="Book Antiqua" w:hAnsi="Book Antiqua"/>
          <w:highlight w:val="yellow"/>
        </w:rPr>
        <w:t>: http://www.paceprogram.ucsd.edu/Documents/PAPA_Resource_Packet.pdf</w:t>
      </w:r>
      <w:r w:rsidRPr="003718A0">
        <w:rPr>
          <w:rFonts w:ascii="Book Antiqua" w:hAnsi="Book Antiqua"/>
        </w:rPr>
        <w:t xml:space="preserve"> </w:t>
      </w:r>
    </w:p>
    <w:p w14:paraId="1E593D05" w14:textId="77777777" w:rsidR="00AB1CD8" w:rsidRPr="003718A0" w:rsidRDefault="00AB1CD8" w:rsidP="003718A0">
      <w:pPr>
        <w:spacing w:line="360" w:lineRule="auto"/>
        <w:jc w:val="both"/>
        <w:rPr>
          <w:rFonts w:ascii="Book Antiqua" w:hAnsi="Book Antiqua"/>
        </w:rPr>
      </w:pPr>
      <w:proofErr w:type="gramStart"/>
      <w:r w:rsidRPr="003718A0">
        <w:rPr>
          <w:rFonts w:ascii="Book Antiqua" w:hAnsi="Book Antiqua"/>
        </w:rPr>
        <w:t xml:space="preserve">18 </w:t>
      </w:r>
      <w:r w:rsidRPr="003718A0">
        <w:rPr>
          <w:rFonts w:ascii="Book Antiqua" w:hAnsi="Book Antiqua"/>
          <w:b/>
          <w:bCs/>
        </w:rPr>
        <w:t>Ross BK</w:t>
      </w:r>
      <w:r w:rsidRPr="003718A0">
        <w:rPr>
          <w:rFonts w:ascii="Book Antiqua" w:hAnsi="Book Antiqua"/>
        </w:rPr>
        <w:t xml:space="preserve">, </w:t>
      </w:r>
      <w:proofErr w:type="spellStart"/>
      <w:r w:rsidRPr="003718A0">
        <w:rPr>
          <w:rFonts w:ascii="Book Antiqua" w:hAnsi="Book Antiqua"/>
        </w:rPr>
        <w:t>Metzner</w:t>
      </w:r>
      <w:proofErr w:type="spellEnd"/>
      <w:r w:rsidRPr="003718A0">
        <w:rPr>
          <w:rFonts w:ascii="Book Antiqua" w:hAnsi="Book Antiqua"/>
        </w:rPr>
        <w:t xml:space="preserve"> J. Simulation for Maintenance of Certification.</w:t>
      </w:r>
      <w:proofErr w:type="gramEnd"/>
      <w:r w:rsidRPr="003718A0">
        <w:rPr>
          <w:rFonts w:ascii="Book Antiqua" w:hAnsi="Book Antiqua"/>
        </w:rPr>
        <w:t xml:space="preserve"> </w:t>
      </w:r>
      <w:proofErr w:type="spellStart"/>
      <w:r w:rsidRPr="003718A0">
        <w:rPr>
          <w:rFonts w:ascii="Book Antiqua" w:hAnsi="Book Antiqua"/>
          <w:i/>
          <w:iCs/>
        </w:rPr>
        <w:t>Surg</w:t>
      </w:r>
      <w:proofErr w:type="spellEnd"/>
      <w:r w:rsidRPr="003718A0">
        <w:rPr>
          <w:rFonts w:ascii="Book Antiqua" w:hAnsi="Book Antiqua"/>
          <w:i/>
          <w:iCs/>
        </w:rPr>
        <w:t xml:space="preserve"> </w:t>
      </w:r>
      <w:proofErr w:type="spellStart"/>
      <w:r w:rsidRPr="003718A0">
        <w:rPr>
          <w:rFonts w:ascii="Book Antiqua" w:hAnsi="Book Antiqua"/>
          <w:i/>
          <w:iCs/>
        </w:rPr>
        <w:t>Clin</w:t>
      </w:r>
      <w:proofErr w:type="spellEnd"/>
      <w:r w:rsidRPr="003718A0">
        <w:rPr>
          <w:rFonts w:ascii="Book Antiqua" w:hAnsi="Book Antiqua"/>
          <w:i/>
          <w:iCs/>
        </w:rPr>
        <w:t xml:space="preserve"> North Am</w:t>
      </w:r>
      <w:r w:rsidRPr="003718A0">
        <w:rPr>
          <w:rFonts w:ascii="Book Antiqua" w:hAnsi="Book Antiqua"/>
        </w:rPr>
        <w:t xml:space="preserve"> 2015; </w:t>
      </w:r>
      <w:r w:rsidRPr="003718A0">
        <w:rPr>
          <w:rFonts w:ascii="Book Antiqua" w:hAnsi="Book Antiqua"/>
          <w:b/>
          <w:bCs/>
        </w:rPr>
        <w:t>95</w:t>
      </w:r>
      <w:r w:rsidRPr="003718A0">
        <w:rPr>
          <w:rFonts w:ascii="Book Antiqua" w:hAnsi="Book Antiqua"/>
        </w:rPr>
        <w:t>: 893-905 [PMID: 26210979 DOI: 10.1016/j.suc.2015.04.010]</w:t>
      </w:r>
    </w:p>
    <w:p w14:paraId="6086A236" w14:textId="4EA27EAE" w:rsidR="00AB1CD8" w:rsidRPr="003718A0" w:rsidRDefault="00AB1CD8" w:rsidP="003718A0">
      <w:pPr>
        <w:spacing w:line="360" w:lineRule="auto"/>
        <w:jc w:val="both"/>
        <w:rPr>
          <w:rFonts w:ascii="Book Antiqua" w:hAnsi="Book Antiqua"/>
        </w:rPr>
      </w:pPr>
      <w:proofErr w:type="gramStart"/>
      <w:r w:rsidRPr="003718A0">
        <w:rPr>
          <w:rFonts w:ascii="Book Antiqua" w:hAnsi="Book Antiqua"/>
        </w:rPr>
        <w:t xml:space="preserve">19 </w:t>
      </w:r>
      <w:proofErr w:type="spellStart"/>
      <w:r w:rsidRPr="003718A0">
        <w:rPr>
          <w:rFonts w:ascii="Book Antiqua" w:hAnsi="Book Antiqua"/>
          <w:b/>
          <w:bCs/>
        </w:rPr>
        <w:t>Iglehart</w:t>
      </w:r>
      <w:proofErr w:type="spellEnd"/>
      <w:r w:rsidRPr="003718A0">
        <w:rPr>
          <w:rFonts w:ascii="Book Antiqua" w:hAnsi="Book Antiqua"/>
          <w:b/>
          <w:bCs/>
        </w:rPr>
        <w:t xml:space="preserve"> JK</w:t>
      </w:r>
      <w:r w:rsidRPr="003718A0">
        <w:rPr>
          <w:rFonts w:ascii="Book Antiqua" w:hAnsi="Book Antiqua"/>
        </w:rPr>
        <w:t>, Baron RB.</w:t>
      </w:r>
      <w:proofErr w:type="gramEnd"/>
      <w:r w:rsidRPr="003718A0">
        <w:rPr>
          <w:rFonts w:ascii="Book Antiqua" w:hAnsi="Book Antiqua"/>
        </w:rPr>
        <w:t xml:space="preserve"> Ensuring physicians' competence--is maintenance of certification the answer? </w:t>
      </w:r>
      <w:r w:rsidRPr="003718A0">
        <w:rPr>
          <w:rFonts w:ascii="Book Antiqua" w:hAnsi="Book Antiqua"/>
          <w:i/>
          <w:iCs/>
        </w:rPr>
        <w:t xml:space="preserve">N </w:t>
      </w:r>
      <w:proofErr w:type="spellStart"/>
      <w:r w:rsidRPr="003718A0">
        <w:rPr>
          <w:rFonts w:ascii="Book Antiqua" w:hAnsi="Book Antiqua"/>
          <w:i/>
          <w:iCs/>
        </w:rPr>
        <w:t>Engl</w:t>
      </w:r>
      <w:proofErr w:type="spellEnd"/>
      <w:r w:rsidRPr="003718A0">
        <w:rPr>
          <w:rFonts w:ascii="Book Antiqua" w:hAnsi="Book Antiqua"/>
          <w:i/>
          <w:iCs/>
        </w:rPr>
        <w:t xml:space="preserve"> J Med</w:t>
      </w:r>
      <w:r w:rsidRPr="003718A0">
        <w:rPr>
          <w:rFonts w:ascii="Book Antiqua" w:hAnsi="Book Antiqua"/>
        </w:rPr>
        <w:t xml:space="preserve"> 2012; </w:t>
      </w:r>
      <w:r w:rsidRPr="003718A0">
        <w:rPr>
          <w:rFonts w:ascii="Book Antiqua" w:hAnsi="Book Antiqua"/>
          <w:b/>
          <w:bCs/>
        </w:rPr>
        <w:t>367</w:t>
      </w:r>
      <w:r w:rsidRPr="003718A0">
        <w:rPr>
          <w:rFonts w:ascii="Book Antiqua" w:hAnsi="Book Antiqua"/>
        </w:rPr>
        <w:t>: 2543-2549 [PMID: 23268670 DOI: 10.1056/NEJMhpr1211043]</w:t>
      </w:r>
    </w:p>
    <w:p w14:paraId="77409CC7" w14:textId="0989D291" w:rsidR="00B12CB7" w:rsidRPr="003718A0" w:rsidRDefault="00B12CB7" w:rsidP="003718A0">
      <w:pPr>
        <w:spacing w:line="360" w:lineRule="auto"/>
        <w:jc w:val="both"/>
        <w:rPr>
          <w:rFonts w:ascii="Book Antiqua" w:hAnsi="Book Antiqua"/>
        </w:rPr>
      </w:pPr>
      <w:proofErr w:type="gramStart"/>
      <w:r w:rsidRPr="003718A0">
        <w:rPr>
          <w:rFonts w:ascii="Book Antiqua" w:hAnsi="Book Antiqua"/>
        </w:rPr>
        <w:t xml:space="preserve">20 </w:t>
      </w:r>
      <w:r w:rsidRPr="003718A0">
        <w:rPr>
          <w:rFonts w:ascii="Book Antiqua" w:hAnsi="Book Antiqua"/>
          <w:b/>
          <w:bCs/>
        </w:rPr>
        <w:t>Silver MP</w:t>
      </w:r>
      <w:r w:rsidRPr="003718A0">
        <w:rPr>
          <w:rFonts w:ascii="Book Antiqua" w:hAnsi="Book Antiqua"/>
        </w:rPr>
        <w:t>, Hamilton AD, Biswas A, Warrick NI.</w:t>
      </w:r>
      <w:proofErr w:type="gramEnd"/>
      <w:r w:rsidRPr="003718A0">
        <w:rPr>
          <w:rFonts w:ascii="Book Antiqua" w:hAnsi="Book Antiqua"/>
        </w:rPr>
        <w:t xml:space="preserve"> </w:t>
      </w:r>
      <w:proofErr w:type="gramStart"/>
      <w:r w:rsidRPr="003718A0">
        <w:rPr>
          <w:rFonts w:ascii="Book Antiqua" w:hAnsi="Book Antiqua"/>
        </w:rPr>
        <w:t>A systematic review of physician retirement planning.</w:t>
      </w:r>
      <w:proofErr w:type="gramEnd"/>
      <w:r w:rsidRPr="003718A0">
        <w:rPr>
          <w:rFonts w:ascii="Book Antiqua" w:hAnsi="Book Antiqua"/>
        </w:rPr>
        <w:t xml:space="preserve"> </w:t>
      </w:r>
      <w:r w:rsidRPr="003718A0">
        <w:rPr>
          <w:rFonts w:ascii="Book Antiqua" w:hAnsi="Book Antiqua"/>
          <w:i/>
          <w:iCs/>
        </w:rPr>
        <w:t xml:space="preserve">Hum </w:t>
      </w:r>
      <w:proofErr w:type="spellStart"/>
      <w:r w:rsidRPr="003718A0">
        <w:rPr>
          <w:rFonts w:ascii="Book Antiqua" w:hAnsi="Book Antiqua"/>
          <w:i/>
          <w:iCs/>
        </w:rPr>
        <w:t>Resour</w:t>
      </w:r>
      <w:proofErr w:type="spellEnd"/>
      <w:r w:rsidRPr="003718A0">
        <w:rPr>
          <w:rFonts w:ascii="Book Antiqua" w:hAnsi="Book Antiqua"/>
          <w:i/>
          <w:iCs/>
        </w:rPr>
        <w:t xml:space="preserve"> Health</w:t>
      </w:r>
      <w:r w:rsidRPr="003718A0">
        <w:rPr>
          <w:rFonts w:ascii="Book Antiqua" w:hAnsi="Book Antiqua"/>
        </w:rPr>
        <w:t xml:space="preserve"> 2016; </w:t>
      </w:r>
      <w:r w:rsidRPr="003718A0">
        <w:rPr>
          <w:rFonts w:ascii="Book Antiqua" w:hAnsi="Book Antiqua"/>
          <w:b/>
          <w:bCs/>
        </w:rPr>
        <w:t>14</w:t>
      </w:r>
      <w:r w:rsidRPr="003718A0">
        <w:rPr>
          <w:rFonts w:ascii="Book Antiqua" w:hAnsi="Book Antiqua"/>
        </w:rPr>
        <w:t>: 67 [PMID: 27846852 DOI: 10.1186/s12960-016-0166-z]</w:t>
      </w:r>
    </w:p>
    <w:p w14:paraId="4580AFEC" w14:textId="75A0D5F5" w:rsidR="00B12CB7" w:rsidRPr="003718A0" w:rsidRDefault="00B12CB7" w:rsidP="003718A0">
      <w:pPr>
        <w:spacing w:line="360" w:lineRule="auto"/>
        <w:jc w:val="both"/>
        <w:rPr>
          <w:rFonts w:ascii="Book Antiqua" w:hAnsi="Book Antiqua"/>
        </w:rPr>
      </w:pPr>
      <w:r w:rsidRPr="003718A0">
        <w:rPr>
          <w:rFonts w:ascii="Book Antiqua" w:hAnsi="Book Antiqua"/>
          <w:highlight w:val="yellow"/>
        </w:rPr>
        <w:t xml:space="preserve">21 </w:t>
      </w:r>
      <w:r w:rsidRPr="003718A0">
        <w:rPr>
          <w:rFonts w:ascii="Book Antiqua" w:hAnsi="Book Antiqua"/>
          <w:b/>
          <w:bCs/>
          <w:highlight w:val="yellow"/>
        </w:rPr>
        <w:t>Reeves B</w:t>
      </w:r>
      <w:r w:rsidRPr="003718A0">
        <w:rPr>
          <w:rFonts w:ascii="Book Antiqua" w:hAnsi="Book Antiqua"/>
          <w:highlight w:val="yellow"/>
        </w:rPr>
        <w:t xml:space="preserve">, Chilton A, Bird D. EEOC Challenges Yale New Haven Hospital’s “Late Career Practitioner Policy” in Discrimination Suit. </w:t>
      </w:r>
      <w:proofErr w:type="gramStart"/>
      <w:r w:rsidRPr="003718A0">
        <w:rPr>
          <w:rFonts w:ascii="Book Antiqua" w:hAnsi="Book Antiqua"/>
          <w:highlight w:val="yellow"/>
        </w:rPr>
        <w:t>The National Law Review.</w:t>
      </w:r>
      <w:proofErr w:type="gramEnd"/>
      <w:r w:rsidRPr="003718A0">
        <w:rPr>
          <w:rFonts w:ascii="Book Antiqua" w:hAnsi="Book Antiqua"/>
          <w:highlight w:val="yellow"/>
        </w:rPr>
        <w:t xml:space="preserve"> 2020. [</w:t>
      </w:r>
      <w:proofErr w:type="gramStart"/>
      <w:r w:rsidR="00584EC6" w:rsidRPr="003718A0">
        <w:rPr>
          <w:rFonts w:ascii="Book Antiqua" w:hAnsi="Book Antiqua"/>
          <w:highlight w:val="yellow"/>
        </w:rPr>
        <w:t>c</w:t>
      </w:r>
      <w:r w:rsidRPr="003718A0">
        <w:rPr>
          <w:rFonts w:ascii="Book Antiqua" w:hAnsi="Book Antiqua"/>
          <w:highlight w:val="yellow"/>
        </w:rPr>
        <w:t>ited</w:t>
      </w:r>
      <w:proofErr w:type="gramEnd"/>
      <w:r w:rsidRPr="003718A0">
        <w:rPr>
          <w:rFonts w:ascii="Book Antiqua" w:hAnsi="Book Antiqua"/>
          <w:highlight w:val="yellow"/>
        </w:rPr>
        <w:t xml:space="preserve"> </w:t>
      </w:r>
      <w:r w:rsidR="00584EC6" w:rsidRPr="003718A0">
        <w:rPr>
          <w:rFonts w:ascii="Book Antiqua" w:hAnsi="Book Antiqua"/>
          <w:highlight w:val="yellow"/>
        </w:rPr>
        <w:t xml:space="preserve">1 </w:t>
      </w:r>
      <w:r w:rsidRPr="003718A0">
        <w:rPr>
          <w:rFonts w:ascii="Book Antiqua" w:hAnsi="Book Antiqua"/>
          <w:highlight w:val="yellow"/>
        </w:rPr>
        <w:t xml:space="preserve">April 2020]. </w:t>
      </w:r>
      <w:r w:rsidRPr="003718A0">
        <w:rPr>
          <w:rFonts w:ascii="Book Antiqua" w:eastAsia="宋体" w:hAnsi="Book Antiqua" w:cs="Arial"/>
          <w:bCs/>
          <w:highlight w:val="yellow"/>
        </w:rPr>
        <w:t>Available from</w:t>
      </w:r>
      <w:r w:rsidRPr="003718A0">
        <w:rPr>
          <w:rFonts w:ascii="Book Antiqua" w:hAnsi="Book Antiqua"/>
          <w:highlight w:val="yellow"/>
        </w:rPr>
        <w:t>: https://www.natlawreview.com/article/eeoc-challenges-yale-new-haven-hospital-s-late-career-practitioner-policy</w:t>
      </w:r>
    </w:p>
    <w:p w14:paraId="04CB78BB" w14:textId="6A1A6F36" w:rsidR="00B12CB7" w:rsidRPr="003718A0" w:rsidRDefault="00B12CB7" w:rsidP="003718A0">
      <w:pPr>
        <w:spacing w:line="360" w:lineRule="auto"/>
        <w:jc w:val="both"/>
        <w:rPr>
          <w:rFonts w:ascii="Book Antiqua" w:hAnsi="Book Antiqua"/>
        </w:rPr>
      </w:pPr>
      <w:r w:rsidRPr="003718A0">
        <w:rPr>
          <w:rFonts w:ascii="Book Antiqua" w:hAnsi="Book Antiqua"/>
        </w:rPr>
        <w:t xml:space="preserve">22 </w:t>
      </w:r>
      <w:proofErr w:type="spellStart"/>
      <w:r w:rsidRPr="003718A0">
        <w:rPr>
          <w:rFonts w:ascii="Book Antiqua" w:hAnsi="Book Antiqua"/>
          <w:b/>
          <w:bCs/>
        </w:rPr>
        <w:t>Forsetlund</w:t>
      </w:r>
      <w:proofErr w:type="spellEnd"/>
      <w:r w:rsidRPr="003718A0">
        <w:rPr>
          <w:rFonts w:ascii="Book Antiqua" w:hAnsi="Book Antiqua"/>
          <w:b/>
          <w:bCs/>
        </w:rPr>
        <w:t xml:space="preserve"> L</w:t>
      </w:r>
      <w:r w:rsidRPr="003718A0">
        <w:rPr>
          <w:rFonts w:ascii="Book Antiqua" w:hAnsi="Book Antiqua"/>
        </w:rPr>
        <w:t xml:space="preserve">, </w:t>
      </w:r>
      <w:proofErr w:type="spellStart"/>
      <w:r w:rsidRPr="003718A0">
        <w:rPr>
          <w:rFonts w:ascii="Book Antiqua" w:hAnsi="Book Antiqua"/>
        </w:rPr>
        <w:t>Bjørndal</w:t>
      </w:r>
      <w:proofErr w:type="spellEnd"/>
      <w:r w:rsidRPr="003718A0">
        <w:rPr>
          <w:rFonts w:ascii="Book Antiqua" w:hAnsi="Book Antiqua"/>
        </w:rPr>
        <w:t xml:space="preserve"> A, </w:t>
      </w:r>
      <w:proofErr w:type="spellStart"/>
      <w:r w:rsidRPr="003718A0">
        <w:rPr>
          <w:rFonts w:ascii="Book Antiqua" w:hAnsi="Book Antiqua"/>
        </w:rPr>
        <w:t>Rashidian</w:t>
      </w:r>
      <w:proofErr w:type="spellEnd"/>
      <w:r w:rsidRPr="003718A0">
        <w:rPr>
          <w:rFonts w:ascii="Book Antiqua" w:hAnsi="Book Antiqua"/>
        </w:rPr>
        <w:t xml:space="preserve"> A, </w:t>
      </w:r>
      <w:proofErr w:type="spellStart"/>
      <w:r w:rsidRPr="003718A0">
        <w:rPr>
          <w:rFonts w:ascii="Book Antiqua" w:hAnsi="Book Antiqua"/>
        </w:rPr>
        <w:t>Jamtvedt</w:t>
      </w:r>
      <w:proofErr w:type="spellEnd"/>
      <w:r w:rsidRPr="003718A0">
        <w:rPr>
          <w:rFonts w:ascii="Book Antiqua" w:hAnsi="Book Antiqua"/>
        </w:rPr>
        <w:t xml:space="preserve"> G, O'Brien MA, Wolf F, Davis D, </w:t>
      </w:r>
      <w:proofErr w:type="spellStart"/>
      <w:r w:rsidRPr="003718A0">
        <w:rPr>
          <w:rFonts w:ascii="Book Antiqua" w:hAnsi="Book Antiqua"/>
        </w:rPr>
        <w:t>Odgaard</w:t>
      </w:r>
      <w:proofErr w:type="spellEnd"/>
      <w:r w:rsidRPr="003718A0">
        <w:rPr>
          <w:rFonts w:ascii="Book Antiqua" w:hAnsi="Book Antiqua"/>
        </w:rPr>
        <w:t xml:space="preserve">-Jensen J, </w:t>
      </w:r>
      <w:proofErr w:type="spellStart"/>
      <w:r w:rsidRPr="003718A0">
        <w:rPr>
          <w:rFonts w:ascii="Book Antiqua" w:hAnsi="Book Antiqua"/>
        </w:rPr>
        <w:t>Oxman</w:t>
      </w:r>
      <w:proofErr w:type="spellEnd"/>
      <w:r w:rsidRPr="003718A0">
        <w:rPr>
          <w:rFonts w:ascii="Book Antiqua" w:hAnsi="Book Antiqua"/>
        </w:rPr>
        <w:t xml:space="preserve"> AD. Continuing education meetings and workshops: effects on professional practice and health care outcomes. </w:t>
      </w:r>
      <w:r w:rsidRPr="003718A0">
        <w:rPr>
          <w:rFonts w:ascii="Book Antiqua" w:hAnsi="Book Antiqua"/>
          <w:i/>
          <w:iCs/>
        </w:rPr>
        <w:t xml:space="preserve">Cochrane Database </w:t>
      </w:r>
      <w:proofErr w:type="spellStart"/>
      <w:r w:rsidRPr="003718A0">
        <w:rPr>
          <w:rFonts w:ascii="Book Antiqua" w:hAnsi="Book Antiqua"/>
          <w:i/>
          <w:iCs/>
        </w:rPr>
        <w:t>Syst</w:t>
      </w:r>
      <w:proofErr w:type="spellEnd"/>
      <w:r w:rsidRPr="003718A0">
        <w:rPr>
          <w:rFonts w:ascii="Book Antiqua" w:hAnsi="Book Antiqua"/>
          <w:i/>
          <w:iCs/>
        </w:rPr>
        <w:t xml:space="preserve"> Rev</w:t>
      </w:r>
      <w:r w:rsidRPr="003718A0">
        <w:rPr>
          <w:rFonts w:ascii="Book Antiqua" w:hAnsi="Book Antiqua"/>
        </w:rPr>
        <w:t xml:space="preserve"> 2009: CD003030 [PMID: 19370580 DOI: 10.1002/14651858.CD003030.pub2]</w:t>
      </w:r>
    </w:p>
    <w:p w14:paraId="0CE349EC" w14:textId="0AEFEC7A" w:rsidR="00B12CB7" w:rsidRPr="003718A0" w:rsidRDefault="00B12CB7" w:rsidP="003718A0">
      <w:pPr>
        <w:spacing w:line="360" w:lineRule="auto"/>
        <w:jc w:val="both"/>
        <w:rPr>
          <w:rFonts w:ascii="Book Antiqua" w:hAnsi="Book Antiqua"/>
        </w:rPr>
      </w:pPr>
      <w:r w:rsidRPr="003718A0">
        <w:rPr>
          <w:rFonts w:ascii="Book Antiqua" w:hAnsi="Book Antiqua"/>
        </w:rPr>
        <w:t xml:space="preserve">23 </w:t>
      </w:r>
      <w:r w:rsidRPr="003718A0">
        <w:rPr>
          <w:rFonts w:ascii="Book Antiqua" w:hAnsi="Book Antiqua"/>
          <w:b/>
          <w:bCs/>
        </w:rPr>
        <w:t>Davis D</w:t>
      </w:r>
      <w:r w:rsidRPr="003718A0">
        <w:rPr>
          <w:rFonts w:ascii="Book Antiqua" w:hAnsi="Book Antiqua"/>
        </w:rPr>
        <w:t xml:space="preserve">, O'Brien MA, Freemantle N, Wolf FM, </w:t>
      </w:r>
      <w:proofErr w:type="spellStart"/>
      <w:r w:rsidRPr="003718A0">
        <w:rPr>
          <w:rFonts w:ascii="Book Antiqua" w:hAnsi="Book Antiqua"/>
        </w:rPr>
        <w:t>Mazmanian</w:t>
      </w:r>
      <w:proofErr w:type="spellEnd"/>
      <w:r w:rsidRPr="003718A0">
        <w:rPr>
          <w:rFonts w:ascii="Book Antiqua" w:hAnsi="Book Antiqua"/>
        </w:rPr>
        <w:t xml:space="preserve"> P, </w:t>
      </w:r>
      <w:proofErr w:type="gramStart"/>
      <w:r w:rsidRPr="003718A0">
        <w:rPr>
          <w:rFonts w:ascii="Book Antiqua" w:hAnsi="Book Antiqua"/>
        </w:rPr>
        <w:t>Taylor</w:t>
      </w:r>
      <w:proofErr w:type="gramEnd"/>
      <w:r w:rsidRPr="003718A0">
        <w:rPr>
          <w:rFonts w:ascii="Book Antiqua" w:hAnsi="Book Antiqua"/>
        </w:rPr>
        <w:t xml:space="preserve">-Vaisey A. Impact of formal continuing medical education: do conferences, workshops, rounds, and other traditional continuing education activities change physician behavior or health care outcomes? </w:t>
      </w:r>
      <w:r w:rsidRPr="003718A0">
        <w:rPr>
          <w:rFonts w:ascii="Book Antiqua" w:hAnsi="Book Antiqua"/>
          <w:i/>
          <w:iCs/>
        </w:rPr>
        <w:t>JAMA</w:t>
      </w:r>
      <w:r w:rsidRPr="003718A0">
        <w:rPr>
          <w:rFonts w:ascii="Book Antiqua" w:hAnsi="Book Antiqua"/>
        </w:rPr>
        <w:t xml:space="preserve"> 1999; </w:t>
      </w:r>
      <w:r w:rsidRPr="003718A0">
        <w:rPr>
          <w:rFonts w:ascii="Book Antiqua" w:hAnsi="Book Antiqua"/>
          <w:b/>
          <w:bCs/>
        </w:rPr>
        <w:t>282</w:t>
      </w:r>
      <w:r w:rsidRPr="003718A0">
        <w:rPr>
          <w:rFonts w:ascii="Book Antiqua" w:hAnsi="Book Antiqua"/>
        </w:rPr>
        <w:t>: 867-874 [PMID: 10478694 DOI: 10.1001/jama.282.9.867]</w:t>
      </w:r>
    </w:p>
    <w:p w14:paraId="069787C1" w14:textId="3ABC7497" w:rsidR="00B12CB7" w:rsidRPr="003718A0" w:rsidRDefault="00B12CB7" w:rsidP="003718A0">
      <w:pPr>
        <w:spacing w:line="360" w:lineRule="auto"/>
        <w:jc w:val="both"/>
        <w:rPr>
          <w:rFonts w:ascii="Book Antiqua" w:hAnsi="Book Antiqua"/>
        </w:rPr>
      </w:pPr>
      <w:r w:rsidRPr="003718A0">
        <w:rPr>
          <w:rFonts w:ascii="Book Antiqua" w:hAnsi="Book Antiqua"/>
        </w:rPr>
        <w:t xml:space="preserve">24 </w:t>
      </w:r>
      <w:r w:rsidRPr="003718A0">
        <w:rPr>
          <w:rFonts w:ascii="Book Antiqua" w:hAnsi="Book Antiqua"/>
          <w:b/>
          <w:bCs/>
        </w:rPr>
        <w:t>Xu T</w:t>
      </w:r>
      <w:r w:rsidRPr="003718A0">
        <w:rPr>
          <w:rFonts w:ascii="Book Antiqua" w:hAnsi="Book Antiqua"/>
        </w:rPr>
        <w:t xml:space="preserve">, Mehta A, Park A, </w:t>
      </w:r>
      <w:proofErr w:type="spellStart"/>
      <w:r w:rsidRPr="003718A0">
        <w:rPr>
          <w:rFonts w:ascii="Book Antiqua" w:hAnsi="Book Antiqua"/>
        </w:rPr>
        <w:t>Makary</w:t>
      </w:r>
      <w:proofErr w:type="spellEnd"/>
      <w:r w:rsidRPr="003718A0">
        <w:rPr>
          <w:rFonts w:ascii="Book Antiqua" w:hAnsi="Book Antiqua"/>
        </w:rPr>
        <w:t xml:space="preserve"> MA, Price DW. Association </w:t>
      </w:r>
      <w:proofErr w:type="gramStart"/>
      <w:r w:rsidRPr="003718A0">
        <w:rPr>
          <w:rFonts w:ascii="Book Antiqua" w:hAnsi="Book Antiqua"/>
        </w:rPr>
        <w:t>Between</w:t>
      </w:r>
      <w:proofErr w:type="gramEnd"/>
      <w:r w:rsidRPr="003718A0">
        <w:rPr>
          <w:rFonts w:ascii="Book Antiqua" w:hAnsi="Book Antiqua"/>
        </w:rPr>
        <w:t xml:space="preserve"> Board Certification, Maintenance of Certification, and Surgical Complications in the United States. </w:t>
      </w:r>
      <w:r w:rsidRPr="003718A0">
        <w:rPr>
          <w:rFonts w:ascii="Book Antiqua" w:hAnsi="Book Antiqua"/>
          <w:i/>
          <w:iCs/>
        </w:rPr>
        <w:t xml:space="preserve">Am J Med </w:t>
      </w:r>
      <w:proofErr w:type="spellStart"/>
      <w:r w:rsidRPr="003718A0">
        <w:rPr>
          <w:rFonts w:ascii="Book Antiqua" w:hAnsi="Book Antiqua"/>
          <w:i/>
          <w:iCs/>
        </w:rPr>
        <w:t>Qual</w:t>
      </w:r>
      <w:proofErr w:type="spellEnd"/>
      <w:r w:rsidRPr="003718A0">
        <w:rPr>
          <w:rFonts w:ascii="Book Antiqua" w:hAnsi="Book Antiqua"/>
        </w:rPr>
        <w:t xml:space="preserve"> 2019; </w:t>
      </w:r>
      <w:r w:rsidRPr="003718A0">
        <w:rPr>
          <w:rFonts w:ascii="Book Antiqua" w:hAnsi="Book Antiqua"/>
          <w:b/>
          <w:bCs/>
        </w:rPr>
        <w:t>34</w:t>
      </w:r>
      <w:r w:rsidRPr="003718A0">
        <w:rPr>
          <w:rFonts w:ascii="Book Antiqua" w:hAnsi="Book Antiqua"/>
        </w:rPr>
        <w:t>: 545-552 [PMID: 30654617 DOI: 10.1177/1062860618822752]</w:t>
      </w:r>
    </w:p>
    <w:p w14:paraId="7E3FA03F" w14:textId="6C71A34D" w:rsidR="00B12CB7" w:rsidRPr="003718A0" w:rsidRDefault="00B12CB7" w:rsidP="003718A0">
      <w:pPr>
        <w:spacing w:line="360" w:lineRule="auto"/>
        <w:jc w:val="both"/>
        <w:rPr>
          <w:rFonts w:ascii="Book Antiqua" w:hAnsi="Book Antiqua"/>
        </w:rPr>
      </w:pPr>
      <w:r w:rsidRPr="003718A0">
        <w:rPr>
          <w:rFonts w:ascii="Book Antiqua" w:hAnsi="Book Antiqua"/>
        </w:rPr>
        <w:t xml:space="preserve">25 </w:t>
      </w:r>
      <w:proofErr w:type="spellStart"/>
      <w:r w:rsidRPr="003718A0">
        <w:rPr>
          <w:rFonts w:ascii="Book Antiqua" w:hAnsi="Book Antiqua"/>
          <w:b/>
          <w:bCs/>
        </w:rPr>
        <w:t>Babu</w:t>
      </w:r>
      <w:proofErr w:type="spellEnd"/>
      <w:r w:rsidRPr="003718A0">
        <w:rPr>
          <w:rFonts w:ascii="Book Antiqua" w:hAnsi="Book Antiqua"/>
          <w:b/>
          <w:bCs/>
        </w:rPr>
        <w:t xml:space="preserve"> MA</w:t>
      </w:r>
      <w:r w:rsidRPr="003718A0">
        <w:rPr>
          <w:rFonts w:ascii="Book Antiqua" w:hAnsi="Book Antiqua"/>
        </w:rPr>
        <w:t xml:space="preserve">, </w:t>
      </w:r>
      <w:proofErr w:type="spellStart"/>
      <w:r w:rsidRPr="003718A0">
        <w:rPr>
          <w:rFonts w:ascii="Book Antiqua" w:hAnsi="Book Antiqua"/>
        </w:rPr>
        <w:t>Liau</w:t>
      </w:r>
      <w:proofErr w:type="spellEnd"/>
      <w:r w:rsidRPr="003718A0">
        <w:rPr>
          <w:rFonts w:ascii="Book Antiqua" w:hAnsi="Book Antiqua"/>
        </w:rPr>
        <w:t xml:space="preserve"> LM, Spinner RJ, Meyer FB. The Aging Neurosurgeon: When Is Enough, Enough? Attitudes </w:t>
      </w:r>
      <w:proofErr w:type="gramStart"/>
      <w:r w:rsidRPr="003718A0">
        <w:rPr>
          <w:rFonts w:ascii="Book Antiqua" w:hAnsi="Book Antiqua"/>
        </w:rPr>
        <w:t>Toward</w:t>
      </w:r>
      <w:proofErr w:type="gramEnd"/>
      <w:r w:rsidRPr="003718A0">
        <w:rPr>
          <w:rFonts w:ascii="Book Antiqua" w:hAnsi="Book Antiqua"/>
        </w:rPr>
        <w:t xml:space="preserve"> Ceasing Practice and Testing in Late Career. </w:t>
      </w:r>
      <w:r w:rsidRPr="003718A0">
        <w:rPr>
          <w:rFonts w:ascii="Book Antiqua" w:hAnsi="Book Antiqua"/>
          <w:i/>
          <w:iCs/>
        </w:rPr>
        <w:t xml:space="preserve">Mayo </w:t>
      </w:r>
      <w:proofErr w:type="spellStart"/>
      <w:r w:rsidRPr="003718A0">
        <w:rPr>
          <w:rFonts w:ascii="Book Antiqua" w:hAnsi="Book Antiqua"/>
          <w:i/>
          <w:iCs/>
        </w:rPr>
        <w:t>Clin</w:t>
      </w:r>
      <w:proofErr w:type="spellEnd"/>
      <w:r w:rsidRPr="003718A0">
        <w:rPr>
          <w:rFonts w:ascii="Book Antiqua" w:hAnsi="Book Antiqua"/>
          <w:i/>
          <w:iCs/>
        </w:rPr>
        <w:t xml:space="preserve"> Proc</w:t>
      </w:r>
      <w:r w:rsidRPr="003718A0">
        <w:rPr>
          <w:rFonts w:ascii="Book Antiqua" w:hAnsi="Book Antiqua"/>
        </w:rPr>
        <w:t xml:space="preserve"> 2017; </w:t>
      </w:r>
      <w:r w:rsidRPr="003718A0">
        <w:rPr>
          <w:rFonts w:ascii="Book Antiqua" w:hAnsi="Book Antiqua"/>
          <w:b/>
          <w:bCs/>
        </w:rPr>
        <w:t>92</w:t>
      </w:r>
      <w:r w:rsidRPr="003718A0">
        <w:rPr>
          <w:rFonts w:ascii="Book Antiqua" w:hAnsi="Book Antiqua"/>
        </w:rPr>
        <w:t>: 1746-1752 [PMID: 29153596 DOI: 10.1016/j.mayocp.2017.09.004]</w:t>
      </w:r>
    </w:p>
    <w:p w14:paraId="4653C4ED" w14:textId="4CFEC710" w:rsidR="000F135B" w:rsidRPr="003718A0" w:rsidRDefault="000F135B" w:rsidP="003718A0">
      <w:pPr>
        <w:spacing w:line="360" w:lineRule="auto"/>
        <w:jc w:val="both"/>
        <w:rPr>
          <w:rFonts w:ascii="Book Antiqua" w:hAnsi="Book Antiqua"/>
        </w:rPr>
      </w:pPr>
      <w:r w:rsidRPr="003718A0">
        <w:rPr>
          <w:rFonts w:ascii="Book Antiqua" w:hAnsi="Book Antiqua"/>
        </w:rPr>
        <w:t xml:space="preserve">26 </w:t>
      </w:r>
      <w:r w:rsidRPr="003718A0">
        <w:rPr>
          <w:rFonts w:ascii="Book Antiqua" w:hAnsi="Book Antiqua"/>
          <w:b/>
          <w:bCs/>
        </w:rPr>
        <w:t>Holst D</w:t>
      </w:r>
      <w:r w:rsidRPr="003718A0">
        <w:rPr>
          <w:rFonts w:ascii="Book Antiqua" w:hAnsi="Book Antiqua"/>
        </w:rPr>
        <w:t xml:space="preserve">, </w:t>
      </w:r>
      <w:proofErr w:type="spellStart"/>
      <w:r w:rsidRPr="003718A0">
        <w:rPr>
          <w:rFonts w:ascii="Book Antiqua" w:hAnsi="Book Antiqua"/>
        </w:rPr>
        <w:t>Kowalewski</w:t>
      </w:r>
      <w:proofErr w:type="spellEnd"/>
      <w:r w:rsidRPr="003718A0">
        <w:rPr>
          <w:rFonts w:ascii="Book Antiqua" w:hAnsi="Book Antiqua"/>
        </w:rPr>
        <w:t xml:space="preserve"> TM, White LW, Brand TC, Harper JD, Sorenson MD, Kirsch S, </w:t>
      </w:r>
      <w:proofErr w:type="spellStart"/>
      <w:r w:rsidRPr="003718A0">
        <w:rPr>
          <w:rFonts w:ascii="Book Antiqua" w:hAnsi="Book Antiqua"/>
        </w:rPr>
        <w:t>Lendvay</w:t>
      </w:r>
      <w:proofErr w:type="spellEnd"/>
      <w:r w:rsidRPr="003718A0">
        <w:rPr>
          <w:rFonts w:ascii="Book Antiqua" w:hAnsi="Book Antiqua"/>
        </w:rPr>
        <w:t xml:space="preserve"> TS. Crowd-sourced assessment of technical skills: an adjunct to urology resident surgical simulation training. </w:t>
      </w:r>
      <w:r w:rsidRPr="003718A0">
        <w:rPr>
          <w:rFonts w:ascii="Book Antiqua" w:hAnsi="Book Antiqua"/>
          <w:i/>
          <w:iCs/>
        </w:rPr>
        <w:t xml:space="preserve">J </w:t>
      </w:r>
      <w:proofErr w:type="spellStart"/>
      <w:r w:rsidRPr="003718A0">
        <w:rPr>
          <w:rFonts w:ascii="Book Antiqua" w:hAnsi="Book Antiqua"/>
          <w:i/>
          <w:iCs/>
        </w:rPr>
        <w:t>Endourol</w:t>
      </w:r>
      <w:proofErr w:type="spellEnd"/>
      <w:r w:rsidRPr="003718A0">
        <w:rPr>
          <w:rFonts w:ascii="Book Antiqua" w:hAnsi="Book Antiqua"/>
        </w:rPr>
        <w:t xml:space="preserve"> 2015; </w:t>
      </w:r>
      <w:r w:rsidRPr="003718A0">
        <w:rPr>
          <w:rFonts w:ascii="Book Antiqua" w:hAnsi="Book Antiqua"/>
          <w:b/>
          <w:bCs/>
        </w:rPr>
        <w:t>29</w:t>
      </w:r>
      <w:r w:rsidRPr="003718A0">
        <w:rPr>
          <w:rFonts w:ascii="Book Antiqua" w:hAnsi="Book Antiqua"/>
        </w:rPr>
        <w:t>: 604-609 [PMID: 25356517 DOI: 10.1089/end.2014.0616]</w:t>
      </w:r>
    </w:p>
    <w:p w14:paraId="5E92A79F" w14:textId="6D3A97D5" w:rsidR="00B12CB7" w:rsidRPr="003718A0" w:rsidRDefault="000F135B" w:rsidP="003718A0">
      <w:pPr>
        <w:spacing w:line="360" w:lineRule="auto"/>
        <w:jc w:val="both"/>
        <w:rPr>
          <w:rFonts w:ascii="Book Antiqua" w:hAnsi="Book Antiqua"/>
        </w:rPr>
      </w:pPr>
      <w:r w:rsidRPr="003718A0">
        <w:rPr>
          <w:rFonts w:ascii="Book Antiqua" w:hAnsi="Book Antiqua"/>
        </w:rPr>
        <w:t xml:space="preserve">27 </w:t>
      </w:r>
      <w:proofErr w:type="spellStart"/>
      <w:r w:rsidRPr="003718A0">
        <w:rPr>
          <w:rFonts w:ascii="Book Antiqua" w:hAnsi="Book Antiqua"/>
          <w:b/>
          <w:bCs/>
        </w:rPr>
        <w:t>MacEwan</w:t>
      </w:r>
      <w:proofErr w:type="spellEnd"/>
      <w:r w:rsidRPr="003718A0">
        <w:rPr>
          <w:rFonts w:ascii="Book Antiqua" w:hAnsi="Book Antiqua"/>
          <w:b/>
          <w:bCs/>
        </w:rPr>
        <w:t xml:space="preserve"> MJ</w:t>
      </w:r>
      <w:r w:rsidRPr="003718A0">
        <w:rPr>
          <w:rFonts w:ascii="Book Antiqua" w:hAnsi="Book Antiqua"/>
        </w:rPr>
        <w:t xml:space="preserve">, </w:t>
      </w:r>
      <w:proofErr w:type="spellStart"/>
      <w:r w:rsidRPr="003718A0">
        <w:rPr>
          <w:rFonts w:ascii="Book Antiqua" w:hAnsi="Book Antiqua"/>
        </w:rPr>
        <w:t>Dudek</w:t>
      </w:r>
      <w:proofErr w:type="spellEnd"/>
      <w:r w:rsidRPr="003718A0">
        <w:rPr>
          <w:rFonts w:ascii="Book Antiqua" w:hAnsi="Book Antiqua"/>
        </w:rPr>
        <w:t xml:space="preserve"> NL, Wood TJ, </w:t>
      </w:r>
      <w:proofErr w:type="spellStart"/>
      <w:r w:rsidRPr="003718A0">
        <w:rPr>
          <w:rFonts w:ascii="Book Antiqua" w:hAnsi="Book Antiqua"/>
        </w:rPr>
        <w:t>Gofton</w:t>
      </w:r>
      <w:proofErr w:type="spellEnd"/>
      <w:r w:rsidRPr="003718A0">
        <w:rPr>
          <w:rFonts w:ascii="Book Antiqua" w:hAnsi="Book Antiqua"/>
        </w:rPr>
        <w:t xml:space="preserve"> WT. Continued Validation of the O-SCORE (Ottawa Surgical Competency Operating Room Evaluation): Use in the Simulated Environment. </w:t>
      </w:r>
      <w:r w:rsidRPr="003718A0">
        <w:rPr>
          <w:rFonts w:ascii="Book Antiqua" w:hAnsi="Book Antiqua"/>
          <w:i/>
          <w:iCs/>
        </w:rPr>
        <w:t>Teach Learn Med</w:t>
      </w:r>
      <w:r w:rsidRPr="003718A0">
        <w:rPr>
          <w:rFonts w:ascii="Book Antiqua" w:hAnsi="Book Antiqua"/>
        </w:rPr>
        <w:t xml:space="preserve"> 2016; </w:t>
      </w:r>
      <w:r w:rsidRPr="003718A0">
        <w:rPr>
          <w:rFonts w:ascii="Book Antiqua" w:hAnsi="Book Antiqua"/>
          <w:b/>
          <w:bCs/>
        </w:rPr>
        <w:t>28</w:t>
      </w:r>
      <w:r w:rsidRPr="003718A0">
        <w:rPr>
          <w:rFonts w:ascii="Book Antiqua" w:hAnsi="Book Antiqua"/>
        </w:rPr>
        <w:t>: 72-79 [PMID: 26787087 DOI: 10.1080/10401334.2015.1107483]</w:t>
      </w:r>
    </w:p>
    <w:p w14:paraId="69F3865F" w14:textId="2FF53150" w:rsidR="00B12CB7" w:rsidRPr="003718A0" w:rsidRDefault="00B12CB7" w:rsidP="003718A0">
      <w:pPr>
        <w:spacing w:line="360" w:lineRule="auto"/>
        <w:jc w:val="both"/>
        <w:rPr>
          <w:rFonts w:ascii="Book Antiqua" w:hAnsi="Book Antiqua"/>
        </w:rPr>
      </w:pPr>
      <w:r w:rsidRPr="003718A0">
        <w:rPr>
          <w:rFonts w:ascii="Book Antiqua" w:hAnsi="Book Antiqua"/>
        </w:rPr>
        <w:t xml:space="preserve">28 </w:t>
      </w:r>
      <w:proofErr w:type="spellStart"/>
      <w:r w:rsidRPr="003718A0">
        <w:rPr>
          <w:rFonts w:ascii="Book Antiqua" w:hAnsi="Book Antiqua"/>
          <w:b/>
          <w:bCs/>
        </w:rPr>
        <w:t>Madani</w:t>
      </w:r>
      <w:proofErr w:type="spellEnd"/>
      <w:r w:rsidRPr="003718A0">
        <w:rPr>
          <w:rFonts w:ascii="Book Antiqua" w:hAnsi="Book Antiqua"/>
          <w:b/>
          <w:bCs/>
        </w:rPr>
        <w:t xml:space="preserve"> A</w:t>
      </w:r>
      <w:r w:rsidRPr="003718A0">
        <w:rPr>
          <w:rFonts w:ascii="Book Antiqua" w:hAnsi="Book Antiqua"/>
        </w:rPr>
        <w:t xml:space="preserve">, Watanabe Y, </w:t>
      </w:r>
      <w:proofErr w:type="spellStart"/>
      <w:r w:rsidRPr="003718A0">
        <w:rPr>
          <w:rFonts w:ascii="Book Antiqua" w:hAnsi="Book Antiqua"/>
        </w:rPr>
        <w:t>Bilgic</w:t>
      </w:r>
      <w:proofErr w:type="spellEnd"/>
      <w:r w:rsidRPr="003718A0">
        <w:rPr>
          <w:rFonts w:ascii="Book Antiqua" w:hAnsi="Book Antiqua"/>
        </w:rPr>
        <w:t xml:space="preserve"> E, </w:t>
      </w:r>
      <w:proofErr w:type="spellStart"/>
      <w:r w:rsidRPr="003718A0">
        <w:rPr>
          <w:rFonts w:ascii="Book Antiqua" w:hAnsi="Book Antiqua"/>
        </w:rPr>
        <w:t>Pucher</w:t>
      </w:r>
      <w:proofErr w:type="spellEnd"/>
      <w:r w:rsidRPr="003718A0">
        <w:rPr>
          <w:rFonts w:ascii="Book Antiqua" w:hAnsi="Book Antiqua"/>
        </w:rPr>
        <w:t xml:space="preserve"> PH, </w:t>
      </w:r>
      <w:proofErr w:type="spellStart"/>
      <w:r w:rsidRPr="003718A0">
        <w:rPr>
          <w:rFonts w:ascii="Book Antiqua" w:hAnsi="Book Antiqua"/>
        </w:rPr>
        <w:t>Vassiliou</w:t>
      </w:r>
      <w:proofErr w:type="spellEnd"/>
      <w:r w:rsidRPr="003718A0">
        <w:rPr>
          <w:rFonts w:ascii="Book Antiqua" w:hAnsi="Book Antiqua"/>
        </w:rPr>
        <w:t xml:space="preserve"> MC, Aggarwal R, Fried GM, </w:t>
      </w:r>
      <w:proofErr w:type="spellStart"/>
      <w:r w:rsidRPr="003718A0">
        <w:rPr>
          <w:rFonts w:ascii="Book Antiqua" w:hAnsi="Book Antiqua"/>
        </w:rPr>
        <w:t>Mitmaker</w:t>
      </w:r>
      <w:proofErr w:type="spellEnd"/>
      <w:r w:rsidRPr="003718A0">
        <w:rPr>
          <w:rFonts w:ascii="Book Antiqua" w:hAnsi="Book Antiqua"/>
        </w:rPr>
        <w:t xml:space="preserve"> EJ, Feldman LS. </w:t>
      </w:r>
      <w:proofErr w:type="gramStart"/>
      <w:r w:rsidRPr="003718A0">
        <w:rPr>
          <w:rFonts w:ascii="Book Antiqua" w:hAnsi="Book Antiqua"/>
        </w:rPr>
        <w:t>Measuring intra-operative decision-making during laparoscopic cholecystectomy: validity evidence for a novel interactive Web-based assessment tool.</w:t>
      </w:r>
      <w:proofErr w:type="gramEnd"/>
      <w:r w:rsidRPr="003718A0">
        <w:rPr>
          <w:rFonts w:ascii="Book Antiqua" w:hAnsi="Book Antiqua"/>
        </w:rPr>
        <w:t xml:space="preserve"> </w:t>
      </w:r>
      <w:proofErr w:type="spellStart"/>
      <w:r w:rsidRPr="003718A0">
        <w:rPr>
          <w:rFonts w:ascii="Book Antiqua" w:hAnsi="Book Antiqua"/>
          <w:i/>
          <w:iCs/>
        </w:rPr>
        <w:t>Surg</w:t>
      </w:r>
      <w:proofErr w:type="spellEnd"/>
      <w:r w:rsidRPr="003718A0">
        <w:rPr>
          <w:rFonts w:ascii="Book Antiqua" w:hAnsi="Book Antiqua"/>
          <w:i/>
          <w:iCs/>
        </w:rPr>
        <w:t xml:space="preserve"> </w:t>
      </w:r>
      <w:proofErr w:type="spellStart"/>
      <w:r w:rsidRPr="003718A0">
        <w:rPr>
          <w:rFonts w:ascii="Book Antiqua" w:hAnsi="Book Antiqua"/>
          <w:i/>
          <w:iCs/>
        </w:rPr>
        <w:t>Endosc</w:t>
      </w:r>
      <w:proofErr w:type="spellEnd"/>
      <w:r w:rsidRPr="003718A0">
        <w:rPr>
          <w:rFonts w:ascii="Book Antiqua" w:hAnsi="Book Antiqua"/>
        </w:rPr>
        <w:t xml:space="preserve"> 2017; </w:t>
      </w:r>
      <w:r w:rsidRPr="003718A0">
        <w:rPr>
          <w:rFonts w:ascii="Book Antiqua" w:hAnsi="Book Antiqua"/>
          <w:b/>
          <w:bCs/>
        </w:rPr>
        <w:t>31</w:t>
      </w:r>
      <w:r w:rsidRPr="003718A0">
        <w:rPr>
          <w:rFonts w:ascii="Book Antiqua" w:hAnsi="Book Antiqua"/>
        </w:rPr>
        <w:t>: 1203-1212 [PMID: 27412125 DOI: 10.1007/s00464-016-5091-7]</w:t>
      </w:r>
    </w:p>
    <w:p w14:paraId="3E76E385" w14:textId="7F1D4211" w:rsidR="00B12CB7" w:rsidRPr="003718A0" w:rsidRDefault="00B12CB7" w:rsidP="003718A0">
      <w:pPr>
        <w:spacing w:line="360" w:lineRule="auto"/>
        <w:jc w:val="both"/>
        <w:rPr>
          <w:rFonts w:ascii="Book Antiqua" w:hAnsi="Book Antiqua"/>
        </w:rPr>
      </w:pPr>
      <w:proofErr w:type="gramStart"/>
      <w:r w:rsidRPr="003718A0">
        <w:rPr>
          <w:rFonts w:ascii="Book Antiqua" w:hAnsi="Book Antiqua"/>
          <w:highlight w:val="yellow"/>
        </w:rPr>
        <w:t xml:space="preserve">29 </w:t>
      </w:r>
      <w:r w:rsidRPr="003718A0">
        <w:rPr>
          <w:rFonts w:ascii="Book Antiqua" w:hAnsi="Book Antiqua"/>
          <w:b/>
          <w:bCs/>
          <w:highlight w:val="yellow"/>
        </w:rPr>
        <w:t>Clark</w:t>
      </w:r>
      <w:r w:rsidRPr="003718A0">
        <w:rPr>
          <w:rFonts w:ascii="Book Antiqua" w:hAnsi="Book Antiqua"/>
          <w:highlight w:val="yellow"/>
        </w:rPr>
        <w:t xml:space="preserve"> </w:t>
      </w:r>
      <w:r w:rsidRPr="003718A0">
        <w:rPr>
          <w:rFonts w:ascii="Book Antiqua" w:hAnsi="Book Antiqua"/>
          <w:b/>
          <w:bCs/>
          <w:highlight w:val="yellow"/>
        </w:rPr>
        <w:t>C</w:t>
      </w:r>
      <w:r w:rsidRPr="003718A0">
        <w:rPr>
          <w:rFonts w:ascii="Book Antiqua" w:hAnsi="Book Antiqua"/>
          <w:highlight w:val="yellow"/>
        </w:rPr>
        <w:t>.</w:t>
      </w:r>
      <w:proofErr w:type="gramEnd"/>
      <w:r w:rsidRPr="003718A0">
        <w:rPr>
          <w:rFonts w:ascii="Book Antiqua" w:hAnsi="Book Antiqua"/>
          <w:highlight w:val="yellow"/>
        </w:rPr>
        <w:t xml:space="preserve"> You're 70 -- It's Time You Underwent Skills Testing— Is </w:t>
      </w:r>
      <w:proofErr w:type="gramStart"/>
      <w:r w:rsidRPr="003718A0">
        <w:rPr>
          <w:rFonts w:ascii="Book Antiqua" w:hAnsi="Book Antiqua"/>
          <w:highlight w:val="yellow"/>
        </w:rPr>
        <w:t>this what</w:t>
      </w:r>
      <w:proofErr w:type="gramEnd"/>
      <w:r w:rsidRPr="003718A0">
        <w:rPr>
          <w:rFonts w:ascii="Book Antiqua" w:hAnsi="Book Antiqua"/>
          <w:highlight w:val="yellow"/>
        </w:rPr>
        <w:t xml:space="preserve"> age discrimination looks like? 2019. [</w:t>
      </w:r>
      <w:proofErr w:type="gramStart"/>
      <w:r w:rsidR="00584EC6" w:rsidRPr="003718A0">
        <w:rPr>
          <w:rFonts w:ascii="Book Antiqua" w:hAnsi="Book Antiqua"/>
          <w:highlight w:val="yellow"/>
        </w:rPr>
        <w:t>c</w:t>
      </w:r>
      <w:r w:rsidRPr="003718A0">
        <w:rPr>
          <w:rFonts w:ascii="Book Antiqua" w:hAnsi="Book Antiqua"/>
          <w:highlight w:val="yellow"/>
        </w:rPr>
        <w:t>ited</w:t>
      </w:r>
      <w:proofErr w:type="gramEnd"/>
      <w:r w:rsidRPr="003718A0">
        <w:rPr>
          <w:rFonts w:ascii="Book Antiqua" w:hAnsi="Book Antiqua"/>
          <w:highlight w:val="yellow"/>
        </w:rPr>
        <w:t xml:space="preserve"> </w:t>
      </w:r>
      <w:r w:rsidR="00584EC6" w:rsidRPr="003718A0">
        <w:rPr>
          <w:rFonts w:ascii="Book Antiqua" w:hAnsi="Book Antiqua"/>
          <w:highlight w:val="yellow"/>
        </w:rPr>
        <w:t xml:space="preserve">24 </w:t>
      </w:r>
      <w:r w:rsidRPr="003718A0">
        <w:rPr>
          <w:rFonts w:ascii="Book Antiqua" w:hAnsi="Book Antiqua"/>
          <w:highlight w:val="yellow"/>
        </w:rPr>
        <w:t xml:space="preserve">January 2021]. </w:t>
      </w:r>
      <w:r w:rsidRPr="003718A0">
        <w:rPr>
          <w:rFonts w:ascii="Book Antiqua" w:eastAsia="宋体" w:hAnsi="Book Antiqua" w:cs="Arial"/>
          <w:bCs/>
          <w:highlight w:val="yellow"/>
        </w:rPr>
        <w:t>Available from</w:t>
      </w:r>
      <w:r w:rsidRPr="003718A0">
        <w:rPr>
          <w:rFonts w:ascii="Book Antiqua" w:hAnsi="Book Antiqua"/>
          <w:highlight w:val="yellow"/>
        </w:rPr>
        <w:t>: https://www.medpagetoday.com/publichealthpolicy/generalprofessionalissues/78716</w:t>
      </w:r>
      <w:r w:rsidRPr="003718A0">
        <w:rPr>
          <w:rFonts w:ascii="Book Antiqua" w:hAnsi="Book Antiqua"/>
        </w:rPr>
        <w:t xml:space="preserve"> </w:t>
      </w:r>
    </w:p>
    <w:p w14:paraId="72034C91" w14:textId="39CD7692" w:rsidR="00B12CB7" w:rsidRPr="003718A0" w:rsidRDefault="00B12CB7" w:rsidP="003718A0">
      <w:pPr>
        <w:spacing w:line="360" w:lineRule="auto"/>
        <w:jc w:val="both"/>
        <w:rPr>
          <w:rFonts w:ascii="Book Antiqua" w:hAnsi="Book Antiqua"/>
        </w:rPr>
      </w:pPr>
      <w:r w:rsidRPr="003718A0">
        <w:rPr>
          <w:rFonts w:ascii="Book Antiqua" w:hAnsi="Book Antiqua"/>
          <w:highlight w:val="yellow"/>
        </w:rPr>
        <w:t xml:space="preserve">30 </w:t>
      </w:r>
      <w:proofErr w:type="spellStart"/>
      <w:r w:rsidRPr="003718A0">
        <w:rPr>
          <w:rFonts w:ascii="Book Antiqua" w:hAnsi="Book Antiqua"/>
          <w:b/>
          <w:bCs/>
          <w:highlight w:val="yellow"/>
        </w:rPr>
        <w:t>Katlic</w:t>
      </w:r>
      <w:proofErr w:type="spellEnd"/>
      <w:r w:rsidRPr="003718A0">
        <w:rPr>
          <w:rFonts w:ascii="Book Antiqua" w:hAnsi="Book Antiqua"/>
          <w:b/>
          <w:bCs/>
          <w:highlight w:val="yellow"/>
        </w:rPr>
        <w:t xml:space="preserve"> MR</w:t>
      </w:r>
      <w:r w:rsidRPr="003718A0">
        <w:rPr>
          <w:rFonts w:ascii="Book Antiqua" w:hAnsi="Book Antiqua"/>
          <w:highlight w:val="yellow"/>
        </w:rPr>
        <w:t>, Coleman J. Balancing Safety with Dignity When Evaluating Aging Practitioners. 2018. [</w:t>
      </w:r>
      <w:proofErr w:type="gramStart"/>
      <w:r w:rsidR="00584EC6" w:rsidRPr="003718A0">
        <w:rPr>
          <w:rFonts w:ascii="Book Antiqua" w:hAnsi="Book Antiqua"/>
          <w:highlight w:val="yellow"/>
        </w:rPr>
        <w:t>c</w:t>
      </w:r>
      <w:r w:rsidRPr="003718A0">
        <w:rPr>
          <w:rFonts w:ascii="Book Antiqua" w:hAnsi="Book Antiqua"/>
          <w:highlight w:val="yellow"/>
        </w:rPr>
        <w:t>ited</w:t>
      </w:r>
      <w:proofErr w:type="gramEnd"/>
      <w:r w:rsidRPr="003718A0">
        <w:rPr>
          <w:rFonts w:ascii="Book Antiqua" w:hAnsi="Book Antiqua"/>
          <w:highlight w:val="yellow"/>
        </w:rPr>
        <w:t xml:space="preserve"> </w:t>
      </w:r>
      <w:r w:rsidR="00584EC6" w:rsidRPr="003718A0">
        <w:rPr>
          <w:rFonts w:ascii="Book Antiqua" w:hAnsi="Book Antiqua"/>
          <w:highlight w:val="yellow"/>
        </w:rPr>
        <w:t xml:space="preserve">24 </w:t>
      </w:r>
      <w:r w:rsidRPr="003718A0">
        <w:rPr>
          <w:rFonts w:ascii="Book Antiqua" w:hAnsi="Book Antiqua"/>
          <w:highlight w:val="yellow"/>
        </w:rPr>
        <w:t xml:space="preserve">January 2021]. </w:t>
      </w:r>
      <w:r w:rsidRPr="003718A0">
        <w:rPr>
          <w:rFonts w:ascii="Book Antiqua" w:eastAsia="宋体" w:hAnsi="Book Antiqua" w:cs="Arial"/>
          <w:bCs/>
          <w:highlight w:val="yellow"/>
        </w:rPr>
        <w:t>Available from</w:t>
      </w:r>
      <w:r w:rsidRPr="003718A0">
        <w:rPr>
          <w:rFonts w:ascii="Book Antiqua" w:hAnsi="Book Antiqua"/>
          <w:highlight w:val="yellow"/>
        </w:rPr>
        <w:t>: https://www.physicianleaders.org/news/balancing-safety-with-dignity-when-evaluating-aging-practitioners</w:t>
      </w:r>
      <w:r w:rsidRPr="003718A0">
        <w:rPr>
          <w:rFonts w:ascii="Book Antiqua" w:hAnsi="Book Antiqua"/>
        </w:rPr>
        <w:t xml:space="preserve"> </w:t>
      </w:r>
    </w:p>
    <w:p w14:paraId="40CEB6E2" w14:textId="68E6EE22" w:rsidR="00B12CB7" w:rsidRPr="003718A0" w:rsidRDefault="000F135B" w:rsidP="003718A0">
      <w:pPr>
        <w:spacing w:line="360" w:lineRule="auto"/>
        <w:jc w:val="both"/>
        <w:rPr>
          <w:rFonts w:ascii="Book Antiqua" w:hAnsi="Book Antiqua"/>
        </w:rPr>
      </w:pPr>
      <w:r w:rsidRPr="003718A0">
        <w:rPr>
          <w:rFonts w:ascii="Book Antiqua" w:hAnsi="Book Antiqua"/>
        </w:rPr>
        <w:t xml:space="preserve">31 </w:t>
      </w:r>
      <w:r w:rsidRPr="003718A0">
        <w:rPr>
          <w:rFonts w:ascii="Book Antiqua" w:hAnsi="Book Antiqua"/>
          <w:b/>
          <w:bCs/>
        </w:rPr>
        <w:t>Holst D</w:t>
      </w:r>
      <w:r w:rsidRPr="003718A0">
        <w:rPr>
          <w:rFonts w:ascii="Book Antiqua" w:hAnsi="Book Antiqua"/>
        </w:rPr>
        <w:t xml:space="preserve">, </w:t>
      </w:r>
      <w:proofErr w:type="spellStart"/>
      <w:r w:rsidRPr="003718A0">
        <w:rPr>
          <w:rFonts w:ascii="Book Antiqua" w:hAnsi="Book Antiqua"/>
        </w:rPr>
        <w:t>Kowalewski</w:t>
      </w:r>
      <w:proofErr w:type="spellEnd"/>
      <w:r w:rsidRPr="003718A0">
        <w:rPr>
          <w:rFonts w:ascii="Book Antiqua" w:hAnsi="Book Antiqua"/>
        </w:rPr>
        <w:t xml:space="preserve"> TM, White LW, Brand TC, Harper JD, Sorensen MD, Truong M, Simpson K, Tanaka A, Smith R, </w:t>
      </w:r>
      <w:proofErr w:type="spellStart"/>
      <w:r w:rsidRPr="003718A0">
        <w:rPr>
          <w:rFonts w:ascii="Book Antiqua" w:hAnsi="Book Antiqua"/>
        </w:rPr>
        <w:t>Lendvay</w:t>
      </w:r>
      <w:proofErr w:type="spellEnd"/>
      <w:r w:rsidRPr="003718A0">
        <w:rPr>
          <w:rFonts w:ascii="Book Antiqua" w:hAnsi="Book Antiqua"/>
        </w:rPr>
        <w:t xml:space="preserve"> TS. Crowd-Sourced Assessment of Technical Skills: Differentiating Animate Surgical Skill </w:t>
      </w:r>
      <w:proofErr w:type="gramStart"/>
      <w:r w:rsidRPr="003718A0">
        <w:rPr>
          <w:rFonts w:ascii="Book Antiqua" w:hAnsi="Book Antiqua"/>
        </w:rPr>
        <w:t>Through</w:t>
      </w:r>
      <w:proofErr w:type="gramEnd"/>
      <w:r w:rsidRPr="003718A0">
        <w:rPr>
          <w:rFonts w:ascii="Book Antiqua" w:hAnsi="Book Antiqua"/>
        </w:rPr>
        <w:t xml:space="preserve"> the Wisdom of Crowds. </w:t>
      </w:r>
      <w:r w:rsidRPr="003718A0">
        <w:rPr>
          <w:rFonts w:ascii="Book Antiqua" w:hAnsi="Book Antiqua"/>
          <w:i/>
          <w:iCs/>
        </w:rPr>
        <w:t xml:space="preserve">J </w:t>
      </w:r>
      <w:proofErr w:type="spellStart"/>
      <w:r w:rsidRPr="003718A0">
        <w:rPr>
          <w:rFonts w:ascii="Book Antiqua" w:hAnsi="Book Antiqua"/>
          <w:i/>
          <w:iCs/>
        </w:rPr>
        <w:t>Endourol</w:t>
      </w:r>
      <w:proofErr w:type="spellEnd"/>
      <w:r w:rsidRPr="003718A0">
        <w:rPr>
          <w:rFonts w:ascii="Book Antiqua" w:hAnsi="Book Antiqua"/>
        </w:rPr>
        <w:t xml:space="preserve"> 2015; </w:t>
      </w:r>
      <w:r w:rsidRPr="003718A0">
        <w:rPr>
          <w:rFonts w:ascii="Book Antiqua" w:hAnsi="Book Antiqua"/>
          <w:b/>
          <w:bCs/>
        </w:rPr>
        <w:t>29</w:t>
      </w:r>
      <w:r w:rsidRPr="003718A0">
        <w:rPr>
          <w:rFonts w:ascii="Book Antiqua" w:hAnsi="Book Antiqua"/>
        </w:rPr>
        <w:t>: 1183-1188 [PMID: 25867006 DOI: 10.1089/end.2015.0104]</w:t>
      </w:r>
    </w:p>
    <w:p w14:paraId="039D3C0F" w14:textId="1F1DAD01" w:rsidR="00B12CB7" w:rsidRPr="003718A0" w:rsidRDefault="00B12CB7" w:rsidP="003718A0">
      <w:pPr>
        <w:spacing w:line="360" w:lineRule="auto"/>
        <w:jc w:val="both"/>
        <w:rPr>
          <w:rFonts w:ascii="Book Antiqua" w:hAnsi="Book Antiqua"/>
        </w:rPr>
      </w:pPr>
      <w:r w:rsidRPr="003718A0">
        <w:rPr>
          <w:rFonts w:ascii="Book Antiqua" w:hAnsi="Book Antiqua"/>
        </w:rPr>
        <w:t xml:space="preserve">32 </w:t>
      </w:r>
      <w:r w:rsidRPr="003718A0">
        <w:rPr>
          <w:rFonts w:ascii="Book Antiqua" w:hAnsi="Book Antiqua"/>
          <w:b/>
          <w:bCs/>
        </w:rPr>
        <w:t>Tang B</w:t>
      </w:r>
      <w:r w:rsidRPr="003718A0">
        <w:rPr>
          <w:rFonts w:ascii="Book Antiqua" w:hAnsi="Book Antiqua"/>
        </w:rPr>
        <w:t xml:space="preserve">, </w:t>
      </w:r>
      <w:proofErr w:type="spellStart"/>
      <w:r w:rsidRPr="003718A0">
        <w:rPr>
          <w:rFonts w:ascii="Book Antiqua" w:hAnsi="Book Antiqua"/>
        </w:rPr>
        <w:t>Cuschieri</w:t>
      </w:r>
      <w:proofErr w:type="spellEnd"/>
      <w:r w:rsidRPr="003718A0">
        <w:rPr>
          <w:rFonts w:ascii="Book Antiqua" w:hAnsi="Book Antiqua"/>
        </w:rPr>
        <w:t xml:space="preserve"> A. Objective assessment of surgical operative performance by observational clinical human reliability analysis (OCHRA): a systematic review. </w:t>
      </w:r>
      <w:proofErr w:type="spellStart"/>
      <w:r w:rsidRPr="003718A0">
        <w:rPr>
          <w:rFonts w:ascii="Book Antiqua" w:hAnsi="Book Antiqua"/>
          <w:i/>
          <w:iCs/>
        </w:rPr>
        <w:t>Surg</w:t>
      </w:r>
      <w:proofErr w:type="spellEnd"/>
      <w:r w:rsidRPr="003718A0">
        <w:rPr>
          <w:rFonts w:ascii="Book Antiqua" w:hAnsi="Book Antiqua"/>
          <w:i/>
          <w:iCs/>
        </w:rPr>
        <w:t xml:space="preserve"> </w:t>
      </w:r>
      <w:proofErr w:type="spellStart"/>
      <w:r w:rsidRPr="003718A0">
        <w:rPr>
          <w:rFonts w:ascii="Book Antiqua" w:hAnsi="Book Antiqua"/>
          <w:i/>
          <w:iCs/>
        </w:rPr>
        <w:t>Endosc</w:t>
      </w:r>
      <w:proofErr w:type="spellEnd"/>
      <w:r w:rsidRPr="003718A0">
        <w:rPr>
          <w:rFonts w:ascii="Book Antiqua" w:hAnsi="Book Antiqua"/>
        </w:rPr>
        <w:t xml:space="preserve"> 2020; </w:t>
      </w:r>
      <w:r w:rsidRPr="003718A0">
        <w:rPr>
          <w:rFonts w:ascii="Book Antiqua" w:hAnsi="Book Antiqua"/>
          <w:b/>
          <w:bCs/>
        </w:rPr>
        <w:t>34</w:t>
      </w:r>
      <w:r w:rsidRPr="003718A0">
        <w:rPr>
          <w:rFonts w:ascii="Book Antiqua" w:hAnsi="Book Antiqua"/>
        </w:rPr>
        <w:t>: 1492-1508 [PMID: 31953728 DOI: 10.1007/s00464-019-07365-x]</w:t>
      </w:r>
    </w:p>
    <w:p w14:paraId="2809D0B4" w14:textId="1B7ABD01" w:rsidR="00AB1CD8" w:rsidRPr="003718A0" w:rsidRDefault="00783CC6" w:rsidP="003718A0">
      <w:pPr>
        <w:spacing w:line="360" w:lineRule="auto"/>
        <w:jc w:val="both"/>
        <w:rPr>
          <w:rFonts w:ascii="Book Antiqua" w:hAnsi="Book Antiqua"/>
        </w:rPr>
      </w:pPr>
      <w:proofErr w:type="gramStart"/>
      <w:r w:rsidRPr="003718A0">
        <w:rPr>
          <w:rFonts w:ascii="Book Antiqua" w:hAnsi="Book Antiqua"/>
          <w:highlight w:val="yellow"/>
        </w:rPr>
        <w:t>33</w:t>
      </w:r>
      <w:r w:rsidR="00AB1CD8" w:rsidRPr="003718A0">
        <w:rPr>
          <w:rFonts w:ascii="Book Antiqua" w:hAnsi="Book Antiqua"/>
          <w:highlight w:val="yellow"/>
        </w:rPr>
        <w:t xml:space="preserve"> </w:t>
      </w:r>
      <w:r w:rsidR="00AB1CD8" w:rsidRPr="003718A0">
        <w:rPr>
          <w:rFonts w:ascii="Book Antiqua" w:hAnsi="Book Antiqua"/>
          <w:b/>
          <w:bCs/>
          <w:highlight w:val="yellow"/>
        </w:rPr>
        <w:t xml:space="preserve">American Board of </w:t>
      </w:r>
      <w:proofErr w:type="spellStart"/>
      <w:r w:rsidR="00AB1CD8" w:rsidRPr="003718A0">
        <w:rPr>
          <w:rFonts w:ascii="Book Antiqua" w:hAnsi="Book Antiqua"/>
          <w:b/>
          <w:bCs/>
          <w:highlight w:val="yellow"/>
        </w:rPr>
        <w:t>Orthopaedic</w:t>
      </w:r>
      <w:proofErr w:type="spellEnd"/>
      <w:r w:rsidR="00AB1CD8" w:rsidRPr="003718A0">
        <w:rPr>
          <w:rFonts w:ascii="Book Antiqua" w:hAnsi="Book Antiqua"/>
          <w:b/>
          <w:bCs/>
          <w:highlight w:val="yellow"/>
        </w:rPr>
        <w:t xml:space="preserve"> Surgery.</w:t>
      </w:r>
      <w:proofErr w:type="gramEnd"/>
      <w:r w:rsidR="00AB1CD8" w:rsidRPr="003718A0">
        <w:rPr>
          <w:rFonts w:ascii="Book Antiqua" w:hAnsi="Book Antiqua"/>
          <w:b/>
          <w:bCs/>
          <w:highlight w:val="yellow"/>
        </w:rPr>
        <w:t xml:space="preserve"> </w:t>
      </w:r>
      <w:proofErr w:type="gramStart"/>
      <w:r w:rsidR="00AB1CD8" w:rsidRPr="003718A0">
        <w:rPr>
          <w:rFonts w:ascii="Book Antiqua" w:hAnsi="Book Antiqua"/>
          <w:highlight w:val="yellow"/>
        </w:rPr>
        <w:t>Maintenance of Certification.</w:t>
      </w:r>
      <w:proofErr w:type="gramEnd"/>
      <w:r w:rsidR="00AB1CD8" w:rsidRPr="003718A0">
        <w:rPr>
          <w:rFonts w:ascii="Book Antiqua" w:hAnsi="Book Antiqua"/>
          <w:b/>
          <w:bCs/>
          <w:highlight w:val="yellow"/>
        </w:rPr>
        <w:t xml:space="preserve"> </w:t>
      </w:r>
      <w:r w:rsidR="00B706DD" w:rsidRPr="003718A0">
        <w:rPr>
          <w:rFonts w:ascii="Book Antiqua" w:hAnsi="Book Antiqua"/>
          <w:highlight w:val="yellow"/>
        </w:rPr>
        <w:t>[</w:t>
      </w:r>
      <w:proofErr w:type="gramStart"/>
      <w:r w:rsidR="00584EC6" w:rsidRPr="003718A0">
        <w:rPr>
          <w:rFonts w:ascii="Book Antiqua" w:hAnsi="Book Antiqua"/>
          <w:highlight w:val="yellow"/>
        </w:rPr>
        <w:t>c</w:t>
      </w:r>
      <w:r w:rsidR="00B706DD" w:rsidRPr="003718A0">
        <w:rPr>
          <w:rFonts w:ascii="Book Antiqua" w:hAnsi="Book Antiqua"/>
          <w:highlight w:val="yellow"/>
        </w:rPr>
        <w:t>ited</w:t>
      </w:r>
      <w:proofErr w:type="gramEnd"/>
      <w:r w:rsidR="00B706DD" w:rsidRPr="003718A0">
        <w:rPr>
          <w:rFonts w:ascii="Book Antiqua" w:hAnsi="Book Antiqua"/>
          <w:highlight w:val="yellow"/>
        </w:rPr>
        <w:t xml:space="preserve"> </w:t>
      </w:r>
      <w:r w:rsidR="00584EC6" w:rsidRPr="003718A0">
        <w:rPr>
          <w:rFonts w:ascii="Book Antiqua" w:hAnsi="Book Antiqua"/>
          <w:highlight w:val="yellow"/>
        </w:rPr>
        <w:t xml:space="preserve">30 </w:t>
      </w:r>
      <w:r w:rsidR="00B706DD" w:rsidRPr="003718A0">
        <w:rPr>
          <w:rFonts w:ascii="Book Antiqua" w:hAnsi="Book Antiqua"/>
          <w:highlight w:val="yellow"/>
        </w:rPr>
        <w:t>January</w:t>
      </w:r>
      <w:r w:rsidR="00584EC6" w:rsidRPr="003718A0">
        <w:rPr>
          <w:rFonts w:ascii="Book Antiqua" w:hAnsi="Book Antiqua"/>
          <w:highlight w:val="yellow"/>
        </w:rPr>
        <w:t xml:space="preserve"> </w:t>
      </w:r>
      <w:r w:rsidR="00B706DD" w:rsidRPr="003718A0">
        <w:rPr>
          <w:rFonts w:ascii="Book Antiqua" w:hAnsi="Book Antiqua"/>
          <w:highlight w:val="yellow"/>
        </w:rPr>
        <w:t xml:space="preserve">2020]. </w:t>
      </w:r>
      <w:r w:rsidR="00B706DD" w:rsidRPr="003718A0">
        <w:rPr>
          <w:rFonts w:ascii="Book Antiqua" w:eastAsia="宋体" w:hAnsi="Book Antiqua" w:cs="Arial"/>
          <w:bCs/>
          <w:highlight w:val="yellow"/>
        </w:rPr>
        <w:t>Available from</w:t>
      </w:r>
      <w:r w:rsidR="00AB1CD8" w:rsidRPr="003718A0">
        <w:rPr>
          <w:rFonts w:ascii="Book Antiqua" w:hAnsi="Book Antiqua"/>
          <w:highlight w:val="yellow"/>
        </w:rPr>
        <w:t>: https://www.abos.org/moc/</w:t>
      </w:r>
      <w:r w:rsidR="00AB1CD8" w:rsidRPr="003718A0">
        <w:rPr>
          <w:rFonts w:ascii="Book Antiqua" w:hAnsi="Book Antiqua"/>
          <w:b/>
          <w:bCs/>
        </w:rPr>
        <w:t xml:space="preserve"> </w:t>
      </w:r>
    </w:p>
    <w:p w14:paraId="1B985020" w14:textId="22F7E78C" w:rsidR="00AB1CD8" w:rsidRPr="003718A0" w:rsidRDefault="00FB4DD1" w:rsidP="003718A0">
      <w:pPr>
        <w:spacing w:line="360" w:lineRule="auto"/>
        <w:jc w:val="both"/>
        <w:rPr>
          <w:rFonts w:ascii="Book Antiqua" w:hAnsi="Book Antiqua"/>
        </w:rPr>
      </w:pPr>
      <w:r w:rsidRPr="003718A0">
        <w:rPr>
          <w:rFonts w:ascii="Book Antiqua" w:hAnsi="Book Antiqua"/>
          <w:highlight w:val="yellow"/>
        </w:rPr>
        <w:t>34</w:t>
      </w:r>
      <w:r w:rsidR="00AB1CD8" w:rsidRPr="003718A0">
        <w:rPr>
          <w:rFonts w:ascii="Book Antiqua" w:hAnsi="Book Antiqua"/>
          <w:highlight w:val="yellow"/>
        </w:rPr>
        <w:t xml:space="preserve"> </w:t>
      </w:r>
      <w:r w:rsidR="00AB1CD8" w:rsidRPr="003718A0">
        <w:rPr>
          <w:rFonts w:ascii="Book Antiqua" w:hAnsi="Book Antiqua"/>
          <w:b/>
          <w:bCs/>
          <w:highlight w:val="yellow"/>
        </w:rPr>
        <w:t xml:space="preserve">Electronic </w:t>
      </w:r>
      <w:proofErr w:type="gramStart"/>
      <w:r w:rsidR="00AB1CD8" w:rsidRPr="003718A0">
        <w:rPr>
          <w:rFonts w:ascii="Book Antiqua" w:hAnsi="Book Antiqua"/>
          <w:b/>
          <w:bCs/>
          <w:highlight w:val="yellow"/>
        </w:rPr>
        <w:t>Code</w:t>
      </w:r>
      <w:proofErr w:type="gramEnd"/>
      <w:r w:rsidR="00AB1CD8" w:rsidRPr="003718A0">
        <w:rPr>
          <w:rFonts w:ascii="Book Antiqua" w:hAnsi="Book Antiqua"/>
          <w:b/>
          <w:bCs/>
          <w:highlight w:val="yellow"/>
        </w:rPr>
        <w:t xml:space="preserve"> of Federal Regulations. </w:t>
      </w:r>
      <w:r w:rsidR="00AB1CD8" w:rsidRPr="003718A0">
        <w:rPr>
          <w:rFonts w:ascii="Book Antiqua" w:hAnsi="Book Antiqua"/>
          <w:highlight w:val="yellow"/>
        </w:rPr>
        <w:t>Title 14, Chapter I, Subchapter D, Part 61.</w:t>
      </w:r>
      <w:r w:rsidR="006008A6" w:rsidRPr="003718A0">
        <w:rPr>
          <w:rFonts w:ascii="Book Antiqua" w:hAnsi="Book Antiqua"/>
          <w:highlight w:val="yellow"/>
        </w:rPr>
        <w:t xml:space="preserve"> 2020.</w:t>
      </w:r>
      <w:r w:rsidR="00AB1CD8" w:rsidRPr="003718A0">
        <w:rPr>
          <w:rFonts w:ascii="Book Antiqua" w:hAnsi="Book Antiqua"/>
          <w:highlight w:val="yellow"/>
        </w:rPr>
        <w:t xml:space="preserve"> </w:t>
      </w:r>
      <w:r w:rsidR="006A3918" w:rsidRPr="003718A0">
        <w:rPr>
          <w:rFonts w:ascii="Book Antiqua" w:hAnsi="Book Antiqua"/>
          <w:highlight w:val="yellow"/>
        </w:rPr>
        <w:t>[</w:t>
      </w:r>
      <w:proofErr w:type="gramStart"/>
      <w:r w:rsidR="00584EC6" w:rsidRPr="003718A0">
        <w:rPr>
          <w:rFonts w:ascii="Book Antiqua" w:hAnsi="Book Antiqua"/>
          <w:highlight w:val="yellow"/>
        </w:rPr>
        <w:t>c</w:t>
      </w:r>
      <w:r w:rsidR="006A3918" w:rsidRPr="003718A0">
        <w:rPr>
          <w:rFonts w:ascii="Book Antiqua" w:hAnsi="Book Antiqua"/>
          <w:highlight w:val="yellow"/>
        </w:rPr>
        <w:t>ited</w:t>
      </w:r>
      <w:proofErr w:type="gramEnd"/>
      <w:r w:rsidR="006A3918" w:rsidRPr="003718A0">
        <w:rPr>
          <w:rFonts w:ascii="Book Antiqua" w:hAnsi="Book Antiqua"/>
          <w:highlight w:val="yellow"/>
        </w:rPr>
        <w:t xml:space="preserve"> </w:t>
      </w:r>
      <w:r w:rsidR="00584EC6" w:rsidRPr="003718A0">
        <w:rPr>
          <w:rFonts w:ascii="Book Antiqua" w:hAnsi="Book Antiqua"/>
          <w:highlight w:val="yellow"/>
        </w:rPr>
        <w:t xml:space="preserve">30 </w:t>
      </w:r>
      <w:r w:rsidR="006A3918" w:rsidRPr="003718A0">
        <w:rPr>
          <w:rFonts w:ascii="Book Antiqua" w:hAnsi="Book Antiqua"/>
          <w:highlight w:val="yellow"/>
        </w:rPr>
        <w:t xml:space="preserve">January 2020]. </w:t>
      </w:r>
      <w:r w:rsidR="00D840BB" w:rsidRPr="003718A0">
        <w:rPr>
          <w:rFonts w:ascii="Book Antiqua" w:eastAsia="宋体" w:hAnsi="Book Antiqua" w:cs="Arial"/>
          <w:bCs/>
          <w:highlight w:val="yellow"/>
        </w:rPr>
        <w:t>Available from</w:t>
      </w:r>
      <w:r w:rsidR="00AB1CD8" w:rsidRPr="003718A0">
        <w:rPr>
          <w:rFonts w:ascii="Book Antiqua" w:hAnsi="Book Antiqua"/>
          <w:highlight w:val="yellow"/>
        </w:rPr>
        <w:t>: https://www.ecfr.gov/cgibin/textidx?c=ecfr&amp;sid=40760189a03dfea0b501608f33820a45&amp;rgn=div5&amp;view=text&amp;node=14:2.0.1.1.2&amp;idno=14#se14.2.61_143</w:t>
      </w:r>
    </w:p>
    <w:p w14:paraId="3D46A116" w14:textId="59AB6FFD" w:rsidR="00AB1CD8" w:rsidRPr="003718A0" w:rsidRDefault="00FB4DD1" w:rsidP="003718A0">
      <w:pPr>
        <w:spacing w:line="360" w:lineRule="auto"/>
        <w:jc w:val="both"/>
        <w:rPr>
          <w:rFonts w:ascii="Book Antiqua" w:hAnsi="Book Antiqua"/>
          <w:highlight w:val="yellow"/>
        </w:rPr>
      </w:pPr>
      <w:proofErr w:type="gramStart"/>
      <w:r w:rsidRPr="003718A0">
        <w:rPr>
          <w:rFonts w:ascii="Book Antiqua" w:hAnsi="Book Antiqua"/>
          <w:highlight w:val="yellow"/>
        </w:rPr>
        <w:t>35</w:t>
      </w:r>
      <w:r w:rsidR="00AB1CD8" w:rsidRPr="008B0267">
        <w:rPr>
          <w:rFonts w:ascii="Book Antiqua" w:hAnsi="Book Antiqua"/>
          <w:b/>
          <w:bCs/>
          <w:highlight w:val="yellow"/>
        </w:rPr>
        <w:t xml:space="preserve"> </w:t>
      </w:r>
      <w:r w:rsidR="00E609F4" w:rsidRPr="008B0267">
        <w:rPr>
          <w:rFonts w:ascii="Book Antiqua" w:hAnsi="Book Antiqua"/>
          <w:b/>
          <w:bCs/>
          <w:highlight w:val="yellow"/>
        </w:rPr>
        <w:t xml:space="preserve">Authenticated U.S. </w:t>
      </w:r>
      <w:proofErr w:type="spellStart"/>
      <w:r w:rsidR="00E609F4" w:rsidRPr="008B0267">
        <w:rPr>
          <w:rFonts w:ascii="Book Antiqua" w:hAnsi="Book Antiqua"/>
          <w:b/>
          <w:bCs/>
          <w:highlight w:val="yellow"/>
        </w:rPr>
        <w:t>Covernment</w:t>
      </w:r>
      <w:proofErr w:type="spellEnd"/>
      <w:r w:rsidR="00E609F4" w:rsidRPr="008B0267">
        <w:rPr>
          <w:rFonts w:ascii="Book Antiqua" w:hAnsi="Book Antiqua"/>
          <w:b/>
          <w:bCs/>
          <w:highlight w:val="yellow"/>
        </w:rPr>
        <w:t xml:space="preserve"> Information.</w:t>
      </w:r>
      <w:proofErr w:type="gramEnd"/>
      <w:r w:rsidR="00E609F4" w:rsidRPr="008B0267">
        <w:rPr>
          <w:rFonts w:ascii="Book Antiqua" w:hAnsi="Book Antiqua"/>
          <w:b/>
          <w:bCs/>
          <w:highlight w:val="yellow"/>
        </w:rPr>
        <w:t xml:space="preserve"> </w:t>
      </w:r>
      <w:r w:rsidR="00AB1CD8" w:rsidRPr="003718A0">
        <w:rPr>
          <w:rFonts w:ascii="Book Antiqua" w:hAnsi="Book Antiqua"/>
          <w:highlight w:val="yellow"/>
        </w:rPr>
        <w:t>Fair Treatment of Experienced Pilots Act (The Age 65 Law), Pub L 110-135, 121 Stat 1450-</w:t>
      </w:r>
      <w:r w:rsidR="00820336" w:rsidRPr="003718A0">
        <w:rPr>
          <w:rFonts w:ascii="Book Antiqua" w:hAnsi="Book Antiqua"/>
          <w:highlight w:val="yellow"/>
        </w:rPr>
        <w:t>14</w:t>
      </w:r>
      <w:r w:rsidR="00AB1CD8" w:rsidRPr="003718A0">
        <w:rPr>
          <w:rFonts w:ascii="Book Antiqua" w:hAnsi="Book Antiqua"/>
          <w:highlight w:val="yellow"/>
        </w:rPr>
        <w:t>52</w:t>
      </w:r>
      <w:r w:rsidR="008B0267">
        <w:rPr>
          <w:rFonts w:ascii="Book Antiqua" w:hAnsi="Book Antiqua"/>
          <w:highlight w:val="yellow"/>
        </w:rPr>
        <w:t>.</w:t>
      </w:r>
      <w:r w:rsidR="00004B7E" w:rsidRPr="003718A0">
        <w:rPr>
          <w:rFonts w:ascii="Book Antiqua" w:hAnsi="Book Antiqua"/>
          <w:highlight w:val="yellow"/>
        </w:rPr>
        <w:t xml:space="preserve"> [</w:t>
      </w:r>
      <w:proofErr w:type="gramStart"/>
      <w:r w:rsidR="00004B7E" w:rsidRPr="003718A0">
        <w:rPr>
          <w:rFonts w:ascii="Book Antiqua" w:hAnsi="Book Antiqua"/>
          <w:highlight w:val="yellow"/>
        </w:rPr>
        <w:t>cited</w:t>
      </w:r>
      <w:proofErr w:type="gramEnd"/>
      <w:r w:rsidR="00004B7E" w:rsidRPr="003718A0">
        <w:rPr>
          <w:rFonts w:ascii="Book Antiqua" w:hAnsi="Book Antiqua"/>
          <w:highlight w:val="yellow"/>
        </w:rPr>
        <w:t xml:space="preserve"> 30 January 2020]. </w:t>
      </w:r>
      <w:r w:rsidR="00E609F4" w:rsidRPr="003718A0">
        <w:rPr>
          <w:rFonts w:ascii="Book Antiqua" w:eastAsia="宋体" w:hAnsi="Book Antiqua" w:cs="Arial"/>
          <w:bCs/>
          <w:highlight w:val="yellow"/>
        </w:rPr>
        <w:t>Available from</w:t>
      </w:r>
      <w:r w:rsidR="00E609F4" w:rsidRPr="003718A0">
        <w:rPr>
          <w:rFonts w:ascii="Book Antiqua" w:hAnsi="Book Antiqua"/>
          <w:highlight w:val="yellow"/>
        </w:rPr>
        <w:t xml:space="preserve">: </w:t>
      </w:r>
      <w:hyperlink r:id="rId8" w:history="1">
        <w:r w:rsidR="00004B7E" w:rsidRPr="003718A0">
          <w:rPr>
            <w:rFonts w:ascii="Book Antiqua" w:hAnsi="Book Antiqua"/>
            <w:highlight w:val="yellow"/>
          </w:rPr>
          <w:t>https://www.congress.gov/110/plaws/publ135/PLAW-110publ135.pdf</w:t>
        </w:r>
      </w:hyperlink>
    </w:p>
    <w:p w14:paraId="599E8B14" w14:textId="0FDDE6AC" w:rsidR="00AB1CD8" w:rsidRPr="003718A0" w:rsidRDefault="00FB4DD1" w:rsidP="003718A0">
      <w:pPr>
        <w:spacing w:line="360" w:lineRule="auto"/>
        <w:jc w:val="both"/>
        <w:rPr>
          <w:rFonts w:ascii="Book Antiqua" w:hAnsi="Book Antiqua"/>
          <w:highlight w:val="yellow"/>
        </w:rPr>
      </w:pPr>
      <w:proofErr w:type="gramStart"/>
      <w:r w:rsidRPr="003718A0">
        <w:rPr>
          <w:rFonts w:ascii="Book Antiqua" w:hAnsi="Book Antiqua"/>
          <w:highlight w:val="yellow"/>
        </w:rPr>
        <w:t>36</w:t>
      </w:r>
      <w:r w:rsidR="00AB1CD8" w:rsidRPr="003718A0">
        <w:rPr>
          <w:rFonts w:ascii="Book Antiqua" w:hAnsi="Book Antiqua"/>
          <w:highlight w:val="yellow"/>
        </w:rPr>
        <w:t xml:space="preserve"> </w:t>
      </w:r>
      <w:r w:rsidR="00AB1CD8" w:rsidRPr="00E609F4">
        <w:rPr>
          <w:rFonts w:ascii="Book Antiqua" w:hAnsi="Book Antiqua"/>
          <w:b/>
          <w:bCs/>
          <w:highlight w:val="yellow"/>
        </w:rPr>
        <w:t>Government Organization and Employees.</w:t>
      </w:r>
      <w:proofErr w:type="gramEnd"/>
      <w:r w:rsidR="00AB1CD8" w:rsidRPr="00E609F4">
        <w:rPr>
          <w:rFonts w:ascii="Book Antiqua" w:hAnsi="Book Antiqua"/>
          <w:b/>
          <w:bCs/>
          <w:highlight w:val="yellow"/>
        </w:rPr>
        <w:t xml:space="preserve"> </w:t>
      </w:r>
      <w:proofErr w:type="gramStart"/>
      <w:r w:rsidR="00AB1CD8" w:rsidRPr="003718A0">
        <w:rPr>
          <w:rFonts w:ascii="Book Antiqua" w:hAnsi="Book Antiqua"/>
          <w:highlight w:val="yellow"/>
        </w:rPr>
        <w:t>Mandatory separation.</w:t>
      </w:r>
      <w:proofErr w:type="gramEnd"/>
      <w:r w:rsidR="00820336" w:rsidRPr="003718A0">
        <w:rPr>
          <w:rFonts w:ascii="Book Antiqua" w:hAnsi="Book Antiqua"/>
          <w:highlight w:val="yellow"/>
        </w:rPr>
        <w:t xml:space="preserve"> </w:t>
      </w:r>
      <w:proofErr w:type="gramStart"/>
      <w:r w:rsidR="00AB1CD8" w:rsidRPr="003718A0">
        <w:rPr>
          <w:rFonts w:ascii="Book Antiqua" w:hAnsi="Book Antiqua"/>
          <w:highlight w:val="yellow"/>
        </w:rPr>
        <w:t>1987, 5 USC, §8335.</w:t>
      </w:r>
      <w:proofErr w:type="gramEnd"/>
      <w:r w:rsidR="00004B7E" w:rsidRPr="003718A0">
        <w:rPr>
          <w:rFonts w:ascii="Book Antiqua" w:hAnsi="Book Antiqua"/>
          <w:highlight w:val="yellow"/>
        </w:rPr>
        <w:t xml:space="preserve"> [</w:t>
      </w:r>
      <w:proofErr w:type="gramStart"/>
      <w:r w:rsidR="00004B7E" w:rsidRPr="003718A0">
        <w:rPr>
          <w:rFonts w:ascii="Book Antiqua" w:hAnsi="Book Antiqua"/>
          <w:highlight w:val="yellow"/>
        </w:rPr>
        <w:t>cited</w:t>
      </w:r>
      <w:proofErr w:type="gramEnd"/>
      <w:r w:rsidR="00004B7E" w:rsidRPr="003718A0">
        <w:rPr>
          <w:rFonts w:ascii="Book Antiqua" w:hAnsi="Book Antiqua"/>
          <w:highlight w:val="yellow"/>
        </w:rPr>
        <w:t xml:space="preserve"> 30 January 2020]. </w:t>
      </w:r>
      <w:r w:rsidR="00E609F4" w:rsidRPr="003718A0">
        <w:rPr>
          <w:rFonts w:ascii="Book Antiqua" w:eastAsia="宋体" w:hAnsi="Book Antiqua" w:cs="Arial"/>
          <w:bCs/>
          <w:highlight w:val="yellow"/>
        </w:rPr>
        <w:t>Available from</w:t>
      </w:r>
      <w:r w:rsidR="00E609F4" w:rsidRPr="003718A0">
        <w:rPr>
          <w:rFonts w:ascii="Book Antiqua" w:hAnsi="Book Antiqua"/>
          <w:highlight w:val="yellow"/>
        </w:rPr>
        <w:t xml:space="preserve">: </w:t>
      </w:r>
      <w:r w:rsidR="00004B7E" w:rsidRPr="003718A0">
        <w:rPr>
          <w:rFonts w:ascii="Book Antiqua" w:hAnsi="Book Antiqua"/>
          <w:highlight w:val="yellow"/>
        </w:rPr>
        <w:t>https://www.govinfo.gov/app/details/USCODE-2011-title5/USCODE-2011-title5-partIII-subpartG-chap83-subchapIII-sec8335/context</w:t>
      </w:r>
    </w:p>
    <w:p w14:paraId="324A600C" w14:textId="51EAEB7F" w:rsidR="00AB1CD8" w:rsidRPr="003718A0" w:rsidRDefault="00FB4DD1" w:rsidP="003718A0">
      <w:pPr>
        <w:spacing w:line="360" w:lineRule="auto"/>
        <w:jc w:val="both"/>
        <w:rPr>
          <w:rFonts w:ascii="Book Antiqua" w:hAnsi="Book Antiqua"/>
        </w:rPr>
      </w:pPr>
      <w:r w:rsidRPr="003718A0">
        <w:rPr>
          <w:rFonts w:ascii="Book Antiqua" w:hAnsi="Book Antiqua"/>
          <w:highlight w:val="yellow"/>
        </w:rPr>
        <w:t>37</w:t>
      </w:r>
      <w:r w:rsidR="00AB1CD8" w:rsidRPr="003718A0">
        <w:rPr>
          <w:rFonts w:ascii="Book Antiqua" w:hAnsi="Book Antiqua"/>
          <w:highlight w:val="yellow"/>
        </w:rPr>
        <w:t xml:space="preserve"> </w:t>
      </w:r>
      <w:r w:rsidR="00AB1CD8" w:rsidRPr="003718A0">
        <w:rPr>
          <w:rFonts w:ascii="Book Antiqua" w:hAnsi="Book Antiqua"/>
          <w:b/>
          <w:bCs/>
          <w:highlight w:val="yellow"/>
        </w:rPr>
        <w:t xml:space="preserve">Electronic </w:t>
      </w:r>
      <w:proofErr w:type="gramStart"/>
      <w:r w:rsidR="00AB1CD8" w:rsidRPr="003718A0">
        <w:rPr>
          <w:rFonts w:ascii="Book Antiqua" w:hAnsi="Book Antiqua"/>
          <w:b/>
          <w:bCs/>
          <w:highlight w:val="yellow"/>
        </w:rPr>
        <w:t>Code</w:t>
      </w:r>
      <w:proofErr w:type="gramEnd"/>
      <w:r w:rsidR="00AB1CD8" w:rsidRPr="003718A0">
        <w:rPr>
          <w:rFonts w:ascii="Book Antiqua" w:hAnsi="Book Antiqua"/>
          <w:b/>
          <w:bCs/>
          <w:highlight w:val="yellow"/>
        </w:rPr>
        <w:t xml:space="preserve"> of Federal Regulations. </w:t>
      </w:r>
      <w:r w:rsidR="00AB1CD8" w:rsidRPr="003718A0">
        <w:rPr>
          <w:rFonts w:ascii="Book Antiqua" w:hAnsi="Book Antiqua"/>
          <w:highlight w:val="yellow"/>
        </w:rPr>
        <w:t>Title 14, Chapter I, Subchapter D, Part 65. 2020.</w:t>
      </w:r>
      <w:r w:rsidR="00820336" w:rsidRPr="003718A0">
        <w:rPr>
          <w:rFonts w:ascii="Book Antiqua" w:hAnsi="Book Antiqua"/>
          <w:highlight w:val="yellow"/>
        </w:rPr>
        <w:t xml:space="preserve"> [</w:t>
      </w:r>
      <w:proofErr w:type="gramStart"/>
      <w:r w:rsidR="00D24D29" w:rsidRPr="003718A0">
        <w:rPr>
          <w:rFonts w:ascii="Book Antiqua" w:hAnsi="Book Antiqua"/>
          <w:highlight w:val="yellow"/>
        </w:rPr>
        <w:t>c</w:t>
      </w:r>
      <w:r w:rsidR="00820336" w:rsidRPr="003718A0">
        <w:rPr>
          <w:rFonts w:ascii="Book Antiqua" w:hAnsi="Book Antiqua"/>
          <w:highlight w:val="yellow"/>
        </w:rPr>
        <w:t>ited</w:t>
      </w:r>
      <w:proofErr w:type="gramEnd"/>
      <w:r w:rsidR="00820336" w:rsidRPr="003718A0">
        <w:rPr>
          <w:rFonts w:ascii="Book Antiqua" w:hAnsi="Book Antiqua"/>
          <w:highlight w:val="yellow"/>
        </w:rPr>
        <w:t xml:space="preserve"> </w:t>
      </w:r>
      <w:r w:rsidR="00D24D29" w:rsidRPr="003718A0">
        <w:rPr>
          <w:rFonts w:ascii="Book Antiqua" w:hAnsi="Book Antiqua"/>
          <w:highlight w:val="yellow"/>
        </w:rPr>
        <w:t xml:space="preserve">30 </w:t>
      </w:r>
      <w:r w:rsidR="00820336" w:rsidRPr="003718A0">
        <w:rPr>
          <w:rFonts w:ascii="Book Antiqua" w:hAnsi="Book Antiqua"/>
          <w:highlight w:val="yellow"/>
        </w:rPr>
        <w:t>January 2020].</w:t>
      </w:r>
      <w:r w:rsidR="00AB1CD8" w:rsidRPr="003718A0">
        <w:rPr>
          <w:rFonts w:ascii="Book Antiqua" w:hAnsi="Book Antiqua"/>
          <w:highlight w:val="yellow"/>
        </w:rPr>
        <w:t xml:space="preserve"> </w:t>
      </w:r>
      <w:r w:rsidR="00CA2E6D" w:rsidRPr="003718A0">
        <w:rPr>
          <w:rFonts w:ascii="Book Antiqua" w:eastAsia="宋体" w:hAnsi="Book Antiqua" w:cs="Arial"/>
          <w:bCs/>
          <w:highlight w:val="yellow"/>
        </w:rPr>
        <w:t>Available from</w:t>
      </w:r>
      <w:r w:rsidR="00AB1CD8" w:rsidRPr="003718A0">
        <w:rPr>
          <w:rFonts w:ascii="Book Antiqua" w:hAnsi="Book Antiqua"/>
          <w:highlight w:val="yellow"/>
        </w:rPr>
        <w:t>: https://www.ecfr.gov/cgibin/textidx?c=ecfr;sid=4128757e254de87854acaaa4090010b9;rgn=div5;view=text;node=14%3A2.0.1.1.4;idno=14;cc=ecfr#se14.2.65_115</w:t>
      </w:r>
      <w:r w:rsidR="00AB1CD8" w:rsidRPr="003718A0">
        <w:rPr>
          <w:rFonts w:ascii="Book Antiqua" w:hAnsi="Book Antiqua"/>
        </w:rPr>
        <w:t xml:space="preserve"> </w:t>
      </w:r>
    </w:p>
    <w:p w14:paraId="3CE8A26F" w14:textId="34C622A9" w:rsidR="00004B7E" w:rsidRPr="003718A0" w:rsidRDefault="00FB4DD1" w:rsidP="003718A0">
      <w:pPr>
        <w:spacing w:line="360" w:lineRule="auto"/>
        <w:jc w:val="both"/>
        <w:rPr>
          <w:rFonts w:ascii="Book Antiqua" w:hAnsi="Book Antiqua"/>
          <w:highlight w:val="yellow"/>
        </w:rPr>
      </w:pPr>
      <w:proofErr w:type="gramStart"/>
      <w:r w:rsidRPr="003718A0">
        <w:rPr>
          <w:rFonts w:ascii="Book Antiqua" w:hAnsi="Book Antiqua"/>
          <w:highlight w:val="yellow"/>
        </w:rPr>
        <w:t>38</w:t>
      </w:r>
      <w:r w:rsidR="00AB1CD8" w:rsidRPr="003718A0">
        <w:rPr>
          <w:rFonts w:ascii="Book Antiqua" w:hAnsi="Book Antiqua"/>
          <w:highlight w:val="yellow"/>
        </w:rPr>
        <w:t xml:space="preserve"> </w:t>
      </w:r>
      <w:r w:rsidR="00AB1CD8" w:rsidRPr="003718A0">
        <w:rPr>
          <w:rFonts w:ascii="Book Antiqua" w:hAnsi="Book Antiqua"/>
          <w:b/>
          <w:bCs/>
          <w:highlight w:val="yellow"/>
        </w:rPr>
        <w:t>Sinclair G,</w:t>
      </w:r>
      <w:r w:rsidR="00AB1CD8" w:rsidRPr="003718A0">
        <w:rPr>
          <w:rFonts w:ascii="Book Antiqua" w:hAnsi="Book Antiqua"/>
          <w:highlight w:val="yellow"/>
        </w:rPr>
        <w:t xml:space="preserve"> Seiler R. Air Traffic Selection &amp; Training (AT-SAT) Test Success Predictability and Preparation.</w:t>
      </w:r>
      <w:proofErr w:type="gramEnd"/>
      <w:r w:rsidR="00AB1CD8" w:rsidRPr="003718A0">
        <w:rPr>
          <w:rFonts w:ascii="Book Antiqua" w:hAnsi="Book Antiqua"/>
          <w:highlight w:val="yellow"/>
        </w:rPr>
        <w:t xml:space="preserve"> Assessment Fellows Grant. </w:t>
      </w:r>
      <w:proofErr w:type="gramStart"/>
      <w:r w:rsidR="00AB1CD8" w:rsidRPr="003718A0">
        <w:rPr>
          <w:rFonts w:ascii="Book Antiqua" w:hAnsi="Book Antiqua"/>
          <w:highlight w:val="yellow"/>
        </w:rPr>
        <w:t>2012; Paper 24.</w:t>
      </w:r>
      <w:proofErr w:type="gramEnd"/>
      <w:r w:rsidR="008606CE" w:rsidRPr="003718A0">
        <w:rPr>
          <w:rFonts w:ascii="Book Antiqua" w:hAnsi="Book Antiqua"/>
          <w:highlight w:val="yellow"/>
        </w:rPr>
        <w:t xml:space="preserve"> </w:t>
      </w:r>
      <w:r w:rsidR="00004B7E" w:rsidRPr="003718A0">
        <w:rPr>
          <w:rFonts w:ascii="Book Antiqua" w:hAnsi="Book Antiqua"/>
          <w:highlight w:val="yellow"/>
        </w:rPr>
        <w:t>[</w:t>
      </w:r>
      <w:proofErr w:type="gramStart"/>
      <w:r w:rsidR="00004B7E" w:rsidRPr="003718A0">
        <w:rPr>
          <w:rFonts w:ascii="Book Antiqua" w:hAnsi="Book Antiqua"/>
          <w:highlight w:val="yellow"/>
        </w:rPr>
        <w:t>cited</w:t>
      </w:r>
      <w:proofErr w:type="gramEnd"/>
      <w:r w:rsidR="00004B7E" w:rsidRPr="003718A0">
        <w:rPr>
          <w:rFonts w:ascii="Book Antiqua" w:hAnsi="Book Antiqua"/>
          <w:highlight w:val="yellow"/>
        </w:rPr>
        <w:t xml:space="preserve"> 30 January 2020]. </w:t>
      </w:r>
      <w:r w:rsidR="008606CE" w:rsidRPr="003718A0">
        <w:rPr>
          <w:rFonts w:ascii="Book Antiqua" w:hAnsi="Book Antiqua"/>
          <w:highlight w:val="yellow"/>
        </w:rPr>
        <w:t xml:space="preserve">Available from: </w:t>
      </w:r>
      <w:r w:rsidR="00004B7E" w:rsidRPr="003718A0">
        <w:rPr>
          <w:rFonts w:ascii="Book Antiqua" w:hAnsi="Book Antiqua"/>
          <w:highlight w:val="yellow"/>
        </w:rPr>
        <w:t>https://scholarworks.wmich.edu/cgi/viewcontent.cgi?article=1021&amp;context=assessment_faculty_grant</w:t>
      </w:r>
    </w:p>
    <w:p w14:paraId="218C817C" w14:textId="22F5C882" w:rsidR="00AB1CD8" w:rsidRPr="003718A0" w:rsidRDefault="00FB4DD1" w:rsidP="003718A0">
      <w:pPr>
        <w:spacing w:line="360" w:lineRule="auto"/>
        <w:jc w:val="both"/>
        <w:rPr>
          <w:rFonts w:ascii="Book Antiqua" w:hAnsi="Book Antiqua"/>
          <w:highlight w:val="yellow"/>
        </w:rPr>
      </w:pPr>
      <w:proofErr w:type="gramStart"/>
      <w:r w:rsidRPr="003718A0">
        <w:rPr>
          <w:rFonts w:ascii="Book Antiqua" w:hAnsi="Book Antiqua"/>
          <w:highlight w:val="yellow"/>
        </w:rPr>
        <w:t>39</w:t>
      </w:r>
      <w:r w:rsidR="00AB1CD8" w:rsidRPr="003718A0">
        <w:rPr>
          <w:rFonts w:ascii="Book Antiqua" w:hAnsi="Book Antiqua"/>
          <w:highlight w:val="yellow"/>
        </w:rPr>
        <w:t xml:space="preserve"> </w:t>
      </w:r>
      <w:proofErr w:type="spellStart"/>
      <w:r w:rsidR="00955316" w:rsidRPr="003718A0">
        <w:rPr>
          <w:rFonts w:ascii="Book Antiqua" w:hAnsi="Book Antiqua"/>
          <w:b/>
          <w:bCs/>
          <w:highlight w:val="yellow"/>
        </w:rPr>
        <w:t>Govinfo</w:t>
      </w:r>
      <w:proofErr w:type="spellEnd"/>
      <w:r w:rsidR="00955316" w:rsidRPr="003718A0">
        <w:rPr>
          <w:rFonts w:ascii="Book Antiqua" w:hAnsi="Book Antiqua"/>
          <w:b/>
          <w:bCs/>
          <w:highlight w:val="yellow"/>
        </w:rPr>
        <w:t>.</w:t>
      </w:r>
      <w:proofErr w:type="gramEnd"/>
      <w:r w:rsidR="00955316" w:rsidRPr="003718A0">
        <w:rPr>
          <w:rFonts w:ascii="Book Antiqua" w:hAnsi="Book Antiqua"/>
          <w:b/>
          <w:bCs/>
          <w:highlight w:val="yellow"/>
        </w:rPr>
        <w:t xml:space="preserve"> </w:t>
      </w:r>
      <w:r w:rsidR="00AB1CD8" w:rsidRPr="003718A0">
        <w:rPr>
          <w:rFonts w:ascii="Book Antiqua" w:hAnsi="Book Antiqua"/>
          <w:highlight w:val="yellow"/>
        </w:rPr>
        <w:t>Federal Firefighters Retirement Age Fairness Act (H.R.93), Pub L 107-27, 115 Stat 207.</w:t>
      </w:r>
      <w:r w:rsidR="00004B7E" w:rsidRPr="003718A0">
        <w:rPr>
          <w:rFonts w:ascii="Book Antiqua" w:hAnsi="Book Antiqua"/>
          <w:highlight w:val="yellow"/>
        </w:rPr>
        <w:t xml:space="preserve"> [</w:t>
      </w:r>
      <w:proofErr w:type="gramStart"/>
      <w:r w:rsidR="00004B7E" w:rsidRPr="003718A0">
        <w:rPr>
          <w:rFonts w:ascii="Book Antiqua" w:hAnsi="Book Antiqua"/>
          <w:highlight w:val="yellow"/>
        </w:rPr>
        <w:t>cited</w:t>
      </w:r>
      <w:proofErr w:type="gramEnd"/>
      <w:r w:rsidR="00004B7E" w:rsidRPr="003718A0">
        <w:rPr>
          <w:rFonts w:ascii="Book Antiqua" w:hAnsi="Book Antiqua"/>
          <w:highlight w:val="yellow"/>
        </w:rPr>
        <w:t xml:space="preserve"> 30 January 2020]. </w:t>
      </w:r>
      <w:r w:rsidR="00955316" w:rsidRPr="003718A0">
        <w:rPr>
          <w:rFonts w:ascii="Book Antiqua" w:hAnsi="Book Antiqua"/>
          <w:highlight w:val="yellow"/>
        </w:rPr>
        <w:t>Available from: https://www.govinfo.gov/app/details/PLAW-107publ27</w:t>
      </w:r>
    </w:p>
    <w:p w14:paraId="2650419F" w14:textId="4A85814E" w:rsidR="00AB1CD8" w:rsidRPr="003718A0" w:rsidRDefault="00FB4DD1" w:rsidP="003718A0">
      <w:pPr>
        <w:spacing w:line="360" w:lineRule="auto"/>
        <w:jc w:val="both"/>
        <w:rPr>
          <w:rFonts w:ascii="Book Antiqua" w:hAnsi="Book Antiqua"/>
        </w:rPr>
      </w:pPr>
      <w:r w:rsidRPr="003718A0">
        <w:rPr>
          <w:rFonts w:ascii="Book Antiqua" w:hAnsi="Book Antiqua"/>
        </w:rPr>
        <w:t>40</w:t>
      </w:r>
      <w:r w:rsidR="00AB1CD8" w:rsidRPr="003718A0">
        <w:rPr>
          <w:rFonts w:ascii="Book Antiqua" w:hAnsi="Book Antiqua"/>
        </w:rPr>
        <w:t xml:space="preserve"> </w:t>
      </w:r>
      <w:proofErr w:type="spellStart"/>
      <w:r w:rsidR="00AB1CD8" w:rsidRPr="003718A0">
        <w:rPr>
          <w:rFonts w:ascii="Book Antiqua" w:hAnsi="Book Antiqua"/>
          <w:b/>
          <w:bCs/>
        </w:rPr>
        <w:t>Hardison</w:t>
      </w:r>
      <w:proofErr w:type="spellEnd"/>
      <w:r w:rsidR="00AB1CD8" w:rsidRPr="003718A0">
        <w:rPr>
          <w:rFonts w:ascii="Book Antiqua" w:hAnsi="Book Antiqua"/>
          <w:b/>
          <w:bCs/>
        </w:rPr>
        <w:t xml:space="preserve"> CM,</w:t>
      </w:r>
      <w:r w:rsidR="00AB1CD8" w:rsidRPr="003718A0">
        <w:rPr>
          <w:rFonts w:ascii="Book Antiqua" w:hAnsi="Book Antiqua"/>
        </w:rPr>
        <w:t xml:space="preserve"> Lim N, Keller KM, Jefferson MP, Payne LA, Bozick R, Mariano LT, Mauro JA, Miyashiro L, Oak G, </w:t>
      </w:r>
      <w:proofErr w:type="spellStart"/>
      <w:r w:rsidR="00AB1CD8" w:rsidRPr="003718A0">
        <w:rPr>
          <w:rFonts w:ascii="Book Antiqua" w:hAnsi="Book Antiqua"/>
        </w:rPr>
        <w:t>Saum</w:t>
      </w:r>
      <w:proofErr w:type="spellEnd"/>
      <w:r w:rsidR="00AB1CD8" w:rsidRPr="003718A0">
        <w:rPr>
          <w:rFonts w:ascii="Book Antiqua" w:hAnsi="Book Antiqua"/>
        </w:rPr>
        <w:t xml:space="preserve">-Manning L. </w:t>
      </w:r>
      <w:proofErr w:type="gramStart"/>
      <w:r w:rsidR="00AB1CD8" w:rsidRPr="003718A0">
        <w:rPr>
          <w:rFonts w:ascii="Book Antiqua" w:hAnsi="Book Antiqua"/>
        </w:rPr>
        <w:t>The 2013 Firefighter Selection Process.</w:t>
      </w:r>
      <w:proofErr w:type="gramEnd"/>
      <w:r w:rsidR="00AB1CD8" w:rsidRPr="003718A0">
        <w:rPr>
          <w:rFonts w:ascii="Book Antiqua" w:hAnsi="Book Antiqua"/>
        </w:rPr>
        <w:t xml:space="preserve"> In: Recommendations for Improving the Recruiting and Hiring of Los Angeles Firefighters. Santa Monica, California: Rand Corporation</w:t>
      </w:r>
      <w:r w:rsidR="009427A1" w:rsidRPr="003718A0">
        <w:rPr>
          <w:rFonts w:ascii="Book Antiqua" w:hAnsi="Book Antiqua"/>
        </w:rPr>
        <w:t>; 2015:</w:t>
      </w:r>
      <w:r w:rsidR="00AB1CD8" w:rsidRPr="003718A0">
        <w:rPr>
          <w:rFonts w:ascii="Book Antiqua" w:hAnsi="Book Antiqua"/>
        </w:rPr>
        <w:t xml:space="preserve"> 21-34</w:t>
      </w:r>
    </w:p>
    <w:p w14:paraId="6FF246DA" w14:textId="694E5D92" w:rsidR="00AB1CD8" w:rsidRPr="003718A0" w:rsidRDefault="00FB4DD1" w:rsidP="003718A0">
      <w:pPr>
        <w:spacing w:line="360" w:lineRule="auto"/>
        <w:jc w:val="both"/>
        <w:rPr>
          <w:rFonts w:ascii="Book Antiqua" w:hAnsi="Book Antiqua"/>
        </w:rPr>
      </w:pPr>
      <w:r w:rsidRPr="003718A0">
        <w:rPr>
          <w:rFonts w:ascii="Book Antiqua" w:hAnsi="Book Antiqua"/>
        </w:rPr>
        <w:t>41</w:t>
      </w:r>
      <w:r w:rsidR="00AB1CD8" w:rsidRPr="003718A0">
        <w:rPr>
          <w:rFonts w:ascii="Book Antiqua" w:hAnsi="Book Antiqua"/>
        </w:rPr>
        <w:t xml:space="preserve"> </w:t>
      </w:r>
      <w:r w:rsidR="00AB1CD8" w:rsidRPr="003718A0">
        <w:rPr>
          <w:rFonts w:ascii="Book Antiqua" w:hAnsi="Book Antiqua"/>
          <w:b/>
          <w:bCs/>
        </w:rPr>
        <w:t>Hall MG.</w:t>
      </w:r>
      <w:r w:rsidR="00AB1CD8" w:rsidRPr="003718A0">
        <w:rPr>
          <w:rFonts w:ascii="Book Antiqua" w:hAnsi="Book Antiqua"/>
        </w:rPr>
        <w:t xml:space="preserve"> Representation in state supreme courts: Evidence from the terminal term. </w:t>
      </w:r>
      <w:proofErr w:type="spellStart"/>
      <w:r w:rsidR="00AB1CD8" w:rsidRPr="003718A0">
        <w:rPr>
          <w:rFonts w:ascii="Book Antiqua" w:hAnsi="Book Antiqua"/>
          <w:i/>
          <w:iCs/>
        </w:rPr>
        <w:t>Polit</w:t>
      </w:r>
      <w:proofErr w:type="spellEnd"/>
      <w:r w:rsidR="00AB1CD8" w:rsidRPr="003718A0">
        <w:rPr>
          <w:rFonts w:ascii="Book Antiqua" w:hAnsi="Book Antiqua"/>
          <w:i/>
          <w:iCs/>
        </w:rPr>
        <w:t xml:space="preserve"> Res Q</w:t>
      </w:r>
      <w:r w:rsidR="00AB1CD8" w:rsidRPr="003718A0">
        <w:rPr>
          <w:rFonts w:ascii="Book Antiqua" w:hAnsi="Book Antiqua"/>
        </w:rPr>
        <w:t xml:space="preserve"> 2014;</w:t>
      </w:r>
      <w:r w:rsidR="007D461C" w:rsidRPr="003718A0">
        <w:rPr>
          <w:rFonts w:ascii="Book Antiqua" w:hAnsi="Book Antiqua"/>
        </w:rPr>
        <w:t xml:space="preserve"> </w:t>
      </w:r>
      <w:r w:rsidR="00AB1CD8" w:rsidRPr="003718A0">
        <w:rPr>
          <w:rFonts w:ascii="Book Antiqua" w:hAnsi="Book Antiqua"/>
          <w:b/>
          <w:bCs/>
        </w:rPr>
        <w:t>67</w:t>
      </w:r>
      <w:r w:rsidR="00AB1CD8" w:rsidRPr="003718A0">
        <w:rPr>
          <w:rFonts w:ascii="Book Antiqua" w:hAnsi="Book Antiqua"/>
        </w:rPr>
        <w:t>:</w:t>
      </w:r>
      <w:r w:rsidR="007D461C" w:rsidRPr="003718A0">
        <w:rPr>
          <w:rFonts w:ascii="Book Antiqua" w:hAnsi="Book Antiqua"/>
        </w:rPr>
        <w:t xml:space="preserve"> </w:t>
      </w:r>
      <w:r w:rsidR="00AB1CD8" w:rsidRPr="003718A0">
        <w:rPr>
          <w:rFonts w:ascii="Book Antiqua" w:hAnsi="Book Antiqua"/>
        </w:rPr>
        <w:t xml:space="preserve">335-346 </w:t>
      </w:r>
      <w:r w:rsidR="0079590D" w:rsidRPr="003718A0">
        <w:rPr>
          <w:rFonts w:ascii="Book Antiqua" w:hAnsi="Book Antiqua"/>
        </w:rPr>
        <w:t>[</w:t>
      </w:r>
      <w:r w:rsidR="00AB1CD8" w:rsidRPr="003718A0">
        <w:rPr>
          <w:rFonts w:ascii="Book Antiqua" w:hAnsi="Book Antiqua"/>
        </w:rPr>
        <w:t>DOI: 10.1177%2F1065912913504500</w:t>
      </w:r>
      <w:r w:rsidR="0079590D" w:rsidRPr="003718A0">
        <w:rPr>
          <w:rFonts w:ascii="Book Antiqua" w:hAnsi="Book Antiqua"/>
        </w:rPr>
        <w:t>]</w:t>
      </w:r>
    </w:p>
    <w:p w14:paraId="3C950E15" w14:textId="41484D50" w:rsidR="00AB1CD8" w:rsidRPr="003718A0" w:rsidRDefault="00FB4DD1" w:rsidP="003718A0">
      <w:pPr>
        <w:spacing w:line="360" w:lineRule="auto"/>
        <w:jc w:val="both"/>
        <w:rPr>
          <w:rFonts w:ascii="Book Antiqua" w:hAnsi="Book Antiqua"/>
        </w:rPr>
      </w:pPr>
      <w:r w:rsidRPr="003718A0">
        <w:rPr>
          <w:rFonts w:ascii="Book Antiqua" w:hAnsi="Book Antiqua"/>
          <w:highlight w:val="yellow"/>
        </w:rPr>
        <w:t>42</w:t>
      </w:r>
      <w:r w:rsidR="00AB1CD8" w:rsidRPr="003718A0">
        <w:rPr>
          <w:rFonts w:ascii="Book Antiqua" w:hAnsi="Book Antiqua"/>
          <w:highlight w:val="yellow"/>
        </w:rPr>
        <w:t xml:space="preserve"> </w:t>
      </w:r>
      <w:proofErr w:type="gramStart"/>
      <w:r w:rsidR="00AB1CD8" w:rsidRPr="003718A0">
        <w:rPr>
          <w:rFonts w:ascii="Book Antiqua" w:hAnsi="Book Antiqua"/>
          <w:b/>
          <w:bCs/>
          <w:highlight w:val="yellow"/>
        </w:rPr>
        <w:t>Institute</w:t>
      </w:r>
      <w:proofErr w:type="gramEnd"/>
      <w:r w:rsidR="00AB1CD8" w:rsidRPr="003718A0">
        <w:rPr>
          <w:rFonts w:ascii="Book Antiqua" w:hAnsi="Book Antiqua"/>
          <w:b/>
          <w:bCs/>
          <w:highlight w:val="yellow"/>
        </w:rPr>
        <w:t xml:space="preserve"> for the Advancement of the American Legal System. </w:t>
      </w:r>
      <w:r w:rsidR="00AB1CD8" w:rsidRPr="003718A0">
        <w:rPr>
          <w:rFonts w:ascii="Book Antiqua" w:hAnsi="Book Antiqua"/>
          <w:highlight w:val="yellow"/>
        </w:rPr>
        <w:t xml:space="preserve">University of Denver, FAQs: Judges in the United States. 2014. </w:t>
      </w:r>
      <w:r w:rsidR="00610B2F" w:rsidRPr="003718A0">
        <w:rPr>
          <w:rFonts w:ascii="Book Antiqua" w:hAnsi="Book Antiqua"/>
          <w:highlight w:val="yellow"/>
        </w:rPr>
        <w:t>[</w:t>
      </w:r>
      <w:proofErr w:type="gramStart"/>
      <w:r w:rsidR="00D24D29" w:rsidRPr="003718A0">
        <w:rPr>
          <w:rFonts w:ascii="Book Antiqua" w:hAnsi="Book Antiqua"/>
          <w:highlight w:val="yellow"/>
        </w:rPr>
        <w:t>c</w:t>
      </w:r>
      <w:r w:rsidR="00610B2F" w:rsidRPr="003718A0">
        <w:rPr>
          <w:rFonts w:ascii="Book Antiqua" w:hAnsi="Book Antiqua"/>
          <w:highlight w:val="yellow"/>
        </w:rPr>
        <w:t>ited</w:t>
      </w:r>
      <w:proofErr w:type="gramEnd"/>
      <w:r w:rsidR="00610B2F" w:rsidRPr="003718A0">
        <w:rPr>
          <w:rFonts w:ascii="Book Antiqua" w:hAnsi="Book Antiqua"/>
          <w:highlight w:val="yellow"/>
        </w:rPr>
        <w:t xml:space="preserve"> </w:t>
      </w:r>
      <w:r w:rsidR="00D24D29" w:rsidRPr="003718A0">
        <w:rPr>
          <w:rFonts w:ascii="Book Antiqua" w:hAnsi="Book Antiqua"/>
          <w:highlight w:val="yellow"/>
        </w:rPr>
        <w:t xml:space="preserve">30 </w:t>
      </w:r>
      <w:r w:rsidR="00555CC9" w:rsidRPr="003718A0">
        <w:rPr>
          <w:rFonts w:ascii="Book Antiqua" w:hAnsi="Book Antiqua"/>
          <w:highlight w:val="yellow"/>
        </w:rPr>
        <w:t xml:space="preserve">January </w:t>
      </w:r>
      <w:r w:rsidR="00610B2F" w:rsidRPr="003718A0">
        <w:rPr>
          <w:rFonts w:ascii="Book Antiqua" w:hAnsi="Book Antiqua"/>
          <w:highlight w:val="yellow"/>
        </w:rPr>
        <w:t xml:space="preserve">2020]. </w:t>
      </w:r>
      <w:r w:rsidR="00610B2F" w:rsidRPr="003718A0">
        <w:rPr>
          <w:rFonts w:ascii="Book Antiqua" w:eastAsia="宋体" w:hAnsi="Book Antiqua" w:cs="Arial"/>
          <w:bCs/>
          <w:highlight w:val="yellow"/>
        </w:rPr>
        <w:t>Available from</w:t>
      </w:r>
      <w:r w:rsidR="00AB1CD8" w:rsidRPr="003718A0">
        <w:rPr>
          <w:rFonts w:ascii="Book Antiqua" w:hAnsi="Book Antiqua"/>
          <w:highlight w:val="yellow"/>
        </w:rPr>
        <w:t>: https://iaals.du.edu/sites/default/files/documents/publications/judge_faq.pdf</w:t>
      </w:r>
      <w:r w:rsidR="00AB1CD8" w:rsidRPr="003718A0">
        <w:rPr>
          <w:rFonts w:ascii="Book Antiqua" w:hAnsi="Book Antiqua"/>
        </w:rPr>
        <w:t xml:space="preserve"> </w:t>
      </w:r>
    </w:p>
    <w:p w14:paraId="3D4A2341" w14:textId="15C0FEB8" w:rsidR="00AB1CD8" w:rsidRPr="003718A0" w:rsidRDefault="00FB4DD1" w:rsidP="003718A0">
      <w:pPr>
        <w:spacing w:line="360" w:lineRule="auto"/>
        <w:jc w:val="both"/>
        <w:rPr>
          <w:rFonts w:ascii="Book Antiqua" w:hAnsi="Book Antiqua"/>
        </w:rPr>
      </w:pPr>
      <w:r w:rsidRPr="003718A0">
        <w:rPr>
          <w:rFonts w:ascii="Book Antiqua" w:hAnsi="Book Antiqua"/>
          <w:highlight w:val="yellow"/>
        </w:rPr>
        <w:t>43</w:t>
      </w:r>
      <w:r w:rsidR="00AB1CD8" w:rsidRPr="003718A0">
        <w:rPr>
          <w:rFonts w:ascii="Book Antiqua" w:hAnsi="Book Antiqua"/>
          <w:highlight w:val="yellow"/>
        </w:rPr>
        <w:t xml:space="preserve"> </w:t>
      </w:r>
      <w:proofErr w:type="spellStart"/>
      <w:r w:rsidR="00AB1CD8" w:rsidRPr="003718A0">
        <w:rPr>
          <w:rFonts w:ascii="Book Antiqua" w:hAnsi="Book Antiqua"/>
          <w:b/>
          <w:bCs/>
          <w:highlight w:val="yellow"/>
        </w:rPr>
        <w:t>LifeBridge</w:t>
      </w:r>
      <w:proofErr w:type="spellEnd"/>
      <w:r w:rsidR="00AB1CD8" w:rsidRPr="003718A0">
        <w:rPr>
          <w:rFonts w:ascii="Book Antiqua" w:hAnsi="Book Antiqua"/>
          <w:b/>
          <w:bCs/>
          <w:highlight w:val="yellow"/>
        </w:rPr>
        <w:t xml:space="preserve"> </w:t>
      </w:r>
      <w:proofErr w:type="gramStart"/>
      <w:r w:rsidR="00AB1CD8" w:rsidRPr="003718A0">
        <w:rPr>
          <w:rFonts w:ascii="Book Antiqua" w:hAnsi="Book Antiqua"/>
          <w:b/>
          <w:bCs/>
          <w:highlight w:val="yellow"/>
        </w:rPr>
        <w:t>Health</w:t>
      </w:r>
      <w:proofErr w:type="gramEnd"/>
      <w:r w:rsidR="00AB1CD8" w:rsidRPr="003718A0">
        <w:rPr>
          <w:rFonts w:ascii="Book Antiqua" w:hAnsi="Book Antiqua"/>
          <w:b/>
          <w:bCs/>
          <w:highlight w:val="yellow"/>
        </w:rPr>
        <w:t>. 2020.</w:t>
      </w:r>
      <w:r w:rsidR="00AB1CD8" w:rsidRPr="003718A0">
        <w:rPr>
          <w:rFonts w:ascii="Book Antiqua" w:hAnsi="Book Antiqua"/>
          <w:highlight w:val="yellow"/>
        </w:rPr>
        <w:t xml:space="preserve"> The Aging Surgeon Program. </w:t>
      </w:r>
      <w:r w:rsidR="001251D0" w:rsidRPr="003718A0">
        <w:rPr>
          <w:rFonts w:ascii="Book Antiqua" w:hAnsi="Book Antiqua"/>
          <w:highlight w:val="yellow"/>
        </w:rPr>
        <w:t>[</w:t>
      </w:r>
      <w:proofErr w:type="gramStart"/>
      <w:r w:rsidR="00D24D29" w:rsidRPr="003718A0">
        <w:rPr>
          <w:rFonts w:ascii="Book Antiqua" w:hAnsi="Book Antiqua"/>
          <w:highlight w:val="yellow"/>
        </w:rPr>
        <w:t>c</w:t>
      </w:r>
      <w:r w:rsidR="001251D0" w:rsidRPr="003718A0">
        <w:rPr>
          <w:rFonts w:ascii="Book Antiqua" w:hAnsi="Book Antiqua"/>
          <w:highlight w:val="yellow"/>
        </w:rPr>
        <w:t>ited</w:t>
      </w:r>
      <w:proofErr w:type="gramEnd"/>
      <w:r w:rsidR="001251D0" w:rsidRPr="003718A0">
        <w:rPr>
          <w:rFonts w:ascii="Book Antiqua" w:hAnsi="Book Antiqua"/>
          <w:highlight w:val="yellow"/>
        </w:rPr>
        <w:t xml:space="preserve"> </w:t>
      </w:r>
      <w:r w:rsidR="00D24D29" w:rsidRPr="003718A0">
        <w:rPr>
          <w:rFonts w:ascii="Book Antiqua" w:hAnsi="Book Antiqua"/>
          <w:highlight w:val="yellow"/>
        </w:rPr>
        <w:t xml:space="preserve">15 </w:t>
      </w:r>
      <w:r w:rsidR="001251D0" w:rsidRPr="003718A0">
        <w:rPr>
          <w:rFonts w:ascii="Book Antiqua" w:hAnsi="Book Antiqua"/>
          <w:highlight w:val="yellow"/>
        </w:rPr>
        <w:t xml:space="preserve">February 2020]. </w:t>
      </w:r>
      <w:r w:rsidR="001251D0" w:rsidRPr="003718A0">
        <w:rPr>
          <w:rFonts w:ascii="Book Antiqua" w:eastAsia="宋体" w:hAnsi="Book Antiqua" w:cs="Arial"/>
          <w:bCs/>
          <w:highlight w:val="yellow"/>
        </w:rPr>
        <w:t>Available from</w:t>
      </w:r>
      <w:r w:rsidR="00AB1CD8" w:rsidRPr="003718A0">
        <w:rPr>
          <w:rFonts w:ascii="Book Antiqua" w:hAnsi="Book Antiqua"/>
          <w:highlight w:val="yellow"/>
        </w:rPr>
        <w:t>: http://www.agingsurgeonprogram.com/AgingSurgeon/AgingSurgeon.aspx</w:t>
      </w:r>
      <w:r w:rsidR="00AB1CD8" w:rsidRPr="003718A0">
        <w:rPr>
          <w:rFonts w:ascii="Book Antiqua" w:hAnsi="Book Antiqua"/>
        </w:rPr>
        <w:t xml:space="preserve"> </w:t>
      </w:r>
    </w:p>
    <w:p w14:paraId="60375678" w14:textId="725CC312" w:rsidR="00AB1CD8" w:rsidRPr="003718A0" w:rsidRDefault="00FB4DD1" w:rsidP="003718A0">
      <w:pPr>
        <w:spacing w:line="360" w:lineRule="auto"/>
        <w:jc w:val="both"/>
        <w:rPr>
          <w:rFonts w:ascii="Book Antiqua" w:hAnsi="Book Antiqua"/>
        </w:rPr>
      </w:pPr>
      <w:r w:rsidRPr="003718A0">
        <w:rPr>
          <w:rFonts w:ascii="Book Antiqua" w:hAnsi="Book Antiqua"/>
          <w:highlight w:val="yellow"/>
        </w:rPr>
        <w:t>44</w:t>
      </w:r>
      <w:r w:rsidR="00AB1CD8" w:rsidRPr="003718A0">
        <w:rPr>
          <w:rFonts w:ascii="Book Antiqua" w:hAnsi="Book Antiqua"/>
          <w:highlight w:val="yellow"/>
        </w:rPr>
        <w:t xml:space="preserve"> </w:t>
      </w:r>
      <w:r w:rsidR="00AB1CD8" w:rsidRPr="003718A0">
        <w:rPr>
          <w:rFonts w:ascii="Book Antiqua" w:hAnsi="Book Antiqua"/>
          <w:b/>
          <w:bCs/>
          <w:highlight w:val="yellow"/>
        </w:rPr>
        <w:t xml:space="preserve">Hartford </w:t>
      </w:r>
      <w:proofErr w:type="gramStart"/>
      <w:r w:rsidR="00AB1CD8" w:rsidRPr="003718A0">
        <w:rPr>
          <w:rFonts w:ascii="Book Antiqua" w:hAnsi="Book Antiqua"/>
          <w:b/>
          <w:bCs/>
          <w:highlight w:val="yellow"/>
        </w:rPr>
        <w:t>Hospital</w:t>
      </w:r>
      <w:proofErr w:type="gramEnd"/>
      <w:r w:rsidR="00AB1CD8" w:rsidRPr="003718A0">
        <w:rPr>
          <w:rFonts w:ascii="Book Antiqua" w:hAnsi="Book Antiqua"/>
          <w:b/>
          <w:bCs/>
          <w:highlight w:val="yellow"/>
        </w:rPr>
        <w:t>. 2018.</w:t>
      </w:r>
      <w:r w:rsidR="00AB1CD8" w:rsidRPr="003718A0">
        <w:rPr>
          <w:rFonts w:ascii="Book Antiqua" w:hAnsi="Book Antiqua"/>
          <w:highlight w:val="yellow"/>
        </w:rPr>
        <w:t xml:space="preserve"> Late Career Practitioner Policy. </w:t>
      </w:r>
      <w:r w:rsidR="000A02EF" w:rsidRPr="003718A0">
        <w:rPr>
          <w:rFonts w:ascii="Book Antiqua" w:hAnsi="Book Antiqua"/>
          <w:highlight w:val="yellow"/>
        </w:rPr>
        <w:t>[</w:t>
      </w:r>
      <w:proofErr w:type="gramStart"/>
      <w:r w:rsidR="00D24D29" w:rsidRPr="003718A0">
        <w:rPr>
          <w:rFonts w:ascii="Book Antiqua" w:hAnsi="Book Antiqua"/>
          <w:highlight w:val="yellow"/>
        </w:rPr>
        <w:t>c</w:t>
      </w:r>
      <w:r w:rsidR="000A02EF" w:rsidRPr="003718A0">
        <w:rPr>
          <w:rFonts w:ascii="Book Antiqua" w:hAnsi="Book Antiqua"/>
          <w:highlight w:val="yellow"/>
        </w:rPr>
        <w:t>ited</w:t>
      </w:r>
      <w:proofErr w:type="gramEnd"/>
      <w:r w:rsidR="000A02EF" w:rsidRPr="003718A0">
        <w:rPr>
          <w:rFonts w:ascii="Book Antiqua" w:hAnsi="Book Antiqua"/>
          <w:highlight w:val="yellow"/>
        </w:rPr>
        <w:t xml:space="preserve"> </w:t>
      </w:r>
      <w:r w:rsidR="00D24D29" w:rsidRPr="003718A0">
        <w:rPr>
          <w:rFonts w:ascii="Book Antiqua" w:hAnsi="Book Antiqua"/>
          <w:highlight w:val="yellow"/>
        </w:rPr>
        <w:t xml:space="preserve">1 </w:t>
      </w:r>
      <w:r w:rsidR="000A02EF" w:rsidRPr="003718A0">
        <w:rPr>
          <w:rFonts w:ascii="Book Antiqua" w:hAnsi="Book Antiqua"/>
          <w:highlight w:val="yellow"/>
        </w:rPr>
        <w:t>April</w:t>
      </w:r>
      <w:r w:rsidR="00D24D29" w:rsidRPr="003718A0">
        <w:rPr>
          <w:rFonts w:ascii="Book Antiqua" w:hAnsi="Book Antiqua"/>
          <w:highlight w:val="yellow"/>
        </w:rPr>
        <w:t xml:space="preserve"> </w:t>
      </w:r>
      <w:r w:rsidR="000A02EF" w:rsidRPr="003718A0">
        <w:rPr>
          <w:rFonts w:ascii="Book Antiqua" w:hAnsi="Book Antiqua"/>
          <w:highlight w:val="yellow"/>
        </w:rPr>
        <w:t xml:space="preserve">2020]. </w:t>
      </w:r>
      <w:r w:rsidR="000A02EF" w:rsidRPr="003718A0">
        <w:rPr>
          <w:rFonts w:ascii="Book Antiqua" w:eastAsia="宋体" w:hAnsi="Book Antiqua" w:cs="Arial"/>
          <w:bCs/>
          <w:highlight w:val="yellow"/>
        </w:rPr>
        <w:t>Available from</w:t>
      </w:r>
      <w:r w:rsidR="000A02EF" w:rsidRPr="003718A0">
        <w:rPr>
          <w:rFonts w:ascii="Book Antiqua" w:hAnsi="Book Antiqua"/>
          <w:highlight w:val="yellow"/>
        </w:rPr>
        <w:t>:</w:t>
      </w:r>
      <w:r w:rsidR="00AB1CD8" w:rsidRPr="003718A0">
        <w:rPr>
          <w:rFonts w:ascii="Book Antiqua" w:hAnsi="Book Antiqua"/>
          <w:highlight w:val="yellow"/>
        </w:rPr>
        <w:t xml:space="preserve"> https://hartfordhospital.org/File%20Library/Policies/Late-Career-Practitioner-Policy.pdf</w:t>
      </w:r>
    </w:p>
    <w:p w14:paraId="45FD1BF9" w14:textId="30798428" w:rsidR="00AB1CD8" w:rsidRPr="003718A0" w:rsidRDefault="00FB4DD1" w:rsidP="003718A0">
      <w:pPr>
        <w:spacing w:line="360" w:lineRule="auto"/>
        <w:jc w:val="both"/>
        <w:rPr>
          <w:rFonts w:ascii="Book Antiqua" w:hAnsi="Book Antiqua"/>
        </w:rPr>
      </w:pPr>
      <w:proofErr w:type="gramStart"/>
      <w:r w:rsidRPr="003718A0">
        <w:rPr>
          <w:rFonts w:ascii="Book Antiqua" w:hAnsi="Book Antiqua"/>
        </w:rPr>
        <w:t>45</w:t>
      </w:r>
      <w:r w:rsidR="00AB1CD8" w:rsidRPr="003718A0">
        <w:rPr>
          <w:rFonts w:ascii="Book Antiqua" w:hAnsi="Book Antiqua"/>
        </w:rPr>
        <w:t xml:space="preserve"> </w:t>
      </w:r>
      <w:r w:rsidR="00AB1CD8" w:rsidRPr="003718A0">
        <w:rPr>
          <w:rFonts w:ascii="Book Antiqua" w:hAnsi="Book Antiqua"/>
          <w:b/>
          <w:bCs/>
        </w:rPr>
        <w:t>Cooney L</w:t>
      </w:r>
      <w:r w:rsidR="00AB1CD8" w:rsidRPr="003718A0">
        <w:rPr>
          <w:rFonts w:ascii="Book Antiqua" w:hAnsi="Book Antiqua"/>
        </w:rPr>
        <w:t xml:space="preserve">, </w:t>
      </w:r>
      <w:proofErr w:type="spellStart"/>
      <w:r w:rsidR="00AB1CD8" w:rsidRPr="003718A0">
        <w:rPr>
          <w:rFonts w:ascii="Book Antiqua" w:hAnsi="Book Antiqua"/>
        </w:rPr>
        <w:t>Balcezak</w:t>
      </w:r>
      <w:proofErr w:type="spellEnd"/>
      <w:r w:rsidR="00AB1CD8" w:rsidRPr="003718A0">
        <w:rPr>
          <w:rFonts w:ascii="Book Antiqua" w:hAnsi="Book Antiqua"/>
        </w:rPr>
        <w:t xml:space="preserve"> T. Cognitive Testing of Older Clinicians Prior to </w:t>
      </w:r>
      <w:proofErr w:type="spellStart"/>
      <w:r w:rsidR="00AB1CD8" w:rsidRPr="003718A0">
        <w:rPr>
          <w:rFonts w:ascii="Book Antiqua" w:hAnsi="Book Antiqua"/>
        </w:rPr>
        <w:t>Recredentialing</w:t>
      </w:r>
      <w:proofErr w:type="spellEnd"/>
      <w:r w:rsidR="00AB1CD8" w:rsidRPr="003718A0">
        <w:rPr>
          <w:rFonts w:ascii="Book Antiqua" w:hAnsi="Book Antiqua"/>
        </w:rPr>
        <w:t>.</w:t>
      </w:r>
      <w:proofErr w:type="gramEnd"/>
      <w:r w:rsidR="00AB1CD8" w:rsidRPr="003718A0">
        <w:rPr>
          <w:rFonts w:ascii="Book Antiqua" w:hAnsi="Book Antiqua"/>
        </w:rPr>
        <w:t xml:space="preserve"> </w:t>
      </w:r>
      <w:r w:rsidR="00AB1CD8" w:rsidRPr="003718A0">
        <w:rPr>
          <w:rFonts w:ascii="Book Antiqua" w:hAnsi="Book Antiqua"/>
          <w:i/>
          <w:iCs/>
        </w:rPr>
        <w:t>JAMA</w:t>
      </w:r>
      <w:r w:rsidR="00AB1CD8" w:rsidRPr="003718A0">
        <w:rPr>
          <w:rFonts w:ascii="Book Antiqua" w:hAnsi="Book Antiqua"/>
        </w:rPr>
        <w:t xml:space="preserve"> 2020; </w:t>
      </w:r>
      <w:r w:rsidR="00AB1CD8" w:rsidRPr="003718A0">
        <w:rPr>
          <w:rFonts w:ascii="Book Antiqua" w:hAnsi="Book Antiqua"/>
          <w:b/>
          <w:bCs/>
        </w:rPr>
        <w:t>323</w:t>
      </w:r>
      <w:r w:rsidR="00AB1CD8" w:rsidRPr="003718A0">
        <w:rPr>
          <w:rFonts w:ascii="Book Antiqua" w:hAnsi="Book Antiqua"/>
        </w:rPr>
        <w:t>: 179-180 [PMID: 31935030 DOI: 10.1001/jama.2019.18665]</w:t>
      </w:r>
    </w:p>
    <w:p w14:paraId="670DE98F" w14:textId="45FA8C5C" w:rsidR="00AB1CD8" w:rsidRPr="003718A0" w:rsidRDefault="00FB4DD1" w:rsidP="003718A0">
      <w:pPr>
        <w:spacing w:line="360" w:lineRule="auto"/>
        <w:jc w:val="both"/>
        <w:rPr>
          <w:rFonts w:ascii="Book Antiqua" w:hAnsi="Book Antiqua"/>
        </w:rPr>
      </w:pPr>
      <w:r w:rsidRPr="003718A0">
        <w:rPr>
          <w:rFonts w:ascii="Book Antiqua" w:hAnsi="Book Antiqua"/>
          <w:highlight w:val="yellow"/>
        </w:rPr>
        <w:t>46</w:t>
      </w:r>
      <w:r w:rsidR="00AB1CD8" w:rsidRPr="003718A0">
        <w:rPr>
          <w:rFonts w:ascii="Book Antiqua" w:hAnsi="Book Antiqua"/>
          <w:highlight w:val="yellow"/>
        </w:rPr>
        <w:t xml:space="preserve"> </w:t>
      </w:r>
      <w:r w:rsidR="00AB1CD8" w:rsidRPr="003718A0">
        <w:rPr>
          <w:rFonts w:ascii="Book Antiqua" w:hAnsi="Book Antiqua"/>
          <w:b/>
          <w:bCs/>
          <w:highlight w:val="yellow"/>
        </w:rPr>
        <w:t xml:space="preserve">Legacy </w:t>
      </w:r>
      <w:proofErr w:type="gramStart"/>
      <w:r w:rsidR="00AB1CD8" w:rsidRPr="003718A0">
        <w:rPr>
          <w:rFonts w:ascii="Book Antiqua" w:hAnsi="Book Antiqua"/>
          <w:b/>
          <w:bCs/>
          <w:highlight w:val="yellow"/>
        </w:rPr>
        <w:t>Health</w:t>
      </w:r>
      <w:proofErr w:type="gramEnd"/>
      <w:r w:rsidR="00AB1CD8" w:rsidRPr="003718A0">
        <w:rPr>
          <w:rFonts w:ascii="Book Antiqua" w:hAnsi="Book Antiqua"/>
          <w:b/>
          <w:bCs/>
          <w:highlight w:val="yellow"/>
        </w:rPr>
        <w:t xml:space="preserve">. </w:t>
      </w:r>
      <w:proofErr w:type="gramStart"/>
      <w:r w:rsidR="00AB1CD8" w:rsidRPr="003718A0">
        <w:rPr>
          <w:rFonts w:ascii="Book Antiqua" w:hAnsi="Book Antiqua"/>
          <w:highlight w:val="yellow"/>
        </w:rPr>
        <w:t>Late Career Practitioners.</w:t>
      </w:r>
      <w:proofErr w:type="gramEnd"/>
      <w:r w:rsidR="00AB1CD8" w:rsidRPr="003718A0">
        <w:rPr>
          <w:rFonts w:ascii="Book Antiqua" w:hAnsi="Book Antiqua"/>
          <w:highlight w:val="yellow"/>
        </w:rPr>
        <w:t xml:space="preserve"> 2016. </w:t>
      </w:r>
      <w:r w:rsidR="00000823" w:rsidRPr="003718A0">
        <w:rPr>
          <w:rFonts w:ascii="Book Antiqua" w:hAnsi="Book Antiqua"/>
          <w:highlight w:val="yellow"/>
        </w:rPr>
        <w:t>[</w:t>
      </w:r>
      <w:proofErr w:type="gramStart"/>
      <w:r w:rsidR="00D24D29" w:rsidRPr="003718A0">
        <w:rPr>
          <w:rFonts w:ascii="Book Antiqua" w:hAnsi="Book Antiqua"/>
          <w:highlight w:val="yellow"/>
        </w:rPr>
        <w:t>c</w:t>
      </w:r>
      <w:r w:rsidR="00000823" w:rsidRPr="003718A0">
        <w:rPr>
          <w:rFonts w:ascii="Book Antiqua" w:hAnsi="Book Antiqua"/>
          <w:highlight w:val="yellow"/>
        </w:rPr>
        <w:t>ited</w:t>
      </w:r>
      <w:proofErr w:type="gramEnd"/>
      <w:r w:rsidR="00000823" w:rsidRPr="003718A0">
        <w:rPr>
          <w:rFonts w:ascii="Book Antiqua" w:hAnsi="Book Antiqua"/>
          <w:highlight w:val="yellow"/>
        </w:rPr>
        <w:t xml:space="preserve"> </w:t>
      </w:r>
      <w:r w:rsidR="00D24D29" w:rsidRPr="003718A0">
        <w:rPr>
          <w:rFonts w:ascii="Book Antiqua" w:hAnsi="Book Antiqua"/>
          <w:highlight w:val="yellow"/>
        </w:rPr>
        <w:t xml:space="preserve">1 </w:t>
      </w:r>
      <w:r w:rsidR="00000823" w:rsidRPr="003718A0">
        <w:rPr>
          <w:rFonts w:ascii="Book Antiqua" w:hAnsi="Book Antiqua"/>
          <w:highlight w:val="yellow"/>
        </w:rPr>
        <w:t xml:space="preserve">April 2020]. </w:t>
      </w:r>
      <w:r w:rsidR="00000823" w:rsidRPr="003718A0">
        <w:rPr>
          <w:rFonts w:ascii="Book Antiqua" w:eastAsia="宋体" w:hAnsi="Book Antiqua" w:cs="Arial"/>
          <w:bCs/>
          <w:highlight w:val="yellow"/>
        </w:rPr>
        <w:t>Available from</w:t>
      </w:r>
      <w:r w:rsidR="00AB1CD8" w:rsidRPr="003718A0">
        <w:rPr>
          <w:rFonts w:ascii="Book Antiqua" w:hAnsi="Book Antiqua"/>
          <w:highlight w:val="yellow"/>
        </w:rPr>
        <w:t>: https://www.legacyhealth.org/-/media/Files/PDF/Health-Professionals/Tools-and-resources/Online-Credentialing/Emanuel/New_Late-Career-Pract-Policy.pdf?la=en</w:t>
      </w:r>
      <w:r w:rsidR="00AB1CD8" w:rsidRPr="003718A0">
        <w:rPr>
          <w:rFonts w:ascii="Book Antiqua" w:hAnsi="Book Antiqua"/>
        </w:rPr>
        <w:t xml:space="preserve"> </w:t>
      </w:r>
    </w:p>
    <w:p w14:paraId="1BC60BE3" w14:textId="73FEB7BA" w:rsidR="00AB1CD8" w:rsidRPr="003718A0" w:rsidRDefault="00FB4DD1" w:rsidP="003718A0">
      <w:pPr>
        <w:spacing w:line="360" w:lineRule="auto"/>
        <w:jc w:val="both"/>
        <w:rPr>
          <w:rFonts w:ascii="Book Antiqua" w:hAnsi="Book Antiqua"/>
        </w:rPr>
      </w:pPr>
      <w:proofErr w:type="gramStart"/>
      <w:r w:rsidRPr="003718A0">
        <w:rPr>
          <w:rFonts w:ascii="Book Antiqua" w:hAnsi="Book Antiqua"/>
          <w:highlight w:val="yellow"/>
        </w:rPr>
        <w:t>47</w:t>
      </w:r>
      <w:r w:rsidR="00AB1CD8" w:rsidRPr="003718A0">
        <w:rPr>
          <w:rFonts w:ascii="Book Antiqua" w:hAnsi="Book Antiqua"/>
          <w:highlight w:val="yellow"/>
        </w:rPr>
        <w:t xml:space="preserve"> </w:t>
      </w:r>
      <w:r w:rsidR="00AB1CD8" w:rsidRPr="003718A0">
        <w:rPr>
          <w:rFonts w:ascii="Book Antiqua" w:hAnsi="Book Antiqua"/>
          <w:b/>
          <w:bCs/>
          <w:highlight w:val="yellow"/>
        </w:rPr>
        <w:t>UC San Diego Physician Assessment and Clinical Education (PACE) program.</w:t>
      </w:r>
      <w:proofErr w:type="gramEnd"/>
      <w:r w:rsidR="00AB1CD8" w:rsidRPr="003718A0">
        <w:rPr>
          <w:rFonts w:ascii="Book Antiqua" w:hAnsi="Book Antiqua"/>
          <w:b/>
          <w:bCs/>
          <w:highlight w:val="yellow"/>
        </w:rPr>
        <w:t xml:space="preserve"> </w:t>
      </w:r>
      <w:proofErr w:type="gramStart"/>
      <w:r w:rsidR="00AB1CD8" w:rsidRPr="003718A0">
        <w:rPr>
          <w:rFonts w:ascii="Book Antiqua" w:hAnsi="Book Antiqua"/>
          <w:highlight w:val="yellow"/>
        </w:rPr>
        <w:t>Late Career Health Screening for Physicians and Healthcare Professionals (LCHS).</w:t>
      </w:r>
      <w:proofErr w:type="gramEnd"/>
      <w:r w:rsidR="00AB1CD8" w:rsidRPr="003718A0">
        <w:rPr>
          <w:rFonts w:ascii="Book Antiqua" w:hAnsi="Book Antiqua"/>
          <w:highlight w:val="yellow"/>
        </w:rPr>
        <w:t xml:space="preserve"> 2020.</w:t>
      </w:r>
      <w:r w:rsidR="00AB1CD8" w:rsidRPr="003718A0">
        <w:rPr>
          <w:rFonts w:ascii="Book Antiqua" w:hAnsi="Book Antiqua"/>
          <w:b/>
          <w:bCs/>
          <w:highlight w:val="yellow"/>
        </w:rPr>
        <w:t xml:space="preserve"> </w:t>
      </w:r>
      <w:r w:rsidR="005727D8" w:rsidRPr="003718A0">
        <w:rPr>
          <w:rFonts w:ascii="Book Antiqua" w:hAnsi="Book Antiqua"/>
          <w:highlight w:val="yellow"/>
        </w:rPr>
        <w:t>[</w:t>
      </w:r>
      <w:proofErr w:type="gramStart"/>
      <w:r w:rsidR="00D24D29" w:rsidRPr="003718A0">
        <w:rPr>
          <w:rFonts w:ascii="Book Antiqua" w:hAnsi="Book Antiqua"/>
          <w:highlight w:val="yellow"/>
        </w:rPr>
        <w:t>c</w:t>
      </w:r>
      <w:r w:rsidR="005727D8" w:rsidRPr="003718A0">
        <w:rPr>
          <w:rFonts w:ascii="Book Antiqua" w:hAnsi="Book Antiqua"/>
          <w:highlight w:val="yellow"/>
        </w:rPr>
        <w:t>ited</w:t>
      </w:r>
      <w:proofErr w:type="gramEnd"/>
      <w:r w:rsidR="005727D8" w:rsidRPr="003718A0">
        <w:rPr>
          <w:rFonts w:ascii="Book Antiqua" w:hAnsi="Book Antiqua"/>
          <w:highlight w:val="yellow"/>
        </w:rPr>
        <w:t xml:space="preserve"> </w:t>
      </w:r>
      <w:r w:rsidR="00D24D29" w:rsidRPr="003718A0">
        <w:rPr>
          <w:rFonts w:ascii="Book Antiqua" w:hAnsi="Book Antiqua"/>
          <w:highlight w:val="yellow"/>
        </w:rPr>
        <w:t xml:space="preserve">1 </w:t>
      </w:r>
      <w:r w:rsidR="005727D8" w:rsidRPr="003718A0">
        <w:rPr>
          <w:rFonts w:ascii="Book Antiqua" w:hAnsi="Book Antiqua"/>
          <w:highlight w:val="yellow"/>
        </w:rPr>
        <w:t xml:space="preserve">April 2020]. </w:t>
      </w:r>
      <w:r w:rsidR="005727D8" w:rsidRPr="003718A0">
        <w:rPr>
          <w:rFonts w:ascii="Book Antiqua" w:eastAsia="宋体" w:hAnsi="Book Antiqua" w:cs="Arial"/>
          <w:bCs/>
          <w:highlight w:val="yellow"/>
        </w:rPr>
        <w:t>Available from</w:t>
      </w:r>
      <w:r w:rsidR="005727D8" w:rsidRPr="003718A0">
        <w:rPr>
          <w:rFonts w:ascii="Book Antiqua" w:hAnsi="Book Antiqua"/>
          <w:highlight w:val="yellow"/>
        </w:rPr>
        <w:t>:</w:t>
      </w:r>
      <w:r w:rsidR="00AB1CD8" w:rsidRPr="003718A0">
        <w:rPr>
          <w:rFonts w:ascii="Book Antiqua" w:hAnsi="Book Antiqua"/>
          <w:b/>
          <w:bCs/>
          <w:highlight w:val="yellow"/>
        </w:rPr>
        <w:t xml:space="preserve"> </w:t>
      </w:r>
      <w:r w:rsidR="00AB1CD8" w:rsidRPr="003718A0">
        <w:rPr>
          <w:rFonts w:ascii="Book Antiqua" w:hAnsi="Book Antiqua"/>
          <w:highlight w:val="yellow"/>
        </w:rPr>
        <w:t>http://www.paceprogram.ucsd.edu/Assessment/LCHS/LCHS_Main.aspx</w:t>
      </w:r>
      <w:r w:rsidR="00AB1CD8" w:rsidRPr="003718A0">
        <w:rPr>
          <w:rFonts w:ascii="Book Antiqua" w:hAnsi="Book Antiqua"/>
          <w:b/>
          <w:bCs/>
        </w:rPr>
        <w:t xml:space="preserve"> </w:t>
      </w:r>
    </w:p>
    <w:p w14:paraId="17C2BD63" w14:textId="6D02D8D6" w:rsidR="00AB1CD8" w:rsidRPr="003718A0" w:rsidRDefault="00FB4DD1" w:rsidP="003718A0">
      <w:pPr>
        <w:spacing w:line="360" w:lineRule="auto"/>
        <w:jc w:val="both"/>
        <w:rPr>
          <w:rFonts w:ascii="Book Antiqua" w:hAnsi="Book Antiqua"/>
        </w:rPr>
      </w:pPr>
      <w:proofErr w:type="gramStart"/>
      <w:r w:rsidRPr="003718A0">
        <w:rPr>
          <w:rFonts w:ascii="Book Antiqua" w:hAnsi="Book Antiqua"/>
        </w:rPr>
        <w:t>48</w:t>
      </w:r>
      <w:r w:rsidR="00AB1CD8" w:rsidRPr="003718A0">
        <w:rPr>
          <w:rFonts w:ascii="Book Antiqua" w:hAnsi="Book Antiqua"/>
        </w:rPr>
        <w:t xml:space="preserve"> </w:t>
      </w:r>
      <w:r w:rsidR="00AB1CD8" w:rsidRPr="003718A0">
        <w:rPr>
          <w:rFonts w:ascii="Book Antiqua" w:hAnsi="Book Antiqua"/>
          <w:b/>
          <w:bCs/>
        </w:rPr>
        <w:t>Norcross WA</w:t>
      </w:r>
      <w:r w:rsidR="00AB1CD8" w:rsidRPr="003718A0">
        <w:rPr>
          <w:rFonts w:ascii="Book Antiqua" w:hAnsi="Book Antiqua"/>
        </w:rPr>
        <w:t xml:space="preserve">, </w:t>
      </w:r>
      <w:proofErr w:type="spellStart"/>
      <w:r w:rsidR="00AB1CD8" w:rsidRPr="003718A0">
        <w:rPr>
          <w:rFonts w:ascii="Book Antiqua" w:hAnsi="Book Antiqua"/>
        </w:rPr>
        <w:t>Henzel</w:t>
      </w:r>
      <w:proofErr w:type="spellEnd"/>
      <w:r w:rsidR="00AB1CD8" w:rsidRPr="003718A0">
        <w:rPr>
          <w:rFonts w:ascii="Book Antiqua" w:hAnsi="Book Antiqua"/>
        </w:rPr>
        <w:t xml:space="preserve"> TR, Freeman K, Milner-Mares J, Hawkins RE.</w:t>
      </w:r>
      <w:proofErr w:type="gramEnd"/>
      <w:r w:rsidR="00AB1CD8" w:rsidRPr="003718A0">
        <w:rPr>
          <w:rFonts w:ascii="Book Antiqua" w:hAnsi="Book Antiqua"/>
        </w:rPr>
        <w:t xml:space="preserve"> Toward meeting the challenge of physician competence assessment: </w:t>
      </w:r>
      <w:r w:rsidR="00C90F87" w:rsidRPr="003718A0">
        <w:rPr>
          <w:rFonts w:ascii="Book Antiqua" w:hAnsi="Book Antiqua"/>
        </w:rPr>
        <w:t>T</w:t>
      </w:r>
      <w:r w:rsidR="00AB1CD8" w:rsidRPr="003718A0">
        <w:rPr>
          <w:rFonts w:ascii="Book Antiqua" w:hAnsi="Book Antiqua"/>
        </w:rPr>
        <w:t xml:space="preserve">he University of California, San Diego Physician Assessment and Clinical Education (PACE) Program. </w:t>
      </w:r>
      <w:proofErr w:type="spellStart"/>
      <w:r w:rsidR="00AB1CD8" w:rsidRPr="003718A0">
        <w:rPr>
          <w:rFonts w:ascii="Book Antiqua" w:hAnsi="Book Antiqua"/>
          <w:i/>
          <w:iCs/>
        </w:rPr>
        <w:t>Acad</w:t>
      </w:r>
      <w:proofErr w:type="spellEnd"/>
      <w:r w:rsidR="00AB1CD8" w:rsidRPr="003718A0">
        <w:rPr>
          <w:rFonts w:ascii="Book Antiqua" w:hAnsi="Book Antiqua"/>
          <w:i/>
          <w:iCs/>
        </w:rPr>
        <w:t xml:space="preserve"> Med</w:t>
      </w:r>
      <w:r w:rsidR="00AB1CD8" w:rsidRPr="003718A0">
        <w:rPr>
          <w:rFonts w:ascii="Book Antiqua" w:hAnsi="Book Antiqua"/>
        </w:rPr>
        <w:t xml:space="preserve"> 2009; </w:t>
      </w:r>
      <w:r w:rsidR="00AB1CD8" w:rsidRPr="003718A0">
        <w:rPr>
          <w:rFonts w:ascii="Book Antiqua" w:hAnsi="Book Antiqua"/>
          <w:b/>
          <w:bCs/>
        </w:rPr>
        <w:t>84</w:t>
      </w:r>
      <w:r w:rsidR="00AB1CD8" w:rsidRPr="003718A0">
        <w:rPr>
          <w:rFonts w:ascii="Book Antiqua" w:hAnsi="Book Antiqua"/>
        </w:rPr>
        <w:t>: 1008-1014 [PMID: 19638764 DOI: 10.1097/ACM.0b013e3181ad199c]</w:t>
      </w:r>
    </w:p>
    <w:p w14:paraId="24E8421A" w14:textId="540D6119" w:rsidR="00AB1CD8" w:rsidRPr="003718A0" w:rsidRDefault="00FB4DD1" w:rsidP="003718A0">
      <w:pPr>
        <w:spacing w:line="360" w:lineRule="auto"/>
        <w:jc w:val="both"/>
        <w:rPr>
          <w:rFonts w:ascii="Book Antiqua" w:hAnsi="Book Antiqua"/>
        </w:rPr>
      </w:pPr>
      <w:r w:rsidRPr="003718A0">
        <w:rPr>
          <w:rFonts w:ascii="Book Antiqua" w:hAnsi="Book Antiqua"/>
          <w:highlight w:val="yellow"/>
        </w:rPr>
        <w:t>49</w:t>
      </w:r>
      <w:r w:rsidR="00AB1CD8" w:rsidRPr="003718A0">
        <w:rPr>
          <w:rFonts w:ascii="Book Antiqua" w:hAnsi="Book Antiqua"/>
          <w:highlight w:val="yellow"/>
        </w:rPr>
        <w:t xml:space="preserve"> </w:t>
      </w:r>
      <w:r w:rsidR="00AB1CD8" w:rsidRPr="003718A0">
        <w:rPr>
          <w:rFonts w:ascii="Book Antiqua" w:hAnsi="Book Antiqua"/>
          <w:b/>
          <w:bCs/>
          <w:highlight w:val="yellow"/>
        </w:rPr>
        <w:t xml:space="preserve">Tahoe Forest Health </w:t>
      </w:r>
      <w:proofErr w:type="gramStart"/>
      <w:r w:rsidR="00AB1CD8" w:rsidRPr="003718A0">
        <w:rPr>
          <w:rFonts w:ascii="Book Antiqua" w:hAnsi="Book Antiqua"/>
          <w:b/>
          <w:bCs/>
          <w:highlight w:val="yellow"/>
        </w:rPr>
        <w:t>System</w:t>
      </w:r>
      <w:proofErr w:type="gramEnd"/>
      <w:r w:rsidR="00AB1CD8" w:rsidRPr="003718A0">
        <w:rPr>
          <w:rFonts w:ascii="Book Antiqua" w:hAnsi="Book Antiqua"/>
          <w:b/>
          <w:bCs/>
          <w:highlight w:val="yellow"/>
        </w:rPr>
        <w:t xml:space="preserve">. </w:t>
      </w:r>
      <w:proofErr w:type="gramStart"/>
      <w:r w:rsidR="00AB1CD8" w:rsidRPr="003718A0">
        <w:rPr>
          <w:rFonts w:ascii="Book Antiqua" w:hAnsi="Book Antiqua"/>
          <w:highlight w:val="yellow"/>
        </w:rPr>
        <w:t>Late Career Provider Policy.</w:t>
      </w:r>
      <w:proofErr w:type="gramEnd"/>
      <w:r w:rsidR="00AB1CD8" w:rsidRPr="003718A0">
        <w:rPr>
          <w:rFonts w:ascii="Book Antiqua" w:hAnsi="Book Antiqua"/>
          <w:highlight w:val="yellow"/>
        </w:rPr>
        <w:t xml:space="preserve"> 2017. </w:t>
      </w:r>
      <w:r w:rsidR="00DB0080" w:rsidRPr="003718A0">
        <w:rPr>
          <w:rFonts w:ascii="Book Antiqua" w:hAnsi="Book Antiqua"/>
          <w:highlight w:val="yellow"/>
        </w:rPr>
        <w:t>[</w:t>
      </w:r>
      <w:proofErr w:type="gramStart"/>
      <w:r w:rsidR="00D24D29" w:rsidRPr="003718A0">
        <w:rPr>
          <w:rFonts w:ascii="Book Antiqua" w:hAnsi="Book Antiqua"/>
          <w:highlight w:val="yellow"/>
        </w:rPr>
        <w:t>c</w:t>
      </w:r>
      <w:r w:rsidR="00DB0080" w:rsidRPr="003718A0">
        <w:rPr>
          <w:rFonts w:ascii="Book Antiqua" w:hAnsi="Book Antiqua"/>
          <w:highlight w:val="yellow"/>
        </w:rPr>
        <w:t>ited</w:t>
      </w:r>
      <w:proofErr w:type="gramEnd"/>
      <w:r w:rsidR="00DB0080" w:rsidRPr="003718A0">
        <w:rPr>
          <w:rFonts w:ascii="Book Antiqua" w:hAnsi="Book Antiqua"/>
          <w:highlight w:val="yellow"/>
        </w:rPr>
        <w:t xml:space="preserve"> </w:t>
      </w:r>
      <w:r w:rsidR="00D24D29" w:rsidRPr="003718A0">
        <w:rPr>
          <w:rFonts w:ascii="Book Antiqua" w:hAnsi="Book Antiqua"/>
          <w:highlight w:val="yellow"/>
        </w:rPr>
        <w:t xml:space="preserve">1 </w:t>
      </w:r>
      <w:r w:rsidR="00DB0080" w:rsidRPr="003718A0">
        <w:rPr>
          <w:rFonts w:ascii="Book Antiqua" w:hAnsi="Book Antiqua"/>
          <w:highlight w:val="yellow"/>
        </w:rPr>
        <w:t>April</w:t>
      </w:r>
      <w:r w:rsidR="00D24D29" w:rsidRPr="003718A0">
        <w:rPr>
          <w:rFonts w:ascii="Book Antiqua" w:hAnsi="Book Antiqua"/>
          <w:highlight w:val="yellow"/>
        </w:rPr>
        <w:t xml:space="preserve"> </w:t>
      </w:r>
      <w:r w:rsidR="00DB0080" w:rsidRPr="003718A0">
        <w:rPr>
          <w:rFonts w:ascii="Book Antiqua" w:hAnsi="Book Antiqua"/>
          <w:highlight w:val="yellow"/>
        </w:rPr>
        <w:t xml:space="preserve">2020]. </w:t>
      </w:r>
      <w:r w:rsidR="00DB0080" w:rsidRPr="003718A0">
        <w:rPr>
          <w:rFonts w:ascii="Book Antiqua" w:eastAsia="宋体" w:hAnsi="Book Antiqua" w:cs="Arial"/>
          <w:bCs/>
          <w:highlight w:val="yellow"/>
        </w:rPr>
        <w:t>Available from</w:t>
      </w:r>
      <w:r w:rsidR="00AB1CD8" w:rsidRPr="003718A0">
        <w:rPr>
          <w:rFonts w:ascii="Book Antiqua" w:hAnsi="Book Antiqua"/>
          <w:highlight w:val="yellow"/>
        </w:rPr>
        <w:t>: https://foreonline.org/wp-content/uploads/2018/06/Late-Career-Provider-Policy_Dr.-Shawni-Coll.pdf</w:t>
      </w:r>
      <w:r w:rsidR="00AB1CD8" w:rsidRPr="003718A0">
        <w:rPr>
          <w:rFonts w:ascii="Book Antiqua" w:hAnsi="Book Antiqua"/>
          <w:b/>
          <w:bCs/>
        </w:rPr>
        <w:t xml:space="preserve"> </w:t>
      </w:r>
    </w:p>
    <w:p w14:paraId="7D3CAFB1" w14:textId="4B912086" w:rsidR="00AB1CD8" w:rsidRPr="003718A0" w:rsidRDefault="00FB4DD1" w:rsidP="003718A0">
      <w:pPr>
        <w:spacing w:line="360" w:lineRule="auto"/>
        <w:jc w:val="both"/>
        <w:rPr>
          <w:rFonts w:ascii="Book Antiqua" w:hAnsi="Book Antiqua"/>
          <w:lang w:val="pt-BR"/>
        </w:rPr>
      </w:pPr>
      <w:r w:rsidRPr="003718A0">
        <w:rPr>
          <w:rFonts w:ascii="Book Antiqua" w:hAnsi="Book Antiqua"/>
        </w:rPr>
        <w:t>50</w:t>
      </w:r>
      <w:r w:rsidR="00AB1CD8" w:rsidRPr="003718A0">
        <w:rPr>
          <w:rFonts w:ascii="Book Antiqua" w:hAnsi="Book Antiqua"/>
        </w:rPr>
        <w:t xml:space="preserve"> </w:t>
      </w:r>
      <w:r w:rsidR="00401D6B" w:rsidRPr="003718A0">
        <w:rPr>
          <w:rFonts w:ascii="Book Antiqua" w:hAnsi="Book Antiqua"/>
          <w:b/>
          <w:bCs/>
        </w:rPr>
        <w:t>Drew C,</w:t>
      </w:r>
      <w:r w:rsidR="00401D6B" w:rsidRPr="003718A0">
        <w:rPr>
          <w:rFonts w:ascii="Book Antiqua" w:hAnsi="Book Antiqua"/>
        </w:rPr>
        <w:t xml:space="preserve"> Thompson JN.</w:t>
      </w:r>
      <w:r w:rsidR="00AB1CD8" w:rsidRPr="003718A0">
        <w:rPr>
          <w:rFonts w:ascii="Book Antiqua" w:hAnsi="Book Antiqua"/>
        </w:rPr>
        <w:t xml:space="preserve"> </w:t>
      </w:r>
      <w:proofErr w:type="gramStart"/>
      <w:r w:rsidR="00AB1CD8" w:rsidRPr="003718A0">
        <w:rPr>
          <w:rFonts w:ascii="Book Antiqua" w:hAnsi="Book Antiqua"/>
        </w:rPr>
        <w:t>The role of state medical boards.</w:t>
      </w:r>
      <w:proofErr w:type="gramEnd"/>
      <w:r w:rsidR="00AB1CD8" w:rsidRPr="003718A0">
        <w:rPr>
          <w:rFonts w:ascii="Book Antiqua" w:hAnsi="Book Antiqua"/>
        </w:rPr>
        <w:t xml:space="preserve"> </w:t>
      </w:r>
      <w:r w:rsidR="00401D6B" w:rsidRPr="003718A0">
        <w:rPr>
          <w:rFonts w:ascii="Book Antiqua" w:hAnsi="Book Antiqua"/>
          <w:i/>
          <w:iCs/>
          <w:lang w:val="pt-BR"/>
        </w:rPr>
        <w:t>Virtual Mentor</w:t>
      </w:r>
      <w:r w:rsidR="00AB1CD8" w:rsidRPr="003718A0">
        <w:rPr>
          <w:rFonts w:ascii="Book Antiqua" w:hAnsi="Book Antiqua"/>
          <w:lang w:val="pt-BR"/>
        </w:rPr>
        <w:t xml:space="preserve"> 2005;</w:t>
      </w:r>
      <w:r w:rsidR="0079590D" w:rsidRPr="003718A0">
        <w:rPr>
          <w:rFonts w:ascii="Book Antiqua" w:hAnsi="Book Antiqua"/>
          <w:lang w:val="pt-BR"/>
        </w:rPr>
        <w:t xml:space="preserve"> </w:t>
      </w:r>
      <w:r w:rsidR="00AB1CD8" w:rsidRPr="003718A0">
        <w:rPr>
          <w:rFonts w:ascii="Book Antiqua" w:hAnsi="Book Antiqua"/>
          <w:b/>
          <w:bCs/>
          <w:lang w:val="pt-BR"/>
        </w:rPr>
        <w:t>7:</w:t>
      </w:r>
      <w:r w:rsidR="0079590D" w:rsidRPr="003718A0">
        <w:rPr>
          <w:rFonts w:ascii="Book Antiqua" w:hAnsi="Book Antiqua"/>
          <w:lang w:val="pt-BR"/>
        </w:rPr>
        <w:t xml:space="preserve"> </w:t>
      </w:r>
      <w:r w:rsidR="00AB1CD8" w:rsidRPr="003718A0">
        <w:rPr>
          <w:rFonts w:ascii="Book Antiqua" w:hAnsi="Book Antiqua"/>
          <w:lang w:val="pt-BR"/>
        </w:rPr>
        <w:t xml:space="preserve">311-314 </w:t>
      </w:r>
      <w:r w:rsidR="0079590D" w:rsidRPr="003718A0">
        <w:rPr>
          <w:rFonts w:ascii="Book Antiqua" w:hAnsi="Book Antiqua"/>
          <w:lang w:val="pt-BR"/>
        </w:rPr>
        <w:t>[</w:t>
      </w:r>
      <w:r w:rsidR="00401D6B" w:rsidRPr="003718A0">
        <w:rPr>
          <w:rFonts w:ascii="Book Antiqua" w:hAnsi="Book Antiqua"/>
          <w:lang w:val="pt-BR"/>
        </w:rPr>
        <w:t xml:space="preserve">PMID: 23249555 </w:t>
      </w:r>
      <w:r w:rsidR="00AB1CD8" w:rsidRPr="003718A0">
        <w:rPr>
          <w:rFonts w:ascii="Book Antiqua" w:hAnsi="Book Antiqua"/>
          <w:lang w:val="pt-BR"/>
        </w:rPr>
        <w:t xml:space="preserve">DOI: </w:t>
      </w:r>
      <w:r w:rsidR="00401D6B" w:rsidRPr="003718A0">
        <w:rPr>
          <w:rFonts w:ascii="Book Antiqua" w:hAnsi="Book Antiqua"/>
          <w:lang w:val="pt-BR"/>
        </w:rPr>
        <w:t>10.1001/virtualmentor.2005.7.4.pfor1-0504</w:t>
      </w:r>
      <w:r w:rsidR="0079590D" w:rsidRPr="003718A0">
        <w:rPr>
          <w:rFonts w:ascii="Book Antiqua" w:hAnsi="Book Antiqua"/>
          <w:lang w:val="pt-BR"/>
        </w:rPr>
        <w:t>]</w:t>
      </w:r>
    </w:p>
    <w:p w14:paraId="1C2D07BF" w14:textId="3A10DD58" w:rsidR="00AB1CD8" w:rsidRPr="003718A0" w:rsidRDefault="00FB4DD1" w:rsidP="003718A0">
      <w:pPr>
        <w:spacing w:line="360" w:lineRule="auto"/>
        <w:jc w:val="both"/>
        <w:rPr>
          <w:rFonts w:ascii="Book Antiqua" w:hAnsi="Book Antiqua"/>
        </w:rPr>
      </w:pPr>
      <w:r w:rsidRPr="003718A0">
        <w:rPr>
          <w:rFonts w:ascii="Book Antiqua" w:hAnsi="Book Antiqua"/>
        </w:rPr>
        <w:t>51</w:t>
      </w:r>
      <w:r w:rsidR="00AB1CD8" w:rsidRPr="003718A0">
        <w:rPr>
          <w:rFonts w:ascii="Book Antiqua" w:hAnsi="Book Antiqua"/>
        </w:rPr>
        <w:t xml:space="preserve"> </w:t>
      </w:r>
      <w:r w:rsidR="00AB1CD8" w:rsidRPr="003718A0">
        <w:rPr>
          <w:rFonts w:ascii="Book Antiqua" w:hAnsi="Book Antiqua"/>
          <w:b/>
          <w:bCs/>
        </w:rPr>
        <w:t>Levine AI</w:t>
      </w:r>
      <w:r w:rsidR="00AB1CD8" w:rsidRPr="003718A0">
        <w:rPr>
          <w:rFonts w:ascii="Book Antiqua" w:hAnsi="Book Antiqua"/>
        </w:rPr>
        <w:t xml:space="preserve">, Schwartz AD, Bryson EO, </w:t>
      </w:r>
      <w:proofErr w:type="spellStart"/>
      <w:r w:rsidR="00AB1CD8" w:rsidRPr="003718A0">
        <w:rPr>
          <w:rFonts w:ascii="Book Antiqua" w:hAnsi="Book Antiqua"/>
        </w:rPr>
        <w:t>Demaria</w:t>
      </w:r>
      <w:proofErr w:type="spellEnd"/>
      <w:r w:rsidR="00AB1CD8" w:rsidRPr="003718A0">
        <w:rPr>
          <w:rFonts w:ascii="Book Antiqua" w:hAnsi="Book Antiqua"/>
        </w:rPr>
        <w:t xml:space="preserve"> S Jr. Role of simulation in U.S. physician licensure and certification. </w:t>
      </w:r>
      <w:r w:rsidR="00AB1CD8" w:rsidRPr="003718A0">
        <w:rPr>
          <w:rFonts w:ascii="Book Antiqua" w:hAnsi="Book Antiqua"/>
          <w:i/>
          <w:iCs/>
        </w:rPr>
        <w:t>Mt Sinai J Med</w:t>
      </w:r>
      <w:r w:rsidR="00AB1CD8" w:rsidRPr="003718A0">
        <w:rPr>
          <w:rFonts w:ascii="Book Antiqua" w:hAnsi="Book Antiqua"/>
        </w:rPr>
        <w:t xml:space="preserve"> 2012; </w:t>
      </w:r>
      <w:r w:rsidR="00AB1CD8" w:rsidRPr="003718A0">
        <w:rPr>
          <w:rFonts w:ascii="Book Antiqua" w:hAnsi="Book Antiqua"/>
          <w:b/>
          <w:bCs/>
        </w:rPr>
        <w:t>79</w:t>
      </w:r>
      <w:r w:rsidR="00AB1CD8" w:rsidRPr="003718A0">
        <w:rPr>
          <w:rFonts w:ascii="Book Antiqua" w:hAnsi="Book Antiqua"/>
        </w:rPr>
        <w:t>: 140-153 [PMID: 22238047 DOI: 10.1002/msj.21291]</w:t>
      </w:r>
    </w:p>
    <w:p w14:paraId="068EFA57" w14:textId="6902C2AD" w:rsidR="00AB1CD8" w:rsidRPr="003718A0" w:rsidRDefault="00FB4DD1" w:rsidP="003718A0">
      <w:pPr>
        <w:spacing w:line="360" w:lineRule="auto"/>
        <w:jc w:val="both"/>
        <w:rPr>
          <w:rFonts w:ascii="Book Antiqua" w:hAnsi="Book Antiqua"/>
        </w:rPr>
      </w:pPr>
      <w:r w:rsidRPr="003718A0">
        <w:rPr>
          <w:rFonts w:ascii="Book Antiqua" w:hAnsi="Book Antiqua"/>
          <w:highlight w:val="yellow"/>
        </w:rPr>
        <w:t>52</w:t>
      </w:r>
      <w:r w:rsidR="00AB1CD8" w:rsidRPr="003718A0">
        <w:rPr>
          <w:rFonts w:ascii="Book Antiqua" w:hAnsi="Book Antiqua"/>
          <w:highlight w:val="yellow"/>
        </w:rPr>
        <w:t xml:space="preserve"> </w:t>
      </w:r>
      <w:proofErr w:type="gramStart"/>
      <w:r w:rsidR="00AB1CD8" w:rsidRPr="003718A0">
        <w:rPr>
          <w:rFonts w:ascii="Book Antiqua" w:hAnsi="Book Antiqua"/>
          <w:b/>
          <w:bCs/>
          <w:highlight w:val="yellow"/>
        </w:rPr>
        <w:t>Federation</w:t>
      </w:r>
      <w:proofErr w:type="gramEnd"/>
      <w:r w:rsidR="00AB1CD8" w:rsidRPr="003718A0">
        <w:rPr>
          <w:rFonts w:ascii="Book Antiqua" w:hAnsi="Book Antiqua"/>
          <w:b/>
          <w:bCs/>
          <w:highlight w:val="yellow"/>
        </w:rPr>
        <w:t xml:space="preserve"> of State Medical Boards. </w:t>
      </w:r>
      <w:proofErr w:type="gramStart"/>
      <w:r w:rsidR="00AB1CD8" w:rsidRPr="003718A0">
        <w:rPr>
          <w:rFonts w:ascii="Book Antiqua" w:hAnsi="Book Antiqua"/>
          <w:highlight w:val="yellow"/>
        </w:rPr>
        <w:t>Guidelines for the Structure and Function of a State Medical and Osteopathic Board.</w:t>
      </w:r>
      <w:proofErr w:type="gramEnd"/>
      <w:r w:rsidR="00AB1CD8" w:rsidRPr="003718A0">
        <w:rPr>
          <w:rFonts w:ascii="Book Antiqua" w:hAnsi="Book Antiqua"/>
          <w:highlight w:val="yellow"/>
        </w:rPr>
        <w:t xml:space="preserve"> 2018. </w:t>
      </w:r>
      <w:r w:rsidR="003F3134" w:rsidRPr="003718A0">
        <w:rPr>
          <w:rFonts w:ascii="Book Antiqua" w:hAnsi="Book Antiqua"/>
          <w:highlight w:val="yellow"/>
        </w:rPr>
        <w:t>[</w:t>
      </w:r>
      <w:proofErr w:type="gramStart"/>
      <w:r w:rsidR="00D24D29" w:rsidRPr="003718A0">
        <w:rPr>
          <w:rFonts w:ascii="Book Antiqua" w:hAnsi="Book Antiqua"/>
          <w:highlight w:val="yellow"/>
        </w:rPr>
        <w:t>c</w:t>
      </w:r>
      <w:r w:rsidR="002B4429" w:rsidRPr="003718A0">
        <w:rPr>
          <w:rFonts w:ascii="Book Antiqua" w:hAnsi="Book Antiqua"/>
          <w:highlight w:val="yellow"/>
        </w:rPr>
        <w:t>ited</w:t>
      </w:r>
      <w:proofErr w:type="gramEnd"/>
      <w:r w:rsidR="002B4429" w:rsidRPr="003718A0">
        <w:rPr>
          <w:rFonts w:ascii="Book Antiqua" w:hAnsi="Book Antiqua"/>
          <w:highlight w:val="yellow"/>
        </w:rPr>
        <w:t xml:space="preserve"> </w:t>
      </w:r>
      <w:r w:rsidR="00D24D29" w:rsidRPr="003718A0">
        <w:rPr>
          <w:rFonts w:ascii="Book Antiqua" w:hAnsi="Book Antiqua"/>
          <w:highlight w:val="yellow"/>
        </w:rPr>
        <w:t xml:space="preserve">19 </w:t>
      </w:r>
      <w:r w:rsidR="002B4429" w:rsidRPr="003718A0">
        <w:rPr>
          <w:rFonts w:ascii="Book Antiqua" w:hAnsi="Book Antiqua"/>
          <w:highlight w:val="yellow"/>
        </w:rPr>
        <w:t>May</w:t>
      </w:r>
      <w:r w:rsidR="00D24D29" w:rsidRPr="003718A0">
        <w:rPr>
          <w:rFonts w:ascii="Book Antiqua" w:hAnsi="Book Antiqua"/>
          <w:highlight w:val="yellow"/>
        </w:rPr>
        <w:t xml:space="preserve"> </w:t>
      </w:r>
      <w:r w:rsidR="002B4429" w:rsidRPr="003718A0">
        <w:rPr>
          <w:rFonts w:ascii="Book Antiqua" w:hAnsi="Book Antiqua"/>
          <w:highlight w:val="yellow"/>
        </w:rPr>
        <w:t>2020</w:t>
      </w:r>
      <w:r w:rsidR="003F3134" w:rsidRPr="003718A0">
        <w:rPr>
          <w:rFonts w:ascii="Book Antiqua" w:hAnsi="Book Antiqua"/>
          <w:highlight w:val="yellow"/>
        </w:rPr>
        <w:t>]</w:t>
      </w:r>
      <w:r w:rsidR="002B4429" w:rsidRPr="003718A0">
        <w:rPr>
          <w:rFonts w:ascii="Book Antiqua" w:hAnsi="Book Antiqua"/>
          <w:highlight w:val="yellow"/>
        </w:rPr>
        <w:t xml:space="preserve">. </w:t>
      </w:r>
      <w:r w:rsidR="002B4429" w:rsidRPr="003718A0">
        <w:rPr>
          <w:rFonts w:ascii="Book Antiqua" w:eastAsia="宋体" w:hAnsi="Book Antiqua" w:cs="Arial"/>
          <w:bCs/>
          <w:highlight w:val="yellow"/>
        </w:rPr>
        <w:t>Available from:</w:t>
      </w:r>
      <w:r w:rsidR="00AB1CD8" w:rsidRPr="003718A0">
        <w:rPr>
          <w:rFonts w:ascii="Book Antiqua" w:hAnsi="Book Antiqua"/>
          <w:highlight w:val="yellow"/>
        </w:rPr>
        <w:t xml:space="preserve"> https://www.fsmb.org/siteassets/advocacy/policies/guidelines-for-the-structure-and-function-of-a-state-medical-and-osteopathic-board.pdf</w:t>
      </w:r>
      <w:r w:rsidR="00AB1CD8" w:rsidRPr="003718A0">
        <w:rPr>
          <w:rFonts w:ascii="Book Antiqua" w:hAnsi="Book Antiqua"/>
        </w:rPr>
        <w:t xml:space="preserve"> </w:t>
      </w:r>
    </w:p>
    <w:p w14:paraId="362687D0" w14:textId="2273F47E" w:rsidR="00AB1CD8" w:rsidRPr="003718A0" w:rsidRDefault="00FB4DD1" w:rsidP="003718A0">
      <w:pPr>
        <w:spacing w:line="360" w:lineRule="auto"/>
        <w:jc w:val="both"/>
        <w:rPr>
          <w:rFonts w:ascii="Book Antiqua" w:hAnsi="Book Antiqua"/>
        </w:rPr>
      </w:pPr>
      <w:r w:rsidRPr="003718A0">
        <w:rPr>
          <w:rFonts w:ascii="Book Antiqua" w:hAnsi="Book Antiqua"/>
        </w:rPr>
        <w:t>53</w:t>
      </w:r>
      <w:r w:rsidR="00AB1CD8" w:rsidRPr="003718A0">
        <w:rPr>
          <w:rFonts w:ascii="Book Antiqua" w:hAnsi="Book Antiqua"/>
        </w:rPr>
        <w:t xml:space="preserve"> </w:t>
      </w:r>
      <w:r w:rsidR="00AB1CD8" w:rsidRPr="003718A0">
        <w:rPr>
          <w:rFonts w:ascii="Book Antiqua" w:hAnsi="Book Antiqua"/>
          <w:b/>
          <w:bCs/>
        </w:rPr>
        <w:t>Goulet F</w:t>
      </w:r>
      <w:r w:rsidR="00AB1CD8" w:rsidRPr="003718A0">
        <w:rPr>
          <w:rFonts w:ascii="Book Antiqua" w:hAnsi="Book Antiqua"/>
        </w:rPr>
        <w:t xml:space="preserve">, Jacques A, Gagnon R. </w:t>
      </w:r>
      <w:proofErr w:type="gramStart"/>
      <w:r w:rsidR="00AB1CD8" w:rsidRPr="003718A0">
        <w:rPr>
          <w:rFonts w:ascii="Book Antiqua" w:hAnsi="Book Antiqua"/>
        </w:rPr>
        <w:t>An innovative approach to remedial continuing medical education, 1992-2002.</w:t>
      </w:r>
      <w:proofErr w:type="gramEnd"/>
      <w:r w:rsidR="00AB1CD8" w:rsidRPr="003718A0">
        <w:rPr>
          <w:rFonts w:ascii="Book Antiqua" w:hAnsi="Book Antiqua"/>
        </w:rPr>
        <w:t xml:space="preserve"> </w:t>
      </w:r>
      <w:proofErr w:type="spellStart"/>
      <w:r w:rsidR="00AB1CD8" w:rsidRPr="003718A0">
        <w:rPr>
          <w:rFonts w:ascii="Book Antiqua" w:hAnsi="Book Antiqua"/>
          <w:i/>
          <w:iCs/>
        </w:rPr>
        <w:t>Acad</w:t>
      </w:r>
      <w:proofErr w:type="spellEnd"/>
      <w:r w:rsidR="00AB1CD8" w:rsidRPr="003718A0">
        <w:rPr>
          <w:rFonts w:ascii="Book Antiqua" w:hAnsi="Book Antiqua"/>
          <w:i/>
          <w:iCs/>
        </w:rPr>
        <w:t xml:space="preserve"> Med</w:t>
      </w:r>
      <w:r w:rsidR="00AB1CD8" w:rsidRPr="003718A0">
        <w:rPr>
          <w:rFonts w:ascii="Book Antiqua" w:hAnsi="Book Antiqua"/>
        </w:rPr>
        <w:t xml:space="preserve"> 2005; </w:t>
      </w:r>
      <w:r w:rsidR="00AB1CD8" w:rsidRPr="003718A0">
        <w:rPr>
          <w:rFonts w:ascii="Book Antiqua" w:hAnsi="Book Antiqua"/>
          <w:b/>
          <w:bCs/>
        </w:rPr>
        <w:t>80</w:t>
      </w:r>
      <w:r w:rsidR="00AB1CD8" w:rsidRPr="003718A0">
        <w:rPr>
          <w:rFonts w:ascii="Book Antiqua" w:hAnsi="Book Antiqua"/>
        </w:rPr>
        <w:t>: 533-540 [PMID: 15917355 DOI: 10.1097/00001888-200506000-00004]</w:t>
      </w:r>
    </w:p>
    <w:p w14:paraId="7F3516D8" w14:textId="7267A687" w:rsidR="00AB1CD8" w:rsidRPr="003718A0" w:rsidRDefault="00FB4DD1" w:rsidP="003718A0">
      <w:pPr>
        <w:spacing w:line="360" w:lineRule="auto"/>
        <w:jc w:val="both"/>
        <w:rPr>
          <w:rFonts w:ascii="Book Antiqua" w:hAnsi="Book Antiqua"/>
        </w:rPr>
      </w:pPr>
      <w:r w:rsidRPr="003718A0">
        <w:rPr>
          <w:rFonts w:ascii="Book Antiqua" w:hAnsi="Book Antiqua"/>
        </w:rPr>
        <w:t>54</w:t>
      </w:r>
      <w:r w:rsidR="00AB1CD8" w:rsidRPr="003718A0">
        <w:rPr>
          <w:rFonts w:ascii="Book Antiqua" w:hAnsi="Book Antiqua"/>
        </w:rPr>
        <w:t xml:space="preserve"> </w:t>
      </w:r>
      <w:r w:rsidR="00AB1CD8" w:rsidRPr="003718A0">
        <w:rPr>
          <w:rFonts w:ascii="Book Antiqua" w:hAnsi="Book Antiqua"/>
          <w:b/>
          <w:bCs/>
        </w:rPr>
        <w:t>Page GG</w:t>
      </w:r>
      <w:r w:rsidR="00AB1CD8" w:rsidRPr="003718A0">
        <w:rPr>
          <w:rFonts w:ascii="Book Antiqua" w:hAnsi="Book Antiqua"/>
        </w:rPr>
        <w:t xml:space="preserve">, Bates J, Dyer SM, Vincent DR, </w:t>
      </w:r>
      <w:proofErr w:type="spellStart"/>
      <w:r w:rsidR="00AB1CD8" w:rsidRPr="003718A0">
        <w:rPr>
          <w:rFonts w:ascii="Book Antiqua" w:hAnsi="Book Antiqua"/>
        </w:rPr>
        <w:t>Bordage</w:t>
      </w:r>
      <w:proofErr w:type="spellEnd"/>
      <w:r w:rsidR="00AB1CD8" w:rsidRPr="003718A0">
        <w:rPr>
          <w:rFonts w:ascii="Book Antiqua" w:hAnsi="Book Antiqua"/>
        </w:rPr>
        <w:t xml:space="preserve"> G, Jacques A, </w:t>
      </w:r>
      <w:proofErr w:type="spellStart"/>
      <w:r w:rsidR="00AB1CD8" w:rsidRPr="003718A0">
        <w:rPr>
          <w:rFonts w:ascii="Book Antiqua" w:hAnsi="Book Antiqua"/>
        </w:rPr>
        <w:t>Sindon</w:t>
      </w:r>
      <w:proofErr w:type="spellEnd"/>
      <w:r w:rsidR="00AB1CD8" w:rsidRPr="003718A0">
        <w:rPr>
          <w:rFonts w:ascii="Book Antiqua" w:hAnsi="Book Antiqua"/>
        </w:rPr>
        <w:t xml:space="preserve"> A, </w:t>
      </w:r>
      <w:proofErr w:type="spellStart"/>
      <w:r w:rsidR="00AB1CD8" w:rsidRPr="003718A0">
        <w:rPr>
          <w:rFonts w:ascii="Book Antiqua" w:hAnsi="Book Antiqua"/>
        </w:rPr>
        <w:t>Kaigas</w:t>
      </w:r>
      <w:proofErr w:type="spellEnd"/>
      <w:r w:rsidR="00AB1CD8" w:rsidRPr="003718A0">
        <w:rPr>
          <w:rFonts w:ascii="Book Antiqua" w:hAnsi="Book Antiqua"/>
        </w:rPr>
        <w:t xml:space="preserve"> T, Norman GR, </w:t>
      </w:r>
      <w:proofErr w:type="spellStart"/>
      <w:r w:rsidR="00AB1CD8" w:rsidRPr="003718A0">
        <w:rPr>
          <w:rFonts w:ascii="Book Antiqua" w:hAnsi="Book Antiqua"/>
        </w:rPr>
        <w:t>Kopelow</w:t>
      </w:r>
      <w:proofErr w:type="spellEnd"/>
      <w:r w:rsidR="00AB1CD8" w:rsidRPr="003718A0">
        <w:rPr>
          <w:rFonts w:ascii="Book Antiqua" w:hAnsi="Book Antiqua"/>
        </w:rPr>
        <w:t xml:space="preserve"> M. Physician-assessment and physician-enhancement programs in Canada. </w:t>
      </w:r>
      <w:r w:rsidR="00AB1CD8" w:rsidRPr="003718A0">
        <w:rPr>
          <w:rFonts w:ascii="Book Antiqua" w:hAnsi="Book Antiqua"/>
          <w:i/>
          <w:iCs/>
        </w:rPr>
        <w:t>CMAJ</w:t>
      </w:r>
      <w:r w:rsidR="00AB1CD8" w:rsidRPr="003718A0">
        <w:rPr>
          <w:rFonts w:ascii="Book Antiqua" w:hAnsi="Book Antiqua"/>
        </w:rPr>
        <w:t xml:space="preserve"> 1995; </w:t>
      </w:r>
      <w:r w:rsidR="00AB1CD8" w:rsidRPr="003718A0">
        <w:rPr>
          <w:rFonts w:ascii="Book Antiqua" w:hAnsi="Book Antiqua"/>
          <w:b/>
          <w:bCs/>
        </w:rPr>
        <w:t>153</w:t>
      </w:r>
      <w:r w:rsidR="00AB1CD8" w:rsidRPr="003718A0">
        <w:rPr>
          <w:rFonts w:ascii="Book Antiqua" w:hAnsi="Book Antiqua"/>
        </w:rPr>
        <w:t>: 1723-1728 [PMID: 8529186]</w:t>
      </w:r>
    </w:p>
    <w:p w14:paraId="32BA45F8" w14:textId="7B82F50D" w:rsidR="00AB1CD8" w:rsidRPr="003718A0" w:rsidRDefault="00FB4DD1" w:rsidP="003718A0">
      <w:pPr>
        <w:spacing w:line="360" w:lineRule="auto"/>
        <w:jc w:val="both"/>
        <w:rPr>
          <w:rFonts w:ascii="Book Antiqua" w:hAnsi="Book Antiqua"/>
        </w:rPr>
      </w:pPr>
      <w:proofErr w:type="gramStart"/>
      <w:r w:rsidRPr="003718A0">
        <w:rPr>
          <w:rFonts w:ascii="Book Antiqua" w:hAnsi="Book Antiqua"/>
        </w:rPr>
        <w:t>55</w:t>
      </w:r>
      <w:r w:rsidR="00AB1CD8" w:rsidRPr="003718A0">
        <w:rPr>
          <w:rFonts w:ascii="Book Antiqua" w:hAnsi="Book Antiqua"/>
        </w:rPr>
        <w:t xml:space="preserve"> </w:t>
      </w:r>
      <w:proofErr w:type="spellStart"/>
      <w:r w:rsidR="00AB1CD8" w:rsidRPr="003718A0">
        <w:rPr>
          <w:rFonts w:ascii="Book Antiqua" w:hAnsi="Book Antiqua"/>
          <w:b/>
          <w:bCs/>
        </w:rPr>
        <w:t>Wenghofer</w:t>
      </w:r>
      <w:proofErr w:type="spellEnd"/>
      <w:r w:rsidR="00AB1CD8" w:rsidRPr="003718A0">
        <w:rPr>
          <w:rFonts w:ascii="Book Antiqua" w:hAnsi="Book Antiqua"/>
          <w:b/>
          <w:bCs/>
        </w:rPr>
        <w:t xml:space="preserve"> EF</w:t>
      </w:r>
      <w:r w:rsidR="00AB1CD8" w:rsidRPr="003718A0">
        <w:rPr>
          <w:rFonts w:ascii="Book Antiqua" w:hAnsi="Book Antiqua"/>
        </w:rPr>
        <w:t xml:space="preserve">, Way D, </w:t>
      </w:r>
      <w:proofErr w:type="spellStart"/>
      <w:r w:rsidR="00AB1CD8" w:rsidRPr="003718A0">
        <w:rPr>
          <w:rFonts w:ascii="Book Antiqua" w:hAnsi="Book Antiqua"/>
        </w:rPr>
        <w:t>Moxam</w:t>
      </w:r>
      <w:proofErr w:type="spellEnd"/>
      <w:r w:rsidR="00AB1CD8" w:rsidRPr="003718A0">
        <w:rPr>
          <w:rFonts w:ascii="Book Antiqua" w:hAnsi="Book Antiqua"/>
        </w:rPr>
        <w:t xml:space="preserve"> RS, Wu H, Faulkner D, </w:t>
      </w:r>
      <w:proofErr w:type="spellStart"/>
      <w:r w:rsidR="00AB1CD8" w:rsidRPr="003718A0">
        <w:rPr>
          <w:rFonts w:ascii="Book Antiqua" w:hAnsi="Book Antiqua"/>
        </w:rPr>
        <w:t>Klass</w:t>
      </w:r>
      <w:proofErr w:type="spellEnd"/>
      <w:r w:rsidR="00AB1CD8" w:rsidRPr="003718A0">
        <w:rPr>
          <w:rFonts w:ascii="Book Antiqua" w:hAnsi="Book Antiqua"/>
        </w:rPr>
        <w:t xml:space="preserve"> DJ.</w:t>
      </w:r>
      <w:proofErr w:type="gramEnd"/>
      <w:r w:rsidR="00AB1CD8" w:rsidRPr="003718A0">
        <w:rPr>
          <w:rFonts w:ascii="Book Antiqua" w:hAnsi="Book Antiqua"/>
        </w:rPr>
        <w:t xml:space="preserve"> Effectiveness of an enhanced peer assessment program: introducing education into regulatory assessment. </w:t>
      </w:r>
      <w:r w:rsidR="00AB1CD8" w:rsidRPr="003718A0">
        <w:rPr>
          <w:rFonts w:ascii="Book Antiqua" w:hAnsi="Book Antiqua"/>
          <w:i/>
          <w:iCs/>
        </w:rPr>
        <w:t xml:space="preserve">J </w:t>
      </w:r>
      <w:proofErr w:type="spellStart"/>
      <w:r w:rsidR="00AB1CD8" w:rsidRPr="003718A0">
        <w:rPr>
          <w:rFonts w:ascii="Book Antiqua" w:hAnsi="Book Antiqua"/>
          <w:i/>
          <w:iCs/>
        </w:rPr>
        <w:t>Contin</w:t>
      </w:r>
      <w:proofErr w:type="spellEnd"/>
      <w:r w:rsidR="00AB1CD8" w:rsidRPr="003718A0">
        <w:rPr>
          <w:rFonts w:ascii="Book Antiqua" w:hAnsi="Book Antiqua"/>
          <w:i/>
          <w:iCs/>
        </w:rPr>
        <w:t xml:space="preserve"> </w:t>
      </w:r>
      <w:proofErr w:type="spellStart"/>
      <w:r w:rsidR="00AB1CD8" w:rsidRPr="003718A0">
        <w:rPr>
          <w:rFonts w:ascii="Book Antiqua" w:hAnsi="Book Antiqua"/>
          <w:i/>
          <w:iCs/>
        </w:rPr>
        <w:t>Educ</w:t>
      </w:r>
      <w:proofErr w:type="spellEnd"/>
      <w:r w:rsidR="00AB1CD8" w:rsidRPr="003718A0">
        <w:rPr>
          <w:rFonts w:ascii="Book Antiqua" w:hAnsi="Book Antiqua"/>
          <w:i/>
          <w:iCs/>
        </w:rPr>
        <w:t xml:space="preserve"> Health Prof</w:t>
      </w:r>
      <w:r w:rsidR="00AB1CD8" w:rsidRPr="003718A0">
        <w:rPr>
          <w:rFonts w:ascii="Book Antiqua" w:hAnsi="Book Antiqua"/>
        </w:rPr>
        <w:t xml:space="preserve"> 2006; </w:t>
      </w:r>
      <w:r w:rsidR="00AB1CD8" w:rsidRPr="003718A0">
        <w:rPr>
          <w:rFonts w:ascii="Book Antiqua" w:hAnsi="Book Antiqua"/>
          <w:b/>
          <w:bCs/>
        </w:rPr>
        <w:t>26</w:t>
      </w:r>
      <w:r w:rsidR="00AB1CD8" w:rsidRPr="003718A0">
        <w:rPr>
          <w:rFonts w:ascii="Book Antiqua" w:hAnsi="Book Antiqua"/>
        </w:rPr>
        <w:t>: 199-208 [PMID: 16986145 DOI: 10.1002/chp.70]</w:t>
      </w:r>
    </w:p>
    <w:p w14:paraId="2F1B0B58" w14:textId="62DC94BB" w:rsidR="00AB1CD8" w:rsidRPr="003718A0" w:rsidRDefault="00FB4DD1" w:rsidP="003718A0">
      <w:pPr>
        <w:spacing w:line="360" w:lineRule="auto"/>
        <w:jc w:val="both"/>
        <w:rPr>
          <w:rFonts w:ascii="Book Antiqua" w:hAnsi="Book Antiqua"/>
        </w:rPr>
      </w:pPr>
      <w:proofErr w:type="gramStart"/>
      <w:r w:rsidRPr="003718A0">
        <w:rPr>
          <w:rFonts w:ascii="Book Antiqua" w:hAnsi="Book Antiqua"/>
        </w:rPr>
        <w:t>56</w:t>
      </w:r>
      <w:r w:rsidR="00AB1CD8" w:rsidRPr="003718A0">
        <w:rPr>
          <w:rFonts w:ascii="Book Antiqua" w:hAnsi="Book Antiqua"/>
        </w:rPr>
        <w:t xml:space="preserve"> </w:t>
      </w:r>
      <w:r w:rsidR="00AB1CD8" w:rsidRPr="003718A0">
        <w:rPr>
          <w:rFonts w:ascii="Book Antiqua" w:hAnsi="Book Antiqua"/>
          <w:b/>
          <w:bCs/>
        </w:rPr>
        <w:t>Campbell CM</w:t>
      </w:r>
      <w:r w:rsidR="00AB1CD8" w:rsidRPr="003718A0">
        <w:rPr>
          <w:rFonts w:ascii="Book Antiqua" w:hAnsi="Book Antiqua"/>
        </w:rPr>
        <w:t xml:space="preserve">, </w:t>
      </w:r>
      <w:proofErr w:type="spellStart"/>
      <w:r w:rsidR="00AB1CD8" w:rsidRPr="003718A0">
        <w:rPr>
          <w:rFonts w:ascii="Book Antiqua" w:hAnsi="Book Antiqua"/>
        </w:rPr>
        <w:t>Parboosingh</w:t>
      </w:r>
      <w:proofErr w:type="spellEnd"/>
      <w:r w:rsidR="00AB1CD8" w:rsidRPr="003718A0">
        <w:rPr>
          <w:rFonts w:ascii="Book Antiqua" w:hAnsi="Book Antiqua"/>
        </w:rPr>
        <w:t xml:space="preserve"> J.</w:t>
      </w:r>
      <w:proofErr w:type="gramEnd"/>
      <w:r w:rsidR="00AB1CD8" w:rsidRPr="003718A0">
        <w:rPr>
          <w:rFonts w:ascii="Book Antiqua" w:hAnsi="Book Antiqua"/>
        </w:rPr>
        <w:t xml:space="preserve"> The Royal College experience and plans for the maintenance of certification program. </w:t>
      </w:r>
      <w:r w:rsidR="00AB1CD8" w:rsidRPr="003718A0">
        <w:rPr>
          <w:rFonts w:ascii="Book Antiqua" w:hAnsi="Book Antiqua"/>
          <w:i/>
          <w:iCs/>
        </w:rPr>
        <w:t xml:space="preserve">J </w:t>
      </w:r>
      <w:proofErr w:type="spellStart"/>
      <w:r w:rsidR="00AB1CD8" w:rsidRPr="003718A0">
        <w:rPr>
          <w:rFonts w:ascii="Book Antiqua" w:hAnsi="Book Antiqua"/>
          <w:i/>
          <w:iCs/>
        </w:rPr>
        <w:t>Contin</w:t>
      </w:r>
      <w:proofErr w:type="spellEnd"/>
      <w:r w:rsidR="00AB1CD8" w:rsidRPr="003718A0">
        <w:rPr>
          <w:rFonts w:ascii="Book Antiqua" w:hAnsi="Book Antiqua"/>
          <w:i/>
          <w:iCs/>
        </w:rPr>
        <w:t xml:space="preserve"> </w:t>
      </w:r>
      <w:proofErr w:type="spellStart"/>
      <w:r w:rsidR="00AB1CD8" w:rsidRPr="003718A0">
        <w:rPr>
          <w:rFonts w:ascii="Book Antiqua" w:hAnsi="Book Antiqua"/>
          <w:i/>
          <w:iCs/>
        </w:rPr>
        <w:t>Educ</w:t>
      </w:r>
      <w:proofErr w:type="spellEnd"/>
      <w:r w:rsidR="00AB1CD8" w:rsidRPr="003718A0">
        <w:rPr>
          <w:rFonts w:ascii="Book Antiqua" w:hAnsi="Book Antiqua"/>
          <w:i/>
          <w:iCs/>
        </w:rPr>
        <w:t xml:space="preserve"> Health Prof</w:t>
      </w:r>
      <w:r w:rsidR="00AB1CD8" w:rsidRPr="003718A0">
        <w:rPr>
          <w:rFonts w:ascii="Book Antiqua" w:hAnsi="Book Antiqua"/>
        </w:rPr>
        <w:t xml:space="preserve"> 2013; </w:t>
      </w:r>
      <w:r w:rsidR="00AB1CD8" w:rsidRPr="003718A0">
        <w:rPr>
          <w:rFonts w:ascii="Book Antiqua" w:hAnsi="Book Antiqua"/>
          <w:b/>
          <w:bCs/>
        </w:rPr>
        <w:t xml:space="preserve">33 </w:t>
      </w:r>
      <w:proofErr w:type="spellStart"/>
      <w:r w:rsidR="00AB1CD8" w:rsidRPr="003718A0">
        <w:rPr>
          <w:rFonts w:ascii="Book Antiqua" w:hAnsi="Book Antiqua"/>
          <w:b/>
          <w:bCs/>
        </w:rPr>
        <w:t>Suppl</w:t>
      </w:r>
      <w:proofErr w:type="spellEnd"/>
      <w:r w:rsidR="00AB1CD8" w:rsidRPr="003718A0">
        <w:rPr>
          <w:rFonts w:ascii="Book Antiqua" w:hAnsi="Book Antiqua"/>
          <w:b/>
          <w:bCs/>
        </w:rPr>
        <w:t xml:space="preserve"> 1</w:t>
      </w:r>
      <w:r w:rsidR="00AB1CD8" w:rsidRPr="003718A0">
        <w:rPr>
          <w:rFonts w:ascii="Book Antiqua" w:hAnsi="Book Antiqua"/>
        </w:rPr>
        <w:t>: S36-S47 [PMID: 24347151 DOI: 10.1002/chp.21205]</w:t>
      </w:r>
    </w:p>
    <w:p w14:paraId="3B8EF70D" w14:textId="3F00CE17" w:rsidR="00AB1CD8" w:rsidRPr="003718A0" w:rsidRDefault="00FB4DD1" w:rsidP="003718A0">
      <w:pPr>
        <w:spacing w:line="360" w:lineRule="auto"/>
        <w:jc w:val="both"/>
        <w:rPr>
          <w:rFonts w:ascii="Book Antiqua" w:hAnsi="Book Antiqua"/>
        </w:rPr>
      </w:pPr>
      <w:r w:rsidRPr="003718A0">
        <w:rPr>
          <w:rFonts w:ascii="Book Antiqua" w:hAnsi="Book Antiqua"/>
          <w:highlight w:val="yellow"/>
        </w:rPr>
        <w:t>57</w:t>
      </w:r>
      <w:r w:rsidR="00AB1CD8" w:rsidRPr="003718A0">
        <w:rPr>
          <w:rFonts w:ascii="Book Antiqua" w:hAnsi="Book Antiqua"/>
          <w:highlight w:val="yellow"/>
        </w:rPr>
        <w:t xml:space="preserve"> </w:t>
      </w:r>
      <w:r w:rsidR="00AB1CD8" w:rsidRPr="003718A0">
        <w:rPr>
          <w:rFonts w:ascii="Book Antiqua" w:hAnsi="Book Antiqua"/>
          <w:b/>
          <w:bCs/>
          <w:highlight w:val="yellow"/>
        </w:rPr>
        <w:t xml:space="preserve">Royal </w:t>
      </w:r>
      <w:proofErr w:type="gramStart"/>
      <w:r w:rsidR="00AB1CD8" w:rsidRPr="003718A0">
        <w:rPr>
          <w:rFonts w:ascii="Book Antiqua" w:hAnsi="Book Antiqua"/>
          <w:b/>
          <w:bCs/>
          <w:highlight w:val="yellow"/>
        </w:rPr>
        <w:t>College</w:t>
      </w:r>
      <w:proofErr w:type="gramEnd"/>
      <w:r w:rsidR="00AB1CD8" w:rsidRPr="003718A0">
        <w:rPr>
          <w:rFonts w:ascii="Book Antiqua" w:hAnsi="Book Antiqua"/>
          <w:b/>
          <w:bCs/>
          <w:highlight w:val="yellow"/>
        </w:rPr>
        <w:t xml:space="preserve"> of Physicians and Surgeons of Canada. </w:t>
      </w:r>
      <w:proofErr w:type="gramStart"/>
      <w:r w:rsidR="00AB1CD8" w:rsidRPr="003718A0">
        <w:rPr>
          <w:rFonts w:ascii="Book Antiqua" w:hAnsi="Book Antiqua"/>
          <w:highlight w:val="yellow"/>
        </w:rPr>
        <w:t>MOC Program regulations and policies for Fellows.</w:t>
      </w:r>
      <w:proofErr w:type="gramEnd"/>
      <w:r w:rsidR="00AB1CD8" w:rsidRPr="003718A0">
        <w:rPr>
          <w:rFonts w:ascii="Book Antiqua" w:hAnsi="Book Antiqua"/>
          <w:highlight w:val="yellow"/>
        </w:rPr>
        <w:t xml:space="preserve"> 2020. </w:t>
      </w:r>
      <w:r w:rsidR="00547503" w:rsidRPr="003718A0">
        <w:rPr>
          <w:rFonts w:ascii="Book Antiqua" w:hAnsi="Book Antiqua"/>
          <w:highlight w:val="yellow"/>
        </w:rPr>
        <w:t>[</w:t>
      </w:r>
      <w:proofErr w:type="gramStart"/>
      <w:r w:rsidR="00D24D29" w:rsidRPr="003718A0">
        <w:rPr>
          <w:rFonts w:ascii="Book Antiqua" w:hAnsi="Book Antiqua"/>
          <w:highlight w:val="yellow"/>
        </w:rPr>
        <w:t>c</w:t>
      </w:r>
      <w:r w:rsidR="00547503" w:rsidRPr="003718A0">
        <w:rPr>
          <w:rFonts w:ascii="Book Antiqua" w:hAnsi="Book Antiqua"/>
          <w:highlight w:val="yellow"/>
        </w:rPr>
        <w:t>ited</w:t>
      </w:r>
      <w:proofErr w:type="gramEnd"/>
      <w:r w:rsidR="00547503" w:rsidRPr="003718A0">
        <w:rPr>
          <w:rFonts w:ascii="Book Antiqua" w:hAnsi="Book Antiqua"/>
          <w:highlight w:val="yellow"/>
        </w:rPr>
        <w:t xml:space="preserve"> </w:t>
      </w:r>
      <w:r w:rsidR="00D24D29" w:rsidRPr="003718A0">
        <w:rPr>
          <w:rFonts w:ascii="Book Antiqua" w:hAnsi="Book Antiqua"/>
          <w:highlight w:val="yellow"/>
        </w:rPr>
        <w:t xml:space="preserve">19 </w:t>
      </w:r>
      <w:r w:rsidR="00547503" w:rsidRPr="003718A0">
        <w:rPr>
          <w:rFonts w:ascii="Book Antiqua" w:hAnsi="Book Antiqua"/>
          <w:highlight w:val="yellow"/>
        </w:rPr>
        <w:t>May</w:t>
      </w:r>
      <w:r w:rsidR="00D24D29" w:rsidRPr="003718A0">
        <w:rPr>
          <w:rFonts w:ascii="Book Antiqua" w:hAnsi="Book Antiqua"/>
          <w:highlight w:val="yellow"/>
        </w:rPr>
        <w:t xml:space="preserve"> </w:t>
      </w:r>
      <w:r w:rsidR="00547503" w:rsidRPr="003718A0">
        <w:rPr>
          <w:rFonts w:ascii="Book Antiqua" w:hAnsi="Book Antiqua"/>
          <w:highlight w:val="yellow"/>
        </w:rPr>
        <w:t xml:space="preserve">2020]. </w:t>
      </w:r>
      <w:r w:rsidR="00547503" w:rsidRPr="003718A0">
        <w:rPr>
          <w:rFonts w:ascii="Book Antiqua" w:eastAsia="宋体" w:hAnsi="Book Antiqua" w:cs="Arial"/>
          <w:bCs/>
          <w:highlight w:val="yellow"/>
        </w:rPr>
        <w:t>Available from</w:t>
      </w:r>
      <w:r w:rsidR="00AB1CD8" w:rsidRPr="003718A0">
        <w:rPr>
          <w:rFonts w:ascii="Book Antiqua" w:hAnsi="Book Antiqua"/>
          <w:highlight w:val="yellow"/>
        </w:rPr>
        <w:t>: http://www.royalcollege.ca/rcsite/cpd/moc-program/fellows/moc-regulations-policies-for-fellows-e#2-4</w:t>
      </w:r>
      <w:r w:rsidR="00AB1CD8" w:rsidRPr="003718A0">
        <w:rPr>
          <w:rFonts w:ascii="Book Antiqua" w:hAnsi="Book Antiqua"/>
        </w:rPr>
        <w:t xml:space="preserve"> </w:t>
      </w:r>
    </w:p>
    <w:p w14:paraId="76A87D85" w14:textId="23F5C235" w:rsidR="00AB1CD8" w:rsidRPr="003718A0" w:rsidRDefault="00FB4DD1" w:rsidP="003718A0">
      <w:pPr>
        <w:spacing w:line="360" w:lineRule="auto"/>
        <w:jc w:val="both"/>
        <w:rPr>
          <w:rFonts w:ascii="Book Antiqua" w:hAnsi="Book Antiqua"/>
        </w:rPr>
      </w:pPr>
      <w:r w:rsidRPr="003718A0">
        <w:rPr>
          <w:rFonts w:ascii="Book Antiqua" w:hAnsi="Book Antiqua"/>
        </w:rPr>
        <w:t>58</w:t>
      </w:r>
      <w:r w:rsidR="00AB1CD8" w:rsidRPr="003718A0">
        <w:rPr>
          <w:rFonts w:ascii="Book Antiqua" w:hAnsi="Book Antiqua"/>
        </w:rPr>
        <w:t xml:space="preserve"> </w:t>
      </w:r>
      <w:proofErr w:type="spellStart"/>
      <w:r w:rsidR="00AB1CD8" w:rsidRPr="003718A0">
        <w:rPr>
          <w:rFonts w:ascii="Book Antiqua" w:hAnsi="Book Antiqua"/>
          <w:b/>
          <w:bCs/>
        </w:rPr>
        <w:t>Birkmeyer</w:t>
      </w:r>
      <w:proofErr w:type="spellEnd"/>
      <w:r w:rsidR="00AB1CD8" w:rsidRPr="003718A0">
        <w:rPr>
          <w:rFonts w:ascii="Book Antiqua" w:hAnsi="Book Antiqua"/>
          <w:b/>
          <w:bCs/>
        </w:rPr>
        <w:t xml:space="preserve"> JD</w:t>
      </w:r>
      <w:r w:rsidR="00AB1CD8" w:rsidRPr="003718A0">
        <w:rPr>
          <w:rFonts w:ascii="Book Antiqua" w:hAnsi="Book Antiqua"/>
        </w:rPr>
        <w:t xml:space="preserve">, Finks JF, O'Reilly A, </w:t>
      </w:r>
      <w:proofErr w:type="spellStart"/>
      <w:r w:rsidR="00AB1CD8" w:rsidRPr="003718A0">
        <w:rPr>
          <w:rFonts w:ascii="Book Antiqua" w:hAnsi="Book Antiqua"/>
        </w:rPr>
        <w:t>Oerline</w:t>
      </w:r>
      <w:proofErr w:type="spellEnd"/>
      <w:r w:rsidR="00AB1CD8" w:rsidRPr="003718A0">
        <w:rPr>
          <w:rFonts w:ascii="Book Antiqua" w:hAnsi="Book Antiqua"/>
        </w:rPr>
        <w:t xml:space="preserve"> M, Carlin AM, Nunn AR, </w:t>
      </w:r>
      <w:proofErr w:type="spellStart"/>
      <w:r w:rsidR="00AB1CD8" w:rsidRPr="003718A0">
        <w:rPr>
          <w:rFonts w:ascii="Book Antiqua" w:hAnsi="Book Antiqua"/>
        </w:rPr>
        <w:t>Dimick</w:t>
      </w:r>
      <w:proofErr w:type="spellEnd"/>
      <w:r w:rsidR="00AB1CD8" w:rsidRPr="003718A0">
        <w:rPr>
          <w:rFonts w:ascii="Book Antiqua" w:hAnsi="Book Antiqua"/>
        </w:rPr>
        <w:t xml:space="preserve"> J, Banerjee M, </w:t>
      </w:r>
      <w:proofErr w:type="spellStart"/>
      <w:r w:rsidR="00AB1CD8" w:rsidRPr="003718A0">
        <w:rPr>
          <w:rFonts w:ascii="Book Antiqua" w:hAnsi="Book Antiqua"/>
        </w:rPr>
        <w:t>Birkmeyer</w:t>
      </w:r>
      <w:proofErr w:type="spellEnd"/>
      <w:r w:rsidR="00AB1CD8" w:rsidRPr="003718A0">
        <w:rPr>
          <w:rFonts w:ascii="Book Antiqua" w:hAnsi="Book Antiqua"/>
        </w:rPr>
        <w:t xml:space="preserve"> NJ; Michigan Bariatric Surgery Collaborative. </w:t>
      </w:r>
      <w:proofErr w:type="gramStart"/>
      <w:r w:rsidR="00AB1CD8" w:rsidRPr="003718A0">
        <w:rPr>
          <w:rFonts w:ascii="Book Antiqua" w:hAnsi="Book Antiqua"/>
        </w:rPr>
        <w:t>Surgical skill and complication rates after bariatric surgery.</w:t>
      </w:r>
      <w:proofErr w:type="gramEnd"/>
      <w:r w:rsidR="00AB1CD8" w:rsidRPr="003718A0">
        <w:rPr>
          <w:rFonts w:ascii="Book Antiqua" w:hAnsi="Book Antiqua"/>
        </w:rPr>
        <w:t xml:space="preserve"> </w:t>
      </w:r>
      <w:r w:rsidR="00AB1CD8" w:rsidRPr="003718A0">
        <w:rPr>
          <w:rFonts w:ascii="Book Antiqua" w:hAnsi="Book Antiqua"/>
          <w:i/>
          <w:iCs/>
        </w:rPr>
        <w:t xml:space="preserve">N </w:t>
      </w:r>
      <w:proofErr w:type="spellStart"/>
      <w:r w:rsidR="00AB1CD8" w:rsidRPr="003718A0">
        <w:rPr>
          <w:rFonts w:ascii="Book Antiqua" w:hAnsi="Book Antiqua"/>
          <w:i/>
          <w:iCs/>
        </w:rPr>
        <w:t>Engl</w:t>
      </w:r>
      <w:proofErr w:type="spellEnd"/>
      <w:r w:rsidR="00AB1CD8" w:rsidRPr="003718A0">
        <w:rPr>
          <w:rFonts w:ascii="Book Antiqua" w:hAnsi="Book Antiqua"/>
          <w:i/>
          <w:iCs/>
        </w:rPr>
        <w:t xml:space="preserve"> J Med</w:t>
      </w:r>
      <w:r w:rsidR="00AB1CD8" w:rsidRPr="003718A0">
        <w:rPr>
          <w:rFonts w:ascii="Book Antiqua" w:hAnsi="Book Antiqua"/>
        </w:rPr>
        <w:t xml:space="preserve"> 2013; </w:t>
      </w:r>
      <w:r w:rsidR="00AB1CD8" w:rsidRPr="003718A0">
        <w:rPr>
          <w:rFonts w:ascii="Book Antiqua" w:hAnsi="Book Antiqua"/>
          <w:b/>
          <w:bCs/>
        </w:rPr>
        <w:t>369</w:t>
      </w:r>
      <w:r w:rsidR="00AB1CD8" w:rsidRPr="003718A0">
        <w:rPr>
          <w:rFonts w:ascii="Book Antiqua" w:hAnsi="Book Antiqua"/>
        </w:rPr>
        <w:t>: 1434-1442 [PMID: 24106936 DOI: 10.1056/NEJMsa1300625]</w:t>
      </w:r>
    </w:p>
    <w:p w14:paraId="38E44251" w14:textId="32FBD063" w:rsidR="00AB1CD8" w:rsidRPr="003718A0" w:rsidRDefault="00FB4DD1" w:rsidP="003718A0">
      <w:pPr>
        <w:spacing w:line="360" w:lineRule="auto"/>
        <w:jc w:val="both"/>
        <w:rPr>
          <w:rFonts w:ascii="Book Antiqua" w:hAnsi="Book Antiqua"/>
        </w:rPr>
      </w:pPr>
      <w:r w:rsidRPr="003718A0">
        <w:rPr>
          <w:rFonts w:ascii="Book Antiqua" w:hAnsi="Book Antiqua"/>
        </w:rPr>
        <w:t>59</w:t>
      </w:r>
      <w:r w:rsidR="00AB1CD8" w:rsidRPr="003718A0">
        <w:rPr>
          <w:rFonts w:ascii="Book Antiqua" w:hAnsi="Book Antiqua"/>
        </w:rPr>
        <w:t xml:space="preserve"> </w:t>
      </w:r>
      <w:proofErr w:type="spellStart"/>
      <w:r w:rsidR="00AB1CD8" w:rsidRPr="003718A0">
        <w:rPr>
          <w:rFonts w:ascii="Book Antiqua" w:hAnsi="Book Antiqua"/>
          <w:b/>
          <w:bCs/>
        </w:rPr>
        <w:t>Zevin</w:t>
      </w:r>
      <w:proofErr w:type="spellEnd"/>
      <w:r w:rsidR="00AB1CD8" w:rsidRPr="003718A0">
        <w:rPr>
          <w:rFonts w:ascii="Book Antiqua" w:hAnsi="Book Antiqua"/>
          <w:b/>
          <w:bCs/>
        </w:rPr>
        <w:t xml:space="preserve"> B</w:t>
      </w:r>
      <w:r w:rsidR="00AB1CD8" w:rsidRPr="003718A0">
        <w:rPr>
          <w:rFonts w:ascii="Book Antiqua" w:hAnsi="Book Antiqua"/>
        </w:rPr>
        <w:t xml:space="preserve">, </w:t>
      </w:r>
      <w:proofErr w:type="spellStart"/>
      <w:r w:rsidR="00AB1CD8" w:rsidRPr="003718A0">
        <w:rPr>
          <w:rFonts w:ascii="Book Antiqua" w:hAnsi="Book Antiqua"/>
        </w:rPr>
        <w:t>Bonrath</w:t>
      </w:r>
      <w:proofErr w:type="spellEnd"/>
      <w:r w:rsidR="00AB1CD8" w:rsidRPr="003718A0">
        <w:rPr>
          <w:rFonts w:ascii="Book Antiqua" w:hAnsi="Book Antiqua"/>
        </w:rPr>
        <w:t xml:space="preserve"> EM, Aggarwal R, Dedy NJ, Ahmed N, </w:t>
      </w:r>
      <w:proofErr w:type="spellStart"/>
      <w:r w:rsidR="00AB1CD8" w:rsidRPr="003718A0">
        <w:rPr>
          <w:rFonts w:ascii="Book Antiqua" w:hAnsi="Book Antiqua"/>
        </w:rPr>
        <w:t>Grantcharov</w:t>
      </w:r>
      <w:proofErr w:type="spellEnd"/>
      <w:r w:rsidR="00AB1CD8" w:rsidRPr="003718A0">
        <w:rPr>
          <w:rFonts w:ascii="Book Antiqua" w:hAnsi="Book Antiqua"/>
        </w:rPr>
        <w:t xml:space="preserve"> TP; ATLAS group. </w:t>
      </w:r>
      <w:proofErr w:type="gramStart"/>
      <w:r w:rsidR="00AB1CD8" w:rsidRPr="003718A0">
        <w:rPr>
          <w:rFonts w:ascii="Book Antiqua" w:hAnsi="Book Antiqua"/>
        </w:rPr>
        <w:t>Development, feasibility, validity, and reliability of a scale for objective assessment of operative performance in laparoscopic gastric bypass surgery.</w:t>
      </w:r>
      <w:proofErr w:type="gramEnd"/>
      <w:r w:rsidR="00AB1CD8" w:rsidRPr="003718A0">
        <w:rPr>
          <w:rFonts w:ascii="Book Antiqua" w:hAnsi="Book Antiqua"/>
        </w:rPr>
        <w:t xml:space="preserve"> </w:t>
      </w:r>
      <w:r w:rsidR="00AB1CD8" w:rsidRPr="003718A0">
        <w:rPr>
          <w:rFonts w:ascii="Book Antiqua" w:hAnsi="Book Antiqua"/>
          <w:i/>
          <w:iCs/>
        </w:rPr>
        <w:t xml:space="preserve">J Am </w:t>
      </w:r>
      <w:proofErr w:type="spellStart"/>
      <w:r w:rsidR="00AB1CD8" w:rsidRPr="003718A0">
        <w:rPr>
          <w:rFonts w:ascii="Book Antiqua" w:hAnsi="Book Antiqua"/>
          <w:i/>
          <w:iCs/>
        </w:rPr>
        <w:t>Coll</w:t>
      </w:r>
      <w:proofErr w:type="spellEnd"/>
      <w:r w:rsidR="00AB1CD8" w:rsidRPr="003718A0">
        <w:rPr>
          <w:rFonts w:ascii="Book Antiqua" w:hAnsi="Book Antiqua"/>
          <w:i/>
          <w:iCs/>
        </w:rPr>
        <w:t xml:space="preserve"> </w:t>
      </w:r>
      <w:proofErr w:type="spellStart"/>
      <w:r w:rsidR="00AB1CD8" w:rsidRPr="003718A0">
        <w:rPr>
          <w:rFonts w:ascii="Book Antiqua" w:hAnsi="Book Antiqua"/>
          <w:i/>
          <w:iCs/>
        </w:rPr>
        <w:t>Surg</w:t>
      </w:r>
      <w:proofErr w:type="spellEnd"/>
      <w:r w:rsidR="00AB1CD8" w:rsidRPr="003718A0">
        <w:rPr>
          <w:rFonts w:ascii="Book Antiqua" w:hAnsi="Book Antiqua"/>
        </w:rPr>
        <w:t xml:space="preserve"> 2013; </w:t>
      </w:r>
      <w:r w:rsidR="00AB1CD8" w:rsidRPr="003718A0">
        <w:rPr>
          <w:rFonts w:ascii="Book Antiqua" w:hAnsi="Book Antiqua"/>
          <w:b/>
          <w:bCs/>
        </w:rPr>
        <w:t>216</w:t>
      </w:r>
      <w:r w:rsidR="00AB1CD8" w:rsidRPr="003718A0">
        <w:rPr>
          <w:rFonts w:ascii="Book Antiqua" w:hAnsi="Book Antiqua"/>
        </w:rPr>
        <w:t>: 955-965.e8; quiz 1029-31, 1033 [PMID: 23490542 DOI: 10.1016/j.jamcollsurg.2013.01.003]</w:t>
      </w:r>
    </w:p>
    <w:p w14:paraId="27D0DF97" w14:textId="77C2E0EB" w:rsidR="00AB1CD8" w:rsidRPr="003718A0" w:rsidRDefault="00FB4DD1" w:rsidP="003718A0">
      <w:pPr>
        <w:spacing w:line="360" w:lineRule="auto"/>
        <w:jc w:val="both"/>
        <w:rPr>
          <w:rFonts w:ascii="Book Antiqua" w:hAnsi="Book Antiqua"/>
        </w:rPr>
      </w:pPr>
      <w:r w:rsidRPr="003718A0">
        <w:rPr>
          <w:rFonts w:ascii="Book Antiqua" w:hAnsi="Book Antiqua"/>
        </w:rPr>
        <w:t>60</w:t>
      </w:r>
      <w:r w:rsidR="00AB1CD8" w:rsidRPr="003718A0">
        <w:rPr>
          <w:rFonts w:ascii="Book Antiqua" w:hAnsi="Book Antiqua"/>
        </w:rPr>
        <w:t xml:space="preserve"> </w:t>
      </w:r>
      <w:proofErr w:type="spellStart"/>
      <w:r w:rsidR="00AB1CD8" w:rsidRPr="003718A0">
        <w:rPr>
          <w:rFonts w:ascii="Book Antiqua" w:hAnsi="Book Antiqua"/>
          <w:b/>
          <w:bCs/>
        </w:rPr>
        <w:t>Datta</w:t>
      </w:r>
      <w:proofErr w:type="spellEnd"/>
      <w:r w:rsidR="00AB1CD8" w:rsidRPr="003718A0">
        <w:rPr>
          <w:rFonts w:ascii="Book Antiqua" w:hAnsi="Book Antiqua"/>
          <w:b/>
          <w:bCs/>
        </w:rPr>
        <w:t xml:space="preserve"> V</w:t>
      </w:r>
      <w:r w:rsidR="00AB1CD8" w:rsidRPr="003718A0">
        <w:rPr>
          <w:rFonts w:ascii="Book Antiqua" w:hAnsi="Book Antiqua"/>
        </w:rPr>
        <w:t xml:space="preserve">, Bann S, Beard J, </w:t>
      </w:r>
      <w:proofErr w:type="spellStart"/>
      <w:r w:rsidR="00AB1CD8" w:rsidRPr="003718A0">
        <w:rPr>
          <w:rFonts w:ascii="Book Antiqua" w:hAnsi="Book Antiqua"/>
        </w:rPr>
        <w:t>Mandalia</w:t>
      </w:r>
      <w:proofErr w:type="spellEnd"/>
      <w:r w:rsidR="00AB1CD8" w:rsidRPr="003718A0">
        <w:rPr>
          <w:rFonts w:ascii="Book Antiqua" w:hAnsi="Book Antiqua"/>
        </w:rPr>
        <w:t xml:space="preserve"> M, </w:t>
      </w:r>
      <w:proofErr w:type="spellStart"/>
      <w:r w:rsidR="00AB1CD8" w:rsidRPr="003718A0">
        <w:rPr>
          <w:rFonts w:ascii="Book Antiqua" w:hAnsi="Book Antiqua"/>
        </w:rPr>
        <w:t>Darzi</w:t>
      </w:r>
      <w:proofErr w:type="spellEnd"/>
      <w:r w:rsidR="00AB1CD8" w:rsidRPr="003718A0">
        <w:rPr>
          <w:rFonts w:ascii="Book Antiqua" w:hAnsi="Book Antiqua"/>
        </w:rPr>
        <w:t xml:space="preserve"> A. Comparison of bench test evaluations of surgical skill with live operating performance assessments. </w:t>
      </w:r>
      <w:r w:rsidR="00AB1CD8" w:rsidRPr="003718A0">
        <w:rPr>
          <w:rFonts w:ascii="Book Antiqua" w:hAnsi="Book Antiqua"/>
          <w:i/>
          <w:iCs/>
        </w:rPr>
        <w:t xml:space="preserve">J Am </w:t>
      </w:r>
      <w:proofErr w:type="spellStart"/>
      <w:r w:rsidR="00AB1CD8" w:rsidRPr="003718A0">
        <w:rPr>
          <w:rFonts w:ascii="Book Antiqua" w:hAnsi="Book Antiqua"/>
          <w:i/>
          <w:iCs/>
        </w:rPr>
        <w:t>Coll</w:t>
      </w:r>
      <w:proofErr w:type="spellEnd"/>
      <w:r w:rsidR="00AB1CD8" w:rsidRPr="003718A0">
        <w:rPr>
          <w:rFonts w:ascii="Book Antiqua" w:hAnsi="Book Antiqua"/>
          <w:i/>
          <w:iCs/>
        </w:rPr>
        <w:t xml:space="preserve"> </w:t>
      </w:r>
      <w:proofErr w:type="spellStart"/>
      <w:r w:rsidR="00AB1CD8" w:rsidRPr="003718A0">
        <w:rPr>
          <w:rFonts w:ascii="Book Antiqua" w:hAnsi="Book Antiqua"/>
          <w:i/>
          <w:iCs/>
        </w:rPr>
        <w:t>Surg</w:t>
      </w:r>
      <w:proofErr w:type="spellEnd"/>
      <w:r w:rsidR="00AB1CD8" w:rsidRPr="003718A0">
        <w:rPr>
          <w:rFonts w:ascii="Book Antiqua" w:hAnsi="Book Antiqua"/>
        </w:rPr>
        <w:t xml:space="preserve"> 2004; </w:t>
      </w:r>
      <w:r w:rsidR="00AB1CD8" w:rsidRPr="003718A0">
        <w:rPr>
          <w:rFonts w:ascii="Book Antiqua" w:hAnsi="Book Antiqua"/>
          <w:b/>
          <w:bCs/>
        </w:rPr>
        <w:t>199</w:t>
      </w:r>
      <w:r w:rsidR="00AB1CD8" w:rsidRPr="003718A0">
        <w:rPr>
          <w:rFonts w:ascii="Book Antiqua" w:hAnsi="Book Antiqua"/>
        </w:rPr>
        <w:t>: 603-606 [PMID: 15454146 DOI: 10.1016/j.jamcollsurg.2004.05.269]</w:t>
      </w:r>
    </w:p>
    <w:p w14:paraId="131E663F" w14:textId="0EE031F2" w:rsidR="00AB1CD8" w:rsidRPr="003718A0" w:rsidRDefault="00FB4DD1" w:rsidP="003718A0">
      <w:pPr>
        <w:spacing w:line="360" w:lineRule="auto"/>
        <w:jc w:val="both"/>
        <w:rPr>
          <w:rFonts w:ascii="Book Antiqua" w:hAnsi="Book Antiqua"/>
        </w:rPr>
      </w:pPr>
      <w:r w:rsidRPr="003718A0">
        <w:rPr>
          <w:rFonts w:ascii="Book Antiqua" w:hAnsi="Book Antiqua"/>
        </w:rPr>
        <w:t>61</w:t>
      </w:r>
      <w:r w:rsidR="00AB1CD8" w:rsidRPr="003718A0">
        <w:rPr>
          <w:rFonts w:ascii="Book Antiqua" w:hAnsi="Book Antiqua"/>
        </w:rPr>
        <w:t xml:space="preserve"> </w:t>
      </w:r>
      <w:r w:rsidR="00AB1CD8" w:rsidRPr="003718A0">
        <w:rPr>
          <w:rFonts w:ascii="Book Antiqua" w:hAnsi="Book Antiqua"/>
          <w:b/>
          <w:bCs/>
        </w:rPr>
        <w:t>Dwyer T</w:t>
      </w:r>
      <w:r w:rsidR="00AB1CD8" w:rsidRPr="003718A0">
        <w:rPr>
          <w:rFonts w:ascii="Book Antiqua" w:hAnsi="Book Antiqua"/>
        </w:rPr>
        <w:t xml:space="preserve">, Slade Shantz J, </w:t>
      </w:r>
      <w:proofErr w:type="spellStart"/>
      <w:r w:rsidR="00AB1CD8" w:rsidRPr="003718A0">
        <w:rPr>
          <w:rFonts w:ascii="Book Antiqua" w:hAnsi="Book Antiqua"/>
        </w:rPr>
        <w:t>Kulasegaram</w:t>
      </w:r>
      <w:proofErr w:type="spellEnd"/>
      <w:r w:rsidR="00AB1CD8" w:rsidRPr="003718A0">
        <w:rPr>
          <w:rFonts w:ascii="Book Antiqua" w:hAnsi="Book Antiqua"/>
        </w:rPr>
        <w:t xml:space="preserve"> KM, </w:t>
      </w:r>
      <w:proofErr w:type="spellStart"/>
      <w:r w:rsidR="00AB1CD8" w:rsidRPr="003718A0">
        <w:rPr>
          <w:rFonts w:ascii="Book Antiqua" w:hAnsi="Book Antiqua"/>
        </w:rPr>
        <w:t>Chahal</w:t>
      </w:r>
      <w:proofErr w:type="spellEnd"/>
      <w:r w:rsidR="00AB1CD8" w:rsidRPr="003718A0">
        <w:rPr>
          <w:rFonts w:ascii="Book Antiqua" w:hAnsi="Book Antiqua"/>
        </w:rPr>
        <w:t xml:space="preserve"> J, Wasserstein D, </w:t>
      </w:r>
      <w:proofErr w:type="spellStart"/>
      <w:r w:rsidR="00AB1CD8" w:rsidRPr="003718A0">
        <w:rPr>
          <w:rFonts w:ascii="Book Antiqua" w:hAnsi="Book Antiqua"/>
        </w:rPr>
        <w:t>Schachar</w:t>
      </w:r>
      <w:proofErr w:type="spellEnd"/>
      <w:r w:rsidR="00AB1CD8" w:rsidRPr="003718A0">
        <w:rPr>
          <w:rFonts w:ascii="Book Antiqua" w:hAnsi="Book Antiqua"/>
        </w:rPr>
        <w:t xml:space="preserve"> R, Devitt B, </w:t>
      </w:r>
      <w:proofErr w:type="spellStart"/>
      <w:r w:rsidR="00AB1CD8" w:rsidRPr="003718A0">
        <w:rPr>
          <w:rFonts w:ascii="Book Antiqua" w:hAnsi="Book Antiqua"/>
        </w:rPr>
        <w:t>Theodoropoulos</w:t>
      </w:r>
      <w:proofErr w:type="spellEnd"/>
      <w:r w:rsidR="00AB1CD8" w:rsidRPr="003718A0">
        <w:rPr>
          <w:rFonts w:ascii="Book Antiqua" w:hAnsi="Book Antiqua"/>
        </w:rPr>
        <w:t xml:space="preserve"> J, Hodges B, Ogilvie-Harris D. Use of an Objective Structured Assessment of Technical Skill After a Sports Medicine Rotation. </w:t>
      </w:r>
      <w:r w:rsidR="00AB1CD8" w:rsidRPr="003718A0">
        <w:rPr>
          <w:rFonts w:ascii="Book Antiqua" w:hAnsi="Book Antiqua"/>
          <w:i/>
          <w:iCs/>
        </w:rPr>
        <w:t>Arthroscopy</w:t>
      </w:r>
      <w:r w:rsidR="00AB1CD8" w:rsidRPr="003718A0">
        <w:rPr>
          <w:rFonts w:ascii="Book Antiqua" w:hAnsi="Book Antiqua"/>
        </w:rPr>
        <w:t xml:space="preserve"> 2016; </w:t>
      </w:r>
      <w:r w:rsidR="00AB1CD8" w:rsidRPr="003718A0">
        <w:rPr>
          <w:rFonts w:ascii="Book Antiqua" w:hAnsi="Book Antiqua"/>
          <w:b/>
          <w:bCs/>
        </w:rPr>
        <w:t>32</w:t>
      </w:r>
      <w:r w:rsidR="00AB1CD8" w:rsidRPr="003718A0">
        <w:rPr>
          <w:rFonts w:ascii="Book Antiqua" w:hAnsi="Book Antiqua"/>
        </w:rPr>
        <w:t>: 2572-2581.e3 [PMID: 27474104 DOI: 10.1016/j.arthro.2016.05.037]</w:t>
      </w:r>
    </w:p>
    <w:p w14:paraId="25643886" w14:textId="2B3DACFC" w:rsidR="00AB1CD8" w:rsidRPr="003718A0" w:rsidRDefault="00FB4DD1" w:rsidP="003718A0">
      <w:pPr>
        <w:spacing w:line="360" w:lineRule="auto"/>
        <w:jc w:val="both"/>
        <w:rPr>
          <w:rFonts w:ascii="Book Antiqua" w:hAnsi="Book Antiqua"/>
        </w:rPr>
      </w:pPr>
      <w:r w:rsidRPr="003718A0">
        <w:rPr>
          <w:rFonts w:ascii="Book Antiqua" w:hAnsi="Book Antiqua"/>
        </w:rPr>
        <w:t>62</w:t>
      </w:r>
      <w:r w:rsidR="00AB1CD8" w:rsidRPr="003718A0">
        <w:rPr>
          <w:rFonts w:ascii="Book Antiqua" w:hAnsi="Book Antiqua"/>
        </w:rPr>
        <w:t xml:space="preserve"> </w:t>
      </w:r>
      <w:proofErr w:type="spellStart"/>
      <w:r w:rsidR="00AB1CD8" w:rsidRPr="003718A0">
        <w:rPr>
          <w:rFonts w:ascii="Book Antiqua" w:hAnsi="Book Antiqua"/>
          <w:b/>
          <w:bCs/>
        </w:rPr>
        <w:t>Saliken</w:t>
      </w:r>
      <w:proofErr w:type="spellEnd"/>
      <w:r w:rsidR="00AB1CD8" w:rsidRPr="003718A0">
        <w:rPr>
          <w:rFonts w:ascii="Book Antiqua" w:hAnsi="Book Antiqua"/>
          <w:b/>
          <w:bCs/>
        </w:rPr>
        <w:t xml:space="preserve"> D</w:t>
      </w:r>
      <w:r w:rsidR="00AB1CD8" w:rsidRPr="003718A0">
        <w:rPr>
          <w:rFonts w:ascii="Book Antiqua" w:hAnsi="Book Antiqua"/>
        </w:rPr>
        <w:t xml:space="preserve">, </w:t>
      </w:r>
      <w:proofErr w:type="spellStart"/>
      <w:r w:rsidR="00AB1CD8" w:rsidRPr="003718A0">
        <w:rPr>
          <w:rFonts w:ascii="Book Antiqua" w:hAnsi="Book Antiqua"/>
        </w:rPr>
        <w:t>Dudek</w:t>
      </w:r>
      <w:proofErr w:type="spellEnd"/>
      <w:r w:rsidR="00AB1CD8" w:rsidRPr="003718A0">
        <w:rPr>
          <w:rFonts w:ascii="Book Antiqua" w:hAnsi="Book Antiqua"/>
        </w:rPr>
        <w:t xml:space="preserve"> N, Wood TJ, </w:t>
      </w:r>
      <w:proofErr w:type="spellStart"/>
      <w:r w:rsidR="00AB1CD8" w:rsidRPr="003718A0">
        <w:rPr>
          <w:rFonts w:ascii="Book Antiqua" w:hAnsi="Book Antiqua"/>
        </w:rPr>
        <w:t>MacEwan</w:t>
      </w:r>
      <w:proofErr w:type="spellEnd"/>
      <w:r w:rsidR="00AB1CD8" w:rsidRPr="003718A0">
        <w:rPr>
          <w:rFonts w:ascii="Book Antiqua" w:hAnsi="Book Antiqua"/>
        </w:rPr>
        <w:t xml:space="preserve"> M, </w:t>
      </w:r>
      <w:proofErr w:type="spellStart"/>
      <w:r w:rsidR="00AB1CD8" w:rsidRPr="003718A0">
        <w:rPr>
          <w:rFonts w:ascii="Book Antiqua" w:hAnsi="Book Antiqua"/>
        </w:rPr>
        <w:t>Gofton</w:t>
      </w:r>
      <w:proofErr w:type="spellEnd"/>
      <w:r w:rsidR="00AB1CD8" w:rsidRPr="003718A0">
        <w:rPr>
          <w:rFonts w:ascii="Book Antiqua" w:hAnsi="Book Antiqua"/>
        </w:rPr>
        <w:t xml:space="preserve"> WT. Comparison of the Ottawa Surgical Competency Operating Room Evaluation (O-SCORE) to a Single-Item Performance Score. </w:t>
      </w:r>
      <w:r w:rsidR="00AB1CD8" w:rsidRPr="003718A0">
        <w:rPr>
          <w:rFonts w:ascii="Book Antiqua" w:hAnsi="Book Antiqua"/>
          <w:i/>
          <w:iCs/>
        </w:rPr>
        <w:t>Teach Learn Med</w:t>
      </w:r>
      <w:r w:rsidR="00AB1CD8" w:rsidRPr="003718A0">
        <w:rPr>
          <w:rFonts w:ascii="Book Antiqua" w:hAnsi="Book Antiqua"/>
        </w:rPr>
        <w:t xml:space="preserve"> 2019; </w:t>
      </w:r>
      <w:r w:rsidR="00AB1CD8" w:rsidRPr="003718A0">
        <w:rPr>
          <w:rFonts w:ascii="Book Antiqua" w:hAnsi="Book Antiqua"/>
          <w:b/>
          <w:bCs/>
        </w:rPr>
        <w:t>31</w:t>
      </w:r>
      <w:r w:rsidR="00AB1CD8" w:rsidRPr="003718A0">
        <w:rPr>
          <w:rFonts w:ascii="Book Antiqua" w:hAnsi="Book Antiqua"/>
        </w:rPr>
        <w:t>: 146-153 [PMID: 30514128 DOI: 10.1080/10401334.2018.1503961]</w:t>
      </w:r>
    </w:p>
    <w:p w14:paraId="10D93D3B" w14:textId="56476DD2" w:rsidR="00AB1CD8" w:rsidRPr="003718A0" w:rsidRDefault="00FB4DD1" w:rsidP="003718A0">
      <w:pPr>
        <w:spacing w:line="360" w:lineRule="auto"/>
        <w:jc w:val="both"/>
        <w:rPr>
          <w:rFonts w:ascii="Book Antiqua" w:hAnsi="Book Antiqua"/>
        </w:rPr>
      </w:pPr>
      <w:proofErr w:type="gramStart"/>
      <w:r w:rsidRPr="003718A0">
        <w:rPr>
          <w:rFonts w:ascii="Book Antiqua" w:hAnsi="Book Antiqua"/>
        </w:rPr>
        <w:t>63</w:t>
      </w:r>
      <w:r w:rsidR="00AB1CD8" w:rsidRPr="003718A0">
        <w:rPr>
          <w:rFonts w:ascii="Book Antiqua" w:hAnsi="Book Antiqua"/>
        </w:rPr>
        <w:t xml:space="preserve"> </w:t>
      </w:r>
      <w:proofErr w:type="spellStart"/>
      <w:r w:rsidR="00AB1CD8" w:rsidRPr="003718A0">
        <w:rPr>
          <w:rFonts w:ascii="Book Antiqua" w:hAnsi="Book Antiqua"/>
          <w:b/>
          <w:bCs/>
        </w:rPr>
        <w:t>Vassiliou</w:t>
      </w:r>
      <w:proofErr w:type="spellEnd"/>
      <w:r w:rsidR="00AB1CD8" w:rsidRPr="003718A0">
        <w:rPr>
          <w:rFonts w:ascii="Book Antiqua" w:hAnsi="Book Antiqua"/>
          <w:b/>
          <w:bCs/>
        </w:rPr>
        <w:t xml:space="preserve"> MC</w:t>
      </w:r>
      <w:r w:rsidR="00AB1CD8" w:rsidRPr="003718A0">
        <w:rPr>
          <w:rFonts w:ascii="Book Antiqua" w:hAnsi="Book Antiqua"/>
        </w:rPr>
        <w:t xml:space="preserve">, Feldman LS, Andrew CG, Bergman S, </w:t>
      </w:r>
      <w:proofErr w:type="spellStart"/>
      <w:r w:rsidR="00AB1CD8" w:rsidRPr="003718A0">
        <w:rPr>
          <w:rFonts w:ascii="Book Antiqua" w:hAnsi="Book Antiqua"/>
        </w:rPr>
        <w:t>Leffondré</w:t>
      </w:r>
      <w:proofErr w:type="spellEnd"/>
      <w:r w:rsidR="00AB1CD8" w:rsidRPr="003718A0">
        <w:rPr>
          <w:rFonts w:ascii="Book Antiqua" w:hAnsi="Book Antiqua"/>
        </w:rPr>
        <w:t xml:space="preserve"> K, </w:t>
      </w:r>
      <w:proofErr w:type="spellStart"/>
      <w:r w:rsidR="00AB1CD8" w:rsidRPr="003718A0">
        <w:rPr>
          <w:rFonts w:ascii="Book Antiqua" w:hAnsi="Book Antiqua"/>
        </w:rPr>
        <w:t>Stanbridge</w:t>
      </w:r>
      <w:proofErr w:type="spellEnd"/>
      <w:r w:rsidR="00AB1CD8" w:rsidRPr="003718A0">
        <w:rPr>
          <w:rFonts w:ascii="Book Antiqua" w:hAnsi="Book Antiqua"/>
        </w:rPr>
        <w:t xml:space="preserve"> D, Fried GM.</w:t>
      </w:r>
      <w:proofErr w:type="gramEnd"/>
      <w:r w:rsidR="00AB1CD8" w:rsidRPr="003718A0">
        <w:rPr>
          <w:rFonts w:ascii="Book Antiqua" w:hAnsi="Book Antiqua"/>
        </w:rPr>
        <w:t xml:space="preserve"> </w:t>
      </w:r>
      <w:proofErr w:type="gramStart"/>
      <w:r w:rsidR="00AB1CD8" w:rsidRPr="003718A0">
        <w:rPr>
          <w:rFonts w:ascii="Book Antiqua" w:hAnsi="Book Antiqua"/>
        </w:rPr>
        <w:t>A global assessment tool for evaluation of intraoperative laparoscopic skills.</w:t>
      </w:r>
      <w:proofErr w:type="gramEnd"/>
      <w:r w:rsidR="00AB1CD8" w:rsidRPr="003718A0">
        <w:rPr>
          <w:rFonts w:ascii="Book Antiqua" w:hAnsi="Book Antiqua"/>
        </w:rPr>
        <w:t xml:space="preserve"> </w:t>
      </w:r>
      <w:r w:rsidR="00AB1CD8" w:rsidRPr="003718A0">
        <w:rPr>
          <w:rFonts w:ascii="Book Antiqua" w:hAnsi="Book Antiqua"/>
          <w:i/>
          <w:iCs/>
        </w:rPr>
        <w:t xml:space="preserve">Am J </w:t>
      </w:r>
      <w:proofErr w:type="spellStart"/>
      <w:r w:rsidR="00AB1CD8" w:rsidRPr="003718A0">
        <w:rPr>
          <w:rFonts w:ascii="Book Antiqua" w:hAnsi="Book Antiqua"/>
          <w:i/>
          <w:iCs/>
        </w:rPr>
        <w:t>Surg</w:t>
      </w:r>
      <w:proofErr w:type="spellEnd"/>
      <w:r w:rsidR="00AB1CD8" w:rsidRPr="003718A0">
        <w:rPr>
          <w:rFonts w:ascii="Book Antiqua" w:hAnsi="Book Antiqua"/>
        </w:rPr>
        <w:t xml:space="preserve"> 2005; </w:t>
      </w:r>
      <w:r w:rsidR="00AB1CD8" w:rsidRPr="003718A0">
        <w:rPr>
          <w:rFonts w:ascii="Book Antiqua" w:hAnsi="Book Antiqua"/>
          <w:b/>
          <w:bCs/>
        </w:rPr>
        <w:t>190</w:t>
      </w:r>
      <w:r w:rsidR="00AB1CD8" w:rsidRPr="003718A0">
        <w:rPr>
          <w:rFonts w:ascii="Book Antiqua" w:hAnsi="Book Antiqua"/>
        </w:rPr>
        <w:t>: 107-113 [PMID: 15972181 DOI: 10.1016/j.amjsurg.2005.04.004]</w:t>
      </w:r>
    </w:p>
    <w:p w14:paraId="790EBE06" w14:textId="3CC4AD26" w:rsidR="00AB1CD8" w:rsidRPr="003718A0" w:rsidRDefault="00FB4DD1" w:rsidP="003718A0">
      <w:pPr>
        <w:spacing w:line="360" w:lineRule="auto"/>
        <w:jc w:val="both"/>
        <w:rPr>
          <w:rFonts w:ascii="Book Antiqua" w:hAnsi="Book Antiqua"/>
        </w:rPr>
      </w:pPr>
      <w:r w:rsidRPr="003718A0">
        <w:rPr>
          <w:rFonts w:ascii="Book Antiqua" w:hAnsi="Book Antiqua"/>
        </w:rPr>
        <w:t>64</w:t>
      </w:r>
      <w:r w:rsidR="00AB1CD8" w:rsidRPr="003718A0">
        <w:rPr>
          <w:rFonts w:ascii="Book Antiqua" w:hAnsi="Book Antiqua"/>
        </w:rPr>
        <w:t xml:space="preserve"> </w:t>
      </w:r>
      <w:proofErr w:type="spellStart"/>
      <w:r w:rsidR="00AB1CD8" w:rsidRPr="003718A0">
        <w:rPr>
          <w:rFonts w:ascii="Book Antiqua" w:hAnsi="Book Antiqua"/>
          <w:b/>
          <w:bCs/>
        </w:rPr>
        <w:t>Ghaderi</w:t>
      </w:r>
      <w:proofErr w:type="spellEnd"/>
      <w:r w:rsidR="00AB1CD8" w:rsidRPr="003718A0">
        <w:rPr>
          <w:rFonts w:ascii="Book Antiqua" w:hAnsi="Book Antiqua"/>
          <w:b/>
          <w:bCs/>
        </w:rPr>
        <w:t xml:space="preserve"> I</w:t>
      </w:r>
      <w:r w:rsidR="00AB1CD8" w:rsidRPr="003718A0">
        <w:rPr>
          <w:rFonts w:ascii="Book Antiqua" w:hAnsi="Book Antiqua"/>
        </w:rPr>
        <w:t xml:space="preserve">, </w:t>
      </w:r>
      <w:proofErr w:type="spellStart"/>
      <w:r w:rsidR="00AB1CD8" w:rsidRPr="003718A0">
        <w:rPr>
          <w:rFonts w:ascii="Book Antiqua" w:hAnsi="Book Antiqua"/>
        </w:rPr>
        <w:t>Vaillancourt</w:t>
      </w:r>
      <w:proofErr w:type="spellEnd"/>
      <w:r w:rsidR="00AB1CD8" w:rsidRPr="003718A0">
        <w:rPr>
          <w:rFonts w:ascii="Book Antiqua" w:hAnsi="Book Antiqua"/>
        </w:rPr>
        <w:t xml:space="preserve"> M, </w:t>
      </w:r>
      <w:proofErr w:type="spellStart"/>
      <w:r w:rsidR="00AB1CD8" w:rsidRPr="003718A0">
        <w:rPr>
          <w:rFonts w:ascii="Book Antiqua" w:hAnsi="Book Antiqua"/>
        </w:rPr>
        <w:t>Sroka</w:t>
      </w:r>
      <w:proofErr w:type="spellEnd"/>
      <w:r w:rsidR="00AB1CD8" w:rsidRPr="003718A0">
        <w:rPr>
          <w:rFonts w:ascii="Book Antiqua" w:hAnsi="Book Antiqua"/>
        </w:rPr>
        <w:t xml:space="preserve"> G, </w:t>
      </w:r>
      <w:proofErr w:type="spellStart"/>
      <w:r w:rsidR="00AB1CD8" w:rsidRPr="003718A0">
        <w:rPr>
          <w:rFonts w:ascii="Book Antiqua" w:hAnsi="Book Antiqua"/>
        </w:rPr>
        <w:t>Kaneva</w:t>
      </w:r>
      <w:proofErr w:type="spellEnd"/>
      <w:r w:rsidR="00AB1CD8" w:rsidRPr="003718A0">
        <w:rPr>
          <w:rFonts w:ascii="Book Antiqua" w:hAnsi="Book Antiqua"/>
        </w:rPr>
        <w:t xml:space="preserve"> PA, </w:t>
      </w:r>
      <w:proofErr w:type="spellStart"/>
      <w:r w:rsidR="00AB1CD8" w:rsidRPr="003718A0">
        <w:rPr>
          <w:rFonts w:ascii="Book Antiqua" w:hAnsi="Book Antiqua"/>
        </w:rPr>
        <w:t>Vassiliou</w:t>
      </w:r>
      <w:proofErr w:type="spellEnd"/>
      <w:r w:rsidR="00AB1CD8" w:rsidRPr="003718A0">
        <w:rPr>
          <w:rFonts w:ascii="Book Antiqua" w:hAnsi="Book Antiqua"/>
        </w:rPr>
        <w:t xml:space="preserve"> MC, Choy I, </w:t>
      </w:r>
      <w:proofErr w:type="spellStart"/>
      <w:r w:rsidR="00AB1CD8" w:rsidRPr="003718A0">
        <w:rPr>
          <w:rFonts w:ascii="Book Antiqua" w:hAnsi="Book Antiqua"/>
        </w:rPr>
        <w:t>Okrainec</w:t>
      </w:r>
      <w:proofErr w:type="spellEnd"/>
      <w:r w:rsidR="00AB1CD8" w:rsidRPr="003718A0">
        <w:rPr>
          <w:rFonts w:ascii="Book Antiqua" w:hAnsi="Book Antiqua"/>
        </w:rPr>
        <w:t xml:space="preserve"> A, Seagull FJ, Sutton E, George I, Park A, </w:t>
      </w:r>
      <w:proofErr w:type="spellStart"/>
      <w:r w:rsidR="00AB1CD8" w:rsidRPr="003718A0">
        <w:rPr>
          <w:rFonts w:ascii="Book Antiqua" w:hAnsi="Book Antiqua"/>
        </w:rPr>
        <w:t>Brintzenhoff</w:t>
      </w:r>
      <w:proofErr w:type="spellEnd"/>
      <w:r w:rsidR="00AB1CD8" w:rsidRPr="003718A0">
        <w:rPr>
          <w:rFonts w:ascii="Book Antiqua" w:hAnsi="Book Antiqua"/>
        </w:rPr>
        <w:t xml:space="preserve"> R, </w:t>
      </w:r>
      <w:proofErr w:type="spellStart"/>
      <w:r w:rsidR="00AB1CD8" w:rsidRPr="003718A0">
        <w:rPr>
          <w:rFonts w:ascii="Book Antiqua" w:hAnsi="Book Antiqua"/>
        </w:rPr>
        <w:t>Stefanidis</w:t>
      </w:r>
      <w:proofErr w:type="spellEnd"/>
      <w:r w:rsidR="00AB1CD8" w:rsidRPr="003718A0">
        <w:rPr>
          <w:rFonts w:ascii="Book Antiqua" w:hAnsi="Book Antiqua"/>
        </w:rPr>
        <w:t xml:space="preserve"> D, Fried GM, Feldman LS. Evaluation of surgical performance during laparoscopic incisional hernia repair: a multicenter study. </w:t>
      </w:r>
      <w:proofErr w:type="spellStart"/>
      <w:r w:rsidR="00AB1CD8" w:rsidRPr="003718A0">
        <w:rPr>
          <w:rFonts w:ascii="Book Antiqua" w:hAnsi="Book Antiqua"/>
          <w:i/>
          <w:iCs/>
        </w:rPr>
        <w:t>Surg</w:t>
      </w:r>
      <w:proofErr w:type="spellEnd"/>
      <w:r w:rsidR="00AB1CD8" w:rsidRPr="003718A0">
        <w:rPr>
          <w:rFonts w:ascii="Book Antiqua" w:hAnsi="Book Antiqua"/>
          <w:i/>
          <w:iCs/>
        </w:rPr>
        <w:t xml:space="preserve"> </w:t>
      </w:r>
      <w:proofErr w:type="spellStart"/>
      <w:r w:rsidR="00AB1CD8" w:rsidRPr="003718A0">
        <w:rPr>
          <w:rFonts w:ascii="Book Antiqua" w:hAnsi="Book Antiqua"/>
          <w:i/>
          <w:iCs/>
        </w:rPr>
        <w:t>Endosc</w:t>
      </w:r>
      <w:proofErr w:type="spellEnd"/>
      <w:r w:rsidR="00AB1CD8" w:rsidRPr="003718A0">
        <w:rPr>
          <w:rFonts w:ascii="Book Antiqua" w:hAnsi="Book Antiqua"/>
        </w:rPr>
        <w:t xml:space="preserve"> 2011; </w:t>
      </w:r>
      <w:r w:rsidR="00AB1CD8" w:rsidRPr="003718A0">
        <w:rPr>
          <w:rFonts w:ascii="Book Antiqua" w:hAnsi="Book Antiqua"/>
          <w:b/>
          <w:bCs/>
        </w:rPr>
        <w:t>25</w:t>
      </w:r>
      <w:r w:rsidR="00AB1CD8" w:rsidRPr="003718A0">
        <w:rPr>
          <w:rFonts w:ascii="Book Antiqua" w:hAnsi="Book Antiqua"/>
        </w:rPr>
        <w:t>: 2555-2563 [PMID: 21359893 DOI: 10.1007/s00464-011-1586-4]</w:t>
      </w:r>
    </w:p>
    <w:p w14:paraId="459CD1DB" w14:textId="4CCB3E2D" w:rsidR="00AB1CD8" w:rsidRPr="003718A0" w:rsidRDefault="00FB4DD1" w:rsidP="003718A0">
      <w:pPr>
        <w:spacing w:line="360" w:lineRule="auto"/>
        <w:jc w:val="both"/>
        <w:rPr>
          <w:rFonts w:ascii="Book Antiqua" w:hAnsi="Book Antiqua"/>
        </w:rPr>
      </w:pPr>
      <w:r w:rsidRPr="003718A0">
        <w:rPr>
          <w:rFonts w:ascii="Book Antiqua" w:hAnsi="Book Antiqua"/>
        </w:rPr>
        <w:t>65</w:t>
      </w:r>
      <w:r w:rsidR="00AB1CD8" w:rsidRPr="003718A0">
        <w:rPr>
          <w:rFonts w:ascii="Book Antiqua" w:hAnsi="Book Antiqua"/>
        </w:rPr>
        <w:t xml:space="preserve"> </w:t>
      </w:r>
      <w:r w:rsidR="00AB1CD8" w:rsidRPr="003718A0">
        <w:rPr>
          <w:rFonts w:ascii="Book Antiqua" w:hAnsi="Book Antiqua"/>
          <w:b/>
          <w:bCs/>
        </w:rPr>
        <w:t>Goh AC</w:t>
      </w:r>
      <w:r w:rsidR="00AB1CD8" w:rsidRPr="003718A0">
        <w:rPr>
          <w:rFonts w:ascii="Book Antiqua" w:hAnsi="Book Antiqua"/>
        </w:rPr>
        <w:t xml:space="preserve">, Goldfarb DW, Sander JC, Miles BJ, Dunkin BJ. Global evaluative assessment of robotic skills: validation of a clinical assessment tool to measure robotic surgical skills. </w:t>
      </w:r>
      <w:r w:rsidR="00AB1CD8" w:rsidRPr="003718A0">
        <w:rPr>
          <w:rFonts w:ascii="Book Antiqua" w:hAnsi="Book Antiqua"/>
          <w:i/>
          <w:iCs/>
        </w:rPr>
        <w:t xml:space="preserve">J </w:t>
      </w:r>
      <w:proofErr w:type="spellStart"/>
      <w:r w:rsidR="00AB1CD8" w:rsidRPr="003718A0">
        <w:rPr>
          <w:rFonts w:ascii="Book Antiqua" w:hAnsi="Book Antiqua"/>
          <w:i/>
          <w:iCs/>
        </w:rPr>
        <w:t>Urol</w:t>
      </w:r>
      <w:proofErr w:type="spellEnd"/>
      <w:r w:rsidR="00AB1CD8" w:rsidRPr="003718A0">
        <w:rPr>
          <w:rFonts w:ascii="Book Antiqua" w:hAnsi="Book Antiqua"/>
        </w:rPr>
        <w:t xml:space="preserve"> 2012; </w:t>
      </w:r>
      <w:r w:rsidR="00AB1CD8" w:rsidRPr="003718A0">
        <w:rPr>
          <w:rFonts w:ascii="Book Antiqua" w:hAnsi="Book Antiqua"/>
          <w:b/>
          <w:bCs/>
        </w:rPr>
        <w:t>187</w:t>
      </w:r>
      <w:r w:rsidR="00AB1CD8" w:rsidRPr="003718A0">
        <w:rPr>
          <w:rFonts w:ascii="Book Antiqua" w:hAnsi="Book Antiqua"/>
        </w:rPr>
        <w:t>: 247-252 [PMID: 22099993 DOI: 10.1016/j.juro.2011.09.032]</w:t>
      </w:r>
    </w:p>
    <w:p w14:paraId="2C2BAB22" w14:textId="0B2BD945" w:rsidR="00AB1CD8" w:rsidRPr="003718A0" w:rsidRDefault="00FB4DD1" w:rsidP="003718A0">
      <w:pPr>
        <w:spacing w:line="360" w:lineRule="auto"/>
        <w:jc w:val="both"/>
        <w:rPr>
          <w:rFonts w:ascii="Book Antiqua" w:hAnsi="Book Antiqua"/>
        </w:rPr>
      </w:pPr>
      <w:r w:rsidRPr="003718A0">
        <w:rPr>
          <w:rFonts w:ascii="Book Antiqua" w:hAnsi="Book Antiqua"/>
        </w:rPr>
        <w:t>66</w:t>
      </w:r>
      <w:r w:rsidR="00AB1CD8" w:rsidRPr="003718A0">
        <w:rPr>
          <w:rFonts w:ascii="Book Antiqua" w:hAnsi="Book Antiqua"/>
        </w:rPr>
        <w:t xml:space="preserve"> </w:t>
      </w:r>
      <w:r w:rsidR="00AB1CD8" w:rsidRPr="003718A0">
        <w:rPr>
          <w:rFonts w:ascii="Book Antiqua" w:hAnsi="Book Antiqua"/>
          <w:b/>
          <w:bCs/>
        </w:rPr>
        <w:t>Sánchez R</w:t>
      </w:r>
      <w:r w:rsidR="00AB1CD8" w:rsidRPr="003718A0">
        <w:rPr>
          <w:rFonts w:ascii="Book Antiqua" w:hAnsi="Book Antiqua"/>
        </w:rPr>
        <w:t xml:space="preserve">, Rodríguez O, </w:t>
      </w:r>
      <w:proofErr w:type="spellStart"/>
      <w:r w:rsidR="00AB1CD8" w:rsidRPr="003718A0">
        <w:rPr>
          <w:rFonts w:ascii="Book Antiqua" w:hAnsi="Book Antiqua"/>
        </w:rPr>
        <w:t>Rosciano</w:t>
      </w:r>
      <w:proofErr w:type="spellEnd"/>
      <w:r w:rsidR="00AB1CD8" w:rsidRPr="003718A0">
        <w:rPr>
          <w:rFonts w:ascii="Book Antiqua" w:hAnsi="Book Antiqua"/>
        </w:rPr>
        <w:t xml:space="preserve"> J, Vegas L, Bond V, Rojas A, Sanchez-</w:t>
      </w:r>
      <w:proofErr w:type="spellStart"/>
      <w:r w:rsidR="00AB1CD8" w:rsidRPr="003718A0">
        <w:rPr>
          <w:rFonts w:ascii="Book Antiqua" w:hAnsi="Book Antiqua"/>
        </w:rPr>
        <w:t>Ismayel</w:t>
      </w:r>
      <w:proofErr w:type="spellEnd"/>
      <w:r w:rsidR="00AB1CD8" w:rsidRPr="003718A0">
        <w:rPr>
          <w:rFonts w:ascii="Book Antiqua" w:hAnsi="Book Antiqua"/>
        </w:rPr>
        <w:t xml:space="preserve"> A. Robotic surgery training: construct validity of Global Evaluative Assessment of Robotic Skills (GEARS). </w:t>
      </w:r>
      <w:r w:rsidR="00AB1CD8" w:rsidRPr="003718A0">
        <w:rPr>
          <w:rFonts w:ascii="Book Antiqua" w:hAnsi="Book Antiqua"/>
          <w:i/>
          <w:iCs/>
        </w:rPr>
        <w:t xml:space="preserve">J Robot </w:t>
      </w:r>
      <w:proofErr w:type="spellStart"/>
      <w:r w:rsidR="00AB1CD8" w:rsidRPr="003718A0">
        <w:rPr>
          <w:rFonts w:ascii="Book Antiqua" w:hAnsi="Book Antiqua"/>
          <w:i/>
          <w:iCs/>
        </w:rPr>
        <w:t>Surg</w:t>
      </w:r>
      <w:proofErr w:type="spellEnd"/>
      <w:r w:rsidR="00AB1CD8" w:rsidRPr="003718A0">
        <w:rPr>
          <w:rFonts w:ascii="Book Antiqua" w:hAnsi="Book Antiqua"/>
        </w:rPr>
        <w:t xml:space="preserve"> 2016; </w:t>
      </w:r>
      <w:r w:rsidR="00AB1CD8" w:rsidRPr="003718A0">
        <w:rPr>
          <w:rFonts w:ascii="Book Antiqua" w:hAnsi="Book Antiqua"/>
          <w:b/>
          <w:bCs/>
        </w:rPr>
        <w:t>10</w:t>
      </w:r>
      <w:r w:rsidR="00AB1CD8" w:rsidRPr="003718A0">
        <w:rPr>
          <w:rFonts w:ascii="Book Antiqua" w:hAnsi="Book Antiqua"/>
        </w:rPr>
        <w:t>: 227-231 [PMID: 27039189 DOI: 10.1007/s11701-016-0572-1]</w:t>
      </w:r>
    </w:p>
    <w:p w14:paraId="2250F266" w14:textId="319D3246" w:rsidR="00AB1CD8" w:rsidRPr="003718A0" w:rsidRDefault="00FB4DD1" w:rsidP="003718A0">
      <w:pPr>
        <w:spacing w:line="360" w:lineRule="auto"/>
        <w:jc w:val="both"/>
        <w:rPr>
          <w:rFonts w:ascii="Book Antiqua" w:hAnsi="Book Antiqua"/>
        </w:rPr>
      </w:pPr>
      <w:proofErr w:type="gramStart"/>
      <w:r w:rsidRPr="003718A0">
        <w:rPr>
          <w:rFonts w:ascii="Book Antiqua" w:hAnsi="Book Antiqua"/>
        </w:rPr>
        <w:t>67</w:t>
      </w:r>
      <w:r w:rsidR="00AB1CD8" w:rsidRPr="003718A0">
        <w:rPr>
          <w:rFonts w:ascii="Book Antiqua" w:hAnsi="Book Antiqua"/>
        </w:rPr>
        <w:t xml:space="preserve"> </w:t>
      </w:r>
      <w:r w:rsidR="00AB1CD8" w:rsidRPr="003718A0">
        <w:rPr>
          <w:rFonts w:ascii="Book Antiqua" w:hAnsi="Book Antiqua"/>
          <w:b/>
          <w:bCs/>
        </w:rPr>
        <w:t>Anderson DD</w:t>
      </w:r>
      <w:r w:rsidR="00AB1CD8" w:rsidRPr="003718A0">
        <w:rPr>
          <w:rFonts w:ascii="Book Antiqua" w:hAnsi="Book Antiqua"/>
        </w:rPr>
        <w:t xml:space="preserve">, Long S, Thomas GW, Putnam MD, </w:t>
      </w:r>
      <w:proofErr w:type="spellStart"/>
      <w:r w:rsidR="00AB1CD8" w:rsidRPr="003718A0">
        <w:rPr>
          <w:rFonts w:ascii="Book Antiqua" w:hAnsi="Book Antiqua"/>
        </w:rPr>
        <w:t>Bechtold</w:t>
      </w:r>
      <w:proofErr w:type="spellEnd"/>
      <w:r w:rsidR="00AB1CD8" w:rsidRPr="003718A0">
        <w:rPr>
          <w:rFonts w:ascii="Book Antiqua" w:hAnsi="Book Antiqua"/>
        </w:rPr>
        <w:t xml:space="preserve"> JE, </w:t>
      </w:r>
      <w:proofErr w:type="spellStart"/>
      <w:r w:rsidR="00AB1CD8" w:rsidRPr="003718A0">
        <w:rPr>
          <w:rFonts w:ascii="Book Antiqua" w:hAnsi="Book Antiqua"/>
        </w:rPr>
        <w:t>Karam</w:t>
      </w:r>
      <w:proofErr w:type="spellEnd"/>
      <w:r w:rsidR="00AB1CD8" w:rsidRPr="003718A0">
        <w:rPr>
          <w:rFonts w:ascii="Book Antiqua" w:hAnsi="Book Antiqua"/>
        </w:rPr>
        <w:t xml:space="preserve"> MD.</w:t>
      </w:r>
      <w:proofErr w:type="gramEnd"/>
      <w:r w:rsidR="00AB1CD8" w:rsidRPr="003718A0">
        <w:rPr>
          <w:rFonts w:ascii="Book Antiqua" w:hAnsi="Book Antiqua"/>
        </w:rPr>
        <w:t xml:space="preserve"> Objective Structured Assessments of Technical Skills (OSATS) Does Not Assess the Quality of the Surgical Result Effectively. </w:t>
      </w:r>
      <w:proofErr w:type="spellStart"/>
      <w:r w:rsidR="00AB1CD8" w:rsidRPr="003718A0">
        <w:rPr>
          <w:rFonts w:ascii="Book Antiqua" w:hAnsi="Book Antiqua"/>
          <w:i/>
          <w:iCs/>
        </w:rPr>
        <w:t>Clin</w:t>
      </w:r>
      <w:proofErr w:type="spellEnd"/>
      <w:r w:rsidR="00AB1CD8" w:rsidRPr="003718A0">
        <w:rPr>
          <w:rFonts w:ascii="Book Antiqua" w:hAnsi="Book Antiqua"/>
          <w:i/>
          <w:iCs/>
        </w:rPr>
        <w:t xml:space="preserve"> </w:t>
      </w:r>
      <w:proofErr w:type="spellStart"/>
      <w:r w:rsidR="00AB1CD8" w:rsidRPr="003718A0">
        <w:rPr>
          <w:rFonts w:ascii="Book Antiqua" w:hAnsi="Book Antiqua"/>
          <w:i/>
          <w:iCs/>
        </w:rPr>
        <w:t>Orthop</w:t>
      </w:r>
      <w:proofErr w:type="spellEnd"/>
      <w:r w:rsidR="00AB1CD8" w:rsidRPr="003718A0">
        <w:rPr>
          <w:rFonts w:ascii="Book Antiqua" w:hAnsi="Book Antiqua"/>
          <w:i/>
          <w:iCs/>
        </w:rPr>
        <w:t xml:space="preserve"> </w:t>
      </w:r>
      <w:proofErr w:type="spellStart"/>
      <w:r w:rsidR="00AB1CD8" w:rsidRPr="003718A0">
        <w:rPr>
          <w:rFonts w:ascii="Book Antiqua" w:hAnsi="Book Antiqua"/>
          <w:i/>
          <w:iCs/>
        </w:rPr>
        <w:t>Relat</w:t>
      </w:r>
      <w:proofErr w:type="spellEnd"/>
      <w:r w:rsidR="00AB1CD8" w:rsidRPr="003718A0">
        <w:rPr>
          <w:rFonts w:ascii="Book Antiqua" w:hAnsi="Book Antiqua"/>
          <w:i/>
          <w:iCs/>
        </w:rPr>
        <w:t xml:space="preserve"> Res</w:t>
      </w:r>
      <w:r w:rsidR="00AB1CD8" w:rsidRPr="003718A0">
        <w:rPr>
          <w:rFonts w:ascii="Book Antiqua" w:hAnsi="Book Antiqua"/>
        </w:rPr>
        <w:t xml:space="preserve"> 2016; </w:t>
      </w:r>
      <w:r w:rsidR="00AB1CD8" w:rsidRPr="003718A0">
        <w:rPr>
          <w:rFonts w:ascii="Book Antiqua" w:hAnsi="Book Antiqua"/>
          <w:b/>
          <w:bCs/>
        </w:rPr>
        <w:t>474</w:t>
      </w:r>
      <w:r w:rsidR="00AB1CD8" w:rsidRPr="003718A0">
        <w:rPr>
          <w:rFonts w:ascii="Book Antiqua" w:hAnsi="Book Antiqua"/>
        </w:rPr>
        <w:t>: 874-881 [PMID: 26502107 DOI: 10.1007/s11999-015-4603-4]</w:t>
      </w:r>
    </w:p>
    <w:p w14:paraId="166FEBA1" w14:textId="226E7D22" w:rsidR="00AB1CD8" w:rsidRPr="003718A0" w:rsidRDefault="00FB4DD1" w:rsidP="003718A0">
      <w:pPr>
        <w:spacing w:line="360" w:lineRule="auto"/>
        <w:jc w:val="both"/>
        <w:rPr>
          <w:rFonts w:ascii="Book Antiqua" w:hAnsi="Book Antiqua"/>
        </w:rPr>
      </w:pPr>
      <w:r w:rsidRPr="003718A0">
        <w:rPr>
          <w:rFonts w:ascii="Book Antiqua" w:hAnsi="Book Antiqua"/>
        </w:rPr>
        <w:t>68</w:t>
      </w:r>
      <w:r w:rsidR="00AB1CD8" w:rsidRPr="003718A0">
        <w:rPr>
          <w:rFonts w:ascii="Book Antiqua" w:hAnsi="Book Antiqua"/>
        </w:rPr>
        <w:t xml:space="preserve"> </w:t>
      </w:r>
      <w:r w:rsidR="00AB1CD8" w:rsidRPr="003718A0">
        <w:rPr>
          <w:rFonts w:ascii="Book Antiqua" w:hAnsi="Book Antiqua"/>
          <w:b/>
          <w:bCs/>
        </w:rPr>
        <w:t>Putnam MD</w:t>
      </w:r>
      <w:r w:rsidR="00AB1CD8" w:rsidRPr="003718A0">
        <w:rPr>
          <w:rFonts w:ascii="Book Antiqua" w:hAnsi="Book Antiqua"/>
        </w:rPr>
        <w:t xml:space="preserve">, </w:t>
      </w:r>
      <w:proofErr w:type="spellStart"/>
      <w:r w:rsidR="00AB1CD8" w:rsidRPr="003718A0">
        <w:rPr>
          <w:rFonts w:ascii="Book Antiqua" w:hAnsi="Book Antiqua"/>
        </w:rPr>
        <w:t>Kinnucan</w:t>
      </w:r>
      <w:proofErr w:type="spellEnd"/>
      <w:r w:rsidR="00AB1CD8" w:rsidRPr="003718A0">
        <w:rPr>
          <w:rFonts w:ascii="Book Antiqua" w:hAnsi="Book Antiqua"/>
        </w:rPr>
        <w:t xml:space="preserve"> E, Adams JE, Van </w:t>
      </w:r>
      <w:proofErr w:type="spellStart"/>
      <w:r w:rsidR="00AB1CD8" w:rsidRPr="003718A0">
        <w:rPr>
          <w:rFonts w:ascii="Book Antiqua" w:hAnsi="Book Antiqua"/>
        </w:rPr>
        <w:t>Heest</w:t>
      </w:r>
      <w:proofErr w:type="spellEnd"/>
      <w:r w:rsidR="00AB1CD8" w:rsidRPr="003718A0">
        <w:rPr>
          <w:rFonts w:ascii="Book Antiqua" w:hAnsi="Book Antiqua"/>
        </w:rPr>
        <w:t xml:space="preserve"> AE, </w:t>
      </w:r>
      <w:proofErr w:type="spellStart"/>
      <w:r w:rsidR="00AB1CD8" w:rsidRPr="003718A0">
        <w:rPr>
          <w:rFonts w:ascii="Book Antiqua" w:hAnsi="Book Antiqua"/>
        </w:rPr>
        <w:t>Nuckley</w:t>
      </w:r>
      <w:proofErr w:type="spellEnd"/>
      <w:r w:rsidR="00AB1CD8" w:rsidRPr="003718A0">
        <w:rPr>
          <w:rFonts w:ascii="Book Antiqua" w:hAnsi="Book Antiqua"/>
        </w:rPr>
        <w:t xml:space="preserve"> DJ, </w:t>
      </w:r>
      <w:proofErr w:type="spellStart"/>
      <w:r w:rsidR="00AB1CD8" w:rsidRPr="003718A0">
        <w:rPr>
          <w:rFonts w:ascii="Book Antiqua" w:hAnsi="Book Antiqua"/>
        </w:rPr>
        <w:t>Shanedling</w:t>
      </w:r>
      <w:proofErr w:type="spellEnd"/>
      <w:r w:rsidR="00AB1CD8" w:rsidRPr="003718A0">
        <w:rPr>
          <w:rFonts w:ascii="Book Antiqua" w:hAnsi="Book Antiqua"/>
        </w:rPr>
        <w:t xml:space="preserve"> J. </w:t>
      </w:r>
      <w:proofErr w:type="gramStart"/>
      <w:r w:rsidR="00AB1CD8" w:rsidRPr="003718A0">
        <w:rPr>
          <w:rFonts w:ascii="Book Antiqua" w:hAnsi="Book Antiqua"/>
        </w:rPr>
        <w:t>On orthopedic surgical skill prediction--the limited value of traditional testing.</w:t>
      </w:r>
      <w:proofErr w:type="gramEnd"/>
      <w:r w:rsidR="00AB1CD8" w:rsidRPr="003718A0">
        <w:rPr>
          <w:rFonts w:ascii="Book Antiqua" w:hAnsi="Book Antiqua"/>
        </w:rPr>
        <w:t xml:space="preserve"> </w:t>
      </w:r>
      <w:r w:rsidR="00AB1CD8" w:rsidRPr="003718A0">
        <w:rPr>
          <w:rFonts w:ascii="Book Antiqua" w:hAnsi="Book Antiqua"/>
          <w:i/>
          <w:iCs/>
        </w:rPr>
        <w:t xml:space="preserve">J </w:t>
      </w:r>
      <w:proofErr w:type="spellStart"/>
      <w:r w:rsidR="00AB1CD8" w:rsidRPr="003718A0">
        <w:rPr>
          <w:rFonts w:ascii="Book Antiqua" w:hAnsi="Book Antiqua"/>
          <w:i/>
          <w:iCs/>
        </w:rPr>
        <w:t>Surg</w:t>
      </w:r>
      <w:proofErr w:type="spellEnd"/>
      <w:r w:rsidR="00AB1CD8" w:rsidRPr="003718A0">
        <w:rPr>
          <w:rFonts w:ascii="Book Antiqua" w:hAnsi="Book Antiqua"/>
          <w:i/>
          <w:iCs/>
        </w:rPr>
        <w:t xml:space="preserve"> </w:t>
      </w:r>
      <w:proofErr w:type="spellStart"/>
      <w:r w:rsidR="00AB1CD8" w:rsidRPr="003718A0">
        <w:rPr>
          <w:rFonts w:ascii="Book Antiqua" w:hAnsi="Book Antiqua"/>
          <w:i/>
          <w:iCs/>
        </w:rPr>
        <w:t>Educ</w:t>
      </w:r>
      <w:proofErr w:type="spellEnd"/>
      <w:r w:rsidR="00AB1CD8" w:rsidRPr="003718A0">
        <w:rPr>
          <w:rFonts w:ascii="Book Antiqua" w:hAnsi="Book Antiqua"/>
        </w:rPr>
        <w:t xml:space="preserve"> 2015; </w:t>
      </w:r>
      <w:r w:rsidR="00AB1CD8" w:rsidRPr="003718A0">
        <w:rPr>
          <w:rFonts w:ascii="Book Antiqua" w:hAnsi="Book Antiqua"/>
          <w:b/>
          <w:bCs/>
        </w:rPr>
        <w:t>72</w:t>
      </w:r>
      <w:r w:rsidR="00AB1CD8" w:rsidRPr="003718A0">
        <w:rPr>
          <w:rFonts w:ascii="Book Antiqua" w:hAnsi="Book Antiqua"/>
        </w:rPr>
        <w:t>: 458-470 [PMID: 25547465 DOI: 10.1016/j.jsurg.2014.11.001]</w:t>
      </w:r>
    </w:p>
    <w:bookmarkEnd w:id="0"/>
    <w:bookmarkEnd w:id="1"/>
    <w:bookmarkEnd w:id="2"/>
    <w:bookmarkEnd w:id="3"/>
    <w:p w14:paraId="27F8B8D6" w14:textId="77777777" w:rsidR="00A77B3E" w:rsidRPr="003718A0" w:rsidRDefault="00A77B3E" w:rsidP="003718A0">
      <w:pPr>
        <w:spacing w:line="360" w:lineRule="auto"/>
        <w:jc w:val="both"/>
        <w:rPr>
          <w:rFonts w:ascii="Book Antiqua" w:hAnsi="Book Antiqua"/>
        </w:rPr>
        <w:sectPr w:rsidR="00A77B3E" w:rsidRPr="003718A0">
          <w:pgSz w:w="12240" w:h="15840"/>
          <w:pgMar w:top="1440" w:right="1440" w:bottom="1440" w:left="1440" w:header="720" w:footer="720" w:gutter="0"/>
          <w:cols w:space="720"/>
          <w:docGrid w:linePitch="360"/>
        </w:sectPr>
      </w:pPr>
    </w:p>
    <w:p w14:paraId="0BD7B772" w14:textId="77777777" w:rsidR="00A77B3E" w:rsidRPr="003718A0" w:rsidRDefault="007B24C5" w:rsidP="003718A0">
      <w:pPr>
        <w:spacing w:line="360" w:lineRule="auto"/>
        <w:jc w:val="both"/>
        <w:rPr>
          <w:rFonts w:ascii="Book Antiqua" w:hAnsi="Book Antiqua"/>
        </w:rPr>
      </w:pPr>
      <w:r w:rsidRPr="003718A0">
        <w:rPr>
          <w:rFonts w:ascii="Book Antiqua" w:eastAsia="Book Antiqua" w:hAnsi="Book Antiqua" w:cs="Book Antiqua"/>
          <w:b/>
          <w:color w:val="000000"/>
        </w:rPr>
        <w:t>Footnotes</w:t>
      </w:r>
    </w:p>
    <w:p w14:paraId="6DA551C0" w14:textId="4A3B350A" w:rsidR="00A77B3E" w:rsidRPr="003718A0" w:rsidRDefault="007B24C5" w:rsidP="003718A0">
      <w:pPr>
        <w:spacing w:line="360" w:lineRule="auto"/>
        <w:jc w:val="both"/>
        <w:rPr>
          <w:rFonts w:ascii="Book Antiqua" w:hAnsi="Book Antiqua" w:cs="Garamond"/>
          <w:color w:val="000000"/>
        </w:rPr>
      </w:pPr>
      <w:r w:rsidRPr="003718A0">
        <w:rPr>
          <w:rFonts w:ascii="Book Antiqua" w:eastAsia="Book Antiqua" w:hAnsi="Book Antiqua" w:cs="Book Antiqua"/>
          <w:b/>
          <w:bCs/>
          <w:color w:val="000000"/>
        </w:rPr>
        <w:t xml:space="preserve">Conflict-of-interest statement: </w:t>
      </w:r>
      <w:r w:rsidR="00097A8F" w:rsidRPr="003718A0">
        <w:rPr>
          <w:rFonts w:ascii="Book Antiqua" w:hAnsi="Book Antiqua" w:cs="Garamond"/>
          <w:color w:val="000000"/>
        </w:rPr>
        <w:t>There is no conflict to disclose.</w:t>
      </w:r>
    </w:p>
    <w:p w14:paraId="7A3E1B92" w14:textId="77777777" w:rsidR="00A77B3E" w:rsidRPr="003718A0" w:rsidRDefault="00A77B3E" w:rsidP="003718A0">
      <w:pPr>
        <w:spacing w:line="360" w:lineRule="auto"/>
        <w:jc w:val="both"/>
        <w:rPr>
          <w:rFonts w:ascii="Book Antiqua" w:hAnsi="Book Antiqua"/>
        </w:rPr>
      </w:pPr>
    </w:p>
    <w:p w14:paraId="3BB4B4BD" w14:textId="273DECB2" w:rsidR="00A77B3E" w:rsidRPr="003718A0" w:rsidRDefault="007B24C5" w:rsidP="003718A0">
      <w:pPr>
        <w:autoSpaceDE w:val="0"/>
        <w:autoSpaceDN w:val="0"/>
        <w:adjustRightInd w:val="0"/>
        <w:snapToGrid w:val="0"/>
        <w:spacing w:line="360" w:lineRule="auto"/>
        <w:jc w:val="both"/>
        <w:rPr>
          <w:rFonts w:ascii="Book Antiqua" w:hAnsi="Book Antiqua" w:cs="Garamond-Bold"/>
          <w:bCs/>
          <w:color w:val="000000" w:themeColor="text1"/>
        </w:rPr>
      </w:pPr>
      <w:r w:rsidRPr="003718A0">
        <w:rPr>
          <w:rFonts w:ascii="Book Antiqua" w:eastAsia="Book Antiqua" w:hAnsi="Book Antiqua" w:cs="Book Antiqua"/>
          <w:b/>
          <w:bCs/>
          <w:color w:val="000000"/>
        </w:rPr>
        <w:t xml:space="preserve">PRISMA 2009 Checklist statement: </w:t>
      </w:r>
      <w:r w:rsidR="00AF62CC" w:rsidRPr="003718A0">
        <w:rPr>
          <w:rFonts w:ascii="Book Antiqua" w:hAnsi="Book Antiqua" w:cs="Garamond"/>
          <w:color w:val="000000"/>
        </w:rPr>
        <w:t>The authors have read the PRISMA 2009 Checklist, and the manuscript was prepared and revised according to the PRISMA 2009 Checklist.</w:t>
      </w:r>
    </w:p>
    <w:p w14:paraId="1E868483" w14:textId="77777777" w:rsidR="00A77B3E" w:rsidRPr="003718A0" w:rsidRDefault="00A77B3E" w:rsidP="003718A0">
      <w:pPr>
        <w:spacing w:line="360" w:lineRule="auto"/>
        <w:jc w:val="both"/>
        <w:rPr>
          <w:rFonts w:ascii="Book Antiqua" w:hAnsi="Book Antiqua"/>
        </w:rPr>
      </w:pPr>
    </w:p>
    <w:p w14:paraId="299664DE" w14:textId="77777777" w:rsidR="00A77B3E" w:rsidRPr="003718A0" w:rsidRDefault="007B24C5" w:rsidP="003718A0">
      <w:pPr>
        <w:spacing w:line="360" w:lineRule="auto"/>
        <w:jc w:val="both"/>
        <w:rPr>
          <w:rFonts w:ascii="Book Antiqua" w:hAnsi="Book Antiqua"/>
        </w:rPr>
      </w:pPr>
      <w:r w:rsidRPr="003718A0">
        <w:rPr>
          <w:rFonts w:ascii="Book Antiqua" w:eastAsia="Book Antiqua" w:hAnsi="Book Antiqua" w:cs="Book Antiqua"/>
          <w:b/>
          <w:bCs/>
          <w:color w:val="000000"/>
        </w:rPr>
        <w:t xml:space="preserve">Open-Access: </w:t>
      </w:r>
      <w:r w:rsidRPr="003718A0">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3718A0">
        <w:rPr>
          <w:rFonts w:ascii="Book Antiqua" w:eastAsia="Book Antiqua" w:hAnsi="Book Antiqua" w:cs="Book Antiqua"/>
          <w:color w:val="000000"/>
        </w:rPr>
        <w:t>NonCommercial</w:t>
      </w:r>
      <w:proofErr w:type="spellEnd"/>
      <w:r w:rsidRPr="003718A0">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9A852DF" w14:textId="77777777" w:rsidR="00A77B3E" w:rsidRPr="003718A0" w:rsidRDefault="00A77B3E" w:rsidP="003718A0">
      <w:pPr>
        <w:spacing w:line="360" w:lineRule="auto"/>
        <w:jc w:val="both"/>
        <w:rPr>
          <w:rFonts w:ascii="Book Antiqua" w:hAnsi="Book Antiqua"/>
        </w:rPr>
      </w:pPr>
    </w:p>
    <w:p w14:paraId="197FEDA9" w14:textId="79EA0F96" w:rsidR="00A77B3E" w:rsidRPr="003718A0" w:rsidRDefault="007B24C5" w:rsidP="003718A0">
      <w:pPr>
        <w:spacing w:line="360" w:lineRule="auto"/>
        <w:jc w:val="both"/>
        <w:rPr>
          <w:rFonts w:ascii="Book Antiqua" w:hAnsi="Book Antiqua"/>
        </w:rPr>
      </w:pPr>
      <w:r w:rsidRPr="003718A0">
        <w:rPr>
          <w:rFonts w:ascii="Book Antiqua" w:eastAsia="Book Antiqua" w:hAnsi="Book Antiqua" w:cs="Book Antiqua"/>
          <w:b/>
          <w:color w:val="000000"/>
        </w:rPr>
        <w:t xml:space="preserve">Manuscript source: </w:t>
      </w:r>
      <w:r w:rsidRPr="003718A0">
        <w:rPr>
          <w:rFonts w:ascii="Book Antiqua" w:eastAsia="Book Antiqua" w:hAnsi="Book Antiqua" w:cs="Book Antiqua"/>
          <w:color w:val="000000"/>
        </w:rPr>
        <w:t xml:space="preserve">Invited </w:t>
      </w:r>
      <w:r w:rsidR="00BD70C1" w:rsidRPr="003718A0">
        <w:rPr>
          <w:rFonts w:ascii="Book Antiqua" w:eastAsia="Book Antiqua" w:hAnsi="Book Antiqua" w:cs="Book Antiqua"/>
          <w:color w:val="000000"/>
        </w:rPr>
        <w:t>m</w:t>
      </w:r>
      <w:r w:rsidRPr="003718A0">
        <w:rPr>
          <w:rFonts w:ascii="Book Antiqua" w:eastAsia="Book Antiqua" w:hAnsi="Book Antiqua" w:cs="Book Antiqua"/>
          <w:color w:val="000000"/>
        </w:rPr>
        <w:t>anuscript</w:t>
      </w:r>
    </w:p>
    <w:p w14:paraId="5BCD2C28" w14:textId="77777777" w:rsidR="00A77B3E" w:rsidRPr="003718A0" w:rsidRDefault="00A77B3E" w:rsidP="003718A0">
      <w:pPr>
        <w:spacing w:line="360" w:lineRule="auto"/>
        <w:jc w:val="both"/>
        <w:rPr>
          <w:rFonts w:ascii="Book Antiqua" w:hAnsi="Book Antiqua"/>
        </w:rPr>
      </w:pPr>
    </w:p>
    <w:p w14:paraId="6923EA79" w14:textId="77777777" w:rsidR="00A77B3E" w:rsidRPr="003718A0" w:rsidRDefault="007B24C5" w:rsidP="003718A0">
      <w:pPr>
        <w:spacing w:line="360" w:lineRule="auto"/>
        <w:jc w:val="both"/>
        <w:rPr>
          <w:rFonts w:ascii="Book Antiqua" w:hAnsi="Book Antiqua"/>
        </w:rPr>
      </w:pPr>
      <w:r w:rsidRPr="003718A0">
        <w:rPr>
          <w:rFonts w:ascii="Book Antiqua" w:eastAsia="Book Antiqua" w:hAnsi="Book Antiqua" w:cs="Book Antiqua"/>
          <w:b/>
          <w:color w:val="000000"/>
        </w:rPr>
        <w:t xml:space="preserve">Peer-review started: </w:t>
      </w:r>
      <w:r w:rsidRPr="003718A0">
        <w:rPr>
          <w:rFonts w:ascii="Book Antiqua" w:eastAsia="Book Antiqua" w:hAnsi="Book Antiqua" w:cs="Book Antiqua"/>
          <w:color w:val="000000"/>
        </w:rPr>
        <w:t>December 25, 2020</w:t>
      </w:r>
    </w:p>
    <w:p w14:paraId="21E70C09" w14:textId="77777777" w:rsidR="00A77B3E" w:rsidRPr="003718A0" w:rsidRDefault="007B24C5" w:rsidP="003718A0">
      <w:pPr>
        <w:spacing w:line="360" w:lineRule="auto"/>
        <w:jc w:val="both"/>
        <w:rPr>
          <w:rFonts w:ascii="Book Antiqua" w:hAnsi="Book Antiqua"/>
        </w:rPr>
      </w:pPr>
      <w:r w:rsidRPr="003718A0">
        <w:rPr>
          <w:rFonts w:ascii="Book Antiqua" w:eastAsia="Book Antiqua" w:hAnsi="Book Antiqua" w:cs="Book Antiqua"/>
          <w:b/>
          <w:color w:val="000000"/>
        </w:rPr>
        <w:t xml:space="preserve">First decision: </w:t>
      </w:r>
      <w:r w:rsidRPr="003718A0">
        <w:rPr>
          <w:rFonts w:ascii="Book Antiqua" w:eastAsia="Book Antiqua" w:hAnsi="Book Antiqua" w:cs="Book Antiqua"/>
          <w:color w:val="000000"/>
        </w:rPr>
        <w:t>January 18, 2021</w:t>
      </w:r>
    </w:p>
    <w:p w14:paraId="37C57436" w14:textId="6E11D7A6" w:rsidR="00A77B3E" w:rsidRPr="003718A0" w:rsidRDefault="007B24C5" w:rsidP="003718A0">
      <w:pPr>
        <w:spacing w:line="360" w:lineRule="auto"/>
        <w:jc w:val="both"/>
        <w:rPr>
          <w:rFonts w:ascii="Book Antiqua" w:hAnsi="Book Antiqua"/>
        </w:rPr>
      </w:pPr>
      <w:r w:rsidRPr="003718A0">
        <w:rPr>
          <w:rFonts w:ascii="Book Antiqua" w:eastAsia="Book Antiqua" w:hAnsi="Book Antiqua" w:cs="Book Antiqua"/>
          <w:b/>
          <w:color w:val="000000"/>
        </w:rPr>
        <w:t xml:space="preserve">Article in press: </w:t>
      </w:r>
      <w:r w:rsidR="007A7D20" w:rsidRPr="00E646D2">
        <w:rPr>
          <w:rFonts w:ascii="Book Antiqua" w:eastAsia="Book Antiqua" w:hAnsi="Book Antiqua" w:cs="Book Antiqua"/>
          <w:color w:val="000000"/>
        </w:rPr>
        <w:t>April 5, 2021</w:t>
      </w:r>
    </w:p>
    <w:p w14:paraId="2D080546" w14:textId="77777777" w:rsidR="00A77B3E" w:rsidRPr="003718A0" w:rsidRDefault="00A77B3E" w:rsidP="003718A0">
      <w:pPr>
        <w:spacing w:line="360" w:lineRule="auto"/>
        <w:jc w:val="both"/>
        <w:rPr>
          <w:rFonts w:ascii="Book Antiqua" w:hAnsi="Book Antiqua"/>
        </w:rPr>
      </w:pPr>
    </w:p>
    <w:p w14:paraId="27BF171D" w14:textId="2F1FF922" w:rsidR="00A77B3E" w:rsidRPr="003718A0" w:rsidRDefault="007B24C5" w:rsidP="003718A0">
      <w:pPr>
        <w:spacing w:line="360" w:lineRule="auto"/>
        <w:jc w:val="both"/>
        <w:rPr>
          <w:rFonts w:ascii="Book Antiqua" w:hAnsi="Book Antiqua"/>
        </w:rPr>
      </w:pPr>
      <w:r w:rsidRPr="003718A0">
        <w:rPr>
          <w:rFonts w:ascii="Book Antiqua" w:eastAsia="Book Antiqua" w:hAnsi="Book Antiqua" w:cs="Book Antiqua"/>
          <w:b/>
          <w:color w:val="000000"/>
        </w:rPr>
        <w:t xml:space="preserve">Specialty type: </w:t>
      </w:r>
      <w:r w:rsidR="00BD70C1" w:rsidRPr="003718A0">
        <w:rPr>
          <w:rFonts w:ascii="Book Antiqua" w:eastAsia="微软雅黑" w:hAnsi="Book Antiqua" w:cs="宋体"/>
        </w:rPr>
        <w:t>Orthopedics</w:t>
      </w:r>
    </w:p>
    <w:p w14:paraId="68E66E5A" w14:textId="77777777" w:rsidR="00A77B3E" w:rsidRPr="003718A0" w:rsidRDefault="007B24C5" w:rsidP="003718A0">
      <w:pPr>
        <w:spacing w:line="360" w:lineRule="auto"/>
        <w:jc w:val="both"/>
        <w:rPr>
          <w:rFonts w:ascii="Book Antiqua" w:hAnsi="Book Antiqua"/>
        </w:rPr>
      </w:pPr>
      <w:r w:rsidRPr="003718A0">
        <w:rPr>
          <w:rFonts w:ascii="Book Antiqua" w:eastAsia="Book Antiqua" w:hAnsi="Book Antiqua" w:cs="Book Antiqua"/>
          <w:b/>
          <w:color w:val="000000"/>
        </w:rPr>
        <w:t xml:space="preserve">Country/Territory of origin: </w:t>
      </w:r>
      <w:r w:rsidRPr="003718A0">
        <w:rPr>
          <w:rFonts w:ascii="Book Antiqua" w:eastAsia="Book Antiqua" w:hAnsi="Book Antiqua" w:cs="Book Antiqua"/>
          <w:color w:val="000000"/>
        </w:rPr>
        <w:t>Canada</w:t>
      </w:r>
    </w:p>
    <w:p w14:paraId="6B246316" w14:textId="77777777" w:rsidR="00A77B3E" w:rsidRPr="003718A0" w:rsidRDefault="007B24C5" w:rsidP="003718A0">
      <w:pPr>
        <w:spacing w:line="360" w:lineRule="auto"/>
        <w:jc w:val="both"/>
        <w:rPr>
          <w:rFonts w:ascii="Book Antiqua" w:hAnsi="Book Antiqua"/>
        </w:rPr>
      </w:pPr>
      <w:r w:rsidRPr="003718A0">
        <w:rPr>
          <w:rFonts w:ascii="Book Antiqua" w:eastAsia="Book Antiqua" w:hAnsi="Book Antiqua" w:cs="Book Antiqua"/>
          <w:b/>
          <w:color w:val="000000"/>
        </w:rPr>
        <w:t>Peer-review report’s scientific quality classification</w:t>
      </w:r>
    </w:p>
    <w:p w14:paraId="6DFA2E83" w14:textId="77777777" w:rsidR="00A77B3E" w:rsidRPr="003718A0" w:rsidRDefault="007B24C5" w:rsidP="003718A0">
      <w:pPr>
        <w:spacing w:line="360" w:lineRule="auto"/>
        <w:jc w:val="both"/>
        <w:rPr>
          <w:rFonts w:ascii="Book Antiqua" w:hAnsi="Book Antiqua"/>
        </w:rPr>
      </w:pPr>
      <w:r w:rsidRPr="003718A0">
        <w:rPr>
          <w:rFonts w:ascii="Book Antiqua" w:eastAsia="Book Antiqua" w:hAnsi="Book Antiqua" w:cs="Book Antiqua"/>
          <w:color w:val="000000"/>
        </w:rPr>
        <w:t xml:space="preserve">Grade </w:t>
      </w:r>
      <w:proofErr w:type="gramStart"/>
      <w:r w:rsidRPr="003718A0">
        <w:rPr>
          <w:rFonts w:ascii="Book Antiqua" w:eastAsia="Book Antiqua" w:hAnsi="Book Antiqua" w:cs="Book Antiqua"/>
          <w:color w:val="000000"/>
        </w:rPr>
        <w:t>A</w:t>
      </w:r>
      <w:proofErr w:type="gramEnd"/>
      <w:r w:rsidRPr="003718A0">
        <w:rPr>
          <w:rFonts w:ascii="Book Antiqua" w:eastAsia="Book Antiqua" w:hAnsi="Book Antiqua" w:cs="Book Antiqua"/>
          <w:color w:val="000000"/>
        </w:rPr>
        <w:t xml:space="preserve"> (Excellent): 0</w:t>
      </w:r>
    </w:p>
    <w:p w14:paraId="31D74A9B" w14:textId="77777777" w:rsidR="00A77B3E" w:rsidRPr="003718A0" w:rsidRDefault="007B24C5" w:rsidP="003718A0">
      <w:pPr>
        <w:spacing w:line="360" w:lineRule="auto"/>
        <w:jc w:val="both"/>
        <w:rPr>
          <w:rFonts w:ascii="Book Antiqua" w:hAnsi="Book Antiqua"/>
        </w:rPr>
      </w:pPr>
      <w:r w:rsidRPr="003718A0">
        <w:rPr>
          <w:rFonts w:ascii="Book Antiqua" w:eastAsia="Book Antiqua" w:hAnsi="Book Antiqua" w:cs="Book Antiqua"/>
          <w:color w:val="000000"/>
        </w:rPr>
        <w:t>Grade B (Very good): 0</w:t>
      </w:r>
    </w:p>
    <w:p w14:paraId="2B55EF41" w14:textId="77777777" w:rsidR="00A77B3E" w:rsidRPr="003718A0" w:rsidRDefault="007B24C5" w:rsidP="003718A0">
      <w:pPr>
        <w:spacing w:line="360" w:lineRule="auto"/>
        <w:jc w:val="both"/>
        <w:rPr>
          <w:rFonts w:ascii="Book Antiqua" w:hAnsi="Book Antiqua"/>
        </w:rPr>
      </w:pPr>
      <w:r w:rsidRPr="003718A0">
        <w:rPr>
          <w:rFonts w:ascii="Book Antiqua" w:eastAsia="Book Antiqua" w:hAnsi="Book Antiqua" w:cs="Book Antiqua"/>
          <w:color w:val="000000"/>
        </w:rPr>
        <w:t>Grade C (Good): C</w:t>
      </w:r>
    </w:p>
    <w:p w14:paraId="1AC86D61" w14:textId="77777777" w:rsidR="00A77B3E" w:rsidRPr="003718A0" w:rsidRDefault="007B24C5" w:rsidP="003718A0">
      <w:pPr>
        <w:spacing w:line="360" w:lineRule="auto"/>
        <w:jc w:val="both"/>
        <w:rPr>
          <w:rFonts w:ascii="Book Antiqua" w:hAnsi="Book Antiqua"/>
        </w:rPr>
      </w:pPr>
      <w:r w:rsidRPr="003718A0">
        <w:rPr>
          <w:rFonts w:ascii="Book Antiqua" w:eastAsia="Book Antiqua" w:hAnsi="Book Antiqua" w:cs="Book Antiqua"/>
          <w:color w:val="000000"/>
        </w:rPr>
        <w:t>Grade D (Fair): 0</w:t>
      </w:r>
    </w:p>
    <w:p w14:paraId="1618D0C6" w14:textId="77777777" w:rsidR="00A77B3E" w:rsidRPr="003718A0" w:rsidRDefault="007B24C5" w:rsidP="003718A0">
      <w:pPr>
        <w:spacing w:line="360" w:lineRule="auto"/>
        <w:jc w:val="both"/>
        <w:rPr>
          <w:rFonts w:ascii="Book Antiqua" w:hAnsi="Book Antiqua"/>
        </w:rPr>
      </w:pPr>
      <w:r w:rsidRPr="003718A0">
        <w:rPr>
          <w:rFonts w:ascii="Book Antiqua" w:eastAsia="Book Antiqua" w:hAnsi="Book Antiqua" w:cs="Book Antiqua"/>
          <w:color w:val="000000"/>
        </w:rPr>
        <w:t>Grade E (Poor): 0</w:t>
      </w:r>
    </w:p>
    <w:p w14:paraId="510DE7B0" w14:textId="77777777" w:rsidR="00A77B3E" w:rsidRPr="003718A0" w:rsidRDefault="00A77B3E" w:rsidP="003718A0">
      <w:pPr>
        <w:spacing w:line="360" w:lineRule="auto"/>
        <w:jc w:val="both"/>
        <w:rPr>
          <w:rFonts w:ascii="Book Antiqua" w:hAnsi="Book Antiqua"/>
        </w:rPr>
      </w:pPr>
    </w:p>
    <w:p w14:paraId="1D7E27C7" w14:textId="61AB820D" w:rsidR="00A77B3E" w:rsidRPr="003718A0" w:rsidRDefault="007B24C5" w:rsidP="003718A0">
      <w:pPr>
        <w:spacing w:line="360" w:lineRule="auto"/>
        <w:jc w:val="both"/>
        <w:rPr>
          <w:rFonts w:ascii="Book Antiqua" w:hAnsi="Book Antiqua"/>
        </w:rPr>
        <w:sectPr w:rsidR="00A77B3E" w:rsidRPr="003718A0">
          <w:pgSz w:w="12240" w:h="15840"/>
          <w:pgMar w:top="1440" w:right="1440" w:bottom="1440" w:left="1440" w:header="720" w:footer="720" w:gutter="0"/>
          <w:cols w:space="720"/>
          <w:docGrid w:linePitch="360"/>
        </w:sectPr>
      </w:pPr>
      <w:r w:rsidRPr="003718A0">
        <w:rPr>
          <w:rFonts w:ascii="Book Antiqua" w:eastAsia="Book Antiqua" w:hAnsi="Book Antiqua" w:cs="Book Antiqua"/>
          <w:b/>
          <w:color w:val="000000"/>
        </w:rPr>
        <w:t xml:space="preserve">P-Reviewer: </w:t>
      </w:r>
      <w:proofErr w:type="spellStart"/>
      <w:r w:rsidRPr="003718A0">
        <w:rPr>
          <w:rFonts w:ascii="Book Antiqua" w:eastAsia="Book Antiqua" w:hAnsi="Book Antiqua" w:cs="Book Antiqua"/>
          <w:color w:val="000000"/>
        </w:rPr>
        <w:t>Katlic</w:t>
      </w:r>
      <w:proofErr w:type="spellEnd"/>
      <w:r w:rsidRPr="003718A0">
        <w:rPr>
          <w:rFonts w:ascii="Book Antiqua" w:eastAsia="Book Antiqua" w:hAnsi="Book Antiqua" w:cs="Book Antiqua"/>
          <w:color w:val="000000"/>
        </w:rPr>
        <w:t xml:space="preserve"> M</w:t>
      </w:r>
      <w:r w:rsidRPr="003718A0">
        <w:rPr>
          <w:rFonts w:ascii="Book Antiqua" w:eastAsia="Book Antiqua" w:hAnsi="Book Antiqua" w:cs="Book Antiqua"/>
          <w:b/>
          <w:color w:val="000000"/>
        </w:rPr>
        <w:t xml:space="preserve"> S-Editor: </w:t>
      </w:r>
      <w:r w:rsidRPr="003718A0">
        <w:rPr>
          <w:rFonts w:ascii="Book Antiqua" w:eastAsia="Book Antiqua" w:hAnsi="Book Antiqua" w:cs="Book Antiqua"/>
          <w:color w:val="000000"/>
        </w:rPr>
        <w:t>Fan JR</w:t>
      </w:r>
      <w:r w:rsidRPr="003718A0">
        <w:rPr>
          <w:rFonts w:ascii="Book Antiqua" w:eastAsia="Book Antiqua" w:hAnsi="Book Antiqua" w:cs="Book Antiqua"/>
          <w:b/>
          <w:color w:val="000000"/>
        </w:rPr>
        <w:t xml:space="preserve"> L-Editor:</w:t>
      </w:r>
      <w:r w:rsidR="007A7D20">
        <w:rPr>
          <w:rFonts w:ascii="Book Antiqua" w:hAnsi="Book Antiqua" w:cs="Book Antiqua" w:hint="eastAsia"/>
          <w:b/>
          <w:color w:val="000000"/>
          <w:lang w:eastAsia="zh-CN"/>
        </w:rPr>
        <w:t xml:space="preserve"> </w:t>
      </w:r>
      <w:r w:rsidR="007A7D20" w:rsidRPr="007A7D20">
        <w:rPr>
          <w:rFonts w:ascii="Book Antiqua" w:hAnsi="Book Antiqua" w:cs="Book Antiqua" w:hint="eastAsia"/>
          <w:color w:val="000000"/>
          <w:lang w:eastAsia="zh-CN"/>
        </w:rPr>
        <w:t>A</w:t>
      </w:r>
      <w:r w:rsidRPr="003718A0">
        <w:rPr>
          <w:rFonts w:ascii="Book Antiqua" w:eastAsia="Book Antiqua" w:hAnsi="Book Antiqua" w:cs="Book Antiqua"/>
          <w:b/>
          <w:color w:val="000000"/>
        </w:rPr>
        <w:t xml:space="preserve"> P-Editor:</w:t>
      </w:r>
      <w:r w:rsidR="007A7D20">
        <w:rPr>
          <w:rFonts w:ascii="Book Antiqua" w:hAnsi="Book Antiqua" w:cs="Book Antiqua" w:hint="eastAsia"/>
          <w:b/>
          <w:color w:val="000000"/>
          <w:lang w:eastAsia="zh-CN"/>
        </w:rPr>
        <w:t xml:space="preserve"> </w:t>
      </w:r>
      <w:r w:rsidR="007A7D20" w:rsidRPr="007A7D20">
        <w:rPr>
          <w:rFonts w:ascii="Book Antiqua" w:eastAsia="Book Antiqua" w:hAnsi="Book Antiqua" w:cs="Book Antiqua"/>
          <w:color w:val="000000"/>
        </w:rPr>
        <w:t>Xing YX</w:t>
      </w:r>
    </w:p>
    <w:p w14:paraId="0BA91241" w14:textId="77777777" w:rsidR="007A7D20" w:rsidRDefault="007A7D20" w:rsidP="003718A0">
      <w:pPr>
        <w:spacing w:line="360" w:lineRule="auto"/>
        <w:jc w:val="both"/>
        <w:rPr>
          <w:rFonts w:ascii="Book Antiqua" w:hAnsi="Book Antiqua"/>
          <w:b/>
          <w:bCs/>
          <w:lang w:eastAsia="zh-CN"/>
        </w:rPr>
      </w:pPr>
    </w:p>
    <w:p w14:paraId="702DFFCF" w14:textId="77777777" w:rsidR="007A7D20" w:rsidRDefault="007A7D20" w:rsidP="003718A0">
      <w:pPr>
        <w:spacing w:line="360" w:lineRule="auto"/>
        <w:jc w:val="both"/>
        <w:rPr>
          <w:rFonts w:ascii="Book Antiqua" w:hAnsi="Book Antiqua"/>
          <w:b/>
          <w:bCs/>
          <w:lang w:eastAsia="zh-CN"/>
        </w:rPr>
      </w:pPr>
    </w:p>
    <w:p w14:paraId="03508507" w14:textId="5C1FF79C" w:rsidR="004644CF" w:rsidRPr="003718A0" w:rsidRDefault="007A7D20" w:rsidP="003718A0">
      <w:pPr>
        <w:spacing w:line="360" w:lineRule="auto"/>
        <w:jc w:val="both"/>
        <w:rPr>
          <w:rFonts w:ascii="Book Antiqua" w:hAnsi="Book Antiqua"/>
          <w:b/>
          <w:bCs/>
        </w:rPr>
      </w:pPr>
      <w:r>
        <w:rPr>
          <w:rFonts w:ascii="Book Antiqua" w:hAnsi="Book Antiqua"/>
          <w:b/>
          <w:bCs/>
        </w:rPr>
        <w:t xml:space="preserve">Table </w:t>
      </w:r>
      <w:proofErr w:type="gramStart"/>
      <w:r>
        <w:rPr>
          <w:rFonts w:ascii="Book Antiqua" w:hAnsi="Book Antiqua"/>
          <w:b/>
          <w:bCs/>
        </w:rPr>
        <w:t>1</w:t>
      </w:r>
      <w:r>
        <w:rPr>
          <w:rFonts w:ascii="Book Antiqua" w:hAnsi="Book Antiqua" w:hint="eastAsia"/>
          <w:b/>
          <w:bCs/>
          <w:lang w:eastAsia="zh-CN"/>
        </w:rPr>
        <w:t xml:space="preserve">  </w:t>
      </w:r>
      <w:r w:rsidR="004644CF" w:rsidRPr="003718A0">
        <w:rPr>
          <w:rFonts w:ascii="Book Antiqua" w:hAnsi="Book Antiqua"/>
          <w:b/>
          <w:bCs/>
        </w:rPr>
        <w:t>Surgeon</w:t>
      </w:r>
      <w:proofErr w:type="gramEnd"/>
      <w:r w:rsidR="004644CF" w:rsidRPr="003718A0">
        <w:rPr>
          <w:rFonts w:ascii="Book Antiqua" w:hAnsi="Book Antiqua"/>
          <w:b/>
          <w:bCs/>
        </w:rPr>
        <w:t xml:space="preserve"> </w:t>
      </w:r>
      <w:r w:rsidR="00A25137" w:rsidRPr="003718A0">
        <w:rPr>
          <w:rFonts w:ascii="Book Antiqua" w:hAnsi="Book Antiqua"/>
          <w:b/>
          <w:bCs/>
        </w:rPr>
        <w:t>c</w:t>
      </w:r>
      <w:r w:rsidR="004644CF" w:rsidRPr="003718A0">
        <w:rPr>
          <w:rFonts w:ascii="Book Antiqua" w:hAnsi="Book Antiqua"/>
          <w:b/>
          <w:bCs/>
        </w:rPr>
        <w:t xml:space="preserve">ertification </w:t>
      </w:r>
      <w:r w:rsidR="00A25137" w:rsidRPr="003718A0">
        <w:rPr>
          <w:rFonts w:ascii="Book Antiqua" w:hAnsi="Book Antiqua"/>
          <w:b/>
          <w:bCs/>
        </w:rPr>
        <w:t>c</w:t>
      </w:r>
      <w:r w:rsidR="004644CF" w:rsidRPr="003718A0">
        <w:rPr>
          <w:rFonts w:ascii="Book Antiqua" w:hAnsi="Book Antiqua"/>
          <w:b/>
          <w:bCs/>
        </w:rPr>
        <w:t xml:space="preserve">ompared to </w:t>
      </w:r>
      <w:r w:rsidR="00A25137" w:rsidRPr="003718A0">
        <w:rPr>
          <w:rFonts w:ascii="Book Antiqua" w:hAnsi="Book Antiqua"/>
          <w:b/>
          <w:bCs/>
        </w:rPr>
        <w:t>n</w:t>
      </w:r>
      <w:r w:rsidR="004644CF" w:rsidRPr="003718A0">
        <w:rPr>
          <w:rFonts w:ascii="Book Antiqua" w:hAnsi="Book Antiqua"/>
          <w:b/>
          <w:bCs/>
        </w:rPr>
        <w:t>on-</w:t>
      </w:r>
      <w:r w:rsidR="00A25137" w:rsidRPr="003718A0">
        <w:rPr>
          <w:rFonts w:ascii="Book Antiqua" w:hAnsi="Book Antiqua"/>
          <w:b/>
          <w:bCs/>
        </w:rPr>
        <w:t>m</w:t>
      </w:r>
      <w:r w:rsidR="004644CF" w:rsidRPr="003718A0">
        <w:rPr>
          <w:rFonts w:ascii="Book Antiqua" w:hAnsi="Book Antiqua"/>
          <w:b/>
          <w:bCs/>
        </w:rPr>
        <w:t xml:space="preserve">edical </w:t>
      </w:r>
      <w:r w:rsidR="00A25137" w:rsidRPr="003718A0">
        <w:rPr>
          <w:rFonts w:ascii="Book Antiqua" w:hAnsi="Book Antiqua"/>
          <w:b/>
          <w:bCs/>
        </w:rPr>
        <w:t>p</w:t>
      </w:r>
      <w:r w:rsidR="004644CF" w:rsidRPr="003718A0">
        <w:rPr>
          <w:rFonts w:ascii="Book Antiqua" w:hAnsi="Book Antiqua"/>
          <w:b/>
          <w:bCs/>
        </w:rPr>
        <w:t>rofessions</w:t>
      </w:r>
    </w:p>
    <w:tbl>
      <w:tblPr>
        <w:tblStyle w:val="PlainTable2"/>
        <w:tblW w:w="5000" w:type="pct"/>
        <w:tblBorders>
          <w:top w:val="single" w:sz="4" w:space="0" w:color="auto"/>
          <w:bottom w:val="single" w:sz="4" w:space="0" w:color="auto"/>
        </w:tblBorders>
        <w:tblLook w:val="04A0" w:firstRow="1" w:lastRow="0" w:firstColumn="1" w:lastColumn="0" w:noHBand="0" w:noVBand="1"/>
      </w:tblPr>
      <w:tblGrid>
        <w:gridCol w:w="2608"/>
        <w:gridCol w:w="3052"/>
        <w:gridCol w:w="7516"/>
      </w:tblGrid>
      <w:tr w:rsidR="004644CF" w:rsidRPr="003718A0" w14:paraId="0EB940F4" w14:textId="77777777" w:rsidTr="002C13A7">
        <w:trPr>
          <w:cnfStyle w:val="100000000000" w:firstRow="1" w:lastRow="0" w:firstColumn="0" w:lastColumn="0" w:oddVBand="0" w:evenVBand="0" w:oddHBand="0" w:evenHBand="0" w:firstRowFirstColumn="0" w:firstRowLastColumn="0" w:lastRowFirstColumn="0" w:lastRowLastColumn="0"/>
          <w:trHeight w:val="719"/>
        </w:trPr>
        <w:tc>
          <w:tcPr>
            <w:cnfStyle w:val="001000000000" w:firstRow="0" w:lastRow="0" w:firstColumn="1" w:lastColumn="0" w:oddVBand="0" w:evenVBand="0" w:oddHBand="0" w:evenHBand="0" w:firstRowFirstColumn="0" w:firstRowLastColumn="0" w:lastRowFirstColumn="0" w:lastRowLastColumn="0"/>
            <w:tcW w:w="990" w:type="pct"/>
            <w:tcBorders>
              <w:top w:val="single" w:sz="4" w:space="0" w:color="auto"/>
              <w:bottom w:val="single" w:sz="4" w:space="0" w:color="auto"/>
            </w:tcBorders>
          </w:tcPr>
          <w:p w14:paraId="6999E708" w14:textId="77777777" w:rsidR="004644CF" w:rsidRPr="003718A0" w:rsidRDefault="004644CF" w:rsidP="003718A0">
            <w:pPr>
              <w:spacing w:line="360" w:lineRule="auto"/>
              <w:jc w:val="both"/>
              <w:rPr>
                <w:rFonts w:ascii="Book Antiqua" w:hAnsi="Book Antiqua"/>
                <w:b w:val="0"/>
                <w:bCs w:val="0"/>
                <w:lang w:val="en-US"/>
              </w:rPr>
            </w:pPr>
            <w:r w:rsidRPr="003718A0">
              <w:rPr>
                <w:rFonts w:ascii="Book Antiqua" w:hAnsi="Book Antiqua"/>
                <w:lang w:val="en-US"/>
              </w:rPr>
              <w:t>Occupation</w:t>
            </w:r>
          </w:p>
        </w:tc>
        <w:tc>
          <w:tcPr>
            <w:tcW w:w="1158" w:type="pct"/>
            <w:tcBorders>
              <w:top w:val="single" w:sz="4" w:space="0" w:color="auto"/>
              <w:bottom w:val="single" w:sz="4" w:space="0" w:color="auto"/>
            </w:tcBorders>
          </w:tcPr>
          <w:p w14:paraId="50411890" w14:textId="0F15A3EB" w:rsidR="004644CF" w:rsidRPr="003718A0" w:rsidRDefault="004644CF" w:rsidP="003718A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bCs w:val="0"/>
                <w:lang w:val="en-US"/>
              </w:rPr>
            </w:pPr>
            <w:r w:rsidRPr="003718A0">
              <w:rPr>
                <w:rFonts w:ascii="Book Antiqua" w:hAnsi="Book Antiqua"/>
                <w:lang w:val="en-US"/>
              </w:rPr>
              <w:t xml:space="preserve">Mandatory </w:t>
            </w:r>
            <w:r w:rsidR="00A25137" w:rsidRPr="003718A0">
              <w:rPr>
                <w:rFonts w:ascii="Book Antiqua" w:hAnsi="Book Antiqua"/>
                <w:lang w:val="en-US"/>
              </w:rPr>
              <w:t>r</w:t>
            </w:r>
            <w:r w:rsidRPr="003718A0">
              <w:rPr>
                <w:rFonts w:ascii="Book Antiqua" w:hAnsi="Book Antiqua"/>
                <w:lang w:val="en-US"/>
              </w:rPr>
              <w:t xml:space="preserve">etirement </w:t>
            </w:r>
            <w:r w:rsidR="00A25137" w:rsidRPr="003718A0">
              <w:rPr>
                <w:rFonts w:ascii="Book Antiqua" w:hAnsi="Book Antiqua"/>
                <w:lang w:val="en-US"/>
              </w:rPr>
              <w:t>a</w:t>
            </w:r>
            <w:r w:rsidRPr="003718A0">
              <w:rPr>
                <w:rFonts w:ascii="Book Antiqua" w:hAnsi="Book Antiqua"/>
                <w:lang w:val="en-US"/>
              </w:rPr>
              <w:t>ge (</w:t>
            </w:r>
            <w:proofErr w:type="spellStart"/>
            <w:r w:rsidRPr="003718A0">
              <w:rPr>
                <w:rFonts w:ascii="Book Antiqua" w:hAnsi="Book Antiqua"/>
                <w:lang w:val="en-US"/>
              </w:rPr>
              <w:t>yr</w:t>
            </w:r>
            <w:proofErr w:type="spellEnd"/>
            <w:r w:rsidRPr="003718A0">
              <w:rPr>
                <w:rFonts w:ascii="Book Antiqua" w:hAnsi="Book Antiqua"/>
                <w:lang w:val="en-US"/>
              </w:rPr>
              <w:t>)</w:t>
            </w:r>
          </w:p>
        </w:tc>
        <w:tc>
          <w:tcPr>
            <w:tcW w:w="2852" w:type="pct"/>
            <w:tcBorders>
              <w:top w:val="single" w:sz="4" w:space="0" w:color="auto"/>
              <w:bottom w:val="single" w:sz="4" w:space="0" w:color="auto"/>
            </w:tcBorders>
          </w:tcPr>
          <w:p w14:paraId="6C583369" w14:textId="77777777" w:rsidR="004644CF" w:rsidRPr="003718A0" w:rsidRDefault="004644CF" w:rsidP="003718A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bCs w:val="0"/>
                <w:lang w:val="en-US"/>
              </w:rPr>
            </w:pPr>
            <w:r w:rsidRPr="003718A0">
              <w:rPr>
                <w:rFonts w:ascii="Book Antiqua" w:hAnsi="Book Antiqua"/>
                <w:lang w:val="en-US"/>
              </w:rPr>
              <w:t>Certification based on cognitive and/or physical requirements</w:t>
            </w:r>
          </w:p>
        </w:tc>
      </w:tr>
      <w:tr w:rsidR="004644CF" w:rsidRPr="003718A0" w14:paraId="4E843D7E" w14:textId="77777777" w:rsidTr="002C13A7">
        <w:trPr>
          <w:cnfStyle w:val="000000100000" w:firstRow="0" w:lastRow="0" w:firstColumn="0" w:lastColumn="0" w:oddVBand="0" w:evenVBand="0" w:oddHBand="1" w:evenHBand="0" w:firstRowFirstColumn="0" w:firstRowLastColumn="0" w:lastRowFirstColumn="0" w:lastRowLastColumn="0"/>
          <w:trHeight w:val="719"/>
        </w:trPr>
        <w:tc>
          <w:tcPr>
            <w:cnfStyle w:val="001000000000" w:firstRow="0" w:lastRow="0" w:firstColumn="1" w:lastColumn="0" w:oddVBand="0" w:evenVBand="0" w:oddHBand="0" w:evenHBand="0" w:firstRowFirstColumn="0" w:firstRowLastColumn="0" w:lastRowFirstColumn="0" w:lastRowLastColumn="0"/>
            <w:tcW w:w="990" w:type="pct"/>
            <w:tcBorders>
              <w:top w:val="single" w:sz="4" w:space="0" w:color="auto"/>
              <w:bottom w:val="none" w:sz="0" w:space="0" w:color="auto"/>
            </w:tcBorders>
          </w:tcPr>
          <w:p w14:paraId="73FD8337" w14:textId="3A41A1CE" w:rsidR="004644CF" w:rsidRPr="003718A0" w:rsidRDefault="004644CF" w:rsidP="003718A0">
            <w:pPr>
              <w:spacing w:line="360" w:lineRule="auto"/>
              <w:jc w:val="both"/>
              <w:rPr>
                <w:rFonts w:ascii="Book Antiqua" w:hAnsi="Book Antiqua"/>
                <w:b w:val="0"/>
                <w:bCs w:val="0"/>
                <w:lang w:val="en-US"/>
              </w:rPr>
            </w:pPr>
            <w:r w:rsidRPr="003718A0">
              <w:rPr>
                <w:rFonts w:ascii="Book Antiqua" w:hAnsi="Book Antiqua"/>
                <w:b w:val="0"/>
                <w:bCs w:val="0"/>
                <w:lang w:val="en-US"/>
              </w:rPr>
              <w:t>Surgeon</w:t>
            </w:r>
            <w:r w:rsidR="00A25137" w:rsidRPr="003718A0">
              <w:rPr>
                <w:rFonts w:ascii="Book Antiqua" w:hAnsi="Book Antiqua"/>
                <w:b w:val="0"/>
                <w:bCs w:val="0"/>
                <w:vertAlign w:val="superscript"/>
                <w:lang w:val="en-US"/>
              </w:rPr>
              <w:t>[</w:t>
            </w:r>
            <w:r w:rsidR="00783CC6" w:rsidRPr="003718A0">
              <w:rPr>
                <w:rFonts w:ascii="Book Antiqua" w:hAnsi="Book Antiqua"/>
                <w:b w:val="0"/>
                <w:bCs w:val="0"/>
                <w:vertAlign w:val="superscript"/>
                <w:lang w:val="en-US"/>
              </w:rPr>
              <w:t>33</w:t>
            </w:r>
            <w:r w:rsidR="00A25137" w:rsidRPr="003718A0">
              <w:rPr>
                <w:rFonts w:ascii="Book Antiqua" w:hAnsi="Book Antiqua"/>
                <w:b w:val="0"/>
                <w:bCs w:val="0"/>
                <w:vertAlign w:val="superscript"/>
                <w:lang w:val="en-US"/>
              </w:rPr>
              <w:t>]</w:t>
            </w:r>
            <w:r w:rsidRPr="003718A0">
              <w:rPr>
                <w:rFonts w:ascii="Book Antiqua" w:hAnsi="Book Antiqua"/>
                <w:b w:val="0"/>
                <w:bCs w:val="0"/>
                <w:lang w:val="en-US"/>
              </w:rPr>
              <w:t xml:space="preserve"> </w:t>
            </w:r>
          </w:p>
        </w:tc>
        <w:tc>
          <w:tcPr>
            <w:tcW w:w="1158" w:type="pct"/>
            <w:tcBorders>
              <w:top w:val="single" w:sz="4" w:space="0" w:color="auto"/>
              <w:bottom w:val="none" w:sz="0" w:space="0" w:color="auto"/>
            </w:tcBorders>
          </w:tcPr>
          <w:p w14:paraId="5F9FC61F" w14:textId="77777777" w:rsidR="004644CF" w:rsidRPr="003718A0" w:rsidRDefault="004644CF" w:rsidP="003718A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3718A0">
              <w:rPr>
                <w:rFonts w:ascii="Book Antiqua" w:hAnsi="Book Antiqua"/>
                <w:lang w:val="en-US"/>
              </w:rPr>
              <w:t>None</w:t>
            </w:r>
          </w:p>
        </w:tc>
        <w:tc>
          <w:tcPr>
            <w:tcW w:w="2852" w:type="pct"/>
            <w:tcBorders>
              <w:top w:val="single" w:sz="4" w:space="0" w:color="auto"/>
              <w:bottom w:val="none" w:sz="0" w:space="0" w:color="auto"/>
            </w:tcBorders>
          </w:tcPr>
          <w:p w14:paraId="0F8077E5" w14:textId="6F413745" w:rsidR="004644CF" w:rsidRPr="003718A0" w:rsidRDefault="004644CF" w:rsidP="003718A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3718A0">
              <w:rPr>
                <w:rFonts w:ascii="Book Antiqua" w:hAnsi="Book Antiqua"/>
                <w:lang w:val="en-US"/>
              </w:rPr>
              <w:t>Complete residency and board examination. Continuous self-learning or medical education (CME) for credit with periodic examination for certification. May have case list peer-reviewed and be evaluated by in-hospital staff. No physical exam or performance-based skills currently defined</w:t>
            </w:r>
          </w:p>
        </w:tc>
      </w:tr>
      <w:tr w:rsidR="004644CF" w:rsidRPr="003718A0" w14:paraId="0291B0AE" w14:textId="77777777" w:rsidTr="002C13A7">
        <w:trPr>
          <w:trHeight w:val="719"/>
        </w:trPr>
        <w:tc>
          <w:tcPr>
            <w:cnfStyle w:val="001000000000" w:firstRow="0" w:lastRow="0" w:firstColumn="1" w:lastColumn="0" w:oddVBand="0" w:evenVBand="0" w:oddHBand="0" w:evenHBand="0" w:firstRowFirstColumn="0" w:firstRowLastColumn="0" w:lastRowFirstColumn="0" w:lastRowLastColumn="0"/>
            <w:tcW w:w="990" w:type="pct"/>
          </w:tcPr>
          <w:p w14:paraId="4237F88B" w14:textId="4A2F1BB9" w:rsidR="004644CF" w:rsidRPr="003718A0" w:rsidRDefault="004644CF" w:rsidP="003718A0">
            <w:pPr>
              <w:spacing w:line="360" w:lineRule="auto"/>
              <w:jc w:val="both"/>
              <w:rPr>
                <w:rFonts w:ascii="Book Antiqua" w:hAnsi="Book Antiqua"/>
                <w:b w:val="0"/>
                <w:bCs w:val="0"/>
                <w:vertAlign w:val="superscript"/>
                <w:lang w:val="en-US"/>
              </w:rPr>
            </w:pPr>
            <w:r w:rsidRPr="003718A0">
              <w:rPr>
                <w:rFonts w:ascii="Book Antiqua" w:hAnsi="Book Antiqua"/>
                <w:b w:val="0"/>
                <w:bCs w:val="0"/>
                <w:lang w:val="en-US"/>
              </w:rPr>
              <w:t>Airline pilot</w:t>
            </w:r>
            <w:r w:rsidR="00A25137" w:rsidRPr="003718A0">
              <w:rPr>
                <w:rFonts w:ascii="Book Antiqua" w:hAnsi="Book Antiqua"/>
                <w:b w:val="0"/>
                <w:bCs w:val="0"/>
                <w:vertAlign w:val="superscript"/>
                <w:lang w:val="en-US"/>
              </w:rPr>
              <w:t>[</w:t>
            </w:r>
            <w:r w:rsidR="00783CC6" w:rsidRPr="003718A0">
              <w:rPr>
                <w:rFonts w:ascii="Book Antiqua" w:hAnsi="Book Antiqua"/>
                <w:b w:val="0"/>
                <w:bCs w:val="0"/>
                <w:vertAlign w:val="superscript"/>
                <w:lang w:val="en-US"/>
              </w:rPr>
              <w:t>34</w:t>
            </w:r>
            <w:r w:rsidRPr="003718A0">
              <w:rPr>
                <w:rFonts w:ascii="Book Antiqua" w:hAnsi="Book Antiqua"/>
                <w:b w:val="0"/>
                <w:bCs w:val="0"/>
                <w:vertAlign w:val="superscript"/>
                <w:lang w:val="en-US"/>
              </w:rPr>
              <w:t>,</w:t>
            </w:r>
            <w:r w:rsidR="00783CC6" w:rsidRPr="003718A0">
              <w:rPr>
                <w:rFonts w:ascii="Book Antiqua" w:hAnsi="Book Antiqua"/>
                <w:b w:val="0"/>
                <w:bCs w:val="0"/>
                <w:vertAlign w:val="superscript"/>
                <w:lang w:val="en-US"/>
              </w:rPr>
              <w:t>35</w:t>
            </w:r>
            <w:r w:rsidR="00A25137" w:rsidRPr="003718A0">
              <w:rPr>
                <w:rFonts w:ascii="Book Antiqua" w:hAnsi="Book Antiqua"/>
                <w:b w:val="0"/>
                <w:bCs w:val="0"/>
                <w:vertAlign w:val="superscript"/>
                <w:lang w:val="en-US"/>
              </w:rPr>
              <w:t>]</w:t>
            </w:r>
          </w:p>
        </w:tc>
        <w:tc>
          <w:tcPr>
            <w:tcW w:w="1158" w:type="pct"/>
          </w:tcPr>
          <w:p w14:paraId="7846CA4E" w14:textId="77777777" w:rsidR="004644CF" w:rsidRPr="003718A0" w:rsidRDefault="004644CF" w:rsidP="003718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3718A0">
              <w:rPr>
                <w:rFonts w:ascii="Book Antiqua" w:hAnsi="Book Antiqua"/>
                <w:lang w:val="en-US"/>
              </w:rPr>
              <w:t>65</w:t>
            </w:r>
          </w:p>
        </w:tc>
        <w:tc>
          <w:tcPr>
            <w:tcW w:w="2852" w:type="pct"/>
          </w:tcPr>
          <w:p w14:paraId="4ECBFC0F" w14:textId="3B5282D1" w:rsidR="004644CF" w:rsidRPr="003718A0" w:rsidRDefault="004644CF" w:rsidP="003718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3718A0">
              <w:rPr>
                <w:rFonts w:ascii="Book Antiqua" w:hAnsi="Book Antiqua"/>
                <w:lang w:val="en-US"/>
              </w:rPr>
              <w:t xml:space="preserve">Every 24 </w:t>
            </w:r>
            <w:proofErr w:type="spellStart"/>
            <w:r w:rsidRPr="003718A0">
              <w:rPr>
                <w:rFonts w:ascii="Book Antiqua" w:hAnsi="Book Antiqua"/>
                <w:lang w:val="en-US"/>
              </w:rPr>
              <w:t>mo</w:t>
            </w:r>
            <w:proofErr w:type="spellEnd"/>
            <w:r w:rsidRPr="003718A0">
              <w:rPr>
                <w:rFonts w:ascii="Book Antiqua" w:hAnsi="Book Antiqua"/>
                <w:lang w:val="en-US"/>
              </w:rPr>
              <w:t xml:space="preserve">, complete flight review with instructor: </w:t>
            </w:r>
            <w:r w:rsidR="00A25137" w:rsidRPr="003718A0">
              <w:rPr>
                <w:rFonts w:ascii="Book Antiqua" w:hAnsi="Book Antiqua"/>
                <w:lang w:val="en-US"/>
              </w:rPr>
              <w:t>G</w:t>
            </w:r>
            <w:r w:rsidRPr="003718A0">
              <w:rPr>
                <w:rFonts w:ascii="Book Antiqua" w:hAnsi="Book Antiqua"/>
                <w:lang w:val="en-US"/>
              </w:rPr>
              <w:t xml:space="preserve">round/flight training. Must demonstrate proficiency, competency, and sound judgement within approved standards during training. Medical certificate every 12 </w:t>
            </w:r>
            <w:proofErr w:type="spellStart"/>
            <w:r w:rsidRPr="003718A0">
              <w:rPr>
                <w:rFonts w:ascii="Book Antiqua" w:hAnsi="Book Antiqua"/>
                <w:lang w:val="en-US"/>
              </w:rPr>
              <w:t>mo</w:t>
            </w:r>
            <w:proofErr w:type="spellEnd"/>
            <w:r w:rsidRPr="003718A0">
              <w:rPr>
                <w:rFonts w:ascii="Book Antiqua" w:hAnsi="Book Antiqua"/>
                <w:lang w:val="en-US"/>
              </w:rPr>
              <w:t xml:space="preserve"> or every 6 </w:t>
            </w:r>
            <w:proofErr w:type="spellStart"/>
            <w:r w:rsidRPr="003718A0">
              <w:rPr>
                <w:rFonts w:ascii="Book Antiqua" w:hAnsi="Book Antiqua"/>
                <w:lang w:val="en-US"/>
              </w:rPr>
              <w:t>mo</w:t>
            </w:r>
            <w:proofErr w:type="spellEnd"/>
            <w:r w:rsidRPr="003718A0">
              <w:rPr>
                <w:rFonts w:ascii="Book Antiqua" w:hAnsi="Book Antiqua"/>
                <w:lang w:val="en-US"/>
              </w:rPr>
              <w:t xml:space="preserve"> if age &gt; 40 </w:t>
            </w:r>
            <w:proofErr w:type="spellStart"/>
            <w:r w:rsidRPr="003718A0">
              <w:rPr>
                <w:rFonts w:ascii="Book Antiqua" w:hAnsi="Book Antiqua"/>
                <w:lang w:val="en-US"/>
              </w:rPr>
              <w:t>yr</w:t>
            </w:r>
            <w:proofErr w:type="spellEnd"/>
          </w:p>
        </w:tc>
      </w:tr>
      <w:tr w:rsidR="004644CF" w:rsidRPr="003718A0" w14:paraId="110908BA" w14:textId="77777777" w:rsidTr="002C13A7">
        <w:trPr>
          <w:cnfStyle w:val="000000100000" w:firstRow="0" w:lastRow="0" w:firstColumn="0" w:lastColumn="0" w:oddVBand="0" w:evenVBand="0" w:oddHBand="1" w:evenHBand="0" w:firstRowFirstColumn="0" w:firstRowLastColumn="0" w:lastRowFirstColumn="0" w:lastRowLastColumn="0"/>
          <w:trHeight w:val="1145"/>
        </w:trPr>
        <w:tc>
          <w:tcPr>
            <w:cnfStyle w:val="001000000000" w:firstRow="0" w:lastRow="0" w:firstColumn="1" w:lastColumn="0" w:oddVBand="0" w:evenVBand="0" w:oddHBand="0" w:evenHBand="0" w:firstRowFirstColumn="0" w:firstRowLastColumn="0" w:lastRowFirstColumn="0" w:lastRowLastColumn="0"/>
            <w:tcW w:w="990" w:type="pct"/>
            <w:tcBorders>
              <w:top w:val="none" w:sz="0" w:space="0" w:color="auto"/>
              <w:bottom w:val="none" w:sz="0" w:space="0" w:color="auto"/>
            </w:tcBorders>
          </w:tcPr>
          <w:p w14:paraId="1F3BD55C" w14:textId="1944C6E9" w:rsidR="004644CF" w:rsidRPr="003718A0" w:rsidRDefault="004644CF" w:rsidP="003718A0">
            <w:pPr>
              <w:spacing w:line="360" w:lineRule="auto"/>
              <w:jc w:val="both"/>
              <w:rPr>
                <w:rFonts w:ascii="Book Antiqua" w:hAnsi="Book Antiqua"/>
                <w:lang w:val="en-US"/>
              </w:rPr>
            </w:pPr>
            <w:r w:rsidRPr="003718A0">
              <w:rPr>
                <w:rFonts w:ascii="Book Antiqua" w:hAnsi="Book Antiqua"/>
                <w:b w:val="0"/>
                <w:bCs w:val="0"/>
                <w:lang w:val="en-US"/>
              </w:rPr>
              <w:t>Air traffic</w:t>
            </w:r>
            <w:r w:rsidR="00691D12" w:rsidRPr="003718A0">
              <w:rPr>
                <w:rFonts w:ascii="Book Antiqua" w:hAnsi="Book Antiqua"/>
                <w:lang w:val="en-US" w:eastAsia="zh-CN"/>
              </w:rPr>
              <w:t xml:space="preserve"> </w:t>
            </w:r>
            <w:r w:rsidR="00691D12" w:rsidRPr="003718A0">
              <w:rPr>
                <w:rFonts w:ascii="Book Antiqua" w:hAnsi="Book Antiqua"/>
                <w:b w:val="0"/>
                <w:bCs w:val="0"/>
                <w:lang w:val="en-US"/>
              </w:rPr>
              <w:t>c</w:t>
            </w:r>
            <w:r w:rsidRPr="003718A0">
              <w:rPr>
                <w:rFonts w:ascii="Book Antiqua" w:hAnsi="Book Antiqua"/>
                <w:b w:val="0"/>
                <w:bCs w:val="0"/>
                <w:lang w:val="en-US"/>
              </w:rPr>
              <w:t>ontroller</w:t>
            </w:r>
            <w:r w:rsidR="00691D12" w:rsidRPr="003718A0">
              <w:rPr>
                <w:rFonts w:ascii="Book Antiqua" w:hAnsi="Book Antiqua"/>
                <w:b w:val="0"/>
                <w:bCs w:val="0"/>
                <w:vertAlign w:val="superscript"/>
                <w:lang w:val="en-US"/>
              </w:rPr>
              <w:t>[</w:t>
            </w:r>
            <w:r w:rsidR="00783CC6" w:rsidRPr="003718A0">
              <w:rPr>
                <w:rFonts w:ascii="Book Antiqua" w:hAnsi="Book Antiqua"/>
                <w:b w:val="0"/>
                <w:bCs w:val="0"/>
                <w:vertAlign w:val="superscript"/>
                <w:lang w:val="en-US"/>
              </w:rPr>
              <w:t>36</w:t>
            </w:r>
            <w:r w:rsidRPr="003718A0">
              <w:rPr>
                <w:rFonts w:ascii="Book Antiqua" w:hAnsi="Book Antiqua"/>
                <w:b w:val="0"/>
                <w:bCs w:val="0"/>
                <w:vertAlign w:val="superscript"/>
                <w:lang w:val="en-US"/>
              </w:rPr>
              <w:t>-</w:t>
            </w:r>
            <w:r w:rsidR="00783CC6" w:rsidRPr="003718A0">
              <w:rPr>
                <w:rFonts w:ascii="Book Antiqua" w:hAnsi="Book Antiqua"/>
                <w:b w:val="0"/>
                <w:bCs w:val="0"/>
                <w:vertAlign w:val="superscript"/>
                <w:lang w:val="en-US"/>
              </w:rPr>
              <w:t>38</w:t>
            </w:r>
            <w:r w:rsidR="00691D12" w:rsidRPr="003718A0">
              <w:rPr>
                <w:rFonts w:ascii="Book Antiqua" w:hAnsi="Book Antiqua"/>
                <w:b w:val="0"/>
                <w:bCs w:val="0"/>
                <w:vertAlign w:val="superscript"/>
                <w:lang w:val="en-US"/>
              </w:rPr>
              <w:t>]</w:t>
            </w:r>
          </w:p>
        </w:tc>
        <w:tc>
          <w:tcPr>
            <w:tcW w:w="1158" w:type="pct"/>
            <w:tcBorders>
              <w:top w:val="none" w:sz="0" w:space="0" w:color="auto"/>
              <w:bottom w:val="none" w:sz="0" w:space="0" w:color="auto"/>
            </w:tcBorders>
          </w:tcPr>
          <w:p w14:paraId="5574FBDE" w14:textId="77777777" w:rsidR="004644CF" w:rsidRPr="003718A0" w:rsidRDefault="004644CF" w:rsidP="003718A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3718A0">
              <w:rPr>
                <w:rFonts w:ascii="Book Antiqua" w:hAnsi="Book Antiqua"/>
                <w:lang w:val="en-US"/>
              </w:rPr>
              <w:t>56, 61 with exception</w:t>
            </w:r>
          </w:p>
        </w:tc>
        <w:tc>
          <w:tcPr>
            <w:tcW w:w="2852" w:type="pct"/>
            <w:tcBorders>
              <w:top w:val="none" w:sz="0" w:space="0" w:color="auto"/>
              <w:bottom w:val="none" w:sz="0" w:space="0" w:color="auto"/>
            </w:tcBorders>
          </w:tcPr>
          <w:p w14:paraId="03EF5E80" w14:textId="398B233E" w:rsidR="004644CF" w:rsidRPr="003718A0" w:rsidRDefault="004644CF" w:rsidP="003718A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3718A0">
              <w:rPr>
                <w:rFonts w:ascii="Book Antiqua" w:hAnsi="Book Antiqua"/>
                <w:lang w:val="en-US"/>
              </w:rPr>
              <w:t>Apply at &lt;</w:t>
            </w:r>
            <w:r w:rsidR="00691D12" w:rsidRPr="003718A0">
              <w:rPr>
                <w:rFonts w:ascii="Book Antiqua" w:hAnsi="Book Antiqua"/>
                <w:lang w:val="en-US"/>
              </w:rPr>
              <w:t xml:space="preserve"> </w:t>
            </w:r>
            <w:r w:rsidRPr="003718A0">
              <w:rPr>
                <w:rFonts w:ascii="Book Antiqua" w:hAnsi="Book Antiqua"/>
                <w:lang w:val="en-US"/>
              </w:rPr>
              <w:t>31 yr. Medical exam. Pass biographical assessment, pass the ATSA, and pass training course at FAA academy. The ATSA is designed to measure the cognitive, visuospatial reasoning, and psychomotor abilities of candidates. Must submit to yearly physical exam, and job performance twice a year, with periodic drug screenings. Certificate valid until surrendered, suspended, or revoked</w:t>
            </w:r>
          </w:p>
        </w:tc>
      </w:tr>
      <w:tr w:rsidR="004644CF" w:rsidRPr="003718A0" w14:paraId="5971D17D" w14:textId="77777777" w:rsidTr="002C13A7">
        <w:trPr>
          <w:trHeight w:val="719"/>
        </w:trPr>
        <w:tc>
          <w:tcPr>
            <w:cnfStyle w:val="001000000000" w:firstRow="0" w:lastRow="0" w:firstColumn="1" w:lastColumn="0" w:oddVBand="0" w:evenVBand="0" w:oddHBand="0" w:evenHBand="0" w:firstRowFirstColumn="0" w:firstRowLastColumn="0" w:lastRowFirstColumn="0" w:lastRowLastColumn="0"/>
            <w:tcW w:w="990" w:type="pct"/>
          </w:tcPr>
          <w:p w14:paraId="22A09233" w14:textId="7880E7A1" w:rsidR="004644CF" w:rsidRPr="003718A0" w:rsidRDefault="004644CF" w:rsidP="003718A0">
            <w:pPr>
              <w:spacing w:line="360" w:lineRule="auto"/>
              <w:jc w:val="both"/>
              <w:rPr>
                <w:rFonts w:ascii="Book Antiqua" w:hAnsi="Book Antiqua"/>
                <w:b w:val="0"/>
                <w:bCs w:val="0"/>
                <w:vertAlign w:val="superscript"/>
                <w:lang w:val="en-US"/>
              </w:rPr>
            </w:pPr>
            <w:r w:rsidRPr="003718A0">
              <w:rPr>
                <w:rFonts w:ascii="Book Antiqua" w:hAnsi="Book Antiqua"/>
                <w:b w:val="0"/>
                <w:bCs w:val="0"/>
                <w:lang w:val="en-US"/>
              </w:rPr>
              <w:t>Firefighter</w:t>
            </w:r>
            <w:r w:rsidR="00691D12" w:rsidRPr="003718A0">
              <w:rPr>
                <w:rFonts w:ascii="Book Antiqua" w:hAnsi="Book Antiqua"/>
                <w:b w:val="0"/>
                <w:bCs w:val="0"/>
                <w:vertAlign w:val="superscript"/>
                <w:lang w:val="en-US"/>
              </w:rPr>
              <w:t>[</w:t>
            </w:r>
            <w:r w:rsidR="00783CC6" w:rsidRPr="003718A0">
              <w:rPr>
                <w:rFonts w:ascii="Book Antiqua" w:hAnsi="Book Antiqua"/>
                <w:b w:val="0"/>
                <w:bCs w:val="0"/>
                <w:vertAlign w:val="superscript"/>
                <w:lang w:val="en-US"/>
              </w:rPr>
              <w:t>39</w:t>
            </w:r>
            <w:r w:rsidRPr="003718A0">
              <w:rPr>
                <w:rFonts w:ascii="Book Antiqua" w:hAnsi="Book Antiqua"/>
                <w:b w:val="0"/>
                <w:bCs w:val="0"/>
                <w:vertAlign w:val="superscript"/>
                <w:lang w:val="en-US"/>
              </w:rPr>
              <w:t>,</w:t>
            </w:r>
            <w:r w:rsidR="00783CC6" w:rsidRPr="003718A0">
              <w:rPr>
                <w:rFonts w:ascii="Book Antiqua" w:hAnsi="Book Antiqua"/>
                <w:b w:val="0"/>
                <w:bCs w:val="0"/>
                <w:vertAlign w:val="superscript"/>
                <w:lang w:val="en-US"/>
              </w:rPr>
              <w:t>40</w:t>
            </w:r>
            <w:r w:rsidR="00691D12" w:rsidRPr="003718A0">
              <w:rPr>
                <w:rFonts w:ascii="Book Antiqua" w:hAnsi="Book Antiqua"/>
                <w:b w:val="0"/>
                <w:bCs w:val="0"/>
                <w:vertAlign w:val="superscript"/>
                <w:lang w:val="en-US"/>
              </w:rPr>
              <w:t>]</w:t>
            </w:r>
          </w:p>
        </w:tc>
        <w:tc>
          <w:tcPr>
            <w:tcW w:w="1158" w:type="pct"/>
          </w:tcPr>
          <w:p w14:paraId="05158513" w14:textId="77777777" w:rsidR="004644CF" w:rsidRPr="003718A0" w:rsidRDefault="004644CF" w:rsidP="003718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3718A0">
              <w:rPr>
                <w:rFonts w:ascii="Book Antiqua" w:hAnsi="Book Antiqua"/>
                <w:lang w:val="en-US"/>
              </w:rPr>
              <w:t>57</w:t>
            </w:r>
          </w:p>
        </w:tc>
        <w:tc>
          <w:tcPr>
            <w:tcW w:w="2852" w:type="pct"/>
          </w:tcPr>
          <w:p w14:paraId="259ED583" w14:textId="3A6E062D" w:rsidR="004644CF" w:rsidRPr="003718A0" w:rsidRDefault="004644CF" w:rsidP="003718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3718A0">
              <w:rPr>
                <w:rFonts w:ascii="Book Antiqua" w:hAnsi="Book Antiqua"/>
                <w:lang w:val="en-US"/>
              </w:rPr>
              <w:t>Complete CPAT. Complete annual medical exam and physical testing, depending on department discretion. Physical testing consists of exercises related to firefighting such as step tests, and leg lifts</w:t>
            </w:r>
          </w:p>
        </w:tc>
      </w:tr>
      <w:tr w:rsidR="004644CF" w:rsidRPr="003718A0" w14:paraId="43019280" w14:textId="77777777" w:rsidTr="002C13A7">
        <w:trPr>
          <w:cnfStyle w:val="000000100000" w:firstRow="0" w:lastRow="0" w:firstColumn="0" w:lastColumn="0" w:oddVBand="0" w:evenVBand="0" w:oddHBand="1" w:evenHBand="0" w:firstRowFirstColumn="0" w:firstRowLastColumn="0" w:lastRowFirstColumn="0" w:lastRowLastColumn="0"/>
          <w:trHeight w:val="706"/>
        </w:trPr>
        <w:tc>
          <w:tcPr>
            <w:cnfStyle w:val="001000000000" w:firstRow="0" w:lastRow="0" w:firstColumn="1" w:lastColumn="0" w:oddVBand="0" w:evenVBand="0" w:oddHBand="0" w:evenHBand="0" w:firstRowFirstColumn="0" w:firstRowLastColumn="0" w:lastRowFirstColumn="0" w:lastRowLastColumn="0"/>
            <w:tcW w:w="990" w:type="pct"/>
            <w:tcBorders>
              <w:top w:val="none" w:sz="0" w:space="0" w:color="auto"/>
              <w:bottom w:val="none" w:sz="0" w:space="0" w:color="auto"/>
            </w:tcBorders>
          </w:tcPr>
          <w:p w14:paraId="7E7E8C83" w14:textId="1D36D2A7" w:rsidR="004644CF" w:rsidRPr="003718A0" w:rsidRDefault="004644CF" w:rsidP="003718A0">
            <w:pPr>
              <w:spacing w:line="360" w:lineRule="auto"/>
              <w:jc w:val="both"/>
              <w:rPr>
                <w:rFonts w:ascii="Book Antiqua" w:hAnsi="Book Antiqua"/>
                <w:b w:val="0"/>
                <w:bCs w:val="0"/>
                <w:lang w:val="en-US"/>
              </w:rPr>
            </w:pPr>
            <w:r w:rsidRPr="003718A0">
              <w:rPr>
                <w:rFonts w:ascii="Book Antiqua" w:hAnsi="Book Antiqua"/>
                <w:b w:val="0"/>
                <w:bCs w:val="0"/>
                <w:lang w:val="en-US"/>
              </w:rPr>
              <w:t>U</w:t>
            </w:r>
            <w:r w:rsidR="00421A5F" w:rsidRPr="003718A0">
              <w:rPr>
                <w:rFonts w:ascii="Book Antiqua" w:hAnsi="Book Antiqua"/>
                <w:b w:val="0"/>
                <w:bCs w:val="0"/>
                <w:lang w:val="en-US"/>
              </w:rPr>
              <w:t>nited States</w:t>
            </w:r>
            <w:r w:rsidRPr="003718A0">
              <w:rPr>
                <w:rFonts w:ascii="Book Antiqua" w:hAnsi="Book Antiqua"/>
                <w:b w:val="0"/>
                <w:bCs w:val="0"/>
                <w:lang w:val="en-US"/>
              </w:rPr>
              <w:t xml:space="preserve"> State Judge</w:t>
            </w:r>
            <w:r w:rsidR="00691D12" w:rsidRPr="003718A0">
              <w:rPr>
                <w:rFonts w:ascii="Book Antiqua" w:hAnsi="Book Antiqua"/>
                <w:b w:val="0"/>
                <w:bCs w:val="0"/>
                <w:vertAlign w:val="superscript"/>
                <w:lang w:val="en-US"/>
              </w:rPr>
              <w:t>[</w:t>
            </w:r>
            <w:r w:rsidR="00783CC6" w:rsidRPr="003718A0">
              <w:rPr>
                <w:rFonts w:ascii="Book Antiqua" w:hAnsi="Book Antiqua"/>
                <w:b w:val="0"/>
                <w:bCs w:val="0"/>
                <w:vertAlign w:val="superscript"/>
                <w:lang w:val="en-US"/>
              </w:rPr>
              <w:t>41</w:t>
            </w:r>
            <w:r w:rsidRPr="003718A0">
              <w:rPr>
                <w:rFonts w:ascii="Book Antiqua" w:hAnsi="Book Antiqua"/>
                <w:b w:val="0"/>
                <w:bCs w:val="0"/>
                <w:vertAlign w:val="superscript"/>
                <w:lang w:val="en-US"/>
              </w:rPr>
              <w:t>,</w:t>
            </w:r>
            <w:r w:rsidR="00783CC6" w:rsidRPr="003718A0">
              <w:rPr>
                <w:rFonts w:ascii="Book Antiqua" w:hAnsi="Book Antiqua"/>
                <w:b w:val="0"/>
                <w:bCs w:val="0"/>
                <w:vertAlign w:val="superscript"/>
                <w:lang w:val="en-US"/>
              </w:rPr>
              <w:t>42</w:t>
            </w:r>
            <w:r w:rsidR="00691D12" w:rsidRPr="003718A0">
              <w:rPr>
                <w:rFonts w:ascii="Book Antiqua" w:hAnsi="Book Antiqua"/>
                <w:b w:val="0"/>
                <w:bCs w:val="0"/>
                <w:vertAlign w:val="superscript"/>
                <w:lang w:val="en-US"/>
              </w:rPr>
              <w:t>]</w:t>
            </w:r>
          </w:p>
        </w:tc>
        <w:tc>
          <w:tcPr>
            <w:tcW w:w="1158" w:type="pct"/>
            <w:tcBorders>
              <w:top w:val="none" w:sz="0" w:space="0" w:color="auto"/>
              <w:bottom w:val="none" w:sz="0" w:space="0" w:color="auto"/>
            </w:tcBorders>
          </w:tcPr>
          <w:p w14:paraId="57E17134" w14:textId="77777777" w:rsidR="004644CF" w:rsidRPr="003718A0" w:rsidRDefault="004644CF" w:rsidP="003718A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3718A0">
              <w:rPr>
                <w:rFonts w:ascii="Book Antiqua" w:hAnsi="Book Antiqua"/>
                <w:lang w:val="en-US"/>
              </w:rPr>
              <w:t>70-75</w:t>
            </w:r>
          </w:p>
        </w:tc>
        <w:tc>
          <w:tcPr>
            <w:tcW w:w="2852" w:type="pct"/>
            <w:tcBorders>
              <w:top w:val="none" w:sz="0" w:space="0" w:color="auto"/>
              <w:bottom w:val="none" w:sz="0" w:space="0" w:color="auto"/>
            </w:tcBorders>
          </w:tcPr>
          <w:p w14:paraId="7EC0BC37" w14:textId="7F2B3796" w:rsidR="004644CF" w:rsidRPr="003718A0" w:rsidRDefault="004644CF" w:rsidP="003718A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3718A0">
              <w:rPr>
                <w:rFonts w:ascii="Book Antiqua" w:hAnsi="Book Antiqua"/>
                <w:lang w:val="en-US"/>
              </w:rPr>
              <w:t>Obtained law degree and passed Bar examination. State court often requires mandatory retirement for state court judges</w:t>
            </w:r>
          </w:p>
        </w:tc>
      </w:tr>
    </w:tbl>
    <w:p w14:paraId="430C22A1" w14:textId="56EAA3BB" w:rsidR="004644CF" w:rsidRPr="003718A0" w:rsidRDefault="00691D12" w:rsidP="003718A0">
      <w:pPr>
        <w:spacing w:line="360" w:lineRule="auto"/>
        <w:jc w:val="both"/>
        <w:rPr>
          <w:rFonts w:ascii="Book Antiqua" w:hAnsi="Book Antiqua"/>
        </w:rPr>
      </w:pPr>
      <w:r w:rsidRPr="003718A0">
        <w:rPr>
          <w:rFonts w:ascii="Book Antiqua" w:hAnsi="Book Antiqua"/>
        </w:rPr>
        <w:t>ATSA: Air traffic controller specialists skills assessment battery; CPAT: Candidate Physical Ability Test;</w:t>
      </w:r>
      <w:r w:rsidRPr="003718A0">
        <w:rPr>
          <w:rFonts w:ascii="Book Antiqua" w:eastAsia="Book Antiqua" w:hAnsi="Book Antiqua" w:cs="Book Antiqua"/>
          <w:color w:val="000000"/>
        </w:rPr>
        <w:t xml:space="preserve"> CME: Continuing medical education;</w:t>
      </w:r>
      <w:r w:rsidRPr="003718A0">
        <w:rPr>
          <w:rFonts w:ascii="Book Antiqua" w:hAnsi="Book Antiqua"/>
        </w:rPr>
        <w:t xml:space="preserve"> FAA: Federal </w:t>
      </w:r>
      <w:r w:rsidR="00D63EFB" w:rsidRPr="003718A0">
        <w:rPr>
          <w:rFonts w:ascii="Book Antiqua" w:hAnsi="Book Antiqua"/>
        </w:rPr>
        <w:t>Aviation Administration</w:t>
      </w:r>
      <w:r w:rsidR="003B6339" w:rsidRPr="003718A0">
        <w:rPr>
          <w:rFonts w:ascii="Book Antiqua" w:hAnsi="Book Antiqua"/>
        </w:rPr>
        <w:t>.</w:t>
      </w:r>
    </w:p>
    <w:p w14:paraId="63D01EA1" w14:textId="54C1634E" w:rsidR="004644CF" w:rsidRPr="003718A0" w:rsidRDefault="004644CF" w:rsidP="003718A0">
      <w:pPr>
        <w:spacing w:line="360" w:lineRule="auto"/>
        <w:jc w:val="both"/>
        <w:rPr>
          <w:rFonts w:ascii="Book Antiqua" w:hAnsi="Book Antiqua"/>
          <w:b/>
          <w:bCs/>
        </w:rPr>
      </w:pPr>
      <w:r w:rsidRPr="003718A0">
        <w:rPr>
          <w:rFonts w:ascii="Book Antiqua" w:hAnsi="Book Antiqua"/>
        </w:rPr>
        <w:br w:type="page"/>
      </w:r>
      <w:r w:rsidR="007A7D20">
        <w:rPr>
          <w:rFonts w:ascii="Book Antiqua" w:hAnsi="Book Antiqua"/>
          <w:b/>
          <w:bCs/>
        </w:rPr>
        <w:t xml:space="preserve">Table </w:t>
      </w:r>
      <w:proofErr w:type="gramStart"/>
      <w:r w:rsidR="007A7D20">
        <w:rPr>
          <w:rFonts w:ascii="Book Antiqua" w:hAnsi="Book Antiqua"/>
          <w:b/>
          <w:bCs/>
        </w:rPr>
        <w:t>2</w:t>
      </w:r>
      <w:r w:rsidR="007A7D20">
        <w:rPr>
          <w:rFonts w:ascii="Book Antiqua" w:hAnsi="Book Antiqua" w:hint="eastAsia"/>
          <w:b/>
          <w:bCs/>
          <w:lang w:eastAsia="zh-CN"/>
        </w:rPr>
        <w:t xml:space="preserve">  </w:t>
      </w:r>
      <w:r w:rsidRPr="003718A0">
        <w:rPr>
          <w:rFonts w:ascii="Book Antiqua" w:hAnsi="Book Antiqua"/>
          <w:b/>
          <w:bCs/>
        </w:rPr>
        <w:t>Late</w:t>
      </w:r>
      <w:proofErr w:type="gramEnd"/>
      <w:r w:rsidRPr="003718A0">
        <w:rPr>
          <w:rFonts w:ascii="Book Antiqua" w:hAnsi="Book Antiqua"/>
          <w:b/>
          <w:bCs/>
        </w:rPr>
        <w:t xml:space="preserve"> </w:t>
      </w:r>
      <w:r w:rsidR="00956CC5" w:rsidRPr="003718A0">
        <w:rPr>
          <w:rFonts w:ascii="Book Antiqua" w:hAnsi="Book Antiqua"/>
          <w:b/>
          <w:bCs/>
        </w:rPr>
        <w:t>c</w:t>
      </w:r>
      <w:r w:rsidRPr="003718A0">
        <w:rPr>
          <w:rFonts w:ascii="Book Antiqua" w:hAnsi="Book Antiqua"/>
          <w:b/>
          <w:bCs/>
        </w:rPr>
        <w:t xml:space="preserve">areer </w:t>
      </w:r>
      <w:r w:rsidR="00956CC5" w:rsidRPr="003718A0">
        <w:rPr>
          <w:rFonts w:ascii="Book Antiqua" w:hAnsi="Book Antiqua"/>
          <w:b/>
          <w:bCs/>
        </w:rPr>
        <w:t>p</w:t>
      </w:r>
      <w:r w:rsidRPr="003718A0">
        <w:rPr>
          <w:rFonts w:ascii="Book Antiqua" w:hAnsi="Book Antiqua"/>
          <w:b/>
          <w:bCs/>
        </w:rPr>
        <w:t xml:space="preserve">ractitioner </w:t>
      </w:r>
      <w:r w:rsidR="00956CC5" w:rsidRPr="003718A0">
        <w:rPr>
          <w:rFonts w:ascii="Book Antiqua" w:hAnsi="Book Antiqua"/>
          <w:b/>
          <w:bCs/>
        </w:rPr>
        <w:t>p</w:t>
      </w:r>
      <w:r w:rsidRPr="003718A0">
        <w:rPr>
          <w:rFonts w:ascii="Book Antiqua" w:hAnsi="Book Antiqua"/>
          <w:b/>
          <w:bCs/>
        </w:rPr>
        <w:t xml:space="preserve">olicies </w:t>
      </w:r>
      <w:r w:rsidR="00956CC5" w:rsidRPr="003718A0">
        <w:rPr>
          <w:rFonts w:ascii="Book Antiqua" w:hAnsi="Book Antiqua"/>
          <w:b/>
          <w:bCs/>
        </w:rPr>
        <w:t>a</w:t>
      </w:r>
      <w:r w:rsidRPr="003718A0">
        <w:rPr>
          <w:rFonts w:ascii="Book Antiqua" w:hAnsi="Book Antiqua"/>
          <w:b/>
          <w:bCs/>
        </w:rPr>
        <w:t xml:space="preserve">dopted at </w:t>
      </w:r>
      <w:r w:rsidR="00956CC5" w:rsidRPr="003718A0">
        <w:rPr>
          <w:rFonts w:ascii="Book Antiqua" w:hAnsi="Book Antiqua"/>
          <w:b/>
          <w:bCs/>
        </w:rPr>
        <w:t>h</w:t>
      </w:r>
      <w:r w:rsidRPr="003718A0">
        <w:rPr>
          <w:rFonts w:ascii="Book Antiqua" w:hAnsi="Book Antiqua"/>
          <w:b/>
          <w:bCs/>
        </w:rPr>
        <w:t xml:space="preserve">ealth </w:t>
      </w:r>
      <w:r w:rsidR="00956CC5" w:rsidRPr="003718A0">
        <w:rPr>
          <w:rFonts w:ascii="Book Antiqua" w:hAnsi="Book Antiqua"/>
          <w:b/>
          <w:bCs/>
        </w:rPr>
        <w:t>i</w:t>
      </w:r>
      <w:r w:rsidRPr="003718A0">
        <w:rPr>
          <w:rFonts w:ascii="Book Antiqua" w:hAnsi="Book Antiqua"/>
          <w:b/>
          <w:bCs/>
        </w:rPr>
        <w:t>nstitutions</w:t>
      </w:r>
    </w:p>
    <w:tbl>
      <w:tblPr>
        <w:tblStyle w:val="PlainTable2"/>
        <w:tblW w:w="5914" w:type="pct"/>
        <w:tblInd w:w="-1168" w:type="dxa"/>
        <w:tblBorders>
          <w:top w:val="single" w:sz="4" w:space="0" w:color="auto"/>
          <w:bottom w:val="single" w:sz="4" w:space="0" w:color="auto"/>
        </w:tblBorders>
        <w:tblLayout w:type="fixed"/>
        <w:tblLook w:val="04A0" w:firstRow="1" w:lastRow="0" w:firstColumn="1" w:lastColumn="0" w:noHBand="0" w:noVBand="1"/>
      </w:tblPr>
      <w:tblGrid>
        <w:gridCol w:w="1955"/>
        <w:gridCol w:w="3821"/>
        <w:gridCol w:w="2730"/>
        <w:gridCol w:w="2341"/>
        <w:gridCol w:w="2534"/>
        <w:gridCol w:w="2204"/>
      </w:tblGrid>
      <w:tr w:rsidR="00D75EAB" w:rsidRPr="003718A0" w14:paraId="04C8331B" w14:textId="77777777" w:rsidTr="00C7454F">
        <w:trPr>
          <w:cnfStyle w:val="100000000000" w:firstRow="1" w:lastRow="0" w:firstColumn="0" w:lastColumn="0" w:oddVBand="0" w:evenVBand="0" w:oddHBand="0"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627" w:type="pct"/>
            <w:tcBorders>
              <w:top w:val="single" w:sz="4" w:space="0" w:color="auto"/>
              <w:bottom w:val="single" w:sz="4" w:space="0" w:color="auto"/>
            </w:tcBorders>
          </w:tcPr>
          <w:p w14:paraId="76655104" w14:textId="77777777" w:rsidR="00D75EAB" w:rsidRPr="003718A0" w:rsidRDefault="00D75EAB" w:rsidP="003718A0">
            <w:pPr>
              <w:spacing w:line="360" w:lineRule="auto"/>
              <w:jc w:val="both"/>
              <w:rPr>
                <w:rFonts w:ascii="Book Antiqua" w:hAnsi="Book Antiqua"/>
                <w:b w:val="0"/>
                <w:bCs w:val="0"/>
                <w:lang w:val="en-US"/>
              </w:rPr>
            </w:pPr>
            <w:r w:rsidRPr="003718A0">
              <w:rPr>
                <w:rFonts w:ascii="Book Antiqua" w:hAnsi="Book Antiqua"/>
                <w:lang w:val="en-US"/>
              </w:rPr>
              <w:t>Program</w:t>
            </w:r>
          </w:p>
        </w:tc>
        <w:tc>
          <w:tcPr>
            <w:tcW w:w="1226" w:type="pct"/>
            <w:tcBorders>
              <w:top w:val="single" w:sz="4" w:space="0" w:color="auto"/>
              <w:bottom w:val="single" w:sz="4" w:space="0" w:color="auto"/>
            </w:tcBorders>
          </w:tcPr>
          <w:p w14:paraId="27E202B0" w14:textId="77777777" w:rsidR="00D75EAB" w:rsidRPr="003718A0" w:rsidRDefault="00D75EAB" w:rsidP="003718A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bCs w:val="0"/>
                <w:lang w:val="en-US"/>
              </w:rPr>
            </w:pPr>
            <w:r w:rsidRPr="003718A0">
              <w:rPr>
                <w:rFonts w:ascii="Book Antiqua" w:hAnsi="Book Antiqua"/>
                <w:lang w:val="en-US"/>
              </w:rPr>
              <w:t>Objectives</w:t>
            </w:r>
          </w:p>
        </w:tc>
        <w:tc>
          <w:tcPr>
            <w:tcW w:w="876" w:type="pct"/>
            <w:tcBorders>
              <w:top w:val="single" w:sz="4" w:space="0" w:color="auto"/>
              <w:bottom w:val="single" w:sz="4" w:space="0" w:color="auto"/>
            </w:tcBorders>
          </w:tcPr>
          <w:p w14:paraId="248DD3B6" w14:textId="77777777" w:rsidR="00D75EAB" w:rsidRPr="003718A0" w:rsidRDefault="00D75EAB" w:rsidP="003718A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bCs w:val="0"/>
                <w:lang w:val="en-US"/>
              </w:rPr>
            </w:pPr>
            <w:r w:rsidRPr="003718A0">
              <w:rPr>
                <w:rFonts w:ascii="Book Antiqua" w:hAnsi="Book Antiqua"/>
                <w:lang w:val="en-US"/>
              </w:rPr>
              <w:t>Candidates</w:t>
            </w:r>
          </w:p>
        </w:tc>
        <w:tc>
          <w:tcPr>
            <w:tcW w:w="751" w:type="pct"/>
            <w:tcBorders>
              <w:top w:val="single" w:sz="4" w:space="0" w:color="auto"/>
              <w:bottom w:val="single" w:sz="4" w:space="0" w:color="auto"/>
            </w:tcBorders>
          </w:tcPr>
          <w:p w14:paraId="6FFFA250" w14:textId="77777777" w:rsidR="00D75EAB" w:rsidRPr="003718A0" w:rsidRDefault="00D75EAB" w:rsidP="003718A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bCs w:val="0"/>
                <w:lang w:val="en-US"/>
              </w:rPr>
            </w:pPr>
            <w:r w:rsidRPr="003718A0">
              <w:rPr>
                <w:rFonts w:ascii="Book Antiqua" w:hAnsi="Book Antiqua"/>
                <w:lang w:val="en-US"/>
              </w:rPr>
              <w:t>Medical exam</w:t>
            </w:r>
          </w:p>
        </w:tc>
        <w:tc>
          <w:tcPr>
            <w:tcW w:w="813" w:type="pct"/>
            <w:tcBorders>
              <w:top w:val="single" w:sz="4" w:space="0" w:color="auto"/>
              <w:bottom w:val="single" w:sz="4" w:space="0" w:color="auto"/>
            </w:tcBorders>
          </w:tcPr>
          <w:p w14:paraId="3D02D5EB" w14:textId="77777777" w:rsidR="00D75EAB" w:rsidRPr="003718A0" w:rsidRDefault="00D75EAB" w:rsidP="003718A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bCs w:val="0"/>
                <w:lang w:val="en-US"/>
              </w:rPr>
            </w:pPr>
            <w:r w:rsidRPr="003718A0">
              <w:rPr>
                <w:rFonts w:ascii="Book Antiqua" w:hAnsi="Book Antiqua"/>
                <w:lang w:val="en-US"/>
              </w:rPr>
              <w:t>Performance testing</w:t>
            </w:r>
          </w:p>
        </w:tc>
        <w:tc>
          <w:tcPr>
            <w:tcW w:w="707" w:type="pct"/>
            <w:tcBorders>
              <w:top w:val="single" w:sz="4" w:space="0" w:color="auto"/>
              <w:bottom w:val="single" w:sz="4" w:space="0" w:color="auto"/>
            </w:tcBorders>
          </w:tcPr>
          <w:p w14:paraId="30D55FC7" w14:textId="77777777" w:rsidR="00D75EAB" w:rsidRPr="003718A0" w:rsidRDefault="00D75EAB" w:rsidP="003718A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bCs w:val="0"/>
                <w:lang w:val="en-US"/>
              </w:rPr>
            </w:pPr>
            <w:r w:rsidRPr="003718A0">
              <w:rPr>
                <w:rFonts w:ascii="Book Antiqua" w:hAnsi="Book Antiqua"/>
                <w:lang w:val="en-US"/>
              </w:rPr>
              <w:t>Modification of privileges</w:t>
            </w:r>
          </w:p>
        </w:tc>
      </w:tr>
      <w:tr w:rsidR="00D75EAB" w:rsidRPr="003718A0" w14:paraId="12265646" w14:textId="77777777" w:rsidTr="00C7454F">
        <w:trPr>
          <w:cnfStyle w:val="000000100000" w:firstRow="0" w:lastRow="0" w:firstColumn="0" w:lastColumn="0" w:oddVBand="0" w:evenVBand="0" w:oddHBand="1" w:evenHBand="0" w:firstRowFirstColumn="0" w:firstRowLastColumn="0" w:lastRowFirstColumn="0" w:lastRowLastColumn="0"/>
          <w:trHeight w:val="843"/>
        </w:trPr>
        <w:tc>
          <w:tcPr>
            <w:cnfStyle w:val="001000000000" w:firstRow="0" w:lastRow="0" w:firstColumn="1" w:lastColumn="0" w:oddVBand="0" w:evenVBand="0" w:oddHBand="0" w:evenHBand="0" w:firstRowFirstColumn="0" w:firstRowLastColumn="0" w:lastRowFirstColumn="0" w:lastRowLastColumn="0"/>
            <w:tcW w:w="627" w:type="pct"/>
            <w:tcBorders>
              <w:top w:val="single" w:sz="4" w:space="0" w:color="auto"/>
              <w:bottom w:val="none" w:sz="0" w:space="0" w:color="auto"/>
            </w:tcBorders>
          </w:tcPr>
          <w:p w14:paraId="0F5D562C" w14:textId="77777777" w:rsidR="00D75EAB" w:rsidRPr="003718A0" w:rsidRDefault="00D75EAB" w:rsidP="003718A0">
            <w:pPr>
              <w:spacing w:line="360" w:lineRule="auto"/>
              <w:jc w:val="both"/>
              <w:rPr>
                <w:rFonts w:ascii="Book Antiqua" w:hAnsi="Book Antiqua"/>
                <w:b w:val="0"/>
                <w:bCs w:val="0"/>
                <w:vertAlign w:val="superscript"/>
                <w:lang w:val="en-US"/>
              </w:rPr>
            </w:pPr>
            <w:r w:rsidRPr="003718A0">
              <w:rPr>
                <w:rFonts w:ascii="Book Antiqua" w:hAnsi="Book Antiqua"/>
                <w:b w:val="0"/>
                <w:bCs w:val="0"/>
                <w:lang w:val="en-US"/>
              </w:rPr>
              <w:t>Stanford Health Care</w:t>
            </w:r>
            <w:r w:rsidRPr="003718A0">
              <w:rPr>
                <w:rFonts w:ascii="Book Antiqua" w:hAnsi="Book Antiqua"/>
                <w:b w:val="0"/>
                <w:bCs w:val="0"/>
                <w:vertAlign w:val="superscript"/>
                <w:lang w:val="en-US"/>
              </w:rPr>
              <w:t>[16,17]</w:t>
            </w:r>
          </w:p>
        </w:tc>
        <w:tc>
          <w:tcPr>
            <w:tcW w:w="1226" w:type="pct"/>
            <w:tcBorders>
              <w:top w:val="single" w:sz="4" w:space="0" w:color="auto"/>
              <w:bottom w:val="none" w:sz="0" w:space="0" w:color="auto"/>
            </w:tcBorders>
          </w:tcPr>
          <w:p w14:paraId="0ABF94C7" w14:textId="77777777" w:rsidR="00D75EAB" w:rsidRPr="003718A0" w:rsidRDefault="00D75EAB" w:rsidP="003718A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3718A0">
              <w:rPr>
                <w:rFonts w:ascii="Book Antiqua" w:hAnsi="Book Antiqua"/>
                <w:lang w:val="en-US"/>
              </w:rPr>
              <w:t>To ensure high quality care for patients and protect them harm and identify health concerns of practitioners</w:t>
            </w:r>
          </w:p>
        </w:tc>
        <w:tc>
          <w:tcPr>
            <w:tcW w:w="876" w:type="pct"/>
            <w:tcBorders>
              <w:top w:val="single" w:sz="4" w:space="0" w:color="auto"/>
              <w:bottom w:val="none" w:sz="0" w:space="0" w:color="auto"/>
            </w:tcBorders>
          </w:tcPr>
          <w:p w14:paraId="72BB5202" w14:textId="77777777" w:rsidR="00D75EAB" w:rsidRPr="003718A0" w:rsidRDefault="00D75EAB" w:rsidP="003718A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3718A0">
              <w:rPr>
                <w:rFonts w:ascii="Book Antiqua" w:hAnsi="Book Antiqua"/>
                <w:lang w:val="en-US"/>
              </w:rPr>
              <w:t xml:space="preserve">74.5 years old and every 2 </w:t>
            </w:r>
            <w:proofErr w:type="spellStart"/>
            <w:r w:rsidRPr="003718A0">
              <w:rPr>
                <w:rFonts w:ascii="Book Antiqua" w:hAnsi="Book Antiqua"/>
                <w:lang w:val="en-US"/>
              </w:rPr>
              <w:t>yr</w:t>
            </w:r>
            <w:proofErr w:type="spellEnd"/>
            <w:r w:rsidRPr="003718A0">
              <w:rPr>
                <w:rFonts w:ascii="Book Antiqua" w:hAnsi="Book Antiqua"/>
                <w:lang w:val="en-US"/>
              </w:rPr>
              <w:t xml:space="preserve"> thereafter </w:t>
            </w:r>
          </w:p>
        </w:tc>
        <w:tc>
          <w:tcPr>
            <w:tcW w:w="751" w:type="pct"/>
            <w:tcBorders>
              <w:top w:val="single" w:sz="4" w:space="0" w:color="auto"/>
              <w:bottom w:val="none" w:sz="0" w:space="0" w:color="auto"/>
            </w:tcBorders>
          </w:tcPr>
          <w:p w14:paraId="17460E04" w14:textId="77777777" w:rsidR="00D75EAB" w:rsidRPr="003718A0" w:rsidRDefault="00D75EAB" w:rsidP="003718A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3718A0">
              <w:rPr>
                <w:rFonts w:ascii="Book Antiqua" w:hAnsi="Book Antiqua"/>
                <w:lang w:val="en-US"/>
              </w:rPr>
              <w:t>Comprehensive history and physical examination including vision, hearing, neurological, and cognitive testing</w:t>
            </w:r>
          </w:p>
        </w:tc>
        <w:tc>
          <w:tcPr>
            <w:tcW w:w="813" w:type="pct"/>
            <w:tcBorders>
              <w:top w:val="single" w:sz="4" w:space="0" w:color="auto"/>
              <w:bottom w:val="none" w:sz="0" w:space="0" w:color="auto"/>
            </w:tcBorders>
          </w:tcPr>
          <w:p w14:paraId="75946985" w14:textId="77777777" w:rsidR="00D75EAB" w:rsidRPr="003718A0" w:rsidRDefault="00D75EAB" w:rsidP="003718A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3718A0">
              <w:rPr>
                <w:rFonts w:ascii="Book Antiqua" w:hAnsi="Book Antiqua"/>
                <w:lang w:val="en-US"/>
              </w:rPr>
              <w:t xml:space="preserve">Peer assessment by hospital staff of technical and procedural competencies, relative to Stanford expectations </w:t>
            </w:r>
          </w:p>
        </w:tc>
        <w:tc>
          <w:tcPr>
            <w:tcW w:w="707" w:type="pct"/>
            <w:tcBorders>
              <w:top w:val="single" w:sz="4" w:space="0" w:color="auto"/>
              <w:bottom w:val="none" w:sz="0" w:space="0" w:color="auto"/>
            </w:tcBorders>
          </w:tcPr>
          <w:p w14:paraId="59A10AC0" w14:textId="77777777" w:rsidR="00D75EAB" w:rsidRPr="003718A0" w:rsidRDefault="00D75EAB" w:rsidP="003718A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3718A0">
              <w:rPr>
                <w:rFonts w:ascii="Book Antiqua" w:hAnsi="Book Antiqua"/>
                <w:lang w:val="en-US"/>
              </w:rPr>
              <w:t xml:space="preserve">Yes, if non-compliant or unsafe practice patterns </w:t>
            </w:r>
          </w:p>
        </w:tc>
      </w:tr>
      <w:tr w:rsidR="00D75EAB" w:rsidRPr="003718A0" w14:paraId="0CB79693" w14:textId="77777777" w:rsidTr="00C7454F">
        <w:trPr>
          <w:trHeight w:val="996"/>
        </w:trPr>
        <w:tc>
          <w:tcPr>
            <w:cnfStyle w:val="001000000000" w:firstRow="0" w:lastRow="0" w:firstColumn="1" w:lastColumn="0" w:oddVBand="0" w:evenVBand="0" w:oddHBand="0" w:evenHBand="0" w:firstRowFirstColumn="0" w:firstRowLastColumn="0" w:lastRowFirstColumn="0" w:lastRowLastColumn="0"/>
            <w:tcW w:w="627" w:type="pct"/>
          </w:tcPr>
          <w:p w14:paraId="63C86BD5" w14:textId="77777777" w:rsidR="00D75EAB" w:rsidRPr="003718A0" w:rsidRDefault="00D75EAB" w:rsidP="003718A0">
            <w:pPr>
              <w:spacing w:line="360" w:lineRule="auto"/>
              <w:jc w:val="both"/>
              <w:rPr>
                <w:rFonts w:ascii="Book Antiqua" w:hAnsi="Book Antiqua"/>
                <w:b w:val="0"/>
                <w:bCs w:val="0"/>
                <w:vertAlign w:val="superscript"/>
                <w:lang w:val="en-US"/>
              </w:rPr>
            </w:pPr>
            <w:r w:rsidRPr="003718A0">
              <w:rPr>
                <w:rFonts w:ascii="Book Antiqua" w:hAnsi="Book Antiqua"/>
                <w:b w:val="0"/>
                <w:bCs w:val="0"/>
                <w:lang w:val="en-US"/>
              </w:rPr>
              <w:t>Aging Surgeon Program at Sinai Hospital, Baltimore, MD</w:t>
            </w:r>
            <w:r w:rsidRPr="003718A0">
              <w:rPr>
                <w:rFonts w:ascii="Book Antiqua" w:hAnsi="Book Antiqua"/>
                <w:b w:val="0"/>
                <w:bCs w:val="0"/>
                <w:vertAlign w:val="superscript"/>
                <w:lang w:val="en-US"/>
              </w:rPr>
              <w:t>[43]</w:t>
            </w:r>
          </w:p>
        </w:tc>
        <w:tc>
          <w:tcPr>
            <w:tcW w:w="1226" w:type="pct"/>
          </w:tcPr>
          <w:p w14:paraId="1ADDB142" w14:textId="77777777" w:rsidR="00D75EAB" w:rsidRPr="003718A0" w:rsidRDefault="00D75EAB" w:rsidP="003718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3718A0">
              <w:rPr>
                <w:rFonts w:ascii="Book Antiqua" w:hAnsi="Book Antiqua"/>
                <w:lang w:val="en-US"/>
              </w:rPr>
              <w:t>Designed to protect patients from unsafe surgeons and guard surgeons from arbitrary or unreliable methods of assessing competence or cognitive capacity. The program can identify potentially treatable or reversible disorders that, if properly treated, could restore or improve functional capacity</w:t>
            </w:r>
          </w:p>
        </w:tc>
        <w:tc>
          <w:tcPr>
            <w:tcW w:w="876" w:type="pct"/>
          </w:tcPr>
          <w:p w14:paraId="45E5F383" w14:textId="77777777" w:rsidR="00D75EAB" w:rsidRPr="003718A0" w:rsidRDefault="00D75EAB" w:rsidP="003718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3718A0">
              <w:rPr>
                <w:rFonts w:ascii="Book Antiqua" w:hAnsi="Book Antiqua"/>
                <w:lang w:val="en-US"/>
              </w:rPr>
              <w:t>No mandatory age. Requested from surgeons, hospitals or licensing bodies of all surgical sub-specialties</w:t>
            </w:r>
          </w:p>
        </w:tc>
        <w:tc>
          <w:tcPr>
            <w:tcW w:w="751" w:type="pct"/>
          </w:tcPr>
          <w:p w14:paraId="21BBCDD2" w14:textId="77777777" w:rsidR="00D75EAB" w:rsidRPr="003718A0" w:rsidRDefault="00D75EAB" w:rsidP="003718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3718A0">
              <w:rPr>
                <w:rFonts w:ascii="Book Antiqua" w:hAnsi="Book Antiqua"/>
                <w:lang w:val="en-US"/>
              </w:rPr>
              <w:t xml:space="preserve">Evaluation of general health, vision, hearing, </w:t>
            </w:r>
            <w:proofErr w:type="spellStart"/>
            <w:r w:rsidRPr="003718A0">
              <w:rPr>
                <w:rFonts w:ascii="Book Antiqua" w:hAnsi="Book Antiqua"/>
                <w:lang w:val="en-US"/>
              </w:rPr>
              <w:t>neurocognition</w:t>
            </w:r>
            <w:proofErr w:type="spellEnd"/>
            <w:r w:rsidRPr="003718A0">
              <w:rPr>
                <w:rFonts w:ascii="Book Antiqua" w:hAnsi="Book Antiqua"/>
                <w:lang w:val="en-US"/>
              </w:rPr>
              <w:t>, visual-spatial and fine motor capability</w:t>
            </w:r>
          </w:p>
        </w:tc>
        <w:tc>
          <w:tcPr>
            <w:tcW w:w="813" w:type="pct"/>
          </w:tcPr>
          <w:p w14:paraId="3CD3B3FA" w14:textId="77777777" w:rsidR="00D75EAB" w:rsidRPr="003718A0" w:rsidRDefault="00D75EAB" w:rsidP="003718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3718A0">
              <w:rPr>
                <w:rFonts w:ascii="Book Antiqua" w:hAnsi="Book Antiqua"/>
                <w:lang w:val="en-US"/>
              </w:rPr>
              <w:t>None</w:t>
            </w:r>
          </w:p>
        </w:tc>
        <w:tc>
          <w:tcPr>
            <w:tcW w:w="707" w:type="pct"/>
          </w:tcPr>
          <w:p w14:paraId="20AC4AA0" w14:textId="77777777" w:rsidR="00D75EAB" w:rsidRPr="003718A0" w:rsidRDefault="00D75EAB" w:rsidP="003718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3718A0">
              <w:rPr>
                <w:rFonts w:ascii="Book Antiqua" w:hAnsi="Book Antiqua"/>
                <w:lang w:val="en-US"/>
              </w:rPr>
              <w:t>No</w:t>
            </w:r>
          </w:p>
        </w:tc>
      </w:tr>
      <w:tr w:rsidR="00D75EAB" w:rsidRPr="003718A0" w14:paraId="3A026F2E" w14:textId="77777777" w:rsidTr="00C7454F">
        <w:trPr>
          <w:cnfStyle w:val="000000100000" w:firstRow="0" w:lastRow="0" w:firstColumn="0" w:lastColumn="0" w:oddVBand="0" w:evenVBand="0" w:oddHBand="1" w:evenHBand="0" w:firstRowFirstColumn="0" w:firstRowLastColumn="0" w:lastRowFirstColumn="0" w:lastRowLastColumn="0"/>
          <w:trHeight w:val="996"/>
        </w:trPr>
        <w:tc>
          <w:tcPr>
            <w:cnfStyle w:val="001000000000" w:firstRow="0" w:lastRow="0" w:firstColumn="1" w:lastColumn="0" w:oddVBand="0" w:evenVBand="0" w:oddHBand="0" w:evenHBand="0" w:firstRowFirstColumn="0" w:firstRowLastColumn="0" w:lastRowFirstColumn="0" w:lastRowLastColumn="0"/>
            <w:tcW w:w="627" w:type="pct"/>
            <w:tcBorders>
              <w:top w:val="none" w:sz="0" w:space="0" w:color="auto"/>
              <w:bottom w:val="none" w:sz="0" w:space="0" w:color="auto"/>
            </w:tcBorders>
          </w:tcPr>
          <w:p w14:paraId="7A182C96" w14:textId="4C3E278A" w:rsidR="00D75EAB" w:rsidRPr="003718A0" w:rsidRDefault="00D75EAB" w:rsidP="003718A0">
            <w:pPr>
              <w:spacing w:line="360" w:lineRule="auto"/>
              <w:jc w:val="both"/>
              <w:rPr>
                <w:rFonts w:ascii="Book Antiqua" w:hAnsi="Book Antiqua"/>
                <w:b w:val="0"/>
                <w:bCs w:val="0"/>
                <w:vertAlign w:val="superscript"/>
                <w:lang w:val="en-US"/>
              </w:rPr>
            </w:pPr>
            <w:r w:rsidRPr="003718A0">
              <w:rPr>
                <w:rFonts w:ascii="Book Antiqua" w:hAnsi="Book Antiqua"/>
                <w:b w:val="0"/>
                <w:bCs w:val="0"/>
                <w:lang w:val="en-US"/>
              </w:rPr>
              <w:t>Hartford Health</w:t>
            </w:r>
            <w:r w:rsidR="009278A6" w:rsidRPr="003718A0">
              <w:rPr>
                <w:rFonts w:ascii="Book Antiqua" w:hAnsi="Book Antiqua"/>
                <w:b w:val="0"/>
                <w:bCs w:val="0"/>
                <w:lang w:val="en-US"/>
              </w:rPr>
              <w:t xml:space="preserve"> </w:t>
            </w:r>
            <w:r w:rsidRPr="003718A0">
              <w:rPr>
                <w:rFonts w:ascii="Book Antiqua" w:hAnsi="Book Antiqua"/>
                <w:b w:val="0"/>
                <w:bCs w:val="0"/>
                <w:lang w:val="en-US"/>
              </w:rPr>
              <w:t>Care</w:t>
            </w:r>
            <w:r w:rsidRPr="003718A0">
              <w:rPr>
                <w:rFonts w:ascii="Book Antiqua" w:hAnsi="Book Antiqua"/>
                <w:b w:val="0"/>
                <w:bCs w:val="0"/>
                <w:vertAlign w:val="superscript"/>
                <w:lang w:val="en-US"/>
              </w:rPr>
              <w:t>[44]</w:t>
            </w:r>
          </w:p>
        </w:tc>
        <w:tc>
          <w:tcPr>
            <w:tcW w:w="1226" w:type="pct"/>
            <w:tcBorders>
              <w:top w:val="none" w:sz="0" w:space="0" w:color="auto"/>
              <w:bottom w:val="none" w:sz="0" w:space="0" w:color="auto"/>
            </w:tcBorders>
          </w:tcPr>
          <w:p w14:paraId="0C7376A0" w14:textId="77777777" w:rsidR="00D75EAB" w:rsidRPr="003718A0" w:rsidRDefault="00D75EAB" w:rsidP="003718A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3718A0">
              <w:rPr>
                <w:rFonts w:ascii="Book Antiqua" w:hAnsi="Book Antiqua"/>
                <w:lang w:val="en-US"/>
              </w:rPr>
              <w:t>To ensure patient safety and high-quality medical care</w:t>
            </w:r>
          </w:p>
        </w:tc>
        <w:tc>
          <w:tcPr>
            <w:tcW w:w="876" w:type="pct"/>
            <w:tcBorders>
              <w:top w:val="none" w:sz="0" w:space="0" w:color="auto"/>
              <w:bottom w:val="none" w:sz="0" w:space="0" w:color="auto"/>
            </w:tcBorders>
          </w:tcPr>
          <w:p w14:paraId="449A7C9D" w14:textId="77777777" w:rsidR="00D75EAB" w:rsidRPr="003718A0" w:rsidRDefault="00D75EAB" w:rsidP="003718A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3718A0">
              <w:rPr>
                <w:rFonts w:ascii="Book Antiqua" w:hAnsi="Book Antiqua"/>
                <w:lang w:val="en-US"/>
              </w:rPr>
              <w:t>70 years old and above, and annually thereafter</w:t>
            </w:r>
          </w:p>
        </w:tc>
        <w:tc>
          <w:tcPr>
            <w:tcW w:w="751" w:type="pct"/>
            <w:tcBorders>
              <w:top w:val="none" w:sz="0" w:space="0" w:color="auto"/>
              <w:bottom w:val="none" w:sz="0" w:space="0" w:color="auto"/>
            </w:tcBorders>
          </w:tcPr>
          <w:p w14:paraId="75AB7E7B" w14:textId="77777777" w:rsidR="00D75EAB" w:rsidRPr="003718A0" w:rsidRDefault="00D75EAB" w:rsidP="003718A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3718A0">
              <w:rPr>
                <w:rFonts w:ascii="Book Antiqua" w:hAnsi="Book Antiqua"/>
                <w:lang w:val="en-US"/>
              </w:rPr>
              <w:t>Annual physical exam, vision, neurological testing and neuropsychological screening</w:t>
            </w:r>
          </w:p>
        </w:tc>
        <w:tc>
          <w:tcPr>
            <w:tcW w:w="813" w:type="pct"/>
            <w:tcBorders>
              <w:top w:val="none" w:sz="0" w:space="0" w:color="auto"/>
              <w:bottom w:val="none" w:sz="0" w:space="0" w:color="auto"/>
            </w:tcBorders>
          </w:tcPr>
          <w:p w14:paraId="4F2020A8" w14:textId="77777777" w:rsidR="00D75EAB" w:rsidRPr="003718A0" w:rsidRDefault="00D75EAB" w:rsidP="003718A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3718A0">
              <w:rPr>
                <w:rFonts w:ascii="Book Antiqua" w:hAnsi="Book Antiqua"/>
                <w:lang w:val="en-US"/>
              </w:rPr>
              <w:t>OPPE. FPPE if needed, to identify patterns that may negatively impact quality and safety of care</w:t>
            </w:r>
          </w:p>
        </w:tc>
        <w:tc>
          <w:tcPr>
            <w:tcW w:w="707" w:type="pct"/>
            <w:tcBorders>
              <w:top w:val="none" w:sz="0" w:space="0" w:color="auto"/>
              <w:bottom w:val="none" w:sz="0" w:space="0" w:color="auto"/>
            </w:tcBorders>
          </w:tcPr>
          <w:p w14:paraId="5345DB7F" w14:textId="6A583C3F" w:rsidR="00D75EAB" w:rsidRPr="003718A0" w:rsidRDefault="00D75EAB" w:rsidP="003718A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3718A0">
              <w:rPr>
                <w:rFonts w:ascii="Book Antiqua" w:hAnsi="Book Antiqua"/>
                <w:lang w:val="en-US"/>
              </w:rPr>
              <w:t xml:space="preserve">Yes, discussion with department Chief </w:t>
            </w:r>
            <w:r w:rsidR="009278A6" w:rsidRPr="003718A0">
              <w:rPr>
                <w:rFonts w:ascii="Book Antiqua" w:hAnsi="Book Antiqua" w:cs="Times New Roman"/>
                <w:lang w:val="en-US"/>
              </w:rPr>
              <w:t>±</w:t>
            </w:r>
            <w:r w:rsidR="009278A6" w:rsidRPr="003718A0">
              <w:rPr>
                <w:rFonts w:ascii="Book Antiqua" w:hAnsi="Book Antiqua"/>
                <w:lang w:val="en-US"/>
              </w:rPr>
              <w:t xml:space="preserve"> </w:t>
            </w:r>
            <w:r w:rsidRPr="003718A0">
              <w:rPr>
                <w:rFonts w:ascii="Book Antiqua" w:hAnsi="Book Antiqua"/>
                <w:lang w:val="en-US"/>
              </w:rPr>
              <w:t>Credentials Committee if deemed unable to safely exercise privileges</w:t>
            </w:r>
          </w:p>
        </w:tc>
      </w:tr>
      <w:tr w:rsidR="00D75EAB" w:rsidRPr="003718A0" w14:paraId="5A8861C2" w14:textId="77777777" w:rsidTr="00C7454F">
        <w:trPr>
          <w:trHeight w:val="996"/>
        </w:trPr>
        <w:tc>
          <w:tcPr>
            <w:cnfStyle w:val="001000000000" w:firstRow="0" w:lastRow="0" w:firstColumn="1" w:lastColumn="0" w:oddVBand="0" w:evenVBand="0" w:oddHBand="0" w:evenHBand="0" w:firstRowFirstColumn="0" w:firstRowLastColumn="0" w:lastRowFirstColumn="0" w:lastRowLastColumn="0"/>
            <w:tcW w:w="627" w:type="pct"/>
          </w:tcPr>
          <w:p w14:paraId="0A6FFB99" w14:textId="77777777" w:rsidR="00D75EAB" w:rsidRPr="003718A0" w:rsidRDefault="00D75EAB" w:rsidP="003718A0">
            <w:pPr>
              <w:spacing w:line="360" w:lineRule="auto"/>
              <w:jc w:val="both"/>
              <w:rPr>
                <w:rFonts w:ascii="Book Antiqua" w:hAnsi="Book Antiqua"/>
                <w:b w:val="0"/>
                <w:bCs w:val="0"/>
                <w:vertAlign w:val="superscript"/>
              </w:rPr>
            </w:pPr>
            <w:r w:rsidRPr="003718A0">
              <w:rPr>
                <w:rFonts w:ascii="Book Antiqua" w:hAnsi="Book Antiqua"/>
                <w:b w:val="0"/>
                <w:bCs w:val="0"/>
                <w:lang w:val="en-US"/>
              </w:rPr>
              <w:t>YNHH</w:t>
            </w:r>
            <w:r w:rsidRPr="003718A0">
              <w:rPr>
                <w:rFonts w:ascii="Book Antiqua" w:hAnsi="Book Antiqua"/>
                <w:b w:val="0"/>
                <w:bCs w:val="0"/>
                <w:vertAlign w:val="superscript"/>
                <w:lang w:val="en-US"/>
              </w:rPr>
              <w:t>[21,45]</w:t>
            </w:r>
          </w:p>
        </w:tc>
        <w:tc>
          <w:tcPr>
            <w:tcW w:w="1226" w:type="pct"/>
          </w:tcPr>
          <w:p w14:paraId="0513E5CA" w14:textId="77777777" w:rsidR="00D75EAB" w:rsidRPr="003718A0" w:rsidRDefault="00D75EAB" w:rsidP="003718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3718A0">
              <w:rPr>
                <w:rFonts w:ascii="Book Antiqua" w:hAnsi="Book Antiqua"/>
                <w:lang w:val="en-US"/>
              </w:rPr>
              <w:t>To protect patients from harm and safeguard fair physician assessment</w:t>
            </w:r>
          </w:p>
        </w:tc>
        <w:tc>
          <w:tcPr>
            <w:tcW w:w="876" w:type="pct"/>
          </w:tcPr>
          <w:p w14:paraId="67633B9D" w14:textId="77777777" w:rsidR="00D75EAB" w:rsidRPr="003718A0" w:rsidRDefault="00D75EAB" w:rsidP="003718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3718A0">
              <w:rPr>
                <w:rFonts w:ascii="Book Antiqua" w:hAnsi="Book Antiqua"/>
                <w:lang w:val="en-US"/>
              </w:rPr>
              <w:t>70 years old and above</w:t>
            </w:r>
          </w:p>
        </w:tc>
        <w:tc>
          <w:tcPr>
            <w:tcW w:w="751" w:type="pct"/>
          </w:tcPr>
          <w:p w14:paraId="64F2EFF1" w14:textId="77777777" w:rsidR="00D75EAB" w:rsidRPr="003718A0" w:rsidRDefault="00D75EAB" w:rsidP="003718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3718A0">
              <w:rPr>
                <w:rFonts w:ascii="Book Antiqua" w:hAnsi="Book Antiqua"/>
                <w:lang w:val="en-US"/>
              </w:rPr>
              <w:t xml:space="preserve">Ophthalmologic exam and 16 test </w:t>
            </w:r>
            <w:proofErr w:type="spellStart"/>
            <w:r w:rsidRPr="003718A0">
              <w:rPr>
                <w:rFonts w:ascii="Book Antiqua" w:hAnsi="Book Antiqua"/>
                <w:lang w:val="en-US"/>
              </w:rPr>
              <w:t>neuropsychologic</w:t>
            </w:r>
            <w:proofErr w:type="spellEnd"/>
            <w:r w:rsidRPr="003718A0">
              <w:rPr>
                <w:rFonts w:ascii="Book Antiqua" w:hAnsi="Book Antiqua"/>
                <w:lang w:val="en-US"/>
              </w:rPr>
              <w:t xml:space="preserve"> screening battery</w:t>
            </w:r>
          </w:p>
        </w:tc>
        <w:tc>
          <w:tcPr>
            <w:tcW w:w="813" w:type="pct"/>
          </w:tcPr>
          <w:p w14:paraId="56EBDEB2" w14:textId="77777777" w:rsidR="00D75EAB" w:rsidRPr="003718A0" w:rsidRDefault="00D75EAB" w:rsidP="003718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3718A0">
              <w:rPr>
                <w:rFonts w:ascii="Book Antiqua" w:hAnsi="Book Antiqua"/>
                <w:lang w:val="en-US"/>
              </w:rPr>
              <w:t>None</w:t>
            </w:r>
          </w:p>
        </w:tc>
        <w:tc>
          <w:tcPr>
            <w:tcW w:w="707" w:type="pct"/>
          </w:tcPr>
          <w:p w14:paraId="31CB2CF4" w14:textId="77777777" w:rsidR="00D75EAB" w:rsidRPr="003718A0" w:rsidRDefault="00D75EAB" w:rsidP="003718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3718A0">
              <w:rPr>
                <w:rFonts w:ascii="Book Antiqua" w:hAnsi="Book Antiqua"/>
                <w:lang w:val="en-US"/>
              </w:rPr>
              <w:t>Yes, MSRC suggestions based on screening results</w:t>
            </w:r>
          </w:p>
        </w:tc>
      </w:tr>
      <w:tr w:rsidR="00D75EAB" w:rsidRPr="003718A0" w14:paraId="5664FC57" w14:textId="77777777" w:rsidTr="00C7454F">
        <w:trPr>
          <w:cnfStyle w:val="000000100000" w:firstRow="0" w:lastRow="0" w:firstColumn="0" w:lastColumn="0" w:oddVBand="0" w:evenVBand="0" w:oddHBand="1" w:evenHBand="0" w:firstRowFirstColumn="0" w:firstRowLastColumn="0" w:lastRowFirstColumn="0" w:lastRowLastColumn="0"/>
          <w:trHeight w:val="996"/>
        </w:trPr>
        <w:tc>
          <w:tcPr>
            <w:cnfStyle w:val="001000000000" w:firstRow="0" w:lastRow="0" w:firstColumn="1" w:lastColumn="0" w:oddVBand="0" w:evenVBand="0" w:oddHBand="0" w:evenHBand="0" w:firstRowFirstColumn="0" w:firstRowLastColumn="0" w:lastRowFirstColumn="0" w:lastRowLastColumn="0"/>
            <w:tcW w:w="627" w:type="pct"/>
            <w:tcBorders>
              <w:top w:val="none" w:sz="0" w:space="0" w:color="auto"/>
              <w:bottom w:val="none" w:sz="0" w:space="0" w:color="auto"/>
            </w:tcBorders>
          </w:tcPr>
          <w:p w14:paraId="3D1B3681" w14:textId="77777777" w:rsidR="00D75EAB" w:rsidRPr="003718A0" w:rsidRDefault="00D75EAB" w:rsidP="003718A0">
            <w:pPr>
              <w:spacing w:line="360" w:lineRule="auto"/>
              <w:jc w:val="both"/>
              <w:rPr>
                <w:rFonts w:ascii="Book Antiqua" w:hAnsi="Book Antiqua"/>
                <w:b w:val="0"/>
                <w:bCs w:val="0"/>
                <w:vertAlign w:val="superscript"/>
                <w:lang w:val="en-US"/>
              </w:rPr>
            </w:pPr>
            <w:r w:rsidRPr="003718A0">
              <w:rPr>
                <w:rFonts w:ascii="Book Antiqua" w:hAnsi="Book Antiqua"/>
                <w:b w:val="0"/>
                <w:bCs w:val="0"/>
              </w:rPr>
              <w:t>Legacy Health, OR</w:t>
            </w:r>
            <w:r w:rsidRPr="003718A0">
              <w:rPr>
                <w:rFonts w:ascii="Book Antiqua" w:hAnsi="Book Antiqua"/>
                <w:b w:val="0"/>
                <w:bCs w:val="0"/>
                <w:vertAlign w:val="superscript"/>
              </w:rPr>
              <w:t>[46]</w:t>
            </w:r>
          </w:p>
        </w:tc>
        <w:tc>
          <w:tcPr>
            <w:tcW w:w="1226" w:type="pct"/>
            <w:tcBorders>
              <w:top w:val="none" w:sz="0" w:space="0" w:color="auto"/>
              <w:bottom w:val="none" w:sz="0" w:space="0" w:color="auto"/>
            </w:tcBorders>
          </w:tcPr>
          <w:p w14:paraId="5806C356" w14:textId="77777777" w:rsidR="00D75EAB" w:rsidRPr="003718A0" w:rsidRDefault="00D75EAB" w:rsidP="003718A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3718A0">
              <w:rPr>
                <w:rFonts w:ascii="Book Antiqua" w:hAnsi="Book Antiqua"/>
                <w:lang w:val="en-US"/>
              </w:rPr>
              <w:t>To assess physicians to ensure patient safety and physician wellness</w:t>
            </w:r>
          </w:p>
        </w:tc>
        <w:tc>
          <w:tcPr>
            <w:tcW w:w="876" w:type="pct"/>
            <w:tcBorders>
              <w:top w:val="none" w:sz="0" w:space="0" w:color="auto"/>
              <w:bottom w:val="none" w:sz="0" w:space="0" w:color="auto"/>
            </w:tcBorders>
          </w:tcPr>
          <w:p w14:paraId="1680973B" w14:textId="77777777" w:rsidR="00D75EAB" w:rsidRPr="003718A0" w:rsidRDefault="00D75EAB" w:rsidP="003718A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3718A0">
              <w:rPr>
                <w:rFonts w:ascii="Book Antiqua" w:hAnsi="Book Antiqua"/>
                <w:lang w:val="en-US"/>
              </w:rPr>
              <w:t xml:space="preserve">70 years old and above, and every 2 </w:t>
            </w:r>
            <w:proofErr w:type="spellStart"/>
            <w:r w:rsidRPr="003718A0">
              <w:rPr>
                <w:rFonts w:ascii="Book Antiqua" w:hAnsi="Book Antiqua"/>
                <w:lang w:val="en-US"/>
              </w:rPr>
              <w:t>yr</w:t>
            </w:r>
            <w:proofErr w:type="spellEnd"/>
            <w:r w:rsidRPr="003718A0">
              <w:rPr>
                <w:rFonts w:ascii="Book Antiqua" w:hAnsi="Book Antiqua"/>
                <w:lang w:val="en-US"/>
              </w:rPr>
              <w:t xml:space="preserve"> thereafter</w:t>
            </w:r>
          </w:p>
        </w:tc>
        <w:tc>
          <w:tcPr>
            <w:tcW w:w="751" w:type="pct"/>
            <w:tcBorders>
              <w:top w:val="none" w:sz="0" w:space="0" w:color="auto"/>
              <w:bottom w:val="none" w:sz="0" w:space="0" w:color="auto"/>
            </w:tcBorders>
          </w:tcPr>
          <w:p w14:paraId="5E3675DE" w14:textId="77777777" w:rsidR="00D75EAB" w:rsidRPr="003718A0" w:rsidRDefault="00D75EAB" w:rsidP="003718A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3718A0">
              <w:rPr>
                <w:rFonts w:ascii="Book Antiqua" w:hAnsi="Book Antiqua"/>
                <w:lang w:val="en-US"/>
              </w:rPr>
              <w:t>Physical capacity by occupational therapy and neuropsychological testing</w:t>
            </w:r>
          </w:p>
        </w:tc>
        <w:tc>
          <w:tcPr>
            <w:tcW w:w="813" w:type="pct"/>
            <w:tcBorders>
              <w:top w:val="none" w:sz="0" w:space="0" w:color="auto"/>
              <w:bottom w:val="none" w:sz="0" w:space="0" w:color="auto"/>
            </w:tcBorders>
          </w:tcPr>
          <w:p w14:paraId="6A54B1C5" w14:textId="77777777" w:rsidR="00D75EAB" w:rsidRPr="003718A0" w:rsidRDefault="00D75EAB" w:rsidP="003718A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3718A0">
              <w:rPr>
                <w:rFonts w:ascii="Book Antiqua" w:hAnsi="Book Antiqua"/>
                <w:lang w:val="en-US"/>
              </w:rPr>
              <w:t>Peer review assessment</w:t>
            </w:r>
          </w:p>
        </w:tc>
        <w:tc>
          <w:tcPr>
            <w:tcW w:w="707" w:type="pct"/>
            <w:tcBorders>
              <w:top w:val="none" w:sz="0" w:space="0" w:color="auto"/>
              <w:bottom w:val="none" w:sz="0" w:space="0" w:color="auto"/>
            </w:tcBorders>
          </w:tcPr>
          <w:p w14:paraId="4E34B087" w14:textId="77777777" w:rsidR="00D75EAB" w:rsidRPr="003718A0" w:rsidRDefault="00D75EAB" w:rsidP="003718A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3718A0">
              <w:rPr>
                <w:rFonts w:ascii="Book Antiqua" w:hAnsi="Book Antiqua"/>
                <w:lang w:val="en-US"/>
              </w:rPr>
              <w:t>Yes, determined by Credentials Committee, if health problems interfere with safe practice</w:t>
            </w:r>
          </w:p>
        </w:tc>
      </w:tr>
      <w:tr w:rsidR="00D75EAB" w:rsidRPr="003718A0" w14:paraId="59612814" w14:textId="77777777" w:rsidTr="00C7454F">
        <w:trPr>
          <w:trHeight w:val="996"/>
        </w:trPr>
        <w:tc>
          <w:tcPr>
            <w:cnfStyle w:val="001000000000" w:firstRow="0" w:lastRow="0" w:firstColumn="1" w:lastColumn="0" w:oddVBand="0" w:evenVBand="0" w:oddHBand="0" w:evenHBand="0" w:firstRowFirstColumn="0" w:firstRowLastColumn="0" w:lastRowFirstColumn="0" w:lastRowLastColumn="0"/>
            <w:tcW w:w="627" w:type="pct"/>
          </w:tcPr>
          <w:p w14:paraId="7B317283" w14:textId="77777777" w:rsidR="00D75EAB" w:rsidRPr="003718A0" w:rsidRDefault="00D75EAB" w:rsidP="003718A0">
            <w:pPr>
              <w:spacing w:line="360" w:lineRule="auto"/>
              <w:jc w:val="both"/>
              <w:rPr>
                <w:rFonts w:ascii="Book Antiqua" w:hAnsi="Book Antiqua"/>
                <w:b w:val="0"/>
                <w:bCs w:val="0"/>
                <w:vertAlign w:val="superscript"/>
              </w:rPr>
            </w:pPr>
            <w:r w:rsidRPr="003718A0">
              <w:rPr>
                <w:rFonts w:ascii="Book Antiqua" w:hAnsi="Book Antiqua"/>
                <w:b w:val="0"/>
                <w:bCs w:val="0"/>
              </w:rPr>
              <w:t>Driscoll’s Children’s Hospital, Corpus Christi, TX</w:t>
            </w:r>
            <w:r w:rsidRPr="003718A0">
              <w:rPr>
                <w:rFonts w:ascii="Book Antiqua" w:hAnsi="Book Antiqua"/>
                <w:b w:val="0"/>
                <w:bCs w:val="0"/>
                <w:vertAlign w:val="superscript"/>
              </w:rPr>
              <w:t>[17]</w:t>
            </w:r>
          </w:p>
        </w:tc>
        <w:tc>
          <w:tcPr>
            <w:tcW w:w="1226" w:type="pct"/>
          </w:tcPr>
          <w:p w14:paraId="330314C9" w14:textId="77777777" w:rsidR="00D75EAB" w:rsidRPr="003718A0" w:rsidRDefault="00D75EAB" w:rsidP="003718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3718A0">
              <w:rPr>
                <w:rFonts w:ascii="Book Antiqua" w:hAnsi="Book Antiqua"/>
                <w:lang w:val="en-US"/>
              </w:rPr>
              <w:t>To assure that patient safety and quality are adequately supported by carefully assessing the capabilities, competencies and health status of each practitioner</w:t>
            </w:r>
          </w:p>
        </w:tc>
        <w:tc>
          <w:tcPr>
            <w:tcW w:w="876" w:type="pct"/>
          </w:tcPr>
          <w:p w14:paraId="18412CFA" w14:textId="77777777" w:rsidR="00D75EAB" w:rsidRPr="003718A0" w:rsidRDefault="00D75EAB" w:rsidP="003718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3718A0">
              <w:rPr>
                <w:rFonts w:ascii="Book Antiqua" w:hAnsi="Book Antiqua"/>
                <w:lang w:val="en-US"/>
              </w:rPr>
              <w:t>70 years old and above</w:t>
            </w:r>
          </w:p>
        </w:tc>
        <w:tc>
          <w:tcPr>
            <w:tcW w:w="751" w:type="pct"/>
          </w:tcPr>
          <w:p w14:paraId="17673103" w14:textId="77777777" w:rsidR="00D75EAB" w:rsidRPr="003718A0" w:rsidRDefault="00D75EAB" w:rsidP="003718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3718A0">
              <w:rPr>
                <w:rFonts w:ascii="Book Antiqua" w:hAnsi="Book Antiqua"/>
                <w:lang w:val="en-US"/>
              </w:rPr>
              <w:t>Comprehensive examination addressing physical and mental capacity by a physician</w:t>
            </w:r>
          </w:p>
        </w:tc>
        <w:tc>
          <w:tcPr>
            <w:tcW w:w="813" w:type="pct"/>
          </w:tcPr>
          <w:p w14:paraId="6CD010C9" w14:textId="77777777" w:rsidR="00D75EAB" w:rsidRPr="003718A0" w:rsidRDefault="00D75EAB" w:rsidP="003718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3718A0">
              <w:rPr>
                <w:rFonts w:ascii="Book Antiqua" w:hAnsi="Book Antiqua"/>
                <w:lang w:val="en-US"/>
              </w:rPr>
              <w:t>Peer review assessment may be required. Must meet technical and procedural competencies</w:t>
            </w:r>
          </w:p>
        </w:tc>
        <w:tc>
          <w:tcPr>
            <w:tcW w:w="707" w:type="pct"/>
          </w:tcPr>
          <w:p w14:paraId="0520E0EA" w14:textId="77777777" w:rsidR="00D75EAB" w:rsidRPr="003718A0" w:rsidRDefault="00D75EAB" w:rsidP="003718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3718A0">
              <w:rPr>
                <w:rFonts w:ascii="Book Antiqua" w:hAnsi="Book Antiqua"/>
                <w:lang w:val="en-US"/>
              </w:rPr>
              <w:t>Yes, determined by Credentials committee, if practice unsafe or incompetent</w:t>
            </w:r>
          </w:p>
        </w:tc>
      </w:tr>
      <w:tr w:rsidR="00D75EAB" w:rsidRPr="003718A0" w14:paraId="27D8AF9D" w14:textId="77777777" w:rsidTr="00C7454F">
        <w:trPr>
          <w:cnfStyle w:val="000000100000" w:firstRow="0" w:lastRow="0" w:firstColumn="0" w:lastColumn="0" w:oddVBand="0" w:evenVBand="0" w:oddHBand="1" w:evenHBand="0" w:firstRowFirstColumn="0" w:firstRowLastColumn="0" w:lastRowFirstColumn="0" w:lastRowLastColumn="0"/>
          <w:trHeight w:val="996"/>
        </w:trPr>
        <w:tc>
          <w:tcPr>
            <w:cnfStyle w:val="001000000000" w:firstRow="0" w:lastRow="0" w:firstColumn="1" w:lastColumn="0" w:oddVBand="0" w:evenVBand="0" w:oddHBand="0" w:evenHBand="0" w:firstRowFirstColumn="0" w:firstRowLastColumn="0" w:lastRowFirstColumn="0" w:lastRowLastColumn="0"/>
            <w:tcW w:w="627" w:type="pct"/>
            <w:tcBorders>
              <w:top w:val="none" w:sz="0" w:space="0" w:color="auto"/>
              <w:bottom w:val="none" w:sz="0" w:space="0" w:color="auto"/>
            </w:tcBorders>
          </w:tcPr>
          <w:p w14:paraId="0CC198FD" w14:textId="1F78EB95" w:rsidR="00D75EAB" w:rsidRPr="003718A0" w:rsidRDefault="00D75EAB" w:rsidP="003718A0">
            <w:pPr>
              <w:spacing w:line="360" w:lineRule="auto"/>
              <w:jc w:val="both"/>
              <w:rPr>
                <w:rFonts w:ascii="Book Antiqua" w:hAnsi="Book Antiqua"/>
                <w:b w:val="0"/>
                <w:bCs w:val="0"/>
              </w:rPr>
            </w:pPr>
            <w:r w:rsidRPr="003718A0">
              <w:rPr>
                <w:rFonts w:ascii="Book Antiqua" w:hAnsi="Book Antiqua"/>
                <w:b w:val="0"/>
                <w:bCs w:val="0"/>
              </w:rPr>
              <w:t>University of Virginia Health System</w:t>
            </w:r>
            <w:r w:rsidRPr="003718A0">
              <w:rPr>
                <w:rFonts w:ascii="Book Antiqua" w:hAnsi="Book Antiqua"/>
                <w:b w:val="0"/>
                <w:bCs w:val="0"/>
                <w:vertAlign w:val="superscript"/>
              </w:rPr>
              <w:t>[17]</w:t>
            </w:r>
          </w:p>
        </w:tc>
        <w:tc>
          <w:tcPr>
            <w:tcW w:w="1226" w:type="pct"/>
            <w:tcBorders>
              <w:top w:val="none" w:sz="0" w:space="0" w:color="auto"/>
              <w:bottom w:val="none" w:sz="0" w:space="0" w:color="auto"/>
            </w:tcBorders>
          </w:tcPr>
          <w:p w14:paraId="7A16DBD4" w14:textId="77777777" w:rsidR="00D75EAB" w:rsidRPr="003718A0" w:rsidRDefault="00D75EAB" w:rsidP="003718A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3718A0">
              <w:rPr>
                <w:rFonts w:ascii="Book Antiqua" w:hAnsi="Book Antiqua"/>
                <w:lang w:val="en-US"/>
              </w:rPr>
              <w:t>To assess each physician’s capacity to perform requested privileges</w:t>
            </w:r>
          </w:p>
        </w:tc>
        <w:tc>
          <w:tcPr>
            <w:tcW w:w="876" w:type="pct"/>
            <w:tcBorders>
              <w:top w:val="none" w:sz="0" w:space="0" w:color="auto"/>
              <w:bottom w:val="none" w:sz="0" w:space="0" w:color="auto"/>
            </w:tcBorders>
          </w:tcPr>
          <w:p w14:paraId="59FC3D83" w14:textId="77777777" w:rsidR="00D75EAB" w:rsidRPr="003718A0" w:rsidRDefault="00D75EAB" w:rsidP="003718A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3718A0">
              <w:rPr>
                <w:rFonts w:ascii="Book Antiqua" w:hAnsi="Book Antiqua"/>
                <w:lang w:val="en-US"/>
              </w:rPr>
              <w:t>First assessment at age 70. Annual assessment after 75 years of age</w:t>
            </w:r>
          </w:p>
        </w:tc>
        <w:tc>
          <w:tcPr>
            <w:tcW w:w="751" w:type="pct"/>
            <w:tcBorders>
              <w:top w:val="none" w:sz="0" w:space="0" w:color="auto"/>
              <w:bottom w:val="none" w:sz="0" w:space="0" w:color="auto"/>
            </w:tcBorders>
          </w:tcPr>
          <w:p w14:paraId="3CD0C134" w14:textId="77777777" w:rsidR="00D75EAB" w:rsidRPr="003718A0" w:rsidRDefault="00D75EAB" w:rsidP="003718A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3718A0">
              <w:rPr>
                <w:rFonts w:ascii="Book Antiqua" w:hAnsi="Book Antiqua"/>
                <w:lang w:val="en-US"/>
              </w:rPr>
              <w:t>Comprehensive examination addressing physical and mental capacity under the Physician Wellness Program</w:t>
            </w:r>
          </w:p>
        </w:tc>
        <w:tc>
          <w:tcPr>
            <w:tcW w:w="813" w:type="pct"/>
            <w:tcBorders>
              <w:top w:val="none" w:sz="0" w:space="0" w:color="auto"/>
              <w:bottom w:val="none" w:sz="0" w:space="0" w:color="auto"/>
            </w:tcBorders>
          </w:tcPr>
          <w:p w14:paraId="2F90AFF9" w14:textId="77777777" w:rsidR="00D75EAB" w:rsidRPr="003718A0" w:rsidRDefault="00D75EAB" w:rsidP="003718A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3718A0">
              <w:rPr>
                <w:rFonts w:ascii="Book Antiqua" w:hAnsi="Book Antiqua"/>
                <w:lang w:val="en-US"/>
              </w:rPr>
              <w:t>None</w:t>
            </w:r>
          </w:p>
        </w:tc>
        <w:tc>
          <w:tcPr>
            <w:tcW w:w="707" w:type="pct"/>
            <w:tcBorders>
              <w:top w:val="none" w:sz="0" w:space="0" w:color="auto"/>
              <w:bottom w:val="none" w:sz="0" w:space="0" w:color="auto"/>
            </w:tcBorders>
          </w:tcPr>
          <w:p w14:paraId="5CBBB341" w14:textId="77777777" w:rsidR="00D75EAB" w:rsidRPr="003718A0" w:rsidRDefault="00D75EAB" w:rsidP="003718A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3718A0">
              <w:rPr>
                <w:rFonts w:ascii="Book Antiqua" w:hAnsi="Book Antiqua"/>
                <w:lang w:val="en-US"/>
              </w:rPr>
              <w:t>Yes, as determined by Department Chair</w:t>
            </w:r>
          </w:p>
        </w:tc>
      </w:tr>
      <w:tr w:rsidR="00D75EAB" w:rsidRPr="003718A0" w14:paraId="6AA0A84F" w14:textId="77777777" w:rsidTr="00C7454F">
        <w:trPr>
          <w:trHeight w:val="996"/>
        </w:trPr>
        <w:tc>
          <w:tcPr>
            <w:cnfStyle w:val="001000000000" w:firstRow="0" w:lastRow="0" w:firstColumn="1" w:lastColumn="0" w:oddVBand="0" w:evenVBand="0" w:oddHBand="0" w:evenHBand="0" w:firstRowFirstColumn="0" w:firstRowLastColumn="0" w:lastRowFirstColumn="0" w:lastRowLastColumn="0"/>
            <w:tcW w:w="627" w:type="pct"/>
          </w:tcPr>
          <w:p w14:paraId="3ED5DC32" w14:textId="77777777" w:rsidR="00D75EAB" w:rsidRPr="003718A0" w:rsidRDefault="00D75EAB" w:rsidP="003718A0">
            <w:pPr>
              <w:spacing w:line="360" w:lineRule="auto"/>
              <w:jc w:val="both"/>
              <w:rPr>
                <w:rFonts w:ascii="Book Antiqua" w:hAnsi="Book Antiqua"/>
                <w:b w:val="0"/>
                <w:bCs w:val="0"/>
                <w:vertAlign w:val="superscript"/>
              </w:rPr>
            </w:pPr>
            <w:r w:rsidRPr="003718A0">
              <w:rPr>
                <w:rFonts w:ascii="Book Antiqua" w:hAnsi="Book Antiqua"/>
                <w:b w:val="0"/>
                <w:bCs w:val="0"/>
                <w:lang w:val="en-US"/>
              </w:rPr>
              <w:t>UC San Diego LCHS</w:t>
            </w:r>
            <w:r w:rsidRPr="003718A0">
              <w:rPr>
                <w:rFonts w:ascii="Book Antiqua" w:hAnsi="Book Antiqua"/>
                <w:b w:val="0"/>
                <w:bCs w:val="0"/>
                <w:vertAlign w:val="superscript"/>
                <w:lang w:val="en-US"/>
              </w:rPr>
              <w:t>[47,48]</w:t>
            </w:r>
          </w:p>
        </w:tc>
        <w:tc>
          <w:tcPr>
            <w:tcW w:w="1226" w:type="pct"/>
          </w:tcPr>
          <w:p w14:paraId="2D6D52EA" w14:textId="77777777" w:rsidR="00D75EAB" w:rsidRPr="003718A0" w:rsidRDefault="00D75EAB" w:rsidP="003718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3718A0">
              <w:rPr>
                <w:rFonts w:ascii="Book Antiqua" w:hAnsi="Book Antiqua"/>
                <w:lang w:val="en-US"/>
              </w:rPr>
              <w:t>To detect any physical or mental health problems that may affect a physician’s ability to practice</w:t>
            </w:r>
          </w:p>
        </w:tc>
        <w:tc>
          <w:tcPr>
            <w:tcW w:w="876" w:type="pct"/>
          </w:tcPr>
          <w:p w14:paraId="5612B24C" w14:textId="77777777" w:rsidR="00D75EAB" w:rsidRPr="003718A0" w:rsidRDefault="00D75EAB" w:rsidP="003718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3718A0">
              <w:rPr>
                <w:rFonts w:ascii="Book Antiqua" w:hAnsi="Book Antiqua"/>
                <w:lang w:val="en-US"/>
              </w:rPr>
              <w:t>70 years old and above. At request of hospital or medical group</w:t>
            </w:r>
          </w:p>
        </w:tc>
        <w:tc>
          <w:tcPr>
            <w:tcW w:w="751" w:type="pct"/>
          </w:tcPr>
          <w:p w14:paraId="264EFEE7" w14:textId="77777777" w:rsidR="00D75EAB" w:rsidRPr="003718A0" w:rsidRDefault="00D75EAB" w:rsidP="003718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3718A0">
              <w:rPr>
                <w:rFonts w:ascii="Book Antiqua" w:hAnsi="Book Antiqua"/>
                <w:lang w:val="en-US"/>
              </w:rPr>
              <w:t>History and physical exam. Cognitive and mental health screen</w:t>
            </w:r>
          </w:p>
        </w:tc>
        <w:tc>
          <w:tcPr>
            <w:tcW w:w="813" w:type="pct"/>
          </w:tcPr>
          <w:p w14:paraId="3F95AFF8" w14:textId="77777777" w:rsidR="00D75EAB" w:rsidRPr="003718A0" w:rsidRDefault="00D75EAB" w:rsidP="003718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3718A0">
              <w:rPr>
                <w:rFonts w:ascii="Book Antiqua" w:hAnsi="Book Antiqua"/>
                <w:lang w:val="en-US"/>
              </w:rPr>
              <w:t xml:space="preserve">Dexterity tests for </w:t>
            </w:r>
            <w:proofErr w:type="spellStart"/>
            <w:r w:rsidRPr="003718A0">
              <w:rPr>
                <w:rFonts w:ascii="Book Antiqua" w:hAnsi="Book Antiqua"/>
                <w:lang w:val="en-US"/>
              </w:rPr>
              <w:t>proceduralists</w:t>
            </w:r>
            <w:proofErr w:type="spellEnd"/>
            <w:r w:rsidRPr="003718A0">
              <w:rPr>
                <w:rFonts w:ascii="Book Antiqua" w:hAnsi="Book Antiqua"/>
                <w:lang w:val="en-US"/>
              </w:rPr>
              <w:t>/surgeons</w:t>
            </w:r>
          </w:p>
        </w:tc>
        <w:tc>
          <w:tcPr>
            <w:tcW w:w="707" w:type="pct"/>
          </w:tcPr>
          <w:p w14:paraId="6C8CA4F1" w14:textId="77777777" w:rsidR="00D75EAB" w:rsidRPr="003718A0" w:rsidRDefault="00D75EAB" w:rsidP="003718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3718A0">
              <w:rPr>
                <w:rFonts w:ascii="Book Antiqua" w:hAnsi="Book Antiqua"/>
                <w:lang w:val="en-US"/>
              </w:rPr>
              <w:t>No</w:t>
            </w:r>
          </w:p>
        </w:tc>
      </w:tr>
      <w:tr w:rsidR="00D75EAB" w:rsidRPr="003718A0" w14:paraId="02D6F516" w14:textId="77777777" w:rsidTr="00C7454F">
        <w:trPr>
          <w:cnfStyle w:val="000000100000" w:firstRow="0" w:lastRow="0" w:firstColumn="0" w:lastColumn="0" w:oddVBand="0" w:evenVBand="0" w:oddHBand="1" w:evenHBand="0" w:firstRowFirstColumn="0" w:firstRowLastColumn="0" w:lastRowFirstColumn="0" w:lastRowLastColumn="0"/>
          <w:trHeight w:val="996"/>
        </w:trPr>
        <w:tc>
          <w:tcPr>
            <w:cnfStyle w:val="001000000000" w:firstRow="0" w:lastRow="0" w:firstColumn="1" w:lastColumn="0" w:oddVBand="0" w:evenVBand="0" w:oddHBand="0" w:evenHBand="0" w:firstRowFirstColumn="0" w:firstRowLastColumn="0" w:lastRowFirstColumn="0" w:lastRowLastColumn="0"/>
            <w:tcW w:w="627" w:type="pct"/>
            <w:tcBorders>
              <w:top w:val="none" w:sz="0" w:space="0" w:color="auto"/>
              <w:bottom w:val="none" w:sz="0" w:space="0" w:color="auto"/>
            </w:tcBorders>
          </w:tcPr>
          <w:p w14:paraId="3065DB28" w14:textId="77777777" w:rsidR="00D75EAB" w:rsidRPr="003718A0" w:rsidRDefault="00D75EAB" w:rsidP="003718A0">
            <w:pPr>
              <w:spacing w:line="360" w:lineRule="auto"/>
              <w:jc w:val="both"/>
              <w:rPr>
                <w:rFonts w:ascii="Book Antiqua" w:hAnsi="Book Antiqua"/>
                <w:b w:val="0"/>
                <w:bCs w:val="0"/>
                <w:vertAlign w:val="superscript"/>
                <w:lang w:val="en-US"/>
              </w:rPr>
            </w:pPr>
            <w:r w:rsidRPr="003718A0">
              <w:rPr>
                <w:rFonts w:ascii="Book Antiqua" w:hAnsi="Book Antiqua"/>
                <w:b w:val="0"/>
                <w:bCs w:val="0"/>
                <w:lang w:val="en-US"/>
              </w:rPr>
              <w:t>Tahoe Forest Health System, CA</w:t>
            </w:r>
            <w:r w:rsidRPr="003718A0">
              <w:rPr>
                <w:rFonts w:ascii="Book Antiqua" w:hAnsi="Book Antiqua"/>
                <w:b w:val="0"/>
                <w:bCs w:val="0"/>
                <w:vertAlign w:val="superscript"/>
                <w:lang w:val="en-US"/>
              </w:rPr>
              <w:t>[49]</w:t>
            </w:r>
          </w:p>
        </w:tc>
        <w:tc>
          <w:tcPr>
            <w:tcW w:w="1226" w:type="pct"/>
            <w:tcBorders>
              <w:top w:val="none" w:sz="0" w:space="0" w:color="auto"/>
              <w:bottom w:val="none" w:sz="0" w:space="0" w:color="auto"/>
            </w:tcBorders>
          </w:tcPr>
          <w:p w14:paraId="4E955C0E" w14:textId="77777777" w:rsidR="00D75EAB" w:rsidRPr="003718A0" w:rsidRDefault="00D75EAB" w:rsidP="003718A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3718A0">
              <w:rPr>
                <w:rFonts w:ascii="Book Antiqua" w:hAnsi="Book Antiqua"/>
                <w:lang w:val="en-US"/>
              </w:rPr>
              <w:t>To fairly and accurately evaluate physician performance and capabilities</w:t>
            </w:r>
          </w:p>
        </w:tc>
        <w:tc>
          <w:tcPr>
            <w:tcW w:w="876" w:type="pct"/>
            <w:tcBorders>
              <w:top w:val="none" w:sz="0" w:space="0" w:color="auto"/>
              <w:bottom w:val="none" w:sz="0" w:space="0" w:color="auto"/>
            </w:tcBorders>
          </w:tcPr>
          <w:p w14:paraId="52F96CB6" w14:textId="77777777" w:rsidR="00D75EAB" w:rsidRPr="003718A0" w:rsidRDefault="00D75EAB" w:rsidP="003718A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3718A0">
              <w:rPr>
                <w:rFonts w:ascii="Book Antiqua" w:hAnsi="Book Antiqua"/>
                <w:lang w:val="en-US"/>
              </w:rPr>
              <w:t xml:space="preserve">70 years old and above. Required to partake in LCHS </w:t>
            </w:r>
          </w:p>
        </w:tc>
        <w:tc>
          <w:tcPr>
            <w:tcW w:w="751" w:type="pct"/>
            <w:tcBorders>
              <w:top w:val="none" w:sz="0" w:space="0" w:color="auto"/>
              <w:bottom w:val="none" w:sz="0" w:space="0" w:color="auto"/>
            </w:tcBorders>
          </w:tcPr>
          <w:p w14:paraId="45CC63F9" w14:textId="77777777" w:rsidR="00D75EAB" w:rsidRPr="003718A0" w:rsidRDefault="00D75EAB" w:rsidP="003718A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3718A0">
              <w:rPr>
                <w:rFonts w:ascii="Book Antiqua" w:hAnsi="Book Antiqua"/>
                <w:lang w:val="en-US"/>
              </w:rPr>
              <w:t>See LCHS</w:t>
            </w:r>
          </w:p>
        </w:tc>
        <w:tc>
          <w:tcPr>
            <w:tcW w:w="813" w:type="pct"/>
            <w:tcBorders>
              <w:top w:val="none" w:sz="0" w:space="0" w:color="auto"/>
              <w:bottom w:val="none" w:sz="0" w:space="0" w:color="auto"/>
            </w:tcBorders>
          </w:tcPr>
          <w:p w14:paraId="4D2429D6" w14:textId="77777777" w:rsidR="00D75EAB" w:rsidRPr="003718A0" w:rsidRDefault="00D75EAB" w:rsidP="003718A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3718A0">
              <w:rPr>
                <w:rFonts w:ascii="Book Antiqua" w:hAnsi="Book Antiqua"/>
                <w:lang w:val="en-US"/>
              </w:rPr>
              <w:t>See LCHS</w:t>
            </w:r>
          </w:p>
        </w:tc>
        <w:tc>
          <w:tcPr>
            <w:tcW w:w="707" w:type="pct"/>
            <w:tcBorders>
              <w:top w:val="none" w:sz="0" w:space="0" w:color="auto"/>
              <w:bottom w:val="none" w:sz="0" w:space="0" w:color="auto"/>
            </w:tcBorders>
          </w:tcPr>
          <w:p w14:paraId="7F65E389" w14:textId="77777777" w:rsidR="00D75EAB" w:rsidRPr="003718A0" w:rsidRDefault="00D75EAB" w:rsidP="003718A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3718A0">
              <w:rPr>
                <w:rFonts w:ascii="Book Antiqua" w:hAnsi="Book Antiqua"/>
                <w:lang w:val="en-US"/>
              </w:rPr>
              <w:t>Yes, after consultation with department Chair if adjustment is required</w:t>
            </w:r>
          </w:p>
        </w:tc>
      </w:tr>
    </w:tbl>
    <w:p w14:paraId="06DE1C3C" w14:textId="3650564D" w:rsidR="004644CF" w:rsidRPr="003718A0" w:rsidRDefault="00780AC2" w:rsidP="003718A0">
      <w:pPr>
        <w:spacing w:line="360" w:lineRule="auto"/>
        <w:jc w:val="both"/>
        <w:rPr>
          <w:rFonts w:ascii="Book Antiqua" w:hAnsi="Book Antiqua"/>
        </w:rPr>
      </w:pPr>
      <w:r w:rsidRPr="003718A0">
        <w:rPr>
          <w:rFonts w:ascii="Book Antiqua" w:hAnsi="Book Antiqua"/>
        </w:rPr>
        <w:t xml:space="preserve">OPPE: Ongoing </w:t>
      </w:r>
      <w:r w:rsidR="00D63EFB" w:rsidRPr="003718A0">
        <w:rPr>
          <w:rFonts w:ascii="Book Antiqua" w:hAnsi="Book Antiqua"/>
        </w:rPr>
        <w:t>Professional Practice Evaluation</w:t>
      </w:r>
      <w:r w:rsidRPr="003718A0">
        <w:rPr>
          <w:rFonts w:ascii="Book Antiqua" w:hAnsi="Book Antiqua"/>
        </w:rPr>
        <w:t xml:space="preserve">; FPPE: Focused </w:t>
      </w:r>
      <w:r w:rsidR="00D63EFB" w:rsidRPr="003718A0">
        <w:rPr>
          <w:rFonts w:ascii="Book Antiqua" w:hAnsi="Book Antiqua"/>
        </w:rPr>
        <w:t>Professional Practice Evaluation</w:t>
      </w:r>
      <w:r w:rsidRPr="003718A0">
        <w:rPr>
          <w:rFonts w:ascii="Book Antiqua" w:hAnsi="Book Antiqua"/>
        </w:rPr>
        <w:t>; YNHH: Yale New Haven Hospital; MSRC: Medical Staff Review Committee;</w:t>
      </w:r>
      <w:r w:rsidR="008D7EAE" w:rsidRPr="003718A0">
        <w:rPr>
          <w:rFonts w:ascii="Book Antiqua" w:hAnsi="Book Antiqua"/>
        </w:rPr>
        <w:t xml:space="preserve"> LCHS: Late Career Health Screening for Physicians and Healthcare Professionals</w:t>
      </w:r>
      <w:r w:rsidR="0082347B" w:rsidRPr="003718A0">
        <w:rPr>
          <w:rFonts w:ascii="Book Antiqua" w:hAnsi="Book Antiqua"/>
        </w:rPr>
        <w:t>.</w:t>
      </w:r>
    </w:p>
    <w:p w14:paraId="2825EC94" w14:textId="179939FD" w:rsidR="004644CF" w:rsidRPr="003718A0" w:rsidRDefault="004644CF" w:rsidP="003718A0">
      <w:pPr>
        <w:spacing w:line="360" w:lineRule="auto"/>
        <w:jc w:val="both"/>
        <w:rPr>
          <w:rFonts w:ascii="Book Antiqua" w:hAnsi="Book Antiqua"/>
          <w:b/>
          <w:bCs/>
        </w:rPr>
      </w:pPr>
      <w:r w:rsidRPr="003718A0">
        <w:rPr>
          <w:rFonts w:ascii="Book Antiqua" w:hAnsi="Book Antiqua"/>
        </w:rPr>
        <w:br w:type="page"/>
      </w:r>
      <w:r w:rsidRPr="003718A0">
        <w:rPr>
          <w:rFonts w:ascii="Book Antiqua" w:hAnsi="Book Antiqua"/>
          <w:b/>
          <w:bCs/>
        </w:rPr>
        <w:t xml:space="preserve">Table </w:t>
      </w:r>
      <w:proofErr w:type="gramStart"/>
      <w:r w:rsidRPr="003718A0">
        <w:rPr>
          <w:rFonts w:ascii="Book Antiqua" w:hAnsi="Book Antiqua"/>
          <w:b/>
          <w:bCs/>
        </w:rPr>
        <w:t>3</w:t>
      </w:r>
      <w:r w:rsidR="007A7D20">
        <w:rPr>
          <w:rFonts w:ascii="Book Antiqua" w:hAnsi="Book Antiqua" w:hint="eastAsia"/>
          <w:b/>
          <w:bCs/>
          <w:lang w:eastAsia="zh-CN"/>
        </w:rPr>
        <w:t xml:space="preserve">  </w:t>
      </w:r>
      <w:r w:rsidRPr="003718A0">
        <w:rPr>
          <w:rFonts w:ascii="Book Antiqua" w:hAnsi="Book Antiqua"/>
          <w:b/>
          <w:bCs/>
        </w:rPr>
        <w:t>Existing</w:t>
      </w:r>
      <w:proofErr w:type="gramEnd"/>
      <w:r w:rsidRPr="003718A0">
        <w:rPr>
          <w:rFonts w:ascii="Book Antiqua" w:hAnsi="Book Antiqua"/>
          <w:b/>
          <w:bCs/>
        </w:rPr>
        <w:t xml:space="preserve"> </w:t>
      </w:r>
      <w:r w:rsidR="00E56554" w:rsidRPr="003718A0">
        <w:rPr>
          <w:rFonts w:ascii="Book Antiqua" w:hAnsi="Book Antiqua"/>
          <w:b/>
          <w:bCs/>
        </w:rPr>
        <w:t>m</w:t>
      </w:r>
      <w:r w:rsidRPr="003718A0">
        <w:rPr>
          <w:rFonts w:ascii="Book Antiqua" w:hAnsi="Book Antiqua"/>
          <w:b/>
          <w:bCs/>
        </w:rPr>
        <w:t xml:space="preserve">ethods for </w:t>
      </w:r>
      <w:r w:rsidR="00E56554" w:rsidRPr="003718A0">
        <w:rPr>
          <w:rFonts w:ascii="Book Antiqua" w:hAnsi="Book Antiqua"/>
          <w:b/>
          <w:bCs/>
        </w:rPr>
        <w:t>d</w:t>
      </w:r>
      <w:r w:rsidRPr="003718A0">
        <w:rPr>
          <w:rFonts w:ascii="Book Antiqua" w:hAnsi="Book Antiqua"/>
          <w:b/>
          <w:bCs/>
        </w:rPr>
        <w:t xml:space="preserve">etermining </w:t>
      </w:r>
      <w:r w:rsidR="00E56554" w:rsidRPr="003718A0">
        <w:rPr>
          <w:rFonts w:ascii="Book Antiqua" w:hAnsi="Book Antiqua"/>
          <w:b/>
          <w:bCs/>
        </w:rPr>
        <w:t>s</w:t>
      </w:r>
      <w:r w:rsidRPr="003718A0">
        <w:rPr>
          <w:rFonts w:ascii="Book Antiqua" w:hAnsi="Book Antiqua"/>
          <w:b/>
          <w:bCs/>
        </w:rPr>
        <w:t xml:space="preserve">urgical </w:t>
      </w:r>
      <w:r w:rsidR="00E56554" w:rsidRPr="003718A0">
        <w:rPr>
          <w:rFonts w:ascii="Book Antiqua" w:hAnsi="Book Antiqua"/>
          <w:b/>
          <w:bCs/>
        </w:rPr>
        <w:t>c</w:t>
      </w:r>
      <w:r w:rsidRPr="003718A0">
        <w:rPr>
          <w:rFonts w:ascii="Book Antiqua" w:hAnsi="Book Antiqua"/>
          <w:b/>
          <w:bCs/>
        </w:rPr>
        <w:t xml:space="preserve">ompetency </w:t>
      </w:r>
    </w:p>
    <w:tbl>
      <w:tblPr>
        <w:tblStyle w:val="PlainTable2"/>
        <w:tblW w:w="5869" w:type="pct"/>
        <w:tblInd w:w="-743" w:type="dxa"/>
        <w:tblBorders>
          <w:top w:val="single" w:sz="4" w:space="0" w:color="auto"/>
          <w:bottom w:val="single" w:sz="4" w:space="0" w:color="auto"/>
        </w:tblBorders>
        <w:tblLook w:val="04A0" w:firstRow="1" w:lastRow="0" w:firstColumn="1" w:lastColumn="0" w:noHBand="0" w:noVBand="1"/>
      </w:tblPr>
      <w:tblGrid>
        <w:gridCol w:w="2484"/>
        <w:gridCol w:w="3758"/>
        <w:gridCol w:w="3158"/>
        <w:gridCol w:w="2719"/>
        <w:gridCol w:w="1800"/>
        <w:gridCol w:w="1547"/>
      </w:tblGrid>
      <w:tr w:rsidR="009F0D1E" w:rsidRPr="003718A0" w14:paraId="720FB317" w14:textId="77777777" w:rsidTr="00D45463">
        <w:trPr>
          <w:cnfStyle w:val="100000000000" w:firstRow="1" w:lastRow="0" w:firstColumn="0" w:lastColumn="0" w:oddVBand="0" w:evenVBand="0" w:oddHBand="0"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803" w:type="pct"/>
            <w:tcBorders>
              <w:top w:val="single" w:sz="4" w:space="0" w:color="auto"/>
              <w:bottom w:val="nil"/>
            </w:tcBorders>
          </w:tcPr>
          <w:p w14:paraId="5322D71C" w14:textId="77777777" w:rsidR="004644CF" w:rsidRPr="003718A0" w:rsidRDefault="004644CF" w:rsidP="003718A0">
            <w:pPr>
              <w:spacing w:line="360" w:lineRule="auto"/>
              <w:jc w:val="both"/>
              <w:rPr>
                <w:rFonts w:ascii="Book Antiqua" w:hAnsi="Book Antiqua"/>
                <w:b w:val="0"/>
                <w:bCs w:val="0"/>
              </w:rPr>
            </w:pPr>
            <w:r w:rsidRPr="003718A0">
              <w:rPr>
                <w:rFonts w:ascii="Book Antiqua" w:hAnsi="Book Antiqua"/>
              </w:rPr>
              <w:t>Method</w:t>
            </w:r>
          </w:p>
        </w:tc>
        <w:tc>
          <w:tcPr>
            <w:tcW w:w="1215" w:type="pct"/>
            <w:tcBorders>
              <w:top w:val="single" w:sz="4" w:space="0" w:color="auto"/>
              <w:bottom w:val="nil"/>
            </w:tcBorders>
          </w:tcPr>
          <w:p w14:paraId="7AA32E20" w14:textId="7B091A0A" w:rsidR="004644CF" w:rsidRPr="003718A0" w:rsidRDefault="004644CF" w:rsidP="003718A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bCs w:val="0"/>
              </w:rPr>
            </w:pPr>
            <w:r w:rsidRPr="003718A0">
              <w:rPr>
                <w:rFonts w:ascii="Book Antiqua" w:hAnsi="Book Antiqua"/>
              </w:rPr>
              <w:t xml:space="preserve">Basic </w:t>
            </w:r>
            <w:r w:rsidR="00D63EFB">
              <w:rPr>
                <w:rFonts w:ascii="Book Antiqua" w:hAnsi="Book Antiqua"/>
              </w:rPr>
              <w:t>s</w:t>
            </w:r>
            <w:r w:rsidRPr="003718A0">
              <w:rPr>
                <w:rFonts w:ascii="Book Antiqua" w:hAnsi="Book Antiqua"/>
              </w:rPr>
              <w:t>tructure</w:t>
            </w:r>
          </w:p>
        </w:tc>
        <w:tc>
          <w:tcPr>
            <w:tcW w:w="1021" w:type="pct"/>
            <w:tcBorders>
              <w:top w:val="single" w:sz="4" w:space="0" w:color="auto"/>
              <w:bottom w:val="nil"/>
            </w:tcBorders>
          </w:tcPr>
          <w:p w14:paraId="612D8379" w14:textId="77777777" w:rsidR="004644CF" w:rsidRPr="003718A0" w:rsidRDefault="004644CF" w:rsidP="003718A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bCs w:val="0"/>
              </w:rPr>
            </w:pPr>
            <w:r w:rsidRPr="003718A0">
              <w:rPr>
                <w:rFonts w:ascii="Book Antiqua" w:hAnsi="Book Antiqua"/>
              </w:rPr>
              <w:t>Assessment</w:t>
            </w:r>
          </w:p>
        </w:tc>
        <w:tc>
          <w:tcPr>
            <w:tcW w:w="879" w:type="pct"/>
            <w:tcBorders>
              <w:top w:val="single" w:sz="4" w:space="0" w:color="auto"/>
              <w:bottom w:val="nil"/>
            </w:tcBorders>
          </w:tcPr>
          <w:p w14:paraId="2A19B0EB" w14:textId="03381478" w:rsidR="004644CF" w:rsidRPr="003718A0" w:rsidRDefault="004644CF" w:rsidP="003718A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bCs w:val="0"/>
              </w:rPr>
            </w:pPr>
            <w:r w:rsidRPr="003718A0">
              <w:rPr>
                <w:rFonts w:ascii="Book Antiqua" w:hAnsi="Book Antiqua"/>
              </w:rPr>
              <w:t xml:space="preserve">Procedure </w:t>
            </w:r>
            <w:r w:rsidR="00804D18" w:rsidRPr="003718A0">
              <w:rPr>
                <w:rFonts w:ascii="Book Antiqua" w:hAnsi="Book Antiqua"/>
              </w:rPr>
              <w:t>e</w:t>
            </w:r>
            <w:r w:rsidRPr="003718A0">
              <w:rPr>
                <w:rFonts w:ascii="Book Antiqua" w:hAnsi="Book Antiqua"/>
              </w:rPr>
              <w:t>xamples</w:t>
            </w:r>
          </w:p>
        </w:tc>
        <w:tc>
          <w:tcPr>
            <w:tcW w:w="1082" w:type="pct"/>
            <w:gridSpan w:val="2"/>
            <w:tcBorders>
              <w:top w:val="single" w:sz="4" w:space="0" w:color="auto"/>
              <w:bottom w:val="single" w:sz="4" w:space="0" w:color="auto"/>
            </w:tcBorders>
          </w:tcPr>
          <w:p w14:paraId="36A4F9CB" w14:textId="53EA006A" w:rsidR="004644CF" w:rsidRPr="003718A0" w:rsidRDefault="004644CF" w:rsidP="003718A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bCs w:val="0"/>
              </w:rPr>
            </w:pPr>
            <w:r w:rsidRPr="003718A0">
              <w:rPr>
                <w:rFonts w:ascii="Book Antiqua" w:hAnsi="Book Antiqua"/>
              </w:rPr>
              <w:t>Validated</w:t>
            </w:r>
            <w:r w:rsidR="00804D18" w:rsidRPr="003718A0">
              <w:rPr>
                <w:rFonts w:ascii="Book Antiqua" w:hAnsi="Book Antiqua"/>
                <w:vertAlign w:val="superscript"/>
              </w:rPr>
              <w:t>1</w:t>
            </w:r>
            <w:r w:rsidRPr="003718A0">
              <w:rPr>
                <w:rFonts w:ascii="Book Antiqua" w:hAnsi="Book Antiqua"/>
              </w:rPr>
              <w:t xml:space="preserve"> for</w:t>
            </w:r>
          </w:p>
        </w:tc>
      </w:tr>
      <w:tr w:rsidR="003A6320" w:rsidRPr="003718A0" w14:paraId="1F7BBF37" w14:textId="77777777" w:rsidTr="00D45463">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803" w:type="pct"/>
            <w:tcBorders>
              <w:top w:val="nil"/>
              <w:bottom w:val="single" w:sz="4" w:space="0" w:color="auto"/>
            </w:tcBorders>
          </w:tcPr>
          <w:p w14:paraId="5F566B18" w14:textId="77777777" w:rsidR="004644CF" w:rsidRPr="003718A0" w:rsidRDefault="004644CF" w:rsidP="003718A0">
            <w:pPr>
              <w:spacing w:line="360" w:lineRule="auto"/>
              <w:jc w:val="both"/>
              <w:rPr>
                <w:rFonts w:ascii="Book Antiqua" w:hAnsi="Book Antiqua"/>
                <w:b w:val="0"/>
                <w:bCs w:val="0"/>
              </w:rPr>
            </w:pPr>
          </w:p>
        </w:tc>
        <w:tc>
          <w:tcPr>
            <w:tcW w:w="1215" w:type="pct"/>
            <w:tcBorders>
              <w:top w:val="nil"/>
              <w:bottom w:val="single" w:sz="4" w:space="0" w:color="auto"/>
            </w:tcBorders>
          </w:tcPr>
          <w:p w14:paraId="11576DBC" w14:textId="77777777" w:rsidR="004644CF" w:rsidRPr="003718A0" w:rsidRDefault="004644CF" w:rsidP="003718A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bCs/>
              </w:rPr>
            </w:pPr>
          </w:p>
        </w:tc>
        <w:tc>
          <w:tcPr>
            <w:tcW w:w="1021" w:type="pct"/>
            <w:tcBorders>
              <w:top w:val="nil"/>
              <w:bottom w:val="single" w:sz="4" w:space="0" w:color="auto"/>
            </w:tcBorders>
          </w:tcPr>
          <w:p w14:paraId="62197BFE" w14:textId="77777777" w:rsidR="004644CF" w:rsidRPr="003718A0" w:rsidRDefault="004644CF" w:rsidP="003718A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bCs/>
              </w:rPr>
            </w:pPr>
          </w:p>
        </w:tc>
        <w:tc>
          <w:tcPr>
            <w:tcW w:w="879" w:type="pct"/>
            <w:tcBorders>
              <w:top w:val="nil"/>
              <w:bottom w:val="single" w:sz="4" w:space="0" w:color="auto"/>
            </w:tcBorders>
          </w:tcPr>
          <w:p w14:paraId="06B6B00B" w14:textId="77777777" w:rsidR="004644CF" w:rsidRPr="003718A0" w:rsidRDefault="004644CF" w:rsidP="003718A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bCs/>
              </w:rPr>
            </w:pPr>
          </w:p>
        </w:tc>
        <w:tc>
          <w:tcPr>
            <w:tcW w:w="582" w:type="pct"/>
            <w:tcBorders>
              <w:top w:val="single" w:sz="4" w:space="0" w:color="auto"/>
              <w:bottom w:val="single" w:sz="4" w:space="0" w:color="auto"/>
            </w:tcBorders>
          </w:tcPr>
          <w:p w14:paraId="298C57A3" w14:textId="5BE9B77F" w:rsidR="004644CF" w:rsidRPr="003718A0" w:rsidRDefault="004644CF" w:rsidP="003718A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bCs/>
              </w:rPr>
            </w:pPr>
            <w:r w:rsidRPr="003718A0">
              <w:rPr>
                <w:rFonts w:ascii="Book Antiqua" w:hAnsi="Book Antiqua"/>
                <w:b/>
                <w:bCs/>
              </w:rPr>
              <w:t xml:space="preserve">Practicing </w:t>
            </w:r>
            <w:r w:rsidR="00804D18" w:rsidRPr="003718A0">
              <w:rPr>
                <w:rFonts w:ascii="Book Antiqua" w:hAnsi="Book Antiqua"/>
                <w:b/>
                <w:bCs/>
              </w:rPr>
              <w:t>s</w:t>
            </w:r>
            <w:r w:rsidRPr="003718A0">
              <w:rPr>
                <w:rFonts w:ascii="Book Antiqua" w:hAnsi="Book Antiqua"/>
                <w:b/>
                <w:bCs/>
              </w:rPr>
              <w:t>urgeons</w:t>
            </w:r>
          </w:p>
        </w:tc>
        <w:tc>
          <w:tcPr>
            <w:tcW w:w="500" w:type="pct"/>
            <w:tcBorders>
              <w:top w:val="single" w:sz="4" w:space="0" w:color="auto"/>
              <w:bottom w:val="single" w:sz="4" w:space="0" w:color="auto"/>
            </w:tcBorders>
          </w:tcPr>
          <w:p w14:paraId="080AC031" w14:textId="7557BFFC" w:rsidR="004644CF" w:rsidRPr="003718A0" w:rsidRDefault="004644CF" w:rsidP="003718A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bCs/>
              </w:rPr>
            </w:pPr>
            <w:r w:rsidRPr="003718A0">
              <w:rPr>
                <w:rFonts w:ascii="Book Antiqua" w:hAnsi="Book Antiqua"/>
                <w:b/>
                <w:bCs/>
              </w:rPr>
              <w:t xml:space="preserve">Surgical </w:t>
            </w:r>
            <w:r w:rsidR="00804D18" w:rsidRPr="003718A0">
              <w:rPr>
                <w:rFonts w:ascii="Book Antiqua" w:hAnsi="Book Antiqua"/>
                <w:b/>
                <w:bCs/>
              </w:rPr>
              <w:t>t</w:t>
            </w:r>
            <w:r w:rsidRPr="003718A0">
              <w:rPr>
                <w:rFonts w:ascii="Book Antiqua" w:hAnsi="Book Antiqua"/>
                <w:b/>
                <w:bCs/>
              </w:rPr>
              <w:t>rainees</w:t>
            </w:r>
          </w:p>
        </w:tc>
      </w:tr>
      <w:tr w:rsidR="00D63EFB" w:rsidRPr="003718A0" w14:paraId="4D03D664" w14:textId="77777777" w:rsidTr="00D63EFB">
        <w:trPr>
          <w:trHeight w:val="311"/>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auto"/>
            </w:tcBorders>
          </w:tcPr>
          <w:p w14:paraId="1BEF790E" w14:textId="4BBF4DA8" w:rsidR="00D63EFB" w:rsidRPr="003718A0" w:rsidRDefault="00D63EFB" w:rsidP="003718A0">
            <w:pPr>
              <w:spacing w:line="360" w:lineRule="auto"/>
              <w:jc w:val="both"/>
              <w:rPr>
                <w:rFonts w:ascii="Book Antiqua" w:hAnsi="Book Antiqua"/>
              </w:rPr>
            </w:pPr>
            <w:r w:rsidRPr="003718A0">
              <w:rPr>
                <w:rFonts w:ascii="Book Antiqua" w:hAnsi="Book Antiqua"/>
              </w:rPr>
              <w:t>Licensing bodies assessments</w:t>
            </w:r>
          </w:p>
        </w:tc>
      </w:tr>
      <w:tr w:rsidR="003A6320" w:rsidRPr="003718A0" w14:paraId="38AA8BC9" w14:textId="77777777" w:rsidTr="009F0D1E">
        <w:trPr>
          <w:cnfStyle w:val="000000100000" w:firstRow="0" w:lastRow="0" w:firstColumn="0" w:lastColumn="0" w:oddVBand="0" w:evenVBand="0" w:oddHBand="1" w:evenHBand="0"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803" w:type="pct"/>
            <w:tcBorders>
              <w:top w:val="none" w:sz="0" w:space="0" w:color="auto"/>
              <w:bottom w:val="none" w:sz="0" w:space="0" w:color="auto"/>
            </w:tcBorders>
          </w:tcPr>
          <w:p w14:paraId="27449F09" w14:textId="77777777" w:rsidR="004644CF" w:rsidRPr="003718A0" w:rsidRDefault="004644CF" w:rsidP="003718A0">
            <w:pPr>
              <w:spacing w:line="360" w:lineRule="auto"/>
              <w:jc w:val="both"/>
              <w:rPr>
                <w:rFonts w:ascii="Book Antiqua" w:hAnsi="Book Antiqua"/>
              </w:rPr>
            </w:pPr>
            <w:r w:rsidRPr="003718A0">
              <w:rPr>
                <w:rFonts w:ascii="Book Antiqua" w:hAnsi="Book Antiqua"/>
                <w:b w:val="0"/>
                <w:bCs w:val="0"/>
              </w:rPr>
              <w:t xml:space="preserve">State Medical </w:t>
            </w:r>
          </w:p>
          <w:p w14:paraId="0E95D48B" w14:textId="3D36B2B1" w:rsidR="004644CF" w:rsidRPr="003718A0" w:rsidRDefault="004644CF" w:rsidP="003718A0">
            <w:pPr>
              <w:spacing w:line="360" w:lineRule="auto"/>
              <w:jc w:val="both"/>
              <w:rPr>
                <w:rFonts w:ascii="Book Antiqua" w:hAnsi="Book Antiqua"/>
                <w:b w:val="0"/>
                <w:bCs w:val="0"/>
                <w:vertAlign w:val="superscript"/>
              </w:rPr>
            </w:pPr>
            <w:r w:rsidRPr="003718A0">
              <w:rPr>
                <w:rFonts w:ascii="Book Antiqua" w:hAnsi="Book Antiqua"/>
                <w:b w:val="0"/>
                <w:bCs w:val="0"/>
              </w:rPr>
              <w:t>Boards</w:t>
            </w:r>
            <w:r w:rsidR="00E72368" w:rsidRPr="003718A0">
              <w:rPr>
                <w:rFonts w:ascii="Book Antiqua" w:hAnsi="Book Antiqua"/>
                <w:b w:val="0"/>
                <w:bCs w:val="0"/>
                <w:vertAlign w:val="superscript"/>
              </w:rPr>
              <w:t>[</w:t>
            </w:r>
            <w:r w:rsidR="00EA227A" w:rsidRPr="003718A0">
              <w:rPr>
                <w:rFonts w:ascii="Book Antiqua" w:hAnsi="Book Antiqua"/>
                <w:b w:val="0"/>
                <w:bCs w:val="0"/>
                <w:vertAlign w:val="superscript"/>
              </w:rPr>
              <w:t>50</w:t>
            </w:r>
            <w:r w:rsidRPr="003718A0">
              <w:rPr>
                <w:rFonts w:ascii="Book Antiqua" w:hAnsi="Book Antiqua"/>
                <w:b w:val="0"/>
                <w:bCs w:val="0"/>
                <w:vertAlign w:val="superscript"/>
              </w:rPr>
              <w:t>-</w:t>
            </w:r>
            <w:r w:rsidR="00EA227A" w:rsidRPr="003718A0">
              <w:rPr>
                <w:rFonts w:ascii="Book Antiqua" w:hAnsi="Book Antiqua"/>
                <w:b w:val="0"/>
                <w:bCs w:val="0"/>
                <w:vertAlign w:val="superscript"/>
              </w:rPr>
              <w:t>52</w:t>
            </w:r>
            <w:r w:rsidR="00E72368" w:rsidRPr="003718A0">
              <w:rPr>
                <w:rFonts w:ascii="Book Antiqua" w:hAnsi="Book Antiqua"/>
                <w:b w:val="0"/>
                <w:bCs w:val="0"/>
                <w:vertAlign w:val="superscript"/>
              </w:rPr>
              <w:t>]</w:t>
            </w:r>
          </w:p>
        </w:tc>
        <w:tc>
          <w:tcPr>
            <w:tcW w:w="1215" w:type="pct"/>
            <w:tcBorders>
              <w:top w:val="none" w:sz="0" w:space="0" w:color="auto"/>
              <w:bottom w:val="none" w:sz="0" w:space="0" w:color="auto"/>
            </w:tcBorders>
          </w:tcPr>
          <w:p w14:paraId="25079BC9" w14:textId="00DC876D" w:rsidR="004644CF" w:rsidRPr="003718A0" w:rsidRDefault="004644CF" w:rsidP="003718A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3718A0">
              <w:rPr>
                <w:rFonts w:ascii="Book Antiqua" w:hAnsi="Book Antiqua"/>
              </w:rPr>
              <w:t>Mandatory to practice. Required to demonstrate competency through CME. However, states individually may evaluate professional conduct when a physician fails to provide appropriate quality of care</w:t>
            </w:r>
          </w:p>
        </w:tc>
        <w:tc>
          <w:tcPr>
            <w:tcW w:w="1021" w:type="pct"/>
            <w:tcBorders>
              <w:top w:val="none" w:sz="0" w:space="0" w:color="auto"/>
              <w:bottom w:val="none" w:sz="0" w:space="0" w:color="auto"/>
            </w:tcBorders>
          </w:tcPr>
          <w:p w14:paraId="2FF025D8" w14:textId="4945F15F" w:rsidR="004644CF" w:rsidRPr="003718A0" w:rsidRDefault="004644CF" w:rsidP="003718A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3718A0">
              <w:rPr>
                <w:rFonts w:ascii="Book Antiqua" w:hAnsi="Book Antiqua"/>
              </w:rPr>
              <w:t xml:space="preserve">Must regularly participate in CME activities and may require board certification. May have competency evaluation by independent evaluator or approved assessment program if signs of </w:t>
            </w:r>
            <w:proofErr w:type="spellStart"/>
            <w:r w:rsidRPr="003718A0">
              <w:rPr>
                <w:rFonts w:ascii="Book Antiqua" w:hAnsi="Book Antiqua"/>
              </w:rPr>
              <w:t>dyscompetence</w:t>
            </w:r>
            <w:proofErr w:type="spellEnd"/>
          </w:p>
        </w:tc>
        <w:tc>
          <w:tcPr>
            <w:tcW w:w="879" w:type="pct"/>
            <w:tcBorders>
              <w:top w:val="none" w:sz="0" w:space="0" w:color="auto"/>
              <w:bottom w:val="none" w:sz="0" w:space="0" w:color="auto"/>
            </w:tcBorders>
          </w:tcPr>
          <w:p w14:paraId="2AE88F4F" w14:textId="77777777" w:rsidR="004644CF" w:rsidRPr="003718A0" w:rsidRDefault="004644CF" w:rsidP="003718A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3718A0">
              <w:rPr>
                <w:rFonts w:ascii="Book Antiqua" w:hAnsi="Book Antiqua"/>
              </w:rPr>
              <w:t>-</w:t>
            </w:r>
          </w:p>
        </w:tc>
        <w:tc>
          <w:tcPr>
            <w:tcW w:w="582" w:type="pct"/>
            <w:tcBorders>
              <w:top w:val="none" w:sz="0" w:space="0" w:color="auto"/>
              <w:bottom w:val="none" w:sz="0" w:space="0" w:color="auto"/>
            </w:tcBorders>
          </w:tcPr>
          <w:p w14:paraId="36CE9A3F" w14:textId="77777777" w:rsidR="004644CF" w:rsidRPr="003718A0" w:rsidRDefault="004644CF" w:rsidP="003718A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3718A0">
              <w:rPr>
                <w:rFonts w:ascii="Book Antiqua" w:hAnsi="Book Antiqua"/>
              </w:rPr>
              <w:t>Unclear</w:t>
            </w:r>
          </w:p>
        </w:tc>
        <w:tc>
          <w:tcPr>
            <w:tcW w:w="500" w:type="pct"/>
            <w:tcBorders>
              <w:top w:val="none" w:sz="0" w:space="0" w:color="auto"/>
              <w:bottom w:val="none" w:sz="0" w:space="0" w:color="auto"/>
            </w:tcBorders>
          </w:tcPr>
          <w:p w14:paraId="2F0046D8" w14:textId="77777777" w:rsidR="004644CF" w:rsidRPr="003718A0" w:rsidRDefault="004644CF" w:rsidP="003718A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3718A0">
              <w:rPr>
                <w:rFonts w:ascii="Book Antiqua" w:hAnsi="Book Antiqua"/>
              </w:rPr>
              <w:t>-</w:t>
            </w:r>
          </w:p>
        </w:tc>
      </w:tr>
      <w:tr w:rsidR="003A6320" w:rsidRPr="003718A0" w14:paraId="122BFC74" w14:textId="77777777" w:rsidTr="009F0D1E">
        <w:trPr>
          <w:trHeight w:val="696"/>
        </w:trPr>
        <w:tc>
          <w:tcPr>
            <w:cnfStyle w:val="001000000000" w:firstRow="0" w:lastRow="0" w:firstColumn="1" w:lastColumn="0" w:oddVBand="0" w:evenVBand="0" w:oddHBand="0" w:evenHBand="0" w:firstRowFirstColumn="0" w:firstRowLastColumn="0" w:lastRowFirstColumn="0" w:lastRowLastColumn="0"/>
            <w:tcW w:w="803" w:type="pct"/>
          </w:tcPr>
          <w:p w14:paraId="01C16428" w14:textId="77F4D020" w:rsidR="004644CF" w:rsidRPr="003718A0" w:rsidRDefault="004644CF" w:rsidP="003718A0">
            <w:pPr>
              <w:spacing w:line="360" w:lineRule="auto"/>
              <w:jc w:val="both"/>
              <w:rPr>
                <w:rFonts w:ascii="Book Antiqua" w:hAnsi="Book Antiqua"/>
                <w:b w:val="0"/>
                <w:bCs w:val="0"/>
              </w:rPr>
            </w:pPr>
            <w:r w:rsidRPr="003718A0">
              <w:rPr>
                <w:rFonts w:ascii="Book Antiqua" w:hAnsi="Book Antiqua"/>
                <w:b w:val="0"/>
                <w:bCs w:val="0"/>
              </w:rPr>
              <w:t>ABMS</w:t>
            </w:r>
            <w:r w:rsidR="00E72368" w:rsidRPr="003718A0">
              <w:rPr>
                <w:rFonts w:ascii="Book Antiqua" w:hAnsi="Book Antiqua"/>
                <w:b w:val="0"/>
                <w:bCs w:val="0"/>
                <w:vertAlign w:val="superscript"/>
              </w:rPr>
              <w:t>[</w:t>
            </w:r>
            <w:r w:rsidRPr="003718A0">
              <w:rPr>
                <w:rFonts w:ascii="Book Antiqua" w:hAnsi="Book Antiqua"/>
                <w:b w:val="0"/>
                <w:bCs w:val="0"/>
                <w:vertAlign w:val="superscript"/>
              </w:rPr>
              <w:t>18,19</w:t>
            </w:r>
            <w:r w:rsidR="00E72368" w:rsidRPr="003718A0">
              <w:rPr>
                <w:rFonts w:ascii="Book Antiqua" w:hAnsi="Book Antiqua"/>
                <w:b w:val="0"/>
                <w:bCs w:val="0"/>
                <w:vertAlign w:val="superscript"/>
              </w:rPr>
              <w:t>]</w:t>
            </w:r>
          </w:p>
        </w:tc>
        <w:tc>
          <w:tcPr>
            <w:tcW w:w="1215" w:type="pct"/>
          </w:tcPr>
          <w:p w14:paraId="732C069B" w14:textId="3AE61A0F" w:rsidR="004644CF" w:rsidRPr="003718A0" w:rsidRDefault="004644CF" w:rsidP="003718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718A0">
              <w:rPr>
                <w:rFonts w:ascii="Book Antiqua" w:hAnsi="Book Antiqua"/>
              </w:rPr>
              <w:t xml:space="preserve">Voluntary certification to show knowledge of standards of practice. Rigorous process of evaluation every 10 </w:t>
            </w:r>
            <w:proofErr w:type="spellStart"/>
            <w:r w:rsidRPr="003718A0">
              <w:rPr>
                <w:rFonts w:ascii="Book Antiqua" w:hAnsi="Book Antiqua"/>
              </w:rPr>
              <w:t>yr</w:t>
            </w:r>
            <w:proofErr w:type="spellEnd"/>
            <w:r w:rsidRPr="003718A0">
              <w:rPr>
                <w:rFonts w:ascii="Book Antiqua" w:hAnsi="Book Antiqua"/>
              </w:rPr>
              <w:t xml:space="preserve"> with MOC</w:t>
            </w:r>
          </w:p>
        </w:tc>
        <w:tc>
          <w:tcPr>
            <w:tcW w:w="1021" w:type="pct"/>
          </w:tcPr>
          <w:p w14:paraId="7B064B5D" w14:textId="288274A9" w:rsidR="004644CF" w:rsidRPr="003718A0" w:rsidRDefault="004644CF" w:rsidP="003718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718A0">
              <w:rPr>
                <w:rFonts w:ascii="Book Antiqua" w:hAnsi="Book Antiqua"/>
              </w:rPr>
              <w:t xml:space="preserve">MOC consists of 4-part assessment: </w:t>
            </w:r>
            <w:r w:rsidR="00584B2F" w:rsidRPr="003718A0">
              <w:rPr>
                <w:rFonts w:ascii="Book Antiqua" w:hAnsi="Book Antiqua"/>
              </w:rPr>
              <w:t>L</w:t>
            </w:r>
            <w:r w:rsidRPr="003718A0">
              <w:rPr>
                <w:rFonts w:ascii="Book Antiqua" w:hAnsi="Book Antiqua"/>
              </w:rPr>
              <w:t>icensure/professional standing, participation in CME programs, cognitive expertise through examination, and documentation of quality of care and/or audits or peer review</w:t>
            </w:r>
          </w:p>
        </w:tc>
        <w:tc>
          <w:tcPr>
            <w:tcW w:w="879" w:type="pct"/>
          </w:tcPr>
          <w:p w14:paraId="3B8624A6" w14:textId="77777777" w:rsidR="004644CF" w:rsidRPr="003718A0" w:rsidRDefault="004644CF" w:rsidP="003718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718A0">
              <w:rPr>
                <w:rFonts w:ascii="Book Antiqua" w:hAnsi="Book Antiqua"/>
              </w:rPr>
              <w:t>-</w:t>
            </w:r>
          </w:p>
        </w:tc>
        <w:tc>
          <w:tcPr>
            <w:tcW w:w="582" w:type="pct"/>
          </w:tcPr>
          <w:p w14:paraId="2438C382" w14:textId="77777777" w:rsidR="004644CF" w:rsidRPr="003718A0" w:rsidRDefault="004644CF" w:rsidP="003718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718A0">
              <w:rPr>
                <w:rFonts w:ascii="Book Antiqua" w:hAnsi="Book Antiqua"/>
              </w:rPr>
              <w:t>Unclear</w:t>
            </w:r>
          </w:p>
        </w:tc>
        <w:tc>
          <w:tcPr>
            <w:tcW w:w="500" w:type="pct"/>
          </w:tcPr>
          <w:p w14:paraId="30B1057B" w14:textId="77777777" w:rsidR="004644CF" w:rsidRPr="003718A0" w:rsidRDefault="004644CF" w:rsidP="003718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718A0">
              <w:rPr>
                <w:rFonts w:ascii="Book Antiqua" w:hAnsi="Book Antiqua"/>
              </w:rPr>
              <w:t>-</w:t>
            </w:r>
          </w:p>
        </w:tc>
      </w:tr>
      <w:tr w:rsidR="003A6320" w:rsidRPr="003718A0" w14:paraId="4165E858" w14:textId="77777777" w:rsidTr="009F0D1E">
        <w:trPr>
          <w:cnfStyle w:val="000000100000" w:firstRow="0" w:lastRow="0" w:firstColumn="0" w:lastColumn="0" w:oddVBand="0" w:evenVBand="0" w:oddHBand="1" w:evenHBand="0"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803" w:type="pct"/>
            <w:tcBorders>
              <w:top w:val="none" w:sz="0" w:space="0" w:color="auto"/>
              <w:bottom w:val="none" w:sz="0" w:space="0" w:color="auto"/>
            </w:tcBorders>
          </w:tcPr>
          <w:p w14:paraId="3C80AD88" w14:textId="7B6FA2DD" w:rsidR="004644CF" w:rsidRPr="003718A0" w:rsidRDefault="004644CF" w:rsidP="003718A0">
            <w:pPr>
              <w:spacing w:line="360" w:lineRule="auto"/>
              <w:jc w:val="both"/>
              <w:rPr>
                <w:rFonts w:ascii="Book Antiqua" w:hAnsi="Book Antiqua"/>
                <w:b w:val="0"/>
                <w:bCs w:val="0"/>
              </w:rPr>
            </w:pPr>
            <w:r w:rsidRPr="003718A0">
              <w:rPr>
                <w:rFonts w:ascii="Book Antiqua" w:hAnsi="Book Antiqua"/>
                <w:b w:val="0"/>
                <w:bCs w:val="0"/>
              </w:rPr>
              <w:t>Provincial Licensing Bodies in Canada</w:t>
            </w:r>
            <w:r w:rsidR="000B010B" w:rsidRPr="003718A0">
              <w:rPr>
                <w:rFonts w:ascii="Book Antiqua" w:hAnsi="Book Antiqua"/>
                <w:b w:val="0"/>
                <w:bCs w:val="0"/>
                <w:vertAlign w:val="superscript"/>
              </w:rPr>
              <w:t>[</w:t>
            </w:r>
            <w:r w:rsidR="00EA227A" w:rsidRPr="003718A0">
              <w:rPr>
                <w:rFonts w:ascii="Book Antiqua" w:hAnsi="Book Antiqua"/>
                <w:b w:val="0"/>
                <w:bCs w:val="0"/>
                <w:vertAlign w:val="superscript"/>
              </w:rPr>
              <w:t>53</w:t>
            </w:r>
            <w:r w:rsidRPr="003718A0">
              <w:rPr>
                <w:rFonts w:ascii="Book Antiqua" w:hAnsi="Book Antiqua"/>
                <w:b w:val="0"/>
                <w:bCs w:val="0"/>
                <w:vertAlign w:val="superscript"/>
              </w:rPr>
              <w:t>-</w:t>
            </w:r>
            <w:r w:rsidR="00EA227A" w:rsidRPr="003718A0">
              <w:rPr>
                <w:rFonts w:ascii="Book Antiqua" w:hAnsi="Book Antiqua"/>
                <w:b w:val="0"/>
                <w:bCs w:val="0"/>
                <w:vertAlign w:val="superscript"/>
              </w:rPr>
              <w:t>55</w:t>
            </w:r>
            <w:r w:rsidR="000B010B" w:rsidRPr="003718A0">
              <w:rPr>
                <w:rFonts w:ascii="Book Antiqua" w:hAnsi="Book Antiqua"/>
                <w:b w:val="0"/>
                <w:bCs w:val="0"/>
                <w:vertAlign w:val="superscript"/>
              </w:rPr>
              <w:t>]</w:t>
            </w:r>
          </w:p>
        </w:tc>
        <w:tc>
          <w:tcPr>
            <w:tcW w:w="1215" w:type="pct"/>
            <w:tcBorders>
              <w:top w:val="none" w:sz="0" w:space="0" w:color="auto"/>
              <w:bottom w:val="none" w:sz="0" w:space="0" w:color="auto"/>
            </w:tcBorders>
          </w:tcPr>
          <w:p w14:paraId="76C2DC8A" w14:textId="2FA53FCE" w:rsidR="004644CF" w:rsidRPr="003718A0" w:rsidRDefault="004644CF" w:rsidP="003718A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3718A0">
              <w:rPr>
                <w:rFonts w:ascii="Book Antiqua" w:hAnsi="Book Antiqua"/>
              </w:rPr>
              <w:t>Mandatory to practice. Required to demonstrate competency through CME. Provincial licencing bodies identify those with deficiencies in competence, requiring peer review</w:t>
            </w:r>
          </w:p>
        </w:tc>
        <w:tc>
          <w:tcPr>
            <w:tcW w:w="1021" w:type="pct"/>
            <w:tcBorders>
              <w:top w:val="none" w:sz="0" w:space="0" w:color="auto"/>
              <w:bottom w:val="none" w:sz="0" w:space="0" w:color="auto"/>
            </w:tcBorders>
          </w:tcPr>
          <w:p w14:paraId="2C93A3ED" w14:textId="5BFF828B" w:rsidR="004644CF" w:rsidRPr="003718A0" w:rsidRDefault="004644CF" w:rsidP="003718A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3718A0">
              <w:rPr>
                <w:rFonts w:ascii="Book Antiqua" w:hAnsi="Book Antiqua"/>
              </w:rPr>
              <w:t xml:space="preserve">Must regularly participate in CME activities. If evidence of </w:t>
            </w:r>
            <w:proofErr w:type="spellStart"/>
            <w:r w:rsidRPr="003718A0">
              <w:rPr>
                <w:rFonts w:ascii="Book Antiqua" w:hAnsi="Book Antiqua"/>
              </w:rPr>
              <w:t>dyscompetence</w:t>
            </w:r>
            <w:proofErr w:type="spellEnd"/>
            <w:r w:rsidRPr="003718A0">
              <w:rPr>
                <w:rFonts w:ascii="Book Antiqua" w:hAnsi="Book Antiqua"/>
              </w:rPr>
              <w:t>, rigorous individualized assessment of the surgeon’s practice is performed, with emphasis on quality of care</w:t>
            </w:r>
          </w:p>
        </w:tc>
        <w:tc>
          <w:tcPr>
            <w:tcW w:w="879" w:type="pct"/>
            <w:tcBorders>
              <w:top w:val="none" w:sz="0" w:space="0" w:color="auto"/>
              <w:bottom w:val="none" w:sz="0" w:space="0" w:color="auto"/>
            </w:tcBorders>
          </w:tcPr>
          <w:p w14:paraId="37049670" w14:textId="77777777" w:rsidR="004644CF" w:rsidRPr="003718A0" w:rsidRDefault="004644CF" w:rsidP="003718A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3718A0">
              <w:rPr>
                <w:rFonts w:ascii="Book Antiqua" w:hAnsi="Book Antiqua"/>
              </w:rPr>
              <w:t>-</w:t>
            </w:r>
          </w:p>
        </w:tc>
        <w:tc>
          <w:tcPr>
            <w:tcW w:w="582" w:type="pct"/>
            <w:tcBorders>
              <w:top w:val="none" w:sz="0" w:space="0" w:color="auto"/>
              <w:bottom w:val="none" w:sz="0" w:space="0" w:color="auto"/>
            </w:tcBorders>
          </w:tcPr>
          <w:p w14:paraId="460C0A46" w14:textId="77777777" w:rsidR="004644CF" w:rsidRPr="003718A0" w:rsidRDefault="004644CF" w:rsidP="003718A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3718A0">
              <w:rPr>
                <w:rFonts w:ascii="Book Antiqua" w:hAnsi="Book Antiqua"/>
              </w:rPr>
              <w:t>Unclear</w:t>
            </w:r>
          </w:p>
        </w:tc>
        <w:tc>
          <w:tcPr>
            <w:tcW w:w="500" w:type="pct"/>
            <w:tcBorders>
              <w:top w:val="none" w:sz="0" w:space="0" w:color="auto"/>
              <w:bottom w:val="none" w:sz="0" w:space="0" w:color="auto"/>
            </w:tcBorders>
          </w:tcPr>
          <w:p w14:paraId="56F2F320" w14:textId="77777777" w:rsidR="004644CF" w:rsidRPr="003718A0" w:rsidRDefault="004644CF" w:rsidP="003718A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3718A0">
              <w:rPr>
                <w:rFonts w:ascii="Book Antiqua" w:hAnsi="Book Antiqua"/>
              </w:rPr>
              <w:t>-</w:t>
            </w:r>
          </w:p>
        </w:tc>
      </w:tr>
      <w:tr w:rsidR="003A6320" w:rsidRPr="003718A0" w14:paraId="39281C41" w14:textId="77777777" w:rsidTr="00D63EFB">
        <w:trPr>
          <w:trHeight w:val="696"/>
        </w:trPr>
        <w:tc>
          <w:tcPr>
            <w:cnfStyle w:val="001000000000" w:firstRow="0" w:lastRow="0" w:firstColumn="1" w:lastColumn="0" w:oddVBand="0" w:evenVBand="0" w:oddHBand="0" w:evenHBand="0" w:firstRowFirstColumn="0" w:firstRowLastColumn="0" w:lastRowFirstColumn="0" w:lastRowLastColumn="0"/>
            <w:tcW w:w="803" w:type="pct"/>
            <w:tcBorders>
              <w:bottom w:val="nil"/>
            </w:tcBorders>
          </w:tcPr>
          <w:p w14:paraId="7D8F4A03" w14:textId="68C48138" w:rsidR="004644CF" w:rsidRPr="003718A0" w:rsidRDefault="004644CF" w:rsidP="003718A0">
            <w:pPr>
              <w:spacing w:line="360" w:lineRule="auto"/>
              <w:jc w:val="both"/>
              <w:rPr>
                <w:rFonts w:ascii="Book Antiqua" w:hAnsi="Book Antiqua"/>
                <w:b w:val="0"/>
                <w:bCs w:val="0"/>
              </w:rPr>
            </w:pPr>
            <w:r w:rsidRPr="003718A0">
              <w:rPr>
                <w:rFonts w:ascii="Book Antiqua" w:hAnsi="Book Antiqua"/>
                <w:b w:val="0"/>
                <w:bCs w:val="0"/>
              </w:rPr>
              <w:t>Fellows of the RCPSC</w:t>
            </w:r>
            <w:r w:rsidR="00422364" w:rsidRPr="003718A0">
              <w:rPr>
                <w:rFonts w:ascii="Book Antiqua" w:hAnsi="Book Antiqua"/>
                <w:b w:val="0"/>
                <w:bCs w:val="0"/>
                <w:vertAlign w:val="superscript"/>
              </w:rPr>
              <w:t>[</w:t>
            </w:r>
            <w:r w:rsidR="00EA227A" w:rsidRPr="003718A0">
              <w:rPr>
                <w:rFonts w:ascii="Book Antiqua" w:hAnsi="Book Antiqua"/>
                <w:b w:val="0"/>
                <w:bCs w:val="0"/>
                <w:vertAlign w:val="superscript"/>
              </w:rPr>
              <w:t>56</w:t>
            </w:r>
            <w:r w:rsidRPr="003718A0">
              <w:rPr>
                <w:rFonts w:ascii="Book Antiqua" w:hAnsi="Book Antiqua"/>
                <w:b w:val="0"/>
                <w:bCs w:val="0"/>
                <w:vertAlign w:val="superscript"/>
              </w:rPr>
              <w:t>,</w:t>
            </w:r>
            <w:r w:rsidR="00EA227A" w:rsidRPr="003718A0">
              <w:rPr>
                <w:rFonts w:ascii="Book Antiqua" w:hAnsi="Book Antiqua"/>
                <w:b w:val="0"/>
                <w:bCs w:val="0"/>
                <w:vertAlign w:val="superscript"/>
              </w:rPr>
              <w:t>57</w:t>
            </w:r>
            <w:r w:rsidR="00422364" w:rsidRPr="003718A0">
              <w:rPr>
                <w:rFonts w:ascii="Book Antiqua" w:hAnsi="Book Antiqua"/>
                <w:b w:val="0"/>
                <w:bCs w:val="0"/>
                <w:vertAlign w:val="superscript"/>
              </w:rPr>
              <w:t>]</w:t>
            </w:r>
            <w:r w:rsidRPr="003718A0">
              <w:rPr>
                <w:rFonts w:ascii="Book Antiqua" w:hAnsi="Book Antiqua"/>
                <w:b w:val="0"/>
                <w:bCs w:val="0"/>
              </w:rPr>
              <w:t xml:space="preserve"> </w:t>
            </w:r>
          </w:p>
        </w:tc>
        <w:tc>
          <w:tcPr>
            <w:tcW w:w="1215" w:type="pct"/>
            <w:tcBorders>
              <w:bottom w:val="nil"/>
            </w:tcBorders>
          </w:tcPr>
          <w:p w14:paraId="029796ED" w14:textId="0740BC2F" w:rsidR="004644CF" w:rsidRPr="003718A0" w:rsidRDefault="004644CF" w:rsidP="003718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718A0">
              <w:rPr>
                <w:rFonts w:ascii="Book Antiqua" w:hAnsi="Book Antiqua"/>
              </w:rPr>
              <w:t xml:space="preserve">Voluntary certification to show commitment to competent practice. Evaluation and successful completion of MOC program every 5 </w:t>
            </w:r>
            <w:proofErr w:type="spellStart"/>
            <w:r w:rsidRPr="003718A0">
              <w:rPr>
                <w:rFonts w:ascii="Book Antiqua" w:hAnsi="Book Antiqua"/>
              </w:rPr>
              <w:t>yr</w:t>
            </w:r>
            <w:proofErr w:type="spellEnd"/>
          </w:p>
        </w:tc>
        <w:tc>
          <w:tcPr>
            <w:tcW w:w="1021" w:type="pct"/>
            <w:tcBorders>
              <w:bottom w:val="nil"/>
            </w:tcBorders>
          </w:tcPr>
          <w:p w14:paraId="0C85B760" w14:textId="565C3F53" w:rsidR="004644CF" w:rsidRPr="003718A0" w:rsidRDefault="004644CF" w:rsidP="003718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718A0">
              <w:rPr>
                <w:rFonts w:ascii="Book Antiqua" w:hAnsi="Book Antiqua"/>
              </w:rPr>
              <w:t xml:space="preserve">Must participate in CPD activities. MOC based on 3 section framework: </w:t>
            </w:r>
            <w:r w:rsidR="00422364" w:rsidRPr="003718A0">
              <w:rPr>
                <w:rFonts w:ascii="Book Antiqua" w:hAnsi="Book Antiqua"/>
              </w:rPr>
              <w:t>G</w:t>
            </w:r>
            <w:r w:rsidRPr="003718A0">
              <w:rPr>
                <w:rFonts w:ascii="Book Antiqua" w:hAnsi="Book Antiqua"/>
              </w:rPr>
              <w:t>roup learning, self-learning, and assessment</w:t>
            </w:r>
          </w:p>
        </w:tc>
        <w:tc>
          <w:tcPr>
            <w:tcW w:w="879" w:type="pct"/>
            <w:tcBorders>
              <w:bottom w:val="nil"/>
            </w:tcBorders>
          </w:tcPr>
          <w:p w14:paraId="00D896FA" w14:textId="77777777" w:rsidR="004644CF" w:rsidRPr="003718A0" w:rsidRDefault="004644CF" w:rsidP="003718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718A0">
              <w:rPr>
                <w:rFonts w:ascii="Book Antiqua" w:hAnsi="Book Antiqua"/>
              </w:rPr>
              <w:t>-</w:t>
            </w:r>
          </w:p>
        </w:tc>
        <w:tc>
          <w:tcPr>
            <w:tcW w:w="582" w:type="pct"/>
            <w:tcBorders>
              <w:bottom w:val="nil"/>
            </w:tcBorders>
          </w:tcPr>
          <w:p w14:paraId="1024A8AA" w14:textId="77777777" w:rsidR="004644CF" w:rsidRPr="003718A0" w:rsidRDefault="004644CF" w:rsidP="003718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718A0">
              <w:rPr>
                <w:rFonts w:ascii="Book Antiqua" w:hAnsi="Book Antiqua"/>
              </w:rPr>
              <w:t>Unclear</w:t>
            </w:r>
          </w:p>
        </w:tc>
        <w:tc>
          <w:tcPr>
            <w:tcW w:w="500" w:type="pct"/>
            <w:tcBorders>
              <w:bottom w:val="nil"/>
            </w:tcBorders>
          </w:tcPr>
          <w:p w14:paraId="696740A6" w14:textId="77777777" w:rsidR="004644CF" w:rsidRPr="003718A0" w:rsidRDefault="004644CF" w:rsidP="003718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718A0">
              <w:rPr>
                <w:rFonts w:ascii="Book Antiqua" w:hAnsi="Book Antiqua"/>
              </w:rPr>
              <w:t>-</w:t>
            </w:r>
          </w:p>
        </w:tc>
      </w:tr>
      <w:tr w:rsidR="00D63EFB" w:rsidRPr="003718A0" w14:paraId="0B0A9A8A" w14:textId="77777777" w:rsidTr="00D63EFB">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000" w:type="pct"/>
            <w:gridSpan w:val="6"/>
            <w:tcBorders>
              <w:top w:val="nil"/>
              <w:bottom w:val="nil"/>
            </w:tcBorders>
          </w:tcPr>
          <w:p w14:paraId="3BC18B52" w14:textId="1B44B11A" w:rsidR="00D63EFB" w:rsidRPr="003718A0" w:rsidRDefault="00D63EFB" w:rsidP="003718A0">
            <w:pPr>
              <w:spacing w:line="360" w:lineRule="auto"/>
              <w:jc w:val="both"/>
              <w:rPr>
                <w:rFonts w:ascii="Book Antiqua" w:hAnsi="Book Antiqua"/>
              </w:rPr>
            </w:pPr>
            <w:r w:rsidRPr="003718A0">
              <w:rPr>
                <w:rFonts w:ascii="Book Antiqua" w:hAnsi="Book Antiqua"/>
              </w:rPr>
              <w:t>Non-licensing bodies assessments</w:t>
            </w:r>
          </w:p>
        </w:tc>
      </w:tr>
      <w:tr w:rsidR="003A6320" w:rsidRPr="003718A0" w14:paraId="32AB533F" w14:textId="77777777" w:rsidTr="00D63EFB">
        <w:trPr>
          <w:trHeight w:val="696"/>
        </w:trPr>
        <w:tc>
          <w:tcPr>
            <w:cnfStyle w:val="001000000000" w:firstRow="0" w:lastRow="0" w:firstColumn="1" w:lastColumn="0" w:oddVBand="0" w:evenVBand="0" w:oddHBand="0" w:evenHBand="0" w:firstRowFirstColumn="0" w:firstRowLastColumn="0" w:lastRowFirstColumn="0" w:lastRowLastColumn="0"/>
            <w:tcW w:w="803" w:type="pct"/>
            <w:tcBorders>
              <w:top w:val="nil"/>
            </w:tcBorders>
          </w:tcPr>
          <w:p w14:paraId="30D75A21" w14:textId="5A89A012" w:rsidR="004644CF" w:rsidRPr="003718A0" w:rsidRDefault="004644CF" w:rsidP="003718A0">
            <w:pPr>
              <w:spacing w:line="360" w:lineRule="auto"/>
              <w:jc w:val="both"/>
              <w:rPr>
                <w:rFonts w:ascii="Book Antiqua" w:hAnsi="Book Antiqua"/>
                <w:b w:val="0"/>
                <w:bCs w:val="0"/>
                <w:vertAlign w:val="superscript"/>
              </w:rPr>
            </w:pPr>
            <w:r w:rsidRPr="003718A0">
              <w:rPr>
                <w:rFonts w:ascii="Book Antiqua" w:hAnsi="Book Antiqua"/>
                <w:b w:val="0"/>
                <w:bCs w:val="0"/>
              </w:rPr>
              <w:t>OSATS</w:t>
            </w:r>
            <w:r w:rsidR="00096846" w:rsidRPr="003718A0">
              <w:rPr>
                <w:rFonts w:ascii="Book Antiqua" w:hAnsi="Book Antiqua"/>
                <w:b w:val="0"/>
                <w:bCs w:val="0"/>
                <w:vertAlign w:val="superscript"/>
              </w:rPr>
              <w:t>[</w:t>
            </w:r>
            <w:r w:rsidR="00EA227A" w:rsidRPr="003718A0">
              <w:rPr>
                <w:rFonts w:ascii="Book Antiqua" w:hAnsi="Book Antiqua"/>
                <w:b w:val="0"/>
                <w:bCs w:val="0"/>
                <w:vertAlign w:val="superscript"/>
              </w:rPr>
              <w:t>58</w:t>
            </w:r>
            <w:r w:rsidRPr="003718A0">
              <w:rPr>
                <w:rFonts w:ascii="Book Antiqua" w:hAnsi="Book Antiqua"/>
                <w:b w:val="0"/>
                <w:bCs w:val="0"/>
                <w:vertAlign w:val="superscript"/>
              </w:rPr>
              <w:t>-</w:t>
            </w:r>
            <w:r w:rsidR="00EA227A" w:rsidRPr="003718A0">
              <w:rPr>
                <w:rFonts w:ascii="Book Antiqua" w:hAnsi="Book Antiqua"/>
                <w:b w:val="0"/>
                <w:bCs w:val="0"/>
                <w:vertAlign w:val="superscript"/>
              </w:rPr>
              <w:t>61</w:t>
            </w:r>
            <w:r w:rsidR="00096846" w:rsidRPr="003718A0">
              <w:rPr>
                <w:rFonts w:ascii="Book Antiqua" w:hAnsi="Book Antiqua"/>
                <w:b w:val="0"/>
                <w:bCs w:val="0"/>
                <w:vertAlign w:val="superscript"/>
              </w:rPr>
              <w:t>]</w:t>
            </w:r>
          </w:p>
        </w:tc>
        <w:tc>
          <w:tcPr>
            <w:tcW w:w="1215" w:type="pct"/>
            <w:tcBorders>
              <w:top w:val="nil"/>
            </w:tcBorders>
          </w:tcPr>
          <w:p w14:paraId="50A96E17" w14:textId="58548298" w:rsidR="004644CF" w:rsidRPr="003718A0" w:rsidRDefault="004644CF" w:rsidP="003718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718A0">
              <w:rPr>
                <w:rFonts w:ascii="Book Antiqua" w:hAnsi="Book Antiqua"/>
              </w:rPr>
              <w:t>Multi-station and timed with bench and live model simulations or surgical procedures. Peer evaluated with rating scale</w:t>
            </w:r>
          </w:p>
        </w:tc>
        <w:tc>
          <w:tcPr>
            <w:tcW w:w="1021" w:type="pct"/>
            <w:tcBorders>
              <w:top w:val="nil"/>
            </w:tcBorders>
          </w:tcPr>
          <w:p w14:paraId="5C36FF49" w14:textId="7B2826DD" w:rsidR="004644CF" w:rsidRPr="003718A0" w:rsidRDefault="004644CF" w:rsidP="003718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718A0">
              <w:rPr>
                <w:rFonts w:ascii="Book Antiqua" w:hAnsi="Book Antiqua"/>
              </w:rPr>
              <w:t>Checklist and global rating scale by expert examiner to evaluate technical skill.</w:t>
            </w:r>
            <w:r w:rsidR="00096846" w:rsidRPr="003718A0">
              <w:rPr>
                <w:rFonts w:ascii="Book Antiqua" w:hAnsi="Book Antiqua"/>
                <w:lang w:eastAsia="zh-CN"/>
              </w:rPr>
              <w:t xml:space="preserve"> </w:t>
            </w:r>
            <w:r w:rsidRPr="003718A0">
              <w:rPr>
                <w:rFonts w:ascii="Book Antiqua" w:hAnsi="Book Antiqua"/>
              </w:rPr>
              <w:t>Does not assess decision making or concrete surgical aspects</w:t>
            </w:r>
          </w:p>
        </w:tc>
        <w:tc>
          <w:tcPr>
            <w:tcW w:w="879" w:type="pct"/>
            <w:tcBorders>
              <w:top w:val="nil"/>
            </w:tcBorders>
          </w:tcPr>
          <w:p w14:paraId="1ABAF184" w14:textId="1BE87AA3" w:rsidR="004644CF" w:rsidRPr="003718A0" w:rsidRDefault="004644CF" w:rsidP="003718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718A0">
              <w:rPr>
                <w:rFonts w:ascii="Book Antiqua" w:hAnsi="Book Antiqua"/>
              </w:rPr>
              <w:t xml:space="preserve">Laparoscopic Gastric Bypass </w:t>
            </w:r>
            <w:proofErr w:type="spellStart"/>
            <w:r w:rsidRPr="003718A0">
              <w:rPr>
                <w:rFonts w:ascii="Book Antiqua" w:hAnsi="Book Antiqua"/>
              </w:rPr>
              <w:t>Saphenofemoral</w:t>
            </w:r>
            <w:proofErr w:type="spellEnd"/>
            <w:r w:rsidRPr="003718A0">
              <w:rPr>
                <w:rFonts w:ascii="Book Antiqua" w:hAnsi="Book Antiqua"/>
              </w:rPr>
              <w:t xml:space="preserve"> dissection</w:t>
            </w:r>
            <w:r w:rsidR="00096846" w:rsidRPr="003718A0">
              <w:rPr>
                <w:rFonts w:ascii="Book Antiqua" w:hAnsi="Book Antiqua"/>
              </w:rPr>
              <w:t>.</w:t>
            </w:r>
            <w:r w:rsidR="00096846" w:rsidRPr="003718A0">
              <w:rPr>
                <w:rFonts w:ascii="Book Antiqua" w:hAnsi="Book Antiqua"/>
                <w:lang w:eastAsia="zh-CN"/>
              </w:rPr>
              <w:t xml:space="preserve"> </w:t>
            </w:r>
            <w:r w:rsidRPr="003718A0">
              <w:rPr>
                <w:rFonts w:ascii="Book Antiqua" w:hAnsi="Book Antiqua"/>
              </w:rPr>
              <w:t>Meniscectomy</w:t>
            </w:r>
            <w:r w:rsidR="00096846" w:rsidRPr="003718A0">
              <w:rPr>
                <w:rFonts w:ascii="Book Antiqua" w:hAnsi="Book Antiqua"/>
                <w:lang w:eastAsia="zh-CN"/>
              </w:rPr>
              <w:t xml:space="preserve"> </w:t>
            </w:r>
            <w:proofErr w:type="spellStart"/>
            <w:r w:rsidR="00096846" w:rsidRPr="003718A0">
              <w:rPr>
                <w:rFonts w:ascii="Book Antiqua" w:hAnsi="Book Antiqua"/>
              </w:rPr>
              <w:t>t</w:t>
            </w:r>
            <w:r w:rsidRPr="003718A0">
              <w:rPr>
                <w:rFonts w:ascii="Book Antiqua" w:hAnsi="Book Antiqua"/>
              </w:rPr>
              <w:t>ranstibial</w:t>
            </w:r>
            <w:proofErr w:type="spellEnd"/>
            <w:r w:rsidRPr="003718A0">
              <w:rPr>
                <w:rFonts w:ascii="Book Antiqua" w:hAnsi="Book Antiqua"/>
              </w:rPr>
              <w:t xml:space="preserve"> or anteromedial femoral tunnel</w:t>
            </w:r>
          </w:p>
        </w:tc>
        <w:tc>
          <w:tcPr>
            <w:tcW w:w="582" w:type="pct"/>
            <w:tcBorders>
              <w:top w:val="nil"/>
            </w:tcBorders>
          </w:tcPr>
          <w:p w14:paraId="10D01206" w14:textId="77777777" w:rsidR="004644CF" w:rsidRPr="003718A0" w:rsidRDefault="004644CF" w:rsidP="003718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718A0">
              <w:rPr>
                <w:rFonts w:ascii="Book Antiqua" w:hAnsi="Book Antiqua"/>
              </w:rPr>
              <w:t>Yes</w:t>
            </w:r>
          </w:p>
        </w:tc>
        <w:tc>
          <w:tcPr>
            <w:tcW w:w="500" w:type="pct"/>
            <w:tcBorders>
              <w:top w:val="nil"/>
            </w:tcBorders>
          </w:tcPr>
          <w:p w14:paraId="19502515" w14:textId="77777777" w:rsidR="004644CF" w:rsidRPr="003718A0" w:rsidRDefault="004644CF" w:rsidP="003718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718A0">
              <w:rPr>
                <w:rFonts w:ascii="Book Antiqua" w:hAnsi="Book Antiqua"/>
              </w:rPr>
              <w:t>Yes</w:t>
            </w:r>
          </w:p>
        </w:tc>
      </w:tr>
      <w:tr w:rsidR="003A6320" w:rsidRPr="003718A0" w14:paraId="45FAC504" w14:textId="77777777" w:rsidTr="009F0D1E">
        <w:trPr>
          <w:cnfStyle w:val="000000100000" w:firstRow="0" w:lastRow="0" w:firstColumn="0" w:lastColumn="0" w:oddVBand="0" w:evenVBand="0" w:oddHBand="1" w:evenHBand="0"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803" w:type="pct"/>
            <w:tcBorders>
              <w:top w:val="none" w:sz="0" w:space="0" w:color="auto"/>
              <w:bottom w:val="none" w:sz="0" w:space="0" w:color="auto"/>
            </w:tcBorders>
          </w:tcPr>
          <w:p w14:paraId="71A56FB3" w14:textId="2639D106" w:rsidR="004644CF" w:rsidRPr="003718A0" w:rsidRDefault="004644CF" w:rsidP="003718A0">
            <w:pPr>
              <w:spacing w:line="360" w:lineRule="auto"/>
              <w:jc w:val="both"/>
              <w:rPr>
                <w:rFonts w:ascii="Book Antiqua" w:hAnsi="Book Antiqua"/>
                <w:b w:val="0"/>
                <w:bCs w:val="0"/>
                <w:vertAlign w:val="superscript"/>
              </w:rPr>
            </w:pPr>
            <w:r w:rsidRPr="003718A0">
              <w:rPr>
                <w:rFonts w:ascii="Book Antiqua" w:hAnsi="Book Antiqua"/>
                <w:b w:val="0"/>
                <w:bCs w:val="0"/>
              </w:rPr>
              <w:t>C-SATS</w:t>
            </w:r>
            <w:r w:rsidR="00096846" w:rsidRPr="003718A0">
              <w:rPr>
                <w:rFonts w:ascii="Book Antiqua" w:hAnsi="Book Antiqua"/>
                <w:b w:val="0"/>
                <w:bCs w:val="0"/>
                <w:vertAlign w:val="superscript"/>
              </w:rPr>
              <w:t>[</w:t>
            </w:r>
            <w:r w:rsidR="00B12CB7" w:rsidRPr="003718A0">
              <w:rPr>
                <w:rFonts w:ascii="Book Antiqua" w:hAnsi="Book Antiqua"/>
                <w:b w:val="0"/>
                <w:bCs w:val="0"/>
                <w:vertAlign w:val="superscript"/>
              </w:rPr>
              <w:t>26,31</w:t>
            </w:r>
            <w:r w:rsidR="00096846" w:rsidRPr="003718A0">
              <w:rPr>
                <w:rFonts w:ascii="Book Antiqua" w:hAnsi="Book Antiqua"/>
                <w:b w:val="0"/>
                <w:bCs w:val="0"/>
                <w:vertAlign w:val="superscript"/>
              </w:rPr>
              <w:t>]</w:t>
            </w:r>
          </w:p>
        </w:tc>
        <w:tc>
          <w:tcPr>
            <w:tcW w:w="1215" w:type="pct"/>
            <w:tcBorders>
              <w:top w:val="none" w:sz="0" w:space="0" w:color="auto"/>
              <w:bottom w:val="none" w:sz="0" w:space="0" w:color="auto"/>
            </w:tcBorders>
          </w:tcPr>
          <w:p w14:paraId="72BB21BB" w14:textId="06EAFAD6" w:rsidR="004644CF" w:rsidRPr="003718A0" w:rsidRDefault="004644CF" w:rsidP="003718A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3718A0">
              <w:rPr>
                <w:rFonts w:ascii="Book Antiqua" w:hAnsi="Book Antiqua"/>
              </w:rPr>
              <w:t>Video recorded surgical performance and evaluated with validated with rating scale</w:t>
            </w:r>
          </w:p>
        </w:tc>
        <w:tc>
          <w:tcPr>
            <w:tcW w:w="1021" w:type="pct"/>
            <w:tcBorders>
              <w:top w:val="none" w:sz="0" w:space="0" w:color="auto"/>
              <w:bottom w:val="none" w:sz="0" w:space="0" w:color="auto"/>
            </w:tcBorders>
          </w:tcPr>
          <w:p w14:paraId="1009FEF1" w14:textId="0D879DF4" w:rsidR="004644CF" w:rsidRPr="003718A0" w:rsidRDefault="004644CF" w:rsidP="003718A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3718A0">
              <w:rPr>
                <w:rFonts w:ascii="Book Antiqua" w:hAnsi="Book Antiqua"/>
              </w:rPr>
              <w:t xml:space="preserve">Crowds of anonymous and independent reviewers, including those </w:t>
            </w:r>
            <w:proofErr w:type="spellStart"/>
            <w:r w:rsidRPr="003718A0">
              <w:rPr>
                <w:rFonts w:ascii="Book Antiqua" w:hAnsi="Book Antiqua"/>
              </w:rPr>
              <w:t>nonmedically</w:t>
            </w:r>
            <w:proofErr w:type="spellEnd"/>
            <w:r w:rsidRPr="003718A0">
              <w:rPr>
                <w:rFonts w:ascii="Book Antiqua" w:hAnsi="Book Antiqua"/>
              </w:rPr>
              <w:t xml:space="preserve"> trained, evaluate surgical skill with validated performance tools such as OSATS</w:t>
            </w:r>
          </w:p>
        </w:tc>
        <w:tc>
          <w:tcPr>
            <w:tcW w:w="879" w:type="pct"/>
            <w:tcBorders>
              <w:top w:val="none" w:sz="0" w:space="0" w:color="auto"/>
              <w:bottom w:val="none" w:sz="0" w:space="0" w:color="auto"/>
            </w:tcBorders>
          </w:tcPr>
          <w:p w14:paraId="38BA9059" w14:textId="7F14FE4B" w:rsidR="004644CF" w:rsidRPr="003718A0" w:rsidRDefault="004644CF" w:rsidP="003718A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3718A0">
              <w:rPr>
                <w:rFonts w:ascii="Book Antiqua" w:hAnsi="Book Antiqua"/>
              </w:rPr>
              <w:t>Urinary bladder closure</w:t>
            </w:r>
            <w:r w:rsidR="00096846" w:rsidRPr="003718A0">
              <w:rPr>
                <w:rFonts w:ascii="Book Antiqua" w:hAnsi="Book Antiqua"/>
              </w:rPr>
              <w:t>.</w:t>
            </w:r>
            <w:r w:rsidR="00096846" w:rsidRPr="003718A0">
              <w:rPr>
                <w:rFonts w:ascii="Book Antiqua" w:hAnsi="Book Antiqua"/>
                <w:lang w:eastAsia="zh-CN"/>
              </w:rPr>
              <w:t xml:space="preserve"> </w:t>
            </w:r>
            <w:r w:rsidRPr="003718A0">
              <w:rPr>
                <w:rFonts w:ascii="Book Antiqua" w:hAnsi="Book Antiqua"/>
              </w:rPr>
              <w:t>Robotic surgery skills</w:t>
            </w:r>
          </w:p>
        </w:tc>
        <w:tc>
          <w:tcPr>
            <w:tcW w:w="582" w:type="pct"/>
            <w:tcBorders>
              <w:top w:val="none" w:sz="0" w:space="0" w:color="auto"/>
              <w:bottom w:val="none" w:sz="0" w:space="0" w:color="auto"/>
            </w:tcBorders>
          </w:tcPr>
          <w:p w14:paraId="684081D1" w14:textId="77777777" w:rsidR="004644CF" w:rsidRPr="003718A0" w:rsidRDefault="004644CF" w:rsidP="003718A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3718A0">
              <w:rPr>
                <w:rFonts w:ascii="Book Antiqua" w:hAnsi="Book Antiqua"/>
              </w:rPr>
              <w:t>No</w:t>
            </w:r>
          </w:p>
        </w:tc>
        <w:tc>
          <w:tcPr>
            <w:tcW w:w="500" w:type="pct"/>
            <w:tcBorders>
              <w:top w:val="none" w:sz="0" w:space="0" w:color="auto"/>
              <w:bottom w:val="none" w:sz="0" w:space="0" w:color="auto"/>
            </w:tcBorders>
          </w:tcPr>
          <w:p w14:paraId="0DC126D0" w14:textId="77777777" w:rsidR="004644CF" w:rsidRPr="003718A0" w:rsidRDefault="004644CF" w:rsidP="003718A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3718A0">
              <w:rPr>
                <w:rFonts w:ascii="Book Antiqua" w:hAnsi="Book Antiqua"/>
              </w:rPr>
              <w:t>Yes</w:t>
            </w:r>
          </w:p>
        </w:tc>
      </w:tr>
      <w:tr w:rsidR="003A6320" w:rsidRPr="003718A0" w14:paraId="3BEED376" w14:textId="77777777" w:rsidTr="009F0D1E">
        <w:trPr>
          <w:trHeight w:val="696"/>
        </w:trPr>
        <w:tc>
          <w:tcPr>
            <w:cnfStyle w:val="001000000000" w:firstRow="0" w:lastRow="0" w:firstColumn="1" w:lastColumn="0" w:oddVBand="0" w:evenVBand="0" w:oddHBand="0" w:evenHBand="0" w:firstRowFirstColumn="0" w:firstRowLastColumn="0" w:lastRowFirstColumn="0" w:lastRowLastColumn="0"/>
            <w:tcW w:w="803" w:type="pct"/>
          </w:tcPr>
          <w:p w14:paraId="7DE128BC" w14:textId="75BA5252" w:rsidR="004644CF" w:rsidRPr="003718A0" w:rsidRDefault="004644CF" w:rsidP="003718A0">
            <w:pPr>
              <w:spacing w:line="360" w:lineRule="auto"/>
              <w:jc w:val="both"/>
              <w:rPr>
                <w:rFonts w:ascii="Book Antiqua" w:hAnsi="Book Antiqua"/>
                <w:b w:val="0"/>
                <w:bCs w:val="0"/>
                <w:vertAlign w:val="superscript"/>
              </w:rPr>
            </w:pPr>
            <w:r w:rsidRPr="003718A0">
              <w:rPr>
                <w:rFonts w:ascii="Book Antiqua" w:hAnsi="Book Antiqua"/>
                <w:b w:val="0"/>
                <w:bCs w:val="0"/>
              </w:rPr>
              <w:t>O-SCORE</w:t>
            </w:r>
            <w:r w:rsidR="00096846" w:rsidRPr="003718A0">
              <w:rPr>
                <w:rFonts w:ascii="Book Antiqua" w:hAnsi="Book Antiqua"/>
                <w:b w:val="0"/>
                <w:bCs w:val="0"/>
                <w:vertAlign w:val="superscript"/>
              </w:rPr>
              <w:t>[</w:t>
            </w:r>
            <w:r w:rsidR="00B12CB7" w:rsidRPr="003718A0">
              <w:rPr>
                <w:rFonts w:ascii="Book Antiqua" w:hAnsi="Book Antiqua"/>
                <w:b w:val="0"/>
                <w:bCs w:val="0"/>
                <w:vertAlign w:val="superscript"/>
              </w:rPr>
              <w:t>27</w:t>
            </w:r>
            <w:r w:rsidRPr="003718A0">
              <w:rPr>
                <w:rFonts w:ascii="Book Antiqua" w:hAnsi="Book Antiqua"/>
                <w:b w:val="0"/>
                <w:bCs w:val="0"/>
                <w:vertAlign w:val="superscript"/>
              </w:rPr>
              <w:t>,</w:t>
            </w:r>
            <w:r w:rsidR="00EA227A" w:rsidRPr="003718A0">
              <w:rPr>
                <w:rFonts w:ascii="Book Antiqua" w:hAnsi="Book Antiqua"/>
                <w:b w:val="0"/>
                <w:bCs w:val="0"/>
                <w:vertAlign w:val="superscript"/>
              </w:rPr>
              <w:t>62</w:t>
            </w:r>
            <w:r w:rsidR="00096846" w:rsidRPr="003718A0">
              <w:rPr>
                <w:rFonts w:ascii="Book Antiqua" w:hAnsi="Book Antiqua"/>
                <w:b w:val="0"/>
                <w:bCs w:val="0"/>
                <w:vertAlign w:val="superscript"/>
              </w:rPr>
              <w:t>]</w:t>
            </w:r>
          </w:p>
        </w:tc>
        <w:tc>
          <w:tcPr>
            <w:tcW w:w="1215" w:type="pct"/>
          </w:tcPr>
          <w:p w14:paraId="41E4ADAE" w14:textId="3EDCD681" w:rsidR="004644CF" w:rsidRPr="003718A0" w:rsidRDefault="004644CF" w:rsidP="003718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718A0">
              <w:rPr>
                <w:rFonts w:ascii="Book Antiqua" w:hAnsi="Book Antiqua"/>
              </w:rPr>
              <w:t>Surgical procedure peer evaluated with rating scale</w:t>
            </w:r>
          </w:p>
        </w:tc>
        <w:tc>
          <w:tcPr>
            <w:tcW w:w="1021" w:type="pct"/>
          </w:tcPr>
          <w:p w14:paraId="65845C5C" w14:textId="496DE553" w:rsidR="004644CF" w:rsidRPr="003718A0" w:rsidRDefault="004644CF" w:rsidP="003718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718A0">
              <w:rPr>
                <w:rFonts w:ascii="Book Antiqua" w:hAnsi="Book Antiqua"/>
              </w:rPr>
              <w:t>Surgical experts rate performance with 9 item tool and scaling system to assess competence to perform procedure independently</w:t>
            </w:r>
          </w:p>
        </w:tc>
        <w:tc>
          <w:tcPr>
            <w:tcW w:w="879" w:type="pct"/>
          </w:tcPr>
          <w:p w14:paraId="7415B2A3" w14:textId="571C142A" w:rsidR="004644CF" w:rsidRPr="003718A0" w:rsidRDefault="004644CF" w:rsidP="003718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718A0">
              <w:rPr>
                <w:rFonts w:ascii="Book Antiqua" w:hAnsi="Book Antiqua"/>
              </w:rPr>
              <w:t>Open reduction internal fixation of hip, wrist, or ankle</w:t>
            </w:r>
            <w:r w:rsidR="00096846" w:rsidRPr="003718A0">
              <w:rPr>
                <w:rFonts w:ascii="Book Antiqua" w:hAnsi="Book Antiqua"/>
              </w:rPr>
              <w:t>.</w:t>
            </w:r>
            <w:r w:rsidR="00096846" w:rsidRPr="003718A0">
              <w:rPr>
                <w:rFonts w:ascii="Book Antiqua" w:hAnsi="Book Antiqua"/>
                <w:lang w:eastAsia="zh-CN"/>
              </w:rPr>
              <w:t xml:space="preserve"> </w:t>
            </w:r>
            <w:r w:rsidRPr="003718A0">
              <w:rPr>
                <w:rFonts w:ascii="Book Antiqua" w:hAnsi="Book Antiqua"/>
              </w:rPr>
              <w:t>Arthroplasty (total hip or hemi)</w:t>
            </w:r>
            <w:r w:rsidR="00096846" w:rsidRPr="003718A0">
              <w:rPr>
                <w:rFonts w:ascii="Book Antiqua" w:hAnsi="Book Antiqua"/>
              </w:rPr>
              <w:t>.</w:t>
            </w:r>
            <w:r w:rsidRPr="003718A0">
              <w:rPr>
                <w:rFonts w:ascii="Book Antiqua" w:hAnsi="Book Antiqua"/>
              </w:rPr>
              <w:t xml:space="preserve"> Knee arthroscopy</w:t>
            </w:r>
          </w:p>
        </w:tc>
        <w:tc>
          <w:tcPr>
            <w:tcW w:w="582" w:type="pct"/>
          </w:tcPr>
          <w:p w14:paraId="7F731F35" w14:textId="77777777" w:rsidR="004644CF" w:rsidRPr="003718A0" w:rsidRDefault="004644CF" w:rsidP="003718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718A0">
              <w:rPr>
                <w:rFonts w:ascii="Book Antiqua" w:hAnsi="Book Antiqua"/>
              </w:rPr>
              <w:t>No</w:t>
            </w:r>
          </w:p>
        </w:tc>
        <w:tc>
          <w:tcPr>
            <w:tcW w:w="500" w:type="pct"/>
          </w:tcPr>
          <w:p w14:paraId="7E81282A" w14:textId="77777777" w:rsidR="004644CF" w:rsidRPr="003718A0" w:rsidRDefault="004644CF" w:rsidP="003718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718A0">
              <w:rPr>
                <w:rFonts w:ascii="Book Antiqua" w:hAnsi="Book Antiqua"/>
              </w:rPr>
              <w:t>Yes</w:t>
            </w:r>
          </w:p>
        </w:tc>
      </w:tr>
      <w:tr w:rsidR="003A6320" w:rsidRPr="003718A0" w14:paraId="28C55EE0" w14:textId="77777777" w:rsidTr="009F0D1E">
        <w:trPr>
          <w:cnfStyle w:val="000000100000" w:firstRow="0" w:lastRow="0" w:firstColumn="0" w:lastColumn="0" w:oddVBand="0" w:evenVBand="0" w:oddHBand="1" w:evenHBand="0"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803" w:type="pct"/>
            <w:tcBorders>
              <w:top w:val="none" w:sz="0" w:space="0" w:color="auto"/>
              <w:bottom w:val="none" w:sz="0" w:space="0" w:color="auto"/>
            </w:tcBorders>
          </w:tcPr>
          <w:p w14:paraId="5793F6CB" w14:textId="5AA7D3D9" w:rsidR="004644CF" w:rsidRPr="003718A0" w:rsidRDefault="004644CF" w:rsidP="003718A0">
            <w:pPr>
              <w:spacing w:line="360" w:lineRule="auto"/>
              <w:jc w:val="both"/>
              <w:rPr>
                <w:rFonts w:ascii="Book Antiqua" w:hAnsi="Book Antiqua"/>
                <w:b w:val="0"/>
                <w:bCs w:val="0"/>
              </w:rPr>
            </w:pPr>
            <w:r w:rsidRPr="003718A0">
              <w:rPr>
                <w:rFonts w:ascii="Book Antiqua" w:hAnsi="Book Antiqua"/>
                <w:b w:val="0"/>
                <w:bCs w:val="0"/>
              </w:rPr>
              <w:t>GOALS</w:t>
            </w:r>
            <w:r w:rsidR="00096846" w:rsidRPr="003718A0">
              <w:rPr>
                <w:rFonts w:ascii="Book Antiqua" w:hAnsi="Book Antiqua"/>
                <w:b w:val="0"/>
                <w:bCs w:val="0"/>
                <w:vertAlign w:val="superscript"/>
              </w:rPr>
              <w:t>[</w:t>
            </w:r>
            <w:r w:rsidR="00EA227A" w:rsidRPr="003718A0">
              <w:rPr>
                <w:rFonts w:ascii="Book Antiqua" w:hAnsi="Book Antiqua"/>
                <w:b w:val="0"/>
                <w:bCs w:val="0"/>
                <w:vertAlign w:val="superscript"/>
              </w:rPr>
              <w:t>63</w:t>
            </w:r>
            <w:r w:rsidRPr="003718A0">
              <w:rPr>
                <w:rFonts w:ascii="Book Antiqua" w:hAnsi="Book Antiqua"/>
                <w:b w:val="0"/>
                <w:bCs w:val="0"/>
                <w:vertAlign w:val="superscript"/>
              </w:rPr>
              <w:t>,</w:t>
            </w:r>
            <w:r w:rsidR="00EA227A" w:rsidRPr="003718A0">
              <w:rPr>
                <w:rFonts w:ascii="Book Antiqua" w:hAnsi="Book Antiqua"/>
                <w:b w:val="0"/>
                <w:bCs w:val="0"/>
                <w:vertAlign w:val="superscript"/>
              </w:rPr>
              <w:t>64</w:t>
            </w:r>
            <w:r w:rsidR="00096846" w:rsidRPr="003718A0">
              <w:rPr>
                <w:rFonts w:ascii="Book Antiqua" w:hAnsi="Book Antiqua"/>
                <w:b w:val="0"/>
                <w:bCs w:val="0"/>
                <w:vertAlign w:val="superscript"/>
              </w:rPr>
              <w:t>]</w:t>
            </w:r>
            <w:r w:rsidRPr="003718A0">
              <w:rPr>
                <w:rFonts w:ascii="Book Antiqua" w:hAnsi="Book Antiqua"/>
                <w:b w:val="0"/>
                <w:bCs w:val="0"/>
              </w:rPr>
              <w:t xml:space="preserve"> </w:t>
            </w:r>
          </w:p>
        </w:tc>
        <w:tc>
          <w:tcPr>
            <w:tcW w:w="1215" w:type="pct"/>
            <w:tcBorders>
              <w:top w:val="none" w:sz="0" w:space="0" w:color="auto"/>
              <w:bottom w:val="none" w:sz="0" w:space="0" w:color="auto"/>
            </w:tcBorders>
          </w:tcPr>
          <w:p w14:paraId="626FBC3C" w14:textId="4DD1BF77" w:rsidR="004644CF" w:rsidRPr="003718A0" w:rsidRDefault="004644CF" w:rsidP="003718A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3718A0">
              <w:rPr>
                <w:rFonts w:ascii="Book Antiqua" w:hAnsi="Book Antiqua"/>
              </w:rPr>
              <w:t>Laparoscopic procedure peer evaluated with rating scale</w:t>
            </w:r>
          </w:p>
        </w:tc>
        <w:tc>
          <w:tcPr>
            <w:tcW w:w="1021" w:type="pct"/>
            <w:tcBorders>
              <w:top w:val="none" w:sz="0" w:space="0" w:color="auto"/>
              <w:bottom w:val="none" w:sz="0" w:space="0" w:color="auto"/>
            </w:tcBorders>
          </w:tcPr>
          <w:p w14:paraId="7395389D" w14:textId="02AB22C8" w:rsidR="004644CF" w:rsidRPr="003718A0" w:rsidRDefault="004644CF" w:rsidP="003718A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3718A0">
              <w:rPr>
                <w:rFonts w:ascii="Book Antiqua" w:hAnsi="Book Antiqua"/>
              </w:rPr>
              <w:t>Surgical experts evaluate performance with 5-point rating scale of 5 items unique to laparoscopy</w:t>
            </w:r>
          </w:p>
        </w:tc>
        <w:tc>
          <w:tcPr>
            <w:tcW w:w="879" w:type="pct"/>
            <w:tcBorders>
              <w:top w:val="none" w:sz="0" w:space="0" w:color="auto"/>
              <w:bottom w:val="none" w:sz="0" w:space="0" w:color="auto"/>
            </w:tcBorders>
          </w:tcPr>
          <w:p w14:paraId="3EA9D1AD" w14:textId="77777777" w:rsidR="004644CF" w:rsidRPr="003718A0" w:rsidRDefault="004644CF" w:rsidP="003718A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3718A0">
              <w:rPr>
                <w:rFonts w:ascii="Book Antiqua" w:hAnsi="Book Antiqua"/>
              </w:rPr>
              <w:t>Laparoscopic cholecystectomy</w:t>
            </w:r>
          </w:p>
        </w:tc>
        <w:tc>
          <w:tcPr>
            <w:tcW w:w="582" w:type="pct"/>
            <w:tcBorders>
              <w:top w:val="none" w:sz="0" w:space="0" w:color="auto"/>
              <w:bottom w:val="none" w:sz="0" w:space="0" w:color="auto"/>
            </w:tcBorders>
          </w:tcPr>
          <w:p w14:paraId="13DDB065" w14:textId="77777777" w:rsidR="004644CF" w:rsidRPr="003718A0" w:rsidRDefault="004644CF" w:rsidP="003718A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3718A0">
              <w:rPr>
                <w:rFonts w:ascii="Book Antiqua" w:hAnsi="Book Antiqua"/>
              </w:rPr>
              <w:t>No</w:t>
            </w:r>
          </w:p>
        </w:tc>
        <w:tc>
          <w:tcPr>
            <w:tcW w:w="500" w:type="pct"/>
            <w:tcBorders>
              <w:top w:val="none" w:sz="0" w:space="0" w:color="auto"/>
              <w:bottom w:val="none" w:sz="0" w:space="0" w:color="auto"/>
            </w:tcBorders>
          </w:tcPr>
          <w:p w14:paraId="3AC4BE4D" w14:textId="77777777" w:rsidR="004644CF" w:rsidRPr="003718A0" w:rsidRDefault="004644CF" w:rsidP="003718A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3718A0">
              <w:rPr>
                <w:rFonts w:ascii="Book Antiqua" w:hAnsi="Book Antiqua"/>
              </w:rPr>
              <w:t>Yes</w:t>
            </w:r>
          </w:p>
        </w:tc>
      </w:tr>
      <w:tr w:rsidR="003A6320" w:rsidRPr="003718A0" w14:paraId="3B1B11F5" w14:textId="77777777" w:rsidTr="009F0D1E">
        <w:trPr>
          <w:trHeight w:val="696"/>
        </w:trPr>
        <w:tc>
          <w:tcPr>
            <w:cnfStyle w:val="001000000000" w:firstRow="0" w:lastRow="0" w:firstColumn="1" w:lastColumn="0" w:oddVBand="0" w:evenVBand="0" w:oddHBand="0" w:evenHBand="0" w:firstRowFirstColumn="0" w:firstRowLastColumn="0" w:lastRowFirstColumn="0" w:lastRowLastColumn="0"/>
            <w:tcW w:w="803" w:type="pct"/>
          </w:tcPr>
          <w:p w14:paraId="36D5751E" w14:textId="013355E5" w:rsidR="004644CF" w:rsidRPr="003718A0" w:rsidRDefault="004644CF" w:rsidP="003718A0">
            <w:pPr>
              <w:spacing w:line="360" w:lineRule="auto"/>
              <w:jc w:val="both"/>
              <w:rPr>
                <w:rFonts w:ascii="Book Antiqua" w:hAnsi="Book Antiqua"/>
                <w:b w:val="0"/>
                <w:bCs w:val="0"/>
                <w:vertAlign w:val="superscript"/>
              </w:rPr>
            </w:pPr>
            <w:r w:rsidRPr="003718A0">
              <w:rPr>
                <w:rFonts w:ascii="Book Antiqua" w:hAnsi="Book Antiqua"/>
                <w:b w:val="0"/>
                <w:bCs w:val="0"/>
              </w:rPr>
              <w:t>GEARS</w:t>
            </w:r>
            <w:r w:rsidR="003A6320" w:rsidRPr="003718A0">
              <w:rPr>
                <w:rFonts w:ascii="Book Antiqua" w:hAnsi="Book Antiqua"/>
                <w:b w:val="0"/>
                <w:bCs w:val="0"/>
                <w:vertAlign w:val="superscript"/>
              </w:rPr>
              <w:t>[</w:t>
            </w:r>
            <w:r w:rsidR="00EA227A" w:rsidRPr="003718A0">
              <w:rPr>
                <w:rFonts w:ascii="Book Antiqua" w:hAnsi="Book Antiqua"/>
                <w:b w:val="0"/>
                <w:bCs w:val="0"/>
                <w:vertAlign w:val="superscript"/>
              </w:rPr>
              <w:t>65</w:t>
            </w:r>
            <w:r w:rsidRPr="003718A0">
              <w:rPr>
                <w:rFonts w:ascii="Book Antiqua" w:hAnsi="Book Antiqua"/>
                <w:b w:val="0"/>
                <w:bCs w:val="0"/>
                <w:vertAlign w:val="superscript"/>
              </w:rPr>
              <w:t>,</w:t>
            </w:r>
            <w:r w:rsidR="00EA227A" w:rsidRPr="003718A0">
              <w:rPr>
                <w:rFonts w:ascii="Book Antiqua" w:hAnsi="Book Antiqua"/>
                <w:b w:val="0"/>
                <w:bCs w:val="0"/>
                <w:vertAlign w:val="superscript"/>
              </w:rPr>
              <w:t>66</w:t>
            </w:r>
            <w:r w:rsidR="003A6320" w:rsidRPr="003718A0">
              <w:rPr>
                <w:rFonts w:ascii="Book Antiqua" w:hAnsi="Book Antiqua"/>
                <w:b w:val="0"/>
                <w:bCs w:val="0"/>
                <w:vertAlign w:val="superscript"/>
              </w:rPr>
              <w:t>]</w:t>
            </w:r>
          </w:p>
        </w:tc>
        <w:tc>
          <w:tcPr>
            <w:tcW w:w="1215" w:type="pct"/>
          </w:tcPr>
          <w:p w14:paraId="35FACD27" w14:textId="671440D8" w:rsidR="004644CF" w:rsidRPr="003718A0" w:rsidRDefault="004644CF" w:rsidP="003718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718A0">
              <w:rPr>
                <w:rFonts w:ascii="Book Antiqua" w:hAnsi="Book Antiqua"/>
              </w:rPr>
              <w:t>Robotic procedures peer evaluated with rating scale</w:t>
            </w:r>
          </w:p>
        </w:tc>
        <w:tc>
          <w:tcPr>
            <w:tcW w:w="1021" w:type="pct"/>
          </w:tcPr>
          <w:p w14:paraId="719D0F0E" w14:textId="4765DAA7" w:rsidR="004644CF" w:rsidRPr="003718A0" w:rsidRDefault="004644CF" w:rsidP="003718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718A0">
              <w:rPr>
                <w:rFonts w:ascii="Book Antiqua" w:hAnsi="Book Antiqua"/>
              </w:rPr>
              <w:t>Surgical experts evaluate performance with 5-point rating scale of 6 items unique to robotic surgery</w:t>
            </w:r>
          </w:p>
        </w:tc>
        <w:tc>
          <w:tcPr>
            <w:tcW w:w="879" w:type="pct"/>
          </w:tcPr>
          <w:p w14:paraId="06E1824E" w14:textId="1AB48801" w:rsidR="004644CF" w:rsidRPr="003718A0" w:rsidRDefault="004644CF" w:rsidP="003718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718A0">
              <w:rPr>
                <w:rFonts w:ascii="Book Antiqua" w:hAnsi="Book Antiqua"/>
              </w:rPr>
              <w:t>Inanimate simulators–continuous suturing</w:t>
            </w:r>
            <w:r w:rsidR="003A6320" w:rsidRPr="003718A0">
              <w:rPr>
                <w:rFonts w:ascii="Book Antiqua" w:hAnsi="Book Antiqua"/>
                <w:lang w:eastAsia="zh-CN"/>
              </w:rPr>
              <w:t xml:space="preserve">. </w:t>
            </w:r>
            <w:r w:rsidRPr="003718A0">
              <w:rPr>
                <w:rFonts w:ascii="Book Antiqua" w:hAnsi="Book Antiqua"/>
              </w:rPr>
              <w:t xml:space="preserve">Prostatectomy </w:t>
            </w:r>
          </w:p>
        </w:tc>
        <w:tc>
          <w:tcPr>
            <w:tcW w:w="582" w:type="pct"/>
          </w:tcPr>
          <w:p w14:paraId="1450A6E2" w14:textId="77777777" w:rsidR="004644CF" w:rsidRPr="003718A0" w:rsidRDefault="004644CF" w:rsidP="003718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718A0">
              <w:rPr>
                <w:rFonts w:ascii="Book Antiqua" w:hAnsi="Book Antiqua"/>
              </w:rPr>
              <w:t>No</w:t>
            </w:r>
          </w:p>
        </w:tc>
        <w:tc>
          <w:tcPr>
            <w:tcW w:w="500" w:type="pct"/>
          </w:tcPr>
          <w:p w14:paraId="751ED695" w14:textId="77777777" w:rsidR="004644CF" w:rsidRPr="003718A0" w:rsidRDefault="004644CF" w:rsidP="003718A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3718A0">
              <w:rPr>
                <w:rFonts w:ascii="Book Antiqua" w:hAnsi="Book Antiqua"/>
              </w:rPr>
              <w:t>Yes</w:t>
            </w:r>
          </w:p>
        </w:tc>
      </w:tr>
      <w:tr w:rsidR="003A6320" w:rsidRPr="003718A0" w14:paraId="110E8D67" w14:textId="77777777" w:rsidTr="009F0D1E">
        <w:trPr>
          <w:cnfStyle w:val="000000100000" w:firstRow="0" w:lastRow="0" w:firstColumn="0" w:lastColumn="0" w:oddVBand="0" w:evenVBand="0" w:oddHBand="1" w:evenHBand="0"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803" w:type="pct"/>
            <w:tcBorders>
              <w:top w:val="none" w:sz="0" w:space="0" w:color="auto"/>
              <w:bottom w:val="none" w:sz="0" w:space="0" w:color="auto"/>
            </w:tcBorders>
          </w:tcPr>
          <w:p w14:paraId="188CB95A" w14:textId="5F3DDD3F" w:rsidR="004644CF" w:rsidRPr="003718A0" w:rsidRDefault="004644CF" w:rsidP="003718A0">
            <w:pPr>
              <w:spacing w:line="360" w:lineRule="auto"/>
              <w:jc w:val="both"/>
              <w:rPr>
                <w:rFonts w:ascii="Book Antiqua" w:hAnsi="Book Antiqua"/>
                <w:b w:val="0"/>
                <w:bCs w:val="0"/>
              </w:rPr>
            </w:pPr>
            <w:r w:rsidRPr="003718A0">
              <w:rPr>
                <w:rFonts w:ascii="Book Antiqua" w:hAnsi="Book Antiqua"/>
                <w:b w:val="0"/>
                <w:bCs w:val="0"/>
              </w:rPr>
              <w:t>Direct Objective Metric Measures</w:t>
            </w:r>
            <w:r w:rsidR="003A6320" w:rsidRPr="003718A0">
              <w:rPr>
                <w:rFonts w:ascii="Book Antiqua" w:hAnsi="Book Antiqua"/>
                <w:b w:val="0"/>
                <w:bCs w:val="0"/>
                <w:vertAlign w:val="superscript"/>
              </w:rPr>
              <w:t>[</w:t>
            </w:r>
            <w:r w:rsidR="00EA227A" w:rsidRPr="003718A0">
              <w:rPr>
                <w:rFonts w:ascii="Book Antiqua" w:hAnsi="Book Antiqua"/>
                <w:b w:val="0"/>
                <w:bCs w:val="0"/>
                <w:vertAlign w:val="superscript"/>
              </w:rPr>
              <w:t>67</w:t>
            </w:r>
            <w:r w:rsidRPr="003718A0">
              <w:rPr>
                <w:rFonts w:ascii="Book Antiqua" w:hAnsi="Book Antiqua"/>
                <w:b w:val="0"/>
                <w:bCs w:val="0"/>
                <w:vertAlign w:val="superscript"/>
              </w:rPr>
              <w:t>,</w:t>
            </w:r>
            <w:r w:rsidR="00EA227A" w:rsidRPr="003718A0">
              <w:rPr>
                <w:rFonts w:ascii="Book Antiqua" w:hAnsi="Book Antiqua"/>
                <w:b w:val="0"/>
                <w:bCs w:val="0"/>
                <w:vertAlign w:val="superscript"/>
              </w:rPr>
              <w:t>68</w:t>
            </w:r>
            <w:r w:rsidR="003A6320" w:rsidRPr="003718A0">
              <w:rPr>
                <w:rFonts w:ascii="Book Antiqua" w:hAnsi="Book Antiqua"/>
                <w:b w:val="0"/>
                <w:bCs w:val="0"/>
                <w:vertAlign w:val="superscript"/>
              </w:rPr>
              <w:t>]</w:t>
            </w:r>
            <w:r w:rsidRPr="003718A0">
              <w:rPr>
                <w:rFonts w:ascii="Book Antiqua" w:hAnsi="Book Antiqua"/>
                <w:b w:val="0"/>
                <w:bCs w:val="0"/>
              </w:rPr>
              <w:t xml:space="preserve"> </w:t>
            </w:r>
          </w:p>
        </w:tc>
        <w:tc>
          <w:tcPr>
            <w:tcW w:w="1215" w:type="pct"/>
            <w:tcBorders>
              <w:top w:val="none" w:sz="0" w:space="0" w:color="auto"/>
              <w:bottom w:val="none" w:sz="0" w:space="0" w:color="auto"/>
            </w:tcBorders>
          </w:tcPr>
          <w:p w14:paraId="69AF60E6" w14:textId="20C1AF0D" w:rsidR="004644CF" w:rsidRPr="003718A0" w:rsidRDefault="004644CF" w:rsidP="003718A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3718A0">
              <w:rPr>
                <w:rFonts w:ascii="Book Antiqua" w:hAnsi="Book Antiqua"/>
              </w:rPr>
              <w:t>Skill/surgical procedure measured with concrete aspects</w:t>
            </w:r>
          </w:p>
        </w:tc>
        <w:tc>
          <w:tcPr>
            <w:tcW w:w="1021" w:type="pct"/>
            <w:tcBorders>
              <w:top w:val="none" w:sz="0" w:space="0" w:color="auto"/>
              <w:bottom w:val="none" w:sz="0" w:space="0" w:color="auto"/>
            </w:tcBorders>
          </w:tcPr>
          <w:p w14:paraId="08254208" w14:textId="657252A0" w:rsidR="004644CF" w:rsidRPr="003718A0" w:rsidRDefault="004644CF" w:rsidP="003718A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3718A0">
              <w:rPr>
                <w:rFonts w:ascii="Book Antiqua" w:hAnsi="Book Antiqua"/>
              </w:rPr>
              <w:t>Measurement of stiffness and failure load for each repair construct, with comparison to expected rehabilitation loads</w:t>
            </w:r>
          </w:p>
        </w:tc>
        <w:tc>
          <w:tcPr>
            <w:tcW w:w="879" w:type="pct"/>
            <w:tcBorders>
              <w:top w:val="none" w:sz="0" w:space="0" w:color="auto"/>
              <w:bottom w:val="none" w:sz="0" w:space="0" w:color="auto"/>
            </w:tcBorders>
          </w:tcPr>
          <w:p w14:paraId="5BEAA796" w14:textId="4DA8C52F" w:rsidR="004644CF" w:rsidRPr="003718A0" w:rsidRDefault="004644CF" w:rsidP="003718A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roofErr w:type="spellStart"/>
            <w:r w:rsidRPr="003718A0">
              <w:rPr>
                <w:rFonts w:ascii="Book Antiqua" w:hAnsi="Book Antiqua"/>
              </w:rPr>
              <w:t>Tibial</w:t>
            </w:r>
            <w:proofErr w:type="spellEnd"/>
            <w:r w:rsidRPr="003718A0">
              <w:rPr>
                <w:rFonts w:ascii="Book Antiqua" w:hAnsi="Book Antiqua"/>
              </w:rPr>
              <w:t xml:space="preserve"> plafond fracture reduction</w:t>
            </w:r>
            <w:r w:rsidR="003A6320" w:rsidRPr="003718A0">
              <w:rPr>
                <w:rFonts w:ascii="Book Antiqua" w:hAnsi="Book Antiqua"/>
                <w:lang w:eastAsia="zh-CN"/>
              </w:rPr>
              <w:t xml:space="preserve">. </w:t>
            </w:r>
            <w:r w:rsidRPr="003718A0">
              <w:rPr>
                <w:rFonts w:ascii="Book Antiqua" w:hAnsi="Book Antiqua"/>
              </w:rPr>
              <w:t>Distal radius fracture reduction</w:t>
            </w:r>
          </w:p>
        </w:tc>
        <w:tc>
          <w:tcPr>
            <w:tcW w:w="582" w:type="pct"/>
            <w:tcBorders>
              <w:top w:val="none" w:sz="0" w:space="0" w:color="auto"/>
              <w:bottom w:val="none" w:sz="0" w:space="0" w:color="auto"/>
            </w:tcBorders>
          </w:tcPr>
          <w:p w14:paraId="542C0912" w14:textId="77777777" w:rsidR="004644CF" w:rsidRPr="003718A0" w:rsidRDefault="004644CF" w:rsidP="003718A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3718A0">
              <w:rPr>
                <w:rFonts w:ascii="Book Antiqua" w:hAnsi="Book Antiqua"/>
              </w:rPr>
              <w:t>No</w:t>
            </w:r>
          </w:p>
        </w:tc>
        <w:tc>
          <w:tcPr>
            <w:tcW w:w="500" w:type="pct"/>
            <w:tcBorders>
              <w:top w:val="none" w:sz="0" w:space="0" w:color="auto"/>
              <w:bottom w:val="none" w:sz="0" w:space="0" w:color="auto"/>
            </w:tcBorders>
          </w:tcPr>
          <w:p w14:paraId="3864E0BD" w14:textId="77777777" w:rsidR="004644CF" w:rsidRPr="003718A0" w:rsidRDefault="004644CF" w:rsidP="003718A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3718A0">
              <w:rPr>
                <w:rFonts w:ascii="Book Antiqua" w:hAnsi="Book Antiqua"/>
              </w:rPr>
              <w:t>Yes</w:t>
            </w:r>
          </w:p>
        </w:tc>
      </w:tr>
    </w:tbl>
    <w:p w14:paraId="76C8540F" w14:textId="2616EAD7" w:rsidR="00623914" w:rsidRDefault="00804D18" w:rsidP="003718A0">
      <w:pPr>
        <w:spacing w:line="360" w:lineRule="auto"/>
        <w:jc w:val="both"/>
        <w:rPr>
          <w:rFonts w:ascii="Book Antiqua" w:hAnsi="Book Antiqua"/>
        </w:rPr>
      </w:pPr>
      <w:r w:rsidRPr="003718A0">
        <w:rPr>
          <w:rFonts w:ascii="Book Antiqua" w:hAnsi="Book Antiqua"/>
          <w:vertAlign w:val="superscript"/>
        </w:rPr>
        <w:t>1</w:t>
      </w:r>
      <w:r w:rsidR="004644CF" w:rsidRPr="003718A0">
        <w:rPr>
          <w:rFonts w:ascii="Book Antiqua" w:hAnsi="Book Antiqua"/>
        </w:rPr>
        <w:t xml:space="preserve">To note: Methods to determine surgical competency are deemed valid for (1) </w:t>
      </w:r>
      <w:r w:rsidR="007A7D20">
        <w:rPr>
          <w:rFonts w:ascii="Book Antiqua" w:hAnsi="Book Antiqua" w:hint="eastAsia"/>
          <w:lang w:eastAsia="zh-CN"/>
        </w:rPr>
        <w:t>E</w:t>
      </w:r>
      <w:r w:rsidR="004644CF" w:rsidRPr="003718A0">
        <w:rPr>
          <w:rFonts w:ascii="Book Antiqua" w:hAnsi="Book Antiqua"/>
        </w:rPr>
        <w:t>xperienced surgeons</w:t>
      </w:r>
      <w:r w:rsidRPr="003718A0">
        <w:rPr>
          <w:rFonts w:ascii="Book Antiqua" w:hAnsi="Book Antiqua"/>
        </w:rPr>
        <w:t>;</w:t>
      </w:r>
      <w:r w:rsidR="004644CF" w:rsidRPr="003718A0">
        <w:rPr>
          <w:rFonts w:ascii="Book Antiqua" w:hAnsi="Book Antiqua"/>
        </w:rPr>
        <w:t xml:space="preserve"> or (2) </w:t>
      </w:r>
      <w:r w:rsidR="007A7D20">
        <w:rPr>
          <w:rFonts w:ascii="Book Antiqua" w:hAnsi="Book Antiqua" w:hint="eastAsia"/>
          <w:lang w:eastAsia="zh-CN"/>
        </w:rPr>
        <w:t>R</w:t>
      </w:r>
      <w:r w:rsidR="004644CF" w:rsidRPr="003718A0">
        <w:rPr>
          <w:rFonts w:ascii="Book Antiqua" w:hAnsi="Book Antiqua"/>
        </w:rPr>
        <w:t>esidents/trainees if the assessment (</w:t>
      </w:r>
      <w:r w:rsidR="00E72368" w:rsidRPr="003718A0">
        <w:rPr>
          <w:rFonts w:ascii="Book Antiqua" w:eastAsia="Book Antiqua" w:hAnsi="Book Antiqua" w:cs="Book Antiqua"/>
          <w:color w:val="000000"/>
        </w:rPr>
        <w:t>continuing medical education</w:t>
      </w:r>
      <w:r w:rsidR="004644CF" w:rsidRPr="003718A0">
        <w:rPr>
          <w:rFonts w:ascii="Book Antiqua" w:hAnsi="Book Antiqua"/>
        </w:rPr>
        <w:t xml:space="preserve">, </w:t>
      </w:r>
      <w:r w:rsidR="00584B2F" w:rsidRPr="003718A0">
        <w:rPr>
          <w:rFonts w:ascii="Book Antiqua" w:eastAsia="Book Antiqua" w:hAnsi="Book Antiqua" w:cs="Book Antiqua"/>
          <w:color w:val="000000"/>
        </w:rPr>
        <w:t>maintenance of certification</w:t>
      </w:r>
      <w:r w:rsidR="004644CF" w:rsidRPr="003718A0">
        <w:rPr>
          <w:rFonts w:ascii="Book Antiqua" w:hAnsi="Book Antiqua"/>
        </w:rPr>
        <w:t xml:space="preserve"> or rated technical skill) correlated with experience level and/or with patient outcomes. Validity was shown for specific procedures within specific subspecialties. For example, experienced bariatric surgeons who had higher rated technical skill in laparoscopic gastric bypass surgery had patients with fewer post-op </w:t>
      </w:r>
      <w:proofErr w:type="gramStart"/>
      <w:r w:rsidR="004644CF" w:rsidRPr="003718A0">
        <w:rPr>
          <w:rFonts w:ascii="Book Antiqua" w:hAnsi="Book Antiqua"/>
        </w:rPr>
        <w:t>complications</w:t>
      </w:r>
      <w:r w:rsidRPr="003718A0">
        <w:rPr>
          <w:rFonts w:ascii="Book Antiqua" w:hAnsi="Book Antiqua"/>
          <w:vertAlign w:val="superscript"/>
        </w:rPr>
        <w:t>[</w:t>
      </w:r>
      <w:proofErr w:type="gramEnd"/>
      <w:r w:rsidRPr="003718A0">
        <w:rPr>
          <w:rFonts w:ascii="Book Antiqua" w:hAnsi="Book Antiqua"/>
          <w:vertAlign w:val="superscript"/>
        </w:rPr>
        <w:t>46]</w:t>
      </w:r>
      <w:r w:rsidR="004644CF" w:rsidRPr="003718A0">
        <w:rPr>
          <w:rFonts w:ascii="Book Antiqua" w:hAnsi="Book Antiqua"/>
        </w:rPr>
        <w:t>. Generalized validity has yet to be shown in literature with regards to the technical skill assessments, although validity was typically demonstrated across several procedures.</w:t>
      </w:r>
      <w:r w:rsidR="00E72368" w:rsidRPr="003718A0">
        <w:rPr>
          <w:rFonts w:ascii="Book Antiqua" w:hAnsi="Book Antiqua"/>
        </w:rPr>
        <w:t xml:space="preserve"> ABMS: American </w:t>
      </w:r>
      <w:r w:rsidR="00D63EFB" w:rsidRPr="003718A0">
        <w:rPr>
          <w:rFonts w:ascii="Book Antiqua" w:hAnsi="Book Antiqua"/>
        </w:rPr>
        <w:t xml:space="preserve">Board </w:t>
      </w:r>
      <w:r w:rsidR="00D63EFB">
        <w:rPr>
          <w:rFonts w:ascii="Book Antiqua" w:hAnsi="Book Antiqua"/>
        </w:rPr>
        <w:t>o</w:t>
      </w:r>
      <w:r w:rsidR="00D63EFB" w:rsidRPr="003718A0">
        <w:rPr>
          <w:rFonts w:ascii="Book Antiqua" w:hAnsi="Book Antiqua"/>
        </w:rPr>
        <w:t>f Medical Specialties</w:t>
      </w:r>
      <w:r w:rsidR="00E72368" w:rsidRPr="003718A0">
        <w:rPr>
          <w:rFonts w:ascii="Book Antiqua" w:hAnsi="Book Antiqua"/>
        </w:rPr>
        <w:t xml:space="preserve">; </w:t>
      </w:r>
      <w:r w:rsidR="00E72368" w:rsidRPr="003718A0">
        <w:rPr>
          <w:rFonts w:ascii="Book Antiqua" w:eastAsia="Book Antiqua" w:hAnsi="Book Antiqua" w:cs="Book Antiqua"/>
          <w:color w:val="000000"/>
        </w:rPr>
        <w:t>CME: Continuing medical education;</w:t>
      </w:r>
      <w:r w:rsidR="00584B2F" w:rsidRPr="003718A0">
        <w:rPr>
          <w:rFonts w:ascii="Book Antiqua" w:eastAsia="Book Antiqua" w:hAnsi="Book Antiqua" w:cs="Book Antiqua"/>
          <w:color w:val="000000"/>
        </w:rPr>
        <w:t xml:space="preserve"> MOC: Maintenance of certification;</w:t>
      </w:r>
      <w:r w:rsidR="00422364" w:rsidRPr="003718A0">
        <w:rPr>
          <w:rFonts w:ascii="Book Antiqua" w:eastAsia="Book Antiqua" w:hAnsi="Book Antiqua" w:cs="Book Antiqua"/>
          <w:color w:val="000000"/>
        </w:rPr>
        <w:t xml:space="preserve"> </w:t>
      </w:r>
      <w:r w:rsidR="00422364" w:rsidRPr="003718A0">
        <w:rPr>
          <w:rFonts w:ascii="Book Antiqua" w:hAnsi="Book Antiqua"/>
        </w:rPr>
        <w:t xml:space="preserve">RCPSC: Royal </w:t>
      </w:r>
      <w:r w:rsidR="00D63EFB" w:rsidRPr="003718A0">
        <w:rPr>
          <w:rFonts w:ascii="Book Antiqua" w:hAnsi="Book Antiqua"/>
        </w:rPr>
        <w:t xml:space="preserve">College </w:t>
      </w:r>
      <w:r w:rsidR="00D63EFB">
        <w:rPr>
          <w:rFonts w:ascii="Book Antiqua" w:hAnsi="Book Antiqua"/>
        </w:rPr>
        <w:t>o</w:t>
      </w:r>
      <w:r w:rsidR="00D63EFB" w:rsidRPr="003718A0">
        <w:rPr>
          <w:rFonts w:ascii="Book Antiqua" w:hAnsi="Book Antiqua"/>
        </w:rPr>
        <w:t xml:space="preserve">f Physicians </w:t>
      </w:r>
      <w:r w:rsidR="00D63EFB">
        <w:rPr>
          <w:rFonts w:ascii="Book Antiqua" w:hAnsi="Book Antiqua"/>
        </w:rPr>
        <w:t>a</w:t>
      </w:r>
      <w:r w:rsidR="00D63EFB" w:rsidRPr="003718A0">
        <w:rPr>
          <w:rFonts w:ascii="Book Antiqua" w:hAnsi="Book Antiqua"/>
        </w:rPr>
        <w:t>nd Surgeons</w:t>
      </w:r>
      <w:r w:rsidR="00422364" w:rsidRPr="003718A0">
        <w:rPr>
          <w:rFonts w:ascii="Book Antiqua" w:hAnsi="Book Antiqua"/>
        </w:rPr>
        <w:t xml:space="preserve"> of Canada; CPD: Continuing professional development;</w:t>
      </w:r>
      <w:r w:rsidR="00E72034" w:rsidRPr="003718A0">
        <w:rPr>
          <w:rFonts w:ascii="Book Antiqua" w:hAnsi="Book Antiqua"/>
        </w:rPr>
        <w:t xml:space="preserve"> OSATS: Objective structured assessment of technical skill;</w:t>
      </w:r>
      <w:r w:rsidR="00096846" w:rsidRPr="003718A0">
        <w:rPr>
          <w:rFonts w:ascii="Book Antiqua" w:hAnsi="Book Antiqua"/>
        </w:rPr>
        <w:t xml:space="preserve"> C-SAT</w:t>
      </w:r>
      <w:r w:rsidR="00B104C2" w:rsidRPr="003718A0">
        <w:rPr>
          <w:rFonts w:ascii="Book Antiqua" w:hAnsi="Book Antiqua"/>
        </w:rPr>
        <w:t>S</w:t>
      </w:r>
      <w:r w:rsidR="00096846" w:rsidRPr="003718A0">
        <w:rPr>
          <w:rFonts w:ascii="Book Antiqua" w:hAnsi="Book Antiqua"/>
        </w:rPr>
        <w:t xml:space="preserve">: Crowdsourced assessment of technical skills; O-SCORE: Ottawa </w:t>
      </w:r>
      <w:r w:rsidR="00D63EFB" w:rsidRPr="003718A0">
        <w:rPr>
          <w:rFonts w:ascii="Book Antiqua" w:hAnsi="Book Antiqua"/>
        </w:rPr>
        <w:t>Surgical Competency Operative Room Evaluatio</w:t>
      </w:r>
      <w:r w:rsidR="00096846" w:rsidRPr="003718A0">
        <w:rPr>
          <w:rFonts w:ascii="Book Antiqua" w:hAnsi="Book Antiqua"/>
        </w:rPr>
        <w:t>n; GOALS: Global operative assessment of laparoscopic skills; GEAR: Global evaluative assessment of robotic skills</w:t>
      </w:r>
      <w:r w:rsidR="00884C73" w:rsidRPr="003718A0">
        <w:rPr>
          <w:rFonts w:ascii="Book Antiqua" w:hAnsi="Book Antiqua"/>
        </w:rPr>
        <w:t>.</w:t>
      </w:r>
    </w:p>
    <w:p w14:paraId="583C028F" w14:textId="77777777" w:rsidR="00623914" w:rsidRDefault="00623914">
      <w:pPr>
        <w:rPr>
          <w:rFonts w:ascii="Book Antiqua" w:hAnsi="Book Antiqua"/>
        </w:rPr>
      </w:pPr>
      <w:r>
        <w:rPr>
          <w:rFonts w:ascii="Book Antiqua" w:hAnsi="Book Antiqua"/>
        </w:rPr>
        <w:br w:type="page"/>
      </w:r>
    </w:p>
    <w:p w14:paraId="08532134" w14:textId="4E611969" w:rsidR="00623914" w:rsidRDefault="00623914" w:rsidP="00623914">
      <w:pPr>
        <w:jc w:val="center"/>
        <w:rPr>
          <w:rFonts w:ascii="Book Antiqua" w:hAnsi="Book Antiqua"/>
        </w:rPr>
      </w:pPr>
      <w:r>
        <w:rPr>
          <w:rFonts w:ascii="Book Antiqua" w:hAnsi="Book Antiqua"/>
          <w:noProof/>
          <w:lang w:eastAsia="zh-CN"/>
        </w:rPr>
        <w:drawing>
          <wp:inline distT="0" distB="0" distL="0" distR="0" wp14:anchorId="1DF0628B" wp14:editId="26560DEE">
            <wp:extent cx="2497455" cy="1439545"/>
            <wp:effectExtent l="0" t="0" r="0" b="8255"/>
            <wp:docPr id="2" name="图片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7455" cy="1439545"/>
                    </a:xfrm>
                    <a:prstGeom prst="rect">
                      <a:avLst/>
                    </a:prstGeom>
                    <a:noFill/>
                    <a:ln>
                      <a:noFill/>
                    </a:ln>
                  </pic:spPr>
                </pic:pic>
              </a:graphicData>
            </a:graphic>
          </wp:inline>
        </w:drawing>
      </w:r>
    </w:p>
    <w:p w14:paraId="782D7020" w14:textId="77777777" w:rsidR="00623914" w:rsidRDefault="00623914" w:rsidP="00623914">
      <w:pPr>
        <w:jc w:val="center"/>
        <w:rPr>
          <w:rFonts w:ascii="Book Antiqua" w:hAnsi="Book Antiqua"/>
        </w:rPr>
      </w:pPr>
    </w:p>
    <w:p w14:paraId="02336A39" w14:textId="77777777" w:rsidR="00623914" w:rsidRDefault="00623914" w:rsidP="00623914">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097EC415" w14:textId="77777777" w:rsidR="00623914" w:rsidRDefault="00623914" w:rsidP="00623914">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5F351606" w14:textId="77777777" w:rsidR="00623914" w:rsidRDefault="00623914" w:rsidP="00623914">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129ABE16" w14:textId="77777777" w:rsidR="00623914" w:rsidRDefault="00623914" w:rsidP="00623914">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557B1B59" w14:textId="77777777" w:rsidR="00623914" w:rsidRDefault="00623914" w:rsidP="00623914">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6ED4F880" w14:textId="77777777" w:rsidR="00623914" w:rsidRDefault="00623914" w:rsidP="00623914">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7B4E382A" w14:textId="77777777" w:rsidR="00623914" w:rsidRDefault="00623914" w:rsidP="00623914">
      <w:pPr>
        <w:jc w:val="center"/>
        <w:rPr>
          <w:rFonts w:ascii="Book Antiqua" w:hAnsi="Book Antiqua"/>
        </w:rPr>
      </w:pPr>
    </w:p>
    <w:p w14:paraId="02CD923B" w14:textId="77777777" w:rsidR="00623914" w:rsidRDefault="00623914" w:rsidP="00623914">
      <w:pPr>
        <w:jc w:val="center"/>
        <w:rPr>
          <w:rFonts w:ascii="Book Antiqua" w:hAnsi="Book Antiqua"/>
        </w:rPr>
      </w:pPr>
    </w:p>
    <w:p w14:paraId="236F955C" w14:textId="77777777" w:rsidR="00623914" w:rsidRDefault="00623914" w:rsidP="00623914">
      <w:pPr>
        <w:jc w:val="center"/>
        <w:rPr>
          <w:rFonts w:ascii="Book Antiqua" w:hAnsi="Book Antiqua"/>
        </w:rPr>
      </w:pPr>
    </w:p>
    <w:p w14:paraId="0AC1BF8C" w14:textId="10F35DAC" w:rsidR="00623914" w:rsidRDefault="00623914" w:rsidP="00623914">
      <w:pPr>
        <w:jc w:val="center"/>
        <w:rPr>
          <w:rFonts w:ascii="Book Antiqua" w:hAnsi="Book Antiqua"/>
        </w:rPr>
      </w:pPr>
      <w:r>
        <w:rPr>
          <w:rFonts w:ascii="Book Antiqua" w:hAnsi="Book Antiqua"/>
          <w:noProof/>
          <w:lang w:eastAsia="zh-CN"/>
        </w:rPr>
        <w:drawing>
          <wp:inline distT="0" distB="0" distL="0" distR="0" wp14:anchorId="2A0120C6" wp14:editId="25282A81">
            <wp:extent cx="1447800" cy="1439545"/>
            <wp:effectExtent l="0" t="0" r="0" b="8255"/>
            <wp:docPr id="1" name="图片 1"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二维码"/>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7800" cy="1439545"/>
                    </a:xfrm>
                    <a:prstGeom prst="rect">
                      <a:avLst/>
                    </a:prstGeom>
                    <a:noFill/>
                    <a:ln>
                      <a:noFill/>
                    </a:ln>
                  </pic:spPr>
                </pic:pic>
              </a:graphicData>
            </a:graphic>
          </wp:inline>
        </w:drawing>
      </w:r>
    </w:p>
    <w:p w14:paraId="45DE0F2A" w14:textId="77777777" w:rsidR="00623914" w:rsidRDefault="00623914" w:rsidP="00623914">
      <w:pPr>
        <w:jc w:val="center"/>
        <w:rPr>
          <w:rFonts w:ascii="Book Antiqua" w:hAnsi="Book Antiqua"/>
        </w:rPr>
      </w:pPr>
    </w:p>
    <w:p w14:paraId="72F885A9" w14:textId="77777777" w:rsidR="00623914" w:rsidRDefault="00623914" w:rsidP="00623914">
      <w:pPr>
        <w:jc w:val="center"/>
        <w:rPr>
          <w:rFonts w:ascii="Book Antiqua" w:hAnsi="Book Antiqua"/>
        </w:rPr>
      </w:pPr>
    </w:p>
    <w:p w14:paraId="432CA891" w14:textId="77777777" w:rsidR="00623914" w:rsidRDefault="00623914" w:rsidP="00623914">
      <w:pPr>
        <w:jc w:val="center"/>
        <w:rPr>
          <w:rFonts w:ascii="Book Antiqua" w:hAnsi="Book Antiqua"/>
        </w:rPr>
      </w:pPr>
    </w:p>
    <w:p w14:paraId="234BAC67" w14:textId="77777777" w:rsidR="00623914" w:rsidRDefault="00623914" w:rsidP="00623914">
      <w:pPr>
        <w:jc w:val="center"/>
        <w:rPr>
          <w:rFonts w:ascii="Book Antiqua" w:hAnsi="Book Antiqua"/>
        </w:rPr>
      </w:pPr>
    </w:p>
    <w:p w14:paraId="2921AA36" w14:textId="77777777" w:rsidR="00623914" w:rsidRDefault="00623914" w:rsidP="00623914">
      <w:pPr>
        <w:jc w:val="center"/>
        <w:rPr>
          <w:rFonts w:ascii="Book Antiqua" w:hAnsi="Book Antiqua"/>
        </w:rPr>
      </w:pPr>
    </w:p>
    <w:p w14:paraId="0B8B9557" w14:textId="77777777" w:rsidR="00623914" w:rsidRDefault="00623914" w:rsidP="00623914">
      <w:pPr>
        <w:jc w:val="center"/>
        <w:rPr>
          <w:rFonts w:ascii="Book Antiqua" w:hAnsi="Book Antiqua"/>
        </w:rPr>
      </w:pPr>
    </w:p>
    <w:p w14:paraId="04ECD52B" w14:textId="77777777" w:rsidR="00623914" w:rsidRDefault="00623914" w:rsidP="00623914">
      <w:pPr>
        <w:jc w:val="center"/>
        <w:rPr>
          <w:rFonts w:ascii="Book Antiqua" w:hAnsi="Book Antiqua"/>
        </w:rPr>
      </w:pPr>
    </w:p>
    <w:p w14:paraId="0CBA8CB2" w14:textId="77777777" w:rsidR="00623914" w:rsidRDefault="00623914" w:rsidP="00623914">
      <w:pPr>
        <w:jc w:val="center"/>
        <w:rPr>
          <w:rFonts w:ascii="Book Antiqua" w:hAnsi="Book Antiqua"/>
        </w:rPr>
      </w:pPr>
    </w:p>
    <w:p w14:paraId="6BB4335F" w14:textId="77777777" w:rsidR="00623914" w:rsidRDefault="00623914" w:rsidP="00623914">
      <w:pPr>
        <w:jc w:val="center"/>
        <w:rPr>
          <w:rFonts w:ascii="Book Antiqua" w:hAnsi="Book Antiqua"/>
        </w:rPr>
      </w:pPr>
    </w:p>
    <w:p w14:paraId="7B23B1E1" w14:textId="77777777" w:rsidR="00623914" w:rsidRDefault="00623914" w:rsidP="00623914">
      <w:pPr>
        <w:jc w:val="right"/>
        <w:rPr>
          <w:rFonts w:ascii="Book Antiqua" w:hAnsi="Book Antiqua"/>
          <w:color w:val="000000" w:themeColor="text1"/>
        </w:rPr>
      </w:pPr>
    </w:p>
    <w:p w14:paraId="236BF402" w14:textId="77777777" w:rsidR="00623914" w:rsidRDefault="00623914" w:rsidP="00623914">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7F7CC086" w14:textId="77777777" w:rsidR="00623914" w:rsidRDefault="00623914" w:rsidP="00623914">
      <w:pPr>
        <w:snapToGrid w:val="0"/>
        <w:spacing w:line="360" w:lineRule="auto"/>
        <w:rPr>
          <w:rFonts w:asciiTheme="minorEastAsia" w:hAnsiTheme="minorEastAsia"/>
          <w:b/>
        </w:rPr>
      </w:pPr>
    </w:p>
    <w:p w14:paraId="4D28822E" w14:textId="77777777" w:rsidR="00A77B3E" w:rsidRPr="003718A0" w:rsidRDefault="00A77B3E" w:rsidP="003718A0">
      <w:pPr>
        <w:spacing w:line="360" w:lineRule="auto"/>
        <w:jc w:val="both"/>
        <w:rPr>
          <w:rFonts w:ascii="Book Antiqua" w:hAnsi="Book Antiqua"/>
          <w:b/>
          <w:bCs/>
        </w:rPr>
      </w:pPr>
      <w:bookmarkStart w:id="7" w:name="_GoBack"/>
      <w:bookmarkEnd w:id="7"/>
    </w:p>
    <w:sectPr w:rsidR="00A77B3E" w:rsidRPr="003718A0" w:rsidSect="00FA10BE">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37AF83" w14:textId="77777777" w:rsidR="00643E4D" w:rsidRDefault="00643E4D" w:rsidP="007911ED">
      <w:r>
        <w:separator/>
      </w:r>
    </w:p>
  </w:endnote>
  <w:endnote w:type="continuationSeparator" w:id="0">
    <w:p w14:paraId="2DAB021A" w14:textId="77777777" w:rsidR="00643E4D" w:rsidRDefault="00643E4D" w:rsidP="00791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aramond-Bold">
    <w:altName w:val="Segoe Print"/>
    <w:charset w:val="00"/>
    <w:family w:val="auto"/>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C77EED" w14:textId="77777777" w:rsidR="007B24C5" w:rsidRPr="007911ED" w:rsidRDefault="007B24C5" w:rsidP="007911ED">
    <w:pPr>
      <w:pStyle w:val="a4"/>
      <w:jc w:val="right"/>
      <w:rPr>
        <w:rFonts w:ascii="Book Antiqua" w:hAnsi="Book Antiqua"/>
        <w:sz w:val="24"/>
        <w:szCs w:val="24"/>
      </w:rPr>
    </w:pPr>
    <w:r w:rsidRPr="007911ED">
      <w:rPr>
        <w:rFonts w:ascii="Book Antiqua" w:hAnsi="Book Antiqua"/>
        <w:sz w:val="24"/>
        <w:szCs w:val="24"/>
        <w:lang w:val="zh-CN" w:eastAsia="zh-CN"/>
      </w:rPr>
      <w:t xml:space="preserve"> </w:t>
    </w:r>
    <w:r w:rsidRPr="007911ED">
      <w:rPr>
        <w:rFonts w:ascii="Book Antiqua" w:hAnsi="Book Antiqua"/>
        <w:sz w:val="24"/>
        <w:szCs w:val="24"/>
      </w:rPr>
      <w:fldChar w:fldCharType="begin"/>
    </w:r>
    <w:r w:rsidRPr="007911ED">
      <w:rPr>
        <w:rFonts w:ascii="Book Antiqua" w:hAnsi="Book Antiqua"/>
        <w:sz w:val="24"/>
        <w:szCs w:val="24"/>
      </w:rPr>
      <w:instrText>PAGE  \* Arabic  \* MERGEFORMAT</w:instrText>
    </w:r>
    <w:r w:rsidRPr="007911ED">
      <w:rPr>
        <w:rFonts w:ascii="Book Antiqua" w:hAnsi="Book Antiqua"/>
        <w:sz w:val="24"/>
        <w:szCs w:val="24"/>
      </w:rPr>
      <w:fldChar w:fldCharType="separate"/>
    </w:r>
    <w:r w:rsidR="007A7D20" w:rsidRPr="007A7D20">
      <w:rPr>
        <w:rFonts w:ascii="Book Antiqua" w:hAnsi="Book Antiqua"/>
        <w:noProof/>
        <w:sz w:val="24"/>
        <w:szCs w:val="24"/>
        <w:lang w:val="zh-CN" w:eastAsia="zh-CN"/>
      </w:rPr>
      <w:t>26</w:t>
    </w:r>
    <w:r w:rsidRPr="007911ED">
      <w:rPr>
        <w:rFonts w:ascii="Book Antiqua" w:hAnsi="Book Antiqua"/>
        <w:sz w:val="24"/>
        <w:szCs w:val="24"/>
      </w:rPr>
      <w:fldChar w:fldCharType="end"/>
    </w:r>
    <w:r w:rsidRPr="007911ED">
      <w:rPr>
        <w:rFonts w:ascii="Book Antiqua" w:hAnsi="Book Antiqua"/>
        <w:sz w:val="24"/>
        <w:szCs w:val="24"/>
        <w:lang w:val="zh-CN" w:eastAsia="zh-CN"/>
      </w:rPr>
      <w:t xml:space="preserve"> / </w:t>
    </w:r>
    <w:r w:rsidRPr="007911ED">
      <w:rPr>
        <w:rFonts w:ascii="Book Antiqua" w:hAnsi="Book Antiqua"/>
        <w:sz w:val="24"/>
        <w:szCs w:val="24"/>
      </w:rPr>
      <w:fldChar w:fldCharType="begin"/>
    </w:r>
    <w:r w:rsidRPr="007911ED">
      <w:rPr>
        <w:rFonts w:ascii="Book Antiqua" w:hAnsi="Book Antiqua"/>
        <w:sz w:val="24"/>
        <w:szCs w:val="24"/>
      </w:rPr>
      <w:instrText>NUMPAGES  \* Arabic  \* MERGEFORMAT</w:instrText>
    </w:r>
    <w:r w:rsidRPr="007911ED">
      <w:rPr>
        <w:rFonts w:ascii="Book Antiqua" w:hAnsi="Book Antiqua"/>
        <w:sz w:val="24"/>
        <w:szCs w:val="24"/>
      </w:rPr>
      <w:fldChar w:fldCharType="separate"/>
    </w:r>
    <w:r w:rsidR="007A7D20" w:rsidRPr="007A7D20">
      <w:rPr>
        <w:rFonts w:ascii="Book Antiqua" w:hAnsi="Book Antiqua"/>
        <w:noProof/>
        <w:sz w:val="24"/>
        <w:szCs w:val="24"/>
        <w:lang w:val="zh-CN" w:eastAsia="zh-CN"/>
      </w:rPr>
      <w:t>35</w:t>
    </w:r>
    <w:r w:rsidRPr="007911ED">
      <w:rPr>
        <w:rFonts w:ascii="Book Antiqua" w:hAnsi="Book Antiqua"/>
        <w:sz w:val="24"/>
        <w:szCs w:val="24"/>
      </w:rPr>
      <w:fldChar w:fldCharType="end"/>
    </w:r>
  </w:p>
  <w:p w14:paraId="75F87F93" w14:textId="77777777" w:rsidR="007B24C5" w:rsidRDefault="007B24C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00698E" w14:textId="77777777" w:rsidR="00643E4D" w:rsidRDefault="00643E4D" w:rsidP="007911ED">
      <w:r>
        <w:separator/>
      </w:r>
    </w:p>
  </w:footnote>
  <w:footnote w:type="continuationSeparator" w:id="0">
    <w:p w14:paraId="58CA638D" w14:textId="77777777" w:rsidR="00643E4D" w:rsidRDefault="00643E4D" w:rsidP="007911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823"/>
    <w:rsid w:val="00004B7E"/>
    <w:rsid w:val="00044E07"/>
    <w:rsid w:val="00091C29"/>
    <w:rsid w:val="0009409A"/>
    <w:rsid w:val="00096846"/>
    <w:rsid w:val="00097A8F"/>
    <w:rsid w:val="000A02EF"/>
    <w:rsid w:val="000A276B"/>
    <w:rsid w:val="000B010B"/>
    <w:rsid w:val="000F135B"/>
    <w:rsid w:val="000F2ABD"/>
    <w:rsid w:val="00103ACA"/>
    <w:rsid w:val="001251D0"/>
    <w:rsid w:val="00127833"/>
    <w:rsid w:val="001369F2"/>
    <w:rsid w:val="001460B8"/>
    <w:rsid w:val="00162DFA"/>
    <w:rsid w:val="00195162"/>
    <w:rsid w:val="001B5E1D"/>
    <w:rsid w:val="001B7E89"/>
    <w:rsid w:val="001E0B69"/>
    <w:rsid w:val="001E50E5"/>
    <w:rsid w:val="001E60FF"/>
    <w:rsid w:val="0020317C"/>
    <w:rsid w:val="00242FF1"/>
    <w:rsid w:val="00256244"/>
    <w:rsid w:val="00256FE8"/>
    <w:rsid w:val="002A0541"/>
    <w:rsid w:val="002A41EB"/>
    <w:rsid w:val="002B4429"/>
    <w:rsid w:val="002C13A7"/>
    <w:rsid w:val="003176BD"/>
    <w:rsid w:val="003718A0"/>
    <w:rsid w:val="003978DA"/>
    <w:rsid w:val="003A6320"/>
    <w:rsid w:val="003B6339"/>
    <w:rsid w:val="003F3134"/>
    <w:rsid w:val="00401D6B"/>
    <w:rsid w:val="00421A5F"/>
    <w:rsid w:val="00422364"/>
    <w:rsid w:val="00431D3B"/>
    <w:rsid w:val="004644CF"/>
    <w:rsid w:val="00491535"/>
    <w:rsid w:val="004A2AD7"/>
    <w:rsid w:val="004A32DE"/>
    <w:rsid w:val="004B1BE2"/>
    <w:rsid w:val="004F7BF4"/>
    <w:rsid w:val="00544D06"/>
    <w:rsid w:val="00547503"/>
    <w:rsid w:val="00555CC9"/>
    <w:rsid w:val="00560D8A"/>
    <w:rsid w:val="005727D8"/>
    <w:rsid w:val="00584B2F"/>
    <w:rsid w:val="00584EC6"/>
    <w:rsid w:val="005E00E2"/>
    <w:rsid w:val="005F4B57"/>
    <w:rsid w:val="006008A6"/>
    <w:rsid w:val="00610B2F"/>
    <w:rsid w:val="0061789A"/>
    <w:rsid w:val="00623914"/>
    <w:rsid w:val="00643E4D"/>
    <w:rsid w:val="0066546D"/>
    <w:rsid w:val="00691D12"/>
    <w:rsid w:val="006A11DE"/>
    <w:rsid w:val="006A3918"/>
    <w:rsid w:val="006F49F4"/>
    <w:rsid w:val="00740641"/>
    <w:rsid w:val="00780AC2"/>
    <w:rsid w:val="00783CC6"/>
    <w:rsid w:val="007911ED"/>
    <w:rsid w:val="007921C9"/>
    <w:rsid w:val="00793926"/>
    <w:rsid w:val="0079590D"/>
    <w:rsid w:val="007A7D20"/>
    <w:rsid w:val="007B24C5"/>
    <w:rsid w:val="007D461C"/>
    <w:rsid w:val="00804D18"/>
    <w:rsid w:val="00805847"/>
    <w:rsid w:val="00817CDB"/>
    <w:rsid w:val="00820336"/>
    <w:rsid w:val="0082300F"/>
    <w:rsid w:val="0082347B"/>
    <w:rsid w:val="008606CE"/>
    <w:rsid w:val="00882A44"/>
    <w:rsid w:val="00882DE9"/>
    <w:rsid w:val="00884C73"/>
    <w:rsid w:val="008B0267"/>
    <w:rsid w:val="008D7EAE"/>
    <w:rsid w:val="00905A09"/>
    <w:rsid w:val="00906DC4"/>
    <w:rsid w:val="0091387C"/>
    <w:rsid w:val="009278A6"/>
    <w:rsid w:val="009427A1"/>
    <w:rsid w:val="00955316"/>
    <w:rsid w:val="00956CC5"/>
    <w:rsid w:val="009F0D1E"/>
    <w:rsid w:val="00A25137"/>
    <w:rsid w:val="00A75A98"/>
    <w:rsid w:val="00A77B3E"/>
    <w:rsid w:val="00AA3042"/>
    <w:rsid w:val="00AA7704"/>
    <w:rsid w:val="00AB1CD8"/>
    <w:rsid w:val="00AD408A"/>
    <w:rsid w:val="00AF4050"/>
    <w:rsid w:val="00AF62CC"/>
    <w:rsid w:val="00B038F1"/>
    <w:rsid w:val="00B05612"/>
    <w:rsid w:val="00B104C2"/>
    <w:rsid w:val="00B12CB7"/>
    <w:rsid w:val="00B219E1"/>
    <w:rsid w:val="00B21A90"/>
    <w:rsid w:val="00B276F0"/>
    <w:rsid w:val="00B33439"/>
    <w:rsid w:val="00B607B2"/>
    <w:rsid w:val="00B706DD"/>
    <w:rsid w:val="00B76B55"/>
    <w:rsid w:val="00B852C9"/>
    <w:rsid w:val="00BD4466"/>
    <w:rsid w:val="00BD70C1"/>
    <w:rsid w:val="00C116FE"/>
    <w:rsid w:val="00C17358"/>
    <w:rsid w:val="00C4194E"/>
    <w:rsid w:val="00C90F87"/>
    <w:rsid w:val="00CA2A55"/>
    <w:rsid w:val="00CA2E6D"/>
    <w:rsid w:val="00CB505E"/>
    <w:rsid w:val="00CC31F4"/>
    <w:rsid w:val="00CC5BBA"/>
    <w:rsid w:val="00CD22EA"/>
    <w:rsid w:val="00CD6F30"/>
    <w:rsid w:val="00D24D29"/>
    <w:rsid w:val="00D34B18"/>
    <w:rsid w:val="00D45463"/>
    <w:rsid w:val="00D63EFB"/>
    <w:rsid w:val="00D75EAB"/>
    <w:rsid w:val="00D840BB"/>
    <w:rsid w:val="00D8768C"/>
    <w:rsid w:val="00D94BC2"/>
    <w:rsid w:val="00DB0080"/>
    <w:rsid w:val="00E0479D"/>
    <w:rsid w:val="00E13863"/>
    <w:rsid w:val="00E56554"/>
    <w:rsid w:val="00E57914"/>
    <w:rsid w:val="00E609F4"/>
    <w:rsid w:val="00E646D2"/>
    <w:rsid w:val="00E70274"/>
    <w:rsid w:val="00E72034"/>
    <w:rsid w:val="00E72368"/>
    <w:rsid w:val="00E73DF7"/>
    <w:rsid w:val="00EA1FD3"/>
    <w:rsid w:val="00EA227A"/>
    <w:rsid w:val="00EC50A6"/>
    <w:rsid w:val="00F05F90"/>
    <w:rsid w:val="00F75CE9"/>
    <w:rsid w:val="00F82270"/>
    <w:rsid w:val="00FA10BE"/>
    <w:rsid w:val="00FA6730"/>
    <w:rsid w:val="00FB4D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9E0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7911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911ED"/>
    <w:rPr>
      <w:sz w:val="18"/>
      <w:szCs w:val="18"/>
    </w:rPr>
  </w:style>
  <w:style w:type="paragraph" w:styleId="a4">
    <w:name w:val="footer"/>
    <w:basedOn w:val="a"/>
    <w:link w:val="Char0"/>
    <w:uiPriority w:val="99"/>
    <w:unhideWhenUsed/>
    <w:rsid w:val="007911ED"/>
    <w:pPr>
      <w:tabs>
        <w:tab w:val="center" w:pos="4153"/>
        <w:tab w:val="right" w:pos="8306"/>
      </w:tabs>
      <w:snapToGrid w:val="0"/>
    </w:pPr>
    <w:rPr>
      <w:sz w:val="18"/>
      <w:szCs w:val="18"/>
    </w:rPr>
  </w:style>
  <w:style w:type="character" w:customStyle="1" w:styleId="Char0">
    <w:name w:val="页脚 Char"/>
    <w:basedOn w:val="a0"/>
    <w:link w:val="a4"/>
    <w:uiPriority w:val="99"/>
    <w:rsid w:val="007911ED"/>
    <w:rPr>
      <w:sz w:val="18"/>
      <w:szCs w:val="18"/>
    </w:rPr>
  </w:style>
  <w:style w:type="table" w:customStyle="1" w:styleId="PlainTable2">
    <w:name w:val="Plain Table 2"/>
    <w:basedOn w:val="a1"/>
    <w:uiPriority w:val="42"/>
    <w:rsid w:val="004644CF"/>
    <w:rPr>
      <w:rFonts w:asciiTheme="minorHAnsi" w:hAnsiTheme="minorHAnsi" w:cstheme="minorBidi"/>
      <w:sz w:val="24"/>
      <w:szCs w:val="24"/>
      <w:lang w:val="en-CA"/>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5">
    <w:name w:val="List Paragraph"/>
    <w:basedOn w:val="a"/>
    <w:uiPriority w:val="34"/>
    <w:qFormat/>
    <w:rsid w:val="004644CF"/>
    <w:pPr>
      <w:ind w:left="720"/>
      <w:contextualSpacing/>
    </w:pPr>
    <w:rPr>
      <w:rFonts w:eastAsia="Times New Roman"/>
      <w:lang w:val="en-CA"/>
    </w:rPr>
  </w:style>
  <w:style w:type="character" w:customStyle="1" w:styleId="jlqj4b">
    <w:name w:val="jlqj4b"/>
    <w:basedOn w:val="a0"/>
    <w:rsid w:val="00097A8F"/>
  </w:style>
  <w:style w:type="character" w:styleId="a6">
    <w:name w:val="Hyperlink"/>
    <w:basedOn w:val="a0"/>
    <w:unhideWhenUsed/>
    <w:rsid w:val="001251D0"/>
    <w:rPr>
      <w:color w:val="0000FF" w:themeColor="hyperlink"/>
      <w:u w:val="single"/>
    </w:rPr>
  </w:style>
  <w:style w:type="character" w:customStyle="1" w:styleId="UnresolvedMention">
    <w:name w:val="Unresolved Mention"/>
    <w:basedOn w:val="a0"/>
    <w:uiPriority w:val="99"/>
    <w:semiHidden/>
    <w:unhideWhenUsed/>
    <w:rsid w:val="001251D0"/>
    <w:rPr>
      <w:color w:val="605E5C"/>
      <w:shd w:val="clear" w:color="auto" w:fill="E1DFDD"/>
    </w:rPr>
  </w:style>
  <w:style w:type="character" w:styleId="a7">
    <w:name w:val="annotation reference"/>
    <w:basedOn w:val="a0"/>
    <w:semiHidden/>
    <w:unhideWhenUsed/>
    <w:rsid w:val="00CB505E"/>
    <w:rPr>
      <w:sz w:val="21"/>
      <w:szCs w:val="21"/>
    </w:rPr>
  </w:style>
  <w:style w:type="paragraph" w:styleId="a8">
    <w:name w:val="annotation text"/>
    <w:basedOn w:val="a"/>
    <w:link w:val="Char1"/>
    <w:semiHidden/>
    <w:unhideWhenUsed/>
    <w:rsid w:val="00CB505E"/>
  </w:style>
  <w:style w:type="character" w:customStyle="1" w:styleId="Char1">
    <w:name w:val="批注文字 Char"/>
    <w:basedOn w:val="a0"/>
    <w:link w:val="a8"/>
    <w:semiHidden/>
    <w:rsid w:val="00CB505E"/>
    <w:rPr>
      <w:sz w:val="24"/>
      <w:szCs w:val="24"/>
    </w:rPr>
  </w:style>
  <w:style w:type="paragraph" w:styleId="a9">
    <w:name w:val="annotation subject"/>
    <w:basedOn w:val="a8"/>
    <w:next w:val="a8"/>
    <w:link w:val="Char2"/>
    <w:semiHidden/>
    <w:unhideWhenUsed/>
    <w:rsid w:val="00CB505E"/>
    <w:rPr>
      <w:b/>
      <w:bCs/>
    </w:rPr>
  </w:style>
  <w:style w:type="character" w:customStyle="1" w:styleId="Char2">
    <w:name w:val="批注主题 Char"/>
    <w:basedOn w:val="Char1"/>
    <w:link w:val="a9"/>
    <w:semiHidden/>
    <w:rsid w:val="00CB505E"/>
    <w:rPr>
      <w:b/>
      <w:bCs/>
      <w:sz w:val="24"/>
      <w:szCs w:val="24"/>
    </w:rPr>
  </w:style>
  <w:style w:type="paragraph" w:styleId="aa">
    <w:name w:val="Balloon Text"/>
    <w:basedOn w:val="a"/>
    <w:link w:val="Char3"/>
    <w:rsid w:val="00623914"/>
    <w:rPr>
      <w:sz w:val="18"/>
      <w:szCs w:val="18"/>
    </w:rPr>
  </w:style>
  <w:style w:type="character" w:customStyle="1" w:styleId="Char3">
    <w:name w:val="批注框文本 Char"/>
    <w:basedOn w:val="a0"/>
    <w:link w:val="aa"/>
    <w:rsid w:val="0062391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7911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911ED"/>
    <w:rPr>
      <w:sz w:val="18"/>
      <w:szCs w:val="18"/>
    </w:rPr>
  </w:style>
  <w:style w:type="paragraph" w:styleId="a4">
    <w:name w:val="footer"/>
    <w:basedOn w:val="a"/>
    <w:link w:val="Char0"/>
    <w:uiPriority w:val="99"/>
    <w:unhideWhenUsed/>
    <w:rsid w:val="007911ED"/>
    <w:pPr>
      <w:tabs>
        <w:tab w:val="center" w:pos="4153"/>
        <w:tab w:val="right" w:pos="8306"/>
      </w:tabs>
      <w:snapToGrid w:val="0"/>
    </w:pPr>
    <w:rPr>
      <w:sz w:val="18"/>
      <w:szCs w:val="18"/>
    </w:rPr>
  </w:style>
  <w:style w:type="character" w:customStyle="1" w:styleId="Char0">
    <w:name w:val="页脚 Char"/>
    <w:basedOn w:val="a0"/>
    <w:link w:val="a4"/>
    <w:uiPriority w:val="99"/>
    <w:rsid w:val="007911ED"/>
    <w:rPr>
      <w:sz w:val="18"/>
      <w:szCs w:val="18"/>
    </w:rPr>
  </w:style>
  <w:style w:type="table" w:customStyle="1" w:styleId="PlainTable2">
    <w:name w:val="Plain Table 2"/>
    <w:basedOn w:val="a1"/>
    <w:uiPriority w:val="42"/>
    <w:rsid w:val="004644CF"/>
    <w:rPr>
      <w:rFonts w:asciiTheme="minorHAnsi" w:hAnsiTheme="minorHAnsi" w:cstheme="minorBidi"/>
      <w:sz w:val="24"/>
      <w:szCs w:val="24"/>
      <w:lang w:val="en-CA"/>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5">
    <w:name w:val="List Paragraph"/>
    <w:basedOn w:val="a"/>
    <w:uiPriority w:val="34"/>
    <w:qFormat/>
    <w:rsid w:val="004644CF"/>
    <w:pPr>
      <w:ind w:left="720"/>
      <w:contextualSpacing/>
    </w:pPr>
    <w:rPr>
      <w:rFonts w:eastAsia="Times New Roman"/>
      <w:lang w:val="en-CA"/>
    </w:rPr>
  </w:style>
  <w:style w:type="character" w:customStyle="1" w:styleId="jlqj4b">
    <w:name w:val="jlqj4b"/>
    <w:basedOn w:val="a0"/>
    <w:rsid w:val="00097A8F"/>
  </w:style>
  <w:style w:type="character" w:styleId="a6">
    <w:name w:val="Hyperlink"/>
    <w:basedOn w:val="a0"/>
    <w:unhideWhenUsed/>
    <w:rsid w:val="001251D0"/>
    <w:rPr>
      <w:color w:val="0000FF" w:themeColor="hyperlink"/>
      <w:u w:val="single"/>
    </w:rPr>
  </w:style>
  <w:style w:type="character" w:customStyle="1" w:styleId="UnresolvedMention">
    <w:name w:val="Unresolved Mention"/>
    <w:basedOn w:val="a0"/>
    <w:uiPriority w:val="99"/>
    <w:semiHidden/>
    <w:unhideWhenUsed/>
    <w:rsid w:val="001251D0"/>
    <w:rPr>
      <w:color w:val="605E5C"/>
      <w:shd w:val="clear" w:color="auto" w:fill="E1DFDD"/>
    </w:rPr>
  </w:style>
  <w:style w:type="character" w:styleId="a7">
    <w:name w:val="annotation reference"/>
    <w:basedOn w:val="a0"/>
    <w:semiHidden/>
    <w:unhideWhenUsed/>
    <w:rsid w:val="00CB505E"/>
    <w:rPr>
      <w:sz w:val="21"/>
      <w:szCs w:val="21"/>
    </w:rPr>
  </w:style>
  <w:style w:type="paragraph" w:styleId="a8">
    <w:name w:val="annotation text"/>
    <w:basedOn w:val="a"/>
    <w:link w:val="Char1"/>
    <w:semiHidden/>
    <w:unhideWhenUsed/>
    <w:rsid w:val="00CB505E"/>
  </w:style>
  <w:style w:type="character" w:customStyle="1" w:styleId="Char1">
    <w:name w:val="批注文字 Char"/>
    <w:basedOn w:val="a0"/>
    <w:link w:val="a8"/>
    <w:semiHidden/>
    <w:rsid w:val="00CB505E"/>
    <w:rPr>
      <w:sz w:val="24"/>
      <w:szCs w:val="24"/>
    </w:rPr>
  </w:style>
  <w:style w:type="paragraph" w:styleId="a9">
    <w:name w:val="annotation subject"/>
    <w:basedOn w:val="a8"/>
    <w:next w:val="a8"/>
    <w:link w:val="Char2"/>
    <w:semiHidden/>
    <w:unhideWhenUsed/>
    <w:rsid w:val="00CB505E"/>
    <w:rPr>
      <w:b/>
      <w:bCs/>
    </w:rPr>
  </w:style>
  <w:style w:type="character" w:customStyle="1" w:styleId="Char2">
    <w:name w:val="批注主题 Char"/>
    <w:basedOn w:val="Char1"/>
    <w:link w:val="a9"/>
    <w:semiHidden/>
    <w:rsid w:val="00CB505E"/>
    <w:rPr>
      <w:b/>
      <w:bCs/>
      <w:sz w:val="24"/>
      <w:szCs w:val="24"/>
    </w:rPr>
  </w:style>
  <w:style w:type="paragraph" w:styleId="aa">
    <w:name w:val="Balloon Text"/>
    <w:basedOn w:val="a"/>
    <w:link w:val="Char3"/>
    <w:rsid w:val="00623914"/>
    <w:rPr>
      <w:sz w:val="18"/>
      <w:szCs w:val="18"/>
    </w:rPr>
  </w:style>
  <w:style w:type="character" w:customStyle="1" w:styleId="Char3">
    <w:name w:val="批注框文本 Char"/>
    <w:basedOn w:val="a0"/>
    <w:link w:val="aa"/>
    <w:rsid w:val="0062391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387115">
      <w:bodyDiv w:val="1"/>
      <w:marLeft w:val="0"/>
      <w:marRight w:val="0"/>
      <w:marTop w:val="0"/>
      <w:marBottom w:val="0"/>
      <w:divBdr>
        <w:top w:val="none" w:sz="0" w:space="0" w:color="auto"/>
        <w:left w:val="none" w:sz="0" w:space="0" w:color="auto"/>
        <w:bottom w:val="none" w:sz="0" w:space="0" w:color="auto"/>
        <w:right w:val="none" w:sz="0" w:space="0" w:color="auto"/>
      </w:divBdr>
    </w:div>
    <w:div w:id="20628990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gress.gov/110/plaws/publ135/PLAW-110publ135.pdf"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8029</Words>
  <Characters>45767</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exiuge</dc:creator>
  <cp:lastModifiedBy>邢燕霞</cp:lastModifiedBy>
  <cp:revision>7</cp:revision>
  <dcterms:created xsi:type="dcterms:W3CDTF">2021-04-05T15:45:00Z</dcterms:created>
  <dcterms:modified xsi:type="dcterms:W3CDTF">2021-04-09T08:08:00Z</dcterms:modified>
</cp:coreProperties>
</file>