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FC6B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Name of Journal: </w:t>
      </w:r>
      <w:r w:rsidRPr="006749CC">
        <w:rPr>
          <w:rFonts w:ascii="Book Antiqua" w:eastAsia="Book Antiqua" w:hAnsi="Book Antiqua" w:cs="Book Antiqua"/>
          <w:i/>
          <w:color w:val="000000"/>
        </w:rPr>
        <w:t>World Journal of Gastrointestinal Surgery</w:t>
      </w:r>
    </w:p>
    <w:p w14:paraId="37E7B8B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Manuscript NO: </w:t>
      </w:r>
      <w:r w:rsidRPr="006749CC">
        <w:rPr>
          <w:rFonts w:ascii="Book Antiqua" w:eastAsia="Book Antiqua" w:hAnsi="Book Antiqua" w:cs="Book Antiqua"/>
          <w:color w:val="000000"/>
        </w:rPr>
        <w:t>62083</w:t>
      </w:r>
    </w:p>
    <w:p w14:paraId="4FA63AF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Manuscript Type: </w:t>
      </w:r>
      <w:r w:rsidRPr="006749CC">
        <w:rPr>
          <w:rFonts w:ascii="Book Antiqua" w:eastAsia="Book Antiqua" w:hAnsi="Book Antiqua" w:cs="Book Antiqua"/>
          <w:color w:val="000000"/>
        </w:rPr>
        <w:t>ORIGINAL ARTICLE</w:t>
      </w:r>
    </w:p>
    <w:p w14:paraId="3730100F" w14:textId="77777777" w:rsidR="00BE19A1" w:rsidRPr="006749CC" w:rsidRDefault="00BE19A1" w:rsidP="00066E57">
      <w:pPr>
        <w:adjustRightInd w:val="0"/>
        <w:snapToGrid w:val="0"/>
        <w:spacing w:line="360" w:lineRule="auto"/>
        <w:jc w:val="both"/>
        <w:rPr>
          <w:rFonts w:ascii="Book Antiqua" w:hAnsi="Book Antiqua"/>
        </w:rPr>
      </w:pPr>
    </w:p>
    <w:p w14:paraId="49E4E77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Retrospective Cohort Study</w:t>
      </w:r>
    </w:p>
    <w:p w14:paraId="6D9190A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Lessons learned from an audit of 1250 </w:t>
      </w:r>
      <w:r w:rsidR="00C65821" w:rsidRPr="006749CC">
        <w:rPr>
          <w:rFonts w:ascii="Book Antiqua" w:eastAsia="Book Antiqua" w:hAnsi="Book Antiqua" w:cs="Book Antiqua"/>
          <w:b/>
          <w:color w:val="000000"/>
        </w:rPr>
        <w:t xml:space="preserve">anal </w:t>
      </w:r>
      <w:r w:rsidRPr="006749CC">
        <w:rPr>
          <w:rFonts w:ascii="Book Antiqua" w:eastAsia="Book Antiqua" w:hAnsi="Book Antiqua" w:cs="Book Antiqua"/>
          <w:b/>
          <w:color w:val="000000"/>
        </w:rPr>
        <w:t>fistula patients operated at a single center: A retrospective review</w:t>
      </w:r>
    </w:p>
    <w:p w14:paraId="04676C9A" w14:textId="77777777" w:rsidR="00BE19A1" w:rsidRPr="006749CC" w:rsidRDefault="00BE19A1" w:rsidP="00066E57">
      <w:pPr>
        <w:adjustRightInd w:val="0"/>
        <w:snapToGrid w:val="0"/>
        <w:spacing w:line="360" w:lineRule="auto"/>
        <w:jc w:val="both"/>
        <w:rPr>
          <w:rFonts w:ascii="Book Antiqua" w:hAnsi="Book Antiqua"/>
        </w:rPr>
      </w:pPr>
    </w:p>
    <w:p w14:paraId="0EBE1542" w14:textId="0E8E7CE9"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Garg P</w:t>
      </w:r>
      <w:r w:rsidRPr="006749CC">
        <w:rPr>
          <w:rFonts w:ascii="Book Antiqua" w:eastAsia="Book Antiqua" w:hAnsi="Book Antiqua" w:cs="Book Antiqua"/>
          <w:i/>
          <w:iCs/>
          <w:color w:val="000000"/>
        </w:rPr>
        <w:t xml:space="preserve"> et al.</w:t>
      </w:r>
      <w:bookmarkStart w:id="0" w:name="OLE_LINK3"/>
      <w:bookmarkStart w:id="1" w:name="OLE_LINK4"/>
      <w:r w:rsidR="00874523" w:rsidRPr="006749CC">
        <w:rPr>
          <w:rFonts w:ascii="Book Antiqua" w:eastAsia="Book Antiqua" w:hAnsi="Book Antiqua" w:cs="Book Antiqua"/>
          <w:i/>
          <w:iCs/>
          <w:color w:val="000000"/>
        </w:rPr>
        <w:t xml:space="preserve"> </w:t>
      </w:r>
      <w:r w:rsidRPr="006749CC">
        <w:rPr>
          <w:rFonts w:ascii="Book Antiqua" w:eastAsia="Book Antiqua" w:hAnsi="Book Antiqua" w:cs="Book Antiqua"/>
          <w:color w:val="000000"/>
        </w:rPr>
        <w:t>Lessons learn</w:t>
      </w:r>
      <w:r w:rsidR="006749CC">
        <w:rPr>
          <w:rFonts w:ascii="Book Antiqua" w:eastAsia="Book Antiqua" w:hAnsi="Book Antiqua" w:cs="Book Antiqua"/>
          <w:color w:val="000000"/>
        </w:rPr>
        <w:t>ed</w:t>
      </w:r>
      <w:r w:rsidRPr="006749CC">
        <w:rPr>
          <w:rFonts w:ascii="Book Antiqua" w:eastAsia="Book Antiqua" w:hAnsi="Book Antiqua" w:cs="Book Antiqua"/>
          <w:color w:val="000000"/>
        </w:rPr>
        <w:t xml:space="preserve"> from an audit of 1250 </w:t>
      </w:r>
      <w:r w:rsidR="003D7981" w:rsidRPr="006749CC">
        <w:rPr>
          <w:rFonts w:ascii="Book Antiqua" w:eastAsia="Book Antiqua" w:hAnsi="Book Antiqua" w:cs="Book Antiqua"/>
          <w:color w:val="000000"/>
        </w:rPr>
        <w:t xml:space="preserve">anal </w:t>
      </w:r>
      <w:r w:rsidRPr="006749CC">
        <w:rPr>
          <w:rFonts w:ascii="Book Antiqua" w:eastAsia="Book Antiqua" w:hAnsi="Book Antiqua" w:cs="Book Antiqua"/>
          <w:color w:val="000000"/>
        </w:rPr>
        <w:t>fistula patients</w:t>
      </w:r>
    </w:p>
    <w:bookmarkEnd w:id="0"/>
    <w:bookmarkEnd w:id="1"/>
    <w:p w14:paraId="2D423921" w14:textId="77777777" w:rsidR="00BE19A1" w:rsidRPr="006749CC" w:rsidRDefault="00BE19A1" w:rsidP="00066E57">
      <w:pPr>
        <w:adjustRightInd w:val="0"/>
        <w:snapToGrid w:val="0"/>
        <w:spacing w:line="360" w:lineRule="auto"/>
        <w:jc w:val="both"/>
        <w:rPr>
          <w:rFonts w:ascii="Book Antiqua" w:hAnsi="Book Antiqua"/>
        </w:rPr>
      </w:pPr>
    </w:p>
    <w:p w14:paraId="60966AA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Pankaj Garg, Baljit Kaur, Ankita Goyal, Vipul</w:t>
      </w:r>
      <w:r w:rsidR="00F66C54" w:rsidRPr="006749CC">
        <w:rPr>
          <w:rFonts w:ascii="Book Antiqua" w:eastAsia="Book Antiqua" w:hAnsi="Book Antiqua" w:cs="Book Antiqua"/>
          <w:color w:val="000000"/>
        </w:rPr>
        <w:t xml:space="preserve"> D</w:t>
      </w:r>
      <w:r w:rsidRPr="006749CC">
        <w:rPr>
          <w:rFonts w:ascii="Book Antiqua" w:eastAsia="Book Antiqua" w:hAnsi="Book Antiqua" w:cs="Book Antiqua"/>
          <w:color w:val="000000"/>
        </w:rPr>
        <w:t xml:space="preserve"> Yagnik, Sushil </w:t>
      </w:r>
      <w:proofErr w:type="spellStart"/>
      <w:r w:rsidRPr="006749CC">
        <w:rPr>
          <w:rFonts w:ascii="Book Antiqua" w:eastAsia="Book Antiqua" w:hAnsi="Book Antiqua" w:cs="Book Antiqua"/>
          <w:color w:val="000000"/>
        </w:rPr>
        <w:t>Dawka</w:t>
      </w:r>
      <w:proofErr w:type="spellEnd"/>
      <w:r w:rsidRPr="006749CC">
        <w:rPr>
          <w:rFonts w:ascii="Book Antiqua" w:eastAsia="Book Antiqua" w:hAnsi="Book Antiqua" w:cs="Book Antiqua"/>
          <w:color w:val="000000"/>
        </w:rPr>
        <w:t>, Geetha R Menon</w:t>
      </w:r>
    </w:p>
    <w:p w14:paraId="05863CF9" w14:textId="77777777" w:rsidR="00BE19A1" w:rsidRPr="006749CC" w:rsidRDefault="00BE19A1" w:rsidP="00066E57">
      <w:pPr>
        <w:adjustRightInd w:val="0"/>
        <w:snapToGrid w:val="0"/>
        <w:spacing w:line="360" w:lineRule="auto"/>
        <w:jc w:val="both"/>
        <w:rPr>
          <w:rFonts w:ascii="Book Antiqua" w:hAnsi="Book Antiqua"/>
        </w:rPr>
      </w:pPr>
    </w:p>
    <w:p w14:paraId="09DDC7B2" w14:textId="25F633A2"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Pankaj Garg, </w:t>
      </w:r>
      <w:r w:rsidR="00C40E08" w:rsidRPr="006749CC">
        <w:rPr>
          <w:rFonts w:ascii="Book Antiqua" w:eastAsia="Book Antiqua" w:hAnsi="Book Antiqua" w:cs="Book Antiqua"/>
          <w:bCs/>
          <w:color w:val="000000"/>
        </w:rPr>
        <w:t>Department of</w:t>
      </w:r>
      <w:r w:rsidR="00874523"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Colorectal Surgery, Garg Fistula Research Institute, Panchkula 134113, Haryana, India</w:t>
      </w:r>
    </w:p>
    <w:p w14:paraId="1C42A3B9" w14:textId="77777777" w:rsidR="00BE19A1" w:rsidRPr="006749CC" w:rsidRDefault="00BE19A1" w:rsidP="00066E57">
      <w:pPr>
        <w:adjustRightInd w:val="0"/>
        <w:snapToGrid w:val="0"/>
        <w:spacing w:line="360" w:lineRule="auto"/>
        <w:jc w:val="both"/>
        <w:rPr>
          <w:rFonts w:ascii="Book Antiqua" w:hAnsi="Book Antiqua"/>
        </w:rPr>
      </w:pPr>
    </w:p>
    <w:p w14:paraId="438FC28E" w14:textId="7127A54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Pankaj Garg, </w:t>
      </w:r>
      <w:r w:rsidR="00C40E08" w:rsidRPr="006749CC">
        <w:rPr>
          <w:rFonts w:ascii="Book Antiqua" w:eastAsia="Book Antiqua" w:hAnsi="Book Antiqua" w:cs="Book Antiqua"/>
          <w:bCs/>
          <w:color w:val="000000"/>
        </w:rPr>
        <w:t>Department of</w:t>
      </w:r>
      <w:r w:rsidR="00874523"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Colorectal Surgery, Indus International Hospital, Mohali 140201, Punjab, India</w:t>
      </w:r>
    </w:p>
    <w:p w14:paraId="7D278CF6" w14:textId="77777777" w:rsidR="00BE19A1" w:rsidRPr="006749CC" w:rsidRDefault="00BE19A1" w:rsidP="00066E57">
      <w:pPr>
        <w:adjustRightInd w:val="0"/>
        <w:snapToGrid w:val="0"/>
        <w:spacing w:line="360" w:lineRule="auto"/>
        <w:jc w:val="both"/>
        <w:rPr>
          <w:rFonts w:ascii="Book Antiqua" w:hAnsi="Book Antiqua"/>
        </w:rPr>
      </w:pPr>
    </w:p>
    <w:p w14:paraId="7157AF3A" w14:textId="548BC90C"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Baljit Kaur, </w:t>
      </w:r>
      <w:bookmarkStart w:id="2" w:name="OLE_LINK21"/>
      <w:bookmarkStart w:id="3" w:name="OLE_LINK22"/>
      <w:r w:rsidR="00C40E08" w:rsidRPr="006749CC">
        <w:rPr>
          <w:rFonts w:ascii="Book Antiqua" w:eastAsia="Book Antiqua" w:hAnsi="Book Antiqua" w:cs="Book Antiqua"/>
          <w:bCs/>
          <w:color w:val="000000"/>
        </w:rPr>
        <w:t>Department of</w:t>
      </w:r>
      <w:r w:rsidR="00BC5189"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Radiology</w:t>
      </w:r>
      <w:bookmarkEnd w:id="2"/>
      <w:bookmarkEnd w:id="3"/>
      <w:r w:rsidRPr="006749CC">
        <w:rPr>
          <w:rFonts w:ascii="Book Antiqua" w:eastAsia="Book Antiqua" w:hAnsi="Book Antiqua" w:cs="Book Antiqua"/>
          <w:color w:val="000000"/>
        </w:rPr>
        <w:t xml:space="preserve">, SSRD </w:t>
      </w:r>
      <w:r w:rsidR="00C40E08" w:rsidRPr="006749CC">
        <w:rPr>
          <w:rFonts w:ascii="Book Antiqua" w:eastAsia="Book Antiqua" w:hAnsi="Book Antiqua" w:cs="Book Antiqua"/>
          <w:color w:val="000000"/>
        </w:rPr>
        <w:t xml:space="preserve">Magnetic Resonance Imaging </w:t>
      </w:r>
      <w:r w:rsidRPr="006749CC">
        <w:rPr>
          <w:rFonts w:ascii="Book Antiqua" w:eastAsia="Book Antiqua" w:hAnsi="Book Antiqua" w:cs="Book Antiqua"/>
          <w:color w:val="000000"/>
        </w:rPr>
        <w:t>Institute, Chandigarh 160011, Chandigarh, India</w:t>
      </w:r>
    </w:p>
    <w:p w14:paraId="4BEA39A2" w14:textId="77777777" w:rsidR="00BE19A1" w:rsidRPr="006749CC" w:rsidRDefault="00BE19A1" w:rsidP="00066E57">
      <w:pPr>
        <w:adjustRightInd w:val="0"/>
        <w:snapToGrid w:val="0"/>
        <w:spacing w:line="360" w:lineRule="auto"/>
        <w:jc w:val="both"/>
        <w:rPr>
          <w:rFonts w:ascii="Book Antiqua" w:hAnsi="Book Antiqua"/>
        </w:rPr>
      </w:pPr>
    </w:p>
    <w:p w14:paraId="73B1D58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Ankita Goyal, </w:t>
      </w:r>
      <w:bookmarkStart w:id="4" w:name="OLE_LINK20"/>
      <w:r w:rsidR="00C40E08" w:rsidRPr="006749CC">
        <w:rPr>
          <w:rFonts w:ascii="Book Antiqua" w:eastAsia="Book Antiqua" w:hAnsi="Book Antiqua" w:cs="Book Antiqua"/>
          <w:bCs/>
          <w:color w:val="000000"/>
        </w:rPr>
        <w:t xml:space="preserve">Department of </w:t>
      </w:r>
      <w:r w:rsidRPr="006749CC">
        <w:rPr>
          <w:rFonts w:ascii="Book Antiqua" w:eastAsia="Book Antiqua" w:hAnsi="Book Antiqua" w:cs="Book Antiqua"/>
          <w:color w:val="000000"/>
        </w:rPr>
        <w:t>Pathology</w:t>
      </w:r>
      <w:bookmarkEnd w:id="4"/>
      <w:r w:rsidRPr="006749CC">
        <w:rPr>
          <w:rFonts w:ascii="Book Antiqua" w:eastAsia="Book Antiqua" w:hAnsi="Book Antiqua" w:cs="Book Antiqua"/>
          <w:color w:val="000000"/>
        </w:rPr>
        <w:t>, Gian Sagar Medical College and Hospital, Patiala 140601, Punjab, India</w:t>
      </w:r>
    </w:p>
    <w:p w14:paraId="0859F93C" w14:textId="77777777" w:rsidR="00BE19A1" w:rsidRPr="006749CC" w:rsidRDefault="00BE19A1" w:rsidP="00066E57">
      <w:pPr>
        <w:adjustRightInd w:val="0"/>
        <w:snapToGrid w:val="0"/>
        <w:spacing w:line="360" w:lineRule="auto"/>
        <w:jc w:val="both"/>
        <w:rPr>
          <w:rFonts w:ascii="Book Antiqua" w:hAnsi="Book Antiqua"/>
        </w:rPr>
      </w:pPr>
    </w:p>
    <w:p w14:paraId="7EBB2E10" w14:textId="6C096CCB"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Vipul</w:t>
      </w:r>
      <w:r w:rsidR="00F66C54" w:rsidRPr="006749CC">
        <w:rPr>
          <w:rFonts w:ascii="Book Antiqua" w:eastAsia="Book Antiqua" w:hAnsi="Book Antiqua" w:cs="Book Antiqua"/>
          <w:b/>
          <w:bCs/>
          <w:color w:val="000000"/>
        </w:rPr>
        <w:t xml:space="preserve"> D</w:t>
      </w:r>
      <w:r w:rsidRPr="006749CC">
        <w:rPr>
          <w:rFonts w:ascii="Book Antiqua" w:eastAsia="Book Antiqua" w:hAnsi="Book Antiqua" w:cs="Book Antiqua"/>
          <w:b/>
          <w:bCs/>
          <w:color w:val="000000"/>
        </w:rPr>
        <w:t xml:space="preserve"> Yagnik, </w:t>
      </w:r>
      <w:r w:rsidRPr="006749CC">
        <w:rPr>
          <w:rFonts w:ascii="Book Antiqua" w:eastAsia="Book Antiqua" w:hAnsi="Book Antiqua" w:cs="Book Antiqua"/>
          <w:color w:val="000000"/>
        </w:rPr>
        <w:t xml:space="preserve">Department of </w:t>
      </w:r>
      <w:r w:rsidR="00F66C54" w:rsidRPr="006749CC">
        <w:rPr>
          <w:rFonts w:ascii="Book Antiqua" w:eastAsia="Book Antiqua" w:hAnsi="Book Antiqua" w:cs="Book Antiqua"/>
          <w:color w:val="000000"/>
        </w:rPr>
        <w:t xml:space="preserve">Surgical </w:t>
      </w:r>
      <w:r w:rsidR="00BC5189" w:rsidRPr="006749CC">
        <w:rPr>
          <w:rFonts w:ascii="Book Antiqua" w:eastAsia="Book Antiqua" w:hAnsi="Book Antiqua" w:cs="Book Antiqua"/>
          <w:color w:val="000000"/>
        </w:rPr>
        <w:t>Gastroenterology</w:t>
      </w:r>
      <w:r w:rsidRPr="006749CC">
        <w:rPr>
          <w:rFonts w:ascii="Book Antiqua" w:eastAsia="Book Antiqua" w:hAnsi="Book Antiqua" w:cs="Book Antiqua"/>
          <w:color w:val="000000"/>
        </w:rPr>
        <w:t xml:space="preserve">, </w:t>
      </w:r>
      <w:bookmarkStart w:id="5" w:name="OLE_LINK15"/>
      <w:proofErr w:type="spellStart"/>
      <w:r w:rsidR="00F66C54" w:rsidRPr="006749CC">
        <w:rPr>
          <w:rFonts w:ascii="Book Antiqua" w:eastAsia="Book Antiqua" w:hAnsi="Book Antiqua" w:cs="Book Antiqua"/>
          <w:color w:val="000000"/>
        </w:rPr>
        <w:t>Nishtha</w:t>
      </w:r>
      <w:proofErr w:type="spellEnd"/>
      <w:r w:rsidR="00F66C54" w:rsidRPr="006749CC">
        <w:rPr>
          <w:rFonts w:ascii="Book Antiqua" w:eastAsia="Book Antiqua" w:hAnsi="Book Antiqua" w:cs="Book Antiqua"/>
          <w:color w:val="000000"/>
        </w:rPr>
        <w:t xml:space="preserve"> </w:t>
      </w:r>
      <w:r w:rsidR="00BC5189" w:rsidRPr="006749CC">
        <w:rPr>
          <w:rFonts w:ascii="Book Antiqua" w:eastAsia="Book Antiqua" w:hAnsi="Book Antiqua" w:cs="Book Antiqua"/>
          <w:color w:val="000000"/>
        </w:rPr>
        <w:t xml:space="preserve">Surgical Hospital </w:t>
      </w:r>
      <w:r w:rsidR="00F66C54" w:rsidRPr="006749CC">
        <w:rPr>
          <w:rFonts w:ascii="Book Antiqua" w:eastAsia="Book Antiqua" w:hAnsi="Book Antiqua" w:cs="Book Antiqua"/>
          <w:color w:val="000000"/>
        </w:rPr>
        <w:t xml:space="preserve">and </w:t>
      </w:r>
      <w:r w:rsidR="00BC5189" w:rsidRPr="006749CC">
        <w:rPr>
          <w:rFonts w:ascii="Book Antiqua" w:eastAsia="Book Antiqua" w:hAnsi="Book Antiqua" w:cs="Book Antiqua"/>
          <w:color w:val="000000"/>
        </w:rPr>
        <w:t>Research Center</w:t>
      </w:r>
      <w:bookmarkEnd w:id="5"/>
      <w:r w:rsidRPr="006749CC">
        <w:rPr>
          <w:rFonts w:ascii="Book Antiqua" w:eastAsia="Book Antiqua" w:hAnsi="Book Antiqua" w:cs="Book Antiqua"/>
          <w:color w:val="000000"/>
        </w:rPr>
        <w:t xml:space="preserve">, </w:t>
      </w:r>
      <w:proofErr w:type="spellStart"/>
      <w:r w:rsidRPr="006749CC">
        <w:rPr>
          <w:rFonts w:ascii="Book Antiqua" w:eastAsia="Book Antiqua" w:hAnsi="Book Antiqua" w:cs="Book Antiqua"/>
          <w:color w:val="000000"/>
        </w:rPr>
        <w:t>Patan</w:t>
      </w:r>
      <w:proofErr w:type="spellEnd"/>
      <w:r w:rsidRPr="006749CC">
        <w:rPr>
          <w:rFonts w:ascii="Book Antiqua" w:eastAsia="Book Antiqua" w:hAnsi="Book Antiqua" w:cs="Book Antiqua"/>
          <w:color w:val="000000"/>
        </w:rPr>
        <w:t xml:space="preserve"> 384265, Gujarat, India</w:t>
      </w:r>
    </w:p>
    <w:p w14:paraId="6DE30FA6" w14:textId="77777777" w:rsidR="00BE19A1" w:rsidRPr="006749CC" w:rsidRDefault="00BE19A1" w:rsidP="00066E57">
      <w:pPr>
        <w:adjustRightInd w:val="0"/>
        <w:snapToGrid w:val="0"/>
        <w:spacing w:line="360" w:lineRule="auto"/>
        <w:jc w:val="both"/>
        <w:rPr>
          <w:rFonts w:ascii="Book Antiqua" w:hAnsi="Book Antiqua"/>
        </w:rPr>
      </w:pPr>
    </w:p>
    <w:p w14:paraId="3ADC4C9D" w14:textId="3E06A77F"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lastRenderedPageBreak/>
        <w:t xml:space="preserve">Sushil </w:t>
      </w:r>
      <w:proofErr w:type="spellStart"/>
      <w:r w:rsidRPr="006749CC">
        <w:rPr>
          <w:rFonts w:ascii="Book Antiqua" w:eastAsia="Book Antiqua" w:hAnsi="Book Antiqua" w:cs="Book Antiqua"/>
          <w:b/>
          <w:bCs/>
          <w:color w:val="000000"/>
        </w:rPr>
        <w:t>Dawka</w:t>
      </w:r>
      <w:proofErr w:type="spellEnd"/>
      <w:r w:rsidRPr="006749CC">
        <w:rPr>
          <w:rFonts w:ascii="Book Antiqua" w:eastAsia="Book Antiqua" w:hAnsi="Book Antiqua" w:cs="Book Antiqua"/>
          <w:b/>
          <w:bCs/>
          <w:color w:val="000000"/>
        </w:rPr>
        <w:t xml:space="preserve">, </w:t>
      </w:r>
      <w:bookmarkStart w:id="6" w:name="OLE_LINK16"/>
      <w:bookmarkStart w:id="7" w:name="OLE_LINK17"/>
      <w:r w:rsidR="00C40E08" w:rsidRPr="006749CC">
        <w:rPr>
          <w:rFonts w:ascii="Book Antiqua" w:eastAsia="Book Antiqua" w:hAnsi="Book Antiqua" w:cs="Book Antiqua"/>
          <w:bCs/>
          <w:color w:val="000000"/>
        </w:rPr>
        <w:t>Department of</w:t>
      </w:r>
      <w:r w:rsidR="00874523"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Surgery</w:t>
      </w:r>
      <w:bookmarkEnd w:id="6"/>
      <w:bookmarkEnd w:id="7"/>
      <w:r w:rsidRPr="006749CC">
        <w:rPr>
          <w:rFonts w:ascii="Book Antiqua" w:eastAsia="Book Antiqua" w:hAnsi="Book Antiqua" w:cs="Book Antiqua"/>
          <w:color w:val="000000"/>
        </w:rPr>
        <w:t>, SSR Medical College, Belle Rive 744101, Mauritius</w:t>
      </w:r>
    </w:p>
    <w:p w14:paraId="3073FFDF" w14:textId="77777777" w:rsidR="00BE19A1" w:rsidRPr="006749CC" w:rsidRDefault="00BE19A1" w:rsidP="00066E57">
      <w:pPr>
        <w:adjustRightInd w:val="0"/>
        <w:snapToGrid w:val="0"/>
        <w:spacing w:line="360" w:lineRule="auto"/>
        <w:jc w:val="both"/>
        <w:rPr>
          <w:rFonts w:ascii="Book Antiqua" w:hAnsi="Book Antiqua"/>
        </w:rPr>
      </w:pPr>
    </w:p>
    <w:p w14:paraId="6D2BE9DF" w14:textId="20548350"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Geetha R Menon, </w:t>
      </w:r>
      <w:bookmarkStart w:id="8" w:name="OLE_LINK18"/>
      <w:bookmarkStart w:id="9" w:name="OLE_LINK19"/>
      <w:r w:rsidR="00C40E08" w:rsidRPr="006749CC">
        <w:rPr>
          <w:rFonts w:ascii="Book Antiqua" w:eastAsia="Book Antiqua" w:hAnsi="Book Antiqua" w:cs="Book Antiqua"/>
          <w:bCs/>
          <w:color w:val="000000"/>
        </w:rPr>
        <w:t>Department of</w:t>
      </w:r>
      <w:r w:rsidR="00874523"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Statistics</w:t>
      </w:r>
      <w:bookmarkEnd w:id="8"/>
      <w:bookmarkEnd w:id="9"/>
      <w:r w:rsidRPr="006749CC">
        <w:rPr>
          <w:rFonts w:ascii="Book Antiqua" w:eastAsia="Book Antiqua" w:hAnsi="Book Antiqua" w:cs="Book Antiqua"/>
          <w:color w:val="000000"/>
        </w:rPr>
        <w:t>, Indian Council of Medical Research, New Delhi 110029, New Delhi, India</w:t>
      </w:r>
    </w:p>
    <w:p w14:paraId="48B80460" w14:textId="77777777" w:rsidR="00BE19A1" w:rsidRPr="006749CC" w:rsidRDefault="00BE19A1" w:rsidP="00066E57">
      <w:pPr>
        <w:adjustRightInd w:val="0"/>
        <w:snapToGrid w:val="0"/>
        <w:spacing w:line="360" w:lineRule="auto"/>
        <w:jc w:val="both"/>
        <w:rPr>
          <w:rFonts w:ascii="Book Antiqua" w:hAnsi="Book Antiqua"/>
        </w:rPr>
      </w:pPr>
    </w:p>
    <w:p w14:paraId="568CB429" w14:textId="232B5500"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Author contributions: </w:t>
      </w:r>
      <w:r w:rsidRPr="006749CC">
        <w:rPr>
          <w:rFonts w:ascii="Book Antiqua" w:eastAsia="Book Antiqua" w:hAnsi="Book Antiqua" w:cs="Book Antiqua"/>
          <w:color w:val="000000"/>
        </w:rPr>
        <w:t xml:space="preserve">Garg P conceived and designed the study, collected and analyzed the data, </w:t>
      </w:r>
      <w:r w:rsid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 xml:space="preserve">revised the data (Guarantor of the review); Kaur B, Goyal A and Yagnik V collected and analyzed the data, </w:t>
      </w:r>
      <w:r w:rsid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revised the data</w:t>
      </w:r>
      <w:r w:rsid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proofErr w:type="spellStart"/>
      <w:r w:rsidRPr="006749CC">
        <w:rPr>
          <w:rFonts w:ascii="Book Antiqua" w:eastAsia="Book Antiqua" w:hAnsi="Book Antiqua" w:cs="Book Antiqua"/>
          <w:color w:val="000000"/>
        </w:rPr>
        <w:t>Dawka</w:t>
      </w:r>
      <w:proofErr w:type="spellEnd"/>
      <w:r w:rsidRPr="006749CC">
        <w:rPr>
          <w:rFonts w:ascii="Book Antiqua" w:eastAsia="Book Antiqua" w:hAnsi="Book Antiqua" w:cs="Book Antiqua"/>
          <w:color w:val="000000"/>
        </w:rPr>
        <w:t xml:space="preserve"> S critically analyzed the data, reviewed</w:t>
      </w:r>
      <w:r w:rsid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edited the manuscript</w:t>
      </w:r>
      <w:r w:rsid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Menon GR </w:t>
      </w:r>
      <w:r w:rsidR="00C65821"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nalyzed </w:t>
      </w:r>
      <w:r w:rsidR="006749CC">
        <w:rPr>
          <w:rFonts w:ascii="Book Antiqua" w:eastAsia="Book Antiqua" w:hAnsi="Book Antiqua" w:cs="Book Antiqua"/>
          <w:color w:val="000000"/>
        </w:rPr>
        <w:t xml:space="preserve">and revised </w:t>
      </w:r>
      <w:r w:rsidRPr="006749CC">
        <w:rPr>
          <w:rFonts w:ascii="Book Antiqua" w:eastAsia="Book Antiqua" w:hAnsi="Book Antiqua" w:cs="Book Antiqua"/>
          <w:color w:val="000000"/>
        </w:rPr>
        <w:t>the data</w:t>
      </w:r>
      <w:r w:rsid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168C7">
        <w:rPr>
          <w:rFonts w:ascii="Book Antiqua" w:eastAsia="Book Antiqua" w:hAnsi="Book Antiqua" w:cs="Book Antiqua"/>
          <w:color w:val="000000"/>
        </w:rPr>
        <w:t>A</w:t>
      </w:r>
      <w:r w:rsidR="006749CC">
        <w:rPr>
          <w:rFonts w:ascii="Book Antiqua" w:eastAsia="Book Antiqua" w:hAnsi="Book Antiqua" w:cs="Book Antiqua"/>
          <w:color w:val="000000"/>
        </w:rPr>
        <w:t>ll authors</w:t>
      </w:r>
      <w:r w:rsidRPr="006749CC">
        <w:rPr>
          <w:rFonts w:ascii="Book Antiqua" w:eastAsia="Book Antiqua" w:hAnsi="Book Antiqua" w:cs="Book Antiqua"/>
          <w:color w:val="000000"/>
        </w:rPr>
        <w:t xml:space="preserve"> finally approved and submitted the manuscript.</w:t>
      </w:r>
    </w:p>
    <w:p w14:paraId="6EE86833" w14:textId="77777777" w:rsidR="00BE19A1" w:rsidRPr="006749CC" w:rsidRDefault="00BE19A1" w:rsidP="00066E57">
      <w:pPr>
        <w:adjustRightInd w:val="0"/>
        <w:snapToGrid w:val="0"/>
        <w:spacing w:line="360" w:lineRule="auto"/>
        <w:jc w:val="both"/>
        <w:rPr>
          <w:rFonts w:ascii="Book Antiqua" w:hAnsi="Book Antiqua"/>
        </w:rPr>
      </w:pPr>
    </w:p>
    <w:p w14:paraId="64F26E87" w14:textId="2088C31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Corresponding author: Pankaj Garg, MD, MS, </w:t>
      </w:r>
      <w:r w:rsidR="00C65821" w:rsidRPr="006749CC">
        <w:rPr>
          <w:rFonts w:ascii="Book Antiqua" w:eastAsia="Book Antiqua" w:hAnsi="Book Antiqua" w:cs="Book Antiqua"/>
          <w:b/>
          <w:bCs/>
          <w:color w:val="000000"/>
        </w:rPr>
        <w:t xml:space="preserve">Chief </w:t>
      </w:r>
      <w:r w:rsidRPr="006749CC">
        <w:rPr>
          <w:rFonts w:ascii="Book Antiqua" w:eastAsia="Book Antiqua" w:hAnsi="Book Antiqua" w:cs="Book Antiqua"/>
          <w:b/>
          <w:bCs/>
          <w:color w:val="000000"/>
        </w:rPr>
        <w:t xml:space="preserve">Surgeon, </w:t>
      </w:r>
      <w:bookmarkStart w:id="10" w:name="OLE_LINK11"/>
      <w:bookmarkStart w:id="11" w:name="OLE_LINK12"/>
      <w:bookmarkStart w:id="12" w:name="OLE_LINK1"/>
      <w:bookmarkStart w:id="13" w:name="OLE_LINK2"/>
      <w:r w:rsidR="00C40E08" w:rsidRPr="006749CC">
        <w:rPr>
          <w:rFonts w:ascii="Book Antiqua" w:eastAsia="Book Antiqua" w:hAnsi="Book Antiqua" w:cs="Book Antiqua"/>
          <w:bCs/>
          <w:color w:val="000000"/>
        </w:rPr>
        <w:t>Department of</w:t>
      </w:r>
      <w:bookmarkEnd w:id="10"/>
      <w:bookmarkEnd w:id="11"/>
      <w:r w:rsidR="00874523" w:rsidRPr="006749CC">
        <w:rPr>
          <w:rFonts w:ascii="Book Antiqua" w:eastAsia="Book Antiqua" w:hAnsi="Book Antiqua" w:cs="Book Antiqua"/>
          <w:bCs/>
          <w:color w:val="000000"/>
        </w:rPr>
        <w:t xml:space="preserve"> </w:t>
      </w:r>
      <w:r w:rsidR="00C40E08" w:rsidRPr="006749CC">
        <w:rPr>
          <w:rFonts w:ascii="Book Antiqua" w:eastAsia="Book Antiqua" w:hAnsi="Book Antiqua" w:cs="Book Antiqua"/>
          <w:color w:val="000000"/>
        </w:rPr>
        <w:t>Colorectal Surgery</w:t>
      </w:r>
      <w:bookmarkEnd w:id="12"/>
      <w:bookmarkEnd w:id="13"/>
      <w:r w:rsidRPr="006749CC">
        <w:rPr>
          <w:rFonts w:ascii="Book Antiqua" w:eastAsia="Book Antiqua" w:hAnsi="Book Antiqua" w:cs="Book Antiqua"/>
          <w:color w:val="000000"/>
        </w:rPr>
        <w:t>, Garg Fistula Research Institute, 1042/15, Panchkula 134113, Haryana, India. drgargpankaj@yahoo.com</w:t>
      </w:r>
    </w:p>
    <w:p w14:paraId="43871094" w14:textId="77777777" w:rsidR="00BE19A1" w:rsidRPr="006749CC" w:rsidRDefault="00BE19A1" w:rsidP="00066E57">
      <w:pPr>
        <w:adjustRightInd w:val="0"/>
        <w:snapToGrid w:val="0"/>
        <w:spacing w:line="360" w:lineRule="auto"/>
        <w:jc w:val="both"/>
        <w:rPr>
          <w:rFonts w:ascii="Book Antiqua" w:hAnsi="Book Antiqua"/>
        </w:rPr>
      </w:pPr>
    </w:p>
    <w:p w14:paraId="2F93C7F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Received: </w:t>
      </w:r>
      <w:r w:rsidRPr="006749CC">
        <w:rPr>
          <w:rFonts w:ascii="Book Antiqua" w:eastAsia="Book Antiqua" w:hAnsi="Book Antiqua" w:cs="Book Antiqua"/>
          <w:color w:val="000000"/>
        </w:rPr>
        <w:t>December 28, 2020</w:t>
      </w:r>
    </w:p>
    <w:p w14:paraId="536A620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Revised: </w:t>
      </w:r>
      <w:r w:rsidRPr="006749CC">
        <w:rPr>
          <w:rFonts w:ascii="Book Antiqua" w:eastAsia="Book Antiqua" w:hAnsi="Book Antiqua" w:cs="Book Antiqua"/>
          <w:color w:val="000000"/>
        </w:rPr>
        <w:t>January 18, 2021</w:t>
      </w:r>
    </w:p>
    <w:p w14:paraId="333ED16D" w14:textId="236877C5"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Accepted: </w:t>
      </w:r>
      <w:r w:rsidR="00C02A19" w:rsidRPr="006749CC">
        <w:rPr>
          <w:rFonts w:ascii="Book Antiqua" w:eastAsia="Book Antiqua" w:hAnsi="Book Antiqua" w:cs="Book Antiqua"/>
          <w:color w:val="000000"/>
        </w:rPr>
        <w:t>March 29, 2021</w:t>
      </w:r>
    </w:p>
    <w:p w14:paraId="5356DD1F" w14:textId="0977F6D6" w:rsidR="00BE19A1" w:rsidRPr="006749CC" w:rsidRDefault="005876EA" w:rsidP="00D06B5C">
      <w:pPr>
        <w:adjustRightInd w:val="0"/>
        <w:snapToGrid w:val="0"/>
        <w:spacing w:line="360" w:lineRule="auto"/>
        <w:rPr>
          <w:rFonts w:ascii="Book Antiqua" w:hAnsi="Book Antiqua"/>
          <w:lang w:eastAsia="zh-CN"/>
        </w:rPr>
        <w:sectPr w:rsidR="00BE19A1" w:rsidRPr="006749CC" w:rsidSect="00BF75E0">
          <w:footerReference w:type="default" r:id="rId7"/>
          <w:type w:val="continuous"/>
          <w:pgSz w:w="12240" w:h="15840"/>
          <w:pgMar w:top="1440" w:right="1800" w:bottom="1440" w:left="1800" w:header="720" w:footer="720" w:gutter="0"/>
          <w:cols w:space="720"/>
          <w:docGrid w:linePitch="360"/>
        </w:sectPr>
      </w:pPr>
      <w:r w:rsidRPr="006749CC">
        <w:rPr>
          <w:rFonts w:ascii="Book Antiqua" w:eastAsia="Book Antiqua" w:hAnsi="Book Antiqua" w:cs="Book Antiqua"/>
          <w:b/>
          <w:bCs/>
          <w:color w:val="000000"/>
        </w:rPr>
        <w:t>Published online:</w:t>
      </w:r>
      <w:r w:rsidR="00D06B5C">
        <w:rPr>
          <w:rFonts w:ascii="Book Antiqua" w:hAnsi="Book Antiqua" w:hint="eastAsia"/>
          <w:lang w:eastAsia="zh-CN"/>
        </w:rPr>
        <w:t xml:space="preserve"> April 27, 2021</w:t>
      </w:r>
    </w:p>
    <w:p w14:paraId="466DC40E" w14:textId="77777777" w:rsidR="00C40E08" w:rsidRPr="006749CC" w:rsidRDefault="00C40E08" w:rsidP="00066E57">
      <w:pPr>
        <w:snapToGrid w:val="0"/>
        <w:spacing w:line="360" w:lineRule="auto"/>
        <w:jc w:val="both"/>
        <w:rPr>
          <w:rFonts w:ascii="Book Antiqua" w:eastAsia="Book Antiqua" w:hAnsi="Book Antiqua" w:cs="Book Antiqua"/>
          <w:b/>
          <w:color w:val="000000"/>
        </w:rPr>
      </w:pPr>
      <w:r w:rsidRPr="006749CC">
        <w:rPr>
          <w:rFonts w:ascii="Book Antiqua" w:eastAsia="Book Antiqua" w:hAnsi="Book Antiqua" w:cs="Book Antiqua"/>
          <w:b/>
          <w:color w:val="000000"/>
        </w:rPr>
        <w:br w:type="page"/>
      </w:r>
    </w:p>
    <w:p w14:paraId="7C07261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lastRenderedPageBreak/>
        <w:t>Abstract</w:t>
      </w:r>
    </w:p>
    <w:p w14:paraId="394D853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BACKGROUND</w:t>
      </w:r>
    </w:p>
    <w:p w14:paraId="6DFB893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A complex anal fistula is a challenging disease to manage.</w:t>
      </w:r>
    </w:p>
    <w:p w14:paraId="65CC93DE" w14:textId="77777777" w:rsidR="00BE19A1" w:rsidRPr="006749CC" w:rsidRDefault="00BE19A1" w:rsidP="00066E57">
      <w:pPr>
        <w:adjustRightInd w:val="0"/>
        <w:snapToGrid w:val="0"/>
        <w:spacing w:line="360" w:lineRule="auto"/>
        <w:jc w:val="both"/>
        <w:rPr>
          <w:rFonts w:ascii="Book Antiqua" w:hAnsi="Book Antiqua"/>
        </w:rPr>
      </w:pPr>
    </w:p>
    <w:p w14:paraId="74519A2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AIM</w:t>
      </w:r>
    </w:p>
    <w:p w14:paraId="79943A63" w14:textId="1C069D4A" w:rsidR="00BE19A1" w:rsidRPr="006749CC" w:rsidRDefault="00E6743D" w:rsidP="00066E57">
      <w:pPr>
        <w:adjustRightInd w:val="0"/>
        <w:snapToGrid w:val="0"/>
        <w:spacing w:line="360" w:lineRule="auto"/>
        <w:jc w:val="both"/>
        <w:rPr>
          <w:rFonts w:ascii="Book Antiqua" w:hAnsi="Book Antiqua"/>
        </w:rPr>
      </w:pPr>
      <w:bookmarkStart w:id="14" w:name="OLE_LINK23"/>
      <w:bookmarkStart w:id="15" w:name="OLE_LINK24"/>
      <w:r w:rsidRPr="006749CC">
        <w:rPr>
          <w:rFonts w:ascii="Book Antiqua" w:eastAsia="Book Antiqua" w:hAnsi="Book Antiqua" w:cs="Book Antiqua"/>
          <w:color w:val="000000"/>
        </w:rPr>
        <w:t xml:space="preserve">To </w:t>
      </w:r>
      <w:r w:rsidR="00C65821" w:rsidRPr="006749CC">
        <w:rPr>
          <w:rFonts w:ascii="Book Antiqua" w:eastAsia="Book Antiqua" w:hAnsi="Book Antiqua" w:cs="Book Antiqua"/>
          <w:color w:val="000000"/>
        </w:rPr>
        <w:t xml:space="preserve">review </w:t>
      </w:r>
      <w:r w:rsidR="00015AED"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 xml:space="preserve">experience and insights gained in treating </w:t>
      </w:r>
      <w:r w:rsidR="00A74E23" w:rsidRPr="006749CC">
        <w:rPr>
          <w:rFonts w:ascii="Book Antiqua" w:eastAsia="Book Antiqua" w:hAnsi="Book Antiqua" w:cs="Book Antiqua"/>
          <w:color w:val="000000"/>
        </w:rPr>
        <w:t xml:space="preserve">a large cohort of </w:t>
      </w:r>
      <w:r w:rsidR="005876EA" w:rsidRPr="006749CC">
        <w:rPr>
          <w:rFonts w:ascii="Book Antiqua" w:eastAsia="Book Antiqua" w:hAnsi="Book Antiqua" w:cs="Book Antiqua"/>
          <w:color w:val="000000"/>
        </w:rPr>
        <w:t xml:space="preserve">patients </w:t>
      </w:r>
      <w:r w:rsidR="00A74E23" w:rsidRPr="006749CC">
        <w:rPr>
          <w:rFonts w:ascii="Book Antiqua" w:eastAsia="Book Antiqua" w:hAnsi="Book Antiqua" w:cs="Book Antiqua"/>
          <w:color w:val="000000"/>
        </w:rPr>
        <w:t>at</w:t>
      </w:r>
      <w:r w:rsidR="005876EA" w:rsidRPr="006749CC">
        <w:rPr>
          <w:rFonts w:ascii="Book Antiqua" w:eastAsia="Book Antiqua" w:hAnsi="Book Antiqua" w:cs="Book Antiqua"/>
          <w:color w:val="000000"/>
        </w:rPr>
        <w:t xml:space="preserve"> an exclusive fistula center.</w:t>
      </w:r>
    </w:p>
    <w:bookmarkEnd w:id="14"/>
    <w:bookmarkEnd w:id="15"/>
    <w:p w14:paraId="4690CEFE" w14:textId="77777777" w:rsidR="00BE19A1" w:rsidRPr="006749CC" w:rsidRDefault="00BE19A1" w:rsidP="00066E57">
      <w:pPr>
        <w:adjustRightInd w:val="0"/>
        <w:snapToGrid w:val="0"/>
        <w:spacing w:line="360" w:lineRule="auto"/>
        <w:jc w:val="both"/>
        <w:rPr>
          <w:rFonts w:ascii="Book Antiqua" w:hAnsi="Book Antiqua"/>
        </w:rPr>
      </w:pPr>
    </w:p>
    <w:p w14:paraId="3C61B6D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METHODS</w:t>
      </w:r>
    </w:p>
    <w:p w14:paraId="0BAF7A3F" w14:textId="2C1A735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Anal fistulas operated </w:t>
      </w:r>
      <w:r w:rsidR="00A74E23" w:rsidRPr="006749CC">
        <w:rPr>
          <w:rFonts w:ascii="Book Antiqua" w:eastAsia="Book Antiqua" w:hAnsi="Book Antiqua" w:cs="Book Antiqua"/>
          <w:color w:val="000000"/>
        </w:rPr>
        <w:t xml:space="preserve">on </w:t>
      </w:r>
      <w:r w:rsidRPr="006749CC">
        <w:rPr>
          <w:rFonts w:ascii="Book Antiqua" w:eastAsia="Book Antiqua" w:hAnsi="Book Antiqua" w:cs="Book Antiqua"/>
          <w:color w:val="000000"/>
        </w:rPr>
        <w:t>by a single surgeon over 14 years were analyzed. Preoperative magnetic resonance imaging was done in all</w:t>
      </w:r>
      <w:r w:rsidR="00A74E23"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patients. Four procedures were performed</w:t>
      </w:r>
      <w:r w:rsidR="00A74E23"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fistulotomy</w:t>
      </w:r>
      <w:r w:rsidR="00015AED"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two novel sphincter-saving procedures, </w:t>
      </w:r>
      <w:r w:rsidR="00A74E23" w:rsidRPr="006749CC">
        <w:rPr>
          <w:rFonts w:ascii="Book Antiqua" w:hAnsi="Book Antiqua"/>
        </w:rPr>
        <w:t>p</w:t>
      </w:r>
      <w:r w:rsidRPr="006749CC">
        <w:rPr>
          <w:rFonts w:ascii="Book Antiqua" w:hAnsi="Book Antiqua"/>
        </w:rPr>
        <w:t xml:space="preserve">roximal superficial cauterization of the internal opening and </w:t>
      </w:r>
      <w:r w:rsidR="00015AED" w:rsidRPr="006749CC">
        <w:rPr>
          <w:rFonts w:ascii="Book Antiqua" w:hAnsi="Book Antiqua"/>
        </w:rPr>
        <w:t xml:space="preserve">regular </w:t>
      </w:r>
      <w:r w:rsidRPr="006749CC">
        <w:rPr>
          <w:rFonts w:ascii="Book Antiqua" w:hAnsi="Book Antiqua"/>
        </w:rPr>
        <w:t xml:space="preserve">emptying </w:t>
      </w:r>
      <w:r w:rsidR="00015AED" w:rsidRPr="006749CC">
        <w:rPr>
          <w:rFonts w:ascii="Book Antiqua" w:hAnsi="Book Antiqua"/>
        </w:rPr>
        <w:t xml:space="preserve">and curettage </w:t>
      </w:r>
      <w:r w:rsidRPr="006749CC">
        <w:rPr>
          <w:rFonts w:ascii="Book Antiqua" w:hAnsi="Book Antiqua"/>
        </w:rPr>
        <w:t xml:space="preserve">of fistula tracts </w:t>
      </w:r>
      <w:r w:rsidRPr="006749CC">
        <w:rPr>
          <w:rFonts w:ascii="Book Antiqua" w:eastAsia="Book Antiqua" w:hAnsi="Book Antiqua" w:cs="Book Antiqua"/>
          <w:color w:val="000000"/>
        </w:rPr>
        <w:t xml:space="preserve">(PERFACT) and </w:t>
      </w:r>
      <w:proofErr w:type="spellStart"/>
      <w:r w:rsidRPr="006749CC">
        <w:rPr>
          <w:rFonts w:ascii="Book Antiqua" w:hAnsi="Book Antiqua"/>
        </w:rPr>
        <w:t>transanal</w:t>
      </w:r>
      <w:proofErr w:type="spellEnd"/>
      <w:r w:rsidRPr="006749CC">
        <w:rPr>
          <w:rFonts w:ascii="Book Antiqua" w:hAnsi="Book Antiqua"/>
        </w:rPr>
        <w:t xml:space="preserve"> opening of </w:t>
      </w:r>
      <w:proofErr w:type="spellStart"/>
      <w:r w:rsidRPr="006749CC">
        <w:rPr>
          <w:rFonts w:ascii="Book Antiqua" w:hAnsi="Book Antiqua"/>
        </w:rPr>
        <w:t>intersphincteric</w:t>
      </w:r>
      <w:proofErr w:type="spellEnd"/>
      <w:r w:rsidRPr="006749CC">
        <w:rPr>
          <w:rFonts w:ascii="Book Antiqua" w:hAnsi="Book Antiqua"/>
        </w:rPr>
        <w:t xml:space="preserve"> space</w:t>
      </w:r>
      <w:r w:rsidRPr="006749CC">
        <w:rPr>
          <w:rFonts w:ascii="Book Antiqua" w:eastAsia="Book Antiqua" w:hAnsi="Book Antiqua" w:cs="Book Antiqua"/>
          <w:color w:val="000000"/>
        </w:rPr>
        <w:t xml:space="preserve"> (TROPIS), and anal fistula plug</w:t>
      </w:r>
      <w:r w:rsidR="00015AED" w:rsidRPr="006749CC">
        <w:rPr>
          <w:rFonts w:ascii="Book Antiqua" w:eastAsia="Book Antiqua" w:hAnsi="Book Antiqua" w:cs="Book Antiqua"/>
          <w:color w:val="000000"/>
        </w:rPr>
        <w:t>. PERFACT was initiated before TROPIS</w:t>
      </w:r>
      <w:r w:rsidRPr="006749CC">
        <w:rPr>
          <w:rFonts w:ascii="Book Antiqua" w:eastAsia="Book Antiqua" w:hAnsi="Book Antiqua" w:cs="Book Antiqua"/>
          <w:color w:val="000000"/>
        </w:rPr>
        <w:t xml:space="preserve">. As per the </w:t>
      </w:r>
      <w:r w:rsidR="00015AED" w:rsidRPr="006749CC">
        <w:rPr>
          <w:rFonts w:ascii="Book Antiqua" w:eastAsia="Book Antiqua" w:hAnsi="Book Antiqua" w:cs="Book Antiqua"/>
          <w:color w:val="000000"/>
        </w:rPr>
        <w:t>institutional G</w:t>
      </w:r>
      <w:r w:rsidR="007E3ADD">
        <w:rPr>
          <w:rFonts w:ascii="Book Antiqua" w:eastAsia="Book Antiqua" w:hAnsi="Book Antiqua" w:cs="Book Antiqua"/>
          <w:color w:val="000000"/>
        </w:rPr>
        <w:t>F</w:t>
      </w:r>
      <w:r w:rsidR="00015AED" w:rsidRPr="006749CC">
        <w:rPr>
          <w:rFonts w:ascii="Book Antiqua" w:eastAsia="Book Antiqua" w:hAnsi="Book Antiqua" w:cs="Book Antiqua"/>
          <w:color w:val="000000"/>
        </w:rPr>
        <w:t>R</w:t>
      </w:r>
      <w:r w:rsidR="007E3ADD">
        <w:rPr>
          <w:rFonts w:ascii="Book Antiqua" w:eastAsia="Book Antiqua" w:hAnsi="Book Antiqua" w:cs="Book Antiqua"/>
          <w:color w:val="000000"/>
        </w:rPr>
        <w:t>I</w:t>
      </w:r>
      <w:r w:rsidR="00015AED"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algorithm, fistulotomy was done in simple fistulas, </w:t>
      </w:r>
      <w:r w:rsidR="00DE490C"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 xml:space="preserve">TROPIS was done in complex fistulas. Fistulas with associated abscesses were treated </w:t>
      </w:r>
      <w:r w:rsidR="00015AED"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definitive surgery. Incontinence was evaluated objective</w:t>
      </w:r>
      <w:r w:rsidR="00015AED" w:rsidRPr="006749CC">
        <w:rPr>
          <w:rFonts w:ascii="Book Antiqua" w:eastAsia="Book Antiqua" w:hAnsi="Book Antiqua" w:cs="Book Antiqua"/>
          <w:color w:val="000000"/>
        </w:rPr>
        <w:t>ly</w:t>
      </w:r>
      <w:r w:rsidRPr="006749CC">
        <w:rPr>
          <w:rFonts w:ascii="Book Antiqua" w:eastAsia="Book Antiqua" w:hAnsi="Book Antiqua" w:cs="Book Antiqua"/>
          <w:color w:val="000000"/>
        </w:rPr>
        <w:t xml:space="preserve"> </w:t>
      </w:r>
      <w:r w:rsidR="00015AED" w:rsidRPr="006749CC">
        <w:rPr>
          <w:rFonts w:ascii="Book Antiqua" w:eastAsia="Book Antiqua" w:hAnsi="Book Antiqua" w:cs="Book Antiqua"/>
          <w:color w:val="000000"/>
        </w:rPr>
        <w:t xml:space="preserve">by </w:t>
      </w:r>
      <w:proofErr w:type="spellStart"/>
      <w:r w:rsidR="00015AED" w:rsidRPr="006749CC">
        <w:rPr>
          <w:rFonts w:ascii="Book Antiqua" w:eastAsia="Book Antiqua" w:hAnsi="Book Antiqua" w:cs="Book Antiqua"/>
          <w:color w:val="000000"/>
        </w:rPr>
        <w:t>Vaizey</w:t>
      </w:r>
      <w:proofErr w:type="spellEnd"/>
      <w:r w:rsidR="00015AED"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incontinence scores.</w:t>
      </w:r>
    </w:p>
    <w:p w14:paraId="65F18233" w14:textId="77777777" w:rsidR="00BE19A1" w:rsidRPr="006749CC" w:rsidRDefault="00BE19A1" w:rsidP="00066E57">
      <w:pPr>
        <w:adjustRightInd w:val="0"/>
        <w:snapToGrid w:val="0"/>
        <w:spacing w:line="360" w:lineRule="auto"/>
        <w:jc w:val="both"/>
        <w:rPr>
          <w:rFonts w:ascii="Book Antiqua" w:hAnsi="Book Antiqua"/>
        </w:rPr>
      </w:pPr>
    </w:p>
    <w:p w14:paraId="7D1CCB0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RESULTS</w:t>
      </w:r>
    </w:p>
    <w:p w14:paraId="54A57F9E" w14:textId="3E19488D" w:rsidR="00BE19A1" w:rsidRPr="006749CC" w:rsidRDefault="00DE490C" w:rsidP="00066E57">
      <w:pPr>
        <w:adjustRightInd w:val="0"/>
        <w:snapToGrid w:val="0"/>
        <w:spacing w:line="360" w:lineRule="auto"/>
        <w:jc w:val="both"/>
        <w:rPr>
          <w:rFonts w:ascii="Book Antiqua" w:hAnsi="Book Antiqua"/>
        </w:rPr>
      </w:pPr>
      <w:bookmarkStart w:id="16" w:name="OLE_LINK6"/>
      <w:bookmarkStart w:id="17" w:name="OLE_LINK5"/>
      <w:bookmarkStart w:id="18" w:name="OLE_LINK25"/>
      <w:r w:rsidRPr="006749CC">
        <w:rPr>
          <w:rFonts w:ascii="Book Antiqua" w:eastAsia="Book Antiqua" w:hAnsi="Book Antiqua" w:cs="Book Antiqua"/>
          <w:color w:val="000000"/>
        </w:rPr>
        <w:t>A total of 1351</w:t>
      </w:r>
      <w:r w:rsidR="005876EA" w:rsidRPr="006749CC">
        <w:rPr>
          <w:rFonts w:ascii="Book Antiqua" w:eastAsia="Book Antiqua" w:hAnsi="Book Antiqua" w:cs="Book Antiqua"/>
          <w:color w:val="000000"/>
        </w:rPr>
        <w:t xml:space="preserve"> anal fistula operations were performed in 1250 patients. The overall fistula healing rate was 19.4% in anal fistula plug (</w:t>
      </w:r>
      <w:r w:rsidR="005876EA" w:rsidRPr="006749CC">
        <w:rPr>
          <w:rFonts w:ascii="Book Antiqua" w:eastAsia="Book Antiqua" w:hAnsi="Book Antiqua" w:cs="Book Antiqua"/>
          <w:i/>
          <w:iCs/>
          <w:color w:val="000000"/>
        </w:rPr>
        <w:t>n</w:t>
      </w:r>
      <w:r w:rsidR="005876EA" w:rsidRPr="006749CC">
        <w:rPr>
          <w:rFonts w:ascii="Book Antiqua" w:eastAsia="Book Antiqua" w:hAnsi="Book Antiqua" w:cs="Book Antiqua"/>
          <w:color w:val="000000"/>
        </w:rPr>
        <w:t xml:space="preserve"> = 56), 50.3% in PERFACT (</w:t>
      </w:r>
      <w:r w:rsidR="005876EA" w:rsidRPr="006749CC">
        <w:rPr>
          <w:rFonts w:ascii="Book Antiqua" w:eastAsia="Book Antiqua" w:hAnsi="Book Antiqua" w:cs="Book Antiqua"/>
          <w:i/>
          <w:iCs/>
          <w:color w:val="000000"/>
        </w:rPr>
        <w:t>n</w:t>
      </w:r>
      <w:r w:rsidR="005876EA" w:rsidRPr="006749CC">
        <w:rPr>
          <w:rFonts w:ascii="Book Antiqua" w:eastAsia="Book Antiqua" w:hAnsi="Book Antiqua" w:cs="Book Antiqua"/>
          <w:color w:val="000000"/>
        </w:rPr>
        <w:t xml:space="preserve"> = 175), 86% in TROPIS (</w:t>
      </w:r>
      <w:r w:rsidR="005876EA" w:rsidRPr="006749CC">
        <w:rPr>
          <w:rFonts w:ascii="Book Antiqua" w:eastAsia="Book Antiqua" w:hAnsi="Book Antiqua" w:cs="Book Antiqua"/>
          <w:i/>
          <w:iCs/>
          <w:color w:val="000000"/>
        </w:rPr>
        <w:t>n</w:t>
      </w:r>
      <w:r w:rsidR="005876EA" w:rsidRPr="006749CC">
        <w:rPr>
          <w:rFonts w:ascii="Book Antiqua" w:eastAsia="Book Antiqua" w:hAnsi="Book Antiqua" w:cs="Book Antiqua"/>
          <w:color w:val="000000"/>
        </w:rPr>
        <w:t xml:space="preserve"> = 408)</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98.6% in fistulotomy (</w:t>
      </w:r>
      <w:r w:rsidR="005876EA" w:rsidRPr="006749CC">
        <w:rPr>
          <w:rFonts w:ascii="Book Antiqua" w:eastAsia="Book Antiqua" w:hAnsi="Book Antiqua" w:cs="Book Antiqua"/>
          <w:i/>
          <w:iCs/>
          <w:color w:val="000000"/>
        </w:rPr>
        <w:t>n</w:t>
      </w:r>
      <w:r w:rsidR="005876EA" w:rsidRPr="006749CC">
        <w:rPr>
          <w:rFonts w:ascii="Book Antiqua" w:eastAsia="Book Antiqua" w:hAnsi="Book Antiqua" w:cs="Book Antiqua"/>
          <w:color w:val="000000"/>
        </w:rPr>
        <w:t xml:space="preserve"> = 611)</w:t>
      </w:r>
      <w:r w:rsidR="003B2502">
        <w:rPr>
          <w:rFonts w:ascii="Book Antiqua" w:eastAsia="Book Antiqua" w:hAnsi="Book Antiqua" w:cs="Book Antiqua"/>
          <w:color w:val="000000"/>
        </w:rPr>
        <w:t xml:space="preserve"> patients</w:t>
      </w:r>
      <w:r w:rsidR="005876EA" w:rsidRPr="006749CC">
        <w:rPr>
          <w:rFonts w:ascii="Book Antiqua" w:eastAsia="Book Antiqua" w:hAnsi="Book Antiqua" w:cs="Book Antiqua"/>
          <w:color w:val="000000"/>
        </w:rPr>
        <w:t>. Continence did not change significantly after surgery in any group.</w:t>
      </w:r>
      <w:r w:rsidR="00874523"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As per the </w:t>
      </w:r>
      <w:r w:rsidR="00492862" w:rsidRPr="006749CC">
        <w:rPr>
          <w:rFonts w:ascii="Book Antiqua" w:eastAsia="Book Antiqua" w:hAnsi="Book Antiqua" w:cs="Book Antiqua"/>
          <w:color w:val="000000"/>
        </w:rPr>
        <w:t xml:space="preserve">new </w:t>
      </w:r>
      <w:r w:rsidR="005876EA" w:rsidRPr="006749CC">
        <w:rPr>
          <w:rFonts w:ascii="Book Antiqua" w:eastAsia="Book Antiqua" w:hAnsi="Book Antiqua" w:cs="Book Antiqua"/>
          <w:color w:val="000000"/>
        </w:rPr>
        <w:t xml:space="preserve">algorithm, 1019 patients were operated </w:t>
      </w:r>
      <w:r w:rsidRPr="006749CC">
        <w:rPr>
          <w:rFonts w:ascii="Book Antiqua" w:eastAsia="Book Antiqua" w:hAnsi="Book Antiqua" w:cs="Book Antiqua"/>
          <w:color w:val="000000"/>
        </w:rPr>
        <w:t>with either</w:t>
      </w:r>
      <w:r w:rsidR="005876EA" w:rsidRPr="006749CC">
        <w:rPr>
          <w:rFonts w:ascii="Book Antiqua" w:eastAsia="Book Antiqua" w:hAnsi="Book Antiqua" w:cs="Book Antiqua"/>
          <w:color w:val="000000"/>
        </w:rPr>
        <w:t xml:space="preserve"> the fistulotomy or TROPIS procedure</w:t>
      </w:r>
      <w:r w:rsidRPr="006749CC">
        <w:rPr>
          <w:rFonts w:ascii="Book Antiqua" w:eastAsia="Book Antiqua" w:hAnsi="Book Antiqua" w:cs="Book Antiqua"/>
          <w:color w:val="000000"/>
        </w:rPr>
        <w:t>.</w:t>
      </w:r>
      <w:r w:rsid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T</w:t>
      </w:r>
      <w:r w:rsidR="00492862" w:rsidRPr="006749CC">
        <w:rPr>
          <w:rFonts w:ascii="Book Antiqua" w:eastAsia="Book Antiqua" w:hAnsi="Book Antiqua" w:cs="Book Antiqua"/>
          <w:color w:val="000000"/>
        </w:rPr>
        <w:t>he</w:t>
      </w:r>
      <w:r w:rsidR="005876EA" w:rsidRPr="006749CC">
        <w:rPr>
          <w:rFonts w:ascii="Book Antiqua" w:eastAsia="Book Antiqua" w:hAnsi="Book Antiqua" w:cs="Book Antiqua"/>
          <w:color w:val="000000"/>
        </w:rPr>
        <w:t xml:space="preserve"> overall success rate was 93.5%</w:t>
      </w:r>
      <w:r w:rsidR="00492862" w:rsidRPr="006749CC">
        <w:rPr>
          <w:rFonts w:ascii="Book Antiqua" w:eastAsia="Book Antiqua" w:hAnsi="Book Antiqua" w:cs="Book Antiqua"/>
          <w:color w:val="000000"/>
        </w:rPr>
        <w:t xml:space="preserve"> in </w:t>
      </w:r>
      <w:r w:rsidR="006749CC" w:rsidRPr="006749CC">
        <w:rPr>
          <w:rFonts w:ascii="Book Antiqua" w:eastAsia="Book Antiqua" w:hAnsi="Book Antiqua" w:cs="Book Antiqua"/>
          <w:color w:val="000000"/>
        </w:rPr>
        <w:t>those</w:t>
      </w:r>
      <w:r w:rsidRPr="006749CC">
        <w:rPr>
          <w:rFonts w:ascii="Book Antiqua" w:eastAsia="Book Antiqua" w:hAnsi="Book Antiqua" w:cs="Book Antiqua"/>
          <w:color w:val="000000"/>
        </w:rPr>
        <w:t xml:space="preserve"> </w:t>
      </w:r>
      <w:r w:rsidR="00492862" w:rsidRPr="006749CC">
        <w:rPr>
          <w:rFonts w:ascii="Book Antiqua" w:eastAsia="Book Antiqua" w:hAnsi="Book Antiqua" w:cs="Book Antiqua"/>
          <w:color w:val="000000"/>
        </w:rPr>
        <w:t>patients</w:t>
      </w:r>
      <w:r w:rsidR="005876EA" w:rsidRPr="006749CC">
        <w:rPr>
          <w:rFonts w:ascii="Book Antiqua" w:eastAsia="Book Antiqua" w:hAnsi="Book Antiqua" w:cs="Book Antiqua"/>
          <w:color w:val="000000"/>
        </w:rPr>
        <w:t xml:space="preserve">. In </w:t>
      </w:r>
      <w:r w:rsidRPr="006749CC">
        <w:rPr>
          <w:rFonts w:ascii="Book Antiqua" w:eastAsia="Book Antiqua" w:hAnsi="Book Antiqua" w:cs="Book Antiqua"/>
          <w:color w:val="000000"/>
        </w:rPr>
        <w:t xml:space="preserve">a </w:t>
      </w:r>
      <w:r w:rsidR="005876EA" w:rsidRPr="006749CC">
        <w:rPr>
          <w:rFonts w:ascii="Book Antiqua" w:eastAsia="Book Antiqua" w:hAnsi="Book Antiqua" w:cs="Book Antiqua"/>
          <w:color w:val="000000"/>
        </w:rPr>
        <w:t xml:space="preserve">subgroup analysis, the overall healing rate in </w:t>
      </w:r>
      <w:proofErr w:type="spellStart"/>
      <w:r w:rsidR="005876EA" w:rsidRPr="006749CC">
        <w:rPr>
          <w:rFonts w:ascii="Book Antiqua" w:eastAsia="Book Antiqua" w:hAnsi="Book Antiqua" w:cs="Book Antiqua"/>
          <w:color w:val="000000"/>
        </w:rPr>
        <w:t>supralevator</w:t>
      </w:r>
      <w:proofErr w:type="spellEnd"/>
      <w:r w:rsidR="005876EA" w:rsidRPr="006749CC">
        <w:rPr>
          <w:rFonts w:ascii="Book Antiqua" w:eastAsia="Book Antiqua" w:hAnsi="Book Antiqua" w:cs="Book Antiqua"/>
          <w:color w:val="000000"/>
        </w:rPr>
        <w:t xml:space="preserve">, horseshoe, and fistulas with </w:t>
      </w:r>
      <w:r w:rsidRPr="006749CC">
        <w:rPr>
          <w:rFonts w:ascii="Book Antiqua" w:eastAsia="Book Antiqua" w:hAnsi="Book Antiqua" w:cs="Book Antiqua"/>
          <w:color w:val="000000"/>
        </w:rPr>
        <w:t xml:space="preserve">an </w:t>
      </w:r>
      <w:r w:rsidR="005876EA" w:rsidRPr="006749CC">
        <w:rPr>
          <w:rFonts w:ascii="Book Antiqua" w:eastAsia="Book Antiqua" w:hAnsi="Book Antiqua" w:cs="Book Antiqua"/>
          <w:color w:val="000000"/>
        </w:rPr>
        <w:t xml:space="preserve">associated abscess was 82%, 85.8%, and 90.6%, respectively. The </w:t>
      </w:r>
      <w:r w:rsidR="003B2502" w:rsidRPr="006749CC">
        <w:rPr>
          <w:rFonts w:ascii="Book Antiqua" w:eastAsia="Book Antiqua" w:hAnsi="Book Antiqua" w:cs="Book Antiqua"/>
          <w:color w:val="000000"/>
        </w:rPr>
        <w:lastRenderedPageBreak/>
        <w:t xml:space="preserve">90.6% </w:t>
      </w:r>
      <w:r w:rsidR="005876EA" w:rsidRPr="006749CC">
        <w:rPr>
          <w:rFonts w:ascii="Book Antiqua" w:eastAsia="Book Antiqua" w:hAnsi="Book Antiqua" w:cs="Book Antiqua"/>
          <w:color w:val="000000"/>
        </w:rPr>
        <w:t xml:space="preserve">healing rate in fistulas with </w:t>
      </w:r>
      <w:r w:rsidR="003B2502">
        <w:rPr>
          <w:rFonts w:ascii="Book Antiqua" w:eastAsia="Book Antiqua" w:hAnsi="Book Antiqua" w:cs="Book Antiqua"/>
          <w:color w:val="000000"/>
        </w:rPr>
        <w:t xml:space="preserve">an </w:t>
      </w:r>
      <w:r w:rsidR="005876EA" w:rsidRPr="006749CC">
        <w:rPr>
          <w:rFonts w:ascii="Book Antiqua" w:eastAsia="Book Antiqua" w:hAnsi="Book Antiqua" w:cs="Book Antiqua"/>
          <w:color w:val="000000"/>
        </w:rPr>
        <w:t xml:space="preserve">associated abscess was comparable to </w:t>
      </w:r>
      <w:r w:rsidRPr="006749CC">
        <w:rPr>
          <w:rFonts w:ascii="Book Antiqua" w:eastAsia="Book Antiqua" w:hAnsi="Book Antiqua" w:cs="Book Antiqua"/>
          <w:color w:val="000000"/>
        </w:rPr>
        <w:t xml:space="preserve">that of </w:t>
      </w:r>
      <w:r w:rsidR="005876EA" w:rsidRPr="006749CC">
        <w:rPr>
          <w:rFonts w:ascii="Book Antiqua" w:eastAsia="Book Antiqua" w:hAnsi="Book Antiqua" w:cs="Book Antiqua"/>
          <w:color w:val="000000"/>
        </w:rPr>
        <w:t>fistulas with no abscess (94.5%</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i/>
          <w:iCs/>
          <w:color w:val="000000"/>
        </w:rPr>
        <w:t>P</w:t>
      </w:r>
      <w:r w:rsidR="005876EA" w:rsidRPr="006749CC">
        <w:rPr>
          <w:rFonts w:ascii="Book Antiqua" w:eastAsia="Book Antiqua" w:hAnsi="Book Antiqua" w:cs="Book Antiqua"/>
          <w:color w:val="000000"/>
        </w:rPr>
        <w:t xml:space="preserve"> = 0.057, not significant).</w:t>
      </w:r>
    </w:p>
    <w:bookmarkEnd w:id="16"/>
    <w:bookmarkEnd w:id="17"/>
    <w:bookmarkEnd w:id="18"/>
    <w:p w14:paraId="6C1DB387" w14:textId="77777777" w:rsidR="00BE19A1" w:rsidRPr="006749CC" w:rsidRDefault="00BE19A1" w:rsidP="00066E57">
      <w:pPr>
        <w:adjustRightInd w:val="0"/>
        <w:snapToGrid w:val="0"/>
        <w:spacing w:line="360" w:lineRule="auto"/>
        <w:jc w:val="both"/>
        <w:rPr>
          <w:rFonts w:ascii="Book Antiqua" w:hAnsi="Book Antiqua"/>
        </w:rPr>
      </w:pPr>
    </w:p>
    <w:p w14:paraId="4A7D27C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CONCLUSION</w:t>
      </w:r>
    </w:p>
    <w:p w14:paraId="3E6C8A5C" w14:textId="3991D5BB"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Fistulotomy </w:t>
      </w:r>
      <w:r w:rsidR="00015AED" w:rsidRPr="006749CC">
        <w:rPr>
          <w:rFonts w:ascii="Book Antiqua" w:eastAsia="Book Antiqua" w:hAnsi="Book Antiqua" w:cs="Book Antiqua"/>
          <w:color w:val="000000"/>
        </w:rPr>
        <w:t xml:space="preserve">had </w:t>
      </w:r>
      <w:r w:rsidRPr="006749CC">
        <w:rPr>
          <w:rFonts w:ascii="Book Antiqua" w:eastAsia="Book Antiqua" w:hAnsi="Book Antiqua" w:cs="Book Antiqua"/>
          <w:color w:val="000000"/>
        </w:rPr>
        <w:t xml:space="preserve">a high </w:t>
      </w:r>
      <w:r w:rsidR="00015AED" w:rsidRPr="006749CC">
        <w:rPr>
          <w:rFonts w:ascii="Book Antiqua" w:eastAsia="Book Antiqua" w:hAnsi="Book Antiqua" w:cs="Book Antiqua"/>
          <w:color w:val="000000"/>
        </w:rPr>
        <w:t xml:space="preserve">98.6% </w:t>
      </w:r>
      <w:r w:rsidRPr="006749CC">
        <w:rPr>
          <w:rFonts w:ascii="Book Antiqua" w:eastAsia="Book Antiqua" w:hAnsi="Book Antiqua" w:cs="Book Antiqua"/>
          <w:color w:val="000000"/>
        </w:rPr>
        <w:t xml:space="preserve">healing rate in simple fistulas without deterioration </w:t>
      </w:r>
      <w:r w:rsidR="003B2502">
        <w:rPr>
          <w:rFonts w:ascii="Book Antiqua" w:eastAsia="Book Antiqua" w:hAnsi="Book Antiqua" w:cs="Book Antiqua"/>
          <w:color w:val="000000"/>
        </w:rPr>
        <w:t>of</w:t>
      </w:r>
      <w:r w:rsidR="003B2502"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continence if the patient</w:t>
      </w:r>
      <w:r w:rsidR="00492862" w:rsidRPr="006749CC">
        <w:rPr>
          <w:rFonts w:ascii="Book Antiqua" w:eastAsia="Book Antiqua" w:hAnsi="Book Antiqua" w:cs="Book Antiqua"/>
          <w:color w:val="000000"/>
        </w:rPr>
        <w:t xml:space="preserve"> selection was done</w:t>
      </w:r>
      <w:r w:rsidR="00874523"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judiciously. The sphincter-sparing procedure, TROPIS, was safe</w:t>
      </w:r>
      <w:r w:rsidR="00015AED"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with a satisfactory </w:t>
      </w:r>
      <w:r w:rsidR="00015AED" w:rsidRPr="006749CC">
        <w:rPr>
          <w:rFonts w:ascii="Book Antiqua" w:eastAsia="Book Antiqua" w:hAnsi="Book Antiqua" w:cs="Book Antiqua"/>
          <w:color w:val="000000"/>
        </w:rPr>
        <w:t xml:space="preserve">86% </w:t>
      </w:r>
      <w:r w:rsidRPr="006749CC">
        <w:rPr>
          <w:rFonts w:ascii="Book Antiqua" w:eastAsia="Book Antiqua" w:hAnsi="Book Antiqua" w:cs="Book Antiqua"/>
          <w:color w:val="000000"/>
        </w:rPr>
        <w:t>healing rate for complex fistulas. This is the largest anal</w:t>
      </w:r>
      <w:r w:rsidR="007E3ADD">
        <w:rPr>
          <w:rFonts w:ascii="Book Antiqua" w:eastAsia="Book Antiqua" w:hAnsi="Book Antiqua" w:cs="Book Antiqua"/>
          <w:color w:val="000000"/>
        </w:rPr>
        <w:t xml:space="preserve"> fistula</w:t>
      </w:r>
      <w:r w:rsidRPr="006749CC">
        <w:rPr>
          <w:rFonts w:ascii="Book Antiqua" w:eastAsia="Book Antiqua" w:hAnsi="Book Antiqua" w:cs="Book Antiqua"/>
          <w:color w:val="000000"/>
        </w:rPr>
        <w:t xml:space="preserve"> </w:t>
      </w:r>
      <w:r w:rsidR="00015AED" w:rsidRPr="006749CC">
        <w:rPr>
          <w:rFonts w:ascii="Book Antiqua" w:eastAsia="Book Antiqua" w:hAnsi="Book Antiqua" w:cs="Book Antiqua"/>
          <w:color w:val="000000"/>
        </w:rPr>
        <w:t xml:space="preserve">series </w:t>
      </w:r>
      <w:r w:rsidRPr="006749CC">
        <w:rPr>
          <w:rFonts w:ascii="Book Antiqua" w:eastAsia="Book Antiqua" w:hAnsi="Book Antiqua" w:cs="Book Antiqua"/>
          <w:color w:val="000000"/>
        </w:rPr>
        <w:t>to date.</w:t>
      </w:r>
    </w:p>
    <w:p w14:paraId="6504CFAD" w14:textId="263F15F3" w:rsidR="00BE19A1" w:rsidRPr="006749CC" w:rsidRDefault="00BE19A1" w:rsidP="00066E57">
      <w:pPr>
        <w:adjustRightInd w:val="0"/>
        <w:snapToGrid w:val="0"/>
        <w:spacing w:line="360" w:lineRule="auto"/>
        <w:jc w:val="both"/>
        <w:rPr>
          <w:rFonts w:ascii="Book Antiqua" w:hAnsi="Book Antiqua"/>
        </w:rPr>
      </w:pPr>
    </w:p>
    <w:p w14:paraId="049FFB0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Key Words: </w:t>
      </w:r>
      <w:r w:rsidRPr="006749CC">
        <w:rPr>
          <w:rFonts w:ascii="Book Antiqua" w:eastAsia="Book Antiqua" w:hAnsi="Book Antiqua" w:cs="Book Antiqua"/>
          <w:color w:val="000000"/>
        </w:rPr>
        <w:t>Anal fistula; Fistulotomy; Incontinence; Surgery; Recurrence</w:t>
      </w:r>
    </w:p>
    <w:p w14:paraId="1E9A1AD4" w14:textId="77777777" w:rsidR="0034662B" w:rsidRDefault="0034662B" w:rsidP="0034662B">
      <w:pPr>
        <w:spacing w:line="360" w:lineRule="auto"/>
        <w:jc w:val="both"/>
        <w:rPr>
          <w:lang w:eastAsia="zh-CN"/>
        </w:rPr>
      </w:pPr>
    </w:p>
    <w:p w14:paraId="19040026" w14:textId="77777777" w:rsidR="0034662B" w:rsidRDefault="0034662B" w:rsidP="0034662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9867012" w14:textId="77777777" w:rsidR="0034662B" w:rsidRDefault="0034662B" w:rsidP="0034662B">
      <w:pPr>
        <w:spacing w:line="360" w:lineRule="auto"/>
        <w:jc w:val="both"/>
        <w:rPr>
          <w:lang w:eastAsia="zh-CN"/>
        </w:rPr>
      </w:pPr>
    </w:p>
    <w:p w14:paraId="1371B91E" w14:textId="747919CA" w:rsidR="004A36EE" w:rsidRDefault="0034662B" w:rsidP="0034662B">
      <w:pPr>
        <w:adjustRightInd w:val="0"/>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5876EA" w:rsidRPr="006749CC">
        <w:rPr>
          <w:rFonts w:ascii="Book Antiqua" w:eastAsia="Book Antiqua" w:hAnsi="Book Antiqua" w:cs="Book Antiqua"/>
          <w:color w:val="000000"/>
        </w:rPr>
        <w:t>Garg P, Kaur B, Goyal A, Yagnik V</w:t>
      </w:r>
      <w:r w:rsidR="00F66C54" w:rsidRPr="006749CC">
        <w:rPr>
          <w:rFonts w:ascii="Book Antiqua" w:eastAsia="Book Antiqua" w:hAnsi="Book Antiqua" w:cs="Book Antiqua"/>
          <w:color w:val="000000"/>
        </w:rPr>
        <w:t>D</w:t>
      </w:r>
      <w:r w:rsidR="005876EA" w:rsidRPr="006749CC">
        <w:rPr>
          <w:rFonts w:ascii="Book Antiqua" w:eastAsia="Book Antiqua" w:hAnsi="Book Antiqua" w:cs="Book Antiqua"/>
          <w:color w:val="000000"/>
        </w:rPr>
        <w:t xml:space="preserve">, </w:t>
      </w:r>
      <w:proofErr w:type="spellStart"/>
      <w:r w:rsidR="005876EA" w:rsidRPr="006749CC">
        <w:rPr>
          <w:rFonts w:ascii="Book Antiqua" w:eastAsia="Book Antiqua" w:hAnsi="Book Antiqua" w:cs="Book Antiqua"/>
          <w:color w:val="000000"/>
        </w:rPr>
        <w:t>Dawka</w:t>
      </w:r>
      <w:proofErr w:type="spellEnd"/>
      <w:r w:rsidR="005876EA" w:rsidRPr="006749CC">
        <w:rPr>
          <w:rFonts w:ascii="Book Antiqua" w:eastAsia="Book Antiqua" w:hAnsi="Book Antiqua" w:cs="Book Antiqua"/>
          <w:color w:val="000000"/>
        </w:rPr>
        <w:t xml:space="preserve"> S, Menon GR. Lessons learned from an audit of 1250 </w:t>
      </w:r>
      <w:r w:rsidR="00B60B8C" w:rsidRPr="006749CC">
        <w:rPr>
          <w:rFonts w:ascii="Book Antiqua" w:eastAsia="Book Antiqua" w:hAnsi="Book Antiqua" w:cs="Book Antiqua"/>
          <w:color w:val="000000"/>
        </w:rPr>
        <w:t xml:space="preserve">anal </w:t>
      </w:r>
      <w:r w:rsidR="005876EA" w:rsidRPr="006749CC">
        <w:rPr>
          <w:rFonts w:ascii="Book Antiqua" w:eastAsia="Book Antiqua" w:hAnsi="Book Antiqua" w:cs="Book Antiqua"/>
          <w:color w:val="000000"/>
        </w:rPr>
        <w:t xml:space="preserve">fistula patients operated at a single center: A retrospective review. </w:t>
      </w:r>
      <w:r w:rsidR="005876EA" w:rsidRPr="006749CC">
        <w:rPr>
          <w:rFonts w:ascii="Book Antiqua" w:eastAsia="Book Antiqua" w:hAnsi="Book Antiqua" w:cs="Book Antiqua"/>
          <w:i/>
          <w:iCs/>
          <w:color w:val="000000"/>
        </w:rPr>
        <w:t xml:space="preserve">World J </w:t>
      </w:r>
      <w:proofErr w:type="spellStart"/>
      <w:r w:rsidR="005876EA" w:rsidRPr="006749CC">
        <w:rPr>
          <w:rFonts w:ascii="Book Antiqua" w:eastAsia="Book Antiqua" w:hAnsi="Book Antiqua" w:cs="Book Antiqua"/>
          <w:i/>
          <w:iCs/>
          <w:color w:val="000000"/>
        </w:rPr>
        <w:t>Gastrointest</w:t>
      </w:r>
      <w:proofErr w:type="spellEnd"/>
      <w:r w:rsidR="005876EA" w:rsidRPr="006749CC">
        <w:rPr>
          <w:rFonts w:ascii="Book Antiqua" w:eastAsia="Book Antiqua" w:hAnsi="Book Antiqua" w:cs="Book Antiqua"/>
          <w:i/>
          <w:iCs/>
          <w:color w:val="000000"/>
        </w:rPr>
        <w:t xml:space="preserve"> Surg</w:t>
      </w:r>
      <w:r w:rsidR="005876EA" w:rsidRPr="006749CC">
        <w:rPr>
          <w:rFonts w:ascii="Book Antiqua" w:eastAsia="Book Antiqua" w:hAnsi="Book Antiqua" w:cs="Book Antiqua"/>
          <w:color w:val="000000"/>
        </w:rPr>
        <w:t xml:space="preserve"> 2021; </w:t>
      </w:r>
      <w:r w:rsidR="00D06B5C" w:rsidRPr="00061365">
        <w:rPr>
          <w:rFonts w:ascii="Book Antiqua" w:eastAsia="Book Antiqua" w:hAnsi="Book Antiqua" w:cs="Book Antiqua"/>
          <w:color w:val="000000"/>
        </w:rPr>
        <w:t>13(</w:t>
      </w:r>
      <w:r w:rsidR="00D06B5C">
        <w:rPr>
          <w:rFonts w:ascii="Book Antiqua" w:hAnsi="Book Antiqua" w:cs="Book Antiqua" w:hint="eastAsia"/>
          <w:color w:val="000000"/>
          <w:lang w:eastAsia="zh-CN"/>
        </w:rPr>
        <w:t>4</w:t>
      </w:r>
      <w:r w:rsidR="00D06B5C" w:rsidRPr="00061365">
        <w:rPr>
          <w:rFonts w:ascii="Book Antiqua" w:eastAsia="Book Antiqua" w:hAnsi="Book Antiqua" w:cs="Book Antiqua"/>
          <w:color w:val="000000"/>
        </w:rPr>
        <w:t xml:space="preserve">): </w:t>
      </w:r>
      <w:r w:rsidR="004A36EE">
        <w:rPr>
          <w:rFonts w:ascii="Book Antiqua" w:hAnsi="Book Antiqua" w:cs="Book Antiqua"/>
          <w:color w:val="000000"/>
          <w:lang w:eastAsia="zh-CN"/>
        </w:rPr>
        <w:t>34</w:t>
      </w:r>
      <w:r w:rsidR="00D06B5C">
        <w:rPr>
          <w:rFonts w:ascii="Book Antiqua" w:hAnsi="Book Antiqua" w:cs="Book Antiqua" w:hint="eastAsia"/>
          <w:color w:val="000000"/>
          <w:lang w:eastAsia="zh-CN"/>
        </w:rPr>
        <w:t>0</w:t>
      </w:r>
      <w:r w:rsidR="00D06B5C" w:rsidRPr="00061365">
        <w:rPr>
          <w:rFonts w:ascii="Book Antiqua" w:eastAsia="Book Antiqua" w:hAnsi="Book Antiqua" w:cs="Book Antiqua"/>
          <w:color w:val="000000"/>
        </w:rPr>
        <w:t>-</w:t>
      </w:r>
      <w:r w:rsidR="004A36EE">
        <w:rPr>
          <w:rFonts w:ascii="Book Antiqua" w:hAnsi="Book Antiqua" w:cs="Book Antiqua"/>
          <w:color w:val="000000"/>
          <w:lang w:eastAsia="zh-CN"/>
        </w:rPr>
        <w:t>354</w:t>
      </w:r>
      <w:r w:rsidR="00D06B5C" w:rsidRPr="00061365">
        <w:rPr>
          <w:rFonts w:ascii="Book Antiqua" w:eastAsia="Book Antiqua" w:hAnsi="Book Antiqua" w:cs="Book Antiqua"/>
          <w:color w:val="000000"/>
        </w:rPr>
        <w:t xml:space="preserve">  </w:t>
      </w:r>
    </w:p>
    <w:p w14:paraId="3DA8AAEE" w14:textId="10809056" w:rsidR="004A36EE" w:rsidRDefault="00D06B5C" w:rsidP="0034662B">
      <w:pPr>
        <w:adjustRightInd w:val="0"/>
        <w:snapToGrid w:val="0"/>
        <w:spacing w:line="360" w:lineRule="auto"/>
        <w:jc w:val="both"/>
        <w:rPr>
          <w:rFonts w:ascii="Book Antiqua" w:eastAsia="Book Antiqua" w:hAnsi="Book Antiqua" w:cs="Book Antiqua"/>
          <w:color w:val="000000"/>
        </w:rPr>
      </w:pPr>
      <w:r w:rsidRPr="00061365">
        <w:rPr>
          <w:rFonts w:ascii="Book Antiqua" w:eastAsia="Book Antiqua" w:hAnsi="Book Antiqua" w:cs="Book Antiqua"/>
          <w:color w:val="000000"/>
        </w:rPr>
        <w:t>URL: https://www.wjgnet.com/1948-9366/full/v13/i</w:t>
      </w:r>
      <w:r>
        <w:rPr>
          <w:rFonts w:ascii="Book Antiqua" w:hAnsi="Book Antiqua" w:cs="Book Antiqua" w:hint="eastAsia"/>
          <w:color w:val="000000"/>
          <w:lang w:eastAsia="zh-CN"/>
        </w:rPr>
        <w:t>4</w:t>
      </w:r>
      <w:r w:rsidRPr="00061365">
        <w:rPr>
          <w:rFonts w:ascii="Book Antiqua" w:eastAsia="Book Antiqua" w:hAnsi="Book Antiqua" w:cs="Book Antiqua"/>
          <w:color w:val="000000"/>
        </w:rPr>
        <w:t>/</w:t>
      </w:r>
      <w:r w:rsidR="004A36EE">
        <w:rPr>
          <w:rFonts w:ascii="Book Antiqua" w:hAnsi="Book Antiqua" w:cs="Book Antiqua"/>
          <w:color w:val="000000"/>
          <w:lang w:eastAsia="zh-CN"/>
        </w:rPr>
        <w:t>34</w:t>
      </w:r>
      <w:r>
        <w:rPr>
          <w:rFonts w:ascii="Book Antiqua" w:hAnsi="Book Antiqua" w:cs="Book Antiqua" w:hint="eastAsia"/>
          <w:color w:val="000000"/>
          <w:lang w:eastAsia="zh-CN"/>
        </w:rPr>
        <w:t>0</w:t>
      </w:r>
      <w:r w:rsidRPr="00061365">
        <w:rPr>
          <w:rFonts w:ascii="Book Antiqua" w:eastAsia="Book Antiqua" w:hAnsi="Book Antiqua" w:cs="Book Antiqua"/>
          <w:color w:val="000000"/>
        </w:rPr>
        <w:t xml:space="preserve">.htm  </w:t>
      </w:r>
    </w:p>
    <w:p w14:paraId="0E09FA19" w14:textId="1D3B0B5F" w:rsidR="00BE19A1" w:rsidRPr="006749CC" w:rsidRDefault="00D06B5C" w:rsidP="0034662B">
      <w:pPr>
        <w:adjustRightInd w:val="0"/>
        <w:snapToGrid w:val="0"/>
        <w:spacing w:line="360" w:lineRule="auto"/>
        <w:jc w:val="both"/>
        <w:rPr>
          <w:rFonts w:ascii="Book Antiqua" w:hAnsi="Book Antiqua"/>
        </w:rPr>
      </w:pPr>
      <w:r w:rsidRPr="00061365">
        <w:rPr>
          <w:rFonts w:ascii="Book Antiqua" w:eastAsia="Book Antiqua" w:hAnsi="Book Antiqua" w:cs="Book Antiqua"/>
          <w:color w:val="000000"/>
        </w:rPr>
        <w:t>DOI: https://dx.doi.org/10.4240/wjgs.v13.i</w:t>
      </w:r>
      <w:r>
        <w:rPr>
          <w:rFonts w:ascii="Book Antiqua" w:hAnsi="Book Antiqua" w:cs="Book Antiqua" w:hint="eastAsia"/>
          <w:color w:val="000000"/>
          <w:lang w:eastAsia="zh-CN"/>
        </w:rPr>
        <w:t>4</w:t>
      </w:r>
      <w:r w:rsidRPr="00061365">
        <w:rPr>
          <w:rFonts w:ascii="Book Antiqua" w:eastAsia="Book Antiqua" w:hAnsi="Book Antiqua" w:cs="Book Antiqua"/>
          <w:color w:val="000000"/>
        </w:rPr>
        <w:t>.</w:t>
      </w:r>
      <w:r w:rsidR="004A36EE">
        <w:rPr>
          <w:rFonts w:ascii="Book Antiqua" w:hAnsi="Book Antiqua" w:cs="Book Antiqua"/>
          <w:color w:val="000000"/>
          <w:lang w:eastAsia="zh-CN"/>
        </w:rPr>
        <w:t>34</w:t>
      </w:r>
      <w:r>
        <w:rPr>
          <w:rFonts w:ascii="Book Antiqua" w:hAnsi="Book Antiqua" w:cs="Book Antiqua" w:hint="eastAsia"/>
          <w:color w:val="000000"/>
          <w:lang w:eastAsia="zh-CN"/>
        </w:rPr>
        <w:t>0</w:t>
      </w:r>
    </w:p>
    <w:p w14:paraId="2FCC3FB0" w14:textId="77777777" w:rsidR="00BE19A1" w:rsidRPr="006749CC" w:rsidRDefault="00BE19A1" w:rsidP="00066E57">
      <w:pPr>
        <w:adjustRightInd w:val="0"/>
        <w:snapToGrid w:val="0"/>
        <w:spacing w:line="360" w:lineRule="auto"/>
        <w:jc w:val="both"/>
        <w:rPr>
          <w:rFonts w:ascii="Book Antiqua" w:hAnsi="Book Antiqua"/>
        </w:rPr>
      </w:pPr>
    </w:p>
    <w:p w14:paraId="49B41C07" w14:textId="3542A66D"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Core Tip: </w:t>
      </w:r>
      <w:r w:rsidRPr="006749CC">
        <w:rPr>
          <w:rFonts w:ascii="Book Antiqua" w:eastAsia="Book Antiqua" w:hAnsi="Book Antiqua" w:cs="Book Antiqua"/>
          <w:color w:val="000000"/>
        </w:rPr>
        <w:t xml:space="preserve">This is the largest </w:t>
      </w:r>
      <w:r w:rsidR="00B622EB" w:rsidRPr="006749CC">
        <w:rPr>
          <w:rFonts w:ascii="Book Antiqua" w:eastAsia="Book Antiqua" w:hAnsi="Book Antiqua" w:cs="Book Antiqua"/>
          <w:color w:val="000000"/>
        </w:rPr>
        <w:t xml:space="preserve">anal fistula </w:t>
      </w:r>
      <w:r w:rsidRPr="006749CC">
        <w:rPr>
          <w:rFonts w:ascii="Book Antiqua" w:eastAsia="Book Antiqua" w:hAnsi="Book Antiqua" w:cs="Book Antiqua"/>
          <w:color w:val="000000"/>
        </w:rPr>
        <w:t>study reported to date</w:t>
      </w:r>
      <w:r w:rsidR="00B622EB" w:rsidRPr="006749CC">
        <w:rPr>
          <w:rFonts w:ascii="Book Antiqua" w:eastAsia="Book Antiqua" w:hAnsi="Book Antiqua" w:cs="Book Antiqua"/>
          <w:color w:val="000000"/>
        </w:rPr>
        <w:t xml:space="preserve">, with 1351 </w:t>
      </w:r>
      <w:r w:rsidRPr="006749CC">
        <w:rPr>
          <w:rFonts w:ascii="Book Antiqua" w:eastAsia="Book Antiqua" w:hAnsi="Book Antiqua" w:cs="Book Antiqua"/>
          <w:color w:val="000000"/>
        </w:rPr>
        <w:t xml:space="preserve">procedures performed in 1250 patients over 14 years at an exclusive fistula-care center. A </w:t>
      </w:r>
      <w:r w:rsidR="00015AED" w:rsidRPr="006749CC">
        <w:rPr>
          <w:rFonts w:ascii="Book Antiqua" w:eastAsia="Book Antiqua" w:hAnsi="Book Antiqua" w:cs="Book Antiqua"/>
          <w:color w:val="000000"/>
        </w:rPr>
        <w:t xml:space="preserve">treatment </w:t>
      </w:r>
      <w:r w:rsidRPr="006749CC">
        <w:rPr>
          <w:rFonts w:ascii="Book Antiqua" w:eastAsia="Book Antiqua" w:hAnsi="Book Antiqua" w:cs="Book Antiqua"/>
          <w:color w:val="000000"/>
        </w:rPr>
        <w:t xml:space="preserve">algorithm was </w:t>
      </w:r>
      <w:r w:rsidR="00B622EB" w:rsidRPr="006749CC">
        <w:rPr>
          <w:rFonts w:ascii="Book Antiqua" w:eastAsia="Book Antiqua" w:hAnsi="Book Antiqua" w:cs="Book Antiqua"/>
          <w:color w:val="000000"/>
        </w:rPr>
        <w:t xml:space="preserve">consistently </w:t>
      </w:r>
      <w:r w:rsidRPr="006749CC">
        <w:rPr>
          <w:rFonts w:ascii="Book Antiqua" w:eastAsia="Book Antiqua" w:hAnsi="Book Antiqua" w:cs="Book Antiqua"/>
          <w:color w:val="000000"/>
        </w:rPr>
        <w:t>followed</w:t>
      </w:r>
      <w:r w:rsidR="00B622EB" w:rsidRPr="006749CC">
        <w:rPr>
          <w:rFonts w:ascii="Book Antiqua" w:eastAsia="Book Antiqua" w:hAnsi="Book Antiqua" w:cs="Book Antiqua"/>
          <w:color w:val="000000"/>
        </w:rPr>
        <w:t>. F</w:t>
      </w:r>
      <w:r w:rsidRPr="006749CC">
        <w:rPr>
          <w:rFonts w:ascii="Book Antiqua" w:eastAsia="Book Antiqua" w:hAnsi="Book Antiqua" w:cs="Book Antiqua"/>
          <w:color w:val="000000"/>
        </w:rPr>
        <w:t xml:space="preserve">istulotomy was done for simple fistulas, and a novel sphincter-sparing procedure, </w:t>
      </w:r>
      <w:proofErr w:type="spellStart"/>
      <w:r w:rsidRPr="006749CC">
        <w:rPr>
          <w:rFonts w:ascii="Book Antiqua" w:hAnsi="Book Antiqua"/>
        </w:rPr>
        <w:t>transanal</w:t>
      </w:r>
      <w:proofErr w:type="spellEnd"/>
      <w:r w:rsidRPr="006749CC">
        <w:rPr>
          <w:rFonts w:ascii="Book Antiqua" w:hAnsi="Book Antiqua"/>
        </w:rPr>
        <w:t xml:space="preserve"> opening of </w:t>
      </w:r>
      <w:proofErr w:type="spellStart"/>
      <w:r w:rsidRPr="006749CC">
        <w:rPr>
          <w:rFonts w:ascii="Book Antiqua" w:hAnsi="Book Antiqua"/>
        </w:rPr>
        <w:t>intersphincteric</w:t>
      </w:r>
      <w:proofErr w:type="spellEnd"/>
      <w:r w:rsidRPr="006749CC">
        <w:rPr>
          <w:rFonts w:ascii="Book Antiqua" w:hAnsi="Book Antiqua"/>
        </w:rPr>
        <w:t xml:space="preserve"> space</w:t>
      </w:r>
      <w:r w:rsidRPr="006749CC">
        <w:rPr>
          <w:rFonts w:ascii="Book Antiqua" w:eastAsia="Book Antiqua" w:hAnsi="Book Antiqua" w:cs="Book Antiqua"/>
          <w:color w:val="000000"/>
        </w:rPr>
        <w:t xml:space="preserve">, was performed for </w:t>
      </w:r>
      <w:r w:rsidR="003B2502" w:rsidRPr="006749CC">
        <w:rPr>
          <w:rFonts w:ascii="Book Antiqua" w:eastAsia="Book Antiqua" w:hAnsi="Book Antiqua" w:cs="Book Antiqua"/>
          <w:color w:val="000000"/>
        </w:rPr>
        <w:t xml:space="preserve">complex </w:t>
      </w:r>
      <w:r w:rsidRPr="006749CC">
        <w:rPr>
          <w:rFonts w:ascii="Book Antiqua" w:eastAsia="Book Antiqua" w:hAnsi="Book Antiqua" w:cs="Book Antiqua"/>
          <w:color w:val="000000"/>
        </w:rPr>
        <w:t xml:space="preserve">high fistulas. </w:t>
      </w:r>
      <w:r w:rsidR="00EE295C"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overall success rate </w:t>
      </w:r>
      <w:r w:rsidR="00EE295C"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93.5% in all fistulas</w:t>
      </w:r>
      <w:r w:rsidR="00EE295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98.6% </w:t>
      </w:r>
      <w:r w:rsidR="00EE295C" w:rsidRPr="006749CC">
        <w:rPr>
          <w:rFonts w:ascii="Book Antiqua" w:eastAsia="Book Antiqua" w:hAnsi="Book Antiqua" w:cs="Book Antiqua"/>
          <w:color w:val="000000"/>
        </w:rPr>
        <w:t xml:space="preserve">for </w:t>
      </w:r>
      <w:r w:rsidRPr="006749CC">
        <w:rPr>
          <w:rFonts w:ascii="Book Antiqua" w:eastAsia="Book Antiqua" w:hAnsi="Book Antiqua" w:cs="Book Antiqua"/>
          <w:color w:val="000000"/>
        </w:rPr>
        <w:t>simple fistulas</w:t>
      </w:r>
      <w:r w:rsidR="00EE295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86% in </w:t>
      </w:r>
      <w:r w:rsidR="003B2502" w:rsidRPr="006749CC">
        <w:rPr>
          <w:rFonts w:ascii="Book Antiqua" w:eastAsia="Book Antiqua" w:hAnsi="Book Antiqua" w:cs="Book Antiqua"/>
          <w:color w:val="000000"/>
        </w:rPr>
        <w:t xml:space="preserve">complex </w:t>
      </w:r>
      <w:r w:rsidRPr="006749CC">
        <w:rPr>
          <w:rFonts w:ascii="Book Antiqua" w:eastAsia="Book Antiqua" w:hAnsi="Book Antiqua" w:cs="Book Antiqua"/>
          <w:color w:val="000000"/>
        </w:rPr>
        <w:t xml:space="preserve">high fistulas. Fistulas associated with abscesses were managed safely and successfully </w:t>
      </w:r>
      <w:r w:rsidR="003B2502" w:rsidRPr="006749CC">
        <w:rPr>
          <w:rFonts w:ascii="Book Antiqua" w:eastAsia="Book Antiqua" w:hAnsi="Book Antiqua" w:cs="Book Antiqua"/>
          <w:color w:val="000000"/>
        </w:rPr>
        <w:t xml:space="preserve">by definitive surgery </w:t>
      </w:r>
      <w:r w:rsidR="00EE295C" w:rsidRPr="006749CC">
        <w:rPr>
          <w:rFonts w:ascii="Book Antiqua" w:eastAsia="Book Antiqua" w:hAnsi="Book Antiqua" w:cs="Book Antiqua"/>
          <w:color w:val="000000"/>
        </w:rPr>
        <w:t xml:space="preserve">on the first </w:t>
      </w:r>
      <w:proofErr w:type="gramStart"/>
      <w:r w:rsidR="00EE295C" w:rsidRPr="006749CC">
        <w:rPr>
          <w:rFonts w:ascii="Book Antiqua" w:eastAsia="Book Antiqua" w:hAnsi="Book Antiqua" w:cs="Book Antiqua"/>
          <w:color w:val="000000"/>
        </w:rPr>
        <w:t xml:space="preserve">attempt </w:t>
      </w:r>
      <w:r w:rsidRPr="006749CC">
        <w:rPr>
          <w:rFonts w:ascii="Book Antiqua" w:eastAsia="Book Antiqua" w:hAnsi="Book Antiqua" w:cs="Book Antiqua"/>
          <w:color w:val="000000"/>
        </w:rPr>
        <w:t>.</w:t>
      </w:r>
      <w:proofErr w:type="gramEnd"/>
      <w:r w:rsidRPr="006749CC">
        <w:rPr>
          <w:rFonts w:ascii="Book Antiqua" w:eastAsia="Book Antiqua" w:hAnsi="Book Antiqua" w:cs="Book Antiqua"/>
          <w:color w:val="000000"/>
        </w:rPr>
        <w:t xml:space="preserve"> Several novel concepts were developed during the study.</w:t>
      </w:r>
    </w:p>
    <w:p w14:paraId="1DA4114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br w:type="page"/>
      </w:r>
      <w:r w:rsidRPr="006749CC">
        <w:rPr>
          <w:rFonts w:ascii="Book Antiqua" w:eastAsia="Book Antiqua" w:hAnsi="Book Antiqua" w:cs="Book Antiqua"/>
          <w:b/>
          <w:caps/>
          <w:color w:val="000000"/>
          <w:u w:val="single"/>
        </w:rPr>
        <w:lastRenderedPageBreak/>
        <w:t>INTRODUCTION</w:t>
      </w:r>
    </w:p>
    <w:p w14:paraId="3A36ED37" w14:textId="003234D2" w:rsidR="00BE19A1" w:rsidRPr="006749CC" w:rsidRDefault="005876EA" w:rsidP="00066E57">
      <w:pPr>
        <w:adjustRightInd w:val="0"/>
        <w:snapToGrid w:val="0"/>
        <w:spacing w:line="360" w:lineRule="auto"/>
        <w:jc w:val="both"/>
        <w:rPr>
          <w:rFonts w:ascii="Book Antiqua" w:hAnsi="Book Antiqua"/>
        </w:rPr>
      </w:pPr>
      <w:bookmarkStart w:id="19" w:name="OLE_LINK26"/>
      <w:bookmarkStart w:id="20" w:name="OLE_LINK27"/>
      <w:r w:rsidRPr="006749CC">
        <w:rPr>
          <w:rFonts w:ascii="Book Antiqua" w:eastAsia="Book Antiqua" w:hAnsi="Book Antiqua" w:cs="Book Antiqua"/>
          <w:color w:val="000000"/>
        </w:rPr>
        <w:t>Anal fistula is not the most common anorectal problem but it is undoubtedly among the most dreaded</w:t>
      </w:r>
      <w:r w:rsidR="00AB5212"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&lt;EndNote&gt;&lt;Cite&gt;&lt;Author&gt;Cooper&lt;/Author&gt;&lt;Year&gt;2020&lt;/Year&gt;&lt;RecNum&gt;473&lt;/RecNum&gt;&lt;DisplayText&gt;&lt;style face="superscript"&gt;[1]&lt;/style&gt;&lt;/DisplayText&gt;&lt;record&gt;&lt;rec-number&gt;473&lt;/rec-number&gt;&lt;foreign-keys&gt;&lt;key app="EN" db-id="eszv5f9xq0rpdaewrwupz50x5xa2fdvwpevs" timestamp="0"&gt;473&lt;/key&gt;&lt;/foreign-keys&gt;&lt;ref-type name="Journal Article"&gt;17&lt;/ref-type&gt;&lt;contributors&gt;&lt;authors&gt;&lt;author&gt;Cooper, C. R.&lt;/author&gt;&lt;author&gt;Keller, D. S.&lt;/author&gt;&lt;/authors&gt;&lt;/contributors&gt;&lt;auth-address&gt;Department of Surgery, New York-Presbyterian, Columbia University Medical Center, New York, New York.&amp;#xD;Division of Colon and Rectal Surgery, Department of Surgery, New York-Presbyterian, Columbia University Medical Center, New York, New York.&lt;/auth-address&gt;&lt;titles&gt;&lt;title&gt;Perianal Fistulas&lt;/title&gt;&lt;secondary-title&gt;Dis Colon Rectum&lt;/secondary-title&gt;&lt;/titles&gt;&lt;periodical&gt;&lt;full-title&gt;Dis Colon Rectum&lt;/full-title&gt;&lt;/periodical&gt;&lt;pages&gt;129-132&lt;/pages&gt;&lt;volume&gt;63&lt;/volume&gt;&lt;number&gt;2&lt;/number&gt;&lt;edition&gt;2020/01/09&lt;/edition&gt;&lt;keywords&gt;&lt;keyword&gt;Abscess/complications/surgery&lt;/keyword&gt;&lt;keyword&gt;Adult&lt;/keyword&gt;&lt;keyword&gt;Anus Diseases/microbiology/*pathology&lt;/keyword&gt;&lt;keyword&gt;Diagnosis, Differential&lt;/keyword&gt;&lt;keyword&gt;Drainage/instrumentation&lt;/keyword&gt;&lt;keyword&gt;Humans&lt;/keyword&gt;&lt;keyword&gt;Male&lt;/keyword&gt;&lt;keyword&gt;Physical Examination/methods&lt;/keyword&gt;&lt;keyword&gt;Rectal Fistula/classification/*diagnosis/surgery&lt;/keyword&gt;&lt;keyword&gt;Rectum/*pathology&lt;/keyword&gt;&lt;/keywords&gt;&lt;dates&gt;&lt;year&gt;2020&lt;/year&gt;&lt;pub-dates&gt;&lt;date&gt;Feb&lt;/date&gt;&lt;/pub-dates&gt;&lt;/dates&gt;&lt;isbn&gt;1530-0358 (Electronic)&amp;#xD;0012-3706 (Linking)&lt;/isbn&gt;&lt;accession-num&gt;31914108&lt;/accession-num&gt;&lt;urls&gt;&lt;related-urls&gt;&lt;url&gt;https://www.ncbi.nlm.nih.gov/pubmed/31914108&lt;/url&gt;&lt;/related-urls&gt;&lt;/urls&gt;&lt;electronic-resource-num&gt;10.1097/DCR.0000000000001576&lt;/electronic-resource-num&gt;&lt;/record&gt;&lt;/Cite&gt;&lt;/EndNote&gt;</w:instrText>
      </w:r>
      <w:r w:rsidR="00AB5212"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w:t>
      </w:r>
      <w:r w:rsidR="00AB5212" w:rsidRPr="006749CC">
        <w:rPr>
          <w:rFonts w:ascii="Book Antiqua" w:eastAsia="Book Antiqua" w:hAnsi="Book Antiqua" w:cs="Book Antiqua"/>
          <w:color w:val="000000"/>
        </w:rPr>
        <w:fldChar w:fldCharType="end"/>
      </w:r>
      <w:r w:rsidR="003B2502">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because </w:t>
      </w:r>
      <w:r w:rsidR="00B622EB"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two main problems associated with anal fistula management</w:t>
      </w:r>
      <w:r w:rsidR="00B622EB" w:rsidRPr="006749CC">
        <w:rPr>
          <w:rFonts w:ascii="Book Antiqua" w:eastAsia="Book Antiqua" w:hAnsi="Book Antiqua" w:cs="Book Antiqua"/>
          <w:color w:val="000000"/>
        </w:rPr>
        <w:t xml:space="preserve"> are</w:t>
      </w:r>
      <w:r w:rsidRPr="006749CC">
        <w:rPr>
          <w:rFonts w:ascii="Book Antiqua" w:eastAsia="Book Antiqua" w:hAnsi="Book Antiqua" w:cs="Book Antiqua"/>
          <w:color w:val="000000"/>
        </w:rPr>
        <w:t xml:space="preserve"> recurrence and incontinence risk</w:t>
      </w:r>
      <w:r w:rsidR="00AB5212" w:rsidRPr="006749CC">
        <w:rPr>
          <w:rFonts w:ascii="Book Antiqua" w:eastAsia="Book Antiqua" w:hAnsi="Book Antiqua" w:cs="Book Antiqua"/>
          <w:color w:val="000000"/>
        </w:rPr>
        <w:fldChar w:fldCharType="begin">
          <w:fldData xml:space="preserve">PEVuZE5vdGU+PENpdGU+PEF1dGhvcj5BYnJhbW93aXR6PC9BdXRob3I+PFllYXI+MjAxNjwvWWVh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PEVuZE5vdGU+PENpdGU+PEF1dGhvcj5BYnJhbW93aXR6PC9BdXRob3I+PFllYXI+MjAxNjwvWWVh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[2]</w:t>
      </w:r>
      <w:r w:rsidR="00AB5212"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Therefore, the anal fistula remains an enigma for surgeons even now.</w:t>
      </w:r>
    </w:p>
    <w:p w14:paraId="68372175" w14:textId="03D69090"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Fistulotomy has been the gold standard procedure for anal fistulas as it is associated with a high success rate</w:t>
      </w:r>
      <w:r w:rsidR="00EE295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EE295C" w:rsidRPr="006749CC">
        <w:rPr>
          <w:rFonts w:ascii="Book Antiqua" w:eastAsia="Book Antiqua" w:hAnsi="Book Antiqua" w:cs="Book Antiqua"/>
          <w:color w:val="000000"/>
        </w:rPr>
        <w:t>but</w:t>
      </w:r>
      <w:r w:rsidRPr="006749CC">
        <w:rPr>
          <w:rFonts w:ascii="Book Antiqua" w:eastAsia="Book Antiqua" w:hAnsi="Book Antiqua" w:cs="Book Antiqua"/>
          <w:color w:val="000000"/>
        </w:rPr>
        <w:t xml:space="preserve"> it cannot be performed in high fistulas </w:t>
      </w:r>
      <w:r w:rsidR="00EE295C" w:rsidRPr="006749CC">
        <w:rPr>
          <w:rFonts w:ascii="Book Antiqua" w:eastAsia="Book Antiqua" w:hAnsi="Book Antiqua" w:cs="Book Antiqua"/>
          <w:color w:val="000000"/>
        </w:rPr>
        <w:t xml:space="preserve">because of </w:t>
      </w:r>
      <w:r w:rsidR="00570657" w:rsidRPr="006749CC">
        <w:rPr>
          <w:rFonts w:ascii="Book Antiqua" w:eastAsia="Book Antiqua" w:hAnsi="Book Antiqua" w:cs="Book Antiqua"/>
          <w:color w:val="000000"/>
        </w:rPr>
        <w:t xml:space="preserve">an </w:t>
      </w:r>
      <w:r w:rsidRPr="006749CC">
        <w:rPr>
          <w:rFonts w:ascii="Book Antiqua" w:eastAsia="Book Antiqua" w:hAnsi="Book Antiqua" w:cs="Book Antiqua"/>
          <w:color w:val="000000"/>
        </w:rPr>
        <w:t>increased risk of incontinence</w:t>
      </w:r>
      <w:r w:rsidR="00676D63" w:rsidRPr="006749CC">
        <w:rPr>
          <w:rFonts w:ascii="Book Antiqua" w:eastAsia="Book Antiqua" w:hAnsi="Book Antiqua" w:cs="Book Antiqua"/>
          <w:color w:val="000000"/>
        </w:rPr>
        <w:fldChar w:fldCharType="begin">
          <w:fldData xml:space="preserve">PEVuZE5vdGU+PENpdGU+PEF1dGhvcj5BYnJhbW93aXR6PC9BdXRob3I+PFllYXI+MjAxNjwvWWVh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</w:fldData>
        </w:fldChar>
      </w:r>
      <w:r w:rsidR="00676D63" w:rsidRPr="006749CC">
        <w:rPr>
          <w:rFonts w:ascii="Book Antiqua" w:eastAsia="Book Antiqua" w:hAnsi="Book Antiqua" w:cs="Book Antiqua"/>
          <w:color w:val="000000"/>
        </w:rPr>
        <w:instrText xml:space="preserve"> ADDIN EN.CITE </w:instrText>
      </w:r>
      <w:r w:rsidR="00676D63" w:rsidRPr="006749CC">
        <w:rPr>
          <w:rFonts w:ascii="Book Antiqua" w:eastAsia="Book Antiqua" w:hAnsi="Book Antiqua" w:cs="Book Antiqua"/>
          <w:color w:val="000000"/>
        </w:rPr>
        <w:fldChar w:fldCharType="begin">
          <w:fldData xml:space="preserve">PEVuZE5vdGU+PENpdGU+PEF1dGhvcj5BYnJhbW93aXR6PC9BdXRob3I+PFllYXI+MjAxNjwvWWVh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</w:fldData>
        </w:fldChar>
      </w:r>
      <w:r w:rsidR="00676D63" w:rsidRPr="006749CC">
        <w:rPr>
          <w:rFonts w:ascii="Book Antiqua" w:eastAsia="Book Antiqua" w:hAnsi="Book Antiqua" w:cs="Book Antiqua"/>
          <w:color w:val="000000"/>
        </w:rPr>
        <w:instrText xml:space="preserve"> ADDIN EN.CITE.DATA </w:instrText>
      </w:r>
      <w:r w:rsidR="00676D63" w:rsidRPr="006749CC">
        <w:rPr>
          <w:rFonts w:ascii="Book Antiqua" w:eastAsia="Book Antiqua" w:hAnsi="Book Antiqua" w:cs="Book Antiqua"/>
          <w:color w:val="000000"/>
        </w:rPr>
      </w:r>
      <w:r w:rsidR="00676D63" w:rsidRPr="006749CC">
        <w:rPr>
          <w:rFonts w:ascii="Book Antiqua" w:eastAsia="Book Antiqua" w:hAnsi="Book Antiqua" w:cs="Book Antiqua"/>
          <w:color w:val="000000"/>
        </w:rPr>
        <w:fldChar w:fldCharType="end"/>
      </w:r>
      <w:r w:rsidR="00676D63" w:rsidRPr="006749CC">
        <w:rPr>
          <w:rFonts w:ascii="Book Antiqua" w:eastAsia="Book Antiqua" w:hAnsi="Book Antiqua" w:cs="Book Antiqua"/>
          <w:color w:val="000000"/>
        </w:rPr>
      </w:r>
      <w:r w:rsidR="00676D63" w:rsidRPr="006749CC">
        <w:rPr>
          <w:rFonts w:ascii="Book Antiqua" w:eastAsia="Book Antiqua" w:hAnsi="Book Antiqua" w:cs="Book Antiqua"/>
          <w:color w:val="000000"/>
        </w:rPr>
        <w:fldChar w:fldCharType="separate"/>
      </w:r>
      <w:r w:rsidR="00676D63" w:rsidRPr="006749CC">
        <w:rPr>
          <w:rFonts w:ascii="Book Antiqua" w:eastAsia="Book Antiqua" w:hAnsi="Book Antiqua" w:cs="Book Antiqua"/>
          <w:color w:val="000000"/>
          <w:vertAlign w:val="superscript"/>
        </w:rPr>
        <w:t>[2]</w:t>
      </w:r>
      <w:r w:rsidR="00676D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Therefore, the search for a sphincter-saving procedure has been ongoing for several decades</w:t>
      </w:r>
      <w:r w:rsidR="004E00A3" w:rsidRPr="006749CC">
        <w:rPr>
          <w:rFonts w:ascii="Book Antiqua" w:eastAsia="Book Antiqua" w:hAnsi="Book Antiqua" w:cs="Book Antiqua"/>
          <w:color w:val="000000"/>
        </w:rPr>
        <w:fldChar w:fldCharType="begin">
          <w:fldData xml:space="preserve">PEVuZE5vdGU+PENpdGU+PEF1dGhvcj5BbHk8L0F1dGhvcj48WWVhcj4yMDE0PC9ZZWFyPjxSZWNO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PEVuZE5vdGU+PENpdGU+PEF1dGhvcj5BbHk8L0F1dGhvcj48WWVhcj4yMDE0PC9ZZWFyPjxSZWNO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4E00A3" w:rsidRPr="006749CC">
        <w:rPr>
          <w:rFonts w:ascii="Book Antiqua" w:eastAsia="Book Antiqua" w:hAnsi="Book Antiqua" w:cs="Book Antiqua"/>
          <w:color w:val="000000"/>
        </w:rPr>
      </w:r>
      <w:r w:rsidR="004E00A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w:t>
      </w:r>
      <w:r w:rsidR="00AB5212" w:rsidRPr="006749CC">
        <w:rPr>
          <w:rFonts w:ascii="Book Antiqua" w:eastAsia="Book Antiqua" w:hAnsi="Book Antiqua" w:cs="Book Antiqua"/>
          <w:color w:val="000000"/>
          <w:vertAlign w:val="superscript"/>
        </w:rPr>
        <w:t>3]</w:t>
      </w:r>
      <w:r w:rsidR="004E00A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Initially, a cutting seton was utilized for high fistulas</w:t>
      </w:r>
      <w:r w:rsidR="0057065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as gradual cutting of sphincter muscles was expected to preserve continence</w:t>
      </w:r>
      <w:r w:rsidR="004E00A3"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&lt;EndNote&gt;&lt;Cite&gt;&lt;Author&gt;Theerapol&lt;/Author&gt;&lt;Year&gt;2002&lt;/Year&gt;&lt;RecNum&gt;105&lt;/RecNum&gt;&lt;DisplayText&gt;&lt;style face="superscript"&gt;[4]&lt;/style&gt;&lt;/DisplayText&gt;&lt;record&gt;&lt;rec-number&gt;105&lt;/rec-number&gt;&lt;foreign-keys&gt;&lt;key app="EN" db-id="eszv5f9xq0rpdaewrwupz50x5xa2fdvwpevs" timestamp="0"&gt;105&lt;/key&gt;&lt;/foreign-keys&gt;&lt;ref-type name="Journal Article"&gt;17&lt;/ref-type&gt;&lt;contributors&gt;&lt;authors&gt;&lt;author&gt;Theerapol, A.&lt;/author&gt;&lt;author&gt;So, B. Y.&lt;/author&gt;&lt;author&gt;Ngoi, S. S.&lt;/author&gt;&lt;/authors&gt;&lt;/contributors&gt;&lt;auth-address&gt;Department of Surgery, National University Hospital, Singapore.&lt;/auth-address&gt;&lt;titles&gt;&lt;title&gt;Routine use of setons for the treatment of anal fistulae&lt;/title&gt;&lt;secondary-title&gt;Singapore Med J&lt;/secondary-title&gt;&lt;/titles&gt;&lt;periodical&gt;&lt;full-title&gt;Singapore Med J&lt;/full-title&gt;&lt;/periodical&gt;&lt;pages&gt;305-7&lt;/pages&gt;&lt;volume&gt;43&lt;/volume&gt;&lt;number&gt;6&lt;/number&gt;&lt;edition&gt;2002/10/17&lt;/edition&gt;&lt;keywords&gt;&lt;keyword&gt;Adolescent&lt;/keyword&gt;&lt;keyword&gt;Adult&lt;/keyword&gt;&lt;keyword&gt;Aged&lt;/keyword&gt;&lt;keyword&gt;Female&lt;/keyword&gt;&lt;keyword&gt;Health Surveys&lt;/keyword&gt;&lt;keyword&gt;Humans&lt;/keyword&gt;&lt;keyword&gt;Male&lt;/keyword&gt;&lt;keyword&gt;Middle Aged&lt;/keyword&gt;&lt;keyword&gt;Prospective Studies&lt;/keyword&gt;&lt;keyword&gt;Rectal Fistula/*surgery&lt;/keyword&gt;&lt;keyword&gt;*Suture Techniques&lt;/keyword&gt;&lt;keyword&gt;Sutures&lt;/keyword&gt;&lt;keyword&gt;Treatment Outcome&lt;/keyword&gt;&lt;/keywords&gt;&lt;dates&gt;&lt;year&gt;2002&lt;/year&gt;&lt;pub-dates&gt;&lt;date&gt;Jun&lt;/date&gt;&lt;/pub-dates&gt;&lt;/dates&gt;&lt;isbn&gt;0037-5675 (Print)&amp;#xD;0037-5675 (Linking)&lt;/isbn&gt;&lt;accession-num&gt;12380728&lt;/accession-num&gt;&lt;urls&gt;&lt;related-urls&gt;&lt;url&gt;https://www.ncbi.nlm.nih.gov/pubmed/12380728&lt;/url&gt;&lt;/related-urls&gt;&lt;/urls&gt;&lt;/record&gt;&lt;/Cite&gt;&lt;/EndNote&gt;</w:instrText>
      </w:r>
      <w:r w:rsidR="004E00A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[4]</w:t>
      </w:r>
      <w:r w:rsidR="004E00A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However, long-term </w:t>
      </w:r>
      <w:r w:rsidR="00570657" w:rsidRPr="006749CC">
        <w:rPr>
          <w:rFonts w:ascii="Book Antiqua" w:eastAsia="Book Antiqua" w:hAnsi="Book Antiqua" w:cs="Book Antiqua"/>
          <w:color w:val="000000"/>
        </w:rPr>
        <w:t xml:space="preserve">outcomes </w:t>
      </w:r>
      <w:r w:rsidR="006D5BE6">
        <w:rPr>
          <w:rFonts w:ascii="Book Antiqua" w:eastAsia="Book Antiqua" w:hAnsi="Book Antiqua" w:cs="Book Antiqua"/>
          <w:color w:val="000000"/>
        </w:rPr>
        <w:t>highlighted</w:t>
      </w:r>
      <w:r w:rsidR="0057065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a high rate of incontinence</w:t>
      </w:r>
      <w:r w:rsidR="006D5BE6">
        <w:rPr>
          <w:rFonts w:ascii="Book Antiqua" w:eastAsia="Book Antiqua" w:hAnsi="Book Antiqua" w:cs="Book Antiqua"/>
          <w:color w:val="000000"/>
        </w:rPr>
        <w:t xml:space="preserve"> with the usage of cutting seton</w:t>
      </w:r>
      <w:r w:rsidR="005B3A19"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&lt;EndNote&gt;&lt;Cite&gt;&lt;Author&gt;Hamalainen&lt;/Author&gt;&lt;Year&gt;1997&lt;/Year&gt;&lt;RecNum&gt;106&lt;/RecNum&gt;&lt;DisplayText&gt;&lt;style face="superscript"&gt;[5]&lt;/style&gt;&lt;/DisplayText&gt;&lt;record&gt;&lt;rec-number&gt;106&lt;/rec-number&gt;&lt;foreign-keys&gt;&lt;key app="EN" db-id="eszv5f9xq0rpdaewrwupz50x5xa2fdvwpevs" timestamp="0"&gt;106&lt;/key&gt;&lt;/foreign-keys&gt;&lt;ref-type name="Journal Article"&gt;17&lt;/ref-type&gt;&lt;contributors&gt;&lt;authors&gt;&lt;author&gt;Hamalainen, K. P.&lt;/author&gt;&lt;author&gt;Sainio, A. P.&lt;/author&gt;&lt;/authors&gt;&lt;/contributors&gt;&lt;auth-address&gt;Fourth Department of Surgery, Helsinki University Central Hospital, Finland.&lt;/auth-address&gt;&lt;titles&gt;&lt;title&gt;Cutting seton for anal fistulas: high risk of minor control defects&lt;/title&gt;&lt;secondary-title&gt;Dis Colon Rectum&lt;/secondary-title&gt;&lt;/titles&gt;&lt;periodical&gt;&lt;full-title&gt;Dis Colon Rectum&lt;/full-title&gt;&lt;/periodical&gt;&lt;pages&gt;1443-6; discussion 1447&lt;/pages&gt;&lt;volume&gt;40&lt;/volume&gt;&lt;number&gt;12&lt;/number&gt;&lt;edition&gt;1998/01/04&lt;/edition&gt;&lt;keywords&gt;&lt;keyword&gt;Adult&lt;/keyword&gt;&lt;keyword&gt;Aged&lt;/keyword&gt;&lt;keyword&gt;Anal Canal/physiopathology/*surgery&lt;/keyword&gt;&lt;keyword&gt;Fecal Incontinence/etiology&lt;/keyword&gt;&lt;keyword&gt;Female&lt;/keyword&gt;&lt;keyword&gt;Follow-Up Studies&lt;/keyword&gt;&lt;keyword&gt;Humans&lt;/keyword&gt;&lt;keyword&gt;Male&lt;/keyword&gt;&lt;keyword&gt;Manometry&lt;/keyword&gt;&lt;keyword&gt;Middle Aged&lt;/keyword&gt;&lt;keyword&gt;Postoperative Complications/etiology&lt;/keyword&gt;&lt;keyword&gt;Rectal Fistula/physiopathology/*surgery&lt;/keyword&gt;&lt;keyword&gt;Recurrence&lt;/keyword&gt;&lt;keyword&gt;Retrospective Studies&lt;/keyword&gt;&lt;keyword&gt;Risk Factors&lt;/keyword&gt;&lt;keyword&gt;*Suture Techniques/adverse effects&lt;/keyword&gt;&lt;keyword&gt;Wound Healing&lt;/keyword&gt;&lt;/keywords&gt;&lt;dates&gt;&lt;year&gt;1997&lt;/year&gt;&lt;pub-dates&gt;&lt;date&gt;Dec&lt;/date&gt;&lt;/pub-dates&gt;&lt;/dates&gt;&lt;isbn&gt;0012-3706 (Print)&amp;#xD;0012-3706 (Linking)&lt;/isbn&gt;&lt;accession-num&gt;9407983&lt;/accession-num&gt;&lt;urls&gt;&lt;related-urls&gt;&lt;url&gt;https://www.ncbi.nlm.nih.gov/pubmed/9407983&lt;/url&gt;&lt;/related-urls&gt;&lt;/urls&gt;&lt;electronic-resource-num&gt;10.1007/BF02070710&lt;/electronic-resource-num&gt;&lt;/record&gt;&lt;/Cite&gt;&lt;/EndNote&gt;</w:instrText>
      </w:r>
      <w:r w:rsidR="005B3A19"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[5]</w:t>
      </w:r>
      <w:r w:rsidR="005B3A19"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Advancement flaps were also performed for high fistulas</w:t>
      </w:r>
      <w:r w:rsidR="003B2502">
        <w:rPr>
          <w:rFonts w:ascii="Book Antiqua" w:eastAsia="Book Antiqua" w:hAnsi="Book Antiqua" w:cs="Book Antiqua"/>
          <w:color w:val="000000"/>
        </w:rPr>
        <w:t>,</w:t>
      </w:r>
      <w:r w:rsidRPr="006749CC">
        <w:rPr>
          <w:rFonts w:ascii="Book Antiqua" w:eastAsia="Book Antiqua" w:hAnsi="Book Antiqua" w:cs="Book Antiqua"/>
          <w:color w:val="000000"/>
        </w:rPr>
        <w:t xml:space="preserve"> but </w:t>
      </w:r>
      <w:r w:rsidR="00570657" w:rsidRPr="006749CC">
        <w:rPr>
          <w:rFonts w:ascii="Book Antiqua" w:eastAsia="Book Antiqua" w:hAnsi="Book Antiqua" w:cs="Book Antiqua"/>
          <w:color w:val="000000"/>
        </w:rPr>
        <w:t xml:space="preserve">they </w:t>
      </w:r>
      <w:r w:rsidRPr="006749CC">
        <w:rPr>
          <w:rFonts w:ascii="Book Antiqua" w:eastAsia="Book Antiqua" w:hAnsi="Book Antiqua" w:cs="Book Antiqua"/>
          <w:color w:val="000000"/>
        </w:rPr>
        <w:t>were associated with high incontinence and low success rates</w:t>
      </w:r>
      <w:r w:rsidR="000F4280"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&lt;EndNote&gt;&lt;Cite&gt;&lt;Author&gt;van der Hagen&lt;/Author&gt;&lt;Year&gt;2005&lt;/Year&gt;&lt;RecNum&gt;386&lt;/RecNum&gt;&lt;DisplayText&gt;&lt;style face="superscript"&gt;[6]&lt;/style&gt;&lt;/DisplayText&gt;&lt;record&gt;&lt;rec-number&gt;386&lt;/rec-number&gt;&lt;foreign-keys&gt;&lt;key app="EN" db-id="eszv5f9xq0rpdaewrwupz50x5xa2fdvwpevs" timestamp="0"&gt;386&lt;/key&gt;&lt;/foreign-keys&gt;&lt;ref-type name="Journal Article"&gt;17&lt;/ref-type&gt;&lt;contributors&gt;&lt;authors&gt;&lt;author&gt;van der Hagen, S. J.&lt;/author&gt;&lt;author&gt;Baeten, C. G.&lt;/author&gt;&lt;author&gt;Soeters, P. B.&lt;/author&gt;&lt;author&gt;Beets-Tan, R. G.&lt;/author&gt;&lt;author&gt;Russel, M. G.&lt;/author&gt;&lt;author&gt;van Gemert, W. G.&lt;/author&gt;&lt;/authors&gt;&lt;/contributors&gt;&lt;auth-address&gt;Department of Surgery, Academic Hospital of Maastrucket, Maastricht, The Netherlands. vanderHagen@mmc.nl&lt;/auth-address&gt;&lt;titles&gt;&lt;title&gt;Staged mucosal advancement flap for the treatment of complex anal fistulas: pretreatment with noncutting Setons and in case of recurrent multiple abscesses a diverting stoma&lt;/title&gt;&lt;secondary-title&gt;Colorectal Dis&lt;/secondary-title&gt;&lt;/titles&gt;&lt;periodical&gt;&lt;full-title&gt;Colorectal Dis&lt;/full-title&gt;&lt;/periodical&gt;&lt;pages&gt;513-8&lt;/pages&gt;&lt;volume&gt;7&lt;/volume&gt;&lt;number&gt;5&lt;/number&gt;&lt;edition&gt;2005/08/20&lt;/edition&gt;&lt;keywords&gt;&lt;keyword&gt;Adult&lt;/keyword&gt;&lt;keyword&gt;Aged&lt;/keyword&gt;&lt;keyword&gt;Female&lt;/keyword&gt;&lt;keyword&gt;Humans&lt;/keyword&gt;&lt;keyword&gt;Intestinal Mucosa/surgery&lt;/keyword&gt;&lt;keyword&gt;Magnetic Resonance Imaging&lt;/keyword&gt;&lt;keyword&gt;Male&lt;/keyword&gt;&lt;keyword&gt;Middle Aged&lt;/keyword&gt;&lt;keyword&gt;Rectal Fistula/*surgery&lt;/keyword&gt;&lt;keyword&gt;Recurrence&lt;/keyword&gt;&lt;keyword&gt;*Surgical Flaps&lt;/keyword&gt;&lt;keyword&gt;*Surgical Stomas&lt;/keyword&gt;&lt;keyword&gt;Treatment Outcome&lt;/keyword&gt;&lt;/keywords&gt;&lt;dates&gt;&lt;year&gt;2005&lt;/year&gt;&lt;pub-dates&gt;&lt;date&gt;Sep&lt;/date&gt;&lt;/pub-dates&gt;&lt;/dates&gt;&lt;isbn&gt;1462-8910 (Print)&amp;#xD;1462-8910 (Linking)&lt;/isbn&gt;&lt;accession-num&gt;16108891&lt;/accession-num&gt;&lt;urls&gt;&lt;related-urls&gt;&lt;url&gt;https://www.ncbi.nlm.nih.gov/pubmed/16108891&lt;/url&gt;&lt;/related-urls&gt;&lt;/urls&gt;&lt;electronic-resource-num&gt;10.1111/j.1463-1318.2005.00850.x&lt;/electronic-resource-num&gt;&lt;/record&gt;&lt;/Cite&gt;&lt;/EndNote&gt;</w:instrText>
      </w:r>
      <w:r w:rsidR="000F4280"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[6]</w:t>
      </w:r>
      <w:r w:rsidR="000F4280"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570657"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everal </w:t>
      </w:r>
      <w:r w:rsidR="00570657" w:rsidRPr="006749CC">
        <w:rPr>
          <w:rFonts w:ascii="Book Antiqua" w:eastAsia="Book Antiqua" w:hAnsi="Book Antiqua" w:cs="Book Antiqua"/>
          <w:color w:val="000000"/>
        </w:rPr>
        <w:t xml:space="preserve">other </w:t>
      </w:r>
      <w:r w:rsidRPr="006749CC">
        <w:rPr>
          <w:rFonts w:ascii="Book Antiqua" w:eastAsia="Book Antiqua" w:hAnsi="Book Antiqua" w:cs="Book Antiqua"/>
          <w:color w:val="000000"/>
        </w:rPr>
        <w:t xml:space="preserve">sphincter-saving procedures were </w:t>
      </w:r>
      <w:r w:rsidR="00570657" w:rsidRPr="006749CC">
        <w:rPr>
          <w:rFonts w:ascii="Book Antiqua" w:eastAsia="Book Antiqua" w:hAnsi="Book Antiqua" w:cs="Book Antiqua"/>
          <w:color w:val="000000"/>
        </w:rPr>
        <w:t xml:space="preserve">developed </w:t>
      </w:r>
      <w:r w:rsidRPr="006749CC">
        <w:rPr>
          <w:rFonts w:ascii="Book Antiqua" w:eastAsia="Book Antiqua" w:hAnsi="Book Antiqua" w:cs="Book Antiqua"/>
          <w:color w:val="000000"/>
        </w:rPr>
        <w:t>in the last two decades</w:t>
      </w:r>
      <w:r w:rsidR="0057065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70657" w:rsidRPr="006749CC">
        <w:rPr>
          <w:rFonts w:ascii="Book Antiqua" w:eastAsia="Book Antiqua" w:hAnsi="Book Antiqua" w:cs="Book Antiqua"/>
          <w:color w:val="000000"/>
        </w:rPr>
        <w:t xml:space="preserve">including </w:t>
      </w:r>
      <w:r w:rsidRPr="006749CC">
        <w:rPr>
          <w:rFonts w:ascii="Book Antiqua" w:eastAsia="Book Antiqua" w:hAnsi="Book Antiqua" w:cs="Book Antiqua"/>
          <w:color w:val="000000"/>
        </w:rPr>
        <w:t>video-assisted anal fistula treatment (VAAFT)</w:t>
      </w:r>
      <w:r w:rsidR="00F32A2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&lt;EndNote&gt;&lt;Cite&gt;&lt;Author&gt;Meinero&lt;/Author&gt;&lt;Year&gt;2011&lt;/Year&gt;&lt;RecNum&gt;137&lt;/RecNum&gt;&lt;DisplayText&gt;&lt;style face="superscript"&gt;[7]&lt;/style&gt;&lt;/DisplayText&gt;&lt;record&gt;&lt;rec-number&gt;137&lt;/rec-number&gt;&lt;foreign-keys&gt;&lt;key app="EN" db-id="eszv5f9xq0rpdaewrwupz50x5xa2fdvwpevs" timestamp="0"&gt;137&lt;/key&gt;&lt;/foreign-keys&gt;&lt;ref-type name="Journal Article"&gt;17&lt;/ref-type&gt;&lt;contributors&gt;&lt;authors&gt;&lt;author&gt;Meinero, P.&lt;/author&gt;&lt;author&gt;Mori, L.&lt;/author&gt;&lt;/authors&gt;&lt;/contributors&gt;&lt;auth-address&gt;Department of General Surgery, Proctology Unit, E. Riboli Hospital, ASL 4 Chiavarese, Via Don Bobbio 25, 16033 Lavagna, Genoa, Italy. pmeinero@asl4.liguria.it&lt;/auth-address&gt;&lt;titles&gt;&lt;title&gt;Video-assisted anal fistula treatment (VAAFT): a novel sphincter-saving procedure for treating complex anal fistulas&lt;/title&gt;&lt;secondary-title&gt;Tech Coloproctol&lt;/secondary-title&gt;&lt;/titles&gt;&lt;periodical&gt;&lt;full-title&gt;Tech Coloproctol&lt;/full-title&gt;&lt;/periodical&gt;&lt;pages&gt;417-22&lt;/pages&gt;&lt;volume&gt;15&lt;/volume&gt;&lt;number&gt;4&lt;/number&gt;&lt;edition&gt;2011/10/18&lt;/edition&gt;&lt;keywords&gt;&lt;keyword&gt;Anal Canal/*surgery&lt;/keyword&gt;&lt;keyword&gt;*Colonoscopes&lt;/keyword&gt;&lt;keyword&gt;Colonoscopy/*methods&lt;/keyword&gt;&lt;keyword&gt;Equipment Design&lt;/keyword&gt;&lt;keyword&gt;Follow-Up Studies&lt;/keyword&gt;&lt;keyword&gt;Humans&lt;/keyword&gt;&lt;keyword&gt;Prospective Studies&lt;/keyword&gt;&lt;keyword&gt;Rectal Fistula/*surgery&lt;/keyword&gt;&lt;keyword&gt;Time Factors&lt;/keyword&gt;&lt;keyword&gt;Treatment Outcome&lt;/keyword&gt;&lt;keyword&gt;Video-Assisted Surgery/*instrumentation&lt;/keyword&gt;&lt;keyword&gt;Wound Healing&lt;/keyword&gt;&lt;/keywords&gt;&lt;dates&gt;&lt;year&gt;2011&lt;/year&gt;&lt;pub-dates&gt;&lt;date&gt;Dec&lt;/date&gt;&lt;/pub-dates&gt;&lt;/dates&gt;&lt;isbn&gt;1128-045X (Electronic)&amp;#xD;1123-6337 (Linking)&lt;/isbn&gt;&lt;accession-num&gt;22002535&lt;/accession-num&gt;&lt;urls&gt;&lt;related-urls&gt;&lt;url&gt;https://www.ncbi.nlm.nih.gov/pubmed/22002535&lt;/url&gt;&lt;/related-urls&gt;&lt;/urls&gt;&lt;custom2&gt;PMC3226694&lt;/custom2&gt;&lt;electronic-resource-num&gt;10.1007/s10151-011-0769-2&lt;/electronic-resource-num&gt;&lt;/record&gt;&lt;/Cite&gt;&lt;/EndNote&gt;</w:instrText>
      </w:r>
      <w:r w:rsidR="00F32A2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[7]</w:t>
      </w:r>
      <w:r w:rsidR="00F32A2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anal fistula plug (AFP)</w:t>
      </w:r>
      <w:r w:rsidR="00F32A2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&lt;EndNote&gt;&lt;Cite&gt;&lt;Author&gt;Champagne&lt;/Author&gt;&lt;Year&gt;2006&lt;/Year&gt;&lt;RecNum&gt;49&lt;/RecNum&gt;&lt;DisplayText&gt;&lt;style face="superscript"&gt;[8]&lt;/style&gt;&lt;/DisplayText&gt;&lt;record&gt;&lt;rec-number&gt;49&lt;/rec-number&gt;&lt;foreign-keys&gt;&lt;key app="EN" db-id="eszv5f9xq0rpdaewrwupz50x5xa2fdvwpevs" timestamp="0"&gt;49&lt;/key&gt;&lt;/foreign-keys&gt;&lt;ref-type name="Journal Article"&gt;17&lt;/ref-type&gt;&lt;contributors&gt;&lt;authors&gt;&lt;author&gt;Champagne, B. J.&lt;/author&gt;&lt;author&gt;O&amp;apos;Connor, L. M.&lt;/author&gt;&lt;author&gt;Ferguson, M.&lt;/author&gt;&lt;author&gt;Orangio, G. R.&lt;/author&gt;&lt;author&gt;Schertzer, M. E.&lt;/author&gt;&lt;author&gt;Armstrong, D. N.&lt;/author&gt;&lt;/authors&gt;&lt;/contributors&gt;&lt;auth-address&gt;Georgia Colon &amp;amp; Rectal Surgical Clinic, 5555 Peachtree Dunwoody Road, Atlanta, Georgia 30342, USA.&lt;/auth-address&gt;&lt;titles&gt;&lt;title&gt;Efficacy of anal fistula plug in closure of cryptoglandular fistulas: long-term follow-up&lt;/title&gt;&lt;secondary-title&gt;Dis Colon Rectum&lt;/secondary-title&gt;&lt;/titles&gt;&lt;periodical&gt;&lt;full-title&gt;Dis Colon Rectum&lt;/full-title&gt;&lt;/periodical&gt;&lt;pages&gt;1817-21&lt;/pages&gt;&lt;volume&gt;49&lt;/volume&gt;&lt;number&gt;12&lt;/number&gt;&lt;edition&gt;2006/11/04&lt;/edition&gt;&lt;keywords&gt;&lt;keyword&gt;Follow-Up Studies&lt;/keyword&gt;&lt;keyword&gt;Humans&lt;/keyword&gt;&lt;keyword&gt;Prospective Studies&lt;/keyword&gt;&lt;keyword&gt;*Prostheses and Implants&lt;/keyword&gt;&lt;keyword&gt;Rectal Fistula/*surgery&lt;/keyword&gt;&lt;keyword&gt;Suture Techniques&lt;/keyword&gt;&lt;keyword&gt;Treatment Outcome&lt;/keyword&gt;&lt;/keywords&gt;&lt;dates&gt;&lt;year&gt;2006&lt;/year&gt;&lt;pub-dates&gt;&lt;date&gt;Dec&lt;/date&gt;&lt;/pub-dates&gt;&lt;/dates&gt;&lt;isbn&gt;0012-3706 (Print)&amp;#xD;0012-3706 (Linking)&lt;/isbn&gt;&lt;accession-num&gt;17082891&lt;/accession-num&gt;&lt;urls&gt;&lt;related-urls&gt;&lt;url&gt;https://www.ncbi.nlm.nih.gov/pubmed/17082891&lt;/url&gt;&lt;/related-urls&gt;&lt;/urls&gt;&lt;electronic-resource-num&gt;10.1007/s10350-006-0755-3&lt;/electronic-resource-num&gt;&lt;/record&gt;&lt;/Cite&gt;&lt;/EndNote&gt;</w:instrText>
      </w:r>
      <w:r w:rsidR="00F32A2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[8]</w:t>
      </w:r>
      <w:r w:rsidR="00F32A2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over the scope clip</w:t>
      </w:r>
      <w:r w:rsidR="00F32A2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&lt;EndNote&gt;&lt;Cite&gt;&lt;Author&gt;Prosst&lt;/Author&gt;&lt;Year&gt;2012&lt;/Year&gt;&lt;RecNum&gt;160&lt;/RecNum&gt;&lt;DisplayText&gt;&lt;style face="superscript"&gt;[9]&lt;/style&gt;&lt;/DisplayText&gt;&lt;record&gt;&lt;rec-number&gt;160&lt;/rec-number&gt;&lt;foreign-keys&gt;&lt;key app="EN" db-id="eszv5f9xq0rpdaewrwupz50x5xa2fdvwpevs" timestamp="0"&gt;160&lt;/key&gt;&lt;/foreign-keys&gt;&lt;ref-type name="Journal Article"&gt;17&lt;/ref-type&gt;&lt;contributors&gt;&lt;authors&gt;&lt;author&gt;Prosst, R. L.&lt;/author&gt;&lt;author&gt;Herold, A.&lt;/author&gt;&lt;author&gt;Joos, A. K.&lt;/author&gt;&lt;author&gt;Bussen, D.&lt;/author&gt;&lt;author&gt;Wehrmann, M.&lt;/author&gt;&lt;author&gt;Gottwald, T.&lt;/author&gt;&lt;author&gt;Schurr, M. O.&lt;/author&gt;&lt;/authors&gt;&lt;/contributors&gt;&lt;auth-address&gt;Proctological Institute Stuttgart, Stuttgart, Germany. ruediger@prosst.de&lt;/auth-address&gt;&lt;titles&gt;&lt;title&gt;The anal fistula claw: the OTSC clip for anal fistula closure&lt;/title&gt;&lt;secondary-title&gt;Colorectal Dis&lt;/secondary-title&gt;&lt;/titles&gt;&lt;periodical&gt;&lt;full-title&gt;Colorectal Dis&lt;/full-title&gt;&lt;/periodical&gt;&lt;pages&gt;1112-7&lt;/pages&gt;&lt;volume&gt;14&lt;/volume&gt;&lt;number&gt;9&lt;/number&gt;&lt;edition&gt;2011/11/30&lt;/edition&gt;&lt;keywords&gt;&lt;keyword&gt;Anal Canal/surgery&lt;/keyword&gt;&lt;keyword&gt;Animals&lt;/keyword&gt;&lt;keyword&gt;Digestive System Surgical Procedures/*instrumentation&lt;/keyword&gt;&lt;keyword&gt;Female&lt;/keyword&gt;&lt;keyword&gt;Rectal Fistula/*surgery&lt;/keyword&gt;&lt;keyword&gt;*Surgical Instruments&lt;/keyword&gt;&lt;keyword&gt;Swine&lt;/keyword&gt;&lt;keyword&gt;Wound Closure Techniques/*instrumentation&lt;/keyword&gt;&lt;/keywords&gt;&lt;dates&gt;&lt;year&gt;2012&lt;/year&gt;&lt;pub-dates&gt;&lt;date&gt;Sep&lt;/date&gt;&lt;/pub-dates&gt;&lt;/dates&gt;&lt;isbn&gt;1463-1318 (Electronic)&amp;#xD;1462-8910 (Linking)&lt;/isbn&gt;&lt;accession-num&gt;22122680&lt;/accession-num&gt;&lt;urls&gt;&lt;related-urls&gt;&lt;url&gt;https://www.ncbi.nlm.nih.gov/pubmed/22122680&lt;/url&gt;&lt;/related-urls&gt;&lt;/urls&gt;&lt;electronic-resource-num&gt;10.1111/j.1463-1318.2011.02902.x&lt;/electronic-resource-num&gt;&lt;/record&gt;&lt;/Cite&gt;&lt;/EndNote&gt;</w:instrText>
      </w:r>
      <w:r w:rsidR="00F32A2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[9]</w:t>
      </w:r>
      <w:r w:rsidR="00F32A2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fistula laser treatment</w:t>
      </w:r>
      <w:r w:rsidR="00C43B57"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&lt;EndNote&gt;&lt;Cite&gt;&lt;Author&gt;Giamundo&lt;/Author&gt;&lt;Year&gt;2014&lt;/Year&gt;&lt;RecNum&gt;153&lt;/RecNum&gt;&lt;DisplayText&gt;&lt;style face="superscript"&gt;[10]&lt;/style&gt;&lt;/DisplayText&gt;&lt;record&gt;&lt;rec-number&gt;153&lt;/rec-number&gt;&lt;foreign-keys&gt;&lt;key app="EN" db-id="eszv5f9xq0rpdaewrwupz50x5xa2fdvwpevs" timestamp="0"&gt;153&lt;/key&gt;&lt;/foreign-keys&gt;&lt;ref-type name="Journal Article"&gt;17&lt;/ref-type&gt;&lt;contributors&gt;&lt;authors&gt;&lt;author&gt;Giamundo, P.&lt;/author&gt;&lt;author&gt;Geraci, M.&lt;/author&gt;&lt;author&gt;Tibaldi, L.&lt;/author&gt;&lt;author&gt;Valente, M.&lt;/author&gt;&lt;/authors&gt;&lt;/contributors&gt;&lt;auth-address&gt;Department of General Surgery, Hospital Santo Spirito, Bra, CN, Italy.&lt;/auth-address&gt;&lt;titles&gt;&lt;title&gt;Closure of fistula-in-ano with laser--FiLaC: an effective novel sphincter-saving procedure for complex disease&lt;/title&gt;&lt;secondary-title&gt;Colorectal Dis&lt;/secondary-title&gt;&lt;/titles&gt;&lt;periodical&gt;&lt;full-title&gt;Colorectal Dis&lt;/full-title&gt;&lt;/periodical&gt;&lt;pages&gt;110-5&lt;/pages&gt;&lt;volume&gt;16&lt;/volume&gt;&lt;number&gt;2&lt;/number&gt;&lt;edition&gt;2013/10/15&lt;/edition&gt;&lt;keywords&gt;&lt;keyword&gt;Adult&lt;/keyword&gt;&lt;keyword&gt;Aged&lt;/keyword&gt;&lt;keyword&gt;Anal Canal&lt;/keyword&gt;&lt;keyword&gt;Fecal Incontinence/etiology/*surgery&lt;/keyword&gt;&lt;keyword&gt;Female&lt;/keyword&gt;&lt;keyword&gt;Humans&lt;/keyword&gt;&lt;keyword&gt;Laser Therapy&lt;/keyword&gt;&lt;keyword&gt;Lasers, Semiconductor/*therapeutic use&lt;/keyword&gt;&lt;keyword&gt;Male&lt;/keyword&gt;&lt;keyword&gt;Middle Aged&lt;/keyword&gt;&lt;keyword&gt;Organ Sparing Treatments&lt;/keyword&gt;&lt;keyword&gt;Rectal Fistula/complications/*surgery&lt;/keyword&gt;&lt;keyword&gt;Treatment Outcome&lt;/keyword&gt;&lt;keyword&gt;FiLaC procedure&lt;/keyword&gt;&lt;keyword&gt;Fistula-in-ano&lt;/keyword&gt;&lt;keyword&gt;laser&lt;/keyword&gt;&lt;keyword&gt;minimally invasive&lt;/keyword&gt;&lt;keyword&gt;sphincter-saving&lt;/keyword&gt;&lt;/keywords&gt;&lt;dates&gt;&lt;year&gt;2014&lt;/year&gt;&lt;pub-dates&gt;&lt;date&gt;Feb&lt;/date&gt;&lt;/pub-dates&gt;&lt;/dates&gt;&lt;isbn&gt;1463-1318 (Electronic)&amp;#xD;1462-8910 (Linking)&lt;/isbn&gt;&lt;accession-num&gt;24119103&lt;/accession-num&gt;&lt;urls&gt;&lt;related-urls&gt;&lt;url&gt;https://www.ncbi.nlm.nih.gov/pubmed/24119103&lt;/url&gt;&lt;/related-urls&gt;&lt;/urls&gt;&lt;electronic-resource-num&gt;10.1111/codi.12440&lt;/electronic-resource-num&gt;&lt;/record&gt;&lt;/Cite&gt;&lt;/EndNote&gt;</w:instrText>
      </w:r>
      <w:r w:rsidR="00C43B5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[10]</w:t>
      </w:r>
      <w:r w:rsidR="00C43B57" w:rsidRPr="006749CC">
        <w:rPr>
          <w:rFonts w:ascii="Book Antiqua" w:eastAsia="Book Antiqua" w:hAnsi="Book Antiqua" w:cs="Book Antiqua"/>
          <w:color w:val="000000"/>
        </w:rPr>
        <w:fldChar w:fldCharType="end"/>
      </w:r>
      <w:r w:rsidR="003B2502">
        <w:rPr>
          <w:rFonts w:ascii="Book Antiqua" w:eastAsia="Book Antiqua" w:hAnsi="Book Antiqua" w:cs="Book Antiqua"/>
          <w:color w:val="000000"/>
        </w:rPr>
        <w:t xml:space="preserve">, </w:t>
      </w:r>
      <w:r w:rsidRPr="006749CC">
        <w:rPr>
          <w:rFonts w:ascii="Book Antiqua" w:eastAsia="Book Antiqua" w:hAnsi="Book Antiqua" w:cs="Book Antiqua"/>
          <w:color w:val="000000"/>
        </w:rPr>
        <w:t>and stem cells</w:t>
      </w:r>
      <w:r w:rsidR="001E146A" w:rsidRPr="006749CC">
        <w:rPr>
          <w:rFonts w:ascii="Book Antiqua" w:eastAsia="Book Antiqua" w:hAnsi="Book Antiqua" w:cs="Book Antiqua"/>
          <w:color w:val="000000"/>
        </w:rPr>
        <w:fldChar w:fldCharType="begin">
          <w:fldData xml:space="preserve">PEVuZE5vdGU+PENpdGU+PEF1dGhvcj5HYXJjaWEtQXJyYW56PC9BdXRob3I+PFllYXI+MjAyMDwv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PEVuZE5vdGU+PENpdGU+PEF1dGhvcj5HYXJjaWEtQXJyYW56PC9BdXRob3I+PFllYXI+MjAyMDwv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1E146A" w:rsidRPr="006749CC">
        <w:rPr>
          <w:rFonts w:ascii="Book Antiqua" w:eastAsia="Book Antiqua" w:hAnsi="Book Antiqua" w:cs="Book Antiqua"/>
          <w:color w:val="000000"/>
        </w:rPr>
      </w:r>
      <w:r w:rsidR="001E146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[11]</w:t>
      </w:r>
      <w:r w:rsidR="001E146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570657" w:rsidRPr="006749CC">
        <w:rPr>
          <w:rFonts w:ascii="Book Antiqua" w:eastAsia="Book Antiqua" w:hAnsi="Book Antiqua" w:cs="Book Antiqua"/>
          <w:color w:val="000000"/>
        </w:rPr>
        <w:t>Alt</w:t>
      </w:r>
      <w:r w:rsidRPr="006749CC">
        <w:rPr>
          <w:rFonts w:ascii="Book Antiqua" w:eastAsia="Book Antiqua" w:hAnsi="Book Antiqua" w:cs="Book Antiqua"/>
          <w:color w:val="000000"/>
        </w:rPr>
        <w:t>hough the risk of incontinence was minimal, the success rate</w:t>
      </w:r>
      <w:r w:rsidR="00570657" w:rsidRPr="006749CC">
        <w:rPr>
          <w:rFonts w:ascii="Book Antiqua" w:eastAsia="Book Antiqua" w:hAnsi="Book Antiqua" w:cs="Book Antiqua"/>
          <w:color w:val="000000"/>
        </w:rPr>
        <w:t>s</w:t>
      </w:r>
      <w:r w:rsidR="00F3172F" w:rsidRPr="006749CC">
        <w:rPr>
          <w:rFonts w:ascii="Book Antiqua" w:eastAsia="Book Antiqua" w:hAnsi="Book Antiqua" w:cs="Book Antiqua"/>
          <w:color w:val="000000"/>
        </w:rPr>
        <w:t xml:space="preserve"> of the novel procedures</w:t>
      </w:r>
      <w:r w:rsidRPr="006749CC">
        <w:rPr>
          <w:rFonts w:ascii="Book Antiqua" w:eastAsia="Book Antiqua" w:hAnsi="Book Antiqua" w:cs="Book Antiqua"/>
          <w:color w:val="000000"/>
        </w:rPr>
        <w:t xml:space="preserve"> in complex high fistulas, for which </w:t>
      </w:r>
      <w:r w:rsidR="00F3172F" w:rsidRPr="006749CC">
        <w:rPr>
          <w:rFonts w:ascii="Book Antiqua" w:eastAsia="Book Antiqua" w:hAnsi="Book Antiqua" w:cs="Book Antiqua"/>
          <w:color w:val="000000"/>
        </w:rPr>
        <w:t xml:space="preserve">they were </w:t>
      </w:r>
      <w:r w:rsidRPr="006749CC">
        <w:rPr>
          <w:rFonts w:ascii="Book Antiqua" w:eastAsia="Book Antiqua" w:hAnsi="Book Antiqua" w:cs="Book Antiqua"/>
          <w:color w:val="000000"/>
        </w:rPr>
        <w:t xml:space="preserve">primarily </w:t>
      </w:r>
      <w:r w:rsidR="00F3172F" w:rsidRPr="006749CC">
        <w:rPr>
          <w:rFonts w:ascii="Book Antiqua" w:eastAsia="Book Antiqua" w:hAnsi="Book Antiqua" w:cs="Book Antiqua"/>
          <w:color w:val="000000"/>
        </w:rPr>
        <w:t>developed</w:t>
      </w:r>
      <w:r w:rsidRPr="006749CC">
        <w:rPr>
          <w:rFonts w:ascii="Book Antiqua" w:eastAsia="Book Antiqua" w:hAnsi="Book Antiqua" w:cs="Book Antiqua"/>
          <w:color w:val="000000"/>
        </w:rPr>
        <w:t>, was dismal</w:t>
      </w:r>
      <w:r w:rsidR="001E146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1E146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1E146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Ligation of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tract (LIFT) was first </w:t>
      </w:r>
      <w:r w:rsidR="00F3172F" w:rsidRPr="006749CC">
        <w:rPr>
          <w:rFonts w:ascii="Book Antiqua" w:eastAsia="Book Antiqua" w:hAnsi="Book Antiqua" w:cs="Book Antiqua"/>
          <w:color w:val="000000"/>
        </w:rPr>
        <w:t xml:space="preserve">described </w:t>
      </w:r>
      <w:r w:rsidRPr="006749CC">
        <w:rPr>
          <w:rFonts w:ascii="Book Antiqua" w:eastAsia="Book Antiqua" w:hAnsi="Book Antiqua" w:cs="Book Antiqua"/>
          <w:color w:val="000000"/>
        </w:rPr>
        <w:t>in 1993</w:t>
      </w:r>
      <w:r w:rsidR="001E146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&lt;EndNote&gt;&lt;Cite&gt;&lt;Author&gt;Matos&lt;/Author&gt;&lt;Year&gt;1993&lt;/Year&gt;&lt;RecNum&gt;570&lt;/RecNum&gt;&lt;DisplayText&gt;&lt;style face="superscript"&gt;[13]&lt;/style&gt;&lt;/DisplayText&gt;&lt;record&gt;&lt;rec-number&gt;570&lt;/rec-number&gt;&lt;foreign-keys&gt;&lt;key app="EN" db-id="eszv5f9xq0rpdaewrwupz50x5xa2fdvwpevs" timestamp="1608644373"&gt;570&lt;/key&gt;&lt;/foreign-keys&gt;&lt;ref-type name="Journal Article"&gt;17&lt;/ref-type&gt;&lt;contributors&gt;&lt;authors&gt;&lt;author&gt;Matos, D.&lt;/author&gt;&lt;author&gt;Lunniss, P. J.&lt;/author&gt;&lt;author&gt;Phillips, R. K.&lt;/author&gt;&lt;/authors&gt;&lt;/contributors&gt;&lt;auth-address&gt;Department of Surgery, St Mark&amp;apos;s Hospital, London, UK.&lt;/auth-address&gt;&lt;titles&gt;&lt;title&gt;Total sphincter conservation in high fistula in ano: results of a new approach&lt;/title&gt;&lt;secondary-title&gt;Br J Surg&lt;/secondary-title&gt;&lt;/titles&gt;&lt;periodical&gt;&lt;full-title&gt;Br J Surg&lt;/full-title&gt;&lt;/periodical&gt;&lt;pages&gt;802-4&lt;/pages&gt;&lt;volume&gt;80&lt;/volume&gt;&lt;number&gt;6&lt;/number&gt;&lt;edition&gt;1993/06/01&lt;/edition&gt;&lt;keywords&gt;&lt;keyword&gt;Adolescent&lt;/keyword&gt;&lt;keyword&gt;Adult&lt;/keyword&gt;&lt;keyword&gt;Aged&lt;/keyword&gt;&lt;keyword&gt;Anus Diseases/*surgery&lt;/keyword&gt;&lt;keyword&gt;Colitis, Ulcerative/complications&lt;/keyword&gt;&lt;keyword&gt;Crohn Disease/complications&lt;/keyword&gt;&lt;keyword&gt;Female&lt;/keyword&gt;&lt;keyword&gt;Follow-Up Studies&lt;/keyword&gt;&lt;keyword&gt;Humans&lt;/keyword&gt;&lt;keyword&gt;Male&lt;/keyword&gt;&lt;keyword&gt;Middle Aged&lt;/keyword&gt;&lt;keyword&gt;Rectal Fistula/complications/*surgery&lt;/keyword&gt;&lt;keyword&gt;Surgical Procedures, Operative/methods&lt;/keyword&gt;&lt;/keywords&gt;&lt;dates&gt;&lt;year&gt;1993&lt;/year&gt;&lt;pub-dates&gt;&lt;date&gt;Jun&lt;/date&gt;&lt;/pub-dates&gt;&lt;/dates&gt;&lt;isbn&gt;0007-1323 (Print)&amp;#xD;0007-1323 (Linking)&lt;/isbn&gt;&lt;accession-num&gt;8330181&lt;/accession-num&gt;&lt;urls&gt;&lt;related-urls&gt;&lt;url&gt;https://www.ncbi.nlm.nih.gov/pubmed/8330181&lt;/url&gt;&lt;/related-urls&gt;&lt;/urls&gt;&lt;electronic-resource-num&gt;10.1002/bjs.1800800651&lt;/electronic-resource-num&gt;&lt;/record&gt;&lt;/Cite&gt;&lt;/EndNote&gt;</w:instrText>
      </w:r>
      <w:r w:rsidR="001E146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[13]</w:t>
      </w:r>
      <w:r w:rsidR="001E146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but </w:t>
      </w:r>
      <w:r w:rsidR="00F3172F" w:rsidRPr="006749CC">
        <w:rPr>
          <w:rFonts w:ascii="Book Antiqua" w:eastAsia="Book Antiqua" w:hAnsi="Book Antiqua" w:cs="Book Antiqua"/>
          <w:color w:val="000000"/>
        </w:rPr>
        <w:t xml:space="preserve">has </w:t>
      </w:r>
      <w:r w:rsidRPr="006749CC">
        <w:rPr>
          <w:rFonts w:ascii="Book Antiqua" w:eastAsia="Book Antiqua" w:hAnsi="Book Antiqua" w:cs="Book Antiqua"/>
          <w:color w:val="000000"/>
        </w:rPr>
        <w:t>gained popularity only in the last decade. Initially, a success rate of 80%-88% was reported</w:t>
      </w:r>
      <w:r w:rsidR="00715684"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&lt;EndNote&gt;&lt;Cite&gt;&lt;Author&gt;Rojanasakul&lt;/Author&gt;&lt;Year&gt;2009&lt;/Year&gt;&lt;RecNum&gt;135&lt;/RecNum&gt;&lt;DisplayText&gt;&lt;style face="superscript"&gt;[14]&lt;/style&gt;&lt;/DisplayText&gt;&lt;record&gt;&lt;rec-number&gt;135&lt;/rec-number&gt;&lt;foreign-keys&gt;&lt;key app="EN" db-id="eszv5f9xq0rpdaewrwupz50x5xa2fdvwpevs" timestamp="0"&gt;135&lt;/key&gt;&lt;/foreign-keys&gt;&lt;ref-type name="Journal Article"&gt;17&lt;/ref-type&gt;&lt;contributors&gt;&lt;authors&gt;&lt;author&gt;Rojanasakul, A.&lt;/author&gt;&lt;/authors&gt;&lt;/contributors&gt;&lt;auth-address&gt;Colorectal Division, Chulalongkorn University, Bangkok, Thailand. todrarun@hotmail.com&lt;/auth-address&gt;&lt;titles&gt;&lt;title&gt;LIFT procedure: a simplified technique for fistula-in-ano&lt;/title&gt;&lt;secondary-title&gt;Tech Coloproctol&lt;/secondary-title&gt;&lt;/titles&gt;&lt;periodical&gt;&lt;full-title&gt;Tech Coloproctol&lt;/full-title&gt;&lt;/periodical&gt;&lt;pages&gt;237-40&lt;/pages&gt;&lt;volume&gt;13&lt;/volume&gt;&lt;number&gt;3&lt;/number&gt;&lt;edition&gt;2009/07/29&lt;/edition&gt;&lt;keywords&gt;&lt;keyword&gt;Anal Canal/*surgery&lt;/keyword&gt;&lt;keyword&gt;Cohort Studies&lt;/keyword&gt;&lt;keyword&gt;Female&lt;/keyword&gt;&lt;keyword&gt;Follow-Up Studies&lt;/keyword&gt;&lt;keyword&gt;Humans&lt;/keyword&gt;&lt;keyword&gt;Ligation/instrumentation/methods&lt;/keyword&gt;&lt;keyword&gt;Male&lt;/keyword&gt;&lt;keyword&gt;Minimally Invasive Surgical Procedures/methods&lt;/keyword&gt;&lt;keyword&gt;Postoperative Care/methods&lt;/keyword&gt;&lt;keyword&gt;Proctoscopy/*methods&lt;/keyword&gt;&lt;keyword&gt;Rectal Fistula/diagnosis/*surgery&lt;/keyword&gt;&lt;keyword&gt;Risk Assessment&lt;/keyword&gt;&lt;keyword&gt;Treatment Outcome&lt;/keyword&gt;&lt;/keywords&gt;&lt;dates&gt;&lt;year&gt;2009&lt;/year&gt;&lt;pub-dates&gt;&lt;date&gt;Sep&lt;/date&gt;&lt;/pub-dates&gt;&lt;/dates&gt;&lt;isbn&gt;1128-045X (Electronic)&amp;#xD;1123-6337 (Linking)&lt;/isbn&gt;&lt;accession-num&gt;19636496&lt;/accession-num&gt;&lt;urls&gt;&lt;related-urls&gt;&lt;url&gt;https://www.ncbi.nlm.nih.gov/pubmed/19636496&lt;/url&gt;&lt;/related-urls&gt;&lt;/urls&gt;&lt;electronic-resource-num&gt;10.1007/s10151-009-0522-2&lt;/electronic-resource-num&gt;&lt;/record&gt;&lt;/Cite&gt;&lt;/EndNote&gt;</w:instrText>
      </w:r>
      <w:r w:rsidR="00715684"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[14]</w:t>
      </w:r>
      <w:r w:rsidR="00715684"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but in an exclusive cohort of complex fistulas, the reported success rate of LIFT was lower (42%-60%)</w:t>
      </w:r>
      <w:r w:rsidR="00715684" w:rsidRPr="006749CC">
        <w:rPr>
          <w:rFonts w:ascii="Book Antiqua" w:eastAsia="Book Antiqua" w:hAnsi="Book Antiqua" w:cs="Book Antiqua"/>
          <w:color w:val="000000"/>
        </w:rPr>
        <w:fldChar w:fldCharType="begin">
          <w:fldData xml:space="preserve">PEVuZE5vdGU+PENpdGU+PEF1dGhvcj5KYXluZTwvQXV0aG9yPjxZZWFyPjIwMjE8L1llYXI+PFJl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PEVuZE5vdGU+PENpdGU+PEF1dGhvcj5KYXluZTwvQXV0aG9yPjxZZWFyPjIwMjE8L1llYXI+PFJl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715684" w:rsidRPr="006749CC">
        <w:rPr>
          <w:rFonts w:ascii="Book Antiqua" w:eastAsia="Book Antiqua" w:hAnsi="Book Antiqua" w:cs="Book Antiqua"/>
          <w:color w:val="000000"/>
        </w:rPr>
      </w:r>
      <w:r w:rsidR="00715684"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[15]</w:t>
      </w:r>
      <w:r w:rsidR="00715684"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Fistulectomy with primary sphincter reconstruction (FPR) had a reported high success rate in high fistulas</w:t>
      </w:r>
      <w:r w:rsidR="00A8073F"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&lt;EndNote&gt;&lt;Cite&gt;&lt;Author&gt;Ratto&lt;/Author&gt;&lt;Year&gt;2015&lt;/Year&gt;&lt;RecNum&gt;256&lt;/RecNum&gt;&lt;DisplayText&gt;&lt;style face="superscript"&gt;[16]&lt;/style&gt;&lt;/DisplayText&gt;&lt;record&gt;&lt;rec-number&gt;256&lt;/rec-number&gt;&lt;foreign-keys&gt;&lt;key app="EN" db-id="eszv5f9xq0rpdaewrwupz50x5xa2fdvwpevs" timestamp="0"&gt;256&lt;/key&gt;&lt;/foreign-keys&gt;&lt;ref-type name="Journal Article"&gt;17&lt;/ref-type&gt;&lt;contributors&gt;&lt;authors&gt;&lt;author&gt;Ratto, C.&lt;/author&gt;&lt;author&gt;Litta, F.&lt;/author&gt;&lt;author&gt;Donisi, L.&lt;/author&gt;&lt;author&gt;Parello, A.&lt;/author&gt;&lt;/authors&gt;&lt;/contributors&gt;&lt;auth-address&gt;Proctology Unit, Department of Surgical Sciences, Catholic University, Largo A. Gemelli, 8, 00168, Rome, Italy, carloratto@tiscali.it.&lt;/auth-address&gt;&lt;titles&gt;&lt;title&gt;Fistulotomy or fistulectomy and primary sphincteroplasty for anal fistula (FIPS): a systematic review&lt;/title&gt;&lt;secondary-title&gt;Tech Coloproctol&lt;/secondary-title&gt;&lt;/titles&gt;&lt;periodical&gt;&lt;full-title&gt;Tech Coloproctol&lt;/full-title&gt;&lt;/periodical&gt;&lt;pages&gt;391-400&lt;/pages&gt;&lt;volume&gt;19&lt;/volume&gt;&lt;number&gt;7&lt;/number&gt;&lt;edition&gt;2015/06/13&lt;/edition&gt;&lt;keywords&gt;&lt;keyword&gt;Anal Canal/*surgery&lt;/keyword&gt;&lt;keyword&gt;Defecation&lt;/keyword&gt;&lt;keyword&gt;Digestive System Surgical Procedures/*methods&lt;/keyword&gt;&lt;keyword&gt;Fecal Incontinence&lt;/keyword&gt;&lt;keyword&gt;Humans&lt;/keyword&gt;&lt;keyword&gt;Manometry&lt;/keyword&gt;&lt;keyword&gt;Quality of Life&lt;/keyword&gt;&lt;keyword&gt;Randomized Controlled Trials as Topic&lt;/keyword&gt;&lt;keyword&gt;Rectal Fistula/*surgery&lt;/keyword&gt;&lt;keyword&gt;Treatment Outcome&lt;/keyword&gt;&lt;/keywords&gt;&lt;dates&gt;&lt;year&gt;2015&lt;/year&gt;&lt;pub-dates&gt;&lt;date&gt;Jul&lt;/date&gt;&lt;/pub-dates&gt;&lt;/dates&gt;&lt;isbn&gt;1128-045X (Electronic)&amp;#xD;1123-6337 (Linking)&lt;/isbn&gt;&lt;accession-num&gt;26062740&lt;/accession-num&gt;&lt;urls&gt;&lt;related-urls&gt;&lt;url&gt;https://www.ncbi.nlm.nih.gov/pubmed/26062740&lt;/url&gt;&lt;/related-urls&gt;&lt;/urls&gt;&lt;electronic-resource-num&gt;10.1007/s10151-015-1323-4&lt;/electronic-resource-num&gt;&lt;/record&gt;&lt;/Cite&gt;&lt;/EndNote&gt;</w:instrText>
      </w:r>
      <w:r w:rsidR="00A8073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[16]</w:t>
      </w:r>
      <w:r w:rsidR="00A8073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but is not favored as cutting and then repairing a large portion of sphincter muscles seems frightening to many patients</w:t>
      </w:r>
      <w:r w:rsidR="00A8073F"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A8073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A8073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2080202C" w14:textId="64889140" w:rsidR="00BE19A1" w:rsidRPr="006749CC" w:rsidRDefault="005876EA">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Against this background of paucity of good procedures to treat high complex fistulas, </w:t>
      </w:r>
      <w:r w:rsidR="00F3172F" w:rsidRPr="006749CC">
        <w:rPr>
          <w:rFonts w:ascii="Book Antiqua" w:eastAsia="Book Antiqua" w:hAnsi="Book Antiqua" w:cs="Book Antiqua"/>
          <w:color w:val="000000"/>
        </w:rPr>
        <w:t xml:space="preserve">use of </w:t>
      </w:r>
      <w:r w:rsidRPr="006749CC">
        <w:rPr>
          <w:rFonts w:ascii="Book Antiqua" w:eastAsia="Book Antiqua" w:hAnsi="Book Antiqua" w:cs="Book Antiqua"/>
          <w:color w:val="000000"/>
        </w:rPr>
        <w:t>a</w:t>
      </w:r>
      <w:r w:rsidR="00F3172F" w:rsidRPr="006749CC">
        <w:rPr>
          <w:rFonts w:ascii="Book Antiqua" w:eastAsia="Book Antiqua" w:hAnsi="Book Antiqua" w:cs="Book Antiqua"/>
          <w:color w:val="000000"/>
        </w:rPr>
        <w:t>n innovative</w:t>
      </w:r>
      <w:r w:rsidRPr="006749CC">
        <w:rPr>
          <w:rFonts w:ascii="Book Antiqua" w:eastAsia="Book Antiqua" w:hAnsi="Book Antiqua" w:cs="Book Antiqua"/>
          <w:color w:val="000000"/>
        </w:rPr>
        <w:t xml:space="preserve"> sphincter-saving procedure, </w:t>
      </w:r>
      <w:r w:rsidR="00F3172F" w:rsidRPr="006749CC">
        <w:rPr>
          <w:rFonts w:ascii="Book Antiqua" w:eastAsia="Book Antiqua" w:hAnsi="Book Antiqua" w:cs="Book Antiqua"/>
          <w:color w:val="000000"/>
        </w:rPr>
        <w:t>p</w:t>
      </w:r>
      <w:r w:rsidRPr="006749CC">
        <w:rPr>
          <w:rFonts w:ascii="Book Antiqua" w:eastAsia="Book Antiqua" w:hAnsi="Book Antiqua" w:cs="Book Antiqua"/>
          <w:color w:val="000000"/>
        </w:rPr>
        <w:t xml:space="preserve">roximal cauterization of </w:t>
      </w:r>
      <w:r w:rsidR="001912EA">
        <w:rPr>
          <w:rFonts w:ascii="Book Antiqua" w:eastAsia="Book Antiqua" w:hAnsi="Book Antiqua" w:cs="Book Antiqua"/>
          <w:color w:val="000000"/>
        </w:rPr>
        <w:t xml:space="preserve">the </w:t>
      </w:r>
      <w:r w:rsidRPr="006749CC">
        <w:rPr>
          <w:rFonts w:ascii="Book Antiqua" w:eastAsia="Book Antiqua" w:hAnsi="Book Antiqua" w:cs="Book Antiqua"/>
          <w:color w:val="000000"/>
        </w:rPr>
        <w:t>internal opening</w:t>
      </w:r>
      <w:r w:rsidR="00361DAF">
        <w:rPr>
          <w:rFonts w:ascii="Book Antiqua" w:eastAsia="Book Antiqua" w:hAnsi="Book Antiqua" w:cs="Book Antiqua"/>
          <w:color w:val="000000"/>
        </w:rPr>
        <w:t xml:space="preserve"> (IO)</w:t>
      </w:r>
      <w:r w:rsidRPr="006749CC">
        <w:rPr>
          <w:rFonts w:ascii="Book Antiqua" w:eastAsia="Book Antiqua" w:hAnsi="Book Antiqua" w:cs="Book Antiqua"/>
          <w:color w:val="000000"/>
        </w:rPr>
        <w:t xml:space="preserve"> and curettage of tracts (PERFACT) was </w:t>
      </w:r>
      <w:r w:rsidR="00F3172F" w:rsidRPr="006749CC">
        <w:rPr>
          <w:rFonts w:ascii="Book Antiqua" w:eastAsia="Book Antiqua" w:hAnsi="Book Antiqua" w:cs="Book Antiqua"/>
          <w:color w:val="000000"/>
        </w:rPr>
        <w:t xml:space="preserve">initiated </w:t>
      </w:r>
      <w:r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lastRenderedPageBreak/>
        <w:t>us in 2013</w:t>
      </w:r>
      <w:r w:rsidR="002F3D58"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2F3D58" w:rsidRPr="006749CC">
        <w:rPr>
          <w:rFonts w:ascii="Book Antiqua" w:eastAsia="Book Antiqua" w:hAnsi="Book Antiqua" w:cs="Book Antiqua"/>
          <w:color w:val="000000"/>
        </w:rPr>
      </w:r>
      <w:r w:rsidR="002F3D58"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2F3D58"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Initially, a success rate of 86% was achieved</w:t>
      </w:r>
      <w:r w:rsidR="00A8073F"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A8073F" w:rsidRPr="006749CC">
        <w:rPr>
          <w:rFonts w:ascii="Book Antiqua" w:eastAsia="Book Antiqua" w:hAnsi="Book Antiqua" w:cs="Book Antiqua"/>
          <w:color w:val="000000"/>
        </w:rPr>
      </w:r>
      <w:r w:rsidR="00A8073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A8073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but it dropped to 50% over time. Therefore, </w:t>
      </w:r>
      <w:r w:rsidR="00F3172F" w:rsidRPr="006749CC">
        <w:rPr>
          <w:rFonts w:ascii="Book Antiqua" w:eastAsia="Book Antiqua" w:hAnsi="Book Antiqua" w:cs="Book Antiqua"/>
          <w:color w:val="000000"/>
        </w:rPr>
        <w:t xml:space="preserve">use of </w:t>
      </w:r>
      <w:r w:rsidRPr="006749CC">
        <w:rPr>
          <w:rFonts w:ascii="Book Antiqua" w:eastAsia="Book Antiqua" w:hAnsi="Book Antiqua" w:cs="Book Antiqua"/>
          <w:color w:val="000000"/>
        </w:rPr>
        <w:t xml:space="preserve">another sphincter-saving procedure, </w:t>
      </w:r>
      <w:proofErr w:type="spellStart"/>
      <w:r w:rsidR="008937A7" w:rsidRPr="006749CC">
        <w:rPr>
          <w:rFonts w:ascii="Book Antiqua" w:eastAsia="Book Antiqua" w:hAnsi="Book Antiqua" w:cs="Book Antiqua"/>
          <w:color w:val="000000"/>
        </w:rPr>
        <w:t>transanal</w:t>
      </w:r>
      <w:proofErr w:type="spellEnd"/>
      <w:r w:rsidR="008937A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opening of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space (TROPIS) was </w:t>
      </w:r>
      <w:r w:rsidR="00F3172F" w:rsidRPr="006749CC">
        <w:rPr>
          <w:rFonts w:ascii="Book Antiqua" w:eastAsia="Book Antiqua" w:hAnsi="Book Antiqua" w:cs="Book Antiqua"/>
          <w:color w:val="000000"/>
        </w:rPr>
        <w:t xml:space="preserve">begun </w:t>
      </w:r>
      <w:r w:rsidRPr="006749CC">
        <w:rPr>
          <w:rFonts w:ascii="Book Antiqua" w:eastAsia="Book Antiqua" w:hAnsi="Book Antiqua" w:cs="Book Antiqua"/>
          <w:color w:val="000000"/>
        </w:rPr>
        <w:t>in 201</w:t>
      </w:r>
      <w:r w:rsidR="002F3D58" w:rsidRPr="006749CC">
        <w:rPr>
          <w:rFonts w:ascii="Book Antiqua" w:eastAsia="Book Antiqua" w:hAnsi="Book Antiqua" w:cs="Book Antiqua"/>
          <w:color w:val="000000"/>
        </w:rPr>
        <w:t>5</w:t>
      </w:r>
      <w:r w:rsidR="002F3D58"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2F3D58"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2F3D58"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F3172F"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 xml:space="preserve">procedure </w:t>
      </w:r>
      <w:r w:rsidR="00F3172F" w:rsidRPr="006749CC">
        <w:rPr>
          <w:rFonts w:ascii="Book Antiqua" w:eastAsia="Book Antiqua" w:hAnsi="Book Antiqua" w:cs="Book Antiqua"/>
          <w:color w:val="000000"/>
        </w:rPr>
        <w:t xml:space="preserve">had </w:t>
      </w:r>
      <w:r w:rsidRPr="006749CC">
        <w:rPr>
          <w:rFonts w:ascii="Book Antiqua" w:eastAsia="Book Antiqua" w:hAnsi="Book Antiqua" w:cs="Book Antiqua"/>
          <w:color w:val="000000"/>
        </w:rPr>
        <w:t xml:space="preserve">a promising </w:t>
      </w:r>
      <w:r w:rsidR="00F3172F" w:rsidRPr="006749CC">
        <w:rPr>
          <w:rFonts w:ascii="Book Antiqua" w:eastAsia="Book Antiqua" w:hAnsi="Book Antiqua" w:cs="Book Antiqua"/>
          <w:color w:val="000000"/>
        </w:rPr>
        <w:t xml:space="preserve">short-term </w:t>
      </w:r>
      <w:r w:rsidRPr="006749CC">
        <w:rPr>
          <w:rFonts w:ascii="Book Antiqua" w:eastAsia="Book Antiqua" w:hAnsi="Book Antiqua" w:cs="Book Antiqua"/>
          <w:color w:val="000000"/>
        </w:rPr>
        <w:t xml:space="preserve">success rate of 90% </w:t>
      </w:r>
      <w:r w:rsidR="00891875">
        <w:rPr>
          <w:rFonts w:ascii="Book Antiqua" w:eastAsia="Book Antiqua" w:hAnsi="Book Antiqua" w:cs="Book Antiqua"/>
          <w:color w:val="000000"/>
        </w:rPr>
        <w:t xml:space="preserve">and it </w:t>
      </w:r>
      <w:r w:rsidR="00F3172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was maintained in the long</w:t>
      </w:r>
      <w:r w:rsidR="00F3172F" w:rsidRPr="006749CC">
        <w:rPr>
          <w:rFonts w:ascii="Book Antiqua" w:eastAsia="Book Antiqua" w:hAnsi="Book Antiqua" w:cs="Book Antiqua"/>
          <w:color w:val="000000"/>
        </w:rPr>
        <w:t>-</w:t>
      </w:r>
      <w:r w:rsidRPr="006749CC">
        <w:rPr>
          <w:rFonts w:ascii="Book Antiqua" w:eastAsia="Book Antiqua" w:hAnsi="Book Antiqua" w:cs="Book Antiqua"/>
          <w:color w:val="000000"/>
        </w:rPr>
        <w:t>term</w:t>
      </w:r>
      <w:r w:rsidR="00FD1E1F"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FD1E1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FD1E1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TROPIS has become </w:t>
      </w:r>
      <w:r w:rsidR="00F3172F"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standard procedure for high complex fistulas at our center</w:t>
      </w:r>
      <w:r w:rsidR="00F3172F"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F3172F" w:rsidRPr="006749CC">
        <w:rPr>
          <w:rFonts w:ascii="Book Antiqua" w:eastAsia="Book Antiqua" w:hAnsi="Book Antiqua" w:cs="Book Antiqua"/>
          <w:color w:val="000000"/>
        </w:rPr>
        <w:t>F</w:t>
      </w:r>
      <w:r w:rsidRPr="006749CC">
        <w:rPr>
          <w:rFonts w:ascii="Book Antiqua" w:eastAsia="Book Antiqua" w:hAnsi="Book Antiqua" w:cs="Book Antiqua"/>
          <w:color w:val="000000"/>
        </w:rPr>
        <w:t>istulotomy is performed for low fistulas. Initially, AFP and then PERFACT procedures were also performed, but are rarely used</w:t>
      </w:r>
      <w:r w:rsidR="00B973DF" w:rsidRPr="006749CC">
        <w:rPr>
          <w:rFonts w:ascii="Book Antiqua" w:eastAsia="Book Antiqua" w:hAnsi="Book Antiqua" w:cs="Book Antiqua"/>
          <w:color w:val="000000"/>
        </w:rPr>
        <w:t xml:space="preserve"> now</w:t>
      </w:r>
      <w:r w:rsidRPr="006749CC">
        <w:rPr>
          <w:rFonts w:ascii="Book Antiqua" w:eastAsia="Book Antiqua" w:hAnsi="Book Antiqua" w:cs="Book Antiqua"/>
          <w:color w:val="000000"/>
        </w:rPr>
        <w:t xml:space="preserve"> because of their low success rates. The experience and the lessons learned by performing thes</w:t>
      </w:r>
      <w:r w:rsidR="00BC5189" w:rsidRPr="006749CC">
        <w:rPr>
          <w:rFonts w:ascii="Book Antiqua" w:eastAsia="Book Antiqua" w:hAnsi="Book Antiqua" w:cs="Book Antiqua"/>
          <w:color w:val="000000"/>
        </w:rPr>
        <w:t xml:space="preserve">e four procedures, fistulotomy, </w:t>
      </w:r>
      <w:r w:rsidRPr="006749CC">
        <w:rPr>
          <w:rFonts w:ascii="Book Antiqua" w:eastAsia="Book Antiqua" w:hAnsi="Book Antiqua" w:cs="Book Antiqua"/>
          <w:color w:val="000000"/>
        </w:rPr>
        <w:t xml:space="preserve">TROPIS, PERFACT, and AFP, in 1250 consecutive anal fistula patients over 14 years at a single specialized anal fistula center </w:t>
      </w:r>
      <w:r w:rsidR="00F3172F" w:rsidRPr="006749CC">
        <w:rPr>
          <w:rFonts w:ascii="Book Antiqua" w:eastAsia="Book Antiqua" w:hAnsi="Book Antiqua" w:cs="Book Antiqua"/>
          <w:color w:val="000000"/>
        </w:rPr>
        <w:t>are summarized</w:t>
      </w:r>
      <w:r w:rsidRPr="006749CC">
        <w:rPr>
          <w:rFonts w:ascii="Book Antiqua" w:eastAsia="Book Antiqua" w:hAnsi="Book Antiqua" w:cs="Book Antiqua"/>
          <w:color w:val="000000"/>
        </w:rPr>
        <w:t xml:space="preserve"> in this review.</w:t>
      </w:r>
    </w:p>
    <w:bookmarkEnd w:id="19"/>
    <w:bookmarkEnd w:id="20"/>
    <w:p w14:paraId="6E5F0622" w14:textId="77777777" w:rsidR="00BE19A1" w:rsidRPr="006749CC" w:rsidRDefault="00BE19A1" w:rsidP="00066E57">
      <w:pPr>
        <w:adjustRightInd w:val="0"/>
        <w:snapToGrid w:val="0"/>
        <w:spacing w:line="360" w:lineRule="auto"/>
        <w:jc w:val="both"/>
        <w:rPr>
          <w:rFonts w:ascii="Book Antiqua" w:hAnsi="Book Antiqua"/>
        </w:rPr>
      </w:pPr>
    </w:p>
    <w:p w14:paraId="4E7B318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MATERIALS AND METHODS</w:t>
      </w:r>
    </w:p>
    <w:p w14:paraId="6726CBBF" w14:textId="747EC534" w:rsidR="00BE19A1" w:rsidRPr="006749CC" w:rsidRDefault="001912EA" w:rsidP="00066E57">
      <w:pPr>
        <w:adjustRightInd w:val="0"/>
        <w:snapToGrid w:val="0"/>
        <w:spacing w:line="360" w:lineRule="auto"/>
        <w:jc w:val="both"/>
        <w:rPr>
          <w:rFonts w:ascii="Book Antiqua" w:hAnsi="Book Antiqua"/>
        </w:rPr>
      </w:pPr>
      <w:bookmarkStart w:id="21" w:name="OLE_LINK28"/>
      <w:bookmarkStart w:id="22" w:name="OLE_LINK29"/>
      <w:r w:rsidRPr="006749CC">
        <w:rPr>
          <w:rFonts w:ascii="Book Antiqua" w:eastAsia="Book Antiqua" w:hAnsi="Book Antiqua" w:cs="Book Antiqua"/>
          <w:color w:val="000000"/>
        </w:rPr>
        <w:t xml:space="preserve">The study was conducted at Garg Fistula Research Institute (GFRI), a center </w:t>
      </w:r>
      <w:r>
        <w:rPr>
          <w:rFonts w:ascii="Book Antiqua" w:eastAsia="Book Antiqua" w:hAnsi="Book Antiqua" w:cs="Book Antiqua"/>
          <w:color w:val="000000"/>
        </w:rPr>
        <w:t xml:space="preserve">that </w:t>
      </w:r>
      <w:r w:rsidRPr="006749CC">
        <w:rPr>
          <w:rFonts w:ascii="Book Antiqua" w:eastAsia="Book Antiqua" w:hAnsi="Book Antiqua" w:cs="Book Antiqua"/>
          <w:color w:val="000000"/>
        </w:rPr>
        <w:t xml:space="preserve">specializes exclusively in anal </w:t>
      </w:r>
      <w:proofErr w:type="gramStart"/>
      <w:r w:rsidRPr="006749CC">
        <w:rPr>
          <w:rFonts w:ascii="Book Antiqua" w:eastAsia="Book Antiqua" w:hAnsi="Book Antiqua" w:cs="Book Antiqua"/>
          <w:color w:val="000000"/>
        </w:rPr>
        <w:t>fistulas,.</w:t>
      </w:r>
      <w:proofErr w:type="gramEnd"/>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All consecutive anal fistula patients operated at </w:t>
      </w:r>
      <w:r w:rsidR="003B2502">
        <w:rPr>
          <w:rFonts w:ascii="Book Antiqua" w:eastAsia="Book Antiqua" w:hAnsi="Book Antiqua" w:cs="Book Antiqua"/>
          <w:color w:val="000000"/>
        </w:rPr>
        <w:t xml:space="preserve">this </w:t>
      </w:r>
      <w:r w:rsidR="005876EA" w:rsidRPr="006749CC">
        <w:rPr>
          <w:rFonts w:ascii="Book Antiqua" w:eastAsia="Book Antiqua" w:hAnsi="Book Antiqua" w:cs="Book Antiqua"/>
          <w:color w:val="000000"/>
        </w:rPr>
        <w:t>center were included in the analysis. All types and grades of anal fistula were included</w:t>
      </w:r>
      <w:r>
        <w:rPr>
          <w:rFonts w:ascii="Book Antiqua" w:eastAsia="Book Antiqua" w:hAnsi="Book Antiqua" w:cs="Book Antiqua"/>
          <w:color w:val="000000"/>
        </w:rPr>
        <w:t>,</w:t>
      </w:r>
      <w:r w:rsidR="00FB52CF" w:rsidRPr="006749CC">
        <w:rPr>
          <w:rFonts w:ascii="Book Antiqua" w:eastAsia="Book Antiqua" w:hAnsi="Book Antiqua" w:cs="Book Antiqua"/>
          <w:color w:val="000000"/>
        </w:rPr>
        <w:t xml:space="preserve"> and a</w:t>
      </w:r>
      <w:r w:rsidR="005876EA" w:rsidRPr="006749CC">
        <w:rPr>
          <w:rFonts w:ascii="Book Antiqua" w:eastAsia="Book Antiqua" w:hAnsi="Book Antiqua" w:cs="Book Antiqua"/>
          <w:color w:val="000000"/>
        </w:rPr>
        <w:t xml:space="preserve">ll the operations were performed by a single surgeon. Approval was granted by the Indus International Hospital-Institute Ethics Committee and written consent was taken from every patient. The patients were informed about the purpose of the study, and the study was conducted in accordance with the </w:t>
      </w:r>
      <w:r w:rsidR="00FB52CF" w:rsidRPr="006749CC">
        <w:rPr>
          <w:rFonts w:ascii="Book Antiqua" w:eastAsia="Book Antiqua" w:hAnsi="Book Antiqua" w:cs="Book Antiqua"/>
          <w:color w:val="000000"/>
        </w:rPr>
        <w:t xml:space="preserve">ethical principles of the </w:t>
      </w:r>
      <w:r w:rsidR="005876EA" w:rsidRPr="006749CC">
        <w:rPr>
          <w:rFonts w:ascii="Book Antiqua" w:eastAsia="Book Antiqua" w:hAnsi="Book Antiqua" w:cs="Book Antiqua"/>
          <w:color w:val="000000"/>
        </w:rPr>
        <w:t>Declaration of Helsinki.</w:t>
      </w:r>
    </w:p>
    <w:p w14:paraId="56634CD4" w14:textId="3E5C6A35"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Initially, from September 2006 to November 2012, AFP procedure</w:t>
      </w:r>
      <w:r w:rsidR="00FB52CF"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FB52CF"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done for </w:t>
      </w:r>
      <w:r w:rsidR="00FB52CF" w:rsidRPr="006749CC">
        <w:rPr>
          <w:rFonts w:ascii="Book Antiqua" w:eastAsia="Book Antiqua" w:hAnsi="Book Antiqua" w:cs="Book Antiqua"/>
          <w:color w:val="000000"/>
        </w:rPr>
        <w:t xml:space="preserve">both </w:t>
      </w:r>
      <w:r w:rsidRPr="006749CC">
        <w:rPr>
          <w:rFonts w:ascii="Book Antiqua" w:eastAsia="Book Antiqua" w:hAnsi="Book Antiqua" w:cs="Book Antiqua"/>
          <w:color w:val="000000"/>
        </w:rPr>
        <w:t xml:space="preserve">low as </w:t>
      </w:r>
      <w:r w:rsidR="00FB52CF" w:rsidRPr="006749CC">
        <w:rPr>
          <w:rFonts w:ascii="Book Antiqua" w:eastAsia="Book Antiqua" w:hAnsi="Book Antiqua" w:cs="Book Antiqua"/>
          <w:color w:val="000000"/>
        </w:rPr>
        <w:t>and</w:t>
      </w:r>
      <w:r w:rsidRPr="006749CC">
        <w:rPr>
          <w:rFonts w:ascii="Book Antiqua" w:eastAsia="Book Antiqua" w:hAnsi="Book Antiqua" w:cs="Book Antiqua"/>
          <w:color w:val="000000"/>
        </w:rPr>
        <w:t xml:space="preserve"> high fistulas (Figure 1). As the healing rates with AFP were not satisfactory, it was not performed after November 2012. Since then, </w:t>
      </w:r>
      <w:r w:rsidR="00FB52CF" w:rsidRPr="006749CC">
        <w:rPr>
          <w:rFonts w:ascii="Book Antiqua" w:eastAsia="Book Antiqua" w:hAnsi="Book Antiqua" w:cs="Book Antiqua"/>
          <w:color w:val="000000"/>
        </w:rPr>
        <w:t xml:space="preserve">from December 2012 to December 2020, </w:t>
      </w:r>
      <w:r w:rsidRPr="006749CC">
        <w:rPr>
          <w:rFonts w:ascii="Book Antiqua" w:eastAsia="Book Antiqua" w:hAnsi="Book Antiqua" w:cs="Book Antiqua"/>
          <w:color w:val="000000"/>
        </w:rPr>
        <w:t xml:space="preserve">fistulotomy has been done for low fistulas. After November 2012, two </w:t>
      </w:r>
      <w:r w:rsidR="001912EA">
        <w:rPr>
          <w:rFonts w:ascii="Book Antiqua" w:eastAsia="Book Antiqua" w:hAnsi="Book Antiqua" w:cs="Book Antiqua"/>
          <w:color w:val="000000"/>
        </w:rPr>
        <w:t>innovative</w:t>
      </w:r>
      <w:r w:rsidR="001912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sphincter-saving procedures were performed for complex high fistulas. </w:t>
      </w:r>
      <w:r w:rsidR="00FB52CF"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PERFACT procedure was performed for complex fistulas from August 2103 to June 2017 (Figure 1)</w:t>
      </w:r>
      <w:r w:rsidR="003D75A7"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3D75A7" w:rsidRPr="006749CC">
        <w:rPr>
          <w:rFonts w:ascii="Book Antiqua" w:eastAsia="Book Antiqua" w:hAnsi="Book Antiqua" w:cs="Book Antiqua"/>
          <w:color w:val="000000"/>
        </w:rPr>
      </w:r>
      <w:r w:rsidR="003D75A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3D75A7"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However, due to </w:t>
      </w:r>
      <w:r w:rsidR="00FB52CF"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high recurrence rate, </w:t>
      </w:r>
      <w:r w:rsidR="00FB52CF" w:rsidRPr="006749CC">
        <w:rPr>
          <w:rFonts w:ascii="Book Antiqua" w:eastAsia="Book Antiqua" w:hAnsi="Book Antiqua" w:cs="Book Antiqua"/>
          <w:color w:val="000000"/>
        </w:rPr>
        <w:t xml:space="preserve">PERFACT </w:t>
      </w:r>
      <w:r w:rsidRPr="006749CC">
        <w:rPr>
          <w:rFonts w:ascii="Book Antiqua" w:eastAsia="Book Antiqua" w:hAnsi="Book Antiqua" w:cs="Book Antiqua"/>
          <w:color w:val="000000"/>
        </w:rPr>
        <w:t xml:space="preserve">procedure was used sparingly after </w:t>
      </w:r>
      <w:r w:rsidRPr="006749CC">
        <w:rPr>
          <w:rFonts w:ascii="Book Antiqua" w:eastAsia="Book Antiqua" w:hAnsi="Book Antiqua" w:cs="Book Antiqua"/>
          <w:color w:val="000000"/>
        </w:rPr>
        <w:lastRenderedPageBreak/>
        <w:t>February 2015</w:t>
      </w:r>
      <w:r w:rsidR="00FB52CF"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FB52CF"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TROPIS procedure was performed in its place for complex fistulas</w:t>
      </w:r>
      <w:r w:rsidR="003D75A7"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3D75A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3D75A7"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(Figure 1)</w:t>
      </w:r>
      <w:r w:rsidR="00FB52CF" w:rsidRPr="006749CC">
        <w:rPr>
          <w:rFonts w:ascii="Book Antiqua" w:eastAsia="Book Antiqua" w:hAnsi="Book Antiqua" w:cs="Book Antiqua"/>
          <w:color w:val="000000"/>
        </w:rPr>
        <w:t xml:space="preserve"> and its use is ongoing through</w:t>
      </w:r>
      <w:r w:rsidRPr="006749CC">
        <w:rPr>
          <w:rFonts w:ascii="Book Antiqua" w:eastAsia="Book Antiqua" w:hAnsi="Book Antiqua" w:cs="Book Antiqua"/>
          <w:color w:val="000000"/>
        </w:rPr>
        <w:t xml:space="preserve"> December 2020</w:t>
      </w:r>
      <w:r w:rsidRPr="006749CC">
        <w:rPr>
          <w:rFonts w:ascii="Book Antiqua" w:eastAsia="Book Antiqua" w:hAnsi="Book Antiqua" w:cs="Book Antiqua"/>
          <w:color w:val="000000"/>
          <w:vertAlign w:val="superscript"/>
        </w:rPr>
        <w:t>[19]</w:t>
      </w:r>
      <w:r w:rsidRPr="006749CC">
        <w:rPr>
          <w:rFonts w:ascii="Book Antiqua" w:eastAsia="Book Antiqua" w:hAnsi="Book Antiqua" w:cs="Book Antiqua"/>
          <w:color w:val="000000"/>
        </w:rPr>
        <w:t xml:space="preserve">. </w:t>
      </w:r>
      <w:r w:rsidR="00FB52CF" w:rsidRPr="006749CC">
        <w:rPr>
          <w:rFonts w:ascii="Book Antiqua" w:eastAsia="Book Antiqua" w:hAnsi="Book Antiqua" w:cs="Book Antiqua"/>
          <w:color w:val="000000"/>
        </w:rPr>
        <w:t>Currently</w:t>
      </w:r>
      <w:r w:rsidRPr="006749CC">
        <w:rPr>
          <w:rFonts w:ascii="Book Antiqua" w:eastAsia="Book Antiqua" w:hAnsi="Book Antiqua" w:cs="Book Antiqua"/>
          <w:color w:val="000000"/>
        </w:rPr>
        <w:t xml:space="preserve">, the </w:t>
      </w:r>
      <w:r w:rsidR="006749CC">
        <w:rPr>
          <w:rFonts w:ascii="Book Antiqua" w:eastAsia="Book Antiqua" w:hAnsi="Book Antiqua" w:cs="Book Antiqua"/>
          <w:color w:val="000000"/>
        </w:rPr>
        <w:t xml:space="preserve">GFRI </w:t>
      </w:r>
      <w:r w:rsidRPr="006749CC">
        <w:rPr>
          <w:rFonts w:ascii="Book Antiqua" w:eastAsia="Book Antiqua" w:hAnsi="Book Antiqua" w:cs="Book Antiqua"/>
          <w:color w:val="000000"/>
        </w:rPr>
        <w:t>algorithm is to do fistulotomy for low fistulas and TROPIS for complex high fistulas (Figure</w:t>
      </w:r>
      <w:r w:rsidR="008937A7"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1</w:t>
      </w:r>
      <w:r w:rsidR="008937A7" w:rsidRPr="006749CC">
        <w:rPr>
          <w:rFonts w:ascii="Book Antiqua" w:eastAsia="Book Antiqua" w:hAnsi="Book Antiqua" w:cs="Book Antiqua"/>
          <w:color w:val="000000"/>
        </w:rPr>
        <w:t xml:space="preserve"> and 2</w:t>
      </w:r>
      <w:r w:rsidRPr="006749CC">
        <w:rPr>
          <w:rFonts w:ascii="Book Antiqua" w:eastAsia="Book Antiqua" w:hAnsi="Book Antiqua" w:cs="Book Antiqua"/>
          <w:color w:val="000000"/>
        </w:rPr>
        <w:t>)</w:t>
      </w:r>
      <w:r w:rsidR="004B1C3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4B1C3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4B1C3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In case of a </w:t>
      </w:r>
      <w:r w:rsidR="004E2BD8" w:rsidRPr="006749CC">
        <w:rPr>
          <w:rFonts w:ascii="Book Antiqua" w:eastAsia="Book Antiqua" w:hAnsi="Book Antiqua" w:cs="Book Antiqua"/>
          <w:color w:val="000000"/>
        </w:rPr>
        <w:t xml:space="preserve">fistulotomy </w:t>
      </w:r>
      <w:r w:rsidRPr="006749CC">
        <w:rPr>
          <w:rFonts w:ascii="Book Antiqua" w:eastAsia="Book Antiqua" w:hAnsi="Book Antiqua" w:cs="Book Antiqua"/>
          <w:color w:val="000000"/>
        </w:rPr>
        <w:t>recurrence</w:t>
      </w:r>
      <w:r w:rsidR="004E2BD8"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4E2BD8" w:rsidRPr="006749CC">
        <w:rPr>
          <w:rFonts w:ascii="Book Antiqua" w:eastAsia="Book Antiqua" w:hAnsi="Book Antiqua" w:cs="Book Antiqua"/>
          <w:color w:val="000000"/>
        </w:rPr>
        <w:t xml:space="preserve">another </w:t>
      </w:r>
      <w:r w:rsidRPr="006749CC">
        <w:rPr>
          <w:rFonts w:ascii="Book Antiqua" w:eastAsia="Book Antiqua" w:hAnsi="Book Antiqua" w:cs="Book Antiqua"/>
          <w:color w:val="000000"/>
        </w:rPr>
        <w:t xml:space="preserve">fistulotomy was done. </w:t>
      </w:r>
      <w:r w:rsidR="004E2BD8" w:rsidRPr="006749CC">
        <w:rPr>
          <w:rFonts w:ascii="Book Antiqua" w:eastAsia="Book Antiqua" w:hAnsi="Book Antiqua" w:cs="Book Antiqua"/>
          <w:color w:val="000000"/>
        </w:rPr>
        <w:t>If</w:t>
      </w:r>
      <w:r w:rsidRPr="006749CC">
        <w:rPr>
          <w:rFonts w:ascii="Book Antiqua" w:eastAsia="Book Antiqua" w:hAnsi="Book Antiqua" w:cs="Book Antiqua"/>
          <w:color w:val="000000"/>
        </w:rPr>
        <w:t xml:space="preserve"> a recurrence occurred after </w:t>
      </w:r>
      <w:r w:rsidR="004E2BD8"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TROPIS procedure, then TROPIS was repeated if a high tract persisted</w:t>
      </w:r>
      <w:r w:rsidR="004E2BD8"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4E2BD8" w:rsidRPr="006749CC">
        <w:rPr>
          <w:rFonts w:ascii="Book Antiqua" w:eastAsia="Book Antiqua" w:hAnsi="Book Antiqua" w:cs="Book Antiqua"/>
          <w:color w:val="000000"/>
        </w:rPr>
        <w:t xml:space="preserve">or a </w:t>
      </w:r>
      <w:r w:rsidRPr="006749CC">
        <w:rPr>
          <w:rFonts w:ascii="Book Antiqua" w:eastAsia="Book Antiqua" w:hAnsi="Book Antiqua" w:cs="Book Antiqua"/>
          <w:color w:val="000000"/>
        </w:rPr>
        <w:t>fistulotomy was performed if only a low tract remained (Figure 2). Before 2015, PERFACT was the main procedure done for high fistulas</w:t>
      </w:r>
      <w:r w:rsidR="004E2BD8" w:rsidRPr="006749CC">
        <w:rPr>
          <w:rFonts w:ascii="Book Antiqua" w:eastAsia="Book Antiqua" w:hAnsi="Book Antiqua" w:cs="Book Antiqua"/>
          <w:color w:val="000000"/>
        </w:rPr>
        <w:t>, and</w:t>
      </w:r>
      <w:r w:rsidRPr="006749CC">
        <w:rPr>
          <w:rFonts w:ascii="Book Antiqua" w:eastAsia="Book Antiqua" w:hAnsi="Book Antiqua" w:cs="Book Antiqua"/>
          <w:color w:val="000000"/>
        </w:rPr>
        <w:t xml:space="preserve"> </w:t>
      </w:r>
      <w:r w:rsidR="00E2151A" w:rsidRPr="006749CC">
        <w:rPr>
          <w:rFonts w:ascii="Book Antiqua" w:eastAsia="Book Antiqua" w:hAnsi="Book Antiqua" w:cs="Book Antiqua"/>
          <w:color w:val="000000"/>
        </w:rPr>
        <w:t>in fistulas recurring</w:t>
      </w:r>
      <w:r w:rsidRPr="006749CC">
        <w:rPr>
          <w:rFonts w:ascii="Book Antiqua" w:eastAsia="Book Antiqua" w:hAnsi="Book Antiqua" w:cs="Book Antiqua"/>
          <w:color w:val="000000"/>
        </w:rPr>
        <w:t xml:space="preserve"> after </w:t>
      </w:r>
      <w:r w:rsidR="004E2BD8"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PERFACT procedure, the same procedure was repeated. </w:t>
      </w:r>
      <w:r w:rsidR="004E2BD8"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fter 2015, </w:t>
      </w:r>
      <w:r w:rsidR="004E2BD8"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TROPIS procedure was performed in patients who had a fistula recurrence after </w:t>
      </w:r>
      <w:r w:rsidR="004E2BD8"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previous PERFACT procedure because the </w:t>
      </w:r>
      <w:r w:rsidR="004E2BD8" w:rsidRPr="006749CC">
        <w:rPr>
          <w:rFonts w:ascii="Book Antiqua" w:eastAsia="Book Antiqua" w:hAnsi="Book Antiqua" w:cs="Book Antiqua"/>
          <w:color w:val="000000"/>
        </w:rPr>
        <w:t xml:space="preserve">TROPIS </w:t>
      </w:r>
      <w:r w:rsidRPr="006749CC">
        <w:rPr>
          <w:rFonts w:ascii="Book Antiqua" w:eastAsia="Book Antiqua" w:hAnsi="Book Antiqua" w:cs="Book Antiqua"/>
          <w:color w:val="000000"/>
        </w:rPr>
        <w:t xml:space="preserve">success rate was much higher than </w:t>
      </w:r>
      <w:r w:rsidR="004E2BD8"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PERFACT </w:t>
      </w:r>
      <w:r w:rsidR="004E2BD8" w:rsidRPr="006749CC">
        <w:rPr>
          <w:rFonts w:ascii="Book Antiqua" w:eastAsia="Book Antiqua" w:hAnsi="Book Antiqua" w:cs="Book Antiqua"/>
          <w:color w:val="000000"/>
        </w:rPr>
        <w:t>rate</w:t>
      </w:r>
      <w:r w:rsidRPr="006749CC">
        <w:rPr>
          <w:rFonts w:ascii="Book Antiqua" w:eastAsia="Book Antiqua" w:hAnsi="Book Antiqua" w:cs="Book Antiqua"/>
          <w:color w:val="000000"/>
        </w:rPr>
        <w:t>.</w:t>
      </w:r>
    </w:p>
    <w:p w14:paraId="75284458" w14:textId="6F5574EA" w:rsidR="00BE19A1" w:rsidRPr="006749CC" w:rsidRDefault="005876EA">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Preoperative magnetic resonance imaging (MRI) was done on all patients. Postoperative MRI was not done in all patients but was done in patients who were keen to confirm the fistula's radiological healing. </w:t>
      </w:r>
      <w:r w:rsidR="009079F5" w:rsidRPr="006749CC">
        <w:rPr>
          <w:rFonts w:ascii="Book Antiqua" w:eastAsia="Book Antiqua" w:hAnsi="Book Antiqua" w:cs="Book Antiqua"/>
          <w:color w:val="000000"/>
        </w:rPr>
        <w:t xml:space="preserve">They </w:t>
      </w:r>
      <w:r w:rsidRPr="006749CC">
        <w:rPr>
          <w:rFonts w:ascii="Book Antiqua" w:eastAsia="Book Antiqua" w:hAnsi="Book Antiqua" w:cs="Book Antiqua"/>
          <w:color w:val="000000"/>
        </w:rPr>
        <w:t>were usually patients who had been operated on multiple times and were frustrated due to fistula recurrences. Abscesses associated with fistulas were managed definitively at the first operation. No staged procedures (</w:t>
      </w:r>
      <w:r w:rsidR="009079F5" w:rsidRPr="003720DD">
        <w:rPr>
          <w:rFonts w:ascii="Book Antiqua" w:eastAsia="Book Antiqua" w:hAnsi="Book Antiqua" w:cs="Book Antiqua"/>
          <w:i/>
          <w:iCs/>
          <w:color w:val="000000"/>
        </w:rPr>
        <w:t>i.e.</w:t>
      </w:r>
      <w:r w:rsidR="009079F5"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incision and drainage followed by definitive fistula surgery at a later date) were done.</w:t>
      </w:r>
      <w:r w:rsidR="009079F5" w:rsidRPr="006749CC">
        <w:rPr>
          <w:rFonts w:ascii="Book Antiqua" w:eastAsia="Book Antiqua" w:hAnsi="Book Antiqua" w:cs="Book Antiqua"/>
          <w:color w:val="000000"/>
        </w:rPr>
        <w:t xml:space="preserve"> I</w:t>
      </w:r>
      <w:r w:rsidRPr="006749CC">
        <w:rPr>
          <w:rFonts w:ascii="Book Antiqua" w:eastAsia="Book Antiqua" w:hAnsi="Book Antiqua" w:cs="Book Antiqua"/>
          <w:color w:val="000000"/>
        </w:rPr>
        <w:t xml:space="preserve">ncontinence was assessed </w:t>
      </w:r>
      <w:r w:rsidR="009079F5" w:rsidRPr="006749CC">
        <w:rPr>
          <w:rFonts w:ascii="Book Antiqua" w:eastAsia="Book Antiqua" w:hAnsi="Book Antiqua" w:cs="Book Antiqua"/>
          <w:color w:val="000000"/>
        </w:rPr>
        <w:t xml:space="preserve">objectively </w:t>
      </w:r>
      <w:r w:rsidRPr="006749CC">
        <w:rPr>
          <w:rFonts w:ascii="Book Antiqua" w:eastAsia="Book Antiqua" w:hAnsi="Book Antiqua" w:cs="Book Antiqua"/>
          <w:color w:val="000000"/>
        </w:rPr>
        <w:t xml:space="preserve">by </w:t>
      </w:r>
      <w:proofErr w:type="spellStart"/>
      <w:r w:rsidRPr="006749CC">
        <w:rPr>
          <w:rFonts w:ascii="Book Antiqua" w:eastAsia="Book Antiqua" w:hAnsi="Book Antiqua" w:cs="Book Antiqua"/>
          <w:color w:val="000000"/>
        </w:rPr>
        <w:t>Vaizey</w:t>
      </w:r>
      <w:proofErr w:type="spellEnd"/>
      <w:r w:rsidR="00874523"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scores</w:t>
      </w:r>
      <w:r w:rsidR="004B1C3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&lt;EndNote&gt;&lt;Cite&gt;&lt;Author&gt;Vaizey&lt;/Author&gt;&lt;Year&gt;1999&lt;/Year&gt;&lt;RecNum&gt;141&lt;/RecNum&gt;&lt;DisplayText&gt;&lt;style face="superscript"&gt;[19]&lt;/style&gt;&lt;/DisplayText&gt;&lt;record&gt;&lt;rec-number&gt;141&lt;/rec-number&gt;&lt;foreign-keys&gt;&lt;key app="EN" db-id="eszv5f9xq0rpdaewrwupz50x5xa2fdvwpevs" timestamp="0"&gt;141&lt;/key&gt;&lt;/foreign-keys&gt;&lt;ref-type name="Journal Article"&gt;17&lt;/ref-type&gt;&lt;contributors&gt;&lt;authors&gt;&lt;author&gt;Vaizey, C. J.&lt;/author&gt;&lt;author&gt;Carapeti, E.&lt;/author&gt;&lt;author&gt;Cahill, J. A.&lt;/author&gt;&lt;author&gt;Kamm, M. A.&lt;/author&gt;&lt;/authors&gt;&lt;/contributors&gt;&lt;auth-address&gt;The Middlesex Hospital, Mortimer Street, London W1N 8AA, UK.&lt;/auth-address&gt;&lt;titles&gt;&lt;title&gt;Prospective comparison of faecal incontinence grading systems&lt;/title&gt;&lt;secondary-title&gt;Gut&lt;/secondary-title&gt;&lt;/titles&gt;&lt;periodical&gt;&lt;full-title&gt;Gut&lt;/full-title&gt;&lt;/periodical&gt;&lt;pages&gt;77-80&lt;/pages&gt;&lt;volume&gt;44&lt;/volume&gt;&lt;number&gt;1&lt;/number&gt;&lt;edition&gt;1998/12/24&lt;/edition&gt;&lt;keywords&gt;&lt;keyword&gt;Adult&lt;/keyword&gt;&lt;keyword&gt;Aged&lt;/keyword&gt;&lt;keyword&gt;Antidiarrheals/administration &amp;amp; dosage&lt;/keyword&gt;&lt;keyword&gt;Fecal Incontinence/*diagnosis/prevention &amp;amp; control/surgery&lt;/keyword&gt;&lt;keyword&gt;Female&lt;/keyword&gt;&lt;keyword&gt;Humans&lt;/keyword&gt;&lt;keyword&gt;Male&lt;/keyword&gt;&lt;keyword&gt;Middle Aged&lt;/keyword&gt;&lt;keyword&gt;Postoperative Period&lt;/keyword&gt;&lt;keyword&gt;Prospective Studies&lt;/keyword&gt;&lt;keyword&gt;Reproducibility of Results&lt;/keyword&gt;&lt;keyword&gt;*Severity of Illness Index&lt;/keyword&gt;&lt;keyword&gt;Treatment Outcome&lt;/keyword&gt;&lt;/keywords&gt;&lt;dates&gt;&lt;year&gt;1999&lt;/year&gt;&lt;pub-dates&gt;&lt;date&gt;Jan&lt;/date&gt;&lt;/pub-dates&gt;&lt;/dates&gt;&lt;isbn&gt;0017-5749 (Print)&amp;#xD;0017-5749 (Linking)&lt;/isbn&gt;&lt;accession-num&gt;9862829&lt;/accession-num&gt;&lt;urls&gt;&lt;related-urls&gt;&lt;url&gt;https://www.ncbi.nlm.nih.gov/pubmed/9862829&lt;/url&gt;&lt;/related-urls&gt;&lt;/urls&gt;&lt;custom2&gt;PMC1760067&lt;/custom2&gt;&lt;electronic-resource-num&gt;10.1136/gut.44.1.77&lt;/electronic-resource-num&gt;&lt;/record&gt;&lt;/Cite&gt;&lt;/EndNote&gt;</w:instrText>
      </w:r>
      <w:r w:rsidR="004B1C3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[19]</w:t>
      </w:r>
      <w:r w:rsidR="004B1C3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A score of 0 </w:t>
      </w:r>
      <w:r w:rsidR="009079F5" w:rsidRPr="006749CC">
        <w:rPr>
          <w:rFonts w:ascii="Book Antiqua" w:eastAsia="Book Antiqua" w:hAnsi="Book Antiqua" w:cs="Book Antiqua"/>
          <w:color w:val="000000"/>
        </w:rPr>
        <w:t xml:space="preserve">indicated </w:t>
      </w:r>
      <w:r w:rsidRPr="006749CC">
        <w:rPr>
          <w:rFonts w:ascii="Book Antiqua" w:eastAsia="Book Antiqua" w:hAnsi="Book Antiqua" w:cs="Book Antiqua"/>
          <w:color w:val="000000"/>
        </w:rPr>
        <w:t>perfect continence</w:t>
      </w:r>
      <w:r w:rsidR="009079F5"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 score of 24 indicate</w:t>
      </w:r>
      <w:r w:rsidR="009079F5" w:rsidRPr="006749CC">
        <w:rPr>
          <w:rFonts w:ascii="Book Antiqua" w:eastAsia="Book Antiqua" w:hAnsi="Book Antiqua" w:cs="Book Antiqua"/>
          <w:color w:val="000000"/>
        </w:rPr>
        <w:t>d</w:t>
      </w:r>
      <w:r w:rsidRPr="006749CC">
        <w:rPr>
          <w:rFonts w:ascii="Book Antiqua" w:eastAsia="Book Antiqua" w:hAnsi="Book Antiqua" w:cs="Book Antiqua"/>
          <w:color w:val="000000"/>
        </w:rPr>
        <w:t xml:space="preserve"> total incontinence</w:t>
      </w:r>
      <w:r w:rsidR="004B1C3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&lt;EndNote&gt;&lt;Cite&gt;&lt;Author&gt;Vaizey&lt;/Author&gt;&lt;Year&gt;1999&lt;/Year&gt;&lt;RecNum&gt;141&lt;/RecNum&gt;&lt;DisplayText&gt;&lt;style face="superscript"&gt;[19]&lt;/style&gt;&lt;/DisplayText&gt;&lt;record&gt;&lt;rec-number&gt;141&lt;/rec-number&gt;&lt;foreign-keys&gt;&lt;key app="EN" db-id="eszv5f9xq0rpdaewrwupz50x5xa2fdvwpevs" timestamp="0"&gt;141&lt;/key&gt;&lt;/foreign-keys&gt;&lt;ref-type name="Journal Article"&gt;17&lt;/ref-type&gt;&lt;contributors&gt;&lt;authors&gt;&lt;author&gt;Vaizey, C. J.&lt;/author&gt;&lt;author&gt;Carapeti, E.&lt;/author&gt;&lt;author&gt;Cahill, J. A.&lt;/author&gt;&lt;author&gt;Kamm, M. A.&lt;/author&gt;&lt;/authors&gt;&lt;/contributors&gt;&lt;auth-address&gt;The Middlesex Hospital, Mortimer Street, London W1N 8AA, UK.&lt;/auth-address&gt;&lt;titles&gt;&lt;title&gt;Prospective comparison of faecal incontinence grading systems&lt;/title&gt;&lt;secondary-title&gt;Gut&lt;/secondary-title&gt;&lt;/titles&gt;&lt;periodical&gt;&lt;full-title&gt;Gut&lt;/full-title&gt;&lt;/periodical&gt;&lt;pages&gt;77-80&lt;/pages&gt;&lt;volume&gt;44&lt;/volume&gt;&lt;number&gt;1&lt;/number&gt;&lt;edition&gt;1998/12/24&lt;/edition&gt;&lt;keywords&gt;&lt;keyword&gt;Adult&lt;/keyword&gt;&lt;keyword&gt;Aged&lt;/keyword&gt;&lt;keyword&gt;Antidiarrheals/administration &amp;amp; dosage&lt;/keyword&gt;&lt;keyword&gt;Fecal Incontinence/*diagnosis/prevention &amp;amp; control/surgery&lt;/keyword&gt;&lt;keyword&gt;Female&lt;/keyword&gt;&lt;keyword&gt;Humans&lt;/keyword&gt;&lt;keyword&gt;Male&lt;/keyword&gt;&lt;keyword&gt;Middle Aged&lt;/keyword&gt;&lt;keyword&gt;Postoperative Period&lt;/keyword&gt;&lt;keyword&gt;Prospective Studies&lt;/keyword&gt;&lt;keyword&gt;Reproducibility of Results&lt;/keyword&gt;&lt;keyword&gt;*Severity of Illness Index&lt;/keyword&gt;&lt;keyword&gt;Treatment Outcome&lt;/keyword&gt;&lt;/keywords&gt;&lt;dates&gt;&lt;year&gt;1999&lt;/year&gt;&lt;pub-dates&gt;&lt;date&gt;Jan&lt;/date&gt;&lt;/pub-dates&gt;&lt;/dates&gt;&lt;isbn&gt;0017-5749 (Print)&amp;#xD;0017-5749 (Linking)&lt;/isbn&gt;&lt;accession-num&gt;9862829&lt;/accession-num&gt;&lt;urls&gt;&lt;related-urls&gt;&lt;url&gt;https://www.ncbi.nlm.nih.gov/pubmed/9862829&lt;/url&gt;&lt;/related-urls&gt;&lt;/urls&gt;&lt;custom2&gt;PMC1760067&lt;/custom2&gt;&lt;electronic-resource-num&gt;10.1136/gut.44.1.77&lt;/electronic-resource-num&gt;&lt;/record&gt;&lt;/Cite&gt;&lt;/EndNote&gt;</w:instrText>
      </w:r>
      <w:r w:rsidR="004B1C3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[19]</w:t>
      </w:r>
      <w:r w:rsidR="004B1C3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9079F5" w:rsidRPr="006749CC">
        <w:rPr>
          <w:rFonts w:ascii="Book Antiqua" w:eastAsia="Book Antiqua" w:hAnsi="Book Antiqua" w:cs="Book Antiqua"/>
          <w:color w:val="000000"/>
        </w:rPr>
        <w:t>I</w:t>
      </w:r>
      <w:r w:rsidRPr="006749CC">
        <w:rPr>
          <w:rFonts w:ascii="Book Antiqua" w:eastAsia="Book Antiqua" w:hAnsi="Book Antiqua" w:cs="Book Antiqua"/>
          <w:color w:val="000000"/>
        </w:rPr>
        <w:t xml:space="preserve">ncontinence </w:t>
      </w:r>
      <w:r w:rsidR="009079F5"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scor</w:t>
      </w:r>
      <w:r w:rsidR="009079F5" w:rsidRPr="006749CC">
        <w:rPr>
          <w:rFonts w:ascii="Book Antiqua" w:eastAsia="Book Antiqua" w:hAnsi="Book Antiqua" w:cs="Book Antiqua"/>
          <w:color w:val="000000"/>
        </w:rPr>
        <w:t xml:space="preserve">ed </w:t>
      </w:r>
      <w:r w:rsidRPr="006749CC">
        <w:rPr>
          <w:rFonts w:ascii="Book Antiqua" w:eastAsia="Book Antiqua" w:hAnsi="Book Antiqua" w:cs="Book Antiqua"/>
          <w:color w:val="000000"/>
        </w:rPr>
        <w:t>before surgery and at long-term follow-up.</w:t>
      </w:r>
    </w:p>
    <w:p w14:paraId="24D2CC7F" w14:textId="77777777" w:rsidR="00BE19A1" w:rsidRPr="006749CC" w:rsidRDefault="00BE19A1" w:rsidP="00066E57">
      <w:pPr>
        <w:adjustRightInd w:val="0"/>
        <w:snapToGrid w:val="0"/>
        <w:spacing w:line="360" w:lineRule="auto"/>
        <w:jc w:val="both"/>
        <w:rPr>
          <w:rFonts w:ascii="Book Antiqua" w:eastAsia="Book Antiqua" w:hAnsi="Book Antiqua" w:cs="Book Antiqua"/>
          <w:b/>
          <w:bCs/>
          <w:i/>
          <w:iCs/>
          <w:color w:val="000000"/>
        </w:rPr>
      </w:pPr>
    </w:p>
    <w:p w14:paraId="45FBE699" w14:textId="77777777" w:rsidR="00BE19A1" w:rsidRPr="006749CC" w:rsidRDefault="005876EA" w:rsidP="00066E57">
      <w:pPr>
        <w:adjustRightInd w:val="0"/>
        <w:snapToGrid w:val="0"/>
        <w:spacing w:line="360" w:lineRule="auto"/>
        <w:jc w:val="both"/>
        <w:rPr>
          <w:rFonts w:ascii="Book Antiqua" w:hAnsi="Book Antiqua"/>
          <w:b/>
          <w:bCs/>
          <w:i/>
          <w:iCs/>
        </w:rPr>
      </w:pPr>
      <w:r w:rsidRPr="006749CC">
        <w:rPr>
          <w:rFonts w:ascii="Book Antiqua" w:eastAsia="Book Antiqua" w:hAnsi="Book Antiqua" w:cs="Book Antiqua"/>
          <w:b/>
          <w:bCs/>
          <w:i/>
          <w:iCs/>
          <w:color w:val="000000"/>
        </w:rPr>
        <w:t>Definitions</w:t>
      </w:r>
    </w:p>
    <w:p w14:paraId="3E7AA28B" w14:textId="0EC518DE" w:rsidR="00BE19A1" w:rsidRPr="006749CC" w:rsidRDefault="009079F5" w:rsidP="003720DD">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A </w:t>
      </w:r>
      <w:proofErr w:type="gramStart"/>
      <w:r w:rsidRPr="006749CC">
        <w:rPr>
          <w:rFonts w:ascii="Book Antiqua" w:eastAsia="Book Antiqua" w:hAnsi="Book Antiqua" w:cs="Book Antiqua"/>
          <w:color w:val="000000"/>
        </w:rPr>
        <w:t>l</w:t>
      </w:r>
      <w:r w:rsidR="005876EA" w:rsidRPr="006749CC">
        <w:rPr>
          <w:rFonts w:ascii="Book Antiqua" w:eastAsia="Book Antiqua" w:hAnsi="Book Antiqua" w:cs="Book Antiqua"/>
          <w:color w:val="000000"/>
        </w:rPr>
        <w:t>ow anal fistula</w:t>
      </w:r>
      <w:r w:rsidR="001912EA">
        <w:rPr>
          <w:rFonts w:ascii="Book Antiqua" w:eastAsia="Book Antiqua" w:hAnsi="Book Antiqua" w:cs="Book Antiqua"/>
          <w:color w:val="000000"/>
        </w:rPr>
        <w:t>s</w:t>
      </w:r>
      <w:proofErr w:type="gramEnd"/>
      <w:r w:rsidR="008937A7"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involv</w:t>
      </w:r>
      <w:r w:rsidRPr="006749CC">
        <w:rPr>
          <w:rFonts w:ascii="Book Antiqua" w:eastAsia="Book Antiqua" w:hAnsi="Book Antiqua" w:cs="Book Antiqua"/>
          <w:color w:val="000000"/>
        </w:rPr>
        <w:t>ed</w:t>
      </w:r>
      <w:r w:rsidR="005876EA" w:rsidRPr="006749CC">
        <w:rPr>
          <w:rFonts w:ascii="Book Antiqua" w:eastAsia="Book Antiqua" w:hAnsi="Book Antiqua" w:cs="Book Antiqua"/>
          <w:color w:val="000000"/>
        </w:rPr>
        <w:t xml:space="preserve"> less than one-third of the external anal sphincter</w:t>
      </w:r>
      <w:r w:rsidR="000D16EB" w:rsidRPr="006749CC">
        <w:rPr>
          <w:rFonts w:ascii="Book Antiqua" w:hAnsi="Book Antiqua"/>
          <w:lang w:eastAsia="zh-CN"/>
        </w:rPr>
        <w:t>.</w:t>
      </w:r>
      <w:r w:rsidRPr="006749CC">
        <w:rPr>
          <w:rFonts w:ascii="Book Antiqua" w:hAnsi="Book Antiqua"/>
          <w:lang w:eastAsia="zh-CN"/>
        </w:rPr>
        <w:t xml:space="preserve"> A </w:t>
      </w:r>
      <w:r w:rsidRPr="006749CC">
        <w:rPr>
          <w:rFonts w:ascii="Book Antiqua" w:eastAsia="Book Antiqua" w:hAnsi="Book Antiqua" w:cs="Book Antiqua"/>
          <w:color w:val="000000"/>
        </w:rPr>
        <w:t>h</w:t>
      </w:r>
      <w:r w:rsidR="005876EA" w:rsidRPr="006749CC">
        <w:rPr>
          <w:rFonts w:ascii="Book Antiqua" w:eastAsia="Book Antiqua" w:hAnsi="Book Antiqua" w:cs="Book Antiqua"/>
          <w:color w:val="000000"/>
        </w:rPr>
        <w:t xml:space="preserve">igh </w:t>
      </w:r>
      <w:r w:rsidR="00874523" w:rsidRPr="006749CC">
        <w:rPr>
          <w:rFonts w:ascii="Book Antiqua" w:eastAsia="Book Antiqua" w:hAnsi="Book Antiqua" w:cs="Book Antiqua"/>
          <w:color w:val="000000"/>
        </w:rPr>
        <w:t xml:space="preserve">anal </w:t>
      </w:r>
      <w:r w:rsidR="005876EA" w:rsidRPr="006749CC">
        <w:rPr>
          <w:rFonts w:ascii="Book Antiqua" w:eastAsia="Book Antiqua" w:hAnsi="Book Antiqua" w:cs="Book Antiqua"/>
          <w:color w:val="000000"/>
        </w:rPr>
        <w:t>fistula</w:t>
      </w:r>
      <w:r w:rsidRPr="006749CC">
        <w:rPr>
          <w:rFonts w:ascii="Book Antiqua" w:eastAsia="Book Antiqua" w:hAnsi="Book Antiqua" w:cs="Book Antiqua"/>
          <w:color w:val="000000"/>
        </w:rPr>
        <w:t xml:space="preserve"> involved </w:t>
      </w:r>
      <w:r w:rsidR="005876EA" w:rsidRPr="006749CC">
        <w:rPr>
          <w:rFonts w:ascii="Book Antiqua" w:eastAsia="Book Antiqua" w:hAnsi="Book Antiqua" w:cs="Book Antiqua"/>
          <w:color w:val="000000"/>
        </w:rPr>
        <w:t>more than one-third of the external anal sphincter</w:t>
      </w:r>
      <w:r w:rsidR="00BC5189"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 s</w:t>
      </w:r>
      <w:r w:rsidR="005876EA" w:rsidRPr="006749CC">
        <w:rPr>
          <w:rFonts w:ascii="Book Antiqua" w:eastAsia="Book Antiqua" w:hAnsi="Book Antiqua" w:cs="Book Antiqua"/>
          <w:color w:val="000000"/>
        </w:rPr>
        <w:t>imple anal fistula</w:t>
      </w:r>
      <w:r w:rsidRPr="006749CC">
        <w:rPr>
          <w:rFonts w:ascii="Book Antiqua" w:eastAsia="Book Antiqua" w:hAnsi="Book Antiqua" w:cs="Book Antiqua"/>
          <w:color w:val="000000"/>
        </w:rPr>
        <w:t xml:space="preserve"> was a</w:t>
      </w:r>
      <w:r w:rsidR="005876EA" w:rsidRPr="006749CC">
        <w:rPr>
          <w:rFonts w:ascii="Book Antiqua" w:eastAsia="Book Antiqua" w:hAnsi="Book Antiqua" w:cs="Book Antiqua"/>
          <w:color w:val="000000"/>
        </w:rPr>
        <w:t xml:space="preserve"> fistula that </w:t>
      </w:r>
      <w:r w:rsidRPr="006749CC">
        <w:rPr>
          <w:rFonts w:ascii="Book Antiqua" w:eastAsia="Book Antiqua" w:hAnsi="Book Antiqua" w:cs="Book Antiqua"/>
          <w:color w:val="000000"/>
        </w:rPr>
        <w:t>could</w:t>
      </w:r>
      <w:r w:rsidR="005876EA" w:rsidRPr="006749CC">
        <w:rPr>
          <w:rFonts w:ascii="Book Antiqua" w:eastAsia="Book Antiqua" w:hAnsi="Book Antiqua" w:cs="Book Antiqua"/>
          <w:color w:val="000000"/>
        </w:rPr>
        <w:t xml:space="preserve"> safely </w:t>
      </w:r>
      <w:r w:rsidRPr="006749CC">
        <w:rPr>
          <w:rFonts w:ascii="Book Antiqua" w:eastAsia="Book Antiqua" w:hAnsi="Book Antiqua" w:cs="Book Antiqua"/>
          <w:color w:val="000000"/>
        </w:rPr>
        <w:t xml:space="preserve">be </w:t>
      </w:r>
      <w:r w:rsidR="005876EA" w:rsidRPr="006749CC">
        <w:rPr>
          <w:rFonts w:ascii="Book Antiqua" w:eastAsia="Book Antiqua" w:hAnsi="Book Antiqua" w:cs="Book Antiqua"/>
          <w:color w:val="000000"/>
        </w:rPr>
        <w:t xml:space="preserve">managed by fistulotomy without any risk </w:t>
      </w:r>
      <w:r w:rsidRPr="006749CC">
        <w:rPr>
          <w:rFonts w:ascii="Book Antiqua" w:eastAsia="Book Antiqua" w:hAnsi="Book Antiqua" w:cs="Book Antiqua"/>
          <w:color w:val="000000"/>
        </w:rPr>
        <w:t xml:space="preserve">of </w:t>
      </w:r>
      <w:r w:rsidR="005876EA" w:rsidRPr="006749CC">
        <w:rPr>
          <w:rFonts w:ascii="Book Antiqua" w:eastAsia="Book Antiqua" w:hAnsi="Book Antiqua" w:cs="Book Antiqua"/>
          <w:color w:val="000000"/>
        </w:rPr>
        <w:t>continence.</w:t>
      </w:r>
      <w:r w:rsidRPr="006749CC">
        <w:rPr>
          <w:rFonts w:ascii="Book Antiqua" w:eastAsia="Book Antiqua" w:hAnsi="Book Antiqua" w:cs="Book Antiqua"/>
          <w:color w:val="000000"/>
        </w:rPr>
        <w:t xml:space="preserve"> A c</w:t>
      </w:r>
      <w:r w:rsidR="005876EA" w:rsidRPr="006749CC">
        <w:rPr>
          <w:rFonts w:ascii="Book Antiqua" w:eastAsia="Book Antiqua" w:hAnsi="Book Antiqua" w:cs="Book Antiqua"/>
          <w:color w:val="000000"/>
        </w:rPr>
        <w:t>omplex anal fistula</w:t>
      </w:r>
      <w:r w:rsidRPr="006749CC">
        <w:rPr>
          <w:rFonts w:ascii="Book Antiqua" w:eastAsia="Book Antiqua" w:hAnsi="Book Antiqua" w:cs="Book Antiqua"/>
          <w:color w:val="000000"/>
        </w:rPr>
        <w:t xml:space="preserve"> was a</w:t>
      </w:r>
      <w:r w:rsidR="005876EA" w:rsidRPr="006749CC">
        <w:rPr>
          <w:rFonts w:ascii="Book Antiqua" w:eastAsia="Book Antiqua" w:hAnsi="Book Antiqua" w:cs="Book Antiqua"/>
          <w:color w:val="000000"/>
        </w:rPr>
        <w:t xml:space="preserve"> fistula that carrie</w:t>
      </w:r>
      <w:r w:rsidRPr="006749CC">
        <w:rPr>
          <w:rFonts w:ascii="Book Antiqua" w:eastAsia="Book Antiqua" w:hAnsi="Book Antiqua" w:cs="Book Antiqua"/>
          <w:color w:val="000000"/>
        </w:rPr>
        <w:t>d</w:t>
      </w:r>
      <w:r w:rsidR="005876EA" w:rsidRPr="006749CC">
        <w:rPr>
          <w:rFonts w:ascii="Book Antiqua" w:eastAsia="Book Antiqua" w:hAnsi="Book Antiqua" w:cs="Book Antiqua"/>
          <w:color w:val="000000"/>
        </w:rPr>
        <w:t xml:space="preserve"> a </w:t>
      </w:r>
      <w:r w:rsidR="005876EA" w:rsidRPr="006749CC">
        <w:rPr>
          <w:rFonts w:ascii="Book Antiqua" w:eastAsia="Book Antiqua" w:hAnsi="Book Antiqua" w:cs="Book Antiqua"/>
          <w:color w:val="000000"/>
        </w:rPr>
        <w:lastRenderedPageBreak/>
        <w:t>high</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risk of incontinence if </w:t>
      </w:r>
      <w:r w:rsidRPr="006749CC">
        <w:rPr>
          <w:rFonts w:ascii="Book Antiqua" w:eastAsia="Book Antiqua" w:hAnsi="Book Antiqua" w:cs="Book Antiqua"/>
          <w:color w:val="000000"/>
        </w:rPr>
        <w:t xml:space="preserve">a </w:t>
      </w:r>
      <w:r w:rsidR="005876EA" w:rsidRPr="006749CC">
        <w:rPr>
          <w:rFonts w:ascii="Book Antiqua" w:eastAsia="Book Antiqua" w:hAnsi="Book Antiqua" w:cs="Book Antiqua"/>
          <w:color w:val="000000"/>
        </w:rPr>
        <w:t xml:space="preserve">fistulotomy </w:t>
      </w:r>
      <w:r w:rsidRPr="006749CC">
        <w:rPr>
          <w:rFonts w:ascii="Book Antiqua" w:eastAsia="Book Antiqua" w:hAnsi="Book Antiqua" w:cs="Book Antiqua"/>
          <w:color w:val="000000"/>
        </w:rPr>
        <w:t xml:space="preserve">was </w:t>
      </w:r>
      <w:r w:rsidR="005876EA" w:rsidRPr="006749CC">
        <w:rPr>
          <w:rFonts w:ascii="Book Antiqua" w:eastAsia="Book Antiqua" w:hAnsi="Book Antiqua" w:cs="Book Antiqua"/>
          <w:color w:val="000000"/>
        </w:rPr>
        <w:t xml:space="preserve">performed. </w:t>
      </w:r>
      <w:r w:rsidRPr="006749CC">
        <w:rPr>
          <w:rFonts w:ascii="Book Antiqua" w:eastAsia="Book Antiqua" w:hAnsi="Book Antiqua" w:cs="Book Antiqua"/>
          <w:color w:val="000000"/>
        </w:rPr>
        <w:t>Such</w:t>
      </w:r>
      <w:r w:rsidR="005876EA" w:rsidRPr="006749CC">
        <w:rPr>
          <w:rFonts w:ascii="Book Antiqua" w:eastAsia="Book Antiqua" w:hAnsi="Book Antiqua" w:cs="Book Antiqua"/>
          <w:color w:val="000000"/>
        </w:rPr>
        <w:t xml:space="preserve"> fistulas cannot be managed by fistulotomy, and a sphincter-sparing procedure </w:t>
      </w:r>
      <w:r w:rsidRPr="006749CC">
        <w:rPr>
          <w:rFonts w:ascii="Book Antiqua" w:eastAsia="Book Antiqua" w:hAnsi="Book Antiqua" w:cs="Book Antiqua"/>
          <w:color w:val="000000"/>
        </w:rPr>
        <w:t xml:space="preserve">was </w:t>
      </w:r>
      <w:r w:rsidR="005876EA" w:rsidRPr="006749CC">
        <w:rPr>
          <w:rFonts w:ascii="Book Antiqua" w:eastAsia="Book Antiqua" w:hAnsi="Book Antiqua" w:cs="Book Antiqua"/>
          <w:color w:val="000000"/>
        </w:rPr>
        <w:t>indicated.</w:t>
      </w:r>
    </w:p>
    <w:p w14:paraId="01BA8C89" w14:textId="6EC1E585" w:rsidR="00BE19A1" w:rsidRPr="006749CC" w:rsidRDefault="004C12D2"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Fistula h</w:t>
      </w:r>
      <w:r w:rsidR="005876EA" w:rsidRPr="006749CC">
        <w:rPr>
          <w:rFonts w:ascii="Book Antiqua" w:eastAsia="Book Antiqua" w:hAnsi="Book Antiqua" w:cs="Book Antiqua"/>
          <w:color w:val="000000"/>
        </w:rPr>
        <w:t xml:space="preserve">ealing </w:t>
      </w:r>
      <w:r w:rsidRPr="006749CC">
        <w:rPr>
          <w:rFonts w:ascii="Book Antiqua" w:eastAsia="Book Antiqua" w:hAnsi="Book Antiqua" w:cs="Book Antiqua"/>
          <w:color w:val="000000"/>
        </w:rPr>
        <w:t xml:space="preserve">was reported as </w:t>
      </w:r>
      <w:r w:rsidR="005876EA" w:rsidRPr="006749CC">
        <w:rPr>
          <w:rFonts w:ascii="Book Antiqua" w:eastAsia="Book Antiqua" w:hAnsi="Book Antiqua" w:cs="Book Antiqua"/>
          <w:color w:val="000000"/>
        </w:rPr>
        <w:t xml:space="preserve">clinical or radiological. </w:t>
      </w:r>
      <w:r w:rsidRPr="006749CC">
        <w:rPr>
          <w:rFonts w:ascii="Book Antiqua" w:eastAsia="Book Antiqua" w:hAnsi="Book Antiqua" w:cs="Book Antiqua"/>
          <w:color w:val="000000"/>
        </w:rPr>
        <w:t>Clinical healing required c</w:t>
      </w:r>
      <w:r w:rsidR="005876EA" w:rsidRPr="006749CC">
        <w:rPr>
          <w:rFonts w:ascii="Book Antiqua" w:eastAsia="Book Antiqua" w:hAnsi="Book Antiqua" w:cs="Book Antiqua"/>
          <w:color w:val="000000"/>
        </w:rPr>
        <w:t xml:space="preserve">omplete healing of all the fistula tracts, closure of </w:t>
      </w:r>
      <w:r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 xml:space="preserve">external opening/openings and cessation of pus from all external openings and the anus for at least </w:t>
      </w:r>
      <w:r w:rsidRPr="006749CC">
        <w:rPr>
          <w:rFonts w:ascii="Book Antiqua" w:eastAsia="Book Antiqua" w:hAnsi="Book Antiqua" w:cs="Book Antiqua"/>
          <w:color w:val="000000"/>
        </w:rPr>
        <w:t xml:space="preserve">3 </w:t>
      </w:r>
      <w:r w:rsidR="005876EA" w:rsidRPr="006749CC">
        <w:rPr>
          <w:rFonts w:ascii="Book Antiqua" w:eastAsia="Book Antiqua" w:hAnsi="Book Antiqua" w:cs="Book Antiqua"/>
          <w:color w:val="000000"/>
        </w:rPr>
        <w:t>mo</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Radiological healing</w:t>
      </w:r>
      <w:r w:rsidRPr="006749CC" w:rsidDel="004C12D2">
        <w:rPr>
          <w:rFonts w:ascii="Book Antiqua" w:eastAsia="Book Antiqua" w:hAnsi="Book Antiqua" w:cs="Book Antiqua"/>
          <w:color w:val="000000"/>
        </w:rPr>
        <w:t xml:space="preserve"> </w:t>
      </w:r>
      <w:r w:rsidRPr="006749CC">
        <w:rPr>
          <w:rFonts w:ascii="Book Antiqua" w:eastAsia="Book Antiqua" w:hAnsi="Book Antiqua" w:cs="Book Antiqua"/>
          <w:color w:val="000000"/>
        </w:rPr>
        <w:t>required c</w:t>
      </w:r>
      <w:r w:rsidR="005876EA" w:rsidRPr="006749CC">
        <w:rPr>
          <w:rFonts w:ascii="Book Antiqua" w:eastAsia="Book Antiqua" w:hAnsi="Book Antiqua" w:cs="Book Antiqua"/>
          <w:color w:val="000000"/>
        </w:rPr>
        <w:t xml:space="preserve">omplete healing of the </w:t>
      </w:r>
      <w:r w:rsidR="00A83022">
        <w:rPr>
          <w:rFonts w:ascii="Book Antiqua" w:eastAsia="Book Antiqua" w:hAnsi="Book Antiqua" w:cs="Book Antiqua"/>
          <w:color w:val="000000"/>
        </w:rPr>
        <w:t xml:space="preserve"> internal opening (</w:t>
      </w:r>
      <w:r w:rsidR="00361DAF">
        <w:rPr>
          <w:rFonts w:ascii="Book Antiqua" w:eastAsia="Book Antiqua" w:hAnsi="Book Antiqua" w:cs="Book Antiqua"/>
          <w:color w:val="000000"/>
        </w:rPr>
        <w:t>IO</w:t>
      </w:r>
      <w:r w:rsidR="00A83022">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the </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portion of the fistula tract on MRI</w:t>
      </w:r>
      <w:r w:rsidR="008937A7" w:rsidRPr="006749CC">
        <w:rPr>
          <w:rFonts w:ascii="Book Antiqua" w:eastAsia="Book Antiqua" w:hAnsi="Book Antiqua" w:cs="Book Antiqua"/>
          <w:color w:val="000000"/>
        </w:rPr>
        <w:t>.</w:t>
      </w:r>
    </w:p>
    <w:p w14:paraId="6CAE15AB" w14:textId="6A950A23"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AFP</w:t>
      </w:r>
      <w:r w:rsidR="00FD7996" w:rsidRPr="006749CC">
        <w:rPr>
          <w:rFonts w:ascii="Book Antiqua" w:eastAsia="Book Antiqua" w:hAnsi="Book Antiqua" w:cs="Book Antiqua"/>
          <w:color w:val="000000"/>
        </w:rPr>
        <w:t xml:space="preserve"> is a </w:t>
      </w:r>
      <w:r w:rsidRPr="006749CC">
        <w:rPr>
          <w:rFonts w:ascii="Book Antiqua" w:eastAsia="Book Antiqua" w:hAnsi="Book Antiqua" w:cs="Book Antiqua"/>
          <w:color w:val="000000"/>
        </w:rPr>
        <w:t>procedure in which a synthetic plug</w:t>
      </w:r>
      <w:r w:rsidR="001912EA">
        <w:rPr>
          <w:rFonts w:ascii="Book Antiqua" w:eastAsia="Book Antiqua" w:hAnsi="Book Antiqua" w:cs="Book Antiqua"/>
          <w:color w:val="000000"/>
        </w:rPr>
        <w:t>,</w:t>
      </w:r>
      <w:r w:rsidR="0094650D" w:rsidRPr="006749CC">
        <w:rPr>
          <w:rFonts w:ascii="Book Antiqua" w:eastAsia="Book Antiqua" w:hAnsi="Book Antiqua" w:cs="Book Antiqua"/>
          <w:color w:val="000000"/>
        </w:rPr>
        <w:t xml:space="preserve"> </w:t>
      </w:r>
      <w:r w:rsidR="00FD7996" w:rsidRPr="006749CC">
        <w:rPr>
          <w:rFonts w:ascii="Book Antiqua" w:eastAsia="Book Antiqua" w:hAnsi="Book Antiqua" w:cs="Book Antiqua"/>
          <w:color w:val="000000"/>
        </w:rPr>
        <w:t xml:space="preserve">an </w:t>
      </w:r>
      <w:r w:rsidR="0094650D" w:rsidRPr="006749CC">
        <w:rPr>
          <w:rFonts w:ascii="Book Antiqua" w:eastAsia="Book Antiqua" w:hAnsi="Book Antiqua" w:cs="Book Antiqua"/>
          <w:color w:val="000000"/>
        </w:rPr>
        <w:t>anal fistula plug</w:t>
      </w:r>
      <w:r w:rsidR="001912EA">
        <w:rPr>
          <w:rFonts w:ascii="Book Antiqua" w:eastAsia="Book Antiqua" w:hAnsi="Book Antiqua" w:cs="Book Antiqua"/>
          <w:color w:val="000000"/>
        </w:rPr>
        <w:t>,</w:t>
      </w:r>
      <w:r w:rsidRPr="006749CC">
        <w:rPr>
          <w:rFonts w:ascii="Book Antiqua" w:eastAsia="Book Antiqua" w:hAnsi="Book Antiqua" w:cs="Book Antiqua"/>
          <w:color w:val="000000"/>
        </w:rPr>
        <w:t xml:space="preserve"> was inserted in the fistula tract and the </w:t>
      </w:r>
      <w:r w:rsidR="00361DAF">
        <w:rPr>
          <w:rFonts w:ascii="Book Antiqua" w:eastAsia="Book Antiqua" w:hAnsi="Book Antiqua" w:cs="Book Antiqua"/>
          <w:color w:val="000000"/>
        </w:rPr>
        <w:t>IO</w:t>
      </w:r>
      <w:r w:rsidRPr="006749CC">
        <w:rPr>
          <w:rFonts w:ascii="Book Antiqua" w:eastAsia="Book Antiqua" w:hAnsi="Book Antiqua" w:cs="Book Antiqua"/>
          <w:color w:val="000000"/>
        </w:rPr>
        <w:t xml:space="preserve"> was closed over the plug with an absorbable suture.</w:t>
      </w:r>
    </w:p>
    <w:p w14:paraId="6D824046" w14:textId="51848776"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Fistulotomy</w:t>
      </w:r>
      <w:r w:rsidR="00FD7996" w:rsidRPr="006749CC">
        <w:rPr>
          <w:rFonts w:ascii="Book Antiqua" w:eastAsia="Book Antiqua" w:hAnsi="Book Antiqua" w:cs="Book Antiqua"/>
          <w:color w:val="000000"/>
        </w:rPr>
        <w:t xml:space="preserve"> is a</w:t>
      </w:r>
      <w:r w:rsidR="008937A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procedure in which the fistula tract was laid open from the external </w:t>
      </w:r>
      <w:r w:rsidR="00FD7996" w:rsidRPr="006749CC">
        <w:rPr>
          <w:rFonts w:ascii="Book Antiqua" w:eastAsia="Book Antiqua" w:hAnsi="Book Antiqua" w:cs="Book Antiqua"/>
          <w:color w:val="000000"/>
        </w:rPr>
        <w:t>to</w:t>
      </w:r>
      <w:r w:rsidRPr="006749CC">
        <w:rPr>
          <w:rFonts w:ascii="Book Antiqua" w:eastAsia="Book Antiqua" w:hAnsi="Book Antiqua" w:cs="Book Antiqua"/>
          <w:color w:val="000000"/>
        </w:rPr>
        <w:t xml:space="preserve"> the internal opening. 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branch, if present, was also laid open in continuity.</w:t>
      </w:r>
    </w:p>
    <w:p w14:paraId="38E8B7A3" w14:textId="141AC5FE" w:rsidR="00BE19A1" w:rsidRPr="006749CC" w:rsidRDefault="00FD7996"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In the </w:t>
      </w:r>
      <w:r w:rsidR="005876EA" w:rsidRPr="006749CC">
        <w:rPr>
          <w:rFonts w:ascii="Book Antiqua" w:eastAsia="Book Antiqua" w:hAnsi="Book Antiqua" w:cs="Book Antiqua"/>
          <w:color w:val="000000"/>
        </w:rPr>
        <w:t>PERFACT</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procedure</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 small </w:t>
      </w:r>
      <w:r w:rsidRPr="006749CC">
        <w:rPr>
          <w:rFonts w:ascii="Book Antiqua" w:eastAsia="Book Antiqua" w:hAnsi="Book Antiqua" w:cs="Book Antiqua"/>
          <w:color w:val="000000"/>
        </w:rPr>
        <w:t xml:space="preserve">5-8 mm </w:t>
      </w:r>
      <w:r w:rsidR="005876EA" w:rsidRPr="006749CC">
        <w:rPr>
          <w:rFonts w:ascii="Book Antiqua" w:eastAsia="Book Antiqua" w:hAnsi="Book Antiqua" w:cs="Book Antiqua"/>
          <w:color w:val="000000"/>
        </w:rPr>
        <w:t xml:space="preserve">margin of mucosa around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was electrocauterized and the external fistula tracts were thoroughly curetted and cleaned. The external tracts were kept open and empty in the postoperative period by inserting a tube or regular cleaning with cotton mounted on an artery forceps</w:t>
      </w:r>
      <w:r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Pr="006749CC">
        <w:rPr>
          <w:rFonts w:ascii="Book Antiqua" w:eastAsia="Book Antiqua" w:hAnsi="Book Antiqua" w:cs="Book Antiqua"/>
          <w:color w:val="000000"/>
        </w:rPr>
        <w:instrText xml:space="preserve"> ADDIN EN.CITE </w:instrText>
      </w:r>
      <w:r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Pr="006749CC">
        <w:rPr>
          <w:rFonts w:ascii="Book Antiqua" w:eastAsia="Book Antiqua" w:hAnsi="Book Antiqua" w:cs="Book Antiqua"/>
          <w:color w:val="000000"/>
        </w:rPr>
        <w:instrText xml:space="preserve"> ADDIN EN.CITE.DATA </w:instrText>
      </w:r>
      <w:r w:rsidRPr="006749CC">
        <w:rPr>
          <w:rFonts w:ascii="Book Antiqua" w:eastAsia="Book Antiqua" w:hAnsi="Book Antiqua" w:cs="Book Antiqua"/>
          <w:color w:val="000000"/>
        </w:rPr>
      </w:r>
      <w:r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r>
      <w:r w:rsidRPr="006749CC">
        <w:rPr>
          <w:rFonts w:ascii="Book Antiqua" w:eastAsia="Book Antiqua" w:hAnsi="Book Antiqua" w:cs="Book Antiqua"/>
          <w:color w:val="000000"/>
        </w:rPr>
        <w:fldChar w:fldCharType="separate"/>
      </w:r>
      <w:r w:rsidRPr="006749CC">
        <w:rPr>
          <w:rFonts w:ascii="Book Antiqua" w:eastAsia="Book Antiqua" w:hAnsi="Book Antiqua" w:cs="Book Antiqua"/>
          <w:color w:val="000000"/>
          <w:vertAlign w:val="superscript"/>
        </w:rPr>
        <w:t>[17]</w:t>
      </w:r>
      <w:r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The principle behind the PERFACT procedure was that in the presence of infection,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would heal better by secondary intention (</w:t>
      </w:r>
      <w:r w:rsidRPr="003720DD">
        <w:rPr>
          <w:rFonts w:ascii="Book Antiqua" w:eastAsia="Book Antiqua" w:hAnsi="Book Antiqua" w:cs="Book Antiqua"/>
          <w:i/>
          <w:iCs/>
          <w:color w:val="000000"/>
        </w:rPr>
        <w:t xml:space="preserve">i.e. </w:t>
      </w:r>
      <w:r w:rsidR="005876EA" w:rsidRPr="006749CC">
        <w:rPr>
          <w:rFonts w:ascii="Book Antiqua" w:eastAsia="Book Antiqua" w:hAnsi="Book Antiqua" w:cs="Book Antiqua"/>
          <w:color w:val="000000"/>
        </w:rPr>
        <w:t>by creating a raw wound on and around the internal opening) rather than by primary intention (</w:t>
      </w:r>
      <w:r w:rsidRPr="003720DD">
        <w:rPr>
          <w:rFonts w:ascii="Book Antiqua" w:eastAsia="Book Antiqua" w:hAnsi="Book Antiqua" w:cs="Book Antiqua"/>
          <w:i/>
          <w:iCs/>
          <w:color w:val="000000"/>
        </w:rPr>
        <w:t>i.e.</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closure with suture</w:t>
      </w:r>
      <w:r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or staple</w:t>
      </w:r>
      <w:r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The drawback of this procedure was that sepsis/infection in the </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portion of the fistula tract was not </w:t>
      </w:r>
      <w:r w:rsidR="00A83022">
        <w:rPr>
          <w:rFonts w:ascii="Book Antiqua" w:eastAsia="Book Antiqua" w:hAnsi="Book Antiqua" w:cs="Book Antiqua"/>
          <w:color w:val="000000"/>
        </w:rPr>
        <w:t>properly managed</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which resulted in </w:t>
      </w:r>
      <w:r w:rsidR="005876EA" w:rsidRPr="006749CC">
        <w:rPr>
          <w:rFonts w:ascii="Book Antiqua" w:eastAsia="Book Antiqua" w:hAnsi="Book Antiqua" w:cs="Book Antiqua"/>
          <w:color w:val="000000"/>
        </w:rPr>
        <w:t>a high incidence of delayed recurrence.</w:t>
      </w:r>
    </w:p>
    <w:p w14:paraId="52D9CBF2" w14:textId="24199E82" w:rsidR="00BE19A1" w:rsidRPr="006749CC" w:rsidRDefault="00FD7996"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In the </w:t>
      </w:r>
      <w:r w:rsidR="005876EA" w:rsidRPr="006749CC">
        <w:rPr>
          <w:rFonts w:ascii="Book Antiqua" w:eastAsia="Book Antiqua" w:hAnsi="Book Antiqua" w:cs="Book Antiqua"/>
          <w:color w:val="000000"/>
        </w:rPr>
        <w:t>TROPIS</w:t>
      </w:r>
      <w:r w:rsidR="008937A7"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procedure</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along </w:t>
      </w:r>
      <w:r w:rsidRPr="006749CC">
        <w:rPr>
          <w:rFonts w:ascii="Book Antiqua" w:eastAsia="Book Antiqua" w:hAnsi="Book Antiqua" w:cs="Book Antiqua"/>
          <w:color w:val="000000"/>
        </w:rPr>
        <w:t xml:space="preserve">and </w:t>
      </w:r>
      <w:r w:rsidR="005876EA" w:rsidRPr="006749CC">
        <w:rPr>
          <w:rFonts w:ascii="Book Antiqua" w:eastAsia="Book Antiqua" w:hAnsi="Book Antiqua" w:cs="Book Antiqua"/>
          <w:color w:val="000000"/>
        </w:rPr>
        <w:t xml:space="preserve">the </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portion of the fistula tract </w:t>
      </w:r>
      <w:r w:rsidRPr="006749CC">
        <w:rPr>
          <w:rFonts w:ascii="Book Antiqua" w:eastAsia="Book Antiqua" w:hAnsi="Book Antiqua" w:cs="Book Antiqua"/>
          <w:color w:val="000000"/>
        </w:rPr>
        <w:t xml:space="preserve">were both </w:t>
      </w:r>
      <w:r w:rsidR="005876EA" w:rsidRPr="006749CC">
        <w:rPr>
          <w:rFonts w:ascii="Book Antiqua" w:eastAsia="Book Antiqua" w:hAnsi="Book Antiqua" w:cs="Book Antiqua"/>
          <w:color w:val="000000"/>
        </w:rPr>
        <w:t>laid open into the anal canal</w:t>
      </w:r>
      <w:r w:rsidR="00B940C0" w:rsidRPr="006749CC">
        <w:rPr>
          <w:rFonts w:ascii="Book Antiqua" w:eastAsia="Book Antiqua" w:hAnsi="Book Antiqua" w:cs="Book Antiqua"/>
          <w:color w:val="000000"/>
        </w:rPr>
        <w:t xml:space="preserve"> through the </w:t>
      </w:r>
      <w:proofErr w:type="spellStart"/>
      <w:r w:rsidR="00B940C0" w:rsidRPr="006749CC">
        <w:rPr>
          <w:rFonts w:ascii="Book Antiqua" w:eastAsia="Book Antiqua" w:hAnsi="Book Antiqua" w:cs="Book Antiqua"/>
          <w:color w:val="000000"/>
        </w:rPr>
        <w:t>transanal</w:t>
      </w:r>
      <w:proofErr w:type="spellEnd"/>
      <w:r w:rsidR="00B940C0" w:rsidRPr="006749CC">
        <w:rPr>
          <w:rFonts w:ascii="Book Antiqua" w:eastAsia="Book Antiqua" w:hAnsi="Book Antiqua" w:cs="Book Antiqua"/>
          <w:color w:val="000000"/>
        </w:rPr>
        <w:t xml:space="preserve"> route</w:t>
      </w:r>
      <w:r w:rsidR="005876EA" w:rsidRPr="006749CC">
        <w:rPr>
          <w:rFonts w:ascii="Book Antiqua" w:eastAsia="Book Antiqua" w:hAnsi="Book Antiqua" w:cs="Book Antiqua"/>
          <w:color w:val="000000"/>
        </w:rPr>
        <w:t>. The resulting wound</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an</w:t>
      </w:r>
      <w:r w:rsid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open</w:t>
      </w:r>
      <w:r w:rsidR="000B6CDC">
        <w:rPr>
          <w:rFonts w:ascii="Book Antiqua" w:eastAsia="Book Antiqua" w:hAnsi="Book Antiqua" w:cs="Book Antiqua"/>
          <w:color w:val="000000"/>
        </w:rPr>
        <w:t>ed up</w:t>
      </w:r>
      <w:r w:rsidR="005876EA" w:rsidRPr="006749CC">
        <w:rPr>
          <w:rFonts w:ascii="Book Antiqua" w:eastAsia="Book Antiqua" w:hAnsi="Book Antiqua" w:cs="Book Antiqua"/>
          <w:color w:val="000000"/>
        </w:rPr>
        <w:t xml:space="preserve"> </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space</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in the anus was left open to heal by secondary intention (Figure</w:t>
      </w:r>
      <w:r w:rsidR="008937A7"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3</w:t>
      </w:r>
      <w:r w:rsidR="008937A7"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 and 4</w:t>
      </w:r>
      <w:r w:rsidR="008937A7"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 Thus, both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and the </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portion of the fistula tract healed well by secondary intention despite infection. The external tracts were curetted and cleaned. A tube </w:t>
      </w:r>
      <w:r w:rsidR="000B6CDC">
        <w:rPr>
          <w:rFonts w:ascii="Book Antiqua" w:eastAsia="Book Antiqua" w:hAnsi="Book Antiqua" w:cs="Book Antiqua"/>
          <w:color w:val="000000"/>
        </w:rPr>
        <w:lastRenderedPageBreak/>
        <w:t>(</w:t>
      </w:r>
      <w:r w:rsidR="005876EA" w:rsidRPr="006749CC">
        <w:rPr>
          <w:rFonts w:ascii="Book Antiqua" w:eastAsia="Book Antiqua" w:hAnsi="Book Antiqua" w:cs="Book Antiqua"/>
          <w:color w:val="000000"/>
        </w:rPr>
        <w:t>abdominal drain kit</w:t>
      </w:r>
      <w:r w:rsidR="008B7559">
        <w:rPr>
          <w:rFonts w:ascii="Book Antiqua" w:eastAsia="Book Antiqua" w:hAnsi="Book Antiqua" w:cs="Book Antiqua"/>
          <w:color w:val="000000"/>
        </w:rPr>
        <w:t xml:space="preserve"> tube was used in the present study</w:t>
      </w:r>
      <w:r w:rsidR="005876EA" w:rsidRPr="006749CC">
        <w:rPr>
          <w:rFonts w:ascii="Book Antiqua" w:eastAsia="Book Antiqua" w:hAnsi="Book Antiqua" w:cs="Book Antiqua"/>
          <w:color w:val="000000"/>
        </w:rPr>
        <w:t xml:space="preserve"> was placed in the cleaned tracts from the external opening up to the lateral border of the external sphincter. Th</w:t>
      </w:r>
      <w:r w:rsidRPr="006749CC">
        <w:rPr>
          <w:rFonts w:ascii="Book Antiqua" w:eastAsia="Book Antiqua" w:hAnsi="Book Antiqua" w:cs="Book Antiqua"/>
          <w:color w:val="000000"/>
        </w:rPr>
        <w:t>e</w:t>
      </w:r>
      <w:r w:rsidR="005876EA" w:rsidRPr="006749CC">
        <w:rPr>
          <w:rFonts w:ascii="Book Antiqua" w:eastAsia="Book Antiqua" w:hAnsi="Book Antiqua" w:cs="Book Antiqua"/>
          <w:color w:val="000000"/>
        </w:rPr>
        <w:t xml:space="preserve"> tube was sutured with the perianal skin (Figure 3</w:t>
      </w:r>
      <w:r w:rsidR="008937A7"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When </w:t>
      </w:r>
      <w:r w:rsidR="005876EA" w:rsidRPr="006749CC">
        <w:rPr>
          <w:rFonts w:ascii="Book Antiqua" w:eastAsia="Book Antiqua" w:hAnsi="Book Antiqua" w:cs="Book Antiqua"/>
          <w:color w:val="000000"/>
        </w:rPr>
        <w:t xml:space="preserve">the wound inside the anus </w:t>
      </w:r>
      <w:r w:rsidRPr="006749CC">
        <w:rPr>
          <w:rFonts w:ascii="Book Antiqua" w:eastAsia="Book Antiqua" w:hAnsi="Book Antiqua" w:cs="Book Antiqua"/>
          <w:color w:val="000000"/>
        </w:rPr>
        <w:t xml:space="preserve">had </w:t>
      </w:r>
      <w:r w:rsidR="005876EA" w:rsidRPr="006749CC">
        <w:rPr>
          <w:rFonts w:ascii="Book Antiqua" w:eastAsia="Book Antiqua" w:hAnsi="Book Antiqua" w:cs="Book Antiqua"/>
          <w:color w:val="000000"/>
        </w:rPr>
        <w:t>healed completely</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implying healing of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and the </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portion of the fistula tract, then the tube in the external tract was removed. Thus, the tracts on both sides of the external sphincter were managed without cutting or damaging the external sphincter in any way</w:t>
      </w:r>
      <w:r w:rsidR="00C44846"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00C44846" w:rsidRPr="006749CC">
        <w:rPr>
          <w:rFonts w:ascii="Book Antiqua" w:eastAsia="Book Antiqua" w:hAnsi="Book Antiqua" w:cs="Book Antiqua"/>
          <w:color w:val="000000"/>
        </w:rPr>
        <w:t>T</w:t>
      </w:r>
      <w:r w:rsidR="005876EA" w:rsidRPr="006749CC">
        <w:rPr>
          <w:rFonts w:ascii="Book Antiqua" w:eastAsia="Book Antiqua" w:hAnsi="Book Antiqua" w:cs="Book Antiqua"/>
          <w:color w:val="000000"/>
        </w:rPr>
        <w:t xml:space="preserve">he tracts inside the external sphincter </w:t>
      </w:r>
      <w:r w:rsidR="00C44846" w:rsidRPr="006749CC">
        <w:rPr>
          <w:rFonts w:ascii="Book Antiqua" w:eastAsia="Book Antiqua" w:hAnsi="Book Antiqua" w:cs="Book Antiqua"/>
          <w:color w:val="000000"/>
        </w:rPr>
        <w:t xml:space="preserve">were </w:t>
      </w:r>
      <w:r w:rsidR="005876EA" w:rsidRPr="006749CC">
        <w:rPr>
          <w:rFonts w:ascii="Book Antiqua" w:eastAsia="Book Antiqua" w:hAnsi="Book Antiqua" w:cs="Book Antiqua"/>
          <w:color w:val="000000"/>
        </w:rPr>
        <w:t xml:space="preserve">managed by </w:t>
      </w:r>
      <w:r w:rsidR="00C44846"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TROPIS procedure and the tracts external to the external sphincter were managed by curettage and insertion of the tube</w:t>
      </w:r>
      <w:r w:rsidR="00C44846"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(Figure</w:t>
      </w:r>
      <w:r w:rsidR="008937A7"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3 and 4).</w:t>
      </w:r>
    </w:p>
    <w:p w14:paraId="0871D3B1" w14:textId="77777777" w:rsidR="00BE19A1" w:rsidRPr="006749CC" w:rsidRDefault="00BE19A1" w:rsidP="00066E57">
      <w:pPr>
        <w:adjustRightInd w:val="0"/>
        <w:snapToGrid w:val="0"/>
        <w:spacing w:line="360" w:lineRule="auto"/>
        <w:jc w:val="both"/>
        <w:rPr>
          <w:rFonts w:ascii="Book Antiqua" w:eastAsia="Book Antiqua" w:hAnsi="Book Antiqua" w:cs="Book Antiqua"/>
          <w:b/>
          <w:bCs/>
          <w:i/>
          <w:iCs/>
          <w:color w:val="000000"/>
        </w:rPr>
      </w:pPr>
    </w:p>
    <w:p w14:paraId="11D2D970" w14:textId="77777777" w:rsidR="00BE19A1" w:rsidRPr="006749CC" w:rsidRDefault="005876EA" w:rsidP="00066E57">
      <w:pPr>
        <w:adjustRightInd w:val="0"/>
        <w:snapToGrid w:val="0"/>
        <w:spacing w:line="360" w:lineRule="auto"/>
        <w:jc w:val="both"/>
        <w:rPr>
          <w:rFonts w:ascii="Book Antiqua" w:hAnsi="Book Antiqua"/>
          <w:b/>
          <w:bCs/>
          <w:i/>
          <w:iCs/>
        </w:rPr>
      </w:pPr>
      <w:r w:rsidRPr="006749CC">
        <w:rPr>
          <w:rFonts w:ascii="Book Antiqua" w:eastAsia="Book Antiqua" w:hAnsi="Book Antiqua" w:cs="Book Antiqua"/>
          <w:b/>
          <w:bCs/>
          <w:i/>
          <w:iCs/>
          <w:color w:val="000000"/>
        </w:rPr>
        <w:t>Follow-up</w:t>
      </w:r>
    </w:p>
    <w:p w14:paraId="60EC50A3" w14:textId="585DB683"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The patients were meticulously followed-up regularly at the institute </w:t>
      </w:r>
      <w:r w:rsidR="00591BAB" w:rsidRPr="006749CC">
        <w:rPr>
          <w:rFonts w:ascii="Book Antiqua" w:eastAsia="Book Antiqua" w:hAnsi="Book Antiqua" w:cs="Book Antiqua"/>
          <w:color w:val="000000"/>
        </w:rPr>
        <w:t xml:space="preserve">until </w:t>
      </w:r>
      <w:r w:rsidRPr="006749CC">
        <w:rPr>
          <w:rFonts w:ascii="Book Antiqua" w:eastAsia="Book Antiqua" w:hAnsi="Book Antiqua" w:cs="Book Antiqua"/>
          <w:color w:val="000000"/>
        </w:rPr>
        <w:t>the fistula healed</w:t>
      </w:r>
      <w:r w:rsidR="00591BAB"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91BAB"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fter that, they were meticulously followed-up </w:t>
      </w:r>
      <w:r w:rsidR="00591BAB"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telephon</w:t>
      </w:r>
      <w:r w:rsidR="00591BAB" w:rsidRPr="006749CC">
        <w:rPr>
          <w:rFonts w:ascii="Book Antiqua" w:eastAsia="Book Antiqua" w:hAnsi="Book Antiqua" w:cs="Book Antiqua"/>
          <w:color w:val="000000"/>
        </w:rPr>
        <w:t>e</w:t>
      </w:r>
      <w:r w:rsidRPr="006749CC">
        <w:rPr>
          <w:rFonts w:ascii="Book Antiqua" w:eastAsia="Book Antiqua" w:hAnsi="Book Antiqua" w:cs="Book Antiqua"/>
          <w:color w:val="000000"/>
        </w:rPr>
        <w:t xml:space="preserve"> or personal messaging apps. </w:t>
      </w:r>
      <w:r w:rsidR="00591BAB" w:rsidRPr="006749CC">
        <w:rPr>
          <w:rFonts w:ascii="Book Antiqua" w:eastAsia="Book Antiqua" w:hAnsi="Book Antiqua" w:cs="Book Antiqua"/>
          <w:color w:val="000000"/>
        </w:rPr>
        <w:t xml:space="preserve">Fistula </w:t>
      </w:r>
      <w:r w:rsidRPr="006749CC">
        <w:rPr>
          <w:rFonts w:ascii="Book Antiqua" w:eastAsia="Book Antiqua" w:hAnsi="Book Antiqua" w:cs="Book Antiqua"/>
          <w:color w:val="000000"/>
        </w:rPr>
        <w:t xml:space="preserve">healing was assessed at 6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after surgery and then at long-term follow-up. Any recurrence of symptoms like pain, swelling or pus discharge, was promptly assessed by clinical examination and </w:t>
      </w:r>
      <w:r w:rsidR="00591BAB" w:rsidRPr="006749CC">
        <w:rPr>
          <w:rFonts w:ascii="Book Antiqua" w:eastAsia="Book Antiqua" w:hAnsi="Book Antiqua" w:cs="Book Antiqua"/>
          <w:color w:val="000000"/>
        </w:rPr>
        <w:t xml:space="preserve">an </w:t>
      </w:r>
      <w:r w:rsidRPr="006749CC">
        <w:rPr>
          <w:rFonts w:ascii="Book Antiqua" w:eastAsia="Book Antiqua" w:hAnsi="Book Antiqua" w:cs="Book Antiqua"/>
          <w:color w:val="000000"/>
        </w:rPr>
        <w:t>MRI.</w:t>
      </w:r>
    </w:p>
    <w:bookmarkEnd w:id="21"/>
    <w:bookmarkEnd w:id="22"/>
    <w:p w14:paraId="64DE6AD5" w14:textId="77777777" w:rsidR="00BE19A1" w:rsidRPr="006749CC" w:rsidRDefault="00BE19A1" w:rsidP="00066E57">
      <w:pPr>
        <w:adjustRightInd w:val="0"/>
        <w:snapToGrid w:val="0"/>
        <w:spacing w:line="360" w:lineRule="auto"/>
        <w:jc w:val="both"/>
        <w:rPr>
          <w:rFonts w:ascii="Book Antiqua" w:hAnsi="Book Antiqua"/>
        </w:rPr>
      </w:pPr>
    </w:p>
    <w:p w14:paraId="43B5639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RESULTS</w:t>
      </w:r>
    </w:p>
    <w:p w14:paraId="20BB7001" w14:textId="270C228D" w:rsidR="00BE19A1" w:rsidRPr="006749CC" w:rsidRDefault="005876EA" w:rsidP="00066E57">
      <w:pPr>
        <w:adjustRightInd w:val="0"/>
        <w:snapToGrid w:val="0"/>
        <w:spacing w:line="360" w:lineRule="auto"/>
        <w:jc w:val="both"/>
        <w:rPr>
          <w:rFonts w:ascii="Book Antiqua" w:hAnsi="Book Antiqua"/>
        </w:rPr>
      </w:pPr>
      <w:bookmarkStart w:id="23" w:name="OLE_LINK30"/>
      <w:bookmarkStart w:id="24" w:name="OLE_LINK31"/>
      <w:r w:rsidRPr="006749CC">
        <w:rPr>
          <w:rFonts w:ascii="Book Antiqua" w:eastAsia="Book Antiqua" w:hAnsi="Book Antiqua" w:cs="Book Antiqua"/>
          <w:color w:val="000000"/>
        </w:rPr>
        <w:t>A total of 1250 patients were operated on, and 1351 surgical procedures were performed over 14 years (Table 1). AFP was done in 56 patients</w:t>
      </w:r>
      <w:r w:rsidR="00591BAB" w:rsidRPr="006749CC">
        <w:rPr>
          <w:rFonts w:ascii="Book Antiqua" w:eastAsia="Book Antiqua" w:hAnsi="Book Antiqua" w:cs="Book Antiqua"/>
          <w:color w:val="000000"/>
        </w:rPr>
        <w:t>, with a</w:t>
      </w:r>
      <w:r w:rsidRPr="006749CC">
        <w:rPr>
          <w:rFonts w:ascii="Book Antiqua" w:eastAsia="Book Antiqua" w:hAnsi="Book Antiqua" w:cs="Book Antiqua"/>
          <w:color w:val="000000"/>
        </w:rPr>
        <w:t xml:space="preserve"> median follow-up</w:t>
      </w:r>
      <w:r w:rsidR="00591BAB" w:rsidRPr="006749CC">
        <w:rPr>
          <w:rFonts w:ascii="Book Antiqua" w:eastAsia="Book Antiqua" w:hAnsi="Book Antiqua" w:cs="Book Antiqua"/>
          <w:color w:val="000000"/>
        </w:rPr>
        <w:t xml:space="preserve"> of </w:t>
      </w:r>
      <w:r w:rsidRPr="006749CC">
        <w:rPr>
          <w:rFonts w:ascii="Book Antiqua" w:eastAsia="Book Antiqua" w:hAnsi="Book Antiqua" w:cs="Book Antiqua"/>
          <w:color w:val="000000"/>
        </w:rPr>
        <w:t>151 (</w:t>
      </w:r>
      <w:r w:rsidR="00591BAB"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105-171)</w:t>
      </w:r>
      <w:r w:rsidR="00591BAB" w:rsidRPr="006749CC">
        <w:rPr>
          <w:rFonts w:ascii="Book Antiqua" w:eastAsia="Book Antiqua" w:hAnsi="Book Antiqua" w:cs="Book Antiqua"/>
          <w:color w:val="000000"/>
        </w:rPr>
        <w:t xml:space="preserve"> </w:t>
      </w:r>
      <w:proofErr w:type="spellStart"/>
      <w:r w:rsidR="00591BAB" w:rsidRPr="006749CC">
        <w:rPr>
          <w:rFonts w:ascii="Book Antiqua" w:eastAsia="Book Antiqua" w:hAnsi="Book Antiqua" w:cs="Book Antiqua"/>
          <w:color w:val="000000"/>
        </w:rPr>
        <w:t>mo</w:t>
      </w:r>
      <w:proofErr w:type="spellEnd"/>
      <w:r w:rsidR="00591BAB"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fistula </w:t>
      </w:r>
      <w:r w:rsidR="00591BAB" w:rsidRPr="006749CC">
        <w:rPr>
          <w:rFonts w:ascii="Book Antiqua" w:eastAsia="Book Antiqua" w:hAnsi="Book Antiqua" w:cs="Book Antiqua"/>
          <w:color w:val="000000"/>
        </w:rPr>
        <w:t xml:space="preserve">healing </w:t>
      </w:r>
      <w:r w:rsidRPr="006749CC">
        <w:rPr>
          <w:rFonts w:ascii="Book Antiqua" w:eastAsia="Book Antiqua" w:hAnsi="Book Antiqua" w:cs="Book Antiqua"/>
          <w:color w:val="000000"/>
        </w:rPr>
        <w:t xml:space="preserve">in 19.4% </w:t>
      </w:r>
      <w:r w:rsidR="00591BAB"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recurr</w:t>
      </w:r>
      <w:r w:rsidR="00591BAB" w:rsidRPr="006749CC">
        <w:rPr>
          <w:rFonts w:ascii="Book Antiqua" w:eastAsia="Book Antiqua" w:hAnsi="Book Antiqua" w:cs="Book Antiqua"/>
          <w:color w:val="000000"/>
        </w:rPr>
        <w:t>ence</w:t>
      </w:r>
      <w:r w:rsidRPr="006749CC">
        <w:rPr>
          <w:rFonts w:ascii="Book Antiqua" w:eastAsia="Book Antiqua" w:hAnsi="Book Antiqua" w:cs="Book Antiqua"/>
          <w:color w:val="000000"/>
        </w:rPr>
        <w:t xml:space="preserve"> in 8</w:t>
      </w:r>
      <w:r w:rsidR="00E55BC0" w:rsidRPr="006749CC">
        <w:rPr>
          <w:rFonts w:ascii="Book Antiqua" w:eastAsia="Book Antiqua" w:hAnsi="Book Antiqua" w:cs="Book Antiqua"/>
          <w:color w:val="000000"/>
        </w:rPr>
        <w:t>0.6</w:t>
      </w:r>
      <w:r w:rsidRPr="006749CC">
        <w:rPr>
          <w:rFonts w:ascii="Book Antiqua" w:eastAsia="Book Antiqua" w:hAnsi="Book Antiqua" w:cs="Book Antiqua"/>
          <w:color w:val="000000"/>
        </w:rPr>
        <w:t xml:space="preserve">%. </w:t>
      </w:r>
      <w:r w:rsidR="00591BAB"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PERFACT procedure was performed in 175 patients</w:t>
      </w:r>
      <w:r w:rsidR="00591BAB" w:rsidRPr="006749CC">
        <w:rPr>
          <w:rFonts w:ascii="Book Antiqua" w:eastAsia="Book Antiqua" w:hAnsi="Book Antiqua" w:cs="Book Antiqua"/>
          <w:color w:val="000000"/>
        </w:rPr>
        <w:t xml:space="preserve">, with a </w:t>
      </w:r>
      <w:r w:rsidRPr="006749CC">
        <w:rPr>
          <w:rFonts w:ascii="Book Antiqua" w:eastAsia="Book Antiqua" w:hAnsi="Book Antiqua" w:cs="Book Antiqua"/>
          <w:color w:val="000000"/>
        </w:rPr>
        <w:t>median follow-up</w:t>
      </w:r>
      <w:r w:rsidR="00591BAB" w:rsidRPr="006749CC">
        <w:rPr>
          <w:rFonts w:ascii="Book Antiqua" w:eastAsia="Book Antiqua" w:hAnsi="Book Antiqua" w:cs="Book Antiqua"/>
          <w:color w:val="000000"/>
        </w:rPr>
        <w:t xml:space="preserve"> of </w:t>
      </w:r>
      <w:r w:rsidRPr="006749CC">
        <w:rPr>
          <w:rFonts w:ascii="Book Antiqua" w:eastAsia="Book Antiqua" w:hAnsi="Book Antiqua" w:cs="Book Antiqua"/>
          <w:color w:val="000000"/>
        </w:rPr>
        <w:t>78 (</w:t>
      </w:r>
      <w:r w:rsidR="00591BAB"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13-93)</w:t>
      </w:r>
      <w:r w:rsidR="00591BAB" w:rsidRPr="006749CC">
        <w:rPr>
          <w:rFonts w:ascii="Book Antiqua" w:eastAsia="Book Antiqua" w:hAnsi="Book Antiqua" w:cs="Book Antiqua"/>
          <w:color w:val="000000"/>
        </w:rPr>
        <w:t xml:space="preserve"> </w:t>
      </w:r>
      <w:proofErr w:type="spellStart"/>
      <w:r w:rsidR="00591BAB" w:rsidRPr="006749CC">
        <w:rPr>
          <w:rFonts w:ascii="Book Antiqua" w:eastAsia="Book Antiqua" w:hAnsi="Book Antiqua" w:cs="Book Antiqua"/>
          <w:color w:val="000000"/>
        </w:rPr>
        <w:t>mo</w:t>
      </w:r>
      <w:proofErr w:type="spellEnd"/>
      <w:r w:rsidR="00591BAB"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fistula heal</w:t>
      </w:r>
      <w:r w:rsidR="00591BAB" w:rsidRPr="006749CC">
        <w:rPr>
          <w:rFonts w:ascii="Book Antiqua" w:eastAsia="Book Antiqua" w:hAnsi="Book Antiqua" w:cs="Book Antiqua"/>
          <w:color w:val="000000"/>
        </w:rPr>
        <w:t>ing</w:t>
      </w:r>
      <w:r w:rsidRPr="006749CC">
        <w:rPr>
          <w:rFonts w:ascii="Book Antiqua" w:eastAsia="Book Antiqua" w:hAnsi="Book Antiqua" w:cs="Book Antiqua"/>
          <w:color w:val="000000"/>
        </w:rPr>
        <w:t xml:space="preserve"> in 50.3%</w:t>
      </w:r>
      <w:r w:rsidR="00591BAB"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91BAB" w:rsidRPr="006749CC">
        <w:rPr>
          <w:rFonts w:ascii="Book Antiqua" w:eastAsia="Book Antiqua" w:hAnsi="Book Antiqua" w:cs="Book Antiqua"/>
          <w:color w:val="000000"/>
        </w:rPr>
        <w:t xml:space="preserve">and recurrence </w:t>
      </w:r>
      <w:r w:rsidRPr="006749CC">
        <w:rPr>
          <w:rFonts w:ascii="Book Antiqua" w:eastAsia="Book Antiqua" w:hAnsi="Book Antiqua" w:cs="Book Antiqua"/>
          <w:color w:val="000000"/>
        </w:rPr>
        <w:t>in 49.7%. Fistulotomy was done in 611 patients</w:t>
      </w:r>
      <w:r w:rsidR="00591BAB"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91BAB" w:rsidRPr="006749CC">
        <w:rPr>
          <w:rFonts w:ascii="Book Antiqua" w:eastAsia="Book Antiqua" w:hAnsi="Book Antiqua" w:cs="Book Antiqua"/>
          <w:color w:val="000000"/>
        </w:rPr>
        <w:t xml:space="preserve">with a </w:t>
      </w:r>
      <w:r w:rsidRPr="006749CC">
        <w:rPr>
          <w:rFonts w:ascii="Book Antiqua" w:eastAsia="Book Antiqua" w:hAnsi="Book Antiqua" w:cs="Book Antiqua"/>
          <w:color w:val="000000"/>
        </w:rPr>
        <w:t>median follow-up</w:t>
      </w:r>
      <w:r w:rsidR="00591BAB"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40 (</w:t>
      </w:r>
      <w:r w:rsidR="00591BAB"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1-105)</w:t>
      </w:r>
      <w:r w:rsidR="00591BAB" w:rsidRPr="006749CC">
        <w:rPr>
          <w:rFonts w:ascii="Book Antiqua" w:eastAsia="Book Antiqua" w:hAnsi="Book Antiqua" w:cs="Book Antiqua"/>
          <w:color w:val="000000"/>
        </w:rPr>
        <w:t xml:space="preserve"> </w:t>
      </w:r>
      <w:proofErr w:type="spellStart"/>
      <w:r w:rsidR="00591BAB" w:rsidRPr="006749CC">
        <w:rPr>
          <w:rFonts w:ascii="Book Antiqua" w:eastAsia="Book Antiqua" w:hAnsi="Book Antiqua" w:cs="Book Antiqua"/>
          <w:color w:val="000000"/>
        </w:rPr>
        <w:t>mo</w:t>
      </w:r>
      <w:proofErr w:type="spellEnd"/>
      <w:r w:rsidR="00591BAB"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fistula healing </w:t>
      </w:r>
      <w:r w:rsidR="00591BAB" w:rsidRPr="006749CC">
        <w:rPr>
          <w:rFonts w:ascii="Book Antiqua" w:eastAsia="Book Antiqua" w:hAnsi="Book Antiqua" w:cs="Book Antiqua"/>
          <w:color w:val="000000"/>
        </w:rPr>
        <w:t>in</w:t>
      </w:r>
      <w:r w:rsidRPr="006749CC">
        <w:rPr>
          <w:rFonts w:ascii="Book Antiqua" w:eastAsia="Book Antiqua" w:hAnsi="Book Antiqua" w:cs="Book Antiqua"/>
          <w:color w:val="000000"/>
        </w:rPr>
        <w:t xml:space="preserve"> 98.6%</w:t>
      </w:r>
      <w:r w:rsidR="00591BAB" w:rsidRPr="006749CC">
        <w:rPr>
          <w:rFonts w:ascii="Book Antiqua" w:eastAsia="Book Antiqua" w:hAnsi="Book Antiqua" w:cs="Book Antiqua"/>
          <w:color w:val="000000"/>
        </w:rPr>
        <w:t xml:space="preserve"> and</w:t>
      </w:r>
      <w:r w:rsidRPr="006749CC">
        <w:rPr>
          <w:rFonts w:ascii="Book Antiqua" w:eastAsia="Book Antiqua" w:hAnsi="Book Antiqua" w:cs="Book Antiqua"/>
          <w:color w:val="000000"/>
        </w:rPr>
        <w:t xml:space="preserve"> recurre</w:t>
      </w:r>
      <w:r w:rsidR="00591BAB" w:rsidRPr="006749CC">
        <w:rPr>
          <w:rFonts w:ascii="Book Antiqua" w:eastAsia="Book Antiqua" w:hAnsi="Book Antiqua" w:cs="Book Antiqua"/>
          <w:color w:val="000000"/>
        </w:rPr>
        <w:t>nce</w:t>
      </w:r>
      <w:r w:rsidRPr="006749CC">
        <w:rPr>
          <w:rFonts w:ascii="Book Antiqua" w:eastAsia="Book Antiqua" w:hAnsi="Book Antiqua" w:cs="Book Antiqua"/>
          <w:color w:val="000000"/>
        </w:rPr>
        <w:t xml:space="preserve"> in 1.4%. </w:t>
      </w:r>
      <w:r w:rsidR="00591BAB"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TROPIS procedure was performed in 408 patients</w:t>
      </w:r>
      <w:r w:rsidR="00591BAB" w:rsidRPr="006749CC">
        <w:rPr>
          <w:rFonts w:ascii="Book Antiqua" w:eastAsia="Book Antiqua" w:hAnsi="Book Antiqua" w:cs="Book Antiqua"/>
          <w:color w:val="000000"/>
        </w:rPr>
        <w:t>, with a</w:t>
      </w:r>
      <w:r w:rsidRPr="006749CC">
        <w:rPr>
          <w:rFonts w:ascii="Book Antiqua" w:eastAsia="Book Antiqua" w:hAnsi="Book Antiqua" w:cs="Book Antiqua"/>
          <w:color w:val="000000"/>
        </w:rPr>
        <w:t xml:space="preserve"> median follow-up</w:t>
      </w:r>
      <w:r w:rsidR="00591BAB" w:rsidRPr="006749CC">
        <w:rPr>
          <w:rFonts w:ascii="Book Antiqua" w:eastAsia="Book Antiqua" w:hAnsi="Book Antiqua" w:cs="Book Antiqua"/>
          <w:color w:val="000000"/>
        </w:rPr>
        <w:t xml:space="preserve"> of </w:t>
      </w:r>
      <w:r w:rsidRPr="006749CC">
        <w:rPr>
          <w:rFonts w:ascii="Book Antiqua" w:eastAsia="Book Antiqua" w:hAnsi="Book Antiqua" w:cs="Book Antiqua"/>
          <w:color w:val="000000"/>
        </w:rPr>
        <w:t>30 (</w:t>
      </w:r>
      <w:r w:rsidR="00591BAB"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1-70</w:t>
      </w:r>
      <w:r w:rsidR="00591BAB" w:rsidRPr="006749CC">
        <w:rPr>
          <w:rFonts w:ascii="Book Antiqua" w:eastAsia="Book Antiqua" w:hAnsi="Book Antiqua" w:cs="Book Antiqua"/>
          <w:color w:val="000000"/>
        </w:rPr>
        <w:t xml:space="preserve">) </w:t>
      </w:r>
      <w:proofErr w:type="spellStart"/>
      <w:r w:rsidR="00591BAB" w:rsidRPr="006749CC">
        <w:rPr>
          <w:rFonts w:ascii="Book Antiqua" w:eastAsia="Book Antiqua" w:hAnsi="Book Antiqua" w:cs="Book Antiqua"/>
          <w:color w:val="000000"/>
        </w:rPr>
        <w:t>mo</w:t>
      </w:r>
      <w:proofErr w:type="spellEnd"/>
      <w:r w:rsidR="00591BAB"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heal</w:t>
      </w:r>
      <w:r w:rsidR="00591BAB" w:rsidRPr="006749CC">
        <w:rPr>
          <w:rFonts w:ascii="Book Antiqua" w:eastAsia="Book Antiqua" w:hAnsi="Book Antiqua" w:cs="Book Antiqua"/>
          <w:color w:val="000000"/>
        </w:rPr>
        <w:t>ing</w:t>
      </w:r>
      <w:r w:rsidRPr="006749CC">
        <w:rPr>
          <w:rFonts w:ascii="Book Antiqua" w:eastAsia="Book Antiqua" w:hAnsi="Book Antiqua" w:cs="Book Antiqua"/>
          <w:color w:val="000000"/>
        </w:rPr>
        <w:t xml:space="preserve"> in 86%</w:t>
      </w:r>
      <w:r w:rsidR="00591BAB" w:rsidRPr="006749CC">
        <w:rPr>
          <w:rFonts w:ascii="Book Antiqua" w:eastAsia="Book Antiqua" w:hAnsi="Book Antiqua" w:cs="Book Antiqua"/>
          <w:color w:val="000000"/>
        </w:rPr>
        <w:t xml:space="preserve"> and</w:t>
      </w:r>
      <w:r w:rsidRPr="006749CC">
        <w:rPr>
          <w:rFonts w:ascii="Book Antiqua" w:eastAsia="Book Antiqua" w:hAnsi="Book Antiqua" w:cs="Book Antiqua"/>
          <w:color w:val="000000"/>
        </w:rPr>
        <w:t xml:space="preserve"> recurre</w:t>
      </w:r>
      <w:r w:rsidR="00591BAB" w:rsidRPr="006749CC">
        <w:rPr>
          <w:rFonts w:ascii="Book Antiqua" w:eastAsia="Book Antiqua" w:hAnsi="Book Antiqua" w:cs="Book Antiqua"/>
          <w:color w:val="000000"/>
        </w:rPr>
        <w:t>nce</w:t>
      </w:r>
      <w:r w:rsidRPr="006749CC">
        <w:rPr>
          <w:rFonts w:ascii="Book Antiqua" w:eastAsia="Book Antiqua" w:hAnsi="Book Antiqua" w:cs="Book Antiqua"/>
          <w:color w:val="000000"/>
        </w:rPr>
        <w:t xml:space="preserve"> in 14%. The patient and fistula characteristics are </w:t>
      </w:r>
      <w:r w:rsidR="00591BAB" w:rsidRPr="006749CC">
        <w:rPr>
          <w:rFonts w:ascii="Book Antiqua" w:eastAsia="Book Antiqua" w:hAnsi="Book Antiqua" w:cs="Book Antiqua"/>
          <w:color w:val="000000"/>
        </w:rPr>
        <w:t xml:space="preserve">shown </w:t>
      </w:r>
      <w:r w:rsidRPr="006749CC">
        <w:rPr>
          <w:rFonts w:ascii="Book Antiqua" w:eastAsia="Book Antiqua" w:hAnsi="Book Antiqua" w:cs="Book Antiqua"/>
          <w:color w:val="000000"/>
        </w:rPr>
        <w:t>in Table 1.</w:t>
      </w:r>
    </w:p>
    <w:p w14:paraId="51C49467" w14:textId="40763AA6"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lastRenderedPageBreak/>
        <w:t xml:space="preserve">A total of 1019 fistulas were managed </w:t>
      </w:r>
      <w:r w:rsidR="0097448F" w:rsidRPr="006749CC">
        <w:rPr>
          <w:rFonts w:ascii="Book Antiqua" w:eastAsia="Book Antiqua" w:hAnsi="Book Antiqua" w:cs="Book Antiqua"/>
          <w:color w:val="000000"/>
        </w:rPr>
        <w:t xml:space="preserve">with </w:t>
      </w:r>
      <w:r w:rsidRPr="006749CC">
        <w:rPr>
          <w:rFonts w:ascii="Book Antiqua" w:eastAsia="Book Antiqua" w:hAnsi="Book Antiqua" w:cs="Book Antiqua"/>
          <w:color w:val="000000"/>
        </w:rPr>
        <w:t>the GFRI algorithm (Figure 2)</w:t>
      </w:r>
      <w:r w:rsidR="0097448F"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all </w:t>
      </w:r>
      <w:r w:rsidR="0097448F" w:rsidRPr="006749CC">
        <w:rPr>
          <w:rFonts w:ascii="Book Antiqua" w:eastAsia="Book Antiqua" w:hAnsi="Book Antiqua" w:cs="Book Antiqua"/>
          <w:color w:val="000000"/>
        </w:rPr>
        <w:t>of whom were treated</w:t>
      </w:r>
      <w:r w:rsidRPr="006749CC">
        <w:rPr>
          <w:rFonts w:ascii="Book Antiqua" w:eastAsia="Book Antiqua" w:hAnsi="Book Antiqua" w:cs="Book Antiqua"/>
          <w:color w:val="000000"/>
        </w:rPr>
        <w:t xml:space="preserve"> by </w:t>
      </w:r>
      <w:r w:rsidR="00E55BC0" w:rsidRPr="006749CC">
        <w:rPr>
          <w:rFonts w:ascii="Book Antiqua" w:eastAsia="Book Antiqua" w:hAnsi="Book Antiqua" w:cs="Book Antiqua"/>
          <w:color w:val="000000"/>
        </w:rPr>
        <w:t xml:space="preserve">either </w:t>
      </w:r>
      <w:r w:rsidRPr="006749CC">
        <w:rPr>
          <w:rFonts w:ascii="Book Antiqua" w:eastAsia="Book Antiqua" w:hAnsi="Book Antiqua" w:cs="Book Antiqua"/>
          <w:color w:val="000000"/>
        </w:rPr>
        <w:t xml:space="preserve">fistulotomy </w:t>
      </w:r>
      <w:r w:rsidR="00E55BC0" w:rsidRPr="006749CC">
        <w:rPr>
          <w:rFonts w:ascii="Book Antiqua" w:eastAsia="Book Antiqua" w:hAnsi="Book Antiqua" w:cs="Book Antiqua"/>
          <w:color w:val="000000"/>
        </w:rPr>
        <w:t>or</w:t>
      </w:r>
      <w:r w:rsidRPr="006749CC">
        <w:rPr>
          <w:rFonts w:ascii="Book Antiqua" w:eastAsia="Book Antiqua" w:hAnsi="Book Antiqua" w:cs="Book Antiqua"/>
          <w:color w:val="000000"/>
        </w:rPr>
        <w:t xml:space="preserve"> </w:t>
      </w:r>
      <w:r w:rsidR="0097448F"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TROPIS procedure (Table 2). One hundred forty-four patients were excluded</w:t>
      </w:r>
      <w:r w:rsidR="0097448F"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97448F" w:rsidRPr="006749CC">
        <w:rPr>
          <w:rFonts w:ascii="Book Antiqua" w:eastAsia="Book Antiqua" w:hAnsi="Book Antiqua" w:cs="Book Antiqua"/>
          <w:color w:val="000000"/>
        </w:rPr>
        <w:t xml:space="preserve">Of those </w:t>
      </w:r>
      <w:r w:rsidRPr="006749CC">
        <w:rPr>
          <w:rFonts w:ascii="Book Antiqua" w:eastAsia="Book Antiqua" w:hAnsi="Book Antiqua" w:cs="Book Antiqua"/>
          <w:color w:val="000000"/>
        </w:rPr>
        <w:t xml:space="preserve">76 </w:t>
      </w:r>
      <w:r w:rsidR="00F31135" w:rsidRPr="006749CC">
        <w:rPr>
          <w:rFonts w:ascii="Book Antiqua" w:eastAsia="Book Antiqua" w:hAnsi="Book Antiqua" w:cs="Book Antiqua"/>
          <w:color w:val="000000"/>
        </w:rPr>
        <w:t>l</w:t>
      </w:r>
      <w:r w:rsidRPr="006749CC">
        <w:rPr>
          <w:rFonts w:ascii="Book Antiqua" w:eastAsia="Book Antiqua" w:hAnsi="Book Antiqua" w:cs="Book Antiqua"/>
          <w:color w:val="000000"/>
        </w:rPr>
        <w:t>ost to follow-up</w:t>
      </w:r>
      <w:r w:rsidR="0097448F" w:rsidRPr="006749CC">
        <w:rPr>
          <w:rFonts w:ascii="Book Antiqua" w:eastAsia="Book Antiqua" w:hAnsi="Book Antiqua" w:cs="Book Antiqua"/>
          <w:color w:val="000000"/>
        </w:rPr>
        <w:t xml:space="preserve"> and</w:t>
      </w:r>
      <w:r w:rsidRPr="006749CC">
        <w:rPr>
          <w:rFonts w:ascii="Book Antiqua" w:eastAsia="Book Antiqua" w:hAnsi="Book Antiqua" w:cs="Book Antiqua"/>
          <w:color w:val="000000"/>
        </w:rPr>
        <w:t xml:space="preserve"> 68 </w:t>
      </w:r>
      <w:r w:rsidR="0097448F" w:rsidRPr="006749CC">
        <w:rPr>
          <w:rFonts w:ascii="Book Antiqua" w:eastAsia="Book Antiqua" w:hAnsi="Book Antiqua" w:cs="Book Antiqua"/>
          <w:color w:val="000000"/>
        </w:rPr>
        <w:t xml:space="preserve">had a </w:t>
      </w:r>
      <w:r w:rsidRPr="006749CC">
        <w:rPr>
          <w:rFonts w:ascii="Book Antiqua" w:eastAsia="Book Antiqua" w:hAnsi="Book Antiqua" w:cs="Book Antiqua"/>
          <w:color w:val="000000"/>
        </w:rPr>
        <w:t>short follow-up. The median follow-up was 33 (</w:t>
      </w:r>
      <w:r w:rsidR="0097448F"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1-105)</w:t>
      </w:r>
      <w:r w:rsidR="0097448F" w:rsidRPr="006749CC">
        <w:rPr>
          <w:rFonts w:ascii="Book Antiqua" w:eastAsia="Book Antiqua" w:hAnsi="Book Antiqua" w:cs="Book Antiqua"/>
          <w:color w:val="000000"/>
        </w:rPr>
        <w:t xml:space="preserve"> mo</w:t>
      </w:r>
      <w:r w:rsidRPr="006749CC">
        <w:rPr>
          <w:rFonts w:ascii="Book Antiqua" w:eastAsia="Book Antiqua" w:hAnsi="Book Antiqua" w:cs="Book Antiqua"/>
          <w:color w:val="000000"/>
        </w:rPr>
        <w:t>. The mean age was 38.7</w:t>
      </w:r>
      <w:r w:rsidR="0097448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w:t>
      </w:r>
      <w:r w:rsidR="0097448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11.1</w:t>
      </w:r>
      <w:r w:rsidR="0097448F" w:rsidRPr="006749CC">
        <w:rPr>
          <w:rFonts w:ascii="Book Antiqua" w:eastAsia="Book Antiqua" w:hAnsi="Book Antiqua" w:cs="Book Antiqua"/>
          <w:color w:val="000000"/>
        </w:rPr>
        <w:t xml:space="preserve"> </w:t>
      </w:r>
      <w:proofErr w:type="spellStart"/>
      <w:r w:rsidR="0097448F" w:rsidRPr="006749CC">
        <w:rPr>
          <w:rFonts w:ascii="Book Antiqua" w:eastAsia="Book Antiqua" w:hAnsi="Book Antiqua" w:cs="Book Antiqua"/>
          <w:color w:val="000000"/>
        </w:rPr>
        <w:t>yr</w:t>
      </w:r>
      <w:proofErr w:type="spellEnd"/>
      <w:r w:rsidRPr="006749CC">
        <w:rPr>
          <w:rFonts w:ascii="Book Antiqua" w:eastAsia="Book Antiqua" w:hAnsi="Book Antiqua" w:cs="Book Antiqua"/>
          <w:color w:val="000000"/>
        </w:rPr>
        <w:t xml:space="preserve"> and the </w:t>
      </w:r>
      <w:r w:rsidR="0097448F" w:rsidRPr="006749CC">
        <w:rPr>
          <w:rFonts w:ascii="Book Antiqua" w:eastAsia="Book Antiqua" w:hAnsi="Book Antiqua" w:cs="Book Antiqua"/>
          <w:color w:val="000000"/>
        </w:rPr>
        <w:t xml:space="preserve">M/F </w:t>
      </w:r>
      <w:r w:rsidRPr="006749CC">
        <w:rPr>
          <w:rFonts w:ascii="Book Antiqua" w:eastAsia="Book Antiqua" w:hAnsi="Book Antiqua" w:cs="Book Antiqua"/>
          <w:color w:val="000000"/>
        </w:rPr>
        <w:t>sex ratio was 882/137. The overall healing rate was 93.5% (818/875</w:t>
      </w:r>
      <w:r w:rsidR="0097448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Table 2). </w:t>
      </w:r>
      <w:r w:rsidR="00953E6B" w:rsidRPr="006749CC">
        <w:rPr>
          <w:rFonts w:ascii="Book Antiqua" w:eastAsia="Book Antiqua" w:hAnsi="Book Antiqua" w:cs="Book Antiqua"/>
          <w:color w:val="000000"/>
        </w:rPr>
        <w:t xml:space="preserve">In a </w:t>
      </w:r>
      <w:r w:rsidRPr="006749CC">
        <w:rPr>
          <w:rFonts w:ascii="Book Antiqua" w:eastAsia="Book Antiqua" w:hAnsi="Book Antiqua" w:cs="Book Antiqua"/>
          <w:color w:val="000000"/>
        </w:rPr>
        <w:t xml:space="preserve">subgroup analysis, the overall healing rate in </w:t>
      </w:r>
      <w:proofErr w:type="spellStart"/>
      <w:r w:rsidRPr="006749CC">
        <w:rPr>
          <w:rFonts w:ascii="Book Antiqua" w:eastAsia="Book Antiqua" w:hAnsi="Book Antiqua" w:cs="Book Antiqua"/>
          <w:color w:val="000000"/>
        </w:rPr>
        <w:t>supralevator</w:t>
      </w:r>
      <w:proofErr w:type="spellEnd"/>
      <w:r w:rsidRPr="006749CC">
        <w:rPr>
          <w:rFonts w:ascii="Book Antiqua" w:eastAsia="Book Antiqua" w:hAnsi="Book Antiqua" w:cs="Book Antiqua"/>
          <w:color w:val="000000"/>
        </w:rPr>
        <w:t xml:space="preserve"> was 82</w:t>
      </w:r>
      <w:r w:rsidR="0061151A" w:rsidRPr="006749CC">
        <w:rPr>
          <w:rFonts w:ascii="Book Antiqua" w:eastAsia="Book Antiqua" w:hAnsi="Book Antiqua" w:cs="Book Antiqua"/>
          <w:color w:val="000000"/>
        </w:rPr>
        <w:t>.1</w:t>
      </w:r>
      <w:r w:rsidRPr="006749CC">
        <w:rPr>
          <w:rFonts w:ascii="Book Antiqua" w:eastAsia="Book Antiqua" w:hAnsi="Book Antiqua" w:cs="Book Antiqua"/>
          <w:color w:val="000000"/>
        </w:rPr>
        <w:t xml:space="preserve">% (92/112) and 85.8% (151/176) </w:t>
      </w:r>
      <w:r w:rsidR="00953E6B" w:rsidRPr="006749CC">
        <w:rPr>
          <w:rFonts w:ascii="Book Antiqua" w:eastAsia="Book Antiqua" w:hAnsi="Book Antiqua" w:cs="Book Antiqua"/>
          <w:color w:val="000000"/>
        </w:rPr>
        <w:t xml:space="preserve">in horseshoe fistula </w:t>
      </w:r>
      <w:r w:rsidRPr="006749CC">
        <w:rPr>
          <w:rFonts w:ascii="Book Antiqua" w:eastAsia="Book Antiqua" w:hAnsi="Book Antiqua" w:cs="Book Antiqua"/>
          <w:color w:val="000000"/>
        </w:rPr>
        <w:t>(Table 2). The healing rate in fistulas with</w:t>
      </w:r>
      <w:r w:rsidR="00953E6B" w:rsidRPr="006749CC">
        <w:rPr>
          <w:rFonts w:ascii="Book Antiqua" w:eastAsia="Book Antiqua" w:hAnsi="Book Antiqua" w:cs="Book Antiqua"/>
          <w:color w:val="000000"/>
        </w:rPr>
        <w:t xml:space="preserve"> an</w:t>
      </w:r>
      <w:r w:rsidRPr="006749CC">
        <w:rPr>
          <w:rFonts w:ascii="Book Antiqua" w:eastAsia="Book Antiqua" w:hAnsi="Book Antiqua" w:cs="Book Antiqua"/>
          <w:color w:val="000000"/>
        </w:rPr>
        <w:t xml:space="preserve"> associated abscess was 90.6% (202/233) and was comparable to the healing rate in fistulas with no abscess (94.5%, 616/652</w:t>
      </w:r>
      <w:r w:rsidR="00953E6B" w:rsidRPr="006749CC">
        <w:rPr>
          <w:rFonts w:ascii="Book Antiqua" w:eastAsia="Book Antiqua" w:hAnsi="Book Antiqua" w:cs="Book Antiqua"/>
          <w:color w:val="000000"/>
        </w:rPr>
        <w:t xml:space="preserve">, </w:t>
      </w:r>
      <w:r w:rsidRPr="006749CC">
        <w:rPr>
          <w:rFonts w:ascii="Book Antiqua" w:eastAsia="Book Antiqua" w:hAnsi="Book Antiqua" w:cs="Book Antiqua"/>
          <w:i/>
          <w:iCs/>
          <w:color w:val="000000"/>
        </w:rPr>
        <w:t>P</w:t>
      </w:r>
      <w:r w:rsidRPr="006749CC">
        <w:rPr>
          <w:rFonts w:ascii="Book Antiqua" w:eastAsia="Book Antiqua" w:hAnsi="Book Antiqua" w:cs="Book Antiqua"/>
          <w:color w:val="000000"/>
        </w:rPr>
        <w:t xml:space="preserve"> = 0.057, not significant, Fisher’s exact test) (Table 2).</w:t>
      </w:r>
    </w:p>
    <w:p w14:paraId="7D7E1C8A" w14:textId="4F17101F" w:rsidR="00BE19A1" w:rsidRPr="006749CC" w:rsidRDefault="00953E6B"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C</w:t>
      </w:r>
      <w:r w:rsidR="005876EA" w:rsidRPr="006749CC">
        <w:rPr>
          <w:rFonts w:ascii="Book Antiqua" w:eastAsia="Book Antiqua" w:hAnsi="Book Antiqua" w:cs="Book Antiqua"/>
          <w:color w:val="000000"/>
        </w:rPr>
        <w:t xml:space="preserve">ontinence did not change significantly after surgery in any of the groups. In the TROPIS procedure group, the preoperative mean incontinence (0.077 ± 0.33) </w:t>
      </w:r>
      <w:r w:rsidRPr="006749CC">
        <w:rPr>
          <w:rFonts w:ascii="Book Antiqua" w:eastAsia="Book Antiqua" w:hAnsi="Book Antiqua" w:cs="Book Antiqua"/>
          <w:color w:val="000000"/>
        </w:rPr>
        <w:t xml:space="preserve">and </w:t>
      </w:r>
      <w:r w:rsidR="005876EA" w:rsidRPr="006749CC">
        <w:rPr>
          <w:rFonts w:ascii="Book Antiqua" w:eastAsia="Book Antiqua" w:hAnsi="Book Antiqua" w:cs="Book Antiqua"/>
          <w:color w:val="000000"/>
        </w:rPr>
        <w:t>the postoperative mean incontinence score</w:t>
      </w:r>
      <w:r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(0.112 ± 0.44) </w:t>
      </w:r>
      <w:r w:rsidRPr="006749CC">
        <w:rPr>
          <w:rFonts w:ascii="Book Antiqua" w:eastAsia="Book Antiqua" w:hAnsi="Book Antiqua" w:cs="Book Antiqua"/>
          <w:color w:val="000000"/>
        </w:rPr>
        <w:t xml:space="preserve">were comparable </w:t>
      </w:r>
      <w:r w:rsidR="005876EA" w:rsidRPr="006749CC">
        <w:rPr>
          <w:rFonts w:ascii="Book Antiqua" w:eastAsia="Book Antiqua" w:hAnsi="Book Antiqua" w:cs="Book Antiqua"/>
          <w:color w:val="000000"/>
        </w:rPr>
        <w:t>(</w:t>
      </w:r>
      <w:r w:rsidR="005876EA" w:rsidRPr="006749CC">
        <w:rPr>
          <w:rFonts w:ascii="Book Antiqua" w:eastAsia="Book Antiqua" w:hAnsi="Book Antiqua" w:cs="Book Antiqua"/>
          <w:i/>
          <w:iCs/>
          <w:color w:val="000000"/>
        </w:rPr>
        <w:t>P</w:t>
      </w:r>
      <w:r w:rsidR="005876EA" w:rsidRPr="006749CC">
        <w:rPr>
          <w:rFonts w:ascii="Book Antiqua" w:eastAsia="Book Antiqua" w:hAnsi="Book Antiqua" w:cs="Book Antiqua"/>
          <w:color w:val="000000"/>
        </w:rPr>
        <w:t xml:space="preserve"> = 0.10, not significant, Wilcoxon signed</w:t>
      </w:r>
      <w:r w:rsidR="007E3ADD">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rank test</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Table 3). In the fistulotomy procedure group, the </w:t>
      </w:r>
      <w:r w:rsidRPr="006749CC">
        <w:rPr>
          <w:rFonts w:ascii="Book Antiqua" w:eastAsia="Book Antiqua" w:hAnsi="Book Antiqua" w:cs="Book Antiqua"/>
          <w:color w:val="000000"/>
        </w:rPr>
        <w:t xml:space="preserve">difference of the </w:t>
      </w:r>
      <w:r w:rsidR="005876EA" w:rsidRPr="006749CC">
        <w:rPr>
          <w:rFonts w:ascii="Book Antiqua" w:eastAsia="Book Antiqua" w:hAnsi="Book Antiqua" w:cs="Book Antiqua"/>
          <w:color w:val="000000"/>
        </w:rPr>
        <w:t xml:space="preserve">preoperative mean incontinence (0.037 ± 0.47) </w:t>
      </w:r>
      <w:r w:rsidRPr="006749CC">
        <w:rPr>
          <w:rFonts w:ascii="Book Antiqua" w:eastAsia="Book Antiqua" w:hAnsi="Book Antiqua" w:cs="Book Antiqua"/>
          <w:color w:val="000000"/>
        </w:rPr>
        <w:t xml:space="preserve">and </w:t>
      </w:r>
      <w:r w:rsidR="005876EA" w:rsidRPr="006749CC">
        <w:rPr>
          <w:rFonts w:ascii="Book Antiqua" w:eastAsia="Book Antiqua" w:hAnsi="Book Antiqua" w:cs="Book Antiqua"/>
          <w:color w:val="000000"/>
        </w:rPr>
        <w:t xml:space="preserve">postoperative mean incontinence (0.050 ± 0.34) </w:t>
      </w:r>
      <w:r w:rsidRPr="006749CC">
        <w:rPr>
          <w:rFonts w:ascii="Book Antiqua" w:eastAsia="Book Antiqua" w:hAnsi="Book Antiqua" w:cs="Book Antiqua"/>
          <w:color w:val="000000"/>
        </w:rPr>
        <w:t xml:space="preserve">scores was not significant </w:t>
      </w:r>
      <w:r w:rsidR="005876EA" w:rsidRPr="006749CC">
        <w:rPr>
          <w:rFonts w:ascii="Book Antiqua" w:eastAsia="Book Antiqua" w:hAnsi="Book Antiqua" w:cs="Book Antiqua"/>
          <w:color w:val="000000"/>
        </w:rPr>
        <w:t>(</w:t>
      </w:r>
      <w:r w:rsidR="005876EA" w:rsidRPr="006749CC">
        <w:rPr>
          <w:rFonts w:ascii="Book Antiqua" w:eastAsia="Book Antiqua" w:hAnsi="Book Antiqua" w:cs="Book Antiqua"/>
          <w:i/>
          <w:iCs/>
          <w:color w:val="000000"/>
        </w:rPr>
        <w:t>P</w:t>
      </w:r>
      <w:r w:rsidR="005876EA" w:rsidRPr="006749CC">
        <w:rPr>
          <w:rFonts w:ascii="Book Antiqua" w:eastAsia="Book Antiqua" w:hAnsi="Book Antiqua" w:cs="Book Antiqua"/>
          <w:color w:val="000000"/>
        </w:rPr>
        <w:t xml:space="preserve"> = 0.068, Wilcoxon signed</w:t>
      </w:r>
      <w:r w:rsidR="007E3ADD">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rank test</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Table 4).</w:t>
      </w:r>
    </w:p>
    <w:p w14:paraId="6A19D444" w14:textId="48FC0DBF"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short-</w:t>
      </w:r>
      <w:r w:rsidR="00CF7E66" w:rsidRPr="006749CC">
        <w:rPr>
          <w:rFonts w:ascii="Book Antiqua" w:eastAsia="Book Antiqua" w:hAnsi="Book Antiqua" w:cs="Book Antiqua"/>
          <w:color w:val="000000"/>
        </w:rPr>
        <w:t xml:space="preserve">term and long-term </w:t>
      </w:r>
      <w:r w:rsidRPr="006749CC">
        <w:rPr>
          <w:rFonts w:ascii="Book Antiqua" w:eastAsia="Book Antiqua" w:hAnsi="Book Antiqua" w:cs="Book Antiqua"/>
          <w:color w:val="000000"/>
        </w:rPr>
        <w:t>success rate</w:t>
      </w:r>
      <w:r w:rsidR="00CF7E66"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of all four procedures </w:t>
      </w:r>
      <w:r w:rsidR="00CF7E66" w:rsidRPr="006749CC">
        <w:rPr>
          <w:rFonts w:ascii="Book Antiqua" w:eastAsia="Book Antiqua" w:hAnsi="Book Antiqua" w:cs="Book Antiqua"/>
          <w:color w:val="000000"/>
        </w:rPr>
        <w:t xml:space="preserve">are shown and </w:t>
      </w:r>
      <w:r w:rsidRPr="006749CC">
        <w:rPr>
          <w:rFonts w:ascii="Book Antiqua" w:eastAsia="Book Antiqua" w:hAnsi="Book Antiqua" w:cs="Book Antiqua"/>
          <w:color w:val="000000"/>
        </w:rPr>
        <w:t xml:space="preserve">compared </w:t>
      </w:r>
      <w:r w:rsidR="00CF7E66" w:rsidRPr="006749CC">
        <w:rPr>
          <w:rFonts w:ascii="Book Antiqua" w:eastAsia="Book Antiqua" w:hAnsi="Book Antiqua" w:cs="Book Antiqua"/>
          <w:color w:val="000000"/>
        </w:rPr>
        <w:t xml:space="preserve">in </w:t>
      </w:r>
      <w:r w:rsidRPr="006749CC">
        <w:rPr>
          <w:rFonts w:ascii="Book Antiqua" w:eastAsia="Book Antiqua" w:hAnsi="Book Antiqua" w:cs="Book Antiqua"/>
          <w:color w:val="000000"/>
        </w:rPr>
        <w:t xml:space="preserve">Table 5. </w:t>
      </w:r>
      <w:r w:rsidR="00CF7E66" w:rsidRPr="006749CC">
        <w:rPr>
          <w:rFonts w:ascii="Book Antiqua" w:eastAsia="Book Antiqua" w:hAnsi="Book Antiqua" w:cs="Book Antiqua"/>
          <w:color w:val="000000"/>
        </w:rPr>
        <w:t xml:space="preserve">For each comparison the short-term cohort is smaller than the long-term cohort. </w:t>
      </w:r>
      <w:r w:rsidRPr="006749CC">
        <w:rPr>
          <w:rFonts w:ascii="Book Antiqua" w:eastAsia="Book Antiqua" w:hAnsi="Book Antiqua" w:cs="Book Antiqua"/>
          <w:color w:val="000000"/>
        </w:rPr>
        <w:t xml:space="preserve">The short-term </w:t>
      </w:r>
      <w:r w:rsidR="006F4CFA" w:rsidRPr="006749CC">
        <w:rPr>
          <w:rFonts w:ascii="Book Antiqua" w:eastAsia="Book Antiqua" w:hAnsi="Book Antiqua" w:cs="Book Antiqua"/>
          <w:color w:val="000000"/>
        </w:rPr>
        <w:t xml:space="preserve">AFP (median 10 </w:t>
      </w:r>
      <w:proofErr w:type="spellStart"/>
      <w:r w:rsidR="006F4CFA" w:rsidRPr="006749CC">
        <w:rPr>
          <w:rFonts w:ascii="Book Antiqua" w:eastAsia="Book Antiqua" w:hAnsi="Book Antiqua" w:cs="Book Antiqua"/>
          <w:color w:val="000000"/>
        </w:rPr>
        <w:t>mo</w:t>
      </w:r>
      <w:proofErr w:type="spellEnd"/>
      <w:r w:rsidR="006F4CFA" w:rsidRPr="006749CC">
        <w:rPr>
          <w:rFonts w:ascii="Book Antiqua" w:eastAsia="Book Antiqua" w:hAnsi="Book Antiqua" w:cs="Book Antiqua"/>
          <w:color w:val="000000"/>
        </w:rPr>
        <w:t>)</w:t>
      </w:r>
      <w:r w:rsidR="006F4CFA" w:rsidRPr="006749CC" w:rsidDel="006F4CFA">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success rate was 71.5%, which dropped to 19.4% </w:t>
      </w:r>
      <w:r w:rsidR="006F4CFA" w:rsidRPr="006749CC">
        <w:rPr>
          <w:rFonts w:ascii="Book Antiqua" w:eastAsia="Book Antiqua" w:hAnsi="Book Antiqua" w:cs="Book Antiqua"/>
          <w:color w:val="000000"/>
        </w:rPr>
        <w:t xml:space="preserve">at the </w:t>
      </w:r>
      <w:r w:rsidRPr="006749CC">
        <w:rPr>
          <w:rFonts w:ascii="Book Antiqua" w:eastAsia="Book Antiqua" w:hAnsi="Book Antiqua" w:cs="Book Antiqua"/>
          <w:color w:val="000000"/>
        </w:rPr>
        <w:t>long-term</w:t>
      </w:r>
      <w:r w:rsidR="006F4CFA" w:rsidRPr="006749CC">
        <w:rPr>
          <w:rFonts w:ascii="Book Antiqua" w:eastAsia="Book Antiqua" w:hAnsi="Book Antiqua" w:cs="Book Antiqua"/>
          <w:color w:val="000000"/>
        </w:rPr>
        <w:t xml:space="preserve"> (median 151) </w:t>
      </w:r>
      <w:r w:rsidRPr="006749CC">
        <w:rPr>
          <w:rFonts w:ascii="Book Antiqua" w:eastAsia="Book Antiqua" w:hAnsi="Book Antiqua" w:cs="Book Antiqua"/>
          <w:color w:val="000000"/>
        </w:rPr>
        <w:t>follow-up. Si</w:t>
      </w:r>
      <w:r w:rsidR="008937A7" w:rsidRPr="006749CC">
        <w:rPr>
          <w:rFonts w:ascii="Book Antiqua" w:eastAsia="Book Antiqua" w:hAnsi="Book Antiqua" w:cs="Book Antiqua"/>
          <w:color w:val="000000"/>
        </w:rPr>
        <w:t xml:space="preserve">milarly, the short-term (median </w:t>
      </w:r>
      <w:r w:rsidRPr="006749CC">
        <w:rPr>
          <w:rFonts w:ascii="Book Antiqua" w:eastAsia="Book Antiqua" w:hAnsi="Book Antiqua" w:cs="Book Antiqua"/>
          <w:color w:val="000000"/>
        </w:rPr>
        <w:t xml:space="preserve">9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success rate of the PERFACT procedure was 86.4%</w:t>
      </w:r>
      <w:r w:rsidR="00FD6AC6"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FD6AC6" w:rsidRPr="006749CC">
        <w:rPr>
          <w:rFonts w:ascii="Book Antiqua" w:eastAsia="Book Antiqua" w:hAnsi="Book Antiqua" w:cs="Book Antiqua"/>
          <w:color w:val="000000"/>
        </w:rPr>
      </w:r>
      <w:r w:rsidR="00FD6AC6"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FD6AC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which decline</w:t>
      </w:r>
      <w:r w:rsidR="008937A7" w:rsidRPr="006749CC">
        <w:rPr>
          <w:rFonts w:ascii="Book Antiqua" w:eastAsia="Book Antiqua" w:hAnsi="Book Antiqua" w:cs="Book Antiqua"/>
          <w:color w:val="000000"/>
        </w:rPr>
        <w:t>d to 50.3% on long-term (median</w:t>
      </w:r>
      <w:r w:rsidR="006F4CFA"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78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follow-up. The short-term (median</w:t>
      </w:r>
      <w:r w:rsidR="008937A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9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success rate of the TROPIS procedure was 90.4% </w:t>
      </w:r>
      <w:r w:rsidR="006F4CFA" w:rsidRPr="006749CC">
        <w:rPr>
          <w:rFonts w:ascii="Book Antiqua" w:eastAsia="Book Antiqua" w:hAnsi="Book Antiqua" w:cs="Book Antiqua"/>
          <w:color w:val="000000"/>
        </w:rPr>
        <w:t xml:space="preserve">and the </w:t>
      </w:r>
      <w:r w:rsidRPr="006749CC">
        <w:rPr>
          <w:rFonts w:ascii="Book Antiqua" w:eastAsia="Book Antiqua" w:hAnsi="Book Antiqua" w:cs="Book Antiqua"/>
          <w:color w:val="000000"/>
        </w:rPr>
        <w:t>long-term (median</w:t>
      </w:r>
      <w:r w:rsidR="008937A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30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follow-up, the success rate was 86%. In </w:t>
      </w:r>
      <w:r w:rsidR="006F4CFA"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fistulotomy procedure, the short-term (median</w:t>
      </w:r>
      <w:r w:rsidR="008937A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27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success rate was 100% </w:t>
      </w:r>
      <w:r w:rsidR="006F4CFA"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the long-term (median</w:t>
      </w:r>
      <w:r w:rsidR="008937A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40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success rate was 98.6%. </w:t>
      </w:r>
      <w:r w:rsidR="006F4CFA" w:rsidRPr="006749CC">
        <w:rPr>
          <w:rFonts w:ascii="Book Antiqua" w:eastAsia="Book Antiqua" w:hAnsi="Book Antiqua" w:cs="Book Antiqua"/>
          <w:color w:val="000000"/>
        </w:rPr>
        <w:t>Because there was</w:t>
      </w:r>
      <w:r w:rsidRPr="006749CC">
        <w:rPr>
          <w:rFonts w:ascii="Book Antiqua" w:eastAsia="Book Antiqua" w:hAnsi="Book Antiqua" w:cs="Book Antiqua"/>
          <w:color w:val="000000"/>
        </w:rPr>
        <w:t xml:space="preserve"> a marked decline in the success rate</w:t>
      </w:r>
      <w:r w:rsidR="006F4CFA"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AFP and PERFACT procedures</w:t>
      </w:r>
      <w:r w:rsidR="006F4CFA"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both</w:t>
      </w:r>
      <w:r w:rsidRPr="006749CC">
        <w:rPr>
          <w:rFonts w:ascii="Book Antiqua" w:eastAsia="Book Antiqua" w:hAnsi="Book Antiqua" w:cs="Book Antiqua"/>
          <w:color w:val="000000"/>
        </w:rPr>
        <w:t xml:space="preserve"> were </w:t>
      </w:r>
      <w:r w:rsidRPr="006749CC">
        <w:rPr>
          <w:rFonts w:ascii="Book Antiqua" w:eastAsia="Book Antiqua" w:hAnsi="Book Antiqua" w:cs="Book Antiqua"/>
          <w:color w:val="000000"/>
        </w:rPr>
        <w:lastRenderedPageBreak/>
        <w:t>discontinued</w:t>
      </w:r>
      <w:r w:rsidR="006F4CFA"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T</w:t>
      </w:r>
      <w:r w:rsidRPr="006749CC">
        <w:rPr>
          <w:rFonts w:ascii="Book Antiqua" w:eastAsia="Book Antiqua" w:hAnsi="Book Antiqua" w:cs="Book Antiqua"/>
          <w:color w:val="000000"/>
        </w:rPr>
        <w:t xml:space="preserve">he success rates of fistulotomy and </w:t>
      </w:r>
      <w:r w:rsidR="006F4CFA"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TROPIS procedures were maintained with time.</w:t>
      </w:r>
    </w:p>
    <w:p w14:paraId="7BF11189" w14:textId="701A59BD"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success rate</w:t>
      </w:r>
      <w:r w:rsidR="006F4CFA"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of the four procedures at 6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and </w:t>
      </w:r>
      <w:r w:rsidR="009F126D" w:rsidRPr="006749CC">
        <w:rPr>
          <w:rFonts w:ascii="Book Antiqua" w:eastAsia="Book Antiqua" w:hAnsi="Book Antiqua" w:cs="Book Antiqua"/>
          <w:color w:val="000000"/>
        </w:rPr>
        <w:t xml:space="preserve">at the </w:t>
      </w:r>
      <w:r w:rsidRPr="006749CC">
        <w:rPr>
          <w:rFonts w:ascii="Book Antiqua" w:eastAsia="Book Antiqua" w:hAnsi="Book Antiqua" w:cs="Book Antiqua"/>
          <w:color w:val="000000"/>
        </w:rPr>
        <w:t xml:space="preserve">long-term follow-up </w:t>
      </w:r>
      <w:r w:rsidR="006F4CFA"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also compared. At 6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the healing rate</w:t>
      </w:r>
      <w:r w:rsidR="006F4CFA"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 xml:space="preserve">were 69.4% (34/49) for </w:t>
      </w:r>
      <w:r w:rsidRPr="006749CC">
        <w:rPr>
          <w:rFonts w:ascii="Book Antiqua" w:eastAsia="Book Antiqua" w:hAnsi="Book Antiqua" w:cs="Book Antiqua"/>
          <w:color w:val="000000"/>
        </w:rPr>
        <w:t xml:space="preserve">AFP, </w:t>
      </w:r>
      <w:r w:rsidR="006F4CFA" w:rsidRPr="006749CC">
        <w:rPr>
          <w:rFonts w:ascii="Book Antiqua" w:eastAsia="Book Antiqua" w:hAnsi="Book Antiqua" w:cs="Book Antiqua"/>
          <w:color w:val="000000"/>
        </w:rPr>
        <w:t xml:space="preserve">71.4% (120/168) for </w:t>
      </w:r>
      <w:r w:rsidRPr="006749CC">
        <w:rPr>
          <w:rFonts w:ascii="Book Antiqua" w:eastAsia="Book Antiqua" w:hAnsi="Book Antiqua" w:cs="Book Antiqua"/>
          <w:color w:val="000000"/>
        </w:rPr>
        <w:t xml:space="preserve">PERFACT, </w:t>
      </w:r>
      <w:r w:rsidR="006F4CFA" w:rsidRPr="006749CC">
        <w:rPr>
          <w:rFonts w:ascii="Book Antiqua" w:eastAsia="Book Antiqua" w:hAnsi="Book Antiqua" w:cs="Book Antiqua"/>
          <w:color w:val="000000"/>
        </w:rPr>
        <w:t xml:space="preserve">78.9% (314/398) for </w:t>
      </w:r>
      <w:r w:rsidRPr="006749CC">
        <w:rPr>
          <w:rFonts w:ascii="Book Antiqua" w:eastAsia="Book Antiqua" w:hAnsi="Book Antiqua" w:cs="Book Antiqua"/>
          <w:color w:val="000000"/>
        </w:rPr>
        <w:t>TROPIS</w:t>
      </w:r>
      <w:r w:rsidR="009F126D" w:rsidRPr="006749CC">
        <w:rPr>
          <w:rFonts w:ascii="Book Antiqua" w:eastAsia="Book Antiqua" w:hAnsi="Book Antiqua" w:cs="Book Antiqua"/>
          <w:color w:val="000000"/>
        </w:rPr>
        <w:t>, and</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 xml:space="preserve">97% (583/601) </w:t>
      </w:r>
      <w:r w:rsidR="009F126D" w:rsidRPr="006749CC">
        <w:rPr>
          <w:rFonts w:ascii="Book Antiqua" w:eastAsia="Book Antiqua" w:hAnsi="Book Antiqua" w:cs="Book Antiqua"/>
          <w:color w:val="000000"/>
        </w:rPr>
        <w:t>for</w:t>
      </w:r>
      <w:r w:rsidRPr="006749CC">
        <w:rPr>
          <w:rFonts w:ascii="Book Antiqua" w:eastAsia="Book Antiqua" w:hAnsi="Book Antiqua" w:cs="Book Antiqua"/>
          <w:color w:val="000000"/>
        </w:rPr>
        <w:t xml:space="preserve"> fistulotomy</w:t>
      </w:r>
      <w:r w:rsidR="009F126D" w:rsidRPr="006749CC">
        <w:rPr>
          <w:rFonts w:ascii="Book Antiqua" w:eastAsia="Book Antiqua" w:hAnsi="Book Antiqua" w:cs="Book Antiqua"/>
          <w:color w:val="000000"/>
        </w:rPr>
        <w:t>. The corresponding</w:t>
      </w:r>
      <w:r w:rsidRPr="006749CC">
        <w:rPr>
          <w:rFonts w:ascii="Book Antiqua" w:eastAsia="Book Antiqua" w:hAnsi="Book Antiqua" w:cs="Book Antiqua"/>
          <w:color w:val="000000"/>
        </w:rPr>
        <w:t xml:space="preserve"> overall healing rate</w:t>
      </w:r>
      <w:r w:rsidR="009F126D"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at </w:t>
      </w:r>
      <w:r w:rsidR="009F126D"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long-term follow-up </w:t>
      </w:r>
      <w:r w:rsidR="009F126D" w:rsidRPr="006749CC">
        <w:rPr>
          <w:rFonts w:ascii="Book Antiqua" w:eastAsia="Book Antiqua" w:hAnsi="Book Antiqua" w:cs="Book Antiqua"/>
          <w:color w:val="000000"/>
        </w:rPr>
        <w:t xml:space="preserve">were 19.4% (6/31) for </w:t>
      </w:r>
      <w:r w:rsidRPr="006749CC">
        <w:rPr>
          <w:rFonts w:ascii="Book Antiqua" w:eastAsia="Book Antiqua" w:hAnsi="Book Antiqua" w:cs="Book Antiqua"/>
          <w:color w:val="000000"/>
        </w:rPr>
        <w:t xml:space="preserve">AFP, </w:t>
      </w:r>
      <w:r w:rsidR="009F126D" w:rsidRPr="006749CC">
        <w:rPr>
          <w:rFonts w:ascii="Book Antiqua" w:eastAsia="Book Antiqua" w:hAnsi="Book Antiqua" w:cs="Book Antiqua"/>
          <w:color w:val="000000"/>
        </w:rPr>
        <w:t xml:space="preserve">50.3% (75/149) for </w:t>
      </w:r>
      <w:r w:rsidRPr="006749CC">
        <w:rPr>
          <w:rFonts w:ascii="Book Antiqua" w:eastAsia="Book Antiqua" w:hAnsi="Book Antiqua" w:cs="Book Antiqua"/>
          <w:color w:val="000000"/>
        </w:rPr>
        <w:t xml:space="preserve">PERFACT, </w:t>
      </w:r>
      <w:r w:rsidR="009F126D" w:rsidRPr="006749CC">
        <w:rPr>
          <w:rFonts w:ascii="Book Antiqua" w:eastAsia="Book Antiqua" w:hAnsi="Book Antiqua" w:cs="Book Antiqua"/>
          <w:color w:val="000000"/>
        </w:rPr>
        <w:t xml:space="preserve">86% (307/357) for </w:t>
      </w:r>
      <w:r w:rsidRPr="006749CC">
        <w:rPr>
          <w:rFonts w:ascii="Book Antiqua" w:eastAsia="Book Antiqua" w:hAnsi="Book Antiqua" w:cs="Book Antiqua"/>
          <w:color w:val="000000"/>
        </w:rPr>
        <w:t>TROPIS</w:t>
      </w:r>
      <w:r w:rsidR="009F126D"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98.6% (511/518) </w:t>
      </w:r>
      <w:r w:rsidR="009F126D" w:rsidRPr="006749CC">
        <w:rPr>
          <w:rFonts w:ascii="Book Antiqua" w:eastAsia="Book Antiqua" w:hAnsi="Book Antiqua" w:cs="Book Antiqua"/>
          <w:color w:val="000000"/>
        </w:rPr>
        <w:t>for fistulotomy</w:t>
      </w:r>
      <w:r w:rsidRPr="006749CC">
        <w:rPr>
          <w:rFonts w:ascii="Book Antiqua" w:eastAsia="Book Antiqua" w:hAnsi="Book Antiqua" w:cs="Book Antiqua"/>
          <w:color w:val="000000"/>
        </w:rPr>
        <w:t>.</w:t>
      </w:r>
    </w:p>
    <w:p w14:paraId="6A3AB6FE" w14:textId="45BFDC4A" w:rsidR="00BE19A1" w:rsidRPr="006749CC" w:rsidRDefault="009F126D"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ew complications </w:t>
      </w:r>
      <w:r w:rsidRPr="006749CC">
        <w:rPr>
          <w:rFonts w:ascii="Book Antiqua" w:eastAsia="Book Antiqua" w:hAnsi="Book Antiqua" w:cs="Book Antiqua"/>
          <w:color w:val="000000"/>
        </w:rPr>
        <w:t xml:space="preserve">were </w:t>
      </w:r>
      <w:r w:rsidR="005876EA" w:rsidRPr="006749CC">
        <w:rPr>
          <w:rFonts w:ascii="Book Antiqua" w:eastAsia="Book Antiqua" w:hAnsi="Book Antiqua" w:cs="Book Antiqua"/>
          <w:color w:val="000000"/>
        </w:rPr>
        <w:t>reported after these procedures. Bleeding from the post</w:t>
      </w:r>
      <w:r w:rsidR="007E3ADD">
        <w:rPr>
          <w:rFonts w:ascii="Book Antiqua" w:eastAsia="Book Antiqua" w:hAnsi="Book Antiqua" w:cs="Book Antiqua"/>
          <w:color w:val="000000"/>
        </w:rPr>
        <w:t>operative</w:t>
      </w:r>
      <w:r w:rsidR="005876EA" w:rsidRPr="006749CC">
        <w:rPr>
          <w:rFonts w:ascii="Book Antiqua" w:eastAsia="Book Antiqua" w:hAnsi="Book Antiqua" w:cs="Book Antiqua"/>
          <w:color w:val="000000"/>
        </w:rPr>
        <w:t xml:space="preserve"> wound occurred in 14/618 (2.3%) after fistulotomy, 12/456 (2.6%) after TROPIS, 2/216 (0.9%) after PERFACT</w:t>
      </w:r>
      <w:r w:rsidR="00DC4F4A"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none after AFP procedures. The bleeding was controlled with conservative measures (</w:t>
      </w:r>
      <w:r w:rsidR="00DC4F4A" w:rsidRPr="003720DD">
        <w:rPr>
          <w:rFonts w:ascii="Book Antiqua" w:eastAsia="Book Antiqua" w:hAnsi="Book Antiqua" w:cs="Book Antiqua"/>
          <w:i/>
          <w:iCs/>
          <w:color w:val="000000"/>
        </w:rPr>
        <w:t>i.e.</w:t>
      </w:r>
      <w:r w:rsidR="00DC4F4A"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gentle pressure on the wound for few minutes) in all patients except </w:t>
      </w:r>
      <w:r w:rsidR="00DC4F4A" w:rsidRPr="006749CC">
        <w:rPr>
          <w:rFonts w:ascii="Book Antiqua" w:eastAsia="Book Antiqua" w:hAnsi="Book Antiqua" w:cs="Book Antiqua"/>
          <w:color w:val="000000"/>
        </w:rPr>
        <w:t xml:space="preserve">for </w:t>
      </w:r>
      <w:r w:rsidR="005876EA" w:rsidRPr="006749CC">
        <w:rPr>
          <w:rFonts w:ascii="Book Antiqua" w:eastAsia="Book Antiqua" w:hAnsi="Book Antiqua" w:cs="Book Antiqua"/>
          <w:color w:val="000000"/>
        </w:rPr>
        <w:t xml:space="preserve">one in </w:t>
      </w:r>
      <w:r w:rsidR="00DC4F4A"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 xml:space="preserve">fistulotomy and two in the TROPIS group, who required </w:t>
      </w:r>
      <w:r w:rsidR="00DC4F4A" w:rsidRPr="006749CC">
        <w:rPr>
          <w:rFonts w:ascii="Book Antiqua" w:eastAsia="Book Antiqua" w:hAnsi="Book Antiqua" w:cs="Book Antiqua"/>
          <w:color w:val="000000"/>
        </w:rPr>
        <w:t>suture ligation of the active bleeder in the</w:t>
      </w:r>
      <w:r w:rsidR="005876EA" w:rsidRPr="006749CC">
        <w:rPr>
          <w:rFonts w:ascii="Book Antiqua" w:eastAsia="Book Antiqua" w:hAnsi="Book Antiqua" w:cs="Book Antiqua"/>
          <w:color w:val="000000"/>
        </w:rPr>
        <w:t xml:space="preserve"> operating room. There was no stenosis or stricture formation after the TROPIS procedure</w:t>
      </w:r>
      <w:r w:rsidR="00DC4F4A"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as the mucosal wound involved less than one-third of the anal circumference in all cases. The </w:t>
      </w:r>
      <w:r w:rsidR="00DC4F4A" w:rsidRPr="006749CC">
        <w:rPr>
          <w:rFonts w:ascii="Book Antiqua" w:eastAsia="Book Antiqua" w:hAnsi="Book Antiqua" w:cs="Book Antiqua"/>
          <w:color w:val="000000"/>
        </w:rPr>
        <w:t xml:space="preserve">most frequent </w:t>
      </w:r>
      <w:r w:rsidR="005876EA" w:rsidRPr="006749CC">
        <w:rPr>
          <w:rFonts w:ascii="Book Antiqua" w:eastAsia="Book Antiqua" w:hAnsi="Book Antiqua" w:cs="Book Antiqua"/>
          <w:color w:val="000000"/>
        </w:rPr>
        <w:t>complication after AFP was plug extrusion</w:t>
      </w:r>
      <w:r w:rsidR="00DC4F4A" w:rsidRPr="006749CC">
        <w:rPr>
          <w:rFonts w:ascii="Book Antiqua" w:eastAsia="Book Antiqua" w:hAnsi="Book Antiqua" w:cs="Book Antiqua"/>
          <w:color w:val="000000"/>
        </w:rPr>
        <w:t xml:space="preserve">, which occurred </w:t>
      </w:r>
      <w:r w:rsidR="005876EA" w:rsidRPr="006749CC">
        <w:rPr>
          <w:rFonts w:ascii="Book Antiqua" w:eastAsia="Book Antiqua" w:hAnsi="Book Antiqua" w:cs="Book Antiqua"/>
          <w:color w:val="000000"/>
        </w:rPr>
        <w:t xml:space="preserve">in 11/61 (18%) </w:t>
      </w:r>
      <w:r w:rsidR="00DC4F4A" w:rsidRPr="006749CC">
        <w:rPr>
          <w:rFonts w:ascii="Book Antiqua" w:eastAsia="Book Antiqua" w:hAnsi="Book Antiqua" w:cs="Book Antiqua"/>
          <w:color w:val="000000"/>
        </w:rPr>
        <w:t xml:space="preserve">of the </w:t>
      </w:r>
      <w:r w:rsidR="005876EA" w:rsidRPr="006749CC">
        <w:rPr>
          <w:rFonts w:ascii="Book Antiqua" w:eastAsia="Book Antiqua" w:hAnsi="Book Antiqua" w:cs="Book Antiqua"/>
          <w:color w:val="000000"/>
        </w:rPr>
        <w:t>AFP procedures. In the 11 patients with plug extrusion, the fistula recurred in six, three were lost to follow-up</w:t>
      </w:r>
      <w:r w:rsidR="00DC4F4A"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the fistula healed in two.</w:t>
      </w:r>
    </w:p>
    <w:bookmarkEnd w:id="23"/>
    <w:bookmarkEnd w:id="24"/>
    <w:p w14:paraId="698B22C9" w14:textId="77777777" w:rsidR="00BE19A1" w:rsidRPr="006749CC" w:rsidRDefault="00BE19A1" w:rsidP="00066E57">
      <w:pPr>
        <w:adjustRightInd w:val="0"/>
        <w:snapToGrid w:val="0"/>
        <w:spacing w:line="360" w:lineRule="auto"/>
        <w:jc w:val="both"/>
        <w:rPr>
          <w:rFonts w:ascii="Book Antiqua" w:hAnsi="Book Antiqua"/>
        </w:rPr>
      </w:pPr>
    </w:p>
    <w:p w14:paraId="19C2642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DISCUSSION</w:t>
      </w:r>
    </w:p>
    <w:p w14:paraId="518995B8" w14:textId="5313D437" w:rsidR="00BE19A1" w:rsidRPr="006749CC" w:rsidRDefault="005876EA" w:rsidP="00066E57">
      <w:pPr>
        <w:adjustRightInd w:val="0"/>
        <w:snapToGrid w:val="0"/>
        <w:spacing w:line="360" w:lineRule="auto"/>
        <w:jc w:val="both"/>
        <w:rPr>
          <w:rFonts w:ascii="Book Antiqua" w:hAnsi="Book Antiqua"/>
        </w:rPr>
      </w:pPr>
      <w:bookmarkStart w:id="25" w:name="OLE_LINK32"/>
      <w:bookmarkStart w:id="26" w:name="OLE_LINK33"/>
      <w:r w:rsidRPr="006749CC">
        <w:rPr>
          <w:rFonts w:ascii="Book Antiqua" w:eastAsia="Book Antiqua" w:hAnsi="Book Antiqua" w:cs="Book Antiqua"/>
          <w:color w:val="000000"/>
        </w:rPr>
        <w:t xml:space="preserve">This study </w:t>
      </w:r>
      <w:r w:rsidR="006749CC" w:rsidRPr="006749CC">
        <w:rPr>
          <w:rFonts w:ascii="Book Antiqua" w:eastAsia="Book Antiqua" w:hAnsi="Book Antiqua" w:cs="Book Antiqua"/>
          <w:color w:val="000000"/>
        </w:rPr>
        <w:t>analyzed</w:t>
      </w:r>
      <w:r w:rsidRPr="006749CC">
        <w:rPr>
          <w:rFonts w:ascii="Book Antiqua" w:eastAsia="Book Antiqua" w:hAnsi="Book Antiqua" w:cs="Book Antiqua"/>
          <w:color w:val="000000"/>
        </w:rPr>
        <w:t xml:space="preserve"> the operative experience of a single surgeon in performing 1351 anal fistula procedures in 1250 patients. The study has a few strengths. As per our literature search, this is the largest series of anal fistulas</w:t>
      </w:r>
      <w:r w:rsidR="00076F1C">
        <w:rPr>
          <w:rFonts w:ascii="Book Antiqua" w:eastAsia="Book Antiqua" w:hAnsi="Book Antiqua" w:cs="Book Antiqua"/>
          <w:color w:val="000000"/>
        </w:rPr>
        <w:t xml:space="preserve"> published till </w:t>
      </w:r>
      <w:proofErr w:type="gramStart"/>
      <w:r w:rsidR="00076F1C">
        <w:rPr>
          <w:rFonts w:ascii="Book Antiqua" w:eastAsia="Book Antiqua" w:hAnsi="Book Antiqua" w:cs="Book Antiqua"/>
          <w:color w:val="000000"/>
        </w:rPr>
        <w:t>date</w:t>
      </w:r>
      <w:r w:rsidRPr="006749CC">
        <w:rPr>
          <w:rFonts w:ascii="Book Antiqua" w:eastAsia="Book Antiqua" w:hAnsi="Book Antiqua" w:cs="Book Antiqua"/>
          <w:color w:val="000000"/>
        </w:rPr>
        <w:t xml:space="preserve"> .</w:t>
      </w:r>
      <w:proofErr w:type="gramEnd"/>
      <w:r w:rsidRPr="006749CC">
        <w:rPr>
          <w:rFonts w:ascii="Book Antiqua" w:eastAsia="Book Antiqua" w:hAnsi="Book Antiqua" w:cs="Book Antiqua"/>
          <w:color w:val="000000"/>
        </w:rPr>
        <w:t xml:space="preserve"> Long-term follow-up of patients was meticulous. The study demonstrated that a dedicated center and a systematic approach (GFRI algorithm, Figure 2) helped achieve satisfactory success rate</w:t>
      </w:r>
      <w:r w:rsidR="00DC4F4A"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DC4F4A"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 xml:space="preserve">93.5% </w:t>
      </w:r>
      <w:r w:rsidR="00DC4F4A" w:rsidRPr="006749CC">
        <w:rPr>
          <w:rFonts w:ascii="Book Antiqua" w:eastAsia="Book Antiqua" w:hAnsi="Book Antiqua" w:cs="Book Antiqua"/>
          <w:color w:val="000000"/>
        </w:rPr>
        <w:t xml:space="preserve">for </w:t>
      </w:r>
      <w:r w:rsidRPr="006749CC">
        <w:rPr>
          <w:rFonts w:ascii="Book Antiqua" w:eastAsia="Book Antiqua" w:hAnsi="Book Antiqua" w:cs="Book Antiqua"/>
          <w:color w:val="000000"/>
        </w:rPr>
        <w:t xml:space="preserve">all fistulas and 86% </w:t>
      </w:r>
      <w:r w:rsidR="00DC4F4A" w:rsidRPr="006749CC">
        <w:rPr>
          <w:rFonts w:ascii="Book Antiqua" w:eastAsia="Book Antiqua" w:hAnsi="Book Antiqua" w:cs="Book Antiqua"/>
          <w:color w:val="000000"/>
        </w:rPr>
        <w:t xml:space="preserve">for </w:t>
      </w:r>
      <w:r w:rsidRPr="006749CC">
        <w:rPr>
          <w:rFonts w:ascii="Book Antiqua" w:eastAsia="Book Antiqua" w:hAnsi="Book Antiqua" w:cs="Book Antiqua"/>
          <w:color w:val="000000"/>
        </w:rPr>
        <w:t>high</w:t>
      </w:r>
      <w:r w:rsidR="006F2FC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complex fistulas.</w:t>
      </w:r>
    </w:p>
    <w:p w14:paraId="2641945A" w14:textId="03AF2BD8" w:rsidR="00BE19A1" w:rsidRPr="006749CC" w:rsidRDefault="006F2FC7"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lastRenderedPageBreak/>
        <w:t>T</w:t>
      </w:r>
      <w:r w:rsidR="005876EA" w:rsidRPr="006749CC">
        <w:rPr>
          <w:rFonts w:ascii="Book Antiqua" w:eastAsia="Book Antiqua" w:hAnsi="Book Antiqua" w:cs="Book Antiqua"/>
          <w:color w:val="000000"/>
        </w:rPr>
        <w:t xml:space="preserve">he series </w:t>
      </w:r>
      <w:r w:rsidRPr="006749CC">
        <w:rPr>
          <w:rFonts w:ascii="Book Antiqua" w:eastAsia="Book Antiqua" w:hAnsi="Book Antiqua" w:cs="Book Antiqua"/>
          <w:color w:val="000000"/>
        </w:rPr>
        <w:t xml:space="preserve">began </w:t>
      </w:r>
      <w:r w:rsidR="005876EA" w:rsidRPr="006749CC">
        <w:rPr>
          <w:rFonts w:ascii="Book Antiqua" w:eastAsia="Book Antiqua" w:hAnsi="Book Antiqua" w:cs="Book Antiqua"/>
          <w:color w:val="000000"/>
        </w:rPr>
        <w:t xml:space="preserve">in 2006, </w:t>
      </w:r>
      <w:r w:rsidRPr="006749CC">
        <w:rPr>
          <w:rFonts w:ascii="Book Antiqua" w:eastAsia="Book Antiqua" w:hAnsi="Book Antiqua" w:cs="Book Antiqua"/>
          <w:color w:val="000000"/>
        </w:rPr>
        <w:t xml:space="preserve">when </w:t>
      </w:r>
      <w:r w:rsidR="005876EA" w:rsidRPr="006749CC">
        <w:rPr>
          <w:rFonts w:ascii="Book Antiqua" w:eastAsia="Book Antiqua" w:hAnsi="Book Antiqua" w:cs="Book Antiqua"/>
          <w:color w:val="000000"/>
        </w:rPr>
        <w:t xml:space="preserve">the AFP procedure was performed for all fistulas, simple as well as complex. </w:t>
      </w:r>
      <w:r w:rsidRPr="006749CC">
        <w:rPr>
          <w:rFonts w:ascii="Book Antiqua" w:eastAsia="Book Antiqua" w:hAnsi="Book Antiqua" w:cs="Book Antiqua"/>
          <w:color w:val="000000"/>
        </w:rPr>
        <w:t>T</w:t>
      </w:r>
      <w:r w:rsidR="005876EA" w:rsidRPr="006749CC">
        <w:rPr>
          <w:rFonts w:ascii="Book Antiqua" w:eastAsia="Book Antiqua" w:hAnsi="Book Antiqua" w:cs="Book Antiqua"/>
          <w:color w:val="000000"/>
        </w:rPr>
        <w:t xml:space="preserve">he </w:t>
      </w:r>
      <w:r w:rsidRPr="006749CC">
        <w:rPr>
          <w:rFonts w:ascii="Book Antiqua" w:eastAsia="Book Antiqua" w:hAnsi="Book Antiqua" w:cs="Book Antiqua"/>
          <w:color w:val="000000"/>
        </w:rPr>
        <w:t xml:space="preserve">initial </w:t>
      </w:r>
      <w:r w:rsidR="005876EA" w:rsidRPr="006749CC">
        <w:rPr>
          <w:rFonts w:ascii="Book Antiqua" w:eastAsia="Book Antiqua" w:hAnsi="Book Antiqua" w:cs="Book Antiqua"/>
          <w:color w:val="000000"/>
        </w:rPr>
        <w:t>results were encouraging (71% healing rate)</w:t>
      </w:r>
      <w:r w:rsidRPr="006749CC">
        <w:rPr>
          <w:rFonts w:ascii="Book Antiqua" w:eastAsia="Book Antiqua" w:hAnsi="Book Antiqua" w:cs="Book Antiqua"/>
          <w:color w:val="000000"/>
        </w:rPr>
        <w:t xml:space="preserve"> and</w:t>
      </w:r>
      <w:r w:rsidR="005876EA" w:rsidRPr="006749CC">
        <w:rPr>
          <w:rFonts w:ascii="Book Antiqua" w:eastAsia="Book Antiqua" w:hAnsi="Book Antiqua" w:cs="Book Antiqua"/>
          <w:color w:val="000000"/>
        </w:rPr>
        <w:t xml:space="preserve"> prevailed for a few years (Figure 1). However, the healing rate with AFP was not sustained</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by 2012, the use of AFP was discontinued (Figure 1). As an alternative, </w:t>
      </w:r>
      <w:r w:rsidR="00F57445">
        <w:rPr>
          <w:rFonts w:ascii="Book Antiqua" w:eastAsia="Book Antiqua" w:hAnsi="Book Antiqua" w:cs="Book Antiqua"/>
          <w:color w:val="000000"/>
        </w:rPr>
        <w:t xml:space="preserve">we started performing </w:t>
      </w:r>
      <w:r w:rsidR="005876EA" w:rsidRPr="006749CC">
        <w:rPr>
          <w:rFonts w:ascii="Book Antiqua" w:eastAsia="Book Antiqua" w:hAnsi="Book Antiqua" w:cs="Book Antiqua"/>
          <w:color w:val="000000"/>
        </w:rPr>
        <w:t>fistulotomy for low fistulas. However, the management of high complex fistulas posed a challenge. None of the procedures in vogue had a satisfactory cure rate in high fistulas</w:t>
      </w:r>
      <w:r w:rsidR="00A035F7" w:rsidRPr="006749CC">
        <w:rPr>
          <w:rFonts w:ascii="Book Antiqua" w:eastAsia="Book Antiqua" w:hAnsi="Book Antiqua" w:cs="Book Antiqua"/>
          <w:color w:val="000000"/>
        </w:rPr>
        <w:fldChar w:fldCharType="begin">
          <w:fldData xml:space="preserve">PEVuZE5vdGU+PENpdGU+PEF1dGhvcj5KYXluZTwvQXV0aG9yPjxZZWFyPjIwMjE8L1llYXI+PFJl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PEVuZE5vdGU+PENpdGU+PEF1dGhvcj5KYXluZTwvQXV0aG9yPjxZZWFyPjIwMjE8L1llYXI+PFJl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A035F7" w:rsidRPr="006749CC">
        <w:rPr>
          <w:rFonts w:ascii="Book Antiqua" w:eastAsia="Book Antiqua" w:hAnsi="Book Antiqua" w:cs="Book Antiqua"/>
          <w:color w:val="000000"/>
        </w:rPr>
      </w:r>
      <w:r w:rsidR="00A035F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[15]</w:t>
      </w:r>
      <w:r w:rsidR="00A035F7"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Therefore, </w:t>
      </w:r>
      <w:r w:rsidRPr="006749CC">
        <w:rPr>
          <w:rFonts w:ascii="Book Antiqua" w:eastAsia="Book Antiqua" w:hAnsi="Book Antiqua" w:cs="Book Antiqua"/>
          <w:color w:val="000000"/>
        </w:rPr>
        <w:t xml:space="preserve">the use of </w:t>
      </w:r>
      <w:r w:rsidR="005876EA" w:rsidRPr="006749CC">
        <w:rPr>
          <w:rFonts w:ascii="Book Antiqua" w:eastAsia="Book Antiqua" w:hAnsi="Book Antiqua" w:cs="Book Antiqua"/>
          <w:color w:val="000000"/>
        </w:rPr>
        <w:t xml:space="preserve">a novel </w:t>
      </w:r>
      <w:r w:rsidRPr="006749CC">
        <w:rPr>
          <w:rFonts w:ascii="Book Antiqua" w:eastAsia="Book Antiqua" w:hAnsi="Book Antiqua" w:cs="Book Antiqua"/>
          <w:color w:val="000000"/>
        </w:rPr>
        <w:t xml:space="preserve">PERFACT </w:t>
      </w:r>
      <w:r w:rsidR="005876EA" w:rsidRPr="006749CC">
        <w:rPr>
          <w:rFonts w:ascii="Book Antiqua" w:eastAsia="Book Antiqua" w:hAnsi="Book Antiqua" w:cs="Book Antiqua"/>
          <w:color w:val="000000"/>
        </w:rPr>
        <w:t>method was contemplated in 2012</w:t>
      </w:r>
      <w:r w:rsidR="0085067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850673" w:rsidRPr="006749CC">
        <w:rPr>
          <w:rFonts w:ascii="Book Antiqua" w:eastAsia="Book Antiqua" w:hAnsi="Book Antiqua" w:cs="Book Antiqua"/>
          <w:color w:val="000000"/>
        </w:rPr>
      </w:r>
      <w:r w:rsidR="0085067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85067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The basic principle behind </w:t>
      </w:r>
      <w:r w:rsidRPr="006749CC">
        <w:rPr>
          <w:rFonts w:ascii="Book Antiqua" w:eastAsia="Book Antiqua" w:hAnsi="Book Antiqua" w:cs="Book Antiqua"/>
          <w:color w:val="000000"/>
        </w:rPr>
        <w:t xml:space="preserve">that </w:t>
      </w:r>
      <w:r w:rsidR="005876EA" w:rsidRPr="006749CC">
        <w:rPr>
          <w:rFonts w:ascii="Book Antiqua" w:eastAsia="Book Antiqua" w:hAnsi="Book Antiqua" w:cs="Book Antiqua"/>
          <w:color w:val="000000"/>
        </w:rPr>
        <w:t>procedure was that “in the presence of infection, healing by secondary intention is better than by primary intention”</w:t>
      </w:r>
      <w:r w:rsidR="0085067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850673" w:rsidRPr="006749CC">
        <w:rPr>
          <w:rFonts w:ascii="Book Antiqua" w:eastAsia="Book Antiqua" w:hAnsi="Book Antiqua" w:cs="Book Antiqua"/>
          <w:color w:val="000000"/>
        </w:rPr>
      </w:r>
      <w:r w:rsidR="0085067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85067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In PERFACT</w:t>
      </w:r>
      <w:r w:rsidR="005876EA" w:rsidRPr="006749CC">
        <w:rPr>
          <w:rFonts w:ascii="Book Antiqua" w:eastAsia="Book Antiqua" w:hAnsi="Book Antiqua" w:cs="Book Antiqua"/>
          <w:color w:val="000000"/>
        </w:rPr>
        <w:t xml:space="preserve">,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w:t>
      </w:r>
      <w:r w:rsidR="00AA52FA">
        <w:rPr>
          <w:rFonts w:ascii="Book Antiqua" w:eastAsia="Book Antiqua" w:hAnsi="Book Antiqua" w:cs="Book Antiqua"/>
          <w:color w:val="000000"/>
        </w:rPr>
        <w:t>was</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not closed by primary intention as </w:t>
      </w:r>
      <w:r w:rsidR="00AA52FA">
        <w:rPr>
          <w:rFonts w:ascii="Book Antiqua" w:eastAsia="Book Antiqua" w:hAnsi="Book Antiqua" w:cs="Book Antiqua"/>
          <w:color w:val="000000"/>
        </w:rPr>
        <w:t>was</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done in AFP, advancement flap, VAAFT, or fibrin</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glue</w:t>
      </w:r>
      <w:r w:rsidRPr="006749CC">
        <w:rPr>
          <w:rFonts w:ascii="Book Antiqua" w:eastAsia="Book Antiqua" w:hAnsi="Book Antiqua" w:cs="Book Antiqua"/>
          <w:color w:val="000000"/>
        </w:rPr>
        <w:t xml:space="preserve"> procedures</w:t>
      </w:r>
      <w:r w:rsidR="005876EA" w:rsidRPr="006749CC">
        <w:rPr>
          <w:rFonts w:ascii="Book Antiqua" w:eastAsia="Book Antiqua" w:hAnsi="Book Antiqua" w:cs="Book Antiqua"/>
          <w:color w:val="000000"/>
        </w:rPr>
        <w:t xml:space="preserve">. Instead, a raw wound was created all around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so that healing could occur by secondary intention</w:t>
      </w:r>
      <w:r w:rsidR="00C241D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The external tracts were thoroughly curetted and cleaned and were kept clean in the postoperative period. The PERFACT procedure results were encouraging</w:t>
      </w:r>
      <w:r w:rsidR="009A2A9E"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approaching 86% in high complex fistulas</w:t>
      </w:r>
      <w:r w:rsidR="00C241D3" w:rsidRPr="006749CC">
        <w:rPr>
          <w:rFonts w:ascii="Book Antiqua" w:eastAsia="Book Antiqua" w:hAnsi="Book Antiqua" w:cs="Book Antiqua"/>
          <w:color w:val="000000"/>
          <w:vertAlign w:val="superscript"/>
        </w:rPr>
        <w:t xml:space="preserve"> </w:t>
      </w:r>
      <w:r w:rsidR="005876EA" w:rsidRPr="006749CC">
        <w:rPr>
          <w:rFonts w:ascii="Book Antiqua" w:eastAsia="Book Antiqua" w:hAnsi="Book Antiqua" w:cs="Book Antiqua"/>
          <w:color w:val="000000"/>
        </w:rPr>
        <w:t xml:space="preserve">and 80% in </w:t>
      </w:r>
      <w:proofErr w:type="spellStart"/>
      <w:r w:rsidR="005876EA" w:rsidRPr="006749CC">
        <w:rPr>
          <w:rFonts w:ascii="Book Antiqua" w:eastAsia="Book Antiqua" w:hAnsi="Book Antiqua" w:cs="Book Antiqua"/>
          <w:color w:val="000000"/>
        </w:rPr>
        <w:t>supralevator</w:t>
      </w:r>
      <w:proofErr w:type="spellEnd"/>
      <w:r w:rsidR="005876EA" w:rsidRPr="006749CC">
        <w:rPr>
          <w:rFonts w:ascii="Book Antiqua" w:eastAsia="Book Antiqua" w:hAnsi="Book Antiqua" w:cs="Book Antiqua"/>
          <w:color w:val="000000"/>
        </w:rPr>
        <w:t xml:space="preserve"> fistulas</w:t>
      </w:r>
      <w:r w:rsidR="00C241D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However, matters did not proceed as expected.</w:t>
      </w:r>
    </w:p>
    <w:p w14:paraId="3BF2CE8C" w14:textId="1F815C98" w:rsidR="00BE19A1" w:rsidRPr="006749CC" w:rsidRDefault="009A2A9E">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Alt</w:t>
      </w:r>
      <w:r w:rsidR="005876EA" w:rsidRPr="006749CC">
        <w:rPr>
          <w:rFonts w:ascii="Book Antiqua" w:eastAsia="Book Antiqua" w:hAnsi="Book Antiqua" w:cs="Book Antiqua"/>
          <w:color w:val="000000"/>
        </w:rPr>
        <w:t xml:space="preserve">hough the initial success rate of the PERFACT procedure was satisfactory, after a follow-up of a few years, long-term healing rates started </w:t>
      </w:r>
      <w:r w:rsidRPr="006749CC">
        <w:rPr>
          <w:rFonts w:ascii="Book Antiqua" w:eastAsia="Book Antiqua" w:hAnsi="Book Antiqua" w:cs="Book Antiqua"/>
          <w:color w:val="000000"/>
        </w:rPr>
        <w:t>to decrease</w:t>
      </w:r>
      <w:r w:rsidR="00C241D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The short-term success rate of 80%-86%with the PERFACT procedure declined to 50% </w:t>
      </w:r>
      <w:r w:rsidRPr="006749CC">
        <w:rPr>
          <w:rFonts w:ascii="Book Antiqua" w:eastAsia="Book Antiqua" w:hAnsi="Book Antiqua" w:cs="Book Antiqua"/>
          <w:color w:val="000000"/>
        </w:rPr>
        <w:t xml:space="preserve">with </w:t>
      </w:r>
      <w:r w:rsidR="005876EA" w:rsidRPr="006749CC">
        <w:rPr>
          <w:rFonts w:ascii="Book Antiqua" w:eastAsia="Book Antiqua" w:hAnsi="Book Antiqua" w:cs="Book Antiqua"/>
          <w:color w:val="000000"/>
        </w:rPr>
        <w:t>longer follow-up</w:t>
      </w:r>
      <w:r w:rsidR="00C241D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NywgMThdPC9zdHlsZT48L0Rpc3BsYXlUZXh0PjxyZWNvcmQ+PHJlYy1udW1iZXI+MTgxPC9yZWMt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NywgMThdPC9zdHlsZT48L0Rpc3BsYXlUZXh0PjxyZWNvcmQ+PHJlYy1udW1iZXI+MTgxPC9yZWMt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[17,</w:t>
      </w:r>
      <w:r w:rsidR="00AB5212" w:rsidRPr="006749CC">
        <w:rPr>
          <w:rFonts w:ascii="Book Antiqua" w:eastAsia="Book Antiqua" w:hAnsi="Book Antiqua" w:cs="Book Antiqua"/>
          <w:color w:val="000000"/>
          <w:vertAlign w:val="superscript"/>
        </w:rPr>
        <w:t>18]</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This was surprising because the delayed recurrences were happening even in cases where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seemed to have healed well on </w:t>
      </w:r>
      <w:r w:rsidR="00EB6FE5" w:rsidRPr="006749CC">
        <w:rPr>
          <w:rFonts w:ascii="Book Antiqua" w:eastAsia="Book Antiqua" w:hAnsi="Book Antiqua" w:cs="Book Antiqua"/>
          <w:color w:val="000000"/>
        </w:rPr>
        <w:t xml:space="preserve">clinical and </w:t>
      </w:r>
      <w:r w:rsidR="005876EA" w:rsidRPr="006749CC">
        <w:rPr>
          <w:rFonts w:ascii="Book Antiqua" w:eastAsia="Book Antiqua" w:hAnsi="Book Antiqua" w:cs="Book Antiqua"/>
          <w:color w:val="000000"/>
        </w:rPr>
        <w:t>MRI examination</w:t>
      </w:r>
      <w:r w:rsidR="00C241D3"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C241D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On detailed MRI analysis of the patients with recurrences after </w:t>
      </w:r>
      <w:r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 xml:space="preserve">PERFACT procedure, it was observed that the </w:t>
      </w:r>
      <w:r w:rsidR="008937A7" w:rsidRPr="006749CC">
        <w:rPr>
          <w:rFonts w:ascii="Book Antiqua" w:eastAsia="Book Antiqua" w:hAnsi="Book Antiqua" w:cs="Book Antiqua"/>
          <w:color w:val="000000"/>
        </w:rPr>
        <w:t>“</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portion of the fistula tract</w:t>
      </w:r>
      <w:r w:rsidR="008937A7"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had failed to heal even when the internal opening had </w:t>
      </w:r>
      <w:r w:rsidRPr="006749CC">
        <w:rPr>
          <w:rFonts w:ascii="Book Antiqua" w:eastAsia="Book Antiqua" w:hAnsi="Book Antiqua" w:cs="Book Antiqua"/>
          <w:color w:val="000000"/>
        </w:rPr>
        <w:t xml:space="preserve">completely </w:t>
      </w:r>
      <w:r w:rsidR="005876EA" w:rsidRPr="006749CC">
        <w:rPr>
          <w:rFonts w:ascii="Book Antiqua" w:eastAsia="Book Antiqua" w:hAnsi="Book Antiqua" w:cs="Book Antiqua"/>
          <w:color w:val="000000"/>
        </w:rPr>
        <w:t>healed</w:t>
      </w:r>
      <w:r w:rsidR="00DF313D"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DF313D" w:rsidRPr="006749CC">
        <w:rPr>
          <w:rFonts w:ascii="Book Antiqua" w:eastAsia="Book Antiqua" w:hAnsi="Book Antiqua" w:cs="Book Antiqua"/>
          <w:color w:val="000000"/>
        </w:rPr>
        <w:instrText xml:space="preserve"> ADDIN EN.CITE </w:instrText>
      </w:r>
      <w:r w:rsidR="00DF313D"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DF313D" w:rsidRPr="006749CC">
        <w:rPr>
          <w:rFonts w:ascii="Book Antiqua" w:eastAsia="Book Antiqua" w:hAnsi="Book Antiqua" w:cs="Book Antiqua"/>
          <w:color w:val="000000"/>
        </w:rPr>
        <w:instrText xml:space="preserve"> ADDIN EN.CITE.DATA </w:instrText>
      </w:r>
      <w:r w:rsidR="00DF313D" w:rsidRPr="006749CC">
        <w:rPr>
          <w:rFonts w:ascii="Book Antiqua" w:eastAsia="Book Antiqua" w:hAnsi="Book Antiqua" w:cs="Book Antiqua"/>
          <w:color w:val="000000"/>
        </w:rPr>
      </w:r>
      <w:r w:rsidR="00DF313D" w:rsidRPr="006749CC">
        <w:rPr>
          <w:rFonts w:ascii="Book Antiqua" w:eastAsia="Book Antiqua" w:hAnsi="Book Antiqua" w:cs="Book Antiqua"/>
          <w:color w:val="000000"/>
        </w:rPr>
        <w:fldChar w:fldCharType="end"/>
      </w:r>
      <w:r w:rsidR="00DF313D" w:rsidRPr="006749CC">
        <w:rPr>
          <w:rFonts w:ascii="Book Antiqua" w:eastAsia="Book Antiqua" w:hAnsi="Book Antiqua" w:cs="Book Antiqua"/>
          <w:color w:val="000000"/>
        </w:rPr>
      </w:r>
      <w:r w:rsidR="00DF313D"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DF313D" w:rsidRPr="006749CC">
        <w:rPr>
          <w:rFonts w:ascii="Book Antiqua" w:eastAsia="Book Antiqua" w:hAnsi="Book Antiqua" w:cs="Book Antiqua"/>
          <w:color w:val="000000"/>
          <w:vertAlign w:val="superscript"/>
        </w:rPr>
        <w:t>18]</w:t>
      </w:r>
      <w:r w:rsidR="00DF313D"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It was the </w:t>
      </w:r>
      <w:r w:rsidR="005876EA" w:rsidRPr="006749CC">
        <w:rPr>
          <w:rFonts w:ascii="Book Antiqua" w:eastAsia="Book Antiqua" w:hAnsi="Book Antiqua" w:cs="Book Antiqua"/>
          <w:color w:val="000000"/>
        </w:rPr>
        <w:t xml:space="preserve">unhealed </w:t>
      </w:r>
      <w:proofErr w:type="spellStart"/>
      <w:r w:rsidR="009D12B9">
        <w:rPr>
          <w:rFonts w:ascii="Book Antiqua" w:eastAsia="Book Antiqua" w:hAnsi="Book Antiqua" w:cs="Book Antiqua"/>
          <w:color w:val="000000"/>
        </w:rPr>
        <w:t>intersphincteric</w:t>
      </w:r>
      <w:proofErr w:type="spellEnd"/>
      <w:r w:rsidR="009D12B9">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portion of the fistula tract </w:t>
      </w:r>
      <w:r w:rsidRPr="006749CC">
        <w:rPr>
          <w:rFonts w:ascii="Book Antiqua" w:eastAsia="Book Antiqua" w:hAnsi="Book Antiqua" w:cs="Book Antiqua"/>
          <w:color w:val="000000"/>
        </w:rPr>
        <w:t xml:space="preserve">that </w:t>
      </w:r>
      <w:r w:rsidR="005876EA" w:rsidRPr="006749CC">
        <w:rPr>
          <w:rFonts w:ascii="Book Antiqua" w:eastAsia="Book Antiqua" w:hAnsi="Book Antiqua" w:cs="Book Antiqua"/>
          <w:color w:val="000000"/>
        </w:rPr>
        <w:t xml:space="preserve">led to </w:t>
      </w:r>
      <w:r w:rsidRPr="006749CC">
        <w:rPr>
          <w:rFonts w:ascii="Book Antiqua" w:eastAsia="Book Antiqua" w:hAnsi="Book Antiqua" w:cs="Book Antiqua"/>
          <w:color w:val="000000"/>
        </w:rPr>
        <w:t xml:space="preserve">most of the </w:t>
      </w:r>
      <w:r w:rsidR="005876EA" w:rsidRPr="006749CC">
        <w:rPr>
          <w:rFonts w:ascii="Book Antiqua" w:eastAsia="Book Antiqua" w:hAnsi="Book Antiqua" w:cs="Book Antiqua"/>
          <w:color w:val="000000"/>
        </w:rPr>
        <w:t xml:space="preserve">delayed recurrences. </w:t>
      </w:r>
      <w:r w:rsidRPr="006749CC">
        <w:rPr>
          <w:rFonts w:ascii="Book Antiqua" w:eastAsia="Book Antiqua" w:hAnsi="Book Antiqua" w:cs="Book Antiqua"/>
          <w:color w:val="000000"/>
        </w:rPr>
        <w:t xml:space="preserve">That </w:t>
      </w:r>
      <w:r w:rsidR="005876EA" w:rsidRPr="006749CC">
        <w:rPr>
          <w:rFonts w:ascii="Book Antiqua" w:eastAsia="Book Antiqua" w:hAnsi="Book Antiqua" w:cs="Book Antiqua"/>
          <w:color w:val="000000"/>
        </w:rPr>
        <w:t xml:space="preserve">led to an important realization that the </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portion of the fistula tract is like an abscess/sepsis in a closed space and needs to be managed </w:t>
      </w:r>
      <w:r w:rsidR="00AA52FA">
        <w:rPr>
          <w:rFonts w:ascii="Book Antiqua" w:eastAsia="Book Antiqua" w:hAnsi="Book Antiqua" w:cs="Book Antiqua"/>
          <w:color w:val="000000"/>
        </w:rPr>
        <w:t>like</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any other </w:t>
      </w:r>
      <w:r w:rsidR="005876EA" w:rsidRPr="006749CC">
        <w:rPr>
          <w:rFonts w:ascii="Book Antiqua" w:eastAsia="Book Antiqua" w:hAnsi="Book Antiqua" w:cs="Book Antiqua"/>
          <w:color w:val="000000"/>
        </w:rPr>
        <w:lastRenderedPageBreak/>
        <w:t>abscess</w:t>
      </w:r>
      <w:r w:rsidR="008937A7" w:rsidRPr="006749CC">
        <w:rPr>
          <w:rFonts w:ascii="Book Antiqua" w:eastAsia="Book Antiqua" w:hAnsi="Book Antiqua" w:cs="Book Antiqua"/>
          <w:color w:val="000000"/>
        </w:rPr>
        <w:t>”</w: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This new concept </w:t>
      </w:r>
      <w:r w:rsidRPr="006749CC">
        <w:rPr>
          <w:rFonts w:ascii="Book Antiqua" w:eastAsia="Book Antiqua" w:hAnsi="Book Antiqua" w:cs="Book Antiqua"/>
          <w:color w:val="000000"/>
        </w:rPr>
        <w:t xml:space="preserve">of the </w:t>
      </w:r>
      <w:proofErr w:type="spellStart"/>
      <w:r w:rsidR="005876EA" w:rsidRPr="006749CC">
        <w:rPr>
          <w:rFonts w:ascii="Book Antiqua" w:eastAsia="Book Antiqua" w:hAnsi="Book Antiqua" w:cs="Book Antiqua"/>
          <w:color w:val="000000"/>
        </w:rPr>
        <w:t>intersphincteric</w:t>
      </w:r>
      <w:proofErr w:type="spellEnd"/>
      <w:r w:rsidR="005876EA" w:rsidRPr="006749CC">
        <w:rPr>
          <w:rFonts w:ascii="Book Antiqua" w:eastAsia="Book Antiqua" w:hAnsi="Book Antiqua" w:cs="Book Antiqua"/>
          <w:color w:val="000000"/>
        </w:rPr>
        <w:t xml:space="preserve"> tract is like an abscess in a closed space</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or </w:t>
      </w:r>
      <w:r w:rsidR="005876EA" w:rsidRPr="006749CC">
        <w:rPr>
          <w:rFonts w:ascii="Book Antiqua" w:eastAsia="Book Antiqua" w:hAnsi="Book Antiqua" w:cs="Book Antiqua"/>
          <w:color w:val="000000"/>
        </w:rPr>
        <w:t>the ISTAC principle, was an essential step in our journey in understanding the management of complex fistulas</w: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As </w:t>
      </w:r>
      <w:r w:rsidR="005876EA" w:rsidRPr="006749CC">
        <w:rPr>
          <w:rFonts w:ascii="Book Antiqua" w:eastAsia="Book Antiqua" w:hAnsi="Book Antiqua" w:cs="Book Antiqua"/>
          <w:color w:val="000000"/>
        </w:rPr>
        <w:t>most existing procedures (</w:t>
      </w:r>
      <w:r w:rsidRPr="003720DD">
        <w:rPr>
          <w:rFonts w:ascii="Book Antiqua" w:eastAsia="Book Antiqua" w:hAnsi="Book Antiqua" w:cs="Book Antiqua"/>
          <w:i/>
          <w:iCs/>
          <w:color w:val="000000"/>
        </w:rPr>
        <w:t>e.g.</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AFP, advancement flap, glue, VAAFT, over the scope clip, stem cells, fistula laser treatment, </w:t>
      </w:r>
      <w:r w:rsidR="005876EA" w:rsidRPr="006749CC">
        <w:rPr>
          <w:rFonts w:ascii="Book Antiqua" w:eastAsia="Book Antiqua" w:hAnsi="Book Antiqua" w:cs="Book Antiqua"/>
          <w:i/>
          <w:iCs/>
          <w:color w:val="000000"/>
        </w:rPr>
        <w:t>etc.</w:t>
      </w:r>
      <w:r w:rsidR="005876EA" w:rsidRPr="006749CC">
        <w:rPr>
          <w:rFonts w:ascii="Book Antiqua" w:eastAsia="Book Antiqua" w:hAnsi="Book Antiqua" w:cs="Book Antiqua"/>
          <w:color w:val="000000"/>
        </w:rPr>
        <w:t xml:space="preserve">) focus only on closure of the </w:t>
      </w:r>
      <w:r w:rsidR="00361DAF">
        <w:rPr>
          <w:rFonts w:ascii="Book Antiqua" w:eastAsia="Book Antiqua" w:hAnsi="Book Antiqua" w:cs="Book Antiqua"/>
          <w:color w:val="000000"/>
        </w:rPr>
        <w:t>IO</w:t>
      </w:r>
      <w:r w:rsidR="00F31135" w:rsidRPr="006749CC">
        <w:rPr>
          <w:rFonts w:ascii="Book Antiqua" w:eastAsia="Book Antiqua" w:hAnsi="Book Antiqua" w:cs="Book Antiqua"/>
          <w:color w:val="000000"/>
        </w:rPr>
        <w:t xml:space="preserve"> </w:t>
      </w:r>
      <w:r w:rsidR="00065E6E" w:rsidRPr="006749CC">
        <w:rPr>
          <w:rFonts w:ascii="Book Antiqua" w:eastAsia="Book Antiqua" w:hAnsi="Book Antiqua" w:cs="Book Antiqua"/>
          <w:color w:val="000000"/>
        </w:rPr>
        <w:t>and ignore</w:t>
      </w:r>
      <w:r w:rsidR="005876EA" w:rsidRPr="006749CC">
        <w:rPr>
          <w:rFonts w:ascii="Book Antiqua" w:eastAsia="Book Antiqua" w:hAnsi="Book Antiqua" w:cs="Book Antiqua"/>
          <w:color w:val="000000"/>
        </w:rPr>
        <w:t xml:space="preserve"> the ISTAC principle, the</w:t>
      </w:r>
      <w:r w:rsidR="00CB03FC" w:rsidRPr="006749CC">
        <w:rPr>
          <w:rFonts w:ascii="Book Antiqua" w:eastAsia="Book Antiqua" w:hAnsi="Book Antiqua" w:cs="Book Antiqua"/>
          <w:color w:val="000000"/>
        </w:rPr>
        <w:t>ir</w:t>
      </w:r>
      <w:r w:rsidR="005876EA" w:rsidRPr="006749CC">
        <w:rPr>
          <w:rFonts w:ascii="Book Antiqua" w:eastAsia="Book Antiqua" w:hAnsi="Book Antiqua" w:cs="Book Antiqua"/>
          <w:color w:val="000000"/>
        </w:rPr>
        <w:t xml:space="preserve"> success rate</w:t>
      </w:r>
      <w:r w:rsidR="00CB03FC"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w:t>
      </w:r>
      <w:r w:rsidR="00CB03FC" w:rsidRPr="006749CC">
        <w:rPr>
          <w:rFonts w:ascii="Book Antiqua" w:eastAsia="Book Antiqua" w:hAnsi="Book Antiqua" w:cs="Book Antiqua"/>
          <w:color w:val="000000"/>
        </w:rPr>
        <w:t xml:space="preserve">are </w:t>
      </w:r>
      <w:r w:rsidR="005876EA" w:rsidRPr="006749CC">
        <w:rPr>
          <w:rFonts w:ascii="Book Antiqua" w:eastAsia="Book Antiqua" w:hAnsi="Book Antiqua" w:cs="Book Antiqua"/>
          <w:color w:val="000000"/>
        </w:rPr>
        <w:t>not satisfactory in high complex fistulas</w: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20]</w:t>
      </w:r>
      <w:r w:rsidR="00F526A5"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w:t>
      </w:r>
    </w:p>
    <w:p w14:paraId="6CEA9A10" w14:textId="40DA7E8B"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management of an abscess anywhere in the body has two prerequisites</w:t>
      </w:r>
      <w:r w:rsidR="00CB03F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all pus needs to be drained, and the abscess cavity needs to be kept empty by ensuring continuous drainage in the postoperative period</w: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20]</w:t>
      </w:r>
      <w:r w:rsidR="00F526A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That is the reason that simple aspiration of pus from an abscess does not work, and </w:t>
      </w:r>
      <w:r w:rsidR="00CB03FC"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 xml:space="preserve">the abscess cavity </w:t>
      </w:r>
      <w:proofErr w:type="gramStart"/>
      <w:r w:rsidRPr="006749CC">
        <w:rPr>
          <w:rFonts w:ascii="Book Antiqua" w:eastAsia="Book Antiqua" w:hAnsi="Book Antiqua" w:cs="Book Antiqua"/>
          <w:color w:val="000000"/>
        </w:rPr>
        <w:t>has to</w:t>
      </w:r>
      <w:proofErr w:type="gramEnd"/>
      <w:r w:rsidRPr="006749CC">
        <w:rPr>
          <w:rFonts w:ascii="Book Antiqua" w:eastAsia="Book Antiqua" w:hAnsi="Book Antiqua" w:cs="Book Antiqua"/>
          <w:color w:val="000000"/>
        </w:rPr>
        <w:t xml:space="preserve"> be deroofed for proper drainage in the </w:t>
      </w:r>
      <w:r w:rsidR="00CB03FC" w:rsidRPr="006749CC">
        <w:rPr>
          <w:rFonts w:ascii="Book Antiqua" w:eastAsia="Book Antiqua" w:hAnsi="Book Antiqua" w:cs="Book Antiqua"/>
          <w:color w:val="000000"/>
        </w:rPr>
        <w:t xml:space="preserve">postoperative </w:t>
      </w:r>
      <w:r w:rsidRPr="006749CC">
        <w:rPr>
          <w:rFonts w:ascii="Book Antiqua" w:eastAsia="Book Antiqua" w:hAnsi="Book Antiqua" w:cs="Book Antiqua"/>
          <w:color w:val="000000"/>
        </w:rPr>
        <w:t>healing perio</w:t>
      </w:r>
      <w:r w:rsidR="00F526A5" w:rsidRPr="006749CC">
        <w:rPr>
          <w:rFonts w:ascii="Book Antiqua" w:eastAsia="Book Antiqua" w:hAnsi="Book Antiqua" w:cs="Book Antiqua"/>
          <w:color w:val="000000"/>
        </w:rPr>
        <w:t>d</w: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20]</w:t>
      </w:r>
      <w:r w:rsidR="00F526A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This fundamental principle of abscess management, </w:t>
      </w:r>
      <w:r w:rsidR="008937A7" w:rsidRPr="006749CC">
        <w:rPr>
          <w:rFonts w:ascii="Book Antiqua" w:eastAsia="Book Antiqua" w:hAnsi="Book Antiqua" w:cs="Book Antiqua"/>
          <w:color w:val="000000"/>
        </w:rPr>
        <w:t>“</w:t>
      </w:r>
      <w:r w:rsidRPr="006749CC">
        <w:rPr>
          <w:rFonts w:ascii="Book Antiqua" w:eastAsia="Book Antiqua" w:hAnsi="Book Antiqua" w:cs="Book Antiqua"/>
          <w:color w:val="000000"/>
        </w:rPr>
        <w:t>draining all pus and ensuring continuous drainage</w:t>
      </w:r>
      <w:r w:rsidR="008937A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(DRAPED), needed to be </w:t>
      </w:r>
      <w:r w:rsidR="00CB03FC" w:rsidRPr="006749CC">
        <w:rPr>
          <w:rFonts w:ascii="Book Antiqua" w:eastAsia="Book Antiqua" w:hAnsi="Book Antiqua" w:cs="Book Antiqua"/>
          <w:color w:val="000000"/>
        </w:rPr>
        <w:t xml:space="preserve">combined </w:t>
      </w:r>
      <w:r w:rsidRPr="006749CC">
        <w:rPr>
          <w:rFonts w:ascii="Book Antiqua" w:eastAsia="Book Antiqua" w:hAnsi="Book Antiqua" w:cs="Book Antiqua"/>
          <w:color w:val="000000"/>
        </w:rPr>
        <w:t xml:space="preserve">with the ISTAC principle to properly manage 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w: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20]</w:t>
      </w:r>
      <w:r w:rsidR="00F526A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As the external anal sphincter is </w:t>
      </w:r>
      <w:r w:rsidR="00065E6E" w:rsidRPr="006749CC">
        <w:rPr>
          <w:rFonts w:ascii="Book Antiqua" w:eastAsia="Book Antiqua" w:hAnsi="Book Antiqua" w:cs="Book Antiqua"/>
          <w:color w:val="000000"/>
        </w:rPr>
        <w:t xml:space="preserve">primarily </w:t>
      </w:r>
      <w:r w:rsidRPr="006749CC">
        <w:rPr>
          <w:rFonts w:ascii="Book Antiqua" w:eastAsia="Book Antiqua" w:hAnsi="Book Antiqua" w:cs="Book Antiqua"/>
          <w:color w:val="000000"/>
        </w:rPr>
        <w:t>responsible for the control of continence</w:t>
      </w:r>
      <w:r w:rsidR="00CB03F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CB03FC" w:rsidRPr="006749CC">
        <w:rPr>
          <w:rFonts w:ascii="Book Antiqua" w:eastAsia="Book Antiqua" w:hAnsi="Book Antiqua" w:cs="Book Antiqua"/>
          <w:color w:val="000000"/>
        </w:rPr>
        <w:t xml:space="preserve">it </w:t>
      </w:r>
      <w:r w:rsidRPr="006749CC">
        <w:rPr>
          <w:rFonts w:ascii="Book Antiqua" w:eastAsia="Book Antiqua" w:hAnsi="Book Antiqua" w:cs="Book Antiqua"/>
          <w:color w:val="000000"/>
        </w:rPr>
        <w:t>needs to be preserved</w:t>
      </w:r>
      <w:r w:rsidR="00CB03F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CB03FC" w:rsidRPr="006749CC">
        <w:rPr>
          <w:rFonts w:ascii="Book Antiqua" w:eastAsia="Book Antiqua" w:hAnsi="Book Antiqua" w:cs="Book Antiqua"/>
          <w:color w:val="000000"/>
        </w:rPr>
        <w:t>D</w:t>
      </w:r>
      <w:r w:rsidRPr="006749CC">
        <w:rPr>
          <w:rFonts w:ascii="Book Antiqua" w:eastAsia="Book Antiqua" w:hAnsi="Book Antiqua" w:cs="Book Antiqua"/>
          <w:color w:val="000000"/>
        </w:rPr>
        <w:t xml:space="preserve">eroofing of 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 could only be done from the </w:t>
      </w:r>
      <w:proofErr w:type="spellStart"/>
      <w:r w:rsidRPr="006749CC">
        <w:rPr>
          <w:rFonts w:ascii="Book Antiqua" w:eastAsia="Book Antiqua" w:hAnsi="Book Antiqua" w:cs="Book Antiqua"/>
          <w:color w:val="000000"/>
        </w:rPr>
        <w:t>transanal</w:t>
      </w:r>
      <w:proofErr w:type="spellEnd"/>
      <w:r w:rsidRPr="006749CC">
        <w:rPr>
          <w:rFonts w:ascii="Book Antiqua" w:eastAsia="Book Antiqua" w:hAnsi="Book Antiqua" w:cs="Book Antiqua"/>
          <w:color w:val="000000"/>
        </w:rPr>
        <w:t xml:space="preserve"> route</w:t>
      </w:r>
      <w:r w:rsidR="00C241D3" w:rsidRPr="006749CC">
        <w:rPr>
          <w:rFonts w:ascii="Book Antiqua" w:eastAsia="Book Antiqua" w:hAnsi="Book Antiqua" w:cs="Book Antiqua"/>
          <w:color w:val="000000"/>
        </w:rPr>
        <w:fldChar w:fldCharType="begin">
          <w:fldData xml:space="preserve">PEVuZE5vdGU+PENpdGU+PEF1dGhvcj5MaTwvQXV0aG9yPjxZZWFyPjIwMjE8L1llYXI+PFJlY051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PEVuZE5vdGU+PENpdGU+PEF1dGhvcj5MaTwvQXV0aG9yPjxZZWFyPjIwMjE8L1llYXI+PFJlY051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vertAlign w:val="superscript"/>
        </w:rPr>
        <w:t>21]</w:t>
      </w:r>
      <w:r w:rsidR="00C241D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 needed to be opened into the anal canal by incising the mucosa and the internal sphincter through the </w:t>
      </w:r>
      <w:proofErr w:type="spellStart"/>
      <w:r w:rsidRPr="006749CC">
        <w:rPr>
          <w:rFonts w:ascii="Book Antiqua" w:eastAsia="Book Antiqua" w:hAnsi="Book Antiqua" w:cs="Book Antiqua"/>
          <w:color w:val="000000"/>
        </w:rPr>
        <w:t>transanal</w:t>
      </w:r>
      <w:proofErr w:type="spellEnd"/>
      <w:r w:rsidRPr="006749CC">
        <w:rPr>
          <w:rFonts w:ascii="Book Antiqua" w:eastAsia="Book Antiqua" w:hAnsi="Book Antiqua" w:cs="Book Antiqua"/>
          <w:color w:val="000000"/>
        </w:rPr>
        <w:t xml:space="preserve"> route. The laid</w:t>
      </w:r>
      <w:r w:rsidR="007E3ADD">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open (deroofed)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 was left to heal by secondary intention (Figure</w:t>
      </w:r>
      <w:r w:rsidR="00AC1C06"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3</w:t>
      </w:r>
      <w:r w:rsidR="00AC1C06" w:rsidRPr="006749CC">
        <w:rPr>
          <w:rFonts w:ascii="Book Antiqua" w:eastAsia="Book Antiqua" w:hAnsi="Book Antiqua" w:cs="Book Antiqua"/>
          <w:color w:val="000000"/>
        </w:rPr>
        <w:t xml:space="preserve">F and </w:t>
      </w:r>
      <w:r w:rsidRPr="006749CC">
        <w:rPr>
          <w:rFonts w:ascii="Book Antiqua" w:eastAsia="Book Antiqua" w:hAnsi="Book Antiqua" w:cs="Book Antiqua"/>
          <w:color w:val="000000"/>
        </w:rPr>
        <w:t>4</w:t>
      </w:r>
      <w:r w:rsidR="00AC1C06" w:rsidRPr="006749CC">
        <w:rPr>
          <w:rFonts w:ascii="Book Antiqua" w:eastAsia="Book Antiqua" w:hAnsi="Book Antiqua" w:cs="Book Antiqua"/>
          <w:color w:val="000000"/>
        </w:rPr>
        <w:t>F</w:t>
      </w:r>
      <w:r w:rsidRPr="006749CC">
        <w:rPr>
          <w:rFonts w:ascii="Book Antiqua" w:eastAsia="Book Antiqua" w:hAnsi="Book Antiqua" w:cs="Book Antiqua"/>
          <w:color w:val="000000"/>
        </w:rPr>
        <w:t>)</w:t>
      </w:r>
      <w:r w:rsidR="00C241D3" w:rsidRPr="006749CC">
        <w:rPr>
          <w:rFonts w:ascii="Book Antiqua" w:eastAsia="Book Antiqua" w:hAnsi="Book Antiqua" w:cs="Book Antiqua"/>
          <w:color w:val="000000"/>
        </w:rPr>
        <w:fldChar w:fldCharType="begin">
          <w:fldData xml:space="preserve">PEVuZE5vdGU+PENpdGU+PEF1dGhvcj5MaTwvQXV0aG9yPjxZZWFyPjIwMjE8L1llYXI+PFJlY051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PEVuZE5vdGU+PENpdGU+PEF1dGhvcj5MaTwvQXV0aG9yPjxZZWFyPjIwMjE8L1llYXI+PFJlY051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vertAlign w:val="superscript"/>
        </w:rPr>
        <w:t>21]</w:t>
      </w:r>
      <w:r w:rsidR="00C241D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latter would satisfactorily heal the </w:t>
      </w:r>
      <w:r w:rsidR="00361DAF">
        <w:rPr>
          <w:rFonts w:ascii="Book Antiqua" w:eastAsia="Book Antiqua" w:hAnsi="Book Antiqua" w:cs="Book Antiqua"/>
          <w:color w:val="000000"/>
        </w:rPr>
        <w:t>IO</w:t>
      </w:r>
      <w:r w:rsidRPr="006749CC">
        <w:rPr>
          <w:rFonts w:ascii="Book Antiqua" w:eastAsia="Book Antiqua" w:hAnsi="Book Antiqua" w:cs="Book Antiqua"/>
          <w:color w:val="000000"/>
        </w:rPr>
        <w:t xml:space="preserve"> and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w:t>
      </w:r>
      <w:r w:rsidR="00CB03FC" w:rsidRPr="006749CC">
        <w:rPr>
          <w:rFonts w:ascii="Book Antiqua" w:eastAsia="Book Antiqua" w:hAnsi="Book Antiqua" w:cs="Book Antiqua"/>
          <w:color w:val="000000"/>
        </w:rPr>
        <w:t>, which</w:t>
      </w:r>
      <w:r w:rsidRPr="006749CC">
        <w:rPr>
          <w:rFonts w:ascii="Book Antiqua" w:eastAsia="Book Antiqua" w:hAnsi="Book Antiqua" w:cs="Book Antiqua"/>
          <w:color w:val="000000"/>
        </w:rPr>
        <w:t xml:space="preserve"> was the principle on which the new</w:t>
      </w:r>
      <w:r w:rsidR="00CB03FC"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TROPIS </w:t>
      </w:r>
      <w:r w:rsidR="00CB03FC" w:rsidRPr="006749CC">
        <w:rPr>
          <w:rFonts w:ascii="Book Antiqua" w:eastAsia="Book Antiqua" w:hAnsi="Book Antiqua" w:cs="Book Antiqua"/>
          <w:color w:val="000000"/>
        </w:rPr>
        <w:t xml:space="preserve">procedure </w:t>
      </w:r>
      <w:r w:rsidRPr="006749CC">
        <w:rPr>
          <w:rFonts w:ascii="Book Antiqua" w:eastAsia="Book Antiqua" w:hAnsi="Book Antiqua" w:cs="Book Antiqua"/>
          <w:color w:val="000000"/>
        </w:rPr>
        <w:t>was based</w:t>
      </w:r>
      <w:r w:rsidR="006B6FB5" w:rsidRPr="006749CC">
        <w:rPr>
          <w:rFonts w:ascii="Book Antiqua" w:eastAsia="Book Antiqua" w:hAnsi="Book Antiqua" w:cs="Book Antiqua"/>
          <w:color w:val="000000"/>
        </w:rPr>
        <w:fldChar w:fldCharType="begin"/>
      </w:r>
      <w:r w:rsidR="00F526A5" w:rsidRPr="006749CC">
        <w:rPr>
          <w:rFonts w:ascii="Book Antiqua" w:eastAsia="Book Antiqua" w:hAnsi="Book Antiqua" w:cs="Book Antiqua"/>
          <w:color w:val="000000"/>
        </w:rPr>
        <w:instrText xml:space="preserve"> ADDIN EN.CITE &lt;EndNote&gt;&lt;Cite&gt;&lt;Author&gt;Li&lt;/Author&gt;&lt;Year&gt;2021&lt;/Year&gt;&lt;RecNum&gt;649&lt;/RecNum&gt;&lt;DisplayText&gt;&lt;style face="superscript"&gt;[21]&lt;/style&gt;&lt;/DisplayText&gt;&lt;record&gt;&lt;rec-number&gt;649&lt;/rec-number&gt;&lt;foreign-keys&gt;&lt;key app="EN" db-id="eszv5f9xq0rpdaewrwupz50x5xa2fdvwpevs" timestamp="1613481132"&gt;649&lt;/key&gt;&lt;/foreign-keys&gt;&lt;ref-type name="Journal Article"&gt;17&lt;/ref-type&gt;&lt;contributors&gt;&lt;authors&gt;&lt;author&gt;Li, Y. B.&lt;/author&gt;&lt;author&gt;Chen, J. H.&lt;/author&gt;&lt;author&gt;Wang, M. D.&lt;/author&gt;&lt;author&gt;Fu, J.&lt;/author&gt;&lt;author&gt;Zhou, B. C.&lt;/author&gt;&lt;author&gt;Li, D. G.&lt;/author&gt;&lt;author&gt;Zeng, H. Q.&lt;/author&gt;&lt;author&gt;Pang, L. M.&lt;/author&gt;&lt;/authors&gt;&lt;/contributors&gt;&lt;auth-address&gt;Colorectal Surgery Division, The First Affiliated Hospital of Guangxi University of Chinese Medicine, Nanning, Guangxi, China.&amp;#xD;Colorectal Surgery Division, Affiliated Hospital of Jinggangshan University, Ji&amp;apos;an, Jiangxi, China.&amp;#xD;Colorectal Surgery Division, The People Hospital of Guangxi Zhuang Autonomous Region, Nanning, Guangxi, China.&lt;/auth-address&gt;&lt;titles&gt;&lt;title&gt;Transanal Opening of Intersphincteric Space for Fistula-in-Ano&lt;/title&gt;&lt;secondary-title&gt;Am Surg&lt;/secondary-title&gt;&lt;/titles&gt;&lt;periodical&gt;&lt;full-title&gt;Am Surg&lt;/full-title&gt;&lt;/periodical&gt;&lt;pages&gt;3134821989048&lt;/pages&gt;&lt;edition&gt;2021/02/02&lt;/edition&gt;&lt;dates&gt;&lt;year&gt;2021&lt;/year&gt;&lt;pub-dates&gt;&lt;date&gt;Jan 30&lt;/date&gt;&lt;/pub-dates&gt;&lt;/dates&gt;&lt;isbn&gt;1555-9823 (Electronic)&amp;#xD;0003-1348 (Linking)&lt;/isbn&gt;&lt;accession-num&gt;33517706&lt;/accession-num&gt;&lt;urls&gt;&lt;related-urls&gt;&lt;url&gt;https://www.ncbi.nlm.nih.gov/pubmed/33517706&lt;/url&gt;&lt;/related-urls&gt;&lt;/urls&gt;&lt;electronic-resource-num&gt;10.1177/0003134821989048&lt;/electronic-resource-num&gt;&lt;/record&gt;&lt;/Cite&gt;&lt;/EndNote&gt;</w:instrText>
      </w:r>
      <w:r w:rsidR="006B6FB5"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[21]</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7F254368" w14:textId="6444B408"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major shortcoming of PERFACT and other existing procedures (</w:t>
      </w:r>
      <w:proofErr w:type="gramStart"/>
      <w:r w:rsidR="00CB03FC" w:rsidRPr="003720DD">
        <w:rPr>
          <w:rFonts w:ascii="Book Antiqua" w:eastAsia="Book Antiqua" w:hAnsi="Book Antiqua" w:cs="Book Antiqua"/>
          <w:i/>
          <w:iCs/>
          <w:color w:val="000000"/>
        </w:rPr>
        <w:t>i.e.</w:t>
      </w:r>
      <w:proofErr w:type="gramEnd"/>
      <w:r w:rsidR="00CB03FC"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inability to tackle 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 was </w:t>
      </w:r>
      <w:r w:rsidR="00CB03FC" w:rsidRPr="006749CC">
        <w:rPr>
          <w:rFonts w:ascii="Book Antiqua" w:eastAsia="Book Antiqua" w:hAnsi="Book Antiqua" w:cs="Book Antiqua"/>
          <w:color w:val="000000"/>
        </w:rPr>
        <w:t>overcome</w:t>
      </w:r>
      <w:r w:rsidRPr="006749CC">
        <w:rPr>
          <w:rFonts w:ascii="Book Antiqua" w:eastAsia="Book Antiqua" w:hAnsi="Book Antiqua" w:cs="Book Antiqua"/>
          <w:color w:val="000000"/>
        </w:rPr>
        <w:t xml:space="preserve"> in the TROPIS procedure</w:t>
      </w:r>
      <w:r w:rsidR="006B6FB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OCwgMjFdPC9zdHlsZT48L0Rpc3BsYXlUZXh0PjxyZWNvcmQ+PHJlYy1udW1iZXI+NjQ3PC9yZWMt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aXRlPjxDaXRlPjxBdXRob3I+TGk8L0F1dGhvcj48WWVhcj4yMDIxPC9ZZWFyPjxSZWNOdW0+NjQ5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OCwgMjFdPC9zdHlsZT48L0Rpc3BsYXlUZXh0PjxyZWNvcmQ+PHJlYy1udW1iZXI+NjQ3PC9yZWMt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aXRlPjxDaXRlPjxBdXRob3I+TGk8L0F1dGhvcj48WWVhcj4yMDIxPC9ZZWFyPjxSZWNOdW0+NjQ5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B6FB5" w:rsidRPr="006749CC">
        <w:rPr>
          <w:rFonts w:ascii="Book Antiqua" w:eastAsia="Book Antiqua" w:hAnsi="Book Antiqua" w:cs="Book Antiqua"/>
          <w:color w:val="000000"/>
        </w:rPr>
      </w:r>
      <w:r w:rsidR="006B6FB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vertAlign w:val="superscript"/>
        </w:rPr>
        <w:t>21]</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As a result, the success rate of TROPIS has been satisfactory even on long-term follow-up</w:t>
      </w:r>
      <w:r w:rsidR="006B6FB5"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6B6FB5"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922260" w:rsidRPr="006749CC">
        <w:rPr>
          <w:rFonts w:ascii="Book Antiqua" w:eastAsia="Book Antiqua" w:hAnsi="Book Antiqua" w:cs="Book Antiqua"/>
          <w:color w:val="000000"/>
        </w:rPr>
        <w:t>Alt</w:t>
      </w:r>
      <w:r w:rsidRPr="006749CC">
        <w:rPr>
          <w:rFonts w:ascii="Book Antiqua" w:eastAsia="Book Antiqua" w:hAnsi="Book Antiqua" w:cs="Book Antiqua"/>
          <w:color w:val="000000"/>
        </w:rPr>
        <w:t xml:space="preserve">hough the laying opening of 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abscess into the rectum had been advocated several decades </w:t>
      </w:r>
      <w:r w:rsidR="00922260" w:rsidRPr="006749CC">
        <w:rPr>
          <w:rFonts w:ascii="Book Antiqua" w:eastAsia="Book Antiqua" w:hAnsi="Book Antiqua" w:cs="Book Antiqua"/>
          <w:color w:val="000000"/>
        </w:rPr>
        <w:lastRenderedPageBreak/>
        <w:t>earlier</w:t>
      </w:r>
      <w:r w:rsidR="006B6FB5" w:rsidRPr="006749CC">
        <w:rPr>
          <w:rFonts w:ascii="Book Antiqua" w:eastAsia="Book Antiqua" w:hAnsi="Book Antiqua" w:cs="Book Antiqua"/>
          <w:color w:val="000000"/>
        </w:rPr>
        <w:fldChar w:fldCharType="begin">
          <w:fldData xml:space="preserve">PEVuZE5vdGU+PENpdGU+PEF1dGhvcj5SYW1hbnVqYW08L0F1dGhvcj48WWVhcj4xOTg0PC9ZZWFy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PEVuZE5vdGU+PENpdGU+PEF1dGhvcj5SYW1hbnVqYW08L0F1dGhvcj48WWVhcj4xOTg0PC9ZZWFy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B6FB5" w:rsidRPr="006749CC">
        <w:rPr>
          <w:rFonts w:ascii="Book Antiqua" w:eastAsia="Book Antiqua" w:hAnsi="Book Antiqua" w:cs="Book Antiqua"/>
          <w:color w:val="000000"/>
        </w:rPr>
      </w:r>
      <w:r w:rsidR="006B6FB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[22,</w:t>
      </w:r>
      <w:r w:rsidR="00F526A5" w:rsidRPr="006749CC">
        <w:rPr>
          <w:rFonts w:ascii="Book Antiqua" w:eastAsia="Book Antiqua" w:hAnsi="Book Antiqua" w:cs="Book Antiqua"/>
          <w:color w:val="000000"/>
          <w:vertAlign w:val="superscript"/>
        </w:rPr>
        <w:t>23]</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w:t>
      </w:r>
      <w:r w:rsidR="00922260" w:rsidRPr="006749CC">
        <w:rPr>
          <w:rFonts w:ascii="Book Antiqua" w:eastAsia="Book Antiqua" w:hAnsi="Book Antiqua" w:cs="Book Antiqua"/>
          <w:color w:val="000000"/>
        </w:rPr>
        <w:t xml:space="preserve">routine </w:t>
      </w:r>
      <w:r w:rsidRPr="006749CC">
        <w:rPr>
          <w:rFonts w:ascii="Book Antiqua" w:eastAsia="Book Antiqua" w:hAnsi="Book Antiqua" w:cs="Book Antiqua"/>
          <w:color w:val="000000"/>
        </w:rPr>
        <w:t>utilization of this in managing all complex high fistulas was done for the first time at our center</w:t>
      </w:r>
      <w:r w:rsidR="006B6FB5"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6B6FB5"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only other procedures </w:t>
      </w:r>
      <w:r w:rsidR="00922260"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 xml:space="preserve">respect both </w:t>
      </w:r>
      <w:r w:rsidR="00922260"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ISTAC and DRAPED principles are fistulotomy and FPR</w:t>
      </w:r>
      <w:r w:rsidR="005D40D1" w:rsidRPr="006749CC">
        <w:rPr>
          <w:rFonts w:ascii="Book Antiqua" w:eastAsia="Book Antiqua" w:hAnsi="Book Antiqua" w:cs="Book Antiqua"/>
          <w:color w:val="000000"/>
        </w:rPr>
        <w:fldChar w:fldCharType="begin">
          <w:fldData xml:space="preserve">PEVuZE5vdGU+PENpdGU+PEF1dGhvcj5TZXlmcmllZDwvQXV0aG9yPjxZZWFyPjIwMTg8L1llYXI+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cmQ+PC9DaXRlPjxDaXRlPjxBdXRob3I+R2FyZzwvQXV0aG9yPjxZZWFyPjIwMjA8L1llYXI+PFJl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PEVuZE5vdGU+PENpdGU+PEF1dGhvcj5TZXlmcmllZDwvQXV0aG9yPjxZZWFyPjIwMTg8L1llYXI+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cmQ+PC9DaXRlPjxDaXRlPjxBdXRob3I+R2FyZzwvQXV0aG9yPjxZZWFyPjIwMjA8L1llYXI+PFJl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5D40D1" w:rsidRPr="006749CC">
        <w:rPr>
          <w:rFonts w:ascii="Book Antiqua" w:eastAsia="Book Antiqua" w:hAnsi="Book Antiqua" w:cs="Book Antiqua"/>
          <w:color w:val="000000"/>
        </w:rPr>
      </w:r>
      <w:r w:rsidR="005D40D1"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1</w:t>
      </w:r>
      <w:r w:rsidR="00613C8C" w:rsidRPr="006749CC">
        <w:rPr>
          <w:rFonts w:ascii="Book Antiqua" w:eastAsia="Book Antiqua" w:hAnsi="Book Antiqua" w:cs="Book Antiqua"/>
          <w:color w:val="000000"/>
          <w:vertAlign w:val="superscript"/>
        </w:rPr>
        <w:t>6,20,24,</w:t>
      </w:r>
      <w:r w:rsidR="00F526A5" w:rsidRPr="006749CC">
        <w:rPr>
          <w:rFonts w:ascii="Book Antiqua" w:eastAsia="Book Antiqua" w:hAnsi="Book Antiqua" w:cs="Book Antiqua"/>
          <w:color w:val="000000"/>
          <w:vertAlign w:val="superscript"/>
        </w:rPr>
        <w:t>25]</w:t>
      </w:r>
      <w:r w:rsidR="005D40D1"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Fistulotomy can only be done in low fistulas and is contraindicated in high complex fistulas</w:t>
      </w:r>
      <w:r w:rsidR="005D40D1"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5D40D1"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5D40D1"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In FPR, the complete fistula tract is excised, </w:t>
      </w:r>
      <w:r w:rsidR="00922260" w:rsidRPr="006749CC">
        <w:rPr>
          <w:rFonts w:ascii="Book Antiqua" w:eastAsia="Book Antiqua" w:hAnsi="Book Antiqua" w:cs="Book Antiqua"/>
          <w:color w:val="000000"/>
        </w:rPr>
        <w:t xml:space="preserve">which </w:t>
      </w:r>
      <w:r w:rsidRPr="006749CC">
        <w:rPr>
          <w:rFonts w:ascii="Book Antiqua" w:eastAsia="Book Antiqua" w:hAnsi="Book Antiqua" w:cs="Book Antiqua"/>
          <w:color w:val="000000"/>
        </w:rPr>
        <w:t>is akin to excision of the whole abscess</w:t>
      </w:r>
      <w:r w:rsidR="005D40D1" w:rsidRPr="006749CC">
        <w:rPr>
          <w:rFonts w:ascii="Book Antiqua" w:eastAsia="Book Antiqua" w:hAnsi="Book Antiqua" w:cs="Book Antiqua"/>
          <w:color w:val="000000"/>
        </w:rPr>
        <w:fldChar w:fldCharType="begin">
          <w:fldData xml:space="preserve">PEVuZE5vdGU+PENpdGU+PEF1dGhvcj5TZXlmcmllZDwvQXV0aG9yPjxZZWFyPjIwMTg8L1llYXI+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cmQ+PC9DaXRlPjxDaXRlPjxBdXRob3I+R2FyZzwvQXV0aG9yPjxZZWFyPjIwMjA8L1llYXI+PFJl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PEVuZE5vdGU+PENpdGU+PEF1dGhvcj5TZXlmcmllZDwvQXV0aG9yPjxZZWFyPjIwMTg8L1llYXI+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cmQ+PC9DaXRlPjxDaXRlPjxBdXRob3I+R2FyZzwvQXV0aG9yPjxZZWFyPjIwMjA8L1llYXI+PFJl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5D40D1" w:rsidRPr="006749CC">
        <w:rPr>
          <w:rFonts w:ascii="Book Antiqua" w:eastAsia="Book Antiqua" w:hAnsi="Book Antiqua" w:cs="Book Antiqua"/>
          <w:color w:val="000000"/>
        </w:rPr>
      </w:r>
      <w:r w:rsidR="005D40D1"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[12,16,20,24,</w:t>
      </w:r>
      <w:r w:rsidR="00F526A5" w:rsidRPr="006749CC">
        <w:rPr>
          <w:rFonts w:ascii="Book Antiqua" w:eastAsia="Book Antiqua" w:hAnsi="Book Antiqua" w:cs="Book Antiqua"/>
          <w:color w:val="000000"/>
          <w:vertAlign w:val="superscript"/>
        </w:rPr>
        <w:t>25]</w:t>
      </w:r>
      <w:r w:rsidR="005D40D1"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However, FPR is technically demanding, cutting the complete sphincter in </w:t>
      </w:r>
      <w:proofErr w:type="spellStart"/>
      <w:r w:rsidRPr="006749CC">
        <w:rPr>
          <w:rFonts w:ascii="Book Antiqua" w:eastAsia="Book Antiqua" w:hAnsi="Book Antiqua" w:cs="Book Antiqua"/>
          <w:color w:val="000000"/>
        </w:rPr>
        <w:t>suprasphincteric</w:t>
      </w:r>
      <w:proofErr w:type="spellEnd"/>
      <w:r w:rsidRPr="006749CC">
        <w:rPr>
          <w:rFonts w:ascii="Book Antiqua" w:eastAsia="Book Antiqua" w:hAnsi="Book Antiqua" w:cs="Book Antiqua"/>
          <w:color w:val="000000"/>
        </w:rPr>
        <w:t xml:space="preserve"> and </w:t>
      </w:r>
      <w:proofErr w:type="spellStart"/>
      <w:r w:rsidRPr="006749CC">
        <w:rPr>
          <w:rFonts w:ascii="Book Antiqua" w:eastAsia="Book Antiqua" w:hAnsi="Book Antiqua" w:cs="Book Antiqua"/>
          <w:color w:val="000000"/>
        </w:rPr>
        <w:t>supralevator</w:t>
      </w:r>
      <w:proofErr w:type="spellEnd"/>
      <w:r w:rsidRPr="006749CC">
        <w:rPr>
          <w:rFonts w:ascii="Book Antiqua" w:eastAsia="Book Antiqua" w:hAnsi="Book Antiqua" w:cs="Book Antiqua"/>
          <w:color w:val="000000"/>
        </w:rPr>
        <w:t xml:space="preserve"> fistulas appears too risky</w:t>
      </w:r>
      <w:r w:rsidR="00922260"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the prospect of cutting the sphincter, and then repairing it is not acceptable to many patients</w:t>
      </w:r>
      <w:r w:rsidR="00880B63"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MiwgMTZdPC9zdHlsZT48L0Rpc3BsYXlUZXh0PjxyZWNvcmQ+PHJlYy1udW1iZXI+NTQyPC9yZWMt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cmQ+PC9DaXRlPjwvRW5kTm90ZT5=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MiwgMTZdPC9zdHlsZT48L0Rpc3BsYXlUZXh0PjxyZWNvcmQ+PHJlYy1udW1iZXI+NTQyPC9yZWMt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cmQ+PC9DaXRlPjwvRW5kTm90ZT5=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880B63" w:rsidRPr="006749CC">
        <w:rPr>
          <w:rFonts w:ascii="Book Antiqua" w:eastAsia="Book Antiqua" w:hAnsi="Book Antiqua" w:cs="Book Antiqua"/>
          <w:color w:val="000000"/>
        </w:rPr>
      </w:r>
      <w:r w:rsidR="00880B6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AB5212" w:rsidRPr="006749CC">
        <w:rPr>
          <w:rFonts w:ascii="Book Antiqua" w:eastAsia="Book Antiqua" w:hAnsi="Book Antiqua" w:cs="Book Antiqua"/>
          <w:color w:val="000000"/>
          <w:vertAlign w:val="superscript"/>
        </w:rPr>
        <w:t>16]</w:t>
      </w:r>
      <w:r w:rsidR="00880B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922260"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LIFT procedure involves ligating the fistula tract in 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space. Thus, LIFT takes care of the ISTAC principle but fails to comply with the DRAPED principle</w:t>
      </w:r>
      <w:r w:rsidR="00922260"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as the abscess (</w:t>
      </w:r>
      <w:proofErr w:type="gramStart"/>
      <w:r w:rsidR="00922260" w:rsidRPr="003720DD">
        <w:rPr>
          <w:rFonts w:ascii="Book Antiqua" w:eastAsia="Book Antiqua" w:hAnsi="Book Antiqua" w:cs="Book Antiqua"/>
          <w:i/>
          <w:iCs/>
          <w:color w:val="000000"/>
        </w:rPr>
        <w:t>i.e.</w:t>
      </w:r>
      <w:proofErr w:type="gramEnd"/>
      <w:r w:rsidR="00922260"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 is not adequately and continuously drained in the postoperative period</w:t>
      </w:r>
      <w:r w:rsidR="00880B63"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MiwgMThdPC9zdHlsZT48L0Rpc3BsYXlUZXh0PjxyZWNvcmQ+PHJlYy1udW1iZXI+NTQyPC9yZWMt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ZWN0cm9uaWMtcmVzb3VyY2UtbnVtPjwvcmVjb3JkPjwvQ2l0ZT48Q2l0ZT48QXV0aG9yPkdhcmc8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MiwgMThdPC9zdHlsZT48L0Rpc3BsYXlUZXh0PjxyZWNvcmQ+PHJlYy1udW1iZXI+NTQyPC9yZWMt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ZWN0cm9uaWMtcmVzb3VyY2UtbnVtPjwvcmVjb3JkPjwvQ2l0ZT48Q2l0ZT48QXV0aG9yPkdhcmc8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880B63" w:rsidRPr="006749CC">
        <w:rPr>
          <w:rFonts w:ascii="Book Antiqua" w:eastAsia="Book Antiqua" w:hAnsi="Book Antiqua" w:cs="Book Antiqua"/>
          <w:color w:val="000000"/>
        </w:rPr>
      </w:r>
      <w:r w:rsidR="00880B6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AB5212" w:rsidRPr="006749CC">
        <w:rPr>
          <w:rFonts w:ascii="Book Antiqua" w:eastAsia="Book Antiqua" w:hAnsi="Book Antiqua" w:cs="Book Antiqua"/>
          <w:color w:val="000000"/>
          <w:vertAlign w:val="superscript"/>
        </w:rPr>
        <w:t>18]</w:t>
      </w:r>
      <w:r w:rsidR="00880B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Therefore, the </w:t>
      </w:r>
      <w:r w:rsidR="005E7CE9" w:rsidRPr="006749CC">
        <w:rPr>
          <w:rFonts w:ascii="Book Antiqua" w:eastAsia="Book Antiqua" w:hAnsi="Book Antiqua" w:cs="Book Antiqua"/>
          <w:color w:val="000000"/>
        </w:rPr>
        <w:t xml:space="preserve">LIFT </w:t>
      </w:r>
      <w:r w:rsidRPr="006749CC">
        <w:rPr>
          <w:rFonts w:ascii="Book Antiqua" w:eastAsia="Book Antiqua" w:hAnsi="Book Antiqua" w:cs="Book Antiqua"/>
          <w:color w:val="000000"/>
        </w:rPr>
        <w:t xml:space="preserve">success rate of </w:t>
      </w:r>
      <w:r w:rsidR="005E7CE9" w:rsidRPr="006749CC">
        <w:rPr>
          <w:rFonts w:ascii="Book Antiqua" w:eastAsia="Book Antiqua" w:hAnsi="Book Antiqua" w:cs="Book Antiqua"/>
          <w:color w:val="000000"/>
        </w:rPr>
        <w:t>up to 42%</w:t>
      </w:r>
      <w:r w:rsidRPr="006749CC">
        <w:rPr>
          <w:rFonts w:ascii="Book Antiqua" w:eastAsia="Book Antiqua" w:hAnsi="Book Antiqua" w:cs="Book Antiqua"/>
          <w:color w:val="000000"/>
        </w:rPr>
        <w:t xml:space="preserve"> </w:t>
      </w:r>
      <w:r w:rsidR="005E7CE9" w:rsidRPr="006749CC">
        <w:rPr>
          <w:rFonts w:ascii="Book Antiqua" w:eastAsia="Book Antiqua" w:hAnsi="Book Antiqua" w:cs="Book Antiqua"/>
          <w:color w:val="000000"/>
        </w:rPr>
        <w:t xml:space="preserve">in </w:t>
      </w:r>
      <w:r w:rsidR="00AA52FA" w:rsidRPr="006749CC">
        <w:rPr>
          <w:rFonts w:ascii="Book Antiqua" w:eastAsia="Book Antiqua" w:hAnsi="Book Antiqua" w:cs="Book Antiqua"/>
          <w:color w:val="000000"/>
        </w:rPr>
        <w:t xml:space="preserve">complex </w:t>
      </w:r>
      <w:r w:rsidR="005E7CE9" w:rsidRPr="006749CC">
        <w:rPr>
          <w:rFonts w:ascii="Book Antiqua" w:eastAsia="Book Antiqua" w:hAnsi="Book Antiqua" w:cs="Book Antiqua"/>
          <w:color w:val="000000"/>
        </w:rPr>
        <w:t xml:space="preserve">high fistulas </w:t>
      </w:r>
      <w:r w:rsidRPr="006749CC">
        <w:rPr>
          <w:rFonts w:ascii="Book Antiqua" w:eastAsia="Book Antiqua" w:hAnsi="Book Antiqua" w:cs="Book Antiqua"/>
          <w:color w:val="000000"/>
        </w:rPr>
        <w:t>is not very high</w:t>
      </w:r>
      <w:r w:rsidR="00880B63"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NSwgMTgsIDI2XTwvc3R5bGU+PC9EaXNwbGF5VGV4dD48cmVjb3JkPjxyZWMtbnVtYmVyPjY0Nzwv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NSwgMTgsIDI2XTwvc3R5bGU+PC9EaXNwbGF5VGV4dD48cmVjb3JkPjxyZWMtbnVtYmVyPjY0Nzwv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880B63" w:rsidRPr="006749CC">
        <w:rPr>
          <w:rFonts w:ascii="Book Antiqua" w:eastAsia="Book Antiqua" w:hAnsi="Book Antiqua" w:cs="Book Antiqua"/>
          <w:color w:val="000000"/>
        </w:rPr>
      </w:r>
      <w:r w:rsidR="00880B6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[15,18,</w:t>
      </w:r>
      <w:r w:rsidR="00F526A5" w:rsidRPr="006749CC">
        <w:rPr>
          <w:rFonts w:ascii="Book Antiqua" w:eastAsia="Book Antiqua" w:hAnsi="Book Antiqua" w:cs="Book Antiqua"/>
          <w:color w:val="000000"/>
          <w:vertAlign w:val="superscript"/>
        </w:rPr>
        <w:t>26]</w:t>
      </w:r>
      <w:r w:rsidR="00880B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r w:rsidR="005E7CE9"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Ironically, the ISTAC principle</w:t>
      </w:r>
      <w:r w:rsidR="005E7CE9"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E7CE9" w:rsidRPr="006749CC">
        <w:rPr>
          <w:rFonts w:ascii="Book Antiqua" w:eastAsia="Book Antiqua" w:hAnsi="Book Antiqua" w:cs="Book Antiqua"/>
          <w:color w:val="000000"/>
        </w:rPr>
        <w:t xml:space="preserve">based on the </w:t>
      </w:r>
      <w:r w:rsidRPr="006749CC">
        <w:rPr>
          <w:rFonts w:ascii="Book Antiqua" w:eastAsia="Book Antiqua" w:hAnsi="Book Antiqua" w:cs="Book Antiqua"/>
          <w:color w:val="000000"/>
        </w:rPr>
        <w:t xml:space="preserve">significance of managing the sepsis in 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w:t>
      </w:r>
      <w:r w:rsidR="005E7CE9"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had been ignored for too long. </w:t>
      </w:r>
      <w:r w:rsidR="005E7CE9" w:rsidRPr="006749CC">
        <w:rPr>
          <w:rFonts w:ascii="Book Antiqua" w:eastAsia="Book Antiqua" w:hAnsi="Book Antiqua" w:cs="Book Antiqua"/>
          <w:color w:val="000000"/>
        </w:rPr>
        <w:t>Consequently</w:t>
      </w:r>
      <w:r w:rsidR="003D72E4" w:rsidRPr="006749CC">
        <w:rPr>
          <w:rFonts w:ascii="Book Antiqua" w:eastAsia="Book Antiqua" w:hAnsi="Book Antiqua" w:cs="Book Antiqua"/>
          <w:color w:val="000000"/>
        </w:rPr>
        <w:t>, t</w:t>
      </w:r>
      <w:r w:rsidRPr="006749CC">
        <w:rPr>
          <w:rFonts w:ascii="Book Antiqua" w:eastAsia="Book Antiqua" w:hAnsi="Book Antiqua" w:cs="Book Antiqua"/>
          <w:color w:val="000000"/>
        </w:rPr>
        <w:t xml:space="preserve">he delayed recurrence of fistulas </w:t>
      </w:r>
      <w:r w:rsidR="005E7CE9"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 xml:space="preserve">not explained and fistula management </w:t>
      </w:r>
      <w:r w:rsidR="005E7CE9"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 xml:space="preserve">frustrating and </w:t>
      </w:r>
      <w:r w:rsidR="005E7CE9" w:rsidRPr="006749CC">
        <w:rPr>
          <w:rFonts w:ascii="Book Antiqua" w:eastAsia="Book Antiqua" w:hAnsi="Book Antiqua" w:cs="Book Antiqua"/>
          <w:color w:val="000000"/>
        </w:rPr>
        <w:t xml:space="preserve">seemed </w:t>
      </w:r>
      <w:r w:rsidRPr="006749CC">
        <w:rPr>
          <w:rFonts w:ascii="Book Antiqua" w:eastAsia="Book Antiqua" w:hAnsi="Book Antiqua" w:cs="Book Antiqua"/>
          <w:color w:val="000000"/>
        </w:rPr>
        <w:t>enigmatic</w:t>
      </w:r>
      <w:r w:rsidR="00880B63"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880B6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880B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5397E6B0" w14:textId="71E72145" w:rsidR="00BE19A1" w:rsidRPr="006749CC" w:rsidRDefault="006F6634"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w:t>
      </w:r>
      <w:r w:rsidR="005876EA" w:rsidRPr="006749CC">
        <w:rPr>
          <w:rFonts w:ascii="Book Antiqua" w:eastAsia="Book Antiqua" w:hAnsi="Book Antiqua" w:cs="Book Antiqua"/>
          <w:color w:val="000000"/>
        </w:rPr>
        <w:t>he GFRI algorithm followed since 2015 has been fistulotomy for low fistulas and TROPIS procedure</w:t>
      </w:r>
      <w:r w:rsidR="00F45531"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for all high complex fistulas (Figure 2). The GFRI algorithm works well as shown by the results </w:t>
      </w:r>
      <w:r w:rsidR="00F45531" w:rsidRPr="006749CC">
        <w:rPr>
          <w:rFonts w:ascii="Book Antiqua" w:eastAsia="Book Antiqua" w:hAnsi="Book Antiqua" w:cs="Book Antiqua"/>
          <w:color w:val="000000"/>
        </w:rPr>
        <w:t xml:space="preserve">in </w:t>
      </w:r>
      <w:r w:rsidR="005876EA" w:rsidRPr="006749CC">
        <w:rPr>
          <w:rFonts w:ascii="Book Antiqua" w:eastAsia="Book Antiqua" w:hAnsi="Book Antiqua" w:cs="Book Antiqua"/>
          <w:color w:val="000000"/>
        </w:rPr>
        <w:t>Table 2. The overall success rate in 1019 patients treated by this algorithm is 93.5% with a median follow-up of 33 (</w:t>
      </w:r>
      <w:r w:rsidR="00F45531" w:rsidRPr="006749CC">
        <w:rPr>
          <w:rFonts w:ascii="Book Antiqua" w:eastAsia="Book Antiqua" w:hAnsi="Book Antiqua" w:cs="Book Antiqua"/>
          <w:color w:val="000000"/>
        </w:rPr>
        <w:t xml:space="preserve">range </w:t>
      </w:r>
      <w:r w:rsidR="005876EA" w:rsidRPr="006749CC">
        <w:rPr>
          <w:rFonts w:ascii="Book Antiqua" w:eastAsia="Book Antiqua" w:hAnsi="Book Antiqua" w:cs="Book Antiqua"/>
          <w:color w:val="000000"/>
        </w:rPr>
        <w:t>1-105</w:t>
      </w:r>
      <w:r w:rsidR="00F45531"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mo. The results are satisfactory considering the large cohort and the long follow-up. </w:t>
      </w:r>
      <w:r w:rsidR="00F45531" w:rsidRPr="006749CC">
        <w:rPr>
          <w:rFonts w:ascii="Book Antiqua" w:eastAsia="Book Antiqua" w:hAnsi="Book Antiqua" w:cs="Book Antiqua"/>
          <w:color w:val="000000"/>
        </w:rPr>
        <w:t>H</w:t>
      </w:r>
      <w:r w:rsidR="005876EA" w:rsidRPr="006749CC">
        <w:rPr>
          <w:rFonts w:ascii="Book Antiqua" w:eastAsia="Book Antiqua" w:hAnsi="Book Antiqua" w:cs="Book Antiqua"/>
          <w:color w:val="000000"/>
        </w:rPr>
        <w:t>ealing rate</w:t>
      </w:r>
      <w:r w:rsidR="003D72E4"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w:t>
      </w:r>
      <w:r w:rsidR="00F45531" w:rsidRPr="006749CC">
        <w:rPr>
          <w:rFonts w:ascii="Book Antiqua" w:eastAsia="Book Antiqua" w:hAnsi="Book Antiqua" w:cs="Book Antiqua"/>
          <w:color w:val="000000"/>
        </w:rPr>
        <w:t xml:space="preserve">of 82.1% </w:t>
      </w:r>
      <w:r w:rsidR="005876EA" w:rsidRPr="006749CC">
        <w:rPr>
          <w:rFonts w:ascii="Book Antiqua" w:eastAsia="Book Antiqua" w:hAnsi="Book Antiqua" w:cs="Book Antiqua"/>
          <w:color w:val="000000"/>
        </w:rPr>
        <w:t xml:space="preserve">in </w:t>
      </w:r>
      <w:proofErr w:type="spellStart"/>
      <w:r w:rsidR="005876EA" w:rsidRPr="006749CC">
        <w:rPr>
          <w:rFonts w:ascii="Book Antiqua" w:eastAsia="Book Antiqua" w:hAnsi="Book Antiqua" w:cs="Book Antiqua"/>
          <w:color w:val="000000"/>
        </w:rPr>
        <w:t>supralevator</w:t>
      </w:r>
      <w:proofErr w:type="spellEnd"/>
      <w:r w:rsidR="005876EA" w:rsidRPr="006749CC">
        <w:rPr>
          <w:rFonts w:ascii="Book Antiqua" w:eastAsia="Book Antiqua" w:hAnsi="Book Antiqua" w:cs="Book Antiqua"/>
          <w:color w:val="000000"/>
        </w:rPr>
        <w:t xml:space="preserve"> fistulas and </w:t>
      </w:r>
      <w:r w:rsidR="00F45531" w:rsidRPr="006749CC">
        <w:rPr>
          <w:rFonts w:ascii="Book Antiqua" w:eastAsia="Book Antiqua" w:hAnsi="Book Antiqua" w:cs="Book Antiqua"/>
          <w:color w:val="000000"/>
        </w:rPr>
        <w:t xml:space="preserve">85.8% in </w:t>
      </w:r>
      <w:r w:rsidR="005876EA" w:rsidRPr="006749CC">
        <w:rPr>
          <w:rFonts w:ascii="Book Antiqua" w:eastAsia="Book Antiqua" w:hAnsi="Book Antiqua" w:cs="Book Antiqua"/>
          <w:color w:val="000000"/>
        </w:rPr>
        <w:t>horseshoe fistulas are also encouraging. Another critical point demonstrated is that fistulas with associated abscess can be managed successfully and safely by definitive surgery</w:t>
      </w:r>
      <w:r w:rsidR="003D72E4" w:rsidRPr="006749CC">
        <w:rPr>
          <w:rFonts w:ascii="Book Antiqua" w:eastAsia="Book Antiqua" w:hAnsi="Book Antiqua" w:cs="Book Antiqua"/>
          <w:color w:val="000000"/>
        </w:rPr>
        <w:t xml:space="preserve"> on first presentation</w:t>
      </w:r>
      <w:r w:rsidR="005876EA" w:rsidRPr="006749CC">
        <w:rPr>
          <w:rFonts w:ascii="Book Antiqua" w:eastAsia="Book Antiqua" w:hAnsi="Book Antiqua" w:cs="Book Antiqua"/>
          <w:color w:val="000000"/>
        </w:rPr>
        <w:t xml:space="preserve"> rather than </w:t>
      </w:r>
      <w:r w:rsidR="00F45531" w:rsidRPr="006749CC">
        <w:rPr>
          <w:rFonts w:ascii="Book Antiqua" w:eastAsia="Book Antiqua" w:hAnsi="Book Antiqua" w:cs="Book Antiqua"/>
          <w:color w:val="000000"/>
        </w:rPr>
        <w:t xml:space="preserve">by </w:t>
      </w:r>
      <w:r w:rsidR="005876EA" w:rsidRPr="006749CC">
        <w:rPr>
          <w:rFonts w:ascii="Book Antiqua" w:eastAsia="Book Antiqua" w:hAnsi="Book Antiqua" w:cs="Book Antiqua"/>
          <w:color w:val="000000"/>
        </w:rPr>
        <w:t>staged procedures</w:t>
      </w:r>
      <w:r w:rsidR="00F45531"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00F45531" w:rsidRPr="006749CC">
        <w:rPr>
          <w:rFonts w:ascii="Book Antiqua" w:eastAsia="Book Antiqua" w:hAnsi="Book Antiqua" w:cs="Book Antiqua"/>
          <w:color w:val="000000"/>
        </w:rPr>
        <w:t xml:space="preserve">with </w:t>
      </w:r>
      <w:r w:rsidR="005876EA" w:rsidRPr="006749CC">
        <w:rPr>
          <w:rFonts w:ascii="Book Antiqua" w:eastAsia="Book Antiqua" w:hAnsi="Book Antiqua" w:cs="Book Antiqua"/>
          <w:color w:val="000000"/>
        </w:rPr>
        <w:t>incision and drainage followed by definitive fistula surgery at a later date (Table 2).</w:t>
      </w:r>
    </w:p>
    <w:p w14:paraId="0579DC29" w14:textId="7B9DF66C"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lastRenderedPageBreak/>
        <w:t>The key determinant of success in fistula surgery is the radiological assessment. The availability of MRI and transrectal ultrasound (TRUS) have greatly enhanced the understanding of anal fistulas</w:t>
      </w:r>
      <w:r w:rsidR="00A148E7" w:rsidRPr="006749CC">
        <w:rPr>
          <w:rFonts w:ascii="Book Antiqua" w:eastAsia="Book Antiqua" w:hAnsi="Book Antiqua" w:cs="Book Antiqua"/>
          <w:color w:val="000000"/>
        </w:rPr>
        <w:fldChar w:fldCharType="begin"/>
      </w:r>
      <w:r w:rsidR="00F526A5" w:rsidRPr="006749CC">
        <w:rPr>
          <w:rFonts w:ascii="Book Antiqua" w:eastAsia="Book Antiqua" w:hAnsi="Book Antiqua" w:cs="Book Antiqua"/>
          <w:color w:val="000000"/>
        </w:rPr>
        <w:instrText xml:space="preserve"> ADDIN EN.CITE &lt;EndNote&gt;&lt;Cite&gt;&lt;Author&gt;Vo&lt;/Author&gt;&lt;Year&gt;2019&lt;/Year&gt;&lt;RecNum&gt;550&lt;/RecNum&gt;&lt;DisplayText&gt;&lt;style face="superscript"&gt;[27]&lt;/style&gt;&lt;/DisplayText&gt;&lt;record&gt;&lt;rec-number&gt;550&lt;/rec-number&gt;&lt;foreign-keys&gt;&lt;key app="EN" db-id="eszv5f9xq0rpdaewrwupz50x5xa2fdvwpevs" timestamp="1606056014"&gt;550&lt;/key&gt;&lt;/foreign-keys&gt;&lt;ref-type name="Journal Article"&gt;17&lt;/ref-type&gt;&lt;contributors&gt;&lt;authors&gt;&lt;author&gt;Vo, D.&lt;/author&gt;&lt;author&gt;Phan, C.&lt;/author&gt;&lt;author&gt;Nguyen, L.&lt;/author&gt;&lt;author&gt;Le, H.&lt;/author&gt;&lt;author&gt;Nguyen, T.&lt;/author&gt;&lt;author&gt;Pham, H.&lt;/author&gt;&lt;/authors&gt;&lt;/contributors&gt;&lt;auth-address&gt;Department of Diagnostic Imaging, University Medical Center, Ho Chi Minh City, Vietnam. duc.vt@umc.edu.vn.&amp;#xD;Department of Diagnostic Imaging, University Medical Center, Ho Chi Minh City, Vietnam.&amp;#xD;Department of Proctology, University Medical Center, Ho Chi Minh City, Vietnam.&amp;#xD;Adelaide Medical School, The University of Adelaide, Adelaide, SA, Australia.&lt;/auth-address&gt;&lt;titles&gt;&lt;title&gt;The role of magnetic resonance imaging in the preoperative evaluation of anal fistulas&lt;/title&gt;&lt;secondary-title&gt;Sci Rep&lt;/secondary-title&gt;&lt;/titles&gt;&lt;periodical&gt;&lt;full-title&gt;Sci Rep&lt;/full-title&gt;&lt;/periodical&gt;&lt;pages&gt;17947&lt;/pages&gt;&lt;volume&gt;9&lt;/volume&gt;&lt;number&gt;1&lt;/number&gt;&lt;edition&gt;2019/12/01&lt;/edition&gt;&lt;keywords&gt;&lt;keyword&gt;Adult&lt;/keyword&gt;&lt;keyword&gt;Female&lt;/keyword&gt;&lt;keyword&gt;Humans&lt;/keyword&gt;&lt;keyword&gt;Magnetic Resonance Imaging&lt;/keyword&gt;&lt;keyword&gt;Male&lt;/keyword&gt;&lt;keyword&gt;Middle Aged&lt;/keyword&gt;&lt;keyword&gt;Preoperative Care&lt;/keyword&gt;&lt;keyword&gt;Rectal Fistula/*diagnostic imaging/surgery&lt;/keyword&gt;&lt;keyword&gt;Retrospective Studies&lt;/keyword&gt;&lt;/keywords&gt;&lt;dates&gt;&lt;year&gt;2019&lt;/year&gt;&lt;pub-dates&gt;&lt;date&gt;Nov 29&lt;/date&gt;&lt;/pub-dates&gt;&lt;/dates&gt;&lt;isbn&gt;2045-2322 (Electronic)&amp;#xD;2045-2322 (Linking)&lt;/isbn&gt;&lt;accession-num&gt;31784600&lt;/accession-num&gt;&lt;urls&gt;&lt;related-urls&gt;&lt;url&gt;https://www.ncbi.nlm.nih.gov/pubmed/31784600&lt;/url&gt;&lt;/related-urls&gt;&lt;/urls&gt;&lt;custom2&gt;PMC6884577&lt;/custom2&gt;&lt;electronic-resource-num&gt;10.1038/s41598-019-54441-2&lt;/electronic-resource-num&gt;&lt;/record&gt;&lt;/Cite&gt;&lt;/EndNote&gt;</w:instrText>
      </w:r>
      <w:r w:rsidR="00A148E7"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[27]</w:t>
      </w:r>
      <w:r w:rsidR="00A148E7"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importance of preoperative assessment of </w:t>
      </w:r>
      <w:r w:rsidR="00F4553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fistula with MRI or TRUS cannot be overemphasized. A study </w:t>
      </w:r>
      <w:r w:rsidR="00993431">
        <w:rPr>
          <w:rFonts w:ascii="Book Antiqua" w:eastAsia="Book Antiqua" w:hAnsi="Book Antiqua" w:cs="Book Antiqua"/>
          <w:color w:val="000000"/>
        </w:rPr>
        <w:t>was done in</w:t>
      </w:r>
      <w:r w:rsidRPr="006749CC">
        <w:rPr>
          <w:rFonts w:ascii="Book Antiqua" w:eastAsia="Book Antiqua" w:hAnsi="Book Antiqua" w:cs="Book Antiqua"/>
          <w:color w:val="000000"/>
        </w:rPr>
        <w:t xml:space="preserve">229 patients </w:t>
      </w:r>
      <w:r w:rsidR="00993431">
        <w:rPr>
          <w:rFonts w:ascii="Book Antiqua" w:eastAsia="Book Antiqua" w:hAnsi="Book Antiqua" w:cs="Book Antiqua"/>
          <w:color w:val="000000"/>
        </w:rPr>
        <w:t xml:space="preserve">from </w:t>
      </w:r>
      <w:r w:rsidRPr="006749CC">
        <w:rPr>
          <w:rFonts w:ascii="Book Antiqua" w:eastAsia="Book Antiqua" w:hAnsi="Book Antiqua" w:cs="Book Antiqua"/>
          <w:color w:val="000000"/>
        </w:rPr>
        <w:t>the present cohort</w:t>
      </w:r>
      <w:r w:rsidR="00993431">
        <w:rPr>
          <w:rFonts w:ascii="Book Antiqua" w:eastAsia="Book Antiqua" w:hAnsi="Book Antiqua" w:cs="Book Antiqua"/>
          <w:color w:val="000000"/>
        </w:rPr>
        <w:t xml:space="preserve"> in which</w:t>
      </w:r>
      <w:r w:rsidRPr="006749CC">
        <w:rPr>
          <w:rFonts w:ascii="Book Antiqua" w:eastAsia="Book Antiqua" w:hAnsi="Book Antiqua" w:cs="Book Antiqua"/>
          <w:color w:val="000000"/>
        </w:rPr>
        <w:t xml:space="preserve"> preoperative clinical assessment </w:t>
      </w:r>
      <w:r w:rsidR="00F45531"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history and physical examination and preoperative MRI assessment were correlated with the intraoperative findings</w:t>
      </w:r>
      <w:r w:rsidR="00A148E7"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A148E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A148E7"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 results highlighted that one-third (34%) of simple-looking fistulas on clinical assessment were actually complex as predicted by the preoperative MRI and corroborated by the intraoperative findings</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study further demonstrated that more than half (52%) of complex-looking fistulas on clinical assessment were actually </w:t>
      </w:r>
      <w:r w:rsidR="00F45531" w:rsidRPr="006749CC">
        <w:rPr>
          <w:rFonts w:ascii="Book Antiqua" w:eastAsia="Book Antiqua" w:hAnsi="Book Antiqua" w:cs="Book Antiqua"/>
          <w:color w:val="000000"/>
        </w:rPr>
        <w:t xml:space="preserve">found to be even </w:t>
      </w:r>
      <w:r w:rsidRPr="006749CC">
        <w:rPr>
          <w:rFonts w:ascii="Book Antiqua" w:eastAsia="Book Antiqua" w:hAnsi="Book Antiqua" w:cs="Book Antiqua"/>
          <w:color w:val="000000"/>
        </w:rPr>
        <w:t>more complex when assessed by the preoperative MRI</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They had one or more </w:t>
      </w:r>
      <w:r w:rsidR="00F45531" w:rsidRPr="006749CC">
        <w:rPr>
          <w:rFonts w:ascii="Book Antiqua" w:eastAsia="Book Antiqua" w:hAnsi="Book Antiqua" w:cs="Book Antiqua"/>
          <w:color w:val="000000"/>
        </w:rPr>
        <w:t xml:space="preserve">characteristics, such as an </w:t>
      </w:r>
      <w:r w:rsidRPr="006749CC">
        <w:rPr>
          <w:rFonts w:ascii="Book Antiqua" w:eastAsia="Book Antiqua" w:hAnsi="Book Antiqua" w:cs="Book Antiqua"/>
          <w:color w:val="000000"/>
        </w:rPr>
        <w:t xml:space="preserve">additional fistula tract, </w:t>
      </w:r>
      <w:r w:rsidR="00F45531" w:rsidRPr="006749CC">
        <w:rPr>
          <w:rFonts w:ascii="Book Antiqua" w:eastAsia="Book Antiqua" w:hAnsi="Book Antiqua" w:cs="Book Antiqua"/>
          <w:color w:val="000000"/>
        </w:rPr>
        <w:t xml:space="preserve">an </w:t>
      </w:r>
      <w:r w:rsidRPr="006749CC">
        <w:rPr>
          <w:rFonts w:ascii="Book Antiqua" w:eastAsia="Book Antiqua" w:hAnsi="Book Antiqua" w:cs="Book Antiqua"/>
          <w:color w:val="000000"/>
        </w:rPr>
        <w:t xml:space="preserve">associated abscess, </w:t>
      </w:r>
      <w:r w:rsidR="00F45531"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horseshoe extension, </w:t>
      </w:r>
      <w:r w:rsidR="00F45531" w:rsidRPr="006749CC">
        <w:rPr>
          <w:rFonts w:ascii="Book Antiqua" w:eastAsia="Book Antiqua" w:hAnsi="Book Antiqua" w:cs="Book Antiqua"/>
          <w:color w:val="000000"/>
        </w:rPr>
        <w:t xml:space="preserve">or </w:t>
      </w:r>
      <w:proofErr w:type="spellStart"/>
      <w:r w:rsidRPr="006749CC">
        <w:rPr>
          <w:rFonts w:ascii="Book Antiqua" w:eastAsia="Book Antiqua" w:hAnsi="Book Antiqua" w:cs="Book Antiqua"/>
          <w:color w:val="000000"/>
        </w:rPr>
        <w:t>supralevator</w:t>
      </w:r>
      <w:proofErr w:type="spellEnd"/>
      <w:r w:rsidRPr="006749CC">
        <w:rPr>
          <w:rFonts w:ascii="Book Antiqua" w:eastAsia="Book Antiqua" w:hAnsi="Book Antiqua" w:cs="Book Antiqua"/>
          <w:color w:val="000000"/>
        </w:rPr>
        <w:t xml:space="preserve">, or </w:t>
      </w:r>
      <w:proofErr w:type="spellStart"/>
      <w:r w:rsidRPr="006749CC">
        <w:rPr>
          <w:rFonts w:ascii="Book Antiqua" w:eastAsia="Book Antiqua" w:hAnsi="Book Antiqua" w:cs="Book Antiqua"/>
          <w:color w:val="000000"/>
        </w:rPr>
        <w:t>suprasphincteric</w:t>
      </w:r>
      <w:proofErr w:type="spellEnd"/>
      <w:r w:rsidRPr="006749CC">
        <w:rPr>
          <w:rFonts w:ascii="Book Antiqua" w:eastAsia="Book Antiqua" w:hAnsi="Book Antiqua" w:cs="Book Antiqua"/>
          <w:color w:val="000000"/>
        </w:rPr>
        <w:t xml:space="preserve"> tract</w:t>
      </w:r>
      <w:r w:rsidR="00F45531" w:rsidRPr="006749CC">
        <w:rPr>
          <w:rFonts w:ascii="Book Antiqua" w:eastAsia="Book Antiqua" w:hAnsi="Book Antiqua" w:cs="Book Antiqua"/>
          <w:color w:val="000000"/>
        </w:rPr>
        <w:t xml:space="preserve"> that</w:t>
      </w:r>
      <w:r w:rsidRPr="006749CC">
        <w:rPr>
          <w:rFonts w:ascii="Book Antiqua" w:eastAsia="Book Antiqua" w:hAnsi="Book Antiqua" w:cs="Book Antiqua"/>
          <w:color w:val="000000"/>
        </w:rPr>
        <w:t xml:space="preserve"> was missed by the clinical examination and detected only on MRI. Th</w:t>
      </w:r>
      <w:r w:rsidR="00F45531" w:rsidRPr="006749CC">
        <w:rPr>
          <w:rFonts w:ascii="Book Antiqua" w:eastAsia="Book Antiqua" w:hAnsi="Book Antiqua" w:cs="Book Antiqua"/>
          <w:color w:val="000000"/>
        </w:rPr>
        <w:t>e</w:t>
      </w:r>
      <w:r w:rsidRPr="006749CC">
        <w:rPr>
          <w:rFonts w:ascii="Book Antiqua" w:eastAsia="Book Antiqua" w:hAnsi="Book Antiqua" w:cs="Book Antiqua"/>
          <w:color w:val="000000"/>
        </w:rPr>
        <w:t xml:space="preserve"> additional </w:t>
      </w:r>
      <w:r w:rsidR="00F45531" w:rsidRPr="006749CC">
        <w:rPr>
          <w:rFonts w:ascii="Book Antiqua" w:eastAsia="Book Antiqua" w:hAnsi="Book Antiqua" w:cs="Book Antiqua"/>
          <w:color w:val="000000"/>
        </w:rPr>
        <w:t xml:space="preserve">characteristic </w:t>
      </w:r>
      <w:r w:rsidRPr="006749CC">
        <w:rPr>
          <w:rFonts w:ascii="Book Antiqua" w:eastAsia="Book Antiqua" w:hAnsi="Book Antiqua" w:cs="Book Antiqua"/>
          <w:color w:val="000000"/>
        </w:rPr>
        <w:t>detected by MRI had the potential to change the surgical decision</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Thus, preoperative MRI led to a change in the surgical decision and perhaps helped prevent recurrence in 46% of </w:t>
      </w:r>
      <w:r w:rsidR="00F4553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patients</w:t>
      </w:r>
      <w:r w:rsidR="00F45531"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34% of </w:t>
      </w:r>
      <w:r w:rsidR="00F4553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simple-looking and 52% of </w:t>
      </w:r>
      <w:r w:rsidR="00F4553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complex-looking fistulas on clinical examination</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F45531" w:rsidRPr="006749CC">
        <w:rPr>
          <w:rFonts w:ascii="Book Antiqua" w:eastAsia="Book Antiqua" w:hAnsi="Book Antiqua" w:cs="Book Antiqua"/>
          <w:color w:val="000000"/>
        </w:rPr>
        <w:t>That study</w:t>
      </w:r>
      <w:r w:rsidRPr="006749CC">
        <w:rPr>
          <w:rFonts w:ascii="Book Antiqua" w:eastAsia="Book Antiqua" w:hAnsi="Book Antiqua" w:cs="Book Antiqua"/>
          <w:color w:val="000000"/>
        </w:rPr>
        <w:t xml:space="preserve"> supported our policy of performing preoperative MRI in every patient. Though MRI may seem costly, in the long run it is always cheaper than a recurrence of the fistula, which costs so dearly to the patient financially, physically</w:t>
      </w:r>
      <w:r w:rsidR="00F45531"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mentally</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Another significant advantage of MRI is that it is extremely useful to confirm fistula healing in the postoperative period, which correlates entirely with the long-term healing rates</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2EFFCBCA" w14:textId="39B3ADB4"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MRI is immensely beneficial to assess high fistulas, especially </w:t>
      </w:r>
      <w:proofErr w:type="spellStart"/>
      <w:r w:rsidRPr="006749CC">
        <w:rPr>
          <w:rFonts w:ascii="Book Antiqua" w:eastAsia="Book Antiqua" w:hAnsi="Book Antiqua" w:cs="Book Antiqua"/>
          <w:color w:val="000000"/>
        </w:rPr>
        <w:t>supralevator</w:t>
      </w:r>
      <w:proofErr w:type="spellEnd"/>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00DC7CA1" w:rsidRPr="006749CC">
        <w:rPr>
          <w:rFonts w:ascii="Book Antiqua" w:eastAsia="Book Antiqua" w:hAnsi="Book Antiqua" w:cs="Book Antiqua"/>
          <w:color w:val="000000"/>
        </w:rPr>
        <w:t xml:space="preserve"> and </w:t>
      </w:r>
      <w:proofErr w:type="spellStart"/>
      <w:r w:rsidR="00AC1C06" w:rsidRPr="006749CC">
        <w:rPr>
          <w:rFonts w:ascii="Book Antiqua" w:eastAsia="Book Antiqua" w:hAnsi="Book Antiqua" w:cs="Book Antiqua"/>
          <w:color w:val="000000"/>
        </w:rPr>
        <w:t>suprasphincteric</w:t>
      </w:r>
      <w:proofErr w:type="spellEnd"/>
      <w:r w:rsidR="00DC7CA1" w:rsidRPr="006749CC">
        <w:rPr>
          <w:rFonts w:ascii="Book Antiqua" w:eastAsia="Book Antiqua" w:hAnsi="Book Antiqua" w:cs="Book Antiqua"/>
          <w:color w:val="000000"/>
        </w:rPr>
        <w:t xml:space="preserve"> fistulas</w:t>
      </w:r>
      <w:r w:rsidRPr="006749CC">
        <w:rPr>
          <w:rFonts w:ascii="Book Antiqua" w:eastAsia="Book Antiqua" w:hAnsi="Book Antiqua" w:cs="Book Antiqua"/>
          <w:color w:val="000000"/>
        </w:rPr>
        <w:t>, and fistulas extending into the pelvis</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AC1C06" w:rsidRPr="006749CC">
        <w:rPr>
          <w:rFonts w:ascii="Book Antiqua" w:eastAsia="Book Antiqua" w:hAnsi="Book Antiqua" w:cs="Book Antiqua"/>
          <w:color w:val="000000"/>
        </w:rPr>
        <w:t xml:space="preserve">Figures </w:t>
      </w:r>
      <w:r w:rsidRPr="006749CC">
        <w:rPr>
          <w:rFonts w:ascii="Book Antiqua" w:eastAsia="Book Antiqua" w:hAnsi="Book Antiqua" w:cs="Book Antiqua"/>
          <w:color w:val="000000"/>
        </w:rPr>
        <w:t xml:space="preserve">3 and 4). </w:t>
      </w:r>
      <w:r w:rsidR="00DC7CA1" w:rsidRPr="006749CC">
        <w:rPr>
          <w:rFonts w:ascii="Book Antiqua" w:eastAsia="Book Antiqua" w:hAnsi="Book Antiqua" w:cs="Book Antiqua"/>
          <w:color w:val="000000"/>
        </w:rPr>
        <w:t>A</w:t>
      </w:r>
      <w:r w:rsidRPr="006749CC">
        <w:rPr>
          <w:rFonts w:ascii="Book Antiqua" w:eastAsia="Book Antiqua" w:hAnsi="Book Antiqua" w:cs="Book Antiqua"/>
          <w:color w:val="000000"/>
        </w:rPr>
        <w:t>ccurate fistula assessment by MRI played a pivotal role in achieving high success rate</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in the management of </w:t>
      </w:r>
      <w:proofErr w:type="spellStart"/>
      <w:r w:rsidRPr="006749CC">
        <w:rPr>
          <w:rFonts w:ascii="Book Antiqua" w:eastAsia="Book Antiqua" w:hAnsi="Book Antiqua" w:cs="Book Antiqua"/>
          <w:color w:val="000000"/>
        </w:rPr>
        <w:t>supralevator</w:t>
      </w:r>
      <w:proofErr w:type="spellEnd"/>
      <w:r w:rsidRPr="006749CC">
        <w:rPr>
          <w:rFonts w:ascii="Book Antiqua" w:eastAsia="Book Antiqua" w:hAnsi="Book Antiqua" w:cs="Book Antiqua"/>
          <w:color w:val="000000"/>
        </w:rPr>
        <w:t xml:space="preserve"> and </w:t>
      </w:r>
      <w:proofErr w:type="spellStart"/>
      <w:r w:rsidRPr="006749CC">
        <w:rPr>
          <w:rFonts w:ascii="Book Antiqua" w:eastAsia="Book Antiqua" w:hAnsi="Book Antiqua" w:cs="Book Antiqua"/>
          <w:color w:val="000000"/>
        </w:rPr>
        <w:t>suprasphincteric</w:t>
      </w:r>
      <w:proofErr w:type="spellEnd"/>
      <w:r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lastRenderedPageBreak/>
        <w:t>fistulas in this study</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(Figure 3</w:t>
      </w:r>
      <w:r w:rsidR="00AC1C06" w:rsidRPr="006749CC">
        <w:rPr>
          <w:rFonts w:ascii="Book Antiqua" w:eastAsia="Book Antiqua" w:hAnsi="Book Antiqua" w:cs="Book Antiqua"/>
          <w:color w:val="000000"/>
        </w:rPr>
        <w:t xml:space="preserve"> and Table 2</w:t>
      </w:r>
      <w:r w:rsidRPr="006749CC">
        <w:rPr>
          <w:rFonts w:ascii="Book Antiqua" w:eastAsia="Book Antiqua" w:hAnsi="Book Antiqua" w:cs="Book Antiqua"/>
          <w:color w:val="000000"/>
        </w:rPr>
        <w:t>). MRI also helped to gain additional insight. Over the last 14 years, after MRI analysis of over 3000 anal fistulas, we did not come across any case</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of </w:t>
      </w:r>
      <w:proofErr w:type="spellStart"/>
      <w:r w:rsidRPr="006749CC">
        <w:rPr>
          <w:rFonts w:ascii="Book Antiqua" w:eastAsia="Book Antiqua" w:hAnsi="Book Antiqua" w:cs="Book Antiqua"/>
          <w:color w:val="000000"/>
        </w:rPr>
        <w:t>extrasphincteric</w:t>
      </w:r>
      <w:proofErr w:type="spellEnd"/>
      <w:r w:rsidRPr="006749CC">
        <w:rPr>
          <w:rFonts w:ascii="Book Antiqua" w:eastAsia="Book Antiqua" w:hAnsi="Book Antiqua" w:cs="Book Antiqua"/>
          <w:color w:val="000000"/>
        </w:rPr>
        <w:t xml:space="preserve"> fistula. This indicates that </w:t>
      </w:r>
      <w:proofErr w:type="spellStart"/>
      <w:r w:rsidRPr="006749CC">
        <w:rPr>
          <w:rFonts w:ascii="Book Antiqua" w:eastAsia="Book Antiqua" w:hAnsi="Book Antiqua" w:cs="Book Antiqua"/>
          <w:color w:val="000000"/>
        </w:rPr>
        <w:t>extrasphincteric</w:t>
      </w:r>
      <w:proofErr w:type="spellEnd"/>
      <w:r w:rsidRPr="006749CC">
        <w:rPr>
          <w:rFonts w:ascii="Book Antiqua" w:eastAsia="Book Antiqua" w:hAnsi="Book Antiqua" w:cs="Book Antiqua"/>
          <w:color w:val="000000"/>
        </w:rPr>
        <w:t xml:space="preserve"> fistulas either do not exist or are extremely rare</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r w:rsidR="00DC7CA1"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The reason could be that </w:t>
      </w:r>
      <w:proofErr w:type="spellStart"/>
      <w:r w:rsidRPr="006749CC">
        <w:rPr>
          <w:rFonts w:ascii="Book Antiqua" w:eastAsia="Book Antiqua" w:hAnsi="Book Antiqua" w:cs="Book Antiqua"/>
          <w:color w:val="000000"/>
        </w:rPr>
        <w:t>extrasphincteric</w:t>
      </w:r>
      <w:proofErr w:type="spellEnd"/>
      <w:r w:rsidRPr="006749CC">
        <w:rPr>
          <w:rFonts w:ascii="Book Antiqua" w:eastAsia="Book Antiqua" w:hAnsi="Book Antiqua" w:cs="Book Antiqua"/>
          <w:color w:val="000000"/>
        </w:rPr>
        <w:t xml:space="preserve"> fistula</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DC7CA1"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described in the era </w:t>
      </w:r>
      <w:r w:rsidR="00DC7CA1" w:rsidRPr="006749CC">
        <w:rPr>
          <w:rFonts w:ascii="Book Antiqua" w:eastAsia="Book Antiqua" w:hAnsi="Book Antiqua" w:cs="Book Antiqua"/>
          <w:color w:val="000000"/>
        </w:rPr>
        <w:t>before</w:t>
      </w:r>
      <w:r w:rsidRPr="006749CC">
        <w:rPr>
          <w:rFonts w:ascii="Book Antiqua" w:eastAsia="Book Antiqua" w:hAnsi="Book Antiqua" w:cs="Book Antiqua"/>
          <w:color w:val="000000"/>
        </w:rPr>
        <w:t xml:space="preserve"> MRI or TRUS</w:t>
      </w:r>
      <w:r w:rsidR="00DC7CA1" w:rsidRPr="006749CC">
        <w:rPr>
          <w:rFonts w:ascii="Book Antiqua" w:eastAsia="Book Antiqua" w:hAnsi="Book Antiqua" w:cs="Book Antiqua"/>
          <w:color w:val="000000"/>
        </w:rPr>
        <w:t xml:space="preserve"> became available</w:t>
      </w:r>
      <w:r w:rsidRPr="006749CC">
        <w:rPr>
          <w:rFonts w:ascii="Book Antiqua" w:eastAsia="Book Antiqua" w:hAnsi="Book Antiqua" w:cs="Book Antiqua"/>
          <w:color w:val="000000"/>
        </w:rPr>
        <w:t xml:space="preserve"> and all assessment</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was based on clinical findings, dye </w:t>
      </w:r>
      <w:proofErr w:type="spellStart"/>
      <w:r w:rsidRPr="006749CC">
        <w:rPr>
          <w:rFonts w:ascii="Book Antiqua" w:eastAsia="Book Antiqua" w:hAnsi="Book Antiqua" w:cs="Book Antiqua"/>
          <w:color w:val="000000"/>
        </w:rPr>
        <w:t>fistulogram</w:t>
      </w:r>
      <w:r w:rsidR="00DC7CA1" w:rsidRPr="006749CC">
        <w:rPr>
          <w:rFonts w:ascii="Book Antiqua" w:eastAsia="Book Antiqua" w:hAnsi="Book Antiqua" w:cs="Book Antiqua"/>
          <w:color w:val="000000"/>
        </w:rPr>
        <w:t>s</w:t>
      </w:r>
      <w:proofErr w:type="spellEnd"/>
      <w:r w:rsidR="00DC7CA1"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intraoperative findings</w:t>
      </w:r>
      <w:r w:rsidR="00FA62CD" w:rsidRPr="006749CC">
        <w:rPr>
          <w:rFonts w:ascii="Book Antiqua" w:eastAsia="Book Antiqua" w:hAnsi="Book Antiqua" w:cs="Book Antiqua"/>
          <w:color w:val="000000"/>
        </w:rPr>
        <w:fldChar w:fldCharType="begin">
          <w:fldData xml:space="preserve">PEVuZE5vdGU+PENpdGU+PEF1dGhvcj5QYXJrczwvQXV0aG9yPjxZZWFyPjE5NzY8L1llYXI+PFJl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PEVuZE5vdGU+PENpdGU+PEF1dGhvcj5QYXJrczwvQXV0aG9yPjxZZWFyPjE5NzY8L1llYXI+PFJl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A62CD" w:rsidRPr="006749CC">
        <w:rPr>
          <w:rFonts w:ascii="Book Antiqua" w:eastAsia="Book Antiqua" w:hAnsi="Book Antiqua" w:cs="Book Antiqua"/>
          <w:color w:val="000000"/>
        </w:rPr>
      </w:r>
      <w:r w:rsidR="00FA62CD"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[23,</w:t>
      </w:r>
      <w:r w:rsidR="00F526A5" w:rsidRPr="006749CC">
        <w:rPr>
          <w:rFonts w:ascii="Book Antiqua" w:eastAsia="Book Antiqua" w:hAnsi="Book Antiqua" w:cs="Book Antiqua"/>
          <w:color w:val="000000"/>
          <w:vertAlign w:val="superscript"/>
        </w:rPr>
        <w:t>28]</w:t>
      </w:r>
      <w:r w:rsidR="00FA62C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Therefore, it is possible that </w:t>
      </w:r>
      <w:proofErr w:type="spellStart"/>
      <w:r w:rsidRPr="006749CC">
        <w:rPr>
          <w:rFonts w:ascii="Book Antiqua" w:eastAsia="Book Antiqua" w:hAnsi="Book Antiqua" w:cs="Book Antiqua"/>
          <w:color w:val="000000"/>
        </w:rPr>
        <w:t>supralevator</w:t>
      </w:r>
      <w:proofErr w:type="spellEnd"/>
      <w:r w:rsidRPr="006749CC">
        <w:rPr>
          <w:rFonts w:ascii="Book Antiqua" w:eastAsia="Book Antiqua" w:hAnsi="Book Antiqua" w:cs="Book Antiqua"/>
          <w:color w:val="000000"/>
        </w:rPr>
        <w:t xml:space="preserve"> fistulas with a high rectal opening or high fistulas extending into the </w:t>
      </w:r>
      <w:proofErr w:type="spellStart"/>
      <w:r w:rsidRPr="006749CC">
        <w:rPr>
          <w:rFonts w:ascii="Book Antiqua" w:eastAsia="Book Antiqua" w:hAnsi="Book Antiqua" w:cs="Book Antiqua"/>
          <w:color w:val="000000"/>
        </w:rPr>
        <w:t>levator</w:t>
      </w:r>
      <w:proofErr w:type="spellEnd"/>
      <w:r w:rsidRPr="006749CC">
        <w:rPr>
          <w:rFonts w:ascii="Book Antiqua" w:eastAsia="Book Antiqua" w:hAnsi="Book Antiqua" w:cs="Book Antiqua"/>
          <w:color w:val="000000"/>
        </w:rPr>
        <w:t xml:space="preserve"> muscle were erroneously categorized as </w:t>
      </w:r>
      <w:proofErr w:type="spellStart"/>
      <w:r w:rsidRPr="006749CC">
        <w:rPr>
          <w:rFonts w:ascii="Book Antiqua" w:eastAsia="Book Antiqua" w:hAnsi="Book Antiqua" w:cs="Book Antiqua"/>
          <w:color w:val="000000"/>
        </w:rPr>
        <w:t>extrasphincteric</w:t>
      </w:r>
      <w:proofErr w:type="spellEnd"/>
      <w:r w:rsidRPr="006749CC">
        <w:rPr>
          <w:rFonts w:ascii="Book Antiqua" w:eastAsia="Book Antiqua" w:hAnsi="Book Antiqua" w:cs="Book Antiqua"/>
          <w:color w:val="000000"/>
        </w:rPr>
        <w:t xml:space="preserve"> fistulas. As most </w:t>
      </w:r>
      <w:proofErr w:type="spellStart"/>
      <w:r w:rsidRPr="006749CC">
        <w:rPr>
          <w:rFonts w:ascii="Book Antiqua" w:eastAsia="Book Antiqua" w:hAnsi="Book Antiqua" w:cs="Book Antiqua"/>
          <w:color w:val="000000"/>
        </w:rPr>
        <w:t>extrasphincteric</w:t>
      </w:r>
      <w:proofErr w:type="spellEnd"/>
      <w:r w:rsidRPr="006749CC">
        <w:rPr>
          <w:rFonts w:ascii="Book Antiqua" w:eastAsia="Book Antiqua" w:hAnsi="Book Antiqua" w:cs="Book Antiqua"/>
          <w:color w:val="000000"/>
        </w:rPr>
        <w:t xml:space="preserve"> fistulas were iatrogenic, the second possibility is that this etiology has </w:t>
      </w:r>
      <w:r w:rsidR="00DC7CA1" w:rsidRPr="006749CC">
        <w:rPr>
          <w:rFonts w:ascii="Book Antiqua" w:eastAsia="Book Antiqua" w:hAnsi="Book Antiqua" w:cs="Book Antiqua"/>
          <w:color w:val="000000"/>
        </w:rPr>
        <w:t xml:space="preserve">decreased </w:t>
      </w:r>
      <w:r w:rsidRPr="006749CC">
        <w:rPr>
          <w:rFonts w:ascii="Book Antiqua" w:eastAsia="Book Antiqua" w:hAnsi="Book Antiqua" w:cs="Book Antiqua"/>
          <w:color w:val="000000"/>
        </w:rPr>
        <w:t>drastically over time due to a better understanding of anorectal anatomy and availability of advanced radiological techniques</w:t>
      </w:r>
      <w:r w:rsidR="00FA62C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FA62C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FA62C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2639D562" w14:textId="080E99E5"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Another strength of MRI is that it can </w:t>
      </w:r>
      <w:r w:rsidR="00654067" w:rsidRPr="006749CC">
        <w:rPr>
          <w:rFonts w:ascii="Book Antiqua" w:eastAsia="Book Antiqua" w:hAnsi="Book Antiqua" w:cs="Book Antiqua"/>
          <w:color w:val="000000"/>
        </w:rPr>
        <w:t xml:space="preserve">help to </w:t>
      </w:r>
      <w:r w:rsidR="00DC7CA1" w:rsidRPr="006749CC">
        <w:rPr>
          <w:rFonts w:ascii="Book Antiqua" w:eastAsia="Book Antiqua" w:hAnsi="Book Antiqua" w:cs="Book Antiqua"/>
          <w:color w:val="000000"/>
        </w:rPr>
        <w:t xml:space="preserve">accurately </w:t>
      </w:r>
      <w:r w:rsidRPr="006749CC">
        <w:rPr>
          <w:rFonts w:ascii="Book Antiqua" w:eastAsia="Book Antiqua" w:hAnsi="Book Antiqua" w:cs="Book Antiqua"/>
          <w:color w:val="000000"/>
        </w:rPr>
        <w:t>classify the fistula, which significantly aid</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DC7CA1" w:rsidRPr="006749CC">
        <w:rPr>
          <w:rFonts w:ascii="Book Antiqua" w:eastAsia="Book Antiqua" w:hAnsi="Book Antiqua" w:cs="Book Antiqua"/>
          <w:color w:val="000000"/>
        </w:rPr>
        <w:t xml:space="preserve">in </w:t>
      </w:r>
      <w:r w:rsidRPr="006749CC">
        <w:rPr>
          <w:rFonts w:ascii="Book Antiqua" w:eastAsia="Book Antiqua" w:hAnsi="Book Antiqua" w:cs="Book Antiqua"/>
          <w:color w:val="000000"/>
        </w:rPr>
        <w:t xml:space="preserve">management (Figure 2). It was observed that the commonly used Parks and St James’s University Hospital (SJUH) grading systems neither stratified fistulas </w:t>
      </w:r>
      <w:r w:rsidR="00DC7CA1" w:rsidRPr="006749CC">
        <w:rPr>
          <w:rFonts w:ascii="Book Antiqua" w:eastAsia="Book Antiqua" w:hAnsi="Book Antiqua" w:cs="Book Antiqua"/>
          <w:color w:val="000000"/>
        </w:rPr>
        <w:t>by</w:t>
      </w:r>
      <w:r w:rsidRPr="006749CC">
        <w:rPr>
          <w:rFonts w:ascii="Book Antiqua" w:eastAsia="Book Antiqua" w:hAnsi="Book Antiqua" w:cs="Book Antiqua"/>
          <w:color w:val="000000"/>
        </w:rPr>
        <w:t xml:space="preserve"> their severity nor guided in their management</w:t>
      </w:r>
      <w:r w:rsidR="00FA62CD" w:rsidRPr="006749CC">
        <w:rPr>
          <w:rFonts w:ascii="Book Antiqua" w:eastAsia="Book Antiqua" w:hAnsi="Book Antiqua" w:cs="Book Antiqua"/>
          <w:color w:val="000000"/>
        </w:rPr>
        <w:fldChar w:fldCharType="begin">
          <w:fldData xml:space="preserve">PEVuZE5vdGU+PENpdGU+PEF1dGhvcj5QYXJrczwvQXV0aG9yPjxZZWFyPjE5NzY8L1llYXI+PFJl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PEVuZE5vdGU+PENpdGU+PEF1dGhvcj5QYXJrczwvQXV0aG9yPjxZZWFyPjE5NzY8L1llYXI+PFJl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A62CD" w:rsidRPr="006749CC">
        <w:rPr>
          <w:rFonts w:ascii="Book Antiqua" w:eastAsia="Book Antiqua" w:hAnsi="Book Antiqua" w:cs="Book Antiqua"/>
          <w:color w:val="000000"/>
        </w:rPr>
      </w:r>
      <w:r w:rsidR="00FA62CD"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[28,</w:t>
      </w:r>
      <w:r w:rsidR="00F526A5" w:rsidRPr="006749CC">
        <w:rPr>
          <w:rFonts w:ascii="Book Antiqua" w:eastAsia="Book Antiqua" w:hAnsi="Book Antiqua" w:cs="Book Antiqua"/>
          <w:color w:val="000000"/>
          <w:vertAlign w:val="superscript"/>
        </w:rPr>
        <w:t>29]</w:t>
      </w:r>
      <w:r w:rsidR="00FA62C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For example, a low </w:t>
      </w:r>
      <w:proofErr w:type="spellStart"/>
      <w:r w:rsidRPr="006749CC">
        <w:rPr>
          <w:rFonts w:ascii="Book Antiqua" w:eastAsia="Book Antiqua" w:hAnsi="Book Antiqua" w:cs="Book Antiqua"/>
          <w:color w:val="000000"/>
        </w:rPr>
        <w:t>transsphincteric</w:t>
      </w:r>
      <w:proofErr w:type="spellEnd"/>
      <w:r w:rsidRPr="006749CC">
        <w:rPr>
          <w:rFonts w:ascii="Book Antiqua" w:eastAsia="Book Antiqua" w:hAnsi="Book Antiqua" w:cs="Book Antiqua"/>
          <w:color w:val="000000"/>
        </w:rPr>
        <w:t xml:space="preserve"> fistula with two small branches involving just 1 cm of external anal sphincter would be Parks grade II and SJUH grade IV (Table 6). </w:t>
      </w:r>
      <w:r w:rsidR="00DC7CA1" w:rsidRPr="006749CC">
        <w:rPr>
          <w:rFonts w:ascii="Book Antiqua" w:eastAsia="Book Antiqua" w:hAnsi="Book Antiqua" w:cs="Book Antiqua"/>
          <w:color w:val="000000"/>
        </w:rPr>
        <w:t xml:space="preserve">Such SJUH high-grade </w:t>
      </w:r>
      <w:r w:rsidRPr="006749CC">
        <w:rPr>
          <w:rFonts w:ascii="Book Antiqua" w:eastAsia="Book Antiqua" w:hAnsi="Book Antiqua" w:cs="Book Antiqua"/>
          <w:color w:val="000000"/>
        </w:rPr>
        <w:t>fistula</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can be managed safely with fistulotomy. On the other hand, a high horseshoe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fistula would be Parks grade I and SJUH grade II but is a complex fistula </w:t>
      </w:r>
      <w:r w:rsidR="00DC7CA1"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cannot be</w:t>
      </w:r>
      <w:r w:rsidR="00D17773">
        <w:rPr>
          <w:rFonts w:ascii="Book Antiqua" w:eastAsia="Book Antiqua" w:hAnsi="Book Antiqua" w:cs="Book Antiqua"/>
          <w:color w:val="000000"/>
        </w:rPr>
        <w:t xml:space="preserve"> safely</w:t>
      </w:r>
      <w:r w:rsidRPr="006749CC">
        <w:rPr>
          <w:rFonts w:ascii="Book Antiqua" w:eastAsia="Book Antiqua" w:hAnsi="Book Antiqua" w:cs="Book Antiqua"/>
          <w:color w:val="000000"/>
        </w:rPr>
        <w:t xml:space="preserve"> managed by fistulotomy. </w:t>
      </w:r>
      <w:r w:rsidR="00DC7CA1" w:rsidRPr="006749CC">
        <w:rPr>
          <w:rFonts w:ascii="Book Antiqua" w:eastAsia="Book Antiqua" w:hAnsi="Book Antiqua" w:cs="Book Antiqua"/>
          <w:color w:val="000000"/>
        </w:rPr>
        <w:t>As neither</w:t>
      </w:r>
      <w:r w:rsidRPr="006749CC">
        <w:rPr>
          <w:rFonts w:ascii="Book Antiqua" w:eastAsia="Book Antiqua" w:hAnsi="Book Antiqua" w:cs="Book Antiqua"/>
          <w:color w:val="000000"/>
        </w:rPr>
        <w:t xml:space="preserve"> classification </w:t>
      </w:r>
      <w:r w:rsidR="00AA05BF" w:rsidRPr="006749CC">
        <w:rPr>
          <w:rFonts w:ascii="Book Antiqua" w:eastAsia="Book Antiqua" w:hAnsi="Book Antiqua" w:cs="Book Antiqua"/>
          <w:color w:val="000000"/>
        </w:rPr>
        <w:t>was useful</w:t>
      </w:r>
      <w:r w:rsidRPr="006749CC">
        <w:rPr>
          <w:rFonts w:ascii="Book Antiqua" w:eastAsia="Book Antiqua" w:hAnsi="Book Antiqua" w:cs="Book Antiqua"/>
          <w:color w:val="000000"/>
        </w:rPr>
        <w:t xml:space="preserve"> to operating surgeons</w:t>
      </w:r>
      <w:r w:rsidR="00AA05B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 new Garg classification was </w:t>
      </w:r>
      <w:r w:rsidR="00AA05BF" w:rsidRPr="006749CC">
        <w:rPr>
          <w:rFonts w:ascii="Book Antiqua" w:eastAsia="Book Antiqua" w:hAnsi="Book Antiqua" w:cs="Book Antiqua"/>
          <w:color w:val="000000"/>
        </w:rPr>
        <w:t xml:space="preserve">derived </w:t>
      </w:r>
      <w:r w:rsidRPr="006749CC">
        <w:rPr>
          <w:rFonts w:ascii="Book Antiqua" w:eastAsia="Book Antiqua" w:hAnsi="Book Antiqua" w:cs="Book Antiqua"/>
          <w:color w:val="000000"/>
        </w:rPr>
        <w:t xml:space="preserve">from the </w:t>
      </w:r>
      <w:r w:rsidR="00AA05BF" w:rsidRPr="006749CC">
        <w:rPr>
          <w:rFonts w:ascii="Book Antiqua" w:eastAsia="Book Antiqua" w:hAnsi="Book Antiqua" w:cs="Book Antiqua"/>
          <w:color w:val="000000"/>
        </w:rPr>
        <w:t xml:space="preserve">experience in the </w:t>
      </w:r>
      <w:r w:rsidRPr="006749CC">
        <w:rPr>
          <w:rFonts w:ascii="Book Antiqua" w:eastAsia="Book Antiqua" w:hAnsi="Book Antiqua" w:cs="Book Antiqua"/>
          <w:color w:val="000000"/>
        </w:rPr>
        <w:t>present cohort</w:t>
      </w:r>
      <w:r w:rsidR="00FA62CD"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A62CD" w:rsidRPr="006749CC">
        <w:rPr>
          <w:rFonts w:ascii="Book Antiqua" w:eastAsia="Book Antiqua" w:hAnsi="Book Antiqua" w:cs="Book Antiqua"/>
          <w:color w:val="000000"/>
        </w:rPr>
      </w:r>
      <w:r w:rsidR="00FA62CD"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30]</w:t>
      </w:r>
      <w:r w:rsidR="00FA62C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(Table 6).</w:t>
      </w:r>
    </w:p>
    <w:p w14:paraId="13BBD1A4" w14:textId="78EC22DE"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Garg classification categorizes fistulas as low or high depending on the involvement of the external anal sphincter (EAS</w:t>
      </w:r>
      <w:r w:rsidR="00AA05BF" w:rsidRPr="006749CC">
        <w:rPr>
          <w:rFonts w:ascii="Book Antiqua" w:eastAsia="Book Antiqua" w:hAnsi="Book Antiqua" w:cs="Book Antiqua"/>
          <w:color w:val="000000"/>
        </w:rPr>
        <w:t>, Table 6)</w:t>
      </w:r>
      <w:r w:rsidR="006B36A9"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6B36A9"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6B36A9"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AA05BF" w:rsidRPr="006749CC">
        <w:rPr>
          <w:rFonts w:ascii="Book Antiqua" w:eastAsia="Book Antiqua" w:hAnsi="Book Antiqua" w:cs="Book Antiqua"/>
          <w:color w:val="000000"/>
        </w:rPr>
        <w:t>F</w:t>
      </w:r>
      <w:r w:rsidRPr="006749CC">
        <w:rPr>
          <w:rFonts w:ascii="Book Antiqua" w:eastAsia="Book Antiqua" w:hAnsi="Book Antiqua" w:cs="Book Antiqua"/>
          <w:color w:val="000000"/>
        </w:rPr>
        <w:t xml:space="preserve">istulas involving less than one-third of the EAS are classified as low fistulas and those involving more than one-third of the EAS are </w:t>
      </w:r>
      <w:r w:rsidR="00AA05BF" w:rsidRPr="006749CC">
        <w:rPr>
          <w:rFonts w:ascii="Book Antiqua" w:eastAsia="Book Antiqua" w:hAnsi="Book Antiqua" w:cs="Book Antiqua"/>
          <w:color w:val="000000"/>
        </w:rPr>
        <w:t xml:space="preserve">classified </w:t>
      </w:r>
      <w:r w:rsidRPr="006749CC">
        <w:rPr>
          <w:rFonts w:ascii="Book Antiqua" w:eastAsia="Book Antiqua" w:hAnsi="Book Antiqua" w:cs="Book Antiqua"/>
          <w:color w:val="000000"/>
        </w:rPr>
        <w:t>as high fistulas</w:t>
      </w:r>
      <w:r w:rsidR="006B36A9"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6B36A9"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6B36A9"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Grades I and II are low fistulas </w:t>
      </w:r>
      <w:r w:rsidR="00AA05BF"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grade</w:t>
      </w:r>
      <w:r w:rsidR="00AA05BF"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III-V are high fistulas (Table 6)</w:t>
      </w:r>
      <w:r w:rsidR="006B36A9"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6B36A9"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6B36A9"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Garg </w:t>
      </w:r>
      <w:r w:rsidRPr="006749CC">
        <w:rPr>
          <w:rFonts w:ascii="Book Antiqua" w:eastAsia="Book Antiqua" w:hAnsi="Book Antiqua" w:cs="Book Antiqua"/>
          <w:color w:val="000000"/>
        </w:rPr>
        <w:lastRenderedPageBreak/>
        <w:t xml:space="preserve">classification classifies fistulas </w:t>
      </w:r>
      <w:r w:rsidR="00AA05BF" w:rsidRPr="006749CC">
        <w:rPr>
          <w:rFonts w:ascii="Book Antiqua" w:eastAsia="Book Antiqua" w:hAnsi="Book Antiqua" w:cs="Book Antiqua"/>
          <w:color w:val="000000"/>
        </w:rPr>
        <w:t>by</w:t>
      </w:r>
      <w:r w:rsidRPr="006749CC">
        <w:rPr>
          <w:rFonts w:ascii="Book Antiqua" w:eastAsia="Book Antiqua" w:hAnsi="Book Antiqua" w:cs="Book Antiqua"/>
          <w:color w:val="000000"/>
        </w:rPr>
        <w:t xml:space="preserve"> increasing severity and guides in their management</w:t>
      </w:r>
      <w:r w:rsidR="00675FBF"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75FBF" w:rsidRPr="006749CC">
        <w:rPr>
          <w:rFonts w:ascii="Book Antiqua" w:eastAsia="Book Antiqua" w:hAnsi="Book Antiqua" w:cs="Book Antiqua"/>
          <w:color w:val="000000"/>
        </w:rPr>
      </w:r>
      <w:r w:rsidR="00675FBF"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30]</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Grade</w:t>
      </w:r>
      <w:r w:rsidR="00AA05BF"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I-II are classified as simple fistulas and are safely amenable to fistulotomy</w:t>
      </w:r>
      <w:r w:rsidR="00675FBF"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75FBF" w:rsidRPr="006749CC">
        <w:rPr>
          <w:rFonts w:ascii="Book Antiqua" w:eastAsia="Book Antiqua" w:hAnsi="Book Antiqua" w:cs="Book Antiqua"/>
          <w:color w:val="000000"/>
        </w:rPr>
      </w:r>
      <w:r w:rsidR="00675FBF"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30]</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AA05BF" w:rsidRPr="006749CC">
        <w:rPr>
          <w:rFonts w:ascii="Book Antiqua" w:eastAsia="Book Antiqua" w:hAnsi="Book Antiqua" w:cs="Book Antiqua"/>
          <w:color w:val="000000"/>
        </w:rPr>
        <w:t>G</w:t>
      </w:r>
      <w:r w:rsidRPr="006749CC">
        <w:rPr>
          <w:rFonts w:ascii="Book Antiqua" w:eastAsia="Book Antiqua" w:hAnsi="Book Antiqua" w:cs="Book Antiqua"/>
          <w:color w:val="000000"/>
        </w:rPr>
        <w:t>rade</w:t>
      </w:r>
      <w:r w:rsidR="00AA05BF"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III-V are classified as complex fistulas, </w:t>
      </w:r>
      <w:r w:rsidR="00AA05BF" w:rsidRPr="006749CC">
        <w:rPr>
          <w:rFonts w:ascii="Book Antiqua" w:eastAsia="Book Antiqua" w:hAnsi="Book Antiqua" w:cs="Book Antiqua"/>
          <w:color w:val="000000"/>
        </w:rPr>
        <w:t>for which fi</w:t>
      </w:r>
      <w:r w:rsidRPr="006749CC">
        <w:rPr>
          <w:rFonts w:ascii="Book Antiqua" w:eastAsia="Book Antiqua" w:hAnsi="Book Antiqua" w:cs="Book Antiqua"/>
          <w:color w:val="000000"/>
        </w:rPr>
        <w:t>stulotomy is contraindicated and a sphincter-sparing procedure is recommended</w:t>
      </w:r>
      <w:r w:rsidR="00675FBF"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75FBF" w:rsidRPr="006749CC">
        <w:rPr>
          <w:rFonts w:ascii="Book Antiqua" w:eastAsia="Book Antiqua" w:hAnsi="Book Antiqua" w:cs="Book Antiqua"/>
          <w:color w:val="000000"/>
        </w:rPr>
      </w:r>
      <w:r w:rsidR="00675FBF"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30]</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w:t>
      </w:r>
      <w:r w:rsidR="00AA05BF" w:rsidRPr="006749CC">
        <w:rPr>
          <w:rFonts w:ascii="Book Antiqua" w:eastAsia="Book Antiqua" w:hAnsi="Book Antiqua" w:cs="Book Antiqua"/>
          <w:color w:val="000000"/>
        </w:rPr>
        <w:t xml:space="preserve">increased </w:t>
      </w:r>
      <w:r w:rsidRPr="006749CC">
        <w:rPr>
          <w:rFonts w:ascii="Book Antiqua" w:eastAsia="Book Antiqua" w:hAnsi="Book Antiqua" w:cs="Book Antiqua"/>
          <w:color w:val="000000"/>
        </w:rPr>
        <w:t xml:space="preserve">utility of the Garg classification over other classifications </w:t>
      </w:r>
      <w:r w:rsidR="00AA05BF" w:rsidRPr="006749CC">
        <w:rPr>
          <w:rFonts w:ascii="Book Antiqua" w:eastAsia="Book Antiqua" w:hAnsi="Book Antiqua" w:cs="Book Antiqua"/>
          <w:color w:val="000000"/>
        </w:rPr>
        <w:t>was</w:t>
      </w:r>
      <w:r w:rsidRPr="006749CC">
        <w:rPr>
          <w:rFonts w:ascii="Book Antiqua" w:eastAsia="Book Antiqua" w:hAnsi="Book Antiqua" w:cs="Book Antiqua"/>
          <w:color w:val="000000"/>
        </w:rPr>
        <w:t xml:space="preserve"> demonstrated in a recent </w:t>
      </w:r>
      <w:r w:rsidR="00AA05BF" w:rsidRPr="006749CC">
        <w:rPr>
          <w:rFonts w:ascii="Book Antiqua" w:eastAsia="Book Antiqua" w:hAnsi="Book Antiqua" w:cs="Book Antiqua"/>
          <w:color w:val="000000"/>
        </w:rPr>
        <w:t xml:space="preserve">comparative </w:t>
      </w:r>
      <w:r w:rsidRPr="006749CC">
        <w:rPr>
          <w:rFonts w:ascii="Book Antiqua" w:eastAsia="Book Antiqua" w:hAnsi="Book Antiqua" w:cs="Book Antiqua"/>
          <w:color w:val="000000"/>
        </w:rPr>
        <w:t xml:space="preserve">study </w:t>
      </w:r>
      <w:r w:rsidR="00AA05BF" w:rsidRPr="006749CC">
        <w:rPr>
          <w:rFonts w:ascii="Book Antiqua" w:eastAsia="Book Antiqua" w:hAnsi="Book Antiqua" w:cs="Book Antiqua"/>
          <w:color w:val="000000"/>
        </w:rPr>
        <w:t>of</w:t>
      </w:r>
      <w:r w:rsidRPr="006749CC">
        <w:rPr>
          <w:rFonts w:ascii="Book Antiqua" w:eastAsia="Book Antiqua" w:hAnsi="Book Antiqua" w:cs="Book Antiqua"/>
          <w:color w:val="000000"/>
        </w:rPr>
        <w:t xml:space="preserve"> 848 patients</w:t>
      </w:r>
      <w:r w:rsidR="00675FBF"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675FB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27664D88" w14:textId="75A1ADDF"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Another vital insight gained in </w:t>
      </w:r>
      <w:r w:rsidR="00AA05BF" w:rsidRPr="006749CC">
        <w:rPr>
          <w:rFonts w:ascii="Book Antiqua" w:eastAsia="Book Antiqua" w:hAnsi="Book Antiqua" w:cs="Book Antiqua"/>
          <w:color w:val="000000"/>
        </w:rPr>
        <w:t>this</w:t>
      </w:r>
      <w:r w:rsidRPr="006749CC">
        <w:rPr>
          <w:rFonts w:ascii="Book Antiqua" w:eastAsia="Book Antiqua" w:hAnsi="Book Antiqua" w:cs="Book Antiqua"/>
          <w:color w:val="000000"/>
        </w:rPr>
        <w:t xml:space="preserve"> study was regarding the management of fistulas with a non</w:t>
      </w:r>
      <w:r w:rsidR="007E3ADD">
        <w:rPr>
          <w:rFonts w:ascii="Book Antiqua" w:eastAsia="Book Antiqua" w:hAnsi="Book Antiqua" w:cs="Book Antiqua"/>
          <w:color w:val="000000"/>
        </w:rPr>
        <w:t>-</w:t>
      </w:r>
      <w:r w:rsidRPr="006749CC">
        <w:rPr>
          <w:rFonts w:ascii="Book Antiqua" w:eastAsia="Book Antiqua" w:hAnsi="Book Antiqua" w:cs="Book Antiqua"/>
          <w:color w:val="000000"/>
        </w:rPr>
        <w:t xml:space="preserve">locatable IO. </w:t>
      </w:r>
      <w:r w:rsidR="00D17773">
        <w:rPr>
          <w:rFonts w:ascii="Book Antiqua" w:eastAsia="Book Antiqua" w:hAnsi="Book Antiqua" w:cs="Book Antiqua"/>
          <w:color w:val="000000"/>
        </w:rPr>
        <w:t>Studies have shown that i</w:t>
      </w:r>
      <w:r w:rsidRPr="006749CC">
        <w:rPr>
          <w:rFonts w:ascii="Book Antiqua" w:eastAsia="Book Antiqua" w:hAnsi="Book Antiqua" w:cs="Book Antiqua"/>
          <w:color w:val="000000"/>
        </w:rPr>
        <w:t xml:space="preserve">nability to accurately locate the IO has been associated with a </w:t>
      </w:r>
      <w:r w:rsidR="00AA05BF" w:rsidRPr="006749CC">
        <w:rPr>
          <w:rFonts w:ascii="Book Antiqua" w:eastAsia="Book Antiqua" w:hAnsi="Book Antiqua" w:cs="Book Antiqua"/>
          <w:color w:val="000000"/>
        </w:rPr>
        <w:t xml:space="preserve">greater </w:t>
      </w:r>
      <w:r w:rsidRPr="006749CC">
        <w:rPr>
          <w:rFonts w:ascii="Book Antiqua" w:eastAsia="Book Antiqua" w:hAnsi="Book Antiqua" w:cs="Book Antiqua"/>
          <w:color w:val="000000"/>
        </w:rPr>
        <w:t xml:space="preserve">than 50% </w:t>
      </w:r>
      <w:r w:rsidR="00D17773">
        <w:rPr>
          <w:rFonts w:ascii="Book Antiqua" w:eastAsia="Book Antiqua" w:hAnsi="Book Antiqua" w:cs="Book Antiqua"/>
          <w:color w:val="000000"/>
        </w:rPr>
        <w:t xml:space="preserve">or up to 20-fold increase in </w:t>
      </w:r>
      <w:r w:rsidRPr="006749CC">
        <w:rPr>
          <w:rFonts w:ascii="Book Antiqua" w:eastAsia="Book Antiqua" w:hAnsi="Book Antiqua" w:cs="Book Antiqua"/>
          <w:color w:val="000000"/>
        </w:rPr>
        <w:t>risk of recurrence</w:t>
      </w:r>
      <w:r w:rsidR="00D17773">
        <w:rPr>
          <w:rFonts w:ascii="Book Antiqua" w:eastAsia="Book Antiqua" w:hAnsi="Book Antiqua" w:cs="Book Antiqua"/>
          <w:color w:val="000000"/>
        </w:rPr>
        <w:t xml:space="preserve"> of fistulas.</w:t>
      </w:r>
      <w:r w:rsidR="00675FBF" w:rsidRPr="006749CC">
        <w:rPr>
          <w:rFonts w:ascii="Book Antiqua" w:eastAsia="Book Antiqua" w:hAnsi="Book Antiqua" w:cs="Book Antiqua"/>
          <w:color w:val="000000"/>
        </w:rPr>
        <w:fldChar w:fldCharType="begin"/>
      </w:r>
      <w:r w:rsidR="00F526A5" w:rsidRPr="006749CC">
        <w:rPr>
          <w:rFonts w:ascii="Book Antiqua" w:eastAsia="Book Antiqua" w:hAnsi="Book Antiqua" w:cs="Book Antiqua"/>
          <w:color w:val="000000"/>
        </w:rPr>
        <w:instrText xml:space="preserve"> ADDIN EN.CITE &lt;EndNote&gt;&lt;Cite&gt;&lt;Author&gt;Sygut&lt;/Author&gt;&lt;Year&gt;2010&lt;/Year&gt;&lt;RecNum&gt;481&lt;/RecNum&gt;&lt;DisplayText&gt;&lt;style face="superscript"&gt;[31]&lt;/style&gt;&lt;/DisplayText&gt;&lt;record&gt;&lt;rec-number&gt;481&lt;/rec-number&gt;&lt;foreign-keys&gt;&lt;key app="EN" db-id="eszv5f9xq0rpdaewrwupz50x5xa2fdvwpevs" timestamp="0"&gt;481&lt;/key&gt;&lt;/foreign-keys&gt;&lt;ref-type name="Journal Article"&gt;17&lt;/ref-type&gt;&lt;contributors&gt;&lt;authors&gt;&lt;author&gt;Sygut, A.&lt;/author&gt;&lt;author&gt;Mik, M.&lt;/author&gt;&lt;author&gt;Trzcinski, R.&lt;/author&gt;&lt;author&gt;Dziki, A.&lt;/author&gt;&lt;/authors&gt;&lt;/contributors&gt;&lt;auth-address&gt;Department of General and Colorectal Surgery, Medical University of Lodz, Lodz, Plac Hallera 1, 90-647, Poland. sygut@toya.net.pl&lt;/auth-address&gt;&lt;titles&gt;&lt;title&gt;How the location of the internal opening of anal fistulas affect the treatment results of primary transsphincteric fistulas&lt;/title&gt;&lt;secondary-title&gt;Langenbecks Arch Surg&lt;/secondary-title&gt;&lt;/titles&gt;&lt;periodical&gt;&lt;full-title&gt;Langenbecks Arch Surg&lt;/full-title&gt;&lt;/periodical&gt;&lt;pages&gt;1055-9&lt;/pages&gt;&lt;volume&gt;395&lt;/volume&gt;&lt;number&gt;8&lt;/number&gt;&lt;edition&gt;2009/11/20&lt;/edition&gt;&lt;keywords&gt;&lt;keyword&gt;Adolescent&lt;/keyword&gt;&lt;keyword&gt;Adult&lt;/keyword&gt;&lt;keyword&gt;Anal Canal/diagnostic imaging/*surgery&lt;/keyword&gt;&lt;keyword&gt;*Endosonography&lt;/keyword&gt;&lt;keyword&gt;Female&lt;/keyword&gt;&lt;keyword&gt;Follow-Up Studies&lt;/keyword&gt;&lt;keyword&gt;Humans&lt;/keyword&gt;&lt;keyword&gt;Male&lt;/keyword&gt;&lt;keyword&gt;Middle Aged&lt;/keyword&gt;&lt;keyword&gt;Rectal Fistula/diagnostic imaging/*surgery&lt;/keyword&gt;&lt;keyword&gt;Recurrence&lt;/keyword&gt;&lt;keyword&gt;Risk&lt;/keyword&gt;&lt;keyword&gt;Sensitivity and Specificity&lt;/keyword&gt;&lt;keyword&gt;Wound Healing/physiology&lt;/keyword&gt;&lt;keyword&gt;Young Adult&lt;/keyword&gt;&lt;/keywords&gt;&lt;dates&gt;&lt;year&gt;2010&lt;/year&gt;&lt;pub-dates&gt;&lt;date&gt;Nov&lt;/date&gt;&lt;/pub-dates&gt;&lt;/dates&gt;&lt;isbn&gt;1435-2451 (Electronic)&amp;#xD;1435-2443 (Linking)&lt;/isbn&gt;&lt;accession-num&gt;19924437&lt;/accession-num&gt;&lt;urls&gt;&lt;related-urls&gt;&lt;url&gt;https://www.ncbi.nlm.nih.gov/pubmed/19924437&lt;/url&gt;&lt;/related-urls&gt;&lt;/urls&gt;&lt;electronic-resource-num&gt;10.1007/s00423-009-0562-0&lt;/electronic-resource-num&gt;&lt;/record&gt;&lt;/Cite&gt;&lt;/EndNote&gt;</w:instrText>
      </w:r>
      <w:r w:rsidR="00675FBF"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[31]</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It has also been shown that of all the risk factors responsible for recurrence, the inability to locate the </w:t>
      </w:r>
      <w:r w:rsidR="007E3ADD">
        <w:rPr>
          <w:rFonts w:ascii="Book Antiqua" w:eastAsia="Book Antiqua" w:hAnsi="Book Antiqua" w:cs="Book Antiqua"/>
          <w:color w:val="000000"/>
        </w:rPr>
        <w:t>IO</w:t>
      </w:r>
      <w:r w:rsidRPr="006749CC">
        <w:rPr>
          <w:rFonts w:ascii="Book Antiqua" w:eastAsia="Book Antiqua" w:hAnsi="Book Antiqua" w:cs="Book Antiqua"/>
          <w:color w:val="000000"/>
        </w:rPr>
        <w:t xml:space="preserve"> was associated with the highest recurrence risk</w:t>
      </w:r>
      <w:r w:rsidR="00675FBF" w:rsidRPr="006749CC">
        <w:rPr>
          <w:rFonts w:ascii="Book Antiqua" w:eastAsia="Book Antiqua" w:hAnsi="Book Antiqua" w:cs="Book Antiqua"/>
          <w:color w:val="000000"/>
        </w:rPr>
        <w:fldChar w:fldCharType="begin">
          <w:fldData xml:space="preserve">PEVuZE5vdGU+PENpdGU+PEF1dGhvcj5NZWk8L0F1dGhvcj48WWVhcj4yMDE5PC9ZZWFyPjxSZWNO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PEVuZE5vdGU+PENpdGU+PEF1dGhvcj5NZWk8L0F1dGhvcj48WWVhcj4yMDE5PC9ZZWFyPjxSZWNO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75FBF" w:rsidRPr="006749CC">
        <w:rPr>
          <w:rFonts w:ascii="Book Antiqua" w:eastAsia="Book Antiqua" w:hAnsi="Book Antiqua" w:cs="Book Antiqua"/>
          <w:color w:val="000000"/>
        </w:rPr>
      </w:r>
      <w:r w:rsidR="00675FBF"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[32]</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1AB922CA" w14:textId="6D1AC3E4"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The </w:t>
      </w:r>
      <w:r w:rsidR="002D56A0" w:rsidRPr="006749CC">
        <w:rPr>
          <w:rFonts w:ascii="Book Antiqua" w:eastAsia="Book Antiqua" w:hAnsi="Book Antiqua" w:cs="Book Antiqua"/>
          <w:color w:val="000000"/>
        </w:rPr>
        <w:t xml:space="preserve">steps followed to locate the </w:t>
      </w:r>
      <w:r w:rsidRPr="006749CC">
        <w:rPr>
          <w:rFonts w:ascii="Book Antiqua" w:eastAsia="Book Antiqua" w:hAnsi="Book Antiqua" w:cs="Book Antiqua"/>
          <w:color w:val="000000"/>
        </w:rPr>
        <w:t xml:space="preserve">IO of the fistula </w:t>
      </w:r>
      <w:r w:rsidR="002D56A0"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clinical examination </w:t>
      </w:r>
      <w:r w:rsidR="002D56A0"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 xml:space="preserve">palpating the area of maximum induration, pulling </w:t>
      </w:r>
      <w:r w:rsidR="002D56A0" w:rsidRPr="006749CC">
        <w:rPr>
          <w:rFonts w:ascii="Book Antiqua" w:eastAsia="Book Antiqua" w:hAnsi="Book Antiqua" w:cs="Book Antiqua"/>
          <w:color w:val="000000"/>
        </w:rPr>
        <w:t xml:space="preserve">on </w:t>
      </w:r>
      <w:r w:rsidRPr="006749CC">
        <w:rPr>
          <w:rFonts w:ascii="Book Antiqua" w:eastAsia="Book Antiqua" w:hAnsi="Book Antiqua" w:cs="Book Antiqua"/>
          <w:color w:val="000000"/>
        </w:rPr>
        <w:t xml:space="preserve">the external opening </w:t>
      </w:r>
      <w:r w:rsidR="002D56A0" w:rsidRPr="006749CC">
        <w:rPr>
          <w:rFonts w:ascii="Book Antiqua" w:eastAsia="Book Antiqua" w:hAnsi="Book Antiqua" w:cs="Book Antiqua"/>
          <w:color w:val="000000"/>
        </w:rPr>
        <w:t xml:space="preserve">to find </w:t>
      </w:r>
      <w:r w:rsidRPr="006749CC">
        <w:rPr>
          <w:rFonts w:ascii="Book Antiqua" w:eastAsia="Book Antiqua" w:hAnsi="Book Antiqua" w:cs="Book Antiqua"/>
          <w:color w:val="000000"/>
        </w:rPr>
        <w:t xml:space="preserve">the point of dimpling in the anal canal </w:t>
      </w:r>
      <w:r w:rsidR="002D56A0"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visual inspection</w:t>
      </w:r>
      <w:r w:rsidR="00997F87">
        <w:rPr>
          <w:rFonts w:ascii="Book Antiqua" w:eastAsia="Book Antiqua" w:hAnsi="Book Antiqua" w:cs="Book Antiqua"/>
          <w:color w:val="000000"/>
        </w:rPr>
        <w:t xml:space="preserve"> of the anal canal</w:t>
      </w:r>
      <w:r w:rsidRPr="006749CC">
        <w:rPr>
          <w:rFonts w:ascii="Book Antiqua" w:eastAsia="Book Antiqua" w:hAnsi="Book Antiqua" w:cs="Book Antiqua"/>
          <w:color w:val="000000"/>
        </w:rPr>
        <w:t xml:space="preserve">, intraoperative injection of colored solution through the external opening to </w:t>
      </w:r>
      <w:r w:rsidR="002D56A0" w:rsidRPr="006749CC">
        <w:rPr>
          <w:rFonts w:ascii="Book Antiqua" w:eastAsia="Book Antiqua" w:hAnsi="Book Antiqua" w:cs="Book Antiqua"/>
          <w:color w:val="000000"/>
        </w:rPr>
        <w:t xml:space="preserve">find </w:t>
      </w:r>
      <w:r w:rsidRPr="006749CC">
        <w:rPr>
          <w:rFonts w:ascii="Book Antiqua" w:eastAsia="Book Antiqua" w:hAnsi="Book Antiqua" w:cs="Book Antiqua"/>
          <w:color w:val="000000"/>
        </w:rPr>
        <w:t>its egress from the anus, and a detailed MRI analysis</w:t>
      </w:r>
      <w:r w:rsidR="00DE5626"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DE5626"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DE562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2D56A0" w:rsidRPr="006749CC">
        <w:rPr>
          <w:rFonts w:ascii="Book Antiqua" w:eastAsia="Book Antiqua" w:hAnsi="Book Antiqua" w:cs="Book Antiqua"/>
          <w:color w:val="000000"/>
        </w:rPr>
        <w:t xml:space="preserve">If </w:t>
      </w:r>
      <w:r w:rsidR="00997F87">
        <w:rPr>
          <w:rFonts w:ascii="Book Antiqua" w:eastAsia="Book Antiqua" w:hAnsi="Book Antiqua" w:cs="Book Antiqua"/>
          <w:color w:val="000000"/>
        </w:rPr>
        <w:t xml:space="preserve">all these were </w:t>
      </w:r>
      <w:r w:rsidR="002D56A0" w:rsidRPr="006749CC">
        <w:rPr>
          <w:rFonts w:ascii="Book Antiqua" w:eastAsia="Book Antiqua" w:hAnsi="Book Antiqua" w:cs="Book Antiqua"/>
          <w:color w:val="000000"/>
        </w:rPr>
        <w:t>not successful</w:t>
      </w:r>
      <w:r w:rsidR="00997F87">
        <w:rPr>
          <w:rFonts w:ascii="Book Antiqua" w:eastAsia="Book Antiqua" w:hAnsi="Book Antiqua" w:cs="Book Antiqua"/>
          <w:color w:val="000000"/>
        </w:rPr>
        <w:t xml:space="preserve"> in locating IO</w:t>
      </w:r>
      <w:r w:rsidR="002D56A0" w:rsidRPr="006749CC">
        <w:rPr>
          <w:rFonts w:ascii="Book Antiqua" w:eastAsia="Book Antiqua" w:hAnsi="Book Antiqua" w:cs="Book Antiqua"/>
          <w:color w:val="000000"/>
        </w:rPr>
        <w:t xml:space="preserve">, </w:t>
      </w:r>
      <w:r w:rsidR="00AA52FA">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fistula </w:t>
      </w:r>
      <w:r w:rsidR="002D56A0" w:rsidRPr="006749CC">
        <w:rPr>
          <w:rFonts w:ascii="Book Antiqua" w:eastAsia="Book Antiqua" w:hAnsi="Book Antiqua" w:cs="Book Antiqua"/>
          <w:color w:val="000000"/>
        </w:rPr>
        <w:t>was</w:t>
      </w:r>
      <w:r w:rsidRPr="006749CC">
        <w:rPr>
          <w:rFonts w:ascii="Book Antiqua" w:eastAsia="Book Antiqua" w:hAnsi="Book Antiqua" w:cs="Book Antiqua"/>
          <w:color w:val="000000"/>
        </w:rPr>
        <w:t xml:space="preserve"> categorized as IO-non-locatable</w:t>
      </w:r>
      <w:r w:rsidR="002D56A0" w:rsidRPr="006749CC">
        <w:rPr>
          <w:rFonts w:ascii="Book Antiqua" w:eastAsia="Book Antiqua" w:hAnsi="Book Antiqua" w:cs="Book Antiqua"/>
          <w:color w:val="000000"/>
        </w:rPr>
        <w:t xml:space="preserve"> and </w:t>
      </w:r>
      <w:r w:rsidR="00AA52FA">
        <w:rPr>
          <w:rFonts w:ascii="Book Antiqua" w:eastAsia="Book Antiqua" w:hAnsi="Book Antiqua" w:cs="Book Antiqua"/>
          <w:color w:val="000000"/>
        </w:rPr>
        <w:t>was</w:t>
      </w:r>
      <w:r w:rsidRPr="006749CC">
        <w:rPr>
          <w:rFonts w:ascii="Book Antiqua" w:eastAsia="Book Antiqua" w:hAnsi="Book Antiqua" w:cs="Book Antiqua"/>
          <w:color w:val="000000"/>
        </w:rPr>
        <w:t xml:space="preserve"> managed with a three-step </w:t>
      </w:r>
      <w:r w:rsidR="00997F87">
        <w:rPr>
          <w:rFonts w:ascii="Book Antiqua" w:eastAsia="Book Antiqua" w:hAnsi="Book Antiqua" w:cs="Book Antiqua"/>
          <w:color w:val="000000"/>
        </w:rPr>
        <w:t xml:space="preserve">protocol (known as </w:t>
      </w:r>
      <w:r w:rsidRPr="006749CC">
        <w:rPr>
          <w:rFonts w:ascii="Book Antiqua" w:eastAsia="Book Antiqua" w:hAnsi="Book Antiqua" w:cs="Book Antiqua"/>
          <w:color w:val="000000"/>
        </w:rPr>
        <w:t>Garg protocol</w:t>
      </w:r>
      <w:r w:rsidR="00997F87">
        <w:rPr>
          <w:rFonts w:ascii="Book Antiqua" w:eastAsia="Book Antiqua" w:hAnsi="Book Antiqua" w:cs="Book Antiqua"/>
          <w:color w:val="000000"/>
        </w:rPr>
        <w:t>)</w:t>
      </w:r>
      <w:r w:rsidRPr="006749CC">
        <w:rPr>
          <w:rFonts w:ascii="Book Antiqua" w:eastAsia="Book Antiqua" w:hAnsi="Book Antiqua" w:cs="Book Antiqua"/>
          <w:color w:val="000000"/>
        </w:rPr>
        <w:t xml:space="preserve">. First, </w:t>
      </w:r>
      <w:r w:rsidR="002D56A0"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MRI was reassessed in detail. Second, in non-horseshoe fistulas, the site </w:t>
      </w:r>
      <w:r w:rsidR="002D56A0" w:rsidRPr="006749CC">
        <w:rPr>
          <w:rFonts w:ascii="Book Antiqua" w:eastAsia="Book Antiqua" w:hAnsi="Book Antiqua" w:cs="Book Antiqua"/>
          <w:color w:val="000000"/>
        </w:rPr>
        <w:t xml:space="preserve">of closest contact of </w:t>
      </w:r>
      <w:r w:rsidRPr="006749CC">
        <w:rPr>
          <w:rFonts w:ascii="Book Antiqua" w:eastAsia="Book Antiqua" w:hAnsi="Book Antiqua" w:cs="Book Antiqua"/>
          <w:color w:val="000000"/>
        </w:rPr>
        <w:t>the fistula tract to the sphincter complex was identified. The IO was assumed to be located at that site, and the fistula was managed accordingly. Third, in horseshoe fistulas, the IO was assumed to be in the posterior midline for posterior horseshoe and anterior midline for anterior horseshoe fistulas</w:t>
      </w:r>
      <w:r w:rsidR="00DE5626"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DE5626"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DE562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 outcome</w:t>
      </w:r>
      <w:r w:rsidR="00E62C5D"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 xml:space="preserve">fistula healing rate and objective incontinence score in IO-non-locatable and IO-locatable groups compared </w:t>
      </w:r>
      <w:r w:rsidR="00997F87">
        <w:rPr>
          <w:rFonts w:ascii="Book Antiqua" w:eastAsia="Book Antiqua" w:hAnsi="Book Antiqua" w:cs="Book Antiqua"/>
          <w:color w:val="000000"/>
        </w:rPr>
        <w:t xml:space="preserve">in </w:t>
      </w:r>
      <w:r w:rsidRPr="006749CC">
        <w:rPr>
          <w:rFonts w:ascii="Book Antiqua" w:eastAsia="Book Antiqua" w:hAnsi="Book Antiqua" w:cs="Book Antiqua"/>
          <w:color w:val="000000"/>
        </w:rPr>
        <w:t>700 patients</w:t>
      </w:r>
      <w:r w:rsidR="00F817B7" w:rsidRPr="006749CC">
        <w:rPr>
          <w:rFonts w:ascii="Book Antiqua" w:eastAsia="Book Antiqua" w:hAnsi="Book Antiqua" w:cs="Book Antiqua"/>
          <w:color w:val="000000"/>
        </w:rPr>
        <w:t xml:space="preserve"> with</w:t>
      </w:r>
      <w:r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t xml:space="preserve">564 </w:t>
      </w:r>
      <w:r w:rsidRPr="006749CC">
        <w:rPr>
          <w:rFonts w:ascii="Book Antiqua" w:eastAsia="Book Antiqua" w:hAnsi="Book Antiqua" w:cs="Book Antiqua"/>
          <w:color w:val="000000"/>
        </w:rPr>
        <w:t>IO-locatable</w:t>
      </w:r>
      <w:r w:rsidR="00F817B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and </w:t>
      </w:r>
      <w:r w:rsidR="00F817B7" w:rsidRPr="006749CC">
        <w:rPr>
          <w:rFonts w:ascii="Book Antiqua" w:eastAsia="Book Antiqua" w:hAnsi="Book Antiqua" w:cs="Book Antiqua"/>
          <w:color w:val="000000"/>
        </w:rPr>
        <w:t xml:space="preserve">145 </w:t>
      </w:r>
      <w:r w:rsidRPr="006749CC">
        <w:rPr>
          <w:rFonts w:ascii="Book Antiqua" w:eastAsia="Book Antiqua" w:hAnsi="Book Antiqua" w:cs="Book Antiqua"/>
          <w:color w:val="000000"/>
        </w:rPr>
        <w:t>IO-no</w:t>
      </w:r>
      <w:r w:rsidR="00361DAF">
        <w:rPr>
          <w:rFonts w:ascii="Book Antiqua" w:eastAsia="Book Antiqua" w:hAnsi="Book Antiqua" w:cs="Book Antiqua"/>
          <w:color w:val="000000"/>
        </w:rPr>
        <w:t>n</w:t>
      </w:r>
      <w:r w:rsidRPr="006749CC">
        <w:rPr>
          <w:rFonts w:ascii="Book Antiqua" w:eastAsia="Book Antiqua" w:hAnsi="Book Antiqua" w:cs="Book Antiqua"/>
          <w:color w:val="000000"/>
        </w:rPr>
        <w:t>-locatable</w:t>
      </w:r>
      <w:r w:rsidR="00F817B7" w:rsidRPr="006749CC">
        <w:rPr>
          <w:rFonts w:ascii="Book Antiqua" w:eastAsia="Book Antiqua" w:hAnsi="Book Antiqua" w:cs="Book Antiqua"/>
          <w:color w:val="000000"/>
        </w:rPr>
        <w:t xml:space="preserve"> fistulas</w:t>
      </w:r>
      <w:r w:rsidRPr="006749CC">
        <w:rPr>
          <w:rFonts w:ascii="Book Antiqua" w:eastAsia="Book Antiqua" w:hAnsi="Book Antiqua" w:cs="Book Antiqua"/>
          <w:color w:val="000000"/>
        </w:rPr>
        <w:t>. The healing rate</w:t>
      </w:r>
      <w:r w:rsidR="00F817B7"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89% </w:t>
      </w:r>
      <w:r w:rsidR="00997F87">
        <w:rPr>
          <w:rFonts w:ascii="Book Antiqua" w:eastAsia="Book Antiqua" w:hAnsi="Book Antiqua" w:cs="Book Antiqua"/>
          <w:color w:val="000000"/>
        </w:rPr>
        <w:t xml:space="preserve">in </w:t>
      </w:r>
      <w:r w:rsidRPr="006749CC">
        <w:rPr>
          <w:rFonts w:ascii="Book Antiqua" w:eastAsia="Book Antiqua" w:hAnsi="Book Antiqua" w:cs="Book Antiqua"/>
          <w:color w:val="000000"/>
        </w:rPr>
        <w:t xml:space="preserve">IO-locatable </w:t>
      </w:r>
      <w:r w:rsidR="00F817B7" w:rsidRPr="006749CC">
        <w:rPr>
          <w:rFonts w:ascii="Book Antiqua" w:eastAsia="Book Antiqua" w:hAnsi="Book Antiqua" w:cs="Book Antiqua"/>
          <w:color w:val="000000"/>
        </w:rPr>
        <w:t xml:space="preserve">and 90% in </w:t>
      </w:r>
      <w:r w:rsidRPr="006749CC">
        <w:rPr>
          <w:rFonts w:ascii="Book Antiqua" w:eastAsia="Book Antiqua" w:hAnsi="Book Antiqua" w:cs="Book Antiqua"/>
          <w:color w:val="000000"/>
        </w:rPr>
        <w:t>IO</w:t>
      </w:r>
      <w:r w:rsidR="00790174">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non-locatable </w:t>
      </w:r>
      <w:r w:rsidR="00F817B7" w:rsidRPr="006749CC">
        <w:rPr>
          <w:rFonts w:ascii="Book Antiqua" w:eastAsia="Book Antiqua" w:hAnsi="Book Antiqua" w:cs="Book Antiqua"/>
          <w:color w:val="000000"/>
        </w:rPr>
        <w:t xml:space="preserve">fistulas </w:t>
      </w:r>
      <w:r w:rsidRPr="006749CC">
        <w:rPr>
          <w:rFonts w:ascii="Book Antiqua" w:eastAsia="Book Antiqua" w:hAnsi="Book Antiqua" w:cs="Book Antiqua"/>
          <w:color w:val="000000"/>
        </w:rPr>
        <w:t>(</w:t>
      </w:r>
      <w:r w:rsidRPr="006749CC">
        <w:rPr>
          <w:rFonts w:ascii="Book Antiqua" w:eastAsia="Book Antiqua" w:hAnsi="Book Antiqua" w:cs="Book Antiqua"/>
          <w:i/>
          <w:iCs/>
          <w:color w:val="000000"/>
        </w:rPr>
        <w:t>P</w:t>
      </w:r>
      <w:r w:rsidRPr="006749CC">
        <w:rPr>
          <w:rFonts w:ascii="Book Antiqua" w:eastAsia="Book Antiqua" w:hAnsi="Book Antiqua" w:cs="Book Antiqua"/>
          <w:color w:val="000000"/>
        </w:rPr>
        <w:t xml:space="preserve"> = 0.55, not significant)</w:t>
      </w:r>
      <w:r w:rsidR="00DE5626"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DE5626"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DE562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 change</w:t>
      </w:r>
      <w:r w:rsidR="00F817B7"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in </w:t>
      </w:r>
      <w:r w:rsidR="00F817B7"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objective continence score after surgery were 0.051 ±</w:t>
      </w:r>
      <w:r w:rsidR="00F817B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0.74 </w:t>
      </w:r>
      <w:r w:rsidR="00F817B7" w:rsidRPr="006749CC">
        <w:rPr>
          <w:rFonts w:ascii="Book Antiqua" w:eastAsia="Book Antiqua" w:hAnsi="Book Antiqua" w:cs="Book Antiqua"/>
          <w:color w:val="000000"/>
        </w:rPr>
        <w:t xml:space="preserve">in IO-locatable </w:t>
      </w:r>
      <w:r w:rsidRPr="006749CC">
        <w:rPr>
          <w:rFonts w:ascii="Book Antiqua" w:eastAsia="Book Antiqua" w:hAnsi="Book Antiqua" w:cs="Book Antiqua"/>
          <w:color w:val="000000"/>
        </w:rPr>
        <w:t xml:space="preserve">and </w:t>
      </w:r>
      <w:r w:rsidR="00F817B7"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lastRenderedPageBreak/>
        <w:t xml:space="preserve">0.090 ± 0.52 </w:t>
      </w:r>
      <w:proofErr w:type="spellStart"/>
      <w:r w:rsidR="00997F87">
        <w:rPr>
          <w:rFonts w:ascii="Book Antiqua" w:eastAsia="Book Antiqua" w:hAnsi="Book Antiqua" w:cs="Book Antiqua"/>
          <w:color w:val="000000"/>
        </w:rPr>
        <w:t>in</w:t>
      </w:r>
      <w:r w:rsidRPr="006749CC">
        <w:rPr>
          <w:rFonts w:ascii="Book Antiqua" w:eastAsia="Book Antiqua" w:hAnsi="Book Antiqua" w:cs="Book Antiqua"/>
          <w:color w:val="000000"/>
        </w:rPr>
        <w:t>IO</w:t>
      </w:r>
      <w:proofErr w:type="spellEnd"/>
      <w:r w:rsidR="00790174">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non-locatable </w:t>
      </w:r>
      <w:r w:rsidR="00F817B7" w:rsidRPr="006749CC">
        <w:rPr>
          <w:rFonts w:ascii="Book Antiqua" w:eastAsia="Book Antiqua" w:hAnsi="Book Antiqua" w:cs="Book Antiqua"/>
          <w:color w:val="000000"/>
        </w:rPr>
        <w:t>fistulas</w:t>
      </w:r>
      <w:r w:rsidRPr="006749CC">
        <w:rPr>
          <w:rFonts w:ascii="Book Antiqua" w:eastAsia="Book Antiqua" w:hAnsi="Book Antiqua" w:cs="Book Antiqua"/>
          <w:color w:val="000000"/>
        </w:rPr>
        <w:t xml:space="preserve"> (</w:t>
      </w:r>
      <w:r w:rsidRPr="006749CC">
        <w:rPr>
          <w:rFonts w:ascii="Book Antiqua" w:eastAsia="Book Antiqua" w:hAnsi="Book Antiqua" w:cs="Book Antiqua"/>
          <w:i/>
          <w:iCs/>
          <w:color w:val="000000"/>
        </w:rPr>
        <w:t>P</w:t>
      </w:r>
      <w:r w:rsidRPr="006749CC">
        <w:rPr>
          <w:rFonts w:ascii="Book Antiqua" w:eastAsia="Book Antiqua" w:hAnsi="Book Antiqua" w:cs="Book Antiqua"/>
          <w:color w:val="000000"/>
        </w:rPr>
        <w:t xml:space="preserve"> = 0.28, not significant)</w:t>
      </w:r>
      <w:r w:rsidR="00DE5626" w:rsidRPr="006749CC">
        <w:rPr>
          <w:rFonts w:ascii="Book Antiqua" w:eastAsia="Book Antiqua" w:hAnsi="Book Antiqua" w:cs="Book Antiqua"/>
          <w:color w:val="000000"/>
          <w:vertAlign w:val="superscript"/>
        </w:rPr>
        <w:fldChar w:fldCharType="begin"/>
      </w:r>
      <w:r w:rsidR="00AB5212" w:rsidRPr="006749CC">
        <w:rPr>
          <w:rFonts w:ascii="Book Antiqua" w:eastAsia="Book Antiqua" w:hAnsi="Book Antiqua" w:cs="Book Antiqua"/>
          <w:color w:val="000000"/>
          <w:vertAlign w:val="superscript"/>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DE5626" w:rsidRPr="006749CC">
        <w:rPr>
          <w:rFonts w:ascii="Book Antiqua" w:eastAsia="Book Antiqua" w:hAnsi="Book Antiqua" w:cs="Book Antiqua"/>
          <w:color w:val="000000"/>
          <w:vertAlign w:val="superscript"/>
        </w:rPr>
        <w:fldChar w:fldCharType="separate"/>
      </w:r>
      <w:r w:rsidR="00AB5212" w:rsidRPr="006749CC">
        <w:rPr>
          <w:rFonts w:ascii="Book Antiqua" w:eastAsia="Book Antiqua" w:hAnsi="Book Antiqua" w:cs="Book Antiqua"/>
          <w:color w:val="000000"/>
          <w:vertAlign w:val="superscript"/>
        </w:rPr>
        <w:t>[12]</w:t>
      </w:r>
      <w:r w:rsidR="00DE5626" w:rsidRPr="006749CC">
        <w:rPr>
          <w:rFonts w:ascii="Book Antiqua" w:eastAsia="Book Antiqua" w:hAnsi="Book Antiqua" w:cs="Book Antiqua"/>
          <w:color w:val="000000"/>
          <w:vertAlign w:val="superscript"/>
        </w:rPr>
        <w:fldChar w:fldCharType="end"/>
      </w:r>
      <w:r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t>The</w:t>
      </w:r>
      <w:r w:rsidRPr="006749CC">
        <w:rPr>
          <w:rFonts w:ascii="Book Antiqua" w:eastAsia="Book Antiqua" w:hAnsi="Book Antiqua" w:cs="Book Antiqua"/>
          <w:color w:val="000000"/>
        </w:rPr>
        <w:t xml:space="preserve"> three-step protocol </w:t>
      </w:r>
      <w:r w:rsidR="00F817B7" w:rsidRPr="006749CC">
        <w:rPr>
          <w:rFonts w:ascii="Book Antiqua" w:eastAsia="Book Antiqua" w:hAnsi="Book Antiqua" w:cs="Book Antiqua"/>
          <w:color w:val="000000"/>
        </w:rPr>
        <w:t xml:space="preserve">was </w:t>
      </w:r>
      <w:r w:rsidR="00997F87">
        <w:rPr>
          <w:rFonts w:ascii="Book Antiqua" w:eastAsia="Book Antiqua" w:hAnsi="Book Antiqua" w:cs="Book Antiqua"/>
          <w:color w:val="000000"/>
        </w:rPr>
        <w:t xml:space="preserve">quite </w:t>
      </w:r>
      <w:r w:rsidRPr="006749CC">
        <w:rPr>
          <w:rFonts w:ascii="Book Antiqua" w:eastAsia="Book Antiqua" w:hAnsi="Book Antiqua" w:cs="Book Antiqua"/>
          <w:color w:val="000000"/>
        </w:rPr>
        <w:t>effective in managing fistulas in which the IO was no</w:t>
      </w:r>
      <w:r w:rsidR="00F817B7" w:rsidRPr="006749CC">
        <w:rPr>
          <w:rFonts w:ascii="Book Antiqua" w:eastAsia="Book Antiqua" w:hAnsi="Book Antiqua" w:cs="Book Antiqua"/>
          <w:color w:val="000000"/>
        </w:rPr>
        <w:t>n</w:t>
      </w:r>
      <w:r w:rsidRPr="006749CC">
        <w:rPr>
          <w:rFonts w:ascii="Book Antiqua" w:eastAsia="Book Antiqua" w:hAnsi="Book Antiqua" w:cs="Book Antiqua"/>
          <w:color w:val="000000"/>
        </w:rPr>
        <w:t>-</w:t>
      </w:r>
      <w:proofErr w:type="gramStart"/>
      <w:r w:rsidRPr="006749CC">
        <w:rPr>
          <w:rFonts w:ascii="Book Antiqua" w:eastAsia="Book Antiqua" w:hAnsi="Book Antiqua" w:cs="Book Antiqua"/>
          <w:color w:val="000000"/>
        </w:rPr>
        <w:t>locatable</w:t>
      </w:r>
      <w:r w:rsidRPr="006749CC">
        <w:rPr>
          <w:rFonts w:ascii="Book Antiqua" w:eastAsia="Book Antiqua" w:hAnsi="Book Antiqua" w:cs="Book Antiqua"/>
          <w:color w:val="000000"/>
          <w:vertAlign w:val="superscript"/>
        </w:rPr>
        <w:t>[</w:t>
      </w:r>
      <w:proofErr w:type="gramEnd"/>
      <w:r w:rsidRPr="006749CC">
        <w:rPr>
          <w:rFonts w:ascii="Book Antiqua" w:eastAsia="Book Antiqua" w:hAnsi="Book Antiqua" w:cs="Book Antiqua"/>
          <w:color w:val="000000"/>
          <w:vertAlign w:val="superscript"/>
        </w:rPr>
        <w:t>1]</w:t>
      </w:r>
      <w:r w:rsidRPr="006749CC">
        <w:rPr>
          <w:rFonts w:ascii="Book Antiqua" w:eastAsia="Book Antiqua" w:hAnsi="Book Antiqua" w:cs="Book Antiqua"/>
          <w:color w:val="000000"/>
        </w:rPr>
        <w:t>.</w:t>
      </w:r>
    </w:p>
    <w:p w14:paraId="4B7864B1" w14:textId="1662CAFF"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w:t>
      </w:r>
      <w:r w:rsidR="00F817B7" w:rsidRPr="006749CC">
        <w:rPr>
          <w:rFonts w:ascii="Book Antiqua" w:eastAsia="Book Antiqua" w:hAnsi="Book Antiqua" w:cs="Book Antiqua"/>
          <w:color w:val="000000"/>
        </w:rPr>
        <w:t>is</w:t>
      </w:r>
      <w:r w:rsidRPr="006749CC">
        <w:rPr>
          <w:rFonts w:ascii="Book Antiqua" w:eastAsia="Book Antiqua" w:hAnsi="Book Antiqua" w:cs="Book Antiqua"/>
          <w:color w:val="000000"/>
        </w:rPr>
        <w:t xml:space="preserve"> study has a few limitations. First, only four </w:t>
      </w:r>
      <w:r w:rsidR="00F817B7" w:rsidRPr="006749CC">
        <w:rPr>
          <w:rFonts w:ascii="Book Antiqua" w:eastAsia="Book Antiqua" w:hAnsi="Book Antiqua" w:cs="Book Antiqua"/>
          <w:color w:val="000000"/>
        </w:rPr>
        <w:t xml:space="preserve">different </w:t>
      </w:r>
      <w:r w:rsidRPr="006749CC">
        <w:rPr>
          <w:rFonts w:ascii="Book Antiqua" w:eastAsia="Book Antiqua" w:hAnsi="Book Antiqua" w:cs="Book Antiqua"/>
          <w:color w:val="000000"/>
        </w:rPr>
        <w:t xml:space="preserve">procedures </w:t>
      </w:r>
      <w:r w:rsidR="00F817B7"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performed. Of th</w:t>
      </w:r>
      <w:r w:rsidR="00F817B7" w:rsidRPr="006749CC">
        <w:rPr>
          <w:rFonts w:ascii="Book Antiqua" w:eastAsia="Book Antiqua" w:hAnsi="Book Antiqua" w:cs="Book Antiqua"/>
          <w:color w:val="000000"/>
        </w:rPr>
        <w:t>o</w:t>
      </w:r>
      <w:r w:rsidRPr="006749CC">
        <w:rPr>
          <w:rFonts w:ascii="Book Antiqua" w:eastAsia="Book Antiqua" w:hAnsi="Book Antiqua" w:cs="Book Antiqua"/>
          <w:color w:val="000000"/>
        </w:rPr>
        <w:t>se, TROPIS and PERFACT, were done for the first time in th</w:t>
      </w:r>
      <w:r w:rsidR="007E1A0B" w:rsidRPr="006749CC">
        <w:rPr>
          <w:rFonts w:ascii="Book Antiqua" w:eastAsia="Book Antiqua" w:hAnsi="Book Antiqua" w:cs="Book Antiqua"/>
          <w:color w:val="000000"/>
        </w:rPr>
        <w:t>is</w:t>
      </w:r>
      <w:r w:rsidRPr="006749CC">
        <w:rPr>
          <w:rFonts w:ascii="Book Antiqua" w:eastAsia="Book Antiqua" w:hAnsi="Book Antiqua" w:cs="Book Antiqua"/>
          <w:color w:val="000000"/>
        </w:rPr>
        <w:t xml:space="preserve"> study. </w:t>
      </w:r>
      <w:r w:rsidR="00A05871" w:rsidRPr="006749CC">
        <w:rPr>
          <w:rFonts w:ascii="Book Antiqua" w:eastAsia="Book Antiqua" w:hAnsi="Book Antiqua" w:cs="Book Antiqua"/>
          <w:color w:val="000000"/>
        </w:rPr>
        <w:t>Alt</w:t>
      </w:r>
      <w:r w:rsidRPr="006749CC">
        <w:rPr>
          <w:rFonts w:ascii="Book Antiqua" w:eastAsia="Book Antiqua" w:hAnsi="Book Antiqua" w:cs="Book Antiqua"/>
          <w:color w:val="000000"/>
        </w:rPr>
        <w:t>hough the concept of TROPIS</w:t>
      </w:r>
      <w:r w:rsidR="003C6B71" w:rsidRPr="006749CC">
        <w:rPr>
          <w:rFonts w:ascii="Book Antiqua" w:eastAsia="Book Antiqua" w:hAnsi="Book Antiqua" w:cs="Book Antiqua"/>
          <w:color w:val="000000"/>
        </w:rPr>
        <w:t xml:space="preserve">, the </w:t>
      </w:r>
      <w:r w:rsidRPr="006749CC">
        <w:rPr>
          <w:rFonts w:ascii="Book Antiqua" w:eastAsia="Book Antiqua" w:hAnsi="Book Antiqua" w:cs="Book Antiqua"/>
          <w:color w:val="000000"/>
        </w:rPr>
        <w:t xml:space="preserve">laying opening of </w:t>
      </w:r>
      <w:r w:rsidR="003C6B71" w:rsidRPr="006749CC">
        <w:rPr>
          <w:rFonts w:ascii="Book Antiqua" w:eastAsia="Book Antiqua" w:hAnsi="Book Antiqua" w:cs="Book Antiqua"/>
          <w:color w:val="000000"/>
        </w:rPr>
        <w:t xml:space="preserve">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 in the anal canal</w:t>
      </w:r>
      <w:r w:rsidR="003C6B71"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has been </w:t>
      </w:r>
      <w:r w:rsidR="003C6B71" w:rsidRPr="006749CC">
        <w:rPr>
          <w:rFonts w:ascii="Book Antiqua" w:eastAsia="Book Antiqua" w:hAnsi="Book Antiqua" w:cs="Book Antiqua"/>
          <w:color w:val="000000"/>
        </w:rPr>
        <w:t xml:space="preserve">used </w:t>
      </w:r>
      <w:r w:rsidRPr="006749CC">
        <w:rPr>
          <w:rFonts w:ascii="Book Antiqua" w:eastAsia="Book Antiqua" w:hAnsi="Book Antiqua" w:cs="Book Antiqua"/>
          <w:color w:val="000000"/>
        </w:rPr>
        <w:t>in subsequent studies in other centers</w:t>
      </w:r>
      <w:r w:rsidR="00DE5626" w:rsidRPr="006749CC">
        <w:rPr>
          <w:rFonts w:ascii="Book Antiqua" w:eastAsia="Book Antiqua" w:hAnsi="Book Antiqua" w:cs="Book Antiqua"/>
          <w:color w:val="000000"/>
        </w:rPr>
        <w:fldChar w:fldCharType="begin">
          <w:fldData xml:space="preserve">PEVuZE5vdGU+PENpdGU+PEF1dGhvcj5TYW1hbGF2aWNpdXM8L0F1dGhvcj48WWVhcj4yMDIwPC9Z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PEVuZE5vdGU+PENpdGU+PEF1dGhvcj5TYW1hbGF2aWNpdXM8L0F1dGhvcj48WWVhcj4yMDIwPC9Z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DE5626" w:rsidRPr="006749CC">
        <w:rPr>
          <w:rFonts w:ascii="Book Antiqua" w:eastAsia="Book Antiqua" w:hAnsi="Book Antiqua" w:cs="Book Antiqua"/>
          <w:color w:val="000000"/>
        </w:rPr>
      </w:r>
      <w:r w:rsidR="00DE5626"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[33-35]</w:t>
      </w:r>
      <w:r w:rsidR="00DE562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long-term, primarily randomized controlled trials, are needed to corroborate the efficacy of this procedure. Second, </w:t>
      </w:r>
      <w:r w:rsidR="003C6B71" w:rsidRPr="006749CC">
        <w:rPr>
          <w:rFonts w:ascii="Book Antiqua" w:eastAsia="Book Antiqua" w:hAnsi="Book Antiqua" w:cs="Book Antiqua"/>
          <w:color w:val="000000"/>
        </w:rPr>
        <w:t>al</w:t>
      </w:r>
      <w:r w:rsidRPr="006749CC">
        <w:rPr>
          <w:rFonts w:ascii="Book Antiqua" w:eastAsia="Book Antiqua" w:hAnsi="Book Antiqua" w:cs="Book Antiqua"/>
          <w:color w:val="000000"/>
        </w:rPr>
        <w:t xml:space="preserve">though continence was assessed by objective continence scores, anal manometry would have added more value to the study. Apart from high recurrence rate, incontinence is </w:t>
      </w:r>
      <w:r w:rsidR="00F31135" w:rsidRPr="006749CC">
        <w:rPr>
          <w:rFonts w:ascii="Book Antiqua" w:eastAsia="Book Antiqua" w:hAnsi="Book Antiqua" w:cs="Book Antiqua"/>
          <w:color w:val="000000"/>
        </w:rPr>
        <w:t xml:space="preserve">the </w:t>
      </w:r>
      <w:r w:rsidR="003C6B71" w:rsidRPr="006749CC">
        <w:rPr>
          <w:rFonts w:ascii="Book Antiqua" w:eastAsia="Book Antiqua" w:hAnsi="Book Antiqua" w:cs="Book Antiqua"/>
          <w:color w:val="000000"/>
        </w:rPr>
        <w:t xml:space="preserve">most </w:t>
      </w:r>
      <w:r w:rsidRPr="006749CC">
        <w:rPr>
          <w:rFonts w:ascii="Book Antiqua" w:eastAsia="Book Antiqua" w:hAnsi="Book Antiqua" w:cs="Book Antiqua"/>
          <w:color w:val="000000"/>
        </w:rPr>
        <w:t xml:space="preserve">challenging issue in </w:t>
      </w:r>
      <w:r w:rsidR="003C6B7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management of high complex anal fistulas. </w:t>
      </w:r>
      <w:r w:rsidR="003C6B71" w:rsidRPr="006749CC">
        <w:rPr>
          <w:rFonts w:ascii="Book Antiqua" w:eastAsia="Book Antiqua" w:hAnsi="Book Antiqua" w:cs="Book Antiqua"/>
          <w:color w:val="000000"/>
        </w:rPr>
        <w:t>T</w:t>
      </w:r>
      <w:r w:rsidRPr="006749CC">
        <w:rPr>
          <w:rFonts w:ascii="Book Antiqua" w:eastAsia="Book Antiqua" w:hAnsi="Book Antiqua" w:cs="Book Antiqua"/>
          <w:color w:val="000000"/>
        </w:rPr>
        <w:t xml:space="preserve">horough and accurate assessment of continence before and after fistula surgery is very important for patient satisfaction and objective evaluation of success of any fistula procedure. Therefore, incorporation of anal manometry in the patient evaluation would have </w:t>
      </w:r>
      <w:r w:rsidR="003C6B71" w:rsidRPr="006749CC">
        <w:rPr>
          <w:rFonts w:ascii="Book Antiqua" w:eastAsia="Book Antiqua" w:hAnsi="Book Antiqua" w:cs="Book Antiqua"/>
          <w:color w:val="000000"/>
        </w:rPr>
        <w:t xml:space="preserve">strengthened </w:t>
      </w:r>
      <w:r w:rsidRPr="006749CC">
        <w:rPr>
          <w:rFonts w:ascii="Book Antiqua" w:eastAsia="Book Antiqua" w:hAnsi="Book Antiqua" w:cs="Book Antiqua"/>
          <w:color w:val="000000"/>
        </w:rPr>
        <w:t xml:space="preserve">the </w:t>
      </w:r>
      <w:r w:rsidR="003C6B71" w:rsidRPr="006749CC">
        <w:rPr>
          <w:rFonts w:ascii="Book Antiqua" w:eastAsia="Book Antiqua" w:hAnsi="Book Antiqua" w:cs="Book Antiqua"/>
          <w:color w:val="000000"/>
        </w:rPr>
        <w:t>results</w:t>
      </w:r>
      <w:r w:rsidRPr="006749CC">
        <w:rPr>
          <w:rFonts w:ascii="Book Antiqua" w:eastAsia="Book Antiqua" w:hAnsi="Book Antiqua" w:cs="Book Antiqua"/>
          <w:color w:val="000000"/>
        </w:rPr>
        <w:t>.</w:t>
      </w:r>
    </w:p>
    <w:bookmarkEnd w:id="25"/>
    <w:bookmarkEnd w:id="26"/>
    <w:p w14:paraId="64BBB4D0" w14:textId="77777777" w:rsidR="00BE19A1" w:rsidRPr="006749CC" w:rsidRDefault="00BE19A1" w:rsidP="00066E57">
      <w:pPr>
        <w:adjustRightInd w:val="0"/>
        <w:snapToGrid w:val="0"/>
        <w:spacing w:line="360" w:lineRule="auto"/>
        <w:jc w:val="both"/>
        <w:rPr>
          <w:rFonts w:ascii="Book Antiqua" w:hAnsi="Book Antiqua"/>
        </w:rPr>
      </w:pPr>
    </w:p>
    <w:p w14:paraId="1014799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CONCLUSION</w:t>
      </w:r>
    </w:p>
    <w:p w14:paraId="7C894A27" w14:textId="227A2849" w:rsidR="00BE19A1" w:rsidRPr="006749CC" w:rsidRDefault="005876EA" w:rsidP="00066E57">
      <w:pPr>
        <w:adjustRightInd w:val="0"/>
        <w:snapToGrid w:val="0"/>
        <w:spacing w:line="360" w:lineRule="auto"/>
        <w:jc w:val="both"/>
        <w:rPr>
          <w:rFonts w:ascii="Book Antiqua" w:hAnsi="Book Antiqua"/>
        </w:rPr>
      </w:pPr>
      <w:bookmarkStart w:id="27" w:name="OLE_LINK8"/>
      <w:bookmarkStart w:id="28" w:name="OLE_LINK7"/>
      <w:r w:rsidRPr="006749CC">
        <w:rPr>
          <w:rFonts w:ascii="Book Antiqua" w:eastAsia="Book Antiqua" w:hAnsi="Book Antiqua" w:cs="Book Antiqua"/>
          <w:color w:val="000000"/>
        </w:rPr>
        <w:t xml:space="preserve">To conclude, this is the most extensive study of anal fistulas operated by a single surgeon. It </w:t>
      </w:r>
      <w:r w:rsidR="003C6B71" w:rsidRPr="006749CC">
        <w:rPr>
          <w:rFonts w:ascii="Book Antiqua" w:eastAsia="Book Antiqua" w:hAnsi="Book Antiqua" w:cs="Book Antiqua"/>
          <w:color w:val="000000"/>
        </w:rPr>
        <w:t xml:space="preserve">shows </w:t>
      </w:r>
      <w:r w:rsidRPr="006749CC">
        <w:rPr>
          <w:rFonts w:ascii="Book Antiqua" w:eastAsia="Book Antiqua" w:hAnsi="Book Antiqua" w:cs="Book Antiqua"/>
          <w:color w:val="000000"/>
        </w:rPr>
        <w:t xml:space="preserve">that a high success rate can be achieved even in complex fistulas by </w:t>
      </w:r>
      <w:r w:rsidR="003C6B71" w:rsidRPr="006749CC">
        <w:rPr>
          <w:rFonts w:ascii="Book Antiqua" w:eastAsia="Book Antiqua" w:hAnsi="Book Antiqua" w:cs="Book Antiqua"/>
          <w:color w:val="000000"/>
        </w:rPr>
        <w:t xml:space="preserve">adherence to </w:t>
      </w:r>
      <w:r w:rsidR="00790174">
        <w:rPr>
          <w:rFonts w:ascii="Book Antiqua" w:eastAsia="Book Antiqua" w:hAnsi="Book Antiqua" w:cs="Book Antiqua"/>
          <w:color w:val="000000"/>
        </w:rPr>
        <w:t>a</w:t>
      </w:r>
      <w:r w:rsidRPr="006749CC">
        <w:rPr>
          <w:rFonts w:ascii="Book Antiqua" w:eastAsia="Book Antiqua" w:hAnsi="Book Antiqua" w:cs="Book Antiqua"/>
          <w:color w:val="000000"/>
        </w:rPr>
        <w:t xml:space="preserve"> </w:t>
      </w:r>
      <w:r w:rsidR="00790174" w:rsidRPr="006749CC">
        <w:rPr>
          <w:rFonts w:ascii="Book Antiqua" w:eastAsia="Book Antiqua" w:hAnsi="Book Antiqua" w:cs="Book Antiqua"/>
          <w:color w:val="000000"/>
        </w:rPr>
        <w:t xml:space="preserve">systematic </w:t>
      </w:r>
      <w:r w:rsidRPr="006749CC">
        <w:rPr>
          <w:rFonts w:ascii="Book Antiqua" w:eastAsia="Book Antiqua" w:hAnsi="Book Antiqua" w:cs="Book Antiqua"/>
          <w:color w:val="000000"/>
        </w:rPr>
        <w:t xml:space="preserve">algorithm </w:t>
      </w:r>
      <w:r w:rsidR="003C6B71" w:rsidRPr="006749CC">
        <w:rPr>
          <w:rFonts w:ascii="Book Antiqua" w:eastAsia="Book Antiqua" w:hAnsi="Book Antiqua" w:cs="Book Antiqua"/>
          <w:color w:val="000000"/>
        </w:rPr>
        <w:t xml:space="preserve">including </w:t>
      </w:r>
      <w:r w:rsidRPr="006749CC">
        <w:rPr>
          <w:rFonts w:ascii="Book Antiqua" w:eastAsia="Book Antiqua" w:hAnsi="Book Antiqua" w:cs="Book Antiqua"/>
          <w:color w:val="000000"/>
        </w:rPr>
        <w:t xml:space="preserve">detailed radiological assessment, </w:t>
      </w:r>
      <w:r w:rsidR="003C6B71" w:rsidRPr="006749CC">
        <w:rPr>
          <w:rFonts w:ascii="Book Antiqua" w:eastAsia="Book Antiqua" w:hAnsi="Book Antiqua" w:cs="Book Antiqua"/>
          <w:color w:val="000000"/>
        </w:rPr>
        <w:t xml:space="preserve">accurate </w:t>
      </w:r>
      <w:r w:rsidRPr="006749CC">
        <w:rPr>
          <w:rFonts w:ascii="Book Antiqua" w:eastAsia="Book Antiqua" w:hAnsi="Book Antiqua" w:cs="Book Antiqua"/>
          <w:color w:val="000000"/>
        </w:rPr>
        <w:t>fistula</w:t>
      </w:r>
      <w:r w:rsidR="003C6B71" w:rsidRPr="006749CC">
        <w:rPr>
          <w:rFonts w:ascii="Book Antiqua" w:eastAsia="Book Antiqua" w:hAnsi="Book Antiqua" w:cs="Book Antiqua"/>
          <w:color w:val="000000"/>
        </w:rPr>
        <w:t xml:space="preserve"> classification</w:t>
      </w:r>
      <w:r w:rsidR="00462D32" w:rsidRPr="006749CC">
        <w:rPr>
          <w:rFonts w:ascii="Book Antiqua" w:eastAsia="Book Antiqua" w:hAnsi="Book Antiqua" w:cs="Book Antiqua"/>
          <w:color w:val="000000"/>
        </w:rPr>
        <w:t>,</w:t>
      </w:r>
      <w:r w:rsidR="003C6B71"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and following the </w:t>
      </w:r>
      <w:r w:rsidR="00462D32" w:rsidRPr="006749CC">
        <w:rPr>
          <w:rFonts w:ascii="Book Antiqua" w:eastAsia="Book Antiqua" w:hAnsi="Book Antiqua" w:cs="Book Antiqua"/>
          <w:color w:val="000000"/>
        </w:rPr>
        <w:t xml:space="preserve">ISTAC and DRAPED </w:t>
      </w:r>
      <w:r w:rsidRPr="006749CC">
        <w:rPr>
          <w:rFonts w:ascii="Book Antiqua" w:eastAsia="Book Antiqua" w:hAnsi="Book Antiqua" w:cs="Book Antiqua"/>
          <w:color w:val="000000"/>
        </w:rPr>
        <w:t xml:space="preserve">cardinal principles of fistula management. Even refractory fistulas with a non-locatable </w:t>
      </w:r>
      <w:r w:rsidR="007E3ADD">
        <w:rPr>
          <w:rFonts w:ascii="Book Antiqua" w:eastAsia="Book Antiqua" w:hAnsi="Book Antiqua" w:cs="Book Antiqua"/>
          <w:color w:val="000000"/>
        </w:rPr>
        <w:t>IO</w:t>
      </w:r>
      <w:r w:rsidRPr="006749CC">
        <w:rPr>
          <w:rFonts w:ascii="Book Antiqua" w:eastAsia="Book Antiqua" w:hAnsi="Book Antiqua" w:cs="Book Antiqua"/>
          <w:color w:val="000000"/>
        </w:rPr>
        <w:t xml:space="preserve"> can be safely and successfully managed by following a simple three-step</w:t>
      </w:r>
      <w:r w:rsidR="00DE5626"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protocol</w:t>
      </w:r>
      <w:r w:rsidR="00C62DF6">
        <w:rPr>
          <w:rFonts w:ascii="Book Antiqua" w:eastAsia="Book Antiqua" w:hAnsi="Book Antiqua" w:cs="Book Antiqua"/>
          <w:color w:val="000000"/>
        </w:rPr>
        <w:t xml:space="preserve"> (Garg protocol)</w:t>
      </w:r>
      <w:r w:rsidRPr="006749CC">
        <w:rPr>
          <w:rFonts w:ascii="Book Antiqua" w:eastAsia="Book Antiqua" w:hAnsi="Book Antiqua" w:cs="Book Antiqua"/>
          <w:color w:val="000000"/>
        </w:rPr>
        <w:t xml:space="preserve">. Fistulas with an associated abscess </w:t>
      </w:r>
      <w:r w:rsidR="00462D32" w:rsidRPr="006749CC">
        <w:rPr>
          <w:rFonts w:ascii="Book Antiqua" w:eastAsia="Book Antiqua" w:hAnsi="Book Antiqua" w:cs="Book Antiqua"/>
          <w:color w:val="000000"/>
        </w:rPr>
        <w:t xml:space="preserve">can </w:t>
      </w:r>
      <w:r w:rsidRPr="006749CC">
        <w:rPr>
          <w:rFonts w:ascii="Book Antiqua" w:eastAsia="Book Antiqua" w:hAnsi="Book Antiqua" w:cs="Book Antiqua"/>
          <w:color w:val="000000"/>
        </w:rPr>
        <w:t xml:space="preserve">be managed </w:t>
      </w:r>
      <w:r w:rsidR="00462D32" w:rsidRPr="006749CC">
        <w:rPr>
          <w:rFonts w:ascii="Book Antiqua" w:eastAsia="Book Antiqua" w:hAnsi="Book Antiqua" w:cs="Book Antiqua"/>
          <w:color w:val="000000"/>
        </w:rPr>
        <w:t xml:space="preserve">safely and successfully </w:t>
      </w:r>
      <w:r w:rsidRPr="006749CC">
        <w:rPr>
          <w:rFonts w:ascii="Book Antiqua" w:eastAsia="Book Antiqua" w:hAnsi="Book Antiqua" w:cs="Book Antiqua"/>
          <w:color w:val="000000"/>
        </w:rPr>
        <w:t>by definitive fistula surgery</w:t>
      </w:r>
      <w:r w:rsidR="007E1A0B" w:rsidRPr="006749CC">
        <w:rPr>
          <w:rFonts w:ascii="Book Antiqua" w:eastAsia="Book Antiqua" w:hAnsi="Book Antiqua" w:cs="Book Antiqua"/>
          <w:color w:val="000000"/>
        </w:rPr>
        <w:t xml:space="preserve"> on initial presentation</w:t>
      </w:r>
      <w:r w:rsidRPr="006749CC">
        <w:rPr>
          <w:rFonts w:ascii="Book Antiqua" w:eastAsia="Book Antiqua" w:hAnsi="Book Antiqua" w:cs="Book Antiqua"/>
          <w:color w:val="000000"/>
        </w:rPr>
        <w:t xml:space="preserve">. Finally, a dedicated fistula center </w:t>
      </w:r>
      <w:r w:rsidR="00B108ED" w:rsidRPr="006749CC">
        <w:rPr>
          <w:rFonts w:ascii="Book Antiqua" w:eastAsia="Book Antiqua" w:hAnsi="Book Antiqua" w:cs="Book Antiqua"/>
          <w:color w:val="000000"/>
        </w:rPr>
        <w:t>is optimally focused</w:t>
      </w:r>
      <w:r w:rsidRPr="006749CC">
        <w:rPr>
          <w:rFonts w:ascii="Book Antiqua" w:eastAsia="Book Antiqua" w:hAnsi="Book Antiqua" w:cs="Book Antiqua"/>
          <w:color w:val="000000"/>
        </w:rPr>
        <w:t xml:space="preserve"> to gain adequate experience and achieve a high success rate. Therefore, dedicated anal fistula centers are needed in different regions worldwide to </w:t>
      </w:r>
      <w:r w:rsidR="00462D32" w:rsidRPr="006749CC">
        <w:rPr>
          <w:rFonts w:ascii="Book Antiqua" w:eastAsia="Book Antiqua" w:hAnsi="Book Antiqua" w:cs="Book Antiqua"/>
          <w:color w:val="000000"/>
        </w:rPr>
        <w:t xml:space="preserve">serve </w:t>
      </w:r>
      <w:r w:rsidRPr="006749CC">
        <w:rPr>
          <w:rFonts w:ascii="Book Antiqua" w:eastAsia="Book Antiqua" w:hAnsi="Book Antiqua" w:cs="Book Antiqua"/>
          <w:color w:val="000000"/>
        </w:rPr>
        <w:t xml:space="preserve">as referral </w:t>
      </w:r>
      <w:r w:rsidRPr="006749CC">
        <w:rPr>
          <w:rFonts w:ascii="Book Antiqua" w:eastAsia="Book Antiqua" w:hAnsi="Book Antiqua" w:cs="Book Antiqua"/>
          <w:color w:val="000000"/>
        </w:rPr>
        <w:lastRenderedPageBreak/>
        <w:t xml:space="preserve">centers and centers of excellence for teaching. </w:t>
      </w:r>
      <w:r w:rsidR="00462D32"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would go a long way in effectively managing this intractable disease.</w:t>
      </w:r>
    </w:p>
    <w:bookmarkEnd w:id="27"/>
    <w:bookmarkEnd w:id="28"/>
    <w:p w14:paraId="39EEB221" w14:textId="77777777" w:rsidR="00BE19A1" w:rsidRPr="006749CC" w:rsidRDefault="00BE19A1" w:rsidP="00066E57">
      <w:pPr>
        <w:adjustRightInd w:val="0"/>
        <w:snapToGrid w:val="0"/>
        <w:spacing w:line="360" w:lineRule="auto"/>
        <w:jc w:val="both"/>
        <w:rPr>
          <w:rFonts w:ascii="Book Antiqua" w:hAnsi="Book Antiqua"/>
        </w:rPr>
      </w:pPr>
    </w:p>
    <w:p w14:paraId="15346E7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ARTICLE HIGHLIGHTS</w:t>
      </w:r>
    </w:p>
    <w:p w14:paraId="177F645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background</w:t>
      </w:r>
    </w:p>
    <w:p w14:paraId="0D3A0B0C" w14:textId="1CEEEF29"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Anal fistula is a disease dreaded by both patients and surgeons</w:t>
      </w:r>
      <w:r w:rsidR="00462D32"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because the treatment of complex fistulas is very challenging. The two main </w:t>
      </w:r>
      <w:r w:rsidR="00462D32" w:rsidRPr="006749CC">
        <w:rPr>
          <w:rFonts w:ascii="Book Antiqua" w:eastAsia="Book Antiqua" w:hAnsi="Book Antiqua" w:cs="Book Antiqua"/>
          <w:color w:val="000000"/>
        </w:rPr>
        <w:t xml:space="preserve">challenges </w:t>
      </w:r>
      <w:r w:rsidRPr="006749CC">
        <w:rPr>
          <w:rFonts w:ascii="Book Antiqua" w:eastAsia="Book Antiqua" w:hAnsi="Book Antiqua" w:cs="Book Antiqua"/>
          <w:color w:val="000000"/>
        </w:rPr>
        <w:t>are high risk of recurrence and da</w:t>
      </w:r>
      <w:r w:rsidR="00462D32" w:rsidRPr="006749CC">
        <w:rPr>
          <w:rFonts w:ascii="Book Antiqua" w:eastAsia="Book Antiqua" w:hAnsi="Book Antiqua" w:cs="Book Antiqua"/>
          <w:color w:val="000000"/>
        </w:rPr>
        <w:t>ma</w:t>
      </w:r>
      <w:r w:rsidRPr="006749CC">
        <w:rPr>
          <w:rFonts w:ascii="Book Antiqua" w:eastAsia="Book Antiqua" w:hAnsi="Book Antiqua" w:cs="Book Antiqua"/>
          <w:color w:val="000000"/>
        </w:rPr>
        <w:t xml:space="preserve">ge </w:t>
      </w:r>
      <w:r w:rsidR="00462D32"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 xml:space="preserve">the anal sphincters </w:t>
      </w:r>
      <w:r w:rsidR="00462D32"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lead</w:t>
      </w:r>
      <w:r w:rsidR="00462D32"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to loss of control over bowel motions</w:t>
      </w:r>
      <w:r w:rsidR="00462D32" w:rsidRPr="006749CC">
        <w:rPr>
          <w:rFonts w:ascii="Book Antiqua" w:eastAsia="Book Antiqua" w:hAnsi="Book Antiqua" w:cs="Book Antiqua"/>
          <w:color w:val="000000"/>
        </w:rPr>
        <w:t xml:space="preserve"> </w:t>
      </w:r>
      <w:r w:rsidR="00C62DF6">
        <w:rPr>
          <w:rFonts w:ascii="Book Antiqua" w:eastAsia="Book Antiqua" w:hAnsi="Book Antiqua" w:cs="Book Antiqua"/>
          <w:color w:val="000000"/>
        </w:rPr>
        <w:t>(anal</w:t>
      </w:r>
      <w:r w:rsidR="00462D32" w:rsidRPr="006749CC">
        <w:rPr>
          <w:rFonts w:ascii="Book Antiqua" w:eastAsia="Book Antiqua" w:hAnsi="Book Antiqua" w:cs="Book Antiqua"/>
          <w:color w:val="000000"/>
        </w:rPr>
        <w:t xml:space="preserve"> incontinence</w:t>
      </w:r>
      <w:r w:rsidR="00C62DF6">
        <w:rPr>
          <w:rFonts w:ascii="Book Antiqua" w:eastAsia="Book Antiqua" w:hAnsi="Book Antiqua" w:cs="Book Antiqua"/>
          <w:color w:val="000000"/>
        </w:rPr>
        <w:t>)</w:t>
      </w:r>
      <w:r w:rsidRPr="006749CC">
        <w:rPr>
          <w:rFonts w:ascii="Book Antiqua" w:eastAsia="Book Antiqua" w:hAnsi="Book Antiqua" w:cs="Book Antiqua"/>
          <w:color w:val="000000"/>
        </w:rPr>
        <w:t>.</w:t>
      </w:r>
    </w:p>
    <w:p w14:paraId="06C674E0" w14:textId="77777777" w:rsidR="00BE19A1" w:rsidRPr="006749CC" w:rsidRDefault="00BE19A1" w:rsidP="00066E57">
      <w:pPr>
        <w:adjustRightInd w:val="0"/>
        <w:snapToGrid w:val="0"/>
        <w:spacing w:line="360" w:lineRule="auto"/>
        <w:jc w:val="both"/>
        <w:rPr>
          <w:rFonts w:ascii="Book Antiqua" w:hAnsi="Book Antiqua"/>
        </w:rPr>
      </w:pPr>
    </w:p>
    <w:p w14:paraId="067E5A9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motivation</w:t>
      </w:r>
    </w:p>
    <w:p w14:paraId="38671D71" w14:textId="2F5D472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An effort was made to manage anal fistulas with </w:t>
      </w:r>
      <w:r w:rsidR="00462D32"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high success rate </w:t>
      </w:r>
      <w:r w:rsidR="00462D32"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minimum loss of continence.</w:t>
      </w:r>
    </w:p>
    <w:p w14:paraId="66E13ACF" w14:textId="77777777" w:rsidR="00BE19A1" w:rsidRPr="006749CC" w:rsidRDefault="00BE19A1" w:rsidP="00066E57">
      <w:pPr>
        <w:adjustRightInd w:val="0"/>
        <w:snapToGrid w:val="0"/>
        <w:spacing w:line="360" w:lineRule="auto"/>
        <w:jc w:val="both"/>
        <w:rPr>
          <w:rFonts w:ascii="Book Antiqua" w:hAnsi="Book Antiqua"/>
        </w:rPr>
      </w:pPr>
    </w:p>
    <w:p w14:paraId="699A115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objectives</w:t>
      </w:r>
    </w:p>
    <w:p w14:paraId="5697C690" w14:textId="6D2FB8D9"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To develop sphincter-sparing procedures to manage high complex anal fistula</w:t>
      </w:r>
      <w:r w:rsidR="00462D32" w:rsidRPr="006749CC">
        <w:rPr>
          <w:rFonts w:ascii="Book Antiqua" w:eastAsia="Book Antiqua" w:hAnsi="Book Antiqua" w:cs="Book Antiqua"/>
          <w:color w:val="000000"/>
        </w:rPr>
        <w:t>s</w:t>
      </w:r>
      <w:r w:rsidRPr="006749CC">
        <w:rPr>
          <w:rFonts w:ascii="Book Antiqua" w:eastAsia="Book Antiqua" w:hAnsi="Book Antiqua" w:cs="Book Antiqua"/>
          <w:color w:val="000000"/>
        </w:rPr>
        <w:t>. Apart from being sphincter-saving, these procedures should also have high healing rates.</w:t>
      </w:r>
    </w:p>
    <w:p w14:paraId="17A9769B" w14:textId="77777777" w:rsidR="00BE19A1" w:rsidRPr="006749CC" w:rsidRDefault="00BE19A1" w:rsidP="00066E57">
      <w:pPr>
        <w:adjustRightInd w:val="0"/>
        <w:snapToGrid w:val="0"/>
        <w:spacing w:line="360" w:lineRule="auto"/>
        <w:jc w:val="both"/>
        <w:rPr>
          <w:rFonts w:ascii="Book Antiqua" w:hAnsi="Book Antiqua"/>
        </w:rPr>
      </w:pPr>
    </w:p>
    <w:p w14:paraId="5B37C83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methods</w:t>
      </w:r>
    </w:p>
    <w:p w14:paraId="0607B5E7" w14:textId="264258B4"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Two </w:t>
      </w:r>
      <w:r w:rsidR="006749CC" w:rsidRPr="006749CC">
        <w:rPr>
          <w:rFonts w:ascii="Book Antiqua" w:eastAsia="Book Antiqua" w:hAnsi="Book Antiqua" w:cs="Book Antiqua"/>
          <w:color w:val="000000"/>
        </w:rPr>
        <w:t>innovative</w:t>
      </w:r>
      <w:r w:rsidR="00462D32"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sphincter-sparing procedures, </w:t>
      </w:r>
      <w:proofErr w:type="spellStart"/>
      <w:r w:rsidR="00462D32" w:rsidRPr="006749CC">
        <w:rPr>
          <w:rFonts w:ascii="Book Antiqua" w:eastAsia="Book Antiqua" w:hAnsi="Book Antiqua" w:cs="Book Antiqua"/>
          <w:color w:val="000000"/>
        </w:rPr>
        <w:t>t</w:t>
      </w:r>
      <w:r w:rsidRPr="006749CC">
        <w:rPr>
          <w:rFonts w:ascii="Book Antiqua" w:eastAsia="Book Antiqua" w:hAnsi="Book Antiqua" w:cs="Book Antiqua"/>
          <w:color w:val="000000"/>
        </w:rPr>
        <w:t>ransanal</w:t>
      </w:r>
      <w:proofErr w:type="spellEnd"/>
      <w:r w:rsidRPr="006749CC">
        <w:rPr>
          <w:rFonts w:ascii="Book Antiqua" w:eastAsia="Book Antiqua" w:hAnsi="Book Antiqua" w:cs="Book Antiqua"/>
          <w:color w:val="000000"/>
        </w:rPr>
        <w:t xml:space="preserve"> opening of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space (TROPIS) and </w:t>
      </w:r>
      <w:r w:rsidR="00462D32" w:rsidRPr="006749CC">
        <w:rPr>
          <w:rFonts w:ascii="Book Antiqua" w:eastAsia="Book Antiqua" w:hAnsi="Book Antiqua" w:cs="Book Antiqua"/>
          <w:color w:val="000000"/>
        </w:rPr>
        <w:t>p</w:t>
      </w:r>
      <w:r w:rsidRPr="006749CC">
        <w:rPr>
          <w:rFonts w:ascii="Book Antiqua" w:eastAsia="Book Antiqua" w:hAnsi="Book Antiqua" w:cs="Book Antiqua"/>
          <w:color w:val="000000"/>
        </w:rPr>
        <w:t xml:space="preserve">roximal superficial cauterization of the </w:t>
      </w:r>
      <w:r w:rsidR="007E3ADD">
        <w:rPr>
          <w:rFonts w:ascii="Book Antiqua" w:eastAsia="Book Antiqua" w:hAnsi="Book Antiqua" w:cs="Book Antiqua"/>
          <w:color w:val="000000"/>
        </w:rPr>
        <w:t>IO</w:t>
      </w:r>
      <w:r w:rsidRPr="006749CC">
        <w:rPr>
          <w:rFonts w:ascii="Book Antiqua" w:eastAsia="Book Antiqua" w:hAnsi="Book Antiqua" w:cs="Book Antiqua"/>
          <w:color w:val="000000"/>
        </w:rPr>
        <w:t xml:space="preserve"> and emptying regularly of fistula tracts and curettage of tracts (PERFACT) were </w:t>
      </w:r>
      <w:r w:rsidR="00462D32" w:rsidRPr="006749CC">
        <w:rPr>
          <w:rFonts w:ascii="Book Antiqua" w:eastAsia="Book Antiqua" w:hAnsi="Book Antiqua" w:cs="Book Antiqua"/>
          <w:color w:val="000000"/>
        </w:rPr>
        <w:t>developed</w:t>
      </w:r>
      <w:r w:rsidRPr="006749CC">
        <w:rPr>
          <w:rFonts w:ascii="Book Antiqua" w:eastAsia="Book Antiqua" w:hAnsi="Book Antiqua" w:cs="Book Antiqua"/>
          <w:color w:val="000000"/>
        </w:rPr>
        <w:t xml:space="preserve">. The results </w:t>
      </w:r>
      <w:r w:rsidR="00462D32" w:rsidRPr="006749CC">
        <w:rPr>
          <w:rFonts w:ascii="Book Antiqua" w:eastAsia="Book Antiqua" w:hAnsi="Book Antiqua" w:cs="Book Antiqua"/>
          <w:color w:val="000000"/>
        </w:rPr>
        <w:t xml:space="preserve">achieved with the use </w:t>
      </w:r>
      <w:r w:rsidRPr="006749CC">
        <w:rPr>
          <w:rFonts w:ascii="Book Antiqua" w:eastAsia="Book Antiqua" w:hAnsi="Book Antiqua" w:cs="Book Antiqua"/>
          <w:color w:val="000000"/>
        </w:rPr>
        <w:t>of th</w:t>
      </w:r>
      <w:r w:rsidR="00462D32" w:rsidRPr="006749CC">
        <w:rPr>
          <w:rFonts w:ascii="Book Antiqua" w:eastAsia="Book Antiqua" w:hAnsi="Book Antiqua" w:cs="Book Antiqua"/>
          <w:color w:val="000000"/>
        </w:rPr>
        <w:t>o</w:t>
      </w:r>
      <w:r w:rsidRPr="006749CC">
        <w:rPr>
          <w:rFonts w:ascii="Book Antiqua" w:eastAsia="Book Antiqua" w:hAnsi="Book Antiqua" w:cs="Book Antiqua"/>
          <w:color w:val="000000"/>
        </w:rPr>
        <w:t xml:space="preserve">se two procedures in high complex fistulas were evaluated. </w:t>
      </w:r>
      <w:r w:rsidR="00462D32" w:rsidRPr="006749CC">
        <w:rPr>
          <w:rFonts w:ascii="Book Antiqua" w:eastAsia="Book Antiqua" w:hAnsi="Book Antiqua" w:cs="Book Antiqua"/>
          <w:color w:val="000000"/>
        </w:rPr>
        <w:t>T</w:t>
      </w:r>
      <w:r w:rsidRPr="006749CC">
        <w:rPr>
          <w:rFonts w:ascii="Book Antiqua" w:eastAsia="Book Antiqua" w:hAnsi="Book Antiqua" w:cs="Book Antiqua"/>
          <w:color w:val="000000"/>
        </w:rPr>
        <w:t xml:space="preserve">he results of fistulotomy in low fistulas </w:t>
      </w:r>
      <w:r w:rsidR="007E3ADD">
        <w:rPr>
          <w:rFonts w:ascii="Book Antiqua" w:eastAsia="Book Antiqua" w:hAnsi="Book Antiqua" w:cs="Book Antiqua"/>
          <w:color w:val="000000"/>
        </w:rPr>
        <w:t>AFP</w:t>
      </w:r>
      <w:r w:rsidRPr="006749CC">
        <w:rPr>
          <w:rFonts w:ascii="Book Antiqua" w:eastAsia="Book Antiqua" w:hAnsi="Book Antiqua" w:cs="Book Antiqua"/>
          <w:color w:val="000000"/>
        </w:rPr>
        <w:t xml:space="preserve"> procedure</w:t>
      </w:r>
      <w:r w:rsidR="00462D32"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performed in early </w:t>
      </w:r>
      <w:r w:rsidR="00462D32" w:rsidRPr="006749CC">
        <w:rPr>
          <w:rFonts w:ascii="Book Antiqua" w:eastAsia="Book Antiqua" w:hAnsi="Book Antiqua" w:cs="Book Antiqua"/>
          <w:color w:val="000000"/>
        </w:rPr>
        <w:t xml:space="preserve">phase </w:t>
      </w:r>
      <w:r w:rsidRPr="006749CC">
        <w:rPr>
          <w:rFonts w:ascii="Book Antiqua" w:eastAsia="Book Antiqua" w:hAnsi="Book Antiqua" w:cs="Book Antiqua"/>
          <w:color w:val="000000"/>
        </w:rPr>
        <w:t xml:space="preserve">of the study were also </w:t>
      </w:r>
      <w:r w:rsidR="00517659" w:rsidRPr="006749CC">
        <w:rPr>
          <w:rFonts w:ascii="Book Antiqua" w:eastAsia="Book Antiqua" w:hAnsi="Book Antiqua" w:cs="Book Antiqua"/>
          <w:color w:val="000000"/>
        </w:rPr>
        <w:t>analyzed</w:t>
      </w:r>
      <w:r w:rsidRPr="006749CC">
        <w:rPr>
          <w:rFonts w:ascii="Book Antiqua" w:eastAsia="Book Antiqua" w:hAnsi="Book Antiqua" w:cs="Book Antiqua"/>
          <w:color w:val="000000"/>
        </w:rPr>
        <w:t>.</w:t>
      </w:r>
    </w:p>
    <w:p w14:paraId="70DA17F0" w14:textId="77777777" w:rsidR="00BE19A1" w:rsidRPr="006749CC" w:rsidRDefault="00BE19A1" w:rsidP="00066E57">
      <w:pPr>
        <w:adjustRightInd w:val="0"/>
        <w:snapToGrid w:val="0"/>
        <w:spacing w:line="360" w:lineRule="auto"/>
        <w:jc w:val="both"/>
        <w:rPr>
          <w:rFonts w:ascii="Book Antiqua" w:hAnsi="Book Antiqua"/>
        </w:rPr>
      </w:pPr>
    </w:p>
    <w:p w14:paraId="79D534C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results</w:t>
      </w:r>
    </w:p>
    <w:p w14:paraId="03572B16" w14:textId="7D8A7754"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lastRenderedPageBreak/>
        <w:t>A</w:t>
      </w:r>
      <w:r w:rsidR="007E3ADD">
        <w:rPr>
          <w:rFonts w:ascii="Book Antiqua" w:eastAsia="Book Antiqua" w:hAnsi="Book Antiqua" w:cs="Book Antiqua"/>
          <w:color w:val="000000"/>
        </w:rPr>
        <w:t>FP</w:t>
      </w:r>
      <w:r w:rsidRPr="006749CC">
        <w:rPr>
          <w:rFonts w:ascii="Book Antiqua" w:eastAsia="Book Antiqua" w:hAnsi="Book Antiqua" w:cs="Book Antiqua"/>
          <w:color w:val="000000"/>
        </w:rPr>
        <w:t xml:space="preserve"> </w:t>
      </w:r>
      <w:r w:rsidR="00517659" w:rsidRPr="006749CC">
        <w:rPr>
          <w:rFonts w:ascii="Book Antiqua" w:eastAsia="Book Antiqua" w:hAnsi="Book Antiqua" w:cs="Book Antiqua"/>
          <w:color w:val="000000"/>
        </w:rPr>
        <w:t xml:space="preserve">procedures </w:t>
      </w:r>
      <w:r w:rsidRPr="006749CC">
        <w:rPr>
          <w:rFonts w:ascii="Book Antiqua" w:eastAsia="Book Antiqua" w:hAnsi="Book Antiqua" w:cs="Book Antiqua"/>
          <w:color w:val="000000"/>
        </w:rPr>
        <w:t>had very low healing rates (19%)</w:t>
      </w:r>
      <w:r w:rsidR="00517659"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fistulotomy </w:t>
      </w:r>
      <w:r w:rsidR="00517659" w:rsidRPr="006749CC">
        <w:rPr>
          <w:rFonts w:ascii="Book Antiqua" w:eastAsia="Book Antiqua" w:hAnsi="Book Antiqua" w:cs="Book Antiqua"/>
          <w:color w:val="000000"/>
        </w:rPr>
        <w:t>had</w:t>
      </w:r>
      <w:r w:rsidRPr="006749CC">
        <w:rPr>
          <w:rFonts w:ascii="Book Antiqua" w:eastAsia="Book Antiqua" w:hAnsi="Book Antiqua" w:cs="Book Antiqua"/>
          <w:color w:val="000000"/>
        </w:rPr>
        <w:t xml:space="preserve"> </w:t>
      </w:r>
      <w:r w:rsidR="00517659"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very high success rate (98.6%) with minimal loss of incontinence. However, the patient selection had to be done judiciously. Garg classification was extremely helpful in identifying patients suitable for fistulotomy. In high complex fistulas, </w:t>
      </w:r>
      <w:r w:rsidR="00517659"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PERFACT procedure </w:t>
      </w:r>
      <w:r w:rsidR="00517659" w:rsidRPr="006749CC">
        <w:rPr>
          <w:rFonts w:ascii="Book Antiqua" w:eastAsia="Book Antiqua" w:hAnsi="Book Antiqua" w:cs="Book Antiqua"/>
          <w:color w:val="000000"/>
        </w:rPr>
        <w:t xml:space="preserve">had a </w:t>
      </w:r>
      <w:r w:rsidRPr="006749CC">
        <w:rPr>
          <w:rFonts w:ascii="Book Antiqua" w:eastAsia="Book Antiqua" w:hAnsi="Book Antiqua" w:cs="Book Antiqua"/>
          <w:color w:val="000000"/>
        </w:rPr>
        <w:t xml:space="preserve">good </w:t>
      </w:r>
      <w:r w:rsidR="00517659" w:rsidRPr="006749CC">
        <w:rPr>
          <w:rFonts w:ascii="Book Antiqua" w:eastAsia="Book Antiqua" w:hAnsi="Book Antiqua" w:cs="Book Antiqua"/>
          <w:color w:val="000000"/>
        </w:rPr>
        <w:t xml:space="preserve">86% </w:t>
      </w:r>
      <w:r w:rsidRPr="006749CC">
        <w:rPr>
          <w:rFonts w:ascii="Book Antiqua" w:eastAsia="Book Antiqua" w:hAnsi="Book Antiqua" w:cs="Book Antiqua"/>
          <w:color w:val="000000"/>
        </w:rPr>
        <w:t xml:space="preserve">success rate initially but </w:t>
      </w:r>
      <w:r w:rsidR="00517659" w:rsidRPr="006749CC">
        <w:rPr>
          <w:rFonts w:ascii="Book Antiqua" w:eastAsia="Book Antiqua" w:hAnsi="Book Antiqua" w:cs="Book Antiqua"/>
          <w:color w:val="000000"/>
        </w:rPr>
        <w:t xml:space="preserve">it </w:t>
      </w:r>
      <w:r w:rsidRPr="006749CC">
        <w:rPr>
          <w:rFonts w:ascii="Book Antiqua" w:eastAsia="Book Antiqua" w:hAnsi="Book Antiqua" w:cs="Book Antiqua"/>
          <w:color w:val="000000"/>
        </w:rPr>
        <w:t xml:space="preserve">declined </w:t>
      </w:r>
      <w:r w:rsidR="00517659" w:rsidRPr="006749CC">
        <w:rPr>
          <w:rFonts w:ascii="Book Antiqua" w:eastAsia="Book Antiqua" w:hAnsi="Book Antiqua" w:cs="Book Antiqua"/>
          <w:color w:val="000000"/>
        </w:rPr>
        <w:t xml:space="preserve">to </w:t>
      </w:r>
      <w:r w:rsidRPr="006749CC">
        <w:rPr>
          <w:rFonts w:ascii="Book Antiqua" w:eastAsia="Book Antiqua" w:hAnsi="Book Antiqua" w:cs="Book Antiqua"/>
          <w:color w:val="000000"/>
        </w:rPr>
        <w:t xml:space="preserve">50% </w:t>
      </w:r>
      <w:r w:rsidR="00517659" w:rsidRPr="006749CC">
        <w:rPr>
          <w:rFonts w:ascii="Book Antiqua" w:eastAsia="Book Antiqua" w:hAnsi="Book Antiqua" w:cs="Book Antiqua"/>
          <w:color w:val="000000"/>
        </w:rPr>
        <w:t xml:space="preserve">during </w:t>
      </w:r>
      <w:r w:rsidRPr="006749CC">
        <w:rPr>
          <w:rFonts w:ascii="Book Antiqua" w:eastAsia="Book Antiqua" w:hAnsi="Book Antiqua" w:cs="Book Antiqua"/>
          <w:color w:val="000000"/>
        </w:rPr>
        <w:t xml:space="preserve">long-term follow-up. </w:t>
      </w:r>
      <w:r w:rsidR="00517659"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TROPIS procedure </w:t>
      </w:r>
      <w:r w:rsidR="00517659" w:rsidRPr="006749CC">
        <w:rPr>
          <w:rFonts w:ascii="Book Antiqua" w:eastAsia="Book Antiqua" w:hAnsi="Book Antiqua" w:cs="Book Antiqua"/>
          <w:color w:val="000000"/>
        </w:rPr>
        <w:t xml:space="preserve">had a </w:t>
      </w:r>
      <w:r w:rsidRPr="006749CC">
        <w:rPr>
          <w:rFonts w:ascii="Book Antiqua" w:eastAsia="Book Antiqua" w:hAnsi="Book Antiqua" w:cs="Book Antiqua"/>
          <w:color w:val="000000"/>
        </w:rPr>
        <w:t xml:space="preserve">reasonably high </w:t>
      </w:r>
      <w:r w:rsidR="00517659" w:rsidRPr="006749CC">
        <w:rPr>
          <w:rFonts w:ascii="Book Antiqua" w:eastAsia="Book Antiqua" w:hAnsi="Book Antiqua" w:cs="Book Antiqua"/>
          <w:color w:val="000000"/>
        </w:rPr>
        <w:t xml:space="preserve">86% </w:t>
      </w:r>
      <w:r w:rsidRPr="006749CC">
        <w:rPr>
          <w:rFonts w:ascii="Book Antiqua" w:eastAsia="Book Antiqua" w:hAnsi="Book Antiqua" w:cs="Book Antiqua"/>
          <w:color w:val="000000"/>
        </w:rPr>
        <w:t xml:space="preserve">success rate with insignificant risk to continence in high complex fistulas even on long-term follow-up. TROPIS </w:t>
      </w:r>
      <w:r w:rsidR="00517659" w:rsidRPr="006749CC">
        <w:rPr>
          <w:rFonts w:ascii="Book Antiqua" w:eastAsia="Book Antiqua" w:hAnsi="Book Antiqua" w:cs="Book Antiqua"/>
          <w:color w:val="000000"/>
        </w:rPr>
        <w:t xml:space="preserve">thus </w:t>
      </w:r>
      <w:r w:rsidRPr="006749CC">
        <w:rPr>
          <w:rFonts w:ascii="Book Antiqua" w:eastAsia="Book Antiqua" w:hAnsi="Book Antiqua" w:cs="Book Antiqua"/>
          <w:color w:val="000000"/>
        </w:rPr>
        <w:t>became the procedure of choice for high complex fistulas at our center.</w:t>
      </w:r>
    </w:p>
    <w:p w14:paraId="421CAEA7" w14:textId="77777777" w:rsidR="00BE19A1" w:rsidRPr="006749CC" w:rsidRDefault="00BE19A1" w:rsidP="00066E57">
      <w:pPr>
        <w:adjustRightInd w:val="0"/>
        <w:snapToGrid w:val="0"/>
        <w:spacing w:line="360" w:lineRule="auto"/>
        <w:jc w:val="both"/>
        <w:rPr>
          <w:rFonts w:ascii="Book Antiqua" w:hAnsi="Book Antiqua"/>
        </w:rPr>
      </w:pPr>
    </w:p>
    <w:p w14:paraId="6165175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conclusions</w:t>
      </w:r>
    </w:p>
    <w:p w14:paraId="7E3CE979" w14:textId="22838A20"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Fistulotomy leads to excellent results in low fistulas </w:t>
      </w:r>
      <w:r w:rsidR="00517659"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 xml:space="preserve">TROPIS leads to reasonably high healing rates in high complex fistulas. The risk </w:t>
      </w:r>
      <w:r w:rsidR="00517659"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 xml:space="preserve">continence is minimal if patient selection is done appropriately using </w:t>
      </w:r>
      <w:r w:rsidR="00517659"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Garg classification.</w:t>
      </w:r>
    </w:p>
    <w:p w14:paraId="01D5BFBF" w14:textId="77777777" w:rsidR="00BE19A1" w:rsidRPr="006749CC" w:rsidRDefault="00BE19A1" w:rsidP="00066E57">
      <w:pPr>
        <w:adjustRightInd w:val="0"/>
        <w:snapToGrid w:val="0"/>
        <w:spacing w:line="360" w:lineRule="auto"/>
        <w:jc w:val="both"/>
        <w:rPr>
          <w:rFonts w:ascii="Book Antiqua" w:hAnsi="Book Antiqua"/>
        </w:rPr>
      </w:pPr>
    </w:p>
    <w:p w14:paraId="0029AE6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perspectives</w:t>
      </w:r>
    </w:p>
    <w:p w14:paraId="5A133DE4" w14:textId="6CDAD18C" w:rsidR="00BE19A1" w:rsidRPr="006749CC" w:rsidRDefault="00B108ED"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uture research should focus on improving the TROPIS procedure and </w:t>
      </w:r>
      <w:r w:rsidR="00517659" w:rsidRPr="006749CC">
        <w:rPr>
          <w:rFonts w:ascii="Book Antiqua" w:eastAsia="Book Antiqua" w:hAnsi="Book Antiqua" w:cs="Book Antiqua"/>
          <w:color w:val="000000"/>
        </w:rPr>
        <w:t xml:space="preserve">developing </w:t>
      </w:r>
      <w:r w:rsidR="006749CC" w:rsidRPr="006749CC">
        <w:rPr>
          <w:rFonts w:ascii="Book Antiqua" w:eastAsia="Book Antiqua" w:hAnsi="Book Antiqua" w:cs="Book Antiqua"/>
          <w:color w:val="000000"/>
        </w:rPr>
        <w:t>innovative</w:t>
      </w:r>
      <w:r w:rsidR="00517659"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sphincter-saving procedures </w:t>
      </w:r>
      <w:r w:rsidR="00517659" w:rsidRPr="006749CC">
        <w:rPr>
          <w:rFonts w:ascii="Book Antiqua" w:eastAsia="Book Antiqua" w:hAnsi="Book Antiqua" w:cs="Book Antiqua"/>
          <w:color w:val="000000"/>
        </w:rPr>
        <w:t xml:space="preserve">that </w:t>
      </w:r>
      <w:r w:rsidR="005876EA" w:rsidRPr="006749CC">
        <w:rPr>
          <w:rFonts w:ascii="Book Antiqua" w:eastAsia="Book Antiqua" w:hAnsi="Book Antiqua" w:cs="Book Antiqua"/>
          <w:color w:val="000000"/>
        </w:rPr>
        <w:t>have even better success rate</w:t>
      </w:r>
      <w:r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in high complex anal fistulas.</w:t>
      </w:r>
    </w:p>
    <w:p w14:paraId="2F3A3A53" w14:textId="77777777" w:rsidR="00BE19A1" w:rsidRPr="006749CC" w:rsidRDefault="00BE19A1" w:rsidP="00066E57">
      <w:pPr>
        <w:adjustRightInd w:val="0"/>
        <w:snapToGrid w:val="0"/>
        <w:spacing w:line="360" w:lineRule="auto"/>
        <w:jc w:val="both"/>
        <w:rPr>
          <w:rFonts w:ascii="Book Antiqua" w:hAnsi="Book Antiqua"/>
        </w:rPr>
      </w:pPr>
    </w:p>
    <w:p w14:paraId="5CB5512F" w14:textId="56983E18"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REFERENCES</w:t>
      </w:r>
    </w:p>
    <w:p w14:paraId="2A10289A"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 </w:t>
      </w:r>
      <w:r w:rsidRPr="006749CC">
        <w:rPr>
          <w:rFonts w:ascii="Book Antiqua" w:hAnsi="Book Antiqua"/>
          <w:b/>
          <w:bCs/>
        </w:rPr>
        <w:t>Cooper CR</w:t>
      </w:r>
      <w:r w:rsidRPr="006749CC">
        <w:rPr>
          <w:rFonts w:ascii="Book Antiqua" w:hAnsi="Book Antiqua"/>
        </w:rPr>
        <w:t xml:space="preserve">, Keller DS. Perianal Fistulas. </w:t>
      </w:r>
      <w:r w:rsidRPr="006749CC">
        <w:rPr>
          <w:rFonts w:ascii="Book Antiqua" w:hAnsi="Book Antiqua"/>
          <w:i/>
          <w:iCs/>
        </w:rPr>
        <w:t>Dis Colon Rectum</w:t>
      </w:r>
      <w:r w:rsidRPr="006749CC">
        <w:rPr>
          <w:rFonts w:ascii="Book Antiqua" w:hAnsi="Book Antiqua"/>
        </w:rPr>
        <w:t xml:space="preserve"> 2020; </w:t>
      </w:r>
      <w:r w:rsidRPr="006749CC">
        <w:rPr>
          <w:rFonts w:ascii="Book Antiqua" w:hAnsi="Book Antiqua"/>
          <w:b/>
          <w:bCs/>
        </w:rPr>
        <w:t>63</w:t>
      </w:r>
      <w:r w:rsidRPr="006749CC">
        <w:rPr>
          <w:rFonts w:ascii="Book Antiqua" w:hAnsi="Book Antiqua"/>
        </w:rPr>
        <w:t>: 129-132 [PMID: 31914108 DOI: 10.1097/DCR.0000000000001576]</w:t>
      </w:r>
    </w:p>
    <w:p w14:paraId="48F274E3" w14:textId="21A5E5F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 </w:t>
      </w:r>
      <w:r w:rsidRPr="006749CC">
        <w:rPr>
          <w:rFonts w:ascii="Book Antiqua" w:hAnsi="Book Antiqua"/>
          <w:b/>
          <w:bCs/>
        </w:rPr>
        <w:t>Abramowitz L</w:t>
      </w:r>
      <w:r w:rsidRPr="006749CC">
        <w:rPr>
          <w:rFonts w:ascii="Book Antiqua" w:hAnsi="Book Antiqua"/>
        </w:rPr>
        <w:t xml:space="preserve">, Soudan D, </w:t>
      </w:r>
      <w:proofErr w:type="spellStart"/>
      <w:r w:rsidRPr="006749CC">
        <w:rPr>
          <w:rFonts w:ascii="Book Antiqua" w:hAnsi="Book Antiqua"/>
        </w:rPr>
        <w:t>Souffran</w:t>
      </w:r>
      <w:proofErr w:type="spellEnd"/>
      <w:r w:rsidRPr="006749CC">
        <w:rPr>
          <w:rFonts w:ascii="Book Antiqua" w:hAnsi="Book Antiqua"/>
        </w:rPr>
        <w:t xml:space="preserve"> M, Bouchard D, </w:t>
      </w:r>
      <w:proofErr w:type="spellStart"/>
      <w:r w:rsidRPr="006749CC">
        <w:rPr>
          <w:rFonts w:ascii="Book Antiqua" w:hAnsi="Book Antiqua"/>
        </w:rPr>
        <w:t>Castinel</w:t>
      </w:r>
      <w:proofErr w:type="spellEnd"/>
      <w:r w:rsidRPr="006749CC">
        <w:rPr>
          <w:rFonts w:ascii="Book Antiqua" w:hAnsi="Book Antiqua"/>
        </w:rPr>
        <w:t xml:space="preserve"> A, </w:t>
      </w:r>
      <w:proofErr w:type="spellStart"/>
      <w:r w:rsidRPr="006749CC">
        <w:rPr>
          <w:rFonts w:ascii="Book Antiqua" w:hAnsi="Book Antiqua"/>
        </w:rPr>
        <w:t>Suduca</w:t>
      </w:r>
      <w:proofErr w:type="spellEnd"/>
      <w:r w:rsidRPr="006749CC">
        <w:rPr>
          <w:rFonts w:ascii="Book Antiqua" w:hAnsi="Book Antiqua"/>
        </w:rPr>
        <w:t xml:space="preserve"> JM, </w:t>
      </w:r>
      <w:proofErr w:type="spellStart"/>
      <w:r w:rsidRPr="006749CC">
        <w:rPr>
          <w:rFonts w:ascii="Book Antiqua" w:hAnsi="Book Antiqua"/>
        </w:rPr>
        <w:t>Staumont</w:t>
      </w:r>
      <w:proofErr w:type="spellEnd"/>
      <w:r w:rsidRPr="006749CC">
        <w:rPr>
          <w:rFonts w:ascii="Book Antiqua" w:hAnsi="Book Antiqua"/>
        </w:rPr>
        <w:t xml:space="preserve"> G, </w:t>
      </w:r>
      <w:proofErr w:type="spellStart"/>
      <w:r w:rsidRPr="006749CC">
        <w:rPr>
          <w:rFonts w:ascii="Book Antiqua" w:hAnsi="Book Antiqua"/>
        </w:rPr>
        <w:t>Devulder</w:t>
      </w:r>
      <w:proofErr w:type="spellEnd"/>
      <w:r w:rsidRPr="006749CC">
        <w:rPr>
          <w:rFonts w:ascii="Book Antiqua" w:hAnsi="Book Antiqua"/>
        </w:rPr>
        <w:t xml:space="preserve"> F, </w:t>
      </w:r>
      <w:proofErr w:type="spellStart"/>
      <w:r w:rsidRPr="006749CC">
        <w:rPr>
          <w:rFonts w:ascii="Book Antiqua" w:hAnsi="Book Antiqua"/>
        </w:rPr>
        <w:t>Pigot</w:t>
      </w:r>
      <w:proofErr w:type="spellEnd"/>
      <w:r w:rsidRPr="006749CC">
        <w:rPr>
          <w:rFonts w:ascii="Book Antiqua" w:hAnsi="Book Antiqua"/>
        </w:rPr>
        <w:t xml:space="preserve"> F, </w:t>
      </w:r>
      <w:proofErr w:type="spellStart"/>
      <w:r w:rsidRPr="006749CC">
        <w:rPr>
          <w:rFonts w:ascii="Book Antiqua" w:hAnsi="Book Antiqua"/>
        </w:rPr>
        <w:t>Ganansia</w:t>
      </w:r>
      <w:proofErr w:type="spellEnd"/>
      <w:r w:rsidRPr="006749CC">
        <w:rPr>
          <w:rFonts w:ascii="Book Antiqua" w:hAnsi="Book Antiqua"/>
        </w:rPr>
        <w:t xml:space="preserve"> R, </w:t>
      </w:r>
      <w:proofErr w:type="spellStart"/>
      <w:r w:rsidRPr="006749CC">
        <w:rPr>
          <w:rFonts w:ascii="Book Antiqua" w:hAnsi="Book Antiqua"/>
        </w:rPr>
        <w:t>Varastet</w:t>
      </w:r>
      <w:proofErr w:type="spellEnd"/>
      <w:r w:rsidRPr="006749CC">
        <w:rPr>
          <w:rFonts w:ascii="Book Antiqua" w:hAnsi="Book Antiqua"/>
        </w:rPr>
        <w:t xml:space="preserve"> M; Groupe de Recherche </w:t>
      </w:r>
      <w:proofErr w:type="spellStart"/>
      <w:r w:rsidRPr="006749CC">
        <w:rPr>
          <w:rFonts w:ascii="Book Antiqua" w:hAnsi="Book Antiqua"/>
        </w:rPr>
        <w:t>en</w:t>
      </w:r>
      <w:proofErr w:type="spellEnd"/>
      <w:r w:rsidRPr="006749CC">
        <w:rPr>
          <w:rFonts w:ascii="Book Antiqua" w:hAnsi="Book Antiqua"/>
        </w:rPr>
        <w:t xml:space="preserve"> </w:t>
      </w:r>
      <w:proofErr w:type="spellStart"/>
      <w:r w:rsidRPr="006749CC">
        <w:rPr>
          <w:rFonts w:ascii="Book Antiqua" w:hAnsi="Book Antiqua"/>
        </w:rPr>
        <w:t>Proctologie</w:t>
      </w:r>
      <w:proofErr w:type="spellEnd"/>
      <w:r w:rsidRPr="006749CC">
        <w:rPr>
          <w:rFonts w:ascii="Book Antiqua" w:hAnsi="Book Antiqua"/>
        </w:rPr>
        <w:t xml:space="preserve"> de la Société </w:t>
      </w:r>
      <w:proofErr w:type="spellStart"/>
      <w:r w:rsidRPr="006749CC">
        <w:rPr>
          <w:rFonts w:ascii="Book Antiqua" w:hAnsi="Book Antiqua"/>
        </w:rPr>
        <w:t>Nationale</w:t>
      </w:r>
      <w:proofErr w:type="spellEnd"/>
      <w:r w:rsidRPr="006749CC">
        <w:rPr>
          <w:rFonts w:ascii="Book Antiqua" w:hAnsi="Book Antiqua"/>
        </w:rPr>
        <w:t xml:space="preserve"> </w:t>
      </w:r>
      <w:proofErr w:type="spellStart"/>
      <w:r w:rsidRPr="006749CC">
        <w:rPr>
          <w:rFonts w:ascii="Book Antiqua" w:hAnsi="Book Antiqua"/>
        </w:rPr>
        <w:t>Française</w:t>
      </w:r>
      <w:proofErr w:type="spellEnd"/>
      <w:r w:rsidRPr="006749CC">
        <w:rPr>
          <w:rFonts w:ascii="Book Antiqua" w:hAnsi="Book Antiqua"/>
        </w:rPr>
        <w:t xml:space="preserve"> de Colo-</w:t>
      </w:r>
      <w:proofErr w:type="spellStart"/>
      <w:r w:rsidRPr="006749CC">
        <w:rPr>
          <w:rFonts w:ascii="Book Antiqua" w:hAnsi="Book Antiqua"/>
        </w:rPr>
        <w:t>Proctologie</w:t>
      </w:r>
      <w:proofErr w:type="spellEnd"/>
      <w:r w:rsidRPr="006749CC">
        <w:rPr>
          <w:rFonts w:ascii="Book Antiqua" w:hAnsi="Book Antiqua"/>
        </w:rPr>
        <w:t xml:space="preserve"> and the Club de </w:t>
      </w:r>
      <w:proofErr w:type="spellStart"/>
      <w:r w:rsidRPr="006749CC">
        <w:rPr>
          <w:rFonts w:ascii="Book Antiqua" w:hAnsi="Book Antiqua"/>
        </w:rPr>
        <w:t>Réflexion</w:t>
      </w:r>
      <w:proofErr w:type="spellEnd"/>
      <w:r w:rsidRPr="006749CC">
        <w:rPr>
          <w:rFonts w:ascii="Book Antiqua" w:hAnsi="Book Antiqua"/>
        </w:rPr>
        <w:t xml:space="preserve"> des Cabinets et Groupe </w:t>
      </w:r>
      <w:proofErr w:type="spellStart"/>
      <w:r w:rsidRPr="006749CC">
        <w:rPr>
          <w:rFonts w:ascii="Book Antiqua" w:hAnsi="Book Antiqua"/>
        </w:rPr>
        <w:t>d'Hépato-Gastroentérologie</w:t>
      </w:r>
      <w:proofErr w:type="spellEnd"/>
      <w:r w:rsidRPr="006749CC">
        <w:rPr>
          <w:rFonts w:ascii="Book Antiqua" w:hAnsi="Book Antiqua"/>
        </w:rPr>
        <w:t>. The outcome of fistulotomy for anal fistula at 1</w:t>
      </w:r>
      <w:r w:rsidR="00015AED" w:rsidRPr="006749CC">
        <w:rPr>
          <w:rFonts w:ascii="Book Antiqua" w:hAnsi="Book Antiqua"/>
        </w:rPr>
        <w:t xml:space="preserve"> </w:t>
      </w:r>
      <w:r w:rsidRPr="006749CC">
        <w:rPr>
          <w:rFonts w:ascii="Book Antiqua" w:hAnsi="Book Antiqua"/>
        </w:rPr>
        <w:t xml:space="preserve">year: a prospective </w:t>
      </w:r>
      <w:proofErr w:type="spellStart"/>
      <w:r w:rsidRPr="006749CC">
        <w:rPr>
          <w:rFonts w:ascii="Book Antiqua" w:hAnsi="Book Antiqua"/>
        </w:rPr>
        <w:t>multicentre</w:t>
      </w:r>
      <w:proofErr w:type="spellEnd"/>
      <w:r w:rsidRPr="006749CC">
        <w:rPr>
          <w:rFonts w:ascii="Book Antiqua" w:hAnsi="Book Antiqua"/>
        </w:rPr>
        <w:t xml:space="preserve"> </w:t>
      </w:r>
      <w:r w:rsidRPr="006749CC">
        <w:rPr>
          <w:rFonts w:ascii="Book Antiqua" w:hAnsi="Book Antiqua"/>
        </w:rPr>
        <w:lastRenderedPageBreak/>
        <w:t xml:space="preserve">French study. </w:t>
      </w:r>
      <w:r w:rsidRPr="006749CC">
        <w:rPr>
          <w:rFonts w:ascii="Book Antiqua" w:hAnsi="Book Antiqua"/>
          <w:i/>
          <w:iCs/>
        </w:rPr>
        <w:t>Colorectal Dis</w:t>
      </w:r>
      <w:r w:rsidRPr="006749CC">
        <w:rPr>
          <w:rFonts w:ascii="Book Antiqua" w:hAnsi="Book Antiqua"/>
        </w:rPr>
        <w:t xml:space="preserve"> 2016; </w:t>
      </w:r>
      <w:r w:rsidRPr="006749CC">
        <w:rPr>
          <w:rFonts w:ascii="Book Antiqua" w:hAnsi="Book Antiqua"/>
          <w:b/>
          <w:bCs/>
        </w:rPr>
        <w:t>18</w:t>
      </w:r>
      <w:r w:rsidRPr="006749CC">
        <w:rPr>
          <w:rFonts w:ascii="Book Antiqua" w:hAnsi="Book Antiqua"/>
        </w:rPr>
        <w:t>: 279-285 [PMID: 26382623 DOI: 10.1111/codi.13121]</w:t>
      </w:r>
    </w:p>
    <w:p w14:paraId="187AF33F"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3 </w:t>
      </w:r>
      <w:r w:rsidRPr="006749CC">
        <w:rPr>
          <w:rFonts w:ascii="Book Antiqua" w:hAnsi="Book Antiqua"/>
          <w:b/>
          <w:bCs/>
        </w:rPr>
        <w:t>Aly EH</w:t>
      </w:r>
      <w:r w:rsidRPr="006749CC">
        <w:rPr>
          <w:rFonts w:ascii="Book Antiqua" w:hAnsi="Book Antiqua"/>
        </w:rPr>
        <w:t xml:space="preserve">. Is it time to adopt a compulsory sphincter-saving strategy in the treatment algorithm of fistula in </w:t>
      </w:r>
      <w:proofErr w:type="spellStart"/>
      <w:r w:rsidRPr="006749CC">
        <w:rPr>
          <w:rFonts w:ascii="Book Antiqua" w:hAnsi="Book Antiqua"/>
        </w:rPr>
        <w:t>ano</w:t>
      </w:r>
      <w:proofErr w:type="spellEnd"/>
      <w:r w:rsidRPr="006749CC">
        <w:rPr>
          <w:rFonts w:ascii="Book Antiqua" w:hAnsi="Book Antiqua"/>
        </w:rPr>
        <w:t xml:space="preserve">? </w:t>
      </w:r>
      <w:r w:rsidRPr="006749CC">
        <w:rPr>
          <w:rFonts w:ascii="Book Antiqua" w:hAnsi="Book Antiqua"/>
          <w:i/>
          <w:iCs/>
        </w:rPr>
        <w:t>Dis Colon Rectum</w:t>
      </w:r>
      <w:r w:rsidRPr="006749CC">
        <w:rPr>
          <w:rFonts w:ascii="Book Antiqua" w:hAnsi="Book Antiqua"/>
        </w:rPr>
        <w:t xml:space="preserve"> 2014; </w:t>
      </w:r>
      <w:r w:rsidRPr="006749CC">
        <w:rPr>
          <w:rFonts w:ascii="Book Antiqua" w:hAnsi="Book Antiqua"/>
          <w:b/>
          <w:bCs/>
        </w:rPr>
        <w:t>57</w:t>
      </w:r>
      <w:r w:rsidRPr="006749CC">
        <w:rPr>
          <w:rFonts w:ascii="Book Antiqua" w:hAnsi="Book Antiqua"/>
        </w:rPr>
        <w:t>: 1019-1021 [PMID: 25003298 DOI: 10.1097/DCR.0000000000000135]</w:t>
      </w:r>
    </w:p>
    <w:p w14:paraId="3FD27601"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4 </w:t>
      </w:r>
      <w:proofErr w:type="spellStart"/>
      <w:r w:rsidRPr="006749CC">
        <w:rPr>
          <w:rFonts w:ascii="Book Antiqua" w:hAnsi="Book Antiqua"/>
          <w:b/>
          <w:bCs/>
        </w:rPr>
        <w:t>Theerapol</w:t>
      </w:r>
      <w:proofErr w:type="spellEnd"/>
      <w:r w:rsidRPr="006749CC">
        <w:rPr>
          <w:rFonts w:ascii="Book Antiqua" w:hAnsi="Book Antiqua"/>
          <w:b/>
          <w:bCs/>
        </w:rPr>
        <w:t xml:space="preserve"> A</w:t>
      </w:r>
      <w:r w:rsidRPr="006749CC">
        <w:rPr>
          <w:rFonts w:ascii="Book Antiqua" w:hAnsi="Book Antiqua"/>
        </w:rPr>
        <w:t xml:space="preserve">, So BY, </w:t>
      </w:r>
      <w:proofErr w:type="spellStart"/>
      <w:r w:rsidRPr="006749CC">
        <w:rPr>
          <w:rFonts w:ascii="Book Antiqua" w:hAnsi="Book Antiqua"/>
        </w:rPr>
        <w:t>Ngoi</w:t>
      </w:r>
      <w:proofErr w:type="spellEnd"/>
      <w:r w:rsidRPr="006749CC">
        <w:rPr>
          <w:rFonts w:ascii="Book Antiqua" w:hAnsi="Book Antiqua"/>
        </w:rPr>
        <w:t xml:space="preserve"> SS. Routine use of setons for the treatment of anal fistulae. </w:t>
      </w:r>
      <w:r w:rsidRPr="006749CC">
        <w:rPr>
          <w:rFonts w:ascii="Book Antiqua" w:hAnsi="Book Antiqua"/>
          <w:i/>
          <w:iCs/>
        </w:rPr>
        <w:t>Singapore Med J</w:t>
      </w:r>
      <w:r w:rsidRPr="006749CC">
        <w:rPr>
          <w:rFonts w:ascii="Book Antiqua" w:hAnsi="Book Antiqua"/>
        </w:rPr>
        <w:t xml:space="preserve"> 2002; </w:t>
      </w:r>
      <w:r w:rsidRPr="006749CC">
        <w:rPr>
          <w:rFonts w:ascii="Book Antiqua" w:hAnsi="Book Antiqua"/>
          <w:b/>
          <w:bCs/>
        </w:rPr>
        <w:t>43</w:t>
      </w:r>
      <w:r w:rsidRPr="006749CC">
        <w:rPr>
          <w:rFonts w:ascii="Book Antiqua" w:hAnsi="Book Antiqua"/>
        </w:rPr>
        <w:t>: 305-307 [PMID: 12380728]</w:t>
      </w:r>
    </w:p>
    <w:p w14:paraId="0805CE19"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5 </w:t>
      </w:r>
      <w:proofErr w:type="spellStart"/>
      <w:r w:rsidRPr="006749CC">
        <w:rPr>
          <w:rFonts w:ascii="Book Antiqua" w:hAnsi="Book Antiqua"/>
          <w:b/>
          <w:bCs/>
        </w:rPr>
        <w:t>Hämäläinen</w:t>
      </w:r>
      <w:proofErr w:type="spellEnd"/>
      <w:r w:rsidRPr="006749CC">
        <w:rPr>
          <w:rFonts w:ascii="Book Antiqua" w:hAnsi="Book Antiqua"/>
          <w:b/>
          <w:bCs/>
        </w:rPr>
        <w:t xml:space="preserve"> KP</w:t>
      </w:r>
      <w:r w:rsidRPr="006749CC">
        <w:rPr>
          <w:rFonts w:ascii="Book Antiqua" w:hAnsi="Book Antiqua"/>
        </w:rPr>
        <w:t xml:space="preserve">, </w:t>
      </w:r>
      <w:proofErr w:type="spellStart"/>
      <w:r w:rsidRPr="006749CC">
        <w:rPr>
          <w:rFonts w:ascii="Book Antiqua" w:hAnsi="Book Antiqua"/>
        </w:rPr>
        <w:t>Sainio</w:t>
      </w:r>
      <w:proofErr w:type="spellEnd"/>
      <w:r w:rsidRPr="006749CC">
        <w:rPr>
          <w:rFonts w:ascii="Book Antiqua" w:hAnsi="Book Antiqua"/>
        </w:rPr>
        <w:t xml:space="preserve"> AP. Cutting seton for anal fistulas: high risk of minor control defects. </w:t>
      </w:r>
      <w:r w:rsidRPr="006749CC">
        <w:rPr>
          <w:rFonts w:ascii="Book Antiqua" w:hAnsi="Book Antiqua"/>
          <w:i/>
          <w:iCs/>
        </w:rPr>
        <w:t>Dis Colon Rectum</w:t>
      </w:r>
      <w:r w:rsidRPr="006749CC">
        <w:rPr>
          <w:rFonts w:ascii="Book Antiqua" w:hAnsi="Book Antiqua"/>
        </w:rPr>
        <w:t xml:space="preserve"> 1997; </w:t>
      </w:r>
      <w:r w:rsidRPr="006749CC">
        <w:rPr>
          <w:rFonts w:ascii="Book Antiqua" w:hAnsi="Book Antiqua"/>
          <w:b/>
          <w:bCs/>
        </w:rPr>
        <w:t>40</w:t>
      </w:r>
      <w:r w:rsidRPr="006749CC">
        <w:rPr>
          <w:rFonts w:ascii="Book Antiqua" w:hAnsi="Book Antiqua"/>
        </w:rPr>
        <w:t>: 1443-6; discussion 1447 [PMID: 9407983 DOI: 10.1007/BF02070710]</w:t>
      </w:r>
    </w:p>
    <w:p w14:paraId="61C03E5E"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6 </w:t>
      </w:r>
      <w:r w:rsidRPr="006749CC">
        <w:rPr>
          <w:rFonts w:ascii="Book Antiqua" w:hAnsi="Book Antiqua"/>
          <w:b/>
          <w:bCs/>
        </w:rPr>
        <w:t>van der Hagen SJ</w:t>
      </w:r>
      <w:r w:rsidRPr="006749CC">
        <w:rPr>
          <w:rFonts w:ascii="Book Antiqua" w:hAnsi="Book Antiqua"/>
        </w:rPr>
        <w:t xml:space="preserve">, </w:t>
      </w:r>
      <w:proofErr w:type="spellStart"/>
      <w:r w:rsidRPr="006749CC">
        <w:rPr>
          <w:rFonts w:ascii="Book Antiqua" w:hAnsi="Book Antiqua"/>
        </w:rPr>
        <w:t>Baeten</w:t>
      </w:r>
      <w:proofErr w:type="spellEnd"/>
      <w:r w:rsidRPr="006749CC">
        <w:rPr>
          <w:rFonts w:ascii="Book Antiqua" w:hAnsi="Book Antiqua"/>
        </w:rPr>
        <w:t xml:space="preserve"> CG, </w:t>
      </w:r>
      <w:proofErr w:type="spellStart"/>
      <w:r w:rsidRPr="006749CC">
        <w:rPr>
          <w:rFonts w:ascii="Book Antiqua" w:hAnsi="Book Antiqua"/>
        </w:rPr>
        <w:t>Soeters</w:t>
      </w:r>
      <w:proofErr w:type="spellEnd"/>
      <w:r w:rsidRPr="006749CC">
        <w:rPr>
          <w:rFonts w:ascii="Book Antiqua" w:hAnsi="Book Antiqua"/>
        </w:rPr>
        <w:t xml:space="preserve"> PB, Beets-Tan RG, Russel MG, van </w:t>
      </w:r>
      <w:proofErr w:type="spellStart"/>
      <w:r w:rsidRPr="006749CC">
        <w:rPr>
          <w:rFonts w:ascii="Book Antiqua" w:hAnsi="Book Antiqua"/>
        </w:rPr>
        <w:t>Gemert</w:t>
      </w:r>
      <w:proofErr w:type="spellEnd"/>
      <w:r w:rsidRPr="006749CC">
        <w:rPr>
          <w:rFonts w:ascii="Book Antiqua" w:hAnsi="Book Antiqua"/>
        </w:rPr>
        <w:t xml:space="preserve"> WG. Staged mucosal advancement flap for the treatment of complex anal fistulas: pretreatment with noncutting Setons and in case of recurrent multiple abscesses a diverting stoma. </w:t>
      </w:r>
      <w:r w:rsidRPr="006749CC">
        <w:rPr>
          <w:rFonts w:ascii="Book Antiqua" w:hAnsi="Book Antiqua"/>
          <w:i/>
          <w:iCs/>
        </w:rPr>
        <w:t>Colorectal Dis</w:t>
      </w:r>
      <w:r w:rsidRPr="006749CC">
        <w:rPr>
          <w:rFonts w:ascii="Book Antiqua" w:hAnsi="Book Antiqua"/>
        </w:rPr>
        <w:t xml:space="preserve"> 2005; </w:t>
      </w:r>
      <w:r w:rsidRPr="006749CC">
        <w:rPr>
          <w:rFonts w:ascii="Book Antiqua" w:hAnsi="Book Antiqua"/>
          <w:b/>
          <w:bCs/>
        </w:rPr>
        <w:t>7</w:t>
      </w:r>
      <w:r w:rsidRPr="006749CC">
        <w:rPr>
          <w:rFonts w:ascii="Book Antiqua" w:hAnsi="Book Antiqua"/>
        </w:rPr>
        <w:t>: 513-518 [PMID: 16108891 DOI: 10.1111/j.1463-1318.2005.00850.x]</w:t>
      </w:r>
    </w:p>
    <w:p w14:paraId="27257936"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7 </w:t>
      </w:r>
      <w:proofErr w:type="spellStart"/>
      <w:r w:rsidRPr="006749CC">
        <w:rPr>
          <w:rFonts w:ascii="Book Antiqua" w:hAnsi="Book Antiqua"/>
          <w:b/>
          <w:bCs/>
        </w:rPr>
        <w:t>Meinero</w:t>
      </w:r>
      <w:proofErr w:type="spellEnd"/>
      <w:r w:rsidRPr="006749CC">
        <w:rPr>
          <w:rFonts w:ascii="Book Antiqua" w:hAnsi="Book Antiqua"/>
          <w:b/>
          <w:bCs/>
        </w:rPr>
        <w:t xml:space="preserve"> P</w:t>
      </w:r>
      <w:r w:rsidRPr="006749CC">
        <w:rPr>
          <w:rFonts w:ascii="Book Antiqua" w:hAnsi="Book Antiqua"/>
        </w:rPr>
        <w:t xml:space="preserve">, Mori L. Video-assisted anal fistula treatment (VAAFT): a novel sphincter-saving procedure for treating complex anal fistulas. </w:t>
      </w:r>
      <w:r w:rsidRPr="006749CC">
        <w:rPr>
          <w:rFonts w:ascii="Book Antiqua" w:hAnsi="Book Antiqua"/>
          <w:i/>
          <w:iCs/>
        </w:rPr>
        <w:t xml:space="preserve">Tech </w:t>
      </w:r>
      <w:proofErr w:type="spellStart"/>
      <w:r w:rsidRPr="006749CC">
        <w:rPr>
          <w:rFonts w:ascii="Book Antiqua" w:hAnsi="Book Antiqua"/>
          <w:i/>
          <w:iCs/>
        </w:rPr>
        <w:t>Coloproctol</w:t>
      </w:r>
      <w:proofErr w:type="spellEnd"/>
      <w:r w:rsidRPr="006749CC">
        <w:rPr>
          <w:rFonts w:ascii="Book Antiqua" w:hAnsi="Book Antiqua"/>
        </w:rPr>
        <w:t xml:space="preserve"> 2011; </w:t>
      </w:r>
      <w:r w:rsidRPr="006749CC">
        <w:rPr>
          <w:rFonts w:ascii="Book Antiqua" w:hAnsi="Book Antiqua"/>
          <w:b/>
          <w:bCs/>
        </w:rPr>
        <w:t>15</w:t>
      </w:r>
      <w:r w:rsidRPr="006749CC">
        <w:rPr>
          <w:rFonts w:ascii="Book Antiqua" w:hAnsi="Book Antiqua"/>
        </w:rPr>
        <w:t>: 417-422 [PMID: 22002535 DOI: 10.1007/s10151-011-0769-2]</w:t>
      </w:r>
    </w:p>
    <w:p w14:paraId="63A7D705"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8 </w:t>
      </w:r>
      <w:r w:rsidRPr="006749CC">
        <w:rPr>
          <w:rFonts w:ascii="Book Antiqua" w:hAnsi="Book Antiqua"/>
          <w:b/>
          <w:bCs/>
        </w:rPr>
        <w:t>Champagne BJ</w:t>
      </w:r>
      <w:r w:rsidRPr="006749CC">
        <w:rPr>
          <w:rFonts w:ascii="Book Antiqua" w:hAnsi="Book Antiqua"/>
        </w:rPr>
        <w:t xml:space="preserve">, O'Connor LM, Ferguson M, </w:t>
      </w:r>
      <w:proofErr w:type="spellStart"/>
      <w:r w:rsidRPr="006749CC">
        <w:rPr>
          <w:rFonts w:ascii="Book Antiqua" w:hAnsi="Book Antiqua"/>
        </w:rPr>
        <w:t>Orangio</w:t>
      </w:r>
      <w:proofErr w:type="spellEnd"/>
      <w:r w:rsidRPr="006749CC">
        <w:rPr>
          <w:rFonts w:ascii="Book Antiqua" w:hAnsi="Book Antiqua"/>
        </w:rPr>
        <w:t xml:space="preserve"> GR, </w:t>
      </w:r>
      <w:proofErr w:type="spellStart"/>
      <w:r w:rsidRPr="006749CC">
        <w:rPr>
          <w:rFonts w:ascii="Book Antiqua" w:hAnsi="Book Antiqua"/>
        </w:rPr>
        <w:t>Schertzer</w:t>
      </w:r>
      <w:proofErr w:type="spellEnd"/>
      <w:r w:rsidRPr="006749CC">
        <w:rPr>
          <w:rFonts w:ascii="Book Antiqua" w:hAnsi="Book Antiqua"/>
        </w:rPr>
        <w:t xml:space="preserve"> ME, Armstrong DN. Efficacy of anal fistula plug in closure of cryptoglandular fistulas: long-term follow-up. </w:t>
      </w:r>
      <w:r w:rsidRPr="006749CC">
        <w:rPr>
          <w:rFonts w:ascii="Book Antiqua" w:hAnsi="Book Antiqua"/>
          <w:i/>
          <w:iCs/>
        </w:rPr>
        <w:t>Dis Colon Rectum</w:t>
      </w:r>
      <w:r w:rsidRPr="006749CC">
        <w:rPr>
          <w:rFonts w:ascii="Book Antiqua" w:hAnsi="Book Antiqua"/>
        </w:rPr>
        <w:t xml:space="preserve"> 2006; </w:t>
      </w:r>
      <w:r w:rsidRPr="006749CC">
        <w:rPr>
          <w:rFonts w:ascii="Book Antiqua" w:hAnsi="Book Antiqua"/>
          <w:b/>
          <w:bCs/>
        </w:rPr>
        <w:t>49</w:t>
      </w:r>
      <w:r w:rsidRPr="006749CC">
        <w:rPr>
          <w:rFonts w:ascii="Book Antiqua" w:hAnsi="Book Antiqua"/>
        </w:rPr>
        <w:t>: 1817-1821 [PMID: 17082891 DOI: 10.1007/s10350-006-0755-3]</w:t>
      </w:r>
    </w:p>
    <w:p w14:paraId="38F0C2D1"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9 </w:t>
      </w:r>
      <w:proofErr w:type="spellStart"/>
      <w:r w:rsidRPr="006749CC">
        <w:rPr>
          <w:rFonts w:ascii="Book Antiqua" w:hAnsi="Book Antiqua"/>
          <w:b/>
          <w:bCs/>
        </w:rPr>
        <w:t>Prosst</w:t>
      </w:r>
      <w:proofErr w:type="spellEnd"/>
      <w:r w:rsidRPr="006749CC">
        <w:rPr>
          <w:rFonts w:ascii="Book Antiqua" w:hAnsi="Book Antiqua"/>
          <w:b/>
          <w:bCs/>
        </w:rPr>
        <w:t xml:space="preserve"> RL</w:t>
      </w:r>
      <w:r w:rsidRPr="006749CC">
        <w:rPr>
          <w:rFonts w:ascii="Book Antiqua" w:hAnsi="Book Antiqua"/>
        </w:rPr>
        <w:t xml:space="preserve">, Herold A, </w:t>
      </w:r>
      <w:proofErr w:type="spellStart"/>
      <w:r w:rsidRPr="006749CC">
        <w:rPr>
          <w:rFonts w:ascii="Book Antiqua" w:hAnsi="Book Antiqua"/>
        </w:rPr>
        <w:t>Joos</w:t>
      </w:r>
      <w:proofErr w:type="spellEnd"/>
      <w:r w:rsidRPr="006749CC">
        <w:rPr>
          <w:rFonts w:ascii="Book Antiqua" w:hAnsi="Book Antiqua"/>
        </w:rPr>
        <w:t xml:space="preserve"> AK, </w:t>
      </w:r>
      <w:proofErr w:type="spellStart"/>
      <w:r w:rsidRPr="006749CC">
        <w:rPr>
          <w:rFonts w:ascii="Book Antiqua" w:hAnsi="Book Antiqua"/>
        </w:rPr>
        <w:t>Bussen</w:t>
      </w:r>
      <w:proofErr w:type="spellEnd"/>
      <w:r w:rsidRPr="006749CC">
        <w:rPr>
          <w:rFonts w:ascii="Book Antiqua" w:hAnsi="Book Antiqua"/>
        </w:rPr>
        <w:t xml:space="preserve"> D, </w:t>
      </w:r>
      <w:proofErr w:type="spellStart"/>
      <w:r w:rsidRPr="006749CC">
        <w:rPr>
          <w:rFonts w:ascii="Book Antiqua" w:hAnsi="Book Antiqua"/>
        </w:rPr>
        <w:t>Wehrmann</w:t>
      </w:r>
      <w:proofErr w:type="spellEnd"/>
      <w:r w:rsidRPr="006749CC">
        <w:rPr>
          <w:rFonts w:ascii="Book Antiqua" w:hAnsi="Book Antiqua"/>
        </w:rPr>
        <w:t xml:space="preserve"> M, Gottwald T, </w:t>
      </w:r>
      <w:proofErr w:type="spellStart"/>
      <w:r w:rsidRPr="006749CC">
        <w:rPr>
          <w:rFonts w:ascii="Book Antiqua" w:hAnsi="Book Antiqua"/>
        </w:rPr>
        <w:t>Schurr</w:t>
      </w:r>
      <w:proofErr w:type="spellEnd"/>
      <w:r w:rsidRPr="006749CC">
        <w:rPr>
          <w:rFonts w:ascii="Book Antiqua" w:hAnsi="Book Antiqua"/>
        </w:rPr>
        <w:t xml:space="preserve"> MO. The anal fistula claw: the OTSC clip for anal fistula closure. </w:t>
      </w:r>
      <w:r w:rsidRPr="006749CC">
        <w:rPr>
          <w:rFonts w:ascii="Book Antiqua" w:hAnsi="Book Antiqua"/>
          <w:i/>
          <w:iCs/>
        </w:rPr>
        <w:t>Colorectal Dis</w:t>
      </w:r>
      <w:r w:rsidRPr="006749CC">
        <w:rPr>
          <w:rFonts w:ascii="Book Antiqua" w:hAnsi="Book Antiqua"/>
        </w:rPr>
        <w:t xml:space="preserve"> 2012; </w:t>
      </w:r>
      <w:r w:rsidRPr="006749CC">
        <w:rPr>
          <w:rFonts w:ascii="Book Antiqua" w:hAnsi="Book Antiqua"/>
          <w:b/>
          <w:bCs/>
        </w:rPr>
        <w:t>14</w:t>
      </w:r>
      <w:r w:rsidRPr="006749CC">
        <w:rPr>
          <w:rFonts w:ascii="Book Antiqua" w:hAnsi="Book Antiqua"/>
        </w:rPr>
        <w:t>: 1112-1117 [PMID: 22122680 DOI: 10.1111/j.1463-1318.2011.02902.x]</w:t>
      </w:r>
    </w:p>
    <w:p w14:paraId="076EAA44"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10 </w:t>
      </w:r>
      <w:proofErr w:type="spellStart"/>
      <w:r w:rsidRPr="006749CC">
        <w:rPr>
          <w:rFonts w:ascii="Book Antiqua" w:hAnsi="Book Antiqua"/>
          <w:b/>
          <w:bCs/>
        </w:rPr>
        <w:t>Giamundo</w:t>
      </w:r>
      <w:proofErr w:type="spellEnd"/>
      <w:r w:rsidRPr="006749CC">
        <w:rPr>
          <w:rFonts w:ascii="Book Antiqua" w:hAnsi="Book Antiqua"/>
          <w:b/>
          <w:bCs/>
        </w:rPr>
        <w:t xml:space="preserve"> P</w:t>
      </w:r>
      <w:r w:rsidRPr="006749CC">
        <w:rPr>
          <w:rFonts w:ascii="Book Antiqua" w:hAnsi="Book Antiqua"/>
        </w:rPr>
        <w:t xml:space="preserve">, Geraci M, </w:t>
      </w:r>
      <w:proofErr w:type="spellStart"/>
      <w:r w:rsidRPr="006749CC">
        <w:rPr>
          <w:rFonts w:ascii="Book Antiqua" w:hAnsi="Book Antiqua"/>
        </w:rPr>
        <w:t>Tibaldi</w:t>
      </w:r>
      <w:proofErr w:type="spellEnd"/>
      <w:r w:rsidRPr="006749CC">
        <w:rPr>
          <w:rFonts w:ascii="Book Antiqua" w:hAnsi="Book Antiqua"/>
        </w:rPr>
        <w:t xml:space="preserve"> L, Valente M. Closure of fistula-in-</w:t>
      </w:r>
      <w:proofErr w:type="spellStart"/>
      <w:r w:rsidRPr="006749CC">
        <w:rPr>
          <w:rFonts w:ascii="Book Antiqua" w:hAnsi="Book Antiqua"/>
        </w:rPr>
        <w:t>ano</w:t>
      </w:r>
      <w:proofErr w:type="spellEnd"/>
      <w:r w:rsidRPr="006749CC">
        <w:rPr>
          <w:rFonts w:ascii="Book Antiqua" w:hAnsi="Book Antiqua"/>
        </w:rPr>
        <w:t xml:space="preserve"> with laser--</w:t>
      </w:r>
      <w:proofErr w:type="spellStart"/>
      <w:r w:rsidRPr="006749CC">
        <w:rPr>
          <w:rFonts w:ascii="Book Antiqua" w:hAnsi="Book Antiqua"/>
        </w:rPr>
        <w:t>FiLaC</w:t>
      </w:r>
      <w:proofErr w:type="spellEnd"/>
      <w:r w:rsidRPr="006749CC">
        <w:rPr>
          <w:rFonts w:ascii="Book Antiqua" w:hAnsi="Book Antiqua"/>
        </w:rPr>
        <w:t xml:space="preserve">™: an effective novel sphincter-saving procedure for complex disease. </w:t>
      </w:r>
      <w:r w:rsidRPr="006749CC">
        <w:rPr>
          <w:rFonts w:ascii="Book Antiqua" w:hAnsi="Book Antiqua"/>
          <w:i/>
          <w:iCs/>
        </w:rPr>
        <w:t>Colorectal Dis</w:t>
      </w:r>
      <w:r w:rsidRPr="006749CC">
        <w:rPr>
          <w:rFonts w:ascii="Book Antiqua" w:hAnsi="Book Antiqua"/>
        </w:rPr>
        <w:t xml:space="preserve"> 2014; </w:t>
      </w:r>
      <w:r w:rsidRPr="006749CC">
        <w:rPr>
          <w:rFonts w:ascii="Book Antiqua" w:hAnsi="Book Antiqua"/>
          <w:b/>
          <w:bCs/>
        </w:rPr>
        <w:t>16</w:t>
      </w:r>
      <w:r w:rsidRPr="006749CC">
        <w:rPr>
          <w:rFonts w:ascii="Book Antiqua" w:hAnsi="Book Antiqua"/>
        </w:rPr>
        <w:t>: 110-115 [PMID: 24119103 DOI: 10.1111/codi.12440]</w:t>
      </w:r>
    </w:p>
    <w:p w14:paraId="3B869A1E"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lastRenderedPageBreak/>
        <w:t xml:space="preserve">11 </w:t>
      </w:r>
      <w:r w:rsidRPr="006749CC">
        <w:rPr>
          <w:rFonts w:ascii="Book Antiqua" w:hAnsi="Book Antiqua"/>
          <w:b/>
          <w:bCs/>
        </w:rPr>
        <w:t>Garcia-</w:t>
      </w:r>
      <w:proofErr w:type="spellStart"/>
      <w:r w:rsidRPr="006749CC">
        <w:rPr>
          <w:rFonts w:ascii="Book Antiqua" w:hAnsi="Book Antiqua"/>
          <w:b/>
          <w:bCs/>
        </w:rPr>
        <w:t>Arranz</w:t>
      </w:r>
      <w:proofErr w:type="spellEnd"/>
      <w:r w:rsidRPr="006749CC">
        <w:rPr>
          <w:rFonts w:ascii="Book Antiqua" w:hAnsi="Book Antiqua"/>
          <w:b/>
          <w:bCs/>
        </w:rPr>
        <w:t xml:space="preserve"> M</w:t>
      </w:r>
      <w:r w:rsidRPr="006749CC">
        <w:rPr>
          <w:rFonts w:ascii="Book Antiqua" w:hAnsi="Book Antiqua"/>
        </w:rPr>
        <w:t>, Garcia-</w:t>
      </w:r>
      <w:proofErr w:type="spellStart"/>
      <w:r w:rsidRPr="006749CC">
        <w:rPr>
          <w:rFonts w:ascii="Book Antiqua" w:hAnsi="Book Antiqua"/>
        </w:rPr>
        <w:t>Olmo</w:t>
      </w:r>
      <w:proofErr w:type="spellEnd"/>
      <w:r w:rsidRPr="006749CC">
        <w:rPr>
          <w:rFonts w:ascii="Book Antiqua" w:hAnsi="Book Antiqua"/>
        </w:rPr>
        <w:t xml:space="preserve"> D, Herreros MD, </w:t>
      </w:r>
      <w:proofErr w:type="spellStart"/>
      <w:r w:rsidRPr="006749CC">
        <w:rPr>
          <w:rFonts w:ascii="Book Antiqua" w:hAnsi="Book Antiqua"/>
        </w:rPr>
        <w:t>Gracia</w:t>
      </w:r>
      <w:proofErr w:type="spellEnd"/>
      <w:r w:rsidRPr="006749CC">
        <w:rPr>
          <w:rFonts w:ascii="Book Antiqua" w:hAnsi="Book Antiqua"/>
        </w:rPr>
        <w:t xml:space="preserve">-Solana J, Guadalajara H, de la </w:t>
      </w:r>
      <w:proofErr w:type="spellStart"/>
      <w:r w:rsidRPr="006749CC">
        <w:rPr>
          <w:rFonts w:ascii="Book Antiqua" w:hAnsi="Book Antiqua"/>
        </w:rPr>
        <w:t>Portilla</w:t>
      </w:r>
      <w:proofErr w:type="spellEnd"/>
      <w:r w:rsidRPr="006749CC">
        <w:rPr>
          <w:rFonts w:ascii="Book Antiqua" w:hAnsi="Book Antiqua"/>
        </w:rPr>
        <w:t xml:space="preserve"> F, </w:t>
      </w:r>
      <w:proofErr w:type="spellStart"/>
      <w:r w:rsidRPr="006749CC">
        <w:rPr>
          <w:rFonts w:ascii="Book Antiqua" w:hAnsi="Book Antiqua"/>
        </w:rPr>
        <w:t>Baixauli</w:t>
      </w:r>
      <w:proofErr w:type="spellEnd"/>
      <w:r w:rsidRPr="006749CC">
        <w:rPr>
          <w:rFonts w:ascii="Book Antiqua" w:hAnsi="Book Antiqua"/>
        </w:rPr>
        <w:t xml:space="preserve"> J, Garcia-Garcia J, Ramirez JM, Sanchez-Guijo F, Prosper F; FISPAC Collaborative Group. Autologous adipose-derived stem cells for the treatment of complex cryptoglandular perianal fistula: A randomized clinical trial with long-term follow-up. </w:t>
      </w:r>
      <w:r w:rsidRPr="006749CC">
        <w:rPr>
          <w:rFonts w:ascii="Book Antiqua" w:hAnsi="Book Antiqua"/>
          <w:i/>
          <w:iCs/>
        </w:rPr>
        <w:t xml:space="preserve">Stem Cells </w:t>
      </w:r>
      <w:proofErr w:type="spellStart"/>
      <w:r w:rsidRPr="006749CC">
        <w:rPr>
          <w:rFonts w:ascii="Book Antiqua" w:hAnsi="Book Antiqua"/>
          <w:i/>
          <w:iCs/>
        </w:rPr>
        <w:t>Transl</w:t>
      </w:r>
      <w:proofErr w:type="spellEnd"/>
      <w:r w:rsidRPr="006749CC">
        <w:rPr>
          <w:rFonts w:ascii="Book Antiqua" w:hAnsi="Book Antiqua"/>
          <w:i/>
          <w:iCs/>
        </w:rPr>
        <w:t xml:space="preserve"> Med</w:t>
      </w:r>
      <w:r w:rsidRPr="006749CC">
        <w:rPr>
          <w:rFonts w:ascii="Book Antiqua" w:hAnsi="Book Antiqua"/>
        </w:rPr>
        <w:t xml:space="preserve"> 2020; </w:t>
      </w:r>
      <w:r w:rsidRPr="006749CC">
        <w:rPr>
          <w:rFonts w:ascii="Book Antiqua" w:hAnsi="Book Antiqua"/>
          <w:b/>
          <w:bCs/>
        </w:rPr>
        <w:t>9</w:t>
      </w:r>
      <w:r w:rsidRPr="006749CC">
        <w:rPr>
          <w:rFonts w:ascii="Book Antiqua" w:hAnsi="Book Antiqua"/>
        </w:rPr>
        <w:t>: 295-301 [PMID: 31886629 DOI: 10.1002/sctm.19-0271]</w:t>
      </w:r>
    </w:p>
    <w:p w14:paraId="35D33935"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12 </w:t>
      </w:r>
      <w:r w:rsidRPr="006749CC">
        <w:rPr>
          <w:rFonts w:ascii="Book Antiqua" w:hAnsi="Book Antiqua"/>
          <w:b/>
          <w:bCs/>
        </w:rPr>
        <w:t>Garg P</w:t>
      </w:r>
      <w:r w:rsidRPr="006749CC">
        <w:rPr>
          <w:rFonts w:ascii="Book Antiqua" w:hAnsi="Book Antiqua"/>
        </w:rPr>
        <w:t xml:space="preserve">, Sodhi SS, Garg N. Management of Complex Cryptoglandular Anal Fistula: Challenges and Solutions. </w:t>
      </w:r>
      <w:r w:rsidRPr="006749CC">
        <w:rPr>
          <w:rFonts w:ascii="Book Antiqua" w:hAnsi="Book Antiqua"/>
          <w:i/>
          <w:iCs/>
        </w:rPr>
        <w:t>Clin Exp Gastroenterol</w:t>
      </w:r>
      <w:r w:rsidRPr="006749CC">
        <w:rPr>
          <w:rFonts w:ascii="Book Antiqua" w:hAnsi="Book Antiqua"/>
        </w:rPr>
        <w:t xml:space="preserve"> 2020; </w:t>
      </w:r>
      <w:r w:rsidRPr="006749CC">
        <w:rPr>
          <w:rFonts w:ascii="Book Antiqua" w:hAnsi="Book Antiqua"/>
          <w:b/>
          <w:bCs/>
        </w:rPr>
        <w:t>13</w:t>
      </w:r>
      <w:r w:rsidRPr="006749CC">
        <w:rPr>
          <w:rFonts w:ascii="Book Antiqua" w:hAnsi="Book Antiqua"/>
        </w:rPr>
        <w:t>: 555-567 [PMID: 33204136 DOI: 10.2147/CEG.S198796]</w:t>
      </w:r>
    </w:p>
    <w:p w14:paraId="03466499"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13 </w:t>
      </w:r>
      <w:r w:rsidRPr="006749CC">
        <w:rPr>
          <w:rFonts w:ascii="Book Antiqua" w:hAnsi="Book Antiqua"/>
          <w:b/>
          <w:bCs/>
        </w:rPr>
        <w:t>Matos D</w:t>
      </w:r>
      <w:r w:rsidRPr="006749CC">
        <w:rPr>
          <w:rFonts w:ascii="Book Antiqua" w:hAnsi="Book Antiqua"/>
        </w:rPr>
        <w:t xml:space="preserve">, </w:t>
      </w:r>
      <w:proofErr w:type="spellStart"/>
      <w:r w:rsidRPr="006749CC">
        <w:rPr>
          <w:rFonts w:ascii="Book Antiqua" w:hAnsi="Book Antiqua"/>
        </w:rPr>
        <w:t>Lunniss</w:t>
      </w:r>
      <w:proofErr w:type="spellEnd"/>
      <w:r w:rsidRPr="006749CC">
        <w:rPr>
          <w:rFonts w:ascii="Book Antiqua" w:hAnsi="Book Antiqua"/>
        </w:rPr>
        <w:t xml:space="preserve"> PJ, Phillips RK. Total sphincter conservation in high fistula in </w:t>
      </w:r>
      <w:proofErr w:type="spellStart"/>
      <w:r w:rsidRPr="006749CC">
        <w:rPr>
          <w:rFonts w:ascii="Book Antiqua" w:hAnsi="Book Antiqua"/>
        </w:rPr>
        <w:t>ano</w:t>
      </w:r>
      <w:proofErr w:type="spellEnd"/>
      <w:r w:rsidRPr="006749CC">
        <w:rPr>
          <w:rFonts w:ascii="Book Antiqua" w:hAnsi="Book Antiqua"/>
        </w:rPr>
        <w:t xml:space="preserve">: results of a new approach. </w:t>
      </w:r>
      <w:r w:rsidRPr="006749CC">
        <w:rPr>
          <w:rFonts w:ascii="Book Antiqua" w:hAnsi="Book Antiqua"/>
          <w:i/>
          <w:iCs/>
        </w:rPr>
        <w:t>Br J Surg</w:t>
      </w:r>
      <w:r w:rsidRPr="006749CC">
        <w:rPr>
          <w:rFonts w:ascii="Book Antiqua" w:hAnsi="Book Antiqua"/>
        </w:rPr>
        <w:t xml:space="preserve"> 1993; </w:t>
      </w:r>
      <w:r w:rsidRPr="006749CC">
        <w:rPr>
          <w:rFonts w:ascii="Book Antiqua" w:hAnsi="Book Antiqua"/>
          <w:b/>
          <w:bCs/>
        </w:rPr>
        <w:t>80</w:t>
      </w:r>
      <w:r w:rsidRPr="006749CC">
        <w:rPr>
          <w:rFonts w:ascii="Book Antiqua" w:hAnsi="Book Antiqua"/>
        </w:rPr>
        <w:t>: 802-804 [PMID: 8330181 DOI: 10.1002/bjs.1800800651]</w:t>
      </w:r>
    </w:p>
    <w:p w14:paraId="3E8DF9DB"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14 </w:t>
      </w:r>
      <w:proofErr w:type="spellStart"/>
      <w:r w:rsidRPr="006749CC">
        <w:rPr>
          <w:rFonts w:ascii="Book Antiqua" w:hAnsi="Book Antiqua"/>
          <w:b/>
          <w:bCs/>
        </w:rPr>
        <w:t>Rojanasakul</w:t>
      </w:r>
      <w:proofErr w:type="spellEnd"/>
      <w:r w:rsidRPr="006749CC">
        <w:rPr>
          <w:rFonts w:ascii="Book Antiqua" w:hAnsi="Book Antiqua"/>
          <w:b/>
          <w:bCs/>
        </w:rPr>
        <w:t xml:space="preserve"> A</w:t>
      </w:r>
      <w:r w:rsidRPr="006749CC">
        <w:rPr>
          <w:rFonts w:ascii="Book Antiqua" w:hAnsi="Book Antiqua"/>
        </w:rPr>
        <w:t>. LIFT procedure: a simplified technique for fistula-in-</w:t>
      </w:r>
      <w:proofErr w:type="spellStart"/>
      <w:r w:rsidRPr="006749CC">
        <w:rPr>
          <w:rFonts w:ascii="Book Antiqua" w:hAnsi="Book Antiqua"/>
        </w:rPr>
        <w:t>ano</w:t>
      </w:r>
      <w:proofErr w:type="spellEnd"/>
      <w:r w:rsidRPr="006749CC">
        <w:rPr>
          <w:rFonts w:ascii="Book Antiqua" w:hAnsi="Book Antiqua"/>
        </w:rPr>
        <w:t xml:space="preserve">. </w:t>
      </w:r>
      <w:r w:rsidRPr="006749CC">
        <w:rPr>
          <w:rFonts w:ascii="Book Antiqua" w:hAnsi="Book Antiqua"/>
          <w:i/>
          <w:iCs/>
        </w:rPr>
        <w:t xml:space="preserve">Tech </w:t>
      </w:r>
      <w:proofErr w:type="spellStart"/>
      <w:r w:rsidRPr="006749CC">
        <w:rPr>
          <w:rFonts w:ascii="Book Antiqua" w:hAnsi="Book Antiqua"/>
          <w:i/>
          <w:iCs/>
        </w:rPr>
        <w:t>Coloproctol</w:t>
      </w:r>
      <w:proofErr w:type="spellEnd"/>
      <w:r w:rsidRPr="006749CC">
        <w:rPr>
          <w:rFonts w:ascii="Book Antiqua" w:hAnsi="Book Antiqua"/>
        </w:rPr>
        <w:t xml:space="preserve"> 2009; </w:t>
      </w:r>
      <w:r w:rsidRPr="006749CC">
        <w:rPr>
          <w:rFonts w:ascii="Book Antiqua" w:hAnsi="Book Antiqua"/>
          <w:b/>
          <w:bCs/>
        </w:rPr>
        <w:t>13</w:t>
      </w:r>
      <w:r w:rsidRPr="006749CC">
        <w:rPr>
          <w:rFonts w:ascii="Book Antiqua" w:hAnsi="Book Antiqua"/>
        </w:rPr>
        <w:t>: 237-240 [PMID: 19636496 DOI: 10.1007/s10151-009-0522-2]</w:t>
      </w:r>
    </w:p>
    <w:p w14:paraId="67B709D8"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15 </w:t>
      </w:r>
      <w:r w:rsidRPr="006749CC">
        <w:rPr>
          <w:rFonts w:ascii="Book Antiqua" w:hAnsi="Book Antiqua"/>
          <w:b/>
          <w:bCs/>
        </w:rPr>
        <w:t>Jayne DG</w:t>
      </w:r>
      <w:r w:rsidRPr="006749CC">
        <w:rPr>
          <w:rFonts w:ascii="Book Antiqua" w:hAnsi="Book Antiqua"/>
        </w:rPr>
        <w:t xml:space="preserve">, </w:t>
      </w:r>
      <w:proofErr w:type="spellStart"/>
      <w:r w:rsidRPr="006749CC">
        <w:rPr>
          <w:rFonts w:ascii="Book Antiqua" w:hAnsi="Book Antiqua"/>
        </w:rPr>
        <w:t>Scholefield</w:t>
      </w:r>
      <w:proofErr w:type="spellEnd"/>
      <w:r w:rsidRPr="006749CC">
        <w:rPr>
          <w:rFonts w:ascii="Book Antiqua" w:hAnsi="Book Antiqua"/>
        </w:rPr>
        <w:t xml:space="preserve"> J, Tolan D, Gray R, Senapati A, Hulme CT, Sutton AJ, Handley K, Hewitt CA, Kaur M, Magill L; FIAT Trial Collaborative Group. A Multicenter Randomized Controlled Trial Comparing Safety, Efficacy, and Cost-effectiveness of the </w:t>
      </w:r>
      <w:proofErr w:type="spellStart"/>
      <w:r w:rsidRPr="006749CC">
        <w:rPr>
          <w:rFonts w:ascii="Book Antiqua" w:hAnsi="Book Antiqua"/>
        </w:rPr>
        <w:t>Surgisis</w:t>
      </w:r>
      <w:proofErr w:type="spellEnd"/>
      <w:r w:rsidRPr="006749CC">
        <w:rPr>
          <w:rFonts w:ascii="Book Antiqua" w:hAnsi="Book Antiqua"/>
        </w:rPr>
        <w:t xml:space="preserve"> Anal Fistula Plug Versus Surgeon's Preference for </w:t>
      </w:r>
      <w:proofErr w:type="spellStart"/>
      <w:r w:rsidRPr="006749CC">
        <w:rPr>
          <w:rFonts w:ascii="Book Antiqua" w:hAnsi="Book Antiqua"/>
        </w:rPr>
        <w:t>Transsphincteric</w:t>
      </w:r>
      <w:proofErr w:type="spellEnd"/>
      <w:r w:rsidRPr="006749CC">
        <w:rPr>
          <w:rFonts w:ascii="Book Antiqua" w:hAnsi="Book Antiqua"/>
        </w:rPr>
        <w:t xml:space="preserve"> Fistula-in-</w:t>
      </w:r>
      <w:proofErr w:type="spellStart"/>
      <w:r w:rsidRPr="006749CC">
        <w:rPr>
          <w:rFonts w:ascii="Book Antiqua" w:hAnsi="Book Antiqua"/>
        </w:rPr>
        <w:t>Ano</w:t>
      </w:r>
      <w:proofErr w:type="spellEnd"/>
      <w:r w:rsidRPr="006749CC">
        <w:rPr>
          <w:rFonts w:ascii="Book Antiqua" w:hAnsi="Book Antiqua"/>
        </w:rPr>
        <w:t xml:space="preserve">: The FIAT Trial. </w:t>
      </w:r>
      <w:r w:rsidRPr="006749CC">
        <w:rPr>
          <w:rFonts w:ascii="Book Antiqua" w:hAnsi="Book Antiqua"/>
          <w:i/>
          <w:iCs/>
        </w:rPr>
        <w:t>Ann Surg</w:t>
      </w:r>
      <w:r w:rsidRPr="006749CC">
        <w:rPr>
          <w:rFonts w:ascii="Book Antiqua" w:hAnsi="Book Antiqua"/>
        </w:rPr>
        <w:t xml:space="preserve"> 2021; </w:t>
      </w:r>
      <w:r w:rsidRPr="006749CC">
        <w:rPr>
          <w:rFonts w:ascii="Book Antiqua" w:hAnsi="Book Antiqua"/>
          <w:b/>
          <w:bCs/>
        </w:rPr>
        <w:t>273</w:t>
      </w:r>
      <w:r w:rsidRPr="006749CC">
        <w:rPr>
          <w:rFonts w:ascii="Book Antiqua" w:hAnsi="Book Antiqua"/>
        </w:rPr>
        <w:t>: 433-441 [PMID: 32516229 DOI: 10.1097/SLA.0000000000003981]</w:t>
      </w:r>
    </w:p>
    <w:p w14:paraId="740198A7"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16 </w:t>
      </w:r>
      <w:proofErr w:type="spellStart"/>
      <w:r w:rsidRPr="006749CC">
        <w:rPr>
          <w:rFonts w:ascii="Book Antiqua" w:hAnsi="Book Antiqua"/>
          <w:b/>
          <w:bCs/>
        </w:rPr>
        <w:t>Ratto</w:t>
      </w:r>
      <w:proofErr w:type="spellEnd"/>
      <w:r w:rsidRPr="006749CC">
        <w:rPr>
          <w:rFonts w:ascii="Book Antiqua" w:hAnsi="Book Antiqua"/>
          <w:b/>
          <w:bCs/>
        </w:rPr>
        <w:t xml:space="preserve"> C</w:t>
      </w:r>
      <w:r w:rsidRPr="006749CC">
        <w:rPr>
          <w:rFonts w:ascii="Book Antiqua" w:hAnsi="Book Antiqua"/>
        </w:rPr>
        <w:t xml:space="preserve">, </w:t>
      </w:r>
      <w:proofErr w:type="spellStart"/>
      <w:r w:rsidRPr="006749CC">
        <w:rPr>
          <w:rFonts w:ascii="Book Antiqua" w:hAnsi="Book Antiqua"/>
        </w:rPr>
        <w:t>Litta</w:t>
      </w:r>
      <w:proofErr w:type="spellEnd"/>
      <w:r w:rsidRPr="006749CC">
        <w:rPr>
          <w:rFonts w:ascii="Book Antiqua" w:hAnsi="Book Antiqua"/>
        </w:rPr>
        <w:t xml:space="preserve"> F, </w:t>
      </w:r>
      <w:proofErr w:type="spellStart"/>
      <w:r w:rsidRPr="006749CC">
        <w:rPr>
          <w:rFonts w:ascii="Book Antiqua" w:hAnsi="Book Antiqua"/>
        </w:rPr>
        <w:t>Donisi</w:t>
      </w:r>
      <w:proofErr w:type="spellEnd"/>
      <w:r w:rsidRPr="006749CC">
        <w:rPr>
          <w:rFonts w:ascii="Book Antiqua" w:hAnsi="Book Antiqua"/>
        </w:rPr>
        <w:t xml:space="preserve"> L, </w:t>
      </w:r>
      <w:proofErr w:type="spellStart"/>
      <w:r w:rsidRPr="006749CC">
        <w:rPr>
          <w:rFonts w:ascii="Book Antiqua" w:hAnsi="Book Antiqua"/>
        </w:rPr>
        <w:t>Parello</w:t>
      </w:r>
      <w:proofErr w:type="spellEnd"/>
      <w:r w:rsidRPr="006749CC">
        <w:rPr>
          <w:rFonts w:ascii="Book Antiqua" w:hAnsi="Book Antiqua"/>
        </w:rPr>
        <w:t xml:space="preserve"> A. Fistulotomy or fistulectomy and primary sphincteroplasty for anal fistula (FIPS): a systematic review. </w:t>
      </w:r>
      <w:r w:rsidRPr="006749CC">
        <w:rPr>
          <w:rFonts w:ascii="Book Antiqua" w:hAnsi="Book Antiqua"/>
          <w:i/>
          <w:iCs/>
        </w:rPr>
        <w:t xml:space="preserve">Tech </w:t>
      </w:r>
      <w:proofErr w:type="spellStart"/>
      <w:r w:rsidRPr="006749CC">
        <w:rPr>
          <w:rFonts w:ascii="Book Antiqua" w:hAnsi="Book Antiqua"/>
          <w:i/>
          <w:iCs/>
        </w:rPr>
        <w:t>Coloproctol</w:t>
      </w:r>
      <w:proofErr w:type="spellEnd"/>
      <w:r w:rsidRPr="006749CC">
        <w:rPr>
          <w:rFonts w:ascii="Book Antiqua" w:hAnsi="Book Antiqua"/>
        </w:rPr>
        <w:t xml:space="preserve"> 2015; </w:t>
      </w:r>
      <w:r w:rsidRPr="006749CC">
        <w:rPr>
          <w:rFonts w:ascii="Book Antiqua" w:hAnsi="Book Antiqua"/>
          <w:b/>
          <w:bCs/>
        </w:rPr>
        <w:t>19</w:t>
      </w:r>
      <w:r w:rsidRPr="006749CC">
        <w:rPr>
          <w:rFonts w:ascii="Book Antiqua" w:hAnsi="Book Antiqua"/>
        </w:rPr>
        <w:t>: 391-400 [PMID: 26062740 DOI: 10.1007/s10151-015-1323-4]</w:t>
      </w:r>
    </w:p>
    <w:p w14:paraId="7C4A422A"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17 </w:t>
      </w:r>
      <w:r w:rsidRPr="006749CC">
        <w:rPr>
          <w:rFonts w:ascii="Book Antiqua" w:hAnsi="Book Antiqua"/>
          <w:b/>
          <w:bCs/>
        </w:rPr>
        <w:t>Garg P</w:t>
      </w:r>
      <w:r w:rsidRPr="006749CC">
        <w:rPr>
          <w:rFonts w:ascii="Book Antiqua" w:hAnsi="Book Antiqua"/>
        </w:rPr>
        <w:t xml:space="preserve">, Garg M. PERFACT procedure: a new concept to treat highly complex anal fistula. </w:t>
      </w:r>
      <w:r w:rsidRPr="006749CC">
        <w:rPr>
          <w:rFonts w:ascii="Book Antiqua" w:hAnsi="Book Antiqua"/>
          <w:i/>
          <w:iCs/>
        </w:rPr>
        <w:t>World J Gastroenterol</w:t>
      </w:r>
      <w:r w:rsidRPr="006749CC">
        <w:rPr>
          <w:rFonts w:ascii="Book Antiqua" w:hAnsi="Book Antiqua"/>
        </w:rPr>
        <w:t xml:space="preserve"> 2015; </w:t>
      </w:r>
      <w:r w:rsidRPr="006749CC">
        <w:rPr>
          <w:rFonts w:ascii="Book Antiqua" w:hAnsi="Book Antiqua"/>
          <w:b/>
          <w:bCs/>
        </w:rPr>
        <w:t>21</w:t>
      </w:r>
      <w:r w:rsidRPr="006749CC">
        <w:rPr>
          <w:rFonts w:ascii="Book Antiqua" w:hAnsi="Book Antiqua"/>
        </w:rPr>
        <w:t>: 4020-4029 [PMID: 25852290 DOI: 10.3748/wjg.v21.i13.4020]</w:t>
      </w:r>
    </w:p>
    <w:p w14:paraId="47D93D11"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18 </w:t>
      </w:r>
      <w:r w:rsidRPr="006749CC">
        <w:rPr>
          <w:rFonts w:ascii="Book Antiqua" w:hAnsi="Book Antiqua"/>
          <w:b/>
          <w:bCs/>
        </w:rPr>
        <w:t>Garg P</w:t>
      </w:r>
      <w:r w:rsidRPr="006749CC">
        <w:rPr>
          <w:rFonts w:ascii="Book Antiqua" w:hAnsi="Book Antiqua"/>
        </w:rPr>
        <w:t xml:space="preserve">, Kaur B, Menon GR. </w:t>
      </w:r>
      <w:proofErr w:type="spellStart"/>
      <w:r w:rsidRPr="006749CC">
        <w:rPr>
          <w:rFonts w:ascii="Book Antiqua" w:hAnsi="Book Antiqua"/>
        </w:rPr>
        <w:t>Transanal</w:t>
      </w:r>
      <w:proofErr w:type="spellEnd"/>
      <w:r w:rsidRPr="006749CC">
        <w:rPr>
          <w:rFonts w:ascii="Book Antiqua" w:hAnsi="Book Antiqua"/>
        </w:rPr>
        <w:t xml:space="preserve"> opening of the </w:t>
      </w:r>
      <w:proofErr w:type="spellStart"/>
      <w:r w:rsidRPr="006749CC">
        <w:rPr>
          <w:rFonts w:ascii="Book Antiqua" w:hAnsi="Book Antiqua"/>
        </w:rPr>
        <w:t>intersphincteric</w:t>
      </w:r>
      <w:proofErr w:type="spellEnd"/>
      <w:r w:rsidRPr="006749CC">
        <w:rPr>
          <w:rFonts w:ascii="Book Antiqua" w:hAnsi="Book Antiqua"/>
        </w:rPr>
        <w:t xml:space="preserve"> space: a novel sphincter-sparing procedure to treat 325 high complex anal fistulas with </w:t>
      </w:r>
      <w:r w:rsidRPr="006749CC">
        <w:rPr>
          <w:rFonts w:ascii="Book Antiqua" w:hAnsi="Book Antiqua"/>
        </w:rPr>
        <w:lastRenderedPageBreak/>
        <w:t xml:space="preserve">long-term follow-up. </w:t>
      </w:r>
      <w:r w:rsidRPr="006749CC">
        <w:rPr>
          <w:rFonts w:ascii="Book Antiqua" w:hAnsi="Book Antiqua"/>
          <w:i/>
          <w:iCs/>
        </w:rPr>
        <w:t>Colorectal Dis</w:t>
      </w:r>
      <w:r w:rsidRPr="006749CC">
        <w:rPr>
          <w:rFonts w:ascii="Book Antiqua" w:hAnsi="Book Antiqua"/>
        </w:rPr>
        <w:t xml:space="preserve"> 2021 [PMID: 33529491 DOI: 10.1111/codi.15555]</w:t>
      </w:r>
    </w:p>
    <w:p w14:paraId="7408A018"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19 </w:t>
      </w:r>
      <w:proofErr w:type="spellStart"/>
      <w:r w:rsidRPr="006749CC">
        <w:rPr>
          <w:rFonts w:ascii="Book Antiqua" w:hAnsi="Book Antiqua"/>
          <w:b/>
          <w:bCs/>
        </w:rPr>
        <w:t>Vaizey</w:t>
      </w:r>
      <w:proofErr w:type="spellEnd"/>
      <w:r w:rsidRPr="006749CC">
        <w:rPr>
          <w:rFonts w:ascii="Book Antiqua" w:hAnsi="Book Antiqua"/>
          <w:b/>
          <w:bCs/>
        </w:rPr>
        <w:t xml:space="preserve"> CJ</w:t>
      </w:r>
      <w:r w:rsidRPr="006749CC">
        <w:rPr>
          <w:rFonts w:ascii="Book Antiqua" w:hAnsi="Book Antiqua"/>
        </w:rPr>
        <w:t xml:space="preserve">, </w:t>
      </w:r>
      <w:proofErr w:type="spellStart"/>
      <w:r w:rsidRPr="006749CC">
        <w:rPr>
          <w:rFonts w:ascii="Book Antiqua" w:hAnsi="Book Antiqua"/>
        </w:rPr>
        <w:t>Carapeti</w:t>
      </w:r>
      <w:proofErr w:type="spellEnd"/>
      <w:r w:rsidRPr="006749CC">
        <w:rPr>
          <w:rFonts w:ascii="Book Antiqua" w:hAnsi="Book Antiqua"/>
        </w:rPr>
        <w:t xml:space="preserve"> E, Cahill JA, </w:t>
      </w:r>
      <w:proofErr w:type="spellStart"/>
      <w:r w:rsidRPr="006749CC">
        <w:rPr>
          <w:rFonts w:ascii="Book Antiqua" w:hAnsi="Book Antiqua"/>
        </w:rPr>
        <w:t>Kamm</w:t>
      </w:r>
      <w:proofErr w:type="spellEnd"/>
      <w:r w:rsidRPr="006749CC">
        <w:rPr>
          <w:rFonts w:ascii="Book Antiqua" w:hAnsi="Book Antiqua"/>
        </w:rPr>
        <w:t xml:space="preserve"> MA. Prospective comparison of </w:t>
      </w:r>
      <w:proofErr w:type="spellStart"/>
      <w:r w:rsidRPr="006749CC">
        <w:rPr>
          <w:rFonts w:ascii="Book Antiqua" w:hAnsi="Book Antiqua"/>
        </w:rPr>
        <w:t>faecal</w:t>
      </w:r>
      <w:proofErr w:type="spellEnd"/>
      <w:r w:rsidRPr="006749CC">
        <w:rPr>
          <w:rFonts w:ascii="Book Antiqua" w:hAnsi="Book Antiqua"/>
        </w:rPr>
        <w:t xml:space="preserve"> incontinence grading systems. </w:t>
      </w:r>
      <w:r w:rsidRPr="006749CC">
        <w:rPr>
          <w:rFonts w:ascii="Book Antiqua" w:hAnsi="Book Antiqua"/>
          <w:i/>
          <w:iCs/>
        </w:rPr>
        <w:t>Gut</w:t>
      </w:r>
      <w:r w:rsidRPr="006749CC">
        <w:rPr>
          <w:rFonts w:ascii="Book Antiqua" w:hAnsi="Book Antiqua"/>
        </w:rPr>
        <w:t xml:space="preserve"> 1999; </w:t>
      </w:r>
      <w:r w:rsidRPr="006749CC">
        <w:rPr>
          <w:rFonts w:ascii="Book Antiqua" w:hAnsi="Book Antiqua"/>
          <w:b/>
          <w:bCs/>
        </w:rPr>
        <w:t>44</w:t>
      </w:r>
      <w:r w:rsidRPr="006749CC">
        <w:rPr>
          <w:rFonts w:ascii="Book Antiqua" w:hAnsi="Book Antiqua"/>
        </w:rPr>
        <w:t>: 77-80 [PMID: 9862829 DOI: 10.1136/gut.44.1.77]</w:t>
      </w:r>
    </w:p>
    <w:p w14:paraId="09F2C0A4"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20 </w:t>
      </w:r>
      <w:proofErr w:type="spellStart"/>
      <w:r w:rsidRPr="006749CC">
        <w:rPr>
          <w:rFonts w:ascii="Book Antiqua" w:hAnsi="Book Antiqua"/>
          <w:b/>
          <w:bCs/>
        </w:rPr>
        <w:t>W</w:t>
      </w:r>
      <w:r w:rsidRPr="006749CC">
        <w:rPr>
          <w:rFonts w:ascii="Book Antiqua" w:hAnsi="Book Antiqua" w:cs="Cambria"/>
          <w:b/>
          <w:bCs/>
        </w:rPr>
        <w:t>ł</w:t>
      </w:r>
      <w:r w:rsidRPr="006749CC">
        <w:rPr>
          <w:rFonts w:ascii="Book Antiqua" w:hAnsi="Book Antiqua"/>
          <w:b/>
          <w:bCs/>
        </w:rPr>
        <w:t>odarczyk</w:t>
      </w:r>
      <w:proofErr w:type="spellEnd"/>
      <w:r w:rsidRPr="006749CC">
        <w:rPr>
          <w:rFonts w:ascii="Book Antiqua" w:hAnsi="Book Antiqua"/>
          <w:b/>
          <w:bCs/>
        </w:rPr>
        <w:t xml:space="preserve"> M</w:t>
      </w:r>
      <w:r w:rsidRPr="006749CC">
        <w:rPr>
          <w:rFonts w:ascii="Book Antiqua" w:hAnsi="Book Antiqua"/>
        </w:rPr>
        <w:t xml:space="preserve">, </w:t>
      </w:r>
      <w:proofErr w:type="spellStart"/>
      <w:r w:rsidRPr="006749CC">
        <w:rPr>
          <w:rFonts w:ascii="Book Antiqua" w:hAnsi="Book Antiqua"/>
        </w:rPr>
        <w:t>W</w:t>
      </w:r>
      <w:r w:rsidRPr="006749CC">
        <w:rPr>
          <w:rFonts w:ascii="Book Antiqua" w:hAnsi="Book Antiqua" w:cs="Cambria"/>
        </w:rPr>
        <w:t>ł</w:t>
      </w:r>
      <w:r w:rsidRPr="006749CC">
        <w:rPr>
          <w:rFonts w:ascii="Book Antiqua" w:hAnsi="Book Antiqua"/>
        </w:rPr>
        <w:t>odarczyk</w:t>
      </w:r>
      <w:proofErr w:type="spellEnd"/>
      <w:r w:rsidRPr="006749CC">
        <w:rPr>
          <w:rFonts w:ascii="Book Antiqua" w:hAnsi="Book Antiqua"/>
        </w:rPr>
        <w:t xml:space="preserve"> J, </w:t>
      </w:r>
      <w:proofErr w:type="spellStart"/>
      <w:r w:rsidRPr="006749CC">
        <w:rPr>
          <w:rFonts w:ascii="Book Antiqua" w:hAnsi="Book Antiqua"/>
        </w:rPr>
        <w:t>Sobolewska-W</w:t>
      </w:r>
      <w:r w:rsidRPr="006749CC">
        <w:rPr>
          <w:rFonts w:ascii="Book Antiqua" w:hAnsi="Book Antiqua" w:cs="Cambria"/>
        </w:rPr>
        <w:t>ł</w:t>
      </w:r>
      <w:r w:rsidRPr="006749CC">
        <w:rPr>
          <w:rFonts w:ascii="Book Antiqua" w:hAnsi="Book Antiqua"/>
        </w:rPr>
        <w:t>odarczyk</w:t>
      </w:r>
      <w:proofErr w:type="spellEnd"/>
      <w:r w:rsidRPr="006749CC">
        <w:rPr>
          <w:rFonts w:ascii="Book Antiqua" w:hAnsi="Book Antiqua"/>
        </w:rPr>
        <w:t xml:space="preserve"> A, </w:t>
      </w:r>
      <w:proofErr w:type="spellStart"/>
      <w:r w:rsidRPr="006749CC">
        <w:rPr>
          <w:rFonts w:ascii="Book Antiqua" w:hAnsi="Book Antiqua"/>
        </w:rPr>
        <w:t>Trzciński</w:t>
      </w:r>
      <w:proofErr w:type="spellEnd"/>
      <w:r w:rsidRPr="006749CC">
        <w:rPr>
          <w:rFonts w:ascii="Book Antiqua" w:hAnsi="Book Antiqua"/>
        </w:rPr>
        <w:t xml:space="preserve"> R, </w:t>
      </w:r>
      <w:proofErr w:type="spellStart"/>
      <w:r w:rsidRPr="006749CC">
        <w:rPr>
          <w:rFonts w:ascii="Book Antiqua" w:hAnsi="Book Antiqua"/>
        </w:rPr>
        <w:t>Dziki</w:t>
      </w:r>
      <w:proofErr w:type="spellEnd"/>
      <w:r w:rsidRPr="006749CC">
        <w:rPr>
          <w:rFonts w:ascii="Book Antiqua" w:hAnsi="Book Antiqua"/>
        </w:rPr>
        <w:t xml:space="preserve"> </w:t>
      </w:r>
      <w:r w:rsidRPr="006749CC">
        <w:rPr>
          <w:rFonts w:ascii="Book Antiqua" w:hAnsi="Book Antiqua" w:cs="Cambria"/>
        </w:rPr>
        <w:t>Ł</w:t>
      </w:r>
      <w:r w:rsidRPr="006749CC">
        <w:rPr>
          <w:rFonts w:ascii="Book Antiqua" w:hAnsi="Book Antiqua"/>
        </w:rPr>
        <w:t xml:space="preserve">, </w:t>
      </w:r>
      <w:proofErr w:type="spellStart"/>
      <w:r w:rsidRPr="006749CC">
        <w:rPr>
          <w:rFonts w:ascii="Book Antiqua" w:hAnsi="Book Antiqua"/>
        </w:rPr>
        <w:t>Fichna</w:t>
      </w:r>
      <w:proofErr w:type="spellEnd"/>
      <w:r w:rsidRPr="006749CC">
        <w:rPr>
          <w:rFonts w:ascii="Book Antiqua" w:hAnsi="Book Antiqua"/>
        </w:rPr>
        <w:t xml:space="preserve"> J. Current concepts in the pathogenesis of cryptoglandular perianal fistula. </w:t>
      </w:r>
      <w:r w:rsidRPr="006749CC">
        <w:rPr>
          <w:rFonts w:ascii="Book Antiqua" w:hAnsi="Book Antiqua"/>
          <w:i/>
          <w:iCs/>
        </w:rPr>
        <w:t>J Int Med Res</w:t>
      </w:r>
      <w:r w:rsidRPr="006749CC">
        <w:rPr>
          <w:rFonts w:ascii="Book Antiqua" w:hAnsi="Book Antiqua"/>
        </w:rPr>
        <w:t xml:space="preserve"> 2021; </w:t>
      </w:r>
      <w:r w:rsidRPr="006749CC">
        <w:rPr>
          <w:rFonts w:ascii="Book Antiqua" w:hAnsi="Book Antiqua"/>
          <w:b/>
          <w:bCs/>
        </w:rPr>
        <w:t>49</w:t>
      </w:r>
      <w:r w:rsidRPr="006749CC">
        <w:rPr>
          <w:rFonts w:ascii="Book Antiqua" w:hAnsi="Book Antiqua"/>
        </w:rPr>
        <w:t>: 300060520986669 [PMID: 33595349 DOI: 10.1177/0300060520986669]</w:t>
      </w:r>
    </w:p>
    <w:p w14:paraId="40D51A3C"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21 </w:t>
      </w:r>
      <w:r w:rsidRPr="006749CC">
        <w:rPr>
          <w:rFonts w:ascii="Book Antiqua" w:hAnsi="Book Antiqua"/>
          <w:b/>
          <w:bCs/>
        </w:rPr>
        <w:t>Li YB</w:t>
      </w:r>
      <w:r w:rsidRPr="006749CC">
        <w:rPr>
          <w:rFonts w:ascii="Book Antiqua" w:hAnsi="Book Antiqua"/>
        </w:rPr>
        <w:t xml:space="preserve">, Chen JH, Wang MD, Fu J, Zhou BC, Li DG, Zeng HQ, Pang LM. </w:t>
      </w:r>
      <w:proofErr w:type="spellStart"/>
      <w:r w:rsidRPr="006749CC">
        <w:rPr>
          <w:rFonts w:ascii="Book Antiqua" w:hAnsi="Book Antiqua"/>
        </w:rPr>
        <w:t>Transanal</w:t>
      </w:r>
      <w:proofErr w:type="spellEnd"/>
      <w:r w:rsidRPr="006749CC">
        <w:rPr>
          <w:rFonts w:ascii="Book Antiqua" w:hAnsi="Book Antiqua"/>
        </w:rPr>
        <w:t xml:space="preserve"> Opening of </w:t>
      </w:r>
      <w:proofErr w:type="spellStart"/>
      <w:r w:rsidRPr="006749CC">
        <w:rPr>
          <w:rFonts w:ascii="Book Antiqua" w:hAnsi="Book Antiqua"/>
        </w:rPr>
        <w:t>Intersphincteric</w:t>
      </w:r>
      <w:proofErr w:type="spellEnd"/>
      <w:r w:rsidRPr="006749CC">
        <w:rPr>
          <w:rFonts w:ascii="Book Antiqua" w:hAnsi="Book Antiqua"/>
        </w:rPr>
        <w:t xml:space="preserve"> Space for Fistula-in-</w:t>
      </w:r>
      <w:proofErr w:type="spellStart"/>
      <w:r w:rsidRPr="006749CC">
        <w:rPr>
          <w:rFonts w:ascii="Book Antiqua" w:hAnsi="Book Antiqua"/>
        </w:rPr>
        <w:t>Ano</w:t>
      </w:r>
      <w:proofErr w:type="spellEnd"/>
      <w:r w:rsidRPr="006749CC">
        <w:rPr>
          <w:rFonts w:ascii="Book Antiqua" w:hAnsi="Book Antiqua"/>
        </w:rPr>
        <w:t xml:space="preserve">. </w:t>
      </w:r>
      <w:r w:rsidRPr="006749CC">
        <w:rPr>
          <w:rFonts w:ascii="Book Antiqua" w:hAnsi="Book Antiqua"/>
          <w:i/>
          <w:iCs/>
        </w:rPr>
        <w:t>Am Surg</w:t>
      </w:r>
      <w:r w:rsidRPr="006749CC">
        <w:rPr>
          <w:rFonts w:ascii="Book Antiqua" w:hAnsi="Book Antiqua"/>
        </w:rPr>
        <w:t xml:space="preserve"> 2021: 3134821989048 [PMID: 33517706 DOI: 10.1177/0003134821989048]</w:t>
      </w:r>
    </w:p>
    <w:p w14:paraId="4A5C54A6"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22 </w:t>
      </w:r>
      <w:proofErr w:type="spellStart"/>
      <w:r w:rsidRPr="006749CC">
        <w:rPr>
          <w:rFonts w:ascii="Book Antiqua" w:hAnsi="Book Antiqua"/>
          <w:b/>
          <w:bCs/>
        </w:rPr>
        <w:t>Ramanujam</w:t>
      </w:r>
      <w:proofErr w:type="spellEnd"/>
      <w:r w:rsidRPr="006749CC">
        <w:rPr>
          <w:rFonts w:ascii="Book Antiqua" w:hAnsi="Book Antiqua"/>
          <w:b/>
          <w:bCs/>
        </w:rPr>
        <w:t xml:space="preserve"> PS</w:t>
      </w:r>
      <w:r w:rsidRPr="006749CC">
        <w:rPr>
          <w:rFonts w:ascii="Book Antiqua" w:hAnsi="Book Antiqua"/>
        </w:rPr>
        <w:t xml:space="preserve">, Prasad ML, </w:t>
      </w:r>
      <w:proofErr w:type="spellStart"/>
      <w:r w:rsidRPr="006749CC">
        <w:rPr>
          <w:rFonts w:ascii="Book Antiqua" w:hAnsi="Book Antiqua"/>
        </w:rPr>
        <w:t>Abcarian</w:t>
      </w:r>
      <w:proofErr w:type="spellEnd"/>
      <w:r w:rsidRPr="006749CC">
        <w:rPr>
          <w:rFonts w:ascii="Book Antiqua" w:hAnsi="Book Antiqua"/>
        </w:rPr>
        <w:t xml:space="preserve"> H, Tan AB. Perianal abscesses and fistulas. A study of 1023 patients. </w:t>
      </w:r>
      <w:r w:rsidRPr="006749CC">
        <w:rPr>
          <w:rFonts w:ascii="Book Antiqua" w:hAnsi="Book Antiqua"/>
          <w:i/>
          <w:iCs/>
        </w:rPr>
        <w:t>Dis Colon Rectum</w:t>
      </w:r>
      <w:r w:rsidRPr="006749CC">
        <w:rPr>
          <w:rFonts w:ascii="Book Antiqua" w:hAnsi="Book Antiqua"/>
        </w:rPr>
        <w:t xml:space="preserve"> 1984; </w:t>
      </w:r>
      <w:r w:rsidRPr="006749CC">
        <w:rPr>
          <w:rFonts w:ascii="Book Antiqua" w:hAnsi="Book Antiqua"/>
          <w:b/>
          <w:bCs/>
        </w:rPr>
        <w:t>27</w:t>
      </w:r>
      <w:r w:rsidRPr="006749CC">
        <w:rPr>
          <w:rFonts w:ascii="Book Antiqua" w:hAnsi="Book Antiqua"/>
        </w:rPr>
        <w:t>: 593-597 [PMID: 6468199 DOI: 10.1007/BF02553848]</w:t>
      </w:r>
    </w:p>
    <w:p w14:paraId="532850E0"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23 </w:t>
      </w:r>
      <w:r w:rsidRPr="006749CC">
        <w:rPr>
          <w:rFonts w:ascii="Book Antiqua" w:hAnsi="Book Antiqua"/>
          <w:b/>
          <w:bCs/>
        </w:rPr>
        <w:t>Prasad ML</w:t>
      </w:r>
      <w:r w:rsidRPr="006749CC">
        <w:rPr>
          <w:rFonts w:ascii="Book Antiqua" w:hAnsi="Book Antiqua"/>
        </w:rPr>
        <w:t xml:space="preserve">, Read DR, </w:t>
      </w:r>
      <w:proofErr w:type="spellStart"/>
      <w:r w:rsidRPr="006749CC">
        <w:rPr>
          <w:rFonts w:ascii="Book Antiqua" w:hAnsi="Book Antiqua"/>
        </w:rPr>
        <w:t>Abcarian</w:t>
      </w:r>
      <w:proofErr w:type="spellEnd"/>
      <w:r w:rsidRPr="006749CC">
        <w:rPr>
          <w:rFonts w:ascii="Book Antiqua" w:hAnsi="Book Antiqua"/>
        </w:rPr>
        <w:t xml:space="preserve"> H. </w:t>
      </w:r>
      <w:proofErr w:type="spellStart"/>
      <w:r w:rsidRPr="006749CC">
        <w:rPr>
          <w:rFonts w:ascii="Book Antiqua" w:hAnsi="Book Antiqua"/>
        </w:rPr>
        <w:t>Supralevator</w:t>
      </w:r>
      <w:proofErr w:type="spellEnd"/>
      <w:r w:rsidRPr="006749CC">
        <w:rPr>
          <w:rFonts w:ascii="Book Antiqua" w:hAnsi="Book Antiqua"/>
        </w:rPr>
        <w:t xml:space="preserve"> abscess: diagnosis and treatment. </w:t>
      </w:r>
      <w:r w:rsidRPr="006749CC">
        <w:rPr>
          <w:rFonts w:ascii="Book Antiqua" w:hAnsi="Book Antiqua"/>
          <w:i/>
          <w:iCs/>
        </w:rPr>
        <w:t>Dis Colon Rectum</w:t>
      </w:r>
      <w:r w:rsidRPr="006749CC">
        <w:rPr>
          <w:rFonts w:ascii="Book Antiqua" w:hAnsi="Book Antiqua"/>
        </w:rPr>
        <w:t xml:space="preserve"> 1981; </w:t>
      </w:r>
      <w:r w:rsidRPr="006749CC">
        <w:rPr>
          <w:rFonts w:ascii="Book Antiqua" w:hAnsi="Book Antiqua"/>
          <w:b/>
          <w:bCs/>
        </w:rPr>
        <w:t>24</w:t>
      </w:r>
      <w:r w:rsidRPr="006749CC">
        <w:rPr>
          <w:rFonts w:ascii="Book Antiqua" w:hAnsi="Book Antiqua"/>
        </w:rPr>
        <w:t>: 456-461 [PMID: 7273983 DOI: 10.1007/BF02626783]</w:t>
      </w:r>
    </w:p>
    <w:p w14:paraId="4CB382C8"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24 </w:t>
      </w:r>
      <w:proofErr w:type="spellStart"/>
      <w:r w:rsidRPr="006749CC">
        <w:rPr>
          <w:rFonts w:ascii="Book Antiqua" w:hAnsi="Book Antiqua"/>
          <w:b/>
          <w:bCs/>
        </w:rPr>
        <w:t>Seyfried</w:t>
      </w:r>
      <w:proofErr w:type="spellEnd"/>
      <w:r w:rsidRPr="006749CC">
        <w:rPr>
          <w:rFonts w:ascii="Book Antiqua" w:hAnsi="Book Antiqua"/>
          <w:b/>
          <w:bCs/>
        </w:rPr>
        <w:t xml:space="preserve"> S</w:t>
      </w:r>
      <w:r w:rsidRPr="006749CC">
        <w:rPr>
          <w:rFonts w:ascii="Book Antiqua" w:hAnsi="Book Antiqua"/>
        </w:rPr>
        <w:t xml:space="preserve">, </w:t>
      </w:r>
      <w:proofErr w:type="spellStart"/>
      <w:r w:rsidRPr="006749CC">
        <w:rPr>
          <w:rFonts w:ascii="Book Antiqua" w:hAnsi="Book Antiqua"/>
        </w:rPr>
        <w:t>Bussen</w:t>
      </w:r>
      <w:proofErr w:type="spellEnd"/>
      <w:r w:rsidRPr="006749CC">
        <w:rPr>
          <w:rFonts w:ascii="Book Antiqua" w:hAnsi="Book Antiqua"/>
        </w:rPr>
        <w:t xml:space="preserve"> D, </w:t>
      </w:r>
      <w:proofErr w:type="spellStart"/>
      <w:r w:rsidRPr="006749CC">
        <w:rPr>
          <w:rFonts w:ascii="Book Antiqua" w:hAnsi="Book Antiqua"/>
        </w:rPr>
        <w:t>Joos</w:t>
      </w:r>
      <w:proofErr w:type="spellEnd"/>
      <w:r w:rsidRPr="006749CC">
        <w:rPr>
          <w:rFonts w:ascii="Book Antiqua" w:hAnsi="Book Antiqua"/>
        </w:rPr>
        <w:t xml:space="preserve"> A, Galata C, Weiss C, Herold A. Fistulectomy with primary sphincter reconstruction. </w:t>
      </w:r>
      <w:r w:rsidRPr="006749CC">
        <w:rPr>
          <w:rFonts w:ascii="Book Antiqua" w:hAnsi="Book Antiqua"/>
          <w:i/>
          <w:iCs/>
        </w:rPr>
        <w:t>Int J Colorectal Dis</w:t>
      </w:r>
      <w:r w:rsidRPr="006749CC">
        <w:rPr>
          <w:rFonts w:ascii="Book Antiqua" w:hAnsi="Book Antiqua"/>
        </w:rPr>
        <w:t xml:space="preserve"> 2018; </w:t>
      </w:r>
      <w:r w:rsidRPr="006749CC">
        <w:rPr>
          <w:rFonts w:ascii="Book Antiqua" w:hAnsi="Book Antiqua"/>
          <w:b/>
          <w:bCs/>
        </w:rPr>
        <w:t>33</w:t>
      </w:r>
      <w:r w:rsidRPr="006749CC">
        <w:rPr>
          <w:rFonts w:ascii="Book Antiqua" w:hAnsi="Book Antiqua"/>
        </w:rPr>
        <w:t>: 911-918 [PMID: 29651553 DOI: 10.1007/s00384-018-3042-6]</w:t>
      </w:r>
    </w:p>
    <w:p w14:paraId="1DAD1198"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25 </w:t>
      </w:r>
      <w:r w:rsidRPr="006749CC">
        <w:rPr>
          <w:rFonts w:ascii="Book Antiqua" w:hAnsi="Book Antiqua"/>
          <w:b/>
          <w:bCs/>
        </w:rPr>
        <w:t xml:space="preserve">De </w:t>
      </w:r>
      <w:proofErr w:type="spellStart"/>
      <w:r w:rsidRPr="006749CC">
        <w:rPr>
          <w:rFonts w:ascii="Book Antiqua" w:hAnsi="Book Antiqua"/>
          <w:b/>
          <w:bCs/>
        </w:rPr>
        <w:t>Hous</w:t>
      </w:r>
      <w:proofErr w:type="spellEnd"/>
      <w:r w:rsidRPr="006749CC">
        <w:rPr>
          <w:rFonts w:ascii="Book Antiqua" w:hAnsi="Book Antiqua"/>
          <w:b/>
          <w:bCs/>
        </w:rPr>
        <w:t xml:space="preserve"> N</w:t>
      </w:r>
      <w:r w:rsidRPr="006749CC">
        <w:rPr>
          <w:rFonts w:ascii="Book Antiqua" w:hAnsi="Book Antiqua"/>
        </w:rPr>
        <w:t xml:space="preserve">, Van den </w:t>
      </w:r>
      <w:proofErr w:type="spellStart"/>
      <w:r w:rsidRPr="006749CC">
        <w:rPr>
          <w:rFonts w:ascii="Book Antiqua" w:hAnsi="Book Antiqua"/>
        </w:rPr>
        <w:t>Broeck</w:t>
      </w:r>
      <w:proofErr w:type="spellEnd"/>
      <w:r w:rsidRPr="006749CC">
        <w:rPr>
          <w:rFonts w:ascii="Book Antiqua" w:hAnsi="Book Antiqua"/>
        </w:rPr>
        <w:t xml:space="preserve"> T, de </w:t>
      </w:r>
      <w:proofErr w:type="spellStart"/>
      <w:r w:rsidRPr="006749CC">
        <w:rPr>
          <w:rFonts w:ascii="Book Antiqua" w:hAnsi="Book Antiqua"/>
        </w:rPr>
        <w:t>Gheldere</w:t>
      </w:r>
      <w:proofErr w:type="spellEnd"/>
      <w:r w:rsidRPr="006749CC">
        <w:rPr>
          <w:rFonts w:ascii="Book Antiqua" w:hAnsi="Book Antiqua"/>
        </w:rPr>
        <w:t xml:space="preserve"> C. Fistulectomy and primary sphincteroplasty (FIPS) to prevent keyhole deformity in simple anal fistula: a single-center retrospective cohort study. </w:t>
      </w:r>
      <w:r w:rsidRPr="006749CC">
        <w:rPr>
          <w:rFonts w:ascii="Book Antiqua" w:hAnsi="Book Antiqua"/>
          <w:i/>
          <w:iCs/>
        </w:rPr>
        <w:t xml:space="preserve">Acta </w:t>
      </w:r>
      <w:proofErr w:type="spellStart"/>
      <w:r w:rsidRPr="006749CC">
        <w:rPr>
          <w:rFonts w:ascii="Book Antiqua" w:hAnsi="Book Antiqua"/>
          <w:i/>
          <w:iCs/>
        </w:rPr>
        <w:t>Chir</w:t>
      </w:r>
      <w:proofErr w:type="spellEnd"/>
      <w:r w:rsidRPr="006749CC">
        <w:rPr>
          <w:rFonts w:ascii="Book Antiqua" w:hAnsi="Book Antiqua"/>
          <w:i/>
          <w:iCs/>
        </w:rPr>
        <w:t xml:space="preserve"> </w:t>
      </w:r>
      <w:proofErr w:type="spellStart"/>
      <w:r w:rsidRPr="006749CC">
        <w:rPr>
          <w:rFonts w:ascii="Book Antiqua" w:hAnsi="Book Antiqua"/>
          <w:i/>
          <w:iCs/>
        </w:rPr>
        <w:t>Belg</w:t>
      </w:r>
      <w:proofErr w:type="spellEnd"/>
      <w:r w:rsidRPr="006749CC">
        <w:rPr>
          <w:rFonts w:ascii="Book Antiqua" w:hAnsi="Book Antiqua"/>
        </w:rPr>
        <w:t xml:space="preserve"> 2020: 1-6 [PMID: 32253992 DOI: 10.1080/00015458.2020.1753151]</w:t>
      </w:r>
    </w:p>
    <w:p w14:paraId="1388AD04"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26 </w:t>
      </w:r>
      <w:r w:rsidRPr="006749CC">
        <w:rPr>
          <w:rFonts w:ascii="Book Antiqua" w:hAnsi="Book Antiqua"/>
          <w:b/>
          <w:bCs/>
        </w:rPr>
        <w:t>Jayne DG</w:t>
      </w:r>
      <w:r w:rsidRPr="006749CC">
        <w:rPr>
          <w:rFonts w:ascii="Book Antiqua" w:hAnsi="Book Antiqua"/>
        </w:rPr>
        <w:t xml:space="preserve">, </w:t>
      </w:r>
      <w:proofErr w:type="spellStart"/>
      <w:r w:rsidRPr="006749CC">
        <w:rPr>
          <w:rFonts w:ascii="Book Antiqua" w:hAnsi="Book Antiqua"/>
        </w:rPr>
        <w:t>Scholefield</w:t>
      </w:r>
      <w:proofErr w:type="spellEnd"/>
      <w:r w:rsidRPr="006749CC">
        <w:rPr>
          <w:rFonts w:ascii="Book Antiqua" w:hAnsi="Book Antiqua"/>
        </w:rPr>
        <w:t xml:space="preserve"> J, Tolan D, Gray R, </w:t>
      </w:r>
      <w:proofErr w:type="spellStart"/>
      <w:r w:rsidRPr="006749CC">
        <w:rPr>
          <w:rFonts w:ascii="Book Antiqua" w:hAnsi="Book Antiqua"/>
        </w:rPr>
        <w:t>Edlin</w:t>
      </w:r>
      <w:proofErr w:type="spellEnd"/>
      <w:r w:rsidRPr="006749CC">
        <w:rPr>
          <w:rFonts w:ascii="Book Antiqua" w:hAnsi="Book Antiqua"/>
        </w:rPr>
        <w:t xml:space="preserve"> R, Hulme CT, Sutton AJ, Handley K, Hewitt CA, Kaur M, Magill L. Anal fistula plug versus surgeon's preference for surgery for trans-sphincteric anal fistula: the FIAT RCT. </w:t>
      </w:r>
      <w:r w:rsidRPr="006749CC">
        <w:rPr>
          <w:rFonts w:ascii="Book Antiqua" w:hAnsi="Book Antiqua"/>
          <w:i/>
          <w:iCs/>
        </w:rPr>
        <w:t>Health Technol Assess</w:t>
      </w:r>
      <w:r w:rsidRPr="006749CC">
        <w:rPr>
          <w:rFonts w:ascii="Book Antiqua" w:hAnsi="Book Antiqua"/>
        </w:rPr>
        <w:t xml:space="preserve"> 2019; </w:t>
      </w:r>
      <w:r w:rsidRPr="006749CC">
        <w:rPr>
          <w:rFonts w:ascii="Book Antiqua" w:hAnsi="Book Antiqua"/>
          <w:b/>
          <w:bCs/>
        </w:rPr>
        <w:t>23</w:t>
      </w:r>
      <w:r w:rsidRPr="006749CC">
        <w:rPr>
          <w:rFonts w:ascii="Book Antiqua" w:hAnsi="Book Antiqua"/>
        </w:rPr>
        <w:t>: 1-76 [PMID: 31113531 DOI: 10.3310/hta23210]</w:t>
      </w:r>
    </w:p>
    <w:p w14:paraId="7D624026"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lastRenderedPageBreak/>
        <w:t xml:space="preserve">27 </w:t>
      </w:r>
      <w:r w:rsidRPr="006749CC">
        <w:rPr>
          <w:rFonts w:ascii="Book Antiqua" w:hAnsi="Book Antiqua"/>
          <w:b/>
          <w:bCs/>
        </w:rPr>
        <w:t>Vo D</w:t>
      </w:r>
      <w:r w:rsidRPr="006749CC">
        <w:rPr>
          <w:rFonts w:ascii="Book Antiqua" w:hAnsi="Book Antiqua"/>
        </w:rPr>
        <w:t xml:space="preserve">, Phan C, Nguyen L, Le H, Nguyen T, Pham H. The role of magnetic resonance imaging in the preoperative evaluation of anal fistulas. </w:t>
      </w:r>
      <w:r w:rsidRPr="006749CC">
        <w:rPr>
          <w:rFonts w:ascii="Book Antiqua" w:hAnsi="Book Antiqua"/>
          <w:i/>
          <w:iCs/>
        </w:rPr>
        <w:t>Sci Rep</w:t>
      </w:r>
      <w:r w:rsidRPr="006749CC">
        <w:rPr>
          <w:rFonts w:ascii="Book Antiqua" w:hAnsi="Book Antiqua"/>
        </w:rPr>
        <w:t xml:space="preserve"> 2019; </w:t>
      </w:r>
      <w:r w:rsidRPr="006749CC">
        <w:rPr>
          <w:rFonts w:ascii="Book Antiqua" w:hAnsi="Book Antiqua"/>
          <w:b/>
          <w:bCs/>
        </w:rPr>
        <w:t>9</w:t>
      </w:r>
      <w:r w:rsidRPr="006749CC">
        <w:rPr>
          <w:rFonts w:ascii="Book Antiqua" w:hAnsi="Book Antiqua"/>
        </w:rPr>
        <w:t>: 17947 [PMID: 31784600 DOI: 10.1038/s41598-019-54441-2]</w:t>
      </w:r>
    </w:p>
    <w:p w14:paraId="3D43FFDF"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28 </w:t>
      </w:r>
      <w:r w:rsidRPr="006749CC">
        <w:rPr>
          <w:rFonts w:ascii="Book Antiqua" w:hAnsi="Book Antiqua"/>
          <w:b/>
          <w:bCs/>
        </w:rPr>
        <w:t>Parks AG</w:t>
      </w:r>
      <w:r w:rsidRPr="006749CC">
        <w:rPr>
          <w:rFonts w:ascii="Book Antiqua" w:hAnsi="Book Antiqua"/>
        </w:rPr>
        <w:t>, Gordon PH, Hardcastle JD. A classification of fistula-in-</w:t>
      </w:r>
      <w:proofErr w:type="spellStart"/>
      <w:r w:rsidRPr="006749CC">
        <w:rPr>
          <w:rFonts w:ascii="Book Antiqua" w:hAnsi="Book Antiqua"/>
        </w:rPr>
        <w:t>ano</w:t>
      </w:r>
      <w:proofErr w:type="spellEnd"/>
      <w:r w:rsidRPr="006749CC">
        <w:rPr>
          <w:rFonts w:ascii="Book Antiqua" w:hAnsi="Book Antiqua"/>
        </w:rPr>
        <w:t xml:space="preserve">. </w:t>
      </w:r>
      <w:r w:rsidRPr="006749CC">
        <w:rPr>
          <w:rFonts w:ascii="Book Antiqua" w:hAnsi="Book Antiqua"/>
          <w:i/>
          <w:iCs/>
        </w:rPr>
        <w:t>Br J Surg</w:t>
      </w:r>
      <w:r w:rsidRPr="006749CC">
        <w:rPr>
          <w:rFonts w:ascii="Book Antiqua" w:hAnsi="Book Antiqua"/>
        </w:rPr>
        <w:t xml:space="preserve"> 1976; </w:t>
      </w:r>
      <w:r w:rsidRPr="006749CC">
        <w:rPr>
          <w:rFonts w:ascii="Book Antiqua" w:hAnsi="Book Antiqua"/>
          <w:b/>
          <w:bCs/>
        </w:rPr>
        <w:t>63</w:t>
      </w:r>
      <w:r w:rsidRPr="006749CC">
        <w:rPr>
          <w:rFonts w:ascii="Book Antiqua" w:hAnsi="Book Antiqua"/>
        </w:rPr>
        <w:t>: 1-12 [PMID: 1267867 DOI: 10.1002/bjs.1800630102]</w:t>
      </w:r>
    </w:p>
    <w:p w14:paraId="74BBD078"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29 </w:t>
      </w:r>
      <w:r w:rsidRPr="006749CC">
        <w:rPr>
          <w:rFonts w:ascii="Book Antiqua" w:hAnsi="Book Antiqua"/>
          <w:b/>
          <w:bCs/>
        </w:rPr>
        <w:t>Morris J</w:t>
      </w:r>
      <w:r w:rsidRPr="006749CC">
        <w:rPr>
          <w:rFonts w:ascii="Book Antiqua" w:hAnsi="Book Antiqua"/>
        </w:rPr>
        <w:t xml:space="preserve">, Spencer JA, Ambrose NS. MR imaging classification of perianal fistulas and its implications for patient management. </w:t>
      </w:r>
      <w:proofErr w:type="spellStart"/>
      <w:r w:rsidRPr="006749CC">
        <w:rPr>
          <w:rFonts w:ascii="Book Antiqua" w:hAnsi="Book Antiqua"/>
          <w:i/>
          <w:iCs/>
        </w:rPr>
        <w:t>Radiographics</w:t>
      </w:r>
      <w:proofErr w:type="spellEnd"/>
      <w:r w:rsidRPr="006749CC">
        <w:rPr>
          <w:rFonts w:ascii="Book Antiqua" w:hAnsi="Book Antiqua"/>
        </w:rPr>
        <w:t xml:space="preserve"> 2000; </w:t>
      </w:r>
      <w:r w:rsidRPr="006749CC">
        <w:rPr>
          <w:rFonts w:ascii="Book Antiqua" w:hAnsi="Book Antiqua"/>
          <w:b/>
          <w:bCs/>
        </w:rPr>
        <w:t>20</w:t>
      </w:r>
      <w:r w:rsidRPr="006749CC">
        <w:rPr>
          <w:rFonts w:ascii="Book Antiqua" w:hAnsi="Book Antiqua"/>
        </w:rPr>
        <w:t>: 623-35; discussion 635-7 [PMID: 10835116 DOI: 10.1148/radiographics.20.3.g00mc15623]</w:t>
      </w:r>
    </w:p>
    <w:p w14:paraId="64399037"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30 </w:t>
      </w:r>
      <w:r w:rsidRPr="006749CC">
        <w:rPr>
          <w:rFonts w:ascii="Book Antiqua" w:hAnsi="Book Antiqua"/>
          <w:b/>
          <w:bCs/>
        </w:rPr>
        <w:t>Tao Y</w:t>
      </w:r>
      <w:r w:rsidRPr="006749CC">
        <w:rPr>
          <w:rFonts w:ascii="Book Antiqua" w:hAnsi="Book Antiqua"/>
        </w:rPr>
        <w:t xml:space="preserve">, Zheng Y, Han JG, Wang ZJ, Cui JJ, Zhao BC, Yang XQ. Long-Term Clinical Results of Use of an Anal Fistula Plug for Treatment of Low Trans-Sphincteric Anal Fistulas. </w:t>
      </w:r>
      <w:r w:rsidRPr="006749CC">
        <w:rPr>
          <w:rFonts w:ascii="Book Antiqua" w:hAnsi="Book Antiqua"/>
          <w:i/>
          <w:iCs/>
        </w:rPr>
        <w:t xml:space="preserve">Med Sci </w:t>
      </w:r>
      <w:proofErr w:type="spellStart"/>
      <w:r w:rsidRPr="006749CC">
        <w:rPr>
          <w:rFonts w:ascii="Book Antiqua" w:hAnsi="Book Antiqua"/>
          <w:i/>
          <w:iCs/>
        </w:rPr>
        <w:t>Monit</w:t>
      </w:r>
      <w:proofErr w:type="spellEnd"/>
      <w:r w:rsidRPr="006749CC">
        <w:rPr>
          <w:rFonts w:ascii="Book Antiqua" w:hAnsi="Book Antiqua"/>
        </w:rPr>
        <w:t xml:space="preserve"> 2020; </w:t>
      </w:r>
      <w:r w:rsidRPr="006749CC">
        <w:rPr>
          <w:rFonts w:ascii="Book Antiqua" w:hAnsi="Book Antiqua"/>
          <w:b/>
          <w:bCs/>
        </w:rPr>
        <w:t>26</w:t>
      </w:r>
      <w:r w:rsidRPr="006749CC">
        <w:rPr>
          <w:rFonts w:ascii="Book Antiqua" w:hAnsi="Book Antiqua"/>
        </w:rPr>
        <w:t>: e928181 [PMID: 33279927 DOI: 10.12659/MSM.928181]</w:t>
      </w:r>
    </w:p>
    <w:p w14:paraId="0F5E7B4E"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31 </w:t>
      </w:r>
      <w:proofErr w:type="spellStart"/>
      <w:r w:rsidRPr="006749CC">
        <w:rPr>
          <w:rFonts w:ascii="Book Antiqua" w:hAnsi="Book Antiqua"/>
          <w:b/>
          <w:bCs/>
        </w:rPr>
        <w:t>Sygut</w:t>
      </w:r>
      <w:proofErr w:type="spellEnd"/>
      <w:r w:rsidRPr="006749CC">
        <w:rPr>
          <w:rFonts w:ascii="Book Antiqua" w:hAnsi="Book Antiqua"/>
          <w:b/>
          <w:bCs/>
        </w:rPr>
        <w:t xml:space="preserve"> A</w:t>
      </w:r>
      <w:r w:rsidRPr="006749CC">
        <w:rPr>
          <w:rFonts w:ascii="Book Antiqua" w:hAnsi="Book Antiqua"/>
        </w:rPr>
        <w:t xml:space="preserve">, </w:t>
      </w:r>
      <w:proofErr w:type="spellStart"/>
      <w:r w:rsidRPr="006749CC">
        <w:rPr>
          <w:rFonts w:ascii="Book Antiqua" w:hAnsi="Book Antiqua"/>
        </w:rPr>
        <w:t>Mik</w:t>
      </w:r>
      <w:proofErr w:type="spellEnd"/>
      <w:r w:rsidRPr="006749CC">
        <w:rPr>
          <w:rFonts w:ascii="Book Antiqua" w:hAnsi="Book Antiqua"/>
        </w:rPr>
        <w:t xml:space="preserve"> M, </w:t>
      </w:r>
      <w:proofErr w:type="spellStart"/>
      <w:r w:rsidRPr="006749CC">
        <w:rPr>
          <w:rFonts w:ascii="Book Antiqua" w:hAnsi="Book Antiqua"/>
        </w:rPr>
        <w:t>Trzcinski</w:t>
      </w:r>
      <w:proofErr w:type="spellEnd"/>
      <w:r w:rsidRPr="006749CC">
        <w:rPr>
          <w:rFonts w:ascii="Book Antiqua" w:hAnsi="Book Antiqua"/>
        </w:rPr>
        <w:t xml:space="preserve"> R, </w:t>
      </w:r>
      <w:proofErr w:type="spellStart"/>
      <w:r w:rsidRPr="006749CC">
        <w:rPr>
          <w:rFonts w:ascii="Book Antiqua" w:hAnsi="Book Antiqua"/>
        </w:rPr>
        <w:t>Dziki</w:t>
      </w:r>
      <w:proofErr w:type="spellEnd"/>
      <w:r w:rsidRPr="006749CC">
        <w:rPr>
          <w:rFonts w:ascii="Book Antiqua" w:hAnsi="Book Antiqua"/>
        </w:rPr>
        <w:t xml:space="preserve"> A. How the location of the internal opening of anal fistulas affect the treatment results of primary </w:t>
      </w:r>
      <w:proofErr w:type="spellStart"/>
      <w:r w:rsidRPr="006749CC">
        <w:rPr>
          <w:rFonts w:ascii="Book Antiqua" w:hAnsi="Book Antiqua"/>
        </w:rPr>
        <w:t>transsphincteric</w:t>
      </w:r>
      <w:proofErr w:type="spellEnd"/>
      <w:r w:rsidRPr="006749CC">
        <w:rPr>
          <w:rFonts w:ascii="Book Antiqua" w:hAnsi="Book Antiqua"/>
        </w:rPr>
        <w:t xml:space="preserve"> fistulas. </w:t>
      </w:r>
      <w:proofErr w:type="spellStart"/>
      <w:r w:rsidRPr="006749CC">
        <w:rPr>
          <w:rFonts w:ascii="Book Antiqua" w:hAnsi="Book Antiqua"/>
          <w:i/>
          <w:iCs/>
        </w:rPr>
        <w:t>Langenbecks</w:t>
      </w:r>
      <w:proofErr w:type="spellEnd"/>
      <w:r w:rsidRPr="006749CC">
        <w:rPr>
          <w:rFonts w:ascii="Book Antiqua" w:hAnsi="Book Antiqua"/>
          <w:i/>
          <w:iCs/>
        </w:rPr>
        <w:t xml:space="preserve"> Arch Surg</w:t>
      </w:r>
      <w:r w:rsidRPr="006749CC">
        <w:rPr>
          <w:rFonts w:ascii="Book Antiqua" w:hAnsi="Book Antiqua"/>
        </w:rPr>
        <w:t xml:space="preserve"> 2010; </w:t>
      </w:r>
      <w:r w:rsidRPr="006749CC">
        <w:rPr>
          <w:rFonts w:ascii="Book Antiqua" w:hAnsi="Book Antiqua"/>
          <w:b/>
          <w:bCs/>
        </w:rPr>
        <w:t>395</w:t>
      </w:r>
      <w:r w:rsidRPr="006749CC">
        <w:rPr>
          <w:rFonts w:ascii="Book Antiqua" w:hAnsi="Book Antiqua"/>
        </w:rPr>
        <w:t>: 1055-1059 [PMID: 19924437 DOI: 10.1007/s00423-009-0562-0]</w:t>
      </w:r>
    </w:p>
    <w:p w14:paraId="36AD1356"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32 </w:t>
      </w:r>
      <w:r w:rsidRPr="006749CC">
        <w:rPr>
          <w:rFonts w:ascii="Book Antiqua" w:hAnsi="Book Antiqua"/>
          <w:b/>
          <w:bCs/>
        </w:rPr>
        <w:t>Mei Z</w:t>
      </w:r>
      <w:r w:rsidRPr="006749CC">
        <w:rPr>
          <w:rFonts w:ascii="Book Antiqua" w:hAnsi="Book Antiqua"/>
        </w:rPr>
        <w:t xml:space="preserve">, Wang Q, Zhang Y, Liu P, Ge M, Du P, Yang W, He Y. Risk Factors for Recurrence after anal fistula surgery: A meta-analysis. </w:t>
      </w:r>
      <w:r w:rsidRPr="006749CC">
        <w:rPr>
          <w:rFonts w:ascii="Book Antiqua" w:hAnsi="Book Antiqua"/>
          <w:i/>
          <w:iCs/>
        </w:rPr>
        <w:t>Int J Surg</w:t>
      </w:r>
      <w:r w:rsidRPr="006749CC">
        <w:rPr>
          <w:rFonts w:ascii="Book Antiqua" w:hAnsi="Book Antiqua"/>
        </w:rPr>
        <w:t xml:space="preserve"> 2019; </w:t>
      </w:r>
      <w:r w:rsidRPr="006749CC">
        <w:rPr>
          <w:rFonts w:ascii="Book Antiqua" w:hAnsi="Book Antiqua"/>
          <w:b/>
          <w:bCs/>
        </w:rPr>
        <w:t>69</w:t>
      </w:r>
      <w:r w:rsidRPr="006749CC">
        <w:rPr>
          <w:rFonts w:ascii="Book Antiqua" w:hAnsi="Book Antiqua"/>
        </w:rPr>
        <w:t>: 153-164 [PMID: 31400504 DOI: 10.1016/j.ijsu.2019.08.003]</w:t>
      </w:r>
    </w:p>
    <w:p w14:paraId="28CBA655"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33 </w:t>
      </w:r>
      <w:proofErr w:type="spellStart"/>
      <w:r w:rsidRPr="006749CC">
        <w:rPr>
          <w:rFonts w:ascii="Book Antiqua" w:hAnsi="Book Antiqua"/>
          <w:b/>
          <w:bCs/>
        </w:rPr>
        <w:t>Samalavicius</w:t>
      </w:r>
      <w:proofErr w:type="spellEnd"/>
      <w:r w:rsidRPr="006749CC">
        <w:rPr>
          <w:rFonts w:ascii="Book Antiqua" w:hAnsi="Book Antiqua"/>
          <w:b/>
          <w:bCs/>
        </w:rPr>
        <w:t xml:space="preserve"> NE</w:t>
      </w:r>
      <w:r w:rsidRPr="006749CC">
        <w:rPr>
          <w:rFonts w:ascii="Book Antiqua" w:hAnsi="Book Antiqua"/>
        </w:rPr>
        <w:t xml:space="preserve">, </w:t>
      </w:r>
      <w:proofErr w:type="spellStart"/>
      <w:r w:rsidRPr="006749CC">
        <w:rPr>
          <w:rFonts w:ascii="Book Antiqua" w:hAnsi="Book Antiqua"/>
        </w:rPr>
        <w:t>Klimasauskiene</w:t>
      </w:r>
      <w:proofErr w:type="spellEnd"/>
      <w:r w:rsidRPr="006749CC">
        <w:rPr>
          <w:rFonts w:ascii="Book Antiqua" w:hAnsi="Book Antiqua"/>
        </w:rPr>
        <w:t xml:space="preserve"> V, </w:t>
      </w:r>
      <w:proofErr w:type="spellStart"/>
      <w:r w:rsidRPr="006749CC">
        <w:rPr>
          <w:rFonts w:ascii="Book Antiqua" w:hAnsi="Book Antiqua"/>
        </w:rPr>
        <w:t>Dulskas</w:t>
      </w:r>
      <w:proofErr w:type="spellEnd"/>
      <w:r w:rsidRPr="006749CC">
        <w:rPr>
          <w:rFonts w:ascii="Book Antiqua" w:hAnsi="Book Antiqua"/>
        </w:rPr>
        <w:t xml:space="preserve"> A. Intra-anal fistulotomy with marsupialization for recurrent high </w:t>
      </w:r>
      <w:proofErr w:type="spellStart"/>
      <w:r w:rsidRPr="006749CC">
        <w:rPr>
          <w:rFonts w:ascii="Book Antiqua" w:hAnsi="Book Antiqua"/>
        </w:rPr>
        <w:t>intersphincteric</w:t>
      </w:r>
      <w:proofErr w:type="spellEnd"/>
      <w:r w:rsidRPr="006749CC">
        <w:rPr>
          <w:rFonts w:ascii="Book Antiqua" w:hAnsi="Book Antiqua"/>
        </w:rPr>
        <w:t xml:space="preserve"> fistula - a video vignette. </w:t>
      </w:r>
      <w:r w:rsidRPr="006749CC">
        <w:rPr>
          <w:rFonts w:ascii="Book Antiqua" w:hAnsi="Book Antiqua"/>
          <w:i/>
          <w:iCs/>
        </w:rPr>
        <w:t>Colorectal Dis</w:t>
      </w:r>
      <w:r w:rsidRPr="006749CC">
        <w:rPr>
          <w:rFonts w:ascii="Book Antiqua" w:hAnsi="Book Antiqua"/>
        </w:rPr>
        <w:t xml:space="preserve"> 2020; </w:t>
      </w:r>
      <w:r w:rsidRPr="006749CC">
        <w:rPr>
          <w:rFonts w:ascii="Book Antiqua" w:hAnsi="Book Antiqua"/>
          <w:b/>
          <w:bCs/>
        </w:rPr>
        <w:t>22</w:t>
      </w:r>
      <w:r w:rsidRPr="006749CC">
        <w:rPr>
          <w:rFonts w:ascii="Book Antiqua" w:hAnsi="Book Antiqua"/>
        </w:rPr>
        <w:t>: 1450-1451 [PMID: 32281728 DOI: 10.1111/codi.15071]</w:t>
      </w:r>
    </w:p>
    <w:p w14:paraId="27B8C76C"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t xml:space="preserve">34 </w:t>
      </w:r>
      <w:r w:rsidRPr="006749CC">
        <w:rPr>
          <w:rFonts w:ascii="Book Antiqua" w:hAnsi="Book Antiqua"/>
          <w:b/>
          <w:bCs/>
        </w:rPr>
        <w:t>Omar W</w:t>
      </w:r>
      <w:r w:rsidRPr="006749CC">
        <w:rPr>
          <w:rFonts w:ascii="Book Antiqua" w:hAnsi="Book Antiqua"/>
        </w:rPr>
        <w:t xml:space="preserve">, </w:t>
      </w:r>
      <w:proofErr w:type="spellStart"/>
      <w:r w:rsidRPr="006749CC">
        <w:rPr>
          <w:rFonts w:ascii="Book Antiqua" w:hAnsi="Book Antiqua"/>
        </w:rPr>
        <w:t>Alqasaby</w:t>
      </w:r>
      <w:proofErr w:type="spellEnd"/>
      <w:r w:rsidRPr="006749CC">
        <w:rPr>
          <w:rFonts w:ascii="Book Antiqua" w:hAnsi="Book Antiqua"/>
        </w:rPr>
        <w:t xml:space="preserve"> A, Abdelnaby M, Youssef M, </w:t>
      </w:r>
      <w:proofErr w:type="spellStart"/>
      <w:r w:rsidRPr="006749CC">
        <w:rPr>
          <w:rFonts w:ascii="Book Antiqua" w:hAnsi="Book Antiqua"/>
        </w:rPr>
        <w:t>Shalaby</w:t>
      </w:r>
      <w:proofErr w:type="spellEnd"/>
      <w:r w:rsidRPr="006749CC">
        <w:rPr>
          <w:rFonts w:ascii="Book Antiqua" w:hAnsi="Book Antiqua"/>
        </w:rPr>
        <w:t xml:space="preserve"> M, Anwar Abdel-</w:t>
      </w:r>
      <w:proofErr w:type="spellStart"/>
      <w:r w:rsidRPr="006749CC">
        <w:rPr>
          <w:rFonts w:ascii="Book Antiqua" w:hAnsi="Book Antiqua"/>
        </w:rPr>
        <w:t>Razik</w:t>
      </w:r>
      <w:proofErr w:type="spellEnd"/>
      <w:r w:rsidRPr="006749CC">
        <w:rPr>
          <w:rFonts w:ascii="Book Antiqua" w:hAnsi="Book Antiqua"/>
        </w:rPr>
        <w:t xml:space="preserve"> M, Emile SH. Drainage Seton Versus External Anal Sphincter-Sparing Seton After Rerouting of the Fistula Tract in the Treatment of Complex Anal Fistula: A Randomized Controlled Trial. </w:t>
      </w:r>
      <w:r w:rsidRPr="006749CC">
        <w:rPr>
          <w:rFonts w:ascii="Book Antiqua" w:hAnsi="Book Antiqua"/>
          <w:i/>
          <w:iCs/>
        </w:rPr>
        <w:t>Dis Colon Rectum</w:t>
      </w:r>
      <w:r w:rsidRPr="006749CC">
        <w:rPr>
          <w:rFonts w:ascii="Book Antiqua" w:hAnsi="Book Antiqua"/>
        </w:rPr>
        <w:t xml:space="preserve"> 2019; </w:t>
      </w:r>
      <w:r w:rsidRPr="006749CC">
        <w:rPr>
          <w:rFonts w:ascii="Book Antiqua" w:hAnsi="Book Antiqua"/>
          <w:b/>
          <w:bCs/>
        </w:rPr>
        <w:t>62</w:t>
      </w:r>
      <w:r w:rsidRPr="006749CC">
        <w:rPr>
          <w:rFonts w:ascii="Book Antiqua" w:hAnsi="Book Antiqua"/>
        </w:rPr>
        <w:t>: 980-987 [PMID: 31162376 DOI: 10.1097/DCR.0000000000001416]</w:t>
      </w:r>
    </w:p>
    <w:p w14:paraId="76C74B14" w14:textId="77777777" w:rsidR="00613C8C" w:rsidRPr="006749CC" w:rsidRDefault="00613C8C" w:rsidP="00066E57">
      <w:pPr>
        <w:pStyle w:val="aa"/>
        <w:snapToGrid w:val="0"/>
        <w:spacing w:before="0" w:beforeAutospacing="0" w:after="0" w:afterAutospacing="0" w:line="360" w:lineRule="auto"/>
        <w:jc w:val="both"/>
        <w:rPr>
          <w:rFonts w:ascii="Book Antiqua" w:hAnsi="Book Antiqua"/>
        </w:rPr>
      </w:pPr>
      <w:r w:rsidRPr="006749CC">
        <w:rPr>
          <w:rFonts w:ascii="Book Antiqua" w:hAnsi="Book Antiqua"/>
        </w:rPr>
        <w:lastRenderedPageBreak/>
        <w:t xml:space="preserve">35 </w:t>
      </w:r>
      <w:r w:rsidRPr="006749CC">
        <w:rPr>
          <w:rFonts w:ascii="Book Antiqua" w:hAnsi="Book Antiqua"/>
          <w:b/>
          <w:bCs/>
        </w:rPr>
        <w:t>El-Said M</w:t>
      </w:r>
      <w:r w:rsidRPr="006749CC">
        <w:rPr>
          <w:rFonts w:ascii="Book Antiqua" w:hAnsi="Book Antiqua"/>
        </w:rPr>
        <w:t xml:space="preserve">, Emile S, </w:t>
      </w:r>
      <w:proofErr w:type="spellStart"/>
      <w:r w:rsidRPr="006749CC">
        <w:rPr>
          <w:rFonts w:ascii="Book Antiqua" w:hAnsi="Book Antiqua"/>
        </w:rPr>
        <w:t>Shalaby</w:t>
      </w:r>
      <w:proofErr w:type="spellEnd"/>
      <w:r w:rsidRPr="006749CC">
        <w:rPr>
          <w:rFonts w:ascii="Book Antiqua" w:hAnsi="Book Antiqua"/>
        </w:rPr>
        <w:t xml:space="preserve"> M, Abdel-</w:t>
      </w:r>
      <w:proofErr w:type="spellStart"/>
      <w:r w:rsidRPr="006749CC">
        <w:rPr>
          <w:rFonts w:ascii="Book Antiqua" w:hAnsi="Book Antiqua"/>
        </w:rPr>
        <w:t>Razik</w:t>
      </w:r>
      <w:proofErr w:type="spellEnd"/>
      <w:r w:rsidRPr="006749CC">
        <w:rPr>
          <w:rFonts w:ascii="Book Antiqua" w:hAnsi="Book Antiqua"/>
        </w:rPr>
        <w:t xml:space="preserve"> MA, Elbaz SA, </w:t>
      </w:r>
      <w:proofErr w:type="spellStart"/>
      <w:r w:rsidRPr="006749CC">
        <w:rPr>
          <w:rFonts w:ascii="Book Antiqua" w:hAnsi="Book Antiqua"/>
        </w:rPr>
        <w:t>Elshobaky</w:t>
      </w:r>
      <w:proofErr w:type="spellEnd"/>
      <w:r w:rsidRPr="006749CC">
        <w:rPr>
          <w:rFonts w:ascii="Book Antiqua" w:hAnsi="Book Antiqua"/>
        </w:rPr>
        <w:t xml:space="preserve"> A, </w:t>
      </w:r>
      <w:proofErr w:type="spellStart"/>
      <w:r w:rsidRPr="006749CC">
        <w:rPr>
          <w:rFonts w:ascii="Book Antiqua" w:hAnsi="Book Antiqua"/>
        </w:rPr>
        <w:t>Elkaffas</w:t>
      </w:r>
      <w:proofErr w:type="spellEnd"/>
      <w:r w:rsidRPr="006749CC">
        <w:rPr>
          <w:rFonts w:ascii="Book Antiqua" w:hAnsi="Book Antiqua"/>
        </w:rPr>
        <w:t xml:space="preserve"> H, </w:t>
      </w:r>
      <w:proofErr w:type="spellStart"/>
      <w:r w:rsidRPr="006749CC">
        <w:rPr>
          <w:rFonts w:ascii="Book Antiqua" w:hAnsi="Book Antiqua"/>
        </w:rPr>
        <w:t>Khafagy</w:t>
      </w:r>
      <w:proofErr w:type="spellEnd"/>
      <w:r w:rsidRPr="006749CC">
        <w:rPr>
          <w:rFonts w:ascii="Book Antiqua" w:hAnsi="Book Antiqua"/>
        </w:rPr>
        <w:t xml:space="preserve"> W. Outcome of Modified Park's Technique for Treatment of Complex Anal Fistula. </w:t>
      </w:r>
      <w:r w:rsidRPr="006749CC">
        <w:rPr>
          <w:rFonts w:ascii="Book Antiqua" w:hAnsi="Book Antiqua"/>
          <w:i/>
          <w:iCs/>
        </w:rPr>
        <w:t>J Surg Res</w:t>
      </w:r>
      <w:r w:rsidRPr="006749CC">
        <w:rPr>
          <w:rFonts w:ascii="Book Antiqua" w:hAnsi="Book Antiqua"/>
        </w:rPr>
        <w:t xml:space="preserve"> 2019; </w:t>
      </w:r>
      <w:r w:rsidRPr="006749CC">
        <w:rPr>
          <w:rFonts w:ascii="Book Antiqua" w:hAnsi="Book Antiqua"/>
          <w:b/>
          <w:bCs/>
        </w:rPr>
        <w:t>235</w:t>
      </w:r>
      <w:r w:rsidRPr="006749CC">
        <w:rPr>
          <w:rFonts w:ascii="Book Antiqua" w:hAnsi="Book Antiqua"/>
        </w:rPr>
        <w:t>: 536-542 [PMID: 30691840 DOI: 10.1016/j.jss.2018.10.055]</w:t>
      </w:r>
    </w:p>
    <w:p w14:paraId="072A24FF" w14:textId="77777777" w:rsidR="00613C8C" w:rsidRPr="006749CC" w:rsidRDefault="00613C8C" w:rsidP="00066E57">
      <w:pPr>
        <w:adjustRightInd w:val="0"/>
        <w:snapToGrid w:val="0"/>
        <w:spacing w:line="360" w:lineRule="auto"/>
        <w:jc w:val="both"/>
        <w:rPr>
          <w:rFonts w:ascii="Book Antiqua" w:hAnsi="Book Antiqua"/>
        </w:rPr>
        <w:sectPr w:rsidR="00613C8C" w:rsidRPr="006749CC" w:rsidSect="00BF75E0">
          <w:type w:val="continuous"/>
          <w:pgSz w:w="12240" w:h="15840"/>
          <w:pgMar w:top="1440" w:right="1800" w:bottom="1440" w:left="1800" w:header="720" w:footer="720" w:gutter="0"/>
          <w:cols w:space="720"/>
          <w:docGrid w:linePitch="360"/>
        </w:sectPr>
      </w:pPr>
    </w:p>
    <w:p w14:paraId="32F870C9" w14:textId="77777777" w:rsidR="00AC1C06" w:rsidRPr="006749CC" w:rsidRDefault="00AC1C06" w:rsidP="00066E57">
      <w:pPr>
        <w:snapToGrid w:val="0"/>
        <w:spacing w:line="360" w:lineRule="auto"/>
        <w:jc w:val="both"/>
        <w:rPr>
          <w:rFonts w:ascii="Book Antiqua" w:eastAsia="Book Antiqua" w:hAnsi="Book Antiqua" w:cs="Book Antiqua"/>
          <w:b/>
          <w:color w:val="000000"/>
        </w:rPr>
      </w:pPr>
      <w:r w:rsidRPr="006749CC">
        <w:rPr>
          <w:rFonts w:ascii="Book Antiqua" w:eastAsia="Book Antiqua" w:hAnsi="Book Antiqua" w:cs="Book Antiqua"/>
          <w:b/>
          <w:color w:val="000000"/>
        </w:rPr>
        <w:br w:type="page"/>
      </w:r>
    </w:p>
    <w:p w14:paraId="000B9A6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lastRenderedPageBreak/>
        <w:t>Footnotes</w:t>
      </w:r>
    </w:p>
    <w:p w14:paraId="582F0A8D" w14:textId="7474032D"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Institutional review board statement: </w:t>
      </w:r>
      <w:r w:rsidRPr="006749CC">
        <w:rPr>
          <w:rFonts w:ascii="Book Antiqua" w:eastAsia="Book Antiqua" w:hAnsi="Book Antiqua" w:cs="Book Antiqua"/>
          <w:color w:val="000000"/>
          <w:shd w:val="clear" w:color="auto" w:fill="FFFFFF"/>
        </w:rPr>
        <w:t>The study was reviewed and approved by the Indus International Hospital-Institute Ethics Committee (approval number EC/IIH-IEH/SP6)</w:t>
      </w:r>
      <w:r w:rsidR="00AC1C06" w:rsidRPr="006749CC">
        <w:rPr>
          <w:rFonts w:ascii="Book Antiqua" w:eastAsia="Book Antiqua" w:hAnsi="Book Antiqua" w:cs="Book Antiqua"/>
          <w:color w:val="000000"/>
          <w:shd w:val="clear" w:color="auto" w:fill="FFFFFF"/>
        </w:rPr>
        <w:t>.</w:t>
      </w:r>
    </w:p>
    <w:p w14:paraId="1FB4B8B7" w14:textId="77777777" w:rsidR="00BE19A1" w:rsidRPr="006749CC" w:rsidRDefault="00BE19A1" w:rsidP="00066E57">
      <w:pPr>
        <w:adjustRightInd w:val="0"/>
        <w:snapToGrid w:val="0"/>
        <w:spacing w:line="360" w:lineRule="auto"/>
        <w:jc w:val="both"/>
        <w:rPr>
          <w:rFonts w:ascii="Book Antiqua" w:hAnsi="Book Antiqua"/>
        </w:rPr>
      </w:pPr>
    </w:p>
    <w:p w14:paraId="731EFE66" w14:textId="32D4E84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Informed consent statement: </w:t>
      </w:r>
      <w:bookmarkStart w:id="29" w:name="OLE_LINK34"/>
      <w:bookmarkStart w:id="30" w:name="OLE_LINK35"/>
      <w:r w:rsidRPr="006749CC">
        <w:rPr>
          <w:rFonts w:ascii="Book Antiqua" w:eastAsia="Book Antiqua" w:hAnsi="Book Antiqua" w:cs="Book Antiqua"/>
          <w:color w:val="000000"/>
          <w:shd w:val="clear" w:color="auto" w:fill="FFFFFF"/>
        </w:rPr>
        <w:t>All study participants or their legal guardian provided informed written consent prior to study enrollment.</w:t>
      </w:r>
    </w:p>
    <w:bookmarkEnd w:id="29"/>
    <w:bookmarkEnd w:id="30"/>
    <w:p w14:paraId="0712788F" w14:textId="77777777" w:rsidR="00BE19A1" w:rsidRPr="006749CC" w:rsidRDefault="00BE19A1" w:rsidP="00066E57">
      <w:pPr>
        <w:adjustRightInd w:val="0"/>
        <w:snapToGrid w:val="0"/>
        <w:spacing w:line="360" w:lineRule="auto"/>
        <w:jc w:val="both"/>
        <w:rPr>
          <w:rFonts w:ascii="Book Antiqua" w:hAnsi="Book Antiqua"/>
        </w:rPr>
      </w:pPr>
    </w:p>
    <w:p w14:paraId="6AA7AFD5" w14:textId="627246E2"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Conflict-of-interest statement: </w:t>
      </w:r>
      <w:r w:rsidR="00517659" w:rsidRPr="006749CC">
        <w:rPr>
          <w:rFonts w:ascii="Book Antiqua" w:eastAsia="Book Antiqua" w:hAnsi="Book Antiqua" w:cs="Book Antiqua"/>
          <w:color w:val="000000" w:themeColor="text1"/>
        </w:rPr>
        <w:t>The authors declare that they have no conflicts of interest.</w:t>
      </w:r>
    </w:p>
    <w:p w14:paraId="3E116CD3" w14:textId="77777777" w:rsidR="00BE19A1" w:rsidRPr="006749CC" w:rsidRDefault="00BE19A1" w:rsidP="00066E57">
      <w:pPr>
        <w:adjustRightInd w:val="0"/>
        <w:snapToGrid w:val="0"/>
        <w:spacing w:line="360" w:lineRule="auto"/>
        <w:jc w:val="both"/>
        <w:rPr>
          <w:rFonts w:ascii="Book Antiqua" w:hAnsi="Book Antiqua"/>
        </w:rPr>
      </w:pPr>
    </w:p>
    <w:p w14:paraId="3D88AA74" w14:textId="55162D48"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Data sharing statement: </w:t>
      </w:r>
      <w:bookmarkStart w:id="31" w:name="OLE_LINK36"/>
      <w:bookmarkStart w:id="32" w:name="OLE_LINK37"/>
      <w:r w:rsidRPr="006749CC">
        <w:rPr>
          <w:rFonts w:ascii="Book Antiqua" w:eastAsia="Book Antiqua" w:hAnsi="Book Antiqua" w:cs="Book Antiqua"/>
          <w:color w:val="000000"/>
          <w:shd w:val="clear" w:color="auto" w:fill="FFFFFF"/>
        </w:rPr>
        <w:t>Technical appendix, statistical code, and dataset available from the corresponding author, Pankaj Garg at drgargpankaj@yahoo.com.</w:t>
      </w:r>
    </w:p>
    <w:bookmarkEnd w:id="31"/>
    <w:bookmarkEnd w:id="32"/>
    <w:p w14:paraId="3EFFE8C6" w14:textId="77777777" w:rsidR="00BE19A1" w:rsidRPr="006749CC" w:rsidRDefault="00BE19A1" w:rsidP="00066E57">
      <w:pPr>
        <w:adjustRightInd w:val="0"/>
        <w:snapToGrid w:val="0"/>
        <w:spacing w:line="360" w:lineRule="auto"/>
        <w:jc w:val="both"/>
        <w:rPr>
          <w:rFonts w:ascii="Book Antiqua" w:hAnsi="Book Antiqua"/>
        </w:rPr>
      </w:pPr>
    </w:p>
    <w:p w14:paraId="7A91DC74" w14:textId="58DFB19D"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STROBE statement:</w:t>
      </w:r>
      <w:bookmarkStart w:id="33" w:name="OLE_LINK10"/>
      <w:bookmarkStart w:id="34" w:name="OLE_LINK9"/>
      <w:r w:rsidR="00015AED" w:rsidRPr="006749CC">
        <w:rPr>
          <w:rFonts w:ascii="Book Antiqua" w:eastAsia="Book Antiqua" w:hAnsi="Book Antiqua" w:cs="Book Antiqua"/>
          <w:color w:val="000000"/>
          <w:shd w:val="clear" w:color="auto" w:fill="FFFFFF"/>
        </w:rPr>
        <w:t xml:space="preserve"> </w:t>
      </w:r>
      <w:r w:rsidRPr="006749CC">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bookmarkEnd w:id="33"/>
    <w:bookmarkEnd w:id="34"/>
    <w:p w14:paraId="48C336E4" w14:textId="77777777" w:rsidR="00BE19A1" w:rsidRPr="006749CC" w:rsidRDefault="00BE19A1" w:rsidP="00066E57">
      <w:pPr>
        <w:adjustRightInd w:val="0"/>
        <w:snapToGrid w:val="0"/>
        <w:spacing w:line="360" w:lineRule="auto"/>
        <w:jc w:val="both"/>
        <w:rPr>
          <w:rFonts w:ascii="Book Antiqua" w:hAnsi="Book Antiqua"/>
        </w:rPr>
      </w:pPr>
    </w:p>
    <w:p w14:paraId="041DA04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Open-Access: </w:t>
      </w:r>
      <w:r w:rsidRPr="006749C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749CC">
        <w:rPr>
          <w:rFonts w:ascii="Book Antiqua" w:eastAsia="Book Antiqua" w:hAnsi="Book Antiqua" w:cs="Book Antiqua"/>
          <w:color w:val="000000"/>
        </w:rPr>
        <w:t>NonCommercial</w:t>
      </w:r>
      <w:proofErr w:type="spellEnd"/>
      <w:r w:rsidRPr="006749C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9A4FEE" w14:textId="77777777" w:rsidR="00BE19A1" w:rsidRPr="006749CC" w:rsidRDefault="00BE19A1" w:rsidP="00066E57">
      <w:pPr>
        <w:adjustRightInd w:val="0"/>
        <w:snapToGrid w:val="0"/>
        <w:spacing w:line="360" w:lineRule="auto"/>
        <w:jc w:val="both"/>
        <w:rPr>
          <w:rFonts w:ascii="Book Antiqua" w:hAnsi="Book Antiqua"/>
        </w:rPr>
      </w:pPr>
    </w:p>
    <w:p w14:paraId="5DF947A2" w14:textId="520453B1" w:rsidR="00BE19A1" w:rsidRPr="006749CC" w:rsidRDefault="005876EA" w:rsidP="00066E57">
      <w:pPr>
        <w:adjustRightInd w:val="0"/>
        <w:snapToGrid w:val="0"/>
        <w:spacing w:line="360" w:lineRule="auto"/>
        <w:jc w:val="both"/>
        <w:rPr>
          <w:rFonts w:ascii="Book Antiqua" w:eastAsia="Book Antiqua" w:hAnsi="Book Antiqua" w:cs="Book Antiqua"/>
          <w:color w:val="000000"/>
        </w:rPr>
      </w:pPr>
      <w:r w:rsidRPr="006749CC">
        <w:rPr>
          <w:rFonts w:ascii="Book Antiqua" w:eastAsia="Book Antiqua" w:hAnsi="Book Antiqua" w:cs="Book Antiqua"/>
          <w:b/>
          <w:color w:val="000000"/>
        </w:rPr>
        <w:t xml:space="preserve">Manuscript source: </w:t>
      </w:r>
      <w:r w:rsidRPr="006749CC">
        <w:rPr>
          <w:rFonts w:ascii="Book Antiqua" w:eastAsia="Book Antiqua" w:hAnsi="Book Antiqua" w:cs="Book Antiqua"/>
          <w:color w:val="000000"/>
        </w:rPr>
        <w:t xml:space="preserve">Invited </w:t>
      </w:r>
      <w:r w:rsidR="003F36D5" w:rsidRPr="006749CC">
        <w:rPr>
          <w:rFonts w:ascii="Book Antiqua" w:eastAsia="Book Antiqua" w:hAnsi="Book Antiqua" w:cs="Book Antiqua"/>
          <w:color w:val="000000"/>
        </w:rPr>
        <w:t>manuscript</w:t>
      </w:r>
    </w:p>
    <w:p w14:paraId="0B0B868B" w14:textId="77777777" w:rsidR="00517659" w:rsidRPr="006749CC" w:rsidRDefault="00517659" w:rsidP="00066E57">
      <w:pPr>
        <w:adjustRightInd w:val="0"/>
        <w:snapToGrid w:val="0"/>
        <w:spacing w:line="360" w:lineRule="auto"/>
        <w:jc w:val="both"/>
        <w:rPr>
          <w:rFonts w:ascii="Book Antiqua" w:hAnsi="Book Antiqua"/>
        </w:rPr>
      </w:pPr>
    </w:p>
    <w:p w14:paraId="3F3DFA87" w14:textId="187F9029"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lastRenderedPageBreak/>
        <w:t xml:space="preserve">Corresponding Author's Membership in Professional Societies: </w:t>
      </w:r>
      <w:r w:rsidRPr="006749CC">
        <w:rPr>
          <w:rFonts w:ascii="Book Antiqua" w:eastAsia="Book Antiqua" w:hAnsi="Book Antiqua" w:cs="Book Antiqua"/>
          <w:color w:val="000000"/>
        </w:rPr>
        <w:t>American society of Colon Rectum Surgeon</w:t>
      </w:r>
      <w:r w:rsidR="00BD44A1">
        <w:rPr>
          <w:rFonts w:ascii="Book Antiqua" w:eastAsia="Book Antiqua" w:hAnsi="Book Antiqua" w:cs="Book Antiqua"/>
          <w:color w:val="000000"/>
        </w:rPr>
        <w:t>s</w:t>
      </w:r>
      <w:r w:rsidRPr="006749CC">
        <w:rPr>
          <w:rFonts w:ascii="Book Antiqua" w:eastAsia="Book Antiqua" w:hAnsi="Book Antiqua" w:cs="Book Antiqua"/>
          <w:color w:val="000000"/>
        </w:rPr>
        <w:t xml:space="preserve">; Society of American Gastrointestinal Surgeons; </w:t>
      </w:r>
      <w:r w:rsidR="00E7017E"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Endoscopic and Laparoscopic Surgeons of Asia.</w:t>
      </w:r>
    </w:p>
    <w:p w14:paraId="47C0DD5E" w14:textId="77777777" w:rsidR="00BE19A1" w:rsidRPr="006749CC" w:rsidRDefault="00BE19A1" w:rsidP="00066E57">
      <w:pPr>
        <w:adjustRightInd w:val="0"/>
        <w:snapToGrid w:val="0"/>
        <w:spacing w:line="360" w:lineRule="auto"/>
        <w:jc w:val="both"/>
        <w:rPr>
          <w:rFonts w:ascii="Book Antiqua" w:hAnsi="Book Antiqua"/>
        </w:rPr>
      </w:pPr>
    </w:p>
    <w:p w14:paraId="4CF92E3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Peer-review started: </w:t>
      </w:r>
      <w:r w:rsidRPr="006749CC">
        <w:rPr>
          <w:rFonts w:ascii="Book Antiqua" w:eastAsia="Book Antiqua" w:hAnsi="Book Antiqua" w:cs="Book Antiqua"/>
          <w:color w:val="000000"/>
        </w:rPr>
        <w:t>December 28, 2020</w:t>
      </w:r>
    </w:p>
    <w:p w14:paraId="0E6E263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First decision: </w:t>
      </w:r>
      <w:r w:rsidRPr="006749CC">
        <w:rPr>
          <w:rFonts w:ascii="Book Antiqua" w:eastAsia="Book Antiqua" w:hAnsi="Book Antiqua" w:cs="Book Antiqua"/>
          <w:color w:val="000000"/>
        </w:rPr>
        <w:t>January 18, 2021</w:t>
      </w:r>
    </w:p>
    <w:p w14:paraId="32BC8444" w14:textId="6A70650B" w:rsidR="00BE19A1" w:rsidRPr="00D06B5C" w:rsidRDefault="005876EA" w:rsidP="00066E57">
      <w:pPr>
        <w:adjustRightInd w:val="0"/>
        <w:snapToGrid w:val="0"/>
        <w:spacing w:line="360" w:lineRule="auto"/>
        <w:jc w:val="both"/>
        <w:rPr>
          <w:rFonts w:ascii="Book Antiqua" w:hAnsi="Book Antiqua"/>
          <w:lang w:eastAsia="zh-CN"/>
        </w:rPr>
      </w:pPr>
      <w:r w:rsidRPr="006749CC">
        <w:rPr>
          <w:rFonts w:ascii="Book Antiqua" w:eastAsia="Book Antiqua" w:hAnsi="Book Antiqua" w:cs="Book Antiqua"/>
          <w:b/>
          <w:color w:val="000000"/>
        </w:rPr>
        <w:t>Article in press:</w:t>
      </w:r>
      <w:r w:rsidR="00D06B5C">
        <w:rPr>
          <w:rFonts w:ascii="Book Antiqua" w:hAnsi="Book Antiqua" w:cs="Book Antiqua" w:hint="eastAsia"/>
          <w:b/>
          <w:color w:val="000000"/>
          <w:lang w:eastAsia="zh-CN"/>
        </w:rPr>
        <w:t xml:space="preserve"> </w:t>
      </w:r>
      <w:r w:rsidR="00D06B5C" w:rsidRPr="006749CC">
        <w:rPr>
          <w:rFonts w:ascii="Book Antiqua" w:eastAsia="Book Antiqua" w:hAnsi="Book Antiqua" w:cs="Book Antiqua"/>
          <w:color w:val="000000"/>
        </w:rPr>
        <w:t>March 29, 2021</w:t>
      </w:r>
    </w:p>
    <w:p w14:paraId="052AE359" w14:textId="77777777" w:rsidR="00BE19A1" w:rsidRPr="006749CC" w:rsidRDefault="00BE19A1" w:rsidP="00066E57">
      <w:pPr>
        <w:adjustRightInd w:val="0"/>
        <w:snapToGrid w:val="0"/>
        <w:spacing w:line="360" w:lineRule="auto"/>
        <w:jc w:val="both"/>
        <w:rPr>
          <w:rFonts w:ascii="Book Antiqua" w:hAnsi="Book Antiqua"/>
        </w:rPr>
      </w:pPr>
    </w:p>
    <w:p w14:paraId="59607B1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Specialty type: </w:t>
      </w:r>
      <w:r w:rsidRPr="006749CC">
        <w:rPr>
          <w:rFonts w:ascii="Book Antiqua" w:eastAsia="Book Antiqua" w:hAnsi="Book Antiqua" w:cs="Book Antiqua"/>
          <w:color w:val="000000"/>
        </w:rPr>
        <w:t>Surgery</w:t>
      </w:r>
    </w:p>
    <w:p w14:paraId="655FE0B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Country/Territory of origin: </w:t>
      </w:r>
      <w:r w:rsidRPr="006749CC">
        <w:rPr>
          <w:rFonts w:ascii="Book Antiqua" w:eastAsia="Book Antiqua" w:hAnsi="Book Antiqua" w:cs="Book Antiqua"/>
          <w:color w:val="000000"/>
        </w:rPr>
        <w:t>India</w:t>
      </w:r>
    </w:p>
    <w:p w14:paraId="2A3C12B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Peer-review report’s scientific quality classification</w:t>
      </w:r>
    </w:p>
    <w:p w14:paraId="5DA6A83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A (Excellent): 0</w:t>
      </w:r>
    </w:p>
    <w:p w14:paraId="5D90D0A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B (Very good): B</w:t>
      </w:r>
    </w:p>
    <w:p w14:paraId="17A15BC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C (Good): 0</w:t>
      </w:r>
    </w:p>
    <w:p w14:paraId="2449C0B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D (Fair): 0</w:t>
      </w:r>
    </w:p>
    <w:p w14:paraId="3C73493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E (Poor): 0</w:t>
      </w:r>
    </w:p>
    <w:p w14:paraId="2DCD35F9" w14:textId="77777777" w:rsidR="00BE19A1" w:rsidRPr="006749CC" w:rsidRDefault="00BE19A1" w:rsidP="00066E57">
      <w:pPr>
        <w:adjustRightInd w:val="0"/>
        <w:snapToGrid w:val="0"/>
        <w:spacing w:line="360" w:lineRule="auto"/>
        <w:jc w:val="both"/>
        <w:rPr>
          <w:rFonts w:ascii="Book Antiqua" w:hAnsi="Book Antiqua"/>
        </w:rPr>
      </w:pPr>
    </w:p>
    <w:p w14:paraId="349C6D9F" w14:textId="16279814" w:rsidR="00BE19A1" w:rsidRPr="00D06B5C" w:rsidRDefault="005876EA" w:rsidP="00066E57">
      <w:pPr>
        <w:adjustRightInd w:val="0"/>
        <w:snapToGrid w:val="0"/>
        <w:spacing w:line="360" w:lineRule="auto"/>
        <w:jc w:val="both"/>
        <w:rPr>
          <w:rFonts w:ascii="Book Antiqua" w:hAnsi="Book Antiqua"/>
          <w:lang w:eastAsia="zh-CN"/>
        </w:rPr>
        <w:sectPr w:rsidR="00BE19A1" w:rsidRPr="00D06B5C" w:rsidSect="00BF75E0">
          <w:type w:val="continuous"/>
          <w:pgSz w:w="12240" w:h="15840"/>
          <w:pgMar w:top="1440" w:right="1800" w:bottom="1440" w:left="1800" w:header="720" w:footer="720" w:gutter="0"/>
          <w:cols w:space="720"/>
          <w:docGrid w:linePitch="360"/>
        </w:sectPr>
      </w:pPr>
      <w:r w:rsidRPr="006749CC">
        <w:rPr>
          <w:rFonts w:ascii="Book Antiqua" w:eastAsia="Book Antiqua" w:hAnsi="Book Antiqua" w:cs="Book Antiqua"/>
          <w:b/>
          <w:color w:val="000000"/>
        </w:rPr>
        <w:t xml:space="preserve">P-Reviewer: </w:t>
      </w:r>
      <w:proofErr w:type="spellStart"/>
      <w:r w:rsidRPr="006749CC">
        <w:rPr>
          <w:rFonts w:ascii="Book Antiqua" w:eastAsia="Book Antiqua" w:hAnsi="Book Antiqua" w:cs="Book Antiqua"/>
          <w:color w:val="000000"/>
        </w:rPr>
        <w:t>lihua</w:t>
      </w:r>
      <w:proofErr w:type="spellEnd"/>
      <w:r w:rsidRPr="006749CC">
        <w:rPr>
          <w:rFonts w:ascii="Book Antiqua" w:eastAsia="Book Antiqua" w:hAnsi="Book Antiqua" w:cs="Book Antiqua"/>
          <w:color w:val="000000"/>
        </w:rPr>
        <w:t xml:space="preserve"> Z</w:t>
      </w:r>
      <w:r w:rsidRPr="006749CC">
        <w:rPr>
          <w:rFonts w:ascii="Book Antiqua" w:eastAsia="Book Antiqua" w:hAnsi="Book Antiqua" w:cs="Book Antiqua"/>
          <w:b/>
          <w:color w:val="000000"/>
        </w:rPr>
        <w:t xml:space="preserve"> S-Editor: </w:t>
      </w:r>
      <w:r w:rsidRPr="006749CC">
        <w:rPr>
          <w:rFonts w:ascii="Book Antiqua" w:eastAsia="Book Antiqua" w:hAnsi="Book Antiqua" w:cs="Book Antiqua"/>
          <w:color w:val="000000"/>
        </w:rPr>
        <w:t>Zhang L</w:t>
      </w:r>
      <w:r w:rsidRPr="006749CC">
        <w:rPr>
          <w:rFonts w:ascii="Book Antiqua" w:eastAsia="Book Antiqua" w:hAnsi="Book Antiqua" w:cs="Book Antiqua"/>
          <w:b/>
          <w:color w:val="000000"/>
        </w:rPr>
        <w:t xml:space="preserve"> L-Editor: </w:t>
      </w:r>
      <w:r w:rsidR="00752539" w:rsidRPr="006749CC">
        <w:rPr>
          <w:rFonts w:ascii="Book Antiqua" w:eastAsia="Book Antiqua" w:hAnsi="Book Antiqua" w:cs="Book Antiqua"/>
          <w:bCs/>
          <w:color w:val="000000"/>
        </w:rPr>
        <w:t xml:space="preserve">Filipodia </w:t>
      </w:r>
      <w:r w:rsidRPr="006749CC">
        <w:rPr>
          <w:rFonts w:ascii="Book Antiqua" w:eastAsia="Book Antiqua" w:hAnsi="Book Antiqua" w:cs="Book Antiqua"/>
          <w:b/>
          <w:color w:val="000000"/>
        </w:rPr>
        <w:t xml:space="preserve">P-Editor: </w:t>
      </w:r>
      <w:r w:rsidR="00D06B5C" w:rsidRPr="00D06B5C">
        <w:rPr>
          <w:rFonts w:ascii="Book Antiqua" w:hAnsi="Book Antiqua" w:cs="Book Antiqua" w:hint="eastAsia"/>
          <w:color w:val="000000"/>
          <w:lang w:eastAsia="zh-CN"/>
        </w:rPr>
        <w:t>Ma YJ</w:t>
      </w:r>
    </w:p>
    <w:p w14:paraId="70263045" w14:textId="77777777" w:rsidR="003F36D5" w:rsidRPr="006749CC" w:rsidRDefault="003F36D5" w:rsidP="00066E57">
      <w:pPr>
        <w:snapToGrid w:val="0"/>
        <w:spacing w:line="360" w:lineRule="auto"/>
        <w:jc w:val="both"/>
        <w:rPr>
          <w:rFonts w:ascii="Book Antiqua" w:eastAsia="Book Antiqua" w:hAnsi="Book Antiqua" w:cs="Book Antiqua"/>
          <w:b/>
          <w:color w:val="000000"/>
        </w:rPr>
      </w:pPr>
      <w:r w:rsidRPr="006749CC">
        <w:rPr>
          <w:rFonts w:ascii="Book Antiqua" w:eastAsia="Book Antiqua" w:hAnsi="Book Antiqua" w:cs="Book Antiqua"/>
          <w:b/>
          <w:color w:val="000000"/>
        </w:rPr>
        <w:br w:type="page"/>
      </w:r>
    </w:p>
    <w:p w14:paraId="0416BA29" w14:textId="77777777" w:rsidR="00BE19A1" w:rsidRPr="006749CC" w:rsidRDefault="005876EA" w:rsidP="00066E57">
      <w:pPr>
        <w:adjustRightInd w:val="0"/>
        <w:snapToGrid w:val="0"/>
        <w:spacing w:line="360" w:lineRule="auto"/>
        <w:jc w:val="both"/>
        <w:rPr>
          <w:rFonts w:ascii="Book Antiqua" w:eastAsia="Book Antiqua" w:hAnsi="Book Antiqua" w:cs="Book Antiqua"/>
          <w:b/>
          <w:color w:val="000000"/>
        </w:rPr>
      </w:pPr>
      <w:r w:rsidRPr="006749CC">
        <w:rPr>
          <w:rFonts w:ascii="Book Antiqua" w:eastAsia="Book Antiqua" w:hAnsi="Book Antiqua" w:cs="Book Antiqua"/>
          <w:b/>
          <w:color w:val="000000"/>
        </w:rPr>
        <w:lastRenderedPageBreak/>
        <w:t>Figure Legends</w:t>
      </w:r>
    </w:p>
    <w:p w14:paraId="76F06A5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noProof/>
          <w:lang w:eastAsia="zh-CN"/>
        </w:rPr>
        <w:drawing>
          <wp:inline distT="0" distB="0" distL="0" distR="0" wp14:anchorId="4B372CAC" wp14:editId="1EB99BF3">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343275"/>
                    </a:xfrm>
                    <a:prstGeom prst="rect">
                      <a:avLst/>
                    </a:prstGeom>
                  </pic:spPr>
                </pic:pic>
              </a:graphicData>
            </a:graphic>
          </wp:inline>
        </w:drawing>
      </w:r>
    </w:p>
    <w:p w14:paraId="33EF6393" w14:textId="33C028A8" w:rsidR="00B3521F" w:rsidRPr="006749CC" w:rsidRDefault="00B3521F" w:rsidP="00B3521F">
      <w:pPr>
        <w:adjustRightInd w:val="0"/>
        <w:snapToGrid w:val="0"/>
        <w:spacing w:line="360" w:lineRule="auto"/>
        <w:jc w:val="both"/>
        <w:rPr>
          <w:rFonts w:ascii="Book Antiqua" w:hAnsi="Book Antiqua"/>
          <w:b/>
          <w:bCs/>
        </w:rPr>
      </w:pPr>
      <w:bookmarkStart w:id="35" w:name="OLE_LINK38"/>
      <w:bookmarkStart w:id="36" w:name="OLE_LINK39"/>
      <w:r w:rsidRPr="006749CC">
        <w:rPr>
          <w:rFonts w:ascii="Book Antiqua" w:eastAsia="Book Antiqua" w:hAnsi="Book Antiqua" w:cs="Book Antiqua"/>
          <w:b/>
          <w:bCs/>
          <w:color w:val="000000"/>
        </w:rPr>
        <w:t xml:space="preserve">Figure 1 Timeline of </w:t>
      </w:r>
      <w:r w:rsidR="00517659" w:rsidRPr="006749CC">
        <w:rPr>
          <w:rFonts w:ascii="Book Antiqua" w:eastAsia="Book Antiqua" w:hAnsi="Book Antiqua" w:cs="Book Antiqua"/>
          <w:b/>
          <w:bCs/>
          <w:color w:val="000000"/>
        </w:rPr>
        <w:t xml:space="preserve">the </w:t>
      </w:r>
      <w:r w:rsidRPr="006749CC">
        <w:rPr>
          <w:rFonts w:ascii="Book Antiqua" w:eastAsia="Book Antiqua" w:hAnsi="Book Antiqua" w:cs="Book Antiqua"/>
          <w:b/>
          <w:bCs/>
          <w:color w:val="000000"/>
        </w:rPr>
        <w:t xml:space="preserve">surgical procedures done at </w:t>
      </w:r>
      <w:r w:rsidR="00517659" w:rsidRPr="006749CC">
        <w:rPr>
          <w:rFonts w:ascii="Book Antiqua" w:eastAsia="Book Antiqua" w:hAnsi="Book Antiqua" w:cs="Book Antiqua"/>
          <w:b/>
          <w:bCs/>
          <w:color w:val="000000"/>
        </w:rPr>
        <w:t xml:space="preserve">the </w:t>
      </w:r>
      <w:r w:rsidRPr="006749CC">
        <w:rPr>
          <w:rFonts w:ascii="Book Antiqua" w:eastAsia="Book Antiqua" w:hAnsi="Book Antiqua" w:cs="Book Antiqua"/>
          <w:b/>
          <w:bCs/>
          <w:color w:val="000000"/>
        </w:rPr>
        <w:t xml:space="preserve">Garg </w:t>
      </w:r>
      <w:r w:rsidR="007E3ADD">
        <w:rPr>
          <w:rFonts w:ascii="Book Antiqua" w:eastAsia="Book Antiqua" w:hAnsi="Book Antiqua" w:cs="Book Antiqua"/>
          <w:b/>
          <w:bCs/>
          <w:color w:val="000000"/>
        </w:rPr>
        <w:t>F</w:t>
      </w:r>
      <w:r w:rsidRPr="006749CC">
        <w:rPr>
          <w:rFonts w:ascii="Book Antiqua" w:eastAsia="Book Antiqua" w:hAnsi="Book Antiqua" w:cs="Book Antiqua"/>
          <w:b/>
          <w:bCs/>
          <w:color w:val="000000"/>
        </w:rPr>
        <w:t xml:space="preserve">istula </w:t>
      </w:r>
      <w:r w:rsidR="007E3ADD">
        <w:rPr>
          <w:rFonts w:ascii="Book Antiqua" w:eastAsia="Book Antiqua" w:hAnsi="Book Antiqua" w:cs="Book Antiqua"/>
          <w:b/>
          <w:bCs/>
          <w:color w:val="000000"/>
        </w:rPr>
        <w:t>R</w:t>
      </w:r>
      <w:r w:rsidRPr="006749CC">
        <w:rPr>
          <w:rFonts w:ascii="Book Antiqua" w:eastAsia="Book Antiqua" w:hAnsi="Book Antiqua" w:cs="Book Antiqua"/>
          <w:b/>
          <w:bCs/>
          <w:color w:val="000000"/>
        </w:rPr>
        <w:t xml:space="preserve">esearch </w:t>
      </w:r>
      <w:r w:rsidR="007E3ADD">
        <w:rPr>
          <w:rFonts w:ascii="Book Antiqua" w:eastAsia="Book Antiqua" w:hAnsi="Book Antiqua" w:cs="Book Antiqua"/>
          <w:b/>
          <w:bCs/>
          <w:color w:val="000000"/>
        </w:rPr>
        <w:t>I</w:t>
      </w:r>
      <w:r w:rsidRPr="006749CC">
        <w:rPr>
          <w:rFonts w:ascii="Book Antiqua" w:eastAsia="Book Antiqua" w:hAnsi="Book Antiqua" w:cs="Book Antiqua"/>
          <w:b/>
          <w:bCs/>
          <w:color w:val="000000"/>
        </w:rPr>
        <w:t>nstitute over a 14-year period.</w:t>
      </w:r>
      <w:r w:rsidRPr="006749CC">
        <w:rPr>
          <w:rFonts w:ascii="Book Antiqua" w:hAnsi="Book Antiqua"/>
        </w:rPr>
        <w:t xml:space="preserve"> PERFACT</w:t>
      </w:r>
      <w:r w:rsidRPr="006749CC">
        <w:rPr>
          <w:rFonts w:ascii="Book Antiqua" w:hAnsi="Book Antiqua"/>
          <w:lang w:eastAsia="zh-CN"/>
        </w:rPr>
        <w:t xml:space="preserve">: </w:t>
      </w:r>
      <w:r w:rsidRPr="006749CC">
        <w:rPr>
          <w:rFonts w:ascii="Book Antiqua" w:hAnsi="Book Antiqua"/>
        </w:rPr>
        <w:t>Proximal superficial cauterization of the internal opening and emptying regularly of fistula tracts and curettage of tracts</w:t>
      </w:r>
      <w:r w:rsidRPr="006749CC">
        <w:rPr>
          <w:rFonts w:ascii="Book Antiqua" w:hAnsi="Book Antiqua"/>
          <w:lang w:eastAsia="zh-CN"/>
        </w:rPr>
        <w:t xml:space="preserve">; </w:t>
      </w:r>
      <w:r w:rsidRPr="006749CC">
        <w:rPr>
          <w:rFonts w:ascii="Book Antiqua" w:hAnsi="Book Antiqua"/>
        </w:rPr>
        <w:t>TROPIS</w:t>
      </w:r>
      <w:r w:rsidRPr="006749CC">
        <w:rPr>
          <w:rFonts w:ascii="Book Antiqua" w:hAnsi="Book Antiqua"/>
          <w:lang w:eastAsia="zh-CN"/>
        </w:rPr>
        <w:t>:</w:t>
      </w:r>
      <w:r w:rsidRPr="006749CC">
        <w:rPr>
          <w:rFonts w:ascii="Book Antiqua" w:hAnsi="Book Antiqua"/>
        </w:rPr>
        <w:t xml:space="preserve"> </w:t>
      </w:r>
      <w:proofErr w:type="spellStart"/>
      <w:r w:rsidRPr="006749CC">
        <w:rPr>
          <w:rFonts w:ascii="Book Antiqua" w:hAnsi="Book Antiqua"/>
        </w:rPr>
        <w:t>Transanal</w:t>
      </w:r>
      <w:proofErr w:type="spellEnd"/>
      <w:r w:rsidRPr="006749CC">
        <w:rPr>
          <w:rFonts w:ascii="Book Antiqua" w:hAnsi="Book Antiqua"/>
        </w:rPr>
        <w:t xml:space="preserve"> opening of </w:t>
      </w:r>
      <w:proofErr w:type="spellStart"/>
      <w:r w:rsidRPr="006749CC">
        <w:rPr>
          <w:rFonts w:ascii="Book Antiqua" w:hAnsi="Book Antiqua"/>
        </w:rPr>
        <w:t>intersphincteric</w:t>
      </w:r>
      <w:proofErr w:type="spellEnd"/>
      <w:r w:rsidRPr="006749CC">
        <w:rPr>
          <w:rFonts w:ascii="Book Antiqua" w:hAnsi="Book Antiqua"/>
        </w:rPr>
        <w:t xml:space="preserve"> space.</w:t>
      </w:r>
    </w:p>
    <w:bookmarkEnd w:id="35"/>
    <w:bookmarkEnd w:id="36"/>
    <w:p w14:paraId="7D460E01" w14:textId="6A62C7DA" w:rsidR="00B3521F" w:rsidRPr="006749CC" w:rsidRDefault="00B3521F" w:rsidP="00B3521F">
      <w:pPr>
        <w:adjustRightInd w:val="0"/>
        <w:snapToGrid w:val="0"/>
        <w:spacing w:line="360" w:lineRule="auto"/>
        <w:jc w:val="both"/>
        <w:rPr>
          <w:rFonts w:ascii="Book Antiqua" w:eastAsia="Book Antiqua" w:hAnsi="Book Antiqua" w:cs="Book Antiqua"/>
          <w:b/>
          <w:bCs/>
          <w:color w:val="000000"/>
        </w:rPr>
      </w:pPr>
    </w:p>
    <w:p w14:paraId="69DE6D3E" w14:textId="74345C43" w:rsidR="00BE19A1" w:rsidRPr="006749CC" w:rsidRDefault="005876EA" w:rsidP="00B3521F">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rPr>
        <w:br w:type="page"/>
      </w:r>
    </w:p>
    <w:p w14:paraId="17C46B28" w14:textId="1D4285EF" w:rsidR="003343CB" w:rsidRPr="006749CC" w:rsidRDefault="00CB3456" w:rsidP="00066E57">
      <w:pPr>
        <w:adjustRightInd w:val="0"/>
        <w:snapToGrid w:val="0"/>
        <w:spacing w:line="360" w:lineRule="auto"/>
        <w:jc w:val="both"/>
        <w:rPr>
          <w:rFonts w:ascii="Book Antiqua" w:eastAsia="Book Antiqua" w:hAnsi="Book Antiqua" w:cs="Book Antiqua"/>
          <w:b/>
          <w:bCs/>
          <w:color w:val="000000"/>
        </w:rPr>
      </w:pPr>
      <w:r w:rsidRPr="006749CC">
        <w:rPr>
          <w:noProof/>
          <w:lang w:eastAsia="zh-CN"/>
        </w:rPr>
        <w:lastRenderedPageBreak/>
        <w:drawing>
          <wp:inline distT="0" distB="0" distL="0" distR="0" wp14:anchorId="1C18EC9B" wp14:editId="23F22853">
            <wp:extent cx="5486400" cy="31781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178175"/>
                    </a:xfrm>
                    <a:prstGeom prst="rect">
                      <a:avLst/>
                    </a:prstGeom>
                  </pic:spPr>
                </pic:pic>
              </a:graphicData>
            </a:graphic>
          </wp:inline>
        </w:drawing>
      </w:r>
    </w:p>
    <w:p w14:paraId="3554416D" w14:textId="2042DAFC" w:rsidR="00BE19A1" w:rsidRPr="006749CC" w:rsidRDefault="00B3521F"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Figure 2 Garg </w:t>
      </w:r>
      <w:r w:rsidR="007E3ADD">
        <w:rPr>
          <w:rFonts w:ascii="Book Antiqua" w:eastAsia="Book Antiqua" w:hAnsi="Book Antiqua" w:cs="Book Antiqua"/>
          <w:b/>
          <w:bCs/>
          <w:color w:val="000000"/>
        </w:rPr>
        <w:t>F</w:t>
      </w:r>
      <w:r w:rsidRPr="006749CC">
        <w:rPr>
          <w:rFonts w:ascii="Book Antiqua" w:eastAsia="Book Antiqua" w:hAnsi="Book Antiqua" w:cs="Book Antiqua"/>
          <w:b/>
          <w:bCs/>
          <w:color w:val="000000"/>
        </w:rPr>
        <w:t xml:space="preserve">istula </w:t>
      </w:r>
      <w:r w:rsidR="007E3ADD">
        <w:rPr>
          <w:rFonts w:ascii="Book Antiqua" w:eastAsia="Book Antiqua" w:hAnsi="Book Antiqua" w:cs="Book Antiqua"/>
          <w:b/>
          <w:bCs/>
          <w:color w:val="000000"/>
        </w:rPr>
        <w:t>R</w:t>
      </w:r>
      <w:r w:rsidRPr="006749CC">
        <w:rPr>
          <w:rFonts w:ascii="Book Antiqua" w:eastAsia="Book Antiqua" w:hAnsi="Book Antiqua" w:cs="Book Antiqua"/>
          <w:b/>
          <w:bCs/>
          <w:color w:val="000000"/>
        </w:rPr>
        <w:t xml:space="preserve">esearch </w:t>
      </w:r>
      <w:r w:rsidR="007E3ADD">
        <w:rPr>
          <w:rFonts w:ascii="Book Antiqua" w:eastAsia="Book Antiqua" w:hAnsi="Book Antiqua" w:cs="Book Antiqua"/>
          <w:b/>
          <w:bCs/>
          <w:color w:val="000000"/>
        </w:rPr>
        <w:t>I</w:t>
      </w:r>
      <w:r w:rsidRPr="006749CC">
        <w:rPr>
          <w:rFonts w:ascii="Book Antiqua" w:eastAsia="Book Antiqua" w:hAnsi="Book Antiqua" w:cs="Book Antiqua"/>
          <w:b/>
          <w:bCs/>
          <w:color w:val="000000"/>
        </w:rPr>
        <w:t xml:space="preserve">nstitute algorithm </w:t>
      </w:r>
      <w:r w:rsidR="00517659" w:rsidRPr="006749CC">
        <w:rPr>
          <w:rFonts w:ascii="Book Antiqua" w:eastAsia="Book Antiqua" w:hAnsi="Book Antiqua" w:cs="Book Antiqua"/>
          <w:b/>
          <w:bCs/>
          <w:color w:val="000000"/>
        </w:rPr>
        <w:t>for</w:t>
      </w:r>
      <w:r w:rsidRPr="006749CC">
        <w:rPr>
          <w:rFonts w:ascii="Book Antiqua" w:eastAsia="Book Antiqua" w:hAnsi="Book Antiqua" w:cs="Book Antiqua"/>
          <w:b/>
          <w:bCs/>
          <w:color w:val="000000"/>
        </w:rPr>
        <w:t xml:space="preserve"> </w:t>
      </w:r>
      <w:r w:rsidR="00517659" w:rsidRPr="006749CC">
        <w:rPr>
          <w:rFonts w:ascii="Book Antiqua" w:eastAsia="Book Antiqua" w:hAnsi="Book Antiqua" w:cs="Book Antiqua"/>
          <w:b/>
          <w:bCs/>
          <w:color w:val="000000"/>
        </w:rPr>
        <w:t xml:space="preserve">the </w:t>
      </w:r>
      <w:r w:rsidRPr="006749CC">
        <w:rPr>
          <w:rFonts w:ascii="Book Antiqua" w:eastAsia="Book Antiqua" w:hAnsi="Book Antiqua" w:cs="Book Antiqua"/>
          <w:b/>
          <w:bCs/>
          <w:color w:val="000000"/>
        </w:rPr>
        <w:t>manage</w:t>
      </w:r>
      <w:r w:rsidR="00517659" w:rsidRPr="006749CC">
        <w:rPr>
          <w:rFonts w:ascii="Book Antiqua" w:eastAsia="Book Antiqua" w:hAnsi="Book Antiqua" w:cs="Book Antiqua"/>
          <w:b/>
          <w:bCs/>
          <w:color w:val="000000"/>
        </w:rPr>
        <w:t>ment of</w:t>
      </w:r>
      <w:r w:rsidRPr="006749CC">
        <w:rPr>
          <w:rFonts w:ascii="Book Antiqua" w:eastAsia="Book Antiqua" w:hAnsi="Book Antiqua" w:cs="Book Antiqua"/>
          <w:b/>
          <w:bCs/>
          <w:color w:val="000000"/>
        </w:rPr>
        <w:t xml:space="preserve"> anal fistula patients.</w:t>
      </w:r>
      <w:r w:rsidR="00A16234" w:rsidRPr="006749CC">
        <w:rPr>
          <w:rFonts w:ascii="Book Antiqua" w:hAnsi="Book Antiqua"/>
        </w:rPr>
        <w:t xml:space="preserve"> </w:t>
      </w:r>
      <w:r w:rsidR="002E49EE" w:rsidRPr="006749CC">
        <w:rPr>
          <w:rFonts w:ascii="Book Antiqua" w:eastAsia="Book Antiqua" w:hAnsi="Book Antiqua" w:cs="Book Antiqua"/>
          <w:color w:val="000000"/>
        </w:rPr>
        <w:t xml:space="preserve">MRI: Magnetic resonance imaging; </w:t>
      </w:r>
      <w:r w:rsidRPr="006749CC">
        <w:rPr>
          <w:rFonts w:ascii="Book Antiqua" w:hAnsi="Book Antiqua"/>
        </w:rPr>
        <w:t xml:space="preserve">TROPIS: </w:t>
      </w:r>
      <w:proofErr w:type="spellStart"/>
      <w:r w:rsidRPr="006749CC">
        <w:rPr>
          <w:rFonts w:ascii="Book Antiqua" w:hAnsi="Book Antiqua"/>
        </w:rPr>
        <w:t>Transanal</w:t>
      </w:r>
      <w:proofErr w:type="spellEnd"/>
      <w:r w:rsidRPr="006749CC">
        <w:rPr>
          <w:rFonts w:ascii="Book Antiqua" w:hAnsi="Book Antiqua"/>
        </w:rPr>
        <w:t xml:space="preserve"> opening of </w:t>
      </w:r>
      <w:proofErr w:type="spellStart"/>
      <w:r w:rsidRPr="006749CC">
        <w:rPr>
          <w:rFonts w:ascii="Book Antiqua" w:hAnsi="Book Antiqua"/>
        </w:rPr>
        <w:t>intersphincteric</w:t>
      </w:r>
      <w:proofErr w:type="spellEnd"/>
      <w:r w:rsidRPr="006749CC">
        <w:rPr>
          <w:rFonts w:ascii="Book Antiqua" w:hAnsi="Book Antiqua"/>
        </w:rPr>
        <w:t xml:space="preserve"> space</w:t>
      </w:r>
      <w:r w:rsidRPr="006749CC">
        <w:rPr>
          <w:rFonts w:ascii="Book Antiqua" w:hAnsi="Book Antiqua" w:cs="Book Antiqua"/>
          <w:color w:val="000000"/>
          <w:lang w:eastAsia="zh-CN"/>
        </w:rPr>
        <w:t xml:space="preserve">. </w:t>
      </w:r>
      <w:r w:rsidR="005876EA" w:rsidRPr="006749CC">
        <w:rPr>
          <w:rFonts w:ascii="Book Antiqua" w:eastAsia="Book Antiqua" w:hAnsi="Book Antiqua" w:cs="Book Antiqua"/>
          <w:b/>
          <w:bCs/>
          <w:color w:val="000000"/>
        </w:rPr>
        <w:br w:type="page"/>
      </w:r>
    </w:p>
    <w:p w14:paraId="7C5EBA87" w14:textId="77777777" w:rsidR="003F36D5" w:rsidRPr="006749CC" w:rsidRDefault="003F36D5" w:rsidP="00066E57">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b/>
          <w:bCs/>
          <w:noProof/>
          <w:color w:val="000000"/>
          <w:lang w:eastAsia="zh-CN"/>
        </w:rPr>
        <w:lastRenderedPageBreak/>
        <w:drawing>
          <wp:inline distT="0" distB="0" distL="0" distR="0" wp14:anchorId="1DD99036" wp14:editId="3E7E1E9D">
            <wp:extent cx="5486400" cy="27298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29865"/>
                    </a:xfrm>
                    <a:prstGeom prst="rect">
                      <a:avLst/>
                    </a:prstGeom>
                  </pic:spPr>
                </pic:pic>
              </a:graphicData>
            </a:graphic>
          </wp:inline>
        </w:drawing>
      </w:r>
    </w:p>
    <w:p w14:paraId="5926B544" w14:textId="0FEE06B4" w:rsidR="00BE19A1" w:rsidRPr="006749CC" w:rsidRDefault="005876EA" w:rsidP="00066E57">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b/>
          <w:bCs/>
          <w:color w:val="000000"/>
        </w:rPr>
        <w:t>Figure 3</w:t>
      </w:r>
      <w:r w:rsidR="00517659" w:rsidRPr="006749CC">
        <w:rPr>
          <w:rFonts w:ascii="Book Antiqua" w:eastAsia="Book Antiqua" w:hAnsi="Book Antiqua" w:cs="Book Antiqua"/>
          <w:color w:val="000000"/>
        </w:rPr>
        <w:t xml:space="preserve"> </w:t>
      </w:r>
      <w:r w:rsidRPr="006749CC">
        <w:rPr>
          <w:rFonts w:ascii="Book Antiqua" w:eastAsia="Book Antiqua" w:hAnsi="Book Antiqua" w:cs="Book Antiqua"/>
          <w:b/>
          <w:bCs/>
          <w:color w:val="000000"/>
        </w:rPr>
        <w:t xml:space="preserve">A 35-year-old male patient with a </w:t>
      </w:r>
      <w:proofErr w:type="spellStart"/>
      <w:r w:rsidRPr="006749CC">
        <w:rPr>
          <w:rFonts w:ascii="Book Antiqua" w:eastAsia="Book Antiqua" w:hAnsi="Book Antiqua" w:cs="Book Antiqua"/>
          <w:b/>
          <w:bCs/>
          <w:color w:val="000000"/>
        </w:rPr>
        <w:t>suprasphincteric</w:t>
      </w:r>
      <w:proofErr w:type="spellEnd"/>
      <w:r w:rsidRPr="006749CC">
        <w:rPr>
          <w:rFonts w:ascii="Book Antiqua" w:eastAsia="Book Antiqua" w:hAnsi="Book Antiqua" w:cs="Book Antiqua"/>
          <w:b/>
          <w:bCs/>
          <w:color w:val="000000"/>
        </w:rPr>
        <w:t xml:space="preserve"> anal fistula managed </w:t>
      </w:r>
      <w:r w:rsidR="00787725" w:rsidRPr="006749CC">
        <w:rPr>
          <w:rFonts w:ascii="Book Antiqua" w:eastAsia="Book Antiqua" w:hAnsi="Book Antiqua" w:cs="Book Antiqua"/>
          <w:b/>
          <w:bCs/>
          <w:color w:val="000000"/>
        </w:rPr>
        <w:t xml:space="preserve">by </w:t>
      </w:r>
      <w:proofErr w:type="spellStart"/>
      <w:r w:rsidRPr="006749CC">
        <w:rPr>
          <w:rFonts w:ascii="Book Antiqua" w:hAnsi="Book Antiqua"/>
          <w:b/>
          <w:bCs/>
        </w:rPr>
        <w:t>transanal</w:t>
      </w:r>
      <w:proofErr w:type="spellEnd"/>
      <w:r w:rsidRPr="006749CC">
        <w:rPr>
          <w:rFonts w:ascii="Book Antiqua" w:hAnsi="Book Antiqua"/>
          <w:b/>
          <w:bCs/>
        </w:rPr>
        <w:t xml:space="preserve"> opening of </w:t>
      </w:r>
      <w:proofErr w:type="spellStart"/>
      <w:r w:rsidRPr="006749CC">
        <w:rPr>
          <w:rFonts w:ascii="Book Antiqua" w:hAnsi="Book Antiqua"/>
          <w:b/>
          <w:bCs/>
        </w:rPr>
        <w:t>intersphincteric</w:t>
      </w:r>
      <w:proofErr w:type="spellEnd"/>
      <w:r w:rsidRPr="006749CC">
        <w:rPr>
          <w:rFonts w:ascii="Book Antiqua" w:hAnsi="Book Antiqua"/>
          <w:b/>
          <w:bCs/>
        </w:rPr>
        <w:t xml:space="preserve"> </w:t>
      </w:r>
      <w:proofErr w:type="spellStart"/>
      <w:r w:rsidRPr="006749CC">
        <w:rPr>
          <w:rFonts w:ascii="Book Antiqua" w:hAnsi="Book Antiqua"/>
          <w:b/>
          <w:bCs/>
        </w:rPr>
        <w:t>space</w:t>
      </w:r>
      <w:r w:rsidR="00DC3CFA">
        <w:rPr>
          <w:rFonts w:ascii="Book Antiqua" w:eastAsia="Book Antiqua" w:hAnsi="Book Antiqua" w:cs="Book Antiqua"/>
          <w:b/>
          <w:bCs/>
          <w:color w:val="000000"/>
        </w:rPr>
        <w:t>procedure</w:t>
      </w:r>
      <w:proofErr w:type="spellEnd"/>
      <w:r w:rsidRPr="006749CC">
        <w:rPr>
          <w:rFonts w:ascii="Book Antiqua" w:eastAsia="Book Antiqua" w:hAnsi="Book Antiqua" w:cs="Book Antiqua"/>
          <w:b/>
          <w:bCs/>
          <w:color w:val="000000"/>
        </w:rPr>
        <w:t>.</w:t>
      </w:r>
      <w:r w:rsidR="00B108ED" w:rsidRPr="006749CC">
        <w:rPr>
          <w:rFonts w:ascii="Book Antiqua" w:eastAsia="Book Antiqua" w:hAnsi="Book Antiqua" w:cs="Book Antiqua"/>
          <w:b/>
          <w:bCs/>
          <w:color w:val="000000"/>
        </w:rPr>
        <w:t xml:space="preserve"> </w:t>
      </w:r>
      <w:r w:rsidR="003532AB"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 Axial section (Schematic diagram); </w:t>
      </w:r>
      <w:r w:rsidR="003532AB" w:rsidRPr="006749CC">
        <w:rPr>
          <w:rFonts w:ascii="Book Antiqua" w:eastAsia="Book Antiqua" w:hAnsi="Book Antiqua" w:cs="Book Antiqua"/>
          <w:color w:val="000000"/>
        </w:rPr>
        <w:t>B</w:t>
      </w:r>
      <w:r w:rsidRPr="006749CC">
        <w:rPr>
          <w:rFonts w:ascii="Book Antiqua" w:eastAsia="Book Antiqua" w:hAnsi="Book Antiqua" w:cs="Book Antiqua"/>
          <w:color w:val="000000"/>
        </w:rPr>
        <w:t xml:space="preserve">: Coronal section (Schematic diagram); </w:t>
      </w:r>
      <w:r w:rsidR="003532AB" w:rsidRPr="006749CC">
        <w:rPr>
          <w:rFonts w:ascii="Book Antiqua" w:eastAsia="Book Antiqua" w:hAnsi="Book Antiqua" w:cs="Book Antiqua"/>
          <w:color w:val="000000"/>
        </w:rPr>
        <w:t>C</w:t>
      </w:r>
      <w:r w:rsidRPr="006749CC">
        <w:rPr>
          <w:rFonts w:ascii="Book Antiqua" w:eastAsia="Book Antiqua" w:hAnsi="Book Antiqua" w:cs="Book Antiqua"/>
          <w:color w:val="000000"/>
        </w:rPr>
        <w:t xml:space="preserve">: Preoperative photograph; </w:t>
      </w:r>
      <w:r w:rsidR="003532AB" w:rsidRPr="006749CC">
        <w:rPr>
          <w:rFonts w:ascii="Book Antiqua" w:eastAsia="Book Antiqua" w:hAnsi="Book Antiqua" w:cs="Book Antiqua"/>
          <w:color w:val="000000"/>
        </w:rPr>
        <w:t>D</w:t>
      </w:r>
      <w:r w:rsidRPr="006749CC">
        <w:rPr>
          <w:rFonts w:ascii="Book Antiqua" w:eastAsia="Book Antiqua" w:hAnsi="Book Antiqua" w:cs="Book Antiqua"/>
          <w:color w:val="000000"/>
        </w:rPr>
        <w:t xml:space="preserve">: </w:t>
      </w:r>
      <w:r w:rsidR="00787725" w:rsidRPr="006749CC">
        <w:rPr>
          <w:rFonts w:ascii="Book Antiqua" w:eastAsia="Book Antiqua" w:hAnsi="Book Antiqua" w:cs="Book Antiqua"/>
          <w:color w:val="000000"/>
        </w:rPr>
        <w:t xml:space="preserve">Preoperative T2-weighted </w:t>
      </w:r>
      <w:r w:rsidR="005168C7" w:rsidRPr="006749CC">
        <w:rPr>
          <w:rFonts w:ascii="Book Antiqua" w:eastAsia="Book Antiqua" w:hAnsi="Book Antiqua" w:cs="Book Antiqua"/>
          <w:color w:val="000000"/>
        </w:rPr>
        <w:t>magnetic resonance image</w:t>
      </w:r>
      <w:r w:rsidR="005168C7" w:rsidRPr="006749CC" w:rsidDel="00787725">
        <w:rPr>
          <w:rFonts w:ascii="Book Antiqua" w:eastAsia="Book Antiqua" w:hAnsi="Book Antiqua" w:cs="Book Antiqua"/>
          <w:color w:val="000000"/>
        </w:rPr>
        <w:t xml:space="preserve"> </w:t>
      </w:r>
      <w:r w:rsidR="005168C7">
        <w:rPr>
          <w:rFonts w:ascii="Book Antiqua" w:eastAsia="Book Antiqua" w:hAnsi="Book Antiqua" w:cs="Book Antiqua"/>
          <w:color w:val="000000"/>
        </w:rPr>
        <w:t>(</w:t>
      </w:r>
      <w:r w:rsidRPr="006749CC">
        <w:rPr>
          <w:rFonts w:ascii="Book Antiqua" w:eastAsia="Book Antiqua" w:hAnsi="Book Antiqua" w:cs="Book Antiqua"/>
          <w:color w:val="000000"/>
        </w:rPr>
        <w:t>MRI</w:t>
      </w:r>
      <w:r w:rsidR="005168C7">
        <w:rPr>
          <w:rFonts w:ascii="Book Antiqua" w:eastAsia="Book Antiqua" w:hAnsi="Book Antiqua" w:cs="Book Antiqua"/>
          <w:color w:val="000000"/>
        </w:rPr>
        <w:t>)</w:t>
      </w:r>
      <w:r w:rsidR="00787725" w:rsidRPr="006749CC">
        <w:rPr>
          <w:rFonts w:ascii="Book Antiqua" w:eastAsia="Book Antiqua" w:hAnsi="Book Antiqua" w:cs="Book Antiqua"/>
          <w:color w:val="000000"/>
        </w:rPr>
        <w:t xml:space="preserve"> </w:t>
      </w:r>
      <w:r w:rsidR="00166344"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xial section; </w:t>
      </w:r>
      <w:r w:rsidR="003532AB" w:rsidRPr="006749CC">
        <w:rPr>
          <w:rFonts w:ascii="Book Antiqua" w:eastAsia="Book Antiqua" w:hAnsi="Book Antiqua" w:cs="Book Antiqua"/>
          <w:color w:val="000000"/>
        </w:rPr>
        <w:t>E</w:t>
      </w:r>
      <w:r w:rsidRPr="006749CC">
        <w:rPr>
          <w:rFonts w:ascii="Book Antiqua" w:eastAsia="Book Antiqua" w:hAnsi="Book Antiqua" w:cs="Book Antiqua"/>
          <w:color w:val="000000"/>
        </w:rPr>
        <w:t xml:space="preserve">: </w:t>
      </w:r>
      <w:r w:rsidR="00787725" w:rsidRPr="006749CC">
        <w:rPr>
          <w:rFonts w:ascii="Book Antiqua" w:eastAsia="Book Antiqua" w:hAnsi="Book Antiqua" w:cs="Book Antiqua"/>
          <w:color w:val="000000"/>
        </w:rPr>
        <w:t xml:space="preserve">T2-weighted preoperative </w:t>
      </w:r>
      <w:r w:rsidRPr="006749CC">
        <w:rPr>
          <w:rFonts w:ascii="Book Antiqua" w:eastAsia="Book Antiqua" w:hAnsi="Book Antiqua" w:cs="Book Antiqua"/>
          <w:color w:val="000000"/>
        </w:rPr>
        <w:t>MRI</w:t>
      </w:r>
      <w:r w:rsidR="00787725" w:rsidRPr="006749CC">
        <w:rPr>
          <w:rFonts w:ascii="Book Antiqua" w:eastAsia="Book Antiqua" w:hAnsi="Book Antiqua" w:cs="Book Antiqua"/>
          <w:color w:val="000000"/>
        </w:rPr>
        <w:t xml:space="preserve"> c</w:t>
      </w:r>
      <w:r w:rsidRPr="006749CC">
        <w:rPr>
          <w:rFonts w:ascii="Book Antiqua" w:eastAsia="Book Antiqua" w:hAnsi="Book Antiqua" w:cs="Book Antiqua"/>
          <w:color w:val="000000"/>
        </w:rPr>
        <w:t xml:space="preserve">oronal section; </w:t>
      </w:r>
      <w:r w:rsidR="003532AB" w:rsidRPr="006749CC">
        <w:rPr>
          <w:rFonts w:ascii="Book Antiqua" w:eastAsia="Book Antiqua" w:hAnsi="Book Antiqua" w:cs="Book Antiqua"/>
          <w:color w:val="000000"/>
        </w:rPr>
        <w:t>F</w:t>
      </w:r>
      <w:r w:rsidRPr="006749CC">
        <w:rPr>
          <w:rFonts w:ascii="Book Antiqua" w:eastAsia="Book Antiqua" w:hAnsi="Book Antiqua" w:cs="Book Antiqua"/>
          <w:color w:val="000000"/>
        </w:rPr>
        <w:t xml:space="preserve">: Postoperative photograph showing </w:t>
      </w:r>
      <w:r w:rsidR="00787725" w:rsidRPr="006749CC">
        <w:rPr>
          <w:rFonts w:ascii="Book Antiqua" w:eastAsia="Book Antiqua" w:hAnsi="Book Antiqua" w:cs="Book Antiqua"/>
          <w:color w:val="000000"/>
        </w:rPr>
        <w:t xml:space="preserve">the </w:t>
      </w:r>
      <w:proofErr w:type="spellStart"/>
      <w:r w:rsidRPr="006749CC">
        <w:rPr>
          <w:rFonts w:ascii="Book Antiqua" w:hAnsi="Book Antiqua"/>
        </w:rPr>
        <w:t>transanal</w:t>
      </w:r>
      <w:proofErr w:type="spellEnd"/>
      <w:r w:rsidRPr="006749CC">
        <w:rPr>
          <w:rFonts w:ascii="Book Antiqua" w:hAnsi="Book Antiqua"/>
        </w:rPr>
        <w:t xml:space="preserve"> opening of </w:t>
      </w:r>
      <w:proofErr w:type="spellStart"/>
      <w:r w:rsidRPr="006749CC">
        <w:rPr>
          <w:rFonts w:ascii="Book Antiqua" w:hAnsi="Book Antiqua"/>
        </w:rPr>
        <w:t>intersphincteric</w:t>
      </w:r>
      <w:proofErr w:type="spellEnd"/>
      <w:r w:rsidRPr="006749CC">
        <w:rPr>
          <w:rFonts w:ascii="Book Antiqua" w:hAnsi="Book Antiqua"/>
        </w:rPr>
        <w:t xml:space="preserve"> space</w:t>
      </w:r>
      <w:r w:rsidRPr="006749CC">
        <w:rPr>
          <w:rFonts w:ascii="Book Antiqua" w:eastAsia="Book Antiqua" w:hAnsi="Book Antiqua" w:cs="Book Antiqua"/>
          <w:color w:val="000000"/>
        </w:rPr>
        <w:t xml:space="preserve"> wound</w:t>
      </w:r>
      <w:r w:rsidR="00787725"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787725"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laid open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w:t>
      </w:r>
      <w:r w:rsidR="00787725"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in the anal canal; </w:t>
      </w:r>
      <w:r w:rsidR="003532AB" w:rsidRPr="006749CC">
        <w:rPr>
          <w:rFonts w:ascii="Book Antiqua" w:eastAsia="Book Antiqua" w:hAnsi="Book Antiqua" w:cs="Book Antiqua"/>
          <w:color w:val="000000"/>
        </w:rPr>
        <w:t>G</w:t>
      </w:r>
      <w:r w:rsidRPr="006749CC">
        <w:rPr>
          <w:rFonts w:ascii="Book Antiqua" w:eastAsia="Book Antiqua" w:hAnsi="Book Antiqua" w:cs="Book Antiqua"/>
          <w:color w:val="000000"/>
        </w:rPr>
        <w:t xml:space="preserve">: </w:t>
      </w:r>
      <w:r w:rsidR="00787725"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MRI</w:t>
      </w:r>
      <w:r w:rsidR="00787725"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axial section 3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after surgery</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showing healed fistula tracts; </w:t>
      </w:r>
      <w:r w:rsidR="003532AB" w:rsidRPr="006749CC">
        <w:rPr>
          <w:rFonts w:ascii="Book Antiqua" w:eastAsia="Book Antiqua" w:hAnsi="Book Antiqua" w:cs="Book Antiqua"/>
          <w:color w:val="000000"/>
        </w:rPr>
        <w:t>H</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MRI</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coronal section</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3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after surgery</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showing healed fistula tracts; </w:t>
      </w:r>
      <w:r w:rsidR="003532AB" w:rsidRPr="006749CC">
        <w:rPr>
          <w:rFonts w:ascii="Book Antiqua" w:eastAsia="Book Antiqua" w:hAnsi="Book Antiqua" w:cs="Book Antiqua"/>
          <w:color w:val="000000"/>
        </w:rPr>
        <w:t>I</w:t>
      </w:r>
      <w:r w:rsidRPr="006749CC">
        <w:rPr>
          <w:rFonts w:ascii="Book Antiqua" w:eastAsia="Book Antiqua" w:hAnsi="Book Antiqua" w:cs="Book Antiqua"/>
          <w:color w:val="000000"/>
        </w:rPr>
        <w:t xml:space="preserve">: Postoperative photograph showing the final picture and a tube inserted in the tract in right ischiorectal fossa. The tube </w:t>
      </w:r>
      <w:r w:rsidR="002F66AE"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 xml:space="preserve">sutured to the skin with monofilament non-absorbable </w:t>
      </w:r>
      <w:r w:rsidR="002F66AE" w:rsidRPr="006749CC">
        <w:rPr>
          <w:rFonts w:ascii="Book Antiqua" w:eastAsia="Book Antiqua" w:hAnsi="Book Antiqua" w:cs="Book Antiqua"/>
          <w:color w:val="000000"/>
        </w:rPr>
        <w:t xml:space="preserve">2-0 nylon. </w:t>
      </w:r>
      <w:r w:rsidRPr="006749CC">
        <w:rPr>
          <w:rFonts w:ascii="Book Antiqua" w:eastAsia="Book Antiqua" w:hAnsi="Book Antiqua" w:cs="Book Antiqua"/>
          <w:color w:val="000000"/>
        </w:rPr>
        <w:t>Yellow arrows show</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fistula tracts.</w:t>
      </w:r>
      <w:r w:rsidR="002F66AE" w:rsidRPr="006749CC">
        <w:rPr>
          <w:rFonts w:ascii="Book Antiqua" w:eastAsia="Book Antiqua" w:hAnsi="Book Antiqua" w:cs="Book Antiqua"/>
          <w:color w:val="000000"/>
        </w:rPr>
        <w:t xml:space="preserve"> </w:t>
      </w:r>
    </w:p>
    <w:p w14:paraId="3D04E505" w14:textId="77777777" w:rsidR="00BE19A1" w:rsidRPr="006749CC" w:rsidRDefault="005876EA" w:rsidP="00066E57">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b/>
          <w:bCs/>
          <w:color w:val="000000"/>
        </w:rPr>
        <w:br w:type="page"/>
      </w:r>
    </w:p>
    <w:p w14:paraId="7FD2B932" w14:textId="77777777" w:rsidR="003F36D5" w:rsidRPr="006749CC" w:rsidRDefault="003F36D5" w:rsidP="00066E57">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b/>
          <w:bCs/>
          <w:noProof/>
          <w:color w:val="000000"/>
          <w:lang w:eastAsia="zh-CN"/>
        </w:rPr>
        <w:lastRenderedPageBreak/>
        <w:drawing>
          <wp:inline distT="0" distB="0" distL="0" distR="0" wp14:anchorId="07695351" wp14:editId="6EADFB94">
            <wp:extent cx="5486400" cy="2762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762250"/>
                    </a:xfrm>
                    <a:prstGeom prst="rect">
                      <a:avLst/>
                    </a:prstGeom>
                  </pic:spPr>
                </pic:pic>
              </a:graphicData>
            </a:graphic>
          </wp:inline>
        </w:drawing>
      </w:r>
    </w:p>
    <w:p w14:paraId="52179ED6" w14:textId="7F12CD00" w:rsidR="00BE19A1" w:rsidRPr="006749CC" w:rsidRDefault="005876EA" w:rsidP="00066E57">
      <w:pPr>
        <w:adjustRightInd w:val="0"/>
        <w:snapToGrid w:val="0"/>
        <w:spacing w:line="360" w:lineRule="auto"/>
        <w:jc w:val="both"/>
        <w:rPr>
          <w:rFonts w:ascii="Book Antiqua" w:eastAsia="Book Antiqua" w:hAnsi="Book Antiqua" w:cs="Book Antiqua"/>
          <w:color w:val="000000"/>
        </w:rPr>
        <w:sectPr w:rsidR="00BE19A1" w:rsidRPr="006749CC" w:rsidSect="00BF75E0">
          <w:type w:val="continuous"/>
          <w:pgSz w:w="12240" w:h="15840"/>
          <w:pgMar w:top="1440" w:right="1800" w:bottom="1440" w:left="1800" w:header="720" w:footer="720" w:gutter="0"/>
          <w:cols w:space="720"/>
          <w:docGrid w:linePitch="360"/>
        </w:sectPr>
      </w:pPr>
      <w:r w:rsidRPr="006749CC">
        <w:rPr>
          <w:rFonts w:ascii="Book Antiqua" w:eastAsia="Book Antiqua" w:hAnsi="Book Antiqua" w:cs="Book Antiqua"/>
          <w:b/>
          <w:bCs/>
          <w:color w:val="000000"/>
        </w:rPr>
        <w:t>Figure 4</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b/>
          <w:bCs/>
          <w:color w:val="000000"/>
        </w:rPr>
        <w:t xml:space="preserve">A 30-year-old male patient with a recurrent high </w:t>
      </w:r>
      <w:proofErr w:type="spellStart"/>
      <w:r w:rsidRPr="006749CC">
        <w:rPr>
          <w:rFonts w:ascii="Book Antiqua" w:eastAsia="Book Antiqua" w:hAnsi="Book Antiqua" w:cs="Book Antiqua"/>
          <w:b/>
          <w:bCs/>
          <w:color w:val="000000"/>
        </w:rPr>
        <w:t>transsphincteric</w:t>
      </w:r>
      <w:proofErr w:type="spellEnd"/>
      <w:r w:rsidRPr="006749CC">
        <w:rPr>
          <w:rFonts w:ascii="Book Antiqua" w:eastAsia="Book Antiqua" w:hAnsi="Book Antiqua" w:cs="Book Antiqua"/>
          <w:b/>
          <w:bCs/>
          <w:color w:val="000000"/>
        </w:rPr>
        <w:t xml:space="preserve"> horseshoe anal fistula with </w:t>
      </w:r>
      <w:proofErr w:type="spellStart"/>
      <w:r w:rsidRPr="006749CC">
        <w:rPr>
          <w:rFonts w:ascii="Book Antiqua" w:eastAsia="Book Antiqua" w:hAnsi="Book Antiqua" w:cs="Book Antiqua"/>
          <w:b/>
          <w:bCs/>
          <w:color w:val="000000"/>
        </w:rPr>
        <w:t>supralevator</w:t>
      </w:r>
      <w:proofErr w:type="spellEnd"/>
      <w:r w:rsidRPr="006749CC">
        <w:rPr>
          <w:rFonts w:ascii="Book Antiqua" w:eastAsia="Book Antiqua" w:hAnsi="Book Antiqua" w:cs="Book Antiqua"/>
          <w:b/>
          <w:bCs/>
          <w:color w:val="000000"/>
        </w:rPr>
        <w:t xml:space="preserve"> extension treated with </w:t>
      </w:r>
      <w:proofErr w:type="spellStart"/>
      <w:r w:rsidRPr="006749CC">
        <w:rPr>
          <w:rFonts w:ascii="Book Antiqua" w:hAnsi="Book Antiqua"/>
          <w:b/>
          <w:bCs/>
        </w:rPr>
        <w:t>transanal</w:t>
      </w:r>
      <w:proofErr w:type="spellEnd"/>
      <w:r w:rsidRPr="006749CC">
        <w:rPr>
          <w:rFonts w:ascii="Book Antiqua" w:hAnsi="Book Antiqua"/>
          <w:b/>
          <w:bCs/>
        </w:rPr>
        <w:t xml:space="preserve"> opening of </w:t>
      </w:r>
      <w:proofErr w:type="spellStart"/>
      <w:r w:rsidRPr="006749CC">
        <w:rPr>
          <w:rFonts w:ascii="Book Antiqua" w:hAnsi="Book Antiqua"/>
          <w:b/>
          <w:bCs/>
        </w:rPr>
        <w:t>intersphincteric</w:t>
      </w:r>
      <w:proofErr w:type="spellEnd"/>
      <w:r w:rsidRPr="006749CC">
        <w:rPr>
          <w:rFonts w:ascii="Book Antiqua" w:hAnsi="Book Antiqua"/>
          <w:b/>
          <w:bCs/>
        </w:rPr>
        <w:t xml:space="preserve"> </w:t>
      </w:r>
      <w:r w:rsidR="007E3ADD" w:rsidRPr="006749CC">
        <w:rPr>
          <w:rFonts w:ascii="Book Antiqua" w:hAnsi="Book Antiqua"/>
          <w:b/>
          <w:bCs/>
        </w:rPr>
        <w:t>space</w:t>
      </w:r>
      <w:r w:rsidR="007E3ADD" w:rsidRPr="006749CC">
        <w:rPr>
          <w:rFonts w:ascii="Book Antiqua" w:eastAsia="Book Antiqua" w:hAnsi="Book Antiqua" w:cs="Book Antiqua"/>
          <w:b/>
          <w:bCs/>
          <w:color w:val="000000"/>
        </w:rPr>
        <w:t xml:space="preserve"> procedure</w:t>
      </w:r>
      <w:r w:rsidRPr="006749CC">
        <w:rPr>
          <w:rFonts w:ascii="Book Antiqua" w:eastAsia="Book Antiqua" w:hAnsi="Book Antiqua" w:cs="Book Antiqua"/>
          <w:b/>
          <w:bCs/>
          <w:color w:val="000000"/>
        </w:rPr>
        <w:t xml:space="preserve">. </w:t>
      </w:r>
      <w:r w:rsidRPr="006749CC">
        <w:rPr>
          <w:rFonts w:ascii="Book Antiqua" w:eastAsia="Book Antiqua" w:hAnsi="Book Antiqua" w:cs="Book Antiqua"/>
          <w:bCs/>
          <w:color w:val="000000"/>
        </w:rPr>
        <w:t xml:space="preserve">There was no external opening. </w:t>
      </w:r>
      <w:r w:rsidR="007C1AC6"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 Axial section (Schematic diagram); </w:t>
      </w:r>
      <w:r w:rsidR="007C1AC6" w:rsidRPr="006749CC">
        <w:rPr>
          <w:rFonts w:ascii="Book Antiqua" w:eastAsia="Book Antiqua" w:hAnsi="Book Antiqua" w:cs="Book Antiqua"/>
          <w:color w:val="000000"/>
        </w:rPr>
        <w:t>B</w:t>
      </w:r>
      <w:r w:rsidRPr="006749CC">
        <w:rPr>
          <w:rFonts w:ascii="Book Antiqua" w:eastAsia="Book Antiqua" w:hAnsi="Book Antiqua" w:cs="Book Antiqua"/>
          <w:color w:val="000000"/>
        </w:rPr>
        <w:t xml:space="preserve">: Coronal section (Schematic diagram); </w:t>
      </w:r>
      <w:r w:rsidR="007C1AC6" w:rsidRPr="006749CC">
        <w:rPr>
          <w:rFonts w:ascii="Book Antiqua" w:eastAsia="Book Antiqua" w:hAnsi="Book Antiqua" w:cs="Book Antiqua"/>
          <w:color w:val="000000"/>
        </w:rPr>
        <w:t>C</w:t>
      </w:r>
      <w:r w:rsidRPr="006749CC">
        <w:rPr>
          <w:rFonts w:ascii="Book Antiqua" w:eastAsia="Book Antiqua" w:hAnsi="Book Antiqua" w:cs="Book Antiqua"/>
          <w:color w:val="000000"/>
        </w:rPr>
        <w:t xml:space="preserve">: Preoperative photograph; </w:t>
      </w:r>
      <w:r w:rsidR="007C1AC6" w:rsidRPr="006749CC">
        <w:rPr>
          <w:rFonts w:ascii="Book Antiqua" w:eastAsia="Book Antiqua" w:hAnsi="Book Antiqua" w:cs="Book Antiqua"/>
          <w:color w:val="000000"/>
        </w:rPr>
        <w:t>D</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T2-weighted </w:t>
      </w:r>
      <w:r w:rsidRPr="006749CC">
        <w:rPr>
          <w:rFonts w:ascii="Book Antiqua" w:eastAsia="Book Antiqua" w:hAnsi="Book Antiqua" w:cs="Book Antiqua"/>
          <w:color w:val="000000"/>
        </w:rPr>
        <w:t>MRI</w:t>
      </w:r>
      <w:r w:rsidR="002F66AE" w:rsidRPr="006749CC">
        <w:rPr>
          <w:rFonts w:ascii="Book Antiqua" w:eastAsia="Book Antiqua" w:hAnsi="Book Antiqua" w:cs="Book Antiqua"/>
          <w:color w:val="000000"/>
        </w:rPr>
        <w:t xml:space="preserve"> low level</w:t>
      </w:r>
      <w:r w:rsidR="002F66AE" w:rsidRPr="006749CC" w:rsidDel="002F66AE">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axial section showing </w:t>
      </w:r>
      <w:r w:rsidR="002F66AE" w:rsidRPr="006749CC">
        <w:rPr>
          <w:rFonts w:ascii="Book Antiqua" w:eastAsia="Book Antiqua" w:hAnsi="Book Antiqua" w:cs="Book Antiqua"/>
          <w:color w:val="000000"/>
        </w:rPr>
        <w:t xml:space="preserve">the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horseshoe tract; </w:t>
      </w:r>
      <w:r w:rsidR="007C1AC6" w:rsidRPr="006749CC">
        <w:rPr>
          <w:rFonts w:ascii="Book Antiqua" w:eastAsia="Book Antiqua" w:hAnsi="Book Antiqua" w:cs="Book Antiqua"/>
          <w:color w:val="000000"/>
        </w:rPr>
        <w:t>E</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MRI</w:t>
      </w:r>
      <w:r w:rsidR="002F66AE" w:rsidRPr="006749CC">
        <w:rPr>
          <w:rFonts w:ascii="Book Antiqua" w:eastAsia="Book Antiqua" w:hAnsi="Book Antiqua" w:cs="Book Antiqua"/>
          <w:color w:val="000000"/>
        </w:rPr>
        <w:t xml:space="preserve"> high level </w:t>
      </w:r>
      <w:r w:rsidRPr="006749CC">
        <w:rPr>
          <w:rFonts w:ascii="Book Antiqua" w:eastAsia="Book Antiqua" w:hAnsi="Book Antiqua" w:cs="Book Antiqua"/>
          <w:color w:val="000000"/>
        </w:rPr>
        <w:t>axial section</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showing </w:t>
      </w:r>
      <w:proofErr w:type="spellStart"/>
      <w:r w:rsidRPr="006749CC">
        <w:rPr>
          <w:rFonts w:ascii="Book Antiqua" w:eastAsia="Book Antiqua" w:hAnsi="Book Antiqua" w:cs="Book Antiqua"/>
          <w:color w:val="000000"/>
        </w:rPr>
        <w:t>supralevator</w:t>
      </w:r>
      <w:proofErr w:type="spellEnd"/>
      <w:r w:rsidRPr="006749CC">
        <w:rPr>
          <w:rFonts w:ascii="Book Antiqua" w:eastAsia="Book Antiqua" w:hAnsi="Book Antiqua" w:cs="Book Antiqua"/>
          <w:color w:val="000000"/>
        </w:rPr>
        <w:t xml:space="preserve"> rectal opening at 9 o’clock (Blue arrow); </w:t>
      </w:r>
      <w:r w:rsidR="007C1AC6" w:rsidRPr="006749CC">
        <w:rPr>
          <w:rFonts w:ascii="Book Antiqua" w:eastAsia="Book Antiqua" w:hAnsi="Book Antiqua" w:cs="Book Antiqua"/>
          <w:color w:val="000000"/>
        </w:rPr>
        <w:t>F</w:t>
      </w:r>
      <w:r w:rsidRPr="006749CC">
        <w:rPr>
          <w:rFonts w:ascii="Book Antiqua" w:eastAsia="Book Antiqua" w:hAnsi="Book Antiqua" w:cs="Book Antiqua"/>
          <w:color w:val="000000"/>
        </w:rPr>
        <w:t xml:space="preserve">: Postoperative photograph showing </w:t>
      </w:r>
      <w:r w:rsidR="002F66AE" w:rsidRPr="006749CC">
        <w:rPr>
          <w:rFonts w:ascii="Book Antiqua" w:eastAsia="Book Antiqua" w:hAnsi="Book Antiqua" w:cs="Book Antiqua"/>
          <w:color w:val="000000"/>
        </w:rPr>
        <w:t xml:space="preserve">the </w:t>
      </w:r>
      <w:proofErr w:type="spellStart"/>
      <w:r w:rsidRPr="006749CC">
        <w:rPr>
          <w:rFonts w:ascii="Book Antiqua" w:hAnsi="Book Antiqua"/>
        </w:rPr>
        <w:t>transanal</w:t>
      </w:r>
      <w:proofErr w:type="spellEnd"/>
      <w:r w:rsidRPr="006749CC">
        <w:rPr>
          <w:rFonts w:ascii="Book Antiqua" w:hAnsi="Book Antiqua"/>
        </w:rPr>
        <w:t xml:space="preserve"> opening of</w:t>
      </w:r>
      <w:r w:rsidR="002F66AE" w:rsidRPr="006749CC">
        <w:rPr>
          <w:rFonts w:ascii="Book Antiqua" w:hAnsi="Book Antiqua"/>
        </w:rPr>
        <w:t xml:space="preserve"> the</w:t>
      </w:r>
      <w:r w:rsidRPr="006749CC">
        <w:rPr>
          <w:rFonts w:ascii="Book Antiqua" w:hAnsi="Book Antiqua"/>
        </w:rPr>
        <w:t xml:space="preserve"> </w:t>
      </w:r>
      <w:proofErr w:type="spellStart"/>
      <w:r w:rsidRPr="006749CC">
        <w:rPr>
          <w:rFonts w:ascii="Book Antiqua" w:hAnsi="Book Antiqua"/>
        </w:rPr>
        <w:t>intersphincteric</w:t>
      </w:r>
      <w:proofErr w:type="spellEnd"/>
      <w:r w:rsidRPr="006749CC">
        <w:rPr>
          <w:rFonts w:ascii="Book Antiqua" w:hAnsi="Book Antiqua"/>
        </w:rPr>
        <w:t xml:space="preserve"> space</w:t>
      </w:r>
      <w:r w:rsidRPr="006749CC">
        <w:rPr>
          <w:rFonts w:ascii="Book Antiqua" w:eastAsia="Book Antiqua" w:hAnsi="Book Antiqua" w:cs="Book Antiqua"/>
          <w:color w:val="000000"/>
        </w:rPr>
        <w:t xml:space="preserve"> wound</w:t>
      </w:r>
      <w:r w:rsidR="002F66AE"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laid</w:t>
      </w:r>
      <w:r w:rsidR="007E3ADD">
        <w:rPr>
          <w:rFonts w:ascii="Book Antiqua" w:eastAsia="Book Antiqua" w:hAnsi="Book Antiqua" w:cs="Book Antiqua"/>
          <w:color w:val="000000"/>
        </w:rPr>
        <w:t xml:space="preserve"> open</w:t>
      </w:r>
      <w:r w:rsidRPr="006749CC">
        <w:rPr>
          <w:rFonts w:ascii="Book Antiqua" w:eastAsia="Book Antiqua" w:hAnsi="Book Antiqua" w:cs="Book Antiqua"/>
          <w:color w:val="000000"/>
        </w:rPr>
        <w:t xml:space="preserve"> </w:t>
      </w:r>
      <w:proofErr w:type="spellStart"/>
      <w:r w:rsidRPr="006749CC">
        <w:rPr>
          <w:rFonts w:ascii="Book Antiqua" w:eastAsia="Book Antiqua" w:hAnsi="Book Antiqua" w:cs="Book Antiqua"/>
          <w:color w:val="000000"/>
        </w:rPr>
        <w:t>intersphincteric</w:t>
      </w:r>
      <w:proofErr w:type="spellEnd"/>
      <w:r w:rsidRPr="006749CC">
        <w:rPr>
          <w:rFonts w:ascii="Book Antiqua" w:eastAsia="Book Antiqua" w:hAnsi="Book Antiqua" w:cs="Book Antiqua"/>
          <w:color w:val="000000"/>
        </w:rPr>
        <w:t xml:space="preserve"> portion of the fistula tract</w:t>
      </w:r>
      <w:r w:rsidR="002F66AE"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in the anal canal; </w:t>
      </w:r>
      <w:r w:rsidR="007C1AC6" w:rsidRPr="006749CC">
        <w:rPr>
          <w:rFonts w:ascii="Book Antiqua" w:eastAsia="Book Antiqua" w:hAnsi="Book Antiqua" w:cs="Book Antiqua"/>
          <w:color w:val="000000"/>
        </w:rPr>
        <w:t>G</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 xml:space="preserve">MRI </w:t>
      </w:r>
      <w:r w:rsidR="002F66AE" w:rsidRPr="006749CC">
        <w:rPr>
          <w:rFonts w:ascii="Book Antiqua" w:eastAsia="Book Antiqua" w:hAnsi="Book Antiqua" w:cs="Book Antiqua"/>
          <w:color w:val="000000"/>
        </w:rPr>
        <w:t xml:space="preserve">low level </w:t>
      </w:r>
      <w:r w:rsidRPr="006749CC">
        <w:rPr>
          <w:rFonts w:ascii="Book Antiqua" w:eastAsia="Book Antiqua" w:hAnsi="Book Antiqua" w:cs="Book Antiqua"/>
          <w:color w:val="000000"/>
        </w:rPr>
        <w:t>axial section</w:t>
      </w:r>
      <w:r w:rsidR="002F66AE" w:rsidRPr="006749CC">
        <w:rPr>
          <w:rFonts w:ascii="Book Antiqua" w:eastAsia="Book Antiqua" w:hAnsi="Book Antiqua" w:cs="Book Antiqua"/>
          <w:color w:val="000000"/>
        </w:rPr>
        <w:t xml:space="preserve"> showing healed fistula tracts</w:t>
      </w:r>
      <w:r w:rsidR="002F66AE" w:rsidRPr="006749CC" w:rsidDel="002F66AE">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3 </w:t>
      </w:r>
      <w:proofErr w:type="spellStart"/>
      <w:r w:rsidRPr="006749CC">
        <w:rPr>
          <w:rFonts w:ascii="Book Antiqua" w:eastAsia="Book Antiqua" w:hAnsi="Book Antiqua" w:cs="Book Antiqua"/>
          <w:color w:val="000000"/>
        </w:rPr>
        <w:t>mo</w:t>
      </w:r>
      <w:proofErr w:type="spellEnd"/>
      <w:r w:rsidRPr="006749CC">
        <w:rPr>
          <w:rFonts w:ascii="Book Antiqua" w:eastAsia="Book Antiqua" w:hAnsi="Book Antiqua" w:cs="Book Antiqua"/>
          <w:color w:val="000000"/>
        </w:rPr>
        <w:t xml:space="preserve"> after surgery; </w:t>
      </w:r>
      <w:r w:rsidR="007C1AC6" w:rsidRPr="006749CC">
        <w:rPr>
          <w:rFonts w:ascii="Book Antiqua" w:eastAsia="Book Antiqua" w:hAnsi="Book Antiqua" w:cs="Book Antiqua"/>
          <w:color w:val="000000"/>
        </w:rPr>
        <w:t>H</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MRI</w:t>
      </w:r>
      <w:r w:rsidR="002F66AE" w:rsidRPr="006749CC">
        <w:rPr>
          <w:rFonts w:ascii="Book Antiqua" w:eastAsia="Book Antiqua" w:hAnsi="Book Antiqua" w:cs="Book Antiqua"/>
          <w:color w:val="000000"/>
        </w:rPr>
        <w:t xml:space="preserve"> high level </w:t>
      </w:r>
      <w:r w:rsidRPr="006749CC">
        <w:rPr>
          <w:rFonts w:ascii="Book Antiqua" w:eastAsia="Book Antiqua" w:hAnsi="Book Antiqua" w:cs="Book Antiqua"/>
          <w:color w:val="000000"/>
        </w:rPr>
        <w:t xml:space="preserve">axial section showing healed </w:t>
      </w:r>
      <w:proofErr w:type="spellStart"/>
      <w:r w:rsidRPr="006749CC">
        <w:rPr>
          <w:rFonts w:ascii="Book Antiqua" w:eastAsia="Book Antiqua" w:hAnsi="Book Antiqua" w:cs="Book Antiqua"/>
          <w:color w:val="000000"/>
        </w:rPr>
        <w:t>supralevator</w:t>
      </w:r>
      <w:proofErr w:type="spellEnd"/>
      <w:r w:rsidRPr="006749CC">
        <w:rPr>
          <w:rFonts w:ascii="Book Antiqua" w:eastAsia="Book Antiqua" w:hAnsi="Book Antiqua" w:cs="Book Antiqua"/>
          <w:color w:val="000000"/>
        </w:rPr>
        <w:t xml:space="preserve"> f</w:t>
      </w:r>
      <w:r w:rsidR="007C1AC6" w:rsidRPr="006749CC">
        <w:rPr>
          <w:rFonts w:ascii="Book Antiqua" w:eastAsia="Book Antiqua" w:hAnsi="Book Antiqua" w:cs="Book Antiqua"/>
          <w:color w:val="000000"/>
        </w:rPr>
        <w:t>istula opening</w:t>
      </w:r>
      <w:r w:rsidR="002F66AE" w:rsidRPr="006749CC">
        <w:rPr>
          <w:rFonts w:ascii="Book Antiqua" w:eastAsia="Book Antiqua" w:hAnsi="Book Antiqua" w:cs="Book Antiqua"/>
          <w:color w:val="000000"/>
        </w:rPr>
        <w:t xml:space="preserve"> 3 </w:t>
      </w:r>
      <w:proofErr w:type="spellStart"/>
      <w:r w:rsidR="002F66AE" w:rsidRPr="006749CC">
        <w:rPr>
          <w:rFonts w:ascii="Book Antiqua" w:eastAsia="Book Antiqua" w:hAnsi="Book Antiqua" w:cs="Book Antiqua"/>
          <w:color w:val="000000"/>
        </w:rPr>
        <w:t>mo</w:t>
      </w:r>
      <w:proofErr w:type="spellEnd"/>
      <w:r w:rsidR="002F66AE" w:rsidRPr="006749CC">
        <w:rPr>
          <w:rFonts w:ascii="Book Antiqua" w:eastAsia="Book Antiqua" w:hAnsi="Book Antiqua" w:cs="Book Antiqua"/>
          <w:color w:val="000000"/>
        </w:rPr>
        <w:t xml:space="preserve"> after surgery</w:t>
      </w:r>
      <w:r w:rsidR="00C65712" w:rsidRPr="006749CC">
        <w:rPr>
          <w:rFonts w:ascii="Book Antiqua" w:eastAsia="Book Antiqua" w:hAnsi="Book Antiqua" w:cs="Book Antiqua"/>
          <w:color w:val="000000"/>
        </w:rPr>
        <w:t xml:space="preserve"> (Blue</w:t>
      </w:r>
      <w:r w:rsidR="007E3ADD">
        <w:rPr>
          <w:rFonts w:ascii="Book Antiqua" w:eastAsia="Book Antiqua" w:hAnsi="Book Antiqua" w:cs="Book Antiqua"/>
          <w:color w:val="000000"/>
        </w:rPr>
        <w:t xml:space="preserve"> </w:t>
      </w:r>
      <w:r w:rsidR="007C1AC6" w:rsidRPr="006749CC">
        <w:rPr>
          <w:rFonts w:ascii="Book Antiqua" w:eastAsia="Book Antiqua" w:hAnsi="Book Antiqua" w:cs="Book Antiqua"/>
          <w:color w:val="000000"/>
        </w:rPr>
        <w:t>ar</w:t>
      </w:r>
      <w:r w:rsidR="00C65712" w:rsidRPr="006749CC">
        <w:rPr>
          <w:rFonts w:ascii="Book Antiqua" w:eastAsia="Book Antiqua" w:hAnsi="Book Antiqua" w:cs="Book Antiqua"/>
          <w:color w:val="000000"/>
        </w:rPr>
        <w:t>row</w:t>
      </w:r>
      <w:r w:rsidR="007C1AC6" w:rsidRPr="006749CC">
        <w:rPr>
          <w:rFonts w:ascii="Book Antiqua" w:eastAsia="Book Antiqua" w:hAnsi="Book Antiqua" w:cs="Book Antiqua"/>
          <w:color w:val="000000"/>
        </w:rPr>
        <w:t>)</w:t>
      </w:r>
      <w:r w:rsidR="00C65712" w:rsidRPr="006749CC">
        <w:rPr>
          <w:rFonts w:ascii="Book Antiqua" w:eastAsia="Book Antiqua" w:hAnsi="Book Antiqua" w:cs="Book Antiqua"/>
          <w:color w:val="000000"/>
        </w:rPr>
        <w:t>,</w:t>
      </w:r>
      <w:r w:rsidR="007C1AC6" w:rsidRPr="006749CC">
        <w:rPr>
          <w:rFonts w:ascii="Book Antiqua" w:eastAsia="Book Antiqua" w:hAnsi="Book Antiqua" w:cs="Book Antiqua"/>
          <w:color w:val="000000"/>
        </w:rPr>
        <w:t xml:space="preserve"> and I</w:t>
      </w:r>
      <w:r w:rsidRPr="006749CC">
        <w:rPr>
          <w:rFonts w:ascii="Book Antiqua" w:eastAsia="Book Antiqua" w:hAnsi="Book Antiqua" w:cs="Book Antiqua"/>
          <w:color w:val="000000"/>
        </w:rPr>
        <w:t xml:space="preserve">: Postoperative photograph showing the final picture. The low tract </w:t>
      </w:r>
      <w:r w:rsidR="00C65712" w:rsidRPr="006749CC">
        <w:rPr>
          <w:rFonts w:ascii="Book Antiqua" w:eastAsia="Book Antiqua" w:hAnsi="Book Antiqua" w:cs="Book Antiqua"/>
          <w:color w:val="000000"/>
        </w:rPr>
        <w:t xml:space="preserve">was laid open </w:t>
      </w:r>
      <w:r w:rsidRPr="006749CC">
        <w:rPr>
          <w:rFonts w:ascii="Book Antiqua" w:eastAsia="Book Antiqua" w:hAnsi="Book Antiqua" w:cs="Book Antiqua"/>
          <w:color w:val="000000"/>
        </w:rPr>
        <w:t xml:space="preserve">from </w:t>
      </w:r>
      <w:r w:rsidR="00C65712"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external opening at 7 o’clock and internal opening at 6 o’clock</w:t>
      </w:r>
      <w:r w:rsidR="00C65712" w:rsidRPr="006749CC">
        <w:rPr>
          <w:rFonts w:ascii="Book Antiqua" w:eastAsia="Book Antiqua" w:hAnsi="Book Antiqua" w:cs="Book Antiqua"/>
          <w:color w:val="000000"/>
        </w:rPr>
        <w:t>. MRI: magnetic resonance image</w:t>
      </w:r>
      <w:r w:rsidRPr="006749CC">
        <w:rPr>
          <w:rFonts w:ascii="Book Antiqua" w:eastAsia="Book Antiqua" w:hAnsi="Book Antiqua" w:cs="Book Antiqua"/>
          <w:color w:val="000000"/>
        </w:rPr>
        <w:t xml:space="preserve">. </w:t>
      </w:r>
    </w:p>
    <w:p w14:paraId="6F355254" w14:textId="0F4F6892"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lastRenderedPageBreak/>
        <w:t>Table 1 Patient and fistula characteristics in 1250 patients</w:t>
      </w:r>
    </w:p>
    <w:tbl>
      <w:tblPr>
        <w:tblStyle w:val="a7"/>
        <w:tblW w:w="12621"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409"/>
        <w:gridCol w:w="2552"/>
        <w:gridCol w:w="2268"/>
        <w:gridCol w:w="2131"/>
      </w:tblGrid>
      <w:tr w:rsidR="00BE19A1" w:rsidRPr="006749CC" w14:paraId="4AD5E18B" w14:textId="77777777" w:rsidTr="00CA0A88">
        <w:tc>
          <w:tcPr>
            <w:tcW w:w="3261" w:type="dxa"/>
            <w:tcBorders>
              <w:top w:val="single" w:sz="4" w:space="0" w:color="auto"/>
              <w:bottom w:val="single" w:sz="4" w:space="0" w:color="auto"/>
            </w:tcBorders>
          </w:tcPr>
          <w:p w14:paraId="6BA45181" w14:textId="77777777" w:rsidR="00BE19A1" w:rsidRPr="006749CC" w:rsidRDefault="00BE19A1" w:rsidP="00066E57">
            <w:pPr>
              <w:adjustRightInd w:val="0"/>
              <w:snapToGrid w:val="0"/>
              <w:spacing w:line="360" w:lineRule="auto"/>
              <w:jc w:val="both"/>
              <w:rPr>
                <w:rFonts w:ascii="Book Antiqua" w:hAnsi="Book Antiqua"/>
              </w:rPr>
            </w:pPr>
          </w:p>
        </w:tc>
        <w:tc>
          <w:tcPr>
            <w:tcW w:w="2409" w:type="dxa"/>
            <w:tcBorders>
              <w:top w:val="single" w:sz="4" w:space="0" w:color="auto"/>
              <w:bottom w:val="single" w:sz="4" w:space="0" w:color="auto"/>
            </w:tcBorders>
          </w:tcPr>
          <w:p w14:paraId="19D7BEC5"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Fistulotomy</w:t>
            </w:r>
          </w:p>
        </w:tc>
        <w:tc>
          <w:tcPr>
            <w:tcW w:w="2552" w:type="dxa"/>
            <w:tcBorders>
              <w:top w:val="single" w:sz="4" w:space="0" w:color="auto"/>
              <w:bottom w:val="single" w:sz="4" w:space="0" w:color="auto"/>
            </w:tcBorders>
          </w:tcPr>
          <w:p w14:paraId="04BE5D9E"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TROPIS</w:t>
            </w:r>
          </w:p>
        </w:tc>
        <w:tc>
          <w:tcPr>
            <w:tcW w:w="2268" w:type="dxa"/>
            <w:tcBorders>
              <w:top w:val="single" w:sz="4" w:space="0" w:color="auto"/>
              <w:bottom w:val="single" w:sz="4" w:space="0" w:color="auto"/>
            </w:tcBorders>
          </w:tcPr>
          <w:p w14:paraId="161A25E8"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PERFACT</w:t>
            </w:r>
          </w:p>
        </w:tc>
        <w:tc>
          <w:tcPr>
            <w:tcW w:w="2131" w:type="dxa"/>
            <w:tcBorders>
              <w:top w:val="single" w:sz="4" w:space="0" w:color="auto"/>
              <w:bottom w:val="single" w:sz="4" w:space="0" w:color="auto"/>
            </w:tcBorders>
          </w:tcPr>
          <w:p w14:paraId="042CEEE8"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 xml:space="preserve">Anal </w:t>
            </w:r>
            <w:r w:rsidR="007C1AC6" w:rsidRPr="006749CC">
              <w:rPr>
                <w:rFonts w:ascii="Book Antiqua" w:hAnsi="Book Antiqua"/>
                <w:b/>
                <w:bCs/>
              </w:rPr>
              <w:t>fistula plug</w:t>
            </w:r>
          </w:p>
        </w:tc>
      </w:tr>
      <w:tr w:rsidR="00BE19A1" w:rsidRPr="006749CC" w14:paraId="79BEF0E7" w14:textId="77777777" w:rsidTr="00CA0A88">
        <w:tc>
          <w:tcPr>
            <w:tcW w:w="3261" w:type="dxa"/>
            <w:tcBorders>
              <w:top w:val="single" w:sz="4" w:space="0" w:color="auto"/>
            </w:tcBorders>
          </w:tcPr>
          <w:p w14:paraId="0A3A723B" w14:textId="77777777" w:rsidR="00BE19A1" w:rsidRPr="006749CC" w:rsidRDefault="005876EA" w:rsidP="00066E57">
            <w:pPr>
              <w:adjustRightInd w:val="0"/>
              <w:snapToGrid w:val="0"/>
              <w:spacing w:line="360" w:lineRule="auto"/>
              <w:ind w:left="120" w:hangingChars="50" w:hanging="120"/>
              <w:jc w:val="both"/>
              <w:rPr>
                <w:rFonts w:ascii="Book Antiqua" w:hAnsi="Book Antiqua"/>
              </w:rPr>
            </w:pPr>
            <w:r w:rsidRPr="006749CC">
              <w:rPr>
                <w:rFonts w:ascii="Book Antiqua" w:hAnsi="Book Antiqua"/>
              </w:rPr>
              <w:t>Number of patients (Total = 1250)</w:t>
            </w:r>
          </w:p>
        </w:tc>
        <w:tc>
          <w:tcPr>
            <w:tcW w:w="2409" w:type="dxa"/>
            <w:tcBorders>
              <w:top w:val="single" w:sz="4" w:space="0" w:color="auto"/>
            </w:tcBorders>
          </w:tcPr>
          <w:p w14:paraId="7F3D080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611</w:t>
            </w:r>
          </w:p>
        </w:tc>
        <w:tc>
          <w:tcPr>
            <w:tcW w:w="2552" w:type="dxa"/>
            <w:tcBorders>
              <w:top w:val="single" w:sz="4" w:space="0" w:color="auto"/>
            </w:tcBorders>
          </w:tcPr>
          <w:p w14:paraId="63695F5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408</w:t>
            </w:r>
          </w:p>
        </w:tc>
        <w:tc>
          <w:tcPr>
            <w:tcW w:w="2268" w:type="dxa"/>
            <w:tcBorders>
              <w:top w:val="single" w:sz="4" w:space="0" w:color="auto"/>
            </w:tcBorders>
          </w:tcPr>
          <w:p w14:paraId="5C7B570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175</w:t>
            </w:r>
          </w:p>
        </w:tc>
        <w:tc>
          <w:tcPr>
            <w:tcW w:w="2131" w:type="dxa"/>
            <w:tcBorders>
              <w:top w:val="single" w:sz="4" w:space="0" w:color="auto"/>
            </w:tcBorders>
          </w:tcPr>
          <w:p w14:paraId="02C5CFB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56</w:t>
            </w:r>
          </w:p>
        </w:tc>
      </w:tr>
      <w:tr w:rsidR="00BE19A1" w:rsidRPr="006749CC" w14:paraId="007D754B" w14:textId="77777777" w:rsidTr="00CA0A88">
        <w:tc>
          <w:tcPr>
            <w:tcW w:w="3261" w:type="dxa"/>
          </w:tcPr>
          <w:p w14:paraId="2D2CC210" w14:textId="661BFD4F"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Total </w:t>
            </w:r>
            <w:r w:rsidR="007C1AC6" w:rsidRPr="006749CC">
              <w:rPr>
                <w:rFonts w:ascii="Book Antiqua" w:hAnsi="Book Antiqua"/>
              </w:rPr>
              <w:t xml:space="preserve">surgical </w:t>
            </w:r>
            <w:r w:rsidRPr="006749CC">
              <w:rPr>
                <w:rFonts w:ascii="Book Antiqua" w:hAnsi="Book Antiqua"/>
              </w:rPr>
              <w:t xml:space="preserve">procedures performed including repeat procedures in </w:t>
            </w:r>
            <w:r w:rsidR="00C65712" w:rsidRPr="006749CC">
              <w:rPr>
                <w:rFonts w:ascii="Book Antiqua" w:hAnsi="Book Antiqua"/>
              </w:rPr>
              <w:t xml:space="preserve">a </w:t>
            </w:r>
            <w:r w:rsidRPr="006749CC">
              <w:rPr>
                <w:rFonts w:ascii="Book Antiqua" w:hAnsi="Book Antiqua"/>
              </w:rPr>
              <w:t>few patients (Total = 1351)</w:t>
            </w:r>
          </w:p>
        </w:tc>
        <w:tc>
          <w:tcPr>
            <w:tcW w:w="2409" w:type="dxa"/>
          </w:tcPr>
          <w:p w14:paraId="291D98D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618</w:t>
            </w:r>
          </w:p>
        </w:tc>
        <w:tc>
          <w:tcPr>
            <w:tcW w:w="2552" w:type="dxa"/>
          </w:tcPr>
          <w:p w14:paraId="6F7D05F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456</w:t>
            </w:r>
          </w:p>
        </w:tc>
        <w:tc>
          <w:tcPr>
            <w:tcW w:w="2268" w:type="dxa"/>
          </w:tcPr>
          <w:p w14:paraId="2A5B6FE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216</w:t>
            </w:r>
          </w:p>
        </w:tc>
        <w:tc>
          <w:tcPr>
            <w:tcW w:w="2131" w:type="dxa"/>
          </w:tcPr>
          <w:p w14:paraId="10E01B2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61</w:t>
            </w:r>
          </w:p>
        </w:tc>
      </w:tr>
      <w:tr w:rsidR="00BE19A1" w:rsidRPr="006749CC" w14:paraId="3F074897" w14:textId="77777777" w:rsidTr="00CA0A88">
        <w:tc>
          <w:tcPr>
            <w:tcW w:w="3261" w:type="dxa"/>
          </w:tcPr>
          <w:p w14:paraId="6809697A" w14:textId="746B6E58" w:rsidR="00BE19A1" w:rsidRPr="006749CC" w:rsidRDefault="005876EA" w:rsidP="00863DA1">
            <w:pPr>
              <w:adjustRightInd w:val="0"/>
              <w:snapToGrid w:val="0"/>
              <w:spacing w:line="360" w:lineRule="auto"/>
              <w:jc w:val="both"/>
              <w:rPr>
                <w:rFonts w:ascii="Book Antiqua" w:hAnsi="Book Antiqua"/>
              </w:rPr>
            </w:pPr>
            <w:r w:rsidRPr="006749CC">
              <w:rPr>
                <w:rFonts w:ascii="Book Antiqua" w:hAnsi="Book Antiqua"/>
              </w:rPr>
              <w:t>Follow-up</w:t>
            </w:r>
            <w:r w:rsidR="00863DA1" w:rsidRPr="006749CC">
              <w:rPr>
                <w:rFonts w:ascii="Book Antiqua" w:hAnsi="Book Antiqua"/>
              </w:rPr>
              <w:t>, m</w:t>
            </w:r>
            <w:r w:rsidRPr="006749CC">
              <w:rPr>
                <w:rFonts w:ascii="Book Antiqua" w:hAnsi="Book Antiqua"/>
              </w:rPr>
              <w:t>edian (</w:t>
            </w:r>
            <w:r w:rsidR="005168C7">
              <w:rPr>
                <w:rFonts w:ascii="Book Antiqua" w:hAnsi="Book Antiqua"/>
              </w:rPr>
              <w:t>R</w:t>
            </w:r>
            <w:r w:rsidRPr="006749CC">
              <w:rPr>
                <w:rFonts w:ascii="Book Antiqua" w:hAnsi="Book Antiqua"/>
              </w:rPr>
              <w:t>ange)</w:t>
            </w:r>
          </w:p>
        </w:tc>
        <w:tc>
          <w:tcPr>
            <w:tcW w:w="2409" w:type="dxa"/>
          </w:tcPr>
          <w:p w14:paraId="4C20661B" w14:textId="46A3587E"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40 </w:t>
            </w:r>
            <w:proofErr w:type="spellStart"/>
            <w:r w:rsidR="00D806BE" w:rsidRPr="006749CC">
              <w:rPr>
                <w:rFonts w:ascii="Book Antiqua" w:hAnsi="Book Antiqua"/>
              </w:rPr>
              <w:t>mo</w:t>
            </w:r>
            <w:proofErr w:type="spellEnd"/>
            <w:r w:rsidR="00BC5189" w:rsidRPr="006749CC">
              <w:rPr>
                <w:rFonts w:ascii="Book Antiqua" w:hAnsi="Book Antiqua"/>
              </w:rPr>
              <w:t xml:space="preserve"> </w:t>
            </w:r>
            <w:r w:rsidRPr="006749CC">
              <w:rPr>
                <w:rFonts w:ascii="Book Antiqua" w:hAnsi="Book Antiqua"/>
              </w:rPr>
              <w:t>(1-105)</w:t>
            </w:r>
          </w:p>
        </w:tc>
        <w:tc>
          <w:tcPr>
            <w:tcW w:w="2552" w:type="dxa"/>
          </w:tcPr>
          <w:p w14:paraId="11F9F79F" w14:textId="0386C73F"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30 </w:t>
            </w:r>
            <w:proofErr w:type="spellStart"/>
            <w:r w:rsidR="00D806BE" w:rsidRPr="006749CC">
              <w:rPr>
                <w:rFonts w:ascii="Book Antiqua" w:hAnsi="Book Antiqua"/>
              </w:rPr>
              <w:t>mo</w:t>
            </w:r>
            <w:proofErr w:type="spellEnd"/>
            <w:r w:rsidR="00BC5189" w:rsidRPr="006749CC">
              <w:rPr>
                <w:rFonts w:ascii="Book Antiqua" w:hAnsi="Book Antiqua"/>
              </w:rPr>
              <w:t xml:space="preserve"> </w:t>
            </w:r>
            <w:r w:rsidRPr="006749CC">
              <w:rPr>
                <w:rFonts w:ascii="Book Antiqua" w:hAnsi="Book Antiqua"/>
              </w:rPr>
              <w:t>(1-70)</w:t>
            </w:r>
          </w:p>
        </w:tc>
        <w:tc>
          <w:tcPr>
            <w:tcW w:w="2268" w:type="dxa"/>
          </w:tcPr>
          <w:p w14:paraId="3D9D521F"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78 </w:t>
            </w:r>
            <w:proofErr w:type="spellStart"/>
            <w:r w:rsidRPr="006749CC">
              <w:rPr>
                <w:rFonts w:ascii="Book Antiqua" w:hAnsi="Book Antiqua"/>
              </w:rPr>
              <w:t>mo</w:t>
            </w:r>
            <w:proofErr w:type="spellEnd"/>
            <w:r w:rsidRPr="006749CC">
              <w:rPr>
                <w:rFonts w:ascii="Book Antiqua" w:hAnsi="Book Antiqua"/>
              </w:rPr>
              <w:t xml:space="preserve"> (13-93)</w:t>
            </w:r>
          </w:p>
        </w:tc>
        <w:tc>
          <w:tcPr>
            <w:tcW w:w="2131" w:type="dxa"/>
          </w:tcPr>
          <w:p w14:paraId="5764546A" w14:textId="587526D8" w:rsidR="00BE19A1" w:rsidRPr="006749CC" w:rsidRDefault="00BC5189" w:rsidP="00066E57">
            <w:pPr>
              <w:adjustRightInd w:val="0"/>
              <w:snapToGrid w:val="0"/>
              <w:spacing w:line="360" w:lineRule="auto"/>
              <w:jc w:val="both"/>
              <w:rPr>
                <w:rFonts w:ascii="Book Antiqua" w:hAnsi="Book Antiqua"/>
              </w:rPr>
            </w:pPr>
            <w:r w:rsidRPr="006749CC">
              <w:rPr>
                <w:rFonts w:ascii="Book Antiqua" w:hAnsi="Book Antiqua"/>
              </w:rPr>
              <w:t xml:space="preserve">151 </w:t>
            </w:r>
            <w:proofErr w:type="spellStart"/>
            <w:r w:rsidR="005876EA" w:rsidRPr="006749CC">
              <w:rPr>
                <w:rFonts w:ascii="Book Antiqua" w:hAnsi="Book Antiqua"/>
              </w:rPr>
              <w:t>mo</w:t>
            </w:r>
            <w:proofErr w:type="spellEnd"/>
            <w:r w:rsidR="00015AED" w:rsidRPr="006749CC">
              <w:rPr>
                <w:rFonts w:ascii="Book Antiqua" w:hAnsi="Book Antiqua"/>
              </w:rPr>
              <w:t xml:space="preserve"> </w:t>
            </w:r>
            <w:r w:rsidR="005876EA" w:rsidRPr="006749CC">
              <w:rPr>
                <w:rFonts w:ascii="Book Antiqua" w:hAnsi="Book Antiqua"/>
              </w:rPr>
              <w:t>(105-171)</w:t>
            </w:r>
          </w:p>
        </w:tc>
      </w:tr>
      <w:tr w:rsidR="00BE19A1" w:rsidRPr="006749CC" w14:paraId="74F831ED" w14:textId="77777777" w:rsidTr="00CA0A88">
        <w:tc>
          <w:tcPr>
            <w:tcW w:w="3261" w:type="dxa"/>
          </w:tcPr>
          <w:p w14:paraId="157899C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M/F</w:t>
            </w:r>
          </w:p>
        </w:tc>
        <w:tc>
          <w:tcPr>
            <w:tcW w:w="2409" w:type="dxa"/>
          </w:tcPr>
          <w:p w14:paraId="4EB047B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510/101</w:t>
            </w:r>
          </w:p>
        </w:tc>
        <w:tc>
          <w:tcPr>
            <w:tcW w:w="2552" w:type="dxa"/>
          </w:tcPr>
          <w:p w14:paraId="5BBC7BA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372/36</w:t>
            </w:r>
          </w:p>
        </w:tc>
        <w:tc>
          <w:tcPr>
            <w:tcW w:w="2268" w:type="dxa"/>
          </w:tcPr>
          <w:p w14:paraId="68E030F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146/29</w:t>
            </w:r>
          </w:p>
        </w:tc>
        <w:tc>
          <w:tcPr>
            <w:tcW w:w="2131" w:type="dxa"/>
          </w:tcPr>
          <w:p w14:paraId="7BC2A31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52/4</w:t>
            </w:r>
          </w:p>
        </w:tc>
      </w:tr>
      <w:tr w:rsidR="00BE19A1" w:rsidRPr="006749CC" w14:paraId="36F10A8B" w14:textId="77777777" w:rsidTr="00CA0A88">
        <w:tc>
          <w:tcPr>
            <w:tcW w:w="3261" w:type="dxa"/>
          </w:tcPr>
          <w:p w14:paraId="70A0395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Age</w:t>
            </w:r>
          </w:p>
        </w:tc>
        <w:tc>
          <w:tcPr>
            <w:tcW w:w="2409" w:type="dxa"/>
          </w:tcPr>
          <w:p w14:paraId="4DC3F21A" w14:textId="2160167F" w:rsidR="00BE19A1" w:rsidRPr="006749CC" w:rsidRDefault="005876EA" w:rsidP="00066E57">
            <w:pPr>
              <w:autoSpaceDE w:val="0"/>
              <w:autoSpaceDN w:val="0"/>
              <w:adjustRightInd w:val="0"/>
              <w:snapToGrid w:val="0"/>
              <w:spacing w:line="360" w:lineRule="auto"/>
              <w:jc w:val="both"/>
              <w:rPr>
                <w:rFonts w:ascii="Book Antiqua" w:hAnsi="Book Antiqua"/>
              </w:rPr>
            </w:pPr>
            <w:r w:rsidRPr="006749CC">
              <w:rPr>
                <w:rFonts w:ascii="Book Antiqua" w:hAnsi="Book Antiqua"/>
              </w:rPr>
              <w:t>37.5 ±</w:t>
            </w:r>
            <w:r w:rsidR="00015AED" w:rsidRPr="006749CC">
              <w:rPr>
                <w:rFonts w:ascii="Book Antiqua" w:hAnsi="Book Antiqua"/>
              </w:rPr>
              <w:t xml:space="preserve"> </w:t>
            </w:r>
            <w:r w:rsidRPr="006749CC">
              <w:rPr>
                <w:rFonts w:ascii="Book Antiqua" w:hAnsi="Book Antiqua"/>
              </w:rPr>
              <w:t>10.7</w:t>
            </w:r>
          </w:p>
        </w:tc>
        <w:tc>
          <w:tcPr>
            <w:tcW w:w="2552" w:type="dxa"/>
          </w:tcPr>
          <w:p w14:paraId="712BBE43" w14:textId="7E4BBA6F" w:rsidR="00BE19A1" w:rsidRPr="006749CC" w:rsidRDefault="005876EA" w:rsidP="00066E57">
            <w:pPr>
              <w:autoSpaceDE w:val="0"/>
              <w:autoSpaceDN w:val="0"/>
              <w:adjustRightInd w:val="0"/>
              <w:snapToGrid w:val="0"/>
              <w:spacing w:line="360" w:lineRule="auto"/>
              <w:jc w:val="both"/>
              <w:rPr>
                <w:rFonts w:ascii="Book Antiqua" w:hAnsi="Book Antiqua"/>
              </w:rPr>
            </w:pPr>
            <w:r w:rsidRPr="006749CC">
              <w:rPr>
                <w:rFonts w:ascii="Book Antiqua" w:hAnsi="Book Antiqua"/>
              </w:rPr>
              <w:t>40.5 ±</w:t>
            </w:r>
            <w:r w:rsidR="00015AED" w:rsidRPr="006749CC">
              <w:rPr>
                <w:rFonts w:ascii="Book Antiqua" w:hAnsi="Book Antiqua"/>
              </w:rPr>
              <w:t xml:space="preserve"> </w:t>
            </w:r>
            <w:r w:rsidRPr="006749CC">
              <w:rPr>
                <w:rFonts w:ascii="Book Antiqua" w:hAnsi="Book Antiqua"/>
              </w:rPr>
              <w:t>11.1</w:t>
            </w:r>
          </w:p>
        </w:tc>
        <w:tc>
          <w:tcPr>
            <w:tcW w:w="2268" w:type="dxa"/>
          </w:tcPr>
          <w:p w14:paraId="362F02FB" w14:textId="3A3C2C49" w:rsidR="00BE19A1" w:rsidRPr="006749CC" w:rsidRDefault="005876EA" w:rsidP="00066E57">
            <w:pPr>
              <w:autoSpaceDE w:val="0"/>
              <w:autoSpaceDN w:val="0"/>
              <w:adjustRightInd w:val="0"/>
              <w:snapToGrid w:val="0"/>
              <w:spacing w:line="360" w:lineRule="auto"/>
              <w:jc w:val="both"/>
              <w:rPr>
                <w:rFonts w:ascii="Book Antiqua" w:hAnsi="Book Antiqua"/>
              </w:rPr>
            </w:pPr>
            <w:r w:rsidRPr="006749CC">
              <w:rPr>
                <w:rFonts w:ascii="Book Antiqua" w:hAnsi="Book Antiqua"/>
              </w:rPr>
              <w:t>41.7 ±</w:t>
            </w:r>
            <w:r w:rsidR="00015AED" w:rsidRPr="006749CC">
              <w:rPr>
                <w:rFonts w:ascii="Book Antiqua" w:hAnsi="Book Antiqua"/>
              </w:rPr>
              <w:t xml:space="preserve"> </w:t>
            </w:r>
            <w:r w:rsidRPr="006749CC">
              <w:rPr>
                <w:rFonts w:ascii="Book Antiqua" w:hAnsi="Book Antiqua"/>
              </w:rPr>
              <w:t>12.1</w:t>
            </w:r>
          </w:p>
        </w:tc>
        <w:tc>
          <w:tcPr>
            <w:tcW w:w="2131" w:type="dxa"/>
          </w:tcPr>
          <w:p w14:paraId="44922DB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49.0 ± 10.9</w:t>
            </w:r>
          </w:p>
        </w:tc>
      </w:tr>
      <w:tr w:rsidR="00BE19A1" w:rsidRPr="006749CC" w14:paraId="2CD2AC73" w14:textId="77777777" w:rsidTr="00CA0A88">
        <w:tc>
          <w:tcPr>
            <w:tcW w:w="3261" w:type="dxa"/>
          </w:tcPr>
          <w:p w14:paraId="582E456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Fistula type</w:t>
            </w:r>
          </w:p>
        </w:tc>
        <w:tc>
          <w:tcPr>
            <w:tcW w:w="2409" w:type="dxa"/>
          </w:tcPr>
          <w:p w14:paraId="022917C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Simple</w:t>
            </w:r>
          </w:p>
        </w:tc>
        <w:tc>
          <w:tcPr>
            <w:tcW w:w="2552" w:type="dxa"/>
          </w:tcPr>
          <w:p w14:paraId="7D82BA5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High </w:t>
            </w:r>
            <w:r w:rsidR="007C1AC6" w:rsidRPr="006749CC">
              <w:rPr>
                <w:rFonts w:ascii="Book Antiqua" w:hAnsi="Book Antiqua"/>
              </w:rPr>
              <w:t>complex</w:t>
            </w:r>
          </w:p>
        </w:tc>
        <w:tc>
          <w:tcPr>
            <w:tcW w:w="2268" w:type="dxa"/>
          </w:tcPr>
          <w:p w14:paraId="1B343FA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High </w:t>
            </w:r>
            <w:r w:rsidR="007C1AC6" w:rsidRPr="006749CC">
              <w:rPr>
                <w:rFonts w:ascii="Book Antiqua" w:hAnsi="Book Antiqua"/>
              </w:rPr>
              <w:t>complex</w:t>
            </w:r>
          </w:p>
        </w:tc>
        <w:tc>
          <w:tcPr>
            <w:tcW w:w="2131" w:type="dxa"/>
          </w:tcPr>
          <w:p w14:paraId="3E7BC21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Simple + </w:t>
            </w:r>
            <w:r w:rsidR="007C1AC6" w:rsidRPr="006749CC">
              <w:rPr>
                <w:rFonts w:ascii="Book Antiqua" w:hAnsi="Book Antiqua"/>
              </w:rPr>
              <w:t>complex</w:t>
            </w:r>
          </w:p>
        </w:tc>
      </w:tr>
      <w:tr w:rsidR="00BE19A1" w:rsidRPr="006749CC" w14:paraId="2FAF07AB" w14:textId="77777777" w:rsidTr="00CA0A88">
        <w:tc>
          <w:tcPr>
            <w:tcW w:w="3261" w:type="dxa"/>
          </w:tcPr>
          <w:p w14:paraId="292E906B" w14:textId="317BBF0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SJUH</w:t>
            </w:r>
            <w:r w:rsidR="00C65712" w:rsidRPr="006749CC">
              <w:rPr>
                <w:rFonts w:ascii="Book Antiqua" w:hAnsi="Book Antiqua"/>
              </w:rPr>
              <w:t xml:space="preserve"> classification</w:t>
            </w:r>
          </w:p>
        </w:tc>
        <w:tc>
          <w:tcPr>
            <w:tcW w:w="2409" w:type="dxa"/>
          </w:tcPr>
          <w:p w14:paraId="7A672E23" w14:textId="4CCEDB2A"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I-206, II-143, III-79, IV-179</w:t>
            </w:r>
            <w:r w:rsidR="007C1AC6" w:rsidRPr="006749CC">
              <w:rPr>
                <w:rFonts w:ascii="Book Antiqua" w:hAnsi="Book Antiqua"/>
              </w:rPr>
              <w:t>,</w:t>
            </w:r>
            <w:r w:rsidR="00BC5189" w:rsidRPr="006749CC">
              <w:rPr>
                <w:rFonts w:ascii="Book Antiqua" w:hAnsi="Book Antiqua"/>
              </w:rPr>
              <w:t xml:space="preserve"> </w:t>
            </w:r>
            <w:r w:rsidRPr="006749CC">
              <w:rPr>
                <w:rFonts w:ascii="Book Antiqua" w:hAnsi="Book Antiqua"/>
              </w:rPr>
              <w:t>V-4</w:t>
            </w:r>
          </w:p>
        </w:tc>
        <w:tc>
          <w:tcPr>
            <w:tcW w:w="2552" w:type="dxa"/>
          </w:tcPr>
          <w:p w14:paraId="6361E9AD" w14:textId="4727615C" w:rsidR="00BE19A1" w:rsidRPr="006749CC" w:rsidRDefault="00BC5189" w:rsidP="00066E57">
            <w:pPr>
              <w:adjustRightInd w:val="0"/>
              <w:snapToGrid w:val="0"/>
              <w:spacing w:line="360" w:lineRule="auto"/>
              <w:jc w:val="both"/>
              <w:rPr>
                <w:rFonts w:ascii="Book Antiqua" w:hAnsi="Book Antiqua"/>
              </w:rPr>
            </w:pPr>
            <w:r w:rsidRPr="006749CC">
              <w:rPr>
                <w:rFonts w:ascii="Book Antiqua" w:hAnsi="Book Antiqua"/>
              </w:rPr>
              <w:t xml:space="preserve">I-1, II-33, </w:t>
            </w:r>
            <w:r w:rsidR="005876EA" w:rsidRPr="006749CC">
              <w:rPr>
                <w:rFonts w:ascii="Book Antiqua" w:hAnsi="Book Antiqua"/>
              </w:rPr>
              <w:t>III-15, IV-234</w:t>
            </w:r>
            <w:r w:rsidR="007C1AC6" w:rsidRPr="006749CC">
              <w:rPr>
                <w:rFonts w:ascii="Book Antiqua" w:hAnsi="Book Antiqua"/>
              </w:rPr>
              <w:t>,</w:t>
            </w:r>
            <w:r w:rsidRPr="006749CC">
              <w:rPr>
                <w:rFonts w:ascii="Book Antiqua" w:hAnsi="Book Antiqua"/>
              </w:rPr>
              <w:t xml:space="preserve"> </w:t>
            </w:r>
            <w:r w:rsidR="005876EA" w:rsidRPr="006749CC">
              <w:rPr>
                <w:rFonts w:ascii="Book Antiqua" w:hAnsi="Book Antiqua"/>
              </w:rPr>
              <w:t>V-125</w:t>
            </w:r>
          </w:p>
        </w:tc>
        <w:tc>
          <w:tcPr>
            <w:tcW w:w="2268" w:type="dxa"/>
          </w:tcPr>
          <w:p w14:paraId="3E4E8084" w14:textId="2F044D6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I-0, II-6, III-43, IV-105</w:t>
            </w:r>
            <w:r w:rsidR="007C1AC6" w:rsidRPr="006749CC">
              <w:rPr>
                <w:rFonts w:ascii="Book Antiqua" w:hAnsi="Book Antiqua"/>
              </w:rPr>
              <w:t>,</w:t>
            </w:r>
            <w:r w:rsidR="00BC5189" w:rsidRPr="006749CC">
              <w:rPr>
                <w:rFonts w:ascii="Book Antiqua" w:hAnsi="Book Antiqua"/>
              </w:rPr>
              <w:t xml:space="preserve"> </w:t>
            </w:r>
            <w:r w:rsidRPr="006749CC">
              <w:rPr>
                <w:rFonts w:ascii="Book Antiqua" w:hAnsi="Book Antiqua"/>
              </w:rPr>
              <w:t>V-21</w:t>
            </w:r>
          </w:p>
        </w:tc>
        <w:tc>
          <w:tcPr>
            <w:tcW w:w="2131" w:type="dxa"/>
            <w:vMerge w:val="restart"/>
            <w:vAlign w:val="center"/>
          </w:tcPr>
          <w:p w14:paraId="64A52CA8" w14:textId="02BAF693"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Complex-39</w:t>
            </w:r>
            <w:r w:rsidR="00D806BE" w:rsidRPr="006749CC">
              <w:rPr>
                <w:rFonts w:ascii="Book Antiqua" w:hAnsi="Book Antiqua"/>
              </w:rPr>
              <w:t xml:space="preserve">, </w:t>
            </w:r>
            <w:r w:rsidRPr="006749CC">
              <w:rPr>
                <w:rFonts w:ascii="Book Antiqua" w:hAnsi="Book Antiqua"/>
              </w:rPr>
              <w:t>Simple-17</w:t>
            </w:r>
          </w:p>
        </w:tc>
      </w:tr>
      <w:tr w:rsidR="00BE19A1" w:rsidRPr="006749CC" w14:paraId="7D4A89E8" w14:textId="77777777" w:rsidTr="00CA0A88">
        <w:tc>
          <w:tcPr>
            <w:tcW w:w="3261" w:type="dxa"/>
          </w:tcPr>
          <w:p w14:paraId="68C5EE68" w14:textId="2524ADD3" w:rsidR="00BE19A1" w:rsidRPr="006749CC" w:rsidRDefault="00C65712" w:rsidP="00066E57">
            <w:pPr>
              <w:adjustRightInd w:val="0"/>
              <w:snapToGrid w:val="0"/>
              <w:spacing w:line="360" w:lineRule="auto"/>
              <w:jc w:val="both"/>
              <w:rPr>
                <w:rFonts w:ascii="Book Antiqua" w:hAnsi="Book Antiqua"/>
              </w:rPr>
            </w:pPr>
            <w:r w:rsidRPr="006749CC">
              <w:rPr>
                <w:rFonts w:ascii="Book Antiqua" w:hAnsi="Book Antiqua"/>
              </w:rPr>
              <w:t>GARG c</w:t>
            </w:r>
            <w:r w:rsidR="005876EA" w:rsidRPr="006749CC">
              <w:rPr>
                <w:rFonts w:ascii="Book Antiqua" w:hAnsi="Book Antiqua"/>
              </w:rPr>
              <w:t>lassification</w:t>
            </w:r>
          </w:p>
        </w:tc>
        <w:tc>
          <w:tcPr>
            <w:tcW w:w="2409" w:type="dxa"/>
          </w:tcPr>
          <w:p w14:paraId="0C57E9F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I-270, II-327, III-10, IV-0, V-4</w:t>
            </w:r>
          </w:p>
        </w:tc>
        <w:tc>
          <w:tcPr>
            <w:tcW w:w="2552" w:type="dxa"/>
          </w:tcPr>
          <w:p w14:paraId="23B78EEF"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I-1, II-42, III-16, IV-224, V-125</w:t>
            </w:r>
          </w:p>
        </w:tc>
        <w:tc>
          <w:tcPr>
            <w:tcW w:w="2268" w:type="dxa"/>
          </w:tcPr>
          <w:p w14:paraId="53F3375F"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I-0, II-6, III-44, IV-104, V-21</w:t>
            </w:r>
          </w:p>
        </w:tc>
        <w:tc>
          <w:tcPr>
            <w:tcW w:w="2131" w:type="dxa"/>
            <w:vMerge/>
            <w:vAlign w:val="center"/>
          </w:tcPr>
          <w:p w14:paraId="34A01B78" w14:textId="77777777" w:rsidR="00BE19A1" w:rsidRPr="006749CC" w:rsidRDefault="00BE19A1" w:rsidP="00066E57">
            <w:pPr>
              <w:adjustRightInd w:val="0"/>
              <w:snapToGrid w:val="0"/>
              <w:spacing w:line="360" w:lineRule="auto"/>
              <w:jc w:val="both"/>
              <w:rPr>
                <w:rFonts w:ascii="Book Antiqua" w:eastAsia="等线" w:hAnsi="Book Antiqua"/>
              </w:rPr>
            </w:pPr>
          </w:p>
        </w:tc>
      </w:tr>
      <w:tr w:rsidR="00BE19A1" w:rsidRPr="006749CC" w14:paraId="3CB09068" w14:textId="77777777" w:rsidTr="00CA0A88">
        <w:tc>
          <w:tcPr>
            <w:tcW w:w="3261" w:type="dxa"/>
          </w:tcPr>
          <w:p w14:paraId="2F9975C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Parks</w:t>
            </w:r>
          </w:p>
        </w:tc>
        <w:tc>
          <w:tcPr>
            <w:tcW w:w="2409" w:type="dxa"/>
          </w:tcPr>
          <w:p w14:paraId="2D482DB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I-349, II-258, III-4, IV-0</w:t>
            </w:r>
          </w:p>
        </w:tc>
        <w:tc>
          <w:tcPr>
            <w:tcW w:w="2552" w:type="dxa"/>
          </w:tcPr>
          <w:p w14:paraId="450F41FD" w14:textId="2FA9534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I-34, II-2</w:t>
            </w:r>
            <w:r w:rsidR="00D806BE" w:rsidRPr="006749CC">
              <w:rPr>
                <w:rFonts w:ascii="Book Antiqua" w:hAnsi="Book Antiqua"/>
              </w:rPr>
              <w:t>49</w:t>
            </w:r>
            <w:r w:rsidRPr="006749CC">
              <w:rPr>
                <w:rFonts w:ascii="Book Antiqua" w:hAnsi="Book Antiqua"/>
              </w:rPr>
              <w:t>, III-125, IV-0</w:t>
            </w:r>
          </w:p>
        </w:tc>
        <w:tc>
          <w:tcPr>
            <w:tcW w:w="2268" w:type="dxa"/>
          </w:tcPr>
          <w:p w14:paraId="756365B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I-6, II-148, III-21, IV-0</w:t>
            </w:r>
          </w:p>
        </w:tc>
        <w:tc>
          <w:tcPr>
            <w:tcW w:w="2131" w:type="dxa"/>
            <w:vMerge/>
            <w:vAlign w:val="center"/>
          </w:tcPr>
          <w:p w14:paraId="01412EE4" w14:textId="77777777" w:rsidR="00BE19A1" w:rsidRPr="006749CC" w:rsidRDefault="00BE19A1" w:rsidP="00066E57">
            <w:pPr>
              <w:adjustRightInd w:val="0"/>
              <w:snapToGrid w:val="0"/>
              <w:spacing w:line="360" w:lineRule="auto"/>
              <w:jc w:val="both"/>
              <w:rPr>
                <w:rFonts w:ascii="Book Antiqua" w:eastAsia="等线" w:hAnsi="Book Antiqua"/>
              </w:rPr>
            </w:pPr>
          </w:p>
        </w:tc>
      </w:tr>
      <w:tr w:rsidR="00BE19A1" w:rsidRPr="006749CC" w14:paraId="3C00934A" w14:textId="77777777" w:rsidTr="00CA0A88">
        <w:tc>
          <w:tcPr>
            <w:tcW w:w="3261" w:type="dxa"/>
          </w:tcPr>
          <w:p w14:paraId="5CA0CCB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Excluded</w:t>
            </w:r>
          </w:p>
        </w:tc>
        <w:tc>
          <w:tcPr>
            <w:tcW w:w="2409" w:type="dxa"/>
          </w:tcPr>
          <w:p w14:paraId="1FDB1D45" w14:textId="0B2D479B"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93 (Short FU-30</w:t>
            </w:r>
            <w:r w:rsidR="00015AED" w:rsidRPr="006749CC">
              <w:rPr>
                <w:rFonts w:ascii="Book Antiqua" w:hAnsi="Book Antiqua"/>
              </w:rPr>
              <w:t xml:space="preserve"> </w:t>
            </w:r>
            <w:r w:rsidRPr="006749CC">
              <w:rPr>
                <w:rFonts w:ascii="Book Antiqua" w:hAnsi="Book Antiqua"/>
              </w:rPr>
              <w:t>Lost to FU-63)</w:t>
            </w:r>
          </w:p>
        </w:tc>
        <w:tc>
          <w:tcPr>
            <w:tcW w:w="2552" w:type="dxa"/>
          </w:tcPr>
          <w:p w14:paraId="33FE92CB" w14:textId="7846F53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51</w:t>
            </w:r>
            <w:r w:rsidR="00015AED" w:rsidRPr="006749CC">
              <w:rPr>
                <w:rFonts w:ascii="Book Antiqua" w:hAnsi="Book Antiqua"/>
              </w:rPr>
              <w:t xml:space="preserve"> </w:t>
            </w:r>
            <w:r w:rsidRPr="006749CC">
              <w:rPr>
                <w:rFonts w:ascii="Book Antiqua" w:hAnsi="Book Antiqua"/>
              </w:rPr>
              <w:t>(Short FU-38</w:t>
            </w:r>
            <w:r w:rsidR="00015AED" w:rsidRPr="006749CC">
              <w:rPr>
                <w:rFonts w:ascii="Book Antiqua" w:hAnsi="Book Antiqua"/>
              </w:rPr>
              <w:t xml:space="preserve"> </w:t>
            </w:r>
            <w:r w:rsidRPr="006749CC">
              <w:rPr>
                <w:rFonts w:ascii="Book Antiqua" w:hAnsi="Book Antiqua"/>
              </w:rPr>
              <w:t>Lost to FU-13)</w:t>
            </w:r>
          </w:p>
        </w:tc>
        <w:tc>
          <w:tcPr>
            <w:tcW w:w="2268" w:type="dxa"/>
          </w:tcPr>
          <w:p w14:paraId="48524E76" w14:textId="553AE84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26</w:t>
            </w:r>
            <w:r w:rsidR="00015AED" w:rsidRPr="006749CC">
              <w:rPr>
                <w:rFonts w:ascii="Book Antiqua" w:hAnsi="Book Antiqua"/>
              </w:rPr>
              <w:t xml:space="preserve"> </w:t>
            </w:r>
            <w:r w:rsidRPr="006749CC">
              <w:rPr>
                <w:rFonts w:ascii="Book Antiqua" w:hAnsi="Book Antiqua"/>
              </w:rPr>
              <w:t>(Lost to FU)</w:t>
            </w:r>
          </w:p>
        </w:tc>
        <w:tc>
          <w:tcPr>
            <w:tcW w:w="2131" w:type="dxa"/>
          </w:tcPr>
          <w:p w14:paraId="1898E11B" w14:textId="4FEE7BDB"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25</w:t>
            </w:r>
            <w:r w:rsidR="00015AED" w:rsidRPr="006749CC">
              <w:rPr>
                <w:rFonts w:ascii="Book Antiqua" w:hAnsi="Book Antiqua"/>
              </w:rPr>
              <w:t xml:space="preserve"> </w:t>
            </w:r>
            <w:r w:rsidRPr="006749CC">
              <w:rPr>
                <w:rFonts w:ascii="Book Antiqua" w:hAnsi="Book Antiqua"/>
              </w:rPr>
              <w:t>(Lost to FU)</w:t>
            </w:r>
          </w:p>
        </w:tc>
      </w:tr>
      <w:tr w:rsidR="00BE19A1" w:rsidRPr="006749CC" w14:paraId="44A9EACB" w14:textId="77777777" w:rsidTr="00CA0A88">
        <w:tc>
          <w:tcPr>
            <w:tcW w:w="3261" w:type="dxa"/>
          </w:tcPr>
          <w:p w14:paraId="7D1F467C" w14:textId="79B894E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lastRenderedPageBreak/>
              <w:t xml:space="preserve">Healing after </w:t>
            </w:r>
            <w:r w:rsidR="00C65712" w:rsidRPr="006749CC">
              <w:rPr>
                <w:rFonts w:ascii="Book Antiqua" w:hAnsi="Book Antiqua"/>
              </w:rPr>
              <w:t xml:space="preserve">first </w:t>
            </w:r>
            <w:r w:rsidR="007C1AC6" w:rsidRPr="006749CC">
              <w:rPr>
                <w:rFonts w:ascii="Book Antiqua" w:hAnsi="Book Antiqua"/>
              </w:rPr>
              <w:t>surgery</w:t>
            </w:r>
          </w:p>
        </w:tc>
        <w:tc>
          <w:tcPr>
            <w:tcW w:w="2409" w:type="dxa"/>
          </w:tcPr>
          <w:p w14:paraId="33E003A0" w14:textId="3934D75B"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97.3%</w:t>
            </w:r>
            <w:r w:rsidR="00015AED" w:rsidRPr="006749CC">
              <w:rPr>
                <w:rFonts w:ascii="Book Antiqua" w:hAnsi="Book Antiqua"/>
              </w:rPr>
              <w:t xml:space="preserve"> </w:t>
            </w:r>
            <w:r w:rsidRPr="006749CC">
              <w:rPr>
                <w:rFonts w:ascii="Book Antiqua" w:hAnsi="Book Antiqua"/>
              </w:rPr>
              <w:t>(504/518)</w:t>
            </w:r>
          </w:p>
        </w:tc>
        <w:tc>
          <w:tcPr>
            <w:tcW w:w="2552" w:type="dxa"/>
          </w:tcPr>
          <w:p w14:paraId="33F7DF47" w14:textId="3B368085"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78.2%</w:t>
            </w:r>
            <w:r w:rsidR="00015AED" w:rsidRPr="006749CC">
              <w:rPr>
                <w:rFonts w:ascii="Book Antiqua" w:hAnsi="Book Antiqua"/>
              </w:rPr>
              <w:t xml:space="preserve"> </w:t>
            </w:r>
            <w:r w:rsidRPr="006749CC">
              <w:rPr>
                <w:rFonts w:ascii="Book Antiqua" w:hAnsi="Book Antiqua"/>
              </w:rPr>
              <w:t>(2</w:t>
            </w:r>
            <w:r w:rsidR="00D806BE" w:rsidRPr="006749CC">
              <w:rPr>
                <w:rFonts w:ascii="Book Antiqua" w:hAnsi="Book Antiqua"/>
              </w:rPr>
              <w:t>7</w:t>
            </w:r>
            <w:r w:rsidRPr="006749CC">
              <w:rPr>
                <w:rFonts w:ascii="Book Antiqua" w:hAnsi="Book Antiqua"/>
              </w:rPr>
              <w:t>9/357)</w:t>
            </w:r>
          </w:p>
        </w:tc>
        <w:tc>
          <w:tcPr>
            <w:tcW w:w="2268" w:type="dxa"/>
          </w:tcPr>
          <w:p w14:paraId="473D6B94" w14:textId="34ED4C9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35.6%</w:t>
            </w:r>
            <w:r w:rsidR="00015AED" w:rsidRPr="006749CC">
              <w:rPr>
                <w:rFonts w:ascii="Book Antiqua" w:hAnsi="Book Antiqua"/>
              </w:rPr>
              <w:t xml:space="preserve"> </w:t>
            </w:r>
            <w:r w:rsidRPr="006749CC">
              <w:rPr>
                <w:rFonts w:ascii="Book Antiqua" w:hAnsi="Book Antiqua"/>
              </w:rPr>
              <w:t>(53/149)</w:t>
            </w:r>
          </w:p>
        </w:tc>
        <w:tc>
          <w:tcPr>
            <w:tcW w:w="2131" w:type="dxa"/>
          </w:tcPr>
          <w:p w14:paraId="1A54DCDE" w14:textId="0E9F909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19.4%</w:t>
            </w:r>
            <w:r w:rsidR="00015AED" w:rsidRPr="006749CC">
              <w:rPr>
                <w:rFonts w:ascii="Book Antiqua" w:hAnsi="Book Antiqua"/>
              </w:rPr>
              <w:t xml:space="preserve"> </w:t>
            </w:r>
            <w:r w:rsidRPr="006749CC">
              <w:rPr>
                <w:rFonts w:ascii="Book Antiqua" w:hAnsi="Book Antiqua"/>
              </w:rPr>
              <w:t>(6/31)</w:t>
            </w:r>
          </w:p>
        </w:tc>
      </w:tr>
      <w:tr w:rsidR="00BE19A1" w:rsidRPr="006749CC" w14:paraId="389B1D31" w14:textId="77777777" w:rsidTr="00CA0A88">
        <w:tc>
          <w:tcPr>
            <w:tcW w:w="3261" w:type="dxa"/>
          </w:tcPr>
          <w:p w14:paraId="45A145C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Overall </w:t>
            </w:r>
            <w:r w:rsidR="007C1AC6" w:rsidRPr="006749CC">
              <w:rPr>
                <w:rFonts w:ascii="Book Antiqua" w:hAnsi="Book Antiqua"/>
              </w:rPr>
              <w:t xml:space="preserve">healing </w:t>
            </w:r>
            <w:r w:rsidRPr="006749CC">
              <w:rPr>
                <w:rFonts w:ascii="Book Antiqua" w:hAnsi="Book Antiqua"/>
              </w:rPr>
              <w:t>rate (Median follow-up)</w:t>
            </w:r>
          </w:p>
        </w:tc>
        <w:tc>
          <w:tcPr>
            <w:tcW w:w="2409" w:type="dxa"/>
          </w:tcPr>
          <w:p w14:paraId="56FF1A44" w14:textId="1A7A23D5"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98.6%</w:t>
            </w:r>
            <w:r w:rsidR="00015AED" w:rsidRPr="006749CC">
              <w:rPr>
                <w:rFonts w:ascii="Book Antiqua" w:hAnsi="Book Antiqua"/>
              </w:rPr>
              <w:t xml:space="preserve"> </w:t>
            </w:r>
            <w:r w:rsidR="007C1AC6" w:rsidRPr="006749CC">
              <w:rPr>
                <w:rFonts w:ascii="Book Antiqua" w:hAnsi="Book Antiqua"/>
              </w:rPr>
              <w:t>(</w:t>
            </w:r>
            <w:r w:rsidRPr="006749CC">
              <w:rPr>
                <w:rFonts w:ascii="Book Antiqua" w:hAnsi="Book Antiqua"/>
              </w:rPr>
              <w:t>511/518)</w:t>
            </w:r>
          </w:p>
        </w:tc>
        <w:tc>
          <w:tcPr>
            <w:tcW w:w="2552" w:type="dxa"/>
          </w:tcPr>
          <w:p w14:paraId="139F9246" w14:textId="5ABD6058"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86%</w:t>
            </w:r>
            <w:r w:rsidR="00015AED" w:rsidRPr="006749CC">
              <w:rPr>
                <w:rFonts w:ascii="Book Antiqua" w:hAnsi="Book Antiqua"/>
              </w:rPr>
              <w:t xml:space="preserve"> </w:t>
            </w:r>
            <w:r w:rsidRPr="006749CC">
              <w:rPr>
                <w:rFonts w:ascii="Book Antiqua" w:hAnsi="Book Antiqua"/>
              </w:rPr>
              <w:t>(307/357)</w:t>
            </w:r>
          </w:p>
        </w:tc>
        <w:tc>
          <w:tcPr>
            <w:tcW w:w="2268" w:type="dxa"/>
          </w:tcPr>
          <w:p w14:paraId="6BBB4CA9" w14:textId="2E25F220"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50.3%</w:t>
            </w:r>
            <w:r w:rsidR="00015AED" w:rsidRPr="006749CC">
              <w:rPr>
                <w:rFonts w:ascii="Book Antiqua" w:hAnsi="Book Antiqua"/>
              </w:rPr>
              <w:t xml:space="preserve"> </w:t>
            </w:r>
            <w:r w:rsidRPr="006749CC">
              <w:rPr>
                <w:rFonts w:ascii="Book Antiqua" w:hAnsi="Book Antiqua"/>
              </w:rPr>
              <w:t>(75/149)</w:t>
            </w:r>
          </w:p>
        </w:tc>
        <w:tc>
          <w:tcPr>
            <w:tcW w:w="2131" w:type="dxa"/>
          </w:tcPr>
          <w:p w14:paraId="0B78E94E" w14:textId="00C68D85"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19.4%</w:t>
            </w:r>
            <w:r w:rsidR="00015AED" w:rsidRPr="006749CC">
              <w:rPr>
                <w:rFonts w:ascii="Book Antiqua" w:hAnsi="Book Antiqua"/>
              </w:rPr>
              <w:t xml:space="preserve"> </w:t>
            </w:r>
            <w:r w:rsidRPr="006749CC">
              <w:rPr>
                <w:rFonts w:ascii="Book Antiqua" w:hAnsi="Book Antiqua"/>
              </w:rPr>
              <w:t>(6/31)</w:t>
            </w:r>
          </w:p>
        </w:tc>
      </w:tr>
    </w:tbl>
    <w:p w14:paraId="31BBC20F" w14:textId="33484B2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PERFACT</w:t>
      </w:r>
      <w:r w:rsidRPr="006749CC">
        <w:rPr>
          <w:rFonts w:ascii="Book Antiqua" w:hAnsi="Book Antiqua"/>
          <w:lang w:eastAsia="zh-CN"/>
        </w:rPr>
        <w:t xml:space="preserve">: </w:t>
      </w:r>
      <w:r w:rsidRPr="006749CC">
        <w:rPr>
          <w:rFonts w:ascii="Book Antiqua" w:hAnsi="Book Antiqua"/>
        </w:rPr>
        <w:t>Proximal superficial cauterization of the internal opening and emptying regularly of fistula tracts and curettage of tracts</w:t>
      </w:r>
      <w:r w:rsidRPr="006749CC">
        <w:rPr>
          <w:rFonts w:ascii="Book Antiqua" w:hAnsi="Book Antiqua"/>
          <w:lang w:eastAsia="zh-CN"/>
        </w:rPr>
        <w:t xml:space="preserve">; </w:t>
      </w:r>
      <w:r w:rsidR="005168C7" w:rsidRPr="006749CC">
        <w:rPr>
          <w:rFonts w:ascii="Book Antiqua" w:hAnsi="Book Antiqua"/>
        </w:rPr>
        <w:t>SJUH:</w:t>
      </w:r>
      <w:r w:rsidR="005168C7" w:rsidRPr="006749CC">
        <w:rPr>
          <w:rFonts w:ascii="Book Antiqua" w:eastAsia="Book Antiqua" w:hAnsi="Book Antiqua" w:cs="Book Antiqua"/>
          <w:color w:val="000000"/>
        </w:rPr>
        <w:t xml:space="preserve"> St James’s University Hospital</w:t>
      </w:r>
      <w:r w:rsidR="005168C7">
        <w:rPr>
          <w:rFonts w:ascii="Book Antiqua" w:eastAsia="Book Antiqua" w:hAnsi="Book Antiqua" w:cs="Book Antiqua"/>
          <w:color w:val="000000"/>
        </w:rPr>
        <w:t>;</w:t>
      </w:r>
      <w:r w:rsidR="005168C7" w:rsidRPr="006749CC">
        <w:rPr>
          <w:rFonts w:ascii="Book Antiqua" w:hAnsi="Book Antiqua"/>
        </w:rPr>
        <w:t xml:space="preserve"> </w:t>
      </w:r>
      <w:r w:rsidRPr="006749CC">
        <w:rPr>
          <w:rFonts w:ascii="Book Antiqua" w:hAnsi="Book Antiqua"/>
        </w:rPr>
        <w:t>TROPIS</w:t>
      </w:r>
      <w:r w:rsidRPr="006749CC">
        <w:rPr>
          <w:rFonts w:ascii="Book Antiqua" w:hAnsi="Book Antiqua"/>
          <w:lang w:eastAsia="zh-CN"/>
        </w:rPr>
        <w:t>:</w:t>
      </w:r>
      <w:r w:rsidRPr="006749CC">
        <w:rPr>
          <w:rFonts w:ascii="Book Antiqua" w:hAnsi="Book Antiqua"/>
        </w:rPr>
        <w:t xml:space="preserve"> </w:t>
      </w:r>
      <w:proofErr w:type="spellStart"/>
      <w:r w:rsidRPr="006749CC">
        <w:rPr>
          <w:rFonts w:ascii="Book Antiqua" w:hAnsi="Book Antiqua"/>
        </w:rPr>
        <w:t>Transanal</w:t>
      </w:r>
      <w:proofErr w:type="spellEnd"/>
      <w:r w:rsidRPr="006749CC">
        <w:rPr>
          <w:rFonts w:ascii="Book Antiqua" w:hAnsi="Book Antiqua"/>
        </w:rPr>
        <w:t xml:space="preserve"> opening of </w:t>
      </w:r>
      <w:proofErr w:type="spellStart"/>
      <w:r w:rsidRPr="006749CC">
        <w:rPr>
          <w:rFonts w:ascii="Book Antiqua" w:hAnsi="Book Antiqua"/>
        </w:rPr>
        <w:t>intersphincteric</w:t>
      </w:r>
      <w:proofErr w:type="spellEnd"/>
      <w:r w:rsidRPr="006749CC">
        <w:rPr>
          <w:rFonts w:ascii="Book Antiqua" w:hAnsi="Book Antiqua"/>
        </w:rPr>
        <w:t xml:space="preserve"> space</w:t>
      </w:r>
      <w:r w:rsidRPr="006749CC">
        <w:rPr>
          <w:rFonts w:ascii="Book Antiqua" w:eastAsia="Book Antiqua" w:hAnsi="Book Antiqua" w:cs="Book Antiqua"/>
          <w:color w:val="000000"/>
        </w:rPr>
        <w:t>.</w:t>
      </w:r>
    </w:p>
    <w:p w14:paraId="0B108A73" w14:textId="0F9DAC9D"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rPr>
        <w:br w:type="page"/>
      </w:r>
      <w:r w:rsidRPr="006749CC">
        <w:rPr>
          <w:rFonts w:ascii="Book Antiqua" w:hAnsi="Book Antiqua"/>
          <w:b/>
          <w:bCs/>
        </w:rPr>
        <w:lastRenderedPageBreak/>
        <w:t>Table 2</w:t>
      </w:r>
      <w:r w:rsidR="00BC5189" w:rsidRPr="006749CC">
        <w:rPr>
          <w:rFonts w:ascii="Book Antiqua" w:hAnsi="Book Antiqua"/>
          <w:b/>
          <w:bCs/>
        </w:rPr>
        <w:t xml:space="preserve"> </w:t>
      </w:r>
      <w:r w:rsidRPr="006749CC">
        <w:rPr>
          <w:rFonts w:ascii="Book Antiqua" w:hAnsi="Book Antiqua"/>
          <w:b/>
          <w:bCs/>
        </w:rPr>
        <w:t xml:space="preserve">Results </w:t>
      </w:r>
      <w:r w:rsidR="00C65712" w:rsidRPr="006749CC">
        <w:rPr>
          <w:rFonts w:ascii="Book Antiqua" w:hAnsi="Book Antiqua"/>
          <w:b/>
          <w:bCs/>
        </w:rPr>
        <w:t xml:space="preserve">achieved in </w:t>
      </w:r>
      <w:r w:rsidRPr="006749CC">
        <w:rPr>
          <w:rFonts w:ascii="Book Antiqua" w:hAnsi="Book Antiqua"/>
          <w:b/>
          <w:bCs/>
        </w:rPr>
        <w:t xml:space="preserve">patients managed by </w:t>
      </w:r>
      <w:r w:rsidR="00C65712" w:rsidRPr="006749CC">
        <w:rPr>
          <w:rFonts w:ascii="Book Antiqua" w:hAnsi="Book Antiqua"/>
          <w:b/>
          <w:bCs/>
        </w:rPr>
        <w:t xml:space="preserve">the </w:t>
      </w:r>
      <w:r w:rsidR="007C1AC6" w:rsidRPr="006749CC">
        <w:rPr>
          <w:rFonts w:ascii="Book Antiqua" w:eastAsia="Book Antiqua" w:hAnsi="Book Antiqua" w:cs="Book Antiqua"/>
          <w:b/>
          <w:bCs/>
          <w:color w:val="000000"/>
        </w:rPr>
        <w:t xml:space="preserve">Garg </w:t>
      </w:r>
      <w:r w:rsidR="007E3ADD">
        <w:rPr>
          <w:rFonts w:ascii="Book Antiqua" w:eastAsia="Book Antiqua" w:hAnsi="Book Antiqua" w:cs="Book Antiqua"/>
          <w:b/>
          <w:bCs/>
          <w:color w:val="000000"/>
        </w:rPr>
        <w:t>F</w:t>
      </w:r>
      <w:r w:rsidRPr="006749CC">
        <w:rPr>
          <w:rFonts w:ascii="Book Antiqua" w:eastAsia="Book Antiqua" w:hAnsi="Book Antiqua" w:cs="Book Antiqua"/>
          <w:b/>
          <w:bCs/>
          <w:color w:val="000000"/>
        </w:rPr>
        <w:t xml:space="preserve">istula </w:t>
      </w:r>
      <w:r w:rsidR="007E3ADD">
        <w:rPr>
          <w:rFonts w:ascii="Book Antiqua" w:eastAsia="Book Antiqua" w:hAnsi="Book Antiqua" w:cs="Book Antiqua"/>
          <w:b/>
          <w:bCs/>
          <w:color w:val="000000"/>
        </w:rPr>
        <w:t>R</w:t>
      </w:r>
      <w:r w:rsidRPr="006749CC">
        <w:rPr>
          <w:rFonts w:ascii="Book Antiqua" w:eastAsia="Book Antiqua" w:hAnsi="Book Antiqua" w:cs="Book Antiqua"/>
          <w:b/>
          <w:bCs/>
          <w:color w:val="000000"/>
        </w:rPr>
        <w:t xml:space="preserve">esearch </w:t>
      </w:r>
      <w:r w:rsidR="007E3ADD">
        <w:rPr>
          <w:rFonts w:ascii="Book Antiqua" w:eastAsia="Book Antiqua" w:hAnsi="Book Antiqua" w:cs="Book Antiqua"/>
          <w:b/>
          <w:bCs/>
          <w:color w:val="000000"/>
        </w:rPr>
        <w:t>I</w:t>
      </w:r>
      <w:r w:rsidRPr="006749CC">
        <w:rPr>
          <w:rFonts w:ascii="Book Antiqua" w:eastAsia="Book Antiqua" w:hAnsi="Book Antiqua" w:cs="Book Antiqua"/>
          <w:b/>
          <w:bCs/>
          <w:color w:val="000000"/>
        </w:rPr>
        <w:t>nstitute</w:t>
      </w:r>
      <w:r w:rsidRPr="006749CC">
        <w:rPr>
          <w:rFonts w:ascii="Book Antiqua" w:hAnsi="Book Antiqua"/>
          <w:b/>
          <w:bCs/>
        </w:rPr>
        <w:t xml:space="preserve"> algorithm</w:t>
      </w:r>
      <w:r w:rsidR="00C65712" w:rsidRPr="006749CC">
        <w:rPr>
          <w:rFonts w:ascii="Book Antiqua" w:hAnsi="Book Antiqua"/>
          <w:b/>
          <w:bCs/>
        </w:rPr>
        <w:t xml:space="preserve"> and </w:t>
      </w:r>
      <w:r w:rsidRPr="006749CC">
        <w:rPr>
          <w:rFonts w:ascii="Book Antiqua" w:hAnsi="Book Antiqua"/>
          <w:b/>
          <w:bCs/>
        </w:rPr>
        <w:t xml:space="preserve">treated by </w:t>
      </w:r>
      <w:proofErr w:type="spellStart"/>
      <w:r w:rsidRPr="006749CC">
        <w:rPr>
          <w:rFonts w:ascii="Book Antiqua" w:hAnsi="Book Antiqua"/>
          <w:b/>
          <w:bCs/>
        </w:rPr>
        <w:t>transanal</w:t>
      </w:r>
      <w:proofErr w:type="spellEnd"/>
      <w:r w:rsidRPr="006749CC">
        <w:rPr>
          <w:rFonts w:ascii="Book Antiqua" w:hAnsi="Book Antiqua"/>
          <w:b/>
          <w:bCs/>
        </w:rPr>
        <w:t xml:space="preserve"> opening of </w:t>
      </w:r>
      <w:proofErr w:type="spellStart"/>
      <w:r w:rsidRPr="006749CC">
        <w:rPr>
          <w:rFonts w:ascii="Book Antiqua" w:hAnsi="Book Antiqua"/>
          <w:b/>
          <w:bCs/>
        </w:rPr>
        <w:t>intersphincteric</w:t>
      </w:r>
      <w:proofErr w:type="spellEnd"/>
      <w:r w:rsidRPr="006749CC">
        <w:rPr>
          <w:rFonts w:ascii="Book Antiqua" w:hAnsi="Book Antiqua"/>
          <w:b/>
          <w:bCs/>
        </w:rPr>
        <w:t xml:space="preserve"> space</w:t>
      </w:r>
      <w:r w:rsidR="00C65712" w:rsidRPr="006749CC">
        <w:rPr>
          <w:rFonts w:ascii="Book Antiqua" w:hAnsi="Book Antiqua"/>
          <w:b/>
          <w:bCs/>
        </w:rPr>
        <w:t xml:space="preserve"> </w:t>
      </w:r>
      <w:r w:rsidR="007C1AC6" w:rsidRPr="006749CC">
        <w:rPr>
          <w:rFonts w:ascii="Book Antiqua" w:hAnsi="Book Antiqua"/>
          <w:b/>
          <w:bCs/>
        </w:rPr>
        <w:t>and</w:t>
      </w:r>
      <w:r w:rsidRPr="006749CC">
        <w:rPr>
          <w:rFonts w:ascii="Book Antiqua" w:hAnsi="Book Antiqua"/>
          <w:b/>
          <w:bCs/>
        </w:rPr>
        <w:t xml:space="preserve"> fistulotomy</w:t>
      </w:r>
    </w:p>
    <w:tbl>
      <w:tblPr>
        <w:tblStyle w:val="a7"/>
        <w:tblW w:w="12479"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923"/>
        <w:gridCol w:w="2480"/>
        <w:gridCol w:w="2355"/>
        <w:gridCol w:w="2551"/>
        <w:gridCol w:w="1701"/>
      </w:tblGrid>
      <w:tr w:rsidR="00BE19A1" w:rsidRPr="006749CC" w14:paraId="443C0E92" w14:textId="77777777" w:rsidTr="00B813B8">
        <w:tc>
          <w:tcPr>
            <w:tcW w:w="1469" w:type="dxa"/>
            <w:vMerge w:val="restart"/>
            <w:tcBorders>
              <w:top w:val="single" w:sz="4" w:space="0" w:color="auto"/>
              <w:bottom w:val="nil"/>
            </w:tcBorders>
          </w:tcPr>
          <w:p w14:paraId="149C1ED1" w14:textId="77777777" w:rsidR="00BE19A1" w:rsidRPr="006749CC" w:rsidRDefault="00BE19A1" w:rsidP="00066E57">
            <w:pPr>
              <w:adjustRightInd w:val="0"/>
              <w:snapToGrid w:val="0"/>
              <w:spacing w:line="360" w:lineRule="auto"/>
              <w:jc w:val="both"/>
              <w:rPr>
                <w:rFonts w:ascii="Book Antiqua" w:hAnsi="Book Antiqua"/>
                <w:b/>
                <w:bCs/>
              </w:rPr>
            </w:pPr>
          </w:p>
        </w:tc>
        <w:tc>
          <w:tcPr>
            <w:tcW w:w="1923" w:type="dxa"/>
            <w:vMerge w:val="restart"/>
            <w:tcBorders>
              <w:top w:val="single" w:sz="4" w:space="0" w:color="auto"/>
              <w:bottom w:val="nil"/>
            </w:tcBorders>
            <w:vAlign w:val="center"/>
          </w:tcPr>
          <w:p w14:paraId="445704E1" w14:textId="2EF3CBCB"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Total</w:t>
            </w:r>
            <w:r w:rsidR="00015AED"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1019)</w:t>
            </w:r>
          </w:p>
        </w:tc>
        <w:tc>
          <w:tcPr>
            <w:tcW w:w="9087" w:type="dxa"/>
            <w:gridSpan w:val="4"/>
            <w:tcBorders>
              <w:top w:val="single" w:sz="4" w:space="0" w:color="auto"/>
              <w:bottom w:val="single" w:sz="4" w:space="0" w:color="auto"/>
            </w:tcBorders>
            <w:vAlign w:val="center"/>
          </w:tcPr>
          <w:p w14:paraId="5962F41E" w14:textId="62281DBE" w:rsidR="00BE19A1" w:rsidRPr="006749CC" w:rsidRDefault="005876EA" w:rsidP="00B813B8">
            <w:pPr>
              <w:adjustRightInd w:val="0"/>
              <w:snapToGrid w:val="0"/>
              <w:spacing w:line="360" w:lineRule="auto"/>
              <w:jc w:val="center"/>
              <w:rPr>
                <w:rFonts w:ascii="Book Antiqua" w:hAnsi="Book Antiqua"/>
                <w:b/>
                <w:bCs/>
              </w:rPr>
            </w:pPr>
            <w:r w:rsidRPr="006749CC">
              <w:rPr>
                <w:rFonts w:ascii="Book Antiqua" w:hAnsi="Book Antiqua"/>
                <w:b/>
                <w:bCs/>
              </w:rPr>
              <w:t>Sub</w:t>
            </w:r>
            <w:r w:rsidR="007E3ADD">
              <w:rPr>
                <w:rFonts w:ascii="Book Antiqua" w:hAnsi="Book Antiqua"/>
                <w:b/>
                <w:bCs/>
              </w:rPr>
              <w:t>group</w:t>
            </w:r>
            <w:r w:rsidRPr="006749CC">
              <w:rPr>
                <w:rFonts w:ascii="Book Antiqua" w:hAnsi="Book Antiqua"/>
                <w:b/>
                <w:bCs/>
              </w:rPr>
              <w:t xml:space="preserve"> </w:t>
            </w:r>
            <w:r w:rsidR="007C1AC6" w:rsidRPr="006749CC">
              <w:rPr>
                <w:rFonts w:ascii="Book Antiqua" w:hAnsi="Book Antiqua"/>
                <w:b/>
                <w:bCs/>
              </w:rPr>
              <w:t>analysis</w:t>
            </w:r>
          </w:p>
        </w:tc>
      </w:tr>
      <w:tr w:rsidR="00BE19A1" w:rsidRPr="006749CC" w14:paraId="6885A003" w14:textId="77777777" w:rsidTr="00B813B8">
        <w:tc>
          <w:tcPr>
            <w:tcW w:w="0" w:type="auto"/>
            <w:vMerge/>
            <w:tcBorders>
              <w:top w:val="nil"/>
              <w:bottom w:val="single" w:sz="4" w:space="0" w:color="auto"/>
            </w:tcBorders>
            <w:vAlign w:val="center"/>
          </w:tcPr>
          <w:p w14:paraId="4F07D18D" w14:textId="77777777" w:rsidR="00BE19A1" w:rsidRPr="006749CC" w:rsidRDefault="00BE19A1" w:rsidP="00066E57">
            <w:pPr>
              <w:adjustRightInd w:val="0"/>
              <w:snapToGrid w:val="0"/>
              <w:spacing w:line="360" w:lineRule="auto"/>
              <w:jc w:val="both"/>
              <w:rPr>
                <w:rFonts w:ascii="Book Antiqua" w:eastAsia="等线" w:hAnsi="Book Antiqua"/>
                <w:b/>
                <w:bCs/>
              </w:rPr>
            </w:pPr>
          </w:p>
        </w:tc>
        <w:tc>
          <w:tcPr>
            <w:tcW w:w="0" w:type="auto"/>
            <w:vMerge/>
            <w:tcBorders>
              <w:top w:val="nil"/>
              <w:bottom w:val="single" w:sz="4" w:space="0" w:color="auto"/>
            </w:tcBorders>
            <w:vAlign w:val="center"/>
          </w:tcPr>
          <w:p w14:paraId="79FEF83E" w14:textId="77777777" w:rsidR="00BE19A1" w:rsidRPr="006749CC" w:rsidRDefault="00BE19A1" w:rsidP="00066E57">
            <w:pPr>
              <w:adjustRightInd w:val="0"/>
              <w:snapToGrid w:val="0"/>
              <w:spacing w:line="360" w:lineRule="auto"/>
              <w:jc w:val="both"/>
              <w:rPr>
                <w:rFonts w:ascii="Book Antiqua" w:eastAsia="等线" w:hAnsi="Book Antiqua"/>
                <w:b/>
                <w:bCs/>
              </w:rPr>
            </w:pPr>
          </w:p>
        </w:tc>
        <w:tc>
          <w:tcPr>
            <w:tcW w:w="2480" w:type="dxa"/>
            <w:tcBorders>
              <w:top w:val="single" w:sz="4" w:space="0" w:color="auto"/>
              <w:bottom w:val="single" w:sz="4" w:space="0" w:color="auto"/>
            </w:tcBorders>
          </w:tcPr>
          <w:p w14:paraId="4586638D" w14:textId="3809F171" w:rsidR="00BE19A1" w:rsidRPr="006749CC" w:rsidRDefault="005876EA" w:rsidP="00066E57">
            <w:pPr>
              <w:adjustRightInd w:val="0"/>
              <w:snapToGrid w:val="0"/>
              <w:spacing w:line="360" w:lineRule="auto"/>
              <w:jc w:val="both"/>
              <w:rPr>
                <w:rFonts w:ascii="Book Antiqua" w:hAnsi="Book Antiqua"/>
                <w:b/>
                <w:bCs/>
              </w:rPr>
            </w:pPr>
            <w:proofErr w:type="spellStart"/>
            <w:r w:rsidRPr="006749CC">
              <w:rPr>
                <w:rFonts w:ascii="Book Antiqua" w:hAnsi="Book Antiqua"/>
                <w:b/>
                <w:bCs/>
              </w:rPr>
              <w:t>Supralevator</w:t>
            </w:r>
            <w:proofErr w:type="spellEnd"/>
            <w:r w:rsidRPr="006749CC">
              <w:rPr>
                <w:rFonts w:ascii="Book Antiqua" w:hAnsi="Book Antiqua"/>
                <w:b/>
                <w:bCs/>
              </w:rPr>
              <w:t xml:space="preserve"> fistulas</w:t>
            </w:r>
            <w:r w:rsidR="00015AED"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129)</w:t>
            </w:r>
          </w:p>
        </w:tc>
        <w:tc>
          <w:tcPr>
            <w:tcW w:w="2355" w:type="dxa"/>
            <w:tcBorders>
              <w:top w:val="single" w:sz="4" w:space="0" w:color="auto"/>
              <w:bottom w:val="single" w:sz="4" w:space="0" w:color="auto"/>
            </w:tcBorders>
          </w:tcPr>
          <w:p w14:paraId="4FA5E9F8" w14:textId="708059B5"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 xml:space="preserve">Horseshoe </w:t>
            </w:r>
            <w:r w:rsidR="007C1AC6" w:rsidRPr="006749CC">
              <w:rPr>
                <w:rFonts w:ascii="Book Antiqua" w:hAnsi="Book Antiqua"/>
                <w:b/>
                <w:bCs/>
              </w:rPr>
              <w:t>fistula</w:t>
            </w:r>
            <w:r w:rsidR="00015AED"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 xml:space="preserve">n </w:t>
            </w:r>
            <w:r w:rsidRPr="006749CC">
              <w:rPr>
                <w:rFonts w:ascii="Book Antiqua" w:hAnsi="Book Antiqua"/>
                <w:b/>
                <w:bCs/>
              </w:rPr>
              <w:t>= 203)</w:t>
            </w:r>
          </w:p>
        </w:tc>
        <w:tc>
          <w:tcPr>
            <w:tcW w:w="2551" w:type="dxa"/>
            <w:tcBorders>
              <w:top w:val="single" w:sz="4" w:space="0" w:color="auto"/>
              <w:bottom w:val="single" w:sz="4" w:space="0" w:color="auto"/>
            </w:tcBorders>
          </w:tcPr>
          <w:p w14:paraId="2B0DAF74" w14:textId="06FE76E8"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 xml:space="preserve">Associated </w:t>
            </w:r>
            <w:r w:rsidR="007C1AC6" w:rsidRPr="006749CC">
              <w:rPr>
                <w:rFonts w:ascii="Book Antiqua" w:hAnsi="Book Antiqua"/>
                <w:b/>
                <w:bCs/>
              </w:rPr>
              <w:t>abscess</w:t>
            </w:r>
            <w:r w:rsidR="00C65712"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258)</w:t>
            </w:r>
          </w:p>
        </w:tc>
        <w:tc>
          <w:tcPr>
            <w:tcW w:w="1701" w:type="dxa"/>
            <w:tcBorders>
              <w:top w:val="single" w:sz="4" w:space="0" w:color="auto"/>
              <w:bottom w:val="single" w:sz="4" w:space="0" w:color="auto"/>
            </w:tcBorders>
          </w:tcPr>
          <w:p w14:paraId="4710BF3F" w14:textId="6B246963"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No abscess</w:t>
            </w:r>
            <w:r w:rsidR="00C65712"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761)</w:t>
            </w:r>
          </w:p>
        </w:tc>
      </w:tr>
      <w:tr w:rsidR="00BE19A1" w:rsidRPr="006749CC" w14:paraId="2C4F36BD" w14:textId="77777777" w:rsidTr="0034552F">
        <w:tc>
          <w:tcPr>
            <w:tcW w:w="1469" w:type="dxa"/>
            <w:tcBorders>
              <w:top w:val="single" w:sz="4" w:space="0" w:color="auto"/>
            </w:tcBorders>
          </w:tcPr>
          <w:p w14:paraId="695881E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Excluded</w:t>
            </w:r>
          </w:p>
        </w:tc>
        <w:tc>
          <w:tcPr>
            <w:tcW w:w="1923" w:type="dxa"/>
            <w:tcBorders>
              <w:top w:val="single" w:sz="4" w:space="0" w:color="auto"/>
            </w:tcBorders>
          </w:tcPr>
          <w:p w14:paraId="037C93ED" w14:textId="6A7A7B8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144</w:t>
            </w:r>
            <w:r w:rsidR="00015AED" w:rsidRPr="006749CC">
              <w:rPr>
                <w:rFonts w:ascii="Book Antiqua" w:hAnsi="Book Antiqua"/>
              </w:rPr>
              <w:t xml:space="preserve"> </w:t>
            </w:r>
            <w:r w:rsidRPr="006749CC">
              <w:rPr>
                <w:rFonts w:ascii="Book Antiqua" w:hAnsi="Book Antiqua"/>
              </w:rPr>
              <w:t>(Lost to FU-76</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FU-68)</w:t>
            </w:r>
          </w:p>
        </w:tc>
        <w:tc>
          <w:tcPr>
            <w:tcW w:w="2480" w:type="dxa"/>
            <w:tcBorders>
              <w:top w:val="single" w:sz="4" w:space="0" w:color="auto"/>
            </w:tcBorders>
          </w:tcPr>
          <w:p w14:paraId="5D439B20" w14:textId="77E28D96"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17 (Lost to FU-3</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FU-14)</w:t>
            </w:r>
          </w:p>
        </w:tc>
        <w:tc>
          <w:tcPr>
            <w:tcW w:w="2355" w:type="dxa"/>
            <w:tcBorders>
              <w:top w:val="single" w:sz="4" w:space="0" w:color="auto"/>
            </w:tcBorders>
          </w:tcPr>
          <w:p w14:paraId="05A30507" w14:textId="495EAAA1"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27 (Lost to FU-8</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FU-19)</w:t>
            </w:r>
          </w:p>
        </w:tc>
        <w:tc>
          <w:tcPr>
            <w:tcW w:w="2551" w:type="dxa"/>
            <w:tcBorders>
              <w:top w:val="single" w:sz="4" w:space="0" w:color="auto"/>
            </w:tcBorders>
          </w:tcPr>
          <w:p w14:paraId="5A048E52" w14:textId="4865C09A"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35</w:t>
            </w:r>
            <w:r w:rsidR="00015AED" w:rsidRPr="006749CC">
              <w:rPr>
                <w:rFonts w:ascii="Book Antiqua" w:hAnsi="Book Antiqua"/>
              </w:rPr>
              <w:t xml:space="preserve"> </w:t>
            </w:r>
            <w:r w:rsidRPr="006749CC">
              <w:rPr>
                <w:rFonts w:ascii="Book Antiqua" w:hAnsi="Book Antiqua"/>
              </w:rPr>
              <w:t>(Lost to FU-18</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FU-17)</w:t>
            </w:r>
          </w:p>
        </w:tc>
        <w:tc>
          <w:tcPr>
            <w:tcW w:w="1701" w:type="dxa"/>
            <w:tcBorders>
              <w:top w:val="single" w:sz="4" w:space="0" w:color="auto"/>
            </w:tcBorders>
          </w:tcPr>
          <w:p w14:paraId="7BD4C324" w14:textId="04C475C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109</w:t>
            </w:r>
            <w:r w:rsidR="00015AED" w:rsidRPr="006749CC">
              <w:rPr>
                <w:rFonts w:ascii="Book Antiqua" w:hAnsi="Book Antiqua"/>
              </w:rPr>
              <w:t xml:space="preserve"> </w:t>
            </w:r>
            <w:r w:rsidRPr="006749CC">
              <w:rPr>
                <w:rFonts w:ascii="Book Antiqua" w:hAnsi="Book Antiqua"/>
              </w:rPr>
              <w:t>(Lost to FU-58</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FU-51)</w:t>
            </w:r>
          </w:p>
        </w:tc>
      </w:tr>
      <w:tr w:rsidR="00BE19A1" w:rsidRPr="006749CC" w14:paraId="64971B28" w14:textId="77777777" w:rsidTr="0034552F">
        <w:tc>
          <w:tcPr>
            <w:tcW w:w="1469" w:type="dxa"/>
          </w:tcPr>
          <w:p w14:paraId="75F3B178" w14:textId="5F8AFEBE"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Healing after </w:t>
            </w:r>
            <w:r w:rsidR="00C65712" w:rsidRPr="006749CC">
              <w:rPr>
                <w:rFonts w:ascii="Book Antiqua" w:hAnsi="Book Antiqua"/>
              </w:rPr>
              <w:t>f</w:t>
            </w:r>
            <w:r w:rsidR="00C65712" w:rsidRPr="003720DD">
              <w:rPr>
                <w:rFonts w:ascii="Book Antiqua" w:hAnsi="Book Antiqua"/>
              </w:rPr>
              <w:t>irst</w:t>
            </w:r>
            <w:r w:rsidR="00C65712" w:rsidRPr="006749CC">
              <w:rPr>
                <w:rFonts w:ascii="Book Antiqua" w:hAnsi="Book Antiqua"/>
                <w:vertAlign w:val="superscript"/>
              </w:rPr>
              <w:t xml:space="preserve"> </w:t>
            </w:r>
            <w:r w:rsidR="007C1AC6" w:rsidRPr="006749CC">
              <w:rPr>
                <w:rFonts w:ascii="Book Antiqua" w:hAnsi="Book Antiqua"/>
              </w:rPr>
              <w:t>surgery</w:t>
            </w:r>
          </w:p>
        </w:tc>
        <w:tc>
          <w:tcPr>
            <w:tcW w:w="1923" w:type="dxa"/>
          </w:tcPr>
          <w:p w14:paraId="20EC4D5E" w14:textId="725BB9FA"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89.5%</w:t>
            </w:r>
            <w:r w:rsidR="00015AED" w:rsidRPr="006749CC">
              <w:rPr>
                <w:rFonts w:ascii="Book Antiqua" w:hAnsi="Book Antiqua"/>
              </w:rPr>
              <w:t xml:space="preserve"> </w:t>
            </w:r>
            <w:r w:rsidRPr="006749CC">
              <w:rPr>
                <w:rFonts w:ascii="Book Antiqua" w:hAnsi="Book Antiqua"/>
              </w:rPr>
              <w:t>(783/875)</w:t>
            </w:r>
          </w:p>
        </w:tc>
        <w:tc>
          <w:tcPr>
            <w:tcW w:w="2480" w:type="dxa"/>
          </w:tcPr>
          <w:p w14:paraId="2460E3E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73.2% (82/112)</w:t>
            </w:r>
          </w:p>
        </w:tc>
        <w:tc>
          <w:tcPr>
            <w:tcW w:w="2355" w:type="dxa"/>
          </w:tcPr>
          <w:p w14:paraId="34138C6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76.7% (135/176)</w:t>
            </w:r>
          </w:p>
        </w:tc>
        <w:tc>
          <w:tcPr>
            <w:tcW w:w="2551" w:type="dxa"/>
          </w:tcPr>
          <w:p w14:paraId="6CFD23F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85.2% (190/223)</w:t>
            </w:r>
          </w:p>
        </w:tc>
        <w:tc>
          <w:tcPr>
            <w:tcW w:w="1701" w:type="dxa"/>
          </w:tcPr>
          <w:p w14:paraId="465922C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90.9% (593/652)</w:t>
            </w:r>
          </w:p>
        </w:tc>
      </w:tr>
      <w:tr w:rsidR="00BE19A1" w:rsidRPr="006749CC" w14:paraId="0746DD59" w14:textId="77777777" w:rsidTr="0034552F">
        <w:tc>
          <w:tcPr>
            <w:tcW w:w="1469" w:type="dxa"/>
          </w:tcPr>
          <w:p w14:paraId="13F9AD9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Overall </w:t>
            </w:r>
            <w:r w:rsidR="007C1AC6" w:rsidRPr="006749CC">
              <w:rPr>
                <w:rFonts w:ascii="Book Antiqua" w:hAnsi="Book Antiqua"/>
              </w:rPr>
              <w:t xml:space="preserve">healing </w:t>
            </w:r>
            <w:r w:rsidRPr="006749CC">
              <w:rPr>
                <w:rFonts w:ascii="Book Antiqua" w:hAnsi="Book Antiqua"/>
              </w:rPr>
              <w:t>rate</w:t>
            </w:r>
          </w:p>
        </w:tc>
        <w:tc>
          <w:tcPr>
            <w:tcW w:w="1923" w:type="dxa"/>
          </w:tcPr>
          <w:p w14:paraId="6C854E72" w14:textId="43FAAEC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93.5%</w:t>
            </w:r>
            <w:r w:rsidR="00C65712" w:rsidRPr="006749CC">
              <w:rPr>
                <w:rFonts w:ascii="Book Antiqua" w:hAnsi="Book Antiqua"/>
              </w:rPr>
              <w:t xml:space="preserve"> </w:t>
            </w:r>
            <w:r w:rsidRPr="006749CC">
              <w:rPr>
                <w:rFonts w:ascii="Book Antiqua" w:hAnsi="Book Antiqua"/>
              </w:rPr>
              <w:t>(818/875)</w:t>
            </w:r>
          </w:p>
        </w:tc>
        <w:tc>
          <w:tcPr>
            <w:tcW w:w="2480" w:type="dxa"/>
          </w:tcPr>
          <w:p w14:paraId="511F6E63" w14:textId="1AC4E3B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82.</w:t>
            </w:r>
            <w:r w:rsidR="0061151A" w:rsidRPr="006749CC">
              <w:rPr>
                <w:rFonts w:ascii="Book Antiqua" w:hAnsi="Book Antiqua"/>
              </w:rPr>
              <w:t>1</w:t>
            </w:r>
            <w:r w:rsidRPr="006749CC">
              <w:rPr>
                <w:rFonts w:ascii="Book Antiqua" w:hAnsi="Book Antiqua"/>
              </w:rPr>
              <w:t>% (92/112)</w:t>
            </w:r>
          </w:p>
        </w:tc>
        <w:tc>
          <w:tcPr>
            <w:tcW w:w="2355" w:type="dxa"/>
          </w:tcPr>
          <w:p w14:paraId="3DDAB94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85.8% (151/176)</w:t>
            </w:r>
          </w:p>
        </w:tc>
        <w:tc>
          <w:tcPr>
            <w:tcW w:w="2551" w:type="dxa"/>
          </w:tcPr>
          <w:p w14:paraId="0B02FFE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90.6% (202/223)</w:t>
            </w:r>
          </w:p>
        </w:tc>
        <w:tc>
          <w:tcPr>
            <w:tcW w:w="1701" w:type="dxa"/>
          </w:tcPr>
          <w:p w14:paraId="0D1F5D3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94.5% (616/652)</w:t>
            </w:r>
          </w:p>
        </w:tc>
      </w:tr>
      <w:tr w:rsidR="00BE19A1" w:rsidRPr="006749CC" w14:paraId="29FDC186" w14:textId="77777777" w:rsidTr="0034552F">
        <w:tc>
          <w:tcPr>
            <w:tcW w:w="8227" w:type="dxa"/>
            <w:gridSpan w:val="4"/>
          </w:tcPr>
          <w:p w14:paraId="44A649D1" w14:textId="77777777" w:rsidR="00BE19A1" w:rsidRPr="006749CC" w:rsidRDefault="00BE19A1" w:rsidP="00066E57">
            <w:pPr>
              <w:adjustRightInd w:val="0"/>
              <w:snapToGrid w:val="0"/>
              <w:spacing w:line="360" w:lineRule="auto"/>
              <w:jc w:val="both"/>
              <w:rPr>
                <w:rFonts w:ascii="Book Antiqua" w:hAnsi="Book Antiqua"/>
              </w:rPr>
            </w:pPr>
          </w:p>
        </w:tc>
        <w:tc>
          <w:tcPr>
            <w:tcW w:w="4252" w:type="dxa"/>
            <w:gridSpan w:val="2"/>
          </w:tcPr>
          <w:p w14:paraId="3A6AB064" w14:textId="03108F12"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0.0578 (</w:t>
            </w:r>
            <w:r w:rsidR="00C65712" w:rsidRPr="006749CC">
              <w:rPr>
                <w:rFonts w:ascii="Book Antiqua" w:hAnsi="Book Antiqua"/>
              </w:rPr>
              <w:t>n</w:t>
            </w:r>
            <w:r w:rsidRPr="006749CC">
              <w:rPr>
                <w:rFonts w:ascii="Book Antiqua" w:hAnsi="Book Antiqua"/>
              </w:rPr>
              <w:t>ot significant)</w:t>
            </w:r>
          </w:p>
        </w:tc>
      </w:tr>
    </w:tbl>
    <w:p w14:paraId="06F5F951" w14:textId="696755FD" w:rsidR="00BE19A1" w:rsidRPr="006749CC" w:rsidRDefault="007C1AC6" w:rsidP="00066E57">
      <w:pPr>
        <w:adjustRightInd w:val="0"/>
        <w:snapToGrid w:val="0"/>
        <w:spacing w:line="360" w:lineRule="auto"/>
        <w:jc w:val="both"/>
        <w:rPr>
          <w:rFonts w:ascii="Book Antiqua" w:eastAsia="等线" w:hAnsi="Book Antiqua"/>
        </w:rPr>
      </w:pPr>
      <w:r w:rsidRPr="006749CC">
        <w:rPr>
          <w:rFonts w:ascii="Book Antiqua" w:hAnsi="Book Antiqua"/>
        </w:rPr>
        <w:t>Age: 38.7 ± 11.1</w:t>
      </w:r>
      <w:r w:rsidR="00CE113E">
        <w:rPr>
          <w:rFonts w:ascii="Book Antiqua" w:hAnsi="Book Antiqua"/>
        </w:rPr>
        <w:t>;</w:t>
      </w:r>
      <w:r w:rsidRPr="006749CC">
        <w:rPr>
          <w:rFonts w:ascii="Book Antiqua" w:hAnsi="Book Antiqua"/>
        </w:rPr>
        <w:t xml:space="preserve"> Sex</w:t>
      </w:r>
      <w:r w:rsidR="00C65712" w:rsidRPr="006749CC">
        <w:rPr>
          <w:rFonts w:ascii="Book Antiqua" w:hAnsi="Book Antiqua"/>
        </w:rPr>
        <w:t>:</w:t>
      </w:r>
      <w:r w:rsidRPr="006749CC">
        <w:rPr>
          <w:rFonts w:ascii="Book Antiqua" w:hAnsi="Book Antiqua"/>
        </w:rPr>
        <w:t xml:space="preserve"> 882</w:t>
      </w:r>
      <w:r w:rsidR="00C65712" w:rsidRPr="006749CC">
        <w:rPr>
          <w:rFonts w:ascii="Book Antiqua" w:hAnsi="Book Antiqua"/>
        </w:rPr>
        <w:t xml:space="preserve"> male</w:t>
      </w:r>
      <w:r w:rsidRPr="006749CC">
        <w:rPr>
          <w:rFonts w:ascii="Book Antiqua" w:hAnsi="Book Antiqua"/>
        </w:rPr>
        <w:t>/137</w:t>
      </w:r>
      <w:r w:rsidR="00C65712" w:rsidRPr="006749CC">
        <w:rPr>
          <w:rFonts w:ascii="Book Antiqua" w:hAnsi="Book Antiqua"/>
        </w:rPr>
        <w:t xml:space="preserve"> female</w:t>
      </w:r>
      <w:r w:rsidR="00CE113E">
        <w:rPr>
          <w:rFonts w:ascii="Book Antiqua" w:hAnsi="Book Antiqua"/>
        </w:rPr>
        <w:t xml:space="preserve">; </w:t>
      </w:r>
      <w:r w:rsidRPr="006749CC">
        <w:rPr>
          <w:rFonts w:ascii="Book Antiqua" w:hAnsi="Book Antiqua"/>
        </w:rPr>
        <w:t xml:space="preserve">Follow-up: 33 </w:t>
      </w:r>
      <w:proofErr w:type="spellStart"/>
      <w:r w:rsidRPr="006749CC">
        <w:rPr>
          <w:rFonts w:ascii="Book Antiqua" w:hAnsi="Book Antiqua"/>
        </w:rPr>
        <w:t>mo</w:t>
      </w:r>
      <w:proofErr w:type="spellEnd"/>
      <w:r w:rsidRPr="006749CC">
        <w:rPr>
          <w:rFonts w:ascii="Book Antiqua" w:hAnsi="Book Antiqua"/>
        </w:rPr>
        <w:t xml:space="preserve"> (</w:t>
      </w:r>
      <w:r w:rsidR="00C65712" w:rsidRPr="006749CC">
        <w:rPr>
          <w:rFonts w:ascii="Book Antiqua" w:hAnsi="Book Antiqua"/>
        </w:rPr>
        <w:t xml:space="preserve">range </w:t>
      </w:r>
      <w:r w:rsidRPr="006749CC">
        <w:rPr>
          <w:rFonts w:ascii="Book Antiqua" w:hAnsi="Book Antiqua"/>
        </w:rPr>
        <w:t>1-105)</w:t>
      </w:r>
      <w:r w:rsidR="00CE113E">
        <w:rPr>
          <w:rFonts w:ascii="Book Antiqua" w:hAnsi="Book Antiqua"/>
        </w:rPr>
        <w:t>;</w:t>
      </w:r>
      <w:r w:rsidRPr="006749CC">
        <w:rPr>
          <w:rFonts w:ascii="Book Antiqua" w:hAnsi="Book Antiqua"/>
        </w:rPr>
        <w:t xml:space="preserve"> Procedures performed: </w:t>
      </w:r>
      <w:r w:rsidR="00C65712" w:rsidRPr="006749CC">
        <w:rPr>
          <w:rFonts w:ascii="Book Antiqua" w:hAnsi="Book Antiqua"/>
        </w:rPr>
        <w:t>611 f</w:t>
      </w:r>
      <w:r w:rsidRPr="006749CC">
        <w:rPr>
          <w:rFonts w:ascii="Book Antiqua" w:hAnsi="Book Antiqua"/>
        </w:rPr>
        <w:t>istulotom</w:t>
      </w:r>
      <w:r w:rsidR="00C65712" w:rsidRPr="006749CC">
        <w:rPr>
          <w:rFonts w:ascii="Book Antiqua" w:hAnsi="Book Antiqua"/>
        </w:rPr>
        <w:t>ies</w:t>
      </w:r>
      <w:r w:rsidRPr="006749CC">
        <w:rPr>
          <w:rFonts w:ascii="Book Antiqua" w:hAnsi="Book Antiqua"/>
        </w:rPr>
        <w:t xml:space="preserve">, </w:t>
      </w:r>
      <w:r w:rsidR="00227F7A" w:rsidRPr="006749CC">
        <w:rPr>
          <w:rFonts w:ascii="Book Antiqua" w:hAnsi="Book Antiqua"/>
        </w:rPr>
        <w:t xml:space="preserve">408 </w:t>
      </w:r>
      <w:proofErr w:type="spellStart"/>
      <w:r w:rsidR="00227F7A" w:rsidRPr="006749CC">
        <w:rPr>
          <w:rFonts w:ascii="Book Antiqua" w:hAnsi="Book Antiqua"/>
        </w:rPr>
        <w:t>t</w:t>
      </w:r>
      <w:r w:rsidRPr="006749CC">
        <w:rPr>
          <w:rFonts w:ascii="Book Antiqua" w:hAnsi="Book Antiqua"/>
        </w:rPr>
        <w:t>ransanal</w:t>
      </w:r>
      <w:proofErr w:type="spellEnd"/>
      <w:r w:rsidRPr="006749CC">
        <w:rPr>
          <w:rFonts w:ascii="Book Antiqua" w:hAnsi="Book Antiqua"/>
        </w:rPr>
        <w:t xml:space="preserve"> opening of </w:t>
      </w:r>
      <w:r w:rsidR="00227F7A" w:rsidRPr="006749CC">
        <w:rPr>
          <w:rFonts w:ascii="Book Antiqua" w:hAnsi="Book Antiqua"/>
        </w:rPr>
        <w:t xml:space="preserve">the </w:t>
      </w:r>
      <w:proofErr w:type="spellStart"/>
      <w:r w:rsidRPr="006749CC">
        <w:rPr>
          <w:rFonts w:ascii="Book Antiqua" w:hAnsi="Book Antiqua"/>
        </w:rPr>
        <w:t>intersphincteric</w:t>
      </w:r>
      <w:proofErr w:type="spellEnd"/>
      <w:r w:rsidRPr="006749CC">
        <w:rPr>
          <w:rFonts w:ascii="Book Antiqua" w:hAnsi="Book Antiqua"/>
        </w:rPr>
        <w:t xml:space="preserve"> space</w:t>
      </w:r>
      <w:r w:rsidR="00227F7A" w:rsidRPr="006749CC">
        <w:rPr>
          <w:rFonts w:ascii="Book Antiqua" w:hAnsi="Book Antiqua"/>
        </w:rPr>
        <w:t xml:space="preserve"> procedures</w:t>
      </w:r>
      <w:r w:rsidRPr="006749CC">
        <w:rPr>
          <w:rFonts w:ascii="Book Antiqua" w:hAnsi="Book Antiqua"/>
        </w:rPr>
        <w:t>.</w:t>
      </w:r>
    </w:p>
    <w:p w14:paraId="256A3E6B" w14:textId="68BA598F"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b/>
          <w:bCs/>
        </w:rPr>
        <w:br w:type="page"/>
      </w:r>
      <w:r w:rsidRPr="006749CC">
        <w:rPr>
          <w:rFonts w:ascii="Book Antiqua" w:hAnsi="Book Antiqua"/>
          <w:b/>
          <w:bCs/>
        </w:rPr>
        <w:lastRenderedPageBreak/>
        <w:t xml:space="preserve">Table 3 </w:t>
      </w:r>
      <w:proofErr w:type="spellStart"/>
      <w:r w:rsidRPr="006749CC">
        <w:rPr>
          <w:rFonts w:ascii="Book Antiqua" w:hAnsi="Book Antiqua"/>
          <w:b/>
          <w:bCs/>
        </w:rPr>
        <w:t>Transanal</w:t>
      </w:r>
      <w:proofErr w:type="spellEnd"/>
      <w:r w:rsidRPr="006749CC">
        <w:rPr>
          <w:rFonts w:ascii="Book Antiqua" w:hAnsi="Book Antiqua"/>
          <w:b/>
          <w:bCs/>
        </w:rPr>
        <w:t xml:space="preserve"> opening of </w:t>
      </w:r>
      <w:r w:rsidR="00227F7A" w:rsidRPr="006749CC">
        <w:rPr>
          <w:rFonts w:ascii="Book Antiqua" w:hAnsi="Book Antiqua"/>
          <w:b/>
          <w:bCs/>
        </w:rPr>
        <w:t xml:space="preserve">the </w:t>
      </w:r>
      <w:proofErr w:type="spellStart"/>
      <w:r w:rsidRPr="006749CC">
        <w:rPr>
          <w:rFonts w:ascii="Book Antiqua" w:hAnsi="Book Antiqua"/>
          <w:b/>
          <w:bCs/>
        </w:rPr>
        <w:t>intersphincteric</w:t>
      </w:r>
      <w:proofErr w:type="spellEnd"/>
      <w:r w:rsidRPr="006749CC">
        <w:rPr>
          <w:rFonts w:ascii="Book Antiqua" w:hAnsi="Book Antiqua"/>
          <w:b/>
          <w:bCs/>
        </w:rPr>
        <w:t xml:space="preserve"> space</w:t>
      </w:r>
      <w:r w:rsidR="00B108ED" w:rsidRPr="006749CC">
        <w:rPr>
          <w:rFonts w:ascii="Book Antiqua" w:hAnsi="Book Antiqua"/>
          <w:b/>
          <w:bCs/>
        </w:rPr>
        <w:t xml:space="preserve"> </w:t>
      </w:r>
      <w:r w:rsidRPr="006749CC">
        <w:rPr>
          <w:rFonts w:ascii="Book Antiqua" w:hAnsi="Book Antiqua"/>
          <w:b/>
          <w:bCs/>
        </w:rPr>
        <w:t>procedure</w:t>
      </w:r>
      <w:r w:rsidR="00227F7A" w:rsidRPr="006749CC">
        <w:rPr>
          <w:rFonts w:ascii="Book Antiqua" w:hAnsi="Book Antiqua"/>
          <w:b/>
          <w:bCs/>
        </w:rPr>
        <w:t>:</w:t>
      </w:r>
      <w:r w:rsidRPr="006749CC">
        <w:rPr>
          <w:rFonts w:ascii="Book Antiqua" w:hAnsi="Book Antiqua"/>
          <w:b/>
          <w:bCs/>
        </w:rPr>
        <w:t xml:space="preserve"> </w:t>
      </w:r>
      <w:r w:rsidR="00227F7A" w:rsidRPr="006749CC">
        <w:rPr>
          <w:rFonts w:ascii="Book Antiqua" w:hAnsi="Book Antiqua"/>
          <w:b/>
          <w:bCs/>
        </w:rPr>
        <w:t>P</w:t>
      </w:r>
      <w:r w:rsidRPr="006749CC">
        <w:rPr>
          <w:rFonts w:ascii="Book Antiqua" w:hAnsi="Book Antiqua"/>
          <w:b/>
          <w:bCs/>
        </w:rPr>
        <w:t xml:space="preserve">reoperative and postoperative </w:t>
      </w:r>
      <w:r w:rsidR="00227F7A" w:rsidRPr="006749CC">
        <w:rPr>
          <w:rFonts w:ascii="Book Antiqua" w:hAnsi="Book Antiqua"/>
          <w:b/>
          <w:bCs/>
        </w:rPr>
        <w:t xml:space="preserve">incontinence scores </w:t>
      </w:r>
      <w:r w:rsidRPr="006749CC">
        <w:rPr>
          <w:rFonts w:ascii="Book Antiqua" w:hAnsi="Book Antiqua"/>
          <w:b/>
          <w:bCs/>
        </w:rPr>
        <w:t xml:space="preserve">at </w:t>
      </w:r>
      <w:r w:rsidR="00227F7A" w:rsidRPr="006749CC">
        <w:rPr>
          <w:rFonts w:ascii="Book Antiqua" w:hAnsi="Book Antiqua"/>
          <w:b/>
          <w:bCs/>
        </w:rPr>
        <w:t xml:space="preserve">the </w:t>
      </w:r>
      <w:r w:rsidRPr="006749CC">
        <w:rPr>
          <w:rFonts w:ascii="Book Antiqua" w:hAnsi="Book Antiqua"/>
          <w:b/>
          <w:bCs/>
        </w:rPr>
        <w:t>long-term follow-up</w:t>
      </w:r>
    </w:p>
    <w:tbl>
      <w:tblPr>
        <w:tblStyle w:val="a7"/>
        <w:tblW w:w="1304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3049"/>
        <w:gridCol w:w="3309"/>
        <w:gridCol w:w="4131"/>
      </w:tblGrid>
      <w:tr w:rsidR="00BE19A1" w:rsidRPr="006749CC" w14:paraId="54E33C97" w14:textId="77777777" w:rsidTr="007C1AC6">
        <w:tc>
          <w:tcPr>
            <w:tcW w:w="2557" w:type="dxa"/>
            <w:tcBorders>
              <w:top w:val="single" w:sz="4" w:space="0" w:color="auto"/>
              <w:bottom w:val="single" w:sz="4" w:space="0" w:color="auto"/>
            </w:tcBorders>
            <w:vAlign w:val="center"/>
          </w:tcPr>
          <w:p w14:paraId="77E945DE" w14:textId="77777777" w:rsidR="00BE19A1" w:rsidRPr="006749CC" w:rsidRDefault="00BE19A1" w:rsidP="00066E57">
            <w:pPr>
              <w:adjustRightInd w:val="0"/>
              <w:snapToGrid w:val="0"/>
              <w:spacing w:line="360" w:lineRule="auto"/>
              <w:jc w:val="both"/>
              <w:rPr>
                <w:rFonts w:ascii="Book Antiqua" w:hAnsi="Book Antiqua"/>
              </w:rPr>
            </w:pPr>
          </w:p>
        </w:tc>
        <w:tc>
          <w:tcPr>
            <w:tcW w:w="3049" w:type="dxa"/>
            <w:tcBorders>
              <w:top w:val="single" w:sz="4" w:space="0" w:color="auto"/>
              <w:bottom w:val="single" w:sz="4" w:space="0" w:color="auto"/>
            </w:tcBorders>
            <w:vAlign w:val="center"/>
          </w:tcPr>
          <w:p w14:paraId="4B2A3BED" w14:textId="45D1249E"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Preoperative</w:t>
            </w:r>
            <w:r w:rsidR="00227F7A"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357)</w:t>
            </w:r>
          </w:p>
        </w:tc>
        <w:tc>
          <w:tcPr>
            <w:tcW w:w="3309" w:type="dxa"/>
            <w:tcBorders>
              <w:top w:val="single" w:sz="4" w:space="0" w:color="auto"/>
              <w:bottom w:val="single" w:sz="4" w:space="0" w:color="auto"/>
            </w:tcBorders>
            <w:vAlign w:val="center"/>
          </w:tcPr>
          <w:p w14:paraId="2E49CAB1" w14:textId="7808E683"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Postoperative</w:t>
            </w:r>
            <w:r w:rsidR="00227F7A"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357)</w:t>
            </w:r>
          </w:p>
        </w:tc>
        <w:tc>
          <w:tcPr>
            <w:tcW w:w="4131" w:type="dxa"/>
            <w:tcBorders>
              <w:top w:val="single" w:sz="4" w:space="0" w:color="auto"/>
              <w:bottom w:val="single" w:sz="4" w:space="0" w:color="auto"/>
            </w:tcBorders>
            <w:vAlign w:val="center"/>
          </w:tcPr>
          <w:p w14:paraId="5FF1A8BD"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Significance</w:t>
            </w:r>
          </w:p>
        </w:tc>
      </w:tr>
      <w:tr w:rsidR="00BE19A1" w:rsidRPr="006749CC" w14:paraId="0865C967" w14:textId="77777777" w:rsidTr="007C1AC6">
        <w:tc>
          <w:tcPr>
            <w:tcW w:w="2557" w:type="dxa"/>
            <w:tcBorders>
              <w:top w:val="single" w:sz="4" w:space="0" w:color="auto"/>
            </w:tcBorders>
            <w:vAlign w:val="center"/>
          </w:tcPr>
          <w:p w14:paraId="2C985635" w14:textId="08801832"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Incontinence</w:t>
            </w:r>
            <w:r w:rsidR="00227F7A" w:rsidRPr="006749CC">
              <w:rPr>
                <w:rFonts w:ascii="Book Antiqua" w:hAnsi="Book Antiqua"/>
              </w:rPr>
              <w:t xml:space="preserve"> </w:t>
            </w:r>
            <w:r w:rsidRPr="006749CC">
              <w:rPr>
                <w:rFonts w:ascii="Book Antiqua" w:hAnsi="Book Antiqua"/>
              </w:rPr>
              <w:t>(number of patients)</w:t>
            </w:r>
          </w:p>
        </w:tc>
        <w:tc>
          <w:tcPr>
            <w:tcW w:w="3049" w:type="dxa"/>
            <w:tcBorders>
              <w:top w:val="single" w:sz="4" w:space="0" w:color="auto"/>
            </w:tcBorders>
            <w:vAlign w:val="center"/>
          </w:tcPr>
          <w:p w14:paraId="6B2FF19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Nil = 334, Gas = 16, Liquid = 6, Solid = 1, Urge = 0</w:t>
            </w:r>
          </w:p>
        </w:tc>
        <w:tc>
          <w:tcPr>
            <w:tcW w:w="3309" w:type="dxa"/>
            <w:tcBorders>
              <w:top w:val="single" w:sz="4" w:space="0" w:color="auto"/>
            </w:tcBorders>
            <w:vAlign w:val="center"/>
          </w:tcPr>
          <w:p w14:paraId="2953180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Nil = 328, Gas = 20, Liquid = 6, Solid = 1, Urge = 2</w:t>
            </w:r>
          </w:p>
        </w:tc>
        <w:tc>
          <w:tcPr>
            <w:tcW w:w="4131" w:type="dxa"/>
            <w:tcBorders>
              <w:top w:val="single" w:sz="4" w:space="0" w:color="auto"/>
            </w:tcBorders>
            <w:vAlign w:val="center"/>
          </w:tcPr>
          <w:p w14:paraId="73CC870C" w14:textId="1493A6B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0.47, Not significant,</w:t>
            </w:r>
            <w:r w:rsidR="00227F7A" w:rsidRPr="006749CC">
              <w:rPr>
                <w:rFonts w:ascii="Book Antiqua" w:hAnsi="Book Antiqua"/>
              </w:rPr>
              <w:t xml:space="preserve"> </w:t>
            </w:r>
            <w:r w:rsidRPr="006749CC">
              <w:rPr>
                <w:rFonts w:ascii="Book Antiqua" w:hAnsi="Book Antiqua"/>
              </w:rPr>
              <w:t xml:space="preserve">(Fisher </w:t>
            </w:r>
            <w:r w:rsidR="00227F7A" w:rsidRPr="006749CC">
              <w:rPr>
                <w:rFonts w:ascii="Book Antiqua" w:hAnsi="Book Antiqua"/>
              </w:rPr>
              <w:t>e</w:t>
            </w:r>
            <w:r w:rsidRPr="006749CC">
              <w:rPr>
                <w:rFonts w:ascii="Book Antiqua" w:hAnsi="Book Antiqua"/>
              </w:rPr>
              <w:t>xact test)</w:t>
            </w:r>
          </w:p>
        </w:tc>
      </w:tr>
      <w:tr w:rsidR="00BE19A1" w:rsidRPr="006749CC" w14:paraId="1B948EBE" w14:textId="77777777" w:rsidTr="007C1AC6">
        <w:tc>
          <w:tcPr>
            <w:tcW w:w="2557" w:type="dxa"/>
            <w:vAlign w:val="center"/>
          </w:tcPr>
          <w:p w14:paraId="43EC3994" w14:textId="632CFF31" w:rsidR="00BE19A1" w:rsidRPr="006749CC" w:rsidRDefault="00227F7A" w:rsidP="00066E57">
            <w:pPr>
              <w:adjustRightInd w:val="0"/>
              <w:snapToGrid w:val="0"/>
              <w:spacing w:line="360" w:lineRule="auto"/>
              <w:jc w:val="both"/>
              <w:rPr>
                <w:rFonts w:ascii="Book Antiqua" w:hAnsi="Book Antiqua"/>
              </w:rPr>
            </w:pPr>
            <w:proofErr w:type="spellStart"/>
            <w:r w:rsidRPr="006749CC">
              <w:rPr>
                <w:rFonts w:ascii="Book Antiqua" w:hAnsi="Book Antiqua"/>
              </w:rPr>
              <w:t>Vaizey</w:t>
            </w:r>
            <w:proofErr w:type="spellEnd"/>
            <w:r w:rsidRPr="006749CC">
              <w:rPr>
                <w:rFonts w:ascii="Book Antiqua" w:hAnsi="Book Antiqua"/>
              </w:rPr>
              <w:t xml:space="preserve"> </w:t>
            </w:r>
            <w:r w:rsidR="007C1AC6" w:rsidRPr="006749CC">
              <w:rPr>
                <w:rFonts w:ascii="Book Antiqua" w:hAnsi="Book Antiqua"/>
              </w:rPr>
              <w:t xml:space="preserve">continence </w:t>
            </w:r>
            <w:r w:rsidR="005876EA" w:rsidRPr="006749CC">
              <w:rPr>
                <w:rFonts w:ascii="Book Antiqua" w:hAnsi="Book Antiqua"/>
              </w:rPr>
              <w:t>scores</w:t>
            </w:r>
            <w:r w:rsidRPr="006749CC">
              <w:rPr>
                <w:rFonts w:ascii="Book Antiqua" w:hAnsi="Book Antiqua"/>
              </w:rPr>
              <w:t xml:space="preserve"> (mean)</w:t>
            </w:r>
          </w:p>
        </w:tc>
        <w:tc>
          <w:tcPr>
            <w:tcW w:w="3049" w:type="dxa"/>
            <w:vAlign w:val="center"/>
          </w:tcPr>
          <w:p w14:paraId="5869AF57" w14:textId="77777777" w:rsidR="00BE19A1" w:rsidRPr="006749CC" w:rsidRDefault="005876EA" w:rsidP="00066E57">
            <w:pPr>
              <w:adjustRightInd w:val="0"/>
              <w:snapToGrid w:val="0"/>
              <w:spacing w:line="360" w:lineRule="auto"/>
              <w:jc w:val="both"/>
              <w:rPr>
                <w:rFonts w:ascii="Book Antiqua" w:hAnsi="Book Antiqua"/>
              </w:rPr>
            </w:pPr>
            <w:bookmarkStart w:id="37" w:name="_Hlk41599817"/>
            <w:r w:rsidRPr="006749CC">
              <w:rPr>
                <w:rFonts w:ascii="Book Antiqua" w:hAnsi="Book Antiqua"/>
              </w:rPr>
              <w:t>0.077 ± 0.3</w:t>
            </w:r>
            <w:bookmarkEnd w:id="37"/>
            <w:r w:rsidRPr="006749CC">
              <w:rPr>
                <w:rFonts w:ascii="Book Antiqua" w:hAnsi="Book Antiqua"/>
              </w:rPr>
              <w:t>3</w:t>
            </w:r>
          </w:p>
        </w:tc>
        <w:tc>
          <w:tcPr>
            <w:tcW w:w="3309" w:type="dxa"/>
            <w:vAlign w:val="center"/>
          </w:tcPr>
          <w:p w14:paraId="69788EDE" w14:textId="77777777" w:rsidR="00BE19A1" w:rsidRPr="006749CC" w:rsidRDefault="005876EA" w:rsidP="00066E57">
            <w:pPr>
              <w:adjustRightInd w:val="0"/>
              <w:snapToGrid w:val="0"/>
              <w:spacing w:line="360" w:lineRule="auto"/>
              <w:jc w:val="both"/>
              <w:rPr>
                <w:rFonts w:ascii="Book Antiqua" w:hAnsi="Book Antiqua"/>
              </w:rPr>
            </w:pPr>
            <w:bookmarkStart w:id="38" w:name="_Hlk41599860"/>
            <w:r w:rsidRPr="006749CC">
              <w:rPr>
                <w:rFonts w:ascii="Book Antiqua" w:hAnsi="Book Antiqua"/>
              </w:rPr>
              <w:t>0.112 ± 0.4</w:t>
            </w:r>
            <w:bookmarkEnd w:id="38"/>
            <w:r w:rsidRPr="006749CC">
              <w:rPr>
                <w:rFonts w:ascii="Book Antiqua" w:hAnsi="Book Antiqua"/>
              </w:rPr>
              <w:t>4</w:t>
            </w:r>
          </w:p>
        </w:tc>
        <w:tc>
          <w:tcPr>
            <w:tcW w:w="4131" w:type="dxa"/>
            <w:vAlign w:val="center"/>
          </w:tcPr>
          <w:p w14:paraId="510DDAED" w14:textId="5046F469"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0.10, Not significant,</w:t>
            </w:r>
            <w:r w:rsidR="00227F7A" w:rsidRPr="006749CC">
              <w:rPr>
                <w:rFonts w:ascii="Book Antiqua" w:hAnsi="Book Antiqua"/>
              </w:rPr>
              <w:t xml:space="preserve"> </w:t>
            </w:r>
            <w:r w:rsidRPr="006749CC">
              <w:rPr>
                <w:rFonts w:ascii="Book Antiqua" w:hAnsi="Book Antiqua"/>
              </w:rPr>
              <w:t>(</w:t>
            </w:r>
            <w:bookmarkStart w:id="39" w:name="_Hlk41860062"/>
            <w:r w:rsidRPr="006749CC">
              <w:rPr>
                <w:rFonts w:ascii="Book Antiqua" w:hAnsi="Book Antiqua"/>
              </w:rPr>
              <w:t xml:space="preserve">Wilcoxon signed rank </w:t>
            </w:r>
            <w:bookmarkEnd w:id="39"/>
            <w:r w:rsidRPr="006749CC">
              <w:rPr>
                <w:rFonts w:ascii="Book Antiqua" w:hAnsi="Book Antiqua"/>
              </w:rPr>
              <w:t>test)</w:t>
            </w:r>
          </w:p>
        </w:tc>
      </w:tr>
    </w:tbl>
    <w:p w14:paraId="2D34BDEE" w14:textId="4D1B326A" w:rsidR="00BE19A1" w:rsidRPr="006749CC" w:rsidRDefault="007C1AC6" w:rsidP="00066E57">
      <w:pPr>
        <w:adjustRightInd w:val="0"/>
        <w:snapToGrid w:val="0"/>
        <w:spacing w:line="360" w:lineRule="auto"/>
        <w:jc w:val="both"/>
        <w:rPr>
          <w:rFonts w:ascii="Book Antiqua" w:hAnsi="Book Antiqua"/>
        </w:rPr>
      </w:pPr>
      <w:proofErr w:type="spellStart"/>
      <w:r w:rsidRPr="006749CC">
        <w:rPr>
          <w:rFonts w:ascii="Book Antiqua" w:hAnsi="Book Antiqua"/>
        </w:rPr>
        <w:t>Vaizey</w:t>
      </w:r>
      <w:proofErr w:type="spellEnd"/>
      <w:r w:rsidRPr="006749CC">
        <w:rPr>
          <w:rFonts w:ascii="Book Antiqua" w:hAnsi="Book Antiqua"/>
        </w:rPr>
        <w:t xml:space="preserve"> incontinence score</w:t>
      </w:r>
      <w:r w:rsidR="007E3ADD">
        <w:rPr>
          <w:rFonts w:ascii="Book Antiqua" w:hAnsi="Book Antiqua"/>
        </w:rPr>
        <w:t>s</w:t>
      </w:r>
      <w:r w:rsidRPr="006749CC">
        <w:rPr>
          <w:rFonts w:ascii="Book Antiqua" w:hAnsi="Book Antiqua"/>
        </w:rPr>
        <w:t xml:space="preserve"> range from minimum = 0 (perfect continence) to 24 (total incontinence). Scores are given for 7 parameters- incontinence to gas (0-4), liquid (0-4), solid (0-4), alteration in lifestyle (0-4), urge incontinence (0-4), need to wear a pad (0-2</w:t>
      </w:r>
      <w:proofErr w:type="gramStart"/>
      <w:r w:rsidRPr="006749CC">
        <w:rPr>
          <w:rFonts w:ascii="Book Antiqua" w:hAnsi="Book Antiqua"/>
        </w:rPr>
        <w:t>)</w:t>
      </w:r>
      <w:proofErr w:type="gramEnd"/>
      <w:r w:rsidRPr="006749CC">
        <w:rPr>
          <w:rFonts w:ascii="Book Antiqua" w:hAnsi="Book Antiqua"/>
        </w:rPr>
        <w:t xml:space="preserve"> or take constipating medicines (0-2).</w:t>
      </w:r>
    </w:p>
    <w:p w14:paraId="5B67220F" w14:textId="6A9A990A"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br w:type="page"/>
      </w:r>
      <w:r w:rsidRPr="006749CC">
        <w:rPr>
          <w:rFonts w:ascii="Book Antiqua" w:hAnsi="Book Antiqua"/>
          <w:b/>
          <w:bCs/>
        </w:rPr>
        <w:lastRenderedPageBreak/>
        <w:t xml:space="preserve">Table 4 Fistulotomy </w:t>
      </w:r>
      <w:r w:rsidR="007C1AC6" w:rsidRPr="006749CC">
        <w:rPr>
          <w:rFonts w:ascii="Book Antiqua" w:hAnsi="Book Antiqua"/>
          <w:b/>
          <w:bCs/>
        </w:rPr>
        <w:t xml:space="preserve">procedure: </w:t>
      </w:r>
      <w:r w:rsidR="00227F7A" w:rsidRPr="006749CC">
        <w:rPr>
          <w:rFonts w:ascii="Book Antiqua" w:hAnsi="Book Antiqua"/>
          <w:b/>
          <w:bCs/>
        </w:rPr>
        <w:t>P</w:t>
      </w:r>
      <w:r w:rsidR="007C1AC6" w:rsidRPr="006749CC">
        <w:rPr>
          <w:rFonts w:ascii="Book Antiqua" w:hAnsi="Book Antiqua"/>
          <w:b/>
          <w:bCs/>
        </w:rPr>
        <w:t xml:space="preserve">reoperative </w:t>
      </w:r>
      <w:r w:rsidRPr="006749CC">
        <w:rPr>
          <w:rFonts w:ascii="Book Antiqua" w:hAnsi="Book Antiqua"/>
          <w:b/>
          <w:bCs/>
        </w:rPr>
        <w:t xml:space="preserve">and postoperative </w:t>
      </w:r>
      <w:r w:rsidR="00227F7A" w:rsidRPr="006749CC">
        <w:rPr>
          <w:rFonts w:ascii="Book Antiqua" w:hAnsi="Book Antiqua"/>
          <w:b/>
          <w:bCs/>
        </w:rPr>
        <w:t xml:space="preserve">Incontinence scores </w:t>
      </w:r>
      <w:r w:rsidRPr="006749CC">
        <w:rPr>
          <w:rFonts w:ascii="Book Antiqua" w:hAnsi="Book Antiqua"/>
          <w:b/>
          <w:bCs/>
        </w:rPr>
        <w:t>at long-term follow-up</w:t>
      </w:r>
    </w:p>
    <w:tbl>
      <w:tblPr>
        <w:tblStyle w:val="a7"/>
        <w:tblW w:w="1304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8"/>
        <w:gridCol w:w="3827"/>
        <w:gridCol w:w="2840"/>
      </w:tblGrid>
      <w:tr w:rsidR="00BE19A1" w:rsidRPr="006749CC" w14:paraId="2C95FD11" w14:textId="77777777" w:rsidTr="007C1AC6">
        <w:tc>
          <w:tcPr>
            <w:tcW w:w="3261" w:type="dxa"/>
            <w:tcBorders>
              <w:top w:val="single" w:sz="4" w:space="0" w:color="auto"/>
              <w:bottom w:val="single" w:sz="4" w:space="0" w:color="auto"/>
            </w:tcBorders>
            <w:vAlign w:val="center"/>
          </w:tcPr>
          <w:p w14:paraId="1E92880C" w14:textId="77777777" w:rsidR="00BE19A1" w:rsidRPr="006749CC" w:rsidRDefault="00BE19A1" w:rsidP="00066E57">
            <w:pPr>
              <w:adjustRightInd w:val="0"/>
              <w:snapToGrid w:val="0"/>
              <w:spacing w:line="360" w:lineRule="auto"/>
              <w:jc w:val="both"/>
              <w:rPr>
                <w:rFonts w:ascii="Book Antiqua" w:hAnsi="Book Antiqua"/>
              </w:rPr>
            </w:pPr>
          </w:p>
        </w:tc>
        <w:tc>
          <w:tcPr>
            <w:tcW w:w="3118" w:type="dxa"/>
            <w:tcBorders>
              <w:top w:val="single" w:sz="4" w:space="0" w:color="auto"/>
              <w:bottom w:val="single" w:sz="4" w:space="0" w:color="auto"/>
            </w:tcBorders>
            <w:vAlign w:val="center"/>
          </w:tcPr>
          <w:p w14:paraId="7679EBBA" w14:textId="47EE112A"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Preoperative</w:t>
            </w:r>
            <w:r w:rsidR="00FC6D37"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518)</w:t>
            </w:r>
          </w:p>
        </w:tc>
        <w:tc>
          <w:tcPr>
            <w:tcW w:w="3827" w:type="dxa"/>
            <w:tcBorders>
              <w:top w:val="single" w:sz="4" w:space="0" w:color="auto"/>
              <w:bottom w:val="single" w:sz="4" w:space="0" w:color="auto"/>
            </w:tcBorders>
            <w:vAlign w:val="center"/>
          </w:tcPr>
          <w:p w14:paraId="3E5547B1" w14:textId="13154DC1"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Post</w:t>
            </w:r>
            <w:r w:rsidR="007E3ADD">
              <w:rPr>
                <w:rFonts w:ascii="Book Antiqua" w:hAnsi="Book Antiqua"/>
                <w:b/>
                <w:bCs/>
              </w:rPr>
              <w:t>operative</w:t>
            </w:r>
            <w:r w:rsidR="00FC6D37"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518)</w:t>
            </w:r>
          </w:p>
        </w:tc>
        <w:tc>
          <w:tcPr>
            <w:tcW w:w="2840" w:type="dxa"/>
            <w:tcBorders>
              <w:top w:val="single" w:sz="4" w:space="0" w:color="auto"/>
              <w:bottom w:val="single" w:sz="4" w:space="0" w:color="auto"/>
            </w:tcBorders>
            <w:vAlign w:val="center"/>
          </w:tcPr>
          <w:p w14:paraId="68AC145C"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Significance</w:t>
            </w:r>
          </w:p>
        </w:tc>
      </w:tr>
      <w:tr w:rsidR="00BE19A1" w:rsidRPr="006749CC" w14:paraId="38C04FCF" w14:textId="77777777" w:rsidTr="007C1AC6">
        <w:tc>
          <w:tcPr>
            <w:tcW w:w="3261" w:type="dxa"/>
            <w:tcBorders>
              <w:top w:val="single" w:sz="4" w:space="0" w:color="auto"/>
            </w:tcBorders>
            <w:vAlign w:val="center"/>
          </w:tcPr>
          <w:p w14:paraId="111A4162" w14:textId="6137266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Incontinence</w:t>
            </w:r>
            <w:r w:rsidR="00B108ED" w:rsidRPr="006749CC">
              <w:rPr>
                <w:rFonts w:ascii="Book Antiqua" w:hAnsi="Book Antiqua"/>
              </w:rPr>
              <w:t xml:space="preserve"> </w:t>
            </w:r>
            <w:r w:rsidRPr="006749CC">
              <w:rPr>
                <w:rFonts w:ascii="Book Antiqua" w:hAnsi="Book Antiqua"/>
              </w:rPr>
              <w:t>(number of patients)</w:t>
            </w:r>
          </w:p>
        </w:tc>
        <w:tc>
          <w:tcPr>
            <w:tcW w:w="3118" w:type="dxa"/>
            <w:tcBorders>
              <w:top w:val="single" w:sz="4" w:space="0" w:color="auto"/>
            </w:tcBorders>
            <w:vAlign w:val="center"/>
          </w:tcPr>
          <w:p w14:paraId="374AF5AA" w14:textId="750C3253"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Nil = 512, Gas = 3,</w:t>
            </w:r>
            <w:r w:rsidR="00227F7A" w:rsidRPr="006749CC">
              <w:rPr>
                <w:rFonts w:ascii="Book Antiqua" w:hAnsi="Book Antiqua"/>
              </w:rPr>
              <w:t xml:space="preserve"> </w:t>
            </w:r>
            <w:r w:rsidRPr="006749CC">
              <w:rPr>
                <w:rFonts w:ascii="Book Antiqua" w:hAnsi="Book Antiqua"/>
              </w:rPr>
              <w:t>Liquid = 2,</w:t>
            </w:r>
            <w:r w:rsidR="00227F7A" w:rsidRPr="006749CC">
              <w:rPr>
                <w:rFonts w:ascii="Book Antiqua" w:hAnsi="Book Antiqua"/>
              </w:rPr>
              <w:t xml:space="preserve"> </w:t>
            </w:r>
            <w:r w:rsidRPr="006749CC">
              <w:rPr>
                <w:rFonts w:ascii="Book Antiqua" w:hAnsi="Book Antiqua"/>
              </w:rPr>
              <w:t>Solid = 1,</w:t>
            </w:r>
            <w:r w:rsidR="00227F7A" w:rsidRPr="006749CC">
              <w:rPr>
                <w:rFonts w:ascii="Book Antiqua" w:hAnsi="Book Antiqua"/>
              </w:rPr>
              <w:t xml:space="preserve"> </w:t>
            </w:r>
            <w:r w:rsidRPr="006749CC">
              <w:rPr>
                <w:rFonts w:ascii="Book Antiqua" w:hAnsi="Book Antiqua"/>
              </w:rPr>
              <w:t>Urge = 0</w:t>
            </w:r>
          </w:p>
        </w:tc>
        <w:tc>
          <w:tcPr>
            <w:tcW w:w="3827" w:type="dxa"/>
            <w:tcBorders>
              <w:top w:val="single" w:sz="4" w:space="0" w:color="auto"/>
            </w:tcBorders>
            <w:vAlign w:val="center"/>
          </w:tcPr>
          <w:p w14:paraId="51BF42E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Nil = 504, Gas = 7, Liquid = 4, Solid = 1, Urge = 2</w:t>
            </w:r>
          </w:p>
        </w:tc>
        <w:tc>
          <w:tcPr>
            <w:tcW w:w="2840" w:type="dxa"/>
            <w:tcBorders>
              <w:top w:val="single" w:sz="4" w:space="0" w:color="auto"/>
            </w:tcBorders>
            <w:vAlign w:val="center"/>
          </w:tcPr>
          <w:p w14:paraId="3176E1C7" w14:textId="6F3629A6"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0.11,</w:t>
            </w:r>
            <w:r w:rsidR="00227F7A" w:rsidRPr="006749CC">
              <w:rPr>
                <w:rFonts w:ascii="Book Antiqua" w:hAnsi="Book Antiqua"/>
              </w:rPr>
              <w:t xml:space="preserve"> </w:t>
            </w:r>
            <w:r w:rsidRPr="006749CC">
              <w:rPr>
                <w:rFonts w:ascii="Book Antiqua" w:hAnsi="Book Antiqua"/>
              </w:rPr>
              <w:t>Not significant,</w:t>
            </w:r>
            <w:r w:rsidR="00227F7A" w:rsidRPr="006749CC">
              <w:rPr>
                <w:rFonts w:ascii="Book Antiqua" w:hAnsi="Book Antiqua"/>
              </w:rPr>
              <w:t xml:space="preserve"> </w:t>
            </w:r>
            <w:r w:rsidRPr="006749CC">
              <w:rPr>
                <w:rFonts w:ascii="Book Antiqua" w:hAnsi="Book Antiqua"/>
              </w:rPr>
              <w:t>(Fisher Exact test)</w:t>
            </w:r>
          </w:p>
        </w:tc>
      </w:tr>
      <w:tr w:rsidR="00BE19A1" w:rsidRPr="006749CC" w14:paraId="34CFAAD9" w14:textId="77777777" w:rsidTr="007C1AC6">
        <w:tc>
          <w:tcPr>
            <w:tcW w:w="3261" w:type="dxa"/>
            <w:vAlign w:val="center"/>
          </w:tcPr>
          <w:p w14:paraId="44C27ABC" w14:textId="2B8080C6" w:rsidR="00BE19A1" w:rsidRPr="006749CC" w:rsidRDefault="00227F7A" w:rsidP="00066E57">
            <w:pPr>
              <w:adjustRightInd w:val="0"/>
              <w:snapToGrid w:val="0"/>
              <w:spacing w:line="360" w:lineRule="auto"/>
              <w:jc w:val="both"/>
              <w:rPr>
                <w:rFonts w:ascii="Book Antiqua" w:hAnsi="Book Antiqua"/>
              </w:rPr>
            </w:pPr>
            <w:proofErr w:type="spellStart"/>
            <w:r w:rsidRPr="006749CC">
              <w:rPr>
                <w:rFonts w:ascii="Book Antiqua" w:hAnsi="Book Antiqua"/>
              </w:rPr>
              <w:t>Vaizey</w:t>
            </w:r>
            <w:proofErr w:type="spellEnd"/>
            <w:r w:rsidRPr="006749CC">
              <w:rPr>
                <w:rFonts w:ascii="Book Antiqua" w:hAnsi="Book Antiqua"/>
              </w:rPr>
              <w:t xml:space="preserve"> c</w:t>
            </w:r>
            <w:r w:rsidR="005876EA" w:rsidRPr="006749CC">
              <w:rPr>
                <w:rFonts w:ascii="Book Antiqua" w:hAnsi="Book Antiqua"/>
              </w:rPr>
              <w:t>ontinence score (</w:t>
            </w:r>
            <w:r w:rsidRPr="006749CC">
              <w:rPr>
                <w:rFonts w:ascii="Book Antiqua" w:hAnsi="Book Antiqua"/>
              </w:rPr>
              <w:t>mean</w:t>
            </w:r>
            <w:r w:rsidR="005876EA" w:rsidRPr="006749CC">
              <w:rPr>
                <w:rFonts w:ascii="Book Antiqua" w:hAnsi="Book Antiqua"/>
              </w:rPr>
              <w:t>)</w:t>
            </w:r>
          </w:p>
        </w:tc>
        <w:tc>
          <w:tcPr>
            <w:tcW w:w="3118" w:type="dxa"/>
            <w:vAlign w:val="center"/>
          </w:tcPr>
          <w:p w14:paraId="73EB638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0.037 ± 0.47</w:t>
            </w:r>
          </w:p>
        </w:tc>
        <w:tc>
          <w:tcPr>
            <w:tcW w:w="3827" w:type="dxa"/>
            <w:vAlign w:val="center"/>
          </w:tcPr>
          <w:p w14:paraId="2855F4B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0.050 ± 0.34</w:t>
            </w:r>
          </w:p>
        </w:tc>
        <w:tc>
          <w:tcPr>
            <w:tcW w:w="2840" w:type="dxa"/>
            <w:vAlign w:val="center"/>
          </w:tcPr>
          <w:p w14:paraId="049A76E4" w14:textId="4CD0E9FE"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0.068,</w:t>
            </w:r>
            <w:r w:rsidR="00227F7A" w:rsidRPr="006749CC">
              <w:rPr>
                <w:rFonts w:ascii="Book Antiqua" w:hAnsi="Book Antiqua"/>
              </w:rPr>
              <w:t xml:space="preserve"> </w:t>
            </w:r>
            <w:r w:rsidRPr="006749CC">
              <w:rPr>
                <w:rFonts w:ascii="Book Antiqua" w:hAnsi="Book Antiqua"/>
              </w:rPr>
              <w:t>Not significant,</w:t>
            </w:r>
            <w:r w:rsidR="00227F7A" w:rsidRPr="006749CC">
              <w:rPr>
                <w:rFonts w:ascii="Book Antiqua" w:hAnsi="Book Antiqua"/>
              </w:rPr>
              <w:t xml:space="preserve"> </w:t>
            </w:r>
            <w:r w:rsidRPr="006749CC">
              <w:rPr>
                <w:rFonts w:ascii="Book Antiqua" w:hAnsi="Book Antiqua"/>
              </w:rPr>
              <w:t>(Wilcoxon signed rank test)</w:t>
            </w:r>
          </w:p>
        </w:tc>
      </w:tr>
    </w:tbl>
    <w:p w14:paraId="1DDA0C25" w14:textId="77777777" w:rsidR="00BE19A1" w:rsidRPr="006749CC" w:rsidRDefault="00BE19A1" w:rsidP="00066E57">
      <w:pPr>
        <w:adjustRightInd w:val="0"/>
        <w:snapToGrid w:val="0"/>
        <w:spacing w:line="360" w:lineRule="auto"/>
        <w:jc w:val="both"/>
        <w:rPr>
          <w:rFonts w:ascii="Book Antiqua" w:eastAsia="等线" w:hAnsi="Book Antiqua"/>
          <w:b/>
          <w:bCs/>
        </w:rPr>
      </w:pPr>
    </w:p>
    <w:p w14:paraId="51109B97" w14:textId="6E805B65"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br w:type="page"/>
      </w:r>
      <w:r w:rsidRPr="006749CC">
        <w:rPr>
          <w:rFonts w:ascii="Book Antiqua" w:hAnsi="Book Antiqua"/>
          <w:b/>
          <w:bCs/>
        </w:rPr>
        <w:lastRenderedPageBreak/>
        <w:t xml:space="preserve">Table 5 Comparison of </w:t>
      </w:r>
      <w:r w:rsidR="00CF7E66" w:rsidRPr="006749CC">
        <w:rPr>
          <w:rFonts w:ascii="Book Antiqua" w:hAnsi="Book Antiqua"/>
          <w:b/>
          <w:bCs/>
        </w:rPr>
        <w:t xml:space="preserve">the </w:t>
      </w:r>
      <w:r w:rsidRPr="006749CC">
        <w:rPr>
          <w:rFonts w:ascii="Book Antiqua" w:hAnsi="Book Antiqua"/>
          <w:b/>
          <w:bCs/>
        </w:rPr>
        <w:t>short- and long-term success rate</w:t>
      </w:r>
      <w:r w:rsidR="00CF7E66" w:rsidRPr="006749CC">
        <w:rPr>
          <w:rFonts w:ascii="Book Antiqua" w:hAnsi="Book Antiqua"/>
          <w:b/>
          <w:bCs/>
        </w:rPr>
        <w:t>s</w:t>
      </w:r>
      <w:r w:rsidRPr="006749CC">
        <w:rPr>
          <w:rFonts w:ascii="Book Antiqua" w:hAnsi="Book Antiqua"/>
          <w:b/>
          <w:bCs/>
        </w:rPr>
        <w:t xml:space="preserve"> of procedures performed</w:t>
      </w:r>
    </w:p>
    <w:tbl>
      <w:tblPr>
        <w:tblStyle w:val="a7"/>
        <w:tblW w:w="12905"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1417"/>
        <w:gridCol w:w="1134"/>
        <w:gridCol w:w="1418"/>
        <w:gridCol w:w="1417"/>
        <w:gridCol w:w="1701"/>
        <w:gridCol w:w="1701"/>
        <w:gridCol w:w="1423"/>
      </w:tblGrid>
      <w:tr w:rsidR="00BE19A1" w:rsidRPr="006749CC" w14:paraId="2822DA96" w14:textId="77777777" w:rsidTr="003977CE">
        <w:tc>
          <w:tcPr>
            <w:tcW w:w="1418" w:type="dxa"/>
            <w:tcBorders>
              <w:top w:val="single" w:sz="4" w:space="0" w:color="auto"/>
              <w:bottom w:val="single" w:sz="4" w:space="0" w:color="auto"/>
            </w:tcBorders>
          </w:tcPr>
          <w:p w14:paraId="052DD9E2" w14:textId="77777777" w:rsidR="00BE19A1" w:rsidRPr="006749CC" w:rsidRDefault="00BE19A1" w:rsidP="00066E57">
            <w:pPr>
              <w:adjustRightInd w:val="0"/>
              <w:snapToGrid w:val="0"/>
              <w:spacing w:line="360" w:lineRule="auto"/>
              <w:jc w:val="both"/>
              <w:rPr>
                <w:rFonts w:ascii="Book Antiqua" w:hAnsi="Book Antiqua"/>
              </w:rPr>
            </w:pPr>
          </w:p>
        </w:tc>
        <w:tc>
          <w:tcPr>
            <w:tcW w:w="2693" w:type="dxa"/>
            <w:gridSpan w:val="2"/>
            <w:tcBorders>
              <w:top w:val="single" w:sz="4" w:space="0" w:color="auto"/>
              <w:bottom w:val="single" w:sz="4" w:space="0" w:color="auto"/>
            </w:tcBorders>
          </w:tcPr>
          <w:p w14:paraId="4B0C6767"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Fistulotomy</w:t>
            </w:r>
          </w:p>
        </w:tc>
        <w:tc>
          <w:tcPr>
            <w:tcW w:w="2552" w:type="dxa"/>
            <w:gridSpan w:val="2"/>
            <w:tcBorders>
              <w:top w:val="single" w:sz="4" w:space="0" w:color="auto"/>
              <w:bottom w:val="single" w:sz="4" w:space="0" w:color="auto"/>
            </w:tcBorders>
          </w:tcPr>
          <w:p w14:paraId="35E7AC04"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TROPIS</w:t>
            </w:r>
          </w:p>
        </w:tc>
        <w:tc>
          <w:tcPr>
            <w:tcW w:w="3118" w:type="dxa"/>
            <w:gridSpan w:val="2"/>
            <w:tcBorders>
              <w:top w:val="single" w:sz="4" w:space="0" w:color="auto"/>
              <w:bottom w:val="single" w:sz="4" w:space="0" w:color="auto"/>
            </w:tcBorders>
          </w:tcPr>
          <w:p w14:paraId="13BEE7E1"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PERFACT</w:t>
            </w:r>
          </w:p>
        </w:tc>
        <w:tc>
          <w:tcPr>
            <w:tcW w:w="3124" w:type="dxa"/>
            <w:gridSpan w:val="2"/>
            <w:tcBorders>
              <w:top w:val="single" w:sz="4" w:space="0" w:color="auto"/>
              <w:bottom w:val="single" w:sz="4" w:space="0" w:color="auto"/>
            </w:tcBorders>
          </w:tcPr>
          <w:p w14:paraId="1DD24EB9" w14:textId="68FD72BB"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 xml:space="preserve">Anal </w:t>
            </w:r>
            <w:r w:rsidR="006E2980" w:rsidRPr="006749CC">
              <w:rPr>
                <w:rFonts w:ascii="Book Antiqua" w:hAnsi="Book Antiqua"/>
                <w:b/>
                <w:bCs/>
              </w:rPr>
              <w:t>fistula plug</w:t>
            </w:r>
          </w:p>
        </w:tc>
      </w:tr>
      <w:tr w:rsidR="00BE19A1" w:rsidRPr="006749CC" w14:paraId="5B952A92" w14:textId="77777777" w:rsidTr="003977CE">
        <w:tc>
          <w:tcPr>
            <w:tcW w:w="1418" w:type="dxa"/>
            <w:tcBorders>
              <w:top w:val="single" w:sz="4" w:space="0" w:color="auto"/>
            </w:tcBorders>
            <w:vAlign w:val="center"/>
          </w:tcPr>
          <w:p w14:paraId="5C287BFD" w14:textId="77777777" w:rsidR="00BE19A1" w:rsidRPr="006749CC" w:rsidRDefault="00BE19A1" w:rsidP="00066E57">
            <w:pPr>
              <w:adjustRightInd w:val="0"/>
              <w:snapToGrid w:val="0"/>
              <w:spacing w:line="360" w:lineRule="auto"/>
              <w:jc w:val="both"/>
              <w:rPr>
                <w:rFonts w:ascii="Book Antiqua" w:eastAsia="等线" w:hAnsi="Book Antiqua"/>
              </w:rPr>
            </w:pPr>
          </w:p>
        </w:tc>
        <w:tc>
          <w:tcPr>
            <w:tcW w:w="1276" w:type="dxa"/>
            <w:tcBorders>
              <w:top w:val="single" w:sz="4" w:space="0" w:color="auto"/>
            </w:tcBorders>
          </w:tcPr>
          <w:p w14:paraId="18298E6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Short-term (2018)</w:t>
            </w:r>
            <w:r w:rsidRPr="006749CC">
              <w:rPr>
                <w:rFonts w:ascii="Book Antiqua" w:hAnsi="Book Antiqua"/>
                <w:vertAlign w:val="superscript"/>
              </w:rPr>
              <w:t>[22]</w:t>
            </w:r>
          </w:p>
        </w:tc>
        <w:tc>
          <w:tcPr>
            <w:tcW w:w="1417" w:type="dxa"/>
            <w:tcBorders>
              <w:top w:val="single" w:sz="4" w:space="0" w:color="auto"/>
            </w:tcBorders>
          </w:tcPr>
          <w:p w14:paraId="0D48B1B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Long-term </w:t>
            </w:r>
            <w:r w:rsidR="007B60F0" w:rsidRPr="006749CC">
              <w:rPr>
                <w:rFonts w:ascii="Book Antiqua" w:hAnsi="Book Antiqua"/>
              </w:rPr>
              <w:t>follow</w:t>
            </w:r>
            <w:r w:rsidRPr="006749CC">
              <w:rPr>
                <w:rFonts w:ascii="Book Antiqua" w:hAnsi="Book Antiqua"/>
              </w:rPr>
              <w:t>-up</w:t>
            </w:r>
          </w:p>
        </w:tc>
        <w:tc>
          <w:tcPr>
            <w:tcW w:w="1134" w:type="dxa"/>
            <w:tcBorders>
              <w:top w:val="single" w:sz="4" w:space="0" w:color="auto"/>
            </w:tcBorders>
          </w:tcPr>
          <w:p w14:paraId="38D6074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Short-term (2017)</w:t>
            </w:r>
            <w:r w:rsidRPr="006749CC">
              <w:rPr>
                <w:rFonts w:ascii="Book Antiqua" w:hAnsi="Book Antiqua"/>
                <w:vertAlign w:val="superscript"/>
              </w:rPr>
              <w:t>[19]</w:t>
            </w:r>
          </w:p>
        </w:tc>
        <w:tc>
          <w:tcPr>
            <w:tcW w:w="1418" w:type="dxa"/>
            <w:tcBorders>
              <w:top w:val="single" w:sz="4" w:space="0" w:color="auto"/>
            </w:tcBorders>
          </w:tcPr>
          <w:p w14:paraId="05E2142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Long-term </w:t>
            </w:r>
            <w:r w:rsidR="007B60F0" w:rsidRPr="006749CC">
              <w:rPr>
                <w:rFonts w:ascii="Book Antiqua" w:hAnsi="Book Antiqua"/>
              </w:rPr>
              <w:t>follow</w:t>
            </w:r>
            <w:r w:rsidRPr="006749CC">
              <w:rPr>
                <w:rFonts w:ascii="Book Antiqua" w:hAnsi="Book Antiqua"/>
              </w:rPr>
              <w:t>-up</w:t>
            </w:r>
          </w:p>
        </w:tc>
        <w:tc>
          <w:tcPr>
            <w:tcW w:w="1417" w:type="dxa"/>
            <w:tcBorders>
              <w:top w:val="single" w:sz="4" w:space="0" w:color="auto"/>
            </w:tcBorders>
          </w:tcPr>
          <w:p w14:paraId="4D2CAC9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Short-term (2015)</w:t>
            </w:r>
            <w:r w:rsidRPr="006749CC">
              <w:rPr>
                <w:rFonts w:ascii="Book Antiqua" w:hAnsi="Book Antiqua"/>
                <w:vertAlign w:val="superscript"/>
              </w:rPr>
              <w:t>[18]</w:t>
            </w:r>
          </w:p>
        </w:tc>
        <w:tc>
          <w:tcPr>
            <w:tcW w:w="1701" w:type="dxa"/>
            <w:tcBorders>
              <w:top w:val="single" w:sz="4" w:space="0" w:color="auto"/>
            </w:tcBorders>
          </w:tcPr>
          <w:p w14:paraId="45E6A13B" w14:textId="77777777"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Long-term follow</w:t>
            </w:r>
            <w:r w:rsidR="005876EA" w:rsidRPr="006749CC">
              <w:rPr>
                <w:rFonts w:ascii="Book Antiqua" w:hAnsi="Book Antiqua"/>
              </w:rPr>
              <w:t>-up</w:t>
            </w:r>
          </w:p>
        </w:tc>
        <w:tc>
          <w:tcPr>
            <w:tcW w:w="1701" w:type="dxa"/>
            <w:tcBorders>
              <w:top w:val="single" w:sz="4" w:space="0" w:color="auto"/>
            </w:tcBorders>
          </w:tcPr>
          <w:p w14:paraId="3BC435F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Short-term (2009)</w:t>
            </w:r>
            <w:r w:rsidRPr="006749CC">
              <w:rPr>
                <w:rFonts w:ascii="Book Antiqua" w:hAnsi="Book Antiqua"/>
                <w:vertAlign w:val="superscript"/>
              </w:rPr>
              <w:t>[21]</w:t>
            </w:r>
          </w:p>
        </w:tc>
        <w:tc>
          <w:tcPr>
            <w:tcW w:w="1423" w:type="dxa"/>
            <w:tcBorders>
              <w:top w:val="single" w:sz="4" w:space="0" w:color="auto"/>
            </w:tcBorders>
          </w:tcPr>
          <w:p w14:paraId="715817C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Long-term </w:t>
            </w:r>
            <w:r w:rsidR="007B60F0" w:rsidRPr="006749CC">
              <w:rPr>
                <w:rFonts w:ascii="Book Antiqua" w:hAnsi="Book Antiqua"/>
              </w:rPr>
              <w:t>follow</w:t>
            </w:r>
            <w:r w:rsidRPr="006749CC">
              <w:rPr>
                <w:rFonts w:ascii="Book Antiqua" w:hAnsi="Book Antiqua"/>
              </w:rPr>
              <w:t>-up</w:t>
            </w:r>
          </w:p>
        </w:tc>
      </w:tr>
      <w:tr w:rsidR="00BE19A1" w:rsidRPr="006749CC" w14:paraId="357FE567" w14:textId="77777777" w:rsidTr="003977CE">
        <w:tc>
          <w:tcPr>
            <w:tcW w:w="1418" w:type="dxa"/>
          </w:tcPr>
          <w:p w14:paraId="048F17DB" w14:textId="14D57CF5" w:rsidR="00BE19A1" w:rsidRPr="006749CC" w:rsidRDefault="003F63F1" w:rsidP="003F63F1">
            <w:pPr>
              <w:adjustRightInd w:val="0"/>
              <w:snapToGrid w:val="0"/>
              <w:spacing w:line="360" w:lineRule="auto"/>
              <w:jc w:val="both"/>
              <w:rPr>
                <w:rFonts w:ascii="Book Antiqua" w:hAnsi="Book Antiqua"/>
                <w:i/>
              </w:rPr>
            </w:pPr>
            <w:r w:rsidRPr="006749CC">
              <w:rPr>
                <w:rFonts w:ascii="Book Antiqua" w:hAnsi="Book Antiqua"/>
                <w:i/>
              </w:rPr>
              <w:t>n</w:t>
            </w:r>
          </w:p>
        </w:tc>
        <w:tc>
          <w:tcPr>
            <w:tcW w:w="1276" w:type="dxa"/>
          </w:tcPr>
          <w:p w14:paraId="0092E6D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353</w:t>
            </w:r>
          </w:p>
        </w:tc>
        <w:tc>
          <w:tcPr>
            <w:tcW w:w="1417" w:type="dxa"/>
          </w:tcPr>
          <w:p w14:paraId="1EAF1F2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611</w:t>
            </w:r>
          </w:p>
        </w:tc>
        <w:tc>
          <w:tcPr>
            <w:tcW w:w="1134" w:type="dxa"/>
          </w:tcPr>
          <w:p w14:paraId="3F4BBCF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52</w:t>
            </w:r>
          </w:p>
        </w:tc>
        <w:tc>
          <w:tcPr>
            <w:tcW w:w="1418" w:type="dxa"/>
          </w:tcPr>
          <w:p w14:paraId="579E31BA" w14:textId="0E60AB1E"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40</w:t>
            </w:r>
            <w:r w:rsidR="00FF5393" w:rsidRPr="006749CC">
              <w:rPr>
                <w:rFonts w:ascii="Book Antiqua" w:hAnsi="Book Antiqua"/>
              </w:rPr>
              <w:t>8</w:t>
            </w:r>
          </w:p>
        </w:tc>
        <w:tc>
          <w:tcPr>
            <w:tcW w:w="1417" w:type="dxa"/>
          </w:tcPr>
          <w:p w14:paraId="6AE69FCF"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44</w:t>
            </w:r>
          </w:p>
        </w:tc>
        <w:tc>
          <w:tcPr>
            <w:tcW w:w="1701" w:type="dxa"/>
          </w:tcPr>
          <w:p w14:paraId="2C8DAFF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175</w:t>
            </w:r>
          </w:p>
        </w:tc>
        <w:tc>
          <w:tcPr>
            <w:tcW w:w="1701" w:type="dxa"/>
          </w:tcPr>
          <w:p w14:paraId="52A4D35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23</w:t>
            </w:r>
          </w:p>
        </w:tc>
        <w:tc>
          <w:tcPr>
            <w:tcW w:w="1423" w:type="dxa"/>
          </w:tcPr>
          <w:p w14:paraId="184BF84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56</w:t>
            </w:r>
          </w:p>
        </w:tc>
      </w:tr>
      <w:tr w:rsidR="00BE19A1" w:rsidRPr="006749CC" w14:paraId="04B1823A" w14:textId="77777777" w:rsidTr="003977CE">
        <w:tc>
          <w:tcPr>
            <w:tcW w:w="1418" w:type="dxa"/>
          </w:tcPr>
          <w:p w14:paraId="069069B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Follow-up-</w:t>
            </w:r>
            <w:r w:rsidR="007B60F0" w:rsidRPr="006749CC">
              <w:rPr>
                <w:rFonts w:ascii="Book Antiqua" w:hAnsi="Book Antiqua"/>
              </w:rPr>
              <w:t>median</w:t>
            </w:r>
          </w:p>
          <w:p w14:paraId="6D33C43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(Range)</w:t>
            </w:r>
          </w:p>
        </w:tc>
        <w:tc>
          <w:tcPr>
            <w:tcW w:w="1276" w:type="dxa"/>
          </w:tcPr>
          <w:p w14:paraId="75FBDADB" w14:textId="4D3F1E1D"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27 </w:t>
            </w:r>
            <w:proofErr w:type="spellStart"/>
            <w:r w:rsidRPr="006749CC">
              <w:rPr>
                <w:rFonts w:ascii="Book Antiqua" w:hAnsi="Book Antiqua"/>
              </w:rPr>
              <w:t>mo</w:t>
            </w:r>
            <w:proofErr w:type="spellEnd"/>
            <w:r w:rsidR="00015AED" w:rsidRPr="006749CC">
              <w:rPr>
                <w:rFonts w:ascii="Book Antiqua" w:hAnsi="Book Antiqua"/>
              </w:rPr>
              <w:t xml:space="preserve"> </w:t>
            </w:r>
            <w:r w:rsidRPr="006749CC">
              <w:rPr>
                <w:rFonts w:ascii="Book Antiqua" w:hAnsi="Book Antiqua"/>
              </w:rPr>
              <w:t>(4-66)</w:t>
            </w:r>
          </w:p>
        </w:tc>
        <w:tc>
          <w:tcPr>
            <w:tcW w:w="1417" w:type="dxa"/>
          </w:tcPr>
          <w:p w14:paraId="5A07F214" w14:textId="09731215"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40 </w:t>
            </w:r>
            <w:proofErr w:type="spellStart"/>
            <w:r w:rsidRPr="006749CC">
              <w:rPr>
                <w:rFonts w:ascii="Book Antiqua" w:hAnsi="Book Antiqua"/>
              </w:rPr>
              <w:t>mo</w:t>
            </w:r>
            <w:proofErr w:type="spellEnd"/>
            <w:r w:rsidR="00015AED" w:rsidRPr="006749CC">
              <w:rPr>
                <w:rFonts w:ascii="Book Antiqua" w:hAnsi="Book Antiqua"/>
              </w:rPr>
              <w:t xml:space="preserve"> </w:t>
            </w:r>
            <w:r w:rsidRPr="006749CC">
              <w:rPr>
                <w:rFonts w:ascii="Book Antiqua" w:hAnsi="Book Antiqua"/>
              </w:rPr>
              <w:t>(1-105)</w:t>
            </w:r>
          </w:p>
        </w:tc>
        <w:tc>
          <w:tcPr>
            <w:tcW w:w="1134" w:type="dxa"/>
          </w:tcPr>
          <w:p w14:paraId="7DDEC01B" w14:textId="1E89776A"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9 </w:t>
            </w:r>
            <w:proofErr w:type="spellStart"/>
            <w:r w:rsidRPr="006749CC">
              <w:rPr>
                <w:rFonts w:ascii="Book Antiqua" w:hAnsi="Book Antiqua"/>
              </w:rPr>
              <w:t>mo</w:t>
            </w:r>
            <w:proofErr w:type="spellEnd"/>
            <w:r w:rsidR="00015AED" w:rsidRPr="006749CC">
              <w:rPr>
                <w:rFonts w:ascii="Book Antiqua" w:hAnsi="Book Antiqua"/>
              </w:rPr>
              <w:t xml:space="preserve"> </w:t>
            </w:r>
            <w:r w:rsidRPr="006749CC">
              <w:rPr>
                <w:rFonts w:ascii="Book Antiqua" w:hAnsi="Book Antiqua"/>
              </w:rPr>
              <w:t>(6-21)</w:t>
            </w:r>
          </w:p>
        </w:tc>
        <w:tc>
          <w:tcPr>
            <w:tcW w:w="1418" w:type="dxa"/>
          </w:tcPr>
          <w:p w14:paraId="657CB9A7" w14:textId="1AB6D170"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30 </w:t>
            </w:r>
            <w:proofErr w:type="spellStart"/>
            <w:r w:rsidRPr="006749CC">
              <w:rPr>
                <w:rFonts w:ascii="Book Antiqua" w:hAnsi="Book Antiqua"/>
              </w:rPr>
              <w:t>mo</w:t>
            </w:r>
            <w:proofErr w:type="spellEnd"/>
            <w:r w:rsidR="00015AED" w:rsidRPr="006749CC">
              <w:rPr>
                <w:rFonts w:ascii="Book Antiqua" w:hAnsi="Book Antiqua"/>
              </w:rPr>
              <w:t xml:space="preserve"> </w:t>
            </w:r>
            <w:r w:rsidRPr="006749CC">
              <w:rPr>
                <w:rFonts w:ascii="Book Antiqua" w:hAnsi="Book Antiqua"/>
              </w:rPr>
              <w:t>(1-70)</w:t>
            </w:r>
          </w:p>
        </w:tc>
        <w:tc>
          <w:tcPr>
            <w:tcW w:w="1417" w:type="dxa"/>
          </w:tcPr>
          <w:p w14:paraId="7CEB2098" w14:textId="728D6471"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9 </w:t>
            </w:r>
            <w:proofErr w:type="spellStart"/>
            <w:r w:rsidRPr="006749CC">
              <w:rPr>
                <w:rFonts w:ascii="Book Antiqua" w:hAnsi="Book Antiqua"/>
              </w:rPr>
              <w:t>mo</w:t>
            </w:r>
            <w:proofErr w:type="spellEnd"/>
            <w:r w:rsidR="00015AED" w:rsidRPr="006749CC">
              <w:rPr>
                <w:rFonts w:ascii="Book Antiqua" w:hAnsi="Book Antiqua"/>
              </w:rPr>
              <w:t xml:space="preserve"> </w:t>
            </w:r>
            <w:r w:rsidRPr="006749CC">
              <w:rPr>
                <w:rFonts w:ascii="Book Antiqua" w:hAnsi="Book Antiqua"/>
              </w:rPr>
              <w:t>(5-14)</w:t>
            </w:r>
          </w:p>
        </w:tc>
        <w:tc>
          <w:tcPr>
            <w:tcW w:w="1701" w:type="dxa"/>
          </w:tcPr>
          <w:p w14:paraId="634E5AC2" w14:textId="35532A1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78 </w:t>
            </w:r>
            <w:proofErr w:type="spellStart"/>
            <w:r w:rsidRPr="006749CC">
              <w:rPr>
                <w:rFonts w:ascii="Book Antiqua" w:hAnsi="Book Antiqua"/>
              </w:rPr>
              <w:t>mo</w:t>
            </w:r>
            <w:proofErr w:type="spellEnd"/>
            <w:r w:rsidR="00015AED" w:rsidRPr="006749CC">
              <w:rPr>
                <w:rFonts w:ascii="Book Antiqua" w:hAnsi="Book Antiqua"/>
              </w:rPr>
              <w:t xml:space="preserve"> </w:t>
            </w:r>
            <w:r w:rsidRPr="006749CC">
              <w:rPr>
                <w:rFonts w:ascii="Book Antiqua" w:hAnsi="Book Antiqua"/>
              </w:rPr>
              <w:t>(42-88)</w:t>
            </w:r>
          </w:p>
        </w:tc>
        <w:tc>
          <w:tcPr>
            <w:tcW w:w="1701" w:type="dxa"/>
          </w:tcPr>
          <w:p w14:paraId="4FFCA1E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10 </w:t>
            </w:r>
            <w:proofErr w:type="spellStart"/>
            <w:r w:rsidRPr="006749CC">
              <w:rPr>
                <w:rFonts w:ascii="Book Antiqua" w:hAnsi="Book Antiqua"/>
              </w:rPr>
              <w:t>mo</w:t>
            </w:r>
            <w:proofErr w:type="spellEnd"/>
            <w:r w:rsidRPr="006749CC">
              <w:rPr>
                <w:rFonts w:ascii="Book Antiqua" w:hAnsi="Book Antiqua"/>
              </w:rPr>
              <w:t xml:space="preserve"> (6-18)</w:t>
            </w:r>
          </w:p>
        </w:tc>
        <w:tc>
          <w:tcPr>
            <w:tcW w:w="1423" w:type="dxa"/>
          </w:tcPr>
          <w:p w14:paraId="29DC54E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151 </w:t>
            </w:r>
            <w:proofErr w:type="spellStart"/>
            <w:r w:rsidRPr="006749CC">
              <w:rPr>
                <w:rFonts w:ascii="Book Antiqua" w:hAnsi="Book Antiqua"/>
              </w:rPr>
              <w:t>mo</w:t>
            </w:r>
            <w:proofErr w:type="spellEnd"/>
            <w:r w:rsidRPr="006749CC">
              <w:rPr>
                <w:rFonts w:ascii="Book Antiqua" w:hAnsi="Book Antiqua"/>
              </w:rPr>
              <w:t xml:space="preserve"> (105-171)</w:t>
            </w:r>
          </w:p>
        </w:tc>
      </w:tr>
      <w:tr w:rsidR="00BE19A1" w:rsidRPr="006749CC" w14:paraId="0576C373" w14:textId="77777777" w:rsidTr="003977CE">
        <w:tc>
          <w:tcPr>
            <w:tcW w:w="1418" w:type="dxa"/>
          </w:tcPr>
          <w:p w14:paraId="28DDA4E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Overall </w:t>
            </w:r>
            <w:r w:rsidR="007B60F0" w:rsidRPr="006749CC">
              <w:rPr>
                <w:rFonts w:ascii="Book Antiqua" w:hAnsi="Book Antiqua"/>
              </w:rPr>
              <w:t xml:space="preserve">healing </w:t>
            </w:r>
            <w:r w:rsidRPr="006749CC">
              <w:rPr>
                <w:rFonts w:ascii="Book Antiqua" w:hAnsi="Book Antiqua"/>
              </w:rPr>
              <w:t>rate</w:t>
            </w:r>
          </w:p>
        </w:tc>
        <w:tc>
          <w:tcPr>
            <w:tcW w:w="1276" w:type="dxa"/>
          </w:tcPr>
          <w:p w14:paraId="5A0C878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100%</w:t>
            </w:r>
          </w:p>
        </w:tc>
        <w:tc>
          <w:tcPr>
            <w:tcW w:w="1417" w:type="dxa"/>
          </w:tcPr>
          <w:p w14:paraId="2DB88D8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98.6%</w:t>
            </w:r>
          </w:p>
        </w:tc>
        <w:tc>
          <w:tcPr>
            <w:tcW w:w="1134" w:type="dxa"/>
          </w:tcPr>
          <w:p w14:paraId="1C19559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90.4%</w:t>
            </w:r>
          </w:p>
        </w:tc>
        <w:tc>
          <w:tcPr>
            <w:tcW w:w="1418" w:type="dxa"/>
          </w:tcPr>
          <w:p w14:paraId="12F4955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86%</w:t>
            </w:r>
          </w:p>
        </w:tc>
        <w:tc>
          <w:tcPr>
            <w:tcW w:w="1417" w:type="dxa"/>
          </w:tcPr>
          <w:p w14:paraId="4C12C3A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86.4%</w:t>
            </w:r>
          </w:p>
        </w:tc>
        <w:tc>
          <w:tcPr>
            <w:tcW w:w="1701" w:type="dxa"/>
          </w:tcPr>
          <w:p w14:paraId="06E9110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50.3%</w:t>
            </w:r>
          </w:p>
        </w:tc>
        <w:tc>
          <w:tcPr>
            <w:tcW w:w="1701" w:type="dxa"/>
          </w:tcPr>
          <w:p w14:paraId="363FCD5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71.4%</w:t>
            </w:r>
          </w:p>
        </w:tc>
        <w:tc>
          <w:tcPr>
            <w:tcW w:w="1423" w:type="dxa"/>
          </w:tcPr>
          <w:p w14:paraId="48B5E74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19.4%</w:t>
            </w:r>
          </w:p>
        </w:tc>
      </w:tr>
    </w:tbl>
    <w:p w14:paraId="3834C3C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 PERFACT</w:t>
      </w:r>
      <w:r w:rsidRPr="006749CC">
        <w:rPr>
          <w:rFonts w:ascii="Book Antiqua" w:hAnsi="Book Antiqua"/>
          <w:lang w:eastAsia="zh-CN"/>
        </w:rPr>
        <w:t xml:space="preserve">: </w:t>
      </w:r>
      <w:r w:rsidRPr="006749CC">
        <w:rPr>
          <w:rFonts w:ascii="Book Antiqua" w:hAnsi="Book Antiqua"/>
        </w:rPr>
        <w:t>Proximal superficial cauterization of the internal opening and emptying regularly of fistula tracts and curettage of tracts</w:t>
      </w:r>
      <w:r w:rsidRPr="006749CC">
        <w:rPr>
          <w:rFonts w:ascii="Book Antiqua" w:hAnsi="Book Antiqua"/>
          <w:lang w:eastAsia="zh-CN"/>
        </w:rPr>
        <w:t xml:space="preserve">; </w:t>
      </w:r>
      <w:r w:rsidRPr="006749CC">
        <w:rPr>
          <w:rFonts w:ascii="Book Antiqua" w:hAnsi="Book Antiqua"/>
        </w:rPr>
        <w:t>TROPIS</w:t>
      </w:r>
      <w:r w:rsidRPr="006749CC">
        <w:rPr>
          <w:rFonts w:ascii="Book Antiqua" w:hAnsi="Book Antiqua"/>
          <w:lang w:eastAsia="zh-CN"/>
        </w:rPr>
        <w:t>:</w:t>
      </w:r>
      <w:r w:rsidRPr="006749CC">
        <w:rPr>
          <w:rFonts w:ascii="Book Antiqua" w:hAnsi="Book Antiqua"/>
        </w:rPr>
        <w:t xml:space="preserve"> </w:t>
      </w:r>
      <w:proofErr w:type="spellStart"/>
      <w:r w:rsidRPr="006749CC">
        <w:rPr>
          <w:rFonts w:ascii="Book Antiqua" w:hAnsi="Book Antiqua"/>
        </w:rPr>
        <w:t>Transanal</w:t>
      </w:r>
      <w:proofErr w:type="spellEnd"/>
      <w:r w:rsidRPr="006749CC">
        <w:rPr>
          <w:rFonts w:ascii="Book Antiqua" w:hAnsi="Book Antiqua"/>
        </w:rPr>
        <w:t xml:space="preserve"> opening of </w:t>
      </w:r>
      <w:proofErr w:type="spellStart"/>
      <w:r w:rsidRPr="006749CC">
        <w:rPr>
          <w:rFonts w:ascii="Book Antiqua" w:hAnsi="Book Antiqua"/>
        </w:rPr>
        <w:t>intersphincteric</w:t>
      </w:r>
      <w:proofErr w:type="spellEnd"/>
      <w:r w:rsidRPr="006749CC">
        <w:rPr>
          <w:rFonts w:ascii="Book Antiqua" w:hAnsi="Book Antiqua"/>
        </w:rPr>
        <w:t xml:space="preserve"> space</w:t>
      </w:r>
      <w:r w:rsidR="007B60F0" w:rsidRPr="006749CC">
        <w:rPr>
          <w:rFonts w:ascii="Book Antiqua" w:hAnsi="Book Antiqua"/>
        </w:rPr>
        <w:t>.</w:t>
      </w:r>
    </w:p>
    <w:p w14:paraId="5B47A18D" w14:textId="62F23C8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br w:type="page"/>
      </w:r>
      <w:r w:rsidRPr="006749CC">
        <w:rPr>
          <w:rFonts w:ascii="Book Antiqua" w:hAnsi="Book Antiqua"/>
          <w:b/>
          <w:bCs/>
        </w:rPr>
        <w:lastRenderedPageBreak/>
        <w:t xml:space="preserve">Table 6 </w:t>
      </w:r>
      <w:r w:rsidR="00CB1815" w:rsidRPr="006749CC">
        <w:rPr>
          <w:rFonts w:ascii="Book Antiqua" w:hAnsi="Book Antiqua"/>
          <w:b/>
          <w:bCs/>
        </w:rPr>
        <w:t>A</w:t>
      </w:r>
      <w:r w:rsidRPr="006749CC">
        <w:rPr>
          <w:rFonts w:ascii="Book Antiqua" w:hAnsi="Book Antiqua"/>
          <w:b/>
          <w:bCs/>
        </w:rPr>
        <w:t>nal fistula classification</w:t>
      </w:r>
    </w:p>
    <w:tbl>
      <w:tblPr>
        <w:tblStyle w:val="a7"/>
        <w:tblW w:w="12763"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410"/>
        <w:gridCol w:w="3974"/>
        <w:gridCol w:w="4536"/>
      </w:tblGrid>
      <w:tr w:rsidR="00BE19A1" w:rsidRPr="006749CC" w14:paraId="78276F7E" w14:textId="77777777" w:rsidTr="00BC5189">
        <w:trPr>
          <w:trHeight w:val="752"/>
        </w:trPr>
        <w:tc>
          <w:tcPr>
            <w:tcW w:w="1843" w:type="dxa"/>
            <w:tcBorders>
              <w:top w:val="single" w:sz="4" w:space="0" w:color="auto"/>
              <w:bottom w:val="single" w:sz="4" w:space="0" w:color="auto"/>
            </w:tcBorders>
          </w:tcPr>
          <w:p w14:paraId="660D8C84" w14:textId="020879A3"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Classification</w:t>
            </w:r>
          </w:p>
        </w:tc>
        <w:tc>
          <w:tcPr>
            <w:tcW w:w="2410" w:type="dxa"/>
            <w:tcBorders>
              <w:top w:val="single" w:sz="4" w:space="0" w:color="auto"/>
              <w:bottom w:val="single" w:sz="4" w:space="0" w:color="auto"/>
            </w:tcBorders>
          </w:tcPr>
          <w:p w14:paraId="30D48C2E"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Parks</w:t>
            </w:r>
          </w:p>
        </w:tc>
        <w:tc>
          <w:tcPr>
            <w:tcW w:w="3974" w:type="dxa"/>
            <w:tcBorders>
              <w:top w:val="single" w:sz="4" w:space="0" w:color="auto"/>
              <w:bottom w:val="single" w:sz="4" w:space="0" w:color="auto"/>
            </w:tcBorders>
          </w:tcPr>
          <w:p w14:paraId="65128D96"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St James University Hospital</w:t>
            </w:r>
          </w:p>
        </w:tc>
        <w:tc>
          <w:tcPr>
            <w:tcW w:w="4536" w:type="dxa"/>
            <w:tcBorders>
              <w:top w:val="single" w:sz="4" w:space="0" w:color="auto"/>
              <w:bottom w:val="single" w:sz="4" w:space="0" w:color="auto"/>
            </w:tcBorders>
          </w:tcPr>
          <w:p w14:paraId="13CE9B45" w14:textId="1A2F01FD"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G</w:t>
            </w:r>
            <w:r w:rsidR="00CB1815" w:rsidRPr="006749CC">
              <w:rPr>
                <w:rFonts w:ascii="Book Antiqua" w:hAnsi="Book Antiqua"/>
                <w:b/>
                <w:bCs/>
              </w:rPr>
              <w:t>ARG</w:t>
            </w:r>
          </w:p>
        </w:tc>
      </w:tr>
      <w:tr w:rsidR="00BE19A1" w:rsidRPr="006749CC" w14:paraId="6B904F39" w14:textId="77777777" w:rsidTr="00BC5189">
        <w:trPr>
          <w:trHeight w:val="1133"/>
        </w:trPr>
        <w:tc>
          <w:tcPr>
            <w:tcW w:w="1843" w:type="dxa"/>
            <w:tcBorders>
              <w:top w:val="single" w:sz="4" w:space="0" w:color="auto"/>
            </w:tcBorders>
          </w:tcPr>
          <w:p w14:paraId="1BED354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I</w:t>
            </w:r>
          </w:p>
        </w:tc>
        <w:tc>
          <w:tcPr>
            <w:tcW w:w="2410" w:type="dxa"/>
            <w:tcBorders>
              <w:top w:val="single" w:sz="4" w:space="0" w:color="auto"/>
            </w:tcBorders>
          </w:tcPr>
          <w:p w14:paraId="7621AC0C" w14:textId="77777777" w:rsidR="00BE19A1" w:rsidRPr="006749CC" w:rsidRDefault="005876EA" w:rsidP="00066E57">
            <w:pPr>
              <w:adjustRightInd w:val="0"/>
              <w:snapToGrid w:val="0"/>
              <w:spacing w:line="360" w:lineRule="auto"/>
              <w:jc w:val="both"/>
              <w:rPr>
                <w:rFonts w:ascii="Book Antiqua" w:hAnsi="Book Antiqua"/>
              </w:rPr>
            </w:pPr>
            <w:proofErr w:type="spellStart"/>
            <w:r w:rsidRPr="006749CC">
              <w:rPr>
                <w:rFonts w:ascii="Book Antiqua" w:hAnsi="Book Antiqua"/>
              </w:rPr>
              <w:t>Intersphincteric</w:t>
            </w:r>
            <w:proofErr w:type="spellEnd"/>
          </w:p>
          <w:p w14:paraId="04D23E9A" w14:textId="77777777" w:rsidR="00BE19A1" w:rsidRPr="006749CC" w:rsidRDefault="00BE19A1" w:rsidP="00066E57">
            <w:pPr>
              <w:adjustRightInd w:val="0"/>
              <w:snapToGrid w:val="0"/>
              <w:spacing w:line="360" w:lineRule="auto"/>
              <w:jc w:val="both"/>
              <w:rPr>
                <w:rFonts w:ascii="Book Antiqua" w:hAnsi="Book Antiqua"/>
              </w:rPr>
            </w:pPr>
          </w:p>
        </w:tc>
        <w:tc>
          <w:tcPr>
            <w:tcW w:w="3974" w:type="dxa"/>
            <w:tcBorders>
              <w:top w:val="single" w:sz="4" w:space="0" w:color="auto"/>
            </w:tcBorders>
          </w:tcPr>
          <w:p w14:paraId="10B83F56" w14:textId="77777777" w:rsidR="00BE19A1" w:rsidRPr="006749CC" w:rsidRDefault="005876EA" w:rsidP="00066E57">
            <w:pPr>
              <w:adjustRightInd w:val="0"/>
              <w:snapToGrid w:val="0"/>
              <w:spacing w:line="360" w:lineRule="auto"/>
              <w:jc w:val="both"/>
              <w:rPr>
                <w:rFonts w:ascii="Book Antiqua" w:hAnsi="Book Antiqua"/>
              </w:rPr>
            </w:pPr>
            <w:proofErr w:type="spellStart"/>
            <w:r w:rsidRPr="006749CC">
              <w:rPr>
                <w:rFonts w:ascii="Book Antiqua" w:hAnsi="Book Antiqua"/>
              </w:rPr>
              <w:t>Intersphincteric</w:t>
            </w:r>
            <w:proofErr w:type="spellEnd"/>
            <w:r w:rsidRPr="006749CC">
              <w:rPr>
                <w:rFonts w:ascii="Book Antiqua" w:hAnsi="Book Antiqua"/>
              </w:rPr>
              <w:t>- linear</w:t>
            </w:r>
          </w:p>
        </w:tc>
        <w:tc>
          <w:tcPr>
            <w:tcW w:w="4536" w:type="dxa"/>
            <w:tcBorders>
              <w:top w:val="single" w:sz="4" w:space="0" w:color="auto"/>
            </w:tcBorders>
          </w:tcPr>
          <w:p w14:paraId="07629239" w14:textId="186BFAFE"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Low</w:t>
            </w:r>
            <w:r w:rsidR="00FF5393" w:rsidRPr="006749CC">
              <w:rPr>
                <w:rFonts w:ascii="Book Antiqua" w:hAnsi="Book Antiqua"/>
              </w:rPr>
              <w:t xml:space="preserve"> fistula</w:t>
            </w:r>
            <w:r w:rsidR="005876EA" w:rsidRPr="006749CC">
              <w:rPr>
                <w:rFonts w:ascii="Book Antiqua" w:hAnsi="Book Antiqua"/>
              </w:rPr>
              <w:t xml:space="preserve">- </w:t>
            </w:r>
            <w:r w:rsidR="004C6CA7" w:rsidRPr="006749CC">
              <w:rPr>
                <w:rFonts w:ascii="Book Antiqua" w:hAnsi="Book Antiqua"/>
              </w:rPr>
              <w:t>s</w:t>
            </w:r>
            <w:r w:rsidR="005876EA" w:rsidRPr="006749CC">
              <w:rPr>
                <w:rFonts w:ascii="Book Antiqua" w:hAnsi="Book Antiqua"/>
              </w:rPr>
              <w:t>ingle tract</w:t>
            </w:r>
            <w:r w:rsidR="00015AED" w:rsidRPr="006749CC">
              <w:rPr>
                <w:rFonts w:ascii="Book Antiqua" w:hAnsi="Book Antiqua"/>
              </w:rPr>
              <w:t xml:space="preserve"> </w:t>
            </w:r>
            <w:r w:rsidR="005876EA" w:rsidRPr="006749CC">
              <w:rPr>
                <w:rFonts w:ascii="Book Antiqua" w:hAnsi="Book Antiqua"/>
              </w:rPr>
              <w:t>(</w:t>
            </w:r>
            <w:proofErr w:type="spellStart"/>
            <w:r w:rsidR="004C6CA7" w:rsidRPr="006749CC">
              <w:rPr>
                <w:rFonts w:ascii="Book Antiqua" w:hAnsi="Book Antiqua"/>
              </w:rPr>
              <w:t>i</w:t>
            </w:r>
            <w:r w:rsidR="005876EA" w:rsidRPr="006749CC">
              <w:rPr>
                <w:rFonts w:ascii="Book Antiqua" w:hAnsi="Book Antiqua"/>
              </w:rPr>
              <w:t>ntersphincteric</w:t>
            </w:r>
            <w:proofErr w:type="spellEnd"/>
            <w:r w:rsidR="005876EA" w:rsidRPr="006749CC">
              <w:rPr>
                <w:rFonts w:ascii="Book Antiqua" w:hAnsi="Book Antiqua"/>
              </w:rPr>
              <w:t xml:space="preserve"> or </w:t>
            </w:r>
            <w:proofErr w:type="spellStart"/>
            <w:r w:rsidR="005876EA" w:rsidRPr="006749CC">
              <w:rPr>
                <w:rFonts w:ascii="Book Antiqua" w:hAnsi="Book Antiqua"/>
              </w:rPr>
              <w:t>transsphincteric</w:t>
            </w:r>
            <w:proofErr w:type="spellEnd"/>
            <w:r w:rsidR="005876EA" w:rsidRPr="006749CC">
              <w:rPr>
                <w:rFonts w:ascii="Book Antiqua" w:hAnsi="Book Antiqua"/>
              </w:rPr>
              <w:t>)</w:t>
            </w:r>
          </w:p>
        </w:tc>
      </w:tr>
      <w:tr w:rsidR="00BE19A1" w:rsidRPr="006749CC" w14:paraId="7B6FDDB8" w14:textId="77777777" w:rsidTr="00BC5189">
        <w:trPr>
          <w:trHeight w:val="686"/>
        </w:trPr>
        <w:tc>
          <w:tcPr>
            <w:tcW w:w="1843" w:type="dxa"/>
          </w:tcPr>
          <w:p w14:paraId="1A3C389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II</w:t>
            </w:r>
          </w:p>
        </w:tc>
        <w:tc>
          <w:tcPr>
            <w:tcW w:w="2410" w:type="dxa"/>
          </w:tcPr>
          <w:p w14:paraId="1353CE80" w14:textId="77777777" w:rsidR="00BE19A1" w:rsidRPr="006749CC" w:rsidRDefault="005876EA" w:rsidP="00066E57">
            <w:pPr>
              <w:adjustRightInd w:val="0"/>
              <w:snapToGrid w:val="0"/>
              <w:spacing w:line="360" w:lineRule="auto"/>
              <w:jc w:val="both"/>
              <w:rPr>
                <w:rFonts w:ascii="Book Antiqua" w:hAnsi="Book Antiqua"/>
              </w:rPr>
            </w:pPr>
            <w:proofErr w:type="spellStart"/>
            <w:r w:rsidRPr="006749CC">
              <w:rPr>
                <w:rFonts w:ascii="Book Antiqua" w:hAnsi="Book Antiqua"/>
              </w:rPr>
              <w:t>Transsphincteric</w:t>
            </w:r>
            <w:proofErr w:type="spellEnd"/>
          </w:p>
        </w:tc>
        <w:tc>
          <w:tcPr>
            <w:tcW w:w="3974" w:type="dxa"/>
          </w:tcPr>
          <w:p w14:paraId="1125CF95" w14:textId="213ECC2A" w:rsidR="00BE19A1" w:rsidRPr="006749CC" w:rsidRDefault="007B60F0" w:rsidP="00066E57">
            <w:pPr>
              <w:adjustRightInd w:val="0"/>
              <w:snapToGrid w:val="0"/>
              <w:spacing w:line="360" w:lineRule="auto"/>
              <w:jc w:val="both"/>
              <w:rPr>
                <w:rFonts w:ascii="Book Antiqua" w:hAnsi="Book Antiqua"/>
              </w:rPr>
            </w:pPr>
            <w:proofErr w:type="spellStart"/>
            <w:r w:rsidRPr="006749CC">
              <w:rPr>
                <w:rFonts w:ascii="Book Antiqua" w:hAnsi="Book Antiqua"/>
              </w:rPr>
              <w:t>Intersphincteric</w:t>
            </w:r>
            <w:proofErr w:type="spellEnd"/>
            <w:r w:rsidRPr="006749CC">
              <w:rPr>
                <w:rFonts w:ascii="Book Antiqua" w:hAnsi="Book Antiqua"/>
              </w:rPr>
              <w:t>-</w:t>
            </w:r>
            <w:r w:rsidR="004C6CA7" w:rsidRPr="006749CC">
              <w:rPr>
                <w:rFonts w:ascii="Book Antiqua" w:hAnsi="Book Antiqua"/>
              </w:rPr>
              <w:t>m</w:t>
            </w:r>
            <w:r w:rsidR="005876EA" w:rsidRPr="006749CC">
              <w:rPr>
                <w:rFonts w:ascii="Book Antiqua" w:hAnsi="Book Antiqua"/>
              </w:rPr>
              <w:t>ultiple tracts or associated abscess</w:t>
            </w:r>
          </w:p>
        </w:tc>
        <w:tc>
          <w:tcPr>
            <w:tcW w:w="4536" w:type="dxa"/>
          </w:tcPr>
          <w:p w14:paraId="72993AC0" w14:textId="01888F9C"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Low</w:t>
            </w:r>
            <w:r w:rsidR="00FF5393" w:rsidRPr="006749CC">
              <w:rPr>
                <w:rFonts w:ascii="Book Antiqua" w:hAnsi="Book Antiqua"/>
              </w:rPr>
              <w:t xml:space="preserve"> fistula</w:t>
            </w:r>
            <w:r w:rsidR="005876EA" w:rsidRPr="006749CC">
              <w:rPr>
                <w:rFonts w:ascii="Book Antiqua" w:hAnsi="Book Antiqua"/>
              </w:rPr>
              <w:t xml:space="preserve">- </w:t>
            </w:r>
            <w:r w:rsidR="004C6CA7" w:rsidRPr="006749CC">
              <w:rPr>
                <w:rFonts w:ascii="Book Antiqua" w:hAnsi="Book Antiqua"/>
              </w:rPr>
              <w:t>m</w:t>
            </w:r>
            <w:r w:rsidR="005876EA" w:rsidRPr="006749CC">
              <w:rPr>
                <w:rFonts w:ascii="Book Antiqua" w:hAnsi="Book Antiqua"/>
              </w:rPr>
              <w:t>ultiple tracts or associated abscess or horseshoe tract</w:t>
            </w:r>
            <w:r w:rsidR="00015AED" w:rsidRPr="006749CC">
              <w:rPr>
                <w:rFonts w:ascii="Book Antiqua" w:hAnsi="Book Antiqua"/>
              </w:rPr>
              <w:t xml:space="preserve"> </w:t>
            </w:r>
            <w:r w:rsidR="005876EA" w:rsidRPr="006749CC">
              <w:rPr>
                <w:rFonts w:ascii="Book Antiqua" w:hAnsi="Book Antiqua"/>
              </w:rPr>
              <w:t>(</w:t>
            </w:r>
            <w:proofErr w:type="spellStart"/>
            <w:r w:rsidR="004C6CA7" w:rsidRPr="006749CC">
              <w:rPr>
                <w:rFonts w:ascii="Book Antiqua" w:hAnsi="Book Antiqua"/>
              </w:rPr>
              <w:t>i</w:t>
            </w:r>
            <w:r w:rsidR="005876EA" w:rsidRPr="006749CC">
              <w:rPr>
                <w:rFonts w:ascii="Book Antiqua" w:hAnsi="Book Antiqua"/>
              </w:rPr>
              <w:t>ntersphincteric</w:t>
            </w:r>
            <w:proofErr w:type="spellEnd"/>
            <w:r w:rsidR="005876EA" w:rsidRPr="006749CC">
              <w:rPr>
                <w:rFonts w:ascii="Book Antiqua" w:hAnsi="Book Antiqua"/>
              </w:rPr>
              <w:t xml:space="preserve"> or </w:t>
            </w:r>
            <w:proofErr w:type="spellStart"/>
            <w:r w:rsidR="005876EA" w:rsidRPr="006749CC">
              <w:rPr>
                <w:rFonts w:ascii="Book Antiqua" w:hAnsi="Book Antiqua"/>
              </w:rPr>
              <w:t>transsphincteric</w:t>
            </w:r>
            <w:proofErr w:type="spellEnd"/>
            <w:r w:rsidR="005876EA" w:rsidRPr="006749CC">
              <w:rPr>
                <w:rFonts w:ascii="Book Antiqua" w:hAnsi="Book Antiqua"/>
              </w:rPr>
              <w:t>)</w:t>
            </w:r>
          </w:p>
        </w:tc>
      </w:tr>
      <w:tr w:rsidR="00BE19A1" w:rsidRPr="006749CC" w14:paraId="4C6481E5" w14:textId="77777777" w:rsidTr="00BC5189">
        <w:trPr>
          <w:trHeight w:val="1062"/>
        </w:trPr>
        <w:tc>
          <w:tcPr>
            <w:tcW w:w="1843" w:type="dxa"/>
          </w:tcPr>
          <w:p w14:paraId="0D99D35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III</w:t>
            </w:r>
          </w:p>
        </w:tc>
        <w:tc>
          <w:tcPr>
            <w:tcW w:w="2410" w:type="dxa"/>
          </w:tcPr>
          <w:p w14:paraId="614E191B" w14:textId="77777777" w:rsidR="00BE19A1" w:rsidRPr="006749CC" w:rsidRDefault="005876EA" w:rsidP="00066E57">
            <w:pPr>
              <w:adjustRightInd w:val="0"/>
              <w:snapToGrid w:val="0"/>
              <w:spacing w:line="360" w:lineRule="auto"/>
              <w:jc w:val="both"/>
              <w:rPr>
                <w:rFonts w:ascii="Book Antiqua" w:hAnsi="Book Antiqua"/>
              </w:rPr>
            </w:pPr>
            <w:proofErr w:type="spellStart"/>
            <w:r w:rsidRPr="006749CC">
              <w:rPr>
                <w:rFonts w:ascii="Book Antiqua" w:hAnsi="Book Antiqua"/>
              </w:rPr>
              <w:t>Suprasphincteric</w:t>
            </w:r>
            <w:proofErr w:type="spellEnd"/>
          </w:p>
        </w:tc>
        <w:tc>
          <w:tcPr>
            <w:tcW w:w="3974" w:type="dxa"/>
          </w:tcPr>
          <w:p w14:paraId="0C2612DA" w14:textId="77777777" w:rsidR="00BE19A1" w:rsidRPr="006749CC" w:rsidRDefault="005876EA" w:rsidP="00066E57">
            <w:pPr>
              <w:adjustRightInd w:val="0"/>
              <w:snapToGrid w:val="0"/>
              <w:spacing w:line="360" w:lineRule="auto"/>
              <w:jc w:val="both"/>
              <w:rPr>
                <w:rFonts w:ascii="Book Antiqua" w:hAnsi="Book Antiqua"/>
              </w:rPr>
            </w:pPr>
            <w:proofErr w:type="spellStart"/>
            <w:r w:rsidRPr="006749CC">
              <w:rPr>
                <w:rFonts w:ascii="Book Antiqua" w:hAnsi="Book Antiqua"/>
              </w:rPr>
              <w:t>Transsphincteric</w:t>
            </w:r>
            <w:proofErr w:type="spellEnd"/>
            <w:r w:rsidRPr="006749CC">
              <w:rPr>
                <w:rFonts w:ascii="Book Antiqua" w:hAnsi="Book Antiqua"/>
              </w:rPr>
              <w:t>- linear</w:t>
            </w:r>
          </w:p>
        </w:tc>
        <w:tc>
          <w:tcPr>
            <w:tcW w:w="4536" w:type="dxa"/>
          </w:tcPr>
          <w:p w14:paraId="2BADFA35" w14:textId="4F4F6025"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High</w:t>
            </w:r>
            <w:r w:rsidR="00FF5393" w:rsidRPr="006749CC">
              <w:rPr>
                <w:rFonts w:ascii="Book Antiqua" w:hAnsi="Book Antiqua"/>
              </w:rPr>
              <w:t xml:space="preserve"> fistula</w:t>
            </w:r>
            <w:r w:rsidR="005876EA" w:rsidRPr="006749CC">
              <w:rPr>
                <w:rFonts w:ascii="Book Antiqua" w:hAnsi="Book Antiqua"/>
              </w:rPr>
              <w:t>-</w:t>
            </w:r>
            <w:r w:rsidR="004C6CA7" w:rsidRPr="006749CC">
              <w:rPr>
                <w:rFonts w:ascii="Book Antiqua" w:hAnsi="Book Antiqua"/>
              </w:rPr>
              <w:t>s</w:t>
            </w:r>
            <w:r w:rsidR="005876EA" w:rsidRPr="006749CC">
              <w:rPr>
                <w:rFonts w:ascii="Book Antiqua" w:hAnsi="Book Antiqua"/>
              </w:rPr>
              <w:t>ingle tract</w:t>
            </w:r>
            <w:r w:rsidR="00015AED" w:rsidRPr="006749CC">
              <w:rPr>
                <w:rFonts w:ascii="Book Antiqua" w:hAnsi="Book Antiqua"/>
              </w:rPr>
              <w:t xml:space="preserve"> </w:t>
            </w:r>
            <w:r w:rsidR="005876EA" w:rsidRPr="006749CC">
              <w:rPr>
                <w:rFonts w:ascii="Book Antiqua" w:hAnsi="Book Antiqua"/>
              </w:rPr>
              <w:t>(</w:t>
            </w:r>
            <w:proofErr w:type="spellStart"/>
            <w:r w:rsidR="004C6CA7" w:rsidRPr="006749CC">
              <w:rPr>
                <w:rFonts w:ascii="Book Antiqua" w:hAnsi="Book Antiqua"/>
              </w:rPr>
              <w:t>i</w:t>
            </w:r>
            <w:r w:rsidR="005876EA" w:rsidRPr="006749CC">
              <w:rPr>
                <w:rFonts w:ascii="Book Antiqua" w:hAnsi="Book Antiqua"/>
              </w:rPr>
              <w:t>ntersphincteric</w:t>
            </w:r>
            <w:proofErr w:type="spellEnd"/>
            <w:r w:rsidR="005876EA" w:rsidRPr="006749CC">
              <w:rPr>
                <w:rFonts w:ascii="Book Antiqua" w:hAnsi="Book Antiqua"/>
              </w:rPr>
              <w:t xml:space="preserve"> or </w:t>
            </w:r>
            <w:proofErr w:type="spellStart"/>
            <w:r w:rsidR="005876EA" w:rsidRPr="006749CC">
              <w:rPr>
                <w:rFonts w:ascii="Book Antiqua" w:hAnsi="Book Antiqua"/>
              </w:rPr>
              <w:t>transsphincteric</w:t>
            </w:r>
            <w:proofErr w:type="spellEnd"/>
            <w:r w:rsidR="005876EA" w:rsidRPr="006749CC">
              <w:rPr>
                <w:rFonts w:ascii="Book Antiqua" w:hAnsi="Book Antiqua"/>
              </w:rPr>
              <w:t>)</w:t>
            </w:r>
            <w:r w:rsidR="00015AED" w:rsidRPr="006749CC">
              <w:rPr>
                <w:rFonts w:ascii="Book Antiqua" w:hAnsi="Book Antiqua"/>
              </w:rPr>
              <w:t xml:space="preserve"> </w:t>
            </w:r>
            <w:r w:rsidR="005876EA" w:rsidRPr="006749CC">
              <w:rPr>
                <w:rFonts w:ascii="Book Antiqua" w:hAnsi="Book Antiqua"/>
              </w:rPr>
              <w:t>or</w:t>
            </w:r>
            <w:r w:rsidR="00015AED" w:rsidRPr="006749CC">
              <w:rPr>
                <w:rFonts w:ascii="Book Antiqua" w:hAnsi="Book Antiqua"/>
              </w:rPr>
              <w:t xml:space="preserve"> </w:t>
            </w:r>
            <w:r w:rsidR="004C6CA7" w:rsidRPr="006749CC">
              <w:rPr>
                <w:rFonts w:ascii="Book Antiqua" w:hAnsi="Book Antiqua"/>
              </w:rPr>
              <w:t>a</w:t>
            </w:r>
            <w:r w:rsidR="005876EA" w:rsidRPr="006749CC">
              <w:rPr>
                <w:rFonts w:ascii="Book Antiqua" w:hAnsi="Book Antiqua"/>
              </w:rPr>
              <w:t xml:space="preserve">nterior fistula in a female or </w:t>
            </w:r>
            <w:r w:rsidR="00015AED" w:rsidRPr="006749CC">
              <w:rPr>
                <w:rFonts w:ascii="Book Antiqua" w:hAnsi="Book Antiqua"/>
              </w:rPr>
              <w:t>a</w:t>
            </w:r>
            <w:r w:rsidR="005876EA" w:rsidRPr="006749CC">
              <w:rPr>
                <w:rFonts w:ascii="Book Antiqua" w:hAnsi="Book Antiqua"/>
              </w:rPr>
              <w:t>ssociated comorbidities</w:t>
            </w:r>
            <w:r w:rsidRPr="006749CC">
              <w:rPr>
                <w:rFonts w:ascii="Book Antiqua" w:hAnsi="Book Antiqua"/>
                <w:b/>
                <w:bCs/>
                <w:vertAlign w:val="superscript"/>
              </w:rPr>
              <w:t>1</w:t>
            </w:r>
          </w:p>
        </w:tc>
      </w:tr>
      <w:tr w:rsidR="00BE19A1" w:rsidRPr="006749CC" w14:paraId="2F2E2530" w14:textId="77777777" w:rsidTr="00BC5189">
        <w:trPr>
          <w:trHeight w:val="979"/>
        </w:trPr>
        <w:tc>
          <w:tcPr>
            <w:tcW w:w="1843" w:type="dxa"/>
          </w:tcPr>
          <w:p w14:paraId="46D8025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IV</w:t>
            </w:r>
          </w:p>
        </w:tc>
        <w:tc>
          <w:tcPr>
            <w:tcW w:w="2410" w:type="dxa"/>
          </w:tcPr>
          <w:p w14:paraId="67DE7668" w14:textId="77777777" w:rsidR="00BE19A1" w:rsidRPr="006749CC" w:rsidRDefault="005876EA" w:rsidP="00066E57">
            <w:pPr>
              <w:adjustRightInd w:val="0"/>
              <w:snapToGrid w:val="0"/>
              <w:spacing w:line="360" w:lineRule="auto"/>
              <w:jc w:val="both"/>
              <w:rPr>
                <w:rFonts w:ascii="Book Antiqua" w:hAnsi="Book Antiqua"/>
              </w:rPr>
            </w:pPr>
            <w:proofErr w:type="spellStart"/>
            <w:r w:rsidRPr="006749CC">
              <w:rPr>
                <w:rFonts w:ascii="Book Antiqua" w:hAnsi="Book Antiqua"/>
              </w:rPr>
              <w:t>Extrasphincteric</w:t>
            </w:r>
            <w:proofErr w:type="spellEnd"/>
          </w:p>
        </w:tc>
        <w:tc>
          <w:tcPr>
            <w:tcW w:w="3974" w:type="dxa"/>
          </w:tcPr>
          <w:p w14:paraId="5C715377" w14:textId="3328467B" w:rsidR="00BE19A1" w:rsidRPr="006749CC" w:rsidRDefault="007B60F0" w:rsidP="00066E57">
            <w:pPr>
              <w:adjustRightInd w:val="0"/>
              <w:snapToGrid w:val="0"/>
              <w:spacing w:line="360" w:lineRule="auto"/>
              <w:jc w:val="both"/>
              <w:rPr>
                <w:rFonts w:ascii="Book Antiqua" w:hAnsi="Book Antiqua"/>
              </w:rPr>
            </w:pPr>
            <w:proofErr w:type="spellStart"/>
            <w:r w:rsidRPr="006749CC">
              <w:rPr>
                <w:rFonts w:ascii="Book Antiqua" w:hAnsi="Book Antiqua"/>
              </w:rPr>
              <w:t>Transsphincteric</w:t>
            </w:r>
            <w:proofErr w:type="spellEnd"/>
            <w:r w:rsidRPr="006749CC">
              <w:rPr>
                <w:rFonts w:ascii="Book Antiqua" w:hAnsi="Book Antiqua"/>
              </w:rPr>
              <w:t>-</w:t>
            </w:r>
            <w:r w:rsidR="004C6CA7" w:rsidRPr="006749CC">
              <w:rPr>
                <w:rFonts w:ascii="Book Antiqua" w:hAnsi="Book Antiqua"/>
              </w:rPr>
              <w:t>m</w:t>
            </w:r>
            <w:r w:rsidR="005876EA" w:rsidRPr="006749CC">
              <w:rPr>
                <w:rFonts w:ascii="Book Antiqua" w:hAnsi="Book Antiqua"/>
              </w:rPr>
              <w:t>ultiple tract or associated abscess</w:t>
            </w:r>
          </w:p>
        </w:tc>
        <w:tc>
          <w:tcPr>
            <w:tcW w:w="4536" w:type="dxa"/>
          </w:tcPr>
          <w:p w14:paraId="029BD45A" w14:textId="2B24AAC3" w:rsidR="00BE19A1" w:rsidRPr="006749CC" w:rsidRDefault="007B60F0" w:rsidP="004C6CA7">
            <w:pPr>
              <w:adjustRightInd w:val="0"/>
              <w:snapToGrid w:val="0"/>
              <w:spacing w:line="360" w:lineRule="auto"/>
              <w:jc w:val="both"/>
              <w:rPr>
                <w:rFonts w:ascii="Book Antiqua" w:hAnsi="Book Antiqua"/>
              </w:rPr>
            </w:pPr>
            <w:r w:rsidRPr="006749CC">
              <w:rPr>
                <w:rFonts w:ascii="Book Antiqua" w:hAnsi="Book Antiqua"/>
              </w:rPr>
              <w:t>High</w:t>
            </w:r>
            <w:r w:rsidR="00FF5393" w:rsidRPr="006749CC">
              <w:rPr>
                <w:rFonts w:ascii="Book Antiqua" w:hAnsi="Book Antiqua"/>
              </w:rPr>
              <w:t xml:space="preserve"> fistula</w:t>
            </w:r>
            <w:r w:rsidR="005876EA" w:rsidRPr="006749CC">
              <w:rPr>
                <w:rFonts w:ascii="Book Antiqua" w:hAnsi="Book Antiqua"/>
              </w:rPr>
              <w:t xml:space="preserve">- </w:t>
            </w:r>
            <w:r w:rsidR="004C6CA7" w:rsidRPr="006749CC">
              <w:rPr>
                <w:rFonts w:ascii="Book Antiqua" w:hAnsi="Book Antiqua"/>
              </w:rPr>
              <w:t>m</w:t>
            </w:r>
            <w:r w:rsidR="005876EA" w:rsidRPr="006749CC">
              <w:rPr>
                <w:rFonts w:ascii="Book Antiqua" w:hAnsi="Book Antiqua"/>
              </w:rPr>
              <w:t>ultiple tracts or associated abscess or horseshoe tract</w:t>
            </w:r>
            <w:r w:rsidR="004C6CA7" w:rsidRPr="006749CC">
              <w:rPr>
                <w:rFonts w:ascii="Book Antiqua" w:hAnsi="Book Antiqua"/>
              </w:rPr>
              <w:t xml:space="preserve"> </w:t>
            </w:r>
            <w:r w:rsidR="005876EA" w:rsidRPr="006749CC">
              <w:rPr>
                <w:rFonts w:ascii="Book Antiqua" w:hAnsi="Book Antiqua"/>
              </w:rPr>
              <w:t>(</w:t>
            </w:r>
            <w:proofErr w:type="spellStart"/>
            <w:r w:rsidR="00CB1815" w:rsidRPr="006749CC">
              <w:rPr>
                <w:rFonts w:ascii="Book Antiqua" w:hAnsi="Book Antiqua"/>
              </w:rPr>
              <w:t>t</w:t>
            </w:r>
            <w:r w:rsidR="005876EA" w:rsidRPr="006749CC">
              <w:rPr>
                <w:rFonts w:ascii="Book Antiqua" w:hAnsi="Book Antiqua"/>
              </w:rPr>
              <w:t>ranssphincteric</w:t>
            </w:r>
            <w:proofErr w:type="spellEnd"/>
            <w:r w:rsidR="005876EA" w:rsidRPr="006749CC">
              <w:rPr>
                <w:rFonts w:ascii="Book Antiqua" w:hAnsi="Book Antiqua"/>
              </w:rPr>
              <w:t>)</w:t>
            </w:r>
          </w:p>
        </w:tc>
      </w:tr>
      <w:tr w:rsidR="00BE19A1" w:rsidRPr="006749CC" w14:paraId="7FFA7AB2" w14:textId="77777777" w:rsidTr="00BC5189">
        <w:trPr>
          <w:trHeight w:val="752"/>
        </w:trPr>
        <w:tc>
          <w:tcPr>
            <w:tcW w:w="1843" w:type="dxa"/>
          </w:tcPr>
          <w:p w14:paraId="1855678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V</w:t>
            </w:r>
          </w:p>
        </w:tc>
        <w:tc>
          <w:tcPr>
            <w:tcW w:w="2410" w:type="dxa"/>
          </w:tcPr>
          <w:p w14:paraId="1F715C4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NA</w:t>
            </w:r>
          </w:p>
        </w:tc>
        <w:tc>
          <w:tcPr>
            <w:tcW w:w="3974" w:type="dxa"/>
          </w:tcPr>
          <w:p w14:paraId="5AEE7034" w14:textId="38B7B8A8" w:rsidR="00BE19A1" w:rsidRPr="006749CC" w:rsidRDefault="005876EA" w:rsidP="00066E57">
            <w:pPr>
              <w:adjustRightInd w:val="0"/>
              <w:snapToGrid w:val="0"/>
              <w:spacing w:line="360" w:lineRule="auto"/>
              <w:jc w:val="both"/>
              <w:rPr>
                <w:rFonts w:ascii="Book Antiqua" w:hAnsi="Book Antiqua"/>
              </w:rPr>
            </w:pPr>
            <w:proofErr w:type="spellStart"/>
            <w:r w:rsidRPr="006749CC">
              <w:rPr>
                <w:rFonts w:ascii="Book Antiqua" w:hAnsi="Book Antiqua"/>
              </w:rPr>
              <w:t>Supralevator</w:t>
            </w:r>
            <w:proofErr w:type="spellEnd"/>
            <w:r w:rsidR="00015AED" w:rsidRPr="006749CC">
              <w:rPr>
                <w:rFonts w:ascii="Book Antiqua" w:hAnsi="Book Antiqua"/>
              </w:rPr>
              <w:t xml:space="preserve"> </w:t>
            </w:r>
            <w:r w:rsidRPr="006749CC">
              <w:rPr>
                <w:rFonts w:ascii="Book Antiqua" w:hAnsi="Book Antiqua"/>
              </w:rPr>
              <w:t xml:space="preserve">or </w:t>
            </w:r>
            <w:proofErr w:type="spellStart"/>
            <w:r w:rsidR="004C6CA7" w:rsidRPr="006749CC">
              <w:rPr>
                <w:rFonts w:ascii="Book Antiqua" w:hAnsi="Book Antiqua"/>
              </w:rPr>
              <w:t>t</w:t>
            </w:r>
            <w:r w:rsidRPr="006749CC">
              <w:rPr>
                <w:rFonts w:ascii="Book Antiqua" w:hAnsi="Book Antiqua"/>
              </w:rPr>
              <w:t>ranslevator</w:t>
            </w:r>
            <w:proofErr w:type="spellEnd"/>
            <w:r w:rsidRPr="006749CC">
              <w:rPr>
                <w:rFonts w:ascii="Book Antiqua" w:hAnsi="Book Antiqua"/>
              </w:rPr>
              <w:t>/</w:t>
            </w:r>
            <w:proofErr w:type="spellStart"/>
            <w:r w:rsidR="004C6CA7" w:rsidRPr="006749CC">
              <w:rPr>
                <w:rFonts w:ascii="Book Antiqua" w:hAnsi="Book Antiqua"/>
              </w:rPr>
              <w:t>e</w:t>
            </w:r>
            <w:r w:rsidRPr="006749CC">
              <w:rPr>
                <w:rFonts w:ascii="Book Antiqua" w:hAnsi="Book Antiqua"/>
              </w:rPr>
              <w:t>xtrasphincteric</w:t>
            </w:r>
            <w:proofErr w:type="spellEnd"/>
          </w:p>
        </w:tc>
        <w:tc>
          <w:tcPr>
            <w:tcW w:w="4536" w:type="dxa"/>
          </w:tcPr>
          <w:p w14:paraId="08535542" w14:textId="0F224C63" w:rsidR="00BE19A1" w:rsidRPr="006749CC" w:rsidRDefault="005876EA" w:rsidP="00066E57">
            <w:pPr>
              <w:adjustRightInd w:val="0"/>
              <w:snapToGrid w:val="0"/>
              <w:spacing w:line="360" w:lineRule="auto"/>
              <w:jc w:val="both"/>
              <w:rPr>
                <w:rFonts w:ascii="Book Antiqua" w:hAnsi="Book Antiqua"/>
              </w:rPr>
            </w:pPr>
            <w:proofErr w:type="spellStart"/>
            <w:r w:rsidRPr="006749CC">
              <w:rPr>
                <w:rFonts w:ascii="Book Antiqua" w:hAnsi="Book Antiqua"/>
              </w:rPr>
              <w:t>Suprasphincteric</w:t>
            </w:r>
            <w:proofErr w:type="spellEnd"/>
            <w:r w:rsidR="00015AED" w:rsidRPr="006749CC">
              <w:rPr>
                <w:rFonts w:ascii="Book Antiqua" w:hAnsi="Book Antiqua"/>
              </w:rPr>
              <w:t xml:space="preserve"> </w:t>
            </w:r>
            <w:r w:rsidRPr="006749CC">
              <w:rPr>
                <w:rFonts w:ascii="Book Antiqua" w:hAnsi="Book Antiqua"/>
              </w:rPr>
              <w:t xml:space="preserve">or </w:t>
            </w:r>
            <w:proofErr w:type="spellStart"/>
            <w:r w:rsidR="004C6CA7" w:rsidRPr="006749CC">
              <w:rPr>
                <w:rFonts w:ascii="Book Antiqua" w:hAnsi="Book Antiqua"/>
              </w:rPr>
              <w:t>s</w:t>
            </w:r>
            <w:r w:rsidRPr="006749CC">
              <w:rPr>
                <w:rFonts w:ascii="Book Antiqua" w:hAnsi="Book Antiqua"/>
              </w:rPr>
              <w:t>upralevator</w:t>
            </w:r>
            <w:proofErr w:type="spellEnd"/>
            <w:r w:rsidR="00015AED" w:rsidRPr="006749CC">
              <w:rPr>
                <w:rFonts w:ascii="Book Antiqua" w:hAnsi="Book Antiqua"/>
              </w:rPr>
              <w:t xml:space="preserve"> </w:t>
            </w:r>
            <w:r w:rsidRPr="006749CC">
              <w:rPr>
                <w:rFonts w:ascii="Book Antiqua" w:hAnsi="Book Antiqua"/>
              </w:rPr>
              <w:t xml:space="preserve">or </w:t>
            </w:r>
            <w:proofErr w:type="spellStart"/>
            <w:r w:rsidR="004C6CA7" w:rsidRPr="006749CC">
              <w:rPr>
                <w:rFonts w:ascii="Book Antiqua" w:hAnsi="Book Antiqua"/>
              </w:rPr>
              <w:t>e</w:t>
            </w:r>
            <w:r w:rsidRPr="006749CC">
              <w:rPr>
                <w:rFonts w:ascii="Book Antiqua" w:hAnsi="Book Antiqua"/>
              </w:rPr>
              <w:t>xtrasphincteric</w:t>
            </w:r>
            <w:proofErr w:type="spellEnd"/>
          </w:p>
        </w:tc>
      </w:tr>
    </w:tbl>
    <w:p w14:paraId="41355108" w14:textId="6BF5C3BF" w:rsidR="00DE5626" w:rsidRPr="006749CC" w:rsidRDefault="007B60F0" w:rsidP="00066E57">
      <w:pPr>
        <w:adjustRightInd w:val="0"/>
        <w:snapToGrid w:val="0"/>
        <w:spacing w:line="360" w:lineRule="auto"/>
        <w:jc w:val="both"/>
        <w:rPr>
          <w:rFonts w:ascii="Book Antiqua" w:hAnsi="Book Antiqua"/>
          <w:lang w:eastAsia="zh-CN"/>
        </w:rPr>
      </w:pPr>
      <w:r w:rsidRPr="000C2AEC">
        <w:rPr>
          <w:rFonts w:ascii="Book Antiqua" w:hAnsi="Book Antiqua"/>
          <w:bCs/>
          <w:vertAlign w:val="superscript"/>
        </w:rPr>
        <w:t>1</w:t>
      </w:r>
      <w:r w:rsidRPr="006749CC">
        <w:rPr>
          <w:rFonts w:ascii="Book Antiqua" w:hAnsi="Book Antiqua"/>
        </w:rPr>
        <w:t xml:space="preserve">Crohn’s disease, sphincter injury or post radiation exposure. Low </w:t>
      </w:r>
      <w:r w:rsidR="002975B4" w:rsidRPr="006749CC">
        <w:rPr>
          <w:rFonts w:ascii="Book Antiqua" w:hAnsi="Book Antiqua"/>
        </w:rPr>
        <w:t>f</w:t>
      </w:r>
      <w:r w:rsidRPr="006749CC">
        <w:rPr>
          <w:rFonts w:ascii="Book Antiqua" w:hAnsi="Book Antiqua"/>
        </w:rPr>
        <w:t>istula- involves &lt; 1/3 of the external sphincter</w:t>
      </w:r>
      <w:r w:rsidR="00CE113E">
        <w:rPr>
          <w:rFonts w:ascii="Book Antiqua" w:hAnsi="Book Antiqua"/>
        </w:rPr>
        <w:t>;</w:t>
      </w:r>
      <w:r w:rsidRPr="006749CC">
        <w:rPr>
          <w:rFonts w:ascii="Book Antiqua" w:hAnsi="Book Antiqua"/>
        </w:rPr>
        <w:t xml:space="preserve"> </w:t>
      </w:r>
      <w:r w:rsidR="002975B4" w:rsidRPr="006749CC">
        <w:rPr>
          <w:rFonts w:ascii="Book Antiqua" w:hAnsi="Book Antiqua"/>
        </w:rPr>
        <w:t>high f</w:t>
      </w:r>
      <w:r w:rsidRPr="006749CC">
        <w:rPr>
          <w:rFonts w:ascii="Book Antiqua" w:hAnsi="Book Antiqua"/>
        </w:rPr>
        <w:t>istula-involves &gt; 1/3 of the external sphincter</w:t>
      </w:r>
      <w:r w:rsidRPr="006749CC">
        <w:rPr>
          <w:rFonts w:ascii="Book Antiqua" w:hAnsi="Book Antiqua"/>
          <w:lang w:eastAsia="zh-CN"/>
        </w:rPr>
        <w:t>. NA: Not applicable.</w:t>
      </w:r>
    </w:p>
    <w:p w14:paraId="3E0D9889" w14:textId="77777777" w:rsidR="004A36EE" w:rsidRDefault="004A36EE" w:rsidP="00066E57">
      <w:pPr>
        <w:adjustRightInd w:val="0"/>
        <w:snapToGrid w:val="0"/>
        <w:spacing w:line="360" w:lineRule="auto"/>
        <w:jc w:val="both"/>
        <w:rPr>
          <w:rFonts w:ascii="Book Antiqua" w:hAnsi="Book Antiqua"/>
          <w:lang w:eastAsia="zh-CN"/>
        </w:rPr>
        <w:sectPr w:rsidR="004A36EE" w:rsidSect="00BF75E0">
          <w:type w:val="continuous"/>
          <w:pgSz w:w="15840" w:h="12240" w:orient="landscape"/>
          <w:pgMar w:top="1440" w:right="1800" w:bottom="1440" w:left="1800" w:header="720" w:footer="720" w:gutter="0"/>
          <w:cols w:space="720"/>
          <w:docGrid w:linePitch="360"/>
        </w:sectPr>
      </w:pPr>
    </w:p>
    <w:p w14:paraId="1FDC1755" w14:textId="77777777" w:rsidR="004A36EE" w:rsidRDefault="004A36EE" w:rsidP="004A36EE">
      <w:pPr>
        <w:jc w:val="center"/>
        <w:rPr>
          <w:rFonts w:ascii="Book Antiqua" w:hAnsi="Book Antiqua"/>
          <w:lang w:eastAsia="zh-CN"/>
        </w:rPr>
      </w:pPr>
    </w:p>
    <w:p w14:paraId="5977E1D5" w14:textId="77777777" w:rsidR="004A36EE" w:rsidRDefault="004A36EE" w:rsidP="004A36EE">
      <w:pPr>
        <w:jc w:val="center"/>
        <w:rPr>
          <w:rFonts w:ascii="Book Antiqua" w:hAnsi="Book Antiqua"/>
          <w:lang w:eastAsia="zh-CN"/>
        </w:rPr>
      </w:pPr>
    </w:p>
    <w:p w14:paraId="671F8CEE" w14:textId="77777777" w:rsidR="004A36EE" w:rsidRDefault="004A36EE" w:rsidP="004A36EE">
      <w:pPr>
        <w:jc w:val="center"/>
        <w:rPr>
          <w:rFonts w:ascii="Book Antiqua" w:hAnsi="Book Antiqua"/>
          <w:lang w:eastAsia="zh-CN"/>
        </w:rPr>
      </w:pPr>
    </w:p>
    <w:p w14:paraId="406E7D86" w14:textId="77777777" w:rsidR="004A36EE" w:rsidRDefault="004A36EE" w:rsidP="004A36EE">
      <w:pPr>
        <w:jc w:val="center"/>
        <w:rPr>
          <w:rFonts w:ascii="Book Antiqua" w:hAnsi="Book Antiqua"/>
          <w:lang w:eastAsia="zh-CN"/>
        </w:rPr>
      </w:pPr>
    </w:p>
    <w:p w14:paraId="69D24935" w14:textId="77777777" w:rsidR="004A36EE" w:rsidRDefault="004A36EE" w:rsidP="004A36EE">
      <w:pPr>
        <w:jc w:val="center"/>
        <w:rPr>
          <w:rFonts w:ascii="Book Antiqua" w:hAnsi="Book Antiqua"/>
          <w:lang w:eastAsia="zh-CN"/>
        </w:rPr>
      </w:pPr>
    </w:p>
    <w:p w14:paraId="434F53B1" w14:textId="35A53CAD" w:rsidR="004A36EE" w:rsidRDefault="004A36EE" w:rsidP="004A36EE">
      <w:pPr>
        <w:jc w:val="center"/>
        <w:rPr>
          <w:rFonts w:ascii="Book Antiqua" w:hAnsi="Book Antiqua"/>
          <w:lang w:eastAsia="zh-CN"/>
        </w:rPr>
      </w:pPr>
      <w:r>
        <w:rPr>
          <w:rFonts w:ascii="Book Antiqua" w:hAnsi="Book Antiqua"/>
          <w:noProof/>
          <w:lang w:eastAsia="zh-CN"/>
        </w:rPr>
        <w:drawing>
          <wp:inline distT="0" distB="0" distL="0" distR="0" wp14:anchorId="05EBCDFA" wp14:editId="5C0136EE">
            <wp:extent cx="2497455" cy="1437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554A742F" w14:textId="77777777" w:rsidR="004A36EE" w:rsidRDefault="004A36EE" w:rsidP="004A36EE">
      <w:pPr>
        <w:jc w:val="center"/>
        <w:rPr>
          <w:rFonts w:ascii="Book Antiqua" w:hAnsi="Book Antiqua"/>
          <w:lang w:eastAsia="zh-CN"/>
        </w:rPr>
      </w:pPr>
    </w:p>
    <w:p w14:paraId="24580279" w14:textId="77777777" w:rsidR="004A36EE" w:rsidRDefault="004A36EE" w:rsidP="004A36E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F6395CD" w14:textId="77777777" w:rsidR="004A36EE" w:rsidRDefault="004A36EE" w:rsidP="004A36E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A76BC02" w14:textId="77777777" w:rsidR="004A36EE" w:rsidRDefault="004A36EE" w:rsidP="004A36E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81746BC" w14:textId="77777777" w:rsidR="004A36EE" w:rsidRDefault="004A36EE" w:rsidP="004A36E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0016202" w14:textId="77777777" w:rsidR="004A36EE" w:rsidRDefault="004A36EE" w:rsidP="004A36E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1993AF" w14:textId="77777777" w:rsidR="004A36EE" w:rsidRDefault="004A36EE" w:rsidP="004A36E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04379D2" w14:textId="77777777" w:rsidR="004A36EE" w:rsidRDefault="004A36EE" w:rsidP="004A36EE">
      <w:pPr>
        <w:jc w:val="center"/>
        <w:rPr>
          <w:rFonts w:ascii="Book Antiqua" w:hAnsi="Book Antiqua"/>
          <w:lang w:eastAsia="zh-CN"/>
        </w:rPr>
      </w:pPr>
    </w:p>
    <w:p w14:paraId="37A51514" w14:textId="77777777" w:rsidR="004A36EE" w:rsidRDefault="004A36EE" w:rsidP="004A36EE">
      <w:pPr>
        <w:jc w:val="center"/>
        <w:rPr>
          <w:rFonts w:ascii="Book Antiqua" w:hAnsi="Book Antiqua"/>
          <w:lang w:eastAsia="zh-CN"/>
        </w:rPr>
      </w:pPr>
    </w:p>
    <w:p w14:paraId="5326650D" w14:textId="77777777" w:rsidR="004A36EE" w:rsidRDefault="004A36EE" w:rsidP="004A36EE">
      <w:pPr>
        <w:jc w:val="center"/>
        <w:rPr>
          <w:rFonts w:ascii="Book Antiqua" w:hAnsi="Book Antiqua"/>
          <w:lang w:eastAsia="zh-CN"/>
        </w:rPr>
      </w:pPr>
    </w:p>
    <w:p w14:paraId="02FF8236" w14:textId="73469A8D" w:rsidR="004A36EE" w:rsidRDefault="004A36EE" w:rsidP="004A36EE">
      <w:pPr>
        <w:jc w:val="center"/>
        <w:rPr>
          <w:rFonts w:ascii="Book Antiqua" w:hAnsi="Book Antiqua"/>
          <w:lang w:eastAsia="zh-CN"/>
        </w:rPr>
      </w:pPr>
      <w:r>
        <w:rPr>
          <w:rFonts w:ascii="Book Antiqua" w:hAnsi="Book Antiqua"/>
          <w:noProof/>
          <w:lang w:eastAsia="zh-CN"/>
        </w:rPr>
        <w:drawing>
          <wp:inline distT="0" distB="0" distL="0" distR="0" wp14:anchorId="4249AF6F" wp14:editId="5672201B">
            <wp:extent cx="1444625" cy="143700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1F3306F8" w14:textId="77777777" w:rsidR="004A36EE" w:rsidRDefault="004A36EE" w:rsidP="004A36EE">
      <w:pPr>
        <w:jc w:val="center"/>
        <w:rPr>
          <w:rFonts w:ascii="Book Antiqua" w:hAnsi="Book Antiqua"/>
          <w:lang w:eastAsia="zh-CN"/>
        </w:rPr>
      </w:pPr>
    </w:p>
    <w:p w14:paraId="039F182A" w14:textId="77777777" w:rsidR="004A36EE" w:rsidRDefault="004A36EE" w:rsidP="004A36EE">
      <w:pPr>
        <w:jc w:val="center"/>
        <w:rPr>
          <w:rFonts w:ascii="Book Antiqua" w:hAnsi="Book Antiqua"/>
          <w:lang w:eastAsia="zh-CN"/>
        </w:rPr>
      </w:pPr>
    </w:p>
    <w:p w14:paraId="096EB2FE" w14:textId="77777777" w:rsidR="004A36EE" w:rsidRDefault="004A36EE" w:rsidP="004A36EE">
      <w:pPr>
        <w:jc w:val="center"/>
        <w:rPr>
          <w:rFonts w:ascii="Book Antiqua" w:hAnsi="Book Antiqua"/>
          <w:lang w:eastAsia="zh-CN"/>
        </w:rPr>
      </w:pPr>
    </w:p>
    <w:p w14:paraId="76D5626F" w14:textId="77777777" w:rsidR="004A36EE" w:rsidRDefault="004A36EE" w:rsidP="004A36EE">
      <w:pPr>
        <w:jc w:val="center"/>
        <w:rPr>
          <w:rFonts w:ascii="Book Antiqua" w:hAnsi="Book Antiqua"/>
          <w:lang w:eastAsia="zh-CN"/>
        </w:rPr>
      </w:pPr>
    </w:p>
    <w:p w14:paraId="732E23F2" w14:textId="77777777" w:rsidR="004A36EE" w:rsidRDefault="004A36EE" w:rsidP="004A36EE">
      <w:pPr>
        <w:jc w:val="center"/>
        <w:rPr>
          <w:rFonts w:ascii="Book Antiqua" w:hAnsi="Book Antiqua"/>
          <w:lang w:eastAsia="zh-CN"/>
        </w:rPr>
      </w:pPr>
    </w:p>
    <w:p w14:paraId="334CD2FA" w14:textId="77777777" w:rsidR="004A36EE" w:rsidRDefault="004A36EE" w:rsidP="00410B51">
      <w:pPr>
        <w:rPr>
          <w:rFonts w:ascii="Book Antiqua" w:hAnsi="Book Antiqua" w:hint="eastAsia"/>
          <w:lang w:eastAsia="zh-CN"/>
        </w:rPr>
      </w:pPr>
    </w:p>
    <w:p w14:paraId="2546903F" w14:textId="77777777" w:rsidR="004A36EE" w:rsidRDefault="004A36EE" w:rsidP="004A36EE">
      <w:pPr>
        <w:jc w:val="right"/>
        <w:rPr>
          <w:rFonts w:ascii="Book Antiqua" w:hAnsi="Book Antiqua"/>
          <w:color w:val="000000" w:themeColor="text1"/>
          <w:lang w:eastAsia="zh-CN"/>
        </w:rPr>
      </w:pPr>
    </w:p>
    <w:p w14:paraId="1F18890C" w14:textId="77777777" w:rsidR="004A36EE" w:rsidRDefault="004A36EE" w:rsidP="004A36E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1CF9BEB" w14:textId="029C3799" w:rsidR="00DE5626" w:rsidRPr="004A36EE" w:rsidRDefault="00DE5626" w:rsidP="004A36EE">
      <w:pPr>
        <w:adjustRightInd w:val="0"/>
        <w:snapToGrid w:val="0"/>
        <w:spacing w:line="360" w:lineRule="auto"/>
        <w:jc w:val="both"/>
        <w:rPr>
          <w:rFonts w:ascii="Book Antiqua" w:hAnsi="Book Antiqua"/>
          <w:lang w:eastAsia="zh-CN"/>
        </w:rPr>
      </w:pPr>
    </w:p>
    <w:sectPr w:rsidR="00DE5626" w:rsidRPr="004A36EE" w:rsidSect="004A36EE">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B357D" w14:textId="77777777" w:rsidR="00242CD0" w:rsidRDefault="00242CD0">
      <w:r>
        <w:separator/>
      </w:r>
    </w:p>
  </w:endnote>
  <w:endnote w:type="continuationSeparator" w:id="0">
    <w:p w14:paraId="36692B01" w14:textId="77777777" w:rsidR="00242CD0" w:rsidRDefault="0024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0664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40792065" w14:textId="77777777" w:rsidR="00886130" w:rsidRPr="005168C7" w:rsidRDefault="00886130">
            <w:pPr>
              <w:pStyle w:val="a3"/>
              <w:jc w:val="right"/>
              <w:rPr>
                <w:rFonts w:ascii="Book Antiqua" w:hAnsi="Book Antiqua"/>
                <w:sz w:val="24"/>
                <w:szCs w:val="24"/>
              </w:rPr>
            </w:pPr>
            <w:r w:rsidRPr="005168C7">
              <w:rPr>
                <w:rFonts w:ascii="Book Antiqua" w:hAnsi="Book Antiqua"/>
                <w:sz w:val="24"/>
                <w:szCs w:val="24"/>
              </w:rPr>
              <w:fldChar w:fldCharType="begin"/>
            </w:r>
            <w:r w:rsidRPr="005168C7">
              <w:rPr>
                <w:rFonts w:ascii="Book Antiqua" w:hAnsi="Book Antiqua"/>
                <w:sz w:val="24"/>
                <w:szCs w:val="24"/>
              </w:rPr>
              <w:instrText>PAGE</w:instrText>
            </w:r>
            <w:r w:rsidRPr="005168C7">
              <w:rPr>
                <w:rFonts w:ascii="Book Antiqua" w:hAnsi="Book Antiqua"/>
                <w:sz w:val="24"/>
                <w:szCs w:val="24"/>
              </w:rPr>
              <w:fldChar w:fldCharType="separate"/>
            </w:r>
            <w:r w:rsidR="000C2AEC">
              <w:rPr>
                <w:rFonts w:ascii="Book Antiqua" w:hAnsi="Book Antiqua"/>
                <w:noProof/>
                <w:sz w:val="24"/>
                <w:szCs w:val="24"/>
              </w:rPr>
              <w:t>38</w:t>
            </w:r>
            <w:r w:rsidRPr="005168C7">
              <w:rPr>
                <w:rFonts w:ascii="Book Antiqua" w:hAnsi="Book Antiqua"/>
                <w:sz w:val="24"/>
                <w:szCs w:val="24"/>
              </w:rPr>
              <w:fldChar w:fldCharType="end"/>
            </w:r>
            <w:r w:rsidRPr="005168C7">
              <w:rPr>
                <w:rFonts w:ascii="Book Antiqua" w:hAnsi="Book Antiqua"/>
                <w:sz w:val="24"/>
                <w:szCs w:val="24"/>
                <w:lang w:val="zh-CN" w:eastAsia="zh-CN"/>
              </w:rPr>
              <w:t xml:space="preserve"> / </w:t>
            </w:r>
            <w:r w:rsidRPr="005168C7">
              <w:rPr>
                <w:rFonts w:ascii="Book Antiqua" w:hAnsi="Book Antiqua"/>
                <w:sz w:val="24"/>
                <w:szCs w:val="24"/>
              </w:rPr>
              <w:fldChar w:fldCharType="begin"/>
            </w:r>
            <w:r w:rsidRPr="005168C7">
              <w:rPr>
                <w:rFonts w:ascii="Book Antiqua" w:hAnsi="Book Antiqua"/>
                <w:sz w:val="24"/>
                <w:szCs w:val="24"/>
              </w:rPr>
              <w:instrText>NUMPAGES</w:instrText>
            </w:r>
            <w:r w:rsidRPr="005168C7">
              <w:rPr>
                <w:rFonts w:ascii="Book Antiqua" w:hAnsi="Book Antiqua"/>
                <w:sz w:val="24"/>
                <w:szCs w:val="24"/>
              </w:rPr>
              <w:fldChar w:fldCharType="separate"/>
            </w:r>
            <w:r w:rsidR="000C2AEC">
              <w:rPr>
                <w:rFonts w:ascii="Book Antiqua" w:hAnsi="Book Antiqua"/>
                <w:noProof/>
                <w:sz w:val="24"/>
                <w:szCs w:val="24"/>
              </w:rPr>
              <w:t>38</w:t>
            </w:r>
            <w:r w:rsidRPr="005168C7">
              <w:rPr>
                <w:rFonts w:ascii="Book Antiqua" w:hAnsi="Book Antiqua"/>
                <w:sz w:val="24"/>
                <w:szCs w:val="24"/>
              </w:rPr>
              <w:fldChar w:fldCharType="end"/>
            </w:r>
          </w:p>
        </w:sdtContent>
      </w:sdt>
    </w:sdtContent>
  </w:sdt>
  <w:p w14:paraId="01DCA5FA" w14:textId="77777777" w:rsidR="00886130" w:rsidRDefault="0088613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67AC1" w14:textId="77777777" w:rsidR="00242CD0" w:rsidRDefault="00242CD0">
      <w:r>
        <w:separator/>
      </w:r>
    </w:p>
  </w:footnote>
  <w:footnote w:type="continuationSeparator" w:id="0">
    <w:p w14:paraId="38EFE8F0" w14:textId="77777777" w:rsidR="00242CD0" w:rsidRDefault="00242C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zv5f9xq0rpdaewrwupz50x5xa2fdvwpevs&quot;&gt;Fistula- Seminars-Converted&lt;record-ids&gt;&lt;item&gt;49&lt;/item&gt;&lt;item&gt;105&lt;/item&gt;&lt;item&gt;106&lt;/item&gt;&lt;item&gt;135&lt;/item&gt;&lt;item&gt;137&lt;/item&gt;&lt;item&gt;141&lt;/item&gt;&lt;item&gt;153&lt;/item&gt;&lt;item&gt;160&lt;/item&gt;&lt;item&gt;162&lt;/item&gt;&lt;item&gt;165&lt;/item&gt;&lt;item&gt;166&lt;/item&gt;&lt;item&gt;171&lt;/item&gt;&lt;item&gt;179&lt;/item&gt;&lt;item&gt;181&lt;/item&gt;&lt;item&gt;256&lt;/item&gt;&lt;item&gt;324&lt;/item&gt;&lt;item&gt;386&lt;/item&gt;&lt;item&gt;429&lt;/item&gt;&lt;item&gt;453&lt;/item&gt;&lt;item&gt;464&lt;/item&gt;&lt;item&gt;473&lt;/item&gt;&lt;item&gt;481&lt;/item&gt;&lt;item&gt;487&lt;/item&gt;&lt;item&gt;490&lt;/item&gt;&lt;item&gt;500&lt;/item&gt;&lt;item&gt;532&lt;/item&gt;&lt;item&gt;540&lt;/item&gt;&lt;item&gt;542&lt;/item&gt;&lt;item&gt;550&lt;/item&gt;&lt;item&gt;569&lt;/item&gt;&lt;item&gt;570&lt;/item&gt;&lt;item&gt;647&lt;/item&gt;&lt;item&gt;649&lt;/item&gt;&lt;item&gt;651&lt;/item&gt;&lt;item&gt;671&lt;/item&gt;&lt;/record-ids&gt;&lt;/item&gt;&lt;/Libraries&gt;"/>
  </w:docVars>
  <w:rsids>
    <w:rsidRoot w:val="00A77B3E"/>
    <w:rsid w:val="00015AED"/>
    <w:rsid w:val="0003376C"/>
    <w:rsid w:val="00065E6E"/>
    <w:rsid w:val="00066E57"/>
    <w:rsid w:val="00076F1C"/>
    <w:rsid w:val="000A1411"/>
    <w:rsid w:val="000B6CDC"/>
    <w:rsid w:val="000C2AEC"/>
    <w:rsid w:val="000C5B5C"/>
    <w:rsid w:val="000C72B5"/>
    <w:rsid w:val="000D16EB"/>
    <w:rsid w:val="000E2CEF"/>
    <w:rsid w:val="000F4280"/>
    <w:rsid w:val="00146A04"/>
    <w:rsid w:val="00166344"/>
    <w:rsid w:val="0018517D"/>
    <w:rsid w:val="001912EA"/>
    <w:rsid w:val="0019671E"/>
    <w:rsid w:val="001D72F6"/>
    <w:rsid w:val="001E146A"/>
    <w:rsid w:val="001E7D51"/>
    <w:rsid w:val="001F298F"/>
    <w:rsid w:val="00213497"/>
    <w:rsid w:val="00213C24"/>
    <w:rsid w:val="00227F7A"/>
    <w:rsid w:val="002337F3"/>
    <w:rsid w:val="00242CD0"/>
    <w:rsid w:val="002452CD"/>
    <w:rsid w:val="00296F94"/>
    <w:rsid w:val="002975B4"/>
    <w:rsid w:val="002D56A0"/>
    <w:rsid w:val="002E28E1"/>
    <w:rsid w:val="002E49EE"/>
    <w:rsid w:val="002F3D58"/>
    <w:rsid w:val="002F66AE"/>
    <w:rsid w:val="00300122"/>
    <w:rsid w:val="0031564D"/>
    <w:rsid w:val="0032007F"/>
    <w:rsid w:val="00326C8D"/>
    <w:rsid w:val="003343CB"/>
    <w:rsid w:val="0034552F"/>
    <w:rsid w:val="0034662B"/>
    <w:rsid w:val="00351209"/>
    <w:rsid w:val="003532AB"/>
    <w:rsid w:val="003614E8"/>
    <w:rsid w:val="00361DAF"/>
    <w:rsid w:val="003720DD"/>
    <w:rsid w:val="003977CE"/>
    <w:rsid w:val="003B2502"/>
    <w:rsid w:val="003C6B71"/>
    <w:rsid w:val="003D72E4"/>
    <w:rsid w:val="003D75A7"/>
    <w:rsid w:val="003D7981"/>
    <w:rsid w:val="003F2238"/>
    <w:rsid w:val="003F36D5"/>
    <w:rsid w:val="003F63F1"/>
    <w:rsid w:val="00410B51"/>
    <w:rsid w:val="00453389"/>
    <w:rsid w:val="00462D32"/>
    <w:rsid w:val="00474ABA"/>
    <w:rsid w:val="00492862"/>
    <w:rsid w:val="004A36EE"/>
    <w:rsid w:val="004B1C3D"/>
    <w:rsid w:val="004C12D2"/>
    <w:rsid w:val="004C484A"/>
    <w:rsid w:val="004C6CA7"/>
    <w:rsid w:val="004D39EF"/>
    <w:rsid w:val="004E00A3"/>
    <w:rsid w:val="004E2BD8"/>
    <w:rsid w:val="004E42CF"/>
    <w:rsid w:val="005027FA"/>
    <w:rsid w:val="005168C7"/>
    <w:rsid w:val="00517659"/>
    <w:rsid w:val="0052327C"/>
    <w:rsid w:val="00570657"/>
    <w:rsid w:val="005876EA"/>
    <w:rsid w:val="00591BAB"/>
    <w:rsid w:val="005B3A19"/>
    <w:rsid w:val="005D40D1"/>
    <w:rsid w:val="005E300F"/>
    <w:rsid w:val="005E7CE9"/>
    <w:rsid w:val="005F076D"/>
    <w:rsid w:val="005F3D3B"/>
    <w:rsid w:val="0061151A"/>
    <w:rsid w:val="00613C8C"/>
    <w:rsid w:val="00615999"/>
    <w:rsid w:val="006328CC"/>
    <w:rsid w:val="00654067"/>
    <w:rsid w:val="0065470C"/>
    <w:rsid w:val="006749CC"/>
    <w:rsid w:val="00675FBF"/>
    <w:rsid w:val="00676D63"/>
    <w:rsid w:val="0068134C"/>
    <w:rsid w:val="00685E08"/>
    <w:rsid w:val="0069180C"/>
    <w:rsid w:val="006A3F56"/>
    <w:rsid w:val="006B36A9"/>
    <w:rsid w:val="006B6FB5"/>
    <w:rsid w:val="006D5BE6"/>
    <w:rsid w:val="006E2980"/>
    <w:rsid w:val="006E2AFC"/>
    <w:rsid w:val="006F2FC7"/>
    <w:rsid w:val="006F4CFA"/>
    <w:rsid w:val="006F6634"/>
    <w:rsid w:val="00715684"/>
    <w:rsid w:val="00743BE3"/>
    <w:rsid w:val="00752539"/>
    <w:rsid w:val="00766201"/>
    <w:rsid w:val="007671AB"/>
    <w:rsid w:val="007822CA"/>
    <w:rsid w:val="00787725"/>
    <w:rsid w:val="00790174"/>
    <w:rsid w:val="007B60F0"/>
    <w:rsid w:val="007C1AC6"/>
    <w:rsid w:val="007C2B93"/>
    <w:rsid w:val="007E1A0B"/>
    <w:rsid w:val="007E3ADD"/>
    <w:rsid w:val="00821850"/>
    <w:rsid w:val="0083198F"/>
    <w:rsid w:val="00850673"/>
    <w:rsid w:val="0085399E"/>
    <w:rsid w:val="00863DA1"/>
    <w:rsid w:val="00874523"/>
    <w:rsid w:val="00880B63"/>
    <w:rsid w:val="00886130"/>
    <w:rsid w:val="00891875"/>
    <w:rsid w:val="008937A7"/>
    <w:rsid w:val="008B092E"/>
    <w:rsid w:val="008B7559"/>
    <w:rsid w:val="008E1340"/>
    <w:rsid w:val="00905297"/>
    <w:rsid w:val="009063E5"/>
    <w:rsid w:val="009079F5"/>
    <w:rsid w:val="00911C21"/>
    <w:rsid w:val="00922260"/>
    <w:rsid w:val="0093283F"/>
    <w:rsid w:val="00935272"/>
    <w:rsid w:val="0094650D"/>
    <w:rsid w:val="00953E6B"/>
    <w:rsid w:val="0097448F"/>
    <w:rsid w:val="009900A5"/>
    <w:rsid w:val="00993340"/>
    <w:rsid w:val="00993431"/>
    <w:rsid w:val="00997F87"/>
    <w:rsid w:val="009A2A9E"/>
    <w:rsid w:val="009A5F48"/>
    <w:rsid w:val="009B3ADB"/>
    <w:rsid w:val="009D12B9"/>
    <w:rsid w:val="009F126D"/>
    <w:rsid w:val="00A035F7"/>
    <w:rsid w:val="00A05871"/>
    <w:rsid w:val="00A148E7"/>
    <w:rsid w:val="00A16234"/>
    <w:rsid w:val="00A43C65"/>
    <w:rsid w:val="00A5099A"/>
    <w:rsid w:val="00A7039B"/>
    <w:rsid w:val="00A74E23"/>
    <w:rsid w:val="00A77B3E"/>
    <w:rsid w:val="00A8073F"/>
    <w:rsid w:val="00A83022"/>
    <w:rsid w:val="00AA05BF"/>
    <w:rsid w:val="00AA52FA"/>
    <w:rsid w:val="00AB5212"/>
    <w:rsid w:val="00AC1C06"/>
    <w:rsid w:val="00AE3F69"/>
    <w:rsid w:val="00AE5AE3"/>
    <w:rsid w:val="00AF1A3F"/>
    <w:rsid w:val="00B04537"/>
    <w:rsid w:val="00B0462E"/>
    <w:rsid w:val="00B04721"/>
    <w:rsid w:val="00B108ED"/>
    <w:rsid w:val="00B3521F"/>
    <w:rsid w:val="00B5368F"/>
    <w:rsid w:val="00B60B8C"/>
    <w:rsid w:val="00B622EB"/>
    <w:rsid w:val="00B813B8"/>
    <w:rsid w:val="00B91C4D"/>
    <w:rsid w:val="00B940C0"/>
    <w:rsid w:val="00B973DF"/>
    <w:rsid w:val="00BC5189"/>
    <w:rsid w:val="00BD44A1"/>
    <w:rsid w:val="00BE19A1"/>
    <w:rsid w:val="00BF75E0"/>
    <w:rsid w:val="00C02A19"/>
    <w:rsid w:val="00C23677"/>
    <w:rsid w:val="00C241D3"/>
    <w:rsid w:val="00C40E08"/>
    <w:rsid w:val="00C43B57"/>
    <w:rsid w:val="00C44846"/>
    <w:rsid w:val="00C45612"/>
    <w:rsid w:val="00C62DF6"/>
    <w:rsid w:val="00C64D0C"/>
    <w:rsid w:val="00C65712"/>
    <w:rsid w:val="00C65821"/>
    <w:rsid w:val="00CA0A88"/>
    <w:rsid w:val="00CA2A55"/>
    <w:rsid w:val="00CB03FC"/>
    <w:rsid w:val="00CB1815"/>
    <w:rsid w:val="00CB3456"/>
    <w:rsid w:val="00CD1A23"/>
    <w:rsid w:val="00CE113E"/>
    <w:rsid w:val="00CF3C73"/>
    <w:rsid w:val="00CF7E66"/>
    <w:rsid w:val="00D06B5C"/>
    <w:rsid w:val="00D1507F"/>
    <w:rsid w:val="00D16378"/>
    <w:rsid w:val="00D17773"/>
    <w:rsid w:val="00D32ED7"/>
    <w:rsid w:val="00D63A43"/>
    <w:rsid w:val="00D77A57"/>
    <w:rsid w:val="00D806BE"/>
    <w:rsid w:val="00D95D03"/>
    <w:rsid w:val="00DA005C"/>
    <w:rsid w:val="00DC3CFA"/>
    <w:rsid w:val="00DC4F4A"/>
    <w:rsid w:val="00DC7CA1"/>
    <w:rsid w:val="00DE4258"/>
    <w:rsid w:val="00DE490C"/>
    <w:rsid w:val="00DE5626"/>
    <w:rsid w:val="00DF313D"/>
    <w:rsid w:val="00E2151A"/>
    <w:rsid w:val="00E55BC0"/>
    <w:rsid w:val="00E57128"/>
    <w:rsid w:val="00E62C5D"/>
    <w:rsid w:val="00E6743D"/>
    <w:rsid w:val="00E7017E"/>
    <w:rsid w:val="00E7630F"/>
    <w:rsid w:val="00E9671C"/>
    <w:rsid w:val="00E97572"/>
    <w:rsid w:val="00EA118B"/>
    <w:rsid w:val="00EB2D5D"/>
    <w:rsid w:val="00EB3D7E"/>
    <w:rsid w:val="00EB6FE5"/>
    <w:rsid w:val="00ED481C"/>
    <w:rsid w:val="00EE295C"/>
    <w:rsid w:val="00EE2FD3"/>
    <w:rsid w:val="00F03FA3"/>
    <w:rsid w:val="00F304AA"/>
    <w:rsid w:val="00F31135"/>
    <w:rsid w:val="00F3172F"/>
    <w:rsid w:val="00F31C87"/>
    <w:rsid w:val="00F32A2D"/>
    <w:rsid w:val="00F45531"/>
    <w:rsid w:val="00F526A5"/>
    <w:rsid w:val="00F57445"/>
    <w:rsid w:val="00F61E87"/>
    <w:rsid w:val="00F636E5"/>
    <w:rsid w:val="00F66C54"/>
    <w:rsid w:val="00F674FE"/>
    <w:rsid w:val="00F74AAE"/>
    <w:rsid w:val="00F817B7"/>
    <w:rsid w:val="00FA33CC"/>
    <w:rsid w:val="00FA62CD"/>
    <w:rsid w:val="00FB52CF"/>
    <w:rsid w:val="00FC51DE"/>
    <w:rsid w:val="00FC6D37"/>
    <w:rsid w:val="00FD1E1F"/>
    <w:rsid w:val="00FD6AC6"/>
    <w:rsid w:val="00FD7996"/>
    <w:rsid w:val="00FF5393"/>
    <w:rsid w:val="00FF777F"/>
    <w:rsid w:val="0E4D49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6EE82"/>
  <w15:docId w15:val="{BEE9E101-07AA-4F71-A326-3E7B9E57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9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3D7E"/>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B3D7E"/>
    <w:pPr>
      <w:tabs>
        <w:tab w:val="center" w:pos="4153"/>
        <w:tab w:val="right" w:pos="8306"/>
      </w:tabs>
      <w:snapToGrid w:val="0"/>
    </w:pPr>
    <w:rPr>
      <w:sz w:val="18"/>
      <w:szCs w:val="18"/>
    </w:rPr>
  </w:style>
  <w:style w:type="paragraph" w:styleId="a5">
    <w:name w:val="header"/>
    <w:basedOn w:val="a"/>
    <w:link w:val="a6"/>
    <w:unhideWhenUsed/>
    <w:rsid w:val="00EB3D7E"/>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99"/>
    <w:rsid w:val="00EB3D7E"/>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rsid w:val="00EB3D7E"/>
    <w:rPr>
      <w:sz w:val="18"/>
      <w:szCs w:val="18"/>
    </w:rPr>
  </w:style>
  <w:style w:type="character" w:customStyle="1" w:styleId="a4">
    <w:name w:val="页脚 字符"/>
    <w:basedOn w:val="a0"/>
    <w:link w:val="a3"/>
    <w:uiPriority w:val="99"/>
    <w:rsid w:val="00EB3D7E"/>
    <w:rPr>
      <w:sz w:val="18"/>
      <w:szCs w:val="18"/>
    </w:rPr>
  </w:style>
  <w:style w:type="paragraph" w:styleId="a8">
    <w:name w:val="Balloon Text"/>
    <w:basedOn w:val="a"/>
    <w:link w:val="a9"/>
    <w:semiHidden/>
    <w:unhideWhenUsed/>
    <w:rsid w:val="0083198F"/>
    <w:rPr>
      <w:rFonts w:ascii="Segoe UI" w:hAnsi="Segoe UI" w:cs="Segoe UI"/>
      <w:sz w:val="18"/>
      <w:szCs w:val="18"/>
    </w:rPr>
  </w:style>
  <w:style w:type="character" w:customStyle="1" w:styleId="a9">
    <w:name w:val="批注框文本 字符"/>
    <w:basedOn w:val="a0"/>
    <w:link w:val="a8"/>
    <w:semiHidden/>
    <w:rsid w:val="0083198F"/>
    <w:rPr>
      <w:rFonts w:ascii="Segoe UI" w:hAnsi="Segoe UI" w:cs="Segoe UI"/>
      <w:sz w:val="18"/>
      <w:szCs w:val="18"/>
      <w:lang w:eastAsia="en-US"/>
    </w:rPr>
  </w:style>
  <w:style w:type="paragraph" w:customStyle="1" w:styleId="EndNoteBibliographyTitle">
    <w:name w:val="EndNote Bibliography Title"/>
    <w:basedOn w:val="a"/>
    <w:link w:val="EndNoteBibliographyTitleChar"/>
    <w:rsid w:val="00DE5626"/>
    <w:pPr>
      <w:jc w:val="center"/>
    </w:pPr>
    <w:rPr>
      <w:noProof/>
    </w:rPr>
  </w:style>
  <w:style w:type="character" w:customStyle="1" w:styleId="EndNoteBibliographyTitleChar">
    <w:name w:val="EndNote Bibliography Title Char"/>
    <w:basedOn w:val="a0"/>
    <w:link w:val="EndNoteBibliographyTitle"/>
    <w:rsid w:val="00DE5626"/>
    <w:rPr>
      <w:noProof/>
      <w:sz w:val="24"/>
      <w:szCs w:val="24"/>
      <w:lang w:eastAsia="en-US"/>
    </w:rPr>
  </w:style>
  <w:style w:type="paragraph" w:customStyle="1" w:styleId="EndNoteBibliography">
    <w:name w:val="EndNote Bibliography"/>
    <w:basedOn w:val="a"/>
    <w:link w:val="EndNoteBibliographyChar"/>
    <w:rsid w:val="00DE5626"/>
    <w:pPr>
      <w:jc w:val="both"/>
    </w:pPr>
    <w:rPr>
      <w:noProof/>
    </w:rPr>
  </w:style>
  <w:style w:type="character" w:customStyle="1" w:styleId="EndNoteBibliographyChar">
    <w:name w:val="EndNote Bibliography Char"/>
    <w:basedOn w:val="a0"/>
    <w:link w:val="EndNoteBibliography"/>
    <w:rsid w:val="00DE5626"/>
    <w:rPr>
      <w:noProof/>
      <w:sz w:val="24"/>
      <w:szCs w:val="24"/>
      <w:lang w:eastAsia="en-US"/>
    </w:rPr>
  </w:style>
  <w:style w:type="paragraph" w:styleId="aa">
    <w:name w:val="Normal (Web)"/>
    <w:basedOn w:val="a"/>
    <w:uiPriority w:val="99"/>
    <w:semiHidden/>
    <w:unhideWhenUsed/>
    <w:rsid w:val="00613C8C"/>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528587">
      <w:bodyDiv w:val="1"/>
      <w:marLeft w:val="0"/>
      <w:marRight w:val="0"/>
      <w:marTop w:val="0"/>
      <w:marBottom w:val="0"/>
      <w:divBdr>
        <w:top w:val="none" w:sz="0" w:space="0" w:color="auto"/>
        <w:left w:val="none" w:sz="0" w:space="0" w:color="auto"/>
        <w:bottom w:val="none" w:sz="0" w:space="0" w:color="auto"/>
        <w:right w:val="none" w:sz="0" w:space="0" w:color="auto"/>
      </w:divBdr>
    </w:div>
    <w:div w:id="1466504759">
      <w:bodyDiv w:val="1"/>
      <w:marLeft w:val="0"/>
      <w:marRight w:val="0"/>
      <w:marTop w:val="0"/>
      <w:marBottom w:val="0"/>
      <w:divBdr>
        <w:top w:val="none" w:sz="0" w:space="0" w:color="auto"/>
        <w:left w:val="none" w:sz="0" w:space="0" w:color="auto"/>
        <w:bottom w:val="none" w:sz="0" w:space="0" w:color="auto"/>
        <w:right w:val="none" w:sz="0" w:space="0" w:color="auto"/>
      </w:divBdr>
      <w:divsChild>
        <w:div w:id="592205589">
          <w:marLeft w:val="0"/>
          <w:marRight w:val="0"/>
          <w:marTop w:val="0"/>
          <w:marBottom w:val="0"/>
          <w:divBdr>
            <w:top w:val="none" w:sz="0" w:space="0" w:color="auto"/>
            <w:left w:val="none" w:sz="0" w:space="0" w:color="auto"/>
            <w:bottom w:val="none" w:sz="0" w:space="0" w:color="auto"/>
            <w:right w:val="none" w:sz="0" w:space="0" w:color="auto"/>
          </w:divBdr>
        </w:div>
      </w:divsChild>
    </w:div>
    <w:div w:id="1503819098">
      <w:bodyDiv w:val="1"/>
      <w:marLeft w:val="0"/>
      <w:marRight w:val="0"/>
      <w:marTop w:val="0"/>
      <w:marBottom w:val="0"/>
      <w:divBdr>
        <w:top w:val="none" w:sz="0" w:space="0" w:color="auto"/>
        <w:left w:val="none" w:sz="0" w:space="0" w:color="auto"/>
        <w:bottom w:val="none" w:sz="0" w:space="0" w:color="auto"/>
        <w:right w:val="none" w:sz="0" w:space="0" w:color="auto"/>
      </w:divBdr>
    </w:div>
    <w:div w:id="1635257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20470</Words>
  <Characters>116681</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 Jia-Hui</cp:lastModifiedBy>
  <cp:revision>13</cp:revision>
  <cp:lastPrinted>2021-03-16T10:37:00Z</cp:lastPrinted>
  <dcterms:created xsi:type="dcterms:W3CDTF">2021-04-12T20:39:00Z</dcterms:created>
  <dcterms:modified xsi:type="dcterms:W3CDTF">2021-04-20T02:34:00Z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