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893A1"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Name of Journal: </w:t>
      </w:r>
      <w:r w:rsidRPr="003D7556">
        <w:rPr>
          <w:rFonts w:ascii="Book Antiqua" w:eastAsia="Book Antiqua" w:hAnsi="Book Antiqua" w:cs="Book Antiqua"/>
          <w:i/>
          <w:color w:val="000000"/>
        </w:rPr>
        <w:t>World Journal of Orthopedics</w:t>
      </w:r>
    </w:p>
    <w:p w14:paraId="5BE4654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Manuscript NO: </w:t>
      </w:r>
      <w:r w:rsidRPr="003D7556">
        <w:rPr>
          <w:rFonts w:ascii="Book Antiqua" w:eastAsia="Book Antiqua" w:hAnsi="Book Antiqua" w:cs="Book Antiqua"/>
          <w:color w:val="000000"/>
        </w:rPr>
        <w:t>62390</w:t>
      </w:r>
    </w:p>
    <w:p w14:paraId="640EFE55"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Manuscript Type: </w:t>
      </w:r>
      <w:r w:rsidRPr="003D7556">
        <w:rPr>
          <w:rFonts w:ascii="Book Antiqua" w:eastAsia="Book Antiqua" w:hAnsi="Book Antiqua" w:cs="Book Antiqua"/>
          <w:color w:val="000000"/>
        </w:rPr>
        <w:t>CASE REPORT</w:t>
      </w:r>
    </w:p>
    <w:p w14:paraId="2E3FE809" w14:textId="77777777" w:rsidR="00A77B3E" w:rsidRPr="003D7556" w:rsidRDefault="00A77B3E" w:rsidP="001F70D0">
      <w:pPr>
        <w:spacing w:line="360" w:lineRule="auto"/>
        <w:jc w:val="both"/>
        <w:rPr>
          <w:rFonts w:ascii="Book Antiqua" w:hAnsi="Book Antiqua"/>
        </w:rPr>
      </w:pPr>
    </w:p>
    <w:p w14:paraId="64B55CFC" w14:textId="4D01A398" w:rsidR="00A77B3E" w:rsidRPr="003D7556" w:rsidRDefault="00AB19DA" w:rsidP="001F70D0">
      <w:pPr>
        <w:spacing w:line="360" w:lineRule="auto"/>
        <w:jc w:val="both"/>
        <w:rPr>
          <w:rFonts w:ascii="Book Antiqua" w:hAnsi="Book Antiqua"/>
        </w:rPr>
      </w:pPr>
      <w:bookmarkStart w:id="0" w:name="OLE_LINK1"/>
      <w:bookmarkStart w:id="1" w:name="OLE_LINK2"/>
      <w:bookmarkStart w:id="2" w:name="OLE_LINK3"/>
      <w:bookmarkStart w:id="3" w:name="OLE_LINK6"/>
      <w:bookmarkStart w:id="4" w:name="OLE_LINK12"/>
      <w:r w:rsidRPr="003D7556">
        <w:rPr>
          <w:rFonts w:ascii="Book Antiqua" w:eastAsia="Book Antiqua" w:hAnsi="Book Antiqua" w:cs="Book Antiqua"/>
          <w:b/>
          <w:bCs/>
          <w:color w:val="000000"/>
        </w:rPr>
        <w:t xml:space="preserve">Rare shear-type fracture of the </w:t>
      </w:r>
      <w:proofErr w:type="spellStart"/>
      <w:r w:rsidRPr="003D7556">
        <w:rPr>
          <w:rFonts w:ascii="Book Antiqua" w:eastAsia="Book Antiqua" w:hAnsi="Book Antiqua" w:cs="Book Antiqua"/>
          <w:b/>
          <w:bCs/>
          <w:color w:val="000000"/>
        </w:rPr>
        <w:t>talar</w:t>
      </w:r>
      <w:proofErr w:type="spellEnd"/>
      <w:r w:rsidRPr="003D7556">
        <w:rPr>
          <w:rFonts w:ascii="Book Antiqua" w:eastAsia="Book Antiqua" w:hAnsi="Book Antiqua" w:cs="Book Antiqua"/>
          <w:b/>
          <w:bCs/>
          <w:color w:val="000000"/>
        </w:rPr>
        <w:t xml:space="preserve"> head</w:t>
      </w:r>
      <w:r w:rsidR="008A5F17" w:rsidRPr="003D7556">
        <w:rPr>
          <w:rFonts w:ascii="Book Antiqua" w:eastAsia="Book Antiqua" w:hAnsi="Book Antiqua" w:cs="Book Antiqua"/>
          <w:b/>
          <w:bCs/>
          <w:color w:val="000000"/>
        </w:rPr>
        <w:t xml:space="preserve"> in a thirteen-year-old child - </w:t>
      </w:r>
      <w:r w:rsidR="00343EE6" w:rsidRPr="003D7556">
        <w:rPr>
          <w:rFonts w:ascii="Book Antiqua" w:eastAsia="Book Antiqua" w:hAnsi="Book Antiqua" w:cs="Book Antiqua"/>
          <w:b/>
          <w:bCs/>
          <w:color w:val="000000"/>
        </w:rPr>
        <w:t>I</w:t>
      </w:r>
      <w:r w:rsidRPr="003D7556">
        <w:rPr>
          <w:rFonts w:ascii="Book Antiqua" w:eastAsia="Book Antiqua" w:hAnsi="Book Antiqua" w:cs="Book Antiqua"/>
          <w:b/>
          <w:bCs/>
          <w:color w:val="000000"/>
        </w:rPr>
        <w:t xml:space="preserve">s this a transitional fracture: A case report and review of </w:t>
      </w:r>
      <w:r w:rsidR="00BB21E5" w:rsidRPr="003D7556">
        <w:rPr>
          <w:rFonts w:ascii="Book Antiqua" w:eastAsia="Book Antiqua" w:hAnsi="Book Antiqua" w:cs="Book Antiqua"/>
          <w:b/>
          <w:bCs/>
          <w:color w:val="000000"/>
        </w:rPr>
        <w:t xml:space="preserve">the </w:t>
      </w:r>
      <w:r w:rsidRPr="003D7556">
        <w:rPr>
          <w:rFonts w:ascii="Book Antiqua" w:eastAsia="Book Antiqua" w:hAnsi="Book Antiqua" w:cs="Book Antiqua"/>
          <w:b/>
          <w:bCs/>
          <w:color w:val="000000"/>
        </w:rPr>
        <w:t>literature</w:t>
      </w:r>
    </w:p>
    <w:bookmarkEnd w:id="0"/>
    <w:bookmarkEnd w:id="1"/>
    <w:bookmarkEnd w:id="2"/>
    <w:bookmarkEnd w:id="3"/>
    <w:bookmarkEnd w:id="4"/>
    <w:p w14:paraId="1CBD26D6" w14:textId="77777777" w:rsidR="00A77B3E" w:rsidRPr="003D7556" w:rsidRDefault="00A77B3E" w:rsidP="001F70D0">
      <w:pPr>
        <w:spacing w:line="360" w:lineRule="auto"/>
        <w:jc w:val="both"/>
        <w:rPr>
          <w:rFonts w:ascii="Book Antiqua" w:hAnsi="Book Antiqua"/>
        </w:rPr>
      </w:pPr>
    </w:p>
    <w:p w14:paraId="1F8799D0" w14:textId="77777777" w:rsidR="00A77B3E" w:rsidRPr="003D7556" w:rsidRDefault="00807B16" w:rsidP="001F70D0">
      <w:pPr>
        <w:spacing w:line="360" w:lineRule="auto"/>
        <w:jc w:val="both"/>
        <w:rPr>
          <w:rFonts w:ascii="Book Antiqua" w:hAnsi="Book Antiqua"/>
        </w:rPr>
      </w:pPr>
      <w:proofErr w:type="spellStart"/>
      <w:r w:rsidRPr="003D7556">
        <w:rPr>
          <w:rFonts w:ascii="Book Antiqua" w:eastAsia="Book Antiqua" w:hAnsi="Book Antiqua" w:cs="Book Antiqua"/>
          <w:color w:val="000000"/>
        </w:rPr>
        <w:t>Monestier</w:t>
      </w:r>
      <w:proofErr w:type="spellEnd"/>
      <w:r w:rsidRPr="003D7556">
        <w:rPr>
          <w:rFonts w:ascii="Book Antiqua" w:eastAsia="Book Antiqua" w:hAnsi="Book Antiqua" w:cs="Book Antiqua"/>
          <w:color w:val="000000"/>
        </w:rPr>
        <w:t xml:space="preserve"> L </w:t>
      </w:r>
      <w:r w:rsidRPr="003D7556">
        <w:rPr>
          <w:rFonts w:ascii="Book Antiqua" w:eastAsia="Book Antiqua" w:hAnsi="Book Antiqua" w:cs="Book Antiqua"/>
          <w:i/>
          <w:iCs/>
          <w:color w:val="000000"/>
        </w:rPr>
        <w:t>et al</w:t>
      </w:r>
      <w:r w:rsidRPr="003D7556">
        <w:rPr>
          <w:rFonts w:ascii="Book Antiqua" w:eastAsia="Book Antiqua" w:hAnsi="Book Antiqua" w:cs="Book Antiqua"/>
          <w:color w:val="000000"/>
        </w:rPr>
        <w:t xml:space="preserve">. </w:t>
      </w:r>
      <w:bookmarkStart w:id="5" w:name="OLE_LINK4"/>
      <w:bookmarkStart w:id="6" w:name="OLE_LINK5"/>
      <w:bookmarkStart w:id="7" w:name="OLE_LINK7"/>
      <w:bookmarkStart w:id="8" w:name="OLE_LINK13"/>
      <w:r w:rsidR="008A5F17" w:rsidRPr="003D7556">
        <w:rPr>
          <w:rFonts w:ascii="Book Antiqua" w:eastAsia="Book Antiqua" w:hAnsi="Book Antiqua" w:cs="Book Antiqua"/>
          <w:color w:val="000000"/>
        </w:rPr>
        <w:t>Shear</w:t>
      </w:r>
      <w:r w:rsidR="00AB19DA" w:rsidRPr="003D7556">
        <w:rPr>
          <w:rFonts w:ascii="Book Antiqua" w:eastAsia="Book Antiqua" w:hAnsi="Book Antiqua" w:cs="Book Antiqua"/>
          <w:color w:val="000000"/>
        </w:rPr>
        <w:t xml:space="preserve">-type fracture of the </w:t>
      </w:r>
      <w:proofErr w:type="spellStart"/>
      <w:r w:rsidR="00AB19DA" w:rsidRPr="003D7556">
        <w:rPr>
          <w:rFonts w:ascii="Book Antiqua" w:eastAsia="Book Antiqua" w:hAnsi="Book Antiqua" w:cs="Book Antiqua"/>
          <w:color w:val="000000"/>
        </w:rPr>
        <w:t>talar</w:t>
      </w:r>
      <w:proofErr w:type="spellEnd"/>
      <w:r w:rsidR="00AB19DA" w:rsidRPr="003D7556">
        <w:rPr>
          <w:rFonts w:ascii="Book Antiqua" w:eastAsia="Book Antiqua" w:hAnsi="Book Antiqua" w:cs="Book Antiqua"/>
          <w:color w:val="000000"/>
        </w:rPr>
        <w:t xml:space="preserve"> head: Is this a transitional fracture?</w:t>
      </w:r>
    </w:p>
    <w:bookmarkEnd w:id="5"/>
    <w:bookmarkEnd w:id="6"/>
    <w:bookmarkEnd w:id="7"/>
    <w:bookmarkEnd w:id="8"/>
    <w:p w14:paraId="302491A3" w14:textId="77777777" w:rsidR="00A77B3E" w:rsidRPr="003D7556" w:rsidRDefault="00A77B3E" w:rsidP="001F70D0">
      <w:pPr>
        <w:spacing w:line="360" w:lineRule="auto"/>
        <w:jc w:val="both"/>
        <w:rPr>
          <w:rFonts w:ascii="Book Antiqua" w:hAnsi="Book Antiqua"/>
        </w:rPr>
      </w:pPr>
    </w:p>
    <w:p w14:paraId="05F3E23A" w14:textId="77777777" w:rsidR="00A77B3E" w:rsidRPr="003D7556" w:rsidRDefault="00AB19DA" w:rsidP="001F70D0">
      <w:pPr>
        <w:spacing w:line="360" w:lineRule="auto"/>
        <w:jc w:val="both"/>
        <w:rPr>
          <w:rFonts w:ascii="Book Antiqua" w:hAnsi="Book Antiqua"/>
          <w:lang w:val="it-IT"/>
        </w:rPr>
      </w:pPr>
      <w:r w:rsidRPr="003D7556">
        <w:rPr>
          <w:rFonts w:ascii="Book Antiqua" w:eastAsia="Book Antiqua" w:hAnsi="Book Antiqua" w:cs="Book Antiqua"/>
          <w:color w:val="000000"/>
          <w:lang w:val="it-IT"/>
        </w:rPr>
        <w:t>Luca Monestier, Giacomo Riva, Luca Faoro, Michele Francesco Surace</w:t>
      </w:r>
    </w:p>
    <w:p w14:paraId="783A6D89" w14:textId="77777777" w:rsidR="00A77B3E" w:rsidRPr="003D7556" w:rsidRDefault="00A77B3E" w:rsidP="001F70D0">
      <w:pPr>
        <w:spacing w:line="360" w:lineRule="auto"/>
        <w:jc w:val="both"/>
        <w:rPr>
          <w:rFonts w:ascii="Book Antiqua" w:hAnsi="Book Antiqua"/>
          <w:lang w:val="it-IT"/>
        </w:rPr>
      </w:pPr>
    </w:p>
    <w:p w14:paraId="74890FE3" w14:textId="77777777" w:rsidR="00A77B3E" w:rsidRPr="003D7556" w:rsidRDefault="00AB19DA" w:rsidP="001F70D0">
      <w:pPr>
        <w:spacing w:line="360" w:lineRule="auto"/>
        <w:jc w:val="both"/>
        <w:rPr>
          <w:rFonts w:ascii="Book Antiqua" w:hAnsi="Book Antiqua"/>
          <w:lang w:val="it-IT"/>
        </w:rPr>
      </w:pPr>
      <w:r w:rsidRPr="003D7556">
        <w:rPr>
          <w:rFonts w:ascii="Book Antiqua" w:eastAsia="Book Antiqua" w:hAnsi="Book Antiqua" w:cs="Book Antiqua"/>
          <w:b/>
          <w:bCs/>
          <w:color w:val="000000"/>
          <w:lang w:val="it-IT"/>
        </w:rPr>
        <w:t xml:space="preserve">Luca Monestier, Giacomo Riva, </w:t>
      </w:r>
      <w:r w:rsidRPr="003D7556">
        <w:rPr>
          <w:rFonts w:ascii="Book Antiqua" w:eastAsia="Book Antiqua" w:hAnsi="Book Antiqua" w:cs="Book Antiqua"/>
          <w:color w:val="000000"/>
          <w:lang w:val="it-IT"/>
        </w:rPr>
        <w:t>Orthopedic and Trauma Unit, ASST Sette Laghi, Varese 21100, Italy</w:t>
      </w:r>
    </w:p>
    <w:p w14:paraId="49335FB1" w14:textId="77777777" w:rsidR="00A77B3E" w:rsidRPr="003D7556" w:rsidRDefault="00A77B3E" w:rsidP="001F70D0">
      <w:pPr>
        <w:spacing w:line="360" w:lineRule="auto"/>
        <w:jc w:val="both"/>
        <w:rPr>
          <w:rFonts w:ascii="Book Antiqua" w:hAnsi="Book Antiqua"/>
          <w:lang w:val="it-IT"/>
        </w:rPr>
      </w:pPr>
    </w:p>
    <w:p w14:paraId="52EAD640"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Luca </w:t>
      </w:r>
      <w:proofErr w:type="spellStart"/>
      <w:r w:rsidRPr="003D7556">
        <w:rPr>
          <w:rFonts w:ascii="Book Antiqua" w:eastAsia="Book Antiqua" w:hAnsi="Book Antiqua" w:cs="Book Antiqua"/>
          <w:b/>
          <w:bCs/>
          <w:color w:val="000000"/>
        </w:rPr>
        <w:t>Faoro</w:t>
      </w:r>
      <w:proofErr w:type="spellEnd"/>
      <w:r w:rsidRPr="003D7556">
        <w:rPr>
          <w:rFonts w:ascii="Book Antiqua" w:eastAsia="Book Antiqua" w:hAnsi="Book Antiqua" w:cs="Book Antiqua"/>
          <w:b/>
          <w:bCs/>
          <w:color w:val="000000"/>
        </w:rPr>
        <w:t xml:space="preserve">, </w:t>
      </w:r>
      <w:r w:rsidRPr="003D7556">
        <w:rPr>
          <w:rFonts w:ascii="Book Antiqua" w:eastAsia="Book Antiqua" w:hAnsi="Book Antiqua" w:cs="Book Antiqua"/>
          <w:color w:val="000000"/>
        </w:rPr>
        <w:t xml:space="preserve">Residency </w:t>
      </w:r>
      <w:r w:rsidR="008A5F17" w:rsidRPr="003D7556">
        <w:rPr>
          <w:rFonts w:ascii="Book Antiqua" w:eastAsia="Book Antiqua" w:hAnsi="Book Antiqua" w:cs="Book Antiqua"/>
          <w:color w:val="000000"/>
        </w:rPr>
        <w:t xml:space="preserve">Program </w:t>
      </w:r>
      <w:r w:rsidRPr="003D7556">
        <w:rPr>
          <w:rFonts w:ascii="Book Antiqua" w:eastAsia="Book Antiqua" w:hAnsi="Book Antiqua" w:cs="Book Antiqua"/>
          <w:color w:val="000000"/>
        </w:rPr>
        <w:t xml:space="preserve">in Orthopedics and Trauma, University of </w:t>
      </w:r>
      <w:proofErr w:type="spellStart"/>
      <w:r w:rsidRPr="003D7556">
        <w:rPr>
          <w:rFonts w:ascii="Book Antiqua" w:eastAsia="Book Antiqua" w:hAnsi="Book Antiqua" w:cs="Book Antiqua"/>
          <w:color w:val="000000"/>
        </w:rPr>
        <w:t>Insubria</w:t>
      </w:r>
      <w:proofErr w:type="spellEnd"/>
      <w:r w:rsidRPr="003D7556">
        <w:rPr>
          <w:rFonts w:ascii="Book Antiqua" w:eastAsia="Book Antiqua" w:hAnsi="Book Antiqua" w:cs="Book Antiqua"/>
          <w:color w:val="000000"/>
        </w:rPr>
        <w:t>, Varese 21100, Italy</w:t>
      </w:r>
    </w:p>
    <w:p w14:paraId="162A43FF" w14:textId="77777777" w:rsidR="00A77B3E" w:rsidRPr="003D7556" w:rsidRDefault="00A77B3E" w:rsidP="001F70D0">
      <w:pPr>
        <w:spacing w:line="360" w:lineRule="auto"/>
        <w:jc w:val="both"/>
        <w:rPr>
          <w:rFonts w:ascii="Book Antiqua" w:hAnsi="Book Antiqua"/>
        </w:rPr>
      </w:pPr>
    </w:p>
    <w:p w14:paraId="6E7F52F1"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Michele Francesco </w:t>
      </w:r>
      <w:proofErr w:type="spellStart"/>
      <w:r w:rsidRPr="003D7556">
        <w:rPr>
          <w:rFonts w:ascii="Book Antiqua" w:eastAsia="Book Antiqua" w:hAnsi="Book Antiqua" w:cs="Book Antiqua"/>
          <w:b/>
          <w:bCs/>
          <w:color w:val="000000"/>
        </w:rPr>
        <w:t>Surace</w:t>
      </w:r>
      <w:proofErr w:type="spellEnd"/>
      <w:r w:rsidRPr="003D7556">
        <w:rPr>
          <w:rFonts w:ascii="Book Antiqua" w:eastAsia="Book Antiqua" w:hAnsi="Book Antiqua" w:cs="Book Antiqua"/>
          <w:b/>
          <w:bCs/>
          <w:color w:val="000000"/>
        </w:rPr>
        <w:t xml:space="preserve">, </w:t>
      </w:r>
      <w:r w:rsidRPr="003D7556">
        <w:rPr>
          <w:rFonts w:ascii="Book Antiqua" w:eastAsia="Book Antiqua" w:hAnsi="Book Antiqua" w:cs="Book Antiqua"/>
          <w:color w:val="000000"/>
        </w:rPr>
        <w:t xml:space="preserve">Department of Biotechnology and Life Sciences, University of </w:t>
      </w:r>
      <w:proofErr w:type="spellStart"/>
      <w:r w:rsidRPr="003D7556">
        <w:rPr>
          <w:rFonts w:ascii="Book Antiqua" w:eastAsia="Book Antiqua" w:hAnsi="Book Antiqua" w:cs="Book Antiqua"/>
          <w:color w:val="000000"/>
        </w:rPr>
        <w:t>Insubria</w:t>
      </w:r>
      <w:proofErr w:type="spellEnd"/>
      <w:r w:rsidRPr="003D7556">
        <w:rPr>
          <w:rFonts w:ascii="Book Antiqua" w:eastAsia="Book Antiqua" w:hAnsi="Book Antiqua" w:cs="Book Antiqua"/>
          <w:color w:val="000000"/>
        </w:rPr>
        <w:t>, Varese 21020, Italy</w:t>
      </w:r>
    </w:p>
    <w:p w14:paraId="259DE86E" w14:textId="77777777" w:rsidR="00A77B3E" w:rsidRPr="003D7556" w:rsidRDefault="00A77B3E" w:rsidP="001F70D0">
      <w:pPr>
        <w:spacing w:line="360" w:lineRule="auto"/>
        <w:jc w:val="both"/>
        <w:rPr>
          <w:rFonts w:ascii="Book Antiqua" w:hAnsi="Book Antiqua"/>
        </w:rPr>
      </w:pPr>
    </w:p>
    <w:p w14:paraId="35EA879F" w14:textId="236B61E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Author contributions: </w:t>
      </w:r>
      <w:bookmarkStart w:id="9" w:name="OLE_LINK14"/>
      <w:bookmarkStart w:id="10" w:name="OLE_LINK15"/>
      <w:proofErr w:type="spellStart"/>
      <w:r w:rsidRPr="003D7556">
        <w:rPr>
          <w:rFonts w:ascii="Book Antiqua" w:eastAsia="Book Antiqua" w:hAnsi="Book Antiqua" w:cs="Book Antiqua"/>
          <w:color w:val="000000"/>
        </w:rPr>
        <w:t>Monestier</w:t>
      </w:r>
      <w:proofErr w:type="spellEnd"/>
      <w:r w:rsidRPr="003D7556">
        <w:rPr>
          <w:rFonts w:ascii="Book Antiqua" w:eastAsia="Book Antiqua" w:hAnsi="Book Antiqua" w:cs="Book Antiqua"/>
          <w:color w:val="000000"/>
        </w:rPr>
        <w:t xml:space="preserve"> L and </w:t>
      </w:r>
      <w:proofErr w:type="spellStart"/>
      <w:r w:rsidRPr="003D7556">
        <w:rPr>
          <w:rFonts w:ascii="Book Antiqua" w:eastAsia="Book Antiqua" w:hAnsi="Book Antiqua" w:cs="Book Antiqua"/>
          <w:color w:val="000000"/>
        </w:rPr>
        <w:t>Faoro</w:t>
      </w:r>
      <w:proofErr w:type="spellEnd"/>
      <w:r w:rsidRPr="003D7556">
        <w:rPr>
          <w:rFonts w:ascii="Book Antiqua" w:eastAsia="Book Antiqua" w:hAnsi="Book Antiqua" w:cs="Book Antiqua"/>
          <w:color w:val="000000"/>
        </w:rPr>
        <w:t xml:space="preserve"> L were the patient</w:t>
      </w:r>
      <w:r w:rsidR="00BB21E5"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s surgeons; </w:t>
      </w:r>
      <w:proofErr w:type="spellStart"/>
      <w:r w:rsidRPr="003D7556">
        <w:rPr>
          <w:rFonts w:ascii="Book Antiqua" w:eastAsia="Book Antiqua" w:hAnsi="Book Antiqua" w:cs="Book Antiqua"/>
          <w:color w:val="000000"/>
        </w:rPr>
        <w:t>Monestier</w:t>
      </w:r>
      <w:proofErr w:type="spellEnd"/>
      <w:r w:rsidRPr="003D7556">
        <w:rPr>
          <w:rFonts w:ascii="Book Antiqua" w:eastAsia="Book Antiqua" w:hAnsi="Book Antiqua" w:cs="Book Antiqua"/>
          <w:color w:val="000000"/>
        </w:rPr>
        <w:t xml:space="preserve"> L, Riva G, </w:t>
      </w:r>
      <w:proofErr w:type="spellStart"/>
      <w:r w:rsidRPr="003D7556">
        <w:rPr>
          <w:rFonts w:ascii="Book Antiqua" w:eastAsia="Book Antiqua" w:hAnsi="Book Antiqua" w:cs="Book Antiqua"/>
          <w:color w:val="000000"/>
        </w:rPr>
        <w:t>Faoro</w:t>
      </w:r>
      <w:proofErr w:type="spellEnd"/>
      <w:r w:rsidRPr="003D7556">
        <w:rPr>
          <w:rFonts w:ascii="Book Antiqua" w:eastAsia="Book Antiqua" w:hAnsi="Book Antiqua" w:cs="Book Antiqua"/>
          <w:color w:val="000000"/>
        </w:rPr>
        <w:t xml:space="preserve"> L reviewed the literature and contributed to manuscript drafting; </w:t>
      </w:r>
      <w:proofErr w:type="spellStart"/>
      <w:r w:rsidRPr="003D7556">
        <w:rPr>
          <w:rFonts w:ascii="Book Antiqua" w:eastAsia="Book Antiqua" w:hAnsi="Book Antiqua" w:cs="Book Antiqua"/>
          <w:color w:val="000000"/>
        </w:rPr>
        <w:t>Monestier</w:t>
      </w:r>
      <w:proofErr w:type="spellEnd"/>
      <w:r w:rsidRPr="003D7556">
        <w:rPr>
          <w:rFonts w:ascii="Book Antiqua" w:eastAsia="Book Antiqua" w:hAnsi="Book Antiqua" w:cs="Book Antiqua"/>
          <w:color w:val="000000"/>
        </w:rPr>
        <w:t xml:space="preserve"> L analyzed the imaging findings; </w:t>
      </w:r>
      <w:proofErr w:type="spellStart"/>
      <w:r w:rsidRPr="003D7556">
        <w:rPr>
          <w:rFonts w:ascii="Book Antiqua" w:eastAsia="Book Antiqua" w:hAnsi="Book Antiqua" w:cs="Book Antiqua"/>
          <w:color w:val="000000"/>
        </w:rPr>
        <w:t>Surace</w:t>
      </w:r>
      <w:proofErr w:type="spellEnd"/>
      <w:r w:rsidRPr="003D7556">
        <w:rPr>
          <w:rFonts w:ascii="Book Antiqua" w:eastAsia="Book Antiqua" w:hAnsi="Book Antiqua" w:cs="Book Antiqua"/>
          <w:color w:val="000000"/>
        </w:rPr>
        <w:t xml:space="preserve"> MF, </w:t>
      </w:r>
      <w:proofErr w:type="spellStart"/>
      <w:r w:rsidRPr="003D7556">
        <w:rPr>
          <w:rFonts w:ascii="Book Antiqua" w:eastAsia="Book Antiqua" w:hAnsi="Book Antiqua" w:cs="Book Antiqua"/>
          <w:color w:val="000000"/>
        </w:rPr>
        <w:t>Monestier</w:t>
      </w:r>
      <w:proofErr w:type="spellEnd"/>
      <w:r w:rsidRPr="003D7556">
        <w:rPr>
          <w:rFonts w:ascii="Book Antiqua" w:eastAsia="Book Antiqua" w:hAnsi="Book Antiqua" w:cs="Book Antiqua"/>
          <w:color w:val="000000"/>
        </w:rPr>
        <w:t xml:space="preserve"> L and Riva G were responsible for revision of the manuscript for important intellectual content; all authors issued final approval for the version to be submitted.</w:t>
      </w:r>
    </w:p>
    <w:bookmarkEnd w:id="9"/>
    <w:bookmarkEnd w:id="10"/>
    <w:p w14:paraId="0161B96E" w14:textId="77777777" w:rsidR="00A77B3E" w:rsidRPr="003D7556" w:rsidRDefault="00A77B3E" w:rsidP="001F70D0">
      <w:pPr>
        <w:spacing w:line="360" w:lineRule="auto"/>
        <w:jc w:val="both"/>
        <w:rPr>
          <w:rFonts w:ascii="Book Antiqua" w:hAnsi="Book Antiqua"/>
        </w:rPr>
      </w:pPr>
    </w:p>
    <w:p w14:paraId="1D135C32"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lastRenderedPageBreak/>
        <w:t xml:space="preserve">Corresponding author: Luca </w:t>
      </w:r>
      <w:proofErr w:type="spellStart"/>
      <w:r w:rsidRPr="003D7556">
        <w:rPr>
          <w:rFonts w:ascii="Book Antiqua" w:eastAsia="Book Antiqua" w:hAnsi="Book Antiqua" w:cs="Book Antiqua"/>
          <w:b/>
          <w:bCs/>
          <w:color w:val="000000"/>
        </w:rPr>
        <w:t>Monestier</w:t>
      </w:r>
      <w:proofErr w:type="spellEnd"/>
      <w:r w:rsidRPr="003D7556">
        <w:rPr>
          <w:rFonts w:ascii="Book Antiqua" w:eastAsia="Book Antiqua" w:hAnsi="Book Antiqua" w:cs="Book Antiqua"/>
          <w:b/>
          <w:bCs/>
          <w:color w:val="000000"/>
        </w:rPr>
        <w:t xml:space="preserve">, MD, Doctor, Surgeon, </w:t>
      </w:r>
      <w:r w:rsidRPr="003D7556">
        <w:rPr>
          <w:rFonts w:ascii="Book Antiqua" w:eastAsia="Book Antiqua" w:hAnsi="Book Antiqua" w:cs="Book Antiqua"/>
          <w:color w:val="000000"/>
        </w:rPr>
        <w:t xml:space="preserve">Orthopedic and Trauma Unit, ASST </w:t>
      </w:r>
      <w:proofErr w:type="spellStart"/>
      <w:r w:rsidRPr="003D7556">
        <w:rPr>
          <w:rFonts w:ascii="Book Antiqua" w:eastAsia="Book Antiqua" w:hAnsi="Book Antiqua" w:cs="Book Antiqua"/>
          <w:color w:val="000000"/>
        </w:rPr>
        <w:t>Sette</w:t>
      </w:r>
      <w:proofErr w:type="spell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Laghi</w:t>
      </w:r>
      <w:proofErr w:type="spellEnd"/>
      <w:r w:rsidRPr="003D7556">
        <w:rPr>
          <w:rFonts w:ascii="Book Antiqua" w:eastAsia="Book Antiqua" w:hAnsi="Book Antiqua" w:cs="Book Antiqua"/>
          <w:color w:val="000000"/>
        </w:rPr>
        <w:t xml:space="preserve">, </w:t>
      </w:r>
      <w:r w:rsidRPr="003D7556">
        <w:rPr>
          <w:rFonts w:ascii="Book Antiqua" w:eastAsia="Book Antiqua" w:hAnsi="Book Antiqua" w:cs="Book Antiqua"/>
          <w:iCs/>
          <w:color w:val="000000"/>
        </w:rPr>
        <w:t>via</w:t>
      </w:r>
      <w:r w:rsidRPr="003D7556">
        <w:rPr>
          <w:rFonts w:ascii="Book Antiqua" w:eastAsia="Book Antiqua" w:hAnsi="Book Antiqua" w:cs="Book Antiqua"/>
          <w:color w:val="000000"/>
        </w:rPr>
        <w:t xml:space="preserve"> L. </w:t>
      </w:r>
      <w:proofErr w:type="spellStart"/>
      <w:r w:rsidRPr="003D7556">
        <w:rPr>
          <w:rFonts w:ascii="Book Antiqua" w:eastAsia="Book Antiqua" w:hAnsi="Book Antiqua" w:cs="Book Antiqua"/>
          <w:color w:val="000000"/>
        </w:rPr>
        <w:t>Borri</w:t>
      </w:r>
      <w:proofErr w:type="spellEnd"/>
      <w:r w:rsidRPr="003D7556">
        <w:rPr>
          <w:rFonts w:ascii="Book Antiqua" w:eastAsia="Book Antiqua" w:hAnsi="Book Antiqua" w:cs="Book Antiqua"/>
          <w:color w:val="000000"/>
        </w:rPr>
        <w:t xml:space="preserve"> 57, Varese 21100, Italy. dottlucamonestier@outlook.it</w:t>
      </w:r>
    </w:p>
    <w:p w14:paraId="0AC4BC97" w14:textId="77777777" w:rsidR="00A77B3E" w:rsidRPr="003D7556" w:rsidRDefault="00A77B3E" w:rsidP="001F70D0">
      <w:pPr>
        <w:spacing w:line="360" w:lineRule="auto"/>
        <w:jc w:val="both"/>
        <w:rPr>
          <w:rFonts w:ascii="Book Antiqua" w:hAnsi="Book Antiqua"/>
        </w:rPr>
      </w:pPr>
    </w:p>
    <w:p w14:paraId="3883A457"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Received: </w:t>
      </w:r>
      <w:r w:rsidRPr="003D7556">
        <w:rPr>
          <w:rFonts w:ascii="Book Antiqua" w:eastAsia="Book Antiqua" w:hAnsi="Book Antiqua" w:cs="Book Antiqua"/>
          <w:color w:val="000000"/>
        </w:rPr>
        <w:t>January 12, 2021</w:t>
      </w:r>
    </w:p>
    <w:p w14:paraId="2D4477A2"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Revised: </w:t>
      </w:r>
      <w:r w:rsidRPr="003D7556">
        <w:rPr>
          <w:rFonts w:ascii="Book Antiqua" w:eastAsia="Book Antiqua" w:hAnsi="Book Antiqua" w:cs="Book Antiqua"/>
          <w:color w:val="000000"/>
        </w:rPr>
        <w:t>January 29, 2021</w:t>
      </w:r>
    </w:p>
    <w:p w14:paraId="36AE51BA" w14:textId="12F4EBF4"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Accepted: </w:t>
      </w:r>
      <w:r w:rsidR="000034A4" w:rsidRPr="003D7556">
        <w:rPr>
          <w:rFonts w:ascii="Book Antiqua" w:eastAsia="Book Antiqua" w:hAnsi="Book Antiqua" w:cs="Book Antiqua"/>
          <w:color w:val="000000"/>
        </w:rPr>
        <w:t>March 18, 2021</w:t>
      </w:r>
    </w:p>
    <w:p w14:paraId="6C40A791" w14:textId="77777777" w:rsidR="00AA28CE" w:rsidRPr="003D7556" w:rsidRDefault="00AB19DA" w:rsidP="00AA28CE">
      <w:pPr>
        <w:adjustRightInd w:val="0"/>
        <w:snapToGrid w:val="0"/>
        <w:spacing w:line="360" w:lineRule="auto"/>
        <w:jc w:val="both"/>
        <w:rPr>
          <w:rFonts w:ascii="Book Antiqua" w:hAnsi="Book Antiqua"/>
        </w:rPr>
      </w:pPr>
      <w:r w:rsidRPr="003D7556">
        <w:rPr>
          <w:rFonts w:ascii="Book Antiqua" w:eastAsia="Book Antiqua" w:hAnsi="Book Antiqua" w:cs="Book Antiqua"/>
          <w:b/>
          <w:bCs/>
          <w:color w:val="000000"/>
        </w:rPr>
        <w:t xml:space="preserve">Published online: </w:t>
      </w:r>
      <w:r w:rsidR="00AA28CE" w:rsidRPr="003D7556">
        <w:rPr>
          <w:rFonts w:ascii="Book Antiqua" w:eastAsia="Book Antiqua" w:hAnsi="Book Antiqua" w:cs="Book Antiqua"/>
          <w:bCs/>
          <w:color w:val="000000"/>
        </w:rPr>
        <w:t>May 18, 2021</w:t>
      </w:r>
    </w:p>
    <w:p w14:paraId="5882182C" w14:textId="77777777" w:rsidR="00A77B3E" w:rsidRPr="003D7556" w:rsidRDefault="00A77B3E" w:rsidP="001F70D0">
      <w:pPr>
        <w:spacing w:line="360" w:lineRule="auto"/>
        <w:jc w:val="both"/>
        <w:rPr>
          <w:rFonts w:ascii="Book Antiqua" w:hAnsi="Book Antiqua"/>
        </w:rPr>
      </w:pPr>
    </w:p>
    <w:p w14:paraId="11E63464" w14:textId="77777777" w:rsidR="00A77B3E" w:rsidRPr="003D7556" w:rsidRDefault="00A77B3E" w:rsidP="001F70D0">
      <w:pPr>
        <w:spacing w:line="360" w:lineRule="auto"/>
        <w:jc w:val="both"/>
        <w:rPr>
          <w:rFonts w:ascii="Book Antiqua" w:hAnsi="Book Antiqua"/>
        </w:rPr>
        <w:sectPr w:rsidR="00A77B3E" w:rsidRPr="003D7556" w:rsidSect="008A5F17">
          <w:footerReference w:type="default" r:id="rId8"/>
          <w:pgSz w:w="12240" w:h="15840"/>
          <w:pgMar w:top="1440" w:right="1800" w:bottom="1440" w:left="1800" w:header="720" w:footer="720" w:gutter="0"/>
          <w:cols w:space="720"/>
          <w:docGrid w:linePitch="360"/>
        </w:sectPr>
      </w:pPr>
    </w:p>
    <w:p w14:paraId="4774A317"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lastRenderedPageBreak/>
        <w:t>Abstract</w:t>
      </w:r>
    </w:p>
    <w:p w14:paraId="60A17D20"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BACKGROUND</w:t>
      </w:r>
    </w:p>
    <w:p w14:paraId="2E4A1150" w14:textId="41CEA415" w:rsidR="00A77B3E" w:rsidRPr="003D7556" w:rsidRDefault="00AB19DA" w:rsidP="001F70D0">
      <w:pPr>
        <w:spacing w:line="360" w:lineRule="auto"/>
        <w:jc w:val="both"/>
        <w:rPr>
          <w:rFonts w:ascii="Book Antiqua" w:hAnsi="Book Antiqua"/>
        </w:rPr>
      </w:pP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are exceedingly rare in childhood</w:t>
      </w:r>
      <w:r w:rsidR="00BB21E5" w:rsidRPr="003D7556">
        <w:rPr>
          <w:rFonts w:ascii="Book Antiqua" w:eastAsia="Book Antiqua" w:hAnsi="Book Antiqua" w:cs="Book Antiqua"/>
          <w:color w:val="000000"/>
        </w:rPr>
        <w:t>. There are</w:t>
      </w:r>
      <w:r w:rsidRPr="003D7556">
        <w:rPr>
          <w:rFonts w:ascii="Book Antiqua" w:eastAsia="Book Antiqua" w:hAnsi="Book Antiqua" w:cs="Book Antiqua"/>
          <w:color w:val="000000"/>
        </w:rPr>
        <w:t xml:space="preserve"> very few studies </w:t>
      </w:r>
      <w:r w:rsidR="00BB21E5" w:rsidRPr="003D7556">
        <w:rPr>
          <w:rFonts w:ascii="Book Antiqua" w:eastAsia="Book Antiqua" w:hAnsi="Book Antiqua" w:cs="Book Antiqua"/>
          <w:color w:val="000000"/>
        </w:rPr>
        <w:t>on</w:t>
      </w:r>
      <w:r w:rsidRPr="003D7556">
        <w:rPr>
          <w:rFonts w:ascii="Book Antiqua" w:eastAsia="Book Antiqua" w:hAnsi="Book Antiqua" w:cs="Book Antiqua"/>
          <w:color w:val="000000"/>
        </w:rPr>
        <w:t xml:space="preserve"> the clinical aspects, the long-term outcomes and the appropriate treatment </w:t>
      </w:r>
      <w:r w:rsidR="00BB21E5" w:rsidRPr="003D7556">
        <w:rPr>
          <w:rFonts w:ascii="Book Antiqua" w:eastAsia="Book Antiqua" w:hAnsi="Book Antiqua" w:cs="Book Antiqua"/>
          <w:color w:val="000000"/>
        </w:rPr>
        <w:t xml:space="preserve">of these fractures </w:t>
      </w:r>
      <w:r w:rsidRPr="003D7556">
        <w:rPr>
          <w:rFonts w:ascii="Book Antiqua" w:eastAsia="Book Antiqua" w:hAnsi="Book Antiqua" w:cs="Book Antiqua"/>
          <w:color w:val="000000"/>
        </w:rPr>
        <w:t xml:space="preserve">in pediatric patients. </w:t>
      </w:r>
      <w:r w:rsidRPr="003D7556">
        <w:rPr>
          <w:rFonts w:ascii="Book Antiqua" w:eastAsia="Book Antiqua" w:hAnsi="Book Antiqua" w:cs="Book Antiqua"/>
          <w:color w:val="000000"/>
          <w:shd w:val="clear" w:color="auto" w:fill="FFFFFF"/>
        </w:rPr>
        <w:t xml:space="preserve">The mechanism of trauma consists of the application of a sudden dorsiflexion force on a fully plantar-flexed foot. Traumatic mechanism, symptoms and imaging of injuries of the </w:t>
      </w:r>
      <w:proofErr w:type="spellStart"/>
      <w:r w:rsidRPr="003D7556">
        <w:rPr>
          <w:rFonts w:ascii="Book Antiqua" w:eastAsia="Book Antiqua" w:hAnsi="Book Antiqua" w:cs="Book Antiqua"/>
          <w:color w:val="000000"/>
          <w:shd w:val="clear" w:color="auto" w:fill="FFFFFF"/>
        </w:rPr>
        <w:t>talar</w:t>
      </w:r>
      <w:proofErr w:type="spellEnd"/>
      <w:r w:rsidRPr="003D7556">
        <w:rPr>
          <w:rFonts w:ascii="Book Antiqua" w:eastAsia="Book Antiqua" w:hAnsi="Book Antiqua" w:cs="Book Antiqua"/>
          <w:color w:val="000000"/>
          <w:shd w:val="clear" w:color="auto" w:fill="FFFFFF"/>
        </w:rPr>
        <w:t xml:space="preserve"> head are similar to</w:t>
      </w:r>
      <w:r w:rsidR="00B93202" w:rsidRPr="003D7556">
        <w:rPr>
          <w:rFonts w:ascii="Book Antiqua" w:eastAsia="Book Antiqua" w:hAnsi="Book Antiqua" w:cs="Book Antiqua"/>
          <w:color w:val="000000"/>
        </w:rPr>
        <w:t xml:space="preserve"> transitional fractures</w:t>
      </w:r>
      <w:r w:rsidRPr="003D7556">
        <w:rPr>
          <w:rFonts w:ascii="Book Antiqua" w:eastAsia="Book Antiqua" w:hAnsi="Book Antiqua" w:cs="Book Antiqua"/>
          <w:color w:val="000000"/>
        </w:rPr>
        <w:t xml:space="preserve"> that are normally described at </w:t>
      </w:r>
      <w:r w:rsidR="00BB21E5"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distal epiphysis of </w:t>
      </w:r>
      <w:r w:rsidR="00BB21E5"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tibia: the so-called transitional fracture is defined as an epiphyseal injury when the growth plate has already started to close.</w:t>
      </w:r>
    </w:p>
    <w:p w14:paraId="6A86F7FC" w14:textId="77777777" w:rsidR="00A77B3E" w:rsidRPr="003D7556" w:rsidRDefault="00A77B3E" w:rsidP="001F70D0">
      <w:pPr>
        <w:spacing w:line="360" w:lineRule="auto"/>
        <w:jc w:val="both"/>
        <w:rPr>
          <w:rFonts w:ascii="Book Antiqua" w:hAnsi="Book Antiqua"/>
        </w:rPr>
      </w:pPr>
    </w:p>
    <w:p w14:paraId="56E47B27"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CASE SUMMARY</w:t>
      </w:r>
    </w:p>
    <w:p w14:paraId="165563A2" w14:textId="4E4E512A"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A thirteen-year-old girl reported a high-energy trauma </w:t>
      </w:r>
      <w:r w:rsidR="005503FC" w:rsidRPr="003D7556">
        <w:rPr>
          <w:rFonts w:ascii="Book Antiqua" w:eastAsia="Book Antiqua" w:hAnsi="Book Antiqua" w:cs="Book Antiqua"/>
          <w:color w:val="000000"/>
        </w:rPr>
        <w:t>to</w:t>
      </w:r>
      <w:r w:rsidRPr="003D7556">
        <w:rPr>
          <w:rFonts w:ascii="Book Antiqua" w:eastAsia="Book Antiqua" w:hAnsi="Book Antiqua" w:cs="Book Antiqua"/>
          <w:color w:val="000000"/>
        </w:rPr>
        <w:t xml:space="preserve"> her right foot, </w:t>
      </w:r>
      <w:r w:rsidR="005503FC" w:rsidRPr="003D7556">
        <w:rPr>
          <w:rFonts w:ascii="Book Antiqua" w:eastAsia="Book Antiqua" w:hAnsi="Book Antiqua" w:cs="Book Antiqua"/>
          <w:color w:val="000000"/>
        </w:rPr>
        <w:t>due to</w:t>
      </w:r>
      <w:r w:rsidRPr="003D7556">
        <w:rPr>
          <w:rFonts w:ascii="Book Antiqua" w:eastAsia="Book Antiqua" w:hAnsi="Book Antiqua" w:cs="Book Antiqua"/>
          <w:color w:val="000000"/>
        </w:rPr>
        <w:t xml:space="preserve"> falling from her horse. X-rays at </w:t>
      </w:r>
      <w:r w:rsidR="005503FC"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Emergency Department were negative. Because of persistent pain, the patient was assessed by </w:t>
      </w:r>
      <w:r w:rsidR="005503FC" w:rsidRPr="003D7556">
        <w:rPr>
          <w:rFonts w:ascii="Book Antiqua" w:eastAsia="Book Antiqua" w:hAnsi="Book Antiqua" w:cs="Book Antiqua"/>
          <w:color w:val="000000"/>
        </w:rPr>
        <w:t xml:space="preserve">an </w:t>
      </w:r>
      <w:r w:rsidRPr="003D7556">
        <w:rPr>
          <w:rFonts w:ascii="Book Antiqua" w:eastAsia="Book Antiqua" w:hAnsi="Book Antiqua" w:cs="Book Antiqua"/>
          <w:color w:val="000000"/>
        </w:rPr>
        <w:t xml:space="preserve">orthopedic surgeon after two weeks and </w:t>
      </w:r>
      <w:r w:rsidR="00807B16" w:rsidRPr="003D7556">
        <w:rPr>
          <w:rFonts w:ascii="Book Antiqua" w:eastAsia="Book Antiqua" w:hAnsi="Book Antiqua" w:cs="Book Antiqua"/>
          <w:color w:val="000000"/>
        </w:rPr>
        <w:t>computed tomography</w:t>
      </w:r>
      <w:r w:rsidRPr="003D7556">
        <w:rPr>
          <w:rFonts w:ascii="Book Antiqua" w:eastAsia="Book Antiqua" w:hAnsi="Book Antiqua" w:cs="Book Antiqua"/>
          <w:color w:val="000000"/>
        </w:rPr>
        <w:t xml:space="preserve"> scans revealed a misdiagnosed displaced shear-type fracture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Hence, surgical open reduction and fixation with two headless screws was performed. The girl was assessed </w:t>
      </w:r>
      <w:proofErr w:type="gramStart"/>
      <w:r w:rsidRPr="003D7556">
        <w:rPr>
          <w:rFonts w:ascii="Book Antiqua" w:eastAsia="Book Antiqua" w:hAnsi="Book Antiqua" w:cs="Book Antiqua"/>
          <w:color w:val="000000"/>
        </w:rPr>
        <w:t>regularly,</w:t>
      </w:r>
      <w:proofErr w:type="gramEnd"/>
      <w:r w:rsidRPr="003D7556">
        <w:rPr>
          <w:rFonts w:ascii="Book Antiqua" w:eastAsia="Book Antiqua" w:hAnsi="Book Antiqua" w:cs="Book Antiqua"/>
          <w:color w:val="000000"/>
        </w:rPr>
        <w:t xml:space="preserve"> and plain films at follow</w:t>
      </w:r>
      <w:r w:rsidR="005503FC" w:rsidRPr="003D7556">
        <w:rPr>
          <w:rFonts w:ascii="Book Antiqua" w:eastAsia="Book Antiqua" w:hAnsi="Book Antiqua" w:cs="Book Antiqua"/>
          <w:color w:val="000000"/>
        </w:rPr>
        <w:t>-</w:t>
      </w:r>
      <w:r w:rsidRPr="003D7556">
        <w:rPr>
          <w:rFonts w:ascii="Book Antiqua" w:eastAsia="Book Antiqua" w:hAnsi="Book Antiqua" w:cs="Book Antiqua"/>
          <w:color w:val="000000"/>
        </w:rPr>
        <w:t>up revealed complete healing of the fracture. Within six months</w:t>
      </w:r>
      <w:r w:rsidR="005503FC" w:rsidRPr="003D7556">
        <w:rPr>
          <w:rFonts w:ascii="Book Antiqua" w:eastAsia="Book Antiqua" w:hAnsi="Book Antiqua" w:cs="Book Antiqua"/>
          <w:color w:val="000000"/>
        </w:rPr>
        <w:t xml:space="preserve"> after surgery</w:t>
      </w:r>
      <w:r w:rsidRPr="003D7556">
        <w:rPr>
          <w:rFonts w:ascii="Book Antiqua" w:eastAsia="Book Antiqua" w:hAnsi="Book Antiqua" w:cs="Book Antiqua"/>
          <w:color w:val="000000"/>
        </w:rPr>
        <w:t>, the patient return</w:t>
      </w:r>
      <w:r w:rsidR="005503FC" w:rsidRPr="003D7556">
        <w:rPr>
          <w:rFonts w:ascii="Book Antiqua" w:eastAsia="Book Antiqua" w:hAnsi="Book Antiqua" w:cs="Book Antiqua"/>
          <w:color w:val="000000"/>
        </w:rPr>
        <w:t>ed</w:t>
      </w:r>
      <w:r w:rsidRPr="003D7556">
        <w:rPr>
          <w:rFonts w:ascii="Book Antiqua" w:eastAsia="Book Antiqua" w:hAnsi="Book Antiqua" w:cs="Book Antiqua"/>
          <w:color w:val="000000"/>
        </w:rPr>
        <w:t xml:space="preserve"> to pre-injury sport activities reporting no complications.</w:t>
      </w:r>
    </w:p>
    <w:p w14:paraId="64DBF6DF" w14:textId="77777777" w:rsidR="00A77B3E" w:rsidRPr="003D7556" w:rsidRDefault="00A77B3E" w:rsidP="001F70D0">
      <w:pPr>
        <w:spacing w:line="360" w:lineRule="auto"/>
        <w:jc w:val="both"/>
        <w:rPr>
          <w:rFonts w:ascii="Book Antiqua" w:hAnsi="Book Antiqua"/>
        </w:rPr>
      </w:pPr>
    </w:p>
    <w:p w14:paraId="659AAB9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CONCLUSION</w:t>
      </w:r>
    </w:p>
    <w:p w14:paraId="79B6A7BC" w14:textId="1CE2F99C" w:rsidR="00A77B3E" w:rsidRPr="003D7556" w:rsidRDefault="005503FC" w:rsidP="001F70D0">
      <w:pPr>
        <w:spacing w:line="360" w:lineRule="auto"/>
        <w:jc w:val="both"/>
        <w:rPr>
          <w:rFonts w:ascii="Book Antiqua" w:hAnsi="Book Antiqua"/>
        </w:rPr>
      </w:pPr>
      <w:r w:rsidRPr="003D7556">
        <w:rPr>
          <w:rFonts w:ascii="Book Antiqua" w:eastAsia="Book Antiqua" w:hAnsi="Book Antiqua" w:cs="Book Antiqua"/>
          <w:color w:val="000000"/>
        </w:rPr>
        <w:t>I</w:t>
      </w:r>
      <w:r w:rsidR="00AB19DA" w:rsidRPr="003D7556">
        <w:rPr>
          <w:rFonts w:ascii="Book Antiqua" w:eastAsia="Book Antiqua" w:hAnsi="Book Antiqua" w:cs="Book Antiqua"/>
          <w:color w:val="000000"/>
        </w:rPr>
        <w:t xml:space="preserve">njuries of </w:t>
      </w:r>
      <w:r w:rsidRPr="003D7556">
        <w:rPr>
          <w:rFonts w:ascii="Book Antiqua" w:eastAsia="Book Antiqua" w:hAnsi="Book Antiqua" w:cs="Book Antiqua"/>
          <w:color w:val="000000"/>
        </w:rPr>
        <w:t xml:space="preserve">the </w:t>
      </w:r>
      <w:proofErr w:type="spellStart"/>
      <w:r w:rsidR="00AB19DA" w:rsidRPr="003D7556">
        <w:rPr>
          <w:rFonts w:ascii="Book Antiqua" w:eastAsia="Book Antiqua" w:hAnsi="Book Antiqua" w:cs="Book Antiqua"/>
          <w:color w:val="000000"/>
        </w:rPr>
        <w:t>talar</w:t>
      </w:r>
      <w:proofErr w:type="spellEnd"/>
      <w:r w:rsidR="00AB19DA" w:rsidRPr="003D7556">
        <w:rPr>
          <w:rFonts w:ascii="Book Antiqua" w:eastAsia="Book Antiqua" w:hAnsi="Book Antiqua" w:cs="Book Antiqua"/>
          <w:color w:val="000000"/>
        </w:rPr>
        <w:t xml:space="preserve"> head in childhood should be considered </w:t>
      </w:r>
      <w:r w:rsidRPr="003D7556">
        <w:rPr>
          <w:rFonts w:ascii="Book Antiqua" w:eastAsia="Book Antiqua" w:hAnsi="Book Antiqua" w:cs="Book Antiqua"/>
          <w:color w:val="000000"/>
        </w:rPr>
        <w:t>as</w:t>
      </w:r>
      <w:r w:rsidR="00AB19DA" w:rsidRPr="003D7556">
        <w:rPr>
          <w:rFonts w:ascii="Book Antiqua" w:eastAsia="Book Antiqua" w:hAnsi="Book Antiqua" w:cs="Book Antiqua"/>
          <w:color w:val="000000"/>
        </w:rPr>
        <w:t xml:space="preserve"> transition</w:t>
      </w:r>
      <w:r w:rsidR="001C0BFE" w:rsidRPr="003D7556">
        <w:rPr>
          <w:rFonts w:ascii="Book Antiqua" w:eastAsia="Book Antiqua" w:hAnsi="Book Antiqua" w:cs="Book Antiqua"/>
          <w:color w:val="000000"/>
        </w:rPr>
        <w:t>al</w:t>
      </w:r>
      <w:r w:rsidR="00AB19DA" w:rsidRPr="003D7556">
        <w:rPr>
          <w:rFonts w:ascii="Book Antiqua" w:eastAsia="Book Antiqua" w:hAnsi="Book Antiqua" w:cs="Book Antiqua"/>
          <w:color w:val="000000"/>
        </w:rPr>
        <w:t xml:space="preserve"> fractures. </w:t>
      </w:r>
      <w:r w:rsidR="00807B16" w:rsidRPr="003D7556">
        <w:rPr>
          <w:rFonts w:ascii="Book Antiqua" w:eastAsia="Book Antiqua" w:hAnsi="Book Antiqua" w:cs="Book Antiqua"/>
          <w:color w:val="000000"/>
        </w:rPr>
        <w:t>Open reduction with internal fixation</w:t>
      </w:r>
      <w:r w:rsidR="00AB19DA" w:rsidRPr="003D7556">
        <w:rPr>
          <w:rFonts w:ascii="Book Antiqua" w:eastAsia="Book Antiqua" w:hAnsi="Book Antiqua" w:cs="Book Antiqua"/>
          <w:color w:val="000000"/>
        </w:rPr>
        <w:t xml:space="preserve"> aims to reduce malalignment and osteoarthritis. </w:t>
      </w:r>
      <w:r w:rsidR="00807B16" w:rsidRPr="003D7556">
        <w:rPr>
          <w:rFonts w:ascii="Book Antiqua" w:eastAsia="Book Antiqua" w:hAnsi="Book Antiqua" w:cs="Book Antiqua"/>
          <w:color w:val="000000"/>
        </w:rPr>
        <w:t>Computed tomography</w:t>
      </w:r>
      <w:r w:rsidR="00AB19DA" w:rsidRPr="003D7556">
        <w:rPr>
          <w:rFonts w:ascii="Book Antiqua" w:eastAsia="Book Antiqua" w:hAnsi="Book Antiqua" w:cs="Book Antiqua"/>
          <w:color w:val="000000"/>
        </w:rPr>
        <w:t xml:space="preserve"> scan</w:t>
      </w:r>
      <w:r w:rsidRPr="003D7556">
        <w:rPr>
          <w:rFonts w:ascii="Book Antiqua" w:eastAsia="Book Antiqua" w:hAnsi="Book Antiqua" w:cs="Book Antiqua"/>
          <w:color w:val="000000"/>
        </w:rPr>
        <w:t>s</w:t>
      </w:r>
      <w:r w:rsidR="00AB19DA" w:rsidRPr="003D7556">
        <w:rPr>
          <w:rFonts w:ascii="Book Antiqua" w:eastAsia="Book Antiqua" w:hAnsi="Book Antiqua" w:cs="Book Antiqua"/>
          <w:color w:val="000000"/>
        </w:rPr>
        <w:t xml:space="preserve"> are recommend</w:t>
      </w:r>
      <w:r w:rsidRPr="003D7556">
        <w:rPr>
          <w:rFonts w:ascii="Book Antiqua" w:eastAsia="Book Antiqua" w:hAnsi="Book Antiqua" w:cs="Book Antiqua"/>
          <w:color w:val="000000"/>
        </w:rPr>
        <w:t>ed</w:t>
      </w:r>
      <w:r w:rsidR="00AB19DA" w:rsidRPr="003D7556">
        <w:rPr>
          <w:rFonts w:ascii="Book Antiqua" w:eastAsia="Book Antiqua" w:hAnsi="Book Antiqua" w:cs="Book Antiqua"/>
          <w:color w:val="000000"/>
        </w:rPr>
        <w:t xml:space="preserve"> in these cases.</w:t>
      </w:r>
    </w:p>
    <w:p w14:paraId="6F4DC13E" w14:textId="77777777" w:rsidR="00A77B3E" w:rsidRPr="003D7556" w:rsidRDefault="00A77B3E" w:rsidP="001F70D0">
      <w:pPr>
        <w:spacing w:line="360" w:lineRule="auto"/>
        <w:jc w:val="both"/>
        <w:rPr>
          <w:rFonts w:ascii="Book Antiqua" w:hAnsi="Book Antiqua"/>
        </w:rPr>
      </w:pPr>
    </w:p>
    <w:p w14:paraId="14FB61BC" w14:textId="77777777" w:rsidR="00A77B3E" w:rsidRPr="003D7556" w:rsidRDefault="00AB19DA" w:rsidP="001F70D0">
      <w:pPr>
        <w:spacing w:line="360" w:lineRule="auto"/>
        <w:jc w:val="both"/>
        <w:rPr>
          <w:rFonts w:ascii="Book Antiqua" w:hAnsi="Book Antiqua" w:cs="Book Antiqua" w:hint="eastAsia"/>
          <w:color w:val="000000"/>
          <w:lang w:eastAsia="zh-CN"/>
        </w:rPr>
      </w:pPr>
      <w:r w:rsidRPr="003D7556">
        <w:rPr>
          <w:rFonts w:ascii="Book Antiqua" w:eastAsia="Book Antiqua" w:hAnsi="Book Antiqua" w:cs="Book Antiqua"/>
          <w:b/>
          <w:bCs/>
          <w:color w:val="000000"/>
        </w:rPr>
        <w:t xml:space="preserve">Key Words: </w:t>
      </w:r>
      <w:r w:rsidRPr="003D7556">
        <w:rPr>
          <w:rFonts w:ascii="Book Antiqua" w:eastAsia="Book Antiqua" w:hAnsi="Book Antiqua" w:cs="Book Antiqua"/>
          <w:color w:val="000000"/>
        </w:rPr>
        <w:t>Head; Talus; Transitional fracture; Child; Surgical treatment; Case report</w:t>
      </w:r>
    </w:p>
    <w:p w14:paraId="092513D6" w14:textId="77777777" w:rsidR="003D7556" w:rsidRPr="003D7556" w:rsidRDefault="003D7556" w:rsidP="003D7556">
      <w:pPr>
        <w:spacing w:line="360" w:lineRule="auto"/>
        <w:rPr>
          <w:rFonts w:ascii="Book Antiqua" w:eastAsia="Book Antiqua" w:hAnsi="Book Antiqua" w:cs="Book Antiqua"/>
          <w:color w:val="000000"/>
        </w:rPr>
      </w:pPr>
      <w:proofErr w:type="gramStart"/>
      <w:r w:rsidRPr="003D7556">
        <w:rPr>
          <w:rFonts w:ascii="Book Antiqua" w:eastAsia="Book Antiqua" w:hAnsi="Book Antiqua" w:cs="Book Antiqua"/>
          <w:b/>
          <w:color w:val="000000"/>
        </w:rPr>
        <w:lastRenderedPageBreak/>
        <w:t>©The</w:t>
      </w:r>
      <w:r w:rsidRPr="003D7556">
        <w:rPr>
          <w:rFonts w:ascii="Book Antiqua" w:eastAsia="Book Antiqua" w:hAnsi="Book Antiqua" w:cs="Book Antiqua"/>
          <w:color w:val="000000"/>
        </w:rPr>
        <w:t xml:space="preserve"> </w:t>
      </w:r>
      <w:r w:rsidRPr="003D7556">
        <w:rPr>
          <w:rFonts w:ascii="Book Antiqua" w:eastAsia="Book Antiqua" w:hAnsi="Book Antiqua" w:cs="Book Antiqua"/>
          <w:b/>
          <w:color w:val="000000"/>
        </w:rPr>
        <w:t>Author(s) 2021.</w:t>
      </w:r>
      <w:proofErr w:type="gramEnd"/>
      <w:r w:rsidRPr="003D7556">
        <w:rPr>
          <w:rFonts w:ascii="Book Antiqua" w:eastAsia="Book Antiqua" w:hAnsi="Book Antiqua" w:cs="Book Antiqua"/>
          <w:b/>
          <w:color w:val="000000"/>
        </w:rPr>
        <w:t xml:space="preserve"> </w:t>
      </w:r>
      <w:proofErr w:type="gramStart"/>
      <w:r w:rsidRPr="003D7556">
        <w:rPr>
          <w:rFonts w:ascii="Book Antiqua" w:eastAsia="Book Antiqua" w:hAnsi="Book Antiqua" w:cs="Book Antiqua"/>
          <w:color w:val="000000"/>
        </w:rPr>
        <w:t xml:space="preserve">Published by </w:t>
      </w:r>
      <w:proofErr w:type="spellStart"/>
      <w:r w:rsidRPr="003D7556">
        <w:rPr>
          <w:rFonts w:ascii="Book Antiqua" w:eastAsia="Book Antiqua" w:hAnsi="Book Antiqua" w:cs="Book Antiqua"/>
          <w:color w:val="000000"/>
        </w:rPr>
        <w:t>Baishideng</w:t>
      </w:r>
      <w:proofErr w:type="spellEnd"/>
      <w:r w:rsidRPr="003D7556">
        <w:rPr>
          <w:rFonts w:ascii="Book Antiqua" w:eastAsia="Book Antiqua" w:hAnsi="Book Antiqua" w:cs="Book Antiqua"/>
          <w:color w:val="000000"/>
        </w:rPr>
        <w:t xml:space="preserve"> Publishing Group Inc.</w:t>
      </w:r>
      <w:proofErr w:type="gramEnd"/>
      <w:r w:rsidRPr="003D7556">
        <w:rPr>
          <w:rFonts w:ascii="Book Antiqua" w:eastAsia="Book Antiqua" w:hAnsi="Book Antiqua" w:cs="Book Antiqua"/>
          <w:color w:val="000000"/>
        </w:rPr>
        <w:t xml:space="preserve"> All rights reserved. </w:t>
      </w:r>
    </w:p>
    <w:p w14:paraId="6E76BB0D" w14:textId="77777777" w:rsidR="003D7556" w:rsidRPr="003D7556" w:rsidRDefault="003D7556" w:rsidP="003D7556">
      <w:pPr>
        <w:rPr>
          <w:rFonts w:asciiTheme="minorEastAsia" w:hAnsiTheme="minorEastAsia" w:cstheme="minorBidi"/>
          <w:b/>
        </w:rPr>
      </w:pPr>
    </w:p>
    <w:p w14:paraId="7A951887" w14:textId="1EF605CE" w:rsidR="00A77B3E" w:rsidRPr="003D7556" w:rsidRDefault="00AB19DA" w:rsidP="001F70D0">
      <w:pPr>
        <w:spacing w:line="360" w:lineRule="auto"/>
        <w:jc w:val="both"/>
        <w:rPr>
          <w:rFonts w:ascii="Book Antiqua" w:hAnsi="Book Antiqua" w:hint="eastAsia"/>
          <w:lang w:eastAsia="zh-CN"/>
        </w:rPr>
      </w:pPr>
      <w:bookmarkStart w:id="11" w:name="OLE_LINK10"/>
      <w:bookmarkStart w:id="12" w:name="OLE_LINK11"/>
      <w:r w:rsidRPr="003D7556">
        <w:rPr>
          <w:rFonts w:ascii="Book Antiqua" w:eastAsia="Book Antiqua" w:hAnsi="Book Antiqua" w:cs="Book Antiqua"/>
          <w:color w:val="000000"/>
          <w:lang w:val="it-IT"/>
        </w:rPr>
        <w:t>Monestier L, Riva G, Faoro L, Surace MF.</w:t>
      </w:r>
      <w:r w:rsidRPr="003D7556">
        <w:rPr>
          <w:rFonts w:ascii="Book Antiqua" w:eastAsia="Book Antiqua" w:hAnsi="Book Antiqua" w:cs="Book Antiqua"/>
          <w:b/>
          <w:color w:val="000000"/>
          <w:lang w:val="it-IT"/>
        </w:rPr>
        <w:t xml:space="preserve"> </w:t>
      </w:r>
      <w:r w:rsidR="008A5F17" w:rsidRPr="003D7556">
        <w:rPr>
          <w:rFonts w:ascii="Book Antiqua" w:eastAsia="Book Antiqua" w:hAnsi="Book Antiqua" w:cs="Book Antiqua"/>
          <w:bCs/>
          <w:color w:val="000000"/>
        </w:rPr>
        <w:t xml:space="preserve">Rare shear-type fracture of the </w:t>
      </w:r>
      <w:proofErr w:type="spellStart"/>
      <w:r w:rsidR="008A5F17" w:rsidRPr="003D7556">
        <w:rPr>
          <w:rFonts w:ascii="Book Antiqua" w:eastAsia="Book Antiqua" w:hAnsi="Book Antiqua" w:cs="Book Antiqua"/>
          <w:bCs/>
          <w:color w:val="000000"/>
        </w:rPr>
        <w:t>talar</w:t>
      </w:r>
      <w:proofErr w:type="spellEnd"/>
      <w:r w:rsidR="008A5F17" w:rsidRPr="003D7556">
        <w:rPr>
          <w:rFonts w:ascii="Book Antiqua" w:eastAsia="Book Antiqua" w:hAnsi="Book Antiqua" w:cs="Book Antiqua"/>
          <w:bCs/>
          <w:color w:val="000000"/>
        </w:rPr>
        <w:t xml:space="preserve"> head in a thirteen-year-old child - Is this a transitional fracture: A case report and review of </w:t>
      </w:r>
      <w:r w:rsidR="005503FC" w:rsidRPr="003D7556">
        <w:rPr>
          <w:rFonts w:ascii="Book Antiqua" w:eastAsia="Book Antiqua" w:hAnsi="Book Antiqua" w:cs="Book Antiqua"/>
          <w:bCs/>
          <w:color w:val="000000"/>
        </w:rPr>
        <w:t xml:space="preserve">the </w:t>
      </w:r>
      <w:r w:rsidR="008A5F17" w:rsidRPr="003D7556">
        <w:rPr>
          <w:rFonts w:ascii="Book Antiqua" w:eastAsia="Book Antiqua" w:hAnsi="Book Antiqua" w:cs="Book Antiqua"/>
          <w:bCs/>
          <w:color w:val="000000"/>
        </w:rPr>
        <w:t>literature.</w:t>
      </w:r>
      <w:r w:rsidR="008A5F17" w:rsidRPr="003D7556">
        <w:rPr>
          <w:rFonts w:ascii="Book Antiqua" w:hAnsi="Book Antiqua"/>
          <w:lang w:eastAsia="zh-CN"/>
        </w:rPr>
        <w:t xml:space="preserve"> </w:t>
      </w:r>
      <w:r w:rsidRPr="003D7556">
        <w:rPr>
          <w:rFonts w:ascii="Book Antiqua" w:eastAsia="Book Antiqua" w:hAnsi="Book Antiqua" w:cs="Book Antiqua"/>
          <w:i/>
          <w:iCs/>
          <w:color w:val="000000"/>
        </w:rPr>
        <w:t xml:space="preserve">World J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color w:val="000000"/>
        </w:rPr>
        <w:t xml:space="preserve"> 2021; </w:t>
      </w:r>
      <w:r w:rsidR="00AA28CE" w:rsidRPr="003D7556">
        <w:rPr>
          <w:rFonts w:ascii="Book Antiqua" w:eastAsia="Book Antiqua" w:hAnsi="Book Antiqua" w:cs="Book Antiqua"/>
          <w:color w:val="000000"/>
        </w:rPr>
        <w:t xml:space="preserve">12(5): </w:t>
      </w:r>
      <w:r w:rsidR="00AD770A" w:rsidRPr="003D7556">
        <w:rPr>
          <w:rFonts w:ascii="Book Antiqua" w:hAnsi="Book Antiqua" w:cs="Book Antiqua" w:hint="eastAsia"/>
          <w:color w:val="000000"/>
          <w:lang w:eastAsia="zh-CN"/>
        </w:rPr>
        <w:t>329-337</w:t>
      </w:r>
      <w:r w:rsidR="00AA28CE" w:rsidRPr="003D7556">
        <w:rPr>
          <w:rFonts w:ascii="Book Antiqua" w:eastAsia="Book Antiqua" w:hAnsi="Book Antiqua" w:cs="Book Antiqua"/>
          <w:color w:val="000000"/>
        </w:rPr>
        <w:t xml:space="preserve"> URL: https://www.wjgnet.com/2218-5836/full/v12/i5/</w:t>
      </w:r>
      <w:r w:rsidR="00AD770A" w:rsidRPr="003D7556">
        <w:rPr>
          <w:rFonts w:ascii="Book Antiqua" w:hAnsi="Book Antiqua" w:cs="Book Antiqua" w:hint="eastAsia"/>
          <w:color w:val="000000"/>
          <w:lang w:eastAsia="zh-CN"/>
        </w:rPr>
        <w:t>329</w:t>
      </w:r>
      <w:r w:rsidR="00AA28CE" w:rsidRPr="003D7556">
        <w:rPr>
          <w:rFonts w:ascii="Book Antiqua" w:eastAsia="Book Antiqua" w:hAnsi="Book Antiqua" w:cs="Book Antiqua"/>
          <w:color w:val="000000"/>
        </w:rPr>
        <w:t>.htm DOI: https://dx.doi.org/10.5312/wjo.v12.i5.</w:t>
      </w:r>
      <w:r w:rsidR="00AD770A" w:rsidRPr="003D7556">
        <w:rPr>
          <w:rFonts w:ascii="Book Antiqua" w:hAnsi="Book Antiqua" w:cs="Book Antiqua" w:hint="eastAsia"/>
          <w:color w:val="000000"/>
          <w:lang w:eastAsia="zh-CN"/>
        </w:rPr>
        <w:t>329</w:t>
      </w:r>
    </w:p>
    <w:p w14:paraId="44DAEBE7" w14:textId="77777777" w:rsidR="00A77B3E" w:rsidRPr="003D7556" w:rsidRDefault="00A77B3E" w:rsidP="001F70D0">
      <w:pPr>
        <w:spacing w:line="360" w:lineRule="auto"/>
        <w:jc w:val="both"/>
        <w:rPr>
          <w:rFonts w:ascii="Book Antiqua" w:hAnsi="Book Antiqua"/>
        </w:rPr>
      </w:pPr>
    </w:p>
    <w:bookmarkEnd w:id="11"/>
    <w:bookmarkEnd w:id="12"/>
    <w:p w14:paraId="1D98D64F" w14:textId="2F630EDA"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Core Tip: </w:t>
      </w:r>
      <w:r w:rsidRPr="003D7556">
        <w:rPr>
          <w:rFonts w:ascii="Book Antiqua" w:eastAsia="Book Antiqua" w:hAnsi="Book Antiqua" w:cs="Book Antiqua"/>
          <w:color w:val="000000"/>
        </w:rPr>
        <w:t xml:space="preserve">Fractures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in childhood must be judged as transitional fracture</w:t>
      </w:r>
      <w:r w:rsidR="005503FC" w:rsidRPr="003D7556">
        <w:rPr>
          <w:rFonts w:ascii="Book Antiqua" w:eastAsia="Book Antiqua" w:hAnsi="Book Antiqua" w:cs="Book Antiqua"/>
          <w:color w:val="000000"/>
        </w:rPr>
        <w:t>s. T</w:t>
      </w:r>
      <w:r w:rsidRPr="003D7556">
        <w:rPr>
          <w:rFonts w:ascii="Book Antiqua" w:eastAsia="Book Antiqua" w:hAnsi="Book Antiqua" w:cs="Book Antiqua"/>
          <w:color w:val="000000"/>
        </w:rPr>
        <w:t xml:space="preserve">hese injuries, typically </w:t>
      </w:r>
      <w:r w:rsidR="005503FC" w:rsidRPr="003D7556">
        <w:rPr>
          <w:rFonts w:ascii="Book Antiqua" w:eastAsia="Book Antiqua" w:hAnsi="Book Antiqua" w:cs="Book Antiqua"/>
          <w:color w:val="000000"/>
        </w:rPr>
        <w:t xml:space="preserve">occurring </w:t>
      </w:r>
      <w:r w:rsidRPr="003D7556">
        <w:rPr>
          <w:rFonts w:ascii="Book Antiqua" w:eastAsia="Book Antiqua" w:hAnsi="Book Antiqua" w:cs="Book Antiqua"/>
          <w:color w:val="000000"/>
        </w:rPr>
        <w:t xml:space="preserve">at </w:t>
      </w:r>
      <w:r w:rsidR="005503FC"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distal tibia, are defined as an epiphyseal injury when the growth plate has already started to close. This crucial aspect should be considered by orthopedic surgeons: surgical treatment is preferr</w:t>
      </w:r>
      <w:r w:rsidR="005503FC" w:rsidRPr="003D7556">
        <w:rPr>
          <w:rFonts w:ascii="Book Antiqua" w:eastAsia="Book Antiqua" w:hAnsi="Book Antiqua" w:cs="Book Antiqua"/>
          <w:color w:val="000000"/>
        </w:rPr>
        <w:t>ed</w:t>
      </w:r>
      <w:r w:rsidRPr="003D7556">
        <w:rPr>
          <w:rFonts w:ascii="Book Antiqua" w:eastAsia="Book Antiqua" w:hAnsi="Book Antiqua" w:cs="Book Antiqua"/>
          <w:color w:val="000000"/>
        </w:rPr>
        <w:t xml:space="preserve"> in order to reduce malalignment and osteoarthritis.</w:t>
      </w:r>
    </w:p>
    <w:p w14:paraId="0B6262EE" w14:textId="77777777" w:rsidR="00A77B3E" w:rsidRPr="003D7556" w:rsidRDefault="00A77B3E" w:rsidP="001F70D0">
      <w:pPr>
        <w:spacing w:line="360" w:lineRule="auto"/>
        <w:jc w:val="both"/>
        <w:rPr>
          <w:rFonts w:ascii="Book Antiqua" w:hAnsi="Book Antiqua"/>
        </w:rPr>
      </w:pPr>
    </w:p>
    <w:p w14:paraId="5879E9D9" w14:textId="77777777" w:rsidR="00A77B3E" w:rsidRPr="003D7556" w:rsidRDefault="00807B16"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br w:type="page"/>
      </w:r>
      <w:r w:rsidR="00AB19DA" w:rsidRPr="003D7556">
        <w:rPr>
          <w:rFonts w:ascii="Book Antiqua" w:eastAsia="Book Antiqua" w:hAnsi="Book Antiqua" w:cs="Book Antiqua"/>
          <w:b/>
          <w:caps/>
          <w:color w:val="000000"/>
          <w:u w:val="single"/>
        </w:rPr>
        <w:lastRenderedPageBreak/>
        <w:t>INTRODUCTION</w:t>
      </w:r>
    </w:p>
    <w:p w14:paraId="580D1C2C" w14:textId="2276D95F" w:rsidR="00A77B3E" w:rsidRPr="003D7556" w:rsidRDefault="00AB19DA" w:rsidP="001F70D0">
      <w:pPr>
        <w:spacing w:line="360" w:lineRule="auto"/>
        <w:jc w:val="both"/>
        <w:rPr>
          <w:rFonts w:ascii="Book Antiqua" w:hAnsi="Book Antiqua"/>
        </w:rPr>
      </w:pPr>
      <w:bookmarkStart w:id="13" w:name="OLE_LINK16"/>
      <w:bookmarkStart w:id="14" w:name="OLE_LINK17"/>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are exceedingly rare in childhood, with an estimated </w:t>
      </w:r>
      <w:r w:rsidR="005503FC" w:rsidRPr="003D7556">
        <w:rPr>
          <w:rFonts w:ascii="Book Antiqua" w:eastAsia="Book Antiqua" w:hAnsi="Book Antiqua" w:cs="Book Antiqua"/>
          <w:color w:val="000000"/>
        </w:rPr>
        <w:t>incidence of</w:t>
      </w:r>
      <w:r w:rsidRPr="003D7556">
        <w:rPr>
          <w:rFonts w:ascii="Book Antiqua" w:eastAsia="Book Antiqua" w:hAnsi="Book Antiqua" w:cs="Book Antiqua"/>
          <w:color w:val="000000"/>
        </w:rPr>
        <w:t xml:space="preserve"> 0.01</w:t>
      </w:r>
      <w:r w:rsidR="00807B16"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-0.08% among all pediatric </w:t>
      </w:r>
      <w:proofErr w:type="gramStart"/>
      <w:r w:rsidRPr="003D7556">
        <w:rPr>
          <w:rFonts w:ascii="Book Antiqua" w:eastAsia="Book Antiqua" w:hAnsi="Book Antiqua" w:cs="Book Antiqua"/>
          <w:color w:val="000000"/>
        </w:rPr>
        <w:t>fractures</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w:t>
      </w:r>
      <w:r w:rsidR="00807B16"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6]</w:t>
      </w:r>
      <w:r w:rsidRPr="003D7556">
        <w:rPr>
          <w:rFonts w:ascii="Book Antiqua" w:eastAsia="Book Antiqua" w:hAnsi="Book Antiqua" w:cs="Book Antiqua"/>
          <w:color w:val="000000"/>
        </w:rPr>
        <w:t xml:space="preserve">. This rarity is due to skeletal immaturity making the bone more resistant to bending and torsional forces without subsequent </w:t>
      </w:r>
      <w:proofErr w:type="gramStart"/>
      <w:r w:rsidRPr="003D7556">
        <w:rPr>
          <w:rFonts w:ascii="Book Antiqua" w:eastAsia="Book Antiqua" w:hAnsi="Book Antiqua" w:cs="Book Antiqua"/>
          <w:color w:val="000000"/>
        </w:rPr>
        <w:t>fracture</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2,4,5,7</w:t>
      </w:r>
      <w:r w:rsidR="00807B16"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9]</w:t>
      </w:r>
      <w:r w:rsidRPr="003D7556">
        <w:rPr>
          <w:rFonts w:ascii="Book Antiqua" w:eastAsia="Book Antiqua" w:hAnsi="Book Antiqua" w:cs="Book Antiqua"/>
          <w:color w:val="000000"/>
        </w:rPr>
        <w:t>.</w:t>
      </w:r>
    </w:p>
    <w:p w14:paraId="09FEA4DF" w14:textId="2C7BB2BA"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In </w:t>
      </w:r>
      <w:r w:rsidR="005503FC"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talus, the neck is usually involved, followed by the body and the head: th</w:t>
      </w:r>
      <w:r w:rsidR="00D722BB" w:rsidRPr="003D7556">
        <w:rPr>
          <w:rFonts w:ascii="Book Antiqua" w:eastAsia="Book Antiqua" w:hAnsi="Book Antiqua" w:cs="Book Antiqua"/>
          <w:color w:val="000000"/>
        </w:rPr>
        <w:t>e</w:t>
      </w:r>
      <w:r w:rsidRPr="003D7556">
        <w:rPr>
          <w:rFonts w:ascii="Book Antiqua" w:eastAsia="Book Antiqua" w:hAnsi="Book Antiqua" w:cs="Book Antiqua"/>
          <w:color w:val="000000"/>
        </w:rPr>
        <w:t xml:space="preserve"> latter is protected by ligaments and capsule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-navicular </w:t>
      </w:r>
      <w:proofErr w:type="gramStart"/>
      <w:r w:rsidRPr="003D7556">
        <w:rPr>
          <w:rFonts w:ascii="Book Antiqua" w:eastAsia="Book Antiqua" w:hAnsi="Book Antiqua" w:cs="Book Antiqua"/>
          <w:color w:val="000000"/>
        </w:rPr>
        <w:t>joint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4,10]</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are often related to high-energy trauma (high-altitude fall, sport injuries, car accidents</w:t>
      </w:r>
      <w:proofErr w:type="gramStart"/>
      <w:r w:rsidRPr="003D7556">
        <w:rPr>
          <w:rFonts w:ascii="Book Antiqua" w:eastAsia="Book Antiqua" w:hAnsi="Book Antiqua" w:cs="Book Antiqua"/>
          <w:color w:val="000000"/>
        </w:rPr>
        <w: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8,11,12]</w:t>
      </w:r>
      <w:r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shd w:val="clear" w:color="auto" w:fill="FFFFFF"/>
        </w:rPr>
        <w:t xml:space="preserve">The mechanism of trauma generally consists of the application of a sudden dorsiflexion force on a fully plantar-flexed foot: compressive forces through the </w:t>
      </w:r>
      <w:proofErr w:type="spellStart"/>
      <w:r w:rsidRPr="003D7556">
        <w:rPr>
          <w:rFonts w:ascii="Book Antiqua" w:eastAsia="Book Antiqua" w:hAnsi="Book Antiqua" w:cs="Book Antiqua"/>
          <w:color w:val="000000"/>
          <w:shd w:val="clear" w:color="auto" w:fill="FFFFFF"/>
        </w:rPr>
        <w:t>talar</w:t>
      </w:r>
      <w:proofErr w:type="spellEnd"/>
      <w:r w:rsidRPr="003D7556">
        <w:rPr>
          <w:rFonts w:ascii="Book Antiqua" w:eastAsia="Book Antiqua" w:hAnsi="Book Antiqua" w:cs="Book Antiqua"/>
          <w:color w:val="000000"/>
          <w:shd w:val="clear" w:color="auto" w:fill="FFFFFF"/>
        </w:rPr>
        <w:t xml:space="preserve"> head result in compression of the </w:t>
      </w:r>
      <w:proofErr w:type="spellStart"/>
      <w:r w:rsidRPr="003D7556">
        <w:rPr>
          <w:rFonts w:ascii="Book Antiqua" w:eastAsia="Book Antiqua" w:hAnsi="Book Antiqua" w:cs="Book Antiqua"/>
          <w:color w:val="000000"/>
          <w:shd w:val="clear" w:color="auto" w:fill="FFFFFF"/>
        </w:rPr>
        <w:t>talar</w:t>
      </w:r>
      <w:proofErr w:type="spellEnd"/>
      <w:r w:rsidRPr="003D7556">
        <w:rPr>
          <w:rFonts w:ascii="Book Antiqua" w:eastAsia="Book Antiqua" w:hAnsi="Book Antiqua" w:cs="Book Antiqua"/>
          <w:color w:val="000000"/>
          <w:shd w:val="clear" w:color="auto" w:fill="FFFFFF"/>
        </w:rPr>
        <w:t xml:space="preserve"> head against the anterior </w:t>
      </w:r>
      <w:proofErr w:type="spellStart"/>
      <w:r w:rsidRPr="003D7556">
        <w:rPr>
          <w:rFonts w:ascii="Book Antiqua" w:eastAsia="Book Antiqua" w:hAnsi="Book Antiqua" w:cs="Book Antiqua"/>
          <w:color w:val="000000"/>
          <w:shd w:val="clear" w:color="auto" w:fill="FFFFFF"/>
        </w:rPr>
        <w:t>tibial</w:t>
      </w:r>
      <w:proofErr w:type="spellEnd"/>
      <w:r w:rsidRPr="003D7556">
        <w:rPr>
          <w:rFonts w:ascii="Book Antiqua" w:eastAsia="Book Antiqua" w:hAnsi="Book Antiqua" w:cs="Book Antiqua"/>
          <w:color w:val="000000"/>
          <w:shd w:val="clear" w:color="auto" w:fill="FFFFFF"/>
        </w:rPr>
        <w:t xml:space="preserve"> </w:t>
      </w:r>
      <w:proofErr w:type="gramStart"/>
      <w:r w:rsidRPr="003D7556">
        <w:rPr>
          <w:rFonts w:ascii="Book Antiqua" w:eastAsia="Book Antiqua" w:hAnsi="Book Antiqua" w:cs="Book Antiqua"/>
          <w:color w:val="000000"/>
          <w:shd w:val="clear" w:color="auto" w:fill="FFFFFF"/>
        </w:rPr>
        <w:t>edge</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11]</w:t>
      </w:r>
      <w:r w:rsidRPr="003D7556">
        <w:rPr>
          <w:rFonts w:ascii="Book Antiqua" w:eastAsia="Book Antiqua" w:hAnsi="Book Antiqua" w:cs="Book Antiqua"/>
          <w:color w:val="000000"/>
        </w:rPr>
        <w:t xml:space="preserve">. Participation in high-impact sports may increase the incidence of talus fractures in </w:t>
      </w:r>
      <w:proofErr w:type="gramStart"/>
      <w:r w:rsidRPr="003D7556">
        <w:rPr>
          <w:rFonts w:ascii="Book Antiqua" w:eastAsia="Book Antiqua" w:hAnsi="Book Antiqua" w:cs="Book Antiqua"/>
          <w:color w:val="000000"/>
        </w:rPr>
        <w:t>children</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12]</w:t>
      </w:r>
      <w:r w:rsidRPr="003D7556">
        <w:rPr>
          <w:rFonts w:ascii="Book Antiqua" w:eastAsia="Book Antiqua" w:hAnsi="Book Antiqua" w:cs="Book Antiqua"/>
          <w:color w:val="000000"/>
        </w:rPr>
        <w:t>.</w:t>
      </w:r>
    </w:p>
    <w:p w14:paraId="0907AD2C" w14:textId="51D97577"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Despite the improvements </w:t>
      </w:r>
      <w:r w:rsidR="00D722BB" w:rsidRPr="003D7556">
        <w:rPr>
          <w:rFonts w:ascii="Book Antiqua" w:eastAsia="Book Antiqua" w:hAnsi="Book Antiqua" w:cs="Book Antiqua"/>
          <w:color w:val="000000"/>
        </w:rPr>
        <w:t>in</w:t>
      </w:r>
      <w:r w:rsidRPr="003D7556">
        <w:rPr>
          <w:rFonts w:ascii="Book Antiqua" w:eastAsia="Book Antiqua" w:hAnsi="Book Antiqua" w:cs="Book Antiqua"/>
          <w:color w:val="000000"/>
        </w:rPr>
        <w:t xml:space="preserve"> surgical procedures, complications of these fractures are extremely frequent: osteonecrosis, post-traumatic osteoarthritis and foot deformity are the most </w:t>
      </w:r>
      <w:proofErr w:type="gramStart"/>
      <w:r w:rsidRPr="003D7556">
        <w:rPr>
          <w:rFonts w:ascii="Book Antiqua" w:eastAsia="Book Antiqua" w:hAnsi="Book Antiqua" w:cs="Book Antiqua"/>
          <w:color w:val="000000"/>
        </w:rPr>
        <w:t>common</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3,8,11,13]</w:t>
      </w:r>
      <w:r w:rsidRPr="003D7556">
        <w:rPr>
          <w:rFonts w:ascii="Book Antiqua" w:eastAsia="Book Antiqua" w:hAnsi="Book Antiqua" w:cs="Book Antiqua"/>
          <w:color w:val="000000"/>
        </w:rPr>
        <w:t xml:space="preserve">. In the past, </w:t>
      </w:r>
      <w:r w:rsidRPr="003D7556">
        <w:rPr>
          <w:rFonts w:ascii="Book Antiqua" w:eastAsia="Book Antiqua" w:hAnsi="Book Antiqua" w:cs="Book Antiqua"/>
          <w:color w:val="000000"/>
          <w:shd w:val="clear" w:color="auto" w:fill="FFFFFF"/>
        </w:rPr>
        <w:t>fracture displacement and delayed surgery were considered the main risk factors</w:t>
      </w:r>
      <w:r w:rsidR="00D722BB" w:rsidRPr="003D7556">
        <w:rPr>
          <w:rFonts w:ascii="Book Antiqua" w:eastAsia="Book Antiqua" w:hAnsi="Book Antiqua" w:cs="Book Antiqua"/>
          <w:color w:val="000000"/>
          <w:shd w:val="clear" w:color="auto" w:fill="FFFFFF"/>
        </w:rPr>
        <w:t>;</w:t>
      </w:r>
      <w:r w:rsidRPr="003D7556">
        <w:rPr>
          <w:rFonts w:ascii="Book Antiqua" w:eastAsia="Book Antiqua" w:hAnsi="Book Antiqua" w:cs="Book Antiqua"/>
          <w:color w:val="000000"/>
          <w:shd w:val="clear" w:color="auto" w:fill="FFFFFF"/>
        </w:rPr>
        <w:t xml:space="preserve"> thus, </w:t>
      </w:r>
      <w:r w:rsidRPr="003D7556">
        <w:rPr>
          <w:rFonts w:ascii="Book Antiqua" w:eastAsia="Book Antiqua" w:hAnsi="Book Antiqua" w:cs="Book Antiqua"/>
          <w:color w:val="000000"/>
        </w:rPr>
        <w:t xml:space="preserve">immediate </w:t>
      </w:r>
      <w:r w:rsidR="00D722BB" w:rsidRPr="003D7556">
        <w:rPr>
          <w:rFonts w:ascii="Book Antiqua" w:eastAsia="Book Antiqua" w:hAnsi="Book Antiqua" w:cs="Book Antiqua"/>
          <w:color w:val="000000"/>
        </w:rPr>
        <w:t>o</w:t>
      </w:r>
      <w:r w:rsidR="0073487A" w:rsidRPr="003D7556">
        <w:rPr>
          <w:rFonts w:ascii="Book Antiqua" w:eastAsia="Book Antiqua" w:hAnsi="Book Antiqua" w:cs="Book Antiqua"/>
          <w:color w:val="000000"/>
        </w:rPr>
        <w:t>pen reduction with internal fixation (</w:t>
      </w:r>
      <w:r w:rsidRPr="003D7556">
        <w:rPr>
          <w:rFonts w:ascii="Book Antiqua" w:eastAsia="Book Antiqua" w:hAnsi="Book Antiqua" w:cs="Book Antiqua"/>
          <w:color w:val="000000"/>
        </w:rPr>
        <w:t>ORIF</w:t>
      </w:r>
      <w:r w:rsidR="0073487A"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was </w:t>
      </w:r>
      <w:proofErr w:type="gramStart"/>
      <w:r w:rsidRPr="003D7556">
        <w:rPr>
          <w:rFonts w:ascii="Book Antiqua" w:eastAsia="Book Antiqua" w:hAnsi="Book Antiqua" w:cs="Book Antiqua"/>
          <w:color w:val="000000"/>
        </w:rPr>
        <w:t>recommended</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14,15]</w:t>
      </w:r>
      <w:r w:rsidRPr="003D7556">
        <w:rPr>
          <w:rFonts w:ascii="Book Antiqua" w:eastAsia="Book Antiqua" w:hAnsi="Book Antiqua" w:cs="Book Antiqua"/>
          <w:color w:val="000000"/>
        </w:rPr>
        <w:t xml:space="preserve">. However, </w:t>
      </w:r>
      <w:r w:rsidRPr="003D7556">
        <w:rPr>
          <w:rFonts w:ascii="Book Antiqua" w:eastAsia="Book Antiqua" w:hAnsi="Book Antiqua" w:cs="Book Antiqua"/>
          <w:color w:val="000000"/>
          <w:shd w:val="clear" w:color="auto" w:fill="FFFFFF"/>
        </w:rPr>
        <w:t xml:space="preserve">the most recent literature has shown that there is no significant correlation between time of surgery and development of osteonecrosis or </w:t>
      </w:r>
      <w:proofErr w:type="gramStart"/>
      <w:r w:rsidRPr="003D7556">
        <w:rPr>
          <w:rFonts w:ascii="Book Antiqua" w:eastAsia="Book Antiqua" w:hAnsi="Book Antiqua" w:cs="Book Antiqua"/>
          <w:color w:val="000000"/>
          <w:shd w:val="clear" w:color="auto" w:fill="FFFFFF"/>
        </w:rPr>
        <w:t>osteoarthritis</w:t>
      </w:r>
      <w:r w:rsidRPr="003D7556">
        <w:rPr>
          <w:rFonts w:ascii="Book Antiqua" w:eastAsia="Book Antiqua" w:hAnsi="Book Antiqua" w:cs="Book Antiqua"/>
          <w:color w:val="000000"/>
          <w:shd w:val="clear" w:color="auto" w:fill="FFFFFF"/>
          <w:vertAlign w:val="superscript"/>
        </w:rPr>
        <w:t>[</w:t>
      </w:r>
      <w:proofErr w:type="gramEnd"/>
      <w:r w:rsidRPr="003D7556">
        <w:rPr>
          <w:rFonts w:ascii="Book Antiqua" w:eastAsia="Book Antiqua" w:hAnsi="Book Antiqua" w:cs="Book Antiqua"/>
          <w:color w:val="000000"/>
          <w:shd w:val="clear" w:color="auto" w:fill="FFFFFF"/>
          <w:vertAlign w:val="superscript"/>
        </w:rPr>
        <w:t>16,17]</w:t>
      </w:r>
      <w:r w:rsidRPr="003D7556">
        <w:rPr>
          <w:rFonts w:ascii="Book Antiqua" w:eastAsia="Book Antiqua" w:hAnsi="Book Antiqua" w:cs="Book Antiqua"/>
          <w:color w:val="000000"/>
          <w:shd w:val="clear" w:color="auto" w:fill="FFFFFF"/>
        </w:rPr>
        <w:t>.</w:t>
      </w:r>
    </w:p>
    <w:p w14:paraId="068B2045" w14:textId="1DBD0F2B"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Relatively little is known about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injuries in childhood, as there are only a small number of studies in </w:t>
      </w:r>
      <w:r w:rsidR="00D722BB"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literature. </w:t>
      </w:r>
      <w:r w:rsidR="00D722BB" w:rsidRPr="003D7556">
        <w:rPr>
          <w:rFonts w:ascii="Book Antiqua" w:eastAsia="Book Antiqua" w:hAnsi="Book Antiqua" w:cs="Book Antiqua"/>
          <w:color w:val="000000"/>
        </w:rPr>
        <w:t>Due to</w:t>
      </w:r>
      <w:r w:rsidRPr="003D7556">
        <w:rPr>
          <w:rFonts w:ascii="Book Antiqua" w:eastAsia="Book Antiqua" w:hAnsi="Book Antiqua" w:cs="Book Antiqua"/>
          <w:color w:val="000000"/>
        </w:rPr>
        <w:t xml:space="preserve"> the</w:t>
      </w:r>
      <w:r w:rsidR="00D722BB" w:rsidRPr="003D7556">
        <w:rPr>
          <w:rFonts w:ascii="Book Antiqua" w:eastAsia="Book Antiqua" w:hAnsi="Book Antiqua" w:cs="Book Antiqua"/>
          <w:color w:val="000000"/>
        </w:rPr>
        <w:t>ir</w:t>
      </w:r>
      <w:r w:rsidRPr="003D7556">
        <w:rPr>
          <w:rFonts w:ascii="Book Antiqua" w:eastAsia="Book Antiqua" w:hAnsi="Book Antiqua" w:cs="Book Antiqua"/>
          <w:color w:val="000000"/>
        </w:rPr>
        <w:t xml:space="preserve"> rarity, </w:t>
      </w:r>
      <w:r w:rsidR="00D722BB" w:rsidRPr="003D7556">
        <w:rPr>
          <w:rFonts w:ascii="Book Antiqua" w:eastAsia="Book Antiqua" w:hAnsi="Book Antiqua" w:cs="Book Antiqua"/>
          <w:color w:val="000000"/>
        </w:rPr>
        <w:t xml:space="preserve">there are </w:t>
      </w:r>
      <w:r w:rsidRPr="003D7556">
        <w:rPr>
          <w:rFonts w:ascii="Book Antiqua" w:eastAsia="Book Antiqua" w:hAnsi="Book Antiqua" w:cs="Book Antiqua"/>
          <w:color w:val="000000"/>
        </w:rPr>
        <w:t xml:space="preserve">very few studies </w:t>
      </w:r>
      <w:r w:rsidR="00D722BB" w:rsidRPr="003D7556">
        <w:rPr>
          <w:rFonts w:ascii="Book Antiqua" w:eastAsia="Book Antiqua" w:hAnsi="Book Antiqua" w:cs="Book Antiqua"/>
          <w:color w:val="000000"/>
        </w:rPr>
        <w:t>on</w:t>
      </w:r>
      <w:r w:rsidRPr="003D7556">
        <w:rPr>
          <w:rFonts w:ascii="Book Antiqua" w:eastAsia="Book Antiqua" w:hAnsi="Book Antiqua" w:cs="Book Antiqua"/>
          <w:color w:val="000000"/>
        </w:rPr>
        <w:t xml:space="preserve"> the clinical aspects, the long-term outcomes, and the appropriate treatment in pediatric </w:t>
      </w:r>
      <w:proofErr w:type="gramStart"/>
      <w:r w:rsidRPr="003D7556">
        <w:rPr>
          <w:rFonts w:ascii="Book Antiqua" w:eastAsia="Book Antiqua" w:hAnsi="Book Antiqua" w:cs="Book Antiqua"/>
          <w:color w:val="000000"/>
        </w:rPr>
        <w:t>patients</w:t>
      </w:r>
      <w:r w:rsidR="005B0CB8" w:rsidRPr="003D7556">
        <w:rPr>
          <w:rFonts w:ascii="Book Antiqua" w:eastAsia="Book Antiqua" w:hAnsi="Book Antiqua" w:cs="Book Antiqua"/>
          <w:color w:val="000000"/>
          <w:vertAlign w:val="superscript"/>
        </w:rPr>
        <w:t>[</w:t>
      </w:r>
      <w:proofErr w:type="gramEnd"/>
      <w:r w:rsidR="005B0CB8" w:rsidRPr="003D7556">
        <w:rPr>
          <w:rFonts w:ascii="Book Antiqua" w:eastAsia="Book Antiqua" w:hAnsi="Book Antiqua" w:cs="Book Antiqua"/>
          <w:color w:val="000000"/>
          <w:vertAlign w:val="superscript"/>
        </w:rPr>
        <w:t>18]</w:t>
      </w:r>
      <w:r w:rsidRPr="003D7556">
        <w:rPr>
          <w:rFonts w:ascii="Book Antiqua" w:eastAsia="Book Antiqua" w:hAnsi="Book Antiqua" w:cs="Book Antiqua"/>
          <w:color w:val="000000"/>
        </w:rPr>
        <w:t>.</w:t>
      </w:r>
    </w:p>
    <w:p w14:paraId="22619BC9" w14:textId="125A6C0A"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Here we report the rare case of a shear-type fracture of </w:t>
      </w:r>
      <w:r w:rsidR="00D722BB"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in a female adolescent, initially misdiagnosed in </w:t>
      </w:r>
      <w:r w:rsidR="00D722BB"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emergency room.</w:t>
      </w:r>
    </w:p>
    <w:bookmarkEnd w:id="13"/>
    <w:bookmarkEnd w:id="14"/>
    <w:p w14:paraId="15A221A6" w14:textId="77777777" w:rsidR="00A77B3E" w:rsidRPr="003D7556" w:rsidRDefault="00A77B3E" w:rsidP="001F70D0">
      <w:pPr>
        <w:spacing w:line="360" w:lineRule="auto"/>
        <w:jc w:val="both"/>
        <w:rPr>
          <w:rFonts w:ascii="Book Antiqua" w:hAnsi="Book Antiqua"/>
        </w:rPr>
      </w:pPr>
    </w:p>
    <w:p w14:paraId="07F1968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CASE PRESENTATION</w:t>
      </w:r>
    </w:p>
    <w:p w14:paraId="5A29705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i/>
          <w:color w:val="000000"/>
        </w:rPr>
        <w:t>Chief complaints</w:t>
      </w:r>
    </w:p>
    <w:p w14:paraId="02C8BB7D" w14:textId="6431AA85" w:rsidR="00A77B3E" w:rsidRPr="003D7556" w:rsidRDefault="00D722BB" w:rsidP="001F70D0">
      <w:pPr>
        <w:spacing w:line="360" w:lineRule="auto"/>
        <w:jc w:val="both"/>
        <w:rPr>
          <w:rFonts w:ascii="Book Antiqua" w:hAnsi="Book Antiqua"/>
        </w:rPr>
      </w:pPr>
      <w:bookmarkStart w:id="15" w:name="OLE_LINK18"/>
      <w:bookmarkStart w:id="16" w:name="OLE_LINK19"/>
      <w:r w:rsidRPr="003D7556">
        <w:rPr>
          <w:rFonts w:ascii="Book Antiqua" w:eastAsia="Book Antiqua" w:hAnsi="Book Antiqua" w:cs="Book Antiqua"/>
          <w:color w:val="000000"/>
        </w:rPr>
        <w:lastRenderedPageBreak/>
        <w:t>A 13-year-old f</w:t>
      </w:r>
      <w:r w:rsidR="00AB19DA" w:rsidRPr="003D7556">
        <w:rPr>
          <w:rFonts w:ascii="Book Antiqua" w:eastAsia="Book Antiqua" w:hAnsi="Book Antiqua" w:cs="Book Antiqua"/>
          <w:color w:val="000000"/>
        </w:rPr>
        <w:t xml:space="preserve">emale came to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 xml:space="preserve">Emergency Department (ASST </w:t>
      </w:r>
      <w:proofErr w:type="spellStart"/>
      <w:r w:rsidR="00AB19DA" w:rsidRPr="003D7556">
        <w:rPr>
          <w:rFonts w:ascii="Book Antiqua" w:eastAsia="Book Antiqua" w:hAnsi="Book Antiqua" w:cs="Book Antiqua"/>
          <w:color w:val="000000"/>
        </w:rPr>
        <w:t>Settelaghi</w:t>
      </w:r>
      <w:proofErr w:type="spellEnd"/>
      <w:r w:rsidR="006E3F88" w:rsidRPr="003D7556">
        <w:rPr>
          <w:rFonts w:ascii="Book Antiqua" w:eastAsia="Book Antiqua" w:hAnsi="Book Antiqua" w:cs="Book Antiqua"/>
          <w:color w:val="000000"/>
        </w:rPr>
        <w:t>-</w:t>
      </w:r>
      <w:r w:rsidR="00AB19DA" w:rsidRPr="003D7556">
        <w:rPr>
          <w:rFonts w:ascii="Book Antiqua" w:eastAsia="Book Antiqua" w:hAnsi="Book Antiqua" w:cs="Book Antiqua"/>
          <w:color w:val="000000"/>
        </w:rPr>
        <w:t xml:space="preserve">Fondazione </w:t>
      </w:r>
      <w:proofErr w:type="spellStart"/>
      <w:r w:rsidR="00AB19DA" w:rsidRPr="003D7556">
        <w:rPr>
          <w:rFonts w:ascii="Book Antiqua" w:eastAsia="Book Antiqua" w:hAnsi="Book Antiqua" w:cs="Book Antiqua"/>
          <w:color w:val="000000"/>
        </w:rPr>
        <w:t>Macchi</w:t>
      </w:r>
      <w:proofErr w:type="spellEnd"/>
      <w:r w:rsidR="00AB19DA" w:rsidRPr="003D7556">
        <w:rPr>
          <w:rFonts w:ascii="Book Antiqua" w:eastAsia="Book Antiqua" w:hAnsi="Book Antiqua" w:cs="Book Antiqua"/>
          <w:color w:val="000000"/>
        </w:rPr>
        <w:t xml:space="preserve">, Varese, VA, Italy) </w:t>
      </w:r>
      <w:r w:rsidRPr="003D7556">
        <w:rPr>
          <w:rFonts w:ascii="Book Antiqua" w:eastAsia="Book Antiqua" w:hAnsi="Book Antiqua" w:cs="Book Antiqua"/>
          <w:color w:val="000000"/>
        </w:rPr>
        <w:t xml:space="preserve">with a possible </w:t>
      </w:r>
      <w:r w:rsidR="00AB19DA" w:rsidRPr="003D7556">
        <w:rPr>
          <w:rFonts w:ascii="Book Antiqua" w:eastAsia="Book Antiqua" w:hAnsi="Book Antiqua" w:cs="Book Antiqua"/>
          <w:color w:val="000000"/>
        </w:rPr>
        <w:t xml:space="preserve">dislocation of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right ankle after a fall from her horse.</w:t>
      </w:r>
    </w:p>
    <w:bookmarkEnd w:id="15"/>
    <w:bookmarkEnd w:id="16"/>
    <w:p w14:paraId="69CD6F1E" w14:textId="77777777" w:rsidR="00A77B3E" w:rsidRPr="003D7556" w:rsidRDefault="00A77B3E" w:rsidP="001F70D0">
      <w:pPr>
        <w:spacing w:line="360" w:lineRule="auto"/>
        <w:jc w:val="both"/>
        <w:rPr>
          <w:rFonts w:ascii="Book Antiqua" w:hAnsi="Book Antiqua"/>
        </w:rPr>
      </w:pPr>
    </w:p>
    <w:p w14:paraId="092CC166"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i/>
          <w:color w:val="000000"/>
        </w:rPr>
        <w:t>Physical examination</w:t>
      </w:r>
    </w:p>
    <w:p w14:paraId="150414F6" w14:textId="60678C6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At clinical examination, an </w:t>
      </w:r>
      <w:proofErr w:type="spellStart"/>
      <w:r w:rsidRPr="003D7556">
        <w:rPr>
          <w:rFonts w:ascii="Book Antiqua" w:eastAsia="Book Antiqua" w:hAnsi="Book Antiqua" w:cs="Book Antiqua"/>
          <w:color w:val="000000"/>
        </w:rPr>
        <w:t>antero</w:t>
      </w:r>
      <w:proofErr w:type="spellEnd"/>
      <w:r w:rsidRPr="003D7556">
        <w:rPr>
          <w:rFonts w:ascii="Book Antiqua" w:eastAsia="Book Antiqua" w:hAnsi="Book Antiqua" w:cs="Book Antiqua"/>
          <w:color w:val="000000"/>
        </w:rPr>
        <w:t xml:space="preserve">-medial tenderness of the foot, local pain and inability to bear weight on right foot were </w:t>
      </w:r>
      <w:r w:rsidR="00D722BB" w:rsidRPr="003D7556">
        <w:rPr>
          <w:rFonts w:ascii="Book Antiqua" w:eastAsia="Book Antiqua" w:hAnsi="Book Antiqua" w:cs="Book Antiqua"/>
          <w:color w:val="000000"/>
        </w:rPr>
        <w:t>observed</w:t>
      </w:r>
      <w:r w:rsidRPr="003D7556">
        <w:rPr>
          <w:rFonts w:ascii="Book Antiqua" w:eastAsia="Book Antiqua" w:hAnsi="Book Antiqua" w:cs="Book Antiqua"/>
          <w:color w:val="000000"/>
        </w:rPr>
        <w:t>.</w:t>
      </w:r>
    </w:p>
    <w:p w14:paraId="58A4EFF7" w14:textId="77777777" w:rsidR="00A77B3E" w:rsidRPr="003D7556" w:rsidRDefault="00A77B3E" w:rsidP="001F70D0">
      <w:pPr>
        <w:spacing w:line="360" w:lineRule="auto"/>
        <w:jc w:val="both"/>
        <w:rPr>
          <w:rFonts w:ascii="Book Antiqua" w:hAnsi="Book Antiqua"/>
        </w:rPr>
      </w:pPr>
    </w:p>
    <w:p w14:paraId="4A96C553"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i/>
          <w:color w:val="000000"/>
        </w:rPr>
        <w:t>Laboratory examinations</w:t>
      </w:r>
    </w:p>
    <w:p w14:paraId="151CDEE4" w14:textId="7F822E52" w:rsidR="00A77B3E" w:rsidRPr="003D7556" w:rsidRDefault="00D722BB" w:rsidP="001F70D0">
      <w:pPr>
        <w:spacing w:line="360" w:lineRule="auto"/>
        <w:jc w:val="both"/>
        <w:rPr>
          <w:rFonts w:ascii="Book Antiqua" w:hAnsi="Book Antiqua"/>
        </w:rPr>
      </w:pPr>
      <w:r w:rsidRPr="003D7556">
        <w:rPr>
          <w:rFonts w:ascii="Book Antiqua" w:eastAsia="Book Antiqua" w:hAnsi="Book Antiqua" w:cs="Book Antiqua"/>
          <w:color w:val="000000"/>
        </w:rPr>
        <w:t>Laboratory examinations were n</w:t>
      </w:r>
      <w:r w:rsidR="00AB19DA" w:rsidRPr="003D7556">
        <w:rPr>
          <w:rFonts w:ascii="Book Antiqua" w:eastAsia="Book Antiqua" w:hAnsi="Book Antiqua" w:cs="Book Antiqua"/>
          <w:color w:val="000000"/>
        </w:rPr>
        <w:t>ormal.</w:t>
      </w:r>
    </w:p>
    <w:p w14:paraId="0F9F8D39" w14:textId="77777777" w:rsidR="00A77B3E" w:rsidRPr="003D7556" w:rsidRDefault="00A77B3E" w:rsidP="001F70D0">
      <w:pPr>
        <w:spacing w:line="360" w:lineRule="auto"/>
        <w:jc w:val="both"/>
        <w:rPr>
          <w:rFonts w:ascii="Book Antiqua" w:hAnsi="Book Antiqua"/>
        </w:rPr>
      </w:pPr>
    </w:p>
    <w:p w14:paraId="76F9869D"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i/>
          <w:color w:val="000000"/>
        </w:rPr>
        <w:t>Imaging examinations</w:t>
      </w:r>
    </w:p>
    <w:p w14:paraId="5DAE3D1A" w14:textId="4037F700"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A trauma </w:t>
      </w:r>
      <w:r w:rsidR="008A5F17" w:rsidRPr="003D7556">
        <w:rPr>
          <w:rFonts w:ascii="Book Antiqua" w:eastAsia="Book Antiqua" w:hAnsi="Book Antiqua" w:cs="Book Antiqua"/>
          <w:color w:val="000000"/>
        </w:rPr>
        <w:t>X</w:t>
      </w:r>
      <w:r w:rsidRPr="003D7556">
        <w:rPr>
          <w:rFonts w:ascii="Book Antiqua" w:eastAsia="Book Antiqua" w:hAnsi="Book Antiqua" w:cs="Book Antiqua"/>
          <w:color w:val="000000"/>
        </w:rPr>
        <w:t xml:space="preserve">-ray series was </w:t>
      </w:r>
      <w:r w:rsidR="00D722BB" w:rsidRPr="003D7556">
        <w:rPr>
          <w:rFonts w:ascii="Book Antiqua" w:eastAsia="Book Antiqua" w:hAnsi="Book Antiqua" w:cs="Book Antiqua"/>
          <w:color w:val="000000"/>
        </w:rPr>
        <w:t>performed</w:t>
      </w:r>
      <w:r w:rsidRPr="003D7556">
        <w:rPr>
          <w:rFonts w:ascii="Book Antiqua" w:eastAsia="Book Antiqua" w:hAnsi="Book Antiqua" w:cs="Book Antiqua"/>
          <w:color w:val="000000"/>
        </w:rPr>
        <w:t>, with no evidence of fractures (Figure 1).</w:t>
      </w:r>
    </w:p>
    <w:p w14:paraId="006B0942" w14:textId="77777777" w:rsidR="00A77B3E" w:rsidRPr="003D7556" w:rsidRDefault="00A77B3E" w:rsidP="001F70D0">
      <w:pPr>
        <w:spacing w:line="360" w:lineRule="auto"/>
        <w:jc w:val="both"/>
        <w:rPr>
          <w:rFonts w:ascii="Book Antiqua" w:hAnsi="Book Antiqua"/>
        </w:rPr>
      </w:pPr>
    </w:p>
    <w:p w14:paraId="254ED14A"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FINAL DIAGNOSIS</w:t>
      </w:r>
    </w:p>
    <w:p w14:paraId="5BBFD315"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Shear-type fracture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w:t>
      </w:r>
      <w:proofErr w:type="gramEnd"/>
    </w:p>
    <w:p w14:paraId="6911B1BE" w14:textId="77777777" w:rsidR="00A77B3E" w:rsidRPr="003D7556" w:rsidRDefault="00A77B3E" w:rsidP="001F70D0">
      <w:pPr>
        <w:spacing w:line="360" w:lineRule="auto"/>
        <w:jc w:val="both"/>
        <w:rPr>
          <w:rFonts w:ascii="Book Antiqua" w:hAnsi="Book Antiqua"/>
        </w:rPr>
      </w:pPr>
    </w:p>
    <w:p w14:paraId="66DCB7C3"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TREATMENT</w:t>
      </w:r>
    </w:p>
    <w:p w14:paraId="3C82A9B4" w14:textId="4CB2DAFD" w:rsidR="00A77B3E" w:rsidRPr="003D7556" w:rsidRDefault="00AB19DA" w:rsidP="001F70D0">
      <w:pPr>
        <w:spacing w:line="360" w:lineRule="auto"/>
        <w:jc w:val="both"/>
        <w:rPr>
          <w:rFonts w:ascii="Book Antiqua" w:hAnsi="Book Antiqua"/>
        </w:rPr>
      </w:pPr>
      <w:bookmarkStart w:id="17" w:name="OLE_LINK22"/>
      <w:bookmarkStart w:id="18" w:name="OLE_LINK23"/>
      <w:r w:rsidRPr="003D7556">
        <w:rPr>
          <w:rFonts w:ascii="Book Antiqua" w:eastAsia="Book Antiqua" w:hAnsi="Book Antiqua" w:cs="Book Antiqua"/>
          <w:color w:val="000000"/>
        </w:rPr>
        <w:t xml:space="preserve">The patient was released from the hospital without evaluation by </w:t>
      </w:r>
      <w:r w:rsidR="00D722BB" w:rsidRPr="003D7556">
        <w:rPr>
          <w:rFonts w:ascii="Book Antiqua" w:eastAsia="Book Antiqua" w:hAnsi="Book Antiqua" w:cs="Book Antiqua"/>
          <w:color w:val="000000"/>
        </w:rPr>
        <w:t xml:space="preserve">an </w:t>
      </w:r>
      <w:r w:rsidRPr="003D7556">
        <w:rPr>
          <w:rFonts w:ascii="Book Antiqua" w:eastAsia="Book Antiqua" w:hAnsi="Book Antiqua" w:cs="Book Antiqua"/>
          <w:color w:val="000000"/>
        </w:rPr>
        <w:t>orthopedic surgeon</w:t>
      </w:r>
      <w:r w:rsidR="00D722BB" w:rsidRPr="003D7556">
        <w:rPr>
          <w:rFonts w:ascii="Book Antiqua" w:eastAsia="Book Antiqua" w:hAnsi="Book Antiqua" w:cs="Book Antiqua"/>
          <w:color w:val="000000"/>
        </w:rPr>
        <w:t xml:space="preserve"> and was prescribed</w:t>
      </w:r>
      <w:r w:rsidRPr="003D7556">
        <w:rPr>
          <w:rFonts w:ascii="Book Antiqua" w:eastAsia="Book Antiqua" w:hAnsi="Book Antiqua" w:cs="Book Antiqua"/>
          <w:color w:val="000000"/>
        </w:rPr>
        <w:t xml:space="preserve"> rest, no weight</w:t>
      </w:r>
      <w:r w:rsidR="00D722BB"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bearing for a week, </w:t>
      </w:r>
      <w:r w:rsidR="009961F0" w:rsidRPr="003D7556">
        <w:rPr>
          <w:rFonts w:ascii="Book Antiqua" w:eastAsia="Book Antiqua" w:hAnsi="Book Antiqua" w:cs="Book Antiqua"/>
          <w:color w:val="000000"/>
        </w:rPr>
        <w:t>non-steroidal anti</w:t>
      </w:r>
      <w:r w:rsidR="001C0BFE" w:rsidRPr="003D7556">
        <w:rPr>
          <w:rFonts w:ascii="Book Antiqua" w:eastAsia="Book Antiqua" w:hAnsi="Book Antiqua" w:cs="Book Antiqua"/>
          <w:color w:val="000000"/>
        </w:rPr>
        <w:t>-</w:t>
      </w:r>
      <w:r w:rsidR="009961F0" w:rsidRPr="003D7556">
        <w:rPr>
          <w:rFonts w:ascii="Book Antiqua" w:eastAsia="Book Antiqua" w:hAnsi="Book Antiqua" w:cs="Book Antiqua"/>
          <w:color w:val="000000"/>
        </w:rPr>
        <w:t>inflammatory drugs</w:t>
      </w:r>
      <w:r w:rsidRPr="003D7556">
        <w:rPr>
          <w:rFonts w:ascii="Book Antiqua" w:eastAsia="Book Antiqua" w:hAnsi="Book Antiqua" w:cs="Book Antiqua"/>
          <w:color w:val="000000"/>
        </w:rPr>
        <w:t xml:space="preserve"> and ice.</w:t>
      </w:r>
    </w:p>
    <w:p w14:paraId="7BB52D83" w14:textId="1F371052"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As local pain and inability to weight</w:t>
      </w:r>
      <w:r w:rsidR="00D722BB"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bear </w:t>
      </w:r>
      <w:r w:rsidR="00D722BB" w:rsidRPr="003D7556">
        <w:rPr>
          <w:rFonts w:ascii="Book Antiqua" w:eastAsia="Book Antiqua" w:hAnsi="Book Antiqua" w:cs="Book Antiqua"/>
          <w:color w:val="000000"/>
        </w:rPr>
        <w:t>was</w:t>
      </w:r>
      <w:r w:rsidRPr="003D7556">
        <w:rPr>
          <w:rFonts w:ascii="Book Antiqua" w:eastAsia="Book Antiqua" w:hAnsi="Book Antiqua" w:cs="Book Antiqua"/>
          <w:color w:val="000000"/>
        </w:rPr>
        <w:t xml:space="preserve"> protracted with no further trauma, the patient came to our Trauma Unit after fifteen days. Pain at palpation and minimal swelling were found </w:t>
      </w:r>
      <w:r w:rsidR="00D722BB" w:rsidRPr="003D7556">
        <w:rPr>
          <w:rFonts w:ascii="Book Antiqua" w:eastAsia="Book Antiqua" w:hAnsi="Book Antiqua" w:cs="Book Antiqua"/>
          <w:color w:val="000000"/>
        </w:rPr>
        <w:t>in</w:t>
      </w:r>
      <w:r w:rsidRPr="003D7556">
        <w:rPr>
          <w:rFonts w:ascii="Book Antiqua" w:eastAsia="Book Antiqua" w:hAnsi="Book Antiqua" w:cs="Book Antiqua"/>
          <w:color w:val="000000"/>
        </w:rPr>
        <w:t xml:space="preserve"> her right foot. Hence, the orthopedic surgeon requested </w:t>
      </w:r>
      <w:r w:rsidR="00D722BB" w:rsidRPr="003D7556">
        <w:rPr>
          <w:rFonts w:ascii="Book Antiqua" w:eastAsia="Book Antiqua" w:hAnsi="Book Antiqua" w:cs="Book Antiqua"/>
          <w:color w:val="000000"/>
        </w:rPr>
        <w:t xml:space="preserve">a </w:t>
      </w:r>
      <w:r w:rsidR="009961F0" w:rsidRPr="003D7556">
        <w:rPr>
          <w:rFonts w:ascii="Book Antiqua" w:eastAsia="Book Antiqua" w:hAnsi="Book Antiqua" w:cs="Book Antiqua"/>
          <w:color w:val="000000"/>
        </w:rPr>
        <w:t>computed tomography (</w:t>
      </w:r>
      <w:r w:rsidRPr="003D7556">
        <w:rPr>
          <w:rFonts w:ascii="Book Antiqua" w:eastAsia="Book Antiqua" w:hAnsi="Book Antiqua" w:cs="Book Antiqua"/>
          <w:color w:val="000000"/>
        </w:rPr>
        <w:t>CT</w:t>
      </w:r>
      <w:r w:rsidR="009961F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scan </w:t>
      </w:r>
      <w:r w:rsidR="00D722BB" w:rsidRPr="003D7556">
        <w:rPr>
          <w:rFonts w:ascii="Book Antiqua" w:eastAsia="Book Antiqua" w:hAnsi="Book Antiqua" w:cs="Book Antiqua"/>
          <w:color w:val="000000"/>
        </w:rPr>
        <w:t>which</w:t>
      </w:r>
      <w:r w:rsidRPr="003D7556">
        <w:rPr>
          <w:rFonts w:ascii="Book Antiqua" w:eastAsia="Book Antiqua" w:hAnsi="Book Antiqua" w:cs="Book Antiqua"/>
          <w:color w:val="000000"/>
        </w:rPr>
        <w:t xml:space="preserve"> revealed a displaced shear-type fracture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(Figure 2)</w:t>
      </w:r>
      <w:r w:rsidR="00D722BB"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w:t>
      </w:r>
      <w:r w:rsidR="006E3F88" w:rsidRPr="003D7556">
        <w:rPr>
          <w:rFonts w:ascii="Book Antiqua" w:eastAsia="Book Antiqua" w:hAnsi="Book Antiqua" w:cs="Book Antiqua"/>
          <w:color w:val="000000"/>
        </w:rPr>
        <w:t>T</w:t>
      </w:r>
      <w:r w:rsidRPr="003D7556">
        <w:rPr>
          <w:rFonts w:ascii="Book Antiqua" w:eastAsia="Book Antiqua" w:hAnsi="Book Antiqua" w:cs="Book Antiqua"/>
          <w:color w:val="000000"/>
        </w:rPr>
        <w:t xml:space="preserve">his fracture was described </w:t>
      </w:r>
      <w:r w:rsidR="00D722BB" w:rsidRPr="003D7556">
        <w:rPr>
          <w:rFonts w:ascii="Book Antiqua" w:eastAsia="Book Antiqua" w:hAnsi="Book Antiqua" w:cs="Book Antiqua"/>
          <w:color w:val="000000"/>
        </w:rPr>
        <w:t xml:space="preserve">as </w:t>
      </w:r>
      <w:r w:rsidRPr="003D7556">
        <w:rPr>
          <w:rFonts w:ascii="Book Antiqua" w:eastAsia="Book Antiqua" w:hAnsi="Book Antiqua" w:cs="Book Antiqua"/>
          <w:color w:val="000000"/>
        </w:rPr>
        <w:t xml:space="preserve">type-2, as defined by </w:t>
      </w:r>
      <w:proofErr w:type="spellStart"/>
      <w:r w:rsidRPr="003D7556">
        <w:rPr>
          <w:rFonts w:ascii="Book Antiqua" w:eastAsia="Book Antiqua" w:hAnsi="Book Antiqua" w:cs="Book Antiqua"/>
          <w:color w:val="000000"/>
        </w:rPr>
        <w:t>Canale</w:t>
      </w:r>
      <w:proofErr w:type="spellEnd"/>
      <w:r w:rsidR="005B0CB8" w:rsidRPr="003D7556">
        <w:rPr>
          <w:rFonts w:ascii="Book Antiqua" w:eastAsia="Book Antiqua" w:hAnsi="Book Antiqua" w:cs="Book Antiqua"/>
          <w:color w:val="000000"/>
        </w:rPr>
        <w:t xml:space="preserve"> </w:t>
      </w:r>
      <w:r w:rsidR="005B0CB8" w:rsidRPr="003D7556">
        <w:rPr>
          <w:rFonts w:ascii="Book Antiqua" w:eastAsia="Book Antiqua" w:hAnsi="Book Antiqua" w:cs="Book Antiqua"/>
          <w:i/>
          <w:color w:val="000000"/>
        </w:rPr>
        <w:t xml:space="preserve">et </w:t>
      </w:r>
      <w:proofErr w:type="gramStart"/>
      <w:r w:rsidR="005B0CB8" w:rsidRPr="003D7556">
        <w:rPr>
          <w:rFonts w:ascii="Book Antiqua" w:eastAsia="Book Antiqua" w:hAnsi="Book Antiqua" w:cs="Book Antiqua"/>
          <w:i/>
          <w:color w:val="000000"/>
        </w:rPr>
        <w:t>al</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19]</w:t>
      </w:r>
      <w:r w:rsidRPr="003D7556">
        <w:rPr>
          <w:rFonts w:ascii="Book Antiqua" w:eastAsia="Book Antiqua" w:hAnsi="Book Antiqua" w:cs="Book Antiqua"/>
          <w:color w:val="000000"/>
        </w:rPr>
        <w:t>.</w:t>
      </w:r>
    </w:p>
    <w:p w14:paraId="709FF399" w14:textId="5C7AB567" w:rsidR="00A77B3E" w:rsidRPr="003D7556" w:rsidRDefault="00D722BB"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lastRenderedPageBreak/>
        <w:t>It was</w:t>
      </w:r>
      <w:r w:rsidR="00AB19DA" w:rsidRPr="003D7556">
        <w:rPr>
          <w:rFonts w:ascii="Book Antiqua" w:eastAsia="Book Antiqua" w:hAnsi="Book Antiqua" w:cs="Book Antiqua"/>
          <w:color w:val="000000"/>
        </w:rPr>
        <w:t xml:space="preserve"> deci</w:t>
      </w:r>
      <w:r w:rsidRPr="003D7556">
        <w:rPr>
          <w:rFonts w:ascii="Book Antiqua" w:eastAsia="Book Antiqua" w:hAnsi="Book Antiqua" w:cs="Book Antiqua"/>
          <w:color w:val="000000"/>
        </w:rPr>
        <w:t>ded</w:t>
      </w:r>
      <w:r w:rsidR="00AB19D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to</w:t>
      </w:r>
      <w:r w:rsidR="00AB19DA" w:rsidRPr="003D7556">
        <w:rPr>
          <w:rFonts w:ascii="Book Antiqua" w:eastAsia="Book Antiqua" w:hAnsi="Book Antiqua" w:cs="Book Antiqua"/>
          <w:color w:val="000000"/>
        </w:rPr>
        <w:t xml:space="preserve"> perform </w:t>
      </w:r>
      <w:r w:rsidRPr="003D7556">
        <w:rPr>
          <w:rFonts w:ascii="Book Antiqua" w:eastAsia="Book Antiqua" w:hAnsi="Book Antiqua" w:cs="Book Antiqua"/>
          <w:color w:val="000000"/>
        </w:rPr>
        <w:t>ORIF</w:t>
      </w:r>
      <w:r w:rsidR="00AB19D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due to</w:t>
      </w:r>
      <w:r w:rsidR="00AB19DA" w:rsidRPr="003D7556">
        <w:rPr>
          <w:rFonts w:ascii="Book Antiqua" w:eastAsia="Book Antiqua" w:hAnsi="Book Antiqua" w:cs="Book Antiqua"/>
          <w:color w:val="000000"/>
        </w:rPr>
        <w:t xml:space="preserve"> displacement and involvement of the articular surface. Surgery was performed two days later (seventeen day after trauma).</w:t>
      </w:r>
    </w:p>
    <w:p w14:paraId="43511BE9" w14:textId="65C4DC4D" w:rsidR="00A77B3E" w:rsidRPr="003D7556" w:rsidRDefault="00495951"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O</w:t>
      </w:r>
      <w:r w:rsidR="00AB19DA" w:rsidRPr="003D7556">
        <w:rPr>
          <w:rFonts w:ascii="Book Antiqua" w:eastAsia="Book Antiqua" w:hAnsi="Book Antiqua" w:cs="Book Antiqua"/>
          <w:color w:val="000000"/>
        </w:rPr>
        <w:t xml:space="preserve">pen reduction was performed through an anteromedial approach and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 xml:space="preserve">fracture was fixed </w:t>
      </w:r>
      <w:r w:rsidRPr="003D7556">
        <w:rPr>
          <w:rFonts w:ascii="Book Antiqua" w:eastAsia="Book Antiqua" w:hAnsi="Book Antiqua" w:cs="Book Antiqua"/>
          <w:color w:val="000000"/>
        </w:rPr>
        <w:t>using</w:t>
      </w:r>
      <w:r w:rsidR="00AB19DA" w:rsidRPr="003D7556">
        <w:rPr>
          <w:rFonts w:ascii="Book Antiqua" w:eastAsia="Book Antiqua" w:hAnsi="Book Antiqua" w:cs="Book Antiqua"/>
          <w:color w:val="000000"/>
        </w:rPr>
        <w:t xml:space="preserve"> two divergent BSS headless screws (</w:t>
      </w:r>
      <w:proofErr w:type="spellStart"/>
      <w:r w:rsidR="00AB19DA" w:rsidRPr="003D7556">
        <w:rPr>
          <w:rFonts w:ascii="Book Antiqua" w:eastAsia="Book Antiqua" w:hAnsi="Book Antiqua" w:cs="Book Antiqua"/>
          <w:color w:val="000000"/>
        </w:rPr>
        <w:t>Medartis</w:t>
      </w:r>
      <w:proofErr w:type="spellEnd"/>
      <w:r w:rsidR="00AB19DA" w:rsidRPr="003D7556">
        <w:rPr>
          <w:rFonts w:ascii="Book Antiqua" w:eastAsia="Book Antiqua" w:hAnsi="Book Antiqua" w:cs="Book Antiqua"/>
          <w:color w:val="000000"/>
        </w:rPr>
        <w:t xml:space="preserve"> AG, Basel, Switzerland), favoring compression and avoiding rotation of the fragment (Figure 3).</w:t>
      </w:r>
    </w:p>
    <w:p w14:paraId="19A87FB5" w14:textId="78FF9520"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Postoperatively, the ankle was protected by a below-knee cast and no weight</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bearing was allowed. Enoxaparin was prescribed for </w:t>
      </w:r>
      <w:proofErr w:type="spellStart"/>
      <w:r w:rsidRPr="003D7556">
        <w:rPr>
          <w:rFonts w:ascii="Book Antiqua" w:eastAsia="Book Antiqua" w:hAnsi="Book Antiqua" w:cs="Book Antiqua"/>
          <w:color w:val="000000"/>
        </w:rPr>
        <w:t>thromboprophylaxis</w:t>
      </w:r>
      <w:proofErr w:type="spellEnd"/>
      <w:r w:rsidRPr="003D7556">
        <w:rPr>
          <w:rFonts w:ascii="Book Antiqua" w:eastAsia="Book Antiqua" w:hAnsi="Book Antiqua" w:cs="Book Antiqua"/>
          <w:color w:val="000000"/>
        </w:rPr>
        <w:t>. Pulsed electromagnetic field therapy</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was indicated for 4-6</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h</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per day (IGEA Clinical Biophysics, Carpi, Italy).</w:t>
      </w:r>
    </w:p>
    <w:bookmarkEnd w:id="17"/>
    <w:bookmarkEnd w:id="18"/>
    <w:p w14:paraId="7037EFDC" w14:textId="77777777" w:rsidR="00A77B3E" w:rsidRPr="003D7556" w:rsidRDefault="00A77B3E" w:rsidP="001F70D0">
      <w:pPr>
        <w:spacing w:line="360" w:lineRule="auto"/>
        <w:jc w:val="both"/>
        <w:rPr>
          <w:rFonts w:ascii="Book Antiqua" w:hAnsi="Book Antiqua"/>
        </w:rPr>
      </w:pPr>
    </w:p>
    <w:p w14:paraId="2CF9B21A"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OUTCOME AND FOLLOW-UP</w:t>
      </w:r>
    </w:p>
    <w:p w14:paraId="02324792" w14:textId="5D7B514D" w:rsidR="00A77B3E" w:rsidRPr="003D7556" w:rsidRDefault="00AB19DA" w:rsidP="001F70D0">
      <w:pPr>
        <w:spacing w:line="360" w:lineRule="auto"/>
        <w:jc w:val="both"/>
        <w:rPr>
          <w:rFonts w:ascii="Book Antiqua" w:hAnsi="Book Antiqua"/>
        </w:rPr>
      </w:pPr>
      <w:bookmarkStart w:id="19" w:name="OLE_LINK24"/>
      <w:bookmarkStart w:id="20" w:name="OLE_LINK25"/>
      <w:r w:rsidRPr="003D7556">
        <w:rPr>
          <w:rFonts w:ascii="Book Antiqua" w:eastAsia="Book Antiqua" w:hAnsi="Book Antiqua" w:cs="Book Antiqua"/>
          <w:color w:val="000000"/>
        </w:rPr>
        <w:t>At one-month follow</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up, we found no local edema or wound complication</w:t>
      </w:r>
      <w:r w:rsidR="00495951" w:rsidRPr="003D7556">
        <w:rPr>
          <w:rFonts w:ascii="Book Antiqua" w:eastAsia="Book Antiqua" w:hAnsi="Book Antiqua" w:cs="Book Antiqua"/>
          <w:color w:val="000000"/>
        </w:rPr>
        <w:t xml:space="preserve">s, and the patient had </w:t>
      </w:r>
      <w:r w:rsidRPr="003D7556">
        <w:rPr>
          <w:rFonts w:ascii="Book Antiqua" w:eastAsia="Book Antiqua" w:hAnsi="Book Antiqua" w:cs="Book Antiqua"/>
          <w:color w:val="000000"/>
        </w:rPr>
        <w:t xml:space="preserve">minimal pain </w:t>
      </w:r>
      <w:r w:rsidR="0080160A" w:rsidRPr="003D7556">
        <w:rPr>
          <w:rFonts w:ascii="Book Antiqua" w:eastAsia="Book Antiqua" w:hAnsi="Book Antiqua" w:cs="Book Antiqua"/>
          <w:color w:val="000000"/>
        </w:rPr>
        <w:t>[</w:t>
      </w:r>
      <w:r w:rsidRPr="003D7556">
        <w:rPr>
          <w:rFonts w:ascii="Book Antiqua" w:eastAsia="Book Antiqua" w:hAnsi="Book Antiqua" w:cs="Book Antiqua"/>
          <w:color w:val="000000"/>
        </w:rPr>
        <w:t>(</w:t>
      </w:r>
      <w:r w:rsidR="0080160A" w:rsidRPr="003D7556">
        <w:rPr>
          <w:rFonts w:ascii="Book Antiqua" w:eastAsia="Book Antiqua" w:hAnsi="Book Antiqua" w:cs="Book Antiqua"/>
          <w:color w:val="000000"/>
        </w:rPr>
        <w:t xml:space="preserve">numeric rating scale) </w:t>
      </w:r>
      <w:r w:rsidRPr="003D7556">
        <w:rPr>
          <w:rFonts w:ascii="Book Antiqua" w:eastAsia="Book Antiqua" w:hAnsi="Book Antiqua" w:cs="Book Antiqua"/>
          <w:color w:val="000000"/>
        </w:rPr>
        <w:t>NRS</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2</w:t>
      </w:r>
      <w:r w:rsidR="0080160A"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Plain films revealed initial healing of the fracture (Figure 4). </w:t>
      </w:r>
      <w:r w:rsidR="00495951" w:rsidRPr="003D7556">
        <w:rPr>
          <w:rFonts w:ascii="Book Antiqua" w:eastAsia="Book Antiqua" w:hAnsi="Book Antiqua" w:cs="Book Antiqua"/>
          <w:color w:val="000000"/>
        </w:rPr>
        <w:t>The c</w:t>
      </w:r>
      <w:r w:rsidRPr="003D7556">
        <w:rPr>
          <w:rFonts w:ascii="Book Antiqua" w:eastAsia="Book Antiqua" w:hAnsi="Book Antiqua" w:cs="Book Antiqua"/>
          <w:color w:val="000000"/>
        </w:rPr>
        <w:t>ast was substituted with a removable air-cushioned ankle orthosis (</w:t>
      </w:r>
      <w:proofErr w:type="spellStart"/>
      <w:r w:rsidRPr="003D7556">
        <w:rPr>
          <w:rFonts w:ascii="Book Antiqua" w:eastAsia="Book Antiqua" w:hAnsi="Book Antiqua" w:cs="Book Antiqua"/>
          <w:color w:val="000000"/>
        </w:rPr>
        <w:t>Bauerfiend</w:t>
      </w:r>
      <w:proofErr w:type="spellEnd"/>
      <w:r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AirLoc</w:t>
      </w:r>
      <w:proofErr w:type="spellEnd"/>
      <w:r w:rsidRPr="003D7556">
        <w:rPr>
          <w:rFonts w:ascii="Book Antiqua" w:eastAsia="Book Antiqua" w:hAnsi="Book Antiqua" w:cs="Book Antiqua"/>
          <w:color w:val="000000"/>
        </w:rPr>
        <w:t>) to avoid foot pronation and supination</w:t>
      </w:r>
      <w:r w:rsidR="001C0BFE"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w:t>
      </w:r>
      <w:r w:rsidR="0080160A" w:rsidRPr="003D7556">
        <w:rPr>
          <w:rFonts w:ascii="Book Antiqua" w:eastAsia="Book Antiqua" w:hAnsi="Book Antiqua" w:cs="Book Antiqua"/>
          <w:color w:val="000000"/>
        </w:rPr>
        <w:t>W</w:t>
      </w:r>
      <w:r w:rsidRPr="003D7556">
        <w:rPr>
          <w:rFonts w:ascii="Book Antiqua" w:eastAsia="Book Antiqua" w:hAnsi="Book Antiqua" w:cs="Book Antiqua"/>
          <w:color w:val="000000"/>
        </w:rPr>
        <w:t xml:space="preserve">e believe it </w:t>
      </w:r>
      <w:r w:rsidR="00495951" w:rsidRPr="003D7556">
        <w:rPr>
          <w:rFonts w:ascii="Book Antiqua" w:eastAsia="Book Antiqua" w:hAnsi="Book Antiqua" w:cs="Book Antiqua"/>
          <w:color w:val="000000"/>
        </w:rPr>
        <w:t xml:space="preserve">was </w:t>
      </w:r>
      <w:r w:rsidRPr="003D7556">
        <w:rPr>
          <w:rFonts w:ascii="Book Antiqua" w:eastAsia="Book Antiqua" w:hAnsi="Book Antiqua" w:cs="Book Antiqua"/>
          <w:color w:val="000000"/>
        </w:rPr>
        <w:t xml:space="preserve">crucial to protect </w:t>
      </w:r>
      <w:r w:rsidR="00495951"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cartilaginous surface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Weight</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bearing was not permitted. A rehabilitation protocol was begun with active/passive dorsiflexion and plantarflexion. At six weeks, foot pronation and supination exercises were introduced, as weight off proprioception and exercises in the pool.</w:t>
      </w:r>
    </w:p>
    <w:p w14:paraId="5DF06163" w14:textId="625645B7"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At two months follow</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up, </w:t>
      </w:r>
      <w:r w:rsidR="00495951" w:rsidRPr="003D7556">
        <w:rPr>
          <w:rFonts w:ascii="Book Antiqua" w:eastAsia="Book Antiqua" w:hAnsi="Book Antiqua" w:cs="Book Antiqua"/>
          <w:color w:val="000000"/>
        </w:rPr>
        <w:t xml:space="preserve">range of motion </w:t>
      </w:r>
      <w:r w:rsidRPr="003D7556">
        <w:rPr>
          <w:rFonts w:ascii="Book Antiqua" w:eastAsia="Book Antiqua" w:hAnsi="Book Antiqua" w:cs="Book Antiqua"/>
          <w:color w:val="000000"/>
        </w:rPr>
        <w:t>was restored without pain (NRS</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w:t>
      </w:r>
      <w:r w:rsidR="0080160A"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0)</w:t>
      </w:r>
      <w:r w:rsidR="00495951"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50% partial weight</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bearing was indicated for two weeks, </w:t>
      </w:r>
      <w:r w:rsidR="00495951" w:rsidRPr="003D7556">
        <w:rPr>
          <w:rFonts w:ascii="Book Antiqua" w:eastAsia="Book Antiqua" w:hAnsi="Book Antiqua" w:cs="Book Antiqua"/>
          <w:color w:val="000000"/>
        </w:rPr>
        <w:t xml:space="preserve">and </w:t>
      </w:r>
      <w:r w:rsidRPr="003D7556">
        <w:rPr>
          <w:rFonts w:ascii="Book Antiqua" w:eastAsia="Book Antiqua" w:hAnsi="Book Antiqua" w:cs="Book Antiqua"/>
          <w:color w:val="000000"/>
        </w:rPr>
        <w:t>then complete weight</w:t>
      </w:r>
      <w:r w:rsidR="00495951"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bearing as tolerated. </w:t>
      </w:r>
      <w:r w:rsidR="00495951" w:rsidRPr="003D7556">
        <w:rPr>
          <w:rFonts w:ascii="Book Antiqua" w:eastAsia="Book Antiqua" w:hAnsi="Book Antiqua" w:cs="Book Antiqua"/>
          <w:color w:val="000000"/>
        </w:rPr>
        <w:t>A r</w:t>
      </w:r>
      <w:r w:rsidRPr="003D7556">
        <w:rPr>
          <w:rFonts w:ascii="Book Antiqua" w:eastAsia="Book Antiqua" w:hAnsi="Book Antiqua" w:cs="Book Antiqua"/>
          <w:color w:val="000000"/>
        </w:rPr>
        <w:t>ehabilitati</w:t>
      </w:r>
      <w:r w:rsidR="00495951" w:rsidRPr="003D7556">
        <w:rPr>
          <w:rFonts w:ascii="Book Antiqua" w:eastAsia="Book Antiqua" w:hAnsi="Book Antiqua" w:cs="Book Antiqua"/>
          <w:color w:val="000000"/>
        </w:rPr>
        <w:t>on</w:t>
      </w:r>
      <w:r w:rsidRPr="003D7556">
        <w:rPr>
          <w:rFonts w:ascii="Book Antiqua" w:eastAsia="Book Antiqua" w:hAnsi="Book Antiqua" w:cs="Book Antiqua"/>
          <w:color w:val="000000"/>
        </w:rPr>
        <w:t xml:space="preserve"> protocol was deployed (Figure 5). Running and atraumatic sport activities were reintroduced at three months.</w:t>
      </w:r>
    </w:p>
    <w:p w14:paraId="69D4F964" w14:textId="2AF7B4CA"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At six months, the young patient practiced every sport, and specifically horse riding, without any </w:t>
      </w:r>
      <w:r w:rsidR="00495951" w:rsidRPr="003D7556">
        <w:rPr>
          <w:rFonts w:ascii="Book Antiqua" w:eastAsia="Book Antiqua" w:hAnsi="Book Antiqua" w:cs="Book Antiqua"/>
          <w:color w:val="000000"/>
        </w:rPr>
        <w:t>complications</w:t>
      </w:r>
      <w:r w:rsidRPr="003D7556">
        <w:rPr>
          <w:rFonts w:ascii="Book Antiqua" w:eastAsia="Book Antiqua" w:hAnsi="Book Antiqua" w:cs="Book Antiqua"/>
          <w:color w:val="000000"/>
        </w:rPr>
        <w:t xml:space="preserve"> (NRS</w:t>
      </w:r>
      <w:r w:rsidR="00240C60"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w:t>
      </w:r>
      <w:r w:rsidR="00240C60"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0). R</w:t>
      </w:r>
      <w:r w:rsidR="00495951" w:rsidRPr="003D7556">
        <w:rPr>
          <w:rFonts w:ascii="Book Antiqua" w:eastAsia="Book Antiqua" w:hAnsi="Book Antiqua" w:cs="Book Antiqua"/>
          <w:color w:val="000000"/>
        </w:rPr>
        <w:t>ange of motion</w:t>
      </w:r>
      <w:r w:rsidRPr="003D7556">
        <w:rPr>
          <w:rFonts w:ascii="Book Antiqua" w:eastAsia="Book Antiqua" w:hAnsi="Book Antiqua" w:cs="Book Antiqua"/>
          <w:color w:val="000000"/>
        </w:rPr>
        <w:t xml:space="preserve"> was completely restored, and </w:t>
      </w:r>
      <w:r w:rsidR="00495951" w:rsidRPr="003D7556">
        <w:rPr>
          <w:rFonts w:ascii="Book Antiqua" w:eastAsia="Book Antiqua" w:hAnsi="Book Antiqua" w:cs="Book Antiqua"/>
          <w:color w:val="000000"/>
        </w:rPr>
        <w:t>the</w:t>
      </w:r>
      <w:r w:rsidRPr="003D7556">
        <w:rPr>
          <w:rFonts w:ascii="Book Antiqua" w:eastAsia="Book Antiqua" w:hAnsi="Book Antiqua" w:cs="Book Antiqua"/>
          <w:color w:val="000000"/>
        </w:rPr>
        <w:t xml:space="preserve"> patient </w:t>
      </w:r>
      <w:r w:rsidR="00495951" w:rsidRPr="003D7556">
        <w:rPr>
          <w:rFonts w:ascii="Book Antiqua" w:eastAsia="Book Antiqua" w:hAnsi="Book Antiqua" w:cs="Book Antiqua"/>
          <w:color w:val="000000"/>
        </w:rPr>
        <w:t>showed</w:t>
      </w:r>
      <w:r w:rsidRPr="003D7556">
        <w:rPr>
          <w:rFonts w:ascii="Book Antiqua" w:eastAsia="Book Antiqua" w:hAnsi="Book Antiqua" w:cs="Book Antiqua"/>
          <w:color w:val="000000"/>
        </w:rPr>
        <w:t xml:space="preserve"> no postoperative foot deformities or </w:t>
      </w:r>
      <w:r w:rsidRPr="003D7556">
        <w:rPr>
          <w:rFonts w:ascii="Book Antiqua" w:eastAsia="Book Antiqua" w:hAnsi="Book Antiqua" w:cs="Book Antiqua"/>
          <w:color w:val="000000"/>
        </w:rPr>
        <w:lastRenderedPageBreak/>
        <w:t>neurovascular deficits. Plain films revealed healing of the fracture with no osteonecrosis or osteoarthritis (Figure 6).</w:t>
      </w:r>
    </w:p>
    <w:bookmarkEnd w:id="19"/>
    <w:bookmarkEnd w:id="20"/>
    <w:p w14:paraId="2A706DC9" w14:textId="77777777" w:rsidR="00A77B3E" w:rsidRPr="003D7556" w:rsidRDefault="00A77B3E" w:rsidP="001F70D0">
      <w:pPr>
        <w:spacing w:line="360" w:lineRule="auto"/>
        <w:jc w:val="both"/>
        <w:rPr>
          <w:rFonts w:ascii="Book Antiqua" w:hAnsi="Book Antiqua"/>
        </w:rPr>
      </w:pPr>
    </w:p>
    <w:p w14:paraId="3630868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DISCUSSION</w:t>
      </w:r>
    </w:p>
    <w:p w14:paraId="7EA66A1E" w14:textId="460AF24A" w:rsidR="00A77B3E" w:rsidRPr="003D7556" w:rsidRDefault="00AB19DA" w:rsidP="001F70D0">
      <w:pPr>
        <w:spacing w:line="360" w:lineRule="auto"/>
        <w:jc w:val="both"/>
        <w:rPr>
          <w:rFonts w:ascii="Book Antiqua" w:hAnsi="Book Antiqua"/>
        </w:rPr>
      </w:pPr>
      <w:bookmarkStart w:id="21" w:name="OLE_LINK26"/>
      <w:bookmarkStart w:id="22" w:name="OLE_LINK27"/>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are exceedingly rare in childhood</w:t>
      </w:r>
      <w:r w:rsidR="00495951" w:rsidRPr="003D7556">
        <w:rPr>
          <w:rFonts w:ascii="Book Antiqua" w:eastAsia="Book Antiqua" w:hAnsi="Book Antiqua" w:cs="Book Antiqua"/>
          <w:color w:val="000000"/>
        </w:rPr>
        <w:t xml:space="preserve"> with an estimated</w:t>
      </w:r>
      <w:r w:rsidRPr="003D7556">
        <w:rPr>
          <w:rFonts w:ascii="Book Antiqua" w:eastAsia="Book Antiqua" w:hAnsi="Book Antiqua" w:cs="Book Antiqua"/>
          <w:color w:val="000000"/>
        </w:rPr>
        <w:t xml:space="preserve"> incidence </w:t>
      </w:r>
      <w:r w:rsidR="00495951" w:rsidRPr="003D7556">
        <w:rPr>
          <w:rFonts w:ascii="Book Antiqua" w:eastAsia="Book Antiqua" w:hAnsi="Book Antiqua" w:cs="Book Antiqua"/>
          <w:color w:val="000000"/>
        </w:rPr>
        <w:t>of</w:t>
      </w:r>
      <w:r w:rsidRPr="003D7556">
        <w:rPr>
          <w:rFonts w:ascii="Book Antiqua" w:eastAsia="Book Antiqua" w:hAnsi="Book Antiqua" w:cs="Book Antiqua"/>
          <w:color w:val="000000"/>
        </w:rPr>
        <w:t xml:space="preserve"> 0.01</w:t>
      </w:r>
      <w:r w:rsidR="00240C60" w:rsidRPr="003D7556">
        <w:rPr>
          <w:rFonts w:ascii="Book Antiqua" w:eastAsia="Book Antiqua" w:hAnsi="Book Antiqua" w:cs="Book Antiqua"/>
          <w:color w:val="000000"/>
        </w:rPr>
        <w:t>%</w:t>
      </w:r>
      <w:r w:rsidRPr="003D7556">
        <w:rPr>
          <w:rFonts w:ascii="Book Antiqua" w:eastAsia="Book Antiqua" w:hAnsi="Book Antiqua" w:cs="Book Antiqua"/>
          <w:color w:val="000000"/>
        </w:rPr>
        <w:t>-0.08</w:t>
      </w:r>
      <w:proofErr w:type="gramStart"/>
      <w:r w:rsidRPr="003D7556">
        <w:rPr>
          <w:rFonts w:ascii="Book Antiqua" w:eastAsia="Book Antiqua" w:hAnsi="Book Antiqua" w:cs="Book Antiqua"/>
          <w:color w:val="000000"/>
        </w:rPr>
        <w: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w:t>
      </w:r>
      <w:r w:rsidR="00240C60"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6]</w:t>
      </w:r>
      <w:r w:rsidRPr="003D7556">
        <w:rPr>
          <w:rFonts w:ascii="Book Antiqua" w:eastAsia="Book Antiqua" w:hAnsi="Book Antiqua" w:cs="Book Antiqua"/>
          <w:color w:val="000000"/>
        </w:rPr>
        <w:t xml:space="preserve">. This rarity is due to skeletal immaturity making the bone more resistant </w:t>
      </w:r>
      <w:r w:rsidR="00495951" w:rsidRPr="003D7556">
        <w:rPr>
          <w:rFonts w:ascii="Book Antiqua" w:eastAsia="Book Antiqua" w:hAnsi="Book Antiqua" w:cs="Book Antiqua"/>
          <w:color w:val="000000"/>
        </w:rPr>
        <w:t xml:space="preserve">to </w:t>
      </w:r>
      <w:r w:rsidRPr="003D7556">
        <w:rPr>
          <w:rFonts w:ascii="Book Antiqua" w:eastAsia="Book Antiqua" w:hAnsi="Book Antiqua" w:cs="Book Antiqua"/>
          <w:color w:val="000000"/>
        </w:rPr>
        <w:t>forces without subsequent fracture</w:t>
      </w:r>
      <w:r w:rsidRPr="003D7556">
        <w:rPr>
          <w:rFonts w:ascii="Book Antiqua" w:eastAsia="Book Antiqua" w:hAnsi="Book Antiqua" w:cs="Book Antiqua"/>
          <w:color w:val="000000"/>
          <w:vertAlign w:val="superscript"/>
        </w:rPr>
        <w:t xml:space="preserve"> [2</w:t>
      </w:r>
      <w:proofErr w:type="gramStart"/>
      <w:r w:rsidRPr="003D7556">
        <w:rPr>
          <w:rFonts w:ascii="Book Antiqua" w:eastAsia="Book Antiqua" w:hAnsi="Book Antiqua" w:cs="Book Antiqua"/>
          <w:color w:val="000000"/>
          <w:vertAlign w:val="superscript"/>
        </w:rPr>
        <w:t>,4,5,7</w:t>
      </w:r>
      <w:proofErr w:type="gramEnd"/>
      <w:r w:rsidR="00240C60"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9]</w:t>
      </w:r>
      <w:r w:rsidRPr="003D7556">
        <w:rPr>
          <w:rFonts w:ascii="Book Antiqua" w:eastAsia="Book Antiqua" w:hAnsi="Book Antiqua" w:cs="Book Antiqua"/>
          <w:color w:val="000000"/>
        </w:rPr>
        <w:t>.</w:t>
      </w:r>
    </w:p>
    <w:p w14:paraId="5142091E" w14:textId="45382656" w:rsidR="00A77B3E" w:rsidRPr="003D7556" w:rsidRDefault="00495951"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When c</w:t>
      </w:r>
      <w:r w:rsidR="00AB19DA" w:rsidRPr="003D7556">
        <w:rPr>
          <w:rFonts w:ascii="Book Antiqua" w:eastAsia="Book Antiqua" w:hAnsi="Book Antiqua" w:cs="Book Antiqua"/>
          <w:color w:val="000000"/>
        </w:rPr>
        <w:t>omparing children (&lt;</w:t>
      </w:r>
      <w:r w:rsidR="00240C60" w:rsidRPr="003D7556">
        <w:rPr>
          <w:rFonts w:ascii="Book Antiqua" w:eastAsia="Book Antiqua" w:hAnsi="Book Antiqua" w:cs="Book Antiqua"/>
          <w:color w:val="000000"/>
        </w:rPr>
        <w:t xml:space="preserve"> </w:t>
      </w:r>
      <w:r w:rsidR="00AB19DA" w:rsidRPr="003D7556">
        <w:rPr>
          <w:rFonts w:ascii="Book Antiqua" w:eastAsia="Book Antiqua" w:hAnsi="Book Antiqua" w:cs="Book Antiqua"/>
          <w:color w:val="000000"/>
        </w:rPr>
        <w:t>12</w:t>
      </w:r>
      <w:r w:rsidR="00240C60" w:rsidRPr="003D7556">
        <w:rPr>
          <w:rFonts w:ascii="Book Antiqua" w:eastAsia="Book Antiqua" w:hAnsi="Book Antiqua" w:cs="Book Antiqua"/>
          <w:color w:val="000000"/>
        </w:rPr>
        <w:t xml:space="preserve"> </w:t>
      </w:r>
      <w:r w:rsidR="00AB19DA" w:rsidRPr="003D7556">
        <w:rPr>
          <w:rFonts w:ascii="Book Antiqua" w:eastAsia="Book Antiqua" w:hAnsi="Book Antiqua" w:cs="Book Antiqua"/>
          <w:color w:val="000000"/>
        </w:rPr>
        <w:t>y</w:t>
      </w:r>
      <w:r w:rsidR="00240C60" w:rsidRPr="003D7556">
        <w:rPr>
          <w:rFonts w:ascii="Book Antiqua" w:eastAsia="Book Antiqua" w:hAnsi="Book Antiqua" w:cs="Book Antiqua"/>
          <w:color w:val="000000"/>
        </w:rPr>
        <w:t>ea</w:t>
      </w:r>
      <w:r w:rsidR="00AB19DA" w:rsidRPr="003D7556">
        <w:rPr>
          <w:rFonts w:ascii="Book Antiqua" w:eastAsia="Book Antiqua" w:hAnsi="Book Antiqua" w:cs="Book Antiqua"/>
          <w:color w:val="000000"/>
        </w:rPr>
        <w:t>rs) and adolescents (&gt;</w:t>
      </w:r>
      <w:r w:rsidR="00240C60" w:rsidRPr="003D7556">
        <w:rPr>
          <w:rFonts w:ascii="Book Antiqua" w:eastAsia="Book Antiqua" w:hAnsi="Book Antiqua" w:cs="Book Antiqua"/>
          <w:color w:val="000000"/>
        </w:rPr>
        <w:t xml:space="preserve"> </w:t>
      </w:r>
      <w:r w:rsidR="00AB19DA" w:rsidRPr="003D7556">
        <w:rPr>
          <w:rFonts w:ascii="Book Antiqua" w:eastAsia="Book Antiqua" w:hAnsi="Book Antiqua" w:cs="Book Antiqua"/>
          <w:color w:val="000000"/>
        </w:rPr>
        <w:t>12</w:t>
      </w:r>
      <w:r w:rsidR="00240C60" w:rsidRPr="003D7556">
        <w:rPr>
          <w:rFonts w:ascii="Book Antiqua" w:eastAsia="Book Antiqua" w:hAnsi="Book Antiqua" w:cs="Book Antiqua"/>
          <w:color w:val="000000"/>
        </w:rPr>
        <w:t xml:space="preserve"> </w:t>
      </w:r>
      <w:r w:rsidR="00AB19DA" w:rsidRPr="003D7556">
        <w:rPr>
          <w:rFonts w:ascii="Book Antiqua" w:eastAsia="Book Antiqua" w:hAnsi="Book Antiqua" w:cs="Book Antiqua"/>
          <w:color w:val="000000"/>
        </w:rPr>
        <w:t>y</w:t>
      </w:r>
      <w:r w:rsidR="00240C60" w:rsidRPr="003D7556">
        <w:rPr>
          <w:rFonts w:ascii="Book Antiqua" w:eastAsia="Book Antiqua" w:hAnsi="Book Antiqua" w:cs="Book Antiqua"/>
          <w:color w:val="000000"/>
        </w:rPr>
        <w:t>ea</w:t>
      </w:r>
      <w:r w:rsidR="00AB19DA" w:rsidRPr="003D7556">
        <w:rPr>
          <w:rFonts w:ascii="Book Antiqua" w:eastAsia="Book Antiqua" w:hAnsi="Book Antiqua" w:cs="Book Antiqua"/>
          <w:color w:val="000000"/>
        </w:rPr>
        <w:t xml:space="preserve">rs), </w:t>
      </w:r>
      <w:proofErr w:type="spellStart"/>
      <w:r w:rsidR="00AB19DA" w:rsidRPr="003D7556">
        <w:rPr>
          <w:rFonts w:ascii="Book Antiqua" w:eastAsia="Book Antiqua" w:hAnsi="Book Antiqua" w:cs="Book Antiqua"/>
          <w:color w:val="000000"/>
        </w:rPr>
        <w:t>Ebler</w:t>
      </w:r>
      <w:proofErr w:type="spellEnd"/>
      <w:r w:rsidR="00AB19DA" w:rsidRPr="003D7556">
        <w:rPr>
          <w:rFonts w:ascii="Book Antiqua" w:eastAsia="Book Antiqua" w:hAnsi="Book Antiqua" w:cs="Book Antiqua"/>
          <w:color w:val="000000"/>
        </w:rPr>
        <w:t xml:space="preserve"> reported </w:t>
      </w:r>
      <w:r w:rsidRPr="003D7556">
        <w:rPr>
          <w:rFonts w:ascii="Book Antiqua" w:eastAsia="Book Antiqua" w:hAnsi="Book Antiqua" w:cs="Book Antiqua"/>
          <w:color w:val="000000"/>
        </w:rPr>
        <w:t xml:space="preserve">a </w:t>
      </w:r>
      <w:r w:rsidR="00AB19DA" w:rsidRPr="003D7556">
        <w:rPr>
          <w:rFonts w:ascii="Book Antiqua" w:eastAsia="Book Antiqua" w:hAnsi="Book Antiqua" w:cs="Book Antiqua"/>
          <w:color w:val="000000"/>
        </w:rPr>
        <w:t xml:space="preserve">higher incidence of </w:t>
      </w:r>
      <w:proofErr w:type="spellStart"/>
      <w:r w:rsidR="00AB19DA" w:rsidRPr="003D7556">
        <w:rPr>
          <w:rFonts w:ascii="Book Antiqua" w:eastAsia="Book Antiqua" w:hAnsi="Book Antiqua" w:cs="Book Antiqua"/>
          <w:color w:val="000000"/>
        </w:rPr>
        <w:t>talar</w:t>
      </w:r>
      <w:proofErr w:type="spellEnd"/>
      <w:r w:rsidR="00AB19DA" w:rsidRPr="003D7556">
        <w:rPr>
          <w:rFonts w:ascii="Book Antiqua" w:eastAsia="Book Antiqua" w:hAnsi="Book Antiqua" w:cs="Book Antiqua"/>
          <w:color w:val="000000"/>
        </w:rPr>
        <w:t xml:space="preserve"> fractures in the latter, probably due to skeletal development: in younger children, the immature portion of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 xml:space="preserve">talus shows more resistance to bending or compressive </w:t>
      </w:r>
      <w:proofErr w:type="gramStart"/>
      <w:r w:rsidR="00AB19DA" w:rsidRPr="003D7556">
        <w:rPr>
          <w:rFonts w:ascii="Book Antiqua" w:eastAsia="Book Antiqua" w:hAnsi="Book Antiqua" w:cs="Book Antiqua"/>
          <w:color w:val="000000"/>
        </w:rPr>
        <w:t>forces</w:t>
      </w:r>
      <w:r w:rsidR="00AB19DA" w:rsidRPr="003D7556">
        <w:rPr>
          <w:rFonts w:ascii="Book Antiqua" w:eastAsia="Book Antiqua" w:hAnsi="Book Antiqua" w:cs="Book Antiqua"/>
          <w:color w:val="000000"/>
          <w:vertAlign w:val="superscript"/>
        </w:rPr>
        <w:t>[</w:t>
      </w:r>
      <w:proofErr w:type="gramEnd"/>
      <w:r w:rsidR="00AB19DA" w:rsidRPr="003D7556">
        <w:rPr>
          <w:rFonts w:ascii="Book Antiqua" w:eastAsia="Book Antiqua" w:hAnsi="Book Antiqua" w:cs="Book Antiqua"/>
          <w:color w:val="000000"/>
          <w:vertAlign w:val="superscript"/>
        </w:rPr>
        <w:t>11]</w:t>
      </w:r>
      <w:r w:rsidR="00AB19DA" w:rsidRPr="003D7556">
        <w:rPr>
          <w:rFonts w:ascii="Book Antiqua" w:eastAsia="Book Antiqua" w:hAnsi="Book Antiqua" w:cs="Book Antiqua"/>
          <w:color w:val="000000"/>
        </w:rPr>
        <w:t xml:space="preserve">. The severity of these fractures has been demonstrated to be greater in older </w:t>
      </w:r>
      <w:proofErr w:type="gramStart"/>
      <w:r w:rsidR="00AB19DA" w:rsidRPr="003D7556">
        <w:rPr>
          <w:rFonts w:ascii="Book Antiqua" w:eastAsia="Book Antiqua" w:hAnsi="Book Antiqua" w:cs="Book Antiqua"/>
          <w:color w:val="000000"/>
        </w:rPr>
        <w:t>patient</w:t>
      </w:r>
      <w:r w:rsidRPr="003D7556">
        <w:rPr>
          <w:rFonts w:ascii="Book Antiqua" w:eastAsia="Book Antiqua" w:hAnsi="Book Antiqua" w:cs="Book Antiqua"/>
          <w:color w:val="000000"/>
        </w:rPr>
        <w:t>s</w:t>
      </w:r>
      <w:r w:rsidR="00AB19DA" w:rsidRPr="003D7556">
        <w:rPr>
          <w:rFonts w:ascii="Book Antiqua" w:eastAsia="Book Antiqua" w:hAnsi="Book Antiqua" w:cs="Book Antiqua"/>
          <w:color w:val="000000"/>
          <w:vertAlign w:val="superscript"/>
        </w:rPr>
        <w:t>[</w:t>
      </w:r>
      <w:proofErr w:type="gramEnd"/>
      <w:r w:rsidR="00AB19DA" w:rsidRPr="003D7556">
        <w:rPr>
          <w:rFonts w:ascii="Book Antiqua" w:eastAsia="Book Antiqua" w:hAnsi="Book Antiqua" w:cs="Book Antiqua"/>
          <w:color w:val="000000"/>
          <w:vertAlign w:val="superscript"/>
        </w:rPr>
        <w:t>6,12]</w:t>
      </w:r>
      <w:r w:rsidR="00AB19DA" w:rsidRPr="003D7556">
        <w:rPr>
          <w:rFonts w:ascii="Book Antiqua" w:eastAsia="Book Antiqua" w:hAnsi="Book Antiqua" w:cs="Book Antiqua"/>
          <w:color w:val="000000"/>
        </w:rPr>
        <w:t>.</w:t>
      </w:r>
    </w:p>
    <w:p w14:paraId="6D64A66D" w14:textId="2E7F99BF" w:rsidR="00A77B3E" w:rsidRPr="003D7556" w:rsidRDefault="00AB19DA" w:rsidP="001F70D0">
      <w:pPr>
        <w:spacing w:line="360" w:lineRule="auto"/>
        <w:ind w:firstLineChars="100" w:firstLine="240"/>
        <w:jc w:val="both"/>
        <w:rPr>
          <w:rFonts w:ascii="Book Antiqua" w:hAnsi="Book Antiqua"/>
        </w:rPr>
      </w:pP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are often related to high-energy trauma (high-altitude fall</w:t>
      </w:r>
      <w:r w:rsidR="00495951" w:rsidRPr="003D7556">
        <w:rPr>
          <w:rFonts w:ascii="Book Antiqua" w:eastAsia="Book Antiqua" w:hAnsi="Book Antiqua" w:cs="Book Antiqua"/>
          <w:color w:val="000000"/>
        </w:rPr>
        <w:t>s</w:t>
      </w:r>
      <w:r w:rsidRPr="003D7556">
        <w:rPr>
          <w:rFonts w:ascii="Book Antiqua" w:eastAsia="Book Antiqua" w:hAnsi="Book Antiqua" w:cs="Book Antiqua"/>
          <w:color w:val="000000"/>
        </w:rPr>
        <w:t>, sport injuries, car accidents). First described by Anderson in 1919, t</w:t>
      </w:r>
      <w:r w:rsidRPr="003D7556">
        <w:rPr>
          <w:rFonts w:ascii="Book Antiqua" w:eastAsia="Book Antiqua" w:hAnsi="Book Antiqua" w:cs="Book Antiqua"/>
          <w:color w:val="000000"/>
          <w:shd w:val="clear" w:color="auto" w:fill="FFFFFF"/>
        </w:rPr>
        <w:t xml:space="preserve">he mechanism of trauma generally consists of the application of a sudden dorsiflexion resulting in compression of the </w:t>
      </w:r>
      <w:proofErr w:type="spellStart"/>
      <w:r w:rsidRPr="003D7556">
        <w:rPr>
          <w:rFonts w:ascii="Book Antiqua" w:eastAsia="Book Antiqua" w:hAnsi="Book Antiqua" w:cs="Book Antiqua"/>
          <w:color w:val="000000"/>
          <w:shd w:val="clear" w:color="auto" w:fill="FFFFFF"/>
        </w:rPr>
        <w:t>talar</w:t>
      </w:r>
      <w:proofErr w:type="spellEnd"/>
      <w:r w:rsidRPr="003D7556">
        <w:rPr>
          <w:rFonts w:ascii="Book Antiqua" w:eastAsia="Book Antiqua" w:hAnsi="Book Antiqua" w:cs="Book Antiqua"/>
          <w:color w:val="000000"/>
          <w:shd w:val="clear" w:color="auto" w:fill="FFFFFF"/>
        </w:rPr>
        <w:t xml:space="preserve"> head against the anterior edge</w:t>
      </w:r>
      <w:r w:rsidRPr="003D7556">
        <w:rPr>
          <w:rFonts w:ascii="Book Antiqua" w:eastAsia="Book Antiqua" w:hAnsi="Book Antiqua" w:cs="Book Antiqua"/>
          <w:color w:val="000000"/>
        </w:rPr>
        <w:t xml:space="preserve"> of the </w:t>
      </w:r>
      <w:proofErr w:type="gramStart"/>
      <w:r w:rsidRPr="003D7556">
        <w:rPr>
          <w:rFonts w:ascii="Book Antiqua" w:eastAsia="Book Antiqua" w:hAnsi="Book Antiqua" w:cs="Book Antiqua"/>
          <w:color w:val="000000"/>
        </w:rPr>
        <w:t>tibia</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18]</w:t>
      </w:r>
      <w:r w:rsidRPr="003D7556">
        <w:rPr>
          <w:rFonts w:ascii="Book Antiqua" w:eastAsia="Book Antiqua" w:hAnsi="Book Antiqua" w:cs="Book Antiqua"/>
          <w:color w:val="000000"/>
        </w:rPr>
        <w:t xml:space="preserve">. This theory was successively </w:t>
      </w:r>
      <w:proofErr w:type="gramStart"/>
      <w:r w:rsidRPr="003D7556">
        <w:rPr>
          <w:rFonts w:ascii="Book Antiqua" w:eastAsia="Book Antiqua" w:hAnsi="Book Antiqua" w:cs="Book Antiqua"/>
          <w:color w:val="000000"/>
        </w:rPr>
        <w:t>confirmed</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8,11,12]</w:t>
      </w:r>
      <w:r w:rsidRPr="003D7556">
        <w:rPr>
          <w:rFonts w:ascii="Book Antiqua" w:eastAsia="Book Antiqua" w:hAnsi="Book Antiqua" w:cs="Book Antiqua"/>
          <w:color w:val="000000"/>
        </w:rPr>
        <w:t>.</w:t>
      </w:r>
    </w:p>
    <w:p w14:paraId="49519E54" w14:textId="021A85C3"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The rarity of these fractures in childhood and the difficulty </w:t>
      </w:r>
      <w:r w:rsidR="00495951" w:rsidRPr="003D7556">
        <w:rPr>
          <w:rFonts w:ascii="Book Antiqua" w:eastAsia="Book Antiqua" w:hAnsi="Book Antiqua" w:cs="Book Antiqua"/>
          <w:color w:val="000000"/>
        </w:rPr>
        <w:t>in</w:t>
      </w:r>
      <w:r w:rsidRPr="003D7556">
        <w:rPr>
          <w:rFonts w:ascii="Book Antiqua" w:eastAsia="Book Antiqua" w:hAnsi="Book Antiqua" w:cs="Book Antiqua"/>
          <w:color w:val="000000"/>
        </w:rPr>
        <w:t xml:space="preserve"> their diagnosis on plain films often result in misdiagnosis. </w:t>
      </w:r>
      <w:r w:rsidR="00495951" w:rsidRPr="003D7556">
        <w:rPr>
          <w:rFonts w:ascii="Book Antiqua" w:eastAsia="Book Antiqua" w:hAnsi="Book Antiqua" w:cs="Book Antiqua"/>
          <w:color w:val="000000"/>
        </w:rPr>
        <w:t>O</w:t>
      </w:r>
      <w:r w:rsidR="001C0BFE" w:rsidRPr="003D7556">
        <w:rPr>
          <w:rFonts w:ascii="Book Antiqua" w:eastAsia="Book Antiqua" w:hAnsi="Book Antiqua" w:cs="Book Antiqua"/>
          <w:color w:val="000000"/>
        </w:rPr>
        <w:t>u</w:t>
      </w:r>
      <w:r w:rsidR="00495951" w:rsidRPr="003D7556">
        <w:rPr>
          <w:rFonts w:ascii="Book Antiqua" w:eastAsia="Book Antiqua" w:hAnsi="Book Antiqua" w:cs="Book Antiqua"/>
          <w:color w:val="000000"/>
        </w:rPr>
        <w:t>r patient</w:t>
      </w:r>
      <w:r w:rsidRPr="003D7556">
        <w:rPr>
          <w:rFonts w:ascii="Book Antiqua" w:eastAsia="Book Antiqua" w:hAnsi="Book Antiqua" w:cs="Book Antiqua"/>
          <w:color w:val="000000"/>
        </w:rPr>
        <w:t xml:space="preserve"> was diagnosed after two weeks only because a CT scan was requested </w:t>
      </w:r>
      <w:r w:rsidR="00495951" w:rsidRPr="003D7556">
        <w:rPr>
          <w:rFonts w:ascii="Book Antiqua" w:eastAsia="Book Antiqua" w:hAnsi="Book Antiqua" w:cs="Book Antiqua"/>
          <w:color w:val="000000"/>
        </w:rPr>
        <w:t>due to</w:t>
      </w:r>
      <w:r w:rsidRPr="003D7556">
        <w:rPr>
          <w:rFonts w:ascii="Book Antiqua" w:eastAsia="Book Antiqua" w:hAnsi="Book Antiqua" w:cs="Book Antiqua"/>
          <w:color w:val="000000"/>
        </w:rPr>
        <w:t xml:space="preserve"> protracted pain and inability to walk. Hence, we </w:t>
      </w:r>
      <w:r w:rsidR="007B23C3" w:rsidRPr="003D7556">
        <w:rPr>
          <w:rFonts w:ascii="Book Antiqua" w:eastAsia="Book Antiqua" w:hAnsi="Book Antiqua" w:cs="Book Antiqua"/>
          <w:color w:val="000000"/>
        </w:rPr>
        <w:t>emphasize</w:t>
      </w:r>
      <w:r w:rsidRPr="003D7556">
        <w:rPr>
          <w:rFonts w:ascii="Book Antiqua" w:eastAsia="Book Antiqua" w:hAnsi="Book Antiqua" w:cs="Book Antiqua"/>
          <w:color w:val="000000"/>
        </w:rPr>
        <w:t xml:space="preserve"> the importance not only of a careful clinical assessment of the foot and ankle at the Emergency Department, but also of a meticulous examination of the medical history of the patient and of the trauma mechanism. In </w:t>
      </w:r>
      <w:r w:rsidR="007B23C3"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case of a pediatric patient </w:t>
      </w:r>
      <w:r w:rsidR="007B23C3" w:rsidRPr="003D7556">
        <w:rPr>
          <w:rFonts w:ascii="Book Antiqua" w:eastAsia="Book Antiqua" w:hAnsi="Book Antiqua" w:cs="Book Antiqua"/>
          <w:color w:val="000000"/>
        </w:rPr>
        <w:t>with</w:t>
      </w:r>
      <w:r w:rsidRPr="003D7556">
        <w:rPr>
          <w:rFonts w:ascii="Book Antiqua" w:eastAsia="Book Antiqua" w:hAnsi="Book Antiqua" w:cs="Book Antiqua"/>
          <w:color w:val="000000"/>
        </w:rPr>
        <w:t xml:space="preserve"> high energy trauma, despite no recognizable fractures on plain films, CT or </w:t>
      </w:r>
      <w:r w:rsidR="00240C60" w:rsidRPr="003D7556">
        <w:rPr>
          <w:rFonts w:ascii="Book Antiqua" w:eastAsia="Book Antiqua" w:hAnsi="Book Antiqua" w:cs="Book Antiqua"/>
          <w:color w:val="000000"/>
        </w:rPr>
        <w:t>magnetic resonance imaging (</w:t>
      </w:r>
      <w:r w:rsidRPr="003D7556">
        <w:rPr>
          <w:rFonts w:ascii="Book Antiqua" w:eastAsia="Book Antiqua" w:hAnsi="Book Antiqua" w:cs="Book Antiqua"/>
          <w:color w:val="000000"/>
        </w:rPr>
        <w:t>MRI</w:t>
      </w:r>
      <w:r w:rsidR="00240C6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scans are strongly suggested.</w:t>
      </w:r>
    </w:p>
    <w:p w14:paraId="5B33EABC" w14:textId="32862326"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C</w:t>
      </w:r>
      <w:r w:rsidR="00240C60" w:rsidRPr="003D7556">
        <w:rPr>
          <w:rFonts w:ascii="Book Antiqua" w:eastAsia="Book Antiqua" w:hAnsi="Book Antiqua" w:cs="Book Antiqua"/>
          <w:color w:val="000000"/>
        </w:rPr>
        <w:t>T</w:t>
      </w:r>
      <w:r w:rsidRPr="003D7556">
        <w:rPr>
          <w:rFonts w:ascii="Book Antiqua" w:eastAsia="Book Antiqua" w:hAnsi="Book Antiqua" w:cs="Book Antiqua"/>
          <w:color w:val="000000"/>
        </w:rPr>
        <w:t xml:space="preserve"> scanning has several advantages </w:t>
      </w:r>
      <w:r w:rsidR="007B23C3" w:rsidRPr="003D7556">
        <w:rPr>
          <w:rFonts w:ascii="Book Antiqua" w:eastAsia="Book Antiqua" w:hAnsi="Book Antiqua" w:cs="Book Antiqua"/>
          <w:color w:val="000000"/>
        </w:rPr>
        <w:t>over</w:t>
      </w:r>
      <w:r w:rsidRPr="003D7556">
        <w:rPr>
          <w:rFonts w:ascii="Book Antiqua" w:eastAsia="Book Antiqua" w:hAnsi="Book Antiqua" w:cs="Book Antiqua"/>
          <w:color w:val="000000"/>
        </w:rPr>
        <w:t xml:space="preserve"> MRI: CT is useful </w:t>
      </w:r>
      <w:r w:rsidR="007B23C3" w:rsidRPr="003D7556">
        <w:rPr>
          <w:rFonts w:ascii="Book Antiqua" w:eastAsia="Book Antiqua" w:hAnsi="Book Antiqua" w:cs="Book Antiqua"/>
          <w:color w:val="000000"/>
        </w:rPr>
        <w:t>for</w:t>
      </w:r>
      <w:r w:rsidRPr="003D7556">
        <w:rPr>
          <w:rFonts w:ascii="Book Antiqua" w:eastAsia="Book Antiqua" w:hAnsi="Book Antiqua" w:cs="Book Antiqua"/>
          <w:color w:val="000000"/>
        </w:rPr>
        <w:t xml:space="preserve"> precisely analyz</w:t>
      </w:r>
      <w:r w:rsidR="007B23C3" w:rsidRPr="003D7556">
        <w:rPr>
          <w:rFonts w:ascii="Book Antiqua" w:eastAsia="Book Antiqua" w:hAnsi="Book Antiqua" w:cs="Book Antiqua"/>
          <w:color w:val="000000"/>
        </w:rPr>
        <w:t>ing</w:t>
      </w:r>
      <w:r w:rsidRPr="003D7556">
        <w:rPr>
          <w:rFonts w:ascii="Book Antiqua" w:eastAsia="Book Antiqua" w:hAnsi="Book Antiqua" w:cs="Book Antiqua"/>
          <w:color w:val="000000"/>
        </w:rPr>
        <w:t xml:space="preserve"> the degree of injury, specifically articular involvement, and to plan accurate surgical </w:t>
      </w:r>
      <w:proofErr w:type="gramStart"/>
      <w:r w:rsidRPr="003D7556">
        <w:rPr>
          <w:rFonts w:ascii="Book Antiqua" w:eastAsia="Book Antiqua" w:hAnsi="Book Antiqua" w:cs="Book Antiqua"/>
          <w:color w:val="000000"/>
        </w:rPr>
        <w:t>treatment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20]</w:t>
      </w:r>
      <w:r w:rsidRPr="003D7556">
        <w:rPr>
          <w:rFonts w:ascii="Book Antiqua" w:eastAsia="Book Antiqua" w:hAnsi="Book Antiqua" w:cs="Book Antiqua"/>
          <w:color w:val="000000"/>
        </w:rPr>
        <w:t xml:space="preserve">. CT permits rapid acquisition of scans, optimal </w:t>
      </w:r>
      <w:r w:rsidRPr="003D7556">
        <w:rPr>
          <w:rFonts w:ascii="Book Antiqua" w:eastAsia="Book Antiqua" w:hAnsi="Book Antiqua" w:cs="Book Antiqua"/>
          <w:color w:val="000000"/>
        </w:rPr>
        <w:lastRenderedPageBreak/>
        <w:t xml:space="preserve">visual resolution and </w:t>
      </w:r>
      <w:r w:rsidR="00240C60" w:rsidRPr="003D7556">
        <w:rPr>
          <w:rFonts w:ascii="Book Antiqua" w:eastAsia="Book Antiqua" w:hAnsi="Book Antiqua" w:cs="Book Antiqua"/>
          <w:color w:val="000000"/>
        </w:rPr>
        <w:t>three dimensional</w:t>
      </w:r>
      <w:r w:rsidRPr="003D7556">
        <w:rPr>
          <w:rFonts w:ascii="Book Antiqua" w:eastAsia="Book Antiqua" w:hAnsi="Book Antiqua" w:cs="Book Antiqua"/>
          <w:color w:val="000000"/>
        </w:rPr>
        <w:t xml:space="preserve">-acquired images. Moreover, sedation </w:t>
      </w:r>
      <w:r w:rsidR="007B23C3" w:rsidRPr="003D7556">
        <w:rPr>
          <w:rFonts w:ascii="Book Antiqua" w:eastAsia="Book Antiqua" w:hAnsi="Book Antiqua" w:cs="Book Antiqua"/>
          <w:color w:val="000000"/>
        </w:rPr>
        <w:t>and</w:t>
      </w:r>
      <w:r w:rsidRPr="003D7556">
        <w:rPr>
          <w:rFonts w:ascii="Book Antiqua" w:eastAsia="Book Antiqua" w:hAnsi="Book Antiqua" w:cs="Book Antiqua"/>
          <w:color w:val="000000"/>
        </w:rPr>
        <w:t xml:space="preserve"> anesthesia are not required. Conversely, MRI eliminates the exposure to radiation </w:t>
      </w:r>
      <w:r w:rsidR="007B23C3" w:rsidRPr="003D7556">
        <w:rPr>
          <w:rFonts w:ascii="Book Antiqua" w:eastAsia="Book Antiqua" w:hAnsi="Book Antiqua" w:cs="Book Antiqua"/>
          <w:color w:val="000000"/>
        </w:rPr>
        <w:t>i</w:t>
      </w:r>
      <w:r w:rsidRPr="003D7556">
        <w:rPr>
          <w:rFonts w:ascii="Book Antiqua" w:eastAsia="Book Antiqua" w:hAnsi="Book Antiqua" w:cs="Book Antiqua"/>
          <w:color w:val="000000"/>
        </w:rPr>
        <w:t>n pediatric patients. This issue should not be underestimated</w:t>
      </w:r>
      <w:r w:rsidR="007B23C3" w:rsidRPr="003D7556">
        <w:rPr>
          <w:rFonts w:ascii="Book Antiqua" w:eastAsia="Book Antiqua" w:hAnsi="Book Antiqua" w:cs="Book Antiqua"/>
          <w:color w:val="000000"/>
        </w:rPr>
        <w:t xml:space="preserve"> as</w:t>
      </w:r>
      <w:r w:rsidRPr="003D7556">
        <w:rPr>
          <w:rFonts w:ascii="Book Antiqua" w:eastAsia="Book Antiqua" w:hAnsi="Book Antiqua" w:cs="Book Antiqua"/>
          <w:color w:val="000000"/>
        </w:rPr>
        <w:t xml:space="preserve"> compared to adults, children show more sensitivity of tissues to ionizing radiation and their longer lifetime allows the development of several tumors. For this reason, in the last decades several studies evaluated the effects of exposure to radiation in children, introducing the notion of </w:t>
      </w:r>
      <w:r w:rsidR="00240C60" w:rsidRPr="003D7556">
        <w:rPr>
          <w:rFonts w:ascii="Book Antiqua" w:hAnsi="Book Antiqua" w:cs="Book Antiqua"/>
          <w:color w:val="000000"/>
          <w:lang w:eastAsia="zh-CN"/>
        </w:rPr>
        <w:t>“</w:t>
      </w:r>
      <w:r w:rsidRPr="003D7556">
        <w:rPr>
          <w:rFonts w:ascii="Book Antiqua" w:eastAsia="Book Antiqua" w:hAnsi="Book Antiqua" w:cs="Book Antiqua"/>
          <w:color w:val="000000"/>
        </w:rPr>
        <w:t>as low as reasonably achievable</w:t>
      </w:r>
      <w:r w:rsidR="0025558D"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dose</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21</w:t>
      </w:r>
      <w:r w:rsidR="0025558D"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25]</w:t>
      </w:r>
      <w:r w:rsidRPr="003D7556">
        <w:rPr>
          <w:rFonts w:ascii="Book Antiqua" w:eastAsia="Book Antiqua" w:hAnsi="Book Antiqua" w:cs="Book Antiqua"/>
          <w:color w:val="000000"/>
        </w:rPr>
        <w:t>. The use of low-dose CT</w:t>
      </w:r>
      <w:r w:rsidR="0025558D"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or ultra-low-dose CT, digital acquisition of images and more accurate protecti</w:t>
      </w:r>
      <w:r w:rsidR="007B23C3" w:rsidRPr="003D7556">
        <w:rPr>
          <w:rFonts w:ascii="Book Antiqua" w:eastAsia="Book Antiqua" w:hAnsi="Book Antiqua" w:cs="Book Antiqua"/>
          <w:color w:val="000000"/>
        </w:rPr>
        <w:t>ve</w:t>
      </w:r>
      <w:r w:rsidRPr="003D7556">
        <w:rPr>
          <w:rFonts w:ascii="Book Antiqua" w:eastAsia="Book Antiqua" w:hAnsi="Book Antiqua" w:cs="Book Antiqua"/>
          <w:color w:val="000000"/>
        </w:rPr>
        <w:t xml:space="preserve"> devices </w:t>
      </w:r>
      <w:r w:rsidR="007B23C3" w:rsidRPr="003D7556">
        <w:rPr>
          <w:rFonts w:ascii="Book Antiqua" w:eastAsia="Book Antiqua" w:hAnsi="Book Antiqua" w:cs="Book Antiqua"/>
          <w:color w:val="000000"/>
        </w:rPr>
        <w:t>have</w:t>
      </w:r>
      <w:r w:rsidRPr="003D7556">
        <w:rPr>
          <w:rFonts w:ascii="Book Antiqua" w:eastAsia="Book Antiqua" w:hAnsi="Book Antiqua" w:cs="Book Antiqua"/>
          <w:color w:val="000000"/>
        </w:rPr>
        <w:t xml:space="preserve"> significantly reduce</w:t>
      </w:r>
      <w:r w:rsidR="007B23C3" w:rsidRPr="003D7556">
        <w:rPr>
          <w:rFonts w:ascii="Book Antiqua" w:eastAsia="Book Antiqua" w:hAnsi="Book Antiqua" w:cs="Book Antiqua"/>
          <w:color w:val="000000"/>
        </w:rPr>
        <w:t>d</w:t>
      </w:r>
      <w:r w:rsidRPr="003D7556">
        <w:rPr>
          <w:rFonts w:ascii="Book Antiqua" w:eastAsia="Book Antiqua" w:hAnsi="Book Antiqua" w:cs="Book Antiqua"/>
          <w:color w:val="000000"/>
        </w:rPr>
        <w:t xml:space="preserve"> the exposure of pediatric patient</w:t>
      </w:r>
      <w:r w:rsidR="007B23C3" w:rsidRPr="003D7556">
        <w:rPr>
          <w:rFonts w:ascii="Book Antiqua" w:eastAsia="Book Antiqua" w:hAnsi="Book Antiqua" w:cs="Book Antiqua"/>
          <w:color w:val="000000"/>
        </w:rPr>
        <w:t>s</w:t>
      </w:r>
      <w:r w:rsidRPr="003D7556">
        <w:rPr>
          <w:rFonts w:ascii="Book Antiqua" w:eastAsia="Book Antiqua" w:hAnsi="Book Antiqua" w:cs="Book Antiqua"/>
          <w:color w:val="000000"/>
        </w:rPr>
        <w:t xml:space="preserve"> to ionizing radiation: </w:t>
      </w:r>
      <w:r w:rsidR="007B23C3" w:rsidRPr="003D7556">
        <w:rPr>
          <w:rFonts w:ascii="Book Antiqua" w:eastAsia="Book Antiqua" w:hAnsi="Book Antiqua" w:cs="Book Antiqua"/>
          <w:color w:val="000000"/>
        </w:rPr>
        <w:t>with regard to</w:t>
      </w:r>
      <w:r w:rsidRPr="003D7556">
        <w:rPr>
          <w:rFonts w:ascii="Book Antiqua" w:eastAsia="Book Antiqua" w:hAnsi="Book Antiqua" w:cs="Book Antiqua"/>
          <w:color w:val="000000"/>
        </w:rPr>
        <w:t xml:space="preserve"> fractures, </w:t>
      </w:r>
      <w:r w:rsidR="0025558D" w:rsidRPr="003D7556">
        <w:rPr>
          <w:rFonts w:ascii="Book Antiqua" w:eastAsia="Book Antiqua" w:hAnsi="Book Antiqua" w:cs="Book Antiqua"/>
          <w:color w:val="000000"/>
        </w:rPr>
        <w:t>ultra-low-dose CT</w:t>
      </w:r>
      <w:r w:rsidRPr="003D7556">
        <w:rPr>
          <w:rFonts w:ascii="Book Antiqua" w:eastAsia="Book Antiqua" w:hAnsi="Book Antiqua" w:cs="Book Antiqua"/>
          <w:color w:val="000000"/>
        </w:rPr>
        <w:t xml:space="preserve"> has been demonstrated to expose </w:t>
      </w:r>
      <w:r w:rsidR="007B23C3" w:rsidRPr="003D7556">
        <w:rPr>
          <w:rFonts w:ascii="Book Antiqua" w:eastAsia="Book Antiqua" w:hAnsi="Book Antiqua" w:cs="Book Antiqua"/>
          <w:color w:val="000000"/>
        </w:rPr>
        <w:t xml:space="preserve">patients </w:t>
      </w:r>
      <w:r w:rsidRPr="003D7556">
        <w:rPr>
          <w:rFonts w:ascii="Book Antiqua" w:eastAsia="Book Antiqua" w:hAnsi="Book Antiqua" w:cs="Book Antiqua"/>
          <w:color w:val="000000"/>
        </w:rPr>
        <w:t xml:space="preserve">to lower doses than plain </w:t>
      </w:r>
      <w:proofErr w:type="gramStart"/>
      <w:r w:rsidRPr="003D7556">
        <w:rPr>
          <w:rFonts w:ascii="Book Antiqua" w:eastAsia="Book Antiqua" w:hAnsi="Book Antiqua" w:cs="Book Antiqua"/>
          <w:color w:val="000000"/>
        </w:rPr>
        <w:t>films</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shd w:val="clear" w:color="auto" w:fill="FFFFFF"/>
          <w:vertAlign w:val="superscript"/>
        </w:rPr>
        <w:t>24]</w:t>
      </w:r>
      <w:r w:rsidRPr="003D7556">
        <w:rPr>
          <w:rFonts w:ascii="Book Antiqua" w:eastAsia="Book Antiqua" w:hAnsi="Book Antiqua" w:cs="Book Antiqua"/>
          <w:color w:val="000000"/>
          <w:shd w:val="clear" w:color="auto" w:fill="FFFFFF"/>
        </w:rPr>
        <w:t xml:space="preserve">. Hence, we strongly believe that </w:t>
      </w:r>
      <w:r w:rsidR="007B23C3" w:rsidRPr="003D7556">
        <w:rPr>
          <w:rFonts w:ascii="Book Antiqua" w:eastAsia="Book Antiqua" w:hAnsi="Book Antiqua" w:cs="Book Antiqua"/>
          <w:color w:val="000000"/>
          <w:shd w:val="clear" w:color="auto" w:fill="FFFFFF"/>
        </w:rPr>
        <w:t xml:space="preserve">a </w:t>
      </w:r>
      <w:r w:rsidRPr="003D7556">
        <w:rPr>
          <w:rFonts w:ascii="Book Antiqua" w:eastAsia="Book Antiqua" w:hAnsi="Book Antiqua" w:cs="Book Antiqua"/>
          <w:color w:val="000000"/>
          <w:shd w:val="clear" w:color="auto" w:fill="FFFFFF"/>
        </w:rPr>
        <w:t xml:space="preserve">CT scan at </w:t>
      </w:r>
      <w:r w:rsidR="007B23C3" w:rsidRPr="003D7556">
        <w:rPr>
          <w:rFonts w:ascii="Book Antiqua" w:eastAsia="Book Antiqua" w:hAnsi="Book Antiqua" w:cs="Book Antiqua"/>
          <w:color w:val="000000"/>
          <w:shd w:val="clear" w:color="auto" w:fill="FFFFFF"/>
        </w:rPr>
        <w:t xml:space="preserve">the </w:t>
      </w:r>
      <w:r w:rsidRPr="003D7556">
        <w:rPr>
          <w:rFonts w:ascii="Book Antiqua" w:eastAsia="Book Antiqua" w:hAnsi="Book Antiqua" w:cs="Book Antiqua"/>
          <w:color w:val="000000"/>
          <w:shd w:val="clear" w:color="auto" w:fill="FFFFFF"/>
        </w:rPr>
        <w:t xml:space="preserve">Emergency Department is necessary in </w:t>
      </w:r>
      <w:r w:rsidR="007B23C3" w:rsidRPr="003D7556">
        <w:rPr>
          <w:rFonts w:ascii="Book Antiqua" w:eastAsia="Book Antiqua" w:hAnsi="Book Antiqua" w:cs="Book Antiqua"/>
          <w:color w:val="000000"/>
          <w:shd w:val="clear" w:color="auto" w:fill="FFFFFF"/>
        </w:rPr>
        <w:t xml:space="preserve">the </w:t>
      </w:r>
      <w:r w:rsidRPr="003D7556">
        <w:rPr>
          <w:rFonts w:ascii="Book Antiqua" w:eastAsia="Book Antiqua" w:hAnsi="Book Antiqua" w:cs="Book Antiqua"/>
          <w:color w:val="000000"/>
          <w:shd w:val="clear" w:color="auto" w:fill="FFFFFF"/>
        </w:rPr>
        <w:t xml:space="preserve">case of high energy trauma involving children. Our statement </w:t>
      </w:r>
      <w:r w:rsidR="007B23C3" w:rsidRPr="003D7556">
        <w:rPr>
          <w:rFonts w:ascii="Book Antiqua" w:eastAsia="Book Antiqua" w:hAnsi="Book Antiqua" w:cs="Book Antiqua"/>
          <w:color w:val="000000"/>
          <w:shd w:val="clear" w:color="auto" w:fill="FFFFFF"/>
        </w:rPr>
        <w:t>regarding the</w:t>
      </w:r>
      <w:r w:rsidRPr="003D7556">
        <w:rPr>
          <w:rFonts w:ascii="Book Antiqua" w:eastAsia="Book Antiqua" w:hAnsi="Book Antiqua" w:cs="Book Antiqua"/>
          <w:color w:val="000000"/>
          <w:shd w:val="clear" w:color="auto" w:fill="FFFFFF"/>
        </w:rPr>
        <w:t xml:space="preserve"> necessity of CT scans in pediatric ankle fractures is supported by </w:t>
      </w:r>
      <w:r w:rsidR="007B23C3" w:rsidRPr="003D7556">
        <w:rPr>
          <w:rFonts w:ascii="Book Antiqua" w:eastAsia="Book Antiqua" w:hAnsi="Book Antiqua" w:cs="Book Antiqua"/>
          <w:color w:val="000000"/>
          <w:shd w:val="clear" w:color="auto" w:fill="FFFFFF"/>
        </w:rPr>
        <w:t xml:space="preserve">the </w:t>
      </w:r>
      <w:proofErr w:type="gramStart"/>
      <w:r w:rsidRPr="003D7556">
        <w:rPr>
          <w:rFonts w:ascii="Book Antiqua" w:eastAsia="Book Antiqua" w:hAnsi="Book Antiqua" w:cs="Book Antiqua"/>
          <w:color w:val="000000"/>
          <w:shd w:val="clear" w:color="auto" w:fill="FFFFFF"/>
        </w:rPr>
        <w:t>literature</w:t>
      </w:r>
      <w:r w:rsidRPr="003D7556">
        <w:rPr>
          <w:rFonts w:ascii="Book Antiqua" w:eastAsia="Book Antiqua" w:hAnsi="Book Antiqua" w:cs="Book Antiqua"/>
          <w:color w:val="000000"/>
          <w:shd w:val="clear" w:color="auto" w:fill="FFFFFF"/>
          <w:vertAlign w:val="superscript"/>
        </w:rPr>
        <w:t>[</w:t>
      </w:r>
      <w:proofErr w:type="gramEnd"/>
      <w:r w:rsidRPr="003D7556">
        <w:rPr>
          <w:rFonts w:ascii="Book Antiqua" w:eastAsia="Book Antiqua" w:hAnsi="Book Antiqua" w:cs="Book Antiqua"/>
          <w:color w:val="000000"/>
          <w:shd w:val="clear" w:color="auto" w:fill="FFFFFF"/>
          <w:vertAlign w:val="superscript"/>
        </w:rPr>
        <w:t>26</w:t>
      </w:r>
      <w:r w:rsidR="0025558D" w:rsidRPr="003D7556">
        <w:rPr>
          <w:rFonts w:ascii="Book Antiqua" w:eastAsia="Book Antiqua" w:hAnsi="Book Antiqua" w:cs="Book Antiqua"/>
          <w:color w:val="000000"/>
          <w:shd w:val="clear" w:color="auto" w:fill="FFFFFF"/>
          <w:vertAlign w:val="superscript"/>
        </w:rPr>
        <w:t>-</w:t>
      </w:r>
      <w:r w:rsidRPr="003D7556">
        <w:rPr>
          <w:rFonts w:ascii="Book Antiqua" w:eastAsia="Book Antiqua" w:hAnsi="Book Antiqua" w:cs="Book Antiqua"/>
          <w:color w:val="000000"/>
          <w:shd w:val="clear" w:color="auto" w:fill="FFFFFF"/>
          <w:vertAlign w:val="superscript"/>
        </w:rPr>
        <w:t>29]</w:t>
      </w:r>
      <w:r w:rsidRPr="003D7556">
        <w:rPr>
          <w:rFonts w:ascii="Book Antiqua" w:eastAsia="Book Antiqua" w:hAnsi="Book Antiqua" w:cs="Book Antiqua"/>
          <w:color w:val="000000"/>
          <w:shd w:val="clear" w:color="auto" w:fill="FFFFFF"/>
        </w:rPr>
        <w:t>.</w:t>
      </w:r>
    </w:p>
    <w:p w14:paraId="71C10F8D" w14:textId="71044C4E" w:rsidR="00A77B3E" w:rsidRPr="003D7556" w:rsidRDefault="007B23C3"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shd w:val="clear" w:color="auto" w:fill="FFFFFF"/>
        </w:rPr>
        <w:t>With regard to</w:t>
      </w:r>
      <w:r w:rsidR="00AB19DA" w:rsidRPr="003D7556">
        <w:rPr>
          <w:rFonts w:ascii="Book Antiqua" w:eastAsia="Book Antiqua" w:hAnsi="Book Antiqua" w:cs="Book Antiqua"/>
          <w:color w:val="000000"/>
          <w:shd w:val="clear" w:color="auto" w:fill="FFFFFF"/>
        </w:rPr>
        <w:t xml:space="preserve"> the pediatric population, ossification of </w:t>
      </w:r>
      <w:r w:rsidRPr="003D7556">
        <w:rPr>
          <w:rFonts w:ascii="Book Antiqua" w:eastAsia="Book Antiqua" w:hAnsi="Book Antiqua" w:cs="Book Antiqua"/>
          <w:color w:val="000000"/>
          <w:shd w:val="clear" w:color="auto" w:fill="FFFFFF"/>
        </w:rPr>
        <w:t xml:space="preserve">the </w:t>
      </w:r>
      <w:r w:rsidR="00AB19DA" w:rsidRPr="003D7556">
        <w:rPr>
          <w:rFonts w:ascii="Book Antiqua" w:eastAsia="Book Antiqua" w:hAnsi="Book Antiqua" w:cs="Book Antiqua"/>
          <w:color w:val="000000"/>
          <w:shd w:val="clear" w:color="auto" w:fill="FFFFFF"/>
        </w:rPr>
        <w:t xml:space="preserve">talus and the mechanism pattern, an important question emerges: </w:t>
      </w:r>
      <w:r w:rsidR="00AB19DA" w:rsidRPr="003D7556">
        <w:rPr>
          <w:rFonts w:ascii="Book Antiqua" w:eastAsia="Book Antiqua" w:hAnsi="Book Antiqua" w:cs="Book Antiqua"/>
          <w:color w:val="000000"/>
        </w:rPr>
        <w:t xml:space="preserve">could </w:t>
      </w:r>
      <w:r w:rsidRPr="003D7556">
        <w:rPr>
          <w:rFonts w:ascii="Book Antiqua" w:eastAsia="Book Antiqua" w:hAnsi="Book Antiqua" w:cs="Book Antiqua"/>
          <w:color w:val="000000"/>
        </w:rPr>
        <w:t>these injuries be</w:t>
      </w:r>
      <w:r w:rsidR="00AB19DA" w:rsidRPr="003D7556">
        <w:rPr>
          <w:rFonts w:ascii="Book Antiqua" w:eastAsia="Book Antiqua" w:hAnsi="Book Antiqua" w:cs="Book Antiqua"/>
          <w:color w:val="000000"/>
        </w:rPr>
        <w:t xml:space="preserve"> transitional fractures?</w:t>
      </w:r>
    </w:p>
    <w:p w14:paraId="167E8B96" w14:textId="6ECDD7FB"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Talus development is based on endochondral ossification. The </w:t>
      </w:r>
      <w:proofErr w:type="spellStart"/>
      <w:r w:rsidRPr="003D7556">
        <w:rPr>
          <w:rFonts w:ascii="Book Antiqua" w:eastAsia="Book Antiqua" w:hAnsi="Book Antiqua" w:cs="Book Antiqua"/>
          <w:color w:val="000000"/>
        </w:rPr>
        <w:t>ossific</w:t>
      </w:r>
      <w:proofErr w:type="spellEnd"/>
      <w:r w:rsidRPr="003D7556">
        <w:rPr>
          <w:rFonts w:ascii="Book Antiqua" w:eastAsia="Book Antiqua" w:hAnsi="Book Antiqua" w:cs="Book Antiqua"/>
          <w:color w:val="000000"/>
        </w:rPr>
        <w:t xml:space="preserve"> nuclei of the talus compares </w:t>
      </w:r>
      <w:r w:rsidR="007B23C3" w:rsidRPr="003D7556">
        <w:rPr>
          <w:rFonts w:ascii="Book Antiqua" w:eastAsia="Book Antiqua" w:hAnsi="Book Antiqua" w:cs="Book Antiqua"/>
          <w:color w:val="000000"/>
        </w:rPr>
        <w:t>to</w:t>
      </w:r>
      <w:r w:rsidRPr="003D7556">
        <w:rPr>
          <w:rFonts w:ascii="Book Antiqua" w:eastAsia="Book Antiqua" w:hAnsi="Book Antiqua" w:cs="Book Antiqua"/>
          <w:color w:val="000000"/>
        </w:rPr>
        <w:t xml:space="preserve"> the neck during the 26</w:t>
      </w:r>
      <w:r w:rsidRPr="003D7556">
        <w:rPr>
          <w:rFonts w:ascii="Book Antiqua" w:eastAsia="Book Antiqua" w:hAnsi="Book Antiqua" w:cs="Book Antiqua"/>
          <w:color w:val="000000"/>
          <w:vertAlign w:val="superscript"/>
        </w:rPr>
        <w:t>th</w:t>
      </w:r>
      <w:r w:rsidRPr="003D7556">
        <w:rPr>
          <w:rFonts w:ascii="Book Antiqua" w:eastAsia="Book Antiqua" w:hAnsi="Book Antiqua" w:cs="Book Antiqua"/>
          <w:color w:val="000000"/>
        </w:rPr>
        <w:t>-28</w:t>
      </w:r>
      <w:r w:rsidRPr="003D7556">
        <w:rPr>
          <w:rFonts w:ascii="Book Antiqua" w:eastAsia="Book Antiqua" w:hAnsi="Book Antiqua" w:cs="Book Antiqua"/>
          <w:color w:val="000000"/>
          <w:vertAlign w:val="superscript"/>
        </w:rPr>
        <w:t>th</w:t>
      </w:r>
      <w:r w:rsidRPr="003D7556">
        <w:rPr>
          <w:rFonts w:ascii="Book Antiqua" w:eastAsia="Book Antiqua" w:hAnsi="Book Antiqua" w:cs="Book Antiqua"/>
          <w:color w:val="000000"/>
        </w:rPr>
        <w:t xml:space="preserve"> gestational week. In newborns, up to 24</w:t>
      </w:r>
      <w:r w:rsidR="007B23C3"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of the talus consists of bony </w:t>
      </w:r>
      <w:proofErr w:type="gramStart"/>
      <w:r w:rsidRPr="003D7556">
        <w:rPr>
          <w:rFonts w:ascii="Book Antiqua" w:eastAsia="Book Antiqua" w:hAnsi="Book Antiqua" w:cs="Book Antiqua"/>
          <w:color w:val="000000"/>
        </w:rPr>
        <w:t>tissue</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30,31]</w:t>
      </w:r>
      <w:r w:rsidRPr="003D7556">
        <w:rPr>
          <w:rFonts w:ascii="Book Antiqua" w:eastAsia="Book Antiqua" w:hAnsi="Book Antiqua" w:cs="Book Antiqua"/>
          <w:color w:val="000000"/>
        </w:rPr>
        <w:t xml:space="preserve">. Frisch described two periosteal collars: the first forms the roof of the sinus tarsi; the second is situated at the top of the ossification center and is covered by a layer of fibrocartilage-like tissue, a layer of dense connective tissue and the synovial membrane of the </w:t>
      </w:r>
      <w:proofErr w:type="spellStart"/>
      <w:r w:rsidRPr="003D7556">
        <w:rPr>
          <w:rFonts w:ascii="Book Antiqua" w:eastAsia="Book Antiqua" w:hAnsi="Book Antiqua" w:cs="Book Antiqua"/>
          <w:color w:val="000000"/>
        </w:rPr>
        <w:t>tibiotalar</w:t>
      </w:r>
      <w:proofErr w:type="spell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joint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30]</w:t>
      </w:r>
      <w:r w:rsidRPr="003D7556">
        <w:rPr>
          <w:rFonts w:ascii="Book Antiqua" w:eastAsia="Book Antiqua" w:hAnsi="Book Antiqua" w:cs="Book Antiqua"/>
          <w:color w:val="000000"/>
        </w:rPr>
        <w:t xml:space="preserve">. </w:t>
      </w:r>
      <w:r w:rsidR="007B23C3" w:rsidRPr="003D7556">
        <w:rPr>
          <w:rFonts w:ascii="Book Antiqua" w:eastAsia="Book Antiqua" w:hAnsi="Book Antiqua" w:cs="Book Antiqua"/>
          <w:color w:val="000000"/>
        </w:rPr>
        <w:t>C</w:t>
      </w:r>
      <w:r w:rsidRPr="003D7556">
        <w:rPr>
          <w:rFonts w:ascii="Book Antiqua" w:eastAsia="Book Antiqua" w:hAnsi="Book Antiqua" w:cs="Book Antiqua"/>
          <w:color w:val="000000"/>
        </w:rPr>
        <w:t xml:space="preserve">omplete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maturity occurs during adolescence (12-22</w:t>
      </w:r>
      <w:r w:rsidR="0025558D"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rPr>
        <w:t>y</w:t>
      </w:r>
      <w:r w:rsidR="0025558D" w:rsidRPr="003D7556">
        <w:rPr>
          <w:rFonts w:ascii="Book Antiqua" w:eastAsia="Book Antiqua" w:hAnsi="Book Antiqua" w:cs="Book Antiqua"/>
          <w:color w:val="000000"/>
        </w:rPr>
        <w:t>ea</w:t>
      </w:r>
      <w:r w:rsidRPr="003D7556">
        <w:rPr>
          <w:rFonts w:ascii="Book Antiqua" w:eastAsia="Book Antiqua" w:hAnsi="Book Antiqua" w:cs="Book Antiqua"/>
          <w:color w:val="000000"/>
        </w:rPr>
        <w:t xml:space="preserve">rs). However, </w:t>
      </w:r>
      <w:r w:rsidRPr="003D7556">
        <w:rPr>
          <w:rFonts w:ascii="Book Antiqua" w:eastAsia="Book Antiqua" w:hAnsi="Book Antiqua" w:cs="Book Antiqua"/>
          <w:color w:val="000000"/>
          <w:shd w:val="clear" w:color="auto" w:fill="FFFFFF"/>
        </w:rPr>
        <w:t>because the talus has no epiphysis, it is difficult to determine the maturity of the talus</w:t>
      </w:r>
      <w:r w:rsidR="007B23C3" w:rsidRPr="003D7556">
        <w:rPr>
          <w:rFonts w:ascii="Book Antiqua" w:eastAsia="Book Antiqua" w:hAnsi="Book Antiqua" w:cs="Book Antiqua"/>
          <w:color w:val="000000"/>
          <w:shd w:val="clear" w:color="auto" w:fill="FFFFFF"/>
        </w:rPr>
        <w:t>;</w:t>
      </w:r>
      <w:r w:rsidRPr="003D7556">
        <w:rPr>
          <w:rFonts w:ascii="Book Antiqua" w:eastAsia="Book Antiqua" w:hAnsi="Book Antiqua" w:cs="Book Antiqua"/>
          <w:color w:val="000000"/>
          <w:shd w:val="clear" w:color="auto" w:fill="FFFFFF"/>
        </w:rPr>
        <w:t xml:space="preserve"> hence, its development is usually defined by the closure of metatarsals (14-21</w:t>
      </w:r>
      <w:r w:rsidR="0025558D" w:rsidRPr="003D7556">
        <w:rPr>
          <w:rFonts w:ascii="Book Antiqua" w:eastAsia="Book Antiqua" w:hAnsi="Book Antiqua" w:cs="Book Antiqua"/>
          <w:color w:val="000000"/>
          <w:shd w:val="clear" w:color="auto" w:fill="FFFFFF"/>
        </w:rPr>
        <w:t xml:space="preserve"> </w:t>
      </w:r>
      <w:r w:rsidRPr="003D7556">
        <w:rPr>
          <w:rFonts w:ascii="Book Antiqua" w:eastAsia="Book Antiqua" w:hAnsi="Book Antiqua" w:cs="Book Antiqua"/>
          <w:color w:val="000000"/>
          <w:shd w:val="clear" w:color="auto" w:fill="FFFFFF"/>
        </w:rPr>
        <w:t>y</w:t>
      </w:r>
      <w:r w:rsidR="0025558D" w:rsidRPr="003D7556">
        <w:rPr>
          <w:rFonts w:ascii="Book Antiqua" w:eastAsia="Book Antiqua" w:hAnsi="Book Antiqua" w:cs="Book Antiqua"/>
          <w:color w:val="000000"/>
          <w:shd w:val="clear" w:color="auto" w:fill="FFFFFF"/>
        </w:rPr>
        <w:t>ea</w:t>
      </w:r>
      <w:r w:rsidRPr="003D7556">
        <w:rPr>
          <w:rFonts w:ascii="Book Antiqua" w:eastAsia="Book Antiqua" w:hAnsi="Book Antiqua" w:cs="Book Antiqua"/>
          <w:color w:val="000000"/>
          <w:shd w:val="clear" w:color="auto" w:fill="FFFFFF"/>
        </w:rPr>
        <w:t>rs</w:t>
      </w:r>
      <w:proofErr w:type="gramStart"/>
      <w:r w:rsidRPr="003D7556">
        <w:rPr>
          <w:rFonts w:ascii="Book Antiqua" w:eastAsia="Book Antiqua" w:hAnsi="Book Antiqua" w:cs="Book Antiqua"/>
          <w:color w:val="000000"/>
          <w:shd w:val="clear" w:color="auto" w:fill="FFFFFF"/>
        </w:rPr>
        <w:t>)</w:t>
      </w:r>
      <w:r w:rsidRPr="003D7556">
        <w:rPr>
          <w:rFonts w:ascii="Book Antiqua" w:eastAsia="Book Antiqua" w:hAnsi="Book Antiqua" w:cs="Book Antiqua"/>
          <w:color w:val="000000"/>
          <w:shd w:val="clear" w:color="auto" w:fill="FFFFFF"/>
          <w:vertAlign w:val="superscript"/>
        </w:rPr>
        <w:t>[</w:t>
      </w:r>
      <w:proofErr w:type="gramEnd"/>
      <w:r w:rsidRPr="003D7556">
        <w:rPr>
          <w:rFonts w:ascii="Book Antiqua" w:eastAsia="Book Antiqua" w:hAnsi="Book Antiqua" w:cs="Book Antiqua"/>
          <w:color w:val="000000"/>
          <w:shd w:val="clear" w:color="auto" w:fill="FFFFFF"/>
          <w:vertAlign w:val="superscript"/>
        </w:rPr>
        <w:t>32]</w:t>
      </w:r>
      <w:r w:rsidRPr="003D7556">
        <w:rPr>
          <w:rFonts w:ascii="Book Antiqua" w:eastAsia="Book Antiqua" w:hAnsi="Book Antiqua" w:cs="Book Antiqua"/>
          <w:color w:val="000000"/>
          <w:shd w:val="clear" w:color="auto" w:fill="FFFFFF"/>
        </w:rPr>
        <w:t>.</w:t>
      </w:r>
    </w:p>
    <w:p w14:paraId="0FBDBA9C" w14:textId="146911B7"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lastRenderedPageBreak/>
        <w:t xml:space="preserve">The so-called transitional fracture is defined as an epiphyseal injury when the growth plate has already started to close (Figure 7 shows closure of </w:t>
      </w:r>
      <w:r w:rsidR="007B23C3"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distal </w:t>
      </w:r>
      <w:proofErr w:type="spellStart"/>
      <w:r w:rsidRPr="003D7556">
        <w:rPr>
          <w:rFonts w:ascii="Book Antiqua" w:eastAsia="Book Antiqua" w:hAnsi="Book Antiqua" w:cs="Book Antiqua"/>
          <w:color w:val="000000"/>
        </w:rPr>
        <w:t>tibial</w:t>
      </w:r>
      <w:proofErr w:type="spell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physis</w:t>
      </w:r>
      <w:proofErr w:type="spellEnd"/>
      <w:r w:rsidRPr="003D7556">
        <w:rPr>
          <w:rFonts w:ascii="Book Antiqua" w:eastAsia="Book Antiqua" w:hAnsi="Book Antiqua" w:cs="Book Antiqua"/>
          <w:color w:val="000000"/>
        </w:rPr>
        <w:t xml:space="preserve">). </w:t>
      </w:r>
      <w:r w:rsidRPr="003D7556">
        <w:rPr>
          <w:rFonts w:ascii="Book Antiqua" w:eastAsia="Book Antiqua" w:hAnsi="Book Antiqua" w:cs="Book Antiqua"/>
          <w:color w:val="000000"/>
          <w:shd w:val="clear" w:color="auto" w:fill="FFFFFF"/>
        </w:rPr>
        <w:t>The most involved site is the distal tibia: t</w:t>
      </w:r>
      <w:r w:rsidRPr="003D7556">
        <w:rPr>
          <w:rFonts w:ascii="Book Antiqua" w:eastAsia="Book Antiqua" w:hAnsi="Book Antiqua" w:cs="Book Antiqua"/>
          <w:color w:val="000000"/>
        </w:rPr>
        <w:t xml:space="preserve">ransitional fracture occurs because of the combination of relative weakness of not yet mineralized epiphyseal areas and the great resistance of mature bone, stabilized by </w:t>
      </w:r>
      <w:proofErr w:type="spellStart"/>
      <w:r w:rsidRPr="003D7556">
        <w:rPr>
          <w:rFonts w:ascii="Book Antiqua" w:eastAsia="Book Antiqua" w:hAnsi="Book Antiqua" w:cs="Book Antiqua"/>
          <w:color w:val="000000"/>
        </w:rPr>
        <w:t>tibiotalar</w:t>
      </w:r>
      <w:proofErr w:type="spellEnd"/>
      <w:r w:rsidRPr="003D7556">
        <w:rPr>
          <w:rFonts w:ascii="Book Antiqua" w:eastAsia="Book Antiqua" w:hAnsi="Book Antiqua" w:cs="Book Antiqua"/>
          <w:color w:val="000000"/>
        </w:rPr>
        <w:t xml:space="preserve"> ligaments. </w:t>
      </w:r>
      <w:r w:rsidR="00A853B0" w:rsidRPr="003D7556">
        <w:rPr>
          <w:rFonts w:ascii="Book Antiqua" w:eastAsia="Book Antiqua" w:hAnsi="Book Antiqua" w:cs="Book Antiqua"/>
          <w:color w:val="000000"/>
        </w:rPr>
        <w:t>The d</w:t>
      </w:r>
      <w:r w:rsidRPr="003D7556">
        <w:rPr>
          <w:rFonts w:ascii="Book Antiqua" w:eastAsia="Book Antiqua" w:hAnsi="Book Antiqua" w:cs="Book Antiqua"/>
          <w:color w:val="000000"/>
        </w:rPr>
        <w:t xml:space="preserve">istal epiphysis of </w:t>
      </w:r>
      <w:r w:rsidR="00A853B0"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tibia is prone to fracture as it shows a uniform and eccentric closure pattern of the growth </w:t>
      </w:r>
      <w:proofErr w:type="gramStart"/>
      <w:r w:rsidRPr="003D7556">
        <w:rPr>
          <w:rFonts w:ascii="Book Antiqua" w:eastAsia="Book Antiqua" w:hAnsi="Book Antiqua" w:cs="Book Antiqua"/>
          <w:color w:val="000000"/>
        </w:rPr>
        <w:t>plate</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shd w:val="clear" w:color="auto" w:fill="FFFFFF"/>
          <w:vertAlign w:val="superscript"/>
        </w:rPr>
        <w:t>33]</w:t>
      </w:r>
      <w:r w:rsidRPr="003D7556">
        <w:rPr>
          <w:rFonts w:ascii="Book Antiqua" w:eastAsia="Book Antiqua" w:hAnsi="Book Antiqua" w:cs="Book Antiqua"/>
          <w:color w:val="000000"/>
          <w:shd w:val="clear" w:color="auto" w:fill="FFFFFF"/>
        </w:rPr>
        <w:t>.</w:t>
      </w:r>
    </w:p>
    <w:p w14:paraId="7CACA03A" w14:textId="346464EF" w:rsidR="00A77B3E" w:rsidRPr="003D7556" w:rsidRDefault="00A853B0"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shd w:val="clear" w:color="auto" w:fill="FFFFFF"/>
        </w:rPr>
        <w:t>C</w:t>
      </w:r>
      <w:r w:rsidR="00AB19DA" w:rsidRPr="003D7556">
        <w:rPr>
          <w:rFonts w:ascii="Book Antiqua" w:eastAsia="Book Antiqua" w:hAnsi="Book Antiqua" w:cs="Book Antiqua"/>
          <w:color w:val="000000"/>
          <w:shd w:val="clear" w:color="auto" w:fill="FFFFFF"/>
        </w:rPr>
        <w:t xml:space="preserve">ould the fracture of </w:t>
      </w:r>
      <w:r w:rsidRPr="003D7556">
        <w:rPr>
          <w:rFonts w:ascii="Book Antiqua" w:eastAsia="Book Antiqua" w:hAnsi="Book Antiqua" w:cs="Book Antiqua"/>
          <w:color w:val="000000"/>
          <w:shd w:val="clear" w:color="auto" w:fill="FFFFFF"/>
        </w:rPr>
        <w:t xml:space="preserve">the </w:t>
      </w:r>
      <w:proofErr w:type="spellStart"/>
      <w:r w:rsidR="00AB19DA" w:rsidRPr="003D7556">
        <w:rPr>
          <w:rFonts w:ascii="Book Antiqua" w:eastAsia="Book Antiqua" w:hAnsi="Book Antiqua" w:cs="Book Antiqua"/>
          <w:color w:val="000000"/>
          <w:shd w:val="clear" w:color="auto" w:fill="FFFFFF"/>
        </w:rPr>
        <w:t>talar</w:t>
      </w:r>
      <w:proofErr w:type="spellEnd"/>
      <w:r w:rsidR="00AB19DA" w:rsidRPr="003D7556">
        <w:rPr>
          <w:rFonts w:ascii="Book Antiqua" w:eastAsia="Book Antiqua" w:hAnsi="Book Antiqua" w:cs="Book Antiqua"/>
          <w:color w:val="000000"/>
          <w:shd w:val="clear" w:color="auto" w:fill="FFFFFF"/>
        </w:rPr>
        <w:t xml:space="preserve"> head/neck edge be considered a transitional fracture? Presumably, yes. </w:t>
      </w:r>
      <w:r w:rsidR="00AB19DA" w:rsidRPr="003D7556">
        <w:rPr>
          <w:rFonts w:ascii="Book Antiqua" w:eastAsia="Book Antiqua" w:hAnsi="Book Antiqua" w:cs="Book Antiqua"/>
          <w:color w:val="000000"/>
        </w:rPr>
        <w:t xml:space="preserve">The mechanism could be compared to that </w:t>
      </w:r>
      <w:r w:rsidRPr="003D7556">
        <w:rPr>
          <w:rFonts w:ascii="Book Antiqua" w:eastAsia="Book Antiqua" w:hAnsi="Book Antiqua" w:cs="Book Antiqua"/>
          <w:color w:val="000000"/>
        </w:rPr>
        <w:t xml:space="preserve">which </w:t>
      </w:r>
      <w:r w:rsidR="00AB19DA" w:rsidRPr="003D7556">
        <w:rPr>
          <w:rFonts w:ascii="Book Antiqua" w:eastAsia="Book Antiqua" w:hAnsi="Book Antiqua" w:cs="Book Antiqua"/>
          <w:color w:val="000000"/>
        </w:rPr>
        <w:t xml:space="preserve">occurs at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 xml:space="preserve">distal tibia. </w:t>
      </w:r>
      <w:r w:rsidR="00AB19DA" w:rsidRPr="003D7556">
        <w:rPr>
          <w:rFonts w:ascii="Book Antiqua" w:eastAsia="Book Antiqua" w:hAnsi="Book Antiqua" w:cs="Book Antiqua"/>
          <w:color w:val="000000"/>
          <w:shd w:val="clear" w:color="auto" w:fill="FFFFFF"/>
        </w:rPr>
        <w:t xml:space="preserve">As described above, the </w:t>
      </w:r>
      <w:proofErr w:type="spellStart"/>
      <w:r w:rsidR="00AB19DA" w:rsidRPr="003D7556">
        <w:rPr>
          <w:rFonts w:ascii="Book Antiqua" w:eastAsia="Book Antiqua" w:hAnsi="Book Antiqua" w:cs="Book Antiqua"/>
          <w:color w:val="000000"/>
          <w:shd w:val="clear" w:color="auto" w:fill="FFFFFF"/>
        </w:rPr>
        <w:t>enchondral</w:t>
      </w:r>
      <w:proofErr w:type="spellEnd"/>
      <w:r w:rsidR="00AB19DA" w:rsidRPr="003D7556">
        <w:rPr>
          <w:rFonts w:ascii="Book Antiqua" w:eastAsia="Book Antiqua" w:hAnsi="Book Antiqua" w:cs="Book Antiqua"/>
          <w:color w:val="000000"/>
          <w:shd w:val="clear" w:color="auto" w:fill="FFFFFF"/>
        </w:rPr>
        <w:t xml:space="preserve"> ossification of </w:t>
      </w:r>
      <w:r w:rsidRPr="003D7556">
        <w:rPr>
          <w:rFonts w:ascii="Book Antiqua" w:eastAsia="Book Antiqua" w:hAnsi="Book Antiqua" w:cs="Book Antiqua"/>
          <w:color w:val="000000"/>
          <w:shd w:val="clear" w:color="auto" w:fill="FFFFFF"/>
        </w:rPr>
        <w:t xml:space="preserve">the </w:t>
      </w:r>
      <w:r w:rsidR="00AB19DA" w:rsidRPr="003D7556">
        <w:rPr>
          <w:rFonts w:ascii="Book Antiqua" w:eastAsia="Book Antiqua" w:hAnsi="Book Antiqua" w:cs="Book Antiqua"/>
          <w:color w:val="000000"/>
          <w:shd w:val="clear" w:color="auto" w:fill="FFFFFF"/>
        </w:rPr>
        <w:t xml:space="preserve">talus concludes in adolescence. </w:t>
      </w:r>
      <w:r w:rsidR="00AB19DA" w:rsidRPr="003D7556">
        <w:rPr>
          <w:rFonts w:ascii="Book Antiqua" w:eastAsia="Book Antiqua" w:hAnsi="Book Antiqua" w:cs="Book Antiqua"/>
          <w:color w:val="000000"/>
        </w:rPr>
        <w:t xml:space="preserve">The weakness of unfused </w:t>
      </w:r>
      <w:proofErr w:type="spellStart"/>
      <w:r w:rsidR="00AB19DA" w:rsidRPr="003D7556">
        <w:rPr>
          <w:rFonts w:ascii="Book Antiqua" w:eastAsia="Book Antiqua" w:hAnsi="Book Antiqua" w:cs="Book Antiqua"/>
          <w:color w:val="000000"/>
        </w:rPr>
        <w:t>talar</w:t>
      </w:r>
      <w:proofErr w:type="spellEnd"/>
      <w:r w:rsidR="00AB19DA" w:rsidRPr="003D7556">
        <w:rPr>
          <w:rFonts w:ascii="Book Antiqua" w:eastAsia="Book Antiqua" w:hAnsi="Book Antiqua" w:cs="Book Antiqua"/>
          <w:color w:val="000000"/>
        </w:rPr>
        <w:t xml:space="preserve"> areas on </w:t>
      </w:r>
      <w:r w:rsidRPr="003D7556">
        <w:rPr>
          <w:rFonts w:ascii="Book Antiqua" w:eastAsia="Book Antiqua" w:hAnsi="Book Antiqua" w:cs="Book Antiqua"/>
          <w:color w:val="000000"/>
        </w:rPr>
        <w:t xml:space="preserve">the </w:t>
      </w:r>
      <w:r w:rsidR="00AB19DA" w:rsidRPr="003D7556">
        <w:rPr>
          <w:rFonts w:ascii="Book Antiqua" w:eastAsia="Book Antiqua" w:hAnsi="Book Antiqua" w:cs="Book Antiqua"/>
          <w:color w:val="000000"/>
        </w:rPr>
        <w:t xml:space="preserve">one hand, the increased stability of the already mineralized parts and the strength of </w:t>
      </w:r>
      <w:r w:rsidRPr="003D7556">
        <w:rPr>
          <w:rFonts w:ascii="Book Antiqua" w:eastAsia="Book Antiqua" w:hAnsi="Book Antiqua" w:cs="Book Antiqua"/>
          <w:color w:val="000000"/>
        </w:rPr>
        <w:t xml:space="preserve">the </w:t>
      </w:r>
      <w:proofErr w:type="spellStart"/>
      <w:r w:rsidR="00AB19DA" w:rsidRPr="003D7556">
        <w:rPr>
          <w:rFonts w:ascii="Book Antiqua" w:eastAsia="Book Antiqua" w:hAnsi="Book Antiqua" w:cs="Book Antiqua"/>
          <w:color w:val="000000"/>
        </w:rPr>
        <w:t>talonavicular</w:t>
      </w:r>
      <w:proofErr w:type="spellEnd"/>
      <w:r w:rsidR="00AB19DA" w:rsidRPr="003D7556">
        <w:rPr>
          <w:rFonts w:ascii="Book Antiqua" w:eastAsia="Book Antiqua" w:hAnsi="Book Antiqua" w:cs="Book Antiqua"/>
          <w:color w:val="000000"/>
        </w:rPr>
        <w:t xml:space="preserve"> joint on the other</w:t>
      </w:r>
      <w:r w:rsidRPr="003D7556">
        <w:rPr>
          <w:rFonts w:ascii="Book Antiqua" w:eastAsia="Book Antiqua" w:hAnsi="Book Antiqua" w:cs="Book Antiqua"/>
          <w:color w:val="000000"/>
        </w:rPr>
        <w:t xml:space="preserve"> hand</w:t>
      </w:r>
      <w:r w:rsidR="00AB19DA" w:rsidRPr="003D7556">
        <w:rPr>
          <w:rFonts w:ascii="Book Antiqua" w:eastAsia="Book Antiqua" w:hAnsi="Book Antiqua" w:cs="Book Antiqua"/>
          <w:color w:val="000000"/>
        </w:rPr>
        <w:t>, tend to facilitate fracture at this site when a torsional or compressive force is applied to the foot.</w:t>
      </w:r>
    </w:p>
    <w:p w14:paraId="058BBBB2" w14:textId="0A810676"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The treatment is conservative for nondisplaced transitional fractures. The tolerance limit is a fracture displacement greater than 2 mm and/or a joint </w:t>
      </w:r>
      <w:proofErr w:type="gramStart"/>
      <w:r w:rsidRPr="003D7556">
        <w:rPr>
          <w:rFonts w:ascii="Book Antiqua" w:eastAsia="Book Antiqua" w:hAnsi="Book Antiqua" w:cs="Book Antiqua"/>
          <w:color w:val="000000"/>
        </w:rPr>
        <w:t>step</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shd w:val="clear" w:color="auto" w:fill="FFFFFF"/>
          <w:vertAlign w:val="superscript"/>
        </w:rPr>
        <w:t>33]</w:t>
      </w:r>
      <w:r w:rsidRPr="003D7556">
        <w:rPr>
          <w:rFonts w:ascii="Book Antiqua" w:eastAsia="Book Antiqua" w:hAnsi="Book Antiqua" w:cs="Book Antiqua"/>
          <w:color w:val="000000"/>
          <w:shd w:val="clear" w:color="auto" w:fill="FFFFFF"/>
        </w:rPr>
        <w:t>. The purpose of surgical treatment is anatomical joint reconstruction. Several authors disputed w</w:t>
      </w:r>
      <w:r w:rsidRPr="003D7556">
        <w:rPr>
          <w:rFonts w:ascii="Book Antiqua" w:eastAsia="Book Antiqua" w:hAnsi="Book Antiqua" w:cs="Book Antiqua"/>
          <w:color w:val="000000"/>
        </w:rPr>
        <w:t xml:space="preserve">hether an open reduction or percutaneous closed reduction is </w:t>
      </w:r>
      <w:proofErr w:type="gramStart"/>
      <w:r w:rsidRPr="003D7556">
        <w:rPr>
          <w:rFonts w:ascii="Book Antiqua" w:eastAsia="Book Antiqua" w:hAnsi="Book Antiqua" w:cs="Book Antiqua"/>
          <w:color w:val="000000"/>
        </w:rPr>
        <w:t>required</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shd w:val="clear" w:color="auto" w:fill="FFFFFF"/>
          <w:vertAlign w:val="superscript"/>
        </w:rPr>
        <w:t>33</w:t>
      </w:r>
      <w:r w:rsidR="0025558D" w:rsidRPr="003D7556">
        <w:rPr>
          <w:rFonts w:ascii="Book Antiqua" w:eastAsia="Book Antiqua" w:hAnsi="Book Antiqua" w:cs="Book Antiqua"/>
          <w:color w:val="000000"/>
          <w:shd w:val="clear" w:color="auto" w:fill="FFFFFF"/>
          <w:vertAlign w:val="superscript"/>
        </w:rPr>
        <w:t>-</w:t>
      </w:r>
      <w:r w:rsidRPr="003D7556">
        <w:rPr>
          <w:rFonts w:ascii="Book Antiqua" w:eastAsia="Book Antiqua" w:hAnsi="Book Antiqua" w:cs="Book Antiqua"/>
          <w:color w:val="000000"/>
          <w:shd w:val="clear" w:color="auto" w:fill="FFFFFF"/>
          <w:vertAlign w:val="superscript"/>
        </w:rPr>
        <w:t>35</w:t>
      </w:r>
      <w:r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rPr>
        <w:t>.</w:t>
      </w:r>
    </w:p>
    <w:p w14:paraId="5CAC616C" w14:textId="65B21BDC" w:rsidR="00A77B3E" w:rsidRPr="003D7556" w:rsidRDefault="00A853B0"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shd w:val="clear" w:color="auto" w:fill="FFFFFF"/>
        </w:rPr>
        <w:t>With regard to the</w:t>
      </w:r>
      <w:r w:rsidR="00AB19DA" w:rsidRPr="003D7556">
        <w:rPr>
          <w:rFonts w:ascii="Book Antiqua" w:eastAsia="Book Antiqua" w:hAnsi="Book Antiqua" w:cs="Book Antiqua"/>
          <w:color w:val="000000"/>
          <w:shd w:val="clear" w:color="auto" w:fill="FFFFFF"/>
        </w:rPr>
        <w:t xml:space="preserve"> distal tibia, </w:t>
      </w:r>
      <w:proofErr w:type="spellStart"/>
      <w:r w:rsidR="00AB19DA" w:rsidRPr="003D7556">
        <w:rPr>
          <w:rFonts w:ascii="Book Antiqua" w:eastAsia="Book Antiqua" w:hAnsi="Book Antiqua" w:cs="Book Antiqua"/>
          <w:color w:val="000000"/>
          <w:shd w:val="clear" w:color="auto" w:fill="FFFFFF"/>
        </w:rPr>
        <w:t>Schneidmueller</w:t>
      </w:r>
      <w:proofErr w:type="spellEnd"/>
      <w:r w:rsidR="008A5F17" w:rsidRPr="003D7556">
        <w:rPr>
          <w:rFonts w:ascii="Book Antiqua" w:eastAsia="Book Antiqua" w:hAnsi="Book Antiqua" w:cs="Book Antiqua"/>
          <w:color w:val="000000"/>
          <w:shd w:val="clear" w:color="auto" w:fill="FFFFFF"/>
        </w:rPr>
        <w:t xml:space="preserve"> </w:t>
      </w:r>
      <w:r w:rsidR="008A5F17" w:rsidRPr="003D7556">
        <w:rPr>
          <w:rFonts w:ascii="Book Antiqua" w:eastAsia="Book Antiqua" w:hAnsi="Book Antiqua" w:cs="Book Antiqua"/>
          <w:i/>
          <w:color w:val="000000"/>
          <w:shd w:val="clear" w:color="auto" w:fill="FFFFFF"/>
        </w:rPr>
        <w:t xml:space="preserve">et </w:t>
      </w:r>
      <w:proofErr w:type="gramStart"/>
      <w:r w:rsidR="008A5F17" w:rsidRPr="003D7556">
        <w:rPr>
          <w:rFonts w:ascii="Book Antiqua" w:eastAsia="Book Antiqua" w:hAnsi="Book Antiqua" w:cs="Book Antiqua"/>
          <w:i/>
          <w:color w:val="000000"/>
          <w:shd w:val="clear" w:color="auto" w:fill="FFFFFF"/>
        </w:rPr>
        <w:t>al</w:t>
      </w:r>
      <w:r w:rsidR="008A5F17" w:rsidRPr="003D7556">
        <w:rPr>
          <w:rFonts w:ascii="Book Antiqua" w:eastAsia="Book Antiqua" w:hAnsi="Book Antiqua" w:cs="Book Antiqua"/>
          <w:color w:val="000000"/>
          <w:shd w:val="clear" w:color="auto" w:fill="FFFFFF"/>
          <w:vertAlign w:val="superscript"/>
        </w:rPr>
        <w:t>[</w:t>
      </w:r>
      <w:proofErr w:type="gramEnd"/>
      <w:r w:rsidR="008A5F17" w:rsidRPr="003D7556">
        <w:rPr>
          <w:rFonts w:ascii="Book Antiqua" w:eastAsia="Book Antiqua" w:hAnsi="Book Antiqua" w:cs="Book Antiqua"/>
          <w:color w:val="000000"/>
          <w:shd w:val="clear" w:color="auto" w:fill="FFFFFF"/>
          <w:vertAlign w:val="superscript"/>
        </w:rPr>
        <w:t>33]</w:t>
      </w:r>
      <w:r w:rsidR="00AB19DA" w:rsidRPr="003D7556">
        <w:rPr>
          <w:rFonts w:ascii="Book Antiqua" w:eastAsia="Book Antiqua" w:hAnsi="Book Antiqua" w:cs="Book Antiqua"/>
          <w:color w:val="000000"/>
          <w:vertAlign w:val="superscript"/>
        </w:rPr>
        <w:t xml:space="preserve"> </w:t>
      </w:r>
      <w:r w:rsidR="00AB19DA" w:rsidRPr="003D7556">
        <w:rPr>
          <w:rFonts w:ascii="Book Antiqua" w:eastAsia="Book Antiqua" w:hAnsi="Book Antiqua" w:cs="Book Antiqua"/>
          <w:color w:val="000000"/>
        </w:rPr>
        <w:t xml:space="preserve">suggested </w:t>
      </w:r>
      <w:r w:rsidRPr="003D7556">
        <w:rPr>
          <w:rFonts w:ascii="Book Antiqua" w:eastAsia="Book Antiqua" w:hAnsi="Book Antiqua" w:cs="Book Antiqua"/>
          <w:color w:val="000000"/>
        </w:rPr>
        <w:t>ORIF should be performed as</w:t>
      </w:r>
      <w:r w:rsidR="00AB19DA" w:rsidRPr="003D7556">
        <w:rPr>
          <w:rFonts w:ascii="Book Antiqua" w:eastAsia="Book Antiqua" w:hAnsi="Book Antiqua" w:cs="Book Antiqua"/>
          <w:color w:val="000000"/>
        </w:rPr>
        <w:t xml:space="preserve"> capsule incision ensures the evacuation of </w:t>
      </w:r>
      <w:proofErr w:type="spellStart"/>
      <w:r w:rsidR="00AB19DA" w:rsidRPr="003D7556">
        <w:rPr>
          <w:rFonts w:ascii="Book Antiqua" w:eastAsia="Book Antiqua" w:hAnsi="Book Antiqua" w:cs="Book Antiqua"/>
          <w:color w:val="000000"/>
        </w:rPr>
        <w:t>hemarthrosis</w:t>
      </w:r>
      <w:proofErr w:type="spellEnd"/>
      <w:r w:rsidR="00AB19DA" w:rsidRPr="003D7556">
        <w:rPr>
          <w:rFonts w:ascii="Book Antiqua" w:eastAsia="Book Antiqua" w:hAnsi="Book Antiqua" w:cs="Book Antiqua"/>
          <w:color w:val="000000"/>
        </w:rPr>
        <w:t xml:space="preserve"> reducing intraarticular pressure, </w:t>
      </w:r>
      <w:r w:rsidRPr="003D7556">
        <w:rPr>
          <w:rFonts w:ascii="Book Antiqua" w:eastAsia="Book Antiqua" w:hAnsi="Book Antiqua" w:cs="Book Antiqua"/>
          <w:color w:val="000000"/>
        </w:rPr>
        <w:t>and</w:t>
      </w:r>
      <w:r w:rsidR="00AB19DA" w:rsidRPr="003D7556">
        <w:rPr>
          <w:rFonts w:ascii="Book Antiqua" w:eastAsia="Book Antiqua" w:hAnsi="Book Antiqua" w:cs="Book Antiqua"/>
          <w:color w:val="000000"/>
        </w:rPr>
        <w:t xml:space="preserve"> permits a direct view of the fracture. </w:t>
      </w:r>
      <w:r w:rsidR="00AB19DA" w:rsidRPr="003D7556">
        <w:rPr>
          <w:rFonts w:ascii="Book Antiqua" w:eastAsia="Book Antiqua" w:hAnsi="Book Antiqua" w:cs="Book Antiqua"/>
          <w:color w:val="000000"/>
          <w:shd w:val="clear" w:color="auto" w:fill="FFFFFF"/>
        </w:rPr>
        <w:t xml:space="preserve">Fixation </w:t>
      </w:r>
      <w:r w:rsidR="00AB19DA" w:rsidRPr="003D7556">
        <w:rPr>
          <w:rFonts w:ascii="Book Antiqua" w:eastAsia="Book Antiqua" w:hAnsi="Book Antiqua" w:cs="Book Antiqua"/>
          <w:color w:val="000000"/>
        </w:rPr>
        <w:t xml:space="preserve">is performed with cannulated </w:t>
      </w:r>
      <w:proofErr w:type="gramStart"/>
      <w:r w:rsidR="00AB19DA" w:rsidRPr="003D7556">
        <w:rPr>
          <w:rFonts w:ascii="Book Antiqua" w:eastAsia="Book Antiqua" w:hAnsi="Book Antiqua" w:cs="Book Antiqua"/>
          <w:color w:val="000000"/>
        </w:rPr>
        <w:t>screws</w:t>
      </w:r>
      <w:r w:rsidR="00AB19DA" w:rsidRPr="003D7556">
        <w:rPr>
          <w:rFonts w:ascii="Book Antiqua" w:eastAsia="Book Antiqua" w:hAnsi="Book Antiqua" w:cs="Book Antiqua"/>
          <w:color w:val="000000"/>
          <w:vertAlign w:val="superscript"/>
        </w:rPr>
        <w:t>[</w:t>
      </w:r>
      <w:proofErr w:type="gramEnd"/>
      <w:r w:rsidR="00AB19DA" w:rsidRPr="003D7556">
        <w:rPr>
          <w:rFonts w:ascii="Book Antiqua" w:eastAsia="Book Antiqua" w:hAnsi="Book Antiqua" w:cs="Book Antiqua"/>
          <w:color w:val="000000"/>
          <w:shd w:val="clear" w:color="auto" w:fill="FFFFFF"/>
          <w:vertAlign w:val="superscript"/>
        </w:rPr>
        <w:t>33]</w:t>
      </w:r>
      <w:r w:rsidR="00AB19DA" w:rsidRPr="003D7556">
        <w:rPr>
          <w:rFonts w:ascii="Book Antiqua" w:eastAsia="Book Antiqua" w:hAnsi="Book Antiqua" w:cs="Book Antiqua"/>
          <w:color w:val="000000"/>
          <w:shd w:val="clear" w:color="auto" w:fill="FFFFFF"/>
        </w:rPr>
        <w:t>.</w:t>
      </w:r>
    </w:p>
    <w:p w14:paraId="5C224A31" w14:textId="1279C76F"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The treatment of </w:t>
      </w:r>
      <w:r w:rsidR="00A853B0" w:rsidRPr="003D7556">
        <w:rPr>
          <w:rFonts w:ascii="Book Antiqua" w:eastAsia="Book Antiqua" w:hAnsi="Book Antiqua" w:cs="Book Antiqua"/>
          <w:color w:val="000000"/>
        </w:rPr>
        <w:t xml:space="preserve">a </w:t>
      </w:r>
      <w:r w:rsidRPr="003D7556">
        <w:rPr>
          <w:rFonts w:ascii="Book Antiqua" w:eastAsia="Book Antiqua" w:hAnsi="Book Antiqua" w:cs="Book Antiqua"/>
          <w:color w:val="000000"/>
        </w:rPr>
        <w:t xml:space="preserve">transitional fracture aims to reduce complications, </w:t>
      </w:r>
      <w:proofErr w:type="spellStart"/>
      <w:r w:rsidRPr="003D7556">
        <w:rPr>
          <w:rFonts w:ascii="Book Antiqua" w:eastAsia="Book Antiqua" w:hAnsi="Book Antiqua" w:cs="Book Antiqua"/>
          <w:color w:val="000000"/>
        </w:rPr>
        <w:t>physeal</w:t>
      </w:r>
      <w:proofErr w:type="spellEnd"/>
      <w:r w:rsidRPr="003D7556">
        <w:rPr>
          <w:rFonts w:ascii="Book Antiqua" w:eastAsia="Book Antiqua" w:hAnsi="Book Antiqua" w:cs="Book Antiqua"/>
          <w:color w:val="000000"/>
        </w:rPr>
        <w:t xml:space="preserve"> malalignment, growth disturbances and post-traumatic osteoarthritis. However, closure of </w:t>
      </w:r>
      <w:r w:rsidR="00A853B0"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physeal</w:t>
      </w:r>
      <w:proofErr w:type="spellEnd"/>
      <w:r w:rsidRPr="003D7556">
        <w:rPr>
          <w:rFonts w:ascii="Book Antiqua" w:eastAsia="Book Antiqua" w:hAnsi="Book Antiqua" w:cs="Book Antiqua"/>
          <w:color w:val="000000"/>
        </w:rPr>
        <w:t xml:space="preserve"> plate is not sufficient in adolescents to cause significant growth-related problems and ORIF is indicated mostly to reduce articular malalignment leading to osteoarthritis.</w:t>
      </w:r>
    </w:p>
    <w:p w14:paraId="2A853177" w14:textId="64E4982E"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These principles can all </w:t>
      </w:r>
      <w:r w:rsidR="00A853B0" w:rsidRPr="003D7556">
        <w:rPr>
          <w:rFonts w:ascii="Book Antiqua" w:eastAsia="Book Antiqua" w:hAnsi="Book Antiqua" w:cs="Book Antiqua"/>
          <w:color w:val="000000"/>
        </w:rPr>
        <w:t xml:space="preserve">be </w:t>
      </w:r>
      <w:r w:rsidRPr="003D7556">
        <w:rPr>
          <w:rFonts w:ascii="Book Antiqua" w:eastAsia="Book Antiqua" w:hAnsi="Book Antiqua" w:cs="Book Antiqua"/>
          <w:color w:val="000000"/>
        </w:rPr>
        <w:t>applied to fracture</w:t>
      </w:r>
      <w:r w:rsidR="00A853B0" w:rsidRPr="003D7556">
        <w:rPr>
          <w:rFonts w:ascii="Book Antiqua" w:eastAsia="Book Antiqua" w:hAnsi="Book Antiqua" w:cs="Book Antiqua"/>
          <w:color w:val="000000"/>
        </w:rPr>
        <w:t>s</w:t>
      </w:r>
      <w:r w:rsidRPr="003D7556">
        <w:rPr>
          <w:rFonts w:ascii="Book Antiqua" w:eastAsia="Book Antiqua" w:hAnsi="Book Antiqua" w:cs="Book Antiqua"/>
          <w:color w:val="000000"/>
        </w:rPr>
        <w:t xml:space="preserve"> of </w:t>
      </w:r>
      <w:r w:rsidR="00A853B0"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w:t>
      </w:r>
    </w:p>
    <w:p w14:paraId="52C758C7" w14:textId="3D0CB61A"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lastRenderedPageBreak/>
        <w:t xml:space="preserve">In the present case, we decided to perform </w:t>
      </w:r>
      <w:r w:rsidR="00A853B0" w:rsidRPr="003D7556">
        <w:rPr>
          <w:rFonts w:ascii="Book Antiqua" w:eastAsia="Book Antiqua" w:hAnsi="Book Antiqua" w:cs="Book Antiqua"/>
          <w:color w:val="000000"/>
        </w:rPr>
        <w:t>O</w:t>
      </w:r>
      <w:r w:rsidR="001C0BFE" w:rsidRPr="003D7556">
        <w:rPr>
          <w:rFonts w:ascii="Book Antiqua" w:eastAsia="Book Antiqua" w:hAnsi="Book Antiqua" w:cs="Book Antiqua"/>
          <w:color w:val="000000"/>
        </w:rPr>
        <w:t>R</w:t>
      </w:r>
      <w:r w:rsidR="00A853B0" w:rsidRPr="003D7556">
        <w:rPr>
          <w:rFonts w:ascii="Book Antiqua" w:eastAsia="Book Antiqua" w:hAnsi="Book Antiqua" w:cs="Book Antiqua"/>
          <w:color w:val="000000"/>
        </w:rPr>
        <w:t>IF</w:t>
      </w:r>
      <w:r w:rsidRPr="003D7556">
        <w:rPr>
          <w:rFonts w:ascii="Book Antiqua" w:eastAsia="Book Antiqua" w:hAnsi="Book Antiqua" w:cs="Book Antiqua"/>
          <w:color w:val="000000"/>
        </w:rPr>
        <w:t xml:space="preserve"> </w:t>
      </w:r>
      <w:r w:rsidR="00A853B0" w:rsidRPr="003D7556">
        <w:rPr>
          <w:rFonts w:ascii="Book Antiqua" w:eastAsia="Book Antiqua" w:hAnsi="Book Antiqua" w:cs="Book Antiqua"/>
          <w:color w:val="000000"/>
        </w:rPr>
        <w:t>using</w:t>
      </w:r>
      <w:r w:rsidRPr="003D7556">
        <w:rPr>
          <w:rFonts w:ascii="Book Antiqua" w:eastAsia="Book Antiqua" w:hAnsi="Book Antiqua" w:cs="Book Antiqua"/>
          <w:color w:val="000000"/>
        </w:rPr>
        <w:t xml:space="preserve"> two headless screws. </w:t>
      </w:r>
      <w:r w:rsidR="00A853B0" w:rsidRPr="003D7556">
        <w:rPr>
          <w:rFonts w:ascii="Book Antiqua" w:eastAsia="Book Antiqua" w:hAnsi="Book Antiqua" w:cs="Book Antiqua"/>
          <w:color w:val="000000"/>
        </w:rPr>
        <w:t xml:space="preserve">A </w:t>
      </w:r>
      <w:r w:rsidRPr="003D7556">
        <w:rPr>
          <w:rFonts w:ascii="Book Antiqua" w:eastAsia="Book Antiqua" w:hAnsi="Book Antiqua" w:cs="Book Antiqua"/>
          <w:color w:val="000000"/>
        </w:rPr>
        <w:t xml:space="preserve">displaced shear-type fracture of </w:t>
      </w:r>
      <w:r w:rsidR="00A853B0"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could result in midfoot deformity and osteoarthritis of </w:t>
      </w:r>
      <w:r w:rsidR="00A853B0"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talonavicular</w:t>
      </w:r>
      <w:proofErr w:type="spellEnd"/>
      <w:r w:rsidRPr="003D7556">
        <w:rPr>
          <w:rFonts w:ascii="Book Antiqua" w:eastAsia="Book Antiqua" w:hAnsi="Book Antiqua" w:cs="Book Antiqua"/>
          <w:color w:val="000000"/>
        </w:rPr>
        <w:t xml:space="preserve"> joint. Open reduction was necessary as we performed surgery on the seventeenth day </w:t>
      </w:r>
      <w:r w:rsidR="00A853B0" w:rsidRPr="003D7556">
        <w:rPr>
          <w:rFonts w:ascii="Book Antiqua" w:eastAsia="Book Antiqua" w:hAnsi="Book Antiqua" w:cs="Book Antiqua"/>
          <w:color w:val="000000"/>
        </w:rPr>
        <w:t xml:space="preserve">after </w:t>
      </w:r>
      <w:r w:rsidRPr="003D7556">
        <w:rPr>
          <w:rFonts w:ascii="Book Antiqua" w:eastAsia="Book Antiqua" w:hAnsi="Book Antiqua" w:cs="Book Antiqua"/>
          <w:color w:val="000000"/>
        </w:rPr>
        <w:t>the trauma. At follow</w:t>
      </w:r>
      <w:r w:rsidR="00A853B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up, no signs or symptoms were </w:t>
      </w:r>
      <w:r w:rsidR="00A853B0" w:rsidRPr="003D7556">
        <w:rPr>
          <w:rFonts w:ascii="Book Antiqua" w:eastAsia="Book Antiqua" w:hAnsi="Book Antiqua" w:cs="Book Antiqua"/>
          <w:color w:val="000000"/>
        </w:rPr>
        <w:t>observed in</w:t>
      </w:r>
      <w:r w:rsidRPr="003D7556">
        <w:rPr>
          <w:rFonts w:ascii="Book Antiqua" w:eastAsia="Book Antiqua" w:hAnsi="Book Antiqua" w:cs="Book Antiqua"/>
          <w:color w:val="000000"/>
        </w:rPr>
        <w:t xml:space="preserve"> our young patient.</w:t>
      </w:r>
    </w:p>
    <w:p w14:paraId="44A5AD20" w14:textId="357EBDB7" w:rsidR="00A77B3E" w:rsidRPr="003D7556" w:rsidRDefault="00AB19DA" w:rsidP="001F70D0">
      <w:pPr>
        <w:spacing w:line="360" w:lineRule="auto"/>
        <w:ind w:firstLineChars="100" w:firstLine="240"/>
        <w:jc w:val="both"/>
        <w:rPr>
          <w:rFonts w:ascii="Book Antiqua" w:hAnsi="Book Antiqua"/>
        </w:rPr>
      </w:pP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fractures in pediatric patients must be treated similar</w:t>
      </w:r>
      <w:r w:rsidR="00A853B0" w:rsidRPr="003D7556">
        <w:rPr>
          <w:rFonts w:ascii="Book Antiqua" w:eastAsia="Book Antiqua" w:hAnsi="Book Antiqua" w:cs="Book Antiqua"/>
          <w:color w:val="000000"/>
        </w:rPr>
        <w:t xml:space="preserve"> to</w:t>
      </w:r>
      <w:r w:rsidRPr="003D7556">
        <w:rPr>
          <w:rFonts w:ascii="Book Antiqua" w:eastAsia="Book Antiqua" w:hAnsi="Book Antiqua" w:cs="Book Antiqua"/>
          <w:color w:val="000000"/>
        </w:rPr>
        <w:t xml:space="preserve"> th</w:t>
      </w:r>
      <w:r w:rsidR="00A853B0" w:rsidRPr="003D7556">
        <w:rPr>
          <w:rFonts w:ascii="Book Antiqua" w:eastAsia="Book Antiqua" w:hAnsi="Book Antiqua" w:cs="Book Antiqua"/>
          <w:color w:val="000000"/>
        </w:rPr>
        <w:t>ose</w:t>
      </w:r>
      <w:r w:rsidRPr="003D7556">
        <w:rPr>
          <w:rFonts w:ascii="Book Antiqua" w:eastAsia="Book Antiqua" w:hAnsi="Book Antiqua" w:cs="Book Antiqua"/>
          <w:color w:val="000000"/>
        </w:rPr>
        <w:t xml:space="preserve"> in </w:t>
      </w:r>
      <w:proofErr w:type="gramStart"/>
      <w:r w:rsidRPr="003D7556">
        <w:rPr>
          <w:rFonts w:ascii="Book Antiqua" w:eastAsia="Book Antiqua" w:hAnsi="Book Antiqua" w:cs="Book Antiqua"/>
          <w:color w:val="000000"/>
        </w:rPr>
        <w:t>adults</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5,36]</w:t>
      </w:r>
      <w:r w:rsidRPr="003D7556">
        <w:rPr>
          <w:rFonts w:ascii="Book Antiqua" w:eastAsia="Book Antiqua" w:hAnsi="Book Antiqua" w:cs="Book Antiqua"/>
          <w:color w:val="000000"/>
        </w:rPr>
        <w:t>. Nondisplaced fractures of the talus c</w:t>
      </w:r>
      <w:r w:rsidR="00A853B0" w:rsidRPr="003D7556">
        <w:rPr>
          <w:rFonts w:ascii="Book Antiqua" w:eastAsia="Book Antiqua" w:hAnsi="Book Antiqua" w:cs="Book Antiqua"/>
          <w:color w:val="000000"/>
        </w:rPr>
        <w:t>an</w:t>
      </w:r>
      <w:r w:rsidRPr="003D7556">
        <w:rPr>
          <w:rFonts w:ascii="Book Antiqua" w:eastAsia="Book Antiqua" w:hAnsi="Book Antiqua" w:cs="Book Antiqua"/>
          <w:color w:val="000000"/>
        </w:rPr>
        <w:t xml:space="preserve"> be treated non</w:t>
      </w:r>
      <w:r w:rsidR="00A853B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operatively by using cast immobilization, while displaced fractures require operative </w:t>
      </w:r>
      <w:proofErr w:type="gramStart"/>
      <w:r w:rsidRPr="003D7556">
        <w:rPr>
          <w:rFonts w:ascii="Book Antiqua" w:eastAsia="Book Antiqua" w:hAnsi="Book Antiqua" w:cs="Book Antiqua"/>
          <w:color w:val="000000"/>
        </w:rPr>
        <w:t>intervention</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5,11]</w:t>
      </w:r>
      <w:r w:rsidRPr="003D7556">
        <w:rPr>
          <w:rFonts w:ascii="Book Antiqua" w:eastAsia="Book Antiqua" w:hAnsi="Book Antiqua" w:cs="Book Antiqua"/>
          <w:color w:val="000000"/>
        </w:rPr>
        <w:t>. Godoy-Santos</w:t>
      </w:r>
      <w:r w:rsidR="00947FDD" w:rsidRPr="003D7556">
        <w:rPr>
          <w:rFonts w:ascii="Book Antiqua" w:eastAsia="Book Antiqua" w:hAnsi="Book Antiqua" w:cs="Book Antiqua"/>
          <w:color w:val="000000"/>
        </w:rPr>
        <w:t xml:space="preserve"> </w:t>
      </w:r>
      <w:r w:rsidR="00947FDD" w:rsidRPr="003D7556">
        <w:rPr>
          <w:rFonts w:ascii="Book Antiqua" w:eastAsia="Book Antiqua" w:hAnsi="Book Antiqua" w:cs="Book Antiqua"/>
          <w:i/>
          <w:color w:val="000000"/>
        </w:rPr>
        <w:t xml:space="preserve">et </w:t>
      </w:r>
      <w:proofErr w:type="gramStart"/>
      <w:r w:rsidR="00947FDD" w:rsidRPr="003D7556">
        <w:rPr>
          <w:rFonts w:ascii="Book Antiqua" w:eastAsia="Book Antiqua" w:hAnsi="Book Antiqua" w:cs="Book Antiqua"/>
          <w:i/>
          <w:color w:val="000000"/>
        </w:rPr>
        <w:t>al</w:t>
      </w:r>
      <w:r w:rsidR="00947FDD" w:rsidRPr="003D7556">
        <w:rPr>
          <w:rFonts w:ascii="Book Antiqua" w:eastAsia="Book Antiqua" w:hAnsi="Book Antiqua" w:cs="Book Antiqua"/>
          <w:color w:val="000000"/>
          <w:vertAlign w:val="superscript"/>
        </w:rPr>
        <w:t>[</w:t>
      </w:r>
      <w:proofErr w:type="gramEnd"/>
      <w:r w:rsidR="00947FDD" w:rsidRPr="003D7556">
        <w:rPr>
          <w:rFonts w:ascii="Book Antiqua" w:eastAsia="Book Antiqua" w:hAnsi="Book Antiqua" w:cs="Book Antiqua"/>
          <w:color w:val="000000"/>
          <w:vertAlign w:val="superscript"/>
        </w:rPr>
        <w:t>8]</w:t>
      </w:r>
      <w:r w:rsidRPr="003D7556">
        <w:rPr>
          <w:rFonts w:ascii="Book Antiqua" w:eastAsia="Book Antiqua" w:hAnsi="Book Antiqua" w:cs="Book Antiqua"/>
          <w:color w:val="000000"/>
        </w:rPr>
        <w:t xml:space="preserve"> and </w:t>
      </w:r>
      <w:proofErr w:type="spellStart"/>
      <w:r w:rsidRPr="003D7556">
        <w:rPr>
          <w:rFonts w:ascii="Book Antiqua" w:eastAsia="Book Antiqua" w:hAnsi="Book Antiqua" w:cs="Book Antiqua"/>
          <w:color w:val="000000"/>
        </w:rPr>
        <w:t>Rammelt</w:t>
      </w:r>
      <w:proofErr w:type="spellEnd"/>
      <w:r w:rsidR="00947FDD" w:rsidRPr="003D7556">
        <w:rPr>
          <w:rFonts w:ascii="Book Antiqua" w:eastAsia="Book Antiqua" w:hAnsi="Book Antiqua" w:cs="Book Antiqua"/>
          <w:color w:val="000000"/>
        </w:rPr>
        <w:t xml:space="preserve"> </w:t>
      </w:r>
      <w:r w:rsidR="00947FDD" w:rsidRPr="003D7556">
        <w:rPr>
          <w:rFonts w:ascii="Book Antiqua" w:eastAsia="Book Antiqua" w:hAnsi="Book Antiqua" w:cs="Book Antiqua"/>
          <w:i/>
          <w:color w:val="000000"/>
        </w:rPr>
        <w:t>et al</w:t>
      </w:r>
      <w:r w:rsidR="00947FDD" w:rsidRPr="003D7556">
        <w:rPr>
          <w:rFonts w:ascii="Book Antiqua" w:eastAsia="Book Antiqua" w:hAnsi="Book Antiqua" w:cs="Book Antiqua"/>
          <w:color w:val="000000"/>
          <w:vertAlign w:val="superscript"/>
        </w:rPr>
        <w:t>[20]</w:t>
      </w:r>
      <w:r w:rsidRPr="003D7556">
        <w:rPr>
          <w:rFonts w:ascii="Book Antiqua" w:eastAsia="Book Antiqua" w:hAnsi="Book Antiqua" w:cs="Book Antiqua"/>
          <w:color w:val="000000"/>
        </w:rPr>
        <w:t xml:space="preserve"> highlighted the limitation</w:t>
      </w:r>
      <w:r w:rsidR="00A853B0" w:rsidRPr="003D7556">
        <w:rPr>
          <w:rFonts w:ascii="Book Antiqua" w:eastAsia="Book Antiqua" w:hAnsi="Book Antiqua" w:cs="Book Antiqua"/>
          <w:color w:val="000000"/>
        </w:rPr>
        <w:t>s</w:t>
      </w:r>
      <w:r w:rsidRPr="003D7556">
        <w:rPr>
          <w:rFonts w:ascii="Book Antiqua" w:eastAsia="Book Antiqua" w:hAnsi="Book Antiqua" w:cs="Book Antiqua"/>
          <w:color w:val="000000"/>
        </w:rPr>
        <w:t xml:space="preserv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spontaneous remodeling capacity during growth</w:t>
      </w:r>
      <w:r w:rsidR="00A853B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thus, these authors indicated ORIF for all displaced frac</w:t>
      </w:r>
      <w:r w:rsidRPr="003D7556">
        <w:rPr>
          <w:rFonts w:ascii="Book Antiqua" w:eastAsia="Book Antiqua" w:hAnsi="Book Antiqua" w:cs="Book Antiqua"/>
          <w:color w:val="000000"/>
        </w:rPr>
        <w:softHyphen/>
        <w:t>tures</w:t>
      </w:r>
      <w:r w:rsidRPr="003D7556">
        <w:rPr>
          <w:rFonts w:ascii="Book Antiqua" w:eastAsia="Book Antiqua" w:hAnsi="Book Antiqua" w:cs="Book Antiqua"/>
          <w:color w:val="000000"/>
          <w:vertAlign w:val="superscript"/>
        </w:rPr>
        <w:t>[8,20]</w:t>
      </w:r>
      <w:r w:rsidRPr="003D7556">
        <w:rPr>
          <w:rFonts w:ascii="Book Antiqua" w:eastAsia="Book Antiqua" w:hAnsi="Book Antiqua" w:cs="Book Antiqua"/>
          <w:color w:val="000000"/>
        </w:rPr>
        <w:t xml:space="preserve">. If </w:t>
      </w:r>
      <w:r w:rsidR="00A853B0" w:rsidRPr="003D7556">
        <w:rPr>
          <w:rFonts w:ascii="Book Antiqua" w:eastAsia="Book Antiqua" w:hAnsi="Book Antiqua" w:cs="Book Antiqua"/>
          <w:color w:val="000000"/>
        </w:rPr>
        <w:t xml:space="preserve">a </w:t>
      </w:r>
      <w:r w:rsidRPr="003D7556">
        <w:rPr>
          <w:rFonts w:ascii="Book Antiqua" w:eastAsia="Book Antiqua" w:hAnsi="Book Antiqua" w:cs="Book Antiqua"/>
          <w:color w:val="000000"/>
        </w:rPr>
        <w:t>few attempts of close</w:t>
      </w:r>
      <w:r w:rsidR="00A853B0" w:rsidRPr="003D7556">
        <w:rPr>
          <w:rFonts w:ascii="Book Antiqua" w:eastAsia="Book Antiqua" w:hAnsi="Book Antiqua" w:cs="Book Antiqua"/>
          <w:color w:val="000000"/>
        </w:rPr>
        <w:t>d</w:t>
      </w:r>
      <w:r w:rsidRPr="003D7556">
        <w:rPr>
          <w:rFonts w:ascii="Book Antiqua" w:eastAsia="Book Antiqua" w:hAnsi="Book Antiqua" w:cs="Book Antiqua"/>
          <w:color w:val="000000"/>
        </w:rPr>
        <w:t xml:space="preserve"> reduction appear unsuccessful, open reduction should be </w:t>
      </w:r>
      <w:proofErr w:type="gramStart"/>
      <w:r w:rsidRPr="003D7556">
        <w:rPr>
          <w:rFonts w:ascii="Book Antiqua" w:eastAsia="Book Antiqua" w:hAnsi="Book Antiqua" w:cs="Book Antiqua"/>
          <w:color w:val="000000"/>
        </w:rPr>
        <w:t>performe</w:t>
      </w:r>
      <w:r w:rsidR="00A853B0" w:rsidRPr="003D7556">
        <w:rPr>
          <w:rFonts w:ascii="Book Antiqua" w:eastAsia="Book Antiqua" w:hAnsi="Book Antiqua" w:cs="Book Antiqua"/>
          <w:color w:val="000000"/>
        </w:rPr>
        <w:t>d</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8]</w:t>
      </w:r>
      <w:r w:rsidRPr="003D7556">
        <w:rPr>
          <w:rFonts w:ascii="Book Antiqua" w:eastAsia="Book Antiqua" w:hAnsi="Book Antiqua" w:cs="Book Antiqua"/>
          <w:color w:val="000000"/>
        </w:rPr>
        <w:t>.</w:t>
      </w:r>
    </w:p>
    <w:p w14:paraId="22EF6E82" w14:textId="77777777" w:rsidR="00A77B3E" w:rsidRPr="003D7556" w:rsidRDefault="00947FDD" w:rsidP="001F70D0">
      <w:pPr>
        <w:spacing w:line="360" w:lineRule="auto"/>
        <w:ind w:firstLineChars="100" w:firstLine="240"/>
        <w:jc w:val="both"/>
        <w:rPr>
          <w:rFonts w:ascii="Book Antiqua" w:hAnsi="Book Antiqua"/>
        </w:rPr>
      </w:pPr>
      <w:proofErr w:type="spellStart"/>
      <w:r w:rsidRPr="003D7556">
        <w:rPr>
          <w:rFonts w:ascii="Book Antiqua" w:eastAsia="Book Antiqua" w:hAnsi="Book Antiqua" w:cs="Book Antiqua"/>
          <w:bCs/>
          <w:color w:val="000000"/>
        </w:rPr>
        <w:t>Kruppa</w:t>
      </w:r>
      <w:proofErr w:type="spellEnd"/>
      <w:r w:rsidRPr="003D7556">
        <w:rPr>
          <w:rFonts w:ascii="Book Antiqua" w:eastAsia="Book Antiqua" w:hAnsi="Book Antiqua" w:cs="Book Antiqua"/>
          <w:bCs/>
          <w:color w:val="000000"/>
        </w:rPr>
        <w:t xml:space="preserve"> </w:t>
      </w:r>
      <w:r w:rsidRPr="003D7556">
        <w:rPr>
          <w:rFonts w:ascii="Book Antiqua" w:eastAsia="Book Antiqua" w:hAnsi="Book Antiqua" w:cs="Book Antiqua"/>
          <w:bCs/>
          <w:i/>
          <w:color w:val="000000"/>
        </w:rPr>
        <w:t xml:space="preserve">et </w:t>
      </w:r>
      <w:proofErr w:type="gramStart"/>
      <w:r w:rsidRPr="003D7556">
        <w:rPr>
          <w:rFonts w:ascii="Book Antiqua" w:eastAsia="Book Antiqua" w:hAnsi="Book Antiqua" w:cs="Book Antiqua"/>
          <w:bCs/>
          <w:i/>
          <w:color w:val="000000"/>
        </w:rPr>
        <w:t>al</w:t>
      </w:r>
      <w:r w:rsidRPr="003D7556">
        <w:rPr>
          <w:rFonts w:ascii="Book Antiqua" w:eastAsia="Book Antiqua" w:hAnsi="Book Antiqua" w:cs="Book Antiqua"/>
          <w:bCs/>
          <w:color w:val="000000"/>
          <w:vertAlign w:val="superscript"/>
        </w:rPr>
        <w:t>[</w:t>
      </w:r>
      <w:proofErr w:type="gramEnd"/>
      <w:r w:rsidRPr="003D7556">
        <w:rPr>
          <w:rFonts w:ascii="Book Antiqua" w:eastAsia="Book Antiqua" w:hAnsi="Book Antiqua" w:cs="Book Antiqua"/>
          <w:bCs/>
          <w:color w:val="000000"/>
          <w:vertAlign w:val="superscript"/>
        </w:rPr>
        <w:t>6]</w:t>
      </w:r>
      <w:r w:rsidR="00AB19DA" w:rsidRPr="003D7556">
        <w:rPr>
          <w:rFonts w:ascii="Book Antiqua" w:eastAsia="Book Antiqua" w:hAnsi="Book Antiqua" w:cs="Book Antiqua"/>
          <w:color w:val="000000"/>
        </w:rPr>
        <w:t xml:space="preserve"> demonstrated worse injuries with high rates of complications (nonunion, osteonecrosis, osteoarthritis, deformities) and disabilities in adolescents: in general, older children and adolescents were more likely to benefit from surgical treatment</w:t>
      </w:r>
      <w:r w:rsidR="00AB19DA" w:rsidRPr="003D7556">
        <w:rPr>
          <w:rFonts w:ascii="Book Antiqua" w:eastAsia="Book Antiqua" w:hAnsi="Book Antiqua" w:cs="Book Antiqua"/>
          <w:color w:val="000000"/>
          <w:vertAlign w:val="superscript"/>
        </w:rPr>
        <w:t>[6]</w:t>
      </w:r>
      <w:r w:rsidR="00AB19DA" w:rsidRPr="003D7556">
        <w:rPr>
          <w:rFonts w:ascii="Book Antiqua" w:eastAsia="Book Antiqua" w:hAnsi="Book Antiqua" w:cs="Book Antiqua"/>
          <w:color w:val="000000"/>
        </w:rPr>
        <w:t>.</w:t>
      </w:r>
    </w:p>
    <w:p w14:paraId="566F2873" w14:textId="71E3298B" w:rsidR="00A77B3E" w:rsidRPr="003D7556" w:rsidRDefault="00AB19DA" w:rsidP="001F70D0">
      <w:pPr>
        <w:spacing w:line="360" w:lineRule="auto"/>
        <w:ind w:firstLineChars="100" w:firstLine="240"/>
        <w:jc w:val="both"/>
        <w:rPr>
          <w:rFonts w:ascii="Book Antiqua" w:hAnsi="Book Antiqua"/>
        </w:rPr>
      </w:pPr>
      <w:r w:rsidRPr="003D7556">
        <w:rPr>
          <w:rFonts w:ascii="Book Antiqua" w:eastAsia="Book Antiqua" w:hAnsi="Book Antiqua" w:cs="Book Antiqua"/>
          <w:color w:val="000000"/>
        </w:rPr>
        <w:t xml:space="preserve">The purpose of treatment is </w:t>
      </w:r>
      <w:r w:rsidR="001247B1" w:rsidRPr="003D7556">
        <w:rPr>
          <w:rFonts w:ascii="Book Antiqua" w:eastAsia="Book Antiqua" w:hAnsi="Book Antiqua" w:cs="Book Antiqua"/>
          <w:color w:val="000000"/>
        </w:rPr>
        <w:t xml:space="preserve">to </w:t>
      </w:r>
      <w:r w:rsidRPr="003D7556">
        <w:rPr>
          <w:rFonts w:ascii="Book Antiqua" w:eastAsia="Book Antiqua" w:hAnsi="Book Antiqua" w:cs="Book Antiqua"/>
          <w:color w:val="000000"/>
        </w:rPr>
        <w:t>reduc</w:t>
      </w:r>
      <w:r w:rsidR="001247B1" w:rsidRPr="003D7556">
        <w:rPr>
          <w:rFonts w:ascii="Book Antiqua" w:eastAsia="Book Antiqua" w:hAnsi="Book Antiqua" w:cs="Book Antiqua"/>
          <w:color w:val="000000"/>
        </w:rPr>
        <w:t>e</w:t>
      </w:r>
      <w:r w:rsidRPr="003D7556">
        <w:rPr>
          <w:rFonts w:ascii="Book Antiqua" w:eastAsia="Book Antiqua" w:hAnsi="Book Antiqua" w:cs="Book Antiqua"/>
          <w:color w:val="000000"/>
        </w:rPr>
        <w:t xml:space="preserve"> the rate of complications: osteonecrosis, osteoarthritis and foot deformities are the most frequent and </w:t>
      </w:r>
      <w:proofErr w:type="gramStart"/>
      <w:r w:rsidRPr="003D7556">
        <w:rPr>
          <w:rFonts w:ascii="Book Antiqua" w:eastAsia="Book Antiqua" w:hAnsi="Book Antiqua" w:cs="Book Antiqua"/>
          <w:color w:val="000000"/>
        </w:rPr>
        <w:t>dangerous</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3,5,8,11</w:t>
      </w:r>
      <w:r w:rsidR="00BA2260" w:rsidRPr="003D7556">
        <w:rPr>
          <w:rFonts w:ascii="Book Antiqua" w:eastAsia="Book Antiqua" w:hAnsi="Book Antiqua" w:cs="Book Antiqua"/>
          <w:color w:val="000000"/>
          <w:vertAlign w:val="superscript"/>
        </w:rPr>
        <w:t>-</w:t>
      </w:r>
      <w:r w:rsidRPr="003D7556">
        <w:rPr>
          <w:rFonts w:ascii="Book Antiqua" w:eastAsia="Book Antiqua" w:hAnsi="Book Antiqua" w:cs="Book Antiqua"/>
          <w:color w:val="000000"/>
          <w:vertAlign w:val="superscript"/>
        </w:rPr>
        <w:t>13]</w:t>
      </w:r>
      <w:r w:rsidRPr="003D7556">
        <w:rPr>
          <w:rFonts w:ascii="Book Antiqua" w:eastAsia="Book Antiqua" w:hAnsi="Book Antiqua" w:cs="Book Antiqua"/>
          <w:color w:val="000000"/>
        </w:rPr>
        <w:t xml:space="preserve">. </w:t>
      </w:r>
      <w:r w:rsidR="001247B1" w:rsidRPr="003D7556">
        <w:rPr>
          <w:rFonts w:ascii="Book Antiqua" w:eastAsia="Book Antiqua" w:hAnsi="Book Antiqua" w:cs="Book Antiqua"/>
          <w:color w:val="000000"/>
        </w:rPr>
        <w:t>With regard to</w:t>
      </w:r>
      <w:r w:rsidRPr="003D7556">
        <w:rPr>
          <w:rFonts w:ascii="Book Antiqua" w:eastAsia="Book Antiqua" w:hAnsi="Book Antiqua" w:cs="Book Antiqua"/>
          <w:color w:val="000000"/>
        </w:rPr>
        <w:t xml:space="preserve">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w:t>
      </w:r>
      <w:r w:rsidR="001247B1" w:rsidRPr="003D7556">
        <w:rPr>
          <w:rFonts w:ascii="Book Antiqua" w:eastAsia="Book Antiqua" w:hAnsi="Book Antiqua" w:cs="Book Antiqua"/>
          <w:color w:val="000000"/>
        </w:rPr>
        <w:t xml:space="preserve"> specifically</w:t>
      </w:r>
      <w:r w:rsidRPr="003D7556">
        <w:rPr>
          <w:rFonts w:ascii="Book Antiqua" w:eastAsia="Book Antiqua" w:hAnsi="Book Antiqua" w:cs="Book Antiqua"/>
          <w:color w:val="000000"/>
        </w:rPr>
        <w:t xml:space="preserve">, unreduced fractures may result in post-traumatic arthritis and three-dimensional deformities: the foot function can be severely restricted by the medial column displacement and subluxation in the </w:t>
      </w:r>
      <w:proofErr w:type="spellStart"/>
      <w:r w:rsidRPr="003D7556">
        <w:rPr>
          <w:rFonts w:ascii="Book Antiqua" w:eastAsia="Book Antiqua" w:hAnsi="Book Antiqua" w:cs="Book Antiqua"/>
          <w:color w:val="000000"/>
        </w:rPr>
        <w:t>talonavicular</w:t>
      </w:r>
      <w:proofErr w:type="spell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joint</w:t>
      </w:r>
      <w:r w:rsidRPr="003D7556">
        <w:rPr>
          <w:rFonts w:ascii="Book Antiqua" w:eastAsia="Book Antiqua" w:hAnsi="Book Antiqua" w:cs="Book Antiqua"/>
          <w:color w:val="000000"/>
          <w:vertAlign w:val="superscript"/>
        </w:rPr>
        <w:t>[</w:t>
      </w:r>
      <w:proofErr w:type="gramEnd"/>
      <w:r w:rsidRPr="003D7556">
        <w:rPr>
          <w:rFonts w:ascii="Book Antiqua" w:eastAsia="Book Antiqua" w:hAnsi="Book Antiqua" w:cs="Book Antiqua"/>
          <w:color w:val="000000"/>
          <w:vertAlign w:val="superscript"/>
        </w:rPr>
        <w:t>8,13]</w:t>
      </w:r>
      <w:r w:rsidRPr="003D7556">
        <w:rPr>
          <w:rFonts w:ascii="Book Antiqua" w:eastAsia="Book Antiqua" w:hAnsi="Book Antiqua" w:cs="Book Antiqua"/>
          <w:color w:val="000000"/>
        </w:rPr>
        <w:t xml:space="preserve">. Hence, immediate ORIF was traditionally considered </w:t>
      </w:r>
      <w:proofErr w:type="gramStart"/>
      <w:r w:rsidRPr="003D7556">
        <w:rPr>
          <w:rFonts w:ascii="Book Antiqua" w:eastAsia="Book Antiqua" w:hAnsi="Book Antiqua" w:cs="Book Antiqua"/>
          <w:color w:val="000000"/>
        </w:rPr>
        <w:t>crucial</w:t>
      </w:r>
      <w:r w:rsidRPr="003D7556">
        <w:rPr>
          <w:rFonts w:ascii="Book Antiqua" w:eastAsia="Book Antiqua" w:hAnsi="Book Antiqua" w:cs="Book Antiqua"/>
          <w:color w:val="000000"/>
          <w:shd w:val="clear" w:color="auto" w:fill="FFFFFF"/>
          <w:vertAlign w:val="superscript"/>
        </w:rPr>
        <w:t>[</w:t>
      </w:r>
      <w:proofErr w:type="gramEnd"/>
      <w:r w:rsidRPr="003D7556">
        <w:rPr>
          <w:rFonts w:ascii="Book Antiqua" w:eastAsia="Book Antiqua" w:hAnsi="Book Antiqua" w:cs="Book Antiqua"/>
          <w:color w:val="000000"/>
          <w:vertAlign w:val="superscript"/>
        </w:rPr>
        <w:t>14,15]</w:t>
      </w:r>
      <w:r w:rsidRPr="003D7556">
        <w:rPr>
          <w:rFonts w:ascii="Book Antiqua" w:eastAsia="Book Antiqua" w:hAnsi="Book Antiqua" w:cs="Book Antiqua"/>
          <w:color w:val="000000"/>
        </w:rPr>
        <w:t xml:space="preserve">. Nonetheless, </w:t>
      </w:r>
      <w:r w:rsidRPr="003D7556">
        <w:rPr>
          <w:rFonts w:ascii="Book Antiqua" w:eastAsia="Book Antiqua" w:hAnsi="Book Antiqua" w:cs="Book Antiqua"/>
          <w:color w:val="000000"/>
          <w:shd w:val="clear" w:color="auto" w:fill="FFFFFF"/>
        </w:rPr>
        <w:t xml:space="preserve">the most recent literature has shown that there is no significant correlation between time of surgery and development of osteonecrosis or </w:t>
      </w:r>
      <w:proofErr w:type="gramStart"/>
      <w:r w:rsidRPr="003D7556">
        <w:rPr>
          <w:rFonts w:ascii="Book Antiqua" w:eastAsia="Book Antiqua" w:hAnsi="Book Antiqua" w:cs="Book Antiqua"/>
          <w:color w:val="000000"/>
          <w:shd w:val="clear" w:color="auto" w:fill="FFFFFF"/>
        </w:rPr>
        <w:t>osteoarthritis</w:t>
      </w:r>
      <w:r w:rsidRPr="003D7556">
        <w:rPr>
          <w:rFonts w:ascii="Book Antiqua" w:eastAsia="Book Antiqua" w:hAnsi="Book Antiqua" w:cs="Book Antiqua"/>
          <w:color w:val="000000"/>
          <w:shd w:val="clear" w:color="auto" w:fill="FFFFFF"/>
          <w:vertAlign w:val="superscript"/>
        </w:rPr>
        <w:t>[</w:t>
      </w:r>
      <w:proofErr w:type="gramEnd"/>
      <w:r w:rsidRPr="003D7556">
        <w:rPr>
          <w:rFonts w:ascii="Book Antiqua" w:eastAsia="Book Antiqua" w:hAnsi="Book Antiqua" w:cs="Book Antiqua"/>
          <w:color w:val="000000"/>
          <w:shd w:val="clear" w:color="auto" w:fill="FFFFFF"/>
          <w:vertAlign w:val="superscript"/>
        </w:rPr>
        <w:t>16,17]</w:t>
      </w:r>
      <w:r w:rsidRPr="003D7556">
        <w:rPr>
          <w:rFonts w:ascii="Book Antiqua" w:eastAsia="Book Antiqua" w:hAnsi="Book Antiqua" w:cs="Book Antiqua"/>
          <w:color w:val="000000"/>
          <w:shd w:val="clear" w:color="auto" w:fill="FFFFFF"/>
        </w:rPr>
        <w:t>.</w:t>
      </w:r>
    </w:p>
    <w:bookmarkEnd w:id="21"/>
    <w:bookmarkEnd w:id="22"/>
    <w:p w14:paraId="016F989A" w14:textId="77777777" w:rsidR="00A77B3E" w:rsidRPr="003D7556" w:rsidRDefault="00A77B3E" w:rsidP="001F70D0">
      <w:pPr>
        <w:spacing w:line="360" w:lineRule="auto"/>
        <w:jc w:val="both"/>
        <w:rPr>
          <w:rFonts w:ascii="Book Antiqua" w:hAnsi="Book Antiqua"/>
        </w:rPr>
      </w:pPr>
    </w:p>
    <w:p w14:paraId="313DF0BD"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aps/>
          <w:color w:val="000000"/>
          <w:u w:val="single"/>
        </w:rPr>
        <w:t>CONCLUSION</w:t>
      </w:r>
    </w:p>
    <w:p w14:paraId="30493D42" w14:textId="0FE9B034" w:rsidR="00A77B3E" w:rsidRPr="003D7556" w:rsidRDefault="00AB19DA" w:rsidP="001F70D0">
      <w:pPr>
        <w:spacing w:line="360" w:lineRule="auto"/>
        <w:jc w:val="both"/>
        <w:rPr>
          <w:rFonts w:ascii="Book Antiqua" w:hAnsi="Book Antiqua"/>
        </w:rPr>
      </w:pP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fractures represent severe injuries, </w:t>
      </w:r>
      <w:r w:rsidR="001247B1" w:rsidRPr="003D7556">
        <w:rPr>
          <w:rFonts w:ascii="Book Antiqua" w:eastAsia="Book Antiqua" w:hAnsi="Book Antiqua" w:cs="Book Antiqua"/>
          <w:color w:val="000000"/>
        </w:rPr>
        <w:t>including in the</w:t>
      </w:r>
      <w:r w:rsidRPr="003D7556">
        <w:rPr>
          <w:rFonts w:ascii="Book Antiqua" w:eastAsia="Book Antiqua" w:hAnsi="Book Antiqua" w:cs="Book Antiqua"/>
          <w:color w:val="000000"/>
        </w:rPr>
        <w:t xml:space="preserve"> pediatric population. Open reduction and internal fixation are necessary in </w:t>
      </w:r>
      <w:r w:rsidR="001247B1"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 xml:space="preserve">case of </w:t>
      </w:r>
      <w:r w:rsidRPr="003D7556">
        <w:rPr>
          <w:rFonts w:ascii="Book Antiqua" w:eastAsia="Book Antiqua" w:hAnsi="Book Antiqua" w:cs="Book Antiqua"/>
          <w:color w:val="000000"/>
        </w:rPr>
        <w:lastRenderedPageBreak/>
        <w:t xml:space="preserve">displacement. </w:t>
      </w:r>
      <w:r w:rsidR="001247B1" w:rsidRPr="003D7556">
        <w:rPr>
          <w:rFonts w:ascii="Book Antiqua" w:eastAsia="Book Antiqua" w:hAnsi="Book Antiqua" w:cs="Book Antiqua"/>
          <w:color w:val="000000"/>
        </w:rPr>
        <w:t>I</w:t>
      </w:r>
      <w:r w:rsidRPr="003D7556">
        <w:rPr>
          <w:rFonts w:ascii="Book Antiqua" w:eastAsia="Book Antiqua" w:hAnsi="Book Antiqua" w:cs="Book Antiqua"/>
          <w:color w:val="000000"/>
        </w:rPr>
        <w:t xml:space="preserve">njuries of </w:t>
      </w:r>
      <w:r w:rsidR="001247B1"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head in children and adolescents should be considered </w:t>
      </w:r>
      <w:r w:rsidR="001247B1" w:rsidRPr="003D7556">
        <w:rPr>
          <w:rFonts w:ascii="Book Antiqua" w:eastAsia="Book Antiqua" w:hAnsi="Book Antiqua" w:cs="Book Antiqua"/>
          <w:color w:val="000000"/>
        </w:rPr>
        <w:t>as</w:t>
      </w:r>
      <w:r w:rsidRPr="003D7556">
        <w:rPr>
          <w:rFonts w:ascii="Book Antiqua" w:eastAsia="Book Antiqua" w:hAnsi="Book Antiqua" w:cs="Book Antiqua"/>
          <w:color w:val="000000"/>
        </w:rPr>
        <w:t xml:space="preserve"> transitional fractures</w:t>
      </w:r>
      <w:r w:rsidR="001247B1"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hence, the treatment aims to reduce malalignment and osteoarthritis.</w:t>
      </w:r>
      <w:r w:rsidR="00947FDD" w:rsidRPr="003D7556">
        <w:rPr>
          <w:rFonts w:ascii="Book Antiqua" w:hAnsi="Book Antiqua"/>
          <w:lang w:eastAsia="zh-CN"/>
        </w:rPr>
        <w:t xml:space="preserve"> </w:t>
      </w:r>
      <w:r w:rsidR="001247B1" w:rsidRPr="003D7556">
        <w:rPr>
          <w:rFonts w:ascii="Book Antiqua" w:hAnsi="Book Antiqua"/>
          <w:lang w:eastAsia="zh-CN"/>
        </w:rPr>
        <w:t>Due to</w:t>
      </w:r>
      <w:r w:rsidRPr="003D7556">
        <w:rPr>
          <w:rFonts w:ascii="Book Antiqua" w:eastAsia="Book Antiqua" w:hAnsi="Book Antiqua" w:cs="Book Antiqua"/>
          <w:color w:val="000000"/>
        </w:rPr>
        <w:t xml:space="preserve"> the frequent misdiagnosis of these fractures, CT scan</w:t>
      </w:r>
      <w:r w:rsidR="001247B1" w:rsidRPr="003D7556">
        <w:rPr>
          <w:rFonts w:ascii="Book Antiqua" w:eastAsia="Book Antiqua" w:hAnsi="Book Antiqua" w:cs="Book Antiqua"/>
          <w:color w:val="000000"/>
        </w:rPr>
        <w:t>s</w:t>
      </w:r>
      <w:r w:rsidRPr="003D7556">
        <w:rPr>
          <w:rFonts w:ascii="Book Antiqua" w:eastAsia="Book Antiqua" w:hAnsi="Book Antiqua" w:cs="Book Antiqua"/>
          <w:color w:val="000000"/>
        </w:rPr>
        <w:t xml:space="preserve"> are recommend</w:t>
      </w:r>
      <w:r w:rsidR="001247B1" w:rsidRPr="003D7556">
        <w:rPr>
          <w:rFonts w:ascii="Book Antiqua" w:eastAsia="Book Antiqua" w:hAnsi="Book Antiqua" w:cs="Book Antiqua"/>
          <w:color w:val="000000"/>
        </w:rPr>
        <w:t>ed</w:t>
      </w:r>
      <w:r w:rsidRPr="003D7556">
        <w:rPr>
          <w:rFonts w:ascii="Book Antiqua" w:eastAsia="Book Antiqua" w:hAnsi="Book Antiqua" w:cs="Book Antiqua"/>
          <w:color w:val="000000"/>
        </w:rPr>
        <w:t xml:space="preserve"> in child</w:t>
      </w:r>
      <w:r w:rsidR="001247B1" w:rsidRPr="003D7556">
        <w:rPr>
          <w:rFonts w:ascii="Book Antiqua" w:eastAsia="Book Antiqua" w:hAnsi="Book Antiqua" w:cs="Book Antiqua"/>
          <w:color w:val="000000"/>
        </w:rPr>
        <w:t>ren</w:t>
      </w:r>
      <w:r w:rsidRPr="003D7556">
        <w:rPr>
          <w:rFonts w:ascii="Book Antiqua" w:eastAsia="Book Antiqua" w:hAnsi="Book Antiqua" w:cs="Book Antiqua"/>
          <w:color w:val="000000"/>
        </w:rPr>
        <w:t xml:space="preserve"> describing high energy trauma.</w:t>
      </w:r>
    </w:p>
    <w:p w14:paraId="04BFCD9B" w14:textId="77777777" w:rsidR="00A77B3E" w:rsidRPr="003D7556" w:rsidRDefault="00A77B3E" w:rsidP="001F70D0">
      <w:pPr>
        <w:spacing w:line="360" w:lineRule="auto"/>
        <w:jc w:val="both"/>
        <w:rPr>
          <w:rFonts w:ascii="Book Antiqua" w:hAnsi="Book Antiqua"/>
        </w:rPr>
      </w:pPr>
    </w:p>
    <w:p w14:paraId="4D3F6D1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REFERENCES</w:t>
      </w:r>
    </w:p>
    <w:p w14:paraId="1549E3C4"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 </w:t>
      </w:r>
      <w:bookmarkStart w:id="23" w:name="OLE_LINK54"/>
      <w:proofErr w:type="spellStart"/>
      <w:r w:rsidRPr="003D7556">
        <w:rPr>
          <w:rFonts w:ascii="Book Antiqua" w:eastAsia="Book Antiqua" w:hAnsi="Book Antiqua" w:cs="Book Antiqua"/>
          <w:b/>
          <w:bCs/>
          <w:color w:val="000000"/>
        </w:rPr>
        <w:t>Beaty</w:t>
      </w:r>
      <w:proofErr w:type="spellEnd"/>
      <w:r w:rsidRPr="003D7556">
        <w:rPr>
          <w:rFonts w:ascii="Book Antiqua" w:eastAsia="Book Antiqua" w:hAnsi="Book Antiqua" w:cs="Book Antiqua"/>
          <w:color w:val="000000"/>
        </w:rPr>
        <w:t xml:space="preserve"> </w:t>
      </w:r>
      <w:r w:rsidRPr="003D7556">
        <w:rPr>
          <w:rFonts w:ascii="Book Antiqua" w:eastAsia="Book Antiqua" w:hAnsi="Book Antiqua" w:cs="Book Antiqua"/>
          <w:b/>
          <w:color w:val="000000"/>
        </w:rPr>
        <w:t>JH</w:t>
      </w:r>
      <w:r w:rsidR="00671790" w:rsidRPr="003D7556">
        <w:rPr>
          <w:rFonts w:ascii="Book Antiqua" w:eastAsia="Book Antiqua" w:hAnsi="Book Antiqua" w:cs="Book Antiqua"/>
          <w:color w:val="000000"/>
        </w:rPr>
        <w:t>,</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Kasser</w:t>
      </w:r>
      <w:proofErr w:type="spellEnd"/>
      <w:r w:rsidRPr="003D7556">
        <w:rPr>
          <w:rFonts w:ascii="Book Antiqua" w:eastAsia="Book Antiqua" w:hAnsi="Book Antiqua" w:cs="Book Antiqua"/>
          <w:color w:val="000000"/>
        </w:rPr>
        <w:t xml:space="preserve"> JR. </w:t>
      </w:r>
      <w:bookmarkStart w:id="24" w:name="OLE_LINK52"/>
      <w:bookmarkStart w:id="25" w:name="OLE_LINK53"/>
      <w:r w:rsidRPr="003D7556">
        <w:rPr>
          <w:rFonts w:ascii="Book Antiqua" w:eastAsia="Book Antiqua" w:hAnsi="Book Antiqua" w:cs="Book Antiqua"/>
          <w:color w:val="000000"/>
        </w:rPr>
        <w:t xml:space="preserve">Rockwood and Green’s </w:t>
      </w:r>
      <w:r w:rsidR="00671790" w:rsidRPr="003D7556">
        <w:rPr>
          <w:rFonts w:ascii="Book Antiqua" w:eastAsia="Book Antiqua" w:hAnsi="Book Antiqua" w:cs="Book Antiqua"/>
          <w:color w:val="000000"/>
        </w:rPr>
        <w:t xml:space="preserve">Fractures </w:t>
      </w:r>
      <w:r w:rsidRPr="003D7556">
        <w:rPr>
          <w:rFonts w:ascii="Book Antiqua" w:eastAsia="Book Antiqua" w:hAnsi="Book Antiqua" w:cs="Book Antiqua"/>
          <w:color w:val="000000"/>
        </w:rPr>
        <w:t xml:space="preserve">in </w:t>
      </w:r>
      <w:r w:rsidR="00671790" w:rsidRPr="003D7556">
        <w:rPr>
          <w:rFonts w:ascii="Book Antiqua" w:eastAsia="Book Antiqua" w:hAnsi="Book Antiqua" w:cs="Book Antiqua"/>
          <w:color w:val="000000"/>
        </w:rPr>
        <w:t>Children</w:t>
      </w:r>
      <w:bookmarkEnd w:id="24"/>
      <w:bookmarkEnd w:id="25"/>
      <w:r w:rsidRPr="003D7556">
        <w:rPr>
          <w:rFonts w:ascii="Book Antiqua" w:eastAsia="Book Antiqua" w:hAnsi="Book Antiqua" w:cs="Book Antiqua"/>
          <w:color w:val="000000"/>
        </w:rPr>
        <w:t>.</w:t>
      </w:r>
      <w:proofErr w:type="gramEnd"/>
      <w:r w:rsidRPr="003D7556">
        <w:rPr>
          <w:rFonts w:ascii="Book Antiqua" w:eastAsia="Book Antiqua" w:hAnsi="Book Antiqua" w:cs="Book Antiqua"/>
          <w:color w:val="000000"/>
        </w:rPr>
        <w:t xml:space="preserve"> Lippincott Williams &amp; Wilkins, 2006: 1136</w:t>
      </w:r>
      <w:r w:rsidR="008246EA" w:rsidRPr="003D7556">
        <w:rPr>
          <w:rFonts w:ascii="Book Antiqua" w:eastAsia="Book Antiqua" w:hAnsi="Book Antiqua" w:cs="Book Antiqua"/>
          <w:color w:val="000000"/>
        </w:rPr>
        <w:t>-</w:t>
      </w:r>
      <w:r w:rsidRPr="003D7556">
        <w:rPr>
          <w:rFonts w:ascii="Book Antiqua" w:eastAsia="Book Antiqua" w:hAnsi="Book Antiqua" w:cs="Book Antiqua"/>
          <w:color w:val="000000"/>
        </w:rPr>
        <w:t>1138</w:t>
      </w:r>
      <w:bookmarkEnd w:id="23"/>
    </w:p>
    <w:p w14:paraId="4EB3997D"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2 </w:t>
      </w:r>
      <w:r w:rsidRPr="003D7556">
        <w:rPr>
          <w:rFonts w:ascii="Book Antiqua" w:eastAsia="Book Antiqua" w:hAnsi="Book Antiqua" w:cs="Book Antiqua"/>
          <w:b/>
          <w:bCs/>
          <w:color w:val="000000"/>
        </w:rPr>
        <w:t>Letts RM</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Gibeault</w:t>
      </w:r>
      <w:proofErr w:type="spellEnd"/>
      <w:r w:rsidRPr="003D7556">
        <w:rPr>
          <w:rFonts w:ascii="Book Antiqua" w:eastAsia="Book Antiqua" w:hAnsi="Book Antiqua" w:cs="Book Antiqua"/>
          <w:color w:val="000000"/>
        </w:rPr>
        <w:t xml:space="preserve"> D. Fractures of the neck of the talus in children.</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Foot Ankle</w:t>
      </w:r>
      <w:r w:rsidRPr="003D7556">
        <w:rPr>
          <w:rFonts w:ascii="Book Antiqua" w:eastAsia="Book Antiqua" w:hAnsi="Book Antiqua" w:cs="Book Antiqua"/>
          <w:color w:val="000000"/>
        </w:rPr>
        <w:t xml:space="preserve"> 1980; </w:t>
      </w:r>
      <w:r w:rsidRPr="003D7556">
        <w:rPr>
          <w:rFonts w:ascii="Book Antiqua" w:eastAsia="Book Antiqua" w:hAnsi="Book Antiqua" w:cs="Book Antiqua"/>
          <w:b/>
          <w:bCs/>
          <w:color w:val="000000"/>
        </w:rPr>
        <w:t>1</w:t>
      </w:r>
      <w:r w:rsidRPr="003D7556">
        <w:rPr>
          <w:rFonts w:ascii="Book Antiqua" w:eastAsia="Book Antiqua" w:hAnsi="Book Antiqua" w:cs="Book Antiqua"/>
          <w:color w:val="000000"/>
        </w:rPr>
        <w:t>: 74-77 [PMID: 7274901 DOI: 10.1177/107110078000100203]</w:t>
      </w:r>
    </w:p>
    <w:p w14:paraId="5B142E98"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3 </w:t>
      </w:r>
      <w:r w:rsidRPr="003D7556">
        <w:rPr>
          <w:rFonts w:ascii="Book Antiqua" w:eastAsia="Book Antiqua" w:hAnsi="Book Antiqua" w:cs="Book Antiqua"/>
          <w:b/>
          <w:bCs/>
          <w:color w:val="000000"/>
        </w:rPr>
        <w:t>Jensen I</w:t>
      </w:r>
      <w:r w:rsidRPr="003D7556">
        <w:rPr>
          <w:rFonts w:ascii="Book Antiqua" w:eastAsia="Book Antiqua" w:hAnsi="Book Antiqua" w:cs="Book Antiqua"/>
          <w:color w:val="000000"/>
        </w:rPr>
        <w:t xml:space="preserve">, Wester JU, Rasmussen F, </w:t>
      </w:r>
      <w:proofErr w:type="spellStart"/>
      <w:r w:rsidRPr="003D7556">
        <w:rPr>
          <w:rFonts w:ascii="Book Antiqua" w:eastAsia="Book Antiqua" w:hAnsi="Book Antiqua" w:cs="Book Antiqua"/>
          <w:color w:val="000000"/>
        </w:rPr>
        <w:t>Lindequist</w:t>
      </w:r>
      <w:proofErr w:type="spellEnd"/>
      <w:r w:rsidRPr="003D7556">
        <w:rPr>
          <w:rFonts w:ascii="Book Antiqua" w:eastAsia="Book Antiqua" w:hAnsi="Book Antiqua" w:cs="Book Antiqua"/>
          <w:color w:val="000000"/>
        </w:rPr>
        <w:t xml:space="preserve"> S, Schantz K. Prognosis of fracture of the talus in children. </w:t>
      </w:r>
      <w:proofErr w:type="gramStart"/>
      <w:r w:rsidRPr="003D7556">
        <w:rPr>
          <w:rFonts w:ascii="Book Antiqua" w:eastAsia="Book Antiqua" w:hAnsi="Book Antiqua" w:cs="Book Antiqua"/>
          <w:color w:val="000000"/>
        </w:rPr>
        <w:t>21 (7-34)-year follow-up of 14 cases.</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i/>
          <w:iCs/>
          <w:color w:val="000000"/>
        </w:rPr>
        <w:t>Acta</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Scand</w:t>
      </w:r>
      <w:proofErr w:type="spellEnd"/>
      <w:r w:rsidRPr="003D7556">
        <w:rPr>
          <w:rFonts w:ascii="Book Antiqua" w:eastAsia="Book Antiqua" w:hAnsi="Book Antiqua" w:cs="Book Antiqua"/>
          <w:color w:val="000000"/>
        </w:rPr>
        <w:t xml:space="preserve"> 1994; </w:t>
      </w:r>
      <w:r w:rsidRPr="003D7556">
        <w:rPr>
          <w:rFonts w:ascii="Book Antiqua" w:eastAsia="Book Antiqua" w:hAnsi="Book Antiqua" w:cs="Book Antiqua"/>
          <w:b/>
          <w:bCs/>
          <w:color w:val="000000"/>
        </w:rPr>
        <w:t>65</w:t>
      </w:r>
      <w:r w:rsidRPr="003D7556">
        <w:rPr>
          <w:rFonts w:ascii="Book Antiqua" w:eastAsia="Book Antiqua" w:hAnsi="Book Antiqua" w:cs="Book Antiqua"/>
          <w:color w:val="000000"/>
        </w:rPr>
        <w:t>: 398-400 [PMID: 7976283 DOI: 10.3109/17453679408995478]</w:t>
      </w:r>
    </w:p>
    <w:p w14:paraId="304C636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4 </w:t>
      </w:r>
      <w:proofErr w:type="spellStart"/>
      <w:r w:rsidRPr="003D7556">
        <w:rPr>
          <w:rFonts w:ascii="Book Antiqua" w:eastAsia="Book Antiqua" w:hAnsi="Book Antiqua" w:cs="Book Antiqua"/>
          <w:b/>
          <w:bCs/>
          <w:color w:val="000000"/>
        </w:rPr>
        <w:t>Thermann</w:t>
      </w:r>
      <w:proofErr w:type="spellEnd"/>
      <w:r w:rsidRPr="003D7556">
        <w:rPr>
          <w:rFonts w:ascii="Book Antiqua" w:eastAsia="Book Antiqua" w:hAnsi="Book Antiqua" w:cs="Book Antiqua"/>
          <w:b/>
          <w:bCs/>
          <w:color w:val="000000"/>
        </w:rPr>
        <w:t xml:space="preserve"> H</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Schratt</w:t>
      </w:r>
      <w:proofErr w:type="spellEnd"/>
      <w:r w:rsidRPr="003D7556">
        <w:rPr>
          <w:rFonts w:ascii="Book Antiqua" w:eastAsia="Book Antiqua" w:hAnsi="Book Antiqua" w:cs="Book Antiqua"/>
          <w:color w:val="000000"/>
        </w:rPr>
        <w:t xml:space="preserve"> HE, </w:t>
      </w:r>
      <w:proofErr w:type="spellStart"/>
      <w:r w:rsidRPr="003D7556">
        <w:rPr>
          <w:rFonts w:ascii="Book Antiqua" w:eastAsia="Book Antiqua" w:hAnsi="Book Antiqua" w:cs="Book Antiqua"/>
          <w:color w:val="000000"/>
        </w:rPr>
        <w:t>Hüfner</w:t>
      </w:r>
      <w:proofErr w:type="spellEnd"/>
      <w:r w:rsidRPr="003D7556">
        <w:rPr>
          <w:rFonts w:ascii="Book Antiqua" w:eastAsia="Book Antiqua" w:hAnsi="Book Antiqua" w:cs="Book Antiqua"/>
          <w:color w:val="000000"/>
        </w:rPr>
        <w:t xml:space="preserve"> T, </w:t>
      </w:r>
      <w:proofErr w:type="spellStart"/>
      <w:r w:rsidRPr="003D7556">
        <w:rPr>
          <w:rFonts w:ascii="Book Antiqua" w:eastAsia="Book Antiqua" w:hAnsi="Book Antiqua" w:cs="Book Antiqua"/>
          <w:color w:val="000000"/>
        </w:rPr>
        <w:t>Tscherne</w:t>
      </w:r>
      <w:proofErr w:type="spellEnd"/>
      <w:r w:rsidRPr="003D7556">
        <w:rPr>
          <w:rFonts w:ascii="Book Antiqua" w:eastAsia="Book Antiqua" w:hAnsi="Book Antiqua" w:cs="Book Antiqua"/>
          <w:color w:val="000000"/>
        </w:rPr>
        <w:t xml:space="preserve"> H. [Fractures of the pediatric foot]. </w:t>
      </w:r>
      <w:proofErr w:type="spellStart"/>
      <w:r w:rsidRPr="003D7556">
        <w:rPr>
          <w:rFonts w:ascii="Book Antiqua" w:eastAsia="Book Antiqua" w:hAnsi="Book Antiqua" w:cs="Book Antiqua"/>
          <w:i/>
          <w:iCs/>
          <w:color w:val="000000"/>
        </w:rPr>
        <w:t>Unfallchirurg</w:t>
      </w:r>
      <w:proofErr w:type="spellEnd"/>
      <w:r w:rsidRPr="003D7556">
        <w:rPr>
          <w:rFonts w:ascii="Book Antiqua" w:eastAsia="Book Antiqua" w:hAnsi="Book Antiqua" w:cs="Book Antiqua"/>
          <w:color w:val="000000"/>
        </w:rPr>
        <w:t xml:space="preserve"> 1998; </w:t>
      </w:r>
      <w:r w:rsidRPr="003D7556">
        <w:rPr>
          <w:rFonts w:ascii="Book Antiqua" w:eastAsia="Book Antiqua" w:hAnsi="Book Antiqua" w:cs="Book Antiqua"/>
          <w:b/>
          <w:bCs/>
          <w:color w:val="000000"/>
        </w:rPr>
        <w:t>101</w:t>
      </w:r>
      <w:r w:rsidRPr="003D7556">
        <w:rPr>
          <w:rFonts w:ascii="Book Antiqua" w:eastAsia="Book Antiqua" w:hAnsi="Book Antiqua" w:cs="Book Antiqua"/>
          <w:color w:val="000000"/>
        </w:rPr>
        <w:t>: 2-11 [PMID: 9522665 DOI: 10.1007/s001130050225]</w:t>
      </w:r>
    </w:p>
    <w:p w14:paraId="7D8EF6C7"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5 </w:t>
      </w:r>
      <w:proofErr w:type="spellStart"/>
      <w:r w:rsidRPr="003D7556">
        <w:rPr>
          <w:rFonts w:ascii="Book Antiqua" w:eastAsia="Book Antiqua" w:hAnsi="Book Antiqua" w:cs="Book Antiqua"/>
          <w:b/>
          <w:bCs/>
          <w:color w:val="000000"/>
        </w:rPr>
        <w:t>Yazdi</w:t>
      </w:r>
      <w:proofErr w:type="spellEnd"/>
      <w:r w:rsidRPr="003D7556">
        <w:rPr>
          <w:rFonts w:ascii="Book Antiqua" w:eastAsia="Book Antiqua" w:hAnsi="Book Antiqua" w:cs="Book Antiqua"/>
          <w:b/>
          <w:bCs/>
          <w:color w:val="000000"/>
        </w:rPr>
        <w:t xml:space="preserve"> H</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Ramezan</w:t>
      </w:r>
      <w:proofErr w:type="spell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Shirazi</w:t>
      </w:r>
      <w:proofErr w:type="spellEnd"/>
      <w:r w:rsidRPr="003D7556">
        <w:rPr>
          <w:rFonts w:ascii="Book Antiqua" w:eastAsia="Book Antiqua" w:hAnsi="Book Antiqua" w:cs="Book Antiqua"/>
          <w:color w:val="000000"/>
        </w:rPr>
        <w:t xml:space="preserve"> M.</w:t>
      </w:r>
      <w:proofErr w:type="gramEnd"/>
      <w:r w:rsidRPr="003D7556">
        <w:rPr>
          <w:rFonts w:ascii="Book Antiqua" w:eastAsia="Book Antiqua" w:hAnsi="Book Antiqua" w:cs="Book Antiqua"/>
          <w:color w:val="000000"/>
        </w:rPr>
        <w:t xml:space="preserve"> An unusual presentation of talus fracture in a child: a case report. </w:t>
      </w:r>
      <w:r w:rsidRPr="003D7556">
        <w:rPr>
          <w:rFonts w:ascii="Book Antiqua" w:eastAsia="Book Antiqua" w:hAnsi="Book Antiqua" w:cs="Book Antiqua"/>
          <w:i/>
          <w:iCs/>
          <w:color w:val="000000"/>
        </w:rPr>
        <w:t xml:space="preserve">Foot Ankle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2010; </w:t>
      </w:r>
      <w:r w:rsidRPr="003D7556">
        <w:rPr>
          <w:rFonts w:ascii="Book Antiqua" w:eastAsia="Book Antiqua" w:hAnsi="Book Antiqua" w:cs="Book Antiqua"/>
          <w:b/>
          <w:bCs/>
          <w:color w:val="000000"/>
        </w:rPr>
        <w:t>16</w:t>
      </w:r>
      <w:r w:rsidRPr="003D7556">
        <w:rPr>
          <w:rFonts w:ascii="Book Antiqua" w:eastAsia="Book Antiqua" w:hAnsi="Book Antiqua" w:cs="Book Antiqua"/>
          <w:color w:val="000000"/>
        </w:rPr>
        <w:t>: e57-e60 [PMID: 20655001 DOI: 10.1016/j.fas.2010.03.005]</w:t>
      </w:r>
    </w:p>
    <w:p w14:paraId="709E3A9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6 </w:t>
      </w:r>
      <w:proofErr w:type="spellStart"/>
      <w:r w:rsidRPr="003D7556">
        <w:rPr>
          <w:rFonts w:ascii="Book Antiqua" w:eastAsia="Book Antiqua" w:hAnsi="Book Antiqua" w:cs="Book Antiqua"/>
          <w:b/>
          <w:bCs/>
          <w:color w:val="000000"/>
        </w:rPr>
        <w:t>Kruppa</w:t>
      </w:r>
      <w:proofErr w:type="spellEnd"/>
      <w:r w:rsidRPr="003D7556">
        <w:rPr>
          <w:rFonts w:ascii="Book Antiqua" w:eastAsia="Book Antiqua" w:hAnsi="Book Antiqua" w:cs="Book Antiqua"/>
          <w:b/>
          <w:bCs/>
          <w:color w:val="000000"/>
        </w:rPr>
        <w:t xml:space="preserve"> C</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Snoap</w:t>
      </w:r>
      <w:proofErr w:type="spellEnd"/>
      <w:r w:rsidRPr="003D7556">
        <w:rPr>
          <w:rFonts w:ascii="Book Antiqua" w:eastAsia="Book Antiqua" w:hAnsi="Book Antiqua" w:cs="Book Antiqua"/>
          <w:color w:val="000000"/>
        </w:rPr>
        <w:t xml:space="preserve"> T, </w:t>
      </w:r>
      <w:proofErr w:type="spellStart"/>
      <w:r w:rsidRPr="003D7556">
        <w:rPr>
          <w:rFonts w:ascii="Book Antiqua" w:eastAsia="Book Antiqua" w:hAnsi="Book Antiqua" w:cs="Book Antiqua"/>
          <w:color w:val="000000"/>
        </w:rPr>
        <w:t>Sietsema</w:t>
      </w:r>
      <w:proofErr w:type="spellEnd"/>
      <w:r w:rsidRPr="003D7556">
        <w:rPr>
          <w:rFonts w:ascii="Book Antiqua" w:eastAsia="Book Antiqua" w:hAnsi="Book Antiqua" w:cs="Book Antiqua"/>
          <w:color w:val="000000"/>
        </w:rPr>
        <w:t xml:space="preserve"> DL, </w:t>
      </w:r>
      <w:proofErr w:type="spellStart"/>
      <w:r w:rsidRPr="003D7556">
        <w:rPr>
          <w:rFonts w:ascii="Book Antiqua" w:eastAsia="Book Antiqua" w:hAnsi="Book Antiqua" w:cs="Book Antiqua"/>
          <w:color w:val="000000"/>
        </w:rPr>
        <w:t>Schildhauer</w:t>
      </w:r>
      <w:proofErr w:type="spellEnd"/>
      <w:r w:rsidRPr="003D7556">
        <w:rPr>
          <w:rFonts w:ascii="Book Antiqua" w:eastAsia="Book Antiqua" w:hAnsi="Book Antiqua" w:cs="Book Antiqua"/>
          <w:color w:val="000000"/>
        </w:rPr>
        <w:t xml:space="preserve"> TA, </w:t>
      </w:r>
      <w:proofErr w:type="spellStart"/>
      <w:r w:rsidRPr="003D7556">
        <w:rPr>
          <w:rFonts w:ascii="Book Antiqua" w:eastAsia="Book Antiqua" w:hAnsi="Book Antiqua" w:cs="Book Antiqua"/>
          <w:color w:val="000000"/>
        </w:rPr>
        <w:t>Dudda</w:t>
      </w:r>
      <w:proofErr w:type="spellEnd"/>
      <w:r w:rsidRPr="003D7556">
        <w:rPr>
          <w:rFonts w:ascii="Book Antiqua" w:eastAsia="Book Antiqua" w:hAnsi="Book Antiqua" w:cs="Book Antiqua"/>
          <w:color w:val="000000"/>
        </w:rPr>
        <w:t xml:space="preserve"> M, Jones CB. Is the Midterm Progress of Pediatric and Adolescent Talus Fractures Stratified by Age? </w:t>
      </w:r>
      <w:r w:rsidRPr="003D7556">
        <w:rPr>
          <w:rFonts w:ascii="Book Antiqua" w:eastAsia="Book Antiqua" w:hAnsi="Book Antiqua" w:cs="Book Antiqua"/>
          <w:i/>
          <w:iCs/>
          <w:color w:val="000000"/>
        </w:rPr>
        <w:t xml:space="preserve">J Foot Ankle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2018; </w:t>
      </w:r>
      <w:r w:rsidRPr="003D7556">
        <w:rPr>
          <w:rFonts w:ascii="Book Antiqua" w:eastAsia="Book Antiqua" w:hAnsi="Book Antiqua" w:cs="Book Antiqua"/>
          <w:b/>
          <w:bCs/>
          <w:color w:val="000000"/>
        </w:rPr>
        <w:t>57</w:t>
      </w:r>
      <w:r w:rsidRPr="003D7556">
        <w:rPr>
          <w:rFonts w:ascii="Book Antiqua" w:eastAsia="Book Antiqua" w:hAnsi="Book Antiqua" w:cs="Book Antiqua"/>
          <w:color w:val="000000"/>
        </w:rPr>
        <w:t>: 471-477 [PMID: 29506948 DOI: 10.1053/j.jfas.2017.10.031]</w:t>
      </w:r>
    </w:p>
    <w:p w14:paraId="013B5881"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7 </w:t>
      </w:r>
      <w:proofErr w:type="spellStart"/>
      <w:r w:rsidRPr="003D7556">
        <w:rPr>
          <w:rFonts w:ascii="Book Antiqua" w:eastAsia="Book Antiqua" w:hAnsi="Book Antiqua" w:cs="Book Antiqua"/>
          <w:b/>
          <w:color w:val="000000"/>
        </w:rPr>
        <w:t>Sferopoulos</w:t>
      </w:r>
      <w:proofErr w:type="spellEnd"/>
      <w:r w:rsidRPr="003D7556">
        <w:rPr>
          <w:rFonts w:ascii="Book Antiqua" w:eastAsia="Book Antiqua" w:hAnsi="Book Antiqua" w:cs="Book Antiqua"/>
          <w:b/>
          <w:color w:val="000000"/>
        </w:rPr>
        <w:t xml:space="preserve"> NK.</w:t>
      </w:r>
      <w:proofErr w:type="gramEnd"/>
      <w:r w:rsidRPr="003D7556">
        <w:rPr>
          <w:rFonts w:ascii="Book Antiqua" w:eastAsia="Book Antiqua" w:hAnsi="Book Antiqua" w:cs="Book Antiqua"/>
          <w:b/>
          <w:color w:val="000000"/>
        </w:rPr>
        <w:t xml:space="preserve"> </w:t>
      </w:r>
      <w:bookmarkStart w:id="26" w:name="OLE_LINK55"/>
      <w:bookmarkStart w:id="27" w:name="OLE_LINK56"/>
      <w:r w:rsidRPr="003D7556">
        <w:rPr>
          <w:rFonts w:ascii="Book Antiqua" w:eastAsia="Book Antiqua" w:hAnsi="Book Antiqua" w:cs="Book Antiqua"/>
          <w:color w:val="000000"/>
        </w:rPr>
        <w:t xml:space="preserve">Talus fractures in children. </w:t>
      </w:r>
      <w:r w:rsidRPr="003D7556">
        <w:rPr>
          <w:rFonts w:ascii="Book Antiqua" w:eastAsia="Book Antiqua" w:hAnsi="Book Antiqua" w:cs="Book Antiqua"/>
          <w:i/>
          <w:color w:val="000000"/>
        </w:rPr>
        <w:t>ARC J</w:t>
      </w:r>
      <w:r w:rsidR="007B1E52" w:rsidRPr="003D7556">
        <w:rPr>
          <w:rFonts w:ascii="Book Antiqua" w:eastAsia="Book Antiqua" w:hAnsi="Book Antiqua" w:cs="Book Antiqua"/>
          <w:i/>
          <w:color w:val="000000"/>
        </w:rPr>
        <w:t xml:space="preserve"> </w:t>
      </w:r>
      <w:r w:rsidRPr="003D7556">
        <w:rPr>
          <w:rFonts w:ascii="Book Antiqua" w:eastAsia="Book Antiqua" w:hAnsi="Book Antiqua" w:cs="Book Antiqua"/>
          <w:i/>
          <w:color w:val="000000"/>
        </w:rPr>
        <w:t>Res</w:t>
      </w:r>
      <w:r w:rsidR="007B1E52" w:rsidRPr="003D7556">
        <w:rPr>
          <w:rFonts w:ascii="Book Antiqua" w:eastAsia="Book Antiqua" w:hAnsi="Book Antiqua" w:cs="Book Antiqua"/>
          <w:i/>
          <w:color w:val="000000"/>
        </w:rPr>
        <w:t xml:space="preserve"> </w:t>
      </w:r>
      <w:r w:rsidR="00AE7D00" w:rsidRPr="003D7556">
        <w:rPr>
          <w:rFonts w:ascii="Book Antiqua" w:eastAsia="Book Antiqua" w:hAnsi="Book Antiqua" w:cs="Book Antiqua"/>
          <w:i/>
          <w:color w:val="000000"/>
        </w:rPr>
        <w:t>Sport Med</w:t>
      </w:r>
      <w:bookmarkEnd w:id="26"/>
      <w:bookmarkEnd w:id="27"/>
      <w:r w:rsidR="007B1E52" w:rsidRPr="003D7556">
        <w:rPr>
          <w:rFonts w:ascii="Book Antiqua" w:eastAsia="Book Antiqua" w:hAnsi="Book Antiqua" w:cs="Book Antiqua"/>
          <w:i/>
          <w:color w:val="000000"/>
        </w:rPr>
        <w:t xml:space="preserve"> </w:t>
      </w:r>
      <w:r w:rsidR="00AE7D00" w:rsidRPr="003D7556">
        <w:rPr>
          <w:rFonts w:ascii="Book Antiqua" w:eastAsia="Book Antiqua" w:hAnsi="Book Antiqua" w:cs="Book Antiqua"/>
          <w:color w:val="000000"/>
        </w:rPr>
        <w:t xml:space="preserve">2017; </w:t>
      </w:r>
      <w:r w:rsidR="00AE7D00" w:rsidRPr="003D7556">
        <w:rPr>
          <w:rFonts w:ascii="Book Antiqua" w:eastAsia="Book Antiqua" w:hAnsi="Book Antiqua" w:cs="Book Antiqua"/>
          <w:b/>
          <w:color w:val="000000"/>
        </w:rPr>
        <w:t>2</w:t>
      </w:r>
      <w:r w:rsidRPr="003D7556">
        <w:rPr>
          <w:rFonts w:ascii="Book Antiqua" w:eastAsia="Book Antiqua" w:hAnsi="Book Antiqua" w:cs="Book Antiqua"/>
          <w:color w:val="000000"/>
        </w:rPr>
        <w:t>: 21-26</w:t>
      </w:r>
    </w:p>
    <w:p w14:paraId="5CBEFAA5"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8 </w:t>
      </w:r>
      <w:r w:rsidRPr="003D7556">
        <w:rPr>
          <w:rFonts w:ascii="Book Antiqua" w:eastAsia="Book Antiqua" w:hAnsi="Book Antiqua" w:cs="Book Antiqua"/>
          <w:b/>
          <w:bCs/>
          <w:color w:val="000000"/>
        </w:rPr>
        <w:t>Godoy-Santos AL</w:t>
      </w:r>
      <w:r w:rsidRPr="003D7556">
        <w:rPr>
          <w:rFonts w:ascii="Book Antiqua" w:eastAsia="Book Antiqua" w:hAnsi="Book Antiqua" w:cs="Book Antiqua"/>
          <w:color w:val="000000"/>
        </w:rPr>
        <w:t xml:space="preserve">, Albuquerque DM, </w:t>
      </w:r>
      <w:proofErr w:type="spellStart"/>
      <w:r w:rsidRPr="003D7556">
        <w:rPr>
          <w:rFonts w:ascii="Book Antiqua" w:eastAsia="Book Antiqua" w:hAnsi="Book Antiqua" w:cs="Book Antiqua"/>
          <w:color w:val="000000"/>
        </w:rPr>
        <w:t>Diniz-Fernandes</w:t>
      </w:r>
      <w:proofErr w:type="spellEnd"/>
      <w:r w:rsidRPr="003D7556">
        <w:rPr>
          <w:rFonts w:ascii="Book Antiqua" w:eastAsia="Book Antiqua" w:hAnsi="Book Antiqua" w:cs="Book Antiqua"/>
          <w:color w:val="000000"/>
        </w:rPr>
        <w:t xml:space="preserve"> T, </w:t>
      </w:r>
      <w:proofErr w:type="spellStart"/>
      <w:r w:rsidRPr="003D7556">
        <w:rPr>
          <w:rFonts w:ascii="Book Antiqua" w:eastAsia="Book Antiqua" w:hAnsi="Book Antiqua" w:cs="Book Antiqua"/>
          <w:color w:val="000000"/>
        </w:rPr>
        <w:t>Rammelt</w:t>
      </w:r>
      <w:proofErr w:type="spellEnd"/>
      <w:r w:rsidRPr="003D7556">
        <w:rPr>
          <w:rFonts w:ascii="Book Antiqua" w:eastAsia="Book Antiqua" w:hAnsi="Book Antiqua" w:cs="Book Antiqua"/>
          <w:color w:val="000000"/>
        </w:rPr>
        <w:t xml:space="preserve"> S. Fracture of the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neck associated with a compression fracture of the calcaneocuboid joint in a 5-year-old child: a case report. </w:t>
      </w:r>
      <w:r w:rsidRPr="003D7556">
        <w:rPr>
          <w:rFonts w:ascii="Book Antiqua" w:eastAsia="Book Antiqua" w:hAnsi="Book Antiqua" w:cs="Book Antiqua"/>
          <w:i/>
          <w:iCs/>
          <w:color w:val="000000"/>
        </w:rPr>
        <w:t xml:space="preserve">Arch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i/>
          <w:iCs/>
          <w:color w:val="000000"/>
        </w:rPr>
        <w:t xml:space="preserve"> Trauma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2013; </w:t>
      </w:r>
      <w:r w:rsidRPr="003D7556">
        <w:rPr>
          <w:rFonts w:ascii="Book Antiqua" w:eastAsia="Book Antiqua" w:hAnsi="Book Antiqua" w:cs="Book Antiqua"/>
          <w:b/>
          <w:bCs/>
          <w:color w:val="000000"/>
        </w:rPr>
        <w:t>133</w:t>
      </w:r>
      <w:r w:rsidRPr="003D7556">
        <w:rPr>
          <w:rFonts w:ascii="Book Antiqua" w:eastAsia="Book Antiqua" w:hAnsi="Book Antiqua" w:cs="Book Antiqua"/>
          <w:color w:val="000000"/>
        </w:rPr>
        <w:t>: 1267-1271 [PMID: 23784318 DOI: 10.1007/s00402-013-1791-9]</w:t>
      </w:r>
    </w:p>
    <w:p w14:paraId="25A2651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lastRenderedPageBreak/>
        <w:t xml:space="preserve">9 </w:t>
      </w:r>
      <w:proofErr w:type="spellStart"/>
      <w:r w:rsidRPr="003D7556">
        <w:rPr>
          <w:rFonts w:ascii="Book Antiqua" w:eastAsia="Book Antiqua" w:hAnsi="Book Antiqua" w:cs="Book Antiqua"/>
          <w:b/>
          <w:bCs/>
          <w:color w:val="000000"/>
        </w:rPr>
        <w:t>Mayr</w:t>
      </w:r>
      <w:proofErr w:type="spellEnd"/>
      <w:r w:rsidRPr="003D7556">
        <w:rPr>
          <w:rFonts w:ascii="Book Antiqua" w:eastAsia="Book Antiqua" w:hAnsi="Book Antiqua" w:cs="Book Antiqua"/>
          <w:b/>
          <w:bCs/>
          <w:color w:val="000000"/>
        </w:rPr>
        <w:t xml:space="preserve"> J</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Peicha</w:t>
      </w:r>
      <w:proofErr w:type="spellEnd"/>
      <w:r w:rsidRPr="003D7556">
        <w:rPr>
          <w:rFonts w:ascii="Book Antiqua" w:eastAsia="Book Antiqua" w:hAnsi="Book Antiqua" w:cs="Book Antiqua"/>
          <w:color w:val="000000"/>
        </w:rPr>
        <w:t xml:space="preserve"> G, </w:t>
      </w:r>
      <w:proofErr w:type="spellStart"/>
      <w:r w:rsidRPr="003D7556">
        <w:rPr>
          <w:rFonts w:ascii="Book Antiqua" w:eastAsia="Book Antiqua" w:hAnsi="Book Antiqua" w:cs="Book Antiqua"/>
          <w:color w:val="000000"/>
        </w:rPr>
        <w:t>Grechenig</w:t>
      </w:r>
      <w:proofErr w:type="spellEnd"/>
      <w:r w:rsidRPr="003D7556">
        <w:rPr>
          <w:rFonts w:ascii="Book Antiqua" w:eastAsia="Book Antiqua" w:hAnsi="Book Antiqua" w:cs="Book Antiqua"/>
          <w:color w:val="000000"/>
        </w:rPr>
        <w:t xml:space="preserve"> W, </w:t>
      </w:r>
      <w:proofErr w:type="spellStart"/>
      <w:r w:rsidRPr="003D7556">
        <w:rPr>
          <w:rFonts w:ascii="Book Antiqua" w:eastAsia="Book Antiqua" w:hAnsi="Book Antiqua" w:cs="Book Antiqua"/>
          <w:color w:val="000000"/>
        </w:rPr>
        <w:t>Hammerl</w:t>
      </w:r>
      <w:proofErr w:type="spellEnd"/>
      <w:r w:rsidRPr="003D7556">
        <w:rPr>
          <w:rFonts w:ascii="Book Antiqua" w:eastAsia="Book Antiqua" w:hAnsi="Book Antiqua" w:cs="Book Antiqua"/>
          <w:color w:val="000000"/>
        </w:rPr>
        <w:t xml:space="preserve"> R, </w:t>
      </w:r>
      <w:proofErr w:type="spellStart"/>
      <w:r w:rsidRPr="003D7556">
        <w:rPr>
          <w:rFonts w:ascii="Book Antiqua" w:eastAsia="Book Antiqua" w:hAnsi="Book Antiqua" w:cs="Book Antiqua"/>
          <w:color w:val="000000"/>
        </w:rPr>
        <w:t>Weiglein</w:t>
      </w:r>
      <w:proofErr w:type="spellEnd"/>
      <w:r w:rsidRPr="003D7556">
        <w:rPr>
          <w:rFonts w:ascii="Book Antiqua" w:eastAsia="Book Antiqua" w:hAnsi="Book Antiqua" w:cs="Book Antiqua"/>
          <w:color w:val="000000"/>
        </w:rPr>
        <w:t xml:space="preserve"> A, </w:t>
      </w:r>
      <w:proofErr w:type="spellStart"/>
      <w:r w:rsidRPr="003D7556">
        <w:rPr>
          <w:rFonts w:ascii="Book Antiqua" w:eastAsia="Book Antiqua" w:hAnsi="Book Antiqua" w:cs="Book Antiqua"/>
          <w:color w:val="000000"/>
        </w:rPr>
        <w:t>Sorantin</w:t>
      </w:r>
      <w:proofErr w:type="spellEnd"/>
      <w:r w:rsidRPr="003D7556">
        <w:rPr>
          <w:rFonts w:ascii="Book Antiqua" w:eastAsia="Book Antiqua" w:hAnsi="Book Antiqua" w:cs="Book Antiqua"/>
          <w:color w:val="000000"/>
        </w:rPr>
        <w:t xml:space="preserve"> E. Fractures and dislocations of the foot in children. </w:t>
      </w:r>
      <w:proofErr w:type="spellStart"/>
      <w:r w:rsidRPr="003D7556">
        <w:rPr>
          <w:rFonts w:ascii="Book Antiqua" w:eastAsia="Book Antiqua" w:hAnsi="Book Antiqua" w:cs="Book Antiqua"/>
          <w:i/>
          <w:iCs/>
          <w:color w:val="000000"/>
        </w:rPr>
        <w:t>Clin</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Podiatr</w:t>
      </w:r>
      <w:proofErr w:type="spellEnd"/>
      <w:r w:rsidRPr="003D7556">
        <w:rPr>
          <w:rFonts w:ascii="Book Antiqua" w:eastAsia="Book Antiqua" w:hAnsi="Book Antiqua" w:cs="Book Antiqua"/>
          <w:i/>
          <w:iCs/>
          <w:color w:val="000000"/>
        </w:rPr>
        <w:t xml:space="preserve"> Med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2006; </w:t>
      </w:r>
      <w:r w:rsidRPr="003D7556">
        <w:rPr>
          <w:rFonts w:ascii="Book Antiqua" w:eastAsia="Book Antiqua" w:hAnsi="Book Antiqua" w:cs="Book Antiqua"/>
          <w:b/>
          <w:bCs/>
          <w:color w:val="000000"/>
        </w:rPr>
        <w:t>23</w:t>
      </w:r>
      <w:r w:rsidRPr="003D7556">
        <w:rPr>
          <w:rFonts w:ascii="Book Antiqua" w:eastAsia="Book Antiqua" w:hAnsi="Book Antiqua" w:cs="Book Antiqua"/>
          <w:color w:val="000000"/>
        </w:rPr>
        <w:t>: 167-189, ix [PMID: 16598914 DOI: 10.1016/j.cpm.2005.10.011]</w:t>
      </w:r>
    </w:p>
    <w:p w14:paraId="620DA7F4"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10 </w:t>
      </w:r>
      <w:proofErr w:type="spellStart"/>
      <w:r w:rsidRPr="003D7556">
        <w:rPr>
          <w:rFonts w:ascii="Book Antiqua" w:eastAsia="Book Antiqua" w:hAnsi="Book Antiqua" w:cs="Book Antiqua"/>
          <w:b/>
          <w:bCs/>
          <w:color w:val="000000"/>
        </w:rPr>
        <w:t>Bykov</w:t>
      </w:r>
      <w:proofErr w:type="spellEnd"/>
      <w:r w:rsidRPr="003D7556">
        <w:rPr>
          <w:rFonts w:ascii="Book Antiqua" w:eastAsia="Book Antiqua" w:hAnsi="Book Antiqua" w:cs="Book Antiqua"/>
          <w:b/>
          <w:bCs/>
          <w:color w:val="000000"/>
        </w:rPr>
        <w:t xml:space="preserve"> Y</w:t>
      </w:r>
      <w:r w:rsidRPr="003D7556">
        <w:rPr>
          <w:rFonts w:ascii="Book Antiqua" w:eastAsia="Book Antiqua" w:hAnsi="Book Antiqua" w:cs="Book Antiqua"/>
          <w:color w:val="000000"/>
        </w:rPr>
        <w:t>. Fractures of the talus.</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i/>
          <w:iCs/>
          <w:color w:val="000000"/>
        </w:rPr>
        <w:t>Clin</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Podiatr</w:t>
      </w:r>
      <w:proofErr w:type="spellEnd"/>
      <w:r w:rsidRPr="003D7556">
        <w:rPr>
          <w:rFonts w:ascii="Book Antiqua" w:eastAsia="Book Antiqua" w:hAnsi="Book Antiqua" w:cs="Book Antiqua"/>
          <w:i/>
          <w:iCs/>
          <w:color w:val="000000"/>
        </w:rPr>
        <w:t xml:space="preserve"> Med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2014; </w:t>
      </w:r>
      <w:r w:rsidRPr="003D7556">
        <w:rPr>
          <w:rFonts w:ascii="Book Antiqua" w:eastAsia="Book Antiqua" w:hAnsi="Book Antiqua" w:cs="Book Antiqua"/>
          <w:b/>
          <w:bCs/>
          <w:color w:val="000000"/>
        </w:rPr>
        <w:t>31</w:t>
      </w:r>
      <w:r w:rsidRPr="003D7556">
        <w:rPr>
          <w:rFonts w:ascii="Book Antiqua" w:eastAsia="Book Antiqua" w:hAnsi="Book Antiqua" w:cs="Book Antiqua"/>
          <w:color w:val="000000"/>
        </w:rPr>
        <w:t>: 509-521 [PMID: 25281512 DOI: 10.1016/j.cpm.2014.06.004]</w:t>
      </w:r>
    </w:p>
    <w:p w14:paraId="40F1321A"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11 </w:t>
      </w:r>
      <w:proofErr w:type="spellStart"/>
      <w:r w:rsidRPr="003D7556">
        <w:rPr>
          <w:rFonts w:ascii="Book Antiqua" w:eastAsia="Book Antiqua" w:hAnsi="Book Antiqua" w:cs="Book Antiqua"/>
          <w:b/>
          <w:bCs/>
          <w:color w:val="000000"/>
        </w:rPr>
        <w:t>Eberl</w:t>
      </w:r>
      <w:proofErr w:type="spellEnd"/>
      <w:r w:rsidRPr="003D7556">
        <w:rPr>
          <w:rFonts w:ascii="Book Antiqua" w:eastAsia="Book Antiqua" w:hAnsi="Book Antiqua" w:cs="Book Antiqua"/>
          <w:b/>
          <w:bCs/>
          <w:color w:val="000000"/>
        </w:rPr>
        <w:t xml:space="preserve"> R</w:t>
      </w:r>
      <w:r w:rsidRPr="003D7556">
        <w:rPr>
          <w:rFonts w:ascii="Book Antiqua" w:eastAsia="Book Antiqua" w:hAnsi="Book Antiqua" w:cs="Book Antiqua"/>
          <w:color w:val="000000"/>
        </w:rPr>
        <w:t xml:space="preserve">, Singer G, </w:t>
      </w:r>
      <w:proofErr w:type="spellStart"/>
      <w:r w:rsidRPr="003D7556">
        <w:rPr>
          <w:rFonts w:ascii="Book Antiqua" w:eastAsia="Book Antiqua" w:hAnsi="Book Antiqua" w:cs="Book Antiqua"/>
          <w:color w:val="000000"/>
        </w:rPr>
        <w:t>Schalamon</w:t>
      </w:r>
      <w:proofErr w:type="spellEnd"/>
      <w:r w:rsidRPr="003D7556">
        <w:rPr>
          <w:rFonts w:ascii="Book Antiqua" w:eastAsia="Book Antiqua" w:hAnsi="Book Antiqua" w:cs="Book Antiqua"/>
          <w:color w:val="000000"/>
        </w:rPr>
        <w:t xml:space="preserve"> J, </w:t>
      </w:r>
      <w:proofErr w:type="spellStart"/>
      <w:r w:rsidRPr="003D7556">
        <w:rPr>
          <w:rFonts w:ascii="Book Antiqua" w:eastAsia="Book Antiqua" w:hAnsi="Book Antiqua" w:cs="Book Antiqua"/>
          <w:color w:val="000000"/>
        </w:rPr>
        <w:t>Hausbrandt</w:t>
      </w:r>
      <w:proofErr w:type="spellEnd"/>
      <w:r w:rsidRPr="003D7556">
        <w:rPr>
          <w:rFonts w:ascii="Book Antiqua" w:eastAsia="Book Antiqua" w:hAnsi="Book Antiqua" w:cs="Book Antiqua"/>
          <w:color w:val="000000"/>
        </w:rPr>
        <w:t xml:space="preserve"> P, </w:t>
      </w:r>
      <w:proofErr w:type="spellStart"/>
      <w:r w:rsidRPr="003D7556">
        <w:rPr>
          <w:rFonts w:ascii="Book Antiqua" w:eastAsia="Book Antiqua" w:hAnsi="Book Antiqua" w:cs="Book Antiqua"/>
          <w:color w:val="000000"/>
        </w:rPr>
        <w:t>Hoellwarth</w:t>
      </w:r>
      <w:proofErr w:type="spellEnd"/>
      <w:r w:rsidRPr="003D7556">
        <w:rPr>
          <w:rFonts w:ascii="Book Antiqua" w:eastAsia="Book Antiqua" w:hAnsi="Book Antiqua" w:cs="Book Antiqua"/>
          <w:color w:val="000000"/>
        </w:rPr>
        <w:t xml:space="preserve"> ME. </w:t>
      </w:r>
      <w:proofErr w:type="gramStart"/>
      <w:r w:rsidRPr="003D7556">
        <w:rPr>
          <w:rFonts w:ascii="Book Antiqua" w:eastAsia="Book Antiqua" w:hAnsi="Book Antiqua" w:cs="Book Antiqua"/>
          <w:color w:val="000000"/>
        </w:rPr>
        <w:t>Fractures of the talus--differences between children and adolescents.</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J Trauma</w:t>
      </w:r>
      <w:r w:rsidRPr="003D7556">
        <w:rPr>
          <w:rFonts w:ascii="Book Antiqua" w:eastAsia="Book Antiqua" w:hAnsi="Book Antiqua" w:cs="Book Antiqua"/>
          <w:color w:val="000000"/>
        </w:rPr>
        <w:t xml:space="preserve"> 2010; </w:t>
      </w:r>
      <w:r w:rsidRPr="003D7556">
        <w:rPr>
          <w:rFonts w:ascii="Book Antiqua" w:eastAsia="Book Antiqua" w:hAnsi="Book Antiqua" w:cs="Book Antiqua"/>
          <w:b/>
          <w:bCs/>
          <w:color w:val="000000"/>
        </w:rPr>
        <w:t>68</w:t>
      </w:r>
      <w:r w:rsidRPr="003D7556">
        <w:rPr>
          <w:rFonts w:ascii="Book Antiqua" w:eastAsia="Book Antiqua" w:hAnsi="Book Antiqua" w:cs="Book Antiqua"/>
          <w:color w:val="000000"/>
        </w:rPr>
        <w:t>: 126-130 [PMID: 20065767 DOI: 10.1097/TA.0b013e3181a74667]</w:t>
      </w:r>
    </w:p>
    <w:p w14:paraId="001BEFF5"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12 </w:t>
      </w:r>
      <w:r w:rsidRPr="003D7556">
        <w:rPr>
          <w:rFonts w:ascii="Book Antiqua" w:eastAsia="Book Antiqua" w:hAnsi="Book Antiqua" w:cs="Book Antiqua"/>
          <w:b/>
          <w:bCs/>
          <w:color w:val="000000"/>
        </w:rPr>
        <w:t>Smith JT</w:t>
      </w:r>
      <w:r w:rsidRPr="003D7556">
        <w:rPr>
          <w:rFonts w:ascii="Book Antiqua" w:eastAsia="Book Antiqua" w:hAnsi="Book Antiqua" w:cs="Book Antiqua"/>
          <w:color w:val="000000"/>
        </w:rPr>
        <w:t xml:space="preserve">, Curtis TA, Spencer S, </w:t>
      </w:r>
      <w:proofErr w:type="spellStart"/>
      <w:r w:rsidRPr="003D7556">
        <w:rPr>
          <w:rFonts w:ascii="Book Antiqua" w:eastAsia="Book Antiqua" w:hAnsi="Book Antiqua" w:cs="Book Antiqua"/>
          <w:color w:val="000000"/>
        </w:rPr>
        <w:t>Kasser</w:t>
      </w:r>
      <w:proofErr w:type="spellEnd"/>
      <w:r w:rsidRPr="003D7556">
        <w:rPr>
          <w:rFonts w:ascii="Book Antiqua" w:eastAsia="Book Antiqua" w:hAnsi="Book Antiqua" w:cs="Book Antiqua"/>
          <w:color w:val="000000"/>
        </w:rPr>
        <w:t xml:space="preserve"> JR, Mahan ST. Complications of talus fractures in children. </w:t>
      </w:r>
      <w:r w:rsidRPr="003D7556">
        <w:rPr>
          <w:rFonts w:ascii="Book Antiqua" w:eastAsia="Book Antiqua" w:hAnsi="Book Antiqua" w:cs="Book Antiqua"/>
          <w:i/>
          <w:iCs/>
          <w:color w:val="000000"/>
        </w:rPr>
        <w:t xml:space="preserve">J </w:t>
      </w:r>
      <w:proofErr w:type="spellStart"/>
      <w:r w:rsidRPr="003D7556">
        <w:rPr>
          <w:rFonts w:ascii="Book Antiqua" w:eastAsia="Book Antiqua" w:hAnsi="Book Antiqua" w:cs="Book Antiqua"/>
          <w:i/>
          <w:iCs/>
          <w:color w:val="000000"/>
        </w:rPr>
        <w:t>Pediatr</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color w:val="000000"/>
        </w:rPr>
        <w:t xml:space="preserve"> 2010; </w:t>
      </w:r>
      <w:r w:rsidRPr="003D7556">
        <w:rPr>
          <w:rFonts w:ascii="Book Antiqua" w:eastAsia="Book Antiqua" w:hAnsi="Book Antiqua" w:cs="Book Antiqua"/>
          <w:b/>
          <w:bCs/>
          <w:color w:val="000000"/>
        </w:rPr>
        <w:t>30</w:t>
      </w:r>
      <w:r w:rsidRPr="003D7556">
        <w:rPr>
          <w:rFonts w:ascii="Book Antiqua" w:eastAsia="Book Antiqua" w:hAnsi="Book Antiqua" w:cs="Book Antiqua"/>
          <w:color w:val="000000"/>
        </w:rPr>
        <w:t>: 779-784 [PMID: 21102201 DOI: 10.1097/BPO.0b013e3181f73e6e]</w:t>
      </w:r>
    </w:p>
    <w:p w14:paraId="4AD13BAE"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13 </w:t>
      </w:r>
      <w:proofErr w:type="spellStart"/>
      <w:r w:rsidRPr="003D7556">
        <w:rPr>
          <w:rFonts w:ascii="Book Antiqua" w:eastAsia="Book Antiqua" w:hAnsi="Book Antiqua" w:cs="Book Antiqua"/>
          <w:b/>
          <w:bCs/>
          <w:color w:val="000000"/>
        </w:rPr>
        <w:t>Zwipp</w:t>
      </w:r>
      <w:proofErr w:type="spellEnd"/>
      <w:r w:rsidRPr="003D7556">
        <w:rPr>
          <w:rFonts w:ascii="Book Antiqua" w:eastAsia="Book Antiqua" w:hAnsi="Book Antiqua" w:cs="Book Antiqua"/>
          <w:b/>
          <w:bCs/>
          <w:color w:val="000000"/>
        </w:rPr>
        <w:t xml:space="preserve"> H</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Ranft</w:t>
      </w:r>
      <w:proofErr w:type="spellEnd"/>
      <w:r w:rsidRPr="003D7556">
        <w:rPr>
          <w:rFonts w:ascii="Book Antiqua" w:eastAsia="Book Antiqua" w:hAnsi="Book Antiqua" w:cs="Book Antiqua"/>
          <w:color w:val="000000"/>
        </w:rPr>
        <w:t xml:space="preserve"> T. [</w:t>
      </w:r>
      <w:proofErr w:type="spellStart"/>
      <w:r w:rsidRPr="003D7556">
        <w:rPr>
          <w:rFonts w:ascii="Book Antiqua" w:eastAsia="Book Antiqua" w:hAnsi="Book Antiqua" w:cs="Book Antiqua"/>
          <w:color w:val="000000"/>
        </w:rPr>
        <w:t>Malunited</w:t>
      </w:r>
      <w:proofErr w:type="spellEnd"/>
      <w:r w:rsidRPr="003D7556">
        <w:rPr>
          <w:rFonts w:ascii="Book Antiqua" w:eastAsia="Book Antiqua" w:hAnsi="Book Antiqua" w:cs="Book Antiqua"/>
          <w:color w:val="000000"/>
        </w:rPr>
        <w:t xml:space="preserve"> juvenile fractures in the foot region].</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i/>
          <w:iCs/>
          <w:color w:val="000000"/>
        </w:rPr>
        <w:t>Orthopade</w:t>
      </w:r>
      <w:proofErr w:type="spellEnd"/>
      <w:r w:rsidRPr="003D7556">
        <w:rPr>
          <w:rFonts w:ascii="Book Antiqua" w:eastAsia="Book Antiqua" w:hAnsi="Book Antiqua" w:cs="Book Antiqua"/>
          <w:color w:val="000000"/>
        </w:rPr>
        <w:t xml:space="preserve"> 1991; </w:t>
      </w:r>
      <w:r w:rsidRPr="003D7556">
        <w:rPr>
          <w:rFonts w:ascii="Book Antiqua" w:eastAsia="Book Antiqua" w:hAnsi="Book Antiqua" w:cs="Book Antiqua"/>
          <w:b/>
          <w:bCs/>
          <w:color w:val="000000"/>
        </w:rPr>
        <w:t>20</w:t>
      </w:r>
      <w:r w:rsidRPr="003D7556">
        <w:rPr>
          <w:rFonts w:ascii="Book Antiqua" w:eastAsia="Book Antiqua" w:hAnsi="Book Antiqua" w:cs="Book Antiqua"/>
          <w:color w:val="000000"/>
        </w:rPr>
        <w:t>: 374-380 [PMID: 1684652]</w:t>
      </w:r>
    </w:p>
    <w:p w14:paraId="57EB6C76"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14 </w:t>
      </w:r>
      <w:proofErr w:type="spellStart"/>
      <w:r w:rsidRPr="003D7556">
        <w:rPr>
          <w:rFonts w:ascii="Book Antiqua" w:eastAsia="Book Antiqua" w:hAnsi="Book Antiqua" w:cs="Book Antiqua"/>
          <w:b/>
          <w:bCs/>
          <w:color w:val="000000"/>
        </w:rPr>
        <w:t>Kızılay</w:t>
      </w:r>
      <w:proofErr w:type="spellEnd"/>
      <w:r w:rsidRPr="003D7556">
        <w:rPr>
          <w:rFonts w:ascii="Book Antiqua" w:eastAsia="Book Antiqua" w:hAnsi="Book Antiqua" w:cs="Book Antiqua"/>
          <w:b/>
          <w:bCs/>
          <w:color w:val="000000"/>
        </w:rPr>
        <w:t xml:space="preserve"> YO</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Aytan</w:t>
      </w:r>
      <w:proofErr w:type="spellEnd"/>
      <w:r w:rsidRPr="003D7556">
        <w:rPr>
          <w:rFonts w:ascii="Book Antiqua" w:eastAsia="Book Antiqua" w:hAnsi="Book Antiqua" w:cs="Book Antiqua"/>
          <w:color w:val="000000"/>
        </w:rPr>
        <w:t xml:space="preserve"> O. Low-Energy Hawkins Type III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Neck Fracture-Dislocation </w:t>
      </w:r>
      <w:proofErr w:type="gramStart"/>
      <w:r w:rsidRPr="003D7556">
        <w:rPr>
          <w:rFonts w:ascii="Book Antiqua" w:eastAsia="Book Antiqua" w:hAnsi="Book Antiqua" w:cs="Book Antiqua"/>
          <w:color w:val="000000"/>
        </w:rPr>
        <w:t>With</w:t>
      </w:r>
      <w:proofErr w:type="gramEnd"/>
      <w:r w:rsidRPr="003D7556">
        <w:rPr>
          <w:rFonts w:ascii="Book Antiqua" w:eastAsia="Book Antiqua" w:hAnsi="Book Antiqua" w:cs="Book Antiqua"/>
          <w:color w:val="000000"/>
        </w:rPr>
        <w:t xml:space="preserve"> Neurovascular and Tendon Entrapment in a Pediatric Patient. </w:t>
      </w:r>
      <w:r w:rsidRPr="003D7556">
        <w:rPr>
          <w:rFonts w:ascii="Book Antiqua" w:eastAsia="Book Antiqua" w:hAnsi="Book Antiqua" w:cs="Book Antiqua"/>
          <w:i/>
          <w:iCs/>
          <w:color w:val="000000"/>
        </w:rPr>
        <w:t xml:space="preserve">J Foot Ankle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2017; </w:t>
      </w:r>
      <w:r w:rsidRPr="003D7556">
        <w:rPr>
          <w:rFonts w:ascii="Book Antiqua" w:eastAsia="Book Antiqua" w:hAnsi="Book Antiqua" w:cs="Book Antiqua"/>
          <w:b/>
          <w:bCs/>
          <w:color w:val="000000"/>
        </w:rPr>
        <w:t>56</w:t>
      </w:r>
      <w:r w:rsidRPr="003D7556">
        <w:rPr>
          <w:rFonts w:ascii="Book Antiqua" w:eastAsia="Book Antiqua" w:hAnsi="Book Antiqua" w:cs="Book Antiqua"/>
          <w:color w:val="000000"/>
        </w:rPr>
        <w:t>: 1288-1291 [PMID: 28778631 DOI: 10.1053/j.jfas.2017.05.007]</w:t>
      </w:r>
    </w:p>
    <w:p w14:paraId="7DACC274"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15 </w:t>
      </w:r>
      <w:proofErr w:type="spellStart"/>
      <w:r w:rsidRPr="003D7556">
        <w:rPr>
          <w:rFonts w:ascii="Book Antiqua" w:eastAsia="Book Antiqua" w:hAnsi="Book Antiqua" w:cs="Book Antiqua"/>
          <w:b/>
          <w:bCs/>
          <w:color w:val="000000"/>
        </w:rPr>
        <w:t>García</w:t>
      </w:r>
      <w:proofErr w:type="spellEnd"/>
      <w:r w:rsidRPr="003D7556">
        <w:rPr>
          <w:rFonts w:ascii="Book Antiqua" w:eastAsia="Book Antiqua" w:hAnsi="Book Antiqua" w:cs="Book Antiqua"/>
          <w:b/>
          <w:bCs/>
          <w:color w:val="000000"/>
        </w:rPr>
        <w:t>-Rey E</w:t>
      </w:r>
      <w:proofErr w:type="gramEnd"/>
      <w:r w:rsidRPr="003D7556">
        <w:rPr>
          <w:rFonts w:ascii="Book Antiqua" w:eastAsia="Book Antiqua" w:hAnsi="Book Antiqua" w:cs="Book Antiqua"/>
          <w:b/>
          <w:bCs/>
          <w:color w:val="000000"/>
        </w:rPr>
        <w:t>,</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Sanz</w:t>
      </w:r>
      <w:proofErr w:type="spellEnd"/>
      <w:r w:rsidRPr="003D7556">
        <w:rPr>
          <w:rFonts w:ascii="Book Antiqua" w:eastAsia="Book Antiqua" w:hAnsi="Book Antiqua" w:cs="Book Antiqua"/>
          <w:color w:val="000000"/>
        </w:rPr>
        <w:t xml:space="preserve">-Hospital FJ, </w:t>
      </w:r>
      <w:proofErr w:type="spellStart"/>
      <w:r w:rsidRPr="003D7556">
        <w:rPr>
          <w:rFonts w:ascii="Book Antiqua" w:eastAsia="Book Antiqua" w:hAnsi="Book Antiqua" w:cs="Book Antiqua"/>
          <w:color w:val="000000"/>
        </w:rPr>
        <w:t>Galdrán</w:t>
      </w:r>
      <w:proofErr w:type="spellEnd"/>
      <w:r w:rsidRPr="003D7556">
        <w:rPr>
          <w:rFonts w:ascii="Book Antiqua" w:eastAsia="Book Antiqua" w:hAnsi="Book Antiqua" w:cs="Book Antiqua"/>
          <w:color w:val="000000"/>
        </w:rPr>
        <w:t xml:space="preserve"> FJ, Cano-</w:t>
      </w:r>
      <w:proofErr w:type="spellStart"/>
      <w:r w:rsidRPr="003D7556">
        <w:rPr>
          <w:rFonts w:ascii="Book Antiqua" w:eastAsia="Book Antiqua" w:hAnsi="Book Antiqua" w:cs="Book Antiqua"/>
          <w:color w:val="000000"/>
        </w:rPr>
        <w:t>Egea</w:t>
      </w:r>
      <w:proofErr w:type="spellEnd"/>
      <w:r w:rsidRPr="003D7556">
        <w:rPr>
          <w:rFonts w:ascii="Book Antiqua" w:eastAsia="Book Antiqua" w:hAnsi="Book Antiqua" w:cs="Book Antiqua"/>
          <w:color w:val="000000"/>
        </w:rPr>
        <w:t xml:space="preserve"> JM, </w:t>
      </w:r>
      <w:proofErr w:type="spellStart"/>
      <w:r w:rsidRPr="003D7556">
        <w:rPr>
          <w:rFonts w:ascii="Book Antiqua" w:eastAsia="Book Antiqua" w:hAnsi="Book Antiqua" w:cs="Book Antiqua"/>
          <w:color w:val="000000"/>
        </w:rPr>
        <w:t>Alcázar</w:t>
      </w:r>
      <w:proofErr w:type="spellEnd"/>
      <w:r w:rsidRPr="003D7556">
        <w:rPr>
          <w:rFonts w:ascii="Book Antiqua" w:eastAsia="Book Antiqua" w:hAnsi="Book Antiqua" w:cs="Book Antiqua"/>
          <w:color w:val="000000"/>
        </w:rPr>
        <w:t xml:space="preserve"> LFL.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neck fractures: results and complications by type. </w:t>
      </w:r>
      <w:r w:rsidRPr="003D7556">
        <w:rPr>
          <w:rFonts w:ascii="Book Antiqua" w:eastAsia="Book Antiqua" w:hAnsi="Book Antiqua" w:cs="Book Antiqua"/>
          <w:i/>
          <w:color w:val="000000"/>
        </w:rPr>
        <w:t xml:space="preserve">Foot Ankle </w:t>
      </w:r>
      <w:proofErr w:type="spellStart"/>
      <w:r w:rsidRPr="003D7556">
        <w:rPr>
          <w:rFonts w:ascii="Book Antiqua" w:eastAsia="Book Antiqua" w:hAnsi="Book Antiqua" w:cs="Book Antiqua"/>
          <w:i/>
          <w:color w:val="000000"/>
        </w:rPr>
        <w:t>Surg</w:t>
      </w:r>
      <w:proofErr w:type="spellEnd"/>
      <w:r w:rsidRPr="003D7556">
        <w:rPr>
          <w:rFonts w:ascii="Book Antiqua" w:eastAsia="Book Antiqua" w:hAnsi="Book Antiqua" w:cs="Book Antiqua"/>
          <w:color w:val="000000"/>
        </w:rPr>
        <w:t xml:space="preserve"> 2002;</w:t>
      </w:r>
      <w:r w:rsidR="00671790" w:rsidRPr="003D7556">
        <w:rPr>
          <w:rFonts w:ascii="Book Antiqua" w:eastAsia="Book Antiqua" w:hAnsi="Book Antiqua" w:cs="Book Antiqua"/>
          <w:color w:val="000000"/>
        </w:rPr>
        <w:t xml:space="preserve"> </w:t>
      </w:r>
      <w:r w:rsidR="00671790" w:rsidRPr="003D7556">
        <w:rPr>
          <w:rFonts w:ascii="Book Antiqua" w:eastAsia="Book Antiqua" w:hAnsi="Book Antiqua" w:cs="Book Antiqua"/>
          <w:b/>
          <w:color w:val="000000"/>
        </w:rPr>
        <w:t>8</w:t>
      </w:r>
      <w:r w:rsidRPr="003D7556">
        <w:rPr>
          <w:rFonts w:ascii="Book Antiqua" w:eastAsia="Book Antiqua" w:hAnsi="Book Antiqua" w:cs="Book Antiqua"/>
          <w:color w:val="000000"/>
        </w:rPr>
        <w:t>:</w:t>
      </w:r>
      <w:r w:rsidR="00671790" w:rsidRPr="003D7556">
        <w:rPr>
          <w:rFonts w:ascii="Book Antiqua" w:eastAsia="Book Antiqua" w:hAnsi="Book Antiqua" w:cs="Book Antiqua"/>
          <w:color w:val="000000"/>
        </w:rPr>
        <w:t xml:space="preserve"> 203</w:t>
      </w:r>
      <w:r w:rsidR="00DE274F" w:rsidRPr="003D7556">
        <w:rPr>
          <w:rFonts w:ascii="Book Antiqua" w:eastAsia="Book Antiqua" w:hAnsi="Book Antiqua" w:cs="Book Antiqua"/>
          <w:color w:val="000000"/>
        </w:rPr>
        <w:t>-</w:t>
      </w:r>
      <w:r w:rsidR="00671790" w:rsidRPr="003D7556">
        <w:rPr>
          <w:rFonts w:ascii="Book Antiqua" w:eastAsia="Book Antiqua" w:hAnsi="Book Antiqua" w:cs="Book Antiqua"/>
          <w:color w:val="000000"/>
        </w:rPr>
        <w:t xml:space="preserve">208 </w:t>
      </w:r>
      <w:r w:rsidRPr="003D7556">
        <w:rPr>
          <w:rFonts w:ascii="Book Antiqua" w:eastAsia="Book Antiqua" w:hAnsi="Book Antiqua" w:cs="Book Antiqua"/>
          <w:color w:val="000000"/>
        </w:rPr>
        <w:t>[DOI: 10.1046/j.1460-9584.2002.00305.x]</w:t>
      </w:r>
    </w:p>
    <w:p w14:paraId="67ACE94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16 </w:t>
      </w:r>
      <w:r w:rsidRPr="003D7556">
        <w:rPr>
          <w:rFonts w:ascii="Book Antiqua" w:eastAsia="Book Antiqua" w:hAnsi="Book Antiqua" w:cs="Book Antiqua"/>
          <w:b/>
          <w:bCs/>
          <w:color w:val="000000"/>
        </w:rPr>
        <w:t>Schulze W</w:t>
      </w:r>
      <w:r w:rsidRPr="003D7556">
        <w:rPr>
          <w:rFonts w:ascii="Book Antiqua" w:eastAsia="Book Antiqua" w:hAnsi="Book Antiqua" w:cs="Book Antiqua"/>
          <w:color w:val="000000"/>
        </w:rPr>
        <w:t xml:space="preserve">, Richter J, </w:t>
      </w:r>
      <w:proofErr w:type="spellStart"/>
      <w:r w:rsidRPr="003D7556">
        <w:rPr>
          <w:rFonts w:ascii="Book Antiqua" w:eastAsia="Book Antiqua" w:hAnsi="Book Antiqua" w:cs="Book Antiqua"/>
          <w:color w:val="000000"/>
        </w:rPr>
        <w:t>Russe</w:t>
      </w:r>
      <w:proofErr w:type="spellEnd"/>
      <w:r w:rsidRPr="003D7556">
        <w:rPr>
          <w:rFonts w:ascii="Book Antiqua" w:eastAsia="Book Antiqua" w:hAnsi="Book Antiqua" w:cs="Book Antiqua"/>
          <w:color w:val="000000"/>
        </w:rPr>
        <w:t xml:space="preserve"> O, </w:t>
      </w:r>
      <w:proofErr w:type="spellStart"/>
      <w:proofErr w:type="gramStart"/>
      <w:r w:rsidRPr="003D7556">
        <w:rPr>
          <w:rFonts w:ascii="Book Antiqua" w:eastAsia="Book Antiqua" w:hAnsi="Book Antiqua" w:cs="Book Antiqua"/>
          <w:color w:val="000000"/>
        </w:rPr>
        <w:t>Ingelfinger</w:t>
      </w:r>
      <w:proofErr w:type="spellEnd"/>
      <w:proofErr w:type="gramEnd"/>
      <w:r w:rsidRPr="003D7556">
        <w:rPr>
          <w:rFonts w:ascii="Book Antiqua" w:eastAsia="Book Antiqua" w:hAnsi="Book Antiqua" w:cs="Book Antiqua"/>
          <w:color w:val="000000"/>
        </w:rPr>
        <w:t xml:space="preserve"> P, </w:t>
      </w:r>
      <w:proofErr w:type="spellStart"/>
      <w:r w:rsidRPr="003D7556">
        <w:rPr>
          <w:rFonts w:ascii="Book Antiqua" w:eastAsia="Book Antiqua" w:hAnsi="Book Antiqua" w:cs="Book Antiqua"/>
          <w:color w:val="000000"/>
        </w:rPr>
        <w:t>Muhr</w:t>
      </w:r>
      <w:proofErr w:type="spellEnd"/>
      <w:r w:rsidRPr="003D7556">
        <w:rPr>
          <w:rFonts w:ascii="Book Antiqua" w:eastAsia="Book Antiqua" w:hAnsi="Book Antiqua" w:cs="Book Antiqua"/>
          <w:color w:val="000000"/>
        </w:rPr>
        <w:t xml:space="preserve"> G. Surgical treatment of talus fractures: a retrospective study of 80 cases followed for 1-15 years. </w:t>
      </w:r>
      <w:proofErr w:type="spellStart"/>
      <w:r w:rsidRPr="003D7556">
        <w:rPr>
          <w:rFonts w:ascii="Book Antiqua" w:eastAsia="Book Antiqua" w:hAnsi="Book Antiqua" w:cs="Book Antiqua"/>
          <w:i/>
          <w:iCs/>
          <w:color w:val="000000"/>
        </w:rPr>
        <w:t>Acta</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Scand</w:t>
      </w:r>
      <w:proofErr w:type="spellEnd"/>
      <w:r w:rsidRPr="003D7556">
        <w:rPr>
          <w:rFonts w:ascii="Book Antiqua" w:eastAsia="Book Antiqua" w:hAnsi="Book Antiqua" w:cs="Book Antiqua"/>
          <w:color w:val="000000"/>
        </w:rPr>
        <w:t xml:space="preserve"> 2002; </w:t>
      </w:r>
      <w:r w:rsidRPr="003D7556">
        <w:rPr>
          <w:rFonts w:ascii="Book Antiqua" w:eastAsia="Book Antiqua" w:hAnsi="Book Antiqua" w:cs="Book Antiqua"/>
          <w:b/>
          <w:bCs/>
          <w:color w:val="000000"/>
        </w:rPr>
        <w:t>73</w:t>
      </w:r>
      <w:r w:rsidRPr="003D7556">
        <w:rPr>
          <w:rFonts w:ascii="Book Antiqua" w:eastAsia="Book Antiqua" w:hAnsi="Book Antiqua" w:cs="Book Antiqua"/>
          <w:color w:val="000000"/>
        </w:rPr>
        <w:t>: 344-351 [PMID: 12143985 DOI: 10.1080/000164702320155374]</w:t>
      </w:r>
    </w:p>
    <w:p w14:paraId="6F7F3744"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17 </w:t>
      </w:r>
      <w:proofErr w:type="spellStart"/>
      <w:r w:rsidRPr="003D7556">
        <w:rPr>
          <w:rFonts w:ascii="Book Antiqua" w:eastAsia="Book Antiqua" w:hAnsi="Book Antiqua" w:cs="Book Antiqua"/>
          <w:b/>
          <w:bCs/>
          <w:color w:val="000000"/>
        </w:rPr>
        <w:t>Vallier</w:t>
      </w:r>
      <w:proofErr w:type="spellEnd"/>
      <w:r w:rsidRPr="003D7556">
        <w:rPr>
          <w:rFonts w:ascii="Book Antiqua" w:eastAsia="Book Antiqua" w:hAnsi="Book Antiqua" w:cs="Book Antiqua"/>
          <w:b/>
          <w:bCs/>
          <w:color w:val="000000"/>
        </w:rPr>
        <w:t xml:space="preserve"> HA</w:t>
      </w:r>
      <w:r w:rsidRPr="003D7556">
        <w:rPr>
          <w:rFonts w:ascii="Book Antiqua" w:eastAsia="Book Antiqua" w:hAnsi="Book Antiqua" w:cs="Book Antiqua"/>
          <w:color w:val="000000"/>
        </w:rPr>
        <w:t xml:space="preserve">, Nork SE, </w:t>
      </w:r>
      <w:proofErr w:type="spellStart"/>
      <w:r w:rsidRPr="003D7556">
        <w:rPr>
          <w:rFonts w:ascii="Book Antiqua" w:eastAsia="Book Antiqua" w:hAnsi="Book Antiqua" w:cs="Book Antiqua"/>
          <w:color w:val="000000"/>
        </w:rPr>
        <w:t>Barei</w:t>
      </w:r>
      <w:proofErr w:type="spellEnd"/>
      <w:r w:rsidRPr="003D7556">
        <w:rPr>
          <w:rFonts w:ascii="Book Antiqua" w:eastAsia="Book Antiqua" w:hAnsi="Book Antiqua" w:cs="Book Antiqua"/>
          <w:color w:val="000000"/>
        </w:rPr>
        <w:t xml:space="preserve"> DP, </w:t>
      </w:r>
      <w:proofErr w:type="spellStart"/>
      <w:r w:rsidRPr="003D7556">
        <w:rPr>
          <w:rFonts w:ascii="Book Antiqua" w:eastAsia="Book Antiqua" w:hAnsi="Book Antiqua" w:cs="Book Antiqua"/>
          <w:color w:val="000000"/>
        </w:rPr>
        <w:t>Benirschke</w:t>
      </w:r>
      <w:proofErr w:type="spellEnd"/>
      <w:r w:rsidRPr="003D7556">
        <w:rPr>
          <w:rFonts w:ascii="Book Antiqua" w:eastAsia="Book Antiqua" w:hAnsi="Book Antiqua" w:cs="Book Antiqua"/>
          <w:color w:val="000000"/>
        </w:rPr>
        <w:t xml:space="preserve"> SK, </w:t>
      </w:r>
      <w:proofErr w:type="spellStart"/>
      <w:r w:rsidRPr="003D7556">
        <w:rPr>
          <w:rFonts w:ascii="Book Antiqua" w:eastAsia="Book Antiqua" w:hAnsi="Book Antiqua" w:cs="Book Antiqua"/>
          <w:color w:val="000000"/>
        </w:rPr>
        <w:t>Sangeorzan</w:t>
      </w:r>
      <w:proofErr w:type="spellEnd"/>
      <w:r w:rsidRPr="003D7556">
        <w:rPr>
          <w:rFonts w:ascii="Book Antiqua" w:eastAsia="Book Antiqua" w:hAnsi="Book Antiqua" w:cs="Book Antiqua"/>
          <w:color w:val="000000"/>
        </w:rPr>
        <w:t xml:space="preserve"> BJ.</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Talar</w:t>
      </w:r>
      <w:proofErr w:type="spellEnd"/>
      <w:r w:rsidRPr="003D7556">
        <w:rPr>
          <w:rFonts w:ascii="Book Antiqua" w:eastAsia="Book Antiqua" w:hAnsi="Book Antiqua" w:cs="Book Antiqua"/>
          <w:color w:val="000000"/>
        </w:rPr>
        <w:t xml:space="preserve"> neck fractures: results and outcomes. </w:t>
      </w:r>
      <w:r w:rsidRPr="003D7556">
        <w:rPr>
          <w:rFonts w:ascii="Book Antiqua" w:eastAsia="Book Antiqua" w:hAnsi="Book Antiqua" w:cs="Book Antiqua"/>
          <w:i/>
          <w:iCs/>
          <w:color w:val="000000"/>
        </w:rPr>
        <w:t xml:space="preserve">J Bone Joint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i/>
          <w:iCs/>
          <w:color w:val="000000"/>
        </w:rPr>
        <w:t xml:space="preserve"> Am</w:t>
      </w:r>
      <w:r w:rsidRPr="003D7556">
        <w:rPr>
          <w:rFonts w:ascii="Book Antiqua" w:eastAsia="Book Antiqua" w:hAnsi="Book Antiqua" w:cs="Book Antiqua"/>
          <w:color w:val="000000"/>
        </w:rPr>
        <w:t xml:space="preserve"> 2004; </w:t>
      </w:r>
      <w:r w:rsidRPr="003D7556">
        <w:rPr>
          <w:rFonts w:ascii="Book Antiqua" w:eastAsia="Book Antiqua" w:hAnsi="Book Antiqua" w:cs="Book Antiqua"/>
          <w:b/>
          <w:bCs/>
          <w:color w:val="000000"/>
        </w:rPr>
        <w:t>86</w:t>
      </w:r>
      <w:r w:rsidRPr="003D7556">
        <w:rPr>
          <w:rFonts w:ascii="Book Antiqua" w:eastAsia="Book Antiqua" w:hAnsi="Book Antiqua" w:cs="Book Antiqua"/>
          <w:color w:val="000000"/>
        </w:rPr>
        <w:t>: 1616-1624 [PMID: 15292407]</w:t>
      </w:r>
    </w:p>
    <w:p w14:paraId="7E78150D"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18 </w:t>
      </w:r>
      <w:r w:rsidRPr="003D7556">
        <w:rPr>
          <w:rFonts w:ascii="Book Antiqua" w:eastAsia="Book Antiqua" w:hAnsi="Book Antiqua" w:cs="Book Antiqua"/>
          <w:b/>
          <w:bCs/>
          <w:color w:val="000000"/>
        </w:rPr>
        <w:t>Anderson HG.</w:t>
      </w:r>
      <w:proofErr w:type="gramEnd"/>
      <w:r w:rsidRPr="003D7556">
        <w:rPr>
          <w:rFonts w:ascii="Book Antiqua" w:eastAsia="Book Antiqua" w:hAnsi="Book Antiqua" w:cs="Book Antiqua"/>
          <w:b/>
          <w:bCs/>
          <w:color w:val="000000"/>
        </w:rPr>
        <w:t xml:space="preserve"> </w:t>
      </w:r>
      <w:proofErr w:type="gramStart"/>
      <w:r w:rsidRPr="003D7556">
        <w:rPr>
          <w:rFonts w:ascii="Book Antiqua" w:eastAsia="Book Antiqua" w:hAnsi="Book Antiqua" w:cs="Book Antiqua"/>
          <w:bCs/>
          <w:color w:val="000000"/>
        </w:rPr>
        <w:t>Medical and Surgical Aspects of Aviation.</w:t>
      </w:r>
      <w:proofErr w:type="gramEnd"/>
      <w:r w:rsidRPr="003D7556">
        <w:rPr>
          <w:rFonts w:ascii="Book Antiqua" w:eastAsia="Book Antiqua" w:hAnsi="Book Antiqua" w:cs="Book Antiqua"/>
          <w:bCs/>
          <w:color w:val="000000"/>
        </w:rPr>
        <w:t xml:space="preserve"> 1919,</w:t>
      </w:r>
      <w:r w:rsidRPr="003D7556">
        <w:rPr>
          <w:rFonts w:ascii="Book Antiqua" w:eastAsia="Book Antiqua" w:hAnsi="Book Antiqua" w:cs="Book Antiqua"/>
          <w:color w:val="000000"/>
        </w:rPr>
        <w:t xml:space="preserve"> Henry </w:t>
      </w:r>
      <w:proofErr w:type="spellStart"/>
      <w:r w:rsidRPr="003D7556">
        <w:rPr>
          <w:rFonts w:ascii="Book Antiqua" w:eastAsia="Book Antiqua" w:hAnsi="Book Antiqua" w:cs="Book Antiqua"/>
          <w:color w:val="000000"/>
        </w:rPr>
        <w:t>Frowde</w:t>
      </w:r>
      <w:proofErr w:type="spellEnd"/>
      <w:r w:rsidRPr="003D7556">
        <w:rPr>
          <w:rFonts w:ascii="Book Antiqua" w:eastAsia="Book Antiqua" w:hAnsi="Book Antiqua" w:cs="Book Antiqua"/>
          <w:color w:val="000000"/>
        </w:rPr>
        <w:t xml:space="preserve"> Oxford University Press [DOI: 10.1097/00000441-192001000-00019]</w:t>
      </w:r>
    </w:p>
    <w:p w14:paraId="5FCC7C8C"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lastRenderedPageBreak/>
        <w:t xml:space="preserve">19 </w:t>
      </w:r>
      <w:proofErr w:type="spellStart"/>
      <w:r w:rsidRPr="003D7556">
        <w:rPr>
          <w:rFonts w:ascii="Book Antiqua" w:eastAsia="Book Antiqua" w:hAnsi="Book Antiqua" w:cs="Book Antiqua"/>
          <w:b/>
          <w:bCs/>
          <w:color w:val="000000"/>
        </w:rPr>
        <w:t>Canale</w:t>
      </w:r>
      <w:proofErr w:type="spellEnd"/>
      <w:r w:rsidRPr="003D7556">
        <w:rPr>
          <w:rFonts w:ascii="Book Antiqua" w:eastAsia="Book Antiqua" w:hAnsi="Book Antiqua" w:cs="Book Antiqua"/>
          <w:b/>
          <w:bCs/>
          <w:color w:val="000000"/>
        </w:rPr>
        <w:t xml:space="preserve"> ST</w:t>
      </w:r>
      <w:r w:rsidRPr="003D7556">
        <w:rPr>
          <w:rFonts w:ascii="Book Antiqua" w:eastAsia="Book Antiqua" w:hAnsi="Book Antiqua" w:cs="Book Antiqua"/>
          <w:color w:val="000000"/>
        </w:rPr>
        <w:t>, Kelly FB Jr. Fractures of the neck of the talus.</w:t>
      </w:r>
      <w:proofErr w:type="gram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Long-term evaluation of seventy-one cases.</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 xml:space="preserve">J Bone Joint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i/>
          <w:iCs/>
          <w:color w:val="000000"/>
        </w:rPr>
        <w:t xml:space="preserve"> Am</w:t>
      </w:r>
      <w:r w:rsidRPr="003D7556">
        <w:rPr>
          <w:rFonts w:ascii="Book Antiqua" w:eastAsia="Book Antiqua" w:hAnsi="Book Antiqua" w:cs="Book Antiqua"/>
          <w:color w:val="000000"/>
        </w:rPr>
        <w:t xml:space="preserve"> 1978; </w:t>
      </w:r>
      <w:r w:rsidRPr="003D7556">
        <w:rPr>
          <w:rFonts w:ascii="Book Antiqua" w:eastAsia="Book Antiqua" w:hAnsi="Book Antiqua" w:cs="Book Antiqua"/>
          <w:b/>
          <w:bCs/>
          <w:color w:val="000000"/>
        </w:rPr>
        <w:t>60</w:t>
      </w:r>
      <w:r w:rsidRPr="003D7556">
        <w:rPr>
          <w:rFonts w:ascii="Book Antiqua" w:eastAsia="Book Antiqua" w:hAnsi="Book Antiqua" w:cs="Book Antiqua"/>
          <w:color w:val="000000"/>
        </w:rPr>
        <w:t>: 143-156 [PMID: 417084]</w:t>
      </w:r>
    </w:p>
    <w:p w14:paraId="42D2E532"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20 </w:t>
      </w:r>
      <w:proofErr w:type="spellStart"/>
      <w:r w:rsidRPr="003D7556">
        <w:rPr>
          <w:rFonts w:ascii="Book Antiqua" w:eastAsia="Book Antiqua" w:hAnsi="Book Antiqua" w:cs="Book Antiqua"/>
          <w:b/>
          <w:bCs/>
          <w:color w:val="000000"/>
        </w:rPr>
        <w:t>Rammelt</w:t>
      </w:r>
      <w:proofErr w:type="spellEnd"/>
      <w:r w:rsidRPr="003D7556">
        <w:rPr>
          <w:rFonts w:ascii="Book Antiqua" w:eastAsia="Book Antiqua" w:hAnsi="Book Antiqua" w:cs="Book Antiqua"/>
          <w:b/>
          <w:bCs/>
          <w:color w:val="000000"/>
        </w:rPr>
        <w:t xml:space="preserve"> S</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Schneiders</w:t>
      </w:r>
      <w:proofErr w:type="spellEnd"/>
      <w:r w:rsidRPr="003D7556">
        <w:rPr>
          <w:rFonts w:ascii="Book Antiqua" w:eastAsia="Book Antiqua" w:hAnsi="Book Antiqua" w:cs="Book Antiqua"/>
          <w:color w:val="000000"/>
        </w:rPr>
        <w:t xml:space="preserve"> W, </w:t>
      </w:r>
      <w:proofErr w:type="spellStart"/>
      <w:r w:rsidRPr="003D7556">
        <w:rPr>
          <w:rFonts w:ascii="Book Antiqua" w:eastAsia="Book Antiqua" w:hAnsi="Book Antiqua" w:cs="Book Antiqua"/>
          <w:color w:val="000000"/>
        </w:rPr>
        <w:t>Fitze</w:t>
      </w:r>
      <w:proofErr w:type="spellEnd"/>
      <w:r w:rsidRPr="003D7556">
        <w:rPr>
          <w:rFonts w:ascii="Book Antiqua" w:eastAsia="Book Antiqua" w:hAnsi="Book Antiqua" w:cs="Book Antiqua"/>
          <w:color w:val="000000"/>
        </w:rPr>
        <w:t xml:space="preserve"> G, </w:t>
      </w:r>
      <w:proofErr w:type="spellStart"/>
      <w:r w:rsidRPr="003D7556">
        <w:rPr>
          <w:rFonts w:ascii="Book Antiqua" w:eastAsia="Book Antiqua" w:hAnsi="Book Antiqua" w:cs="Book Antiqua"/>
          <w:color w:val="000000"/>
        </w:rPr>
        <w:t>Zwipp</w:t>
      </w:r>
      <w:proofErr w:type="spellEnd"/>
      <w:r w:rsidRPr="003D7556">
        <w:rPr>
          <w:rFonts w:ascii="Book Antiqua" w:eastAsia="Book Antiqua" w:hAnsi="Book Antiqua" w:cs="Book Antiqua"/>
          <w:color w:val="000000"/>
        </w:rPr>
        <w:t xml:space="preserve"> H. [Foot and ankle fractures in children]. </w:t>
      </w:r>
      <w:proofErr w:type="spellStart"/>
      <w:r w:rsidRPr="003D7556">
        <w:rPr>
          <w:rFonts w:ascii="Book Antiqua" w:eastAsia="Book Antiqua" w:hAnsi="Book Antiqua" w:cs="Book Antiqua"/>
          <w:i/>
          <w:iCs/>
          <w:color w:val="000000"/>
        </w:rPr>
        <w:t>Orthopade</w:t>
      </w:r>
      <w:proofErr w:type="spellEnd"/>
      <w:r w:rsidRPr="003D7556">
        <w:rPr>
          <w:rFonts w:ascii="Book Antiqua" w:eastAsia="Book Antiqua" w:hAnsi="Book Antiqua" w:cs="Book Antiqua"/>
          <w:color w:val="000000"/>
        </w:rPr>
        <w:t xml:space="preserve"> 2013; </w:t>
      </w:r>
      <w:r w:rsidRPr="003D7556">
        <w:rPr>
          <w:rFonts w:ascii="Book Antiqua" w:eastAsia="Book Antiqua" w:hAnsi="Book Antiqua" w:cs="Book Antiqua"/>
          <w:b/>
          <w:bCs/>
          <w:color w:val="000000"/>
        </w:rPr>
        <w:t>42</w:t>
      </w:r>
      <w:r w:rsidRPr="003D7556">
        <w:rPr>
          <w:rFonts w:ascii="Book Antiqua" w:eastAsia="Book Antiqua" w:hAnsi="Book Antiqua" w:cs="Book Antiqua"/>
          <w:color w:val="000000"/>
        </w:rPr>
        <w:t>: 45-54 [PMID: 23306525 DOI: 10.1007/s00132-012-1993-9]</w:t>
      </w:r>
    </w:p>
    <w:p w14:paraId="2FAF7CF1"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21 </w:t>
      </w:r>
      <w:r w:rsidRPr="003D7556">
        <w:rPr>
          <w:rFonts w:ascii="Book Antiqua" w:eastAsia="Book Antiqua" w:hAnsi="Book Antiqua" w:cs="Book Antiqua"/>
          <w:b/>
          <w:bCs/>
          <w:color w:val="000000"/>
        </w:rPr>
        <w:t>Kern M</w:t>
      </w:r>
      <w:r w:rsidRPr="003D7556">
        <w:rPr>
          <w:rFonts w:ascii="Book Antiqua" w:eastAsia="Book Antiqua" w:hAnsi="Book Antiqua" w:cs="Book Antiqua"/>
          <w:color w:val="000000"/>
        </w:rPr>
        <w:t xml:space="preserve">, Tucker A, Rogers K, Kruse RW. </w:t>
      </w:r>
      <w:proofErr w:type="gramStart"/>
      <w:r w:rsidRPr="003D7556">
        <w:rPr>
          <w:rFonts w:ascii="Book Antiqua" w:eastAsia="Book Antiqua" w:hAnsi="Book Antiqua" w:cs="Book Antiqua"/>
          <w:color w:val="000000"/>
        </w:rPr>
        <w:t>CT Utilization for Pediatric Orthopedic Trauma.</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Del Med J</w:t>
      </w:r>
      <w:r w:rsidRPr="003D7556">
        <w:rPr>
          <w:rFonts w:ascii="Book Antiqua" w:eastAsia="Book Antiqua" w:hAnsi="Book Antiqua" w:cs="Book Antiqua"/>
          <w:color w:val="000000"/>
        </w:rPr>
        <w:t xml:space="preserve"> 2015; </w:t>
      </w:r>
      <w:r w:rsidRPr="003D7556">
        <w:rPr>
          <w:rFonts w:ascii="Book Antiqua" w:eastAsia="Book Antiqua" w:hAnsi="Book Antiqua" w:cs="Book Antiqua"/>
          <w:b/>
          <w:bCs/>
          <w:color w:val="000000"/>
        </w:rPr>
        <w:t>87</w:t>
      </w:r>
      <w:r w:rsidRPr="003D7556">
        <w:rPr>
          <w:rFonts w:ascii="Book Antiqua" w:eastAsia="Book Antiqua" w:hAnsi="Book Antiqua" w:cs="Book Antiqua"/>
          <w:color w:val="000000"/>
        </w:rPr>
        <w:t>: 366-369 [PMID: 26852433]</w:t>
      </w:r>
    </w:p>
    <w:p w14:paraId="7A58F1DA"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22 </w:t>
      </w:r>
      <w:proofErr w:type="spellStart"/>
      <w:r w:rsidRPr="003D7556">
        <w:rPr>
          <w:rFonts w:ascii="Book Antiqua" w:eastAsia="Book Antiqua" w:hAnsi="Book Antiqua" w:cs="Book Antiqua"/>
          <w:b/>
          <w:bCs/>
          <w:color w:val="000000"/>
        </w:rPr>
        <w:t>Frush</w:t>
      </w:r>
      <w:proofErr w:type="spellEnd"/>
      <w:r w:rsidRPr="003D7556">
        <w:rPr>
          <w:rFonts w:ascii="Book Antiqua" w:eastAsia="Book Antiqua" w:hAnsi="Book Antiqua" w:cs="Book Antiqua"/>
          <w:b/>
          <w:bCs/>
          <w:color w:val="000000"/>
        </w:rPr>
        <w:t xml:space="preserve"> DP</w:t>
      </w:r>
      <w:r w:rsidRPr="003D7556">
        <w:rPr>
          <w:rFonts w:ascii="Book Antiqua" w:eastAsia="Book Antiqua" w:hAnsi="Book Antiqua" w:cs="Book Antiqua"/>
          <w:color w:val="000000"/>
        </w:rPr>
        <w:t>.</w:t>
      </w:r>
      <w:proofErr w:type="gramEnd"/>
      <w:r w:rsidRPr="003D7556">
        <w:rPr>
          <w:rFonts w:ascii="Book Antiqua" w:eastAsia="Book Antiqua" w:hAnsi="Book Antiqua" w:cs="Book Antiqua"/>
          <w:color w:val="000000"/>
        </w:rPr>
        <w:t xml:space="preserve"> Justification and optimization of CT in children: how are we performing? </w:t>
      </w:r>
      <w:proofErr w:type="spellStart"/>
      <w:r w:rsidRPr="003D7556">
        <w:rPr>
          <w:rFonts w:ascii="Book Antiqua" w:eastAsia="Book Antiqua" w:hAnsi="Book Antiqua" w:cs="Book Antiqua"/>
          <w:i/>
          <w:iCs/>
          <w:color w:val="000000"/>
        </w:rPr>
        <w:t>Pediatr</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Radiol</w:t>
      </w:r>
      <w:proofErr w:type="spellEnd"/>
      <w:r w:rsidRPr="003D7556">
        <w:rPr>
          <w:rFonts w:ascii="Book Antiqua" w:eastAsia="Book Antiqua" w:hAnsi="Book Antiqua" w:cs="Book Antiqua"/>
          <w:color w:val="000000"/>
        </w:rPr>
        <w:t xml:space="preserve"> 2011; </w:t>
      </w:r>
      <w:r w:rsidRPr="003D7556">
        <w:rPr>
          <w:rFonts w:ascii="Book Antiqua" w:eastAsia="Book Antiqua" w:hAnsi="Book Antiqua" w:cs="Book Antiqua"/>
          <w:b/>
          <w:bCs/>
          <w:color w:val="000000"/>
        </w:rPr>
        <w:t xml:space="preserve">41 </w:t>
      </w:r>
      <w:proofErr w:type="spellStart"/>
      <w:r w:rsidRPr="003D7556">
        <w:rPr>
          <w:rFonts w:ascii="Book Antiqua" w:eastAsia="Book Antiqua" w:hAnsi="Book Antiqua" w:cs="Book Antiqua"/>
          <w:b/>
          <w:bCs/>
          <w:color w:val="000000"/>
        </w:rPr>
        <w:t>Suppl</w:t>
      </w:r>
      <w:proofErr w:type="spellEnd"/>
      <w:r w:rsidRPr="003D7556">
        <w:rPr>
          <w:rFonts w:ascii="Book Antiqua" w:eastAsia="Book Antiqua" w:hAnsi="Book Antiqua" w:cs="Book Antiqua"/>
          <w:b/>
          <w:bCs/>
          <w:color w:val="000000"/>
        </w:rPr>
        <w:t xml:space="preserve"> 2</w:t>
      </w:r>
      <w:r w:rsidRPr="003D7556">
        <w:rPr>
          <w:rFonts w:ascii="Book Antiqua" w:eastAsia="Book Antiqua" w:hAnsi="Book Antiqua" w:cs="Book Antiqua"/>
          <w:color w:val="000000"/>
        </w:rPr>
        <w:t>: 467-471 [PMID: 21847724 DOI: 10.1007/s00247-011-2097-0]</w:t>
      </w:r>
    </w:p>
    <w:p w14:paraId="41434343"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23 </w:t>
      </w:r>
      <w:proofErr w:type="spellStart"/>
      <w:r w:rsidRPr="003D7556">
        <w:rPr>
          <w:rFonts w:ascii="Book Antiqua" w:eastAsia="Book Antiqua" w:hAnsi="Book Antiqua" w:cs="Book Antiqua"/>
          <w:b/>
          <w:bCs/>
          <w:color w:val="000000"/>
        </w:rPr>
        <w:t>Almohiy</w:t>
      </w:r>
      <w:proofErr w:type="spellEnd"/>
      <w:r w:rsidRPr="003D7556">
        <w:rPr>
          <w:rFonts w:ascii="Book Antiqua" w:eastAsia="Book Antiqua" w:hAnsi="Book Antiqua" w:cs="Book Antiqua"/>
          <w:b/>
          <w:bCs/>
          <w:color w:val="000000"/>
        </w:rPr>
        <w:t xml:space="preserve"> H</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Paediatric</w:t>
      </w:r>
      <w:proofErr w:type="spellEnd"/>
      <w:r w:rsidRPr="003D7556">
        <w:rPr>
          <w:rFonts w:ascii="Book Antiqua" w:eastAsia="Book Antiqua" w:hAnsi="Book Antiqua" w:cs="Book Antiqua"/>
          <w:color w:val="000000"/>
        </w:rPr>
        <w:t xml:space="preserve"> computed tomography radiation dose: A review of the global dilemma. </w:t>
      </w:r>
      <w:r w:rsidRPr="003D7556">
        <w:rPr>
          <w:rFonts w:ascii="Book Antiqua" w:eastAsia="Book Antiqua" w:hAnsi="Book Antiqua" w:cs="Book Antiqua"/>
          <w:i/>
          <w:iCs/>
          <w:color w:val="000000"/>
        </w:rPr>
        <w:t xml:space="preserve">World J </w:t>
      </w:r>
      <w:proofErr w:type="spellStart"/>
      <w:r w:rsidRPr="003D7556">
        <w:rPr>
          <w:rFonts w:ascii="Book Antiqua" w:eastAsia="Book Antiqua" w:hAnsi="Book Antiqua" w:cs="Book Antiqua"/>
          <w:i/>
          <w:iCs/>
          <w:color w:val="000000"/>
        </w:rPr>
        <w:t>Radiol</w:t>
      </w:r>
      <w:proofErr w:type="spellEnd"/>
      <w:r w:rsidRPr="003D7556">
        <w:rPr>
          <w:rFonts w:ascii="Book Antiqua" w:eastAsia="Book Antiqua" w:hAnsi="Book Antiqua" w:cs="Book Antiqua"/>
          <w:color w:val="000000"/>
        </w:rPr>
        <w:t xml:space="preserve"> 2014; </w:t>
      </w:r>
      <w:r w:rsidRPr="003D7556">
        <w:rPr>
          <w:rFonts w:ascii="Book Antiqua" w:eastAsia="Book Antiqua" w:hAnsi="Book Antiqua" w:cs="Book Antiqua"/>
          <w:b/>
          <w:bCs/>
          <w:color w:val="000000"/>
        </w:rPr>
        <w:t>6</w:t>
      </w:r>
      <w:r w:rsidRPr="003D7556">
        <w:rPr>
          <w:rFonts w:ascii="Book Antiqua" w:eastAsia="Book Antiqua" w:hAnsi="Book Antiqua" w:cs="Book Antiqua"/>
          <w:color w:val="000000"/>
        </w:rPr>
        <w:t>: 1-6 [PMID: 24578786 DOI: 10.4329/wjr.v6.i1.1]</w:t>
      </w:r>
    </w:p>
    <w:p w14:paraId="4C783FF9"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24 </w:t>
      </w:r>
      <w:r w:rsidRPr="003D7556">
        <w:rPr>
          <w:rFonts w:ascii="Book Antiqua" w:eastAsia="Book Antiqua" w:hAnsi="Book Antiqua" w:cs="Book Antiqua"/>
          <w:b/>
          <w:bCs/>
          <w:color w:val="000000"/>
        </w:rPr>
        <w:t>Moritz JD</w:t>
      </w:r>
      <w:r w:rsidRPr="003D7556">
        <w:rPr>
          <w:rFonts w:ascii="Book Antiqua" w:eastAsia="Book Antiqua" w:hAnsi="Book Antiqua" w:cs="Book Antiqua"/>
          <w:color w:val="000000"/>
        </w:rPr>
        <w:t xml:space="preserve">, Hoffmann B, </w:t>
      </w:r>
      <w:proofErr w:type="spellStart"/>
      <w:r w:rsidRPr="003D7556">
        <w:rPr>
          <w:rFonts w:ascii="Book Antiqua" w:eastAsia="Book Antiqua" w:hAnsi="Book Antiqua" w:cs="Book Antiqua"/>
          <w:color w:val="000000"/>
        </w:rPr>
        <w:t>Sehr</w:t>
      </w:r>
      <w:proofErr w:type="spellEnd"/>
      <w:r w:rsidRPr="003D7556">
        <w:rPr>
          <w:rFonts w:ascii="Book Antiqua" w:eastAsia="Book Antiqua" w:hAnsi="Book Antiqua" w:cs="Book Antiqua"/>
          <w:color w:val="000000"/>
        </w:rPr>
        <w:t xml:space="preserve"> DH, </w:t>
      </w:r>
      <w:proofErr w:type="spellStart"/>
      <w:r w:rsidRPr="003D7556">
        <w:rPr>
          <w:rFonts w:ascii="Book Antiqua" w:eastAsia="Book Antiqua" w:hAnsi="Book Antiqua" w:cs="Book Antiqua"/>
          <w:color w:val="000000"/>
        </w:rPr>
        <w:t>Eggerking</w:t>
      </w:r>
      <w:proofErr w:type="spellEnd"/>
      <w:r w:rsidRPr="003D7556">
        <w:rPr>
          <w:rFonts w:ascii="Book Antiqua" w:eastAsia="Book Antiqua" w:hAnsi="Book Antiqua" w:cs="Book Antiqua"/>
          <w:color w:val="000000"/>
        </w:rPr>
        <w:t xml:space="preserve"> J, </w:t>
      </w:r>
      <w:proofErr w:type="spellStart"/>
      <w:r w:rsidRPr="003D7556">
        <w:rPr>
          <w:rFonts w:ascii="Book Antiqua" w:eastAsia="Book Antiqua" w:hAnsi="Book Antiqua" w:cs="Book Antiqua"/>
          <w:color w:val="000000"/>
        </w:rPr>
        <w:t>Keil</w:t>
      </w:r>
      <w:proofErr w:type="spellEnd"/>
      <w:r w:rsidRPr="003D7556">
        <w:rPr>
          <w:rFonts w:ascii="Book Antiqua" w:eastAsia="Book Antiqua" w:hAnsi="Book Antiqua" w:cs="Book Antiqua"/>
          <w:color w:val="000000"/>
        </w:rPr>
        <w:t xml:space="preserve"> K, </w:t>
      </w:r>
      <w:proofErr w:type="spellStart"/>
      <w:r w:rsidRPr="003D7556">
        <w:rPr>
          <w:rFonts w:ascii="Book Antiqua" w:eastAsia="Book Antiqua" w:hAnsi="Book Antiqua" w:cs="Book Antiqua"/>
          <w:color w:val="000000"/>
        </w:rPr>
        <w:t>Caliebe</w:t>
      </w:r>
      <w:proofErr w:type="spellEnd"/>
      <w:r w:rsidRPr="003D7556">
        <w:rPr>
          <w:rFonts w:ascii="Book Antiqua" w:eastAsia="Book Antiqua" w:hAnsi="Book Antiqua" w:cs="Book Antiqua"/>
          <w:color w:val="000000"/>
        </w:rPr>
        <w:t xml:space="preserve"> A, </w:t>
      </w:r>
      <w:proofErr w:type="spellStart"/>
      <w:r w:rsidRPr="003D7556">
        <w:rPr>
          <w:rFonts w:ascii="Book Antiqua" w:eastAsia="Book Antiqua" w:hAnsi="Book Antiqua" w:cs="Book Antiqua"/>
          <w:color w:val="000000"/>
        </w:rPr>
        <w:t>Dischinger</w:t>
      </w:r>
      <w:proofErr w:type="spellEnd"/>
      <w:r w:rsidRPr="003D7556">
        <w:rPr>
          <w:rFonts w:ascii="Book Antiqua" w:eastAsia="Book Antiqua" w:hAnsi="Book Antiqua" w:cs="Book Antiqua"/>
          <w:color w:val="000000"/>
        </w:rPr>
        <w:t xml:space="preserve"> J, Heller M, </w:t>
      </w:r>
      <w:proofErr w:type="spellStart"/>
      <w:r w:rsidRPr="003D7556">
        <w:rPr>
          <w:rFonts w:ascii="Book Antiqua" w:eastAsia="Book Antiqua" w:hAnsi="Book Antiqua" w:cs="Book Antiqua"/>
          <w:color w:val="000000"/>
        </w:rPr>
        <w:t>Bolte</w:t>
      </w:r>
      <w:proofErr w:type="spellEnd"/>
      <w:r w:rsidRPr="003D7556">
        <w:rPr>
          <w:rFonts w:ascii="Book Antiqua" w:eastAsia="Book Antiqua" w:hAnsi="Book Antiqua" w:cs="Book Antiqua"/>
          <w:color w:val="000000"/>
        </w:rPr>
        <w:t xml:space="preserve"> H. [Pediatric fracture diagnosis--ultra-low-dose CT with an effective dose equal to that of radiographs]. </w:t>
      </w:r>
      <w:proofErr w:type="spellStart"/>
      <w:r w:rsidRPr="003D7556">
        <w:rPr>
          <w:rFonts w:ascii="Book Antiqua" w:eastAsia="Book Antiqua" w:hAnsi="Book Antiqua" w:cs="Book Antiqua"/>
          <w:i/>
          <w:iCs/>
          <w:color w:val="000000"/>
        </w:rPr>
        <w:t>Rofo</w:t>
      </w:r>
      <w:proofErr w:type="spellEnd"/>
      <w:r w:rsidRPr="003D7556">
        <w:rPr>
          <w:rFonts w:ascii="Book Antiqua" w:eastAsia="Book Antiqua" w:hAnsi="Book Antiqua" w:cs="Book Antiqua"/>
          <w:color w:val="000000"/>
        </w:rPr>
        <w:t xml:space="preserve"> 2012; </w:t>
      </w:r>
      <w:r w:rsidRPr="003D7556">
        <w:rPr>
          <w:rFonts w:ascii="Book Antiqua" w:eastAsia="Book Antiqua" w:hAnsi="Book Antiqua" w:cs="Book Antiqua"/>
          <w:b/>
          <w:bCs/>
          <w:color w:val="000000"/>
        </w:rPr>
        <w:t>184</w:t>
      </w:r>
      <w:r w:rsidRPr="003D7556">
        <w:rPr>
          <w:rFonts w:ascii="Book Antiqua" w:eastAsia="Book Antiqua" w:hAnsi="Book Antiqua" w:cs="Book Antiqua"/>
          <w:color w:val="000000"/>
        </w:rPr>
        <w:t>: 1026-1033 [PMID: 22872600 DOI: 10.1055/s-0032-1313060]</w:t>
      </w:r>
    </w:p>
    <w:p w14:paraId="3C3B1D1B"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25 </w:t>
      </w:r>
      <w:proofErr w:type="spellStart"/>
      <w:r w:rsidRPr="003D7556">
        <w:rPr>
          <w:rFonts w:ascii="Book Antiqua" w:eastAsia="Book Antiqua" w:hAnsi="Book Antiqua" w:cs="Book Antiqua"/>
          <w:b/>
          <w:bCs/>
          <w:color w:val="000000"/>
        </w:rPr>
        <w:t>Goske</w:t>
      </w:r>
      <w:proofErr w:type="spellEnd"/>
      <w:r w:rsidRPr="003D7556">
        <w:rPr>
          <w:rFonts w:ascii="Book Antiqua" w:eastAsia="Book Antiqua" w:hAnsi="Book Antiqua" w:cs="Book Antiqua"/>
          <w:b/>
          <w:bCs/>
          <w:color w:val="000000"/>
        </w:rPr>
        <w:t xml:space="preserve"> MJ</w:t>
      </w:r>
      <w:r w:rsidRPr="003D7556">
        <w:rPr>
          <w:rFonts w:ascii="Book Antiqua" w:eastAsia="Book Antiqua" w:hAnsi="Book Antiqua" w:cs="Book Antiqua"/>
          <w:color w:val="000000"/>
        </w:rPr>
        <w:t xml:space="preserve">, Strauss KJ, </w:t>
      </w:r>
      <w:proofErr w:type="spellStart"/>
      <w:r w:rsidRPr="003D7556">
        <w:rPr>
          <w:rFonts w:ascii="Book Antiqua" w:eastAsia="Book Antiqua" w:hAnsi="Book Antiqua" w:cs="Book Antiqua"/>
          <w:color w:val="000000"/>
        </w:rPr>
        <w:t>Westra</w:t>
      </w:r>
      <w:proofErr w:type="spellEnd"/>
      <w:r w:rsidRPr="003D7556">
        <w:rPr>
          <w:rFonts w:ascii="Book Antiqua" w:eastAsia="Book Antiqua" w:hAnsi="Book Antiqua" w:cs="Book Antiqua"/>
          <w:color w:val="000000"/>
        </w:rPr>
        <w:t xml:space="preserve"> SJ, </w:t>
      </w:r>
      <w:proofErr w:type="spellStart"/>
      <w:r w:rsidRPr="003D7556">
        <w:rPr>
          <w:rFonts w:ascii="Book Antiqua" w:eastAsia="Book Antiqua" w:hAnsi="Book Antiqua" w:cs="Book Antiqua"/>
          <w:color w:val="000000"/>
        </w:rPr>
        <w:t>Frush</w:t>
      </w:r>
      <w:proofErr w:type="spellEnd"/>
      <w:r w:rsidRPr="003D7556">
        <w:rPr>
          <w:rFonts w:ascii="Book Antiqua" w:eastAsia="Book Antiqua" w:hAnsi="Book Antiqua" w:cs="Book Antiqua"/>
          <w:color w:val="000000"/>
        </w:rPr>
        <w:t xml:space="preserve"> DP. The Image Gently ALARA CT summit on new CT technologies for children. </w:t>
      </w:r>
      <w:proofErr w:type="spellStart"/>
      <w:r w:rsidRPr="003D7556">
        <w:rPr>
          <w:rFonts w:ascii="Book Antiqua" w:eastAsia="Book Antiqua" w:hAnsi="Book Antiqua" w:cs="Book Antiqua"/>
          <w:i/>
          <w:iCs/>
          <w:color w:val="000000"/>
        </w:rPr>
        <w:t>Pediatr</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Radiol</w:t>
      </w:r>
      <w:proofErr w:type="spellEnd"/>
      <w:r w:rsidRPr="003D7556">
        <w:rPr>
          <w:rFonts w:ascii="Book Antiqua" w:eastAsia="Book Antiqua" w:hAnsi="Book Antiqua" w:cs="Book Antiqua"/>
          <w:color w:val="000000"/>
        </w:rPr>
        <w:t xml:space="preserve"> 2014; </w:t>
      </w:r>
      <w:r w:rsidRPr="003D7556">
        <w:rPr>
          <w:rFonts w:ascii="Book Antiqua" w:eastAsia="Book Antiqua" w:hAnsi="Book Antiqua" w:cs="Book Antiqua"/>
          <w:b/>
          <w:bCs/>
          <w:color w:val="000000"/>
        </w:rPr>
        <w:t xml:space="preserve">44 </w:t>
      </w:r>
      <w:proofErr w:type="spellStart"/>
      <w:r w:rsidRPr="003D7556">
        <w:rPr>
          <w:rFonts w:ascii="Book Antiqua" w:eastAsia="Book Antiqua" w:hAnsi="Book Antiqua" w:cs="Book Antiqua"/>
          <w:b/>
          <w:bCs/>
          <w:color w:val="000000"/>
        </w:rPr>
        <w:t>Suppl</w:t>
      </w:r>
      <w:proofErr w:type="spellEnd"/>
      <w:r w:rsidRPr="003D7556">
        <w:rPr>
          <w:rFonts w:ascii="Book Antiqua" w:eastAsia="Book Antiqua" w:hAnsi="Book Antiqua" w:cs="Book Antiqua"/>
          <w:b/>
          <w:bCs/>
          <w:color w:val="000000"/>
        </w:rPr>
        <w:t xml:space="preserve"> 3</w:t>
      </w:r>
      <w:r w:rsidRPr="003D7556">
        <w:rPr>
          <w:rFonts w:ascii="Book Antiqua" w:eastAsia="Book Antiqua" w:hAnsi="Book Antiqua" w:cs="Book Antiqua"/>
          <w:color w:val="000000"/>
        </w:rPr>
        <w:t>: 403 [PMID: 25304694 DOI: 10.1007/s00247-014-3076-z]</w:t>
      </w:r>
    </w:p>
    <w:p w14:paraId="42D872FE"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26 </w:t>
      </w:r>
      <w:proofErr w:type="spellStart"/>
      <w:r w:rsidRPr="003D7556">
        <w:rPr>
          <w:rFonts w:ascii="Book Antiqua" w:eastAsia="Book Antiqua" w:hAnsi="Book Antiqua" w:cs="Book Antiqua"/>
          <w:b/>
          <w:bCs/>
          <w:color w:val="000000"/>
        </w:rPr>
        <w:t>Nenopoulos</w:t>
      </w:r>
      <w:proofErr w:type="spellEnd"/>
      <w:r w:rsidRPr="003D7556">
        <w:rPr>
          <w:rFonts w:ascii="Book Antiqua" w:eastAsia="Book Antiqua" w:hAnsi="Book Antiqua" w:cs="Book Antiqua"/>
          <w:b/>
          <w:bCs/>
          <w:color w:val="000000"/>
        </w:rPr>
        <w:t xml:space="preserve"> A</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Beslikas</w:t>
      </w:r>
      <w:proofErr w:type="spellEnd"/>
      <w:r w:rsidRPr="003D7556">
        <w:rPr>
          <w:rFonts w:ascii="Book Antiqua" w:eastAsia="Book Antiqua" w:hAnsi="Book Antiqua" w:cs="Book Antiqua"/>
          <w:color w:val="000000"/>
        </w:rPr>
        <w:t xml:space="preserve"> T, </w:t>
      </w:r>
      <w:proofErr w:type="spellStart"/>
      <w:r w:rsidRPr="003D7556">
        <w:rPr>
          <w:rFonts w:ascii="Book Antiqua" w:eastAsia="Book Antiqua" w:hAnsi="Book Antiqua" w:cs="Book Antiqua"/>
          <w:color w:val="000000"/>
        </w:rPr>
        <w:t>Gigis</w:t>
      </w:r>
      <w:proofErr w:type="spellEnd"/>
      <w:r w:rsidRPr="003D7556">
        <w:rPr>
          <w:rFonts w:ascii="Book Antiqua" w:eastAsia="Book Antiqua" w:hAnsi="Book Antiqua" w:cs="Book Antiqua"/>
          <w:color w:val="000000"/>
        </w:rPr>
        <w:t xml:space="preserve"> I, </w:t>
      </w:r>
      <w:proofErr w:type="spellStart"/>
      <w:r w:rsidRPr="003D7556">
        <w:rPr>
          <w:rFonts w:ascii="Book Antiqua" w:eastAsia="Book Antiqua" w:hAnsi="Book Antiqua" w:cs="Book Antiqua"/>
          <w:color w:val="000000"/>
        </w:rPr>
        <w:t>Sayegh</w:t>
      </w:r>
      <w:proofErr w:type="spellEnd"/>
      <w:r w:rsidRPr="003D7556">
        <w:rPr>
          <w:rFonts w:ascii="Book Antiqua" w:eastAsia="Book Antiqua" w:hAnsi="Book Antiqua" w:cs="Book Antiqua"/>
          <w:color w:val="000000"/>
        </w:rPr>
        <w:t xml:space="preserve"> F, </w:t>
      </w:r>
      <w:proofErr w:type="spellStart"/>
      <w:r w:rsidRPr="003D7556">
        <w:rPr>
          <w:rFonts w:ascii="Book Antiqua" w:eastAsia="Book Antiqua" w:hAnsi="Book Antiqua" w:cs="Book Antiqua"/>
          <w:color w:val="000000"/>
        </w:rPr>
        <w:t>Christoforidis</w:t>
      </w:r>
      <w:proofErr w:type="spellEnd"/>
      <w:r w:rsidRPr="003D7556">
        <w:rPr>
          <w:rFonts w:ascii="Book Antiqua" w:eastAsia="Book Antiqua" w:hAnsi="Book Antiqua" w:cs="Book Antiqua"/>
          <w:color w:val="000000"/>
        </w:rPr>
        <w:t xml:space="preserve"> I, </w:t>
      </w:r>
      <w:proofErr w:type="spellStart"/>
      <w:r w:rsidRPr="003D7556">
        <w:rPr>
          <w:rFonts w:ascii="Book Antiqua" w:eastAsia="Book Antiqua" w:hAnsi="Book Antiqua" w:cs="Book Antiqua"/>
          <w:color w:val="000000"/>
        </w:rPr>
        <w:t>Hatzokos</w:t>
      </w:r>
      <w:proofErr w:type="spellEnd"/>
      <w:r w:rsidRPr="003D7556">
        <w:rPr>
          <w:rFonts w:ascii="Book Antiqua" w:eastAsia="Book Antiqua" w:hAnsi="Book Antiqua" w:cs="Book Antiqua"/>
          <w:color w:val="000000"/>
        </w:rPr>
        <w:t xml:space="preserve"> I. </w:t>
      </w:r>
      <w:proofErr w:type="gramStart"/>
      <w:r w:rsidRPr="003D7556">
        <w:rPr>
          <w:rFonts w:ascii="Book Antiqua" w:eastAsia="Book Antiqua" w:hAnsi="Book Antiqua" w:cs="Book Antiqua"/>
          <w:color w:val="000000"/>
        </w:rPr>
        <w:t xml:space="preserve">The role of CT in diagnosis and treatment of distal </w:t>
      </w:r>
      <w:proofErr w:type="spellStart"/>
      <w:r w:rsidRPr="003D7556">
        <w:rPr>
          <w:rFonts w:ascii="Book Antiqua" w:eastAsia="Book Antiqua" w:hAnsi="Book Antiqua" w:cs="Book Antiqua"/>
          <w:color w:val="000000"/>
        </w:rPr>
        <w:t>tibial</w:t>
      </w:r>
      <w:proofErr w:type="spellEnd"/>
      <w:r w:rsidRPr="003D7556">
        <w:rPr>
          <w:rFonts w:ascii="Book Antiqua" w:eastAsia="Book Antiqua" w:hAnsi="Book Antiqua" w:cs="Book Antiqua"/>
          <w:color w:val="000000"/>
        </w:rPr>
        <w:t xml:space="preserve"> fractures with intra-articular involvement in children.</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Injury</w:t>
      </w:r>
      <w:r w:rsidRPr="003D7556">
        <w:rPr>
          <w:rFonts w:ascii="Book Antiqua" w:eastAsia="Book Antiqua" w:hAnsi="Book Antiqua" w:cs="Book Antiqua"/>
          <w:color w:val="000000"/>
        </w:rPr>
        <w:t xml:space="preserve"> 2015; </w:t>
      </w:r>
      <w:r w:rsidRPr="003D7556">
        <w:rPr>
          <w:rFonts w:ascii="Book Antiqua" w:eastAsia="Book Antiqua" w:hAnsi="Book Antiqua" w:cs="Book Antiqua"/>
          <w:b/>
          <w:bCs/>
          <w:color w:val="000000"/>
        </w:rPr>
        <w:t>46</w:t>
      </w:r>
      <w:r w:rsidRPr="003D7556">
        <w:rPr>
          <w:rFonts w:ascii="Book Antiqua" w:eastAsia="Book Antiqua" w:hAnsi="Book Antiqua" w:cs="Book Antiqua"/>
          <w:color w:val="000000"/>
        </w:rPr>
        <w:t>: 2177-2180 [PMID: 26250713 DOI: 10.1016/j.injury.2015.07.017]</w:t>
      </w:r>
    </w:p>
    <w:p w14:paraId="04C0607B"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27 </w:t>
      </w:r>
      <w:proofErr w:type="spellStart"/>
      <w:r w:rsidRPr="003D7556">
        <w:rPr>
          <w:rFonts w:ascii="Book Antiqua" w:eastAsia="Book Antiqua" w:hAnsi="Book Antiqua" w:cs="Book Antiqua"/>
          <w:b/>
          <w:bCs/>
          <w:color w:val="000000"/>
        </w:rPr>
        <w:t>Lemburg</w:t>
      </w:r>
      <w:proofErr w:type="spellEnd"/>
      <w:r w:rsidRPr="003D7556">
        <w:rPr>
          <w:rFonts w:ascii="Book Antiqua" w:eastAsia="Book Antiqua" w:hAnsi="Book Antiqua" w:cs="Book Antiqua"/>
          <w:b/>
          <w:bCs/>
          <w:color w:val="000000"/>
        </w:rPr>
        <w:t xml:space="preserve"> SP</w:t>
      </w:r>
      <w:r w:rsidRPr="003D7556">
        <w:rPr>
          <w:rFonts w:ascii="Book Antiqua" w:eastAsia="Book Antiqua" w:hAnsi="Book Antiqua" w:cs="Book Antiqua"/>
          <w:color w:val="000000"/>
        </w:rPr>
        <w:t xml:space="preserve">, Lilienthal E, </w:t>
      </w:r>
      <w:proofErr w:type="spellStart"/>
      <w:r w:rsidRPr="003D7556">
        <w:rPr>
          <w:rFonts w:ascii="Book Antiqua" w:eastAsia="Book Antiqua" w:hAnsi="Book Antiqua" w:cs="Book Antiqua"/>
          <w:color w:val="000000"/>
        </w:rPr>
        <w:t>Heyer</w:t>
      </w:r>
      <w:proofErr w:type="spellEnd"/>
      <w:r w:rsidRPr="003D7556">
        <w:rPr>
          <w:rFonts w:ascii="Book Antiqua" w:eastAsia="Book Antiqua" w:hAnsi="Book Antiqua" w:cs="Book Antiqua"/>
          <w:color w:val="000000"/>
        </w:rPr>
        <w:t xml:space="preserve"> CM. Growth plate fractures of the distal tibia: is CT imaging necessary? </w:t>
      </w:r>
      <w:r w:rsidRPr="003D7556">
        <w:rPr>
          <w:rFonts w:ascii="Book Antiqua" w:eastAsia="Book Antiqua" w:hAnsi="Book Antiqua" w:cs="Book Antiqua"/>
          <w:i/>
          <w:iCs/>
          <w:color w:val="000000"/>
        </w:rPr>
        <w:t xml:space="preserve">Arch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i/>
          <w:iCs/>
          <w:color w:val="000000"/>
        </w:rPr>
        <w:t xml:space="preserve"> Trauma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color w:val="000000"/>
        </w:rPr>
        <w:t xml:space="preserve"> 2010; </w:t>
      </w:r>
      <w:r w:rsidRPr="003D7556">
        <w:rPr>
          <w:rFonts w:ascii="Book Antiqua" w:eastAsia="Book Antiqua" w:hAnsi="Book Antiqua" w:cs="Book Antiqua"/>
          <w:b/>
          <w:bCs/>
          <w:color w:val="000000"/>
        </w:rPr>
        <w:t>130</w:t>
      </w:r>
      <w:r w:rsidRPr="003D7556">
        <w:rPr>
          <w:rFonts w:ascii="Book Antiqua" w:eastAsia="Book Antiqua" w:hAnsi="Book Antiqua" w:cs="Book Antiqua"/>
          <w:color w:val="000000"/>
        </w:rPr>
        <w:t>: 1411-1417 [PMID: 20563820 DOI: 10.1007/s00402-010-1140-1]</w:t>
      </w:r>
    </w:p>
    <w:p w14:paraId="6341F8DE"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lastRenderedPageBreak/>
        <w:t xml:space="preserve">28 </w:t>
      </w:r>
      <w:proofErr w:type="spellStart"/>
      <w:r w:rsidRPr="003D7556">
        <w:rPr>
          <w:rFonts w:ascii="Book Antiqua" w:eastAsia="Book Antiqua" w:hAnsi="Book Antiqua" w:cs="Book Antiqua"/>
          <w:b/>
          <w:bCs/>
          <w:color w:val="000000"/>
        </w:rPr>
        <w:t>Olgun</w:t>
      </w:r>
      <w:proofErr w:type="spellEnd"/>
      <w:r w:rsidRPr="003D7556">
        <w:rPr>
          <w:rFonts w:ascii="Book Antiqua" w:eastAsia="Book Antiqua" w:hAnsi="Book Antiqua" w:cs="Book Antiqua"/>
          <w:b/>
          <w:bCs/>
          <w:color w:val="000000"/>
        </w:rPr>
        <w:t xml:space="preserve"> ZD</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Maestre</w:t>
      </w:r>
      <w:proofErr w:type="spellEnd"/>
      <w:r w:rsidRPr="003D7556">
        <w:rPr>
          <w:rFonts w:ascii="Book Antiqua" w:eastAsia="Book Antiqua" w:hAnsi="Book Antiqua" w:cs="Book Antiqua"/>
          <w:color w:val="000000"/>
        </w:rPr>
        <w:t xml:space="preserve"> S. Management of Pediatric Ankle Fractures.</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i/>
          <w:iCs/>
          <w:color w:val="000000"/>
        </w:rPr>
        <w:t>Curr</w:t>
      </w:r>
      <w:proofErr w:type="spellEnd"/>
      <w:r w:rsidRPr="003D7556">
        <w:rPr>
          <w:rFonts w:ascii="Book Antiqua" w:eastAsia="Book Antiqua" w:hAnsi="Book Antiqua" w:cs="Book Antiqua"/>
          <w:i/>
          <w:iCs/>
          <w:color w:val="000000"/>
        </w:rPr>
        <w:t xml:space="preserve"> Rev </w:t>
      </w:r>
      <w:proofErr w:type="spellStart"/>
      <w:r w:rsidRPr="003D7556">
        <w:rPr>
          <w:rFonts w:ascii="Book Antiqua" w:eastAsia="Book Antiqua" w:hAnsi="Book Antiqua" w:cs="Book Antiqua"/>
          <w:i/>
          <w:iCs/>
          <w:color w:val="000000"/>
        </w:rPr>
        <w:t>Musculoskelet</w:t>
      </w:r>
      <w:proofErr w:type="spellEnd"/>
      <w:r w:rsidRPr="003D7556">
        <w:rPr>
          <w:rFonts w:ascii="Book Antiqua" w:eastAsia="Book Antiqua" w:hAnsi="Book Antiqua" w:cs="Book Antiqua"/>
          <w:i/>
          <w:iCs/>
          <w:color w:val="000000"/>
        </w:rPr>
        <w:t xml:space="preserve"> Med</w:t>
      </w:r>
      <w:r w:rsidRPr="003D7556">
        <w:rPr>
          <w:rFonts w:ascii="Book Antiqua" w:eastAsia="Book Antiqua" w:hAnsi="Book Antiqua" w:cs="Book Antiqua"/>
          <w:color w:val="000000"/>
        </w:rPr>
        <w:t xml:space="preserve"> 2018; </w:t>
      </w:r>
      <w:r w:rsidRPr="003D7556">
        <w:rPr>
          <w:rFonts w:ascii="Book Antiqua" w:eastAsia="Book Antiqua" w:hAnsi="Book Antiqua" w:cs="Book Antiqua"/>
          <w:b/>
          <w:bCs/>
          <w:color w:val="000000"/>
        </w:rPr>
        <w:t>11</w:t>
      </w:r>
      <w:r w:rsidRPr="003D7556">
        <w:rPr>
          <w:rFonts w:ascii="Book Antiqua" w:eastAsia="Book Antiqua" w:hAnsi="Book Antiqua" w:cs="Book Antiqua"/>
          <w:color w:val="000000"/>
        </w:rPr>
        <w:t>: 475-484 [PMID: 29987644 DOI: 10.1007/s12178-018-9510-3]</w:t>
      </w:r>
    </w:p>
    <w:p w14:paraId="74F5409A"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29 </w:t>
      </w:r>
      <w:proofErr w:type="spellStart"/>
      <w:r w:rsidRPr="003D7556">
        <w:rPr>
          <w:rFonts w:ascii="Book Antiqua" w:eastAsia="Book Antiqua" w:hAnsi="Book Antiqua" w:cs="Book Antiqua"/>
          <w:b/>
          <w:bCs/>
          <w:color w:val="000000"/>
        </w:rPr>
        <w:t>Eismann</w:t>
      </w:r>
      <w:proofErr w:type="spellEnd"/>
      <w:r w:rsidRPr="003D7556">
        <w:rPr>
          <w:rFonts w:ascii="Book Antiqua" w:eastAsia="Book Antiqua" w:hAnsi="Book Antiqua" w:cs="Book Antiqua"/>
          <w:b/>
          <w:bCs/>
          <w:color w:val="000000"/>
        </w:rPr>
        <w:t xml:space="preserve"> EA</w:t>
      </w:r>
      <w:r w:rsidRPr="003D7556">
        <w:rPr>
          <w:rFonts w:ascii="Book Antiqua" w:eastAsia="Book Antiqua" w:hAnsi="Book Antiqua" w:cs="Book Antiqua"/>
          <w:color w:val="000000"/>
        </w:rPr>
        <w:t xml:space="preserve">, Stephan ZA, Mehlman CT, Denning J, Mehlman T, Parikh SN, </w:t>
      </w:r>
      <w:proofErr w:type="spellStart"/>
      <w:r w:rsidRPr="003D7556">
        <w:rPr>
          <w:rFonts w:ascii="Book Antiqua" w:eastAsia="Book Antiqua" w:hAnsi="Book Antiqua" w:cs="Book Antiqua"/>
          <w:color w:val="000000"/>
        </w:rPr>
        <w:t>Tamai</w:t>
      </w:r>
      <w:proofErr w:type="spellEnd"/>
      <w:r w:rsidRPr="003D7556">
        <w:rPr>
          <w:rFonts w:ascii="Book Antiqua" w:eastAsia="Book Antiqua" w:hAnsi="Book Antiqua" w:cs="Book Antiqua"/>
          <w:color w:val="000000"/>
        </w:rPr>
        <w:t xml:space="preserve"> J, </w:t>
      </w:r>
      <w:proofErr w:type="spellStart"/>
      <w:r w:rsidRPr="003D7556">
        <w:rPr>
          <w:rFonts w:ascii="Book Antiqua" w:eastAsia="Book Antiqua" w:hAnsi="Book Antiqua" w:cs="Book Antiqua"/>
          <w:color w:val="000000"/>
        </w:rPr>
        <w:t>Zbojniewicz</w:t>
      </w:r>
      <w:proofErr w:type="spellEnd"/>
      <w:r w:rsidRPr="003D7556">
        <w:rPr>
          <w:rFonts w:ascii="Book Antiqua" w:eastAsia="Book Antiqua" w:hAnsi="Book Antiqua" w:cs="Book Antiqua"/>
          <w:color w:val="000000"/>
        </w:rPr>
        <w:t xml:space="preserve"> A. Pediatric Triplane Ankle Fractures: Impact of Radiographs and Computed Tomography on Fracture Classification and Treatment Planning. </w:t>
      </w:r>
      <w:r w:rsidRPr="003D7556">
        <w:rPr>
          <w:rFonts w:ascii="Book Antiqua" w:eastAsia="Book Antiqua" w:hAnsi="Book Antiqua" w:cs="Book Antiqua"/>
          <w:i/>
          <w:iCs/>
          <w:color w:val="000000"/>
        </w:rPr>
        <w:t xml:space="preserve">J Bone Joint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i/>
          <w:iCs/>
          <w:color w:val="000000"/>
        </w:rPr>
        <w:t xml:space="preserve"> Am</w:t>
      </w:r>
      <w:r w:rsidRPr="003D7556">
        <w:rPr>
          <w:rFonts w:ascii="Book Antiqua" w:eastAsia="Book Antiqua" w:hAnsi="Book Antiqua" w:cs="Book Antiqua"/>
          <w:color w:val="000000"/>
        </w:rPr>
        <w:t xml:space="preserve"> 2015; </w:t>
      </w:r>
      <w:r w:rsidRPr="003D7556">
        <w:rPr>
          <w:rFonts w:ascii="Book Antiqua" w:eastAsia="Book Antiqua" w:hAnsi="Book Antiqua" w:cs="Book Antiqua"/>
          <w:b/>
          <w:bCs/>
          <w:color w:val="000000"/>
        </w:rPr>
        <w:t>97</w:t>
      </w:r>
      <w:r w:rsidRPr="003D7556">
        <w:rPr>
          <w:rFonts w:ascii="Book Antiqua" w:eastAsia="Book Antiqua" w:hAnsi="Book Antiqua" w:cs="Book Antiqua"/>
          <w:color w:val="000000"/>
        </w:rPr>
        <w:t>: 995-1002 [PMID: 26085533 DOI: 10.2106/JBJS.N.01208]</w:t>
      </w:r>
    </w:p>
    <w:p w14:paraId="7FBC399F"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30 </w:t>
      </w:r>
      <w:r w:rsidRPr="003D7556">
        <w:rPr>
          <w:rFonts w:ascii="Book Antiqua" w:eastAsia="Book Antiqua" w:hAnsi="Book Antiqua" w:cs="Book Antiqua"/>
          <w:b/>
          <w:bCs/>
          <w:color w:val="000000"/>
        </w:rPr>
        <w:t>Fritsch H</w:t>
      </w:r>
      <w:r w:rsidRPr="003D7556">
        <w:rPr>
          <w:rFonts w:ascii="Book Antiqua" w:eastAsia="Book Antiqua" w:hAnsi="Book Antiqua" w:cs="Book Antiqua"/>
          <w:color w:val="000000"/>
        </w:rPr>
        <w:t>, Schmitt O, Eggers R.</w:t>
      </w:r>
      <w:proofErr w:type="gram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 xml:space="preserve">The ossification </w:t>
      </w:r>
      <w:proofErr w:type="spellStart"/>
      <w:r w:rsidRPr="003D7556">
        <w:rPr>
          <w:rFonts w:ascii="Book Antiqua" w:eastAsia="Book Antiqua" w:hAnsi="Book Antiqua" w:cs="Book Antiqua"/>
          <w:color w:val="000000"/>
        </w:rPr>
        <w:t>centre</w:t>
      </w:r>
      <w:proofErr w:type="spellEnd"/>
      <w:r w:rsidRPr="003D7556">
        <w:rPr>
          <w:rFonts w:ascii="Book Antiqua" w:eastAsia="Book Antiqua" w:hAnsi="Book Antiqua" w:cs="Book Antiqua"/>
          <w:color w:val="000000"/>
        </w:rPr>
        <w:t xml:space="preserve"> of the talus.</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 xml:space="preserve">Ann </w:t>
      </w:r>
      <w:proofErr w:type="spellStart"/>
      <w:r w:rsidRPr="003D7556">
        <w:rPr>
          <w:rFonts w:ascii="Book Antiqua" w:eastAsia="Book Antiqua" w:hAnsi="Book Antiqua" w:cs="Book Antiqua"/>
          <w:i/>
          <w:iCs/>
          <w:color w:val="000000"/>
        </w:rPr>
        <w:t>Anat</w:t>
      </w:r>
      <w:proofErr w:type="spellEnd"/>
      <w:r w:rsidRPr="003D7556">
        <w:rPr>
          <w:rFonts w:ascii="Book Antiqua" w:eastAsia="Book Antiqua" w:hAnsi="Book Antiqua" w:cs="Book Antiqua"/>
          <w:color w:val="000000"/>
        </w:rPr>
        <w:t xml:space="preserve"> 1996; </w:t>
      </w:r>
      <w:r w:rsidRPr="003D7556">
        <w:rPr>
          <w:rFonts w:ascii="Book Antiqua" w:eastAsia="Book Antiqua" w:hAnsi="Book Antiqua" w:cs="Book Antiqua"/>
          <w:b/>
          <w:bCs/>
          <w:color w:val="000000"/>
        </w:rPr>
        <w:t>178</w:t>
      </w:r>
      <w:r w:rsidRPr="003D7556">
        <w:rPr>
          <w:rFonts w:ascii="Book Antiqua" w:eastAsia="Book Antiqua" w:hAnsi="Book Antiqua" w:cs="Book Antiqua"/>
          <w:color w:val="000000"/>
        </w:rPr>
        <w:t>: 455-459 [PMID: 8931858 DOI: 10.1016/S0940-9602(96)80140-3]</w:t>
      </w:r>
    </w:p>
    <w:p w14:paraId="72FB7554"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31 </w:t>
      </w:r>
      <w:r w:rsidRPr="003D7556">
        <w:rPr>
          <w:rFonts w:ascii="Book Antiqua" w:eastAsia="Book Antiqua" w:hAnsi="Book Antiqua" w:cs="Book Antiqua"/>
          <w:b/>
          <w:bCs/>
          <w:color w:val="000000"/>
        </w:rPr>
        <w:t>Howard CB</w:t>
      </w:r>
      <w:r w:rsidRPr="003D7556">
        <w:rPr>
          <w:rFonts w:ascii="Book Antiqua" w:eastAsia="Book Antiqua" w:hAnsi="Book Antiqua" w:cs="Book Antiqua"/>
          <w:color w:val="000000"/>
        </w:rPr>
        <w:t>, Benson MK.</w:t>
      </w:r>
      <w:proofErr w:type="gram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 xml:space="preserve">The </w:t>
      </w:r>
      <w:proofErr w:type="spellStart"/>
      <w:r w:rsidRPr="003D7556">
        <w:rPr>
          <w:rFonts w:ascii="Book Antiqua" w:eastAsia="Book Antiqua" w:hAnsi="Book Antiqua" w:cs="Book Antiqua"/>
          <w:color w:val="000000"/>
        </w:rPr>
        <w:t>ossific</w:t>
      </w:r>
      <w:proofErr w:type="spellEnd"/>
      <w:r w:rsidRPr="003D7556">
        <w:rPr>
          <w:rFonts w:ascii="Book Antiqua" w:eastAsia="Book Antiqua" w:hAnsi="Book Antiqua" w:cs="Book Antiqua"/>
          <w:color w:val="000000"/>
        </w:rPr>
        <w:t xml:space="preserve"> nuclei and the cartilage anlage of the talus and </w:t>
      </w:r>
      <w:proofErr w:type="spellStart"/>
      <w:r w:rsidRPr="003D7556">
        <w:rPr>
          <w:rFonts w:ascii="Book Antiqua" w:eastAsia="Book Antiqua" w:hAnsi="Book Antiqua" w:cs="Book Antiqua"/>
          <w:color w:val="000000"/>
        </w:rPr>
        <w:t>calcaneum</w:t>
      </w:r>
      <w:proofErr w:type="spellEnd"/>
      <w:r w:rsidRPr="003D7556">
        <w:rPr>
          <w:rFonts w:ascii="Book Antiqua" w:eastAsia="Book Antiqua" w:hAnsi="Book Antiqua" w:cs="Book Antiqua"/>
          <w:color w:val="000000"/>
        </w:rPr>
        <w:t>.</w:t>
      </w:r>
      <w:proofErr w:type="gramEnd"/>
      <w:r w:rsidRPr="003D7556">
        <w:rPr>
          <w:rFonts w:ascii="Book Antiqua" w:eastAsia="Book Antiqua" w:hAnsi="Book Antiqua" w:cs="Book Antiqua"/>
          <w:color w:val="000000"/>
        </w:rPr>
        <w:t xml:space="preserve"> </w:t>
      </w:r>
      <w:r w:rsidRPr="003D7556">
        <w:rPr>
          <w:rFonts w:ascii="Book Antiqua" w:eastAsia="Book Antiqua" w:hAnsi="Book Antiqua" w:cs="Book Antiqua"/>
          <w:i/>
          <w:iCs/>
          <w:color w:val="000000"/>
        </w:rPr>
        <w:t xml:space="preserve">J Bone Joint </w:t>
      </w:r>
      <w:proofErr w:type="spellStart"/>
      <w:r w:rsidRPr="003D7556">
        <w:rPr>
          <w:rFonts w:ascii="Book Antiqua" w:eastAsia="Book Antiqua" w:hAnsi="Book Antiqua" w:cs="Book Antiqua"/>
          <w:i/>
          <w:iCs/>
          <w:color w:val="000000"/>
        </w:rPr>
        <w:t>Surg</w:t>
      </w:r>
      <w:proofErr w:type="spellEnd"/>
      <w:r w:rsidRPr="003D7556">
        <w:rPr>
          <w:rFonts w:ascii="Book Antiqua" w:eastAsia="Book Antiqua" w:hAnsi="Book Antiqua" w:cs="Book Antiqua"/>
          <w:i/>
          <w:iCs/>
          <w:color w:val="000000"/>
        </w:rPr>
        <w:t xml:space="preserve"> Br</w:t>
      </w:r>
      <w:r w:rsidRPr="003D7556">
        <w:rPr>
          <w:rFonts w:ascii="Book Antiqua" w:eastAsia="Book Antiqua" w:hAnsi="Book Antiqua" w:cs="Book Antiqua"/>
          <w:color w:val="000000"/>
        </w:rPr>
        <w:t xml:space="preserve"> 1992; </w:t>
      </w:r>
      <w:r w:rsidRPr="003D7556">
        <w:rPr>
          <w:rFonts w:ascii="Book Antiqua" w:eastAsia="Book Antiqua" w:hAnsi="Book Antiqua" w:cs="Book Antiqua"/>
          <w:b/>
          <w:bCs/>
          <w:color w:val="000000"/>
        </w:rPr>
        <w:t>74</w:t>
      </w:r>
      <w:r w:rsidRPr="003D7556">
        <w:rPr>
          <w:rFonts w:ascii="Book Antiqua" w:eastAsia="Book Antiqua" w:hAnsi="Book Antiqua" w:cs="Book Antiqua"/>
          <w:color w:val="000000"/>
        </w:rPr>
        <w:t>: 620-623 [PMID: 1624527 DOI: 10.1302/0301-620X.74B4.1624527]</w:t>
      </w:r>
    </w:p>
    <w:p w14:paraId="33D11F5D"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32 </w:t>
      </w:r>
      <w:r w:rsidRPr="003D7556">
        <w:rPr>
          <w:rFonts w:ascii="Book Antiqua" w:eastAsia="Book Antiqua" w:hAnsi="Book Antiqua" w:cs="Book Antiqua"/>
          <w:b/>
          <w:bCs/>
          <w:color w:val="000000"/>
        </w:rPr>
        <w:t>Herring JA.</w:t>
      </w:r>
      <w:proofErr w:type="gramEnd"/>
      <w:r w:rsidRPr="003D7556">
        <w:rPr>
          <w:rFonts w:ascii="Book Antiqua" w:eastAsia="Book Antiqua" w:hAnsi="Book Antiqua" w:cs="Book Antiqua"/>
          <w:color w:val="000000"/>
        </w:rPr>
        <w:t xml:space="preserve"> </w:t>
      </w:r>
      <w:proofErr w:type="gramStart"/>
      <w:r w:rsidRPr="003D7556">
        <w:rPr>
          <w:rFonts w:ascii="Book Antiqua" w:eastAsia="Book Antiqua" w:hAnsi="Book Antiqua" w:cs="Book Antiqua"/>
          <w:color w:val="000000"/>
        </w:rPr>
        <w:t>Growth and Development.</w:t>
      </w:r>
      <w:proofErr w:type="gramEnd"/>
      <w:r w:rsidRPr="003D7556">
        <w:rPr>
          <w:rFonts w:ascii="Book Antiqua" w:eastAsia="Book Antiqua" w:hAnsi="Book Antiqua" w:cs="Book Antiqua"/>
          <w:color w:val="000000"/>
        </w:rPr>
        <w:t xml:space="preserve"> In: Herring JA. </w:t>
      </w:r>
      <w:proofErr w:type="spellStart"/>
      <w:proofErr w:type="gramStart"/>
      <w:r w:rsidRPr="003D7556">
        <w:rPr>
          <w:rFonts w:ascii="Book Antiqua" w:eastAsia="Book Antiqua" w:hAnsi="Book Antiqua" w:cs="Book Antiqua"/>
          <w:color w:val="000000"/>
        </w:rPr>
        <w:t>Tachdjian’s</w:t>
      </w:r>
      <w:proofErr w:type="spellEnd"/>
      <w:r w:rsidRPr="003D7556">
        <w:rPr>
          <w:rFonts w:ascii="Book Antiqua" w:eastAsia="Book Antiqua" w:hAnsi="Book Antiqua" w:cs="Book Antiqua"/>
          <w:color w:val="000000"/>
        </w:rPr>
        <w:t xml:space="preserve"> Pediatric </w:t>
      </w:r>
      <w:proofErr w:type="spellStart"/>
      <w:r w:rsidRPr="003D7556">
        <w:rPr>
          <w:rFonts w:ascii="Book Antiqua" w:eastAsia="Book Antiqua" w:hAnsi="Book Antiqua" w:cs="Book Antiqua"/>
          <w:color w:val="000000"/>
        </w:rPr>
        <w:t>Orthopaedics</w:t>
      </w:r>
      <w:proofErr w:type="spellEnd"/>
      <w:r w:rsidRPr="003D7556">
        <w:rPr>
          <w:rFonts w:ascii="Book Antiqua" w:eastAsia="Book Antiqua" w:hAnsi="Book Antiqua" w:cs="Book Antiqua"/>
          <w:b/>
          <w:bCs/>
          <w:color w:val="000000"/>
        </w:rPr>
        <w:t>,</w:t>
      </w:r>
      <w:r w:rsidRPr="003D7556">
        <w:rPr>
          <w:rFonts w:ascii="Book Antiqua" w:eastAsia="Book Antiqua" w:hAnsi="Book Antiqua" w:cs="Book Antiqua"/>
          <w:color w:val="000000"/>
        </w:rPr>
        <w:t xml:space="preserve"> 4</w:t>
      </w:r>
      <w:r w:rsidRPr="003D7556">
        <w:rPr>
          <w:rFonts w:ascii="Book Antiqua" w:eastAsia="Book Antiqua" w:hAnsi="Book Antiqua" w:cs="Book Antiqua"/>
          <w:color w:val="000000"/>
          <w:vertAlign w:val="superscript"/>
        </w:rPr>
        <w:t>th</w:t>
      </w:r>
      <w:r w:rsidR="00947FDD" w:rsidRPr="003D7556">
        <w:rPr>
          <w:rFonts w:ascii="Book Antiqua" w:eastAsia="Book Antiqua" w:hAnsi="Book Antiqua" w:cs="Book Antiqua"/>
          <w:color w:val="000000"/>
        </w:rPr>
        <w:t xml:space="preserve"> Edition.</w:t>
      </w:r>
      <w:proofErr w:type="gramEnd"/>
      <w:r w:rsidR="00947FDD" w:rsidRPr="003D7556">
        <w:rPr>
          <w:rFonts w:ascii="Book Antiqua" w:eastAsia="Book Antiqua" w:hAnsi="Book Antiqua" w:cs="Book Antiqua"/>
          <w:color w:val="000000"/>
        </w:rPr>
        <w:t xml:space="preserve"> Saunders,</w:t>
      </w:r>
      <w:r w:rsidRPr="003D7556">
        <w:rPr>
          <w:rFonts w:ascii="Book Antiqua" w:eastAsia="Book Antiqua" w:hAnsi="Book Antiqua" w:cs="Book Antiqua"/>
          <w:color w:val="000000"/>
        </w:rPr>
        <w:t xml:space="preserve"> 2008</w:t>
      </w:r>
    </w:p>
    <w:p w14:paraId="78ACF265"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 xml:space="preserve">33 </w:t>
      </w:r>
      <w:proofErr w:type="spellStart"/>
      <w:r w:rsidRPr="003D7556">
        <w:rPr>
          <w:rFonts w:ascii="Book Antiqua" w:eastAsia="Book Antiqua" w:hAnsi="Book Antiqua" w:cs="Book Antiqua"/>
          <w:b/>
          <w:bCs/>
          <w:color w:val="000000"/>
        </w:rPr>
        <w:t>Schneidmueller</w:t>
      </w:r>
      <w:proofErr w:type="spellEnd"/>
      <w:r w:rsidRPr="003D7556">
        <w:rPr>
          <w:rFonts w:ascii="Book Antiqua" w:eastAsia="Book Antiqua" w:hAnsi="Book Antiqua" w:cs="Book Antiqua"/>
          <w:b/>
          <w:bCs/>
          <w:color w:val="000000"/>
        </w:rPr>
        <w:t xml:space="preserve"> D</w:t>
      </w:r>
      <w:r w:rsidRPr="003D7556">
        <w:rPr>
          <w:rFonts w:ascii="Book Antiqua" w:eastAsia="Book Antiqua" w:hAnsi="Book Antiqua" w:cs="Book Antiqua"/>
          <w:color w:val="000000"/>
        </w:rPr>
        <w:t xml:space="preserve">, von </w:t>
      </w:r>
      <w:proofErr w:type="spellStart"/>
      <w:r w:rsidRPr="003D7556">
        <w:rPr>
          <w:rFonts w:ascii="Book Antiqua" w:eastAsia="Book Antiqua" w:hAnsi="Book Antiqua" w:cs="Book Antiqua"/>
          <w:color w:val="000000"/>
        </w:rPr>
        <w:t>Rüden</w:t>
      </w:r>
      <w:proofErr w:type="spellEnd"/>
      <w:r w:rsidRPr="003D7556">
        <w:rPr>
          <w:rFonts w:ascii="Book Antiqua" w:eastAsia="Book Antiqua" w:hAnsi="Book Antiqua" w:cs="Book Antiqua"/>
          <w:color w:val="000000"/>
        </w:rPr>
        <w:t xml:space="preserve"> C, </w:t>
      </w:r>
      <w:proofErr w:type="spellStart"/>
      <w:r w:rsidRPr="003D7556">
        <w:rPr>
          <w:rFonts w:ascii="Book Antiqua" w:eastAsia="Book Antiqua" w:hAnsi="Book Antiqua" w:cs="Book Antiqua"/>
          <w:color w:val="000000"/>
        </w:rPr>
        <w:t>Friederichs</w:t>
      </w:r>
      <w:proofErr w:type="spellEnd"/>
      <w:r w:rsidRPr="003D7556">
        <w:rPr>
          <w:rFonts w:ascii="Book Antiqua" w:eastAsia="Book Antiqua" w:hAnsi="Book Antiqua" w:cs="Book Antiqua"/>
          <w:color w:val="000000"/>
        </w:rPr>
        <w:t xml:space="preserve"> J, </w:t>
      </w:r>
      <w:proofErr w:type="spellStart"/>
      <w:r w:rsidRPr="003D7556">
        <w:rPr>
          <w:rFonts w:ascii="Book Antiqua" w:eastAsia="Book Antiqua" w:hAnsi="Book Antiqua" w:cs="Book Antiqua"/>
          <w:color w:val="000000"/>
        </w:rPr>
        <w:t>Bü</w:t>
      </w:r>
      <w:r w:rsidR="00671790" w:rsidRPr="003D7556">
        <w:rPr>
          <w:rFonts w:ascii="Book Antiqua" w:eastAsia="Book Antiqua" w:hAnsi="Book Antiqua" w:cs="Book Antiqua"/>
          <w:color w:val="000000"/>
        </w:rPr>
        <w:t>hren</w:t>
      </w:r>
      <w:proofErr w:type="spellEnd"/>
      <w:r w:rsidR="00671790" w:rsidRPr="003D7556">
        <w:rPr>
          <w:rFonts w:ascii="Book Antiqua" w:eastAsia="Book Antiqua" w:hAnsi="Book Antiqua" w:cs="Book Antiqua"/>
          <w:color w:val="000000"/>
        </w:rPr>
        <w:t xml:space="preserve"> V. [Transitional fractures</w:t>
      </w:r>
      <w:r w:rsidRPr="003D7556">
        <w:rPr>
          <w:rFonts w:ascii="Book Antiqua" w:eastAsia="Book Antiqua" w:hAnsi="Book Antiqua" w:cs="Book Antiqua"/>
          <w:color w:val="000000"/>
        </w:rPr>
        <w:t xml:space="preserve">: Epiphyseal injuries in adolescence]. </w:t>
      </w:r>
      <w:proofErr w:type="spellStart"/>
      <w:r w:rsidRPr="003D7556">
        <w:rPr>
          <w:rFonts w:ascii="Book Antiqua" w:eastAsia="Book Antiqua" w:hAnsi="Book Antiqua" w:cs="Book Antiqua"/>
          <w:i/>
          <w:iCs/>
          <w:color w:val="000000"/>
        </w:rPr>
        <w:t>Unfallchirurg</w:t>
      </w:r>
      <w:proofErr w:type="spellEnd"/>
      <w:r w:rsidRPr="003D7556">
        <w:rPr>
          <w:rFonts w:ascii="Book Antiqua" w:eastAsia="Book Antiqua" w:hAnsi="Book Antiqua" w:cs="Book Antiqua"/>
          <w:color w:val="000000"/>
        </w:rPr>
        <w:t xml:space="preserve"> 2016; </w:t>
      </w:r>
      <w:r w:rsidRPr="003D7556">
        <w:rPr>
          <w:rFonts w:ascii="Book Antiqua" w:eastAsia="Book Antiqua" w:hAnsi="Book Antiqua" w:cs="Book Antiqua"/>
          <w:b/>
          <w:bCs/>
          <w:color w:val="000000"/>
        </w:rPr>
        <w:t>119</w:t>
      </w:r>
      <w:r w:rsidRPr="003D7556">
        <w:rPr>
          <w:rFonts w:ascii="Book Antiqua" w:eastAsia="Book Antiqua" w:hAnsi="Book Antiqua" w:cs="Book Antiqua"/>
          <w:color w:val="000000"/>
        </w:rPr>
        <w:t>: 517-526 [PMID: 27240851 DOI: 10.1007/s00113-016-0186-0]</w:t>
      </w:r>
    </w:p>
    <w:p w14:paraId="1DDC1510"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34 </w:t>
      </w:r>
      <w:r w:rsidRPr="003D7556">
        <w:rPr>
          <w:rFonts w:ascii="Book Antiqua" w:eastAsia="Book Antiqua" w:hAnsi="Book Antiqua" w:cs="Book Antiqua"/>
          <w:b/>
          <w:bCs/>
          <w:color w:val="000000"/>
        </w:rPr>
        <w:t>Spiegel PG</w:t>
      </w:r>
      <w:r w:rsidRPr="003D7556">
        <w:rPr>
          <w:rFonts w:ascii="Book Antiqua" w:eastAsia="Book Antiqua" w:hAnsi="Book Antiqua" w:cs="Book Antiqua"/>
          <w:color w:val="000000"/>
        </w:rPr>
        <w:t xml:space="preserve">, Mast JW, Cooperman DR, </w:t>
      </w:r>
      <w:proofErr w:type="spellStart"/>
      <w:r w:rsidRPr="003D7556">
        <w:rPr>
          <w:rFonts w:ascii="Book Antiqua" w:eastAsia="Book Antiqua" w:hAnsi="Book Antiqua" w:cs="Book Antiqua"/>
          <w:color w:val="000000"/>
        </w:rPr>
        <w:t>Laros</w:t>
      </w:r>
      <w:proofErr w:type="spellEnd"/>
      <w:r w:rsidRPr="003D7556">
        <w:rPr>
          <w:rFonts w:ascii="Book Antiqua" w:eastAsia="Book Antiqua" w:hAnsi="Book Antiqua" w:cs="Book Antiqua"/>
          <w:color w:val="000000"/>
        </w:rPr>
        <w:t xml:space="preserve"> GS.</w:t>
      </w:r>
      <w:proofErr w:type="gramEnd"/>
      <w:r w:rsidRPr="003D7556">
        <w:rPr>
          <w:rFonts w:ascii="Book Antiqua" w:eastAsia="Book Antiqua" w:hAnsi="Book Antiqua" w:cs="Book Antiqua"/>
          <w:color w:val="000000"/>
        </w:rPr>
        <w:t xml:space="preserve"> Triplane fractures of the distal </w:t>
      </w:r>
      <w:proofErr w:type="spellStart"/>
      <w:r w:rsidRPr="003D7556">
        <w:rPr>
          <w:rFonts w:ascii="Book Antiqua" w:eastAsia="Book Antiqua" w:hAnsi="Book Antiqua" w:cs="Book Antiqua"/>
          <w:color w:val="000000"/>
        </w:rPr>
        <w:t>tibial</w:t>
      </w:r>
      <w:proofErr w:type="spellEnd"/>
      <w:r w:rsidRPr="003D7556">
        <w:rPr>
          <w:rFonts w:ascii="Book Antiqua" w:eastAsia="Book Antiqua" w:hAnsi="Book Antiqua" w:cs="Book Antiqua"/>
          <w:color w:val="000000"/>
        </w:rPr>
        <w:t xml:space="preserve"> epiphysis. </w:t>
      </w:r>
      <w:proofErr w:type="spellStart"/>
      <w:r w:rsidRPr="003D7556">
        <w:rPr>
          <w:rFonts w:ascii="Book Antiqua" w:eastAsia="Book Antiqua" w:hAnsi="Book Antiqua" w:cs="Book Antiqua"/>
          <w:i/>
          <w:iCs/>
          <w:color w:val="000000"/>
        </w:rPr>
        <w:t>Clin</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Relat</w:t>
      </w:r>
      <w:proofErr w:type="spellEnd"/>
      <w:r w:rsidRPr="003D7556">
        <w:rPr>
          <w:rFonts w:ascii="Book Antiqua" w:eastAsia="Book Antiqua" w:hAnsi="Book Antiqua" w:cs="Book Antiqua"/>
          <w:i/>
          <w:iCs/>
          <w:color w:val="000000"/>
        </w:rPr>
        <w:t xml:space="preserve"> Res</w:t>
      </w:r>
      <w:r w:rsidRPr="003D7556">
        <w:rPr>
          <w:rFonts w:ascii="Book Antiqua" w:eastAsia="Book Antiqua" w:hAnsi="Book Antiqua" w:cs="Book Antiqua"/>
          <w:color w:val="000000"/>
        </w:rPr>
        <w:t xml:space="preserve"> 1984: 74-89 [PMID: 6467731]</w:t>
      </w:r>
    </w:p>
    <w:p w14:paraId="1F20D0C5" w14:textId="77777777" w:rsidR="00A77B3E"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35 </w:t>
      </w:r>
      <w:r w:rsidRPr="003D7556">
        <w:rPr>
          <w:rFonts w:ascii="Book Antiqua" w:eastAsia="Book Antiqua" w:hAnsi="Book Antiqua" w:cs="Book Antiqua"/>
          <w:b/>
          <w:bCs/>
          <w:color w:val="000000"/>
        </w:rPr>
        <w:t>Crawford AH</w:t>
      </w:r>
      <w:r w:rsidRPr="003D7556">
        <w:rPr>
          <w:rFonts w:ascii="Book Antiqua" w:eastAsia="Book Antiqua" w:hAnsi="Book Antiqua" w:cs="Book Antiqua"/>
          <w:color w:val="000000"/>
        </w:rPr>
        <w:t>.</w:t>
      </w:r>
      <w:proofErr w:type="gramEnd"/>
      <w:r w:rsidRPr="003D7556">
        <w:rPr>
          <w:rFonts w:ascii="Book Antiqua" w:eastAsia="Book Antiqua" w:hAnsi="Book Antiqua" w:cs="Book Antiqua"/>
          <w:color w:val="000000"/>
        </w:rPr>
        <w:t xml:space="preserve"> Triplane and </w:t>
      </w:r>
      <w:proofErr w:type="spellStart"/>
      <w:r w:rsidRPr="003D7556">
        <w:rPr>
          <w:rFonts w:ascii="Book Antiqua" w:eastAsia="Book Antiqua" w:hAnsi="Book Antiqua" w:cs="Book Antiqua"/>
          <w:color w:val="000000"/>
        </w:rPr>
        <w:t>Tillaux</w:t>
      </w:r>
      <w:proofErr w:type="spellEnd"/>
      <w:r w:rsidRPr="003D7556">
        <w:rPr>
          <w:rFonts w:ascii="Book Antiqua" w:eastAsia="Book Antiqua" w:hAnsi="Book Antiqua" w:cs="Book Antiqua"/>
          <w:color w:val="000000"/>
        </w:rPr>
        <w:t xml:space="preserve"> fractures: is a 2 mm residual gap acceptable? </w:t>
      </w:r>
      <w:r w:rsidRPr="003D7556">
        <w:rPr>
          <w:rFonts w:ascii="Book Antiqua" w:eastAsia="Book Antiqua" w:hAnsi="Book Antiqua" w:cs="Book Antiqua"/>
          <w:i/>
          <w:iCs/>
          <w:color w:val="000000"/>
        </w:rPr>
        <w:t xml:space="preserve">J </w:t>
      </w:r>
      <w:proofErr w:type="spellStart"/>
      <w:r w:rsidRPr="003D7556">
        <w:rPr>
          <w:rFonts w:ascii="Book Antiqua" w:eastAsia="Book Antiqua" w:hAnsi="Book Antiqua" w:cs="Book Antiqua"/>
          <w:i/>
          <w:iCs/>
          <w:color w:val="000000"/>
        </w:rPr>
        <w:t>Pediatr</w:t>
      </w:r>
      <w:proofErr w:type="spellEnd"/>
      <w:r w:rsidRPr="003D7556">
        <w:rPr>
          <w:rFonts w:ascii="Book Antiqua" w:eastAsia="Book Antiqua" w:hAnsi="Book Antiqua" w:cs="Book Antiqua"/>
          <w:i/>
          <w:iCs/>
          <w:color w:val="000000"/>
        </w:rPr>
        <w:t xml:space="preserve"> </w:t>
      </w:r>
      <w:proofErr w:type="spellStart"/>
      <w:r w:rsidRPr="003D7556">
        <w:rPr>
          <w:rFonts w:ascii="Book Antiqua" w:eastAsia="Book Antiqua" w:hAnsi="Book Antiqua" w:cs="Book Antiqua"/>
          <w:i/>
          <w:iCs/>
          <w:color w:val="000000"/>
        </w:rPr>
        <w:t>Orthop</w:t>
      </w:r>
      <w:proofErr w:type="spellEnd"/>
      <w:r w:rsidRPr="003D7556">
        <w:rPr>
          <w:rFonts w:ascii="Book Antiqua" w:eastAsia="Book Antiqua" w:hAnsi="Book Antiqua" w:cs="Book Antiqua"/>
          <w:color w:val="000000"/>
        </w:rPr>
        <w:t xml:space="preserve"> 2012; </w:t>
      </w:r>
      <w:r w:rsidRPr="003D7556">
        <w:rPr>
          <w:rFonts w:ascii="Book Antiqua" w:eastAsia="Book Antiqua" w:hAnsi="Book Antiqua" w:cs="Book Antiqua"/>
          <w:b/>
          <w:bCs/>
          <w:color w:val="000000"/>
        </w:rPr>
        <w:t xml:space="preserve">32 </w:t>
      </w:r>
      <w:proofErr w:type="spellStart"/>
      <w:r w:rsidRPr="003D7556">
        <w:rPr>
          <w:rFonts w:ascii="Book Antiqua" w:eastAsia="Book Antiqua" w:hAnsi="Book Antiqua" w:cs="Book Antiqua"/>
          <w:b/>
          <w:bCs/>
          <w:color w:val="000000"/>
        </w:rPr>
        <w:t>Suppl</w:t>
      </w:r>
      <w:proofErr w:type="spellEnd"/>
      <w:r w:rsidRPr="003D7556">
        <w:rPr>
          <w:rFonts w:ascii="Book Antiqua" w:eastAsia="Book Antiqua" w:hAnsi="Book Antiqua" w:cs="Book Antiqua"/>
          <w:b/>
          <w:bCs/>
          <w:color w:val="000000"/>
        </w:rPr>
        <w:t xml:space="preserve"> 1</w:t>
      </w:r>
      <w:r w:rsidRPr="003D7556">
        <w:rPr>
          <w:rFonts w:ascii="Book Antiqua" w:eastAsia="Book Antiqua" w:hAnsi="Book Antiqua" w:cs="Book Antiqua"/>
          <w:color w:val="000000"/>
        </w:rPr>
        <w:t>: S69-S73 [PMID: 22588107 DOI: 10.1097/BPO.0b013e31824b25a1]</w:t>
      </w:r>
    </w:p>
    <w:p w14:paraId="48F5D3C2" w14:textId="77777777" w:rsidR="00B343A5" w:rsidRPr="003D7556" w:rsidRDefault="00AB19DA" w:rsidP="001F70D0">
      <w:pPr>
        <w:spacing w:line="360" w:lineRule="auto"/>
        <w:jc w:val="both"/>
        <w:rPr>
          <w:rFonts w:ascii="Book Antiqua" w:hAnsi="Book Antiqua"/>
        </w:rPr>
      </w:pPr>
      <w:proofErr w:type="gramStart"/>
      <w:r w:rsidRPr="003D7556">
        <w:rPr>
          <w:rFonts w:ascii="Book Antiqua" w:eastAsia="Book Antiqua" w:hAnsi="Book Antiqua" w:cs="Book Antiqua"/>
          <w:color w:val="000000"/>
        </w:rPr>
        <w:t xml:space="preserve">36 </w:t>
      </w:r>
      <w:proofErr w:type="spellStart"/>
      <w:r w:rsidRPr="003D7556">
        <w:rPr>
          <w:rFonts w:ascii="Book Antiqua" w:eastAsia="Book Antiqua" w:hAnsi="Book Antiqua" w:cs="Book Antiqua"/>
          <w:b/>
          <w:bCs/>
          <w:color w:val="000000"/>
        </w:rPr>
        <w:t>Draijer</w:t>
      </w:r>
      <w:proofErr w:type="spellEnd"/>
      <w:r w:rsidRPr="003D7556">
        <w:rPr>
          <w:rFonts w:ascii="Book Antiqua" w:eastAsia="Book Antiqua" w:hAnsi="Book Antiqua" w:cs="Book Antiqua"/>
          <w:b/>
          <w:bCs/>
          <w:color w:val="000000"/>
        </w:rPr>
        <w:t xml:space="preserve"> F</w:t>
      </w:r>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color w:val="000000"/>
        </w:rPr>
        <w:t>Havemann</w:t>
      </w:r>
      <w:proofErr w:type="spellEnd"/>
      <w:r w:rsidRPr="003D7556">
        <w:rPr>
          <w:rFonts w:ascii="Book Antiqua" w:eastAsia="Book Antiqua" w:hAnsi="Book Antiqua" w:cs="Book Antiqua"/>
          <w:color w:val="000000"/>
        </w:rPr>
        <w:t xml:space="preserve"> D, </w:t>
      </w:r>
      <w:proofErr w:type="spellStart"/>
      <w:r w:rsidRPr="003D7556">
        <w:rPr>
          <w:rFonts w:ascii="Book Antiqua" w:eastAsia="Book Antiqua" w:hAnsi="Book Antiqua" w:cs="Book Antiqua"/>
          <w:color w:val="000000"/>
        </w:rPr>
        <w:t>Bielstein</w:t>
      </w:r>
      <w:proofErr w:type="spellEnd"/>
      <w:r w:rsidRPr="003D7556">
        <w:rPr>
          <w:rFonts w:ascii="Book Antiqua" w:eastAsia="Book Antiqua" w:hAnsi="Book Antiqua" w:cs="Book Antiqua"/>
          <w:color w:val="000000"/>
        </w:rPr>
        <w:t xml:space="preserve"> D. [Injury analysis of pediatric talus fractures].</w:t>
      </w:r>
      <w:proofErr w:type="gramEnd"/>
      <w:r w:rsidRPr="003D7556">
        <w:rPr>
          <w:rFonts w:ascii="Book Antiqua" w:eastAsia="Book Antiqua" w:hAnsi="Book Antiqua" w:cs="Book Antiqua"/>
          <w:color w:val="000000"/>
        </w:rPr>
        <w:t xml:space="preserve"> </w:t>
      </w:r>
      <w:proofErr w:type="spellStart"/>
      <w:r w:rsidRPr="003D7556">
        <w:rPr>
          <w:rFonts w:ascii="Book Antiqua" w:eastAsia="Book Antiqua" w:hAnsi="Book Antiqua" w:cs="Book Antiqua"/>
          <w:i/>
          <w:iCs/>
          <w:color w:val="000000"/>
        </w:rPr>
        <w:t>Unfallchirurg</w:t>
      </w:r>
      <w:proofErr w:type="spellEnd"/>
      <w:r w:rsidRPr="003D7556">
        <w:rPr>
          <w:rFonts w:ascii="Book Antiqua" w:eastAsia="Book Antiqua" w:hAnsi="Book Antiqua" w:cs="Book Antiqua"/>
          <w:color w:val="000000"/>
        </w:rPr>
        <w:t xml:space="preserve"> 1995; </w:t>
      </w:r>
      <w:r w:rsidRPr="003D7556">
        <w:rPr>
          <w:rFonts w:ascii="Book Antiqua" w:eastAsia="Book Antiqua" w:hAnsi="Book Antiqua" w:cs="Book Antiqua"/>
          <w:b/>
          <w:bCs/>
          <w:color w:val="000000"/>
        </w:rPr>
        <w:t>98</w:t>
      </w:r>
      <w:r w:rsidRPr="003D7556">
        <w:rPr>
          <w:rFonts w:ascii="Book Antiqua" w:eastAsia="Book Antiqua" w:hAnsi="Book Antiqua" w:cs="Book Antiqua"/>
          <w:color w:val="000000"/>
        </w:rPr>
        <w:t>: 130-132 [PMID: 7754399]</w:t>
      </w:r>
    </w:p>
    <w:p w14:paraId="19C98A2D" w14:textId="77777777" w:rsidR="00B93202" w:rsidRPr="003D7556" w:rsidRDefault="00B93202" w:rsidP="001F70D0">
      <w:pPr>
        <w:spacing w:line="360" w:lineRule="auto"/>
        <w:jc w:val="both"/>
        <w:rPr>
          <w:rFonts w:ascii="Book Antiqua" w:hAnsi="Book Antiqua"/>
        </w:rPr>
        <w:sectPr w:rsidR="00B93202" w:rsidRPr="003D7556" w:rsidSect="008A5F17">
          <w:pgSz w:w="12240" w:h="15840"/>
          <w:pgMar w:top="1440" w:right="1800" w:bottom="1440" w:left="1800" w:header="720" w:footer="720" w:gutter="0"/>
          <w:cols w:space="720"/>
          <w:docGrid w:linePitch="360"/>
        </w:sectPr>
      </w:pPr>
    </w:p>
    <w:p w14:paraId="63C6ABE0"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lastRenderedPageBreak/>
        <w:t>Footnotes</w:t>
      </w:r>
    </w:p>
    <w:p w14:paraId="57BC8DCF" w14:textId="53CE053F"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Informed consent statement: </w:t>
      </w:r>
      <w:bookmarkStart w:id="28" w:name="OLE_LINK28"/>
      <w:bookmarkStart w:id="29" w:name="OLE_LINK29"/>
      <w:r w:rsidRPr="003D7556">
        <w:rPr>
          <w:rFonts w:ascii="Book Antiqua" w:eastAsia="Book Antiqua" w:hAnsi="Book Antiqua" w:cs="Book Antiqua"/>
          <w:color w:val="000000"/>
        </w:rPr>
        <w:t xml:space="preserve">The informed consent statement has been correctly acquired. The file </w:t>
      </w:r>
      <w:r w:rsidR="001247B1" w:rsidRPr="003D7556">
        <w:rPr>
          <w:rFonts w:ascii="Book Antiqua" w:eastAsia="Book Antiqua" w:hAnsi="Book Antiqua" w:cs="Book Antiqua"/>
          <w:color w:val="000000"/>
        </w:rPr>
        <w:t>was</w:t>
      </w:r>
      <w:r w:rsidRPr="003D7556">
        <w:rPr>
          <w:rFonts w:ascii="Book Antiqua" w:eastAsia="Book Antiqua" w:hAnsi="Book Antiqua" w:cs="Book Antiqua"/>
          <w:color w:val="000000"/>
        </w:rPr>
        <w:t xml:space="preserve"> </w:t>
      </w:r>
      <w:r w:rsidR="001247B1" w:rsidRPr="003D7556">
        <w:rPr>
          <w:rFonts w:ascii="Book Antiqua" w:eastAsia="Book Antiqua" w:hAnsi="Book Antiqua" w:cs="Book Antiqua"/>
          <w:color w:val="000000"/>
        </w:rPr>
        <w:t xml:space="preserve">previously </w:t>
      </w:r>
      <w:r w:rsidRPr="003D7556">
        <w:rPr>
          <w:rFonts w:ascii="Book Antiqua" w:eastAsia="Book Antiqua" w:hAnsi="Book Antiqua" w:cs="Book Antiqua"/>
          <w:color w:val="000000"/>
        </w:rPr>
        <w:t xml:space="preserve">sent to </w:t>
      </w:r>
      <w:r w:rsidR="001247B1"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reviewer</w:t>
      </w:r>
      <w:r w:rsidR="00434BF7" w:rsidRPr="003D7556">
        <w:rPr>
          <w:rFonts w:ascii="Book Antiqua" w:eastAsia="Book Antiqua" w:hAnsi="Book Antiqua" w:cs="Book Antiqua"/>
          <w:color w:val="000000"/>
        </w:rPr>
        <w:t>.</w:t>
      </w:r>
    </w:p>
    <w:bookmarkEnd w:id="28"/>
    <w:bookmarkEnd w:id="29"/>
    <w:p w14:paraId="77992B71" w14:textId="77777777" w:rsidR="00A77B3E" w:rsidRPr="003D7556" w:rsidRDefault="00A77B3E" w:rsidP="001F70D0">
      <w:pPr>
        <w:spacing w:line="360" w:lineRule="auto"/>
        <w:jc w:val="both"/>
        <w:rPr>
          <w:rFonts w:ascii="Book Antiqua" w:hAnsi="Book Antiqua"/>
        </w:rPr>
      </w:pPr>
    </w:p>
    <w:p w14:paraId="4A2487CF" w14:textId="21AC31E8"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Conflict-of-interest statement: </w:t>
      </w:r>
      <w:bookmarkStart w:id="30" w:name="OLE_LINK30"/>
      <w:bookmarkStart w:id="31" w:name="OLE_LINK31"/>
      <w:r w:rsidRPr="003D7556">
        <w:rPr>
          <w:rFonts w:ascii="Book Antiqua" w:eastAsia="Book Antiqua" w:hAnsi="Book Antiqua" w:cs="Book Antiqua"/>
          <w:color w:val="000000"/>
        </w:rPr>
        <w:t>Each author certifies that he has no commercial associations (</w:t>
      </w:r>
      <w:r w:rsidRPr="003D7556">
        <w:rPr>
          <w:rFonts w:ascii="Book Antiqua" w:eastAsia="Book Antiqua" w:hAnsi="Book Antiqua" w:cs="Book Antiqua"/>
          <w:i/>
          <w:color w:val="000000"/>
        </w:rPr>
        <w:t>e.g.</w:t>
      </w:r>
      <w:r w:rsidRPr="003D7556">
        <w:rPr>
          <w:rFonts w:ascii="Book Antiqua" w:eastAsia="Book Antiqua" w:hAnsi="Book Antiqua" w:cs="Book Antiqua"/>
          <w:color w:val="000000"/>
        </w:rPr>
        <w:t>, consultancies, stock ownership, equity interest, patent/</w:t>
      </w:r>
      <w:r w:rsidR="001247B1" w:rsidRPr="003D7556">
        <w:rPr>
          <w:rFonts w:ascii="Book Antiqua" w:eastAsia="Book Antiqua" w:hAnsi="Book Antiqua" w:cs="Book Antiqua"/>
          <w:color w:val="000000"/>
        </w:rPr>
        <w:t>l</w:t>
      </w:r>
      <w:r w:rsidRPr="003D7556">
        <w:rPr>
          <w:rFonts w:ascii="Book Antiqua" w:eastAsia="Book Antiqua" w:hAnsi="Book Antiqua" w:cs="Book Antiqua"/>
          <w:color w:val="000000"/>
        </w:rPr>
        <w:t xml:space="preserve">icensing arrangements, </w:t>
      </w:r>
      <w:r w:rsidRPr="003D7556">
        <w:rPr>
          <w:rFonts w:ascii="Book Antiqua" w:eastAsia="Book Antiqua" w:hAnsi="Book Antiqua" w:cs="Book Antiqua"/>
          <w:i/>
          <w:iCs/>
          <w:color w:val="000000"/>
        </w:rPr>
        <w:t>etc.</w:t>
      </w:r>
      <w:r w:rsidRPr="003D7556">
        <w:rPr>
          <w:rFonts w:ascii="Book Antiqua" w:eastAsia="Book Antiqua" w:hAnsi="Book Antiqua" w:cs="Book Antiqua"/>
          <w:color w:val="000000"/>
        </w:rPr>
        <w:t>) that might pose a conflict of interest in connection with the submitted article.</w:t>
      </w:r>
    </w:p>
    <w:bookmarkEnd w:id="30"/>
    <w:bookmarkEnd w:id="31"/>
    <w:p w14:paraId="767AF07B" w14:textId="77777777" w:rsidR="00A77B3E" w:rsidRPr="003D7556" w:rsidRDefault="00A77B3E" w:rsidP="001F70D0">
      <w:pPr>
        <w:spacing w:line="360" w:lineRule="auto"/>
        <w:jc w:val="both"/>
        <w:rPr>
          <w:rFonts w:ascii="Book Antiqua" w:hAnsi="Book Antiqua"/>
        </w:rPr>
      </w:pPr>
    </w:p>
    <w:p w14:paraId="6568882E" w14:textId="4B37CCC6"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CARE Checklist (2016) statement:</w:t>
      </w:r>
      <w:bookmarkStart w:id="32" w:name="OLE_LINK32"/>
      <w:bookmarkStart w:id="33" w:name="OLE_LINK33"/>
      <w:r w:rsidRPr="003D7556">
        <w:rPr>
          <w:rFonts w:ascii="Book Antiqua" w:eastAsia="Book Antiqua" w:hAnsi="Book Antiqua" w:cs="Book Antiqua"/>
          <w:b/>
          <w:bCs/>
          <w:color w:val="000000"/>
        </w:rPr>
        <w:t xml:space="preserve"> </w:t>
      </w:r>
      <w:r w:rsidRPr="003D7556">
        <w:rPr>
          <w:rFonts w:ascii="Book Antiqua" w:eastAsia="Book Antiqua" w:hAnsi="Book Antiqua" w:cs="Book Antiqua"/>
          <w:color w:val="000000"/>
        </w:rPr>
        <w:t xml:space="preserve">The CARE checklist (2016) statement has been correctly completed. The file </w:t>
      </w:r>
      <w:r w:rsidR="001247B1" w:rsidRPr="003D7556">
        <w:rPr>
          <w:rFonts w:ascii="Book Antiqua" w:eastAsia="Book Antiqua" w:hAnsi="Book Antiqua" w:cs="Book Antiqua"/>
          <w:color w:val="000000"/>
        </w:rPr>
        <w:t>w</w:t>
      </w:r>
      <w:r w:rsidRPr="003D7556">
        <w:rPr>
          <w:rFonts w:ascii="Book Antiqua" w:eastAsia="Book Antiqua" w:hAnsi="Book Antiqua" w:cs="Book Antiqua"/>
          <w:color w:val="000000"/>
        </w:rPr>
        <w:t>a</w:t>
      </w:r>
      <w:r w:rsidR="001247B1" w:rsidRPr="003D7556">
        <w:rPr>
          <w:rFonts w:ascii="Book Antiqua" w:eastAsia="Book Antiqua" w:hAnsi="Book Antiqua" w:cs="Book Antiqua"/>
          <w:color w:val="000000"/>
        </w:rPr>
        <w:t>s</w:t>
      </w:r>
      <w:r w:rsidRPr="003D7556">
        <w:rPr>
          <w:rFonts w:ascii="Book Antiqua" w:eastAsia="Book Antiqua" w:hAnsi="Book Antiqua" w:cs="Book Antiqua"/>
          <w:color w:val="000000"/>
        </w:rPr>
        <w:t xml:space="preserve"> </w:t>
      </w:r>
      <w:r w:rsidR="001247B1" w:rsidRPr="003D7556">
        <w:rPr>
          <w:rFonts w:ascii="Book Antiqua" w:eastAsia="Book Antiqua" w:hAnsi="Book Antiqua" w:cs="Book Antiqua"/>
          <w:color w:val="000000"/>
        </w:rPr>
        <w:t>previously</w:t>
      </w:r>
      <w:r w:rsidR="001247B1" w:rsidRPr="003D7556" w:rsidDel="001247B1">
        <w:rPr>
          <w:rFonts w:ascii="Book Antiqua" w:eastAsia="Book Antiqua" w:hAnsi="Book Antiqua" w:cs="Book Antiqua"/>
          <w:color w:val="000000"/>
        </w:rPr>
        <w:t xml:space="preserve"> </w:t>
      </w:r>
      <w:r w:rsidRPr="003D7556">
        <w:rPr>
          <w:rFonts w:ascii="Book Antiqua" w:eastAsia="Book Antiqua" w:hAnsi="Book Antiqua" w:cs="Book Antiqua"/>
          <w:color w:val="000000"/>
        </w:rPr>
        <w:t xml:space="preserve">sent to </w:t>
      </w:r>
      <w:r w:rsidR="001247B1" w:rsidRPr="003D7556">
        <w:rPr>
          <w:rFonts w:ascii="Book Antiqua" w:eastAsia="Book Antiqua" w:hAnsi="Book Antiqua" w:cs="Book Antiqua"/>
          <w:color w:val="000000"/>
        </w:rPr>
        <w:t xml:space="preserve">the </w:t>
      </w:r>
      <w:r w:rsidRPr="003D7556">
        <w:rPr>
          <w:rFonts w:ascii="Book Antiqua" w:eastAsia="Book Antiqua" w:hAnsi="Book Antiqua" w:cs="Book Antiqua"/>
          <w:color w:val="000000"/>
        </w:rPr>
        <w:t>reviewer</w:t>
      </w:r>
      <w:r w:rsidR="00434BF7" w:rsidRPr="003D7556">
        <w:rPr>
          <w:rFonts w:ascii="Book Antiqua" w:eastAsia="Book Antiqua" w:hAnsi="Book Antiqua" w:cs="Book Antiqua"/>
          <w:color w:val="000000"/>
        </w:rPr>
        <w:t>.</w:t>
      </w:r>
    </w:p>
    <w:bookmarkEnd w:id="32"/>
    <w:bookmarkEnd w:id="33"/>
    <w:p w14:paraId="763D4352" w14:textId="77777777" w:rsidR="00A77B3E" w:rsidRPr="003D7556" w:rsidRDefault="00A77B3E" w:rsidP="001F70D0">
      <w:pPr>
        <w:spacing w:line="360" w:lineRule="auto"/>
        <w:jc w:val="both"/>
        <w:rPr>
          <w:rFonts w:ascii="Book Antiqua" w:hAnsi="Book Antiqua"/>
        </w:rPr>
      </w:pPr>
    </w:p>
    <w:p w14:paraId="274C8F3C"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bCs/>
          <w:color w:val="000000"/>
        </w:rPr>
        <w:t xml:space="preserve">Open-Access: </w:t>
      </w:r>
      <w:bookmarkStart w:id="34" w:name="OLE_LINK8"/>
      <w:bookmarkStart w:id="35" w:name="OLE_LINK9"/>
      <w:r w:rsidRPr="003D75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7556">
        <w:rPr>
          <w:rFonts w:ascii="Book Antiqua" w:eastAsia="Book Antiqua" w:hAnsi="Book Antiqua" w:cs="Book Antiqua"/>
          <w:color w:val="000000"/>
        </w:rPr>
        <w:t>NonCommercial</w:t>
      </w:r>
      <w:proofErr w:type="spellEnd"/>
      <w:r w:rsidRPr="003D75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4"/>
    <w:bookmarkEnd w:id="35"/>
    <w:p w14:paraId="3F1FC0BF" w14:textId="77777777" w:rsidR="00A77B3E" w:rsidRPr="003D7556" w:rsidRDefault="00A77B3E" w:rsidP="001F70D0">
      <w:pPr>
        <w:spacing w:line="360" w:lineRule="auto"/>
        <w:jc w:val="both"/>
        <w:rPr>
          <w:rFonts w:ascii="Book Antiqua" w:hAnsi="Book Antiqua"/>
        </w:rPr>
      </w:pPr>
    </w:p>
    <w:p w14:paraId="403231F5"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Manuscript source: </w:t>
      </w:r>
      <w:r w:rsidR="00B93202" w:rsidRPr="003D7556">
        <w:rPr>
          <w:rFonts w:ascii="Book Antiqua" w:eastAsia="Book Antiqua" w:hAnsi="Book Antiqua" w:cs="Book Antiqua"/>
          <w:color w:val="000000"/>
        </w:rPr>
        <w:t>Invited manuscript</w:t>
      </w:r>
    </w:p>
    <w:p w14:paraId="60B36449" w14:textId="77777777" w:rsidR="00A77B3E" w:rsidRPr="003D7556" w:rsidRDefault="00A77B3E" w:rsidP="001F70D0">
      <w:pPr>
        <w:spacing w:line="360" w:lineRule="auto"/>
        <w:jc w:val="both"/>
        <w:rPr>
          <w:rFonts w:ascii="Book Antiqua" w:hAnsi="Book Antiqua"/>
        </w:rPr>
      </w:pPr>
    </w:p>
    <w:p w14:paraId="5D1B2E04"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Peer-review started: </w:t>
      </w:r>
      <w:r w:rsidRPr="003D7556">
        <w:rPr>
          <w:rFonts w:ascii="Book Antiqua" w:eastAsia="Book Antiqua" w:hAnsi="Book Antiqua" w:cs="Book Antiqua"/>
          <w:color w:val="000000"/>
        </w:rPr>
        <w:t>January 12, 2021</w:t>
      </w:r>
    </w:p>
    <w:p w14:paraId="76C14610"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First decision: </w:t>
      </w:r>
      <w:r w:rsidRPr="003D7556">
        <w:rPr>
          <w:rFonts w:ascii="Book Antiqua" w:eastAsia="Book Antiqua" w:hAnsi="Book Antiqua" w:cs="Book Antiqua"/>
          <w:color w:val="000000"/>
        </w:rPr>
        <w:t>January 24, 2021</w:t>
      </w:r>
    </w:p>
    <w:p w14:paraId="6FA9C241" w14:textId="1102D8C6"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Article in press: </w:t>
      </w:r>
      <w:r w:rsidR="00AA28CE" w:rsidRPr="003D7556">
        <w:rPr>
          <w:rFonts w:ascii="Book Antiqua" w:eastAsia="Book Antiqua" w:hAnsi="Book Antiqua" w:cs="Book Antiqua"/>
          <w:color w:val="000000"/>
        </w:rPr>
        <w:t>March 18, 2021</w:t>
      </w:r>
    </w:p>
    <w:p w14:paraId="5E8E2DEC" w14:textId="77777777" w:rsidR="00A77B3E" w:rsidRPr="003D7556" w:rsidRDefault="00A77B3E" w:rsidP="001F70D0">
      <w:pPr>
        <w:spacing w:line="360" w:lineRule="auto"/>
        <w:jc w:val="both"/>
        <w:rPr>
          <w:rFonts w:ascii="Book Antiqua" w:hAnsi="Book Antiqua"/>
        </w:rPr>
      </w:pPr>
    </w:p>
    <w:p w14:paraId="0F84AFBF"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Specialty type: </w:t>
      </w:r>
      <w:r w:rsidRPr="003D7556">
        <w:rPr>
          <w:rFonts w:ascii="Book Antiqua" w:eastAsia="Book Antiqua" w:hAnsi="Book Antiqua" w:cs="Book Antiqua"/>
          <w:color w:val="000000"/>
        </w:rPr>
        <w:t>Orthopedics</w:t>
      </w:r>
    </w:p>
    <w:p w14:paraId="7056F346"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 xml:space="preserve">Country/Territory of origin: </w:t>
      </w:r>
      <w:r w:rsidRPr="003D7556">
        <w:rPr>
          <w:rFonts w:ascii="Book Antiqua" w:eastAsia="Book Antiqua" w:hAnsi="Book Antiqua" w:cs="Book Antiqua"/>
          <w:color w:val="000000"/>
        </w:rPr>
        <w:t>Italy</w:t>
      </w:r>
    </w:p>
    <w:p w14:paraId="52BFA9CF"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b/>
          <w:color w:val="000000"/>
        </w:rPr>
        <w:t>Peer-review report’s scientific quality classification</w:t>
      </w:r>
    </w:p>
    <w:p w14:paraId="1DE23AE6"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lastRenderedPageBreak/>
        <w:t xml:space="preserve">Grade </w:t>
      </w:r>
      <w:proofErr w:type="gramStart"/>
      <w:r w:rsidRPr="003D7556">
        <w:rPr>
          <w:rFonts w:ascii="Book Antiqua" w:eastAsia="Book Antiqua" w:hAnsi="Book Antiqua" w:cs="Book Antiqua"/>
          <w:color w:val="000000"/>
        </w:rPr>
        <w:t>A</w:t>
      </w:r>
      <w:proofErr w:type="gramEnd"/>
      <w:r w:rsidRPr="003D7556">
        <w:rPr>
          <w:rFonts w:ascii="Book Antiqua" w:eastAsia="Book Antiqua" w:hAnsi="Book Antiqua" w:cs="Book Antiqua"/>
          <w:color w:val="000000"/>
        </w:rPr>
        <w:t xml:space="preserve"> (Excellent): 0</w:t>
      </w:r>
    </w:p>
    <w:p w14:paraId="0AFA5516"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Grade B (Very good): 0</w:t>
      </w:r>
    </w:p>
    <w:p w14:paraId="409EE411"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Grade C (Good): C</w:t>
      </w:r>
    </w:p>
    <w:p w14:paraId="2AA0270F"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Grade D (Fair): 0</w:t>
      </w:r>
    </w:p>
    <w:p w14:paraId="5D073DD8" w14:textId="77777777" w:rsidR="00A77B3E" w:rsidRPr="003D7556" w:rsidRDefault="00AB19DA" w:rsidP="001F70D0">
      <w:pPr>
        <w:spacing w:line="360" w:lineRule="auto"/>
        <w:jc w:val="both"/>
        <w:rPr>
          <w:rFonts w:ascii="Book Antiqua" w:hAnsi="Book Antiqua"/>
        </w:rPr>
      </w:pPr>
      <w:r w:rsidRPr="003D7556">
        <w:rPr>
          <w:rFonts w:ascii="Book Antiqua" w:eastAsia="Book Antiqua" w:hAnsi="Book Antiqua" w:cs="Book Antiqua"/>
          <w:color w:val="000000"/>
        </w:rPr>
        <w:t>Grade E (Poor): 0</w:t>
      </w:r>
    </w:p>
    <w:p w14:paraId="79DC67AC" w14:textId="77777777" w:rsidR="00A77B3E" w:rsidRPr="003D7556" w:rsidRDefault="00A77B3E" w:rsidP="001F70D0">
      <w:pPr>
        <w:spacing w:line="360" w:lineRule="auto"/>
        <w:jc w:val="both"/>
        <w:rPr>
          <w:rFonts w:ascii="Book Antiqua" w:hAnsi="Book Antiqua"/>
        </w:rPr>
      </w:pPr>
    </w:p>
    <w:p w14:paraId="17823A62" w14:textId="4EC22793" w:rsidR="00A77B3E" w:rsidRPr="003D7556" w:rsidRDefault="00AB19DA" w:rsidP="001F70D0">
      <w:pPr>
        <w:spacing w:line="360" w:lineRule="auto"/>
        <w:jc w:val="both"/>
        <w:rPr>
          <w:rFonts w:ascii="Book Antiqua" w:eastAsia="Book Antiqua" w:hAnsi="Book Antiqua" w:cs="Book Antiqua"/>
          <w:b/>
          <w:color w:val="000000"/>
        </w:rPr>
      </w:pPr>
      <w:r w:rsidRPr="003D7556">
        <w:rPr>
          <w:rFonts w:ascii="Book Antiqua" w:eastAsia="Book Antiqua" w:hAnsi="Book Antiqua" w:cs="Book Antiqua"/>
          <w:b/>
          <w:color w:val="000000"/>
        </w:rPr>
        <w:t xml:space="preserve">P-Reviewer: </w:t>
      </w:r>
      <w:r w:rsidRPr="003D7556">
        <w:rPr>
          <w:rFonts w:ascii="Book Antiqua" w:eastAsia="Book Antiqua" w:hAnsi="Book Antiqua" w:cs="Book Antiqua"/>
          <w:color w:val="000000"/>
        </w:rPr>
        <w:t>Rabbi Q</w:t>
      </w:r>
      <w:r w:rsidRPr="003D7556">
        <w:rPr>
          <w:rFonts w:ascii="Book Antiqua" w:eastAsia="Book Antiqua" w:hAnsi="Book Antiqua" w:cs="Book Antiqua"/>
          <w:b/>
          <w:color w:val="000000"/>
        </w:rPr>
        <w:t xml:space="preserve"> S-Editor: </w:t>
      </w:r>
      <w:r w:rsidRPr="003D7556">
        <w:rPr>
          <w:rFonts w:ascii="Book Antiqua" w:eastAsia="Book Antiqua" w:hAnsi="Book Antiqua" w:cs="Book Antiqua"/>
          <w:color w:val="000000"/>
        </w:rPr>
        <w:t>Zhang L</w:t>
      </w:r>
      <w:r w:rsidR="00B93202" w:rsidRPr="003D7556">
        <w:rPr>
          <w:rFonts w:ascii="Book Antiqua" w:eastAsia="Book Antiqua" w:hAnsi="Book Antiqua" w:cs="Book Antiqua"/>
          <w:b/>
          <w:color w:val="000000"/>
        </w:rPr>
        <w:t xml:space="preserve"> L-Editor:</w:t>
      </w:r>
      <w:r w:rsidRPr="003D7556">
        <w:rPr>
          <w:rFonts w:ascii="Book Antiqua" w:eastAsia="Book Antiqua" w:hAnsi="Book Antiqua" w:cs="Book Antiqua"/>
          <w:b/>
          <w:color w:val="000000"/>
        </w:rPr>
        <w:t xml:space="preserve"> </w:t>
      </w:r>
      <w:r w:rsidR="001247B1" w:rsidRPr="003D7556">
        <w:rPr>
          <w:rFonts w:ascii="Book Antiqua" w:eastAsia="Book Antiqua" w:hAnsi="Book Antiqua" w:cs="Book Antiqua"/>
          <w:color w:val="000000"/>
        </w:rPr>
        <w:t xml:space="preserve">Webster JR </w:t>
      </w:r>
      <w:r w:rsidRPr="003D7556">
        <w:rPr>
          <w:rFonts w:ascii="Book Antiqua" w:eastAsia="Book Antiqua" w:hAnsi="Book Antiqua" w:cs="Book Antiqua"/>
          <w:b/>
          <w:color w:val="000000"/>
        </w:rPr>
        <w:t xml:space="preserve">P-Editor: </w:t>
      </w:r>
      <w:r w:rsidR="00AA28CE" w:rsidRPr="003D7556">
        <w:rPr>
          <w:rFonts w:ascii="Book Antiqua" w:eastAsia="Book Antiqua" w:hAnsi="Book Antiqua" w:cs="Book Antiqua"/>
          <w:color w:val="000000"/>
        </w:rPr>
        <w:t>Xing YX</w:t>
      </w:r>
    </w:p>
    <w:p w14:paraId="7A066FAE" w14:textId="77777777" w:rsidR="00671790" w:rsidRPr="003D7556" w:rsidRDefault="00671790" w:rsidP="001F70D0">
      <w:pPr>
        <w:spacing w:line="360" w:lineRule="auto"/>
        <w:jc w:val="both"/>
        <w:rPr>
          <w:rFonts w:ascii="Book Antiqua" w:hAnsi="Book Antiqua"/>
        </w:rPr>
        <w:sectPr w:rsidR="00671790" w:rsidRPr="003D7556" w:rsidSect="008A5F17">
          <w:pgSz w:w="12240" w:h="15840"/>
          <w:pgMar w:top="1440" w:right="1800" w:bottom="1440" w:left="1800" w:header="720" w:footer="720" w:gutter="0"/>
          <w:cols w:space="720"/>
          <w:docGrid w:linePitch="360"/>
        </w:sectPr>
      </w:pPr>
    </w:p>
    <w:p w14:paraId="63F75B3F" w14:textId="77777777" w:rsidR="00A77B3E" w:rsidRPr="003D7556" w:rsidRDefault="00AB19DA" w:rsidP="001F70D0">
      <w:pPr>
        <w:spacing w:line="360" w:lineRule="auto"/>
        <w:jc w:val="both"/>
        <w:rPr>
          <w:rFonts w:ascii="Book Antiqua" w:eastAsia="Book Antiqua" w:hAnsi="Book Antiqua" w:cs="Book Antiqua"/>
          <w:b/>
          <w:color w:val="000000"/>
        </w:rPr>
      </w:pPr>
      <w:r w:rsidRPr="003D7556">
        <w:rPr>
          <w:rFonts w:ascii="Book Antiqua" w:eastAsia="Book Antiqua" w:hAnsi="Book Antiqua" w:cs="Book Antiqua"/>
          <w:b/>
          <w:color w:val="000000"/>
        </w:rPr>
        <w:lastRenderedPageBreak/>
        <w:t>Figure Legends</w:t>
      </w:r>
    </w:p>
    <w:p w14:paraId="2374759A" w14:textId="77777777" w:rsidR="00AB19DA" w:rsidRPr="003D7556" w:rsidRDefault="008A5F17" w:rsidP="001F70D0">
      <w:pPr>
        <w:spacing w:line="360" w:lineRule="auto"/>
        <w:jc w:val="both"/>
        <w:rPr>
          <w:rFonts w:ascii="Book Antiqua" w:hAnsi="Book Antiqua"/>
        </w:rPr>
      </w:pPr>
      <w:r w:rsidRPr="003D7556">
        <w:rPr>
          <w:rFonts w:ascii="Book Antiqua" w:hAnsi="Book Antiqua"/>
          <w:noProof/>
          <w:lang w:eastAsia="zh-CN"/>
        </w:rPr>
        <w:drawing>
          <wp:inline distT="0" distB="0" distL="0" distR="0" wp14:anchorId="3FB6F8D7" wp14:editId="69752898">
            <wp:extent cx="5478608" cy="2258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7567" cy="2261863"/>
                    </a:xfrm>
                    <a:prstGeom prst="rect">
                      <a:avLst/>
                    </a:prstGeom>
                  </pic:spPr>
                </pic:pic>
              </a:graphicData>
            </a:graphic>
          </wp:inline>
        </w:drawing>
      </w:r>
    </w:p>
    <w:p w14:paraId="45D05622" w14:textId="3BC90B21" w:rsidR="00A77B3E" w:rsidRPr="003D7556" w:rsidRDefault="00AB19DA" w:rsidP="001F70D0">
      <w:pPr>
        <w:spacing w:line="360" w:lineRule="auto"/>
        <w:jc w:val="both"/>
        <w:rPr>
          <w:rFonts w:ascii="Book Antiqua" w:eastAsia="Book Antiqua" w:hAnsi="Book Antiqua" w:cs="Book Antiqua"/>
          <w:bCs/>
          <w:color w:val="000000"/>
        </w:rPr>
      </w:pPr>
      <w:bookmarkStart w:id="36" w:name="OLE_LINK34"/>
      <w:bookmarkStart w:id="37" w:name="OLE_LINK35"/>
      <w:r w:rsidRPr="003D7556">
        <w:rPr>
          <w:rFonts w:ascii="Book Antiqua" w:eastAsia="Book Antiqua" w:hAnsi="Book Antiqua" w:cs="Book Antiqua"/>
          <w:b/>
          <w:bCs/>
          <w:color w:val="000000"/>
        </w:rPr>
        <w:t>Figure 1 X-rays of the p</w:t>
      </w:r>
      <w:r w:rsidR="008D0F63" w:rsidRPr="003D7556">
        <w:rPr>
          <w:rFonts w:ascii="Book Antiqua" w:eastAsia="Book Antiqua" w:hAnsi="Book Antiqua" w:cs="Book Antiqua"/>
          <w:b/>
          <w:bCs/>
          <w:color w:val="000000"/>
        </w:rPr>
        <w:t>atient at the emergency departm</w:t>
      </w:r>
      <w:r w:rsidRPr="003D7556">
        <w:rPr>
          <w:rFonts w:ascii="Book Antiqua" w:eastAsia="Book Antiqua" w:hAnsi="Book Antiqua" w:cs="Book Antiqua"/>
          <w:b/>
          <w:bCs/>
          <w:color w:val="000000"/>
        </w:rPr>
        <w:t>ent</w:t>
      </w:r>
      <w:r w:rsidR="008D0F63" w:rsidRPr="003D7556">
        <w:rPr>
          <w:rFonts w:ascii="Book Antiqua" w:eastAsia="Book Antiqua" w:hAnsi="Book Antiqua" w:cs="Book Antiqua"/>
          <w:b/>
          <w:bCs/>
          <w:color w:val="000000"/>
        </w:rPr>
        <w:t>.</w:t>
      </w:r>
      <w:r w:rsidR="00B343A5" w:rsidRPr="003D7556">
        <w:rPr>
          <w:rFonts w:ascii="Book Antiqua" w:eastAsia="Book Antiqua" w:hAnsi="Book Antiqua" w:cs="Book Antiqua"/>
          <w:b/>
          <w:bCs/>
          <w:color w:val="000000"/>
        </w:rPr>
        <w:t xml:space="preserve"> </w:t>
      </w:r>
      <w:r w:rsidR="00B93202" w:rsidRPr="003D7556">
        <w:rPr>
          <w:rFonts w:ascii="Book Antiqua" w:eastAsia="Book Antiqua" w:hAnsi="Book Antiqua" w:cs="Book Antiqua"/>
          <w:bCs/>
          <w:color w:val="000000"/>
        </w:rPr>
        <w:t xml:space="preserve">A: </w:t>
      </w:r>
      <w:r w:rsidR="00B343A5" w:rsidRPr="003D7556">
        <w:rPr>
          <w:rFonts w:ascii="Book Antiqua" w:eastAsia="Book Antiqua" w:hAnsi="Book Antiqua" w:cs="Book Antiqua"/>
          <w:bCs/>
          <w:color w:val="000000"/>
        </w:rPr>
        <w:t xml:space="preserve">The foot </w:t>
      </w:r>
      <w:r w:rsidR="00B93202" w:rsidRPr="003D7556">
        <w:rPr>
          <w:rFonts w:ascii="Book Antiqua" w:eastAsia="Book Antiqua" w:hAnsi="Book Antiqua" w:cs="Book Antiqua"/>
          <w:bCs/>
          <w:color w:val="000000"/>
        </w:rPr>
        <w:t>was investigated by A-P view;</w:t>
      </w:r>
      <w:r w:rsidR="00B343A5" w:rsidRPr="003D7556">
        <w:rPr>
          <w:rFonts w:ascii="Book Antiqua" w:eastAsia="Book Antiqua" w:hAnsi="Book Antiqua" w:cs="Book Antiqua"/>
          <w:bCs/>
          <w:color w:val="000000"/>
        </w:rPr>
        <w:t xml:space="preserve"> </w:t>
      </w:r>
      <w:r w:rsidR="00B93202" w:rsidRPr="003D7556">
        <w:rPr>
          <w:rFonts w:ascii="Book Antiqua" w:eastAsia="Book Antiqua" w:hAnsi="Book Antiqua" w:cs="Book Antiqua"/>
          <w:bCs/>
          <w:color w:val="000000"/>
        </w:rPr>
        <w:t xml:space="preserve">B: Oblique view; C: Ankle </w:t>
      </w:r>
      <w:r w:rsidR="001247B1" w:rsidRPr="003D7556">
        <w:rPr>
          <w:rFonts w:ascii="Book Antiqua" w:eastAsia="Book Antiqua" w:hAnsi="Book Antiqua" w:cs="Book Antiqua"/>
          <w:bCs/>
          <w:color w:val="000000"/>
        </w:rPr>
        <w:t>on</w:t>
      </w:r>
      <w:r w:rsidR="00B93202" w:rsidRPr="003D7556">
        <w:rPr>
          <w:rFonts w:ascii="Book Antiqua" w:eastAsia="Book Antiqua" w:hAnsi="Book Antiqua" w:cs="Book Antiqua"/>
          <w:bCs/>
          <w:color w:val="000000"/>
        </w:rPr>
        <w:t xml:space="preserve"> lateral</w:t>
      </w:r>
      <w:r w:rsidR="001247B1" w:rsidRPr="003D7556">
        <w:rPr>
          <w:rFonts w:ascii="Book Antiqua" w:eastAsia="Book Antiqua" w:hAnsi="Book Antiqua" w:cs="Book Antiqua"/>
          <w:bCs/>
          <w:color w:val="000000"/>
        </w:rPr>
        <w:t xml:space="preserve"> view</w:t>
      </w:r>
      <w:r w:rsidR="00B93202" w:rsidRPr="003D7556">
        <w:rPr>
          <w:rFonts w:ascii="Book Antiqua" w:eastAsia="Book Antiqua" w:hAnsi="Book Antiqua" w:cs="Book Antiqua"/>
          <w:bCs/>
          <w:color w:val="000000"/>
        </w:rPr>
        <w:t>;</w:t>
      </w:r>
      <w:r w:rsidR="001247B1" w:rsidRPr="003D7556">
        <w:rPr>
          <w:rFonts w:ascii="Book Antiqua" w:eastAsia="Book Antiqua" w:hAnsi="Book Antiqua" w:cs="Book Antiqua"/>
          <w:bCs/>
          <w:color w:val="000000"/>
        </w:rPr>
        <w:t xml:space="preserve"> </w:t>
      </w:r>
      <w:r w:rsidR="00B343A5" w:rsidRPr="003D7556">
        <w:rPr>
          <w:rFonts w:ascii="Book Antiqua" w:eastAsia="Book Antiqua" w:hAnsi="Book Antiqua" w:cs="Book Antiqua"/>
          <w:bCs/>
          <w:color w:val="000000"/>
        </w:rPr>
        <w:t xml:space="preserve">and </w:t>
      </w:r>
      <w:r w:rsidR="00B93202" w:rsidRPr="003D7556">
        <w:rPr>
          <w:rFonts w:ascii="Book Antiqua" w:eastAsia="Book Antiqua" w:hAnsi="Book Antiqua" w:cs="Book Antiqua"/>
          <w:bCs/>
          <w:color w:val="000000"/>
        </w:rPr>
        <w:t>D: A-P view.</w:t>
      </w:r>
    </w:p>
    <w:bookmarkEnd w:id="36"/>
    <w:bookmarkEnd w:id="37"/>
    <w:p w14:paraId="6485313D" w14:textId="77777777" w:rsidR="00AB19DA" w:rsidRPr="003D7556" w:rsidRDefault="00AB19DA" w:rsidP="001F70D0">
      <w:pPr>
        <w:spacing w:line="360" w:lineRule="auto"/>
        <w:jc w:val="both"/>
        <w:rPr>
          <w:rFonts w:ascii="Book Antiqua" w:hAnsi="Book Antiqua"/>
        </w:rPr>
      </w:pPr>
      <w:r w:rsidRPr="003D7556">
        <w:rPr>
          <w:rFonts w:ascii="Book Antiqua" w:hAnsi="Book Antiqua"/>
        </w:rPr>
        <w:br w:type="page"/>
      </w:r>
      <w:r w:rsidR="008A5F17" w:rsidRPr="003D7556">
        <w:rPr>
          <w:rFonts w:ascii="Book Antiqua" w:hAnsi="Book Antiqua"/>
          <w:noProof/>
          <w:lang w:eastAsia="zh-CN"/>
        </w:rPr>
        <w:lastRenderedPageBreak/>
        <w:drawing>
          <wp:inline distT="0" distB="0" distL="0" distR="0" wp14:anchorId="4EA33CEA" wp14:editId="6764B3D9">
            <wp:extent cx="5478968" cy="23297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92583" cy="2335521"/>
                    </a:xfrm>
                    <a:prstGeom prst="rect">
                      <a:avLst/>
                    </a:prstGeom>
                  </pic:spPr>
                </pic:pic>
              </a:graphicData>
            </a:graphic>
          </wp:inline>
        </w:drawing>
      </w:r>
    </w:p>
    <w:p w14:paraId="64BED7A9" w14:textId="2ABCCAE7" w:rsidR="00B93202" w:rsidRPr="003D7556" w:rsidRDefault="00AB19DA" w:rsidP="001F70D0">
      <w:pPr>
        <w:spacing w:line="360" w:lineRule="auto"/>
        <w:jc w:val="both"/>
        <w:rPr>
          <w:rFonts w:ascii="Book Antiqua" w:eastAsia="Book Antiqua" w:hAnsi="Book Antiqua" w:cs="Book Antiqua"/>
          <w:bCs/>
          <w:color w:val="000000"/>
        </w:rPr>
      </w:pPr>
      <w:r w:rsidRPr="003D7556">
        <w:rPr>
          <w:rFonts w:ascii="Book Antiqua" w:eastAsia="Book Antiqua" w:hAnsi="Book Antiqua" w:cs="Book Antiqua"/>
          <w:b/>
          <w:bCs/>
          <w:color w:val="000000"/>
        </w:rPr>
        <w:t xml:space="preserve">Figure 2 Pre-operative </w:t>
      </w:r>
      <w:r w:rsidR="00CA50AA" w:rsidRPr="003D7556">
        <w:rPr>
          <w:rFonts w:ascii="Book Antiqua" w:eastAsia="Book Antiqua" w:hAnsi="Book Antiqua" w:cs="Book Antiqua"/>
          <w:b/>
          <w:bCs/>
          <w:color w:val="000000"/>
        </w:rPr>
        <w:t>computed tomography</w:t>
      </w:r>
      <w:r w:rsidRPr="003D7556">
        <w:rPr>
          <w:rFonts w:ascii="Book Antiqua" w:eastAsia="Book Antiqua" w:hAnsi="Book Antiqua" w:cs="Book Antiqua"/>
          <w:b/>
          <w:bCs/>
          <w:color w:val="000000"/>
        </w:rPr>
        <w:t xml:space="preserve"> images of the shear-type fracture</w:t>
      </w:r>
      <w:r w:rsidR="00B93202" w:rsidRPr="003D7556">
        <w:rPr>
          <w:rFonts w:ascii="Book Antiqua" w:eastAsia="Book Antiqua" w:hAnsi="Book Antiqua" w:cs="Book Antiqua"/>
          <w:b/>
          <w:bCs/>
          <w:color w:val="000000"/>
        </w:rPr>
        <w:t>.</w:t>
      </w:r>
      <w:r w:rsidR="00B343A5" w:rsidRPr="003D7556">
        <w:rPr>
          <w:rFonts w:ascii="Book Antiqua" w:eastAsia="Book Antiqua" w:hAnsi="Book Antiqua" w:cs="Book Antiqua"/>
          <w:b/>
          <w:bCs/>
          <w:color w:val="000000"/>
        </w:rPr>
        <w:t xml:space="preserve"> </w:t>
      </w:r>
      <w:r w:rsidR="00B93202" w:rsidRPr="003D7556">
        <w:rPr>
          <w:rFonts w:ascii="Book Antiqua" w:eastAsia="Book Antiqua" w:hAnsi="Book Antiqua" w:cs="Book Antiqua"/>
          <w:bCs/>
          <w:color w:val="000000"/>
        </w:rPr>
        <w:t>A:</w:t>
      </w:r>
      <w:r w:rsidR="00B93202" w:rsidRPr="003D7556">
        <w:rPr>
          <w:rFonts w:ascii="Book Antiqua" w:eastAsia="Book Antiqua" w:hAnsi="Book Antiqua" w:cs="Book Antiqua"/>
          <w:b/>
          <w:bCs/>
          <w:color w:val="000000"/>
        </w:rPr>
        <w:t xml:space="preserve"> </w:t>
      </w:r>
      <w:r w:rsidR="00B93202" w:rsidRPr="003D7556">
        <w:rPr>
          <w:rFonts w:ascii="Book Antiqua" w:eastAsia="Book Antiqua" w:hAnsi="Book Antiqua" w:cs="Book Antiqua"/>
          <w:bCs/>
          <w:color w:val="000000"/>
        </w:rPr>
        <w:t>Coronal</w:t>
      </w:r>
      <w:r w:rsidR="00B343A5" w:rsidRPr="003D7556">
        <w:rPr>
          <w:rFonts w:ascii="Book Antiqua" w:eastAsia="Book Antiqua" w:hAnsi="Book Antiqua" w:cs="Book Antiqua"/>
          <w:bCs/>
          <w:color w:val="000000"/>
        </w:rPr>
        <w:t xml:space="preserve">, </w:t>
      </w:r>
      <w:r w:rsidR="00B93202" w:rsidRPr="003D7556">
        <w:rPr>
          <w:rFonts w:ascii="Book Antiqua" w:eastAsia="Book Antiqua" w:hAnsi="Book Antiqua" w:cs="Book Antiqua"/>
          <w:bCs/>
          <w:color w:val="000000"/>
        </w:rPr>
        <w:t>B: Sagittal; and C:</w:t>
      </w:r>
      <w:r w:rsidR="00B343A5" w:rsidRPr="003D7556">
        <w:rPr>
          <w:rFonts w:ascii="Book Antiqua" w:eastAsia="Book Antiqua" w:hAnsi="Book Antiqua" w:cs="Book Antiqua"/>
          <w:bCs/>
          <w:color w:val="000000"/>
        </w:rPr>
        <w:t xml:space="preserve"> </w:t>
      </w:r>
      <w:r w:rsidR="00B93202" w:rsidRPr="003D7556">
        <w:rPr>
          <w:rFonts w:ascii="Book Antiqua" w:eastAsia="Book Antiqua" w:hAnsi="Book Antiqua" w:cs="Book Antiqua"/>
          <w:bCs/>
          <w:color w:val="000000"/>
        </w:rPr>
        <w:t xml:space="preserve">Axial </w:t>
      </w:r>
      <w:proofErr w:type="gramStart"/>
      <w:r w:rsidR="00B343A5" w:rsidRPr="003D7556">
        <w:rPr>
          <w:rFonts w:ascii="Book Antiqua" w:eastAsia="Book Antiqua" w:hAnsi="Book Antiqua" w:cs="Book Antiqua"/>
          <w:bCs/>
          <w:color w:val="000000"/>
        </w:rPr>
        <w:t>view are</w:t>
      </w:r>
      <w:proofErr w:type="gramEnd"/>
      <w:r w:rsidR="00B343A5" w:rsidRPr="003D7556">
        <w:rPr>
          <w:rFonts w:ascii="Book Antiqua" w:eastAsia="Book Antiqua" w:hAnsi="Book Antiqua" w:cs="Book Antiqua"/>
          <w:bCs/>
          <w:color w:val="000000"/>
        </w:rPr>
        <w:t xml:space="preserve"> </w:t>
      </w:r>
      <w:r w:rsidR="001247B1" w:rsidRPr="003D7556">
        <w:rPr>
          <w:rFonts w:ascii="Book Antiqua" w:eastAsia="Book Antiqua" w:hAnsi="Book Antiqua" w:cs="Book Antiqua"/>
          <w:bCs/>
          <w:color w:val="000000"/>
        </w:rPr>
        <w:t>shown</w:t>
      </w:r>
      <w:r w:rsidR="00B343A5" w:rsidRPr="003D7556">
        <w:rPr>
          <w:rFonts w:ascii="Book Antiqua" w:eastAsia="Book Antiqua" w:hAnsi="Book Antiqua" w:cs="Book Antiqua"/>
          <w:bCs/>
          <w:color w:val="000000"/>
        </w:rPr>
        <w:t>.</w:t>
      </w:r>
    </w:p>
    <w:p w14:paraId="08645AD2" w14:textId="77777777" w:rsidR="00AB19DA" w:rsidRPr="003D7556" w:rsidRDefault="00AB19DA" w:rsidP="001F70D0">
      <w:pPr>
        <w:spacing w:line="360" w:lineRule="auto"/>
        <w:jc w:val="both"/>
        <w:rPr>
          <w:rFonts w:ascii="Book Antiqua" w:hAnsi="Book Antiqua"/>
        </w:rPr>
      </w:pPr>
      <w:r w:rsidRPr="003D7556">
        <w:rPr>
          <w:rFonts w:ascii="Book Antiqua" w:hAnsi="Book Antiqua"/>
          <w:noProof/>
          <w:lang w:eastAsia="zh-CN"/>
        </w:rPr>
        <w:br w:type="page"/>
      </w:r>
      <w:r w:rsidR="008A5F17" w:rsidRPr="003D7556">
        <w:rPr>
          <w:rFonts w:ascii="Book Antiqua" w:hAnsi="Book Antiqua"/>
          <w:noProof/>
          <w:lang w:eastAsia="zh-CN"/>
        </w:rPr>
        <w:lastRenderedPageBreak/>
        <w:drawing>
          <wp:inline distT="0" distB="0" distL="0" distR="0" wp14:anchorId="1D5479AE" wp14:editId="4CCCC6A0">
            <wp:extent cx="3633746" cy="19790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3644166" cy="1984727"/>
                    </a:xfrm>
                    <a:prstGeom prst="rect">
                      <a:avLst/>
                    </a:prstGeom>
                  </pic:spPr>
                </pic:pic>
              </a:graphicData>
            </a:graphic>
          </wp:inline>
        </w:drawing>
      </w:r>
    </w:p>
    <w:p w14:paraId="0CFCD766" w14:textId="77777777" w:rsidR="00A77B3E" w:rsidRPr="003D7556" w:rsidRDefault="00AB19DA" w:rsidP="001F70D0">
      <w:pPr>
        <w:spacing w:line="360" w:lineRule="auto"/>
        <w:jc w:val="both"/>
        <w:rPr>
          <w:rFonts w:ascii="Book Antiqua" w:eastAsia="Book Antiqua" w:hAnsi="Book Antiqua" w:cs="Book Antiqua"/>
          <w:bCs/>
          <w:color w:val="000000"/>
        </w:rPr>
      </w:pPr>
      <w:r w:rsidRPr="003D7556">
        <w:rPr>
          <w:rFonts w:ascii="Book Antiqua" w:eastAsia="Book Antiqua" w:hAnsi="Book Antiqua" w:cs="Book Antiqua"/>
          <w:b/>
          <w:bCs/>
          <w:color w:val="000000"/>
        </w:rPr>
        <w:t xml:space="preserve">Figure 3 Intraoperative </w:t>
      </w:r>
      <w:r w:rsidR="008A5F17" w:rsidRPr="003D7556">
        <w:rPr>
          <w:rFonts w:ascii="Book Antiqua" w:eastAsia="Book Antiqua" w:hAnsi="Book Antiqua" w:cs="Book Antiqua"/>
          <w:b/>
          <w:bCs/>
          <w:color w:val="000000"/>
        </w:rPr>
        <w:t>X</w:t>
      </w:r>
      <w:r w:rsidRPr="003D7556">
        <w:rPr>
          <w:rFonts w:ascii="Book Antiqua" w:eastAsia="Book Antiqua" w:hAnsi="Book Antiqua" w:cs="Book Antiqua"/>
          <w:b/>
          <w:bCs/>
          <w:color w:val="000000"/>
        </w:rPr>
        <w:t xml:space="preserve">-rays. </w:t>
      </w:r>
      <w:r w:rsidRPr="003D7556">
        <w:rPr>
          <w:rFonts w:ascii="Book Antiqua" w:eastAsia="Book Antiqua" w:hAnsi="Book Antiqua" w:cs="Book Antiqua"/>
          <w:bCs/>
          <w:color w:val="000000"/>
        </w:rPr>
        <w:t>Two headless screws were used for fixation</w:t>
      </w:r>
      <w:r w:rsidR="00CA50AA" w:rsidRPr="003D7556">
        <w:rPr>
          <w:rFonts w:ascii="Book Antiqua" w:eastAsia="Book Antiqua" w:hAnsi="Book Antiqua" w:cs="Book Antiqua"/>
          <w:bCs/>
          <w:color w:val="000000"/>
        </w:rPr>
        <w:t>.</w:t>
      </w:r>
      <w:r w:rsidR="00B93202" w:rsidRPr="003D7556">
        <w:rPr>
          <w:rFonts w:ascii="Book Antiqua" w:eastAsia="Book Antiqua" w:hAnsi="Book Antiqua" w:cs="Book Antiqua"/>
          <w:bCs/>
          <w:color w:val="000000"/>
        </w:rPr>
        <w:t xml:space="preserve"> A: Anteroposterior view; B: Lateral view.</w:t>
      </w:r>
    </w:p>
    <w:p w14:paraId="5AE024DE" w14:textId="77777777" w:rsidR="00AB19DA" w:rsidRPr="003D7556" w:rsidRDefault="00AB19DA" w:rsidP="001F70D0">
      <w:pPr>
        <w:spacing w:line="360" w:lineRule="auto"/>
        <w:jc w:val="both"/>
        <w:rPr>
          <w:rFonts w:ascii="Book Antiqua" w:hAnsi="Book Antiqua"/>
        </w:rPr>
      </w:pPr>
      <w:r w:rsidRPr="003D7556">
        <w:rPr>
          <w:rFonts w:ascii="Book Antiqua" w:hAnsi="Book Antiqua"/>
        </w:rPr>
        <w:br w:type="page"/>
      </w:r>
      <w:r w:rsidR="008A5F17" w:rsidRPr="003D7556">
        <w:rPr>
          <w:rFonts w:ascii="Book Antiqua" w:hAnsi="Book Antiqua"/>
          <w:noProof/>
          <w:lang w:eastAsia="zh-CN"/>
        </w:rPr>
        <w:lastRenderedPageBreak/>
        <w:drawing>
          <wp:inline distT="0" distB="0" distL="0" distR="0" wp14:anchorId="66ECCDBA" wp14:editId="259D3E1A">
            <wp:extent cx="4086970" cy="20630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098099" cy="2068704"/>
                    </a:xfrm>
                    <a:prstGeom prst="rect">
                      <a:avLst/>
                    </a:prstGeom>
                  </pic:spPr>
                </pic:pic>
              </a:graphicData>
            </a:graphic>
          </wp:inline>
        </w:drawing>
      </w:r>
    </w:p>
    <w:p w14:paraId="63F3370E" w14:textId="27C0D88F" w:rsidR="00A77B3E" w:rsidRPr="003D7556" w:rsidRDefault="00AB19DA" w:rsidP="001F70D0">
      <w:pPr>
        <w:spacing w:line="360" w:lineRule="auto"/>
        <w:jc w:val="both"/>
        <w:rPr>
          <w:rFonts w:ascii="Book Antiqua" w:eastAsia="Book Antiqua" w:hAnsi="Book Antiqua" w:cs="Book Antiqua"/>
          <w:bCs/>
          <w:color w:val="000000"/>
        </w:rPr>
      </w:pPr>
      <w:r w:rsidRPr="003D7556">
        <w:rPr>
          <w:rFonts w:ascii="Book Antiqua" w:eastAsia="Book Antiqua" w:hAnsi="Book Antiqua" w:cs="Book Antiqua"/>
          <w:b/>
          <w:bCs/>
          <w:color w:val="000000"/>
        </w:rPr>
        <w:t>Figure 4 Plain films at one-month postoperative follow</w:t>
      </w:r>
      <w:r w:rsidR="001247B1" w:rsidRPr="003D7556">
        <w:rPr>
          <w:rFonts w:ascii="Book Antiqua" w:eastAsia="Book Antiqua" w:hAnsi="Book Antiqua" w:cs="Book Antiqua"/>
          <w:b/>
          <w:bCs/>
          <w:color w:val="000000"/>
        </w:rPr>
        <w:t>-</w:t>
      </w:r>
      <w:r w:rsidRPr="003D7556">
        <w:rPr>
          <w:rFonts w:ascii="Book Antiqua" w:eastAsia="Book Antiqua" w:hAnsi="Book Antiqua" w:cs="Book Antiqua"/>
          <w:b/>
          <w:bCs/>
          <w:color w:val="000000"/>
        </w:rPr>
        <w:t>up: the fracture is healing</w:t>
      </w:r>
      <w:r w:rsidR="00B93202" w:rsidRPr="003D7556">
        <w:rPr>
          <w:rFonts w:ascii="Book Antiqua" w:eastAsia="Book Antiqua" w:hAnsi="Book Antiqua" w:cs="Book Antiqua"/>
          <w:b/>
          <w:bCs/>
          <w:color w:val="000000"/>
        </w:rPr>
        <w:t xml:space="preserve">. </w:t>
      </w:r>
      <w:r w:rsidR="00B93202" w:rsidRPr="003D7556">
        <w:rPr>
          <w:rFonts w:ascii="Book Antiqua" w:eastAsia="Book Antiqua" w:hAnsi="Book Antiqua" w:cs="Book Antiqua"/>
          <w:bCs/>
          <w:color w:val="000000"/>
        </w:rPr>
        <w:t>A:</w:t>
      </w:r>
      <w:r w:rsidR="00B343A5" w:rsidRPr="003D7556">
        <w:rPr>
          <w:rFonts w:ascii="Book Antiqua" w:eastAsia="Book Antiqua" w:hAnsi="Book Antiqua" w:cs="Book Antiqua"/>
          <w:bCs/>
          <w:color w:val="000000"/>
        </w:rPr>
        <w:t xml:space="preserve"> </w:t>
      </w:r>
      <w:r w:rsidR="00B93202" w:rsidRPr="003D7556">
        <w:rPr>
          <w:rFonts w:ascii="Book Antiqua" w:eastAsia="Book Antiqua" w:hAnsi="Book Antiqua" w:cs="Book Antiqua"/>
          <w:bCs/>
          <w:color w:val="000000"/>
        </w:rPr>
        <w:t>Anteroposterior view; B:</w:t>
      </w:r>
      <w:r w:rsidR="00B343A5" w:rsidRPr="003D7556">
        <w:rPr>
          <w:rFonts w:ascii="Book Antiqua" w:eastAsia="Book Antiqua" w:hAnsi="Book Antiqua" w:cs="Book Antiqua"/>
          <w:bCs/>
          <w:color w:val="000000"/>
        </w:rPr>
        <w:t xml:space="preserve"> </w:t>
      </w:r>
      <w:r w:rsidR="00B93202" w:rsidRPr="003D7556">
        <w:rPr>
          <w:rFonts w:ascii="Book Antiqua" w:eastAsia="Book Antiqua" w:hAnsi="Book Antiqua" w:cs="Book Antiqua"/>
          <w:bCs/>
          <w:color w:val="000000"/>
        </w:rPr>
        <w:t>Lateral view.</w:t>
      </w:r>
    </w:p>
    <w:p w14:paraId="04940F32" w14:textId="77777777" w:rsidR="00AB19DA" w:rsidRPr="003D7556" w:rsidRDefault="00AB19DA" w:rsidP="001F70D0">
      <w:pPr>
        <w:spacing w:line="360" w:lineRule="auto"/>
        <w:jc w:val="both"/>
        <w:rPr>
          <w:rFonts w:ascii="Book Antiqua" w:hAnsi="Book Antiqua"/>
        </w:rPr>
      </w:pPr>
      <w:r w:rsidRPr="003D7556">
        <w:rPr>
          <w:rFonts w:ascii="Book Antiqua" w:hAnsi="Book Antiqua"/>
          <w:b/>
          <w:bCs/>
        </w:rPr>
        <w:br w:type="page"/>
      </w:r>
      <w:r w:rsidR="00B93202" w:rsidRPr="003D7556">
        <w:rPr>
          <w:rFonts w:ascii="Book Antiqua" w:hAnsi="Book Antiqua"/>
          <w:noProof/>
          <w:lang w:eastAsia="zh-CN"/>
        </w:rPr>
        <w:lastRenderedPageBreak/>
        <w:drawing>
          <wp:inline distT="0" distB="0" distL="0" distR="0" wp14:anchorId="1C6423A5" wp14:editId="48B82D42">
            <wp:extent cx="5486400" cy="2009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009775"/>
                    </a:xfrm>
                    <a:prstGeom prst="rect">
                      <a:avLst/>
                    </a:prstGeom>
                  </pic:spPr>
                </pic:pic>
              </a:graphicData>
            </a:graphic>
          </wp:inline>
        </w:drawing>
      </w:r>
    </w:p>
    <w:p w14:paraId="3F17B559" w14:textId="4A5B21F1" w:rsidR="00A77B3E" w:rsidRPr="003D7556" w:rsidRDefault="00AB19DA" w:rsidP="001F70D0">
      <w:pPr>
        <w:spacing w:line="360" w:lineRule="auto"/>
        <w:jc w:val="both"/>
        <w:rPr>
          <w:rFonts w:ascii="Book Antiqua" w:eastAsia="Book Antiqua" w:hAnsi="Book Antiqua" w:cs="Book Antiqua"/>
          <w:bCs/>
          <w:color w:val="000000"/>
        </w:rPr>
      </w:pPr>
      <w:r w:rsidRPr="003D7556">
        <w:rPr>
          <w:rFonts w:ascii="Book Antiqua" w:eastAsia="Book Antiqua" w:hAnsi="Book Antiqua" w:cs="Book Antiqua"/>
          <w:b/>
          <w:bCs/>
          <w:color w:val="000000"/>
        </w:rPr>
        <w:t>Figure 5 Follow</w:t>
      </w:r>
      <w:r w:rsidR="001247B1" w:rsidRPr="003D7556">
        <w:rPr>
          <w:rFonts w:ascii="Book Antiqua" w:eastAsia="Book Antiqua" w:hAnsi="Book Antiqua" w:cs="Book Antiqua"/>
          <w:b/>
          <w:bCs/>
          <w:color w:val="000000"/>
        </w:rPr>
        <w:t>-</w:t>
      </w:r>
      <w:r w:rsidRPr="003D7556">
        <w:rPr>
          <w:rFonts w:ascii="Book Antiqua" w:eastAsia="Book Antiqua" w:hAnsi="Book Antiqua" w:cs="Book Antiqua"/>
          <w:b/>
          <w:bCs/>
          <w:color w:val="000000"/>
        </w:rPr>
        <w:t xml:space="preserve">up at two months: the foot is shrunken and the surgical wound </w:t>
      </w:r>
      <w:r w:rsidR="001247B1" w:rsidRPr="003D7556">
        <w:rPr>
          <w:rFonts w:ascii="Book Antiqua" w:eastAsia="Book Antiqua" w:hAnsi="Book Antiqua" w:cs="Book Antiqua"/>
          <w:b/>
          <w:bCs/>
          <w:color w:val="000000"/>
        </w:rPr>
        <w:t>healed</w:t>
      </w:r>
      <w:r w:rsidRPr="003D7556">
        <w:rPr>
          <w:rFonts w:ascii="Book Antiqua" w:eastAsia="Book Antiqua" w:hAnsi="Book Antiqua" w:cs="Book Antiqua"/>
          <w:b/>
          <w:bCs/>
          <w:color w:val="000000"/>
        </w:rPr>
        <w:t xml:space="preserve">. </w:t>
      </w:r>
      <w:r w:rsidRPr="003D7556">
        <w:rPr>
          <w:rFonts w:ascii="Book Antiqua" w:eastAsia="Book Antiqua" w:hAnsi="Book Antiqua" w:cs="Book Antiqua"/>
          <w:bCs/>
          <w:color w:val="000000"/>
        </w:rPr>
        <w:t>Plain films revealed a healed fracture</w:t>
      </w:r>
      <w:r w:rsidR="00CA50AA" w:rsidRPr="003D7556">
        <w:rPr>
          <w:rFonts w:ascii="Book Antiqua" w:eastAsia="Book Antiqua" w:hAnsi="Book Antiqua" w:cs="Book Antiqua"/>
          <w:bCs/>
          <w:color w:val="000000"/>
        </w:rPr>
        <w:t>.</w:t>
      </w:r>
      <w:r w:rsidR="00B93202" w:rsidRPr="003D7556">
        <w:rPr>
          <w:rFonts w:ascii="Book Antiqua" w:eastAsia="Book Antiqua" w:hAnsi="Book Antiqua" w:cs="Book Antiqua"/>
          <w:bCs/>
          <w:color w:val="000000"/>
        </w:rPr>
        <w:t xml:space="preserve"> A: Clinical assessment; B: Lateral view; and C: Anteroposterior view.</w:t>
      </w:r>
    </w:p>
    <w:p w14:paraId="0B94FC6A" w14:textId="77777777" w:rsidR="00AB19DA" w:rsidRPr="003D7556" w:rsidRDefault="00AB19DA" w:rsidP="001F70D0">
      <w:pPr>
        <w:spacing w:line="360" w:lineRule="auto"/>
        <w:jc w:val="both"/>
        <w:rPr>
          <w:rFonts w:ascii="Book Antiqua" w:hAnsi="Book Antiqua"/>
        </w:rPr>
      </w:pPr>
      <w:r w:rsidRPr="003D7556">
        <w:rPr>
          <w:rFonts w:ascii="Book Antiqua" w:hAnsi="Book Antiqua"/>
        </w:rPr>
        <w:br w:type="page"/>
      </w:r>
      <w:r w:rsidR="008A5F17" w:rsidRPr="003D7556">
        <w:rPr>
          <w:rFonts w:ascii="Book Antiqua" w:hAnsi="Book Antiqua"/>
          <w:noProof/>
          <w:lang w:eastAsia="zh-CN"/>
        </w:rPr>
        <w:lastRenderedPageBreak/>
        <w:drawing>
          <wp:inline distT="0" distB="0" distL="0" distR="0" wp14:anchorId="5CAD1F48" wp14:editId="7895F2FB">
            <wp:extent cx="5943600" cy="290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6DA42341" w14:textId="0B95AE2E" w:rsidR="008D0F63" w:rsidRPr="003D7556" w:rsidRDefault="00AB19DA" w:rsidP="001F70D0">
      <w:pPr>
        <w:spacing w:line="360" w:lineRule="auto"/>
        <w:jc w:val="both"/>
        <w:rPr>
          <w:rFonts w:ascii="Book Antiqua" w:eastAsia="Book Antiqua" w:hAnsi="Book Antiqua" w:cs="Book Antiqua"/>
          <w:b/>
          <w:bCs/>
          <w:color w:val="000000"/>
        </w:rPr>
      </w:pPr>
      <w:r w:rsidRPr="003D7556">
        <w:rPr>
          <w:rFonts w:ascii="Book Antiqua" w:eastAsia="Book Antiqua" w:hAnsi="Book Antiqua" w:cs="Book Antiqua"/>
          <w:b/>
          <w:bCs/>
          <w:color w:val="000000"/>
        </w:rPr>
        <w:t>Figure 6 Follow</w:t>
      </w:r>
      <w:r w:rsidR="001247B1" w:rsidRPr="003D7556">
        <w:rPr>
          <w:rFonts w:ascii="Book Antiqua" w:eastAsia="Book Antiqua" w:hAnsi="Book Antiqua" w:cs="Book Antiqua"/>
          <w:b/>
          <w:bCs/>
          <w:color w:val="000000"/>
        </w:rPr>
        <w:t>-</w:t>
      </w:r>
      <w:r w:rsidRPr="003D7556">
        <w:rPr>
          <w:rFonts w:ascii="Book Antiqua" w:eastAsia="Book Antiqua" w:hAnsi="Book Antiqua" w:cs="Book Antiqua"/>
          <w:b/>
          <w:bCs/>
          <w:color w:val="000000"/>
        </w:rPr>
        <w:t xml:space="preserve">up at six months: complete </w:t>
      </w:r>
      <w:r w:rsidR="001247B1" w:rsidRPr="003D7556">
        <w:rPr>
          <w:rFonts w:ascii="Book Antiqua" w:eastAsia="Book Antiqua" w:hAnsi="Book Antiqua" w:cs="Book Antiqua"/>
          <w:b/>
          <w:bCs/>
          <w:color w:val="000000"/>
        </w:rPr>
        <w:t xml:space="preserve">range of motion </w:t>
      </w:r>
      <w:r w:rsidRPr="003D7556">
        <w:rPr>
          <w:rFonts w:ascii="Book Antiqua" w:eastAsia="Book Antiqua" w:hAnsi="Book Antiqua" w:cs="Book Antiqua"/>
          <w:b/>
          <w:bCs/>
          <w:color w:val="000000"/>
        </w:rPr>
        <w:t xml:space="preserve">was restored. </w:t>
      </w:r>
      <w:r w:rsidR="00B93202" w:rsidRPr="003D7556">
        <w:rPr>
          <w:rFonts w:ascii="Book Antiqua" w:eastAsia="Book Antiqua" w:hAnsi="Book Antiqua" w:cs="Book Antiqua"/>
          <w:bCs/>
          <w:color w:val="000000"/>
        </w:rPr>
        <w:t>A: Clinical assessment;</w:t>
      </w:r>
      <w:r w:rsidR="00B93202" w:rsidRPr="003D7556">
        <w:rPr>
          <w:rFonts w:ascii="Book Antiqua" w:hAnsi="Book Antiqua" w:cs="Book Antiqua"/>
          <w:bCs/>
          <w:color w:val="000000"/>
          <w:lang w:eastAsia="zh-CN"/>
        </w:rPr>
        <w:t xml:space="preserve"> and</w:t>
      </w:r>
      <w:r w:rsidR="00B93202" w:rsidRPr="003D7556">
        <w:rPr>
          <w:rFonts w:ascii="Book Antiqua" w:hAnsi="Book Antiqua" w:cs="Book Antiqua"/>
          <w:b/>
          <w:bCs/>
          <w:color w:val="000000"/>
          <w:lang w:eastAsia="zh-CN"/>
        </w:rPr>
        <w:t xml:space="preserve"> </w:t>
      </w:r>
      <w:r w:rsidR="00B93202" w:rsidRPr="003D7556">
        <w:rPr>
          <w:rFonts w:ascii="Book Antiqua" w:eastAsia="Book Antiqua" w:hAnsi="Book Antiqua" w:cs="Book Antiqua"/>
          <w:bCs/>
          <w:color w:val="000000"/>
        </w:rPr>
        <w:t xml:space="preserve">B: </w:t>
      </w:r>
      <w:r w:rsidRPr="003D7556">
        <w:rPr>
          <w:rFonts w:ascii="Book Antiqua" w:eastAsia="Book Antiqua" w:hAnsi="Book Antiqua" w:cs="Book Antiqua"/>
          <w:bCs/>
          <w:color w:val="000000"/>
        </w:rPr>
        <w:t>Fracture healed without osteonecrosis or osteoarthritis</w:t>
      </w:r>
      <w:r w:rsidR="008D0F63" w:rsidRPr="003D7556">
        <w:rPr>
          <w:rFonts w:ascii="Book Antiqua" w:eastAsia="宋体" w:hAnsi="Book Antiqua" w:cs="宋体"/>
          <w:bCs/>
          <w:color w:val="000000"/>
          <w:lang w:eastAsia="zh-CN"/>
        </w:rPr>
        <w:t>.</w:t>
      </w:r>
    </w:p>
    <w:p w14:paraId="4CE97005" w14:textId="77777777" w:rsidR="00A77B3E" w:rsidRPr="003D7556" w:rsidRDefault="008D0F63" w:rsidP="001F70D0">
      <w:pPr>
        <w:spacing w:line="360" w:lineRule="auto"/>
        <w:jc w:val="both"/>
        <w:rPr>
          <w:rFonts w:ascii="Book Antiqua" w:eastAsia="Book Antiqua" w:hAnsi="Book Antiqua" w:cs="Book Antiqua"/>
          <w:color w:val="000000"/>
        </w:rPr>
      </w:pPr>
      <w:r w:rsidRPr="003D7556">
        <w:rPr>
          <w:rFonts w:ascii="Book Antiqua" w:eastAsia="Book Antiqua" w:hAnsi="Book Antiqua" w:cs="Book Antiqua"/>
          <w:b/>
          <w:bCs/>
          <w:color w:val="000000"/>
        </w:rPr>
        <w:br w:type="page"/>
      </w:r>
      <w:r w:rsidRPr="003D7556">
        <w:rPr>
          <w:rFonts w:ascii="Book Antiqua" w:hAnsi="Book Antiqua"/>
          <w:noProof/>
          <w:lang w:eastAsia="zh-CN"/>
        </w:rPr>
        <w:lastRenderedPageBreak/>
        <w:drawing>
          <wp:inline distT="0" distB="0" distL="0" distR="0" wp14:anchorId="2B97819E" wp14:editId="6E545CBE">
            <wp:extent cx="1674254" cy="2377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1679637" cy="2385084"/>
                    </a:xfrm>
                    <a:prstGeom prst="rect">
                      <a:avLst/>
                    </a:prstGeom>
                  </pic:spPr>
                </pic:pic>
              </a:graphicData>
            </a:graphic>
          </wp:inline>
        </w:drawing>
      </w:r>
    </w:p>
    <w:p w14:paraId="327B4FF3" w14:textId="543860D7" w:rsidR="003D7556" w:rsidRPr="003D7556" w:rsidRDefault="008D0F63" w:rsidP="001F70D0">
      <w:pPr>
        <w:spacing w:line="360" w:lineRule="auto"/>
        <w:jc w:val="both"/>
        <w:rPr>
          <w:rFonts w:ascii="Book Antiqua" w:hAnsi="Book Antiqua"/>
          <w:b/>
          <w:bCs/>
        </w:rPr>
      </w:pPr>
      <w:r w:rsidRPr="003D7556">
        <w:rPr>
          <w:rFonts w:ascii="Book Antiqua" w:hAnsi="Book Antiqua"/>
          <w:b/>
          <w:bCs/>
        </w:rPr>
        <w:t xml:space="preserve">Figure 7 Postoperative plain film: The </w:t>
      </w:r>
      <w:r w:rsidR="000A441D" w:rsidRPr="003D7556">
        <w:rPr>
          <w:rFonts w:ascii="Book Antiqua" w:hAnsi="Book Antiqua"/>
          <w:b/>
          <w:bCs/>
        </w:rPr>
        <w:t>orange</w:t>
      </w:r>
      <w:r w:rsidRPr="003D7556">
        <w:rPr>
          <w:rFonts w:ascii="Book Antiqua" w:hAnsi="Book Antiqua"/>
          <w:b/>
          <w:bCs/>
        </w:rPr>
        <w:t xml:space="preserve"> arrow shows that </w:t>
      </w:r>
      <w:r w:rsidR="001247B1" w:rsidRPr="003D7556">
        <w:rPr>
          <w:rFonts w:ascii="Book Antiqua" w:hAnsi="Book Antiqua"/>
          <w:b/>
          <w:bCs/>
        </w:rPr>
        <w:t xml:space="preserve">the </w:t>
      </w:r>
      <w:proofErr w:type="spellStart"/>
      <w:r w:rsidRPr="003D7556">
        <w:rPr>
          <w:rFonts w:ascii="Book Antiqua" w:hAnsi="Book Antiqua"/>
          <w:b/>
          <w:bCs/>
        </w:rPr>
        <w:t>physis</w:t>
      </w:r>
      <w:proofErr w:type="spellEnd"/>
      <w:r w:rsidRPr="003D7556">
        <w:rPr>
          <w:rFonts w:ascii="Book Antiqua" w:hAnsi="Book Antiqua"/>
          <w:b/>
          <w:bCs/>
        </w:rPr>
        <w:t xml:space="preserve"> of the distal tibia has started to close.</w:t>
      </w:r>
    </w:p>
    <w:p w14:paraId="11E8037B" w14:textId="77777777" w:rsidR="003D7556" w:rsidRPr="003D7556" w:rsidRDefault="003D7556">
      <w:pPr>
        <w:rPr>
          <w:rFonts w:ascii="Book Antiqua" w:hAnsi="Book Antiqua"/>
          <w:b/>
          <w:bCs/>
        </w:rPr>
      </w:pPr>
      <w:r w:rsidRPr="003D7556">
        <w:rPr>
          <w:rFonts w:ascii="Book Antiqua" w:hAnsi="Book Antiqua"/>
          <w:b/>
          <w:bCs/>
        </w:rPr>
        <w:br w:type="page"/>
      </w:r>
    </w:p>
    <w:p w14:paraId="16643304" w14:textId="105A44D7" w:rsidR="003D7556" w:rsidRPr="003D7556" w:rsidRDefault="003D7556" w:rsidP="003D7556">
      <w:pPr>
        <w:jc w:val="center"/>
        <w:rPr>
          <w:rFonts w:ascii="Book Antiqua" w:hAnsi="Book Antiqua"/>
        </w:rPr>
      </w:pPr>
      <w:r w:rsidRPr="003D7556">
        <w:rPr>
          <w:rFonts w:ascii="Book Antiqua" w:hAnsi="Book Antiqua"/>
          <w:noProof/>
          <w:lang w:eastAsia="zh-CN"/>
        </w:rPr>
        <w:lastRenderedPageBreak/>
        <w:drawing>
          <wp:inline distT="0" distB="0" distL="0" distR="0" wp14:anchorId="7D54778E" wp14:editId="6A27B511">
            <wp:extent cx="2497455" cy="1440815"/>
            <wp:effectExtent l="0" t="0" r="0" b="6985"/>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40815"/>
                    </a:xfrm>
                    <a:prstGeom prst="rect">
                      <a:avLst/>
                    </a:prstGeom>
                    <a:noFill/>
                    <a:ln>
                      <a:noFill/>
                    </a:ln>
                  </pic:spPr>
                </pic:pic>
              </a:graphicData>
            </a:graphic>
          </wp:inline>
        </w:drawing>
      </w:r>
    </w:p>
    <w:p w14:paraId="1D05DFFF" w14:textId="77777777" w:rsidR="003D7556" w:rsidRPr="003D7556" w:rsidRDefault="003D7556" w:rsidP="003D7556">
      <w:pPr>
        <w:jc w:val="center"/>
        <w:rPr>
          <w:rFonts w:ascii="Book Antiqua" w:hAnsi="Book Antiqua"/>
        </w:rPr>
      </w:pPr>
    </w:p>
    <w:p w14:paraId="056EEE51" w14:textId="77777777" w:rsidR="003D7556" w:rsidRPr="003D7556" w:rsidRDefault="003D7556" w:rsidP="003D7556">
      <w:pPr>
        <w:autoSpaceDE w:val="0"/>
        <w:autoSpaceDN w:val="0"/>
        <w:adjustRightInd w:val="0"/>
        <w:jc w:val="center"/>
        <w:rPr>
          <w:rFonts w:ascii="Book Antiqua" w:eastAsia="Garamond-Bold" w:hAnsi="Book Antiqua" w:cs="Garamond-Bold"/>
          <w:b/>
          <w:bCs/>
          <w:color w:val="000000"/>
          <w:sz w:val="28"/>
          <w:szCs w:val="28"/>
        </w:rPr>
      </w:pPr>
      <w:r w:rsidRPr="003D7556">
        <w:rPr>
          <w:rFonts w:ascii="Book Antiqua" w:eastAsia="TimesNewRomanPSMT" w:hAnsi="Book Antiqua" w:cs="TimesNewRomanPSMT"/>
          <w:color w:val="000000"/>
          <w:sz w:val="28"/>
          <w:szCs w:val="28"/>
        </w:rPr>
        <w:t xml:space="preserve">Published by </w:t>
      </w:r>
      <w:proofErr w:type="spellStart"/>
      <w:r w:rsidRPr="003D7556">
        <w:rPr>
          <w:rFonts w:ascii="Book Antiqua" w:eastAsia="Garamond-Bold" w:hAnsi="Book Antiqua" w:cs="Garamond-Bold"/>
          <w:b/>
          <w:bCs/>
          <w:color w:val="000000"/>
          <w:sz w:val="28"/>
          <w:szCs w:val="28"/>
        </w:rPr>
        <w:t>Baishideng</w:t>
      </w:r>
      <w:proofErr w:type="spellEnd"/>
      <w:r w:rsidRPr="003D7556">
        <w:rPr>
          <w:rFonts w:ascii="Book Antiqua" w:eastAsia="Garamond-Bold" w:hAnsi="Book Antiqua" w:cs="Garamond-Bold"/>
          <w:b/>
          <w:bCs/>
          <w:color w:val="000000"/>
          <w:sz w:val="28"/>
          <w:szCs w:val="28"/>
        </w:rPr>
        <w:t xml:space="preserve"> Publishing Group </w:t>
      </w:r>
      <w:proofErr w:type="spellStart"/>
      <w:r w:rsidRPr="003D7556">
        <w:rPr>
          <w:rFonts w:ascii="Book Antiqua" w:eastAsia="Garamond-Bold" w:hAnsi="Book Antiqua" w:cs="Garamond-Bold"/>
          <w:b/>
          <w:bCs/>
          <w:color w:val="000000"/>
          <w:sz w:val="28"/>
          <w:szCs w:val="28"/>
        </w:rPr>
        <w:t>Inc</w:t>
      </w:r>
      <w:proofErr w:type="spellEnd"/>
    </w:p>
    <w:p w14:paraId="0BB94124" w14:textId="77777777" w:rsidR="003D7556" w:rsidRPr="003D7556" w:rsidRDefault="003D7556" w:rsidP="003D7556">
      <w:pPr>
        <w:autoSpaceDE w:val="0"/>
        <w:autoSpaceDN w:val="0"/>
        <w:adjustRightInd w:val="0"/>
        <w:jc w:val="center"/>
        <w:rPr>
          <w:rFonts w:ascii="Book Antiqua" w:eastAsia="TimesNewRomanPSMT" w:hAnsi="Book Antiqua" w:cs="Garamond"/>
          <w:color w:val="000000"/>
          <w:sz w:val="28"/>
          <w:szCs w:val="28"/>
        </w:rPr>
      </w:pPr>
      <w:r w:rsidRPr="003D7556">
        <w:rPr>
          <w:rFonts w:ascii="Book Antiqua" w:eastAsia="TimesNewRomanPSMT" w:hAnsi="Book Antiqua" w:cs="Garamond"/>
          <w:color w:val="000000"/>
          <w:sz w:val="28"/>
          <w:szCs w:val="28"/>
        </w:rPr>
        <w:t>7041 Koll Center Parkway, Suite 160, Pleasanton, CA 94566, USA</w:t>
      </w:r>
    </w:p>
    <w:p w14:paraId="5D04BFE4" w14:textId="77777777" w:rsidR="003D7556" w:rsidRPr="003D7556" w:rsidRDefault="003D7556" w:rsidP="003D7556">
      <w:pPr>
        <w:autoSpaceDE w:val="0"/>
        <w:autoSpaceDN w:val="0"/>
        <w:adjustRightInd w:val="0"/>
        <w:jc w:val="center"/>
        <w:rPr>
          <w:rFonts w:ascii="Book Antiqua" w:eastAsia="TimesNewRomanPSMT" w:hAnsi="Book Antiqua" w:cs="Garamond"/>
          <w:color w:val="000000"/>
          <w:sz w:val="28"/>
          <w:szCs w:val="28"/>
        </w:rPr>
      </w:pPr>
      <w:r w:rsidRPr="003D7556">
        <w:rPr>
          <w:rFonts w:ascii="Book Antiqua" w:eastAsia="Garamond-Bold" w:hAnsi="Book Antiqua" w:cs="Garamond-Bold"/>
          <w:b/>
          <w:bCs/>
          <w:color w:val="000000"/>
          <w:sz w:val="28"/>
          <w:szCs w:val="28"/>
        </w:rPr>
        <w:t xml:space="preserve">Telephone: </w:t>
      </w:r>
      <w:r w:rsidRPr="003D7556">
        <w:rPr>
          <w:rFonts w:ascii="Book Antiqua" w:eastAsia="TimesNewRomanPSMT" w:hAnsi="Book Antiqua" w:cs="Garamond"/>
          <w:color w:val="000000"/>
          <w:sz w:val="28"/>
          <w:szCs w:val="28"/>
        </w:rPr>
        <w:t>+1-925-3991568</w:t>
      </w:r>
    </w:p>
    <w:p w14:paraId="1A42886A" w14:textId="77777777" w:rsidR="003D7556" w:rsidRPr="003D7556" w:rsidRDefault="003D7556" w:rsidP="003D7556">
      <w:pPr>
        <w:autoSpaceDE w:val="0"/>
        <w:autoSpaceDN w:val="0"/>
        <w:adjustRightInd w:val="0"/>
        <w:jc w:val="center"/>
        <w:rPr>
          <w:rFonts w:ascii="Book Antiqua" w:eastAsia="TimesNewRomanPSMT" w:hAnsi="Book Antiqua" w:cs="Garamond"/>
          <w:color w:val="D56400"/>
          <w:sz w:val="28"/>
          <w:szCs w:val="28"/>
        </w:rPr>
      </w:pPr>
      <w:r w:rsidRPr="003D7556">
        <w:rPr>
          <w:rFonts w:ascii="Book Antiqua" w:eastAsia="Garamond-Bold" w:hAnsi="Book Antiqua" w:cs="Garamond-Bold"/>
          <w:b/>
          <w:bCs/>
          <w:color w:val="000000"/>
          <w:sz w:val="28"/>
          <w:szCs w:val="28"/>
        </w:rPr>
        <w:t xml:space="preserve">E-mail: </w:t>
      </w:r>
      <w:r w:rsidRPr="003D7556">
        <w:rPr>
          <w:rFonts w:ascii="Book Antiqua" w:eastAsia="TimesNewRomanPSMT" w:hAnsi="Book Antiqua" w:cs="Garamond"/>
          <w:color w:val="D56400"/>
          <w:sz w:val="28"/>
          <w:szCs w:val="28"/>
        </w:rPr>
        <w:t>bpgoffice@wjgnet.com</w:t>
      </w:r>
    </w:p>
    <w:p w14:paraId="05780448" w14:textId="77777777" w:rsidR="003D7556" w:rsidRPr="003D7556" w:rsidRDefault="003D7556" w:rsidP="003D7556">
      <w:pPr>
        <w:autoSpaceDE w:val="0"/>
        <w:autoSpaceDN w:val="0"/>
        <w:adjustRightInd w:val="0"/>
        <w:jc w:val="center"/>
        <w:rPr>
          <w:rFonts w:ascii="Book Antiqua" w:eastAsia="TimesNewRomanPSMT" w:hAnsi="Book Antiqua" w:cs="Garamond"/>
          <w:color w:val="D56400"/>
          <w:sz w:val="28"/>
          <w:szCs w:val="28"/>
        </w:rPr>
      </w:pPr>
      <w:r w:rsidRPr="003D7556">
        <w:rPr>
          <w:rFonts w:ascii="Book Antiqua" w:eastAsia="Garamond-Bold" w:hAnsi="Book Antiqua" w:cs="Garamond-Bold"/>
          <w:b/>
          <w:bCs/>
          <w:color w:val="000000"/>
          <w:sz w:val="28"/>
          <w:szCs w:val="28"/>
        </w:rPr>
        <w:t xml:space="preserve">Help Desk: </w:t>
      </w:r>
      <w:r w:rsidRPr="003D7556">
        <w:rPr>
          <w:rFonts w:ascii="Book Antiqua" w:eastAsia="TimesNewRomanPSMT" w:hAnsi="Book Antiqua" w:cs="Garamond"/>
          <w:color w:val="D56400"/>
          <w:sz w:val="28"/>
          <w:szCs w:val="28"/>
        </w:rPr>
        <w:t>https://www.f6publishing.com/helpdesk</w:t>
      </w:r>
    </w:p>
    <w:p w14:paraId="6848F35A" w14:textId="77777777" w:rsidR="003D7556" w:rsidRPr="003D7556" w:rsidRDefault="003D7556" w:rsidP="003D7556">
      <w:pPr>
        <w:jc w:val="center"/>
        <w:rPr>
          <w:rFonts w:ascii="Book Antiqua" w:hAnsi="Book Antiqua"/>
        </w:rPr>
      </w:pPr>
      <w:r w:rsidRPr="003D7556">
        <w:rPr>
          <w:rFonts w:ascii="Book Antiqua" w:eastAsia="TimesNewRomanPSMT" w:hAnsi="Book Antiqua" w:cs="Garamond"/>
          <w:color w:val="D56400"/>
          <w:sz w:val="28"/>
          <w:szCs w:val="28"/>
        </w:rPr>
        <w:t>https://www.wjgnet.com</w:t>
      </w:r>
    </w:p>
    <w:p w14:paraId="51ACC28C" w14:textId="77777777" w:rsidR="003D7556" w:rsidRPr="003D7556" w:rsidRDefault="003D7556" w:rsidP="003D7556">
      <w:pPr>
        <w:jc w:val="center"/>
        <w:rPr>
          <w:rFonts w:ascii="Book Antiqua" w:hAnsi="Book Antiqua"/>
        </w:rPr>
      </w:pPr>
    </w:p>
    <w:p w14:paraId="6BB0628D" w14:textId="77777777" w:rsidR="003D7556" w:rsidRPr="003D7556" w:rsidRDefault="003D7556" w:rsidP="003D7556">
      <w:pPr>
        <w:jc w:val="center"/>
        <w:rPr>
          <w:rFonts w:ascii="Book Antiqua" w:hAnsi="Book Antiqua"/>
        </w:rPr>
      </w:pPr>
    </w:p>
    <w:p w14:paraId="68C1B86D" w14:textId="77777777" w:rsidR="003D7556" w:rsidRPr="003D7556" w:rsidRDefault="003D7556" w:rsidP="003D7556">
      <w:pPr>
        <w:jc w:val="center"/>
        <w:rPr>
          <w:rFonts w:ascii="Book Antiqua" w:hAnsi="Book Antiqua"/>
        </w:rPr>
      </w:pPr>
    </w:p>
    <w:p w14:paraId="6ACD1B84" w14:textId="2E9B9CF1" w:rsidR="003D7556" w:rsidRPr="003D7556" w:rsidRDefault="003D7556" w:rsidP="003D7556">
      <w:pPr>
        <w:jc w:val="center"/>
        <w:rPr>
          <w:rFonts w:ascii="Book Antiqua" w:hAnsi="Book Antiqua"/>
        </w:rPr>
      </w:pPr>
      <w:r w:rsidRPr="003D7556">
        <w:rPr>
          <w:rFonts w:ascii="Book Antiqua" w:hAnsi="Book Antiqua"/>
          <w:noProof/>
          <w:lang w:eastAsia="zh-CN"/>
        </w:rPr>
        <w:drawing>
          <wp:inline distT="0" distB="0" distL="0" distR="0" wp14:anchorId="2C7B6F29" wp14:editId="1BA546D8">
            <wp:extent cx="1449070"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59A582B3" w14:textId="77777777" w:rsidR="003D7556" w:rsidRPr="003D7556" w:rsidRDefault="003D7556" w:rsidP="003D7556">
      <w:pPr>
        <w:jc w:val="center"/>
        <w:rPr>
          <w:rFonts w:ascii="Book Antiqua" w:hAnsi="Book Antiqua"/>
        </w:rPr>
      </w:pPr>
    </w:p>
    <w:p w14:paraId="3D93EE82" w14:textId="77777777" w:rsidR="003D7556" w:rsidRPr="003D7556" w:rsidRDefault="003D7556" w:rsidP="003D7556">
      <w:pPr>
        <w:jc w:val="center"/>
        <w:rPr>
          <w:rFonts w:ascii="Book Antiqua" w:hAnsi="Book Antiqua"/>
        </w:rPr>
      </w:pPr>
    </w:p>
    <w:p w14:paraId="6F31D720" w14:textId="77777777" w:rsidR="003D7556" w:rsidRPr="003D7556" w:rsidRDefault="003D7556" w:rsidP="003D7556">
      <w:pPr>
        <w:jc w:val="center"/>
        <w:rPr>
          <w:rFonts w:ascii="Book Antiqua" w:hAnsi="Book Antiqua"/>
        </w:rPr>
      </w:pPr>
    </w:p>
    <w:p w14:paraId="6616E806" w14:textId="77777777" w:rsidR="003D7556" w:rsidRPr="003D7556" w:rsidRDefault="003D7556" w:rsidP="003D7556">
      <w:pPr>
        <w:jc w:val="center"/>
        <w:rPr>
          <w:rFonts w:ascii="Book Antiqua" w:hAnsi="Book Antiqua"/>
        </w:rPr>
      </w:pPr>
    </w:p>
    <w:p w14:paraId="17D022B2" w14:textId="77777777" w:rsidR="003D7556" w:rsidRPr="003D7556" w:rsidRDefault="003D7556" w:rsidP="003D7556">
      <w:pPr>
        <w:jc w:val="center"/>
        <w:rPr>
          <w:rFonts w:ascii="Book Antiqua" w:hAnsi="Book Antiqua"/>
        </w:rPr>
      </w:pPr>
    </w:p>
    <w:p w14:paraId="26CFCB73" w14:textId="77777777" w:rsidR="003D7556" w:rsidRPr="003D7556" w:rsidRDefault="003D7556" w:rsidP="003D7556">
      <w:pPr>
        <w:jc w:val="center"/>
        <w:rPr>
          <w:rFonts w:ascii="Book Antiqua" w:hAnsi="Book Antiqua"/>
        </w:rPr>
      </w:pPr>
    </w:p>
    <w:p w14:paraId="0CBCCAE1" w14:textId="77777777" w:rsidR="003D7556" w:rsidRPr="003D7556" w:rsidRDefault="003D7556" w:rsidP="003D7556">
      <w:pPr>
        <w:jc w:val="center"/>
        <w:rPr>
          <w:rFonts w:ascii="Book Antiqua" w:hAnsi="Book Antiqua"/>
        </w:rPr>
      </w:pPr>
    </w:p>
    <w:p w14:paraId="41BFD3E2" w14:textId="77777777" w:rsidR="003D7556" w:rsidRPr="003D7556" w:rsidRDefault="003D7556" w:rsidP="003D7556">
      <w:pPr>
        <w:jc w:val="center"/>
        <w:rPr>
          <w:rFonts w:ascii="Book Antiqua" w:hAnsi="Book Antiqua"/>
        </w:rPr>
      </w:pPr>
    </w:p>
    <w:p w14:paraId="77305D24" w14:textId="77777777" w:rsidR="003D7556" w:rsidRPr="003D7556" w:rsidRDefault="003D7556" w:rsidP="003D7556">
      <w:pPr>
        <w:jc w:val="center"/>
        <w:rPr>
          <w:rFonts w:ascii="Book Antiqua" w:hAnsi="Book Antiqua"/>
        </w:rPr>
      </w:pPr>
    </w:p>
    <w:p w14:paraId="15721854" w14:textId="77777777" w:rsidR="003D7556" w:rsidRPr="003D7556" w:rsidRDefault="003D7556" w:rsidP="003D7556">
      <w:pPr>
        <w:jc w:val="right"/>
        <w:rPr>
          <w:rFonts w:ascii="Book Antiqua" w:hAnsi="Book Antiqua"/>
          <w:color w:val="000000" w:themeColor="text1"/>
        </w:rPr>
      </w:pPr>
    </w:p>
    <w:p w14:paraId="551C17B8" w14:textId="77777777" w:rsidR="003D7556" w:rsidRDefault="003D7556" w:rsidP="003D7556">
      <w:pPr>
        <w:jc w:val="center"/>
        <w:rPr>
          <w:rFonts w:ascii="Book Antiqua" w:hAnsi="Book Antiqua"/>
          <w:color w:val="000000" w:themeColor="text1"/>
        </w:rPr>
      </w:pPr>
      <w:r w:rsidRPr="003D7556">
        <w:rPr>
          <w:rFonts w:ascii="Book Antiqua" w:eastAsia="BookAntiqua-Bold" w:hAnsi="Book Antiqua" w:cs="BookAntiqua-Bold"/>
          <w:b/>
          <w:bCs/>
          <w:color w:val="000000" w:themeColor="text1"/>
        </w:rPr>
        <w:t xml:space="preserve">© 2021 </w:t>
      </w:r>
      <w:proofErr w:type="spellStart"/>
      <w:r w:rsidRPr="003D7556">
        <w:rPr>
          <w:rFonts w:ascii="Book Antiqua" w:eastAsia="BookAntiqua-Bold" w:hAnsi="Book Antiqua" w:cs="BookAntiqua-Bold"/>
          <w:b/>
          <w:bCs/>
          <w:color w:val="000000" w:themeColor="text1"/>
        </w:rPr>
        <w:t>Baishideng</w:t>
      </w:r>
      <w:proofErr w:type="spellEnd"/>
      <w:r w:rsidRPr="003D7556">
        <w:rPr>
          <w:rFonts w:ascii="Book Antiqua" w:eastAsia="BookAntiqua-Bold" w:hAnsi="Book Antiqua" w:cs="BookAntiqua-Bold"/>
          <w:b/>
          <w:bCs/>
          <w:color w:val="000000" w:themeColor="text1"/>
        </w:rPr>
        <w:t xml:space="preserve"> Publishing Group Inc. All rights reserved.</w:t>
      </w:r>
      <w:r w:rsidRPr="003D7556">
        <w:rPr>
          <w:rFonts w:ascii="Book Antiqua" w:hAnsi="Book Antiqua"/>
          <w:color w:val="000000" w:themeColor="text1"/>
        </w:rPr>
        <w:fldChar w:fldCharType="begin"/>
      </w:r>
      <w:r w:rsidRPr="003D7556">
        <w:rPr>
          <w:rFonts w:ascii="Book Antiqua" w:hAnsi="Book Antiqua"/>
          <w:color w:val="000000" w:themeColor="text1"/>
        </w:rPr>
        <w:instrText xml:space="preserve"> ADDIN EN.REFLIST </w:instrText>
      </w:r>
      <w:r w:rsidRPr="003D7556">
        <w:rPr>
          <w:rFonts w:ascii="Book Antiqua" w:hAnsi="Book Antiqua"/>
          <w:color w:val="000000" w:themeColor="text1"/>
        </w:rPr>
        <w:fldChar w:fldCharType="end"/>
      </w:r>
      <w:bookmarkStart w:id="38" w:name="_GoBack"/>
      <w:bookmarkEnd w:id="38"/>
    </w:p>
    <w:p w14:paraId="31C6D971" w14:textId="77777777" w:rsidR="003D7556" w:rsidRDefault="003D7556" w:rsidP="003D7556">
      <w:pPr>
        <w:snapToGrid w:val="0"/>
        <w:spacing w:line="360" w:lineRule="auto"/>
        <w:rPr>
          <w:rFonts w:asciiTheme="minorEastAsia" w:hAnsiTheme="minorEastAsia"/>
          <w:b/>
        </w:rPr>
      </w:pPr>
    </w:p>
    <w:p w14:paraId="34909799" w14:textId="77777777" w:rsidR="003D7556" w:rsidRDefault="003D7556" w:rsidP="003D7556">
      <w:pPr>
        <w:spacing w:line="360" w:lineRule="auto"/>
        <w:jc w:val="both"/>
        <w:rPr>
          <w:rFonts w:hint="eastAsia"/>
        </w:rPr>
      </w:pPr>
    </w:p>
    <w:p w14:paraId="0E650332" w14:textId="77777777" w:rsidR="008D0F63" w:rsidRPr="008A4DF4" w:rsidRDefault="008D0F63" w:rsidP="001F70D0">
      <w:pPr>
        <w:spacing w:line="360" w:lineRule="auto"/>
        <w:jc w:val="both"/>
        <w:rPr>
          <w:rFonts w:ascii="Book Antiqua" w:hAnsi="Book Antiqua"/>
          <w:b/>
          <w:bCs/>
        </w:rPr>
      </w:pPr>
    </w:p>
    <w:sectPr w:rsidR="008D0F63" w:rsidRPr="008A4DF4" w:rsidSect="008A5F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DAF71" w14:textId="77777777" w:rsidR="00E91C96" w:rsidRDefault="00E91C96" w:rsidP="00792862">
      <w:r>
        <w:separator/>
      </w:r>
    </w:p>
  </w:endnote>
  <w:endnote w:type="continuationSeparator" w:id="0">
    <w:p w14:paraId="5F9E28B1" w14:textId="77777777" w:rsidR="00E91C96" w:rsidRDefault="00E91C96" w:rsidP="0079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538919"/>
      <w:docPartObj>
        <w:docPartGallery w:val="Page Numbers (Bottom of Page)"/>
        <w:docPartUnique/>
      </w:docPartObj>
    </w:sdtPr>
    <w:sdtEndPr/>
    <w:sdtContent>
      <w:sdt>
        <w:sdtPr>
          <w:id w:val="-1769616900"/>
          <w:docPartObj>
            <w:docPartGallery w:val="Page Numbers (Top of Page)"/>
            <w:docPartUnique/>
          </w:docPartObj>
        </w:sdtPr>
        <w:sdtEndPr/>
        <w:sdtContent>
          <w:p w14:paraId="4E79F8C4" w14:textId="77777777" w:rsidR="001247B1" w:rsidRDefault="001247B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7556">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7556">
              <w:rPr>
                <w:b/>
                <w:bCs/>
                <w:noProof/>
              </w:rPr>
              <w:t>25</w:t>
            </w:r>
            <w:r>
              <w:rPr>
                <w:b/>
                <w:bCs/>
                <w:sz w:val="24"/>
                <w:szCs w:val="24"/>
              </w:rPr>
              <w:fldChar w:fldCharType="end"/>
            </w:r>
          </w:p>
        </w:sdtContent>
      </w:sdt>
    </w:sdtContent>
  </w:sdt>
  <w:p w14:paraId="384955D7" w14:textId="77777777" w:rsidR="001247B1" w:rsidRDefault="001247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41F42" w14:textId="77777777" w:rsidR="00E91C96" w:rsidRDefault="00E91C96" w:rsidP="00792862">
      <w:r>
        <w:separator/>
      </w:r>
    </w:p>
  </w:footnote>
  <w:footnote w:type="continuationSeparator" w:id="0">
    <w:p w14:paraId="5F02A008" w14:textId="77777777" w:rsidR="00E91C96" w:rsidRDefault="00E91C96" w:rsidP="00792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21D14"/>
    <w:multiLevelType w:val="multilevel"/>
    <w:tmpl w:val="693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4A4"/>
    <w:rsid w:val="0003163C"/>
    <w:rsid w:val="000A441D"/>
    <w:rsid w:val="001008D8"/>
    <w:rsid w:val="00102316"/>
    <w:rsid w:val="00122F53"/>
    <w:rsid w:val="001247B1"/>
    <w:rsid w:val="00142283"/>
    <w:rsid w:val="00187EAA"/>
    <w:rsid w:val="001C0BFE"/>
    <w:rsid w:val="001F70D0"/>
    <w:rsid w:val="0023261E"/>
    <w:rsid w:val="00235DE7"/>
    <w:rsid w:val="00240C60"/>
    <w:rsid w:val="0025558D"/>
    <w:rsid w:val="00284D7F"/>
    <w:rsid w:val="002C3529"/>
    <w:rsid w:val="00343EE6"/>
    <w:rsid w:val="003D7556"/>
    <w:rsid w:val="00432A4D"/>
    <w:rsid w:val="00434BF7"/>
    <w:rsid w:val="00440AA6"/>
    <w:rsid w:val="00495951"/>
    <w:rsid w:val="004E2B18"/>
    <w:rsid w:val="005503FC"/>
    <w:rsid w:val="00564E03"/>
    <w:rsid w:val="005A5F52"/>
    <w:rsid w:val="005B0CB8"/>
    <w:rsid w:val="00671790"/>
    <w:rsid w:val="006B03FD"/>
    <w:rsid w:val="006E3F88"/>
    <w:rsid w:val="0073487A"/>
    <w:rsid w:val="00752EFA"/>
    <w:rsid w:val="00791F5A"/>
    <w:rsid w:val="00792862"/>
    <w:rsid w:val="007B1E52"/>
    <w:rsid w:val="007B23C3"/>
    <w:rsid w:val="007E7F18"/>
    <w:rsid w:val="007F47FD"/>
    <w:rsid w:val="0080160A"/>
    <w:rsid w:val="00807B16"/>
    <w:rsid w:val="008246EA"/>
    <w:rsid w:val="00825485"/>
    <w:rsid w:val="008A0F1D"/>
    <w:rsid w:val="008A4DF4"/>
    <w:rsid w:val="008A5F17"/>
    <w:rsid w:val="008D0F63"/>
    <w:rsid w:val="008F7530"/>
    <w:rsid w:val="00947FDD"/>
    <w:rsid w:val="009961F0"/>
    <w:rsid w:val="00A235FF"/>
    <w:rsid w:val="00A77B3E"/>
    <w:rsid w:val="00A8376B"/>
    <w:rsid w:val="00A853B0"/>
    <w:rsid w:val="00AA28CE"/>
    <w:rsid w:val="00AB19DA"/>
    <w:rsid w:val="00AD770A"/>
    <w:rsid w:val="00AE7D00"/>
    <w:rsid w:val="00B343A5"/>
    <w:rsid w:val="00B80C22"/>
    <w:rsid w:val="00B902B6"/>
    <w:rsid w:val="00B93202"/>
    <w:rsid w:val="00BA2260"/>
    <w:rsid w:val="00BA6733"/>
    <w:rsid w:val="00BB21E5"/>
    <w:rsid w:val="00BE78CF"/>
    <w:rsid w:val="00CA2A55"/>
    <w:rsid w:val="00CA50AA"/>
    <w:rsid w:val="00CB48ED"/>
    <w:rsid w:val="00D11E2A"/>
    <w:rsid w:val="00D722BB"/>
    <w:rsid w:val="00D917DA"/>
    <w:rsid w:val="00DB463A"/>
    <w:rsid w:val="00DD5EAF"/>
    <w:rsid w:val="00DE274F"/>
    <w:rsid w:val="00E27C27"/>
    <w:rsid w:val="00E91C96"/>
    <w:rsid w:val="00EB41C6"/>
    <w:rsid w:val="00F727A0"/>
    <w:rsid w:val="00FB7C0D"/>
    <w:rsid w:val="00FE34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3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F5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28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2862"/>
    <w:rPr>
      <w:sz w:val="18"/>
      <w:szCs w:val="18"/>
    </w:rPr>
  </w:style>
  <w:style w:type="paragraph" w:styleId="a4">
    <w:name w:val="footer"/>
    <w:basedOn w:val="a"/>
    <w:link w:val="Char0"/>
    <w:uiPriority w:val="99"/>
    <w:unhideWhenUsed/>
    <w:rsid w:val="00792862"/>
    <w:pPr>
      <w:tabs>
        <w:tab w:val="center" w:pos="4153"/>
        <w:tab w:val="right" w:pos="8306"/>
      </w:tabs>
      <w:snapToGrid w:val="0"/>
    </w:pPr>
    <w:rPr>
      <w:sz w:val="18"/>
      <w:szCs w:val="18"/>
    </w:rPr>
  </w:style>
  <w:style w:type="character" w:customStyle="1" w:styleId="Char0">
    <w:name w:val="页脚 Char"/>
    <w:basedOn w:val="a0"/>
    <w:link w:val="a4"/>
    <w:uiPriority w:val="99"/>
    <w:rsid w:val="00792862"/>
    <w:rPr>
      <w:sz w:val="18"/>
      <w:szCs w:val="18"/>
    </w:rPr>
  </w:style>
  <w:style w:type="character" w:styleId="a5">
    <w:name w:val="annotation reference"/>
    <w:basedOn w:val="a0"/>
    <w:semiHidden/>
    <w:unhideWhenUsed/>
    <w:rsid w:val="0003163C"/>
    <w:rPr>
      <w:sz w:val="21"/>
      <w:szCs w:val="21"/>
    </w:rPr>
  </w:style>
  <w:style w:type="paragraph" w:styleId="a6">
    <w:name w:val="annotation text"/>
    <w:basedOn w:val="a"/>
    <w:link w:val="Char1"/>
    <w:semiHidden/>
    <w:unhideWhenUsed/>
    <w:rsid w:val="0003163C"/>
  </w:style>
  <w:style w:type="character" w:customStyle="1" w:styleId="Char1">
    <w:name w:val="批注文字 Char"/>
    <w:basedOn w:val="a0"/>
    <w:link w:val="a6"/>
    <w:semiHidden/>
    <w:rsid w:val="0003163C"/>
    <w:rPr>
      <w:sz w:val="24"/>
      <w:szCs w:val="24"/>
    </w:rPr>
  </w:style>
  <w:style w:type="paragraph" w:styleId="a7">
    <w:name w:val="annotation subject"/>
    <w:basedOn w:val="a6"/>
    <w:next w:val="a6"/>
    <w:link w:val="Char2"/>
    <w:semiHidden/>
    <w:unhideWhenUsed/>
    <w:rsid w:val="0003163C"/>
    <w:rPr>
      <w:b/>
      <w:bCs/>
    </w:rPr>
  </w:style>
  <w:style w:type="character" w:customStyle="1" w:styleId="Char2">
    <w:name w:val="批注主题 Char"/>
    <w:basedOn w:val="Char1"/>
    <w:link w:val="a7"/>
    <w:semiHidden/>
    <w:rsid w:val="0003163C"/>
    <w:rPr>
      <w:b/>
      <w:bCs/>
      <w:sz w:val="24"/>
      <w:szCs w:val="24"/>
    </w:rPr>
  </w:style>
  <w:style w:type="paragraph" w:styleId="a8">
    <w:name w:val="Balloon Text"/>
    <w:basedOn w:val="a"/>
    <w:link w:val="Char3"/>
    <w:rsid w:val="0003163C"/>
    <w:rPr>
      <w:sz w:val="18"/>
      <w:szCs w:val="18"/>
    </w:rPr>
  </w:style>
  <w:style w:type="character" w:customStyle="1" w:styleId="Char3">
    <w:name w:val="批注框文本 Char"/>
    <w:basedOn w:val="a0"/>
    <w:link w:val="a8"/>
    <w:rsid w:val="000316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F5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28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2862"/>
    <w:rPr>
      <w:sz w:val="18"/>
      <w:szCs w:val="18"/>
    </w:rPr>
  </w:style>
  <w:style w:type="paragraph" w:styleId="a4">
    <w:name w:val="footer"/>
    <w:basedOn w:val="a"/>
    <w:link w:val="Char0"/>
    <w:uiPriority w:val="99"/>
    <w:unhideWhenUsed/>
    <w:rsid w:val="00792862"/>
    <w:pPr>
      <w:tabs>
        <w:tab w:val="center" w:pos="4153"/>
        <w:tab w:val="right" w:pos="8306"/>
      </w:tabs>
      <w:snapToGrid w:val="0"/>
    </w:pPr>
    <w:rPr>
      <w:sz w:val="18"/>
      <w:szCs w:val="18"/>
    </w:rPr>
  </w:style>
  <w:style w:type="character" w:customStyle="1" w:styleId="Char0">
    <w:name w:val="页脚 Char"/>
    <w:basedOn w:val="a0"/>
    <w:link w:val="a4"/>
    <w:uiPriority w:val="99"/>
    <w:rsid w:val="00792862"/>
    <w:rPr>
      <w:sz w:val="18"/>
      <w:szCs w:val="18"/>
    </w:rPr>
  </w:style>
  <w:style w:type="character" w:styleId="a5">
    <w:name w:val="annotation reference"/>
    <w:basedOn w:val="a0"/>
    <w:semiHidden/>
    <w:unhideWhenUsed/>
    <w:rsid w:val="0003163C"/>
    <w:rPr>
      <w:sz w:val="21"/>
      <w:szCs w:val="21"/>
    </w:rPr>
  </w:style>
  <w:style w:type="paragraph" w:styleId="a6">
    <w:name w:val="annotation text"/>
    <w:basedOn w:val="a"/>
    <w:link w:val="Char1"/>
    <w:semiHidden/>
    <w:unhideWhenUsed/>
    <w:rsid w:val="0003163C"/>
  </w:style>
  <w:style w:type="character" w:customStyle="1" w:styleId="Char1">
    <w:name w:val="批注文字 Char"/>
    <w:basedOn w:val="a0"/>
    <w:link w:val="a6"/>
    <w:semiHidden/>
    <w:rsid w:val="0003163C"/>
    <w:rPr>
      <w:sz w:val="24"/>
      <w:szCs w:val="24"/>
    </w:rPr>
  </w:style>
  <w:style w:type="paragraph" w:styleId="a7">
    <w:name w:val="annotation subject"/>
    <w:basedOn w:val="a6"/>
    <w:next w:val="a6"/>
    <w:link w:val="Char2"/>
    <w:semiHidden/>
    <w:unhideWhenUsed/>
    <w:rsid w:val="0003163C"/>
    <w:rPr>
      <w:b/>
      <w:bCs/>
    </w:rPr>
  </w:style>
  <w:style w:type="character" w:customStyle="1" w:styleId="Char2">
    <w:name w:val="批注主题 Char"/>
    <w:basedOn w:val="Char1"/>
    <w:link w:val="a7"/>
    <w:semiHidden/>
    <w:rsid w:val="0003163C"/>
    <w:rPr>
      <w:b/>
      <w:bCs/>
      <w:sz w:val="24"/>
      <w:szCs w:val="24"/>
    </w:rPr>
  </w:style>
  <w:style w:type="paragraph" w:styleId="a8">
    <w:name w:val="Balloon Text"/>
    <w:basedOn w:val="a"/>
    <w:link w:val="Char3"/>
    <w:rsid w:val="0003163C"/>
    <w:rPr>
      <w:sz w:val="18"/>
      <w:szCs w:val="18"/>
    </w:rPr>
  </w:style>
  <w:style w:type="character" w:customStyle="1" w:styleId="Char3">
    <w:name w:val="批注框文本 Char"/>
    <w:basedOn w:val="a0"/>
    <w:link w:val="a8"/>
    <w:rsid w:val="000316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8550">
      <w:bodyDiv w:val="1"/>
      <w:marLeft w:val="0"/>
      <w:marRight w:val="0"/>
      <w:marTop w:val="0"/>
      <w:marBottom w:val="0"/>
      <w:divBdr>
        <w:top w:val="none" w:sz="0" w:space="0" w:color="auto"/>
        <w:left w:val="none" w:sz="0" w:space="0" w:color="auto"/>
        <w:bottom w:val="none" w:sz="0" w:space="0" w:color="auto"/>
        <w:right w:val="none" w:sz="0" w:space="0" w:color="auto"/>
      </w:divBdr>
    </w:div>
    <w:div w:id="1677463054">
      <w:bodyDiv w:val="1"/>
      <w:marLeft w:val="0"/>
      <w:marRight w:val="0"/>
      <w:marTop w:val="0"/>
      <w:marBottom w:val="0"/>
      <w:divBdr>
        <w:top w:val="none" w:sz="0" w:space="0" w:color="auto"/>
        <w:left w:val="none" w:sz="0" w:space="0" w:color="auto"/>
        <w:bottom w:val="none" w:sz="0" w:space="0" w:color="auto"/>
        <w:right w:val="none" w:sz="0" w:space="0" w:color="auto"/>
      </w:divBdr>
    </w:div>
    <w:div w:id="1803502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4014</Words>
  <Characters>22883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7</cp:revision>
  <dcterms:created xsi:type="dcterms:W3CDTF">2021-04-21T21:08:00Z</dcterms:created>
  <dcterms:modified xsi:type="dcterms:W3CDTF">2021-05-11T09:06:00Z</dcterms:modified>
</cp:coreProperties>
</file>