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9102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bookmarkStart w:id="0" w:name="_Hlk72933214"/>
      <w:r w:rsidRPr="00C73EF1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C73EF1">
        <w:rPr>
          <w:rFonts w:ascii="Book Antiqua" w:eastAsia="Book Antiqua" w:hAnsi="Book Antiqua" w:cs="Book Antiqua"/>
          <w:i/>
          <w:color w:val="000000"/>
        </w:rPr>
        <w:t>World Journal of Orthopedics</w:t>
      </w:r>
    </w:p>
    <w:p w14:paraId="205BC3D5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C73EF1">
        <w:rPr>
          <w:rFonts w:ascii="Book Antiqua" w:eastAsia="Book Antiqua" w:hAnsi="Book Antiqua" w:cs="Book Antiqua"/>
          <w:color w:val="000000"/>
        </w:rPr>
        <w:t>62402</w:t>
      </w:r>
    </w:p>
    <w:p w14:paraId="7B748E81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C73EF1">
        <w:rPr>
          <w:rFonts w:ascii="Book Antiqua" w:eastAsia="Book Antiqua" w:hAnsi="Book Antiqua" w:cs="Book Antiqua"/>
          <w:color w:val="000000"/>
        </w:rPr>
        <w:t>MINIREVIEWS</w:t>
      </w:r>
    </w:p>
    <w:p w14:paraId="418BD9AF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2D2ADAED" w14:textId="5359618C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 xml:space="preserve">Off-the-shelf </w:t>
      </w:r>
      <w:r w:rsidR="00004BC2" w:rsidRPr="00C73EF1">
        <w:rPr>
          <w:rFonts w:ascii="Book Antiqua" w:eastAsia="Book Antiqua" w:hAnsi="Book Antiqua" w:cs="Book Antiqua"/>
          <w:b/>
          <w:color w:val="000000"/>
        </w:rPr>
        <w:t>3D printed</w:t>
      </w:r>
      <w:r w:rsidRPr="00C73EF1">
        <w:rPr>
          <w:rFonts w:ascii="Book Antiqua" w:eastAsia="Book Antiqua" w:hAnsi="Book Antiqua" w:cs="Book Antiqua"/>
          <w:b/>
          <w:color w:val="000000"/>
        </w:rPr>
        <w:t xml:space="preserve"> titanium cups in primary total hip arthroplasty</w:t>
      </w:r>
    </w:p>
    <w:p w14:paraId="601D9375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69AED5C7" w14:textId="4D9A3842" w:rsidR="00A77B3E" w:rsidRPr="00C73EF1" w:rsidRDefault="001E6E59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Castagnini F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C73EF1">
        <w:rPr>
          <w:rFonts w:ascii="Book Antiqua" w:eastAsia="Book Antiqua" w:hAnsi="Book Antiqua" w:cs="Book Antiqua"/>
          <w:color w:val="000000"/>
        </w:rPr>
        <w:t>. H</w:t>
      </w:r>
      <w:r w:rsidR="000A1C83" w:rsidRPr="00C73EF1">
        <w:rPr>
          <w:rFonts w:ascii="Book Antiqua" w:eastAsia="Book Antiqua" w:hAnsi="Book Antiqua" w:cs="Book Antiqua"/>
          <w:color w:val="000000"/>
        </w:rPr>
        <w:t>ighly porous sockets for better osseointegration</w:t>
      </w:r>
    </w:p>
    <w:p w14:paraId="734C312B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4D0744D1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  <w:lang w:val="it-IT"/>
        </w:rPr>
      </w:pPr>
      <w:r w:rsidRPr="00C73EF1">
        <w:rPr>
          <w:rFonts w:ascii="Book Antiqua" w:eastAsia="Book Antiqua" w:hAnsi="Book Antiqua" w:cs="Book Antiqua"/>
          <w:color w:val="000000"/>
          <w:lang w:val="it-IT"/>
        </w:rPr>
        <w:t>Francesco Castagnini, Filippo Caternicchia, Federico Biondi, Claudio Masetti, Cesare Faldini, Francesco Traina</w:t>
      </w:r>
    </w:p>
    <w:p w14:paraId="2AE7EC0E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E579EAB" w14:textId="5EAA502E" w:rsidR="00A77B3E" w:rsidRPr="00C73EF1" w:rsidRDefault="000A1C83" w:rsidP="00381DF6">
      <w:pPr>
        <w:spacing w:line="360" w:lineRule="auto"/>
        <w:jc w:val="both"/>
        <w:rPr>
          <w:rFonts w:ascii="Book Antiqua" w:hAnsi="Book Antiqua"/>
          <w:lang w:val="it-IT"/>
        </w:rPr>
      </w:pPr>
      <w:r w:rsidRPr="00C73EF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Francesco Castagnini, Filippo Caternicchia, Federico Biondi, Claudio Masetti, Francesco Traina, </w:t>
      </w:r>
      <w:r w:rsidR="008F32AF" w:rsidRPr="00C73EF1">
        <w:rPr>
          <w:rFonts w:ascii="Book Antiqua" w:eastAsia="Book Antiqua" w:hAnsi="Book Antiqua" w:cs="Book Antiqua"/>
          <w:color w:val="000000"/>
          <w:lang w:val="it-IT"/>
        </w:rPr>
        <w:t xml:space="preserve">Department of </w:t>
      </w:r>
      <w:r w:rsidRPr="00C73EF1">
        <w:rPr>
          <w:rFonts w:ascii="Book Antiqua" w:eastAsia="Book Antiqua" w:hAnsi="Book Antiqua" w:cs="Book Antiqua"/>
          <w:color w:val="000000"/>
          <w:lang w:val="it-IT"/>
        </w:rPr>
        <w:t>Ortopedia-</w:t>
      </w:r>
      <w:r w:rsidR="008F32AF" w:rsidRPr="00C73EF1">
        <w:rPr>
          <w:rFonts w:ascii="Book Antiqua" w:eastAsia="Book Antiqua" w:hAnsi="Book Antiqua" w:cs="Book Antiqua"/>
          <w:color w:val="000000"/>
          <w:lang w:val="it-IT"/>
        </w:rPr>
        <w:t>T</w:t>
      </w:r>
      <w:r w:rsidRPr="00C73EF1">
        <w:rPr>
          <w:rFonts w:ascii="Book Antiqua" w:eastAsia="Book Antiqua" w:hAnsi="Book Antiqua" w:cs="Book Antiqua"/>
          <w:color w:val="000000"/>
          <w:lang w:val="it-IT"/>
        </w:rPr>
        <w:t>raumatologia e Chirurgia Protesica e dei Reimpianti di Anca e Ginocchio, IRCCS Istituto Ortopedico Rizzoli, Bologna 40136, Italy</w:t>
      </w:r>
    </w:p>
    <w:p w14:paraId="226EC7D6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EF51BAF" w14:textId="6B9ACDF3" w:rsidR="00A77B3E" w:rsidRPr="00C73EF1" w:rsidRDefault="000A1C83" w:rsidP="00381DF6">
      <w:pPr>
        <w:spacing w:line="360" w:lineRule="auto"/>
        <w:jc w:val="both"/>
        <w:rPr>
          <w:rFonts w:ascii="Book Antiqua" w:hAnsi="Book Antiqua"/>
          <w:lang w:val="it-IT"/>
        </w:rPr>
      </w:pPr>
      <w:r w:rsidRPr="00C73EF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Cesare Faldini, </w:t>
      </w:r>
      <w:r w:rsidR="008F32AF" w:rsidRPr="00C73EF1">
        <w:rPr>
          <w:rFonts w:ascii="Book Antiqua" w:eastAsia="Book Antiqua" w:hAnsi="Book Antiqua" w:cs="Book Antiqua"/>
          <w:color w:val="000000"/>
          <w:lang w:val="it-IT"/>
        </w:rPr>
        <w:t>Department of</w:t>
      </w:r>
      <w:r w:rsidR="008F32AF" w:rsidRPr="00C73EF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  <w:lang w:val="it-IT"/>
        </w:rPr>
        <w:t>Clinica I di Ortopedia e Traumatologia, Rizzoli Orthopedic Institute, University of Bologna, Bologna 40136, Italy</w:t>
      </w:r>
    </w:p>
    <w:p w14:paraId="0C663BDF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9138B9D" w14:textId="10034B16" w:rsidR="00A77B3E" w:rsidRPr="00C73EF1" w:rsidRDefault="002D0AEA" w:rsidP="00381DF6">
      <w:pPr>
        <w:spacing w:line="360" w:lineRule="auto"/>
        <w:jc w:val="both"/>
        <w:rPr>
          <w:rFonts w:ascii="Book Antiqua" w:hAnsi="Book Antiqua"/>
          <w:lang w:val="it-IT"/>
        </w:rPr>
      </w:pPr>
      <w:r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Cesare Faldini, </w:t>
      </w:r>
      <w:r w:rsidR="000A1C83" w:rsidRPr="00C73EF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Francesco Traina, </w:t>
      </w:r>
      <w:r w:rsidR="008F32AF" w:rsidRPr="00C73EF1">
        <w:rPr>
          <w:rFonts w:ascii="Book Antiqua" w:eastAsia="Book Antiqua" w:hAnsi="Book Antiqua" w:cs="Book Antiqua"/>
          <w:color w:val="000000"/>
          <w:lang w:val="it-IT"/>
        </w:rPr>
        <w:t>Department of</w:t>
      </w:r>
      <w:r w:rsidR="008F32AF" w:rsidRPr="00C73EF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0A1C83" w:rsidRPr="00C73EF1">
        <w:rPr>
          <w:rFonts w:ascii="Book Antiqua" w:eastAsia="Book Antiqua" w:hAnsi="Book Antiqua" w:cs="Book Antiqua"/>
          <w:color w:val="000000"/>
          <w:lang w:val="it-IT"/>
        </w:rPr>
        <w:t>DIBINEM Scienze Biomediche e Neuromotorie, Alma Mater Studiorum Università di Bologna, Bologna 40139, Italy</w:t>
      </w:r>
    </w:p>
    <w:p w14:paraId="31ABD1F9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7A31487" w14:textId="2ECBA4E3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="008F32AF" w:rsidRPr="00C73EF1">
        <w:rPr>
          <w:rFonts w:ascii="Book Antiqua" w:eastAsia="Book Antiqua" w:hAnsi="Book Antiqua" w:cs="Book Antiqua"/>
          <w:color w:val="000000"/>
        </w:rPr>
        <w:t>Castagnini</w:t>
      </w:r>
      <w:proofErr w:type="spellEnd"/>
      <w:r w:rsidR="008F32AF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F, </w:t>
      </w:r>
      <w:proofErr w:type="spellStart"/>
      <w:r w:rsidR="008F32AF" w:rsidRPr="00C73EF1">
        <w:rPr>
          <w:rFonts w:ascii="Book Antiqua" w:eastAsia="Book Antiqua" w:hAnsi="Book Antiqua" w:cs="Book Antiqua"/>
          <w:color w:val="000000"/>
        </w:rPr>
        <w:t>Caternicchia</w:t>
      </w:r>
      <w:proofErr w:type="spellEnd"/>
      <w:r w:rsidR="008F32AF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F and </w:t>
      </w:r>
      <w:proofErr w:type="spellStart"/>
      <w:r w:rsidR="008F32AF" w:rsidRPr="00C73EF1"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="008F32AF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F collected the papers, analyzed the data and wrote the manuscript</w:t>
      </w:r>
      <w:r w:rsidR="008F32AF" w:rsidRPr="00C73EF1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="008F32AF" w:rsidRPr="00C73EF1">
        <w:rPr>
          <w:rFonts w:ascii="Book Antiqua" w:eastAsia="Book Antiqua" w:hAnsi="Book Antiqua" w:cs="Book Antiqua"/>
          <w:color w:val="000000"/>
        </w:rPr>
        <w:t>Masetti</w:t>
      </w:r>
      <w:proofErr w:type="spellEnd"/>
      <w:r w:rsidR="008F32AF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C and </w:t>
      </w:r>
      <w:proofErr w:type="spellStart"/>
      <w:r w:rsidR="008F32AF" w:rsidRPr="00C73EF1">
        <w:rPr>
          <w:rFonts w:ascii="Book Antiqua" w:eastAsia="Book Antiqua" w:hAnsi="Book Antiqua" w:cs="Book Antiqua"/>
          <w:color w:val="000000"/>
        </w:rPr>
        <w:t>Faldini</w:t>
      </w:r>
      <w:proofErr w:type="spellEnd"/>
      <w:r w:rsidR="008F32AF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C provided a critical evaluation and the iconographical material</w:t>
      </w:r>
      <w:r w:rsidR="008F32AF" w:rsidRPr="00C73EF1">
        <w:rPr>
          <w:rFonts w:ascii="Book Antiqua" w:eastAsia="Book Antiqua" w:hAnsi="Book Antiqua" w:cs="Book Antiqua"/>
          <w:color w:val="000000"/>
        </w:rPr>
        <w:t>;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8F32AF" w:rsidRPr="00C73EF1">
        <w:rPr>
          <w:rFonts w:ascii="Book Antiqua" w:eastAsia="Book Antiqua" w:hAnsi="Book Antiqua" w:cs="Book Antiqua"/>
          <w:color w:val="000000"/>
        </w:rPr>
        <w:t xml:space="preserve">Biondi </w:t>
      </w:r>
      <w:r w:rsidRPr="00C73EF1">
        <w:rPr>
          <w:rFonts w:ascii="Book Antiqua" w:eastAsia="Book Antiqua" w:hAnsi="Book Antiqua" w:cs="Book Antiqua"/>
          <w:color w:val="000000"/>
        </w:rPr>
        <w:t xml:space="preserve">F and </w:t>
      </w:r>
      <w:proofErr w:type="spellStart"/>
      <w:r w:rsidR="008F32AF" w:rsidRPr="00C73EF1"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="008F32AF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F supervised and corrected the manuscript.</w:t>
      </w:r>
    </w:p>
    <w:p w14:paraId="36573511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4A9BA597" w14:textId="60AC94BC" w:rsidR="00A77B3E" w:rsidRPr="00C73EF1" w:rsidRDefault="000A1C83" w:rsidP="00381DF6">
      <w:pPr>
        <w:spacing w:line="360" w:lineRule="auto"/>
        <w:jc w:val="both"/>
        <w:rPr>
          <w:rFonts w:ascii="Book Antiqua" w:hAnsi="Book Antiqua"/>
          <w:lang w:val="it-IT"/>
        </w:rPr>
      </w:pPr>
      <w:r w:rsidRPr="00C73EF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Corresponding author: Francesco Castagnini, MD, Research Fellow, </w:t>
      </w:r>
      <w:r w:rsidR="001E17D2" w:rsidRPr="00C73EF1">
        <w:rPr>
          <w:rFonts w:ascii="Book Antiqua" w:eastAsia="Book Antiqua" w:hAnsi="Book Antiqua" w:cs="Book Antiqua"/>
          <w:color w:val="000000"/>
          <w:lang w:val="it-IT"/>
        </w:rPr>
        <w:t>Department of</w:t>
      </w:r>
      <w:r w:rsidR="001E17D2" w:rsidRPr="00C73EF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  <w:lang w:val="it-IT"/>
        </w:rPr>
        <w:t xml:space="preserve">Ortopedia-traumatologia e Chirurgia Protesica e dei Reimpianti di Anca e Ginocchio, </w:t>
      </w:r>
      <w:r w:rsidRPr="00C73EF1">
        <w:rPr>
          <w:rFonts w:ascii="Book Antiqua" w:eastAsia="Book Antiqua" w:hAnsi="Book Antiqua" w:cs="Book Antiqua"/>
          <w:color w:val="000000"/>
          <w:lang w:val="it-IT"/>
        </w:rPr>
        <w:lastRenderedPageBreak/>
        <w:t>IRCCS Istituto Ortopedico Rizzoli, Via Pupilli 1, Bologna 40136, Italy. francescocastagnini@hotmail.it</w:t>
      </w:r>
    </w:p>
    <w:p w14:paraId="502C7895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51AC717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C73EF1">
        <w:rPr>
          <w:rFonts w:ascii="Book Antiqua" w:eastAsia="Book Antiqua" w:hAnsi="Book Antiqua" w:cs="Book Antiqua"/>
          <w:color w:val="000000"/>
        </w:rPr>
        <w:t>January 17, 2021</w:t>
      </w:r>
    </w:p>
    <w:p w14:paraId="7F54AAD2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C73EF1">
        <w:rPr>
          <w:rFonts w:ascii="Book Antiqua" w:eastAsia="Book Antiqua" w:hAnsi="Book Antiqua" w:cs="Book Antiqua"/>
          <w:color w:val="000000"/>
        </w:rPr>
        <w:t>April 2, 2021</w:t>
      </w:r>
    </w:p>
    <w:p w14:paraId="6E2A48F3" w14:textId="73924A8E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880E1F" w:rsidRPr="00C73EF1">
        <w:rPr>
          <w:rFonts w:ascii="Book Antiqua" w:eastAsia="Book Antiqua" w:hAnsi="Book Antiqua" w:cs="Book Antiqua"/>
          <w:bCs/>
          <w:color w:val="000000"/>
        </w:rPr>
        <w:t>May 22, 2021</w:t>
      </w:r>
    </w:p>
    <w:p w14:paraId="673D8C7C" w14:textId="48F37303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>Published online:</w:t>
      </w:r>
      <w:r w:rsidR="002F14F8" w:rsidRPr="00C73E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4F8" w:rsidRPr="00C73EF1">
        <w:rPr>
          <w:rFonts w:ascii="Book Antiqua" w:eastAsia="Book Antiqua" w:hAnsi="Book Antiqua" w:cs="Book Antiqua"/>
          <w:color w:val="000000"/>
        </w:rPr>
        <w:t>June 18, 2021</w:t>
      </w:r>
    </w:p>
    <w:p w14:paraId="3F4354C7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  <w:sectPr w:rsidR="00A77B3E" w:rsidRPr="00C73EF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182712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A9F89AC" w14:textId="05B5F0F8" w:rsidR="00A77B3E" w:rsidRPr="00C73EF1" w:rsidRDefault="004D3677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Three-dimensional </w:t>
      </w:r>
      <w:r w:rsidR="00DB5560" w:rsidRPr="00C73EF1">
        <w:rPr>
          <w:rFonts w:ascii="Book Antiqua" w:eastAsia="Book Antiqua" w:hAnsi="Book Antiqua" w:cs="Book Antiqua"/>
          <w:color w:val="000000"/>
        </w:rPr>
        <w:t>(3D)-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printed titanium cups </w:t>
      </w:r>
      <w:r w:rsidRPr="00C73EF1">
        <w:rPr>
          <w:rFonts w:ascii="Book Antiqua" w:eastAsia="Book Antiqua" w:hAnsi="Book Antiqua" w:cs="Book Antiqua"/>
          <w:color w:val="000000"/>
        </w:rPr>
        <w:t xml:space="preserve">used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in primary total hip arthroplasty (THA) </w:t>
      </w:r>
      <w:r w:rsidRPr="00C73EF1">
        <w:rPr>
          <w:rFonts w:ascii="Book Antiqua" w:eastAsia="Book Antiqua" w:hAnsi="Book Antiqua" w:cs="Book Antiqua"/>
          <w:color w:val="000000"/>
        </w:rPr>
        <w:t xml:space="preserve">were developed to combine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the benefits of </w:t>
      </w:r>
      <w:r w:rsidRPr="00C73EF1">
        <w:rPr>
          <w:rFonts w:ascii="Book Antiqua" w:eastAsia="Book Antiqua" w:hAnsi="Book Antiqua" w:cs="Book Antiqua"/>
          <w:color w:val="000000"/>
        </w:rPr>
        <w:t xml:space="preserve">a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low elastic modulus with </w:t>
      </w:r>
      <w:r w:rsidRPr="00C73EF1">
        <w:rPr>
          <w:rFonts w:ascii="Book Antiqua" w:eastAsia="Book Antiqua" w:hAnsi="Book Antiqua" w:cs="Book Antiqua"/>
          <w:color w:val="000000"/>
        </w:rPr>
        <w:t xml:space="preserve">a </w:t>
      </w:r>
      <w:r w:rsidR="000A1C83" w:rsidRPr="00C73EF1">
        <w:rPr>
          <w:rFonts w:ascii="Book Antiqua" w:eastAsia="Book Antiqua" w:hAnsi="Book Antiqua" w:cs="Book Antiqua"/>
          <w:color w:val="000000"/>
        </w:rPr>
        <w:t>highly porous surface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T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he aim </w:t>
      </w:r>
      <w:r w:rsidRPr="00C73EF1">
        <w:rPr>
          <w:rFonts w:ascii="Book Antiqua" w:eastAsia="Book Antiqua" w:hAnsi="Book Antiqua" w:cs="Book Antiqua"/>
          <w:color w:val="000000"/>
        </w:rPr>
        <w:t xml:space="preserve">was to </w:t>
      </w:r>
      <w:r w:rsidR="000A1C83" w:rsidRPr="00C73EF1">
        <w:rPr>
          <w:rFonts w:ascii="Book Antiqua" w:eastAsia="Book Antiqua" w:hAnsi="Book Antiqua" w:cs="Book Antiqua"/>
          <w:color w:val="000000"/>
        </w:rPr>
        <w:t>improv</w:t>
      </w:r>
      <w:r w:rsidRPr="00C73EF1">
        <w:rPr>
          <w:rFonts w:ascii="Book Antiqua" w:eastAsia="Book Antiqua" w:hAnsi="Book Antiqua" w:cs="Book Antiqua"/>
          <w:color w:val="000000"/>
        </w:rPr>
        <w:t>e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local vascularization and bony ingrowth, </w:t>
      </w:r>
      <w:r w:rsidRPr="00C73EF1">
        <w:rPr>
          <w:rFonts w:ascii="Book Antiqua" w:eastAsia="Book Antiqua" w:hAnsi="Book Antiqua" w:cs="Book Antiqua"/>
          <w:color w:val="000000"/>
        </w:rPr>
        <w:t xml:space="preserve">and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at the same time </w:t>
      </w:r>
      <w:r w:rsidRPr="00C73EF1">
        <w:rPr>
          <w:rFonts w:ascii="Book Antiqua" w:eastAsia="Book Antiqua" w:hAnsi="Book Antiqua" w:cs="Book Antiqua"/>
          <w:color w:val="000000"/>
        </w:rPr>
        <w:t xml:space="preserve">to </w:t>
      </w:r>
      <w:r w:rsidR="000A1C83" w:rsidRPr="00C73EF1">
        <w:rPr>
          <w:rFonts w:ascii="Book Antiqua" w:eastAsia="Book Antiqua" w:hAnsi="Book Antiqua" w:cs="Book Antiqua"/>
          <w:color w:val="000000"/>
        </w:rPr>
        <w:t>reduc</w:t>
      </w:r>
      <w:r w:rsidRPr="00C73EF1">
        <w:rPr>
          <w:rFonts w:ascii="Book Antiqua" w:eastAsia="Book Antiqua" w:hAnsi="Book Antiqua" w:cs="Book Antiqua"/>
          <w:color w:val="000000"/>
        </w:rPr>
        <w:t>e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periprosthetic stress shielding. </w:t>
      </w:r>
      <w:r w:rsidRPr="00C73EF1">
        <w:rPr>
          <w:rFonts w:ascii="Book Antiqua" w:eastAsia="Book Antiqua" w:hAnsi="Book Antiqua" w:cs="Book Antiqua"/>
          <w:color w:val="000000"/>
        </w:rPr>
        <w:t>A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dditive manufacturing, starting </w:t>
      </w:r>
      <w:r w:rsidR="0050397E"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="000A1C83" w:rsidRPr="00C73EF1">
        <w:rPr>
          <w:rFonts w:ascii="Book Antiqua" w:eastAsia="Book Antiqua" w:hAnsi="Book Antiqua" w:cs="Book Antiqua"/>
          <w:color w:val="000000"/>
        </w:rPr>
        <w:t>a titanium alloy powder, allow</w:t>
      </w:r>
      <w:r w:rsidR="0050397E" w:rsidRPr="00C73EF1">
        <w:rPr>
          <w:rFonts w:ascii="Book Antiqua" w:eastAsia="Book Antiqua" w:hAnsi="Book Antiqua" w:cs="Book Antiqua"/>
          <w:color w:val="000000"/>
        </w:rPr>
        <w:t>s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serial production of devices with </w:t>
      </w:r>
      <w:r w:rsidRPr="00C73EF1">
        <w:rPr>
          <w:rFonts w:ascii="Book Antiqua" w:eastAsia="Book Antiqua" w:hAnsi="Book Antiqua" w:cs="Book Antiqua"/>
          <w:color w:val="000000"/>
        </w:rPr>
        <w:t xml:space="preserve">large </w:t>
      </w:r>
      <w:r w:rsidR="000A1C83" w:rsidRPr="00C73EF1">
        <w:rPr>
          <w:rFonts w:ascii="Book Antiqua" w:eastAsia="Book Antiqua" w:hAnsi="Book Antiqua" w:cs="Book Antiqua"/>
          <w:color w:val="000000"/>
        </w:rPr>
        <w:t>interconnected pores (trabecular titanium)</w:t>
      </w:r>
      <w:r w:rsidRPr="00C73EF1">
        <w:rPr>
          <w:rFonts w:ascii="Book Antiqua" w:eastAsia="Book Antiqua" w:hAnsi="Book Antiqua" w:cs="Book Antiqua"/>
          <w:color w:val="000000"/>
        </w:rPr>
        <w:t>,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overcoming the drawbacks of tantalum and conventional manufacturing techniques. To date, </w:t>
      </w:r>
      <w:r w:rsidR="00DB5560" w:rsidRPr="00C73EF1">
        <w:rPr>
          <w:rFonts w:ascii="Book Antiqua" w:eastAsia="Book Antiqua" w:hAnsi="Book Antiqua" w:cs="Book Antiqua"/>
          <w:color w:val="000000"/>
        </w:rPr>
        <w:t>3D-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printed cups </w:t>
      </w:r>
      <w:r w:rsidRPr="00C73EF1">
        <w:rPr>
          <w:rFonts w:ascii="Book Antiqua" w:eastAsia="Book Antiqua" w:hAnsi="Book Antiqua" w:cs="Book Antiqua"/>
          <w:color w:val="000000"/>
        </w:rPr>
        <w:t xml:space="preserve">have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achieved dependable clinical and radiological outcomes with results not inferior to conventional sockets and </w:t>
      </w:r>
      <w:r w:rsidR="006D2B8B"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="000A1C83" w:rsidRPr="00C73EF1">
        <w:rPr>
          <w:rFonts w:ascii="Book Antiqua" w:eastAsia="Book Antiqua" w:hAnsi="Book Antiqua" w:cs="Book Antiqua"/>
          <w:color w:val="000000"/>
        </w:rPr>
        <w:t>good rates of osseointegration. No mechanical failures</w:t>
      </w:r>
      <w:r w:rsidR="006D2B8B" w:rsidRPr="00C73EF1">
        <w:rPr>
          <w:rFonts w:ascii="Book Antiqua" w:eastAsia="Book Antiqua" w:hAnsi="Book Antiqua" w:cs="Book Antiqua"/>
          <w:color w:val="000000"/>
        </w:rPr>
        <w:t xml:space="preserve"> and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no abnormal ion release </w:t>
      </w:r>
      <w:r w:rsidR="00FB7A07" w:rsidRPr="00C73EF1">
        <w:rPr>
          <w:rFonts w:ascii="Book Antiqua" w:eastAsia="Book Antiqua" w:hAnsi="Book Antiqua" w:cs="Book Antiqua"/>
          <w:color w:val="000000"/>
        </w:rPr>
        <w:t xml:space="preserve">and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biocompatibility warnings </w:t>
      </w:r>
      <w:r w:rsidR="006D2B8B" w:rsidRPr="00C73EF1">
        <w:rPr>
          <w:rFonts w:ascii="Book Antiqua" w:eastAsia="Book Antiqua" w:hAnsi="Book Antiqua" w:cs="Book Antiqua"/>
          <w:color w:val="000000"/>
        </w:rPr>
        <w:t>have been reported</w:t>
      </w:r>
      <w:r w:rsidR="000A1C83" w:rsidRPr="00C73EF1">
        <w:rPr>
          <w:rFonts w:ascii="Book Antiqua" w:eastAsia="Book Antiqua" w:hAnsi="Book Antiqua" w:cs="Book Antiqua"/>
          <w:color w:val="000000"/>
        </w:rPr>
        <w:t>. In this review, we focused on the manufacturing technique, cup features, clinical outcomes, open questions and future developments of off-the-shelf 3D</w:t>
      </w:r>
      <w:r w:rsidR="00DB5560" w:rsidRPr="00C73EF1">
        <w:rPr>
          <w:rFonts w:ascii="Book Antiqua" w:eastAsia="Book Antiqua" w:hAnsi="Book Antiqua" w:cs="Book Antiqua"/>
          <w:color w:val="000000"/>
        </w:rPr>
        <w:t>-</w:t>
      </w:r>
      <w:r w:rsidR="000A1C83" w:rsidRPr="00C73EF1">
        <w:rPr>
          <w:rFonts w:ascii="Book Antiqua" w:eastAsia="Book Antiqua" w:hAnsi="Book Antiqua" w:cs="Book Antiqua"/>
          <w:color w:val="000000"/>
        </w:rPr>
        <w:t>printed titanium shells in THA.</w:t>
      </w:r>
    </w:p>
    <w:p w14:paraId="357164CD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5A34D3BA" w14:textId="6B2BA561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C73EF1">
        <w:rPr>
          <w:rFonts w:ascii="Book Antiqua" w:eastAsia="Book Antiqua" w:hAnsi="Book Antiqua" w:cs="Book Antiqua"/>
          <w:color w:val="000000"/>
        </w:rPr>
        <w:t xml:space="preserve">Socket; Highly porous; Additive manufacturing;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Ultraporous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>; Trabecular; Beam melting</w:t>
      </w:r>
    </w:p>
    <w:p w14:paraId="0B20E23E" w14:textId="77777777" w:rsidR="009D38BF" w:rsidRDefault="009D38BF" w:rsidP="009D38BF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07940BA4" w14:textId="77777777" w:rsidR="009D38BF" w:rsidRPr="00026CB8" w:rsidRDefault="009D38BF" w:rsidP="009D38BF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7AB7CCF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48DFDCCD" w14:textId="57B79C86" w:rsidR="00A77B3E" w:rsidRPr="009D38BF" w:rsidRDefault="000A1C83" w:rsidP="00381DF6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proofErr w:type="spellStart"/>
      <w:r w:rsidRPr="00C73EF1">
        <w:rPr>
          <w:rFonts w:ascii="Book Antiqua" w:eastAsia="Book Antiqua" w:hAnsi="Book Antiqua" w:cs="Book Antiqua"/>
          <w:color w:val="000000"/>
        </w:rPr>
        <w:t>Castagnini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Caternicchia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F, Biondi F,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Masetti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Faldini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F. Off-the-shelf 3D printed titanium cups in primary total hip arthroplasty.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C73EF1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2021; </w:t>
      </w:r>
      <w:r w:rsidR="00F32B68" w:rsidRPr="00C73EF1">
        <w:rPr>
          <w:rFonts w:ascii="Book Antiqua" w:eastAsia="Book Antiqua" w:hAnsi="Book Antiqua" w:cs="Book Antiqua"/>
          <w:color w:val="000000"/>
        </w:rPr>
        <w:t xml:space="preserve">12(6): </w:t>
      </w:r>
      <w:r w:rsidR="009D38BF">
        <w:rPr>
          <w:rFonts w:ascii="Book Antiqua" w:hAnsi="Book Antiqua" w:cs="Book Antiqua" w:hint="eastAsia"/>
          <w:color w:val="000000"/>
          <w:lang w:eastAsia="zh-CN"/>
        </w:rPr>
        <w:t>376-</w:t>
      </w:r>
      <w:proofErr w:type="gramStart"/>
      <w:r w:rsidR="009D38BF">
        <w:rPr>
          <w:rFonts w:ascii="Book Antiqua" w:hAnsi="Book Antiqua" w:cs="Book Antiqua" w:hint="eastAsia"/>
          <w:color w:val="000000"/>
          <w:lang w:eastAsia="zh-CN"/>
        </w:rPr>
        <w:t>385</w:t>
      </w:r>
      <w:r w:rsidR="00F32B68" w:rsidRPr="00C73EF1">
        <w:rPr>
          <w:rFonts w:ascii="Book Antiqua" w:eastAsia="Book Antiqua" w:hAnsi="Book Antiqua" w:cs="Book Antiqua"/>
          <w:color w:val="000000"/>
        </w:rPr>
        <w:t xml:space="preserve">  URL</w:t>
      </w:r>
      <w:proofErr w:type="gramEnd"/>
      <w:r w:rsidR="00F32B68" w:rsidRPr="00C73EF1">
        <w:rPr>
          <w:rFonts w:ascii="Book Antiqua" w:eastAsia="Book Antiqua" w:hAnsi="Book Antiqua" w:cs="Book Antiqua"/>
          <w:color w:val="000000"/>
        </w:rPr>
        <w:t>: https://www.wjgnet.com/2218-5836/full/v12/i6/</w:t>
      </w:r>
      <w:r w:rsidR="009D38BF">
        <w:rPr>
          <w:rFonts w:ascii="Book Antiqua" w:hAnsi="Book Antiqua" w:cs="Book Antiqua" w:hint="eastAsia"/>
          <w:color w:val="000000"/>
          <w:lang w:eastAsia="zh-CN"/>
        </w:rPr>
        <w:t>376</w:t>
      </w:r>
      <w:r w:rsidR="00F32B68" w:rsidRPr="00C73EF1">
        <w:rPr>
          <w:rFonts w:ascii="Book Antiqua" w:eastAsia="Book Antiqua" w:hAnsi="Book Antiqua" w:cs="Book Antiqua"/>
          <w:color w:val="000000"/>
        </w:rPr>
        <w:t>.htm  DOI: https://dx.doi.org/10.5312/wjo.v12.i6.</w:t>
      </w:r>
      <w:r w:rsidR="009D38BF">
        <w:rPr>
          <w:rFonts w:ascii="Book Antiqua" w:hAnsi="Book Antiqua" w:cs="Book Antiqua" w:hint="eastAsia"/>
          <w:color w:val="000000"/>
          <w:lang w:eastAsia="zh-CN"/>
        </w:rPr>
        <w:t>376</w:t>
      </w:r>
    </w:p>
    <w:p w14:paraId="4F2688E0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145DE281" w14:textId="57AA9349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DB5560" w:rsidRPr="00C73EF1">
        <w:rPr>
          <w:rFonts w:ascii="Book Antiqua" w:eastAsia="Book Antiqua" w:hAnsi="Book Antiqua" w:cs="Book Antiqua"/>
          <w:color w:val="000000"/>
        </w:rPr>
        <w:t>Three-dimensional</w:t>
      </w:r>
      <w:r w:rsidRPr="00C73EF1">
        <w:rPr>
          <w:rFonts w:ascii="Book Antiqua" w:eastAsia="Book Antiqua" w:hAnsi="Book Antiqua" w:cs="Book Antiqua"/>
          <w:color w:val="000000"/>
        </w:rPr>
        <w:t xml:space="preserve"> printed titanium cups theoretically provide a porous</w:t>
      </w:r>
      <w:r w:rsidR="0050397E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rough surface </w:t>
      </w:r>
      <w:r w:rsidR="0050397E" w:rsidRPr="00C73EF1">
        <w:rPr>
          <w:rFonts w:ascii="Book Antiqua" w:eastAsia="Book Antiqua" w:hAnsi="Book Antiqua" w:cs="Book Antiqua"/>
          <w:color w:val="000000"/>
        </w:rPr>
        <w:t>that</w:t>
      </w:r>
      <w:r w:rsidR="00DB5560" w:rsidRPr="00C73EF1">
        <w:rPr>
          <w:rFonts w:ascii="Book Antiqua" w:eastAsia="Book Antiqua" w:hAnsi="Book Antiqua" w:cs="Book Antiqua"/>
          <w:color w:val="000000"/>
        </w:rPr>
        <w:t xml:space="preserve"> improves </w:t>
      </w:r>
      <w:r w:rsidRPr="00C73EF1">
        <w:rPr>
          <w:rFonts w:ascii="Book Antiqua" w:eastAsia="Book Antiqua" w:hAnsi="Book Antiqua" w:cs="Book Antiqua"/>
          <w:color w:val="000000"/>
        </w:rPr>
        <w:t xml:space="preserve">local vascularization and osseointegration, while avoiding stress shielding </w:t>
      </w:r>
      <w:r w:rsidR="00DB5560" w:rsidRPr="00C73EF1">
        <w:rPr>
          <w:rFonts w:ascii="Book Antiqua" w:eastAsia="Book Antiqua" w:hAnsi="Book Antiqua" w:cs="Book Antiqua"/>
          <w:color w:val="000000"/>
        </w:rPr>
        <w:t>because of the</w:t>
      </w:r>
      <w:r w:rsidRPr="00C73EF1">
        <w:rPr>
          <w:rFonts w:ascii="Book Antiqua" w:eastAsia="Book Antiqua" w:hAnsi="Book Antiqua" w:cs="Book Antiqua"/>
          <w:color w:val="000000"/>
        </w:rPr>
        <w:t xml:space="preserve"> low elastic modulus. We herein discuss the manufacturing, main features</w:t>
      </w:r>
      <w:r w:rsidR="00DB5560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clinical results </w:t>
      </w:r>
      <w:r w:rsidR="00DB5560" w:rsidRPr="00C73EF1">
        <w:rPr>
          <w:rFonts w:ascii="Book Antiqua" w:eastAsia="Book Antiqua" w:hAnsi="Book Antiqua" w:cs="Book Antiqua"/>
          <w:color w:val="000000"/>
        </w:rPr>
        <w:t>obtained with</w:t>
      </w:r>
      <w:r w:rsidRPr="00C73EF1">
        <w:rPr>
          <w:rFonts w:ascii="Book Antiqua" w:eastAsia="Book Antiqua" w:hAnsi="Book Antiqua" w:cs="Book Antiqua"/>
          <w:color w:val="000000"/>
        </w:rPr>
        <w:t xml:space="preserve"> 3D</w:t>
      </w:r>
      <w:r w:rsidR="0050397E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printed titanium </w:t>
      </w:r>
      <w:r w:rsidRPr="00C73EF1">
        <w:rPr>
          <w:rFonts w:ascii="Book Antiqua" w:eastAsia="Book Antiqua" w:hAnsi="Book Antiqua" w:cs="Book Antiqua"/>
          <w:color w:val="000000"/>
        </w:rPr>
        <w:lastRenderedPageBreak/>
        <w:t xml:space="preserve">cups, </w:t>
      </w:r>
      <w:r w:rsidR="00DB5560" w:rsidRPr="00C73EF1">
        <w:rPr>
          <w:rFonts w:ascii="Book Antiqua" w:eastAsia="Book Antiqua" w:hAnsi="Book Antiqua" w:cs="Book Antiqua"/>
          <w:color w:val="000000"/>
        </w:rPr>
        <w:t>with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DB5560" w:rsidRPr="00C73EF1">
        <w:rPr>
          <w:rFonts w:ascii="Book Antiqua" w:eastAsia="Book Antiqua" w:hAnsi="Book Antiqua" w:cs="Book Antiqua"/>
          <w:color w:val="000000"/>
        </w:rPr>
        <w:t xml:space="preserve">a </w:t>
      </w:r>
      <w:r w:rsidRPr="00C73EF1">
        <w:rPr>
          <w:rFonts w:ascii="Book Antiqua" w:eastAsia="Book Antiqua" w:hAnsi="Book Antiqua" w:cs="Book Antiqua"/>
          <w:color w:val="000000"/>
        </w:rPr>
        <w:t>focus on the open questions and possible future developments to improve this newborn device and technology.</w:t>
      </w:r>
    </w:p>
    <w:p w14:paraId="21945FC1" w14:textId="2DA42376" w:rsidR="00A77B3E" w:rsidRPr="00C73EF1" w:rsidRDefault="00543988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0A1C83" w:rsidRPr="00C73EF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3775EBE" w14:textId="105CCD52" w:rsidR="00A77B3E" w:rsidRPr="00C73EF1" w:rsidRDefault="000A1C83" w:rsidP="005F6F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color w:val="000000"/>
        </w:rPr>
        <w:t>Acetabular component loosening is one of the most frequent reasons for revision in primary total hip arthroplasty (THA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)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73EF1">
        <w:rPr>
          <w:rFonts w:ascii="Book Antiqua" w:eastAsia="Book Antiqua" w:hAnsi="Book Antiqua" w:cs="Book Antiqua"/>
          <w:color w:val="000000"/>
        </w:rPr>
        <w:t>. Uncemented third</w:t>
      </w:r>
      <w:r w:rsidR="00DB5560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generation sockets were designed to improve local vascularization and the subsequent bony ingrowth </w:t>
      </w:r>
      <w:r w:rsidR="00DB5560" w:rsidRPr="00C73EF1">
        <w:rPr>
          <w:rFonts w:ascii="Book Antiqua" w:eastAsia="Book Antiqua" w:hAnsi="Book Antiqua" w:cs="Book Antiqua"/>
          <w:color w:val="000000"/>
        </w:rPr>
        <w:t xml:space="preserve">promoted by </w:t>
      </w:r>
      <w:r w:rsidRPr="00C73EF1">
        <w:rPr>
          <w:rFonts w:ascii="Book Antiqua" w:eastAsia="Book Antiqua" w:hAnsi="Book Antiqua" w:cs="Book Antiqua"/>
          <w:color w:val="000000"/>
        </w:rPr>
        <w:t>the porosity of the cup surface and the biocompatibility of the metal alloy</w:t>
      </w:r>
      <w:r w:rsidR="00223651" w:rsidRPr="00C73E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23651" w:rsidRPr="00C73EF1">
        <w:rPr>
          <w:rFonts w:ascii="Book Antiqua" w:eastAsia="Book Antiqua" w:hAnsi="Book Antiqua" w:cs="Book Antiqua"/>
          <w:color w:val="000000"/>
        </w:rPr>
        <w:t>coating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C73EF1">
        <w:rPr>
          <w:rFonts w:ascii="Book Antiqua" w:eastAsia="Book Antiqua" w:hAnsi="Book Antiqua" w:cs="Book Antiqua"/>
          <w:color w:val="000000"/>
        </w:rPr>
        <w:t>. The long-term clinical and radiological performance</w:t>
      </w:r>
      <w:r w:rsidR="00223651" w:rsidRPr="00C73EF1">
        <w:rPr>
          <w:rFonts w:ascii="Book Antiqua" w:eastAsia="Book Antiqua" w:hAnsi="Book Antiqua" w:cs="Book Antiqua"/>
          <w:color w:val="000000"/>
        </w:rPr>
        <w:t xml:space="preserve"> and reliable safety profile</w:t>
      </w:r>
      <w:r w:rsidRPr="00C73EF1">
        <w:rPr>
          <w:rFonts w:ascii="Book Antiqua" w:eastAsia="Book Antiqua" w:hAnsi="Book Antiqua" w:cs="Book Antiqua"/>
          <w:color w:val="000000"/>
        </w:rPr>
        <w:t xml:space="preserve"> of third</w:t>
      </w:r>
      <w:r w:rsidR="00223651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generation </w:t>
      </w:r>
      <w:r w:rsidR="00223651" w:rsidRPr="00C73EF1">
        <w:rPr>
          <w:rFonts w:ascii="Book Antiqua" w:eastAsia="Book Antiqua" w:hAnsi="Book Antiqua" w:cs="Book Antiqua"/>
          <w:color w:val="000000"/>
        </w:rPr>
        <w:t>tantalum</w:t>
      </w:r>
      <w:r w:rsidR="00206BDD" w:rsidRPr="00C73EF1">
        <w:rPr>
          <w:rFonts w:ascii="Book Antiqua" w:eastAsia="Book Antiqua" w:hAnsi="Book Antiqua" w:cs="Book Antiqua"/>
          <w:color w:val="000000"/>
        </w:rPr>
        <w:t xml:space="preserve"> cups</w:t>
      </w:r>
      <w:r w:rsidRPr="00C73EF1">
        <w:rPr>
          <w:rFonts w:ascii="Book Antiqua" w:eastAsia="Book Antiqua" w:hAnsi="Book Antiqua" w:cs="Book Antiqua"/>
          <w:color w:val="000000"/>
        </w:rPr>
        <w:t xml:space="preserve"> in primary THA </w:t>
      </w:r>
      <w:r w:rsidR="00223651" w:rsidRPr="00C73EF1">
        <w:rPr>
          <w:rFonts w:ascii="Book Antiqua" w:eastAsia="Book Antiqua" w:hAnsi="Book Antiqua" w:cs="Book Antiqua"/>
          <w:color w:val="000000"/>
        </w:rPr>
        <w:t>is outstanding</w:t>
      </w:r>
      <w:r w:rsidRPr="00C73EF1">
        <w:rPr>
          <w:rFonts w:ascii="Book Antiqua" w:eastAsia="Book Antiqua" w:hAnsi="Book Antiqua" w:cs="Book Antiqua"/>
          <w:color w:val="000000"/>
        </w:rPr>
        <w:t xml:space="preserve">, even if some sporadic concerns </w:t>
      </w:r>
      <w:r w:rsidR="00223651" w:rsidRPr="00C73EF1">
        <w:rPr>
          <w:rFonts w:ascii="Book Antiqua" w:eastAsia="Book Antiqua" w:hAnsi="Book Antiqua" w:cs="Book Antiqua"/>
          <w:color w:val="000000"/>
        </w:rPr>
        <w:t xml:space="preserve">have </w:t>
      </w:r>
      <w:r w:rsidRPr="00C73EF1">
        <w:rPr>
          <w:rFonts w:ascii="Book Antiqua" w:eastAsia="Book Antiqua" w:hAnsi="Book Antiqua" w:cs="Book Antiqua"/>
          <w:color w:val="000000"/>
        </w:rPr>
        <w:t xml:space="preserve">arisen </w:t>
      </w:r>
      <w:r w:rsidR="00223651" w:rsidRPr="00C73EF1">
        <w:rPr>
          <w:rFonts w:ascii="Book Antiqua" w:eastAsia="Book Antiqua" w:hAnsi="Book Antiqua" w:cs="Book Antiqua"/>
          <w:color w:val="000000"/>
        </w:rPr>
        <w:t xml:space="preserve">after </w:t>
      </w:r>
      <w:r w:rsidRPr="00C73EF1">
        <w:rPr>
          <w:rFonts w:ascii="Book Antiqua" w:eastAsia="Book Antiqua" w:hAnsi="Book Antiqua" w:cs="Book Antiqua"/>
          <w:color w:val="000000"/>
        </w:rPr>
        <w:t xml:space="preserve">consulting registry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data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C73EF1">
        <w:rPr>
          <w:rFonts w:ascii="Book Antiqua" w:eastAsia="Book Antiqua" w:hAnsi="Book Antiqua" w:cs="Book Antiqua"/>
          <w:color w:val="000000"/>
        </w:rPr>
        <w:t xml:space="preserve">. Highly porous titanium implants were developed </w:t>
      </w:r>
      <w:r w:rsidR="002C5C37" w:rsidRPr="00C73EF1">
        <w:rPr>
          <w:rFonts w:ascii="Book Antiqua" w:eastAsia="Book Antiqua" w:hAnsi="Book Antiqua" w:cs="Book Antiqua"/>
          <w:color w:val="000000"/>
        </w:rPr>
        <w:t xml:space="preserve">based </w:t>
      </w:r>
      <w:r w:rsidRPr="00C73EF1">
        <w:rPr>
          <w:rFonts w:ascii="Book Antiqua" w:eastAsia="Book Antiqua" w:hAnsi="Book Antiqua" w:cs="Book Antiqua"/>
          <w:color w:val="000000"/>
        </w:rPr>
        <w:t xml:space="preserve">on </w:t>
      </w:r>
      <w:r w:rsidR="002C5C37"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Pr="00C73EF1">
        <w:rPr>
          <w:rFonts w:ascii="Book Antiqua" w:eastAsia="Book Antiqua" w:hAnsi="Book Antiqua" w:cs="Book Antiqua"/>
          <w:color w:val="000000"/>
        </w:rPr>
        <w:t xml:space="preserve">previous solid experience </w:t>
      </w:r>
      <w:r w:rsidR="002C5C37"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Pr="00C73EF1">
        <w:rPr>
          <w:rFonts w:ascii="Book Antiqua" w:eastAsia="Book Antiqua" w:hAnsi="Book Antiqua" w:cs="Book Antiqua"/>
          <w:color w:val="000000"/>
        </w:rPr>
        <w:t>third</w:t>
      </w:r>
      <w:r w:rsidR="002C5C37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>generation, highly porous tantalum cups</w:t>
      </w:r>
      <w:r w:rsidR="002C5C37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2C5C37" w:rsidRPr="00C73EF1">
        <w:rPr>
          <w:rFonts w:ascii="Book Antiqua" w:eastAsia="Book Antiqua" w:hAnsi="Book Antiqua" w:cs="Book Antiqua"/>
          <w:color w:val="000000"/>
        </w:rPr>
        <w:t>T</w:t>
      </w:r>
      <w:r w:rsidRPr="00C73EF1">
        <w:rPr>
          <w:rFonts w:ascii="Book Antiqua" w:eastAsia="Book Antiqua" w:hAnsi="Book Antiqua" w:cs="Book Antiqua"/>
          <w:color w:val="000000"/>
        </w:rPr>
        <w:t xml:space="preserve">he aim </w:t>
      </w:r>
      <w:r w:rsidR="002C5C37" w:rsidRPr="00C73EF1">
        <w:rPr>
          <w:rFonts w:ascii="Book Antiqua" w:eastAsia="Book Antiqua" w:hAnsi="Book Antiqua" w:cs="Book Antiqua"/>
          <w:color w:val="000000"/>
        </w:rPr>
        <w:t xml:space="preserve">was </w:t>
      </w:r>
      <w:r w:rsidRPr="00C73EF1">
        <w:rPr>
          <w:rFonts w:ascii="Book Antiqua" w:eastAsia="Book Antiqua" w:hAnsi="Book Antiqua" w:cs="Book Antiqua"/>
          <w:color w:val="000000"/>
        </w:rPr>
        <w:t xml:space="preserve">to overcome drawbacks related to </w:t>
      </w:r>
      <w:r w:rsidR="002C5C37" w:rsidRPr="00C73EF1">
        <w:rPr>
          <w:rFonts w:ascii="Book Antiqua" w:eastAsia="Book Antiqua" w:hAnsi="Book Antiqua" w:cs="Book Antiqua"/>
          <w:color w:val="000000"/>
        </w:rPr>
        <w:t xml:space="preserve">the cost of </w:t>
      </w:r>
      <w:r w:rsidRPr="00C73EF1">
        <w:rPr>
          <w:rFonts w:ascii="Book Antiqua" w:eastAsia="Book Antiqua" w:hAnsi="Book Antiqua" w:cs="Book Antiqua"/>
          <w:color w:val="000000"/>
        </w:rPr>
        <w:t>tantalum</w:t>
      </w:r>
      <w:r w:rsidR="002C5C37" w:rsidRPr="00C73EF1">
        <w:rPr>
          <w:rFonts w:ascii="Book Antiqua" w:eastAsia="Book Antiqua" w:hAnsi="Book Antiqua" w:cs="Book Antiqua"/>
          <w:color w:val="000000"/>
        </w:rPr>
        <w:t>, which is a</w:t>
      </w:r>
      <w:r w:rsidRPr="00C73EF1">
        <w:rPr>
          <w:rFonts w:ascii="Book Antiqua" w:eastAsia="Book Antiqua" w:hAnsi="Book Antiqua" w:cs="Book Antiqua"/>
          <w:color w:val="000000"/>
        </w:rPr>
        <w:t xml:space="preserve"> rare metal. </w:t>
      </w:r>
      <w:r w:rsidR="002C5C37" w:rsidRPr="00C73EF1">
        <w:rPr>
          <w:rFonts w:ascii="Book Antiqua" w:eastAsia="Book Antiqua" w:hAnsi="Book Antiqua" w:cs="Book Antiqua"/>
          <w:color w:val="000000"/>
        </w:rPr>
        <w:t xml:space="preserve">3D printed cups are a specific </w:t>
      </w:r>
      <w:r w:rsidRPr="00C73EF1">
        <w:rPr>
          <w:rFonts w:ascii="Book Antiqua" w:eastAsia="Book Antiqua" w:hAnsi="Book Antiqua" w:cs="Book Antiqua"/>
          <w:color w:val="000000"/>
        </w:rPr>
        <w:t xml:space="preserve">stand-alone type of highly porous titanium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cups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2C5C37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While the</w:t>
      </w:r>
      <w:r w:rsidR="004D4D4F" w:rsidRPr="00C73EF1">
        <w:rPr>
          <w:rFonts w:ascii="Book Antiqua" w:eastAsia="Book Antiqua" w:hAnsi="Book Antiqua" w:cs="Book Antiqua"/>
          <w:color w:val="000000"/>
        </w:rPr>
        <w:t>y</w:t>
      </w:r>
      <w:r w:rsidRPr="00C73EF1">
        <w:rPr>
          <w:rFonts w:ascii="Book Antiqua" w:eastAsia="Book Antiqua" w:hAnsi="Book Antiqua" w:cs="Book Antiqua"/>
          <w:color w:val="000000"/>
        </w:rPr>
        <w:t xml:space="preserve"> share </w:t>
      </w:r>
      <w:r w:rsidR="002C5C37" w:rsidRPr="00C73EF1">
        <w:rPr>
          <w:rFonts w:ascii="Book Antiqua" w:eastAsia="Book Antiqua" w:hAnsi="Book Antiqua" w:cs="Book Antiqua"/>
          <w:color w:val="000000"/>
        </w:rPr>
        <w:t xml:space="preserve">the material and porosity </w:t>
      </w:r>
      <w:r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="002C5C37" w:rsidRPr="00C73EF1">
        <w:rPr>
          <w:rFonts w:ascii="Book Antiqua" w:eastAsia="Book Antiqua" w:hAnsi="Book Antiqua" w:cs="Book Antiqua"/>
          <w:color w:val="000000"/>
        </w:rPr>
        <w:t xml:space="preserve">other </w:t>
      </w:r>
      <w:r w:rsidRPr="00C73EF1">
        <w:rPr>
          <w:rFonts w:ascii="Book Antiqua" w:eastAsia="Book Antiqua" w:hAnsi="Book Antiqua" w:cs="Book Antiqua"/>
          <w:color w:val="000000"/>
        </w:rPr>
        <w:t xml:space="preserve">highly porous titanium cups, </w:t>
      </w:r>
      <w:r w:rsidR="004D4D4F" w:rsidRPr="00C73EF1">
        <w:rPr>
          <w:rFonts w:ascii="Book Antiqua" w:eastAsia="Book Antiqua" w:hAnsi="Book Antiqua" w:cs="Book Antiqua"/>
          <w:color w:val="000000"/>
        </w:rPr>
        <w:t>because of</w:t>
      </w:r>
      <w:r w:rsidRPr="00C73EF1">
        <w:rPr>
          <w:rFonts w:ascii="Book Antiqua" w:eastAsia="Book Antiqua" w:hAnsi="Book Antiqua" w:cs="Book Antiqua"/>
          <w:color w:val="000000"/>
        </w:rPr>
        <w:t xml:space="preserve"> additive manufacturing, 3D printed cups </w:t>
      </w:r>
      <w:r w:rsidR="004D4D4F" w:rsidRPr="00C73EF1">
        <w:rPr>
          <w:rFonts w:ascii="Book Antiqua" w:eastAsia="Book Antiqua" w:hAnsi="Book Antiqua" w:cs="Book Antiqua"/>
          <w:color w:val="000000"/>
        </w:rPr>
        <w:t xml:space="preserve">have </w:t>
      </w:r>
      <w:r w:rsidRPr="00C73EF1">
        <w:rPr>
          <w:rFonts w:ascii="Book Antiqua" w:eastAsia="Book Antiqua" w:hAnsi="Book Antiqua" w:cs="Book Antiqua"/>
          <w:color w:val="000000"/>
        </w:rPr>
        <w:t xml:space="preserve">larger pore sizes and higher porosity, reproducing trabecular bone-like elastic modulus in unique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monoblock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implants with no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coatings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73EF1">
        <w:rPr>
          <w:rFonts w:ascii="Book Antiqua" w:eastAsia="Book Antiqua" w:hAnsi="Book Antiqua" w:cs="Book Antiqua"/>
          <w:color w:val="000000"/>
        </w:rPr>
        <w:t>. 3D</w:t>
      </w:r>
      <w:r w:rsidR="004D4D4F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printed cups may exhibit differences in the surface and </w:t>
      </w:r>
      <w:r w:rsidR="00FB7A07" w:rsidRPr="00C73EF1">
        <w:rPr>
          <w:rFonts w:ascii="Book Antiqua" w:eastAsia="Book Antiqua" w:hAnsi="Book Antiqua" w:cs="Book Antiqua"/>
          <w:color w:val="000000"/>
        </w:rPr>
        <w:t>beyond the surface</w:t>
      </w:r>
      <w:r w:rsidR="002D0AEA">
        <w:rPr>
          <w:rFonts w:ascii="Book Antiqua" w:eastAsia="Book Antiqua" w:hAnsi="Book Antiqua" w:cs="Book Antiqua"/>
          <w:color w:val="000000"/>
        </w:rPr>
        <w:t xml:space="preserve"> with </w:t>
      </w:r>
      <w:r w:rsidRPr="00C73EF1">
        <w:rPr>
          <w:rFonts w:ascii="Book Antiqua" w:eastAsia="Book Antiqua" w:hAnsi="Book Antiqua" w:cs="Book Antiqua"/>
          <w:color w:val="000000"/>
        </w:rPr>
        <w:t xml:space="preserve">different biological advantages </w:t>
      </w:r>
      <w:r w:rsidR="004D4D4F" w:rsidRPr="00C73EF1">
        <w:rPr>
          <w:rFonts w:ascii="Book Antiqua" w:eastAsia="Book Antiqua" w:hAnsi="Book Antiqua" w:cs="Book Antiqua"/>
          <w:color w:val="000000"/>
        </w:rPr>
        <w:t xml:space="preserve">than </w:t>
      </w:r>
      <w:r w:rsidRPr="00C73EF1">
        <w:rPr>
          <w:rFonts w:ascii="Book Antiqua" w:eastAsia="Book Antiqua" w:hAnsi="Book Antiqua" w:cs="Book Antiqua"/>
          <w:color w:val="000000"/>
        </w:rPr>
        <w:t xml:space="preserve">traditionally manufactured highly porous titanium cups, </w:t>
      </w:r>
      <w:r w:rsidR="004D4D4F" w:rsidRPr="00C73EF1">
        <w:rPr>
          <w:rFonts w:ascii="Book Antiqua" w:eastAsia="Book Antiqua" w:hAnsi="Book Antiqua" w:cs="Book Antiqua"/>
          <w:color w:val="000000"/>
        </w:rPr>
        <w:t xml:space="preserve">including </w:t>
      </w:r>
      <w:r w:rsidRPr="00C73EF1">
        <w:rPr>
          <w:rFonts w:ascii="Book Antiqua" w:eastAsia="Book Antiqua" w:hAnsi="Book Antiqua" w:cs="Book Antiqua"/>
          <w:color w:val="000000"/>
        </w:rPr>
        <w:t>improved osseointegration, reduced stress shielding</w:t>
      </w:r>
      <w:r w:rsidR="004D4D4F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</w:t>
      </w:r>
      <w:r w:rsidR="004D4D4F" w:rsidRPr="00C73EF1">
        <w:rPr>
          <w:rFonts w:ascii="Book Antiqua" w:eastAsia="Book Antiqua" w:hAnsi="Book Antiqua" w:cs="Book Antiqua"/>
          <w:color w:val="000000"/>
        </w:rPr>
        <w:t xml:space="preserve">have </w:t>
      </w:r>
      <w:r w:rsidRPr="00C73EF1">
        <w:rPr>
          <w:rFonts w:ascii="Book Antiqua" w:eastAsia="Book Antiqua" w:hAnsi="Book Antiqua" w:cs="Book Antiqua"/>
          <w:color w:val="000000"/>
        </w:rPr>
        <w:t xml:space="preserve">unique failure modalities like cracking and ion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release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2,5]</w:t>
      </w:r>
      <w:r w:rsidRPr="00C73EF1">
        <w:rPr>
          <w:rFonts w:ascii="Book Antiqua" w:eastAsia="Book Antiqua" w:hAnsi="Book Antiqua" w:cs="Book Antiqua"/>
          <w:color w:val="000000"/>
        </w:rPr>
        <w:t>.</w:t>
      </w:r>
    </w:p>
    <w:p w14:paraId="1E6DE1F8" w14:textId="77777777" w:rsidR="00543988" w:rsidRPr="00C73EF1" w:rsidRDefault="00543988" w:rsidP="00543988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57A9DBA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  <w:u w:val="single"/>
        </w:rPr>
      </w:pPr>
      <w:r w:rsidRPr="00C73EF1">
        <w:rPr>
          <w:rFonts w:ascii="Book Antiqua" w:eastAsia="Book Antiqua" w:hAnsi="Book Antiqua" w:cs="Book Antiqua"/>
          <w:b/>
          <w:bCs/>
          <w:color w:val="000000"/>
          <w:u w:val="single"/>
        </w:rPr>
        <w:t>MANUFACTURING TECHNIQUES</w:t>
      </w:r>
    </w:p>
    <w:p w14:paraId="1F15CD92" w14:textId="0C10CDD4" w:rsidR="00A77B3E" w:rsidRPr="00C73EF1" w:rsidRDefault="000A1C83" w:rsidP="005F6F4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3D printed cups are produced using additive manufacturing, an industrial process </w:t>
      </w:r>
      <w:r w:rsidR="004D4D4F" w:rsidRPr="00C73EF1">
        <w:rPr>
          <w:rFonts w:ascii="Book Antiqua" w:eastAsia="Book Antiqua" w:hAnsi="Book Antiqua" w:cs="Book Antiqua"/>
          <w:color w:val="000000"/>
        </w:rPr>
        <w:t xml:space="preserve">that </w:t>
      </w:r>
      <w:r w:rsidRPr="00C73EF1">
        <w:rPr>
          <w:rFonts w:ascii="Book Antiqua" w:eastAsia="Book Antiqua" w:hAnsi="Book Antiqua" w:cs="Book Antiqua"/>
          <w:color w:val="000000"/>
        </w:rPr>
        <w:t>transform</w:t>
      </w:r>
      <w:r w:rsidR="004D4D4F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 3D computer models into devices by layer-on-layer, titanium alloy </w:t>
      </w:r>
      <w:r w:rsidR="004D4D4F" w:rsidRPr="00C73EF1">
        <w:rPr>
          <w:rFonts w:ascii="Book Antiqua" w:eastAsia="Book Antiqua" w:hAnsi="Book Antiqua" w:cs="Book Antiqua"/>
          <w:color w:val="000000"/>
        </w:rPr>
        <w:t>powder-</w:t>
      </w:r>
      <w:r w:rsidRPr="00C73EF1">
        <w:rPr>
          <w:rFonts w:ascii="Book Antiqua" w:eastAsia="Book Antiqua" w:hAnsi="Book Antiqua" w:cs="Book Antiqua"/>
          <w:color w:val="000000"/>
        </w:rPr>
        <w:t xml:space="preserve">based fusion technology. This production </w:t>
      </w:r>
      <w:r w:rsidR="004D4D4F" w:rsidRPr="00C73EF1">
        <w:rPr>
          <w:rFonts w:ascii="Book Antiqua" w:eastAsia="Book Antiqua" w:hAnsi="Book Antiqua" w:cs="Book Antiqua"/>
          <w:color w:val="000000"/>
        </w:rPr>
        <w:t xml:space="preserve">method </w:t>
      </w:r>
      <w:r w:rsidRPr="00C73EF1">
        <w:rPr>
          <w:rFonts w:ascii="Book Antiqua" w:eastAsia="Book Antiqua" w:hAnsi="Book Antiqua" w:cs="Book Antiqua"/>
          <w:color w:val="000000"/>
        </w:rPr>
        <w:t xml:space="preserve">is </w:t>
      </w:r>
      <w:r w:rsidR="004D4D4F" w:rsidRPr="00C73EF1">
        <w:rPr>
          <w:rFonts w:ascii="Book Antiqua" w:eastAsia="Book Antiqua" w:hAnsi="Book Antiqua" w:cs="Book Antiqua"/>
          <w:color w:val="000000"/>
        </w:rPr>
        <w:t xml:space="preserve">very </w:t>
      </w:r>
      <w:r w:rsidRPr="00C73EF1">
        <w:rPr>
          <w:rFonts w:ascii="Book Antiqua" w:eastAsia="Book Antiqua" w:hAnsi="Book Antiqua" w:cs="Book Antiqua"/>
          <w:color w:val="000000"/>
        </w:rPr>
        <w:t xml:space="preserve">different from the </w:t>
      </w:r>
      <w:r w:rsidR="004D4D4F" w:rsidRPr="00C73EF1">
        <w:rPr>
          <w:rFonts w:ascii="Book Antiqua" w:eastAsia="Book Antiqua" w:hAnsi="Book Antiqua" w:cs="Book Antiqua"/>
          <w:color w:val="000000"/>
        </w:rPr>
        <w:t xml:space="preserve">manufacturing of </w:t>
      </w:r>
      <w:r w:rsidRPr="00C73EF1">
        <w:rPr>
          <w:rFonts w:ascii="Book Antiqua" w:eastAsia="Book Antiqua" w:hAnsi="Book Antiqua" w:cs="Book Antiqua"/>
          <w:color w:val="000000"/>
        </w:rPr>
        <w:t>traditional implant</w:t>
      </w:r>
      <w:r w:rsidR="004D4D4F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, usually </w:t>
      </w:r>
      <w:r w:rsidR="00047EDE" w:rsidRPr="00C73EF1">
        <w:rPr>
          <w:rFonts w:ascii="Book Antiqua" w:eastAsia="Book Antiqua" w:hAnsi="Book Antiqua" w:cs="Book Antiqua"/>
          <w:color w:val="000000"/>
        </w:rPr>
        <w:t xml:space="preserve">by </w:t>
      </w:r>
      <w:r w:rsidRPr="00C73EF1">
        <w:rPr>
          <w:rFonts w:ascii="Book Antiqua" w:eastAsia="Book Antiqua" w:hAnsi="Book Antiqua" w:cs="Book Antiqua"/>
          <w:color w:val="000000"/>
        </w:rPr>
        <w:t>subtracting machinery and form</w:t>
      </w:r>
      <w:r w:rsidR="00047EDE" w:rsidRPr="00C73EF1">
        <w:rPr>
          <w:rFonts w:ascii="Book Antiqua" w:eastAsia="Book Antiqua" w:hAnsi="Book Antiqua" w:cs="Book Antiqua"/>
          <w:color w:val="000000"/>
        </w:rPr>
        <w:t>ing</w:t>
      </w:r>
      <w:r w:rsidRPr="00C73EF1">
        <w:rPr>
          <w:rFonts w:ascii="Book Antiqua" w:eastAsia="Book Antiqua" w:hAnsi="Book Antiqua" w:cs="Book Antiqua"/>
          <w:color w:val="000000"/>
        </w:rPr>
        <w:t>. Additive manufacturing is particularly suitable for custom made implants, complex geometries</w:t>
      </w:r>
      <w:r w:rsidR="004B0BA8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diverse surfaces</w:t>
      </w:r>
      <w:r w:rsidR="002D0AEA">
        <w:rPr>
          <w:rFonts w:ascii="Book Antiqua" w:eastAsia="Book Antiqua" w:hAnsi="Book Antiqua" w:cs="Book Antiqua"/>
          <w:color w:val="000000"/>
        </w:rPr>
        <w:t>, even with</w:t>
      </w:r>
      <w:r w:rsidR="004B0BA8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serial production</w:t>
      </w:r>
      <w:r w:rsidR="002D0AEA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2D0AEA">
        <w:rPr>
          <w:rFonts w:ascii="Book Antiqua" w:eastAsia="Book Antiqua" w:hAnsi="Book Antiqua" w:cs="Book Antiqua"/>
          <w:color w:val="000000"/>
        </w:rPr>
        <w:t>On the other side,</w:t>
      </w:r>
      <w:r w:rsidRPr="00C73EF1">
        <w:rPr>
          <w:rFonts w:ascii="Book Antiqua" w:eastAsia="Book Antiqua" w:hAnsi="Book Antiqua" w:cs="Book Antiqua"/>
          <w:color w:val="000000"/>
        </w:rPr>
        <w:t xml:space="preserve"> conventional techniques are mainly limited to mass production and off-the shelf devices </w:t>
      </w:r>
      <w:r w:rsidR="004B0BA8" w:rsidRPr="00C73EF1">
        <w:rPr>
          <w:rFonts w:ascii="Book Antiqua" w:eastAsia="Book Antiqua" w:hAnsi="Book Antiqua" w:cs="Book Antiqua"/>
          <w:color w:val="000000"/>
        </w:rPr>
        <w:t xml:space="preserve">because of </w:t>
      </w:r>
      <w:r w:rsidRPr="00C73EF1">
        <w:rPr>
          <w:rFonts w:ascii="Book Antiqua" w:eastAsia="Book Antiqua" w:hAnsi="Book Antiqua" w:cs="Book Antiqua"/>
          <w:color w:val="000000"/>
        </w:rPr>
        <w:t xml:space="preserve">manufacturing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constraints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73EF1">
        <w:rPr>
          <w:rFonts w:ascii="Book Antiqua" w:eastAsia="Book Antiqua" w:hAnsi="Book Antiqua" w:cs="Book Antiqua"/>
          <w:color w:val="000000"/>
        </w:rPr>
        <w:t xml:space="preserve">. These features allow additive manufacturing </w:t>
      </w:r>
      <w:r w:rsidRPr="00C73EF1">
        <w:rPr>
          <w:rFonts w:ascii="Book Antiqua" w:eastAsia="Book Antiqua" w:hAnsi="Book Antiqua" w:cs="Book Antiqua"/>
          <w:color w:val="000000"/>
        </w:rPr>
        <w:lastRenderedPageBreak/>
        <w:t xml:space="preserve">devices to integrate surface porosity </w:t>
      </w:r>
      <w:r w:rsidR="00924EC7" w:rsidRPr="00C73EF1">
        <w:rPr>
          <w:rFonts w:ascii="Book Antiqua" w:eastAsia="Book Antiqua" w:hAnsi="Book Antiqua" w:cs="Book Antiqua"/>
          <w:color w:val="000000"/>
        </w:rPr>
        <w:t>with</w:t>
      </w:r>
      <w:r w:rsidRPr="00C73EF1">
        <w:rPr>
          <w:rFonts w:ascii="Book Antiqua" w:eastAsia="Book Antiqua" w:hAnsi="Book Antiqua" w:cs="Book Antiqua"/>
          <w:color w:val="000000"/>
        </w:rPr>
        <w:t xml:space="preserve">in a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monoblock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implant, </w:t>
      </w:r>
      <w:r w:rsidR="00924EC7" w:rsidRPr="00C73EF1">
        <w:rPr>
          <w:rFonts w:ascii="Book Antiqua" w:eastAsia="Book Antiqua" w:hAnsi="Book Antiqua" w:cs="Book Antiqua"/>
          <w:color w:val="000000"/>
        </w:rPr>
        <w:t xml:space="preserve">which </w:t>
      </w:r>
      <w:r w:rsidRPr="00C73EF1">
        <w:rPr>
          <w:rFonts w:ascii="Book Antiqua" w:eastAsia="Book Antiqua" w:hAnsi="Book Antiqua" w:cs="Book Antiqua"/>
          <w:color w:val="000000"/>
        </w:rPr>
        <w:t>improv</w:t>
      </w:r>
      <w:r w:rsidR="00924EC7" w:rsidRPr="00C73EF1">
        <w:rPr>
          <w:rFonts w:ascii="Book Antiqua" w:eastAsia="Book Antiqua" w:hAnsi="Book Antiqua" w:cs="Book Antiqua"/>
          <w:color w:val="000000"/>
        </w:rPr>
        <w:t>es</w:t>
      </w:r>
      <w:r w:rsidRPr="00C73EF1">
        <w:rPr>
          <w:rFonts w:ascii="Book Antiqua" w:eastAsia="Book Antiqua" w:hAnsi="Book Antiqua" w:cs="Book Antiqua"/>
          <w:color w:val="000000"/>
        </w:rPr>
        <w:t xml:space="preserve"> osseointegration and potentially reduc</w:t>
      </w:r>
      <w:r w:rsidR="00924EC7" w:rsidRPr="00C73EF1">
        <w:rPr>
          <w:rFonts w:ascii="Book Antiqua" w:eastAsia="Book Antiqua" w:hAnsi="Book Antiqua" w:cs="Book Antiqua"/>
          <w:color w:val="000000"/>
        </w:rPr>
        <w:t>es</w:t>
      </w:r>
      <w:r w:rsidRPr="00C73EF1">
        <w:rPr>
          <w:rFonts w:ascii="Book Antiqua" w:eastAsia="Book Antiqua" w:hAnsi="Book Antiqua" w:cs="Book Antiqua"/>
          <w:color w:val="000000"/>
        </w:rPr>
        <w:t xml:space="preserve"> stress shielding by mimicking the stiffness of the periprosthetic bone </w:t>
      </w:r>
      <w:r w:rsidR="00543988" w:rsidRPr="00C73EF1">
        <w:rPr>
          <w:rFonts w:ascii="Book Antiqua" w:eastAsia="Book Antiqua" w:hAnsi="Book Antiqua" w:cs="Book Antiqua"/>
          <w:color w:val="000000"/>
        </w:rPr>
        <w:t>(</w:t>
      </w:r>
      <w:r w:rsidRPr="00C73EF1">
        <w:rPr>
          <w:rFonts w:ascii="Book Antiqua" w:eastAsia="Book Antiqua" w:hAnsi="Book Antiqua" w:cs="Book Antiqua"/>
          <w:color w:val="000000"/>
        </w:rPr>
        <w:t>Figure 1</w:t>
      </w:r>
      <w:r w:rsidR="00543988" w:rsidRPr="00C73EF1">
        <w:rPr>
          <w:rFonts w:ascii="Book Antiqua" w:eastAsia="Book Antiqua" w:hAnsi="Book Antiqua" w:cs="Book Antiqua"/>
          <w:color w:val="000000"/>
        </w:rPr>
        <w:t>)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4B0BA8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The additive manufacturing process is </w:t>
      </w:r>
      <w:r w:rsidR="00974EB3" w:rsidRPr="00C73EF1">
        <w:rPr>
          <w:rFonts w:ascii="Book Antiqua" w:eastAsia="Book Antiqua" w:hAnsi="Book Antiqua" w:cs="Book Antiqua"/>
          <w:color w:val="000000"/>
        </w:rPr>
        <w:t xml:space="preserve">a </w:t>
      </w:r>
      <w:r w:rsidRPr="00C73EF1">
        <w:rPr>
          <w:rFonts w:ascii="Book Antiqua" w:eastAsia="Book Antiqua" w:hAnsi="Book Antiqua" w:cs="Book Antiqua"/>
          <w:color w:val="000000"/>
        </w:rPr>
        <w:t>powder bed fusion technology</w:t>
      </w:r>
      <w:r w:rsidR="00924EC7" w:rsidRPr="00C73EF1">
        <w:rPr>
          <w:rFonts w:ascii="Book Antiqua" w:eastAsia="Book Antiqua" w:hAnsi="Book Antiqua" w:cs="Book Antiqua"/>
          <w:color w:val="000000"/>
        </w:rPr>
        <w:t xml:space="preserve"> that </w:t>
      </w:r>
      <w:r w:rsidR="0078556B" w:rsidRPr="00C73EF1">
        <w:rPr>
          <w:rFonts w:ascii="Book Antiqua" w:eastAsia="Book Antiqua" w:hAnsi="Book Antiqua" w:cs="Book Antiqua"/>
          <w:color w:val="000000"/>
        </w:rPr>
        <w:t>adopts electron beam</w:t>
      </w:r>
      <w:r w:rsidR="004575B2" w:rsidRPr="00C73EF1">
        <w:rPr>
          <w:rFonts w:ascii="Book Antiqua" w:eastAsia="Book Antiqua" w:hAnsi="Book Antiqua" w:cs="Book Antiqua"/>
          <w:color w:val="000000"/>
        </w:rPr>
        <w:t xml:space="preserve"> melting</w:t>
      </w:r>
      <w:r w:rsidR="0078556B" w:rsidRPr="00C73EF1">
        <w:rPr>
          <w:rFonts w:ascii="Book Antiqua" w:eastAsia="Book Antiqua" w:hAnsi="Book Antiqua" w:cs="Book Antiqua"/>
          <w:color w:val="000000"/>
        </w:rPr>
        <w:t xml:space="preserve"> (EBM) and/or laser beam</w:t>
      </w:r>
      <w:r w:rsidR="00CC12C9" w:rsidRPr="00C73EF1">
        <w:rPr>
          <w:rFonts w:ascii="Book Antiqua" w:eastAsia="Book Antiqua" w:hAnsi="Book Antiqua" w:cs="Book Antiqua"/>
          <w:color w:val="000000"/>
        </w:rPr>
        <w:t xml:space="preserve"> melting</w:t>
      </w:r>
      <w:r w:rsidR="0078556B" w:rsidRPr="00C73EF1">
        <w:rPr>
          <w:rFonts w:ascii="Book Antiqua" w:eastAsia="Book Antiqua" w:hAnsi="Book Antiqua" w:cs="Book Antiqua"/>
          <w:color w:val="000000"/>
        </w:rPr>
        <w:t xml:space="preserve"> (SLM) </w:t>
      </w:r>
      <w:r w:rsidRPr="00C73EF1">
        <w:rPr>
          <w:rFonts w:ascii="Book Antiqua" w:eastAsia="Book Antiqua" w:hAnsi="Book Antiqua" w:cs="Book Antiqua"/>
          <w:color w:val="000000"/>
        </w:rPr>
        <w:t>energy sources for</w:t>
      </w:r>
      <w:r w:rsidR="0078556B" w:rsidRPr="00C73EF1">
        <w:rPr>
          <w:rFonts w:ascii="Book Antiqua" w:eastAsia="Book Antiqua" w:hAnsi="Book Antiqua" w:cs="Book Antiqua"/>
          <w:color w:val="000000"/>
        </w:rPr>
        <w:t xml:space="preserve"> producing</w:t>
      </w:r>
      <w:r w:rsidRPr="00C73EF1">
        <w:rPr>
          <w:rFonts w:ascii="Book Antiqua" w:eastAsia="Book Antiqua" w:hAnsi="Book Antiqua" w:cs="Book Antiqua"/>
          <w:color w:val="000000"/>
        </w:rPr>
        <w:t xml:space="preserve"> titanium alloy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cup</w:t>
      </w:r>
      <w:r w:rsidR="00EB22B2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78556B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Both techniques start </w:t>
      </w:r>
      <w:r w:rsidR="0078556B"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Pr="00C73EF1">
        <w:rPr>
          <w:rFonts w:ascii="Book Antiqua" w:eastAsia="Book Antiqua" w:hAnsi="Book Antiqua" w:cs="Book Antiqua"/>
          <w:color w:val="000000"/>
        </w:rPr>
        <w:t xml:space="preserve">a titanium alloy powder, whose chemical and physical properties are chosen </w:t>
      </w:r>
      <w:r w:rsidR="00974EB3" w:rsidRPr="00C73EF1">
        <w:rPr>
          <w:rFonts w:ascii="Book Antiqua" w:eastAsia="Book Antiqua" w:hAnsi="Book Antiqua" w:cs="Book Antiqua"/>
          <w:color w:val="000000"/>
        </w:rPr>
        <w:t xml:space="preserve">as a </w:t>
      </w:r>
      <w:r w:rsidRPr="00C73EF1">
        <w:rPr>
          <w:rFonts w:ascii="Book Antiqua" w:eastAsia="Book Antiqua" w:hAnsi="Book Antiqua" w:cs="Book Antiqua"/>
          <w:color w:val="000000"/>
        </w:rPr>
        <w:t xml:space="preserve">function of the production technique and the powder bed fusion technology. The powder can be processed </w:t>
      </w:r>
      <w:r w:rsidR="00974EB3" w:rsidRPr="00C73EF1">
        <w:rPr>
          <w:rFonts w:ascii="Book Antiqua" w:eastAsia="Book Antiqua" w:hAnsi="Book Antiqua" w:cs="Book Antiqua"/>
          <w:color w:val="000000"/>
        </w:rPr>
        <w:t xml:space="preserve">using a </w:t>
      </w:r>
      <w:r w:rsidR="00543988" w:rsidRPr="00C73EF1">
        <w:rPr>
          <w:rFonts w:ascii="Book Antiqua" w:eastAsia="Book Antiqua" w:hAnsi="Book Antiqua" w:cs="Book Antiqua"/>
          <w:color w:val="000000"/>
        </w:rPr>
        <w:t>computer-aided design (</w:t>
      </w:r>
      <w:r w:rsidRPr="00C73EF1">
        <w:rPr>
          <w:rFonts w:ascii="Book Antiqua" w:eastAsia="Book Antiqua" w:hAnsi="Book Antiqua" w:cs="Book Antiqua"/>
          <w:color w:val="000000"/>
        </w:rPr>
        <w:t>CAD</w:t>
      </w:r>
      <w:r w:rsidR="00543988" w:rsidRPr="00C73EF1">
        <w:rPr>
          <w:rFonts w:ascii="Book Antiqua" w:eastAsia="Book Antiqua" w:hAnsi="Book Antiqua" w:cs="Book Antiqua"/>
          <w:color w:val="000000"/>
        </w:rPr>
        <w:t>)</w:t>
      </w:r>
      <w:r w:rsidRPr="00C73EF1">
        <w:rPr>
          <w:rFonts w:ascii="Book Antiqua" w:eastAsia="Book Antiqua" w:hAnsi="Book Antiqua" w:cs="Book Antiqua"/>
          <w:color w:val="000000"/>
        </w:rPr>
        <w:t xml:space="preserve"> model. The device is produced by a beam, </w:t>
      </w:r>
      <w:r w:rsidR="00974EB3"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Pr="00C73EF1">
        <w:rPr>
          <w:rFonts w:ascii="Book Antiqua" w:eastAsia="Book Antiqua" w:hAnsi="Book Antiqua" w:cs="Book Antiqua"/>
          <w:color w:val="000000"/>
        </w:rPr>
        <w:t>melting and bonding the powder layer after layer</w:t>
      </w:r>
      <w:r w:rsidR="00974EB3" w:rsidRPr="00C73EF1">
        <w:rPr>
          <w:rFonts w:ascii="Book Antiqua" w:eastAsia="Book Antiqua" w:hAnsi="Book Antiqua" w:cs="Book Antiqua"/>
          <w:color w:val="000000"/>
        </w:rPr>
        <w:t xml:space="preserve"> with precisely </w:t>
      </w:r>
      <w:r w:rsidRPr="00C73EF1">
        <w:rPr>
          <w:rFonts w:ascii="Book Antiqua" w:eastAsia="Book Antiqua" w:hAnsi="Book Antiqua" w:cs="Book Antiqua"/>
          <w:color w:val="000000"/>
        </w:rPr>
        <w:t>controlled</w:t>
      </w:r>
      <w:r w:rsidR="00974EB3" w:rsidRPr="00C73E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74EB3" w:rsidRPr="00C73EF1">
        <w:rPr>
          <w:rFonts w:ascii="Book Antiqua" w:eastAsia="Book Antiqua" w:hAnsi="Book Antiqua" w:cs="Book Antiqua"/>
          <w:color w:val="000000"/>
        </w:rPr>
        <w:t>cooling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4EB3" w:rsidRPr="00C73EF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C73EF1">
        <w:rPr>
          <w:rFonts w:ascii="Book Antiqua" w:eastAsia="Book Antiqua" w:hAnsi="Book Antiqua" w:cs="Book Antiqua"/>
          <w:color w:val="000000"/>
        </w:rPr>
        <w:t>.</w:t>
      </w:r>
    </w:p>
    <w:p w14:paraId="0EDF92F2" w14:textId="18CC5F0E" w:rsidR="00A77B3E" w:rsidRPr="00C73EF1" w:rsidRDefault="000A1C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Some important differences exist between the two main additive manufacturing technologies. EBM technology is driven by a higher power source, </w:t>
      </w:r>
      <w:r w:rsidR="00974EB3" w:rsidRPr="00C73EF1">
        <w:rPr>
          <w:rFonts w:ascii="Book Antiqua" w:eastAsia="Book Antiqua" w:hAnsi="Book Antiqua" w:cs="Book Antiqua"/>
          <w:color w:val="000000"/>
        </w:rPr>
        <w:t>requires</w:t>
      </w:r>
      <w:r w:rsidRPr="00C73EF1">
        <w:rPr>
          <w:rFonts w:ascii="Book Antiqua" w:eastAsia="Book Antiqua" w:hAnsi="Book Antiqua" w:cs="Book Antiqua"/>
          <w:color w:val="000000"/>
        </w:rPr>
        <w:t xml:space="preserve"> a vacuum chamber at 600-1000°C, </w:t>
      </w:r>
      <w:r w:rsidR="00974EB3" w:rsidRPr="00C73EF1">
        <w:rPr>
          <w:rFonts w:ascii="Book Antiqua" w:eastAsia="Book Antiqua" w:hAnsi="Book Antiqua" w:cs="Book Antiqua"/>
          <w:color w:val="000000"/>
        </w:rPr>
        <w:t xml:space="preserve">and is </w:t>
      </w:r>
      <w:r w:rsidRPr="00C73EF1">
        <w:rPr>
          <w:rFonts w:ascii="Book Antiqua" w:eastAsia="Book Antiqua" w:hAnsi="Book Antiqua" w:cs="Book Antiqua"/>
          <w:color w:val="000000"/>
        </w:rPr>
        <w:t xml:space="preserve">controlled by electromagnetic lenses </w:t>
      </w:r>
      <w:r w:rsidR="00974EB3" w:rsidRPr="00C73EF1">
        <w:rPr>
          <w:rFonts w:ascii="Book Antiqua" w:eastAsia="Book Antiqua" w:hAnsi="Book Antiqua" w:cs="Book Antiqua"/>
          <w:color w:val="000000"/>
        </w:rPr>
        <w:t xml:space="preserve">that </w:t>
      </w:r>
      <w:r w:rsidRPr="00C73EF1">
        <w:rPr>
          <w:rFonts w:ascii="Book Antiqua" w:eastAsia="Book Antiqua" w:hAnsi="Book Antiqua" w:cs="Book Antiqua"/>
          <w:color w:val="000000"/>
        </w:rPr>
        <w:t xml:space="preserve">focus the beam, which is regulated by </w:t>
      </w:r>
      <w:r w:rsidR="00974EB3" w:rsidRPr="00C73EF1">
        <w:rPr>
          <w:rFonts w:ascii="Book Antiqua" w:eastAsia="Book Antiqua" w:hAnsi="Book Antiqua" w:cs="Book Antiqua"/>
          <w:color w:val="000000"/>
        </w:rPr>
        <w:t xml:space="preserve">a </w:t>
      </w:r>
      <w:r w:rsidRPr="00C73EF1">
        <w:rPr>
          <w:rFonts w:ascii="Book Antiqua" w:eastAsia="Book Antiqua" w:hAnsi="Book Antiqua" w:cs="Book Antiqua"/>
          <w:color w:val="000000"/>
        </w:rPr>
        <w:t xml:space="preserve">deflection coil. A preheating scan is required, however, the support during manufacturing is scarce </w:t>
      </w:r>
      <w:r w:rsidR="00BF236D" w:rsidRPr="00C73EF1">
        <w:rPr>
          <w:rFonts w:ascii="Book Antiqua" w:eastAsia="Book Antiqua" w:hAnsi="Book Antiqua" w:cs="Book Antiqua"/>
          <w:color w:val="000000"/>
        </w:rPr>
        <w:t>because of</w:t>
      </w:r>
      <w:r w:rsidRPr="00C73EF1">
        <w:rPr>
          <w:rFonts w:ascii="Book Antiqua" w:eastAsia="Book Antiqua" w:hAnsi="Book Antiqua" w:cs="Book Antiqua"/>
          <w:color w:val="000000"/>
        </w:rPr>
        <w:t xml:space="preserve"> the high speed and the vacuum environment. 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On the other hand, </w:t>
      </w:r>
      <w:r w:rsidRPr="00C73EF1">
        <w:rPr>
          <w:rFonts w:ascii="Book Antiqua" w:eastAsia="Book Antiqua" w:hAnsi="Book Antiqua" w:cs="Book Antiqua"/>
          <w:color w:val="000000"/>
        </w:rPr>
        <w:t xml:space="preserve">SLM is characterized by a much lower power source, 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is performed </w:t>
      </w:r>
      <w:r w:rsidRPr="00C73EF1">
        <w:rPr>
          <w:rFonts w:ascii="Book Antiqua" w:eastAsia="Book Antiqua" w:hAnsi="Book Antiqua" w:cs="Book Antiqua"/>
          <w:color w:val="000000"/>
        </w:rPr>
        <w:t>in a purified inert gas atmosphere at 200°C</w:t>
      </w:r>
      <w:r w:rsidR="00BF236D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is </w:t>
      </w:r>
      <w:r w:rsidRPr="00C73EF1">
        <w:rPr>
          <w:rFonts w:ascii="Book Antiqua" w:eastAsia="Book Antiqua" w:hAnsi="Book Antiqua" w:cs="Book Antiqua"/>
          <w:color w:val="000000"/>
        </w:rPr>
        <w:t>controlled by a CAD mechanical mirror system. Preheating is not requir</w:t>
      </w:r>
      <w:r w:rsidR="00BF236D" w:rsidRPr="00C73EF1">
        <w:rPr>
          <w:rFonts w:ascii="Book Antiqua" w:eastAsia="Book Antiqua" w:hAnsi="Book Antiqua" w:cs="Book Antiqua"/>
          <w:color w:val="000000"/>
        </w:rPr>
        <w:t>ed</w:t>
      </w:r>
      <w:r w:rsidRPr="00C73EF1">
        <w:rPr>
          <w:rFonts w:ascii="Book Antiqua" w:eastAsia="Book Antiqua" w:hAnsi="Book Antiqua" w:cs="Book Antiqua"/>
          <w:color w:val="000000"/>
        </w:rPr>
        <w:t xml:space="preserve">, 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and </w:t>
      </w:r>
      <w:r w:rsidRPr="00C73EF1">
        <w:rPr>
          <w:rFonts w:ascii="Book Antiqua" w:eastAsia="Book Antiqua" w:hAnsi="Book Antiqua" w:cs="Book Antiqua"/>
          <w:color w:val="000000"/>
        </w:rPr>
        <w:t xml:space="preserve">the support during manufacturing is more intense. </w:t>
      </w:r>
      <w:r w:rsidR="00BF236D" w:rsidRPr="00C73EF1">
        <w:rPr>
          <w:rFonts w:ascii="Book Antiqua" w:eastAsia="Book Antiqua" w:hAnsi="Book Antiqua" w:cs="Book Antiqua"/>
          <w:color w:val="000000"/>
        </w:rPr>
        <w:t>A</w:t>
      </w:r>
      <w:r w:rsidRPr="00C73EF1">
        <w:rPr>
          <w:rFonts w:ascii="Book Antiqua" w:eastAsia="Book Antiqua" w:hAnsi="Book Antiqua" w:cs="Book Antiqua"/>
          <w:color w:val="000000"/>
        </w:rPr>
        <w:t xml:space="preserve"> most striking difference between EBM and SLM 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is the </w:t>
      </w:r>
      <w:r w:rsidRPr="00C73EF1">
        <w:rPr>
          <w:rFonts w:ascii="Book Antiqua" w:eastAsia="Book Antiqua" w:hAnsi="Book Antiqua" w:cs="Book Antiqua"/>
          <w:color w:val="000000"/>
        </w:rPr>
        <w:t xml:space="preserve">powder 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that is used. </w:t>
      </w:r>
      <w:r w:rsidRPr="00C73EF1">
        <w:rPr>
          <w:rFonts w:ascii="Book Antiqua" w:eastAsia="Book Antiqua" w:hAnsi="Book Antiqua" w:cs="Book Antiqua"/>
          <w:color w:val="000000"/>
        </w:rPr>
        <w:t>EBM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 used</w:t>
      </w:r>
      <w:r w:rsidRPr="00C73EF1">
        <w:rPr>
          <w:rFonts w:ascii="Book Antiqua" w:eastAsia="Book Antiqua" w:hAnsi="Book Antiqua" w:cs="Book Antiqua"/>
          <w:color w:val="000000"/>
        </w:rPr>
        <w:t xml:space="preserve"> larger particle</w:t>
      </w:r>
      <w:r w:rsidR="00BF236D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 (45-150 </w:t>
      </w:r>
      <w:proofErr w:type="spellStart"/>
      <w:r w:rsidR="00543988" w:rsidRPr="00C73EF1">
        <w:rPr>
          <w:rFonts w:ascii="Book Antiqua" w:eastAsia="Book Antiqua" w:hAnsi="Book Antiqua" w:cs="Book Antiqua"/>
          <w:color w:val="000000"/>
        </w:rPr>
        <w:t>μ</w:t>
      </w:r>
      <w:r w:rsidRPr="00C73EF1">
        <w:rPr>
          <w:rFonts w:ascii="Book Antiqua" w:eastAsia="Book Antiqua" w:hAnsi="Book Antiqua" w:cs="Book Antiqua"/>
          <w:color w:val="000000"/>
        </w:rPr>
        <w:t>m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C73EF1">
        <w:rPr>
          <w:rFonts w:ascii="Book Antiqua" w:eastAsia="Book Antiqua" w:hAnsi="Book Antiqua" w:cs="Book Antiqua"/>
          <w:color w:val="000000"/>
        </w:rPr>
        <w:t xml:space="preserve"> 20-100 </w:t>
      </w:r>
      <w:proofErr w:type="spellStart"/>
      <w:r w:rsidR="00543988" w:rsidRPr="00C73EF1">
        <w:rPr>
          <w:rFonts w:ascii="Book Antiqua" w:eastAsia="Book Antiqua" w:hAnsi="Book Antiqua" w:cs="Book Antiqua"/>
          <w:color w:val="000000"/>
        </w:rPr>
        <w:t>μ</w:t>
      </w:r>
      <w:r w:rsidRPr="00C73EF1">
        <w:rPr>
          <w:rFonts w:ascii="Book Antiqua" w:eastAsia="Book Antiqua" w:hAnsi="Book Antiqua" w:cs="Book Antiqua"/>
          <w:color w:val="000000"/>
        </w:rPr>
        <w:t>m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) and 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thicker </w:t>
      </w:r>
      <w:r w:rsidRPr="00C73EF1">
        <w:rPr>
          <w:rFonts w:ascii="Book Antiqua" w:eastAsia="Book Antiqua" w:hAnsi="Book Antiqua" w:cs="Book Antiqua"/>
          <w:color w:val="000000"/>
        </w:rPr>
        <w:t xml:space="preserve">powder layers (50-200 </w:t>
      </w:r>
      <w:proofErr w:type="spellStart"/>
      <w:r w:rsidR="00543988" w:rsidRPr="00C73EF1">
        <w:rPr>
          <w:rFonts w:ascii="Book Antiqua" w:eastAsia="Book Antiqua" w:hAnsi="Book Antiqua" w:cs="Book Antiqua"/>
          <w:color w:val="000000"/>
        </w:rPr>
        <w:t>μ</w:t>
      </w:r>
      <w:r w:rsidRPr="00C73EF1">
        <w:rPr>
          <w:rFonts w:ascii="Book Antiqua" w:eastAsia="Book Antiqua" w:hAnsi="Book Antiqua" w:cs="Book Antiqua"/>
          <w:color w:val="000000"/>
        </w:rPr>
        <w:t>m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C73EF1">
        <w:rPr>
          <w:rFonts w:ascii="Book Antiqua" w:eastAsia="Book Antiqua" w:hAnsi="Book Antiqua" w:cs="Book Antiqua"/>
          <w:color w:val="000000"/>
        </w:rPr>
        <w:t xml:space="preserve"> 20-100 </w:t>
      </w:r>
      <w:proofErr w:type="spellStart"/>
      <w:r w:rsidR="00543988" w:rsidRPr="00C73EF1">
        <w:rPr>
          <w:rFonts w:ascii="Book Antiqua" w:eastAsia="Book Antiqua" w:hAnsi="Book Antiqua" w:cs="Book Antiqua"/>
          <w:color w:val="000000"/>
        </w:rPr>
        <w:t>μ</w:t>
      </w:r>
      <w:r w:rsidRPr="00C73EF1">
        <w:rPr>
          <w:rFonts w:ascii="Book Antiqua" w:eastAsia="Book Antiqua" w:hAnsi="Book Antiqua" w:cs="Book Antiqua"/>
          <w:color w:val="000000"/>
        </w:rPr>
        <w:t>m</w:t>
      </w:r>
      <w:proofErr w:type="spellEnd"/>
      <w:proofErr w:type="gramStart"/>
      <w:r w:rsidRPr="00C73EF1">
        <w:rPr>
          <w:rFonts w:ascii="Book Antiqua" w:eastAsia="Book Antiqua" w:hAnsi="Book Antiqua" w:cs="Book Antiqua"/>
          <w:color w:val="000000"/>
        </w:rPr>
        <w:t>)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43988" w:rsidRPr="00C73E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 P</w:t>
      </w:r>
      <w:r w:rsidRPr="00C73EF1">
        <w:rPr>
          <w:rFonts w:ascii="Book Antiqua" w:eastAsia="Book Antiqua" w:hAnsi="Book Antiqua" w:cs="Book Antiqua"/>
          <w:color w:val="000000"/>
        </w:rPr>
        <w:t xml:space="preserve">ost processing 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steps </w:t>
      </w:r>
      <w:r w:rsidRPr="00C73EF1">
        <w:rPr>
          <w:rFonts w:ascii="Book Antiqua" w:eastAsia="Book Antiqua" w:hAnsi="Book Antiqua" w:cs="Book Antiqua"/>
          <w:color w:val="000000"/>
        </w:rPr>
        <w:t xml:space="preserve">include cleaning (removal of 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excess </w:t>
      </w:r>
      <w:r w:rsidRPr="00C73EF1">
        <w:rPr>
          <w:rFonts w:ascii="Book Antiqua" w:eastAsia="Book Antiqua" w:hAnsi="Book Antiqua" w:cs="Book Antiqua"/>
          <w:color w:val="000000"/>
        </w:rPr>
        <w:t>powder), surface finishing</w:t>
      </w:r>
      <w:r w:rsidR="00BF236D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thermal treatment, particularly for SLM.</w:t>
      </w:r>
    </w:p>
    <w:p w14:paraId="3214F4BA" w14:textId="7BB4EA4C" w:rsidR="00A77B3E" w:rsidRPr="00C73EF1" w:rsidRDefault="000A1C83" w:rsidP="003C478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>The manufacturing technology has a noticeable impact on the final qualit</w:t>
      </w:r>
      <w:r w:rsidR="00BF236D" w:rsidRPr="00C73EF1">
        <w:rPr>
          <w:rFonts w:ascii="Book Antiqua" w:eastAsia="Book Antiqua" w:hAnsi="Book Antiqua" w:cs="Book Antiqua"/>
          <w:color w:val="000000"/>
        </w:rPr>
        <w:t>ies</w:t>
      </w:r>
      <w:r w:rsidRPr="00C73EF1">
        <w:rPr>
          <w:rFonts w:ascii="Book Antiqua" w:eastAsia="Book Antiqua" w:hAnsi="Book Antiqua" w:cs="Book Antiqua"/>
          <w:color w:val="000000"/>
        </w:rPr>
        <w:t xml:space="preserve"> of the device</w:t>
      </w:r>
      <w:r w:rsidR="00BF236D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2D0AEA">
        <w:rPr>
          <w:rFonts w:ascii="Book Antiqua" w:eastAsia="Book Antiqua" w:hAnsi="Book Antiqua" w:cs="Book Antiqua"/>
          <w:color w:val="000000"/>
        </w:rPr>
        <w:t>T</w:t>
      </w:r>
      <w:r w:rsidRPr="00C73EF1">
        <w:rPr>
          <w:rFonts w:ascii="Book Antiqua" w:eastAsia="Book Antiqua" w:hAnsi="Book Antiqua" w:cs="Book Antiqua"/>
          <w:color w:val="000000"/>
        </w:rPr>
        <w:t xml:space="preserve">he surface is rougher and the CAD design is more accurately reproduced after EBM manufacturing. Moreover, the mechanical properties of EBM devices are good </w:t>
      </w:r>
      <w:r w:rsidR="00BF236D" w:rsidRPr="00C73EF1">
        <w:rPr>
          <w:rFonts w:ascii="Book Antiqua" w:eastAsia="Book Antiqua" w:hAnsi="Book Antiqua" w:cs="Book Antiqua"/>
          <w:color w:val="000000"/>
        </w:rPr>
        <w:t xml:space="preserve">because there are </w:t>
      </w:r>
      <w:r w:rsidRPr="00C73EF1">
        <w:rPr>
          <w:rFonts w:ascii="Book Antiqua" w:eastAsia="Book Antiqua" w:hAnsi="Book Antiqua" w:cs="Book Antiqua"/>
          <w:color w:val="000000"/>
        </w:rPr>
        <w:t>residual</w:t>
      </w:r>
      <w:r w:rsidR="00943D69" w:rsidRPr="00C73EF1">
        <w:rPr>
          <w:rFonts w:ascii="Book Antiqua" w:eastAsia="Book Antiqua" w:hAnsi="Book Antiqua" w:cs="Book Antiqua"/>
          <w:color w:val="000000"/>
        </w:rPr>
        <w:t xml:space="preserve"> tensile</w:t>
      </w:r>
      <w:r w:rsidRPr="00C73EF1">
        <w:rPr>
          <w:rFonts w:ascii="Book Antiqua" w:eastAsia="Book Antiqua" w:hAnsi="Book Antiqua" w:cs="Book Antiqua"/>
          <w:color w:val="000000"/>
        </w:rPr>
        <w:t xml:space="preserve"> stresses. The </w:t>
      </w:r>
      <w:r w:rsidR="00943D69" w:rsidRPr="00C73EF1">
        <w:rPr>
          <w:rFonts w:ascii="Book Antiqua" w:eastAsia="Book Antiqua" w:hAnsi="Book Antiqua" w:cs="Book Antiqua"/>
          <w:color w:val="000000"/>
        </w:rPr>
        <w:t xml:space="preserve">superior </w:t>
      </w:r>
      <w:r w:rsidRPr="00C73EF1">
        <w:rPr>
          <w:rFonts w:ascii="Book Antiqua" w:eastAsia="Book Antiqua" w:hAnsi="Book Antiqua" w:cs="Book Antiqua"/>
          <w:color w:val="000000"/>
        </w:rPr>
        <w:t xml:space="preserve">mechanical properties </w:t>
      </w:r>
      <w:r w:rsidR="00943D69" w:rsidRPr="00C73EF1">
        <w:rPr>
          <w:rFonts w:ascii="Book Antiqua" w:eastAsia="Book Antiqua" w:hAnsi="Book Antiqua" w:cs="Book Antiqua"/>
          <w:color w:val="000000"/>
        </w:rPr>
        <w:t xml:space="preserve">mean that </w:t>
      </w:r>
      <w:r w:rsidRPr="00C73EF1">
        <w:rPr>
          <w:rFonts w:ascii="Book Antiqua" w:eastAsia="Book Antiqua" w:hAnsi="Book Antiqua" w:cs="Book Antiqua"/>
          <w:color w:val="000000"/>
        </w:rPr>
        <w:t>heat treatment</w:t>
      </w:r>
      <w:r w:rsidR="00943D69" w:rsidRPr="00C73EF1">
        <w:rPr>
          <w:rFonts w:ascii="Book Antiqua" w:eastAsia="Book Antiqua" w:hAnsi="Book Antiqua" w:cs="Book Antiqua"/>
          <w:color w:val="000000"/>
        </w:rPr>
        <w:t xml:space="preserve"> is not required</w:t>
      </w:r>
      <w:r w:rsidRPr="00C73EF1">
        <w:rPr>
          <w:rFonts w:ascii="Book Antiqua" w:eastAsia="Book Antiqua" w:hAnsi="Book Antiqua" w:cs="Book Antiqua"/>
          <w:color w:val="000000"/>
        </w:rPr>
        <w:t xml:space="preserve">, </w:t>
      </w:r>
      <w:r w:rsidR="00943D69" w:rsidRPr="00C73EF1">
        <w:rPr>
          <w:rFonts w:ascii="Book Antiqua" w:eastAsia="Book Antiqua" w:hAnsi="Book Antiqua" w:cs="Book Antiqua"/>
          <w:color w:val="000000"/>
        </w:rPr>
        <w:t xml:space="preserve">which </w:t>
      </w:r>
      <w:r w:rsidRPr="00C73EF1">
        <w:rPr>
          <w:rFonts w:ascii="Book Antiqua" w:eastAsia="Book Antiqua" w:hAnsi="Book Antiqua" w:cs="Book Antiqua"/>
          <w:color w:val="000000"/>
        </w:rPr>
        <w:t>reduc</w:t>
      </w:r>
      <w:r w:rsidR="00943D69" w:rsidRPr="00C73EF1">
        <w:rPr>
          <w:rFonts w:ascii="Book Antiqua" w:eastAsia="Book Antiqua" w:hAnsi="Book Antiqua" w:cs="Book Antiqua"/>
          <w:color w:val="000000"/>
        </w:rPr>
        <w:t>es</w:t>
      </w:r>
      <w:r w:rsidRPr="00C73EF1">
        <w:rPr>
          <w:rFonts w:ascii="Book Antiqua" w:eastAsia="Book Antiqua" w:hAnsi="Book Antiqua" w:cs="Book Antiqua"/>
          <w:color w:val="000000"/>
        </w:rPr>
        <w:t xml:space="preserve"> the </w:t>
      </w:r>
      <w:r w:rsidR="00943D69" w:rsidRPr="00C73EF1">
        <w:rPr>
          <w:rFonts w:ascii="Book Antiqua" w:eastAsia="Book Antiqua" w:hAnsi="Book Antiqua" w:cs="Book Antiqua"/>
          <w:color w:val="000000"/>
        </w:rPr>
        <w:t xml:space="preserve">manufacturing </w:t>
      </w:r>
      <w:r w:rsidRPr="00C73EF1">
        <w:rPr>
          <w:rFonts w:ascii="Book Antiqua" w:eastAsia="Book Antiqua" w:hAnsi="Book Antiqua" w:cs="Book Antiqua"/>
          <w:color w:val="000000"/>
        </w:rPr>
        <w:t>costs and mak</w:t>
      </w:r>
      <w:r w:rsidR="00943D69" w:rsidRPr="00C73EF1">
        <w:rPr>
          <w:rFonts w:ascii="Book Antiqua" w:eastAsia="Book Antiqua" w:hAnsi="Book Antiqua" w:cs="Book Antiqua"/>
          <w:color w:val="000000"/>
        </w:rPr>
        <w:t>es</w:t>
      </w:r>
      <w:r w:rsidRPr="00C73EF1">
        <w:rPr>
          <w:rFonts w:ascii="Book Antiqua" w:eastAsia="Book Antiqua" w:hAnsi="Book Antiqua" w:cs="Book Antiqua"/>
          <w:color w:val="000000"/>
        </w:rPr>
        <w:t xml:space="preserve"> EBM faster and more cost-effective than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SLM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C73EF1">
        <w:rPr>
          <w:rFonts w:ascii="Book Antiqua" w:eastAsia="Book Antiqua" w:hAnsi="Book Antiqua" w:cs="Book Antiqua"/>
          <w:color w:val="000000"/>
        </w:rPr>
        <w:t xml:space="preserve">. The biocompatibility of the devices </w:t>
      </w:r>
      <w:r w:rsidRPr="00C73EF1">
        <w:rPr>
          <w:rFonts w:ascii="Book Antiqua" w:eastAsia="Book Antiqua" w:hAnsi="Book Antiqua" w:cs="Book Antiqua"/>
          <w:color w:val="000000"/>
        </w:rPr>
        <w:lastRenderedPageBreak/>
        <w:t xml:space="preserve">produced with the two different technologies </w:t>
      </w:r>
      <w:r w:rsidR="00943D69" w:rsidRPr="00C73EF1">
        <w:rPr>
          <w:rFonts w:ascii="Book Antiqua" w:eastAsia="Book Antiqua" w:hAnsi="Book Antiqua" w:cs="Book Antiqua"/>
          <w:color w:val="000000"/>
        </w:rPr>
        <w:t xml:space="preserve">is </w:t>
      </w:r>
      <w:r w:rsidRPr="00C73EF1">
        <w:rPr>
          <w:rFonts w:ascii="Book Antiqua" w:eastAsia="Book Antiqua" w:hAnsi="Book Antiqua" w:cs="Book Antiqua"/>
          <w:color w:val="000000"/>
        </w:rPr>
        <w:t>dependable</w:t>
      </w:r>
      <w:r w:rsidR="00943D69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neither dermal irritation nor delayed hypersensitivity were demonstrated in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animals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6,9]</w:t>
      </w:r>
      <w:r w:rsidRPr="00C73EF1">
        <w:rPr>
          <w:rFonts w:ascii="Book Antiqua" w:eastAsia="Book Antiqua" w:hAnsi="Book Antiqua" w:cs="Book Antiqua"/>
          <w:color w:val="000000"/>
        </w:rPr>
        <w:t xml:space="preserve">. </w:t>
      </w:r>
      <w:r w:rsidR="00F709A2" w:rsidRPr="00C73EF1">
        <w:rPr>
          <w:rFonts w:ascii="Book Antiqua" w:eastAsia="Book Antiqua" w:hAnsi="Book Antiqua" w:cs="Book Antiqua"/>
          <w:color w:val="000000"/>
        </w:rPr>
        <w:t>A comparative study c</w:t>
      </w:r>
      <w:r w:rsidRPr="00C73EF1">
        <w:rPr>
          <w:rFonts w:ascii="Book Antiqua" w:eastAsia="Book Antiqua" w:hAnsi="Book Antiqua" w:cs="Book Antiqua"/>
          <w:color w:val="000000"/>
        </w:rPr>
        <w:t xml:space="preserve">ell </w:t>
      </w:r>
      <w:r w:rsidR="00F709A2" w:rsidRPr="00C73EF1">
        <w:rPr>
          <w:rFonts w:ascii="Book Antiqua" w:eastAsia="Book Antiqua" w:hAnsi="Book Antiqua" w:cs="Book Antiqua"/>
          <w:color w:val="000000"/>
        </w:rPr>
        <w:t xml:space="preserve">reported that </w:t>
      </w:r>
      <w:r w:rsidRPr="00C73EF1">
        <w:rPr>
          <w:rFonts w:ascii="Book Antiqua" w:eastAsia="Book Antiqua" w:hAnsi="Book Antiqua" w:cs="Book Antiqua"/>
          <w:color w:val="000000"/>
        </w:rPr>
        <w:t>adhesion, proliferation</w:t>
      </w:r>
      <w:r w:rsidR="00943D69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activity </w:t>
      </w:r>
      <w:r w:rsidR="00F709A2" w:rsidRPr="00C73EF1">
        <w:rPr>
          <w:rFonts w:ascii="Book Antiqua" w:eastAsia="Book Antiqua" w:hAnsi="Book Antiqua" w:cs="Book Antiqua"/>
          <w:color w:val="000000"/>
        </w:rPr>
        <w:t xml:space="preserve">were </w:t>
      </w:r>
      <w:r w:rsidRPr="00C73EF1">
        <w:rPr>
          <w:rFonts w:ascii="Book Antiqua" w:eastAsia="Book Antiqua" w:hAnsi="Book Antiqua" w:cs="Book Antiqua"/>
          <w:color w:val="000000"/>
        </w:rPr>
        <w:t xml:space="preserve">more pronounced in the SLM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cohort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73EF1">
        <w:rPr>
          <w:rFonts w:ascii="Book Antiqua" w:eastAsia="Book Antiqua" w:hAnsi="Book Antiqua" w:cs="Book Antiqua"/>
          <w:color w:val="000000"/>
        </w:rPr>
        <w:t>.</w:t>
      </w:r>
    </w:p>
    <w:p w14:paraId="68FD60DB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5B7990DE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  <w:u w:val="single"/>
        </w:rPr>
      </w:pPr>
      <w:r w:rsidRPr="00C73EF1">
        <w:rPr>
          <w:rFonts w:ascii="Book Antiqua" w:eastAsia="Book Antiqua" w:hAnsi="Book Antiqua" w:cs="Book Antiqua"/>
          <w:b/>
          <w:bCs/>
          <w:color w:val="000000"/>
          <w:u w:val="single"/>
        </w:rPr>
        <w:t>CUP FEATURES</w:t>
      </w:r>
    </w:p>
    <w:p w14:paraId="61B77049" w14:textId="0103B836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A complete list of off-the-shelf 3D printed titanium cups </w:t>
      </w:r>
      <w:r w:rsidR="00F709A2" w:rsidRPr="00C73EF1">
        <w:rPr>
          <w:rFonts w:ascii="Book Antiqua" w:eastAsia="Book Antiqua" w:hAnsi="Book Antiqua" w:cs="Book Antiqua"/>
          <w:color w:val="000000"/>
        </w:rPr>
        <w:t xml:space="preserve">is shown in </w:t>
      </w:r>
      <w:r w:rsidRPr="00C73EF1">
        <w:rPr>
          <w:rFonts w:ascii="Book Antiqua" w:eastAsia="Book Antiqua" w:hAnsi="Book Antiqua" w:cs="Book Antiqua"/>
          <w:color w:val="000000"/>
        </w:rPr>
        <w:t>Table</w:t>
      </w:r>
      <w:r w:rsidR="003C4787" w:rsidRPr="00C73EF1">
        <w:rPr>
          <w:rFonts w:ascii="Book Antiqua" w:eastAsia="Book Antiqua" w:hAnsi="Book Antiqua" w:cs="Book Antiqua"/>
          <w:color w:val="000000"/>
        </w:rPr>
        <w:t xml:space="preserve"> 1</w:t>
      </w:r>
      <w:r w:rsidRPr="00C73EF1">
        <w:rPr>
          <w:rFonts w:ascii="Book Antiqua" w:eastAsia="Book Antiqua" w:hAnsi="Book Antiqua" w:cs="Book Antiqua"/>
          <w:color w:val="000000"/>
        </w:rPr>
        <w:t xml:space="preserve">. </w:t>
      </w:r>
      <w:r w:rsidR="00F709A2" w:rsidRPr="00C73EF1">
        <w:rPr>
          <w:rFonts w:ascii="Book Antiqua" w:eastAsia="Book Antiqua" w:hAnsi="Book Antiqua" w:cs="Book Antiqua"/>
          <w:color w:val="000000"/>
        </w:rPr>
        <w:t>Nearly</w:t>
      </w:r>
      <w:r w:rsidRPr="00C73EF1">
        <w:rPr>
          <w:rFonts w:ascii="Book Antiqua" w:eastAsia="Book Antiqua" w:hAnsi="Book Antiqua" w:cs="Book Antiqua"/>
          <w:color w:val="000000"/>
        </w:rPr>
        <w:t xml:space="preserve"> all the 3D printed cups </w:t>
      </w:r>
      <w:r w:rsidR="004575B2" w:rsidRPr="00C73EF1">
        <w:rPr>
          <w:rFonts w:ascii="Book Antiqua" w:eastAsia="Book Antiqua" w:hAnsi="Book Antiqua" w:cs="Book Antiqua"/>
          <w:color w:val="000000"/>
        </w:rPr>
        <w:t>have</w:t>
      </w:r>
      <w:r w:rsidR="00F709A2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similar features</w:t>
      </w:r>
      <w:r w:rsidR="00F709A2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F709A2" w:rsidRPr="00C73EF1">
        <w:rPr>
          <w:rFonts w:ascii="Book Antiqua" w:eastAsia="Book Antiqua" w:hAnsi="Book Antiqua" w:cs="Book Antiqua"/>
          <w:color w:val="000000"/>
        </w:rPr>
        <w:t xml:space="preserve">which include a </w:t>
      </w:r>
      <w:r w:rsidRPr="00C73EF1">
        <w:rPr>
          <w:rFonts w:ascii="Book Antiqua" w:eastAsia="Book Antiqua" w:hAnsi="Book Antiqua" w:cs="Book Antiqua"/>
          <w:color w:val="000000"/>
        </w:rPr>
        <w:t xml:space="preserve">porous surface structure of interconnected pores larger than 200 </w:t>
      </w:r>
      <w:proofErr w:type="spellStart"/>
      <w:r w:rsidR="003C4787" w:rsidRPr="00C73EF1">
        <w:rPr>
          <w:rFonts w:ascii="Book Antiqua" w:eastAsia="Book Antiqua" w:hAnsi="Book Antiqua" w:cs="Book Antiqua"/>
          <w:color w:val="000000"/>
        </w:rPr>
        <w:t>μ</w:t>
      </w:r>
      <w:r w:rsidRPr="00C73EF1">
        <w:rPr>
          <w:rFonts w:ascii="Book Antiqua" w:eastAsia="Book Antiqua" w:hAnsi="Book Antiqua" w:cs="Book Antiqua"/>
          <w:color w:val="000000"/>
        </w:rPr>
        <w:t>m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with a porosity higher than 50% </w:t>
      </w:r>
      <w:r w:rsidR="003C4787" w:rsidRPr="00C73EF1">
        <w:rPr>
          <w:rFonts w:ascii="Book Antiqua" w:eastAsia="Book Antiqua" w:hAnsi="Book Antiqua" w:cs="Book Antiqua"/>
          <w:color w:val="000000"/>
        </w:rPr>
        <w:t>(</w:t>
      </w:r>
      <w:r w:rsidRPr="00C73EF1">
        <w:rPr>
          <w:rFonts w:ascii="Book Antiqua" w:eastAsia="Book Antiqua" w:hAnsi="Book Antiqua" w:cs="Book Antiqua"/>
          <w:color w:val="000000"/>
        </w:rPr>
        <w:t>Figure 2</w:t>
      </w:r>
      <w:r w:rsidR="003C4787" w:rsidRPr="00C73EF1">
        <w:rPr>
          <w:rFonts w:ascii="Book Antiqua" w:eastAsia="Book Antiqua" w:hAnsi="Book Antiqua" w:cs="Book Antiqua"/>
          <w:color w:val="000000"/>
        </w:rPr>
        <w:t>)</w:t>
      </w:r>
      <w:r w:rsidRPr="00C73EF1">
        <w:rPr>
          <w:rFonts w:ascii="Book Antiqua" w:eastAsia="Book Antiqua" w:hAnsi="Book Antiqua" w:cs="Book Antiqua"/>
          <w:color w:val="000000"/>
        </w:rPr>
        <w:t xml:space="preserve">. </w:t>
      </w:r>
      <w:r w:rsidR="00F709A2" w:rsidRPr="00C73EF1">
        <w:rPr>
          <w:rFonts w:ascii="Book Antiqua" w:eastAsia="Book Antiqua" w:hAnsi="Book Antiqua" w:cs="Book Antiqua"/>
          <w:color w:val="000000"/>
        </w:rPr>
        <w:t>The e</w:t>
      </w:r>
      <w:r w:rsidRPr="00C73EF1">
        <w:rPr>
          <w:rFonts w:ascii="Book Antiqua" w:eastAsia="Book Antiqua" w:hAnsi="Book Antiqua" w:cs="Book Antiqua"/>
          <w:color w:val="000000"/>
        </w:rPr>
        <w:t xml:space="preserve">lastic modulus and coefficient of friction </w:t>
      </w:r>
      <w:r w:rsidR="004575B2" w:rsidRPr="00C73EF1">
        <w:rPr>
          <w:rFonts w:ascii="Book Antiqua" w:eastAsia="Book Antiqua" w:hAnsi="Book Antiqua" w:cs="Book Antiqua"/>
          <w:color w:val="000000"/>
        </w:rPr>
        <w:t xml:space="preserve">were </w:t>
      </w:r>
      <w:r w:rsidR="00F709A2" w:rsidRPr="00C73EF1">
        <w:rPr>
          <w:rFonts w:ascii="Book Antiqua" w:eastAsia="Book Antiqua" w:hAnsi="Book Antiqua" w:cs="Book Antiqua"/>
          <w:color w:val="000000"/>
        </w:rPr>
        <w:t xml:space="preserve">rarely </w:t>
      </w:r>
      <w:r w:rsidRPr="00C73EF1">
        <w:rPr>
          <w:rFonts w:ascii="Book Antiqua" w:eastAsia="Book Antiqua" w:hAnsi="Book Antiqua" w:cs="Book Antiqua"/>
          <w:color w:val="000000"/>
        </w:rPr>
        <w:t xml:space="preserve">provided by </w:t>
      </w:r>
      <w:r w:rsidR="00F709A2"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Pr="00C73EF1">
        <w:rPr>
          <w:rFonts w:ascii="Book Antiqua" w:eastAsia="Book Antiqua" w:hAnsi="Book Antiqua" w:cs="Book Antiqua"/>
          <w:color w:val="000000"/>
        </w:rPr>
        <w:t xml:space="preserve">manufacturers. Many cups </w:t>
      </w:r>
      <w:r w:rsidR="00F709A2" w:rsidRPr="00C73EF1">
        <w:rPr>
          <w:rFonts w:ascii="Book Antiqua" w:eastAsia="Book Antiqua" w:hAnsi="Book Antiqua" w:cs="Book Antiqua"/>
          <w:color w:val="000000"/>
        </w:rPr>
        <w:t xml:space="preserve">had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multihole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designs with even augments, making the devices </w:t>
      </w:r>
      <w:r w:rsidR="00CC12C9" w:rsidRPr="00C73EF1">
        <w:rPr>
          <w:rFonts w:ascii="Book Antiqua" w:eastAsia="Book Antiqua" w:hAnsi="Book Antiqua" w:cs="Book Antiqua"/>
          <w:color w:val="000000"/>
        </w:rPr>
        <w:t>adaptable</w:t>
      </w:r>
      <w:r w:rsidR="000E46DA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for massive bone</w:t>
      </w:r>
      <w:r w:rsidR="00206BDD" w:rsidRPr="00C73EF1">
        <w:rPr>
          <w:rFonts w:ascii="Book Antiqua" w:eastAsia="Book Antiqua" w:hAnsi="Book Antiqua" w:cs="Book Antiqua"/>
          <w:color w:val="000000"/>
        </w:rPr>
        <w:t xml:space="preserve"> stock</w:t>
      </w:r>
      <w:r w:rsidRPr="00C73EF1">
        <w:rPr>
          <w:rFonts w:ascii="Book Antiqua" w:eastAsia="Book Antiqua" w:hAnsi="Book Antiqua" w:cs="Book Antiqua"/>
          <w:color w:val="000000"/>
        </w:rPr>
        <w:t xml:space="preserve"> loss and </w:t>
      </w:r>
      <w:r w:rsidR="000E46DA" w:rsidRPr="00C73EF1">
        <w:rPr>
          <w:rFonts w:ascii="Book Antiqua" w:eastAsia="Book Antiqua" w:hAnsi="Book Antiqua" w:cs="Book Antiqua"/>
          <w:color w:val="000000"/>
        </w:rPr>
        <w:t xml:space="preserve">cup </w:t>
      </w:r>
      <w:r w:rsidRPr="00C73EF1">
        <w:rPr>
          <w:rFonts w:ascii="Book Antiqua" w:eastAsia="Book Antiqua" w:hAnsi="Book Antiqua" w:cs="Book Antiqua"/>
          <w:color w:val="000000"/>
        </w:rPr>
        <w:t>revision settings.</w:t>
      </w:r>
    </w:p>
    <w:p w14:paraId="555B7FFA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28DD507C" w14:textId="06BE8D4B" w:rsidR="00A77B3E" w:rsidRPr="00C73EF1" w:rsidRDefault="000A1C83" w:rsidP="00381DF6">
      <w:pPr>
        <w:spacing w:line="360" w:lineRule="auto"/>
        <w:jc w:val="both"/>
        <w:rPr>
          <w:rFonts w:ascii="Book Antiqua" w:hAnsi="Book Antiqua"/>
          <w:u w:val="single"/>
        </w:rPr>
      </w:pPr>
      <w:r w:rsidRPr="00C73EF1">
        <w:rPr>
          <w:rFonts w:ascii="Book Antiqua" w:eastAsia="Book Antiqua" w:hAnsi="Book Antiqua" w:cs="Book Antiqua"/>
          <w:b/>
          <w:bCs/>
          <w:color w:val="000000"/>
          <w:u w:val="single"/>
        </w:rPr>
        <w:t>P</w:t>
      </w:r>
      <w:r w:rsidR="00206BDD" w:rsidRPr="00C73EF1">
        <w:rPr>
          <w:rFonts w:ascii="Book Antiqua" w:eastAsia="Book Antiqua" w:hAnsi="Book Antiqua" w:cs="Book Antiqua"/>
          <w:b/>
          <w:bCs/>
          <w:color w:val="000000"/>
          <w:u w:val="single"/>
        </w:rPr>
        <w:t>RECLINICAL</w:t>
      </w:r>
      <w:r w:rsidRPr="00C73EF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STUDIES</w:t>
      </w:r>
    </w:p>
    <w:p w14:paraId="4D656629" w14:textId="668D5A84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Few preclinical studies </w:t>
      </w:r>
      <w:r w:rsidR="000E46DA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Pr="00C73EF1">
        <w:rPr>
          <w:rFonts w:ascii="Book Antiqua" w:eastAsia="Book Antiqua" w:hAnsi="Book Antiqua" w:cs="Book Antiqua"/>
          <w:color w:val="000000"/>
        </w:rPr>
        <w:t>3D printed titanium cups</w:t>
      </w:r>
      <w:r w:rsidR="000E46DA" w:rsidRPr="00C73EF1">
        <w:rPr>
          <w:rFonts w:ascii="Book Antiqua" w:eastAsia="Book Antiqua" w:hAnsi="Book Antiqua" w:cs="Book Antiqua"/>
          <w:color w:val="000000"/>
        </w:rPr>
        <w:t xml:space="preserve"> are available</w:t>
      </w:r>
      <w:r w:rsidRPr="00C73EF1">
        <w:rPr>
          <w:rFonts w:ascii="Book Antiqua" w:eastAsia="Book Antiqua" w:hAnsi="Book Antiqua" w:cs="Book Antiqua"/>
          <w:color w:val="000000"/>
        </w:rPr>
        <w:t xml:space="preserve">. Jahnke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4787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4787" w:rsidRPr="00C73EF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73EF1">
        <w:rPr>
          <w:rFonts w:ascii="Book Antiqua" w:eastAsia="Book Antiqua" w:hAnsi="Book Antiqua" w:cs="Book Antiqua"/>
          <w:color w:val="000000"/>
        </w:rPr>
        <w:t xml:space="preserve"> compared the micromotion of 3D printed cups (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EPore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) and conventional sockets in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sawbone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models</w:t>
      </w:r>
      <w:r w:rsidR="000E46DA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0E46DA"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Pr="00C73EF1">
        <w:rPr>
          <w:rFonts w:ascii="Book Antiqua" w:eastAsia="Book Antiqua" w:hAnsi="Book Antiqua" w:cs="Book Antiqua"/>
          <w:color w:val="000000"/>
        </w:rPr>
        <w:t xml:space="preserve">3D printed cups </w:t>
      </w:r>
      <w:r w:rsidR="000E46DA" w:rsidRPr="00C73EF1">
        <w:rPr>
          <w:rFonts w:ascii="Book Antiqua" w:eastAsia="Book Antiqua" w:hAnsi="Book Antiqua" w:cs="Book Antiqua"/>
          <w:color w:val="000000"/>
        </w:rPr>
        <w:t xml:space="preserve">had </w:t>
      </w:r>
      <w:r w:rsidRPr="00C73EF1">
        <w:rPr>
          <w:rFonts w:ascii="Book Antiqua" w:eastAsia="Book Antiqua" w:hAnsi="Book Antiqua" w:cs="Book Antiqua"/>
          <w:color w:val="000000"/>
        </w:rPr>
        <w:t xml:space="preserve">acceptable micromotion, lower than </w:t>
      </w:r>
      <w:r w:rsidR="00C601C0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Pr="00C73EF1">
        <w:rPr>
          <w:rFonts w:ascii="Book Antiqua" w:eastAsia="Book Antiqua" w:hAnsi="Book Antiqua" w:cs="Book Antiqua"/>
          <w:color w:val="000000"/>
        </w:rPr>
        <w:t xml:space="preserve">conventional cups with low wall thickness. The </w:t>
      </w:r>
      <w:r w:rsidR="00C601C0" w:rsidRPr="00C73EF1">
        <w:rPr>
          <w:rFonts w:ascii="Book Antiqua" w:eastAsia="Book Antiqua" w:hAnsi="Book Antiqua" w:cs="Book Antiqua"/>
          <w:color w:val="000000"/>
        </w:rPr>
        <w:t xml:space="preserve">investigators reported </w:t>
      </w:r>
      <w:r w:rsidRPr="00C73EF1">
        <w:rPr>
          <w:rFonts w:ascii="Book Antiqua" w:eastAsia="Book Antiqua" w:hAnsi="Book Antiqua" w:cs="Book Antiqua"/>
          <w:color w:val="000000"/>
        </w:rPr>
        <w:t>that the wall thickness</w:t>
      </w:r>
      <w:r w:rsidR="00C601C0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together with the highly porous surface</w:t>
      </w:r>
      <w:r w:rsidR="00C601C0" w:rsidRPr="00C73EF1">
        <w:rPr>
          <w:rFonts w:ascii="Book Antiqua" w:eastAsia="Book Antiqua" w:hAnsi="Book Antiqua" w:cs="Book Antiqua"/>
          <w:color w:val="000000"/>
        </w:rPr>
        <w:t xml:space="preserve">, contributed </w:t>
      </w:r>
      <w:r w:rsidR="00A161FC">
        <w:rPr>
          <w:rFonts w:ascii="Book Antiqua" w:eastAsia="Book Antiqua" w:hAnsi="Book Antiqua" w:cs="Book Antiqua"/>
          <w:color w:val="000000"/>
        </w:rPr>
        <w:t xml:space="preserve">to </w:t>
      </w:r>
      <w:r w:rsidR="00C601C0" w:rsidRPr="00C73EF1">
        <w:rPr>
          <w:rFonts w:ascii="Book Antiqua" w:eastAsia="Book Antiqua" w:hAnsi="Book Antiqua" w:cs="Book Antiqua"/>
          <w:color w:val="000000"/>
        </w:rPr>
        <w:t>3D cup stability</w:t>
      </w:r>
      <w:r w:rsidRPr="00C73EF1">
        <w:rPr>
          <w:rFonts w:ascii="Book Antiqua" w:eastAsia="Book Antiqua" w:hAnsi="Book Antiqua" w:cs="Book Antiqua"/>
          <w:color w:val="000000"/>
        </w:rPr>
        <w:t>, allowing peripheral micromotion of the sockets</w:t>
      </w:r>
      <w:r w:rsidR="00A161FC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</w:t>
      </w:r>
      <w:r w:rsidR="00C601C0" w:rsidRPr="00C73EF1">
        <w:rPr>
          <w:rFonts w:ascii="Book Antiqua" w:eastAsia="Book Antiqua" w:hAnsi="Book Antiqua" w:cs="Book Antiqua"/>
          <w:color w:val="000000"/>
        </w:rPr>
        <w:t>at the same time</w:t>
      </w:r>
      <w:r w:rsidR="00A161FC">
        <w:rPr>
          <w:rFonts w:ascii="Book Antiqua" w:eastAsia="Book Antiqua" w:hAnsi="Book Antiqua" w:cs="Book Antiqua"/>
          <w:color w:val="000000"/>
        </w:rPr>
        <w:t>,</w:t>
      </w:r>
      <w:r w:rsidR="00C601C0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provid</w:t>
      </w:r>
      <w:r w:rsidR="00C601C0" w:rsidRPr="00C73EF1">
        <w:rPr>
          <w:rFonts w:ascii="Book Antiqua" w:eastAsia="Book Antiqua" w:hAnsi="Book Antiqua" w:cs="Book Antiqua"/>
          <w:color w:val="000000"/>
        </w:rPr>
        <w:t>ed</w:t>
      </w:r>
      <w:r w:rsidRPr="00C73EF1">
        <w:rPr>
          <w:rFonts w:ascii="Book Antiqua" w:eastAsia="Book Antiqua" w:hAnsi="Book Antiqua" w:cs="Book Antiqua"/>
          <w:color w:val="000000"/>
        </w:rPr>
        <w:t xml:space="preserve"> rigidity with the thicker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walls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73EF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Dall’Ava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4787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4787" w:rsidRPr="00C73EF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73EF1">
        <w:rPr>
          <w:rFonts w:ascii="Book Antiqua" w:eastAsia="Book Antiqua" w:hAnsi="Book Antiqua" w:cs="Book Antiqua"/>
          <w:color w:val="000000"/>
        </w:rPr>
        <w:t xml:space="preserve"> evaluated the outer surfaces of three off-the -shelf 3D printed titanium cups (Delta TT, Trident II </w:t>
      </w:r>
      <w:proofErr w:type="spellStart"/>
      <w:r w:rsidR="00CC12C9" w:rsidRPr="00C73EF1">
        <w:rPr>
          <w:rFonts w:ascii="Book Antiqua" w:eastAsia="Book Antiqua" w:hAnsi="Book Antiqua" w:cs="Book Antiqua"/>
          <w:color w:val="000000"/>
        </w:rPr>
        <w:t>Tr</w:t>
      </w:r>
      <w:r w:rsidRPr="00C73EF1">
        <w:rPr>
          <w:rFonts w:ascii="Book Antiqua" w:eastAsia="Book Antiqua" w:hAnsi="Book Antiqua" w:cs="Book Antiqua"/>
          <w:color w:val="000000"/>
        </w:rPr>
        <w:t>itanium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, </w:t>
      </w:r>
      <w:r w:rsidR="00C601C0" w:rsidRPr="00C73EF1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Mpact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3D Metal). The three cups </w:t>
      </w:r>
      <w:r w:rsidR="00C601C0" w:rsidRPr="00C73EF1">
        <w:rPr>
          <w:rFonts w:ascii="Book Antiqua" w:eastAsia="Book Antiqua" w:hAnsi="Book Antiqua" w:cs="Book Antiqua"/>
          <w:color w:val="000000"/>
        </w:rPr>
        <w:t xml:space="preserve">have </w:t>
      </w:r>
      <w:r w:rsidRPr="00C73EF1">
        <w:rPr>
          <w:rFonts w:ascii="Book Antiqua" w:eastAsia="Book Antiqua" w:hAnsi="Book Antiqua" w:cs="Book Antiqua"/>
          <w:color w:val="000000"/>
        </w:rPr>
        <w:t>differen</w:t>
      </w:r>
      <w:r w:rsidR="00A161FC">
        <w:rPr>
          <w:rFonts w:ascii="Book Antiqua" w:eastAsia="Book Antiqua" w:hAnsi="Book Antiqua" w:cs="Book Antiqua"/>
          <w:color w:val="000000"/>
        </w:rPr>
        <w:t>ces</w:t>
      </w:r>
      <w:r w:rsidRPr="00C73EF1">
        <w:rPr>
          <w:rFonts w:ascii="Book Antiqua" w:eastAsia="Book Antiqua" w:hAnsi="Book Antiqua" w:cs="Book Antiqua"/>
          <w:color w:val="000000"/>
        </w:rPr>
        <w:t xml:space="preserve"> as wall thickness, pore size, porosity</w:t>
      </w:r>
      <w:r w:rsidR="00C601C0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metallic structure. Some molten beads were </w:t>
      </w:r>
      <w:r w:rsidR="00C601C0" w:rsidRPr="00C73EF1">
        <w:rPr>
          <w:rFonts w:ascii="Book Antiqua" w:eastAsia="Book Antiqua" w:hAnsi="Book Antiqua" w:cs="Book Antiqua"/>
          <w:color w:val="000000"/>
        </w:rPr>
        <w:t>present</w:t>
      </w:r>
      <w:r w:rsidRPr="00C73EF1">
        <w:rPr>
          <w:rFonts w:ascii="Book Antiqua" w:eastAsia="Book Antiqua" w:hAnsi="Book Antiqua" w:cs="Book Antiqua"/>
          <w:color w:val="000000"/>
        </w:rPr>
        <w:t xml:space="preserve">, with differences of size and density related to the production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technology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73EF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Dall’Ava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4787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4787" w:rsidRPr="00C73EF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73EF1">
        <w:rPr>
          <w:rFonts w:ascii="Book Antiqua" w:eastAsia="Book Antiqua" w:hAnsi="Book Antiqua" w:cs="Book Antiqua"/>
          <w:color w:val="000000"/>
        </w:rPr>
        <w:t xml:space="preserve"> compared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cups (Delta TT) with conventional cups (Pinnacle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Porocoat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DePuy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>, U</w:t>
      </w:r>
      <w:r w:rsidR="003C4787" w:rsidRPr="00C73EF1">
        <w:rPr>
          <w:rFonts w:ascii="Book Antiqua" w:eastAsia="Book Antiqua" w:hAnsi="Book Antiqua" w:cs="Book Antiqua"/>
          <w:color w:val="000000"/>
        </w:rPr>
        <w:t>nited States</w:t>
      </w:r>
      <w:r w:rsidRPr="00C73EF1">
        <w:rPr>
          <w:rFonts w:ascii="Book Antiqua" w:eastAsia="Book Antiqua" w:hAnsi="Book Antiqua" w:cs="Book Antiqua"/>
          <w:color w:val="000000"/>
        </w:rPr>
        <w:t>). Pore size, porosity</w:t>
      </w:r>
      <w:r w:rsidR="00C601C0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the mechanical features of the pores </w:t>
      </w:r>
      <w:r w:rsidR="00C601C0" w:rsidRPr="00C73EF1">
        <w:rPr>
          <w:rFonts w:ascii="Book Antiqua" w:eastAsia="Book Antiqua" w:hAnsi="Book Antiqua" w:cs="Book Antiqua"/>
          <w:color w:val="000000"/>
        </w:rPr>
        <w:t xml:space="preserve">of the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="00C601C0" w:rsidRPr="00C73EF1">
        <w:rPr>
          <w:rFonts w:ascii="Book Antiqua" w:eastAsia="Book Antiqua" w:hAnsi="Book Antiqua" w:cs="Book Antiqua"/>
          <w:color w:val="000000"/>
        </w:rPr>
        <w:t xml:space="preserve"> caps and the </w:t>
      </w:r>
      <w:r w:rsidRPr="00C73EF1">
        <w:rPr>
          <w:rFonts w:ascii="Book Antiqua" w:eastAsia="Book Antiqua" w:hAnsi="Book Antiqua" w:cs="Book Antiqua"/>
          <w:color w:val="000000"/>
        </w:rPr>
        <w:t>conventional cups</w:t>
      </w:r>
      <w:r w:rsidR="00C601C0" w:rsidRPr="00C73EF1">
        <w:rPr>
          <w:rFonts w:ascii="Book Antiqua" w:eastAsia="Book Antiqua" w:hAnsi="Book Antiqua" w:cs="Book Antiqua"/>
          <w:color w:val="000000"/>
        </w:rPr>
        <w:t xml:space="preserve"> were significantly different</w:t>
      </w:r>
      <w:r w:rsidRPr="00C73EF1">
        <w:rPr>
          <w:rFonts w:ascii="Book Antiqua" w:eastAsia="Book Antiqua" w:hAnsi="Book Antiqua" w:cs="Book Antiqua"/>
          <w:color w:val="000000"/>
        </w:rPr>
        <w:t xml:space="preserve">. </w:t>
      </w:r>
      <w:r w:rsidR="00C601C0" w:rsidRPr="00C73EF1">
        <w:rPr>
          <w:rFonts w:ascii="Book Antiqua" w:eastAsia="Book Antiqua" w:hAnsi="Book Antiqua" w:cs="Book Antiqua"/>
          <w:color w:val="000000"/>
        </w:rPr>
        <w:t xml:space="preserve">A </w:t>
      </w:r>
      <w:r w:rsidRPr="00C73EF1">
        <w:rPr>
          <w:rFonts w:ascii="Book Antiqua" w:eastAsia="Book Antiqua" w:hAnsi="Book Antiqua" w:cs="Book Antiqua"/>
          <w:color w:val="000000"/>
        </w:rPr>
        <w:t xml:space="preserve">visual assessment </w:t>
      </w:r>
      <w:r w:rsidR="00C601C0" w:rsidRPr="00C73EF1">
        <w:rPr>
          <w:rFonts w:ascii="Book Antiqua" w:eastAsia="Book Antiqua" w:hAnsi="Book Antiqua" w:cs="Book Antiqua"/>
          <w:color w:val="000000"/>
        </w:rPr>
        <w:t xml:space="preserve">revealed higher percentages </w:t>
      </w:r>
      <w:r w:rsidRPr="00C73EF1">
        <w:rPr>
          <w:rFonts w:ascii="Book Antiqua" w:eastAsia="Book Antiqua" w:hAnsi="Book Antiqua" w:cs="Book Antiqua"/>
          <w:color w:val="000000"/>
        </w:rPr>
        <w:t xml:space="preserve">of bony attachment and tissue </w:t>
      </w:r>
      <w:r w:rsidR="00CC12C9" w:rsidRPr="00C73EF1">
        <w:rPr>
          <w:rFonts w:ascii="Book Antiqua" w:eastAsia="Book Antiqua" w:hAnsi="Book Antiqua" w:cs="Book Antiqua"/>
          <w:color w:val="000000"/>
        </w:rPr>
        <w:t>ingrowth</w:t>
      </w:r>
      <w:r w:rsidRPr="00C73EF1">
        <w:rPr>
          <w:rFonts w:ascii="Book Antiqua" w:eastAsia="Book Antiqua" w:hAnsi="Book Antiqua" w:cs="Book Antiqua"/>
          <w:color w:val="000000"/>
        </w:rPr>
        <w:t xml:space="preserve"> for 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cups, 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but the differences </w:t>
      </w:r>
      <w:r w:rsidRPr="00C73EF1">
        <w:rPr>
          <w:rFonts w:ascii="Book Antiqua" w:eastAsia="Book Antiqua" w:hAnsi="Book Antiqua" w:cs="Book Antiqua"/>
          <w:color w:val="000000"/>
        </w:rPr>
        <w:lastRenderedPageBreak/>
        <w:t xml:space="preserve">comparison 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with the </w:t>
      </w:r>
      <w:r w:rsidRPr="00C73EF1">
        <w:rPr>
          <w:rFonts w:ascii="Book Antiqua" w:eastAsia="Book Antiqua" w:hAnsi="Book Antiqua" w:cs="Book Antiqua"/>
          <w:color w:val="000000"/>
        </w:rPr>
        <w:t>conventional sockets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 were not </w:t>
      </w:r>
      <w:proofErr w:type="gramStart"/>
      <w:r w:rsidR="0038097F" w:rsidRPr="00C73EF1">
        <w:rPr>
          <w:rFonts w:ascii="Book Antiqua" w:eastAsia="Book Antiqua" w:hAnsi="Book Antiqua" w:cs="Book Antiqua"/>
          <w:color w:val="000000"/>
        </w:rPr>
        <w:t>significant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73EF1">
        <w:rPr>
          <w:rFonts w:ascii="Book Antiqua" w:eastAsia="Book Antiqua" w:hAnsi="Book Antiqua" w:cs="Book Antiqua"/>
          <w:color w:val="000000"/>
        </w:rPr>
        <w:t xml:space="preserve">. Hothi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4787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4787" w:rsidRPr="00C73EF1">
        <w:rPr>
          <w:rFonts w:ascii="Book Antiqua" w:eastAsia="Book Antiqua" w:hAnsi="Book Antiqua" w:cs="Book Antiqua"/>
          <w:color w:val="000000"/>
          <w:vertAlign w:val="superscript"/>
        </w:rPr>
        <w:t xml:space="preserve">14] </w:t>
      </w:r>
      <w:r w:rsidRPr="00C73EF1">
        <w:rPr>
          <w:rFonts w:ascii="Book Antiqua" w:eastAsia="Book Antiqua" w:hAnsi="Book Antiqua" w:cs="Book Antiqua"/>
          <w:color w:val="000000"/>
        </w:rPr>
        <w:t xml:space="preserve">compared three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cups with conventional sockets</w:t>
      </w:r>
      <w:r w:rsidR="0038097F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Two of </w:t>
      </w:r>
      <w:r w:rsidRPr="00C73EF1">
        <w:rPr>
          <w:rFonts w:ascii="Book Antiqua" w:eastAsia="Book Antiqua" w:hAnsi="Book Antiqua" w:cs="Book Antiqua"/>
          <w:color w:val="000000"/>
        </w:rPr>
        <w:t>the 3D</w:t>
      </w:r>
      <w:r w:rsidR="0038097F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printed acetabular shells were produced 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by </w:t>
      </w:r>
      <w:r w:rsidRPr="00C73EF1">
        <w:rPr>
          <w:rFonts w:ascii="Book Antiqua" w:eastAsia="Book Antiqua" w:hAnsi="Book Antiqua" w:cs="Book Antiqua"/>
          <w:color w:val="000000"/>
        </w:rPr>
        <w:t xml:space="preserve">EBM (Delta TT and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Mpact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3D) and one </w:t>
      </w:r>
      <w:r w:rsidR="0038097F" w:rsidRPr="00C73EF1">
        <w:rPr>
          <w:rFonts w:ascii="Book Antiqua" w:eastAsia="Book Antiqua" w:hAnsi="Book Antiqua" w:cs="Book Antiqua"/>
          <w:color w:val="000000"/>
        </w:rPr>
        <w:t>by</w:t>
      </w:r>
      <w:r w:rsidRPr="00C73EF1">
        <w:rPr>
          <w:rFonts w:ascii="Book Antiqua" w:eastAsia="Book Antiqua" w:hAnsi="Book Antiqua" w:cs="Book Antiqua"/>
          <w:color w:val="000000"/>
        </w:rPr>
        <w:t xml:space="preserve"> laser rapid melting (Trident II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Tritanium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>). Structural cavities were evident in all the 3D</w:t>
      </w:r>
      <w:r w:rsidR="0050397E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printed cups 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and </w:t>
      </w:r>
      <w:r w:rsidR="0050397E" w:rsidRPr="00C73EF1">
        <w:rPr>
          <w:rFonts w:ascii="Book Antiqua" w:eastAsia="Book Antiqua" w:hAnsi="Book Antiqua" w:cs="Book Antiqua"/>
          <w:color w:val="000000"/>
        </w:rPr>
        <w:t xml:space="preserve">in </w:t>
      </w:r>
      <w:r w:rsidRPr="00C73EF1">
        <w:rPr>
          <w:rFonts w:ascii="Book Antiqua" w:eastAsia="Book Antiqua" w:hAnsi="Book Antiqua" w:cs="Book Antiqua"/>
          <w:color w:val="000000"/>
        </w:rPr>
        <w:t xml:space="preserve">none 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Pr="00C73EF1">
        <w:rPr>
          <w:rFonts w:ascii="Book Antiqua" w:eastAsia="Book Antiqua" w:hAnsi="Book Antiqua" w:cs="Book Antiqua"/>
          <w:color w:val="000000"/>
        </w:rPr>
        <w:t>the conventional sockets, with a significantly higher density</w:t>
      </w:r>
      <w:r w:rsidR="0038097F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but no difference in cavity size, </w:t>
      </w:r>
      <w:r w:rsidRPr="00C73EF1">
        <w:rPr>
          <w:rFonts w:ascii="Book Antiqua" w:eastAsia="Book Antiqua" w:hAnsi="Book Antiqua" w:cs="Book Antiqua"/>
          <w:color w:val="000000"/>
        </w:rPr>
        <w:t>in the laser rapid</w:t>
      </w:r>
      <w:r w:rsidR="0050397E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melting socket. The 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presence of </w:t>
      </w:r>
      <w:r w:rsidRPr="00C73EF1">
        <w:rPr>
          <w:rFonts w:ascii="Book Antiqua" w:eastAsia="Book Antiqua" w:hAnsi="Book Antiqua" w:cs="Book Antiqua"/>
          <w:color w:val="000000"/>
        </w:rPr>
        <w:t xml:space="preserve">cavities 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was attributed </w:t>
      </w:r>
      <w:r w:rsidRPr="00C73EF1">
        <w:rPr>
          <w:rFonts w:ascii="Book Antiqua" w:eastAsia="Book Antiqua" w:hAnsi="Book Antiqua" w:cs="Book Antiqua"/>
          <w:color w:val="000000"/>
        </w:rPr>
        <w:t xml:space="preserve">to suboptimal </w:t>
      </w:r>
      <w:r w:rsidR="0038097F" w:rsidRPr="00C73EF1">
        <w:rPr>
          <w:rFonts w:ascii="Book Antiqua" w:eastAsia="Book Antiqua" w:hAnsi="Book Antiqua" w:cs="Book Antiqua"/>
          <w:color w:val="000000"/>
        </w:rPr>
        <w:t xml:space="preserve">manufacturing </w:t>
      </w:r>
      <w:r w:rsidRPr="00C73EF1">
        <w:rPr>
          <w:rFonts w:ascii="Book Antiqua" w:eastAsia="Book Antiqua" w:hAnsi="Book Antiqua" w:cs="Book Antiqua"/>
          <w:color w:val="000000"/>
        </w:rPr>
        <w:t>parameters</w:t>
      </w:r>
      <w:r w:rsidR="0038097F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gas entrapment</w:t>
      </w:r>
      <w:r w:rsidR="0038097F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or gaps in the starting powder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beads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C73EF1">
        <w:rPr>
          <w:rFonts w:ascii="Book Antiqua" w:eastAsia="Book Antiqua" w:hAnsi="Book Antiqua" w:cs="Book Antiqua"/>
          <w:color w:val="000000"/>
        </w:rPr>
        <w:t>.</w:t>
      </w:r>
    </w:p>
    <w:p w14:paraId="460D06D0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7CCB442F" w14:textId="0B3EAA05" w:rsidR="00A77B3E" w:rsidRPr="00C73EF1" w:rsidRDefault="000A1C83" w:rsidP="00381DF6">
      <w:pPr>
        <w:spacing w:line="360" w:lineRule="auto"/>
        <w:jc w:val="both"/>
        <w:rPr>
          <w:rFonts w:ascii="Book Antiqua" w:hAnsi="Book Antiqua"/>
          <w:u w:val="single"/>
        </w:rPr>
      </w:pPr>
      <w:r w:rsidRPr="00C73EF1">
        <w:rPr>
          <w:rFonts w:ascii="Book Antiqua" w:eastAsia="Book Antiqua" w:hAnsi="Book Antiqua" w:cs="Book Antiqua"/>
          <w:b/>
          <w:bCs/>
          <w:color w:val="000000"/>
          <w:u w:val="single"/>
        </w:rPr>
        <w:t>CLINICAL AND RADIOLOGICAL OUTCOMES</w:t>
      </w:r>
    </w:p>
    <w:p w14:paraId="1D03AB20" w14:textId="292C1744" w:rsidR="00A77B3E" w:rsidRPr="00C73EF1" w:rsidRDefault="00487CEA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>A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systematic review </w:t>
      </w:r>
      <w:r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the outcomes and survivorship of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titanium cups in THA </w:t>
      </w:r>
      <w:r w:rsidRPr="00C73EF1">
        <w:rPr>
          <w:rFonts w:ascii="Book Antiqua" w:eastAsia="Book Antiqua" w:hAnsi="Book Antiqua" w:cs="Book Antiqua"/>
          <w:color w:val="000000"/>
        </w:rPr>
        <w:t xml:space="preserve">was conducted following retrieval of published studies indexed in the </w:t>
      </w:r>
      <w:r w:rsidR="00CC12C9" w:rsidRPr="00C73EF1">
        <w:rPr>
          <w:rFonts w:ascii="Book Antiqua" w:eastAsia="Book Antiqua" w:hAnsi="Book Antiqua" w:cs="Book Antiqua"/>
          <w:color w:val="000000"/>
        </w:rPr>
        <w:t>PubMed</w:t>
      </w:r>
      <w:r w:rsidR="000A1C83" w:rsidRPr="00C73EF1">
        <w:rPr>
          <w:rFonts w:ascii="Book Antiqua" w:eastAsia="Book Antiqua" w:hAnsi="Book Antiqua" w:cs="Book Antiqua"/>
          <w:color w:val="000000"/>
        </w:rPr>
        <w:t>/MEDLINE database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C368A2" w:rsidRPr="00C73EF1">
        <w:rPr>
          <w:rFonts w:ascii="Book Antiqua" w:eastAsia="Book Antiqua" w:hAnsi="Book Antiqua" w:cs="Book Antiqua"/>
          <w:color w:val="000000"/>
        </w:rPr>
        <w:t>{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query box: </w:t>
      </w:r>
      <w:r w:rsidR="00C368A2" w:rsidRPr="00C73EF1">
        <w:rPr>
          <w:rFonts w:ascii="Book Antiqua" w:eastAsia="Book Antiqua" w:hAnsi="Book Antiqua" w:cs="Book Antiqua"/>
          <w:color w:val="000000"/>
        </w:rPr>
        <w:t>[</w:t>
      </w:r>
      <w:r w:rsidR="000A1C83" w:rsidRPr="00C73EF1">
        <w:rPr>
          <w:rFonts w:ascii="Book Antiqua" w:eastAsia="Book Antiqua" w:hAnsi="Book Antiqua" w:cs="Book Antiqua"/>
          <w:color w:val="000000"/>
        </w:rPr>
        <w:t>"highly"</w:t>
      </w:r>
      <w:r w:rsidR="00C368A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C368A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AND "porous"</w:t>
      </w:r>
      <w:r w:rsidR="00C368A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C368A2" w:rsidRPr="00C73EF1">
        <w:rPr>
          <w:rFonts w:ascii="Book Antiqua" w:eastAsia="Book Antiqua" w:hAnsi="Book Antiqua" w:cs="Book Antiqua"/>
          <w:color w:val="000000"/>
        </w:rPr>
        <w:t>)]}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</w:t>
      </w:r>
      <w:r w:rsidR="00D944B2" w:rsidRPr="00C73EF1">
        <w:rPr>
          <w:rFonts w:ascii="Book Antiqua" w:eastAsia="Book Antiqua" w:hAnsi="Book Antiqua" w:cs="Book Antiqua"/>
          <w:color w:val="000000"/>
        </w:rPr>
        <w:t>[</w:t>
      </w:r>
      <w:r w:rsidR="000A1C83" w:rsidRPr="00C73EF1">
        <w:rPr>
          <w:rFonts w:ascii="Book Antiqua" w:eastAsia="Book Antiqua" w:hAnsi="Book Antiqua" w:cs="Book Antiqua"/>
          <w:color w:val="000000"/>
        </w:rPr>
        <w:t>"trabecular"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trabecularization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>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trabecularized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>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)]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"pore"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</w:t>
      </w:r>
      <w:r w:rsidR="00D944B2" w:rsidRPr="00C73EF1">
        <w:rPr>
          <w:rFonts w:ascii="Book Antiqua" w:eastAsia="Book Antiqua" w:hAnsi="Book Antiqua" w:cs="Book Antiqua"/>
          <w:color w:val="000000"/>
        </w:rPr>
        <w:t>{</w:t>
      </w:r>
      <w:r w:rsidR="000A1C83" w:rsidRPr="00C73EF1">
        <w:rPr>
          <w:rFonts w:ascii="Book Antiqua" w:eastAsia="Book Antiqua" w:hAnsi="Book Antiqua" w:cs="Book Antiqua"/>
          <w:color w:val="000000"/>
        </w:rPr>
        <w:t>"3D"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AND </w:t>
      </w:r>
      <w:r w:rsidR="00D944B2" w:rsidRPr="00C73EF1">
        <w:rPr>
          <w:rFonts w:ascii="Book Antiqua" w:eastAsia="Book Antiqua" w:hAnsi="Book Antiqua" w:cs="Book Antiqua"/>
          <w:color w:val="000000"/>
        </w:rPr>
        <w:t>[</w:t>
      </w:r>
      <w:r w:rsidR="000A1C83" w:rsidRPr="00C73EF1">
        <w:rPr>
          <w:rFonts w:ascii="Book Antiqua" w:eastAsia="Book Antiqua" w:hAnsi="Book Antiqua" w:cs="Book Antiqua"/>
          <w:color w:val="000000"/>
        </w:rPr>
        <w:t>"printed"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"printing"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 Terms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"printing"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"print"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"printings"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"prints"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)]}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</w:t>
      </w:r>
      <w:r w:rsidR="00D944B2" w:rsidRPr="00C73EF1">
        <w:rPr>
          <w:rFonts w:ascii="Book Antiqua" w:eastAsia="Book Antiqua" w:hAnsi="Book Antiqua" w:cs="Book Antiqua"/>
          <w:color w:val="000000"/>
        </w:rPr>
        <w:t>[</w:t>
      </w:r>
      <w:r w:rsidR="000A1C83" w:rsidRPr="00C73EF1">
        <w:rPr>
          <w:rFonts w:ascii="Book Antiqua" w:eastAsia="Book Antiqua" w:hAnsi="Book Antiqua" w:cs="Book Antiqua"/>
          <w:color w:val="000000"/>
        </w:rPr>
        <w:t>"printed"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"printing"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 Terms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"printing"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"print"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"printings"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"prints"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)]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="000A1C83" w:rsidRPr="00C73EF1">
        <w:rPr>
          <w:rFonts w:ascii="Book Antiqua" w:eastAsia="Book Antiqua" w:hAnsi="Book Antiqua" w:cs="Book Antiqua"/>
          <w:color w:val="000000"/>
        </w:rPr>
        <w:t>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</w:t>
      </w:r>
      <w:r w:rsidR="00D944B2" w:rsidRPr="00C73EF1">
        <w:rPr>
          <w:rFonts w:ascii="Book Antiqua" w:eastAsia="Book Antiqua" w:hAnsi="Book Antiqua" w:cs="Book Antiqua"/>
          <w:color w:val="000000"/>
        </w:rPr>
        <w:t>{[</w:t>
      </w:r>
      <w:r w:rsidR="000A1C83" w:rsidRPr="00C73EF1">
        <w:rPr>
          <w:rFonts w:ascii="Book Antiqua" w:eastAsia="Book Antiqua" w:hAnsi="Book Antiqua" w:cs="Book Antiqua"/>
          <w:color w:val="000000"/>
        </w:rPr>
        <w:t>"porosity"</w:t>
      </w:r>
      <w:r w:rsidR="00D944B2" w:rsidRPr="00C73EF1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 Terms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"porosity"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"porosities"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)]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</w:t>
      </w:r>
      <w:r w:rsidR="00D944B2" w:rsidRPr="00C73EF1">
        <w:rPr>
          <w:rFonts w:ascii="Book Antiqua" w:eastAsia="Book Antiqua" w:hAnsi="Book Antiqua" w:cs="Book Antiqua"/>
          <w:color w:val="000000"/>
        </w:rPr>
        <w:t>[</w:t>
      </w:r>
      <w:r w:rsidR="000A1C83" w:rsidRPr="00C73EF1">
        <w:rPr>
          <w:rFonts w:ascii="Book Antiqua" w:eastAsia="Book Antiqua" w:hAnsi="Book Antiqua" w:cs="Book Antiqua"/>
          <w:color w:val="000000"/>
        </w:rPr>
        <w:t>"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addit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manuf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>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Journal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</w:t>
      </w:r>
      <w:r w:rsidR="00D944B2" w:rsidRPr="00C73EF1">
        <w:rPr>
          <w:rFonts w:ascii="Book Antiqua" w:eastAsia="Book Antiqua" w:hAnsi="Book Antiqua" w:cs="Book Antiqua"/>
          <w:color w:val="000000"/>
        </w:rPr>
        <w:t>[</w:t>
      </w:r>
      <w:r w:rsidR="000A1C83" w:rsidRPr="00C73EF1">
        <w:rPr>
          <w:rFonts w:ascii="Book Antiqua" w:eastAsia="Book Antiqua" w:hAnsi="Book Antiqua" w:cs="Book Antiqua"/>
          <w:color w:val="000000"/>
        </w:rPr>
        <w:t>"additive"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AND "manufacturing"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)]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"additive manufacturing"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Fields)</w:t>
      </w:r>
      <w:r w:rsidR="00D944B2" w:rsidRPr="00C73EF1">
        <w:rPr>
          <w:rFonts w:ascii="Book Antiqua" w:eastAsia="Book Antiqua" w:hAnsi="Book Antiqua" w:cs="Book Antiqua"/>
          <w:color w:val="000000"/>
        </w:rPr>
        <w:t>]}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AND "cup"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AND </w:t>
      </w:r>
      <w:r w:rsidR="00D944B2" w:rsidRPr="00C73EF1">
        <w:rPr>
          <w:rFonts w:ascii="Book Antiqua" w:eastAsia="Book Antiqua" w:hAnsi="Book Antiqua" w:cs="Book Antiqua"/>
          <w:color w:val="000000"/>
        </w:rPr>
        <w:t>[</w:t>
      </w:r>
      <w:r w:rsidR="000A1C83" w:rsidRPr="00C73EF1">
        <w:rPr>
          <w:rFonts w:ascii="Book Antiqua" w:eastAsia="Book Antiqua" w:hAnsi="Book Antiqua" w:cs="Book Antiqua"/>
          <w:color w:val="000000"/>
        </w:rPr>
        <w:t>"hip"</w:t>
      </w:r>
      <w:r w:rsidR="00D944B2" w:rsidRPr="00C73EF1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 Terms</w:t>
      </w:r>
      <w:r w:rsidR="00D944B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"hip"</w:t>
      </w:r>
      <w:r w:rsidR="00CC3E88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CC3E88" w:rsidRPr="00C73EF1">
        <w:rPr>
          <w:rFonts w:ascii="Book Antiqua" w:eastAsia="Book Antiqua" w:hAnsi="Book Antiqua" w:cs="Book Antiqua"/>
          <w:color w:val="000000"/>
        </w:rPr>
        <w:t>)]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AND </w:t>
      </w:r>
      <w:r w:rsidR="00CC3E88" w:rsidRPr="00C73EF1">
        <w:rPr>
          <w:rFonts w:ascii="Book Antiqua" w:eastAsia="Book Antiqua" w:hAnsi="Book Antiqua" w:cs="Book Antiqua"/>
          <w:color w:val="000000"/>
        </w:rPr>
        <w:t>[</w:t>
      </w:r>
      <w:r w:rsidR="000A1C83" w:rsidRPr="00C73EF1">
        <w:rPr>
          <w:rFonts w:ascii="Book Antiqua" w:eastAsia="Book Antiqua" w:hAnsi="Book Antiqua" w:cs="Book Antiqua"/>
          <w:color w:val="000000"/>
        </w:rPr>
        <w:t>"arthroplasty"</w:t>
      </w:r>
      <w:r w:rsidR="00CC3E88" w:rsidRPr="00C73EF1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 Terms</w:t>
      </w:r>
      <w:r w:rsidR="00CC3E88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"arthroplasty"</w:t>
      </w:r>
      <w:r w:rsidR="00CC3E88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CC3E88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"arthroplasties"</w:t>
      </w:r>
      <w:r w:rsidR="00CC3E88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CC3E88" w:rsidRPr="00C73EF1">
        <w:rPr>
          <w:rFonts w:ascii="Book Antiqua" w:eastAsia="Book Antiqua" w:hAnsi="Book Antiqua" w:cs="Book Antiqua"/>
          <w:color w:val="000000"/>
        </w:rPr>
        <w:t>)]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; double check for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titanium cup brands, as listed in the paper by 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Dall’Ava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Ti-Por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, Delta TT, Trinity, 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EcoFit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, C-Fit, 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Mpact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Redapt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, Trident, G7 </w:t>
      </w:r>
      <w:r w:rsidR="00CC3E88" w:rsidRPr="00C73EF1">
        <w:rPr>
          <w:rFonts w:ascii="Book Antiqua" w:eastAsia="Book Antiqua" w:hAnsi="Book Antiqua" w:cs="Book Antiqua"/>
          <w:color w:val="000000"/>
        </w:rPr>
        <w:t>{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query box: </w:t>
      </w:r>
      <w:r w:rsidR="00C368A2" w:rsidRPr="00C73EF1">
        <w:rPr>
          <w:rFonts w:ascii="Book Antiqua" w:eastAsia="Book Antiqua" w:hAnsi="Book Antiqua" w:cs="Book Antiqua"/>
          <w:color w:val="000000"/>
        </w:rPr>
        <w:t>C</w:t>
      </w:r>
      <w:r w:rsidR="000A1C83" w:rsidRPr="00C73EF1">
        <w:rPr>
          <w:rFonts w:ascii="Book Antiqua" w:eastAsia="Book Antiqua" w:hAnsi="Book Antiqua" w:cs="Book Antiqua"/>
          <w:color w:val="000000"/>
        </w:rPr>
        <w:t>up brand AND "cup"</w:t>
      </w:r>
      <w:r w:rsidR="00CC3E88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CC3E88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AND </w:t>
      </w:r>
      <w:r w:rsidR="00CC3E88" w:rsidRPr="00C73EF1">
        <w:rPr>
          <w:rFonts w:ascii="Book Antiqua" w:eastAsia="Book Antiqua" w:hAnsi="Book Antiqua" w:cs="Book Antiqua"/>
          <w:color w:val="000000"/>
        </w:rPr>
        <w:t>[</w:t>
      </w:r>
      <w:r w:rsidR="000A1C83" w:rsidRPr="00C73EF1">
        <w:rPr>
          <w:rFonts w:ascii="Book Antiqua" w:eastAsia="Book Antiqua" w:hAnsi="Book Antiqua" w:cs="Book Antiqua"/>
          <w:color w:val="000000"/>
        </w:rPr>
        <w:t>"hip"</w:t>
      </w:r>
      <w:r w:rsidR="00CC3E88" w:rsidRPr="00C73EF1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 Terms</w:t>
      </w:r>
      <w:r w:rsidR="00CC3E88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OR "hip"</w:t>
      </w:r>
      <w:r w:rsidR="00CC3E88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All Fields</w:t>
      </w:r>
      <w:r w:rsidR="00CC3E88" w:rsidRPr="00C73EF1">
        <w:rPr>
          <w:rFonts w:ascii="Book Antiqua" w:eastAsia="Book Antiqua" w:hAnsi="Book Antiqua" w:cs="Book Antiqua"/>
          <w:color w:val="000000"/>
        </w:rPr>
        <w:t>)]}</w:t>
      </w:r>
      <w:r w:rsidR="008A7C23" w:rsidRPr="00C73EF1">
        <w:rPr>
          <w:rFonts w:ascii="Book Antiqua" w:eastAsia="Book Antiqua" w:hAnsi="Book Antiqua" w:cs="Book Antiqua"/>
          <w:color w:val="000000"/>
        </w:rPr>
        <w:t>.</w:t>
      </w:r>
    </w:p>
    <w:p w14:paraId="30C89B68" w14:textId="57D659C9" w:rsidR="00A77B3E" w:rsidRPr="00C73EF1" w:rsidRDefault="008A7C23" w:rsidP="00C368A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Ten papers were included.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The two largest studies were registry reports, </w:t>
      </w:r>
      <w:r w:rsidRPr="00C73EF1">
        <w:rPr>
          <w:rFonts w:ascii="Book Antiqua" w:eastAsia="Book Antiqua" w:hAnsi="Book Antiqua" w:cs="Book Antiqua"/>
          <w:color w:val="000000"/>
        </w:rPr>
        <w:t xml:space="preserve">one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from </w:t>
      </w:r>
      <w:proofErr w:type="spellStart"/>
      <w:r w:rsidR="00C368A2" w:rsidRPr="00C73EF1">
        <w:rPr>
          <w:rFonts w:ascii="Book Antiqua" w:hAnsi="Book Antiqua"/>
        </w:rPr>
        <w:t>Registro</w:t>
      </w:r>
      <w:proofErr w:type="spellEnd"/>
      <w:r w:rsidR="00C368A2" w:rsidRPr="00C73EF1">
        <w:rPr>
          <w:rFonts w:ascii="Book Antiqua" w:hAnsi="Book Antiqua"/>
        </w:rPr>
        <w:t xml:space="preserve"> </w:t>
      </w:r>
      <w:proofErr w:type="spellStart"/>
      <w:r w:rsidR="00C368A2" w:rsidRPr="00C73EF1">
        <w:rPr>
          <w:rFonts w:ascii="Book Antiqua" w:hAnsi="Book Antiqua"/>
        </w:rPr>
        <w:t>dell'Implantologia</w:t>
      </w:r>
      <w:proofErr w:type="spellEnd"/>
      <w:r w:rsidR="00C368A2" w:rsidRPr="00C73EF1">
        <w:rPr>
          <w:rFonts w:ascii="Book Antiqua" w:hAnsi="Book Antiqua"/>
        </w:rPr>
        <w:t xml:space="preserve"> </w:t>
      </w:r>
      <w:proofErr w:type="spellStart"/>
      <w:r w:rsidR="00C368A2" w:rsidRPr="00C73EF1">
        <w:rPr>
          <w:rFonts w:ascii="Book Antiqua" w:hAnsi="Book Antiqua"/>
        </w:rPr>
        <w:t>Protesica</w:t>
      </w:r>
      <w:proofErr w:type="spellEnd"/>
      <w:r w:rsidR="00C368A2" w:rsidRPr="00C73EF1">
        <w:rPr>
          <w:rFonts w:ascii="Book Antiqua" w:hAnsi="Book Antiqua"/>
        </w:rPr>
        <w:t xml:space="preserve"> </w:t>
      </w:r>
      <w:proofErr w:type="spellStart"/>
      <w:r w:rsidR="00C368A2" w:rsidRPr="00C73EF1">
        <w:rPr>
          <w:rFonts w:ascii="Book Antiqua" w:hAnsi="Book Antiqua"/>
        </w:rPr>
        <w:t>Ortopedica</w:t>
      </w:r>
      <w:proofErr w:type="spellEnd"/>
      <w:r w:rsidR="00C368A2" w:rsidRPr="00C73EF1">
        <w:rPr>
          <w:rFonts w:ascii="Book Antiqua" w:eastAsia="Book Antiqua" w:hAnsi="Book Antiqua" w:cs="Book Antiqua"/>
          <w:color w:val="000000"/>
        </w:rPr>
        <w:t xml:space="preserve"> (</w:t>
      </w:r>
      <w:r w:rsidR="000A1C83" w:rsidRPr="00C73EF1">
        <w:rPr>
          <w:rFonts w:ascii="Book Antiqua" w:eastAsia="Book Antiqua" w:hAnsi="Book Antiqua" w:cs="Book Antiqua"/>
          <w:color w:val="000000"/>
        </w:rPr>
        <w:t>RIPO</w:t>
      </w:r>
      <w:r w:rsidR="00C368A2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and </w:t>
      </w:r>
      <w:r w:rsidR="00B71C35"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Pr="00C73EF1">
        <w:rPr>
          <w:rFonts w:ascii="Book Antiqua" w:eastAsia="Book Antiqua" w:hAnsi="Book Antiqua" w:cs="Book Antiqua"/>
          <w:color w:val="000000"/>
        </w:rPr>
        <w:t xml:space="preserve">other from the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New </w:t>
      </w:r>
      <w:r w:rsidR="000A1C83" w:rsidRPr="00C73EF1">
        <w:rPr>
          <w:rFonts w:ascii="Book Antiqua" w:eastAsia="Book Antiqua" w:hAnsi="Book Antiqua" w:cs="Book Antiqua"/>
          <w:color w:val="000000"/>
        </w:rPr>
        <w:lastRenderedPageBreak/>
        <w:t xml:space="preserve">Zealand arthroplasty registry. The RIPO registry study investigated the mid-term outcomes of 9864 Ti-Por cups, compared </w:t>
      </w:r>
      <w:r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other cementless cups </w:t>
      </w:r>
      <w:r w:rsidR="0061319D" w:rsidRPr="00C73EF1">
        <w:rPr>
          <w:rFonts w:ascii="Book Antiqua" w:eastAsia="Book Antiqua" w:hAnsi="Book Antiqua" w:cs="Book Antiqua"/>
          <w:color w:val="000000"/>
        </w:rPr>
        <w:t>(</w:t>
      </w:r>
      <w:r w:rsidR="000A1C83" w:rsidRPr="00C73EF1">
        <w:rPr>
          <w:rFonts w:ascii="Book Antiqua" w:eastAsia="Book Antiqua" w:hAnsi="Book Antiqua" w:cs="Book Antiqua"/>
          <w:color w:val="000000"/>
        </w:rPr>
        <w:t>Figure 3</w:t>
      </w:r>
      <w:r w:rsidR="0061319D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. The non-stratified survival rates showed that the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cups had a significantly higher survival rate (98.7% </w:t>
      </w:r>
      <w:r w:rsidR="000A1C83" w:rsidRPr="00C73EF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97.9%</w:t>
      </w:r>
      <w:r w:rsidR="00A161FC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at 7 years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The survival rates with cup aseptic loosening as </w:t>
      </w:r>
      <w:r w:rsidRPr="00C73EF1">
        <w:rPr>
          <w:rFonts w:ascii="Book Antiqua" w:eastAsia="Book Antiqua" w:hAnsi="Book Antiqua" w:cs="Book Antiqua"/>
          <w:color w:val="000000"/>
        </w:rPr>
        <w:t xml:space="preserve">the study </w:t>
      </w:r>
      <w:r w:rsidR="000A1C83" w:rsidRPr="00C73EF1">
        <w:rPr>
          <w:rFonts w:ascii="Book Antiqua" w:eastAsia="Book Antiqua" w:hAnsi="Book Antiqua" w:cs="Book Antiqua"/>
          <w:color w:val="000000"/>
        </w:rPr>
        <w:t>end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point showed that Ti-Por cups performed better than </w:t>
      </w:r>
      <w:r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other cementless cups </w:t>
      </w:r>
      <w:r w:rsidRPr="00C73EF1">
        <w:rPr>
          <w:rFonts w:ascii="Book Antiqua" w:eastAsia="Book Antiqua" w:hAnsi="Book Antiqua" w:cs="Book Antiqua"/>
          <w:color w:val="000000"/>
        </w:rPr>
        <w:t xml:space="preserve">(99.9%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0A1C83" w:rsidRPr="00C73EF1">
        <w:rPr>
          <w:rFonts w:ascii="Book Antiqua" w:eastAsia="Book Antiqua" w:hAnsi="Book Antiqua" w:cs="Book Antiqua"/>
          <w:color w:val="000000"/>
        </w:rPr>
        <w:t>99.5%</w:t>
      </w:r>
      <w:r w:rsidR="00206BDD" w:rsidRPr="00C73EF1">
        <w:rPr>
          <w:rFonts w:ascii="Book Antiqua" w:eastAsia="Book Antiqua" w:hAnsi="Book Antiqua" w:cs="Book Antiqua"/>
          <w:color w:val="000000"/>
        </w:rPr>
        <w:t>)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. With similar articulation surfaces, Ti-Por cups achieved survival rates comparable to those of the control </w:t>
      </w:r>
      <w:proofErr w:type="gramStart"/>
      <w:r w:rsidR="000A1C83" w:rsidRPr="00C73EF1">
        <w:rPr>
          <w:rFonts w:ascii="Book Antiqua" w:eastAsia="Book Antiqua" w:hAnsi="Book Antiqua" w:cs="Book Antiqua"/>
          <w:color w:val="000000"/>
        </w:rPr>
        <w:t>group</w:t>
      </w:r>
      <w:r w:rsidR="000A1C83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1C83" w:rsidRPr="00C73EF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0A1C83" w:rsidRPr="00C73EF1">
        <w:rPr>
          <w:rFonts w:ascii="Book Antiqua" w:eastAsia="Book Antiqua" w:hAnsi="Book Antiqua" w:cs="Book Antiqua"/>
          <w:color w:val="000000"/>
        </w:rPr>
        <w:t>.</w:t>
      </w:r>
    </w:p>
    <w:p w14:paraId="1AFEA1C7" w14:textId="1543FE55" w:rsidR="00A77B3E" w:rsidRPr="00C73EF1" w:rsidRDefault="000A1C83" w:rsidP="0061319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>The New Zealand registry compared 2192 3D</w:t>
      </w:r>
      <w:r w:rsidR="008A7C23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printed cups (1397 Delta TT cups, 640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Ti-Por</w:t>
      </w:r>
      <w:proofErr w:type="spellEnd"/>
      <w:r w:rsidR="008A7C23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155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Polymax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cups) </w:t>
      </w:r>
      <w:r w:rsidR="008A7C23" w:rsidRPr="00C73EF1">
        <w:rPr>
          <w:rFonts w:ascii="Book Antiqua" w:eastAsia="Book Antiqua" w:hAnsi="Book Antiqua" w:cs="Book Antiqua"/>
          <w:color w:val="000000"/>
        </w:rPr>
        <w:t xml:space="preserve">and </w:t>
      </w:r>
      <w:r w:rsidRPr="00C73EF1">
        <w:rPr>
          <w:rFonts w:ascii="Book Antiqua" w:eastAsia="Book Antiqua" w:hAnsi="Book Antiqua" w:cs="Book Antiqua"/>
          <w:color w:val="000000"/>
        </w:rPr>
        <w:t xml:space="preserve">other cementless sockets (Pinnacle, Trident, </w:t>
      </w:r>
      <w:r w:rsidR="00B71C35" w:rsidRPr="00C73EF1">
        <w:rPr>
          <w:rFonts w:ascii="Book Antiqua" w:eastAsia="Book Antiqua" w:hAnsi="Book Antiqua" w:cs="Book Antiqua"/>
          <w:color w:val="000000"/>
        </w:rPr>
        <w:t xml:space="preserve">and </w:t>
      </w:r>
      <w:r w:rsidRPr="00C73EF1">
        <w:rPr>
          <w:rFonts w:ascii="Book Antiqua" w:eastAsia="Book Antiqua" w:hAnsi="Book Antiqua" w:cs="Book Antiqua"/>
          <w:color w:val="000000"/>
        </w:rPr>
        <w:t xml:space="preserve">RM). The outcomes were similar in both cohorts with no differences in </w:t>
      </w:r>
      <w:r w:rsidR="00E757D0" w:rsidRPr="00C73EF1">
        <w:rPr>
          <w:rFonts w:ascii="Book Antiqua" w:eastAsia="Book Antiqua" w:hAnsi="Book Antiqua" w:cs="Book Antiqua"/>
          <w:color w:val="000000"/>
        </w:rPr>
        <w:t>the</w:t>
      </w:r>
      <w:r w:rsidRPr="00C73EF1">
        <w:rPr>
          <w:rFonts w:ascii="Book Antiqua" w:eastAsia="Book Antiqua" w:hAnsi="Book Antiqua" w:cs="Book Antiqua"/>
          <w:color w:val="000000"/>
        </w:rPr>
        <w:t xml:space="preserve"> revision rates and functional scores (</w:t>
      </w:r>
      <w:r w:rsidR="0061319D" w:rsidRPr="00C73EF1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1319D" w:rsidRPr="00C73EF1">
        <w:rPr>
          <w:rFonts w:ascii="Book Antiqua" w:eastAsia="Book Antiqua" w:hAnsi="Book Antiqua" w:cs="Book Antiqua"/>
          <w:color w:val="000000"/>
        </w:rPr>
        <w:t xml:space="preserve">= </w:t>
      </w:r>
      <w:r w:rsidRPr="00C73EF1">
        <w:rPr>
          <w:rFonts w:ascii="Book Antiqua" w:eastAsia="Book Antiqua" w:hAnsi="Book Antiqua" w:cs="Book Antiqua"/>
          <w:color w:val="000000"/>
        </w:rPr>
        <w:t xml:space="preserve">0.058, </w:t>
      </w:r>
      <w:r w:rsidR="0061319D" w:rsidRPr="00C73EF1">
        <w:rPr>
          <w:rFonts w:ascii="Book Antiqua" w:eastAsia="Book Antiqua" w:hAnsi="Book Antiqua" w:cs="Book Antiqua"/>
          <w:color w:val="000000"/>
        </w:rPr>
        <w:t>hazard ratio:</w:t>
      </w:r>
      <w:r w:rsidRPr="00C73EF1">
        <w:rPr>
          <w:rFonts w:ascii="Book Antiqua" w:eastAsia="Book Antiqua" w:hAnsi="Book Antiqua" w:cs="Book Antiqua"/>
          <w:color w:val="000000"/>
        </w:rPr>
        <w:t xml:space="preserve"> 1.29) while additive manufactured sockets were more frequently implanted in younger patients; the rates of aseptic cup loosening and deep infections were similar in both cohorts.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Polymax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cups achieved the lowest rates among the 3D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cups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73EF1">
        <w:rPr>
          <w:rFonts w:ascii="Book Antiqua" w:eastAsia="Book Antiqua" w:hAnsi="Book Antiqua" w:cs="Book Antiqua"/>
          <w:color w:val="000000"/>
        </w:rPr>
        <w:t>.</w:t>
      </w:r>
    </w:p>
    <w:p w14:paraId="00520058" w14:textId="77777777" w:rsidR="00523635" w:rsidRDefault="000A1C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C73EF1">
        <w:rPr>
          <w:rFonts w:ascii="Book Antiqua" w:eastAsia="Book Antiqua" w:hAnsi="Book Antiqua" w:cs="Book Antiqua"/>
          <w:color w:val="000000"/>
        </w:rPr>
        <w:t>Perticarini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E757D0" w:rsidRPr="00C73EF1">
        <w:rPr>
          <w:rFonts w:ascii="Book Antiqua" w:eastAsia="Book Antiqua" w:hAnsi="Book Antiqua" w:cs="Book Antiqua"/>
          <w:color w:val="000000"/>
        </w:rPr>
        <w:t xml:space="preserve">published </w:t>
      </w:r>
      <w:r w:rsidRPr="00C73EF1">
        <w:rPr>
          <w:rFonts w:ascii="Book Antiqua" w:eastAsia="Book Antiqua" w:hAnsi="Book Antiqua" w:cs="Book Antiqua"/>
          <w:color w:val="000000"/>
        </w:rPr>
        <w:t xml:space="preserve">the first clinical and radiographic description of a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cup </w:t>
      </w:r>
      <w:r w:rsidR="00C02F2F" w:rsidRPr="00C73EF1">
        <w:rPr>
          <w:rFonts w:ascii="Book Antiqua" w:eastAsia="Book Antiqua" w:hAnsi="Book Antiqua" w:cs="Book Antiqua"/>
          <w:color w:val="000000"/>
        </w:rPr>
        <w:t xml:space="preserve">(Delta TT) </w:t>
      </w:r>
      <w:r w:rsidRPr="00C73EF1">
        <w:rPr>
          <w:rFonts w:ascii="Book Antiqua" w:eastAsia="Book Antiqua" w:hAnsi="Book Antiqua" w:cs="Book Antiqua"/>
          <w:color w:val="000000"/>
        </w:rPr>
        <w:t xml:space="preserve">cohort </w:t>
      </w:r>
      <w:r w:rsidR="00E757D0" w:rsidRPr="00C73EF1">
        <w:rPr>
          <w:rFonts w:ascii="Book Antiqua" w:eastAsia="Book Antiqua" w:hAnsi="Book Antiqua" w:cs="Book Antiqua"/>
          <w:color w:val="000000"/>
        </w:rPr>
        <w:t xml:space="preserve">with a </w:t>
      </w:r>
      <w:r w:rsidRPr="00C73EF1">
        <w:rPr>
          <w:rFonts w:ascii="Book Antiqua" w:eastAsia="Book Antiqua" w:hAnsi="Book Antiqua" w:cs="Book Antiqua"/>
          <w:color w:val="000000"/>
        </w:rPr>
        <w:t>follow-up</w:t>
      </w:r>
      <w:r w:rsidR="00E757D0" w:rsidRPr="00C73EF1">
        <w:rPr>
          <w:rFonts w:ascii="Book Antiqua" w:eastAsia="Book Antiqua" w:hAnsi="Book Antiqua" w:cs="Book Antiqua"/>
          <w:color w:val="000000"/>
        </w:rPr>
        <w:t xml:space="preserve"> of 72 mo</w:t>
      </w:r>
      <w:r w:rsidR="002B3CC1">
        <w:rPr>
          <w:rFonts w:ascii="Book Antiqua" w:eastAsia="Book Antiqua" w:hAnsi="Book Antiqua" w:cs="Book Antiqua"/>
          <w:color w:val="000000"/>
        </w:rPr>
        <w:t>nths</w:t>
      </w:r>
      <w:r w:rsidRPr="00C73EF1">
        <w:rPr>
          <w:rFonts w:ascii="Book Antiqua" w:eastAsia="Book Antiqua" w:hAnsi="Book Antiqua" w:cs="Book Antiqua"/>
          <w:color w:val="000000"/>
        </w:rPr>
        <w:t>. The clinical and radiographic outcomes of 134 THAs were satisfying</w:t>
      </w:r>
      <w:r w:rsidR="00E757D0" w:rsidRPr="00C73EF1">
        <w:rPr>
          <w:rFonts w:ascii="Book Antiqua" w:eastAsia="Book Antiqua" w:hAnsi="Book Antiqua" w:cs="Book Antiqua"/>
          <w:color w:val="000000"/>
        </w:rPr>
        <w:t>, with</w:t>
      </w:r>
      <w:r w:rsidRPr="00C73EF1">
        <w:rPr>
          <w:rFonts w:ascii="Book Antiqua" w:eastAsia="Book Antiqua" w:hAnsi="Book Antiqua" w:cs="Book Antiqua"/>
          <w:color w:val="000000"/>
        </w:rPr>
        <w:t xml:space="preserve"> 99.3% of the sockets radiographically stable at final follow-up</w:t>
      </w:r>
      <w:r w:rsidR="00C02F2F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C02F2F" w:rsidRPr="00C73EF1">
        <w:rPr>
          <w:rFonts w:ascii="Book Antiqua" w:eastAsia="Book Antiqua" w:hAnsi="Book Antiqua" w:cs="Book Antiqua"/>
          <w:color w:val="000000"/>
        </w:rPr>
        <w:t>O</w:t>
      </w:r>
      <w:r w:rsidRPr="00C73EF1">
        <w:rPr>
          <w:rFonts w:ascii="Book Antiqua" w:eastAsia="Book Antiqua" w:hAnsi="Book Antiqua" w:cs="Book Antiqua"/>
          <w:color w:val="000000"/>
        </w:rPr>
        <w:t xml:space="preserve">nly one case of </w:t>
      </w:r>
      <w:r w:rsidR="00C02F2F" w:rsidRPr="00C73EF1">
        <w:rPr>
          <w:rFonts w:ascii="Book Antiqua" w:eastAsia="Book Antiqua" w:hAnsi="Book Antiqua" w:cs="Book Antiqua"/>
          <w:color w:val="000000"/>
        </w:rPr>
        <w:t xml:space="preserve">aseptic </w:t>
      </w:r>
      <w:r w:rsidRPr="00C73EF1">
        <w:rPr>
          <w:rFonts w:ascii="Book Antiqua" w:eastAsia="Book Antiqua" w:hAnsi="Book Antiqua" w:cs="Book Antiqua"/>
          <w:color w:val="000000"/>
        </w:rPr>
        <w:t>cup loosening was reported</w:t>
      </w:r>
      <w:r w:rsidR="00C02F2F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C02F2F" w:rsidRPr="00C73EF1">
        <w:rPr>
          <w:rFonts w:ascii="Book Antiqua" w:eastAsia="Book Antiqua" w:hAnsi="Book Antiqua" w:cs="Book Antiqua"/>
          <w:color w:val="000000"/>
        </w:rPr>
        <w:t xml:space="preserve">It occurred </w:t>
      </w:r>
      <w:r w:rsidRPr="00C73EF1">
        <w:rPr>
          <w:rFonts w:ascii="Book Antiqua" w:eastAsia="Book Antiqua" w:hAnsi="Book Antiqua" w:cs="Book Antiqua"/>
          <w:color w:val="000000"/>
        </w:rPr>
        <w:t xml:space="preserve">in </w:t>
      </w:r>
      <w:r w:rsidR="00C02F2F" w:rsidRPr="00C73EF1">
        <w:rPr>
          <w:rFonts w:ascii="Book Antiqua" w:eastAsia="Book Antiqua" w:hAnsi="Book Antiqua" w:cs="Book Antiqua"/>
          <w:color w:val="000000"/>
        </w:rPr>
        <w:t xml:space="preserve">a </w:t>
      </w:r>
      <w:r w:rsidRPr="00C73EF1">
        <w:rPr>
          <w:rFonts w:ascii="Book Antiqua" w:eastAsia="Book Antiqua" w:hAnsi="Book Antiqua" w:cs="Book Antiqua"/>
          <w:color w:val="000000"/>
        </w:rPr>
        <w:t>high</w:t>
      </w:r>
      <w:r w:rsidR="00C02F2F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>grade dysplastic patient</w:t>
      </w:r>
      <w:r w:rsidR="00C02F2F" w:rsidRPr="00C73EF1">
        <w:rPr>
          <w:rFonts w:ascii="Book Antiqua" w:eastAsia="Book Antiqua" w:hAnsi="Book Antiqua" w:cs="Book Antiqua"/>
          <w:color w:val="000000"/>
        </w:rPr>
        <w:t>, and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C02F2F" w:rsidRPr="00C73EF1">
        <w:rPr>
          <w:rFonts w:ascii="Book Antiqua" w:eastAsia="Book Antiqua" w:hAnsi="Book Antiqua" w:cs="Book Antiqua"/>
          <w:color w:val="000000"/>
        </w:rPr>
        <w:t xml:space="preserve">was caused by </w:t>
      </w:r>
      <w:r w:rsidRPr="00C73EF1">
        <w:rPr>
          <w:rFonts w:ascii="Book Antiqua" w:eastAsia="Book Antiqua" w:hAnsi="Book Antiqua" w:cs="Book Antiqua"/>
          <w:color w:val="000000"/>
        </w:rPr>
        <w:t>the high dislodging forces of the lengthened abductor muscles (no femoral shortening was performed)</w:t>
      </w:r>
      <w:r w:rsidR="00C02F2F" w:rsidRPr="00C73EF1">
        <w:rPr>
          <w:rFonts w:ascii="Book Antiqua" w:eastAsia="Book Antiqua" w:hAnsi="Book Antiqua" w:cs="Book Antiqua"/>
          <w:color w:val="000000"/>
        </w:rPr>
        <w:t>. The cup was successfully revised with another Delta TT device. T</w:t>
      </w:r>
      <w:r w:rsidRPr="00C73EF1">
        <w:rPr>
          <w:rFonts w:ascii="Book Antiqua" w:eastAsia="Book Antiqua" w:hAnsi="Book Antiqua" w:cs="Book Antiqua"/>
          <w:color w:val="000000"/>
        </w:rPr>
        <w:t>he survival rate at mid-term was 99.3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%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C02F2F" w:rsidRPr="00C73EF1">
        <w:rPr>
          <w:rFonts w:ascii="Book Antiqua" w:eastAsia="Book Antiqua" w:hAnsi="Book Antiqua" w:cs="Book Antiqua"/>
          <w:color w:val="000000"/>
        </w:rPr>
        <w:t xml:space="preserve"> </w:t>
      </w:r>
    </w:p>
    <w:p w14:paraId="174E4A6F" w14:textId="77777777" w:rsidR="00523635" w:rsidRDefault="000A1C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Berend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C73EF1">
        <w:rPr>
          <w:rFonts w:ascii="Book Antiqua" w:eastAsia="Book Antiqua" w:hAnsi="Book Antiqua" w:cs="Book Antiqua"/>
          <w:color w:val="000000"/>
        </w:rPr>
        <w:t xml:space="preserve"> evaluated 400 hips with G7 cups at a minimum follow-up of </w:t>
      </w:r>
      <w:r w:rsidR="00FF7903" w:rsidRPr="00C73EF1">
        <w:rPr>
          <w:rFonts w:ascii="Book Antiqua" w:eastAsia="Book Antiqua" w:hAnsi="Book Antiqua" w:cs="Book Antiqua"/>
          <w:color w:val="000000"/>
        </w:rPr>
        <w:t xml:space="preserve">1 </w:t>
      </w:r>
      <w:r w:rsidRPr="00C73EF1">
        <w:rPr>
          <w:rFonts w:ascii="Book Antiqua" w:eastAsia="Book Antiqua" w:hAnsi="Book Antiqua" w:cs="Book Antiqua"/>
          <w:color w:val="000000"/>
        </w:rPr>
        <w:t>year. Clinical and radiographic outcomes were satisfactory, with no radiolucent lines</w:t>
      </w:r>
      <w:r w:rsidR="00FF7903" w:rsidRPr="00C73EF1">
        <w:rPr>
          <w:rFonts w:ascii="Book Antiqua" w:eastAsia="Book Antiqua" w:hAnsi="Book Antiqua" w:cs="Book Antiqua"/>
          <w:color w:val="000000"/>
        </w:rPr>
        <w:t xml:space="preserve">; </w:t>
      </w:r>
      <w:r w:rsidRPr="00C73EF1">
        <w:rPr>
          <w:rFonts w:ascii="Book Antiqua" w:eastAsia="Book Antiqua" w:hAnsi="Book Antiqua" w:cs="Book Antiqua"/>
          <w:color w:val="000000"/>
        </w:rPr>
        <w:t xml:space="preserve">two cup failures </w:t>
      </w:r>
      <w:r w:rsidR="00FF7903" w:rsidRPr="00C73EF1">
        <w:rPr>
          <w:rFonts w:ascii="Book Antiqua" w:eastAsia="Book Antiqua" w:hAnsi="Book Antiqua" w:cs="Book Antiqua"/>
          <w:color w:val="000000"/>
        </w:rPr>
        <w:t xml:space="preserve">occurred because of </w:t>
      </w:r>
      <w:r w:rsidRPr="00C73EF1">
        <w:rPr>
          <w:rFonts w:ascii="Book Antiqua" w:eastAsia="Book Antiqua" w:hAnsi="Book Antiqua" w:cs="Book Antiqua"/>
          <w:color w:val="000000"/>
        </w:rPr>
        <w:t xml:space="preserve">impaired bony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ingrowth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FF7903" w:rsidRPr="00C73EF1">
        <w:rPr>
          <w:rFonts w:ascii="Book Antiqua" w:eastAsia="Book Antiqua" w:hAnsi="Book Antiqua" w:cs="Book Antiqua"/>
          <w:color w:val="000000"/>
        </w:rPr>
        <w:t xml:space="preserve"> </w:t>
      </w:r>
    </w:p>
    <w:p w14:paraId="1EBF42D2" w14:textId="77777777" w:rsidR="00523635" w:rsidRDefault="000A1C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Berend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C73EF1">
        <w:rPr>
          <w:rFonts w:ascii="Book Antiqua" w:eastAsia="Book Antiqua" w:hAnsi="Book Antiqua" w:cs="Book Antiqua"/>
          <w:color w:val="000000"/>
        </w:rPr>
        <w:t xml:space="preserve"> updated the results of the previous case series at a minimum follow-up of 3 years in 152 implants. The clinical outcomes significantly improved</w:t>
      </w:r>
      <w:r w:rsidR="00FF7903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the radiographic findings showed no radiolucent lines. The overall survival rate at 3.4 years </w:t>
      </w:r>
      <w:r w:rsidR="00FF7903" w:rsidRPr="00C73EF1">
        <w:rPr>
          <w:rFonts w:ascii="Book Antiqua" w:eastAsia="Book Antiqua" w:hAnsi="Book Antiqua" w:cs="Book Antiqua"/>
          <w:color w:val="000000"/>
        </w:rPr>
        <w:t xml:space="preserve">was </w:t>
      </w:r>
      <w:r w:rsidRPr="00C73EF1">
        <w:rPr>
          <w:rFonts w:ascii="Book Antiqua" w:eastAsia="Book Antiqua" w:hAnsi="Book Antiqua" w:cs="Book Antiqua"/>
          <w:color w:val="000000"/>
        </w:rPr>
        <w:t xml:space="preserve">99.5%, one case required cup revision </w:t>
      </w:r>
      <w:r w:rsidR="00FF7903" w:rsidRPr="00C73EF1">
        <w:rPr>
          <w:rFonts w:ascii="Book Antiqua" w:eastAsia="Book Antiqua" w:hAnsi="Book Antiqua" w:cs="Book Antiqua"/>
          <w:color w:val="000000"/>
        </w:rPr>
        <w:t>because of</w:t>
      </w:r>
      <w:r w:rsidRPr="00C73EF1">
        <w:rPr>
          <w:rFonts w:ascii="Book Antiqua" w:eastAsia="Book Antiqua" w:hAnsi="Book Antiqua" w:cs="Book Antiqua"/>
          <w:color w:val="000000"/>
        </w:rPr>
        <w:t xml:space="preserve"> failed bony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ingrowth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FF7903" w:rsidRPr="00C73EF1">
        <w:rPr>
          <w:rFonts w:ascii="Book Antiqua" w:eastAsia="Book Antiqua" w:hAnsi="Book Antiqua" w:cs="Book Antiqua"/>
          <w:color w:val="000000"/>
        </w:rPr>
        <w:t xml:space="preserve"> </w:t>
      </w:r>
    </w:p>
    <w:p w14:paraId="3C7C0272" w14:textId="1AFD86CA" w:rsidR="00A77B3E" w:rsidRPr="00C73EF1" w:rsidRDefault="00D7692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C73EF1">
        <w:rPr>
          <w:rFonts w:ascii="Book Antiqua" w:eastAsia="Book Antiqua" w:hAnsi="Book Antiqua" w:cs="Book Antiqua"/>
          <w:color w:val="000000"/>
        </w:rPr>
        <w:lastRenderedPageBreak/>
        <w:t>Massari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C73EF1">
        <w:rPr>
          <w:rFonts w:ascii="Book Antiqua" w:eastAsia="Book Antiqua" w:hAnsi="Book Antiqua" w:cs="Book Antiqua"/>
          <w:color w:val="000000"/>
        </w:rPr>
        <w:t xml:space="preserve">] reported </w:t>
      </w:r>
      <w:r w:rsidR="0067574F" w:rsidRPr="00C73EF1">
        <w:rPr>
          <w:rFonts w:ascii="Book Antiqua" w:eastAsia="Book Antiqua" w:hAnsi="Book Antiqua" w:cs="Book Antiqua"/>
          <w:color w:val="000000"/>
        </w:rPr>
        <w:t>dual-energy x-ray absorptiometry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outcomes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cups (Delta TT)</w:t>
      </w:r>
      <w:r w:rsidR="00523635">
        <w:rPr>
          <w:rFonts w:ascii="Book Antiqua" w:eastAsia="Book Antiqua" w:hAnsi="Book Antiqua" w:cs="Book Antiqua"/>
          <w:color w:val="000000"/>
        </w:rPr>
        <w:t>: they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found </w:t>
      </w:r>
      <w:r w:rsidR="000A1C83" w:rsidRPr="00C73EF1">
        <w:rPr>
          <w:rFonts w:ascii="Book Antiqua" w:eastAsia="Book Antiqua" w:hAnsi="Book Antiqua" w:cs="Book Antiqua"/>
          <w:color w:val="000000"/>
        </w:rPr>
        <w:t>a reduction of bone mass density at 6 mo</w:t>
      </w:r>
      <w:r w:rsidR="00523635">
        <w:rPr>
          <w:rFonts w:ascii="Book Antiqua" w:eastAsia="Book Antiqua" w:hAnsi="Book Antiqua" w:cs="Book Antiqua"/>
          <w:color w:val="000000"/>
        </w:rPr>
        <w:t>nths</w:t>
      </w:r>
      <w:r w:rsidRPr="00C73EF1">
        <w:rPr>
          <w:rFonts w:ascii="Book Antiqua" w:eastAsia="Book Antiqua" w:hAnsi="Book Antiqua" w:cs="Book Antiqua"/>
          <w:color w:val="000000"/>
        </w:rPr>
        <w:t>,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="000A1C83" w:rsidRPr="00C73EF1">
        <w:rPr>
          <w:rFonts w:ascii="Book Antiqua" w:eastAsia="Book Antiqua" w:hAnsi="Book Antiqua" w:cs="Book Antiqua"/>
          <w:color w:val="000000"/>
        </w:rPr>
        <w:t>slight recover</w:t>
      </w:r>
      <w:r w:rsidRPr="00C73EF1">
        <w:rPr>
          <w:rFonts w:ascii="Book Antiqua" w:eastAsia="Book Antiqua" w:hAnsi="Book Antiqua" w:cs="Book Antiqua"/>
          <w:color w:val="000000"/>
        </w:rPr>
        <w:t>y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and stabilizing by 24 mo</w:t>
      </w:r>
      <w:r w:rsidR="00523635">
        <w:rPr>
          <w:rFonts w:ascii="Book Antiqua" w:eastAsia="Book Antiqua" w:hAnsi="Book Antiqua" w:cs="Book Antiqua"/>
          <w:color w:val="000000"/>
        </w:rPr>
        <w:t>nths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. The bone mass variation was dependent on the </w:t>
      </w:r>
      <w:r w:rsidR="0067574F" w:rsidRPr="00C73EF1">
        <w:rPr>
          <w:rFonts w:ascii="Book Antiqua" w:eastAsia="Book Antiqua" w:hAnsi="Book Antiqua" w:cs="Book Antiqua"/>
          <w:color w:val="000000"/>
        </w:rPr>
        <w:t>body mass index</w:t>
      </w:r>
      <w:r w:rsidR="000A1C83" w:rsidRPr="00C73EF1">
        <w:rPr>
          <w:rFonts w:ascii="Book Antiqua" w:eastAsia="Book Antiqua" w:hAnsi="Book Antiqua" w:cs="Book Antiqua"/>
          <w:color w:val="000000"/>
        </w:rPr>
        <w:t>. The</w:t>
      </w:r>
      <w:r w:rsidR="00523635">
        <w:rPr>
          <w:rFonts w:ascii="Book Antiqua" w:eastAsia="Book Antiqua" w:hAnsi="Book Antiqua" w:cs="Book Antiqua"/>
          <w:color w:val="000000"/>
        </w:rPr>
        <w:t>y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reported also a significant clinical improvement with respect to the pre-operative status and no cases of failed </w:t>
      </w:r>
      <w:proofErr w:type="gramStart"/>
      <w:r w:rsidR="000A1C83" w:rsidRPr="00C73EF1">
        <w:rPr>
          <w:rFonts w:ascii="Book Antiqua" w:eastAsia="Book Antiqua" w:hAnsi="Book Antiqua" w:cs="Book Antiqua"/>
          <w:color w:val="000000"/>
        </w:rPr>
        <w:t>cups</w:t>
      </w:r>
      <w:r w:rsidR="000A1C83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1C83" w:rsidRPr="00C73EF1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0A1C83" w:rsidRPr="00C73EF1">
        <w:rPr>
          <w:rFonts w:ascii="Book Antiqua" w:eastAsia="Book Antiqua" w:hAnsi="Book Antiqua" w:cs="Book Antiqua"/>
          <w:color w:val="000000"/>
        </w:rPr>
        <w:t>.</w:t>
      </w:r>
    </w:p>
    <w:p w14:paraId="43CDE0DD" w14:textId="77777777" w:rsidR="008563CB" w:rsidRDefault="000A1C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Imai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C73EF1">
        <w:rPr>
          <w:rFonts w:ascii="Book Antiqua" w:eastAsia="Book Antiqua" w:hAnsi="Book Antiqua" w:cs="Book Antiqua"/>
          <w:color w:val="000000"/>
        </w:rPr>
        <w:t xml:space="preserve"> compared 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the hip replacement outcomes of 101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cup</w:t>
      </w:r>
      <w:r w:rsidR="00F1178D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 (SQRUM TT</w:t>
      </w:r>
      <w:r w:rsidR="00F1178D" w:rsidRPr="00C73EF1">
        <w:rPr>
          <w:rFonts w:ascii="Book Antiqua" w:eastAsia="Book Antiqua" w:hAnsi="Book Antiqua" w:cs="Book Antiqua"/>
          <w:color w:val="000000"/>
        </w:rPr>
        <w:t>)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and 35 </w:t>
      </w:r>
      <w:r w:rsidRPr="00C73EF1">
        <w:rPr>
          <w:rFonts w:ascii="Book Antiqua" w:eastAsia="Book Antiqua" w:hAnsi="Book Antiqua" w:cs="Book Antiqua"/>
          <w:color w:val="000000"/>
        </w:rPr>
        <w:t>hydroxyapatite</w:t>
      </w:r>
      <w:r w:rsidR="00F1178D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>coated socket</w:t>
      </w:r>
      <w:r w:rsidR="00F1178D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 (SQRUM HA</w:t>
      </w:r>
      <w:r w:rsidR="00B70A19" w:rsidRPr="00C73EF1">
        <w:rPr>
          <w:rFonts w:ascii="Book Antiqua" w:eastAsia="Book Antiqua" w:hAnsi="Book Antiqua" w:cs="Book Antiqua"/>
          <w:color w:val="000000"/>
        </w:rPr>
        <w:t>)</w:t>
      </w:r>
      <w:r w:rsidR="00523635">
        <w:rPr>
          <w:rFonts w:ascii="Book Antiqua" w:eastAsia="Book Antiqua" w:hAnsi="Book Antiqua" w:cs="Book Antiqua"/>
          <w:color w:val="000000"/>
        </w:rPr>
        <w:t xml:space="preserve"> in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low</w:t>
      </w:r>
      <w:r w:rsidR="00B70A19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>grade dysplastic patients receiving the same stem</w:t>
      </w:r>
      <w:r w:rsidR="00B70A19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 and the same bearings. 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Pr="00C73EF1">
        <w:rPr>
          <w:rFonts w:ascii="Book Antiqua" w:eastAsia="Book Antiqua" w:hAnsi="Book Antiqua" w:cs="Book Antiqua"/>
          <w:color w:val="000000"/>
        </w:rPr>
        <w:t>short-term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clinical outcomes significantly improved in both the cohorts, achieving similar results. The radiographic 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2-year </w:t>
      </w:r>
      <w:r w:rsidRPr="00C73EF1">
        <w:rPr>
          <w:rFonts w:ascii="Book Antiqua" w:eastAsia="Book Antiqua" w:hAnsi="Book Antiqua" w:cs="Book Antiqua"/>
          <w:color w:val="000000"/>
        </w:rPr>
        <w:t>outcomes showed that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 the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cups had a higher rate of radiolucent lines and fibrous ingrowth than 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Pr="00C73EF1">
        <w:rPr>
          <w:rFonts w:ascii="Book Antiqua" w:eastAsia="Book Antiqua" w:hAnsi="Book Antiqua" w:cs="Book Antiqua"/>
          <w:color w:val="000000"/>
        </w:rPr>
        <w:t xml:space="preserve">conventional hydroxyapatite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sockets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 </w:t>
      </w:r>
    </w:p>
    <w:p w14:paraId="0CC6CA93" w14:textId="77777777" w:rsidR="008563CB" w:rsidRDefault="000A1C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C73EF1">
        <w:rPr>
          <w:rFonts w:ascii="Book Antiqua" w:eastAsia="Book Antiqua" w:hAnsi="Book Antiqua" w:cs="Book Antiqua"/>
          <w:color w:val="000000"/>
        </w:rPr>
        <w:t>Bistolfi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73EF1">
        <w:rPr>
          <w:rFonts w:ascii="Book Antiqua" w:eastAsia="Book Antiqua" w:hAnsi="Book Antiqua" w:cs="Book Antiqua"/>
          <w:color w:val="000000"/>
        </w:rPr>
        <w:t xml:space="preserve"> evaluated the metal ion levels in </w:t>
      </w:r>
      <w:r w:rsidR="00B71C35"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Pr="00C73EF1">
        <w:rPr>
          <w:rFonts w:ascii="Book Antiqua" w:eastAsia="Book Antiqua" w:hAnsi="Book Antiqua" w:cs="Book Antiqua"/>
          <w:color w:val="000000"/>
        </w:rPr>
        <w:t xml:space="preserve">blood and urine in a cohort of 19 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patients with </w:t>
      </w:r>
      <w:r w:rsidRPr="00C73EF1">
        <w:rPr>
          <w:rFonts w:ascii="Book Antiqua" w:eastAsia="Book Antiqua" w:hAnsi="Book Antiqua" w:cs="Book Antiqua"/>
          <w:color w:val="000000"/>
        </w:rPr>
        <w:t xml:space="preserve">conventional cups (Delta PF) and 19 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cups (Delta TT). </w:t>
      </w:r>
      <w:r w:rsidR="00B70A19" w:rsidRPr="00C73EF1">
        <w:rPr>
          <w:rFonts w:ascii="Book Antiqua" w:eastAsia="Book Antiqua" w:hAnsi="Book Antiqua" w:cs="Book Antiqua"/>
          <w:color w:val="000000"/>
        </w:rPr>
        <w:t>At 24 mo</w:t>
      </w:r>
      <w:r w:rsidR="008563CB">
        <w:rPr>
          <w:rFonts w:ascii="Book Antiqua" w:eastAsia="Book Antiqua" w:hAnsi="Book Antiqua" w:cs="Book Antiqua"/>
          <w:color w:val="000000"/>
        </w:rPr>
        <w:t>nths</w:t>
      </w:r>
      <w:r w:rsidR="00B70A19" w:rsidRPr="00C73EF1">
        <w:rPr>
          <w:rFonts w:ascii="Book Antiqua" w:eastAsia="Book Antiqua" w:hAnsi="Book Antiqua" w:cs="Book Antiqua"/>
          <w:color w:val="000000"/>
        </w:rPr>
        <w:t>, differences in t</w:t>
      </w:r>
      <w:r w:rsidRPr="00C73EF1">
        <w:rPr>
          <w:rFonts w:ascii="Book Antiqua" w:eastAsia="Book Antiqua" w:hAnsi="Book Antiqua" w:cs="Book Antiqua"/>
          <w:color w:val="000000"/>
        </w:rPr>
        <w:t>he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 blood and urine levels of t</w:t>
      </w:r>
      <w:r w:rsidRPr="00C73EF1">
        <w:rPr>
          <w:rFonts w:ascii="Book Antiqua" w:eastAsia="Book Antiqua" w:hAnsi="Book Antiqua" w:cs="Book Antiqua"/>
          <w:color w:val="000000"/>
        </w:rPr>
        <w:t xml:space="preserve">itanium, </w:t>
      </w:r>
      <w:r w:rsidR="00CC12C9" w:rsidRPr="00C73EF1">
        <w:rPr>
          <w:rFonts w:ascii="Book Antiqua" w:eastAsia="Book Antiqua" w:hAnsi="Book Antiqua" w:cs="Book Antiqua"/>
          <w:color w:val="000000"/>
        </w:rPr>
        <w:t>aluminum</w:t>
      </w:r>
      <w:r w:rsidR="00B70A19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</w:t>
      </w:r>
      <w:r w:rsidR="00B70A19" w:rsidRPr="00C73EF1">
        <w:rPr>
          <w:rFonts w:ascii="Book Antiqua" w:eastAsia="Book Antiqua" w:hAnsi="Book Antiqua" w:cs="Book Antiqua"/>
          <w:color w:val="000000"/>
        </w:rPr>
        <w:t>v</w:t>
      </w:r>
      <w:r w:rsidRPr="00C73EF1">
        <w:rPr>
          <w:rFonts w:ascii="Book Antiqua" w:eastAsia="Book Antiqua" w:hAnsi="Book Antiqua" w:cs="Book Antiqua"/>
          <w:color w:val="000000"/>
        </w:rPr>
        <w:t xml:space="preserve">anadium ions in 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of the two cohorts were not significant. </w:t>
      </w:r>
      <w:r w:rsidRPr="00C73EF1">
        <w:rPr>
          <w:rFonts w:ascii="Book Antiqua" w:eastAsia="Book Antiqua" w:hAnsi="Book Antiqua" w:cs="Book Antiqua"/>
          <w:color w:val="000000"/>
        </w:rPr>
        <w:t xml:space="preserve">A </w:t>
      </w:r>
      <w:r w:rsidR="00B70A19" w:rsidRPr="00C73EF1">
        <w:rPr>
          <w:rFonts w:ascii="Book Antiqua" w:eastAsia="Book Antiqua" w:hAnsi="Book Antiqua" w:cs="Book Antiqua"/>
          <w:color w:val="000000"/>
        </w:rPr>
        <w:t xml:space="preserve">trend of decreasing </w:t>
      </w:r>
      <w:r w:rsidRPr="00C73EF1">
        <w:rPr>
          <w:rFonts w:ascii="Book Antiqua" w:eastAsia="Book Antiqua" w:hAnsi="Book Antiqua" w:cs="Book Antiqua"/>
          <w:color w:val="000000"/>
        </w:rPr>
        <w:t>ion level</w:t>
      </w:r>
      <w:r w:rsidR="00B70A19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 was evident in both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cohorts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A42E49" w:rsidRPr="00C73EF1">
        <w:rPr>
          <w:rFonts w:ascii="Book Antiqua" w:eastAsia="Book Antiqua" w:hAnsi="Book Antiqua" w:cs="Book Antiqua"/>
          <w:color w:val="000000"/>
        </w:rPr>
        <w:t xml:space="preserve"> </w:t>
      </w:r>
    </w:p>
    <w:p w14:paraId="7A2DC01E" w14:textId="0FC6BBE9" w:rsidR="008563CB" w:rsidRDefault="000A1C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Castagnini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F7904" w:rsidRPr="00C73EF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73EF1">
        <w:rPr>
          <w:rFonts w:ascii="Book Antiqua" w:eastAsia="Book Antiqua" w:hAnsi="Book Antiqua" w:cs="Book Antiqua"/>
          <w:color w:val="000000"/>
        </w:rPr>
        <w:t xml:space="preserve"> published a retrospective </w:t>
      </w:r>
      <w:r w:rsidR="00A42E49" w:rsidRPr="00C73EF1">
        <w:rPr>
          <w:rFonts w:ascii="Book Antiqua" w:eastAsia="Book Antiqua" w:hAnsi="Book Antiqua" w:cs="Book Antiqua"/>
          <w:color w:val="000000"/>
        </w:rPr>
        <w:t>comparison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A42E49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Pr="00C73EF1">
        <w:rPr>
          <w:rFonts w:ascii="Book Antiqua" w:eastAsia="Book Antiqua" w:hAnsi="Book Antiqua" w:cs="Book Antiqua"/>
          <w:color w:val="000000"/>
        </w:rPr>
        <w:t>24 metachronous bilateral THAs</w:t>
      </w:r>
      <w:r w:rsidR="008563CB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A42E49" w:rsidRPr="00C73EF1">
        <w:rPr>
          <w:rFonts w:ascii="Book Antiqua" w:eastAsia="Book Antiqua" w:hAnsi="Book Antiqua" w:cs="Book Antiqua"/>
          <w:color w:val="000000"/>
        </w:rPr>
        <w:t xml:space="preserve">a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Ti-Por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cup </w:t>
      </w:r>
      <w:r w:rsidR="00A42E49" w:rsidRPr="00C73EF1">
        <w:rPr>
          <w:rFonts w:ascii="Book Antiqua" w:eastAsia="Book Antiqua" w:hAnsi="Book Antiqua" w:cs="Book Antiqua"/>
          <w:color w:val="000000"/>
        </w:rPr>
        <w:t xml:space="preserve">on one side </w:t>
      </w:r>
      <w:r w:rsidRPr="00C73EF1">
        <w:rPr>
          <w:rFonts w:ascii="Book Antiqua" w:eastAsia="Book Antiqua" w:hAnsi="Book Antiqua" w:cs="Book Antiqua"/>
          <w:color w:val="000000"/>
        </w:rPr>
        <w:t>and a hydroxyapatite</w:t>
      </w:r>
      <w:r w:rsidR="00206BDD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coated socket </w:t>
      </w:r>
      <w:r w:rsidR="00A42E49" w:rsidRPr="00C73EF1">
        <w:rPr>
          <w:rFonts w:ascii="Book Antiqua" w:eastAsia="Book Antiqua" w:hAnsi="Book Antiqua" w:cs="Book Antiqua"/>
          <w:color w:val="000000"/>
        </w:rPr>
        <w:t xml:space="preserve">on the other side </w:t>
      </w:r>
      <w:r w:rsidR="0067574F" w:rsidRPr="00C73EF1">
        <w:rPr>
          <w:rFonts w:ascii="Book Antiqua" w:eastAsia="Book Antiqua" w:hAnsi="Book Antiqua" w:cs="Book Antiqua"/>
          <w:color w:val="000000"/>
        </w:rPr>
        <w:t>(</w:t>
      </w:r>
      <w:r w:rsidRPr="00C73EF1">
        <w:rPr>
          <w:rFonts w:ascii="Book Antiqua" w:eastAsia="Book Antiqua" w:hAnsi="Book Antiqua" w:cs="Book Antiqua"/>
          <w:color w:val="000000"/>
        </w:rPr>
        <w:t>Figure 4</w:t>
      </w:r>
      <w:r w:rsidR="0067574F" w:rsidRPr="00C73EF1">
        <w:rPr>
          <w:rFonts w:ascii="Book Antiqua" w:eastAsia="Book Antiqua" w:hAnsi="Book Antiqua" w:cs="Book Antiqua"/>
          <w:color w:val="000000"/>
        </w:rPr>
        <w:t>)</w:t>
      </w:r>
      <w:r w:rsidRPr="00C73EF1">
        <w:rPr>
          <w:rFonts w:ascii="Book Antiqua" w:eastAsia="Book Antiqua" w:hAnsi="Book Antiqua" w:cs="Book Antiqua"/>
          <w:color w:val="000000"/>
        </w:rPr>
        <w:t xml:space="preserve">. The </w:t>
      </w:r>
      <w:r w:rsidR="00A42E49" w:rsidRPr="00C73EF1">
        <w:rPr>
          <w:rFonts w:ascii="Book Antiqua" w:eastAsia="Book Antiqua" w:hAnsi="Book Antiqua" w:cs="Book Antiqua"/>
          <w:color w:val="000000"/>
        </w:rPr>
        <w:t xml:space="preserve">mid-term </w:t>
      </w:r>
      <w:r w:rsidRPr="00C73EF1">
        <w:rPr>
          <w:rFonts w:ascii="Book Antiqua" w:eastAsia="Book Antiqua" w:hAnsi="Book Antiqua" w:cs="Book Antiqua"/>
          <w:color w:val="000000"/>
        </w:rPr>
        <w:t xml:space="preserve">clinical outcomes </w:t>
      </w:r>
      <w:r w:rsidR="008563CB">
        <w:rPr>
          <w:rFonts w:ascii="Book Antiqua" w:eastAsia="Book Antiqua" w:hAnsi="Book Antiqua" w:cs="Book Antiqua"/>
          <w:color w:val="000000"/>
        </w:rPr>
        <w:t>show</w:t>
      </w:r>
      <w:r w:rsidR="00A42E49" w:rsidRPr="00C73EF1">
        <w:rPr>
          <w:rFonts w:ascii="Book Antiqua" w:eastAsia="Book Antiqua" w:hAnsi="Book Antiqua" w:cs="Book Antiqua"/>
          <w:color w:val="000000"/>
        </w:rPr>
        <w:t xml:space="preserve">ed comparable </w:t>
      </w:r>
      <w:r w:rsidRPr="00C73EF1">
        <w:rPr>
          <w:rFonts w:ascii="Book Antiqua" w:eastAsia="Book Antiqua" w:hAnsi="Book Antiqua" w:cs="Book Antiqua"/>
          <w:color w:val="000000"/>
        </w:rPr>
        <w:t xml:space="preserve">rates of cup loosening and radiographic </w:t>
      </w:r>
      <w:r w:rsidR="00A42E49" w:rsidRPr="00C73EF1">
        <w:rPr>
          <w:rFonts w:ascii="Book Antiqua" w:eastAsia="Book Antiqua" w:hAnsi="Book Antiqua" w:cs="Book Antiqua"/>
          <w:color w:val="000000"/>
        </w:rPr>
        <w:t xml:space="preserve">osseointegration </w:t>
      </w:r>
      <w:r w:rsidRPr="00C73EF1">
        <w:rPr>
          <w:rFonts w:ascii="Book Antiqua" w:eastAsia="Book Antiqua" w:hAnsi="Book Antiqua" w:cs="Book Antiqua"/>
          <w:color w:val="000000"/>
        </w:rPr>
        <w:t>in both cohorts</w:t>
      </w:r>
      <w:r w:rsidR="00A42E49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A42E49" w:rsidRPr="00C73EF1">
        <w:rPr>
          <w:rFonts w:ascii="Book Antiqua" w:eastAsia="Book Antiqua" w:hAnsi="Book Antiqua" w:cs="Book Antiqua"/>
          <w:color w:val="000000"/>
        </w:rPr>
        <w:t>T</w:t>
      </w:r>
      <w:r w:rsidRPr="00C73EF1">
        <w:rPr>
          <w:rFonts w:ascii="Book Antiqua" w:eastAsia="Book Antiqua" w:hAnsi="Book Antiqua" w:cs="Book Antiqua"/>
          <w:color w:val="000000"/>
        </w:rPr>
        <w:t xml:space="preserve">he Ti-Por group </w:t>
      </w:r>
      <w:r w:rsidR="00A42E49" w:rsidRPr="00C73EF1">
        <w:rPr>
          <w:rFonts w:ascii="Book Antiqua" w:eastAsia="Book Antiqua" w:hAnsi="Book Antiqua" w:cs="Book Antiqua"/>
          <w:color w:val="000000"/>
        </w:rPr>
        <w:t>had</w:t>
      </w:r>
      <w:r w:rsidRPr="00C73EF1">
        <w:rPr>
          <w:rFonts w:ascii="Book Antiqua" w:eastAsia="Book Antiqua" w:hAnsi="Book Antiqua" w:cs="Book Antiqua"/>
          <w:color w:val="000000"/>
        </w:rPr>
        <w:t xml:space="preserve"> more </w:t>
      </w:r>
      <w:r w:rsidR="00A42E49" w:rsidRPr="00C73EF1">
        <w:rPr>
          <w:rFonts w:ascii="Book Antiqua" w:eastAsia="Book Antiqua" w:hAnsi="Book Antiqua" w:cs="Book Antiqua"/>
          <w:color w:val="000000"/>
        </w:rPr>
        <w:t xml:space="preserve">evident </w:t>
      </w:r>
      <w:r w:rsidRPr="00C73EF1">
        <w:rPr>
          <w:rFonts w:ascii="Book Antiqua" w:eastAsia="Book Antiqua" w:hAnsi="Book Antiqua" w:cs="Book Antiqua"/>
          <w:color w:val="000000"/>
        </w:rPr>
        <w:t>medial stress shielding</w:t>
      </w:r>
      <w:r w:rsidR="00A42E49" w:rsidRPr="00C73EF1">
        <w:rPr>
          <w:rFonts w:ascii="Book Antiqua" w:eastAsia="Book Antiqua" w:hAnsi="Book Antiqua" w:cs="Book Antiqua"/>
          <w:color w:val="000000"/>
        </w:rPr>
        <w:t>, but the difference was</w:t>
      </w:r>
      <w:r w:rsidRPr="00C73EF1">
        <w:rPr>
          <w:rFonts w:ascii="Book Antiqua" w:eastAsia="Book Antiqua" w:hAnsi="Book Antiqua" w:cs="Book Antiqua"/>
          <w:color w:val="000000"/>
        </w:rPr>
        <w:t xml:space="preserve"> not significant </w:t>
      </w:r>
      <w:r w:rsidR="00A42E49" w:rsidRPr="00C73EF1">
        <w:rPr>
          <w:rFonts w:ascii="Book Antiqua" w:eastAsia="Book Antiqua" w:hAnsi="Book Antiqua" w:cs="Book Antiqua"/>
          <w:color w:val="000000"/>
        </w:rPr>
        <w:t>(</w:t>
      </w:r>
      <w:r w:rsidR="00E94EC9" w:rsidRPr="00C73EF1">
        <w:rPr>
          <w:rFonts w:ascii="Book Antiqua" w:eastAsia="Book Antiqua" w:hAnsi="Book Antiqua" w:cs="Book Antiqua"/>
          <w:i/>
          <w:iCs/>
          <w:color w:val="000000"/>
        </w:rPr>
        <w:t>P</w:t>
      </w:r>
      <w:r w:rsidR="00E94EC9" w:rsidRPr="00C73EF1">
        <w:rPr>
          <w:rFonts w:ascii="Book Antiqua" w:eastAsia="Book Antiqua" w:hAnsi="Book Antiqua" w:cs="Book Antiqua"/>
          <w:color w:val="000000"/>
        </w:rPr>
        <w:t xml:space="preserve"> =</w:t>
      </w:r>
      <w:r w:rsidRPr="00C73EF1">
        <w:rPr>
          <w:rFonts w:ascii="Book Antiqua" w:eastAsia="Book Antiqua" w:hAnsi="Book Antiqua" w:cs="Book Antiqua"/>
          <w:color w:val="000000"/>
        </w:rPr>
        <w:t xml:space="preserve"> 0.067)</w:t>
      </w:r>
      <w:r w:rsidR="00A42E49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A42E49" w:rsidRPr="00C73EF1">
        <w:rPr>
          <w:rFonts w:ascii="Book Antiqua" w:eastAsia="Book Antiqua" w:hAnsi="Book Antiqua" w:cs="Book Antiqua"/>
          <w:color w:val="000000"/>
        </w:rPr>
        <w:t xml:space="preserve">Neither was </w:t>
      </w:r>
      <w:r w:rsidRPr="00C73EF1">
        <w:rPr>
          <w:rFonts w:ascii="Book Antiqua" w:eastAsia="Book Antiqua" w:hAnsi="Book Antiqua" w:cs="Book Antiqua"/>
          <w:color w:val="000000"/>
        </w:rPr>
        <w:t xml:space="preserve">the decrease in acetabular radiographic density in </w:t>
      </w:r>
      <w:r w:rsidR="00A42E49" w:rsidRPr="00C73EF1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DeLee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Charnley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Zone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II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C73EF1">
        <w:rPr>
          <w:rFonts w:ascii="Book Antiqua" w:eastAsia="Book Antiqua" w:hAnsi="Book Antiqua" w:cs="Book Antiqua"/>
          <w:color w:val="000000"/>
        </w:rPr>
        <w:t>.</w:t>
      </w:r>
    </w:p>
    <w:p w14:paraId="0DF6F356" w14:textId="72A92A96" w:rsidR="000E70CC" w:rsidRDefault="00A42E49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1C83" w:rsidRPr="00C73EF1">
        <w:rPr>
          <w:rFonts w:ascii="Book Antiqua" w:eastAsia="Book Antiqua" w:hAnsi="Book Antiqua" w:cs="Book Antiqua"/>
          <w:color w:val="000000"/>
        </w:rPr>
        <w:t>Alamanda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0A1C83"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A1C83"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00486A" w:rsidRPr="00C73EF1">
        <w:rPr>
          <w:rFonts w:ascii="Book Antiqua" w:eastAsia="Book Antiqua" w:hAnsi="Book Antiqua" w:cs="Book Antiqua"/>
          <w:color w:val="000000"/>
        </w:rPr>
        <w:t xml:space="preserve">used </w:t>
      </w:r>
      <w:proofErr w:type="spellStart"/>
      <w:r w:rsidR="0000486A" w:rsidRPr="00C73EF1">
        <w:rPr>
          <w:rFonts w:ascii="Book Antiqua" w:hAnsi="Book Antiqua"/>
        </w:rPr>
        <w:t>multiacquisition</w:t>
      </w:r>
      <w:proofErr w:type="spellEnd"/>
      <w:r w:rsidR="0000486A" w:rsidRPr="00C73EF1">
        <w:rPr>
          <w:rFonts w:ascii="Book Antiqua" w:hAnsi="Book Antiqua"/>
        </w:rPr>
        <w:t xml:space="preserve"> variable-resonance image combination magnetic resonance imaging </w:t>
      </w:r>
      <w:r w:rsidR="0000486A" w:rsidRPr="00C73EF1">
        <w:rPr>
          <w:rFonts w:ascii="Book Antiqua" w:eastAsia="Book Antiqua" w:hAnsi="Book Antiqua" w:cs="Book Antiqua"/>
          <w:color w:val="000000"/>
        </w:rPr>
        <w:t xml:space="preserve">to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assess </w:t>
      </w:r>
      <w:r w:rsidR="0000486A"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radiological osseointegration of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cups, evaluating 19 Trident II </w:t>
      </w:r>
      <w:proofErr w:type="spellStart"/>
      <w:r w:rsidR="00CC12C9" w:rsidRPr="00C73EF1">
        <w:rPr>
          <w:rFonts w:ascii="Book Antiqua" w:eastAsia="Book Antiqua" w:hAnsi="Book Antiqua" w:cs="Book Antiqua"/>
          <w:color w:val="000000"/>
        </w:rPr>
        <w:t>T</w:t>
      </w:r>
      <w:r w:rsidR="000A1C83" w:rsidRPr="00C73EF1">
        <w:rPr>
          <w:rFonts w:ascii="Book Antiqua" w:eastAsia="Book Antiqua" w:hAnsi="Book Antiqua" w:cs="Book Antiqua"/>
          <w:color w:val="000000"/>
        </w:rPr>
        <w:t>ritanium</w:t>
      </w:r>
      <w:proofErr w:type="spellEnd"/>
      <w:r w:rsidR="000A1C83" w:rsidRPr="00C73EF1">
        <w:rPr>
          <w:rFonts w:ascii="Book Antiqua" w:eastAsia="Book Antiqua" w:hAnsi="Book Antiqua" w:cs="Book Antiqua"/>
          <w:color w:val="000000"/>
        </w:rPr>
        <w:t xml:space="preserve"> shells and 20 Trident sockets </w:t>
      </w:r>
      <w:r w:rsidR="0000486A" w:rsidRPr="00C73EF1">
        <w:rPr>
          <w:rFonts w:ascii="Book Antiqua" w:eastAsia="Book Antiqua" w:hAnsi="Book Antiqua" w:cs="Book Antiqua"/>
          <w:color w:val="000000"/>
        </w:rPr>
        <w:t xml:space="preserve">as a </w:t>
      </w:r>
      <w:r w:rsidR="000A1C83" w:rsidRPr="00C73EF1">
        <w:rPr>
          <w:rFonts w:ascii="Book Antiqua" w:eastAsia="Book Antiqua" w:hAnsi="Book Antiqua" w:cs="Book Antiqua"/>
          <w:color w:val="000000"/>
        </w:rPr>
        <w:t>control group. The 3D cup cohort achieved significantly better outcomes in terms of bony ingrowth (</w:t>
      </w:r>
      <w:r w:rsidR="0067574F" w:rsidRPr="00C73EF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7574F" w:rsidRPr="00C73EF1">
        <w:rPr>
          <w:rFonts w:ascii="Book Antiqua" w:eastAsia="Book Antiqua" w:hAnsi="Book Antiqua" w:cs="Book Antiqua"/>
          <w:color w:val="000000"/>
        </w:rPr>
        <w:t xml:space="preserve"> =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0.009) </w:t>
      </w:r>
      <w:r w:rsidR="0000486A"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good osseointegration in 99.4% of the cases </w:t>
      </w:r>
      <w:r w:rsidR="0000486A" w:rsidRPr="00C73EF1">
        <w:rPr>
          <w:rFonts w:ascii="Book Antiqua" w:eastAsia="Book Antiqua" w:hAnsi="Book Antiqua" w:cs="Book Antiqua"/>
          <w:color w:val="000000"/>
        </w:rPr>
        <w:t xml:space="preserve">compared with 91.6% for the </w:t>
      </w:r>
      <w:r w:rsidR="000E70CC">
        <w:rPr>
          <w:rFonts w:ascii="Book Antiqua" w:eastAsia="Book Antiqua" w:hAnsi="Book Antiqua" w:cs="Book Antiqua"/>
          <w:color w:val="000000"/>
        </w:rPr>
        <w:t>conventional</w:t>
      </w:r>
      <w:r w:rsidR="000E70CC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cups. Only 0.6% of the bone-cup interface, measured in </w:t>
      </w:r>
      <w:r w:rsidR="00206BDD" w:rsidRPr="00C73EF1">
        <w:rPr>
          <w:rFonts w:ascii="Book Antiqua" w:eastAsia="Book Antiqua" w:hAnsi="Book Antiqua" w:cs="Book Antiqua"/>
          <w:color w:val="000000"/>
        </w:rPr>
        <w:t>nine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acetabular </w:t>
      </w:r>
      <w:r w:rsidR="000A1C83" w:rsidRPr="00C73EF1">
        <w:rPr>
          <w:rFonts w:ascii="Book Antiqua" w:eastAsia="Book Antiqua" w:hAnsi="Book Antiqua" w:cs="Book Antiqua"/>
          <w:color w:val="000000"/>
        </w:rPr>
        <w:lastRenderedPageBreak/>
        <w:t xml:space="preserve">zones, were fibrotic compared </w:t>
      </w:r>
      <w:r w:rsidR="0000486A"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="000A1C83" w:rsidRPr="00C73EF1">
        <w:rPr>
          <w:rFonts w:ascii="Book Antiqua" w:eastAsia="Book Antiqua" w:hAnsi="Book Antiqua" w:cs="Book Antiqua"/>
          <w:color w:val="000000"/>
        </w:rPr>
        <w:t>8</w:t>
      </w:r>
      <w:r w:rsidR="0067574F" w:rsidRPr="00C73EF1">
        <w:rPr>
          <w:rFonts w:ascii="Book Antiqua" w:eastAsia="Book Antiqua" w:hAnsi="Book Antiqua" w:cs="Book Antiqua"/>
          <w:color w:val="000000"/>
        </w:rPr>
        <w:t>.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3% </w:t>
      </w:r>
      <w:r w:rsidR="0000486A" w:rsidRPr="00C73EF1">
        <w:rPr>
          <w:rFonts w:ascii="Book Antiqua" w:eastAsia="Book Antiqua" w:hAnsi="Book Antiqua" w:cs="Book Antiqua"/>
          <w:color w:val="000000"/>
        </w:rPr>
        <w:t xml:space="preserve">of the </w:t>
      </w:r>
      <w:r w:rsidR="000A1C83" w:rsidRPr="00C73EF1">
        <w:rPr>
          <w:rFonts w:ascii="Book Antiqua" w:eastAsia="Book Antiqua" w:hAnsi="Book Antiqua" w:cs="Book Antiqua"/>
          <w:color w:val="000000"/>
        </w:rPr>
        <w:t>conventional cups</w:t>
      </w:r>
      <w:r w:rsidR="0000486A" w:rsidRPr="00C73EF1">
        <w:rPr>
          <w:rFonts w:ascii="Book Antiqua" w:eastAsia="Book Antiqua" w:hAnsi="Book Antiqua" w:cs="Book Antiqua"/>
          <w:color w:val="000000"/>
        </w:rPr>
        <w:t>,</w:t>
      </w:r>
      <w:r w:rsidR="000A1C83" w:rsidRPr="00C73EF1">
        <w:rPr>
          <w:rFonts w:ascii="Book Antiqua" w:eastAsia="Book Antiqua" w:hAnsi="Book Antiqua" w:cs="Book Antiqua"/>
          <w:color w:val="000000"/>
        </w:rPr>
        <w:t xml:space="preserve"> mainly involving the central posterior </w:t>
      </w:r>
      <w:proofErr w:type="gramStart"/>
      <w:r w:rsidR="000A1C83" w:rsidRPr="00C73EF1">
        <w:rPr>
          <w:rFonts w:ascii="Book Antiqua" w:eastAsia="Book Antiqua" w:hAnsi="Book Antiqua" w:cs="Book Antiqua"/>
          <w:color w:val="000000"/>
        </w:rPr>
        <w:t>zone</w:t>
      </w:r>
      <w:r w:rsidR="000A1C83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1C83" w:rsidRPr="00C73EF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0A1C83" w:rsidRPr="00C73EF1">
        <w:rPr>
          <w:rFonts w:ascii="Book Antiqua" w:eastAsia="Book Antiqua" w:hAnsi="Book Antiqua" w:cs="Book Antiqua"/>
          <w:color w:val="000000"/>
        </w:rPr>
        <w:t>.</w:t>
      </w:r>
      <w:r w:rsidR="0000486A" w:rsidRPr="00C73EF1">
        <w:rPr>
          <w:rFonts w:ascii="Book Antiqua" w:eastAsia="Book Antiqua" w:hAnsi="Book Antiqua" w:cs="Book Antiqua"/>
          <w:color w:val="000000"/>
        </w:rPr>
        <w:t xml:space="preserve"> </w:t>
      </w:r>
    </w:p>
    <w:p w14:paraId="61AFE6DF" w14:textId="7B962EDC" w:rsidR="000E70CC" w:rsidRDefault="000A1C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The outcomes of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ACT sockets were retrospectively assessed </w:t>
      </w:r>
      <w:r w:rsidR="0000486A" w:rsidRPr="00C73EF1">
        <w:rPr>
          <w:rFonts w:ascii="Book Antiqua" w:eastAsia="Book Antiqua" w:hAnsi="Book Antiqua" w:cs="Book Antiqua"/>
          <w:color w:val="000000"/>
        </w:rPr>
        <w:t>in 108 hips</w:t>
      </w:r>
      <w:r w:rsidR="000E70CC">
        <w:rPr>
          <w:rFonts w:ascii="Book Antiqua" w:eastAsia="Book Antiqua" w:hAnsi="Book Antiqua" w:cs="Book Antiqua"/>
          <w:color w:val="000000"/>
        </w:rPr>
        <w:t xml:space="preserve"> by</w:t>
      </w:r>
      <w:r w:rsidR="0000486A" w:rsidRPr="00C73E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Geng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C73EF1">
        <w:rPr>
          <w:rFonts w:ascii="Book Antiqua" w:eastAsia="Book Antiqua" w:hAnsi="Book Antiqua" w:cs="Book Antiqua"/>
          <w:color w:val="000000"/>
        </w:rPr>
        <w:t xml:space="preserve"> at an average follow-up of 48 mo</w:t>
      </w:r>
      <w:r w:rsidR="000E70CC">
        <w:rPr>
          <w:rFonts w:ascii="Book Antiqua" w:eastAsia="Book Antiqua" w:hAnsi="Book Antiqua" w:cs="Book Antiqua"/>
          <w:color w:val="000000"/>
        </w:rPr>
        <w:t>nths</w:t>
      </w:r>
      <w:r w:rsidRPr="00C73EF1">
        <w:rPr>
          <w:rFonts w:ascii="Book Antiqua" w:eastAsia="Book Antiqua" w:hAnsi="Book Antiqua" w:cs="Book Antiqua"/>
          <w:color w:val="000000"/>
        </w:rPr>
        <w:t>. A significant clinical improvement was observed</w:t>
      </w:r>
      <w:r w:rsidR="0000486A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with 106 </w:t>
      </w:r>
      <w:r w:rsidR="0000486A" w:rsidRPr="00C73EF1">
        <w:rPr>
          <w:rFonts w:ascii="Book Antiqua" w:eastAsia="Book Antiqua" w:hAnsi="Book Antiqua" w:cs="Book Antiqua"/>
          <w:color w:val="000000"/>
        </w:rPr>
        <w:t xml:space="preserve">of 108 </w:t>
      </w:r>
      <w:r w:rsidR="000B460B" w:rsidRPr="00C73EF1">
        <w:rPr>
          <w:rFonts w:ascii="Book Antiqua" w:eastAsia="Book Antiqua" w:hAnsi="Book Antiqua" w:cs="Book Antiqua"/>
          <w:color w:val="000000"/>
        </w:rPr>
        <w:t xml:space="preserve">(91.3%) </w:t>
      </w:r>
      <w:r w:rsidRPr="00C73EF1">
        <w:rPr>
          <w:rFonts w:ascii="Book Antiqua" w:eastAsia="Book Antiqua" w:hAnsi="Book Antiqua" w:cs="Book Antiqua"/>
          <w:color w:val="000000"/>
        </w:rPr>
        <w:t xml:space="preserve">patients satisfied </w:t>
      </w:r>
      <w:r w:rsidR="000B460B" w:rsidRPr="00C73EF1">
        <w:rPr>
          <w:rFonts w:ascii="Book Antiqua" w:eastAsia="Book Antiqua" w:hAnsi="Book Antiqua" w:cs="Book Antiqua"/>
          <w:color w:val="000000"/>
        </w:rPr>
        <w:t xml:space="preserve">with the </w:t>
      </w:r>
      <w:r w:rsidRPr="00C73EF1">
        <w:rPr>
          <w:rFonts w:ascii="Book Antiqua" w:eastAsia="Book Antiqua" w:hAnsi="Book Antiqua" w:cs="Book Antiqua"/>
          <w:color w:val="000000"/>
        </w:rPr>
        <w:t>out</w:t>
      </w:r>
      <w:r w:rsidR="000B460B" w:rsidRPr="00C73EF1">
        <w:rPr>
          <w:rFonts w:ascii="Book Antiqua" w:eastAsia="Book Antiqua" w:hAnsi="Book Antiqua" w:cs="Book Antiqua"/>
          <w:color w:val="000000"/>
        </w:rPr>
        <w:t>come</w:t>
      </w:r>
      <w:r w:rsidRPr="00C73EF1">
        <w:rPr>
          <w:rFonts w:ascii="Book Antiqua" w:eastAsia="Book Antiqua" w:hAnsi="Book Antiqua" w:cs="Book Antiqua"/>
          <w:color w:val="000000"/>
        </w:rPr>
        <w:t>. No acetabular cup failed</w:t>
      </w:r>
      <w:r w:rsidR="000E70CC">
        <w:rPr>
          <w:rFonts w:ascii="Book Antiqua" w:eastAsia="Book Antiqua" w:hAnsi="Book Antiqua" w:cs="Book Antiqua"/>
          <w:color w:val="000000"/>
        </w:rPr>
        <w:t>:</w:t>
      </w:r>
      <w:r w:rsidR="000B460B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some transient radiolucent lines completely disappeared after 6 mo</w:t>
      </w:r>
      <w:r w:rsidR="000E70CC">
        <w:rPr>
          <w:rFonts w:ascii="Book Antiqua" w:eastAsia="Book Antiqua" w:hAnsi="Book Antiqua" w:cs="Book Antiqua"/>
          <w:color w:val="000000"/>
        </w:rPr>
        <w:t>nths</w:t>
      </w:r>
      <w:r w:rsidRPr="00C73EF1">
        <w:rPr>
          <w:rFonts w:ascii="Book Antiqua" w:eastAsia="Book Antiqua" w:hAnsi="Book Antiqua" w:cs="Book Antiqua"/>
          <w:color w:val="000000"/>
        </w:rPr>
        <w:t xml:space="preserve">. </w:t>
      </w:r>
      <w:r w:rsidR="000B460B" w:rsidRPr="00C73EF1">
        <w:rPr>
          <w:rFonts w:ascii="Book Antiqua" w:eastAsia="Book Antiqua" w:hAnsi="Book Antiqua" w:cs="Book Antiqua"/>
          <w:color w:val="000000"/>
        </w:rPr>
        <w:t>R</w:t>
      </w:r>
      <w:r w:rsidRPr="00C73EF1">
        <w:rPr>
          <w:rFonts w:ascii="Book Antiqua" w:eastAsia="Book Antiqua" w:hAnsi="Book Antiqua" w:cs="Book Antiqua"/>
          <w:color w:val="000000"/>
        </w:rPr>
        <w:t>adiographic signs of osseointegration were evident in all the cups. The overall survival rate was 99.1% at 72 mo</w:t>
      </w:r>
      <w:r w:rsidR="000E70CC">
        <w:rPr>
          <w:rFonts w:ascii="Book Antiqua" w:eastAsia="Book Antiqua" w:hAnsi="Book Antiqua" w:cs="Book Antiqua"/>
          <w:color w:val="000000"/>
        </w:rPr>
        <w:t>nths</w:t>
      </w:r>
      <w:r w:rsidRPr="00C73EF1">
        <w:rPr>
          <w:rFonts w:ascii="Book Antiqua" w:eastAsia="Book Antiqua" w:hAnsi="Book Antiqua" w:cs="Book Antiqua"/>
          <w:color w:val="000000"/>
        </w:rPr>
        <w:t>, with cup survival rate achieving 100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%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C73EF1">
        <w:rPr>
          <w:rFonts w:ascii="Book Antiqua" w:eastAsia="Book Antiqua" w:hAnsi="Book Antiqua" w:cs="Book Antiqua"/>
          <w:color w:val="000000"/>
        </w:rPr>
        <w:t>.</w:t>
      </w:r>
      <w:r w:rsidR="000B460B" w:rsidRPr="00C73EF1">
        <w:rPr>
          <w:rFonts w:ascii="Book Antiqua" w:eastAsia="Book Antiqua" w:hAnsi="Book Antiqua" w:cs="Book Antiqua"/>
          <w:color w:val="000000"/>
        </w:rPr>
        <w:t xml:space="preserve"> </w:t>
      </w:r>
    </w:p>
    <w:p w14:paraId="26EDFBAB" w14:textId="0F820BDA" w:rsidR="00A77B3E" w:rsidRPr="00C73EF1" w:rsidRDefault="000A1C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>In summary, the clinical and radiological outcomes of 3D</w:t>
      </w:r>
      <w:r w:rsidR="000B460B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>printed titanium cups were dependable at mid-term, with large sized studies providing data not inferior to conventional cups. No mechanical failures were recorded</w:t>
      </w:r>
      <w:r w:rsidR="00C6451A" w:rsidRPr="00C73EF1">
        <w:rPr>
          <w:rFonts w:ascii="Book Antiqua" w:eastAsia="Book Antiqua" w:hAnsi="Book Antiqua" w:cs="Book Antiqua"/>
          <w:color w:val="000000"/>
        </w:rPr>
        <w:t xml:space="preserve"> and the </w:t>
      </w:r>
      <w:r w:rsidRPr="00C73EF1">
        <w:rPr>
          <w:rFonts w:ascii="Book Antiqua" w:eastAsia="Book Antiqua" w:hAnsi="Book Antiqua" w:cs="Book Antiqua"/>
          <w:color w:val="000000"/>
        </w:rPr>
        <w:t xml:space="preserve">metal ion release was reassuring. Some radiological findings </w:t>
      </w:r>
      <w:r w:rsidR="00C6451A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Pr="00C73EF1">
        <w:rPr>
          <w:rFonts w:ascii="Book Antiqua" w:eastAsia="Book Antiqua" w:hAnsi="Book Antiqua" w:cs="Book Antiqua"/>
          <w:color w:val="000000"/>
        </w:rPr>
        <w:t>fibrotic ingrowth and radiolucent lines were also reported</w:t>
      </w:r>
      <w:r w:rsidR="000E70CC">
        <w:rPr>
          <w:rFonts w:ascii="Book Antiqua" w:eastAsia="Book Antiqua" w:hAnsi="Book Antiqua" w:cs="Book Antiqua"/>
          <w:color w:val="000000"/>
        </w:rPr>
        <w:t>, making</w:t>
      </w:r>
      <w:r w:rsidRPr="00C73EF1">
        <w:rPr>
          <w:rFonts w:ascii="Book Antiqua" w:eastAsia="Book Antiqua" w:hAnsi="Book Antiqua" w:cs="Book Antiqua"/>
          <w:color w:val="000000"/>
        </w:rPr>
        <w:t xml:space="preserve"> longer follow-up and more preclinical studies </w:t>
      </w:r>
      <w:r w:rsidR="00A058E0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cups desirable.</w:t>
      </w:r>
    </w:p>
    <w:p w14:paraId="12DC9B54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054D8BED" w14:textId="479F0E53" w:rsidR="00A77B3E" w:rsidRPr="00C73EF1" w:rsidRDefault="000A1C83" w:rsidP="00381DF6">
      <w:pPr>
        <w:spacing w:line="360" w:lineRule="auto"/>
        <w:jc w:val="both"/>
        <w:rPr>
          <w:rFonts w:ascii="Book Antiqua" w:hAnsi="Book Antiqua"/>
          <w:u w:val="single"/>
        </w:rPr>
      </w:pPr>
      <w:r w:rsidRPr="00C73EF1">
        <w:rPr>
          <w:rFonts w:ascii="Book Antiqua" w:eastAsia="Book Antiqua" w:hAnsi="Book Antiqua" w:cs="Book Antiqua"/>
          <w:b/>
          <w:bCs/>
          <w:color w:val="000000"/>
          <w:u w:val="single"/>
        </w:rPr>
        <w:t>OPEN QUESTIONS AND FUTURE DEVELOPMENTS</w:t>
      </w:r>
    </w:p>
    <w:p w14:paraId="0AFDB381" w14:textId="12871502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>The first open question about 3D</w:t>
      </w:r>
      <w:r w:rsidR="00A058E0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>printed cups is about manufacturing. The layer-over-layer production and the highly porous structure may predispose to delamination and fatigue fracture</w:t>
      </w:r>
      <w:r w:rsidR="00A058E0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A058E0" w:rsidRPr="00C73EF1">
        <w:rPr>
          <w:rFonts w:ascii="Book Antiqua" w:eastAsia="Book Antiqua" w:hAnsi="Book Antiqua" w:cs="Book Antiqua"/>
          <w:color w:val="000000"/>
        </w:rPr>
        <w:t xml:space="preserve">and </w:t>
      </w:r>
      <w:r w:rsidRPr="00C73EF1">
        <w:rPr>
          <w:rFonts w:ascii="Book Antiqua" w:eastAsia="Book Antiqua" w:hAnsi="Book Antiqua" w:cs="Book Antiqua"/>
          <w:color w:val="000000"/>
        </w:rPr>
        <w:t xml:space="preserve">the findings about cavities are not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reassuring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C73EF1">
        <w:rPr>
          <w:rFonts w:ascii="Book Antiqua" w:eastAsia="Book Antiqua" w:hAnsi="Book Antiqua" w:cs="Book Antiqua"/>
          <w:color w:val="000000"/>
        </w:rPr>
        <w:t xml:space="preserve">. Another concern is related to the balling effect </w:t>
      </w:r>
      <w:r w:rsidR="00A058E0" w:rsidRPr="00C73EF1">
        <w:rPr>
          <w:rFonts w:ascii="Book Antiqua" w:eastAsia="Book Antiqua" w:hAnsi="Book Antiqua" w:cs="Book Antiqua"/>
          <w:color w:val="000000"/>
        </w:rPr>
        <w:t>of</w:t>
      </w:r>
      <w:r w:rsidRPr="00C73EF1">
        <w:rPr>
          <w:rFonts w:ascii="Book Antiqua" w:eastAsia="Book Antiqua" w:hAnsi="Book Antiqua" w:cs="Book Antiqua"/>
          <w:color w:val="000000"/>
        </w:rPr>
        <w:t xml:space="preserve"> metallic droplets on the molten surfaces, potentially causing cracking and undesired roughness on the inner surface</w:t>
      </w:r>
      <w:r w:rsidR="00A058E0" w:rsidRPr="00C73EF1">
        <w:rPr>
          <w:rFonts w:ascii="Book Antiqua" w:eastAsia="Book Antiqua" w:hAnsi="Book Antiqua" w:cs="Book Antiqua"/>
          <w:color w:val="000000"/>
        </w:rPr>
        <w:t xml:space="preserve"> that</w:t>
      </w:r>
      <w:r w:rsidRPr="00C73EF1">
        <w:rPr>
          <w:rFonts w:ascii="Book Antiqua" w:eastAsia="Book Antiqua" w:hAnsi="Book Antiqua" w:cs="Book Antiqua"/>
          <w:color w:val="000000"/>
        </w:rPr>
        <w:t xml:space="preserve"> compromis</w:t>
      </w:r>
      <w:r w:rsidR="00A058E0" w:rsidRPr="00C73EF1">
        <w:rPr>
          <w:rFonts w:ascii="Book Antiqua" w:eastAsia="Book Antiqua" w:hAnsi="Book Antiqua" w:cs="Book Antiqua"/>
          <w:color w:val="000000"/>
        </w:rPr>
        <w:t>es</w:t>
      </w:r>
      <w:r w:rsidRPr="00C73EF1">
        <w:rPr>
          <w:rFonts w:ascii="Book Antiqua" w:eastAsia="Book Antiqua" w:hAnsi="Book Antiqua" w:cs="Book Antiqua"/>
          <w:color w:val="000000"/>
        </w:rPr>
        <w:t xml:space="preserve"> the locking mechanism and the liner seating, wear</w:t>
      </w:r>
      <w:r w:rsidR="00A058E0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hardness. While some concerns </w:t>
      </w:r>
      <w:r w:rsidR="00A058E0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Pr="00C73EF1">
        <w:rPr>
          <w:rFonts w:ascii="Book Antiqua" w:eastAsia="Book Antiqua" w:hAnsi="Book Antiqua" w:cs="Book Antiqua"/>
          <w:color w:val="000000"/>
        </w:rPr>
        <w:t xml:space="preserve">fatigue fractures and liner failures may be raised, to date no mechanical failures </w:t>
      </w:r>
      <w:r w:rsidR="00A058E0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Pr="00C73EF1">
        <w:rPr>
          <w:rFonts w:ascii="Book Antiqua" w:eastAsia="Book Antiqua" w:hAnsi="Book Antiqua" w:cs="Book Antiqua"/>
          <w:color w:val="000000"/>
        </w:rPr>
        <w:t>3D</w:t>
      </w:r>
      <w:r w:rsidR="00A058E0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printed cups have been reported, only a case of hemispherical modulus failure in a </w:t>
      </w:r>
      <w:r w:rsidR="00A058E0" w:rsidRPr="00C73EF1">
        <w:rPr>
          <w:rFonts w:ascii="Book Antiqua" w:eastAsia="Book Antiqua" w:hAnsi="Book Antiqua" w:cs="Book Antiqua"/>
          <w:color w:val="000000"/>
        </w:rPr>
        <w:t xml:space="preserve">hip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revision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F7904" w:rsidRPr="00C73EF1">
        <w:rPr>
          <w:rFonts w:ascii="Book Antiqua" w:eastAsia="Book Antiqua" w:hAnsi="Book Antiqua" w:cs="Book Antiqua"/>
          <w:color w:val="000000"/>
          <w:vertAlign w:val="superscript"/>
        </w:rPr>
        <w:t>27,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73EF1">
        <w:rPr>
          <w:rFonts w:ascii="Book Antiqua" w:eastAsia="Book Antiqua" w:hAnsi="Book Antiqua" w:cs="Book Antiqua"/>
          <w:color w:val="000000"/>
        </w:rPr>
        <w:t xml:space="preserve">. Similarly, no cases of </w:t>
      </w:r>
      <w:r w:rsidR="00A058E0" w:rsidRPr="00C73EF1">
        <w:rPr>
          <w:rFonts w:ascii="Book Antiqua" w:eastAsia="Book Antiqua" w:hAnsi="Book Antiqua" w:cs="Book Antiqua"/>
          <w:color w:val="000000"/>
        </w:rPr>
        <w:t xml:space="preserve">delamination </w:t>
      </w:r>
      <w:r w:rsidRPr="00C73EF1">
        <w:rPr>
          <w:rFonts w:ascii="Book Antiqua" w:eastAsia="Book Antiqua" w:hAnsi="Book Antiqua" w:cs="Book Antiqua"/>
          <w:color w:val="000000"/>
        </w:rPr>
        <w:t xml:space="preserve">failure </w:t>
      </w:r>
      <w:r w:rsidR="00A058E0" w:rsidRPr="00C73EF1">
        <w:rPr>
          <w:rFonts w:ascii="Book Antiqua" w:eastAsia="Book Antiqua" w:hAnsi="Book Antiqua" w:cs="Book Antiqua"/>
          <w:color w:val="000000"/>
        </w:rPr>
        <w:t xml:space="preserve">or </w:t>
      </w:r>
      <w:r w:rsidRPr="00C73EF1">
        <w:rPr>
          <w:rFonts w:ascii="Book Antiqua" w:eastAsia="Book Antiqua" w:hAnsi="Book Antiqua" w:cs="Book Antiqua"/>
          <w:color w:val="000000"/>
        </w:rPr>
        <w:t xml:space="preserve">mechanical </w:t>
      </w:r>
      <w:r w:rsidR="00A058E0" w:rsidRPr="00C73EF1">
        <w:rPr>
          <w:rFonts w:ascii="Book Antiqua" w:eastAsia="Book Antiqua" w:hAnsi="Book Antiqua" w:cs="Book Antiqua"/>
          <w:color w:val="000000"/>
        </w:rPr>
        <w:t xml:space="preserve">problems </w:t>
      </w:r>
      <w:r w:rsidRPr="00C73EF1">
        <w:rPr>
          <w:rFonts w:ascii="Book Antiqua" w:eastAsia="Book Antiqua" w:hAnsi="Book Antiqua" w:cs="Book Antiqua"/>
          <w:color w:val="000000"/>
        </w:rPr>
        <w:t>related to the liner</w:t>
      </w:r>
      <w:r w:rsidR="00A058E0" w:rsidRPr="00C73EF1">
        <w:rPr>
          <w:rFonts w:ascii="Book Antiqua" w:eastAsia="Book Antiqua" w:hAnsi="Book Antiqua" w:cs="Book Antiqua"/>
          <w:color w:val="000000"/>
        </w:rPr>
        <w:t xml:space="preserve"> could be found</w:t>
      </w:r>
      <w:r w:rsidRPr="00C73EF1">
        <w:rPr>
          <w:rFonts w:ascii="Book Antiqua" w:eastAsia="Book Antiqua" w:hAnsi="Book Antiqua" w:cs="Book Antiqua"/>
          <w:color w:val="000000"/>
        </w:rPr>
        <w:t>.</w:t>
      </w:r>
    </w:p>
    <w:p w14:paraId="41DC1C60" w14:textId="0B0D70B5" w:rsidR="00A77B3E" w:rsidRPr="00C73EF1" w:rsidRDefault="000A1C83" w:rsidP="006757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The stress shielding and the fibrous membrane interface issues in the medial zone may be reasons of concern in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cups. It is likely that these findings are mainly related to the different stress distribution around the periprosthetic acetabular bone and </w:t>
      </w:r>
      <w:r w:rsidRPr="00C73EF1">
        <w:rPr>
          <w:rFonts w:ascii="Book Antiqua" w:eastAsia="Book Antiqua" w:hAnsi="Book Antiqua" w:cs="Book Antiqua"/>
          <w:color w:val="000000"/>
        </w:rPr>
        <w:lastRenderedPageBreak/>
        <w:t xml:space="preserve">the improved circumferential grip of the highly porous sockets. Thus, it can be hypothesized that a device with nonuniform porosity may reduce medial stress shielding and improve long-term osseointegration. However, in mechanical testing, Le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Cann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5768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5768" w:rsidRPr="00C73EF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73EF1">
        <w:rPr>
          <w:rFonts w:ascii="Book Antiqua" w:eastAsia="Book Antiqua" w:hAnsi="Book Antiqua" w:cs="Book Antiqua"/>
          <w:color w:val="000000"/>
        </w:rPr>
        <w:t xml:space="preserve"> demonstrated that the opposite condition (micro-roughness around the peripheral rim and macro-roughness on the rest of the cup) promoted better primary stability by reducing the damage </w:t>
      </w:r>
      <w:r w:rsidR="006A6C39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Pr="00C73EF1">
        <w:rPr>
          <w:rFonts w:ascii="Book Antiqua" w:eastAsia="Book Antiqua" w:hAnsi="Book Antiqua" w:cs="Book Antiqua"/>
          <w:color w:val="000000"/>
        </w:rPr>
        <w:t>the supportive circumferential bone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C73EF1">
        <w:rPr>
          <w:rFonts w:ascii="Book Antiqua" w:eastAsia="Book Antiqua" w:hAnsi="Book Antiqua" w:cs="Book Antiqua"/>
          <w:color w:val="000000"/>
        </w:rPr>
        <w:t>. To date, many doubts exist about the optimal pore size, porosity</w:t>
      </w:r>
      <w:r w:rsidR="006A6C39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porous surface extension </w:t>
      </w:r>
      <w:r w:rsidR="006A6C39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Pr="00C73EF1">
        <w:rPr>
          <w:rFonts w:ascii="Book Antiqua" w:eastAsia="Book Antiqua" w:hAnsi="Book Antiqua" w:cs="Book Antiqua"/>
          <w:color w:val="000000"/>
        </w:rPr>
        <w:t xml:space="preserve">titanium devices although fundamental investigations addressing this topic </w:t>
      </w:r>
      <w:r w:rsidR="006A6C39" w:rsidRPr="00C73EF1">
        <w:rPr>
          <w:rFonts w:ascii="Book Antiqua" w:eastAsia="Book Antiqua" w:hAnsi="Book Antiqua" w:cs="Book Antiqua"/>
          <w:color w:val="000000"/>
        </w:rPr>
        <w:t>were</w:t>
      </w:r>
      <w:r w:rsidRPr="00C73EF1">
        <w:rPr>
          <w:rFonts w:ascii="Book Antiqua" w:eastAsia="Book Antiqua" w:hAnsi="Book Antiqua" w:cs="Book Antiqua"/>
          <w:color w:val="000000"/>
        </w:rPr>
        <w:t xml:space="preserve"> carried out in the 1980</w:t>
      </w:r>
      <w:r w:rsidR="006A6C39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 for tantalum metal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blocks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67574F" w:rsidRPr="00C73E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C73EF1">
        <w:rPr>
          <w:rFonts w:ascii="Book Antiqua" w:eastAsia="Book Antiqua" w:hAnsi="Book Antiqua" w:cs="Book Antiqua"/>
          <w:color w:val="000000"/>
        </w:rPr>
        <w:t xml:space="preserve">. Some </w:t>
      </w:r>
      <w:r w:rsidR="006A6C39" w:rsidRPr="00C73EF1">
        <w:rPr>
          <w:rFonts w:ascii="Book Antiqua" w:eastAsia="Book Antiqua" w:hAnsi="Book Antiqua" w:cs="Book Antiqua"/>
          <w:color w:val="000000"/>
        </w:rPr>
        <w:t>investigators have</w:t>
      </w:r>
      <w:r w:rsidRPr="00C73EF1">
        <w:rPr>
          <w:rFonts w:ascii="Book Antiqua" w:eastAsia="Book Antiqua" w:hAnsi="Book Antiqua" w:cs="Book Antiqua"/>
          <w:color w:val="000000"/>
        </w:rPr>
        <w:t xml:space="preserve"> reported that the use of pores </w:t>
      </w:r>
      <w:r w:rsidR="006A6C39" w:rsidRPr="00C73EF1">
        <w:rPr>
          <w:rFonts w:ascii="Book Antiqua" w:eastAsia="Book Antiqua" w:hAnsi="Book Antiqua" w:cs="Book Antiqua"/>
          <w:color w:val="000000"/>
        </w:rPr>
        <w:t xml:space="preserve">that were too large could </w:t>
      </w:r>
      <w:r w:rsidRPr="00C73EF1">
        <w:rPr>
          <w:rFonts w:ascii="Book Antiqua" w:eastAsia="Book Antiqua" w:hAnsi="Book Antiqua" w:cs="Book Antiqua"/>
          <w:color w:val="000000"/>
        </w:rPr>
        <w:t>be detrimental for osseointegration</w:t>
      </w:r>
      <w:r w:rsidR="006A6C39" w:rsidRPr="00C73EF1">
        <w:rPr>
          <w:rFonts w:ascii="Book Antiqua" w:eastAsia="Book Antiqua" w:hAnsi="Book Antiqua" w:cs="Book Antiqua"/>
          <w:color w:val="000000"/>
        </w:rPr>
        <w:t xml:space="preserve"> by </w:t>
      </w:r>
      <w:r w:rsidRPr="00C73EF1">
        <w:rPr>
          <w:rFonts w:ascii="Book Antiqua" w:eastAsia="Book Antiqua" w:hAnsi="Book Antiqua" w:cs="Book Antiqua"/>
          <w:color w:val="000000"/>
        </w:rPr>
        <w:t xml:space="preserve">promoting fibrous tissue growth, at least </w:t>
      </w:r>
      <w:r w:rsidR="006A6C39" w:rsidRPr="00C73EF1">
        <w:rPr>
          <w:rFonts w:ascii="Book Antiqua" w:eastAsia="Book Antiqua" w:hAnsi="Book Antiqua" w:cs="Book Antiqua"/>
          <w:color w:val="000000"/>
        </w:rPr>
        <w:t xml:space="preserve">for a </w:t>
      </w:r>
      <w:r w:rsidRPr="00C73EF1">
        <w:rPr>
          <w:rFonts w:ascii="Book Antiqua" w:eastAsia="Book Antiqua" w:hAnsi="Book Antiqua" w:cs="Book Antiqua"/>
          <w:color w:val="000000"/>
        </w:rPr>
        <w:t xml:space="preserve">short </w:t>
      </w:r>
      <w:proofErr w:type="gramStart"/>
      <w:r w:rsidR="006A6C39" w:rsidRPr="00C73EF1">
        <w:rPr>
          <w:rFonts w:ascii="Book Antiqua" w:eastAsia="Book Antiqua" w:hAnsi="Book Antiqua" w:cs="Book Antiqua"/>
          <w:color w:val="000000"/>
        </w:rPr>
        <w:t>time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C73EF1">
        <w:rPr>
          <w:rFonts w:ascii="Book Antiqua" w:eastAsia="Book Antiqua" w:hAnsi="Book Antiqua" w:cs="Book Antiqua"/>
          <w:color w:val="000000"/>
        </w:rPr>
        <w:t xml:space="preserve">. </w:t>
      </w:r>
      <w:r w:rsidR="008B2029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ome 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data on </w:t>
      </w:r>
      <w:proofErr w:type="spellStart"/>
      <w:r w:rsidR="008B2029" w:rsidRPr="00C73EF1">
        <w:rPr>
          <w:rFonts w:ascii="Book Antiqua" w:eastAsia="Book Antiqua" w:hAnsi="Book Antiqua" w:cs="Book Antiqua"/>
          <w:color w:val="000000"/>
        </w:rPr>
        <w:t>ultraporous</w:t>
      </w:r>
      <w:proofErr w:type="spellEnd"/>
      <w:r w:rsidR="008B2029" w:rsidRPr="00C73EF1">
        <w:rPr>
          <w:rFonts w:ascii="Book Antiqua" w:eastAsia="Book Antiqua" w:hAnsi="Book Antiqua" w:cs="Book Antiqua"/>
          <w:color w:val="000000"/>
        </w:rPr>
        <w:t xml:space="preserve"> titanium cups </w:t>
      </w:r>
      <w:r w:rsidR="00CC0E7D">
        <w:rPr>
          <w:rFonts w:ascii="Book Antiqua" w:eastAsia="Book Antiqua" w:hAnsi="Book Antiqua" w:cs="Book Antiqua"/>
          <w:color w:val="000000"/>
        </w:rPr>
        <w:t>are</w:t>
      </w:r>
      <w:r w:rsidR="00CC0E7D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available from </w:t>
      </w:r>
      <w:r w:rsidRPr="00C73EF1">
        <w:rPr>
          <w:rFonts w:ascii="Book Antiqua" w:eastAsia="Book Antiqua" w:hAnsi="Book Antiqua" w:cs="Book Antiqua"/>
          <w:color w:val="000000"/>
        </w:rPr>
        <w:t xml:space="preserve">laboratory and clinical cohort studies, 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but </w:t>
      </w:r>
      <w:r w:rsidRPr="00C73EF1">
        <w:rPr>
          <w:rFonts w:ascii="Book Antiqua" w:eastAsia="Book Antiqua" w:hAnsi="Book Antiqua" w:cs="Book Antiqua"/>
          <w:color w:val="000000"/>
        </w:rPr>
        <w:t xml:space="preserve">no definitive conclusions 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can </w:t>
      </w:r>
      <w:r w:rsidRPr="00C73EF1">
        <w:rPr>
          <w:rFonts w:ascii="Book Antiqua" w:eastAsia="Book Antiqua" w:hAnsi="Book Antiqua" w:cs="Book Antiqua"/>
          <w:color w:val="000000"/>
        </w:rPr>
        <w:t xml:space="preserve">be drawn, as long-term follow-up 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is </w:t>
      </w:r>
      <w:r w:rsidRPr="00C73EF1">
        <w:rPr>
          <w:rFonts w:ascii="Book Antiqua" w:eastAsia="Book Antiqua" w:hAnsi="Book Antiqua" w:cs="Book Antiqua"/>
          <w:color w:val="000000"/>
        </w:rPr>
        <w:t xml:space="preserve">lacking and the 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tested </w:t>
      </w:r>
      <w:r w:rsidRPr="00C73EF1">
        <w:rPr>
          <w:rFonts w:ascii="Book Antiqua" w:eastAsia="Book Antiqua" w:hAnsi="Book Antiqua" w:cs="Book Antiqua"/>
          <w:color w:val="000000"/>
        </w:rPr>
        <w:t xml:space="preserve">populations are </w:t>
      </w:r>
      <w:r w:rsidR="008B2029" w:rsidRPr="00C73EF1">
        <w:rPr>
          <w:rFonts w:ascii="Book Antiqua" w:eastAsia="Book Antiqua" w:hAnsi="Book Antiqua" w:cs="Book Antiqua"/>
          <w:color w:val="000000"/>
        </w:rPr>
        <w:t>small</w:t>
      </w:r>
      <w:r w:rsidRPr="00C73EF1">
        <w:rPr>
          <w:rFonts w:ascii="Book Antiqua" w:eastAsia="Book Antiqua" w:hAnsi="Book Antiqua" w:cs="Book Antiqua"/>
          <w:color w:val="000000"/>
        </w:rPr>
        <w:t>.</w:t>
      </w:r>
    </w:p>
    <w:p w14:paraId="0914E73F" w14:textId="77777777" w:rsidR="009E0644" w:rsidRDefault="000A1C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color w:val="000000"/>
        </w:rPr>
        <w:t>Another aspect to be developed is related to the cup stabilization provided by high friction coefficient</w:t>
      </w:r>
      <w:r w:rsidR="008B2029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 in highly porous devices. Theoretically, the high friction coefficient and the better initial scratch fit 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would </w:t>
      </w:r>
      <w:r w:rsidRPr="00C73EF1">
        <w:rPr>
          <w:rFonts w:ascii="Book Antiqua" w:eastAsia="Book Antiqua" w:hAnsi="Book Antiqua" w:cs="Book Antiqua"/>
          <w:color w:val="000000"/>
        </w:rPr>
        <w:t xml:space="preserve">improve primary stability, possibly enhancing the secondary bony ingrowth. Some </w:t>
      </w:r>
      <w:r w:rsidR="008B2029" w:rsidRPr="00C73EF1">
        <w:rPr>
          <w:rFonts w:ascii="Book Antiqua" w:eastAsia="Book Antiqua" w:hAnsi="Book Antiqua" w:cs="Book Antiqua"/>
          <w:color w:val="000000"/>
        </w:rPr>
        <w:t>investigators have found</w:t>
      </w:r>
      <w:r w:rsidRPr="00C73EF1">
        <w:rPr>
          <w:rFonts w:ascii="Book Antiqua" w:eastAsia="Book Antiqua" w:hAnsi="Book Antiqua" w:cs="Book Antiqua"/>
          <w:color w:val="000000"/>
        </w:rPr>
        <w:t xml:space="preserve"> improvements with some less porous cups (plasma-sprayed devices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)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Unfortunately, </w:t>
      </w:r>
      <w:r w:rsidR="008B2029" w:rsidRPr="00C73EF1">
        <w:rPr>
          <w:rFonts w:ascii="Book Antiqua" w:eastAsia="Book Antiqua" w:hAnsi="Book Antiqua" w:cs="Book Antiqua"/>
          <w:color w:val="000000"/>
        </w:rPr>
        <w:t>there have been</w:t>
      </w:r>
      <w:r w:rsidRPr="00C73EF1">
        <w:rPr>
          <w:rFonts w:ascii="Book Antiqua" w:eastAsia="Book Antiqua" w:hAnsi="Book Antiqua" w:cs="Book Antiqua"/>
          <w:color w:val="000000"/>
        </w:rPr>
        <w:t xml:space="preserve"> no supporting studies 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Pr="00C73EF1">
        <w:rPr>
          <w:rFonts w:ascii="Book Antiqua" w:eastAsia="Book Antiqua" w:hAnsi="Book Antiqua" w:cs="Book Antiqua"/>
          <w:color w:val="000000"/>
        </w:rPr>
        <w:t xml:space="preserve">definitive results comparing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ultraporous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cups and more recent surface textures, as 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described </w:t>
      </w:r>
      <w:r w:rsidRPr="00C73EF1">
        <w:rPr>
          <w:rFonts w:ascii="Book Antiqua" w:eastAsia="Book Antiqua" w:hAnsi="Book Antiqua" w:cs="Book Antiqua"/>
          <w:color w:val="000000"/>
        </w:rPr>
        <w:t xml:space="preserve">by Goldman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2C5768" w:rsidRPr="00C73E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73EF1">
        <w:rPr>
          <w:rFonts w:ascii="Book Antiqua" w:eastAsia="Book Antiqua" w:hAnsi="Book Antiqua" w:cs="Book Antiqua"/>
          <w:color w:val="000000"/>
        </w:rPr>
        <w:t xml:space="preserve">. 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In that study, </w:t>
      </w:r>
      <w:proofErr w:type="spellStart"/>
      <w:r w:rsidR="000F2552" w:rsidRPr="00C73EF1">
        <w:rPr>
          <w:rFonts w:ascii="Book Antiqua" w:eastAsia="Book Antiqua" w:hAnsi="Book Antiqua" w:cs="Book Antiqua"/>
          <w:color w:val="000000"/>
        </w:rPr>
        <w:t>ultraporous</w:t>
      </w:r>
      <w:proofErr w:type="spellEnd"/>
      <w:r w:rsidR="000F2552" w:rsidRPr="00C73E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2552" w:rsidRPr="00C73EF1">
        <w:rPr>
          <w:rFonts w:ascii="Book Antiqua" w:eastAsia="Book Antiqua" w:hAnsi="Book Antiqua" w:cs="Book Antiqua"/>
          <w:color w:val="000000"/>
        </w:rPr>
        <w:t>DePuy</w:t>
      </w:r>
      <w:proofErr w:type="spellEnd"/>
      <w:r w:rsidR="000F2552" w:rsidRPr="00C73E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2552" w:rsidRPr="00C73EF1">
        <w:rPr>
          <w:rFonts w:ascii="Book Antiqua" w:eastAsia="Book Antiqua" w:hAnsi="Book Antiqua" w:cs="Book Antiqua"/>
          <w:color w:val="000000"/>
        </w:rPr>
        <w:t>Gription</w:t>
      </w:r>
      <w:proofErr w:type="spellEnd"/>
      <w:r w:rsidR="000F2552" w:rsidRPr="00C73EF1">
        <w:rPr>
          <w:rFonts w:ascii="Book Antiqua" w:eastAsia="Book Antiqua" w:hAnsi="Book Antiqua" w:cs="Book Antiqua"/>
          <w:color w:val="000000"/>
        </w:rPr>
        <w:t xml:space="preserve"> cups did not provide better resistance to bending loads in comparison to standard </w:t>
      </w:r>
      <w:proofErr w:type="spellStart"/>
      <w:r w:rsidR="000F2552" w:rsidRPr="00C73EF1">
        <w:rPr>
          <w:rFonts w:ascii="Book Antiqua" w:eastAsia="Book Antiqua" w:hAnsi="Book Antiqua" w:cs="Book Antiqua"/>
          <w:color w:val="000000"/>
        </w:rPr>
        <w:t>DePuy</w:t>
      </w:r>
      <w:proofErr w:type="spellEnd"/>
      <w:r w:rsidR="000F2552" w:rsidRPr="00C73E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2552" w:rsidRPr="00C73EF1">
        <w:rPr>
          <w:rFonts w:ascii="Book Antiqua" w:eastAsia="Book Antiqua" w:hAnsi="Book Antiqua" w:cs="Book Antiqua"/>
          <w:color w:val="000000"/>
        </w:rPr>
        <w:t>Porocoat</w:t>
      </w:r>
      <w:proofErr w:type="spellEnd"/>
      <w:r w:rsidR="000F2552" w:rsidRPr="00C73EF1">
        <w:rPr>
          <w:rFonts w:ascii="Book Antiqua" w:eastAsia="Book Antiqua" w:hAnsi="Book Antiqua" w:cs="Book Antiqua"/>
          <w:color w:val="000000"/>
        </w:rPr>
        <w:t xml:space="preserve"> titanium bead sockets following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 implant</w:t>
      </w:r>
      <w:r w:rsidR="000F2552" w:rsidRPr="00C73EF1">
        <w:rPr>
          <w:rFonts w:ascii="Book Antiqua" w:eastAsia="Book Antiqua" w:hAnsi="Book Antiqua" w:cs="Book Antiqua"/>
          <w:color w:val="000000"/>
        </w:rPr>
        <w:t>ation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in </w:t>
      </w:r>
      <w:r w:rsidR="008B2029" w:rsidRPr="00C73EF1">
        <w:rPr>
          <w:rFonts w:ascii="Book Antiqua" w:eastAsia="Book Antiqua" w:hAnsi="Book Antiqua" w:cs="Book Antiqua"/>
          <w:color w:val="000000"/>
        </w:rPr>
        <w:t xml:space="preserve">seven </w:t>
      </w:r>
      <w:r w:rsidRPr="00C73EF1">
        <w:rPr>
          <w:rFonts w:ascii="Book Antiqua" w:eastAsia="Book Antiqua" w:hAnsi="Book Antiqua" w:cs="Book Antiqua"/>
          <w:color w:val="000000"/>
        </w:rPr>
        <w:t>cadaver models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. </w:t>
      </w:r>
    </w:p>
    <w:p w14:paraId="1BB4CC29" w14:textId="0125254F" w:rsidR="00A77B3E" w:rsidRPr="00C73EF1" w:rsidRDefault="000A1C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>3D</w:t>
      </w:r>
      <w:r w:rsidR="000F2552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printed cups have a good biosafety </w:t>
      </w:r>
      <w:r w:rsidR="000F2552" w:rsidRPr="00C73EF1">
        <w:rPr>
          <w:rFonts w:ascii="Book Antiqua" w:eastAsia="Book Antiqua" w:hAnsi="Book Antiqua" w:cs="Book Antiqua"/>
          <w:color w:val="000000"/>
        </w:rPr>
        <w:t>profile, that needs</w:t>
      </w:r>
      <w:r w:rsidRPr="00C73EF1">
        <w:rPr>
          <w:rFonts w:ascii="Book Antiqua" w:eastAsia="Book Antiqua" w:hAnsi="Book Antiqua" w:cs="Book Antiqua"/>
          <w:color w:val="000000"/>
        </w:rPr>
        <w:t xml:space="preserve"> to be confirmed in large clinical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studies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 xml:space="preserve">6,22]. </w:t>
      </w:r>
      <w:r w:rsidRPr="00C73EF1">
        <w:rPr>
          <w:rFonts w:ascii="Book Antiqua" w:eastAsia="Book Antiqua" w:hAnsi="Book Antiqua" w:cs="Book Antiqua"/>
          <w:color w:val="000000"/>
        </w:rPr>
        <w:t xml:space="preserve">More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>in vivo</w:t>
      </w:r>
      <w:r w:rsidRPr="00C73EF1">
        <w:rPr>
          <w:rFonts w:ascii="Book Antiqua" w:eastAsia="Book Antiqua" w:hAnsi="Book Antiqua" w:cs="Book Antiqua"/>
          <w:color w:val="000000"/>
        </w:rPr>
        <w:t xml:space="preserve"> and long-term studies are needed to evaluate and compare the biocompatibility of 3D</w:t>
      </w:r>
      <w:r w:rsidR="000F2552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>printed medical devices</w:t>
      </w:r>
      <w:r w:rsidR="000F2552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considering the possibility of immunological rejection and inflammatory reaction</w:t>
      </w:r>
      <w:r w:rsidR="000F2552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that can </w:t>
      </w:r>
      <w:r w:rsidRPr="00C73EF1">
        <w:rPr>
          <w:rFonts w:ascii="Book Antiqua" w:eastAsia="Book Antiqua" w:hAnsi="Book Antiqua" w:cs="Book Antiqua"/>
          <w:color w:val="000000"/>
        </w:rPr>
        <w:t>account for the failure of metallic implants.</w:t>
      </w:r>
    </w:p>
    <w:p w14:paraId="02090396" w14:textId="14082A1D" w:rsidR="00A77B3E" w:rsidRPr="00C73EF1" w:rsidRDefault="000A1C83" w:rsidP="002C576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lastRenderedPageBreak/>
        <w:t xml:space="preserve">To date, the optimal 3D printing technique is still unknown. The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cups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 that have been evaluated </w:t>
      </w:r>
      <w:r w:rsidRPr="00C73EF1">
        <w:rPr>
          <w:rFonts w:ascii="Book Antiqua" w:eastAsia="Book Antiqua" w:hAnsi="Book Antiqua" w:cs="Book Antiqua"/>
          <w:color w:val="000000"/>
        </w:rPr>
        <w:t>in preclinical studies</w:t>
      </w:r>
      <w:r w:rsidR="00206BDD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differ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 in</w:t>
      </w:r>
      <w:r w:rsidRPr="00C73EF1">
        <w:rPr>
          <w:rFonts w:ascii="Book Antiqua" w:eastAsia="Book Antiqua" w:hAnsi="Book Antiqua" w:cs="Book Antiqua"/>
          <w:color w:val="000000"/>
        </w:rPr>
        <w:t xml:space="preserve"> pore size, porosity and structure, 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and </w:t>
      </w:r>
      <w:r w:rsidRPr="00C73EF1">
        <w:rPr>
          <w:rFonts w:ascii="Book Antiqua" w:eastAsia="Book Antiqua" w:hAnsi="Book Antiqua" w:cs="Book Antiqua"/>
          <w:color w:val="000000"/>
        </w:rPr>
        <w:t xml:space="preserve">some </w:t>
      </w:r>
      <w:r w:rsidR="000F2552" w:rsidRPr="00C73EF1">
        <w:rPr>
          <w:rFonts w:ascii="Book Antiqua" w:eastAsia="Book Antiqua" w:hAnsi="Book Antiqua" w:cs="Book Antiqua"/>
          <w:color w:val="000000"/>
        </w:rPr>
        <w:t>features that are</w:t>
      </w:r>
      <w:r w:rsidRPr="00C73EF1">
        <w:rPr>
          <w:rFonts w:ascii="Book Antiqua" w:eastAsia="Book Antiqua" w:hAnsi="Book Antiqua" w:cs="Book Antiqua"/>
          <w:color w:val="000000"/>
        </w:rPr>
        <w:t xml:space="preserve"> dependent on the manufacturing </w:t>
      </w:r>
      <w:proofErr w:type="gramStart"/>
      <w:r w:rsidR="000F2552" w:rsidRPr="00C73EF1">
        <w:rPr>
          <w:rFonts w:ascii="Book Antiqua" w:eastAsia="Book Antiqua" w:hAnsi="Book Antiqua" w:cs="Book Antiqua"/>
          <w:color w:val="000000"/>
        </w:rPr>
        <w:t>method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73EF1">
        <w:rPr>
          <w:rFonts w:ascii="Book Antiqua" w:eastAsia="Book Antiqua" w:hAnsi="Book Antiqua" w:cs="Book Antiqua"/>
          <w:color w:val="000000"/>
        </w:rPr>
        <w:t xml:space="preserve">. Moreover, while additive manufacturing </w:t>
      </w:r>
      <w:r w:rsidR="000F2552" w:rsidRPr="00C73EF1">
        <w:rPr>
          <w:rFonts w:ascii="Book Antiqua" w:eastAsia="Book Antiqua" w:hAnsi="Book Antiqua" w:cs="Book Antiqua"/>
          <w:color w:val="000000"/>
        </w:rPr>
        <w:t>is a</w:t>
      </w:r>
      <w:r w:rsidRPr="00C73EF1">
        <w:rPr>
          <w:rFonts w:ascii="Book Antiqua" w:eastAsia="Book Antiqua" w:hAnsi="Book Antiqua" w:cs="Book Antiqua"/>
          <w:color w:val="000000"/>
        </w:rPr>
        <w:t xml:space="preserve"> highly efficient method 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Pr="00C73EF1">
        <w:rPr>
          <w:rFonts w:ascii="Book Antiqua" w:eastAsia="Book Antiqua" w:hAnsi="Book Antiqua" w:cs="Book Antiqua"/>
          <w:color w:val="000000"/>
        </w:rPr>
        <w:t xml:space="preserve">up to 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a </w:t>
      </w:r>
      <w:r w:rsidRPr="00C73EF1">
        <w:rPr>
          <w:rFonts w:ascii="Book Antiqua" w:eastAsia="Book Antiqua" w:hAnsi="Book Antiqua" w:cs="Book Antiqua"/>
          <w:color w:val="000000"/>
        </w:rPr>
        <w:t xml:space="preserve">50% reduction of production costs and up to 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a </w:t>
      </w:r>
      <w:r w:rsidRPr="00C73EF1">
        <w:rPr>
          <w:rFonts w:ascii="Book Antiqua" w:eastAsia="Book Antiqua" w:hAnsi="Book Antiqua" w:cs="Book Antiqua"/>
          <w:color w:val="000000"/>
        </w:rPr>
        <w:t>75% reduction of raw material us</w:t>
      </w:r>
      <w:r w:rsidR="000F2552" w:rsidRPr="00C73EF1">
        <w:rPr>
          <w:rFonts w:ascii="Book Antiqua" w:eastAsia="Book Antiqua" w:hAnsi="Book Antiqua" w:cs="Book Antiqua"/>
          <w:color w:val="000000"/>
        </w:rPr>
        <w:t>e</w:t>
      </w:r>
      <w:r w:rsidRPr="00C73EF1">
        <w:rPr>
          <w:rFonts w:ascii="Book Antiqua" w:eastAsia="Book Antiqua" w:hAnsi="Book Antiqua" w:cs="Book Antiqua"/>
          <w:color w:val="000000"/>
        </w:rPr>
        <w:t xml:space="preserve">, the fine balance between efficiency and quality is yet to be </w:t>
      </w:r>
      <w:proofErr w:type="gramStart"/>
      <w:r w:rsidRPr="00C73EF1">
        <w:rPr>
          <w:rFonts w:ascii="Book Antiqua" w:eastAsia="Book Antiqua" w:hAnsi="Book Antiqua" w:cs="Book Antiqua"/>
          <w:color w:val="000000"/>
        </w:rPr>
        <w:t>determined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8,9,36]</w:t>
      </w:r>
      <w:r w:rsidRPr="00C73EF1">
        <w:rPr>
          <w:rFonts w:ascii="Book Antiqua" w:eastAsia="Book Antiqua" w:hAnsi="Book Antiqua" w:cs="Book Antiqua"/>
          <w:color w:val="000000"/>
        </w:rPr>
        <w:t xml:space="preserve">. More studies 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of </w:t>
      </w:r>
      <w:r w:rsidRPr="00C73EF1">
        <w:rPr>
          <w:rFonts w:ascii="Book Antiqua" w:eastAsia="Book Antiqua" w:hAnsi="Book Antiqua" w:cs="Book Antiqua"/>
          <w:color w:val="000000"/>
        </w:rPr>
        <w:t xml:space="preserve">the optimization of the energy </w:t>
      </w:r>
      <w:r w:rsidR="00206BDD" w:rsidRPr="00C73EF1">
        <w:rPr>
          <w:rFonts w:ascii="Book Antiqua" w:eastAsia="Book Antiqua" w:hAnsi="Book Antiqua" w:cs="Book Antiqua"/>
          <w:color w:val="000000"/>
        </w:rPr>
        <w:t>requirements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and scanning speed and their influence on the product quality and the subsequent need for post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processing stages would be welcomed.</w:t>
      </w:r>
    </w:p>
    <w:p w14:paraId="2EDB37EF" w14:textId="72A793D6" w:rsidR="00A77B3E" w:rsidRPr="00C73EF1" w:rsidRDefault="000A1C83" w:rsidP="002C576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The possibility </w:t>
      </w:r>
      <w:r w:rsidR="000F2552" w:rsidRPr="00C73EF1">
        <w:rPr>
          <w:rFonts w:ascii="Book Antiqua" w:eastAsia="Book Antiqua" w:hAnsi="Book Antiqua" w:cs="Book Antiqua"/>
          <w:color w:val="000000"/>
        </w:rPr>
        <w:t xml:space="preserve">of achieving </w:t>
      </w:r>
      <w:r w:rsidRPr="00C73EF1">
        <w:rPr>
          <w:rFonts w:ascii="Book Antiqua" w:eastAsia="Book Antiqua" w:hAnsi="Book Antiqua" w:cs="Book Antiqua"/>
          <w:color w:val="000000"/>
        </w:rPr>
        <w:t>a good elastic modulus and a very high</w:t>
      </w:r>
      <w:r w:rsidR="000F2552" w:rsidRPr="00C73EF1">
        <w:rPr>
          <w:rFonts w:ascii="Book Antiqua" w:eastAsia="Book Antiqua" w:hAnsi="Book Antiqua" w:cs="Book Antiqua"/>
          <w:color w:val="000000"/>
        </w:rPr>
        <w:t>ly</w:t>
      </w:r>
      <w:r w:rsidRPr="00C73EF1">
        <w:rPr>
          <w:rFonts w:ascii="Book Antiqua" w:eastAsia="Book Antiqua" w:hAnsi="Book Antiqua" w:cs="Book Antiqua"/>
          <w:color w:val="000000"/>
        </w:rPr>
        <w:t xml:space="preserve"> porous surface make</w:t>
      </w:r>
      <w:r w:rsidR="000F2552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 3D</w:t>
      </w:r>
      <w:r w:rsidR="004B40F7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>printed cups particularly appealing for revision procedures</w:t>
      </w:r>
      <w:r w:rsidR="004B40F7"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>whe</w:t>
      </w:r>
      <w:r w:rsidR="004B40F7" w:rsidRPr="00C73EF1">
        <w:rPr>
          <w:rFonts w:ascii="Book Antiqua" w:eastAsia="Book Antiqua" w:hAnsi="Book Antiqua" w:cs="Book Antiqua"/>
          <w:color w:val="000000"/>
        </w:rPr>
        <w:t>n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4B40F7"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Pr="00C73EF1">
        <w:rPr>
          <w:rFonts w:ascii="Book Antiqua" w:eastAsia="Book Antiqua" w:hAnsi="Book Antiqua" w:cs="Book Antiqua"/>
          <w:color w:val="000000"/>
        </w:rPr>
        <w:t>bone stock is severely compromised. To date, short-term</w:t>
      </w:r>
      <w:r w:rsidR="004B40F7" w:rsidRPr="00C73EF1">
        <w:rPr>
          <w:rFonts w:ascii="Book Antiqua" w:eastAsia="Book Antiqua" w:hAnsi="Book Antiqua" w:cs="Book Antiqua"/>
          <w:color w:val="000000"/>
        </w:rPr>
        <w:t xml:space="preserve"> data on the use of</w:t>
      </w:r>
      <w:r w:rsidRPr="00C73EF1">
        <w:rPr>
          <w:rFonts w:ascii="Book Antiqua" w:eastAsia="Book Antiqua" w:hAnsi="Book Antiqua" w:cs="Book Antiqua"/>
          <w:color w:val="000000"/>
        </w:rPr>
        <w:t xml:space="preserve"> 3D</w:t>
      </w:r>
      <w:r w:rsidR="004B40F7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printed cups are available in </w:t>
      </w:r>
      <w:r w:rsidR="004B40F7" w:rsidRPr="00C73EF1">
        <w:rPr>
          <w:rFonts w:ascii="Book Antiqua" w:eastAsia="Book Antiqua" w:hAnsi="Book Antiqua" w:cs="Book Antiqua"/>
          <w:color w:val="000000"/>
        </w:rPr>
        <w:t xml:space="preserve">the </w:t>
      </w:r>
      <w:r w:rsidRPr="00C73EF1">
        <w:rPr>
          <w:rFonts w:ascii="Book Antiqua" w:eastAsia="Book Antiqua" w:hAnsi="Book Antiqua" w:cs="Book Antiqua"/>
          <w:color w:val="000000"/>
        </w:rPr>
        <w:t>literature</w:t>
      </w:r>
      <w:r w:rsidR="004B40F7" w:rsidRPr="00C73EF1">
        <w:rPr>
          <w:rFonts w:ascii="Book Antiqua" w:eastAsia="Book Antiqua" w:hAnsi="Book Antiqua" w:cs="Book Antiqua"/>
          <w:color w:val="000000"/>
        </w:rPr>
        <w:t>;</w:t>
      </w:r>
      <w:r w:rsidRPr="00C73EF1">
        <w:rPr>
          <w:rFonts w:ascii="Book Antiqua" w:eastAsia="Book Antiqua" w:hAnsi="Book Antiqua" w:cs="Book Antiqua"/>
          <w:color w:val="000000"/>
        </w:rPr>
        <w:t xml:space="preserve"> long</w:t>
      </w:r>
      <w:r w:rsidR="004B40F7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term data are </w:t>
      </w:r>
      <w:proofErr w:type="gramStart"/>
      <w:r w:rsidR="004B40F7" w:rsidRPr="00C73EF1">
        <w:rPr>
          <w:rFonts w:ascii="Book Antiqua" w:eastAsia="Book Antiqua" w:hAnsi="Book Antiqua" w:cs="Book Antiqua"/>
          <w:color w:val="000000"/>
        </w:rPr>
        <w:t>lacking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3EF1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C73EF1">
        <w:rPr>
          <w:rFonts w:ascii="Book Antiqua" w:eastAsia="Book Antiqua" w:hAnsi="Book Antiqua" w:cs="Book Antiqua"/>
          <w:color w:val="000000"/>
        </w:rPr>
        <w:t xml:space="preserve">. The preliminary short-to-midterm outcomes </w:t>
      </w:r>
      <w:r w:rsidR="004B40F7" w:rsidRPr="00C73EF1">
        <w:rPr>
          <w:rFonts w:ascii="Book Antiqua" w:eastAsia="Book Antiqua" w:hAnsi="Book Antiqua" w:cs="Book Antiqua"/>
          <w:color w:val="000000"/>
        </w:rPr>
        <w:t xml:space="preserve">indicate that </w:t>
      </w:r>
      <w:r w:rsidRPr="00C73EF1">
        <w:rPr>
          <w:rFonts w:ascii="Book Antiqua" w:eastAsia="Book Antiqua" w:hAnsi="Book Antiqua" w:cs="Book Antiqua"/>
          <w:color w:val="000000"/>
        </w:rPr>
        <w:t>off-the-shelf 3D</w:t>
      </w:r>
      <w:r w:rsidR="004B40F7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printed titanium cups </w:t>
      </w:r>
      <w:r w:rsidR="004B40F7" w:rsidRPr="00C73EF1">
        <w:rPr>
          <w:rFonts w:ascii="Book Antiqua" w:eastAsia="Book Antiqua" w:hAnsi="Book Antiqua" w:cs="Book Antiqua"/>
          <w:color w:val="000000"/>
        </w:rPr>
        <w:t xml:space="preserve">are </w:t>
      </w:r>
      <w:r w:rsidRPr="00C73EF1">
        <w:rPr>
          <w:rFonts w:ascii="Book Antiqua" w:eastAsia="Book Antiqua" w:hAnsi="Book Antiqua" w:cs="Book Antiqua"/>
          <w:color w:val="000000"/>
        </w:rPr>
        <w:t>dependable</w:t>
      </w:r>
      <w:r w:rsidR="004B40F7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Castagnini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66CA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66CA" w:rsidRPr="00C73EF1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C73EF1">
        <w:rPr>
          <w:rFonts w:ascii="Book Antiqua" w:eastAsia="Book Antiqua" w:hAnsi="Book Antiqua" w:cs="Book Antiqua"/>
          <w:color w:val="000000"/>
        </w:rPr>
        <w:t xml:space="preserve"> reported no loosening </w:t>
      </w:r>
      <w:r w:rsidR="004B40F7" w:rsidRPr="00C73EF1">
        <w:rPr>
          <w:rFonts w:ascii="Book Antiqua" w:eastAsia="Book Antiqua" w:hAnsi="Book Antiqua" w:cs="Book Antiqua"/>
          <w:color w:val="000000"/>
        </w:rPr>
        <w:t xml:space="preserve">of Ti-Por devices </w:t>
      </w:r>
      <w:r w:rsidRPr="00C73EF1">
        <w:rPr>
          <w:rFonts w:ascii="Book Antiqua" w:eastAsia="Book Antiqua" w:hAnsi="Book Antiqua" w:cs="Book Antiqua"/>
          <w:color w:val="000000"/>
        </w:rPr>
        <w:t>at a minimum follow-up of 5 years</w:t>
      </w:r>
      <w:r w:rsidR="004B40F7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Gallart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66CA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66CA" w:rsidRPr="00C73EF1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C73EF1">
        <w:rPr>
          <w:rFonts w:ascii="Book Antiqua" w:eastAsia="Book Antiqua" w:hAnsi="Book Antiqua" w:cs="Book Antiqua"/>
          <w:color w:val="000000"/>
        </w:rPr>
        <w:t xml:space="preserve"> described </w:t>
      </w:r>
      <w:r w:rsidR="004B40F7" w:rsidRPr="00C73EF1">
        <w:rPr>
          <w:rFonts w:ascii="Book Antiqua" w:eastAsia="Book Antiqua" w:hAnsi="Book Antiqua" w:cs="Book Antiqua"/>
          <w:color w:val="000000"/>
        </w:rPr>
        <w:t xml:space="preserve">two cases of Delta TT </w:t>
      </w:r>
      <w:r w:rsidR="007966CA" w:rsidRPr="00C73EF1">
        <w:rPr>
          <w:rFonts w:ascii="Book Antiqua" w:eastAsia="Book Antiqua" w:hAnsi="Book Antiqua" w:cs="Book Antiqua"/>
          <w:color w:val="000000"/>
        </w:rPr>
        <w:t>l</w:t>
      </w:r>
      <w:r w:rsidRPr="00C73EF1">
        <w:rPr>
          <w:rFonts w:ascii="Book Antiqua" w:eastAsia="Book Antiqua" w:hAnsi="Book Antiqua" w:cs="Book Antiqua"/>
          <w:color w:val="000000"/>
        </w:rPr>
        <w:t>oosening out of 72 implants with augments</w:t>
      </w:r>
      <w:r w:rsidR="000A220D" w:rsidRPr="00C73EF1">
        <w:rPr>
          <w:rFonts w:ascii="Book Antiqua" w:eastAsia="Book Antiqua" w:hAnsi="Book Antiqua" w:cs="Book Antiqua"/>
          <w:color w:val="000000"/>
        </w:rPr>
        <w:t>, prevalently for revision hips, after</w:t>
      </w:r>
      <w:r w:rsidRPr="00C73EF1">
        <w:rPr>
          <w:rFonts w:ascii="Book Antiqua" w:eastAsia="Book Antiqua" w:hAnsi="Book Antiqua" w:cs="Book Antiqua"/>
          <w:color w:val="000000"/>
        </w:rPr>
        <w:t xml:space="preserve"> more than 2 years</w:t>
      </w:r>
      <w:r w:rsidR="000A220D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Steno </w:t>
      </w:r>
      <w:r w:rsidRPr="00C73EF1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73E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0F08" w:rsidRPr="00C73E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0F08" w:rsidRPr="00C73EF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4B40F7" w:rsidRPr="00C73EF1">
        <w:rPr>
          <w:rFonts w:ascii="Book Antiqua" w:eastAsia="Book Antiqua" w:hAnsi="Book Antiqua" w:cs="Book Antiqua"/>
          <w:color w:val="000000"/>
        </w:rPr>
        <w:t xml:space="preserve">reported </w:t>
      </w:r>
      <w:r w:rsidRPr="00C73EF1">
        <w:rPr>
          <w:rFonts w:ascii="Book Antiqua" w:eastAsia="Book Antiqua" w:hAnsi="Book Antiqua" w:cs="Book Antiqua"/>
          <w:color w:val="000000"/>
        </w:rPr>
        <w:t xml:space="preserve">no re-revisions for loosening </w:t>
      </w:r>
      <w:r w:rsidR="004B40F7" w:rsidRPr="00C73EF1">
        <w:rPr>
          <w:rFonts w:ascii="Book Antiqua" w:eastAsia="Book Antiqua" w:hAnsi="Book Antiqua" w:cs="Book Antiqua"/>
          <w:color w:val="000000"/>
        </w:rPr>
        <w:t xml:space="preserve">of Delta TT devices </w:t>
      </w:r>
      <w:r w:rsidRPr="00C73EF1">
        <w:rPr>
          <w:rFonts w:ascii="Book Antiqua" w:eastAsia="Book Antiqua" w:hAnsi="Book Antiqua" w:cs="Book Antiqua"/>
          <w:color w:val="000000"/>
        </w:rPr>
        <w:t>more than 3 years</w:t>
      </w:r>
      <w:r w:rsidR="004B40F7" w:rsidRPr="00C73EF1">
        <w:rPr>
          <w:rFonts w:ascii="Book Antiqua" w:eastAsia="Book Antiqua" w:hAnsi="Book Antiqua" w:cs="Book Antiqua"/>
          <w:color w:val="000000"/>
        </w:rPr>
        <w:t xml:space="preserve"> after implantation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[27,38</w:t>
      </w:r>
      <w:r w:rsidR="007966CA" w:rsidRPr="00C73E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73EF1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C73EF1">
        <w:rPr>
          <w:rFonts w:ascii="Book Antiqua" w:eastAsia="Book Antiqua" w:hAnsi="Book Antiqua" w:cs="Book Antiqua"/>
          <w:color w:val="000000"/>
        </w:rPr>
        <w:t>.</w:t>
      </w:r>
    </w:p>
    <w:p w14:paraId="2AFD8646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5B14E99E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C534976" w14:textId="37DB0AB4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 xml:space="preserve">In summary, </w:t>
      </w:r>
      <w:r w:rsidR="00004BC2" w:rsidRPr="00C73EF1">
        <w:rPr>
          <w:rFonts w:ascii="Book Antiqua" w:eastAsia="Book Antiqua" w:hAnsi="Book Antiqua" w:cs="Book Antiqua"/>
          <w:color w:val="000000"/>
        </w:rPr>
        <w:t>3D printed</w:t>
      </w:r>
      <w:r w:rsidRPr="00C73EF1">
        <w:rPr>
          <w:rFonts w:ascii="Book Antiqua" w:eastAsia="Book Antiqua" w:hAnsi="Book Antiqua" w:cs="Book Antiqua"/>
          <w:color w:val="000000"/>
        </w:rPr>
        <w:t xml:space="preserve"> cups produced using additive manufacturing demonstrated reliable clinical and radiographic </w:t>
      </w:r>
      <w:r w:rsidR="000A220D" w:rsidRPr="00C73EF1">
        <w:rPr>
          <w:rFonts w:ascii="Book Antiqua" w:eastAsia="Book Antiqua" w:hAnsi="Book Antiqua" w:cs="Book Antiqua"/>
          <w:color w:val="000000"/>
        </w:rPr>
        <w:t xml:space="preserve">mid-term </w:t>
      </w:r>
      <w:r w:rsidRPr="00C73EF1">
        <w:rPr>
          <w:rFonts w:ascii="Book Antiqua" w:eastAsia="Book Antiqua" w:hAnsi="Book Antiqua" w:cs="Book Antiqua"/>
          <w:color w:val="000000"/>
        </w:rPr>
        <w:t xml:space="preserve">outcomes, even </w:t>
      </w:r>
      <w:r w:rsidR="000A220D" w:rsidRPr="00C73EF1">
        <w:rPr>
          <w:rFonts w:ascii="Book Antiqua" w:eastAsia="Book Antiqua" w:hAnsi="Book Antiqua" w:cs="Book Antiqua"/>
          <w:color w:val="000000"/>
        </w:rPr>
        <w:t xml:space="preserve">in </w:t>
      </w:r>
      <w:r w:rsidRPr="00C73EF1">
        <w:rPr>
          <w:rFonts w:ascii="Book Antiqua" w:eastAsia="Book Antiqua" w:hAnsi="Book Antiqua" w:cs="Book Antiqua"/>
          <w:color w:val="000000"/>
        </w:rPr>
        <w:t xml:space="preserve">large </w:t>
      </w:r>
      <w:r w:rsidR="000A220D" w:rsidRPr="00C73EF1">
        <w:rPr>
          <w:rFonts w:ascii="Book Antiqua" w:eastAsia="Book Antiqua" w:hAnsi="Book Antiqua" w:cs="Book Antiqua"/>
          <w:color w:val="000000"/>
        </w:rPr>
        <w:t>patient series</w:t>
      </w:r>
      <w:r w:rsidRPr="00C73EF1">
        <w:rPr>
          <w:rFonts w:ascii="Book Antiqua" w:eastAsia="Book Antiqua" w:hAnsi="Book Antiqua" w:cs="Book Antiqua"/>
          <w:color w:val="000000"/>
        </w:rPr>
        <w:t xml:space="preserve">. These implants also </w:t>
      </w:r>
      <w:r w:rsidR="000A220D" w:rsidRPr="00C73EF1">
        <w:rPr>
          <w:rFonts w:ascii="Book Antiqua" w:eastAsia="Book Antiqua" w:hAnsi="Book Antiqua" w:cs="Book Antiqua"/>
          <w:color w:val="000000"/>
        </w:rPr>
        <w:t xml:space="preserve">had </w:t>
      </w:r>
      <w:r w:rsidRPr="00C73EF1">
        <w:rPr>
          <w:rFonts w:ascii="Book Antiqua" w:eastAsia="Book Antiqua" w:hAnsi="Book Antiqua" w:cs="Book Antiqua"/>
          <w:color w:val="000000"/>
        </w:rPr>
        <w:t xml:space="preserve">a reliable </w:t>
      </w:r>
      <w:r w:rsidR="000A220D" w:rsidRPr="00C73EF1">
        <w:rPr>
          <w:rFonts w:ascii="Book Antiqua" w:eastAsia="Book Antiqua" w:hAnsi="Book Antiqua" w:cs="Book Antiqua"/>
          <w:color w:val="000000"/>
        </w:rPr>
        <w:t xml:space="preserve">safety </w:t>
      </w:r>
      <w:r w:rsidRPr="00C73EF1">
        <w:rPr>
          <w:rFonts w:ascii="Book Antiqua" w:eastAsia="Book Antiqua" w:hAnsi="Book Antiqua" w:cs="Book Antiqua"/>
          <w:color w:val="000000"/>
        </w:rPr>
        <w:t>profile</w:t>
      </w:r>
      <w:r w:rsidR="000A220D" w:rsidRPr="00C73EF1">
        <w:rPr>
          <w:rFonts w:ascii="Book Antiqua" w:eastAsia="Book Antiqua" w:hAnsi="Book Antiqua" w:cs="Book Antiqua"/>
          <w:color w:val="000000"/>
        </w:rPr>
        <w:t>.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0A220D" w:rsidRPr="00C73EF1">
        <w:rPr>
          <w:rFonts w:ascii="Book Antiqua" w:eastAsia="Book Antiqua" w:hAnsi="Book Antiqua" w:cs="Book Antiqua"/>
          <w:color w:val="000000"/>
        </w:rPr>
        <w:t>T</w:t>
      </w:r>
      <w:r w:rsidRPr="00C73EF1">
        <w:rPr>
          <w:rFonts w:ascii="Book Antiqua" w:eastAsia="Book Antiqua" w:hAnsi="Book Antiqua" w:cs="Book Antiqua"/>
          <w:color w:val="000000"/>
        </w:rPr>
        <w:t xml:space="preserve">he metal ion levels and </w:t>
      </w:r>
      <w:r w:rsidR="000A220D" w:rsidRPr="00C73EF1">
        <w:rPr>
          <w:rFonts w:ascii="Book Antiqua" w:eastAsia="Book Antiqua" w:hAnsi="Book Antiqua" w:cs="Book Antiqua"/>
          <w:color w:val="000000"/>
        </w:rPr>
        <w:t xml:space="preserve">rates of </w:t>
      </w:r>
      <w:r w:rsidRPr="00C73EF1">
        <w:rPr>
          <w:rFonts w:ascii="Book Antiqua" w:eastAsia="Book Antiqua" w:hAnsi="Book Antiqua" w:cs="Book Antiqua"/>
          <w:color w:val="000000"/>
        </w:rPr>
        <w:t>deep infection were comparable to control groups</w:t>
      </w:r>
      <w:r w:rsidR="000A220D" w:rsidRPr="00C73EF1">
        <w:rPr>
          <w:rFonts w:ascii="Book Antiqua" w:eastAsia="Book Antiqua" w:hAnsi="Book Antiqua" w:cs="Book Antiqua"/>
          <w:color w:val="000000"/>
        </w:rPr>
        <w:t>,</w:t>
      </w:r>
      <w:r w:rsidRPr="00C73EF1">
        <w:rPr>
          <w:rFonts w:ascii="Book Antiqua" w:eastAsia="Book Antiqua" w:hAnsi="Book Antiqua" w:cs="Book Antiqua"/>
          <w:color w:val="000000"/>
        </w:rPr>
        <w:t xml:space="preserve"> and no case</w:t>
      </w:r>
      <w:r w:rsidR="000A220D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 xml:space="preserve"> of mechanical failure </w:t>
      </w:r>
      <w:r w:rsidR="000A220D" w:rsidRPr="00C73EF1">
        <w:rPr>
          <w:rFonts w:ascii="Book Antiqua" w:eastAsia="Book Antiqua" w:hAnsi="Book Antiqua" w:cs="Book Antiqua"/>
          <w:color w:val="000000"/>
        </w:rPr>
        <w:t xml:space="preserve">were </w:t>
      </w:r>
      <w:r w:rsidRPr="00C73EF1">
        <w:rPr>
          <w:rFonts w:ascii="Book Antiqua" w:eastAsia="Book Antiqua" w:hAnsi="Book Antiqua" w:cs="Book Antiqua"/>
          <w:color w:val="000000"/>
        </w:rPr>
        <w:t xml:space="preserve">reported. Nonetheless, to date no clinical studies </w:t>
      </w:r>
      <w:r w:rsidR="000A220D" w:rsidRPr="00C73EF1">
        <w:rPr>
          <w:rFonts w:ascii="Book Antiqua" w:eastAsia="Book Antiqua" w:hAnsi="Book Antiqua" w:cs="Book Antiqua"/>
          <w:color w:val="000000"/>
        </w:rPr>
        <w:t xml:space="preserve">have </w:t>
      </w:r>
      <w:r w:rsidRPr="00C73EF1">
        <w:rPr>
          <w:rFonts w:ascii="Book Antiqua" w:eastAsia="Book Antiqua" w:hAnsi="Book Antiqua" w:cs="Book Antiqua"/>
          <w:color w:val="000000"/>
        </w:rPr>
        <w:t xml:space="preserve">demonstrated significantly better outcomes when compared </w:t>
      </w:r>
      <w:r w:rsidR="000A220D" w:rsidRPr="00C73EF1">
        <w:rPr>
          <w:rFonts w:ascii="Book Antiqua" w:eastAsia="Book Antiqua" w:hAnsi="Book Antiqua" w:cs="Book Antiqua"/>
          <w:color w:val="000000"/>
        </w:rPr>
        <w:t xml:space="preserve">with </w:t>
      </w:r>
      <w:r w:rsidRPr="00C73EF1">
        <w:rPr>
          <w:rFonts w:ascii="Book Antiqua" w:eastAsia="Book Antiqua" w:hAnsi="Book Antiqua" w:cs="Book Antiqua"/>
          <w:color w:val="000000"/>
        </w:rPr>
        <w:t>conventional cups with the same bearing</w:t>
      </w:r>
      <w:r w:rsidR="000A220D" w:rsidRPr="00C73EF1">
        <w:rPr>
          <w:rFonts w:ascii="Book Antiqua" w:eastAsia="Book Antiqua" w:hAnsi="Book Antiqua" w:cs="Book Antiqua"/>
          <w:color w:val="000000"/>
        </w:rPr>
        <w:t xml:space="preserve"> forces</w:t>
      </w:r>
      <w:r w:rsidRPr="00C73EF1">
        <w:rPr>
          <w:rFonts w:ascii="Book Antiqua" w:eastAsia="Book Antiqua" w:hAnsi="Book Antiqua" w:cs="Book Antiqua"/>
          <w:color w:val="000000"/>
        </w:rPr>
        <w:t xml:space="preserve">. Clinical trials and registry studies with longer follow-up are required to confirm the </w:t>
      </w:r>
      <w:r w:rsidRPr="00C73EF1">
        <w:rPr>
          <w:rFonts w:ascii="Book Antiqua" w:eastAsia="Book Antiqua" w:hAnsi="Book Antiqua" w:cs="Book Antiqua"/>
          <w:color w:val="000000"/>
        </w:rPr>
        <w:lastRenderedPageBreak/>
        <w:t>theoretical benefits of 3D</w:t>
      </w:r>
      <w:r w:rsidR="000A220D" w:rsidRPr="00C73EF1">
        <w:rPr>
          <w:rFonts w:ascii="Book Antiqua" w:eastAsia="Book Antiqua" w:hAnsi="Book Antiqua" w:cs="Book Antiqua"/>
          <w:color w:val="000000"/>
        </w:rPr>
        <w:t>-</w:t>
      </w:r>
      <w:r w:rsidRPr="00C73EF1">
        <w:rPr>
          <w:rFonts w:ascii="Book Antiqua" w:eastAsia="Book Antiqua" w:hAnsi="Book Antiqua" w:cs="Book Antiqua"/>
          <w:color w:val="000000"/>
        </w:rPr>
        <w:t xml:space="preserve">printed cups in terms of osseointegration and </w:t>
      </w:r>
      <w:r w:rsidR="000A220D" w:rsidRPr="00C73EF1">
        <w:rPr>
          <w:rFonts w:ascii="Book Antiqua" w:eastAsia="Book Antiqua" w:hAnsi="Book Antiqua" w:cs="Book Antiqua"/>
          <w:color w:val="000000"/>
        </w:rPr>
        <w:t xml:space="preserve">a decreased </w:t>
      </w:r>
      <w:r w:rsidRPr="00C73EF1">
        <w:rPr>
          <w:rFonts w:ascii="Book Antiqua" w:eastAsia="Book Antiqua" w:hAnsi="Book Antiqua" w:cs="Book Antiqua"/>
          <w:color w:val="000000"/>
        </w:rPr>
        <w:t>rate of aseptic loosening.</w:t>
      </w:r>
    </w:p>
    <w:p w14:paraId="3235FF65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5C93A320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>REFERENCES</w:t>
      </w:r>
    </w:p>
    <w:p w14:paraId="7D6718BF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>1</w:t>
      </w:r>
      <w:r w:rsidRPr="00C73EF1">
        <w:rPr>
          <w:rFonts w:ascii="Book Antiqua" w:hAnsi="Book Antiqua"/>
          <w:b/>
          <w:bCs/>
        </w:rPr>
        <w:t xml:space="preserve"> Grave S.</w:t>
      </w:r>
      <w:r w:rsidRPr="00C73EF1">
        <w:rPr>
          <w:rFonts w:ascii="Book Antiqua" w:hAnsi="Book Antiqua"/>
        </w:rPr>
        <w:t xml:space="preserve"> The Australian </w:t>
      </w:r>
      <w:proofErr w:type="spellStart"/>
      <w:r w:rsidRPr="00C73EF1">
        <w:rPr>
          <w:rFonts w:ascii="Book Antiqua" w:hAnsi="Book Antiqua"/>
        </w:rPr>
        <w:t>Orthopaedic</w:t>
      </w:r>
      <w:proofErr w:type="spellEnd"/>
      <w:r w:rsidRPr="00C73EF1">
        <w:rPr>
          <w:rFonts w:ascii="Book Antiqua" w:hAnsi="Book Antiqua"/>
        </w:rPr>
        <w:t xml:space="preserve"> Association National Joint Replacement Registry (AOANJRR) 2020. [cited 22 November 2020]. </w:t>
      </w:r>
      <w:proofErr w:type="spellStart"/>
      <w:r w:rsidRPr="00C73EF1">
        <w:rPr>
          <w:rFonts w:ascii="Book Antiqua" w:hAnsi="Book Antiqua"/>
        </w:rPr>
        <w:t>Aavailable</w:t>
      </w:r>
      <w:proofErr w:type="spellEnd"/>
      <w:r w:rsidRPr="00C73EF1">
        <w:rPr>
          <w:rFonts w:ascii="Book Antiqua" w:hAnsi="Book Antiqua"/>
        </w:rPr>
        <w:t xml:space="preserve"> from: https://aoanjrr.sahmri.com/</w:t>
      </w:r>
    </w:p>
    <w:p w14:paraId="772D4873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2 </w:t>
      </w:r>
      <w:proofErr w:type="spellStart"/>
      <w:r w:rsidRPr="00C73EF1">
        <w:rPr>
          <w:rFonts w:ascii="Book Antiqua" w:hAnsi="Book Antiqua"/>
          <w:b/>
          <w:bCs/>
        </w:rPr>
        <w:t>Castagnini</w:t>
      </w:r>
      <w:proofErr w:type="spellEnd"/>
      <w:r w:rsidRPr="00C73EF1">
        <w:rPr>
          <w:rFonts w:ascii="Book Antiqua" w:hAnsi="Book Antiqua"/>
          <w:b/>
          <w:bCs/>
        </w:rPr>
        <w:t xml:space="preserve"> F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Traina</w:t>
      </w:r>
      <w:proofErr w:type="spellEnd"/>
      <w:r w:rsidRPr="00C73EF1">
        <w:rPr>
          <w:rFonts w:ascii="Book Antiqua" w:hAnsi="Book Antiqua"/>
        </w:rPr>
        <w:t xml:space="preserve"> F. Letter to the Editor on "Highly Porous Titanium Acetabular Components in Primary and Revision Total Hip Arthroplasty: A Systematic Review". </w:t>
      </w:r>
      <w:r w:rsidRPr="00C73EF1">
        <w:rPr>
          <w:rFonts w:ascii="Book Antiqua" w:hAnsi="Book Antiqua"/>
          <w:i/>
          <w:iCs/>
        </w:rPr>
        <w:t>J Arthroplasty</w:t>
      </w:r>
      <w:r w:rsidRPr="00C73EF1">
        <w:rPr>
          <w:rFonts w:ascii="Book Antiqua" w:hAnsi="Book Antiqua"/>
        </w:rPr>
        <w:t xml:space="preserve"> 2020; </w:t>
      </w:r>
      <w:r w:rsidRPr="00C73EF1">
        <w:rPr>
          <w:rFonts w:ascii="Book Antiqua" w:hAnsi="Book Antiqua"/>
          <w:b/>
          <w:bCs/>
        </w:rPr>
        <w:t>35</w:t>
      </w:r>
      <w:r w:rsidRPr="00C73EF1">
        <w:rPr>
          <w:rFonts w:ascii="Book Antiqua" w:hAnsi="Book Antiqua"/>
        </w:rPr>
        <w:t>: 2302-2303 [PMID: 32439221 DOI: 10.1016/j.arth.2020.04.065]</w:t>
      </w:r>
    </w:p>
    <w:p w14:paraId="1F4167BA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3 </w:t>
      </w:r>
      <w:proofErr w:type="spellStart"/>
      <w:r w:rsidRPr="00C73EF1">
        <w:rPr>
          <w:rFonts w:ascii="Book Antiqua" w:hAnsi="Book Antiqua"/>
          <w:b/>
          <w:bCs/>
        </w:rPr>
        <w:t>Malahias</w:t>
      </w:r>
      <w:proofErr w:type="spellEnd"/>
      <w:r w:rsidRPr="00C73EF1">
        <w:rPr>
          <w:rFonts w:ascii="Book Antiqua" w:hAnsi="Book Antiqua"/>
          <w:b/>
          <w:bCs/>
        </w:rPr>
        <w:t xml:space="preserve"> MA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Kostretzis</w:t>
      </w:r>
      <w:proofErr w:type="spellEnd"/>
      <w:r w:rsidRPr="00C73EF1">
        <w:rPr>
          <w:rFonts w:ascii="Book Antiqua" w:hAnsi="Book Antiqua"/>
        </w:rPr>
        <w:t xml:space="preserve"> L, Greenberg A, Nikolaou VS, </w:t>
      </w:r>
      <w:proofErr w:type="spellStart"/>
      <w:r w:rsidRPr="00C73EF1">
        <w:rPr>
          <w:rFonts w:ascii="Book Antiqua" w:hAnsi="Book Antiqua"/>
        </w:rPr>
        <w:t>Atrey</w:t>
      </w:r>
      <w:proofErr w:type="spellEnd"/>
      <w:r w:rsidRPr="00C73EF1">
        <w:rPr>
          <w:rFonts w:ascii="Book Antiqua" w:hAnsi="Book Antiqua"/>
        </w:rPr>
        <w:t xml:space="preserve"> A, </w:t>
      </w:r>
      <w:proofErr w:type="spellStart"/>
      <w:r w:rsidRPr="00C73EF1">
        <w:rPr>
          <w:rFonts w:ascii="Book Antiqua" w:hAnsi="Book Antiqua"/>
        </w:rPr>
        <w:t>Sculco</w:t>
      </w:r>
      <w:proofErr w:type="spellEnd"/>
      <w:r w:rsidRPr="00C73EF1">
        <w:rPr>
          <w:rFonts w:ascii="Book Antiqua" w:hAnsi="Book Antiqua"/>
        </w:rPr>
        <w:t xml:space="preserve"> PK. Highly Porous Titanium Acetabular Components in Primary and Revision Total Hip Arthroplasty: A Systematic Review. </w:t>
      </w:r>
      <w:r w:rsidRPr="00C73EF1">
        <w:rPr>
          <w:rFonts w:ascii="Book Antiqua" w:hAnsi="Book Antiqua"/>
          <w:i/>
          <w:iCs/>
        </w:rPr>
        <w:t>J Arthroplasty</w:t>
      </w:r>
      <w:r w:rsidRPr="00C73EF1">
        <w:rPr>
          <w:rFonts w:ascii="Book Antiqua" w:hAnsi="Book Antiqua"/>
        </w:rPr>
        <w:t xml:space="preserve"> 2020; </w:t>
      </w:r>
      <w:r w:rsidRPr="00C73EF1">
        <w:rPr>
          <w:rFonts w:ascii="Book Antiqua" w:hAnsi="Book Antiqua"/>
          <w:b/>
          <w:bCs/>
        </w:rPr>
        <w:t>35</w:t>
      </w:r>
      <w:r w:rsidRPr="00C73EF1">
        <w:rPr>
          <w:rFonts w:ascii="Book Antiqua" w:hAnsi="Book Antiqua"/>
        </w:rPr>
        <w:t>: 1737-1749 [PMID: 32070658 DOI: 10.1016/j.arth.2020.01.052]</w:t>
      </w:r>
    </w:p>
    <w:p w14:paraId="2B351F77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4 </w:t>
      </w:r>
      <w:proofErr w:type="spellStart"/>
      <w:r w:rsidRPr="00C73EF1">
        <w:rPr>
          <w:rFonts w:ascii="Book Antiqua" w:hAnsi="Book Antiqua"/>
          <w:b/>
          <w:bCs/>
        </w:rPr>
        <w:t>Hemmilä</w:t>
      </w:r>
      <w:proofErr w:type="spellEnd"/>
      <w:r w:rsidRPr="00C73EF1">
        <w:rPr>
          <w:rFonts w:ascii="Book Antiqua" w:hAnsi="Book Antiqua"/>
          <w:b/>
          <w:bCs/>
        </w:rPr>
        <w:t xml:space="preserve"> M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Karvonen</w:t>
      </w:r>
      <w:proofErr w:type="spellEnd"/>
      <w:r w:rsidRPr="00C73EF1">
        <w:rPr>
          <w:rFonts w:ascii="Book Antiqua" w:hAnsi="Book Antiqua"/>
        </w:rPr>
        <w:t xml:space="preserve"> M, </w:t>
      </w:r>
      <w:proofErr w:type="spellStart"/>
      <w:r w:rsidRPr="00C73EF1">
        <w:rPr>
          <w:rFonts w:ascii="Book Antiqua" w:hAnsi="Book Antiqua"/>
        </w:rPr>
        <w:t>Laaksonen</w:t>
      </w:r>
      <w:proofErr w:type="spellEnd"/>
      <w:r w:rsidRPr="00C73EF1">
        <w:rPr>
          <w:rFonts w:ascii="Book Antiqua" w:hAnsi="Book Antiqua"/>
        </w:rPr>
        <w:t xml:space="preserve"> I, </w:t>
      </w:r>
      <w:proofErr w:type="spellStart"/>
      <w:r w:rsidRPr="00C73EF1">
        <w:rPr>
          <w:rFonts w:ascii="Book Antiqua" w:hAnsi="Book Antiqua"/>
        </w:rPr>
        <w:t>Matilainen</w:t>
      </w:r>
      <w:proofErr w:type="spellEnd"/>
      <w:r w:rsidRPr="00C73EF1">
        <w:rPr>
          <w:rFonts w:ascii="Book Antiqua" w:hAnsi="Book Antiqua"/>
        </w:rPr>
        <w:t xml:space="preserve"> M, </w:t>
      </w:r>
      <w:proofErr w:type="spellStart"/>
      <w:r w:rsidRPr="00C73EF1">
        <w:rPr>
          <w:rFonts w:ascii="Book Antiqua" w:hAnsi="Book Antiqua"/>
        </w:rPr>
        <w:t>Eskelinen</w:t>
      </w:r>
      <w:proofErr w:type="spellEnd"/>
      <w:r w:rsidRPr="00C73EF1">
        <w:rPr>
          <w:rFonts w:ascii="Book Antiqua" w:hAnsi="Book Antiqua"/>
        </w:rPr>
        <w:t xml:space="preserve"> A, </w:t>
      </w:r>
      <w:proofErr w:type="spellStart"/>
      <w:r w:rsidRPr="00C73EF1">
        <w:rPr>
          <w:rFonts w:ascii="Book Antiqua" w:hAnsi="Book Antiqua"/>
        </w:rPr>
        <w:t>Haapakoski</w:t>
      </w:r>
      <w:proofErr w:type="spellEnd"/>
      <w:r w:rsidRPr="00C73EF1">
        <w:rPr>
          <w:rFonts w:ascii="Book Antiqua" w:hAnsi="Book Antiqua"/>
        </w:rPr>
        <w:t xml:space="preserve"> J, </w:t>
      </w:r>
      <w:proofErr w:type="spellStart"/>
      <w:r w:rsidRPr="00C73EF1">
        <w:rPr>
          <w:rFonts w:ascii="Book Antiqua" w:hAnsi="Book Antiqua"/>
        </w:rPr>
        <w:t>Puhto</w:t>
      </w:r>
      <w:proofErr w:type="spellEnd"/>
      <w:r w:rsidRPr="00C73EF1">
        <w:rPr>
          <w:rFonts w:ascii="Book Antiqua" w:hAnsi="Book Antiqua"/>
        </w:rPr>
        <w:t xml:space="preserve"> AP, </w:t>
      </w:r>
      <w:proofErr w:type="spellStart"/>
      <w:r w:rsidRPr="00C73EF1">
        <w:rPr>
          <w:rFonts w:ascii="Book Antiqua" w:hAnsi="Book Antiqua"/>
        </w:rPr>
        <w:t>Kettunen</w:t>
      </w:r>
      <w:proofErr w:type="spellEnd"/>
      <w:r w:rsidRPr="00C73EF1">
        <w:rPr>
          <w:rFonts w:ascii="Book Antiqua" w:hAnsi="Book Antiqua"/>
        </w:rPr>
        <w:t xml:space="preserve"> J, </w:t>
      </w:r>
      <w:proofErr w:type="spellStart"/>
      <w:r w:rsidRPr="00C73EF1">
        <w:rPr>
          <w:rFonts w:ascii="Book Antiqua" w:hAnsi="Book Antiqua"/>
        </w:rPr>
        <w:t>Manninen</w:t>
      </w:r>
      <w:proofErr w:type="spellEnd"/>
      <w:r w:rsidRPr="00C73EF1">
        <w:rPr>
          <w:rFonts w:ascii="Book Antiqua" w:hAnsi="Book Antiqua"/>
        </w:rPr>
        <w:t xml:space="preserve"> M, </w:t>
      </w:r>
      <w:proofErr w:type="spellStart"/>
      <w:r w:rsidRPr="00C73EF1">
        <w:rPr>
          <w:rFonts w:ascii="Book Antiqua" w:hAnsi="Book Antiqua"/>
        </w:rPr>
        <w:t>Mäkelä</w:t>
      </w:r>
      <w:proofErr w:type="spellEnd"/>
      <w:r w:rsidRPr="00C73EF1">
        <w:rPr>
          <w:rFonts w:ascii="Book Antiqua" w:hAnsi="Book Antiqua"/>
        </w:rPr>
        <w:t xml:space="preserve"> KT. Survival of 11,390 Continuum cups in primary total hip arthroplasty based on data from the Finnish Arthroplasty Register. </w:t>
      </w:r>
      <w:proofErr w:type="spellStart"/>
      <w:r w:rsidRPr="00C73EF1">
        <w:rPr>
          <w:rFonts w:ascii="Book Antiqua" w:hAnsi="Book Antiqua"/>
          <w:i/>
          <w:iCs/>
        </w:rPr>
        <w:t>Acta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Orthop</w:t>
      </w:r>
      <w:proofErr w:type="spellEnd"/>
      <w:r w:rsidRPr="00C73EF1">
        <w:rPr>
          <w:rFonts w:ascii="Book Antiqua" w:hAnsi="Book Antiqua"/>
        </w:rPr>
        <w:t xml:space="preserve"> 2019; </w:t>
      </w:r>
      <w:r w:rsidRPr="00C73EF1">
        <w:rPr>
          <w:rFonts w:ascii="Book Antiqua" w:hAnsi="Book Antiqua"/>
          <w:b/>
          <w:bCs/>
        </w:rPr>
        <w:t>90</w:t>
      </w:r>
      <w:r w:rsidRPr="00C73EF1">
        <w:rPr>
          <w:rFonts w:ascii="Book Antiqua" w:hAnsi="Book Antiqua"/>
        </w:rPr>
        <w:t>: 312-317 [PMID: 30994043 DOI: 10.1080/17453674.2019.1603596]</w:t>
      </w:r>
    </w:p>
    <w:p w14:paraId="3004EA5A" w14:textId="029F0953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5 </w:t>
      </w:r>
      <w:proofErr w:type="spellStart"/>
      <w:r w:rsidRPr="00C73EF1">
        <w:rPr>
          <w:rFonts w:ascii="Book Antiqua" w:hAnsi="Book Antiqua"/>
          <w:b/>
          <w:bCs/>
        </w:rPr>
        <w:t>Dall’Ava</w:t>
      </w:r>
      <w:proofErr w:type="spellEnd"/>
      <w:r w:rsidRPr="00C73EF1">
        <w:rPr>
          <w:rFonts w:ascii="Book Antiqua" w:hAnsi="Book Antiqua"/>
          <w:b/>
          <w:bCs/>
        </w:rPr>
        <w:t xml:space="preserve"> L,</w:t>
      </w:r>
      <w:r w:rsidRPr="00C73EF1">
        <w:rPr>
          <w:rFonts w:ascii="Book Antiqua" w:hAnsi="Book Antiqua"/>
        </w:rPr>
        <w:t xml:space="preserve"> </w:t>
      </w:r>
      <w:proofErr w:type="spellStart"/>
      <w:r w:rsidRPr="00C73EF1">
        <w:rPr>
          <w:rFonts w:ascii="Book Antiqua" w:hAnsi="Book Antiqua"/>
        </w:rPr>
        <w:t>Hothi</w:t>
      </w:r>
      <w:proofErr w:type="spellEnd"/>
      <w:r w:rsidRPr="00C73EF1">
        <w:rPr>
          <w:rFonts w:ascii="Book Antiqua" w:hAnsi="Book Antiqua"/>
        </w:rPr>
        <w:t xml:space="preserve">, H, Di Laura A, </w:t>
      </w:r>
      <w:proofErr w:type="spellStart"/>
      <w:r w:rsidRPr="00C73EF1">
        <w:rPr>
          <w:rFonts w:ascii="Book Antiqua" w:hAnsi="Book Antiqua"/>
        </w:rPr>
        <w:t>Henckel</w:t>
      </w:r>
      <w:proofErr w:type="spellEnd"/>
      <w:r w:rsidRPr="00C73EF1">
        <w:rPr>
          <w:rFonts w:ascii="Book Antiqua" w:hAnsi="Book Antiqua"/>
        </w:rPr>
        <w:t xml:space="preserve"> J, Hart A. 3D Printed Acetabular Cups for Total Hip Arthroplasty: A Review Article. </w:t>
      </w:r>
      <w:r w:rsidRPr="00C73EF1">
        <w:rPr>
          <w:rFonts w:ascii="Book Antiqua" w:hAnsi="Book Antiqua"/>
          <w:i/>
          <w:iCs/>
        </w:rPr>
        <w:t>Metals</w:t>
      </w:r>
      <w:r w:rsidRPr="00C73EF1">
        <w:rPr>
          <w:rFonts w:ascii="Book Antiqua" w:hAnsi="Book Antiqua"/>
        </w:rPr>
        <w:t xml:space="preserve"> 2019</w:t>
      </w:r>
      <w:r w:rsidR="000E493F" w:rsidRPr="00C73EF1">
        <w:rPr>
          <w:rFonts w:ascii="Book Antiqua" w:hAnsi="Book Antiqua"/>
        </w:rPr>
        <w:t>;</w:t>
      </w:r>
      <w:r w:rsidRPr="00C73EF1">
        <w:rPr>
          <w:rFonts w:ascii="Book Antiqua" w:hAnsi="Book Antiqua"/>
          <w:b/>
          <w:bCs/>
        </w:rPr>
        <w:t xml:space="preserve"> 9</w:t>
      </w:r>
      <w:r w:rsidR="000E493F" w:rsidRPr="00C73EF1">
        <w:rPr>
          <w:rFonts w:ascii="Book Antiqua" w:hAnsi="Book Antiqua"/>
          <w:b/>
          <w:bCs/>
        </w:rPr>
        <w:t xml:space="preserve">: </w:t>
      </w:r>
      <w:r w:rsidRPr="00C73EF1">
        <w:rPr>
          <w:rFonts w:ascii="Book Antiqua" w:hAnsi="Book Antiqua"/>
        </w:rPr>
        <w:t>729 [DOI:</w:t>
      </w:r>
      <w:r w:rsidR="000F6596" w:rsidRPr="00C73EF1">
        <w:rPr>
          <w:rFonts w:ascii="Book Antiqua" w:hAnsi="Book Antiqua"/>
        </w:rPr>
        <w:t xml:space="preserve"> </w:t>
      </w:r>
      <w:r w:rsidRPr="00C73EF1">
        <w:rPr>
          <w:rFonts w:ascii="Book Antiqua" w:hAnsi="Book Antiqua"/>
        </w:rPr>
        <w:t>10.1186/s12938-020-00799-8]</w:t>
      </w:r>
    </w:p>
    <w:p w14:paraId="479F5B88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6 </w:t>
      </w:r>
      <w:r w:rsidRPr="00C73EF1">
        <w:rPr>
          <w:rFonts w:ascii="Book Antiqua" w:hAnsi="Book Antiqua"/>
          <w:b/>
          <w:bCs/>
        </w:rPr>
        <w:t>Wang H</w:t>
      </w:r>
      <w:r w:rsidRPr="00C73EF1">
        <w:rPr>
          <w:rFonts w:ascii="Book Antiqua" w:hAnsi="Book Antiqua"/>
        </w:rPr>
        <w:t xml:space="preserve">, Zhao B, Liu C, Wang C, Tan X, Hu M. A Comparison of Biocompatibility of a Titanium Alloy Fabricated by Electron Beam Melting and Selective Laser Melting. </w:t>
      </w:r>
      <w:proofErr w:type="spellStart"/>
      <w:r w:rsidRPr="00C73EF1">
        <w:rPr>
          <w:rFonts w:ascii="Book Antiqua" w:hAnsi="Book Antiqua"/>
          <w:i/>
          <w:iCs/>
        </w:rPr>
        <w:t>PLoS</w:t>
      </w:r>
      <w:proofErr w:type="spellEnd"/>
      <w:r w:rsidRPr="00C73EF1">
        <w:rPr>
          <w:rFonts w:ascii="Book Antiqua" w:hAnsi="Book Antiqua"/>
          <w:i/>
          <w:iCs/>
        </w:rPr>
        <w:t xml:space="preserve"> One</w:t>
      </w:r>
      <w:r w:rsidRPr="00C73EF1">
        <w:rPr>
          <w:rFonts w:ascii="Book Antiqua" w:hAnsi="Book Antiqua"/>
        </w:rPr>
        <w:t xml:space="preserve"> 2016; </w:t>
      </w:r>
      <w:r w:rsidRPr="00C73EF1">
        <w:rPr>
          <w:rFonts w:ascii="Book Antiqua" w:hAnsi="Book Antiqua"/>
          <w:b/>
          <w:bCs/>
        </w:rPr>
        <w:t>11</w:t>
      </w:r>
      <w:r w:rsidRPr="00C73EF1">
        <w:rPr>
          <w:rFonts w:ascii="Book Antiqua" w:hAnsi="Book Antiqua"/>
        </w:rPr>
        <w:t>: e0158513 [PMID: 27391895 DOI: 10.1371/journal.pone.0158513]</w:t>
      </w:r>
    </w:p>
    <w:p w14:paraId="47874C45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7 </w:t>
      </w:r>
      <w:r w:rsidRPr="00C73EF1">
        <w:rPr>
          <w:rFonts w:ascii="Book Antiqua" w:hAnsi="Book Antiqua"/>
          <w:b/>
          <w:bCs/>
        </w:rPr>
        <w:t>Ni J</w:t>
      </w:r>
      <w:r w:rsidRPr="00C73EF1">
        <w:rPr>
          <w:rFonts w:ascii="Book Antiqua" w:hAnsi="Book Antiqua"/>
        </w:rPr>
        <w:t xml:space="preserve">, Ling H, Zhang S, Wang Z, Peng Z, </w:t>
      </w:r>
      <w:proofErr w:type="spellStart"/>
      <w:r w:rsidRPr="00C73EF1">
        <w:rPr>
          <w:rFonts w:ascii="Book Antiqua" w:hAnsi="Book Antiqua"/>
        </w:rPr>
        <w:t>Benyshek</w:t>
      </w:r>
      <w:proofErr w:type="spellEnd"/>
      <w:r w:rsidRPr="00C73EF1">
        <w:rPr>
          <w:rFonts w:ascii="Book Antiqua" w:hAnsi="Book Antiqua"/>
        </w:rPr>
        <w:t xml:space="preserve"> C, </w:t>
      </w:r>
      <w:proofErr w:type="spellStart"/>
      <w:r w:rsidRPr="00C73EF1">
        <w:rPr>
          <w:rFonts w:ascii="Book Antiqua" w:hAnsi="Book Antiqua"/>
        </w:rPr>
        <w:t>Zan</w:t>
      </w:r>
      <w:proofErr w:type="spellEnd"/>
      <w:r w:rsidRPr="00C73EF1">
        <w:rPr>
          <w:rFonts w:ascii="Book Antiqua" w:hAnsi="Book Antiqua"/>
        </w:rPr>
        <w:t xml:space="preserve"> R, Miri AK, Li Z, Zhang X, Lee J, Lee KJ, Kim HJ, </w:t>
      </w:r>
      <w:proofErr w:type="spellStart"/>
      <w:r w:rsidRPr="00C73EF1">
        <w:rPr>
          <w:rFonts w:ascii="Book Antiqua" w:hAnsi="Book Antiqua"/>
        </w:rPr>
        <w:t>Tebon</w:t>
      </w:r>
      <w:proofErr w:type="spellEnd"/>
      <w:r w:rsidRPr="00C73EF1">
        <w:rPr>
          <w:rFonts w:ascii="Book Antiqua" w:hAnsi="Book Antiqua"/>
        </w:rPr>
        <w:t xml:space="preserve"> P, Hoffman T, </w:t>
      </w:r>
      <w:proofErr w:type="spellStart"/>
      <w:r w:rsidRPr="00C73EF1">
        <w:rPr>
          <w:rFonts w:ascii="Book Antiqua" w:hAnsi="Book Antiqua"/>
        </w:rPr>
        <w:t>Dokmeci</w:t>
      </w:r>
      <w:proofErr w:type="spellEnd"/>
      <w:r w:rsidRPr="00C73EF1">
        <w:rPr>
          <w:rFonts w:ascii="Book Antiqua" w:hAnsi="Book Antiqua"/>
        </w:rPr>
        <w:t xml:space="preserve"> MR, </w:t>
      </w:r>
      <w:proofErr w:type="spellStart"/>
      <w:r w:rsidRPr="00C73EF1">
        <w:rPr>
          <w:rFonts w:ascii="Book Antiqua" w:hAnsi="Book Antiqua"/>
        </w:rPr>
        <w:t>Ashammakhi</w:t>
      </w:r>
      <w:proofErr w:type="spellEnd"/>
      <w:r w:rsidRPr="00C73EF1">
        <w:rPr>
          <w:rFonts w:ascii="Book Antiqua" w:hAnsi="Book Antiqua"/>
        </w:rPr>
        <w:t xml:space="preserve"> N, Li X, </w:t>
      </w:r>
      <w:proofErr w:type="spellStart"/>
      <w:r w:rsidRPr="00C73EF1">
        <w:rPr>
          <w:rFonts w:ascii="Book Antiqua" w:hAnsi="Book Antiqua"/>
        </w:rPr>
        <w:t>Khademhosseini</w:t>
      </w:r>
      <w:proofErr w:type="spellEnd"/>
      <w:r w:rsidRPr="00C73EF1">
        <w:rPr>
          <w:rFonts w:ascii="Book Antiqua" w:hAnsi="Book Antiqua"/>
        </w:rPr>
        <w:t xml:space="preserve"> A. Three-dimensional printing of metals for biomedical applications. </w:t>
      </w:r>
      <w:r w:rsidRPr="00C73EF1">
        <w:rPr>
          <w:rFonts w:ascii="Book Antiqua" w:hAnsi="Book Antiqua"/>
          <w:i/>
          <w:iCs/>
        </w:rPr>
        <w:t>Mater Today Bio</w:t>
      </w:r>
      <w:r w:rsidRPr="00C73EF1">
        <w:rPr>
          <w:rFonts w:ascii="Book Antiqua" w:hAnsi="Book Antiqua"/>
        </w:rPr>
        <w:t xml:space="preserve"> 2019; </w:t>
      </w:r>
      <w:r w:rsidRPr="00C73EF1">
        <w:rPr>
          <w:rFonts w:ascii="Book Antiqua" w:hAnsi="Book Antiqua"/>
          <w:b/>
          <w:bCs/>
        </w:rPr>
        <w:t>3</w:t>
      </w:r>
      <w:r w:rsidRPr="00C73EF1">
        <w:rPr>
          <w:rFonts w:ascii="Book Antiqua" w:hAnsi="Book Antiqua"/>
        </w:rPr>
        <w:t>: 100024 [PMID: 32159151 DOI: 10.1016/j.mtbio.2019.100024]</w:t>
      </w:r>
    </w:p>
    <w:p w14:paraId="2C85C111" w14:textId="45F6E604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lastRenderedPageBreak/>
        <w:t xml:space="preserve">8 </w:t>
      </w:r>
      <w:r w:rsidRPr="00C73EF1">
        <w:rPr>
          <w:rFonts w:ascii="Book Antiqua" w:hAnsi="Book Antiqua"/>
          <w:b/>
          <w:bCs/>
        </w:rPr>
        <w:t>Zhang Y,</w:t>
      </w:r>
      <w:r w:rsidRPr="00C73EF1">
        <w:rPr>
          <w:rFonts w:ascii="Book Antiqua" w:hAnsi="Book Antiqua"/>
        </w:rPr>
        <w:t xml:space="preserve"> Wu L, Guo X</w:t>
      </w:r>
      <w:r w:rsidR="00C9540F" w:rsidRPr="00C73EF1">
        <w:rPr>
          <w:rFonts w:ascii="Book Antiqua" w:hAnsi="Book Antiqua"/>
        </w:rPr>
        <w:t>,</w:t>
      </w:r>
      <w:r w:rsidRPr="00C73EF1">
        <w:rPr>
          <w:rFonts w:ascii="Book Antiqua" w:hAnsi="Book Antiqua"/>
        </w:rPr>
        <w:t xml:space="preserve"> </w:t>
      </w:r>
      <w:hyperlink r:id="rId9" w:tgtFrame="_blank" w:history="1">
        <w:r w:rsidR="00C9540F" w:rsidRPr="00C73EF1">
          <w:rPr>
            <w:rFonts w:ascii="Book Antiqua" w:hAnsi="Book Antiqua"/>
          </w:rPr>
          <w:t>Kane</w:t>
        </w:r>
      </w:hyperlink>
      <w:r w:rsidR="00C9540F" w:rsidRPr="00C73EF1">
        <w:rPr>
          <w:rFonts w:ascii="Book Antiqua" w:hAnsi="Book Antiqua"/>
        </w:rPr>
        <w:t xml:space="preserve"> S</w:t>
      </w:r>
      <w:r w:rsidR="00C9540F" w:rsidRPr="00C73EF1">
        <w:rPr>
          <w:rFonts w:ascii="Book Antiqua" w:hAnsi="Book Antiqua"/>
          <w:lang w:eastAsia="zh-CN"/>
        </w:rPr>
        <w:t xml:space="preserve">, </w:t>
      </w:r>
      <w:hyperlink r:id="rId10" w:tgtFrame="_blank" w:history="1">
        <w:r w:rsidR="00C9540F" w:rsidRPr="00C73EF1">
          <w:rPr>
            <w:rFonts w:ascii="Book Antiqua" w:hAnsi="Book Antiqua"/>
          </w:rPr>
          <w:t>Deng</w:t>
        </w:r>
      </w:hyperlink>
      <w:r w:rsidR="00C9540F" w:rsidRPr="00C73EF1">
        <w:rPr>
          <w:rFonts w:ascii="Book Antiqua" w:hAnsi="Book Antiqua"/>
        </w:rPr>
        <w:t xml:space="preserve"> Y</w:t>
      </w:r>
      <w:r w:rsidR="00C9540F" w:rsidRPr="00C73EF1">
        <w:rPr>
          <w:rFonts w:ascii="Book Antiqua" w:hAnsi="Book Antiqua"/>
          <w:lang w:eastAsia="zh-CN"/>
        </w:rPr>
        <w:t xml:space="preserve">, </w:t>
      </w:r>
      <w:hyperlink r:id="rId11" w:tgtFrame="_blank" w:history="1">
        <w:r w:rsidR="00C9540F" w:rsidRPr="00C73EF1">
          <w:rPr>
            <w:rFonts w:ascii="Book Antiqua" w:hAnsi="Book Antiqua"/>
          </w:rPr>
          <w:t xml:space="preserve"> Jung</w:t>
        </w:r>
      </w:hyperlink>
      <w:r w:rsidR="00C9540F" w:rsidRPr="00C73EF1">
        <w:rPr>
          <w:rFonts w:ascii="Book Antiqua" w:hAnsi="Book Antiqua"/>
        </w:rPr>
        <w:t xml:space="preserve"> YG</w:t>
      </w:r>
      <w:r w:rsidR="00C9540F" w:rsidRPr="00C73EF1">
        <w:rPr>
          <w:rFonts w:ascii="Book Antiqua" w:hAnsi="Book Antiqua"/>
          <w:lang w:eastAsia="zh-CN"/>
        </w:rPr>
        <w:t xml:space="preserve">, </w:t>
      </w:r>
      <w:hyperlink r:id="rId12" w:tgtFrame="_blank" w:history="1">
        <w:r w:rsidR="00C9540F" w:rsidRPr="00C73EF1">
          <w:rPr>
            <w:rFonts w:ascii="Book Antiqua" w:hAnsi="Book Antiqua"/>
          </w:rPr>
          <w:t>Lee</w:t>
        </w:r>
      </w:hyperlink>
      <w:r w:rsidR="00C9540F" w:rsidRPr="00C73EF1">
        <w:rPr>
          <w:rFonts w:ascii="Book Antiqua" w:hAnsi="Book Antiqua"/>
        </w:rPr>
        <w:t xml:space="preserve"> JH</w:t>
      </w:r>
      <w:r w:rsidR="00C9540F" w:rsidRPr="00C73EF1">
        <w:rPr>
          <w:rFonts w:ascii="Book Antiqua" w:hAnsi="Book Antiqua"/>
          <w:lang w:eastAsia="zh-CN"/>
        </w:rPr>
        <w:t xml:space="preserve">, </w:t>
      </w:r>
      <w:hyperlink r:id="rId13" w:tgtFrame="_blank" w:history="1">
        <w:r w:rsidR="00C9540F" w:rsidRPr="00C73EF1">
          <w:rPr>
            <w:rFonts w:ascii="Book Antiqua" w:hAnsi="Book Antiqua"/>
          </w:rPr>
          <w:t>Zhang</w:t>
        </w:r>
      </w:hyperlink>
      <w:r w:rsidR="00C9540F" w:rsidRPr="00C73EF1">
        <w:rPr>
          <w:rFonts w:ascii="Book Antiqua" w:hAnsi="Book Antiqua"/>
        </w:rPr>
        <w:t xml:space="preserve"> J.</w:t>
      </w:r>
      <w:r w:rsidRPr="00C73EF1">
        <w:rPr>
          <w:rFonts w:ascii="Book Antiqua" w:hAnsi="Book Antiqua"/>
        </w:rPr>
        <w:t xml:space="preserve"> Additive Manufacturing of Metallic Materials: A Review. </w:t>
      </w:r>
      <w:r w:rsidRPr="00C73EF1">
        <w:rPr>
          <w:rFonts w:ascii="Book Antiqua" w:hAnsi="Book Antiqua"/>
          <w:i/>
          <w:iCs/>
        </w:rPr>
        <w:t xml:space="preserve">J </w:t>
      </w:r>
      <w:proofErr w:type="spellStart"/>
      <w:r w:rsidRPr="00C73EF1">
        <w:rPr>
          <w:rFonts w:ascii="Book Antiqua" w:hAnsi="Book Antiqua"/>
          <w:i/>
          <w:iCs/>
        </w:rPr>
        <w:t>Materi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Eng</w:t>
      </w:r>
      <w:proofErr w:type="spellEnd"/>
      <w:r w:rsidRPr="00C73EF1">
        <w:rPr>
          <w:rFonts w:ascii="Book Antiqua" w:hAnsi="Book Antiqua"/>
          <w:i/>
          <w:iCs/>
        </w:rPr>
        <w:t xml:space="preserve"> Perform</w:t>
      </w:r>
      <w:r w:rsidRPr="00C73EF1">
        <w:rPr>
          <w:rFonts w:ascii="Book Antiqua" w:hAnsi="Book Antiqua"/>
        </w:rPr>
        <w:t xml:space="preserve"> </w:t>
      </w:r>
      <w:r w:rsidR="00C9540F" w:rsidRPr="00C73EF1">
        <w:rPr>
          <w:rFonts w:ascii="Book Antiqua" w:hAnsi="Book Antiqua"/>
        </w:rPr>
        <w:t xml:space="preserve">2018; </w:t>
      </w:r>
      <w:r w:rsidRPr="00C73EF1">
        <w:rPr>
          <w:rFonts w:ascii="Book Antiqua" w:hAnsi="Book Antiqua"/>
          <w:b/>
          <w:bCs/>
        </w:rPr>
        <w:t>27</w:t>
      </w:r>
      <w:r w:rsidR="00C9540F" w:rsidRPr="00C73EF1">
        <w:rPr>
          <w:rFonts w:ascii="Book Antiqua" w:hAnsi="Book Antiqua"/>
          <w:b/>
          <w:bCs/>
        </w:rPr>
        <w:t>:</w:t>
      </w:r>
      <w:r w:rsidRPr="00C73EF1">
        <w:rPr>
          <w:rFonts w:ascii="Book Antiqua" w:hAnsi="Book Antiqua"/>
          <w:b/>
          <w:bCs/>
        </w:rPr>
        <w:t xml:space="preserve"> </w:t>
      </w:r>
      <w:r w:rsidRPr="00C73EF1">
        <w:rPr>
          <w:rFonts w:ascii="Book Antiqua" w:hAnsi="Book Antiqua"/>
        </w:rPr>
        <w:t>1</w:t>
      </w:r>
      <w:r w:rsidR="00695930" w:rsidRPr="00C73EF1">
        <w:rPr>
          <w:rFonts w:ascii="Book Antiqua" w:hAnsi="Book Antiqua"/>
        </w:rPr>
        <w:t>-</w:t>
      </w:r>
      <w:r w:rsidRPr="00C73EF1">
        <w:rPr>
          <w:rFonts w:ascii="Book Antiqua" w:hAnsi="Book Antiqua"/>
        </w:rPr>
        <w:t>13 [DOI:</w:t>
      </w:r>
      <w:r w:rsidR="00695930" w:rsidRPr="00C73EF1">
        <w:rPr>
          <w:rFonts w:ascii="Book Antiqua" w:hAnsi="Book Antiqua"/>
        </w:rPr>
        <w:t xml:space="preserve"> </w:t>
      </w:r>
      <w:r w:rsidRPr="00C73EF1">
        <w:rPr>
          <w:rFonts w:ascii="Book Antiqua" w:hAnsi="Book Antiqua"/>
        </w:rPr>
        <w:t>10.1007/s11665-017-2747-y]</w:t>
      </w:r>
    </w:p>
    <w:p w14:paraId="224C8664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9 </w:t>
      </w:r>
      <w:proofErr w:type="spellStart"/>
      <w:r w:rsidRPr="00C73EF1">
        <w:rPr>
          <w:rFonts w:ascii="Book Antiqua" w:hAnsi="Book Antiqua"/>
          <w:b/>
          <w:bCs/>
        </w:rPr>
        <w:t>Ponader</w:t>
      </w:r>
      <w:proofErr w:type="spellEnd"/>
      <w:r w:rsidRPr="00C73EF1">
        <w:rPr>
          <w:rFonts w:ascii="Book Antiqua" w:hAnsi="Book Antiqua"/>
          <w:b/>
          <w:bCs/>
        </w:rPr>
        <w:t xml:space="preserve"> S</w:t>
      </w:r>
      <w:r w:rsidRPr="00C73EF1">
        <w:rPr>
          <w:rFonts w:ascii="Book Antiqua" w:hAnsi="Book Antiqua"/>
        </w:rPr>
        <w:t xml:space="preserve">, von </w:t>
      </w:r>
      <w:proofErr w:type="spellStart"/>
      <w:r w:rsidRPr="00C73EF1">
        <w:rPr>
          <w:rFonts w:ascii="Book Antiqua" w:hAnsi="Book Antiqua"/>
        </w:rPr>
        <w:t>Wilmowsky</w:t>
      </w:r>
      <w:proofErr w:type="spellEnd"/>
      <w:r w:rsidRPr="00C73EF1">
        <w:rPr>
          <w:rFonts w:ascii="Book Antiqua" w:hAnsi="Book Antiqua"/>
        </w:rPr>
        <w:t xml:space="preserve"> C, </w:t>
      </w:r>
      <w:proofErr w:type="spellStart"/>
      <w:r w:rsidRPr="00C73EF1">
        <w:rPr>
          <w:rFonts w:ascii="Book Antiqua" w:hAnsi="Book Antiqua"/>
        </w:rPr>
        <w:t>Widenmayer</w:t>
      </w:r>
      <w:proofErr w:type="spellEnd"/>
      <w:r w:rsidRPr="00C73EF1">
        <w:rPr>
          <w:rFonts w:ascii="Book Antiqua" w:hAnsi="Book Antiqua"/>
        </w:rPr>
        <w:t xml:space="preserve"> M, Lutz R, </w:t>
      </w:r>
      <w:proofErr w:type="spellStart"/>
      <w:r w:rsidRPr="00C73EF1">
        <w:rPr>
          <w:rFonts w:ascii="Book Antiqua" w:hAnsi="Book Antiqua"/>
        </w:rPr>
        <w:t>Heinl</w:t>
      </w:r>
      <w:proofErr w:type="spellEnd"/>
      <w:r w:rsidRPr="00C73EF1">
        <w:rPr>
          <w:rFonts w:ascii="Book Antiqua" w:hAnsi="Book Antiqua"/>
        </w:rPr>
        <w:t xml:space="preserve"> P, </w:t>
      </w:r>
      <w:proofErr w:type="spellStart"/>
      <w:r w:rsidRPr="00C73EF1">
        <w:rPr>
          <w:rFonts w:ascii="Book Antiqua" w:hAnsi="Book Antiqua"/>
        </w:rPr>
        <w:t>Körner</w:t>
      </w:r>
      <w:proofErr w:type="spellEnd"/>
      <w:r w:rsidRPr="00C73EF1">
        <w:rPr>
          <w:rFonts w:ascii="Book Antiqua" w:hAnsi="Book Antiqua"/>
        </w:rPr>
        <w:t xml:space="preserve"> C, Singer RF, </w:t>
      </w:r>
      <w:proofErr w:type="spellStart"/>
      <w:r w:rsidRPr="00C73EF1">
        <w:rPr>
          <w:rFonts w:ascii="Book Antiqua" w:hAnsi="Book Antiqua"/>
        </w:rPr>
        <w:t>Nkenke</w:t>
      </w:r>
      <w:proofErr w:type="spellEnd"/>
      <w:r w:rsidRPr="00C73EF1">
        <w:rPr>
          <w:rFonts w:ascii="Book Antiqua" w:hAnsi="Book Antiqua"/>
        </w:rPr>
        <w:t xml:space="preserve"> E, </w:t>
      </w:r>
      <w:proofErr w:type="spellStart"/>
      <w:r w:rsidRPr="00C73EF1">
        <w:rPr>
          <w:rFonts w:ascii="Book Antiqua" w:hAnsi="Book Antiqua"/>
        </w:rPr>
        <w:t>Neukam</w:t>
      </w:r>
      <w:proofErr w:type="spellEnd"/>
      <w:r w:rsidRPr="00C73EF1">
        <w:rPr>
          <w:rFonts w:ascii="Book Antiqua" w:hAnsi="Book Antiqua"/>
        </w:rPr>
        <w:t xml:space="preserve"> FW, Schlegel KA. In vivo performance of selective electron beam-melted Ti-6Al-4V structures. </w:t>
      </w:r>
      <w:r w:rsidRPr="00C73EF1">
        <w:rPr>
          <w:rFonts w:ascii="Book Antiqua" w:hAnsi="Book Antiqua"/>
          <w:i/>
          <w:iCs/>
        </w:rPr>
        <w:t>J Biomed Mater Res A</w:t>
      </w:r>
      <w:r w:rsidRPr="00C73EF1">
        <w:rPr>
          <w:rFonts w:ascii="Book Antiqua" w:hAnsi="Book Antiqua"/>
        </w:rPr>
        <w:t xml:space="preserve"> 2010; </w:t>
      </w:r>
      <w:r w:rsidRPr="00C73EF1">
        <w:rPr>
          <w:rFonts w:ascii="Book Antiqua" w:hAnsi="Book Antiqua"/>
          <w:b/>
          <w:bCs/>
        </w:rPr>
        <w:t>92</w:t>
      </w:r>
      <w:r w:rsidRPr="00C73EF1">
        <w:rPr>
          <w:rFonts w:ascii="Book Antiqua" w:hAnsi="Book Antiqua"/>
        </w:rPr>
        <w:t>: 56-62 [PMID: 19165781 DOI: 10.1002/jbm.a.32337]</w:t>
      </w:r>
    </w:p>
    <w:p w14:paraId="6CCC5C4E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10 </w:t>
      </w:r>
      <w:r w:rsidRPr="00C73EF1">
        <w:rPr>
          <w:rFonts w:ascii="Book Antiqua" w:hAnsi="Book Antiqua"/>
          <w:b/>
          <w:bCs/>
        </w:rPr>
        <w:t>Marin E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Fusi</w:t>
      </w:r>
      <w:proofErr w:type="spellEnd"/>
      <w:r w:rsidRPr="00C73EF1">
        <w:rPr>
          <w:rFonts w:ascii="Book Antiqua" w:hAnsi="Book Antiqua"/>
        </w:rPr>
        <w:t xml:space="preserve"> S, </w:t>
      </w:r>
      <w:proofErr w:type="spellStart"/>
      <w:r w:rsidRPr="00C73EF1">
        <w:rPr>
          <w:rFonts w:ascii="Book Antiqua" w:hAnsi="Book Antiqua"/>
        </w:rPr>
        <w:t>Pressacco</w:t>
      </w:r>
      <w:proofErr w:type="spellEnd"/>
      <w:r w:rsidRPr="00C73EF1">
        <w:rPr>
          <w:rFonts w:ascii="Book Antiqua" w:hAnsi="Book Antiqua"/>
        </w:rPr>
        <w:t xml:space="preserve"> M, </w:t>
      </w:r>
      <w:proofErr w:type="spellStart"/>
      <w:r w:rsidRPr="00C73EF1">
        <w:rPr>
          <w:rFonts w:ascii="Book Antiqua" w:hAnsi="Book Antiqua"/>
        </w:rPr>
        <w:t>Paussa</w:t>
      </w:r>
      <w:proofErr w:type="spellEnd"/>
      <w:r w:rsidRPr="00C73EF1">
        <w:rPr>
          <w:rFonts w:ascii="Book Antiqua" w:hAnsi="Book Antiqua"/>
        </w:rPr>
        <w:t xml:space="preserve"> L, </w:t>
      </w:r>
      <w:proofErr w:type="spellStart"/>
      <w:r w:rsidRPr="00C73EF1">
        <w:rPr>
          <w:rFonts w:ascii="Book Antiqua" w:hAnsi="Book Antiqua"/>
        </w:rPr>
        <w:t>Fedrizzi</w:t>
      </w:r>
      <w:proofErr w:type="spellEnd"/>
      <w:r w:rsidRPr="00C73EF1">
        <w:rPr>
          <w:rFonts w:ascii="Book Antiqua" w:hAnsi="Book Antiqua"/>
        </w:rPr>
        <w:t xml:space="preserve"> L. Characterization of cellular solids in Ti6Al4V for </w:t>
      </w:r>
      <w:proofErr w:type="spellStart"/>
      <w:r w:rsidRPr="00C73EF1">
        <w:rPr>
          <w:rFonts w:ascii="Book Antiqua" w:hAnsi="Book Antiqua"/>
        </w:rPr>
        <w:t>orthopaedic</w:t>
      </w:r>
      <w:proofErr w:type="spellEnd"/>
      <w:r w:rsidRPr="00C73EF1">
        <w:rPr>
          <w:rFonts w:ascii="Book Antiqua" w:hAnsi="Book Antiqua"/>
        </w:rPr>
        <w:t xml:space="preserve"> implant applications: Trabecular titanium. </w:t>
      </w:r>
      <w:r w:rsidRPr="00C73EF1">
        <w:rPr>
          <w:rFonts w:ascii="Book Antiqua" w:hAnsi="Book Antiqua"/>
          <w:i/>
          <w:iCs/>
        </w:rPr>
        <w:t xml:space="preserve">J </w:t>
      </w:r>
      <w:proofErr w:type="spellStart"/>
      <w:r w:rsidRPr="00C73EF1">
        <w:rPr>
          <w:rFonts w:ascii="Book Antiqua" w:hAnsi="Book Antiqua"/>
          <w:i/>
          <w:iCs/>
        </w:rPr>
        <w:t>Mech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Behav</w:t>
      </w:r>
      <w:proofErr w:type="spellEnd"/>
      <w:r w:rsidRPr="00C73EF1">
        <w:rPr>
          <w:rFonts w:ascii="Book Antiqua" w:hAnsi="Book Antiqua"/>
          <w:i/>
          <w:iCs/>
        </w:rPr>
        <w:t xml:space="preserve"> Biomed Mater</w:t>
      </w:r>
      <w:r w:rsidRPr="00C73EF1">
        <w:rPr>
          <w:rFonts w:ascii="Book Antiqua" w:hAnsi="Book Antiqua"/>
        </w:rPr>
        <w:t xml:space="preserve"> 2010; </w:t>
      </w:r>
      <w:r w:rsidRPr="00C73EF1">
        <w:rPr>
          <w:rFonts w:ascii="Book Antiqua" w:hAnsi="Book Antiqua"/>
          <w:b/>
          <w:bCs/>
        </w:rPr>
        <w:t>3</w:t>
      </w:r>
      <w:r w:rsidRPr="00C73EF1">
        <w:rPr>
          <w:rFonts w:ascii="Book Antiqua" w:hAnsi="Book Antiqua"/>
        </w:rPr>
        <w:t>: 373-381 [PMID: 20416551 DOI: 10.1016/j.jmbbm.2010.02.001]</w:t>
      </w:r>
    </w:p>
    <w:p w14:paraId="76FDFC17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11 </w:t>
      </w:r>
      <w:r w:rsidRPr="00C73EF1">
        <w:rPr>
          <w:rFonts w:ascii="Book Antiqua" w:hAnsi="Book Antiqua"/>
          <w:b/>
          <w:bCs/>
        </w:rPr>
        <w:t>Jahnke A</w:t>
      </w:r>
      <w:r w:rsidRPr="00C73EF1">
        <w:rPr>
          <w:rFonts w:ascii="Book Antiqua" w:hAnsi="Book Antiqua"/>
        </w:rPr>
        <w:t xml:space="preserve">, Bott CC, Fonseca Ulloa CA, Jahnke GW, </w:t>
      </w:r>
      <w:proofErr w:type="spellStart"/>
      <w:r w:rsidRPr="00C73EF1">
        <w:rPr>
          <w:rFonts w:ascii="Book Antiqua" w:hAnsi="Book Antiqua"/>
        </w:rPr>
        <w:t>Rickert</w:t>
      </w:r>
      <w:proofErr w:type="spellEnd"/>
      <w:r w:rsidRPr="00C73EF1">
        <w:rPr>
          <w:rFonts w:ascii="Book Antiqua" w:hAnsi="Book Antiqua"/>
        </w:rPr>
        <w:t xml:space="preserve"> M, </w:t>
      </w:r>
      <w:proofErr w:type="spellStart"/>
      <w:r w:rsidRPr="00C73EF1">
        <w:rPr>
          <w:rFonts w:ascii="Book Antiqua" w:hAnsi="Book Antiqua"/>
        </w:rPr>
        <w:t>Ishaque</w:t>
      </w:r>
      <w:proofErr w:type="spellEnd"/>
      <w:r w:rsidRPr="00C73EF1">
        <w:rPr>
          <w:rFonts w:ascii="Book Antiqua" w:hAnsi="Book Antiqua"/>
        </w:rPr>
        <w:t xml:space="preserve"> BA, Ahmed GA. In vitro examination of the primary stability of three press-fit acetabular cups under consideration of two different bearing couples. </w:t>
      </w:r>
      <w:r w:rsidRPr="00C73EF1">
        <w:rPr>
          <w:rFonts w:ascii="Book Antiqua" w:hAnsi="Book Antiqua"/>
          <w:i/>
          <w:iCs/>
        </w:rPr>
        <w:t xml:space="preserve">Med </w:t>
      </w:r>
      <w:proofErr w:type="spellStart"/>
      <w:r w:rsidRPr="00C73EF1">
        <w:rPr>
          <w:rFonts w:ascii="Book Antiqua" w:hAnsi="Book Antiqua"/>
          <w:i/>
          <w:iCs/>
        </w:rPr>
        <w:t>Eng</w:t>
      </w:r>
      <w:proofErr w:type="spellEnd"/>
      <w:r w:rsidRPr="00C73EF1">
        <w:rPr>
          <w:rFonts w:ascii="Book Antiqua" w:hAnsi="Book Antiqua"/>
          <w:i/>
          <w:iCs/>
        </w:rPr>
        <w:t xml:space="preserve"> Phys</w:t>
      </w:r>
      <w:r w:rsidRPr="00C73EF1">
        <w:rPr>
          <w:rFonts w:ascii="Book Antiqua" w:hAnsi="Book Antiqua"/>
        </w:rPr>
        <w:t xml:space="preserve"> 2019; </w:t>
      </w:r>
      <w:r w:rsidRPr="00C73EF1">
        <w:rPr>
          <w:rFonts w:ascii="Book Antiqua" w:hAnsi="Book Antiqua"/>
          <w:b/>
          <w:bCs/>
        </w:rPr>
        <w:t>67</w:t>
      </w:r>
      <w:r w:rsidRPr="00C73EF1">
        <w:rPr>
          <w:rFonts w:ascii="Book Antiqua" w:hAnsi="Book Antiqua"/>
        </w:rPr>
        <w:t>: 49-54 [PMID: 30902521 DOI: 10.1016/j.medengphy.2019.03.008]</w:t>
      </w:r>
    </w:p>
    <w:p w14:paraId="08BD03F5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12 </w:t>
      </w:r>
      <w:proofErr w:type="spellStart"/>
      <w:r w:rsidRPr="00C73EF1">
        <w:rPr>
          <w:rFonts w:ascii="Book Antiqua" w:hAnsi="Book Antiqua"/>
          <w:b/>
          <w:bCs/>
        </w:rPr>
        <w:t>Dall'Ava</w:t>
      </w:r>
      <w:proofErr w:type="spellEnd"/>
      <w:r w:rsidRPr="00C73EF1">
        <w:rPr>
          <w:rFonts w:ascii="Book Antiqua" w:hAnsi="Book Antiqua"/>
          <w:b/>
          <w:bCs/>
        </w:rPr>
        <w:t xml:space="preserve"> L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Hothi</w:t>
      </w:r>
      <w:proofErr w:type="spellEnd"/>
      <w:r w:rsidRPr="00C73EF1">
        <w:rPr>
          <w:rFonts w:ascii="Book Antiqua" w:hAnsi="Book Antiqua"/>
        </w:rPr>
        <w:t xml:space="preserve"> H, </w:t>
      </w:r>
      <w:proofErr w:type="spellStart"/>
      <w:r w:rsidRPr="00C73EF1">
        <w:rPr>
          <w:rFonts w:ascii="Book Antiqua" w:hAnsi="Book Antiqua"/>
        </w:rPr>
        <w:t>Henckel</w:t>
      </w:r>
      <w:proofErr w:type="spellEnd"/>
      <w:r w:rsidRPr="00C73EF1">
        <w:rPr>
          <w:rFonts w:ascii="Book Antiqua" w:hAnsi="Book Antiqua"/>
        </w:rPr>
        <w:t xml:space="preserve"> J, Di Laura A, Shearing P, Hart A. Comparative analysis of current 3D printed acetabular titanium implants. </w:t>
      </w:r>
      <w:r w:rsidRPr="00C73EF1">
        <w:rPr>
          <w:rFonts w:ascii="Book Antiqua" w:hAnsi="Book Antiqua"/>
          <w:i/>
          <w:iCs/>
        </w:rPr>
        <w:t>3D Print Med</w:t>
      </w:r>
      <w:r w:rsidRPr="00C73EF1">
        <w:rPr>
          <w:rFonts w:ascii="Book Antiqua" w:hAnsi="Book Antiqua"/>
        </w:rPr>
        <w:t xml:space="preserve"> 2019; </w:t>
      </w:r>
      <w:r w:rsidRPr="00C73EF1">
        <w:rPr>
          <w:rFonts w:ascii="Book Antiqua" w:hAnsi="Book Antiqua"/>
          <w:b/>
          <w:bCs/>
        </w:rPr>
        <w:t>5</w:t>
      </w:r>
      <w:r w:rsidRPr="00C73EF1">
        <w:rPr>
          <w:rFonts w:ascii="Book Antiqua" w:hAnsi="Book Antiqua"/>
        </w:rPr>
        <w:t>: 15 [PMID: 31696334 DOI: 10.1186/s41205-019-0052-0]</w:t>
      </w:r>
    </w:p>
    <w:p w14:paraId="564D7C62" w14:textId="017E1EB5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13 </w:t>
      </w:r>
      <w:proofErr w:type="spellStart"/>
      <w:r w:rsidRPr="00C73EF1">
        <w:rPr>
          <w:rFonts w:ascii="Book Antiqua" w:hAnsi="Book Antiqua"/>
          <w:b/>
          <w:bCs/>
        </w:rPr>
        <w:t>Dall'Ava</w:t>
      </w:r>
      <w:proofErr w:type="spellEnd"/>
      <w:r w:rsidRPr="00C73EF1">
        <w:rPr>
          <w:rFonts w:ascii="Book Antiqua" w:hAnsi="Book Antiqua"/>
          <w:b/>
          <w:bCs/>
        </w:rPr>
        <w:t xml:space="preserve"> L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Hothi</w:t>
      </w:r>
      <w:proofErr w:type="spellEnd"/>
      <w:r w:rsidRPr="00C73EF1">
        <w:rPr>
          <w:rFonts w:ascii="Book Antiqua" w:hAnsi="Book Antiqua"/>
        </w:rPr>
        <w:t xml:space="preserve"> H, </w:t>
      </w:r>
      <w:proofErr w:type="spellStart"/>
      <w:r w:rsidRPr="00C73EF1">
        <w:rPr>
          <w:rFonts w:ascii="Book Antiqua" w:hAnsi="Book Antiqua"/>
        </w:rPr>
        <w:t>Henckel</w:t>
      </w:r>
      <w:proofErr w:type="spellEnd"/>
      <w:r w:rsidRPr="00C73EF1">
        <w:rPr>
          <w:rFonts w:ascii="Book Antiqua" w:hAnsi="Book Antiqua"/>
        </w:rPr>
        <w:t xml:space="preserve"> J, Di Laura A, Shearing P, Hart A. Characterization of dimensional, morphological and morphometric features of retrieved </w:t>
      </w:r>
      <w:r w:rsidR="00004BC2" w:rsidRPr="00C73EF1">
        <w:rPr>
          <w:rFonts w:ascii="Book Antiqua" w:hAnsi="Book Antiqua"/>
        </w:rPr>
        <w:t>3D printed</w:t>
      </w:r>
      <w:r w:rsidRPr="00C73EF1">
        <w:rPr>
          <w:rFonts w:ascii="Book Antiqua" w:hAnsi="Book Antiqua"/>
        </w:rPr>
        <w:t xml:space="preserve"> acetabular cups for hip arthroplasty. </w:t>
      </w:r>
      <w:r w:rsidRPr="00C73EF1">
        <w:rPr>
          <w:rFonts w:ascii="Book Antiqua" w:hAnsi="Book Antiqua"/>
          <w:i/>
          <w:iCs/>
        </w:rPr>
        <w:t xml:space="preserve">J </w:t>
      </w:r>
      <w:proofErr w:type="spellStart"/>
      <w:r w:rsidRPr="00C73EF1">
        <w:rPr>
          <w:rFonts w:ascii="Book Antiqua" w:hAnsi="Book Antiqua"/>
          <w:i/>
          <w:iCs/>
        </w:rPr>
        <w:t>Orthop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Surg</w:t>
      </w:r>
      <w:proofErr w:type="spellEnd"/>
      <w:r w:rsidRPr="00C73EF1">
        <w:rPr>
          <w:rFonts w:ascii="Book Antiqua" w:hAnsi="Book Antiqua"/>
          <w:i/>
          <w:iCs/>
        </w:rPr>
        <w:t xml:space="preserve"> Res</w:t>
      </w:r>
      <w:r w:rsidRPr="00C73EF1">
        <w:rPr>
          <w:rFonts w:ascii="Book Antiqua" w:hAnsi="Book Antiqua"/>
        </w:rPr>
        <w:t xml:space="preserve"> 2020; </w:t>
      </w:r>
      <w:r w:rsidRPr="00C73EF1">
        <w:rPr>
          <w:rFonts w:ascii="Book Antiqua" w:hAnsi="Book Antiqua"/>
          <w:b/>
          <w:bCs/>
        </w:rPr>
        <w:t>15</w:t>
      </w:r>
      <w:r w:rsidRPr="00C73EF1">
        <w:rPr>
          <w:rFonts w:ascii="Book Antiqua" w:hAnsi="Book Antiqua"/>
        </w:rPr>
        <w:t>: 157 [PMID: 32306995 DOI: 10.1186/s13018-020-01665-y]</w:t>
      </w:r>
    </w:p>
    <w:p w14:paraId="75A9A626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14 </w:t>
      </w:r>
      <w:proofErr w:type="spellStart"/>
      <w:r w:rsidRPr="00C73EF1">
        <w:rPr>
          <w:rFonts w:ascii="Book Antiqua" w:hAnsi="Book Antiqua"/>
          <w:b/>
          <w:bCs/>
        </w:rPr>
        <w:t>Hothi</w:t>
      </w:r>
      <w:proofErr w:type="spellEnd"/>
      <w:r w:rsidRPr="00C73EF1">
        <w:rPr>
          <w:rFonts w:ascii="Book Antiqua" w:hAnsi="Book Antiqua"/>
          <w:b/>
          <w:bCs/>
        </w:rPr>
        <w:t xml:space="preserve"> H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Dall'Ava</w:t>
      </w:r>
      <w:proofErr w:type="spellEnd"/>
      <w:r w:rsidRPr="00C73EF1">
        <w:rPr>
          <w:rFonts w:ascii="Book Antiqua" w:hAnsi="Book Antiqua"/>
        </w:rPr>
        <w:t xml:space="preserve"> L, </w:t>
      </w:r>
      <w:proofErr w:type="spellStart"/>
      <w:r w:rsidRPr="00C73EF1">
        <w:rPr>
          <w:rFonts w:ascii="Book Antiqua" w:hAnsi="Book Antiqua"/>
        </w:rPr>
        <w:t>Henckel</w:t>
      </w:r>
      <w:proofErr w:type="spellEnd"/>
      <w:r w:rsidRPr="00C73EF1">
        <w:rPr>
          <w:rFonts w:ascii="Book Antiqua" w:hAnsi="Book Antiqua"/>
        </w:rPr>
        <w:t xml:space="preserve"> J, Di Laura A, </w:t>
      </w:r>
      <w:proofErr w:type="spellStart"/>
      <w:r w:rsidRPr="00C73EF1">
        <w:rPr>
          <w:rFonts w:ascii="Book Antiqua" w:hAnsi="Book Antiqua"/>
        </w:rPr>
        <w:t>Iacoviello</w:t>
      </w:r>
      <w:proofErr w:type="spellEnd"/>
      <w:r w:rsidRPr="00C73EF1">
        <w:rPr>
          <w:rFonts w:ascii="Book Antiqua" w:hAnsi="Book Antiqua"/>
        </w:rPr>
        <w:t xml:space="preserve"> F, Shearing P, Hart A. Evidence of structural cavities in 3D printed acetabular cups for total hip arthroplasty. </w:t>
      </w:r>
      <w:r w:rsidRPr="00C73EF1">
        <w:rPr>
          <w:rFonts w:ascii="Book Antiqua" w:hAnsi="Book Antiqua"/>
          <w:i/>
          <w:iCs/>
        </w:rPr>
        <w:t xml:space="preserve">J Biomed Mater Res B </w:t>
      </w:r>
      <w:proofErr w:type="spellStart"/>
      <w:r w:rsidRPr="00C73EF1">
        <w:rPr>
          <w:rFonts w:ascii="Book Antiqua" w:hAnsi="Book Antiqua"/>
          <w:i/>
          <w:iCs/>
        </w:rPr>
        <w:t>Appl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Biomater</w:t>
      </w:r>
      <w:proofErr w:type="spellEnd"/>
      <w:r w:rsidRPr="00C73EF1">
        <w:rPr>
          <w:rFonts w:ascii="Book Antiqua" w:hAnsi="Book Antiqua"/>
        </w:rPr>
        <w:t xml:space="preserve"> 2020; </w:t>
      </w:r>
      <w:r w:rsidRPr="00C73EF1">
        <w:rPr>
          <w:rFonts w:ascii="Book Antiqua" w:hAnsi="Book Antiqua"/>
          <w:b/>
          <w:bCs/>
        </w:rPr>
        <w:t>108</w:t>
      </w:r>
      <w:r w:rsidRPr="00C73EF1">
        <w:rPr>
          <w:rFonts w:ascii="Book Antiqua" w:hAnsi="Book Antiqua"/>
        </w:rPr>
        <w:t>: 1779-1789 [PMID: 31769198 DOI: 10.1002/jbm.b.34520]</w:t>
      </w:r>
    </w:p>
    <w:p w14:paraId="0857E4E3" w14:textId="1F5B5278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  <w:lang w:val="it-IT"/>
        </w:rPr>
        <w:t xml:space="preserve">15 </w:t>
      </w:r>
      <w:r w:rsidR="0096393A" w:rsidRPr="00C73EF1">
        <w:rPr>
          <w:rFonts w:ascii="Book Antiqua" w:hAnsi="Book Antiqua"/>
          <w:b/>
          <w:bCs/>
          <w:lang w:val="it-IT"/>
        </w:rPr>
        <w:t xml:space="preserve">RIPO. </w:t>
      </w:r>
      <w:r w:rsidRPr="00C73EF1">
        <w:rPr>
          <w:rFonts w:ascii="Book Antiqua" w:hAnsi="Book Antiqua"/>
          <w:lang w:val="it-IT"/>
        </w:rPr>
        <w:t xml:space="preserve">Il Registro dell'Implantologia Protesica Ortopedica (RIPO). </w:t>
      </w:r>
      <w:r w:rsidRPr="00C73EF1">
        <w:rPr>
          <w:rFonts w:ascii="Book Antiqua" w:hAnsi="Book Antiqua"/>
        </w:rPr>
        <w:t xml:space="preserve">Database: RIPO. </w:t>
      </w:r>
      <w:r w:rsidR="0023137B" w:rsidRPr="00C73EF1">
        <w:rPr>
          <w:rFonts w:ascii="Book Antiqua" w:hAnsi="Book Antiqua"/>
        </w:rPr>
        <w:t xml:space="preserve">[cited 22 November 2020]. </w:t>
      </w:r>
      <w:r w:rsidRPr="00C73EF1">
        <w:rPr>
          <w:rFonts w:ascii="Book Antiqua" w:hAnsi="Book Antiqua"/>
        </w:rPr>
        <w:t>Available from: https://ripo.cineca.it/authzssl/Reports.html</w:t>
      </w:r>
    </w:p>
    <w:p w14:paraId="2EF48D4A" w14:textId="0BCE80D3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16 </w:t>
      </w:r>
      <w:r w:rsidRPr="00C73EF1">
        <w:rPr>
          <w:rFonts w:ascii="Book Antiqua" w:hAnsi="Book Antiqua"/>
          <w:b/>
          <w:bCs/>
        </w:rPr>
        <w:t>Wyatt MC,</w:t>
      </w:r>
      <w:r w:rsidRPr="00C73EF1">
        <w:rPr>
          <w:rFonts w:ascii="Book Antiqua" w:hAnsi="Book Antiqua"/>
        </w:rPr>
        <w:t xml:space="preserve"> </w:t>
      </w:r>
      <w:proofErr w:type="spellStart"/>
      <w:r w:rsidRPr="00C73EF1">
        <w:rPr>
          <w:rFonts w:ascii="Book Antiqua" w:hAnsi="Book Antiqua"/>
        </w:rPr>
        <w:t>Kieser</w:t>
      </w:r>
      <w:proofErr w:type="spellEnd"/>
      <w:r w:rsidRPr="00C73EF1">
        <w:rPr>
          <w:rFonts w:ascii="Book Antiqua" w:hAnsi="Book Antiqua"/>
        </w:rPr>
        <w:t xml:space="preserve"> DC, Frampton CMA, Woodfield T, Hooper GJ. How do </w:t>
      </w:r>
      <w:r w:rsidR="00004BC2" w:rsidRPr="00C73EF1">
        <w:rPr>
          <w:rFonts w:ascii="Book Antiqua" w:hAnsi="Book Antiqua"/>
        </w:rPr>
        <w:t>3D printed</w:t>
      </w:r>
      <w:r w:rsidRPr="00C73EF1">
        <w:rPr>
          <w:rFonts w:ascii="Book Antiqua" w:hAnsi="Book Antiqua"/>
        </w:rPr>
        <w:t xml:space="preserve"> primary uncemented acetabular components compare with established </w:t>
      </w:r>
      <w:r w:rsidRPr="00C73EF1">
        <w:rPr>
          <w:rFonts w:ascii="Book Antiqua" w:hAnsi="Book Antiqua"/>
        </w:rPr>
        <w:lastRenderedPageBreak/>
        <w:t xml:space="preserve">uncemented acetabular cups? The experience of the New Zealand National Joint Registry. </w:t>
      </w:r>
      <w:r w:rsidRPr="00C73EF1">
        <w:rPr>
          <w:rFonts w:ascii="Book Antiqua" w:hAnsi="Book Antiqua"/>
          <w:i/>
          <w:iCs/>
        </w:rPr>
        <w:t>Hip Int</w:t>
      </w:r>
      <w:r w:rsidRPr="00C73EF1">
        <w:rPr>
          <w:rFonts w:ascii="Book Antiqua" w:hAnsi="Book Antiqua"/>
        </w:rPr>
        <w:t xml:space="preserve"> 2020</w:t>
      </w:r>
      <w:r w:rsidR="00833FB5" w:rsidRPr="00C73EF1">
        <w:rPr>
          <w:rFonts w:ascii="Book Antiqua" w:hAnsi="Book Antiqua"/>
        </w:rPr>
        <w:t>;</w:t>
      </w:r>
      <w:r w:rsidRPr="00C73EF1">
        <w:rPr>
          <w:rFonts w:ascii="Book Antiqua" w:hAnsi="Book Antiqua"/>
          <w:b/>
          <w:bCs/>
        </w:rPr>
        <w:t xml:space="preserve"> 27:</w:t>
      </w:r>
      <w:r w:rsidR="00833FB5" w:rsidRPr="00C73EF1">
        <w:rPr>
          <w:rFonts w:ascii="Book Antiqua" w:hAnsi="Book Antiqua"/>
          <w:b/>
          <w:bCs/>
        </w:rPr>
        <w:t xml:space="preserve"> </w:t>
      </w:r>
      <w:r w:rsidRPr="00C73EF1">
        <w:rPr>
          <w:rFonts w:ascii="Book Antiqua" w:hAnsi="Book Antiqua"/>
        </w:rPr>
        <w:t>1120700020918233 [DOI:</w:t>
      </w:r>
      <w:r w:rsidR="00140942" w:rsidRPr="00C73EF1">
        <w:rPr>
          <w:rFonts w:ascii="Book Antiqua" w:hAnsi="Book Antiqua"/>
        </w:rPr>
        <w:t xml:space="preserve"> </w:t>
      </w:r>
      <w:r w:rsidRPr="00C73EF1">
        <w:rPr>
          <w:rFonts w:ascii="Book Antiqua" w:hAnsi="Book Antiqua"/>
        </w:rPr>
        <w:t>10.1177/1120700020918233]</w:t>
      </w:r>
    </w:p>
    <w:p w14:paraId="76DD2BE4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  <w:lang w:val="it-IT"/>
        </w:rPr>
        <w:t xml:space="preserve">17 </w:t>
      </w:r>
      <w:r w:rsidRPr="00C73EF1">
        <w:rPr>
          <w:rFonts w:ascii="Book Antiqua" w:hAnsi="Book Antiqua"/>
          <w:b/>
          <w:bCs/>
          <w:lang w:val="it-IT"/>
        </w:rPr>
        <w:t>Perticarini L</w:t>
      </w:r>
      <w:r w:rsidRPr="00C73EF1">
        <w:rPr>
          <w:rFonts w:ascii="Book Antiqua" w:hAnsi="Book Antiqua"/>
          <w:lang w:val="it-IT"/>
        </w:rPr>
        <w:t xml:space="preserve">, Zanon G, Rossi SM, Benazzo FM. </w:t>
      </w:r>
      <w:r w:rsidRPr="00C73EF1">
        <w:rPr>
          <w:rFonts w:ascii="Book Antiqua" w:hAnsi="Book Antiqua"/>
        </w:rPr>
        <w:t xml:space="preserve">Clinical and radiographic outcomes of a trabecular titanium™ acetabular component in hip arthroplasty: results at minimum 5 years follow-up. </w:t>
      </w:r>
      <w:r w:rsidRPr="00C73EF1">
        <w:rPr>
          <w:rFonts w:ascii="Book Antiqua" w:hAnsi="Book Antiqua"/>
          <w:i/>
          <w:iCs/>
        </w:rPr>
        <w:t xml:space="preserve">BMC </w:t>
      </w:r>
      <w:proofErr w:type="spellStart"/>
      <w:r w:rsidRPr="00C73EF1">
        <w:rPr>
          <w:rFonts w:ascii="Book Antiqua" w:hAnsi="Book Antiqua"/>
          <w:i/>
          <w:iCs/>
        </w:rPr>
        <w:t>Musculoskelet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Disord</w:t>
      </w:r>
      <w:proofErr w:type="spellEnd"/>
      <w:r w:rsidRPr="00C73EF1">
        <w:rPr>
          <w:rFonts w:ascii="Book Antiqua" w:hAnsi="Book Antiqua"/>
        </w:rPr>
        <w:t xml:space="preserve"> 2015; </w:t>
      </w:r>
      <w:r w:rsidRPr="00C73EF1">
        <w:rPr>
          <w:rFonts w:ascii="Book Antiqua" w:hAnsi="Book Antiqua"/>
          <w:b/>
          <w:bCs/>
        </w:rPr>
        <w:t>16</w:t>
      </w:r>
      <w:r w:rsidRPr="00C73EF1">
        <w:rPr>
          <w:rFonts w:ascii="Book Antiqua" w:hAnsi="Book Antiqua"/>
        </w:rPr>
        <w:t>: 375 [PMID: 26634830 DOI: 10.1186/s12891-015-0822-9]</w:t>
      </w:r>
    </w:p>
    <w:p w14:paraId="1DE9CC21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18 </w:t>
      </w:r>
      <w:r w:rsidRPr="00C73EF1">
        <w:rPr>
          <w:rFonts w:ascii="Book Antiqua" w:hAnsi="Book Antiqua"/>
          <w:b/>
          <w:bCs/>
        </w:rPr>
        <w:t>Berend KR</w:t>
      </w:r>
      <w:r w:rsidRPr="00C73EF1">
        <w:rPr>
          <w:rFonts w:ascii="Book Antiqua" w:hAnsi="Book Antiqua"/>
        </w:rPr>
        <w:t xml:space="preserve">, Adams JB, Morris MJ, Lombardi AV Jr. Three-Year Results with a Ringless Third-Generation Porous Plasma Sprayed Acetabular Component in Primary Total Hip Arthroplasty. </w:t>
      </w:r>
      <w:r w:rsidRPr="00C73EF1">
        <w:rPr>
          <w:rFonts w:ascii="Book Antiqua" w:hAnsi="Book Antiqua"/>
          <w:i/>
          <w:iCs/>
        </w:rPr>
        <w:t>Surg Technol Int</w:t>
      </w:r>
      <w:r w:rsidRPr="00C73EF1">
        <w:rPr>
          <w:rFonts w:ascii="Book Antiqua" w:hAnsi="Book Antiqua"/>
        </w:rPr>
        <w:t xml:space="preserve"> 2017; </w:t>
      </w:r>
      <w:r w:rsidRPr="00C73EF1">
        <w:rPr>
          <w:rFonts w:ascii="Book Antiqua" w:hAnsi="Book Antiqua"/>
          <w:b/>
          <w:bCs/>
        </w:rPr>
        <w:t>30</w:t>
      </w:r>
      <w:r w:rsidRPr="00C73EF1">
        <w:rPr>
          <w:rFonts w:ascii="Book Antiqua" w:hAnsi="Book Antiqua"/>
        </w:rPr>
        <w:t>: 295-299 [PMID: 28072898]</w:t>
      </w:r>
    </w:p>
    <w:p w14:paraId="2D48E309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19 </w:t>
      </w:r>
      <w:r w:rsidRPr="00C73EF1">
        <w:rPr>
          <w:rFonts w:ascii="Book Antiqua" w:hAnsi="Book Antiqua"/>
          <w:b/>
          <w:bCs/>
        </w:rPr>
        <w:t>Berend KR</w:t>
      </w:r>
      <w:r w:rsidRPr="00C73EF1">
        <w:rPr>
          <w:rFonts w:ascii="Book Antiqua" w:hAnsi="Book Antiqua"/>
        </w:rPr>
        <w:t xml:space="preserve">, Adams JB, Morris MJ, Lombardi AV Jr. Early Experience with a New Porous Hemispheric Acetabular Component. </w:t>
      </w:r>
      <w:r w:rsidRPr="00C73EF1">
        <w:rPr>
          <w:rFonts w:ascii="Book Antiqua" w:hAnsi="Book Antiqua"/>
          <w:i/>
          <w:iCs/>
        </w:rPr>
        <w:t>Surg Technol Int</w:t>
      </w:r>
      <w:r w:rsidRPr="00C73EF1">
        <w:rPr>
          <w:rFonts w:ascii="Book Antiqua" w:hAnsi="Book Antiqua"/>
        </w:rPr>
        <w:t xml:space="preserve"> 2015; </w:t>
      </w:r>
      <w:r w:rsidRPr="00C73EF1">
        <w:rPr>
          <w:rFonts w:ascii="Book Antiqua" w:hAnsi="Book Antiqua"/>
          <w:b/>
          <w:bCs/>
        </w:rPr>
        <w:t>27</w:t>
      </w:r>
      <w:r w:rsidRPr="00C73EF1">
        <w:rPr>
          <w:rFonts w:ascii="Book Antiqua" w:hAnsi="Book Antiqua"/>
        </w:rPr>
        <w:t>: 263-267 [PMID: 26680408]</w:t>
      </w:r>
    </w:p>
    <w:p w14:paraId="603A89F6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20 </w:t>
      </w:r>
      <w:proofErr w:type="spellStart"/>
      <w:r w:rsidRPr="00C73EF1">
        <w:rPr>
          <w:rFonts w:ascii="Book Antiqua" w:hAnsi="Book Antiqua"/>
          <w:b/>
          <w:bCs/>
        </w:rPr>
        <w:t>Massari</w:t>
      </w:r>
      <w:proofErr w:type="spellEnd"/>
      <w:r w:rsidRPr="00C73EF1">
        <w:rPr>
          <w:rFonts w:ascii="Book Antiqua" w:hAnsi="Book Antiqua"/>
          <w:b/>
          <w:bCs/>
        </w:rPr>
        <w:t xml:space="preserve"> L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Bistolfi</w:t>
      </w:r>
      <w:proofErr w:type="spellEnd"/>
      <w:r w:rsidRPr="00C73EF1">
        <w:rPr>
          <w:rFonts w:ascii="Book Antiqua" w:hAnsi="Book Antiqua"/>
        </w:rPr>
        <w:t xml:space="preserve"> A, </w:t>
      </w:r>
      <w:proofErr w:type="spellStart"/>
      <w:r w:rsidRPr="00C73EF1">
        <w:rPr>
          <w:rFonts w:ascii="Book Antiqua" w:hAnsi="Book Antiqua"/>
        </w:rPr>
        <w:t>Grillo</w:t>
      </w:r>
      <w:proofErr w:type="spellEnd"/>
      <w:r w:rsidRPr="00C73EF1">
        <w:rPr>
          <w:rFonts w:ascii="Book Antiqua" w:hAnsi="Book Antiqua"/>
        </w:rPr>
        <w:t xml:space="preserve"> PP, </w:t>
      </w:r>
      <w:proofErr w:type="spellStart"/>
      <w:r w:rsidRPr="00C73EF1">
        <w:rPr>
          <w:rFonts w:ascii="Book Antiqua" w:hAnsi="Book Antiqua"/>
        </w:rPr>
        <w:t>Borré</w:t>
      </w:r>
      <w:proofErr w:type="spellEnd"/>
      <w:r w:rsidRPr="00C73EF1">
        <w:rPr>
          <w:rFonts w:ascii="Book Antiqua" w:hAnsi="Book Antiqua"/>
        </w:rPr>
        <w:t xml:space="preserve"> A, </w:t>
      </w:r>
      <w:proofErr w:type="spellStart"/>
      <w:r w:rsidRPr="00C73EF1">
        <w:rPr>
          <w:rFonts w:ascii="Book Antiqua" w:hAnsi="Book Antiqua"/>
        </w:rPr>
        <w:t>Gigliofiorito</w:t>
      </w:r>
      <w:proofErr w:type="spellEnd"/>
      <w:r w:rsidRPr="00C73EF1">
        <w:rPr>
          <w:rFonts w:ascii="Book Antiqua" w:hAnsi="Book Antiqua"/>
        </w:rPr>
        <w:t xml:space="preserve"> G, </w:t>
      </w:r>
      <w:proofErr w:type="spellStart"/>
      <w:r w:rsidRPr="00C73EF1">
        <w:rPr>
          <w:rFonts w:ascii="Book Antiqua" w:hAnsi="Book Antiqua"/>
        </w:rPr>
        <w:t>Pari</w:t>
      </w:r>
      <w:proofErr w:type="spellEnd"/>
      <w:r w:rsidRPr="00C73EF1">
        <w:rPr>
          <w:rFonts w:ascii="Book Antiqua" w:hAnsi="Book Antiqua"/>
        </w:rPr>
        <w:t xml:space="preserve"> C, </w:t>
      </w:r>
      <w:proofErr w:type="spellStart"/>
      <w:r w:rsidRPr="00C73EF1">
        <w:rPr>
          <w:rFonts w:ascii="Book Antiqua" w:hAnsi="Book Antiqua"/>
        </w:rPr>
        <w:t>Francescotto</w:t>
      </w:r>
      <w:proofErr w:type="spellEnd"/>
      <w:r w:rsidRPr="00C73EF1">
        <w:rPr>
          <w:rFonts w:ascii="Book Antiqua" w:hAnsi="Book Antiqua"/>
        </w:rPr>
        <w:t xml:space="preserve"> A, Tosco P, Deledda D, </w:t>
      </w:r>
      <w:proofErr w:type="spellStart"/>
      <w:r w:rsidRPr="00C73EF1">
        <w:rPr>
          <w:rFonts w:ascii="Book Antiqua" w:hAnsi="Book Antiqua"/>
        </w:rPr>
        <w:t>Ravera</w:t>
      </w:r>
      <w:proofErr w:type="spellEnd"/>
      <w:r w:rsidRPr="00C73EF1">
        <w:rPr>
          <w:rFonts w:ascii="Book Antiqua" w:hAnsi="Book Antiqua"/>
        </w:rPr>
        <w:t xml:space="preserve"> L, </w:t>
      </w:r>
      <w:proofErr w:type="spellStart"/>
      <w:r w:rsidRPr="00C73EF1">
        <w:rPr>
          <w:rFonts w:ascii="Book Antiqua" w:hAnsi="Book Antiqua"/>
        </w:rPr>
        <w:t>Causero</w:t>
      </w:r>
      <w:proofErr w:type="spellEnd"/>
      <w:r w:rsidRPr="00C73EF1">
        <w:rPr>
          <w:rFonts w:ascii="Book Antiqua" w:hAnsi="Book Antiqua"/>
        </w:rPr>
        <w:t xml:space="preserve"> A. Periacetabular bone densitometry after total hip arthroplasty with highly porous titanium cups: a 2-year follow-up prospective study. </w:t>
      </w:r>
      <w:r w:rsidRPr="00C73EF1">
        <w:rPr>
          <w:rFonts w:ascii="Book Antiqua" w:hAnsi="Book Antiqua"/>
          <w:i/>
          <w:iCs/>
        </w:rPr>
        <w:t>Hip Int</w:t>
      </w:r>
      <w:r w:rsidRPr="00C73EF1">
        <w:rPr>
          <w:rFonts w:ascii="Book Antiqua" w:hAnsi="Book Antiqua"/>
        </w:rPr>
        <w:t xml:space="preserve"> 2017; </w:t>
      </w:r>
      <w:r w:rsidRPr="00C73EF1">
        <w:rPr>
          <w:rFonts w:ascii="Book Antiqua" w:hAnsi="Book Antiqua"/>
          <w:b/>
          <w:bCs/>
        </w:rPr>
        <w:t>27</w:t>
      </w:r>
      <w:r w:rsidRPr="00C73EF1">
        <w:rPr>
          <w:rFonts w:ascii="Book Antiqua" w:hAnsi="Book Antiqua"/>
        </w:rPr>
        <w:t>: 551-557 [PMID: 28708200 DOI: 10.5301/hipint.5000509]</w:t>
      </w:r>
    </w:p>
    <w:p w14:paraId="40CB9D53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21 </w:t>
      </w:r>
      <w:r w:rsidRPr="00C73EF1">
        <w:rPr>
          <w:rFonts w:ascii="Book Antiqua" w:hAnsi="Book Antiqua"/>
          <w:b/>
          <w:bCs/>
        </w:rPr>
        <w:t>Imai H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Miyawaki</w:t>
      </w:r>
      <w:proofErr w:type="spellEnd"/>
      <w:r w:rsidRPr="00C73EF1">
        <w:rPr>
          <w:rFonts w:ascii="Book Antiqua" w:hAnsi="Book Antiqua"/>
        </w:rPr>
        <w:t xml:space="preserve"> J, </w:t>
      </w:r>
      <w:proofErr w:type="spellStart"/>
      <w:r w:rsidRPr="00C73EF1">
        <w:rPr>
          <w:rFonts w:ascii="Book Antiqua" w:hAnsi="Book Antiqua"/>
        </w:rPr>
        <w:t>Kamada</w:t>
      </w:r>
      <w:proofErr w:type="spellEnd"/>
      <w:r w:rsidRPr="00C73EF1">
        <w:rPr>
          <w:rFonts w:ascii="Book Antiqua" w:hAnsi="Book Antiqua"/>
        </w:rPr>
        <w:t xml:space="preserve"> T, </w:t>
      </w:r>
      <w:proofErr w:type="spellStart"/>
      <w:r w:rsidRPr="00C73EF1">
        <w:rPr>
          <w:rFonts w:ascii="Book Antiqua" w:hAnsi="Book Antiqua"/>
        </w:rPr>
        <w:t>Maruishi</w:t>
      </w:r>
      <w:proofErr w:type="spellEnd"/>
      <w:r w:rsidRPr="00C73EF1">
        <w:rPr>
          <w:rFonts w:ascii="Book Antiqua" w:hAnsi="Book Antiqua"/>
        </w:rPr>
        <w:t xml:space="preserve"> A, </w:t>
      </w:r>
      <w:proofErr w:type="spellStart"/>
      <w:r w:rsidRPr="00C73EF1">
        <w:rPr>
          <w:rFonts w:ascii="Book Antiqua" w:hAnsi="Book Antiqua"/>
        </w:rPr>
        <w:t>Takeba</w:t>
      </w:r>
      <w:proofErr w:type="spellEnd"/>
      <w:r w:rsidRPr="00C73EF1">
        <w:rPr>
          <w:rFonts w:ascii="Book Antiqua" w:hAnsi="Book Antiqua"/>
        </w:rPr>
        <w:t xml:space="preserve"> J, Miura H. Radiolucency around highly porous sockets and hydroxyapatite-coated porous sockets in total hip arthroplasty for hip dysplasia. </w:t>
      </w:r>
      <w:proofErr w:type="spellStart"/>
      <w:r w:rsidRPr="00C73EF1">
        <w:rPr>
          <w:rFonts w:ascii="Book Antiqua" w:hAnsi="Book Antiqua"/>
          <w:i/>
          <w:iCs/>
        </w:rPr>
        <w:t>Eur</w:t>
      </w:r>
      <w:proofErr w:type="spellEnd"/>
      <w:r w:rsidRPr="00C73EF1">
        <w:rPr>
          <w:rFonts w:ascii="Book Antiqua" w:hAnsi="Book Antiqua"/>
          <w:i/>
          <w:iCs/>
        </w:rPr>
        <w:t xml:space="preserve"> J </w:t>
      </w:r>
      <w:proofErr w:type="spellStart"/>
      <w:r w:rsidRPr="00C73EF1">
        <w:rPr>
          <w:rFonts w:ascii="Book Antiqua" w:hAnsi="Book Antiqua"/>
          <w:i/>
          <w:iCs/>
        </w:rPr>
        <w:t>Orthop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Surg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Traumatol</w:t>
      </w:r>
      <w:proofErr w:type="spellEnd"/>
      <w:r w:rsidRPr="00C73EF1">
        <w:rPr>
          <w:rFonts w:ascii="Book Antiqua" w:hAnsi="Book Antiqua"/>
        </w:rPr>
        <w:t xml:space="preserve"> 2019; </w:t>
      </w:r>
      <w:r w:rsidRPr="00C73EF1">
        <w:rPr>
          <w:rFonts w:ascii="Book Antiqua" w:hAnsi="Book Antiqua"/>
          <w:b/>
          <w:bCs/>
        </w:rPr>
        <w:t>29</w:t>
      </w:r>
      <w:r w:rsidRPr="00C73EF1">
        <w:rPr>
          <w:rFonts w:ascii="Book Antiqua" w:hAnsi="Book Antiqua"/>
        </w:rPr>
        <w:t>: 611-618 [PMID: 30488136 DOI: 10.1007/s00590-018-2351-3]</w:t>
      </w:r>
    </w:p>
    <w:p w14:paraId="5E5F55C3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22 </w:t>
      </w:r>
      <w:proofErr w:type="spellStart"/>
      <w:r w:rsidRPr="00C73EF1">
        <w:rPr>
          <w:rFonts w:ascii="Book Antiqua" w:hAnsi="Book Antiqua"/>
          <w:b/>
          <w:bCs/>
        </w:rPr>
        <w:t>Bistolfi</w:t>
      </w:r>
      <w:proofErr w:type="spellEnd"/>
      <w:r w:rsidRPr="00C73EF1">
        <w:rPr>
          <w:rFonts w:ascii="Book Antiqua" w:hAnsi="Book Antiqua"/>
          <w:b/>
          <w:bCs/>
        </w:rPr>
        <w:t xml:space="preserve"> A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Cimino</w:t>
      </w:r>
      <w:proofErr w:type="spellEnd"/>
      <w:r w:rsidRPr="00C73EF1">
        <w:rPr>
          <w:rFonts w:ascii="Book Antiqua" w:hAnsi="Book Antiqua"/>
        </w:rPr>
        <w:t xml:space="preserve"> A, Lee GC, </w:t>
      </w:r>
      <w:proofErr w:type="spellStart"/>
      <w:r w:rsidRPr="00C73EF1">
        <w:rPr>
          <w:rFonts w:ascii="Book Antiqua" w:hAnsi="Book Antiqua"/>
        </w:rPr>
        <w:t>Ferracini</w:t>
      </w:r>
      <w:proofErr w:type="spellEnd"/>
      <w:r w:rsidRPr="00C73EF1">
        <w:rPr>
          <w:rFonts w:ascii="Book Antiqua" w:hAnsi="Book Antiqua"/>
        </w:rPr>
        <w:t xml:space="preserve"> R, </w:t>
      </w:r>
      <w:proofErr w:type="spellStart"/>
      <w:r w:rsidRPr="00C73EF1">
        <w:rPr>
          <w:rFonts w:ascii="Book Antiqua" w:hAnsi="Book Antiqua"/>
        </w:rPr>
        <w:t>Maina</w:t>
      </w:r>
      <w:proofErr w:type="spellEnd"/>
      <w:r w:rsidRPr="00C73EF1">
        <w:rPr>
          <w:rFonts w:ascii="Book Antiqua" w:hAnsi="Book Antiqua"/>
        </w:rPr>
        <w:t xml:space="preserve"> G, </w:t>
      </w:r>
      <w:proofErr w:type="spellStart"/>
      <w:r w:rsidRPr="00C73EF1">
        <w:rPr>
          <w:rFonts w:ascii="Book Antiqua" w:hAnsi="Book Antiqua"/>
        </w:rPr>
        <w:t>Berchialla</w:t>
      </w:r>
      <w:proofErr w:type="spellEnd"/>
      <w:r w:rsidRPr="00C73EF1">
        <w:rPr>
          <w:rFonts w:ascii="Book Antiqua" w:hAnsi="Book Antiqua"/>
        </w:rPr>
        <w:t xml:space="preserve"> P, </w:t>
      </w:r>
      <w:proofErr w:type="spellStart"/>
      <w:r w:rsidRPr="00C73EF1">
        <w:rPr>
          <w:rFonts w:ascii="Book Antiqua" w:hAnsi="Book Antiqua"/>
        </w:rPr>
        <w:t>Massazza</w:t>
      </w:r>
      <w:proofErr w:type="spellEnd"/>
      <w:r w:rsidRPr="00C73EF1">
        <w:rPr>
          <w:rFonts w:ascii="Book Antiqua" w:hAnsi="Book Antiqua"/>
        </w:rPr>
        <w:t xml:space="preserve"> G, </w:t>
      </w:r>
      <w:proofErr w:type="spellStart"/>
      <w:r w:rsidRPr="00C73EF1">
        <w:rPr>
          <w:rFonts w:ascii="Book Antiqua" w:hAnsi="Book Antiqua"/>
        </w:rPr>
        <w:t>Massè</w:t>
      </w:r>
      <w:proofErr w:type="spellEnd"/>
      <w:r w:rsidRPr="00C73EF1">
        <w:rPr>
          <w:rFonts w:ascii="Book Antiqua" w:hAnsi="Book Antiqua"/>
        </w:rPr>
        <w:t xml:space="preserve"> A. Does metal porosity affect metal ion release in blood and urine following total hip arthroplasty? </w:t>
      </w:r>
      <w:proofErr w:type="gramStart"/>
      <w:r w:rsidRPr="00C73EF1">
        <w:rPr>
          <w:rFonts w:ascii="Book Antiqua" w:hAnsi="Book Antiqua"/>
        </w:rPr>
        <w:t>A short term study.</w:t>
      </w:r>
      <w:proofErr w:type="gramEnd"/>
      <w:r w:rsidRPr="00C73EF1">
        <w:rPr>
          <w:rFonts w:ascii="Book Antiqua" w:hAnsi="Book Antiqua"/>
        </w:rPr>
        <w:t xml:space="preserve"> </w:t>
      </w:r>
      <w:r w:rsidRPr="00C73EF1">
        <w:rPr>
          <w:rFonts w:ascii="Book Antiqua" w:hAnsi="Book Antiqua"/>
          <w:i/>
          <w:iCs/>
        </w:rPr>
        <w:t>Hip Int</w:t>
      </w:r>
      <w:r w:rsidRPr="00C73EF1">
        <w:rPr>
          <w:rFonts w:ascii="Book Antiqua" w:hAnsi="Book Antiqua"/>
        </w:rPr>
        <w:t xml:space="preserve"> 2018; </w:t>
      </w:r>
      <w:r w:rsidRPr="00C73EF1">
        <w:rPr>
          <w:rFonts w:ascii="Book Antiqua" w:hAnsi="Book Antiqua"/>
          <w:b/>
          <w:bCs/>
        </w:rPr>
        <w:t>28</w:t>
      </w:r>
      <w:r w:rsidRPr="00C73EF1">
        <w:rPr>
          <w:rFonts w:ascii="Book Antiqua" w:hAnsi="Book Antiqua"/>
        </w:rPr>
        <w:t>: 522-530 [PMID: 29742937 DOI: 10.1177/1120700018762167]</w:t>
      </w:r>
    </w:p>
    <w:p w14:paraId="2AE4549F" w14:textId="51A012F3" w:rsidR="00DF7904" w:rsidRPr="00C73EF1" w:rsidRDefault="00DF7904" w:rsidP="00DF7904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23 </w:t>
      </w:r>
      <w:proofErr w:type="spellStart"/>
      <w:r w:rsidRPr="00C73EF1">
        <w:rPr>
          <w:rFonts w:ascii="Book Antiqua" w:hAnsi="Book Antiqua"/>
          <w:b/>
          <w:bCs/>
        </w:rPr>
        <w:t>Castagnini</w:t>
      </w:r>
      <w:proofErr w:type="spellEnd"/>
      <w:r w:rsidRPr="00C73EF1">
        <w:rPr>
          <w:rFonts w:ascii="Book Antiqua" w:hAnsi="Book Antiqua"/>
          <w:b/>
          <w:bCs/>
        </w:rPr>
        <w:t xml:space="preserve"> F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Bordini</w:t>
      </w:r>
      <w:proofErr w:type="spellEnd"/>
      <w:r w:rsidRPr="00C73EF1">
        <w:rPr>
          <w:rFonts w:ascii="Book Antiqua" w:hAnsi="Book Antiqua"/>
        </w:rPr>
        <w:t xml:space="preserve"> B, </w:t>
      </w:r>
      <w:proofErr w:type="spellStart"/>
      <w:r w:rsidRPr="00C73EF1">
        <w:rPr>
          <w:rFonts w:ascii="Book Antiqua" w:hAnsi="Book Antiqua"/>
        </w:rPr>
        <w:t>Yorifuji</w:t>
      </w:r>
      <w:proofErr w:type="spellEnd"/>
      <w:r w:rsidRPr="00C73EF1">
        <w:rPr>
          <w:rFonts w:ascii="Book Antiqua" w:hAnsi="Book Antiqua"/>
        </w:rPr>
        <w:t xml:space="preserve"> M, </w:t>
      </w:r>
      <w:proofErr w:type="spellStart"/>
      <w:r w:rsidRPr="00C73EF1">
        <w:rPr>
          <w:rFonts w:ascii="Book Antiqua" w:hAnsi="Book Antiqua"/>
        </w:rPr>
        <w:t>Giardina</w:t>
      </w:r>
      <w:proofErr w:type="spellEnd"/>
      <w:r w:rsidRPr="00C73EF1">
        <w:rPr>
          <w:rFonts w:ascii="Book Antiqua" w:hAnsi="Book Antiqua"/>
        </w:rPr>
        <w:t xml:space="preserve"> F, Natali S, Pardo F, </w:t>
      </w:r>
      <w:proofErr w:type="spellStart"/>
      <w:r w:rsidRPr="00C73EF1">
        <w:rPr>
          <w:rFonts w:ascii="Book Antiqua" w:hAnsi="Book Antiqua"/>
        </w:rPr>
        <w:t>Traina</w:t>
      </w:r>
      <w:proofErr w:type="spellEnd"/>
      <w:r w:rsidRPr="00C73EF1">
        <w:rPr>
          <w:rFonts w:ascii="Book Antiqua" w:hAnsi="Book Antiqua"/>
        </w:rPr>
        <w:t xml:space="preserve"> F. Highly Porous Titanium Cups versus Hydroxyapatite-Coated Sockets: Midterm Results in Metachronous Bilateral Total Hip Arthroplasty. </w:t>
      </w:r>
      <w:r w:rsidRPr="00C73EF1">
        <w:rPr>
          <w:rFonts w:ascii="Book Antiqua" w:hAnsi="Book Antiqua"/>
          <w:i/>
          <w:iCs/>
        </w:rPr>
        <w:t xml:space="preserve">Med </w:t>
      </w:r>
      <w:proofErr w:type="spellStart"/>
      <w:r w:rsidRPr="00C73EF1">
        <w:rPr>
          <w:rFonts w:ascii="Book Antiqua" w:hAnsi="Book Antiqua"/>
          <w:i/>
          <w:iCs/>
        </w:rPr>
        <w:t>Princ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Pract</w:t>
      </w:r>
      <w:proofErr w:type="spellEnd"/>
      <w:r w:rsidRPr="00C73EF1">
        <w:rPr>
          <w:rFonts w:ascii="Book Antiqua" w:hAnsi="Book Antiqua"/>
        </w:rPr>
        <w:t xml:space="preserve"> 2019; </w:t>
      </w:r>
      <w:r w:rsidRPr="00C73EF1">
        <w:rPr>
          <w:rFonts w:ascii="Book Antiqua" w:hAnsi="Book Antiqua"/>
          <w:b/>
          <w:bCs/>
        </w:rPr>
        <w:t>28</w:t>
      </w:r>
      <w:r w:rsidRPr="00C73EF1">
        <w:rPr>
          <w:rFonts w:ascii="Book Antiqua" w:hAnsi="Book Antiqua"/>
        </w:rPr>
        <w:t>: 559-565 [PMID: 31079112 DOI: 10.1159/000500876]</w:t>
      </w:r>
    </w:p>
    <w:p w14:paraId="0A6A072A" w14:textId="7D2130EA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lastRenderedPageBreak/>
        <w:t>2</w:t>
      </w:r>
      <w:r w:rsidR="00DF7904" w:rsidRPr="00C73EF1">
        <w:rPr>
          <w:rFonts w:ascii="Book Antiqua" w:hAnsi="Book Antiqua"/>
        </w:rPr>
        <w:t>4</w:t>
      </w:r>
      <w:r w:rsidRPr="00C73EF1">
        <w:rPr>
          <w:rFonts w:ascii="Book Antiqua" w:hAnsi="Book Antiqua"/>
        </w:rPr>
        <w:t xml:space="preserve"> </w:t>
      </w:r>
      <w:r w:rsidRPr="00C73EF1">
        <w:rPr>
          <w:rFonts w:ascii="Book Antiqua" w:hAnsi="Book Antiqua"/>
          <w:b/>
          <w:bCs/>
        </w:rPr>
        <w:t>Moore MS</w:t>
      </w:r>
      <w:r w:rsidRPr="00C73EF1">
        <w:rPr>
          <w:rFonts w:ascii="Book Antiqua" w:hAnsi="Book Antiqua"/>
        </w:rPr>
        <w:t xml:space="preserve">, McAuley JP, Young AM, </w:t>
      </w:r>
      <w:proofErr w:type="spellStart"/>
      <w:r w:rsidRPr="00C73EF1">
        <w:rPr>
          <w:rFonts w:ascii="Book Antiqua" w:hAnsi="Book Antiqua"/>
        </w:rPr>
        <w:t>Engh</w:t>
      </w:r>
      <w:proofErr w:type="spellEnd"/>
      <w:r w:rsidRPr="00C73EF1">
        <w:rPr>
          <w:rFonts w:ascii="Book Antiqua" w:hAnsi="Book Antiqua"/>
        </w:rPr>
        <w:t xml:space="preserve"> CA Sr. Radiographic signs of osseointegration in porous-coated acetabular components. </w:t>
      </w:r>
      <w:proofErr w:type="spellStart"/>
      <w:r w:rsidRPr="00C73EF1">
        <w:rPr>
          <w:rFonts w:ascii="Book Antiqua" w:hAnsi="Book Antiqua"/>
          <w:i/>
          <w:iCs/>
        </w:rPr>
        <w:t>Clin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Orthop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Relat</w:t>
      </w:r>
      <w:proofErr w:type="spellEnd"/>
      <w:r w:rsidRPr="00C73EF1">
        <w:rPr>
          <w:rFonts w:ascii="Book Antiqua" w:hAnsi="Book Antiqua"/>
          <w:i/>
          <w:iCs/>
        </w:rPr>
        <w:t xml:space="preserve"> Res</w:t>
      </w:r>
      <w:r w:rsidRPr="00C73EF1">
        <w:rPr>
          <w:rFonts w:ascii="Book Antiqua" w:hAnsi="Book Antiqua"/>
        </w:rPr>
        <w:t xml:space="preserve"> 2006; </w:t>
      </w:r>
      <w:r w:rsidRPr="00C73EF1">
        <w:rPr>
          <w:rFonts w:ascii="Book Antiqua" w:hAnsi="Book Antiqua"/>
          <w:b/>
          <w:bCs/>
        </w:rPr>
        <w:t>444</w:t>
      </w:r>
      <w:r w:rsidRPr="00C73EF1">
        <w:rPr>
          <w:rFonts w:ascii="Book Antiqua" w:hAnsi="Book Antiqua"/>
        </w:rPr>
        <w:t>: 176-183 [PMID: 16523139 DOI: 10.1097/01.blo.0000201149.14078.50]</w:t>
      </w:r>
    </w:p>
    <w:p w14:paraId="7041E210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25 </w:t>
      </w:r>
      <w:proofErr w:type="spellStart"/>
      <w:r w:rsidRPr="00C73EF1">
        <w:rPr>
          <w:rFonts w:ascii="Book Antiqua" w:hAnsi="Book Antiqua"/>
          <w:b/>
          <w:bCs/>
        </w:rPr>
        <w:t>Alamanda</w:t>
      </w:r>
      <w:proofErr w:type="spellEnd"/>
      <w:r w:rsidRPr="00C73EF1">
        <w:rPr>
          <w:rFonts w:ascii="Book Antiqua" w:hAnsi="Book Antiqua"/>
          <w:b/>
          <w:bCs/>
        </w:rPr>
        <w:t xml:space="preserve"> VK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Demartino</w:t>
      </w:r>
      <w:proofErr w:type="spellEnd"/>
      <w:r w:rsidRPr="00C73EF1">
        <w:rPr>
          <w:rFonts w:ascii="Book Antiqua" w:hAnsi="Book Antiqua"/>
        </w:rPr>
        <w:t xml:space="preserve"> I, Potter HG, </w:t>
      </w:r>
      <w:proofErr w:type="spellStart"/>
      <w:r w:rsidRPr="00C73EF1">
        <w:rPr>
          <w:rFonts w:ascii="Book Antiqua" w:hAnsi="Book Antiqua"/>
        </w:rPr>
        <w:t>Koff</w:t>
      </w:r>
      <w:proofErr w:type="spellEnd"/>
      <w:r w:rsidRPr="00C73EF1">
        <w:rPr>
          <w:rFonts w:ascii="Book Antiqua" w:hAnsi="Book Antiqua"/>
        </w:rPr>
        <w:t xml:space="preserve"> MF, Lin B, </w:t>
      </w:r>
      <w:proofErr w:type="spellStart"/>
      <w:r w:rsidRPr="00C73EF1">
        <w:rPr>
          <w:rFonts w:ascii="Book Antiqua" w:hAnsi="Book Antiqua"/>
        </w:rPr>
        <w:t>Muskat</w:t>
      </w:r>
      <w:proofErr w:type="spellEnd"/>
      <w:r w:rsidRPr="00C73EF1">
        <w:rPr>
          <w:rFonts w:ascii="Book Antiqua" w:hAnsi="Book Antiqua"/>
        </w:rPr>
        <w:t xml:space="preserve"> A, </w:t>
      </w:r>
      <w:proofErr w:type="spellStart"/>
      <w:r w:rsidRPr="00C73EF1">
        <w:rPr>
          <w:rFonts w:ascii="Book Antiqua" w:hAnsi="Book Antiqua"/>
        </w:rPr>
        <w:t>Westrich</w:t>
      </w:r>
      <w:proofErr w:type="spellEnd"/>
      <w:r w:rsidRPr="00C73EF1">
        <w:rPr>
          <w:rFonts w:ascii="Book Antiqua" w:hAnsi="Book Antiqua"/>
        </w:rPr>
        <w:t xml:space="preserve"> GH. </w:t>
      </w:r>
      <w:proofErr w:type="spellStart"/>
      <w:r w:rsidRPr="00C73EF1">
        <w:rPr>
          <w:rFonts w:ascii="Book Antiqua" w:hAnsi="Book Antiqua"/>
        </w:rPr>
        <w:t>Multiacquisition</w:t>
      </w:r>
      <w:proofErr w:type="spellEnd"/>
      <w:r w:rsidRPr="00C73EF1">
        <w:rPr>
          <w:rFonts w:ascii="Book Antiqua" w:hAnsi="Book Antiqua"/>
        </w:rPr>
        <w:t xml:space="preserve"> Variable-Resonance Image Combination Magnetic Resonance Imaging Used to Study Detailed Bone Apposition and Fixation of an Additively Manufactured Cementless Acetabular Shell. </w:t>
      </w:r>
      <w:proofErr w:type="spellStart"/>
      <w:r w:rsidRPr="00C73EF1">
        <w:rPr>
          <w:rFonts w:ascii="Book Antiqua" w:hAnsi="Book Antiqua"/>
          <w:i/>
          <w:iCs/>
        </w:rPr>
        <w:t>Arthroplast</w:t>
      </w:r>
      <w:proofErr w:type="spellEnd"/>
      <w:r w:rsidRPr="00C73EF1">
        <w:rPr>
          <w:rFonts w:ascii="Book Antiqua" w:hAnsi="Book Antiqua"/>
          <w:i/>
          <w:iCs/>
        </w:rPr>
        <w:t xml:space="preserve"> Today</w:t>
      </w:r>
      <w:r w:rsidRPr="00C73EF1">
        <w:rPr>
          <w:rFonts w:ascii="Book Antiqua" w:hAnsi="Book Antiqua"/>
        </w:rPr>
        <w:t xml:space="preserve"> 2020; </w:t>
      </w:r>
      <w:r w:rsidRPr="00C73EF1">
        <w:rPr>
          <w:rFonts w:ascii="Book Antiqua" w:hAnsi="Book Antiqua"/>
          <w:b/>
          <w:bCs/>
        </w:rPr>
        <w:t>6</w:t>
      </w:r>
      <w:r w:rsidRPr="00C73EF1">
        <w:rPr>
          <w:rFonts w:ascii="Book Antiqua" w:hAnsi="Book Antiqua"/>
        </w:rPr>
        <w:t>: 694-698 [PMID: 32923552 DOI: 10.1016/j.artd.2020.07.019]</w:t>
      </w:r>
    </w:p>
    <w:p w14:paraId="2A8A62B8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26 </w:t>
      </w:r>
      <w:proofErr w:type="spellStart"/>
      <w:r w:rsidRPr="00C73EF1">
        <w:rPr>
          <w:rFonts w:ascii="Book Antiqua" w:hAnsi="Book Antiqua"/>
          <w:b/>
          <w:bCs/>
        </w:rPr>
        <w:t>Geng</w:t>
      </w:r>
      <w:proofErr w:type="spellEnd"/>
      <w:r w:rsidRPr="00C73EF1">
        <w:rPr>
          <w:rFonts w:ascii="Book Antiqua" w:hAnsi="Book Antiqua"/>
          <w:b/>
          <w:bCs/>
        </w:rPr>
        <w:t xml:space="preserve"> X</w:t>
      </w:r>
      <w:r w:rsidRPr="00C73EF1">
        <w:rPr>
          <w:rFonts w:ascii="Book Antiqua" w:hAnsi="Book Antiqua"/>
        </w:rPr>
        <w:t xml:space="preserve">, Li Y, Li F, Wang X, Zhang K, Liu Z, Tian H. A new 3D printing porous trabecular titanium metal acetabular cup for primary total hip arthroplasty: a minimum 2-year follow-up of 92 consecutive patients. </w:t>
      </w:r>
      <w:r w:rsidRPr="00C73EF1">
        <w:rPr>
          <w:rFonts w:ascii="Book Antiqua" w:hAnsi="Book Antiqua"/>
          <w:i/>
          <w:iCs/>
        </w:rPr>
        <w:t xml:space="preserve">J </w:t>
      </w:r>
      <w:proofErr w:type="spellStart"/>
      <w:r w:rsidRPr="00C73EF1">
        <w:rPr>
          <w:rFonts w:ascii="Book Antiqua" w:hAnsi="Book Antiqua"/>
          <w:i/>
          <w:iCs/>
        </w:rPr>
        <w:t>Orthop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Surg</w:t>
      </w:r>
      <w:proofErr w:type="spellEnd"/>
      <w:r w:rsidRPr="00C73EF1">
        <w:rPr>
          <w:rFonts w:ascii="Book Antiqua" w:hAnsi="Book Antiqua"/>
          <w:i/>
          <w:iCs/>
        </w:rPr>
        <w:t xml:space="preserve"> Res</w:t>
      </w:r>
      <w:r w:rsidRPr="00C73EF1">
        <w:rPr>
          <w:rFonts w:ascii="Book Antiqua" w:hAnsi="Book Antiqua"/>
        </w:rPr>
        <w:t xml:space="preserve"> 2020; </w:t>
      </w:r>
      <w:r w:rsidRPr="00C73EF1">
        <w:rPr>
          <w:rFonts w:ascii="Book Antiqua" w:hAnsi="Book Antiqua"/>
          <w:b/>
          <w:bCs/>
        </w:rPr>
        <w:t>15</w:t>
      </w:r>
      <w:r w:rsidRPr="00C73EF1">
        <w:rPr>
          <w:rFonts w:ascii="Book Antiqua" w:hAnsi="Book Antiqua"/>
        </w:rPr>
        <w:t>: 383 [PMID: 32887636 DOI: 10.1186/s13018-020-01913-1]</w:t>
      </w:r>
    </w:p>
    <w:p w14:paraId="19F9FDB2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27 </w:t>
      </w:r>
      <w:r w:rsidRPr="00C73EF1">
        <w:rPr>
          <w:rFonts w:ascii="Book Antiqua" w:hAnsi="Book Antiqua"/>
          <w:b/>
          <w:bCs/>
        </w:rPr>
        <w:t>Steno B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Kokavec</w:t>
      </w:r>
      <w:proofErr w:type="spellEnd"/>
      <w:r w:rsidRPr="00C73EF1">
        <w:rPr>
          <w:rFonts w:ascii="Book Antiqua" w:hAnsi="Book Antiqua"/>
        </w:rPr>
        <w:t xml:space="preserve"> M, </w:t>
      </w:r>
      <w:proofErr w:type="spellStart"/>
      <w:r w:rsidRPr="00C73EF1">
        <w:rPr>
          <w:rFonts w:ascii="Book Antiqua" w:hAnsi="Book Antiqua"/>
        </w:rPr>
        <w:t>Necas</w:t>
      </w:r>
      <w:proofErr w:type="spellEnd"/>
      <w:r w:rsidRPr="00C73EF1">
        <w:rPr>
          <w:rFonts w:ascii="Book Antiqua" w:hAnsi="Book Antiqua"/>
        </w:rPr>
        <w:t xml:space="preserve"> L. Acetabular revision arthroplasty using trabecular titanium implants. </w:t>
      </w:r>
      <w:proofErr w:type="spellStart"/>
      <w:r w:rsidRPr="00C73EF1">
        <w:rPr>
          <w:rFonts w:ascii="Book Antiqua" w:hAnsi="Book Antiqua"/>
          <w:i/>
          <w:iCs/>
        </w:rPr>
        <w:t>Int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Orthop</w:t>
      </w:r>
      <w:proofErr w:type="spellEnd"/>
      <w:r w:rsidRPr="00C73EF1">
        <w:rPr>
          <w:rFonts w:ascii="Book Antiqua" w:hAnsi="Book Antiqua"/>
        </w:rPr>
        <w:t xml:space="preserve"> 2015; </w:t>
      </w:r>
      <w:r w:rsidRPr="00C73EF1">
        <w:rPr>
          <w:rFonts w:ascii="Book Antiqua" w:hAnsi="Book Antiqua"/>
          <w:b/>
          <w:bCs/>
        </w:rPr>
        <w:t>39</w:t>
      </w:r>
      <w:r w:rsidRPr="00C73EF1">
        <w:rPr>
          <w:rFonts w:ascii="Book Antiqua" w:hAnsi="Book Antiqua"/>
        </w:rPr>
        <w:t>: 389-395 [PMID: 25192688 DOI: 10.1007/s00264-014-2509-5]</w:t>
      </w:r>
    </w:p>
    <w:p w14:paraId="268648C4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28 </w:t>
      </w:r>
      <w:r w:rsidRPr="00C73EF1">
        <w:rPr>
          <w:rFonts w:ascii="Book Antiqua" w:hAnsi="Book Antiqua"/>
          <w:b/>
          <w:bCs/>
        </w:rPr>
        <w:t xml:space="preserve">Le </w:t>
      </w:r>
      <w:proofErr w:type="spellStart"/>
      <w:r w:rsidRPr="00C73EF1">
        <w:rPr>
          <w:rFonts w:ascii="Book Antiqua" w:hAnsi="Book Antiqua"/>
          <w:b/>
          <w:bCs/>
        </w:rPr>
        <w:t>Cann</w:t>
      </w:r>
      <w:proofErr w:type="spellEnd"/>
      <w:r w:rsidRPr="00C73EF1">
        <w:rPr>
          <w:rFonts w:ascii="Book Antiqua" w:hAnsi="Book Antiqua"/>
          <w:b/>
          <w:bCs/>
        </w:rPr>
        <w:t xml:space="preserve"> S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Galland</w:t>
      </w:r>
      <w:proofErr w:type="spellEnd"/>
      <w:r w:rsidRPr="00C73EF1">
        <w:rPr>
          <w:rFonts w:ascii="Book Antiqua" w:hAnsi="Book Antiqua"/>
        </w:rPr>
        <w:t xml:space="preserve"> A, Rosa B, Le </w:t>
      </w:r>
      <w:proofErr w:type="spellStart"/>
      <w:r w:rsidRPr="00C73EF1">
        <w:rPr>
          <w:rFonts w:ascii="Book Antiqua" w:hAnsi="Book Antiqua"/>
        </w:rPr>
        <w:t>Corroller</w:t>
      </w:r>
      <w:proofErr w:type="spellEnd"/>
      <w:r w:rsidRPr="00C73EF1">
        <w:rPr>
          <w:rFonts w:ascii="Book Antiqua" w:hAnsi="Book Antiqua"/>
        </w:rPr>
        <w:t xml:space="preserve"> T, </w:t>
      </w:r>
      <w:proofErr w:type="spellStart"/>
      <w:r w:rsidRPr="00C73EF1">
        <w:rPr>
          <w:rFonts w:ascii="Book Antiqua" w:hAnsi="Book Antiqua"/>
        </w:rPr>
        <w:t>Pithioux</w:t>
      </w:r>
      <w:proofErr w:type="spellEnd"/>
      <w:r w:rsidRPr="00C73EF1">
        <w:rPr>
          <w:rFonts w:ascii="Book Antiqua" w:hAnsi="Book Antiqua"/>
        </w:rPr>
        <w:t xml:space="preserve"> M, </w:t>
      </w:r>
      <w:proofErr w:type="spellStart"/>
      <w:r w:rsidRPr="00C73EF1">
        <w:rPr>
          <w:rFonts w:ascii="Book Antiqua" w:hAnsi="Book Antiqua"/>
        </w:rPr>
        <w:t>Argenson</w:t>
      </w:r>
      <w:proofErr w:type="spellEnd"/>
      <w:r w:rsidRPr="00C73EF1">
        <w:rPr>
          <w:rFonts w:ascii="Book Antiqua" w:hAnsi="Book Antiqua"/>
        </w:rPr>
        <w:t xml:space="preserve"> JN, </w:t>
      </w:r>
      <w:proofErr w:type="spellStart"/>
      <w:r w:rsidRPr="00C73EF1">
        <w:rPr>
          <w:rFonts w:ascii="Book Antiqua" w:hAnsi="Book Antiqua"/>
        </w:rPr>
        <w:t>Chabrand</w:t>
      </w:r>
      <w:proofErr w:type="spellEnd"/>
      <w:r w:rsidRPr="00C73EF1">
        <w:rPr>
          <w:rFonts w:ascii="Book Antiqua" w:hAnsi="Book Antiqua"/>
        </w:rPr>
        <w:t xml:space="preserve"> P, </w:t>
      </w:r>
      <w:proofErr w:type="spellStart"/>
      <w:r w:rsidRPr="00C73EF1">
        <w:rPr>
          <w:rFonts w:ascii="Book Antiqua" w:hAnsi="Book Antiqua"/>
        </w:rPr>
        <w:t>Parratte</w:t>
      </w:r>
      <w:proofErr w:type="spellEnd"/>
      <w:r w:rsidRPr="00C73EF1">
        <w:rPr>
          <w:rFonts w:ascii="Book Antiqua" w:hAnsi="Book Antiqua"/>
        </w:rPr>
        <w:t xml:space="preserve"> S. Does surface roughness influence the primary stability of acetabular cups? A numerical and experimental biomechanical evaluation. </w:t>
      </w:r>
      <w:r w:rsidRPr="00C73EF1">
        <w:rPr>
          <w:rFonts w:ascii="Book Antiqua" w:hAnsi="Book Antiqua"/>
          <w:i/>
          <w:iCs/>
        </w:rPr>
        <w:t xml:space="preserve">Med </w:t>
      </w:r>
      <w:proofErr w:type="spellStart"/>
      <w:r w:rsidRPr="00C73EF1">
        <w:rPr>
          <w:rFonts w:ascii="Book Antiqua" w:hAnsi="Book Antiqua"/>
          <w:i/>
          <w:iCs/>
        </w:rPr>
        <w:t>Eng</w:t>
      </w:r>
      <w:proofErr w:type="spellEnd"/>
      <w:r w:rsidRPr="00C73EF1">
        <w:rPr>
          <w:rFonts w:ascii="Book Antiqua" w:hAnsi="Book Antiqua"/>
          <w:i/>
          <w:iCs/>
        </w:rPr>
        <w:t xml:space="preserve"> Phys</w:t>
      </w:r>
      <w:r w:rsidRPr="00C73EF1">
        <w:rPr>
          <w:rFonts w:ascii="Book Antiqua" w:hAnsi="Book Antiqua"/>
        </w:rPr>
        <w:t xml:space="preserve"> 2014; </w:t>
      </w:r>
      <w:r w:rsidRPr="00C73EF1">
        <w:rPr>
          <w:rFonts w:ascii="Book Antiqua" w:hAnsi="Book Antiqua"/>
          <w:b/>
          <w:bCs/>
        </w:rPr>
        <w:t>36</w:t>
      </w:r>
      <w:r w:rsidRPr="00C73EF1">
        <w:rPr>
          <w:rFonts w:ascii="Book Antiqua" w:hAnsi="Book Antiqua"/>
        </w:rPr>
        <w:t>: 1185-1190 [PMID: 25080896 DOI: 10.1016/j.medengphy.2014.07.003]</w:t>
      </w:r>
    </w:p>
    <w:p w14:paraId="08A25C66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29 </w:t>
      </w:r>
      <w:proofErr w:type="spellStart"/>
      <w:r w:rsidRPr="00C73EF1">
        <w:rPr>
          <w:rFonts w:ascii="Book Antiqua" w:hAnsi="Book Antiqua"/>
          <w:b/>
          <w:bCs/>
        </w:rPr>
        <w:t>Pilliar</w:t>
      </w:r>
      <w:proofErr w:type="spellEnd"/>
      <w:r w:rsidRPr="00C73EF1">
        <w:rPr>
          <w:rFonts w:ascii="Book Antiqua" w:hAnsi="Book Antiqua"/>
          <w:b/>
          <w:bCs/>
        </w:rPr>
        <w:t xml:space="preserve"> RM</w:t>
      </w:r>
      <w:r w:rsidRPr="00C73EF1">
        <w:rPr>
          <w:rFonts w:ascii="Book Antiqua" w:hAnsi="Book Antiqua"/>
        </w:rPr>
        <w:t xml:space="preserve">, Lee JM, </w:t>
      </w:r>
      <w:proofErr w:type="spellStart"/>
      <w:r w:rsidRPr="00C73EF1">
        <w:rPr>
          <w:rFonts w:ascii="Book Antiqua" w:hAnsi="Book Antiqua"/>
        </w:rPr>
        <w:t>Maniatopoulos</w:t>
      </w:r>
      <w:proofErr w:type="spellEnd"/>
      <w:r w:rsidRPr="00C73EF1">
        <w:rPr>
          <w:rFonts w:ascii="Book Antiqua" w:hAnsi="Book Antiqua"/>
        </w:rPr>
        <w:t xml:space="preserve"> C. Observations on the effect of movement on bone ingrowth into porous-surfaced implants. </w:t>
      </w:r>
      <w:proofErr w:type="spellStart"/>
      <w:r w:rsidRPr="00C73EF1">
        <w:rPr>
          <w:rFonts w:ascii="Book Antiqua" w:hAnsi="Book Antiqua"/>
          <w:i/>
          <w:iCs/>
        </w:rPr>
        <w:t>Clin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Orthop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Relat</w:t>
      </w:r>
      <w:proofErr w:type="spellEnd"/>
      <w:r w:rsidRPr="00C73EF1">
        <w:rPr>
          <w:rFonts w:ascii="Book Antiqua" w:hAnsi="Book Antiqua"/>
          <w:i/>
          <w:iCs/>
        </w:rPr>
        <w:t xml:space="preserve"> Res</w:t>
      </w:r>
      <w:r w:rsidRPr="00C73EF1">
        <w:rPr>
          <w:rFonts w:ascii="Book Antiqua" w:hAnsi="Book Antiqua"/>
        </w:rPr>
        <w:t xml:space="preserve"> 1986: 108-113 [PMID: 3720113]</w:t>
      </w:r>
    </w:p>
    <w:p w14:paraId="57BF7CAF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30 </w:t>
      </w:r>
      <w:proofErr w:type="spellStart"/>
      <w:r w:rsidRPr="00C73EF1">
        <w:rPr>
          <w:rFonts w:ascii="Book Antiqua" w:hAnsi="Book Antiqua"/>
          <w:b/>
          <w:bCs/>
        </w:rPr>
        <w:t>Bobyn</w:t>
      </w:r>
      <w:proofErr w:type="spellEnd"/>
      <w:r w:rsidRPr="00C73EF1">
        <w:rPr>
          <w:rFonts w:ascii="Book Antiqua" w:hAnsi="Book Antiqua"/>
          <w:b/>
          <w:bCs/>
        </w:rPr>
        <w:t xml:space="preserve"> JD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Pilliar</w:t>
      </w:r>
      <w:proofErr w:type="spellEnd"/>
      <w:r w:rsidRPr="00C73EF1">
        <w:rPr>
          <w:rFonts w:ascii="Book Antiqua" w:hAnsi="Book Antiqua"/>
        </w:rPr>
        <w:t xml:space="preserve"> RM, Cameron HU, Weatherly GC. The optimum pore size for the fixation of porous-surfaced metal implants by the ingrowth of bone. </w:t>
      </w:r>
      <w:proofErr w:type="spellStart"/>
      <w:r w:rsidRPr="00C73EF1">
        <w:rPr>
          <w:rFonts w:ascii="Book Antiqua" w:hAnsi="Book Antiqua"/>
          <w:i/>
          <w:iCs/>
        </w:rPr>
        <w:t>Clin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Orthop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Relat</w:t>
      </w:r>
      <w:proofErr w:type="spellEnd"/>
      <w:r w:rsidRPr="00C73EF1">
        <w:rPr>
          <w:rFonts w:ascii="Book Antiqua" w:hAnsi="Book Antiqua"/>
          <w:i/>
          <w:iCs/>
        </w:rPr>
        <w:t xml:space="preserve"> Res</w:t>
      </w:r>
      <w:r w:rsidRPr="00C73EF1">
        <w:rPr>
          <w:rFonts w:ascii="Book Antiqua" w:hAnsi="Book Antiqua"/>
        </w:rPr>
        <w:t xml:space="preserve"> 1980: 263-270 [PMID: 7428231]</w:t>
      </w:r>
    </w:p>
    <w:p w14:paraId="681F384A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31 </w:t>
      </w:r>
      <w:proofErr w:type="spellStart"/>
      <w:r w:rsidRPr="00C73EF1">
        <w:rPr>
          <w:rFonts w:ascii="Book Antiqua" w:hAnsi="Book Antiqua"/>
          <w:b/>
          <w:bCs/>
        </w:rPr>
        <w:t>Bobyn</w:t>
      </w:r>
      <w:proofErr w:type="spellEnd"/>
      <w:r w:rsidRPr="00C73EF1">
        <w:rPr>
          <w:rFonts w:ascii="Book Antiqua" w:hAnsi="Book Antiqua"/>
          <w:b/>
          <w:bCs/>
        </w:rPr>
        <w:t xml:space="preserve"> JD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Stackpool</w:t>
      </w:r>
      <w:proofErr w:type="spellEnd"/>
      <w:r w:rsidRPr="00C73EF1">
        <w:rPr>
          <w:rFonts w:ascii="Book Antiqua" w:hAnsi="Book Antiqua"/>
        </w:rPr>
        <w:t xml:space="preserve"> GJ, Hacking SA, </w:t>
      </w:r>
      <w:proofErr w:type="spellStart"/>
      <w:r w:rsidRPr="00C73EF1">
        <w:rPr>
          <w:rFonts w:ascii="Book Antiqua" w:hAnsi="Book Antiqua"/>
        </w:rPr>
        <w:t>Tanzer</w:t>
      </w:r>
      <w:proofErr w:type="spellEnd"/>
      <w:r w:rsidRPr="00C73EF1">
        <w:rPr>
          <w:rFonts w:ascii="Book Antiqua" w:hAnsi="Book Antiqua"/>
        </w:rPr>
        <w:t xml:space="preserve"> M, </w:t>
      </w:r>
      <w:proofErr w:type="spellStart"/>
      <w:r w:rsidRPr="00C73EF1">
        <w:rPr>
          <w:rFonts w:ascii="Book Antiqua" w:hAnsi="Book Antiqua"/>
        </w:rPr>
        <w:t>Krygier</w:t>
      </w:r>
      <w:proofErr w:type="spellEnd"/>
      <w:r w:rsidRPr="00C73EF1">
        <w:rPr>
          <w:rFonts w:ascii="Book Antiqua" w:hAnsi="Book Antiqua"/>
        </w:rPr>
        <w:t xml:space="preserve"> JJ. Characteristics of bone ingrowth and interface mechanics of a new porous tantalum biomaterial. </w:t>
      </w:r>
      <w:r w:rsidRPr="00C73EF1">
        <w:rPr>
          <w:rFonts w:ascii="Book Antiqua" w:hAnsi="Book Antiqua"/>
          <w:i/>
          <w:iCs/>
        </w:rPr>
        <w:t>J Bone Joint Surg Br</w:t>
      </w:r>
      <w:r w:rsidRPr="00C73EF1">
        <w:rPr>
          <w:rFonts w:ascii="Book Antiqua" w:hAnsi="Book Antiqua"/>
        </w:rPr>
        <w:t xml:space="preserve"> 1999; </w:t>
      </w:r>
      <w:r w:rsidRPr="00C73EF1">
        <w:rPr>
          <w:rFonts w:ascii="Book Antiqua" w:hAnsi="Book Antiqua"/>
          <w:b/>
          <w:bCs/>
        </w:rPr>
        <w:t>81</w:t>
      </w:r>
      <w:r w:rsidRPr="00C73EF1">
        <w:rPr>
          <w:rFonts w:ascii="Book Antiqua" w:hAnsi="Book Antiqua"/>
        </w:rPr>
        <w:t>: 907-914 [PMID: 10530861 DOI: 10.1302/0301-620x.81b5.9283]</w:t>
      </w:r>
    </w:p>
    <w:p w14:paraId="10BF4C3F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lastRenderedPageBreak/>
        <w:t xml:space="preserve">32 </w:t>
      </w:r>
      <w:proofErr w:type="spellStart"/>
      <w:r w:rsidRPr="00C73EF1">
        <w:rPr>
          <w:rFonts w:ascii="Book Antiqua" w:hAnsi="Book Antiqua"/>
          <w:b/>
          <w:bCs/>
        </w:rPr>
        <w:t>Tanzer</w:t>
      </w:r>
      <w:proofErr w:type="spellEnd"/>
      <w:r w:rsidRPr="00C73EF1">
        <w:rPr>
          <w:rFonts w:ascii="Book Antiqua" w:hAnsi="Book Antiqua"/>
          <w:b/>
          <w:bCs/>
        </w:rPr>
        <w:t xml:space="preserve"> M</w:t>
      </w:r>
      <w:r w:rsidRPr="00C73EF1">
        <w:rPr>
          <w:rFonts w:ascii="Book Antiqua" w:hAnsi="Book Antiqua"/>
        </w:rPr>
        <w:t xml:space="preserve">, Chuang PJ, Ngo CG, Song L, </w:t>
      </w:r>
      <w:proofErr w:type="spellStart"/>
      <w:r w:rsidRPr="00C73EF1">
        <w:rPr>
          <w:rFonts w:ascii="Book Antiqua" w:hAnsi="Book Antiqua"/>
        </w:rPr>
        <w:t>TenHuisen</w:t>
      </w:r>
      <w:proofErr w:type="spellEnd"/>
      <w:r w:rsidRPr="00C73EF1">
        <w:rPr>
          <w:rFonts w:ascii="Book Antiqua" w:hAnsi="Book Antiqua"/>
        </w:rPr>
        <w:t xml:space="preserve"> KS. Characterization of bone ingrowth and interface mechanics of a new porous 3D printed biomaterial: an animal study. </w:t>
      </w:r>
      <w:r w:rsidRPr="00C73EF1">
        <w:rPr>
          <w:rFonts w:ascii="Book Antiqua" w:hAnsi="Book Antiqua"/>
          <w:i/>
          <w:iCs/>
        </w:rPr>
        <w:t>Bone Joint J</w:t>
      </w:r>
      <w:r w:rsidRPr="00C73EF1">
        <w:rPr>
          <w:rFonts w:ascii="Book Antiqua" w:hAnsi="Book Antiqua"/>
        </w:rPr>
        <w:t xml:space="preserve"> 2019; </w:t>
      </w:r>
      <w:r w:rsidRPr="00C73EF1">
        <w:rPr>
          <w:rFonts w:ascii="Book Antiqua" w:hAnsi="Book Antiqua"/>
          <w:b/>
          <w:bCs/>
        </w:rPr>
        <w:t>101-B</w:t>
      </w:r>
      <w:r w:rsidRPr="00C73EF1">
        <w:rPr>
          <w:rFonts w:ascii="Book Antiqua" w:hAnsi="Book Antiqua"/>
        </w:rPr>
        <w:t>: 62-67 [PMID: 31146557 DOI: 10.1302/0301-620X.101B6.BJJ-2018-1472.R1]</w:t>
      </w:r>
    </w:p>
    <w:p w14:paraId="15DCCCCE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33 </w:t>
      </w:r>
      <w:r w:rsidRPr="00C73EF1">
        <w:rPr>
          <w:rFonts w:ascii="Book Antiqua" w:hAnsi="Book Antiqua"/>
          <w:b/>
          <w:bCs/>
        </w:rPr>
        <w:t>Taniguchi N</w:t>
      </w:r>
      <w:r w:rsidRPr="00C73EF1">
        <w:rPr>
          <w:rFonts w:ascii="Book Antiqua" w:hAnsi="Book Antiqua"/>
        </w:rPr>
        <w:t xml:space="preserve">, Fujibayashi S, Takemoto M, Sasaki K, </w:t>
      </w:r>
      <w:proofErr w:type="spellStart"/>
      <w:r w:rsidRPr="00C73EF1">
        <w:rPr>
          <w:rFonts w:ascii="Book Antiqua" w:hAnsi="Book Antiqua"/>
        </w:rPr>
        <w:t>Otsuki</w:t>
      </w:r>
      <w:proofErr w:type="spellEnd"/>
      <w:r w:rsidRPr="00C73EF1">
        <w:rPr>
          <w:rFonts w:ascii="Book Antiqua" w:hAnsi="Book Antiqua"/>
        </w:rPr>
        <w:t xml:space="preserve"> B, Nakamura T, Matsushita T, </w:t>
      </w:r>
      <w:proofErr w:type="spellStart"/>
      <w:r w:rsidRPr="00C73EF1">
        <w:rPr>
          <w:rFonts w:ascii="Book Antiqua" w:hAnsi="Book Antiqua"/>
        </w:rPr>
        <w:t>Kokubo</w:t>
      </w:r>
      <w:proofErr w:type="spellEnd"/>
      <w:r w:rsidRPr="00C73EF1">
        <w:rPr>
          <w:rFonts w:ascii="Book Antiqua" w:hAnsi="Book Antiqua"/>
        </w:rPr>
        <w:t xml:space="preserve"> T, Matsuda S. Effect of pore size on bone ingrowth into porous titanium implants fabricated by additive manufacturing: An in vivo experiment. </w:t>
      </w:r>
      <w:r w:rsidRPr="00C73EF1">
        <w:rPr>
          <w:rFonts w:ascii="Book Antiqua" w:hAnsi="Book Antiqua"/>
          <w:i/>
          <w:iCs/>
        </w:rPr>
        <w:t xml:space="preserve">Mater </w:t>
      </w:r>
      <w:proofErr w:type="spellStart"/>
      <w:r w:rsidRPr="00C73EF1">
        <w:rPr>
          <w:rFonts w:ascii="Book Antiqua" w:hAnsi="Book Antiqua"/>
          <w:i/>
          <w:iCs/>
        </w:rPr>
        <w:t>Sci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Eng</w:t>
      </w:r>
      <w:proofErr w:type="spellEnd"/>
      <w:r w:rsidRPr="00C73EF1">
        <w:rPr>
          <w:rFonts w:ascii="Book Antiqua" w:hAnsi="Book Antiqua"/>
          <w:i/>
          <w:iCs/>
        </w:rPr>
        <w:t xml:space="preserve"> C Mater </w:t>
      </w:r>
      <w:proofErr w:type="spellStart"/>
      <w:r w:rsidRPr="00C73EF1">
        <w:rPr>
          <w:rFonts w:ascii="Book Antiqua" w:hAnsi="Book Antiqua"/>
          <w:i/>
          <w:iCs/>
        </w:rPr>
        <w:t>Biol</w:t>
      </w:r>
      <w:proofErr w:type="spellEnd"/>
      <w:r w:rsidRPr="00C73EF1">
        <w:rPr>
          <w:rFonts w:ascii="Book Antiqua" w:hAnsi="Book Antiqua"/>
          <w:i/>
          <w:iCs/>
        </w:rPr>
        <w:t xml:space="preserve"> Appl</w:t>
      </w:r>
      <w:r w:rsidRPr="00C73EF1">
        <w:rPr>
          <w:rFonts w:ascii="Book Antiqua" w:hAnsi="Book Antiqua"/>
        </w:rPr>
        <w:t xml:space="preserve"> 2016; </w:t>
      </w:r>
      <w:r w:rsidRPr="00C73EF1">
        <w:rPr>
          <w:rFonts w:ascii="Book Antiqua" w:hAnsi="Book Antiqua"/>
          <w:b/>
          <w:bCs/>
        </w:rPr>
        <w:t>59</w:t>
      </w:r>
      <w:r w:rsidRPr="00C73EF1">
        <w:rPr>
          <w:rFonts w:ascii="Book Antiqua" w:hAnsi="Book Antiqua"/>
        </w:rPr>
        <w:t>: 690-701 [PMID: 26652423 DOI: 10.1016/j.msec.2015.10.069]</w:t>
      </w:r>
    </w:p>
    <w:p w14:paraId="52A9ABFD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34 </w:t>
      </w:r>
      <w:r w:rsidRPr="00C73EF1">
        <w:rPr>
          <w:rFonts w:ascii="Book Antiqua" w:hAnsi="Book Antiqua"/>
          <w:b/>
          <w:bCs/>
        </w:rPr>
        <w:t>Small SR</w:t>
      </w:r>
      <w:r w:rsidRPr="00C73EF1">
        <w:rPr>
          <w:rFonts w:ascii="Book Antiqua" w:hAnsi="Book Antiqua"/>
        </w:rPr>
        <w:t xml:space="preserve">, Berend ME, Howard LA, Rogge RD, Buckley CA, Ritter MA. High initial stability in porous titanium acetabular cups: a biomechanical study. </w:t>
      </w:r>
      <w:r w:rsidRPr="00C73EF1">
        <w:rPr>
          <w:rFonts w:ascii="Book Antiqua" w:hAnsi="Book Antiqua"/>
          <w:i/>
          <w:iCs/>
        </w:rPr>
        <w:t>J Arthroplasty</w:t>
      </w:r>
      <w:r w:rsidRPr="00C73EF1">
        <w:rPr>
          <w:rFonts w:ascii="Book Antiqua" w:hAnsi="Book Antiqua"/>
        </w:rPr>
        <w:t xml:space="preserve"> 2013; </w:t>
      </w:r>
      <w:r w:rsidRPr="00C73EF1">
        <w:rPr>
          <w:rFonts w:ascii="Book Antiqua" w:hAnsi="Book Antiqua"/>
          <w:b/>
          <w:bCs/>
        </w:rPr>
        <w:t>28</w:t>
      </w:r>
      <w:r w:rsidRPr="00C73EF1">
        <w:rPr>
          <w:rFonts w:ascii="Book Antiqua" w:hAnsi="Book Antiqua"/>
        </w:rPr>
        <w:t>: 510-516 [PMID: 23142455 DOI: 10.1016/j.arth.2012.07.035]</w:t>
      </w:r>
    </w:p>
    <w:p w14:paraId="5237E8BE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35 </w:t>
      </w:r>
      <w:r w:rsidRPr="00C73EF1">
        <w:rPr>
          <w:rFonts w:ascii="Book Antiqua" w:hAnsi="Book Antiqua"/>
          <w:b/>
          <w:bCs/>
        </w:rPr>
        <w:t>Goldman AH</w:t>
      </w:r>
      <w:r w:rsidRPr="00C73EF1">
        <w:rPr>
          <w:rFonts w:ascii="Book Antiqua" w:hAnsi="Book Antiqua"/>
        </w:rPr>
        <w:t xml:space="preserve">, Armstrong LC, Owen JR, Wayne JS, </w:t>
      </w:r>
      <w:proofErr w:type="spellStart"/>
      <w:r w:rsidRPr="00C73EF1">
        <w:rPr>
          <w:rFonts w:ascii="Book Antiqua" w:hAnsi="Book Antiqua"/>
        </w:rPr>
        <w:t>Jiranek</w:t>
      </w:r>
      <w:proofErr w:type="spellEnd"/>
      <w:r w:rsidRPr="00C73EF1">
        <w:rPr>
          <w:rFonts w:ascii="Book Antiqua" w:hAnsi="Book Antiqua"/>
        </w:rPr>
        <w:t xml:space="preserve"> WA. Does Increased Coefficient of Friction of Highly Porous Metal Increase Initial Stability at the Acetabular Interface? </w:t>
      </w:r>
      <w:r w:rsidRPr="00C73EF1">
        <w:rPr>
          <w:rFonts w:ascii="Book Antiqua" w:hAnsi="Book Antiqua"/>
          <w:i/>
          <w:iCs/>
        </w:rPr>
        <w:t>J Arthroplasty</w:t>
      </w:r>
      <w:r w:rsidRPr="00C73EF1">
        <w:rPr>
          <w:rFonts w:ascii="Book Antiqua" w:hAnsi="Book Antiqua"/>
        </w:rPr>
        <w:t xml:space="preserve"> 2016; </w:t>
      </w:r>
      <w:r w:rsidRPr="00C73EF1">
        <w:rPr>
          <w:rFonts w:ascii="Book Antiqua" w:hAnsi="Book Antiqua"/>
          <w:b/>
          <w:bCs/>
        </w:rPr>
        <w:t>31</w:t>
      </w:r>
      <w:r w:rsidRPr="00C73EF1">
        <w:rPr>
          <w:rFonts w:ascii="Book Antiqua" w:hAnsi="Book Antiqua"/>
        </w:rPr>
        <w:t>: 721-726 [PMID: 26639983 DOI: 10.1016/j.arth.2015.10.012]</w:t>
      </w:r>
    </w:p>
    <w:p w14:paraId="45E8A713" w14:textId="2EFDDAA5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36 </w:t>
      </w:r>
      <w:r w:rsidRPr="00C73EF1">
        <w:rPr>
          <w:rFonts w:ascii="Book Antiqua" w:hAnsi="Book Antiqua"/>
          <w:b/>
          <w:bCs/>
        </w:rPr>
        <w:t>Wong KC,</w:t>
      </w:r>
      <w:r w:rsidRPr="00C73EF1">
        <w:rPr>
          <w:rFonts w:ascii="Book Antiqua" w:hAnsi="Book Antiqua"/>
        </w:rPr>
        <w:t xml:space="preserve"> </w:t>
      </w:r>
      <w:proofErr w:type="spellStart"/>
      <w:r w:rsidRPr="00C73EF1">
        <w:rPr>
          <w:rFonts w:ascii="Book Antiqua" w:hAnsi="Book Antiqua"/>
        </w:rPr>
        <w:t>Scheinemann</w:t>
      </w:r>
      <w:proofErr w:type="spellEnd"/>
      <w:r w:rsidRPr="00C73EF1">
        <w:rPr>
          <w:rFonts w:ascii="Book Antiqua" w:hAnsi="Book Antiqua"/>
        </w:rPr>
        <w:t xml:space="preserve"> P. Additive manufactured metallic implants for </w:t>
      </w:r>
      <w:proofErr w:type="spellStart"/>
      <w:r w:rsidRPr="00C73EF1">
        <w:rPr>
          <w:rFonts w:ascii="Book Antiqua" w:hAnsi="Book Antiqua"/>
        </w:rPr>
        <w:t>orthopaedic</w:t>
      </w:r>
      <w:proofErr w:type="spellEnd"/>
      <w:r w:rsidRPr="00C73EF1">
        <w:rPr>
          <w:rFonts w:ascii="Book Antiqua" w:hAnsi="Book Antiqua"/>
        </w:rPr>
        <w:t xml:space="preserve"> applications.</w:t>
      </w:r>
      <w:r w:rsidRPr="00C73EF1">
        <w:rPr>
          <w:rFonts w:ascii="Book Antiqua" w:hAnsi="Book Antiqua"/>
          <w:i/>
          <w:iCs/>
        </w:rPr>
        <w:t xml:space="preserve"> Sci China Mater</w:t>
      </w:r>
      <w:r w:rsidR="00DA1BB4" w:rsidRPr="00C73EF1">
        <w:rPr>
          <w:rFonts w:ascii="Book Antiqua" w:hAnsi="Book Antiqua"/>
        </w:rPr>
        <w:t xml:space="preserve"> 2018;</w:t>
      </w:r>
      <w:r w:rsidRPr="00C73EF1">
        <w:rPr>
          <w:rFonts w:ascii="Book Antiqua" w:hAnsi="Book Antiqua"/>
        </w:rPr>
        <w:t xml:space="preserve"> </w:t>
      </w:r>
      <w:r w:rsidRPr="00C73EF1">
        <w:rPr>
          <w:rFonts w:ascii="Book Antiqua" w:hAnsi="Book Antiqua"/>
          <w:b/>
          <w:bCs/>
        </w:rPr>
        <w:t>61</w:t>
      </w:r>
      <w:r w:rsidR="00DA1BB4" w:rsidRPr="00C73EF1">
        <w:rPr>
          <w:rFonts w:ascii="Book Antiqua" w:hAnsi="Book Antiqua"/>
          <w:bCs/>
        </w:rPr>
        <w:t>:</w:t>
      </w:r>
      <w:r w:rsidRPr="00C73EF1">
        <w:rPr>
          <w:rFonts w:ascii="Book Antiqua" w:hAnsi="Book Antiqua"/>
        </w:rPr>
        <w:t xml:space="preserve"> 440</w:t>
      </w:r>
      <w:r w:rsidR="00625B2B" w:rsidRPr="00C73EF1">
        <w:rPr>
          <w:rFonts w:ascii="Book Antiqua" w:hAnsi="Book Antiqua"/>
        </w:rPr>
        <w:t>-</w:t>
      </w:r>
      <w:r w:rsidRPr="00C73EF1">
        <w:rPr>
          <w:rFonts w:ascii="Book Antiqua" w:hAnsi="Book Antiqua"/>
        </w:rPr>
        <w:t>454 [DOI:</w:t>
      </w:r>
      <w:r w:rsidR="00625B2B" w:rsidRPr="00C73EF1">
        <w:rPr>
          <w:rFonts w:ascii="Book Antiqua" w:hAnsi="Book Antiqua"/>
        </w:rPr>
        <w:t xml:space="preserve"> </w:t>
      </w:r>
      <w:r w:rsidRPr="00C73EF1">
        <w:rPr>
          <w:rFonts w:ascii="Book Antiqua" w:hAnsi="Book Antiqua"/>
        </w:rPr>
        <w:t>10.1007/s40843-017-9243-9]</w:t>
      </w:r>
    </w:p>
    <w:p w14:paraId="095E6CE1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37 </w:t>
      </w:r>
      <w:proofErr w:type="spellStart"/>
      <w:r w:rsidRPr="00C73EF1">
        <w:rPr>
          <w:rFonts w:ascii="Book Antiqua" w:hAnsi="Book Antiqua"/>
          <w:b/>
          <w:bCs/>
        </w:rPr>
        <w:t>Migaud</w:t>
      </w:r>
      <w:proofErr w:type="spellEnd"/>
      <w:r w:rsidRPr="00C73EF1">
        <w:rPr>
          <w:rFonts w:ascii="Book Antiqua" w:hAnsi="Book Antiqua"/>
          <w:b/>
          <w:bCs/>
        </w:rPr>
        <w:t xml:space="preserve"> H</w:t>
      </w:r>
      <w:r w:rsidRPr="00C73EF1">
        <w:rPr>
          <w:rFonts w:ascii="Book Antiqua" w:hAnsi="Book Antiqua"/>
        </w:rPr>
        <w:t xml:space="preserve">, Common H, Girard J, </w:t>
      </w:r>
      <w:proofErr w:type="spellStart"/>
      <w:r w:rsidRPr="00C73EF1">
        <w:rPr>
          <w:rFonts w:ascii="Book Antiqua" w:hAnsi="Book Antiqua"/>
        </w:rPr>
        <w:t>Huten</w:t>
      </w:r>
      <w:proofErr w:type="spellEnd"/>
      <w:r w:rsidRPr="00C73EF1">
        <w:rPr>
          <w:rFonts w:ascii="Book Antiqua" w:hAnsi="Book Antiqua"/>
        </w:rPr>
        <w:t xml:space="preserve"> D, Putman S. Acetabular reconstruction using porous metallic material in complex revision total hip arthroplasty: A systematic review. </w:t>
      </w:r>
      <w:proofErr w:type="spellStart"/>
      <w:r w:rsidRPr="00C73EF1">
        <w:rPr>
          <w:rFonts w:ascii="Book Antiqua" w:hAnsi="Book Antiqua"/>
          <w:i/>
          <w:iCs/>
        </w:rPr>
        <w:t>Orthop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Traumatol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Surg</w:t>
      </w:r>
      <w:proofErr w:type="spellEnd"/>
      <w:r w:rsidRPr="00C73EF1">
        <w:rPr>
          <w:rFonts w:ascii="Book Antiqua" w:hAnsi="Book Antiqua"/>
          <w:i/>
          <w:iCs/>
        </w:rPr>
        <w:t xml:space="preserve"> Res</w:t>
      </w:r>
      <w:r w:rsidRPr="00C73EF1">
        <w:rPr>
          <w:rFonts w:ascii="Book Antiqua" w:hAnsi="Book Antiqua"/>
        </w:rPr>
        <w:t xml:space="preserve"> 2019; </w:t>
      </w:r>
      <w:r w:rsidRPr="00C73EF1">
        <w:rPr>
          <w:rFonts w:ascii="Book Antiqua" w:hAnsi="Book Antiqua"/>
          <w:b/>
          <w:bCs/>
        </w:rPr>
        <w:t>105</w:t>
      </w:r>
      <w:r w:rsidRPr="00C73EF1">
        <w:rPr>
          <w:rFonts w:ascii="Book Antiqua" w:hAnsi="Book Antiqua"/>
        </w:rPr>
        <w:t>: S53-S61 [PMID: 30138711 DOI: 10.1016/j.otsr.2018.04.030]</w:t>
      </w:r>
    </w:p>
    <w:p w14:paraId="1CDFB2B8" w14:textId="49EA4C47" w:rsidR="007966CA" w:rsidRPr="00C73EF1" w:rsidRDefault="007966CA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38 </w:t>
      </w:r>
      <w:proofErr w:type="spellStart"/>
      <w:r w:rsidRPr="00C73EF1">
        <w:rPr>
          <w:rFonts w:ascii="Book Antiqua" w:hAnsi="Book Antiqua"/>
          <w:b/>
          <w:bCs/>
        </w:rPr>
        <w:t>Castagnini</w:t>
      </w:r>
      <w:proofErr w:type="spellEnd"/>
      <w:r w:rsidRPr="00C73EF1">
        <w:rPr>
          <w:rFonts w:ascii="Book Antiqua" w:hAnsi="Book Antiqua"/>
          <w:b/>
          <w:bCs/>
        </w:rPr>
        <w:t xml:space="preserve"> F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Mariotti</w:t>
      </w:r>
      <w:proofErr w:type="spellEnd"/>
      <w:r w:rsidRPr="00C73EF1">
        <w:rPr>
          <w:rFonts w:ascii="Book Antiqua" w:hAnsi="Book Antiqua"/>
        </w:rPr>
        <w:t xml:space="preserve"> F, </w:t>
      </w:r>
      <w:proofErr w:type="spellStart"/>
      <w:r w:rsidRPr="00C73EF1">
        <w:rPr>
          <w:rFonts w:ascii="Book Antiqua" w:hAnsi="Book Antiqua"/>
        </w:rPr>
        <w:t>Tassinari</w:t>
      </w:r>
      <w:proofErr w:type="spellEnd"/>
      <w:r w:rsidRPr="00C73EF1">
        <w:rPr>
          <w:rFonts w:ascii="Book Antiqua" w:hAnsi="Book Antiqua"/>
        </w:rPr>
        <w:t xml:space="preserve"> E, </w:t>
      </w:r>
      <w:proofErr w:type="spellStart"/>
      <w:r w:rsidRPr="00C73EF1">
        <w:rPr>
          <w:rFonts w:ascii="Book Antiqua" w:hAnsi="Book Antiqua"/>
        </w:rPr>
        <w:t>Bordini</w:t>
      </w:r>
      <w:proofErr w:type="spellEnd"/>
      <w:r w:rsidRPr="00C73EF1">
        <w:rPr>
          <w:rFonts w:ascii="Book Antiqua" w:hAnsi="Book Antiqua"/>
        </w:rPr>
        <w:t xml:space="preserve"> B, </w:t>
      </w:r>
      <w:proofErr w:type="spellStart"/>
      <w:r w:rsidRPr="00C73EF1">
        <w:rPr>
          <w:rFonts w:ascii="Book Antiqua" w:hAnsi="Book Antiqua"/>
        </w:rPr>
        <w:t>Zuccheri</w:t>
      </w:r>
      <w:proofErr w:type="spellEnd"/>
      <w:r w:rsidRPr="00C73EF1">
        <w:rPr>
          <w:rFonts w:ascii="Book Antiqua" w:hAnsi="Book Antiqua"/>
        </w:rPr>
        <w:t xml:space="preserve"> F, </w:t>
      </w:r>
      <w:proofErr w:type="spellStart"/>
      <w:r w:rsidRPr="00C73EF1">
        <w:rPr>
          <w:rFonts w:ascii="Book Antiqua" w:hAnsi="Book Antiqua"/>
        </w:rPr>
        <w:t>Traina</w:t>
      </w:r>
      <w:proofErr w:type="spellEnd"/>
      <w:r w:rsidRPr="00C73EF1">
        <w:rPr>
          <w:rFonts w:ascii="Book Antiqua" w:hAnsi="Book Antiqua"/>
        </w:rPr>
        <w:t xml:space="preserve"> F. </w:t>
      </w:r>
      <w:proofErr w:type="spellStart"/>
      <w:r w:rsidRPr="00C73EF1">
        <w:rPr>
          <w:rFonts w:ascii="Book Antiqua" w:hAnsi="Book Antiqua"/>
        </w:rPr>
        <w:t>lsolated</w:t>
      </w:r>
      <w:proofErr w:type="spellEnd"/>
      <w:r w:rsidRPr="00C73EF1">
        <w:rPr>
          <w:rFonts w:ascii="Book Antiqua" w:hAnsi="Book Antiqua"/>
        </w:rPr>
        <w:t xml:space="preserve"> acetabular revisions of articular surface replacement (ASR) XL implants with highly porous titanium cups and Delta bearings. </w:t>
      </w:r>
      <w:r w:rsidRPr="00C73EF1">
        <w:rPr>
          <w:rFonts w:ascii="Book Antiqua" w:hAnsi="Book Antiqua"/>
          <w:i/>
          <w:iCs/>
        </w:rPr>
        <w:t>Hip Int</w:t>
      </w:r>
      <w:r w:rsidRPr="00C73EF1">
        <w:rPr>
          <w:rFonts w:ascii="Book Antiqua" w:hAnsi="Book Antiqua"/>
        </w:rPr>
        <w:t xml:space="preserve"> 2021; </w:t>
      </w:r>
      <w:r w:rsidRPr="00C73EF1">
        <w:rPr>
          <w:rFonts w:ascii="Book Antiqua" w:hAnsi="Book Antiqua"/>
          <w:b/>
          <w:bCs/>
        </w:rPr>
        <w:t>31</w:t>
      </w:r>
      <w:r w:rsidRPr="00C73EF1">
        <w:rPr>
          <w:rFonts w:ascii="Book Antiqua" w:hAnsi="Book Antiqua"/>
        </w:rPr>
        <w:t>: 250-257 [PMID: 31480877 DOI: 10.1177/1120700019874442]</w:t>
      </w:r>
    </w:p>
    <w:p w14:paraId="0672FAF9" w14:textId="2B93107A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>3</w:t>
      </w:r>
      <w:r w:rsidR="007966CA" w:rsidRPr="00C73EF1">
        <w:rPr>
          <w:rFonts w:ascii="Book Antiqua" w:hAnsi="Book Antiqua"/>
        </w:rPr>
        <w:t>9</w:t>
      </w:r>
      <w:r w:rsidRPr="00C73EF1">
        <w:rPr>
          <w:rFonts w:ascii="Book Antiqua" w:hAnsi="Book Antiqua"/>
        </w:rPr>
        <w:t xml:space="preserve"> </w:t>
      </w:r>
      <w:proofErr w:type="spellStart"/>
      <w:r w:rsidRPr="00C73EF1">
        <w:rPr>
          <w:rFonts w:ascii="Book Antiqua" w:hAnsi="Book Antiqua"/>
          <w:b/>
          <w:bCs/>
        </w:rPr>
        <w:t>Gallart</w:t>
      </w:r>
      <w:proofErr w:type="spellEnd"/>
      <w:r w:rsidRPr="00C73EF1">
        <w:rPr>
          <w:rFonts w:ascii="Book Antiqua" w:hAnsi="Book Antiqua"/>
          <w:b/>
          <w:bCs/>
        </w:rPr>
        <w:t xml:space="preserve"> X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Fernández</w:t>
      </w:r>
      <w:proofErr w:type="spellEnd"/>
      <w:r w:rsidRPr="00C73EF1">
        <w:rPr>
          <w:rFonts w:ascii="Book Antiqua" w:hAnsi="Book Antiqua"/>
        </w:rPr>
        <w:t xml:space="preserve">-Valencia JA, </w:t>
      </w:r>
      <w:proofErr w:type="spellStart"/>
      <w:r w:rsidRPr="00C73EF1">
        <w:rPr>
          <w:rFonts w:ascii="Book Antiqua" w:hAnsi="Book Antiqua"/>
        </w:rPr>
        <w:t>Riba</w:t>
      </w:r>
      <w:proofErr w:type="spellEnd"/>
      <w:r w:rsidRPr="00C73EF1">
        <w:rPr>
          <w:rFonts w:ascii="Book Antiqua" w:hAnsi="Book Antiqua"/>
        </w:rPr>
        <w:t xml:space="preserve"> J, </w:t>
      </w:r>
      <w:proofErr w:type="spellStart"/>
      <w:r w:rsidRPr="00C73EF1">
        <w:rPr>
          <w:rFonts w:ascii="Book Antiqua" w:hAnsi="Book Antiqua"/>
        </w:rPr>
        <w:t>Bori</w:t>
      </w:r>
      <w:proofErr w:type="spellEnd"/>
      <w:r w:rsidRPr="00C73EF1">
        <w:rPr>
          <w:rFonts w:ascii="Book Antiqua" w:hAnsi="Book Antiqua"/>
        </w:rPr>
        <w:t xml:space="preserve"> G, </w:t>
      </w:r>
      <w:proofErr w:type="spellStart"/>
      <w:r w:rsidRPr="00C73EF1">
        <w:rPr>
          <w:rFonts w:ascii="Book Antiqua" w:hAnsi="Book Antiqua"/>
        </w:rPr>
        <w:t>García</w:t>
      </w:r>
      <w:proofErr w:type="spellEnd"/>
      <w:r w:rsidRPr="00C73EF1">
        <w:rPr>
          <w:rFonts w:ascii="Book Antiqua" w:hAnsi="Book Antiqua"/>
        </w:rPr>
        <w:t xml:space="preserve"> S, </w:t>
      </w:r>
      <w:proofErr w:type="spellStart"/>
      <w:r w:rsidRPr="00C73EF1">
        <w:rPr>
          <w:rFonts w:ascii="Book Antiqua" w:hAnsi="Book Antiqua"/>
        </w:rPr>
        <w:t>Tornero</w:t>
      </w:r>
      <w:proofErr w:type="spellEnd"/>
      <w:r w:rsidRPr="00C73EF1">
        <w:rPr>
          <w:rFonts w:ascii="Book Antiqua" w:hAnsi="Book Antiqua"/>
        </w:rPr>
        <w:t xml:space="preserve"> E, </w:t>
      </w:r>
      <w:proofErr w:type="spellStart"/>
      <w:r w:rsidRPr="00C73EF1">
        <w:rPr>
          <w:rFonts w:ascii="Book Antiqua" w:hAnsi="Book Antiqua"/>
        </w:rPr>
        <w:t>Combalía</w:t>
      </w:r>
      <w:proofErr w:type="spellEnd"/>
      <w:r w:rsidRPr="00C73EF1">
        <w:rPr>
          <w:rFonts w:ascii="Book Antiqua" w:hAnsi="Book Antiqua"/>
        </w:rPr>
        <w:t xml:space="preserve"> A. Trabecular </w:t>
      </w:r>
      <w:proofErr w:type="spellStart"/>
      <w:r w:rsidRPr="00C73EF1">
        <w:rPr>
          <w:rFonts w:ascii="Book Antiqua" w:hAnsi="Book Antiqua"/>
        </w:rPr>
        <w:t>TitaniumTM</w:t>
      </w:r>
      <w:proofErr w:type="spellEnd"/>
      <w:r w:rsidRPr="00C73EF1">
        <w:rPr>
          <w:rFonts w:ascii="Book Antiqua" w:hAnsi="Book Antiqua"/>
        </w:rPr>
        <w:t xml:space="preserve"> cups and augments in revision total hip arthroplasty: clinical </w:t>
      </w:r>
      <w:r w:rsidRPr="00C73EF1">
        <w:rPr>
          <w:rFonts w:ascii="Book Antiqua" w:hAnsi="Book Antiqua"/>
        </w:rPr>
        <w:lastRenderedPageBreak/>
        <w:t xml:space="preserve">results, radiology and survival outcomes. </w:t>
      </w:r>
      <w:r w:rsidRPr="00C73EF1">
        <w:rPr>
          <w:rFonts w:ascii="Book Antiqua" w:hAnsi="Book Antiqua"/>
          <w:i/>
          <w:iCs/>
        </w:rPr>
        <w:t>Hip Int</w:t>
      </w:r>
      <w:r w:rsidRPr="00C73EF1">
        <w:rPr>
          <w:rFonts w:ascii="Book Antiqua" w:hAnsi="Book Antiqua"/>
        </w:rPr>
        <w:t xml:space="preserve"> 2016; </w:t>
      </w:r>
      <w:r w:rsidRPr="00C73EF1">
        <w:rPr>
          <w:rFonts w:ascii="Book Antiqua" w:hAnsi="Book Antiqua"/>
          <w:b/>
          <w:bCs/>
        </w:rPr>
        <w:t>26</w:t>
      </w:r>
      <w:r w:rsidRPr="00C73EF1">
        <w:rPr>
          <w:rFonts w:ascii="Book Antiqua" w:hAnsi="Book Antiqua"/>
        </w:rPr>
        <w:t>: 486-491 [PMID: 27229161 DOI: 10.5301/hipint.5000378]</w:t>
      </w:r>
    </w:p>
    <w:p w14:paraId="0412C946" w14:textId="77777777" w:rsidR="00381DF6" w:rsidRPr="00C73EF1" w:rsidRDefault="00381DF6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hAnsi="Book Antiqua"/>
        </w:rPr>
        <w:t xml:space="preserve">40 </w:t>
      </w:r>
      <w:proofErr w:type="spellStart"/>
      <w:r w:rsidRPr="00C73EF1">
        <w:rPr>
          <w:rFonts w:ascii="Book Antiqua" w:hAnsi="Book Antiqua"/>
          <w:b/>
          <w:bCs/>
        </w:rPr>
        <w:t>Castagnini</w:t>
      </w:r>
      <w:proofErr w:type="spellEnd"/>
      <w:r w:rsidRPr="00C73EF1">
        <w:rPr>
          <w:rFonts w:ascii="Book Antiqua" w:hAnsi="Book Antiqua"/>
          <w:b/>
          <w:bCs/>
        </w:rPr>
        <w:t xml:space="preserve"> F</w:t>
      </w:r>
      <w:r w:rsidRPr="00C73EF1">
        <w:rPr>
          <w:rFonts w:ascii="Book Antiqua" w:hAnsi="Book Antiqua"/>
        </w:rPr>
        <w:t xml:space="preserve">, </w:t>
      </w:r>
      <w:proofErr w:type="spellStart"/>
      <w:r w:rsidRPr="00C73EF1">
        <w:rPr>
          <w:rFonts w:ascii="Book Antiqua" w:hAnsi="Book Antiqua"/>
        </w:rPr>
        <w:t>Bordini</w:t>
      </w:r>
      <w:proofErr w:type="spellEnd"/>
      <w:r w:rsidRPr="00C73EF1">
        <w:rPr>
          <w:rFonts w:ascii="Book Antiqua" w:hAnsi="Book Antiqua"/>
        </w:rPr>
        <w:t xml:space="preserve"> B, </w:t>
      </w:r>
      <w:proofErr w:type="spellStart"/>
      <w:r w:rsidRPr="00C73EF1">
        <w:rPr>
          <w:rFonts w:ascii="Book Antiqua" w:hAnsi="Book Antiqua"/>
        </w:rPr>
        <w:t>Stea</w:t>
      </w:r>
      <w:proofErr w:type="spellEnd"/>
      <w:r w:rsidRPr="00C73EF1">
        <w:rPr>
          <w:rFonts w:ascii="Book Antiqua" w:hAnsi="Book Antiqua"/>
        </w:rPr>
        <w:t xml:space="preserve"> S, </w:t>
      </w:r>
      <w:proofErr w:type="spellStart"/>
      <w:r w:rsidRPr="00C73EF1">
        <w:rPr>
          <w:rFonts w:ascii="Book Antiqua" w:hAnsi="Book Antiqua"/>
        </w:rPr>
        <w:t>Calderoni</w:t>
      </w:r>
      <w:proofErr w:type="spellEnd"/>
      <w:r w:rsidRPr="00C73EF1">
        <w:rPr>
          <w:rFonts w:ascii="Book Antiqua" w:hAnsi="Book Antiqua"/>
        </w:rPr>
        <w:t xml:space="preserve"> PP, </w:t>
      </w:r>
      <w:proofErr w:type="spellStart"/>
      <w:r w:rsidRPr="00C73EF1">
        <w:rPr>
          <w:rFonts w:ascii="Book Antiqua" w:hAnsi="Book Antiqua"/>
        </w:rPr>
        <w:t>Masetti</w:t>
      </w:r>
      <w:proofErr w:type="spellEnd"/>
      <w:r w:rsidRPr="00C73EF1">
        <w:rPr>
          <w:rFonts w:ascii="Book Antiqua" w:hAnsi="Book Antiqua"/>
        </w:rPr>
        <w:t xml:space="preserve"> C, </w:t>
      </w:r>
      <w:proofErr w:type="spellStart"/>
      <w:r w:rsidRPr="00C73EF1">
        <w:rPr>
          <w:rFonts w:ascii="Book Antiqua" w:hAnsi="Book Antiqua"/>
        </w:rPr>
        <w:t>Busanelli</w:t>
      </w:r>
      <w:proofErr w:type="spellEnd"/>
      <w:r w:rsidRPr="00C73EF1">
        <w:rPr>
          <w:rFonts w:ascii="Book Antiqua" w:hAnsi="Book Antiqua"/>
        </w:rPr>
        <w:t xml:space="preserve"> L. Highly porous titanium cup in cementless total hip arthroplasty: registry results at eight years. </w:t>
      </w:r>
      <w:proofErr w:type="spellStart"/>
      <w:r w:rsidRPr="00C73EF1">
        <w:rPr>
          <w:rFonts w:ascii="Book Antiqua" w:hAnsi="Book Antiqua"/>
          <w:i/>
          <w:iCs/>
        </w:rPr>
        <w:t>Int</w:t>
      </w:r>
      <w:proofErr w:type="spellEnd"/>
      <w:r w:rsidRPr="00C73EF1">
        <w:rPr>
          <w:rFonts w:ascii="Book Antiqua" w:hAnsi="Book Antiqua"/>
          <w:i/>
          <w:iCs/>
        </w:rPr>
        <w:t xml:space="preserve"> </w:t>
      </w:r>
      <w:proofErr w:type="spellStart"/>
      <w:r w:rsidRPr="00C73EF1">
        <w:rPr>
          <w:rFonts w:ascii="Book Antiqua" w:hAnsi="Book Antiqua"/>
          <w:i/>
          <w:iCs/>
        </w:rPr>
        <w:t>Orthop</w:t>
      </w:r>
      <w:proofErr w:type="spellEnd"/>
      <w:r w:rsidRPr="00C73EF1">
        <w:rPr>
          <w:rFonts w:ascii="Book Antiqua" w:hAnsi="Book Antiqua"/>
        </w:rPr>
        <w:t xml:space="preserve"> 2019; </w:t>
      </w:r>
      <w:r w:rsidRPr="00C73EF1">
        <w:rPr>
          <w:rFonts w:ascii="Book Antiqua" w:hAnsi="Book Antiqua"/>
          <w:b/>
          <w:bCs/>
        </w:rPr>
        <w:t>43</w:t>
      </w:r>
      <w:r w:rsidRPr="00C73EF1">
        <w:rPr>
          <w:rFonts w:ascii="Book Antiqua" w:hAnsi="Book Antiqua"/>
        </w:rPr>
        <w:t>: 1815-1821 [PMID: 30141142 DOI: 10.1007/s00264-018-4102-9]</w:t>
      </w:r>
    </w:p>
    <w:p w14:paraId="1A755D99" w14:textId="1839D32D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239485B5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  <w:sectPr w:rsidR="00A77B3E" w:rsidRPr="00C73E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DA4367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758874F" w14:textId="69366BC9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C73EF1">
        <w:rPr>
          <w:rFonts w:ascii="Book Antiqua" w:eastAsia="Book Antiqua" w:hAnsi="Book Antiqua" w:cs="Book Antiqua"/>
          <w:color w:val="000000"/>
        </w:rPr>
        <w:t xml:space="preserve">The authors </w:t>
      </w:r>
      <w:r w:rsidR="009367AA" w:rsidRPr="00C73EF1">
        <w:rPr>
          <w:rFonts w:ascii="Book Antiqua" w:eastAsia="Book Antiqua" w:hAnsi="Book Antiqua" w:cs="Book Antiqua"/>
          <w:color w:val="000000"/>
        </w:rPr>
        <w:t xml:space="preserve">declare that they </w:t>
      </w:r>
      <w:r w:rsidRPr="00C73EF1">
        <w:rPr>
          <w:rFonts w:ascii="Book Antiqua" w:eastAsia="Book Antiqua" w:hAnsi="Book Antiqua" w:cs="Book Antiqua"/>
          <w:color w:val="000000"/>
        </w:rPr>
        <w:t>have no conflicts of interest.</w:t>
      </w:r>
    </w:p>
    <w:p w14:paraId="5A4BA0B6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22615D1B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C73EF1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C73EF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C73EF1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C3D995F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32318CB5" w14:textId="78F6BE06" w:rsidR="00A77B3E" w:rsidRPr="00C73EF1" w:rsidRDefault="000A1C83" w:rsidP="00381DF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C73EF1">
        <w:rPr>
          <w:rFonts w:ascii="Book Antiqua" w:eastAsia="Book Antiqua" w:hAnsi="Book Antiqua" w:cs="Book Antiqua"/>
          <w:color w:val="000000"/>
        </w:rPr>
        <w:t xml:space="preserve">Invited </w:t>
      </w:r>
      <w:r w:rsidR="00131E19" w:rsidRPr="00C73EF1">
        <w:rPr>
          <w:rFonts w:ascii="Book Antiqua" w:eastAsia="Book Antiqua" w:hAnsi="Book Antiqua" w:cs="Book Antiqua"/>
          <w:color w:val="000000"/>
        </w:rPr>
        <w:t>m</w:t>
      </w:r>
      <w:r w:rsidRPr="00C73EF1">
        <w:rPr>
          <w:rFonts w:ascii="Book Antiqua" w:eastAsia="Book Antiqua" w:hAnsi="Book Antiqua" w:cs="Book Antiqua"/>
          <w:color w:val="000000"/>
        </w:rPr>
        <w:t>anuscript</w:t>
      </w:r>
    </w:p>
    <w:p w14:paraId="754CC446" w14:textId="77777777" w:rsidR="00131E19" w:rsidRPr="00C73EF1" w:rsidRDefault="00131E19" w:rsidP="00381DF6">
      <w:pPr>
        <w:spacing w:line="360" w:lineRule="auto"/>
        <w:jc w:val="both"/>
        <w:rPr>
          <w:rFonts w:ascii="Book Antiqua" w:hAnsi="Book Antiqua"/>
        </w:rPr>
      </w:pPr>
    </w:p>
    <w:p w14:paraId="31EFC243" w14:textId="2F268B88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 xml:space="preserve">Corresponding Author's Membership in Professional Societies: </w:t>
      </w:r>
      <w:r w:rsidRPr="00C73EF1">
        <w:rPr>
          <w:rFonts w:ascii="Book Antiqua" w:eastAsia="Book Antiqua" w:hAnsi="Book Antiqua" w:cs="Book Antiqua"/>
          <w:color w:val="000000"/>
        </w:rPr>
        <w:t xml:space="preserve">Personalized Arthroplasty </w:t>
      </w:r>
      <w:r w:rsidR="009A3921" w:rsidRPr="00C73EF1">
        <w:rPr>
          <w:rFonts w:ascii="Book Antiqua" w:eastAsia="Book Antiqua" w:hAnsi="Book Antiqua" w:cs="Book Antiqua"/>
          <w:color w:val="000000"/>
        </w:rPr>
        <w:t>S</w:t>
      </w:r>
      <w:r w:rsidRPr="00C73EF1">
        <w:rPr>
          <w:rFonts w:ascii="Book Antiqua" w:eastAsia="Book Antiqua" w:hAnsi="Book Antiqua" w:cs="Book Antiqua"/>
          <w:color w:val="000000"/>
        </w:rPr>
        <w:t>ociety.</w:t>
      </w:r>
    </w:p>
    <w:p w14:paraId="55FC5B41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4D45C16D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C73EF1">
        <w:rPr>
          <w:rFonts w:ascii="Book Antiqua" w:eastAsia="Book Antiqua" w:hAnsi="Book Antiqua" w:cs="Book Antiqua"/>
          <w:color w:val="000000"/>
        </w:rPr>
        <w:t>January 17, 2021</w:t>
      </w:r>
    </w:p>
    <w:p w14:paraId="081A5342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C73EF1">
        <w:rPr>
          <w:rFonts w:ascii="Book Antiqua" w:eastAsia="Book Antiqua" w:hAnsi="Book Antiqua" w:cs="Book Antiqua"/>
          <w:color w:val="000000"/>
        </w:rPr>
        <w:t>March 8, 2021</w:t>
      </w:r>
    </w:p>
    <w:p w14:paraId="74F8CA96" w14:textId="6AD6206A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>Article in press:</w:t>
      </w:r>
      <w:r w:rsidR="002F14F8" w:rsidRPr="00C73EF1">
        <w:rPr>
          <w:rFonts w:ascii="Book Antiqua" w:eastAsia="Book Antiqua" w:hAnsi="Book Antiqua" w:cs="Book Antiqua"/>
          <w:bCs/>
          <w:color w:val="000000"/>
        </w:rPr>
        <w:t xml:space="preserve"> May 22, 2021</w:t>
      </w:r>
    </w:p>
    <w:p w14:paraId="0780E4DE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76D8BC3D" w14:textId="16B30F0D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131E19" w:rsidRPr="00C73EF1">
        <w:rPr>
          <w:rFonts w:ascii="Book Antiqua" w:eastAsia="微软雅黑" w:hAnsi="Book Antiqua" w:cs="宋体"/>
        </w:rPr>
        <w:t>Orthopedics</w:t>
      </w:r>
    </w:p>
    <w:p w14:paraId="73BA54B6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C73EF1">
        <w:rPr>
          <w:rFonts w:ascii="Book Antiqua" w:eastAsia="Book Antiqua" w:hAnsi="Book Antiqua" w:cs="Book Antiqua"/>
          <w:color w:val="000000"/>
        </w:rPr>
        <w:t>Italy</w:t>
      </w:r>
    </w:p>
    <w:p w14:paraId="4E50C154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0B158D0F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>Grade A (Excellent): 0</w:t>
      </w:r>
    </w:p>
    <w:p w14:paraId="54D12E3F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>Grade B (Very good): B</w:t>
      </w:r>
    </w:p>
    <w:p w14:paraId="77E810C2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>Grade C (Good): C</w:t>
      </w:r>
    </w:p>
    <w:p w14:paraId="1CD7D592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>Grade D (Fair): 0</w:t>
      </w:r>
    </w:p>
    <w:p w14:paraId="1F28F584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t>Grade E (Poor): 0</w:t>
      </w:r>
    </w:p>
    <w:p w14:paraId="015F9AA1" w14:textId="77777777" w:rsidR="00A77B3E" w:rsidRPr="00C73EF1" w:rsidRDefault="00A77B3E" w:rsidP="00381DF6">
      <w:pPr>
        <w:spacing w:line="360" w:lineRule="auto"/>
        <w:jc w:val="both"/>
        <w:rPr>
          <w:rFonts w:ascii="Book Antiqua" w:hAnsi="Book Antiqua"/>
        </w:rPr>
      </w:pPr>
    </w:p>
    <w:p w14:paraId="4BBBC584" w14:textId="3236515C" w:rsidR="00A77B3E" w:rsidRPr="00C73EF1" w:rsidRDefault="000A1C83" w:rsidP="00381DF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C73EF1">
        <w:rPr>
          <w:rFonts w:ascii="Book Antiqua" w:eastAsia="Book Antiqua" w:hAnsi="Book Antiqua" w:cs="Book Antiqua"/>
          <w:color w:val="000000"/>
        </w:rPr>
        <w:t>Widmer KH</w:t>
      </w:r>
      <w:r w:rsidRPr="00C73EF1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C73EF1">
        <w:rPr>
          <w:rFonts w:ascii="Book Antiqua" w:eastAsia="Book Antiqua" w:hAnsi="Book Antiqua" w:cs="Book Antiqua"/>
          <w:color w:val="000000"/>
        </w:rPr>
        <w:t>Fan JR</w:t>
      </w:r>
      <w:r w:rsidRPr="00C73EF1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581BAD" w:rsidRPr="00C73EF1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C73EF1">
        <w:rPr>
          <w:rFonts w:ascii="Book Antiqua" w:eastAsia="Book Antiqua" w:hAnsi="Book Antiqua" w:cs="Book Antiqua"/>
          <w:b/>
          <w:color w:val="000000"/>
        </w:rPr>
        <w:t>P-Editor:</w:t>
      </w:r>
      <w:r w:rsidR="008A1CDF" w:rsidRPr="00C73EF1">
        <w:rPr>
          <w:rFonts w:ascii="Book Antiqua" w:eastAsia="Book Antiqua" w:hAnsi="Book Antiqua" w:cs="Book Antiqua"/>
          <w:bCs/>
          <w:color w:val="000000"/>
        </w:rPr>
        <w:t xml:space="preserve"> Li JH</w:t>
      </w:r>
    </w:p>
    <w:p w14:paraId="7867011D" w14:textId="77777777" w:rsidR="003C05DC" w:rsidRPr="00C73EF1" w:rsidRDefault="003C05DC" w:rsidP="00381DF6">
      <w:pPr>
        <w:spacing w:line="360" w:lineRule="auto"/>
        <w:jc w:val="both"/>
        <w:rPr>
          <w:rFonts w:ascii="Book Antiqua" w:hAnsi="Book Antiqua"/>
        </w:rPr>
        <w:sectPr w:rsidR="003C05DC" w:rsidRPr="00C73E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95272D" w14:textId="77777777" w:rsidR="00A77B3E" w:rsidRPr="00C73EF1" w:rsidRDefault="000A1C83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4353787B" w14:textId="39236717" w:rsidR="006C0901" w:rsidRPr="00C73EF1" w:rsidRDefault="009C537B" w:rsidP="00381DF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73EF1">
        <w:rPr>
          <w:rFonts w:ascii="Book Antiqua" w:hAnsi="Book Antiqua"/>
          <w:noProof/>
          <w:lang w:eastAsia="zh-CN"/>
        </w:rPr>
        <w:drawing>
          <wp:inline distT="0" distB="0" distL="0" distR="0" wp14:anchorId="1E36BE9D" wp14:editId="353B5E09">
            <wp:extent cx="4800000" cy="223809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CE6ED" w14:textId="6561AB7A" w:rsidR="00A77B3E" w:rsidRPr="00C73EF1" w:rsidRDefault="000A1C83" w:rsidP="00381DF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Pr="00C73EF1">
        <w:rPr>
          <w:rFonts w:ascii="Book Antiqua" w:eastAsia="Book Antiqua" w:hAnsi="Book Antiqua" w:cs="Book Antiqua"/>
          <w:color w:val="000000"/>
        </w:rPr>
        <w:t xml:space="preserve"> </w:t>
      </w:r>
      <w:r w:rsidR="009367AA" w:rsidRPr="00C73EF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ayer-by-layer additive manufacturing </w:t>
      </w:r>
      <w:r w:rsidR="009367AA" w:rsidRPr="00C73EF1">
        <w:rPr>
          <w:rFonts w:ascii="Book Antiqua" w:eastAsia="Book Antiqua" w:hAnsi="Book Antiqua" w:cs="Book Antiqua"/>
          <w:b/>
          <w:bCs/>
          <w:color w:val="000000"/>
        </w:rPr>
        <w:t xml:space="preserve">was 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used to produce a </w:t>
      </w:r>
      <w:proofErr w:type="spellStart"/>
      <w:r w:rsidRPr="00C73EF1">
        <w:rPr>
          <w:rFonts w:ascii="Book Antiqua" w:eastAsia="Book Antiqua" w:hAnsi="Book Antiqua" w:cs="Book Antiqua"/>
          <w:b/>
          <w:bCs/>
          <w:color w:val="000000"/>
        </w:rPr>
        <w:t>monoblock</w:t>
      </w:r>
      <w:proofErr w:type="spellEnd"/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 cup with an </w:t>
      </w:r>
      <w:proofErr w:type="spellStart"/>
      <w:r w:rsidRPr="00C73EF1">
        <w:rPr>
          <w:rFonts w:ascii="Book Antiqua" w:eastAsia="Book Antiqua" w:hAnsi="Book Antiqua" w:cs="Book Antiqua"/>
          <w:b/>
          <w:bCs/>
          <w:color w:val="000000"/>
        </w:rPr>
        <w:t>ultraporous</w:t>
      </w:r>
      <w:proofErr w:type="spellEnd"/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 surface (</w:t>
      </w:r>
      <w:proofErr w:type="spellStart"/>
      <w:r w:rsidRPr="00C73EF1">
        <w:rPr>
          <w:rFonts w:ascii="Book Antiqua" w:eastAsia="Book Antiqua" w:hAnsi="Book Antiqua" w:cs="Book Antiqua"/>
          <w:b/>
          <w:bCs/>
          <w:color w:val="000000"/>
        </w:rPr>
        <w:t>Ti-Por</w:t>
      </w:r>
      <w:proofErr w:type="spellEnd"/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, Adler Ortho). </w:t>
      </w:r>
      <w:r w:rsidRPr="00C73EF1">
        <w:rPr>
          <w:rFonts w:ascii="Book Antiqua" w:eastAsia="Book Antiqua" w:hAnsi="Book Antiqua" w:cs="Book Antiqua"/>
          <w:color w:val="000000"/>
        </w:rPr>
        <w:t>Courtesy of Adler Ortho.</w:t>
      </w:r>
    </w:p>
    <w:p w14:paraId="2310BC38" w14:textId="1909739B" w:rsidR="009C537B" w:rsidRPr="00C73EF1" w:rsidRDefault="009C537B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br w:type="page"/>
      </w:r>
      <w:r w:rsidRPr="00C73EF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AA4BA42" wp14:editId="3C8A36C1">
            <wp:extent cx="3447619" cy="300000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FC6C" w14:textId="6EFC4414" w:rsidR="00A77B3E" w:rsidRPr="00C73EF1" w:rsidRDefault="000A1C83" w:rsidP="00381DF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Figure 2 </w:t>
      </w:r>
      <w:proofErr w:type="gramStart"/>
      <w:r w:rsidRPr="00C73EF1">
        <w:rPr>
          <w:rFonts w:ascii="Book Antiqua" w:eastAsia="Book Antiqua" w:hAnsi="Book Antiqua" w:cs="Book Antiqua"/>
          <w:b/>
          <w:bCs/>
          <w:color w:val="000000"/>
        </w:rPr>
        <w:t>The</w:t>
      </w:r>
      <w:proofErr w:type="gramEnd"/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 highly porous surface structure </w:t>
      </w:r>
      <w:r w:rsidR="003820DE" w:rsidRPr="00C73EF1">
        <w:rPr>
          <w:rFonts w:ascii="Book Antiqua" w:eastAsia="Book Antiqua" w:hAnsi="Book Antiqua" w:cs="Book Antiqua"/>
          <w:b/>
          <w:bCs/>
          <w:color w:val="000000"/>
        </w:rPr>
        <w:t xml:space="preserve">has 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a large number of deep, interconnected pores (Ti-Por, Adler Ortho). </w:t>
      </w:r>
      <w:r w:rsidRPr="00C73EF1">
        <w:rPr>
          <w:rFonts w:ascii="Book Antiqua" w:eastAsia="Book Antiqua" w:hAnsi="Book Antiqua" w:cs="Book Antiqua"/>
          <w:color w:val="000000"/>
        </w:rPr>
        <w:t>Courtesy of Adler Ortho.</w:t>
      </w:r>
    </w:p>
    <w:p w14:paraId="4DAFF174" w14:textId="4665A5B0" w:rsidR="009C537B" w:rsidRPr="00C73EF1" w:rsidRDefault="009C537B" w:rsidP="00381DF6">
      <w:pPr>
        <w:spacing w:line="360" w:lineRule="auto"/>
        <w:jc w:val="both"/>
        <w:rPr>
          <w:rFonts w:ascii="Book Antiqua" w:hAnsi="Book Antiqua"/>
        </w:rPr>
      </w:pPr>
      <w:r w:rsidRPr="00C73EF1">
        <w:rPr>
          <w:rFonts w:ascii="Book Antiqua" w:eastAsia="Book Antiqua" w:hAnsi="Book Antiqua" w:cs="Book Antiqua"/>
          <w:color w:val="000000"/>
        </w:rPr>
        <w:br w:type="page"/>
      </w:r>
      <w:r w:rsidR="00041F0D" w:rsidRPr="00C73EF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4921C9D" wp14:editId="34609E69">
            <wp:extent cx="5923809" cy="3333333"/>
            <wp:effectExtent l="0" t="0" r="127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3809" cy="3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8B69" w14:textId="2A06C7AE" w:rsidR="00A77B3E" w:rsidRPr="00C73EF1" w:rsidRDefault="000A1C83" w:rsidP="00381DF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>Figure 3 A Ti-Por cup was implanted in a 59</w:t>
      </w:r>
      <w:r w:rsidR="003820DE" w:rsidRPr="00C73EF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>year</w:t>
      </w:r>
      <w:r w:rsidR="003820DE" w:rsidRPr="00C73EF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old </w:t>
      </w:r>
      <w:r w:rsidR="003820DE" w:rsidRPr="00C73EF1">
        <w:rPr>
          <w:rFonts w:ascii="Book Antiqua" w:eastAsia="Book Antiqua" w:hAnsi="Book Antiqua" w:cs="Book Antiqua"/>
          <w:b/>
          <w:bCs/>
          <w:color w:val="000000"/>
        </w:rPr>
        <w:t>woman with primary osteoarthritis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="009C537B" w:rsidRPr="00C73EF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>he</w:t>
      </w:r>
      <w:proofErr w:type="gramEnd"/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 socket </w:t>
      </w:r>
      <w:r w:rsidR="003820DE" w:rsidRPr="00C73EF1">
        <w:rPr>
          <w:rFonts w:ascii="Book Antiqua" w:eastAsia="Book Antiqua" w:hAnsi="Book Antiqua" w:cs="Book Antiqua"/>
          <w:b/>
          <w:bCs/>
          <w:color w:val="000000"/>
        </w:rPr>
        <w:t xml:space="preserve">has 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>an hemispheric design with a rough surface with multiple spikes.</w:t>
      </w:r>
      <w:r w:rsidR="00041F0D" w:rsidRPr="00C73EF1">
        <w:rPr>
          <w:rFonts w:ascii="Book Antiqua" w:eastAsia="Book Antiqua" w:hAnsi="Book Antiqua" w:cs="Book Antiqua"/>
          <w:color w:val="000000"/>
        </w:rPr>
        <w:t xml:space="preserve"> A: </w:t>
      </w:r>
      <w:r w:rsidR="008E5984" w:rsidRPr="00C73EF1">
        <w:rPr>
          <w:rFonts w:ascii="Book Antiqua" w:eastAsia="Book Antiqua" w:hAnsi="Book Antiqua" w:cs="Book Antiqua"/>
          <w:color w:val="000000"/>
        </w:rPr>
        <w:t>Primary osteoarthritis</w:t>
      </w:r>
      <w:r w:rsidR="00041F0D" w:rsidRPr="00C73EF1">
        <w:rPr>
          <w:rFonts w:ascii="Book Antiqua" w:eastAsia="Book Antiqua" w:hAnsi="Book Antiqua" w:cs="Book Antiqua"/>
          <w:color w:val="000000"/>
        </w:rPr>
        <w:t xml:space="preserve">; B: </w:t>
      </w:r>
      <w:r w:rsidR="009A2EDF" w:rsidRPr="00C73EF1">
        <w:rPr>
          <w:rFonts w:ascii="Book Antiqua" w:eastAsia="Book Antiqua" w:hAnsi="Book Antiqua" w:cs="Book Antiqua"/>
          <w:color w:val="000000"/>
        </w:rPr>
        <w:t>The socket has a hemispherical design</w:t>
      </w:r>
      <w:r w:rsidR="00041F0D" w:rsidRPr="00C73EF1">
        <w:rPr>
          <w:rFonts w:ascii="Book Antiqua" w:eastAsia="Book Antiqua" w:hAnsi="Book Antiqua" w:cs="Book Antiqua"/>
          <w:color w:val="000000"/>
        </w:rPr>
        <w:t>.</w:t>
      </w:r>
    </w:p>
    <w:p w14:paraId="080BCB84" w14:textId="5977EB54" w:rsidR="009C537B" w:rsidRPr="00C73EF1" w:rsidRDefault="009F08AD" w:rsidP="00381DF6">
      <w:pPr>
        <w:spacing w:line="360" w:lineRule="auto"/>
        <w:jc w:val="both"/>
        <w:rPr>
          <w:rFonts w:ascii="Book Antiqua" w:hAnsi="Book Antiqua"/>
          <w:b/>
          <w:bCs/>
        </w:rPr>
      </w:pPr>
      <w:r w:rsidRPr="00C73EF1">
        <w:rPr>
          <w:rFonts w:ascii="Book Antiqua" w:hAnsi="Book Antiqua"/>
          <w:b/>
          <w:bCs/>
        </w:rPr>
        <w:br w:type="page"/>
      </w:r>
      <w:r w:rsidRPr="00C73EF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88BD01A" wp14:editId="56BB6670">
            <wp:extent cx="3380952" cy="279047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FC41" w14:textId="1EAFC34A" w:rsidR="00A77B3E" w:rsidRPr="00C73EF1" w:rsidRDefault="000A1C83" w:rsidP="00381DF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Figure 4 A bilateral </w:t>
      </w:r>
      <w:r w:rsidR="00245B4A" w:rsidRPr="00C73EF1">
        <w:rPr>
          <w:rFonts w:ascii="Book Antiqua" w:eastAsia="Book Antiqua" w:hAnsi="Book Antiqua" w:cs="Book Antiqua"/>
          <w:b/>
          <w:bCs/>
          <w:color w:val="000000"/>
        </w:rPr>
        <w:t>total hip arthroplasty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8B2029" w:rsidRPr="00C73EF1">
        <w:rPr>
          <w:rFonts w:ascii="Book Antiqua" w:eastAsia="Book Antiqua" w:hAnsi="Book Antiqua" w:cs="Book Antiqua"/>
          <w:b/>
          <w:bCs/>
          <w:color w:val="000000"/>
        </w:rPr>
        <w:t xml:space="preserve">with a 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>Ti-Por cup</w:t>
      </w:r>
      <w:r w:rsidR="008B2029" w:rsidRPr="00C73EF1">
        <w:rPr>
          <w:rFonts w:ascii="Book Antiqua" w:eastAsia="Book Antiqua" w:hAnsi="Book Antiqua" w:cs="Book Antiqua"/>
          <w:b/>
          <w:bCs/>
          <w:color w:val="000000"/>
        </w:rPr>
        <w:t xml:space="preserve"> on the right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2029" w:rsidRPr="00C73EF1">
        <w:rPr>
          <w:rFonts w:ascii="Book Antiqua" w:eastAsia="Book Antiqua" w:hAnsi="Book Antiqua" w:cs="Book Antiqua"/>
          <w:b/>
          <w:bCs/>
          <w:color w:val="000000"/>
        </w:rPr>
        <w:t xml:space="preserve">and 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>a hydroxyapatite</w:t>
      </w:r>
      <w:r w:rsidR="00206BDD" w:rsidRPr="00C73EF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>coated socket</w:t>
      </w:r>
      <w:r w:rsidR="008B2029" w:rsidRPr="00C73EF1">
        <w:rPr>
          <w:rFonts w:ascii="Book Antiqua" w:eastAsia="Book Antiqua" w:hAnsi="Book Antiqua" w:cs="Book Antiqua"/>
          <w:b/>
          <w:bCs/>
          <w:color w:val="000000"/>
        </w:rPr>
        <w:t xml:space="preserve"> on the left.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5B4A" w:rsidRPr="00C73EF1">
        <w:rPr>
          <w:rFonts w:ascii="Book Antiqua" w:eastAsia="Book Antiqua" w:hAnsi="Book Antiqua" w:cs="Book Antiqua"/>
          <w:color w:val="000000"/>
        </w:rPr>
        <w:t>T</w:t>
      </w:r>
      <w:r w:rsidRPr="00C73EF1">
        <w:rPr>
          <w:rFonts w:ascii="Book Antiqua" w:eastAsia="Book Antiqua" w:hAnsi="Book Antiqua" w:cs="Book Antiqua"/>
          <w:color w:val="000000"/>
        </w:rPr>
        <w:t>he different surface roughness is evident.</w:t>
      </w:r>
      <w:r w:rsidRPr="00C73E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73EF1">
        <w:rPr>
          <w:rFonts w:ascii="Book Antiqua" w:eastAsia="Book Antiqua" w:hAnsi="Book Antiqua" w:cs="Book Antiqua"/>
          <w:color w:val="000000"/>
        </w:rPr>
        <w:t xml:space="preserve">Both the cups </w:t>
      </w:r>
      <w:r w:rsidR="008B2029" w:rsidRPr="00C73EF1">
        <w:rPr>
          <w:rFonts w:ascii="Book Antiqua" w:eastAsia="Book Antiqua" w:hAnsi="Book Antiqua" w:cs="Book Antiqua"/>
          <w:color w:val="000000"/>
        </w:rPr>
        <w:t>had</w:t>
      </w:r>
      <w:r w:rsidRPr="00C73EF1">
        <w:rPr>
          <w:rFonts w:ascii="Book Antiqua" w:eastAsia="Book Antiqua" w:hAnsi="Book Antiqua" w:cs="Book Antiqua"/>
          <w:color w:val="000000"/>
        </w:rPr>
        <w:t xml:space="preserve"> good radiographic osseointegration at 3 years.</w:t>
      </w:r>
    </w:p>
    <w:p w14:paraId="35570621" w14:textId="57E3B25E" w:rsidR="00A41724" w:rsidRPr="00C73EF1" w:rsidRDefault="00A41724" w:rsidP="00381DF6">
      <w:pPr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 w:rsidRPr="00C73EF1">
        <w:rPr>
          <w:rFonts w:ascii="Book Antiqua" w:eastAsia="Book Antiqua" w:hAnsi="Book Antiqua" w:cs="Book Antiqua"/>
          <w:color w:val="000000"/>
        </w:rPr>
        <w:br w:type="page"/>
      </w:r>
      <w:r w:rsidRPr="00C73EF1">
        <w:rPr>
          <w:rFonts w:ascii="Book Antiqua" w:hAnsi="Book Antiqua"/>
          <w:b/>
          <w:bCs/>
          <w:color w:val="000000"/>
        </w:rPr>
        <w:lastRenderedPageBreak/>
        <w:t>Table</w:t>
      </w:r>
      <w:r w:rsidR="00DF7904" w:rsidRPr="00C73EF1">
        <w:rPr>
          <w:rFonts w:ascii="Book Antiqua" w:hAnsi="Book Antiqua"/>
          <w:b/>
          <w:bCs/>
          <w:color w:val="000000"/>
        </w:rPr>
        <w:t xml:space="preserve"> 1</w:t>
      </w:r>
      <w:r w:rsidRPr="00C73EF1">
        <w:rPr>
          <w:rFonts w:ascii="Book Antiqua" w:hAnsi="Book Antiqua"/>
          <w:color w:val="000000"/>
        </w:rPr>
        <w:t xml:space="preserve"> </w:t>
      </w:r>
      <w:r w:rsidRPr="00C73EF1">
        <w:rPr>
          <w:rFonts w:ascii="Book Antiqua" w:hAnsi="Book Antiqua"/>
          <w:b/>
          <w:bCs/>
          <w:color w:val="000000"/>
        </w:rPr>
        <w:t xml:space="preserve">Off-the-shelf </w:t>
      </w:r>
      <w:r w:rsidR="00004BC2" w:rsidRPr="00C73EF1">
        <w:rPr>
          <w:rFonts w:ascii="Book Antiqua" w:hAnsi="Book Antiqua"/>
          <w:b/>
          <w:bCs/>
          <w:color w:val="000000"/>
        </w:rPr>
        <w:t>3D printed</w:t>
      </w:r>
      <w:r w:rsidRPr="00C73EF1">
        <w:rPr>
          <w:rFonts w:ascii="Book Antiqua" w:hAnsi="Book Antiqua"/>
          <w:b/>
          <w:bCs/>
          <w:color w:val="000000"/>
        </w:rPr>
        <w:t xml:space="preserve"> titanium cups </w:t>
      </w:r>
      <w:r w:rsidR="008B2029" w:rsidRPr="00C73EF1">
        <w:rPr>
          <w:rFonts w:ascii="Book Antiqua" w:hAnsi="Book Antiqua"/>
          <w:b/>
          <w:bCs/>
          <w:color w:val="000000"/>
        </w:rPr>
        <w:t xml:space="preserve">that are commercially </w:t>
      </w:r>
      <w:r w:rsidRPr="00C73EF1">
        <w:rPr>
          <w:rFonts w:ascii="Book Antiqua" w:hAnsi="Book Antiqua"/>
          <w:b/>
          <w:bCs/>
          <w:color w:val="000000"/>
        </w:rPr>
        <w:t>available</w:t>
      </w:r>
    </w:p>
    <w:tbl>
      <w:tblPr>
        <w:tblW w:w="11058" w:type="dxa"/>
        <w:tblInd w:w="-88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5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1134"/>
        <w:gridCol w:w="880"/>
        <w:gridCol w:w="1595"/>
        <w:gridCol w:w="1282"/>
        <w:gridCol w:w="1913"/>
        <w:gridCol w:w="1276"/>
      </w:tblGrid>
      <w:tr w:rsidR="00795DBD" w:rsidRPr="00C73EF1" w14:paraId="67C68063" w14:textId="77777777" w:rsidTr="00D80566">
        <w:trPr>
          <w:trHeight w:val="10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5BEDAC0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C73EF1">
              <w:rPr>
                <w:rFonts w:ascii="Book Antiqua" w:hAnsi="Book Antiqua"/>
                <w:b/>
                <w:bCs/>
                <w:lang w:val="en-US"/>
              </w:rPr>
              <w:t>Cup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DAA04A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C73EF1">
              <w:rPr>
                <w:rFonts w:ascii="Book Antiqua" w:hAnsi="Book Antiqua"/>
                <w:b/>
                <w:bCs/>
                <w:lang w:val="en-US"/>
              </w:rPr>
              <w:t>Manufacturer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43F4A0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C73EF1">
              <w:rPr>
                <w:rFonts w:ascii="Book Antiqua" w:hAnsi="Book Antiqua"/>
                <w:b/>
                <w:bCs/>
                <w:lang w:val="en-US"/>
              </w:rPr>
              <w:t>Pore size (µm)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5D0C6B60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C73EF1">
              <w:rPr>
                <w:rFonts w:ascii="Book Antiqua" w:hAnsi="Book Antiqua"/>
                <w:b/>
                <w:bCs/>
                <w:lang w:val="en-US"/>
              </w:rPr>
              <w:t>Porosity (%)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40802621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C73EF1">
              <w:rPr>
                <w:rFonts w:ascii="Book Antiqua" w:hAnsi="Book Antiqua"/>
                <w:b/>
                <w:bCs/>
                <w:lang w:val="en-US"/>
              </w:rPr>
              <w:t>Design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0F439B2E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C73EF1">
              <w:rPr>
                <w:rFonts w:ascii="Book Antiqua" w:hAnsi="Book Antiqua"/>
                <w:b/>
                <w:bCs/>
                <w:lang w:val="en-US"/>
              </w:rPr>
              <w:t>Modularity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2FA4E95C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C73EF1">
              <w:rPr>
                <w:rFonts w:ascii="Book Antiqua" w:hAnsi="Book Antiqua"/>
                <w:b/>
                <w:bCs/>
                <w:lang w:val="en-US"/>
              </w:rPr>
              <w:t>Notes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994A5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C73EF1">
              <w:rPr>
                <w:rFonts w:ascii="Book Antiqua" w:hAnsi="Book Antiqua"/>
                <w:b/>
                <w:bCs/>
                <w:lang w:val="en-US"/>
              </w:rPr>
              <w:t>Available clinical studies</w:t>
            </w:r>
          </w:p>
        </w:tc>
      </w:tr>
      <w:tr w:rsidR="00795DBD" w:rsidRPr="00C73EF1" w14:paraId="3582236F" w14:textId="77777777" w:rsidTr="00D80566">
        <w:tc>
          <w:tcPr>
            <w:tcW w:w="1135" w:type="dxa"/>
            <w:tcBorders>
              <w:top w:val="single" w:sz="4" w:space="0" w:color="auto"/>
            </w:tcBorders>
          </w:tcPr>
          <w:p w14:paraId="4538556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i/>
                <w:iCs/>
                <w:lang w:val="en-US"/>
              </w:rPr>
              <w:t>Fixa</w:t>
            </w:r>
            <w:proofErr w:type="spellEnd"/>
            <w:r w:rsidRPr="00C73EF1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spellStart"/>
            <w:r w:rsidRPr="00C73EF1">
              <w:rPr>
                <w:rFonts w:ascii="Book Antiqua" w:hAnsi="Book Antiqua"/>
                <w:i/>
                <w:iCs/>
                <w:lang w:val="en-US"/>
              </w:rPr>
              <w:t>Ti-Por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D31C297" w14:textId="5EAB288C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 xml:space="preserve">Adler Ortho, Milan, </w:t>
            </w:r>
            <w:r w:rsidR="00144F2E" w:rsidRPr="00C73EF1">
              <w:rPr>
                <w:rFonts w:ascii="Book Antiqua" w:hAnsi="Book Antiqua"/>
                <w:lang w:val="en-US"/>
              </w:rPr>
              <w:t>Italy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02D0B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700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1C0E606A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6E958B1C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A06B1BF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6DDDE0E6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09C2C6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</w:tr>
      <w:tr w:rsidR="00795DBD" w:rsidRPr="00C73EF1" w14:paraId="71B947F5" w14:textId="77777777" w:rsidTr="00D80566">
        <w:tc>
          <w:tcPr>
            <w:tcW w:w="1135" w:type="dxa"/>
          </w:tcPr>
          <w:p w14:paraId="5C963CC1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i/>
                <w:iCs/>
                <w:lang w:val="en-US"/>
              </w:rPr>
              <w:t>Agilis</w:t>
            </w:r>
            <w:proofErr w:type="spellEnd"/>
            <w:r w:rsidRPr="00C73EF1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spellStart"/>
            <w:r w:rsidRPr="00C73EF1">
              <w:rPr>
                <w:rFonts w:ascii="Book Antiqua" w:hAnsi="Book Antiqua"/>
                <w:i/>
                <w:iCs/>
                <w:lang w:val="en-US"/>
              </w:rPr>
              <w:t>Ti-Por</w:t>
            </w:r>
            <w:proofErr w:type="spellEnd"/>
          </w:p>
        </w:tc>
        <w:tc>
          <w:tcPr>
            <w:tcW w:w="1843" w:type="dxa"/>
          </w:tcPr>
          <w:p w14:paraId="0AA59361" w14:textId="5BF6BF8C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Adler Ortho, Milan,</w:t>
            </w:r>
            <w:r w:rsidR="00144F2E" w:rsidRPr="00C73EF1">
              <w:rPr>
                <w:rFonts w:ascii="Book Antiqua" w:hAnsi="Book Antiqua"/>
                <w:lang w:val="en-US"/>
              </w:rPr>
              <w:t xml:space="preserve"> Italy</w:t>
            </w:r>
          </w:p>
        </w:tc>
        <w:tc>
          <w:tcPr>
            <w:tcW w:w="1134" w:type="dxa"/>
          </w:tcPr>
          <w:p w14:paraId="0D13ACDC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700</w:t>
            </w:r>
          </w:p>
        </w:tc>
        <w:tc>
          <w:tcPr>
            <w:tcW w:w="880" w:type="dxa"/>
          </w:tcPr>
          <w:p w14:paraId="46DB2560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70</w:t>
            </w:r>
          </w:p>
        </w:tc>
        <w:tc>
          <w:tcPr>
            <w:tcW w:w="1595" w:type="dxa"/>
          </w:tcPr>
          <w:p w14:paraId="6035A937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05A99EEA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No, Delta ceramic</w:t>
            </w:r>
          </w:p>
        </w:tc>
        <w:tc>
          <w:tcPr>
            <w:tcW w:w="1913" w:type="dxa"/>
          </w:tcPr>
          <w:p w14:paraId="57423B1E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Large ceramic-on-ceramic heads</w:t>
            </w:r>
          </w:p>
        </w:tc>
        <w:tc>
          <w:tcPr>
            <w:tcW w:w="1276" w:type="dxa"/>
          </w:tcPr>
          <w:p w14:paraId="22E2CC03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No</w:t>
            </w:r>
          </w:p>
        </w:tc>
      </w:tr>
      <w:tr w:rsidR="00795DBD" w:rsidRPr="00C73EF1" w14:paraId="7166D9E8" w14:textId="77777777" w:rsidTr="00D80566">
        <w:tc>
          <w:tcPr>
            <w:tcW w:w="1135" w:type="dxa"/>
          </w:tcPr>
          <w:p w14:paraId="6C0A7D09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i/>
                <w:iCs/>
                <w:lang w:val="en-US"/>
              </w:rPr>
              <w:t>Polymax</w:t>
            </w:r>
            <w:proofErr w:type="spellEnd"/>
            <w:r w:rsidRPr="00C73EF1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spellStart"/>
            <w:r w:rsidRPr="00C73EF1">
              <w:rPr>
                <w:rFonts w:ascii="Book Antiqua" w:hAnsi="Book Antiqua"/>
                <w:i/>
                <w:iCs/>
                <w:lang w:val="en-US"/>
              </w:rPr>
              <w:t>Ti-Por</w:t>
            </w:r>
            <w:proofErr w:type="spellEnd"/>
          </w:p>
        </w:tc>
        <w:tc>
          <w:tcPr>
            <w:tcW w:w="1843" w:type="dxa"/>
          </w:tcPr>
          <w:p w14:paraId="696BA5FF" w14:textId="09323E65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 xml:space="preserve">Adler Ortho, Milan, </w:t>
            </w:r>
            <w:r w:rsidR="00144F2E" w:rsidRPr="00C73EF1">
              <w:rPr>
                <w:rFonts w:ascii="Book Antiqua" w:hAnsi="Book Antiqua"/>
                <w:lang w:val="en-US"/>
              </w:rPr>
              <w:t>Italy</w:t>
            </w:r>
          </w:p>
        </w:tc>
        <w:tc>
          <w:tcPr>
            <w:tcW w:w="1134" w:type="dxa"/>
          </w:tcPr>
          <w:p w14:paraId="61CC1ED9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700</w:t>
            </w:r>
          </w:p>
        </w:tc>
        <w:tc>
          <w:tcPr>
            <w:tcW w:w="880" w:type="dxa"/>
          </w:tcPr>
          <w:p w14:paraId="6EC8444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70</w:t>
            </w:r>
          </w:p>
        </w:tc>
        <w:tc>
          <w:tcPr>
            <w:tcW w:w="1595" w:type="dxa"/>
          </w:tcPr>
          <w:p w14:paraId="13F0ECCE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1CB9628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No, XLPE</w:t>
            </w:r>
          </w:p>
        </w:tc>
        <w:tc>
          <w:tcPr>
            <w:tcW w:w="1913" w:type="dxa"/>
          </w:tcPr>
          <w:p w14:paraId="0F0641D2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276" w:type="dxa"/>
          </w:tcPr>
          <w:p w14:paraId="7E17C829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</w:tr>
      <w:tr w:rsidR="00795DBD" w:rsidRPr="00C73EF1" w14:paraId="51EA85EA" w14:textId="77777777" w:rsidTr="00D80566">
        <w:tc>
          <w:tcPr>
            <w:tcW w:w="1135" w:type="dxa"/>
          </w:tcPr>
          <w:p w14:paraId="11C293C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r w:rsidRPr="00C73EF1">
              <w:rPr>
                <w:rFonts w:ascii="Book Antiqua" w:hAnsi="Book Antiqua"/>
                <w:i/>
                <w:iCs/>
                <w:lang w:val="en-US"/>
              </w:rPr>
              <w:t>Omnia Ti-Por</w:t>
            </w:r>
          </w:p>
        </w:tc>
        <w:tc>
          <w:tcPr>
            <w:tcW w:w="1843" w:type="dxa"/>
          </w:tcPr>
          <w:p w14:paraId="70AC859F" w14:textId="2954C1F9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 xml:space="preserve">Adler Ortho, Milan, </w:t>
            </w:r>
            <w:r w:rsidR="00144F2E" w:rsidRPr="00C73EF1">
              <w:rPr>
                <w:rFonts w:ascii="Book Antiqua" w:hAnsi="Book Antiqua"/>
                <w:lang w:val="en-US"/>
              </w:rPr>
              <w:t>Italy</w:t>
            </w:r>
          </w:p>
        </w:tc>
        <w:tc>
          <w:tcPr>
            <w:tcW w:w="1134" w:type="dxa"/>
          </w:tcPr>
          <w:p w14:paraId="258F0B6A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700</w:t>
            </w:r>
          </w:p>
        </w:tc>
        <w:tc>
          <w:tcPr>
            <w:tcW w:w="880" w:type="dxa"/>
          </w:tcPr>
          <w:p w14:paraId="7BB5B5A6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70</w:t>
            </w:r>
          </w:p>
        </w:tc>
        <w:tc>
          <w:tcPr>
            <w:tcW w:w="1595" w:type="dxa"/>
          </w:tcPr>
          <w:p w14:paraId="0506A0D6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6A54EB36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56D05CA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lang w:val="en-US"/>
              </w:rPr>
              <w:t>Multihole</w:t>
            </w:r>
            <w:proofErr w:type="spellEnd"/>
            <w:r w:rsidRPr="00C73EF1"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 w:rsidRPr="00C73EF1">
              <w:rPr>
                <w:rFonts w:ascii="Book Antiqua" w:hAnsi="Book Antiqua"/>
                <w:lang w:val="en-US"/>
              </w:rPr>
              <w:t>Ti</w:t>
            </w:r>
            <w:proofErr w:type="spellEnd"/>
            <w:r w:rsidRPr="00C73EF1">
              <w:rPr>
                <w:rFonts w:ascii="Book Antiqua" w:hAnsi="Book Antiqua"/>
                <w:lang w:val="en-US"/>
              </w:rPr>
              <w:t xml:space="preserve"> augments</w:t>
            </w:r>
          </w:p>
        </w:tc>
        <w:tc>
          <w:tcPr>
            <w:tcW w:w="1276" w:type="dxa"/>
          </w:tcPr>
          <w:p w14:paraId="127FF519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No</w:t>
            </w:r>
          </w:p>
        </w:tc>
      </w:tr>
      <w:tr w:rsidR="00795DBD" w:rsidRPr="00C73EF1" w14:paraId="2CF839EC" w14:textId="77777777" w:rsidTr="00D80566">
        <w:tc>
          <w:tcPr>
            <w:tcW w:w="1135" w:type="dxa"/>
          </w:tcPr>
          <w:p w14:paraId="2D2046F0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r w:rsidRPr="00C73EF1">
              <w:rPr>
                <w:rFonts w:ascii="Book Antiqua" w:hAnsi="Book Antiqua"/>
                <w:i/>
                <w:iCs/>
                <w:lang w:val="en-US"/>
              </w:rPr>
              <w:t>Delta TT</w:t>
            </w:r>
          </w:p>
        </w:tc>
        <w:tc>
          <w:tcPr>
            <w:tcW w:w="1843" w:type="dxa"/>
          </w:tcPr>
          <w:p w14:paraId="4A4E325D" w14:textId="0FDB81D0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C73EF1">
              <w:rPr>
                <w:rFonts w:ascii="Book Antiqua" w:hAnsi="Book Antiqua"/>
              </w:rPr>
              <w:t>Lima Corporate, San Daniele,</w:t>
            </w:r>
            <w:r w:rsidR="00144F2E" w:rsidRPr="00C73EF1">
              <w:rPr>
                <w:rFonts w:ascii="Book Antiqua" w:hAnsi="Book Antiqua"/>
              </w:rPr>
              <w:t xml:space="preserve"> Italy</w:t>
            </w:r>
          </w:p>
        </w:tc>
        <w:tc>
          <w:tcPr>
            <w:tcW w:w="1134" w:type="dxa"/>
          </w:tcPr>
          <w:p w14:paraId="34EEF712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640</w:t>
            </w:r>
          </w:p>
        </w:tc>
        <w:tc>
          <w:tcPr>
            <w:tcW w:w="880" w:type="dxa"/>
          </w:tcPr>
          <w:p w14:paraId="4E894CD9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65</w:t>
            </w:r>
          </w:p>
        </w:tc>
        <w:tc>
          <w:tcPr>
            <w:tcW w:w="1595" w:type="dxa"/>
          </w:tcPr>
          <w:p w14:paraId="0455FC79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71C3670D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7055474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 xml:space="preserve">Elastic modulus: 1.12 </w:t>
            </w:r>
            <w:proofErr w:type="spellStart"/>
            <w:r w:rsidRPr="00C73EF1">
              <w:rPr>
                <w:rFonts w:ascii="Book Antiqua" w:hAnsi="Book Antiqua"/>
                <w:lang w:val="en-US"/>
              </w:rPr>
              <w:t>GPa</w:t>
            </w:r>
            <w:proofErr w:type="spellEnd"/>
          </w:p>
        </w:tc>
        <w:tc>
          <w:tcPr>
            <w:tcW w:w="1276" w:type="dxa"/>
          </w:tcPr>
          <w:p w14:paraId="129D05E7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</w:tr>
      <w:tr w:rsidR="00795DBD" w:rsidRPr="00C73EF1" w14:paraId="3668A503" w14:textId="77777777" w:rsidTr="00D80566">
        <w:tc>
          <w:tcPr>
            <w:tcW w:w="1135" w:type="dxa"/>
          </w:tcPr>
          <w:p w14:paraId="49D2E5C1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r w:rsidRPr="00C73EF1">
              <w:rPr>
                <w:rFonts w:ascii="Book Antiqua" w:hAnsi="Book Antiqua"/>
                <w:i/>
                <w:iCs/>
                <w:lang w:val="en-US"/>
              </w:rPr>
              <w:t>Delta One TT</w:t>
            </w:r>
          </w:p>
        </w:tc>
        <w:tc>
          <w:tcPr>
            <w:tcW w:w="1843" w:type="dxa"/>
          </w:tcPr>
          <w:p w14:paraId="3AC500D8" w14:textId="40EB26C4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C73EF1">
              <w:rPr>
                <w:rFonts w:ascii="Book Antiqua" w:hAnsi="Book Antiqua"/>
              </w:rPr>
              <w:t xml:space="preserve">Lima Corporate, San Daniele, </w:t>
            </w:r>
            <w:r w:rsidR="00144F2E" w:rsidRPr="00C73EF1">
              <w:rPr>
                <w:rFonts w:ascii="Book Antiqua" w:hAnsi="Book Antiqua"/>
              </w:rPr>
              <w:t>Italy</w:t>
            </w:r>
          </w:p>
        </w:tc>
        <w:tc>
          <w:tcPr>
            <w:tcW w:w="1134" w:type="dxa"/>
          </w:tcPr>
          <w:p w14:paraId="32BE2F3E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640</w:t>
            </w:r>
          </w:p>
        </w:tc>
        <w:tc>
          <w:tcPr>
            <w:tcW w:w="880" w:type="dxa"/>
          </w:tcPr>
          <w:p w14:paraId="45273005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65</w:t>
            </w:r>
          </w:p>
        </w:tc>
        <w:tc>
          <w:tcPr>
            <w:tcW w:w="1595" w:type="dxa"/>
          </w:tcPr>
          <w:p w14:paraId="0B6A0922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7DED249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0DA2448D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lang w:val="en-US"/>
              </w:rPr>
              <w:t>Multihole</w:t>
            </w:r>
            <w:proofErr w:type="spellEnd"/>
            <w:r w:rsidRPr="00C73EF1"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 w:rsidRPr="00C73EF1">
              <w:rPr>
                <w:rFonts w:ascii="Book Antiqua" w:hAnsi="Book Antiqua"/>
                <w:lang w:val="en-US"/>
              </w:rPr>
              <w:t>Ti</w:t>
            </w:r>
            <w:proofErr w:type="spellEnd"/>
            <w:r w:rsidRPr="00C73EF1">
              <w:rPr>
                <w:rFonts w:ascii="Book Antiqua" w:hAnsi="Book Antiqua"/>
                <w:lang w:val="en-US"/>
              </w:rPr>
              <w:t xml:space="preserve"> augments</w:t>
            </w:r>
          </w:p>
        </w:tc>
        <w:tc>
          <w:tcPr>
            <w:tcW w:w="1276" w:type="dxa"/>
          </w:tcPr>
          <w:p w14:paraId="252C7A9D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</w:tr>
      <w:tr w:rsidR="00795DBD" w:rsidRPr="00C73EF1" w14:paraId="0B58B6BC" w14:textId="77777777" w:rsidTr="00D80566">
        <w:tc>
          <w:tcPr>
            <w:tcW w:w="1135" w:type="dxa"/>
          </w:tcPr>
          <w:p w14:paraId="678F44F8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r w:rsidRPr="00C73EF1">
              <w:rPr>
                <w:rFonts w:ascii="Book Antiqua" w:hAnsi="Book Antiqua"/>
                <w:i/>
                <w:iCs/>
                <w:lang w:val="en-US"/>
              </w:rPr>
              <w:t>Delta Revision TT</w:t>
            </w:r>
          </w:p>
        </w:tc>
        <w:tc>
          <w:tcPr>
            <w:tcW w:w="1843" w:type="dxa"/>
          </w:tcPr>
          <w:p w14:paraId="7E55D8F9" w14:textId="7DECDB7B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C73EF1">
              <w:rPr>
                <w:rFonts w:ascii="Book Antiqua" w:hAnsi="Book Antiqua"/>
              </w:rPr>
              <w:t xml:space="preserve">Lima Corporate, San Daniele, </w:t>
            </w:r>
            <w:r w:rsidR="00144F2E" w:rsidRPr="00C73EF1">
              <w:rPr>
                <w:rFonts w:ascii="Book Antiqua" w:hAnsi="Book Antiqua"/>
              </w:rPr>
              <w:t>Italy</w:t>
            </w:r>
          </w:p>
        </w:tc>
        <w:tc>
          <w:tcPr>
            <w:tcW w:w="1134" w:type="dxa"/>
          </w:tcPr>
          <w:p w14:paraId="3E71C477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640</w:t>
            </w:r>
          </w:p>
        </w:tc>
        <w:tc>
          <w:tcPr>
            <w:tcW w:w="880" w:type="dxa"/>
          </w:tcPr>
          <w:p w14:paraId="2D8AD463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65</w:t>
            </w:r>
          </w:p>
        </w:tc>
        <w:tc>
          <w:tcPr>
            <w:tcW w:w="1595" w:type="dxa"/>
          </w:tcPr>
          <w:p w14:paraId="4202948F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 xml:space="preserve">Hemispherical, </w:t>
            </w:r>
            <w:proofErr w:type="spellStart"/>
            <w:r w:rsidRPr="00C73EF1">
              <w:rPr>
                <w:rFonts w:ascii="Book Antiqua" w:hAnsi="Book Antiqua"/>
                <w:lang w:val="en-US"/>
              </w:rPr>
              <w:t>triflanged</w:t>
            </w:r>
            <w:proofErr w:type="spellEnd"/>
          </w:p>
        </w:tc>
        <w:tc>
          <w:tcPr>
            <w:tcW w:w="1282" w:type="dxa"/>
          </w:tcPr>
          <w:p w14:paraId="780A0D6F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34B25336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C73EF1">
              <w:rPr>
                <w:rFonts w:ascii="Book Antiqua" w:hAnsi="Book Antiqua"/>
              </w:rPr>
              <w:t>Commercially pure Ti,</w:t>
            </w:r>
          </w:p>
          <w:p w14:paraId="382F0A12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C73EF1">
              <w:rPr>
                <w:rFonts w:ascii="Book Antiqua" w:hAnsi="Book Antiqua"/>
              </w:rPr>
              <w:t>multihole, Ti augments</w:t>
            </w:r>
          </w:p>
        </w:tc>
        <w:tc>
          <w:tcPr>
            <w:tcW w:w="1276" w:type="dxa"/>
          </w:tcPr>
          <w:p w14:paraId="7FA22B01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</w:tr>
      <w:tr w:rsidR="00795DBD" w:rsidRPr="00C73EF1" w14:paraId="4A5E52E1" w14:textId="77777777" w:rsidTr="00D80566">
        <w:tc>
          <w:tcPr>
            <w:tcW w:w="1135" w:type="dxa"/>
          </w:tcPr>
          <w:p w14:paraId="6566F707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r w:rsidRPr="00C73EF1">
              <w:rPr>
                <w:rFonts w:ascii="Book Antiqua" w:hAnsi="Book Antiqua"/>
                <w:i/>
                <w:iCs/>
                <w:lang w:val="en-US"/>
              </w:rPr>
              <w:t>SQRUM TT</w:t>
            </w:r>
          </w:p>
        </w:tc>
        <w:tc>
          <w:tcPr>
            <w:tcW w:w="1843" w:type="dxa"/>
          </w:tcPr>
          <w:p w14:paraId="3A1FB23E" w14:textId="1D730105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Kyocera, Kyoto, J</w:t>
            </w:r>
            <w:r w:rsidR="00144F2E" w:rsidRPr="00C73EF1">
              <w:rPr>
                <w:rFonts w:ascii="Book Antiqua" w:hAnsi="Book Antiqua"/>
                <w:lang w:val="en-US"/>
              </w:rPr>
              <w:t>apan</w:t>
            </w:r>
          </w:p>
        </w:tc>
        <w:tc>
          <w:tcPr>
            <w:tcW w:w="1134" w:type="dxa"/>
          </w:tcPr>
          <w:p w14:paraId="6D05C12C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640</w:t>
            </w:r>
          </w:p>
        </w:tc>
        <w:tc>
          <w:tcPr>
            <w:tcW w:w="880" w:type="dxa"/>
          </w:tcPr>
          <w:p w14:paraId="10D0AE39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60</w:t>
            </w:r>
          </w:p>
        </w:tc>
        <w:tc>
          <w:tcPr>
            <w:tcW w:w="1595" w:type="dxa"/>
          </w:tcPr>
          <w:p w14:paraId="30B8704A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2EB88779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7831F675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Coefficient of friction: 1.09</w:t>
            </w:r>
          </w:p>
        </w:tc>
        <w:tc>
          <w:tcPr>
            <w:tcW w:w="1276" w:type="dxa"/>
          </w:tcPr>
          <w:p w14:paraId="2FC8EDFA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</w:tr>
      <w:tr w:rsidR="00795DBD" w:rsidRPr="00C73EF1" w14:paraId="61F473AB" w14:textId="77777777" w:rsidTr="00D80566">
        <w:tc>
          <w:tcPr>
            <w:tcW w:w="1135" w:type="dxa"/>
          </w:tcPr>
          <w:p w14:paraId="1F9E7162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i/>
                <w:iCs/>
                <w:lang w:val="en-US"/>
              </w:rPr>
              <w:t>Mpact</w:t>
            </w:r>
            <w:proofErr w:type="spellEnd"/>
            <w:r w:rsidRPr="00C73EF1">
              <w:rPr>
                <w:rFonts w:ascii="Book Antiqua" w:hAnsi="Book Antiqua"/>
                <w:i/>
                <w:iCs/>
                <w:lang w:val="en-US"/>
              </w:rPr>
              <w:t xml:space="preserve"> 3D Metal</w:t>
            </w:r>
          </w:p>
        </w:tc>
        <w:tc>
          <w:tcPr>
            <w:tcW w:w="1843" w:type="dxa"/>
          </w:tcPr>
          <w:p w14:paraId="1C7088CE" w14:textId="1ADDF5DC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C73EF1">
              <w:rPr>
                <w:rFonts w:ascii="Book Antiqua" w:hAnsi="Book Antiqua"/>
              </w:rPr>
              <w:t xml:space="preserve">Medacta, Castel San Pietro, </w:t>
            </w:r>
            <w:r w:rsidR="00475EB4" w:rsidRPr="00C73EF1">
              <w:rPr>
                <w:rFonts w:ascii="Book Antiqua" w:hAnsi="Book Antiqua"/>
              </w:rPr>
              <w:t>Switzerland</w:t>
            </w:r>
          </w:p>
        </w:tc>
        <w:tc>
          <w:tcPr>
            <w:tcW w:w="1134" w:type="dxa"/>
          </w:tcPr>
          <w:p w14:paraId="243D1643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600-800</w:t>
            </w:r>
          </w:p>
        </w:tc>
        <w:tc>
          <w:tcPr>
            <w:tcW w:w="880" w:type="dxa"/>
          </w:tcPr>
          <w:p w14:paraId="568BD07F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75</w:t>
            </w:r>
          </w:p>
        </w:tc>
        <w:tc>
          <w:tcPr>
            <w:tcW w:w="1595" w:type="dxa"/>
          </w:tcPr>
          <w:p w14:paraId="4CCA6EE7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0D0D7ACC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592CA6A5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lang w:val="en-US"/>
              </w:rPr>
              <w:t>Multihole</w:t>
            </w:r>
            <w:proofErr w:type="spellEnd"/>
            <w:r w:rsidRPr="00C73EF1"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 w:rsidRPr="00C73EF1">
              <w:rPr>
                <w:rFonts w:ascii="Book Antiqua" w:hAnsi="Book Antiqua"/>
                <w:lang w:val="en-US"/>
              </w:rPr>
              <w:t>Ti</w:t>
            </w:r>
            <w:proofErr w:type="spellEnd"/>
            <w:r w:rsidRPr="00C73EF1">
              <w:rPr>
                <w:rFonts w:ascii="Book Antiqua" w:hAnsi="Book Antiqua"/>
                <w:lang w:val="en-US"/>
              </w:rPr>
              <w:t xml:space="preserve"> augments</w:t>
            </w:r>
          </w:p>
        </w:tc>
        <w:tc>
          <w:tcPr>
            <w:tcW w:w="1276" w:type="dxa"/>
          </w:tcPr>
          <w:p w14:paraId="2101ED2C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No</w:t>
            </w:r>
          </w:p>
        </w:tc>
      </w:tr>
      <w:tr w:rsidR="00795DBD" w:rsidRPr="00C73EF1" w14:paraId="7CF696F3" w14:textId="77777777" w:rsidTr="00D80566">
        <w:tc>
          <w:tcPr>
            <w:tcW w:w="1135" w:type="dxa"/>
          </w:tcPr>
          <w:p w14:paraId="7A065A48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r w:rsidRPr="00C73EF1">
              <w:rPr>
                <w:rFonts w:ascii="Book Antiqua" w:hAnsi="Book Antiqua"/>
                <w:i/>
                <w:iCs/>
                <w:lang w:val="en-US"/>
              </w:rPr>
              <w:lastRenderedPageBreak/>
              <w:t>Trinity Plus</w:t>
            </w:r>
          </w:p>
        </w:tc>
        <w:tc>
          <w:tcPr>
            <w:tcW w:w="1843" w:type="dxa"/>
          </w:tcPr>
          <w:p w14:paraId="60C28353" w14:textId="73E7BF55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lang w:val="en-US"/>
              </w:rPr>
              <w:t>Corin</w:t>
            </w:r>
            <w:proofErr w:type="spellEnd"/>
            <w:r w:rsidRPr="00C73EF1"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 w:rsidRPr="00C73EF1">
              <w:rPr>
                <w:rFonts w:ascii="Book Antiqua" w:hAnsi="Book Antiqua"/>
                <w:lang w:val="en-US"/>
              </w:rPr>
              <w:t>Cirencester</w:t>
            </w:r>
            <w:proofErr w:type="spellEnd"/>
            <w:r w:rsidRPr="00C73EF1">
              <w:rPr>
                <w:rFonts w:ascii="Book Antiqua" w:hAnsi="Book Antiqua"/>
                <w:lang w:val="en-US"/>
              </w:rPr>
              <w:t>, U</w:t>
            </w:r>
            <w:r w:rsidR="00144F2E" w:rsidRPr="00C73EF1">
              <w:rPr>
                <w:rFonts w:ascii="Book Antiqua" w:hAnsi="Book Antiqua"/>
                <w:lang w:val="en-US"/>
              </w:rPr>
              <w:t xml:space="preserve">nited </w:t>
            </w:r>
            <w:r w:rsidR="005174DD" w:rsidRPr="00C73EF1">
              <w:rPr>
                <w:rFonts w:ascii="Book Antiqua" w:hAnsi="Book Antiqua"/>
                <w:lang w:val="en-US"/>
              </w:rPr>
              <w:t>K</w:t>
            </w:r>
            <w:r w:rsidR="00144F2E" w:rsidRPr="00C73EF1">
              <w:rPr>
                <w:rFonts w:ascii="Book Antiqua" w:hAnsi="Book Antiqua"/>
                <w:lang w:val="en-US"/>
              </w:rPr>
              <w:t>ingdom</w:t>
            </w:r>
          </w:p>
        </w:tc>
        <w:tc>
          <w:tcPr>
            <w:tcW w:w="1134" w:type="dxa"/>
          </w:tcPr>
          <w:p w14:paraId="2134FB12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300-900</w:t>
            </w:r>
          </w:p>
        </w:tc>
        <w:tc>
          <w:tcPr>
            <w:tcW w:w="880" w:type="dxa"/>
          </w:tcPr>
          <w:p w14:paraId="089094F2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50-90</w:t>
            </w:r>
          </w:p>
        </w:tc>
        <w:tc>
          <w:tcPr>
            <w:tcW w:w="1595" w:type="dxa"/>
          </w:tcPr>
          <w:p w14:paraId="2DAEAC41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21131720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746AF479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 xml:space="preserve">Even </w:t>
            </w:r>
            <w:proofErr w:type="spellStart"/>
            <w:r w:rsidRPr="00C73EF1">
              <w:rPr>
                <w:rFonts w:ascii="Book Antiqua" w:hAnsi="Book Antiqua"/>
                <w:lang w:val="en-US"/>
              </w:rPr>
              <w:t>multihole</w:t>
            </w:r>
            <w:proofErr w:type="spellEnd"/>
          </w:p>
        </w:tc>
        <w:tc>
          <w:tcPr>
            <w:tcW w:w="1276" w:type="dxa"/>
          </w:tcPr>
          <w:p w14:paraId="4631BB98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No</w:t>
            </w:r>
          </w:p>
        </w:tc>
      </w:tr>
      <w:tr w:rsidR="00795DBD" w:rsidRPr="00C73EF1" w14:paraId="240D6996" w14:textId="77777777" w:rsidTr="00D80566">
        <w:tc>
          <w:tcPr>
            <w:tcW w:w="1135" w:type="dxa"/>
          </w:tcPr>
          <w:p w14:paraId="1B09D53A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i/>
                <w:iCs/>
                <w:lang w:val="en-US"/>
              </w:rPr>
              <w:t>Ecofit</w:t>
            </w:r>
            <w:proofErr w:type="spellEnd"/>
            <w:r w:rsidRPr="00C73EF1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spellStart"/>
            <w:r w:rsidRPr="00C73EF1">
              <w:rPr>
                <w:rFonts w:ascii="Book Antiqua" w:hAnsi="Book Antiqua"/>
                <w:i/>
                <w:iCs/>
                <w:lang w:val="en-US"/>
              </w:rPr>
              <w:t>Epore</w:t>
            </w:r>
            <w:proofErr w:type="spellEnd"/>
          </w:p>
        </w:tc>
        <w:tc>
          <w:tcPr>
            <w:tcW w:w="1843" w:type="dxa"/>
          </w:tcPr>
          <w:p w14:paraId="6345C9BD" w14:textId="5BC918BD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lang w:val="en-US"/>
              </w:rPr>
              <w:t>Implatcast</w:t>
            </w:r>
            <w:proofErr w:type="spellEnd"/>
            <w:r w:rsidRPr="00C73EF1">
              <w:rPr>
                <w:rFonts w:ascii="Book Antiqua" w:hAnsi="Book Antiqua"/>
                <w:lang w:val="en-US"/>
              </w:rPr>
              <w:t xml:space="preserve">, Buxtehude, </w:t>
            </w:r>
            <w:r w:rsidR="00144F2E" w:rsidRPr="00C73EF1">
              <w:rPr>
                <w:rFonts w:ascii="Book Antiqua" w:hAnsi="Book Antiqua"/>
                <w:lang w:val="en-US"/>
              </w:rPr>
              <w:t>Germany</w:t>
            </w:r>
          </w:p>
        </w:tc>
        <w:tc>
          <w:tcPr>
            <w:tcW w:w="1134" w:type="dxa"/>
          </w:tcPr>
          <w:p w14:paraId="0759564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100-500</w:t>
            </w:r>
          </w:p>
        </w:tc>
        <w:tc>
          <w:tcPr>
            <w:tcW w:w="880" w:type="dxa"/>
          </w:tcPr>
          <w:p w14:paraId="09502DAD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60</w:t>
            </w:r>
          </w:p>
        </w:tc>
        <w:tc>
          <w:tcPr>
            <w:tcW w:w="1595" w:type="dxa"/>
          </w:tcPr>
          <w:p w14:paraId="63F502B0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497506A8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298D4A60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lang w:val="en-US"/>
              </w:rPr>
              <w:t>Multihole</w:t>
            </w:r>
            <w:proofErr w:type="spellEnd"/>
          </w:p>
        </w:tc>
        <w:tc>
          <w:tcPr>
            <w:tcW w:w="1276" w:type="dxa"/>
          </w:tcPr>
          <w:p w14:paraId="2C6B1B92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No</w:t>
            </w:r>
          </w:p>
        </w:tc>
      </w:tr>
      <w:tr w:rsidR="00795DBD" w:rsidRPr="00C73EF1" w14:paraId="61F5FEA3" w14:textId="77777777" w:rsidTr="00D80566">
        <w:tc>
          <w:tcPr>
            <w:tcW w:w="1135" w:type="dxa"/>
          </w:tcPr>
          <w:p w14:paraId="31986627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i/>
                <w:iCs/>
                <w:lang w:val="en-US"/>
              </w:rPr>
              <w:t>Redapt</w:t>
            </w:r>
            <w:proofErr w:type="spellEnd"/>
          </w:p>
        </w:tc>
        <w:tc>
          <w:tcPr>
            <w:tcW w:w="1843" w:type="dxa"/>
          </w:tcPr>
          <w:p w14:paraId="3E93A4A9" w14:textId="54D8B942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 xml:space="preserve">Smith and Nephew, </w:t>
            </w:r>
            <w:proofErr w:type="spellStart"/>
            <w:r w:rsidRPr="00C73EF1">
              <w:rPr>
                <w:rFonts w:ascii="Book Antiqua" w:hAnsi="Book Antiqua"/>
                <w:lang w:val="en-US"/>
              </w:rPr>
              <w:t>Menphis</w:t>
            </w:r>
            <w:proofErr w:type="spellEnd"/>
            <w:r w:rsidRPr="00C73EF1">
              <w:rPr>
                <w:rFonts w:ascii="Book Antiqua" w:hAnsi="Book Antiqua"/>
                <w:lang w:val="en-US"/>
              </w:rPr>
              <w:t xml:space="preserve">, </w:t>
            </w:r>
            <w:r w:rsidR="009D6C38" w:rsidRPr="00C73EF1">
              <w:rPr>
                <w:rFonts w:ascii="Book Antiqua" w:hAnsi="Book Antiqua"/>
                <w:lang w:val="en-US"/>
              </w:rPr>
              <w:t>United States</w:t>
            </w:r>
          </w:p>
        </w:tc>
        <w:tc>
          <w:tcPr>
            <w:tcW w:w="1134" w:type="dxa"/>
          </w:tcPr>
          <w:p w14:paraId="4120AD9A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202-934</w:t>
            </w:r>
          </w:p>
        </w:tc>
        <w:tc>
          <w:tcPr>
            <w:tcW w:w="880" w:type="dxa"/>
          </w:tcPr>
          <w:p w14:paraId="1DB0CE5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60-80</w:t>
            </w:r>
          </w:p>
        </w:tc>
        <w:tc>
          <w:tcPr>
            <w:tcW w:w="1595" w:type="dxa"/>
          </w:tcPr>
          <w:p w14:paraId="22E931A2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6721CCA5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16B4CA02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C73EF1">
              <w:rPr>
                <w:rFonts w:ascii="Book Antiqua" w:hAnsi="Book Antiqua"/>
                <w:lang w:val="en-US"/>
              </w:rPr>
              <w:t>Multihole</w:t>
            </w:r>
            <w:proofErr w:type="spellEnd"/>
          </w:p>
        </w:tc>
        <w:tc>
          <w:tcPr>
            <w:tcW w:w="1276" w:type="dxa"/>
          </w:tcPr>
          <w:p w14:paraId="30B67011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No</w:t>
            </w:r>
          </w:p>
        </w:tc>
      </w:tr>
      <w:tr w:rsidR="00795DBD" w:rsidRPr="00C73EF1" w14:paraId="45A44060" w14:textId="77777777" w:rsidTr="00D80566">
        <w:tc>
          <w:tcPr>
            <w:tcW w:w="1135" w:type="dxa"/>
          </w:tcPr>
          <w:p w14:paraId="3536917A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r w:rsidRPr="00C73EF1">
              <w:rPr>
                <w:rFonts w:ascii="Book Antiqua" w:hAnsi="Book Antiqua"/>
                <w:i/>
                <w:iCs/>
                <w:lang w:val="en-US"/>
              </w:rPr>
              <w:t xml:space="preserve">Trident II </w:t>
            </w:r>
            <w:proofErr w:type="spellStart"/>
            <w:r w:rsidRPr="00C73EF1">
              <w:rPr>
                <w:rFonts w:ascii="Book Antiqua" w:hAnsi="Book Antiqua"/>
                <w:i/>
                <w:iCs/>
                <w:lang w:val="en-US"/>
              </w:rPr>
              <w:t>Tritanium</w:t>
            </w:r>
            <w:proofErr w:type="spellEnd"/>
          </w:p>
        </w:tc>
        <w:tc>
          <w:tcPr>
            <w:tcW w:w="1843" w:type="dxa"/>
          </w:tcPr>
          <w:p w14:paraId="0977BC22" w14:textId="245334D1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Stryker, Mahwah, U</w:t>
            </w:r>
            <w:r w:rsidR="001C5F00" w:rsidRPr="00C73EF1">
              <w:rPr>
                <w:rFonts w:ascii="Book Antiqua" w:hAnsi="Book Antiqua"/>
                <w:lang w:val="en-US"/>
              </w:rPr>
              <w:t xml:space="preserve">nited </w:t>
            </w:r>
            <w:r w:rsidRPr="00C73EF1">
              <w:rPr>
                <w:rFonts w:ascii="Book Antiqua" w:hAnsi="Book Antiqua"/>
                <w:lang w:val="en-US"/>
              </w:rPr>
              <w:t>S</w:t>
            </w:r>
            <w:r w:rsidR="001C5F00" w:rsidRPr="00C73EF1">
              <w:rPr>
                <w:rFonts w:ascii="Book Antiqua" w:hAnsi="Book Antiqua"/>
                <w:lang w:val="en-US"/>
              </w:rPr>
              <w:t>tates</w:t>
            </w:r>
          </w:p>
        </w:tc>
        <w:tc>
          <w:tcPr>
            <w:tcW w:w="1134" w:type="dxa"/>
          </w:tcPr>
          <w:p w14:paraId="51790A6A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100-700</w:t>
            </w:r>
          </w:p>
        </w:tc>
        <w:tc>
          <w:tcPr>
            <w:tcW w:w="880" w:type="dxa"/>
          </w:tcPr>
          <w:p w14:paraId="2B9168D7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55-65</w:t>
            </w:r>
          </w:p>
        </w:tc>
        <w:tc>
          <w:tcPr>
            <w:tcW w:w="1595" w:type="dxa"/>
          </w:tcPr>
          <w:p w14:paraId="046FBBE7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4D883E72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7ED077B9" w14:textId="553E9ABC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Laser</w:t>
            </w:r>
            <w:r w:rsidR="00206BDD" w:rsidRPr="00C73EF1">
              <w:rPr>
                <w:rFonts w:ascii="Book Antiqua" w:hAnsi="Book Antiqua"/>
                <w:lang w:val="en-US"/>
              </w:rPr>
              <w:t xml:space="preserve"> </w:t>
            </w:r>
            <w:r w:rsidRPr="00C73EF1">
              <w:rPr>
                <w:rFonts w:ascii="Book Antiqua" w:hAnsi="Book Antiqua"/>
                <w:lang w:val="en-US"/>
              </w:rPr>
              <w:t>rapid melting technology</w:t>
            </w:r>
          </w:p>
        </w:tc>
        <w:tc>
          <w:tcPr>
            <w:tcW w:w="1276" w:type="dxa"/>
          </w:tcPr>
          <w:p w14:paraId="1E8DEC05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</w:tr>
      <w:tr w:rsidR="00795DBD" w:rsidRPr="00C73EF1" w14:paraId="4E9910B1" w14:textId="77777777" w:rsidTr="00D80566">
        <w:tc>
          <w:tcPr>
            <w:tcW w:w="1135" w:type="dxa"/>
          </w:tcPr>
          <w:p w14:paraId="4946846E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r w:rsidRPr="00C73EF1">
              <w:rPr>
                <w:rFonts w:ascii="Book Antiqua" w:hAnsi="Book Antiqua"/>
                <w:i/>
                <w:iCs/>
                <w:lang w:val="en-US"/>
              </w:rPr>
              <w:t>G7</w:t>
            </w:r>
          </w:p>
        </w:tc>
        <w:tc>
          <w:tcPr>
            <w:tcW w:w="1843" w:type="dxa"/>
          </w:tcPr>
          <w:p w14:paraId="31535CD5" w14:textId="42BA56CC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Zimmer, Warsaw, U</w:t>
            </w:r>
            <w:r w:rsidR="009349B6" w:rsidRPr="00C73EF1">
              <w:rPr>
                <w:rFonts w:ascii="Book Antiqua" w:hAnsi="Book Antiqua"/>
                <w:lang w:val="en-US"/>
              </w:rPr>
              <w:t xml:space="preserve">nited </w:t>
            </w:r>
            <w:r w:rsidRPr="00C73EF1">
              <w:rPr>
                <w:rFonts w:ascii="Book Antiqua" w:hAnsi="Book Antiqua"/>
                <w:lang w:val="en-US"/>
              </w:rPr>
              <w:t>S</w:t>
            </w:r>
            <w:r w:rsidR="009349B6" w:rsidRPr="00C73EF1">
              <w:rPr>
                <w:rFonts w:ascii="Book Antiqua" w:hAnsi="Book Antiqua"/>
                <w:lang w:val="en-US"/>
              </w:rPr>
              <w:t>tates</w:t>
            </w:r>
          </w:p>
        </w:tc>
        <w:tc>
          <w:tcPr>
            <w:tcW w:w="1134" w:type="dxa"/>
          </w:tcPr>
          <w:p w14:paraId="661D2E4B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475</w:t>
            </w:r>
          </w:p>
        </w:tc>
        <w:tc>
          <w:tcPr>
            <w:tcW w:w="880" w:type="dxa"/>
          </w:tcPr>
          <w:p w14:paraId="0885E810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70</w:t>
            </w:r>
          </w:p>
        </w:tc>
        <w:tc>
          <w:tcPr>
            <w:tcW w:w="1595" w:type="dxa"/>
          </w:tcPr>
          <w:p w14:paraId="1424681C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Hemispherical</w:t>
            </w:r>
          </w:p>
        </w:tc>
        <w:tc>
          <w:tcPr>
            <w:tcW w:w="1282" w:type="dxa"/>
          </w:tcPr>
          <w:p w14:paraId="53BAB9C9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3D763607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 xml:space="preserve">Even </w:t>
            </w:r>
            <w:proofErr w:type="spellStart"/>
            <w:r w:rsidRPr="00C73EF1">
              <w:rPr>
                <w:rFonts w:ascii="Book Antiqua" w:hAnsi="Book Antiqua"/>
                <w:lang w:val="en-US"/>
              </w:rPr>
              <w:t>multihole</w:t>
            </w:r>
            <w:proofErr w:type="spellEnd"/>
            <w:r w:rsidRPr="00C73EF1">
              <w:rPr>
                <w:rFonts w:ascii="Book Antiqua" w:hAnsi="Book Antiqua"/>
                <w:lang w:val="en-US"/>
              </w:rPr>
              <w:t xml:space="preserve"> shells</w:t>
            </w:r>
          </w:p>
        </w:tc>
        <w:tc>
          <w:tcPr>
            <w:tcW w:w="1276" w:type="dxa"/>
          </w:tcPr>
          <w:p w14:paraId="7B03747E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</w:tr>
      <w:tr w:rsidR="00795DBD" w:rsidRPr="00CC12C9" w14:paraId="5287F64E" w14:textId="77777777" w:rsidTr="00D80566">
        <w:tc>
          <w:tcPr>
            <w:tcW w:w="1135" w:type="dxa"/>
          </w:tcPr>
          <w:p w14:paraId="61222726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i/>
                <w:iCs/>
                <w:lang w:val="en-US"/>
              </w:rPr>
            </w:pPr>
            <w:r w:rsidRPr="00C73EF1">
              <w:rPr>
                <w:rFonts w:ascii="Book Antiqua" w:hAnsi="Book Antiqua"/>
                <w:i/>
                <w:iCs/>
                <w:lang w:val="en-US"/>
              </w:rPr>
              <w:t>3D ACT</w:t>
            </w:r>
          </w:p>
        </w:tc>
        <w:tc>
          <w:tcPr>
            <w:tcW w:w="1843" w:type="dxa"/>
          </w:tcPr>
          <w:p w14:paraId="7644B644" w14:textId="29E9FAF4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ITI Medical Equipment, Changzhou City, C</w:t>
            </w:r>
            <w:r w:rsidR="009349B6" w:rsidRPr="00C73EF1">
              <w:rPr>
                <w:rFonts w:ascii="Book Antiqua" w:hAnsi="Book Antiqua"/>
                <w:lang w:val="en-US"/>
              </w:rPr>
              <w:t>hina</w:t>
            </w:r>
          </w:p>
        </w:tc>
        <w:tc>
          <w:tcPr>
            <w:tcW w:w="1134" w:type="dxa"/>
          </w:tcPr>
          <w:p w14:paraId="45114A43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600-800</w:t>
            </w:r>
          </w:p>
        </w:tc>
        <w:tc>
          <w:tcPr>
            <w:tcW w:w="880" w:type="dxa"/>
          </w:tcPr>
          <w:p w14:paraId="435AB40C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80</w:t>
            </w:r>
          </w:p>
        </w:tc>
        <w:tc>
          <w:tcPr>
            <w:tcW w:w="1595" w:type="dxa"/>
          </w:tcPr>
          <w:p w14:paraId="09BA03AF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282" w:type="dxa"/>
          </w:tcPr>
          <w:p w14:paraId="402C0373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913" w:type="dxa"/>
          </w:tcPr>
          <w:p w14:paraId="738D396D" w14:textId="77777777" w:rsidR="00A41724" w:rsidRPr="00C73EF1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Coefficient of friction: 1.08</w:t>
            </w:r>
          </w:p>
        </w:tc>
        <w:tc>
          <w:tcPr>
            <w:tcW w:w="1276" w:type="dxa"/>
          </w:tcPr>
          <w:p w14:paraId="0BE104F6" w14:textId="77777777" w:rsidR="00A41724" w:rsidRPr="00CC12C9" w:rsidRDefault="00A41724" w:rsidP="00381DF6">
            <w:pPr>
              <w:pStyle w:val="Standard"/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73EF1">
              <w:rPr>
                <w:rFonts w:ascii="Book Antiqua" w:hAnsi="Book Antiqua"/>
                <w:lang w:val="en-US"/>
              </w:rPr>
              <w:t>Yes</w:t>
            </w:r>
          </w:p>
        </w:tc>
      </w:tr>
      <w:bookmarkEnd w:id="0"/>
    </w:tbl>
    <w:p w14:paraId="63EEC797" w14:textId="03698525" w:rsidR="009D38BF" w:rsidRDefault="009D38BF" w:rsidP="00381DF6">
      <w:pPr>
        <w:spacing w:line="360" w:lineRule="auto"/>
        <w:jc w:val="both"/>
        <w:rPr>
          <w:rFonts w:ascii="Book Antiqua" w:hAnsi="Book Antiqua"/>
        </w:rPr>
      </w:pPr>
    </w:p>
    <w:p w14:paraId="022584FB" w14:textId="77777777" w:rsidR="009D38BF" w:rsidRDefault="009D38B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32C4C6D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457CB88E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5CC0F9F3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7241BB5D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5EBDC1B0" w14:textId="77777777" w:rsidR="009D38BF" w:rsidRDefault="009D38BF" w:rsidP="009D38B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8AD94C3" wp14:editId="6630E84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C7426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48C0AF45" w14:textId="77777777" w:rsidR="009D38BF" w:rsidRPr="00763D22" w:rsidRDefault="009D38BF" w:rsidP="009D38B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310BF43" w14:textId="77777777" w:rsidR="009D38BF" w:rsidRPr="00763D22" w:rsidRDefault="009D38BF" w:rsidP="009D38B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48634F8" w14:textId="77777777" w:rsidR="009D38BF" w:rsidRPr="00763D22" w:rsidRDefault="009D38BF" w:rsidP="009D38B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BAB00CF" w14:textId="77777777" w:rsidR="009D38BF" w:rsidRPr="00763D22" w:rsidRDefault="009D38BF" w:rsidP="009D38B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A4AE290" w14:textId="77777777" w:rsidR="009D38BF" w:rsidRPr="00763D22" w:rsidRDefault="009D38BF" w:rsidP="009D38B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5E26E3B" w14:textId="77777777" w:rsidR="009D38BF" w:rsidRPr="00763D22" w:rsidRDefault="009D38BF" w:rsidP="009D38BF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AAB7E97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10242054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54F8F634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6E0A11DD" w14:textId="77777777" w:rsidR="009D38BF" w:rsidRDefault="009D38BF" w:rsidP="009D38B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D4C247D" wp14:editId="6D20C5C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C377C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53C94E9C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6CD9AA35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7563B6E6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0D6C9B4E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1A8EBBA8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70C1D7F9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57875149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7D4631A9" w14:textId="77777777" w:rsidR="009D38BF" w:rsidRDefault="009D38BF" w:rsidP="009D38BF">
      <w:pPr>
        <w:jc w:val="center"/>
        <w:rPr>
          <w:rFonts w:ascii="Book Antiqua" w:hAnsi="Book Antiqua"/>
        </w:rPr>
      </w:pPr>
    </w:p>
    <w:p w14:paraId="08EC1FED" w14:textId="77777777" w:rsidR="009D38BF" w:rsidRPr="00763D22" w:rsidRDefault="009D38BF" w:rsidP="009D38BF">
      <w:pPr>
        <w:jc w:val="right"/>
        <w:rPr>
          <w:rFonts w:ascii="Book Antiqua" w:hAnsi="Book Antiqua"/>
          <w:color w:val="000000" w:themeColor="text1"/>
        </w:rPr>
      </w:pPr>
    </w:p>
    <w:p w14:paraId="6591806A" w14:textId="77777777" w:rsidR="009D38BF" w:rsidRPr="00763D22" w:rsidRDefault="009D38BF" w:rsidP="009D38BF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19F860FD" w14:textId="77777777" w:rsidR="009D38BF" w:rsidRPr="00683558" w:rsidRDefault="009D38BF" w:rsidP="009D38BF">
      <w:pPr>
        <w:spacing w:line="360" w:lineRule="auto"/>
        <w:jc w:val="both"/>
        <w:rPr>
          <w:rFonts w:ascii="Book Antiqua" w:hAnsi="Book Antiqua"/>
        </w:rPr>
      </w:pPr>
      <w:bookmarkStart w:id="1" w:name="_GoBack"/>
      <w:bookmarkEnd w:id="1"/>
    </w:p>
    <w:sectPr w:rsidR="009D38BF" w:rsidRPr="0068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222F0" w14:textId="77777777" w:rsidR="004A4092" w:rsidRDefault="004A4092" w:rsidP="00D25039">
      <w:r>
        <w:separator/>
      </w:r>
    </w:p>
  </w:endnote>
  <w:endnote w:type="continuationSeparator" w:id="0">
    <w:p w14:paraId="30BE2412" w14:textId="77777777" w:rsidR="004A4092" w:rsidRDefault="004A4092" w:rsidP="00D2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94EC" w14:textId="77777777" w:rsidR="00D25039" w:rsidRPr="00D25039" w:rsidRDefault="00D25039" w:rsidP="00D25039">
    <w:pPr>
      <w:pStyle w:val="a4"/>
      <w:jc w:val="right"/>
      <w:rPr>
        <w:rFonts w:ascii="Book Antiqua" w:hAnsi="Book Antiqua"/>
        <w:sz w:val="24"/>
        <w:szCs w:val="24"/>
      </w:rPr>
    </w:pPr>
    <w:r w:rsidRPr="00D25039">
      <w:rPr>
        <w:rFonts w:ascii="Book Antiqua" w:hAnsi="Book Antiqua"/>
        <w:sz w:val="24"/>
        <w:szCs w:val="24"/>
        <w:lang w:val="zh-CN" w:eastAsia="zh-CN"/>
      </w:rPr>
      <w:t xml:space="preserve"> </w:t>
    </w:r>
    <w:r w:rsidRPr="00D25039">
      <w:rPr>
        <w:rFonts w:ascii="Book Antiqua" w:hAnsi="Book Antiqua"/>
        <w:sz w:val="24"/>
        <w:szCs w:val="24"/>
      </w:rPr>
      <w:fldChar w:fldCharType="begin"/>
    </w:r>
    <w:r w:rsidRPr="00D25039">
      <w:rPr>
        <w:rFonts w:ascii="Book Antiqua" w:hAnsi="Book Antiqua"/>
        <w:sz w:val="24"/>
        <w:szCs w:val="24"/>
      </w:rPr>
      <w:instrText>PAGE  \* Arabic  \* MERGEFORMAT</w:instrText>
    </w:r>
    <w:r w:rsidRPr="00D25039">
      <w:rPr>
        <w:rFonts w:ascii="Book Antiqua" w:hAnsi="Book Antiqua"/>
        <w:sz w:val="24"/>
        <w:szCs w:val="24"/>
      </w:rPr>
      <w:fldChar w:fldCharType="separate"/>
    </w:r>
    <w:r w:rsidR="009D38BF" w:rsidRPr="009D38BF">
      <w:rPr>
        <w:rFonts w:ascii="Book Antiqua" w:hAnsi="Book Antiqua"/>
        <w:noProof/>
        <w:sz w:val="24"/>
        <w:szCs w:val="24"/>
        <w:lang w:val="zh-CN" w:eastAsia="zh-CN"/>
      </w:rPr>
      <w:t>26</w:t>
    </w:r>
    <w:r w:rsidRPr="00D25039">
      <w:rPr>
        <w:rFonts w:ascii="Book Antiqua" w:hAnsi="Book Antiqua"/>
        <w:sz w:val="24"/>
        <w:szCs w:val="24"/>
      </w:rPr>
      <w:fldChar w:fldCharType="end"/>
    </w:r>
    <w:r w:rsidRPr="00D25039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D25039">
      <w:rPr>
        <w:rFonts w:ascii="Book Antiqua" w:hAnsi="Book Antiqua"/>
        <w:sz w:val="24"/>
        <w:szCs w:val="24"/>
      </w:rPr>
      <w:fldChar w:fldCharType="begin"/>
    </w:r>
    <w:r w:rsidRPr="00D25039">
      <w:rPr>
        <w:rFonts w:ascii="Book Antiqua" w:hAnsi="Book Antiqua"/>
        <w:sz w:val="24"/>
        <w:szCs w:val="24"/>
      </w:rPr>
      <w:instrText>NUMPAGES  \* Arabic  \* MERGEFORMAT</w:instrText>
    </w:r>
    <w:r w:rsidRPr="00D25039">
      <w:rPr>
        <w:rFonts w:ascii="Book Antiqua" w:hAnsi="Book Antiqua"/>
        <w:sz w:val="24"/>
        <w:szCs w:val="24"/>
      </w:rPr>
      <w:fldChar w:fldCharType="separate"/>
    </w:r>
    <w:r w:rsidR="009D38BF" w:rsidRPr="009D38BF">
      <w:rPr>
        <w:rFonts w:ascii="Book Antiqua" w:hAnsi="Book Antiqua"/>
        <w:noProof/>
        <w:sz w:val="24"/>
        <w:szCs w:val="24"/>
        <w:lang w:val="zh-CN" w:eastAsia="zh-CN"/>
      </w:rPr>
      <w:t>28</w:t>
    </w:r>
    <w:r w:rsidRPr="00D25039">
      <w:rPr>
        <w:rFonts w:ascii="Book Antiqua" w:hAnsi="Book Antiqua"/>
        <w:sz w:val="24"/>
        <w:szCs w:val="24"/>
      </w:rPr>
      <w:fldChar w:fldCharType="end"/>
    </w:r>
  </w:p>
  <w:p w14:paraId="451A341A" w14:textId="77777777" w:rsidR="00D25039" w:rsidRDefault="00D250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CD6AC" w14:textId="77777777" w:rsidR="004A4092" w:rsidRDefault="004A4092" w:rsidP="00D25039">
      <w:r>
        <w:separator/>
      </w:r>
    </w:p>
  </w:footnote>
  <w:footnote w:type="continuationSeparator" w:id="0">
    <w:p w14:paraId="52ED0AAC" w14:textId="77777777" w:rsidR="004A4092" w:rsidRDefault="004A4092" w:rsidP="00D2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86A"/>
    <w:rsid w:val="00004BC2"/>
    <w:rsid w:val="00041F0D"/>
    <w:rsid w:val="000447F1"/>
    <w:rsid w:val="0004719B"/>
    <w:rsid w:val="00047EDE"/>
    <w:rsid w:val="00075F99"/>
    <w:rsid w:val="000A1C83"/>
    <w:rsid w:val="000A220D"/>
    <w:rsid w:val="000B460B"/>
    <w:rsid w:val="000E46DA"/>
    <w:rsid w:val="000E493F"/>
    <w:rsid w:val="000E70CC"/>
    <w:rsid w:val="000F2552"/>
    <w:rsid w:val="000F6596"/>
    <w:rsid w:val="00131AD7"/>
    <w:rsid w:val="00131E19"/>
    <w:rsid w:val="00140942"/>
    <w:rsid w:val="00144F2E"/>
    <w:rsid w:val="001C5122"/>
    <w:rsid w:val="001C5F00"/>
    <w:rsid w:val="001E17D2"/>
    <w:rsid w:val="001E6E59"/>
    <w:rsid w:val="001F1440"/>
    <w:rsid w:val="001F185E"/>
    <w:rsid w:val="00206BDD"/>
    <w:rsid w:val="00223651"/>
    <w:rsid w:val="0023137B"/>
    <w:rsid w:val="00245B4A"/>
    <w:rsid w:val="002B3CC1"/>
    <w:rsid w:val="002C5768"/>
    <w:rsid w:val="002C5C37"/>
    <w:rsid w:val="002D0AEA"/>
    <w:rsid w:val="002F14F8"/>
    <w:rsid w:val="00370F08"/>
    <w:rsid w:val="0038097F"/>
    <w:rsid w:val="00381DF6"/>
    <w:rsid w:val="003820DE"/>
    <w:rsid w:val="003C05DC"/>
    <w:rsid w:val="003C4787"/>
    <w:rsid w:val="003E5D2F"/>
    <w:rsid w:val="00433212"/>
    <w:rsid w:val="004549A7"/>
    <w:rsid w:val="004575B2"/>
    <w:rsid w:val="00475EB4"/>
    <w:rsid w:val="0048567F"/>
    <w:rsid w:val="00487CEA"/>
    <w:rsid w:val="004949BF"/>
    <w:rsid w:val="004A4092"/>
    <w:rsid w:val="004B0BA8"/>
    <w:rsid w:val="004B40F7"/>
    <w:rsid w:val="004D3677"/>
    <w:rsid w:val="004D4D4F"/>
    <w:rsid w:val="004F2FE1"/>
    <w:rsid w:val="0050397E"/>
    <w:rsid w:val="005174DD"/>
    <w:rsid w:val="00523635"/>
    <w:rsid w:val="00543988"/>
    <w:rsid w:val="0054449E"/>
    <w:rsid w:val="00581BAD"/>
    <w:rsid w:val="005954C8"/>
    <w:rsid w:val="005F6F46"/>
    <w:rsid w:val="0061319D"/>
    <w:rsid w:val="006255B8"/>
    <w:rsid w:val="00625B2B"/>
    <w:rsid w:val="00625FDC"/>
    <w:rsid w:val="00674508"/>
    <w:rsid w:val="0067574F"/>
    <w:rsid w:val="00695930"/>
    <w:rsid w:val="00696AF5"/>
    <w:rsid w:val="006A6C39"/>
    <w:rsid w:val="006C0901"/>
    <w:rsid w:val="006D2B8B"/>
    <w:rsid w:val="006F1B97"/>
    <w:rsid w:val="0078556B"/>
    <w:rsid w:val="00795DBD"/>
    <w:rsid w:val="007966CA"/>
    <w:rsid w:val="007D3A78"/>
    <w:rsid w:val="007E42F0"/>
    <w:rsid w:val="00833FB5"/>
    <w:rsid w:val="008563CB"/>
    <w:rsid w:val="00880E1F"/>
    <w:rsid w:val="008A1CDF"/>
    <w:rsid w:val="008A1E03"/>
    <w:rsid w:val="008A7C23"/>
    <w:rsid w:val="008B2029"/>
    <w:rsid w:val="008E09BE"/>
    <w:rsid w:val="008E5984"/>
    <w:rsid w:val="008F32AF"/>
    <w:rsid w:val="00924EC7"/>
    <w:rsid w:val="00926185"/>
    <w:rsid w:val="00934391"/>
    <w:rsid w:val="009349B6"/>
    <w:rsid w:val="009367AA"/>
    <w:rsid w:val="00943D69"/>
    <w:rsid w:val="0096393A"/>
    <w:rsid w:val="00974EB3"/>
    <w:rsid w:val="00997DA8"/>
    <w:rsid w:val="009A2EDF"/>
    <w:rsid w:val="009A3921"/>
    <w:rsid w:val="009C537B"/>
    <w:rsid w:val="009D38BF"/>
    <w:rsid w:val="009D6C38"/>
    <w:rsid w:val="009E0644"/>
    <w:rsid w:val="009F08AD"/>
    <w:rsid w:val="00A058E0"/>
    <w:rsid w:val="00A161FC"/>
    <w:rsid w:val="00A41724"/>
    <w:rsid w:val="00A42E49"/>
    <w:rsid w:val="00A7722A"/>
    <w:rsid w:val="00A77B3E"/>
    <w:rsid w:val="00A84D7F"/>
    <w:rsid w:val="00A9122E"/>
    <w:rsid w:val="00AC163F"/>
    <w:rsid w:val="00AC78A5"/>
    <w:rsid w:val="00B00C70"/>
    <w:rsid w:val="00B216D2"/>
    <w:rsid w:val="00B21800"/>
    <w:rsid w:val="00B70A19"/>
    <w:rsid w:val="00B71C35"/>
    <w:rsid w:val="00BF236D"/>
    <w:rsid w:val="00C02F2F"/>
    <w:rsid w:val="00C368A2"/>
    <w:rsid w:val="00C601C0"/>
    <w:rsid w:val="00C6451A"/>
    <w:rsid w:val="00C73EF1"/>
    <w:rsid w:val="00C9540F"/>
    <w:rsid w:val="00CA22A5"/>
    <w:rsid w:val="00CA2A55"/>
    <w:rsid w:val="00CA42F3"/>
    <w:rsid w:val="00CC0E7D"/>
    <w:rsid w:val="00CC12C9"/>
    <w:rsid w:val="00CC3E88"/>
    <w:rsid w:val="00D25039"/>
    <w:rsid w:val="00D52D9E"/>
    <w:rsid w:val="00D6452D"/>
    <w:rsid w:val="00D76925"/>
    <w:rsid w:val="00D80566"/>
    <w:rsid w:val="00D944B2"/>
    <w:rsid w:val="00DA1BB4"/>
    <w:rsid w:val="00DB3064"/>
    <w:rsid w:val="00DB5560"/>
    <w:rsid w:val="00DE073A"/>
    <w:rsid w:val="00DF7904"/>
    <w:rsid w:val="00E4752E"/>
    <w:rsid w:val="00E757D0"/>
    <w:rsid w:val="00E909F3"/>
    <w:rsid w:val="00E94EC9"/>
    <w:rsid w:val="00E95301"/>
    <w:rsid w:val="00E9676F"/>
    <w:rsid w:val="00EB22B2"/>
    <w:rsid w:val="00F1178D"/>
    <w:rsid w:val="00F23224"/>
    <w:rsid w:val="00F32B68"/>
    <w:rsid w:val="00F709A2"/>
    <w:rsid w:val="00FB7A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C1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5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0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039"/>
    <w:rPr>
      <w:sz w:val="18"/>
      <w:szCs w:val="18"/>
    </w:rPr>
  </w:style>
  <w:style w:type="character" w:customStyle="1" w:styleId="jlqj4b">
    <w:name w:val="jlqj4b"/>
    <w:basedOn w:val="a0"/>
    <w:rsid w:val="009A2EDF"/>
  </w:style>
  <w:style w:type="paragraph" w:customStyle="1" w:styleId="Standard">
    <w:name w:val="Standard"/>
    <w:qFormat/>
    <w:rsid w:val="00A41724"/>
    <w:pPr>
      <w:suppressAutoHyphens/>
      <w:textAlignment w:val="baseline"/>
    </w:pPr>
    <w:rPr>
      <w:rFonts w:ascii="Liberation Serif" w:eastAsia="新宋体" w:hAnsi="Liberation Serif" w:cs="Lucida Sans"/>
      <w:kern w:val="2"/>
      <w:sz w:val="24"/>
      <w:szCs w:val="24"/>
      <w:lang w:val="it-IT" w:eastAsia="zh-CN" w:bidi="hi-IN"/>
    </w:rPr>
  </w:style>
  <w:style w:type="character" w:styleId="a5">
    <w:name w:val="Hyperlink"/>
    <w:basedOn w:val="a0"/>
    <w:uiPriority w:val="99"/>
    <w:semiHidden/>
    <w:unhideWhenUsed/>
    <w:rsid w:val="00C9540F"/>
    <w:rPr>
      <w:color w:val="0000FF"/>
      <w:u w:val="single"/>
    </w:rPr>
  </w:style>
  <w:style w:type="character" w:styleId="a6">
    <w:name w:val="annotation reference"/>
    <w:basedOn w:val="a0"/>
    <w:semiHidden/>
    <w:unhideWhenUsed/>
    <w:rsid w:val="0050397E"/>
    <w:rPr>
      <w:sz w:val="16"/>
      <w:szCs w:val="16"/>
    </w:rPr>
  </w:style>
  <w:style w:type="paragraph" w:styleId="a7">
    <w:name w:val="annotation text"/>
    <w:basedOn w:val="a"/>
    <w:link w:val="Char1"/>
    <w:semiHidden/>
    <w:unhideWhenUsed/>
    <w:rsid w:val="0050397E"/>
    <w:rPr>
      <w:sz w:val="20"/>
      <w:szCs w:val="20"/>
    </w:rPr>
  </w:style>
  <w:style w:type="character" w:customStyle="1" w:styleId="Char1">
    <w:name w:val="批注文字 Char"/>
    <w:basedOn w:val="a0"/>
    <w:link w:val="a7"/>
    <w:semiHidden/>
    <w:rsid w:val="0050397E"/>
  </w:style>
  <w:style w:type="paragraph" w:styleId="a8">
    <w:name w:val="annotation subject"/>
    <w:basedOn w:val="a7"/>
    <w:next w:val="a7"/>
    <w:link w:val="Char2"/>
    <w:semiHidden/>
    <w:unhideWhenUsed/>
    <w:rsid w:val="0050397E"/>
    <w:rPr>
      <w:b/>
      <w:bCs/>
    </w:rPr>
  </w:style>
  <w:style w:type="character" w:customStyle="1" w:styleId="Char2">
    <w:name w:val="批注主题 Char"/>
    <w:basedOn w:val="Char1"/>
    <w:link w:val="a8"/>
    <w:semiHidden/>
    <w:rsid w:val="0050397E"/>
    <w:rPr>
      <w:b/>
      <w:bCs/>
    </w:rPr>
  </w:style>
  <w:style w:type="paragraph" w:styleId="a9">
    <w:name w:val="Balloon Text"/>
    <w:basedOn w:val="a"/>
    <w:link w:val="Char3"/>
    <w:semiHidden/>
    <w:unhideWhenUsed/>
    <w:rsid w:val="00696AF5"/>
    <w:rPr>
      <w:rFonts w:ascii="Tahoma" w:hAnsi="Tahoma"/>
      <w:sz w:val="16"/>
      <w:szCs w:val="16"/>
    </w:rPr>
  </w:style>
  <w:style w:type="character" w:customStyle="1" w:styleId="Char3">
    <w:name w:val="批注框文本 Char"/>
    <w:basedOn w:val="a0"/>
    <w:link w:val="a9"/>
    <w:semiHidden/>
    <w:rsid w:val="00696AF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5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0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039"/>
    <w:rPr>
      <w:sz w:val="18"/>
      <w:szCs w:val="18"/>
    </w:rPr>
  </w:style>
  <w:style w:type="character" w:customStyle="1" w:styleId="jlqj4b">
    <w:name w:val="jlqj4b"/>
    <w:basedOn w:val="a0"/>
    <w:rsid w:val="009A2EDF"/>
  </w:style>
  <w:style w:type="paragraph" w:customStyle="1" w:styleId="Standard">
    <w:name w:val="Standard"/>
    <w:qFormat/>
    <w:rsid w:val="00A41724"/>
    <w:pPr>
      <w:suppressAutoHyphens/>
      <w:textAlignment w:val="baseline"/>
    </w:pPr>
    <w:rPr>
      <w:rFonts w:ascii="Liberation Serif" w:eastAsia="新宋体" w:hAnsi="Liberation Serif" w:cs="Lucida Sans"/>
      <w:kern w:val="2"/>
      <w:sz w:val="24"/>
      <w:szCs w:val="24"/>
      <w:lang w:val="it-IT" w:eastAsia="zh-CN" w:bidi="hi-IN"/>
    </w:rPr>
  </w:style>
  <w:style w:type="character" w:styleId="a5">
    <w:name w:val="Hyperlink"/>
    <w:basedOn w:val="a0"/>
    <w:uiPriority w:val="99"/>
    <w:semiHidden/>
    <w:unhideWhenUsed/>
    <w:rsid w:val="00C9540F"/>
    <w:rPr>
      <w:color w:val="0000FF"/>
      <w:u w:val="single"/>
    </w:rPr>
  </w:style>
  <w:style w:type="character" w:styleId="a6">
    <w:name w:val="annotation reference"/>
    <w:basedOn w:val="a0"/>
    <w:semiHidden/>
    <w:unhideWhenUsed/>
    <w:rsid w:val="0050397E"/>
    <w:rPr>
      <w:sz w:val="16"/>
      <w:szCs w:val="16"/>
    </w:rPr>
  </w:style>
  <w:style w:type="paragraph" w:styleId="a7">
    <w:name w:val="annotation text"/>
    <w:basedOn w:val="a"/>
    <w:link w:val="Char1"/>
    <w:semiHidden/>
    <w:unhideWhenUsed/>
    <w:rsid w:val="0050397E"/>
    <w:rPr>
      <w:sz w:val="20"/>
      <w:szCs w:val="20"/>
    </w:rPr>
  </w:style>
  <w:style w:type="character" w:customStyle="1" w:styleId="Char1">
    <w:name w:val="批注文字 Char"/>
    <w:basedOn w:val="a0"/>
    <w:link w:val="a7"/>
    <w:semiHidden/>
    <w:rsid w:val="0050397E"/>
  </w:style>
  <w:style w:type="paragraph" w:styleId="a8">
    <w:name w:val="annotation subject"/>
    <w:basedOn w:val="a7"/>
    <w:next w:val="a7"/>
    <w:link w:val="Char2"/>
    <w:semiHidden/>
    <w:unhideWhenUsed/>
    <w:rsid w:val="0050397E"/>
    <w:rPr>
      <w:b/>
      <w:bCs/>
    </w:rPr>
  </w:style>
  <w:style w:type="character" w:customStyle="1" w:styleId="Char2">
    <w:name w:val="批注主题 Char"/>
    <w:basedOn w:val="Char1"/>
    <w:link w:val="a8"/>
    <w:semiHidden/>
    <w:rsid w:val="0050397E"/>
    <w:rPr>
      <w:b/>
      <w:bCs/>
    </w:rPr>
  </w:style>
  <w:style w:type="paragraph" w:styleId="a9">
    <w:name w:val="Balloon Text"/>
    <w:basedOn w:val="a"/>
    <w:link w:val="Char3"/>
    <w:semiHidden/>
    <w:unhideWhenUsed/>
    <w:rsid w:val="00696AF5"/>
    <w:rPr>
      <w:rFonts w:ascii="Tahoma" w:hAnsi="Tahoma"/>
      <w:sz w:val="16"/>
      <w:szCs w:val="16"/>
    </w:rPr>
  </w:style>
  <w:style w:type="character" w:customStyle="1" w:styleId="Char3">
    <w:name w:val="批注框文本 Char"/>
    <w:basedOn w:val="a0"/>
    <w:link w:val="a9"/>
    <w:semiHidden/>
    <w:rsid w:val="00696AF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xueshu.baidu.com/s?wd=author%3A%28J%20Zhang%29%20&amp;tn=SE_baiduxueshu_c1gjeupa&amp;ie=utf-8&amp;sc_f_para=sc_hilight%3Dperson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ueshu.baidu.com/s?wd=author%3A%28JH%20Lee%29%20&amp;tn=SE_baiduxueshu_c1gjeupa&amp;ie=utf-8&amp;sc_f_para=sc_hilight%3Dperson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ueshu.baidu.com/s?wd=author%3A%28YG%20Jung%29%20&amp;tn=SE_baiduxueshu_c1gjeupa&amp;ie=utf-8&amp;sc_f_para=sc_hilight%3Dpers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xueshu.baidu.com/s?wd=author%3A%28Y%20Deng%29%20&amp;tn=SE_baiduxueshu_c1gjeupa&amp;ie=utf-8&amp;sc_f_para=sc_hilight%3Dperson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xueshu.baidu.com/s?wd=author%3A%28S%20Kane%29%20&amp;tn=SE_baiduxueshu_c1gjeupa&amp;ie=utf-8&amp;sc_f_para=sc_hilight%3Dperso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BB0734-AB30-454E-97CE-B8273C671709}">
  <we:reference id="wa104380773" version="1.0.0.2" store="en-US" storeType="OMEX"/>
  <we:alternateReferences>
    <we:reference id="WA104380773" version="1.0.0.2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D88F8-BE91-4034-A76A-B0AFDFC3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5735</Words>
  <Characters>32695</Characters>
  <Application>Microsoft Office Word</Application>
  <DocSecurity>0</DocSecurity>
  <Lines>272</Lines>
  <Paragraphs>76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medici</dc:creator>
  <cp:lastModifiedBy>邢燕霞</cp:lastModifiedBy>
  <cp:revision>12</cp:revision>
  <dcterms:created xsi:type="dcterms:W3CDTF">2021-06-08T15:15:00Z</dcterms:created>
  <dcterms:modified xsi:type="dcterms:W3CDTF">2021-06-11T06:23:00Z</dcterms:modified>
</cp:coreProperties>
</file>