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AD12" w14:textId="77777777" w:rsidR="00A77B3E" w:rsidRDefault="002870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D8543E3" w14:textId="77777777" w:rsidR="00A77B3E" w:rsidRDefault="002870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62633</w:t>
      </w:r>
    </w:p>
    <w:p w14:paraId="6C8A25B7" w14:textId="77777777" w:rsidR="00A77B3E" w:rsidRDefault="002870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AD5DDE9" w14:textId="77777777" w:rsidR="00A77B3E" w:rsidRDefault="00A77B3E">
      <w:pPr>
        <w:spacing w:line="360" w:lineRule="auto"/>
        <w:jc w:val="both"/>
      </w:pPr>
    </w:p>
    <w:p w14:paraId="57D3CBB0" w14:textId="760BC8EB" w:rsidR="00A77B3E" w:rsidRDefault="004C4D62">
      <w:pPr>
        <w:spacing w:line="360" w:lineRule="auto"/>
        <w:jc w:val="both"/>
      </w:pPr>
      <w:r>
        <w:rPr>
          <w:rFonts w:ascii="Book Antiqua" w:eastAsia="Book Antiqua" w:hAnsi="Book Antiqua" w:cs="Book Antiqua"/>
          <w:b/>
          <w:bCs/>
          <w:color w:val="000000"/>
        </w:rPr>
        <w:t xml:space="preserve">New Year's greeting and overview of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in 2021</w:t>
      </w:r>
    </w:p>
    <w:p w14:paraId="3D27CEB7" w14:textId="77777777" w:rsidR="004C4D62" w:rsidRDefault="004C4D62">
      <w:pPr>
        <w:spacing w:line="360" w:lineRule="auto"/>
        <w:jc w:val="both"/>
      </w:pPr>
    </w:p>
    <w:p w14:paraId="733A0C68" w14:textId="63A9C344" w:rsidR="00A77B3E" w:rsidRDefault="00287060">
      <w:pPr>
        <w:spacing w:line="360" w:lineRule="auto"/>
        <w:jc w:val="both"/>
      </w:pPr>
      <w:r>
        <w:rPr>
          <w:rFonts w:ascii="Book Antiqua" w:eastAsia="Book Antiqua" w:hAnsi="Book Antiqua" w:cs="Book Antiqua"/>
          <w:color w:val="000000"/>
        </w:rPr>
        <w:t xml:space="preserve">Ma YJ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15639">
        <w:rPr>
          <w:rFonts w:ascii="Book Antiqua" w:eastAsia="Book Antiqua" w:hAnsi="Book Antiqua" w:cs="Book Antiqua"/>
          <w:color w:val="000000"/>
        </w:rPr>
        <w:t xml:space="preserve">New Year’s greeting and overview of </w:t>
      </w:r>
      <w:r w:rsidR="00515639">
        <w:rPr>
          <w:rFonts w:ascii="Book Antiqua" w:eastAsia="Book Antiqua" w:hAnsi="Book Antiqua" w:cs="Book Antiqua"/>
          <w:i/>
          <w:iCs/>
          <w:color w:val="000000"/>
        </w:rPr>
        <w:t xml:space="preserve">WJC </w:t>
      </w:r>
      <w:r w:rsidR="00515639">
        <w:rPr>
          <w:rFonts w:ascii="Book Antiqua" w:eastAsia="Book Antiqua" w:hAnsi="Book Antiqua" w:cs="Book Antiqua"/>
          <w:color w:val="000000"/>
        </w:rPr>
        <w:t>in 2021</w:t>
      </w:r>
    </w:p>
    <w:p w14:paraId="14FADA16" w14:textId="77777777" w:rsidR="00A77B3E" w:rsidRDefault="00A77B3E">
      <w:pPr>
        <w:spacing w:line="360" w:lineRule="auto"/>
        <w:jc w:val="both"/>
      </w:pPr>
    </w:p>
    <w:p w14:paraId="768D2B78" w14:textId="77777777" w:rsidR="00A77B3E" w:rsidRDefault="00287060">
      <w:pPr>
        <w:spacing w:line="360" w:lineRule="auto"/>
        <w:jc w:val="both"/>
      </w:pPr>
      <w:r>
        <w:rPr>
          <w:rFonts w:ascii="Book Antiqua" w:eastAsia="Book Antiqua" w:hAnsi="Book Antiqua" w:cs="Book Antiqua"/>
          <w:color w:val="000000"/>
        </w:rPr>
        <w:t>Ya-Juan Ma, Ramdas G Pai</w:t>
      </w:r>
    </w:p>
    <w:p w14:paraId="20C9A49D" w14:textId="77777777" w:rsidR="00A77B3E" w:rsidRDefault="00A77B3E">
      <w:pPr>
        <w:spacing w:line="360" w:lineRule="auto"/>
        <w:jc w:val="both"/>
      </w:pPr>
    </w:p>
    <w:p w14:paraId="72BCE4FD" w14:textId="797C0BA5" w:rsidR="00A77B3E" w:rsidRDefault="00287060">
      <w:pPr>
        <w:spacing w:line="360" w:lineRule="auto"/>
        <w:jc w:val="both"/>
      </w:pPr>
      <w:r>
        <w:rPr>
          <w:rFonts w:ascii="Book Antiqua" w:eastAsia="Book Antiqua" w:hAnsi="Book Antiqua" w:cs="Book Antiqua"/>
          <w:b/>
          <w:bCs/>
          <w:color w:val="000000"/>
        </w:rPr>
        <w:t xml:space="preserve">Ya-Juan Ma, </w:t>
      </w:r>
      <w:r w:rsidR="004828B2">
        <w:rPr>
          <w:rFonts w:ascii="Book Antiqua" w:eastAsia="Book Antiqua" w:hAnsi="Book Antiqua" w:cs="Book Antiqua"/>
          <w:color w:val="000000"/>
        </w:rPr>
        <w:t xml:space="preserve">Editorial Office, </w:t>
      </w:r>
      <w:r>
        <w:rPr>
          <w:rFonts w:ascii="Book Antiqua" w:eastAsia="Book Antiqua" w:hAnsi="Book Antiqua" w:cs="Book Antiqua"/>
          <w:color w:val="000000"/>
        </w:rPr>
        <w:t>Baishideng Publishing Group Inc, Pleasanton, CA 94566, United States</w:t>
      </w:r>
    </w:p>
    <w:p w14:paraId="53A9A277" w14:textId="77777777" w:rsidR="00A77B3E" w:rsidRDefault="00A77B3E">
      <w:pPr>
        <w:spacing w:line="360" w:lineRule="auto"/>
        <w:jc w:val="both"/>
      </w:pPr>
    </w:p>
    <w:p w14:paraId="2DCA8014" w14:textId="6D32C826" w:rsidR="00A77B3E" w:rsidRDefault="00287060">
      <w:pPr>
        <w:spacing w:line="360" w:lineRule="auto"/>
        <w:jc w:val="both"/>
      </w:pPr>
      <w:r>
        <w:rPr>
          <w:rFonts w:ascii="Book Antiqua" w:eastAsia="Book Antiqua" w:hAnsi="Book Antiqua" w:cs="Book Antiqua"/>
          <w:b/>
          <w:bCs/>
          <w:color w:val="000000"/>
        </w:rPr>
        <w:t xml:space="preserve">Ramdas G Pai, </w:t>
      </w:r>
      <w:r>
        <w:rPr>
          <w:rFonts w:ascii="Book Antiqua" w:eastAsia="Book Antiqua" w:hAnsi="Book Antiqua" w:cs="Book Antiqua"/>
          <w:color w:val="000000"/>
        </w:rPr>
        <w:t>University of California Riverside School of Medicine, St Bernardines Medical Center, Riverside, CA 92507, United States</w:t>
      </w:r>
    </w:p>
    <w:p w14:paraId="4CA058BB" w14:textId="77777777" w:rsidR="00A77B3E" w:rsidRDefault="00A77B3E">
      <w:pPr>
        <w:spacing w:line="360" w:lineRule="auto"/>
        <w:jc w:val="both"/>
      </w:pPr>
    </w:p>
    <w:p w14:paraId="3E78D321" w14:textId="77777777" w:rsidR="00A77B3E" w:rsidRDefault="0028706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Ma YJ drafted the editorial; Pai RG reviewed and revised the editorial.</w:t>
      </w:r>
    </w:p>
    <w:p w14:paraId="3C48609F" w14:textId="77777777" w:rsidR="00A77B3E" w:rsidRDefault="00A77B3E">
      <w:pPr>
        <w:spacing w:line="360" w:lineRule="auto"/>
        <w:jc w:val="both"/>
      </w:pPr>
    </w:p>
    <w:p w14:paraId="3FAF801D" w14:textId="39045074" w:rsidR="00A77B3E" w:rsidRDefault="00287060">
      <w:pPr>
        <w:spacing w:line="360" w:lineRule="auto"/>
        <w:jc w:val="both"/>
      </w:pPr>
      <w:r>
        <w:rPr>
          <w:rFonts w:ascii="Book Antiqua" w:eastAsia="Book Antiqua" w:hAnsi="Book Antiqua" w:cs="Book Antiqua"/>
          <w:b/>
          <w:bCs/>
          <w:color w:val="000000"/>
        </w:rPr>
        <w:t xml:space="preserve">Corresponding author: Ya-Juan Ma, MSc, Director, </w:t>
      </w:r>
      <w:r w:rsidR="00E816DB">
        <w:rPr>
          <w:rFonts w:ascii="Book Antiqua" w:eastAsia="Book Antiqua" w:hAnsi="Book Antiqua" w:cs="Book Antiqua"/>
          <w:color w:val="000000"/>
        </w:rPr>
        <w:t>Editorial Office</w:t>
      </w:r>
      <w:r>
        <w:rPr>
          <w:rFonts w:ascii="Book Antiqua" w:eastAsia="Book Antiqua" w:hAnsi="Book Antiqua" w:cs="Book Antiqua"/>
          <w:color w:val="000000"/>
        </w:rPr>
        <w:t>, Baishideng Publishing Group Inc, 7041 Koll Center Parkway, Suite 160, Pleasanton, CA 94566, United States. y.j.ma@wjgnet.com</w:t>
      </w:r>
    </w:p>
    <w:p w14:paraId="4AD2B5E5" w14:textId="77777777" w:rsidR="00A77B3E" w:rsidRDefault="00A77B3E">
      <w:pPr>
        <w:spacing w:line="360" w:lineRule="auto"/>
        <w:jc w:val="both"/>
      </w:pPr>
    </w:p>
    <w:p w14:paraId="1098F879" w14:textId="77777777" w:rsidR="00A77B3E" w:rsidRDefault="002870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780EB1C" w14:textId="77777777" w:rsidR="00A77B3E" w:rsidRDefault="002870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07C87102" w14:textId="445CABCC" w:rsidR="00A77B3E" w:rsidRDefault="00287060">
      <w:pPr>
        <w:spacing w:line="360" w:lineRule="auto"/>
        <w:jc w:val="both"/>
      </w:pPr>
      <w:r>
        <w:rPr>
          <w:rFonts w:ascii="Book Antiqua" w:eastAsia="Book Antiqua" w:hAnsi="Book Antiqua" w:cs="Book Antiqua"/>
          <w:b/>
          <w:bCs/>
          <w:color w:val="000000"/>
        </w:rPr>
        <w:t xml:space="preserve">Accepted: </w:t>
      </w:r>
      <w:r w:rsidR="00987A09" w:rsidRPr="00987A09">
        <w:rPr>
          <w:rFonts w:ascii="Book Antiqua" w:eastAsia="Book Antiqua" w:hAnsi="Book Antiqua" w:cs="Book Antiqua"/>
          <w:color w:val="000000"/>
        </w:rPr>
        <w:t>February 19, 2021</w:t>
      </w:r>
    </w:p>
    <w:p w14:paraId="2FA4196B" w14:textId="77777777" w:rsidR="00A77B3E" w:rsidRDefault="00287060">
      <w:pPr>
        <w:spacing w:line="360" w:lineRule="auto"/>
        <w:jc w:val="both"/>
      </w:pPr>
      <w:r>
        <w:rPr>
          <w:rFonts w:ascii="Book Antiqua" w:eastAsia="Book Antiqua" w:hAnsi="Book Antiqua" w:cs="Book Antiqua"/>
          <w:b/>
          <w:bCs/>
          <w:color w:val="000000"/>
        </w:rPr>
        <w:t xml:space="preserve">Published online: </w:t>
      </w:r>
    </w:p>
    <w:p w14:paraId="456FE07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03BAE1" w14:textId="77777777" w:rsidR="00A77B3E" w:rsidRDefault="00287060">
      <w:pPr>
        <w:spacing w:line="360" w:lineRule="auto"/>
        <w:jc w:val="both"/>
      </w:pPr>
      <w:r>
        <w:rPr>
          <w:rFonts w:ascii="Book Antiqua" w:eastAsia="Book Antiqua" w:hAnsi="Book Antiqua" w:cs="Book Antiqua"/>
          <w:b/>
          <w:color w:val="000000"/>
        </w:rPr>
        <w:lastRenderedPageBreak/>
        <w:t>Abstract</w:t>
      </w:r>
    </w:p>
    <w:p w14:paraId="5A252EAA" w14:textId="7D5EBE4A" w:rsidR="00A77B3E" w:rsidRDefault="00287060">
      <w:pPr>
        <w:spacing w:line="360" w:lineRule="auto"/>
        <w:jc w:val="both"/>
      </w:pPr>
      <w:r>
        <w:rPr>
          <w:rFonts w:ascii="Book Antiqua" w:eastAsia="Book Antiqua" w:hAnsi="Book Antiqua" w:cs="Book Antiqua"/>
          <w:color w:val="000000"/>
        </w:rPr>
        <w:t xml:space="preserve">On behalf of the Editorial Office of </w:t>
      </w:r>
      <w:r>
        <w:rPr>
          <w:rFonts w:ascii="Book Antiqua" w:eastAsia="Book Antiqua" w:hAnsi="Book Antiqua" w:cs="Book Antiqua"/>
          <w:i/>
          <w:iCs/>
          <w:color w:val="000000"/>
        </w:rPr>
        <w:t>World Journal of Cardiology (WJC)</w:t>
      </w:r>
      <w:r>
        <w:rPr>
          <w:rFonts w:ascii="Book Antiqua" w:eastAsia="Book Antiqua" w:hAnsi="Book Antiqua" w:cs="Book Antiqua"/>
          <w:color w:val="000000"/>
        </w:rPr>
        <w:t xml:space="preserve">, we extend our sincere gratitude to our authors, readers, Editorial Board members, and peer reviewers, thanking each and every one for their contributions to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and with wishes for a Happy New Year. It was the collective support of all authors, Editorial Board members, peer reviewers and staff of the Editorial Office that allowed the Baishideng Publishing Group Inc</w:t>
      </w:r>
      <w:r w:rsidR="00AC3C16">
        <w:rPr>
          <w:rFonts w:ascii="Book Antiqua" w:eastAsia="Book Antiqua" w:hAnsi="Book Antiqua" w:cs="Book Antiqua"/>
          <w:color w:val="000000"/>
        </w:rPr>
        <w:t>.</w:t>
      </w:r>
      <w:r>
        <w:rPr>
          <w:rFonts w:ascii="Book Antiqua" w:eastAsia="Book Antiqua" w:hAnsi="Book Antiqua" w:cs="Book Antiqua"/>
          <w:color w:val="000000"/>
        </w:rPr>
        <w:t xml:space="preserve"> to </w:t>
      </w:r>
      <w:r w:rsidR="00AC3C16">
        <w:rPr>
          <w:rFonts w:ascii="Book Antiqua" w:eastAsia="Book Antiqua" w:hAnsi="Book Antiqua" w:cs="Book Antiqua"/>
          <w:color w:val="000000"/>
        </w:rPr>
        <w:t xml:space="preserve">carry out </w:t>
      </w:r>
      <w:r>
        <w:rPr>
          <w:rFonts w:ascii="Book Antiqua" w:eastAsia="Book Antiqua" w:hAnsi="Book Antiqua" w:cs="Book Antiqua"/>
          <w:color w:val="000000"/>
        </w:rPr>
        <w:t xml:space="preserve">successfully the complete peer review, editing and publishing processes for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We have now analyzed the metric data of </w:t>
      </w:r>
      <w:r>
        <w:rPr>
          <w:rFonts w:ascii="Book Antiqua" w:eastAsia="Book Antiqua" w:hAnsi="Book Antiqua" w:cs="Book Antiqua"/>
          <w:i/>
          <w:iCs/>
          <w:color w:val="000000"/>
        </w:rPr>
        <w:t>WJC</w:t>
      </w:r>
      <w:r>
        <w:rPr>
          <w:rFonts w:ascii="Book Antiqua" w:eastAsia="Book Antiqua" w:hAnsi="Book Antiqua" w:cs="Book Antiqua"/>
          <w:color w:val="000000"/>
        </w:rPr>
        <w:t xml:space="preserve">'s manuscripts that were submitted and published in 2020, the peer review of manuscripts in 2020, the invited manuscripts for 2021 and the Editorial Board members’ composition and activities. As a global academic journal in cardiology, the findings from such will facilitate greater productivity and more efficient collaborative efforts to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 We enthusiastically anticipate </w:t>
      </w:r>
      <w:r>
        <w:rPr>
          <w:rFonts w:ascii="Book Antiqua" w:eastAsia="Book Antiqua" w:hAnsi="Book Antiqua" w:cs="Book Antiqua"/>
          <w:i/>
          <w:iCs/>
          <w:color w:val="000000"/>
        </w:rPr>
        <w:t>WJC</w:t>
      </w:r>
      <w:r>
        <w:rPr>
          <w:rFonts w:ascii="Book Antiqua" w:eastAsia="Book Antiqua" w:hAnsi="Book Antiqua" w:cs="Book Antiqua"/>
          <w:color w:val="000000"/>
        </w:rPr>
        <w:t>’s contributions to</w:t>
      </w:r>
      <w:r w:rsidR="00AC3C16">
        <w:rPr>
          <w:rFonts w:ascii="Book Antiqua" w:eastAsia="Book Antiqua" w:hAnsi="Book Antiqua" w:cs="Book Antiqua"/>
          <w:color w:val="000000"/>
        </w:rPr>
        <w:t xml:space="preserve"> promote</w:t>
      </w:r>
      <w:r>
        <w:rPr>
          <w:rFonts w:ascii="Book Antiqua" w:eastAsia="Book Antiqua" w:hAnsi="Book Antiqua" w:cs="Book Antiqua"/>
          <w:color w:val="000000"/>
        </w:rPr>
        <w:t xml:space="preserve"> further cardiology research sharing and exchange in 2021.</w:t>
      </w:r>
    </w:p>
    <w:p w14:paraId="5F7C235F" w14:textId="77777777" w:rsidR="00A77B3E" w:rsidRDefault="00A77B3E">
      <w:pPr>
        <w:spacing w:line="360" w:lineRule="auto"/>
        <w:jc w:val="both"/>
      </w:pPr>
    </w:p>
    <w:p w14:paraId="3865D7C4" w14:textId="5259F82F" w:rsidR="00A77B3E" w:rsidRDefault="0028706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World Journal of Cardiology</w:t>
      </w:r>
      <w:r>
        <w:rPr>
          <w:rFonts w:ascii="Book Antiqua" w:eastAsia="Book Antiqua" w:hAnsi="Book Antiqua" w:cs="Book Antiqua"/>
          <w:color w:val="000000"/>
        </w:rPr>
        <w:t>; Baishideng</w:t>
      </w:r>
      <w:r w:rsidR="004A48F1">
        <w:rPr>
          <w:rFonts w:ascii="Book Antiqua" w:eastAsia="Book Antiqua" w:hAnsi="Book Antiqua" w:cs="Book Antiqua"/>
          <w:color w:val="000000"/>
        </w:rPr>
        <w:t xml:space="preserve">; </w:t>
      </w:r>
      <w:r>
        <w:rPr>
          <w:rFonts w:ascii="Book Antiqua" w:eastAsia="Book Antiqua" w:hAnsi="Book Antiqua" w:cs="Book Antiqua"/>
          <w:color w:val="000000"/>
        </w:rPr>
        <w:t xml:space="preserve">Editorial Board Members; </w:t>
      </w:r>
      <w:r>
        <w:rPr>
          <w:rFonts w:ascii="Book Antiqua" w:eastAsia="Book Antiqua" w:hAnsi="Book Antiqua" w:cs="Book Antiqua"/>
          <w:caps/>
          <w:color w:val="000000"/>
        </w:rPr>
        <w:t>c</w:t>
      </w:r>
      <w:r>
        <w:rPr>
          <w:rFonts w:ascii="Book Antiqua" w:eastAsia="Book Antiqua" w:hAnsi="Book Antiqua" w:cs="Book Antiqua"/>
          <w:color w:val="000000"/>
        </w:rPr>
        <w:t xml:space="preserve">ardiology; New Year's message; </w:t>
      </w:r>
      <w:r>
        <w:rPr>
          <w:rFonts w:ascii="Book Antiqua" w:eastAsia="Book Antiqua" w:hAnsi="Book Antiqua" w:cs="Book Antiqua"/>
          <w:caps/>
          <w:color w:val="000000"/>
        </w:rPr>
        <w:t>a</w:t>
      </w:r>
      <w:r>
        <w:rPr>
          <w:rFonts w:ascii="Book Antiqua" w:eastAsia="Book Antiqua" w:hAnsi="Book Antiqua" w:cs="Book Antiqua"/>
          <w:color w:val="000000"/>
        </w:rPr>
        <w:t>cademic rank</w:t>
      </w:r>
    </w:p>
    <w:p w14:paraId="36135564" w14:textId="77777777" w:rsidR="00A77B3E" w:rsidRDefault="00A77B3E">
      <w:pPr>
        <w:spacing w:line="360" w:lineRule="auto"/>
        <w:jc w:val="both"/>
      </w:pPr>
    </w:p>
    <w:p w14:paraId="1EBFB958" w14:textId="0A677F99" w:rsidR="00A77B3E" w:rsidRDefault="00287060">
      <w:pPr>
        <w:spacing w:line="360" w:lineRule="auto"/>
        <w:jc w:val="both"/>
      </w:pPr>
      <w:r>
        <w:rPr>
          <w:rFonts w:ascii="Book Antiqua" w:eastAsia="Book Antiqua" w:hAnsi="Book Antiqua" w:cs="Book Antiqua"/>
          <w:color w:val="000000"/>
        </w:rPr>
        <w:t xml:space="preserve">Ma YJ, Pai RG. </w:t>
      </w:r>
      <w:r w:rsidR="004828B2" w:rsidRPr="004828B2">
        <w:rPr>
          <w:rFonts w:ascii="Book Antiqua" w:eastAsia="Book Antiqua" w:hAnsi="Book Antiqua" w:cs="Book Antiqua"/>
          <w:color w:val="000000"/>
        </w:rPr>
        <w:t xml:space="preserve">New Year's greeting and overview of </w:t>
      </w:r>
      <w:r w:rsidR="004828B2" w:rsidRPr="004828B2">
        <w:rPr>
          <w:rFonts w:ascii="Book Antiqua" w:eastAsia="Book Antiqua" w:hAnsi="Book Antiqua" w:cs="Book Antiqua"/>
          <w:i/>
          <w:iCs/>
          <w:color w:val="000000"/>
        </w:rPr>
        <w:t>World Journal of Cardiology</w:t>
      </w:r>
      <w:r w:rsidR="004828B2" w:rsidRPr="004828B2">
        <w:rPr>
          <w:rFonts w:ascii="Book Antiqua" w:eastAsia="Book Antiqua" w:hAnsi="Book Antiqua" w:cs="Book Antiqua"/>
          <w:color w:val="000000"/>
        </w:rPr>
        <w:t xml:space="preserve"> in 2021</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3C361A8B" w14:textId="77777777" w:rsidR="00A77B3E" w:rsidRDefault="00A77B3E">
      <w:pPr>
        <w:spacing w:line="360" w:lineRule="auto"/>
        <w:jc w:val="both"/>
      </w:pPr>
    </w:p>
    <w:p w14:paraId="02A51B78" w14:textId="18FBEEDC" w:rsidR="00A77B3E" w:rsidRDefault="0028706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With the support of all authors, Editorial Board members, peer reviewers and staff of the Editorial Office, Baishideng Publishing Group Inc</w:t>
      </w:r>
      <w:r w:rsidR="00AC3C16">
        <w:rPr>
          <w:rFonts w:ascii="Book Antiqua" w:eastAsia="Book Antiqua" w:hAnsi="Book Antiqua" w:cs="Book Antiqua"/>
          <w:color w:val="000000"/>
        </w:rPr>
        <w:t>.</w:t>
      </w:r>
      <w:r>
        <w:rPr>
          <w:rFonts w:ascii="Book Antiqua" w:eastAsia="Book Antiqua" w:hAnsi="Book Antiqua" w:cs="Book Antiqua"/>
          <w:color w:val="000000"/>
        </w:rPr>
        <w:t xml:space="preserve"> successfully carried out the complete peer review, editing and publishing processes for </w:t>
      </w:r>
      <w:r>
        <w:rPr>
          <w:rFonts w:ascii="Book Antiqua" w:eastAsia="Book Antiqua" w:hAnsi="Book Antiqua" w:cs="Book Antiqua"/>
          <w:i/>
          <w:iCs/>
          <w:color w:val="000000"/>
        </w:rPr>
        <w:t xml:space="preserve">World Journal of Cardiology </w:t>
      </w:r>
      <w:r>
        <w:rPr>
          <w:rFonts w:ascii="Book Antiqua" w:eastAsia="Book Antiqua" w:hAnsi="Book Antiqua" w:cs="Book Antiqua"/>
          <w:color w:val="000000"/>
        </w:rPr>
        <w:t>(</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We are sincerely grateful for their contributions to and support of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and appreciate their continuous endeavors that will promote our productivity and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w:t>
      </w:r>
    </w:p>
    <w:p w14:paraId="131B7D53" w14:textId="7C3E0CE2" w:rsidR="00A77B3E" w:rsidRDefault="00160E9D">
      <w:pPr>
        <w:spacing w:line="360" w:lineRule="auto"/>
        <w:jc w:val="both"/>
      </w:pPr>
      <w:r>
        <w:br w:type="page"/>
      </w:r>
    </w:p>
    <w:p w14:paraId="20A38B82" w14:textId="77777777" w:rsidR="00A77B3E" w:rsidRDefault="00287060">
      <w:pPr>
        <w:spacing w:line="360" w:lineRule="auto"/>
        <w:jc w:val="both"/>
      </w:pPr>
      <w:r>
        <w:rPr>
          <w:rFonts w:ascii="Book Antiqua" w:eastAsia="Book Antiqua" w:hAnsi="Book Antiqua" w:cs="Book Antiqua"/>
          <w:b/>
          <w:caps/>
          <w:color w:val="000000"/>
          <w:u w:val="single"/>
        </w:rPr>
        <w:lastRenderedPageBreak/>
        <w:t>INTRODUCTION</w:t>
      </w:r>
    </w:p>
    <w:p w14:paraId="3D2BC71A" w14:textId="36B717FE" w:rsidR="00A77B3E" w:rsidRDefault="00624C60">
      <w:pPr>
        <w:spacing w:line="360" w:lineRule="auto"/>
        <w:jc w:val="both"/>
      </w:pPr>
      <w:r w:rsidRPr="00624C60">
        <w:rPr>
          <w:rFonts w:ascii="Book Antiqua" w:eastAsia="Book Antiqua" w:hAnsi="Book Antiqua" w:cs="Book Antiqua"/>
          <w:color w:val="000000"/>
        </w:rPr>
        <w:t>T</w:t>
      </w:r>
      <w:r w:rsidRPr="00624C60">
        <w:rPr>
          <w:rFonts w:ascii="Book Antiqua" w:eastAsia="SimSun" w:hAnsi="Book Antiqua" w:cs="SimSun"/>
          <w:color w:val="000000"/>
          <w:lang w:eastAsia="zh-CN"/>
        </w:rPr>
        <w:t xml:space="preserve">he </w:t>
      </w:r>
      <w:r w:rsidR="00287060">
        <w:rPr>
          <w:rFonts w:ascii="Book Antiqua" w:eastAsia="Book Antiqua" w:hAnsi="Book Antiqua" w:cs="Book Antiqua"/>
          <w:i/>
          <w:iCs/>
          <w:color w:val="000000"/>
        </w:rPr>
        <w:t>World Journal of Cardiology</w:t>
      </w:r>
      <w:r w:rsidR="00287060">
        <w:rPr>
          <w:rFonts w:ascii="Book Antiqua" w:eastAsia="Book Antiqua" w:hAnsi="Book Antiqua" w:cs="Book Antiqua"/>
          <w:color w:val="000000"/>
        </w:rPr>
        <w:t xml:space="preserve">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launched on December 31, 2009 and remains a high-quality, online, open-access, single-blind peer-reviewed journal published by the </w:t>
      </w:r>
      <w:proofErr w:type="spellStart"/>
      <w:r w:rsidR="00287060">
        <w:rPr>
          <w:rFonts w:ascii="Book Antiqua" w:eastAsia="Book Antiqua" w:hAnsi="Book Antiqua" w:cs="Book Antiqua"/>
          <w:color w:val="000000"/>
        </w:rPr>
        <w:t>Baishideng</w:t>
      </w:r>
      <w:proofErr w:type="spellEnd"/>
      <w:r w:rsidR="00287060">
        <w:rPr>
          <w:rFonts w:ascii="Book Antiqua" w:eastAsia="Book Antiqua" w:hAnsi="Book Antiqua" w:cs="Book Antiqua"/>
          <w:color w:val="000000"/>
        </w:rPr>
        <w:t xml:space="preserve"> Publishing </w:t>
      </w:r>
      <w:proofErr w:type="gramStart"/>
      <w:r w:rsidR="00287060">
        <w:rPr>
          <w:rFonts w:ascii="Book Antiqua" w:eastAsia="Book Antiqua" w:hAnsi="Book Antiqua" w:cs="Book Antiqua"/>
          <w:color w:val="000000"/>
        </w:rPr>
        <w:t>Group</w:t>
      </w:r>
      <w:r w:rsidR="00287060">
        <w:rPr>
          <w:rFonts w:ascii="Book Antiqua" w:eastAsia="Book Antiqua" w:hAnsi="Book Antiqua" w:cs="Book Antiqua"/>
          <w:color w:val="000000"/>
          <w:szCs w:val="30"/>
          <w:vertAlign w:val="superscript"/>
        </w:rPr>
        <w:t>[</w:t>
      </w:r>
      <w:proofErr w:type="gramEnd"/>
      <w:r w:rsidR="00287060">
        <w:rPr>
          <w:rFonts w:ascii="Book Antiqua" w:eastAsia="Book Antiqua" w:hAnsi="Book Antiqua" w:cs="Book Antiqua"/>
          <w:color w:val="000000"/>
          <w:szCs w:val="30"/>
          <w:vertAlign w:val="superscript"/>
        </w:rPr>
        <w:t>1]</w:t>
      </w:r>
      <w:r w:rsidR="00287060">
        <w:rPr>
          <w:rFonts w:ascii="Book Antiqua" w:eastAsia="Book Antiqua" w:hAnsi="Book Antiqua" w:cs="Book Antiqua"/>
          <w:color w:val="000000"/>
        </w:rPr>
        <w:t xml:space="preserve">. All articles published in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are high-quality, basic and clinical, influential research articles by established academic authors as well as new researchers. The paramount objective of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is to showcase and promote distinguished research in the field of cardiology in order to help advance development of this field. </w:t>
      </w:r>
    </w:p>
    <w:p w14:paraId="53821838" w14:textId="059D1923" w:rsidR="00A77B3E" w:rsidRDefault="00287060">
      <w:pPr>
        <w:spacing w:line="360" w:lineRule="auto"/>
        <w:ind w:firstLine="420"/>
        <w:jc w:val="both"/>
      </w:pPr>
      <w:r>
        <w:rPr>
          <w:rFonts w:ascii="Book Antiqua" w:eastAsia="Book Antiqua" w:hAnsi="Book Antiqua" w:cs="Book Antiqua"/>
          <w:color w:val="000000"/>
        </w:rPr>
        <w:t xml:space="preserve">To date, </w:t>
      </w:r>
      <w:r>
        <w:rPr>
          <w:rFonts w:ascii="Book Antiqua" w:eastAsia="Book Antiqua" w:hAnsi="Book Antiqua" w:cs="Book Antiqua"/>
          <w:i/>
          <w:iCs/>
          <w:color w:val="000000"/>
        </w:rPr>
        <w:t>WJC</w:t>
      </w:r>
      <w:r>
        <w:rPr>
          <w:rFonts w:ascii="Book Antiqua" w:eastAsia="Book Antiqua" w:hAnsi="Book Antiqua" w:cs="Book Antiqua"/>
          <w:color w:val="000000"/>
        </w:rPr>
        <w:t xml:space="preserve"> has 123 Editorial Board members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hailing from countries across the globe. </w:t>
      </w:r>
      <w:r>
        <w:rPr>
          <w:rFonts w:ascii="Book Antiqua" w:eastAsia="Book Antiqua" w:hAnsi="Book Antiqua" w:cs="Book Antiqua"/>
          <w:i/>
          <w:iCs/>
          <w:color w:val="000000"/>
        </w:rPr>
        <w:t>WJC</w:t>
      </w:r>
      <w:r>
        <w:rPr>
          <w:rFonts w:ascii="Book Antiqua" w:eastAsia="Book Antiqua" w:hAnsi="Book Antiqua" w:cs="Book Antiqua"/>
          <w:color w:val="000000"/>
        </w:rPr>
        <w:t xml:space="preserve"> has published 638 articles, which have been cited 1071 times.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is now abstracted and indexed in Emerging Sources Citation Index (Web of Science), PubMed and PubMed Central. It was through the continuous support, dedication and encouragement of all authors, subscribers and readers, along with an excellent team effort by our Editorial Board members and staff of the Editorial Office, that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was able to advance so appreciably in 2020. </w:t>
      </w:r>
    </w:p>
    <w:p w14:paraId="40E80C23" w14:textId="77777777" w:rsidR="00A77B3E" w:rsidRDefault="00A77B3E" w:rsidP="005079F2">
      <w:pPr>
        <w:spacing w:line="360" w:lineRule="auto"/>
        <w:jc w:val="both"/>
      </w:pPr>
    </w:p>
    <w:p w14:paraId="212674DB" w14:textId="77777777" w:rsidR="00A77B3E" w:rsidRDefault="00287060">
      <w:pPr>
        <w:spacing w:line="360" w:lineRule="auto"/>
        <w:jc w:val="both"/>
      </w:pPr>
      <w:r>
        <w:rPr>
          <w:rFonts w:ascii="Book Antiqua" w:eastAsia="Book Antiqua" w:hAnsi="Book Antiqua" w:cs="Book Antiqua"/>
          <w:b/>
          <w:bCs/>
          <w:caps/>
          <w:color w:val="000000"/>
          <w:u w:val="single"/>
        </w:rPr>
        <w:t xml:space="preserve">Development of </w:t>
      </w:r>
      <w:r>
        <w:rPr>
          <w:rFonts w:ascii="Book Antiqua" w:eastAsia="Book Antiqua" w:hAnsi="Book Antiqua" w:cs="Book Antiqua"/>
          <w:b/>
          <w:bCs/>
          <w:i/>
          <w:iCs/>
          <w:caps/>
          <w:color w:val="000000"/>
          <w:u w:val="single"/>
        </w:rPr>
        <w:t>WJC</w:t>
      </w:r>
      <w:r>
        <w:rPr>
          <w:rFonts w:ascii="Book Antiqua" w:eastAsia="Book Antiqua" w:hAnsi="Book Antiqua" w:cs="Book Antiqua"/>
          <w:b/>
          <w:bCs/>
          <w:caps/>
          <w:color w:val="000000"/>
          <w:u w:val="single"/>
        </w:rPr>
        <w:t xml:space="preserve"> in 2020</w:t>
      </w:r>
    </w:p>
    <w:p w14:paraId="5B5DBCBD" w14:textId="24A91C1B" w:rsidR="00A77B3E" w:rsidRDefault="00287060">
      <w:pPr>
        <w:spacing w:line="360" w:lineRule="auto"/>
        <w:jc w:val="both"/>
      </w:pPr>
      <w:r>
        <w:rPr>
          <w:rFonts w:ascii="Book Antiqua" w:eastAsia="Book Antiqua" w:hAnsi="Book Antiqua" w:cs="Book Antiqua"/>
          <w:color w:val="000000"/>
        </w:rPr>
        <w:t xml:space="preserve">We received a total of 103 manuscripts in 2020, of which 26 (25.24%) were rejected, 11 (10.68%) were withdrawn, </w:t>
      </w:r>
      <w:r w:rsidR="00AC3C16">
        <w:rPr>
          <w:rFonts w:ascii="Book Antiqua" w:eastAsia="Book Antiqua" w:hAnsi="Book Antiqua" w:cs="Book Antiqua"/>
          <w:color w:val="000000"/>
        </w:rPr>
        <w:t xml:space="preserve">eight </w:t>
      </w:r>
      <w:r>
        <w:rPr>
          <w:rFonts w:ascii="Book Antiqua" w:eastAsia="Book Antiqua" w:hAnsi="Book Antiqua" w:cs="Book Antiqua"/>
          <w:color w:val="000000"/>
        </w:rPr>
        <w:t>(7.77%) were under review and 58 (56.31%) were published online by the Production Department. The 58 published manuscripts included 28 (48.28%) invited manuscripts and 30 (51.72%) unsolicited manuscripts. The main columns represented by the published manuscripts were original articles and reviews (Figure 1). The authors of the published manuscripts were from 17 countries and regions, with the most being from the United States (Figure 2).</w:t>
      </w:r>
    </w:p>
    <w:p w14:paraId="361E8DEE" w14:textId="5F0DABD2" w:rsidR="00A77B3E" w:rsidRDefault="00287060">
      <w:pPr>
        <w:spacing w:line="360" w:lineRule="auto"/>
        <w:ind w:firstLine="240"/>
        <w:jc w:val="both"/>
      </w:pPr>
      <w:r>
        <w:rPr>
          <w:rFonts w:ascii="Book Antiqua" w:eastAsia="Book Antiqua" w:hAnsi="Book Antiqua" w:cs="Book Antiqua"/>
          <w:color w:val="000000"/>
        </w:rPr>
        <w:t xml:space="preserve">In 2020, </w:t>
      </w:r>
      <w:r>
        <w:rPr>
          <w:rFonts w:ascii="Book Antiqua" w:eastAsia="Book Antiqua" w:hAnsi="Book Antiqua" w:cs="Book Antiqua"/>
          <w:i/>
          <w:iCs/>
          <w:color w:val="000000"/>
        </w:rPr>
        <w:t>WJC</w:t>
      </w:r>
      <w:r>
        <w:rPr>
          <w:rFonts w:ascii="Book Antiqua" w:eastAsia="Book Antiqua" w:hAnsi="Book Antiqua" w:cs="Book Antiqua"/>
          <w:color w:val="000000"/>
        </w:rPr>
        <w:t xml:space="preserve"> sent out 3145 invitations to peer reviewers and its Editorial Board members to conduct peer review of submitted manuscripts. These invitations yielded 487 acceptances (15.48%), 311 declines (9.89%) and 2347 non-responses (74.63%). Among those who accepted the invitation, 176 (36.24%) submitted the peer review report on time, 425 (63.86%) failed to submit the peer review report on time and </w:t>
      </w:r>
      <w:r w:rsidR="00AC3C16">
        <w:rPr>
          <w:rFonts w:ascii="Book Antiqua" w:eastAsia="Book Antiqua" w:hAnsi="Book Antiqua" w:cs="Book Antiqua"/>
          <w:color w:val="000000"/>
        </w:rPr>
        <w:t>four</w:t>
      </w:r>
      <w:r>
        <w:rPr>
          <w:rFonts w:ascii="Book Antiqua" w:eastAsia="Book Antiqua" w:hAnsi="Book Antiqua" w:cs="Book Antiqua"/>
          <w:color w:val="000000"/>
        </w:rPr>
        <w:t xml:space="preserve"> have not submitted the peer review report yet. </w:t>
      </w:r>
    </w:p>
    <w:p w14:paraId="4D37B32F" w14:textId="2A857E2B" w:rsidR="00A77B3E" w:rsidRDefault="00287060">
      <w:pPr>
        <w:spacing w:line="360" w:lineRule="auto"/>
        <w:ind w:firstLine="240"/>
        <w:jc w:val="both"/>
      </w:pPr>
      <w:r>
        <w:rPr>
          <w:rFonts w:ascii="Book Antiqua" w:eastAsia="Book Antiqua" w:hAnsi="Book Antiqua" w:cs="Book Antiqua"/>
          <w:color w:val="000000"/>
        </w:rPr>
        <w:lastRenderedPageBreak/>
        <w:t xml:space="preserve">As of December 31, 2020, </w:t>
      </w:r>
      <w:r>
        <w:rPr>
          <w:rFonts w:ascii="Book Antiqua" w:eastAsia="Book Antiqua" w:hAnsi="Book Antiqua" w:cs="Book Antiqua"/>
          <w:i/>
          <w:iCs/>
          <w:color w:val="000000"/>
        </w:rPr>
        <w:t>WJC</w:t>
      </w:r>
      <w:r>
        <w:rPr>
          <w:rFonts w:ascii="Book Antiqua" w:eastAsia="Book Antiqua" w:hAnsi="Book Antiqua" w:cs="Book Antiqua"/>
          <w:color w:val="000000"/>
        </w:rPr>
        <w:t xml:space="preserve"> had received a total of 163 proposals for titles of invited manuscripts for submission and review in 2021. These include 96 (58.90%) review articles, 47 (28.83%) original articles, </w:t>
      </w:r>
      <w:r w:rsidR="00AC3C16">
        <w:rPr>
          <w:rFonts w:ascii="Book Antiqua" w:eastAsia="Book Antiqua" w:hAnsi="Book Antiqua" w:cs="Book Antiqua"/>
          <w:color w:val="000000"/>
        </w:rPr>
        <w:t>eight</w:t>
      </w:r>
      <w:r>
        <w:rPr>
          <w:rFonts w:ascii="Book Antiqua" w:eastAsia="Book Antiqua" w:hAnsi="Book Antiqua" w:cs="Book Antiqua"/>
          <w:color w:val="000000"/>
        </w:rPr>
        <w:t xml:space="preserve"> (4.91%) editorials, and 12 (7.36%) ‘other’ types. Among them, 19 (11.66%) articles have already been submitted online</w:t>
      </w:r>
      <w:r w:rsidR="00AC3C16">
        <w:rPr>
          <w:rFonts w:ascii="Book Antiqua" w:eastAsia="Book Antiqua" w:hAnsi="Book Antiqua" w:cs="Book Antiqua"/>
          <w:color w:val="000000"/>
        </w:rPr>
        <w:t>,</w:t>
      </w:r>
      <w:r>
        <w:rPr>
          <w:rFonts w:ascii="Book Antiqua" w:eastAsia="Book Antiqua" w:hAnsi="Book Antiqua" w:cs="Book Antiqua"/>
          <w:color w:val="000000"/>
        </w:rPr>
        <w:t xml:space="preserve"> and 144 (88.34%) will be submitted in the future. </w:t>
      </w:r>
    </w:p>
    <w:p w14:paraId="6CE1F61A" w14:textId="733BBC86" w:rsidR="00A77B3E" w:rsidRDefault="00287060">
      <w:pPr>
        <w:spacing w:line="360" w:lineRule="auto"/>
        <w:ind w:firstLine="240"/>
        <w:jc w:val="both"/>
      </w:pPr>
      <w:r>
        <w:rPr>
          <w:rFonts w:ascii="Book Antiqua" w:eastAsia="Book Antiqua" w:hAnsi="Book Antiqua" w:cs="Book Antiqua"/>
          <w:color w:val="000000"/>
        </w:rPr>
        <w:t>The</w:t>
      </w:r>
      <w:r>
        <w:rPr>
          <w:rFonts w:ascii="Book Antiqua" w:eastAsia="Book Antiqua" w:hAnsi="Book Antiqua" w:cs="Book Antiqua"/>
          <w:caps/>
          <w:color w:val="000000"/>
        </w:rPr>
        <w:t xml:space="preserve"> e</w:t>
      </w:r>
      <w:r>
        <w:rPr>
          <w:rFonts w:ascii="Book Antiqua" w:eastAsia="Book Antiqua" w:hAnsi="Book Antiqua" w:cs="Book Antiqua"/>
          <w:color w:val="000000"/>
        </w:rPr>
        <w:t xml:space="preserve">ditorial Board members of </w:t>
      </w:r>
      <w:proofErr w:type="gramStart"/>
      <w:r>
        <w:rPr>
          <w:rFonts w:ascii="Book Antiqua" w:eastAsia="Book Antiqua" w:hAnsi="Book Antiqua" w:cs="Book Antiqua"/>
          <w:i/>
          <w:iCs/>
          <w:color w:val="000000"/>
        </w:rPr>
        <w:t>WJC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represent 123 experts from 30 countries and regions, with the greatest </w:t>
      </w:r>
      <w:r w:rsidR="00AC3C16">
        <w:rPr>
          <w:rFonts w:ascii="Book Antiqua" w:eastAsia="Book Antiqua" w:hAnsi="Book Antiqua" w:cs="Book Antiqua"/>
          <w:color w:val="000000"/>
        </w:rPr>
        <w:t>number</w:t>
      </w:r>
      <w:r>
        <w:rPr>
          <w:rFonts w:ascii="Book Antiqua" w:eastAsia="Book Antiqua" w:hAnsi="Book Antiqua" w:cs="Book Antiqua"/>
          <w:color w:val="000000"/>
        </w:rPr>
        <w:t xml:space="preserve"> from Italy (21.50%) (Figure 3). Among them, 49 (39.84%) submitted their peer review reports on time</w:t>
      </w:r>
      <w:r w:rsidR="00AC3C16">
        <w:rPr>
          <w:rFonts w:ascii="Book Antiqua" w:eastAsia="Book Antiqua" w:hAnsi="Book Antiqua" w:cs="Book Antiqua"/>
          <w:color w:val="000000"/>
        </w:rPr>
        <w:t>,</w:t>
      </w:r>
      <w:r>
        <w:rPr>
          <w:rFonts w:ascii="Book Antiqua" w:eastAsia="Book Antiqua" w:hAnsi="Book Antiqua" w:cs="Book Antiqua"/>
          <w:color w:val="000000"/>
        </w:rPr>
        <w:t xml:space="preserve"> and 20 (33.3%) failed to submit their peer review reports on time. </w:t>
      </w:r>
    </w:p>
    <w:p w14:paraId="33AB3018" w14:textId="210365AF" w:rsidR="00A77B3E" w:rsidRDefault="00287060">
      <w:pPr>
        <w:spacing w:line="360" w:lineRule="auto"/>
        <w:ind w:firstLine="240"/>
        <w:jc w:val="both"/>
      </w:pPr>
      <w:r>
        <w:rPr>
          <w:rFonts w:ascii="Book Antiqua" w:eastAsia="Book Antiqua" w:hAnsi="Book Antiqua" w:cs="Book Antiqua"/>
          <w:color w:val="000000"/>
        </w:rPr>
        <w:t xml:space="preserve">As of January 14, 2021, the number of total visits to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homepage </w:t>
      </w:r>
      <w:r w:rsidR="00AC3C16">
        <w:rPr>
          <w:rFonts w:ascii="Book Antiqua" w:eastAsia="Book Antiqua" w:hAnsi="Book Antiqua" w:cs="Book Antiqua"/>
          <w:color w:val="000000"/>
        </w:rPr>
        <w:t>wa</w:t>
      </w:r>
      <w:r>
        <w:rPr>
          <w:rFonts w:ascii="Book Antiqua" w:eastAsia="Book Antiqua" w:hAnsi="Book Antiqua" w:cs="Book Antiqua"/>
          <w:color w:val="000000"/>
        </w:rPr>
        <w:t xml:space="preserve">s about 1219647, of which 21.7% of those visits </w:t>
      </w:r>
      <w:r w:rsidR="00AC3C16">
        <w:rPr>
          <w:rFonts w:ascii="Book Antiqua" w:eastAsia="Book Antiqua" w:hAnsi="Book Antiqua" w:cs="Book Antiqua"/>
          <w:color w:val="000000"/>
        </w:rPr>
        <w:t>were</w:t>
      </w:r>
      <w:r>
        <w:rPr>
          <w:rFonts w:ascii="Book Antiqua" w:eastAsia="Book Antiqua" w:hAnsi="Book Antiqua" w:cs="Book Antiqua"/>
          <w:color w:val="000000"/>
        </w:rPr>
        <w:t xml:space="preserve"> from the United States, 17.2% from China and 9.7% from United Kingdom. The number of total downloads </w:t>
      </w:r>
      <w:r w:rsidR="00AC3C16">
        <w:rPr>
          <w:rFonts w:ascii="Book Antiqua" w:eastAsia="Book Antiqua" w:hAnsi="Book Antiqua" w:cs="Book Antiqua"/>
          <w:color w:val="000000"/>
        </w:rPr>
        <w:t>of</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WJC </w:t>
      </w:r>
      <w:r>
        <w:rPr>
          <w:rFonts w:ascii="Book Antiqua" w:eastAsia="Book Antiqua" w:hAnsi="Book Antiqua" w:cs="Book Antiqua"/>
          <w:color w:val="000000"/>
        </w:rPr>
        <w:t xml:space="preserve">articles </w:t>
      </w:r>
      <w:r w:rsidR="00AC3C16">
        <w:rPr>
          <w:rFonts w:ascii="Book Antiqua" w:eastAsia="Book Antiqua" w:hAnsi="Book Antiqua" w:cs="Book Antiqua"/>
          <w:color w:val="000000"/>
        </w:rPr>
        <w:t>wa</w:t>
      </w:r>
      <w:r>
        <w:rPr>
          <w:rFonts w:ascii="Book Antiqua" w:eastAsia="Book Antiqua" w:hAnsi="Book Antiqua" w:cs="Book Antiqua"/>
          <w:color w:val="000000"/>
        </w:rPr>
        <w:t xml:space="preserve">s about 477708, of which 37% of those visits </w:t>
      </w:r>
      <w:r w:rsidR="00AC3C16">
        <w:rPr>
          <w:rFonts w:ascii="Book Antiqua" w:eastAsia="Book Antiqua" w:hAnsi="Book Antiqua" w:cs="Book Antiqua"/>
          <w:color w:val="000000"/>
        </w:rPr>
        <w:t>were</w:t>
      </w:r>
      <w:r>
        <w:rPr>
          <w:rFonts w:ascii="Book Antiqua" w:eastAsia="Book Antiqua" w:hAnsi="Book Antiqua" w:cs="Book Antiqua"/>
          <w:color w:val="000000"/>
        </w:rPr>
        <w:t xml:space="preserve"> from the United States, 19.9% from China, and 15% from Germany (Figure 4). </w:t>
      </w:r>
      <w:r>
        <w:rPr>
          <w:rFonts w:ascii="Book Antiqua" w:eastAsia="Book Antiqua" w:hAnsi="Book Antiqua" w:cs="Book Antiqua"/>
          <w:caps/>
          <w:color w:val="000000"/>
        </w:rPr>
        <w:t>a</w:t>
      </w:r>
      <w:r>
        <w:rPr>
          <w:rFonts w:ascii="Book Antiqua" w:eastAsia="Book Antiqua" w:hAnsi="Book Antiqua" w:cs="Book Antiqua"/>
          <w:color w:val="000000"/>
        </w:rPr>
        <w:t xml:space="preserve">ccording to data from the Web of Science, which </w:t>
      </w:r>
      <w:r>
        <w:rPr>
          <w:rFonts w:ascii="Book Antiqua" w:eastAsia="Book Antiqua" w:hAnsi="Book Antiqua" w:cs="Book Antiqua"/>
          <w:i/>
          <w:iCs/>
          <w:color w:val="000000"/>
        </w:rPr>
        <w:t xml:space="preserve">WJC </w:t>
      </w:r>
      <w:r>
        <w:rPr>
          <w:rFonts w:ascii="Book Antiqua" w:eastAsia="Book Antiqua" w:hAnsi="Book Antiqua" w:cs="Book Antiqua"/>
          <w:color w:val="000000"/>
        </w:rPr>
        <w:t>published 66 articles in 2018-2019,</w:t>
      </w:r>
      <w:r>
        <w:rPr>
          <w:rFonts w:ascii="Book Antiqua" w:eastAsia="Book Antiqua" w:hAnsi="Book Antiqua" w:cs="Book Antiqua"/>
          <w:i/>
          <w:iCs/>
          <w:color w:val="000000"/>
        </w:rPr>
        <w:t xml:space="preserve"> </w:t>
      </w:r>
      <w:r>
        <w:rPr>
          <w:rFonts w:ascii="Book Antiqua" w:eastAsia="Book Antiqua" w:hAnsi="Book Antiqua" w:cs="Book Antiqua"/>
          <w:color w:val="000000"/>
        </w:rPr>
        <w:t>the yielded total cites</w:t>
      </w:r>
      <w:r w:rsidR="00AC3C16">
        <w:rPr>
          <w:rFonts w:ascii="Book Antiqua" w:eastAsia="Book Antiqua" w:hAnsi="Book Antiqua" w:cs="Book Antiqua"/>
          <w:color w:val="000000"/>
        </w:rPr>
        <w:t xml:space="preserve"> in 2020 was</w:t>
      </w:r>
      <w:r>
        <w:rPr>
          <w:rFonts w:ascii="Book Antiqua" w:eastAsia="Book Antiqua" w:hAnsi="Book Antiqua" w:cs="Book Antiqua"/>
          <w:color w:val="000000"/>
        </w:rPr>
        <w:t xml:space="preserve"> 188 times.</w:t>
      </w:r>
    </w:p>
    <w:p w14:paraId="4960CAE1" w14:textId="55A5BABD" w:rsidR="00A77B3E" w:rsidRDefault="00287060">
      <w:pPr>
        <w:spacing w:line="360" w:lineRule="auto"/>
        <w:ind w:firstLine="240"/>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WJC</w:t>
      </w:r>
      <w:r>
        <w:rPr>
          <w:rFonts w:ascii="Book Antiqua" w:eastAsia="Book Antiqua" w:hAnsi="Book Antiqua" w:cs="Book Antiqua"/>
          <w:color w:val="000000"/>
        </w:rPr>
        <w:t xml:space="preserve"> ourselves, we strive to work with the journal’s Editorial Office staff to make the manuscript submission process as simple as possible and ensure an efficient communication with the authors to provide our support and answer their questions. In order to maximize readers’ access to the latest research results, thereby promoting development of the field of cardiology, we have invited all Editorial Board members to conduct Article Quality Tracking-Peer-Review and published their comments after article publication. In order to advance the publishing efficiency and quality of </w:t>
      </w:r>
      <w:r>
        <w:rPr>
          <w:rFonts w:ascii="Book Antiqua" w:eastAsia="Book Antiqua" w:hAnsi="Book Antiqua" w:cs="Book Antiqua"/>
          <w:i/>
          <w:iCs/>
          <w:color w:val="000000"/>
        </w:rPr>
        <w:t>WJC</w:t>
      </w:r>
      <w:r>
        <w:rPr>
          <w:rFonts w:ascii="Book Antiqua" w:eastAsia="Book Antiqua" w:hAnsi="Book Antiqua" w:cs="Book Antiqua"/>
          <w:color w:val="000000"/>
        </w:rPr>
        <w:t xml:space="preserve">, </w:t>
      </w:r>
      <w:proofErr w:type="spellStart"/>
      <w:r w:rsidR="00AC3C16">
        <w:rPr>
          <w:rFonts w:ascii="Book Antiqua" w:eastAsia="Book Antiqua" w:hAnsi="Book Antiqua" w:cs="Book Antiqua"/>
          <w:color w:val="000000"/>
        </w:rPr>
        <w:t>Baishideng</w:t>
      </w:r>
      <w:proofErr w:type="spellEnd"/>
      <w:r w:rsidR="00AC3C16">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developed an automated manuscript editor system for manuscript revision and submission as well as an artificially intelligent program to generate a PDF version of the manuscript. Finally, to enable more peers to read, share and cite authors’ published research results and to help enhance their global academic influence and reputations, thereby also promoting the overall development of the field of cardiology, we have begun the routine of sending published articles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to many highly influential experts, in a </w:t>
      </w:r>
      <w:proofErr w:type="gramStart"/>
      <w:r>
        <w:rPr>
          <w:rFonts w:ascii="Book Antiqua" w:eastAsia="Book Antiqua" w:hAnsi="Book Antiqua" w:cs="Book Antiqua"/>
          <w:color w:val="000000"/>
        </w:rPr>
        <w:t>topically-accurate</w:t>
      </w:r>
      <w:proofErr w:type="gramEnd"/>
      <w:r>
        <w:rPr>
          <w:rFonts w:ascii="Book Antiqua" w:eastAsia="Book Antiqua" w:hAnsi="Book Antiqua" w:cs="Book Antiqua"/>
          <w:color w:val="000000"/>
        </w:rPr>
        <w:t xml:space="preserve"> manner.</w:t>
      </w:r>
    </w:p>
    <w:p w14:paraId="2154027D" w14:textId="77777777" w:rsidR="00A77B3E" w:rsidRDefault="00A77B3E">
      <w:pPr>
        <w:spacing w:line="360" w:lineRule="auto"/>
        <w:ind w:firstLine="240"/>
        <w:jc w:val="both"/>
      </w:pPr>
    </w:p>
    <w:p w14:paraId="2EF04CB4" w14:textId="77777777" w:rsidR="00A77B3E" w:rsidRDefault="00287060">
      <w:pPr>
        <w:spacing w:line="360" w:lineRule="auto"/>
        <w:jc w:val="both"/>
      </w:pPr>
      <w:r>
        <w:rPr>
          <w:rFonts w:ascii="Book Antiqua" w:eastAsia="Book Antiqua" w:hAnsi="Book Antiqua" w:cs="Book Antiqua"/>
          <w:b/>
          <w:caps/>
          <w:color w:val="000000"/>
          <w:u w:val="single"/>
        </w:rPr>
        <w:lastRenderedPageBreak/>
        <w:t>CONCLUSION</w:t>
      </w:r>
    </w:p>
    <w:p w14:paraId="53BB6051" w14:textId="76897519" w:rsidR="00A77B3E" w:rsidRDefault="00287060">
      <w:pPr>
        <w:spacing w:line="360" w:lineRule="auto"/>
        <w:jc w:val="both"/>
      </w:pPr>
      <w:r>
        <w:rPr>
          <w:rFonts w:ascii="Book Antiqua" w:eastAsia="Book Antiqua" w:hAnsi="Book Antiqua" w:cs="Book Antiqua"/>
          <w:color w:val="000000"/>
        </w:rPr>
        <w:t xml:space="preserve">In 2020, with the great support of all our authors, readers, Editorial Board members, independent expert referees and staff of the editorial office, we successfully published 12 issues of </w:t>
      </w:r>
      <w:r>
        <w:rPr>
          <w:rFonts w:ascii="Book Antiqua" w:eastAsia="Book Antiqua" w:hAnsi="Book Antiqua" w:cs="Book Antiqua"/>
          <w:i/>
          <w:iCs/>
          <w:color w:val="000000"/>
        </w:rPr>
        <w:t>WJC</w:t>
      </w:r>
      <w:r>
        <w:rPr>
          <w:rFonts w:ascii="Book Antiqua" w:eastAsia="Book Antiqua" w:hAnsi="Book Antiqua" w:cs="Book Antiqua"/>
          <w:color w:val="000000"/>
        </w:rPr>
        <w:t xml:space="preserve">. </w:t>
      </w:r>
      <w:r>
        <w:rPr>
          <w:rFonts w:ascii="Book Antiqua" w:eastAsia="Book Antiqua" w:hAnsi="Book Antiqua" w:cs="Book Antiqua"/>
          <w:caps/>
          <w:color w:val="000000"/>
        </w:rPr>
        <w:t>i</w:t>
      </w:r>
      <w:r>
        <w:rPr>
          <w:rFonts w:ascii="Book Antiqua" w:eastAsia="Book Antiqua" w:hAnsi="Book Antiqua" w:cs="Book Antiqua"/>
          <w:color w:val="000000"/>
        </w:rPr>
        <w:t xml:space="preserve">n order to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 we will rely on the continuous support and submissions from our established and new authors and the dedicated efforts and expertise of our invited reviewers, many of whom also serve on our Editorial Board. </w:t>
      </w:r>
      <w:r>
        <w:rPr>
          <w:rFonts w:ascii="Book Antiqua" w:eastAsia="Book Antiqua" w:hAnsi="Book Antiqua" w:cs="Book Antiqua"/>
          <w:caps/>
          <w:color w:val="000000"/>
        </w:rPr>
        <w:t>w</w:t>
      </w:r>
      <w:r>
        <w:rPr>
          <w:rFonts w:ascii="Book Antiqua" w:eastAsia="Book Antiqua" w:hAnsi="Book Antiqua" w:cs="Book Antiqua"/>
          <w:color w:val="000000"/>
        </w:rPr>
        <w:t xml:space="preserve">e will invite more scientists in the field of cardiology to join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Editorial Board, more active scientists to conduct peer review for </w:t>
      </w:r>
      <w:r>
        <w:rPr>
          <w:rFonts w:ascii="Book Antiqua" w:eastAsia="Book Antiqua" w:hAnsi="Book Antiqua" w:cs="Book Antiqua"/>
          <w:i/>
          <w:iCs/>
          <w:color w:val="000000"/>
        </w:rPr>
        <w:t>WJC</w:t>
      </w:r>
      <w:r>
        <w:rPr>
          <w:rFonts w:ascii="Book Antiqua" w:eastAsia="Book Antiqua" w:hAnsi="Book Antiqua" w:cs="Book Antiqua"/>
          <w:color w:val="000000"/>
        </w:rPr>
        <w:t xml:space="preserve"> manuscripts and more scientists to contribute high-quality original and review manuscripts to </w:t>
      </w:r>
      <w:r>
        <w:rPr>
          <w:rFonts w:ascii="Book Antiqua" w:eastAsia="Book Antiqua" w:hAnsi="Book Antiqua" w:cs="Book Antiqua"/>
          <w:i/>
          <w:iCs/>
          <w:color w:val="000000"/>
        </w:rPr>
        <w:t>WJC</w:t>
      </w:r>
      <w:r>
        <w:rPr>
          <w:rFonts w:ascii="Book Antiqua" w:eastAsia="Book Antiqua" w:hAnsi="Book Antiqua" w:cs="Book Antiqua"/>
          <w:color w:val="000000"/>
        </w:rPr>
        <w:t xml:space="preserve">. By publishing more high-quality articles,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will be able to make more substantive contributions to the development of basic medical and clinical research in the field of cardiology. </w:t>
      </w:r>
    </w:p>
    <w:p w14:paraId="566AF5D7" w14:textId="77777777" w:rsidR="00A77B3E" w:rsidRDefault="00287060">
      <w:pPr>
        <w:spacing w:line="360" w:lineRule="auto"/>
        <w:ind w:firstLine="240"/>
        <w:jc w:val="both"/>
      </w:pPr>
      <w:r>
        <w:rPr>
          <w:rFonts w:ascii="Book Antiqua" w:eastAsia="Book Antiqua" w:hAnsi="Book Antiqua" w:cs="Book Antiqua"/>
          <w:color w:val="000000"/>
        </w:rPr>
        <w:t xml:space="preserve">We remain open to any suggestions that could improve </w:t>
      </w:r>
      <w:r>
        <w:rPr>
          <w:rFonts w:ascii="Book Antiqua" w:eastAsia="Book Antiqua" w:hAnsi="Book Antiqua" w:cs="Book Antiqua"/>
          <w:i/>
          <w:iCs/>
          <w:color w:val="000000"/>
        </w:rPr>
        <w:t>WJC</w:t>
      </w:r>
      <w:r>
        <w:rPr>
          <w:rFonts w:ascii="Book Antiqua" w:eastAsia="Book Antiqua" w:hAnsi="Book Antiqua" w:cs="Book Antiqua"/>
          <w:color w:val="000000"/>
        </w:rPr>
        <w:t xml:space="preserve">’s operation and publication. </w:t>
      </w:r>
      <w:r>
        <w:rPr>
          <w:rFonts w:ascii="Book Antiqua" w:eastAsia="Book Antiqua" w:hAnsi="Book Antiqua" w:cs="Book Antiqua"/>
          <w:caps/>
          <w:color w:val="000000"/>
        </w:rPr>
        <w:t>i</w:t>
      </w:r>
      <w:r>
        <w:rPr>
          <w:rFonts w:ascii="Book Antiqua" w:eastAsia="Book Antiqua" w:hAnsi="Book Antiqua" w:cs="Book Antiqua"/>
          <w:color w:val="000000"/>
        </w:rPr>
        <w:t xml:space="preserve">f you have any questions or suggestions on </w:t>
      </w:r>
      <w:r>
        <w:rPr>
          <w:rFonts w:ascii="Book Antiqua" w:eastAsia="Book Antiqua" w:hAnsi="Book Antiqua" w:cs="Book Antiqua"/>
          <w:i/>
          <w:iCs/>
          <w:color w:val="000000"/>
        </w:rPr>
        <w:t>WJC</w:t>
      </w:r>
      <w:r>
        <w:rPr>
          <w:rFonts w:ascii="Book Antiqua" w:eastAsia="Book Antiqua" w:hAnsi="Book Antiqua" w:cs="Book Antiqua"/>
          <w:color w:val="000000"/>
        </w:rPr>
        <w:t>, please feel free to contact us at y.j.ma@wjgnet.com.</w:t>
      </w:r>
    </w:p>
    <w:p w14:paraId="606620F4" w14:textId="77777777" w:rsidR="00A77B3E" w:rsidRDefault="00287060">
      <w:pPr>
        <w:spacing w:line="360" w:lineRule="auto"/>
        <w:ind w:firstLine="240"/>
        <w:jc w:val="both"/>
      </w:pPr>
      <w:r>
        <w:rPr>
          <w:rFonts w:ascii="Book Antiqua" w:eastAsia="Book Antiqua" w:hAnsi="Book Antiqua" w:cs="Book Antiqua"/>
          <w:color w:val="000000"/>
        </w:rPr>
        <w:t xml:space="preserve">Once again, on behalf of the Editorial Office of </w:t>
      </w:r>
      <w:r w:rsidRPr="00DF6CAA">
        <w:rPr>
          <w:rFonts w:ascii="Book Antiqua" w:eastAsia="Book Antiqua" w:hAnsi="Book Antiqua" w:cs="Book Antiqua"/>
          <w:i/>
          <w:iCs/>
          <w:color w:val="000000"/>
        </w:rPr>
        <w:t>WJC</w:t>
      </w:r>
      <w:r>
        <w:rPr>
          <w:rFonts w:ascii="Book Antiqua" w:eastAsia="Book Antiqua" w:hAnsi="Book Antiqua" w:cs="Book Antiqua"/>
          <w:color w:val="000000"/>
        </w:rPr>
        <w:t>, we wish you and your families the best for the New Year.</w:t>
      </w:r>
    </w:p>
    <w:p w14:paraId="490B2767" w14:textId="77777777" w:rsidR="00A77B3E" w:rsidRDefault="00A77B3E">
      <w:pPr>
        <w:spacing w:line="360" w:lineRule="auto"/>
        <w:ind w:firstLine="240"/>
        <w:jc w:val="both"/>
      </w:pPr>
    </w:p>
    <w:p w14:paraId="4BF3706F" w14:textId="77777777" w:rsidR="00A77B3E" w:rsidRDefault="00287060" w:rsidP="005F3FEA">
      <w:pPr>
        <w:spacing w:line="360" w:lineRule="auto"/>
        <w:jc w:val="both"/>
      </w:pPr>
      <w:r>
        <w:rPr>
          <w:rFonts w:ascii="Book Antiqua" w:eastAsia="Book Antiqua" w:hAnsi="Book Antiqua" w:cs="Book Antiqua"/>
          <w:b/>
          <w:color w:val="000000"/>
        </w:rPr>
        <w:t>REFERENCES</w:t>
      </w:r>
    </w:p>
    <w:p w14:paraId="0B4568FD" w14:textId="446F9FD1" w:rsidR="005F3FEA" w:rsidRPr="00322619" w:rsidRDefault="005F3FEA" w:rsidP="005F3FEA">
      <w:pPr>
        <w:adjustRightInd w:val="0"/>
        <w:snapToGrid w:val="0"/>
        <w:spacing w:line="360" w:lineRule="auto"/>
        <w:jc w:val="both"/>
        <w:rPr>
          <w:rFonts w:ascii="Book Antiqua" w:hAnsi="Book Antiqua"/>
        </w:rPr>
      </w:pPr>
      <w:r w:rsidRPr="00322619">
        <w:rPr>
          <w:rFonts w:ascii="Book Antiqua" w:hAnsi="Book Antiqua"/>
          <w:caps/>
        </w:rPr>
        <w:t xml:space="preserve">1 </w:t>
      </w:r>
      <w:r w:rsidR="003B024F" w:rsidRPr="003B024F">
        <w:rPr>
          <w:rFonts w:ascii="Book Antiqua" w:eastAsia="Book Antiqua" w:hAnsi="Book Antiqua" w:cs="Book Antiqua"/>
          <w:b/>
          <w:bCs/>
          <w:color w:val="000000"/>
        </w:rPr>
        <w:t>Baishideng Publishing Group Inc</w:t>
      </w:r>
      <w:r w:rsidR="003B024F">
        <w:rPr>
          <w:rFonts w:ascii="Book Antiqua" w:eastAsia="Book Antiqua" w:hAnsi="Book Antiqua" w:cs="Book Antiqua"/>
          <w:color w:val="000000"/>
        </w:rPr>
        <w:t>.</w:t>
      </w:r>
      <w:r w:rsidR="003B024F" w:rsidRPr="00322619">
        <w:rPr>
          <w:rFonts w:ascii="Book Antiqua" w:hAnsi="Book Antiqua"/>
          <w:i/>
        </w:rPr>
        <w:t xml:space="preserve"> </w:t>
      </w:r>
      <w:r w:rsidRPr="00322619">
        <w:rPr>
          <w:rFonts w:ascii="Book Antiqua" w:hAnsi="Book Antiqua"/>
          <w:i/>
        </w:rPr>
        <w:t>World Journal of Cardiology</w:t>
      </w:r>
      <w:r w:rsidRPr="00322619">
        <w:rPr>
          <w:rFonts w:ascii="Book Antiqua" w:hAnsi="Book Antiqua"/>
        </w:rPr>
        <w:t xml:space="preserve"> home page</w:t>
      </w:r>
      <w:r w:rsidRPr="00322619">
        <w:rPr>
          <w:rFonts w:ascii="Book Antiqua" w:hAnsi="Book Antiqua"/>
          <w:caps/>
        </w:rPr>
        <w:t>. A</w:t>
      </w:r>
      <w:r w:rsidRPr="00322619">
        <w:rPr>
          <w:rFonts w:ascii="Book Antiqua" w:hAnsi="Book Antiqua"/>
        </w:rPr>
        <w:t xml:space="preserve">vailable form: </w:t>
      </w:r>
      <w:hyperlink r:id="rId7" w:history="1">
        <w:r w:rsidRPr="00322619">
          <w:rPr>
            <w:rStyle w:val="Hyperlink"/>
            <w:rFonts w:ascii="Book Antiqua" w:hAnsi="Book Antiqua"/>
          </w:rPr>
          <w:t>https://www.wjgnet.com/1949-8462/index.htm</w:t>
        </w:r>
      </w:hyperlink>
    </w:p>
    <w:p w14:paraId="44067645" w14:textId="78B8A2D2" w:rsidR="00A77B3E" w:rsidRPr="00C60684" w:rsidRDefault="005F3FEA" w:rsidP="00C60684">
      <w:pPr>
        <w:adjustRightInd w:val="0"/>
        <w:snapToGrid w:val="0"/>
        <w:spacing w:line="360" w:lineRule="auto"/>
        <w:jc w:val="both"/>
        <w:rPr>
          <w:rFonts w:ascii="Book Antiqua" w:hAnsi="Book Antiqua"/>
        </w:rPr>
        <w:sectPr w:rsidR="00A77B3E" w:rsidRPr="00C60684">
          <w:pgSz w:w="12240" w:h="15840"/>
          <w:pgMar w:top="1440" w:right="1440" w:bottom="1440" w:left="1440" w:header="720" w:footer="720" w:gutter="0"/>
          <w:cols w:space="720"/>
          <w:docGrid w:linePitch="360"/>
        </w:sectPr>
      </w:pPr>
      <w:r w:rsidRPr="00322619">
        <w:rPr>
          <w:rFonts w:ascii="Book Antiqua" w:hAnsi="Book Antiqua"/>
        </w:rPr>
        <w:t xml:space="preserve">2 </w:t>
      </w:r>
      <w:r w:rsidR="003B024F" w:rsidRPr="003B024F">
        <w:rPr>
          <w:rFonts w:ascii="Book Antiqua" w:eastAsia="Book Antiqua" w:hAnsi="Book Antiqua" w:cs="Book Antiqua"/>
          <w:b/>
          <w:bCs/>
          <w:color w:val="000000"/>
        </w:rPr>
        <w:t>Baishideng Publishing Group Inc</w:t>
      </w:r>
      <w:r w:rsidR="003B024F">
        <w:rPr>
          <w:rFonts w:ascii="Book Antiqua" w:eastAsia="Book Antiqua" w:hAnsi="Book Antiqua" w:cs="Book Antiqua"/>
          <w:color w:val="000000"/>
        </w:rPr>
        <w:t xml:space="preserve">. </w:t>
      </w:r>
      <w:r w:rsidRPr="00322619">
        <w:rPr>
          <w:rFonts w:ascii="Book Antiqua" w:hAnsi="Book Antiqua"/>
        </w:rPr>
        <w:t xml:space="preserve">The Editorial Board Members of </w:t>
      </w:r>
      <w:r w:rsidRPr="00322619">
        <w:rPr>
          <w:rFonts w:ascii="Book Antiqua" w:hAnsi="Book Antiqua"/>
          <w:i/>
        </w:rPr>
        <w:t>World Journal of Cardiology</w:t>
      </w:r>
      <w:r w:rsidRPr="00322619">
        <w:rPr>
          <w:rFonts w:ascii="Book Antiqua" w:hAnsi="Book Antiqua"/>
        </w:rPr>
        <w:t>.</w:t>
      </w:r>
      <w:bookmarkStart w:id="0" w:name="OLE_LINK26"/>
      <w:bookmarkStart w:id="1" w:name="OLE_LINK27"/>
      <w:r w:rsidR="003B170E">
        <w:rPr>
          <w:rFonts w:ascii="Book Antiqua" w:hAnsi="Book Antiqua"/>
        </w:rPr>
        <w:t xml:space="preserve"> </w:t>
      </w:r>
      <w:r w:rsidRPr="00322619">
        <w:rPr>
          <w:rFonts w:ascii="Book Antiqua" w:hAnsi="Book Antiqua"/>
          <w:caps/>
        </w:rPr>
        <w:t>A</w:t>
      </w:r>
      <w:r w:rsidRPr="00322619">
        <w:rPr>
          <w:rFonts w:ascii="Book Antiqua" w:hAnsi="Book Antiqua"/>
        </w:rPr>
        <w:t xml:space="preserve">vailable form: </w:t>
      </w:r>
      <w:bookmarkEnd w:id="0"/>
      <w:bookmarkEnd w:id="1"/>
      <w:r w:rsidRPr="00322619">
        <w:rPr>
          <w:rStyle w:val="Hyperlink"/>
          <w:rFonts w:ascii="Book Antiqua" w:hAnsi="Book Antiqua"/>
        </w:rPr>
        <w:t>https://www.wjgnet.com/1949-8462/editorialboard.htm</w:t>
      </w:r>
    </w:p>
    <w:p w14:paraId="46F4168C" w14:textId="77777777" w:rsidR="00A77B3E" w:rsidRDefault="00287060">
      <w:pPr>
        <w:spacing w:line="360" w:lineRule="auto"/>
        <w:jc w:val="both"/>
      </w:pPr>
      <w:r>
        <w:rPr>
          <w:rFonts w:ascii="Book Antiqua" w:eastAsia="Book Antiqua" w:hAnsi="Book Antiqua" w:cs="Book Antiqua"/>
          <w:b/>
          <w:color w:val="000000"/>
        </w:rPr>
        <w:lastRenderedPageBreak/>
        <w:t>Footnotes</w:t>
      </w:r>
    </w:p>
    <w:p w14:paraId="1D11DEC4" w14:textId="14935B4E" w:rsidR="00A77B3E" w:rsidRDefault="002870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w:t>
      </w:r>
      <w:r w:rsidR="004F0F83">
        <w:rPr>
          <w:rFonts w:ascii="Book Antiqua" w:eastAsia="Book Antiqua" w:hAnsi="Book Antiqua" w:cs="Book Antiqua"/>
          <w:color w:val="000000"/>
        </w:rPr>
        <w:t>.</w:t>
      </w:r>
    </w:p>
    <w:p w14:paraId="519BB9E1" w14:textId="77777777" w:rsidR="00A77B3E" w:rsidRDefault="00A77B3E">
      <w:pPr>
        <w:spacing w:line="360" w:lineRule="auto"/>
        <w:jc w:val="both"/>
      </w:pPr>
    </w:p>
    <w:p w14:paraId="5E36BAD0" w14:textId="77777777" w:rsidR="00A77B3E" w:rsidRDefault="002870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A9A1BD" w14:textId="77777777" w:rsidR="00A77B3E" w:rsidRDefault="00A77B3E">
      <w:pPr>
        <w:spacing w:line="360" w:lineRule="auto"/>
        <w:jc w:val="both"/>
      </w:pPr>
    </w:p>
    <w:p w14:paraId="2AAECA3F" w14:textId="7E273F3A" w:rsidR="00A77B3E" w:rsidRDefault="002870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55015">
        <w:rPr>
          <w:rFonts w:ascii="Book Antiqua" w:eastAsia="Book Antiqua" w:hAnsi="Book Antiqua" w:cs="Book Antiqua"/>
          <w:color w:val="000000"/>
        </w:rPr>
        <w:t>manuscript</w:t>
      </w:r>
    </w:p>
    <w:p w14:paraId="0E918CA9" w14:textId="77777777" w:rsidR="00A77B3E" w:rsidRDefault="00A77B3E">
      <w:pPr>
        <w:spacing w:line="360" w:lineRule="auto"/>
        <w:jc w:val="both"/>
      </w:pPr>
    </w:p>
    <w:p w14:paraId="00CDE499" w14:textId="77777777" w:rsidR="00A77B3E" w:rsidRDefault="002870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75C773B5" w14:textId="77777777" w:rsidR="00A77B3E" w:rsidRDefault="002870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7FAED472" w14:textId="77777777" w:rsidR="00A77B3E" w:rsidRDefault="00287060">
      <w:pPr>
        <w:spacing w:line="360" w:lineRule="auto"/>
        <w:jc w:val="both"/>
      </w:pPr>
      <w:r>
        <w:rPr>
          <w:rFonts w:ascii="Book Antiqua" w:eastAsia="Book Antiqua" w:hAnsi="Book Antiqua" w:cs="Book Antiqua"/>
          <w:b/>
          <w:color w:val="000000"/>
        </w:rPr>
        <w:t xml:space="preserve">Article in press: </w:t>
      </w:r>
    </w:p>
    <w:p w14:paraId="71192228" w14:textId="77777777" w:rsidR="00A77B3E" w:rsidRDefault="00A77B3E">
      <w:pPr>
        <w:spacing w:line="360" w:lineRule="auto"/>
        <w:jc w:val="both"/>
      </w:pPr>
    </w:p>
    <w:p w14:paraId="6C404566" w14:textId="77777777" w:rsidR="00A77B3E" w:rsidRDefault="002870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78B35768" w14:textId="77777777" w:rsidR="00A77B3E" w:rsidRDefault="002870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2D2CA4" w14:textId="77777777" w:rsidR="00A77B3E" w:rsidRDefault="00287060">
      <w:pPr>
        <w:spacing w:line="360" w:lineRule="auto"/>
        <w:jc w:val="both"/>
      </w:pPr>
      <w:r>
        <w:rPr>
          <w:rFonts w:ascii="Book Antiqua" w:eastAsia="Book Antiqua" w:hAnsi="Book Antiqua" w:cs="Book Antiqua"/>
          <w:b/>
          <w:color w:val="000000"/>
        </w:rPr>
        <w:t>Peer-review report’s scientific quality classification</w:t>
      </w:r>
    </w:p>
    <w:p w14:paraId="47164CCB" w14:textId="77777777" w:rsidR="00A77B3E" w:rsidRDefault="00287060">
      <w:pPr>
        <w:spacing w:line="360" w:lineRule="auto"/>
        <w:jc w:val="both"/>
      </w:pPr>
      <w:r>
        <w:rPr>
          <w:rFonts w:ascii="Book Antiqua" w:eastAsia="Book Antiqua" w:hAnsi="Book Antiqua" w:cs="Book Antiqua"/>
          <w:color w:val="000000"/>
        </w:rPr>
        <w:t>Grade A (Excellent): A</w:t>
      </w:r>
    </w:p>
    <w:p w14:paraId="3D8CF0F2" w14:textId="77777777" w:rsidR="00A77B3E" w:rsidRDefault="00287060">
      <w:pPr>
        <w:spacing w:line="360" w:lineRule="auto"/>
        <w:jc w:val="both"/>
      </w:pPr>
      <w:r>
        <w:rPr>
          <w:rFonts w:ascii="Book Antiqua" w:eastAsia="Book Antiqua" w:hAnsi="Book Antiqua" w:cs="Book Antiqua"/>
          <w:color w:val="000000"/>
        </w:rPr>
        <w:t>Grade B (Very good): B</w:t>
      </w:r>
    </w:p>
    <w:p w14:paraId="63044EA7" w14:textId="77777777" w:rsidR="00A77B3E" w:rsidRDefault="00287060">
      <w:pPr>
        <w:spacing w:line="360" w:lineRule="auto"/>
        <w:jc w:val="both"/>
      </w:pPr>
      <w:r>
        <w:rPr>
          <w:rFonts w:ascii="Book Antiqua" w:eastAsia="Book Antiqua" w:hAnsi="Book Antiqua" w:cs="Book Antiqua"/>
          <w:color w:val="000000"/>
        </w:rPr>
        <w:t>Grade C (Good): 0</w:t>
      </w:r>
    </w:p>
    <w:p w14:paraId="374A353C" w14:textId="77777777" w:rsidR="00A77B3E" w:rsidRDefault="00287060">
      <w:pPr>
        <w:spacing w:line="360" w:lineRule="auto"/>
        <w:jc w:val="both"/>
      </w:pPr>
      <w:r>
        <w:rPr>
          <w:rFonts w:ascii="Book Antiqua" w:eastAsia="Book Antiqua" w:hAnsi="Book Antiqua" w:cs="Book Antiqua"/>
          <w:color w:val="000000"/>
        </w:rPr>
        <w:t>Grade D (Fair): 0</w:t>
      </w:r>
    </w:p>
    <w:p w14:paraId="34E90D19" w14:textId="77777777" w:rsidR="00A77B3E" w:rsidRDefault="00287060">
      <w:pPr>
        <w:spacing w:line="360" w:lineRule="auto"/>
        <w:jc w:val="both"/>
      </w:pPr>
      <w:r>
        <w:rPr>
          <w:rFonts w:ascii="Book Antiqua" w:eastAsia="Book Antiqua" w:hAnsi="Book Antiqua" w:cs="Book Antiqua"/>
          <w:color w:val="000000"/>
        </w:rPr>
        <w:t>Grade E (Poor): 0</w:t>
      </w:r>
    </w:p>
    <w:p w14:paraId="6BA84ACD" w14:textId="77777777" w:rsidR="00A77B3E" w:rsidRDefault="00A77B3E">
      <w:pPr>
        <w:spacing w:line="360" w:lineRule="auto"/>
        <w:jc w:val="both"/>
      </w:pPr>
    </w:p>
    <w:p w14:paraId="66B32B1E" w14:textId="5E24070A" w:rsidR="00A77B3E" w:rsidRDefault="002870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Sandow SL, Turner NA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3377E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24A88B1" w14:textId="4CBF6C86" w:rsidR="006F7380" w:rsidRDefault="006F7380">
      <w:pPr>
        <w:spacing w:line="360" w:lineRule="auto"/>
        <w:jc w:val="both"/>
        <w:sectPr w:rsidR="006F7380">
          <w:pgSz w:w="12240" w:h="15840"/>
          <w:pgMar w:top="1440" w:right="1440" w:bottom="1440" w:left="1440" w:header="720" w:footer="720" w:gutter="0"/>
          <w:cols w:space="720"/>
          <w:docGrid w:linePitch="360"/>
        </w:sectPr>
      </w:pPr>
    </w:p>
    <w:p w14:paraId="706ACFA1" w14:textId="77777777" w:rsidR="00A77B3E" w:rsidRDefault="00287060">
      <w:pPr>
        <w:spacing w:line="360" w:lineRule="auto"/>
        <w:jc w:val="both"/>
      </w:pPr>
      <w:r>
        <w:rPr>
          <w:rFonts w:ascii="Book Antiqua" w:eastAsia="Book Antiqua" w:hAnsi="Book Antiqua" w:cs="Book Antiqua"/>
          <w:b/>
          <w:color w:val="000000"/>
        </w:rPr>
        <w:lastRenderedPageBreak/>
        <w:t>Figure Legends</w:t>
      </w:r>
    </w:p>
    <w:p w14:paraId="058ADA5C"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54510400" wp14:editId="431350E9">
            <wp:extent cx="5266667" cy="321904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6667" cy="3219048"/>
                    </a:xfrm>
                    <a:prstGeom prst="rect">
                      <a:avLst/>
                    </a:prstGeom>
                  </pic:spPr>
                </pic:pic>
              </a:graphicData>
            </a:graphic>
          </wp:inline>
        </w:drawing>
      </w:r>
    </w:p>
    <w:p w14:paraId="4CAC51D1" w14:textId="7DCB911C" w:rsidR="00A77B3E" w:rsidRDefault="00287060">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 xml:space="preserve">Column type distribution of manuscripts published in </w:t>
      </w:r>
      <w:r>
        <w:rPr>
          <w:rFonts w:ascii="Book Antiqua" w:eastAsia="Book Antiqua" w:hAnsi="Book Antiqua" w:cs="Book Antiqua"/>
          <w:b/>
          <w:bCs/>
          <w:i/>
          <w:iCs/>
          <w:color w:val="000000"/>
        </w:rPr>
        <w:t xml:space="preserve">World Journal of Cardiology </w:t>
      </w:r>
      <w:r>
        <w:rPr>
          <w:rFonts w:ascii="Book Antiqua" w:eastAsia="Book Antiqua" w:hAnsi="Book Antiqua" w:cs="Book Antiqua"/>
          <w:b/>
          <w:bCs/>
          <w:color w:val="000000"/>
        </w:rPr>
        <w:t>in 2020.</w:t>
      </w:r>
    </w:p>
    <w:p w14:paraId="62FA1893" w14:textId="23C5459E" w:rsidR="00AE40CC" w:rsidRDefault="00AE40C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20C9158" w14:textId="77777777" w:rsidR="00287060" w:rsidRDefault="00287060">
      <w:pPr>
        <w:spacing w:line="360" w:lineRule="auto"/>
        <w:jc w:val="both"/>
        <w:rPr>
          <w:rFonts w:ascii="Book Antiqua" w:eastAsia="Book Antiqua" w:hAnsi="Book Antiqua" w:cs="Book Antiqua"/>
          <w:b/>
          <w:bCs/>
          <w:color w:val="000000"/>
        </w:rPr>
      </w:pPr>
    </w:p>
    <w:p w14:paraId="05B862CA"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2FF113EA" wp14:editId="7D97D305">
            <wp:extent cx="5169267" cy="28557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9147" cy="2861257"/>
                    </a:xfrm>
                    <a:prstGeom prst="rect">
                      <a:avLst/>
                    </a:prstGeom>
                  </pic:spPr>
                </pic:pic>
              </a:graphicData>
            </a:graphic>
          </wp:inline>
        </w:drawing>
      </w:r>
    </w:p>
    <w:p w14:paraId="09CBA25C" w14:textId="7EA7BF1D" w:rsidR="00A77B3E" w:rsidRDefault="002870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caps/>
          <w:color w:val="000000"/>
        </w:rPr>
        <w:t>d</w:t>
      </w:r>
      <w:r>
        <w:rPr>
          <w:rFonts w:ascii="Book Antiqua" w:eastAsia="Book Antiqua" w:hAnsi="Book Antiqua" w:cs="Book Antiqua"/>
          <w:b/>
          <w:bCs/>
          <w:color w:val="000000"/>
        </w:rPr>
        <w:t xml:space="preserve">istribution of authors’ countries for the manuscripts published in </w:t>
      </w:r>
      <w:r>
        <w:rPr>
          <w:rFonts w:ascii="Book Antiqua" w:eastAsia="Book Antiqua" w:hAnsi="Book Antiqua" w:cs="Book Antiqua"/>
          <w:b/>
          <w:bCs/>
          <w:i/>
          <w:iCs/>
          <w:color w:val="000000"/>
        </w:rPr>
        <w:t xml:space="preserve">World Journal of Cardiology </w:t>
      </w:r>
      <w:r>
        <w:rPr>
          <w:rFonts w:ascii="Book Antiqua" w:eastAsia="Book Antiqua" w:hAnsi="Book Antiqua" w:cs="Book Antiqua"/>
          <w:b/>
          <w:bCs/>
          <w:color w:val="000000"/>
        </w:rPr>
        <w:t>in 2020.</w:t>
      </w:r>
    </w:p>
    <w:p w14:paraId="045BC795" w14:textId="1730B9BC" w:rsidR="00AE40CC" w:rsidRDefault="00AE40CC">
      <w:r>
        <w:br w:type="page"/>
      </w:r>
    </w:p>
    <w:p w14:paraId="43520FD4" w14:textId="77777777" w:rsidR="00287060" w:rsidRDefault="00287060">
      <w:pPr>
        <w:spacing w:line="360" w:lineRule="auto"/>
        <w:jc w:val="both"/>
      </w:pPr>
    </w:p>
    <w:p w14:paraId="40510132"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4E58A906" wp14:editId="50E32A68">
            <wp:extent cx="5327834" cy="30265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4633" cy="3036049"/>
                    </a:xfrm>
                    <a:prstGeom prst="rect">
                      <a:avLst/>
                    </a:prstGeom>
                  </pic:spPr>
                </pic:pic>
              </a:graphicData>
            </a:graphic>
          </wp:inline>
        </w:drawing>
      </w:r>
    </w:p>
    <w:p w14:paraId="64205852" w14:textId="1C27DCDE" w:rsidR="00A77B3E" w:rsidRDefault="00287060">
      <w:pPr>
        <w:spacing w:line="360" w:lineRule="auto"/>
        <w:jc w:val="both"/>
      </w:pPr>
      <w:r>
        <w:rPr>
          <w:rFonts w:ascii="Book Antiqua" w:eastAsia="Book Antiqua" w:hAnsi="Book Antiqua" w:cs="Book Antiqua"/>
          <w:b/>
          <w:bCs/>
          <w:color w:val="000000"/>
        </w:rPr>
        <w:t xml:space="preserve">Figure 3 Distribution of Editorial Board members’ countries for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w:t>
      </w:r>
    </w:p>
    <w:p w14:paraId="4DF0B7DD" w14:textId="4ED85023" w:rsidR="00AE40CC" w:rsidRDefault="00AE40C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B872781" w14:textId="77777777" w:rsidR="00287060" w:rsidRDefault="00287060">
      <w:pPr>
        <w:spacing w:line="360" w:lineRule="auto"/>
        <w:jc w:val="both"/>
        <w:rPr>
          <w:rFonts w:ascii="Book Antiqua" w:eastAsia="Book Antiqua" w:hAnsi="Book Antiqua" w:cs="Book Antiqua"/>
          <w:b/>
          <w:bCs/>
          <w:color w:val="000000"/>
        </w:rPr>
      </w:pPr>
    </w:p>
    <w:p w14:paraId="2EDCAB0B"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5FDA09BB" wp14:editId="6859A496">
            <wp:extent cx="5943600" cy="2346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46960"/>
                    </a:xfrm>
                    <a:prstGeom prst="rect">
                      <a:avLst/>
                    </a:prstGeom>
                  </pic:spPr>
                </pic:pic>
              </a:graphicData>
            </a:graphic>
          </wp:inline>
        </w:drawing>
      </w:r>
    </w:p>
    <w:p w14:paraId="47E924C5" w14:textId="520BEF00" w:rsidR="00A77B3E" w:rsidRDefault="00287060">
      <w:pPr>
        <w:spacing w:line="360" w:lineRule="auto"/>
        <w:jc w:val="both"/>
      </w:pPr>
      <w:r>
        <w:rPr>
          <w:rFonts w:ascii="Book Antiqua" w:eastAsia="Book Antiqua" w:hAnsi="Book Antiqua" w:cs="Book Antiqua"/>
          <w:b/>
          <w:bCs/>
          <w:color w:val="000000"/>
        </w:rPr>
        <w:t xml:space="preserve">Figure 4 Number of total visits to the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homepage and number of total downloads to the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articles in 2020.</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3C1D4" w14:textId="77777777" w:rsidR="00FF2D6C" w:rsidRDefault="00FF2D6C" w:rsidP="00160E9D">
      <w:r>
        <w:separator/>
      </w:r>
    </w:p>
  </w:endnote>
  <w:endnote w:type="continuationSeparator" w:id="0">
    <w:p w14:paraId="1DDC7988" w14:textId="77777777" w:rsidR="00FF2D6C" w:rsidRDefault="00FF2D6C" w:rsidP="0016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40978240"/>
      <w:docPartObj>
        <w:docPartGallery w:val="Page Numbers (Bottom of Page)"/>
        <w:docPartUnique/>
      </w:docPartObj>
    </w:sdtPr>
    <w:sdtEndPr>
      <w:rPr>
        <w:noProof/>
      </w:rPr>
    </w:sdtEndPr>
    <w:sdtContent>
      <w:p w14:paraId="736EFABC" w14:textId="43BB4EF1" w:rsidR="00AC3C16" w:rsidRPr="00AC3C16" w:rsidRDefault="00AC3C16">
        <w:pPr>
          <w:pStyle w:val="Footer"/>
          <w:jc w:val="right"/>
          <w:rPr>
            <w:rFonts w:ascii="Book Antiqua" w:hAnsi="Book Antiqua"/>
            <w:sz w:val="24"/>
            <w:szCs w:val="24"/>
          </w:rPr>
        </w:pPr>
        <w:r w:rsidRPr="00AC3C16">
          <w:rPr>
            <w:rFonts w:ascii="Book Antiqua" w:hAnsi="Book Antiqua"/>
            <w:sz w:val="24"/>
            <w:szCs w:val="24"/>
          </w:rPr>
          <w:fldChar w:fldCharType="begin"/>
        </w:r>
        <w:r w:rsidRPr="00AC3C16">
          <w:rPr>
            <w:rFonts w:ascii="Book Antiqua" w:hAnsi="Book Antiqua"/>
            <w:sz w:val="24"/>
            <w:szCs w:val="24"/>
          </w:rPr>
          <w:instrText xml:space="preserve"> PAGE   \* MERGEFORMAT </w:instrText>
        </w:r>
        <w:r w:rsidRPr="00AC3C16">
          <w:rPr>
            <w:rFonts w:ascii="Book Antiqua" w:hAnsi="Book Antiqua"/>
            <w:sz w:val="24"/>
            <w:szCs w:val="24"/>
          </w:rPr>
          <w:fldChar w:fldCharType="separate"/>
        </w:r>
        <w:r w:rsidRPr="00AC3C16">
          <w:rPr>
            <w:rFonts w:ascii="Book Antiqua" w:hAnsi="Book Antiqua"/>
            <w:noProof/>
            <w:sz w:val="24"/>
            <w:szCs w:val="24"/>
          </w:rPr>
          <w:t>2</w:t>
        </w:r>
        <w:r w:rsidRPr="00AC3C16">
          <w:rPr>
            <w:rFonts w:ascii="Book Antiqua" w:hAnsi="Book Antiqua"/>
            <w:noProof/>
            <w:sz w:val="24"/>
            <w:szCs w:val="24"/>
          </w:rPr>
          <w:fldChar w:fldCharType="end"/>
        </w:r>
        <w:r w:rsidRPr="00AC3C16">
          <w:rPr>
            <w:rFonts w:ascii="Book Antiqua" w:hAnsi="Book Antiqua"/>
            <w:noProof/>
            <w:sz w:val="24"/>
            <w:szCs w:val="24"/>
          </w:rPr>
          <w:t xml:space="preserve"> / </w:t>
        </w:r>
        <w:r w:rsidR="00AE40CC">
          <w:rPr>
            <w:rFonts w:ascii="Book Antiqua" w:hAnsi="Book Antiqua"/>
            <w:noProof/>
            <w:sz w:val="24"/>
            <w:szCs w:val="24"/>
          </w:rPr>
          <w:t>10</w:t>
        </w:r>
      </w:p>
    </w:sdtContent>
  </w:sdt>
  <w:p w14:paraId="0C8BDE8B" w14:textId="77777777" w:rsidR="00160E9D" w:rsidRDefault="00160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5C2C" w14:textId="77777777" w:rsidR="00FF2D6C" w:rsidRDefault="00FF2D6C" w:rsidP="00160E9D">
      <w:r>
        <w:separator/>
      </w:r>
    </w:p>
  </w:footnote>
  <w:footnote w:type="continuationSeparator" w:id="0">
    <w:p w14:paraId="232FFDB9" w14:textId="77777777" w:rsidR="00FF2D6C" w:rsidRDefault="00FF2D6C" w:rsidP="0016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0E9D"/>
    <w:rsid w:val="001B4270"/>
    <w:rsid w:val="00287060"/>
    <w:rsid w:val="003377E2"/>
    <w:rsid w:val="003668C5"/>
    <w:rsid w:val="003B024F"/>
    <w:rsid w:val="003B170E"/>
    <w:rsid w:val="003C54B3"/>
    <w:rsid w:val="004828B2"/>
    <w:rsid w:val="004A48F1"/>
    <w:rsid w:val="004C4D62"/>
    <w:rsid w:val="004F0F83"/>
    <w:rsid w:val="00501F1C"/>
    <w:rsid w:val="005079F2"/>
    <w:rsid w:val="00515639"/>
    <w:rsid w:val="005F3FEA"/>
    <w:rsid w:val="006234C9"/>
    <w:rsid w:val="00624C60"/>
    <w:rsid w:val="006F7380"/>
    <w:rsid w:val="00742D7E"/>
    <w:rsid w:val="0080551B"/>
    <w:rsid w:val="008D1478"/>
    <w:rsid w:val="00987A09"/>
    <w:rsid w:val="00A1222B"/>
    <w:rsid w:val="00A6724C"/>
    <w:rsid w:val="00A77B3E"/>
    <w:rsid w:val="00AC3C16"/>
    <w:rsid w:val="00AE40CC"/>
    <w:rsid w:val="00AF1B42"/>
    <w:rsid w:val="00C60684"/>
    <w:rsid w:val="00CA2A55"/>
    <w:rsid w:val="00D55015"/>
    <w:rsid w:val="00DF6CAA"/>
    <w:rsid w:val="00E116B7"/>
    <w:rsid w:val="00E3574E"/>
    <w:rsid w:val="00E816DB"/>
    <w:rsid w:val="00EB2816"/>
    <w:rsid w:val="00EB62F1"/>
    <w:rsid w:val="00FF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E91F2"/>
  <w15:docId w15:val="{3F2DCE7B-D5FF-4868-9173-1DC59AE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0E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0E9D"/>
    <w:rPr>
      <w:sz w:val="18"/>
      <w:szCs w:val="18"/>
    </w:rPr>
  </w:style>
  <w:style w:type="paragraph" w:styleId="Footer">
    <w:name w:val="footer"/>
    <w:basedOn w:val="Normal"/>
    <w:link w:val="FooterChar"/>
    <w:uiPriority w:val="99"/>
    <w:unhideWhenUsed/>
    <w:rsid w:val="00160E9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0E9D"/>
    <w:rPr>
      <w:sz w:val="18"/>
      <w:szCs w:val="18"/>
    </w:rPr>
  </w:style>
  <w:style w:type="character" w:styleId="Hyperlink">
    <w:name w:val="Hyperlink"/>
    <w:basedOn w:val="DefaultParagraphFont"/>
    <w:uiPriority w:val="99"/>
    <w:unhideWhenUsed/>
    <w:rsid w:val="005F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2021-02-22T01:48:00Z</dcterms:created>
  <dcterms:modified xsi:type="dcterms:W3CDTF">2021-02-22T01:48:00Z</dcterms:modified>
</cp:coreProperties>
</file>