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65F7" w14:textId="77777777" w:rsidR="00A77B3E" w:rsidRPr="000A6B2D" w:rsidRDefault="00583EE1" w:rsidP="0065463B">
      <w:pPr>
        <w:spacing w:line="360" w:lineRule="auto"/>
        <w:jc w:val="both"/>
        <w:rPr>
          <w:rFonts w:ascii="Book Antiqua" w:hAnsi="Book Antiqua"/>
        </w:rPr>
      </w:pPr>
      <w:r w:rsidRPr="000A6B2D">
        <w:rPr>
          <w:rFonts w:ascii="Book Antiqua" w:eastAsia="Book Antiqua" w:hAnsi="Book Antiqua" w:cs="Book Antiqua"/>
          <w:b/>
          <w:color w:val="000000"/>
        </w:rPr>
        <w:t xml:space="preserve">Name of Journal: </w:t>
      </w:r>
      <w:r w:rsidRPr="000A6B2D">
        <w:rPr>
          <w:rFonts w:ascii="Book Antiqua" w:eastAsia="Book Antiqua" w:hAnsi="Book Antiqua" w:cs="Book Antiqua"/>
          <w:i/>
          <w:color w:val="000000"/>
        </w:rPr>
        <w:t>World Journal of Gastrointestinal Surgery</w:t>
      </w:r>
    </w:p>
    <w:p w14:paraId="0F59B3E3"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 xml:space="preserve">Manuscript NO: </w:t>
      </w:r>
      <w:r w:rsidRPr="000A6B2D">
        <w:rPr>
          <w:rFonts w:ascii="Book Antiqua" w:eastAsia="Book Antiqua" w:hAnsi="Book Antiqua" w:cs="Book Antiqua"/>
          <w:color w:val="000000"/>
        </w:rPr>
        <w:t>62813</w:t>
      </w:r>
    </w:p>
    <w:p w14:paraId="7F56C861"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 xml:space="preserve">Manuscript Type: </w:t>
      </w:r>
      <w:r w:rsidRPr="000A6B2D">
        <w:rPr>
          <w:rFonts w:ascii="Book Antiqua" w:eastAsia="Book Antiqua" w:hAnsi="Book Antiqua" w:cs="Book Antiqua"/>
          <w:color w:val="000000"/>
        </w:rPr>
        <w:t>FRONTIER</w:t>
      </w:r>
    </w:p>
    <w:p w14:paraId="3F5224EE" w14:textId="77777777" w:rsidR="00A77B3E" w:rsidRPr="000A6B2D" w:rsidRDefault="00A77B3E" w:rsidP="00A17F53">
      <w:pPr>
        <w:spacing w:line="360" w:lineRule="auto"/>
        <w:jc w:val="both"/>
        <w:rPr>
          <w:rFonts w:ascii="Book Antiqua" w:hAnsi="Book Antiqua"/>
        </w:rPr>
      </w:pPr>
    </w:p>
    <w:p w14:paraId="4D5F8352" w14:textId="41DB0A3F"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Long</w:t>
      </w:r>
      <w:r w:rsidR="00F477C0" w:rsidRPr="000A6B2D">
        <w:rPr>
          <w:rFonts w:ascii="Book Antiqua" w:eastAsia="Book Antiqua" w:hAnsi="Book Antiqua" w:cs="Book Antiqua"/>
          <w:b/>
          <w:color w:val="000000"/>
        </w:rPr>
        <w:t>-</w:t>
      </w:r>
      <w:r w:rsidRPr="000A6B2D">
        <w:rPr>
          <w:rFonts w:ascii="Book Antiqua" w:eastAsia="Book Antiqua" w:hAnsi="Book Antiqua" w:cs="Book Antiqua"/>
          <w:b/>
          <w:color w:val="000000"/>
        </w:rPr>
        <w:t xml:space="preserve">term </w:t>
      </w:r>
      <w:r w:rsidR="00F477C0" w:rsidRPr="000A6B2D">
        <w:rPr>
          <w:rFonts w:ascii="Book Antiqua" w:eastAsia="Book Antiqua" w:hAnsi="Book Antiqua" w:cs="Book Antiqua"/>
          <w:b/>
          <w:color w:val="000000"/>
        </w:rPr>
        <w:t>survival outcome of laparoscopic liver resection for hepatocellular carcinoma</w:t>
      </w:r>
    </w:p>
    <w:p w14:paraId="643DB7DB" w14:textId="77777777" w:rsidR="00A77B3E" w:rsidRPr="000A6B2D" w:rsidRDefault="00A77B3E" w:rsidP="00A17F53">
      <w:pPr>
        <w:spacing w:line="360" w:lineRule="auto"/>
        <w:jc w:val="both"/>
        <w:rPr>
          <w:rFonts w:ascii="Book Antiqua" w:hAnsi="Book Antiqua"/>
        </w:rPr>
      </w:pPr>
    </w:p>
    <w:p w14:paraId="2EC328F2" w14:textId="1C4652B8" w:rsidR="00A77B3E" w:rsidRPr="000A6B2D" w:rsidRDefault="00F477C0" w:rsidP="00A17F53">
      <w:pPr>
        <w:spacing w:line="360" w:lineRule="auto"/>
        <w:jc w:val="both"/>
        <w:rPr>
          <w:rFonts w:ascii="Book Antiqua" w:hAnsi="Book Antiqua"/>
        </w:rPr>
      </w:pPr>
      <w:r w:rsidRPr="000A6B2D">
        <w:rPr>
          <w:rFonts w:ascii="Book Antiqua" w:eastAsia="Book Antiqua" w:hAnsi="Book Antiqua" w:cs="Book Antiqua"/>
          <w:color w:val="000000"/>
        </w:rPr>
        <w:t xml:space="preserve">Lam S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rPr>
        <w:t xml:space="preserve"> </w:t>
      </w:r>
      <w:r w:rsidR="00583EE1" w:rsidRPr="000A6B2D">
        <w:rPr>
          <w:rFonts w:ascii="Book Antiqua" w:eastAsia="Book Antiqua" w:hAnsi="Book Antiqua" w:cs="Book Antiqua"/>
          <w:color w:val="000000"/>
        </w:rPr>
        <w:t>Survival after</w:t>
      </w:r>
      <w:r w:rsidRPr="000A6B2D">
        <w:rPr>
          <w:rFonts w:ascii="Book Antiqua" w:eastAsia="Book Antiqua" w:hAnsi="Book Antiqua" w:cs="Book Antiqua"/>
          <w:color w:val="000000"/>
        </w:rPr>
        <w:t xml:space="preserve"> laparoscopic hepatectomy </w:t>
      </w:r>
      <w:r w:rsidR="00583EE1" w:rsidRPr="000A6B2D">
        <w:rPr>
          <w:rFonts w:ascii="Book Antiqua" w:eastAsia="Book Antiqua" w:hAnsi="Book Antiqua" w:cs="Book Antiqua"/>
          <w:color w:val="000000"/>
        </w:rPr>
        <w:t>for HCC</w:t>
      </w:r>
    </w:p>
    <w:p w14:paraId="1006A455" w14:textId="77777777" w:rsidR="00A77B3E" w:rsidRPr="000A6B2D" w:rsidRDefault="00A77B3E" w:rsidP="00A17F53">
      <w:pPr>
        <w:spacing w:line="360" w:lineRule="auto"/>
        <w:jc w:val="both"/>
        <w:rPr>
          <w:rFonts w:ascii="Book Antiqua" w:hAnsi="Book Antiqua"/>
        </w:rPr>
      </w:pPr>
    </w:p>
    <w:p w14:paraId="69DB113D"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Shi Lam, Kai-Chi Cheng</w:t>
      </w:r>
    </w:p>
    <w:p w14:paraId="1431527D" w14:textId="77777777" w:rsidR="00A77B3E" w:rsidRPr="000A6B2D" w:rsidRDefault="00A77B3E" w:rsidP="00A17F53">
      <w:pPr>
        <w:spacing w:line="360" w:lineRule="auto"/>
        <w:jc w:val="both"/>
        <w:rPr>
          <w:rFonts w:ascii="Book Antiqua" w:hAnsi="Book Antiqua"/>
        </w:rPr>
      </w:pPr>
    </w:p>
    <w:p w14:paraId="43364C84" w14:textId="769EF26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Shi Lam, Kai-Chi Cheng, </w:t>
      </w:r>
      <w:r w:rsidRPr="000A6B2D">
        <w:rPr>
          <w:rFonts w:ascii="Book Antiqua" w:eastAsia="Book Antiqua" w:hAnsi="Book Antiqua" w:cs="Book Antiqua"/>
          <w:color w:val="000000"/>
        </w:rPr>
        <w:t xml:space="preserve">Department of Surgery, </w:t>
      </w:r>
      <w:proofErr w:type="spellStart"/>
      <w:r w:rsidRPr="000A6B2D">
        <w:rPr>
          <w:rFonts w:ascii="Book Antiqua" w:eastAsia="Book Antiqua" w:hAnsi="Book Antiqua" w:cs="Book Antiqua"/>
          <w:color w:val="000000"/>
        </w:rPr>
        <w:t>Kwong</w:t>
      </w:r>
      <w:proofErr w:type="spellEnd"/>
      <w:r w:rsidRPr="000A6B2D">
        <w:rPr>
          <w:rFonts w:ascii="Book Antiqua" w:eastAsia="Book Antiqua" w:hAnsi="Book Antiqua" w:cs="Book Antiqua"/>
          <w:color w:val="000000"/>
        </w:rPr>
        <w:t xml:space="preserve"> Wah Hospital, Hong Kong, </w:t>
      </w:r>
      <w:r w:rsidR="0065463B" w:rsidRPr="000A6B2D">
        <w:rPr>
          <w:rFonts w:ascii="Book Antiqua" w:eastAsia="Book Antiqua" w:hAnsi="Book Antiqua" w:cs="Book Antiqua"/>
          <w:color w:val="000000"/>
        </w:rPr>
        <w:t xml:space="preserve">999077, </w:t>
      </w:r>
      <w:r w:rsidRPr="000A6B2D">
        <w:rPr>
          <w:rFonts w:ascii="Book Antiqua" w:eastAsia="Book Antiqua" w:hAnsi="Book Antiqua" w:cs="Book Antiqua"/>
          <w:color w:val="000000"/>
        </w:rPr>
        <w:t>China</w:t>
      </w:r>
    </w:p>
    <w:p w14:paraId="15224C42" w14:textId="77777777" w:rsidR="00A77B3E" w:rsidRPr="000A6B2D" w:rsidRDefault="00A77B3E" w:rsidP="00A17F53">
      <w:pPr>
        <w:spacing w:line="360" w:lineRule="auto"/>
        <w:jc w:val="both"/>
        <w:rPr>
          <w:rFonts w:ascii="Book Antiqua" w:hAnsi="Book Antiqua"/>
        </w:rPr>
      </w:pPr>
    </w:p>
    <w:p w14:paraId="5FD42D75" w14:textId="311B1EAF"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Author contributions: </w:t>
      </w:r>
      <w:r w:rsidRPr="000A6B2D">
        <w:rPr>
          <w:rFonts w:ascii="Book Antiqua" w:eastAsia="Book Antiqua" w:hAnsi="Book Antiqua" w:cs="Book Antiqua"/>
          <w:color w:val="000000"/>
          <w:shd w:val="clear" w:color="auto" w:fill="FFFFFF"/>
        </w:rPr>
        <w:t>Cheng</w:t>
      </w:r>
      <w:r w:rsidR="00F477C0" w:rsidRPr="000A6B2D">
        <w:rPr>
          <w:rFonts w:ascii="Book Antiqua" w:eastAsia="Book Antiqua" w:hAnsi="Book Antiqua" w:cs="Book Antiqua"/>
          <w:color w:val="000000"/>
          <w:shd w:val="clear" w:color="auto" w:fill="FFFFFF"/>
        </w:rPr>
        <w:t xml:space="preserve"> </w:t>
      </w:r>
      <w:r w:rsidRPr="000A6B2D">
        <w:rPr>
          <w:rFonts w:ascii="Book Antiqua" w:eastAsia="Book Antiqua" w:hAnsi="Book Antiqua" w:cs="Book Antiqua"/>
          <w:color w:val="000000"/>
          <w:shd w:val="clear" w:color="auto" w:fill="FFFFFF"/>
        </w:rPr>
        <w:t>KC designed the research study; Lam S</w:t>
      </w:r>
      <w:r w:rsidR="00F477C0" w:rsidRPr="000A6B2D">
        <w:rPr>
          <w:rFonts w:ascii="Book Antiqua" w:eastAsia="Book Antiqua" w:hAnsi="Book Antiqua" w:cs="Book Antiqua"/>
          <w:color w:val="000000"/>
          <w:shd w:val="clear" w:color="auto" w:fill="FFFFFF"/>
        </w:rPr>
        <w:t xml:space="preserve"> </w:t>
      </w:r>
      <w:r w:rsidRPr="000A6B2D">
        <w:rPr>
          <w:rFonts w:ascii="Book Antiqua" w:eastAsia="Book Antiqua" w:hAnsi="Book Antiqua" w:cs="Book Antiqua"/>
          <w:color w:val="000000"/>
          <w:shd w:val="clear" w:color="auto" w:fill="FFFFFF"/>
        </w:rPr>
        <w:t xml:space="preserve">analyzed the data and wrote the manuscript; </w:t>
      </w:r>
      <w:r w:rsidR="00F477C0" w:rsidRPr="000A6B2D">
        <w:rPr>
          <w:rFonts w:ascii="Book Antiqua" w:eastAsia="Book Antiqua" w:hAnsi="Book Antiqua" w:cs="Book Antiqua"/>
          <w:color w:val="000000"/>
          <w:shd w:val="clear" w:color="auto" w:fill="FFFFFF"/>
        </w:rPr>
        <w:t>and a</w:t>
      </w:r>
      <w:r w:rsidRPr="000A6B2D">
        <w:rPr>
          <w:rFonts w:ascii="Book Antiqua" w:eastAsia="Book Antiqua" w:hAnsi="Book Antiqua" w:cs="Book Antiqua"/>
          <w:color w:val="000000"/>
          <w:shd w:val="clear" w:color="auto" w:fill="FFFFFF"/>
        </w:rPr>
        <w:t>ll authors have read and approve</w:t>
      </w:r>
      <w:r w:rsidR="009A0BDF" w:rsidRPr="000A6B2D">
        <w:rPr>
          <w:rFonts w:ascii="Book Antiqua" w:eastAsia="Book Antiqua" w:hAnsi="Book Antiqua" w:cs="Book Antiqua"/>
          <w:color w:val="000000"/>
          <w:shd w:val="clear" w:color="auto" w:fill="FFFFFF"/>
        </w:rPr>
        <w:t>d</w:t>
      </w:r>
      <w:r w:rsidRPr="000A6B2D">
        <w:rPr>
          <w:rFonts w:ascii="Book Antiqua" w:eastAsia="Book Antiqua" w:hAnsi="Book Antiqua" w:cs="Book Antiqua"/>
          <w:color w:val="000000"/>
          <w:shd w:val="clear" w:color="auto" w:fill="FFFFFF"/>
        </w:rPr>
        <w:t xml:space="preserve"> the final manuscript.</w:t>
      </w:r>
    </w:p>
    <w:p w14:paraId="69E0C528" w14:textId="77777777" w:rsidR="00A77B3E" w:rsidRPr="000A6B2D" w:rsidRDefault="00A77B3E" w:rsidP="00A17F53">
      <w:pPr>
        <w:spacing w:line="360" w:lineRule="auto"/>
        <w:jc w:val="both"/>
        <w:rPr>
          <w:rFonts w:ascii="Book Antiqua" w:hAnsi="Book Antiqua"/>
        </w:rPr>
      </w:pPr>
    </w:p>
    <w:p w14:paraId="6EF87FB2" w14:textId="4AC65C8B"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Corresponding author: Kai-Chi Cheng, FRCS (Ed), Doctor, </w:t>
      </w:r>
      <w:r w:rsidRPr="000A6B2D">
        <w:rPr>
          <w:rFonts w:ascii="Book Antiqua" w:eastAsia="Book Antiqua" w:hAnsi="Book Antiqua" w:cs="Book Antiqua"/>
          <w:color w:val="000000"/>
        </w:rPr>
        <w:t xml:space="preserve">Department of Surgery, </w:t>
      </w:r>
      <w:proofErr w:type="spellStart"/>
      <w:r w:rsidRPr="000A6B2D">
        <w:rPr>
          <w:rFonts w:ascii="Book Antiqua" w:eastAsia="Book Antiqua" w:hAnsi="Book Antiqua" w:cs="Book Antiqua"/>
          <w:color w:val="000000"/>
        </w:rPr>
        <w:t>Kwong</w:t>
      </w:r>
      <w:proofErr w:type="spellEnd"/>
      <w:r w:rsidRPr="000A6B2D">
        <w:rPr>
          <w:rFonts w:ascii="Book Antiqua" w:eastAsia="Book Antiqua" w:hAnsi="Book Antiqua" w:cs="Book Antiqua"/>
          <w:color w:val="000000"/>
        </w:rPr>
        <w:t xml:space="preserve"> Wah Hospital, 25, Waterloo Road, Kowloon, Hong Kong, </w:t>
      </w:r>
      <w:r w:rsidR="0065463B" w:rsidRPr="000A6B2D">
        <w:rPr>
          <w:rFonts w:ascii="Book Antiqua" w:eastAsia="Book Antiqua" w:hAnsi="Book Antiqua" w:cs="Book Antiqua"/>
          <w:color w:val="000000"/>
        </w:rPr>
        <w:t xml:space="preserve">999077, </w:t>
      </w:r>
      <w:r w:rsidRPr="000A6B2D">
        <w:rPr>
          <w:rFonts w:ascii="Book Antiqua" w:eastAsia="Book Antiqua" w:hAnsi="Book Antiqua" w:cs="Book Antiqua"/>
          <w:color w:val="000000"/>
        </w:rPr>
        <w:t>China. thomascheng@hotmail.com</w:t>
      </w:r>
    </w:p>
    <w:p w14:paraId="4E47CCA5" w14:textId="77777777" w:rsidR="00A77B3E" w:rsidRPr="000A6B2D" w:rsidRDefault="00A77B3E" w:rsidP="00A17F53">
      <w:pPr>
        <w:spacing w:line="360" w:lineRule="auto"/>
        <w:jc w:val="both"/>
        <w:rPr>
          <w:rFonts w:ascii="Book Antiqua" w:hAnsi="Book Antiqua"/>
        </w:rPr>
      </w:pPr>
    </w:p>
    <w:p w14:paraId="3382AEE2"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Received: </w:t>
      </w:r>
      <w:r w:rsidRPr="000A6B2D">
        <w:rPr>
          <w:rFonts w:ascii="Book Antiqua" w:eastAsia="Book Antiqua" w:hAnsi="Book Antiqua" w:cs="Book Antiqua"/>
          <w:color w:val="000000"/>
        </w:rPr>
        <w:t>March 11, 2021</w:t>
      </w:r>
    </w:p>
    <w:p w14:paraId="377BDEE1" w14:textId="651E1C6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Revised: </w:t>
      </w:r>
      <w:r w:rsidR="00F477C0" w:rsidRPr="000A6B2D">
        <w:rPr>
          <w:rFonts w:ascii="Book Antiqua" w:eastAsia="Book Antiqua" w:hAnsi="Book Antiqua" w:cs="Book Antiqua"/>
          <w:color w:val="000000"/>
        </w:rPr>
        <w:t>June 14, 2021</w:t>
      </w:r>
    </w:p>
    <w:p w14:paraId="26224238" w14:textId="0B2D2B5E"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Accepted: </w:t>
      </w:r>
      <w:r w:rsidR="00945B5D" w:rsidRPr="000A6B2D">
        <w:rPr>
          <w:rFonts w:ascii="Book Antiqua" w:eastAsia="Book Antiqua" w:hAnsi="Book Antiqua" w:cs="Book Antiqua"/>
          <w:bCs/>
          <w:color w:val="000000"/>
        </w:rPr>
        <w:t>September 7, 2021</w:t>
      </w:r>
    </w:p>
    <w:p w14:paraId="0B532814" w14:textId="4D738FF3" w:rsidR="00A77B3E" w:rsidRPr="000A6B2D" w:rsidRDefault="00583EE1" w:rsidP="00A17F53">
      <w:pPr>
        <w:spacing w:line="360" w:lineRule="auto"/>
        <w:jc w:val="both"/>
        <w:rPr>
          <w:rFonts w:ascii="Book Antiqua" w:hAnsi="Book Antiqua"/>
          <w:lang w:eastAsia="zh-CN"/>
        </w:rPr>
      </w:pPr>
      <w:r w:rsidRPr="000A6B2D">
        <w:rPr>
          <w:rFonts w:ascii="Book Antiqua" w:eastAsia="Book Antiqua" w:hAnsi="Book Antiqua" w:cs="Book Antiqua"/>
          <w:b/>
          <w:bCs/>
          <w:color w:val="000000"/>
        </w:rPr>
        <w:t>Published online:</w:t>
      </w:r>
      <w:r w:rsidRPr="00A17F53">
        <w:rPr>
          <w:rFonts w:ascii="Book Antiqua" w:eastAsia="Book Antiqua" w:hAnsi="Book Antiqua" w:cs="Book Antiqua"/>
          <w:b/>
          <w:bCs/>
          <w:color w:val="000000"/>
          <w:shd w:val="clear" w:color="auto" w:fill="FFFFFF" w:themeFill="background1"/>
        </w:rPr>
        <w:t xml:space="preserve"> </w:t>
      </w:r>
      <w:r w:rsidR="005F5313" w:rsidRPr="00A17F53">
        <w:rPr>
          <w:rFonts w:ascii="Book Antiqua" w:hAnsi="Book Antiqua"/>
          <w:color w:val="000000"/>
          <w:shd w:val="clear" w:color="auto" w:fill="FFFFFF" w:themeFill="background1"/>
        </w:rPr>
        <w:t>October 27</w:t>
      </w:r>
      <w:r w:rsidR="005F5313" w:rsidRPr="00A17F53">
        <w:rPr>
          <w:rFonts w:ascii="Book Antiqua" w:hAnsi="Book Antiqua" w:hint="eastAsia"/>
          <w:color w:val="000000"/>
          <w:shd w:val="clear" w:color="auto" w:fill="FFFFFF" w:themeFill="background1"/>
          <w:lang w:eastAsia="zh-CN"/>
        </w:rPr>
        <w:t>, 2021</w:t>
      </w:r>
    </w:p>
    <w:p w14:paraId="1035308E" w14:textId="77777777" w:rsidR="00A77B3E" w:rsidRPr="000A6B2D" w:rsidRDefault="00A77B3E" w:rsidP="00A17F53">
      <w:pPr>
        <w:spacing w:line="360" w:lineRule="auto"/>
        <w:jc w:val="both"/>
        <w:rPr>
          <w:rFonts w:ascii="Book Antiqua" w:hAnsi="Book Antiqua"/>
        </w:rPr>
        <w:sectPr w:rsidR="00A77B3E" w:rsidRPr="000A6B2D">
          <w:footerReference w:type="default" r:id="rId7"/>
          <w:pgSz w:w="12240" w:h="15840"/>
          <w:pgMar w:top="1440" w:right="1440" w:bottom="1440" w:left="1440" w:header="720" w:footer="720" w:gutter="0"/>
          <w:cols w:space="720"/>
          <w:docGrid w:linePitch="360"/>
        </w:sectPr>
      </w:pPr>
    </w:p>
    <w:p w14:paraId="63946E48"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lastRenderedPageBreak/>
        <w:t>Abstract</w:t>
      </w:r>
    </w:p>
    <w:p w14:paraId="5057B0EC" w14:textId="24DC235D"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Long-term survival is the most important outcome measurement of a curative oncological treatment. For hepatocellular carcinoma (HCC), the long-term disease-free and overall survival of laparoscopic liver resection (LLR) is shown to be non</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inferior to the current standard of open liver resection (OLR). Some studies have reported a superior long</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term oncological outcome in LLR when compared to OLR. It has been argued that improvement of visualization and instrumentation and reduced operative blood loss and perioperative blood transfusion may contribute to reduced risk of postoperative tumor recurrence. On the other hand, since most of the comparative studies of the oncological outcomes of LLR and OLR for HCC are non</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randomized, it remained inconclusive as to whether LLR confers additional survival benefit compared to OLR. Despite the paucity of level 1 evidence, the practice of LLR for HCC has gained wide</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spread acceptance due to the reproducible improvements in the perioperative outcomes and non</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inferior oncological outcomes demonstrated by large</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scaled, matched comparative studies. Meta</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analyses of the outcomes of these studies by multiple systematic reviews have also returned noncontradictory conclusions. On the basis of a theoretical advantage of LLR over OLR in preventing tumor recurrence, the current review aims to dissect from the current meta</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analyses and comparative studies any evidence of such superiority.</w:t>
      </w:r>
    </w:p>
    <w:p w14:paraId="4F2B35BC" w14:textId="77777777" w:rsidR="00A77B3E" w:rsidRPr="000A6B2D" w:rsidRDefault="00A77B3E" w:rsidP="00A17F53">
      <w:pPr>
        <w:spacing w:line="360" w:lineRule="auto"/>
        <w:jc w:val="both"/>
        <w:rPr>
          <w:rFonts w:ascii="Book Antiqua" w:hAnsi="Book Antiqua"/>
        </w:rPr>
      </w:pPr>
    </w:p>
    <w:p w14:paraId="47B94BA2" w14:textId="40AF0ADB"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Key Words: </w:t>
      </w:r>
      <w:r w:rsidRPr="000A6B2D">
        <w:rPr>
          <w:rFonts w:ascii="Book Antiqua" w:eastAsia="Book Antiqua" w:hAnsi="Book Antiqua" w:cs="Book Antiqua"/>
          <w:color w:val="000000"/>
        </w:rPr>
        <w:t>Hepatocellular carcinoma; Laparoscopic hepatectomy; Liver resection; Long</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term outcome; Overall survival; Disease</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free survival</w:t>
      </w:r>
    </w:p>
    <w:p w14:paraId="6AF7EC39" w14:textId="77777777" w:rsidR="009100A9" w:rsidRDefault="009100A9" w:rsidP="00A17F53">
      <w:pPr>
        <w:spacing w:line="360" w:lineRule="auto"/>
        <w:jc w:val="both"/>
        <w:rPr>
          <w:rFonts w:ascii="Book Antiqua" w:eastAsia="Book Antiqua" w:hAnsi="Book Antiqua" w:cs="Book Antiqua"/>
          <w:b/>
          <w:color w:val="000000"/>
        </w:rPr>
      </w:pPr>
    </w:p>
    <w:p w14:paraId="2A9753A1" w14:textId="25F56659" w:rsidR="00A77B3E" w:rsidRDefault="002E439C" w:rsidP="00A17F53">
      <w:pPr>
        <w:spacing w:line="360" w:lineRule="auto"/>
        <w:jc w:val="both"/>
        <w:rPr>
          <w:rFonts w:ascii="Book Antiqua" w:eastAsia="Book Antiqua" w:hAnsi="Book Antiqua" w:cs="Book Antiqua"/>
          <w:color w:val="000000"/>
        </w:rPr>
      </w:pPr>
      <w:r w:rsidRPr="003973FB">
        <w:rPr>
          <w:rFonts w:ascii="Book Antiqua" w:eastAsia="Book Antiqua" w:hAnsi="Book Antiqua" w:cs="Book Antiqua" w:hint="eastAsia"/>
          <w:b/>
          <w:color w:val="000000"/>
        </w:rPr>
        <w:t>©</w:t>
      </w:r>
      <w:r w:rsidR="00820C65" w:rsidRPr="003973FB">
        <w:rPr>
          <w:rFonts w:ascii="Book Antiqua" w:eastAsia="Book Antiqua" w:hAnsi="Book Antiqua" w:cs="Book Antiqua"/>
          <w:b/>
          <w:color w:val="000000"/>
        </w:rPr>
        <w:t>The</w:t>
      </w:r>
      <w:r w:rsidR="00820C65" w:rsidRPr="003973FB">
        <w:rPr>
          <w:rFonts w:ascii="Book Antiqua" w:eastAsia="Book Antiqua" w:hAnsi="Book Antiqua" w:cs="Book Antiqua"/>
          <w:color w:val="000000"/>
        </w:rPr>
        <w:t xml:space="preserve"> </w:t>
      </w:r>
      <w:r w:rsidR="00820C65" w:rsidRPr="003973FB">
        <w:rPr>
          <w:rFonts w:ascii="Book Antiqua" w:eastAsia="Book Antiqua" w:hAnsi="Book Antiqua" w:cs="Book Antiqua"/>
          <w:b/>
          <w:color w:val="000000"/>
        </w:rPr>
        <w:t xml:space="preserve">Author(s) 2021. </w:t>
      </w:r>
      <w:r w:rsidR="00820C65" w:rsidRPr="003973FB">
        <w:rPr>
          <w:rFonts w:ascii="Book Antiqua" w:eastAsia="Book Antiqua" w:hAnsi="Book Antiqua" w:cs="Book Antiqua"/>
          <w:color w:val="000000"/>
        </w:rPr>
        <w:t xml:space="preserve">Published by </w:t>
      </w:r>
      <w:proofErr w:type="spellStart"/>
      <w:r w:rsidR="00820C65" w:rsidRPr="003973FB">
        <w:rPr>
          <w:rFonts w:ascii="Book Antiqua" w:eastAsia="Book Antiqua" w:hAnsi="Book Antiqua" w:cs="Book Antiqua"/>
          <w:color w:val="000000"/>
        </w:rPr>
        <w:t>Baishideng</w:t>
      </w:r>
      <w:proofErr w:type="spellEnd"/>
      <w:r w:rsidR="00820C65" w:rsidRPr="003973FB">
        <w:rPr>
          <w:rFonts w:ascii="Book Antiqua" w:eastAsia="Book Antiqua" w:hAnsi="Book Antiqua" w:cs="Book Antiqua"/>
          <w:color w:val="000000"/>
        </w:rPr>
        <w:t xml:space="preserve"> Publishing Group Inc. All rights reserved. </w:t>
      </w:r>
    </w:p>
    <w:p w14:paraId="7ED72B7F" w14:textId="77777777" w:rsidR="009100A9" w:rsidRPr="00820C65" w:rsidRDefault="009100A9" w:rsidP="00A17F53">
      <w:pPr>
        <w:spacing w:line="360" w:lineRule="auto"/>
        <w:jc w:val="both"/>
        <w:rPr>
          <w:rFonts w:ascii="Book Antiqua" w:eastAsia="Book Antiqua" w:hAnsi="Book Antiqua" w:cs="Book Antiqua"/>
          <w:color w:val="000000"/>
        </w:rPr>
      </w:pPr>
    </w:p>
    <w:p w14:paraId="1726D173" w14:textId="64FF1461" w:rsidR="00820C65" w:rsidRDefault="009100A9" w:rsidP="00A17F53">
      <w:pPr>
        <w:spacing w:line="360" w:lineRule="auto"/>
        <w:jc w:val="both"/>
        <w:rPr>
          <w:rFonts w:ascii="Book Antiqua" w:eastAsia="Book Antiqua" w:hAnsi="Book Antiqua" w:cs="Book Antiqua"/>
          <w:color w:val="000000"/>
        </w:rPr>
      </w:pPr>
      <w:proofErr w:type="spellStart"/>
      <w:proofErr w:type="gramStart"/>
      <w:r w:rsidRPr="003973FB">
        <w:rPr>
          <w:rFonts w:ascii="Book Antiqua" w:hAnsi="Book Antiqua" w:cs="Book Antiqua" w:hint="eastAsia"/>
          <w:b/>
          <w:color w:val="000000"/>
          <w:lang w:eastAsia="zh-CN"/>
        </w:rPr>
        <w:t>Citation:</w:t>
      </w:r>
      <w:r w:rsidR="00583EE1" w:rsidRPr="000A6B2D">
        <w:rPr>
          <w:rFonts w:ascii="Book Antiqua" w:eastAsia="Book Antiqua" w:hAnsi="Book Antiqua" w:cs="Book Antiqua"/>
          <w:color w:val="000000"/>
        </w:rPr>
        <w:t>Lam</w:t>
      </w:r>
      <w:proofErr w:type="spellEnd"/>
      <w:proofErr w:type="gramEnd"/>
      <w:r w:rsidR="00583EE1" w:rsidRPr="000A6B2D">
        <w:rPr>
          <w:rFonts w:ascii="Book Antiqua" w:eastAsia="Book Antiqua" w:hAnsi="Book Antiqua" w:cs="Book Antiqua"/>
          <w:color w:val="000000"/>
        </w:rPr>
        <w:t xml:space="preserve"> S, Cheng KC. Long</w:t>
      </w:r>
      <w:r w:rsidR="00F477C0" w:rsidRPr="000A6B2D">
        <w:rPr>
          <w:rFonts w:ascii="Book Antiqua" w:eastAsia="Book Antiqua" w:hAnsi="Book Antiqua" w:cs="Book Antiqua"/>
          <w:color w:val="000000"/>
        </w:rPr>
        <w:t>-</w:t>
      </w:r>
      <w:r w:rsidR="00583EE1" w:rsidRPr="000A6B2D">
        <w:rPr>
          <w:rFonts w:ascii="Book Antiqua" w:eastAsia="Book Antiqua" w:hAnsi="Book Antiqua" w:cs="Book Antiqua"/>
          <w:color w:val="000000"/>
        </w:rPr>
        <w:t xml:space="preserve">term </w:t>
      </w:r>
      <w:r w:rsidR="00F477C0" w:rsidRPr="000A6B2D">
        <w:rPr>
          <w:rFonts w:ascii="Book Antiqua" w:eastAsia="Book Antiqua" w:hAnsi="Book Antiqua" w:cs="Book Antiqua"/>
          <w:color w:val="000000"/>
        </w:rPr>
        <w:t>survival outcome of laparoscopic liver resection for hepatocellular carcinoma</w:t>
      </w:r>
      <w:r w:rsidR="00583EE1" w:rsidRPr="000A6B2D">
        <w:rPr>
          <w:rFonts w:ascii="Book Antiqua" w:eastAsia="Book Antiqua" w:hAnsi="Book Antiqua" w:cs="Book Antiqua"/>
          <w:color w:val="000000"/>
        </w:rPr>
        <w:t xml:space="preserve">. </w:t>
      </w:r>
      <w:r w:rsidR="00583EE1" w:rsidRPr="000A6B2D">
        <w:rPr>
          <w:rFonts w:ascii="Book Antiqua" w:eastAsia="Book Antiqua" w:hAnsi="Book Antiqua" w:cs="Book Antiqua"/>
          <w:i/>
          <w:iCs/>
          <w:color w:val="000000"/>
        </w:rPr>
        <w:t xml:space="preserve">World J </w:t>
      </w:r>
      <w:proofErr w:type="spellStart"/>
      <w:r w:rsidR="00583EE1" w:rsidRPr="000A6B2D">
        <w:rPr>
          <w:rFonts w:ascii="Book Antiqua" w:eastAsia="Book Antiqua" w:hAnsi="Book Antiqua" w:cs="Book Antiqua"/>
          <w:i/>
          <w:iCs/>
          <w:color w:val="000000"/>
        </w:rPr>
        <w:t>Gastrointest</w:t>
      </w:r>
      <w:proofErr w:type="spellEnd"/>
      <w:r w:rsidR="00583EE1" w:rsidRPr="000A6B2D">
        <w:rPr>
          <w:rFonts w:ascii="Book Antiqua" w:eastAsia="Book Antiqua" w:hAnsi="Book Antiqua" w:cs="Book Antiqua"/>
          <w:i/>
          <w:iCs/>
          <w:color w:val="000000"/>
        </w:rPr>
        <w:t xml:space="preserve"> Surg</w:t>
      </w:r>
      <w:r w:rsidR="00583EE1" w:rsidRPr="000A6B2D">
        <w:rPr>
          <w:rFonts w:ascii="Book Antiqua" w:eastAsia="Book Antiqua" w:hAnsi="Book Antiqua" w:cs="Book Antiqua"/>
          <w:color w:val="000000"/>
        </w:rPr>
        <w:t xml:space="preserve"> 2021; </w:t>
      </w:r>
      <w:r w:rsidR="00150B0B" w:rsidRPr="000A6B2D">
        <w:rPr>
          <w:rFonts w:ascii="Book Antiqua" w:eastAsia="Book Antiqua" w:hAnsi="Book Antiqua" w:cs="Book Antiqua"/>
          <w:color w:val="000000"/>
        </w:rPr>
        <w:t xml:space="preserve">13(10): </w:t>
      </w:r>
      <w:r>
        <w:rPr>
          <w:rFonts w:ascii="Book Antiqua" w:eastAsia="Book Antiqua" w:hAnsi="Book Antiqua" w:cs="Book Antiqua"/>
          <w:color w:val="000000"/>
        </w:rPr>
        <w:t>1110</w:t>
      </w:r>
      <w:r w:rsidR="00150B0B" w:rsidRPr="000A6B2D">
        <w:rPr>
          <w:rFonts w:ascii="Book Antiqua" w:eastAsia="Book Antiqua" w:hAnsi="Book Antiqua" w:cs="Book Antiqua"/>
          <w:color w:val="000000"/>
        </w:rPr>
        <w:t>-</w:t>
      </w:r>
      <w:r>
        <w:rPr>
          <w:rFonts w:ascii="Book Antiqua" w:eastAsia="Book Antiqua" w:hAnsi="Book Antiqua" w:cs="Book Antiqua"/>
          <w:color w:val="000000"/>
        </w:rPr>
        <w:t>1121</w:t>
      </w:r>
    </w:p>
    <w:p w14:paraId="2B97C6F4" w14:textId="14B86C97" w:rsidR="00820C65" w:rsidRDefault="00150B0B" w:rsidP="00A17F53">
      <w:pPr>
        <w:spacing w:line="360" w:lineRule="auto"/>
        <w:jc w:val="both"/>
        <w:rPr>
          <w:rFonts w:ascii="Book Antiqua" w:eastAsia="Book Antiqua" w:hAnsi="Book Antiqua" w:cs="Book Antiqua"/>
          <w:color w:val="000000"/>
        </w:rPr>
      </w:pPr>
      <w:r w:rsidRPr="00820C65">
        <w:rPr>
          <w:rFonts w:ascii="Book Antiqua" w:eastAsia="Book Antiqua" w:hAnsi="Book Antiqua" w:cs="Book Antiqua"/>
          <w:b/>
          <w:bCs/>
          <w:color w:val="000000"/>
        </w:rPr>
        <w:t>URL</w:t>
      </w:r>
      <w:r w:rsidRPr="00697FD3">
        <w:rPr>
          <w:rFonts w:ascii="Book Antiqua" w:eastAsia="Book Antiqua" w:hAnsi="Book Antiqua" w:cs="Book Antiqua"/>
          <w:b/>
          <w:bCs/>
          <w:color w:val="000000"/>
        </w:rPr>
        <w:t xml:space="preserve">: </w:t>
      </w:r>
      <w:r w:rsidRPr="000A6B2D">
        <w:rPr>
          <w:rFonts w:ascii="Book Antiqua" w:eastAsia="Book Antiqua" w:hAnsi="Book Antiqua" w:cs="Book Antiqua"/>
          <w:color w:val="000000"/>
        </w:rPr>
        <w:t>https://www.wjgnet.com/1948-9366/full/v13/i10/</w:t>
      </w:r>
      <w:r w:rsidR="009100A9">
        <w:rPr>
          <w:rFonts w:ascii="Book Antiqua" w:eastAsia="Book Antiqua" w:hAnsi="Book Antiqua" w:cs="Book Antiqua"/>
          <w:color w:val="000000"/>
        </w:rPr>
        <w:t>111</w:t>
      </w:r>
      <w:r w:rsidRPr="000A6B2D">
        <w:rPr>
          <w:rFonts w:ascii="Book Antiqua" w:eastAsia="Book Antiqua" w:hAnsi="Book Antiqua" w:cs="Book Antiqua"/>
          <w:color w:val="000000"/>
        </w:rPr>
        <w:t xml:space="preserve">0.htm  </w:t>
      </w:r>
    </w:p>
    <w:p w14:paraId="0A700FCC" w14:textId="220DB120" w:rsidR="00A77B3E" w:rsidRPr="000A6B2D" w:rsidRDefault="00150B0B" w:rsidP="00A17F53">
      <w:pPr>
        <w:spacing w:line="360" w:lineRule="auto"/>
        <w:jc w:val="both"/>
        <w:rPr>
          <w:rFonts w:ascii="Book Antiqua" w:hAnsi="Book Antiqua"/>
        </w:rPr>
      </w:pPr>
      <w:r w:rsidRPr="009100A9">
        <w:rPr>
          <w:rFonts w:ascii="Book Antiqua" w:eastAsia="Book Antiqua" w:hAnsi="Book Antiqua" w:cs="Book Antiqua"/>
          <w:b/>
          <w:bCs/>
          <w:color w:val="000000"/>
        </w:rPr>
        <w:lastRenderedPageBreak/>
        <w:t>DOI</w:t>
      </w:r>
      <w:r w:rsidRPr="00697FD3">
        <w:rPr>
          <w:rFonts w:ascii="Book Antiqua" w:eastAsia="Book Antiqua" w:hAnsi="Book Antiqua" w:cs="Book Antiqua"/>
          <w:b/>
          <w:bCs/>
          <w:color w:val="000000"/>
        </w:rPr>
        <w:t xml:space="preserve">: </w:t>
      </w:r>
      <w:r w:rsidRPr="000A6B2D">
        <w:rPr>
          <w:rFonts w:ascii="Book Antiqua" w:eastAsia="Book Antiqua" w:hAnsi="Book Antiqua" w:cs="Book Antiqua"/>
          <w:color w:val="000000"/>
        </w:rPr>
        <w:t>https://dx.doi.org/10.4240/wjgs.v13.i10.</w:t>
      </w:r>
      <w:r w:rsidR="009100A9">
        <w:rPr>
          <w:rFonts w:ascii="Book Antiqua" w:eastAsia="Book Antiqua" w:hAnsi="Book Antiqua" w:cs="Book Antiqua"/>
          <w:color w:val="000000"/>
        </w:rPr>
        <w:t>111</w:t>
      </w:r>
      <w:r w:rsidRPr="000A6B2D">
        <w:rPr>
          <w:rFonts w:ascii="Book Antiqua" w:eastAsia="Book Antiqua" w:hAnsi="Book Antiqua" w:cs="Book Antiqua"/>
          <w:color w:val="000000"/>
        </w:rPr>
        <w:t>0</w:t>
      </w:r>
    </w:p>
    <w:p w14:paraId="081AC374" w14:textId="77777777" w:rsidR="00A77B3E" w:rsidRPr="000A6B2D" w:rsidRDefault="00A77B3E" w:rsidP="00A17F53">
      <w:pPr>
        <w:spacing w:line="360" w:lineRule="auto"/>
        <w:jc w:val="both"/>
        <w:rPr>
          <w:rFonts w:ascii="Book Antiqua" w:hAnsi="Book Antiqua"/>
        </w:rPr>
      </w:pPr>
    </w:p>
    <w:p w14:paraId="05C8F16A" w14:textId="37CE97C1"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Core Tip: </w:t>
      </w:r>
      <w:r w:rsidRPr="000A6B2D">
        <w:rPr>
          <w:rFonts w:ascii="Book Antiqua" w:eastAsia="Book Antiqua" w:hAnsi="Book Antiqua" w:cs="Book Antiqua"/>
          <w:color w:val="000000"/>
        </w:rPr>
        <w:t>Laparoscopic liver resection (LLR) resulted in better perioperative outcome</w:t>
      </w:r>
      <w:r w:rsidR="00492178" w:rsidRPr="000A6B2D">
        <w:rPr>
          <w:rFonts w:ascii="Book Antiqua" w:eastAsia="Book Antiqua" w:hAnsi="Book Antiqua" w:cs="Book Antiqua"/>
          <w:color w:val="000000"/>
        </w:rPr>
        <w:t>s</w:t>
      </w:r>
      <w:r w:rsidRPr="000A6B2D">
        <w:rPr>
          <w:rFonts w:ascii="Book Antiqua" w:eastAsia="Book Antiqua" w:hAnsi="Book Antiqua" w:cs="Book Antiqua"/>
          <w:color w:val="000000"/>
        </w:rPr>
        <w:t xml:space="preserve"> when compared with open liver resection. However, for long</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term outcomes, the reported ranges of disease</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free survival rate and overall survival rate at 5 years after LLR of hepatocellular carcinoma </w:t>
      </w:r>
      <w:r w:rsidR="00F477C0" w:rsidRPr="000A6B2D">
        <w:rPr>
          <w:rFonts w:ascii="Book Antiqua" w:eastAsia="Book Antiqua" w:hAnsi="Book Antiqua" w:cs="Book Antiqua"/>
          <w:color w:val="000000"/>
        </w:rPr>
        <w:t xml:space="preserve">(HCC) </w:t>
      </w:r>
      <w:r w:rsidRPr="000A6B2D">
        <w:rPr>
          <w:rFonts w:ascii="Book Antiqua" w:eastAsia="Book Antiqua" w:hAnsi="Book Antiqua" w:cs="Book Antiqua"/>
          <w:color w:val="000000"/>
        </w:rPr>
        <w:t>can be as wide as 20%</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64% and 47%</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95%, respectively. This reflects the heterogeneity of clinical practice and outcome reporting. The purpose of this review is to elucidate the true picture of the oncological efficacy of LLR in the treatment of </w:t>
      </w:r>
      <w:r w:rsidR="00F477C0" w:rsidRPr="000A6B2D">
        <w:rPr>
          <w:rFonts w:ascii="Book Antiqua" w:eastAsia="Book Antiqua" w:hAnsi="Book Antiqua" w:cs="Book Antiqua"/>
          <w:color w:val="000000"/>
        </w:rPr>
        <w:t>HCC</w:t>
      </w:r>
      <w:r w:rsidRPr="000A6B2D">
        <w:rPr>
          <w:rFonts w:ascii="Book Antiqua" w:eastAsia="Book Antiqua" w:hAnsi="Book Antiqua" w:cs="Book Antiqua"/>
          <w:color w:val="000000"/>
        </w:rPr>
        <w:t xml:space="preserve"> by critical appraisal of current evidence including meta</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analyses and comparative studies.</w:t>
      </w:r>
    </w:p>
    <w:p w14:paraId="08E232CC" w14:textId="77777777" w:rsidR="00A77B3E" w:rsidRPr="000A6B2D" w:rsidRDefault="00A77B3E" w:rsidP="00A17F53">
      <w:pPr>
        <w:spacing w:line="360" w:lineRule="auto"/>
        <w:jc w:val="both"/>
        <w:rPr>
          <w:rFonts w:ascii="Book Antiqua" w:hAnsi="Book Antiqua"/>
        </w:rPr>
      </w:pPr>
    </w:p>
    <w:p w14:paraId="68C373EE"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aps/>
          <w:color w:val="000000"/>
          <w:u w:val="single"/>
        </w:rPr>
        <w:t>INTRODUCTION</w:t>
      </w:r>
    </w:p>
    <w:p w14:paraId="2D4357AA" w14:textId="313EA0F4"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Laparoscopic liver resection (LLR) is widely practiced nowadays for the treatment of hepatocellular carcinoma (HCC). The practice of LLR has propagated on the basis of recommendations by the three international consensus statements published in 2008, 2015 and 2018</w:t>
      </w:r>
      <w:r w:rsidRPr="000A6B2D">
        <w:rPr>
          <w:rFonts w:ascii="Book Antiqua" w:eastAsia="Book Antiqua" w:hAnsi="Book Antiqua" w:cs="Book Antiqua"/>
          <w:color w:val="000000"/>
          <w:vertAlign w:val="superscript"/>
        </w:rPr>
        <w:t>[1-3]</w:t>
      </w:r>
      <w:r w:rsidRPr="000A6B2D">
        <w:rPr>
          <w:rFonts w:ascii="Book Antiqua" w:eastAsia="Book Antiqua" w:hAnsi="Book Antiqua" w:cs="Book Antiqua"/>
          <w:color w:val="000000"/>
        </w:rPr>
        <w:t>.</w:t>
      </w:r>
      <w:r w:rsidR="00F477C0"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xml:space="preserve">As of the latest recommendation from the 2018 Southampton </w:t>
      </w:r>
      <w:proofErr w:type="gramStart"/>
      <w:r w:rsidRPr="000A6B2D">
        <w:rPr>
          <w:rFonts w:ascii="Book Antiqua" w:eastAsia="Book Antiqua" w:hAnsi="Book Antiqua" w:cs="Book Antiqua"/>
          <w:color w:val="000000"/>
        </w:rPr>
        <w:t>consensus</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3]</w:t>
      </w:r>
      <w:r w:rsidRPr="000A6B2D">
        <w:rPr>
          <w:rFonts w:ascii="Book Antiqua" w:eastAsia="Book Antiqua" w:hAnsi="Book Antiqua" w:cs="Book Antiqua"/>
          <w:color w:val="000000"/>
        </w:rPr>
        <w:t>, LLR is preferred over open liver resection (OLR) in selected cases of HCC because of its better early postoperative outcomes and non</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inferior oncological outcomes. This recommendation is supported by findings of meta</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analyses and large propensity score</w:t>
      </w:r>
      <w:r w:rsidR="00F477C0" w:rsidRPr="000A6B2D">
        <w:rPr>
          <w:rFonts w:ascii="Book Antiqua" w:eastAsia="Book Antiqua" w:hAnsi="Book Antiqua" w:cs="Book Antiqua"/>
          <w:color w:val="000000"/>
        </w:rPr>
        <w:t>-</w:t>
      </w:r>
      <w:r w:rsidRPr="000A6B2D">
        <w:rPr>
          <w:rFonts w:ascii="Book Antiqua" w:eastAsia="Book Antiqua" w:hAnsi="Book Antiqua" w:cs="Book Antiqua"/>
          <w:color w:val="000000"/>
        </w:rPr>
        <w:t>matched retrospective studies comparing LLR and OLR for HCC.</w:t>
      </w:r>
    </w:p>
    <w:p w14:paraId="0B86E54F" w14:textId="1338E857"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As a curative oncological treatment, disease</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free and overall survival are the most important outcome measures of LLR. The reported ranges of disease</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free survival rate and overall survival rate at 5 years after LLR of HCC can be as wide as 20%</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64% and 47%</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95%, respectively. This reflects the heterogeneity of clinical practice and outcome reporting. The purpose of this review is to elucidate the true picture of the oncological efficacy of LLR in the treatment of HCC by critical appraisal of current evidence including comparative studies and meta</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analyses. Robotic surgeries and single</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port surgeries were excluded because they involved different sets of skills and complexity of operations.</w:t>
      </w:r>
    </w:p>
    <w:p w14:paraId="5117C54A" w14:textId="77777777" w:rsidR="00A77B3E" w:rsidRPr="000A6B2D" w:rsidRDefault="00A77B3E" w:rsidP="00A17F53">
      <w:pPr>
        <w:spacing w:line="360" w:lineRule="auto"/>
        <w:ind w:firstLine="480"/>
        <w:jc w:val="both"/>
        <w:rPr>
          <w:rFonts w:ascii="Book Antiqua" w:hAnsi="Book Antiqua"/>
        </w:rPr>
      </w:pPr>
    </w:p>
    <w:p w14:paraId="17F88D90"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u w:val="single" w:color="000000"/>
        </w:rPr>
        <w:t>COMPARATIVE STUDIES</w:t>
      </w:r>
    </w:p>
    <w:p w14:paraId="355B9372" w14:textId="77375644"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It appears to be true that LLR has a non</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inferior oncological outcome compared to OLR for HCC – a finding supported by multiple comparative studies, despite the presence of heterogeneity of treatment effect among the studies.</w:t>
      </w:r>
    </w:p>
    <w:p w14:paraId="153456DB" w14:textId="5B22EFB1"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In general terms, the survival outcome of a cancer treatment program is a function of the disease spectrum of patients included and the adequacy of treatment delivery. For HCC,</w:t>
      </w:r>
      <w:r w:rsidR="001C1465"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predictors of long</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term survival after resection of HCC include factors relating to tumor extent (size, number, macrovascular invasion), tumor biology (microvascular invasion, differentiation grading, serum alpha</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fetoprotein level,</w:t>
      </w:r>
      <w:r w:rsidR="001C1465"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etc</w:t>
      </w:r>
      <w:r w:rsidRPr="000A6B2D">
        <w:rPr>
          <w:rFonts w:ascii="Book Antiqua" w:eastAsia="Book Antiqua" w:hAnsi="Book Antiqua" w:cs="Book Antiqua"/>
          <w:color w:val="000000"/>
        </w:rPr>
        <w:t>.), ongoing liver damage and technical success of surgery (resection margin, perioperative transfusion, anatomical resection)</w:t>
      </w:r>
      <w:r w:rsidRPr="000A6B2D">
        <w:rPr>
          <w:rFonts w:ascii="Book Antiqua" w:eastAsia="Book Antiqua" w:hAnsi="Book Antiqua" w:cs="Book Antiqua"/>
          <w:color w:val="000000"/>
          <w:vertAlign w:val="superscript"/>
        </w:rPr>
        <w:t>[4]</w:t>
      </w:r>
      <w:r w:rsidRPr="000A6B2D">
        <w:rPr>
          <w:rFonts w:ascii="Book Antiqua" w:eastAsia="Book Antiqua" w:hAnsi="Book Antiqua" w:cs="Book Antiqua"/>
          <w:color w:val="000000"/>
        </w:rPr>
        <w:t>.With accumulation of worldwide experience in LLR, reports to address such factors in the practice of LLR have also been published.</w:t>
      </w:r>
    </w:p>
    <w:p w14:paraId="13F4CC41" w14:textId="374BC1CB"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Prior to 2018, all studies comparing outcomes of LLR and OLR were non-</w:t>
      </w:r>
      <w:proofErr w:type="gramStart"/>
      <w:r w:rsidRPr="000A6B2D">
        <w:rPr>
          <w:rFonts w:ascii="Book Antiqua" w:eastAsia="Book Antiqua" w:hAnsi="Book Antiqua" w:cs="Book Antiqua"/>
          <w:color w:val="000000"/>
        </w:rPr>
        <w:t>randomized</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5-14]</w:t>
      </w:r>
      <w:r w:rsidRPr="000A6B2D">
        <w:rPr>
          <w:rFonts w:ascii="Book Antiqua" w:eastAsia="Book Antiqua" w:hAnsi="Book Antiqua" w:cs="Book Antiqua"/>
          <w:color w:val="000000"/>
        </w:rPr>
        <w:t xml:space="preserve">. Selection bias has been a significant concern, especially in the earlier cohorts, in which patients included for LLR tended to have more favorable disease for </w:t>
      </w:r>
      <w:proofErr w:type="spellStart"/>
      <w:r w:rsidRPr="000A6B2D">
        <w:rPr>
          <w:rFonts w:ascii="Book Antiqua" w:eastAsia="Book Antiqua" w:hAnsi="Book Antiqua" w:cs="Book Antiqua"/>
          <w:color w:val="000000"/>
        </w:rPr>
        <w:t>oncologically</w:t>
      </w:r>
      <w:proofErr w:type="spellEnd"/>
      <w:r w:rsidRPr="000A6B2D">
        <w:rPr>
          <w:rFonts w:ascii="Book Antiqua" w:eastAsia="Book Antiqua" w:hAnsi="Book Antiqua" w:cs="Book Antiqua"/>
          <w:color w:val="000000"/>
        </w:rPr>
        <w:t xml:space="preserve"> adequate resections (tumor size, location, width of tumor</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t>free margin)</w:t>
      </w:r>
      <w:r w:rsidRPr="000A6B2D">
        <w:rPr>
          <w:rFonts w:ascii="Book Antiqua" w:eastAsia="Book Antiqua" w:hAnsi="Book Antiqua" w:cs="Book Antiqua"/>
          <w:color w:val="000000"/>
          <w:vertAlign w:val="superscript"/>
        </w:rPr>
        <w:t>[5]</w:t>
      </w:r>
      <w:r w:rsidRPr="000A6B2D">
        <w:rPr>
          <w:rFonts w:ascii="Book Antiqua" w:eastAsia="Book Antiqua" w:hAnsi="Book Antiqua" w:cs="Book Antiqua"/>
          <w:color w:val="000000"/>
        </w:rPr>
        <w:t>. Later studies have attempted to ameliorate the impact of selection bias by matching of baseline patient characteristics such as demographic features, tumor status, degree of cirrhosis, American Society of Anesthesiologists (ASA) class, procedure types</w:t>
      </w:r>
      <w:r w:rsidR="001C1465"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etc</w:t>
      </w:r>
      <w:r w:rsidRPr="000A6B2D">
        <w:rPr>
          <w:rFonts w:ascii="Book Antiqua" w:eastAsia="Book Antiqua" w:hAnsi="Book Antiqua" w:cs="Book Antiqua"/>
          <w:color w:val="000000"/>
        </w:rPr>
        <w:t>. in the LLR and OLR group. Nevertheless, a wider resection margin is often observed in the resected specimens from the LLR group. As acknowledged by Belli</w:t>
      </w:r>
      <w:r w:rsidR="001C1465"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5]</w:t>
      </w:r>
      <w:r w:rsidRPr="000A6B2D">
        <w:rPr>
          <w:rFonts w:ascii="Book Antiqua" w:eastAsia="Book Antiqua" w:hAnsi="Book Antiqua" w:cs="Book Antiqua"/>
          <w:color w:val="000000"/>
        </w:rPr>
        <w:t xml:space="preserve">, this could be due to the selection of tumors with greater distance of tumor from the vital vasculature for LLR – an important preoperative consideration that is difficult to quantify for the performance of matching. Interestingly, such difference is less frequently observed in the more recent reports, probably due to the more liberal inclusion of patients for LLR with accumulation of technical experience (Tables </w:t>
      </w:r>
      <w:r w:rsidR="00557393" w:rsidRPr="000A6B2D">
        <w:rPr>
          <w:rFonts w:ascii="Book Antiqua" w:eastAsia="Book Antiqua" w:hAnsi="Book Antiqua" w:cs="Book Antiqua"/>
          <w:color w:val="000000"/>
        </w:rPr>
        <w:t>1</w:t>
      </w:r>
      <w:r w:rsidR="001C1465" w:rsidRPr="000A6B2D">
        <w:rPr>
          <w:rFonts w:ascii="Book Antiqua" w:eastAsia="Book Antiqua" w:hAnsi="Book Antiqua" w:cs="Book Antiqua"/>
          <w:color w:val="000000"/>
        </w:rPr>
        <w:t xml:space="preserve"> and </w:t>
      </w:r>
      <w:r w:rsidR="00557393" w:rsidRPr="000A6B2D">
        <w:rPr>
          <w:rFonts w:ascii="Book Antiqua" w:eastAsia="Book Antiqua" w:hAnsi="Book Antiqua" w:cs="Book Antiqua"/>
          <w:color w:val="000000"/>
        </w:rPr>
        <w:t>2</w:t>
      </w:r>
      <w:r w:rsidRPr="000A6B2D">
        <w:rPr>
          <w:rFonts w:ascii="Book Antiqua" w:eastAsia="Book Antiqua" w:hAnsi="Book Antiqua" w:cs="Book Antiqua"/>
          <w:color w:val="000000"/>
        </w:rPr>
        <w:t>).</w:t>
      </w:r>
    </w:p>
    <w:p w14:paraId="314C9209" w14:textId="3A030957"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After 2018, 21 comparative studies of LLR</w:t>
      </w:r>
      <w:r w:rsidR="001C1465"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vs</w:t>
      </w:r>
      <w:r w:rsidR="001C1465"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xml:space="preserve">OLR for HCC can be </w:t>
      </w:r>
      <w:proofErr w:type="gramStart"/>
      <w:r w:rsidRPr="000A6B2D">
        <w:rPr>
          <w:rFonts w:ascii="Book Antiqua" w:eastAsia="Book Antiqua" w:hAnsi="Book Antiqua" w:cs="Book Antiqua"/>
          <w:color w:val="000000"/>
        </w:rPr>
        <w:t>identified</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15-35]</w:t>
      </w:r>
      <w:r w:rsidR="001C1465"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(Tables 1</w:t>
      </w:r>
      <w:r w:rsidR="00C27CEE"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4). Only one was a randomized controlled </w:t>
      </w:r>
      <w:proofErr w:type="gramStart"/>
      <w:r w:rsidRPr="000A6B2D">
        <w:rPr>
          <w:rFonts w:ascii="Book Antiqua" w:eastAsia="Book Antiqua" w:hAnsi="Book Antiqua" w:cs="Book Antiqua"/>
          <w:color w:val="000000"/>
        </w:rPr>
        <w:t>trial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18]</w:t>
      </w:r>
      <w:r w:rsidRPr="000A6B2D">
        <w:rPr>
          <w:rFonts w:ascii="Book Antiqua" w:eastAsia="Book Antiqua" w:hAnsi="Book Antiqua" w:cs="Book Antiqua"/>
          <w:color w:val="000000"/>
        </w:rPr>
        <w:t>, while the rest were non</w:t>
      </w:r>
      <w:r w:rsidR="001C1465" w:rsidRPr="000A6B2D">
        <w:rPr>
          <w:rFonts w:ascii="Book Antiqua" w:eastAsia="Book Antiqua" w:hAnsi="Book Antiqua" w:cs="Book Antiqua"/>
          <w:color w:val="000000"/>
        </w:rPr>
        <w:t>-</w:t>
      </w:r>
      <w:r w:rsidRPr="000A6B2D">
        <w:rPr>
          <w:rFonts w:ascii="Book Antiqua" w:eastAsia="Book Antiqua" w:hAnsi="Book Antiqua" w:cs="Book Antiqua"/>
          <w:color w:val="000000"/>
        </w:rPr>
        <w:lastRenderedPageBreak/>
        <w:t>randomized. Studies with special focus of patient population included major hepatectomy in six, minor hepatectomy in one, cirrhosis in four, small tumors in two, multiple tumors in one and elderly patients in one. All but three of the non</w:t>
      </w:r>
      <w:r w:rsidR="00C27CEE" w:rsidRPr="000A6B2D">
        <w:rPr>
          <w:rFonts w:ascii="Book Antiqua" w:eastAsia="Book Antiqua" w:hAnsi="Book Antiqua" w:cs="Book Antiqua"/>
          <w:color w:val="000000"/>
        </w:rPr>
        <w:t>-</w:t>
      </w:r>
      <w:r w:rsidRPr="000A6B2D">
        <w:rPr>
          <w:rFonts w:ascii="Book Antiqua" w:eastAsia="Book Antiqua" w:hAnsi="Book Antiqua" w:cs="Book Antiqua"/>
          <w:color w:val="000000"/>
        </w:rPr>
        <w:t>randomized studies adopt propensity score</w:t>
      </w:r>
      <w:r w:rsidR="00C27CEE"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matching (Table </w:t>
      </w:r>
      <w:r w:rsidR="00557393" w:rsidRPr="000A6B2D">
        <w:rPr>
          <w:rFonts w:ascii="Book Antiqua" w:eastAsia="Book Antiqua" w:hAnsi="Book Antiqua" w:cs="Book Antiqua"/>
          <w:color w:val="000000"/>
        </w:rPr>
        <w:t>3</w:t>
      </w:r>
      <w:r w:rsidRPr="000A6B2D">
        <w:rPr>
          <w:rFonts w:ascii="Book Antiqua" w:eastAsia="Book Antiqua" w:hAnsi="Book Antiqua" w:cs="Book Antiqua"/>
          <w:color w:val="000000"/>
        </w:rPr>
        <w:t xml:space="preserve">). Sporadic differences between the LLR and OLR group were still identifiable in some reports, including: </w:t>
      </w:r>
      <w:r w:rsidR="00C27CEE" w:rsidRPr="000A6B2D">
        <w:rPr>
          <w:rFonts w:ascii="Book Antiqua" w:eastAsia="Book Antiqua" w:hAnsi="Book Antiqua" w:cs="Book Antiqua"/>
          <w:color w:val="000000"/>
        </w:rPr>
        <w:t>T</w:t>
      </w:r>
      <w:r w:rsidRPr="000A6B2D">
        <w:rPr>
          <w:rFonts w:ascii="Book Antiqua" w:eastAsia="Book Antiqua" w:hAnsi="Book Antiqua" w:cs="Book Antiqua"/>
          <w:color w:val="000000"/>
        </w:rPr>
        <w:t>umor size in the studies by Li</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25]</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and Tsai</w:t>
      </w:r>
      <w:r w:rsidR="00C27CEE" w:rsidRPr="000A6B2D">
        <w:rPr>
          <w:rFonts w:ascii="Book Antiqua" w:eastAsia="Book Antiqua" w:hAnsi="Book Antiqua" w:cs="Book Antiqua"/>
          <w:i/>
          <w:iCs/>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[23]</w:t>
      </w:r>
      <w:r w:rsidRPr="000A6B2D">
        <w:rPr>
          <w:rFonts w:ascii="Book Antiqua" w:eastAsia="Book Antiqua" w:hAnsi="Book Antiqua" w:cs="Book Antiqua"/>
          <w:color w:val="000000"/>
        </w:rPr>
        <w:t xml:space="preserve">; prevalence of cirrhosis in the study by </w:t>
      </w:r>
      <w:proofErr w:type="spellStart"/>
      <w:r w:rsidRPr="000A6B2D">
        <w:rPr>
          <w:rFonts w:ascii="Book Antiqua" w:eastAsia="Book Antiqua" w:hAnsi="Book Antiqua" w:cs="Book Antiqua"/>
          <w:color w:val="000000"/>
        </w:rPr>
        <w:t>Guro</w:t>
      </w:r>
      <w:proofErr w:type="spellEnd"/>
      <w:r w:rsidR="00C27CEE" w:rsidRPr="000A6B2D">
        <w:rPr>
          <w:rFonts w:ascii="Book Antiqua" w:eastAsia="Book Antiqua" w:hAnsi="Book Antiqua" w:cs="Book Antiqua"/>
          <w:i/>
          <w:iCs/>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[17]</w:t>
      </w:r>
      <w:r w:rsidRPr="000A6B2D">
        <w:rPr>
          <w:rFonts w:ascii="Book Antiqua" w:eastAsia="Book Antiqua" w:hAnsi="Book Antiqua" w:cs="Book Antiqua"/>
          <w:color w:val="000000"/>
        </w:rPr>
        <w:t>; ASA class in the study by Yoon</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[29]</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and procedure magnitude in the study by Tsai</w:t>
      </w:r>
      <w:r w:rsidR="00C27CEE" w:rsidRPr="000A6B2D">
        <w:rPr>
          <w:rFonts w:ascii="Book Antiqua" w:eastAsia="Book Antiqua" w:hAnsi="Book Antiqua" w:cs="Book Antiqua"/>
          <w:i/>
          <w:iCs/>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[23]</w:t>
      </w:r>
      <w:r w:rsidRPr="000A6B2D">
        <w:rPr>
          <w:rFonts w:ascii="Book Antiqua" w:eastAsia="Book Antiqua" w:hAnsi="Book Antiqua" w:cs="Book Antiqua"/>
          <w:color w:val="000000"/>
        </w:rPr>
        <w:t>.</w:t>
      </w:r>
    </w:p>
    <w:p w14:paraId="618B347D" w14:textId="74874EFD"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 xml:space="preserve">The only randomized controlled trial was performed in </w:t>
      </w:r>
      <w:proofErr w:type="gramStart"/>
      <w:r w:rsidRPr="000A6B2D">
        <w:rPr>
          <w:rFonts w:ascii="Book Antiqua" w:eastAsia="Book Antiqua" w:hAnsi="Book Antiqua" w:cs="Book Antiqua"/>
          <w:color w:val="000000"/>
        </w:rPr>
        <w:t>Egypt</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18]</w:t>
      </w:r>
      <w:r w:rsidRPr="000A6B2D">
        <w:rPr>
          <w:rFonts w:ascii="Book Antiqua" w:eastAsia="Book Antiqua" w:hAnsi="Book Antiqua" w:cs="Book Antiqua"/>
          <w:color w:val="000000"/>
        </w:rPr>
        <w:t>.</w:t>
      </w:r>
      <w:r w:rsidR="00C27CEE" w:rsidRPr="000A6B2D">
        <w:rPr>
          <w:rFonts w:ascii="Book Antiqua" w:eastAsia="Book Antiqua" w:hAnsi="Book Antiqua" w:cs="Book Antiqua"/>
          <w:color w:val="000000"/>
          <w:vertAlign w:val="superscript"/>
        </w:rPr>
        <w:t xml:space="preserve"> </w:t>
      </w:r>
      <w:r w:rsidRPr="000A6B2D">
        <w:rPr>
          <w:rFonts w:ascii="Book Antiqua" w:eastAsia="Book Antiqua" w:hAnsi="Book Antiqua" w:cs="Book Antiqua"/>
          <w:color w:val="000000"/>
        </w:rPr>
        <w:t>They included patients with Child’s A solitary HCC equal to or less than 5</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cm, located in the peripheral segments of the liver II</w:t>
      </w:r>
      <w:r w:rsidR="00C27CEE" w:rsidRPr="000A6B2D">
        <w:rPr>
          <w:rFonts w:ascii="Book Antiqua" w:eastAsia="Book Antiqua" w:hAnsi="Book Antiqua" w:cs="Book Antiqua"/>
          <w:color w:val="000000"/>
        </w:rPr>
        <w:t>-</w:t>
      </w:r>
      <w:r w:rsidRPr="000A6B2D">
        <w:rPr>
          <w:rFonts w:ascii="Book Antiqua" w:eastAsia="Book Antiqua" w:hAnsi="Book Antiqua" w:cs="Book Antiqua"/>
          <w:color w:val="000000"/>
        </w:rPr>
        <w:t>VI, at a distance from the line of transection, hepatic hilum, and the vena cava and treatable by limited resection (&lt; 3 segments). Exclusion criteria were tumors close to the portal pedicle or hepatic veins, located in segments I, VII and VIII, an ASA score exceeding 3, a decompensated cirrhosis (Child B or C), esophageal varices grade &gt; 2, and a platelet count &lt; 80</w:t>
      </w:r>
      <w:r w:rsidRPr="000A6B2D">
        <w:rPr>
          <w:rFonts w:ascii="MS Mincho" w:eastAsia="MS Mincho" w:hAnsi="MS Mincho" w:cs="MS Mincho" w:hint="eastAsia"/>
          <w:color w:val="000000"/>
        </w:rPr>
        <w:t> </w:t>
      </w:r>
      <w:r w:rsidRPr="000A6B2D">
        <w:rPr>
          <w:rFonts w:ascii="Book Antiqua" w:eastAsia="Book Antiqua" w:hAnsi="Book Antiqua" w:cs="Book Antiqua"/>
          <w:color w:val="000000"/>
        </w:rPr>
        <w:t>×</w:t>
      </w:r>
      <w:r w:rsidRPr="000A6B2D">
        <w:rPr>
          <w:rFonts w:ascii="MS Mincho" w:eastAsia="MS Mincho" w:hAnsi="MS Mincho" w:cs="MS Mincho" w:hint="eastAsia"/>
          <w:color w:val="000000"/>
        </w:rPr>
        <w:t> </w:t>
      </w:r>
      <w:r w:rsidRPr="000A6B2D">
        <w:rPr>
          <w:rFonts w:ascii="Book Antiqua" w:eastAsia="Book Antiqua" w:hAnsi="Book Antiqua" w:cs="Book Antiqua"/>
          <w:color w:val="000000"/>
        </w:rPr>
        <w:t>10</w:t>
      </w:r>
      <w:r w:rsidRPr="000A6B2D">
        <w:rPr>
          <w:rFonts w:ascii="Book Antiqua" w:eastAsia="Book Antiqua" w:hAnsi="Book Antiqua" w:cs="Book Antiqua"/>
          <w:color w:val="000000"/>
          <w:vertAlign w:val="superscript"/>
        </w:rPr>
        <w:t>9</w:t>
      </w:r>
      <w:r w:rsidRPr="000A6B2D">
        <w:rPr>
          <w:rFonts w:ascii="Book Antiqua" w:eastAsia="Book Antiqua" w:hAnsi="Book Antiqua" w:cs="Book Antiqua"/>
          <w:color w:val="000000"/>
        </w:rPr>
        <w:t>/L, and patients with previous upper abdominal surgeries. On sample size calculation, a total of 42 patients was required in the study to detect a change of mean hospital stay duration from 8.5</w:t>
      </w:r>
      <w:r w:rsidRPr="000A6B2D">
        <w:rPr>
          <w:rFonts w:ascii="MS Mincho" w:eastAsia="MS Mincho" w:hAnsi="MS Mincho" w:cs="MS Mincho" w:hint="eastAsia"/>
          <w:color w:val="000000"/>
        </w:rPr>
        <w:t> </w:t>
      </w:r>
      <w:r w:rsidRPr="000A6B2D">
        <w:rPr>
          <w:rFonts w:ascii="Book Antiqua" w:eastAsia="Book Antiqua" w:hAnsi="Book Antiqua" w:cs="Book Antiqua"/>
          <w:color w:val="000000"/>
        </w:rPr>
        <w:t>d among patients subjected to OLR to 4.0 d among patients subjected to LRR. The estimated sample size was made assuming 95% confidence interval (CI) and 80% power of study. Eventually, they recruited a total of 50 patients with 25 patients in each group. The LLR group achieved similar disease</w:t>
      </w:r>
      <w:r w:rsidR="00C27CEE" w:rsidRPr="000A6B2D">
        <w:rPr>
          <w:rFonts w:ascii="Book Antiqua" w:eastAsia="Book Antiqua" w:hAnsi="Book Antiqua" w:cs="Book Antiqua"/>
          <w:color w:val="000000"/>
        </w:rPr>
        <w:t>-</w:t>
      </w:r>
      <w:r w:rsidRPr="000A6B2D">
        <w:rPr>
          <w:rFonts w:ascii="Book Antiqua" w:eastAsia="Book Antiqua" w:hAnsi="Book Antiqua" w:cs="Book Antiqua"/>
          <w:color w:val="000000"/>
        </w:rPr>
        <w:t>free survival to the OLR group (</w:t>
      </w:r>
      <w:r w:rsidRPr="000A6B2D">
        <w:rPr>
          <w:rFonts w:ascii="Book Antiqua" w:eastAsia="Book Antiqua" w:hAnsi="Book Antiqua" w:cs="Book Antiqua"/>
          <w:i/>
          <w:iCs/>
          <w:color w:val="000000"/>
        </w:rPr>
        <w:t>P</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0.849). The 1- and 3-year disease-free survival was 88% and 59%, and 84% and 54% for the LLR and OLR groups, respectively. However, survival outcomes were secondary endpoints, with such a small sample size, these survival outcomes were subject to type II error.</w:t>
      </w:r>
    </w:p>
    <w:p w14:paraId="34699BB8" w14:textId="7E508DBD"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Apart from two studies by Tsai</w:t>
      </w:r>
      <w:r w:rsidR="00C27CEE" w:rsidRPr="000A6B2D">
        <w:rPr>
          <w:rFonts w:ascii="Book Antiqua" w:eastAsia="Book Antiqua" w:hAnsi="Book Antiqua" w:cs="Book Antiqua"/>
          <w:i/>
          <w:iCs/>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23]</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and Ho</w:t>
      </w:r>
      <w:r w:rsidR="00C27CEE" w:rsidRPr="000A6B2D">
        <w:rPr>
          <w:rFonts w:ascii="Book Antiqua" w:eastAsia="Book Antiqua" w:hAnsi="Book Antiqua" w:cs="Book Antiqua"/>
          <w:i/>
          <w:iCs/>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[35]</w:t>
      </w:r>
      <w:r w:rsidRPr="000A6B2D">
        <w:rPr>
          <w:rFonts w:ascii="Book Antiqua" w:eastAsia="Book Antiqua" w:hAnsi="Book Antiqua" w:cs="Book Antiqua"/>
          <w:color w:val="000000"/>
        </w:rPr>
        <w:t>, all of the oncological outcomes at various time spans were not statistically different. For LLR, the reported ranges of 1-, 3- and 5-year overall survival and disease-free survival were 89.9%-100%, 68%-100% and 45.3%-94.5%</w:t>
      </w:r>
      <w:r w:rsidR="00C27CEE" w:rsidRPr="000A6B2D">
        <w:rPr>
          <w:rFonts w:ascii="Book Antiqua" w:eastAsia="Book Antiqua" w:hAnsi="Book Antiqua" w:cs="Book Antiqua"/>
          <w:color w:val="000000"/>
        </w:rPr>
        <w:t>, and</w:t>
      </w:r>
      <w:r w:rsidRPr="000A6B2D">
        <w:rPr>
          <w:rFonts w:ascii="Book Antiqua" w:eastAsia="Book Antiqua" w:hAnsi="Book Antiqua" w:cs="Book Antiqua"/>
          <w:color w:val="000000"/>
        </w:rPr>
        <w:t xml:space="preserve"> 67%-93.8%, 36%-79.6% and 24%-67.4%, respectively. In the study by Tsai</w:t>
      </w:r>
      <w:r w:rsidR="00C27CEE" w:rsidRPr="000A6B2D">
        <w:rPr>
          <w:rFonts w:ascii="Book Antiqua" w:eastAsia="Book Antiqua" w:hAnsi="Book Antiqua" w:cs="Book Antiqua"/>
          <w:i/>
          <w:iCs/>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[23]</w:t>
      </w:r>
      <w:r w:rsidRPr="000A6B2D">
        <w:rPr>
          <w:rFonts w:ascii="Book Antiqua" w:eastAsia="Book Antiqua" w:hAnsi="Book Antiqua" w:cs="Book Antiqua"/>
          <w:color w:val="000000"/>
        </w:rPr>
        <w:t xml:space="preserve">, the group categorization did have some bias because of the earlier stage </w:t>
      </w:r>
      <w:r w:rsidRPr="000A6B2D">
        <w:rPr>
          <w:rFonts w:ascii="Book Antiqua" w:eastAsia="Book Antiqua" w:hAnsi="Book Antiqua" w:cs="Book Antiqua"/>
          <w:color w:val="000000"/>
        </w:rPr>
        <w:lastRenderedPageBreak/>
        <w:t>of HCC (stage I</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II: 85.0</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vs</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57.4%;</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P</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&lt;</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0.001) and lower rate of major resection (22.2</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vs</w:t>
      </w:r>
      <w:r w:rsidR="00C27CEE" w:rsidRPr="000A6B2D">
        <w:rPr>
          <w:rFonts w:ascii="Book Antiqua" w:eastAsia="Book Antiqua" w:hAnsi="Book Antiqua" w:cs="Book Antiqua"/>
          <w:i/>
          <w:iCs/>
          <w:color w:val="000000"/>
        </w:rPr>
        <w:t xml:space="preserve"> </w:t>
      </w:r>
      <w:r w:rsidRPr="000A6B2D">
        <w:rPr>
          <w:rFonts w:ascii="Book Antiqua" w:eastAsia="Book Antiqua" w:hAnsi="Book Antiqua" w:cs="Book Antiqua"/>
          <w:color w:val="000000"/>
        </w:rPr>
        <w:t>45.6%;</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P</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&lt;</w:t>
      </w:r>
      <w:r w:rsidR="00C27CEE"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0.001) in the LLR group compared with the OLR group. When long-term oncological outcomes of the LLR and OLR group were assessed in terms of stage-specific overall survival and disease-free survival, the result did not differ significantly.</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On the other hand, in the study by Ho</w:t>
      </w:r>
      <w:r w:rsidR="00C27CEE" w:rsidRPr="000A6B2D">
        <w:rPr>
          <w:rFonts w:ascii="Book Antiqua" w:eastAsia="Book Antiqua" w:hAnsi="Book Antiqua" w:cs="Book Antiqua"/>
          <w:i/>
          <w:iCs/>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35]</w:t>
      </w:r>
      <w:r w:rsidRPr="000A6B2D">
        <w:rPr>
          <w:rFonts w:ascii="Book Antiqua" w:eastAsia="Book Antiqua" w:hAnsi="Book Antiqua" w:cs="Book Antiqua"/>
          <w:color w:val="000000"/>
        </w:rPr>
        <w:t>,</w:t>
      </w:r>
      <w:r w:rsidR="00C27CEE"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the 5-year overall survival for LLR was better than OLR (84.9%</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vs</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61.1%;</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P</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0.036), but disease-free survival was similar (20.0%</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vs</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22.2%;</w:t>
      </w:r>
      <w:r w:rsidR="00176A43" w:rsidRPr="000A6B2D">
        <w:rPr>
          <w:rFonts w:ascii="Book Antiqua" w:eastAsia="Book Antiqua" w:hAnsi="Book Antiqua" w:cs="Book Antiqua"/>
          <w:i/>
          <w:iCs/>
          <w:color w:val="000000"/>
        </w:rPr>
        <w:t xml:space="preserve"> </w:t>
      </w:r>
      <w:r w:rsidRPr="000A6B2D">
        <w:rPr>
          <w:rFonts w:ascii="Book Antiqua" w:eastAsia="Book Antiqua" w:hAnsi="Book Antiqua" w:cs="Book Antiqua"/>
          <w:i/>
          <w:iCs/>
          <w:color w:val="000000"/>
        </w:rPr>
        <w:t>P</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0.613). The survival advantage of LLR could be contributed by the five perioperative mortalities in the OLR group, which occurred all in the first half of the hepatectomy experience. In other words, better perioperative outcome of LLR may contribute to better long-term survival outcome.</w:t>
      </w:r>
    </w:p>
    <w:p w14:paraId="5287A26E" w14:textId="2DCBEB8B"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No qualitative association between the baseline or operative factors and oncological outcomes is immediately appreciable. Of note, transfusion requirement and margin involvement are rare events for both LLR and OLR nowadays in most of the reported series.</w:t>
      </w:r>
    </w:p>
    <w:p w14:paraId="386F45D4" w14:textId="77777777" w:rsidR="00A77B3E" w:rsidRPr="000A6B2D" w:rsidRDefault="00A77B3E" w:rsidP="00A17F53">
      <w:pPr>
        <w:spacing w:line="360" w:lineRule="auto"/>
        <w:ind w:firstLine="480"/>
        <w:jc w:val="both"/>
        <w:rPr>
          <w:rFonts w:ascii="Book Antiqua" w:hAnsi="Book Antiqua"/>
        </w:rPr>
      </w:pPr>
    </w:p>
    <w:p w14:paraId="1FD6B720"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u w:val="single" w:color="000000"/>
        </w:rPr>
        <w:t>META-ANALYSES</w:t>
      </w:r>
    </w:p>
    <w:p w14:paraId="0B3C09B0" w14:textId="4793233E"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Due to the paucity of randomized controlled trial, meta-analyses of non-randomized comparative studies with low risk of bias represented the highest level of evidence until recently. The majority of meta</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analyses were published after the Morioka consensus, although evidence of four meta</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analyses have been adopted by the </w:t>
      </w:r>
      <w:proofErr w:type="gramStart"/>
      <w:r w:rsidRPr="000A6B2D">
        <w:rPr>
          <w:rFonts w:ascii="Book Antiqua" w:eastAsia="Book Antiqua" w:hAnsi="Book Antiqua" w:cs="Book Antiqua"/>
          <w:color w:val="000000"/>
        </w:rPr>
        <w:t>consensus</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2]</w:t>
      </w:r>
      <w:r w:rsidRPr="000A6B2D">
        <w:rPr>
          <w:rFonts w:ascii="Book Antiqua" w:eastAsia="Book Antiqua" w:hAnsi="Book Antiqua" w:cs="Book Antiqua"/>
          <w:color w:val="000000"/>
        </w:rPr>
        <w:t xml:space="preserve">. A summary of the findings of these four meta-analyses is provided in the systematic review of </w:t>
      </w:r>
      <w:proofErr w:type="spellStart"/>
      <w:r w:rsidRPr="000A6B2D">
        <w:rPr>
          <w:rFonts w:ascii="Book Antiqua" w:eastAsia="Book Antiqua" w:hAnsi="Book Antiqua" w:cs="Book Antiqua"/>
          <w:color w:val="000000"/>
        </w:rPr>
        <w:t>Morise</w:t>
      </w:r>
      <w:proofErr w:type="spellEnd"/>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36]</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there is no difference in disease-free and overall survival with LLR or OLR for HCC, a result with low impact of statistical heterogeneity. This is probably because the studies included four meta-analysis of oncological outcome published between the release of Louisville and Morioka consensus statements, when LLRs were mainly performed for resection of lesions in the antero</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lateral </w:t>
      </w:r>
      <w:proofErr w:type="gramStart"/>
      <w:r w:rsidRPr="000A6B2D">
        <w:rPr>
          <w:rFonts w:ascii="Book Antiqua" w:eastAsia="Book Antiqua" w:hAnsi="Book Antiqua" w:cs="Book Antiqua"/>
          <w:color w:val="000000"/>
        </w:rPr>
        <w:t>segments</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37-41]</w:t>
      </w:r>
      <w:r w:rsidRPr="000A6B2D">
        <w:rPr>
          <w:rFonts w:ascii="Book Antiqua" w:eastAsia="Book Antiqua" w:hAnsi="Book Antiqua" w:cs="Book Antiqua"/>
          <w:color w:val="000000"/>
        </w:rPr>
        <w:t>.</w:t>
      </w:r>
    </w:p>
    <w:p w14:paraId="194C6E38" w14:textId="4711DE9B"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 xml:space="preserve">Following the Morioka consensus meeting in 2014, there was a bloom of publications reporting experience worldwide on the practice of LLR for the treatment of HCC. While level 1 evidence was lacking at that time, strong recommendations were made </w:t>
      </w:r>
      <w:r w:rsidRPr="000A6B2D">
        <w:rPr>
          <w:rFonts w:ascii="Book Antiqua" w:eastAsia="Book Antiqua" w:hAnsi="Book Antiqua" w:cs="Book Antiqua"/>
          <w:color w:val="000000"/>
        </w:rPr>
        <w:lastRenderedPageBreak/>
        <w:t>regarding the non-inferiority of both minor and major LLR in short</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term postoperative and long</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term outcomes, as the relative benefits of LLR over OLR had appeared to be reproducible in the larger</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scaled, propensity score</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matched non</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randomized comparative studies conducted </w:t>
      </w:r>
      <w:proofErr w:type="gramStart"/>
      <w:r w:rsidRPr="000A6B2D">
        <w:rPr>
          <w:rFonts w:ascii="Book Antiqua" w:eastAsia="Book Antiqua" w:hAnsi="Book Antiqua" w:cs="Book Antiqua"/>
          <w:color w:val="000000"/>
        </w:rPr>
        <w:t>worldwide</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2]</w:t>
      </w:r>
      <w:r w:rsidRPr="000A6B2D">
        <w:rPr>
          <w:rFonts w:ascii="Book Antiqua" w:eastAsia="Book Antiqua" w:hAnsi="Book Antiqua" w:cs="Book Antiqua"/>
          <w:color w:val="000000"/>
        </w:rPr>
        <w:t>. Yet in 2018, the very “concern of selection bias” that is inherent to non-randomized studies was then resolved with the publication of the OSLO</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COMET trial, which convincingly showed that LLR has superior perioperative outcomes, non-inferior oncological safety, similar cost and better gain of life quality to OLR for the treatment of colorectal cancer liver metastases</w:t>
      </w:r>
      <w:r w:rsidRPr="000A6B2D">
        <w:rPr>
          <w:rFonts w:ascii="Book Antiqua" w:eastAsia="Book Antiqua" w:hAnsi="Book Antiqua" w:cs="Book Antiqua"/>
          <w:color w:val="000000"/>
          <w:vertAlign w:val="superscript"/>
        </w:rPr>
        <w:t>[42]</w:t>
      </w:r>
      <w:r w:rsidRPr="000A6B2D">
        <w:rPr>
          <w:rFonts w:ascii="Book Antiqua" w:eastAsia="Book Antiqua" w:hAnsi="Book Antiqua" w:cs="Book Antiqua"/>
          <w:color w:val="000000"/>
        </w:rPr>
        <w:t>.</w:t>
      </w:r>
    </w:p>
    <w:p w14:paraId="242D268C" w14:textId="29631119"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The question is now left with HCC though, as obvious difference exists between patients with HCC and colorectal liver metastases. As a majority of HCC patients have underlying cirrhosis, liver decompensation and oncological outcomes are HCC</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specific outcomes to consider for LLR. Since the first published meta-analysis on the long-term outcomes of LLR for HCC in 2011</w:t>
      </w:r>
      <w:r w:rsidRPr="000A6B2D">
        <w:rPr>
          <w:rFonts w:ascii="Book Antiqua" w:eastAsia="Book Antiqua" w:hAnsi="Book Antiqua" w:cs="Book Antiqua"/>
          <w:color w:val="000000"/>
          <w:vertAlign w:val="superscript"/>
        </w:rPr>
        <w:t>[43]</w:t>
      </w:r>
      <w:r w:rsidRPr="000A6B2D">
        <w:rPr>
          <w:rFonts w:ascii="Book Antiqua" w:eastAsia="Book Antiqua" w:hAnsi="Book Antiqua" w:cs="Book Antiqua"/>
          <w:color w:val="000000"/>
        </w:rPr>
        <w:t xml:space="preserve">, there have been about 20 meta-analyses on the topic published, 15 of which were published after 2017. </w:t>
      </w:r>
      <w:proofErr w:type="spellStart"/>
      <w:r w:rsidRPr="000A6B2D">
        <w:rPr>
          <w:rFonts w:ascii="Book Antiqua" w:eastAsia="Book Antiqua" w:hAnsi="Book Antiqua" w:cs="Book Antiqua"/>
          <w:color w:val="000000"/>
        </w:rPr>
        <w:t>Ciria</w:t>
      </w:r>
      <w:proofErr w:type="spellEnd"/>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44]</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xml:space="preserve">published a meta-analysis in 2018 that included 28 non-randomized comparative studies with low risk of bias. In contrast to those included by meta-analyses in the “pre-Morioka era”, the studies reviewed by </w:t>
      </w:r>
      <w:proofErr w:type="spellStart"/>
      <w:r w:rsidRPr="000A6B2D">
        <w:rPr>
          <w:rFonts w:ascii="Book Antiqua" w:eastAsia="Book Antiqua" w:hAnsi="Book Antiqua" w:cs="Book Antiqua"/>
          <w:color w:val="000000"/>
        </w:rPr>
        <w:t>Ciria</w:t>
      </w:r>
      <w:proofErr w:type="spellEnd"/>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[44]</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xml:space="preserve">encompassed a much wider spectrum of disease in clinical practice: </w:t>
      </w:r>
      <w:r w:rsidR="00176A43" w:rsidRPr="000A6B2D">
        <w:rPr>
          <w:rFonts w:ascii="Book Antiqua" w:eastAsia="Book Antiqua" w:hAnsi="Book Antiqua" w:cs="Book Antiqua"/>
          <w:color w:val="000000"/>
        </w:rPr>
        <w:t>T</w:t>
      </w:r>
      <w:r w:rsidRPr="000A6B2D">
        <w:rPr>
          <w:rFonts w:ascii="Book Antiqua" w:eastAsia="Book Antiqua" w:hAnsi="Book Antiqua" w:cs="Book Antiqua"/>
          <w:color w:val="000000"/>
        </w:rPr>
        <w:t>hree were on major liver resection, twenty</w:t>
      </w:r>
      <w:r w:rsidR="00176A43" w:rsidRPr="000A6B2D">
        <w:rPr>
          <w:rFonts w:ascii="Book Antiqua" w:eastAsia="Book Antiqua" w:hAnsi="Book Antiqua" w:cs="Book Antiqua"/>
          <w:color w:val="000000"/>
        </w:rPr>
        <w:t>-</w:t>
      </w:r>
      <w:r w:rsidRPr="000A6B2D">
        <w:rPr>
          <w:rFonts w:ascii="Book Antiqua" w:eastAsia="Book Antiqua" w:hAnsi="Book Antiqua" w:cs="Book Antiqua"/>
          <w:color w:val="000000"/>
        </w:rPr>
        <w:t>two on minor liver resection, five on Child-Pugh class A cirrhosis, sixteen on solitary tumors and three on unstratified operable patients. For the disease-free and overall survival, meta-analyses could only be performed for studies featuring cirrhotic patients, minor hepatectomy and solitary tumors but not for major hepatectomy. The pooled relative effect of LLR to OLR showed an odds ratio (OR) in favor of LLR for 1-year disease-free survival in patients with minor hepatectomy (</w:t>
      </w:r>
      <w:r w:rsidRPr="000A6B2D">
        <w:rPr>
          <w:rFonts w:ascii="Book Antiqua" w:eastAsia="Book Antiqua" w:hAnsi="Book Antiqua" w:cs="Book Antiqua"/>
          <w:i/>
          <w:iCs/>
          <w:color w:val="000000"/>
        </w:rPr>
        <w:t>I</w:t>
      </w:r>
      <w:r w:rsidRPr="000A6B2D">
        <w:rPr>
          <w:rFonts w:ascii="Book Antiqua" w:eastAsia="Book Antiqua" w:hAnsi="Book Antiqua" w:cs="Book Antiqua"/>
          <w:i/>
          <w:iCs/>
          <w:color w:val="000000"/>
          <w:vertAlign w:val="superscript"/>
        </w:rPr>
        <w:t>2</w:t>
      </w:r>
      <w:r w:rsidRPr="000A6B2D">
        <w:rPr>
          <w:rFonts w:ascii="MS Mincho" w:eastAsia="MS Mincho" w:hAnsi="MS Mincho" w:cs="MS Mincho" w:hint="eastAsia"/>
          <w:color w:val="000000"/>
        </w:rPr>
        <w:t> </w:t>
      </w:r>
      <w:r w:rsidRPr="000A6B2D">
        <w:rPr>
          <w:rFonts w:ascii="Book Antiqua" w:eastAsia="Book Antiqua" w:hAnsi="Book Antiqua" w:cs="Book Antiqua"/>
          <w:color w:val="000000"/>
        </w:rPr>
        <w:t>=</w:t>
      </w:r>
      <w:r w:rsidRPr="000A6B2D">
        <w:rPr>
          <w:rFonts w:ascii="MS Mincho" w:eastAsia="MS Mincho" w:hAnsi="MS Mincho" w:cs="MS Mincho" w:hint="eastAsia"/>
          <w:color w:val="000000"/>
        </w:rPr>
        <w:t> </w:t>
      </w:r>
      <w:r w:rsidRPr="000A6B2D">
        <w:rPr>
          <w:rFonts w:ascii="Book Antiqua" w:eastAsia="Book Antiqua" w:hAnsi="Book Antiqua" w:cs="Book Antiqua"/>
          <w:color w:val="000000"/>
        </w:rPr>
        <w:t>66%; OR = 0.133; 95%CI: 0.001–0.265;</w:t>
      </w:r>
      <w:r w:rsidR="00176A43"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P</w:t>
      </w:r>
      <w:r w:rsidR="00176A43"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&lt;</w:t>
      </w:r>
      <w:r w:rsidR="00176A43" w:rsidRPr="000A6B2D">
        <w:rPr>
          <w:rFonts w:ascii="Book Antiqua" w:hAnsi="Book Antiqua" w:cs="MS Mincho"/>
          <w:color w:val="000000"/>
          <w:lang w:eastAsia="zh-CN"/>
        </w:rPr>
        <w:t xml:space="preserve"> </w:t>
      </w:r>
      <w:r w:rsidRPr="000A6B2D">
        <w:rPr>
          <w:rFonts w:ascii="Book Antiqua" w:eastAsia="Book Antiqua" w:hAnsi="Book Antiqua" w:cs="Book Antiqua"/>
          <w:color w:val="000000"/>
        </w:rPr>
        <w:t>0.048). For patients with Child’s A cirrhosis and solitary tumor, no significant relative benefit or harm were found for the 1-, 3- and 5-year disease-free and overall survivals. For patients with major hepatectomy, meta-analysis was not performed due to lack of data. Moderate to high heterogeneity (</w:t>
      </w:r>
      <w:r w:rsidRPr="000A6B2D">
        <w:rPr>
          <w:rFonts w:ascii="Book Antiqua" w:eastAsia="Book Antiqua" w:hAnsi="Book Antiqua" w:cs="Book Antiqua"/>
          <w:i/>
          <w:iCs/>
          <w:color w:val="000000"/>
        </w:rPr>
        <w:t>I</w:t>
      </w:r>
      <w:r w:rsidRPr="000A6B2D">
        <w:rPr>
          <w:rFonts w:ascii="Book Antiqua" w:eastAsia="Book Antiqua" w:hAnsi="Book Antiqua" w:cs="Book Antiqua"/>
          <w:i/>
          <w:iCs/>
          <w:color w:val="000000"/>
          <w:vertAlign w:val="superscript"/>
        </w:rPr>
        <w:t>2</w:t>
      </w:r>
      <w:r w:rsidR="00277066" w:rsidRPr="000A6B2D">
        <w:rPr>
          <w:rFonts w:ascii="Book Antiqua" w:eastAsia="Book Antiqua" w:hAnsi="Book Antiqua" w:cs="Book Antiqua"/>
          <w:i/>
          <w:iCs/>
          <w:color w:val="000000"/>
        </w:rPr>
        <w:t xml:space="preserve"> </w:t>
      </w:r>
      <w:r w:rsidRPr="000A6B2D">
        <w:rPr>
          <w:rFonts w:ascii="Book Antiqua" w:eastAsia="Book Antiqua" w:hAnsi="Book Antiqua" w:cs="Book Antiqua"/>
          <w:color w:val="000000"/>
        </w:rPr>
        <w:t>= 17%</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66%) was noted among the studies of laparoscopic minor hepatectomy. The highest heterogeneity is among the five studies </w:t>
      </w:r>
      <w:r w:rsidRPr="000A6B2D">
        <w:rPr>
          <w:rFonts w:ascii="Book Antiqua" w:eastAsia="Book Antiqua" w:hAnsi="Book Antiqua" w:cs="Book Antiqua"/>
          <w:color w:val="000000"/>
        </w:rPr>
        <w:lastRenderedPageBreak/>
        <w:t>for compilation of 1-year disease-free survival (</w:t>
      </w:r>
      <w:r w:rsidRPr="000A6B2D">
        <w:rPr>
          <w:rFonts w:ascii="Book Antiqua" w:eastAsia="Book Antiqua" w:hAnsi="Book Antiqua" w:cs="Book Antiqua"/>
          <w:i/>
          <w:iCs/>
          <w:color w:val="000000"/>
        </w:rPr>
        <w:t>I</w:t>
      </w:r>
      <w:r w:rsidRPr="000A6B2D">
        <w:rPr>
          <w:rFonts w:ascii="Book Antiqua" w:eastAsia="Book Antiqua" w:hAnsi="Book Antiqua" w:cs="Book Antiqua"/>
          <w:i/>
          <w:iCs/>
          <w:color w:val="000000"/>
          <w:vertAlign w:val="superscript"/>
        </w:rPr>
        <w:t>2</w:t>
      </w:r>
      <w:r w:rsidR="00277066" w:rsidRPr="000A6B2D">
        <w:rPr>
          <w:rFonts w:ascii="Book Antiqua" w:eastAsia="Book Antiqua" w:hAnsi="Book Antiqua" w:cs="Book Antiqua"/>
          <w:i/>
          <w:iCs/>
          <w:color w:val="000000"/>
        </w:rPr>
        <w:t xml:space="preserve"> </w:t>
      </w:r>
      <w:r w:rsidRPr="000A6B2D">
        <w:rPr>
          <w:rFonts w:ascii="Book Antiqua" w:eastAsia="Book Antiqua" w:hAnsi="Book Antiqua" w:cs="Book Antiqua"/>
          <w:color w:val="000000"/>
        </w:rPr>
        <w:t>= 66%), and the biggest discrepancy of mean relative effect lies between the study by Cheung</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[14]</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and Kobayashi</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[45]</w:t>
      </w:r>
      <w:r w:rsidRPr="000A6B2D">
        <w:rPr>
          <w:rFonts w:ascii="Book Antiqua" w:eastAsia="Book Antiqua" w:hAnsi="Book Antiqua" w:cs="Book Antiqua"/>
          <w:color w:val="000000"/>
        </w:rPr>
        <w:t>. This is probably related to the inclusion of recurrent HCC and hybrid or hand-assisted laparoscopic procedures in the study population in the study by Kobayashi</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45]</w:t>
      </w:r>
      <w:r w:rsidRPr="000A6B2D">
        <w:rPr>
          <w:rFonts w:ascii="Book Antiqua" w:eastAsia="Book Antiqua" w:hAnsi="Book Antiqua" w:cs="Book Antiqua"/>
          <w:color w:val="000000"/>
        </w:rPr>
        <w:t>. Moreover, two studies with the greatest tendency to favor LLR came from the same center</w:t>
      </w:r>
      <w:r w:rsidRPr="000A6B2D">
        <w:rPr>
          <w:rFonts w:ascii="Book Antiqua" w:eastAsia="Book Antiqua" w:hAnsi="Book Antiqua" w:cs="Book Antiqua"/>
          <w:color w:val="000000"/>
          <w:vertAlign w:val="superscript"/>
        </w:rPr>
        <w:t>[14,46]</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xml:space="preserve">with overlapping study period and study population (left lateral </w:t>
      </w:r>
      <w:proofErr w:type="spellStart"/>
      <w:r w:rsidRPr="000A6B2D">
        <w:rPr>
          <w:rFonts w:ascii="Book Antiqua" w:eastAsia="Book Antiqua" w:hAnsi="Book Antiqua" w:cs="Book Antiqua"/>
          <w:color w:val="000000"/>
        </w:rPr>
        <w:t>sectionectomy</w:t>
      </w:r>
      <w:proofErr w:type="spellEnd"/>
      <w:r w:rsidRPr="000A6B2D">
        <w:rPr>
          <w:rFonts w:ascii="Book Antiqua" w:eastAsia="Book Antiqua" w:hAnsi="Book Antiqua" w:cs="Book Antiqua"/>
          <w:color w:val="000000"/>
        </w:rPr>
        <w:t xml:space="preserve"> in 25% and 100% of studied population), giving rise to the concern of overestimation of the relative benefit of LLR.</w:t>
      </w:r>
    </w:p>
    <w:p w14:paraId="732C9848" w14:textId="6A8A2D4E"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The lack of long-term survival data specifically for laparoscopic major hepatectomies in the above meta-analysis was addressed by a recent meta-analysis by Wang</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47]</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that included nine studies of the patient population. Interestingly, a favorable result for LLR was again noted in 1-year disease-free survival (</w:t>
      </w:r>
      <w:r w:rsidRPr="000A6B2D">
        <w:rPr>
          <w:rFonts w:ascii="Book Antiqua" w:eastAsia="Book Antiqua" w:hAnsi="Book Antiqua" w:cs="Book Antiqua"/>
          <w:i/>
          <w:iCs/>
          <w:color w:val="000000"/>
        </w:rPr>
        <w:t>I</w:t>
      </w:r>
      <w:r w:rsidRPr="000A6B2D">
        <w:rPr>
          <w:rFonts w:ascii="Book Antiqua" w:eastAsia="Book Antiqua" w:hAnsi="Book Antiqua" w:cs="Book Antiqua"/>
          <w:i/>
          <w:iCs/>
          <w:color w:val="000000"/>
          <w:vertAlign w:val="superscript"/>
        </w:rPr>
        <w:t>2</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0%; OR = 1.55; 95%CI: 1.04</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2.31;</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P</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0.03), but not in disease-free or overall survival in another analyzed timespan. Again, one of the constituent studies for the pooled analysis of 1-year disease-free survival is notably out-standing with regard to the tumor recurrence rate in the OLR group, and an apparent reason that is also acknowledged by the author was the significantly bigger tumor size (6.3</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3.8</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vs</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4.1</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2.4 cm;</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P</w:t>
      </w:r>
      <w:r w:rsidR="00277066" w:rsidRPr="000A6B2D">
        <w:rPr>
          <w:rFonts w:ascii="Book Antiqua" w:eastAsia="Book Antiqua" w:hAnsi="Book Antiqua" w:cs="Book Antiqua"/>
          <w:i/>
          <w:iCs/>
          <w:color w:val="000000"/>
        </w:rPr>
        <w:t xml:space="preserve"> </w:t>
      </w:r>
      <w:r w:rsidRPr="000A6B2D">
        <w:rPr>
          <w:rFonts w:ascii="Book Antiqua" w:eastAsia="Book Antiqua" w:hAnsi="Book Antiqua" w:cs="Book Antiqua"/>
          <w:color w:val="000000"/>
        </w:rPr>
        <w:t>= 0.000) included in the OLR arm</w:t>
      </w:r>
      <w:r w:rsidRPr="000A6B2D">
        <w:rPr>
          <w:rFonts w:ascii="Book Antiqua" w:eastAsia="Book Antiqua" w:hAnsi="Book Antiqua" w:cs="Book Antiqua"/>
          <w:color w:val="000000"/>
          <w:vertAlign w:val="superscript"/>
        </w:rPr>
        <w:t>[17]</w:t>
      </w:r>
      <w:r w:rsidRPr="000A6B2D">
        <w:rPr>
          <w:rFonts w:ascii="Book Antiqua" w:eastAsia="Book Antiqua" w:hAnsi="Book Antiqua" w:cs="Book Antiqua"/>
          <w:color w:val="000000"/>
        </w:rPr>
        <w:t>.</w:t>
      </w:r>
    </w:p>
    <w:p w14:paraId="10DAF0AE" w14:textId="1334674A"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In contrast to most of the meta-analyses showing non-significant difference in overall survival, Jiang</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et al</w:t>
      </w:r>
      <w:r w:rsidRPr="000A6B2D">
        <w:rPr>
          <w:rFonts w:ascii="Book Antiqua" w:eastAsia="Book Antiqua" w:hAnsi="Book Antiqua" w:cs="Book Antiqua"/>
          <w:color w:val="000000"/>
          <w:vertAlign w:val="superscript"/>
        </w:rPr>
        <w:t>[48]</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meta-analyzed studies of cirrhotic patients and found significant relative benefit of LLR in 1-, 3- and 5-year overall survival and 1-year disease-free survival, with only moderate issue of heterogeneity (</w:t>
      </w:r>
      <w:r w:rsidRPr="000A6B2D">
        <w:rPr>
          <w:rFonts w:ascii="Book Antiqua" w:eastAsia="Book Antiqua" w:hAnsi="Book Antiqua" w:cs="Book Antiqua"/>
          <w:i/>
          <w:iCs/>
          <w:color w:val="000000"/>
        </w:rPr>
        <w:t>I</w:t>
      </w:r>
      <w:r w:rsidRPr="000A6B2D">
        <w:rPr>
          <w:rFonts w:ascii="Book Antiqua" w:eastAsia="Book Antiqua" w:hAnsi="Book Antiqua" w:cs="Book Antiqua"/>
          <w:i/>
          <w:iCs/>
          <w:color w:val="000000"/>
          <w:vertAlign w:val="superscript"/>
        </w:rPr>
        <w:t>2</w:t>
      </w:r>
      <w:r w:rsidR="00277066" w:rsidRPr="000A6B2D">
        <w:rPr>
          <w:rFonts w:ascii="Book Antiqua" w:eastAsia="Book Antiqua" w:hAnsi="Book Antiqua" w:cs="Book Antiqua"/>
          <w:i/>
          <w:iCs/>
          <w:color w:val="000000"/>
        </w:rPr>
        <w:t xml:space="preserve"> </w:t>
      </w:r>
      <w:r w:rsidRPr="000A6B2D">
        <w:rPr>
          <w:rFonts w:ascii="Book Antiqua" w:eastAsia="Book Antiqua" w:hAnsi="Book Antiqua" w:cs="Book Antiqua"/>
          <w:color w:val="000000"/>
        </w:rPr>
        <w:t>= 36%</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39%). The apparent reason for the discrepancy between that study and </w:t>
      </w:r>
      <w:proofErr w:type="spellStart"/>
      <w:r w:rsidRPr="000A6B2D">
        <w:rPr>
          <w:rFonts w:ascii="Book Antiqua" w:eastAsia="Book Antiqua" w:hAnsi="Book Antiqua" w:cs="Book Antiqua"/>
          <w:color w:val="000000"/>
        </w:rPr>
        <w:t>Ciria</w:t>
      </w:r>
      <w:proofErr w:type="spellEnd"/>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00277066" w:rsidRPr="000A6B2D">
        <w:rPr>
          <w:rFonts w:ascii="Book Antiqua" w:eastAsia="Book Antiqua" w:hAnsi="Book Antiqua" w:cs="Book Antiqua"/>
          <w:color w:val="000000"/>
          <w:vertAlign w:val="superscript"/>
        </w:rPr>
        <w:t>[</w:t>
      </w:r>
      <w:proofErr w:type="gramEnd"/>
      <w:r w:rsidR="00277066" w:rsidRPr="000A6B2D">
        <w:rPr>
          <w:rFonts w:ascii="Book Antiqua" w:eastAsia="Book Antiqua" w:hAnsi="Book Antiqua" w:cs="Book Antiqua"/>
          <w:color w:val="000000"/>
          <w:vertAlign w:val="superscript"/>
        </w:rPr>
        <w:t>44]</w:t>
      </w:r>
      <w:r w:rsidRPr="000A6B2D">
        <w:rPr>
          <w:rFonts w:ascii="Book Antiqua" w:eastAsia="Book Antiqua" w:hAnsi="Book Antiqua" w:cs="Book Antiqua"/>
          <w:color w:val="000000"/>
        </w:rPr>
        <w:t>’s</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sub-group analyses for cirrhotic patients is that the two reviews included different sets of studies for analyses. The rationale behind study selection is difficult to judge, but Jiang</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48]</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 xml:space="preserve">excluded the study because the data were not retrievable, which could potentially lead to bias. On the other hand, </w:t>
      </w:r>
      <w:proofErr w:type="spellStart"/>
      <w:r w:rsidRPr="000A6B2D">
        <w:rPr>
          <w:rFonts w:ascii="Book Antiqua" w:eastAsia="Book Antiqua" w:hAnsi="Book Antiqua" w:cs="Book Antiqua"/>
          <w:color w:val="000000"/>
        </w:rPr>
        <w:t>Ciria</w:t>
      </w:r>
      <w:proofErr w:type="spellEnd"/>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 xml:space="preserve">et </w:t>
      </w:r>
      <w:proofErr w:type="gramStart"/>
      <w:r w:rsidRPr="000A6B2D">
        <w:rPr>
          <w:rFonts w:ascii="Book Antiqua" w:eastAsia="Book Antiqua" w:hAnsi="Book Antiqua" w:cs="Book Antiqua"/>
          <w:i/>
          <w:iCs/>
          <w:color w:val="000000"/>
        </w:rPr>
        <w:t>al</w:t>
      </w:r>
      <w:r w:rsidRPr="000A6B2D">
        <w:rPr>
          <w:rFonts w:ascii="Book Antiqua" w:eastAsia="Book Antiqua" w:hAnsi="Book Antiqua" w:cs="Book Antiqua"/>
          <w:color w:val="000000"/>
          <w:vertAlign w:val="superscript"/>
        </w:rPr>
        <w:t>[</w:t>
      </w:r>
      <w:proofErr w:type="gramEnd"/>
      <w:r w:rsidRPr="000A6B2D">
        <w:rPr>
          <w:rFonts w:ascii="Book Antiqua" w:eastAsia="Book Antiqua" w:hAnsi="Book Antiqua" w:cs="Book Antiqua"/>
          <w:color w:val="000000"/>
          <w:vertAlign w:val="superscript"/>
        </w:rPr>
        <w:t>44]</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only included three studies for the analyses of long</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term outcome of cirrhotic patients, which may not be powerful enough to detect small effects.</w:t>
      </w:r>
    </w:p>
    <w:p w14:paraId="3A4FF3B1" w14:textId="77777777" w:rsidR="00A77B3E" w:rsidRPr="000A6B2D" w:rsidRDefault="00A77B3E" w:rsidP="00A17F53">
      <w:pPr>
        <w:spacing w:line="360" w:lineRule="auto"/>
        <w:jc w:val="both"/>
        <w:rPr>
          <w:rFonts w:ascii="Book Antiqua" w:hAnsi="Book Antiqua"/>
        </w:rPr>
      </w:pPr>
    </w:p>
    <w:p w14:paraId="284494C9"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u w:val="single" w:color="000000"/>
        </w:rPr>
        <w:lastRenderedPageBreak/>
        <w:t>DISCUSSION</w:t>
      </w:r>
    </w:p>
    <w:p w14:paraId="6A0CA16F" w14:textId="1263E2C4"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Theoretically, LLR has a few advantages over OLR that may potentially give rise to a superior oncological outcome; these include reduced perioperative transfusion and reduced tumor manipulation. Practically, such an effect has not been convincingly demonstrated in the currently available evidence. An overall improvement in the pre-operative stratification, diverting away of selected patient population to liver transplantation, improved surgical techniques to minimize blood transfusion requirement even in the OLR group, a better medical control of background liver disease activity,</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etc</w:t>
      </w:r>
      <w:r w:rsidRPr="000A6B2D">
        <w:rPr>
          <w:rFonts w:ascii="Book Antiqua" w:eastAsia="Book Antiqua" w:hAnsi="Book Antiqua" w:cs="Book Antiqua"/>
          <w:color w:val="000000"/>
        </w:rPr>
        <w:t>., might all be possible to ameliorate any marginal survival advantage of LLR over OLR.</w:t>
      </w:r>
    </w:p>
    <w:p w14:paraId="019A04EE" w14:textId="1D946696" w:rsidR="00A77B3E" w:rsidRPr="000A6B2D" w:rsidRDefault="00583EE1" w:rsidP="00A17F53">
      <w:pPr>
        <w:spacing w:line="360" w:lineRule="auto"/>
        <w:ind w:firstLineChars="100" w:firstLine="240"/>
        <w:jc w:val="both"/>
        <w:rPr>
          <w:rFonts w:ascii="Book Antiqua" w:hAnsi="Book Antiqua"/>
        </w:rPr>
      </w:pPr>
      <w:r w:rsidRPr="000A6B2D">
        <w:rPr>
          <w:rFonts w:ascii="Book Antiqua" w:eastAsia="Book Antiqua" w:hAnsi="Book Antiqua" w:cs="Book Antiqua"/>
          <w:color w:val="000000"/>
        </w:rPr>
        <w:t>Two observations were made from the current review of meta-analyses and recent comparative studies. Firstly, the non-inferiority in long-term oncological outcome of LLR</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i/>
          <w:iCs/>
          <w:color w:val="000000"/>
        </w:rPr>
        <w:t>vs</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OLR has been repeatedly shown by pooling of various combinations of studies, patient populations and LLR procedures. This should partially address the concern of selection bias, as such outcomes are now widely reproducible worldwide. Secondly, while the studies on LLR for HCC are increasingly heterogenous in terms of disease spectrum included and type of procedure performed, the study methodologies adopted are more and more standardized. Thus, future publications are likely to reflect the advanced practice of difficult procedures of high</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volume centers, while the diffusion of the technique among lower</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volume centers may be underrepresented in the medical literature. This echoes the need of a broad</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based prospectively collected registry database for the purpose of ongoing consolidation of evidence and monitoring of the development of LLR.</w:t>
      </w:r>
    </w:p>
    <w:p w14:paraId="0CBBDDA1" w14:textId="77777777" w:rsidR="00A77B3E" w:rsidRPr="000A6B2D" w:rsidRDefault="00A77B3E" w:rsidP="00A17F53">
      <w:pPr>
        <w:spacing w:line="360" w:lineRule="auto"/>
        <w:jc w:val="both"/>
        <w:rPr>
          <w:rFonts w:ascii="Book Antiqua" w:hAnsi="Book Antiqua"/>
        </w:rPr>
      </w:pPr>
    </w:p>
    <w:p w14:paraId="1E3221B0"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aps/>
          <w:color w:val="000000"/>
          <w:u w:val="single"/>
        </w:rPr>
        <w:t>CONCLUSION</w:t>
      </w:r>
    </w:p>
    <w:p w14:paraId="044324C3" w14:textId="36B57F8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The current review has updated the findings on long</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 xml:space="preserve">term oncological outcomes of LLR for HCC. Depicted is also a phenomenal development of LLR, in which there is a widespread adoption of an innovative invasive technique long before the availability of level 1 evidence. Complicated surgical procedures, heterogenous diseases presentation </w:t>
      </w:r>
      <w:r w:rsidRPr="000A6B2D">
        <w:rPr>
          <w:rFonts w:ascii="Book Antiqua" w:eastAsia="Book Antiqua" w:hAnsi="Book Antiqua" w:cs="Book Antiqua"/>
          <w:color w:val="000000"/>
        </w:rPr>
        <w:lastRenderedPageBreak/>
        <w:t>and a long learning curve are the main hurdles of conducting a widely generalizable randomized controlled trial.</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Given the heterogeneity of the data and the lack of randomized controlled trial, it may still be too bold to prioritize LLR in long</w:t>
      </w:r>
      <w:r w:rsidR="00277066" w:rsidRPr="000A6B2D">
        <w:rPr>
          <w:rFonts w:ascii="Book Antiqua" w:eastAsia="Book Antiqua" w:hAnsi="Book Antiqua" w:cs="Book Antiqua"/>
          <w:color w:val="000000"/>
        </w:rPr>
        <w:t>-</w:t>
      </w:r>
      <w:r w:rsidRPr="000A6B2D">
        <w:rPr>
          <w:rFonts w:ascii="Book Antiqua" w:eastAsia="Book Antiqua" w:hAnsi="Book Antiqua" w:cs="Book Antiqua"/>
          <w:color w:val="000000"/>
        </w:rPr>
        <w:t>term survival, its advantage being more evident in the perioperative period.</w:t>
      </w:r>
      <w:r w:rsidR="00277066" w:rsidRPr="000A6B2D">
        <w:rPr>
          <w:rFonts w:ascii="Book Antiqua" w:eastAsia="Book Antiqua" w:hAnsi="Book Antiqua" w:cs="Book Antiqua"/>
          <w:color w:val="000000"/>
        </w:rPr>
        <w:t xml:space="preserve"> </w:t>
      </w:r>
      <w:r w:rsidRPr="000A6B2D">
        <w:rPr>
          <w:rFonts w:ascii="Book Antiqua" w:eastAsia="Book Antiqua" w:hAnsi="Book Antiqua" w:cs="Book Antiqua"/>
          <w:color w:val="000000"/>
        </w:rPr>
        <w:t>A broad-based prospective LLR registry keeping safety and oncological outcomes in check may be a better solution to the need of stronger evidence in the field.</w:t>
      </w:r>
    </w:p>
    <w:p w14:paraId="1EE5F112" w14:textId="77777777" w:rsidR="00A77B3E" w:rsidRPr="000A6B2D" w:rsidRDefault="00A77B3E" w:rsidP="00A17F53">
      <w:pPr>
        <w:spacing w:line="360" w:lineRule="auto"/>
        <w:jc w:val="both"/>
        <w:rPr>
          <w:rFonts w:ascii="Book Antiqua" w:hAnsi="Book Antiqua"/>
        </w:rPr>
      </w:pPr>
    </w:p>
    <w:p w14:paraId="765DFF6A"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REFERENCES</w:t>
      </w:r>
    </w:p>
    <w:p w14:paraId="5B3516F7"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 </w:t>
      </w:r>
      <w:r w:rsidRPr="000A6B2D">
        <w:rPr>
          <w:rFonts w:ascii="Book Antiqua" w:hAnsi="Book Antiqua"/>
          <w:b/>
          <w:bCs/>
        </w:rPr>
        <w:t>Buell JF</w:t>
      </w:r>
      <w:r w:rsidRPr="000A6B2D">
        <w:rPr>
          <w:rFonts w:ascii="Book Antiqua" w:hAnsi="Book Antiqua"/>
        </w:rPr>
        <w:t xml:space="preserve">, </w:t>
      </w:r>
      <w:proofErr w:type="spellStart"/>
      <w:r w:rsidRPr="000A6B2D">
        <w:rPr>
          <w:rFonts w:ascii="Book Antiqua" w:hAnsi="Book Antiqua"/>
        </w:rPr>
        <w:t>Cherqui</w:t>
      </w:r>
      <w:proofErr w:type="spellEnd"/>
      <w:r w:rsidRPr="000A6B2D">
        <w:rPr>
          <w:rFonts w:ascii="Book Antiqua" w:hAnsi="Book Antiqua"/>
        </w:rPr>
        <w:t xml:space="preserve"> D, Geller DA, O'Rourke N, </w:t>
      </w:r>
      <w:proofErr w:type="spellStart"/>
      <w:r w:rsidRPr="000A6B2D">
        <w:rPr>
          <w:rFonts w:ascii="Book Antiqua" w:hAnsi="Book Antiqua"/>
        </w:rPr>
        <w:t>Iannitti</w:t>
      </w:r>
      <w:proofErr w:type="spellEnd"/>
      <w:r w:rsidRPr="000A6B2D">
        <w:rPr>
          <w:rFonts w:ascii="Book Antiqua" w:hAnsi="Book Antiqua"/>
        </w:rPr>
        <w:t xml:space="preserve"> D, </w:t>
      </w:r>
      <w:proofErr w:type="spellStart"/>
      <w:r w:rsidRPr="000A6B2D">
        <w:rPr>
          <w:rFonts w:ascii="Book Antiqua" w:hAnsi="Book Antiqua"/>
        </w:rPr>
        <w:t>Dagher</w:t>
      </w:r>
      <w:proofErr w:type="spellEnd"/>
      <w:r w:rsidRPr="000A6B2D">
        <w:rPr>
          <w:rFonts w:ascii="Book Antiqua" w:hAnsi="Book Antiqua"/>
        </w:rPr>
        <w:t xml:space="preserve"> I, </w:t>
      </w:r>
      <w:proofErr w:type="spellStart"/>
      <w:r w:rsidRPr="000A6B2D">
        <w:rPr>
          <w:rFonts w:ascii="Book Antiqua" w:hAnsi="Book Antiqua"/>
        </w:rPr>
        <w:t>Koffron</w:t>
      </w:r>
      <w:proofErr w:type="spellEnd"/>
      <w:r w:rsidRPr="000A6B2D">
        <w:rPr>
          <w:rFonts w:ascii="Book Antiqua" w:hAnsi="Book Antiqua"/>
        </w:rPr>
        <w:t xml:space="preserve"> AJ, Thomas M, </w:t>
      </w:r>
      <w:proofErr w:type="spellStart"/>
      <w:r w:rsidRPr="000A6B2D">
        <w:rPr>
          <w:rFonts w:ascii="Book Antiqua" w:hAnsi="Book Antiqua"/>
        </w:rPr>
        <w:t>Gayet</w:t>
      </w:r>
      <w:proofErr w:type="spellEnd"/>
      <w:r w:rsidRPr="000A6B2D">
        <w:rPr>
          <w:rFonts w:ascii="Book Antiqua" w:hAnsi="Book Antiqua"/>
        </w:rPr>
        <w:t xml:space="preserve"> B, Han HS, Wakabayashi G, Belli G, Kaneko H, Ker CG, </w:t>
      </w:r>
      <w:proofErr w:type="spellStart"/>
      <w:r w:rsidRPr="000A6B2D">
        <w:rPr>
          <w:rFonts w:ascii="Book Antiqua" w:hAnsi="Book Antiqua"/>
        </w:rPr>
        <w:t>Scatton</w:t>
      </w:r>
      <w:proofErr w:type="spellEnd"/>
      <w:r w:rsidRPr="000A6B2D">
        <w:rPr>
          <w:rFonts w:ascii="Book Antiqua" w:hAnsi="Book Antiqua"/>
        </w:rPr>
        <w:t xml:space="preserve"> O, Laurent A, Abdalla EK, Chaudhury P, </w:t>
      </w:r>
      <w:proofErr w:type="spellStart"/>
      <w:r w:rsidRPr="000A6B2D">
        <w:rPr>
          <w:rFonts w:ascii="Book Antiqua" w:hAnsi="Book Antiqua"/>
        </w:rPr>
        <w:t>Dutson</w:t>
      </w:r>
      <w:proofErr w:type="spellEnd"/>
      <w:r w:rsidRPr="000A6B2D">
        <w:rPr>
          <w:rFonts w:ascii="Book Antiqua" w:hAnsi="Book Antiqua"/>
        </w:rPr>
        <w:t xml:space="preserve"> E, </w:t>
      </w:r>
      <w:proofErr w:type="spellStart"/>
      <w:r w:rsidRPr="000A6B2D">
        <w:rPr>
          <w:rFonts w:ascii="Book Antiqua" w:hAnsi="Book Antiqua"/>
        </w:rPr>
        <w:t>Gamblin</w:t>
      </w:r>
      <w:proofErr w:type="spellEnd"/>
      <w:r w:rsidRPr="000A6B2D">
        <w:rPr>
          <w:rFonts w:ascii="Book Antiqua" w:hAnsi="Book Antiqua"/>
        </w:rPr>
        <w:t xml:space="preserve"> C, </w:t>
      </w:r>
      <w:proofErr w:type="spellStart"/>
      <w:r w:rsidRPr="000A6B2D">
        <w:rPr>
          <w:rFonts w:ascii="Book Antiqua" w:hAnsi="Book Antiqua"/>
        </w:rPr>
        <w:t>D'Angelica</w:t>
      </w:r>
      <w:proofErr w:type="spellEnd"/>
      <w:r w:rsidRPr="000A6B2D">
        <w:rPr>
          <w:rFonts w:ascii="Book Antiqua" w:hAnsi="Book Antiqua"/>
        </w:rPr>
        <w:t xml:space="preserve"> M, </w:t>
      </w:r>
      <w:proofErr w:type="spellStart"/>
      <w:r w:rsidRPr="000A6B2D">
        <w:rPr>
          <w:rFonts w:ascii="Book Antiqua" w:hAnsi="Book Antiqua"/>
        </w:rPr>
        <w:t>Nagorney</w:t>
      </w:r>
      <w:proofErr w:type="spellEnd"/>
      <w:r w:rsidRPr="000A6B2D">
        <w:rPr>
          <w:rFonts w:ascii="Book Antiqua" w:hAnsi="Book Antiqua"/>
        </w:rPr>
        <w:t xml:space="preserve"> D, Testa G, </w:t>
      </w:r>
      <w:proofErr w:type="spellStart"/>
      <w:r w:rsidRPr="000A6B2D">
        <w:rPr>
          <w:rFonts w:ascii="Book Antiqua" w:hAnsi="Book Antiqua"/>
        </w:rPr>
        <w:t>Labow</w:t>
      </w:r>
      <w:proofErr w:type="spellEnd"/>
      <w:r w:rsidRPr="000A6B2D">
        <w:rPr>
          <w:rFonts w:ascii="Book Antiqua" w:hAnsi="Book Antiqua"/>
        </w:rPr>
        <w:t xml:space="preserve"> D, Manas D, Poon RT, Nelson H, Martin R, Clary B, Pinson WC, </w:t>
      </w:r>
      <w:proofErr w:type="spellStart"/>
      <w:r w:rsidRPr="000A6B2D">
        <w:rPr>
          <w:rFonts w:ascii="Book Antiqua" w:hAnsi="Book Antiqua"/>
        </w:rPr>
        <w:t>Martinie</w:t>
      </w:r>
      <w:proofErr w:type="spellEnd"/>
      <w:r w:rsidRPr="000A6B2D">
        <w:rPr>
          <w:rFonts w:ascii="Book Antiqua" w:hAnsi="Book Antiqua"/>
        </w:rPr>
        <w:t xml:space="preserve"> J, </w:t>
      </w:r>
      <w:proofErr w:type="spellStart"/>
      <w:r w:rsidRPr="000A6B2D">
        <w:rPr>
          <w:rFonts w:ascii="Book Antiqua" w:hAnsi="Book Antiqua"/>
        </w:rPr>
        <w:t>Vauthey</w:t>
      </w:r>
      <w:proofErr w:type="spellEnd"/>
      <w:r w:rsidRPr="000A6B2D">
        <w:rPr>
          <w:rFonts w:ascii="Book Antiqua" w:hAnsi="Book Antiqua"/>
        </w:rPr>
        <w:t xml:space="preserve"> JN, Goldstein R, </w:t>
      </w:r>
      <w:proofErr w:type="spellStart"/>
      <w:r w:rsidRPr="000A6B2D">
        <w:rPr>
          <w:rFonts w:ascii="Book Antiqua" w:hAnsi="Book Antiqua"/>
        </w:rPr>
        <w:t>Roayaie</w:t>
      </w:r>
      <w:proofErr w:type="spellEnd"/>
      <w:r w:rsidRPr="000A6B2D">
        <w:rPr>
          <w:rFonts w:ascii="Book Antiqua" w:hAnsi="Book Antiqua"/>
        </w:rPr>
        <w:t xml:space="preserve"> S, </w:t>
      </w:r>
      <w:proofErr w:type="spellStart"/>
      <w:r w:rsidRPr="000A6B2D">
        <w:rPr>
          <w:rFonts w:ascii="Book Antiqua" w:hAnsi="Book Antiqua"/>
        </w:rPr>
        <w:t>Barlet</w:t>
      </w:r>
      <w:proofErr w:type="spellEnd"/>
      <w:r w:rsidRPr="000A6B2D">
        <w:rPr>
          <w:rFonts w:ascii="Book Antiqua" w:hAnsi="Book Antiqua"/>
        </w:rPr>
        <w:t xml:space="preserve"> D, </w:t>
      </w:r>
      <w:proofErr w:type="spellStart"/>
      <w:r w:rsidRPr="000A6B2D">
        <w:rPr>
          <w:rFonts w:ascii="Book Antiqua" w:hAnsi="Book Antiqua"/>
        </w:rPr>
        <w:t>Espat</w:t>
      </w:r>
      <w:proofErr w:type="spellEnd"/>
      <w:r w:rsidRPr="000A6B2D">
        <w:rPr>
          <w:rFonts w:ascii="Book Antiqua" w:hAnsi="Book Antiqua"/>
        </w:rPr>
        <w:t xml:space="preserve"> J, </w:t>
      </w:r>
      <w:proofErr w:type="spellStart"/>
      <w:r w:rsidRPr="000A6B2D">
        <w:rPr>
          <w:rFonts w:ascii="Book Antiqua" w:hAnsi="Book Antiqua"/>
        </w:rPr>
        <w:t>Abecassis</w:t>
      </w:r>
      <w:proofErr w:type="spellEnd"/>
      <w:r w:rsidRPr="000A6B2D">
        <w:rPr>
          <w:rFonts w:ascii="Book Antiqua" w:hAnsi="Book Antiqua"/>
        </w:rPr>
        <w:t xml:space="preserve"> M, Rees M, Fong Y, McMasters KM, </w:t>
      </w:r>
      <w:proofErr w:type="spellStart"/>
      <w:r w:rsidRPr="000A6B2D">
        <w:rPr>
          <w:rFonts w:ascii="Book Antiqua" w:hAnsi="Book Antiqua"/>
        </w:rPr>
        <w:t>Broelsch</w:t>
      </w:r>
      <w:proofErr w:type="spellEnd"/>
      <w:r w:rsidRPr="000A6B2D">
        <w:rPr>
          <w:rFonts w:ascii="Book Antiqua" w:hAnsi="Book Antiqua"/>
        </w:rPr>
        <w:t xml:space="preserve"> C, Busuttil R, </w:t>
      </w:r>
      <w:proofErr w:type="spellStart"/>
      <w:r w:rsidRPr="000A6B2D">
        <w:rPr>
          <w:rFonts w:ascii="Book Antiqua" w:hAnsi="Book Antiqua"/>
        </w:rPr>
        <w:t>Belghiti</w:t>
      </w:r>
      <w:proofErr w:type="spellEnd"/>
      <w:r w:rsidRPr="000A6B2D">
        <w:rPr>
          <w:rFonts w:ascii="Book Antiqua" w:hAnsi="Book Antiqua"/>
        </w:rPr>
        <w:t xml:space="preserve"> J, Strasberg S, Chari RS; World Consensus Conference on Laparoscopic Surgery. The international position on laparoscopic liver surgery: The Louisville Statement, 2008. </w:t>
      </w:r>
      <w:r w:rsidRPr="000A6B2D">
        <w:rPr>
          <w:rFonts w:ascii="Book Antiqua" w:hAnsi="Book Antiqua"/>
          <w:i/>
          <w:iCs/>
        </w:rPr>
        <w:t>Ann Surg</w:t>
      </w:r>
      <w:r w:rsidRPr="000A6B2D">
        <w:rPr>
          <w:rFonts w:ascii="Book Antiqua" w:hAnsi="Book Antiqua"/>
        </w:rPr>
        <w:t xml:space="preserve"> 2009; </w:t>
      </w:r>
      <w:r w:rsidRPr="000A6B2D">
        <w:rPr>
          <w:rFonts w:ascii="Book Antiqua" w:hAnsi="Book Antiqua"/>
          <w:b/>
          <w:bCs/>
        </w:rPr>
        <w:t>250</w:t>
      </w:r>
      <w:r w:rsidRPr="000A6B2D">
        <w:rPr>
          <w:rFonts w:ascii="Book Antiqua" w:hAnsi="Book Antiqua"/>
        </w:rPr>
        <w:t>: 825-830 [PMID: 19916210 DOI: 10.1097/sla.0b013e3181b3b2d8]</w:t>
      </w:r>
    </w:p>
    <w:p w14:paraId="1EBEDC52"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 </w:t>
      </w:r>
      <w:r w:rsidRPr="000A6B2D">
        <w:rPr>
          <w:rFonts w:ascii="Book Antiqua" w:hAnsi="Book Antiqua"/>
          <w:b/>
          <w:bCs/>
        </w:rPr>
        <w:t>Wakabayashi G</w:t>
      </w:r>
      <w:r w:rsidRPr="000A6B2D">
        <w:rPr>
          <w:rFonts w:ascii="Book Antiqua" w:hAnsi="Book Antiqua"/>
        </w:rPr>
        <w:t xml:space="preserve">, </w:t>
      </w:r>
      <w:proofErr w:type="spellStart"/>
      <w:r w:rsidRPr="000A6B2D">
        <w:rPr>
          <w:rFonts w:ascii="Book Antiqua" w:hAnsi="Book Antiqua"/>
        </w:rPr>
        <w:t>Cherqui</w:t>
      </w:r>
      <w:proofErr w:type="spellEnd"/>
      <w:r w:rsidRPr="000A6B2D">
        <w:rPr>
          <w:rFonts w:ascii="Book Antiqua" w:hAnsi="Book Antiqua"/>
        </w:rPr>
        <w:t xml:space="preserve"> D, Geller DA, Buell JF, Kaneko H, Han HS, </w:t>
      </w:r>
      <w:proofErr w:type="spellStart"/>
      <w:r w:rsidRPr="000A6B2D">
        <w:rPr>
          <w:rFonts w:ascii="Book Antiqua" w:hAnsi="Book Antiqua"/>
        </w:rPr>
        <w:t>Asbun</w:t>
      </w:r>
      <w:proofErr w:type="spellEnd"/>
      <w:r w:rsidRPr="000A6B2D">
        <w:rPr>
          <w:rFonts w:ascii="Book Antiqua" w:hAnsi="Book Antiqua"/>
        </w:rPr>
        <w:t xml:space="preserve"> H, </w:t>
      </w:r>
      <w:proofErr w:type="spellStart"/>
      <w:r w:rsidRPr="000A6B2D">
        <w:rPr>
          <w:rFonts w:ascii="Book Antiqua" w:hAnsi="Book Antiqua"/>
        </w:rPr>
        <w:t>O</w:t>
      </w:r>
      <w:r w:rsidRPr="000A6B2D">
        <w:t>ʼ</w:t>
      </w:r>
      <w:r w:rsidRPr="000A6B2D">
        <w:rPr>
          <w:rFonts w:ascii="Book Antiqua" w:hAnsi="Book Antiqua"/>
        </w:rPr>
        <w:t>Rourke</w:t>
      </w:r>
      <w:proofErr w:type="spellEnd"/>
      <w:r w:rsidRPr="000A6B2D">
        <w:rPr>
          <w:rFonts w:ascii="Book Antiqua" w:hAnsi="Book Antiqua"/>
        </w:rPr>
        <w:t xml:space="preserve"> N, Tanabe M, </w:t>
      </w:r>
      <w:proofErr w:type="spellStart"/>
      <w:r w:rsidRPr="000A6B2D">
        <w:rPr>
          <w:rFonts w:ascii="Book Antiqua" w:hAnsi="Book Antiqua"/>
        </w:rPr>
        <w:t>Koffron</w:t>
      </w:r>
      <w:proofErr w:type="spellEnd"/>
      <w:r w:rsidRPr="000A6B2D">
        <w:rPr>
          <w:rFonts w:ascii="Book Antiqua" w:hAnsi="Book Antiqua"/>
        </w:rPr>
        <w:t xml:space="preserve"> AJ, Tsung A, </w:t>
      </w:r>
      <w:proofErr w:type="spellStart"/>
      <w:r w:rsidRPr="000A6B2D">
        <w:rPr>
          <w:rFonts w:ascii="Book Antiqua" w:hAnsi="Book Antiqua"/>
        </w:rPr>
        <w:t>Soubrane</w:t>
      </w:r>
      <w:proofErr w:type="spellEnd"/>
      <w:r w:rsidRPr="000A6B2D">
        <w:rPr>
          <w:rFonts w:ascii="Book Antiqua" w:hAnsi="Book Antiqua"/>
        </w:rPr>
        <w:t xml:space="preserve"> O, Machado MA, </w:t>
      </w:r>
      <w:proofErr w:type="spellStart"/>
      <w:r w:rsidRPr="000A6B2D">
        <w:rPr>
          <w:rFonts w:ascii="Book Antiqua" w:hAnsi="Book Antiqua"/>
        </w:rPr>
        <w:t>Gayet</w:t>
      </w:r>
      <w:proofErr w:type="spellEnd"/>
      <w:r w:rsidRPr="000A6B2D">
        <w:rPr>
          <w:rFonts w:ascii="Book Antiqua" w:hAnsi="Book Antiqua"/>
        </w:rPr>
        <w:t xml:space="preserve"> B, </w:t>
      </w:r>
      <w:proofErr w:type="spellStart"/>
      <w:r w:rsidRPr="000A6B2D">
        <w:rPr>
          <w:rFonts w:ascii="Book Antiqua" w:hAnsi="Book Antiqua"/>
        </w:rPr>
        <w:t>Troisi</w:t>
      </w:r>
      <w:proofErr w:type="spellEnd"/>
      <w:r w:rsidRPr="000A6B2D">
        <w:rPr>
          <w:rFonts w:ascii="Book Antiqua" w:hAnsi="Book Antiqua"/>
        </w:rPr>
        <w:t xml:space="preserve"> RI, </w:t>
      </w:r>
      <w:proofErr w:type="spellStart"/>
      <w:r w:rsidRPr="000A6B2D">
        <w:rPr>
          <w:rFonts w:ascii="Book Antiqua" w:hAnsi="Book Antiqua"/>
        </w:rPr>
        <w:t>Pessaux</w:t>
      </w:r>
      <w:proofErr w:type="spellEnd"/>
      <w:r w:rsidRPr="000A6B2D">
        <w:rPr>
          <w:rFonts w:ascii="Book Antiqua" w:hAnsi="Book Antiqua"/>
        </w:rPr>
        <w:t xml:space="preserve"> P, Van Dam RM, </w:t>
      </w:r>
      <w:proofErr w:type="spellStart"/>
      <w:r w:rsidRPr="000A6B2D">
        <w:rPr>
          <w:rFonts w:ascii="Book Antiqua" w:hAnsi="Book Antiqua"/>
        </w:rPr>
        <w:t>Scatton</w:t>
      </w:r>
      <w:proofErr w:type="spellEnd"/>
      <w:r w:rsidRPr="000A6B2D">
        <w:rPr>
          <w:rFonts w:ascii="Book Antiqua" w:hAnsi="Book Antiqua"/>
        </w:rPr>
        <w:t xml:space="preserve"> O, Abu </w:t>
      </w:r>
      <w:proofErr w:type="spellStart"/>
      <w:r w:rsidRPr="000A6B2D">
        <w:rPr>
          <w:rFonts w:ascii="Book Antiqua" w:hAnsi="Book Antiqua"/>
        </w:rPr>
        <w:t>Hilal</w:t>
      </w:r>
      <w:proofErr w:type="spellEnd"/>
      <w:r w:rsidRPr="000A6B2D">
        <w:rPr>
          <w:rFonts w:ascii="Book Antiqua" w:hAnsi="Book Antiqua"/>
        </w:rPr>
        <w:t xml:space="preserve"> M, Belli G, Kwon CH, Edwin B, Choi GH, </w:t>
      </w:r>
      <w:proofErr w:type="spellStart"/>
      <w:r w:rsidRPr="000A6B2D">
        <w:rPr>
          <w:rFonts w:ascii="Book Antiqua" w:hAnsi="Book Antiqua"/>
        </w:rPr>
        <w:t>Aldrighetti</w:t>
      </w:r>
      <w:proofErr w:type="spellEnd"/>
      <w:r w:rsidRPr="000A6B2D">
        <w:rPr>
          <w:rFonts w:ascii="Book Antiqua" w:hAnsi="Book Antiqua"/>
        </w:rPr>
        <w:t xml:space="preserve"> LA, Cai X, Cleary S, Chen KH, Sch</w:t>
      </w:r>
      <w:r w:rsidRPr="000A6B2D">
        <w:rPr>
          <w:rFonts w:ascii="Book Antiqua" w:hAnsi="Book Antiqua" w:cs="Book Antiqua"/>
        </w:rPr>
        <w:t>ö</w:t>
      </w:r>
      <w:r w:rsidRPr="000A6B2D">
        <w:rPr>
          <w:rFonts w:ascii="Book Antiqua" w:hAnsi="Book Antiqua"/>
        </w:rPr>
        <w:t xml:space="preserve">n MR, Sugioka A, Tang CN, Herman P, </w:t>
      </w:r>
      <w:proofErr w:type="spellStart"/>
      <w:r w:rsidRPr="000A6B2D">
        <w:rPr>
          <w:rFonts w:ascii="Book Antiqua" w:hAnsi="Book Antiqua"/>
        </w:rPr>
        <w:t>Pekolj</w:t>
      </w:r>
      <w:proofErr w:type="spellEnd"/>
      <w:r w:rsidRPr="000A6B2D">
        <w:rPr>
          <w:rFonts w:ascii="Book Antiqua" w:hAnsi="Book Antiqua"/>
        </w:rPr>
        <w:t xml:space="preserve"> J, Chen XP, </w:t>
      </w:r>
      <w:proofErr w:type="spellStart"/>
      <w:r w:rsidRPr="000A6B2D">
        <w:rPr>
          <w:rFonts w:ascii="Book Antiqua" w:hAnsi="Book Antiqua"/>
        </w:rPr>
        <w:t>Dagher</w:t>
      </w:r>
      <w:proofErr w:type="spellEnd"/>
      <w:r w:rsidRPr="000A6B2D">
        <w:rPr>
          <w:rFonts w:ascii="Book Antiqua" w:hAnsi="Book Antiqua"/>
        </w:rPr>
        <w:t xml:space="preserve"> I, </w:t>
      </w:r>
      <w:proofErr w:type="spellStart"/>
      <w:r w:rsidRPr="000A6B2D">
        <w:rPr>
          <w:rFonts w:ascii="Book Antiqua" w:hAnsi="Book Antiqua"/>
        </w:rPr>
        <w:t>Jarnagin</w:t>
      </w:r>
      <w:proofErr w:type="spellEnd"/>
      <w:r w:rsidRPr="000A6B2D">
        <w:rPr>
          <w:rFonts w:ascii="Book Antiqua" w:hAnsi="Book Antiqua"/>
        </w:rPr>
        <w:t xml:space="preserve"> W, Yamamoto M, Strong R, Jagannath P, Lo CM, </w:t>
      </w:r>
      <w:proofErr w:type="spellStart"/>
      <w:r w:rsidRPr="000A6B2D">
        <w:rPr>
          <w:rFonts w:ascii="Book Antiqua" w:hAnsi="Book Antiqua"/>
        </w:rPr>
        <w:t>Clavien</w:t>
      </w:r>
      <w:proofErr w:type="spellEnd"/>
      <w:r w:rsidRPr="000A6B2D">
        <w:rPr>
          <w:rFonts w:ascii="Book Antiqua" w:hAnsi="Book Antiqua"/>
        </w:rPr>
        <w:t xml:space="preserve"> PA, </w:t>
      </w:r>
      <w:proofErr w:type="spellStart"/>
      <w:r w:rsidRPr="000A6B2D">
        <w:rPr>
          <w:rFonts w:ascii="Book Antiqua" w:hAnsi="Book Antiqua"/>
        </w:rPr>
        <w:t>Kokudo</w:t>
      </w:r>
      <w:proofErr w:type="spellEnd"/>
      <w:r w:rsidRPr="000A6B2D">
        <w:rPr>
          <w:rFonts w:ascii="Book Antiqua" w:hAnsi="Book Antiqua"/>
        </w:rPr>
        <w:t xml:space="preserve"> N, </w:t>
      </w:r>
      <w:proofErr w:type="spellStart"/>
      <w:r w:rsidRPr="000A6B2D">
        <w:rPr>
          <w:rFonts w:ascii="Book Antiqua" w:hAnsi="Book Antiqua"/>
        </w:rPr>
        <w:t>Barkun</w:t>
      </w:r>
      <w:proofErr w:type="spellEnd"/>
      <w:r w:rsidRPr="000A6B2D">
        <w:rPr>
          <w:rFonts w:ascii="Book Antiqua" w:hAnsi="Book Antiqua"/>
        </w:rPr>
        <w:t xml:space="preserve"> J, Strasberg SM. Recommendations for laparoscopic liver resection: a report from the second international consensus conference held in Morioka. </w:t>
      </w:r>
      <w:r w:rsidRPr="000A6B2D">
        <w:rPr>
          <w:rFonts w:ascii="Book Antiqua" w:hAnsi="Book Antiqua"/>
          <w:i/>
          <w:iCs/>
        </w:rPr>
        <w:t>Ann Surg</w:t>
      </w:r>
      <w:r w:rsidRPr="000A6B2D">
        <w:rPr>
          <w:rFonts w:ascii="Book Antiqua" w:hAnsi="Book Antiqua"/>
        </w:rPr>
        <w:t xml:space="preserve"> 2015; </w:t>
      </w:r>
      <w:r w:rsidRPr="000A6B2D">
        <w:rPr>
          <w:rFonts w:ascii="Book Antiqua" w:hAnsi="Book Antiqua"/>
          <w:b/>
          <w:bCs/>
        </w:rPr>
        <w:t>261</w:t>
      </w:r>
      <w:r w:rsidRPr="000A6B2D">
        <w:rPr>
          <w:rFonts w:ascii="Book Antiqua" w:hAnsi="Book Antiqua"/>
        </w:rPr>
        <w:t>: 619-629 [PMID: 25742461 DOI: 10.1097/SLA.0000000000001184]</w:t>
      </w:r>
    </w:p>
    <w:p w14:paraId="1B17006C"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 </w:t>
      </w:r>
      <w:r w:rsidRPr="000A6B2D">
        <w:rPr>
          <w:rFonts w:ascii="Book Antiqua" w:hAnsi="Book Antiqua"/>
          <w:b/>
          <w:bCs/>
        </w:rPr>
        <w:t xml:space="preserve">Abu </w:t>
      </w:r>
      <w:proofErr w:type="spellStart"/>
      <w:r w:rsidRPr="000A6B2D">
        <w:rPr>
          <w:rFonts w:ascii="Book Antiqua" w:hAnsi="Book Antiqua"/>
          <w:b/>
          <w:bCs/>
        </w:rPr>
        <w:t>Hilal</w:t>
      </w:r>
      <w:proofErr w:type="spellEnd"/>
      <w:r w:rsidRPr="000A6B2D">
        <w:rPr>
          <w:rFonts w:ascii="Book Antiqua" w:hAnsi="Book Antiqua"/>
          <w:b/>
          <w:bCs/>
        </w:rPr>
        <w:t xml:space="preserve"> M</w:t>
      </w:r>
      <w:r w:rsidRPr="000A6B2D">
        <w:rPr>
          <w:rFonts w:ascii="Book Antiqua" w:hAnsi="Book Antiqua"/>
        </w:rPr>
        <w:t xml:space="preserve">, </w:t>
      </w:r>
      <w:proofErr w:type="spellStart"/>
      <w:r w:rsidRPr="000A6B2D">
        <w:rPr>
          <w:rFonts w:ascii="Book Antiqua" w:hAnsi="Book Antiqua"/>
        </w:rPr>
        <w:t>Aldrighetti</w:t>
      </w:r>
      <w:proofErr w:type="spellEnd"/>
      <w:r w:rsidRPr="000A6B2D">
        <w:rPr>
          <w:rFonts w:ascii="Book Antiqua" w:hAnsi="Book Antiqua"/>
        </w:rPr>
        <w:t xml:space="preserve"> L, </w:t>
      </w:r>
      <w:proofErr w:type="spellStart"/>
      <w:r w:rsidRPr="000A6B2D">
        <w:rPr>
          <w:rFonts w:ascii="Book Antiqua" w:hAnsi="Book Antiqua"/>
        </w:rPr>
        <w:t>Dagher</w:t>
      </w:r>
      <w:proofErr w:type="spellEnd"/>
      <w:r w:rsidRPr="000A6B2D">
        <w:rPr>
          <w:rFonts w:ascii="Book Antiqua" w:hAnsi="Book Antiqua"/>
        </w:rPr>
        <w:t xml:space="preserve"> I, Edwin B, </w:t>
      </w:r>
      <w:proofErr w:type="spellStart"/>
      <w:r w:rsidRPr="000A6B2D">
        <w:rPr>
          <w:rFonts w:ascii="Book Antiqua" w:hAnsi="Book Antiqua"/>
        </w:rPr>
        <w:t>Troisi</w:t>
      </w:r>
      <w:proofErr w:type="spellEnd"/>
      <w:r w:rsidRPr="000A6B2D">
        <w:rPr>
          <w:rFonts w:ascii="Book Antiqua" w:hAnsi="Book Antiqua"/>
        </w:rPr>
        <w:t xml:space="preserve"> RI, </w:t>
      </w:r>
      <w:proofErr w:type="spellStart"/>
      <w:r w:rsidRPr="000A6B2D">
        <w:rPr>
          <w:rFonts w:ascii="Book Antiqua" w:hAnsi="Book Antiqua"/>
        </w:rPr>
        <w:t>Alikhanov</w:t>
      </w:r>
      <w:proofErr w:type="spellEnd"/>
      <w:r w:rsidRPr="000A6B2D">
        <w:rPr>
          <w:rFonts w:ascii="Book Antiqua" w:hAnsi="Book Antiqua"/>
        </w:rPr>
        <w:t xml:space="preserve"> R, </w:t>
      </w:r>
      <w:proofErr w:type="spellStart"/>
      <w:r w:rsidRPr="000A6B2D">
        <w:rPr>
          <w:rFonts w:ascii="Book Antiqua" w:hAnsi="Book Antiqua"/>
        </w:rPr>
        <w:t>Aroori</w:t>
      </w:r>
      <w:proofErr w:type="spellEnd"/>
      <w:r w:rsidRPr="000A6B2D">
        <w:rPr>
          <w:rFonts w:ascii="Book Antiqua" w:hAnsi="Book Antiqua"/>
        </w:rPr>
        <w:t xml:space="preserve"> S, Belli G, </w:t>
      </w:r>
      <w:proofErr w:type="spellStart"/>
      <w:r w:rsidRPr="000A6B2D">
        <w:rPr>
          <w:rFonts w:ascii="Book Antiqua" w:hAnsi="Book Antiqua"/>
        </w:rPr>
        <w:t>Besselink</w:t>
      </w:r>
      <w:proofErr w:type="spellEnd"/>
      <w:r w:rsidRPr="000A6B2D">
        <w:rPr>
          <w:rFonts w:ascii="Book Antiqua" w:hAnsi="Book Antiqua"/>
        </w:rPr>
        <w:t xml:space="preserve"> M, Briceno J, </w:t>
      </w:r>
      <w:proofErr w:type="spellStart"/>
      <w:r w:rsidRPr="000A6B2D">
        <w:rPr>
          <w:rFonts w:ascii="Book Antiqua" w:hAnsi="Book Antiqua"/>
        </w:rPr>
        <w:t>Gayet</w:t>
      </w:r>
      <w:proofErr w:type="spellEnd"/>
      <w:r w:rsidRPr="000A6B2D">
        <w:rPr>
          <w:rFonts w:ascii="Book Antiqua" w:hAnsi="Book Antiqua"/>
        </w:rPr>
        <w:t xml:space="preserve"> B, </w:t>
      </w:r>
      <w:proofErr w:type="spellStart"/>
      <w:r w:rsidRPr="000A6B2D">
        <w:rPr>
          <w:rFonts w:ascii="Book Antiqua" w:hAnsi="Book Antiqua"/>
        </w:rPr>
        <w:t>D'Hondt</w:t>
      </w:r>
      <w:proofErr w:type="spellEnd"/>
      <w:r w:rsidRPr="000A6B2D">
        <w:rPr>
          <w:rFonts w:ascii="Book Antiqua" w:hAnsi="Book Antiqua"/>
        </w:rPr>
        <w:t xml:space="preserve"> M, </w:t>
      </w:r>
      <w:proofErr w:type="spellStart"/>
      <w:r w:rsidRPr="000A6B2D">
        <w:rPr>
          <w:rFonts w:ascii="Book Antiqua" w:hAnsi="Book Antiqua"/>
        </w:rPr>
        <w:t>Lesurtel</w:t>
      </w:r>
      <w:proofErr w:type="spellEnd"/>
      <w:r w:rsidRPr="000A6B2D">
        <w:rPr>
          <w:rFonts w:ascii="Book Antiqua" w:hAnsi="Book Antiqua"/>
        </w:rPr>
        <w:t xml:space="preserve"> M, Menon K, Lodge P, </w:t>
      </w:r>
      <w:proofErr w:type="spellStart"/>
      <w:r w:rsidRPr="000A6B2D">
        <w:rPr>
          <w:rFonts w:ascii="Book Antiqua" w:hAnsi="Book Antiqua"/>
        </w:rPr>
        <w:t>Rotellar</w:t>
      </w:r>
      <w:proofErr w:type="spellEnd"/>
      <w:r w:rsidRPr="000A6B2D">
        <w:rPr>
          <w:rFonts w:ascii="Book Antiqua" w:hAnsi="Book Antiqua"/>
        </w:rPr>
        <w:t xml:space="preserve"> F, Santoyo J, </w:t>
      </w:r>
      <w:proofErr w:type="spellStart"/>
      <w:r w:rsidRPr="000A6B2D">
        <w:rPr>
          <w:rFonts w:ascii="Book Antiqua" w:hAnsi="Book Antiqua"/>
        </w:rPr>
        <w:t>Scatton</w:t>
      </w:r>
      <w:proofErr w:type="spellEnd"/>
      <w:r w:rsidRPr="000A6B2D">
        <w:rPr>
          <w:rFonts w:ascii="Book Antiqua" w:hAnsi="Book Antiqua"/>
        </w:rPr>
        <w:t xml:space="preserve"> O, </w:t>
      </w:r>
      <w:proofErr w:type="spellStart"/>
      <w:r w:rsidRPr="000A6B2D">
        <w:rPr>
          <w:rFonts w:ascii="Book Antiqua" w:hAnsi="Book Antiqua"/>
        </w:rPr>
        <w:t>Soubrane</w:t>
      </w:r>
      <w:proofErr w:type="spellEnd"/>
      <w:r w:rsidRPr="000A6B2D">
        <w:rPr>
          <w:rFonts w:ascii="Book Antiqua" w:hAnsi="Book Antiqua"/>
        </w:rPr>
        <w:t xml:space="preserve"> O, Sutcliffe R, Van Dam R, White S, Halls MC, </w:t>
      </w:r>
      <w:r w:rsidRPr="000A6B2D">
        <w:rPr>
          <w:rFonts w:ascii="Book Antiqua" w:hAnsi="Book Antiqua"/>
        </w:rPr>
        <w:lastRenderedPageBreak/>
        <w:t xml:space="preserve">Cipriani F, Van der Poel M, </w:t>
      </w:r>
      <w:proofErr w:type="spellStart"/>
      <w:r w:rsidRPr="000A6B2D">
        <w:rPr>
          <w:rFonts w:ascii="Book Antiqua" w:hAnsi="Book Antiqua"/>
        </w:rPr>
        <w:t>Ciria</w:t>
      </w:r>
      <w:proofErr w:type="spellEnd"/>
      <w:r w:rsidRPr="000A6B2D">
        <w:rPr>
          <w:rFonts w:ascii="Book Antiqua" w:hAnsi="Book Antiqua"/>
        </w:rPr>
        <w:t xml:space="preserve"> R, </w:t>
      </w:r>
      <w:proofErr w:type="spellStart"/>
      <w:r w:rsidRPr="000A6B2D">
        <w:rPr>
          <w:rFonts w:ascii="Book Antiqua" w:hAnsi="Book Antiqua"/>
        </w:rPr>
        <w:t>Barkhatov</w:t>
      </w:r>
      <w:proofErr w:type="spellEnd"/>
      <w:r w:rsidRPr="000A6B2D">
        <w:rPr>
          <w:rFonts w:ascii="Book Antiqua" w:hAnsi="Book Antiqua"/>
        </w:rPr>
        <w:t xml:space="preserve"> L, Gomez-</w:t>
      </w:r>
      <w:proofErr w:type="spellStart"/>
      <w:r w:rsidRPr="000A6B2D">
        <w:rPr>
          <w:rFonts w:ascii="Book Antiqua" w:hAnsi="Book Antiqua"/>
        </w:rPr>
        <w:t>Luque</w:t>
      </w:r>
      <w:proofErr w:type="spellEnd"/>
      <w:r w:rsidRPr="000A6B2D">
        <w:rPr>
          <w:rFonts w:ascii="Book Antiqua" w:hAnsi="Book Antiqua"/>
        </w:rPr>
        <w:t xml:space="preserve"> Y, </w:t>
      </w:r>
      <w:proofErr w:type="spellStart"/>
      <w:r w:rsidRPr="000A6B2D">
        <w:rPr>
          <w:rFonts w:ascii="Book Antiqua" w:hAnsi="Book Antiqua"/>
        </w:rPr>
        <w:t>Ocana</w:t>
      </w:r>
      <w:proofErr w:type="spellEnd"/>
      <w:r w:rsidRPr="000A6B2D">
        <w:rPr>
          <w:rFonts w:ascii="Book Antiqua" w:hAnsi="Book Antiqua"/>
        </w:rPr>
        <w:t xml:space="preserve">-Garcia S, Cook A, Buell J, </w:t>
      </w:r>
      <w:proofErr w:type="spellStart"/>
      <w:r w:rsidRPr="000A6B2D">
        <w:rPr>
          <w:rFonts w:ascii="Book Antiqua" w:hAnsi="Book Antiqua"/>
        </w:rPr>
        <w:t>Clavien</w:t>
      </w:r>
      <w:proofErr w:type="spellEnd"/>
      <w:r w:rsidRPr="000A6B2D">
        <w:rPr>
          <w:rFonts w:ascii="Book Antiqua" w:hAnsi="Book Antiqua"/>
        </w:rPr>
        <w:t xml:space="preserve"> PA, </w:t>
      </w:r>
      <w:proofErr w:type="spellStart"/>
      <w:r w:rsidRPr="000A6B2D">
        <w:rPr>
          <w:rFonts w:ascii="Book Antiqua" w:hAnsi="Book Antiqua"/>
        </w:rPr>
        <w:t>Dervenis</w:t>
      </w:r>
      <w:proofErr w:type="spellEnd"/>
      <w:r w:rsidRPr="000A6B2D">
        <w:rPr>
          <w:rFonts w:ascii="Book Antiqua" w:hAnsi="Book Antiqua"/>
        </w:rPr>
        <w:t xml:space="preserve"> C, </w:t>
      </w:r>
      <w:proofErr w:type="spellStart"/>
      <w:r w:rsidRPr="000A6B2D">
        <w:rPr>
          <w:rFonts w:ascii="Book Antiqua" w:hAnsi="Book Antiqua"/>
        </w:rPr>
        <w:t>Fusai</w:t>
      </w:r>
      <w:proofErr w:type="spellEnd"/>
      <w:r w:rsidRPr="000A6B2D">
        <w:rPr>
          <w:rFonts w:ascii="Book Antiqua" w:hAnsi="Book Antiqua"/>
        </w:rPr>
        <w:t xml:space="preserve"> G, Geller D, Lang H, Primrose J, Taylor M, Van </w:t>
      </w:r>
      <w:proofErr w:type="spellStart"/>
      <w:r w:rsidRPr="000A6B2D">
        <w:rPr>
          <w:rFonts w:ascii="Book Antiqua" w:hAnsi="Book Antiqua"/>
        </w:rPr>
        <w:t>Gulik</w:t>
      </w:r>
      <w:proofErr w:type="spellEnd"/>
      <w:r w:rsidRPr="000A6B2D">
        <w:rPr>
          <w:rFonts w:ascii="Book Antiqua" w:hAnsi="Book Antiqua"/>
        </w:rPr>
        <w:t xml:space="preserve"> T, Wakabayashi G, </w:t>
      </w:r>
      <w:proofErr w:type="spellStart"/>
      <w:r w:rsidRPr="000A6B2D">
        <w:rPr>
          <w:rFonts w:ascii="Book Antiqua" w:hAnsi="Book Antiqua"/>
        </w:rPr>
        <w:t>Asbun</w:t>
      </w:r>
      <w:proofErr w:type="spellEnd"/>
      <w:r w:rsidRPr="000A6B2D">
        <w:rPr>
          <w:rFonts w:ascii="Book Antiqua" w:hAnsi="Book Antiqua"/>
        </w:rPr>
        <w:t xml:space="preserve"> H, </w:t>
      </w:r>
      <w:proofErr w:type="spellStart"/>
      <w:r w:rsidRPr="000A6B2D">
        <w:rPr>
          <w:rFonts w:ascii="Book Antiqua" w:hAnsi="Book Antiqua"/>
        </w:rPr>
        <w:t>Cherqui</w:t>
      </w:r>
      <w:proofErr w:type="spellEnd"/>
      <w:r w:rsidRPr="000A6B2D">
        <w:rPr>
          <w:rFonts w:ascii="Book Antiqua" w:hAnsi="Book Antiqua"/>
        </w:rPr>
        <w:t xml:space="preserve"> D. The Southampton Consensus Guidelines for Laparoscopic Liver Surgery: From Indication to Implementation. </w:t>
      </w:r>
      <w:r w:rsidRPr="000A6B2D">
        <w:rPr>
          <w:rFonts w:ascii="Book Antiqua" w:hAnsi="Book Antiqua"/>
          <w:i/>
          <w:iCs/>
        </w:rPr>
        <w:t>Ann Surg</w:t>
      </w:r>
      <w:r w:rsidRPr="000A6B2D">
        <w:rPr>
          <w:rFonts w:ascii="Book Antiqua" w:hAnsi="Book Antiqua"/>
        </w:rPr>
        <w:t xml:space="preserve"> 2018; </w:t>
      </w:r>
      <w:r w:rsidRPr="000A6B2D">
        <w:rPr>
          <w:rFonts w:ascii="Book Antiqua" w:hAnsi="Book Antiqua"/>
          <w:b/>
          <w:bCs/>
        </w:rPr>
        <w:t>268</w:t>
      </w:r>
      <w:r w:rsidRPr="000A6B2D">
        <w:rPr>
          <w:rFonts w:ascii="Book Antiqua" w:hAnsi="Book Antiqua"/>
        </w:rPr>
        <w:t>: 11-18 [PMID: 29064908 DOI: 10.1097/SLA.0000000000002524]</w:t>
      </w:r>
    </w:p>
    <w:p w14:paraId="5C77DF69"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 </w:t>
      </w:r>
      <w:r w:rsidRPr="000A6B2D">
        <w:rPr>
          <w:rFonts w:ascii="Book Antiqua" w:hAnsi="Book Antiqua"/>
          <w:b/>
          <w:bCs/>
        </w:rPr>
        <w:t>Tung-Ping Poon R</w:t>
      </w:r>
      <w:r w:rsidRPr="000A6B2D">
        <w:rPr>
          <w:rFonts w:ascii="Book Antiqua" w:hAnsi="Book Antiqua"/>
        </w:rPr>
        <w:t xml:space="preserve">, Fan ST, Wong J. Risk factors, prevention, and management of postoperative recurrence after resection of hepatocellular carcinoma. </w:t>
      </w:r>
      <w:r w:rsidRPr="000A6B2D">
        <w:rPr>
          <w:rFonts w:ascii="Book Antiqua" w:hAnsi="Book Antiqua"/>
          <w:i/>
          <w:iCs/>
        </w:rPr>
        <w:t>Ann Surg</w:t>
      </w:r>
      <w:r w:rsidRPr="000A6B2D">
        <w:rPr>
          <w:rFonts w:ascii="Book Antiqua" w:hAnsi="Book Antiqua"/>
        </w:rPr>
        <w:t xml:space="preserve"> 2000; </w:t>
      </w:r>
      <w:r w:rsidRPr="000A6B2D">
        <w:rPr>
          <w:rFonts w:ascii="Book Antiqua" w:hAnsi="Book Antiqua"/>
          <w:b/>
          <w:bCs/>
        </w:rPr>
        <w:t>232</w:t>
      </w:r>
      <w:r w:rsidRPr="000A6B2D">
        <w:rPr>
          <w:rFonts w:ascii="Book Antiqua" w:hAnsi="Book Antiqua"/>
        </w:rPr>
        <w:t>: 10-24 [PMID: 10862190 DOI: 10.1097/00000658-200007000-00003]</w:t>
      </w:r>
    </w:p>
    <w:p w14:paraId="7DC2B77A"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5 </w:t>
      </w:r>
      <w:r w:rsidRPr="000A6B2D">
        <w:rPr>
          <w:rFonts w:ascii="Book Antiqua" w:hAnsi="Book Antiqua"/>
          <w:b/>
          <w:bCs/>
        </w:rPr>
        <w:t>Belli G</w:t>
      </w:r>
      <w:r w:rsidRPr="000A6B2D">
        <w:rPr>
          <w:rFonts w:ascii="Book Antiqua" w:hAnsi="Book Antiqua"/>
        </w:rPr>
        <w:t xml:space="preserve">, </w:t>
      </w:r>
      <w:proofErr w:type="spellStart"/>
      <w:r w:rsidRPr="000A6B2D">
        <w:rPr>
          <w:rFonts w:ascii="Book Antiqua" w:hAnsi="Book Antiqua"/>
        </w:rPr>
        <w:t>Limongelli</w:t>
      </w:r>
      <w:proofErr w:type="spellEnd"/>
      <w:r w:rsidRPr="000A6B2D">
        <w:rPr>
          <w:rFonts w:ascii="Book Antiqua" w:hAnsi="Book Antiqua"/>
        </w:rPr>
        <w:t xml:space="preserve"> P, </w:t>
      </w:r>
      <w:proofErr w:type="spellStart"/>
      <w:r w:rsidRPr="000A6B2D">
        <w:rPr>
          <w:rFonts w:ascii="Book Antiqua" w:hAnsi="Book Antiqua"/>
        </w:rPr>
        <w:t>Fantini</w:t>
      </w:r>
      <w:proofErr w:type="spellEnd"/>
      <w:r w:rsidRPr="000A6B2D">
        <w:rPr>
          <w:rFonts w:ascii="Book Antiqua" w:hAnsi="Book Antiqua"/>
        </w:rPr>
        <w:t xml:space="preserve"> C, D'Agostino A, Cioffi L, Belli A, Russo G. Laparoscopic and open treatment of hepatocellular carcinoma in patients with cirrhosis. </w:t>
      </w:r>
      <w:r w:rsidRPr="000A6B2D">
        <w:rPr>
          <w:rFonts w:ascii="Book Antiqua" w:hAnsi="Book Antiqua"/>
          <w:i/>
          <w:iCs/>
        </w:rPr>
        <w:t>Br J Surg</w:t>
      </w:r>
      <w:r w:rsidRPr="000A6B2D">
        <w:rPr>
          <w:rFonts w:ascii="Book Antiqua" w:hAnsi="Book Antiqua"/>
        </w:rPr>
        <w:t xml:space="preserve"> 2009; </w:t>
      </w:r>
      <w:r w:rsidRPr="000A6B2D">
        <w:rPr>
          <w:rFonts w:ascii="Book Antiqua" w:hAnsi="Book Antiqua"/>
          <w:b/>
          <w:bCs/>
        </w:rPr>
        <w:t>96</w:t>
      </w:r>
      <w:r w:rsidRPr="000A6B2D">
        <w:rPr>
          <w:rFonts w:ascii="Book Antiqua" w:hAnsi="Book Antiqua"/>
        </w:rPr>
        <w:t>: 1041-1048 [PMID: 19672933 DOI: 10.1002/bjs.6680]</w:t>
      </w:r>
    </w:p>
    <w:p w14:paraId="3205B896"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6 </w:t>
      </w:r>
      <w:proofErr w:type="spellStart"/>
      <w:r w:rsidRPr="000A6B2D">
        <w:rPr>
          <w:rFonts w:ascii="Book Antiqua" w:hAnsi="Book Antiqua"/>
          <w:b/>
          <w:bCs/>
        </w:rPr>
        <w:t>Tranchart</w:t>
      </w:r>
      <w:proofErr w:type="spellEnd"/>
      <w:r w:rsidRPr="000A6B2D">
        <w:rPr>
          <w:rFonts w:ascii="Book Antiqua" w:hAnsi="Book Antiqua"/>
          <w:b/>
          <w:bCs/>
        </w:rPr>
        <w:t xml:space="preserve"> H</w:t>
      </w:r>
      <w:r w:rsidRPr="000A6B2D">
        <w:rPr>
          <w:rFonts w:ascii="Book Antiqua" w:hAnsi="Book Antiqua"/>
        </w:rPr>
        <w:t xml:space="preserve">, Di </w:t>
      </w:r>
      <w:proofErr w:type="spellStart"/>
      <w:r w:rsidRPr="000A6B2D">
        <w:rPr>
          <w:rFonts w:ascii="Book Antiqua" w:hAnsi="Book Antiqua"/>
        </w:rPr>
        <w:t>Giuro</w:t>
      </w:r>
      <w:proofErr w:type="spellEnd"/>
      <w:r w:rsidRPr="000A6B2D">
        <w:rPr>
          <w:rFonts w:ascii="Book Antiqua" w:hAnsi="Book Antiqua"/>
        </w:rPr>
        <w:t xml:space="preserve"> G, </w:t>
      </w:r>
      <w:proofErr w:type="spellStart"/>
      <w:r w:rsidRPr="000A6B2D">
        <w:rPr>
          <w:rFonts w:ascii="Book Antiqua" w:hAnsi="Book Antiqua"/>
        </w:rPr>
        <w:t>Lainas</w:t>
      </w:r>
      <w:proofErr w:type="spellEnd"/>
      <w:r w:rsidRPr="000A6B2D">
        <w:rPr>
          <w:rFonts w:ascii="Book Antiqua" w:hAnsi="Book Antiqua"/>
        </w:rPr>
        <w:t xml:space="preserve"> P, </w:t>
      </w:r>
      <w:proofErr w:type="spellStart"/>
      <w:r w:rsidRPr="000A6B2D">
        <w:rPr>
          <w:rFonts w:ascii="Book Antiqua" w:hAnsi="Book Antiqua"/>
        </w:rPr>
        <w:t>Roudie</w:t>
      </w:r>
      <w:proofErr w:type="spellEnd"/>
      <w:r w:rsidRPr="000A6B2D">
        <w:rPr>
          <w:rFonts w:ascii="Book Antiqua" w:hAnsi="Book Antiqua"/>
        </w:rPr>
        <w:t xml:space="preserve"> J, Agostini H, Franco D, </w:t>
      </w:r>
      <w:proofErr w:type="spellStart"/>
      <w:r w:rsidRPr="000A6B2D">
        <w:rPr>
          <w:rFonts w:ascii="Book Antiqua" w:hAnsi="Book Antiqua"/>
        </w:rPr>
        <w:t>Dagher</w:t>
      </w:r>
      <w:proofErr w:type="spellEnd"/>
      <w:r w:rsidRPr="000A6B2D">
        <w:rPr>
          <w:rFonts w:ascii="Book Antiqua" w:hAnsi="Book Antiqua"/>
        </w:rPr>
        <w:t xml:space="preserve"> I. Laparoscopic resection for hepatocellular carcinoma: a matched-pair comparative study.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2010; </w:t>
      </w:r>
      <w:r w:rsidRPr="000A6B2D">
        <w:rPr>
          <w:rFonts w:ascii="Book Antiqua" w:hAnsi="Book Antiqua"/>
          <w:b/>
          <w:bCs/>
        </w:rPr>
        <w:t>24</w:t>
      </w:r>
      <w:r w:rsidRPr="000A6B2D">
        <w:rPr>
          <w:rFonts w:ascii="Book Antiqua" w:hAnsi="Book Antiqua"/>
        </w:rPr>
        <w:t>: 1170-1176 [PMID: 19915908 DOI: 10.1007/s00464-009-0745-3]</w:t>
      </w:r>
    </w:p>
    <w:p w14:paraId="2087104F"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7 </w:t>
      </w:r>
      <w:r w:rsidRPr="000A6B2D">
        <w:rPr>
          <w:rFonts w:ascii="Book Antiqua" w:hAnsi="Book Antiqua"/>
          <w:b/>
          <w:bCs/>
        </w:rPr>
        <w:t>Lee KF</w:t>
      </w:r>
      <w:r w:rsidRPr="000A6B2D">
        <w:rPr>
          <w:rFonts w:ascii="Book Antiqua" w:hAnsi="Book Antiqua"/>
        </w:rPr>
        <w:t xml:space="preserve">, Chong CN, Wong J, Cheung YS, Wong J, Lai P. Long-term results of laparoscopic hepatectomy versus open hepatectomy for hepatocellular carcinoma: a case-matched analysis. </w:t>
      </w:r>
      <w:r w:rsidRPr="000A6B2D">
        <w:rPr>
          <w:rFonts w:ascii="Book Antiqua" w:hAnsi="Book Antiqua"/>
          <w:i/>
          <w:iCs/>
        </w:rPr>
        <w:t>World J Surg</w:t>
      </w:r>
      <w:r w:rsidRPr="000A6B2D">
        <w:rPr>
          <w:rFonts w:ascii="Book Antiqua" w:hAnsi="Book Antiqua"/>
        </w:rPr>
        <w:t xml:space="preserve"> 2011; </w:t>
      </w:r>
      <w:r w:rsidRPr="000A6B2D">
        <w:rPr>
          <w:rFonts w:ascii="Book Antiqua" w:hAnsi="Book Antiqua"/>
          <w:b/>
          <w:bCs/>
        </w:rPr>
        <w:t>35</w:t>
      </w:r>
      <w:r w:rsidRPr="000A6B2D">
        <w:rPr>
          <w:rFonts w:ascii="Book Antiqua" w:hAnsi="Book Antiqua"/>
        </w:rPr>
        <w:t>: 2268-2274 [PMID: 21842300 DOI: 10.1007/s00268-011-1212-6]</w:t>
      </w:r>
    </w:p>
    <w:p w14:paraId="78897AEA"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8 </w:t>
      </w:r>
      <w:proofErr w:type="spellStart"/>
      <w:r w:rsidRPr="000A6B2D">
        <w:rPr>
          <w:rFonts w:ascii="Book Antiqua" w:hAnsi="Book Antiqua"/>
          <w:b/>
          <w:bCs/>
        </w:rPr>
        <w:t>Ahn</w:t>
      </w:r>
      <w:proofErr w:type="spellEnd"/>
      <w:r w:rsidRPr="000A6B2D">
        <w:rPr>
          <w:rFonts w:ascii="Book Antiqua" w:hAnsi="Book Antiqua"/>
          <w:b/>
          <w:bCs/>
        </w:rPr>
        <w:t xml:space="preserve"> KS</w:t>
      </w:r>
      <w:r w:rsidRPr="000A6B2D">
        <w:rPr>
          <w:rFonts w:ascii="Book Antiqua" w:hAnsi="Book Antiqua"/>
        </w:rPr>
        <w:t xml:space="preserve">, Kang KJ, Kim YH, Kim TS, Lim TJ. A propensity score-matched case-control comparative study of laparoscopic and open liver resection for hepatocellular carcinoma. </w:t>
      </w:r>
      <w:r w:rsidRPr="000A6B2D">
        <w:rPr>
          <w:rFonts w:ascii="Book Antiqua" w:hAnsi="Book Antiqua"/>
          <w:i/>
          <w:iCs/>
        </w:rPr>
        <w:t xml:space="preserve">J </w:t>
      </w:r>
      <w:proofErr w:type="spellStart"/>
      <w:r w:rsidRPr="000A6B2D">
        <w:rPr>
          <w:rFonts w:ascii="Book Antiqua" w:hAnsi="Book Antiqua"/>
          <w:i/>
          <w:iCs/>
        </w:rPr>
        <w:t>Laparoendosc</w:t>
      </w:r>
      <w:proofErr w:type="spellEnd"/>
      <w:r w:rsidRPr="000A6B2D">
        <w:rPr>
          <w:rFonts w:ascii="Book Antiqua" w:hAnsi="Book Antiqua"/>
          <w:i/>
          <w:iCs/>
        </w:rPr>
        <w:t xml:space="preserve"> Adv Surg Tech A</w:t>
      </w:r>
      <w:r w:rsidRPr="000A6B2D">
        <w:rPr>
          <w:rFonts w:ascii="Book Antiqua" w:hAnsi="Book Antiqua"/>
        </w:rPr>
        <w:t xml:space="preserve"> 2014; </w:t>
      </w:r>
      <w:r w:rsidRPr="000A6B2D">
        <w:rPr>
          <w:rFonts w:ascii="Book Antiqua" w:hAnsi="Book Antiqua"/>
          <w:b/>
          <w:bCs/>
        </w:rPr>
        <w:t>24</w:t>
      </w:r>
      <w:r w:rsidRPr="000A6B2D">
        <w:rPr>
          <w:rFonts w:ascii="Book Antiqua" w:hAnsi="Book Antiqua"/>
        </w:rPr>
        <w:t>: 872-877 [PMID: 25393886 DOI: 10.1089/lap.2014.0273]</w:t>
      </w:r>
    </w:p>
    <w:p w14:paraId="4D3D6981"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9 </w:t>
      </w:r>
      <w:proofErr w:type="spellStart"/>
      <w:r w:rsidRPr="000A6B2D">
        <w:rPr>
          <w:rFonts w:ascii="Book Antiqua" w:hAnsi="Book Antiqua"/>
          <w:b/>
          <w:bCs/>
        </w:rPr>
        <w:t>Memeo</w:t>
      </w:r>
      <w:proofErr w:type="spellEnd"/>
      <w:r w:rsidRPr="000A6B2D">
        <w:rPr>
          <w:rFonts w:ascii="Book Antiqua" w:hAnsi="Book Antiqua"/>
          <w:b/>
          <w:bCs/>
        </w:rPr>
        <w:t xml:space="preserve"> R</w:t>
      </w:r>
      <w:r w:rsidRPr="000A6B2D">
        <w:rPr>
          <w:rFonts w:ascii="Book Antiqua" w:hAnsi="Book Antiqua"/>
        </w:rPr>
        <w:t xml:space="preserve">, </w:t>
      </w:r>
      <w:proofErr w:type="spellStart"/>
      <w:r w:rsidRPr="000A6B2D">
        <w:rPr>
          <w:rFonts w:ascii="Book Antiqua" w:hAnsi="Book Antiqua"/>
        </w:rPr>
        <w:t>de'Angelis</w:t>
      </w:r>
      <w:proofErr w:type="spellEnd"/>
      <w:r w:rsidRPr="000A6B2D">
        <w:rPr>
          <w:rFonts w:ascii="Book Antiqua" w:hAnsi="Book Antiqua"/>
        </w:rPr>
        <w:t xml:space="preserve"> N, </w:t>
      </w:r>
      <w:proofErr w:type="spellStart"/>
      <w:r w:rsidRPr="000A6B2D">
        <w:rPr>
          <w:rFonts w:ascii="Book Antiqua" w:hAnsi="Book Antiqua"/>
        </w:rPr>
        <w:t>Compagnon</w:t>
      </w:r>
      <w:proofErr w:type="spellEnd"/>
      <w:r w:rsidRPr="000A6B2D">
        <w:rPr>
          <w:rFonts w:ascii="Book Antiqua" w:hAnsi="Book Antiqua"/>
        </w:rPr>
        <w:t xml:space="preserve"> P, </w:t>
      </w:r>
      <w:proofErr w:type="spellStart"/>
      <w:r w:rsidRPr="000A6B2D">
        <w:rPr>
          <w:rFonts w:ascii="Book Antiqua" w:hAnsi="Book Antiqua"/>
        </w:rPr>
        <w:t>Salloum</w:t>
      </w:r>
      <w:proofErr w:type="spellEnd"/>
      <w:r w:rsidRPr="000A6B2D">
        <w:rPr>
          <w:rFonts w:ascii="Book Antiqua" w:hAnsi="Book Antiqua"/>
        </w:rPr>
        <w:t xml:space="preserve"> C, </w:t>
      </w:r>
      <w:proofErr w:type="spellStart"/>
      <w:r w:rsidRPr="000A6B2D">
        <w:rPr>
          <w:rFonts w:ascii="Book Antiqua" w:hAnsi="Book Antiqua"/>
        </w:rPr>
        <w:t>Cherqui</w:t>
      </w:r>
      <w:proofErr w:type="spellEnd"/>
      <w:r w:rsidRPr="000A6B2D">
        <w:rPr>
          <w:rFonts w:ascii="Book Antiqua" w:hAnsi="Book Antiqua"/>
        </w:rPr>
        <w:t xml:space="preserve"> D, Laurent A, </w:t>
      </w:r>
      <w:proofErr w:type="spellStart"/>
      <w:r w:rsidRPr="000A6B2D">
        <w:rPr>
          <w:rFonts w:ascii="Book Antiqua" w:hAnsi="Book Antiqua"/>
        </w:rPr>
        <w:t>Azoulay</w:t>
      </w:r>
      <w:proofErr w:type="spellEnd"/>
      <w:r w:rsidRPr="000A6B2D">
        <w:rPr>
          <w:rFonts w:ascii="Book Antiqua" w:hAnsi="Book Antiqua"/>
        </w:rPr>
        <w:t xml:space="preserve"> D. Laparoscopic vs. open liver resection for hepatocellular carcinoma of cirrhotic liver: a case-control study. </w:t>
      </w:r>
      <w:r w:rsidRPr="000A6B2D">
        <w:rPr>
          <w:rFonts w:ascii="Book Antiqua" w:hAnsi="Book Antiqua"/>
          <w:i/>
          <w:iCs/>
        </w:rPr>
        <w:t>World J Surg</w:t>
      </w:r>
      <w:r w:rsidRPr="000A6B2D">
        <w:rPr>
          <w:rFonts w:ascii="Book Antiqua" w:hAnsi="Book Antiqua"/>
        </w:rPr>
        <w:t xml:space="preserve"> 2014; </w:t>
      </w:r>
      <w:r w:rsidRPr="000A6B2D">
        <w:rPr>
          <w:rFonts w:ascii="Book Antiqua" w:hAnsi="Book Antiqua"/>
          <w:b/>
          <w:bCs/>
        </w:rPr>
        <w:t>38</w:t>
      </w:r>
      <w:r w:rsidRPr="000A6B2D">
        <w:rPr>
          <w:rFonts w:ascii="Book Antiqua" w:hAnsi="Book Antiqua"/>
        </w:rPr>
        <w:t>: 2919-2926 [PMID: 24912628 DOI: 10.1007/s00268-014-2659-z]</w:t>
      </w:r>
    </w:p>
    <w:p w14:paraId="48055580"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10 </w:t>
      </w:r>
      <w:r w:rsidRPr="000A6B2D">
        <w:rPr>
          <w:rFonts w:ascii="Book Antiqua" w:hAnsi="Book Antiqua"/>
          <w:b/>
          <w:bCs/>
        </w:rPr>
        <w:t>Lee JJ</w:t>
      </w:r>
      <w:r w:rsidRPr="000A6B2D">
        <w:rPr>
          <w:rFonts w:ascii="Book Antiqua" w:hAnsi="Book Antiqua"/>
        </w:rPr>
        <w:t xml:space="preserve">, </w:t>
      </w:r>
      <w:proofErr w:type="spellStart"/>
      <w:r w:rsidRPr="000A6B2D">
        <w:rPr>
          <w:rFonts w:ascii="Book Antiqua" w:hAnsi="Book Antiqua"/>
        </w:rPr>
        <w:t>Conneely</w:t>
      </w:r>
      <w:proofErr w:type="spellEnd"/>
      <w:r w:rsidRPr="000A6B2D">
        <w:rPr>
          <w:rFonts w:ascii="Book Antiqua" w:hAnsi="Book Antiqua"/>
        </w:rPr>
        <w:t xml:space="preserve"> JB, Smoot RL, </w:t>
      </w:r>
      <w:proofErr w:type="spellStart"/>
      <w:r w:rsidRPr="000A6B2D">
        <w:rPr>
          <w:rFonts w:ascii="Book Antiqua" w:hAnsi="Book Antiqua"/>
        </w:rPr>
        <w:t>Gallinger</w:t>
      </w:r>
      <w:proofErr w:type="spellEnd"/>
      <w:r w:rsidRPr="000A6B2D">
        <w:rPr>
          <w:rFonts w:ascii="Book Antiqua" w:hAnsi="Book Antiqua"/>
        </w:rPr>
        <w:t xml:space="preserve"> S, Greig PD, Moulton CA, Wei A, </w:t>
      </w:r>
      <w:proofErr w:type="spellStart"/>
      <w:r w:rsidRPr="000A6B2D">
        <w:rPr>
          <w:rFonts w:ascii="Book Antiqua" w:hAnsi="Book Antiqua"/>
        </w:rPr>
        <w:t>McGilvray</w:t>
      </w:r>
      <w:proofErr w:type="spellEnd"/>
      <w:r w:rsidRPr="000A6B2D">
        <w:rPr>
          <w:rFonts w:ascii="Book Antiqua" w:hAnsi="Book Antiqua"/>
        </w:rPr>
        <w:t xml:space="preserve"> I, Cleary SP. Laparoscopic versus open liver resection for hepatocellular </w:t>
      </w:r>
      <w:r w:rsidRPr="000A6B2D">
        <w:rPr>
          <w:rFonts w:ascii="Book Antiqua" w:hAnsi="Book Antiqua"/>
        </w:rPr>
        <w:lastRenderedPageBreak/>
        <w:t xml:space="preserve">carcinoma at a North-American Centre: a 2-to-1 matched pair analysis. </w:t>
      </w:r>
      <w:r w:rsidRPr="000A6B2D">
        <w:rPr>
          <w:rFonts w:ascii="Book Antiqua" w:hAnsi="Book Antiqua"/>
          <w:i/>
          <w:iCs/>
        </w:rPr>
        <w:t>HPB (Oxford)</w:t>
      </w:r>
      <w:r w:rsidRPr="000A6B2D">
        <w:rPr>
          <w:rFonts w:ascii="Book Antiqua" w:hAnsi="Book Antiqua"/>
        </w:rPr>
        <w:t xml:space="preserve"> 2015; </w:t>
      </w:r>
      <w:r w:rsidRPr="000A6B2D">
        <w:rPr>
          <w:rFonts w:ascii="Book Antiqua" w:hAnsi="Book Antiqua"/>
          <w:b/>
          <w:bCs/>
        </w:rPr>
        <w:t>17</w:t>
      </w:r>
      <w:r w:rsidRPr="000A6B2D">
        <w:rPr>
          <w:rFonts w:ascii="Book Antiqua" w:hAnsi="Book Antiqua"/>
        </w:rPr>
        <w:t>: 304-310 [PMID: 25297815 DOI: 10.1111/hpb.12342]</w:t>
      </w:r>
    </w:p>
    <w:p w14:paraId="0FADEEF6"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11 </w:t>
      </w:r>
      <w:r w:rsidRPr="000A6B2D">
        <w:rPr>
          <w:rFonts w:ascii="Book Antiqua" w:hAnsi="Book Antiqua"/>
          <w:b/>
          <w:bCs/>
        </w:rPr>
        <w:t>Yoon SY</w:t>
      </w:r>
      <w:r w:rsidRPr="000A6B2D">
        <w:rPr>
          <w:rFonts w:ascii="Book Antiqua" w:hAnsi="Book Antiqua"/>
        </w:rPr>
        <w:t xml:space="preserve">, Kim KH, Jung DH, Yu A, Lee SG. Oncological and surgical results of laparoscopic versus open liver resection for HCC less than 5 cm: case-matched analysis.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2015; </w:t>
      </w:r>
      <w:r w:rsidRPr="000A6B2D">
        <w:rPr>
          <w:rFonts w:ascii="Book Antiqua" w:hAnsi="Book Antiqua"/>
          <w:b/>
          <w:bCs/>
        </w:rPr>
        <w:t>29</w:t>
      </w:r>
      <w:r w:rsidRPr="000A6B2D">
        <w:rPr>
          <w:rFonts w:ascii="Book Antiqua" w:hAnsi="Book Antiqua"/>
        </w:rPr>
        <w:t>: 2628-2634 [PMID: 25487545 DOI: 10.1007/s00464-014-3980-1]</w:t>
      </w:r>
    </w:p>
    <w:p w14:paraId="1EB51695"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12 </w:t>
      </w:r>
      <w:r w:rsidRPr="000A6B2D">
        <w:rPr>
          <w:rFonts w:ascii="Book Antiqua" w:hAnsi="Book Antiqua"/>
          <w:b/>
          <w:bCs/>
        </w:rPr>
        <w:t>Xiao L</w:t>
      </w:r>
      <w:r w:rsidRPr="000A6B2D">
        <w:rPr>
          <w:rFonts w:ascii="Book Antiqua" w:hAnsi="Book Antiqua"/>
        </w:rPr>
        <w:t xml:space="preserve">, Xiang LJ, Li JW, Chen J, Fan YD, Zheng SG. Laparoscopic versus open liver resection for hepatocellular carcinoma in posterosuperior segments.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2015; </w:t>
      </w:r>
      <w:r w:rsidRPr="000A6B2D">
        <w:rPr>
          <w:rFonts w:ascii="Book Antiqua" w:hAnsi="Book Antiqua"/>
          <w:b/>
          <w:bCs/>
        </w:rPr>
        <w:t>29</w:t>
      </w:r>
      <w:r w:rsidRPr="000A6B2D">
        <w:rPr>
          <w:rFonts w:ascii="Book Antiqua" w:hAnsi="Book Antiqua"/>
        </w:rPr>
        <w:t>: 2994-3001 [PMID: 25899815 DOI: 10.1007/s00464-015-4214-x]</w:t>
      </w:r>
    </w:p>
    <w:p w14:paraId="243002FC"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13 </w:t>
      </w:r>
      <w:proofErr w:type="spellStart"/>
      <w:r w:rsidRPr="000A6B2D">
        <w:rPr>
          <w:rFonts w:ascii="Book Antiqua" w:hAnsi="Book Antiqua"/>
          <w:b/>
          <w:bCs/>
        </w:rPr>
        <w:t>Sposito</w:t>
      </w:r>
      <w:proofErr w:type="spellEnd"/>
      <w:r w:rsidRPr="000A6B2D">
        <w:rPr>
          <w:rFonts w:ascii="Book Antiqua" w:hAnsi="Book Antiqua"/>
          <w:b/>
          <w:bCs/>
        </w:rPr>
        <w:t xml:space="preserve"> C</w:t>
      </w:r>
      <w:r w:rsidRPr="000A6B2D">
        <w:rPr>
          <w:rFonts w:ascii="Book Antiqua" w:hAnsi="Book Antiqua"/>
        </w:rPr>
        <w:t xml:space="preserve">, </w:t>
      </w:r>
      <w:proofErr w:type="spellStart"/>
      <w:r w:rsidRPr="000A6B2D">
        <w:rPr>
          <w:rFonts w:ascii="Book Antiqua" w:hAnsi="Book Antiqua"/>
        </w:rPr>
        <w:t>Battiston</w:t>
      </w:r>
      <w:proofErr w:type="spellEnd"/>
      <w:r w:rsidRPr="000A6B2D">
        <w:rPr>
          <w:rFonts w:ascii="Book Antiqua" w:hAnsi="Book Antiqua"/>
        </w:rPr>
        <w:t xml:space="preserve"> C, </w:t>
      </w:r>
      <w:proofErr w:type="spellStart"/>
      <w:r w:rsidRPr="000A6B2D">
        <w:rPr>
          <w:rFonts w:ascii="Book Antiqua" w:hAnsi="Book Antiqua"/>
        </w:rPr>
        <w:t>Facciorusso</w:t>
      </w:r>
      <w:proofErr w:type="spellEnd"/>
      <w:r w:rsidRPr="000A6B2D">
        <w:rPr>
          <w:rFonts w:ascii="Book Antiqua" w:hAnsi="Book Antiqua"/>
        </w:rPr>
        <w:t xml:space="preserve"> A, Mazzola M, </w:t>
      </w:r>
      <w:proofErr w:type="spellStart"/>
      <w:r w:rsidRPr="000A6B2D">
        <w:rPr>
          <w:rFonts w:ascii="Book Antiqua" w:hAnsi="Book Antiqua"/>
        </w:rPr>
        <w:t>Muscarà</w:t>
      </w:r>
      <w:proofErr w:type="spellEnd"/>
      <w:r w:rsidRPr="000A6B2D">
        <w:rPr>
          <w:rFonts w:ascii="Book Antiqua" w:hAnsi="Book Antiqua"/>
        </w:rPr>
        <w:t xml:space="preserve"> C, Scotti M, </w:t>
      </w:r>
      <w:proofErr w:type="spellStart"/>
      <w:r w:rsidRPr="000A6B2D">
        <w:rPr>
          <w:rFonts w:ascii="Book Antiqua" w:hAnsi="Book Antiqua"/>
        </w:rPr>
        <w:t>Romito</w:t>
      </w:r>
      <w:proofErr w:type="spellEnd"/>
      <w:r w:rsidRPr="000A6B2D">
        <w:rPr>
          <w:rFonts w:ascii="Book Antiqua" w:hAnsi="Book Antiqua"/>
        </w:rPr>
        <w:t xml:space="preserve"> R, </w:t>
      </w:r>
      <w:proofErr w:type="spellStart"/>
      <w:r w:rsidRPr="000A6B2D">
        <w:rPr>
          <w:rFonts w:ascii="Book Antiqua" w:hAnsi="Book Antiqua"/>
        </w:rPr>
        <w:t>Mariani</w:t>
      </w:r>
      <w:proofErr w:type="spellEnd"/>
      <w:r w:rsidRPr="000A6B2D">
        <w:rPr>
          <w:rFonts w:ascii="Book Antiqua" w:hAnsi="Book Antiqua"/>
        </w:rPr>
        <w:t xml:space="preserve"> L, Mazzaferro V. Propensity score analysis of outcomes following laparoscopic or open liver resection for hepatocellular carcinoma. </w:t>
      </w:r>
      <w:r w:rsidRPr="000A6B2D">
        <w:rPr>
          <w:rFonts w:ascii="Book Antiqua" w:hAnsi="Book Antiqua"/>
          <w:i/>
          <w:iCs/>
        </w:rPr>
        <w:t>Br J Surg</w:t>
      </w:r>
      <w:r w:rsidRPr="000A6B2D">
        <w:rPr>
          <w:rFonts w:ascii="Book Antiqua" w:hAnsi="Book Antiqua"/>
        </w:rPr>
        <w:t xml:space="preserve"> 2016; </w:t>
      </w:r>
      <w:r w:rsidRPr="000A6B2D">
        <w:rPr>
          <w:rFonts w:ascii="Book Antiqua" w:hAnsi="Book Antiqua"/>
          <w:b/>
          <w:bCs/>
        </w:rPr>
        <w:t>103</w:t>
      </w:r>
      <w:r w:rsidRPr="000A6B2D">
        <w:rPr>
          <w:rFonts w:ascii="Book Antiqua" w:hAnsi="Book Antiqua"/>
        </w:rPr>
        <w:t>: 871-880 [PMID: 27029597 DOI: 10.1002/bjs.10137]</w:t>
      </w:r>
    </w:p>
    <w:p w14:paraId="60EF4181"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14 </w:t>
      </w:r>
      <w:r w:rsidRPr="000A6B2D">
        <w:rPr>
          <w:rFonts w:ascii="Book Antiqua" w:hAnsi="Book Antiqua"/>
          <w:b/>
          <w:bCs/>
        </w:rPr>
        <w:t>Cheung TT</w:t>
      </w:r>
      <w:r w:rsidRPr="000A6B2D">
        <w:rPr>
          <w:rFonts w:ascii="Book Antiqua" w:hAnsi="Book Antiqua"/>
        </w:rPr>
        <w:t xml:space="preserve">, Poon RT, Dai WC, </w:t>
      </w:r>
      <w:proofErr w:type="spellStart"/>
      <w:r w:rsidRPr="000A6B2D">
        <w:rPr>
          <w:rFonts w:ascii="Book Antiqua" w:hAnsi="Book Antiqua"/>
        </w:rPr>
        <w:t>Chok</w:t>
      </w:r>
      <w:proofErr w:type="spellEnd"/>
      <w:r w:rsidRPr="000A6B2D">
        <w:rPr>
          <w:rFonts w:ascii="Book Antiqua" w:hAnsi="Book Antiqua"/>
        </w:rPr>
        <w:t xml:space="preserve"> KS, Chan SC, Lo CM. Pure Laparoscopic Versus Open Left Lateral </w:t>
      </w:r>
      <w:proofErr w:type="spellStart"/>
      <w:r w:rsidRPr="000A6B2D">
        <w:rPr>
          <w:rFonts w:ascii="Book Antiqua" w:hAnsi="Book Antiqua"/>
        </w:rPr>
        <w:t>Sectionectomy</w:t>
      </w:r>
      <w:proofErr w:type="spellEnd"/>
      <w:r w:rsidRPr="000A6B2D">
        <w:rPr>
          <w:rFonts w:ascii="Book Antiqua" w:hAnsi="Book Antiqua"/>
        </w:rPr>
        <w:t xml:space="preserve"> for Hepatocellular Carcinoma: A Single-Center Experience. </w:t>
      </w:r>
      <w:r w:rsidRPr="000A6B2D">
        <w:rPr>
          <w:rFonts w:ascii="Book Antiqua" w:hAnsi="Book Antiqua"/>
          <w:i/>
          <w:iCs/>
        </w:rPr>
        <w:t>World J Surg</w:t>
      </w:r>
      <w:r w:rsidRPr="000A6B2D">
        <w:rPr>
          <w:rFonts w:ascii="Book Antiqua" w:hAnsi="Book Antiqua"/>
        </w:rPr>
        <w:t xml:space="preserve"> 2016; </w:t>
      </w:r>
      <w:r w:rsidRPr="000A6B2D">
        <w:rPr>
          <w:rFonts w:ascii="Book Antiqua" w:hAnsi="Book Antiqua"/>
          <w:b/>
          <w:bCs/>
        </w:rPr>
        <w:t>40</w:t>
      </w:r>
      <w:r w:rsidRPr="000A6B2D">
        <w:rPr>
          <w:rFonts w:ascii="Book Antiqua" w:hAnsi="Book Antiqua"/>
        </w:rPr>
        <w:t>: 198-205 [PMID: 26316115 DOI: 10.1007/s00268-015-3237-8]</w:t>
      </w:r>
    </w:p>
    <w:p w14:paraId="55B0E866"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15 </w:t>
      </w:r>
      <w:r w:rsidRPr="000A6B2D">
        <w:rPr>
          <w:rFonts w:ascii="Book Antiqua" w:hAnsi="Book Antiqua"/>
          <w:b/>
          <w:bCs/>
        </w:rPr>
        <w:t>Ryu T</w:t>
      </w:r>
      <w:r w:rsidRPr="000A6B2D">
        <w:rPr>
          <w:rFonts w:ascii="Book Antiqua" w:hAnsi="Book Antiqua"/>
        </w:rPr>
        <w:t xml:space="preserve">, Honda G, </w:t>
      </w:r>
      <w:proofErr w:type="spellStart"/>
      <w:r w:rsidRPr="000A6B2D">
        <w:rPr>
          <w:rFonts w:ascii="Book Antiqua" w:hAnsi="Book Antiqua"/>
        </w:rPr>
        <w:t>Kurata</w:t>
      </w:r>
      <w:proofErr w:type="spellEnd"/>
      <w:r w:rsidRPr="000A6B2D">
        <w:rPr>
          <w:rFonts w:ascii="Book Antiqua" w:hAnsi="Book Antiqua"/>
        </w:rPr>
        <w:t xml:space="preserve"> M, Kobayashi S, Sakamoto K, </w:t>
      </w:r>
      <w:proofErr w:type="spellStart"/>
      <w:r w:rsidRPr="000A6B2D">
        <w:rPr>
          <w:rFonts w:ascii="Book Antiqua" w:hAnsi="Book Antiqua"/>
        </w:rPr>
        <w:t>Honjo</w:t>
      </w:r>
      <w:proofErr w:type="spellEnd"/>
      <w:r w:rsidRPr="000A6B2D">
        <w:rPr>
          <w:rFonts w:ascii="Book Antiqua" w:hAnsi="Book Antiqua"/>
        </w:rPr>
        <w:t xml:space="preserve"> M. Perioperative and oncological outcomes of laparoscopic anatomical hepatectomy for hepatocellular carcinoma introduced gradually in a single center.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2018; </w:t>
      </w:r>
      <w:r w:rsidRPr="000A6B2D">
        <w:rPr>
          <w:rFonts w:ascii="Book Antiqua" w:hAnsi="Book Antiqua"/>
          <w:b/>
          <w:bCs/>
        </w:rPr>
        <w:t>32</w:t>
      </w:r>
      <w:r w:rsidRPr="000A6B2D">
        <w:rPr>
          <w:rFonts w:ascii="Book Antiqua" w:hAnsi="Book Antiqua"/>
        </w:rPr>
        <w:t>: 790-798 [PMID: 28733745 DOI: 10.1007/s00464-017-5745-0]</w:t>
      </w:r>
    </w:p>
    <w:p w14:paraId="7ED07887"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16 </w:t>
      </w:r>
      <w:proofErr w:type="spellStart"/>
      <w:r w:rsidRPr="000A6B2D">
        <w:rPr>
          <w:rFonts w:ascii="Book Antiqua" w:hAnsi="Book Antiqua"/>
          <w:b/>
          <w:bCs/>
        </w:rPr>
        <w:t>Rhu</w:t>
      </w:r>
      <w:proofErr w:type="spellEnd"/>
      <w:r w:rsidRPr="000A6B2D">
        <w:rPr>
          <w:rFonts w:ascii="Book Antiqua" w:hAnsi="Book Antiqua"/>
          <w:b/>
          <w:bCs/>
        </w:rPr>
        <w:t xml:space="preserve"> J</w:t>
      </w:r>
      <w:r w:rsidRPr="000A6B2D">
        <w:rPr>
          <w:rFonts w:ascii="Book Antiqua" w:hAnsi="Book Antiqua"/>
        </w:rPr>
        <w:t xml:space="preserve">, Kim SJ, Choi GS, Kim JM, Joh JW, Kwon CHD. Laparoscopic Versus Open Right Posterior </w:t>
      </w:r>
      <w:proofErr w:type="spellStart"/>
      <w:r w:rsidRPr="000A6B2D">
        <w:rPr>
          <w:rFonts w:ascii="Book Antiqua" w:hAnsi="Book Antiqua"/>
        </w:rPr>
        <w:t>Sectionectomy</w:t>
      </w:r>
      <w:proofErr w:type="spellEnd"/>
      <w:r w:rsidRPr="000A6B2D">
        <w:rPr>
          <w:rFonts w:ascii="Book Antiqua" w:hAnsi="Book Antiqua"/>
        </w:rPr>
        <w:t xml:space="preserve"> for Hepatocellular Carcinoma in a High-Volume Center: A Propensity Score Matched Analysis. </w:t>
      </w:r>
      <w:r w:rsidRPr="000A6B2D">
        <w:rPr>
          <w:rFonts w:ascii="Book Antiqua" w:hAnsi="Book Antiqua"/>
          <w:i/>
          <w:iCs/>
        </w:rPr>
        <w:t>World J Surg</w:t>
      </w:r>
      <w:r w:rsidRPr="000A6B2D">
        <w:rPr>
          <w:rFonts w:ascii="Book Antiqua" w:hAnsi="Book Antiqua"/>
        </w:rPr>
        <w:t xml:space="preserve"> 2018; </w:t>
      </w:r>
      <w:r w:rsidRPr="000A6B2D">
        <w:rPr>
          <w:rFonts w:ascii="Book Antiqua" w:hAnsi="Book Antiqua"/>
          <w:b/>
          <w:bCs/>
        </w:rPr>
        <w:t>42</w:t>
      </w:r>
      <w:r w:rsidRPr="000A6B2D">
        <w:rPr>
          <w:rFonts w:ascii="Book Antiqua" w:hAnsi="Book Antiqua"/>
        </w:rPr>
        <w:t>: 2930-2937 [PMID: 29426971 DOI: 10.1007/s00268-018-4531-z]</w:t>
      </w:r>
    </w:p>
    <w:p w14:paraId="1EACCD54"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17 </w:t>
      </w:r>
      <w:proofErr w:type="spellStart"/>
      <w:r w:rsidRPr="000A6B2D">
        <w:rPr>
          <w:rFonts w:ascii="Book Antiqua" w:hAnsi="Book Antiqua"/>
          <w:b/>
          <w:bCs/>
        </w:rPr>
        <w:t>Guro</w:t>
      </w:r>
      <w:proofErr w:type="spellEnd"/>
      <w:r w:rsidRPr="000A6B2D">
        <w:rPr>
          <w:rFonts w:ascii="Book Antiqua" w:hAnsi="Book Antiqua"/>
          <w:b/>
          <w:bCs/>
        </w:rPr>
        <w:t xml:space="preserve"> H</w:t>
      </w:r>
      <w:r w:rsidRPr="000A6B2D">
        <w:rPr>
          <w:rFonts w:ascii="Book Antiqua" w:hAnsi="Book Antiqua"/>
        </w:rPr>
        <w:t xml:space="preserve">, Cho JY, Han HS, Yoon YS, Choi Y, Kim S, Kim K, Hyun IG. Outcomes of major laparoscopic liver resection for hepatocellular carcinoma. </w:t>
      </w:r>
      <w:r w:rsidRPr="000A6B2D">
        <w:rPr>
          <w:rFonts w:ascii="Book Antiqua" w:hAnsi="Book Antiqua"/>
          <w:i/>
          <w:iCs/>
        </w:rPr>
        <w:t>Surg Oncol</w:t>
      </w:r>
      <w:r w:rsidRPr="000A6B2D">
        <w:rPr>
          <w:rFonts w:ascii="Book Antiqua" w:hAnsi="Book Antiqua"/>
        </w:rPr>
        <w:t xml:space="preserve"> 2018; </w:t>
      </w:r>
      <w:r w:rsidRPr="000A6B2D">
        <w:rPr>
          <w:rFonts w:ascii="Book Antiqua" w:hAnsi="Book Antiqua"/>
          <w:b/>
          <w:bCs/>
        </w:rPr>
        <w:t>27</w:t>
      </w:r>
      <w:r w:rsidRPr="000A6B2D">
        <w:rPr>
          <w:rFonts w:ascii="Book Antiqua" w:hAnsi="Book Antiqua"/>
        </w:rPr>
        <w:t>: 31-35 [PMID: 29549901 DOI: 10.1016/j.suronc.2017.11.006]</w:t>
      </w:r>
    </w:p>
    <w:p w14:paraId="664DD3C6"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18 </w:t>
      </w:r>
      <w:r w:rsidRPr="000A6B2D">
        <w:rPr>
          <w:rFonts w:ascii="Book Antiqua" w:hAnsi="Book Antiqua"/>
          <w:b/>
          <w:bCs/>
        </w:rPr>
        <w:t>El-</w:t>
      </w:r>
      <w:proofErr w:type="spellStart"/>
      <w:r w:rsidRPr="000A6B2D">
        <w:rPr>
          <w:rFonts w:ascii="Book Antiqua" w:hAnsi="Book Antiqua"/>
          <w:b/>
          <w:bCs/>
        </w:rPr>
        <w:t>Gendi</w:t>
      </w:r>
      <w:proofErr w:type="spellEnd"/>
      <w:r w:rsidRPr="000A6B2D">
        <w:rPr>
          <w:rFonts w:ascii="Book Antiqua" w:hAnsi="Book Antiqua"/>
          <w:b/>
          <w:bCs/>
        </w:rPr>
        <w:t xml:space="preserve"> A</w:t>
      </w:r>
      <w:r w:rsidRPr="000A6B2D">
        <w:rPr>
          <w:rFonts w:ascii="Book Antiqua" w:hAnsi="Book Antiqua"/>
        </w:rPr>
        <w:t>, El-</w:t>
      </w:r>
      <w:proofErr w:type="spellStart"/>
      <w:r w:rsidRPr="000A6B2D">
        <w:rPr>
          <w:rFonts w:ascii="Book Antiqua" w:hAnsi="Book Antiqua"/>
        </w:rPr>
        <w:t>Shafei</w:t>
      </w:r>
      <w:proofErr w:type="spellEnd"/>
      <w:r w:rsidRPr="000A6B2D">
        <w:rPr>
          <w:rFonts w:ascii="Book Antiqua" w:hAnsi="Book Antiqua"/>
        </w:rPr>
        <w:t xml:space="preserve"> M, El-</w:t>
      </w:r>
      <w:proofErr w:type="spellStart"/>
      <w:r w:rsidRPr="000A6B2D">
        <w:rPr>
          <w:rFonts w:ascii="Book Antiqua" w:hAnsi="Book Antiqua"/>
        </w:rPr>
        <w:t>Gendi</w:t>
      </w:r>
      <w:proofErr w:type="spellEnd"/>
      <w:r w:rsidRPr="000A6B2D">
        <w:rPr>
          <w:rFonts w:ascii="Book Antiqua" w:hAnsi="Book Antiqua"/>
        </w:rPr>
        <w:t xml:space="preserve"> S, Shawky A. Laparoscopic Versus Open Hepatic Resection for Solitary Hepatocellular Carcinoma Less Than 5</w:t>
      </w:r>
      <w:r w:rsidRPr="000A6B2D">
        <w:rPr>
          <w:rFonts w:ascii="MS Mincho" w:eastAsia="MS Mincho" w:hAnsi="MS Mincho" w:cs="MS Mincho" w:hint="eastAsia"/>
        </w:rPr>
        <w:t> </w:t>
      </w:r>
      <w:r w:rsidRPr="000A6B2D">
        <w:rPr>
          <w:rFonts w:ascii="Book Antiqua" w:hAnsi="Book Antiqua"/>
        </w:rPr>
        <w:t xml:space="preserve">cm in Cirrhotic Patients: </w:t>
      </w:r>
      <w:r w:rsidRPr="000A6B2D">
        <w:rPr>
          <w:rFonts w:ascii="Book Antiqua" w:hAnsi="Book Antiqua"/>
        </w:rPr>
        <w:lastRenderedPageBreak/>
        <w:t xml:space="preserve">A Randomized Controlled Study. </w:t>
      </w:r>
      <w:r w:rsidRPr="000A6B2D">
        <w:rPr>
          <w:rFonts w:ascii="Book Antiqua" w:hAnsi="Book Antiqua"/>
          <w:i/>
          <w:iCs/>
        </w:rPr>
        <w:t xml:space="preserve">J </w:t>
      </w:r>
      <w:proofErr w:type="spellStart"/>
      <w:r w:rsidRPr="000A6B2D">
        <w:rPr>
          <w:rFonts w:ascii="Book Antiqua" w:hAnsi="Book Antiqua"/>
          <w:i/>
          <w:iCs/>
        </w:rPr>
        <w:t>Laparoendosc</w:t>
      </w:r>
      <w:proofErr w:type="spellEnd"/>
      <w:r w:rsidRPr="000A6B2D">
        <w:rPr>
          <w:rFonts w:ascii="Book Antiqua" w:hAnsi="Book Antiqua"/>
          <w:i/>
          <w:iCs/>
        </w:rPr>
        <w:t xml:space="preserve"> Adv Surg Tech A</w:t>
      </w:r>
      <w:r w:rsidRPr="000A6B2D">
        <w:rPr>
          <w:rFonts w:ascii="Book Antiqua" w:hAnsi="Book Antiqua"/>
        </w:rPr>
        <w:t xml:space="preserve"> 2018; </w:t>
      </w:r>
      <w:r w:rsidRPr="000A6B2D">
        <w:rPr>
          <w:rFonts w:ascii="Book Antiqua" w:hAnsi="Book Antiqua"/>
          <w:b/>
          <w:bCs/>
        </w:rPr>
        <w:t>28</w:t>
      </w:r>
      <w:r w:rsidRPr="000A6B2D">
        <w:rPr>
          <w:rFonts w:ascii="Book Antiqua" w:hAnsi="Book Antiqua"/>
        </w:rPr>
        <w:t>: 302-310 [PMID: 29172949 DOI: 10.1089/lap.2017.0518]</w:t>
      </w:r>
    </w:p>
    <w:p w14:paraId="52C23EFA"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19 </w:t>
      </w:r>
      <w:r w:rsidRPr="000A6B2D">
        <w:rPr>
          <w:rFonts w:ascii="Book Antiqua" w:hAnsi="Book Antiqua"/>
          <w:b/>
          <w:bCs/>
        </w:rPr>
        <w:t>Inoue Y</w:t>
      </w:r>
      <w:r w:rsidRPr="000A6B2D">
        <w:rPr>
          <w:rFonts w:ascii="Book Antiqua" w:hAnsi="Book Antiqua"/>
        </w:rPr>
        <w:t xml:space="preserve">, Suzuki Y, Ota M, </w:t>
      </w:r>
      <w:proofErr w:type="spellStart"/>
      <w:r w:rsidRPr="000A6B2D">
        <w:rPr>
          <w:rFonts w:ascii="Book Antiqua" w:hAnsi="Book Antiqua"/>
        </w:rPr>
        <w:t>Fujii</w:t>
      </w:r>
      <w:proofErr w:type="spellEnd"/>
      <w:r w:rsidRPr="000A6B2D">
        <w:rPr>
          <w:rFonts w:ascii="Book Antiqua" w:hAnsi="Book Antiqua"/>
        </w:rPr>
        <w:t xml:space="preserve"> K, Kawaguchi N, Hirokawa F, Hayashi M, Uchiyama K. Short- and Long-Term Results of Laparoscopic Parenchyma-Sparing Hepatectomy for Small-Sized Hepatocellular Carcinoma: A Comparative Study Using Propensity Score Matching Analysis. </w:t>
      </w:r>
      <w:r w:rsidRPr="000A6B2D">
        <w:rPr>
          <w:rFonts w:ascii="Book Antiqua" w:hAnsi="Book Antiqua"/>
          <w:i/>
          <w:iCs/>
        </w:rPr>
        <w:t>Am Surg</w:t>
      </w:r>
      <w:r w:rsidRPr="000A6B2D">
        <w:rPr>
          <w:rFonts w:ascii="Book Antiqua" w:hAnsi="Book Antiqua"/>
        </w:rPr>
        <w:t xml:space="preserve"> 2018; </w:t>
      </w:r>
      <w:r w:rsidRPr="000A6B2D">
        <w:rPr>
          <w:rFonts w:ascii="Book Antiqua" w:hAnsi="Book Antiqua"/>
          <w:b/>
          <w:bCs/>
        </w:rPr>
        <w:t>84</w:t>
      </w:r>
      <w:r w:rsidRPr="000A6B2D">
        <w:rPr>
          <w:rFonts w:ascii="Book Antiqua" w:hAnsi="Book Antiqua"/>
        </w:rPr>
        <w:t>: 230-237 [PMID: 29580351]</w:t>
      </w:r>
    </w:p>
    <w:p w14:paraId="00F6D3D1"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20 </w:t>
      </w:r>
      <w:r w:rsidRPr="000A6B2D">
        <w:rPr>
          <w:rFonts w:ascii="Book Antiqua" w:hAnsi="Book Antiqua"/>
          <w:b/>
          <w:bCs/>
        </w:rPr>
        <w:t>Kim JM</w:t>
      </w:r>
      <w:r w:rsidRPr="000A6B2D">
        <w:rPr>
          <w:rFonts w:ascii="Book Antiqua" w:hAnsi="Book Antiqua"/>
        </w:rPr>
        <w:t xml:space="preserve">, Kwon CHD, </w:t>
      </w:r>
      <w:proofErr w:type="spellStart"/>
      <w:r w:rsidRPr="000A6B2D">
        <w:rPr>
          <w:rFonts w:ascii="Book Antiqua" w:hAnsi="Book Antiqua"/>
        </w:rPr>
        <w:t>Yoo</w:t>
      </w:r>
      <w:proofErr w:type="spellEnd"/>
      <w:r w:rsidRPr="000A6B2D">
        <w:rPr>
          <w:rFonts w:ascii="Book Antiqua" w:hAnsi="Book Antiqua"/>
        </w:rPr>
        <w:t xml:space="preserve"> H, Kim KS, Lee J, Kim K, Choi GS, Joh JW. Which approach is preferred in left hepatocellular carcinoma? Laparoscopic versus open hepatectomy using propensity score matching. </w:t>
      </w:r>
      <w:r w:rsidRPr="000A6B2D">
        <w:rPr>
          <w:rFonts w:ascii="Book Antiqua" w:hAnsi="Book Antiqua"/>
          <w:i/>
          <w:iCs/>
        </w:rPr>
        <w:t>BMC Cancer</w:t>
      </w:r>
      <w:r w:rsidRPr="000A6B2D">
        <w:rPr>
          <w:rFonts w:ascii="Book Antiqua" w:hAnsi="Book Antiqua"/>
        </w:rPr>
        <w:t xml:space="preserve"> 2018; </w:t>
      </w:r>
      <w:r w:rsidRPr="000A6B2D">
        <w:rPr>
          <w:rFonts w:ascii="Book Antiqua" w:hAnsi="Book Antiqua"/>
          <w:b/>
          <w:bCs/>
        </w:rPr>
        <w:t>18</w:t>
      </w:r>
      <w:r w:rsidRPr="000A6B2D">
        <w:rPr>
          <w:rFonts w:ascii="Book Antiqua" w:hAnsi="Book Antiqua"/>
        </w:rPr>
        <w:t>: 668 [PMID: 29921239 DOI: 10.1186/s12885-018-4506-3]</w:t>
      </w:r>
    </w:p>
    <w:p w14:paraId="1828A7FC"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21 </w:t>
      </w:r>
      <w:r w:rsidRPr="000A6B2D">
        <w:rPr>
          <w:rFonts w:ascii="Book Antiqua" w:hAnsi="Book Antiqua"/>
          <w:b/>
          <w:bCs/>
        </w:rPr>
        <w:t>Deng ZC</w:t>
      </w:r>
      <w:r w:rsidRPr="000A6B2D">
        <w:rPr>
          <w:rFonts w:ascii="Book Antiqua" w:hAnsi="Book Antiqua"/>
        </w:rPr>
        <w:t xml:space="preserve">, Jiang WZ, Tang XD, Liu SH, Qin L, Qian HX. Laparoscopic hepatectomy versus open hepatectomy for hepatocellular carcinoma in 157 patients: A case controlled study with propensity score matching at two Chinese </w:t>
      </w:r>
      <w:proofErr w:type="spellStart"/>
      <w:r w:rsidRPr="000A6B2D">
        <w:rPr>
          <w:rFonts w:ascii="Book Antiqua" w:hAnsi="Book Antiqua"/>
        </w:rPr>
        <w:t>centres</w:t>
      </w:r>
      <w:proofErr w:type="spellEnd"/>
      <w:r w:rsidRPr="000A6B2D">
        <w:rPr>
          <w:rFonts w:ascii="Book Antiqua" w:hAnsi="Book Antiqua"/>
        </w:rPr>
        <w:t xml:space="preserve">. </w:t>
      </w:r>
      <w:r w:rsidRPr="000A6B2D">
        <w:rPr>
          <w:rFonts w:ascii="Book Antiqua" w:hAnsi="Book Antiqua"/>
          <w:i/>
          <w:iCs/>
        </w:rPr>
        <w:t>Int J Surg</w:t>
      </w:r>
      <w:r w:rsidRPr="000A6B2D">
        <w:rPr>
          <w:rFonts w:ascii="Book Antiqua" w:hAnsi="Book Antiqua"/>
        </w:rPr>
        <w:t xml:space="preserve"> 2018; </w:t>
      </w:r>
      <w:r w:rsidRPr="000A6B2D">
        <w:rPr>
          <w:rFonts w:ascii="Book Antiqua" w:hAnsi="Book Antiqua"/>
          <w:b/>
          <w:bCs/>
        </w:rPr>
        <w:t>56</w:t>
      </w:r>
      <w:r w:rsidRPr="000A6B2D">
        <w:rPr>
          <w:rFonts w:ascii="Book Antiqua" w:hAnsi="Book Antiqua"/>
        </w:rPr>
        <w:t>: 203-207 [PMID: 29935365 DOI: 10.1016/j.ijsu.2018.06.026]</w:t>
      </w:r>
    </w:p>
    <w:p w14:paraId="6AC124B8"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22 </w:t>
      </w:r>
      <w:r w:rsidRPr="000A6B2D">
        <w:rPr>
          <w:rFonts w:ascii="Book Antiqua" w:hAnsi="Book Antiqua"/>
          <w:b/>
          <w:bCs/>
        </w:rPr>
        <w:t>Wu X</w:t>
      </w:r>
      <w:r w:rsidRPr="000A6B2D">
        <w:rPr>
          <w:rFonts w:ascii="Book Antiqua" w:hAnsi="Book Antiqua"/>
        </w:rPr>
        <w:t xml:space="preserve">, Huang Z, Lau WY, Li W, Lin P, Zhang L, Chen Y. Perioperative and long-term outcomes of laparoscopic versus open liver resection for hepatocellular carcinoma with well-preserved liver function and cirrhotic background: a propensity score matching study.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2019; </w:t>
      </w:r>
      <w:r w:rsidRPr="000A6B2D">
        <w:rPr>
          <w:rFonts w:ascii="Book Antiqua" w:hAnsi="Book Antiqua"/>
          <w:b/>
          <w:bCs/>
        </w:rPr>
        <w:t>33</w:t>
      </w:r>
      <w:r w:rsidRPr="000A6B2D">
        <w:rPr>
          <w:rFonts w:ascii="Book Antiqua" w:hAnsi="Book Antiqua"/>
        </w:rPr>
        <w:t>: 206-215 [PMID: 29987565 DOI: 10.1007/s00464-018-6296-8]</w:t>
      </w:r>
    </w:p>
    <w:p w14:paraId="0EAA98B3"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23 </w:t>
      </w:r>
      <w:r w:rsidRPr="000A6B2D">
        <w:rPr>
          <w:rFonts w:ascii="Book Antiqua" w:hAnsi="Book Antiqua"/>
          <w:b/>
          <w:bCs/>
        </w:rPr>
        <w:t>Tsai KY</w:t>
      </w:r>
      <w:r w:rsidRPr="000A6B2D">
        <w:rPr>
          <w:rFonts w:ascii="Book Antiqua" w:hAnsi="Book Antiqua"/>
        </w:rPr>
        <w:t xml:space="preserve">, Chen HA, Wang WY, Huang MT. Long-term and short-term surgical outcomes of laparoscopic versus open liver resection for hepatocellular carcinoma: might laparoscopic approach be better in early HCC?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2019; </w:t>
      </w:r>
      <w:r w:rsidRPr="000A6B2D">
        <w:rPr>
          <w:rFonts w:ascii="Book Antiqua" w:hAnsi="Book Antiqua"/>
          <w:b/>
          <w:bCs/>
        </w:rPr>
        <w:t>33</w:t>
      </w:r>
      <w:r w:rsidRPr="000A6B2D">
        <w:rPr>
          <w:rFonts w:ascii="Book Antiqua" w:hAnsi="Book Antiqua"/>
        </w:rPr>
        <w:t>: 1131-1139 [PMID: 30043170 DOI: 10.1007/s00464-018-6372-0]</w:t>
      </w:r>
    </w:p>
    <w:p w14:paraId="41B0D1C3"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24 </w:t>
      </w:r>
      <w:r w:rsidRPr="000A6B2D">
        <w:rPr>
          <w:rFonts w:ascii="Book Antiqua" w:hAnsi="Book Antiqua"/>
          <w:b/>
          <w:bCs/>
        </w:rPr>
        <w:t>Di Sandro S</w:t>
      </w:r>
      <w:r w:rsidRPr="000A6B2D">
        <w:rPr>
          <w:rFonts w:ascii="Book Antiqua" w:hAnsi="Book Antiqua"/>
        </w:rPr>
        <w:t xml:space="preserve">, </w:t>
      </w:r>
      <w:proofErr w:type="spellStart"/>
      <w:r w:rsidRPr="000A6B2D">
        <w:rPr>
          <w:rFonts w:ascii="Book Antiqua" w:hAnsi="Book Antiqua"/>
        </w:rPr>
        <w:t>Bagnardi</w:t>
      </w:r>
      <w:proofErr w:type="spellEnd"/>
      <w:r w:rsidRPr="000A6B2D">
        <w:rPr>
          <w:rFonts w:ascii="Book Antiqua" w:hAnsi="Book Antiqua"/>
        </w:rPr>
        <w:t xml:space="preserve"> V, Najjar M, Buscemi V, </w:t>
      </w:r>
      <w:proofErr w:type="spellStart"/>
      <w:r w:rsidRPr="000A6B2D">
        <w:rPr>
          <w:rFonts w:ascii="Book Antiqua" w:hAnsi="Book Antiqua"/>
        </w:rPr>
        <w:t>Lauterio</w:t>
      </w:r>
      <w:proofErr w:type="spellEnd"/>
      <w:r w:rsidRPr="000A6B2D">
        <w:rPr>
          <w:rFonts w:ascii="Book Antiqua" w:hAnsi="Book Antiqua"/>
        </w:rPr>
        <w:t xml:space="preserve"> A, De </w:t>
      </w:r>
      <w:proofErr w:type="spellStart"/>
      <w:r w:rsidRPr="000A6B2D">
        <w:rPr>
          <w:rFonts w:ascii="Book Antiqua" w:hAnsi="Book Antiqua"/>
        </w:rPr>
        <w:t>Carlis</w:t>
      </w:r>
      <w:proofErr w:type="spellEnd"/>
      <w:r w:rsidRPr="000A6B2D">
        <w:rPr>
          <w:rFonts w:ascii="Book Antiqua" w:hAnsi="Book Antiqua"/>
        </w:rPr>
        <w:t xml:space="preserve"> R, </w:t>
      </w:r>
      <w:proofErr w:type="spellStart"/>
      <w:r w:rsidRPr="000A6B2D">
        <w:rPr>
          <w:rFonts w:ascii="Book Antiqua" w:hAnsi="Book Antiqua"/>
        </w:rPr>
        <w:t>Danieli</w:t>
      </w:r>
      <w:proofErr w:type="spellEnd"/>
      <w:r w:rsidRPr="000A6B2D">
        <w:rPr>
          <w:rFonts w:ascii="Book Antiqua" w:hAnsi="Book Antiqua"/>
        </w:rPr>
        <w:t xml:space="preserve"> M, </w:t>
      </w:r>
      <w:proofErr w:type="spellStart"/>
      <w:r w:rsidRPr="000A6B2D">
        <w:rPr>
          <w:rFonts w:ascii="Book Antiqua" w:hAnsi="Book Antiqua"/>
        </w:rPr>
        <w:t>Pinotti</w:t>
      </w:r>
      <w:proofErr w:type="spellEnd"/>
      <w:r w:rsidRPr="000A6B2D">
        <w:rPr>
          <w:rFonts w:ascii="Book Antiqua" w:hAnsi="Book Antiqua"/>
        </w:rPr>
        <w:t xml:space="preserve"> E, </w:t>
      </w:r>
      <w:proofErr w:type="spellStart"/>
      <w:r w:rsidRPr="000A6B2D">
        <w:rPr>
          <w:rFonts w:ascii="Book Antiqua" w:hAnsi="Book Antiqua"/>
        </w:rPr>
        <w:t>Benuzzi</w:t>
      </w:r>
      <w:proofErr w:type="spellEnd"/>
      <w:r w:rsidRPr="000A6B2D">
        <w:rPr>
          <w:rFonts w:ascii="Book Antiqua" w:hAnsi="Book Antiqua"/>
        </w:rPr>
        <w:t xml:space="preserve"> L, De </w:t>
      </w:r>
      <w:proofErr w:type="spellStart"/>
      <w:r w:rsidRPr="000A6B2D">
        <w:rPr>
          <w:rFonts w:ascii="Book Antiqua" w:hAnsi="Book Antiqua"/>
        </w:rPr>
        <w:t>Carlis</w:t>
      </w:r>
      <w:proofErr w:type="spellEnd"/>
      <w:r w:rsidRPr="000A6B2D">
        <w:rPr>
          <w:rFonts w:ascii="Book Antiqua" w:hAnsi="Book Antiqua"/>
        </w:rPr>
        <w:t xml:space="preserve"> L. Minor laparoscopic liver resection for Hepatocellular Carcinoma is safer than minor open resection, especially for less compensated cirrhotic patients: Propensity score analysis. </w:t>
      </w:r>
      <w:r w:rsidRPr="000A6B2D">
        <w:rPr>
          <w:rFonts w:ascii="Book Antiqua" w:hAnsi="Book Antiqua"/>
          <w:i/>
          <w:iCs/>
        </w:rPr>
        <w:t>Surg Oncol</w:t>
      </w:r>
      <w:r w:rsidRPr="000A6B2D">
        <w:rPr>
          <w:rFonts w:ascii="Book Antiqua" w:hAnsi="Book Antiqua"/>
        </w:rPr>
        <w:t xml:space="preserve"> 2018; </w:t>
      </w:r>
      <w:r w:rsidRPr="000A6B2D">
        <w:rPr>
          <w:rFonts w:ascii="Book Antiqua" w:hAnsi="Book Antiqua"/>
          <w:b/>
          <w:bCs/>
        </w:rPr>
        <w:t>27</w:t>
      </w:r>
      <w:r w:rsidRPr="000A6B2D">
        <w:rPr>
          <w:rFonts w:ascii="Book Antiqua" w:hAnsi="Book Antiqua"/>
        </w:rPr>
        <w:t>: 722-729 [PMID: 30449499 DOI: 10.1016/j.suronc.2018.10.001]</w:t>
      </w:r>
    </w:p>
    <w:p w14:paraId="376BEB4D"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25 </w:t>
      </w:r>
      <w:r w:rsidRPr="000A6B2D">
        <w:rPr>
          <w:rFonts w:ascii="Book Antiqua" w:hAnsi="Book Antiqua"/>
          <w:b/>
          <w:bCs/>
        </w:rPr>
        <w:t>Li W</w:t>
      </w:r>
      <w:r w:rsidRPr="000A6B2D">
        <w:rPr>
          <w:rFonts w:ascii="Book Antiqua" w:hAnsi="Book Antiqua"/>
        </w:rPr>
        <w:t xml:space="preserve">, Han J, </w:t>
      </w:r>
      <w:proofErr w:type="spellStart"/>
      <w:r w:rsidRPr="000A6B2D">
        <w:rPr>
          <w:rFonts w:ascii="Book Antiqua" w:hAnsi="Book Antiqua"/>
        </w:rPr>
        <w:t>Xie</w:t>
      </w:r>
      <w:proofErr w:type="spellEnd"/>
      <w:r w:rsidRPr="000A6B2D">
        <w:rPr>
          <w:rFonts w:ascii="Book Antiqua" w:hAnsi="Book Antiqua"/>
        </w:rPr>
        <w:t xml:space="preserve"> G, Xiao Y, Sun K, Yuan K, Wu H. Laparoscopic versus open </w:t>
      </w:r>
      <w:proofErr w:type="spellStart"/>
      <w:r w:rsidRPr="000A6B2D">
        <w:rPr>
          <w:rFonts w:ascii="Book Antiqua" w:hAnsi="Book Antiqua"/>
        </w:rPr>
        <w:t>mesohepatectomy</w:t>
      </w:r>
      <w:proofErr w:type="spellEnd"/>
      <w:r w:rsidRPr="000A6B2D">
        <w:rPr>
          <w:rFonts w:ascii="Book Antiqua" w:hAnsi="Book Antiqua"/>
        </w:rPr>
        <w:t xml:space="preserve"> for patients with centrally located hepatocellular carcinoma: a </w:t>
      </w:r>
      <w:r w:rsidRPr="000A6B2D">
        <w:rPr>
          <w:rFonts w:ascii="Book Antiqua" w:hAnsi="Book Antiqua"/>
        </w:rPr>
        <w:lastRenderedPageBreak/>
        <w:t xml:space="preserve">propensity score matched analysis.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2019; </w:t>
      </w:r>
      <w:r w:rsidRPr="000A6B2D">
        <w:rPr>
          <w:rFonts w:ascii="Book Antiqua" w:hAnsi="Book Antiqua"/>
          <w:b/>
          <w:bCs/>
        </w:rPr>
        <w:t>33</w:t>
      </w:r>
      <w:r w:rsidRPr="000A6B2D">
        <w:rPr>
          <w:rFonts w:ascii="Book Antiqua" w:hAnsi="Book Antiqua"/>
        </w:rPr>
        <w:t>: 2916-2926 [PMID: 30498855 DOI: 10.1007/s00464-018-6593-2]</w:t>
      </w:r>
    </w:p>
    <w:p w14:paraId="422EAB0F"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26 </w:t>
      </w:r>
      <w:r w:rsidRPr="000A6B2D">
        <w:rPr>
          <w:rFonts w:ascii="Book Antiqua" w:hAnsi="Book Antiqua"/>
          <w:b/>
          <w:bCs/>
        </w:rPr>
        <w:t>Kim WJ</w:t>
      </w:r>
      <w:r w:rsidRPr="000A6B2D">
        <w:rPr>
          <w:rFonts w:ascii="Book Antiqua" w:hAnsi="Book Antiqua"/>
        </w:rPr>
        <w:t xml:space="preserve">, Kim KH, Kim SH, Kang WH, Lee SG. Laparoscopic Versus Open Liver Resection for Centrally Located Hepatocellular Carcinoma in Patients </w:t>
      </w:r>
      <w:proofErr w:type="gramStart"/>
      <w:r w:rsidRPr="000A6B2D">
        <w:rPr>
          <w:rFonts w:ascii="Book Antiqua" w:hAnsi="Book Antiqua"/>
        </w:rPr>
        <w:t>With</w:t>
      </w:r>
      <w:proofErr w:type="gramEnd"/>
      <w:r w:rsidRPr="000A6B2D">
        <w:rPr>
          <w:rFonts w:ascii="Book Antiqua" w:hAnsi="Book Antiqua"/>
        </w:rPr>
        <w:t xml:space="preserve"> Cirrhosis: A Propensity Score-matching Analysis. </w:t>
      </w:r>
      <w:r w:rsidRPr="000A6B2D">
        <w:rPr>
          <w:rFonts w:ascii="Book Antiqua" w:hAnsi="Book Antiqua"/>
          <w:i/>
          <w:iCs/>
        </w:rPr>
        <w:t xml:space="preserve">Surg </w:t>
      </w:r>
      <w:proofErr w:type="spellStart"/>
      <w:r w:rsidRPr="000A6B2D">
        <w:rPr>
          <w:rFonts w:ascii="Book Antiqua" w:hAnsi="Book Antiqua"/>
          <w:i/>
          <w:iCs/>
        </w:rPr>
        <w:t>Laparosc</w:t>
      </w:r>
      <w:proofErr w:type="spellEnd"/>
      <w:r w:rsidRPr="000A6B2D">
        <w:rPr>
          <w:rFonts w:ascii="Book Antiqua" w:hAnsi="Book Antiqua"/>
          <w:i/>
          <w:iCs/>
        </w:rPr>
        <w:t xml:space="preserve"> </w:t>
      </w:r>
      <w:proofErr w:type="spellStart"/>
      <w:r w:rsidRPr="000A6B2D">
        <w:rPr>
          <w:rFonts w:ascii="Book Antiqua" w:hAnsi="Book Antiqua"/>
          <w:i/>
          <w:iCs/>
        </w:rPr>
        <w:t>Endosc</w:t>
      </w:r>
      <w:proofErr w:type="spellEnd"/>
      <w:r w:rsidRPr="000A6B2D">
        <w:rPr>
          <w:rFonts w:ascii="Book Antiqua" w:hAnsi="Book Antiqua"/>
          <w:i/>
          <w:iCs/>
        </w:rPr>
        <w:t xml:space="preserve"> </w:t>
      </w:r>
      <w:proofErr w:type="spellStart"/>
      <w:r w:rsidRPr="000A6B2D">
        <w:rPr>
          <w:rFonts w:ascii="Book Antiqua" w:hAnsi="Book Antiqua"/>
          <w:i/>
          <w:iCs/>
        </w:rPr>
        <w:t>Percutan</w:t>
      </w:r>
      <w:proofErr w:type="spellEnd"/>
      <w:r w:rsidRPr="000A6B2D">
        <w:rPr>
          <w:rFonts w:ascii="Book Antiqua" w:hAnsi="Book Antiqua"/>
          <w:i/>
          <w:iCs/>
        </w:rPr>
        <w:t xml:space="preserve"> Tech</w:t>
      </w:r>
      <w:r w:rsidRPr="000A6B2D">
        <w:rPr>
          <w:rFonts w:ascii="Book Antiqua" w:hAnsi="Book Antiqua"/>
        </w:rPr>
        <w:t xml:space="preserve"> 2018; </w:t>
      </w:r>
      <w:r w:rsidRPr="000A6B2D">
        <w:rPr>
          <w:rFonts w:ascii="Book Antiqua" w:hAnsi="Book Antiqua"/>
          <w:b/>
          <w:bCs/>
        </w:rPr>
        <w:t>28</w:t>
      </w:r>
      <w:r w:rsidRPr="000A6B2D">
        <w:rPr>
          <w:rFonts w:ascii="Book Antiqua" w:hAnsi="Book Antiqua"/>
        </w:rPr>
        <w:t>: 394-400 [PMID: 30180138 DOI: 10.1097/SLE.0000000000000569]</w:t>
      </w:r>
    </w:p>
    <w:p w14:paraId="1365403C"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27 </w:t>
      </w:r>
      <w:r w:rsidRPr="000A6B2D">
        <w:rPr>
          <w:rFonts w:ascii="Book Antiqua" w:hAnsi="Book Antiqua"/>
          <w:b/>
          <w:bCs/>
        </w:rPr>
        <w:t>Chen K</w:t>
      </w:r>
      <w:r w:rsidRPr="000A6B2D">
        <w:rPr>
          <w:rFonts w:ascii="Book Antiqua" w:hAnsi="Book Antiqua"/>
        </w:rPr>
        <w:t xml:space="preserve">, Pan Y, Wang YF, Zheng XY, Liang X, Yu H, Cai XJ. Laparoscopic Right Hepatectomy for Hepatocellular Carcinoma: A Propensity Score Matching Analysis of Outcomes Compared with Conventional Open Surgery. </w:t>
      </w:r>
      <w:r w:rsidRPr="000A6B2D">
        <w:rPr>
          <w:rFonts w:ascii="Book Antiqua" w:hAnsi="Book Antiqua"/>
          <w:i/>
          <w:iCs/>
        </w:rPr>
        <w:t xml:space="preserve">J </w:t>
      </w:r>
      <w:proofErr w:type="spellStart"/>
      <w:r w:rsidRPr="000A6B2D">
        <w:rPr>
          <w:rFonts w:ascii="Book Antiqua" w:hAnsi="Book Antiqua"/>
          <w:i/>
          <w:iCs/>
        </w:rPr>
        <w:t>Laparoendosc</w:t>
      </w:r>
      <w:proofErr w:type="spellEnd"/>
      <w:r w:rsidRPr="000A6B2D">
        <w:rPr>
          <w:rFonts w:ascii="Book Antiqua" w:hAnsi="Book Antiqua"/>
          <w:i/>
          <w:iCs/>
        </w:rPr>
        <w:t xml:space="preserve"> Adv Surg Tech A</w:t>
      </w:r>
      <w:r w:rsidRPr="000A6B2D">
        <w:rPr>
          <w:rFonts w:ascii="Book Antiqua" w:hAnsi="Book Antiqua"/>
        </w:rPr>
        <w:t xml:space="preserve"> 2019; </w:t>
      </w:r>
      <w:r w:rsidRPr="000A6B2D">
        <w:rPr>
          <w:rFonts w:ascii="Book Antiqua" w:hAnsi="Book Antiqua"/>
          <w:b/>
          <w:bCs/>
        </w:rPr>
        <w:t>29</w:t>
      </w:r>
      <w:r w:rsidRPr="000A6B2D">
        <w:rPr>
          <w:rFonts w:ascii="Book Antiqua" w:hAnsi="Book Antiqua"/>
        </w:rPr>
        <w:t>: 503-512 [PMID: 30625024 DOI: 10.1089/lap.2018.0480]</w:t>
      </w:r>
    </w:p>
    <w:p w14:paraId="2E5DF2D9"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28 </w:t>
      </w:r>
      <w:proofErr w:type="spellStart"/>
      <w:r w:rsidRPr="000A6B2D">
        <w:rPr>
          <w:rFonts w:ascii="Book Antiqua" w:hAnsi="Book Antiqua"/>
          <w:b/>
          <w:bCs/>
        </w:rPr>
        <w:t>Untereiner</w:t>
      </w:r>
      <w:proofErr w:type="spellEnd"/>
      <w:r w:rsidRPr="000A6B2D">
        <w:rPr>
          <w:rFonts w:ascii="Book Antiqua" w:hAnsi="Book Antiqua"/>
          <w:b/>
          <w:bCs/>
        </w:rPr>
        <w:t xml:space="preserve"> X</w:t>
      </w:r>
      <w:r w:rsidRPr="000A6B2D">
        <w:rPr>
          <w:rFonts w:ascii="Book Antiqua" w:hAnsi="Book Antiqua"/>
        </w:rPr>
        <w:t xml:space="preserve">, </w:t>
      </w:r>
      <w:proofErr w:type="spellStart"/>
      <w:r w:rsidRPr="000A6B2D">
        <w:rPr>
          <w:rFonts w:ascii="Book Antiqua" w:hAnsi="Book Antiqua"/>
        </w:rPr>
        <w:t>Cagniet</w:t>
      </w:r>
      <w:proofErr w:type="spellEnd"/>
      <w:r w:rsidRPr="000A6B2D">
        <w:rPr>
          <w:rFonts w:ascii="Book Antiqua" w:hAnsi="Book Antiqua"/>
        </w:rPr>
        <w:t xml:space="preserve"> A, </w:t>
      </w:r>
      <w:proofErr w:type="spellStart"/>
      <w:r w:rsidRPr="000A6B2D">
        <w:rPr>
          <w:rFonts w:ascii="Book Antiqua" w:hAnsi="Book Antiqua"/>
        </w:rPr>
        <w:t>Memeo</w:t>
      </w:r>
      <w:proofErr w:type="spellEnd"/>
      <w:r w:rsidRPr="000A6B2D">
        <w:rPr>
          <w:rFonts w:ascii="Book Antiqua" w:hAnsi="Book Antiqua"/>
        </w:rPr>
        <w:t xml:space="preserve"> R, </w:t>
      </w:r>
      <w:proofErr w:type="spellStart"/>
      <w:r w:rsidRPr="000A6B2D">
        <w:rPr>
          <w:rFonts w:ascii="Book Antiqua" w:hAnsi="Book Antiqua"/>
        </w:rPr>
        <w:t>Cherkaoui</w:t>
      </w:r>
      <w:proofErr w:type="spellEnd"/>
      <w:r w:rsidRPr="000A6B2D">
        <w:rPr>
          <w:rFonts w:ascii="Book Antiqua" w:hAnsi="Book Antiqua"/>
        </w:rPr>
        <w:t xml:space="preserve"> Z, </w:t>
      </w:r>
      <w:proofErr w:type="spellStart"/>
      <w:r w:rsidRPr="000A6B2D">
        <w:rPr>
          <w:rFonts w:ascii="Book Antiqua" w:hAnsi="Book Antiqua"/>
        </w:rPr>
        <w:t>Piardi</w:t>
      </w:r>
      <w:proofErr w:type="spellEnd"/>
      <w:r w:rsidRPr="000A6B2D">
        <w:rPr>
          <w:rFonts w:ascii="Book Antiqua" w:hAnsi="Book Antiqua"/>
        </w:rPr>
        <w:t xml:space="preserve"> T, </w:t>
      </w:r>
      <w:proofErr w:type="spellStart"/>
      <w:r w:rsidRPr="000A6B2D">
        <w:rPr>
          <w:rFonts w:ascii="Book Antiqua" w:hAnsi="Book Antiqua"/>
        </w:rPr>
        <w:t>Severac</w:t>
      </w:r>
      <w:proofErr w:type="spellEnd"/>
      <w:r w:rsidRPr="000A6B2D">
        <w:rPr>
          <w:rFonts w:ascii="Book Antiqua" w:hAnsi="Book Antiqua"/>
        </w:rPr>
        <w:t xml:space="preserve"> F, Mutter D, </w:t>
      </w:r>
      <w:proofErr w:type="spellStart"/>
      <w:r w:rsidRPr="000A6B2D">
        <w:rPr>
          <w:rFonts w:ascii="Book Antiqua" w:hAnsi="Book Antiqua"/>
        </w:rPr>
        <w:t>Kianmanesh</w:t>
      </w:r>
      <w:proofErr w:type="spellEnd"/>
      <w:r w:rsidRPr="000A6B2D">
        <w:rPr>
          <w:rFonts w:ascii="Book Antiqua" w:hAnsi="Book Antiqua"/>
        </w:rPr>
        <w:t xml:space="preserve"> R, Wakabayashi T, </w:t>
      </w:r>
      <w:proofErr w:type="spellStart"/>
      <w:r w:rsidRPr="000A6B2D">
        <w:rPr>
          <w:rFonts w:ascii="Book Antiqua" w:hAnsi="Book Antiqua"/>
        </w:rPr>
        <w:t>Sommacale</w:t>
      </w:r>
      <w:proofErr w:type="spellEnd"/>
      <w:r w:rsidRPr="000A6B2D">
        <w:rPr>
          <w:rFonts w:ascii="Book Antiqua" w:hAnsi="Book Antiqua"/>
        </w:rPr>
        <w:t xml:space="preserve"> D, </w:t>
      </w:r>
      <w:proofErr w:type="spellStart"/>
      <w:r w:rsidRPr="000A6B2D">
        <w:rPr>
          <w:rFonts w:ascii="Book Antiqua" w:hAnsi="Book Antiqua"/>
        </w:rPr>
        <w:t>Pessaux</w:t>
      </w:r>
      <w:proofErr w:type="spellEnd"/>
      <w:r w:rsidRPr="000A6B2D">
        <w:rPr>
          <w:rFonts w:ascii="Book Antiqua" w:hAnsi="Book Antiqua"/>
        </w:rPr>
        <w:t xml:space="preserve"> P. Laparoscopic Hepatectomy Versus Open Hepatectomy for the Management of Hepatocellular Carcinoma: A Comparative Study Using a Propensity Score Matching. </w:t>
      </w:r>
      <w:r w:rsidRPr="000A6B2D">
        <w:rPr>
          <w:rFonts w:ascii="Book Antiqua" w:hAnsi="Book Antiqua"/>
          <w:i/>
          <w:iCs/>
        </w:rPr>
        <w:t>World J Surg</w:t>
      </w:r>
      <w:r w:rsidRPr="000A6B2D">
        <w:rPr>
          <w:rFonts w:ascii="Book Antiqua" w:hAnsi="Book Antiqua"/>
        </w:rPr>
        <w:t xml:space="preserve"> 2019; </w:t>
      </w:r>
      <w:r w:rsidRPr="000A6B2D">
        <w:rPr>
          <w:rFonts w:ascii="Book Antiqua" w:hAnsi="Book Antiqua"/>
          <w:b/>
          <w:bCs/>
        </w:rPr>
        <w:t>43</w:t>
      </w:r>
      <w:r w:rsidRPr="000A6B2D">
        <w:rPr>
          <w:rFonts w:ascii="Book Antiqua" w:hAnsi="Book Antiqua"/>
        </w:rPr>
        <w:t>: 615-625 [PMID: 30341471 DOI: 10.1007/s00268-018-4827-z]</w:t>
      </w:r>
    </w:p>
    <w:p w14:paraId="653A3962"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29 </w:t>
      </w:r>
      <w:r w:rsidRPr="000A6B2D">
        <w:rPr>
          <w:rFonts w:ascii="Book Antiqua" w:hAnsi="Book Antiqua"/>
          <w:b/>
          <w:bCs/>
        </w:rPr>
        <w:t>Yoon YI</w:t>
      </w:r>
      <w:r w:rsidRPr="000A6B2D">
        <w:rPr>
          <w:rFonts w:ascii="Book Antiqua" w:hAnsi="Book Antiqua"/>
        </w:rPr>
        <w:t xml:space="preserve">, Kim KH, Cho HD, Kwon JH, Jung DH, Park GC, Song GW, Ha TY, Lee SG. Long-term perioperative outcomes of pure laparoscopic liver resection versus open liver resection for hepatocellular carcinoma: a retrospective study.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2020; </w:t>
      </w:r>
      <w:r w:rsidRPr="000A6B2D">
        <w:rPr>
          <w:rFonts w:ascii="Book Antiqua" w:hAnsi="Book Antiqua"/>
          <w:b/>
          <w:bCs/>
        </w:rPr>
        <w:t>34</w:t>
      </w:r>
      <w:r w:rsidRPr="000A6B2D">
        <w:rPr>
          <w:rFonts w:ascii="Book Antiqua" w:hAnsi="Book Antiqua"/>
        </w:rPr>
        <w:t>: 796-805 [PMID: 31161292 DOI: 10.1007/s00464-019-06831-w]</w:t>
      </w:r>
    </w:p>
    <w:p w14:paraId="05B85A8B"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30 </w:t>
      </w:r>
      <w:r w:rsidRPr="000A6B2D">
        <w:rPr>
          <w:rFonts w:ascii="Book Antiqua" w:hAnsi="Book Antiqua"/>
          <w:b/>
          <w:bCs/>
        </w:rPr>
        <w:t>Peng Y</w:t>
      </w:r>
      <w:r w:rsidRPr="000A6B2D">
        <w:rPr>
          <w:rFonts w:ascii="Book Antiqua" w:hAnsi="Book Antiqua"/>
        </w:rPr>
        <w:t xml:space="preserve">, Liu F, Xu H, Lan X, Wei Y, Li B. Outcomes of Laparoscopic Liver Resection for Patients with Multiple Hepatocellular Carcinomas Meeting the Milan Criteria: A Propensity Score-Matched Analysis. </w:t>
      </w:r>
      <w:r w:rsidRPr="000A6B2D">
        <w:rPr>
          <w:rFonts w:ascii="Book Antiqua" w:hAnsi="Book Antiqua"/>
          <w:i/>
          <w:iCs/>
        </w:rPr>
        <w:t xml:space="preserve">J </w:t>
      </w:r>
      <w:proofErr w:type="spellStart"/>
      <w:r w:rsidRPr="000A6B2D">
        <w:rPr>
          <w:rFonts w:ascii="Book Antiqua" w:hAnsi="Book Antiqua"/>
          <w:i/>
          <w:iCs/>
        </w:rPr>
        <w:t>Laparoendosc</w:t>
      </w:r>
      <w:proofErr w:type="spellEnd"/>
      <w:r w:rsidRPr="000A6B2D">
        <w:rPr>
          <w:rFonts w:ascii="Book Antiqua" w:hAnsi="Book Antiqua"/>
          <w:i/>
          <w:iCs/>
        </w:rPr>
        <w:t xml:space="preserve"> Adv Surg Tech A</w:t>
      </w:r>
      <w:r w:rsidRPr="000A6B2D">
        <w:rPr>
          <w:rFonts w:ascii="Book Antiqua" w:hAnsi="Book Antiqua"/>
        </w:rPr>
        <w:t xml:space="preserve"> 2019; </w:t>
      </w:r>
      <w:r w:rsidRPr="000A6B2D">
        <w:rPr>
          <w:rFonts w:ascii="Book Antiqua" w:hAnsi="Book Antiqua"/>
          <w:b/>
          <w:bCs/>
        </w:rPr>
        <w:t>29</w:t>
      </w:r>
      <w:r w:rsidRPr="000A6B2D">
        <w:rPr>
          <w:rFonts w:ascii="Book Antiqua" w:hAnsi="Book Antiqua"/>
        </w:rPr>
        <w:t>: 1144-1151 [PMID: 31411541 DOI: 10.1089/lap.2019.0362]</w:t>
      </w:r>
    </w:p>
    <w:p w14:paraId="0C76363B"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31 </w:t>
      </w:r>
      <w:r w:rsidRPr="000A6B2D">
        <w:rPr>
          <w:rFonts w:ascii="Book Antiqua" w:hAnsi="Book Antiqua"/>
          <w:b/>
          <w:bCs/>
        </w:rPr>
        <w:t>Yamamoto M</w:t>
      </w:r>
      <w:r w:rsidRPr="000A6B2D">
        <w:rPr>
          <w:rFonts w:ascii="Book Antiqua" w:hAnsi="Book Antiqua"/>
        </w:rPr>
        <w:t xml:space="preserve">, Kobayashi T, </w:t>
      </w:r>
      <w:proofErr w:type="spellStart"/>
      <w:r w:rsidRPr="000A6B2D">
        <w:rPr>
          <w:rFonts w:ascii="Book Antiqua" w:hAnsi="Book Antiqua"/>
        </w:rPr>
        <w:t>Oshita</w:t>
      </w:r>
      <w:proofErr w:type="spellEnd"/>
      <w:r w:rsidRPr="000A6B2D">
        <w:rPr>
          <w:rFonts w:ascii="Book Antiqua" w:hAnsi="Book Antiqua"/>
        </w:rPr>
        <w:t xml:space="preserve"> A, Abe T, </w:t>
      </w:r>
      <w:proofErr w:type="spellStart"/>
      <w:r w:rsidRPr="000A6B2D">
        <w:rPr>
          <w:rFonts w:ascii="Book Antiqua" w:hAnsi="Book Antiqua"/>
        </w:rPr>
        <w:t>Kohashi</w:t>
      </w:r>
      <w:proofErr w:type="spellEnd"/>
      <w:r w:rsidRPr="000A6B2D">
        <w:rPr>
          <w:rFonts w:ascii="Book Antiqua" w:hAnsi="Book Antiqua"/>
        </w:rPr>
        <w:t xml:space="preserve"> T, </w:t>
      </w:r>
      <w:proofErr w:type="spellStart"/>
      <w:r w:rsidRPr="000A6B2D">
        <w:rPr>
          <w:rFonts w:ascii="Book Antiqua" w:hAnsi="Book Antiqua"/>
        </w:rPr>
        <w:t>Onoe</w:t>
      </w:r>
      <w:proofErr w:type="spellEnd"/>
      <w:r w:rsidRPr="000A6B2D">
        <w:rPr>
          <w:rFonts w:ascii="Book Antiqua" w:hAnsi="Book Antiqua"/>
        </w:rPr>
        <w:t xml:space="preserve"> T, Fukuda S, Omori I, </w:t>
      </w:r>
      <w:proofErr w:type="spellStart"/>
      <w:r w:rsidRPr="000A6B2D">
        <w:rPr>
          <w:rFonts w:ascii="Book Antiqua" w:hAnsi="Book Antiqua"/>
        </w:rPr>
        <w:t>Imaoka</w:t>
      </w:r>
      <w:proofErr w:type="spellEnd"/>
      <w:r w:rsidRPr="000A6B2D">
        <w:rPr>
          <w:rFonts w:ascii="Book Antiqua" w:hAnsi="Book Antiqua"/>
        </w:rPr>
        <w:t xml:space="preserve"> Y, </w:t>
      </w:r>
      <w:proofErr w:type="spellStart"/>
      <w:r w:rsidRPr="000A6B2D">
        <w:rPr>
          <w:rFonts w:ascii="Book Antiqua" w:hAnsi="Book Antiqua"/>
        </w:rPr>
        <w:t>Honmyo</w:t>
      </w:r>
      <w:proofErr w:type="spellEnd"/>
      <w:r w:rsidRPr="000A6B2D">
        <w:rPr>
          <w:rFonts w:ascii="Book Antiqua" w:hAnsi="Book Antiqua"/>
        </w:rPr>
        <w:t xml:space="preserve"> N, </w:t>
      </w:r>
      <w:proofErr w:type="spellStart"/>
      <w:r w:rsidRPr="000A6B2D">
        <w:rPr>
          <w:rFonts w:ascii="Book Antiqua" w:hAnsi="Book Antiqua"/>
        </w:rPr>
        <w:t>Ohdan</w:t>
      </w:r>
      <w:proofErr w:type="spellEnd"/>
      <w:r w:rsidRPr="000A6B2D">
        <w:rPr>
          <w:rFonts w:ascii="Book Antiqua" w:hAnsi="Book Antiqua"/>
        </w:rPr>
        <w:t xml:space="preserve"> H. Laparoscopic versus open limited liver resection for hepatocellular carcinoma with liver cirrhosis: a propensity score matching study with the Hiroshima Surgical study group of Clinical Oncology (</w:t>
      </w:r>
      <w:proofErr w:type="spellStart"/>
      <w:r w:rsidRPr="000A6B2D">
        <w:rPr>
          <w:rFonts w:ascii="Book Antiqua" w:hAnsi="Book Antiqua"/>
        </w:rPr>
        <w:t>HiSCO</w:t>
      </w:r>
      <w:proofErr w:type="spellEnd"/>
      <w:r w:rsidRPr="000A6B2D">
        <w:rPr>
          <w:rFonts w:ascii="Book Antiqua" w:hAnsi="Book Antiqua"/>
        </w:rPr>
        <w:t xml:space="preserve">).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2020; </w:t>
      </w:r>
      <w:r w:rsidRPr="000A6B2D">
        <w:rPr>
          <w:rFonts w:ascii="Book Antiqua" w:hAnsi="Book Antiqua"/>
          <w:b/>
          <w:bCs/>
        </w:rPr>
        <w:t>34</w:t>
      </w:r>
      <w:r w:rsidRPr="000A6B2D">
        <w:rPr>
          <w:rFonts w:ascii="Book Antiqua" w:hAnsi="Book Antiqua"/>
        </w:rPr>
        <w:t>: 5055-5061 [PMID: 31828498 DOI: 10.1007/s00464-019-07302-y]</w:t>
      </w:r>
    </w:p>
    <w:p w14:paraId="2E0B1D99" w14:textId="77777777" w:rsidR="00C4696D" w:rsidRPr="000A6B2D" w:rsidRDefault="00C4696D" w:rsidP="00A17F53">
      <w:pPr>
        <w:spacing w:line="360" w:lineRule="auto"/>
        <w:jc w:val="both"/>
        <w:rPr>
          <w:rFonts w:ascii="Book Antiqua" w:hAnsi="Book Antiqua"/>
        </w:rPr>
      </w:pPr>
      <w:r w:rsidRPr="000A6B2D">
        <w:rPr>
          <w:rFonts w:ascii="Book Antiqua" w:hAnsi="Book Antiqua"/>
        </w:rPr>
        <w:lastRenderedPageBreak/>
        <w:t xml:space="preserve">32 </w:t>
      </w:r>
      <w:r w:rsidRPr="000A6B2D">
        <w:rPr>
          <w:rFonts w:ascii="Book Antiqua" w:hAnsi="Book Antiqua"/>
          <w:b/>
          <w:bCs/>
        </w:rPr>
        <w:t>Lee DH</w:t>
      </w:r>
      <w:r w:rsidRPr="000A6B2D">
        <w:rPr>
          <w:rFonts w:ascii="Book Antiqua" w:hAnsi="Book Antiqua"/>
        </w:rPr>
        <w:t xml:space="preserve">, Kim D, Park YH, Yoon J, Kim JS. Long-term surgical outcomes in patients with hepatocellular carcinoma undergoing laparoscopic vs. open liver resection: A retrospective and propensity score-matched study. </w:t>
      </w:r>
      <w:r w:rsidRPr="000A6B2D">
        <w:rPr>
          <w:rFonts w:ascii="Book Antiqua" w:hAnsi="Book Antiqua"/>
          <w:i/>
          <w:iCs/>
        </w:rPr>
        <w:t>Asian J Surg</w:t>
      </w:r>
      <w:r w:rsidRPr="000A6B2D">
        <w:rPr>
          <w:rFonts w:ascii="Book Antiqua" w:hAnsi="Book Antiqua"/>
        </w:rPr>
        <w:t xml:space="preserve"> 2021; </w:t>
      </w:r>
      <w:r w:rsidRPr="000A6B2D">
        <w:rPr>
          <w:rFonts w:ascii="Book Antiqua" w:hAnsi="Book Antiqua"/>
          <w:b/>
          <w:bCs/>
        </w:rPr>
        <w:t>44</w:t>
      </w:r>
      <w:r w:rsidRPr="000A6B2D">
        <w:rPr>
          <w:rFonts w:ascii="Book Antiqua" w:hAnsi="Book Antiqua"/>
        </w:rPr>
        <w:t>: 206-212 [PMID: 32532684 DOI: 10.1016/j.asjsur.2020.05.028]</w:t>
      </w:r>
    </w:p>
    <w:p w14:paraId="7B7B37D7"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33 </w:t>
      </w:r>
      <w:r w:rsidRPr="000A6B2D">
        <w:rPr>
          <w:rFonts w:ascii="Book Antiqua" w:hAnsi="Book Antiqua"/>
          <w:b/>
          <w:bCs/>
        </w:rPr>
        <w:t>Navarro JG</w:t>
      </w:r>
      <w:r w:rsidRPr="000A6B2D">
        <w:rPr>
          <w:rFonts w:ascii="Book Antiqua" w:hAnsi="Book Antiqua"/>
        </w:rPr>
        <w:t xml:space="preserve">, Kang I, Rho SY, Choi GH, Han DH, Kim KS, Choi JS. Major Laparoscopic Versus Open Resection for Hepatocellular Carcinoma: A Propensity Score-Matched Analysis Based on Surgeons' Learning Curve. </w:t>
      </w:r>
      <w:r w:rsidRPr="000A6B2D">
        <w:rPr>
          <w:rFonts w:ascii="Book Antiqua" w:hAnsi="Book Antiqua"/>
          <w:i/>
          <w:iCs/>
        </w:rPr>
        <w:t>Ann Surg Oncol</w:t>
      </w:r>
      <w:r w:rsidRPr="000A6B2D">
        <w:rPr>
          <w:rFonts w:ascii="Book Antiqua" w:hAnsi="Book Antiqua"/>
        </w:rPr>
        <w:t xml:space="preserve"> 2021; </w:t>
      </w:r>
      <w:r w:rsidRPr="000A6B2D">
        <w:rPr>
          <w:rFonts w:ascii="Book Antiqua" w:hAnsi="Book Antiqua"/>
          <w:b/>
          <w:bCs/>
        </w:rPr>
        <w:t>28</w:t>
      </w:r>
      <w:r w:rsidRPr="000A6B2D">
        <w:rPr>
          <w:rFonts w:ascii="Book Antiqua" w:hAnsi="Book Antiqua"/>
        </w:rPr>
        <w:t>: 447-458 [PMID: 32602059 DOI: 10.1245/s10434-020-08764-4]</w:t>
      </w:r>
    </w:p>
    <w:p w14:paraId="411A3B53"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34 </w:t>
      </w:r>
      <w:proofErr w:type="spellStart"/>
      <w:r w:rsidRPr="000A6B2D">
        <w:rPr>
          <w:rFonts w:ascii="Book Antiqua" w:hAnsi="Book Antiqua"/>
          <w:b/>
          <w:bCs/>
        </w:rPr>
        <w:t>Delvecchio</w:t>
      </w:r>
      <w:proofErr w:type="spellEnd"/>
      <w:r w:rsidRPr="000A6B2D">
        <w:rPr>
          <w:rFonts w:ascii="Book Antiqua" w:hAnsi="Book Antiqua"/>
          <w:b/>
          <w:bCs/>
        </w:rPr>
        <w:t xml:space="preserve"> A</w:t>
      </w:r>
      <w:r w:rsidRPr="000A6B2D">
        <w:rPr>
          <w:rFonts w:ascii="Book Antiqua" w:hAnsi="Book Antiqua"/>
        </w:rPr>
        <w:t xml:space="preserve">, </w:t>
      </w:r>
      <w:proofErr w:type="spellStart"/>
      <w:r w:rsidRPr="000A6B2D">
        <w:rPr>
          <w:rFonts w:ascii="Book Antiqua" w:hAnsi="Book Antiqua"/>
        </w:rPr>
        <w:t>Conticchio</w:t>
      </w:r>
      <w:proofErr w:type="spellEnd"/>
      <w:r w:rsidRPr="000A6B2D">
        <w:rPr>
          <w:rFonts w:ascii="Book Antiqua" w:hAnsi="Book Antiqua"/>
        </w:rPr>
        <w:t xml:space="preserve"> M, </w:t>
      </w:r>
      <w:proofErr w:type="spellStart"/>
      <w:r w:rsidRPr="000A6B2D">
        <w:rPr>
          <w:rFonts w:ascii="Book Antiqua" w:hAnsi="Book Antiqua"/>
        </w:rPr>
        <w:t>Ratti</w:t>
      </w:r>
      <w:proofErr w:type="spellEnd"/>
      <w:r w:rsidRPr="000A6B2D">
        <w:rPr>
          <w:rFonts w:ascii="Book Antiqua" w:hAnsi="Book Antiqua"/>
        </w:rPr>
        <w:t xml:space="preserve"> F, </w:t>
      </w:r>
      <w:proofErr w:type="spellStart"/>
      <w:r w:rsidRPr="000A6B2D">
        <w:rPr>
          <w:rFonts w:ascii="Book Antiqua" w:hAnsi="Book Antiqua"/>
        </w:rPr>
        <w:t>Gelli</w:t>
      </w:r>
      <w:proofErr w:type="spellEnd"/>
      <w:r w:rsidRPr="000A6B2D">
        <w:rPr>
          <w:rFonts w:ascii="Book Antiqua" w:hAnsi="Book Antiqua"/>
        </w:rPr>
        <w:t xml:space="preserve"> M, </w:t>
      </w:r>
      <w:proofErr w:type="spellStart"/>
      <w:r w:rsidRPr="000A6B2D">
        <w:rPr>
          <w:rFonts w:ascii="Book Antiqua" w:hAnsi="Book Antiqua"/>
        </w:rPr>
        <w:t>Anelli</w:t>
      </w:r>
      <w:proofErr w:type="spellEnd"/>
      <w:r w:rsidRPr="000A6B2D">
        <w:rPr>
          <w:rFonts w:ascii="Book Antiqua" w:hAnsi="Book Antiqua"/>
        </w:rPr>
        <w:t xml:space="preserve"> FM, Laurent A, Vitali GC, </w:t>
      </w:r>
      <w:proofErr w:type="spellStart"/>
      <w:r w:rsidRPr="000A6B2D">
        <w:rPr>
          <w:rFonts w:ascii="Book Antiqua" w:hAnsi="Book Antiqua"/>
        </w:rPr>
        <w:t>Magistri</w:t>
      </w:r>
      <w:proofErr w:type="spellEnd"/>
      <w:r w:rsidRPr="000A6B2D">
        <w:rPr>
          <w:rFonts w:ascii="Book Antiqua" w:hAnsi="Book Antiqua"/>
        </w:rPr>
        <w:t xml:space="preserve"> P, </w:t>
      </w:r>
      <w:proofErr w:type="spellStart"/>
      <w:r w:rsidRPr="000A6B2D">
        <w:rPr>
          <w:rFonts w:ascii="Book Antiqua" w:hAnsi="Book Antiqua"/>
        </w:rPr>
        <w:t>Assirati</w:t>
      </w:r>
      <w:proofErr w:type="spellEnd"/>
      <w:r w:rsidRPr="000A6B2D">
        <w:rPr>
          <w:rFonts w:ascii="Book Antiqua" w:hAnsi="Book Antiqua"/>
        </w:rPr>
        <w:t xml:space="preserve"> G, </w:t>
      </w:r>
      <w:proofErr w:type="spellStart"/>
      <w:r w:rsidRPr="000A6B2D">
        <w:rPr>
          <w:rFonts w:ascii="Book Antiqua" w:hAnsi="Book Antiqua"/>
        </w:rPr>
        <w:t>Felli</w:t>
      </w:r>
      <w:proofErr w:type="spellEnd"/>
      <w:r w:rsidRPr="000A6B2D">
        <w:rPr>
          <w:rFonts w:ascii="Book Antiqua" w:hAnsi="Book Antiqua"/>
        </w:rPr>
        <w:t xml:space="preserve"> E, Wakabayashi T, </w:t>
      </w:r>
      <w:proofErr w:type="spellStart"/>
      <w:r w:rsidRPr="000A6B2D">
        <w:rPr>
          <w:rFonts w:ascii="Book Antiqua" w:hAnsi="Book Antiqua"/>
        </w:rPr>
        <w:t>Pessaux</w:t>
      </w:r>
      <w:proofErr w:type="spellEnd"/>
      <w:r w:rsidRPr="000A6B2D">
        <w:rPr>
          <w:rFonts w:ascii="Book Antiqua" w:hAnsi="Book Antiqua"/>
        </w:rPr>
        <w:t xml:space="preserve"> P, </w:t>
      </w:r>
      <w:proofErr w:type="spellStart"/>
      <w:r w:rsidRPr="000A6B2D">
        <w:rPr>
          <w:rFonts w:ascii="Book Antiqua" w:hAnsi="Book Antiqua"/>
        </w:rPr>
        <w:t>Piardi</w:t>
      </w:r>
      <w:proofErr w:type="spellEnd"/>
      <w:r w:rsidRPr="000A6B2D">
        <w:rPr>
          <w:rFonts w:ascii="Book Antiqua" w:hAnsi="Book Antiqua"/>
        </w:rPr>
        <w:t xml:space="preserve"> T, Di Benedetto F, </w:t>
      </w:r>
      <w:proofErr w:type="spellStart"/>
      <w:r w:rsidRPr="000A6B2D">
        <w:rPr>
          <w:rFonts w:ascii="Book Antiqua" w:hAnsi="Book Antiqua"/>
        </w:rPr>
        <w:t>de'Angelis</w:t>
      </w:r>
      <w:proofErr w:type="spellEnd"/>
      <w:r w:rsidRPr="000A6B2D">
        <w:rPr>
          <w:rFonts w:ascii="Book Antiqua" w:hAnsi="Book Antiqua"/>
        </w:rPr>
        <w:t xml:space="preserve"> N, </w:t>
      </w:r>
      <w:proofErr w:type="spellStart"/>
      <w:r w:rsidRPr="000A6B2D">
        <w:rPr>
          <w:rFonts w:ascii="Book Antiqua" w:hAnsi="Book Antiqua"/>
        </w:rPr>
        <w:t>Briceño</w:t>
      </w:r>
      <w:proofErr w:type="spellEnd"/>
      <w:r w:rsidRPr="000A6B2D">
        <w:rPr>
          <w:rFonts w:ascii="Book Antiqua" w:hAnsi="Book Antiqua"/>
        </w:rPr>
        <w:t xml:space="preserve">-Delgado J, Adam R, </w:t>
      </w:r>
      <w:proofErr w:type="spellStart"/>
      <w:r w:rsidRPr="000A6B2D">
        <w:rPr>
          <w:rFonts w:ascii="Book Antiqua" w:hAnsi="Book Antiqua"/>
        </w:rPr>
        <w:t>Cherqui</w:t>
      </w:r>
      <w:proofErr w:type="spellEnd"/>
      <w:r w:rsidRPr="000A6B2D">
        <w:rPr>
          <w:rFonts w:ascii="Book Antiqua" w:hAnsi="Book Antiqua"/>
        </w:rPr>
        <w:t xml:space="preserve"> D, </w:t>
      </w:r>
      <w:proofErr w:type="spellStart"/>
      <w:r w:rsidRPr="000A6B2D">
        <w:rPr>
          <w:rFonts w:ascii="Book Antiqua" w:hAnsi="Book Antiqua"/>
        </w:rPr>
        <w:t>Aldrighetti</w:t>
      </w:r>
      <w:proofErr w:type="spellEnd"/>
      <w:r w:rsidRPr="000A6B2D">
        <w:rPr>
          <w:rFonts w:ascii="Book Antiqua" w:hAnsi="Book Antiqua"/>
        </w:rPr>
        <w:t xml:space="preserve"> L, </w:t>
      </w:r>
      <w:proofErr w:type="spellStart"/>
      <w:r w:rsidRPr="000A6B2D">
        <w:rPr>
          <w:rFonts w:ascii="Book Antiqua" w:hAnsi="Book Antiqua"/>
        </w:rPr>
        <w:t>Memeo</w:t>
      </w:r>
      <w:proofErr w:type="spellEnd"/>
      <w:r w:rsidRPr="000A6B2D">
        <w:rPr>
          <w:rFonts w:ascii="Book Antiqua" w:hAnsi="Book Antiqua"/>
        </w:rPr>
        <w:t xml:space="preserve"> R. Laparoscopic major hepatectomy for hepatocellular carcinoma in elderly patients: a multicentric propensity score</w:t>
      </w:r>
      <w:r w:rsidRPr="000A6B2D">
        <w:rPr>
          <w:rFonts w:ascii="Book Antiqua" w:hAnsi="Book Antiqua"/>
        </w:rPr>
        <w:noBreakHyphen/>
        <w:t xml:space="preserve">based analysis.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2021; </w:t>
      </w:r>
      <w:r w:rsidRPr="000A6B2D">
        <w:rPr>
          <w:rFonts w:ascii="Book Antiqua" w:hAnsi="Book Antiqua"/>
          <w:b/>
          <w:bCs/>
        </w:rPr>
        <w:t>35</w:t>
      </w:r>
      <w:r w:rsidRPr="000A6B2D">
        <w:rPr>
          <w:rFonts w:ascii="Book Antiqua" w:hAnsi="Book Antiqua"/>
        </w:rPr>
        <w:t>: 3642-3652 [PMID: 32748269 DOI: 10.1007/s00464-020-07843-7]</w:t>
      </w:r>
    </w:p>
    <w:p w14:paraId="2662C1AF"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35 </w:t>
      </w:r>
      <w:r w:rsidRPr="000A6B2D">
        <w:rPr>
          <w:rFonts w:ascii="Book Antiqua" w:hAnsi="Book Antiqua"/>
          <w:b/>
          <w:bCs/>
        </w:rPr>
        <w:t>Ho KM</w:t>
      </w:r>
      <w:r w:rsidRPr="000A6B2D">
        <w:rPr>
          <w:rFonts w:ascii="Book Antiqua" w:hAnsi="Book Antiqua"/>
        </w:rPr>
        <w:t xml:space="preserve">, Cheng KC, Chan FK, Yeung YP. Laparoscopic hepatectomy versus open hepatectomy for hepatocellular carcinoma: A propensity case-matched analysis of the long-term survival. </w:t>
      </w:r>
      <w:r w:rsidRPr="000A6B2D">
        <w:rPr>
          <w:rFonts w:ascii="Book Antiqua" w:hAnsi="Book Antiqua"/>
          <w:i/>
          <w:iCs/>
        </w:rPr>
        <w:t xml:space="preserve">Ann Hepatobiliary </w:t>
      </w:r>
      <w:proofErr w:type="spellStart"/>
      <w:r w:rsidRPr="000A6B2D">
        <w:rPr>
          <w:rFonts w:ascii="Book Antiqua" w:hAnsi="Book Antiqua"/>
          <w:i/>
          <w:iCs/>
        </w:rPr>
        <w:t>Pancreat</w:t>
      </w:r>
      <w:proofErr w:type="spellEnd"/>
      <w:r w:rsidRPr="000A6B2D">
        <w:rPr>
          <w:rFonts w:ascii="Book Antiqua" w:hAnsi="Book Antiqua"/>
          <w:i/>
          <w:iCs/>
        </w:rPr>
        <w:t xml:space="preserve"> Surg</w:t>
      </w:r>
      <w:r w:rsidRPr="000A6B2D">
        <w:rPr>
          <w:rFonts w:ascii="Book Antiqua" w:hAnsi="Book Antiqua"/>
        </w:rPr>
        <w:t xml:space="preserve"> 2021; </w:t>
      </w:r>
      <w:r w:rsidRPr="000A6B2D">
        <w:rPr>
          <w:rFonts w:ascii="Book Antiqua" w:hAnsi="Book Antiqua"/>
          <w:b/>
          <w:bCs/>
        </w:rPr>
        <w:t>25</w:t>
      </w:r>
      <w:r w:rsidRPr="000A6B2D">
        <w:rPr>
          <w:rFonts w:ascii="Book Antiqua" w:hAnsi="Book Antiqua"/>
        </w:rPr>
        <w:t>: 1-7 [PMID: 33649248 DOI: 10.14701/ahbps.2021.25.1.1]</w:t>
      </w:r>
    </w:p>
    <w:p w14:paraId="35AD2AF2"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36 </w:t>
      </w:r>
      <w:proofErr w:type="spellStart"/>
      <w:r w:rsidRPr="000A6B2D">
        <w:rPr>
          <w:rFonts w:ascii="Book Antiqua" w:hAnsi="Book Antiqua"/>
          <w:b/>
          <w:bCs/>
        </w:rPr>
        <w:t>Morise</w:t>
      </w:r>
      <w:proofErr w:type="spellEnd"/>
      <w:r w:rsidRPr="000A6B2D">
        <w:rPr>
          <w:rFonts w:ascii="Book Antiqua" w:hAnsi="Book Antiqua"/>
          <w:b/>
          <w:bCs/>
        </w:rPr>
        <w:t xml:space="preserve"> Z</w:t>
      </w:r>
      <w:r w:rsidRPr="000A6B2D">
        <w:rPr>
          <w:rFonts w:ascii="Book Antiqua" w:hAnsi="Book Antiqua"/>
        </w:rPr>
        <w:t xml:space="preserve">, </w:t>
      </w:r>
      <w:proofErr w:type="spellStart"/>
      <w:r w:rsidRPr="000A6B2D">
        <w:rPr>
          <w:rFonts w:ascii="Book Antiqua" w:hAnsi="Book Antiqua"/>
        </w:rPr>
        <w:t>Ciria</w:t>
      </w:r>
      <w:proofErr w:type="spellEnd"/>
      <w:r w:rsidRPr="000A6B2D">
        <w:rPr>
          <w:rFonts w:ascii="Book Antiqua" w:hAnsi="Book Antiqua"/>
        </w:rPr>
        <w:t xml:space="preserve"> R, </w:t>
      </w:r>
      <w:proofErr w:type="spellStart"/>
      <w:r w:rsidRPr="000A6B2D">
        <w:rPr>
          <w:rFonts w:ascii="Book Antiqua" w:hAnsi="Book Antiqua"/>
        </w:rPr>
        <w:t>Cherqui</w:t>
      </w:r>
      <w:proofErr w:type="spellEnd"/>
      <w:r w:rsidRPr="000A6B2D">
        <w:rPr>
          <w:rFonts w:ascii="Book Antiqua" w:hAnsi="Book Antiqua"/>
        </w:rPr>
        <w:t xml:space="preserve"> D, Chen KH, Belli G, Wakabayashi G. Can we expand the indications for laparoscopic liver resection? A systematic review and meta-analysis of laparoscopic liver resection for patients with hepatocellular carcinoma and chronic liver disease. </w:t>
      </w:r>
      <w:r w:rsidRPr="000A6B2D">
        <w:rPr>
          <w:rFonts w:ascii="Book Antiqua" w:hAnsi="Book Antiqua"/>
          <w:i/>
          <w:iCs/>
        </w:rPr>
        <w:t xml:space="preserve">J Hepatobiliary </w:t>
      </w:r>
      <w:proofErr w:type="spellStart"/>
      <w:r w:rsidRPr="000A6B2D">
        <w:rPr>
          <w:rFonts w:ascii="Book Antiqua" w:hAnsi="Book Antiqua"/>
          <w:i/>
          <w:iCs/>
        </w:rPr>
        <w:t>Pancreat</w:t>
      </w:r>
      <w:proofErr w:type="spellEnd"/>
      <w:r w:rsidRPr="000A6B2D">
        <w:rPr>
          <w:rFonts w:ascii="Book Antiqua" w:hAnsi="Book Antiqua"/>
          <w:i/>
          <w:iCs/>
        </w:rPr>
        <w:t xml:space="preserve"> Sci</w:t>
      </w:r>
      <w:r w:rsidRPr="000A6B2D">
        <w:rPr>
          <w:rFonts w:ascii="Book Antiqua" w:hAnsi="Book Antiqua"/>
        </w:rPr>
        <w:t xml:space="preserve"> 2015; </w:t>
      </w:r>
      <w:r w:rsidRPr="000A6B2D">
        <w:rPr>
          <w:rFonts w:ascii="Book Antiqua" w:hAnsi="Book Antiqua"/>
          <w:b/>
          <w:bCs/>
        </w:rPr>
        <w:t>22</w:t>
      </w:r>
      <w:r w:rsidRPr="000A6B2D">
        <w:rPr>
          <w:rFonts w:ascii="Book Antiqua" w:hAnsi="Book Antiqua"/>
        </w:rPr>
        <w:t>: 342-352 [PMID: 25663288 DOI: 10.1002/jhbp.215]</w:t>
      </w:r>
    </w:p>
    <w:p w14:paraId="4F554D9F"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37 </w:t>
      </w:r>
      <w:r w:rsidRPr="000A6B2D">
        <w:rPr>
          <w:rFonts w:ascii="Book Antiqua" w:hAnsi="Book Antiqua"/>
          <w:b/>
          <w:bCs/>
        </w:rPr>
        <w:t>Shimada M</w:t>
      </w:r>
      <w:r w:rsidRPr="000A6B2D">
        <w:rPr>
          <w:rFonts w:ascii="Book Antiqua" w:hAnsi="Book Antiqua"/>
        </w:rPr>
        <w:t xml:space="preserve">, </w:t>
      </w:r>
      <w:proofErr w:type="spellStart"/>
      <w:r w:rsidRPr="000A6B2D">
        <w:rPr>
          <w:rFonts w:ascii="Book Antiqua" w:hAnsi="Book Antiqua"/>
        </w:rPr>
        <w:t>Hashizume</w:t>
      </w:r>
      <w:proofErr w:type="spellEnd"/>
      <w:r w:rsidRPr="000A6B2D">
        <w:rPr>
          <w:rFonts w:ascii="Book Antiqua" w:hAnsi="Book Antiqua"/>
        </w:rPr>
        <w:t xml:space="preserve"> M, Maehara S, </w:t>
      </w:r>
      <w:proofErr w:type="spellStart"/>
      <w:r w:rsidRPr="000A6B2D">
        <w:rPr>
          <w:rFonts w:ascii="Book Antiqua" w:hAnsi="Book Antiqua"/>
        </w:rPr>
        <w:t>Tsujita</w:t>
      </w:r>
      <w:proofErr w:type="spellEnd"/>
      <w:r w:rsidRPr="000A6B2D">
        <w:rPr>
          <w:rFonts w:ascii="Book Antiqua" w:hAnsi="Book Antiqua"/>
        </w:rPr>
        <w:t xml:space="preserve"> E, </w:t>
      </w:r>
      <w:proofErr w:type="spellStart"/>
      <w:r w:rsidRPr="000A6B2D">
        <w:rPr>
          <w:rFonts w:ascii="Book Antiqua" w:hAnsi="Book Antiqua"/>
        </w:rPr>
        <w:t>Rikimaru</w:t>
      </w:r>
      <w:proofErr w:type="spellEnd"/>
      <w:r w:rsidRPr="000A6B2D">
        <w:rPr>
          <w:rFonts w:ascii="Book Antiqua" w:hAnsi="Book Antiqua"/>
        </w:rPr>
        <w:t xml:space="preserve"> T, Yamashita Y, Tanaka S, Adachi E, </w:t>
      </w:r>
      <w:proofErr w:type="spellStart"/>
      <w:r w:rsidRPr="000A6B2D">
        <w:rPr>
          <w:rFonts w:ascii="Book Antiqua" w:hAnsi="Book Antiqua"/>
        </w:rPr>
        <w:t>Sugimachi</w:t>
      </w:r>
      <w:proofErr w:type="spellEnd"/>
      <w:r w:rsidRPr="000A6B2D">
        <w:rPr>
          <w:rFonts w:ascii="Book Antiqua" w:hAnsi="Book Antiqua"/>
        </w:rPr>
        <w:t xml:space="preserve"> K. Laparoscopic hepatectomy for hepatocellular carcinoma.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2001; </w:t>
      </w:r>
      <w:r w:rsidRPr="000A6B2D">
        <w:rPr>
          <w:rFonts w:ascii="Book Antiqua" w:hAnsi="Book Antiqua"/>
          <w:b/>
          <w:bCs/>
        </w:rPr>
        <w:t>15</w:t>
      </w:r>
      <w:r w:rsidRPr="000A6B2D">
        <w:rPr>
          <w:rFonts w:ascii="Book Antiqua" w:hAnsi="Book Antiqua"/>
        </w:rPr>
        <w:t>: 541-544 [PMID: 11591936 DOI: 10.1007/s004640080099]</w:t>
      </w:r>
    </w:p>
    <w:p w14:paraId="168FA016"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38 </w:t>
      </w:r>
      <w:r w:rsidRPr="000A6B2D">
        <w:rPr>
          <w:rFonts w:ascii="Book Antiqua" w:hAnsi="Book Antiqua"/>
          <w:b/>
          <w:bCs/>
        </w:rPr>
        <w:t>Laurent A</w:t>
      </w:r>
      <w:r w:rsidRPr="000A6B2D">
        <w:rPr>
          <w:rFonts w:ascii="Book Antiqua" w:hAnsi="Book Antiqua"/>
        </w:rPr>
        <w:t xml:space="preserve">, </w:t>
      </w:r>
      <w:proofErr w:type="spellStart"/>
      <w:r w:rsidRPr="000A6B2D">
        <w:rPr>
          <w:rFonts w:ascii="Book Antiqua" w:hAnsi="Book Antiqua"/>
        </w:rPr>
        <w:t>Cherqui</w:t>
      </w:r>
      <w:proofErr w:type="spellEnd"/>
      <w:r w:rsidRPr="000A6B2D">
        <w:rPr>
          <w:rFonts w:ascii="Book Antiqua" w:hAnsi="Book Antiqua"/>
        </w:rPr>
        <w:t xml:space="preserve"> D, </w:t>
      </w:r>
      <w:proofErr w:type="spellStart"/>
      <w:r w:rsidRPr="000A6B2D">
        <w:rPr>
          <w:rFonts w:ascii="Book Antiqua" w:hAnsi="Book Antiqua"/>
        </w:rPr>
        <w:t>Lesurtel</w:t>
      </w:r>
      <w:proofErr w:type="spellEnd"/>
      <w:r w:rsidRPr="000A6B2D">
        <w:rPr>
          <w:rFonts w:ascii="Book Antiqua" w:hAnsi="Book Antiqua"/>
        </w:rPr>
        <w:t xml:space="preserve"> M, Brunetti F, </w:t>
      </w:r>
      <w:proofErr w:type="spellStart"/>
      <w:r w:rsidRPr="000A6B2D">
        <w:rPr>
          <w:rFonts w:ascii="Book Antiqua" w:hAnsi="Book Antiqua"/>
        </w:rPr>
        <w:t>Tayar</w:t>
      </w:r>
      <w:proofErr w:type="spellEnd"/>
      <w:r w:rsidRPr="000A6B2D">
        <w:rPr>
          <w:rFonts w:ascii="Book Antiqua" w:hAnsi="Book Antiqua"/>
        </w:rPr>
        <w:t xml:space="preserve"> C, </w:t>
      </w:r>
      <w:proofErr w:type="spellStart"/>
      <w:r w:rsidRPr="000A6B2D">
        <w:rPr>
          <w:rFonts w:ascii="Book Antiqua" w:hAnsi="Book Antiqua"/>
        </w:rPr>
        <w:t>Fagniez</w:t>
      </w:r>
      <w:proofErr w:type="spellEnd"/>
      <w:r w:rsidRPr="000A6B2D">
        <w:rPr>
          <w:rFonts w:ascii="Book Antiqua" w:hAnsi="Book Antiqua"/>
        </w:rPr>
        <w:t xml:space="preserve"> PL. Laparoscopic liver resection for subcapsular hepatocellular carcinoma complicating chronic liver </w:t>
      </w:r>
      <w:r w:rsidRPr="000A6B2D">
        <w:rPr>
          <w:rFonts w:ascii="Book Antiqua" w:hAnsi="Book Antiqua"/>
        </w:rPr>
        <w:lastRenderedPageBreak/>
        <w:t xml:space="preserve">disease. </w:t>
      </w:r>
      <w:r w:rsidRPr="000A6B2D">
        <w:rPr>
          <w:rFonts w:ascii="Book Antiqua" w:hAnsi="Book Antiqua"/>
          <w:i/>
          <w:iCs/>
        </w:rPr>
        <w:t>Arch Surg</w:t>
      </w:r>
      <w:r w:rsidRPr="000A6B2D">
        <w:rPr>
          <w:rFonts w:ascii="Book Antiqua" w:hAnsi="Book Antiqua"/>
        </w:rPr>
        <w:t xml:space="preserve"> 2003; </w:t>
      </w:r>
      <w:r w:rsidRPr="000A6B2D">
        <w:rPr>
          <w:rFonts w:ascii="Book Antiqua" w:hAnsi="Book Antiqua"/>
          <w:b/>
          <w:bCs/>
        </w:rPr>
        <w:t>138</w:t>
      </w:r>
      <w:r w:rsidRPr="000A6B2D">
        <w:rPr>
          <w:rFonts w:ascii="Book Antiqua" w:hAnsi="Book Antiqua"/>
        </w:rPr>
        <w:t>: 763-9; discussion 769 [PMID: 12860758 DOI: 10.1001/archsurg.138.7.763]</w:t>
      </w:r>
    </w:p>
    <w:p w14:paraId="1EFD1EDF"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39 </w:t>
      </w:r>
      <w:r w:rsidRPr="000A6B2D">
        <w:rPr>
          <w:rFonts w:ascii="Book Antiqua" w:hAnsi="Book Antiqua"/>
          <w:b/>
          <w:bCs/>
        </w:rPr>
        <w:t>Kaneko H</w:t>
      </w:r>
      <w:r w:rsidRPr="000A6B2D">
        <w:rPr>
          <w:rFonts w:ascii="Book Antiqua" w:hAnsi="Book Antiqua"/>
        </w:rPr>
        <w:t xml:space="preserve">, Takagi S, Otsuka Y, Tsuchiya M, Tamura A, </w:t>
      </w:r>
      <w:proofErr w:type="spellStart"/>
      <w:r w:rsidRPr="000A6B2D">
        <w:rPr>
          <w:rFonts w:ascii="Book Antiqua" w:hAnsi="Book Antiqua"/>
        </w:rPr>
        <w:t>Katagiri</w:t>
      </w:r>
      <w:proofErr w:type="spellEnd"/>
      <w:r w:rsidRPr="000A6B2D">
        <w:rPr>
          <w:rFonts w:ascii="Book Antiqua" w:hAnsi="Book Antiqua"/>
        </w:rPr>
        <w:t xml:space="preserve"> T, Maeda T, Shiba T. Laparoscopic liver resection of hepatocellular carcinoma. </w:t>
      </w:r>
      <w:r w:rsidRPr="000A6B2D">
        <w:rPr>
          <w:rFonts w:ascii="Book Antiqua" w:hAnsi="Book Antiqua"/>
          <w:i/>
          <w:iCs/>
        </w:rPr>
        <w:t>Am J Surg</w:t>
      </w:r>
      <w:r w:rsidRPr="000A6B2D">
        <w:rPr>
          <w:rFonts w:ascii="Book Antiqua" w:hAnsi="Book Antiqua"/>
        </w:rPr>
        <w:t xml:space="preserve"> 2005; </w:t>
      </w:r>
      <w:r w:rsidRPr="000A6B2D">
        <w:rPr>
          <w:rFonts w:ascii="Book Antiqua" w:hAnsi="Book Antiqua"/>
          <w:b/>
          <w:bCs/>
        </w:rPr>
        <w:t>189</w:t>
      </w:r>
      <w:r w:rsidRPr="000A6B2D">
        <w:rPr>
          <w:rFonts w:ascii="Book Antiqua" w:hAnsi="Book Antiqua"/>
        </w:rPr>
        <w:t>: 190-194 [PMID: 15720988 DOI: 10.1016/j.amjsurg.2004.09.010]</w:t>
      </w:r>
    </w:p>
    <w:p w14:paraId="6F96114C"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40 </w:t>
      </w:r>
      <w:r w:rsidRPr="000A6B2D">
        <w:rPr>
          <w:rFonts w:ascii="Book Antiqua" w:hAnsi="Book Antiqua"/>
          <w:b/>
          <w:bCs/>
        </w:rPr>
        <w:t>Endo Y</w:t>
      </w:r>
      <w:r w:rsidRPr="000A6B2D">
        <w:rPr>
          <w:rFonts w:ascii="Book Antiqua" w:hAnsi="Book Antiqua"/>
        </w:rPr>
        <w:t xml:space="preserve">, </w:t>
      </w:r>
      <w:proofErr w:type="spellStart"/>
      <w:r w:rsidRPr="000A6B2D">
        <w:rPr>
          <w:rFonts w:ascii="Book Antiqua" w:hAnsi="Book Antiqua"/>
        </w:rPr>
        <w:t>Ohta</w:t>
      </w:r>
      <w:proofErr w:type="spellEnd"/>
      <w:r w:rsidRPr="000A6B2D">
        <w:rPr>
          <w:rFonts w:ascii="Book Antiqua" w:hAnsi="Book Antiqua"/>
        </w:rPr>
        <w:t xml:space="preserve"> M, Sasaki A, Kai S, </w:t>
      </w:r>
      <w:proofErr w:type="spellStart"/>
      <w:r w:rsidRPr="000A6B2D">
        <w:rPr>
          <w:rFonts w:ascii="Book Antiqua" w:hAnsi="Book Antiqua"/>
        </w:rPr>
        <w:t>Eguchi</w:t>
      </w:r>
      <w:proofErr w:type="spellEnd"/>
      <w:r w:rsidRPr="000A6B2D">
        <w:rPr>
          <w:rFonts w:ascii="Book Antiqua" w:hAnsi="Book Antiqua"/>
        </w:rPr>
        <w:t xml:space="preserve"> H, Iwaki K, Shibata K, Kitano S. A comparative study of the long-term outcomes after laparoscopy-assisted and open left lateral hepatectomy for hepatocellular carcinoma. </w:t>
      </w:r>
      <w:r w:rsidRPr="000A6B2D">
        <w:rPr>
          <w:rFonts w:ascii="Book Antiqua" w:hAnsi="Book Antiqua"/>
          <w:i/>
          <w:iCs/>
        </w:rPr>
        <w:t xml:space="preserve">Surg </w:t>
      </w:r>
      <w:proofErr w:type="spellStart"/>
      <w:r w:rsidRPr="000A6B2D">
        <w:rPr>
          <w:rFonts w:ascii="Book Antiqua" w:hAnsi="Book Antiqua"/>
          <w:i/>
          <w:iCs/>
        </w:rPr>
        <w:t>Laparosc</w:t>
      </w:r>
      <w:proofErr w:type="spellEnd"/>
      <w:r w:rsidRPr="000A6B2D">
        <w:rPr>
          <w:rFonts w:ascii="Book Antiqua" w:hAnsi="Book Antiqua"/>
          <w:i/>
          <w:iCs/>
        </w:rPr>
        <w:t xml:space="preserve"> </w:t>
      </w:r>
      <w:proofErr w:type="spellStart"/>
      <w:r w:rsidRPr="000A6B2D">
        <w:rPr>
          <w:rFonts w:ascii="Book Antiqua" w:hAnsi="Book Antiqua"/>
          <w:i/>
          <w:iCs/>
        </w:rPr>
        <w:t>Endosc</w:t>
      </w:r>
      <w:proofErr w:type="spellEnd"/>
      <w:r w:rsidRPr="000A6B2D">
        <w:rPr>
          <w:rFonts w:ascii="Book Antiqua" w:hAnsi="Book Antiqua"/>
          <w:i/>
          <w:iCs/>
        </w:rPr>
        <w:t xml:space="preserve"> </w:t>
      </w:r>
      <w:proofErr w:type="spellStart"/>
      <w:r w:rsidRPr="000A6B2D">
        <w:rPr>
          <w:rFonts w:ascii="Book Antiqua" w:hAnsi="Book Antiqua"/>
          <w:i/>
          <w:iCs/>
        </w:rPr>
        <w:t>Percutan</w:t>
      </w:r>
      <w:proofErr w:type="spellEnd"/>
      <w:r w:rsidRPr="000A6B2D">
        <w:rPr>
          <w:rFonts w:ascii="Book Antiqua" w:hAnsi="Book Antiqua"/>
          <w:i/>
          <w:iCs/>
        </w:rPr>
        <w:t xml:space="preserve"> Tech</w:t>
      </w:r>
      <w:r w:rsidRPr="000A6B2D">
        <w:rPr>
          <w:rFonts w:ascii="Book Antiqua" w:hAnsi="Book Antiqua"/>
        </w:rPr>
        <w:t xml:space="preserve"> 2009; </w:t>
      </w:r>
      <w:r w:rsidRPr="000A6B2D">
        <w:rPr>
          <w:rFonts w:ascii="Book Antiqua" w:hAnsi="Book Antiqua"/>
          <w:b/>
          <w:bCs/>
        </w:rPr>
        <w:t>19</w:t>
      </w:r>
      <w:r w:rsidRPr="000A6B2D">
        <w:rPr>
          <w:rFonts w:ascii="Book Antiqua" w:hAnsi="Book Antiqua"/>
        </w:rPr>
        <w:t>: e171-e174 [PMID: 19851245 DOI: 10.1097/SLE.0b013e3181bc4091]</w:t>
      </w:r>
    </w:p>
    <w:p w14:paraId="6B228AF7"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41 </w:t>
      </w:r>
      <w:r w:rsidRPr="000A6B2D">
        <w:rPr>
          <w:rFonts w:ascii="Book Antiqua" w:hAnsi="Book Antiqua"/>
          <w:b/>
          <w:bCs/>
        </w:rPr>
        <w:t>Lai EC</w:t>
      </w:r>
      <w:r w:rsidRPr="000A6B2D">
        <w:rPr>
          <w:rFonts w:ascii="Book Antiqua" w:hAnsi="Book Antiqua"/>
        </w:rPr>
        <w:t xml:space="preserve">, Tang CN, Ha JP, Li MK. Laparoscopic liver resection for hepatocellular carcinoma: ten-year experience in a single center. </w:t>
      </w:r>
      <w:r w:rsidRPr="000A6B2D">
        <w:rPr>
          <w:rFonts w:ascii="Book Antiqua" w:hAnsi="Book Antiqua"/>
          <w:i/>
          <w:iCs/>
        </w:rPr>
        <w:t>Arch Surg</w:t>
      </w:r>
      <w:r w:rsidRPr="000A6B2D">
        <w:rPr>
          <w:rFonts w:ascii="Book Antiqua" w:hAnsi="Book Antiqua"/>
        </w:rPr>
        <w:t xml:space="preserve"> 2009; </w:t>
      </w:r>
      <w:r w:rsidRPr="000A6B2D">
        <w:rPr>
          <w:rFonts w:ascii="Book Antiqua" w:hAnsi="Book Antiqua"/>
          <w:b/>
          <w:bCs/>
        </w:rPr>
        <w:t>144</w:t>
      </w:r>
      <w:r w:rsidRPr="000A6B2D">
        <w:rPr>
          <w:rFonts w:ascii="Book Antiqua" w:hAnsi="Book Antiqua"/>
        </w:rPr>
        <w:t>: 143-7; discussion 148 [PMID: 19221325 DOI: 10.1001/archsurg.2008.536]</w:t>
      </w:r>
    </w:p>
    <w:p w14:paraId="273A1766"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42 </w:t>
      </w:r>
      <w:r w:rsidRPr="000A6B2D">
        <w:rPr>
          <w:rFonts w:ascii="Book Antiqua" w:hAnsi="Book Antiqua"/>
          <w:b/>
          <w:bCs/>
        </w:rPr>
        <w:t>Chan AKC</w:t>
      </w:r>
      <w:r w:rsidRPr="000A6B2D">
        <w:rPr>
          <w:rFonts w:ascii="Book Antiqua" w:hAnsi="Book Antiqua"/>
        </w:rPr>
        <w:t xml:space="preserve">, </w:t>
      </w:r>
      <w:proofErr w:type="spellStart"/>
      <w:r w:rsidRPr="000A6B2D">
        <w:rPr>
          <w:rFonts w:ascii="Book Antiqua" w:hAnsi="Book Antiqua"/>
        </w:rPr>
        <w:t>Jamdar</w:t>
      </w:r>
      <w:proofErr w:type="spellEnd"/>
      <w:r w:rsidRPr="000A6B2D">
        <w:rPr>
          <w:rFonts w:ascii="Book Antiqua" w:hAnsi="Book Antiqua"/>
        </w:rPr>
        <w:t xml:space="preserve"> S, Sheen AJ, Siriwardena AK. The OSLO-COMET Randomized Controlled Trial of Laparoscopic Versus Open Resection for Colorectal Liver Metastases. </w:t>
      </w:r>
      <w:r w:rsidRPr="000A6B2D">
        <w:rPr>
          <w:rFonts w:ascii="Book Antiqua" w:hAnsi="Book Antiqua"/>
          <w:i/>
          <w:iCs/>
        </w:rPr>
        <w:t>Ann Surg</w:t>
      </w:r>
      <w:r w:rsidRPr="000A6B2D">
        <w:rPr>
          <w:rFonts w:ascii="Book Antiqua" w:hAnsi="Book Antiqua"/>
        </w:rPr>
        <w:t xml:space="preserve"> 2018; </w:t>
      </w:r>
      <w:r w:rsidRPr="000A6B2D">
        <w:rPr>
          <w:rFonts w:ascii="Book Antiqua" w:hAnsi="Book Antiqua"/>
          <w:b/>
          <w:bCs/>
        </w:rPr>
        <w:t>268</w:t>
      </w:r>
      <w:r w:rsidRPr="000A6B2D">
        <w:rPr>
          <w:rFonts w:ascii="Book Antiqua" w:hAnsi="Book Antiqua"/>
        </w:rPr>
        <w:t>: e69 [PMID: 29303809 DOI: 10.1097/SLA.0000000000002640]</w:t>
      </w:r>
    </w:p>
    <w:p w14:paraId="7AA06CA8"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43 </w:t>
      </w:r>
      <w:r w:rsidRPr="000A6B2D">
        <w:rPr>
          <w:rFonts w:ascii="Book Antiqua" w:hAnsi="Book Antiqua"/>
          <w:b/>
          <w:bCs/>
        </w:rPr>
        <w:t>Zhou YM</w:t>
      </w:r>
      <w:r w:rsidRPr="000A6B2D">
        <w:rPr>
          <w:rFonts w:ascii="Book Antiqua" w:hAnsi="Book Antiqua"/>
        </w:rPr>
        <w:t xml:space="preserve">, Shao WY, Zhao YF, Xu DH, Li B. Meta-analysis of laparoscopic versus open resection for hepatocellular carcinoma. </w:t>
      </w:r>
      <w:r w:rsidRPr="000A6B2D">
        <w:rPr>
          <w:rFonts w:ascii="Book Antiqua" w:hAnsi="Book Antiqua"/>
          <w:i/>
          <w:iCs/>
        </w:rPr>
        <w:t>Dig Dis Sci</w:t>
      </w:r>
      <w:r w:rsidRPr="000A6B2D">
        <w:rPr>
          <w:rFonts w:ascii="Book Antiqua" w:hAnsi="Book Antiqua"/>
        </w:rPr>
        <w:t xml:space="preserve"> 2011; </w:t>
      </w:r>
      <w:r w:rsidRPr="000A6B2D">
        <w:rPr>
          <w:rFonts w:ascii="Book Antiqua" w:hAnsi="Book Antiqua"/>
          <w:b/>
          <w:bCs/>
        </w:rPr>
        <w:t>56</w:t>
      </w:r>
      <w:r w:rsidRPr="000A6B2D">
        <w:rPr>
          <w:rFonts w:ascii="Book Antiqua" w:hAnsi="Book Antiqua"/>
        </w:rPr>
        <w:t>: 1937-1943 [PMID: 21259071 DOI: 10.1007/s10620-011-1572-7]</w:t>
      </w:r>
    </w:p>
    <w:p w14:paraId="7775699B"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44 </w:t>
      </w:r>
      <w:proofErr w:type="spellStart"/>
      <w:r w:rsidRPr="000A6B2D">
        <w:rPr>
          <w:rFonts w:ascii="Book Antiqua" w:hAnsi="Book Antiqua"/>
          <w:b/>
          <w:bCs/>
        </w:rPr>
        <w:t>Ciria</w:t>
      </w:r>
      <w:proofErr w:type="spellEnd"/>
      <w:r w:rsidRPr="000A6B2D">
        <w:rPr>
          <w:rFonts w:ascii="Book Antiqua" w:hAnsi="Book Antiqua"/>
          <w:b/>
          <w:bCs/>
        </w:rPr>
        <w:t xml:space="preserve"> R</w:t>
      </w:r>
      <w:r w:rsidRPr="000A6B2D">
        <w:rPr>
          <w:rFonts w:ascii="Book Antiqua" w:hAnsi="Book Antiqua"/>
        </w:rPr>
        <w:t>, Gomez-</w:t>
      </w:r>
      <w:proofErr w:type="spellStart"/>
      <w:r w:rsidRPr="000A6B2D">
        <w:rPr>
          <w:rFonts w:ascii="Book Antiqua" w:hAnsi="Book Antiqua"/>
        </w:rPr>
        <w:t>Luque</w:t>
      </w:r>
      <w:proofErr w:type="spellEnd"/>
      <w:r w:rsidRPr="000A6B2D">
        <w:rPr>
          <w:rFonts w:ascii="Book Antiqua" w:hAnsi="Book Antiqua"/>
        </w:rPr>
        <w:t xml:space="preserve"> I, </w:t>
      </w:r>
      <w:proofErr w:type="spellStart"/>
      <w:r w:rsidRPr="000A6B2D">
        <w:rPr>
          <w:rFonts w:ascii="Book Antiqua" w:hAnsi="Book Antiqua"/>
        </w:rPr>
        <w:t>Ocaña</w:t>
      </w:r>
      <w:proofErr w:type="spellEnd"/>
      <w:r w:rsidRPr="000A6B2D">
        <w:rPr>
          <w:rFonts w:ascii="Book Antiqua" w:hAnsi="Book Antiqua"/>
        </w:rPr>
        <w:t xml:space="preserve"> S, Cipriani F, Halls M, </w:t>
      </w:r>
      <w:proofErr w:type="spellStart"/>
      <w:r w:rsidRPr="000A6B2D">
        <w:rPr>
          <w:rFonts w:ascii="Book Antiqua" w:hAnsi="Book Antiqua"/>
        </w:rPr>
        <w:t>Briceño</w:t>
      </w:r>
      <w:proofErr w:type="spellEnd"/>
      <w:r w:rsidRPr="000A6B2D">
        <w:rPr>
          <w:rFonts w:ascii="Book Antiqua" w:hAnsi="Book Antiqua"/>
        </w:rPr>
        <w:t xml:space="preserve"> J, Okuda Y, </w:t>
      </w:r>
      <w:proofErr w:type="spellStart"/>
      <w:r w:rsidRPr="000A6B2D">
        <w:rPr>
          <w:rFonts w:ascii="Book Antiqua" w:hAnsi="Book Antiqua"/>
        </w:rPr>
        <w:t>Troisi</w:t>
      </w:r>
      <w:proofErr w:type="spellEnd"/>
      <w:r w:rsidRPr="000A6B2D">
        <w:rPr>
          <w:rFonts w:ascii="Book Antiqua" w:hAnsi="Book Antiqua"/>
        </w:rPr>
        <w:t xml:space="preserve"> R, </w:t>
      </w:r>
      <w:proofErr w:type="spellStart"/>
      <w:r w:rsidRPr="000A6B2D">
        <w:rPr>
          <w:rFonts w:ascii="Book Antiqua" w:hAnsi="Book Antiqua"/>
        </w:rPr>
        <w:t>Rotellar</w:t>
      </w:r>
      <w:proofErr w:type="spellEnd"/>
      <w:r w:rsidRPr="000A6B2D">
        <w:rPr>
          <w:rFonts w:ascii="Book Antiqua" w:hAnsi="Book Antiqua"/>
        </w:rPr>
        <w:t xml:space="preserve"> F, </w:t>
      </w:r>
      <w:proofErr w:type="spellStart"/>
      <w:r w:rsidRPr="000A6B2D">
        <w:rPr>
          <w:rFonts w:ascii="Book Antiqua" w:hAnsi="Book Antiqua"/>
        </w:rPr>
        <w:t>Soubrane</w:t>
      </w:r>
      <w:proofErr w:type="spellEnd"/>
      <w:r w:rsidRPr="000A6B2D">
        <w:rPr>
          <w:rFonts w:ascii="Book Antiqua" w:hAnsi="Book Antiqua"/>
        </w:rPr>
        <w:t xml:space="preserve"> O, Abu </w:t>
      </w:r>
      <w:proofErr w:type="spellStart"/>
      <w:r w:rsidRPr="000A6B2D">
        <w:rPr>
          <w:rFonts w:ascii="Book Antiqua" w:hAnsi="Book Antiqua"/>
        </w:rPr>
        <w:t>Hilal</w:t>
      </w:r>
      <w:proofErr w:type="spellEnd"/>
      <w:r w:rsidRPr="000A6B2D">
        <w:rPr>
          <w:rFonts w:ascii="Book Antiqua" w:hAnsi="Book Antiqua"/>
        </w:rPr>
        <w:t xml:space="preserve"> M. A Systematic Review and Meta-Analysis Comparing the Short- and Long-Term Outcomes for Laparoscopic and Open Liver Resections for Hepatocellular Carcinoma: Updated Results from the European Guidelines Meeting on Laparoscopic Liver Surgery, Southampton, UK, 2017. </w:t>
      </w:r>
      <w:r w:rsidRPr="000A6B2D">
        <w:rPr>
          <w:rFonts w:ascii="Book Antiqua" w:hAnsi="Book Antiqua"/>
          <w:i/>
          <w:iCs/>
        </w:rPr>
        <w:t>Ann Surg Oncol</w:t>
      </w:r>
      <w:r w:rsidRPr="000A6B2D">
        <w:rPr>
          <w:rFonts w:ascii="Book Antiqua" w:hAnsi="Book Antiqua"/>
        </w:rPr>
        <w:t xml:space="preserve"> 2019; </w:t>
      </w:r>
      <w:r w:rsidRPr="000A6B2D">
        <w:rPr>
          <w:rFonts w:ascii="Book Antiqua" w:hAnsi="Book Antiqua"/>
          <w:b/>
          <w:bCs/>
        </w:rPr>
        <w:t>26</w:t>
      </w:r>
      <w:r w:rsidRPr="000A6B2D">
        <w:rPr>
          <w:rFonts w:ascii="Book Antiqua" w:hAnsi="Book Antiqua"/>
        </w:rPr>
        <w:t>: 252-263 [PMID: 30390167 DOI: 10.1245/s10434-018-6926-3]</w:t>
      </w:r>
    </w:p>
    <w:p w14:paraId="6E6153D2"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45 </w:t>
      </w:r>
      <w:r w:rsidRPr="000A6B2D">
        <w:rPr>
          <w:rFonts w:ascii="Book Antiqua" w:hAnsi="Book Antiqua"/>
          <w:b/>
          <w:bCs/>
        </w:rPr>
        <w:t>Kobayashi S</w:t>
      </w:r>
      <w:r w:rsidRPr="000A6B2D">
        <w:rPr>
          <w:rFonts w:ascii="Book Antiqua" w:hAnsi="Book Antiqua"/>
        </w:rPr>
        <w:t xml:space="preserve">, Nagano H, </w:t>
      </w:r>
      <w:proofErr w:type="spellStart"/>
      <w:r w:rsidRPr="000A6B2D">
        <w:rPr>
          <w:rFonts w:ascii="Book Antiqua" w:hAnsi="Book Antiqua"/>
        </w:rPr>
        <w:t>Marubashi</w:t>
      </w:r>
      <w:proofErr w:type="spellEnd"/>
      <w:r w:rsidRPr="000A6B2D">
        <w:rPr>
          <w:rFonts w:ascii="Book Antiqua" w:hAnsi="Book Antiqua"/>
        </w:rPr>
        <w:t xml:space="preserve"> S, Kawamoto K, Wada H, </w:t>
      </w:r>
      <w:proofErr w:type="spellStart"/>
      <w:r w:rsidRPr="000A6B2D">
        <w:rPr>
          <w:rFonts w:ascii="Book Antiqua" w:hAnsi="Book Antiqua"/>
        </w:rPr>
        <w:t>Eguchi</w:t>
      </w:r>
      <w:proofErr w:type="spellEnd"/>
      <w:r w:rsidRPr="000A6B2D">
        <w:rPr>
          <w:rFonts w:ascii="Book Antiqua" w:hAnsi="Book Antiqua"/>
        </w:rPr>
        <w:t xml:space="preserve"> H, </w:t>
      </w:r>
      <w:proofErr w:type="spellStart"/>
      <w:r w:rsidRPr="000A6B2D">
        <w:rPr>
          <w:rFonts w:ascii="Book Antiqua" w:hAnsi="Book Antiqua"/>
        </w:rPr>
        <w:t>Tanemura</w:t>
      </w:r>
      <w:proofErr w:type="spellEnd"/>
      <w:r w:rsidRPr="000A6B2D">
        <w:rPr>
          <w:rFonts w:ascii="Book Antiqua" w:hAnsi="Book Antiqua"/>
        </w:rPr>
        <w:t xml:space="preserve"> M, </w:t>
      </w:r>
      <w:proofErr w:type="spellStart"/>
      <w:r w:rsidRPr="000A6B2D">
        <w:rPr>
          <w:rFonts w:ascii="Book Antiqua" w:hAnsi="Book Antiqua"/>
        </w:rPr>
        <w:t>Umeshita</w:t>
      </w:r>
      <w:proofErr w:type="spellEnd"/>
      <w:r w:rsidRPr="000A6B2D">
        <w:rPr>
          <w:rFonts w:ascii="Book Antiqua" w:hAnsi="Book Antiqua"/>
        </w:rPr>
        <w:t xml:space="preserve"> K, </w:t>
      </w:r>
      <w:proofErr w:type="spellStart"/>
      <w:r w:rsidRPr="000A6B2D">
        <w:rPr>
          <w:rFonts w:ascii="Book Antiqua" w:hAnsi="Book Antiqua"/>
        </w:rPr>
        <w:t>Doki</w:t>
      </w:r>
      <w:proofErr w:type="spellEnd"/>
      <w:r w:rsidRPr="000A6B2D">
        <w:rPr>
          <w:rFonts w:ascii="Book Antiqua" w:hAnsi="Book Antiqua"/>
        </w:rPr>
        <w:t xml:space="preserve"> Y, Mori M. Hepatectomy based on the tumor hemodynamics for hepatocellular carcinoma: a comparison among the hybrid and pure laparoscopic procedures and open surgery. </w:t>
      </w:r>
      <w:r w:rsidRPr="000A6B2D">
        <w:rPr>
          <w:rFonts w:ascii="Book Antiqua" w:hAnsi="Book Antiqua"/>
          <w:i/>
          <w:iCs/>
        </w:rPr>
        <w:t xml:space="preserve">Surg </w:t>
      </w:r>
      <w:proofErr w:type="spellStart"/>
      <w:r w:rsidRPr="000A6B2D">
        <w:rPr>
          <w:rFonts w:ascii="Book Antiqua" w:hAnsi="Book Antiqua"/>
          <w:i/>
          <w:iCs/>
        </w:rPr>
        <w:t>Endosc</w:t>
      </w:r>
      <w:proofErr w:type="spellEnd"/>
      <w:r w:rsidRPr="000A6B2D">
        <w:rPr>
          <w:rFonts w:ascii="Book Antiqua" w:hAnsi="Book Antiqua"/>
        </w:rPr>
        <w:t xml:space="preserve"> 2013; </w:t>
      </w:r>
      <w:r w:rsidRPr="000A6B2D">
        <w:rPr>
          <w:rFonts w:ascii="Book Antiqua" w:hAnsi="Book Antiqua"/>
          <w:b/>
          <w:bCs/>
        </w:rPr>
        <w:t>27</w:t>
      </w:r>
      <w:r w:rsidRPr="000A6B2D">
        <w:rPr>
          <w:rFonts w:ascii="Book Antiqua" w:hAnsi="Book Antiqua"/>
        </w:rPr>
        <w:t>: 610-617 [PMID: 22936439 DOI: 10.1007/s00464-012-2499-6]</w:t>
      </w:r>
    </w:p>
    <w:p w14:paraId="26D98A83" w14:textId="77777777" w:rsidR="00C4696D" w:rsidRPr="000A6B2D" w:rsidRDefault="00C4696D" w:rsidP="00A17F53">
      <w:pPr>
        <w:spacing w:line="360" w:lineRule="auto"/>
        <w:jc w:val="both"/>
        <w:rPr>
          <w:rFonts w:ascii="Book Antiqua" w:hAnsi="Book Antiqua"/>
        </w:rPr>
      </w:pPr>
      <w:r w:rsidRPr="000A6B2D">
        <w:rPr>
          <w:rFonts w:ascii="Book Antiqua" w:hAnsi="Book Antiqua"/>
        </w:rPr>
        <w:lastRenderedPageBreak/>
        <w:t xml:space="preserve">46 </w:t>
      </w:r>
      <w:r w:rsidRPr="000A6B2D">
        <w:rPr>
          <w:rFonts w:ascii="Book Antiqua" w:hAnsi="Book Antiqua"/>
          <w:b/>
          <w:bCs/>
        </w:rPr>
        <w:t>Cheung TT</w:t>
      </w:r>
      <w:r w:rsidRPr="000A6B2D">
        <w:rPr>
          <w:rFonts w:ascii="Book Antiqua" w:hAnsi="Book Antiqua"/>
        </w:rPr>
        <w:t xml:space="preserve">, Poon RT, Yuen WK, </w:t>
      </w:r>
      <w:proofErr w:type="spellStart"/>
      <w:r w:rsidRPr="000A6B2D">
        <w:rPr>
          <w:rFonts w:ascii="Book Antiqua" w:hAnsi="Book Antiqua"/>
        </w:rPr>
        <w:t>Chok</w:t>
      </w:r>
      <w:proofErr w:type="spellEnd"/>
      <w:r w:rsidRPr="000A6B2D">
        <w:rPr>
          <w:rFonts w:ascii="Book Antiqua" w:hAnsi="Book Antiqua"/>
        </w:rPr>
        <w:t xml:space="preserve"> KS, Jenkins CR, Chan SC, Fan ST, Lo CM. Long-term survival analysis of pure laparoscopic versus open hepatectomy for hepatocellular carcinoma in patients with cirrhosis: a single-center experience. </w:t>
      </w:r>
      <w:r w:rsidRPr="000A6B2D">
        <w:rPr>
          <w:rFonts w:ascii="Book Antiqua" w:hAnsi="Book Antiqua"/>
          <w:i/>
          <w:iCs/>
        </w:rPr>
        <w:t>Ann Surg</w:t>
      </w:r>
      <w:r w:rsidRPr="000A6B2D">
        <w:rPr>
          <w:rFonts w:ascii="Book Antiqua" w:hAnsi="Book Antiqua"/>
        </w:rPr>
        <w:t xml:space="preserve"> 2013; </w:t>
      </w:r>
      <w:r w:rsidRPr="000A6B2D">
        <w:rPr>
          <w:rFonts w:ascii="Book Antiqua" w:hAnsi="Book Antiqua"/>
          <w:b/>
          <w:bCs/>
        </w:rPr>
        <w:t>257</w:t>
      </w:r>
      <w:r w:rsidRPr="000A6B2D">
        <w:rPr>
          <w:rFonts w:ascii="Book Antiqua" w:hAnsi="Book Antiqua"/>
        </w:rPr>
        <w:t>: 506-511 [PMID: 23299521 DOI: 10.1097/SLA.0b013e31827b947a]</w:t>
      </w:r>
    </w:p>
    <w:p w14:paraId="02A39ABC"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47 </w:t>
      </w:r>
      <w:r w:rsidRPr="000A6B2D">
        <w:rPr>
          <w:rFonts w:ascii="Book Antiqua" w:hAnsi="Book Antiqua"/>
          <w:b/>
          <w:bCs/>
        </w:rPr>
        <w:t>Wang ZY</w:t>
      </w:r>
      <w:r w:rsidRPr="000A6B2D">
        <w:rPr>
          <w:rFonts w:ascii="Book Antiqua" w:hAnsi="Book Antiqua"/>
        </w:rPr>
        <w:t xml:space="preserve">, Chen QL, Sun LL, He SP, Luo XF, Huang LS, Huang JH, </w:t>
      </w:r>
      <w:proofErr w:type="spellStart"/>
      <w:r w:rsidRPr="000A6B2D">
        <w:rPr>
          <w:rFonts w:ascii="Book Antiqua" w:hAnsi="Book Antiqua"/>
        </w:rPr>
        <w:t>Xiong</w:t>
      </w:r>
      <w:proofErr w:type="spellEnd"/>
      <w:r w:rsidRPr="000A6B2D">
        <w:rPr>
          <w:rFonts w:ascii="Book Antiqua" w:hAnsi="Book Antiqua"/>
        </w:rPr>
        <w:t xml:space="preserve"> CM, Zhong C. Laparoscopic versus open major liver resection for hepatocellular carcinoma: systematic review and meta-analysis of comparative cohort studies. </w:t>
      </w:r>
      <w:r w:rsidRPr="000A6B2D">
        <w:rPr>
          <w:rFonts w:ascii="Book Antiqua" w:hAnsi="Book Antiqua"/>
          <w:i/>
          <w:iCs/>
        </w:rPr>
        <w:t>BMC Cancer</w:t>
      </w:r>
      <w:r w:rsidRPr="000A6B2D">
        <w:rPr>
          <w:rFonts w:ascii="Book Antiqua" w:hAnsi="Book Antiqua"/>
        </w:rPr>
        <w:t xml:space="preserve"> 2019; </w:t>
      </w:r>
      <w:r w:rsidRPr="000A6B2D">
        <w:rPr>
          <w:rFonts w:ascii="Book Antiqua" w:hAnsi="Book Antiqua"/>
          <w:b/>
          <w:bCs/>
        </w:rPr>
        <w:t>19</w:t>
      </w:r>
      <w:r w:rsidRPr="000A6B2D">
        <w:rPr>
          <w:rFonts w:ascii="Book Antiqua" w:hAnsi="Book Antiqua"/>
        </w:rPr>
        <w:t>: 1047 [PMID: 31694596 DOI: 10.1186/s12885-019-6240-x]</w:t>
      </w:r>
    </w:p>
    <w:p w14:paraId="5973DB4A" w14:textId="77777777" w:rsidR="00C4696D" w:rsidRPr="000A6B2D" w:rsidRDefault="00C4696D" w:rsidP="00A17F53">
      <w:pPr>
        <w:spacing w:line="360" w:lineRule="auto"/>
        <w:jc w:val="both"/>
        <w:rPr>
          <w:rFonts w:ascii="Book Antiqua" w:hAnsi="Book Antiqua"/>
        </w:rPr>
      </w:pPr>
      <w:r w:rsidRPr="000A6B2D">
        <w:rPr>
          <w:rFonts w:ascii="Book Antiqua" w:hAnsi="Book Antiqua"/>
        </w:rPr>
        <w:t xml:space="preserve">48 </w:t>
      </w:r>
      <w:r w:rsidRPr="000A6B2D">
        <w:rPr>
          <w:rFonts w:ascii="Book Antiqua" w:hAnsi="Book Antiqua"/>
          <w:b/>
          <w:bCs/>
        </w:rPr>
        <w:t>Jiang S</w:t>
      </w:r>
      <w:r w:rsidRPr="000A6B2D">
        <w:rPr>
          <w:rFonts w:ascii="Book Antiqua" w:hAnsi="Book Antiqua"/>
        </w:rPr>
        <w:t xml:space="preserve">, Wang Z, </w:t>
      </w:r>
      <w:proofErr w:type="spellStart"/>
      <w:r w:rsidRPr="000A6B2D">
        <w:rPr>
          <w:rFonts w:ascii="Book Antiqua" w:hAnsi="Book Antiqua"/>
        </w:rPr>
        <w:t>Ou</w:t>
      </w:r>
      <w:proofErr w:type="spellEnd"/>
      <w:r w:rsidRPr="000A6B2D">
        <w:rPr>
          <w:rFonts w:ascii="Book Antiqua" w:hAnsi="Book Antiqua"/>
        </w:rPr>
        <w:t xml:space="preserve"> M, Pang Q, Fan D, Cui P. Laparoscopic Versus Open Hepatectomy in Short- and Long-Term Outcomes of the Hepatocellular Carcinoma Patients with Cirrhosis: A Systematic Review and Meta-Analysis. </w:t>
      </w:r>
      <w:r w:rsidRPr="000A6B2D">
        <w:rPr>
          <w:rFonts w:ascii="Book Antiqua" w:hAnsi="Book Antiqua"/>
          <w:i/>
          <w:iCs/>
        </w:rPr>
        <w:t xml:space="preserve">J </w:t>
      </w:r>
      <w:proofErr w:type="spellStart"/>
      <w:r w:rsidRPr="000A6B2D">
        <w:rPr>
          <w:rFonts w:ascii="Book Antiqua" w:hAnsi="Book Antiqua"/>
          <w:i/>
          <w:iCs/>
        </w:rPr>
        <w:t>Laparoendosc</w:t>
      </w:r>
      <w:proofErr w:type="spellEnd"/>
      <w:r w:rsidRPr="000A6B2D">
        <w:rPr>
          <w:rFonts w:ascii="Book Antiqua" w:hAnsi="Book Antiqua"/>
          <w:i/>
          <w:iCs/>
        </w:rPr>
        <w:t xml:space="preserve"> Adv Surg Tech A</w:t>
      </w:r>
      <w:r w:rsidRPr="000A6B2D">
        <w:rPr>
          <w:rFonts w:ascii="Book Antiqua" w:hAnsi="Book Antiqua"/>
        </w:rPr>
        <w:t xml:space="preserve"> 2019; </w:t>
      </w:r>
      <w:r w:rsidRPr="000A6B2D">
        <w:rPr>
          <w:rFonts w:ascii="Book Antiqua" w:hAnsi="Book Antiqua"/>
          <w:b/>
          <w:bCs/>
        </w:rPr>
        <w:t>29</w:t>
      </w:r>
      <w:r w:rsidRPr="000A6B2D">
        <w:rPr>
          <w:rFonts w:ascii="Book Antiqua" w:hAnsi="Book Antiqua"/>
        </w:rPr>
        <w:t>: 643-654 [PMID: 30702362 DOI: 10.1089/lap.2018.0588]</w:t>
      </w:r>
    </w:p>
    <w:p w14:paraId="2DFD7B3B" w14:textId="77777777" w:rsidR="00A77B3E" w:rsidRPr="000A6B2D" w:rsidRDefault="00A77B3E" w:rsidP="00A17F53">
      <w:pPr>
        <w:spacing w:line="360" w:lineRule="auto"/>
        <w:jc w:val="both"/>
        <w:rPr>
          <w:rFonts w:ascii="Book Antiqua" w:hAnsi="Book Antiqua"/>
        </w:rPr>
        <w:sectPr w:rsidR="00A77B3E" w:rsidRPr="000A6B2D">
          <w:pgSz w:w="12240" w:h="15840"/>
          <w:pgMar w:top="1440" w:right="1440" w:bottom="1440" w:left="1440" w:header="720" w:footer="720" w:gutter="0"/>
          <w:cols w:space="720"/>
          <w:docGrid w:linePitch="360"/>
        </w:sectPr>
      </w:pPr>
    </w:p>
    <w:p w14:paraId="706D5674"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lastRenderedPageBreak/>
        <w:t>Footnotes</w:t>
      </w:r>
    </w:p>
    <w:p w14:paraId="2D9AA00B"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Conflict-of-interest statement: </w:t>
      </w:r>
      <w:r w:rsidRPr="000A6B2D">
        <w:rPr>
          <w:rFonts w:ascii="Book Antiqua" w:eastAsia="Book Antiqua" w:hAnsi="Book Antiqua" w:cs="Book Antiqua"/>
          <w:color w:val="000000"/>
        </w:rPr>
        <w:t>There are no conflict of interest.</w:t>
      </w:r>
    </w:p>
    <w:p w14:paraId="1FFAA23C" w14:textId="77777777" w:rsidR="00A77B3E" w:rsidRPr="000A6B2D" w:rsidRDefault="00A77B3E" w:rsidP="00A17F53">
      <w:pPr>
        <w:spacing w:line="360" w:lineRule="auto"/>
        <w:jc w:val="both"/>
        <w:rPr>
          <w:rFonts w:ascii="Book Antiqua" w:hAnsi="Book Antiqua"/>
        </w:rPr>
      </w:pPr>
    </w:p>
    <w:p w14:paraId="6D2EA246"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bCs/>
          <w:color w:val="000000"/>
        </w:rPr>
        <w:t xml:space="preserve">Open-Access: </w:t>
      </w:r>
      <w:r w:rsidRPr="000A6B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6B2D">
        <w:rPr>
          <w:rFonts w:ascii="Book Antiqua" w:eastAsia="Book Antiqua" w:hAnsi="Book Antiqua" w:cs="Book Antiqua"/>
          <w:color w:val="000000"/>
        </w:rPr>
        <w:t>NonCommercial</w:t>
      </w:r>
      <w:proofErr w:type="spellEnd"/>
      <w:r w:rsidRPr="000A6B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144666" w14:textId="77777777" w:rsidR="00A77B3E" w:rsidRPr="000A6B2D" w:rsidRDefault="00A77B3E" w:rsidP="00A17F53">
      <w:pPr>
        <w:spacing w:line="360" w:lineRule="auto"/>
        <w:jc w:val="both"/>
        <w:rPr>
          <w:rFonts w:ascii="Book Antiqua" w:hAnsi="Book Antiqua"/>
        </w:rPr>
      </w:pPr>
    </w:p>
    <w:p w14:paraId="71DD9157" w14:textId="25E2A3F1"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 xml:space="preserve">Manuscript source: </w:t>
      </w:r>
      <w:r w:rsidRPr="000A6B2D">
        <w:rPr>
          <w:rFonts w:ascii="Book Antiqua" w:eastAsia="Book Antiqua" w:hAnsi="Book Antiqua" w:cs="Book Antiqua"/>
          <w:color w:val="000000"/>
        </w:rPr>
        <w:t xml:space="preserve">Invited </w:t>
      </w:r>
      <w:r w:rsidR="00C4696D" w:rsidRPr="000A6B2D">
        <w:rPr>
          <w:rFonts w:ascii="Book Antiqua" w:eastAsia="Book Antiqua" w:hAnsi="Book Antiqua" w:cs="Book Antiqua"/>
          <w:color w:val="000000"/>
        </w:rPr>
        <w:t>m</w:t>
      </w:r>
      <w:r w:rsidRPr="000A6B2D">
        <w:rPr>
          <w:rFonts w:ascii="Book Antiqua" w:eastAsia="Book Antiqua" w:hAnsi="Book Antiqua" w:cs="Book Antiqua"/>
          <w:color w:val="000000"/>
        </w:rPr>
        <w:t>anuscript</w:t>
      </w:r>
    </w:p>
    <w:p w14:paraId="5C1DB216" w14:textId="77777777" w:rsidR="00A77B3E" w:rsidRPr="000A6B2D" w:rsidRDefault="00A77B3E" w:rsidP="00A17F53">
      <w:pPr>
        <w:spacing w:line="360" w:lineRule="auto"/>
        <w:jc w:val="both"/>
        <w:rPr>
          <w:rFonts w:ascii="Book Antiqua" w:hAnsi="Book Antiqua"/>
        </w:rPr>
      </w:pPr>
    </w:p>
    <w:p w14:paraId="7A45DD04"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 xml:space="preserve">Peer-review started: </w:t>
      </w:r>
      <w:r w:rsidRPr="000A6B2D">
        <w:rPr>
          <w:rFonts w:ascii="Book Antiqua" w:eastAsia="Book Antiqua" w:hAnsi="Book Antiqua" w:cs="Book Antiqua"/>
          <w:color w:val="000000"/>
        </w:rPr>
        <w:t>March 11, 2021</w:t>
      </w:r>
    </w:p>
    <w:p w14:paraId="653CD94A"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 xml:space="preserve">First decision: </w:t>
      </w:r>
      <w:r w:rsidRPr="000A6B2D">
        <w:rPr>
          <w:rFonts w:ascii="Book Antiqua" w:eastAsia="Book Antiqua" w:hAnsi="Book Antiqua" w:cs="Book Antiqua"/>
          <w:color w:val="000000"/>
        </w:rPr>
        <w:t>June 14, 2021</w:t>
      </w:r>
    </w:p>
    <w:p w14:paraId="1ADEBCE0" w14:textId="77777777" w:rsidR="005F5313"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 xml:space="preserve">Article in press: </w:t>
      </w:r>
      <w:r w:rsidR="005F5313" w:rsidRPr="000A6B2D">
        <w:rPr>
          <w:rFonts w:ascii="Book Antiqua" w:eastAsia="Book Antiqua" w:hAnsi="Book Antiqua" w:cs="Book Antiqua"/>
          <w:bCs/>
          <w:color w:val="000000"/>
        </w:rPr>
        <w:t>September 7, 2021</w:t>
      </w:r>
    </w:p>
    <w:p w14:paraId="6A68C904" w14:textId="77777777" w:rsidR="00A77B3E" w:rsidRPr="000A6B2D" w:rsidRDefault="00A77B3E" w:rsidP="00A17F53">
      <w:pPr>
        <w:spacing w:line="360" w:lineRule="auto"/>
        <w:jc w:val="both"/>
        <w:rPr>
          <w:rFonts w:ascii="Book Antiqua" w:hAnsi="Book Antiqua"/>
        </w:rPr>
      </w:pPr>
    </w:p>
    <w:p w14:paraId="50F49630" w14:textId="77777777" w:rsidR="00A77B3E" w:rsidRPr="000A6B2D" w:rsidRDefault="00A77B3E" w:rsidP="00A17F53">
      <w:pPr>
        <w:spacing w:line="360" w:lineRule="auto"/>
        <w:jc w:val="both"/>
        <w:rPr>
          <w:rFonts w:ascii="Book Antiqua" w:hAnsi="Book Antiqua"/>
        </w:rPr>
      </w:pPr>
    </w:p>
    <w:p w14:paraId="52329351" w14:textId="52CB3209"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 xml:space="preserve">Specialty type: </w:t>
      </w:r>
      <w:r w:rsidR="00C4696D" w:rsidRPr="000A6B2D">
        <w:rPr>
          <w:rFonts w:ascii="Book Antiqua" w:eastAsia="Book Antiqua" w:hAnsi="Book Antiqua" w:cs="Book Antiqua"/>
          <w:color w:val="000000"/>
        </w:rPr>
        <w:t>Gastroenterology and hepatology</w:t>
      </w:r>
    </w:p>
    <w:p w14:paraId="794A6922"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 xml:space="preserve">Country/Territory of origin: </w:t>
      </w:r>
      <w:r w:rsidRPr="000A6B2D">
        <w:rPr>
          <w:rFonts w:ascii="Book Antiqua" w:eastAsia="Book Antiqua" w:hAnsi="Book Antiqua" w:cs="Book Antiqua"/>
          <w:color w:val="000000"/>
        </w:rPr>
        <w:t>China</w:t>
      </w:r>
    </w:p>
    <w:p w14:paraId="36B02DF8"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b/>
          <w:color w:val="000000"/>
        </w:rPr>
        <w:t>Peer-review report’s scientific quality classification</w:t>
      </w:r>
    </w:p>
    <w:p w14:paraId="1FE05D3C"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Grade A (Excellent): 0</w:t>
      </w:r>
    </w:p>
    <w:p w14:paraId="7D658DFA"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Grade B (Very good): B</w:t>
      </w:r>
    </w:p>
    <w:p w14:paraId="3C049F17"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Grade C (Good): 0</w:t>
      </w:r>
    </w:p>
    <w:p w14:paraId="18580528"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Grade D (Fair): 0</w:t>
      </w:r>
    </w:p>
    <w:p w14:paraId="03CA942B" w14:textId="77777777" w:rsidR="00A77B3E" w:rsidRPr="000A6B2D" w:rsidRDefault="00583EE1" w:rsidP="00A17F53">
      <w:pPr>
        <w:spacing w:line="360" w:lineRule="auto"/>
        <w:jc w:val="both"/>
        <w:rPr>
          <w:rFonts w:ascii="Book Antiqua" w:hAnsi="Book Antiqua"/>
        </w:rPr>
      </w:pPr>
      <w:r w:rsidRPr="000A6B2D">
        <w:rPr>
          <w:rFonts w:ascii="Book Antiqua" w:eastAsia="Book Antiqua" w:hAnsi="Book Antiqua" w:cs="Book Antiqua"/>
          <w:color w:val="000000"/>
        </w:rPr>
        <w:t>Grade E (Poor): 0</w:t>
      </w:r>
    </w:p>
    <w:p w14:paraId="0DA2F7C9" w14:textId="77777777" w:rsidR="00A77B3E" w:rsidRPr="000A6B2D" w:rsidRDefault="00A77B3E" w:rsidP="00A17F53">
      <w:pPr>
        <w:spacing w:line="360" w:lineRule="auto"/>
        <w:jc w:val="both"/>
        <w:rPr>
          <w:rFonts w:ascii="Book Antiqua" w:hAnsi="Book Antiqua"/>
        </w:rPr>
      </w:pPr>
    </w:p>
    <w:p w14:paraId="40089C68" w14:textId="24C7D07D" w:rsidR="00A77B3E" w:rsidRPr="000A6B2D" w:rsidRDefault="00583EE1" w:rsidP="00A17F53">
      <w:pPr>
        <w:spacing w:line="360" w:lineRule="auto"/>
        <w:jc w:val="both"/>
        <w:rPr>
          <w:rFonts w:ascii="Book Antiqua" w:hAnsi="Book Antiqua" w:cs="Book Antiqua"/>
          <w:b/>
          <w:color w:val="000000"/>
          <w:lang w:eastAsia="zh-CN"/>
        </w:rPr>
      </w:pPr>
      <w:r w:rsidRPr="000A6B2D">
        <w:rPr>
          <w:rFonts w:ascii="Book Antiqua" w:eastAsia="Book Antiqua" w:hAnsi="Book Antiqua" w:cs="Book Antiqua"/>
          <w:b/>
          <w:color w:val="000000"/>
        </w:rPr>
        <w:t xml:space="preserve">P-Reviewer: </w:t>
      </w:r>
      <w:proofErr w:type="spellStart"/>
      <w:r w:rsidRPr="000A6B2D">
        <w:rPr>
          <w:rFonts w:ascii="Book Antiqua" w:eastAsia="Book Antiqua" w:hAnsi="Book Antiqua" w:cs="Book Antiqua"/>
          <w:color w:val="000000"/>
        </w:rPr>
        <w:t>Rakić</w:t>
      </w:r>
      <w:proofErr w:type="spellEnd"/>
      <w:r w:rsidRPr="000A6B2D">
        <w:rPr>
          <w:rFonts w:ascii="Book Antiqua" w:eastAsia="Book Antiqua" w:hAnsi="Book Antiqua" w:cs="Book Antiqua"/>
          <w:color w:val="000000"/>
        </w:rPr>
        <w:t xml:space="preserve"> M</w:t>
      </w:r>
      <w:r w:rsidRPr="000A6B2D">
        <w:rPr>
          <w:rFonts w:ascii="Book Antiqua" w:eastAsia="Book Antiqua" w:hAnsi="Book Antiqua" w:cs="Book Antiqua"/>
          <w:b/>
          <w:color w:val="000000"/>
        </w:rPr>
        <w:t xml:space="preserve"> S-Editor: </w:t>
      </w:r>
      <w:r w:rsidR="00C4696D" w:rsidRPr="000A6B2D">
        <w:rPr>
          <w:rFonts w:ascii="Book Antiqua" w:eastAsia="Book Antiqua" w:hAnsi="Book Antiqua" w:cs="Book Antiqua"/>
          <w:color w:val="000000"/>
        </w:rPr>
        <w:t>Wang JJ</w:t>
      </w:r>
      <w:r w:rsidRPr="000A6B2D">
        <w:rPr>
          <w:rFonts w:ascii="Book Antiqua" w:eastAsia="Book Antiqua" w:hAnsi="Book Antiqua" w:cs="Book Antiqua"/>
          <w:b/>
          <w:color w:val="000000"/>
        </w:rPr>
        <w:t xml:space="preserve"> L-Editor: </w:t>
      </w:r>
      <w:r w:rsidR="005F5313" w:rsidRPr="000A6B2D">
        <w:rPr>
          <w:rFonts w:ascii="Book Antiqua" w:hAnsi="Book Antiqua" w:cs="Book Antiqua" w:hint="eastAsia"/>
          <w:b/>
          <w:color w:val="000000"/>
          <w:lang w:eastAsia="zh-CN"/>
        </w:rPr>
        <w:t>A</w:t>
      </w:r>
      <w:r w:rsidRPr="000A6B2D">
        <w:rPr>
          <w:rFonts w:ascii="Book Antiqua" w:eastAsia="Book Antiqua" w:hAnsi="Book Antiqua" w:cs="Book Antiqua"/>
          <w:b/>
          <w:color w:val="000000"/>
        </w:rPr>
        <w:t xml:space="preserve"> P-Editor: </w:t>
      </w:r>
      <w:r w:rsidR="005F5313" w:rsidRPr="000A6B2D">
        <w:rPr>
          <w:rFonts w:ascii="Book Antiqua" w:hAnsi="Book Antiqua" w:cs="Book Antiqua" w:hint="eastAsia"/>
          <w:b/>
          <w:color w:val="000000"/>
          <w:lang w:eastAsia="zh-CN"/>
        </w:rPr>
        <w:t>Ma YJ</w:t>
      </w:r>
    </w:p>
    <w:p w14:paraId="1A85F593" w14:textId="202AC47F" w:rsidR="00C4696D" w:rsidRPr="000A6B2D" w:rsidRDefault="00C4696D" w:rsidP="00A17F53">
      <w:pPr>
        <w:spacing w:line="360" w:lineRule="auto"/>
        <w:jc w:val="both"/>
        <w:rPr>
          <w:rFonts w:ascii="Book Antiqua" w:eastAsia="Book Antiqua" w:hAnsi="Book Antiqua" w:cs="Book Antiqua"/>
          <w:b/>
          <w:color w:val="000000"/>
        </w:rPr>
        <w:sectPr w:rsidR="00C4696D" w:rsidRPr="000A6B2D">
          <w:pgSz w:w="12240" w:h="15840"/>
          <w:pgMar w:top="1440" w:right="1440" w:bottom="1440" w:left="1440" w:header="720" w:footer="720" w:gutter="0"/>
          <w:cols w:space="720"/>
          <w:docGrid w:linePitch="360"/>
        </w:sectPr>
      </w:pPr>
    </w:p>
    <w:p w14:paraId="4C5B2D1B" w14:textId="215ED07A" w:rsidR="00557393" w:rsidRPr="000A6B2D" w:rsidRDefault="00557393" w:rsidP="00A17F53">
      <w:pPr>
        <w:snapToGrid w:val="0"/>
        <w:spacing w:line="360" w:lineRule="auto"/>
        <w:jc w:val="both"/>
        <w:rPr>
          <w:rFonts w:ascii="Book Antiqua" w:hAnsi="Book Antiqua"/>
          <w:b/>
          <w:bCs/>
        </w:rPr>
      </w:pPr>
      <w:r w:rsidRPr="000A6B2D">
        <w:rPr>
          <w:rFonts w:ascii="Book Antiqua" w:hAnsi="Book Antiqua"/>
          <w:b/>
          <w:bCs/>
        </w:rPr>
        <w:lastRenderedPageBreak/>
        <w:t>Table 1 Summary of comparative studies: Operative outcomes</w:t>
      </w:r>
    </w:p>
    <w:tbl>
      <w:tblPr>
        <w:tblW w:w="13750" w:type="dxa"/>
        <w:tblLayout w:type="fixed"/>
        <w:tblCellMar>
          <w:left w:w="28" w:type="dxa"/>
          <w:right w:w="28" w:type="dxa"/>
        </w:tblCellMar>
        <w:tblLook w:val="04A0" w:firstRow="1" w:lastRow="0" w:firstColumn="1" w:lastColumn="0" w:noHBand="0" w:noVBand="1"/>
      </w:tblPr>
      <w:tblGrid>
        <w:gridCol w:w="3021"/>
        <w:gridCol w:w="1192"/>
        <w:gridCol w:w="1169"/>
        <w:gridCol w:w="1276"/>
        <w:gridCol w:w="1131"/>
        <w:gridCol w:w="1137"/>
        <w:gridCol w:w="1275"/>
        <w:gridCol w:w="1164"/>
        <w:gridCol w:w="1192"/>
        <w:gridCol w:w="1193"/>
      </w:tblGrid>
      <w:tr w:rsidR="00557393" w:rsidRPr="000A6B2D" w14:paraId="0A5E92FC" w14:textId="77777777" w:rsidTr="00894D74">
        <w:trPr>
          <w:trHeight w:val="300"/>
        </w:trPr>
        <w:tc>
          <w:tcPr>
            <w:tcW w:w="3021" w:type="dxa"/>
            <w:vMerge w:val="restart"/>
            <w:tcBorders>
              <w:top w:val="single" w:sz="4" w:space="0" w:color="auto"/>
            </w:tcBorders>
            <w:shd w:val="clear" w:color="auto" w:fill="auto"/>
            <w:noWrap/>
            <w:vAlign w:val="center"/>
            <w:hideMark/>
          </w:tcPr>
          <w:p w14:paraId="60DE33A2" w14:textId="77777777" w:rsidR="00557393" w:rsidRPr="000A6B2D" w:rsidRDefault="00557393" w:rsidP="00A17F53">
            <w:pPr>
              <w:snapToGrid w:val="0"/>
              <w:spacing w:line="360" w:lineRule="auto"/>
              <w:jc w:val="both"/>
              <w:rPr>
                <w:rFonts w:ascii="Book Antiqua" w:eastAsia="Times New Roman" w:hAnsi="Book Antiqua"/>
                <w:b/>
                <w:bCs/>
                <w:lang w:eastAsia="zh-TW"/>
              </w:rPr>
            </w:pPr>
            <w:r w:rsidRPr="000A6B2D">
              <w:rPr>
                <w:rFonts w:ascii="Book Antiqua" w:eastAsia="PMingLiU" w:hAnsi="Book Antiqua"/>
                <w:b/>
                <w:bCs/>
                <w:lang w:eastAsia="zh-TW"/>
              </w:rPr>
              <w:t>Ref.</w:t>
            </w:r>
          </w:p>
        </w:tc>
        <w:tc>
          <w:tcPr>
            <w:tcW w:w="3637" w:type="dxa"/>
            <w:gridSpan w:val="3"/>
            <w:tcBorders>
              <w:top w:val="single" w:sz="4" w:space="0" w:color="auto"/>
              <w:bottom w:val="single" w:sz="4" w:space="0" w:color="auto"/>
            </w:tcBorders>
            <w:shd w:val="clear" w:color="auto" w:fill="auto"/>
            <w:noWrap/>
            <w:vAlign w:val="center"/>
            <w:hideMark/>
          </w:tcPr>
          <w:p w14:paraId="476FAAFD"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Blood loss in mL /transfused %</w:t>
            </w:r>
          </w:p>
        </w:tc>
        <w:tc>
          <w:tcPr>
            <w:tcW w:w="3543" w:type="dxa"/>
            <w:gridSpan w:val="3"/>
            <w:tcBorders>
              <w:top w:val="single" w:sz="4" w:space="0" w:color="auto"/>
              <w:bottom w:val="single" w:sz="4" w:space="0" w:color="auto"/>
            </w:tcBorders>
            <w:shd w:val="clear" w:color="auto" w:fill="auto"/>
            <w:vAlign w:val="center"/>
          </w:tcPr>
          <w:p w14:paraId="21FF7D49" w14:textId="77777777" w:rsidR="00557393" w:rsidRPr="000A6B2D" w:rsidRDefault="00557393" w:rsidP="00A17F53">
            <w:pPr>
              <w:snapToGrid w:val="0"/>
              <w:spacing w:line="360" w:lineRule="auto"/>
              <w:ind w:rightChars="-12" w:right="-29"/>
              <w:jc w:val="both"/>
              <w:rPr>
                <w:rFonts w:ascii="Book Antiqua" w:eastAsia="Times New Roman" w:hAnsi="Book Antiqua"/>
                <w:b/>
                <w:bCs/>
                <w:lang w:eastAsia="zh-TW"/>
              </w:rPr>
            </w:pPr>
            <w:r w:rsidRPr="000A6B2D">
              <w:rPr>
                <w:rFonts w:ascii="Book Antiqua" w:eastAsia="PMingLiU" w:hAnsi="Book Antiqua"/>
                <w:b/>
                <w:bCs/>
                <w:lang w:eastAsia="zh-TW"/>
              </w:rPr>
              <w:t>Resection margin in mm</w:t>
            </w:r>
          </w:p>
        </w:tc>
        <w:tc>
          <w:tcPr>
            <w:tcW w:w="3549" w:type="dxa"/>
            <w:gridSpan w:val="3"/>
            <w:tcBorders>
              <w:top w:val="single" w:sz="4" w:space="0" w:color="auto"/>
              <w:bottom w:val="single" w:sz="4" w:space="0" w:color="auto"/>
            </w:tcBorders>
            <w:shd w:val="clear" w:color="auto" w:fill="auto"/>
            <w:vAlign w:val="center"/>
          </w:tcPr>
          <w:p w14:paraId="61761709" w14:textId="77777777" w:rsidR="00557393" w:rsidRPr="000A6B2D" w:rsidRDefault="00557393" w:rsidP="00A17F53">
            <w:pPr>
              <w:snapToGrid w:val="0"/>
              <w:spacing w:line="360" w:lineRule="auto"/>
              <w:jc w:val="both"/>
              <w:rPr>
                <w:rFonts w:ascii="Book Antiqua" w:eastAsia="Times New Roman" w:hAnsi="Book Antiqua"/>
                <w:b/>
                <w:bCs/>
                <w:lang w:eastAsia="zh-TW"/>
              </w:rPr>
            </w:pPr>
            <w:r w:rsidRPr="000A6B2D">
              <w:rPr>
                <w:rFonts w:ascii="Book Antiqua" w:eastAsia="PMingLiU" w:hAnsi="Book Antiqua"/>
                <w:b/>
                <w:bCs/>
                <w:lang w:eastAsia="zh-TW"/>
              </w:rPr>
              <w:t>R0 resection rate %</w:t>
            </w:r>
          </w:p>
        </w:tc>
      </w:tr>
      <w:tr w:rsidR="00557393" w:rsidRPr="000A6B2D" w14:paraId="1058198B" w14:textId="77777777" w:rsidTr="00894D74">
        <w:trPr>
          <w:trHeight w:val="300"/>
        </w:trPr>
        <w:tc>
          <w:tcPr>
            <w:tcW w:w="3021" w:type="dxa"/>
            <w:vMerge/>
            <w:tcBorders>
              <w:top w:val="single" w:sz="4" w:space="0" w:color="auto"/>
              <w:bottom w:val="single" w:sz="4" w:space="0" w:color="auto"/>
            </w:tcBorders>
            <w:shd w:val="clear" w:color="auto" w:fill="auto"/>
            <w:noWrap/>
            <w:vAlign w:val="center"/>
            <w:hideMark/>
          </w:tcPr>
          <w:p w14:paraId="6939716F" w14:textId="77777777" w:rsidR="00557393" w:rsidRPr="000A6B2D" w:rsidRDefault="00557393" w:rsidP="00A17F53">
            <w:pPr>
              <w:snapToGrid w:val="0"/>
              <w:spacing w:line="360" w:lineRule="auto"/>
              <w:jc w:val="both"/>
              <w:rPr>
                <w:rFonts w:ascii="Book Antiqua" w:eastAsia="PMingLiU" w:hAnsi="Book Antiqua"/>
                <w:b/>
                <w:bCs/>
                <w:lang w:eastAsia="zh-TW"/>
              </w:rPr>
            </w:pPr>
          </w:p>
        </w:tc>
        <w:tc>
          <w:tcPr>
            <w:tcW w:w="1192" w:type="dxa"/>
            <w:tcBorders>
              <w:top w:val="single" w:sz="4" w:space="0" w:color="auto"/>
              <w:bottom w:val="single" w:sz="4" w:space="0" w:color="auto"/>
            </w:tcBorders>
            <w:shd w:val="clear" w:color="auto" w:fill="auto"/>
            <w:noWrap/>
            <w:vAlign w:val="center"/>
            <w:hideMark/>
          </w:tcPr>
          <w:p w14:paraId="5BC1AFC0"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1169" w:type="dxa"/>
            <w:tcBorders>
              <w:top w:val="single" w:sz="4" w:space="0" w:color="auto"/>
              <w:bottom w:val="single" w:sz="4" w:space="0" w:color="auto"/>
            </w:tcBorders>
            <w:shd w:val="clear" w:color="auto" w:fill="auto"/>
            <w:noWrap/>
            <w:vAlign w:val="center"/>
            <w:hideMark/>
          </w:tcPr>
          <w:p w14:paraId="30803F54"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1276" w:type="dxa"/>
            <w:tcBorders>
              <w:top w:val="single" w:sz="4" w:space="0" w:color="auto"/>
              <w:bottom w:val="single" w:sz="4" w:space="0" w:color="auto"/>
            </w:tcBorders>
            <w:shd w:val="clear" w:color="auto" w:fill="auto"/>
            <w:noWrap/>
            <w:vAlign w:val="center"/>
            <w:hideMark/>
          </w:tcPr>
          <w:p w14:paraId="430A468B" w14:textId="77777777" w:rsidR="00557393" w:rsidRPr="000A6B2D" w:rsidRDefault="00557393"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c>
          <w:tcPr>
            <w:tcW w:w="1131" w:type="dxa"/>
            <w:tcBorders>
              <w:top w:val="single" w:sz="4" w:space="0" w:color="auto"/>
              <w:bottom w:val="single" w:sz="4" w:space="0" w:color="auto"/>
            </w:tcBorders>
            <w:shd w:val="clear" w:color="auto" w:fill="auto"/>
            <w:noWrap/>
            <w:vAlign w:val="center"/>
            <w:hideMark/>
          </w:tcPr>
          <w:p w14:paraId="7C4111D8"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1137" w:type="dxa"/>
            <w:tcBorders>
              <w:top w:val="single" w:sz="4" w:space="0" w:color="auto"/>
              <w:bottom w:val="single" w:sz="4" w:space="0" w:color="auto"/>
            </w:tcBorders>
            <w:shd w:val="clear" w:color="auto" w:fill="auto"/>
            <w:noWrap/>
            <w:vAlign w:val="center"/>
            <w:hideMark/>
          </w:tcPr>
          <w:p w14:paraId="67567305"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1275" w:type="dxa"/>
            <w:tcBorders>
              <w:top w:val="single" w:sz="4" w:space="0" w:color="auto"/>
              <w:bottom w:val="single" w:sz="4" w:space="0" w:color="auto"/>
            </w:tcBorders>
            <w:shd w:val="clear" w:color="auto" w:fill="auto"/>
            <w:noWrap/>
            <w:vAlign w:val="center"/>
            <w:hideMark/>
          </w:tcPr>
          <w:p w14:paraId="7A8761DA" w14:textId="77777777" w:rsidR="00557393" w:rsidRPr="000A6B2D" w:rsidRDefault="00557393"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c>
          <w:tcPr>
            <w:tcW w:w="1164" w:type="dxa"/>
            <w:tcBorders>
              <w:top w:val="single" w:sz="4" w:space="0" w:color="auto"/>
              <w:bottom w:val="single" w:sz="4" w:space="0" w:color="auto"/>
            </w:tcBorders>
            <w:shd w:val="clear" w:color="auto" w:fill="auto"/>
            <w:noWrap/>
            <w:vAlign w:val="center"/>
            <w:hideMark/>
          </w:tcPr>
          <w:p w14:paraId="36C1DCA3"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1192" w:type="dxa"/>
            <w:tcBorders>
              <w:top w:val="single" w:sz="4" w:space="0" w:color="auto"/>
              <w:bottom w:val="single" w:sz="4" w:space="0" w:color="auto"/>
            </w:tcBorders>
            <w:shd w:val="clear" w:color="auto" w:fill="auto"/>
            <w:noWrap/>
            <w:vAlign w:val="center"/>
            <w:hideMark/>
          </w:tcPr>
          <w:p w14:paraId="463A172E"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1193" w:type="dxa"/>
            <w:tcBorders>
              <w:top w:val="single" w:sz="4" w:space="0" w:color="auto"/>
              <w:bottom w:val="single" w:sz="4" w:space="0" w:color="auto"/>
            </w:tcBorders>
            <w:shd w:val="clear" w:color="auto" w:fill="auto"/>
            <w:noWrap/>
            <w:vAlign w:val="center"/>
            <w:hideMark/>
          </w:tcPr>
          <w:p w14:paraId="3D9821DE" w14:textId="77777777" w:rsidR="00557393" w:rsidRPr="000A6B2D" w:rsidRDefault="00557393"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r>
      <w:tr w:rsidR="00557393" w:rsidRPr="000A6B2D" w14:paraId="7711DB03" w14:textId="77777777" w:rsidTr="00894D74">
        <w:trPr>
          <w:trHeight w:val="388"/>
        </w:trPr>
        <w:tc>
          <w:tcPr>
            <w:tcW w:w="3021" w:type="dxa"/>
            <w:tcBorders>
              <w:top w:val="single" w:sz="4" w:space="0" w:color="auto"/>
            </w:tcBorders>
            <w:shd w:val="clear" w:color="auto" w:fill="auto"/>
            <w:noWrap/>
            <w:vAlign w:val="center"/>
          </w:tcPr>
          <w:p w14:paraId="1ED89F7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Belli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5]</w:t>
            </w:r>
          </w:p>
        </w:tc>
        <w:tc>
          <w:tcPr>
            <w:tcW w:w="1192" w:type="dxa"/>
            <w:tcBorders>
              <w:top w:val="single" w:sz="4" w:space="0" w:color="auto"/>
            </w:tcBorders>
            <w:shd w:val="clear" w:color="auto" w:fill="auto"/>
            <w:noWrap/>
            <w:vAlign w:val="center"/>
          </w:tcPr>
          <w:p w14:paraId="7769A9D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297</w:t>
            </w:r>
          </w:p>
        </w:tc>
        <w:tc>
          <w:tcPr>
            <w:tcW w:w="1169" w:type="dxa"/>
            <w:tcBorders>
              <w:top w:val="single" w:sz="4" w:space="0" w:color="auto"/>
            </w:tcBorders>
            <w:shd w:val="clear" w:color="auto" w:fill="auto"/>
            <w:noWrap/>
            <w:vAlign w:val="center"/>
          </w:tcPr>
          <w:p w14:paraId="2BA647C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580</w:t>
            </w:r>
          </w:p>
        </w:tc>
        <w:tc>
          <w:tcPr>
            <w:tcW w:w="1276" w:type="dxa"/>
            <w:tcBorders>
              <w:top w:val="single" w:sz="4" w:space="0" w:color="auto"/>
            </w:tcBorders>
            <w:shd w:val="clear" w:color="auto" w:fill="auto"/>
            <w:noWrap/>
            <w:vAlign w:val="center"/>
          </w:tcPr>
          <w:p w14:paraId="251C2B4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0.001</w:t>
            </w:r>
          </w:p>
        </w:tc>
        <w:tc>
          <w:tcPr>
            <w:tcW w:w="1131" w:type="dxa"/>
            <w:tcBorders>
              <w:top w:val="single" w:sz="4" w:space="0" w:color="auto"/>
            </w:tcBorders>
            <w:shd w:val="clear" w:color="auto" w:fill="auto"/>
            <w:noWrap/>
            <w:vAlign w:val="center"/>
          </w:tcPr>
          <w:p w14:paraId="44B627E7"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37" w:type="dxa"/>
            <w:tcBorders>
              <w:top w:val="single" w:sz="4" w:space="0" w:color="auto"/>
            </w:tcBorders>
            <w:shd w:val="clear" w:color="auto" w:fill="auto"/>
            <w:noWrap/>
            <w:vAlign w:val="center"/>
          </w:tcPr>
          <w:p w14:paraId="1B259738"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tcBorders>
              <w:top w:val="single" w:sz="4" w:space="0" w:color="auto"/>
            </w:tcBorders>
            <w:shd w:val="clear" w:color="auto" w:fill="auto"/>
            <w:noWrap/>
            <w:vAlign w:val="center"/>
          </w:tcPr>
          <w:p w14:paraId="0C27121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tcBorders>
              <w:top w:val="single" w:sz="4" w:space="0" w:color="auto"/>
            </w:tcBorders>
            <w:shd w:val="clear" w:color="auto" w:fill="auto"/>
            <w:noWrap/>
            <w:vAlign w:val="center"/>
          </w:tcPr>
          <w:p w14:paraId="51ECDE0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2" w:type="dxa"/>
            <w:tcBorders>
              <w:top w:val="single" w:sz="4" w:space="0" w:color="auto"/>
            </w:tcBorders>
            <w:shd w:val="clear" w:color="auto" w:fill="auto"/>
            <w:noWrap/>
            <w:vAlign w:val="center"/>
          </w:tcPr>
          <w:p w14:paraId="070EBA2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93.6</w:t>
            </w:r>
          </w:p>
        </w:tc>
        <w:tc>
          <w:tcPr>
            <w:tcW w:w="1193" w:type="dxa"/>
            <w:tcBorders>
              <w:top w:val="single" w:sz="4" w:space="0" w:color="auto"/>
            </w:tcBorders>
            <w:shd w:val="clear" w:color="auto" w:fill="auto"/>
            <w:noWrap/>
            <w:vAlign w:val="center"/>
          </w:tcPr>
          <w:p w14:paraId="5B08AE4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0.057</w:t>
            </w:r>
          </w:p>
        </w:tc>
      </w:tr>
      <w:tr w:rsidR="00557393" w:rsidRPr="000A6B2D" w14:paraId="1F212F93" w14:textId="77777777" w:rsidTr="00894D74">
        <w:trPr>
          <w:trHeight w:val="388"/>
        </w:trPr>
        <w:tc>
          <w:tcPr>
            <w:tcW w:w="3021" w:type="dxa"/>
            <w:shd w:val="clear" w:color="auto" w:fill="auto"/>
            <w:noWrap/>
            <w:vAlign w:val="center"/>
          </w:tcPr>
          <w:p w14:paraId="030BF569"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Tranchart</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6]</w:t>
            </w:r>
          </w:p>
        </w:tc>
        <w:tc>
          <w:tcPr>
            <w:tcW w:w="1192" w:type="dxa"/>
            <w:shd w:val="clear" w:color="auto" w:fill="auto"/>
            <w:noWrap/>
            <w:vAlign w:val="center"/>
          </w:tcPr>
          <w:p w14:paraId="7CD25F3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364.3</w:t>
            </w:r>
          </w:p>
        </w:tc>
        <w:tc>
          <w:tcPr>
            <w:tcW w:w="1169" w:type="dxa"/>
            <w:shd w:val="clear" w:color="auto" w:fill="auto"/>
            <w:noWrap/>
            <w:vAlign w:val="center"/>
          </w:tcPr>
          <w:p w14:paraId="2D9C737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723.7</w:t>
            </w:r>
          </w:p>
        </w:tc>
        <w:tc>
          <w:tcPr>
            <w:tcW w:w="1276" w:type="dxa"/>
            <w:shd w:val="clear" w:color="auto" w:fill="auto"/>
            <w:noWrap/>
            <w:vAlign w:val="center"/>
          </w:tcPr>
          <w:p w14:paraId="66057D2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0.0001</w:t>
            </w:r>
          </w:p>
        </w:tc>
        <w:tc>
          <w:tcPr>
            <w:tcW w:w="1131" w:type="dxa"/>
            <w:shd w:val="clear" w:color="auto" w:fill="auto"/>
            <w:noWrap/>
            <w:vAlign w:val="center"/>
          </w:tcPr>
          <w:p w14:paraId="7B9F4FD4"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10.4</w:t>
            </w:r>
          </w:p>
        </w:tc>
        <w:tc>
          <w:tcPr>
            <w:tcW w:w="1137" w:type="dxa"/>
            <w:shd w:val="clear" w:color="auto" w:fill="auto"/>
            <w:noWrap/>
            <w:vAlign w:val="center"/>
          </w:tcPr>
          <w:p w14:paraId="29C6723A"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10.6</w:t>
            </w:r>
          </w:p>
        </w:tc>
        <w:tc>
          <w:tcPr>
            <w:tcW w:w="1275" w:type="dxa"/>
            <w:shd w:val="clear" w:color="auto" w:fill="auto"/>
            <w:noWrap/>
            <w:vAlign w:val="center"/>
          </w:tcPr>
          <w:p w14:paraId="3D18D870"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ns</w:t>
            </w:r>
          </w:p>
        </w:tc>
        <w:tc>
          <w:tcPr>
            <w:tcW w:w="1164" w:type="dxa"/>
            <w:shd w:val="clear" w:color="auto" w:fill="auto"/>
            <w:noWrap/>
            <w:vAlign w:val="center"/>
          </w:tcPr>
          <w:p w14:paraId="7D341175"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518EAE5D"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69C3FF2C"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7032F51C" w14:textId="77777777" w:rsidTr="00894D74">
        <w:trPr>
          <w:trHeight w:val="388"/>
        </w:trPr>
        <w:tc>
          <w:tcPr>
            <w:tcW w:w="3021" w:type="dxa"/>
            <w:shd w:val="clear" w:color="auto" w:fill="auto"/>
            <w:noWrap/>
            <w:vAlign w:val="center"/>
          </w:tcPr>
          <w:p w14:paraId="572AE62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7]</w:t>
            </w:r>
          </w:p>
        </w:tc>
        <w:tc>
          <w:tcPr>
            <w:tcW w:w="1192" w:type="dxa"/>
            <w:shd w:val="clear" w:color="auto" w:fill="auto"/>
            <w:noWrap/>
            <w:vAlign w:val="center"/>
          </w:tcPr>
          <w:p w14:paraId="23CC588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150</w:t>
            </w:r>
          </w:p>
        </w:tc>
        <w:tc>
          <w:tcPr>
            <w:tcW w:w="1169" w:type="dxa"/>
            <w:shd w:val="clear" w:color="auto" w:fill="auto"/>
            <w:noWrap/>
            <w:vAlign w:val="center"/>
          </w:tcPr>
          <w:p w14:paraId="716C541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240</w:t>
            </w:r>
          </w:p>
        </w:tc>
        <w:tc>
          <w:tcPr>
            <w:tcW w:w="1276" w:type="dxa"/>
            <w:shd w:val="clear" w:color="auto" w:fill="auto"/>
            <w:noWrap/>
            <w:vAlign w:val="center"/>
          </w:tcPr>
          <w:p w14:paraId="63E38AB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tcPr>
          <w:p w14:paraId="2B4C7DF2"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1.8</w:t>
            </w:r>
          </w:p>
        </w:tc>
        <w:tc>
          <w:tcPr>
            <w:tcW w:w="1137" w:type="dxa"/>
            <w:shd w:val="clear" w:color="auto" w:fill="auto"/>
            <w:noWrap/>
            <w:vAlign w:val="center"/>
          </w:tcPr>
          <w:p w14:paraId="308877FE"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1.05</w:t>
            </w:r>
          </w:p>
        </w:tc>
        <w:tc>
          <w:tcPr>
            <w:tcW w:w="1275" w:type="dxa"/>
            <w:shd w:val="clear" w:color="auto" w:fill="auto"/>
            <w:noWrap/>
            <w:vAlign w:val="center"/>
          </w:tcPr>
          <w:p w14:paraId="7E702542"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0.016</w:t>
            </w:r>
          </w:p>
        </w:tc>
        <w:tc>
          <w:tcPr>
            <w:tcW w:w="1164" w:type="dxa"/>
            <w:shd w:val="clear" w:color="auto" w:fill="auto"/>
            <w:noWrap/>
            <w:vAlign w:val="center"/>
          </w:tcPr>
          <w:p w14:paraId="2F525AF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97</w:t>
            </w:r>
          </w:p>
        </w:tc>
        <w:tc>
          <w:tcPr>
            <w:tcW w:w="1192" w:type="dxa"/>
            <w:shd w:val="clear" w:color="auto" w:fill="auto"/>
            <w:noWrap/>
            <w:vAlign w:val="center"/>
          </w:tcPr>
          <w:p w14:paraId="0577ED6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1193" w:type="dxa"/>
            <w:shd w:val="clear" w:color="auto" w:fill="auto"/>
            <w:noWrap/>
            <w:vAlign w:val="center"/>
          </w:tcPr>
          <w:p w14:paraId="64DC3D9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3A7087A3" w14:textId="77777777" w:rsidTr="00894D74">
        <w:trPr>
          <w:trHeight w:val="388"/>
        </w:trPr>
        <w:tc>
          <w:tcPr>
            <w:tcW w:w="3021" w:type="dxa"/>
            <w:shd w:val="clear" w:color="auto" w:fill="auto"/>
            <w:noWrap/>
            <w:vAlign w:val="center"/>
          </w:tcPr>
          <w:p w14:paraId="6DF222AA"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Ahn</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8]</w:t>
            </w:r>
          </w:p>
        </w:tc>
        <w:tc>
          <w:tcPr>
            <w:tcW w:w="1192" w:type="dxa"/>
            <w:shd w:val="clear" w:color="auto" w:fill="auto"/>
            <w:noWrap/>
            <w:vAlign w:val="center"/>
          </w:tcPr>
          <w:p w14:paraId="7D28B86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350</w:t>
            </w:r>
          </w:p>
        </w:tc>
        <w:tc>
          <w:tcPr>
            <w:tcW w:w="1169" w:type="dxa"/>
            <w:shd w:val="clear" w:color="auto" w:fill="auto"/>
            <w:noWrap/>
            <w:vAlign w:val="center"/>
          </w:tcPr>
          <w:p w14:paraId="1E3685B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355</w:t>
            </w:r>
          </w:p>
        </w:tc>
        <w:tc>
          <w:tcPr>
            <w:tcW w:w="1276" w:type="dxa"/>
            <w:shd w:val="clear" w:color="auto" w:fill="auto"/>
            <w:noWrap/>
            <w:vAlign w:val="center"/>
          </w:tcPr>
          <w:p w14:paraId="2CB43F3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tcPr>
          <w:p w14:paraId="19E98E8D"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17</w:t>
            </w:r>
          </w:p>
        </w:tc>
        <w:tc>
          <w:tcPr>
            <w:tcW w:w="1137" w:type="dxa"/>
            <w:shd w:val="clear" w:color="auto" w:fill="auto"/>
            <w:noWrap/>
            <w:vAlign w:val="center"/>
          </w:tcPr>
          <w:p w14:paraId="300E76D7"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13</w:t>
            </w:r>
          </w:p>
        </w:tc>
        <w:tc>
          <w:tcPr>
            <w:tcW w:w="1275" w:type="dxa"/>
            <w:shd w:val="clear" w:color="auto" w:fill="auto"/>
            <w:noWrap/>
            <w:vAlign w:val="center"/>
          </w:tcPr>
          <w:p w14:paraId="35F1D1C0"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ns</w:t>
            </w:r>
          </w:p>
        </w:tc>
        <w:tc>
          <w:tcPr>
            <w:tcW w:w="1164" w:type="dxa"/>
            <w:shd w:val="clear" w:color="auto" w:fill="auto"/>
            <w:noWrap/>
            <w:vAlign w:val="center"/>
          </w:tcPr>
          <w:p w14:paraId="19087CB5"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75A4E9F1"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52AFB99C"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3B16AC56" w14:textId="77777777" w:rsidTr="00894D74">
        <w:trPr>
          <w:trHeight w:val="388"/>
        </w:trPr>
        <w:tc>
          <w:tcPr>
            <w:tcW w:w="3021" w:type="dxa"/>
            <w:shd w:val="clear" w:color="auto" w:fill="auto"/>
            <w:noWrap/>
            <w:vAlign w:val="center"/>
          </w:tcPr>
          <w:p w14:paraId="0A105C9F"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Memeo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9]</w:t>
            </w:r>
          </w:p>
        </w:tc>
        <w:tc>
          <w:tcPr>
            <w:tcW w:w="1192" w:type="dxa"/>
            <w:shd w:val="clear" w:color="auto" w:fill="auto"/>
            <w:noWrap/>
            <w:vAlign w:val="center"/>
          </w:tcPr>
          <w:p w14:paraId="30BE028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200</w:t>
            </w:r>
          </w:p>
        </w:tc>
        <w:tc>
          <w:tcPr>
            <w:tcW w:w="1169" w:type="dxa"/>
            <w:shd w:val="clear" w:color="auto" w:fill="auto"/>
            <w:noWrap/>
            <w:vAlign w:val="center"/>
          </w:tcPr>
          <w:p w14:paraId="0473A27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200</w:t>
            </w:r>
          </w:p>
        </w:tc>
        <w:tc>
          <w:tcPr>
            <w:tcW w:w="1276" w:type="dxa"/>
            <w:shd w:val="clear" w:color="auto" w:fill="auto"/>
            <w:noWrap/>
            <w:vAlign w:val="center"/>
          </w:tcPr>
          <w:p w14:paraId="632BF27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tcPr>
          <w:p w14:paraId="28018D28"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10</w:t>
            </w:r>
          </w:p>
        </w:tc>
        <w:tc>
          <w:tcPr>
            <w:tcW w:w="1137" w:type="dxa"/>
            <w:shd w:val="clear" w:color="auto" w:fill="auto"/>
            <w:noWrap/>
            <w:vAlign w:val="center"/>
          </w:tcPr>
          <w:p w14:paraId="5E910DC6"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6</w:t>
            </w:r>
          </w:p>
        </w:tc>
        <w:tc>
          <w:tcPr>
            <w:tcW w:w="1275" w:type="dxa"/>
            <w:shd w:val="clear" w:color="auto" w:fill="auto"/>
            <w:noWrap/>
            <w:vAlign w:val="center"/>
          </w:tcPr>
          <w:p w14:paraId="7DCA4163"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0.02</w:t>
            </w:r>
          </w:p>
        </w:tc>
        <w:tc>
          <w:tcPr>
            <w:tcW w:w="1164" w:type="dxa"/>
            <w:shd w:val="clear" w:color="auto" w:fill="auto"/>
            <w:noWrap/>
            <w:vAlign w:val="center"/>
          </w:tcPr>
          <w:p w14:paraId="533B78B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2B92C0CD"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37FB346B"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74E8C2B6" w14:textId="77777777" w:rsidTr="00894D74">
        <w:trPr>
          <w:trHeight w:val="388"/>
        </w:trPr>
        <w:tc>
          <w:tcPr>
            <w:tcW w:w="3021" w:type="dxa"/>
            <w:shd w:val="clear" w:color="auto" w:fill="auto"/>
            <w:noWrap/>
            <w:vAlign w:val="center"/>
          </w:tcPr>
          <w:p w14:paraId="6FDE334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10]</w:t>
            </w:r>
          </w:p>
        </w:tc>
        <w:tc>
          <w:tcPr>
            <w:tcW w:w="1192" w:type="dxa"/>
            <w:shd w:val="clear" w:color="auto" w:fill="auto"/>
            <w:noWrap/>
            <w:vAlign w:val="center"/>
          </w:tcPr>
          <w:p w14:paraId="3A63564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300</w:t>
            </w:r>
          </w:p>
        </w:tc>
        <w:tc>
          <w:tcPr>
            <w:tcW w:w="1169" w:type="dxa"/>
            <w:shd w:val="clear" w:color="auto" w:fill="auto"/>
            <w:noWrap/>
            <w:vAlign w:val="center"/>
          </w:tcPr>
          <w:p w14:paraId="0FF105D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700</w:t>
            </w:r>
          </w:p>
        </w:tc>
        <w:tc>
          <w:tcPr>
            <w:tcW w:w="1276" w:type="dxa"/>
            <w:shd w:val="clear" w:color="auto" w:fill="auto"/>
            <w:noWrap/>
            <w:vAlign w:val="center"/>
          </w:tcPr>
          <w:p w14:paraId="2C7A814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0.004</w:t>
            </w:r>
          </w:p>
        </w:tc>
        <w:tc>
          <w:tcPr>
            <w:tcW w:w="1131" w:type="dxa"/>
            <w:shd w:val="clear" w:color="auto" w:fill="auto"/>
            <w:noWrap/>
            <w:vAlign w:val="center"/>
          </w:tcPr>
          <w:p w14:paraId="72BDFE5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w:t>
            </w:r>
          </w:p>
        </w:tc>
        <w:tc>
          <w:tcPr>
            <w:tcW w:w="1137" w:type="dxa"/>
            <w:shd w:val="clear" w:color="auto" w:fill="auto"/>
            <w:noWrap/>
            <w:vAlign w:val="center"/>
          </w:tcPr>
          <w:p w14:paraId="7DD269D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w:t>
            </w:r>
          </w:p>
        </w:tc>
        <w:tc>
          <w:tcPr>
            <w:tcW w:w="1275" w:type="dxa"/>
            <w:shd w:val="clear" w:color="auto" w:fill="auto"/>
            <w:noWrap/>
            <w:vAlign w:val="center"/>
          </w:tcPr>
          <w:p w14:paraId="0C33B6E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0.25</w:t>
            </w:r>
          </w:p>
        </w:tc>
        <w:tc>
          <w:tcPr>
            <w:tcW w:w="1164" w:type="dxa"/>
            <w:shd w:val="clear" w:color="auto" w:fill="auto"/>
            <w:noWrap/>
            <w:vAlign w:val="center"/>
          </w:tcPr>
          <w:p w14:paraId="36FD56C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2FF6B802"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26FDE28B"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21A97BC3" w14:textId="77777777" w:rsidTr="00894D74">
        <w:trPr>
          <w:trHeight w:val="388"/>
        </w:trPr>
        <w:tc>
          <w:tcPr>
            <w:tcW w:w="3021" w:type="dxa"/>
            <w:shd w:val="clear" w:color="auto" w:fill="auto"/>
            <w:noWrap/>
            <w:vAlign w:val="center"/>
          </w:tcPr>
          <w:p w14:paraId="2082C69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Yoon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11]</w:t>
            </w:r>
          </w:p>
        </w:tc>
        <w:tc>
          <w:tcPr>
            <w:tcW w:w="1192" w:type="dxa"/>
            <w:shd w:val="clear" w:color="auto" w:fill="auto"/>
            <w:noWrap/>
            <w:vAlign w:val="center"/>
          </w:tcPr>
          <w:p w14:paraId="540A50A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3.4%</w:t>
            </w:r>
          </w:p>
        </w:tc>
        <w:tc>
          <w:tcPr>
            <w:tcW w:w="1169" w:type="dxa"/>
            <w:shd w:val="clear" w:color="auto" w:fill="auto"/>
            <w:noWrap/>
            <w:vAlign w:val="center"/>
          </w:tcPr>
          <w:p w14:paraId="2AC5B5F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7.5%</w:t>
            </w:r>
          </w:p>
        </w:tc>
        <w:tc>
          <w:tcPr>
            <w:tcW w:w="1276" w:type="dxa"/>
            <w:shd w:val="clear" w:color="auto" w:fill="auto"/>
            <w:noWrap/>
            <w:vAlign w:val="center"/>
          </w:tcPr>
          <w:p w14:paraId="7DE1C81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0.04</w:t>
            </w:r>
          </w:p>
        </w:tc>
        <w:tc>
          <w:tcPr>
            <w:tcW w:w="1131" w:type="dxa"/>
            <w:shd w:val="clear" w:color="auto" w:fill="auto"/>
            <w:noWrap/>
            <w:vAlign w:val="center"/>
          </w:tcPr>
          <w:p w14:paraId="59C74AD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2.03</w:t>
            </w:r>
          </w:p>
        </w:tc>
        <w:tc>
          <w:tcPr>
            <w:tcW w:w="1137" w:type="dxa"/>
            <w:shd w:val="clear" w:color="auto" w:fill="auto"/>
            <w:noWrap/>
            <w:vAlign w:val="center"/>
          </w:tcPr>
          <w:p w14:paraId="4D8F046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1.12</w:t>
            </w:r>
          </w:p>
        </w:tc>
        <w:tc>
          <w:tcPr>
            <w:tcW w:w="1275" w:type="dxa"/>
            <w:shd w:val="clear" w:color="auto" w:fill="auto"/>
            <w:noWrap/>
            <w:vAlign w:val="center"/>
          </w:tcPr>
          <w:p w14:paraId="02A9C02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0.01</w:t>
            </w:r>
          </w:p>
        </w:tc>
        <w:tc>
          <w:tcPr>
            <w:tcW w:w="1164" w:type="dxa"/>
            <w:shd w:val="clear" w:color="auto" w:fill="auto"/>
            <w:noWrap/>
            <w:vAlign w:val="center"/>
          </w:tcPr>
          <w:p w14:paraId="453CBFD4"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tcPr>
          <w:p w14:paraId="4697FBF0"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3" w:type="dxa"/>
            <w:shd w:val="clear" w:color="auto" w:fill="auto"/>
            <w:noWrap/>
            <w:vAlign w:val="center"/>
          </w:tcPr>
          <w:p w14:paraId="4FA90173"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59234490" w14:textId="77777777" w:rsidTr="00894D74">
        <w:trPr>
          <w:trHeight w:val="388"/>
        </w:trPr>
        <w:tc>
          <w:tcPr>
            <w:tcW w:w="3021" w:type="dxa"/>
            <w:shd w:val="clear" w:color="auto" w:fill="auto"/>
            <w:noWrap/>
            <w:vAlign w:val="center"/>
          </w:tcPr>
          <w:p w14:paraId="7DFD994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Xiao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12]</w:t>
            </w:r>
          </w:p>
        </w:tc>
        <w:tc>
          <w:tcPr>
            <w:tcW w:w="1192" w:type="dxa"/>
            <w:shd w:val="clear" w:color="auto" w:fill="auto"/>
            <w:noWrap/>
            <w:vAlign w:val="center"/>
          </w:tcPr>
          <w:p w14:paraId="04EEA79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272</w:t>
            </w:r>
          </w:p>
        </w:tc>
        <w:tc>
          <w:tcPr>
            <w:tcW w:w="1169" w:type="dxa"/>
            <w:shd w:val="clear" w:color="auto" w:fill="auto"/>
            <w:noWrap/>
            <w:vAlign w:val="center"/>
          </w:tcPr>
          <w:p w14:paraId="52A0217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450</w:t>
            </w:r>
          </w:p>
        </w:tc>
        <w:tc>
          <w:tcPr>
            <w:tcW w:w="1276" w:type="dxa"/>
            <w:shd w:val="clear" w:color="auto" w:fill="auto"/>
            <w:noWrap/>
            <w:vAlign w:val="center"/>
          </w:tcPr>
          <w:p w14:paraId="6431F69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0.001</w:t>
            </w:r>
          </w:p>
        </w:tc>
        <w:tc>
          <w:tcPr>
            <w:tcW w:w="1131" w:type="dxa"/>
            <w:shd w:val="clear" w:color="auto" w:fill="auto"/>
            <w:noWrap/>
            <w:vAlign w:val="center"/>
          </w:tcPr>
          <w:p w14:paraId="6BCD65C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37" w:type="dxa"/>
            <w:shd w:val="clear" w:color="auto" w:fill="auto"/>
            <w:noWrap/>
            <w:vAlign w:val="center"/>
          </w:tcPr>
          <w:p w14:paraId="41C57CB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tcPr>
          <w:p w14:paraId="504E965B"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tcPr>
          <w:p w14:paraId="71EAF00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2" w:type="dxa"/>
            <w:shd w:val="clear" w:color="auto" w:fill="auto"/>
            <w:noWrap/>
            <w:vAlign w:val="center"/>
          </w:tcPr>
          <w:p w14:paraId="5D074DF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1193" w:type="dxa"/>
            <w:shd w:val="clear" w:color="auto" w:fill="auto"/>
            <w:noWrap/>
            <w:vAlign w:val="center"/>
          </w:tcPr>
          <w:p w14:paraId="7C475F6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2ED16D99" w14:textId="77777777" w:rsidTr="00894D74">
        <w:trPr>
          <w:trHeight w:val="388"/>
        </w:trPr>
        <w:tc>
          <w:tcPr>
            <w:tcW w:w="3021" w:type="dxa"/>
            <w:shd w:val="clear" w:color="auto" w:fill="auto"/>
            <w:noWrap/>
            <w:vAlign w:val="center"/>
          </w:tcPr>
          <w:p w14:paraId="390A1BDC"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Sposito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13]</w:t>
            </w:r>
          </w:p>
        </w:tc>
        <w:tc>
          <w:tcPr>
            <w:tcW w:w="1192" w:type="dxa"/>
            <w:shd w:val="clear" w:color="auto" w:fill="auto"/>
            <w:noWrap/>
            <w:vAlign w:val="center"/>
          </w:tcPr>
          <w:p w14:paraId="53DB8EB4"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69" w:type="dxa"/>
            <w:shd w:val="clear" w:color="auto" w:fill="auto"/>
            <w:noWrap/>
            <w:vAlign w:val="center"/>
          </w:tcPr>
          <w:p w14:paraId="28FE69AE"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276" w:type="dxa"/>
            <w:shd w:val="clear" w:color="auto" w:fill="auto"/>
            <w:noWrap/>
            <w:vAlign w:val="center"/>
          </w:tcPr>
          <w:p w14:paraId="43290D5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tcPr>
          <w:p w14:paraId="18F1368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w:t>
            </w:r>
          </w:p>
        </w:tc>
        <w:tc>
          <w:tcPr>
            <w:tcW w:w="1137" w:type="dxa"/>
            <w:shd w:val="clear" w:color="auto" w:fill="auto"/>
            <w:noWrap/>
            <w:vAlign w:val="center"/>
          </w:tcPr>
          <w:p w14:paraId="78C642F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w:t>
            </w:r>
          </w:p>
        </w:tc>
        <w:tc>
          <w:tcPr>
            <w:tcW w:w="1275" w:type="dxa"/>
            <w:shd w:val="clear" w:color="auto" w:fill="auto"/>
            <w:noWrap/>
            <w:vAlign w:val="center"/>
          </w:tcPr>
          <w:p w14:paraId="6904011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tcPr>
          <w:p w14:paraId="59AA462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1192" w:type="dxa"/>
            <w:shd w:val="clear" w:color="auto" w:fill="auto"/>
            <w:noWrap/>
            <w:vAlign w:val="center"/>
          </w:tcPr>
          <w:p w14:paraId="74519FC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1193" w:type="dxa"/>
            <w:shd w:val="clear" w:color="auto" w:fill="auto"/>
            <w:noWrap/>
            <w:vAlign w:val="center"/>
          </w:tcPr>
          <w:p w14:paraId="7A6C7BA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714B9D73" w14:textId="77777777" w:rsidTr="00894D74">
        <w:trPr>
          <w:trHeight w:val="388"/>
        </w:trPr>
        <w:tc>
          <w:tcPr>
            <w:tcW w:w="3021" w:type="dxa"/>
            <w:shd w:val="clear" w:color="auto" w:fill="auto"/>
            <w:noWrap/>
            <w:vAlign w:val="center"/>
          </w:tcPr>
          <w:p w14:paraId="336640A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Cheung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14]</w:t>
            </w:r>
          </w:p>
        </w:tc>
        <w:tc>
          <w:tcPr>
            <w:tcW w:w="1192" w:type="dxa"/>
            <w:shd w:val="clear" w:color="auto" w:fill="auto"/>
            <w:noWrap/>
            <w:vAlign w:val="center"/>
          </w:tcPr>
          <w:p w14:paraId="74CB17B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69" w:type="dxa"/>
            <w:shd w:val="clear" w:color="auto" w:fill="auto"/>
            <w:noWrap/>
            <w:vAlign w:val="center"/>
          </w:tcPr>
          <w:p w14:paraId="2E5A9C0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300</w:t>
            </w:r>
          </w:p>
        </w:tc>
        <w:tc>
          <w:tcPr>
            <w:tcW w:w="1276" w:type="dxa"/>
            <w:shd w:val="clear" w:color="auto" w:fill="auto"/>
            <w:noWrap/>
            <w:vAlign w:val="center"/>
          </w:tcPr>
          <w:p w14:paraId="6520A7C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0.001</w:t>
            </w:r>
          </w:p>
        </w:tc>
        <w:tc>
          <w:tcPr>
            <w:tcW w:w="1131" w:type="dxa"/>
            <w:shd w:val="clear" w:color="auto" w:fill="auto"/>
            <w:noWrap/>
            <w:vAlign w:val="center"/>
          </w:tcPr>
          <w:p w14:paraId="30D2A64A"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37" w:type="dxa"/>
            <w:shd w:val="clear" w:color="auto" w:fill="auto"/>
            <w:noWrap/>
            <w:vAlign w:val="center"/>
          </w:tcPr>
          <w:p w14:paraId="1C42228D"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tcPr>
          <w:p w14:paraId="30344182"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tcPr>
          <w:p w14:paraId="5FC1DA3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2" w:type="dxa"/>
            <w:shd w:val="clear" w:color="auto" w:fill="auto"/>
            <w:noWrap/>
            <w:vAlign w:val="center"/>
          </w:tcPr>
          <w:p w14:paraId="2ADE30F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93.1</w:t>
            </w:r>
          </w:p>
        </w:tc>
        <w:tc>
          <w:tcPr>
            <w:tcW w:w="1193" w:type="dxa"/>
            <w:shd w:val="clear" w:color="auto" w:fill="auto"/>
            <w:noWrap/>
            <w:vAlign w:val="center"/>
          </w:tcPr>
          <w:p w14:paraId="29099FF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550889BF" w14:textId="77777777" w:rsidTr="00894D74">
        <w:trPr>
          <w:trHeight w:val="388"/>
        </w:trPr>
        <w:tc>
          <w:tcPr>
            <w:tcW w:w="3021" w:type="dxa"/>
            <w:shd w:val="clear" w:color="auto" w:fill="auto"/>
            <w:noWrap/>
            <w:vAlign w:val="center"/>
            <w:hideMark/>
          </w:tcPr>
          <w:p w14:paraId="7CE43E3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Ryu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15]</w:t>
            </w:r>
          </w:p>
        </w:tc>
        <w:tc>
          <w:tcPr>
            <w:tcW w:w="1192" w:type="dxa"/>
            <w:shd w:val="clear" w:color="auto" w:fill="auto"/>
            <w:noWrap/>
            <w:vAlign w:val="center"/>
            <w:hideMark/>
          </w:tcPr>
          <w:p w14:paraId="5B346E92"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69" w:type="dxa"/>
            <w:shd w:val="clear" w:color="auto" w:fill="auto"/>
            <w:noWrap/>
            <w:vAlign w:val="center"/>
            <w:hideMark/>
          </w:tcPr>
          <w:p w14:paraId="0582AABD"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6" w:type="dxa"/>
            <w:shd w:val="clear" w:color="auto" w:fill="auto"/>
            <w:noWrap/>
            <w:vAlign w:val="center"/>
            <w:hideMark/>
          </w:tcPr>
          <w:p w14:paraId="00DCC405"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31" w:type="dxa"/>
            <w:shd w:val="clear" w:color="auto" w:fill="auto"/>
            <w:noWrap/>
            <w:vAlign w:val="center"/>
            <w:hideMark/>
          </w:tcPr>
          <w:p w14:paraId="30589F80"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37" w:type="dxa"/>
            <w:shd w:val="clear" w:color="auto" w:fill="auto"/>
            <w:noWrap/>
            <w:vAlign w:val="center"/>
            <w:hideMark/>
          </w:tcPr>
          <w:p w14:paraId="52EBC75E"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3A4C4CA2"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1C24BF2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w:t>
            </w:r>
          </w:p>
        </w:tc>
        <w:tc>
          <w:tcPr>
            <w:tcW w:w="1192" w:type="dxa"/>
            <w:shd w:val="clear" w:color="auto" w:fill="auto"/>
            <w:noWrap/>
            <w:vAlign w:val="center"/>
            <w:hideMark/>
          </w:tcPr>
          <w:p w14:paraId="48C67FB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83</w:t>
            </w:r>
          </w:p>
        </w:tc>
        <w:tc>
          <w:tcPr>
            <w:tcW w:w="1193" w:type="dxa"/>
            <w:shd w:val="clear" w:color="auto" w:fill="auto"/>
            <w:noWrap/>
            <w:vAlign w:val="center"/>
            <w:hideMark/>
          </w:tcPr>
          <w:p w14:paraId="021E073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119F3067" w14:textId="77777777" w:rsidTr="00894D74">
        <w:trPr>
          <w:trHeight w:val="388"/>
        </w:trPr>
        <w:tc>
          <w:tcPr>
            <w:tcW w:w="3021" w:type="dxa"/>
            <w:shd w:val="clear" w:color="auto" w:fill="auto"/>
            <w:noWrap/>
            <w:vAlign w:val="center"/>
            <w:hideMark/>
          </w:tcPr>
          <w:p w14:paraId="43995562"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Rhu</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16]</w:t>
            </w:r>
          </w:p>
        </w:tc>
        <w:tc>
          <w:tcPr>
            <w:tcW w:w="1192" w:type="dxa"/>
            <w:shd w:val="clear" w:color="auto" w:fill="auto"/>
            <w:noWrap/>
            <w:vAlign w:val="center"/>
            <w:hideMark/>
          </w:tcPr>
          <w:p w14:paraId="6C6D57C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w:t>
            </w:r>
          </w:p>
        </w:tc>
        <w:tc>
          <w:tcPr>
            <w:tcW w:w="1169" w:type="dxa"/>
            <w:shd w:val="clear" w:color="auto" w:fill="auto"/>
            <w:noWrap/>
            <w:vAlign w:val="center"/>
            <w:hideMark/>
          </w:tcPr>
          <w:p w14:paraId="39CD82E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w:t>
            </w:r>
          </w:p>
        </w:tc>
        <w:tc>
          <w:tcPr>
            <w:tcW w:w="1276" w:type="dxa"/>
            <w:shd w:val="clear" w:color="auto" w:fill="auto"/>
            <w:noWrap/>
            <w:vAlign w:val="center"/>
            <w:hideMark/>
          </w:tcPr>
          <w:p w14:paraId="1C248DE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4164753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w:t>
            </w:r>
          </w:p>
        </w:tc>
        <w:tc>
          <w:tcPr>
            <w:tcW w:w="1137" w:type="dxa"/>
            <w:shd w:val="clear" w:color="auto" w:fill="auto"/>
            <w:noWrap/>
            <w:vAlign w:val="center"/>
            <w:hideMark/>
          </w:tcPr>
          <w:p w14:paraId="45F09AF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w:t>
            </w:r>
          </w:p>
        </w:tc>
        <w:tc>
          <w:tcPr>
            <w:tcW w:w="1275" w:type="dxa"/>
            <w:shd w:val="clear" w:color="auto" w:fill="auto"/>
            <w:noWrap/>
            <w:vAlign w:val="center"/>
            <w:hideMark/>
          </w:tcPr>
          <w:p w14:paraId="3A75B81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hideMark/>
          </w:tcPr>
          <w:p w14:paraId="51252E30"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1A69D8BB"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69AC49FC"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19911AFE" w14:textId="77777777" w:rsidTr="00894D74">
        <w:trPr>
          <w:trHeight w:val="388"/>
        </w:trPr>
        <w:tc>
          <w:tcPr>
            <w:tcW w:w="3021" w:type="dxa"/>
            <w:shd w:val="clear" w:color="auto" w:fill="auto"/>
            <w:noWrap/>
            <w:vAlign w:val="center"/>
            <w:hideMark/>
          </w:tcPr>
          <w:p w14:paraId="23108974"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Guro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17]</w:t>
            </w:r>
          </w:p>
        </w:tc>
        <w:tc>
          <w:tcPr>
            <w:tcW w:w="1192" w:type="dxa"/>
            <w:shd w:val="clear" w:color="auto" w:fill="auto"/>
            <w:noWrap/>
            <w:vAlign w:val="center"/>
            <w:hideMark/>
          </w:tcPr>
          <w:p w14:paraId="4C75FD2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1543</w:t>
            </w:r>
          </w:p>
        </w:tc>
        <w:tc>
          <w:tcPr>
            <w:tcW w:w="1169" w:type="dxa"/>
            <w:shd w:val="clear" w:color="auto" w:fill="auto"/>
            <w:noWrap/>
            <w:vAlign w:val="center"/>
            <w:hideMark/>
          </w:tcPr>
          <w:p w14:paraId="657DD57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1248</w:t>
            </w:r>
          </w:p>
        </w:tc>
        <w:tc>
          <w:tcPr>
            <w:tcW w:w="1276" w:type="dxa"/>
            <w:shd w:val="clear" w:color="auto" w:fill="auto"/>
            <w:noWrap/>
            <w:vAlign w:val="center"/>
            <w:hideMark/>
          </w:tcPr>
          <w:p w14:paraId="27728887"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1" w:type="dxa"/>
            <w:shd w:val="clear" w:color="auto" w:fill="auto"/>
            <w:noWrap/>
            <w:vAlign w:val="center"/>
            <w:hideMark/>
          </w:tcPr>
          <w:p w14:paraId="6FEC5E2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37" w:type="dxa"/>
            <w:shd w:val="clear" w:color="auto" w:fill="auto"/>
            <w:noWrap/>
            <w:vAlign w:val="center"/>
            <w:hideMark/>
          </w:tcPr>
          <w:p w14:paraId="59E530CC"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488DDD26"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0569C8E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97.6</w:t>
            </w:r>
          </w:p>
        </w:tc>
        <w:tc>
          <w:tcPr>
            <w:tcW w:w="1192" w:type="dxa"/>
            <w:shd w:val="clear" w:color="auto" w:fill="auto"/>
            <w:noWrap/>
            <w:vAlign w:val="center"/>
            <w:hideMark/>
          </w:tcPr>
          <w:p w14:paraId="464C43E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94.6</w:t>
            </w:r>
          </w:p>
        </w:tc>
        <w:tc>
          <w:tcPr>
            <w:tcW w:w="1193" w:type="dxa"/>
            <w:shd w:val="clear" w:color="auto" w:fill="auto"/>
            <w:noWrap/>
            <w:vAlign w:val="center"/>
            <w:hideMark/>
          </w:tcPr>
          <w:p w14:paraId="76D6629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0515BA55" w14:textId="77777777" w:rsidTr="00894D74">
        <w:trPr>
          <w:trHeight w:val="388"/>
        </w:trPr>
        <w:tc>
          <w:tcPr>
            <w:tcW w:w="3021" w:type="dxa"/>
            <w:shd w:val="clear" w:color="auto" w:fill="auto"/>
            <w:noWrap/>
            <w:vAlign w:val="center"/>
            <w:hideMark/>
          </w:tcPr>
          <w:p w14:paraId="6EC5378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El-</w:t>
            </w:r>
            <w:proofErr w:type="spellStart"/>
            <w:r w:rsidRPr="000A6B2D">
              <w:rPr>
                <w:rFonts w:ascii="Book Antiqua" w:eastAsia="PMingLiU" w:hAnsi="Book Antiqua"/>
                <w:lang w:eastAsia="zh-TW"/>
              </w:rPr>
              <w:t>Gendi</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18]</w:t>
            </w:r>
          </w:p>
        </w:tc>
        <w:tc>
          <w:tcPr>
            <w:tcW w:w="1192" w:type="dxa"/>
            <w:shd w:val="clear" w:color="auto" w:fill="auto"/>
            <w:noWrap/>
            <w:vAlign w:val="center"/>
            <w:hideMark/>
          </w:tcPr>
          <w:p w14:paraId="1EF0D55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230</w:t>
            </w:r>
          </w:p>
        </w:tc>
        <w:tc>
          <w:tcPr>
            <w:tcW w:w="1169" w:type="dxa"/>
            <w:shd w:val="clear" w:color="auto" w:fill="auto"/>
            <w:noWrap/>
            <w:vAlign w:val="center"/>
            <w:hideMark/>
          </w:tcPr>
          <w:p w14:paraId="18346E2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250</w:t>
            </w:r>
          </w:p>
        </w:tc>
        <w:tc>
          <w:tcPr>
            <w:tcW w:w="1276" w:type="dxa"/>
            <w:shd w:val="clear" w:color="auto" w:fill="auto"/>
            <w:noWrap/>
            <w:vAlign w:val="center"/>
            <w:hideMark/>
          </w:tcPr>
          <w:p w14:paraId="2E728CF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7B967515"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56169DEA"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3CB4FA7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05F8922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2" w:type="dxa"/>
            <w:shd w:val="clear" w:color="auto" w:fill="auto"/>
            <w:noWrap/>
            <w:vAlign w:val="center"/>
            <w:hideMark/>
          </w:tcPr>
          <w:p w14:paraId="2C0A9DA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3" w:type="dxa"/>
            <w:shd w:val="clear" w:color="auto" w:fill="auto"/>
            <w:noWrap/>
            <w:vAlign w:val="center"/>
            <w:hideMark/>
          </w:tcPr>
          <w:p w14:paraId="2E4E18A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73620B55" w14:textId="77777777" w:rsidTr="00894D74">
        <w:trPr>
          <w:trHeight w:val="388"/>
        </w:trPr>
        <w:tc>
          <w:tcPr>
            <w:tcW w:w="3021" w:type="dxa"/>
            <w:shd w:val="clear" w:color="auto" w:fill="auto"/>
            <w:noWrap/>
            <w:vAlign w:val="center"/>
            <w:hideMark/>
          </w:tcPr>
          <w:p w14:paraId="2D9A10A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Inoue</w:t>
            </w:r>
            <w:r w:rsidRPr="000A6B2D">
              <w:rPr>
                <w:rFonts w:ascii="Book Antiqua" w:eastAsia="PMingLiU" w:hAnsi="Book Antiqua"/>
                <w:i/>
                <w:iCs/>
                <w:lang w:eastAsia="zh-TW"/>
              </w:rPr>
              <w:t xml:space="preserve"> 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19]</w:t>
            </w:r>
          </w:p>
        </w:tc>
        <w:tc>
          <w:tcPr>
            <w:tcW w:w="1192" w:type="dxa"/>
            <w:shd w:val="clear" w:color="auto" w:fill="auto"/>
            <w:noWrap/>
            <w:vAlign w:val="center"/>
            <w:hideMark/>
          </w:tcPr>
          <w:p w14:paraId="0A7E360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69" w:type="dxa"/>
            <w:shd w:val="clear" w:color="auto" w:fill="auto"/>
            <w:noWrap/>
            <w:vAlign w:val="center"/>
            <w:hideMark/>
          </w:tcPr>
          <w:p w14:paraId="26EB967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380</w:t>
            </w:r>
          </w:p>
        </w:tc>
        <w:tc>
          <w:tcPr>
            <w:tcW w:w="1276" w:type="dxa"/>
            <w:shd w:val="clear" w:color="auto" w:fill="auto"/>
            <w:noWrap/>
            <w:vAlign w:val="center"/>
            <w:hideMark/>
          </w:tcPr>
          <w:p w14:paraId="36F7361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0.0001</w:t>
            </w:r>
          </w:p>
        </w:tc>
        <w:tc>
          <w:tcPr>
            <w:tcW w:w="1131" w:type="dxa"/>
            <w:shd w:val="clear" w:color="auto" w:fill="auto"/>
            <w:noWrap/>
            <w:vAlign w:val="center"/>
            <w:hideMark/>
          </w:tcPr>
          <w:p w14:paraId="44E3877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w:t>
            </w:r>
          </w:p>
        </w:tc>
        <w:tc>
          <w:tcPr>
            <w:tcW w:w="1137" w:type="dxa"/>
            <w:shd w:val="clear" w:color="auto" w:fill="auto"/>
            <w:noWrap/>
            <w:vAlign w:val="center"/>
            <w:hideMark/>
          </w:tcPr>
          <w:p w14:paraId="67D0E26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w:t>
            </w:r>
          </w:p>
        </w:tc>
        <w:tc>
          <w:tcPr>
            <w:tcW w:w="1275" w:type="dxa"/>
            <w:shd w:val="clear" w:color="auto" w:fill="auto"/>
            <w:noWrap/>
            <w:vAlign w:val="center"/>
            <w:hideMark/>
          </w:tcPr>
          <w:p w14:paraId="538990A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hideMark/>
          </w:tcPr>
          <w:p w14:paraId="5F7E782F"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11D57B0B"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45DE11EA"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0348EADF" w14:textId="77777777" w:rsidTr="00894D74">
        <w:trPr>
          <w:trHeight w:val="388"/>
        </w:trPr>
        <w:tc>
          <w:tcPr>
            <w:tcW w:w="3021" w:type="dxa"/>
            <w:shd w:val="clear" w:color="auto" w:fill="auto"/>
            <w:noWrap/>
            <w:vAlign w:val="center"/>
            <w:hideMark/>
          </w:tcPr>
          <w:p w14:paraId="1359A71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Kim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20]</w:t>
            </w:r>
          </w:p>
        </w:tc>
        <w:tc>
          <w:tcPr>
            <w:tcW w:w="1192" w:type="dxa"/>
            <w:shd w:val="clear" w:color="auto" w:fill="auto"/>
            <w:noWrap/>
            <w:vAlign w:val="center"/>
            <w:hideMark/>
          </w:tcPr>
          <w:p w14:paraId="716C679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300</w:t>
            </w:r>
          </w:p>
        </w:tc>
        <w:tc>
          <w:tcPr>
            <w:tcW w:w="1169" w:type="dxa"/>
            <w:shd w:val="clear" w:color="auto" w:fill="auto"/>
            <w:noWrap/>
            <w:vAlign w:val="center"/>
            <w:hideMark/>
          </w:tcPr>
          <w:p w14:paraId="66CEC8D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250</w:t>
            </w:r>
          </w:p>
        </w:tc>
        <w:tc>
          <w:tcPr>
            <w:tcW w:w="1276" w:type="dxa"/>
            <w:shd w:val="clear" w:color="auto" w:fill="auto"/>
            <w:noWrap/>
            <w:vAlign w:val="center"/>
            <w:hideMark/>
          </w:tcPr>
          <w:p w14:paraId="25FC014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4FC9CF7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w:t>
            </w:r>
          </w:p>
        </w:tc>
        <w:tc>
          <w:tcPr>
            <w:tcW w:w="1137" w:type="dxa"/>
            <w:shd w:val="clear" w:color="auto" w:fill="auto"/>
            <w:noWrap/>
            <w:vAlign w:val="center"/>
            <w:hideMark/>
          </w:tcPr>
          <w:p w14:paraId="0C28FDC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w:t>
            </w:r>
          </w:p>
        </w:tc>
        <w:tc>
          <w:tcPr>
            <w:tcW w:w="1275" w:type="dxa"/>
            <w:shd w:val="clear" w:color="auto" w:fill="auto"/>
            <w:noWrap/>
            <w:vAlign w:val="center"/>
            <w:hideMark/>
          </w:tcPr>
          <w:p w14:paraId="1B9D2E5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hideMark/>
          </w:tcPr>
          <w:p w14:paraId="7808628D"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74B9A0F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10616413"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7DA970B8" w14:textId="77777777" w:rsidTr="00894D74">
        <w:trPr>
          <w:trHeight w:val="388"/>
        </w:trPr>
        <w:tc>
          <w:tcPr>
            <w:tcW w:w="3021" w:type="dxa"/>
            <w:shd w:val="clear" w:color="auto" w:fill="auto"/>
            <w:noWrap/>
            <w:vAlign w:val="center"/>
            <w:hideMark/>
          </w:tcPr>
          <w:p w14:paraId="1F6728C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Deng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21]</w:t>
            </w:r>
          </w:p>
        </w:tc>
        <w:tc>
          <w:tcPr>
            <w:tcW w:w="1192" w:type="dxa"/>
            <w:shd w:val="clear" w:color="auto" w:fill="auto"/>
            <w:noWrap/>
            <w:vAlign w:val="center"/>
            <w:hideMark/>
          </w:tcPr>
          <w:p w14:paraId="53953EB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150</w:t>
            </w:r>
          </w:p>
        </w:tc>
        <w:tc>
          <w:tcPr>
            <w:tcW w:w="1169" w:type="dxa"/>
            <w:shd w:val="clear" w:color="auto" w:fill="auto"/>
            <w:noWrap/>
            <w:vAlign w:val="center"/>
            <w:hideMark/>
          </w:tcPr>
          <w:p w14:paraId="1F9458E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380</w:t>
            </w:r>
          </w:p>
        </w:tc>
        <w:tc>
          <w:tcPr>
            <w:tcW w:w="1276" w:type="dxa"/>
            <w:shd w:val="clear" w:color="auto" w:fill="auto"/>
            <w:noWrap/>
            <w:vAlign w:val="center"/>
            <w:hideMark/>
          </w:tcPr>
          <w:p w14:paraId="1922C4D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0.001</w:t>
            </w:r>
          </w:p>
        </w:tc>
        <w:tc>
          <w:tcPr>
            <w:tcW w:w="1131" w:type="dxa"/>
            <w:shd w:val="clear" w:color="auto" w:fill="auto"/>
            <w:noWrap/>
            <w:vAlign w:val="center"/>
            <w:hideMark/>
          </w:tcPr>
          <w:p w14:paraId="65E67E24"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56820597"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551D5BE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625AA16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1192" w:type="dxa"/>
            <w:shd w:val="clear" w:color="auto" w:fill="auto"/>
            <w:noWrap/>
            <w:vAlign w:val="center"/>
            <w:hideMark/>
          </w:tcPr>
          <w:p w14:paraId="49EEBE0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w:t>
            </w:r>
          </w:p>
        </w:tc>
        <w:tc>
          <w:tcPr>
            <w:tcW w:w="1193" w:type="dxa"/>
            <w:shd w:val="clear" w:color="auto" w:fill="auto"/>
            <w:noWrap/>
            <w:vAlign w:val="center"/>
            <w:hideMark/>
          </w:tcPr>
          <w:p w14:paraId="66FC71D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26CAAD87" w14:textId="77777777" w:rsidTr="00894D74">
        <w:trPr>
          <w:trHeight w:val="388"/>
        </w:trPr>
        <w:tc>
          <w:tcPr>
            <w:tcW w:w="3021" w:type="dxa"/>
            <w:shd w:val="clear" w:color="auto" w:fill="auto"/>
            <w:noWrap/>
            <w:vAlign w:val="center"/>
            <w:hideMark/>
          </w:tcPr>
          <w:p w14:paraId="6856349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lastRenderedPageBreak/>
              <w:t xml:space="preserve">Wu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22]</w:t>
            </w:r>
          </w:p>
        </w:tc>
        <w:tc>
          <w:tcPr>
            <w:tcW w:w="1192" w:type="dxa"/>
            <w:shd w:val="clear" w:color="auto" w:fill="auto"/>
            <w:noWrap/>
            <w:vAlign w:val="center"/>
            <w:hideMark/>
          </w:tcPr>
          <w:p w14:paraId="4E2C2E2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150</w:t>
            </w:r>
          </w:p>
        </w:tc>
        <w:tc>
          <w:tcPr>
            <w:tcW w:w="1169" w:type="dxa"/>
            <w:shd w:val="clear" w:color="auto" w:fill="auto"/>
            <w:noWrap/>
            <w:vAlign w:val="center"/>
            <w:hideMark/>
          </w:tcPr>
          <w:p w14:paraId="0FF2F82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250</w:t>
            </w:r>
          </w:p>
        </w:tc>
        <w:tc>
          <w:tcPr>
            <w:tcW w:w="1276" w:type="dxa"/>
            <w:shd w:val="clear" w:color="auto" w:fill="auto"/>
            <w:noWrap/>
            <w:vAlign w:val="center"/>
            <w:hideMark/>
          </w:tcPr>
          <w:p w14:paraId="7726477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129121B0"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64C614E8"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1E1CFC6C"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590C838A"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2" w:type="dxa"/>
            <w:shd w:val="clear" w:color="auto" w:fill="auto"/>
            <w:noWrap/>
            <w:vAlign w:val="center"/>
            <w:hideMark/>
          </w:tcPr>
          <w:p w14:paraId="501F29D6"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5694D560"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0B5BD007" w14:textId="77777777" w:rsidTr="00894D74">
        <w:trPr>
          <w:trHeight w:val="388"/>
        </w:trPr>
        <w:tc>
          <w:tcPr>
            <w:tcW w:w="3021" w:type="dxa"/>
            <w:shd w:val="clear" w:color="auto" w:fill="auto"/>
            <w:noWrap/>
            <w:vAlign w:val="center"/>
            <w:hideMark/>
          </w:tcPr>
          <w:p w14:paraId="486FCBD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Tsai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23]</w:t>
            </w:r>
          </w:p>
        </w:tc>
        <w:tc>
          <w:tcPr>
            <w:tcW w:w="1192" w:type="dxa"/>
            <w:shd w:val="clear" w:color="auto" w:fill="auto"/>
            <w:noWrap/>
            <w:vAlign w:val="center"/>
            <w:hideMark/>
          </w:tcPr>
          <w:p w14:paraId="03ECC37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363</w:t>
            </w:r>
          </w:p>
        </w:tc>
        <w:tc>
          <w:tcPr>
            <w:tcW w:w="1169" w:type="dxa"/>
            <w:shd w:val="clear" w:color="auto" w:fill="auto"/>
            <w:noWrap/>
            <w:vAlign w:val="center"/>
            <w:hideMark/>
          </w:tcPr>
          <w:p w14:paraId="2D1462F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839</w:t>
            </w:r>
          </w:p>
        </w:tc>
        <w:tc>
          <w:tcPr>
            <w:tcW w:w="1276" w:type="dxa"/>
            <w:shd w:val="clear" w:color="auto" w:fill="auto"/>
            <w:noWrap/>
            <w:vAlign w:val="center"/>
            <w:hideMark/>
          </w:tcPr>
          <w:p w14:paraId="022534F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0.001</w:t>
            </w:r>
          </w:p>
        </w:tc>
        <w:tc>
          <w:tcPr>
            <w:tcW w:w="1131" w:type="dxa"/>
            <w:shd w:val="clear" w:color="auto" w:fill="auto"/>
            <w:noWrap/>
            <w:vAlign w:val="center"/>
            <w:hideMark/>
          </w:tcPr>
          <w:p w14:paraId="686D80A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w:t>
            </w:r>
          </w:p>
        </w:tc>
        <w:tc>
          <w:tcPr>
            <w:tcW w:w="1137" w:type="dxa"/>
            <w:shd w:val="clear" w:color="auto" w:fill="auto"/>
            <w:noWrap/>
            <w:vAlign w:val="center"/>
            <w:hideMark/>
          </w:tcPr>
          <w:p w14:paraId="4BEE7FB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5.2</w:t>
            </w:r>
          </w:p>
        </w:tc>
        <w:tc>
          <w:tcPr>
            <w:tcW w:w="1275" w:type="dxa"/>
            <w:shd w:val="clear" w:color="auto" w:fill="auto"/>
            <w:noWrap/>
            <w:vAlign w:val="center"/>
            <w:hideMark/>
          </w:tcPr>
          <w:p w14:paraId="17A6343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hideMark/>
          </w:tcPr>
          <w:p w14:paraId="5E2D3C27"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086983C8"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52F13A71"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285DB32C" w14:textId="77777777" w:rsidTr="00894D74">
        <w:trPr>
          <w:trHeight w:val="388"/>
        </w:trPr>
        <w:tc>
          <w:tcPr>
            <w:tcW w:w="3021" w:type="dxa"/>
            <w:shd w:val="clear" w:color="auto" w:fill="auto"/>
            <w:noWrap/>
            <w:vAlign w:val="center"/>
            <w:hideMark/>
          </w:tcPr>
          <w:p w14:paraId="5C48614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Di Sandro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24]</w:t>
            </w:r>
          </w:p>
        </w:tc>
        <w:tc>
          <w:tcPr>
            <w:tcW w:w="1192" w:type="dxa"/>
            <w:shd w:val="clear" w:color="auto" w:fill="auto"/>
            <w:noWrap/>
            <w:vAlign w:val="center"/>
            <w:hideMark/>
          </w:tcPr>
          <w:p w14:paraId="5FC7C3B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150</w:t>
            </w:r>
          </w:p>
        </w:tc>
        <w:tc>
          <w:tcPr>
            <w:tcW w:w="1169" w:type="dxa"/>
            <w:shd w:val="clear" w:color="auto" w:fill="auto"/>
            <w:noWrap/>
            <w:vAlign w:val="center"/>
            <w:hideMark/>
          </w:tcPr>
          <w:p w14:paraId="0DAD34A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200</w:t>
            </w:r>
          </w:p>
        </w:tc>
        <w:tc>
          <w:tcPr>
            <w:tcW w:w="1276" w:type="dxa"/>
            <w:shd w:val="clear" w:color="auto" w:fill="auto"/>
            <w:noWrap/>
            <w:vAlign w:val="center"/>
            <w:hideMark/>
          </w:tcPr>
          <w:p w14:paraId="48C9C25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0.007</w:t>
            </w:r>
          </w:p>
        </w:tc>
        <w:tc>
          <w:tcPr>
            <w:tcW w:w="1131" w:type="dxa"/>
            <w:shd w:val="clear" w:color="auto" w:fill="auto"/>
            <w:noWrap/>
            <w:vAlign w:val="center"/>
            <w:hideMark/>
          </w:tcPr>
          <w:p w14:paraId="7F3124A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w:t>
            </w:r>
          </w:p>
        </w:tc>
        <w:tc>
          <w:tcPr>
            <w:tcW w:w="1137" w:type="dxa"/>
            <w:shd w:val="clear" w:color="auto" w:fill="auto"/>
            <w:noWrap/>
            <w:vAlign w:val="center"/>
            <w:hideMark/>
          </w:tcPr>
          <w:p w14:paraId="1B57D21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w:t>
            </w:r>
          </w:p>
        </w:tc>
        <w:tc>
          <w:tcPr>
            <w:tcW w:w="1275" w:type="dxa"/>
            <w:shd w:val="clear" w:color="auto" w:fill="auto"/>
            <w:noWrap/>
            <w:vAlign w:val="center"/>
            <w:hideMark/>
          </w:tcPr>
          <w:p w14:paraId="13248C4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hideMark/>
          </w:tcPr>
          <w:p w14:paraId="7C25A520"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4B3CC512"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75611489"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65145552" w14:textId="77777777" w:rsidTr="00894D74">
        <w:trPr>
          <w:trHeight w:val="388"/>
        </w:trPr>
        <w:tc>
          <w:tcPr>
            <w:tcW w:w="3021" w:type="dxa"/>
            <w:shd w:val="clear" w:color="auto" w:fill="auto"/>
            <w:noWrap/>
            <w:vAlign w:val="center"/>
            <w:hideMark/>
          </w:tcPr>
          <w:p w14:paraId="2DAF6BF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Li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25]</w:t>
            </w:r>
          </w:p>
        </w:tc>
        <w:tc>
          <w:tcPr>
            <w:tcW w:w="1192" w:type="dxa"/>
            <w:shd w:val="clear" w:color="auto" w:fill="auto"/>
            <w:noWrap/>
            <w:vAlign w:val="center"/>
            <w:hideMark/>
          </w:tcPr>
          <w:p w14:paraId="3DCC9E9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328</w:t>
            </w:r>
          </w:p>
        </w:tc>
        <w:tc>
          <w:tcPr>
            <w:tcW w:w="1169" w:type="dxa"/>
            <w:shd w:val="clear" w:color="auto" w:fill="auto"/>
            <w:noWrap/>
            <w:vAlign w:val="center"/>
            <w:hideMark/>
          </w:tcPr>
          <w:p w14:paraId="6DEC0C5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396</w:t>
            </w:r>
          </w:p>
        </w:tc>
        <w:tc>
          <w:tcPr>
            <w:tcW w:w="1276" w:type="dxa"/>
            <w:shd w:val="clear" w:color="auto" w:fill="auto"/>
            <w:noWrap/>
            <w:vAlign w:val="center"/>
            <w:hideMark/>
          </w:tcPr>
          <w:p w14:paraId="13A28CD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5E02247E"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133ED07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6BCF2A48"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059604F2"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2" w:type="dxa"/>
            <w:shd w:val="clear" w:color="auto" w:fill="auto"/>
            <w:noWrap/>
            <w:vAlign w:val="center"/>
            <w:hideMark/>
          </w:tcPr>
          <w:p w14:paraId="674863E5"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5F2D39EE"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303B2ECC" w14:textId="77777777" w:rsidTr="00894D74">
        <w:trPr>
          <w:trHeight w:val="388"/>
        </w:trPr>
        <w:tc>
          <w:tcPr>
            <w:tcW w:w="3021" w:type="dxa"/>
            <w:shd w:val="clear" w:color="auto" w:fill="auto"/>
            <w:noWrap/>
            <w:vAlign w:val="center"/>
            <w:hideMark/>
          </w:tcPr>
          <w:p w14:paraId="581A204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Kim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26]</w:t>
            </w:r>
          </w:p>
        </w:tc>
        <w:tc>
          <w:tcPr>
            <w:tcW w:w="1192" w:type="dxa"/>
            <w:shd w:val="clear" w:color="auto" w:fill="auto"/>
            <w:noWrap/>
            <w:vAlign w:val="center"/>
            <w:hideMark/>
          </w:tcPr>
          <w:p w14:paraId="7D55166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152</w:t>
            </w:r>
          </w:p>
        </w:tc>
        <w:tc>
          <w:tcPr>
            <w:tcW w:w="1169" w:type="dxa"/>
            <w:shd w:val="clear" w:color="auto" w:fill="auto"/>
            <w:noWrap/>
            <w:vAlign w:val="center"/>
            <w:hideMark/>
          </w:tcPr>
          <w:p w14:paraId="444AADF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245</w:t>
            </w:r>
          </w:p>
        </w:tc>
        <w:tc>
          <w:tcPr>
            <w:tcW w:w="1276" w:type="dxa"/>
            <w:shd w:val="clear" w:color="auto" w:fill="auto"/>
            <w:noWrap/>
            <w:vAlign w:val="center"/>
            <w:hideMark/>
          </w:tcPr>
          <w:p w14:paraId="7FFFB5B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1" w:type="dxa"/>
            <w:shd w:val="clear" w:color="auto" w:fill="auto"/>
            <w:noWrap/>
            <w:vAlign w:val="center"/>
            <w:hideMark/>
          </w:tcPr>
          <w:p w14:paraId="0FEB0C0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8.5</w:t>
            </w:r>
          </w:p>
        </w:tc>
        <w:tc>
          <w:tcPr>
            <w:tcW w:w="1137" w:type="dxa"/>
            <w:shd w:val="clear" w:color="auto" w:fill="auto"/>
            <w:noWrap/>
            <w:vAlign w:val="center"/>
            <w:hideMark/>
          </w:tcPr>
          <w:p w14:paraId="4739BE7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w:t>
            </w:r>
          </w:p>
        </w:tc>
        <w:tc>
          <w:tcPr>
            <w:tcW w:w="1275" w:type="dxa"/>
            <w:shd w:val="clear" w:color="auto" w:fill="auto"/>
            <w:noWrap/>
            <w:vAlign w:val="center"/>
            <w:hideMark/>
          </w:tcPr>
          <w:p w14:paraId="0D4CA51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hideMark/>
          </w:tcPr>
          <w:p w14:paraId="506700C2"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1A94E74C"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5D7A19C3"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0AB386A5" w14:textId="77777777" w:rsidTr="00894D74">
        <w:trPr>
          <w:trHeight w:val="388"/>
        </w:trPr>
        <w:tc>
          <w:tcPr>
            <w:tcW w:w="3021" w:type="dxa"/>
            <w:shd w:val="clear" w:color="auto" w:fill="auto"/>
            <w:noWrap/>
            <w:vAlign w:val="center"/>
            <w:hideMark/>
          </w:tcPr>
          <w:p w14:paraId="697F239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Chen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27]</w:t>
            </w:r>
          </w:p>
        </w:tc>
        <w:tc>
          <w:tcPr>
            <w:tcW w:w="1192" w:type="dxa"/>
            <w:shd w:val="clear" w:color="auto" w:fill="auto"/>
            <w:noWrap/>
            <w:vAlign w:val="center"/>
            <w:hideMark/>
          </w:tcPr>
          <w:p w14:paraId="4D85761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300</w:t>
            </w:r>
          </w:p>
        </w:tc>
        <w:tc>
          <w:tcPr>
            <w:tcW w:w="1169" w:type="dxa"/>
            <w:shd w:val="clear" w:color="auto" w:fill="auto"/>
            <w:noWrap/>
            <w:vAlign w:val="center"/>
            <w:hideMark/>
          </w:tcPr>
          <w:p w14:paraId="1410B54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500</w:t>
            </w:r>
          </w:p>
        </w:tc>
        <w:tc>
          <w:tcPr>
            <w:tcW w:w="1276" w:type="dxa"/>
            <w:shd w:val="clear" w:color="auto" w:fill="auto"/>
            <w:noWrap/>
            <w:vAlign w:val="center"/>
            <w:hideMark/>
          </w:tcPr>
          <w:p w14:paraId="6006A1C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0.1</w:t>
            </w:r>
          </w:p>
        </w:tc>
        <w:tc>
          <w:tcPr>
            <w:tcW w:w="1131" w:type="dxa"/>
            <w:shd w:val="clear" w:color="auto" w:fill="auto"/>
            <w:noWrap/>
            <w:vAlign w:val="center"/>
            <w:hideMark/>
          </w:tcPr>
          <w:p w14:paraId="797A4D33"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63F096E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1FDA4C60"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14B0CFA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97</w:t>
            </w:r>
          </w:p>
        </w:tc>
        <w:tc>
          <w:tcPr>
            <w:tcW w:w="1192" w:type="dxa"/>
            <w:shd w:val="clear" w:color="auto" w:fill="auto"/>
            <w:noWrap/>
            <w:vAlign w:val="center"/>
            <w:hideMark/>
          </w:tcPr>
          <w:p w14:paraId="5E1AE5C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3" w:type="dxa"/>
            <w:shd w:val="clear" w:color="auto" w:fill="auto"/>
            <w:noWrap/>
            <w:vAlign w:val="center"/>
            <w:hideMark/>
          </w:tcPr>
          <w:p w14:paraId="48EEC2C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6F38DCFB" w14:textId="77777777" w:rsidTr="00894D74">
        <w:trPr>
          <w:trHeight w:val="388"/>
        </w:trPr>
        <w:tc>
          <w:tcPr>
            <w:tcW w:w="3021" w:type="dxa"/>
            <w:shd w:val="clear" w:color="auto" w:fill="auto"/>
            <w:noWrap/>
            <w:vAlign w:val="center"/>
            <w:hideMark/>
          </w:tcPr>
          <w:p w14:paraId="24411174"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Untereiner</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28]</w:t>
            </w:r>
          </w:p>
        </w:tc>
        <w:tc>
          <w:tcPr>
            <w:tcW w:w="1192" w:type="dxa"/>
            <w:shd w:val="clear" w:color="auto" w:fill="auto"/>
            <w:noWrap/>
            <w:vAlign w:val="center"/>
            <w:hideMark/>
          </w:tcPr>
          <w:p w14:paraId="6F475AB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150</w:t>
            </w:r>
          </w:p>
        </w:tc>
        <w:tc>
          <w:tcPr>
            <w:tcW w:w="1169" w:type="dxa"/>
            <w:shd w:val="clear" w:color="auto" w:fill="auto"/>
            <w:noWrap/>
            <w:vAlign w:val="center"/>
            <w:hideMark/>
          </w:tcPr>
          <w:p w14:paraId="1F710F6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250</w:t>
            </w:r>
          </w:p>
        </w:tc>
        <w:tc>
          <w:tcPr>
            <w:tcW w:w="1276" w:type="dxa"/>
            <w:shd w:val="clear" w:color="auto" w:fill="auto"/>
            <w:noWrap/>
            <w:vAlign w:val="center"/>
            <w:hideMark/>
          </w:tcPr>
          <w:p w14:paraId="4F69B1B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24D3D9FB"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6E5E288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2D44D127"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44189B6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91</w:t>
            </w:r>
          </w:p>
        </w:tc>
        <w:tc>
          <w:tcPr>
            <w:tcW w:w="1192" w:type="dxa"/>
            <w:shd w:val="clear" w:color="auto" w:fill="auto"/>
            <w:noWrap/>
            <w:vAlign w:val="center"/>
            <w:hideMark/>
          </w:tcPr>
          <w:p w14:paraId="7F0EE79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85</w:t>
            </w:r>
          </w:p>
        </w:tc>
        <w:tc>
          <w:tcPr>
            <w:tcW w:w="1193" w:type="dxa"/>
            <w:shd w:val="clear" w:color="auto" w:fill="auto"/>
            <w:noWrap/>
            <w:vAlign w:val="center"/>
            <w:hideMark/>
          </w:tcPr>
          <w:p w14:paraId="79D804B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12D29C32" w14:textId="77777777" w:rsidTr="00894D74">
        <w:trPr>
          <w:trHeight w:val="388"/>
        </w:trPr>
        <w:tc>
          <w:tcPr>
            <w:tcW w:w="3021" w:type="dxa"/>
            <w:shd w:val="clear" w:color="auto" w:fill="auto"/>
            <w:noWrap/>
            <w:vAlign w:val="center"/>
            <w:hideMark/>
          </w:tcPr>
          <w:p w14:paraId="73826B9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Yoon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29]</w:t>
            </w:r>
          </w:p>
        </w:tc>
        <w:tc>
          <w:tcPr>
            <w:tcW w:w="1192" w:type="dxa"/>
            <w:shd w:val="clear" w:color="auto" w:fill="auto"/>
            <w:noWrap/>
            <w:vAlign w:val="center"/>
            <w:hideMark/>
          </w:tcPr>
          <w:p w14:paraId="6D65602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226</w:t>
            </w:r>
          </w:p>
        </w:tc>
        <w:tc>
          <w:tcPr>
            <w:tcW w:w="1169" w:type="dxa"/>
            <w:shd w:val="clear" w:color="auto" w:fill="auto"/>
            <w:noWrap/>
            <w:vAlign w:val="center"/>
            <w:hideMark/>
          </w:tcPr>
          <w:p w14:paraId="6527C21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251</w:t>
            </w:r>
          </w:p>
        </w:tc>
        <w:tc>
          <w:tcPr>
            <w:tcW w:w="1276" w:type="dxa"/>
            <w:shd w:val="clear" w:color="auto" w:fill="auto"/>
            <w:noWrap/>
            <w:vAlign w:val="center"/>
            <w:hideMark/>
          </w:tcPr>
          <w:p w14:paraId="414CDBAB"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1" w:type="dxa"/>
            <w:shd w:val="clear" w:color="auto" w:fill="auto"/>
            <w:noWrap/>
            <w:vAlign w:val="center"/>
            <w:hideMark/>
          </w:tcPr>
          <w:p w14:paraId="3C9412A0"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37" w:type="dxa"/>
            <w:shd w:val="clear" w:color="auto" w:fill="auto"/>
            <w:noWrap/>
            <w:vAlign w:val="center"/>
            <w:hideMark/>
          </w:tcPr>
          <w:p w14:paraId="179B665C"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3FB28FEB"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4048029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1192" w:type="dxa"/>
            <w:shd w:val="clear" w:color="auto" w:fill="auto"/>
            <w:noWrap/>
            <w:vAlign w:val="center"/>
            <w:hideMark/>
          </w:tcPr>
          <w:p w14:paraId="2597202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1193" w:type="dxa"/>
            <w:shd w:val="clear" w:color="auto" w:fill="auto"/>
            <w:noWrap/>
            <w:vAlign w:val="center"/>
            <w:hideMark/>
          </w:tcPr>
          <w:p w14:paraId="31B89FAE"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25ACFF28" w14:textId="77777777" w:rsidTr="00894D74">
        <w:trPr>
          <w:trHeight w:val="388"/>
        </w:trPr>
        <w:tc>
          <w:tcPr>
            <w:tcW w:w="3021" w:type="dxa"/>
            <w:shd w:val="clear" w:color="auto" w:fill="auto"/>
            <w:noWrap/>
            <w:vAlign w:val="center"/>
            <w:hideMark/>
          </w:tcPr>
          <w:p w14:paraId="34BEF6A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Peng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30]</w:t>
            </w:r>
          </w:p>
        </w:tc>
        <w:tc>
          <w:tcPr>
            <w:tcW w:w="1192" w:type="dxa"/>
            <w:shd w:val="clear" w:color="auto" w:fill="auto"/>
            <w:noWrap/>
            <w:vAlign w:val="center"/>
            <w:hideMark/>
          </w:tcPr>
          <w:p w14:paraId="1D09C30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200</w:t>
            </w:r>
          </w:p>
        </w:tc>
        <w:tc>
          <w:tcPr>
            <w:tcW w:w="1169" w:type="dxa"/>
            <w:shd w:val="clear" w:color="auto" w:fill="auto"/>
            <w:noWrap/>
            <w:vAlign w:val="center"/>
            <w:hideMark/>
          </w:tcPr>
          <w:p w14:paraId="1A8CCE2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300</w:t>
            </w:r>
          </w:p>
        </w:tc>
        <w:tc>
          <w:tcPr>
            <w:tcW w:w="1276" w:type="dxa"/>
            <w:shd w:val="clear" w:color="auto" w:fill="auto"/>
            <w:noWrap/>
            <w:vAlign w:val="center"/>
            <w:hideMark/>
          </w:tcPr>
          <w:p w14:paraId="26CC538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07AD3AD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1BB6E096"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51D2A0D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1871942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2" w:type="dxa"/>
            <w:shd w:val="clear" w:color="auto" w:fill="auto"/>
            <w:noWrap/>
            <w:vAlign w:val="center"/>
            <w:hideMark/>
          </w:tcPr>
          <w:p w14:paraId="584E590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3" w:type="dxa"/>
            <w:shd w:val="clear" w:color="auto" w:fill="auto"/>
            <w:noWrap/>
            <w:vAlign w:val="center"/>
            <w:hideMark/>
          </w:tcPr>
          <w:p w14:paraId="50BAB48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3A996090" w14:textId="77777777" w:rsidTr="00894D74">
        <w:trPr>
          <w:trHeight w:val="388"/>
        </w:trPr>
        <w:tc>
          <w:tcPr>
            <w:tcW w:w="3021" w:type="dxa"/>
            <w:shd w:val="clear" w:color="auto" w:fill="auto"/>
            <w:noWrap/>
            <w:vAlign w:val="center"/>
            <w:hideMark/>
          </w:tcPr>
          <w:p w14:paraId="78C5600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Yamamoto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31]</w:t>
            </w:r>
          </w:p>
        </w:tc>
        <w:tc>
          <w:tcPr>
            <w:tcW w:w="1192" w:type="dxa"/>
            <w:shd w:val="clear" w:color="auto" w:fill="auto"/>
            <w:noWrap/>
            <w:vAlign w:val="center"/>
            <w:hideMark/>
          </w:tcPr>
          <w:p w14:paraId="47018C6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w:t>
            </w:r>
          </w:p>
        </w:tc>
        <w:tc>
          <w:tcPr>
            <w:tcW w:w="1169" w:type="dxa"/>
            <w:shd w:val="clear" w:color="auto" w:fill="auto"/>
            <w:noWrap/>
            <w:vAlign w:val="center"/>
            <w:hideMark/>
          </w:tcPr>
          <w:p w14:paraId="2173937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223</w:t>
            </w:r>
          </w:p>
        </w:tc>
        <w:tc>
          <w:tcPr>
            <w:tcW w:w="1276" w:type="dxa"/>
            <w:shd w:val="clear" w:color="auto" w:fill="auto"/>
            <w:noWrap/>
            <w:vAlign w:val="center"/>
            <w:hideMark/>
          </w:tcPr>
          <w:p w14:paraId="69EC6250"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1" w:type="dxa"/>
            <w:shd w:val="clear" w:color="auto" w:fill="auto"/>
            <w:noWrap/>
            <w:vAlign w:val="center"/>
            <w:hideMark/>
          </w:tcPr>
          <w:p w14:paraId="2C84987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w:t>
            </w:r>
          </w:p>
        </w:tc>
        <w:tc>
          <w:tcPr>
            <w:tcW w:w="1137" w:type="dxa"/>
            <w:shd w:val="clear" w:color="auto" w:fill="auto"/>
            <w:noWrap/>
            <w:vAlign w:val="center"/>
            <w:hideMark/>
          </w:tcPr>
          <w:p w14:paraId="75D9DB4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w:t>
            </w:r>
          </w:p>
        </w:tc>
        <w:tc>
          <w:tcPr>
            <w:tcW w:w="1275" w:type="dxa"/>
            <w:shd w:val="clear" w:color="auto" w:fill="auto"/>
            <w:noWrap/>
            <w:vAlign w:val="center"/>
            <w:hideMark/>
          </w:tcPr>
          <w:p w14:paraId="41BF238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hideMark/>
          </w:tcPr>
          <w:p w14:paraId="5CC2533F"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26007EFD"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7C148759"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0D4284F7" w14:textId="77777777" w:rsidTr="00894D74">
        <w:trPr>
          <w:trHeight w:val="388"/>
        </w:trPr>
        <w:tc>
          <w:tcPr>
            <w:tcW w:w="3021" w:type="dxa"/>
            <w:shd w:val="clear" w:color="auto" w:fill="auto"/>
            <w:noWrap/>
            <w:vAlign w:val="center"/>
            <w:hideMark/>
          </w:tcPr>
          <w:p w14:paraId="291A384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32]</w:t>
            </w:r>
          </w:p>
        </w:tc>
        <w:tc>
          <w:tcPr>
            <w:tcW w:w="1192" w:type="dxa"/>
            <w:shd w:val="clear" w:color="auto" w:fill="auto"/>
            <w:noWrap/>
            <w:vAlign w:val="center"/>
            <w:hideMark/>
          </w:tcPr>
          <w:p w14:paraId="6DEDA59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19%</w:t>
            </w:r>
          </w:p>
        </w:tc>
        <w:tc>
          <w:tcPr>
            <w:tcW w:w="1169" w:type="dxa"/>
            <w:shd w:val="clear" w:color="auto" w:fill="auto"/>
            <w:noWrap/>
            <w:vAlign w:val="center"/>
            <w:hideMark/>
          </w:tcPr>
          <w:p w14:paraId="50F6EC6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w:t>
            </w:r>
          </w:p>
        </w:tc>
        <w:tc>
          <w:tcPr>
            <w:tcW w:w="1276" w:type="dxa"/>
            <w:shd w:val="clear" w:color="auto" w:fill="auto"/>
            <w:noWrap/>
            <w:vAlign w:val="center"/>
            <w:hideMark/>
          </w:tcPr>
          <w:p w14:paraId="2BD8BF3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352D05A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w:t>
            </w:r>
          </w:p>
        </w:tc>
        <w:tc>
          <w:tcPr>
            <w:tcW w:w="1137" w:type="dxa"/>
            <w:shd w:val="clear" w:color="auto" w:fill="auto"/>
            <w:noWrap/>
            <w:vAlign w:val="center"/>
            <w:hideMark/>
          </w:tcPr>
          <w:p w14:paraId="1B3F0C5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16.5</w:t>
            </w:r>
          </w:p>
        </w:tc>
        <w:tc>
          <w:tcPr>
            <w:tcW w:w="1275" w:type="dxa"/>
            <w:shd w:val="clear" w:color="auto" w:fill="auto"/>
            <w:noWrap/>
            <w:vAlign w:val="center"/>
            <w:hideMark/>
          </w:tcPr>
          <w:p w14:paraId="5CC87D2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64" w:type="dxa"/>
            <w:shd w:val="clear" w:color="auto" w:fill="auto"/>
            <w:noWrap/>
            <w:vAlign w:val="center"/>
            <w:hideMark/>
          </w:tcPr>
          <w:p w14:paraId="1276396E"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92" w:type="dxa"/>
            <w:shd w:val="clear" w:color="auto" w:fill="auto"/>
            <w:noWrap/>
            <w:vAlign w:val="center"/>
            <w:hideMark/>
          </w:tcPr>
          <w:p w14:paraId="5C85F8E4"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93" w:type="dxa"/>
            <w:shd w:val="clear" w:color="auto" w:fill="auto"/>
            <w:noWrap/>
            <w:vAlign w:val="center"/>
            <w:hideMark/>
          </w:tcPr>
          <w:p w14:paraId="1AAA2B0E"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54DE7DB7" w14:textId="77777777" w:rsidTr="00894D74">
        <w:trPr>
          <w:trHeight w:val="388"/>
        </w:trPr>
        <w:tc>
          <w:tcPr>
            <w:tcW w:w="3021" w:type="dxa"/>
            <w:shd w:val="clear" w:color="auto" w:fill="auto"/>
            <w:noWrap/>
            <w:vAlign w:val="center"/>
            <w:hideMark/>
          </w:tcPr>
          <w:p w14:paraId="4BF3B92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Navarro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33]</w:t>
            </w:r>
          </w:p>
        </w:tc>
        <w:tc>
          <w:tcPr>
            <w:tcW w:w="1192" w:type="dxa"/>
            <w:shd w:val="clear" w:color="auto" w:fill="auto"/>
            <w:noWrap/>
            <w:vAlign w:val="center"/>
            <w:hideMark/>
          </w:tcPr>
          <w:p w14:paraId="601289D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234</w:t>
            </w:r>
          </w:p>
        </w:tc>
        <w:tc>
          <w:tcPr>
            <w:tcW w:w="1169" w:type="dxa"/>
            <w:shd w:val="clear" w:color="auto" w:fill="auto"/>
            <w:noWrap/>
            <w:vAlign w:val="center"/>
            <w:hideMark/>
          </w:tcPr>
          <w:p w14:paraId="42400A2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454</w:t>
            </w:r>
          </w:p>
        </w:tc>
        <w:tc>
          <w:tcPr>
            <w:tcW w:w="1276" w:type="dxa"/>
            <w:shd w:val="clear" w:color="auto" w:fill="auto"/>
            <w:noWrap/>
            <w:vAlign w:val="center"/>
            <w:hideMark/>
          </w:tcPr>
          <w:p w14:paraId="2DD2415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0.021</w:t>
            </w:r>
          </w:p>
        </w:tc>
        <w:tc>
          <w:tcPr>
            <w:tcW w:w="1131" w:type="dxa"/>
            <w:shd w:val="clear" w:color="auto" w:fill="auto"/>
            <w:noWrap/>
            <w:vAlign w:val="center"/>
            <w:hideMark/>
          </w:tcPr>
          <w:p w14:paraId="7621E299"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0CFEFDAC"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2D566D27"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67A6377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2" w:type="dxa"/>
            <w:shd w:val="clear" w:color="auto" w:fill="auto"/>
            <w:noWrap/>
            <w:vAlign w:val="center"/>
            <w:hideMark/>
          </w:tcPr>
          <w:p w14:paraId="6EAA1F2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1193" w:type="dxa"/>
            <w:shd w:val="clear" w:color="auto" w:fill="auto"/>
            <w:noWrap/>
            <w:vAlign w:val="center"/>
            <w:hideMark/>
          </w:tcPr>
          <w:p w14:paraId="0F79F5F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29C08B09" w14:textId="77777777" w:rsidTr="00894D74">
        <w:trPr>
          <w:trHeight w:val="388"/>
        </w:trPr>
        <w:tc>
          <w:tcPr>
            <w:tcW w:w="3021" w:type="dxa"/>
            <w:shd w:val="clear" w:color="auto" w:fill="auto"/>
            <w:noWrap/>
            <w:vAlign w:val="center"/>
            <w:hideMark/>
          </w:tcPr>
          <w:p w14:paraId="7689C605"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Delvecchio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34]</w:t>
            </w:r>
          </w:p>
        </w:tc>
        <w:tc>
          <w:tcPr>
            <w:tcW w:w="1192" w:type="dxa"/>
            <w:shd w:val="clear" w:color="auto" w:fill="auto"/>
            <w:noWrap/>
            <w:vAlign w:val="center"/>
            <w:hideMark/>
          </w:tcPr>
          <w:p w14:paraId="1E7EA74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w:t>
            </w:r>
          </w:p>
        </w:tc>
        <w:tc>
          <w:tcPr>
            <w:tcW w:w="1169" w:type="dxa"/>
            <w:shd w:val="clear" w:color="auto" w:fill="auto"/>
            <w:noWrap/>
            <w:vAlign w:val="center"/>
            <w:hideMark/>
          </w:tcPr>
          <w:p w14:paraId="7BE4133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1276" w:type="dxa"/>
            <w:shd w:val="clear" w:color="auto" w:fill="auto"/>
            <w:noWrap/>
            <w:vAlign w:val="center"/>
            <w:hideMark/>
          </w:tcPr>
          <w:p w14:paraId="77C1858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shd w:val="clear" w:color="auto" w:fill="auto"/>
            <w:noWrap/>
            <w:vAlign w:val="center"/>
            <w:hideMark/>
          </w:tcPr>
          <w:p w14:paraId="562BC157"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137" w:type="dxa"/>
            <w:shd w:val="clear" w:color="auto" w:fill="auto"/>
            <w:noWrap/>
            <w:vAlign w:val="center"/>
            <w:hideMark/>
          </w:tcPr>
          <w:p w14:paraId="67A4FCD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275" w:type="dxa"/>
            <w:shd w:val="clear" w:color="auto" w:fill="auto"/>
            <w:noWrap/>
            <w:vAlign w:val="center"/>
            <w:hideMark/>
          </w:tcPr>
          <w:p w14:paraId="3F84ED4B"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164" w:type="dxa"/>
            <w:shd w:val="clear" w:color="auto" w:fill="auto"/>
            <w:noWrap/>
            <w:vAlign w:val="center"/>
            <w:hideMark/>
          </w:tcPr>
          <w:p w14:paraId="699035A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w:t>
            </w:r>
          </w:p>
        </w:tc>
        <w:tc>
          <w:tcPr>
            <w:tcW w:w="1192" w:type="dxa"/>
            <w:shd w:val="clear" w:color="auto" w:fill="auto"/>
            <w:noWrap/>
            <w:vAlign w:val="center"/>
            <w:hideMark/>
          </w:tcPr>
          <w:p w14:paraId="5C66441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w:t>
            </w:r>
          </w:p>
        </w:tc>
        <w:tc>
          <w:tcPr>
            <w:tcW w:w="1193" w:type="dxa"/>
            <w:shd w:val="clear" w:color="auto" w:fill="auto"/>
            <w:noWrap/>
            <w:vAlign w:val="center"/>
            <w:hideMark/>
          </w:tcPr>
          <w:p w14:paraId="5A4F280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557393" w:rsidRPr="000A6B2D" w14:paraId="2E9F49B0" w14:textId="77777777" w:rsidTr="00894D74">
        <w:trPr>
          <w:trHeight w:val="388"/>
        </w:trPr>
        <w:tc>
          <w:tcPr>
            <w:tcW w:w="3021" w:type="dxa"/>
            <w:tcBorders>
              <w:bottom w:val="single" w:sz="4" w:space="0" w:color="auto"/>
            </w:tcBorders>
            <w:shd w:val="clear" w:color="auto" w:fill="auto"/>
            <w:noWrap/>
            <w:vAlign w:val="center"/>
          </w:tcPr>
          <w:p w14:paraId="5AA2ABF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Ho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35]</w:t>
            </w:r>
          </w:p>
        </w:tc>
        <w:tc>
          <w:tcPr>
            <w:tcW w:w="1192" w:type="dxa"/>
            <w:tcBorders>
              <w:bottom w:val="single" w:sz="4" w:space="0" w:color="auto"/>
            </w:tcBorders>
            <w:shd w:val="clear" w:color="auto" w:fill="auto"/>
            <w:noWrap/>
            <w:vAlign w:val="center"/>
          </w:tcPr>
          <w:p w14:paraId="2DABF87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500</w:t>
            </w:r>
          </w:p>
        </w:tc>
        <w:tc>
          <w:tcPr>
            <w:tcW w:w="1169" w:type="dxa"/>
            <w:tcBorders>
              <w:bottom w:val="single" w:sz="4" w:space="0" w:color="auto"/>
            </w:tcBorders>
            <w:shd w:val="clear" w:color="auto" w:fill="auto"/>
            <w:noWrap/>
            <w:vAlign w:val="center"/>
          </w:tcPr>
          <w:p w14:paraId="396725D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725</w:t>
            </w:r>
          </w:p>
        </w:tc>
        <w:tc>
          <w:tcPr>
            <w:tcW w:w="1276" w:type="dxa"/>
            <w:tcBorders>
              <w:bottom w:val="single" w:sz="4" w:space="0" w:color="auto"/>
            </w:tcBorders>
            <w:shd w:val="clear" w:color="auto" w:fill="auto"/>
            <w:noWrap/>
            <w:vAlign w:val="center"/>
          </w:tcPr>
          <w:p w14:paraId="4522E58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1131" w:type="dxa"/>
            <w:tcBorders>
              <w:bottom w:val="single" w:sz="4" w:space="0" w:color="auto"/>
            </w:tcBorders>
            <w:shd w:val="clear" w:color="auto" w:fill="auto"/>
            <w:noWrap/>
            <w:vAlign w:val="center"/>
          </w:tcPr>
          <w:p w14:paraId="66CBFF4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w:t>
            </w:r>
          </w:p>
        </w:tc>
        <w:tc>
          <w:tcPr>
            <w:tcW w:w="1137" w:type="dxa"/>
            <w:tcBorders>
              <w:bottom w:val="single" w:sz="4" w:space="0" w:color="auto"/>
            </w:tcBorders>
            <w:shd w:val="clear" w:color="auto" w:fill="auto"/>
            <w:noWrap/>
            <w:vAlign w:val="center"/>
          </w:tcPr>
          <w:p w14:paraId="3B0DFA99"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3</w:t>
            </w:r>
          </w:p>
        </w:tc>
        <w:tc>
          <w:tcPr>
            <w:tcW w:w="1275" w:type="dxa"/>
            <w:tcBorders>
              <w:bottom w:val="single" w:sz="4" w:space="0" w:color="auto"/>
            </w:tcBorders>
            <w:shd w:val="clear" w:color="auto" w:fill="auto"/>
            <w:noWrap/>
            <w:vAlign w:val="center"/>
          </w:tcPr>
          <w:p w14:paraId="2253A051"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0.043</w:t>
            </w:r>
          </w:p>
        </w:tc>
        <w:tc>
          <w:tcPr>
            <w:tcW w:w="1164" w:type="dxa"/>
            <w:tcBorders>
              <w:bottom w:val="single" w:sz="4" w:space="0" w:color="auto"/>
            </w:tcBorders>
            <w:shd w:val="clear" w:color="auto" w:fill="auto"/>
            <w:noWrap/>
            <w:vAlign w:val="center"/>
          </w:tcPr>
          <w:p w14:paraId="7D3A0A0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91</w:t>
            </w:r>
          </w:p>
        </w:tc>
        <w:tc>
          <w:tcPr>
            <w:tcW w:w="1192" w:type="dxa"/>
            <w:tcBorders>
              <w:bottom w:val="single" w:sz="4" w:space="0" w:color="auto"/>
            </w:tcBorders>
            <w:shd w:val="clear" w:color="auto" w:fill="auto"/>
            <w:noWrap/>
            <w:vAlign w:val="center"/>
          </w:tcPr>
          <w:p w14:paraId="369ECC9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91</w:t>
            </w:r>
          </w:p>
        </w:tc>
        <w:tc>
          <w:tcPr>
            <w:tcW w:w="1193" w:type="dxa"/>
            <w:tcBorders>
              <w:bottom w:val="single" w:sz="4" w:space="0" w:color="auto"/>
            </w:tcBorders>
            <w:shd w:val="clear" w:color="auto" w:fill="auto"/>
            <w:noWrap/>
            <w:vAlign w:val="center"/>
          </w:tcPr>
          <w:p w14:paraId="051C6D7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bl>
    <w:p w14:paraId="2FDAC346" w14:textId="77777777" w:rsidR="00557393" w:rsidRPr="000A6B2D" w:rsidRDefault="00557393" w:rsidP="00A17F53">
      <w:pPr>
        <w:snapToGrid w:val="0"/>
        <w:spacing w:line="360" w:lineRule="auto"/>
        <w:jc w:val="both"/>
        <w:rPr>
          <w:rFonts w:ascii="Book Antiqua" w:hAnsi="Book Antiqua"/>
        </w:rPr>
      </w:pPr>
      <w:r w:rsidRPr="000A6B2D">
        <w:rPr>
          <w:rFonts w:ascii="Book Antiqua" w:hAnsi="Book Antiqua"/>
        </w:rPr>
        <w:t>LLR: Laparoscopic liver resection; ns: Statistically not significant; OLR: Open liver resection.</w:t>
      </w:r>
    </w:p>
    <w:p w14:paraId="5061A09B" w14:textId="6F8106D9" w:rsidR="00557393" w:rsidRPr="000A6B2D" w:rsidRDefault="00557393" w:rsidP="00A17F53">
      <w:pPr>
        <w:spacing w:line="360" w:lineRule="auto"/>
        <w:jc w:val="both"/>
        <w:rPr>
          <w:rFonts w:ascii="Book Antiqua" w:hAnsi="Book Antiqua"/>
          <w:b/>
          <w:bCs/>
          <w:color w:val="000000" w:themeColor="text1"/>
        </w:rPr>
      </w:pPr>
      <w:r w:rsidRPr="000A6B2D">
        <w:rPr>
          <w:rFonts w:ascii="Book Antiqua" w:hAnsi="Book Antiqua"/>
        </w:rPr>
        <w:br w:type="page"/>
      </w:r>
    </w:p>
    <w:p w14:paraId="5430B610" w14:textId="4D7098AF" w:rsidR="00C4696D" w:rsidRPr="000A6B2D" w:rsidRDefault="0010352B" w:rsidP="00A17F53">
      <w:pPr>
        <w:spacing w:line="360" w:lineRule="auto"/>
        <w:jc w:val="both"/>
        <w:rPr>
          <w:rFonts w:ascii="Book Antiqua" w:hAnsi="Book Antiqua"/>
          <w:b/>
          <w:bCs/>
        </w:rPr>
      </w:pPr>
      <w:r w:rsidRPr="000A6B2D">
        <w:rPr>
          <w:rFonts w:ascii="Book Antiqua" w:hAnsi="Book Antiqua"/>
          <w:b/>
          <w:bCs/>
        </w:rPr>
        <w:lastRenderedPageBreak/>
        <w:t>Table 2 Summary of comparative studies: Baseline clinical-pathological features of both treatment groups</w:t>
      </w:r>
    </w:p>
    <w:tbl>
      <w:tblPr>
        <w:tblW w:w="14057" w:type="dxa"/>
        <w:jc w:val="center"/>
        <w:tblLayout w:type="fixed"/>
        <w:tblCellMar>
          <w:left w:w="28" w:type="dxa"/>
          <w:right w:w="28" w:type="dxa"/>
        </w:tblCellMar>
        <w:tblLook w:val="04A0" w:firstRow="1" w:lastRow="0" w:firstColumn="1" w:lastColumn="0" w:noHBand="0" w:noVBand="1"/>
      </w:tblPr>
      <w:tblGrid>
        <w:gridCol w:w="1319"/>
        <w:gridCol w:w="2998"/>
        <w:gridCol w:w="972"/>
        <w:gridCol w:w="802"/>
        <w:gridCol w:w="1145"/>
        <w:gridCol w:w="1123"/>
        <w:gridCol w:w="824"/>
        <w:gridCol w:w="974"/>
        <w:gridCol w:w="973"/>
        <w:gridCol w:w="1056"/>
        <w:gridCol w:w="892"/>
        <w:gridCol w:w="979"/>
      </w:tblGrid>
      <w:tr w:rsidR="0010352B" w:rsidRPr="000A6B2D" w14:paraId="474C9EB3" w14:textId="77777777" w:rsidTr="000B58C9">
        <w:trPr>
          <w:trHeight w:val="300"/>
          <w:jc w:val="center"/>
        </w:trPr>
        <w:tc>
          <w:tcPr>
            <w:tcW w:w="1319" w:type="dxa"/>
            <w:vMerge w:val="restart"/>
            <w:tcBorders>
              <w:top w:val="single" w:sz="4" w:space="0" w:color="auto"/>
            </w:tcBorders>
            <w:shd w:val="clear" w:color="auto" w:fill="auto"/>
            <w:noWrap/>
            <w:vAlign w:val="center"/>
            <w:hideMark/>
          </w:tcPr>
          <w:p w14:paraId="40AA848F" w14:textId="21DAEA83" w:rsidR="0010352B" w:rsidRPr="000A6B2D" w:rsidRDefault="0010352B" w:rsidP="00A17F53">
            <w:pPr>
              <w:widowControl w:val="0"/>
              <w:snapToGrid w:val="0"/>
              <w:spacing w:line="360" w:lineRule="auto"/>
              <w:jc w:val="both"/>
              <w:rPr>
                <w:rFonts w:ascii="Book Antiqua" w:eastAsia="PMingLiU" w:hAnsi="Book Antiqua"/>
                <w:lang w:eastAsia="zh-TW"/>
              </w:rPr>
            </w:pPr>
            <w:r w:rsidRPr="000A6B2D">
              <w:rPr>
                <w:rFonts w:ascii="Book Antiqua" w:eastAsia="PMingLiU" w:hAnsi="Book Antiqua"/>
                <w:b/>
                <w:bCs/>
                <w:lang w:eastAsia="zh-TW"/>
              </w:rPr>
              <w:t>Ref</w:t>
            </w:r>
            <w:r w:rsidR="007F7A46" w:rsidRPr="000A6B2D">
              <w:rPr>
                <w:rFonts w:ascii="Book Antiqua" w:eastAsia="PMingLiU" w:hAnsi="Book Antiqua"/>
                <w:b/>
                <w:bCs/>
                <w:lang w:eastAsia="zh-TW"/>
              </w:rPr>
              <w:t>.</w:t>
            </w:r>
          </w:p>
        </w:tc>
        <w:tc>
          <w:tcPr>
            <w:tcW w:w="2998" w:type="dxa"/>
            <w:vMerge w:val="restart"/>
            <w:tcBorders>
              <w:top w:val="single" w:sz="4" w:space="0" w:color="auto"/>
            </w:tcBorders>
            <w:shd w:val="clear" w:color="auto" w:fill="auto"/>
            <w:noWrap/>
            <w:vAlign w:val="center"/>
            <w:hideMark/>
          </w:tcPr>
          <w:p w14:paraId="68AC3006" w14:textId="77777777" w:rsidR="0010352B" w:rsidRPr="000A6B2D" w:rsidRDefault="0010352B" w:rsidP="00A17F53">
            <w:pPr>
              <w:widowControl w:val="0"/>
              <w:snapToGrid w:val="0"/>
              <w:spacing w:line="360" w:lineRule="auto"/>
              <w:jc w:val="both"/>
              <w:rPr>
                <w:rFonts w:ascii="Book Antiqua" w:eastAsia="PMingLiU" w:hAnsi="Book Antiqua"/>
                <w:lang w:eastAsia="zh-TW"/>
              </w:rPr>
            </w:pPr>
            <w:r w:rsidRPr="000A6B2D">
              <w:rPr>
                <w:rFonts w:ascii="Book Antiqua" w:eastAsia="PMingLiU" w:hAnsi="Book Antiqua"/>
                <w:b/>
                <w:bCs/>
                <w:lang w:eastAsia="zh-TW"/>
              </w:rPr>
              <w:t>Difference between study groups</w:t>
            </w:r>
          </w:p>
        </w:tc>
        <w:tc>
          <w:tcPr>
            <w:tcW w:w="1774" w:type="dxa"/>
            <w:gridSpan w:val="2"/>
            <w:tcBorders>
              <w:top w:val="single" w:sz="4" w:space="0" w:color="auto"/>
              <w:bottom w:val="single" w:sz="4" w:space="0" w:color="auto"/>
            </w:tcBorders>
            <w:shd w:val="clear" w:color="auto" w:fill="auto"/>
            <w:noWrap/>
            <w:vAlign w:val="center"/>
            <w:hideMark/>
          </w:tcPr>
          <w:p w14:paraId="30BB3A5C" w14:textId="77777777" w:rsidR="0010352B" w:rsidRPr="000A6B2D" w:rsidRDefault="0010352B" w:rsidP="00A17F53">
            <w:pPr>
              <w:snapToGrid w:val="0"/>
              <w:spacing w:line="360" w:lineRule="auto"/>
              <w:ind w:firstLineChars="100" w:firstLine="240"/>
              <w:jc w:val="both"/>
              <w:rPr>
                <w:rFonts w:ascii="Book Antiqua" w:eastAsia="PMingLiU" w:hAnsi="Book Antiqua"/>
                <w:b/>
                <w:bCs/>
                <w:lang w:eastAsia="zh-TW"/>
              </w:rPr>
            </w:pPr>
            <w:r w:rsidRPr="000A6B2D">
              <w:rPr>
                <w:rFonts w:ascii="Book Antiqua" w:eastAsia="PMingLiU" w:hAnsi="Book Antiqua"/>
                <w:b/>
                <w:bCs/>
                <w:lang w:eastAsia="zh-TW"/>
              </w:rPr>
              <w:t>ICG, %</w:t>
            </w:r>
          </w:p>
        </w:tc>
        <w:tc>
          <w:tcPr>
            <w:tcW w:w="2268" w:type="dxa"/>
            <w:gridSpan w:val="2"/>
            <w:tcBorders>
              <w:top w:val="single" w:sz="4" w:space="0" w:color="auto"/>
              <w:bottom w:val="single" w:sz="4" w:space="0" w:color="auto"/>
            </w:tcBorders>
            <w:shd w:val="clear" w:color="auto" w:fill="auto"/>
            <w:noWrap/>
            <w:vAlign w:val="center"/>
            <w:hideMark/>
          </w:tcPr>
          <w:p w14:paraId="19BAAFA5"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Child A/B/C, %</w:t>
            </w:r>
          </w:p>
        </w:tc>
        <w:tc>
          <w:tcPr>
            <w:tcW w:w="3827" w:type="dxa"/>
            <w:gridSpan w:val="4"/>
            <w:tcBorders>
              <w:top w:val="single" w:sz="4" w:space="0" w:color="auto"/>
              <w:bottom w:val="single" w:sz="4" w:space="0" w:color="auto"/>
            </w:tcBorders>
            <w:shd w:val="clear" w:color="auto" w:fill="auto"/>
            <w:noWrap/>
            <w:vAlign w:val="center"/>
            <w:hideMark/>
          </w:tcPr>
          <w:p w14:paraId="29F106B6" w14:textId="77777777" w:rsidR="0010352B" w:rsidRPr="000A6B2D" w:rsidRDefault="0010352B" w:rsidP="00A17F53">
            <w:pPr>
              <w:snapToGrid w:val="0"/>
              <w:spacing w:line="360" w:lineRule="auto"/>
              <w:ind w:firstLineChars="100" w:firstLine="240"/>
              <w:jc w:val="both"/>
              <w:rPr>
                <w:rFonts w:ascii="Book Antiqua" w:eastAsia="PMingLiU" w:hAnsi="Book Antiqua"/>
                <w:b/>
                <w:bCs/>
                <w:lang w:eastAsia="zh-TW"/>
              </w:rPr>
            </w:pPr>
            <w:r w:rsidRPr="000A6B2D">
              <w:rPr>
                <w:rFonts w:ascii="Book Antiqua" w:eastAsia="PMingLiU" w:hAnsi="Book Antiqua"/>
                <w:b/>
                <w:bCs/>
                <w:lang w:eastAsia="zh-TW"/>
              </w:rPr>
              <w:t>Tumor size in cm</w:t>
            </w:r>
          </w:p>
        </w:tc>
        <w:tc>
          <w:tcPr>
            <w:tcW w:w="1871" w:type="dxa"/>
            <w:gridSpan w:val="2"/>
            <w:tcBorders>
              <w:top w:val="single" w:sz="4" w:space="0" w:color="auto"/>
              <w:bottom w:val="single" w:sz="4" w:space="0" w:color="auto"/>
            </w:tcBorders>
            <w:shd w:val="clear" w:color="auto" w:fill="auto"/>
            <w:noWrap/>
            <w:vAlign w:val="center"/>
            <w:hideMark/>
          </w:tcPr>
          <w:p w14:paraId="1E9B4FAF"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Microvascular invasion, %</w:t>
            </w:r>
          </w:p>
        </w:tc>
      </w:tr>
      <w:tr w:rsidR="0010352B" w:rsidRPr="000A6B2D" w14:paraId="12C84966" w14:textId="77777777" w:rsidTr="000B58C9">
        <w:trPr>
          <w:trHeight w:val="690"/>
          <w:jc w:val="center"/>
        </w:trPr>
        <w:tc>
          <w:tcPr>
            <w:tcW w:w="1319" w:type="dxa"/>
            <w:vMerge/>
            <w:tcBorders>
              <w:top w:val="single" w:sz="4" w:space="0" w:color="auto"/>
              <w:bottom w:val="single" w:sz="4" w:space="0" w:color="auto"/>
            </w:tcBorders>
            <w:shd w:val="clear" w:color="auto" w:fill="auto"/>
            <w:noWrap/>
            <w:vAlign w:val="center"/>
            <w:hideMark/>
          </w:tcPr>
          <w:p w14:paraId="617126B8" w14:textId="77777777" w:rsidR="0010352B" w:rsidRPr="000A6B2D" w:rsidRDefault="0010352B" w:rsidP="00A17F53">
            <w:pPr>
              <w:snapToGrid w:val="0"/>
              <w:spacing w:line="360" w:lineRule="auto"/>
              <w:jc w:val="both"/>
              <w:rPr>
                <w:rFonts w:ascii="Book Antiqua" w:eastAsia="PMingLiU" w:hAnsi="Book Antiqua"/>
                <w:b/>
                <w:bCs/>
                <w:lang w:eastAsia="zh-TW"/>
              </w:rPr>
            </w:pPr>
          </w:p>
        </w:tc>
        <w:tc>
          <w:tcPr>
            <w:tcW w:w="2998" w:type="dxa"/>
            <w:vMerge/>
            <w:tcBorders>
              <w:top w:val="single" w:sz="4" w:space="0" w:color="auto"/>
              <w:bottom w:val="single" w:sz="4" w:space="0" w:color="auto"/>
            </w:tcBorders>
            <w:shd w:val="clear" w:color="auto" w:fill="auto"/>
            <w:noWrap/>
            <w:vAlign w:val="center"/>
            <w:hideMark/>
          </w:tcPr>
          <w:p w14:paraId="4CE75E0C" w14:textId="77777777" w:rsidR="0010352B" w:rsidRPr="000A6B2D" w:rsidRDefault="0010352B" w:rsidP="00A17F53">
            <w:pPr>
              <w:snapToGrid w:val="0"/>
              <w:spacing w:line="360" w:lineRule="auto"/>
              <w:jc w:val="both"/>
              <w:rPr>
                <w:rFonts w:ascii="Book Antiqua" w:eastAsia="PMingLiU" w:hAnsi="Book Antiqua"/>
                <w:b/>
                <w:bCs/>
                <w:lang w:eastAsia="zh-TW"/>
              </w:rPr>
            </w:pPr>
          </w:p>
        </w:tc>
        <w:tc>
          <w:tcPr>
            <w:tcW w:w="972" w:type="dxa"/>
            <w:tcBorders>
              <w:top w:val="single" w:sz="4" w:space="0" w:color="auto"/>
              <w:bottom w:val="single" w:sz="4" w:space="0" w:color="auto"/>
            </w:tcBorders>
            <w:shd w:val="clear" w:color="auto" w:fill="auto"/>
            <w:noWrap/>
            <w:vAlign w:val="center"/>
            <w:hideMark/>
          </w:tcPr>
          <w:p w14:paraId="630FE034"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802" w:type="dxa"/>
            <w:tcBorders>
              <w:top w:val="single" w:sz="4" w:space="0" w:color="auto"/>
              <w:bottom w:val="single" w:sz="4" w:space="0" w:color="auto"/>
            </w:tcBorders>
            <w:shd w:val="clear" w:color="auto" w:fill="auto"/>
            <w:noWrap/>
            <w:vAlign w:val="center"/>
            <w:hideMark/>
          </w:tcPr>
          <w:p w14:paraId="73190FAB"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1145" w:type="dxa"/>
            <w:tcBorders>
              <w:top w:val="single" w:sz="4" w:space="0" w:color="auto"/>
              <w:bottom w:val="single" w:sz="4" w:space="0" w:color="auto"/>
            </w:tcBorders>
            <w:shd w:val="clear" w:color="auto" w:fill="auto"/>
            <w:noWrap/>
            <w:vAlign w:val="center"/>
            <w:hideMark/>
          </w:tcPr>
          <w:p w14:paraId="237AF8BA"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1123" w:type="dxa"/>
            <w:tcBorders>
              <w:top w:val="single" w:sz="4" w:space="0" w:color="auto"/>
              <w:bottom w:val="single" w:sz="4" w:space="0" w:color="auto"/>
            </w:tcBorders>
            <w:shd w:val="clear" w:color="auto" w:fill="auto"/>
            <w:noWrap/>
            <w:vAlign w:val="center"/>
            <w:hideMark/>
          </w:tcPr>
          <w:p w14:paraId="3FA4B6BC"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824" w:type="dxa"/>
            <w:tcBorders>
              <w:top w:val="single" w:sz="4" w:space="0" w:color="auto"/>
              <w:bottom w:val="single" w:sz="4" w:space="0" w:color="auto"/>
            </w:tcBorders>
            <w:shd w:val="clear" w:color="auto" w:fill="auto"/>
            <w:noWrap/>
            <w:vAlign w:val="center"/>
            <w:hideMark/>
          </w:tcPr>
          <w:p w14:paraId="2D0328DC"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974" w:type="dxa"/>
            <w:tcBorders>
              <w:top w:val="single" w:sz="4" w:space="0" w:color="auto"/>
              <w:bottom w:val="single" w:sz="4" w:space="0" w:color="auto"/>
            </w:tcBorders>
            <w:shd w:val="clear" w:color="auto" w:fill="auto"/>
            <w:noWrap/>
            <w:vAlign w:val="center"/>
            <w:hideMark/>
          </w:tcPr>
          <w:p w14:paraId="6D433C3D"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 SD/95%CI</w:t>
            </w:r>
          </w:p>
        </w:tc>
        <w:tc>
          <w:tcPr>
            <w:tcW w:w="973" w:type="dxa"/>
            <w:tcBorders>
              <w:top w:val="single" w:sz="4" w:space="0" w:color="auto"/>
              <w:bottom w:val="single" w:sz="4" w:space="0" w:color="auto"/>
            </w:tcBorders>
            <w:shd w:val="clear" w:color="auto" w:fill="auto"/>
            <w:noWrap/>
            <w:vAlign w:val="center"/>
            <w:hideMark/>
          </w:tcPr>
          <w:p w14:paraId="476AD277"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1056" w:type="dxa"/>
            <w:tcBorders>
              <w:top w:val="single" w:sz="4" w:space="0" w:color="auto"/>
              <w:bottom w:val="single" w:sz="4" w:space="0" w:color="auto"/>
            </w:tcBorders>
            <w:shd w:val="clear" w:color="auto" w:fill="auto"/>
            <w:noWrap/>
            <w:vAlign w:val="center"/>
            <w:hideMark/>
          </w:tcPr>
          <w:p w14:paraId="6819050E"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 SD/95%CI</w:t>
            </w:r>
          </w:p>
        </w:tc>
        <w:tc>
          <w:tcPr>
            <w:tcW w:w="892" w:type="dxa"/>
            <w:tcBorders>
              <w:top w:val="single" w:sz="4" w:space="0" w:color="auto"/>
              <w:bottom w:val="single" w:sz="4" w:space="0" w:color="auto"/>
            </w:tcBorders>
            <w:shd w:val="clear" w:color="auto" w:fill="auto"/>
            <w:noWrap/>
            <w:vAlign w:val="center"/>
            <w:hideMark/>
          </w:tcPr>
          <w:p w14:paraId="22E3E485"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979" w:type="dxa"/>
            <w:tcBorders>
              <w:top w:val="single" w:sz="4" w:space="0" w:color="auto"/>
              <w:bottom w:val="single" w:sz="4" w:space="0" w:color="auto"/>
            </w:tcBorders>
            <w:shd w:val="clear" w:color="auto" w:fill="auto"/>
            <w:noWrap/>
            <w:vAlign w:val="center"/>
            <w:hideMark/>
          </w:tcPr>
          <w:p w14:paraId="1BC29484" w14:textId="77777777" w:rsidR="0010352B" w:rsidRPr="000A6B2D" w:rsidRDefault="0010352B"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r>
      <w:tr w:rsidR="0010352B" w:rsidRPr="000A6B2D" w14:paraId="2828E5F5" w14:textId="77777777" w:rsidTr="000B58C9">
        <w:trPr>
          <w:trHeight w:val="377"/>
          <w:jc w:val="center"/>
        </w:trPr>
        <w:tc>
          <w:tcPr>
            <w:tcW w:w="1319" w:type="dxa"/>
            <w:tcBorders>
              <w:top w:val="single" w:sz="4" w:space="0" w:color="auto"/>
            </w:tcBorders>
            <w:shd w:val="clear" w:color="auto" w:fill="auto"/>
            <w:noWrap/>
            <w:vAlign w:val="center"/>
          </w:tcPr>
          <w:p w14:paraId="28B47F6F" w14:textId="12ED64DF"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Belli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[5]</w:t>
            </w:r>
          </w:p>
        </w:tc>
        <w:tc>
          <w:tcPr>
            <w:tcW w:w="2998" w:type="dxa"/>
            <w:tcBorders>
              <w:top w:val="single" w:sz="4" w:space="0" w:color="auto"/>
            </w:tcBorders>
            <w:shd w:val="clear" w:color="auto" w:fill="auto"/>
            <w:noWrap/>
            <w:vAlign w:val="center"/>
          </w:tcPr>
          <w:p w14:paraId="2F8993B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Tumor size, AFP level, margin width</w:t>
            </w:r>
          </w:p>
        </w:tc>
        <w:tc>
          <w:tcPr>
            <w:tcW w:w="972" w:type="dxa"/>
            <w:tcBorders>
              <w:top w:val="single" w:sz="4" w:space="0" w:color="auto"/>
            </w:tcBorders>
            <w:shd w:val="clear" w:color="auto" w:fill="auto"/>
            <w:noWrap/>
            <w:vAlign w:val="center"/>
          </w:tcPr>
          <w:p w14:paraId="4BF413B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tcBorders>
              <w:top w:val="single" w:sz="4" w:space="0" w:color="auto"/>
            </w:tcBorders>
            <w:shd w:val="clear" w:color="auto" w:fill="auto"/>
            <w:noWrap/>
            <w:vAlign w:val="center"/>
          </w:tcPr>
          <w:p w14:paraId="6DA53D94"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tcBorders>
              <w:top w:val="single" w:sz="4" w:space="0" w:color="auto"/>
            </w:tcBorders>
            <w:shd w:val="clear" w:color="auto" w:fill="auto"/>
            <w:noWrap/>
            <w:vAlign w:val="center"/>
          </w:tcPr>
          <w:p w14:paraId="7738386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91/9/0</w:t>
            </w:r>
          </w:p>
        </w:tc>
        <w:tc>
          <w:tcPr>
            <w:tcW w:w="1123" w:type="dxa"/>
            <w:tcBorders>
              <w:top w:val="single" w:sz="4" w:space="0" w:color="auto"/>
            </w:tcBorders>
            <w:shd w:val="clear" w:color="auto" w:fill="auto"/>
            <w:noWrap/>
            <w:vAlign w:val="center"/>
          </w:tcPr>
          <w:p w14:paraId="42D86E9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93.6/6.4/0</w:t>
            </w:r>
          </w:p>
        </w:tc>
        <w:tc>
          <w:tcPr>
            <w:tcW w:w="824" w:type="dxa"/>
            <w:tcBorders>
              <w:top w:val="single" w:sz="4" w:space="0" w:color="auto"/>
            </w:tcBorders>
            <w:shd w:val="clear" w:color="auto" w:fill="auto"/>
            <w:noWrap/>
            <w:vAlign w:val="center"/>
          </w:tcPr>
          <w:p w14:paraId="04180A2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w:t>
            </w:r>
          </w:p>
        </w:tc>
        <w:tc>
          <w:tcPr>
            <w:tcW w:w="974" w:type="dxa"/>
            <w:tcBorders>
              <w:top w:val="single" w:sz="4" w:space="0" w:color="auto"/>
            </w:tcBorders>
            <w:shd w:val="clear" w:color="auto" w:fill="auto"/>
            <w:noWrap/>
            <w:vAlign w:val="center"/>
          </w:tcPr>
          <w:p w14:paraId="294A257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w:t>
            </w:r>
          </w:p>
        </w:tc>
        <w:tc>
          <w:tcPr>
            <w:tcW w:w="973" w:type="dxa"/>
            <w:tcBorders>
              <w:top w:val="single" w:sz="4" w:space="0" w:color="auto"/>
            </w:tcBorders>
            <w:shd w:val="clear" w:color="auto" w:fill="auto"/>
            <w:noWrap/>
            <w:vAlign w:val="center"/>
          </w:tcPr>
          <w:p w14:paraId="1C8C92B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w:t>
            </w:r>
          </w:p>
        </w:tc>
        <w:tc>
          <w:tcPr>
            <w:tcW w:w="1056" w:type="dxa"/>
            <w:tcBorders>
              <w:top w:val="single" w:sz="4" w:space="0" w:color="auto"/>
            </w:tcBorders>
            <w:shd w:val="clear" w:color="auto" w:fill="auto"/>
            <w:noWrap/>
            <w:vAlign w:val="center"/>
          </w:tcPr>
          <w:p w14:paraId="57E51E5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+/-2.3</w:t>
            </w:r>
          </w:p>
        </w:tc>
        <w:tc>
          <w:tcPr>
            <w:tcW w:w="892" w:type="dxa"/>
            <w:tcBorders>
              <w:top w:val="single" w:sz="4" w:space="0" w:color="auto"/>
            </w:tcBorders>
            <w:shd w:val="clear" w:color="auto" w:fill="auto"/>
            <w:noWrap/>
            <w:vAlign w:val="center"/>
          </w:tcPr>
          <w:p w14:paraId="0BC9E1B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w:t>
            </w:r>
          </w:p>
        </w:tc>
        <w:tc>
          <w:tcPr>
            <w:tcW w:w="979" w:type="dxa"/>
            <w:tcBorders>
              <w:top w:val="single" w:sz="4" w:space="0" w:color="auto"/>
            </w:tcBorders>
            <w:shd w:val="clear" w:color="auto" w:fill="auto"/>
            <w:noWrap/>
            <w:vAlign w:val="center"/>
          </w:tcPr>
          <w:p w14:paraId="5AE5422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39.2</w:t>
            </w:r>
          </w:p>
        </w:tc>
      </w:tr>
      <w:tr w:rsidR="0010352B" w:rsidRPr="000A6B2D" w14:paraId="7FD48C8D" w14:textId="77777777" w:rsidTr="000B58C9">
        <w:trPr>
          <w:trHeight w:val="377"/>
          <w:jc w:val="center"/>
        </w:trPr>
        <w:tc>
          <w:tcPr>
            <w:tcW w:w="1319" w:type="dxa"/>
            <w:shd w:val="clear" w:color="auto" w:fill="auto"/>
            <w:noWrap/>
            <w:vAlign w:val="center"/>
          </w:tcPr>
          <w:p w14:paraId="440ABC86" w14:textId="6C41DBE8" w:rsidR="0010352B" w:rsidRPr="000A6B2D" w:rsidRDefault="0010352B"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Tranchart</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[6]</w:t>
            </w:r>
          </w:p>
        </w:tc>
        <w:tc>
          <w:tcPr>
            <w:tcW w:w="2998" w:type="dxa"/>
            <w:shd w:val="clear" w:color="auto" w:fill="auto"/>
            <w:noWrap/>
            <w:vAlign w:val="center"/>
          </w:tcPr>
          <w:p w14:paraId="6AEF3652"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tcPr>
          <w:p w14:paraId="7603D93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0CB18693"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11847CA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tcPr>
          <w:p w14:paraId="22AF2F45"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tcPr>
          <w:p w14:paraId="35B535A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3.6</w:t>
            </w:r>
          </w:p>
        </w:tc>
        <w:tc>
          <w:tcPr>
            <w:tcW w:w="974" w:type="dxa"/>
            <w:shd w:val="clear" w:color="auto" w:fill="auto"/>
            <w:noWrap/>
            <w:vAlign w:val="center"/>
          </w:tcPr>
          <w:p w14:paraId="03D8C58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+/-1.75</w:t>
            </w:r>
          </w:p>
        </w:tc>
        <w:tc>
          <w:tcPr>
            <w:tcW w:w="973" w:type="dxa"/>
            <w:shd w:val="clear" w:color="auto" w:fill="auto"/>
            <w:noWrap/>
            <w:vAlign w:val="center"/>
          </w:tcPr>
          <w:p w14:paraId="2E1E8EC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w:t>
            </w:r>
          </w:p>
        </w:tc>
        <w:tc>
          <w:tcPr>
            <w:tcW w:w="1056" w:type="dxa"/>
            <w:shd w:val="clear" w:color="auto" w:fill="auto"/>
            <w:noWrap/>
            <w:vAlign w:val="center"/>
          </w:tcPr>
          <w:p w14:paraId="6559489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+/-2.1</w:t>
            </w:r>
          </w:p>
        </w:tc>
        <w:tc>
          <w:tcPr>
            <w:tcW w:w="892" w:type="dxa"/>
            <w:shd w:val="clear" w:color="auto" w:fill="auto"/>
            <w:noWrap/>
            <w:vAlign w:val="center"/>
          </w:tcPr>
          <w:p w14:paraId="2D433EF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33.3</w:t>
            </w:r>
          </w:p>
        </w:tc>
        <w:tc>
          <w:tcPr>
            <w:tcW w:w="979" w:type="dxa"/>
            <w:shd w:val="clear" w:color="auto" w:fill="auto"/>
            <w:noWrap/>
            <w:vAlign w:val="center"/>
          </w:tcPr>
          <w:p w14:paraId="07D48A9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35.7</w:t>
            </w:r>
          </w:p>
        </w:tc>
      </w:tr>
      <w:tr w:rsidR="0010352B" w:rsidRPr="000A6B2D" w14:paraId="2C02CBD6" w14:textId="77777777" w:rsidTr="000B58C9">
        <w:trPr>
          <w:trHeight w:val="377"/>
          <w:jc w:val="center"/>
        </w:trPr>
        <w:tc>
          <w:tcPr>
            <w:tcW w:w="1319" w:type="dxa"/>
            <w:shd w:val="clear" w:color="auto" w:fill="auto"/>
            <w:noWrap/>
            <w:vAlign w:val="center"/>
          </w:tcPr>
          <w:p w14:paraId="1821000D" w14:textId="05B240F3"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Lee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[7]</w:t>
            </w:r>
          </w:p>
        </w:tc>
        <w:tc>
          <w:tcPr>
            <w:tcW w:w="2998" w:type="dxa"/>
            <w:shd w:val="clear" w:color="auto" w:fill="auto"/>
            <w:noWrap/>
            <w:vAlign w:val="center"/>
          </w:tcPr>
          <w:p w14:paraId="450BABE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Cirrhosis, previous abdominal surgery, margin width</w:t>
            </w:r>
          </w:p>
        </w:tc>
        <w:tc>
          <w:tcPr>
            <w:tcW w:w="972" w:type="dxa"/>
            <w:shd w:val="clear" w:color="auto" w:fill="auto"/>
            <w:noWrap/>
            <w:vAlign w:val="center"/>
          </w:tcPr>
          <w:p w14:paraId="6BCE3A5E"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61A2219B"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23F02215"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tcPr>
          <w:p w14:paraId="4E58534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tcPr>
          <w:p w14:paraId="2D7E8D0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974" w:type="dxa"/>
            <w:shd w:val="clear" w:color="auto" w:fill="auto"/>
            <w:noWrap/>
            <w:vAlign w:val="center"/>
          </w:tcPr>
          <w:p w14:paraId="6AF40F2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1.5-9</w:t>
            </w:r>
          </w:p>
        </w:tc>
        <w:tc>
          <w:tcPr>
            <w:tcW w:w="973" w:type="dxa"/>
            <w:shd w:val="clear" w:color="auto" w:fill="auto"/>
            <w:noWrap/>
            <w:vAlign w:val="center"/>
          </w:tcPr>
          <w:p w14:paraId="2FF6BA1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2.9</w:t>
            </w:r>
          </w:p>
        </w:tc>
        <w:tc>
          <w:tcPr>
            <w:tcW w:w="1056" w:type="dxa"/>
            <w:shd w:val="clear" w:color="auto" w:fill="auto"/>
            <w:noWrap/>
            <w:vAlign w:val="center"/>
          </w:tcPr>
          <w:p w14:paraId="274ECE1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1.2-9</w:t>
            </w:r>
          </w:p>
        </w:tc>
        <w:tc>
          <w:tcPr>
            <w:tcW w:w="892" w:type="dxa"/>
            <w:shd w:val="clear" w:color="auto" w:fill="auto"/>
            <w:noWrap/>
            <w:vAlign w:val="center"/>
          </w:tcPr>
          <w:p w14:paraId="154617BD"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3D096209"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6721B219" w14:textId="77777777" w:rsidTr="000B58C9">
        <w:trPr>
          <w:trHeight w:val="377"/>
          <w:jc w:val="center"/>
        </w:trPr>
        <w:tc>
          <w:tcPr>
            <w:tcW w:w="1319" w:type="dxa"/>
            <w:shd w:val="clear" w:color="auto" w:fill="auto"/>
            <w:noWrap/>
            <w:vAlign w:val="center"/>
          </w:tcPr>
          <w:p w14:paraId="02529F0C" w14:textId="78B89CF1" w:rsidR="0010352B" w:rsidRPr="000A6B2D" w:rsidRDefault="0010352B"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Ahn</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[8]</w:t>
            </w:r>
          </w:p>
        </w:tc>
        <w:tc>
          <w:tcPr>
            <w:tcW w:w="2998" w:type="dxa"/>
            <w:shd w:val="clear" w:color="auto" w:fill="auto"/>
            <w:noWrap/>
            <w:vAlign w:val="center"/>
          </w:tcPr>
          <w:p w14:paraId="36AC3BB8"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tcPr>
          <w:p w14:paraId="087BC9B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14.5</w:t>
            </w:r>
          </w:p>
        </w:tc>
        <w:tc>
          <w:tcPr>
            <w:tcW w:w="802" w:type="dxa"/>
            <w:shd w:val="clear" w:color="auto" w:fill="auto"/>
            <w:noWrap/>
            <w:vAlign w:val="center"/>
          </w:tcPr>
          <w:p w14:paraId="0FF5D04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13.1</w:t>
            </w:r>
          </w:p>
        </w:tc>
        <w:tc>
          <w:tcPr>
            <w:tcW w:w="1145" w:type="dxa"/>
            <w:shd w:val="clear" w:color="auto" w:fill="auto"/>
            <w:noWrap/>
            <w:vAlign w:val="center"/>
          </w:tcPr>
          <w:p w14:paraId="64446ED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tcPr>
          <w:p w14:paraId="305C09C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tcPr>
          <w:p w14:paraId="55F0574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2.6</w:t>
            </w:r>
          </w:p>
        </w:tc>
        <w:tc>
          <w:tcPr>
            <w:tcW w:w="974" w:type="dxa"/>
            <w:shd w:val="clear" w:color="auto" w:fill="auto"/>
            <w:noWrap/>
            <w:vAlign w:val="center"/>
          </w:tcPr>
          <w:p w14:paraId="005066C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w:t>
            </w:r>
          </w:p>
        </w:tc>
        <w:tc>
          <w:tcPr>
            <w:tcW w:w="973" w:type="dxa"/>
            <w:shd w:val="clear" w:color="auto" w:fill="auto"/>
            <w:noWrap/>
            <w:vAlign w:val="center"/>
          </w:tcPr>
          <w:p w14:paraId="2782C38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w:t>
            </w:r>
          </w:p>
        </w:tc>
        <w:tc>
          <w:tcPr>
            <w:tcW w:w="1056" w:type="dxa"/>
            <w:shd w:val="clear" w:color="auto" w:fill="auto"/>
            <w:noWrap/>
            <w:vAlign w:val="center"/>
          </w:tcPr>
          <w:p w14:paraId="5E9485A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w:t>
            </w:r>
          </w:p>
        </w:tc>
        <w:tc>
          <w:tcPr>
            <w:tcW w:w="892" w:type="dxa"/>
            <w:shd w:val="clear" w:color="auto" w:fill="auto"/>
            <w:noWrap/>
            <w:vAlign w:val="center"/>
          </w:tcPr>
          <w:p w14:paraId="02D793C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15.7</w:t>
            </w:r>
          </w:p>
        </w:tc>
        <w:tc>
          <w:tcPr>
            <w:tcW w:w="979" w:type="dxa"/>
            <w:shd w:val="clear" w:color="auto" w:fill="auto"/>
            <w:noWrap/>
            <w:vAlign w:val="center"/>
          </w:tcPr>
          <w:p w14:paraId="234D4A2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19.6</w:t>
            </w:r>
          </w:p>
        </w:tc>
      </w:tr>
      <w:tr w:rsidR="0010352B" w:rsidRPr="000A6B2D" w14:paraId="0769F158" w14:textId="77777777" w:rsidTr="000B58C9">
        <w:trPr>
          <w:trHeight w:val="377"/>
          <w:jc w:val="center"/>
        </w:trPr>
        <w:tc>
          <w:tcPr>
            <w:tcW w:w="1319" w:type="dxa"/>
            <w:shd w:val="clear" w:color="auto" w:fill="auto"/>
            <w:noWrap/>
            <w:vAlign w:val="center"/>
          </w:tcPr>
          <w:p w14:paraId="12BA5F52" w14:textId="53281E79" w:rsidR="0010352B" w:rsidRPr="000A6B2D" w:rsidRDefault="0010352B"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Memeo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[9]</w:t>
            </w:r>
          </w:p>
        </w:tc>
        <w:tc>
          <w:tcPr>
            <w:tcW w:w="2998" w:type="dxa"/>
            <w:shd w:val="clear" w:color="auto" w:fill="auto"/>
            <w:noWrap/>
            <w:vAlign w:val="center"/>
          </w:tcPr>
          <w:p w14:paraId="12E7986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Margin width</w:t>
            </w:r>
          </w:p>
        </w:tc>
        <w:tc>
          <w:tcPr>
            <w:tcW w:w="972" w:type="dxa"/>
            <w:shd w:val="clear" w:color="auto" w:fill="auto"/>
            <w:noWrap/>
            <w:vAlign w:val="center"/>
          </w:tcPr>
          <w:p w14:paraId="59CE18BB"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5297A70F"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1EF0BE3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98/2/0</w:t>
            </w:r>
          </w:p>
        </w:tc>
        <w:tc>
          <w:tcPr>
            <w:tcW w:w="1123" w:type="dxa"/>
            <w:shd w:val="clear" w:color="auto" w:fill="auto"/>
            <w:noWrap/>
            <w:vAlign w:val="center"/>
          </w:tcPr>
          <w:p w14:paraId="14BE470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96/4/0</w:t>
            </w:r>
          </w:p>
        </w:tc>
        <w:tc>
          <w:tcPr>
            <w:tcW w:w="824" w:type="dxa"/>
            <w:shd w:val="clear" w:color="auto" w:fill="auto"/>
            <w:noWrap/>
            <w:vAlign w:val="center"/>
          </w:tcPr>
          <w:p w14:paraId="62B7CBD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3.2</w:t>
            </w:r>
          </w:p>
        </w:tc>
        <w:tc>
          <w:tcPr>
            <w:tcW w:w="974" w:type="dxa"/>
            <w:shd w:val="clear" w:color="auto" w:fill="auto"/>
            <w:noWrap/>
            <w:vAlign w:val="center"/>
          </w:tcPr>
          <w:p w14:paraId="4013809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0.9-11</w:t>
            </w:r>
          </w:p>
        </w:tc>
        <w:tc>
          <w:tcPr>
            <w:tcW w:w="973" w:type="dxa"/>
            <w:shd w:val="clear" w:color="auto" w:fill="auto"/>
            <w:noWrap/>
            <w:vAlign w:val="center"/>
          </w:tcPr>
          <w:p w14:paraId="473A303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w:t>
            </w:r>
          </w:p>
        </w:tc>
        <w:tc>
          <w:tcPr>
            <w:tcW w:w="1056" w:type="dxa"/>
            <w:shd w:val="clear" w:color="auto" w:fill="auto"/>
            <w:noWrap/>
            <w:vAlign w:val="center"/>
          </w:tcPr>
          <w:p w14:paraId="1E58DA1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0.1-15</w:t>
            </w:r>
          </w:p>
        </w:tc>
        <w:tc>
          <w:tcPr>
            <w:tcW w:w="892" w:type="dxa"/>
            <w:shd w:val="clear" w:color="auto" w:fill="auto"/>
            <w:noWrap/>
            <w:vAlign w:val="center"/>
          </w:tcPr>
          <w:p w14:paraId="51B386F6"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6F4D66B4"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277D43F4" w14:textId="77777777" w:rsidTr="000B58C9">
        <w:trPr>
          <w:trHeight w:val="377"/>
          <w:jc w:val="center"/>
        </w:trPr>
        <w:tc>
          <w:tcPr>
            <w:tcW w:w="1319" w:type="dxa"/>
            <w:shd w:val="clear" w:color="auto" w:fill="auto"/>
            <w:noWrap/>
            <w:vAlign w:val="center"/>
          </w:tcPr>
          <w:p w14:paraId="065C6A74" w14:textId="1F292669"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Lee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[10]</w:t>
            </w:r>
          </w:p>
        </w:tc>
        <w:tc>
          <w:tcPr>
            <w:tcW w:w="2998" w:type="dxa"/>
            <w:shd w:val="clear" w:color="auto" w:fill="auto"/>
            <w:noWrap/>
            <w:vAlign w:val="center"/>
          </w:tcPr>
          <w:p w14:paraId="226CA16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Margin width</w:t>
            </w:r>
          </w:p>
        </w:tc>
        <w:tc>
          <w:tcPr>
            <w:tcW w:w="972" w:type="dxa"/>
            <w:shd w:val="clear" w:color="auto" w:fill="auto"/>
            <w:noWrap/>
            <w:vAlign w:val="center"/>
          </w:tcPr>
          <w:p w14:paraId="3C79E921"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2BF16D9B"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6806AC3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97.6/2.4/0</w:t>
            </w:r>
          </w:p>
        </w:tc>
        <w:tc>
          <w:tcPr>
            <w:tcW w:w="1123" w:type="dxa"/>
            <w:shd w:val="clear" w:color="auto" w:fill="auto"/>
            <w:noWrap/>
            <w:vAlign w:val="center"/>
          </w:tcPr>
          <w:p w14:paraId="630ADE0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97.6/2.4/0</w:t>
            </w:r>
          </w:p>
        </w:tc>
        <w:tc>
          <w:tcPr>
            <w:tcW w:w="824" w:type="dxa"/>
            <w:shd w:val="clear" w:color="auto" w:fill="auto"/>
            <w:noWrap/>
            <w:vAlign w:val="center"/>
          </w:tcPr>
          <w:p w14:paraId="32F4970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5.4</w:t>
            </w:r>
          </w:p>
        </w:tc>
        <w:tc>
          <w:tcPr>
            <w:tcW w:w="974" w:type="dxa"/>
            <w:shd w:val="clear" w:color="auto" w:fill="auto"/>
            <w:noWrap/>
            <w:vAlign w:val="center"/>
          </w:tcPr>
          <w:p w14:paraId="6C528AE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2-16</w:t>
            </w:r>
          </w:p>
        </w:tc>
        <w:tc>
          <w:tcPr>
            <w:tcW w:w="973" w:type="dxa"/>
            <w:shd w:val="clear" w:color="auto" w:fill="auto"/>
            <w:noWrap/>
            <w:vAlign w:val="center"/>
          </w:tcPr>
          <w:p w14:paraId="35A7DC4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4.4</w:t>
            </w:r>
          </w:p>
        </w:tc>
        <w:tc>
          <w:tcPr>
            <w:tcW w:w="1056" w:type="dxa"/>
            <w:shd w:val="clear" w:color="auto" w:fill="auto"/>
            <w:noWrap/>
            <w:vAlign w:val="center"/>
          </w:tcPr>
          <w:p w14:paraId="03BB066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2-14</w:t>
            </w:r>
          </w:p>
        </w:tc>
        <w:tc>
          <w:tcPr>
            <w:tcW w:w="892" w:type="dxa"/>
            <w:shd w:val="clear" w:color="auto" w:fill="auto"/>
            <w:noWrap/>
            <w:vAlign w:val="center"/>
          </w:tcPr>
          <w:p w14:paraId="38F0AEF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52.5</w:t>
            </w:r>
          </w:p>
        </w:tc>
        <w:tc>
          <w:tcPr>
            <w:tcW w:w="979" w:type="dxa"/>
            <w:shd w:val="clear" w:color="auto" w:fill="auto"/>
            <w:noWrap/>
            <w:vAlign w:val="center"/>
          </w:tcPr>
          <w:p w14:paraId="04756A5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43.5</w:t>
            </w:r>
          </w:p>
        </w:tc>
      </w:tr>
      <w:tr w:rsidR="0010352B" w:rsidRPr="000A6B2D" w14:paraId="00D378C6" w14:textId="77777777" w:rsidTr="000B58C9">
        <w:trPr>
          <w:trHeight w:val="377"/>
          <w:jc w:val="center"/>
        </w:trPr>
        <w:tc>
          <w:tcPr>
            <w:tcW w:w="1319" w:type="dxa"/>
            <w:shd w:val="clear" w:color="auto" w:fill="auto"/>
            <w:noWrap/>
            <w:vAlign w:val="center"/>
          </w:tcPr>
          <w:p w14:paraId="0BA4B1E6" w14:textId="0EE609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Yoon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[11]</w:t>
            </w:r>
          </w:p>
        </w:tc>
        <w:tc>
          <w:tcPr>
            <w:tcW w:w="2998" w:type="dxa"/>
            <w:shd w:val="clear" w:color="auto" w:fill="auto"/>
            <w:noWrap/>
            <w:vAlign w:val="center"/>
          </w:tcPr>
          <w:p w14:paraId="4849784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Margin width</w:t>
            </w:r>
          </w:p>
        </w:tc>
        <w:tc>
          <w:tcPr>
            <w:tcW w:w="972" w:type="dxa"/>
            <w:shd w:val="clear" w:color="auto" w:fill="auto"/>
            <w:noWrap/>
            <w:vAlign w:val="center"/>
          </w:tcPr>
          <w:p w14:paraId="45973C3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12.1</w:t>
            </w:r>
          </w:p>
        </w:tc>
        <w:tc>
          <w:tcPr>
            <w:tcW w:w="802" w:type="dxa"/>
            <w:shd w:val="clear" w:color="auto" w:fill="auto"/>
            <w:noWrap/>
            <w:vAlign w:val="center"/>
          </w:tcPr>
          <w:p w14:paraId="55ECF0D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12.4</w:t>
            </w:r>
          </w:p>
        </w:tc>
        <w:tc>
          <w:tcPr>
            <w:tcW w:w="1145" w:type="dxa"/>
            <w:shd w:val="clear" w:color="auto" w:fill="auto"/>
            <w:noWrap/>
            <w:vAlign w:val="center"/>
          </w:tcPr>
          <w:p w14:paraId="7DDFC45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tcPr>
          <w:p w14:paraId="0C7D0B5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tcPr>
          <w:p w14:paraId="3428BD4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2.87</w:t>
            </w:r>
          </w:p>
        </w:tc>
        <w:tc>
          <w:tcPr>
            <w:tcW w:w="974" w:type="dxa"/>
            <w:shd w:val="clear" w:color="auto" w:fill="auto"/>
            <w:noWrap/>
            <w:vAlign w:val="center"/>
          </w:tcPr>
          <w:p w14:paraId="19F2413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0.7-4.9</w:t>
            </w:r>
          </w:p>
        </w:tc>
        <w:tc>
          <w:tcPr>
            <w:tcW w:w="973" w:type="dxa"/>
            <w:shd w:val="clear" w:color="auto" w:fill="auto"/>
            <w:noWrap/>
            <w:vAlign w:val="center"/>
          </w:tcPr>
          <w:p w14:paraId="7DBD589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3.04</w:t>
            </w:r>
          </w:p>
        </w:tc>
        <w:tc>
          <w:tcPr>
            <w:tcW w:w="1056" w:type="dxa"/>
            <w:shd w:val="clear" w:color="auto" w:fill="auto"/>
            <w:noWrap/>
            <w:vAlign w:val="center"/>
          </w:tcPr>
          <w:p w14:paraId="63FD534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0.2-4.9</w:t>
            </w:r>
          </w:p>
        </w:tc>
        <w:tc>
          <w:tcPr>
            <w:tcW w:w="892" w:type="dxa"/>
            <w:shd w:val="clear" w:color="auto" w:fill="auto"/>
            <w:noWrap/>
            <w:vAlign w:val="center"/>
          </w:tcPr>
          <w:p w14:paraId="086FC4C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42DBAEF3"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224CC725" w14:textId="77777777" w:rsidTr="000B58C9">
        <w:trPr>
          <w:trHeight w:val="377"/>
          <w:jc w:val="center"/>
        </w:trPr>
        <w:tc>
          <w:tcPr>
            <w:tcW w:w="1319" w:type="dxa"/>
            <w:shd w:val="clear" w:color="auto" w:fill="auto"/>
            <w:noWrap/>
            <w:vAlign w:val="center"/>
          </w:tcPr>
          <w:p w14:paraId="4BCCE4E6" w14:textId="3ADF632D"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Xiao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[12]</w:t>
            </w:r>
          </w:p>
        </w:tc>
        <w:tc>
          <w:tcPr>
            <w:tcW w:w="2998" w:type="dxa"/>
            <w:shd w:val="clear" w:color="auto" w:fill="auto"/>
            <w:noWrap/>
            <w:vAlign w:val="center"/>
          </w:tcPr>
          <w:p w14:paraId="0E76226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tcPr>
          <w:p w14:paraId="6512760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1045BAC4"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5E1A9FB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95/5/0</w:t>
            </w:r>
          </w:p>
        </w:tc>
        <w:tc>
          <w:tcPr>
            <w:tcW w:w="1123" w:type="dxa"/>
            <w:shd w:val="clear" w:color="auto" w:fill="auto"/>
            <w:noWrap/>
            <w:vAlign w:val="center"/>
          </w:tcPr>
          <w:p w14:paraId="3E6EC16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96.5/3.5/</w:t>
            </w:r>
            <w:r w:rsidRPr="000A6B2D">
              <w:rPr>
                <w:rFonts w:ascii="Book Antiqua" w:eastAsia="PMingLiU" w:hAnsi="Book Antiqua"/>
                <w:lang w:eastAsia="zh-TW"/>
              </w:rPr>
              <w:lastRenderedPageBreak/>
              <w:t>0</w:t>
            </w:r>
          </w:p>
        </w:tc>
        <w:tc>
          <w:tcPr>
            <w:tcW w:w="824" w:type="dxa"/>
            <w:shd w:val="clear" w:color="auto" w:fill="auto"/>
            <w:noWrap/>
            <w:vAlign w:val="center"/>
          </w:tcPr>
          <w:p w14:paraId="39FF02B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lastRenderedPageBreak/>
              <w:t>4.22</w:t>
            </w:r>
          </w:p>
        </w:tc>
        <w:tc>
          <w:tcPr>
            <w:tcW w:w="974" w:type="dxa"/>
            <w:shd w:val="clear" w:color="auto" w:fill="auto"/>
            <w:noWrap/>
            <w:vAlign w:val="center"/>
          </w:tcPr>
          <w:p w14:paraId="0717B59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+/-2.05</w:t>
            </w:r>
          </w:p>
        </w:tc>
        <w:tc>
          <w:tcPr>
            <w:tcW w:w="973" w:type="dxa"/>
            <w:shd w:val="clear" w:color="auto" w:fill="auto"/>
            <w:noWrap/>
            <w:vAlign w:val="center"/>
          </w:tcPr>
          <w:p w14:paraId="339F3C6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4.3</w:t>
            </w:r>
          </w:p>
        </w:tc>
        <w:tc>
          <w:tcPr>
            <w:tcW w:w="1056" w:type="dxa"/>
            <w:shd w:val="clear" w:color="auto" w:fill="auto"/>
            <w:noWrap/>
            <w:vAlign w:val="center"/>
          </w:tcPr>
          <w:p w14:paraId="7EDCF24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+/-1.49</w:t>
            </w:r>
          </w:p>
        </w:tc>
        <w:tc>
          <w:tcPr>
            <w:tcW w:w="892" w:type="dxa"/>
            <w:shd w:val="clear" w:color="auto" w:fill="auto"/>
            <w:noWrap/>
            <w:vAlign w:val="center"/>
          </w:tcPr>
          <w:p w14:paraId="7D46F30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25E6CCD5"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5FBAD3EB" w14:textId="77777777" w:rsidTr="000B58C9">
        <w:trPr>
          <w:trHeight w:val="377"/>
          <w:jc w:val="center"/>
        </w:trPr>
        <w:tc>
          <w:tcPr>
            <w:tcW w:w="1319" w:type="dxa"/>
            <w:shd w:val="clear" w:color="auto" w:fill="auto"/>
            <w:noWrap/>
            <w:vAlign w:val="center"/>
          </w:tcPr>
          <w:p w14:paraId="7680A005" w14:textId="54F0979A" w:rsidR="0010352B" w:rsidRPr="000A6B2D" w:rsidRDefault="0010352B"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Sposito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[13]</w:t>
            </w:r>
          </w:p>
        </w:tc>
        <w:tc>
          <w:tcPr>
            <w:tcW w:w="2998" w:type="dxa"/>
            <w:shd w:val="clear" w:color="auto" w:fill="auto"/>
            <w:noWrap/>
            <w:vAlign w:val="center"/>
          </w:tcPr>
          <w:p w14:paraId="3F87C7E4"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tcPr>
          <w:p w14:paraId="570C5B3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w:t>
            </w:r>
          </w:p>
        </w:tc>
        <w:tc>
          <w:tcPr>
            <w:tcW w:w="802" w:type="dxa"/>
            <w:shd w:val="clear" w:color="auto" w:fill="auto"/>
            <w:noWrap/>
            <w:vAlign w:val="center"/>
          </w:tcPr>
          <w:p w14:paraId="1013D0E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w:t>
            </w:r>
          </w:p>
        </w:tc>
        <w:tc>
          <w:tcPr>
            <w:tcW w:w="1145" w:type="dxa"/>
            <w:shd w:val="clear" w:color="auto" w:fill="auto"/>
            <w:noWrap/>
            <w:vAlign w:val="center"/>
          </w:tcPr>
          <w:p w14:paraId="63410C4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98/2/0</w:t>
            </w:r>
          </w:p>
        </w:tc>
        <w:tc>
          <w:tcPr>
            <w:tcW w:w="1123" w:type="dxa"/>
            <w:shd w:val="clear" w:color="auto" w:fill="auto"/>
            <w:noWrap/>
            <w:vAlign w:val="center"/>
          </w:tcPr>
          <w:p w14:paraId="5181A12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95/5/0</w:t>
            </w:r>
          </w:p>
        </w:tc>
        <w:tc>
          <w:tcPr>
            <w:tcW w:w="824" w:type="dxa"/>
            <w:shd w:val="clear" w:color="auto" w:fill="auto"/>
            <w:noWrap/>
            <w:vAlign w:val="center"/>
          </w:tcPr>
          <w:p w14:paraId="7510B52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2.6</w:t>
            </w:r>
          </w:p>
        </w:tc>
        <w:tc>
          <w:tcPr>
            <w:tcW w:w="974" w:type="dxa"/>
            <w:shd w:val="clear" w:color="auto" w:fill="auto"/>
            <w:noWrap/>
            <w:vAlign w:val="center"/>
          </w:tcPr>
          <w:p w14:paraId="1D0189E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1-6.5</w:t>
            </w:r>
          </w:p>
        </w:tc>
        <w:tc>
          <w:tcPr>
            <w:tcW w:w="973" w:type="dxa"/>
            <w:shd w:val="clear" w:color="auto" w:fill="auto"/>
            <w:noWrap/>
            <w:vAlign w:val="center"/>
          </w:tcPr>
          <w:p w14:paraId="5F1457B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2.2</w:t>
            </w:r>
          </w:p>
        </w:tc>
        <w:tc>
          <w:tcPr>
            <w:tcW w:w="1056" w:type="dxa"/>
            <w:shd w:val="clear" w:color="auto" w:fill="auto"/>
            <w:noWrap/>
            <w:vAlign w:val="center"/>
          </w:tcPr>
          <w:p w14:paraId="2A76819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1-8.5</w:t>
            </w:r>
          </w:p>
        </w:tc>
        <w:tc>
          <w:tcPr>
            <w:tcW w:w="892" w:type="dxa"/>
            <w:shd w:val="clear" w:color="auto" w:fill="auto"/>
            <w:noWrap/>
            <w:vAlign w:val="center"/>
          </w:tcPr>
          <w:p w14:paraId="1F5663D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56</w:t>
            </w:r>
          </w:p>
        </w:tc>
        <w:tc>
          <w:tcPr>
            <w:tcW w:w="979" w:type="dxa"/>
            <w:shd w:val="clear" w:color="auto" w:fill="auto"/>
            <w:noWrap/>
            <w:vAlign w:val="center"/>
          </w:tcPr>
          <w:p w14:paraId="5040C46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w:t>
            </w:r>
          </w:p>
        </w:tc>
      </w:tr>
      <w:tr w:rsidR="0010352B" w:rsidRPr="000A6B2D" w14:paraId="67CF9B64" w14:textId="77777777" w:rsidTr="000B58C9">
        <w:trPr>
          <w:trHeight w:val="377"/>
          <w:jc w:val="center"/>
        </w:trPr>
        <w:tc>
          <w:tcPr>
            <w:tcW w:w="1319" w:type="dxa"/>
            <w:shd w:val="clear" w:color="auto" w:fill="auto"/>
            <w:noWrap/>
            <w:vAlign w:val="center"/>
          </w:tcPr>
          <w:p w14:paraId="1D60C2ED" w14:textId="4C180584"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Cheung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[14]</w:t>
            </w:r>
          </w:p>
        </w:tc>
        <w:tc>
          <w:tcPr>
            <w:tcW w:w="2998" w:type="dxa"/>
            <w:shd w:val="clear" w:color="auto" w:fill="auto"/>
            <w:noWrap/>
            <w:vAlign w:val="center"/>
          </w:tcPr>
          <w:p w14:paraId="2422CEC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Age</w:t>
            </w:r>
          </w:p>
        </w:tc>
        <w:tc>
          <w:tcPr>
            <w:tcW w:w="972" w:type="dxa"/>
            <w:shd w:val="clear" w:color="auto" w:fill="auto"/>
            <w:noWrap/>
            <w:vAlign w:val="center"/>
          </w:tcPr>
          <w:p w14:paraId="666433A3"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tcPr>
          <w:p w14:paraId="2D1DD1A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tcPr>
          <w:p w14:paraId="6C00BA8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100/0/0</w:t>
            </w:r>
          </w:p>
        </w:tc>
        <w:tc>
          <w:tcPr>
            <w:tcW w:w="1123" w:type="dxa"/>
            <w:shd w:val="clear" w:color="auto" w:fill="auto"/>
            <w:noWrap/>
            <w:vAlign w:val="center"/>
          </w:tcPr>
          <w:p w14:paraId="7301869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96.6/3.4/0</w:t>
            </w:r>
          </w:p>
        </w:tc>
        <w:tc>
          <w:tcPr>
            <w:tcW w:w="824" w:type="dxa"/>
            <w:shd w:val="clear" w:color="auto" w:fill="auto"/>
            <w:noWrap/>
            <w:vAlign w:val="center"/>
          </w:tcPr>
          <w:p w14:paraId="1C963BA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w:t>
            </w:r>
          </w:p>
        </w:tc>
        <w:tc>
          <w:tcPr>
            <w:tcW w:w="974" w:type="dxa"/>
            <w:shd w:val="clear" w:color="auto" w:fill="auto"/>
            <w:noWrap/>
            <w:vAlign w:val="center"/>
          </w:tcPr>
          <w:p w14:paraId="4A7C6BC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1.2-5</w:t>
            </w:r>
          </w:p>
        </w:tc>
        <w:tc>
          <w:tcPr>
            <w:tcW w:w="973" w:type="dxa"/>
            <w:shd w:val="clear" w:color="auto" w:fill="auto"/>
            <w:noWrap/>
            <w:vAlign w:val="center"/>
          </w:tcPr>
          <w:p w14:paraId="223FD53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w:t>
            </w:r>
          </w:p>
        </w:tc>
        <w:tc>
          <w:tcPr>
            <w:tcW w:w="1056" w:type="dxa"/>
            <w:shd w:val="clear" w:color="auto" w:fill="auto"/>
            <w:noWrap/>
            <w:vAlign w:val="center"/>
          </w:tcPr>
          <w:p w14:paraId="05E4492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1.5-8.5</w:t>
            </w:r>
          </w:p>
        </w:tc>
        <w:tc>
          <w:tcPr>
            <w:tcW w:w="892" w:type="dxa"/>
            <w:shd w:val="clear" w:color="auto" w:fill="auto"/>
            <w:noWrap/>
            <w:vAlign w:val="center"/>
          </w:tcPr>
          <w:p w14:paraId="21D5FA7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tcPr>
          <w:p w14:paraId="28F55BCD"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14AD5AC9" w14:textId="77777777" w:rsidTr="000B58C9">
        <w:trPr>
          <w:trHeight w:val="377"/>
          <w:jc w:val="center"/>
        </w:trPr>
        <w:tc>
          <w:tcPr>
            <w:tcW w:w="1319" w:type="dxa"/>
            <w:shd w:val="clear" w:color="auto" w:fill="auto"/>
            <w:noWrap/>
            <w:vAlign w:val="center"/>
            <w:hideMark/>
          </w:tcPr>
          <w:p w14:paraId="228935F4" w14:textId="22D61FBD"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Ryu </w:t>
            </w:r>
            <w:r w:rsidRPr="000A6B2D">
              <w:rPr>
                <w:rFonts w:ascii="Book Antiqua" w:eastAsia="PMingLiU" w:hAnsi="Book Antiqua"/>
                <w:i/>
                <w:iCs/>
                <w:lang w:eastAsia="zh-TW"/>
              </w:rPr>
              <w:t>et al</w:t>
            </w:r>
            <w:r w:rsidRPr="000A6B2D">
              <w:rPr>
                <w:rFonts w:ascii="Book Antiqua" w:eastAsia="PMingLiU" w:hAnsi="Book Antiqua"/>
                <w:vertAlign w:val="superscript"/>
                <w:lang w:eastAsia="zh-TW"/>
              </w:rPr>
              <w:t>[15]</w:t>
            </w:r>
          </w:p>
        </w:tc>
        <w:tc>
          <w:tcPr>
            <w:tcW w:w="2998" w:type="dxa"/>
            <w:shd w:val="clear" w:color="auto" w:fill="auto"/>
            <w:noWrap/>
            <w:vAlign w:val="center"/>
            <w:hideMark/>
          </w:tcPr>
          <w:p w14:paraId="04E79754"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43A5222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11.9</w:t>
            </w:r>
          </w:p>
        </w:tc>
        <w:tc>
          <w:tcPr>
            <w:tcW w:w="802" w:type="dxa"/>
            <w:shd w:val="clear" w:color="auto" w:fill="auto"/>
            <w:noWrap/>
            <w:vAlign w:val="center"/>
            <w:hideMark/>
          </w:tcPr>
          <w:p w14:paraId="311BBAD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14</w:t>
            </w:r>
          </w:p>
        </w:tc>
        <w:tc>
          <w:tcPr>
            <w:tcW w:w="1145" w:type="dxa"/>
            <w:shd w:val="clear" w:color="auto" w:fill="auto"/>
            <w:noWrap/>
            <w:vAlign w:val="center"/>
            <w:hideMark/>
          </w:tcPr>
          <w:p w14:paraId="0FDC6676"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15537CD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3EE9BC0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3.9</w:t>
            </w:r>
          </w:p>
        </w:tc>
        <w:tc>
          <w:tcPr>
            <w:tcW w:w="974" w:type="dxa"/>
            <w:shd w:val="clear" w:color="auto" w:fill="auto"/>
            <w:noWrap/>
            <w:vAlign w:val="center"/>
            <w:hideMark/>
          </w:tcPr>
          <w:p w14:paraId="27DFCDB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1.1-17</w:t>
            </w:r>
          </w:p>
        </w:tc>
        <w:tc>
          <w:tcPr>
            <w:tcW w:w="973" w:type="dxa"/>
            <w:shd w:val="clear" w:color="auto" w:fill="auto"/>
            <w:noWrap/>
            <w:vAlign w:val="center"/>
            <w:hideMark/>
          </w:tcPr>
          <w:p w14:paraId="4FE37F2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4.9</w:t>
            </w:r>
          </w:p>
        </w:tc>
        <w:tc>
          <w:tcPr>
            <w:tcW w:w="1056" w:type="dxa"/>
            <w:shd w:val="clear" w:color="auto" w:fill="auto"/>
            <w:noWrap/>
            <w:vAlign w:val="center"/>
            <w:hideMark/>
          </w:tcPr>
          <w:p w14:paraId="6592ED2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1-14.5</w:t>
            </w:r>
          </w:p>
        </w:tc>
        <w:tc>
          <w:tcPr>
            <w:tcW w:w="892" w:type="dxa"/>
            <w:shd w:val="clear" w:color="auto" w:fill="auto"/>
            <w:noWrap/>
            <w:vAlign w:val="center"/>
            <w:hideMark/>
          </w:tcPr>
          <w:p w14:paraId="50A13BD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w:t>
            </w:r>
          </w:p>
        </w:tc>
        <w:tc>
          <w:tcPr>
            <w:tcW w:w="979" w:type="dxa"/>
            <w:shd w:val="clear" w:color="auto" w:fill="auto"/>
            <w:noWrap/>
            <w:vAlign w:val="center"/>
            <w:hideMark/>
          </w:tcPr>
          <w:p w14:paraId="5481DAA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40</w:t>
            </w:r>
          </w:p>
        </w:tc>
      </w:tr>
      <w:tr w:rsidR="0010352B" w:rsidRPr="000A6B2D" w14:paraId="1D38D8B3" w14:textId="77777777" w:rsidTr="000B58C9">
        <w:trPr>
          <w:trHeight w:val="377"/>
          <w:jc w:val="center"/>
        </w:trPr>
        <w:tc>
          <w:tcPr>
            <w:tcW w:w="1319" w:type="dxa"/>
            <w:shd w:val="clear" w:color="auto" w:fill="auto"/>
            <w:noWrap/>
            <w:vAlign w:val="center"/>
            <w:hideMark/>
          </w:tcPr>
          <w:p w14:paraId="59809401" w14:textId="0ACA19E7" w:rsidR="0010352B" w:rsidRPr="000A6B2D" w:rsidRDefault="0010352B"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Rhu</w:t>
            </w:r>
            <w:proofErr w:type="spellEnd"/>
            <w:r w:rsidRPr="000A6B2D">
              <w:rPr>
                <w:rFonts w:ascii="Book Antiqua" w:eastAsia="PMingLiU" w:hAnsi="Book Antiqua"/>
                <w:lang w:eastAsia="zh-TW"/>
              </w:rPr>
              <w:t xml:space="preserve">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[16]</w:t>
            </w:r>
          </w:p>
        </w:tc>
        <w:tc>
          <w:tcPr>
            <w:tcW w:w="2998" w:type="dxa"/>
            <w:shd w:val="clear" w:color="auto" w:fill="auto"/>
            <w:noWrap/>
            <w:vAlign w:val="center"/>
            <w:hideMark/>
          </w:tcPr>
          <w:p w14:paraId="34BAD30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7E3EF6F4"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5094E40D"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7AFDB8D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37.7/0/0</w:t>
            </w:r>
          </w:p>
        </w:tc>
        <w:tc>
          <w:tcPr>
            <w:tcW w:w="1123" w:type="dxa"/>
            <w:shd w:val="clear" w:color="auto" w:fill="auto"/>
            <w:noWrap/>
            <w:vAlign w:val="center"/>
            <w:hideMark/>
          </w:tcPr>
          <w:p w14:paraId="72A8DC1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37.1/0/0</w:t>
            </w:r>
          </w:p>
        </w:tc>
        <w:tc>
          <w:tcPr>
            <w:tcW w:w="824" w:type="dxa"/>
            <w:shd w:val="clear" w:color="auto" w:fill="auto"/>
            <w:noWrap/>
            <w:vAlign w:val="center"/>
            <w:hideMark/>
          </w:tcPr>
          <w:p w14:paraId="530FF2A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3.1</w:t>
            </w:r>
          </w:p>
        </w:tc>
        <w:tc>
          <w:tcPr>
            <w:tcW w:w="974" w:type="dxa"/>
            <w:shd w:val="clear" w:color="auto" w:fill="auto"/>
            <w:noWrap/>
            <w:vAlign w:val="center"/>
            <w:hideMark/>
          </w:tcPr>
          <w:p w14:paraId="25DD1FE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+/-5.7</w:t>
            </w:r>
          </w:p>
        </w:tc>
        <w:tc>
          <w:tcPr>
            <w:tcW w:w="973" w:type="dxa"/>
            <w:shd w:val="clear" w:color="auto" w:fill="auto"/>
            <w:noWrap/>
            <w:vAlign w:val="center"/>
            <w:hideMark/>
          </w:tcPr>
          <w:p w14:paraId="2F1E9B7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3.1</w:t>
            </w:r>
          </w:p>
        </w:tc>
        <w:tc>
          <w:tcPr>
            <w:tcW w:w="1056" w:type="dxa"/>
            <w:shd w:val="clear" w:color="auto" w:fill="auto"/>
            <w:noWrap/>
            <w:vAlign w:val="center"/>
            <w:hideMark/>
          </w:tcPr>
          <w:p w14:paraId="443F124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+/-1.7</w:t>
            </w:r>
          </w:p>
        </w:tc>
        <w:tc>
          <w:tcPr>
            <w:tcW w:w="892" w:type="dxa"/>
            <w:shd w:val="clear" w:color="auto" w:fill="auto"/>
            <w:noWrap/>
            <w:vAlign w:val="center"/>
            <w:hideMark/>
          </w:tcPr>
          <w:p w14:paraId="42ADE74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56.6</w:t>
            </w:r>
          </w:p>
        </w:tc>
        <w:tc>
          <w:tcPr>
            <w:tcW w:w="979" w:type="dxa"/>
            <w:shd w:val="clear" w:color="auto" w:fill="auto"/>
            <w:noWrap/>
            <w:vAlign w:val="center"/>
            <w:hideMark/>
          </w:tcPr>
          <w:p w14:paraId="248F017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58.8</w:t>
            </w:r>
          </w:p>
        </w:tc>
      </w:tr>
      <w:tr w:rsidR="0010352B" w:rsidRPr="000A6B2D" w14:paraId="4810C79A" w14:textId="77777777" w:rsidTr="000B58C9">
        <w:trPr>
          <w:trHeight w:val="377"/>
          <w:jc w:val="center"/>
        </w:trPr>
        <w:tc>
          <w:tcPr>
            <w:tcW w:w="1319" w:type="dxa"/>
            <w:shd w:val="clear" w:color="auto" w:fill="auto"/>
            <w:noWrap/>
            <w:vAlign w:val="center"/>
            <w:hideMark/>
          </w:tcPr>
          <w:p w14:paraId="28DE1F06" w14:textId="2EB0B92A" w:rsidR="0010352B" w:rsidRPr="000A6B2D" w:rsidRDefault="0010352B"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Guro</w:t>
            </w:r>
            <w:proofErr w:type="spellEnd"/>
            <w:r w:rsidRPr="000A6B2D">
              <w:rPr>
                <w:rFonts w:ascii="Book Antiqua" w:eastAsia="PMingLiU" w:hAnsi="Book Antiqua"/>
                <w:lang w:eastAsia="zh-TW"/>
              </w:rPr>
              <w:t xml:space="preserve">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[17]</w:t>
            </w:r>
          </w:p>
        </w:tc>
        <w:tc>
          <w:tcPr>
            <w:tcW w:w="2998" w:type="dxa"/>
            <w:shd w:val="clear" w:color="auto" w:fill="auto"/>
            <w:noWrap/>
            <w:vAlign w:val="center"/>
            <w:hideMark/>
          </w:tcPr>
          <w:p w14:paraId="6C58F46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Cirrhosis, tumor size</w:t>
            </w:r>
          </w:p>
        </w:tc>
        <w:tc>
          <w:tcPr>
            <w:tcW w:w="972" w:type="dxa"/>
            <w:shd w:val="clear" w:color="auto" w:fill="auto"/>
            <w:noWrap/>
            <w:vAlign w:val="center"/>
            <w:hideMark/>
          </w:tcPr>
          <w:p w14:paraId="2BA521B5"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790AF431"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3446FB0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95/2.4/2.4</w:t>
            </w:r>
          </w:p>
        </w:tc>
        <w:tc>
          <w:tcPr>
            <w:tcW w:w="1123" w:type="dxa"/>
            <w:shd w:val="clear" w:color="auto" w:fill="auto"/>
            <w:noWrap/>
            <w:vAlign w:val="center"/>
            <w:hideMark/>
          </w:tcPr>
          <w:p w14:paraId="221925D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88/9.9/7.2</w:t>
            </w:r>
          </w:p>
        </w:tc>
        <w:tc>
          <w:tcPr>
            <w:tcW w:w="824" w:type="dxa"/>
            <w:shd w:val="clear" w:color="auto" w:fill="auto"/>
            <w:noWrap/>
            <w:vAlign w:val="center"/>
            <w:hideMark/>
          </w:tcPr>
          <w:p w14:paraId="39CE85D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4.1</w:t>
            </w:r>
          </w:p>
        </w:tc>
        <w:tc>
          <w:tcPr>
            <w:tcW w:w="974" w:type="dxa"/>
            <w:shd w:val="clear" w:color="auto" w:fill="auto"/>
            <w:noWrap/>
            <w:vAlign w:val="center"/>
            <w:hideMark/>
          </w:tcPr>
          <w:p w14:paraId="42F0B0C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+/-2.4</w:t>
            </w:r>
          </w:p>
        </w:tc>
        <w:tc>
          <w:tcPr>
            <w:tcW w:w="973" w:type="dxa"/>
            <w:shd w:val="clear" w:color="auto" w:fill="auto"/>
            <w:noWrap/>
            <w:vAlign w:val="center"/>
            <w:hideMark/>
          </w:tcPr>
          <w:p w14:paraId="26BA232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6.3</w:t>
            </w:r>
          </w:p>
        </w:tc>
        <w:tc>
          <w:tcPr>
            <w:tcW w:w="1056" w:type="dxa"/>
            <w:shd w:val="clear" w:color="auto" w:fill="auto"/>
            <w:noWrap/>
            <w:vAlign w:val="center"/>
            <w:hideMark/>
          </w:tcPr>
          <w:p w14:paraId="4DE246E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w:t>
            </w:r>
          </w:p>
        </w:tc>
        <w:tc>
          <w:tcPr>
            <w:tcW w:w="892" w:type="dxa"/>
            <w:shd w:val="clear" w:color="auto" w:fill="auto"/>
            <w:noWrap/>
            <w:vAlign w:val="center"/>
            <w:hideMark/>
          </w:tcPr>
          <w:p w14:paraId="7CC63825"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5B64E0CC"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592782B8" w14:textId="77777777" w:rsidTr="000B58C9">
        <w:trPr>
          <w:trHeight w:val="377"/>
          <w:jc w:val="center"/>
        </w:trPr>
        <w:tc>
          <w:tcPr>
            <w:tcW w:w="1319" w:type="dxa"/>
            <w:shd w:val="clear" w:color="auto" w:fill="auto"/>
            <w:noWrap/>
            <w:vAlign w:val="center"/>
            <w:hideMark/>
          </w:tcPr>
          <w:p w14:paraId="46C64273" w14:textId="7C6A482F"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El-</w:t>
            </w:r>
            <w:proofErr w:type="spellStart"/>
            <w:r w:rsidRPr="000A6B2D">
              <w:rPr>
                <w:rFonts w:ascii="Book Antiqua" w:eastAsia="PMingLiU" w:hAnsi="Book Antiqua"/>
                <w:lang w:eastAsia="zh-TW"/>
              </w:rPr>
              <w:t>Gendi</w:t>
            </w:r>
            <w:proofErr w:type="spellEnd"/>
            <w:r w:rsidRPr="000A6B2D">
              <w:rPr>
                <w:rFonts w:ascii="Book Antiqua" w:eastAsia="PMingLiU" w:hAnsi="Book Antiqua"/>
                <w:lang w:eastAsia="zh-TW"/>
              </w:rPr>
              <w:t xml:space="preserve">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[18]</w:t>
            </w:r>
          </w:p>
        </w:tc>
        <w:tc>
          <w:tcPr>
            <w:tcW w:w="2998" w:type="dxa"/>
            <w:shd w:val="clear" w:color="auto" w:fill="auto"/>
            <w:noWrap/>
            <w:vAlign w:val="center"/>
            <w:hideMark/>
          </w:tcPr>
          <w:p w14:paraId="3EF01802"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1BD5E39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7788C9AE"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55AE106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100/0/0</w:t>
            </w:r>
          </w:p>
        </w:tc>
        <w:tc>
          <w:tcPr>
            <w:tcW w:w="1123" w:type="dxa"/>
            <w:shd w:val="clear" w:color="auto" w:fill="auto"/>
            <w:noWrap/>
            <w:vAlign w:val="center"/>
            <w:hideMark/>
          </w:tcPr>
          <w:p w14:paraId="11B7DA0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100/0/0</w:t>
            </w:r>
          </w:p>
        </w:tc>
        <w:tc>
          <w:tcPr>
            <w:tcW w:w="824" w:type="dxa"/>
            <w:shd w:val="clear" w:color="auto" w:fill="auto"/>
            <w:noWrap/>
            <w:vAlign w:val="center"/>
            <w:hideMark/>
          </w:tcPr>
          <w:p w14:paraId="5533B7C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3.3</w:t>
            </w:r>
          </w:p>
        </w:tc>
        <w:tc>
          <w:tcPr>
            <w:tcW w:w="974" w:type="dxa"/>
            <w:shd w:val="clear" w:color="auto" w:fill="auto"/>
            <w:noWrap/>
            <w:vAlign w:val="center"/>
            <w:hideMark/>
          </w:tcPr>
          <w:p w14:paraId="3C1EFFF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+/-0.57</w:t>
            </w:r>
          </w:p>
        </w:tc>
        <w:tc>
          <w:tcPr>
            <w:tcW w:w="973" w:type="dxa"/>
            <w:shd w:val="clear" w:color="auto" w:fill="auto"/>
            <w:noWrap/>
            <w:vAlign w:val="center"/>
            <w:hideMark/>
          </w:tcPr>
          <w:p w14:paraId="0C4EDEC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3.4</w:t>
            </w:r>
          </w:p>
        </w:tc>
        <w:tc>
          <w:tcPr>
            <w:tcW w:w="1056" w:type="dxa"/>
            <w:shd w:val="clear" w:color="auto" w:fill="auto"/>
            <w:noWrap/>
            <w:vAlign w:val="center"/>
            <w:hideMark/>
          </w:tcPr>
          <w:p w14:paraId="48C4702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0.59</w:t>
            </w:r>
          </w:p>
        </w:tc>
        <w:tc>
          <w:tcPr>
            <w:tcW w:w="892" w:type="dxa"/>
            <w:shd w:val="clear" w:color="auto" w:fill="auto"/>
            <w:noWrap/>
            <w:vAlign w:val="center"/>
            <w:hideMark/>
          </w:tcPr>
          <w:p w14:paraId="330F3A1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w:t>
            </w:r>
          </w:p>
        </w:tc>
        <w:tc>
          <w:tcPr>
            <w:tcW w:w="979" w:type="dxa"/>
            <w:shd w:val="clear" w:color="auto" w:fill="auto"/>
            <w:noWrap/>
            <w:vAlign w:val="center"/>
            <w:hideMark/>
          </w:tcPr>
          <w:p w14:paraId="6A339D5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68</w:t>
            </w:r>
          </w:p>
        </w:tc>
      </w:tr>
      <w:tr w:rsidR="0010352B" w:rsidRPr="000A6B2D" w14:paraId="7994C70A" w14:textId="77777777" w:rsidTr="000B58C9">
        <w:trPr>
          <w:trHeight w:val="377"/>
          <w:jc w:val="center"/>
        </w:trPr>
        <w:tc>
          <w:tcPr>
            <w:tcW w:w="1319" w:type="dxa"/>
            <w:shd w:val="clear" w:color="auto" w:fill="auto"/>
            <w:noWrap/>
            <w:vAlign w:val="center"/>
            <w:hideMark/>
          </w:tcPr>
          <w:p w14:paraId="5BCEB990" w14:textId="634059D5" w:rsidR="0010352B" w:rsidRPr="000A6B2D" w:rsidRDefault="001F504C"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Inoue</w:t>
            </w:r>
            <w:r w:rsidRPr="000A6B2D">
              <w:rPr>
                <w:rFonts w:ascii="Book Antiqua" w:eastAsia="PMingLiU" w:hAnsi="Book Antiqua"/>
                <w:i/>
                <w:iCs/>
                <w:lang w:eastAsia="zh-TW"/>
              </w:rPr>
              <w:t xml:space="preserve"> et al</w:t>
            </w:r>
            <w:r w:rsidRPr="000A6B2D">
              <w:rPr>
                <w:rFonts w:ascii="Book Antiqua" w:eastAsia="PMingLiU" w:hAnsi="Book Antiqua"/>
                <w:vertAlign w:val="superscript"/>
                <w:lang w:eastAsia="zh-TW"/>
              </w:rPr>
              <w:t>[19]</w:t>
            </w:r>
          </w:p>
        </w:tc>
        <w:tc>
          <w:tcPr>
            <w:tcW w:w="2998" w:type="dxa"/>
            <w:shd w:val="clear" w:color="auto" w:fill="auto"/>
            <w:noWrap/>
            <w:vAlign w:val="center"/>
            <w:hideMark/>
          </w:tcPr>
          <w:p w14:paraId="24B1B8A8"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5105DBB9"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68CB281D"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54CECD8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89/11/0</w:t>
            </w:r>
          </w:p>
        </w:tc>
        <w:tc>
          <w:tcPr>
            <w:tcW w:w="1123" w:type="dxa"/>
            <w:shd w:val="clear" w:color="auto" w:fill="auto"/>
            <w:noWrap/>
            <w:vAlign w:val="center"/>
            <w:hideMark/>
          </w:tcPr>
          <w:p w14:paraId="1CB0A57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100/0/0</w:t>
            </w:r>
          </w:p>
        </w:tc>
        <w:tc>
          <w:tcPr>
            <w:tcW w:w="824" w:type="dxa"/>
            <w:shd w:val="clear" w:color="auto" w:fill="auto"/>
            <w:noWrap/>
            <w:vAlign w:val="center"/>
            <w:hideMark/>
          </w:tcPr>
          <w:p w14:paraId="3FC7A64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974" w:type="dxa"/>
            <w:shd w:val="clear" w:color="auto" w:fill="auto"/>
            <w:noWrap/>
            <w:vAlign w:val="center"/>
            <w:hideMark/>
          </w:tcPr>
          <w:p w14:paraId="69421362"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3" w:type="dxa"/>
            <w:shd w:val="clear" w:color="auto" w:fill="auto"/>
            <w:noWrap/>
            <w:vAlign w:val="center"/>
            <w:hideMark/>
          </w:tcPr>
          <w:p w14:paraId="26EE758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2.6</w:t>
            </w:r>
          </w:p>
        </w:tc>
        <w:tc>
          <w:tcPr>
            <w:tcW w:w="1056" w:type="dxa"/>
            <w:shd w:val="clear" w:color="auto" w:fill="auto"/>
            <w:noWrap/>
            <w:vAlign w:val="center"/>
            <w:hideMark/>
          </w:tcPr>
          <w:p w14:paraId="251FE7EE"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92" w:type="dxa"/>
            <w:shd w:val="clear" w:color="auto" w:fill="auto"/>
            <w:noWrap/>
            <w:vAlign w:val="center"/>
            <w:hideMark/>
          </w:tcPr>
          <w:p w14:paraId="5411632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w:t>
            </w:r>
          </w:p>
        </w:tc>
        <w:tc>
          <w:tcPr>
            <w:tcW w:w="979" w:type="dxa"/>
            <w:shd w:val="clear" w:color="auto" w:fill="auto"/>
            <w:noWrap/>
            <w:vAlign w:val="center"/>
            <w:hideMark/>
          </w:tcPr>
          <w:p w14:paraId="3A16039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w:t>
            </w:r>
          </w:p>
        </w:tc>
      </w:tr>
      <w:tr w:rsidR="0010352B" w:rsidRPr="000A6B2D" w14:paraId="41F2089B" w14:textId="77777777" w:rsidTr="000B58C9">
        <w:trPr>
          <w:trHeight w:val="377"/>
          <w:jc w:val="center"/>
        </w:trPr>
        <w:tc>
          <w:tcPr>
            <w:tcW w:w="1319" w:type="dxa"/>
            <w:shd w:val="clear" w:color="auto" w:fill="auto"/>
            <w:noWrap/>
            <w:vAlign w:val="center"/>
            <w:hideMark/>
          </w:tcPr>
          <w:p w14:paraId="5BA4CF41" w14:textId="39A66A23"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Kim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[20]</w:t>
            </w:r>
          </w:p>
        </w:tc>
        <w:tc>
          <w:tcPr>
            <w:tcW w:w="2998" w:type="dxa"/>
            <w:shd w:val="clear" w:color="auto" w:fill="auto"/>
            <w:noWrap/>
            <w:vAlign w:val="center"/>
            <w:hideMark/>
          </w:tcPr>
          <w:p w14:paraId="5CAFDDEF"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61E1F43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w:t>
            </w:r>
          </w:p>
        </w:tc>
        <w:tc>
          <w:tcPr>
            <w:tcW w:w="802" w:type="dxa"/>
            <w:shd w:val="clear" w:color="auto" w:fill="auto"/>
            <w:noWrap/>
            <w:vAlign w:val="center"/>
            <w:hideMark/>
          </w:tcPr>
          <w:p w14:paraId="3461B18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w:t>
            </w:r>
          </w:p>
        </w:tc>
        <w:tc>
          <w:tcPr>
            <w:tcW w:w="1145" w:type="dxa"/>
            <w:shd w:val="clear" w:color="auto" w:fill="auto"/>
            <w:noWrap/>
            <w:vAlign w:val="center"/>
            <w:hideMark/>
          </w:tcPr>
          <w:p w14:paraId="22E44496"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2A27FF5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5B7B861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w:t>
            </w:r>
          </w:p>
        </w:tc>
        <w:tc>
          <w:tcPr>
            <w:tcW w:w="974" w:type="dxa"/>
            <w:shd w:val="clear" w:color="auto" w:fill="auto"/>
            <w:noWrap/>
            <w:vAlign w:val="center"/>
            <w:hideMark/>
          </w:tcPr>
          <w:p w14:paraId="2CD335B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3" w:type="dxa"/>
            <w:shd w:val="clear" w:color="auto" w:fill="auto"/>
            <w:noWrap/>
            <w:vAlign w:val="center"/>
            <w:hideMark/>
          </w:tcPr>
          <w:p w14:paraId="3DC134E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w:t>
            </w:r>
          </w:p>
        </w:tc>
        <w:tc>
          <w:tcPr>
            <w:tcW w:w="1056" w:type="dxa"/>
            <w:shd w:val="clear" w:color="auto" w:fill="auto"/>
            <w:noWrap/>
            <w:vAlign w:val="center"/>
            <w:hideMark/>
          </w:tcPr>
          <w:p w14:paraId="38185AD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92" w:type="dxa"/>
            <w:shd w:val="clear" w:color="auto" w:fill="auto"/>
            <w:noWrap/>
            <w:vAlign w:val="center"/>
            <w:hideMark/>
          </w:tcPr>
          <w:p w14:paraId="1960BAE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979" w:type="dxa"/>
            <w:shd w:val="clear" w:color="auto" w:fill="auto"/>
            <w:noWrap/>
            <w:vAlign w:val="center"/>
            <w:hideMark/>
          </w:tcPr>
          <w:p w14:paraId="2EEFD60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23</w:t>
            </w:r>
          </w:p>
        </w:tc>
      </w:tr>
      <w:tr w:rsidR="0010352B" w:rsidRPr="000A6B2D" w14:paraId="2EF7666C" w14:textId="77777777" w:rsidTr="000B58C9">
        <w:trPr>
          <w:trHeight w:val="377"/>
          <w:jc w:val="center"/>
        </w:trPr>
        <w:tc>
          <w:tcPr>
            <w:tcW w:w="1319" w:type="dxa"/>
            <w:shd w:val="clear" w:color="auto" w:fill="auto"/>
            <w:noWrap/>
            <w:vAlign w:val="center"/>
            <w:hideMark/>
          </w:tcPr>
          <w:p w14:paraId="7D410223" w14:textId="23BDF6AF"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Deng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[21]</w:t>
            </w:r>
          </w:p>
        </w:tc>
        <w:tc>
          <w:tcPr>
            <w:tcW w:w="2998" w:type="dxa"/>
            <w:shd w:val="clear" w:color="auto" w:fill="auto"/>
            <w:noWrap/>
            <w:vAlign w:val="center"/>
            <w:hideMark/>
          </w:tcPr>
          <w:p w14:paraId="41FC052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Procedure type</w:t>
            </w:r>
          </w:p>
        </w:tc>
        <w:tc>
          <w:tcPr>
            <w:tcW w:w="972" w:type="dxa"/>
            <w:shd w:val="clear" w:color="auto" w:fill="auto"/>
            <w:noWrap/>
            <w:vAlign w:val="center"/>
            <w:hideMark/>
          </w:tcPr>
          <w:p w14:paraId="7C5DAC1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30A0A84E"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1E65952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100/0/0</w:t>
            </w:r>
          </w:p>
        </w:tc>
        <w:tc>
          <w:tcPr>
            <w:tcW w:w="1123" w:type="dxa"/>
            <w:shd w:val="clear" w:color="auto" w:fill="auto"/>
            <w:noWrap/>
            <w:vAlign w:val="center"/>
            <w:hideMark/>
          </w:tcPr>
          <w:p w14:paraId="3A1894D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100/0/0</w:t>
            </w:r>
          </w:p>
        </w:tc>
        <w:tc>
          <w:tcPr>
            <w:tcW w:w="824" w:type="dxa"/>
            <w:shd w:val="clear" w:color="auto" w:fill="auto"/>
            <w:noWrap/>
            <w:vAlign w:val="center"/>
            <w:hideMark/>
          </w:tcPr>
          <w:p w14:paraId="5C1316D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974" w:type="dxa"/>
            <w:shd w:val="clear" w:color="auto" w:fill="auto"/>
            <w:noWrap/>
            <w:vAlign w:val="center"/>
            <w:hideMark/>
          </w:tcPr>
          <w:p w14:paraId="635FC696"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3" w:type="dxa"/>
            <w:shd w:val="clear" w:color="auto" w:fill="auto"/>
            <w:noWrap/>
            <w:vAlign w:val="center"/>
            <w:hideMark/>
          </w:tcPr>
          <w:p w14:paraId="6C52673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w:t>
            </w:r>
          </w:p>
        </w:tc>
        <w:tc>
          <w:tcPr>
            <w:tcW w:w="1056" w:type="dxa"/>
            <w:shd w:val="clear" w:color="auto" w:fill="auto"/>
            <w:noWrap/>
            <w:vAlign w:val="center"/>
            <w:hideMark/>
          </w:tcPr>
          <w:p w14:paraId="304DC8E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92" w:type="dxa"/>
            <w:shd w:val="clear" w:color="auto" w:fill="auto"/>
            <w:noWrap/>
            <w:vAlign w:val="center"/>
            <w:hideMark/>
          </w:tcPr>
          <w:p w14:paraId="3321E4F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10.2</w:t>
            </w:r>
          </w:p>
        </w:tc>
        <w:tc>
          <w:tcPr>
            <w:tcW w:w="979" w:type="dxa"/>
            <w:shd w:val="clear" w:color="auto" w:fill="auto"/>
            <w:noWrap/>
            <w:vAlign w:val="center"/>
            <w:hideMark/>
          </w:tcPr>
          <w:p w14:paraId="3659D2C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16.6</w:t>
            </w:r>
          </w:p>
        </w:tc>
      </w:tr>
      <w:tr w:rsidR="0010352B" w:rsidRPr="000A6B2D" w14:paraId="42D9D055" w14:textId="77777777" w:rsidTr="000B58C9">
        <w:trPr>
          <w:trHeight w:val="377"/>
          <w:jc w:val="center"/>
        </w:trPr>
        <w:tc>
          <w:tcPr>
            <w:tcW w:w="1319" w:type="dxa"/>
            <w:shd w:val="clear" w:color="auto" w:fill="auto"/>
            <w:noWrap/>
            <w:vAlign w:val="center"/>
            <w:hideMark/>
          </w:tcPr>
          <w:p w14:paraId="64210012" w14:textId="3594532B"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Wu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[22]</w:t>
            </w:r>
          </w:p>
        </w:tc>
        <w:tc>
          <w:tcPr>
            <w:tcW w:w="2998" w:type="dxa"/>
            <w:shd w:val="clear" w:color="auto" w:fill="auto"/>
            <w:noWrap/>
            <w:vAlign w:val="center"/>
            <w:hideMark/>
          </w:tcPr>
          <w:p w14:paraId="610C8D4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3994B55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18FE58B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709E83ED"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0C380952"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5CCA49C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w:t>
            </w:r>
          </w:p>
        </w:tc>
        <w:tc>
          <w:tcPr>
            <w:tcW w:w="974" w:type="dxa"/>
            <w:shd w:val="clear" w:color="auto" w:fill="auto"/>
            <w:noWrap/>
            <w:vAlign w:val="center"/>
            <w:hideMark/>
          </w:tcPr>
          <w:p w14:paraId="577C6F7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0.9-12.5</w:t>
            </w:r>
          </w:p>
        </w:tc>
        <w:tc>
          <w:tcPr>
            <w:tcW w:w="973" w:type="dxa"/>
            <w:shd w:val="clear" w:color="auto" w:fill="auto"/>
            <w:noWrap/>
            <w:vAlign w:val="center"/>
            <w:hideMark/>
          </w:tcPr>
          <w:p w14:paraId="5BCC255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w:t>
            </w:r>
          </w:p>
        </w:tc>
        <w:tc>
          <w:tcPr>
            <w:tcW w:w="1056" w:type="dxa"/>
            <w:shd w:val="clear" w:color="auto" w:fill="auto"/>
            <w:noWrap/>
            <w:vAlign w:val="center"/>
            <w:hideMark/>
          </w:tcPr>
          <w:p w14:paraId="41C0FB3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0.8-11.3</w:t>
            </w:r>
          </w:p>
        </w:tc>
        <w:tc>
          <w:tcPr>
            <w:tcW w:w="892" w:type="dxa"/>
            <w:shd w:val="clear" w:color="auto" w:fill="auto"/>
            <w:noWrap/>
            <w:vAlign w:val="center"/>
            <w:hideMark/>
          </w:tcPr>
          <w:p w14:paraId="2371E51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38.4</w:t>
            </w:r>
          </w:p>
        </w:tc>
        <w:tc>
          <w:tcPr>
            <w:tcW w:w="979" w:type="dxa"/>
            <w:shd w:val="clear" w:color="auto" w:fill="auto"/>
            <w:noWrap/>
            <w:vAlign w:val="center"/>
            <w:hideMark/>
          </w:tcPr>
          <w:p w14:paraId="636F609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41.9</w:t>
            </w:r>
          </w:p>
        </w:tc>
      </w:tr>
      <w:tr w:rsidR="0010352B" w:rsidRPr="000A6B2D" w14:paraId="1259631B" w14:textId="77777777" w:rsidTr="000B58C9">
        <w:trPr>
          <w:trHeight w:val="377"/>
          <w:jc w:val="center"/>
        </w:trPr>
        <w:tc>
          <w:tcPr>
            <w:tcW w:w="1319" w:type="dxa"/>
            <w:shd w:val="clear" w:color="auto" w:fill="auto"/>
            <w:noWrap/>
            <w:vAlign w:val="center"/>
            <w:hideMark/>
          </w:tcPr>
          <w:p w14:paraId="391A254C" w14:textId="4D13CEC5"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Tsai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[23]</w:t>
            </w:r>
          </w:p>
        </w:tc>
        <w:tc>
          <w:tcPr>
            <w:tcW w:w="2998" w:type="dxa"/>
            <w:shd w:val="clear" w:color="auto" w:fill="auto"/>
            <w:noWrap/>
            <w:vAlign w:val="center"/>
            <w:hideMark/>
          </w:tcPr>
          <w:p w14:paraId="3B1594F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Procedure magnitude, tumor size</w:t>
            </w:r>
          </w:p>
        </w:tc>
        <w:tc>
          <w:tcPr>
            <w:tcW w:w="972" w:type="dxa"/>
            <w:shd w:val="clear" w:color="auto" w:fill="auto"/>
            <w:noWrap/>
            <w:vAlign w:val="center"/>
            <w:hideMark/>
          </w:tcPr>
          <w:p w14:paraId="4600EF6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2CEDC958"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3951F6E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93/7/0</w:t>
            </w:r>
          </w:p>
        </w:tc>
        <w:tc>
          <w:tcPr>
            <w:tcW w:w="1123" w:type="dxa"/>
            <w:shd w:val="clear" w:color="auto" w:fill="auto"/>
            <w:noWrap/>
            <w:vAlign w:val="center"/>
            <w:hideMark/>
          </w:tcPr>
          <w:p w14:paraId="1879F62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98/2/0</w:t>
            </w:r>
          </w:p>
        </w:tc>
        <w:tc>
          <w:tcPr>
            <w:tcW w:w="824" w:type="dxa"/>
            <w:shd w:val="clear" w:color="auto" w:fill="auto"/>
            <w:noWrap/>
            <w:vAlign w:val="center"/>
            <w:hideMark/>
          </w:tcPr>
          <w:p w14:paraId="19E40D4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3.9</w:t>
            </w:r>
          </w:p>
        </w:tc>
        <w:tc>
          <w:tcPr>
            <w:tcW w:w="974" w:type="dxa"/>
            <w:shd w:val="clear" w:color="auto" w:fill="auto"/>
            <w:noWrap/>
            <w:vAlign w:val="center"/>
            <w:hideMark/>
          </w:tcPr>
          <w:p w14:paraId="5CDE4CF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+/-2.6</w:t>
            </w:r>
          </w:p>
        </w:tc>
        <w:tc>
          <w:tcPr>
            <w:tcW w:w="973" w:type="dxa"/>
            <w:shd w:val="clear" w:color="auto" w:fill="auto"/>
            <w:noWrap/>
            <w:vAlign w:val="center"/>
            <w:hideMark/>
          </w:tcPr>
          <w:p w14:paraId="573B4FF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7.2</w:t>
            </w:r>
          </w:p>
        </w:tc>
        <w:tc>
          <w:tcPr>
            <w:tcW w:w="1056" w:type="dxa"/>
            <w:shd w:val="clear" w:color="auto" w:fill="auto"/>
            <w:noWrap/>
            <w:vAlign w:val="center"/>
            <w:hideMark/>
          </w:tcPr>
          <w:p w14:paraId="19784F7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+/-5.3</w:t>
            </w:r>
          </w:p>
        </w:tc>
        <w:tc>
          <w:tcPr>
            <w:tcW w:w="892" w:type="dxa"/>
            <w:shd w:val="clear" w:color="auto" w:fill="auto"/>
            <w:noWrap/>
            <w:vAlign w:val="center"/>
            <w:hideMark/>
          </w:tcPr>
          <w:p w14:paraId="378E393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6634CAEA"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740763A9" w14:textId="77777777" w:rsidTr="000B58C9">
        <w:trPr>
          <w:trHeight w:val="377"/>
          <w:jc w:val="center"/>
        </w:trPr>
        <w:tc>
          <w:tcPr>
            <w:tcW w:w="1319" w:type="dxa"/>
            <w:shd w:val="clear" w:color="auto" w:fill="auto"/>
            <w:noWrap/>
            <w:vAlign w:val="center"/>
            <w:hideMark/>
          </w:tcPr>
          <w:p w14:paraId="0A3BAC19" w14:textId="3575E2D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Di Sandro </w:t>
            </w:r>
            <w:r w:rsidR="001F504C" w:rsidRPr="000A6B2D">
              <w:rPr>
                <w:rFonts w:ascii="Book Antiqua" w:eastAsia="PMingLiU" w:hAnsi="Book Antiqua"/>
                <w:i/>
                <w:iCs/>
                <w:lang w:eastAsia="zh-TW"/>
              </w:rPr>
              <w:lastRenderedPageBreak/>
              <w:t>et al</w:t>
            </w:r>
            <w:r w:rsidRPr="000A6B2D">
              <w:rPr>
                <w:rFonts w:ascii="Book Antiqua" w:eastAsia="PMingLiU" w:hAnsi="Book Antiqua"/>
                <w:vertAlign w:val="superscript"/>
                <w:lang w:eastAsia="zh-TW"/>
              </w:rPr>
              <w:t>[24]</w:t>
            </w:r>
          </w:p>
        </w:tc>
        <w:tc>
          <w:tcPr>
            <w:tcW w:w="2998" w:type="dxa"/>
            <w:shd w:val="clear" w:color="auto" w:fill="auto"/>
            <w:noWrap/>
            <w:vAlign w:val="center"/>
            <w:hideMark/>
          </w:tcPr>
          <w:p w14:paraId="2E45F1C8"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4C59500F"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19613774"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4199151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87/13/0</w:t>
            </w:r>
          </w:p>
        </w:tc>
        <w:tc>
          <w:tcPr>
            <w:tcW w:w="1123" w:type="dxa"/>
            <w:shd w:val="clear" w:color="auto" w:fill="auto"/>
            <w:noWrap/>
            <w:vAlign w:val="center"/>
            <w:hideMark/>
          </w:tcPr>
          <w:p w14:paraId="28CBC75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84/16/0</w:t>
            </w:r>
          </w:p>
        </w:tc>
        <w:tc>
          <w:tcPr>
            <w:tcW w:w="824" w:type="dxa"/>
            <w:shd w:val="clear" w:color="auto" w:fill="auto"/>
            <w:noWrap/>
            <w:vAlign w:val="center"/>
            <w:hideMark/>
          </w:tcPr>
          <w:p w14:paraId="2CAA105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974" w:type="dxa"/>
            <w:shd w:val="clear" w:color="auto" w:fill="auto"/>
            <w:noWrap/>
            <w:vAlign w:val="center"/>
            <w:hideMark/>
          </w:tcPr>
          <w:p w14:paraId="1342CAD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2-3.0</w:t>
            </w:r>
          </w:p>
        </w:tc>
        <w:tc>
          <w:tcPr>
            <w:tcW w:w="973" w:type="dxa"/>
            <w:shd w:val="clear" w:color="auto" w:fill="auto"/>
            <w:noWrap/>
            <w:vAlign w:val="center"/>
            <w:hideMark/>
          </w:tcPr>
          <w:p w14:paraId="046CEBD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1056" w:type="dxa"/>
            <w:shd w:val="clear" w:color="auto" w:fill="auto"/>
            <w:noWrap/>
            <w:vAlign w:val="center"/>
            <w:hideMark/>
          </w:tcPr>
          <w:p w14:paraId="61A00DA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1.8-3.3</w:t>
            </w:r>
          </w:p>
        </w:tc>
        <w:tc>
          <w:tcPr>
            <w:tcW w:w="892" w:type="dxa"/>
            <w:shd w:val="clear" w:color="auto" w:fill="auto"/>
            <w:noWrap/>
            <w:vAlign w:val="center"/>
            <w:hideMark/>
          </w:tcPr>
          <w:p w14:paraId="543910F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29.3</w:t>
            </w:r>
          </w:p>
        </w:tc>
        <w:tc>
          <w:tcPr>
            <w:tcW w:w="979" w:type="dxa"/>
            <w:shd w:val="clear" w:color="auto" w:fill="auto"/>
            <w:noWrap/>
            <w:vAlign w:val="center"/>
            <w:hideMark/>
          </w:tcPr>
          <w:p w14:paraId="2C4BD3C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29.3</w:t>
            </w:r>
          </w:p>
        </w:tc>
      </w:tr>
      <w:tr w:rsidR="0010352B" w:rsidRPr="000A6B2D" w14:paraId="5990B4C1" w14:textId="77777777" w:rsidTr="000B58C9">
        <w:trPr>
          <w:trHeight w:val="377"/>
          <w:jc w:val="center"/>
        </w:trPr>
        <w:tc>
          <w:tcPr>
            <w:tcW w:w="1319" w:type="dxa"/>
            <w:shd w:val="clear" w:color="auto" w:fill="auto"/>
            <w:noWrap/>
            <w:vAlign w:val="center"/>
            <w:hideMark/>
          </w:tcPr>
          <w:p w14:paraId="5A872E59" w14:textId="1DFE16D5"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Li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[25]</w:t>
            </w:r>
          </w:p>
        </w:tc>
        <w:tc>
          <w:tcPr>
            <w:tcW w:w="2998" w:type="dxa"/>
            <w:shd w:val="clear" w:color="auto" w:fill="auto"/>
            <w:noWrap/>
            <w:vAlign w:val="center"/>
            <w:hideMark/>
          </w:tcPr>
          <w:p w14:paraId="0F09F22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Tumor size</w:t>
            </w:r>
          </w:p>
        </w:tc>
        <w:tc>
          <w:tcPr>
            <w:tcW w:w="972" w:type="dxa"/>
            <w:shd w:val="clear" w:color="auto" w:fill="auto"/>
            <w:noWrap/>
            <w:vAlign w:val="center"/>
            <w:hideMark/>
          </w:tcPr>
          <w:p w14:paraId="0B9BE2F8"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765EEFE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33273AE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030B87A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6C602CC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w:t>
            </w:r>
          </w:p>
        </w:tc>
        <w:tc>
          <w:tcPr>
            <w:tcW w:w="974" w:type="dxa"/>
            <w:shd w:val="clear" w:color="auto" w:fill="auto"/>
            <w:noWrap/>
            <w:vAlign w:val="center"/>
            <w:hideMark/>
          </w:tcPr>
          <w:p w14:paraId="40A25B4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w:t>
            </w:r>
          </w:p>
        </w:tc>
        <w:tc>
          <w:tcPr>
            <w:tcW w:w="973" w:type="dxa"/>
            <w:shd w:val="clear" w:color="auto" w:fill="auto"/>
            <w:noWrap/>
            <w:vAlign w:val="center"/>
            <w:hideMark/>
          </w:tcPr>
          <w:p w14:paraId="2F93CDB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5.7</w:t>
            </w:r>
          </w:p>
        </w:tc>
        <w:tc>
          <w:tcPr>
            <w:tcW w:w="1056" w:type="dxa"/>
            <w:shd w:val="clear" w:color="auto" w:fill="auto"/>
            <w:noWrap/>
            <w:vAlign w:val="center"/>
            <w:hideMark/>
          </w:tcPr>
          <w:p w14:paraId="5447BE0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w:t>
            </w:r>
          </w:p>
        </w:tc>
        <w:tc>
          <w:tcPr>
            <w:tcW w:w="892" w:type="dxa"/>
            <w:shd w:val="clear" w:color="auto" w:fill="auto"/>
            <w:noWrap/>
            <w:vAlign w:val="center"/>
            <w:hideMark/>
          </w:tcPr>
          <w:p w14:paraId="5F52A0A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17</w:t>
            </w:r>
          </w:p>
        </w:tc>
        <w:tc>
          <w:tcPr>
            <w:tcW w:w="979" w:type="dxa"/>
            <w:shd w:val="clear" w:color="auto" w:fill="auto"/>
            <w:noWrap/>
            <w:vAlign w:val="center"/>
            <w:hideMark/>
          </w:tcPr>
          <w:p w14:paraId="7FEA461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w:t>
            </w:r>
          </w:p>
        </w:tc>
      </w:tr>
      <w:tr w:rsidR="0010352B" w:rsidRPr="000A6B2D" w14:paraId="3D059AD0" w14:textId="77777777" w:rsidTr="000B58C9">
        <w:trPr>
          <w:trHeight w:val="377"/>
          <w:jc w:val="center"/>
        </w:trPr>
        <w:tc>
          <w:tcPr>
            <w:tcW w:w="1319" w:type="dxa"/>
            <w:shd w:val="clear" w:color="auto" w:fill="auto"/>
            <w:noWrap/>
            <w:vAlign w:val="center"/>
            <w:hideMark/>
          </w:tcPr>
          <w:p w14:paraId="1F733173" w14:textId="7E803C06"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Kim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[26]</w:t>
            </w:r>
          </w:p>
        </w:tc>
        <w:tc>
          <w:tcPr>
            <w:tcW w:w="2998" w:type="dxa"/>
            <w:shd w:val="clear" w:color="auto" w:fill="auto"/>
            <w:noWrap/>
            <w:vAlign w:val="center"/>
            <w:hideMark/>
          </w:tcPr>
          <w:p w14:paraId="213CBA62"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31C6FE8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10.4</w:t>
            </w:r>
          </w:p>
        </w:tc>
        <w:tc>
          <w:tcPr>
            <w:tcW w:w="802" w:type="dxa"/>
            <w:shd w:val="clear" w:color="auto" w:fill="auto"/>
            <w:noWrap/>
            <w:vAlign w:val="center"/>
            <w:hideMark/>
          </w:tcPr>
          <w:p w14:paraId="3A1F01A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12.8</w:t>
            </w:r>
          </w:p>
        </w:tc>
        <w:tc>
          <w:tcPr>
            <w:tcW w:w="1145" w:type="dxa"/>
            <w:shd w:val="clear" w:color="auto" w:fill="auto"/>
            <w:noWrap/>
            <w:vAlign w:val="center"/>
            <w:hideMark/>
          </w:tcPr>
          <w:p w14:paraId="528EDBCD"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4D931E8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2007708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w:t>
            </w:r>
          </w:p>
        </w:tc>
        <w:tc>
          <w:tcPr>
            <w:tcW w:w="974" w:type="dxa"/>
            <w:shd w:val="clear" w:color="auto" w:fill="auto"/>
            <w:noWrap/>
            <w:vAlign w:val="center"/>
            <w:hideMark/>
          </w:tcPr>
          <w:p w14:paraId="587476B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+/-2.1</w:t>
            </w:r>
          </w:p>
        </w:tc>
        <w:tc>
          <w:tcPr>
            <w:tcW w:w="973" w:type="dxa"/>
            <w:shd w:val="clear" w:color="auto" w:fill="auto"/>
            <w:noWrap/>
            <w:vAlign w:val="center"/>
            <w:hideMark/>
          </w:tcPr>
          <w:p w14:paraId="06FBCAA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3.2</w:t>
            </w:r>
          </w:p>
        </w:tc>
        <w:tc>
          <w:tcPr>
            <w:tcW w:w="1056" w:type="dxa"/>
            <w:shd w:val="clear" w:color="auto" w:fill="auto"/>
            <w:noWrap/>
            <w:vAlign w:val="center"/>
            <w:hideMark/>
          </w:tcPr>
          <w:p w14:paraId="049A905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+/-3.14</w:t>
            </w:r>
          </w:p>
        </w:tc>
        <w:tc>
          <w:tcPr>
            <w:tcW w:w="892" w:type="dxa"/>
            <w:shd w:val="clear" w:color="auto" w:fill="auto"/>
            <w:noWrap/>
            <w:vAlign w:val="center"/>
            <w:hideMark/>
          </w:tcPr>
          <w:p w14:paraId="38A0E08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22.2</w:t>
            </w:r>
          </w:p>
        </w:tc>
        <w:tc>
          <w:tcPr>
            <w:tcW w:w="979" w:type="dxa"/>
            <w:shd w:val="clear" w:color="auto" w:fill="auto"/>
            <w:noWrap/>
            <w:vAlign w:val="center"/>
            <w:hideMark/>
          </w:tcPr>
          <w:p w14:paraId="0ED2835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27.8</w:t>
            </w:r>
          </w:p>
        </w:tc>
      </w:tr>
      <w:tr w:rsidR="0010352B" w:rsidRPr="000A6B2D" w14:paraId="55E1543F" w14:textId="77777777" w:rsidTr="000B58C9">
        <w:trPr>
          <w:trHeight w:val="377"/>
          <w:jc w:val="center"/>
        </w:trPr>
        <w:tc>
          <w:tcPr>
            <w:tcW w:w="1319" w:type="dxa"/>
            <w:shd w:val="clear" w:color="auto" w:fill="auto"/>
            <w:noWrap/>
            <w:vAlign w:val="center"/>
            <w:hideMark/>
          </w:tcPr>
          <w:p w14:paraId="1B110138" w14:textId="79D9546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Chen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[27]</w:t>
            </w:r>
          </w:p>
        </w:tc>
        <w:tc>
          <w:tcPr>
            <w:tcW w:w="2998" w:type="dxa"/>
            <w:shd w:val="clear" w:color="auto" w:fill="auto"/>
            <w:noWrap/>
            <w:vAlign w:val="center"/>
            <w:hideMark/>
          </w:tcPr>
          <w:p w14:paraId="76688B25"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23AF076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6.9</w:t>
            </w:r>
          </w:p>
        </w:tc>
        <w:tc>
          <w:tcPr>
            <w:tcW w:w="802" w:type="dxa"/>
            <w:shd w:val="clear" w:color="auto" w:fill="auto"/>
            <w:noWrap/>
            <w:vAlign w:val="center"/>
            <w:hideMark/>
          </w:tcPr>
          <w:p w14:paraId="0CBC932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6.9</w:t>
            </w:r>
          </w:p>
        </w:tc>
        <w:tc>
          <w:tcPr>
            <w:tcW w:w="1145" w:type="dxa"/>
            <w:shd w:val="clear" w:color="auto" w:fill="auto"/>
            <w:noWrap/>
            <w:vAlign w:val="center"/>
            <w:hideMark/>
          </w:tcPr>
          <w:p w14:paraId="3966F02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3D16E01B"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31A0358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7.3</w:t>
            </w:r>
          </w:p>
        </w:tc>
        <w:tc>
          <w:tcPr>
            <w:tcW w:w="974" w:type="dxa"/>
            <w:shd w:val="clear" w:color="auto" w:fill="auto"/>
            <w:noWrap/>
            <w:vAlign w:val="center"/>
            <w:hideMark/>
          </w:tcPr>
          <w:p w14:paraId="6A32BEC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+/-3.4</w:t>
            </w:r>
          </w:p>
        </w:tc>
        <w:tc>
          <w:tcPr>
            <w:tcW w:w="973" w:type="dxa"/>
            <w:shd w:val="clear" w:color="auto" w:fill="auto"/>
            <w:noWrap/>
            <w:vAlign w:val="center"/>
            <w:hideMark/>
          </w:tcPr>
          <w:p w14:paraId="37CDDBB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7.6</w:t>
            </w:r>
          </w:p>
        </w:tc>
        <w:tc>
          <w:tcPr>
            <w:tcW w:w="1056" w:type="dxa"/>
            <w:shd w:val="clear" w:color="auto" w:fill="auto"/>
            <w:noWrap/>
            <w:vAlign w:val="center"/>
            <w:hideMark/>
          </w:tcPr>
          <w:p w14:paraId="6F72EC3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+/-4.2</w:t>
            </w:r>
          </w:p>
        </w:tc>
        <w:tc>
          <w:tcPr>
            <w:tcW w:w="892" w:type="dxa"/>
            <w:shd w:val="clear" w:color="auto" w:fill="auto"/>
            <w:noWrap/>
            <w:vAlign w:val="center"/>
            <w:hideMark/>
          </w:tcPr>
          <w:p w14:paraId="26DE14E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w:t>
            </w:r>
          </w:p>
        </w:tc>
        <w:tc>
          <w:tcPr>
            <w:tcW w:w="979" w:type="dxa"/>
            <w:shd w:val="clear" w:color="auto" w:fill="auto"/>
            <w:noWrap/>
            <w:vAlign w:val="center"/>
            <w:hideMark/>
          </w:tcPr>
          <w:p w14:paraId="30D426C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32</w:t>
            </w:r>
          </w:p>
        </w:tc>
      </w:tr>
      <w:tr w:rsidR="0010352B" w:rsidRPr="000A6B2D" w14:paraId="788A1E07" w14:textId="77777777" w:rsidTr="000B58C9">
        <w:trPr>
          <w:trHeight w:val="377"/>
          <w:jc w:val="center"/>
        </w:trPr>
        <w:tc>
          <w:tcPr>
            <w:tcW w:w="1319" w:type="dxa"/>
            <w:shd w:val="clear" w:color="auto" w:fill="auto"/>
            <w:noWrap/>
            <w:vAlign w:val="center"/>
            <w:hideMark/>
          </w:tcPr>
          <w:p w14:paraId="4069E38E" w14:textId="75BCC945" w:rsidR="0010352B" w:rsidRPr="000A6B2D" w:rsidRDefault="0010352B"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Untereiner</w:t>
            </w:r>
            <w:proofErr w:type="spellEnd"/>
            <w:r w:rsidRPr="000A6B2D">
              <w:rPr>
                <w:rFonts w:ascii="Book Antiqua" w:eastAsia="PMingLiU" w:hAnsi="Book Antiqua"/>
                <w:lang w:eastAsia="zh-TW"/>
              </w:rPr>
              <w:t xml:space="preserve">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[28]</w:t>
            </w:r>
          </w:p>
        </w:tc>
        <w:tc>
          <w:tcPr>
            <w:tcW w:w="2998" w:type="dxa"/>
            <w:shd w:val="clear" w:color="auto" w:fill="auto"/>
            <w:noWrap/>
            <w:vAlign w:val="center"/>
            <w:hideMark/>
          </w:tcPr>
          <w:p w14:paraId="394BA34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25C42C85"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71ECAD99"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1FCCCB2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64/0/0</w:t>
            </w:r>
          </w:p>
        </w:tc>
        <w:tc>
          <w:tcPr>
            <w:tcW w:w="1123" w:type="dxa"/>
            <w:shd w:val="clear" w:color="auto" w:fill="auto"/>
            <w:noWrap/>
            <w:vAlign w:val="center"/>
            <w:hideMark/>
          </w:tcPr>
          <w:p w14:paraId="0E99974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73/0/0</w:t>
            </w:r>
          </w:p>
        </w:tc>
        <w:tc>
          <w:tcPr>
            <w:tcW w:w="824" w:type="dxa"/>
            <w:shd w:val="clear" w:color="auto" w:fill="auto"/>
            <w:noWrap/>
            <w:vAlign w:val="center"/>
            <w:hideMark/>
          </w:tcPr>
          <w:p w14:paraId="354CE33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w:t>
            </w:r>
          </w:p>
        </w:tc>
        <w:tc>
          <w:tcPr>
            <w:tcW w:w="974" w:type="dxa"/>
            <w:shd w:val="clear" w:color="auto" w:fill="auto"/>
            <w:noWrap/>
            <w:vAlign w:val="center"/>
            <w:hideMark/>
          </w:tcPr>
          <w:p w14:paraId="61B5BB2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2.1-4.9</w:t>
            </w:r>
          </w:p>
        </w:tc>
        <w:tc>
          <w:tcPr>
            <w:tcW w:w="973" w:type="dxa"/>
            <w:shd w:val="clear" w:color="auto" w:fill="auto"/>
            <w:noWrap/>
            <w:vAlign w:val="center"/>
            <w:hideMark/>
          </w:tcPr>
          <w:p w14:paraId="13DA936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w:t>
            </w:r>
          </w:p>
        </w:tc>
        <w:tc>
          <w:tcPr>
            <w:tcW w:w="1056" w:type="dxa"/>
            <w:shd w:val="clear" w:color="auto" w:fill="auto"/>
            <w:noWrap/>
            <w:vAlign w:val="center"/>
            <w:hideMark/>
          </w:tcPr>
          <w:p w14:paraId="43559908"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2.3-5</w:t>
            </w:r>
          </w:p>
        </w:tc>
        <w:tc>
          <w:tcPr>
            <w:tcW w:w="892" w:type="dxa"/>
            <w:shd w:val="clear" w:color="auto" w:fill="auto"/>
            <w:noWrap/>
            <w:vAlign w:val="center"/>
            <w:hideMark/>
          </w:tcPr>
          <w:p w14:paraId="45DC8DBD"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39367097"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2E7320CA" w14:textId="77777777" w:rsidTr="000B58C9">
        <w:trPr>
          <w:trHeight w:val="377"/>
          <w:jc w:val="center"/>
        </w:trPr>
        <w:tc>
          <w:tcPr>
            <w:tcW w:w="1319" w:type="dxa"/>
            <w:shd w:val="clear" w:color="auto" w:fill="auto"/>
            <w:noWrap/>
            <w:vAlign w:val="center"/>
            <w:hideMark/>
          </w:tcPr>
          <w:p w14:paraId="65AEF631" w14:textId="4114967A"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Yoon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[29]</w:t>
            </w:r>
          </w:p>
        </w:tc>
        <w:tc>
          <w:tcPr>
            <w:tcW w:w="2998" w:type="dxa"/>
            <w:shd w:val="clear" w:color="auto" w:fill="auto"/>
            <w:noWrap/>
            <w:vAlign w:val="center"/>
            <w:hideMark/>
          </w:tcPr>
          <w:p w14:paraId="0427953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ASA class, medical disease</w:t>
            </w:r>
          </w:p>
        </w:tc>
        <w:tc>
          <w:tcPr>
            <w:tcW w:w="972" w:type="dxa"/>
            <w:shd w:val="clear" w:color="auto" w:fill="auto"/>
            <w:noWrap/>
            <w:vAlign w:val="center"/>
            <w:hideMark/>
          </w:tcPr>
          <w:p w14:paraId="7D930EA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13.6</w:t>
            </w:r>
          </w:p>
        </w:tc>
        <w:tc>
          <w:tcPr>
            <w:tcW w:w="802" w:type="dxa"/>
            <w:shd w:val="clear" w:color="auto" w:fill="auto"/>
            <w:noWrap/>
            <w:vAlign w:val="center"/>
            <w:hideMark/>
          </w:tcPr>
          <w:p w14:paraId="0DA7048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14</w:t>
            </w:r>
          </w:p>
        </w:tc>
        <w:tc>
          <w:tcPr>
            <w:tcW w:w="1145" w:type="dxa"/>
            <w:shd w:val="clear" w:color="auto" w:fill="auto"/>
            <w:noWrap/>
            <w:vAlign w:val="center"/>
            <w:hideMark/>
          </w:tcPr>
          <w:p w14:paraId="5B6658E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66.8/0/0</w:t>
            </w:r>
          </w:p>
        </w:tc>
        <w:tc>
          <w:tcPr>
            <w:tcW w:w="1123" w:type="dxa"/>
            <w:shd w:val="clear" w:color="auto" w:fill="auto"/>
            <w:noWrap/>
            <w:vAlign w:val="center"/>
            <w:hideMark/>
          </w:tcPr>
          <w:p w14:paraId="006CB0C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65.4/0/0</w:t>
            </w:r>
          </w:p>
        </w:tc>
        <w:tc>
          <w:tcPr>
            <w:tcW w:w="824" w:type="dxa"/>
            <w:shd w:val="clear" w:color="auto" w:fill="auto"/>
            <w:noWrap/>
            <w:vAlign w:val="center"/>
            <w:hideMark/>
          </w:tcPr>
          <w:p w14:paraId="64C620C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2.83</w:t>
            </w:r>
          </w:p>
        </w:tc>
        <w:tc>
          <w:tcPr>
            <w:tcW w:w="974" w:type="dxa"/>
            <w:shd w:val="clear" w:color="auto" w:fill="auto"/>
            <w:noWrap/>
            <w:vAlign w:val="center"/>
            <w:hideMark/>
          </w:tcPr>
          <w:p w14:paraId="1FE52AE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1.28</w:t>
            </w:r>
          </w:p>
        </w:tc>
        <w:tc>
          <w:tcPr>
            <w:tcW w:w="973" w:type="dxa"/>
            <w:shd w:val="clear" w:color="auto" w:fill="auto"/>
            <w:noWrap/>
            <w:vAlign w:val="center"/>
            <w:hideMark/>
          </w:tcPr>
          <w:p w14:paraId="35AB710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2.9</w:t>
            </w:r>
          </w:p>
        </w:tc>
        <w:tc>
          <w:tcPr>
            <w:tcW w:w="1056" w:type="dxa"/>
            <w:shd w:val="clear" w:color="auto" w:fill="auto"/>
            <w:noWrap/>
            <w:vAlign w:val="center"/>
            <w:hideMark/>
          </w:tcPr>
          <w:p w14:paraId="0D1AF6B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1.31</w:t>
            </w:r>
          </w:p>
        </w:tc>
        <w:tc>
          <w:tcPr>
            <w:tcW w:w="892" w:type="dxa"/>
            <w:shd w:val="clear" w:color="auto" w:fill="auto"/>
            <w:noWrap/>
            <w:vAlign w:val="center"/>
            <w:hideMark/>
          </w:tcPr>
          <w:p w14:paraId="5E77FC5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14.3</w:t>
            </w:r>
          </w:p>
        </w:tc>
        <w:tc>
          <w:tcPr>
            <w:tcW w:w="979" w:type="dxa"/>
            <w:shd w:val="clear" w:color="auto" w:fill="auto"/>
            <w:noWrap/>
            <w:vAlign w:val="center"/>
            <w:hideMark/>
          </w:tcPr>
          <w:p w14:paraId="3C19378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15.7</w:t>
            </w:r>
          </w:p>
        </w:tc>
      </w:tr>
      <w:tr w:rsidR="0010352B" w:rsidRPr="000A6B2D" w14:paraId="7C241460" w14:textId="77777777" w:rsidTr="000B58C9">
        <w:trPr>
          <w:trHeight w:val="377"/>
          <w:jc w:val="center"/>
        </w:trPr>
        <w:tc>
          <w:tcPr>
            <w:tcW w:w="1319" w:type="dxa"/>
            <w:shd w:val="clear" w:color="auto" w:fill="auto"/>
            <w:noWrap/>
            <w:vAlign w:val="center"/>
            <w:hideMark/>
          </w:tcPr>
          <w:p w14:paraId="11BD9F75" w14:textId="26C29C7C"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Peng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[30]</w:t>
            </w:r>
          </w:p>
        </w:tc>
        <w:tc>
          <w:tcPr>
            <w:tcW w:w="2998" w:type="dxa"/>
            <w:shd w:val="clear" w:color="auto" w:fill="auto"/>
            <w:noWrap/>
            <w:vAlign w:val="center"/>
            <w:hideMark/>
          </w:tcPr>
          <w:p w14:paraId="329AF637"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7DE463F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3DDCA9BE"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5568A6C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94/6/0</w:t>
            </w:r>
          </w:p>
        </w:tc>
        <w:tc>
          <w:tcPr>
            <w:tcW w:w="1123" w:type="dxa"/>
            <w:shd w:val="clear" w:color="auto" w:fill="auto"/>
            <w:noWrap/>
            <w:vAlign w:val="center"/>
            <w:hideMark/>
          </w:tcPr>
          <w:p w14:paraId="2AD3087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91/9/0</w:t>
            </w:r>
          </w:p>
        </w:tc>
        <w:tc>
          <w:tcPr>
            <w:tcW w:w="824" w:type="dxa"/>
            <w:shd w:val="clear" w:color="auto" w:fill="auto"/>
            <w:noWrap/>
            <w:vAlign w:val="center"/>
            <w:hideMark/>
          </w:tcPr>
          <w:p w14:paraId="7CF7C35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4.8</w:t>
            </w:r>
          </w:p>
        </w:tc>
        <w:tc>
          <w:tcPr>
            <w:tcW w:w="974" w:type="dxa"/>
            <w:shd w:val="clear" w:color="auto" w:fill="auto"/>
            <w:noWrap/>
            <w:vAlign w:val="center"/>
            <w:hideMark/>
          </w:tcPr>
          <w:p w14:paraId="480D0CB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2-8.5</w:t>
            </w:r>
          </w:p>
        </w:tc>
        <w:tc>
          <w:tcPr>
            <w:tcW w:w="973" w:type="dxa"/>
            <w:shd w:val="clear" w:color="auto" w:fill="auto"/>
            <w:noWrap/>
            <w:vAlign w:val="center"/>
            <w:hideMark/>
          </w:tcPr>
          <w:p w14:paraId="37AC84F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5.5</w:t>
            </w:r>
          </w:p>
        </w:tc>
        <w:tc>
          <w:tcPr>
            <w:tcW w:w="1056" w:type="dxa"/>
            <w:shd w:val="clear" w:color="auto" w:fill="auto"/>
            <w:noWrap/>
            <w:vAlign w:val="center"/>
            <w:hideMark/>
          </w:tcPr>
          <w:p w14:paraId="7076E1EE"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2-8.5</w:t>
            </w:r>
          </w:p>
        </w:tc>
        <w:tc>
          <w:tcPr>
            <w:tcW w:w="892" w:type="dxa"/>
            <w:shd w:val="clear" w:color="auto" w:fill="auto"/>
            <w:noWrap/>
            <w:vAlign w:val="center"/>
            <w:hideMark/>
          </w:tcPr>
          <w:p w14:paraId="1BC6699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w:t>
            </w:r>
          </w:p>
        </w:tc>
        <w:tc>
          <w:tcPr>
            <w:tcW w:w="979" w:type="dxa"/>
            <w:shd w:val="clear" w:color="auto" w:fill="auto"/>
            <w:noWrap/>
            <w:vAlign w:val="center"/>
            <w:hideMark/>
          </w:tcPr>
          <w:p w14:paraId="25CE732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w:t>
            </w:r>
          </w:p>
        </w:tc>
      </w:tr>
      <w:tr w:rsidR="0010352B" w:rsidRPr="000A6B2D" w14:paraId="03EF2694" w14:textId="77777777" w:rsidTr="000B58C9">
        <w:trPr>
          <w:trHeight w:val="377"/>
          <w:jc w:val="center"/>
        </w:trPr>
        <w:tc>
          <w:tcPr>
            <w:tcW w:w="1319" w:type="dxa"/>
            <w:shd w:val="clear" w:color="auto" w:fill="auto"/>
            <w:noWrap/>
            <w:vAlign w:val="center"/>
            <w:hideMark/>
          </w:tcPr>
          <w:p w14:paraId="0F2EA116" w14:textId="2CD507D0"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Yamamoto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[31]</w:t>
            </w:r>
          </w:p>
        </w:tc>
        <w:tc>
          <w:tcPr>
            <w:tcW w:w="2998" w:type="dxa"/>
            <w:shd w:val="clear" w:color="auto" w:fill="auto"/>
            <w:noWrap/>
            <w:vAlign w:val="center"/>
            <w:hideMark/>
          </w:tcPr>
          <w:p w14:paraId="0AE6865D"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48BD4832"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208778A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082CC4B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88/22/0</w:t>
            </w:r>
          </w:p>
        </w:tc>
        <w:tc>
          <w:tcPr>
            <w:tcW w:w="1123" w:type="dxa"/>
            <w:shd w:val="clear" w:color="auto" w:fill="auto"/>
            <w:noWrap/>
            <w:vAlign w:val="center"/>
            <w:hideMark/>
          </w:tcPr>
          <w:p w14:paraId="3883416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84/16/0</w:t>
            </w:r>
          </w:p>
        </w:tc>
        <w:tc>
          <w:tcPr>
            <w:tcW w:w="824" w:type="dxa"/>
            <w:shd w:val="clear" w:color="auto" w:fill="auto"/>
            <w:noWrap/>
            <w:vAlign w:val="center"/>
            <w:hideMark/>
          </w:tcPr>
          <w:p w14:paraId="1E6FCFC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1.7</w:t>
            </w:r>
          </w:p>
        </w:tc>
        <w:tc>
          <w:tcPr>
            <w:tcW w:w="974" w:type="dxa"/>
            <w:shd w:val="clear" w:color="auto" w:fill="auto"/>
            <w:noWrap/>
            <w:vAlign w:val="center"/>
            <w:hideMark/>
          </w:tcPr>
          <w:p w14:paraId="4281C45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1.2-4.2</w:t>
            </w:r>
          </w:p>
        </w:tc>
        <w:tc>
          <w:tcPr>
            <w:tcW w:w="973" w:type="dxa"/>
            <w:shd w:val="clear" w:color="auto" w:fill="auto"/>
            <w:noWrap/>
            <w:vAlign w:val="center"/>
            <w:hideMark/>
          </w:tcPr>
          <w:p w14:paraId="0756951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w:t>
            </w:r>
          </w:p>
        </w:tc>
        <w:tc>
          <w:tcPr>
            <w:tcW w:w="1056" w:type="dxa"/>
            <w:shd w:val="clear" w:color="auto" w:fill="auto"/>
            <w:noWrap/>
            <w:vAlign w:val="center"/>
            <w:hideMark/>
          </w:tcPr>
          <w:p w14:paraId="1FA2C93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0.7-9.9</w:t>
            </w:r>
          </w:p>
        </w:tc>
        <w:tc>
          <w:tcPr>
            <w:tcW w:w="892" w:type="dxa"/>
            <w:shd w:val="clear" w:color="auto" w:fill="auto"/>
            <w:noWrap/>
            <w:vAlign w:val="center"/>
            <w:hideMark/>
          </w:tcPr>
          <w:p w14:paraId="430DCA06"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030C24DF"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1225E2D8" w14:textId="77777777" w:rsidTr="000B58C9">
        <w:trPr>
          <w:trHeight w:val="377"/>
          <w:jc w:val="center"/>
        </w:trPr>
        <w:tc>
          <w:tcPr>
            <w:tcW w:w="1319" w:type="dxa"/>
            <w:shd w:val="clear" w:color="auto" w:fill="auto"/>
            <w:noWrap/>
            <w:vAlign w:val="center"/>
            <w:hideMark/>
          </w:tcPr>
          <w:p w14:paraId="08A7ABA7" w14:textId="7FAD2ED8"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Lee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[32]</w:t>
            </w:r>
          </w:p>
        </w:tc>
        <w:tc>
          <w:tcPr>
            <w:tcW w:w="2998" w:type="dxa"/>
            <w:shd w:val="clear" w:color="auto" w:fill="auto"/>
            <w:noWrap/>
            <w:vAlign w:val="center"/>
            <w:hideMark/>
          </w:tcPr>
          <w:p w14:paraId="2370CC66"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395E2C1E"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6CCF3D48"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656EF0CF"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90/10/0</w:t>
            </w:r>
          </w:p>
        </w:tc>
        <w:tc>
          <w:tcPr>
            <w:tcW w:w="1123" w:type="dxa"/>
            <w:shd w:val="clear" w:color="auto" w:fill="auto"/>
            <w:noWrap/>
            <w:vAlign w:val="center"/>
            <w:hideMark/>
          </w:tcPr>
          <w:p w14:paraId="6C192690"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91/9/0</w:t>
            </w:r>
          </w:p>
        </w:tc>
        <w:tc>
          <w:tcPr>
            <w:tcW w:w="824" w:type="dxa"/>
            <w:shd w:val="clear" w:color="auto" w:fill="auto"/>
            <w:noWrap/>
            <w:vAlign w:val="center"/>
            <w:hideMark/>
          </w:tcPr>
          <w:p w14:paraId="1BE95BB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974" w:type="dxa"/>
            <w:shd w:val="clear" w:color="auto" w:fill="auto"/>
            <w:noWrap/>
            <w:vAlign w:val="center"/>
            <w:hideMark/>
          </w:tcPr>
          <w:p w14:paraId="626F9F6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7-14.5</w:t>
            </w:r>
          </w:p>
        </w:tc>
        <w:tc>
          <w:tcPr>
            <w:tcW w:w="973" w:type="dxa"/>
            <w:shd w:val="clear" w:color="auto" w:fill="auto"/>
            <w:noWrap/>
            <w:vAlign w:val="center"/>
            <w:hideMark/>
          </w:tcPr>
          <w:p w14:paraId="6F42B67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2.6</w:t>
            </w:r>
          </w:p>
        </w:tc>
        <w:tc>
          <w:tcPr>
            <w:tcW w:w="1056" w:type="dxa"/>
            <w:shd w:val="clear" w:color="auto" w:fill="auto"/>
            <w:noWrap/>
            <w:vAlign w:val="center"/>
            <w:hideMark/>
          </w:tcPr>
          <w:p w14:paraId="6D5EC5B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1.1-14.5</w:t>
            </w:r>
          </w:p>
        </w:tc>
        <w:tc>
          <w:tcPr>
            <w:tcW w:w="892" w:type="dxa"/>
            <w:shd w:val="clear" w:color="auto" w:fill="auto"/>
            <w:noWrap/>
            <w:vAlign w:val="center"/>
            <w:hideMark/>
          </w:tcPr>
          <w:p w14:paraId="67D449F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8.6</w:t>
            </w:r>
          </w:p>
        </w:tc>
        <w:tc>
          <w:tcPr>
            <w:tcW w:w="979" w:type="dxa"/>
            <w:shd w:val="clear" w:color="auto" w:fill="auto"/>
            <w:noWrap/>
            <w:vAlign w:val="center"/>
            <w:hideMark/>
          </w:tcPr>
          <w:p w14:paraId="562630A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8.6</w:t>
            </w:r>
          </w:p>
        </w:tc>
      </w:tr>
      <w:tr w:rsidR="0010352B" w:rsidRPr="000A6B2D" w14:paraId="52F058AD" w14:textId="77777777" w:rsidTr="000B58C9">
        <w:trPr>
          <w:trHeight w:val="377"/>
          <w:jc w:val="center"/>
        </w:trPr>
        <w:tc>
          <w:tcPr>
            <w:tcW w:w="1319" w:type="dxa"/>
            <w:shd w:val="clear" w:color="auto" w:fill="auto"/>
            <w:noWrap/>
            <w:vAlign w:val="center"/>
            <w:hideMark/>
          </w:tcPr>
          <w:p w14:paraId="527C4053" w14:textId="73DC9BC5"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Navarro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[33]</w:t>
            </w:r>
          </w:p>
        </w:tc>
        <w:tc>
          <w:tcPr>
            <w:tcW w:w="2998" w:type="dxa"/>
            <w:shd w:val="clear" w:color="auto" w:fill="auto"/>
            <w:noWrap/>
            <w:vAlign w:val="center"/>
            <w:hideMark/>
          </w:tcPr>
          <w:p w14:paraId="03BC916A"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74233A24"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067A5E7C"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1F8761A3"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23" w:type="dxa"/>
            <w:shd w:val="clear" w:color="auto" w:fill="auto"/>
            <w:noWrap/>
            <w:vAlign w:val="center"/>
            <w:hideMark/>
          </w:tcPr>
          <w:p w14:paraId="27B97299"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24" w:type="dxa"/>
            <w:shd w:val="clear" w:color="auto" w:fill="auto"/>
            <w:noWrap/>
            <w:vAlign w:val="center"/>
            <w:hideMark/>
          </w:tcPr>
          <w:p w14:paraId="106E1CE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w:t>
            </w:r>
          </w:p>
        </w:tc>
        <w:tc>
          <w:tcPr>
            <w:tcW w:w="974" w:type="dxa"/>
            <w:shd w:val="clear" w:color="auto" w:fill="auto"/>
            <w:noWrap/>
            <w:vAlign w:val="center"/>
            <w:hideMark/>
          </w:tcPr>
          <w:p w14:paraId="6B57315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8.5</w:t>
            </w:r>
          </w:p>
        </w:tc>
        <w:tc>
          <w:tcPr>
            <w:tcW w:w="973" w:type="dxa"/>
            <w:shd w:val="clear" w:color="auto" w:fill="auto"/>
            <w:noWrap/>
            <w:vAlign w:val="center"/>
            <w:hideMark/>
          </w:tcPr>
          <w:p w14:paraId="0B0CC0A2"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3.3</w:t>
            </w:r>
          </w:p>
        </w:tc>
        <w:tc>
          <w:tcPr>
            <w:tcW w:w="1056" w:type="dxa"/>
            <w:shd w:val="clear" w:color="auto" w:fill="auto"/>
            <w:noWrap/>
            <w:vAlign w:val="center"/>
            <w:hideMark/>
          </w:tcPr>
          <w:p w14:paraId="0346BB3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8.1</w:t>
            </w:r>
          </w:p>
        </w:tc>
        <w:tc>
          <w:tcPr>
            <w:tcW w:w="892" w:type="dxa"/>
            <w:shd w:val="clear" w:color="auto" w:fill="auto"/>
            <w:noWrap/>
            <w:vAlign w:val="center"/>
            <w:hideMark/>
          </w:tcPr>
          <w:p w14:paraId="4B8978A3"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51.2</w:t>
            </w:r>
          </w:p>
        </w:tc>
        <w:tc>
          <w:tcPr>
            <w:tcW w:w="979" w:type="dxa"/>
            <w:shd w:val="clear" w:color="auto" w:fill="auto"/>
            <w:noWrap/>
            <w:vAlign w:val="center"/>
            <w:hideMark/>
          </w:tcPr>
          <w:p w14:paraId="73E5D384"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51.2</w:t>
            </w:r>
          </w:p>
        </w:tc>
      </w:tr>
      <w:tr w:rsidR="0010352B" w:rsidRPr="000A6B2D" w14:paraId="0FD514B2" w14:textId="77777777" w:rsidTr="000B58C9">
        <w:trPr>
          <w:trHeight w:val="377"/>
          <w:jc w:val="center"/>
        </w:trPr>
        <w:tc>
          <w:tcPr>
            <w:tcW w:w="1319" w:type="dxa"/>
            <w:shd w:val="clear" w:color="auto" w:fill="auto"/>
            <w:noWrap/>
            <w:vAlign w:val="center"/>
            <w:hideMark/>
          </w:tcPr>
          <w:p w14:paraId="6986CA13" w14:textId="27F3A9CA" w:rsidR="0010352B" w:rsidRPr="000A6B2D" w:rsidRDefault="0010352B"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Delvecchio</w:t>
            </w:r>
            <w:proofErr w:type="spellEnd"/>
            <w:r w:rsidR="001F504C" w:rsidRPr="000A6B2D">
              <w:rPr>
                <w:rFonts w:ascii="Book Antiqua" w:eastAsia="PMingLiU" w:hAnsi="Book Antiqua"/>
                <w:lang w:eastAsia="zh-TW"/>
              </w:rPr>
              <w:t xml:space="preserve">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[34]</w:t>
            </w:r>
          </w:p>
        </w:tc>
        <w:tc>
          <w:tcPr>
            <w:tcW w:w="2998" w:type="dxa"/>
            <w:shd w:val="clear" w:color="auto" w:fill="auto"/>
            <w:noWrap/>
            <w:vAlign w:val="center"/>
            <w:hideMark/>
          </w:tcPr>
          <w:p w14:paraId="730323F3"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2" w:type="dxa"/>
            <w:shd w:val="clear" w:color="auto" w:fill="auto"/>
            <w:noWrap/>
            <w:vAlign w:val="center"/>
            <w:hideMark/>
          </w:tcPr>
          <w:p w14:paraId="5A871471"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shd w:val="clear" w:color="auto" w:fill="auto"/>
            <w:noWrap/>
            <w:vAlign w:val="center"/>
            <w:hideMark/>
          </w:tcPr>
          <w:p w14:paraId="0B2813F0"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shd w:val="clear" w:color="auto" w:fill="auto"/>
            <w:noWrap/>
            <w:vAlign w:val="center"/>
            <w:hideMark/>
          </w:tcPr>
          <w:p w14:paraId="1B918C5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97/3/0</w:t>
            </w:r>
          </w:p>
        </w:tc>
        <w:tc>
          <w:tcPr>
            <w:tcW w:w="1123" w:type="dxa"/>
            <w:shd w:val="clear" w:color="auto" w:fill="auto"/>
            <w:noWrap/>
            <w:vAlign w:val="center"/>
            <w:hideMark/>
          </w:tcPr>
          <w:p w14:paraId="39C1E19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98/2/0</w:t>
            </w:r>
          </w:p>
        </w:tc>
        <w:tc>
          <w:tcPr>
            <w:tcW w:w="824" w:type="dxa"/>
            <w:shd w:val="clear" w:color="auto" w:fill="auto"/>
            <w:noWrap/>
            <w:vAlign w:val="center"/>
            <w:hideMark/>
          </w:tcPr>
          <w:p w14:paraId="5DF90F1D"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w:t>
            </w:r>
          </w:p>
        </w:tc>
        <w:tc>
          <w:tcPr>
            <w:tcW w:w="974" w:type="dxa"/>
            <w:shd w:val="clear" w:color="auto" w:fill="auto"/>
            <w:noWrap/>
            <w:vAlign w:val="center"/>
            <w:hideMark/>
          </w:tcPr>
          <w:p w14:paraId="36C5A586"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3.0-16</w:t>
            </w:r>
          </w:p>
        </w:tc>
        <w:tc>
          <w:tcPr>
            <w:tcW w:w="973" w:type="dxa"/>
            <w:shd w:val="clear" w:color="auto" w:fill="auto"/>
            <w:noWrap/>
            <w:vAlign w:val="center"/>
            <w:hideMark/>
          </w:tcPr>
          <w:p w14:paraId="576BE549"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w:t>
            </w:r>
          </w:p>
        </w:tc>
        <w:tc>
          <w:tcPr>
            <w:tcW w:w="1056" w:type="dxa"/>
            <w:shd w:val="clear" w:color="auto" w:fill="auto"/>
            <w:noWrap/>
            <w:vAlign w:val="center"/>
            <w:hideMark/>
          </w:tcPr>
          <w:p w14:paraId="6148190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1.5-14</w:t>
            </w:r>
          </w:p>
        </w:tc>
        <w:tc>
          <w:tcPr>
            <w:tcW w:w="892" w:type="dxa"/>
            <w:shd w:val="clear" w:color="auto" w:fill="auto"/>
            <w:noWrap/>
            <w:vAlign w:val="center"/>
            <w:hideMark/>
          </w:tcPr>
          <w:p w14:paraId="25F516E2" w14:textId="77777777" w:rsidR="0010352B" w:rsidRPr="000A6B2D" w:rsidRDefault="0010352B" w:rsidP="00A17F53">
            <w:pPr>
              <w:snapToGrid w:val="0"/>
              <w:spacing w:line="360" w:lineRule="auto"/>
              <w:jc w:val="both"/>
              <w:rPr>
                <w:rFonts w:ascii="Book Antiqua" w:eastAsia="PMingLiU" w:hAnsi="Book Antiqua"/>
                <w:lang w:eastAsia="zh-TW"/>
              </w:rPr>
            </w:pPr>
          </w:p>
        </w:tc>
        <w:tc>
          <w:tcPr>
            <w:tcW w:w="979" w:type="dxa"/>
            <w:shd w:val="clear" w:color="auto" w:fill="auto"/>
            <w:noWrap/>
            <w:vAlign w:val="center"/>
            <w:hideMark/>
          </w:tcPr>
          <w:p w14:paraId="467BA0D0" w14:textId="77777777" w:rsidR="0010352B" w:rsidRPr="000A6B2D" w:rsidRDefault="0010352B" w:rsidP="00A17F53">
            <w:pPr>
              <w:snapToGrid w:val="0"/>
              <w:spacing w:line="360" w:lineRule="auto"/>
              <w:jc w:val="both"/>
              <w:rPr>
                <w:rFonts w:ascii="Book Antiqua" w:eastAsia="PMingLiU" w:hAnsi="Book Antiqua"/>
                <w:lang w:eastAsia="zh-TW"/>
              </w:rPr>
            </w:pPr>
          </w:p>
        </w:tc>
      </w:tr>
      <w:tr w:rsidR="0010352B" w:rsidRPr="000A6B2D" w14:paraId="4D0DBAA5" w14:textId="77777777" w:rsidTr="000B58C9">
        <w:trPr>
          <w:trHeight w:val="377"/>
          <w:jc w:val="center"/>
        </w:trPr>
        <w:tc>
          <w:tcPr>
            <w:tcW w:w="1319" w:type="dxa"/>
            <w:tcBorders>
              <w:bottom w:val="single" w:sz="4" w:space="0" w:color="auto"/>
            </w:tcBorders>
            <w:shd w:val="clear" w:color="auto" w:fill="auto"/>
            <w:noWrap/>
            <w:vAlign w:val="center"/>
          </w:tcPr>
          <w:p w14:paraId="7C87AEED" w14:textId="3FB8E8A1"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Ho</w:t>
            </w:r>
            <w:r w:rsidRPr="000A6B2D">
              <w:rPr>
                <w:rFonts w:ascii="Book Antiqua" w:eastAsia="PMingLiU" w:hAnsi="Book Antiqua"/>
                <w:i/>
                <w:iCs/>
                <w:lang w:eastAsia="zh-TW"/>
              </w:rPr>
              <w:t xml:space="preserve"> </w:t>
            </w:r>
            <w:r w:rsidR="001F504C" w:rsidRPr="000A6B2D">
              <w:rPr>
                <w:rFonts w:ascii="Book Antiqua" w:eastAsia="PMingLiU" w:hAnsi="Book Antiqua"/>
                <w:i/>
                <w:iCs/>
                <w:lang w:eastAsia="zh-TW"/>
              </w:rPr>
              <w:t>et al</w:t>
            </w:r>
            <w:r w:rsidRPr="000A6B2D">
              <w:rPr>
                <w:rFonts w:ascii="Book Antiqua" w:eastAsia="PMingLiU" w:hAnsi="Book Antiqua"/>
                <w:vertAlign w:val="superscript"/>
                <w:lang w:eastAsia="zh-TW"/>
              </w:rPr>
              <w:t>[35]</w:t>
            </w:r>
          </w:p>
        </w:tc>
        <w:tc>
          <w:tcPr>
            <w:tcW w:w="2998" w:type="dxa"/>
            <w:tcBorders>
              <w:bottom w:val="single" w:sz="4" w:space="0" w:color="auto"/>
            </w:tcBorders>
            <w:shd w:val="clear" w:color="auto" w:fill="auto"/>
            <w:noWrap/>
            <w:vAlign w:val="center"/>
          </w:tcPr>
          <w:p w14:paraId="72FA918B" w14:textId="44AC155C"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Hepatitis C carrier status</w:t>
            </w:r>
            <w:r w:rsidR="001F504C" w:rsidRPr="000A6B2D">
              <w:rPr>
                <w:rFonts w:ascii="Book Antiqua" w:hAnsi="Book Antiqua"/>
                <w:lang w:eastAsia="zh-CN"/>
              </w:rPr>
              <w:t xml:space="preserve"> </w:t>
            </w:r>
            <w:r w:rsidR="001F504C" w:rsidRPr="000A6B2D">
              <w:rPr>
                <w:rFonts w:ascii="Book Antiqua" w:eastAsia="PMingLiU" w:hAnsi="Book Antiqua"/>
                <w:lang w:eastAsia="zh-TW"/>
              </w:rPr>
              <w:t>m</w:t>
            </w:r>
            <w:r w:rsidRPr="000A6B2D">
              <w:rPr>
                <w:rFonts w:ascii="Book Antiqua" w:eastAsia="PMingLiU" w:hAnsi="Book Antiqua"/>
                <w:lang w:eastAsia="zh-TW"/>
              </w:rPr>
              <w:t>argin width</w:t>
            </w:r>
          </w:p>
        </w:tc>
        <w:tc>
          <w:tcPr>
            <w:tcW w:w="972" w:type="dxa"/>
            <w:tcBorders>
              <w:bottom w:val="single" w:sz="4" w:space="0" w:color="auto"/>
            </w:tcBorders>
            <w:shd w:val="clear" w:color="auto" w:fill="auto"/>
            <w:noWrap/>
            <w:vAlign w:val="center"/>
          </w:tcPr>
          <w:p w14:paraId="11AE6D52" w14:textId="77777777" w:rsidR="0010352B" w:rsidRPr="000A6B2D" w:rsidRDefault="0010352B" w:rsidP="00A17F53">
            <w:pPr>
              <w:snapToGrid w:val="0"/>
              <w:spacing w:line="360" w:lineRule="auto"/>
              <w:jc w:val="both"/>
              <w:rPr>
                <w:rFonts w:ascii="Book Antiqua" w:eastAsia="PMingLiU" w:hAnsi="Book Antiqua"/>
                <w:lang w:eastAsia="zh-TW"/>
              </w:rPr>
            </w:pPr>
          </w:p>
        </w:tc>
        <w:tc>
          <w:tcPr>
            <w:tcW w:w="802" w:type="dxa"/>
            <w:tcBorders>
              <w:bottom w:val="single" w:sz="4" w:space="0" w:color="auto"/>
            </w:tcBorders>
            <w:shd w:val="clear" w:color="auto" w:fill="auto"/>
            <w:noWrap/>
            <w:vAlign w:val="center"/>
          </w:tcPr>
          <w:p w14:paraId="6BA4A4F3" w14:textId="77777777" w:rsidR="0010352B" w:rsidRPr="000A6B2D" w:rsidRDefault="0010352B" w:rsidP="00A17F53">
            <w:pPr>
              <w:snapToGrid w:val="0"/>
              <w:spacing w:line="360" w:lineRule="auto"/>
              <w:jc w:val="both"/>
              <w:rPr>
                <w:rFonts w:ascii="Book Antiqua" w:eastAsia="PMingLiU" w:hAnsi="Book Antiqua"/>
                <w:lang w:eastAsia="zh-TW"/>
              </w:rPr>
            </w:pPr>
          </w:p>
        </w:tc>
        <w:tc>
          <w:tcPr>
            <w:tcW w:w="1145" w:type="dxa"/>
            <w:tcBorders>
              <w:bottom w:val="single" w:sz="4" w:space="0" w:color="auto"/>
            </w:tcBorders>
            <w:shd w:val="clear" w:color="auto" w:fill="auto"/>
            <w:noWrap/>
            <w:vAlign w:val="center"/>
          </w:tcPr>
          <w:p w14:paraId="2658E70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100/0/0</w:t>
            </w:r>
          </w:p>
        </w:tc>
        <w:tc>
          <w:tcPr>
            <w:tcW w:w="1123" w:type="dxa"/>
            <w:tcBorders>
              <w:bottom w:val="single" w:sz="4" w:space="0" w:color="auto"/>
            </w:tcBorders>
            <w:shd w:val="clear" w:color="auto" w:fill="auto"/>
            <w:noWrap/>
            <w:vAlign w:val="center"/>
          </w:tcPr>
          <w:p w14:paraId="3BA3CEFC"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92/8/0</w:t>
            </w:r>
          </w:p>
        </w:tc>
        <w:tc>
          <w:tcPr>
            <w:tcW w:w="824" w:type="dxa"/>
            <w:tcBorders>
              <w:bottom w:val="single" w:sz="4" w:space="0" w:color="auto"/>
            </w:tcBorders>
            <w:shd w:val="clear" w:color="auto" w:fill="auto"/>
            <w:noWrap/>
            <w:vAlign w:val="center"/>
          </w:tcPr>
          <w:p w14:paraId="1648726A"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w:t>
            </w:r>
          </w:p>
        </w:tc>
        <w:tc>
          <w:tcPr>
            <w:tcW w:w="974" w:type="dxa"/>
            <w:tcBorders>
              <w:bottom w:val="single" w:sz="4" w:space="0" w:color="auto"/>
            </w:tcBorders>
            <w:shd w:val="clear" w:color="auto" w:fill="auto"/>
            <w:noWrap/>
            <w:vAlign w:val="center"/>
          </w:tcPr>
          <w:p w14:paraId="745A1051"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973" w:type="dxa"/>
            <w:tcBorders>
              <w:bottom w:val="single" w:sz="4" w:space="0" w:color="auto"/>
            </w:tcBorders>
            <w:shd w:val="clear" w:color="auto" w:fill="auto"/>
            <w:noWrap/>
            <w:vAlign w:val="center"/>
          </w:tcPr>
          <w:p w14:paraId="3E30DC0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w:t>
            </w:r>
          </w:p>
        </w:tc>
        <w:tc>
          <w:tcPr>
            <w:tcW w:w="1056" w:type="dxa"/>
            <w:tcBorders>
              <w:bottom w:val="single" w:sz="4" w:space="0" w:color="auto"/>
            </w:tcBorders>
            <w:shd w:val="clear" w:color="auto" w:fill="auto"/>
            <w:noWrap/>
            <w:vAlign w:val="center"/>
          </w:tcPr>
          <w:p w14:paraId="7375C1E5"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3-5</w:t>
            </w:r>
          </w:p>
        </w:tc>
        <w:tc>
          <w:tcPr>
            <w:tcW w:w="892" w:type="dxa"/>
            <w:tcBorders>
              <w:bottom w:val="single" w:sz="4" w:space="0" w:color="auto"/>
            </w:tcBorders>
            <w:shd w:val="clear" w:color="auto" w:fill="auto"/>
            <w:noWrap/>
            <w:vAlign w:val="center"/>
          </w:tcPr>
          <w:p w14:paraId="079C67BB"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28.9</w:t>
            </w:r>
          </w:p>
        </w:tc>
        <w:tc>
          <w:tcPr>
            <w:tcW w:w="979" w:type="dxa"/>
            <w:tcBorders>
              <w:bottom w:val="single" w:sz="4" w:space="0" w:color="auto"/>
            </w:tcBorders>
            <w:shd w:val="clear" w:color="auto" w:fill="auto"/>
            <w:noWrap/>
            <w:vAlign w:val="center"/>
          </w:tcPr>
          <w:p w14:paraId="16441607" w14:textId="77777777" w:rsidR="0010352B" w:rsidRPr="000A6B2D" w:rsidRDefault="0010352B"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w:t>
            </w:r>
          </w:p>
        </w:tc>
      </w:tr>
    </w:tbl>
    <w:p w14:paraId="44AB985D" w14:textId="29D11BC1" w:rsidR="001F504C" w:rsidRPr="000A6B2D" w:rsidRDefault="001F504C" w:rsidP="00A17F53">
      <w:pPr>
        <w:snapToGrid w:val="0"/>
        <w:spacing w:line="360" w:lineRule="auto"/>
        <w:jc w:val="both"/>
        <w:rPr>
          <w:rFonts w:ascii="Book Antiqua" w:hAnsi="Book Antiqua"/>
        </w:rPr>
      </w:pPr>
      <w:r w:rsidRPr="000A6B2D">
        <w:rPr>
          <w:rFonts w:ascii="Book Antiqua" w:hAnsi="Book Antiqua"/>
        </w:rPr>
        <w:lastRenderedPageBreak/>
        <w:t>AFP: Alpha-fetoprotein; ASA: American Society of Anesthesiologists; CI: Confidence interval; ICG: Indocyanine green retention at 15 min; LLR: Laparoscopic liver resection; OLR: Open liver resection; SD: Standard deviation.</w:t>
      </w:r>
    </w:p>
    <w:p w14:paraId="58DCCDD4" w14:textId="2972793A" w:rsidR="00557393" w:rsidRPr="000A6B2D" w:rsidRDefault="001F504C" w:rsidP="00A17F53">
      <w:pPr>
        <w:snapToGrid w:val="0"/>
        <w:spacing w:line="360" w:lineRule="auto"/>
        <w:jc w:val="both"/>
        <w:rPr>
          <w:rFonts w:ascii="Book Antiqua" w:hAnsi="Book Antiqua"/>
          <w:b/>
          <w:bCs/>
        </w:rPr>
      </w:pPr>
      <w:r w:rsidRPr="000A6B2D">
        <w:rPr>
          <w:rFonts w:ascii="Book Antiqua" w:hAnsi="Book Antiqua"/>
        </w:rPr>
        <w:br w:type="page"/>
      </w:r>
    </w:p>
    <w:p w14:paraId="792DC564" w14:textId="1E5EB159" w:rsidR="00557393" w:rsidRPr="000A6B2D" w:rsidRDefault="00557393" w:rsidP="00A17F53">
      <w:pPr>
        <w:spacing w:line="360" w:lineRule="auto"/>
        <w:jc w:val="both"/>
        <w:rPr>
          <w:rFonts w:ascii="Book Antiqua" w:hAnsi="Book Antiqua"/>
          <w:b/>
          <w:bCs/>
          <w:color w:val="000000" w:themeColor="text1"/>
        </w:rPr>
      </w:pPr>
      <w:r w:rsidRPr="000A6B2D">
        <w:rPr>
          <w:rFonts w:ascii="Book Antiqua" w:hAnsi="Book Antiqua"/>
          <w:b/>
          <w:bCs/>
          <w:color w:val="000000" w:themeColor="text1"/>
        </w:rPr>
        <w:lastRenderedPageBreak/>
        <w:t>Table 3 Summary of comparative studies: Study design</w:t>
      </w:r>
    </w:p>
    <w:tbl>
      <w:tblPr>
        <w:tblW w:w="14808" w:type="dxa"/>
        <w:jc w:val="center"/>
        <w:tblCellMar>
          <w:left w:w="28" w:type="dxa"/>
          <w:right w:w="28" w:type="dxa"/>
        </w:tblCellMar>
        <w:tblLook w:val="04A0" w:firstRow="1" w:lastRow="0" w:firstColumn="1" w:lastColumn="0" w:noHBand="0" w:noVBand="1"/>
      </w:tblPr>
      <w:tblGrid>
        <w:gridCol w:w="2695"/>
        <w:gridCol w:w="1224"/>
        <w:gridCol w:w="740"/>
        <w:gridCol w:w="740"/>
        <w:gridCol w:w="1417"/>
        <w:gridCol w:w="1703"/>
        <w:gridCol w:w="1749"/>
        <w:gridCol w:w="1340"/>
        <w:gridCol w:w="3200"/>
      </w:tblGrid>
      <w:tr w:rsidR="00557393" w:rsidRPr="000A6B2D" w14:paraId="7ED5D212" w14:textId="77777777" w:rsidTr="00894D74">
        <w:trPr>
          <w:trHeight w:val="327"/>
          <w:jc w:val="center"/>
        </w:trPr>
        <w:tc>
          <w:tcPr>
            <w:tcW w:w="2695" w:type="dxa"/>
            <w:vMerge w:val="restart"/>
            <w:tcBorders>
              <w:top w:val="single" w:sz="4" w:space="0" w:color="auto"/>
            </w:tcBorders>
            <w:shd w:val="clear" w:color="auto" w:fill="auto"/>
            <w:noWrap/>
            <w:vAlign w:val="center"/>
          </w:tcPr>
          <w:p w14:paraId="6BFA8EF4" w14:textId="77777777" w:rsidR="00557393" w:rsidRPr="000A6B2D" w:rsidRDefault="00557393" w:rsidP="00A17F53">
            <w:pPr>
              <w:widowControl w:val="0"/>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Ref.</w:t>
            </w:r>
          </w:p>
        </w:tc>
        <w:tc>
          <w:tcPr>
            <w:tcW w:w="1224" w:type="dxa"/>
            <w:vMerge w:val="restart"/>
            <w:tcBorders>
              <w:top w:val="single" w:sz="4" w:space="0" w:color="auto"/>
            </w:tcBorders>
            <w:shd w:val="clear" w:color="auto" w:fill="auto"/>
            <w:noWrap/>
            <w:vAlign w:val="center"/>
          </w:tcPr>
          <w:p w14:paraId="064B09C6" w14:textId="77777777" w:rsidR="00557393" w:rsidRPr="000A6B2D" w:rsidRDefault="00557393" w:rsidP="00A17F53">
            <w:pPr>
              <w:widowControl w:val="0"/>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Year</w:t>
            </w:r>
          </w:p>
        </w:tc>
        <w:tc>
          <w:tcPr>
            <w:tcW w:w="1480" w:type="dxa"/>
            <w:gridSpan w:val="2"/>
            <w:tcBorders>
              <w:top w:val="single" w:sz="4" w:space="0" w:color="auto"/>
              <w:bottom w:val="single" w:sz="4" w:space="0" w:color="auto"/>
            </w:tcBorders>
            <w:shd w:val="clear" w:color="auto" w:fill="auto"/>
            <w:noWrap/>
            <w:vAlign w:val="center"/>
          </w:tcPr>
          <w:p w14:paraId="07C2B066"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Number of patients</w:t>
            </w:r>
          </w:p>
        </w:tc>
        <w:tc>
          <w:tcPr>
            <w:tcW w:w="1417" w:type="dxa"/>
            <w:vMerge w:val="restart"/>
            <w:tcBorders>
              <w:top w:val="single" w:sz="4" w:space="0" w:color="auto"/>
            </w:tcBorders>
            <w:shd w:val="clear" w:color="auto" w:fill="auto"/>
            <w:noWrap/>
            <w:vAlign w:val="center"/>
          </w:tcPr>
          <w:p w14:paraId="52F5E6C3" w14:textId="77777777" w:rsidR="00557393" w:rsidRPr="000A6B2D" w:rsidRDefault="00557393" w:rsidP="00A17F53">
            <w:pPr>
              <w:widowControl w:val="0"/>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Matching</w:t>
            </w:r>
          </w:p>
        </w:tc>
        <w:tc>
          <w:tcPr>
            <w:tcW w:w="7992" w:type="dxa"/>
            <w:gridSpan w:val="4"/>
            <w:tcBorders>
              <w:top w:val="single" w:sz="4" w:space="0" w:color="auto"/>
              <w:bottom w:val="single" w:sz="4" w:space="0" w:color="auto"/>
            </w:tcBorders>
            <w:shd w:val="clear" w:color="auto" w:fill="auto"/>
            <w:noWrap/>
            <w:vAlign w:val="center"/>
          </w:tcPr>
          <w:p w14:paraId="3EA29909"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Study population</w:t>
            </w:r>
          </w:p>
        </w:tc>
      </w:tr>
      <w:tr w:rsidR="00557393" w:rsidRPr="000A6B2D" w14:paraId="64FEC2EF" w14:textId="77777777" w:rsidTr="00894D74">
        <w:trPr>
          <w:trHeight w:val="617"/>
          <w:jc w:val="center"/>
        </w:trPr>
        <w:tc>
          <w:tcPr>
            <w:tcW w:w="2695" w:type="dxa"/>
            <w:vMerge/>
            <w:tcBorders>
              <w:top w:val="single" w:sz="4" w:space="0" w:color="auto"/>
              <w:bottom w:val="single" w:sz="4" w:space="0" w:color="auto"/>
            </w:tcBorders>
            <w:shd w:val="clear" w:color="auto" w:fill="auto"/>
            <w:noWrap/>
            <w:vAlign w:val="center"/>
          </w:tcPr>
          <w:p w14:paraId="6BE8FAA4" w14:textId="77777777" w:rsidR="00557393" w:rsidRPr="000A6B2D" w:rsidRDefault="00557393" w:rsidP="00A17F53">
            <w:pPr>
              <w:snapToGrid w:val="0"/>
              <w:spacing w:line="360" w:lineRule="auto"/>
              <w:jc w:val="both"/>
              <w:rPr>
                <w:rFonts w:ascii="Book Antiqua" w:eastAsia="PMingLiU" w:hAnsi="Book Antiqua"/>
                <w:b/>
                <w:bCs/>
                <w:lang w:eastAsia="zh-TW"/>
              </w:rPr>
            </w:pPr>
          </w:p>
        </w:tc>
        <w:tc>
          <w:tcPr>
            <w:tcW w:w="1224" w:type="dxa"/>
            <w:vMerge/>
            <w:tcBorders>
              <w:top w:val="single" w:sz="4" w:space="0" w:color="auto"/>
              <w:bottom w:val="single" w:sz="4" w:space="0" w:color="auto"/>
            </w:tcBorders>
            <w:shd w:val="clear" w:color="auto" w:fill="auto"/>
            <w:noWrap/>
            <w:vAlign w:val="center"/>
          </w:tcPr>
          <w:p w14:paraId="63E45A64" w14:textId="77777777" w:rsidR="00557393" w:rsidRPr="000A6B2D" w:rsidRDefault="00557393" w:rsidP="00A17F53">
            <w:pPr>
              <w:snapToGrid w:val="0"/>
              <w:spacing w:line="360" w:lineRule="auto"/>
              <w:jc w:val="both"/>
              <w:rPr>
                <w:rFonts w:ascii="Book Antiqua" w:eastAsia="PMingLiU" w:hAnsi="Book Antiqua"/>
                <w:b/>
                <w:bCs/>
                <w:lang w:eastAsia="zh-TW"/>
              </w:rPr>
            </w:pPr>
          </w:p>
        </w:tc>
        <w:tc>
          <w:tcPr>
            <w:tcW w:w="740" w:type="dxa"/>
            <w:tcBorders>
              <w:top w:val="single" w:sz="4" w:space="0" w:color="auto"/>
              <w:bottom w:val="single" w:sz="4" w:space="0" w:color="auto"/>
            </w:tcBorders>
            <w:shd w:val="clear" w:color="auto" w:fill="auto"/>
            <w:noWrap/>
            <w:vAlign w:val="center"/>
            <w:hideMark/>
          </w:tcPr>
          <w:p w14:paraId="4A6C8F0F"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740" w:type="dxa"/>
            <w:tcBorders>
              <w:top w:val="single" w:sz="4" w:space="0" w:color="auto"/>
              <w:bottom w:val="single" w:sz="4" w:space="0" w:color="auto"/>
            </w:tcBorders>
            <w:shd w:val="clear" w:color="auto" w:fill="auto"/>
            <w:noWrap/>
            <w:vAlign w:val="center"/>
            <w:hideMark/>
          </w:tcPr>
          <w:p w14:paraId="41B91F65"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1417" w:type="dxa"/>
            <w:vMerge/>
            <w:tcBorders>
              <w:top w:val="single" w:sz="4" w:space="0" w:color="auto"/>
              <w:bottom w:val="single" w:sz="4" w:space="0" w:color="auto"/>
            </w:tcBorders>
            <w:shd w:val="clear" w:color="auto" w:fill="auto"/>
            <w:noWrap/>
            <w:vAlign w:val="center"/>
          </w:tcPr>
          <w:p w14:paraId="75F64393" w14:textId="77777777" w:rsidR="00557393" w:rsidRPr="000A6B2D" w:rsidRDefault="00557393" w:rsidP="00A17F53">
            <w:pPr>
              <w:snapToGrid w:val="0"/>
              <w:spacing w:line="360" w:lineRule="auto"/>
              <w:jc w:val="both"/>
              <w:rPr>
                <w:rFonts w:ascii="Book Antiqua" w:eastAsia="PMingLiU" w:hAnsi="Book Antiqua"/>
                <w:b/>
                <w:bCs/>
                <w:lang w:eastAsia="zh-TW"/>
              </w:rPr>
            </w:pPr>
          </w:p>
        </w:tc>
        <w:tc>
          <w:tcPr>
            <w:tcW w:w="1703" w:type="dxa"/>
            <w:tcBorders>
              <w:top w:val="single" w:sz="4" w:space="0" w:color="auto"/>
              <w:bottom w:val="single" w:sz="4" w:space="0" w:color="auto"/>
            </w:tcBorders>
            <w:shd w:val="clear" w:color="auto" w:fill="auto"/>
            <w:noWrap/>
            <w:vAlign w:val="center"/>
          </w:tcPr>
          <w:p w14:paraId="038B4F19"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Demographic</w:t>
            </w:r>
          </w:p>
        </w:tc>
        <w:tc>
          <w:tcPr>
            <w:tcW w:w="1749" w:type="dxa"/>
            <w:tcBorders>
              <w:top w:val="single" w:sz="4" w:space="0" w:color="auto"/>
              <w:bottom w:val="single" w:sz="4" w:space="0" w:color="auto"/>
            </w:tcBorders>
            <w:shd w:val="clear" w:color="auto" w:fill="auto"/>
            <w:noWrap/>
            <w:vAlign w:val="center"/>
          </w:tcPr>
          <w:p w14:paraId="12662CC1"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Tumor</w:t>
            </w:r>
          </w:p>
        </w:tc>
        <w:tc>
          <w:tcPr>
            <w:tcW w:w="1340" w:type="dxa"/>
            <w:tcBorders>
              <w:top w:val="single" w:sz="4" w:space="0" w:color="auto"/>
              <w:bottom w:val="single" w:sz="4" w:space="0" w:color="auto"/>
            </w:tcBorders>
            <w:shd w:val="clear" w:color="auto" w:fill="auto"/>
            <w:noWrap/>
            <w:vAlign w:val="center"/>
          </w:tcPr>
          <w:p w14:paraId="74CFA434"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Cirrhosis</w:t>
            </w:r>
          </w:p>
        </w:tc>
        <w:tc>
          <w:tcPr>
            <w:tcW w:w="3200" w:type="dxa"/>
            <w:tcBorders>
              <w:top w:val="single" w:sz="4" w:space="0" w:color="auto"/>
              <w:bottom w:val="single" w:sz="4" w:space="0" w:color="auto"/>
            </w:tcBorders>
            <w:shd w:val="clear" w:color="auto" w:fill="auto"/>
            <w:noWrap/>
            <w:vAlign w:val="center"/>
          </w:tcPr>
          <w:p w14:paraId="5CDB52A7" w14:textId="77777777" w:rsidR="00557393" w:rsidRPr="000A6B2D" w:rsidRDefault="00557393"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Procedure</w:t>
            </w:r>
          </w:p>
        </w:tc>
      </w:tr>
      <w:tr w:rsidR="00557393" w:rsidRPr="000A6B2D" w14:paraId="1ED0485D" w14:textId="77777777" w:rsidTr="00894D74">
        <w:trPr>
          <w:trHeight w:val="388"/>
          <w:jc w:val="center"/>
        </w:trPr>
        <w:tc>
          <w:tcPr>
            <w:tcW w:w="2695" w:type="dxa"/>
            <w:tcBorders>
              <w:top w:val="single" w:sz="4" w:space="0" w:color="auto"/>
            </w:tcBorders>
            <w:shd w:val="clear" w:color="auto" w:fill="auto"/>
            <w:noWrap/>
            <w:vAlign w:val="center"/>
          </w:tcPr>
          <w:p w14:paraId="1C8924B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Belli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5]</w:t>
            </w:r>
          </w:p>
        </w:tc>
        <w:tc>
          <w:tcPr>
            <w:tcW w:w="1224" w:type="dxa"/>
            <w:tcBorders>
              <w:top w:val="single" w:sz="4" w:space="0" w:color="auto"/>
            </w:tcBorders>
            <w:shd w:val="clear" w:color="auto" w:fill="auto"/>
            <w:noWrap/>
            <w:vAlign w:val="center"/>
          </w:tcPr>
          <w:p w14:paraId="54533F4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2009</w:t>
            </w:r>
          </w:p>
        </w:tc>
        <w:tc>
          <w:tcPr>
            <w:tcW w:w="740" w:type="dxa"/>
            <w:tcBorders>
              <w:top w:val="single" w:sz="4" w:space="0" w:color="auto"/>
            </w:tcBorders>
            <w:shd w:val="clear" w:color="auto" w:fill="auto"/>
            <w:noWrap/>
            <w:vAlign w:val="center"/>
          </w:tcPr>
          <w:p w14:paraId="18B0423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54</w:t>
            </w:r>
          </w:p>
        </w:tc>
        <w:tc>
          <w:tcPr>
            <w:tcW w:w="740" w:type="dxa"/>
            <w:tcBorders>
              <w:top w:val="single" w:sz="4" w:space="0" w:color="auto"/>
            </w:tcBorders>
            <w:shd w:val="clear" w:color="auto" w:fill="auto"/>
            <w:noWrap/>
            <w:vAlign w:val="center"/>
          </w:tcPr>
          <w:p w14:paraId="3CEA132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125</w:t>
            </w:r>
          </w:p>
        </w:tc>
        <w:tc>
          <w:tcPr>
            <w:tcW w:w="1417" w:type="dxa"/>
            <w:tcBorders>
              <w:top w:val="single" w:sz="4" w:space="0" w:color="auto"/>
            </w:tcBorders>
            <w:shd w:val="clear" w:color="auto" w:fill="auto"/>
            <w:noWrap/>
            <w:vAlign w:val="center"/>
          </w:tcPr>
          <w:p w14:paraId="7AEC7AD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No</w:t>
            </w:r>
          </w:p>
        </w:tc>
        <w:tc>
          <w:tcPr>
            <w:tcW w:w="1703" w:type="dxa"/>
            <w:tcBorders>
              <w:top w:val="single" w:sz="4" w:space="0" w:color="auto"/>
            </w:tcBorders>
            <w:shd w:val="clear" w:color="auto" w:fill="auto"/>
            <w:noWrap/>
            <w:vAlign w:val="center"/>
          </w:tcPr>
          <w:p w14:paraId="5D32014B"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tcBorders>
              <w:top w:val="single" w:sz="4" w:space="0" w:color="auto"/>
            </w:tcBorders>
            <w:shd w:val="clear" w:color="auto" w:fill="auto"/>
            <w:noWrap/>
            <w:vAlign w:val="center"/>
          </w:tcPr>
          <w:p w14:paraId="62687D13"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&lt; 5 cm, anterolaterally located</w:t>
            </w:r>
          </w:p>
        </w:tc>
        <w:tc>
          <w:tcPr>
            <w:tcW w:w="1340" w:type="dxa"/>
            <w:tcBorders>
              <w:top w:val="single" w:sz="4" w:space="0" w:color="auto"/>
            </w:tcBorders>
            <w:shd w:val="clear" w:color="auto" w:fill="auto"/>
            <w:noWrap/>
            <w:vAlign w:val="center"/>
          </w:tcPr>
          <w:p w14:paraId="5D933225"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tcBorders>
              <w:top w:val="single" w:sz="4" w:space="0" w:color="auto"/>
            </w:tcBorders>
            <w:shd w:val="clear" w:color="auto" w:fill="auto"/>
            <w:noWrap/>
            <w:vAlign w:val="center"/>
          </w:tcPr>
          <w:p w14:paraId="72F79306"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7AB93B10" w14:textId="77777777" w:rsidTr="00894D74">
        <w:trPr>
          <w:trHeight w:val="388"/>
          <w:jc w:val="center"/>
        </w:trPr>
        <w:tc>
          <w:tcPr>
            <w:tcW w:w="2695" w:type="dxa"/>
            <w:shd w:val="clear" w:color="auto" w:fill="auto"/>
            <w:noWrap/>
            <w:vAlign w:val="center"/>
          </w:tcPr>
          <w:p w14:paraId="3774E2F0"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Tranchart</w:t>
            </w:r>
            <w:proofErr w:type="spellEnd"/>
            <w:r w:rsidRPr="000A6B2D">
              <w:rPr>
                <w:rFonts w:ascii="Book Antiqua" w:eastAsia="PMingLiU" w:hAnsi="Book Antiqua"/>
                <w:i/>
                <w:iCs/>
                <w:lang w:eastAsia="zh-TW"/>
              </w:rPr>
              <w:t xml:space="preserve"> 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6]</w:t>
            </w:r>
          </w:p>
        </w:tc>
        <w:tc>
          <w:tcPr>
            <w:tcW w:w="1224" w:type="dxa"/>
            <w:shd w:val="clear" w:color="auto" w:fill="auto"/>
            <w:noWrap/>
            <w:vAlign w:val="center"/>
          </w:tcPr>
          <w:p w14:paraId="1A32F22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2010</w:t>
            </w:r>
          </w:p>
        </w:tc>
        <w:tc>
          <w:tcPr>
            <w:tcW w:w="740" w:type="dxa"/>
            <w:shd w:val="clear" w:color="auto" w:fill="auto"/>
            <w:noWrap/>
            <w:vAlign w:val="center"/>
          </w:tcPr>
          <w:p w14:paraId="2F8050E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42</w:t>
            </w:r>
          </w:p>
        </w:tc>
        <w:tc>
          <w:tcPr>
            <w:tcW w:w="740" w:type="dxa"/>
            <w:shd w:val="clear" w:color="auto" w:fill="auto"/>
            <w:noWrap/>
            <w:vAlign w:val="center"/>
          </w:tcPr>
          <w:p w14:paraId="68AD8BF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42</w:t>
            </w:r>
          </w:p>
        </w:tc>
        <w:tc>
          <w:tcPr>
            <w:tcW w:w="1417" w:type="dxa"/>
            <w:shd w:val="clear" w:color="auto" w:fill="auto"/>
            <w:noWrap/>
            <w:vAlign w:val="center"/>
          </w:tcPr>
          <w:p w14:paraId="64E00DF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0285EC79"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66CD8298"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7517FA9A"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33F5E0AE"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1215964B" w14:textId="77777777" w:rsidTr="00894D74">
        <w:trPr>
          <w:trHeight w:val="388"/>
          <w:jc w:val="center"/>
        </w:trPr>
        <w:tc>
          <w:tcPr>
            <w:tcW w:w="2695" w:type="dxa"/>
            <w:shd w:val="clear" w:color="auto" w:fill="auto"/>
            <w:noWrap/>
            <w:vAlign w:val="center"/>
          </w:tcPr>
          <w:p w14:paraId="2F1BDC6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Lee</w:t>
            </w:r>
            <w:r w:rsidRPr="000A6B2D">
              <w:rPr>
                <w:rFonts w:ascii="Book Antiqua" w:eastAsia="PMingLiU" w:hAnsi="Book Antiqua"/>
                <w:i/>
                <w:iCs/>
                <w:lang w:eastAsia="zh-TW"/>
              </w:rPr>
              <w:t xml:space="preserve"> 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7]</w:t>
            </w:r>
          </w:p>
        </w:tc>
        <w:tc>
          <w:tcPr>
            <w:tcW w:w="1224" w:type="dxa"/>
            <w:shd w:val="clear" w:color="auto" w:fill="auto"/>
            <w:noWrap/>
            <w:vAlign w:val="center"/>
          </w:tcPr>
          <w:p w14:paraId="5AE45F7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2011</w:t>
            </w:r>
          </w:p>
        </w:tc>
        <w:tc>
          <w:tcPr>
            <w:tcW w:w="740" w:type="dxa"/>
            <w:shd w:val="clear" w:color="auto" w:fill="auto"/>
            <w:noWrap/>
            <w:vAlign w:val="center"/>
          </w:tcPr>
          <w:p w14:paraId="062F73E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33</w:t>
            </w:r>
          </w:p>
        </w:tc>
        <w:tc>
          <w:tcPr>
            <w:tcW w:w="740" w:type="dxa"/>
            <w:shd w:val="clear" w:color="auto" w:fill="auto"/>
            <w:noWrap/>
            <w:vAlign w:val="center"/>
          </w:tcPr>
          <w:p w14:paraId="657F5C8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50</w:t>
            </w:r>
          </w:p>
        </w:tc>
        <w:tc>
          <w:tcPr>
            <w:tcW w:w="1417" w:type="dxa"/>
            <w:shd w:val="clear" w:color="auto" w:fill="auto"/>
            <w:noWrap/>
            <w:vAlign w:val="center"/>
          </w:tcPr>
          <w:p w14:paraId="620DBCE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4414A82F"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6784EABD"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712E426D"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16B753C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Minor resection</w:t>
            </w:r>
          </w:p>
        </w:tc>
      </w:tr>
      <w:tr w:rsidR="00557393" w:rsidRPr="000A6B2D" w14:paraId="5254B8BD" w14:textId="77777777" w:rsidTr="00894D74">
        <w:trPr>
          <w:trHeight w:val="388"/>
          <w:jc w:val="center"/>
        </w:trPr>
        <w:tc>
          <w:tcPr>
            <w:tcW w:w="2695" w:type="dxa"/>
            <w:shd w:val="clear" w:color="auto" w:fill="auto"/>
            <w:noWrap/>
            <w:vAlign w:val="center"/>
          </w:tcPr>
          <w:p w14:paraId="61337A09"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Ahn</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8]</w:t>
            </w:r>
          </w:p>
        </w:tc>
        <w:tc>
          <w:tcPr>
            <w:tcW w:w="1224" w:type="dxa"/>
            <w:shd w:val="clear" w:color="auto" w:fill="auto"/>
            <w:noWrap/>
            <w:vAlign w:val="center"/>
          </w:tcPr>
          <w:p w14:paraId="0EDD8D5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2014</w:t>
            </w:r>
          </w:p>
        </w:tc>
        <w:tc>
          <w:tcPr>
            <w:tcW w:w="740" w:type="dxa"/>
            <w:shd w:val="clear" w:color="auto" w:fill="auto"/>
            <w:noWrap/>
            <w:vAlign w:val="center"/>
          </w:tcPr>
          <w:p w14:paraId="6484869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51</w:t>
            </w:r>
          </w:p>
        </w:tc>
        <w:tc>
          <w:tcPr>
            <w:tcW w:w="740" w:type="dxa"/>
            <w:shd w:val="clear" w:color="auto" w:fill="auto"/>
            <w:noWrap/>
            <w:vAlign w:val="center"/>
          </w:tcPr>
          <w:p w14:paraId="4B2D3BD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51</w:t>
            </w:r>
          </w:p>
        </w:tc>
        <w:tc>
          <w:tcPr>
            <w:tcW w:w="1417" w:type="dxa"/>
            <w:shd w:val="clear" w:color="auto" w:fill="auto"/>
            <w:noWrap/>
            <w:vAlign w:val="center"/>
          </w:tcPr>
          <w:p w14:paraId="215D2B7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0E58C92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7F297FA2"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Solitary</w:t>
            </w:r>
          </w:p>
        </w:tc>
        <w:tc>
          <w:tcPr>
            <w:tcW w:w="1340" w:type="dxa"/>
            <w:shd w:val="clear" w:color="auto" w:fill="auto"/>
            <w:noWrap/>
            <w:vAlign w:val="center"/>
          </w:tcPr>
          <w:p w14:paraId="761258F8"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38EC0A52"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311B3FB0" w14:textId="77777777" w:rsidTr="00894D74">
        <w:trPr>
          <w:trHeight w:val="388"/>
          <w:jc w:val="center"/>
        </w:trPr>
        <w:tc>
          <w:tcPr>
            <w:tcW w:w="2695" w:type="dxa"/>
            <w:shd w:val="clear" w:color="auto" w:fill="auto"/>
            <w:noWrap/>
            <w:vAlign w:val="center"/>
          </w:tcPr>
          <w:p w14:paraId="17401968"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Memeo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9]</w:t>
            </w:r>
          </w:p>
        </w:tc>
        <w:tc>
          <w:tcPr>
            <w:tcW w:w="1224" w:type="dxa"/>
            <w:shd w:val="clear" w:color="auto" w:fill="auto"/>
            <w:noWrap/>
            <w:vAlign w:val="center"/>
          </w:tcPr>
          <w:p w14:paraId="111B701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2014</w:t>
            </w:r>
          </w:p>
        </w:tc>
        <w:tc>
          <w:tcPr>
            <w:tcW w:w="740" w:type="dxa"/>
            <w:shd w:val="clear" w:color="auto" w:fill="auto"/>
            <w:noWrap/>
            <w:vAlign w:val="center"/>
          </w:tcPr>
          <w:p w14:paraId="64A7FCD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45</w:t>
            </w:r>
          </w:p>
        </w:tc>
        <w:tc>
          <w:tcPr>
            <w:tcW w:w="740" w:type="dxa"/>
            <w:shd w:val="clear" w:color="auto" w:fill="auto"/>
            <w:noWrap/>
            <w:vAlign w:val="center"/>
          </w:tcPr>
          <w:p w14:paraId="1B9CBAA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45</w:t>
            </w:r>
          </w:p>
        </w:tc>
        <w:tc>
          <w:tcPr>
            <w:tcW w:w="1417" w:type="dxa"/>
            <w:shd w:val="clear" w:color="auto" w:fill="auto"/>
            <w:noWrap/>
            <w:vAlign w:val="center"/>
          </w:tcPr>
          <w:p w14:paraId="66B2332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5D610A6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6ED8E3D6"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11A98174" w14:textId="77777777" w:rsidR="00557393" w:rsidRPr="000A6B2D" w:rsidRDefault="00557393" w:rsidP="00A17F53">
            <w:pPr>
              <w:snapToGrid w:val="0"/>
              <w:spacing w:line="360" w:lineRule="auto"/>
              <w:jc w:val="both"/>
              <w:rPr>
                <w:rFonts w:ascii="Book Antiqua" w:eastAsia="Times New Roman" w:hAnsi="Book Antiqua"/>
                <w:lang w:eastAsia="zh-TW"/>
              </w:rPr>
            </w:pPr>
            <w:r w:rsidRPr="000A6B2D">
              <w:rPr>
                <w:rFonts w:ascii="Book Antiqua" w:eastAsia="Times New Roman" w:hAnsi="Book Antiqua"/>
                <w:lang w:eastAsia="zh-TW"/>
              </w:rPr>
              <w:t>Cirrhosis</w:t>
            </w:r>
          </w:p>
        </w:tc>
        <w:tc>
          <w:tcPr>
            <w:tcW w:w="3200" w:type="dxa"/>
            <w:shd w:val="clear" w:color="auto" w:fill="auto"/>
            <w:noWrap/>
            <w:vAlign w:val="center"/>
          </w:tcPr>
          <w:p w14:paraId="2ED80A98"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09494315" w14:textId="77777777" w:rsidTr="00894D74">
        <w:trPr>
          <w:trHeight w:val="388"/>
          <w:jc w:val="center"/>
        </w:trPr>
        <w:tc>
          <w:tcPr>
            <w:tcW w:w="2695" w:type="dxa"/>
            <w:shd w:val="clear" w:color="auto" w:fill="auto"/>
            <w:noWrap/>
            <w:vAlign w:val="center"/>
          </w:tcPr>
          <w:p w14:paraId="7D670DF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10]</w:t>
            </w:r>
          </w:p>
        </w:tc>
        <w:tc>
          <w:tcPr>
            <w:tcW w:w="1224" w:type="dxa"/>
            <w:shd w:val="clear" w:color="auto" w:fill="auto"/>
            <w:noWrap/>
            <w:vAlign w:val="center"/>
          </w:tcPr>
          <w:p w14:paraId="758EA99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2015</w:t>
            </w:r>
          </w:p>
        </w:tc>
        <w:tc>
          <w:tcPr>
            <w:tcW w:w="740" w:type="dxa"/>
            <w:shd w:val="clear" w:color="auto" w:fill="auto"/>
            <w:noWrap/>
            <w:vAlign w:val="center"/>
          </w:tcPr>
          <w:p w14:paraId="7D0C29C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43</w:t>
            </w:r>
          </w:p>
        </w:tc>
        <w:tc>
          <w:tcPr>
            <w:tcW w:w="740" w:type="dxa"/>
            <w:shd w:val="clear" w:color="auto" w:fill="auto"/>
            <w:noWrap/>
            <w:vAlign w:val="center"/>
          </w:tcPr>
          <w:p w14:paraId="56AB3B6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86</w:t>
            </w:r>
          </w:p>
        </w:tc>
        <w:tc>
          <w:tcPr>
            <w:tcW w:w="1417" w:type="dxa"/>
            <w:shd w:val="clear" w:color="auto" w:fill="auto"/>
            <w:noWrap/>
            <w:vAlign w:val="center"/>
          </w:tcPr>
          <w:p w14:paraId="02132B0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3467478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792FA330"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33947288"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60FA9C41"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6B965462" w14:textId="77777777" w:rsidTr="00894D74">
        <w:trPr>
          <w:trHeight w:val="388"/>
          <w:jc w:val="center"/>
        </w:trPr>
        <w:tc>
          <w:tcPr>
            <w:tcW w:w="2695" w:type="dxa"/>
            <w:shd w:val="clear" w:color="auto" w:fill="auto"/>
            <w:noWrap/>
            <w:vAlign w:val="center"/>
          </w:tcPr>
          <w:p w14:paraId="5A9F2B7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Yoon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11]</w:t>
            </w:r>
          </w:p>
        </w:tc>
        <w:tc>
          <w:tcPr>
            <w:tcW w:w="1224" w:type="dxa"/>
            <w:shd w:val="clear" w:color="auto" w:fill="auto"/>
            <w:noWrap/>
            <w:vAlign w:val="center"/>
          </w:tcPr>
          <w:p w14:paraId="2753158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2015</w:t>
            </w:r>
          </w:p>
        </w:tc>
        <w:tc>
          <w:tcPr>
            <w:tcW w:w="740" w:type="dxa"/>
            <w:shd w:val="clear" w:color="auto" w:fill="auto"/>
            <w:noWrap/>
            <w:vAlign w:val="center"/>
          </w:tcPr>
          <w:p w14:paraId="396C9BD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w:t>
            </w:r>
          </w:p>
        </w:tc>
        <w:tc>
          <w:tcPr>
            <w:tcW w:w="740" w:type="dxa"/>
            <w:shd w:val="clear" w:color="auto" w:fill="auto"/>
            <w:noWrap/>
            <w:vAlign w:val="center"/>
          </w:tcPr>
          <w:p w14:paraId="16A3D78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174</w:t>
            </w:r>
          </w:p>
        </w:tc>
        <w:tc>
          <w:tcPr>
            <w:tcW w:w="1417" w:type="dxa"/>
            <w:shd w:val="clear" w:color="auto" w:fill="auto"/>
            <w:noWrap/>
            <w:vAlign w:val="center"/>
          </w:tcPr>
          <w:p w14:paraId="269148D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2EA51DCE"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0F75214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5 cm</w:t>
            </w:r>
          </w:p>
        </w:tc>
        <w:tc>
          <w:tcPr>
            <w:tcW w:w="1340" w:type="dxa"/>
            <w:shd w:val="clear" w:color="auto" w:fill="auto"/>
            <w:noWrap/>
            <w:vAlign w:val="center"/>
          </w:tcPr>
          <w:p w14:paraId="1B8B9364"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54A225F0"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60BE722C" w14:textId="77777777" w:rsidTr="00894D74">
        <w:trPr>
          <w:trHeight w:val="388"/>
          <w:jc w:val="center"/>
        </w:trPr>
        <w:tc>
          <w:tcPr>
            <w:tcW w:w="2695" w:type="dxa"/>
            <w:shd w:val="clear" w:color="auto" w:fill="auto"/>
            <w:noWrap/>
            <w:vAlign w:val="center"/>
          </w:tcPr>
          <w:p w14:paraId="0130188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Xiao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12]</w:t>
            </w:r>
          </w:p>
        </w:tc>
        <w:tc>
          <w:tcPr>
            <w:tcW w:w="1224" w:type="dxa"/>
            <w:shd w:val="clear" w:color="auto" w:fill="auto"/>
            <w:noWrap/>
            <w:vAlign w:val="center"/>
          </w:tcPr>
          <w:p w14:paraId="2D29E6A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2015</w:t>
            </w:r>
          </w:p>
        </w:tc>
        <w:tc>
          <w:tcPr>
            <w:tcW w:w="740" w:type="dxa"/>
            <w:shd w:val="clear" w:color="auto" w:fill="auto"/>
            <w:noWrap/>
            <w:vAlign w:val="center"/>
          </w:tcPr>
          <w:p w14:paraId="3B829F4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41</w:t>
            </w:r>
          </w:p>
        </w:tc>
        <w:tc>
          <w:tcPr>
            <w:tcW w:w="740" w:type="dxa"/>
            <w:shd w:val="clear" w:color="auto" w:fill="auto"/>
            <w:noWrap/>
            <w:vAlign w:val="center"/>
          </w:tcPr>
          <w:p w14:paraId="1D259A3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86</w:t>
            </w:r>
          </w:p>
        </w:tc>
        <w:tc>
          <w:tcPr>
            <w:tcW w:w="1417" w:type="dxa"/>
            <w:shd w:val="clear" w:color="auto" w:fill="auto"/>
            <w:noWrap/>
            <w:vAlign w:val="center"/>
          </w:tcPr>
          <w:p w14:paraId="4699CDF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No</w:t>
            </w:r>
          </w:p>
        </w:tc>
        <w:tc>
          <w:tcPr>
            <w:tcW w:w="1703" w:type="dxa"/>
            <w:shd w:val="clear" w:color="auto" w:fill="auto"/>
            <w:noWrap/>
            <w:vAlign w:val="center"/>
          </w:tcPr>
          <w:p w14:paraId="157ED64C"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3DEFCE1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Posterosuperior </w:t>
            </w:r>
          </w:p>
        </w:tc>
        <w:tc>
          <w:tcPr>
            <w:tcW w:w="1340" w:type="dxa"/>
            <w:shd w:val="clear" w:color="auto" w:fill="auto"/>
            <w:noWrap/>
            <w:vAlign w:val="center"/>
          </w:tcPr>
          <w:p w14:paraId="33C32AB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6149A150"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038B5003" w14:textId="77777777" w:rsidTr="00894D74">
        <w:trPr>
          <w:trHeight w:val="388"/>
          <w:jc w:val="center"/>
        </w:trPr>
        <w:tc>
          <w:tcPr>
            <w:tcW w:w="2695" w:type="dxa"/>
            <w:shd w:val="clear" w:color="auto" w:fill="auto"/>
            <w:noWrap/>
            <w:vAlign w:val="center"/>
          </w:tcPr>
          <w:p w14:paraId="052EE259"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Sposito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13]</w:t>
            </w:r>
          </w:p>
        </w:tc>
        <w:tc>
          <w:tcPr>
            <w:tcW w:w="1224" w:type="dxa"/>
            <w:shd w:val="clear" w:color="auto" w:fill="auto"/>
            <w:noWrap/>
            <w:vAlign w:val="center"/>
          </w:tcPr>
          <w:p w14:paraId="72AE141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2016</w:t>
            </w:r>
          </w:p>
        </w:tc>
        <w:tc>
          <w:tcPr>
            <w:tcW w:w="740" w:type="dxa"/>
            <w:shd w:val="clear" w:color="auto" w:fill="auto"/>
            <w:noWrap/>
            <w:vAlign w:val="center"/>
          </w:tcPr>
          <w:p w14:paraId="1B44E90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43</w:t>
            </w:r>
          </w:p>
        </w:tc>
        <w:tc>
          <w:tcPr>
            <w:tcW w:w="740" w:type="dxa"/>
            <w:shd w:val="clear" w:color="auto" w:fill="auto"/>
            <w:noWrap/>
            <w:vAlign w:val="center"/>
          </w:tcPr>
          <w:p w14:paraId="3DACA05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43</w:t>
            </w:r>
          </w:p>
        </w:tc>
        <w:tc>
          <w:tcPr>
            <w:tcW w:w="1417" w:type="dxa"/>
            <w:shd w:val="clear" w:color="auto" w:fill="auto"/>
            <w:noWrap/>
            <w:vAlign w:val="center"/>
          </w:tcPr>
          <w:p w14:paraId="2290DC1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2A572835"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6CAE3D4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7372170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Cirrhosis</w:t>
            </w:r>
          </w:p>
        </w:tc>
        <w:tc>
          <w:tcPr>
            <w:tcW w:w="3200" w:type="dxa"/>
            <w:shd w:val="clear" w:color="auto" w:fill="auto"/>
            <w:noWrap/>
            <w:vAlign w:val="center"/>
          </w:tcPr>
          <w:p w14:paraId="7AEA249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Minor resection</w:t>
            </w:r>
          </w:p>
        </w:tc>
      </w:tr>
      <w:tr w:rsidR="00557393" w:rsidRPr="000A6B2D" w14:paraId="09946F8A" w14:textId="77777777" w:rsidTr="00894D74">
        <w:trPr>
          <w:trHeight w:val="388"/>
          <w:jc w:val="center"/>
        </w:trPr>
        <w:tc>
          <w:tcPr>
            <w:tcW w:w="2695" w:type="dxa"/>
            <w:shd w:val="clear" w:color="auto" w:fill="auto"/>
            <w:noWrap/>
            <w:vAlign w:val="center"/>
          </w:tcPr>
          <w:p w14:paraId="128946C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Cheung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14]</w:t>
            </w:r>
          </w:p>
        </w:tc>
        <w:tc>
          <w:tcPr>
            <w:tcW w:w="1224" w:type="dxa"/>
            <w:shd w:val="clear" w:color="auto" w:fill="auto"/>
            <w:noWrap/>
            <w:vAlign w:val="center"/>
          </w:tcPr>
          <w:p w14:paraId="376C0E6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2016</w:t>
            </w:r>
          </w:p>
        </w:tc>
        <w:tc>
          <w:tcPr>
            <w:tcW w:w="740" w:type="dxa"/>
            <w:shd w:val="clear" w:color="auto" w:fill="auto"/>
            <w:noWrap/>
            <w:vAlign w:val="center"/>
          </w:tcPr>
          <w:p w14:paraId="4771CA1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24</w:t>
            </w:r>
          </w:p>
        </w:tc>
        <w:tc>
          <w:tcPr>
            <w:tcW w:w="740" w:type="dxa"/>
            <w:shd w:val="clear" w:color="auto" w:fill="auto"/>
            <w:noWrap/>
            <w:vAlign w:val="center"/>
          </w:tcPr>
          <w:p w14:paraId="7363403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29</w:t>
            </w:r>
          </w:p>
        </w:tc>
        <w:tc>
          <w:tcPr>
            <w:tcW w:w="1417" w:type="dxa"/>
            <w:shd w:val="clear" w:color="auto" w:fill="auto"/>
            <w:noWrap/>
            <w:vAlign w:val="center"/>
          </w:tcPr>
          <w:p w14:paraId="41A3E9C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484C691C"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36692DA4"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7C08B794"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7577A22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Left lateral </w:t>
            </w:r>
            <w:proofErr w:type="spellStart"/>
            <w:r w:rsidRPr="000A6B2D">
              <w:rPr>
                <w:rFonts w:ascii="Book Antiqua" w:eastAsia="PMingLiU" w:hAnsi="Book Antiqua"/>
                <w:lang w:eastAsia="zh-TW"/>
              </w:rPr>
              <w:t>sectionectomy</w:t>
            </w:r>
            <w:proofErr w:type="spellEnd"/>
          </w:p>
        </w:tc>
      </w:tr>
      <w:tr w:rsidR="00557393" w:rsidRPr="000A6B2D" w14:paraId="4E4A4BCC" w14:textId="77777777" w:rsidTr="00894D74">
        <w:trPr>
          <w:trHeight w:val="388"/>
          <w:jc w:val="center"/>
        </w:trPr>
        <w:tc>
          <w:tcPr>
            <w:tcW w:w="2695" w:type="dxa"/>
            <w:shd w:val="clear" w:color="auto" w:fill="auto"/>
            <w:noWrap/>
            <w:vAlign w:val="center"/>
          </w:tcPr>
          <w:p w14:paraId="1E87AB9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Ryu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15]</w:t>
            </w:r>
          </w:p>
        </w:tc>
        <w:tc>
          <w:tcPr>
            <w:tcW w:w="1224" w:type="dxa"/>
            <w:shd w:val="clear" w:color="auto" w:fill="auto"/>
            <w:noWrap/>
            <w:vAlign w:val="center"/>
          </w:tcPr>
          <w:p w14:paraId="55CFA5D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tcPr>
          <w:p w14:paraId="1A1AE47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40</w:t>
            </w:r>
          </w:p>
        </w:tc>
        <w:tc>
          <w:tcPr>
            <w:tcW w:w="740" w:type="dxa"/>
            <w:shd w:val="clear" w:color="auto" w:fill="auto"/>
            <w:noWrap/>
            <w:vAlign w:val="center"/>
          </w:tcPr>
          <w:p w14:paraId="14BC0A5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w:t>
            </w:r>
          </w:p>
        </w:tc>
        <w:tc>
          <w:tcPr>
            <w:tcW w:w="1417" w:type="dxa"/>
            <w:shd w:val="clear" w:color="auto" w:fill="auto"/>
            <w:noWrap/>
            <w:vAlign w:val="center"/>
          </w:tcPr>
          <w:p w14:paraId="0CE491C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No</w:t>
            </w:r>
          </w:p>
        </w:tc>
        <w:tc>
          <w:tcPr>
            <w:tcW w:w="1703" w:type="dxa"/>
            <w:shd w:val="clear" w:color="auto" w:fill="auto"/>
            <w:noWrap/>
            <w:vAlign w:val="center"/>
          </w:tcPr>
          <w:p w14:paraId="37B95CA8"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5D2458F2"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5675136E"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647742C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Anatomical resection</w:t>
            </w:r>
          </w:p>
        </w:tc>
      </w:tr>
      <w:tr w:rsidR="00557393" w:rsidRPr="000A6B2D" w14:paraId="6AD544BA" w14:textId="77777777" w:rsidTr="00894D74">
        <w:trPr>
          <w:trHeight w:val="388"/>
          <w:jc w:val="center"/>
        </w:trPr>
        <w:tc>
          <w:tcPr>
            <w:tcW w:w="2695" w:type="dxa"/>
            <w:shd w:val="clear" w:color="auto" w:fill="auto"/>
            <w:noWrap/>
            <w:vAlign w:val="center"/>
          </w:tcPr>
          <w:p w14:paraId="134ABA16"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Rhu</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16]</w:t>
            </w:r>
          </w:p>
        </w:tc>
        <w:tc>
          <w:tcPr>
            <w:tcW w:w="1224" w:type="dxa"/>
            <w:shd w:val="clear" w:color="auto" w:fill="auto"/>
            <w:noWrap/>
            <w:vAlign w:val="center"/>
          </w:tcPr>
          <w:p w14:paraId="34D1A3D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tcPr>
          <w:p w14:paraId="6986BA9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w:t>
            </w:r>
          </w:p>
        </w:tc>
        <w:tc>
          <w:tcPr>
            <w:tcW w:w="740" w:type="dxa"/>
            <w:shd w:val="clear" w:color="auto" w:fill="auto"/>
            <w:noWrap/>
            <w:vAlign w:val="center"/>
          </w:tcPr>
          <w:p w14:paraId="70B0B34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133</w:t>
            </w:r>
          </w:p>
        </w:tc>
        <w:tc>
          <w:tcPr>
            <w:tcW w:w="1417" w:type="dxa"/>
            <w:shd w:val="clear" w:color="auto" w:fill="auto"/>
            <w:noWrap/>
            <w:vAlign w:val="center"/>
          </w:tcPr>
          <w:p w14:paraId="45DB949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tcPr>
          <w:p w14:paraId="13E1772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tcPr>
          <w:p w14:paraId="4BA4A90C"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tcPr>
          <w:p w14:paraId="06F60CB3"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tcPr>
          <w:p w14:paraId="2851F29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Right posterior </w:t>
            </w:r>
            <w:proofErr w:type="spellStart"/>
            <w:r w:rsidRPr="000A6B2D">
              <w:rPr>
                <w:rFonts w:ascii="Book Antiqua" w:eastAsia="PMingLiU" w:hAnsi="Book Antiqua"/>
                <w:lang w:eastAsia="zh-TW"/>
              </w:rPr>
              <w:t>sectionectomy</w:t>
            </w:r>
            <w:proofErr w:type="spellEnd"/>
          </w:p>
        </w:tc>
      </w:tr>
      <w:tr w:rsidR="00557393" w:rsidRPr="000A6B2D" w14:paraId="2E0B6E7D" w14:textId="77777777" w:rsidTr="00894D74">
        <w:trPr>
          <w:trHeight w:val="388"/>
          <w:jc w:val="center"/>
        </w:trPr>
        <w:tc>
          <w:tcPr>
            <w:tcW w:w="2695" w:type="dxa"/>
            <w:shd w:val="clear" w:color="auto" w:fill="auto"/>
            <w:noWrap/>
            <w:vAlign w:val="center"/>
            <w:hideMark/>
          </w:tcPr>
          <w:p w14:paraId="12BA8FA8"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Guro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17]</w:t>
            </w:r>
          </w:p>
        </w:tc>
        <w:tc>
          <w:tcPr>
            <w:tcW w:w="1224" w:type="dxa"/>
            <w:shd w:val="clear" w:color="auto" w:fill="auto"/>
            <w:noWrap/>
            <w:vAlign w:val="center"/>
            <w:hideMark/>
          </w:tcPr>
          <w:p w14:paraId="1A25CBB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hideMark/>
          </w:tcPr>
          <w:p w14:paraId="3705015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67</w:t>
            </w:r>
          </w:p>
        </w:tc>
        <w:tc>
          <w:tcPr>
            <w:tcW w:w="740" w:type="dxa"/>
            <w:shd w:val="clear" w:color="auto" w:fill="auto"/>
            <w:noWrap/>
            <w:vAlign w:val="center"/>
            <w:hideMark/>
          </w:tcPr>
          <w:p w14:paraId="5611935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110</w:t>
            </w:r>
          </w:p>
        </w:tc>
        <w:tc>
          <w:tcPr>
            <w:tcW w:w="1417" w:type="dxa"/>
            <w:shd w:val="clear" w:color="auto" w:fill="auto"/>
            <w:noWrap/>
            <w:vAlign w:val="center"/>
            <w:hideMark/>
          </w:tcPr>
          <w:p w14:paraId="7B4D580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No</w:t>
            </w:r>
          </w:p>
        </w:tc>
        <w:tc>
          <w:tcPr>
            <w:tcW w:w="1703" w:type="dxa"/>
            <w:shd w:val="clear" w:color="auto" w:fill="auto"/>
            <w:noWrap/>
            <w:vAlign w:val="center"/>
            <w:hideMark/>
          </w:tcPr>
          <w:p w14:paraId="6137CB74"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34850E2A"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6F7D1FBF"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2E37CEF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Major hepatectomy</w:t>
            </w:r>
          </w:p>
        </w:tc>
      </w:tr>
      <w:tr w:rsidR="00557393" w:rsidRPr="000A6B2D" w14:paraId="2BF14843" w14:textId="77777777" w:rsidTr="00894D74">
        <w:trPr>
          <w:trHeight w:val="388"/>
          <w:jc w:val="center"/>
        </w:trPr>
        <w:tc>
          <w:tcPr>
            <w:tcW w:w="2695" w:type="dxa"/>
            <w:shd w:val="clear" w:color="auto" w:fill="auto"/>
            <w:noWrap/>
            <w:vAlign w:val="center"/>
            <w:hideMark/>
          </w:tcPr>
          <w:p w14:paraId="079A70F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lastRenderedPageBreak/>
              <w:t>El-</w:t>
            </w:r>
            <w:proofErr w:type="spellStart"/>
            <w:r w:rsidRPr="000A6B2D">
              <w:rPr>
                <w:rFonts w:ascii="Book Antiqua" w:eastAsia="PMingLiU" w:hAnsi="Book Antiqua"/>
                <w:lang w:eastAsia="zh-TW"/>
              </w:rPr>
              <w:t>Gendi</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18]</w:t>
            </w:r>
          </w:p>
        </w:tc>
        <w:tc>
          <w:tcPr>
            <w:tcW w:w="1224" w:type="dxa"/>
            <w:shd w:val="clear" w:color="auto" w:fill="auto"/>
            <w:noWrap/>
            <w:vAlign w:val="center"/>
            <w:hideMark/>
          </w:tcPr>
          <w:p w14:paraId="4AEBF55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hideMark/>
          </w:tcPr>
          <w:p w14:paraId="592EF28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740" w:type="dxa"/>
            <w:shd w:val="clear" w:color="auto" w:fill="auto"/>
            <w:noWrap/>
            <w:vAlign w:val="center"/>
            <w:hideMark/>
          </w:tcPr>
          <w:p w14:paraId="7919FCA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1417" w:type="dxa"/>
            <w:shd w:val="clear" w:color="auto" w:fill="auto"/>
            <w:noWrap/>
            <w:vAlign w:val="center"/>
            <w:hideMark/>
          </w:tcPr>
          <w:p w14:paraId="74FF736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Randomized</w:t>
            </w:r>
          </w:p>
        </w:tc>
        <w:tc>
          <w:tcPr>
            <w:tcW w:w="1703" w:type="dxa"/>
            <w:shd w:val="clear" w:color="auto" w:fill="auto"/>
            <w:noWrap/>
            <w:vAlign w:val="center"/>
            <w:hideMark/>
          </w:tcPr>
          <w:p w14:paraId="06FC2319"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11DB2B5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5 cm</w:t>
            </w:r>
          </w:p>
        </w:tc>
        <w:tc>
          <w:tcPr>
            <w:tcW w:w="1340" w:type="dxa"/>
            <w:shd w:val="clear" w:color="auto" w:fill="auto"/>
            <w:noWrap/>
            <w:vAlign w:val="center"/>
            <w:hideMark/>
          </w:tcPr>
          <w:p w14:paraId="201B218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Child A</w:t>
            </w:r>
          </w:p>
        </w:tc>
        <w:tc>
          <w:tcPr>
            <w:tcW w:w="3200" w:type="dxa"/>
            <w:shd w:val="clear" w:color="auto" w:fill="auto"/>
            <w:noWrap/>
            <w:vAlign w:val="center"/>
            <w:hideMark/>
          </w:tcPr>
          <w:p w14:paraId="4BE1AE87"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14DA5C52" w14:textId="77777777" w:rsidTr="00894D74">
        <w:trPr>
          <w:trHeight w:val="388"/>
          <w:jc w:val="center"/>
        </w:trPr>
        <w:tc>
          <w:tcPr>
            <w:tcW w:w="2695" w:type="dxa"/>
            <w:shd w:val="clear" w:color="auto" w:fill="auto"/>
            <w:noWrap/>
            <w:vAlign w:val="center"/>
            <w:hideMark/>
          </w:tcPr>
          <w:p w14:paraId="626DF64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Inoue</w:t>
            </w:r>
            <w:r w:rsidRPr="000A6B2D">
              <w:rPr>
                <w:rFonts w:ascii="Book Antiqua" w:eastAsia="PMingLiU" w:hAnsi="Book Antiqua"/>
                <w:i/>
                <w:iCs/>
                <w:lang w:eastAsia="zh-TW"/>
              </w:rPr>
              <w:t xml:space="preserve"> 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19]</w:t>
            </w:r>
          </w:p>
        </w:tc>
        <w:tc>
          <w:tcPr>
            <w:tcW w:w="1224" w:type="dxa"/>
            <w:shd w:val="clear" w:color="auto" w:fill="auto"/>
            <w:noWrap/>
            <w:vAlign w:val="center"/>
            <w:hideMark/>
          </w:tcPr>
          <w:p w14:paraId="2F8EB82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hideMark/>
          </w:tcPr>
          <w:p w14:paraId="113B4AE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61</w:t>
            </w:r>
          </w:p>
        </w:tc>
        <w:tc>
          <w:tcPr>
            <w:tcW w:w="740" w:type="dxa"/>
            <w:shd w:val="clear" w:color="auto" w:fill="auto"/>
            <w:noWrap/>
            <w:vAlign w:val="center"/>
            <w:hideMark/>
          </w:tcPr>
          <w:p w14:paraId="2AB5ED4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175</w:t>
            </w:r>
          </w:p>
        </w:tc>
        <w:tc>
          <w:tcPr>
            <w:tcW w:w="1417" w:type="dxa"/>
            <w:shd w:val="clear" w:color="auto" w:fill="auto"/>
            <w:noWrap/>
            <w:vAlign w:val="center"/>
            <w:hideMark/>
          </w:tcPr>
          <w:p w14:paraId="205D1A8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2ECEB2E9"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AB26BA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&lt; 5 cm</w:t>
            </w:r>
          </w:p>
        </w:tc>
        <w:tc>
          <w:tcPr>
            <w:tcW w:w="1340" w:type="dxa"/>
            <w:shd w:val="clear" w:color="auto" w:fill="auto"/>
            <w:noWrap/>
            <w:vAlign w:val="center"/>
            <w:hideMark/>
          </w:tcPr>
          <w:p w14:paraId="39D821A2" w14:textId="77777777" w:rsidR="00557393" w:rsidRPr="000A6B2D" w:rsidRDefault="00557393" w:rsidP="00A17F53">
            <w:pPr>
              <w:snapToGrid w:val="0"/>
              <w:spacing w:line="360" w:lineRule="auto"/>
              <w:jc w:val="both"/>
              <w:rPr>
                <w:rFonts w:ascii="Book Antiqua" w:eastAsia="PMingLiU" w:hAnsi="Book Antiqua"/>
                <w:lang w:eastAsia="zh-TW"/>
              </w:rPr>
            </w:pPr>
          </w:p>
        </w:tc>
        <w:tc>
          <w:tcPr>
            <w:tcW w:w="3200" w:type="dxa"/>
            <w:shd w:val="clear" w:color="auto" w:fill="auto"/>
            <w:noWrap/>
            <w:vAlign w:val="center"/>
            <w:hideMark/>
          </w:tcPr>
          <w:p w14:paraId="338F206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Parenchymal sparing hepatectomy</w:t>
            </w:r>
          </w:p>
        </w:tc>
      </w:tr>
      <w:tr w:rsidR="00557393" w:rsidRPr="000A6B2D" w14:paraId="4240312D" w14:textId="77777777" w:rsidTr="00894D74">
        <w:trPr>
          <w:trHeight w:val="388"/>
          <w:jc w:val="center"/>
        </w:trPr>
        <w:tc>
          <w:tcPr>
            <w:tcW w:w="2695" w:type="dxa"/>
            <w:shd w:val="clear" w:color="auto" w:fill="auto"/>
            <w:noWrap/>
            <w:vAlign w:val="center"/>
            <w:hideMark/>
          </w:tcPr>
          <w:p w14:paraId="18146DE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Kim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20]</w:t>
            </w:r>
          </w:p>
        </w:tc>
        <w:tc>
          <w:tcPr>
            <w:tcW w:w="1224" w:type="dxa"/>
            <w:shd w:val="clear" w:color="auto" w:fill="auto"/>
            <w:noWrap/>
            <w:vAlign w:val="center"/>
            <w:hideMark/>
          </w:tcPr>
          <w:p w14:paraId="62C95F5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hideMark/>
          </w:tcPr>
          <w:p w14:paraId="625C0C7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w:t>
            </w:r>
          </w:p>
        </w:tc>
        <w:tc>
          <w:tcPr>
            <w:tcW w:w="740" w:type="dxa"/>
            <w:shd w:val="clear" w:color="auto" w:fill="auto"/>
            <w:noWrap/>
            <w:vAlign w:val="center"/>
            <w:hideMark/>
          </w:tcPr>
          <w:p w14:paraId="0057D68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w:t>
            </w:r>
          </w:p>
        </w:tc>
        <w:tc>
          <w:tcPr>
            <w:tcW w:w="1417" w:type="dxa"/>
            <w:shd w:val="clear" w:color="auto" w:fill="auto"/>
            <w:noWrap/>
            <w:vAlign w:val="center"/>
            <w:hideMark/>
          </w:tcPr>
          <w:p w14:paraId="44CCC41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7E8B8D28"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AB327D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560C9476"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3BA84A8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Left hepatectomy</w:t>
            </w:r>
          </w:p>
        </w:tc>
      </w:tr>
      <w:tr w:rsidR="00557393" w:rsidRPr="000A6B2D" w14:paraId="06749250" w14:textId="77777777" w:rsidTr="00894D74">
        <w:trPr>
          <w:trHeight w:val="388"/>
          <w:jc w:val="center"/>
        </w:trPr>
        <w:tc>
          <w:tcPr>
            <w:tcW w:w="2695" w:type="dxa"/>
            <w:shd w:val="clear" w:color="auto" w:fill="auto"/>
            <w:noWrap/>
            <w:vAlign w:val="center"/>
            <w:hideMark/>
          </w:tcPr>
          <w:p w14:paraId="33AB692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Deng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21]</w:t>
            </w:r>
          </w:p>
        </w:tc>
        <w:tc>
          <w:tcPr>
            <w:tcW w:w="1224" w:type="dxa"/>
            <w:shd w:val="clear" w:color="auto" w:fill="auto"/>
            <w:noWrap/>
            <w:vAlign w:val="center"/>
            <w:hideMark/>
          </w:tcPr>
          <w:p w14:paraId="51EE0D4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hideMark/>
          </w:tcPr>
          <w:p w14:paraId="347F5BC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157</w:t>
            </w:r>
          </w:p>
        </w:tc>
        <w:tc>
          <w:tcPr>
            <w:tcW w:w="740" w:type="dxa"/>
            <w:shd w:val="clear" w:color="auto" w:fill="auto"/>
            <w:noWrap/>
            <w:vAlign w:val="center"/>
            <w:hideMark/>
          </w:tcPr>
          <w:p w14:paraId="14F0504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157</w:t>
            </w:r>
          </w:p>
        </w:tc>
        <w:tc>
          <w:tcPr>
            <w:tcW w:w="1417" w:type="dxa"/>
            <w:shd w:val="clear" w:color="auto" w:fill="auto"/>
            <w:noWrap/>
            <w:vAlign w:val="center"/>
            <w:hideMark/>
          </w:tcPr>
          <w:p w14:paraId="6244D17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0523BC7D"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702B21F"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4D781744"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13217AE6"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7B54171C" w14:textId="77777777" w:rsidTr="00894D74">
        <w:trPr>
          <w:trHeight w:val="388"/>
          <w:jc w:val="center"/>
        </w:trPr>
        <w:tc>
          <w:tcPr>
            <w:tcW w:w="2695" w:type="dxa"/>
            <w:shd w:val="clear" w:color="auto" w:fill="auto"/>
            <w:noWrap/>
            <w:vAlign w:val="center"/>
            <w:hideMark/>
          </w:tcPr>
          <w:p w14:paraId="411DC8D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Wu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22]</w:t>
            </w:r>
          </w:p>
        </w:tc>
        <w:tc>
          <w:tcPr>
            <w:tcW w:w="1224" w:type="dxa"/>
            <w:shd w:val="clear" w:color="auto" w:fill="auto"/>
            <w:noWrap/>
            <w:vAlign w:val="center"/>
            <w:hideMark/>
          </w:tcPr>
          <w:p w14:paraId="2EAF191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2019</w:t>
            </w:r>
          </w:p>
        </w:tc>
        <w:tc>
          <w:tcPr>
            <w:tcW w:w="740" w:type="dxa"/>
            <w:shd w:val="clear" w:color="auto" w:fill="auto"/>
            <w:noWrap/>
            <w:vAlign w:val="center"/>
            <w:hideMark/>
          </w:tcPr>
          <w:p w14:paraId="0E62E65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86</w:t>
            </w:r>
          </w:p>
        </w:tc>
        <w:tc>
          <w:tcPr>
            <w:tcW w:w="740" w:type="dxa"/>
            <w:shd w:val="clear" w:color="auto" w:fill="auto"/>
            <w:noWrap/>
            <w:vAlign w:val="center"/>
            <w:hideMark/>
          </w:tcPr>
          <w:p w14:paraId="032B870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86</w:t>
            </w:r>
          </w:p>
        </w:tc>
        <w:tc>
          <w:tcPr>
            <w:tcW w:w="1417" w:type="dxa"/>
            <w:shd w:val="clear" w:color="auto" w:fill="auto"/>
            <w:noWrap/>
            <w:vAlign w:val="center"/>
            <w:hideMark/>
          </w:tcPr>
          <w:p w14:paraId="37E7CED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52F6E9E5"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6577D43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41158D5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Cirrhosis</w:t>
            </w:r>
          </w:p>
        </w:tc>
        <w:tc>
          <w:tcPr>
            <w:tcW w:w="3200" w:type="dxa"/>
            <w:shd w:val="clear" w:color="auto" w:fill="auto"/>
            <w:noWrap/>
            <w:vAlign w:val="center"/>
            <w:hideMark/>
          </w:tcPr>
          <w:p w14:paraId="72DBF508"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1B9350D7" w14:textId="77777777" w:rsidTr="00894D74">
        <w:trPr>
          <w:trHeight w:val="388"/>
          <w:jc w:val="center"/>
        </w:trPr>
        <w:tc>
          <w:tcPr>
            <w:tcW w:w="2695" w:type="dxa"/>
            <w:shd w:val="clear" w:color="auto" w:fill="auto"/>
            <w:noWrap/>
            <w:vAlign w:val="center"/>
            <w:hideMark/>
          </w:tcPr>
          <w:p w14:paraId="640779E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Tsai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23]</w:t>
            </w:r>
          </w:p>
        </w:tc>
        <w:tc>
          <w:tcPr>
            <w:tcW w:w="1224" w:type="dxa"/>
            <w:shd w:val="clear" w:color="auto" w:fill="auto"/>
            <w:noWrap/>
            <w:vAlign w:val="center"/>
            <w:hideMark/>
          </w:tcPr>
          <w:p w14:paraId="0DDC0F4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2019</w:t>
            </w:r>
          </w:p>
        </w:tc>
        <w:tc>
          <w:tcPr>
            <w:tcW w:w="740" w:type="dxa"/>
            <w:shd w:val="clear" w:color="auto" w:fill="auto"/>
            <w:noWrap/>
            <w:vAlign w:val="center"/>
            <w:hideMark/>
          </w:tcPr>
          <w:p w14:paraId="4E41C18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153</w:t>
            </w:r>
          </w:p>
        </w:tc>
        <w:tc>
          <w:tcPr>
            <w:tcW w:w="740" w:type="dxa"/>
            <w:shd w:val="clear" w:color="auto" w:fill="auto"/>
            <w:noWrap/>
            <w:vAlign w:val="center"/>
            <w:hideMark/>
          </w:tcPr>
          <w:p w14:paraId="4BAAF3A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160</w:t>
            </w:r>
          </w:p>
        </w:tc>
        <w:tc>
          <w:tcPr>
            <w:tcW w:w="1417" w:type="dxa"/>
            <w:shd w:val="clear" w:color="auto" w:fill="auto"/>
            <w:noWrap/>
            <w:vAlign w:val="center"/>
            <w:hideMark/>
          </w:tcPr>
          <w:p w14:paraId="7851EE5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7A313A92"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DA0F17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325B6660"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7773410C"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6344DD29" w14:textId="77777777" w:rsidTr="00894D74">
        <w:trPr>
          <w:trHeight w:val="388"/>
          <w:jc w:val="center"/>
        </w:trPr>
        <w:tc>
          <w:tcPr>
            <w:tcW w:w="2695" w:type="dxa"/>
            <w:shd w:val="clear" w:color="auto" w:fill="auto"/>
            <w:noWrap/>
            <w:vAlign w:val="center"/>
            <w:hideMark/>
          </w:tcPr>
          <w:p w14:paraId="7D90F5B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Di Sandro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24]</w:t>
            </w:r>
          </w:p>
        </w:tc>
        <w:tc>
          <w:tcPr>
            <w:tcW w:w="1224" w:type="dxa"/>
            <w:shd w:val="clear" w:color="auto" w:fill="auto"/>
            <w:noWrap/>
            <w:vAlign w:val="center"/>
            <w:hideMark/>
          </w:tcPr>
          <w:p w14:paraId="3D301EE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hideMark/>
          </w:tcPr>
          <w:p w14:paraId="7A1DD26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75</w:t>
            </w:r>
          </w:p>
        </w:tc>
        <w:tc>
          <w:tcPr>
            <w:tcW w:w="740" w:type="dxa"/>
            <w:shd w:val="clear" w:color="auto" w:fill="auto"/>
            <w:noWrap/>
            <w:vAlign w:val="center"/>
            <w:hideMark/>
          </w:tcPr>
          <w:p w14:paraId="651D1DB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75</w:t>
            </w:r>
          </w:p>
        </w:tc>
        <w:tc>
          <w:tcPr>
            <w:tcW w:w="1417" w:type="dxa"/>
            <w:shd w:val="clear" w:color="auto" w:fill="auto"/>
            <w:noWrap/>
            <w:vAlign w:val="center"/>
            <w:hideMark/>
          </w:tcPr>
          <w:p w14:paraId="290907B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5A79A6FC"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0807F18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33C9BC0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Cirrhosis</w:t>
            </w:r>
          </w:p>
        </w:tc>
        <w:tc>
          <w:tcPr>
            <w:tcW w:w="3200" w:type="dxa"/>
            <w:shd w:val="clear" w:color="auto" w:fill="auto"/>
            <w:noWrap/>
            <w:vAlign w:val="center"/>
            <w:hideMark/>
          </w:tcPr>
          <w:p w14:paraId="5D3F5FA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Minor hepatectomy</w:t>
            </w:r>
          </w:p>
        </w:tc>
      </w:tr>
      <w:tr w:rsidR="00557393" w:rsidRPr="000A6B2D" w14:paraId="17DC8A19" w14:textId="77777777" w:rsidTr="00894D74">
        <w:trPr>
          <w:trHeight w:val="388"/>
          <w:jc w:val="center"/>
        </w:trPr>
        <w:tc>
          <w:tcPr>
            <w:tcW w:w="2695" w:type="dxa"/>
            <w:shd w:val="clear" w:color="auto" w:fill="auto"/>
            <w:noWrap/>
            <w:vAlign w:val="center"/>
            <w:hideMark/>
          </w:tcPr>
          <w:p w14:paraId="63E54BC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Li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25]</w:t>
            </w:r>
          </w:p>
        </w:tc>
        <w:tc>
          <w:tcPr>
            <w:tcW w:w="1224" w:type="dxa"/>
            <w:shd w:val="clear" w:color="auto" w:fill="auto"/>
            <w:noWrap/>
            <w:vAlign w:val="center"/>
            <w:hideMark/>
          </w:tcPr>
          <w:p w14:paraId="6E9901F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2019</w:t>
            </w:r>
          </w:p>
        </w:tc>
        <w:tc>
          <w:tcPr>
            <w:tcW w:w="740" w:type="dxa"/>
            <w:shd w:val="clear" w:color="auto" w:fill="auto"/>
            <w:noWrap/>
            <w:vAlign w:val="center"/>
            <w:hideMark/>
          </w:tcPr>
          <w:p w14:paraId="7EEE019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41</w:t>
            </w:r>
          </w:p>
        </w:tc>
        <w:tc>
          <w:tcPr>
            <w:tcW w:w="740" w:type="dxa"/>
            <w:shd w:val="clear" w:color="auto" w:fill="auto"/>
            <w:noWrap/>
            <w:vAlign w:val="center"/>
            <w:hideMark/>
          </w:tcPr>
          <w:p w14:paraId="0BBF6D4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307</w:t>
            </w:r>
          </w:p>
        </w:tc>
        <w:tc>
          <w:tcPr>
            <w:tcW w:w="1417" w:type="dxa"/>
            <w:shd w:val="clear" w:color="auto" w:fill="auto"/>
            <w:noWrap/>
            <w:vAlign w:val="center"/>
            <w:hideMark/>
          </w:tcPr>
          <w:p w14:paraId="49D0D10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6AF0D4C2"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341F0C0A"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261DB553"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5CC1F4E3"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Mesohepatectomy</w:t>
            </w:r>
            <w:proofErr w:type="spellEnd"/>
          </w:p>
        </w:tc>
      </w:tr>
      <w:tr w:rsidR="00557393" w:rsidRPr="000A6B2D" w14:paraId="2D9FE4B3" w14:textId="77777777" w:rsidTr="00894D74">
        <w:trPr>
          <w:trHeight w:val="388"/>
          <w:jc w:val="center"/>
        </w:trPr>
        <w:tc>
          <w:tcPr>
            <w:tcW w:w="2695" w:type="dxa"/>
            <w:shd w:val="clear" w:color="auto" w:fill="auto"/>
            <w:noWrap/>
            <w:vAlign w:val="center"/>
            <w:hideMark/>
          </w:tcPr>
          <w:p w14:paraId="02AAAE9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Kim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26]</w:t>
            </w:r>
          </w:p>
        </w:tc>
        <w:tc>
          <w:tcPr>
            <w:tcW w:w="1224" w:type="dxa"/>
            <w:shd w:val="clear" w:color="auto" w:fill="auto"/>
            <w:noWrap/>
            <w:vAlign w:val="center"/>
            <w:hideMark/>
          </w:tcPr>
          <w:p w14:paraId="68F776B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2018</w:t>
            </w:r>
          </w:p>
        </w:tc>
        <w:tc>
          <w:tcPr>
            <w:tcW w:w="740" w:type="dxa"/>
            <w:shd w:val="clear" w:color="auto" w:fill="auto"/>
            <w:noWrap/>
            <w:vAlign w:val="center"/>
            <w:hideMark/>
          </w:tcPr>
          <w:p w14:paraId="78934C3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18</w:t>
            </w:r>
          </w:p>
        </w:tc>
        <w:tc>
          <w:tcPr>
            <w:tcW w:w="740" w:type="dxa"/>
            <w:shd w:val="clear" w:color="auto" w:fill="auto"/>
            <w:noWrap/>
            <w:vAlign w:val="center"/>
            <w:hideMark/>
          </w:tcPr>
          <w:p w14:paraId="45DFA7C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36</w:t>
            </w:r>
          </w:p>
        </w:tc>
        <w:tc>
          <w:tcPr>
            <w:tcW w:w="1417" w:type="dxa"/>
            <w:shd w:val="clear" w:color="auto" w:fill="auto"/>
            <w:noWrap/>
            <w:vAlign w:val="center"/>
            <w:hideMark/>
          </w:tcPr>
          <w:p w14:paraId="303385E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43A5EE1A"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FAC31D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Central</w:t>
            </w:r>
          </w:p>
        </w:tc>
        <w:tc>
          <w:tcPr>
            <w:tcW w:w="1340" w:type="dxa"/>
            <w:shd w:val="clear" w:color="auto" w:fill="auto"/>
            <w:noWrap/>
            <w:vAlign w:val="center"/>
            <w:hideMark/>
          </w:tcPr>
          <w:p w14:paraId="1C00C925" w14:textId="77777777" w:rsidR="00557393" w:rsidRPr="000A6B2D" w:rsidRDefault="00557393" w:rsidP="00A17F53">
            <w:pPr>
              <w:snapToGrid w:val="0"/>
              <w:spacing w:line="360" w:lineRule="auto"/>
              <w:jc w:val="both"/>
              <w:rPr>
                <w:rFonts w:ascii="Book Antiqua" w:eastAsia="PMingLiU" w:hAnsi="Book Antiqua"/>
                <w:lang w:eastAsia="zh-TW"/>
              </w:rPr>
            </w:pPr>
          </w:p>
        </w:tc>
        <w:tc>
          <w:tcPr>
            <w:tcW w:w="3200" w:type="dxa"/>
            <w:shd w:val="clear" w:color="auto" w:fill="auto"/>
            <w:noWrap/>
            <w:vAlign w:val="center"/>
            <w:hideMark/>
          </w:tcPr>
          <w:p w14:paraId="65314138"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7FA2F5F7" w14:textId="77777777" w:rsidTr="00894D74">
        <w:trPr>
          <w:trHeight w:val="388"/>
          <w:jc w:val="center"/>
        </w:trPr>
        <w:tc>
          <w:tcPr>
            <w:tcW w:w="2695" w:type="dxa"/>
            <w:shd w:val="clear" w:color="auto" w:fill="auto"/>
            <w:noWrap/>
            <w:vAlign w:val="center"/>
            <w:hideMark/>
          </w:tcPr>
          <w:p w14:paraId="6A157B5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Chen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27]</w:t>
            </w:r>
          </w:p>
        </w:tc>
        <w:tc>
          <w:tcPr>
            <w:tcW w:w="1224" w:type="dxa"/>
            <w:shd w:val="clear" w:color="auto" w:fill="auto"/>
            <w:noWrap/>
            <w:vAlign w:val="center"/>
            <w:hideMark/>
          </w:tcPr>
          <w:p w14:paraId="5528DFE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2019</w:t>
            </w:r>
          </w:p>
        </w:tc>
        <w:tc>
          <w:tcPr>
            <w:tcW w:w="740" w:type="dxa"/>
            <w:shd w:val="clear" w:color="auto" w:fill="auto"/>
            <w:noWrap/>
            <w:vAlign w:val="center"/>
            <w:hideMark/>
          </w:tcPr>
          <w:p w14:paraId="1C22054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w:t>
            </w:r>
          </w:p>
        </w:tc>
        <w:tc>
          <w:tcPr>
            <w:tcW w:w="740" w:type="dxa"/>
            <w:shd w:val="clear" w:color="auto" w:fill="auto"/>
            <w:noWrap/>
            <w:vAlign w:val="center"/>
            <w:hideMark/>
          </w:tcPr>
          <w:p w14:paraId="603100E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w:t>
            </w:r>
          </w:p>
        </w:tc>
        <w:tc>
          <w:tcPr>
            <w:tcW w:w="1417" w:type="dxa"/>
            <w:shd w:val="clear" w:color="auto" w:fill="auto"/>
            <w:noWrap/>
            <w:vAlign w:val="center"/>
            <w:hideMark/>
          </w:tcPr>
          <w:p w14:paraId="52FD94A2"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653BF373"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7F7727F"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7AF0454E"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6E9FB30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Right hepatectomy</w:t>
            </w:r>
          </w:p>
        </w:tc>
      </w:tr>
      <w:tr w:rsidR="00557393" w:rsidRPr="000A6B2D" w14:paraId="6F062250" w14:textId="77777777" w:rsidTr="00894D74">
        <w:trPr>
          <w:trHeight w:val="388"/>
          <w:jc w:val="center"/>
        </w:trPr>
        <w:tc>
          <w:tcPr>
            <w:tcW w:w="2695" w:type="dxa"/>
            <w:shd w:val="clear" w:color="auto" w:fill="auto"/>
            <w:noWrap/>
            <w:vAlign w:val="center"/>
            <w:hideMark/>
          </w:tcPr>
          <w:p w14:paraId="29C30562"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Untereiner</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28]</w:t>
            </w:r>
          </w:p>
        </w:tc>
        <w:tc>
          <w:tcPr>
            <w:tcW w:w="1224" w:type="dxa"/>
            <w:shd w:val="clear" w:color="auto" w:fill="auto"/>
            <w:noWrap/>
            <w:vAlign w:val="center"/>
            <w:hideMark/>
          </w:tcPr>
          <w:p w14:paraId="39B255C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2019</w:t>
            </w:r>
          </w:p>
        </w:tc>
        <w:tc>
          <w:tcPr>
            <w:tcW w:w="740" w:type="dxa"/>
            <w:shd w:val="clear" w:color="auto" w:fill="auto"/>
            <w:noWrap/>
            <w:vAlign w:val="center"/>
            <w:hideMark/>
          </w:tcPr>
          <w:p w14:paraId="09923AB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33</w:t>
            </w:r>
          </w:p>
        </w:tc>
        <w:tc>
          <w:tcPr>
            <w:tcW w:w="740" w:type="dxa"/>
            <w:shd w:val="clear" w:color="auto" w:fill="auto"/>
            <w:noWrap/>
            <w:vAlign w:val="center"/>
            <w:hideMark/>
          </w:tcPr>
          <w:p w14:paraId="49E4576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33</w:t>
            </w:r>
          </w:p>
        </w:tc>
        <w:tc>
          <w:tcPr>
            <w:tcW w:w="1417" w:type="dxa"/>
            <w:shd w:val="clear" w:color="auto" w:fill="auto"/>
            <w:noWrap/>
            <w:vAlign w:val="center"/>
            <w:hideMark/>
          </w:tcPr>
          <w:p w14:paraId="57F8DB3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00FF7314"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62EE776B"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716823B4"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432EA1E8"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35D2D785" w14:textId="77777777" w:rsidTr="00894D74">
        <w:trPr>
          <w:trHeight w:val="388"/>
          <w:jc w:val="center"/>
        </w:trPr>
        <w:tc>
          <w:tcPr>
            <w:tcW w:w="2695" w:type="dxa"/>
            <w:shd w:val="clear" w:color="auto" w:fill="auto"/>
            <w:noWrap/>
            <w:vAlign w:val="center"/>
            <w:hideMark/>
          </w:tcPr>
          <w:p w14:paraId="595F398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Yoon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29]</w:t>
            </w:r>
          </w:p>
        </w:tc>
        <w:tc>
          <w:tcPr>
            <w:tcW w:w="1224" w:type="dxa"/>
            <w:shd w:val="clear" w:color="auto" w:fill="auto"/>
            <w:noWrap/>
            <w:vAlign w:val="center"/>
            <w:hideMark/>
          </w:tcPr>
          <w:p w14:paraId="352E70D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2020</w:t>
            </w:r>
          </w:p>
        </w:tc>
        <w:tc>
          <w:tcPr>
            <w:tcW w:w="740" w:type="dxa"/>
            <w:shd w:val="clear" w:color="auto" w:fill="auto"/>
            <w:noWrap/>
            <w:vAlign w:val="center"/>
            <w:hideMark/>
          </w:tcPr>
          <w:p w14:paraId="51ACCE6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217</w:t>
            </w:r>
          </w:p>
        </w:tc>
        <w:tc>
          <w:tcPr>
            <w:tcW w:w="740" w:type="dxa"/>
            <w:shd w:val="clear" w:color="auto" w:fill="auto"/>
            <w:noWrap/>
            <w:vAlign w:val="center"/>
            <w:hideMark/>
          </w:tcPr>
          <w:p w14:paraId="6D77833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434</w:t>
            </w:r>
          </w:p>
        </w:tc>
        <w:tc>
          <w:tcPr>
            <w:tcW w:w="1417" w:type="dxa"/>
            <w:shd w:val="clear" w:color="auto" w:fill="auto"/>
            <w:noWrap/>
            <w:vAlign w:val="center"/>
            <w:hideMark/>
          </w:tcPr>
          <w:p w14:paraId="1CF18C2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79999BD6"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14FC5662"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2F8AA7F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755AC209"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06607547" w14:textId="77777777" w:rsidTr="00894D74">
        <w:trPr>
          <w:trHeight w:val="388"/>
          <w:jc w:val="center"/>
        </w:trPr>
        <w:tc>
          <w:tcPr>
            <w:tcW w:w="2695" w:type="dxa"/>
            <w:shd w:val="clear" w:color="auto" w:fill="auto"/>
            <w:noWrap/>
            <w:vAlign w:val="center"/>
            <w:hideMark/>
          </w:tcPr>
          <w:p w14:paraId="74A2D3B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Peng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30]</w:t>
            </w:r>
          </w:p>
        </w:tc>
        <w:tc>
          <w:tcPr>
            <w:tcW w:w="1224" w:type="dxa"/>
            <w:shd w:val="clear" w:color="auto" w:fill="auto"/>
            <w:noWrap/>
            <w:vAlign w:val="center"/>
            <w:hideMark/>
          </w:tcPr>
          <w:p w14:paraId="25A121D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2019</w:t>
            </w:r>
          </w:p>
        </w:tc>
        <w:tc>
          <w:tcPr>
            <w:tcW w:w="740" w:type="dxa"/>
            <w:shd w:val="clear" w:color="auto" w:fill="auto"/>
            <w:noWrap/>
            <w:vAlign w:val="center"/>
            <w:hideMark/>
          </w:tcPr>
          <w:p w14:paraId="319C39C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33</w:t>
            </w:r>
          </w:p>
        </w:tc>
        <w:tc>
          <w:tcPr>
            <w:tcW w:w="740" w:type="dxa"/>
            <w:shd w:val="clear" w:color="auto" w:fill="auto"/>
            <w:noWrap/>
            <w:vAlign w:val="center"/>
            <w:hideMark/>
          </w:tcPr>
          <w:p w14:paraId="5162619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33</w:t>
            </w:r>
          </w:p>
        </w:tc>
        <w:tc>
          <w:tcPr>
            <w:tcW w:w="1417" w:type="dxa"/>
            <w:shd w:val="clear" w:color="auto" w:fill="auto"/>
            <w:noWrap/>
            <w:vAlign w:val="center"/>
            <w:hideMark/>
          </w:tcPr>
          <w:p w14:paraId="46478C57"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41DFCA4F"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161175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Multiple</w:t>
            </w:r>
          </w:p>
        </w:tc>
        <w:tc>
          <w:tcPr>
            <w:tcW w:w="1340" w:type="dxa"/>
            <w:shd w:val="clear" w:color="auto" w:fill="auto"/>
            <w:noWrap/>
            <w:vAlign w:val="center"/>
            <w:hideMark/>
          </w:tcPr>
          <w:p w14:paraId="44C90187" w14:textId="77777777" w:rsidR="00557393" w:rsidRPr="000A6B2D" w:rsidRDefault="00557393" w:rsidP="00A17F53">
            <w:pPr>
              <w:snapToGrid w:val="0"/>
              <w:spacing w:line="360" w:lineRule="auto"/>
              <w:jc w:val="both"/>
              <w:rPr>
                <w:rFonts w:ascii="Book Antiqua" w:eastAsia="PMingLiU" w:hAnsi="Book Antiqua"/>
                <w:lang w:eastAsia="zh-TW"/>
              </w:rPr>
            </w:pPr>
          </w:p>
        </w:tc>
        <w:tc>
          <w:tcPr>
            <w:tcW w:w="3200" w:type="dxa"/>
            <w:shd w:val="clear" w:color="auto" w:fill="auto"/>
            <w:noWrap/>
            <w:vAlign w:val="center"/>
            <w:hideMark/>
          </w:tcPr>
          <w:p w14:paraId="6E4C763A"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16489B93" w14:textId="77777777" w:rsidTr="00894D74">
        <w:trPr>
          <w:trHeight w:val="388"/>
          <w:jc w:val="center"/>
        </w:trPr>
        <w:tc>
          <w:tcPr>
            <w:tcW w:w="2695" w:type="dxa"/>
            <w:shd w:val="clear" w:color="auto" w:fill="auto"/>
            <w:noWrap/>
            <w:vAlign w:val="center"/>
            <w:hideMark/>
          </w:tcPr>
          <w:p w14:paraId="3D7FCEFA"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Yamamoto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31]</w:t>
            </w:r>
          </w:p>
        </w:tc>
        <w:tc>
          <w:tcPr>
            <w:tcW w:w="1224" w:type="dxa"/>
            <w:shd w:val="clear" w:color="auto" w:fill="auto"/>
            <w:noWrap/>
            <w:vAlign w:val="center"/>
            <w:hideMark/>
          </w:tcPr>
          <w:p w14:paraId="6B3430C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2020</w:t>
            </w:r>
          </w:p>
        </w:tc>
        <w:tc>
          <w:tcPr>
            <w:tcW w:w="740" w:type="dxa"/>
            <w:shd w:val="clear" w:color="auto" w:fill="auto"/>
            <w:noWrap/>
            <w:vAlign w:val="center"/>
            <w:hideMark/>
          </w:tcPr>
          <w:p w14:paraId="4C40019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w:t>
            </w:r>
          </w:p>
        </w:tc>
        <w:tc>
          <w:tcPr>
            <w:tcW w:w="740" w:type="dxa"/>
            <w:shd w:val="clear" w:color="auto" w:fill="auto"/>
            <w:noWrap/>
            <w:vAlign w:val="center"/>
            <w:hideMark/>
          </w:tcPr>
          <w:p w14:paraId="4E8A83E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197</w:t>
            </w:r>
          </w:p>
        </w:tc>
        <w:tc>
          <w:tcPr>
            <w:tcW w:w="1417" w:type="dxa"/>
            <w:shd w:val="clear" w:color="auto" w:fill="auto"/>
            <w:noWrap/>
            <w:vAlign w:val="center"/>
            <w:hideMark/>
          </w:tcPr>
          <w:p w14:paraId="32F2302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102DDA61"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A1F740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33B34AF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Cirrhosis</w:t>
            </w:r>
          </w:p>
        </w:tc>
        <w:tc>
          <w:tcPr>
            <w:tcW w:w="3200" w:type="dxa"/>
            <w:shd w:val="clear" w:color="auto" w:fill="auto"/>
            <w:noWrap/>
            <w:vAlign w:val="center"/>
            <w:hideMark/>
          </w:tcPr>
          <w:p w14:paraId="004FF3CC" w14:textId="77777777" w:rsidR="00557393" w:rsidRPr="000A6B2D" w:rsidRDefault="00557393" w:rsidP="00A17F53">
            <w:pPr>
              <w:snapToGrid w:val="0"/>
              <w:spacing w:line="360" w:lineRule="auto"/>
              <w:jc w:val="both"/>
              <w:rPr>
                <w:rFonts w:ascii="Book Antiqua" w:eastAsia="PMingLiU" w:hAnsi="Book Antiqua"/>
                <w:lang w:eastAsia="zh-TW"/>
              </w:rPr>
            </w:pPr>
          </w:p>
        </w:tc>
      </w:tr>
      <w:tr w:rsidR="00557393" w:rsidRPr="000A6B2D" w14:paraId="29F68AF6" w14:textId="77777777" w:rsidTr="00894D74">
        <w:trPr>
          <w:trHeight w:val="388"/>
          <w:jc w:val="center"/>
        </w:trPr>
        <w:tc>
          <w:tcPr>
            <w:tcW w:w="2695" w:type="dxa"/>
            <w:shd w:val="clear" w:color="auto" w:fill="auto"/>
            <w:noWrap/>
            <w:vAlign w:val="center"/>
            <w:hideMark/>
          </w:tcPr>
          <w:p w14:paraId="7A850E4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Lee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32]</w:t>
            </w:r>
          </w:p>
        </w:tc>
        <w:tc>
          <w:tcPr>
            <w:tcW w:w="1224" w:type="dxa"/>
            <w:shd w:val="clear" w:color="auto" w:fill="auto"/>
            <w:noWrap/>
            <w:vAlign w:val="center"/>
            <w:hideMark/>
          </w:tcPr>
          <w:p w14:paraId="5D827525"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2021</w:t>
            </w:r>
          </w:p>
        </w:tc>
        <w:tc>
          <w:tcPr>
            <w:tcW w:w="740" w:type="dxa"/>
            <w:shd w:val="clear" w:color="auto" w:fill="auto"/>
            <w:noWrap/>
            <w:vAlign w:val="center"/>
            <w:hideMark/>
          </w:tcPr>
          <w:p w14:paraId="70D5024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w:t>
            </w:r>
          </w:p>
        </w:tc>
        <w:tc>
          <w:tcPr>
            <w:tcW w:w="740" w:type="dxa"/>
            <w:shd w:val="clear" w:color="auto" w:fill="auto"/>
            <w:noWrap/>
            <w:vAlign w:val="center"/>
            <w:hideMark/>
          </w:tcPr>
          <w:p w14:paraId="36C63976"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110</w:t>
            </w:r>
          </w:p>
        </w:tc>
        <w:tc>
          <w:tcPr>
            <w:tcW w:w="1417" w:type="dxa"/>
            <w:shd w:val="clear" w:color="auto" w:fill="auto"/>
            <w:noWrap/>
            <w:vAlign w:val="center"/>
            <w:hideMark/>
          </w:tcPr>
          <w:p w14:paraId="6D97368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5D1326D7"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42C5EBA2"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3DED846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5BFD92D3" w14:textId="77777777" w:rsidR="00557393" w:rsidRPr="000A6B2D" w:rsidRDefault="00557393" w:rsidP="00A17F53">
            <w:pPr>
              <w:snapToGrid w:val="0"/>
              <w:spacing w:line="360" w:lineRule="auto"/>
              <w:jc w:val="both"/>
              <w:rPr>
                <w:rFonts w:ascii="Book Antiqua" w:eastAsia="Times New Roman" w:hAnsi="Book Antiqua"/>
                <w:lang w:eastAsia="zh-TW"/>
              </w:rPr>
            </w:pPr>
          </w:p>
        </w:tc>
      </w:tr>
      <w:tr w:rsidR="00557393" w:rsidRPr="000A6B2D" w14:paraId="013BCDCD" w14:textId="77777777" w:rsidTr="00894D74">
        <w:trPr>
          <w:trHeight w:val="388"/>
          <w:jc w:val="center"/>
        </w:trPr>
        <w:tc>
          <w:tcPr>
            <w:tcW w:w="2695" w:type="dxa"/>
            <w:shd w:val="clear" w:color="auto" w:fill="auto"/>
            <w:noWrap/>
            <w:vAlign w:val="center"/>
            <w:hideMark/>
          </w:tcPr>
          <w:p w14:paraId="723DBED4"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Navarro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33]</w:t>
            </w:r>
          </w:p>
        </w:tc>
        <w:tc>
          <w:tcPr>
            <w:tcW w:w="1224" w:type="dxa"/>
            <w:shd w:val="clear" w:color="auto" w:fill="auto"/>
            <w:noWrap/>
            <w:vAlign w:val="center"/>
            <w:hideMark/>
          </w:tcPr>
          <w:p w14:paraId="45CEC57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2021</w:t>
            </w:r>
          </w:p>
        </w:tc>
        <w:tc>
          <w:tcPr>
            <w:tcW w:w="740" w:type="dxa"/>
            <w:shd w:val="clear" w:color="auto" w:fill="auto"/>
            <w:noWrap/>
            <w:vAlign w:val="center"/>
            <w:hideMark/>
          </w:tcPr>
          <w:p w14:paraId="28799F2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106</w:t>
            </w:r>
          </w:p>
        </w:tc>
        <w:tc>
          <w:tcPr>
            <w:tcW w:w="740" w:type="dxa"/>
            <w:shd w:val="clear" w:color="auto" w:fill="auto"/>
            <w:noWrap/>
            <w:vAlign w:val="center"/>
            <w:hideMark/>
          </w:tcPr>
          <w:p w14:paraId="5CDA5A0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299</w:t>
            </w:r>
          </w:p>
        </w:tc>
        <w:tc>
          <w:tcPr>
            <w:tcW w:w="1417" w:type="dxa"/>
            <w:shd w:val="clear" w:color="auto" w:fill="auto"/>
            <w:noWrap/>
            <w:vAlign w:val="center"/>
            <w:hideMark/>
          </w:tcPr>
          <w:p w14:paraId="3FBBA7DD"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1D239869"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shd w:val="clear" w:color="auto" w:fill="auto"/>
            <w:noWrap/>
            <w:vAlign w:val="center"/>
            <w:hideMark/>
          </w:tcPr>
          <w:p w14:paraId="799AC6CA"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1340" w:type="dxa"/>
            <w:shd w:val="clear" w:color="auto" w:fill="auto"/>
            <w:noWrap/>
            <w:vAlign w:val="center"/>
            <w:hideMark/>
          </w:tcPr>
          <w:p w14:paraId="41C91AA2"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5B0F9E61"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Major hepatectomy</w:t>
            </w:r>
          </w:p>
        </w:tc>
      </w:tr>
      <w:tr w:rsidR="00557393" w:rsidRPr="000A6B2D" w14:paraId="72994184" w14:textId="77777777" w:rsidTr="00894D74">
        <w:trPr>
          <w:trHeight w:val="388"/>
          <w:jc w:val="center"/>
        </w:trPr>
        <w:tc>
          <w:tcPr>
            <w:tcW w:w="2695" w:type="dxa"/>
            <w:shd w:val="clear" w:color="auto" w:fill="auto"/>
            <w:noWrap/>
            <w:vAlign w:val="center"/>
            <w:hideMark/>
          </w:tcPr>
          <w:p w14:paraId="6E52EDCA" w14:textId="77777777" w:rsidR="00557393" w:rsidRPr="000A6B2D" w:rsidRDefault="00557393"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lang w:eastAsia="zh-TW"/>
              </w:rPr>
              <w:t>Delvecchio</w:t>
            </w:r>
            <w:proofErr w:type="spellEnd"/>
            <w:r w:rsidRPr="000A6B2D">
              <w:rPr>
                <w:rFonts w:ascii="Book Antiqua" w:eastAsia="PMingLiU" w:hAnsi="Book Antiqua"/>
                <w:lang w:eastAsia="zh-TW"/>
              </w:rPr>
              <w:t xml:space="preserve">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34]</w:t>
            </w:r>
          </w:p>
        </w:tc>
        <w:tc>
          <w:tcPr>
            <w:tcW w:w="1224" w:type="dxa"/>
            <w:shd w:val="clear" w:color="auto" w:fill="auto"/>
            <w:noWrap/>
            <w:vAlign w:val="center"/>
            <w:hideMark/>
          </w:tcPr>
          <w:p w14:paraId="7E7940B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2021</w:t>
            </w:r>
          </w:p>
        </w:tc>
        <w:tc>
          <w:tcPr>
            <w:tcW w:w="740" w:type="dxa"/>
            <w:shd w:val="clear" w:color="auto" w:fill="auto"/>
            <w:noWrap/>
            <w:vAlign w:val="center"/>
            <w:hideMark/>
          </w:tcPr>
          <w:p w14:paraId="0CB3914F"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w:t>
            </w:r>
          </w:p>
        </w:tc>
        <w:tc>
          <w:tcPr>
            <w:tcW w:w="740" w:type="dxa"/>
            <w:shd w:val="clear" w:color="auto" w:fill="auto"/>
            <w:noWrap/>
            <w:vAlign w:val="center"/>
            <w:hideMark/>
          </w:tcPr>
          <w:p w14:paraId="5FDA306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w:t>
            </w:r>
          </w:p>
        </w:tc>
        <w:tc>
          <w:tcPr>
            <w:tcW w:w="1417" w:type="dxa"/>
            <w:shd w:val="clear" w:color="auto" w:fill="auto"/>
            <w:noWrap/>
            <w:vAlign w:val="center"/>
            <w:hideMark/>
          </w:tcPr>
          <w:p w14:paraId="5080D6A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shd w:val="clear" w:color="auto" w:fill="auto"/>
            <w:noWrap/>
            <w:vAlign w:val="center"/>
            <w:hideMark/>
          </w:tcPr>
          <w:p w14:paraId="79B7DE0B"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Elderly</w:t>
            </w:r>
          </w:p>
        </w:tc>
        <w:tc>
          <w:tcPr>
            <w:tcW w:w="1749" w:type="dxa"/>
            <w:shd w:val="clear" w:color="auto" w:fill="auto"/>
            <w:noWrap/>
            <w:vAlign w:val="center"/>
            <w:hideMark/>
          </w:tcPr>
          <w:p w14:paraId="1DCE453C"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340" w:type="dxa"/>
            <w:shd w:val="clear" w:color="auto" w:fill="auto"/>
            <w:noWrap/>
            <w:vAlign w:val="center"/>
            <w:hideMark/>
          </w:tcPr>
          <w:p w14:paraId="0D42BE61"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shd w:val="clear" w:color="auto" w:fill="auto"/>
            <w:noWrap/>
            <w:vAlign w:val="center"/>
            <w:hideMark/>
          </w:tcPr>
          <w:p w14:paraId="548E4FD3"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Major hepatectomy</w:t>
            </w:r>
          </w:p>
        </w:tc>
      </w:tr>
      <w:tr w:rsidR="00557393" w:rsidRPr="000A6B2D" w14:paraId="7EED0F22" w14:textId="77777777" w:rsidTr="00894D74">
        <w:trPr>
          <w:trHeight w:val="388"/>
          <w:jc w:val="center"/>
        </w:trPr>
        <w:tc>
          <w:tcPr>
            <w:tcW w:w="2695" w:type="dxa"/>
            <w:tcBorders>
              <w:bottom w:val="single" w:sz="4" w:space="0" w:color="auto"/>
            </w:tcBorders>
            <w:shd w:val="clear" w:color="auto" w:fill="auto"/>
            <w:noWrap/>
            <w:vAlign w:val="center"/>
          </w:tcPr>
          <w:p w14:paraId="7C736C6C"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Ho </w:t>
            </w:r>
            <w:r w:rsidRPr="000A6B2D">
              <w:rPr>
                <w:rFonts w:ascii="Book Antiqua" w:eastAsia="PMingLiU" w:hAnsi="Book Antiqua"/>
                <w:i/>
                <w:iCs/>
                <w:lang w:eastAsia="zh-TW"/>
              </w:rPr>
              <w:t xml:space="preserve">et </w:t>
            </w:r>
            <w:proofErr w:type="gramStart"/>
            <w:r w:rsidRPr="000A6B2D">
              <w:rPr>
                <w:rFonts w:ascii="Book Antiqua" w:eastAsia="PMingLiU" w:hAnsi="Book Antiqua"/>
                <w:i/>
                <w:iCs/>
                <w:lang w:eastAsia="zh-TW"/>
              </w:rPr>
              <w:t>al</w:t>
            </w:r>
            <w:r w:rsidRPr="000A6B2D">
              <w:rPr>
                <w:rFonts w:ascii="Book Antiqua" w:eastAsia="PMingLiU" w:hAnsi="Book Antiqua"/>
                <w:vertAlign w:val="superscript"/>
                <w:lang w:eastAsia="zh-TW"/>
              </w:rPr>
              <w:t>[</w:t>
            </w:r>
            <w:proofErr w:type="gramEnd"/>
            <w:r w:rsidRPr="000A6B2D">
              <w:rPr>
                <w:rFonts w:ascii="Book Antiqua" w:eastAsia="PMingLiU" w:hAnsi="Book Antiqua"/>
                <w:vertAlign w:val="superscript"/>
                <w:lang w:eastAsia="zh-TW"/>
              </w:rPr>
              <w:t>35]</w:t>
            </w:r>
          </w:p>
        </w:tc>
        <w:tc>
          <w:tcPr>
            <w:tcW w:w="1224" w:type="dxa"/>
            <w:tcBorders>
              <w:bottom w:val="single" w:sz="4" w:space="0" w:color="auto"/>
            </w:tcBorders>
            <w:shd w:val="clear" w:color="auto" w:fill="auto"/>
            <w:noWrap/>
            <w:vAlign w:val="center"/>
          </w:tcPr>
          <w:p w14:paraId="731354A8"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2021</w:t>
            </w:r>
          </w:p>
        </w:tc>
        <w:tc>
          <w:tcPr>
            <w:tcW w:w="740" w:type="dxa"/>
            <w:tcBorders>
              <w:bottom w:val="single" w:sz="4" w:space="0" w:color="auto"/>
            </w:tcBorders>
            <w:shd w:val="clear" w:color="auto" w:fill="auto"/>
            <w:noWrap/>
            <w:vAlign w:val="center"/>
          </w:tcPr>
          <w:p w14:paraId="47A3A0C0"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45</w:t>
            </w:r>
          </w:p>
        </w:tc>
        <w:tc>
          <w:tcPr>
            <w:tcW w:w="740" w:type="dxa"/>
            <w:tcBorders>
              <w:bottom w:val="single" w:sz="4" w:space="0" w:color="auto"/>
            </w:tcBorders>
            <w:shd w:val="clear" w:color="auto" w:fill="auto"/>
            <w:noWrap/>
            <w:vAlign w:val="center"/>
          </w:tcPr>
          <w:p w14:paraId="6B5AB8FE"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w:t>
            </w:r>
          </w:p>
        </w:tc>
        <w:tc>
          <w:tcPr>
            <w:tcW w:w="1417" w:type="dxa"/>
            <w:tcBorders>
              <w:bottom w:val="single" w:sz="4" w:space="0" w:color="auto"/>
            </w:tcBorders>
            <w:shd w:val="clear" w:color="auto" w:fill="auto"/>
            <w:noWrap/>
            <w:vAlign w:val="center"/>
          </w:tcPr>
          <w:p w14:paraId="1277E0E9" w14:textId="77777777" w:rsidR="00557393" w:rsidRPr="000A6B2D" w:rsidRDefault="00557393"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Yes</w:t>
            </w:r>
          </w:p>
        </w:tc>
        <w:tc>
          <w:tcPr>
            <w:tcW w:w="1703" w:type="dxa"/>
            <w:tcBorders>
              <w:bottom w:val="single" w:sz="4" w:space="0" w:color="auto"/>
            </w:tcBorders>
            <w:shd w:val="clear" w:color="auto" w:fill="auto"/>
            <w:noWrap/>
            <w:vAlign w:val="center"/>
          </w:tcPr>
          <w:p w14:paraId="1BFC0F35"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749" w:type="dxa"/>
            <w:tcBorders>
              <w:bottom w:val="single" w:sz="4" w:space="0" w:color="auto"/>
            </w:tcBorders>
            <w:shd w:val="clear" w:color="auto" w:fill="auto"/>
            <w:noWrap/>
            <w:vAlign w:val="center"/>
          </w:tcPr>
          <w:p w14:paraId="2FE01F73" w14:textId="77777777" w:rsidR="00557393" w:rsidRPr="000A6B2D" w:rsidRDefault="00557393" w:rsidP="00A17F53">
            <w:pPr>
              <w:snapToGrid w:val="0"/>
              <w:spacing w:line="360" w:lineRule="auto"/>
              <w:jc w:val="both"/>
              <w:rPr>
                <w:rFonts w:ascii="Book Antiqua" w:eastAsia="PMingLiU" w:hAnsi="Book Antiqua"/>
                <w:lang w:eastAsia="zh-TW"/>
              </w:rPr>
            </w:pPr>
          </w:p>
        </w:tc>
        <w:tc>
          <w:tcPr>
            <w:tcW w:w="1340" w:type="dxa"/>
            <w:tcBorders>
              <w:bottom w:val="single" w:sz="4" w:space="0" w:color="auto"/>
            </w:tcBorders>
            <w:shd w:val="clear" w:color="auto" w:fill="auto"/>
            <w:noWrap/>
            <w:vAlign w:val="center"/>
          </w:tcPr>
          <w:p w14:paraId="44234549" w14:textId="77777777" w:rsidR="00557393" w:rsidRPr="000A6B2D" w:rsidRDefault="00557393" w:rsidP="00A17F53">
            <w:pPr>
              <w:snapToGrid w:val="0"/>
              <w:spacing w:line="360" w:lineRule="auto"/>
              <w:jc w:val="both"/>
              <w:rPr>
                <w:rFonts w:ascii="Book Antiqua" w:eastAsia="Times New Roman" w:hAnsi="Book Antiqua"/>
                <w:lang w:eastAsia="zh-TW"/>
              </w:rPr>
            </w:pPr>
          </w:p>
        </w:tc>
        <w:tc>
          <w:tcPr>
            <w:tcW w:w="3200" w:type="dxa"/>
            <w:tcBorders>
              <w:bottom w:val="single" w:sz="4" w:space="0" w:color="auto"/>
            </w:tcBorders>
            <w:shd w:val="clear" w:color="auto" w:fill="auto"/>
            <w:noWrap/>
            <w:vAlign w:val="center"/>
          </w:tcPr>
          <w:p w14:paraId="1825D870" w14:textId="77777777" w:rsidR="00557393" w:rsidRPr="000A6B2D" w:rsidRDefault="00557393" w:rsidP="00A17F53">
            <w:pPr>
              <w:snapToGrid w:val="0"/>
              <w:spacing w:line="360" w:lineRule="auto"/>
              <w:jc w:val="both"/>
              <w:rPr>
                <w:rFonts w:ascii="Book Antiqua" w:eastAsia="PMingLiU" w:hAnsi="Book Antiqua"/>
                <w:lang w:eastAsia="zh-TW"/>
              </w:rPr>
            </w:pPr>
          </w:p>
        </w:tc>
      </w:tr>
    </w:tbl>
    <w:p w14:paraId="676A925F" w14:textId="77777777" w:rsidR="00557393" w:rsidRPr="000A6B2D" w:rsidRDefault="00557393" w:rsidP="00A17F53">
      <w:pPr>
        <w:snapToGrid w:val="0"/>
        <w:spacing w:line="360" w:lineRule="auto"/>
        <w:jc w:val="both"/>
        <w:rPr>
          <w:rFonts w:ascii="Book Antiqua" w:hAnsi="Book Antiqua"/>
        </w:rPr>
      </w:pPr>
      <w:r w:rsidRPr="000A6B2D">
        <w:rPr>
          <w:rFonts w:ascii="Book Antiqua" w:hAnsi="Book Antiqua"/>
        </w:rPr>
        <w:t>LLR: Laparoscopic liver resection; OLR: Open liver resection.</w:t>
      </w:r>
    </w:p>
    <w:p w14:paraId="5CAB5C6B" w14:textId="77777777" w:rsidR="00557393" w:rsidRPr="000A6B2D" w:rsidRDefault="00557393" w:rsidP="00A17F53">
      <w:pPr>
        <w:snapToGrid w:val="0"/>
        <w:spacing w:line="360" w:lineRule="auto"/>
        <w:jc w:val="both"/>
        <w:rPr>
          <w:rFonts w:ascii="Book Antiqua" w:hAnsi="Book Antiqua"/>
          <w:b/>
          <w:bCs/>
        </w:rPr>
      </w:pPr>
    </w:p>
    <w:p w14:paraId="3A2C07DA" w14:textId="572534BF" w:rsidR="00964759" w:rsidRPr="000A6B2D" w:rsidRDefault="00964759" w:rsidP="00A17F53">
      <w:pPr>
        <w:snapToGrid w:val="0"/>
        <w:spacing w:line="360" w:lineRule="auto"/>
        <w:jc w:val="both"/>
        <w:rPr>
          <w:rFonts w:ascii="Book Antiqua" w:hAnsi="Book Antiqua"/>
        </w:rPr>
      </w:pPr>
      <w:r w:rsidRPr="000A6B2D">
        <w:rPr>
          <w:rFonts w:ascii="Book Antiqua" w:hAnsi="Book Antiqua"/>
          <w:b/>
          <w:bCs/>
        </w:rPr>
        <w:lastRenderedPageBreak/>
        <w:t>Table 4 Summary of comparative studies: Long-term oncological outcomes</w:t>
      </w:r>
    </w:p>
    <w:tbl>
      <w:tblPr>
        <w:tblpPr w:leftFromText="180" w:rightFromText="180" w:vertAnchor="text" w:horzAnchor="margin" w:tblpX="-717" w:tblpY="49"/>
        <w:tblW w:w="15357" w:type="dxa"/>
        <w:tblLayout w:type="fixed"/>
        <w:tblCellMar>
          <w:left w:w="28" w:type="dxa"/>
          <w:right w:w="28" w:type="dxa"/>
        </w:tblCellMar>
        <w:tblLook w:val="04A0" w:firstRow="1" w:lastRow="0" w:firstColumn="1" w:lastColumn="0" w:noHBand="0" w:noVBand="1"/>
      </w:tblPr>
      <w:tblGrid>
        <w:gridCol w:w="1423"/>
        <w:gridCol w:w="768"/>
        <w:gridCol w:w="774"/>
        <w:gridCol w:w="775"/>
        <w:gridCol w:w="774"/>
        <w:gridCol w:w="775"/>
        <w:gridCol w:w="774"/>
        <w:gridCol w:w="775"/>
        <w:gridCol w:w="774"/>
        <w:gridCol w:w="775"/>
        <w:gridCol w:w="774"/>
        <w:gridCol w:w="774"/>
        <w:gridCol w:w="775"/>
        <w:gridCol w:w="774"/>
        <w:gridCol w:w="775"/>
        <w:gridCol w:w="774"/>
        <w:gridCol w:w="775"/>
        <w:gridCol w:w="774"/>
        <w:gridCol w:w="775"/>
      </w:tblGrid>
      <w:tr w:rsidR="00964759" w:rsidRPr="000A6B2D" w14:paraId="4F540BDC" w14:textId="77777777" w:rsidTr="000B58C9">
        <w:trPr>
          <w:trHeight w:val="147"/>
        </w:trPr>
        <w:tc>
          <w:tcPr>
            <w:tcW w:w="1423" w:type="dxa"/>
            <w:vMerge w:val="restart"/>
            <w:tcBorders>
              <w:top w:val="single" w:sz="4" w:space="0" w:color="auto"/>
            </w:tcBorders>
            <w:shd w:val="clear" w:color="auto" w:fill="auto"/>
            <w:noWrap/>
            <w:vAlign w:val="center"/>
            <w:hideMark/>
          </w:tcPr>
          <w:p w14:paraId="773F4181" w14:textId="3AEE0CB8" w:rsidR="00964759" w:rsidRPr="000A6B2D" w:rsidRDefault="00964759" w:rsidP="00A17F53">
            <w:pPr>
              <w:widowControl w:val="0"/>
              <w:snapToGrid w:val="0"/>
              <w:spacing w:line="360" w:lineRule="auto"/>
              <w:jc w:val="both"/>
              <w:rPr>
                <w:rFonts w:ascii="Book Antiqua" w:eastAsia="Times New Roman" w:hAnsi="Book Antiqua"/>
                <w:lang w:eastAsia="zh-TW"/>
              </w:rPr>
            </w:pPr>
            <w:r w:rsidRPr="000A6B2D">
              <w:rPr>
                <w:rFonts w:ascii="Book Antiqua" w:eastAsia="PMingLiU" w:hAnsi="Book Antiqua"/>
                <w:b/>
                <w:bCs/>
                <w:lang w:eastAsia="zh-TW"/>
              </w:rPr>
              <w:t>Ref</w:t>
            </w:r>
            <w:r w:rsidR="007D20F7" w:rsidRPr="000A6B2D">
              <w:rPr>
                <w:rFonts w:ascii="Book Antiqua" w:eastAsia="PMingLiU" w:hAnsi="Book Antiqua"/>
                <w:b/>
                <w:bCs/>
                <w:lang w:eastAsia="zh-TW"/>
              </w:rPr>
              <w:t>.</w:t>
            </w:r>
          </w:p>
        </w:tc>
        <w:tc>
          <w:tcPr>
            <w:tcW w:w="2317" w:type="dxa"/>
            <w:gridSpan w:val="3"/>
            <w:tcBorders>
              <w:top w:val="single" w:sz="4" w:space="0" w:color="auto"/>
              <w:bottom w:val="single" w:sz="4" w:space="0" w:color="auto"/>
            </w:tcBorders>
            <w:shd w:val="clear" w:color="auto" w:fill="auto"/>
            <w:noWrap/>
            <w:vAlign w:val="center"/>
            <w:hideMark/>
          </w:tcPr>
          <w:p w14:paraId="50C0DD16" w14:textId="77777777" w:rsidR="00964759" w:rsidRPr="000A6B2D" w:rsidRDefault="00964759" w:rsidP="00A17F53">
            <w:pPr>
              <w:snapToGrid w:val="0"/>
              <w:spacing w:line="360" w:lineRule="auto"/>
              <w:jc w:val="both"/>
              <w:rPr>
                <w:rFonts w:ascii="Book Antiqua" w:eastAsia="Times New Roman" w:hAnsi="Book Antiqua"/>
                <w:b/>
                <w:bCs/>
                <w:lang w:eastAsia="zh-TW"/>
              </w:rPr>
            </w:pPr>
            <w:r w:rsidRPr="000A6B2D">
              <w:rPr>
                <w:rFonts w:ascii="Book Antiqua" w:eastAsia="PMingLiU" w:hAnsi="Book Antiqua"/>
                <w:b/>
                <w:bCs/>
                <w:lang w:eastAsia="zh-TW"/>
              </w:rPr>
              <w:t>1-year OS, %</w:t>
            </w:r>
          </w:p>
        </w:tc>
        <w:tc>
          <w:tcPr>
            <w:tcW w:w="2323" w:type="dxa"/>
            <w:gridSpan w:val="3"/>
            <w:tcBorders>
              <w:top w:val="single" w:sz="4" w:space="0" w:color="auto"/>
              <w:bottom w:val="single" w:sz="4" w:space="0" w:color="auto"/>
            </w:tcBorders>
            <w:shd w:val="clear" w:color="auto" w:fill="auto"/>
            <w:noWrap/>
            <w:vAlign w:val="center"/>
            <w:hideMark/>
          </w:tcPr>
          <w:p w14:paraId="11EE6C23" w14:textId="77777777" w:rsidR="00964759" w:rsidRPr="000A6B2D" w:rsidRDefault="00964759" w:rsidP="00A17F53">
            <w:pPr>
              <w:snapToGrid w:val="0"/>
              <w:spacing w:line="360" w:lineRule="auto"/>
              <w:jc w:val="both"/>
              <w:rPr>
                <w:rFonts w:ascii="Book Antiqua" w:eastAsia="Times New Roman" w:hAnsi="Book Antiqua"/>
                <w:b/>
                <w:bCs/>
                <w:lang w:eastAsia="zh-TW"/>
              </w:rPr>
            </w:pPr>
            <w:r w:rsidRPr="000A6B2D">
              <w:rPr>
                <w:rFonts w:ascii="Book Antiqua" w:eastAsia="PMingLiU" w:hAnsi="Book Antiqua"/>
                <w:b/>
                <w:bCs/>
                <w:lang w:eastAsia="zh-TW"/>
              </w:rPr>
              <w:t>3-year OS, %</w:t>
            </w:r>
          </w:p>
        </w:tc>
        <w:tc>
          <w:tcPr>
            <w:tcW w:w="2324" w:type="dxa"/>
            <w:gridSpan w:val="3"/>
            <w:tcBorders>
              <w:top w:val="single" w:sz="4" w:space="0" w:color="auto"/>
              <w:bottom w:val="single" w:sz="4" w:space="0" w:color="auto"/>
            </w:tcBorders>
            <w:shd w:val="clear" w:color="auto" w:fill="auto"/>
            <w:noWrap/>
            <w:vAlign w:val="center"/>
            <w:hideMark/>
          </w:tcPr>
          <w:p w14:paraId="02B737B6" w14:textId="77777777" w:rsidR="00964759" w:rsidRPr="000A6B2D" w:rsidRDefault="00964759" w:rsidP="00A17F53">
            <w:pPr>
              <w:snapToGrid w:val="0"/>
              <w:spacing w:line="360" w:lineRule="auto"/>
              <w:ind w:leftChars="-17" w:left="-41"/>
              <w:jc w:val="both"/>
              <w:rPr>
                <w:rFonts w:ascii="Book Antiqua" w:eastAsia="Times New Roman" w:hAnsi="Book Antiqua"/>
                <w:b/>
                <w:bCs/>
                <w:lang w:eastAsia="zh-TW"/>
              </w:rPr>
            </w:pPr>
            <w:r w:rsidRPr="000A6B2D">
              <w:rPr>
                <w:rFonts w:ascii="Book Antiqua" w:eastAsia="PMingLiU" w:hAnsi="Book Antiqua"/>
                <w:b/>
                <w:bCs/>
                <w:lang w:eastAsia="zh-TW"/>
              </w:rPr>
              <w:t>5-year OS, %</w:t>
            </w:r>
          </w:p>
        </w:tc>
        <w:tc>
          <w:tcPr>
            <w:tcW w:w="2323" w:type="dxa"/>
            <w:gridSpan w:val="3"/>
            <w:tcBorders>
              <w:top w:val="single" w:sz="4" w:space="0" w:color="auto"/>
              <w:bottom w:val="single" w:sz="4" w:space="0" w:color="auto"/>
            </w:tcBorders>
            <w:shd w:val="clear" w:color="auto" w:fill="auto"/>
            <w:noWrap/>
            <w:vAlign w:val="center"/>
            <w:hideMark/>
          </w:tcPr>
          <w:p w14:paraId="49E0EF0C" w14:textId="77777777" w:rsidR="00964759" w:rsidRPr="000A6B2D" w:rsidRDefault="00964759" w:rsidP="00A17F53">
            <w:pPr>
              <w:snapToGrid w:val="0"/>
              <w:spacing w:line="360" w:lineRule="auto"/>
              <w:jc w:val="both"/>
              <w:rPr>
                <w:rFonts w:ascii="Book Antiqua" w:eastAsia="Times New Roman" w:hAnsi="Book Antiqua"/>
                <w:b/>
                <w:bCs/>
                <w:lang w:eastAsia="zh-TW"/>
              </w:rPr>
            </w:pPr>
            <w:r w:rsidRPr="000A6B2D">
              <w:rPr>
                <w:rFonts w:ascii="Book Antiqua" w:eastAsia="PMingLiU" w:hAnsi="Book Antiqua"/>
                <w:b/>
                <w:bCs/>
                <w:lang w:eastAsia="zh-TW"/>
              </w:rPr>
              <w:t>1-year DFS, %</w:t>
            </w:r>
          </w:p>
        </w:tc>
        <w:tc>
          <w:tcPr>
            <w:tcW w:w="2323" w:type="dxa"/>
            <w:gridSpan w:val="3"/>
            <w:tcBorders>
              <w:top w:val="single" w:sz="4" w:space="0" w:color="auto"/>
              <w:bottom w:val="single" w:sz="4" w:space="0" w:color="auto"/>
            </w:tcBorders>
            <w:shd w:val="clear" w:color="auto" w:fill="auto"/>
            <w:noWrap/>
            <w:vAlign w:val="center"/>
            <w:hideMark/>
          </w:tcPr>
          <w:p w14:paraId="553F8676" w14:textId="77777777" w:rsidR="00964759" w:rsidRPr="000A6B2D" w:rsidRDefault="00964759" w:rsidP="00A17F53">
            <w:pPr>
              <w:snapToGrid w:val="0"/>
              <w:spacing w:line="360" w:lineRule="auto"/>
              <w:jc w:val="both"/>
              <w:rPr>
                <w:rFonts w:ascii="Book Antiqua" w:eastAsia="Times New Roman" w:hAnsi="Book Antiqua"/>
                <w:b/>
                <w:bCs/>
                <w:lang w:eastAsia="zh-TW"/>
              </w:rPr>
            </w:pPr>
            <w:r w:rsidRPr="000A6B2D">
              <w:rPr>
                <w:rFonts w:ascii="Book Antiqua" w:eastAsia="PMingLiU" w:hAnsi="Book Antiqua"/>
                <w:b/>
                <w:bCs/>
                <w:lang w:eastAsia="zh-TW"/>
              </w:rPr>
              <w:t>3-year DFS, %</w:t>
            </w:r>
          </w:p>
        </w:tc>
        <w:tc>
          <w:tcPr>
            <w:tcW w:w="2324" w:type="dxa"/>
            <w:gridSpan w:val="3"/>
            <w:tcBorders>
              <w:top w:val="single" w:sz="4" w:space="0" w:color="auto"/>
              <w:bottom w:val="single" w:sz="4" w:space="0" w:color="auto"/>
            </w:tcBorders>
            <w:shd w:val="clear" w:color="auto" w:fill="auto"/>
            <w:noWrap/>
            <w:vAlign w:val="center"/>
            <w:hideMark/>
          </w:tcPr>
          <w:p w14:paraId="01164B51" w14:textId="77777777" w:rsidR="00964759" w:rsidRPr="000A6B2D" w:rsidRDefault="00964759" w:rsidP="00A17F53">
            <w:pPr>
              <w:snapToGrid w:val="0"/>
              <w:spacing w:line="360" w:lineRule="auto"/>
              <w:jc w:val="both"/>
              <w:rPr>
                <w:rFonts w:ascii="Book Antiqua" w:eastAsia="Times New Roman" w:hAnsi="Book Antiqua"/>
                <w:lang w:eastAsia="zh-TW"/>
              </w:rPr>
            </w:pPr>
            <w:r w:rsidRPr="000A6B2D">
              <w:rPr>
                <w:rFonts w:ascii="Book Antiqua" w:eastAsia="PMingLiU" w:hAnsi="Book Antiqua"/>
                <w:b/>
                <w:bCs/>
                <w:lang w:eastAsia="zh-TW"/>
              </w:rPr>
              <w:t>5-year DFS, %</w:t>
            </w:r>
          </w:p>
        </w:tc>
      </w:tr>
      <w:tr w:rsidR="00964759" w:rsidRPr="000A6B2D" w14:paraId="3BEE5956" w14:textId="77777777" w:rsidTr="000B58C9">
        <w:trPr>
          <w:trHeight w:val="147"/>
        </w:trPr>
        <w:tc>
          <w:tcPr>
            <w:tcW w:w="1423" w:type="dxa"/>
            <w:vMerge/>
            <w:tcBorders>
              <w:bottom w:val="single" w:sz="4" w:space="0" w:color="auto"/>
            </w:tcBorders>
            <w:shd w:val="clear" w:color="auto" w:fill="auto"/>
            <w:noWrap/>
            <w:vAlign w:val="center"/>
            <w:hideMark/>
          </w:tcPr>
          <w:p w14:paraId="6657E1EB" w14:textId="77777777" w:rsidR="00964759" w:rsidRPr="000A6B2D" w:rsidRDefault="00964759" w:rsidP="00A17F53">
            <w:pPr>
              <w:snapToGrid w:val="0"/>
              <w:spacing w:line="360" w:lineRule="auto"/>
              <w:jc w:val="both"/>
              <w:rPr>
                <w:rFonts w:ascii="Book Antiqua" w:eastAsia="PMingLiU" w:hAnsi="Book Antiqua"/>
                <w:b/>
                <w:bCs/>
                <w:lang w:eastAsia="zh-TW"/>
              </w:rPr>
            </w:pPr>
          </w:p>
        </w:tc>
        <w:tc>
          <w:tcPr>
            <w:tcW w:w="768" w:type="dxa"/>
            <w:tcBorders>
              <w:top w:val="single" w:sz="4" w:space="0" w:color="auto"/>
              <w:bottom w:val="single" w:sz="4" w:space="0" w:color="auto"/>
            </w:tcBorders>
            <w:shd w:val="clear" w:color="auto" w:fill="auto"/>
            <w:noWrap/>
            <w:vAlign w:val="center"/>
            <w:hideMark/>
          </w:tcPr>
          <w:p w14:paraId="5482E85C"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774" w:type="dxa"/>
            <w:tcBorders>
              <w:top w:val="single" w:sz="4" w:space="0" w:color="auto"/>
              <w:bottom w:val="single" w:sz="4" w:space="0" w:color="auto"/>
            </w:tcBorders>
            <w:shd w:val="clear" w:color="auto" w:fill="auto"/>
            <w:noWrap/>
            <w:vAlign w:val="center"/>
            <w:hideMark/>
          </w:tcPr>
          <w:p w14:paraId="3D18F228"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775" w:type="dxa"/>
            <w:tcBorders>
              <w:top w:val="single" w:sz="4" w:space="0" w:color="auto"/>
              <w:bottom w:val="single" w:sz="4" w:space="0" w:color="auto"/>
            </w:tcBorders>
            <w:shd w:val="clear" w:color="auto" w:fill="auto"/>
            <w:noWrap/>
            <w:vAlign w:val="center"/>
            <w:hideMark/>
          </w:tcPr>
          <w:p w14:paraId="010EAF1E" w14:textId="77777777" w:rsidR="00964759" w:rsidRPr="000A6B2D" w:rsidRDefault="00964759"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c>
          <w:tcPr>
            <w:tcW w:w="774" w:type="dxa"/>
            <w:tcBorders>
              <w:top w:val="single" w:sz="4" w:space="0" w:color="auto"/>
              <w:bottom w:val="single" w:sz="4" w:space="0" w:color="auto"/>
            </w:tcBorders>
            <w:shd w:val="clear" w:color="auto" w:fill="auto"/>
            <w:noWrap/>
            <w:vAlign w:val="center"/>
            <w:hideMark/>
          </w:tcPr>
          <w:p w14:paraId="2B60C96C"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775" w:type="dxa"/>
            <w:tcBorders>
              <w:top w:val="single" w:sz="4" w:space="0" w:color="auto"/>
              <w:bottom w:val="single" w:sz="4" w:space="0" w:color="auto"/>
            </w:tcBorders>
            <w:shd w:val="clear" w:color="auto" w:fill="auto"/>
            <w:noWrap/>
            <w:vAlign w:val="center"/>
            <w:hideMark/>
          </w:tcPr>
          <w:p w14:paraId="3B1BFE91"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774" w:type="dxa"/>
            <w:tcBorders>
              <w:top w:val="single" w:sz="4" w:space="0" w:color="auto"/>
              <w:bottom w:val="single" w:sz="4" w:space="0" w:color="auto"/>
            </w:tcBorders>
            <w:shd w:val="clear" w:color="auto" w:fill="auto"/>
            <w:noWrap/>
            <w:vAlign w:val="center"/>
            <w:hideMark/>
          </w:tcPr>
          <w:p w14:paraId="3C01C6D9" w14:textId="77777777" w:rsidR="00964759" w:rsidRPr="000A6B2D" w:rsidRDefault="00964759"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c>
          <w:tcPr>
            <w:tcW w:w="775" w:type="dxa"/>
            <w:tcBorders>
              <w:top w:val="single" w:sz="4" w:space="0" w:color="auto"/>
              <w:bottom w:val="single" w:sz="4" w:space="0" w:color="auto"/>
            </w:tcBorders>
            <w:shd w:val="clear" w:color="auto" w:fill="auto"/>
            <w:noWrap/>
            <w:vAlign w:val="center"/>
            <w:hideMark/>
          </w:tcPr>
          <w:p w14:paraId="2B363D9D"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774" w:type="dxa"/>
            <w:tcBorders>
              <w:top w:val="single" w:sz="4" w:space="0" w:color="auto"/>
              <w:bottom w:val="single" w:sz="4" w:space="0" w:color="auto"/>
            </w:tcBorders>
            <w:shd w:val="clear" w:color="auto" w:fill="auto"/>
            <w:noWrap/>
            <w:vAlign w:val="center"/>
            <w:hideMark/>
          </w:tcPr>
          <w:p w14:paraId="5AE66E26"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775" w:type="dxa"/>
            <w:tcBorders>
              <w:top w:val="single" w:sz="4" w:space="0" w:color="auto"/>
              <w:bottom w:val="single" w:sz="4" w:space="0" w:color="auto"/>
            </w:tcBorders>
            <w:shd w:val="clear" w:color="auto" w:fill="auto"/>
            <w:noWrap/>
            <w:vAlign w:val="center"/>
            <w:hideMark/>
          </w:tcPr>
          <w:p w14:paraId="551C97E5" w14:textId="77777777" w:rsidR="00964759" w:rsidRPr="000A6B2D" w:rsidRDefault="00964759"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c>
          <w:tcPr>
            <w:tcW w:w="774" w:type="dxa"/>
            <w:tcBorders>
              <w:top w:val="single" w:sz="4" w:space="0" w:color="auto"/>
              <w:bottom w:val="single" w:sz="4" w:space="0" w:color="auto"/>
            </w:tcBorders>
            <w:shd w:val="clear" w:color="auto" w:fill="auto"/>
            <w:noWrap/>
            <w:vAlign w:val="center"/>
            <w:hideMark/>
          </w:tcPr>
          <w:p w14:paraId="44FC2234"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774" w:type="dxa"/>
            <w:tcBorders>
              <w:top w:val="single" w:sz="4" w:space="0" w:color="auto"/>
              <w:bottom w:val="single" w:sz="4" w:space="0" w:color="auto"/>
            </w:tcBorders>
            <w:shd w:val="clear" w:color="auto" w:fill="auto"/>
            <w:noWrap/>
            <w:vAlign w:val="center"/>
            <w:hideMark/>
          </w:tcPr>
          <w:p w14:paraId="17B901F4"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775" w:type="dxa"/>
            <w:tcBorders>
              <w:top w:val="single" w:sz="4" w:space="0" w:color="auto"/>
              <w:bottom w:val="single" w:sz="4" w:space="0" w:color="auto"/>
            </w:tcBorders>
            <w:shd w:val="clear" w:color="auto" w:fill="auto"/>
            <w:noWrap/>
            <w:vAlign w:val="center"/>
            <w:hideMark/>
          </w:tcPr>
          <w:p w14:paraId="2F8CB80C" w14:textId="77777777" w:rsidR="00964759" w:rsidRPr="000A6B2D" w:rsidRDefault="00964759"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c>
          <w:tcPr>
            <w:tcW w:w="774" w:type="dxa"/>
            <w:tcBorders>
              <w:top w:val="single" w:sz="4" w:space="0" w:color="auto"/>
              <w:bottom w:val="single" w:sz="4" w:space="0" w:color="auto"/>
            </w:tcBorders>
            <w:shd w:val="clear" w:color="auto" w:fill="auto"/>
            <w:noWrap/>
            <w:vAlign w:val="center"/>
            <w:hideMark/>
          </w:tcPr>
          <w:p w14:paraId="447D65FF"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775" w:type="dxa"/>
            <w:tcBorders>
              <w:top w:val="single" w:sz="4" w:space="0" w:color="auto"/>
              <w:bottom w:val="single" w:sz="4" w:space="0" w:color="auto"/>
            </w:tcBorders>
            <w:shd w:val="clear" w:color="auto" w:fill="auto"/>
            <w:noWrap/>
            <w:vAlign w:val="center"/>
            <w:hideMark/>
          </w:tcPr>
          <w:p w14:paraId="19BEC5F9"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774" w:type="dxa"/>
            <w:tcBorders>
              <w:top w:val="single" w:sz="4" w:space="0" w:color="auto"/>
              <w:bottom w:val="single" w:sz="4" w:space="0" w:color="auto"/>
            </w:tcBorders>
            <w:shd w:val="clear" w:color="auto" w:fill="auto"/>
            <w:noWrap/>
            <w:vAlign w:val="center"/>
            <w:hideMark/>
          </w:tcPr>
          <w:p w14:paraId="46BDAF3C" w14:textId="77777777" w:rsidR="00964759" w:rsidRPr="000A6B2D" w:rsidRDefault="00964759"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c>
          <w:tcPr>
            <w:tcW w:w="775" w:type="dxa"/>
            <w:tcBorders>
              <w:top w:val="single" w:sz="4" w:space="0" w:color="auto"/>
              <w:bottom w:val="single" w:sz="4" w:space="0" w:color="auto"/>
            </w:tcBorders>
            <w:shd w:val="clear" w:color="auto" w:fill="auto"/>
            <w:noWrap/>
            <w:vAlign w:val="center"/>
            <w:hideMark/>
          </w:tcPr>
          <w:p w14:paraId="75F8591A"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LLR</w:t>
            </w:r>
          </w:p>
        </w:tc>
        <w:tc>
          <w:tcPr>
            <w:tcW w:w="774" w:type="dxa"/>
            <w:tcBorders>
              <w:top w:val="single" w:sz="4" w:space="0" w:color="auto"/>
              <w:bottom w:val="single" w:sz="4" w:space="0" w:color="auto"/>
            </w:tcBorders>
            <w:shd w:val="clear" w:color="auto" w:fill="auto"/>
            <w:noWrap/>
            <w:vAlign w:val="center"/>
            <w:hideMark/>
          </w:tcPr>
          <w:p w14:paraId="537F1F26" w14:textId="77777777" w:rsidR="00964759" w:rsidRPr="000A6B2D" w:rsidRDefault="00964759" w:rsidP="00A17F53">
            <w:pPr>
              <w:snapToGrid w:val="0"/>
              <w:spacing w:line="360" w:lineRule="auto"/>
              <w:jc w:val="both"/>
              <w:rPr>
                <w:rFonts w:ascii="Book Antiqua" w:eastAsia="PMingLiU" w:hAnsi="Book Antiqua"/>
                <w:b/>
                <w:bCs/>
                <w:lang w:eastAsia="zh-TW"/>
              </w:rPr>
            </w:pPr>
            <w:r w:rsidRPr="000A6B2D">
              <w:rPr>
                <w:rFonts w:ascii="Book Antiqua" w:eastAsia="PMingLiU" w:hAnsi="Book Antiqua"/>
                <w:b/>
                <w:bCs/>
                <w:lang w:eastAsia="zh-TW"/>
              </w:rPr>
              <w:t>OLR</w:t>
            </w:r>
          </w:p>
        </w:tc>
        <w:tc>
          <w:tcPr>
            <w:tcW w:w="775" w:type="dxa"/>
            <w:tcBorders>
              <w:top w:val="single" w:sz="4" w:space="0" w:color="auto"/>
              <w:bottom w:val="single" w:sz="4" w:space="0" w:color="auto"/>
            </w:tcBorders>
            <w:shd w:val="clear" w:color="auto" w:fill="auto"/>
            <w:noWrap/>
            <w:vAlign w:val="center"/>
            <w:hideMark/>
          </w:tcPr>
          <w:p w14:paraId="4EDAD370" w14:textId="77777777" w:rsidR="00964759" w:rsidRPr="000A6B2D" w:rsidRDefault="00964759" w:rsidP="00A17F53">
            <w:pPr>
              <w:snapToGrid w:val="0"/>
              <w:spacing w:line="360" w:lineRule="auto"/>
              <w:jc w:val="both"/>
              <w:rPr>
                <w:rFonts w:ascii="Book Antiqua" w:eastAsia="PMingLiU" w:hAnsi="Book Antiqua"/>
                <w:b/>
                <w:bCs/>
                <w:i/>
                <w:iCs/>
                <w:lang w:eastAsia="zh-TW"/>
              </w:rPr>
            </w:pPr>
            <w:r w:rsidRPr="000A6B2D">
              <w:rPr>
                <w:rFonts w:ascii="Book Antiqua" w:eastAsia="PMingLiU" w:hAnsi="Book Antiqua"/>
                <w:b/>
                <w:bCs/>
                <w:i/>
                <w:iCs/>
                <w:lang w:eastAsia="zh-TW"/>
              </w:rPr>
              <w:t>P</w:t>
            </w:r>
          </w:p>
        </w:tc>
      </w:tr>
      <w:tr w:rsidR="00964759" w:rsidRPr="000A6B2D" w14:paraId="385B44FD" w14:textId="77777777" w:rsidTr="000B58C9">
        <w:trPr>
          <w:trHeight w:val="410"/>
        </w:trPr>
        <w:tc>
          <w:tcPr>
            <w:tcW w:w="1423" w:type="dxa"/>
            <w:tcBorders>
              <w:top w:val="single" w:sz="4" w:space="0" w:color="auto"/>
            </w:tcBorders>
            <w:shd w:val="clear" w:color="auto" w:fill="auto"/>
            <w:noWrap/>
            <w:vAlign w:val="center"/>
          </w:tcPr>
          <w:p w14:paraId="41E6166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Belli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[5]</w:t>
            </w:r>
          </w:p>
        </w:tc>
        <w:tc>
          <w:tcPr>
            <w:tcW w:w="768" w:type="dxa"/>
            <w:tcBorders>
              <w:top w:val="single" w:sz="4" w:space="0" w:color="auto"/>
            </w:tcBorders>
            <w:shd w:val="clear" w:color="auto" w:fill="auto"/>
            <w:noWrap/>
            <w:vAlign w:val="center"/>
          </w:tcPr>
          <w:p w14:paraId="32F739C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w:t>
            </w:r>
          </w:p>
        </w:tc>
        <w:tc>
          <w:tcPr>
            <w:tcW w:w="774" w:type="dxa"/>
            <w:tcBorders>
              <w:top w:val="single" w:sz="4" w:space="0" w:color="auto"/>
            </w:tcBorders>
            <w:shd w:val="clear" w:color="auto" w:fill="auto"/>
            <w:noWrap/>
            <w:vAlign w:val="center"/>
          </w:tcPr>
          <w:p w14:paraId="51713E0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85</w:t>
            </w:r>
          </w:p>
        </w:tc>
        <w:tc>
          <w:tcPr>
            <w:tcW w:w="775" w:type="dxa"/>
            <w:tcBorders>
              <w:top w:val="single" w:sz="4" w:space="0" w:color="auto"/>
            </w:tcBorders>
            <w:shd w:val="clear" w:color="auto" w:fill="auto"/>
            <w:noWrap/>
            <w:vAlign w:val="center"/>
          </w:tcPr>
          <w:p w14:paraId="006529C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tcBorders>
              <w:top w:val="single" w:sz="4" w:space="0" w:color="auto"/>
            </w:tcBorders>
            <w:shd w:val="clear" w:color="auto" w:fill="auto"/>
            <w:noWrap/>
            <w:vAlign w:val="center"/>
          </w:tcPr>
          <w:p w14:paraId="4400503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67</w:t>
            </w:r>
          </w:p>
        </w:tc>
        <w:tc>
          <w:tcPr>
            <w:tcW w:w="775" w:type="dxa"/>
            <w:tcBorders>
              <w:top w:val="single" w:sz="4" w:space="0" w:color="auto"/>
            </w:tcBorders>
            <w:shd w:val="clear" w:color="auto" w:fill="auto"/>
            <w:noWrap/>
            <w:vAlign w:val="center"/>
          </w:tcPr>
          <w:p w14:paraId="5B13470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53</w:t>
            </w:r>
          </w:p>
        </w:tc>
        <w:tc>
          <w:tcPr>
            <w:tcW w:w="774" w:type="dxa"/>
            <w:tcBorders>
              <w:top w:val="single" w:sz="4" w:space="0" w:color="auto"/>
            </w:tcBorders>
            <w:shd w:val="clear" w:color="auto" w:fill="auto"/>
            <w:noWrap/>
            <w:vAlign w:val="center"/>
          </w:tcPr>
          <w:p w14:paraId="0D9873A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tcBorders>
              <w:top w:val="single" w:sz="4" w:space="0" w:color="auto"/>
            </w:tcBorders>
            <w:shd w:val="clear" w:color="auto" w:fill="auto"/>
            <w:noWrap/>
            <w:vAlign w:val="center"/>
          </w:tcPr>
          <w:p w14:paraId="2C9938D7"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tcBorders>
              <w:top w:val="single" w:sz="4" w:space="0" w:color="auto"/>
            </w:tcBorders>
            <w:shd w:val="clear" w:color="auto" w:fill="auto"/>
            <w:noWrap/>
            <w:vAlign w:val="center"/>
          </w:tcPr>
          <w:p w14:paraId="0D2656EB"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tcBorders>
              <w:top w:val="single" w:sz="4" w:space="0" w:color="auto"/>
            </w:tcBorders>
            <w:shd w:val="clear" w:color="auto" w:fill="auto"/>
            <w:noWrap/>
            <w:vAlign w:val="center"/>
          </w:tcPr>
          <w:p w14:paraId="12E11B70"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tcBorders>
              <w:top w:val="single" w:sz="4" w:space="0" w:color="auto"/>
            </w:tcBorders>
            <w:shd w:val="clear" w:color="auto" w:fill="auto"/>
            <w:noWrap/>
            <w:vAlign w:val="center"/>
          </w:tcPr>
          <w:p w14:paraId="60E655A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78</w:t>
            </w:r>
          </w:p>
        </w:tc>
        <w:tc>
          <w:tcPr>
            <w:tcW w:w="774" w:type="dxa"/>
            <w:tcBorders>
              <w:top w:val="single" w:sz="4" w:space="0" w:color="auto"/>
            </w:tcBorders>
            <w:shd w:val="clear" w:color="auto" w:fill="auto"/>
            <w:noWrap/>
            <w:vAlign w:val="center"/>
          </w:tcPr>
          <w:p w14:paraId="7F70C9D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79</w:t>
            </w:r>
          </w:p>
        </w:tc>
        <w:tc>
          <w:tcPr>
            <w:tcW w:w="775" w:type="dxa"/>
            <w:tcBorders>
              <w:top w:val="single" w:sz="4" w:space="0" w:color="auto"/>
            </w:tcBorders>
            <w:shd w:val="clear" w:color="auto" w:fill="auto"/>
            <w:noWrap/>
            <w:vAlign w:val="center"/>
          </w:tcPr>
          <w:p w14:paraId="24FB7B8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tcBorders>
              <w:top w:val="single" w:sz="4" w:space="0" w:color="auto"/>
            </w:tcBorders>
            <w:shd w:val="clear" w:color="auto" w:fill="auto"/>
            <w:noWrap/>
            <w:vAlign w:val="center"/>
          </w:tcPr>
          <w:p w14:paraId="5EBF5FE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52</w:t>
            </w:r>
          </w:p>
        </w:tc>
        <w:tc>
          <w:tcPr>
            <w:tcW w:w="775" w:type="dxa"/>
            <w:tcBorders>
              <w:top w:val="single" w:sz="4" w:space="0" w:color="auto"/>
            </w:tcBorders>
            <w:shd w:val="clear" w:color="auto" w:fill="auto"/>
            <w:noWrap/>
            <w:vAlign w:val="center"/>
          </w:tcPr>
          <w:p w14:paraId="6ECE398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52</w:t>
            </w:r>
          </w:p>
        </w:tc>
        <w:tc>
          <w:tcPr>
            <w:tcW w:w="774" w:type="dxa"/>
            <w:tcBorders>
              <w:top w:val="single" w:sz="4" w:space="0" w:color="auto"/>
            </w:tcBorders>
            <w:shd w:val="clear" w:color="auto" w:fill="auto"/>
            <w:noWrap/>
            <w:vAlign w:val="center"/>
          </w:tcPr>
          <w:p w14:paraId="788163A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tcBorders>
              <w:top w:val="single" w:sz="4" w:space="0" w:color="auto"/>
            </w:tcBorders>
            <w:shd w:val="clear" w:color="auto" w:fill="auto"/>
            <w:noWrap/>
            <w:vAlign w:val="center"/>
          </w:tcPr>
          <w:p w14:paraId="16D9E540"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tcBorders>
              <w:top w:val="single" w:sz="4" w:space="0" w:color="auto"/>
            </w:tcBorders>
            <w:shd w:val="clear" w:color="auto" w:fill="auto"/>
            <w:noWrap/>
            <w:vAlign w:val="center"/>
          </w:tcPr>
          <w:p w14:paraId="403C9667"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tcBorders>
              <w:top w:val="single" w:sz="4" w:space="0" w:color="auto"/>
            </w:tcBorders>
            <w:shd w:val="clear" w:color="auto" w:fill="auto"/>
            <w:noWrap/>
            <w:vAlign w:val="center"/>
          </w:tcPr>
          <w:p w14:paraId="6F62B233" w14:textId="77777777" w:rsidR="00964759" w:rsidRPr="000A6B2D" w:rsidRDefault="00964759" w:rsidP="00A17F53">
            <w:pPr>
              <w:snapToGrid w:val="0"/>
              <w:spacing w:line="360" w:lineRule="auto"/>
              <w:jc w:val="both"/>
              <w:rPr>
                <w:rFonts w:ascii="Book Antiqua" w:eastAsia="PMingLiU" w:hAnsi="Book Antiqua"/>
                <w:lang w:eastAsia="zh-TW"/>
              </w:rPr>
            </w:pPr>
          </w:p>
        </w:tc>
      </w:tr>
      <w:tr w:rsidR="00964759" w:rsidRPr="000A6B2D" w14:paraId="4367CD35" w14:textId="77777777" w:rsidTr="000B58C9">
        <w:trPr>
          <w:trHeight w:val="410"/>
        </w:trPr>
        <w:tc>
          <w:tcPr>
            <w:tcW w:w="1423" w:type="dxa"/>
            <w:shd w:val="clear" w:color="auto" w:fill="auto"/>
            <w:noWrap/>
            <w:vAlign w:val="center"/>
          </w:tcPr>
          <w:p w14:paraId="20727E7F" w14:textId="77777777" w:rsidR="00964759" w:rsidRPr="000A6B2D" w:rsidRDefault="00964759"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kern w:val="2"/>
                <w:lang w:eastAsia="zh-TW"/>
              </w:rPr>
              <w:t>Tranchart</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[6]</w:t>
            </w:r>
          </w:p>
        </w:tc>
        <w:tc>
          <w:tcPr>
            <w:tcW w:w="768" w:type="dxa"/>
            <w:shd w:val="clear" w:color="auto" w:fill="auto"/>
            <w:noWrap/>
            <w:vAlign w:val="center"/>
          </w:tcPr>
          <w:p w14:paraId="636B86C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93.1</w:t>
            </w:r>
          </w:p>
        </w:tc>
        <w:tc>
          <w:tcPr>
            <w:tcW w:w="774" w:type="dxa"/>
            <w:shd w:val="clear" w:color="auto" w:fill="auto"/>
            <w:noWrap/>
            <w:vAlign w:val="center"/>
          </w:tcPr>
          <w:p w14:paraId="2F1E8CC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81.8</w:t>
            </w:r>
          </w:p>
        </w:tc>
        <w:tc>
          <w:tcPr>
            <w:tcW w:w="775" w:type="dxa"/>
            <w:shd w:val="clear" w:color="auto" w:fill="auto"/>
            <w:noWrap/>
            <w:vAlign w:val="center"/>
          </w:tcPr>
          <w:p w14:paraId="420BC49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588209A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74.4</w:t>
            </w:r>
          </w:p>
        </w:tc>
        <w:tc>
          <w:tcPr>
            <w:tcW w:w="775" w:type="dxa"/>
            <w:shd w:val="clear" w:color="auto" w:fill="auto"/>
            <w:noWrap/>
            <w:vAlign w:val="center"/>
          </w:tcPr>
          <w:p w14:paraId="0FB9575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73</w:t>
            </w:r>
          </w:p>
        </w:tc>
        <w:tc>
          <w:tcPr>
            <w:tcW w:w="774" w:type="dxa"/>
            <w:shd w:val="clear" w:color="auto" w:fill="auto"/>
            <w:noWrap/>
            <w:vAlign w:val="center"/>
          </w:tcPr>
          <w:p w14:paraId="545847E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59CB0B3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59.5</w:t>
            </w:r>
          </w:p>
        </w:tc>
        <w:tc>
          <w:tcPr>
            <w:tcW w:w="774" w:type="dxa"/>
            <w:shd w:val="clear" w:color="auto" w:fill="auto"/>
            <w:noWrap/>
            <w:vAlign w:val="center"/>
          </w:tcPr>
          <w:p w14:paraId="5D7ADDF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47.4</w:t>
            </w:r>
          </w:p>
        </w:tc>
        <w:tc>
          <w:tcPr>
            <w:tcW w:w="775" w:type="dxa"/>
            <w:shd w:val="clear" w:color="auto" w:fill="auto"/>
            <w:noWrap/>
            <w:vAlign w:val="center"/>
          </w:tcPr>
          <w:p w14:paraId="4DA2B03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754EF32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81.6</w:t>
            </w:r>
          </w:p>
        </w:tc>
        <w:tc>
          <w:tcPr>
            <w:tcW w:w="774" w:type="dxa"/>
            <w:shd w:val="clear" w:color="auto" w:fill="auto"/>
            <w:noWrap/>
            <w:vAlign w:val="center"/>
          </w:tcPr>
          <w:p w14:paraId="70D278A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70.2</w:t>
            </w:r>
          </w:p>
        </w:tc>
        <w:tc>
          <w:tcPr>
            <w:tcW w:w="775" w:type="dxa"/>
            <w:shd w:val="clear" w:color="auto" w:fill="auto"/>
            <w:noWrap/>
            <w:vAlign w:val="center"/>
          </w:tcPr>
          <w:p w14:paraId="556B911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1AA9BA8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60.9</w:t>
            </w:r>
          </w:p>
        </w:tc>
        <w:tc>
          <w:tcPr>
            <w:tcW w:w="775" w:type="dxa"/>
            <w:shd w:val="clear" w:color="auto" w:fill="auto"/>
            <w:noWrap/>
            <w:vAlign w:val="center"/>
          </w:tcPr>
          <w:p w14:paraId="7C66B0F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54.3</w:t>
            </w:r>
          </w:p>
        </w:tc>
        <w:tc>
          <w:tcPr>
            <w:tcW w:w="774" w:type="dxa"/>
            <w:shd w:val="clear" w:color="auto" w:fill="auto"/>
            <w:noWrap/>
            <w:vAlign w:val="center"/>
          </w:tcPr>
          <w:p w14:paraId="0A9F528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1D2E402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45.6</w:t>
            </w:r>
          </w:p>
        </w:tc>
        <w:tc>
          <w:tcPr>
            <w:tcW w:w="774" w:type="dxa"/>
            <w:shd w:val="clear" w:color="auto" w:fill="auto"/>
            <w:noWrap/>
            <w:vAlign w:val="center"/>
          </w:tcPr>
          <w:p w14:paraId="125F6DE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37.2</w:t>
            </w:r>
          </w:p>
        </w:tc>
        <w:tc>
          <w:tcPr>
            <w:tcW w:w="775" w:type="dxa"/>
            <w:shd w:val="clear" w:color="auto" w:fill="auto"/>
            <w:noWrap/>
            <w:vAlign w:val="center"/>
          </w:tcPr>
          <w:p w14:paraId="72084C6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75EFD57E" w14:textId="77777777" w:rsidTr="000B58C9">
        <w:trPr>
          <w:trHeight w:val="410"/>
        </w:trPr>
        <w:tc>
          <w:tcPr>
            <w:tcW w:w="1423" w:type="dxa"/>
            <w:shd w:val="clear" w:color="auto" w:fill="auto"/>
            <w:noWrap/>
            <w:vAlign w:val="center"/>
          </w:tcPr>
          <w:p w14:paraId="0038305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Lee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[7]</w:t>
            </w:r>
          </w:p>
        </w:tc>
        <w:tc>
          <w:tcPr>
            <w:tcW w:w="768" w:type="dxa"/>
            <w:shd w:val="clear" w:color="auto" w:fill="auto"/>
            <w:noWrap/>
            <w:vAlign w:val="center"/>
          </w:tcPr>
          <w:p w14:paraId="06A2408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86.9</w:t>
            </w:r>
          </w:p>
        </w:tc>
        <w:tc>
          <w:tcPr>
            <w:tcW w:w="774" w:type="dxa"/>
            <w:shd w:val="clear" w:color="auto" w:fill="auto"/>
            <w:noWrap/>
            <w:vAlign w:val="center"/>
          </w:tcPr>
          <w:p w14:paraId="1992889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775" w:type="dxa"/>
            <w:shd w:val="clear" w:color="auto" w:fill="auto"/>
            <w:noWrap/>
            <w:vAlign w:val="center"/>
          </w:tcPr>
          <w:p w14:paraId="258EA8E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6CF2D21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81.8</w:t>
            </w:r>
          </w:p>
        </w:tc>
        <w:tc>
          <w:tcPr>
            <w:tcW w:w="775" w:type="dxa"/>
            <w:shd w:val="clear" w:color="auto" w:fill="auto"/>
            <w:noWrap/>
            <w:vAlign w:val="center"/>
          </w:tcPr>
          <w:p w14:paraId="3A71A91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80.6</w:t>
            </w:r>
          </w:p>
        </w:tc>
        <w:tc>
          <w:tcPr>
            <w:tcW w:w="774" w:type="dxa"/>
            <w:shd w:val="clear" w:color="auto" w:fill="auto"/>
            <w:noWrap/>
            <w:vAlign w:val="center"/>
          </w:tcPr>
          <w:p w14:paraId="3570773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3699C0E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76</w:t>
            </w:r>
          </w:p>
        </w:tc>
        <w:tc>
          <w:tcPr>
            <w:tcW w:w="774" w:type="dxa"/>
            <w:shd w:val="clear" w:color="auto" w:fill="auto"/>
            <w:noWrap/>
            <w:vAlign w:val="center"/>
          </w:tcPr>
          <w:p w14:paraId="438B6FC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76.1</w:t>
            </w:r>
          </w:p>
        </w:tc>
        <w:tc>
          <w:tcPr>
            <w:tcW w:w="775" w:type="dxa"/>
            <w:shd w:val="clear" w:color="auto" w:fill="auto"/>
            <w:noWrap/>
            <w:vAlign w:val="center"/>
          </w:tcPr>
          <w:p w14:paraId="574B44A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7D94EEE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78.8</w:t>
            </w:r>
          </w:p>
        </w:tc>
        <w:tc>
          <w:tcPr>
            <w:tcW w:w="774" w:type="dxa"/>
            <w:shd w:val="clear" w:color="auto" w:fill="auto"/>
            <w:noWrap/>
            <w:vAlign w:val="center"/>
          </w:tcPr>
          <w:p w14:paraId="559E6EB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69.2</w:t>
            </w:r>
          </w:p>
        </w:tc>
        <w:tc>
          <w:tcPr>
            <w:tcW w:w="775" w:type="dxa"/>
            <w:shd w:val="clear" w:color="auto" w:fill="auto"/>
            <w:noWrap/>
            <w:vAlign w:val="center"/>
          </w:tcPr>
          <w:p w14:paraId="3A09FE9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2C78520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51</w:t>
            </w:r>
          </w:p>
        </w:tc>
        <w:tc>
          <w:tcPr>
            <w:tcW w:w="775" w:type="dxa"/>
            <w:shd w:val="clear" w:color="auto" w:fill="auto"/>
            <w:noWrap/>
            <w:vAlign w:val="center"/>
          </w:tcPr>
          <w:p w14:paraId="1EEF9D5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55.9</w:t>
            </w:r>
          </w:p>
        </w:tc>
        <w:tc>
          <w:tcPr>
            <w:tcW w:w="774" w:type="dxa"/>
            <w:shd w:val="clear" w:color="auto" w:fill="auto"/>
            <w:noWrap/>
            <w:vAlign w:val="center"/>
          </w:tcPr>
          <w:p w14:paraId="6974521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2E7F539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45.3</w:t>
            </w:r>
          </w:p>
        </w:tc>
        <w:tc>
          <w:tcPr>
            <w:tcW w:w="774" w:type="dxa"/>
            <w:shd w:val="clear" w:color="auto" w:fill="auto"/>
            <w:noWrap/>
            <w:vAlign w:val="center"/>
          </w:tcPr>
          <w:p w14:paraId="65B6AA0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55.9</w:t>
            </w:r>
          </w:p>
        </w:tc>
        <w:tc>
          <w:tcPr>
            <w:tcW w:w="775" w:type="dxa"/>
            <w:shd w:val="clear" w:color="auto" w:fill="auto"/>
            <w:noWrap/>
            <w:vAlign w:val="center"/>
          </w:tcPr>
          <w:p w14:paraId="2BA50CF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58210095" w14:textId="77777777" w:rsidTr="000B58C9">
        <w:trPr>
          <w:trHeight w:val="410"/>
        </w:trPr>
        <w:tc>
          <w:tcPr>
            <w:tcW w:w="1423" w:type="dxa"/>
            <w:shd w:val="clear" w:color="auto" w:fill="auto"/>
            <w:noWrap/>
            <w:vAlign w:val="center"/>
          </w:tcPr>
          <w:p w14:paraId="0CDE3A96" w14:textId="77777777" w:rsidR="00964759" w:rsidRPr="000A6B2D" w:rsidRDefault="00964759"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kern w:val="2"/>
                <w:lang w:eastAsia="zh-TW"/>
              </w:rPr>
              <w:t>Ahn</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[8]</w:t>
            </w:r>
          </w:p>
        </w:tc>
        <w:tc>
          <w:tcPr>
            <w:tcW w:w="768" w:type="dxa"/>
            <w:shd w:val="clear" w:color="auto" w:fill="auto"/>
            <w:noWrap/>
            <w:vAlign w:val="center"/>
          </w:tcPr>
          <w:p w14:paraId="447A510D"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23844148"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23C92DAA"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7E9A9AC"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5A1F204C"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726E457"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2A12CA8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80.1</w:t>
            </w:r>
          </w:p>
        </w:tc>
        <w:tc>
          <w:tcPr>
            <w:tcW w:w="774" w:type="dxa"/>
            <w:shd w:val="clear" w:color="auto" w:fill="auto"/>
            <w:noWrap/>
            <w:vAlign w:val="center"/>
          </w:tcPr>
          <w:p w14:paraId="2DF1614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85.7</w:t>
            </w:r>
          </w:p>
        </w:tc>
        <w:tc>
          <w:tcPr>
            <w:tcW w:w="775" w:type="dxa"/>
            <w:shd w:val="clear" w:color="auto" w:fill="auto"/>
            <w:noWrap/>
            <w:vAlign w:val="center"/>
          </w:tcPr>
          <w:p w14:paraId="202CF93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7862984F"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97A1844"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5C01D56C"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4D657FA7"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49DF0754"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0C28FD4E"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1B8A605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67.8</w:t>
            </w:r>
          </w:p>
        </w:tc>
        <w:tc>
          <w:tcPr>
            <w:tcW w:w="774" w:type="dxa"/>
            <w:shd w:val="clear" w:color="auto" w:fill="auto"/>
            <w:noWrap/>
            <w:vAlign w:val="center"/>
          </w:tcPr>
          <w:p w14:paraId="269FD77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54.8</w:t>
            </w:r>
          </w:p>
        </w:tc>
        <w:tc>
          <w:tcPr>
            <w:tcW w:w="775" w:type="dxa"/>
            <w:shd w:val="clear" w:color="auto" w:fill="auto"/>
            <w:noWrap/>
            <w:vAlign w:val="center"/>
          </w:tcPr>
          <w:p w14:paraId="5D1A61A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4A97A060" w14:textId="77777777" w:rsidTr="000B58C9">
        <w:trPr>
          <w:trHeight w:val="410"/>
        </w:trPr>
        <w:tc>
          <w:tcPr>
            <w:tcW w:w="1423" w:type="dxa"/>
            <w:shd w:val="clear" w:color="auto" w:fill="auto"/>
            <w:noWrap/>
            <w:vAlign w:val="center"/>
          </w:tcPr>
          <w:p w14:paraId="052047D2" w14:textId="77777777" w:rsidR="00964759" w:rsidRPr="000A6B2D" w:rsidRDefault="00964759"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kern w:val="2"/>
                <w:lang w:eastAsia="zh-TW"/>
              </w:rPr>
              <w:t>Memeo</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[9]</w:t>
            </w:r>
          </w:p>
        </w:tc>
        <w:tc>
          <w:tcPr>
            <w:tcW w:w="768" w:type="dxa"/>
            <w:shd w:val="clear" w:color="auto" w:fill="auto"/>
            <w:noWrap/>
            <w:vAlign w:val="center"/>
          </w:tcPr>
          <w:p w14:paraId="4270082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88</w:t>
            </w:r>
          </w:p>
        </w:tc>
        <w:tc>
          <w:tcPr>
            <w:tcW w:w="774" w:type="dxa"/>
            <w:shd w:val="clear" w:color="auto" w:fill="auto"/>
            <w:noWrap/>
            <w:vAlign w:val="center"/>
          </w:tcPr>
          <w:p w14:paraId="5EF570D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63</w:t>
            </w:r>
          </w:p>
        </w:tc>
        <w:tc>
          <w:tcPr>
            <w:tcW w:w="775" w:type="dxa"/>
            <w:shd w:val="clear" w:color="auto" w:fill="auto"/>
            <w:noWrap/>
            <w:vAlign w:val="center"/>
          </w:tcPr>
          <w:p w14:paraId="08F7F76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2BDADC79"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0648CE53"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321FFAC1"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0FE3853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59</w:t>
            </w:r>
          </w:p>
        </w:tc>
        <w:tc>
          <w:tcPr>
            <w:tcW w:w="774" w:type="dxa"/>
            <w:shd w:val="clear" w:color="auto" w:fill="auto"/>
            <w:noWrap/>
            <w:vAlign w:val="center"/>
          </w:tcPr>
          <w:p w14:paraId="267A9DA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44</w:t>
            </w:r>
          </w:p>
        </w:tc>
        <w:tc>
          <w:tcPr>
            <w:tcW w:w="775" w:type="dxa"/>
            <w:shd w:val="clear" w:color="auto" w:fill="auto"/>
            <w:noWrap/>
            <w:vAlign w:val="center"/>
          </w:tcPr>
          <w:p w14:paraId="48FE96C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69EB80A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80</w:t>
            </w:r>
          </w:p>
        </w:tc>
        <w:tc>
          <w:tcPr>
            <w:tcW w:w="774" w:type="dxa"/>
            <w:shd w:val="clear" w:color="auto" w:fill="auto"/>
            <w:noWrap/>
            <w:vAlign w:val="center"/>
          </w:tcPr>
          <w:p w14:paraId="0AB436A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w:t>
            </w:r>
          </w:p>
        </w:tc>
        <w:tc>
          <w:tcPr>
            <w:tcW w:w="775" w:type="dxa"/>
            <w:shd w:val="clear" w:color="auto" w:fill="auto"/>
            <w:noWrap/>
            <w:vAlign w:val="center"/>
          </w:tcPr>
          <w:p w14:paraId="3EA17B4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54037875"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243111A6"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097ECB6D"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604EB7F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19</w:t>
            </w:r>
          </w:p>
        </w:tc>
        <w:tc>
          <w:tcPr>
            <w:tcW w:w="774" w:type="dxa"/>
            <w:shd w:val="clear" w:color="auto" w:fill="auto"/>
            <w:noWrap/>
            <w:vAlign w:val="center"/>
          </w:tcPr>
          <w:p w14:paraId="46F44E6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23</w:t>
            </w:r>
          </w:p>
        </w:tc>
        <w:tc>
          <w:tcPr>
            <w:tcW w:w="775" w:type="dxa"/>
            <w:shd w:val="clear" w:color="auto" w:fill="auto"/>
            <w:noWrap/>
            <w:vAlign w:val="center"/>
          </w:tcPr>
          <w:p w14:paraId="256FBC4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20A1190E" w14:textId="77777777" w:rsidTr="000B58C9">
        <w:trPr>
          <w:trHeight w:val="410"/>
        </w:trPr>
        <w:tc>
          <w:tcPr>
            <w:tcW w:w="1423" w:type="dxa"/>
            <w:shd w:val="clear" w:color="auto" w:fill="auto"/>
            <w:noWrap/>
            <w:vAlign w:val="center"/>
          </w:tcPr>
          <w:p w14:paraId="35F06AE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Lee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[10]</w:t>
            </w:r>
          </w:p>
        </w:tc>
        <w:tc>
          <w:tcPr>
            <w:tcW w:w="768" w:type="dxa"/>
            <w:shd w:val="clear" w:color="auto" w:fill="auto"/>
            <w:noWrap/>
            <w:vAlign w:val="center"/>
          </w:tcPr>
          <w:p w14:paraId="6340F1B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95.3</w:t>
            </w:r>
          </w:p>
        </w:tc>
        <w:tc>
          <w:tcPr>
            <w:tcW w:w="774" w:type="dxa"/>
            <w:shd w:val="clear" w:color="auto" w:fill="auto"/>
            <w:noWrap/>
            <w:vAlign w:val="center"/>
          </w:tcPr>
          <w:p w14:paraId="4D85A0E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93.9</w:t>
            </w:r>
          </w:p>
        </w:tc>
        <w:tc>
          <w:tcPr>
            <w:tcW w:w="775" w:type="dxa"/>
            <w:shd w:val="clear" w:color="auto" w:fill="auto"/>
            <w:noWrap/>
            <w:vAlign w:val="center"/>
          </w:tcPr>
          <w:p w14:paraId="1A7A398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5DFCA1D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89.7</w:t>
            </w:r>
          </w:p>
        </w:tc>
        <w:tc>
          <w:tcPr>
            <w:tcW w:w="775" w:type="dxa"/>
            <w:shd w:val="clear" w:color="auto" w:fill="auto"/>
            <w:noWrap/>
            <w:vAlign w:val="center"/>
          </w:tcPr>
          <w:p w14:paraId="3FD993B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89.5</w:t>
            </w:r>
          </w:p>
        </w:tc>
        <w:tc>
          <w:tcPr>
            <w:tcW w:w="774" w:type="dxa"/>
            <w:shd w:val="clear" w:color="auto" w:fill="auto"/>
            <w:noWrap/>
            <w:vAlign w:val="center"/>
          </w:tcPr>
          <w:p w14:paraId="1905A35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0856EBE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89.7</w:t>
            </w:r>
          </w:p>
        </w:tc>
        <w:tc>
          <w:tcPr>
            <w:tcW w:w="774" w:type="dxa"/>
            <w:shd w:val="clear" w:color="auto" w:fill="auto"/>
            <w:noWrap/>
            <w:vAlign w:val="center"/>
          </w:tcPr>
          <w:p w14:paraId="09A4234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87.3</w:t>
            </w:r>
          </w:p>
        </w:tc>
        <w:tc>
          <w:tcPr>
            <w:tcW w:w="775" w:type="dxa"/>
            <w:shd w:val="clear" w:color="auto" w:fill="auto"/>
            <w:noWrap/>
            <w:vAlign w:val="center"/>
          </w:tcPr>
          <w:p w14:paraId="78EB37E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72CBBD0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60.5</w:t>
            </w:r>
          </w:p>
        </w:tc>
        <w:tc>
          <w:tcPr>
            <w:tcW w:w="774" w:type="dxa"/>
            <w:shd w:val="clear" w:color="auto" w:fill="auto"/>
            <w:noWrap/>
            <w:vAlign w:val="center"/>
          </w:tcPr>
          <w:p w14:paraId="0D20A7E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81.5</w:t>
            </w:r>
          </w:p>
        </w:tc>
        <w:tc>
          <w:tcPr>
            <w:tcW w:w="775" w:type="dxa"/>
            <w:shd w:val="clear" w:color="auto" w:fill="auto"/>
            <w:noWrap/>
            <w:vAlign w:val="center"/>
          </w:tcPr>
          <w:p w14:paraId="38D6902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1A65015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60.3</w:t>
            </w:r>
          </w:p>
        </w:tc>
        <w:tc>
          <w:tcPr>
            <w:tcW w:w="775" w:type="dxa"/>
            <w:shd w:val="clear" w:color="auto" w:fill="auto"/>
            <w:noWrap/>
            <w:vAlign w:val="center"/>
          </w:tcPr>
          <w:p w14:paraId="2FF0F99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66.7</w:t>
            </w:r>
          </w:p>
        </w:tc>
        <w:tc>
          <w:tcPr>
            <w:tcW w:w="774" w:type="dxa"/>
            <w:shd w:val="clear" w:color="auto" w:fill="auto"/>
            <w:noWrap/>
            <w:vAlign w:val="center"/>
          </w:tcPr>
          <w:p w14:paraId="4AA2E16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65AF03D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60.3</w:t>
            </w:r>
          </w:p>
        </w:tc>
        <w:tc>
          <w:tcPr>
            <w:tcW w:w="774" w:type="dxa"/>
            <w:shd w:val="clear" w:color="auto" w:fill="auto"/>
            <w:noWrap/>
            <w:vAlign w:val="center"/>
          </w:tcPr>
          <w:p w14:paraId="06322E0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58.6</w:t>
            </w:r>
          </w:p>
        </w:tc>
        <w:tc>
          <w:tcPr>
            <w:tcW w:w="775" w:type="dxa"/>
            <w:shd w:val="clear" w:color="auto" w:fill="auto"/>
            <w:noWrap/>
            <w:vAlign w:val="center"/>
          </w:tcPr>
          <w:p w14:paraId="4E1BEEB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 xml:space="preserve">ns </w:t>
            </w:r>
          </w:p>
        </w:tc>
      </w:tr>
      <w:tr w:rsidR="00964759" w:rsidRPr="000A6B2D" w14:paraId="312D5758" w14:textId="77777777" w:rsidTr="000B58C9">
        <w:trPr>
          <w:trHeight w:val="410"/>
        </w:trPr>
        <w:tc>
          <w:tcPr>
            <w:tcW w:w="1423" w:type="dxa"/>
            <w:shd w:val="clear" w:color="auto" w:fill="auto"/>
            <w:noWrap/>
            <w:vAlign w:val="center"/>
          </w:tcPr>
          <w:p w14:paraId="5F4AE14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Yoon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[11]</w:t>
            </w:r>
          </w:p>
        </w:tc>
        <w:tc>
          <w:tcPr>
            <w:tcW w:w="768" w:type="dxa"/>
            <w:shd w:val="clear" w:color="auto" w:fill="auto"/>
            <w:noWrap/>
            <w:vAlign w:val="center"/>
          </w:tcPr>
          <w:p w14:paraId="56B0A38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w:t>
            </w:r>
          </w:p>
        </w:tc>
        <w:tc>
          <w:tcPr>
            <w:tcW w:w="774" w:type="dxa"/>
            <w:shd w:val="clear" w:color="auto" w:fill="auto"/>
            <w:noWrap/>
            <w:vAlign w:val="center"/>
          </w:tcPr>
          <w:p w14:paraId="517D4F5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w:t>
            </w:r>
          </w:p>
        </w:tc>
        <w:tc>
          <w:tcPr>
            <w:tcW w:w="775" w:type="dxa"/>
            <w:shd w:val="clear" w:color="auto" w:fill="auto"/>
            <w:noWrap/>
            <w:vAlign w:val="center"/>
          </w:tcPr>
          <w:p w14:paraId="4F5AE29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6CB407C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86</w:t>
            </w:r>
          </w:p>
        </w:tc>
        <w:tc>
          <w:tcPr>
            <w:tcW w:w="775" w:type="dxa"/>
            <w:shd w:val="clear" w:color="auto" w:fill="auto"/>
            <w:noWrap/>
            <w:vAlign w:val="center"/>
          </w:tcPr>
          <w:p w14:paraId="519B7BB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w:t>
            </w:r>
          </w:p>
        </w:tc>
        <w:tc>
          <w:tcPr>
            <w:tcW w:w="774" w:type="dxa"/>
            <w:shd w:val="clear" w:color="auto" w:fill="auto"/>
            <w:noWrap/>
            <w:vAlign w:val="center"/>
          </w:tcPr>
          <w:p w14:paraId="54E50ED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72772A44"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609D5C93"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0FF56692"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546CA97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82</w:t>
            </w:r>
          </w:p>
        </w:tc>
        <w:tc>
          <w:tcPr>
            <w:tcW w:w="774" w:type="dxa"/>
            <w:shd w:val="clear" w:color="auto" w:fill="auto"/>
            <w:noWrap/>
            <w:vAlign w:val="center"/>
          </w:tcPr>
          <w:p w14:paraId="67AEC79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88</w:t>
            </w:r>
          </w:p>
        </w:tc>
        <w:tc>
          <w:tcPr>
            <w:tcW w:w="775" w:type="dxa"/>
            <w:shd w:val="clear" w:color="auto" w:fill="auto"/>
            <w:noWrap/>
            <w:vAlign w:val="center"/>
          </w:tcPr>
          <w:p w14:paraId="372C125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30C8AB0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63</w:t>
            </w:r>
          </w:p>
        </w:tc>
        <w:tc>
          <w:tcPr>
            <w:tcW w:w="775" w:type="dxa"/>
            <w:shd w:val="clear" w:color="auto" w:fill="auto"/>
            <w:noWrap/>
            <w:vAlign w:val="center"/>
          </w:tcPr>
          <w:p w14:paraId="1D5655C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62</w:t>
            </w:r>
          </w:p>
        </w:tc>
        <w:tc>
          <w:tcPr>
            <w:tcW w:w="774" w:type="dxa"/>
            <w:shd w:val="clear" w:color="auto" w:fill="auto"/>
            <w:noWrap/>
            <w:vAlign w:val="center"/>
          </w:tcPr>
          <w:p w14:paraId="1425A78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0397F581"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7B21014"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051FD4A4" w14:textId="77777777" w:rsidR="00964759" w:rsidRPr="000A6B2D" w:rsidRDefault="00964759" w:rsidP="00A17F53">
            <w:pPr>
              <w:snapToGrid w:val="0"/>
              <w:spacing w:line="360" w:lineRule="auto"/>
              <w:jc w:val="both"/>
              <w:rPr>
                <w:rFonts w:ascii="Book Antiqua" w:eastAsia="PMingLiU" w:hAnsi="Book Antiqua"/>
                <w:lang w:eastAsia="zh-TW"/>
              </w:rPr>
            </w:pPr>
          </w:p>
        </w:tc>
      </w:tr>
      <w:tr w:rsidR="00964759" w:rsidRPr="000A6B2D" w14:paraId="63115E08" w14:textId="77777777" w:rsidTr="000B58C9">
        <w:trPr>
          <w:trHeight w:val="410"/>
        </w:trPr>
        <w:tc>
          <w:tcPr>
            <w:tcW w:w="1423" w:type="dxa"/>
            <w:shd w:val="clear" w:color="auto" w:fill="auto"/>
            <w:noWrap/>
            <w:vAlign w:val="center"/>
          </w:tcPr>
          <w:p w14:paraId="337C948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Xiao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[12]</w:t>
            </w:r>
          </w:p>
        </w:tc>
        <w:tc>
          <w:tcPr>
            <w:tcW w:w="768" w:type="dxa"/>
            <w:shd w:val="clear" w:color="auto" w:fill="auto"/>
            <w:noWrap/>
            <w:vAlign w:val="center"/>
          </w:tcPr>
          <w:p w14:paraId="4D5BA6E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95.1</w:t>
            </w:r>
          </w:p>
        </w:tc>
        <w:tc>
          <w:tcPr>
            <w:tcW w:w="774" w:type="dxa"/>
            <w:shd w:val="clear" w:color="auto" w:fill="auto"/>
            <w:noWrap/>
            <w:vAlign w:val="center"/>
          </w:tcPr>
          <w:p w14:paraId="5020042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89.5</w:t>
            </w:r>
          </w:p>
        </w:tc>
        <w:tc>
          <w:tcPr>
            <w:tcW w:w="775" w:type="dxa"/>
            <w:shd w:val="clear" w:color="auto" w:fill="auto"/>
            <w:noWrap/>
            <w:vAlign w:val="center"/>
          </w:tcPr>
          <w:p w14:paraId="774B2FA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1A6F95A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78</w:t>
            </w:r>
          </w:p>
        </w:tc>
        <w:tc>
          <w:tcPr>
            <w:tcW w:w="775" w:type="dxa"/>
            <w:shd w:val="clear" w:color="auto" w:fill="auto"/>
            <w:noWrap/>
            <w:vAlign w:val="center"/>
          </w:tcPr>
          <w:p w14:paraId="45CBD61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76.7</w:t>
            </w:r>
          </w:p>
        </w:tc>
        <w:tc>
          <w:tcPr>
            <w:tcW w:w="774" w:type="dxa"/>
            <w:shd w:val="clear" w:color="auto" w:fill="auto"/>
            <w:noWrap/>
            <w:vAlign w:val="center"/>
          </w:tcPr>
          <w:p w14:paraId="37E12EA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54C8D2DA"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374DE8E3"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42EC1153"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561743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87.8</w:t>
            </w:r>
          </w:p>
        </w:tc>
        <w:tc>
          <w:tcPr>
            <w:tcW w:w="774" w:type="dxa"/>
            <w:shd w:val="clear" w:color="auto" w:fill="auto"/>
            <w:noWrap/>
            <w:vAlign w:val="center"/>
          </w:tcPr>
          <w:p w14:paraId="36B464B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82.6</w:t>
            </w:r>
          </w:p>
        </w:tc>
        <w:tc>
          <w:tcPr>
            <w:tcW w:w="775" w:type="dxa"/>
            <w:shd w:val="clear" w:color="auto" w:fill="auto"/>
            <w:noWrap/>
            <w:vAlign w:val="center"/>
          </w:tcPr>
          <w:p w14:paraId="4189326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476046E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70.7</w:t>
            </w:r>
          </w:p>
        </w:tc>
        <w:tc>
          <w:tcPr>
            <w:tcW w:w="775" w:type="dxa"/>
            <w:shd w:val="clear" w:color="auto" w:fill="auto"/>
            <w:noWrap/>
            <w:vAlign w:val="center"/>
          </w:tcPr>
          <w:p w14:paraId="538DEF4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68.6</w:t>
            </w:r>
          </w:p>
        </w:tc>
        <w:tc>
          <w:tcPr>
            <w:tcW w:w="774" w:type="dxa"/>
            <w:shd w:val="clear" w:color="auto" w:fill="auto"/>
            <w:noWrap/>
            <w:vAlign w:val="center"/>
          </w:tcPr>
          <w:p w14:paraId="07224AD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499D18B4"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2AC996FF"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12B273CE" w14:textId="77777777" w:rsidR="00964759" w:rsidRPr="000A6B2D" w:rsidRDefault="00964759" w:rsidP="00A17F53">
            <w:pPr>
              <w:snapToGrid w:val="0"/>
              <w:spacing w:line="360" w:lineRule="auto"/>
              <w:jc w:val="both"/>
              <w:rPr>
                <w:rFonts w:ascii="Book Antiqua" w:eastAsia="PMingLiU" w:hAnsi="Book Antiqua"/>
                <w:lang w:eastAsia="zh-TW"/>
              </w:rPr>
            </w:pPr>
          </w:p>
        </w:tc>
      </w:tr>
      <w:tr w:rsidR="00964759" w:rsidRPr="000A6B2D" w14:paraId="4F660516" w14:textId="77777777" w:rsidTr="000B58C9">
        <w:trPr>
          <w:trHeight w:val="410"/>
        </w:trPr>
        <w:tc>
          <w:tcPr>
            <w:tcW w:w="1423" w:type="dxa"/>
            <w:shd w:val="clear" w:color="auto" w:fill="auto"/>
            <w:noWrap/>
            <w:vAlign w:val="center"/>
          </w:tcPr>
          <w:p w14:paraId="2C513B97" w14:textId="77777777" w:rsidR="00964759" w:rsidRPr="000A6B2D" w:rsidRDefault="00964759"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kern w:val="2"/>
                <w:lang w:eastAsia="zh-TW"/>
              </w:rPr>
              <w:t>Sposito</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[13]</w:t>
            </w:r>
          </w:p>
        </w:tc>
        <w:tc>
          <w:tcPr>
            <w:tcW w:w="768" w:type="dxa"/>
            <w:shd w:val="clear" w:color="auto" w:fill="auto"/>
            <w:noWrap/>
            <w:vAlign w:val="center"/>
          </w:tcPr>
          <w:p w14:paraId="4367CBCC"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000236F1"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70026941"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278CDB2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75</w:t>
            </w:r>
          </w:p>
        </w:tc>
        <w:tc>
          <w:tcPr>
            <w:tcW w:w="775" w:type="dxa"/>
            <w:shd w:val="clear" w:color="auto" w:fill="auto"/>
            <w:noWrap/>
            <w:vAlign w:val="center"/>
          </w:tcPr>
          <w:p w14:paraId="61C118A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79</w:t>
            </w:r>
          </w:p>
        </w:tc>
        <w:tc>
          <w:tcPr>
            <w:tcW w:w="774" w:type="dxa"/>
            <w:shd w:val="clear" w:color="auto" w:fill="auto"/>
            <w:noWrap/>
            <w:vAlign w:val="center"/>
          </w:tcPr>
          <w:p w14:paraId="47DB873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4BDE82C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w:t>
            </w:r>
          </w:p>
        </w:tc>
        <w:tc>
          <w:tcPr>
            <w:tcW w:w="774" w:type="dxa"/>
            <w:shd w:val="clear" w:color="auto" w:fill="auto"/>
            <w:noWrap/>
            <w:vAlign w:val="center"/>
          </w:tcPr>
          <w:p w14:paraId="324BB83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46</w:t>
            </w:r>
          </w:p>
        </w:tc>
        <w:tc>
          <w:tcPr>
            <w:tcW w:w="775" w:type="dxa"/>
            <w:shd w:val="clear" w:color="auto" w:fill="auto"/>
            <w:noWrap/>
            <w:vAlign w:val="center"/>
          </w:tcPr>
          <w:p w14:paraId="1DE6674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2B15C898"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7DBD3DF7"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tcPr>
          <w:p w14:paraId="5FFF2942"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tcPr>
          <w:p w14:paraId="5ADEC4F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41</w:t>
            </w:r>
          </w:p>
        </w:tc>
        <w:tc>
          <w:tcPr>
            <w:tcW w:w="775" w:type="dxa"/>
            <w:shd w:val="clear" w:color="auto" w:fill="auto"/>
            <w:noWrap/>
            <w:vAlign w:val="center"/>
          </w:tcPr>
          <w:p w14:paraId="2F37C2A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44</w:t>
            </w:r>
          </w:p>
        </w:tc>
        <w:tc>
          <w:tcPr>
            <w:tcW w:w="774" w:type="dxa"/>
            <w:shd w:val="clear" w:color="auto" w:fill="auto"/>
            <w:noWrap/>
            <w:vAlign w:val="center"/>
          </w:tcPr>
          <w:p w14:paraId="09324E1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69EB8E2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25</w:t>
            </w:r>
          </w:p>
        </w:tc>
        <w:tc>
          <w:tcPr>
            <w:tcW w:w="774" w:type="dxa"/>
            <w:shd w:val="clear" w:color="auto" w:fill="auto"/>
            <w:noWrap/>
            <w:vAlign w:val="center"/>
          </w:tcPr>
          <w:p w14:paraId="0CB8F29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11</w:t>
            </w:r>
          </w:p>
        </w:tc>
        <w:tc>
          <w:tcPr>
            <w:tcW w:w="775" w:type="dxa"/>
            <w:shd w:val="clear" w:color="auto" w:fill="auto"/>
            <w:noWrap/>
            <w:vAlign w:val="center"/>
          </w:tcPr>
          <w:p w14:paraId="2E3F59D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2AD80E91" w14:textId="77777777" w:rsidTr="000B58C9">
        <w:trPr>
          <w:trHeight w:val="410"/>
        </w:trPr>
        <w:tc>
          <w:tcPr>
            <w:tcW w:w="1423" w:type="dxa"/>
            <w:shd w:val="clear" w:color="auto" w:fill="auto"/>
            <w:noWrap/>
            <w:vAlign w:val="center"/>
          </w:tcPr>
          <w:p w14:paraId="17DE0C7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Cheung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[14]</w:t>
            </w:r>
          </w:p>
        </w:tc>
        <w:tc>
          <w:tcPr>
            <w:tcW w:w="768" w:type="dxa"/>
            <w:shd w:val="clear" w:color="auto" w:fill="auto"/>
            <w:noWrap/>
            <w:vAlign w:val="center"/>
          </w:tcPr>
          <w:p w14:paraId="3C91D5A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774" w:type="dxa"/>
            <w:shd w:val="clear" w:color="auto" w:fill="auto"/>
            <w:noWrap/>
            <w:vAlign w:val="center"/>
          </w:tcPr>
          <w:p w14:paraId="41BF258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w:t>
            </w:r>
          </w:p>
        </w:tc>
        <w:tc>
          <w:tcPr>
            <w:tcW w:w="775" w:type="dxa"/>
            <w:shd w:val="clear" w:color="auto" w:fill="auto"/>
            <w:noWrap/>
            <w:vAlign w:val="center"/>
          </w:tcPr>
          <w:p w14:paraId="5D0F005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238DA73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85.6</w:t>
            </w:r>
          </w:p>
        </w:tc>
        <w:tc>
          <w:tcPr>
            <w:tcW w:w="775" w:type="dxa"/>
            <w:shd w:val="clear" w:color="auto" w:fill="auto"/>
            <w:noWrap/>
            <w:vAlign w:val="center"/>
          </w:tcPr>
          <w:p w14:paraId="0C556C2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84.1</w:t>
            </w:r>
          </w:p>
        </w:tc>
        <w:tc>
          <w:tcPr>
            <w:tcW w:w="774" w:type="dxa"/>
            <w:shd w:val="clear" w:color="auto" w:fill="auto"/>
            <w:noWrap/>
            <w:vAlign w:val="center"/>
          </w:tcPr>
          <w:p w14:paraId="44231FA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12835EA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69.1</w:t>
            </w:r>
          </w:p>
        </w:tc>
        <w:tc>
          <w:tcPr>
            <w:tcW w:w="774" w:type="dxa"/>
            <w:shd w:val="clear" w:color="auto" w:fill="auto"/>
            <w:noWrap/>
            <w:vAlign w:val="center"/>
          </w:tcPr>
          <w:p w14:paraId="54D323F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77.6</w:t>
            </w:r>
          </w:p>
        </w:tc>
        <w:tc>
          <w:tcPr>
            <w:tcW w:w="775" w:type="dxa"/>
            <w:shd w:val="clear" w:color="auto" w:fill="auto"/>
            <w:noWrap/>
            <w:vAlign w:val="center"/>
          </w:tcPr>
          <w:p w14:paraId="4317281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6A6931F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w:t>
            </w:r>
          </w:p>
        </w:tc>
        <w:tc>
          <w:tcPr>
            <w:tcW w:w="774" w:type="dxa"/>
            <w:shd w:val="clear" w:color="auto" w:fill="auto"/>
            <w:noWrap/>
            <w:vAlign w:val="center"/>
          </w:tcPr>
          <w:p w14:paraId="60AF0BD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69.2</w:t>
            </w:r>
          </w:p>
        </w:tc>
        <w:tc>
          <w:tcPr>
            <w:tcW w:w="775" w:type="dxa"/>
            <w:shd w:val="clear" w:color="auto" w:fill="auto"/>
            <w:noWrap/>
            <w:vAlign w:val="center"/>
          </w:tcPr>
          <w:p w14:paraId="36658CD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tcPr>
          <w:p w14:paraId="70D9299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72.8</w:t>
            </w:r>
          </w:p>
        </w:tc>
        <w:tc>
          <w:tcPr>
            <w:tcW w:w="775" w:type="dxa"/>
            <w:shd w:val="clear" w:color="auto" w:fill="auto"/>
            <w:noWrap/>
            <w:vAlign w:val="center"/>
          </w:tcPr>
          <w:p w14:paraId="561D47A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61.5</w:t>
            </w:r>
          </w:p>
        </w:tc>
        <w:tc>
          <w:tcPr>
            <w:tcW w:w="774" w:type="dxa"/>
            <w:shd w:val="clear" w:color="auto" w:fill="auto"/>
            <w:noWrap/>
            <w:vAlign w:val="center"/>
          </w:tcPr>
          <w:p w14:paraId="3C524B0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tcPr>
          <w:p w14:paraId="3C14127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51.8</w:t>
            </w:r>
          </w:p>
        </w:tc>
        <w:tc>
          <w:tcPr>
            <w:tcW w:w="774" w:type="dxa"/>
            <w:shd w:val="clear" w:color="auto" w:fill="auto"/>
            <w:noWrap/>
            <w:vAlign w:val="center"/>
          </w:tcPr>
          <w:p w14:paraId="69156CC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61.5</w:t>
            </w:r>
          </w:p>
        </w:tc>
        <w:tc>
          <w:tcPr>
            <w:tcW w:w="775" w:type="dxa"/>
            <w:shd w:val="clear" w:color="auto" w:fill="auto"/>
            <w:noWrap/>
            <w:vAlign w:val="center"/>
          </w:tcPr>
          <w:p w14:paraId="75FA9FF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21D88BD3" w14:textId="77777777" w:rsidTr="000B58C9">
        <w:trPr>
          <w:trHeight w:val="410"/>
        </w:trPr>
        <w:tc>
          <w:tcPr>
            <w:tcW w:w="1423" w:type="dxa"/>
            <w:shd w:val="clear" w:color="auto" w:fill="auto"/>
            <w:noWrap/>
            <w:vAlign w:val="center"/>
            <w:hideMark/>
          </w:tcPr>
          <w:p w14:paraId="3DB394F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Ryu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[15]</w:t>
            </w:r>
          </w:p>
        </w:tc>
        <w:tc>
          <w:tcPr>
            <w:tcW w:w="768" w:type="dxa"/>
            <w:shd w:val="clear" w:color="auto" w:fill="auto"/>
            <w:noWrap/>
            <w:vAlign w:val="center"/>
            <w:hideMark/>
          </w:tcPr>
          <w:p w14:paraId="2D6580D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89.9</w:t>
            </w:r>
          </w:p>
        </w:tc>
        <w:tc>
          <w:tcPr>
            <w:tcW w:w="774" w:type="dxa"/>
            <w:shd w:val="clear" w:color="auto" w:fill="auto"/>
            <w:noWrap/>
            <w:vAlign w:val="center"/>
            <w:hideMark/>
          </w:tcPr>
          <w:p w14:paraId="2A0DC20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89.9</w:t>
            </w:r>
          </w:p>
        </w:tc>
        <w:tc>
          <w:tcPr>
            <w:tcW w:w="775" w:type="dxa"/>
            <w:shd w:val="clear" w:color="auto" w:fill="auto"/>
            <w:noWrap/>
            <w:vAlign w:val="center"/>
            <w:hideMark/>
          </w:tcPr>
          <w:p w14:paraId="6CD875C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472B563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84.7</w:t>
            </w:r>
          </w:p>
        </w:tc>
        <w:tc>
          <w:tcPr>
            <w:tcW w:w="775" w:type="dxa"/>
            <w:shd w:val="clear" w:color="auto" w:fill="auto"/>
            <w:noWrap/>
            <w:vAlign w:val="center"/>
            <w:hideMark/>
          </w:tcPr>
          <w:p w14:paraId="64967C3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68</w:t>
            </w:r>
          </w:p>
        </w:tc>
        <w:tc>
          <w:tcPr>
            <w:tcW w:w="774" w:type="dxa"/>
            <w:shd w:val="clear" w:color="auto" w:fill="auto"/>
            <w:noWrap/>
            <w:vAlign w:val="center"/>
            <w:hideMark/>
          </w:tcPr>
          <w:p w14:paraId="7C28A28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3DEFC64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70.9</w:t>
            </w:r>
          </w:p>
        </w:tc>
        <w:tc>
          <w:tcPr>
            <w:tcW w:w="774" w:type="dxa"/>
            <w:shd w:val="clear" w:color="auto" w:fill="auto"/>
            <w:noWrap/>
            <w:vAlign w:val="center"/>
            <w:hideMark/>
          </w:tcPr>
          <w:p w14:paraId="32962BF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63.1</w:t>
            </w:r>
          </w:p>
        </w:tc>
        <w:tc>
          <w:tcPr>
            <w:tcW w:w="775" w:type="dxa"/>
            <w:shd w:val="clear" w:color="auto" w:fill="auto"/>
            <w:noWrap/>
            <w:vAlign w:val="center"/>
            <w:hideMark/>
          </w:tcPr>
          <w:p w14:paraId="4620A57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6D78120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79.5</w:t>
            </w:r>
          </w:p>
        </w:tc>
        <w:tc>
          <w:tcPr>
            <w:tcW w:w="774" w:type="dxa"/>
            <w:shd w:val="clear" w:color="auto" w:fill="auto"/>
            <w:noWrap/>
            <w:vAlign w:val="center"/>
            <w:hideMark/>
          </w:tcPr>
          <w:p w14:paraId="3257996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72.4</w:t>
            </w:r>
          </w:p>
        </w:tc>
        <w:tc>
          <w:tcPr>
            <w:tcW w:w="775" w:type="dxa"/>
            <w:shd w:val="clear" w:color="auto" w:fill="auto"/>
            <w:noWrap/>
            <w:vAlign w:val="center"/>
            <w:hideMark/>
          </w:tcPr>
          <w:p w14:paraId="65A5447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10402B4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w:t>
            </w:r>
          </w:p>
        </w:tc>
        <w:tc>
          <w:tcPr>
            <w:tcW w:w="775" w:type="dxa"/>
            <w:shd w:val="clear" w:color="auto" w:fill="auto"/>
            <w:noWrap/>
            <w:vAlign w:val="center"/>
            <w:hideMark/>
          </w:tcPr>
          <w:p w14:paraId="08C7FB9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56.1</w:t>
            </w:r>
          </w:p>
        </w:tc>
        <w:tc>
          <w:tcPr>
            <w:tcW w:w="774" w:type="dxa"/>
            <w:shd w:val="clear" w:color="auto" w:fill="auto"/>
            <w:noWrap/>
            <w:vAlign w:val="center"/>
            <w:hideMark/>
          </w:tcPr>
          <w:p w14:paraId="7B0A777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5B95D3E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42.5</w:t>
            </w:r>
          </w:p>
        </w:tc>
        <w:tc>
          <w:tcPr>
            <w:tcW w:w="774" w:type="dxa"/>
            <w:shd w:val="clear" w:color="auto" w:fill="auto"/>
            <w:noWrap/>
            <w:vAlign w:val="center"/>
            <w:hideMark/>
          </w:tcPr>
          <w:p w14:paraId="1DEEAC9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50.4</w:t>
            </w:r>
          </w:p>
        </w:tc>
        <w:tc>
          <w:tcPr>
            <w:tcW w:w="775" w:type="dxa"/>
            <w:shd w:val="clear" w:color="auto" w:fill="auto"/>
            <w:noWrap/>
            <w:vAlign w:val="center"/>
            <w:hideMark/>
          </w:tcPr>
          <w:p w14:paraId="685F0F3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04F9FB0E" w14:textId="77777777" w:rsidTr="000B58C9">
        <w:trPr>
          <w:trHeight w:val="410"/>
        </w:trPr>
        <w:tc>
          <w:tcPr>
            <w:tcW w:w="1423" w:type="dxa"/>
            <w:shd w:val="clear" w:color="auto" w:fill="auto"/>
            <w:noWrap/>
            <w:vAlign w:val="center"/>
            <w:hideMark/>
          </w:tcPr>
          <w:p w14:paraId="0B78F060" w14:textId="77777777" w:rsidR="00964759" w:rsidRPr="000A6B2D" w:rsidRDefault="00964759"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kern w:val="2"/>
                <w:lang w:eastAsia="zh-TW"/>
              </w:rPr>
              <w:t>Rhu</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[16]</w:t>
            </w:r>
          </w:p>
        </w:tc>
        <w:tc>
          <w:tcPr>
            <w:tcW w:w="768" w:type="dxa"/>
            <w:shd w:val="clear" w:color="auto" w:fill="auto"/>
            <w:noWrap/>
            <w:vAlign w:val="center"/>
            <w:hideMark/>
          </w:tcPr>
          <w:p w14:paraId="39AA5AB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96.8</w:t>
            </w:r>
          </w:p>
        </w:tc>
        <w:tc>
          <w:tcPr>
            <w:tcW w:w="774" w:type="dxa"/>
            <w:shd w:val="clear" w:color="auto" w:fill="auto"/>
            <w:noWrap/>
            <w:vAlign w:val="center"/>
            <w:hideMark/>
          </w:tcPr>
          <w:p w14:paraId="5767993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96.8</w:t>
            </w:r>
          </w:p>
        </w:tc>
        <w:tc>
          <w:tcPr>
            <w:tcW w:w="775" w:type="dxa"/>
            <w:shd w:val="clear" w:color="auto" w:fill="auto"/>
            <w:noWrap/>
            <w:vAlign w:val="center"/>
            <w:hideMark/>
          </w:tcPr>
          <w:p w14:paraId="3C6CBDC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32BA228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94.5</w:t>
            </w:r>
          </w:p>
        </w:tc>
        <w:tc>
          <w:tcPr>
            <w:tcW w:w="775" w:type="dxa"/>
            <w:shd w:val="clear" w:color="auto" w:fill="auto"/>
            <w:noWrap/>
            <w:vAlign w:val="center"/>
            <w:hideMark/>
          </w:tcPr>
          <w:p w14:paraId="29CAC88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94.5</w:t>
            </w:r>
          </w:p>
        </w:tc>
        <w:tc>
          <w:tcPr>
            <w:tcW w:w="774" w:type="dxa"/>
            <w:shd w:val="clear" w:color="auto" w:fill="auto"/>
            <w:noWrap/>
            <w:vAlign w:val="center"/>
            <w:hideMark/>
          </w:tcPr>
          <w:p w14:paraId="637C44E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316B310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94.5</w:t>
            </w:r>
          </w:p>
        </w:tc>
        <w:tc>
          <w:tcPr>
            <w:tcW w:w="774" w:type="dxa"/>
            <w:shd w:val="clear" w:color="auto" w:fill="auto"/>
            <w:noWrap/>
            <w:vAlign w:val="center"/>
            <w:hideMark/>
          </w:tcPr>
          <w:p w14:paraId="784573D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94.5</w:t>
            </w:r>
          </w:p>
        </w:tc>
        <w:tc>
          <w:tcPr>
            <w:tcW w:w="775" w:type="dxa"/>
            <w:shd w:val="clear" w:color="auto" w:fill="auto"/>
            <w:noWrap/>
            <w:vAlign w:val="center"/>
            <w:hideMark/>
          </w:tcPr>
          <w:p w14:paraId="1B7B1C0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5CEF600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77.8</w:t>
            </w:r>
          </w:p>
        </w:tc>
        <w:tc>
          <w:tcPr>
            <w:tcW w:w="774" w:type="dxa"/>
            <w:shd w:val="clear" w:color="auto" w:fill="auto"/>
            <w:noWrap/>
            <w:vAlign w:val="center"/>
            <w:hideMark/>
          </w:tcPr>
          <w:p w14:paraId="6643054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77.8</w:t>
            </w:r>
          </w:p>
        </w:tc>
        <w:tc>
          <w:tcPr>
            <w:tcW w:w="775" w:type="dxa"/>
            <w:shd w:val="clear" w:color="auto" w:fill="auto"/>
            <w:noWrap/>
            <w:vAlign w:val="center"/>
            <w:hideMark/>
          </w:tcPr>
          <w:p w14:paraId="342EDC8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04CFB99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68.3</w:t>
            </w:r>
          </w:p>
        </w:tc>
        <w:tc>
          <w:tcPr>
            <w:tcW w:w="775" w:type="dxa"/>
            <w:shd w:val="clear" w:color="auto" w:fill="auto"/>
            <w:noWrap/>
            <w:vAlign w:val="center"/>
            <w:hideMark/>
          </w:tcPr>
          <w:p w14:paraId="300F50F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68.3</w:t>
            </w:r>
          </w:p>
        </w:tc>
        <w:tc>
          <w:tcPr>
            <w:tcW w:w="774" w:type="dxa"/>
            <w:shd w:val="clear" w:color="auto" w:fill="auto"/>
            <w:noWrap/>
            <w:vAlign w:val="center"/>
            <w:hideMark/>
          </w:tcPr>
          <w:p w14:paraId="56A2B4C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3AFF13D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62.5</w:t>
            </w:r>
          </w:p>
        </w:tc>
        <w:tc>
          <w:tcPr>
            <w:tcW w:w="774" w:type="dxa"/>
            <w:shd w:val="clear" w:color="auto" w:fill="auto"/>
            <w:noWrap/>
            <w:vAlign w:val="center"/>
            <w:hideMark/>
          </w:tcPr>
          <w:p w14:paraId="66A8B9C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62.5</w:t>
            </w:r>
          </w:p>
        </w:tc>
        <w:tc>
          <w:tcPr>
            <w:tcW w:w="775" w:type="dxa"/>
            <w:shd w:val="clear" w:color="auto" w:fill="auto"/>
            <w:noWrap/>
            <w:vAlign w:val="center"/>
            <w:hideMark/>
          </w:tcPr>
          <w:p w14:paraId="71EBFA9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712F7727" w14:textId="77777777" w:rsidTr="000B58C9">
        <w:trPr>
          <w:trHeight w:val="410"/>
        </w:trPr>
        <w:tc>
          <w:tcPr>
            <w:tcW w:w="1423" w:type="dxa"/>
            <w:shd w:val="clear" w:color="auto" w:fill="auto"/>
            <w:noWrap/>
            <w:vAlign w:val="center"/>
            <w:hideMark/>
          </w:tcPr>
          <w:p w14:paraId="05210D8C" w14:textId="77777777" w:rsidR="00964759" w:rsidRPr="000A6B2D" w:rsidRDefault="00964759"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kern w:val="2"/>
                <w:lang w:eastAsia="zh-TW"/>
              </w:rPr>
              <w:t>Guro</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[17]</w:t>
            </w:r>
          </w:p>
        </w:tc>
        <w:tc>
          <w:tcPr>
            <w:tcW w:w="768" w:type="dxa"/>
            <w:shd w:val="clear" w:color="auto" w:fill="auto"/>
            <w:noWrap/>
            <w:vAlign w:val="center"/>
            <w:hideMark/>
          </w:tcPr>
          <w:p w14:paraId="601175F2"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8E6A6B3"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6395D613"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64287D3"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416152DD"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DB4BE61"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9F85DC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77.3</w:t>
            </w:r>
          </w:p>
        </w:tc>
        <w:tc>
          <w:tcPr>
            <w:tcW w:w="774" w:type="dxa"/>
            <w:shd w:val="clear" w:color="auto" w:fill="auto"/>
            <w:noWrap/>
            <w:vAlign w:val="center"/>
            <w:hideMark/>
          </w:tcPr>
          <w:p w14:paraId="3831E97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60.2</w:t>
            </w:r>
          </w:p>
        </w:tc>
        <w:tc>
          <w:tcPr>
            <w:tcW w:w="775" w:type="dxa"/>
            <w:shd w:val="clear" w:color="auto" w:fill="auto"/>
            <w:noWrap/>
            <w:vAlign w:val="center"/>
            <w:hideMark/>
          </w:tcPr>
          <w:p w14:paraId="6DD65C1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53979A5F"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7A0A1B61"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0C95584"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6E29DC3"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6ECB48EF"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7B9E5D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1B3746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50.8</w:t>
            </w:r>
          </w:p>
        </w:tc>
        <w:tc>
          <w:tcPr>
            <w:tcW w:w="774" w:type="dxa"/>
            <w:shd w:val="clear" w:color="auto" w:fill="auto"/>
            <w:noWrap/>
            <w:vAlign w:val="center"/>
            <w:hideMark/>
          </w:tcPr>
          <w:p w14:paraId="5C853A3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40.1</w:t>
            </w:r>
          </w:p>
        </w:tc>
        <w:tc>
          <w:tcPr>
            <w:tcW w:w="775" w:type="dxa"/>
            <w:shd w:val="clear" w:color="auto" w:fill="auto"/>
            <w:noWrap/>
            <w:vAlign w:val="center"/>
            <w:hideMark/>
          </w:tcPr>
          <w:p w14:paraId="7E17C6B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234C44EF" w14:textId="77777777" w:rsidTr="000B58C9">
        <w:trPr>
          <w:trHeight w:val="410"/>
        </w:trPr>
        <w:tc>
          <w:tcPr>
            <w:tcW w:w="1423" w:type="dxa"/>
            <w:shd w:val="clear" w:color="auto" w:fill="auto"/>
            <w:noWrap/>
            <w:vAlign w:val="center"/>
            <w:hideMark/>
          </w:tcPr>
          <w:p w14:paraId="44FB0C2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lastRenderedPageBreak/>
              <w:t>El-</w:t>
            </w:r>
            <w:proofErr w:type="spellStart"/>
            <w:r w:rsidRPr="000A6B2D">
              <w:rPr>
                <w:rFonts w:ascii="Book Antiqua" w:eastAsia="PMingLiU" w:hAnsi="Book Antiqua"/>
                <w:kern w:val="2"/>
                <w:lang w:eastAsia="zh-TW"/>
              </w:rPr>
              <w:t>Gendi</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[18]</w:t>
            </w:r>
          </w:p>
        </w:tc>
        <w:tc>
          <w:tcPr>
            <w:tcW w:w="768" w:type="dxa"/>
            <w:shd w:val="clear" w:color="auto" w:fill="auto"/>
            <w:noWrap/>
            <w:vAlign w:val="center"/>
            <w:hideMark/>
          </w:tcPr>
          <w:p w14:paraId="6E0F01AC"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50C00FD4"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32C2B07"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07BA4C8"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26D3C3D"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53ACB0C0"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3058AC2"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6A8FDE8"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C21876C"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6D55016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88</w:t>
            </w:r>
          </w:p>
        </w:tc>
        <w:tc>
          <w:tcPr>
            <w:tcW w:w="774" w:type="dxa"/>
            <w:shd w:val="clear" w:color="auto" w:fill="auto"/>
            <w:noWrap/>
            <w:vAlign w:val="center"/>
            <w:hideMark/>
          </w:tcPr>
          <w:p w14:paraId="71242EC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w:t>
            </w:r>
          </w:p>
        </w:tc>
        <w:tc>
          <w:tcPr>
            <w:tcW w:w="775" w:type="dxa"/>
            <w:shd w:val="clear" w:color="auto" w:fill="auto"/>
            <w:noWrap/>
            <w:vAlign w:val="center"/>
            <w:hideMark/>
          </w:tcPr>
          <w:p w14:paraId="1423581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2AF7556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58.7</w:t>
            </w:r>
          </w:p>
        </w:tc>
        <w:tc>
          <w:tcPr>
            <w:tcW w:w="775" w:type="dxa"/>
            <w:shd w:val="clear" w:color="auto" w:fill="auto"/>
            <w:noWrap/>
            <w:vAlign w:val="center"/>
            <w:hideMark/>
          </w:tcPr>
          <w:p w14:paraId="6D95261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54</w:t>
            </w:r>
          </w:p>
        </w:tc>
        <w:tc>
          <w:tcPr>
            <w:tcW w:w="774" w:type="dxa"/>
            <w:shd w:val="clear" w:color="auto" w:fill="auto"/>
            <w:noWrap/>
            <w:vAlign w:val="center"/>
            <w:hideMark/>
          </w:tcPr>
          <w:p w14:paraId="0DE324F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5E0EAF49"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74677841"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407D55AB"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5B26F188" w14:textId="77777777" w:rsidTr="000B58C9">
        <w:trPr>
          <w:trHeight w:val="410"/>
        </w:trPr>
        <w:tc>
          <w:tcPr>
            <w:tcW w:w="1423" w:type="dxa"/>
            <w:shd w:val="clear" w:color="auto" w:fill="auto"/>
            <w:noWrap/>
            <w:vAlign w:val="center"/>
            <w:hideMark/>
          </w:tcPr>
          <w:p w14:paraId="3FFD471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Inoue</w:t>
            </w:r>
            <w:r w:rsidRPr="000A6B2D">
              <w:rPr>
                <w:rFonts w:ascii="Book Antiqua" w:eastAsia="PMingLiU" w:hAnsi="Book Antiqua"/>
                <w:i/>
                <w:iCs/>
                <w:kern w:val="2"/>
                <w:lang w:eastAsia="zh-TW"/>
              </w:rPr>
              <w:t xml:space="preserve"> et al</w:t>
            </w:r>
            <w:r w:rsidRPr="000A6B2D">
              <w:rPr>
                <w:rFonts w:ascii="Book Antiqua" w:eastAsia="PMingLiU" w:hAnsi="Book Antiqua"/>
                <w:kern w:val="2"/>
                <w:vertAlign w:val="superscript"/>
                <w:lang w:eastAsia="zh-TW"/>
              </w:rPr>
              <w:t>[19]</w:t>
            </w:r>
          </w:p>
        </w:tc>
        <w:tc>
          <w:tcPr>
            <w:tcW w:w="768" w:type="dxa"/>
            <w:shd w:val="clear" w:color="auto" w:fill="auto"/>
            <w:noWrap/>
            <w:vAlign w:val="center"/>
            <w:hideMark/>
          </w:tcPr>
          <w:p w14:paraId="729BFA2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97.8</w:t>
            </w:r>
          </w:p>
        </w:tc>
        <w:tc>
          <w:tcPr>
            <w:tcW w:w="774" w:type="dxa"/>
            <w:shd w:val="clear" w:color="auto" w:fill="auto"/>
            <w:noWrap/>
            <w:vAlign w:val="center"/>
            <w:hideMark/>
          </w:tcPr>
          <w:p w14:paraId="64D916C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87.9</w:t>
            </w:r>
          </w:p>
        </w:tc>
        <w:tc>
          <w:tcPr>
            <w:tcW w:w="775" w:type="dxa"/>
            <w:shd w:val="clear" w:color="auto" w:fill="auto"/>
            <w:noWrap/>
            <w:vAlign w:val="center"/>
            <w:hideMark/>
          </w:tcPr>
          <w:p w14:paraId="774C353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41A1BBF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78.8</w:t>
            </w:r>
          </w:p>
        </w:tc>
        <w:tc>
          <w:tcPr>
            <w:tcW w:w="775" w:type="dxa"/>
            <w:shd w:val="clear" w:color="auto" w:fill="auto"/>
            <w:noWrap/>
            <w:vAlign w:val="center"/>
            <w:hideMark/>
          </w:tcPr>
          <w:p w14:paraId="74B5F0C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70.6</w:t>
            </w:r>
          </w:p>
        </w:tc>
        <w:tc>
          <w:tcPr>
            <w:tcW w:w="774" w:type="dxa"/>
            <w:shd w:val="clear" w:color="auto" w:fill="auto"/>
            <w:noWrap/>
            <w:vAlign w:val="center"/>
            <w:hideMark/>
          </w:tcPr>
          <w:p w14:paraId="02E3565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674233E"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078E0FD"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85BFDC4"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C22EFF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83.8</w:t>
            </w:r>
          </w:p>
        </w:tc>
        <w:tc>
          <w:tcPr>
            <w:tcW w:w="774" w:type="dxa"/>
            <w:shd w:val="clear" w:color="auto" w:fill="auto"/>
            <w:noWrap/>
            <w:vAlign w:val="center"/>
            <w:hideMark/>
          </w:tcPr>
          <w:p w14:paraId="735DA80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75</w:t>
            </w:r>
          </w:p>
        </w:tc>
        <w:tc>
          <w:tcPr>
            <w:tcW w:w="775" w:type="dxa"/>
            <w:shd w:val="clear" w:color="auto" w:fill="auto"/>
            <w:noWrap/>
            <w:vAlign w:val="center"/>
            <w:hideMark/>
          </w:tcPr>
          <w:p w14:paraId="6B05178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3D65367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57.5</w:t>
            </w:r>
          </w:p>
        </w:tc>
        <w:tc>
          <w:tcPr>
            <w:tcW w:w="775" w:type="dxa"/>
            <w:shd w:val="clear" w:color="auto" w:fill="auto"/>
            <w:noWrap/>
            <w:vAlign w:val="center"/>
            <w:hideMark/>
          </w:tcPr>
          <w:p w14:paraId="6EE66C2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54.8</w:t>
            </w:r>
          </w:p>
        </w:tc>
        <w:tc>
          <w:tcPr>
            <w:tcW w:w="774" w:type="dxa"/>
            <w:shd w:val="clear" w:color="auto" w:fill="auto"/>
            <w:noWrap/>
            <w:vAlign w:val="center"/>
            <w:hideMark/>
          </w:tcPr>
          <w:p w14:paraId="18CF417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20E9E3C"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65D94C3F"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C4EEEAB"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32A21022" w14:textId="77777777" w:rsidTr="000B58C9">
        <w:trPr>
          <w:trHeight w:val="410"/>
        </w:trPr>
        <w:tc>
          <w:tcPr>
            <w:tcW w:w="1423" w:type="dxa"/>
            <w:shd w:val="clear" w:color="auto" w:fill="auto"/>
            <w:noWrap/>
            <w:vAlign w:val="center"/>
            <w:hideMark/>
          </w:tcPr>
          <w:p w14:paraId="000CDF5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Kim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[20]</w:t>
            </w:r>
          </w:p>
        </w:tc>
        <w:tc>
          <w:tcPr>
            <w:tcW w:w="768" w:type="dxa"/>
            <w:shd w:val="clear" w:color="auto" w:fill="auto"/>
            <w:noWrap/>
            <w:vAlign w:val="center"/>
            <w:hideMark/>
          </w:tcPr>
          <w:p w14:paraId="08E042BB"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E6CAFAB"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4A9BE8F0"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5A44213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93.9</w:t>
            </w:r>
          </w:p>
        </w:tc>
        <w:tc>
          <w:tcPr>
            <w:tcW w:w="775" w:type="dxa"/>
            <w:shd w:val="clear" w:color="auto" w:fill="auto"/>
            <w:noWrap/>
            <w:vAlign w:val="center"/>
            <w:hideMark/>
          </w:tcPr>
          <w:p w14:paraId="02BA451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93.8</w:t>
            </w:r>
          </w:p>
        </w:tc>
        <w:tc>
          <w:tcPr>
            <w:tcW w:w="774" w:type="dxa"/>
            <w:shd w:val="clear" w:color="auto" w:fill="auto"/>
            <w:noWrap/>
            <w:vAlign w:val="center"/>
            <w:hideMark/>
          </w:tcPr>
          <w:p w14:paraId="3EFA7474"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hideMark/>
          </w:tcPr>
          <w:p w14:paraId="295256D8"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56DA58A3"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1873996"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BB8F734"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51F032D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6DB8813"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F00013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79.6</w:t>
            </w:r>
          </w:p>
        </w:tc>
        <w:tc>
          <w:tcPr>
            <w:tcW w:w="775" w:type="dxa"/>
            <w:shd w:val="clear" w:color="auto" w:fill="auto"/>
            <w:noWrap/>
            <w:vAlign w:val="center"/>
            <w:hideMark/>
          </w:tcPr>
          <w:p w14:paraId="2E3A88C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91.1</w:t>
            </w:r>
          </w:p>
        </w:tc>
        <w:tc>
          <w:tcPr>
            <w:tcW w:w="774" w:type="dxa"/>
            <w:shd w:val="clear" w:color="auto" w:fill="auto"/>
            <w:noWrap/>
            <w:vAlign w:val="center"/>
            <w:hideMark/>
          </w:tcPr>
          <w:p w14:paraId="169EC55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4055C2A"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3CADB4FD"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6F051FCE"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398F2A7E" w14:textId="77777777" w:rsidTr="000B58C9">
        <w:trPr>
          <w:trHeight w:val="410"/>
        </w:trPr>
        <w:tc>
          <w:tcPr>
            <w:tcW w:w="1423" w:type="dxa"/>
            <w:shd w:val="clear" w:color="auto" w:fill="auto"/>
            <w:noWrap/>
            <w:vAlign w:val="center"/>
            <w:hideMark/>
          </w:tcPr>
          <w:p w14:paraId="0E51AA3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Deng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[21]</w:t>
            </w:r>
          </w:p>
        </w:tc>
        <w:tc>
          <w:tcPr>
            <w:tcW w:w="768" w:type="dxa"/>
            <w:shd w:val="clear" w:color="auto" w:fill="auto"/>
            <w:noWrap/>
            <w:vAlign w:val="center"/>
            <w:hideMark/>
          </w:tcPr>
          <w:p w14:paraId="6DFBCCD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96.2</w:t>
            </w:r>
          </w:p>
        </w:tc>
        <w:tc>
          <w:tcPr>
            <w:tcW w:w="774" w:type="dxa"/>
            <w:shd w:val="clear" w:color="auto" w:fill="auto"/>
            <w:noWrap/>
            <w:vAlign w:val="center"/>
            <w:hideMark/>
          </w:tcPr>
          <w:p w14:paraId="6FEED55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96.8</w:t>
            </w:r>
          </w:p>
        </w:tc>
        <w:tc>
          <w:tcPr>
            <w:tcW w:w="775" w:type="dxa"/>
            <w:shd w:val="clear" w:color="auto" w:fill="auto"/>
            <w:noWrap/>
            <w:vAlign w:val="center"/>
            <w:hideMark/>
          </w:tcPr>
          <w:p w14:paraId="387B0DB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63CB399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72.6</w:t>
            </w:r>
          </w:p>
        </w:tc>
        <w:tc>
          <w:tcPr>
            <w:tcW w:w="775" w:type="dxa"/>
            <w:shd w:val="clear" w:color="auto" w:fill="auto"/>
            <w:noWrap/>
            <w:vAlign w:val="center"/>
            <w:hideMark/>
          </w:tcPr>
          <w:p w14:paraId="066C601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73.4</w:t>
            </w:r>
          </w:p>
        </w:tc>
        <w:tc>
          <w:tcPr>
            <w:tcW w:w="774" w:type="dxa"/>
            <w:shd w:val="clear" w:color="auto" w:fill="auto"/>
            <w:noWrap/>
            <w:vAlign w:val="center"/>
            <w:hideMark/>
          </w:tcPr>
          <w:p w14:paraId="06AE57B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9673A9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45.3</w:t>
            </w:r>
          </w:p>
        </w:tc>
        <w:tc>
          <w:tcPr>
            <w:tcW w:w="774" w:type="dxa"/>
            <w:shd w:val="clear" w:color="auto" w:fill="auto"/>
            <w:noWrap/>
            <w:vAlign w:val="center"/>
            <w:hideMark/>
          </w:tcPr>
          <w:p w14:paraId="3840183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46.9</w:t>
            </w:r>
          </w:p>
        </w:tc>
        <w:tc>
          <w:tcPr>
            <w:tcW w:w="775" w:type="dxa"/>
            <w:shd w:val="clear" w:color="auto" w:fill="auto"/>
            <w:noWrap/>
            <w:vAlign w:val="center"/>
            <w:hideMark/>
          </w:tcPr>
          <w:p w14:paraId="0DEDA98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718D9F0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90.5</w:t>
            </w:r>
          </w:p>
        </w:tc>
        <w:tc>
          <w:tcPr>
            <w:tcW w:w="774" w:type="dxa"/>
            <w:shd w:val="clear" w:color="auto" w:fill="auto"/>
            <w:noWrap/>
            <w:vAlign w:val="center"/>
            <w:hideMark/>
          </w:tcPr>
          <w:p w14:paraId="611B64A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91.7</w:t>
            </w:r>
          </w:p>
        </w:tc>
        <w:tc>
          <w:tcPr>
            <w:tcW w:w="775" w:type="dxa"/>
            <w:shd w:val="clear" w:color="auto" w:fill="auto"/>
            <w:noWrap/>
            <w:vAlign w:val="center"/>
            <w:hideMark/>
          </w:tcPr>
          <w:p w14:paraId="72F0433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0650515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53.7</w:t>
            </w:r>
          </w:p>
        </w:tc>
        <w:tc>
          <w:tcPr>
            <w:tcW w:w="775" w:type="dxa"/>
            <w:shd w:val="clear" w:color="auto" w:fill="auto"/>
            <w:noWrap/>
            <w:vAlign w:val="center"/>
            <w:hideMark/>
          </w:tcPr>
          <w:p w14:paraId="524CD92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54.4</w:t>
            </w:r>
          </w:p>
        </w:tc>
        <w:tc>
          <w:tcPr>
            <w:tcW w:w="774" w:type="dxa"/>
            <w:shd w:val="clear" w:color="auto" w:fill="auto"/>
            <w:noWrap/>
            <w:vAlign w:val="center"/>
            <w:hideMark/>
          </w:tcPr>
          <w:p w14:paraId="6933C4F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02185E7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24.6</w:t>
            </w:r>
          </w:p>
        </w:tc>
        <w:tc>
          <w:tcPr>
            <w:tcW w:w="774" w:type="dxa"/>
            <w:shd w:val="clear" w:color="auto" w:fill="auto"/>
            <w:noWrap/>
            <w:vAlign w:val="center"/>
            <w:hideMark/>
          </w:tcPr>
          <w:p w14:paraId="7BEC1B0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19.9</w:t>
            </w:r>
          </w:p>
        </w:tc>
        <w:tc>
          <w:tcPr>
            <w:tcW w:w="775" w:type="dxa"/>
            <w:shd w:val="clear" w:color="auto" w:fill="auto"/>
            <w:noWrap/>
            <w:vAlign w:val="center"/>
            <w:hideMark/>
          </w:tcPr>
          <w:p w14:paraId="2BD5865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74BE27D4" w14:textId="77777777" w:rsidTr="000B58C9">
        <w:trPr>
          <w:trHeight w:val="410"/>
        </w:trPr>
        <w:tc>
          <w:tcPr>
            <w:tcW w:w="1423" w:type="dxa"/>
            <w:shd w:val="clear" w:color="auto" w:fill="auto"/>
            <w:noWrap/>
            <w:vAlign w:val="center"/>
            <w:hideMark/>
          </w:tcPr>
          <w:p w14:paraId="445E05C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Wu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[22]</w:t>
            </w:r>
          </w:p>
        </w:tc>
        <w:tc>
          <w:tcPr>
            <w:tcW w:w="768" w:type="dxa"/>
            <w:shd w:val="clear" w:color="auto" w:fill="auto"/>
            <w:noWrap/>
            <w:vAlign w:val="center"/>
            <w:hideMark/>
          </w:tcPr>
          <w:p w14:paraId="6610939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w:t>
            </w:r>
          </w:p>
        </w:tc>
        <w:tc>
          <w:tcPr>
            <w:tcW w:w="774" w:type="dxa"/>
            <w:shd w:val="clear" w:color="auto" w:fill="auto"/>
            <w:noWrap/>
            <w:vAlign w:val="center"/>
            <w:hideMark/>
          </w:tcPr>
          <w:p w14:paraId="24FBAC3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81.4</w:t>
            </w:r>
          </w:p>
        </w:tc>
        <w:tc>
          <w:tcPr>
            <w:tcW w:w="775" w:type="dxa"/>
            <w:shd w:val="clear" w:color="auto" w:fill="auto"/>
            <w:noWrap/>
            <w:vAlign w:val="center"/>
            <w:hideMark/>
          </w:tcPr>
          <w:p w14:paraId="660AFDC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4EB63A1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81.4</w:t>
            </w:r>
          </w:p>
        </w:tc>
        <w:tc>
          <w:tcPr>
            <w:tcW w:w="775" w:type="dxa"/>
            <w:shd w:val="clear" w:color="auto" w:fill="auto"/>
            <w:noWrap/>
            <w:vAlign w:val="center"/>
            <w:hideMark/>
          </w:tcPr>
          <w:p w14:paraId="3FDF882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75.5</w:t>
            </w:r>
          </w:p>
        </w:tc>
        <w:tc>
          <w:tcPr>
            <w:tcW w:w="774" w:type="dxa"/>
            <w:shd w:val="clear" w:color="auto" w:fill="auto"/>
            <w:noWrap/>
            <w:vAlign w:val="center"/>
            <w:hideMark/>
          </w:tcPr>
          <w:p w14:paraId="7D772D6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0160EE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69.8</w:t>
            </w:r>
          </w:p>
        </w:tc>
        <w:tc>
          <w:tcPr>
            <w:tcW w:w="774" w:type="dxa"/>
            <w:shd w:val="clear" w:color="auto" w:fill="auto"/>
            <w:noWrap/>
            <w:vAlign w:val="center"/>
            <w:hideMark/>
          </w:tcPr>
          <w:p w14:paraId="4946943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62.8</w:t>
            </w:r>
          </w:p>
        </w:tc>
        <w:tc>
          <w:tcPr>
            <w:tcW w:w="775" w:type="dxa"/>
            <w:shd w:val="clear" w:color="auto" w:fill="auto"/>
            <w:noWrap/>
            <w:vAlign w:val="center"/>
            <w:hideMark/>
          </w:tcPr>
          <w:p w14:paraId="33B0520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0E47A6C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75.6</w:t>
            </w:r>
          </w:p>
        </w:tc>
        <w:tc>
          <w:tcPr>
            <w:tcW w:w="774" w:type="dxa"/>
            <w:shd w:val="clear" w:color="auto" w:fill="auto"/>
            <w:noWrap/>
            <w:vAlign w:val="center"/>
            <w:hideMark/>
          </w:tcPr>
          <w:p w14:paraId="6DD681D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69.8</w:t>
            </w:r>
          </w:p>
        </w:tc>
        <w:tc>
          <w:tcPr>
            <w:tcW w:w="775" w:type="dxa"/>
            <w:shd w:val="clear" w:color="auto" w:fill="auto"/>
            <w:noWrap/>
            <w:vAlign w:val="center"/>
            <w:hideMark/>
          </w:tcPr>
          <w:p w14:paraId="593F71D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71FE23A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60.5</w:t>
            </w:r>
          </w:p>
        </w:tc>
        <w:tc>
          <w:tcPr>
            <w:tcW w:w="775" w:type="dxa"/>
            <w:shd w:val="clear" w:color="auto" w:fill="auto"/>
            <w:noWrap/>
            <w:vAlign w:val="center"/>
            <w:hideMark/>
          </w:tcPr>
          <w:p w14:paraId="3DA9ED5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53.5</w:t>
            </w:r>
          </w:p>
        </w:tc>
        <w:tc>
          <w:tcPr>
            <w:tcW w:w="774" w:type="dxa"/>
            <w:shd w:val="clear" w:color="auto" w:fill="auto"/>
            <w:noWrap/>
            <w:vAlign w:val="center"/>
            <w:hideMark/>
          </w:tcPr>
          <w:p w14:paraId="3B032D9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03F91E4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44.2</w:t>
            </w:r>
          </w:p>
        </w:tc>
        <w:tc>
          <w:tcPr>
            <w:tcW w:w="774" w:type="dxa"/>
            <w:shd w:val="clear" w:color="auto" w:fill="auto"/>
            <w:noWrap/>
            <w:vAlign w:val="center"/>
            <w:hideMark/>
          </w:tcPr>
          <w:p w14:paraId="070A44A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38.4</w:t>
            </w:r>
          </w:p>
        </w:tc>
        <w:tc>
          <w:tcPr>
            <w:tcW w:w="775" w:type="dxa"/>
            <w:shd w:val="clear" w:color="auto" w:fill="auto"/>
            <w:noWrap/>
            <w:vAlign w:val="center"/>
            <w:hideMark/>
          </w:tcPr>
          <w:p w14:paraId="2FF8BED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1B0DDCAE" w14:textId="77777777" w:rsidTr="000B58C9">
        <w:trPr>
          <w:trHeight w:val="410"/>
        </w:trPr>
        <w:tc>
          <w:tcPr>
            <w:tcW w:w="1423" w:type="dxa"/>
            <w:shd w:val="clear" w:color="auto" w:fill="auto"/>
            <w:noWrap/>
            <w:vAlign w:val="center"/>
            <w:hideMark/>
          </w:tcPr>
          <w:p w14:paraId="3E0AD52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Tsai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[23]</w:t>
            </w:r>
          </w:p>
        </w:tc>
        <w:tc>
          <w:tcPr>
            <w:tcW w:w="768" w:type="dxa"/>
            <w:shd w:val="clear" w:color="auto" w:fill="auto"/>
            <w:noWrap/>
            <w:vAlign w:val="center"/>
            <w:hideMark/>
          </w:tcPr>
          <w:p w14:paraId="40A0B4D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90.3</w:t>
            </w:r>
          </w:p>
        </w:tc>
        <w:tc>
          <w:tcPr>
            <w:tcW w:w="774" w:type="dxa"/>
            <w:shd w:val="clear" w:color="auto" w:fill="auto"/>
            <w:noWrap/>
            <w:vAlign w:val="center"/>
            <w:hideMark/>
          </w:tcPr>
          <w:p w14:paraId="7046EE0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85</w:t>
            </w:r>
          </w:p>
        </w:tc>
        <w:tc>
          <w:tcPr>
            <w:tcW w:w="775" w:type="dxa"/>
            <w:shd w:val="clear" w:color="auto" w:fill="auto"/>
            <w:noWrap/>
            <w:vAlign w:val="center"/>
            <w:hideMark/>
          </w:tcPr>
          <w:p w14:paraId="6C27674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0.002</w:t>
            </w:r>
          </w:p>
        </w:tc>
        <w:tc>
          <w:tcPr>
            <w:tcW w:w="774" w:type="dxa"/>
            <w:shd w:val="clear" w:color="auto" w:fill="auto"/>
            <w:noWrap/>
            <w:vAlign w:val="center"/>
            <w:hideMark/>
          </w:tcPr>
          <w:p w14:paraId="3EB1E0B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82.9</w:t>
            </w:r>
          </w:p>
        </w:tc>
        <w:tc>
          <w:tcPr>
            <w:tcW w:w="775" w:type="dxa"/>
            <w:shd w:val="clear" w:color="auto" w:fill="auto"/>
            <w:noWrap/>
            <w:vAlign w:val="center"/>
            <w:hideMark/>
          </w:tcPr>
          <w:p w14:paraId="4905AE4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63.6</w:t>
            </w:r>
          </w:p>
        </w:tc>
        <w:tc>
          <w:tcPr>
            <w:tcW w:w="774" w:type="dxa"/>
            <w:shd w:val="clear" w:color="auto" w:fill="auto"/>
            <w:noWrap/>
            <w:vAlign w:val="center"/>
            <w:hideMark/>
          </w:tcPr>
          <w:p w14:paraId="79FCD58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0.002</w:t>
            </w:r>
          </w:p>
        </w:tc>
        <w:tc>
          <w:tcPr>
            <w:tcW w:w="775" w:type="dxa"/>
            <w:shd w:val="clear" w:color="auto" w:fill="auto"/>
            <w:noWrap/>
            <w:vAlign w:val="center"/>
            <w:hideMark/>
          </w:tcPr>
          <w:p w14:paraId="73988B2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78.1</w:t>
            </w:r>
          </w:p>
        </w:tc>
        <w:tc>
          <w:tcPr>
            <w:tcW w:w="774" w:type="dxa"/>
            <w:shd w:val="clear" w:color="auto" w:fill="auto"/>
            <w:noWrap/>
            <w:vAlign w:val="center"/>
            <w:hideMark/>
          </w:tcPr>
          <w:p w14:paraId="3E1F8C1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57.6</w:t>
            </w:r>
          </w:p>
        </w:tc>
        <w:tc>
          <w:tcPr>
            <w:tcW w:w="775" w:type="dxa"/>
            <w:shd w:val="clear" w:color="auto" w:fill="auto"/>
            <w:noWrap/>
            <w:vAlign w:val="center"/>
            <w:hideMark/>
          </w:tcPr>
          <w:p w14:paraId="5B4F4E3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0.002</w:t>
            </w:r>
          </w:p>
        </w:tc>
        <w:tc>
          <w:tcPr>
            <w:tcW w:w="774" w:type="dxa"/>
            <w:shd w:val="clear" w:color="auto" w:fill="auto"/>
            <w:noWrap/>
            <w:vAlign w:val="center"/>
            <w:hideMark/>
          </w:tcPr>
          <w:p w14:paraId="0C785C5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72.9</w:t>
            </w:r>
          </w:p>
        </w:tc>
        <w:tc>
          <w:tcPr>
            <w:tcW w:w="774" w:type="dxa"/>
            <w:shd w:val="clear" w:color="auto" w:fill="auto"/>
            <w:noWrap/>
            <w:vAlign w:val="center"/>
            <w:hideMark/>
          </w:tcPr>
          <w:p w14:paraId="007C211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60.8</w:t>
            </w:r>
          </w:p>
        </w:tc>
        <w:tc>
          <w:tcPr>
            <w:tcW w:w="775" w:type="dxa"/>
            <w:shd w:val="clear" w:color="auto" w:fill="auto"/>
            <w:noWrap/>
            <w:vAlign w:val="center"/>
            <w:hideMark/>
          </w:tcPr>
          <w:p w14:paraId="350E703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05F4717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49.2</w:t>
            </w:r>
          </w:p>
        </w:tc>
        <w:tc>
          <w:tcPr>
            <w:tcW w:w="775" w:type="dxa"/>
            <w:shd w:val="clear" w:color="auto" w:fill="auto"/>
            <w:noWrap/>
            <w:vAlign w:val="center"/>
            <w:hideMark/>
          </w:tcPr>
          <w:p w14:paraId="0DB17BA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43</w:t>
            </w:r>
          </w:p>
        </w:tc>
        <w:tc>
          <w:tcPr>
            <w:tcW w:w="774" w:type="dxa"/>
            <w:shd w:val="clear" w:color="auto" w:fill="auto"/>
            <w:noWrap/>
            <w:vAlign w:val="center"/>
            <w:hideMark/>
          </w:tcPr>
          <w:p w14:paraId="6CE22F5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3C3FFBF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37.9</w:t>
            </w:r>
          </w:p>
        </w:tc>
        <w:tc>
          <w:tcPr>
            <w:tcW w:w="774" w:type="dxa"/>
            <w:shd w:val="clear" w:color="auto" w:fill="auto"/>
            <w:noWrap/>
            <w:vAlign w:val="center"/>
            <w:hideMark/>
          </w:tcPr>
          <w:p w14:paraId="7DB2B1B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31</w:t>
            </w:r>
          </w:p>
        </w:tc>
        <w:tc>
          <w:tcPr>
            <w:tcW w:w="775" w:type="dxa"/>
            <w:shd w:val="clear" w:color="auto" w:fill="auto"/>
            <w:noWrap/>
            <w:vAlign w:val="center"/>
            <w:hideMark/>
          </w:tcPr>
          <w:p w14:paraId="4B5871A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27DD81F9" w14:textId="77777777" w:rsidTr="000B58C9">
        <w:trPr>
          <w:trHeight w:val="410"/>
        </w:trPr>
        <w:tc>
          <w:tcPr>
            <w:tcW w:w="1423" w:type="dxa"/>
            <w:shd w:val="clear" w:color="auto" w:fill="auto"/>
            <w:noWrap/>
            <w:vAlign w:val="center"/>
            <w:hideMark/>
          </w:tcPr>
          <w:p w14:paraId="7DD7C91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Di Sandro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[24]</w:t>
            </w:r>
          </w:p>
        </w:tc>
        <w:tc>
          <w:tcPr>
            <w:tcW w:w="768" w:type="dxa"/>
            <w:shd w:val="clear" w:color="auto" w:fill="auto"/>
            <w:noWrap/>
            <w:vAlign w:val="center"/>
            <w:hideMark/>
          </w:tcPr>
          <w:p w14:paraId="5A4A54F1"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70A97671"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031C58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073F59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68</w:t>
            </w:r>
          </w:p>
        </w:tc>
        <w:tc>
          <w:tcPr>
            <w:tcW w:w="775" w:type="dxa"/>
            <w:shd w:val="clear" w:color="auto" w:fill="auto"/>
            <w:noWrap/>
            <w:vAlign w:val="center"/>
            <w:hideMark/>
          </w:tcPr>
          <w:p w14:paraId="7BA2172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76</w:t>
            </w:r>
          </w:p>
        </w:tc>
        <w:tc>
          <w:tcPr>
            <w:tcW w:w="774" w:type="dxa"/>
            <w:shd w:val="clear" w:color="auto" w:fill="auto"/>
            <w:noWrap/>
            <w:vAlign w:val="center"/>
            <w:hideMark/>
          </w:tcPr>
          <w:p w14:paraId="145FC0FD"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5" w:type="dxa"/>
            <w:shd w:val="clear" w:color="auto" w:fill="auto"/>
            <w:noWrap/>
            <w:vAlign w:val="center"/>
            <w:hideMark/>
          </w:tcPr>
          <w:p w14:paraId="387B6C5F"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1F956C5"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582B0BE"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1C30F2B"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33298331"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A9ACCD6"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FB11D0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44</w:t>
            </w:r>
          </w:p>
        </w:tc>
        <w:tc>
          <w:tcPr>
            <w:tcW w:w="775" w:type="dxa"/>
            <w:shd w:val="clear" w:color="auto" w:fill="auto"/>
            <w:noWrap/>
            <w:vAlign w:val="center"/>
            <w:hideMark/>
          </w:tcPr>
          <w:p w14:paraId="48B2CBD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44</w:t>
            </w:r>
          </w:p>
        </w:tc>
        <w:tc>
          <w:tcPr>
            <w:tcW w:w="774" w:type="dxa"/>
            <w:shd w:val="clear" w:color="auto" w:fill="auto"/>
            <w:noWrap/>
            <w:vAlign w:val="center"/>
            <w:hideMark/>
          </w:tcPr>
          <w:p w14:paraId="0E41CE9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0D9F6381"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36B90DE0"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456252F"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1E4C60FC" w14:textId="77777777" w:rsidTr="000B58C9">
        <w:trPr>
          <w:trHeight w:val="410"/>
        </w:trPr>
        <w:tc>
          <w:tcPr>
            <w:tcW w:w="1423" w:type="dxa"/>
            <w:shd w:val="clear" w:color="auto" w:fill="auto"/>
            <w:noWrap/>
            <w:vAlign w:val="center"/>
            <w:hideMark/>
          </w:tcPr>
          <w:p w14:paraId="77CFF7B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Li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[25]</w:t>
            </w:r>
          </w:p>
        </w:tc>
        <w:tc>
          <w:tcPr>
            <w:tcW w:w="768" w:type="dxa"/>
            <w:shd w:val="clear" w:color="auto" w:fill="auto"/>
            <w:noWrap/>
            <w:vAlign w:val="center"/>
            <w:hideMark/>
          </w:tcPr>
          <w:p w14:paraId="005EDB2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96.3</w:t>
            </w:r>
          </w:p>
        </w:tc>
        <w:tc>
          <w:tcPr>
            <w:tcW w:w="774" w:type="dxa"/>
            <w:shd w:val="clear" w:color="auto" w:fill="auto"/>
            <w:noWrap/>
            <w:vAlign w:val="center"/>
            <w:hideMark/>
          </w:tcPr>
          <w:p w14:paraId="520B5A7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95.3</w:t>
            </w:r>
          </w:p>
        </w:tc>
        <w:tc>
          <w:tcPr>
            <w:tcW w:w="775" w:type="dxa"/>
            <w:shd w:val="clear" w:color="auto" w:fill="auto"/>
            <w:noWrap/>
            <w:vAlign w:val="center"/>
            <w:hideMark/>
          </w:tcPr>
          <w:p w14:paraId="189955A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4D77BD2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68.4</w:t>
            </w:r>
          </w:p>
        </w:tc>
        <w:tc>
          <w:tcPr>
            <w:tcW w:w="775" w:type="dxa"/>
            <w:shd w:val="clear" w:color="auto" w:fill="auto"/>
            <w:noWrap/>
            <w:vAlign w:val="center"/>
            <w:hideMark/>
          </w:tcPr>
          <w:p w14:paraId="05A0B16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90.5</w:t>
            </w:r>
          </w:p>
        </w:tc>
        <w:tc>
          <w:tcPr>
            <w:tcW w:w="774" w:type="dxa"/>
            <w:shd w:val="clear" w:color="auto" w:fill="auto"/>
            <w:noWrap/>
            <w:vAlign w:val="center"/>
            <w:hideMark/>
          </w:tcPr>
          <w:p w14:paraId="00C2784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3F8D6761"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2EC3CC6E"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8867540"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94CD13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w:t>
            </w:r>
          </w:p>
        </w:tc>
        <w:tc>
          <w:tcPr>
            <w:tcW w:w="774" w:type="dxa"/>
            <w:shd w:val="clear" w:color="auto" w:fill="auto"/>
            <w:noWrap/>
            <w:vAlign w:val="center"/>
            <w:hideMark/>
          </w:tcPr>
          <w:p w14:paraId="230246C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87.2</w:t>
            </w:r>
          </w:p>
        </w:tc>
        <w:tc>
          <w:tcPr>
            <w:tcW w:w="775" w:type="dxa"/>
            <w:shd w:val="clear" w:color="auto" w:fill="auto"/>
            <w:noWrap/>
            <w:vAlign w:val="center"/>
            <w:hideMark/>
          </w:tcPr>
          <w:p w14:paraId="296305E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56E7650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36</w:t>
            </w:r>
          </w:p>
        </w:tc>
        <w:tc>
          <w:tcPr>
            <w:tcW w:w="775" w:type="dxa"/>
            <w:shd w:val="clear" w:color="auto" w:fill="auto"/>
            <w:noWrap/>
            <w:vAlign w:val="center"/>
            <w:hideMark/>
          </w:tcPr>
          <w:p w14:paraId="061BE17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59.7</w:t>
            </w:r>
          </w:p>
        </w:tc>
        <w:tc>
          <w:tcPr>
            <w:tcW w:w="774" w:type="dxa"/>
            <w:shd w:val="clear" w:color="auto" w:fill="auto"/>
            <w:noWrap/>
            <w:vAlign w:val="center"/>
            <w:hideMark/>
          </w:tcPr>
          <w:p w14:paraId="76A63C5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266D8AF"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E939934"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F691B63"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4AEEAA33" w14:textId="77777777" w:rsidTr="000B58C9">
        <w:trPr>
          <w:trHeight w:val="410"/>
        </w:trPr>
        <w:tc>
          <w:tcPr>
            <w:tcW w:w="1423" w:type="dxa"/>
            <w:shd w:val="clear" w:color="auto" w:fill="auto"/>
            <w:noWrap/>
            <w:vAlign w:val="center"/>
            <w:hideMark/>
          </w:tcPr>
          <w:p w14:paraId="733169F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Kim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[26]</w:t>
            </w:r>
          </w:p>
        </w:tc>
        <w:tc>
          <w:tcPr>
            <w:tcW w:w="768" w:type="dxa"/>
            <w:shd w:val="clear" w:color="auto" w:fill="auto"/>
            <w:noWrap/>
            <w:vAlign w:val="center"/>
            <w:hideMark/>
          </w:tcPr>
          <w:p w14:paraId="49BB922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94.4</w:t>
            </w:r>
          </w:p>
        </w:tc>
        <w:tc>
          <w:tcPr>
            <w:tcW w:w="774" w:type="dxa"/>
            <w:shd w:val="clear" w:color="auto" w:fill="auto"/>
            <w:noWrap/>
            <w:vAlign w:val="center"/>
            <w:hideMark/>
          </w:tcPr>
          <w:p w14:paraId="3BE1F4F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775" w:type="dxa"/>
            <w:shd w:val="clear" w:color="auto" w:fill="auto"/>
            <w:noWrap/>
            <w:vAlign w:val="center"/>
            <w:hideMark/>
          </w:tcPr>
          <w:p w14:paraId="6680C1E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749B06D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94.4</w:t>
            </w:r>
          </w:p>
        </w:tc>
        <w:tc>
          <w:tcPr>
            <w:tcW w:w="775" w:type="dxa"/>
            <w:shd w:val="clear" w:color="auto" w:fill="auto"/>
            <w:noWrap/>
            <w:vAlign w:val="center"/>
            <w:hideMark/>
          </w:tcPr>
          <w:p w14:paraId="7A625D1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92.9</w:t>
            </w:r>
          </w:p>
        </w:tc>
        <w:tc>
          <w:tcPr>
            <w:tcW w:w="774" w:type="dxa"/>
            <w:shd w:val="clear" w:color="auto" w:fill="auto"/>
            <w:noWrap/>
            <w:vAlign w:val="center"/>
            <w:hideMark/>
          </w:tcPr>
          <w:p w14:paraId="2A9A264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76BB536C"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0B7C4A14"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A328DD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0789A9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93.8</w:t>
            </w:r>
          </w:p>
        </w:tc>
        <w:tc>
          <w:tcPr>
            <w:tcW w:w="774" w:type="dxa"/>
            <w:shd w:val="clear" w:color="auto" w:fill="auto"/>
            <w:noWrap/>
            <w:vAlign w:val="center"/>
            <w:hideMark/>
          </w:tcPr>
          <w:p w14:paraId="6DCF8E1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76.5</w:t>
            </w:r>
          </w:p>
        </w:tc>
        <w:tc>
          <w:tcPr>
            <w:tcW w:w="775" w:type="dxa"/>
            <w:shd w:val="clear" w:color="auto" w:fill="auto"/>
            <w:noWrap/>
            <w:vAlign w:val="center"/>
            <w:hideMark/>
          </w:tcPr>
          <w:p w14:paraId="4E8BC0A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626AC9D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56.3</w:t>
            </w:r>
          </w:p>
        </w:tc>
        <w:tc>
          <w:tcPr>
            <w:tcW w:w="775" w:type="dxa"/>
            <w:shd w:val="clear" w:color="auto" w:fill="auto"/>
            <w:noWrap/>
            <w:vAlign w:val="center"/>
            <w:hideMark/>
          </w:tcPr>
          <w:p w14:paraId="35CF258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41.3</w:t>
            </w:r>
          </w:p>
        </w:tc>
        <w:tc>
          <w:tcPr>
            <w:tcW w:w="774" w:type="dxa"/>
            <w:shd w:val="clear" w:color="auto" w:fill="auto"/>
            <w:noWrap/>
            <w:vAlign w:val="center"/>
            <w:hideMark/>
          </w:tcPr>
          <w:p w14:paraId="66DEE09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0F5ADE12"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2C060A85"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ECE49B5"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3F8355C9" w14:textId="77777777" w:rsidTr="000B58C9">
        <w:trPr>
          <w:trHeight w:val="410"/>
        </w:trPr>
        <w:tc>
          <w:tcPr>
            <w:tcW w:w="1423" w:type="dxa"/>
            <w:shd w:val="clear" w:color="auto" w:fill="auto"/>
            <w:noWrap/>
            <w:vAlign w:val="center"/>
            <w:hideMark/>
          </w:tcPr>
          <w:p w14:paraId="410453B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Chen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[27]</w:t>
            </w:r>
          </w:p>
        </w:tc>
        <w:tc>
          <w:tcPr>
            <w:tcW w:w="768" w:type="dxa"/>
            <w:shd w:val="clear" w:color="auto" w:fill="auto"/>
            <w:noWrap/>
            <w:vAlign w:val="center"/>
            <w:hideMark/>
          </w:tcPr>
          <w:p w14:paraId="5E0BC674"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04C9347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5EEC1C0"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38BBAA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69.8</w:t>
            </w:r>
          </w:p>
        </w:tc>
        <w:tc>
          <w:tcPr>
            <w:tcW w:w="775" w:type="dxa"/>
            <w:shd w:val="clear" w:color="auto" w:fill="auto"/>
            <w:noWrap/>
            <w:vAlign w:val="center"/>
            <w:hideMark/>
          </w:tcPr>
          <w:p w14:paraId="428401E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74</w:t>
            </w:r>
          </w:p>
        </w:tc>
        <w:tc>
          <w:tcPr>
            <w:tcW w:w="774" w:type="dxa"/>
            <w:shd w:val="clear" w:color="auto" w:fill="auto"/>
            <w:noWrap/>
            <w:vAlign w:val="center"/>
            <w:hideMark/>
          </w:tcPr>
          <w:p w14:paraId="5D49594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1F2BD47"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38542762"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F77A53C"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C0A9EF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3E81AECB"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01B70CC"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7C30DC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51.6</w:t>
            </w:r>
          </w:p>
        </w:tc>
        <w:tc>
          <w:tcPr>
            <w:tcW w:w="775" w:type="dxa"/>
            <w:shd w:val="clear" w:color="auto" w:fill="auto"/>
            <w:noWrap/>
            <w:vAlign w:val="center"/>
            <w:hideMark/>
          </w:tcPr>
          <w:p w14:paraId="60F4C36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57.8</w:t>
            </w:r>
          </w:p>
        </w:tc>
        <w:tc>
          <w:tcPr>
            <w:tcW w:w="774" w:type="dxa"/>
            <w:shd w:val="clear" w:color="auto" w:fill="auto"/>
            <w:noWrap/>
            <w:vAlign w:val="center"/>
            <w:hideMark/>
          </w:tcPr>
          <w:p w14:paraId="28F8B85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8C46905"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51FDE458"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42DE3A8"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0551F748" w14:textId="77777777" w:rsidTr="000B58C9">
        <w:trPr>
          <w:trHeight w:val="410"/>
        </w:trPr>
        <w:tc>
          <w:tcPr>
            <w:tcW w:w="1423" w:type="dxa"/>
            <w:shd w:val="clear" w:color="auto" w:fill="auto"/>
            <w:noWrap/>
            <w:vAlign w:val="center"/>
            <w:hideMark/>
          </w:tcPr>
          <w:p w14:paraId="2C7ECAE0" w14:textId="77777777" w:rsidR="00964759" w:rsidRPr="000A6B2D" w:rsidRDefault="00964759"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kern w:val="2"/>
                <w:lang w:eastAsia="zh-TW"/>
              </w:rPr>
              <w:t>Untereiner</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[28]</w:t>
            </w:r>
          </w:p>
        </w:tc>
        <w:tc>
          <w:tcPr>
            <w:tcW w:w="768" w:type="dxa"/>
            <w:shd w:val="clear" w:color="auto" w:fill="auto"/>
            <w:noWrap/>
            <w:vAlign w:val="center"/>
            <w:hideMark/>
          </w:tcPr>
          <w:p w14:paraId="1739B876"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C664C7A"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1B90B45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19636D8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78</w:t>
            </w:r>
          </w:p>
        </w:tc>
        <w:tc>
          <w:tcPr>
            <w:tcW w:w="775" w:type="dxa"/>
            <w:shd w:val="clear" w:color="auto" w:fill="auto"/>
            <w:noWrap/>
            <w:vAlign w:val="center"/>
            <w:hideMark/>
          </w:tcPr>
          <w:p w14:paraId="166CF06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79</w:t>
            </w:r>
          </w:p>
        </w:tc>
        <w:tc>
          <w:tcPr>
            <w:tcW w:w="774" w:type="dxa"/>
            <w:shd w:val="clear" w:color="auto" w:fill="auto"/>
            <w:noWrap/>
            <w:vAlign w:val="center"/>
            <w:hideMark/>
          </w:tcPr>
          <w:p w14:paraId="6C4EEFD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2B53D7D5"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4A8BE038"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3259603"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3F8F0D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003C5CC6"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6BFC44A"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5DA12B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72</w:t>
            </w:r>
          </w:p>
        </w:tc>
        <w:tc>
          <w:tcPr>
            <w:tcW w:w="775" w:type="dxa"/>
            <w:shd w:val="clear" w:color="auto" w:fill="auto"/>
            <w:noWrap/>
            <w:vAlign w:val="center"/>
            <w:hideMark/>
          </w:tcPr>
          <w:p w14:paraId="3A0DCC4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58.6</w:t>
            </w:r>
          </w:p>
        </w:tc>
        <w:tc>
          <w:tcPr>
            <w:tcW w:w="774" w:type="dxa"/>
            <w:shd w:val="clear" w:color="auto" w:fill="auto"/>
            <w:noWrap/>
            <w:vAlign w:val="center"/>
            <w:hideMark/>
          </w:tcPr>
          <w:p w14:paraId="3E63988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0DDFB58F"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5A44F71B"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2C89D94"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08A64497" w14:textId="77777777" w:rsidTr="000B58C9">
        <w:trPr>
          <w:trHeight w:val="410"/>
        </w:trPr>
        <w:tc>
          <w:tcPr>
            <w:tcW w:w="1423" w:type="dxa"/>
            <w:shd w:val="clear" w:color="auto" w:fill="auto"/>
            <w:noWrap/>
            <w:vAlign w:val="center"/>
            <w:hideMark/>
          </w:tcPr>
          <w:p w14:paraId="348847B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Yoon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[29]</w:t>
            </w:r>
          </w:p>
        </w:tc>
        <w:tc>
          <w:tcPr>
            <w:tcW w:w="768" w:type="dxa"/>
            <w:shd w:val="clear" w:color="auto" w:fill="auto"/>
            <w:noWrap/>
            <w:vAlign w:val="center"/>
            <w:hideMark/>
          </w:tcPr>
          <w:p w14:paraId="6B33368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98.1</w:t>
            </w:r>
          </w:p>
        </w:tc>
        <w:tc>
          <w:tcPr>
            <w:tcW w:w="774" w:type="dxa"/>
            <w:shd w:val="clear" w:color="auto" w:fill="auto"/>
            <w:noWrap/>
            <w:vAlign w:val="center"/>
            <w:hideMark/>
          </w:tcPr>
          <w:p w14:paraId="26BFC21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93.8</w:t>
            </w:r>
          </w:p>
        </w:tc>
        <w:tc>
          <w:tcPr>
            <w:tcW w:w="775" w:type="dxa"/>
            <w:shd w:val="clear" w:color="auto" w:fill="auto"/>
            <w:noWrap/>
            <w:vAlign w:val="center"/>
            <w:hideMark/>
          </w:tcPr>
          <w:p w14:paraId="2585DFA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1BE291D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w:t>
            </w:r>
          </w:p>
        </w:tc>
        <w:tc>
          <w:tcPr>
            <w:tcW w:w="775" w:type="dxa"/>
            <w:shd w:val="clear" w:color="auto" w:fill="auto"/>
            <w:noWrap/>
            <w:vAlign w:val="center"/>
            <w:hideMark/>
          </w:tcPr>
          <w:p w14:paraId="5E02B6F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90.8</w:t>
            </w:r>
          </w:p>
        </w:tc>
        <w:tc>
          <w:tcPr>
            <w:tcW w:w="774" w:type="dxa"/>
            <w:shd w:val="clear" w:color="auto" w:fill="auto"/>
            <w:noWrap/>
            <w:vAlign w:val="center"/>
            <w:hideMark/>
          </w:tcPr>
          <w:p w14:paraId="2931AF8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722744F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78.6</w:t>
            </w:r>
          </w:p>
        </w:tc>
        <w:tc>
          <w:tcPr>
            <w:tcW w:w="774" w:type="dxa"/>
            <w:shd w:val="clear" w:color="auto" w:fill="auto"/>
            <w:noWrap/>
            <w:vAlign w:val="center"/>
            <w:hideMark/>
          </w:tcPr>
          <w:p w14:paraId="678E057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84.3</w:t>
            </w:r>
          </w:p>
        </w:tc>
        <w:tc>
          <w:tcPr>
            <w:tcW w:w="775" w:type="dxa"/>
            <w:shd w:val="clear" w:color="auto" w:fill="auto"/>
            <w:noWrap/>
            <w:vAlign w:val="center"/>
            <w:hideMark/>
          </w:tcPr>
          <w:p w14:paraId="4E7537C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01EA471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81</w:t>
            </w:r>
          </w:p>
        </w:tc>
        <w:tc>
          <w:tcPr>
            <w:tcW w:w="774" w:type="dxa"/>
            <w:shd w:val="clear" w:color="auto" w:fill="auto"/>
            <w:noWrap/>
            <w:vAlign w:val="center"/>
            <w:hideMark/>
          </w:tcPr>
          <w:p w14:paraId="13B6A0E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85.3</w:t>
            </w:r>
          </w:p>
        </w:tc>
        <w:tc>
          <w:tcPr>
            <w:tcW w:w="775" w:type="dxa"/>
            <w:shd w:val="clear" w:color="auto" w:fill="auto"/>
            <w:noWrap/>
            <w:vAlign w:val="center"/>
            <w:hideMark/>
          </w:tcPr>
          <w:p w14:paraId="6047FD2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44C7072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62</w:t>
            </w:r>
          </w:p>
        </w:tc>
        <w:tc>
          <w:tcPr>
            <w:tcW w:w="775" w:type="dxa"/>
            <w:shd w:val="clear" w:color="auto" w:fill="auto"/>
            <w:noWrap/>
            <w:vAlign w:val="center"/>
            <w:hideMark/>
          </w:tcPr>
          <w:p w14:paraId="226B0C8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64.7</w:t>
            </w:r>
          </w:p>
        </w:tc>
        <w:tc>
          <w:tcPr>
            <w:tcW w:w="774" w:type="dxa"/>
            <w:shd w:val="clear" w:color="auto" w:fill="auto"/>
            <w:noWrap/>
            <w:vAlign w:val="center"/>
            <w:hideMark/>
          </w:tcPr>
          <w:p w14:paraId="7FCDA12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0EACB29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49.1</w:t>
            </w:r>
          </w:p>
        </w:tc>
        <w:tc>
          <w:tcPr>
            <w:tcW w:w="774" w:type="dxa"/>
            <w:shd w:val="clear" w:color="auto" w:fill="auto"/>
            <w:noWrap/>
            <w:vAlign w:val="center"/>
            <w:hideMark/>
          </w:tcPr>
          <w:p w14:paraId="124BCE6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56.2</w:t>
            </w:r>
          </w:p>
        </w:tc>
        <w:tc>
          <w:tcPr>
            <w:tcW w:w="775" w:type="dxa"/>
            <w:shd w:val="clear" w:color="auto" w:fill="auto"/>
            <w:noWrap/>
            <w:vAlign w:val="center"/>
            <w:hideMark/>
          </w:tcPr>
          <w:p w14:paraId="0139275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7D94C36B" w14:textId="77777777" w:rsidTr="000B58C9">
        <w:trPr>
          <w:trHeight w:val="410"/>
        </w:trPr>
        <w:tc>
          <w:tcPr>
            <w:tcW w:w="1423" w:type="dxa"/>
            <w:shd w:val="clear" w:color="auto" w:fill="auto"/>
            <w:noWrap/>
            <w:vAlign w:val="center"/>
            <w:hideMark/>
          </w:tcPr>
          <w:p w14:paraId="6DA2197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Peng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[30]</w:t>
            </w:r>
          </w:p>
        </w:tc>
        <w:tc>
          <w:tcPr>
            <w:tcW w:w="768" w:type="dxa"/>
            <w:shd w:val="clear" w:color="auto" w:fill="auto"/>
            <w:noWrap/>
            <w:vAlign w:val="center"/>
            <w:hideMark/>
          </w:tcPr>
          <w:p w14:paraId="7EB8C46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95.8</w:t>
            </w:r>
          </w:p>
        </w:tc>
        <w:tc>
          <w:tcPr>
            <w:tcW w:w="774" w:type="dxa"/>
            <w:shd w:val="clear" w:color="auto" w:fill="auto"/>
            <w:noWrap/>
            <w:vAlign w:val="center"/>
            <w:hideMark/>
          </w:tcPr>
          <w:p w14:paraId="1154CDD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92.8</w:t>
            </w:r>
          </w:p>
        </w:tc>
        <w:tc>
          <w:tcPr>
            <w:tcW w:w="775" w:type="dxa"/>
            <w:shd w:val="clear" w:color="auto" w:fill="auto"/>
            <w:noWrap/>
            <w:vAlign w:val="center"/>
            <w:hideMark/>
          </w:tcPr>
          <w:p w14:paraId="7D6959CA"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4DA68C6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77</w:t>
            </w:r>
          </w:p>
        </w:tc>
        <w:tc>
          <w:tcPr>
            <w:tcW w:w="775" w:type="dxa"/>
            <w:shd w:val="clear" w:color="auto" w:fill="auto"/>
            <w:noWrap/>
            <w:vAlign w:val="center"/>
            <w:hideMark/>
          </w:tcPr>
          <w:p w14:paraId="0965F6C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77</w:t>
            </w:r>
          </w:p>
        </w:tc>
        <w:tc>
          <w:tcPr>
            <w:tcW w:w="774" w:type="dxa"/>
            <w:shd w:val="clear" w:color="auto" w:fill="auto"/>
            <w:noWrap/>
            <w:vAlign w:val="center"/>
            <w:hideMark/>
          </w:tcPr>
          <w:p w14:paraId="27B83D0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620B0DFD"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5D247CD3"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BD5834B"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291AA98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71.9</w:t>
            </w:r>
          </w:p>
        </w:tc>
        <w:tc>
          <w:tcPr>
            <w:tcW w:w="774" w:type="dxa"/>
            <w:shd w:val="clear" w:color="auto" w:fill="auto"/>
            <w:noWrap/>
            <w:vAlign w:val="center"/>
            <w:hideMark/>
          </w:tcPr>
          <w:p w14:paraId="7EE5FB8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79.1</w:t>
            </w:r>
          </w:p>
        </w:tc>
        <w:tc>
          <w:tcPr>
            <w:tcW w:w="775" w:type="dxa"/>
            <w:shd w:val="clear" w:color="auto" w:fill="auto"/>
            <w:noWrap/>
            <w:vAlign w:val="center"/>
            <w:hideMark/>
          </w:tcPr>
          <w:p w14:paraId="57F03ED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36A6B5A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51.4</w:t>
            </w:r>
          </w:p>
        </w:tc>
        <w:tc>
          <w:tcPr>
            <w:tcW w:w="775" w:type="dxa"/>
            <w:shd w:val="clear" w:color="auto" w:fill="auto"/>
            <w:noWrap/>
            <w:vAlign w:val="center"/>
            <w:hideMark/>
          </w:tcPr>
          <w:p w14:paraId="3493F72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46.2</w:t>
            </w:r>
          </w:p>
        </w:tc>
        <w:tc>
          <w:tcPr>
            <w:tcW w:w="774" w:type="dxa"/>
            <w:shd w:val="clear" w:color="auto" w:fill="auto"/>
            <w:noWrap/>
            <w:vAlign w:val="center"/>
            <w:hideMark/>
          </w:tcPr>
          <w:p w14:paraId="2B7D561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025C1EFA"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231D0AE7"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2C380E99" w14:textId="77777777" w:rsidR="00964759" w:rsidRPr="000A6B2D" w:rsidRDefault="00964759" w:rsidP="00A17F53">
            <w:pPr>
              <w:snapToGrid w:val="0"/>
              <w:spacing w:line="360" w:lineRule="auto"/>
              <w:jc w:val="both"/>
              <w:rPr>
                <w:rFonts w:ascii="Book Antiqua" w:eastAsia="Times New Roman" w:hAnsi="Book Antiqua"/>
                <w:lang w:eastAsia="zh-TW"/>
              </w:rPr>
            </w:pPr>
          </w:p>
        </w:tc>
      </w:tr>
      <w:tr w:rsidR="00964759" w:rsidRPr="000A6B2D" w14:paraId="1643F0D0" w14:textId="77777777" w:rsidTr="000B58C9">
        <w:trPr>
          <w:trHeight w:val="410"/>
        </w:trPr>
        <w:tc>
          <w:tcPr>
            <w:tcW w:w="1423" w:type="dxa"/>
            <w:shd w:val="clear" w:color="auto" w:fill="auto"/>
            <w:noWrap/>
            <w:vAlign w:val="center"/>
            <w:hideMark/>
          </w:tcPr>
          <w:p w14:paraId="4F19D6C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Yamamoto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[31]</w:t>
            </w:r>
          </w:p>
        </w:tc>
        <w:tc>
          <w:tcPr>
            <w:tcW w:w="768" w:type="dxa"/>
            <w:shd w:val="clear" w:color="auto" w:fill="auto"/>
            <w:noWrap/>
            <w:vAlign w:val="center"/>
            <w:hideMark/>
          </w:tcPr>
          <w:p w14:paraId="2D519AB0"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2EA8183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01B604B9"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3EDFE1A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82</w:t>
            </w:r>
          </w:p>
        </w:tc>
        <w:tc>
          <w:tcPr>
            <w:tcW w:w="775" w:type="dxa"/>
            <w:shd w:val="clear" w:color="auto" w:fill="auto"/>
            <w:noWrap/>
            <w:vAlign w:val="center"/>
            <w:hideMark/>
          </w:tcPr>
          <w:p w14:paraId="2DE0C99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78.4</w:t>
            </w:r>
          </w:p>
        </w:tc>
        <w:tc>
          <w:tcPr>
            <w:tcW w:w="774" w:type="dxa"/>
            <w:shd w:val="clear" w:color="auto" w:fill="auto"/>
            <w:noWrap/>
            <w:vAlign w:val="center"/>
            <w:hideMark/>
          </w:tcPr>
          <w:p w14:paraId="23A1A0D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0AA4E1F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58.9</w:t>
            </w:r>
          </w:p>
        </w:tc>
        <w:tc>
          <w:tcPr>
            <w:tcW w:w="774" w:type="dxa"/>
            <w:shd w:val="clear" w:color="auto" w:fill="auto"/>
            <w:noWrap/>
            <w:vAlign w:val="center"/>
            <w:hideMark/>
          </w:tcPr>
          <w:p w14:paraId="727D12C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62.3</w:t>
            </w:r>
          </w:p>
        </w:tc>
        <w:tc>
          <w:tcPr>
            <w:tcW w:w="775" w:type="dxa"/>
            <w:shd w:val="clear" w:color="auto" w:fill="auto"/>
            <w:noWrap/>
            <w:vAlign w:val="center"/>
            <w:hideMark/>
          </w:tcPr>
          <w:p w14:paraId="43470F0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181931C7"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199760C8"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F68A90D"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D2A541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52.6</w:t>
            </w:r>
          </w:p>
        </w:tc>
        <w:tc>
          <w:tcPr>
            <w:tcW w:w="775" w:type="dxa"/>
            <w:shd w:val="clear" w:color="auto" w:fill="auto"/>
            <w:noWrap/>
            <w:vAlign w:val="center"/>
            <w:hideMark/>
          </w:tcPr>
          <w:p w14:paraId="6BE9575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40.3</w:t>
            </w:r>
          </w:p>
        </w:tc>
        <w:tc>
          <w:tcPr>
            <w:tcW w:w="774" w:type="dxa"/>
            <w:shd w:val="clear" w:color="auto" w:fill="auto"/>
            <w:noWrap/>
            <w:vAlign w:val="center"/>
            <w:hideMark/>
          </w:tcPr>
          <w:p w14:paraId="71C9768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58D5210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24</w:t>
            </w:r>
          </w:p>
        </w:tc>
        <w:tc>
          <w:tcPr>
            <w:tcW w:w="774" w:type="dxa"/>
            <w:shd w:val="clear" w:color="auto" w:fill="auto"/>
            <w:noWrap/>
            <w:vAlign w:val="center"/>
            <w:hideMark/>
          </w:tcPr>
          <w:p w14:paraId="03614A3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24.1</w:t>
            </w:r>
          </w:p>
        </w:tc>
        <w:tc>
          <w:tcPr>
            <w:tcW w:w="775" w:type="dxa"/>
            <w:shd w:val="clear" w:color="auto" w:fill="auto"/>
            <w:noWrap/>
            <w:vAlign w:val="center"/>
            <w:hideMark/>
          </w:tcPr>
          <w:p w14:paraId="4667C6D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35AC903E" w14:textId="77777777" w:rsidTr="000B58C9">
        <w:trPr>
          <w:trHeight w:val="410"/>
        </w:trPr>
        <w:tc>
          <w:tcPr>
            <w:tcW w:w="1423" w:type="dxa"/>
            <w:shd w:val="clear" w:color="auto" w:fill="auto"/>
            <w:noWrap/>
            <w:vAlign w:val="center"/>
            <w:hideMark/>
          </w:tcPr>
          <w:p w14:paraId="477A12B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Lee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[32]</w:t>
            </w:r>
          </w:p>
        </w:tc>
        <w:tc>
          <w:tcPr>
            <w:tcW w:w="768" w:type="dxa"/>
            <w:shd w:val="clear" w:color="auto" w:fill="auto"/>
            <w:noWrap/>
            <w:vAlign w:val="center"/>
            <w:hideMark/>
          </w:tcPr>
          <w:p w14:paraId="312C9DF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96.6</w:t>
            </w:r>
          </w:p>
        </w:tc>
        <w:tc>
          <w:tcPr>
            <w:tcW w:w="774" w:type="dxa"/>
            <w:shd w:val="clear" w:color="auto" w:fill="auto"/>
            <w:noWrap/>
            <w:vAlign w:val="center"/>
            <w:hideMark/>
          </w:tcPr>
          <w:p w14:paraId="17B5025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92.8</w:t>
            </w:r>
          </w:p>
        </w:tc>
        <w:tc>
          <w:tcPr>
            <w:tcW w:w="775" w:type="dxa"/>
            <w:shd w:val="clear" w:color="auto" w:fill="auto"/>
            <w:noWrap/>
            <w:vAlign w:val="center"/>
            <w:hideMark/>
          </w:tcPr>
          <w:p w14:paraId="1628B0B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3210D4F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73.3</w:t>
            </w:r>
          </w:p>
        </w:tc>
        <w:tc>
          <w:tcPr>
            <w:tcW w:w="775" w:type="dxa"/>
            <w:shd w:val="clear" w:color="auto" w:fill="auto"/>
            <w:noWrap/>
            <w:vAlign w:val="center"/>
            <w:hideMark/>
          </w:tcPr>
          <w:p w14:paraId="4AC607A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93.1</w:t>
            </w:r>
          </w:p>
        </w:tc>
        <w:tc>
          <w:tcPr>
            <w:tcW w:w="774" w:type="dxa"/>
            <w:shd w:val="clear" w:color="auto" w:fill="auto"/>
            <w:noWrap/>
            <w:vAlign w:val="center"/>
            <w:hideMark/>
          </w:tcPr>
          <w:p w14:paraId="2A2167C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5E97987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88.8</w:t>
            </w:r>
          </w:p>
        </w:tc>
        <w:tc>
          <w:tcPr>
            <w:tcW w:w="774" w:type="dxa"/>
            <w:shd w:val="clear" w:color="auto" w:fill="auto"/>
            <w:noWrap/>
            <w:vAlign w:val="center"/>
            <w:hideMark/>
          </w:tcPr>
          <w:p w14:paraId="78C0A5C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76.1</w:t>
            </w:r>
          </w:p>
        </w:tc>
        <w:tc>
          <w:tcPr>
            <w:tcW w:w="775" w:type="dxa"/>
            <w:shd w:val="clear" w:color="auto" w:fill="auto"/>
            <w:noWrap/>
            <w:vAlign w:val="center"/>
            <w:hideMark/>
          </w:tcPr>
          <w:p w14:paraId="11A5BFD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1EBDFD5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84.4</w:t>
            </w:r>
          </w:p>
        </w:tc>
        <w:tc>
          <w:tcPr>
            <w:tcW w:w="774" w:type="dxa"/>
            <w:shd w:val="clear" w:color="auto" w:fill="auto"/>
            <w:noWrap/>
            <w:vAlign w:val="center"/>
            <w:hideMark/>
          </w:tcPr>
          <w:p w14:paraId="79ABCE3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64</w:t>
            </w:r>
          </w:p>
        </w:tc>
        <w:tc>
          <w:tcPr>
            <w:tcW w:w="775" w:type="dxa"/>
            <w:shd w:val="clear" w:color="auto" w:fill="auto"/>
            <w:noWrap/>
            <w:vAlign w:val="center"/>
            <w:hideMark/>
          </w:tcPr>
          <w:p w14:paraId="4F12D9E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213DC570"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60.2</w:t>
            </w:r>
          </w:p>
        </w:tc>
        <w:tc>
          <w:tcPr>
            <w:tcW w:w="775" w:type="dxa"/>
            <w:shd w:val="clear" w:color="auto" w:fill="auto"/>
            <w:noWrap/>
            <w:vAlign w:val="center"/>
            <w:hideMark/>
          </w:tcPr>
          <w:p w14:paraId="59CC29B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93.1</w:t>
            </w:r>
          </w:p>
        </w:tc>
        <w:tc>
          <w:tcPr>
            <w:tcW w:w="774" w:type="dxa"/>
            <w:shd w:val="clear" w:color="auto" w:fill="auto"/>
            <w:noWrap/>
            <w:vAlign w:val="center"/>
            <w:hideMark/>
          </w:tcPr>
          <w:p w14:paraId="086904A9"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3FE47D3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67.4</w:t>
            </w:r>
          </w:p>
        </w:tc>
        <w:tc>
          <w:tcPr>
            <w:tcW w:w="774" w:type="dxa"/>
            <w:shd w:val="clear" w:color="auto" w:fill="auto"/>
            <w:noWrap/>
            <w:vAlign w:val="center"/>
            <w:hideMark/>
          </w:tcPr>
          <w:p w14:paraId="3BA3AAA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63.9</w:t>
            </w:r>
          </w:p>
        </w:tc>
        <w:tc>
          <w:tcPr>
            <w:tcW w:w="775" w:type="dxa"/>
            <w:shd w:val="clear" w:color="auto" w:fill="auto"/>
            <w:noWrap/>
            <w:vAlign w:val="center"/>
            <w:hideMark/>
          </w:tcPr>
          <w:p w14:paraId="10D77B9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7D7F2850" w14:textId="77777777" w:rsidTr="000B58C9">
        <w:trPr>
          <w:trHeight w:val="410"/>
        </w:trPr>
        <w:tc>
          <w:tcPr>
            <w:tcW w:w="1423" w:type="dxa"/>
            <w:shd w:val="clear" w:color="auto" w:fill="auto"/>
            <w:noWrap/>
            <w:vAlign w:val="center"/>
            <w:hideMark/>
          </w:tcPr>
          <w:p w14:paraId="38266C3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Navarro </w:t>
            </w:r>
            <w:r w:rsidRPr="000A6B2D">
              <w:rPr>
                <w:rFonts w:ascii="Book Antiqua" w:eastAsia="PMingLiU" w:hAnsi="Book Antiqua"/>
                <w:i/>
                <w:iCs/>
                <w:kern w:val="2"/>
                <w:lang w:eastAsia="zh-TW"/>
              </w:rPr>
              <w:t xml:space="preserve">et </w:t>
            </w:r>
            <w:r w:rsidRPr="000A6B2D">
              <w:rPr>
                <w:rFonts w:ascii="Book Antiqua" w:eastAsia="PMingLiU" w:hAnsi="Book Antiqua"/>
                <w:i/>
                <w:iCs/>
                <w:kern w:val="2"/>
                <w:lang w:eastAsia="zh-TW"/>
              </w:rPr>
              <w:lastRenderedPageBreak/>
              <w:t>al</w:t>
            </w:r>
            <w:r w:rsidRPr="000A6B2D">
              <w:rPr>
                <w:rFonts w:ascii="Book Antiqua" w:eastAsia="PMingLiU" w:hAnsi="Book Antiqua"/>
                <w:kern w:val="2"/>
                <w:vertAlign w:val="superscript"/>
                <w:lang w:eastAsia="zh-TW"/>
              </w:rPr>
              <w:t>[33]</w:t>
            </w:r>
          </w:p>
        </w:tc>
        <w:tc>
          <w:tcPr>
            <w:tcW w:w="768" w:type="dxa"/>
            <w:shd w:val="clear" w:color="auto" w:fill="auto"/>
            <w:noWrap/>
            <w:vAlign w:val="center"/>
            <w:hideMark/>
          </w:tcPr>
          <w:p w14:paraId="3511938E"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7E567CCF"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6FF0350"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102F067B"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7185E2B"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7CE18E61"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74201BB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w:t>
            </w:r>
          </w:p>
        </w:tc>
        <w:tc>
          <w:tcPr>
            <w:tcW w:w="774" w:type="dxa"/>
            <w:shd w:val="clear" w:color="auto" w:fill="auto"/>
            <w:noWrap/>
            <w:vAlign w:val="center"/>
            <w:hideMark/>
          </w:tcPr>
          <w:p w14:paraId="0ED34A4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90</w:t>
            </w:r>
          </w:p>
        </w:tc>
        <w:tc>
          <w:tcPr>
            <w:tcW w:w="775" w:type="dxa"/>
            <w:shd w:val="clear" w:color="auto" w:fill="auto"/>
            <w:noWrap/>
            <w:vAlign w:val="center"/>
            <w:hideMark/>
          </w:tcPr>
          <w:p w14:paraId="5AD4DB0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32E2C06E" w14:textId="77777777" w:rsidR="00964759" w:rsidRPr="000A6B2D" w:rsidRDefault="00964759" w:rsidP="00A17F53">
            <w:pPr>
              <w:snapToGrid w:val="0"/>
              <w:spacing w:line="360" w:lineRule="auto"/>
              <w:jc w:val="both"/>
              <w:rPr>
                <w:rFonts w:ascii="Book Antiqua" w:eastAsia="PMingLiU" w:hAnsi="Book Antiqua"/>
                <w:lang w:eastAsia="zh-TW"/>
              </w:rPr>
            </w:pPr>
          </w:p>
        </w:tc>
        <w:tc>
          <w:tcPr>
            <w:tcW w:w="774" w:type="dxa"/>
            <w:shd w:val="clear" w:color="auto" w:fill="auto"/>
            <w:noWrap/>
            <w:vAlign w:val="center"/>
            <w:hideMark/>
          </w:tcPr>
          <w:p w14:paraId="3FFD1A98"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6BF222DE"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43307CD5"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3631DDA8"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4" w:type="dxa"/>
            <w:shd w:val="clear" w:color="auto" w:fill="auto"/>
            <w:noWrap/>
            <w:vAlign w:val="center"/>
            <w:hideMark/>
          </w:tcPr>
          <w:p w14:paraId="32114D8C" w14:textId="77777777" w:rsidR="00964759" w:rsidRPr="000A6B2D" w:rsidRDefault="00964759" w:rsidP="00A17F53">
            <w:pPr>
              <w:snapToGrid w:val="0"/>
              <w:spacing w:line="360" w:lineRule="auto"/>
              <w:jc w:val="both"/>
              <w:rPr>
                <w:rFonts w:ascii="Book Antiqua" w:eastAsia="Times New Roman" w:hAnsi="Book Antiqua"/>
                <w:lang w:eastAsia="zh-TW"/>
              </w:rPr>
            </w:pPr>
          </w:p>
        </w:tc>
        <w:tc>
          <w:tcPr>
            <w:tcW w:w="775" w:type="dxa"/>
            <w:shd w:val="clear" w:color="auto" w:fill="auto"/>
            <w:noWrap/>
            <w:vAlign w:val="center"/>
            <w:hideMark/>
          </w:tcPr>
          <w:p w14:paraId="5CD8D3B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58</w:t>
            </w:r>
          </w:p>
        </w:tc>
        <w:tc>
          <w:tcPr>
            <w:tcW w:w="774" w:type="dxa"/>
            <w:shd w:val="clear" w:color="auto" w:fill="auto"/>
            <w:noWrap/>
            <w:vAlign w:val="center"/>
            <w:hideMark/>
          </w:tcPr>
          <w:p w14:paraId="053E135B"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40</w:t>
            </w:r>
          </w:p>
        </w:tc>
        <w:tc>
          <w:tcPr>
            <w:tcW w:w="775" w:type="dxa"/>
            <w:shd w:val="clear" w:color="auto" w:fill="auto"/>
            <w:noWrap/>
            <w:vAlign w:val="center"/>
            <w:hideMark/>
          </w:tcPr>
          <w:p w14:paraId="39794CAC"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43BCD316" w14:textId="77777777" w:rsidTr="000B58C9">
        <w:trPr>
          <w:trHeight w:val="410"/>
        </w:trPr>
        <w:tc>
          <w:tcPr>
            <w:tcW w:w="1423" w:type="dxa"/>
            <w:shd w:val="clear" w:color="auto" w:fill="auto"/>
            <w:noWrap/>
            <w:vAlign w:val="center"/>
            <w:hideMark/>
          </w:tcPr>
          <w:p w14:paraId="123A905B" w14:textId="77777777" w:rsidR="00964759" w:rsidRPr="000A6B2D" w:rsidRDefault="00964759" w:rsidP="00A17F53">
            <w:pPr>
              <w:snapToGrid w:val="0"/>
              <w:spacing w:line="360" w:lineRule="auto"/>
              <w:jc w:val="both"/>
              <w:rPr>
                <w:rFonts w:ascii="Book Antiqua" w:eastAsia="PMingLiU" w:hAnsi="Book Antiqua"/>
                <w:lang w:eastAsia="zh-TW"/>
              </w:rPr>
            </w:pPr>
            <w:proofErr w:type="spellStart"/>
            <w:r w:rsidRPr="000A6B2D">
              <w:rPr>
                <w:rFonts w:ascii="Book Antiqua" w:eastAsia="PMingLiU" w:hAnsi="Book Antiqua"/>
                <w:kern w:val="2"/>
                <w:lang w:eastAsia="zh-TW"/>
              </w:rPr>
              <w:t>Delvecchio</w:t>
            </w:r>
            <w:proofErr w:type="spellEnd"/>
            <w:r w:rsidRPr="000A6B2D">
              <w:rPr>
                <w:rFonts w:ascii="Book Antiqua" w:eastAsia="PMingLiU" w:hAnsi="Book Antiqua"/>
                <w:kern w:val="2"/>
                <w:lang w:eastAsia="zh-TW"/>
              </w:rPr>
              <w:t xml:space="preserve">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[34]</w:t>
            </w:r>
          </w:p>
        </w:tc>
        <w:tc>
          <w:tcPr>
            <w:tcW w:w="768" w:type="dxa"/>
            <w:shd w:val="clear" w:color="auto" w:fill="auto"/>
            <w:noWrap/>
            <w:vAlign w:val="center"/>
            <w:hideMark/>
          </w:tcPr>
          <w:p w14:paraId="6BC0C04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774" w:type="dxa"/>
            <w:shd w:val="clear" w:color="auto" w:fill="auto"/>
            <w:noWrap/>
            <w:vAlign w:val="center"/>
            <w:hideMark/>
          </w:tcPr>
          <w:p w14:paraId="5C9E7AF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w:t>
            </w:r>
          </w:p>
        </w:tc>
        <w:tc>
          <w:tcPr>
            <w:tcW w:w="775" w:type="dxa"/>
            <w:shd w:val="clear" w:color="auto" w:fill="auto"/>
            <w:noWrap/>
            <w:vAlign w:val="center"/>
            <w:hideMark/>
          </w:tcPr>
          <w:p w14:paraId="46DFBDF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108809C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100</w:t>
            </w:r>
          </w:p>
        </w:tc>
        <w:tc>
          <w:tcPr>
            <w:tcW w:w="775" w:type="dxa"/>
            <w:shd w:val="clear" w:color="auto" w:fill="auto"/>
            <w:noWrap/>
            <w:vAlign w:val="center"/>
            <w:hideMark/>
          </w:tcPr>
          <w:p w14:paraId="4DEB9E4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88</w:t>
            </w:r>
          </w:p>
        </w:tc>
        <w:tc>
          <w:tcPr>
            <w:tcW w:w="774" w:type="dxa"/>
            <w:shd w:val="clear" w:color="auto" w:fill="auto"/>
            <w:noWrap/>
            <w:vAlign w:val="center"/>
            <w:hideMark/>
          </w:tcPr>
          <w:p w14:paraId="6323460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5B437F7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77</w:t>
            </w:r>
          </w:p>
        </w:tc>
        <w:tc>
          <w:tcPr>
            <w:tcW w:w="774" w:type="dxa"/>
            <w:shd w:val="clear" w:color="auto" w:fill="auto"/>
            <w:noWrap/>
            <w:vAlign w:val="center"/>
            <w:hideMark/>
          </w:tcPr>
          <w:p w14:paraId="477F010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75</w:t>
            </w:r>
          </w:p>
        </w:tc>
        <w:tc>
          <w:tcPr>
            <w:tcW w:w="775" w:type="dxa"/>
            <w:shd w:val="clear" w:color="auto" w:fill="auto"/>
            <w:noWrap/>
            <w:vAlign w:val="center"/>
            <w:hideMark/>
          </w:tcPr>
          <w:p w14:paraId="6E566358"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032E1AF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67</w:t>
            </w:r>
          </w:p>
        </w:tc>
        <w:tc>
          <w:tcPr>
            <w:tcW w:w="774" w:type="dxa"/>
            <w:shd w:val="clear" w:color="auto" w:fill="auto"/>
            <w:noWrap/>
            <w:vAlign w:val="center"/>
            <w:hideMark/>
          </w:tcPr>
          <w:p w14:paraId="1ACD09B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79</w:t>
            </w:r>
          </w:p>
        </w:tc>
        <w:tc>
          <w:tcPr>
            <w:tcW w:w="775" w:type="dxa"/>
            <w:shd w:val="clear" w:color="auto" w:fill="auto"/>
            <w:noWrap/>
            <w:vAlign w:val="center"/>
            <w:hideMark/>
          </w:tcPr>
          <w:p w14:paraId="46FB5E3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shd w:val="clear" w:color="auto" w:fill="auto"/>
            <w:noWrap/>
            <w:vAlign w:val="center"/>
            <w:hideMark/>
          </w:tcPr>
          <w:p w14:paraId="345B656A"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44</w:t>
            </w:r>
          </w:p>
        </w:tc>
        <w:tc>
          <w:tcPr>
            <w:tcW w:w="775" w:type="dxa"/>
            <w:shd w:val="clear" w:color="auto" w:fill="auto"/>
            <w:noWrap/>
            <w:vAlign w:val="center"/>
            <w:hideMark/>
          </w:tcPr>
          <w:p w14:paraId="314E54C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54</w:t>
            </w:r>
          </w:p>
        </w:tc>
        <w:tc>
          <w:tcPr>
            <w:tcW w:w="774" w:type="dxa"/>
            <w:shd w:val="clear" w:color="auto" w:fill="auto"/>
            <w:noWrap/>
            <w:vAlign w:val="center"/>
            <w:hideMark/>
          </w:tcPr>
          <w:p w14:paraId="2516EB6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shd w:val="clear" w:color="auto" w:fill="auto"/>
            <w:noWrap/>
            <w:vAlign w:val="center"/>
            <w:hideMark/>
          </w:tcPr>
          <w:p w14:paraId="7B52709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29</w:t>
            </w:r>
          </w:p>
        </w:tc>
        <w:tc>
          <w:tcPr>
            <w:tcW w:w="774" w:type="dxa"/>
            <w:shd w:val="clear" w:color="auto" w:fill="auto"/>
            <w:noWrap/>
            <w:vAlign w:val="center"/>
            <w:hideMark/>
          </w:tcPr>
          <w:p w14:paraId="24B723D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46</w:t>
            </w:r>
          </w:p>
        </w:tc>
        <w:tc>
          <w:tcPr>
            <w:tcW w:w="775" w:type="dxa"/>
            <w:shd w:val="clear" w:color="auto" w:fill="auto"/>
            <w:noWrap/>
            <w:vAlign w:val="center"/>
            <w:hideMark/>
          </w:tcPr>
          <w:p w14:paraId="20E67254"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r w:rsidR="00964759" w:rsidRPr="000A6B2D" w14:paraId="562449B8" w14:textId="77777777" w:rsidTr="000B58C9">
        <w:trPr>
          <w:trHeight w:val="410"/>
        </w:trPr>
        <w:tc>
          <w:tcPr>
            <w:tcW w:w="1423" w:type="dxa"/>
            <w:tcBorders>
              <w:bottom w:val="single" w:sz="4" w:space="0" w:color="auto"/>
            </w:tcBorders>
            <w:shd w:val="clear" w:color="auto" w:fill="auto"/>
            <w:noWrap/>
            <w:vAlign w:val="center"/>
          </w:tcPr>
          <w:p w14:paraId="3DFAD34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kern w:val="2"/>
                <w:lang w:eastAsia="zh-TW"/>
              </w:rPr>
              <w:t xml:space="preserve">Ho </w:t>
            </w:r>
            <w:r w:rsidRPr="000A6B2D">
              <w:rPr>
                <w:rFonts w:ascii="Book Antiqua" w:eastAsia="PMingLiU" w:hAnsi="Book Antiqua"/>
                <w:i/>
                <w:iCs/>
                <w:kern w:val="2"/>
                <w:lang w:eastAsia="zh-TW"/>
              </w:rPr>
              <w:t>et al</w:t>
            </w:r>
            <w:r w:rsidRPr="000A6B2D">
              <w:rPr>
                <w:rFonts w:ascii="Book Antiqua" w:eastAsia="PMingLiU" w:hAnsi="Book Antiqua"/>
                <w:kern w:val="2"/>
                <w:vertAlign w:val="superscript"/>
                <w:lang w:eastAsia="zh-TW"/>
              </w:rPr>
              <w:t>[35]</w:t>
            </w:r>
          </w:p>
        </w:tc>
        <w:tc>
          <w:tcPr>
            <w:tcW w:w="768" w:type="dxa"/>
            <w:tcBorders>
              <w:bottom w:val="single" w:sz="4" w:space="0" w:color="auto"/>
            </w:tcBorders>
            <w:shd w:val="clear" w:color="auto" w:fill="auto"/>
            <w:noWrap/>
            <w:vAlign w:val="center"/>
          </w:tcPr>
          <w:p w14:paraId="5A880DED"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95.6</w:t>
            </w:r>
          </w:p>
        </w:tc>
        <w:tc>
          <w:tcPr>
            <w:tcW w:w="774" w:type="dxa"/>
            <w:tcBorders>
              <w:bottom w:val="single" w:sz="4" w:space="0" w:color="auto"/>
            </w:tcBorders>
            <w:shd w:val="clear" w:color="auto" w:fill="auto"/>
            <w:noWrap/>
            <w:vAlign w:val="center"/>
          </w:tcPr>
          <w:p w14:paraId="308B33B6"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87.5</w:t>
            </w:r>
          </w:p>
        </w:tc>
        <w:tc>
          <w:tcPr>
            <w:tcW w:w="775" w:type="dxa"/>
            <w:tcBorders>
              <w:bottom w:val="single" w:sz="4" w:space="0" w:color="auto"/>
            </w:tcBorders>
            <w:shd w:val="clear" w:color="auto" w:fill="auto"/>
            <w:noWrap/>
            <w:vAlign w:val="center"/>
          </w:tcPr>
          <w:p w14:paraId="674B953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0.036</w:t>
            </w:r>
          </w:p>
        </w:tc>
        <w:tc>
          <w:tcPr>
            <w:tcW w:w="774" w:type="dxa"/>
            <w:tcBorders>
              <w:bottom w:val="single" w:sz="4" w:space="0" w:color="auto"/>
            </w:tcBorders>
            <w:shd w:val="clear" w:color="auto" w:fill="auto"/>
            <w:noWrap/>
            <w:vAlign w:val="center"/>
          </w:tcPr>
          <w:p w14:paraId="59A7955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84.9</w:t>
            </w:r>
          </w:p>
        </w:tc>
        <w:tc>
          <w:tcPr>
            <w:tcW w:w="775" w:type="dxa"/>
            <w:tcBorders>
              <w:bottom w:val="single" w:sz="4" w:space="0" w:color="auto"/>
            </w:tcBorders>
            <w:shd w:val="clear" w:color="auto" w:fill="auto"/>
            <w:noWrap/>
            <w:vAlign w:val="center"/>
          </w:tcPr>
          <w:p w14:paraId="0D187C2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70.3</w:t>
            </w:r>
          </w:p>
        </w:tc>
        <w:tc>
          <w:tcPr>
            <w:tcW w:w="774" w:type="dxa"/>
            <w:tcBorders>
              <w:bottom w:val="single" w:sz="4" w:space="0" w:color="auto"/>
            </w:tcBorders>
            <w:shd w:val="clear" w:color="auto" w:fill="auto"/>
            <w:noWrap/>
            <w:vAlign w:val="center"/>
          </w:tcPr>
          <w:p w14:paraId="7F5FA65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0.036</w:t>
            </w:r>
          </w:p>
        </w:tc>
        <w:tc>
          <w:tcPr>
            <w:tcW w:w="775" w:type="dxa"/>
            <w:tcBorders>
              <w:bottom w:val="single" w:sz="4" w:space="0" w:color="auto"/>
            </w:tcBorders>
            <w:shd w:val="clear" w:color="auto" w:fill="auto"/>
            <w:noWrap/>
            <w:vAlign w:val="center"/>
          </w:tcPr>
          <w:p w14:paraId="137CCD4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84.9</w:t>
            </w:r>
          </w:p>
        </w:tc>
        <w:tc>
          <w:tcPr>
            <w:tcW w:w="774" w:type="dxa"/>
            <w:tcBorders>
              <w:bottom w:val="single" w:sz="4" w:space="0" w:color="auto"/>
            </w:tcBorders>
            <w:shd w:val="clear" w:color="auto" w:fill="auto"/>
            <w:noWrap/>
            <w:vAlign w:val="center"/>
          </w:tcPr>
          <w:p w14:paraId="35DB812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61.1</w:t>
            </w:r>
          </w:p>
        </w:tc>
        <w:tc>
          <w:tcPr>
            <w:tcW w:w="775" w:type="dxa"/>
            <w:tcBorders>
              <w:bottom w:val="single" w:sz="4" w:space="0" w:color="auto"/>
            </w:tcBorders>
            <w:shd w:val="clear" w:color="auto" w:fill="auto"/>
            <w:noWrap/>
            <w:vAlign w:val="center"/>
          </w:tcPr>
          <w:p w14:paraId="40F6414E"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0.036</w:t>
            </w:r>
          </w:p>
        </w:tc>
        <w:tc>
          <w:tcPr>
            <w:tcW w:w="774" w:type="dxa"/>
            <w:tcBorders>
              <w:bottom w:val="single" w:sz="4" w:space="0" w:color="auto"/>
            </w:tcBorders>
            <w:shd w:val="clear" w:color="auto" w:fill="auto"/>
            <w:noWrap/>
            <w:vAlign w:val="center"/>
          </w:tcPr>
          <w:p w14:paraId="4234378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80.0</w:t>
            </w:r>
          </w:p>
        </w:tc>
        <w:tc>
          <w:tcPr>
            <w:tcW w:w="774" w:type="dxa"/>
            <w:tcBorders>
              <w:bottom w:val="single" w:sz="4" w:space="0" w:color="auto"/>
            </w:tcBorders>
            <w:shd w:val="clear" w:color="auto" w:fill="auto"/>
            <w:noWrap/>
            <w:vAlign w:val="center"/>
          </w:tcPr>
          <w:p w14:paraId="68425ED3"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73.3</w:t>
            </w:r>
          </w:p>
        </w:tc>
        <w:tc>
          <w:tcPr>
            <w:tcW w:w="775" w:type="dxa"/>
            <w:tcBorders>
              <w:bottom w:val="single" w:sz="4" w:space="0" w:color="auto"/>
            </w:tcBorders>
            <w:shd w:val="clear" w:color="auto" w:fill="auto"/>
            <w:noWrap/>
            <w:vAlign w:val="center"/>
          </w:tcPr>
          <w:p w14:paraId="553CB45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4" w:type="dxa"/>
            <w:tcBorders>
              <w:bottom w:val="single" w:sz="4" w:space="0" w:color="auto"/>
            </w:tcBorders>
            <w:shd w:val="clear" w:color="auto" w:fill="auto"/>
            <w:noWrap/>
            <w:vAlign w:val="center"/>
          </w:tcPr>
          <w:p w14:paraId="14E073AF"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40.0</w:t>
            </w:r>
          </w:p>
        </w:tc>
        <w:tc>
          <w:tcPr>
            <w:tcW w:w="775" w:type="dxa"/>
            <w:tcBorders>
              <w:bottom w:val="single" w:sz="4" w:space="0" w:color="auto"/>
            </w:tcBorders>
            <w:shd w:val="clear" w:color="auto" w:fill="auto"/>
            <w:noWrap/>
            <w:vAlign w:val="center"/>
          </w:tcPr>
          <w:p w14:paraId="01C2CBE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41.1</w:t>
            </w:r>
          </w:p>
        </w:tc>
        <w:tc>
          <w:tcPr>
            <w:tcW w:w="774" w:type="dxa"/>
            <w:tcBorders>
              <w:bottom w:val="single" w:sz="4" w:space="0" w:color="auto"/>
            </w:tcBorders>
            <w:shd w:val="clear" w:color="auto" w:fill="auto"/>
            <w:noWrap/>
            <w:vAlign w:val="center"/>
          </w:tcPr>
          <w:p w14:paraId="29143F45"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c>
          <w:tcPr>
            <w:tcW w:w="775" w:type="dxa"/>
            <w:tcBorders>
              <w:bottom w:val="single" w:sz="4" w:space="0" w:color="auto"/>
            </w:tcBorders>
            <w:shd w:val="clear" w:color="auto" w:fill="auto"/>
            <w:noWrap/>
            <w:vAlign w:val="center"/>
          </w:tcPr>
          <w:p w14:paraId="08CC0D51"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20.0</w:t>
            </w:r>
          </w:p>
        </w:tc>
        <w:tc>
          <w:tcPr>
            <w:tcW w:w="774" w:type="dxa"/>
            <w:tcBorders>
              <w:bottom w:val="single" w:sz="4" w:space="0" w:color="auto"/>
            </w:tcBorders>
            <w:shd w:val="clear" w:color="auto" w:fill="auto"/>
            <w:noWrap/>
            <w:vAlign w:val="center"/>
          </w:tcPr>
          <w:p w14:paraId="17279F57"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22.2</w:t>
            </w:r>
          </w:p>
        </w:tc>
        <w:tc>
          <w:tcPr>
            <w:tcW w:w="775" w:type="dxa"/>
            <w:tcBorders>
              <w:bottom w:val="single" w:sz="4" w:space="0" w:color="auto"/>
            </w:tcBorders>
            <w:shd w:val="clear" w:color="auto" w:fill="auto"/>
            <w:noWrap/>
            <w:vAlign w:val="center"/>
          </w:tcPr>
          <w:p w14:paraId="661887F2" w14:textId="77777777" w:rsidR="00964759" w:rsidRPr="000A6B2D" w:rsidRDefault="00964759" w:rsidP="00A17F53">
            <w:pPr>
              <w:snapToGrid w:val="0"/>
              <w:spacing w:line="360" w:lineRule="auto"/>
              <w:jc w:val="both"/>
              <w:rPr>
                <w:rFonts w:ascii="Book Antiqua" w:eastAsia="PMingLiU" w:hAnsi="Book Antiqua"/>
                <w:lang w:eastAsia="zh-TW"/>
              </w:rPr>
            </w:pPr>
            <w:r w:rsidRPr="000A6B2D">
              <w:rPr>
                <w:rFonts w:ascii="Book Antiqua" w:eastAsia="PMingLiU" w:hAnsi="Book Antiqua"/>
                <w:lang w:eastAsia="zh-TW"/>
              </w:rPr>
              <w:t>ns</w:t>
            </w:r>
          </w:p>
        </w:tc>
      </w:tr>
    </w:tbl>
    <w:p w14:paraId="637C08C7" w14:textId="77777777" w:rsidR="00964759" w:rsidRPr="0065463B" w:rsidRDefault="00964759" w:rsidP="00A17F53">
      <w:pPr>
        <w:snapToGrid w:val="0"/>
        <w:spacing w:line="360" w:lineRule="auto"/>
        <w:ind w:leftChars="-236" w:left="-566"/>
        <w:jc w:val="both"/>
        <w:rPr>
          <w:rFonts w:ascii="Book Antiqua" w:hAnsi="Book Antiqua"/>
        </w:rPr>
      </w:pPr>
      <w:r w:rsidRPr="000A6B2D">
        <w:rPr>
          <w:rFonts w:ascii="Book Antiqua" w:hAnsi="Book Antiqua"/>
        </w:rPr>
        <w:t>DFS: Disease-free survival; LLR: Laparoscopic liver resection; ns: Statistically not significant; OLR: Open liver resection; OS: Overall survival.</w:t>
      </w:r>
    </w:p>
    <w:p w14:paraId="64B32577" w14:textId="77777777" w:rsidR="00452D84" w:rsidRDefault="00452D84" w:rsidP="00A17F53">
      <w:pPr>
        <w:snapToGrid w:val="0"/>
        <w:spacing w:line="360" w:lineRule="auto"/>
        <w:jc w:val="both"/>
        <w:rPr>
          <w:rFonts w:ascii="Book Antiqua" w:hAnsi="Book Antiqua"/>
        </w:rPr>
        <w:sectPr w:rsidR="00452D84" w:rsidSect="00C4696D">
          <w:pgSz w:w="15840" w:h="12240" w:orient="landscape"/>
          <w:pgMar w:top="1440" w:right="1440" w:bottom="1440" w:left="1440" w:header="720" w:footer="720" w:gutter="0"/>
          <w:cols w:space="720"/>
          <w:docGrid w:linePitch="360"/>
        </w:sectPr>
      </w:pPr>
    </w:p>
    <w:p w14:paraId="06FEAE9B" w14:textId="77777777" w:rsidR="00452D84" w:rsidRDefault="00452D84" w:rsidP="00452D84">
      <w:pPr>
        <w:jc w:val="center"/>
        <w:rPr>
          <w:rFonts w:ascii="Book Antiqua" w:hAnsi="Book Antiqua"/>
          <w:lang w:eastAsia="zh-CN"/>
        </w:rPr>
      </w:pPr>
      <w:bookmarkStart w:id="0" w:name="_Hlk85997773"/>
    </w:p>
    <w:p w14:paraId="737D23B5" w14:textId="77777777" w:rsidR="00452D84" w:rsidRDefault="00452D84" w:rsidP="00452D84">
      <w:pPr>
        <w:jc w:val="center"/>
        <w:rPr>
          <w:rFonts w:ascii="Book Antiqua" w:hAnsi="Book Antiqua"/>
          <w:lang w:eastAsia="zh-CN"/>
        </w:rPr>
      </w:pPr>
    </w:p>
    <w:p w14:paraId="22CFC7D3" w14:textId="77777777" w:rsidR="00452D84" w:rsidRDefault="00452D84" w:rsidP="00452D84">
      <w:pPr>
        <w:jc w:val="center"/>
        <w:rPr>
          <w:rFonts w:ascii="Book Antiqua" w:hAnsi="Book Antiqua"/>
          <w:lang w:eastAsia="zh-CN"/>
        </w:rPr>
      </w:pPr>
    </w:p>
    <w:p w14:paraId="1831A0E1" w14:textId="77777777" w:rsidR="00452D84" w:rsidRDefault="00452D84" w:rsidP="00452D84">
      <w:pPr>
        <w:jc w:val="center"/>
        <w:rPr>
          <w:rFonts w:ascii="Book Antiqua" w:hAnsi="Book Antiqua"/>
          <w:lang w:eastAsia="zh-CN"/>
        </w:rPr>
      </w:pPr>
    </w:p>
    <w:p w14:paraId="42F58632" w14:textId="77777777" w:rsidR="00452D84" w:rsidRDefault="00452D84" w:rsidP="00452D84">
      <w:pPr>
        <w:jc w:val="center"/>
        <w:rPr>
          <w:rFonts w:ascii="Book Antiqua" w:hAnsi="Book Antiqua"/>
          <w:lang w:eastAsia="zh-CN"/>
        </w:rPr>
      </w:pPr>
    </w:p>
    <w:p w14:paraId="6029F751" w14:textId="77777777" w:rsidR="00452D84" w:rsidRDefault="00452D84" w:rsidP="00452D84">
      <w:pPr>
        <w:jc w:val="center"/>
        <w:rPr>
          <w:rFonts w:ascii="Book Antiqua" w:hAnsi="Book Antiqua"/>
          <w:lang w:eastAsia="zh-CN"/>
        </w:rPr>
      </w:pPr>
      <w:r>
        <w:rPr>
          <w:rFonts w:ascii="Book Antiqua" w:hAnsi="Book Antiqua"/>
          <w:noProof/>
          <w:lang w:eastAsia="zh-CN"/>
        </w:rPr>
        <w:drawing>
          <wp:inline distT="0" distB="0" distL="0" distR="0" wp14:anchorId="64A3184F" wp14:editId="5FE87C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01BF62" w14:textId="77777777" w:rsidR="00452D84" w:rsidRDefault="00452D84" w:rsidP="00452D84">
      <w:pPr>
        <w:jc w:val="center"/>
        <w:rPr>
          <w:rFonts w:ascii="Book Antiqua" w:hAnsi="Book Antiqua"/>
          <w:lang w:eastAsia="zh-CN"/>
        </w:rPr>
      </w:pPr>
    </w:p>
    <w:p w14:paraId="6F17EE16" w14:textId="77777777" w:rsidR="00452D84" w:rsidRPr="00763D22" w:rsidRDefault="00452D84" w:rsidP="00452D8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415B9E2" w14:textId="77777777" w:rsidR="00452D84" w:rsidRPr="00763D22" w:rsidRDefault="00452D84" w:rsidP="00452D8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88B831" w14:textId="77777777" w:rsidR="00452D84" w:rsidRPr="00763D22" w:rsidRDefault="00452D84" w:rsidP="00452D8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0F0645" w14:textId="77777777" w:rsidR="00452D84" w:rsidRPr="00763D22" w:rsidRDefault="00452D84" w:rsidP="00452D8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705011" w14:textId="77777777" w:rsidR="00452D84" w:rsidRPr="00763D22" w:rsidRDefault="00452D84" w:rsidP="00452D8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BC958F" w14:textId="77777777" w:rsidR="00452D84" w:rsidRPr="00763D22" w:rsidRDefault="00452D84" w:rsidP="00452D8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BC272AD" w14:textId="77777777" w:rsidR="00452D84" w:rsidRDefault="00452D84" w:rsidP="00452D84">
      <w:pPr>
        <w:jc w:val="center"/>
        <w:rPr>
          <w:rFonts w:ascii="Book Antiqua" w:hAnsi="Book Antiqua"/>
          <w:lang w:eastAsia="zh-CN"/>
        </w:rPr>
      </w:pPr>
    </w:p>
    <w:p w14:paraId="1DB64DFC" w14:textId="77777777" w:rsidR="00452D84" w:rsidRDefault="00452D84" w:rsidP="00452D84">
      <w:pPr>
        <w:jc w:val="center"/>
        <w:rPr>
          <w:rFonts w:ascii="Book Antiqua" w:hAnsi="Book Antiqua"/>
          <w:lang w:eastAsia="zh-CN"/>
        </w:rPr>
      </w:pPr>
    </w:p>
    <w:p w14:paraId="75DA8F31" w14:textId="77777777" w:rsidR="00452D84" w:rsidRDefault="00452D84" w:rsidP="00452D84">
      <w:pPr>
        <w:jc w:val="center"/>
        <w:rPr>
          <w:rFonts w:ascii="Book Antiqua" w:hAnsi="Book Antiqua"/>
          <w:lang w:eastAsia="zh-CN"/>
        </w:rPr>
      </w:pPr>
    </w:p>
    <w:p w14:paraId="5CB4320D" w14:textId="77777777" w:rsidR="00452D84" w:rsidRDefault="00452D84" w:rsidP="00452D84">
      <w:pPr>
        <w:jc w:val="center"/>
        <w:rPr>
          <w:rFonts w:ascii="Book Antiqua" w:hAnsi="Book Antiqua"/>
          <w:lang w:eastAsia="zh-CN"/>
        </w:rPr>
      </w:pPr>
      <w:r>
        <w:rPr>
          <w:rFonts w:ascii="Book Antiqua" w:hAnsi="Book Antiqua"/>
          <w:noProof/>
          <w:lang w:eastAsia="zh-CN"/>
        </w:rPr>
        <w:drawing>
          <wp:inline distT="0" distB="0" distL="0" distR="0" wp14:anchorId="74F065EB" wp14:editId="4582E2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F10241" w14:textId="77777777" w:rsidR="00452D84" w:rsidRDefault="00452D84" w:rsidP="00452D84">
      <w:pPr>
        <w:jc w:val="center"/>
        <w:rPr>
          <w:rFonts w:ascii="Book Antiqua" w:hAnsi="Book Antiqua"/>
          <w:lang w:eastAsia="zh-CN"/>
        </w:rPr>
      </w:pPr>
    </w:p>
    <w:p w14:paraId="43F02FCF" w14:textId="77777777" w:rsidR="00452D84" w:rsidRDefault="00452D84" w:rsidP="00452D84">
      <w:pPr>
        <w:jc w:val="center"/>
        <w:rPr>
          <w:rFonts w:ascii="Book Antiqua" w:hAnsi="Book Antiqua"/>
          <w:lang w:eastAsia="zh-CN"/>
        </w:rPr>
      </w:pPr>
    </w:p>
    <w:p w14:paraId="7066FAE1" w14:textId="77777777" w:rsidR="00452D84" w:rsidRDefault="00452D84" w:rsidP="00452D84">
      <w:pPr>
        <w:jc w:val="center"/>
        <w:rPr>
          <w:rFonts w:ascii="Book Antiqua" w:hAnsi="Book Antiqua"/>
          <w:lang w:eastAsia="zh-CN"/>
        </w:rPr>
      </w:pPr>
    </w:p>
    <w:p w14:paraId="39B36C0B" w14:textId="77777777" w:rsidR="00452D84" w:rsidRDefault="00452D84" w:rsidP="00452D84">
      <w:pPr>
        <w:jc w:val="center"/>
        <w:rPr>
          <w:rFonts w:ascii="Book Antiqua" w:hAnsi="Book Antiqua"/>
          <w:lang w:eastAsia="zh-CN"/>
        </w:rPr>
      </w:pPr>
    </w:p>
    <w:p w14:paraId="3344C7D3" w14:textId="77777777" w:rsidR="00452D84" w:rsidRDefault="00452D84" w:rsidP="00452D84">
      <w:pPr>
        <w:jc w:val="center"/>
        <w:rPr>
          <w:rFonts w:ascii="Book Antiqua" w:hAnsi="Book Antiqua"/>
          <w:lang w:eastAsia="zh-CN"/>
        </w:rPr>
      </w:pPr>
    </w:p>
    <w:p w14:paraId="70B2BDB8" w14:textId="77777777" w:rsidR="00452D84" w:rsidRDefault="00452D84" w:rsidP="00452D84">
      <w:pPr>
        <w:jc w:val="center"/>
        <w:rPr>
          <w:rFonts w:ascii="Book Antiqua" w:hAnsi="Book Antiqua"/>
          <w:lang w:eastAsia="zh-CN"/>
        </w:rPr>
      </w:pPr>
    </w:p>
    <w:p w14:paraId="14253468" w14:textId="77777777" w:rsidR="00452D84" w:rsidRDefault="00452D84" w:rsidP="00452D84">
      <w:pPr>
        <w:jc w:val="center"/>
        <w:rPr>
          <w:rFonts w:ascii="Book Antiqua" w:hAnsi="Book Antiqua"/>
          <w:lang w:eastAsia="zh-CN"/>
        </w:rPr>
      </w:pPr>
    </w:p>
    <w:p w14:paraId="7258374B" w14:textId="77777777" w:rsidR="00452D84" w:rsidRDefault="00452D84" w:rsidP="00452D84">
      <w:pPr>
        <w:jc w:val="center"/>
        <w:rPr>
          <w:rFonts w:ascii="Book Antiqua" w:hAnsi="Book Antiqua"/>
          <w:lang w:eastAsia="zh-CN"/>
        </w:rPr>
      </w:pPr>
    </w:p>
    <w:p w14:paraId="3D4E3D52" w14:textId="77777777" w:rsidR="00452D84" w:rsidRDefault="00452D84" w:rsidP="00452D84">
      <w:pPr>
        <w:jc w:val="center"/>
        <w:rPr>
          <w:rFonts w:ascii="Book Antiqua" w:hAnsi="Book Antiqua"/>
          <w:lang w:eastAsia="zh-CN"/>
        </w:rPr>
      </w:pPr>
    </w:p>
    <w:p w14:paraId="7D933D0A" w14:textId="77777777" w:rsidR="00452D84" w:rsidRPr="00763D22" w:rsidRDefault="00452D84" w:rsidP="00452D84">
      <w:pPr>
        <w:jc w:val="right"/>
        <w:rPr>
          <w:rFonts w:ascii="Book Antiqua" w:hAnsi="Book Antiqua"/>
          <w:color w:val="000000" w:themeColor="text1"/>
          <w:lang w:eastAsia="zh-CN"/>
        </w:rPr>
      </w:pPr>
    </w:p>
    <w:p w14:paraId="1499A910" w14:textId="77777777" w:rsidR="00452D84" w:rsidRPr="00763D22" w:rsidRDefault="00452D84" w:rsidP="00452D8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bookmarkEnd w:id="0"/>
    <w:p w14:paraId="65F78B2D" w14:textId="77777777" w:rsidR="00452D84" w:rsidRPr="00687AC8" w:rsidRDefault="00452D84" w:rsidP="00452D84">
      <w:pPr>
        <w:spacing w:line="360" w:lineRule="auto"/>
        <w:jc w:val="both"/>
        <w:rPr>
          <w:b/>
          <w:lang w:eastAsia="zh-CN"/>
        </w:rPr>
      </w:pPr>
    </w:p>
    <w:p w14:paraId="17B53412" w14:textId="65681323" w:rsidR="00104C93" w:rsidRPr="00A058F9" w:rsidRDefault="00104C93" w:rsidP="00A17F53">
      <w:pPr>
        <w:snapToGrid w:val="0"/>
        <w:spacing w:line="360" w:lineRule="auto"/>
        <w:jc w:val="both"/>
        <w:rPr>
          <w:rFonts w:ascii="Book Antiqua" w:hAnsi="Book Antiqua"/>
        </w:rPr>
      </w:pPr>
    </w:p>
    <w:sectPr w:rsidR="00104C93" w:rsidRPr="00A058F9"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77F5" w14:textId="77777777" w:rsidR="00626C9E" w:rsidRDefault="00626C9E" w:rsidP="00F477C0">
      <w:r>
        <w:separator/>
      </w:r>
    </w:p>
  </w:endnote>
  <w:endnote w:type="continuationSeparator" w:id="0">
    <w:p w14:paraId="7E711A97" w14:textId="77777777" w:rsidR="00626C9E" w:rsidRDefault="00626C9E" w:rsidP="00F4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5C97" w14:textId="77777777" w:rsidR="00F477C0" w:rsidRPr="00F477C0" w:rsidRDefault="00F477C0" w:rsidP="00F477C0">
    <w:pPr>
      <w:pStyle w:val="a5"/>
      <w:jc w:val="right"/>
      <w:rPr>
        <w:rFonts w:ascii="Book Antiqua" w:hAnsi="Book Antiqua"/>
        <w:color w:val="000000" w:themeColor="text1"/>
        <w:sz w:val="24"/>
        <w:szCs w:val="24"/>
      </w:rPr>
    </w:pPr>
    <w:r w:rsidRPr="00F477C0">
      <w:rPr>
        <w:rFonts w:ascii="Book Antiqua" w:hAnsi="Book Antiqua"/>
        <w:color w:val="000000" w:themeColor="text1"/>
        <w:sz w:val="24"/>
        <w:szCs w:val="24"/>
        <w:lang w:val="zh-CN" w:eastAsia="zh-CN"/>
      </w:rPr>
      <w:t xml:space="preserve"> </w:t>
    </w:r>
    <w:r w:rsidRPr="00F477C0">
      <w:rPr>
        <w:rFonts w:ascii="Book Antiqua" w:hAnsi="Book Antiqua"/>
        <w:color w:val="000000" w:themeColor="text1"/>
        <w:sz w:val="24"/>
        <w:szCs w:val="24"/>
      </w:rPr>
      <w:fldChar w:fldCharType="begin"/>
    </w:r>
    <w:r w:rsidRPr="00F477C0">
      <w:rPr>
        <w:rFonts w:ascii="Book Antiqua" w:hAnsi="Book Antiqua"/>
        <w:color w:val="000000" w:themeColor="text1"/>
        <w:sz w:val="24"/>
        <w:szCs w:val="24"/>
      </w:rPr>
      <w:instrText>PAGE  \* Arabic  \* MERGEFORMAT</w:instrText>
    </w:r>
    <w:r w:rsidRPr="00F477C0">
      <w:rPr>
        <w:rFonts w:ascii="Book Antiqua" w:hAnsi="Book Antiqua"/>
        <w:color w:val="000000" w:themeColor="text1"/>
        <w:sz w:val="24"/>
        <w:szCs w:val="24"/>
      </w:rPr>
      <w:fldChar w:fldCharType="separate"/>
    </w:r>
    <w:r w:rsidR="00150B0B" w:rsidRPr="00150B0B">
      <w:rPr>
        <w:rFonts w:ascii="Book Antiqua" w:hAnsi="Book Antiqua"/>
        <w:noProof/>
        <w:color w:val="000000" w:themeColor="text1"/>
        <w:sz w:val="24"/>
        <w:szCs w:val="24"/>
        <w:lang w:val="zh-CN" w:eastAsia="zh-CN"/>
      </w:rPr>
      <w:t>11</w:t>
    </w:r>
    <w:r w:rsidRPr="00F477C0">
      <w:rPr>
        <w:rFonts w:ascii="Book Antiqua" w:hAnsi="Book Antiqua"/>
        <w:color w:val="000000" w:themeColor="text1"/>
        <w:sz w:val="24"/>
        <w:szCs w:val="24"/>
      </w:rPr>
      <w:fldChar w:fldCharType="end"/>
    </w:r>
    <w:r w:rsidRPr="00F477C0">
      <w:rPr>
        <w:rFonts w:ascii="Book Antiqua" w:hAnsi="Book Antiqua"/>
        <w:color w:val="000000" w:themeColor="text1"/>
        <w:sz w:val="24"/>
        <w:szCs w:val="24"/>
        <w:lang w:val="zh-CN" w:eastAsia="zh-CN"/>
      </w:rPr>
      <w:t xml:space="preserve"> / </w:t>
    </w:r>
    <w:r w:rsidRPr="00F477C0">
      <w:rPr>
        <w:rFonts w:ascii="Book Antiqua" w:hAnsi="Book Antiqua"/>
        <w:color w:val="000000" w:themeColor="text1"/>
        <w:sz w:val="24"/>
        <w:szCs w:val="24"/>
      </w:rPr>
      <w:fldChar w:fldCharType="begin"/>
    </w:r>
    <w:r w:rsidRPr="00F477C0">
      <w:rPr>
        <w:rFonts w:ascii="Book Antiqua" w:hAnsi="Book Antiqua"/>
        <w:color w:val="000000" w:themeColor="text1"/>
        <w:sz w:val="24"/>
        <w:szCs w:val="24"/>
      </w:rPr>
      <w:instrText>NUMPAGES  \* Arabic  \* MERGEFORMAT</w:instrText>
    </w:r>
    <w:r w:rsidRPr="00F477C0">
      <w:rPr>
        <w:rFonts w:ascii="Book Antiqua" w:hAnsi="Book Antiqua"/>
        <w:color w:val="000000" w:themeColor="text1"/>
        <w:sz w:val="24"/>
        <w:szCs w:val="24"/>
      </w:rPr>
      <w:fldChar w:fldCharType="separate"/>
    </w:r>
    <w:r w:rsidR="00150B0B" w:rsidRPr="00150B0B">
      <w:rPr>
        <w:rFonts w:ascii="Book Antiqua" w:hAnsi="Book Antiqua"/>
        <w:noProof/>
        <w:color w:val="000000" w:themeColor="text1"/>
        <w:sz w:val="24"/>
        <w:szCs w:val="24"/>
        <w:lang w:val="zh-CN" w:eastAsia="zh-CN"/>
      </w:rPr>
      <w:t>29</w:t>
    </w:r>
    <w:r w:rsidRPr="00F477C0">
      <w:rPr>
        <w:rFonts w:ascii="Book Antiqua" w:hAnsi="Book Antiqua"/>
        <w:color w:val="000000" w:themeColor="text1"/>
        <w:sz w:val="24"/>
        <w:szCs w:val="24"/>
      </w:rPr>
      <w:fldChar w:fldCharType="end"/>
    </w:r>
  </w:p>
  <w:p w14:paraId="140F67FB" w14:textId="77777777" w:rsidR="00F477C0" w:rsidRDefault="00F477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493B2B7F" w14:textId="77777777" w:rsidR="00F9718F" w:rsidRDefault="00A170E4"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E0077E8" w14:textId="77777777" w:rsidR="00F9718F" w:rsidRDefault="00626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4D30" w14:textId="77777777" w:rsidR="00626C9E" w:rsidRDefault="00626C9E" w:rsidP="00F477C0">
      <w:r>
        <w:separator/>
      </w:r>
    </w:p>
  </w:footnote>
  <w:footnote w:type="continuationSeparator" w:id="0">
    <w:p w14:paraId="1EA87455" w14:textId="77777777" w:rsidR="00626C9E" w:rsidRDefault="00626C9E" w:rsidP="00F47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A6B2D"/>
    <w:rsid w:val="0010352B"/>
    <w:rsid w:val="00104C93"/>
    <w:rsid w:val="00150B0B"/>
    <w:rsid w:val="00176A43"/>
    <w:rsid w:val="001C1465"/>
    <w:rsid w:val="001C47BE"/>
    <w:rsid w:val="001C4A5F"/>
    <w:rsid w:val="001F504C"/>
    <w:rsid w:val="00277066"/>
    <w:rsid w:val="002B5741"/>
    <w:rsid w:val="002E439C"/>
    <w:rsid w:val="00373F33"/>
    <w:rsid w:val="00452D84"/>
    <w:rsid w:val="00476A3F"/>
    <w:rsid w:val="00492178"/>
    <w:rsid w:val="0054321B"/>
    <w:rsid w:val="00557393"/>
    <w:rsid w:val="00583EE1"/>
    <w:rsid w:val="005E4C23"/>
    <w:rsid w:val="005F5313"/>
    <w:rsid w:val="00626C9E"/>
    <w:rsid w:val="00647AFD"/>
    <w:rsid w:val="0065463B"/>
    <w:rsid w:val="00697FD3"/>
    <w:rsid w:val="007108D4"/>
    <w:rsid w:val="007D20F7"/>
    <w:rsid w:val="007F7A46"/>
    <w:rsid w:val="00801409"/>
    <w:rsid w:val="00820C65"/>
    <w:rsid w:val="008866C9"/>
    <w:rsid w:val="008A268B"/>
    <w:rsid w:val="008E4D12"/>
    <w:rsid w:val="009100A9"/>
    <w:rsid w:val="00945B5D"/>
    <w:rsid w:val="00964759"/>
    <w:rsid w:val="009A0BDF"/>
    <w:rsid w:val="00A058F9"/>
    <w:rsid w:val="00A170E4"/>
    <w:rsid w:val="00A17F53"/>
    <w:rsid w:val="00A77B3E"/>
    <w:rsid w:val="00B71524"/>
    <w:rsid w:val="00C27CEE"/>
    <w:rsid w:val="00C4696D"/>
    <w:rsid w:val="00CA2A55"/>
    <w:rsid w:val="00DA139F"/>
    <w:rsid w:val="00ED7C2F"/>
    <w:rsid w:val="00F477C0"/>
    <w:rsid w:val="00F8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99B8"/>
  <w15:docId w15:val="{5202DF71-211B-499E-875F-C65ED4DB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77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77C0"/>
    <w:rPr>
      <w:sz w:val="18"/>
      <w:szCs w:val="18"/>
    </w:rPr>
  </w:style>
  <w:style w:type="paragraph" w:styleId="a5">
    <w:name w:val="footer"/>
    <w:basedOn w:val="a"/>
    <w:link w:val="a6"/>
    <w:uiPriority w:val="99"/>
    <w:unhideWhenUsed/>
    <w:rsid w:val="00F477C0"/>
    <w:pPr>
      <w:tabs>
        <w:tab w:val="center" w:pos="4153"/>
        <w:tab w:val="right" w:pos="8306"/>
      </w:tabs>
      <w:snapToGrid w:val="0"/>
    </w:pPr>
    <w:rPr>
      <w:sz w:val="18"/>
      <w:szCs w:val="18"/>
    </w:rPr>
  </w:style>
  <w:style w:type="character" w:customStyle="1" w:styleId="a6">
    <w:name w:val="页脚 字符"/>
    <w:basedOn w:val="a0"/>
    <w:link w:val="a5"/>
    <w:uiPriority w:val="99"/>
    <w:rsid w:val="00F477C0"/>
    <w:rPr>
      <w:sz w:val="18"/>
      <w:szCs w:val="18"/>
    </w:rPr>
  </w:style>
  <w:style w:type="paragraph" w:styleId="a7">
    <w:name w:val="Revision"/>
    <w:hidden/>
    <w:uiPriority w:val="99"/>
    <w:semiHidden/>
    <w:rsid w:val="009A0BDF"/>
    <w:rPr>
      <w:sz w:val="24"/>
      <w:szCs w:val="24"/>
    </w:rPr>
  </w:style>
  <w:style w:type="character" w:styleId="a8">
    <w:name w:val="Hyperlink"/>
    <w:basedOn w:val="a0"/>
    <w:unhideWhenUsed/>
    <w:rsid w:val="00820C65"/>
    <w:rPr>
      <w:color w:val="0000FF" w:themeColor="hyperlink"/>
      <w:u w:val="single"/>
    </w:rPr>
  </w:style>
  <w:style w:type="character" w:styleId="a9">
    <w:name w:val="Unresolved Mention"/>
    <w:basedOn w:val="a0"/>
    <w:uiPriority w:val="99"/>
    <w:semiHidden/>
    <w:unhideWhenUsed/>
    <w:rsid w:val="0082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51DCE2-15BC-C94C-B6BC-9D91B6E0995B}">
  <we:reference id="wa200001011" version="1.2.0.0" store="zh-TW"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623B-3E5B-48E4-B70F-E0D0C481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露丝 张</cp:lastModifiedBy>
  <cp:revision>14</cp:revision>
  <dcterms:created xsi:type="dcterms:W3CDTF">2021-09-07T07:32:00Z</dcterms:created>
  <dcterms:modified xsi:type="dcterms:W3CDTF">2021-10-24T12:35:00Z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documentId_1144</vt:lpwstr>
  </property>
  <property fmtid="{D5CDD505-2E9C-101B-9397-08002B2CF9AE}" pid="3" name="grammarly_documentContext">
    <vt:lpwstr>{"goals":[],"domain":"general","emotions":[],"dialect":"british"}</vt:lpwstr>
  </property>
</Properties>
</file>