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1283F9"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Name of Journal: </w:t>
      </w:r>
      <w:r w:rsidRPr="004711DD">
        <w:rPr>
          <w:rFonts w:ascii="Book Antiqua" w:eastAsia="Book Antiqua" w:hAnsi="Book Antiqua" w:cs="Book Antiqua"/>
          <w:i/>
          <w:color w:val="000000"/>
        </w:rPr>
        <w:t>Artificial Intelligence in Gastrointestinal Endoscopy</w:t>
      </w:r>
    </w:p>
    <w:p w14:paraId="2E5DA2BA"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NO: </w:t>
      </w:r>
      <w:r w:rsidRPr="004711DD">
        <w:rPr>
          <w:rFonts w:ascii="Book Antiqua" w:eastAsia="Book Antiqua" w:hAnsi="Book Antiqua" w:cs="Book Antiqua"/>
          <w:color w:val="000000"/>
        </w:rPr>
        <w:t>63046</w:t>
      </w:r>
    </w:p>
    <w:p w14:paraId="5938870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Type: </w:t>
      </w:r>
      <w:r w:rsidRPr="004711DD">
        <w:rPr>
          <w:rFonts w:ascii="Book Antiqua" w:eastAsia="Book Antiqua" w:hAnsi="Book Antiqua" w:cs="Book Antiqua"/>
          <w:color w:val="000000"/>
        </w:rPr>
        <w:t>MINIREVIEWS</w:t>
      </w:r>
    </w:p>
    <w:p w14:paraId="68A1AA27" w14:textId="77777777" w:rsidR="00A77B3E" w:rsidRPr="004711DD" w:rsidRDefault="00A77B3E" w:rsidP="001F49CB">
      <w:pPr>
        <w:adjustRightInd w:val="0"/>
        <w:snapToGrid w:val="0"/>
        <w:spacing w:line="360" w:lineRule="auto"/>
        <w:jc w:val="both"/>
        <w:rPr>
          <w:rFonts w:ascii="Book Antiqua" w:hAnsi="Book Antiqua"/>
        </w:rPr>
      </w:pPr>
    </w:p>
    <w:p w14:paraId="1D098F5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5G mobile communication applications for surgery: An overview of the latest literature</w:t>
      </w:r>
    </w:p>
    <w:p w14:paraId="12CD7333" w14:textId="77777777" w:rsidR="00A77B3E" w:rsidRPr="004711DD" w:rsidRDefault="00A77B3E" w:rsidP="001F49CB">
      <w:pPr>
        <w:adjustRightInd w:val="0"/>
        <w:snapToGrid w:val="0"/>
        <w:spacing w:line="360" w:lineRule="auto"/>
        <w:jc w:val="both"/>
        <w:rPr>
          <w:rFonts w:ascii="Book Antiqua" w:hAnsi="Book Antiqua"/>
        </w:rPr>
      </w:pPr>
    </w:p>
    <w:p w14:paraId="6EC91689" w14:textId="2A8852D2"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Börner Valdez L </w:t>
      </w:r>
      <w:r w:rsidRPr="004711DD">
        <w:rPr>
          <w:rFonts w:ascii="Book Antiqua" w:eastAsia="Book Antiqua" w:hAnsi="Book Antiqua" w:cs="Book Antiqua"/>
          <w:i/>
          <w:iCs/>
          <w:color w:val="000000"/>
        </w:rPr>
        <w:t>et al</w:t>
      </w:r>
      <w:r w:rsidRPr="004711DD">
        <w:rPr>
          <w:rFonts w:ascii="Book Antiqua" w:eastAsia="Book Antiqua" w:hAnsi="Book Antiqua" w:cs="Book Antiqua"/>
          <w:color w:val="000000"/>
        </w:rPr>
        <w:t>. 5G in surgery</w:t>
      </w:r>
    </w:p>
    <w:p w14:paraId="337269A6" w14:textId="77777777" w:rsidR="00A77B3E" w:rsidRPr="004711DD" w:rsidRDefault="00A77B3E" w:rsidP="001F49CB">
      <w:pPr>
        <w:adjustRightInd w:val="0"/>
        <w:snapToGrid w:val="0"/>
        <w:spacing w:line="360" w:lineRule="auto"/>
        <w:jc w:val="both"/>
        <w:rPr>
          <w:rFonts w:ascii="Book Antiqua" w:hAnsi="Book Antiqua"/>
        </w:rPr>
      </w:pPr>
    </w:p>
    <w:p w14:paraId="474BE41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Leandra Börner Valdez, Rabi R Datta, Benjamin Babic, Dolores T Müller, Christiane J Bruns, Hans F Fuchs</w:t>
      </w:r>
    </w:p>
    <w:p w14:paraId="457A1794" w14:textId="77777777" w:rsidR="00A77B3E" w:rsidRPr="004711DD" w:rsidRDefault="00A77B3E" w:rsidP="001F49CB">
      <w:pPr>
        <w:adjustRightInd w:val="0"/>
        <w:snapToGrid w:val="0"/>
        <w:spacing w:line="360" w:lineRule="auto"/>
        <w:jc w:val="both"/>
        <w:rPr>
          <w:rFonts w:ascii="Book Antiqua" w:hAnsi="Book Antiqua"/>
        </w:rPr>
      </w:pPr>
    </w:p>
    <w:p w14:paraId="77E75EB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Leandra Börner Valdez, Rabi R Datta, Benjamin Babic, Dolores T Müller, Christiane J Bruns, Hans F Fuchs, </w:t>
      </w:r>
      <w:r w:rsidRPr="004711DD">
        <w:rPr>
          <w:rFonts w:ascii="Book Antiqua" w:eastAsia="Book Antiqua" w:hAnsi="Book Antiqua" w:cs="Book Antiqua"/>
          <w:color w:val="000000"/>
        </w:rPr>
        <w:t>Department of Surgery, University of Cologne, Cologne 50937, Germany</w:t>
      </w:r>
    </w:p>
    <w:p w14:paraId="02292CB6" w14:textId="77777777" w:rsidR="00A77B3E" w:rsidRPr="004711DD" w:rsidRDefault="00A77B3E" w:rsidP="001F49CB">
      <w:pPr>
        <w:adjustRightInd w:val="0"/>
        <w:snapToGrid w:val="0"/>
        <w:spacing w:line="360" w:lineRule="auto"/>
        <w:jc w:val="both"/>
        <w:rPr>
          <w:rFonts w:ascii="Book Antiqua" w:hAnsi="Book Antiqua"/>
        </w:rPr>
      </w:pPr>
    </w:p>
    <w:p w14:paraId="00A4E56A" w14:textId="3B7DD21E"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Author contributions: </w:t>
      </w:r>
      <w:r w:rsidRPr="004711DD">
        <w:rPr>
          <w:rFonts w:ascii="Book Antiqua" w:eastAsia="Book Antiqua" w:hAnsi="Book Antiqua" w:cs="Book Antiqua"/>
          <w:color w:val="000000"/>
        </w:rPr>
        <w:t>Börner Valdez L, Datta RR, Babic B, Müller DT, Bruns CJ, Fuchs H</w:t>
      </w:r>
      <w:r w:rsidR="008E5F0B" w:rsidRPr="004711DD">
        <w:rPr>
          <w:rFonts w:ascii="Book Antiqua" w:eastAsia="Book Antiqua" w:hAnsi="Book Antiqua" w:cs="Book Antiqua"/>
          <w:color w:val="000000"/>
        </w:rPr>
        <w:t>F</w:t>
      </w:r>
      <w:r w:rsidRPr="004711DD">
        <w:rPr>
          <w:rFonts w:ascii="Book Antiqua" w:eastAsia="Book Antiqua" w:hAnsi="Book Antiqua" w:cs="Book Antiqua"/>
          <w:color w:val="000000"/>
        </w:rPr>
        <w:t xml:space="preserve"> wrote and revised the manuscript.</w:t>
      </w:r>
    </w:p>
    <w:p w14:paraId="5101B5D4" w14:textId="77777777" w:rsidR="00A77B3E" w:rsidRPr="004711DD" w:rsidRDefault="00A77B3E" w:rsidP="001F49CB">
      <w:pPr>
        <w:adjustRightInd w:val="0"/>
        <w:snapToGrid w:val="0"/>
        <w:spacing w:line="360" w:lineRule="auto"/>
        <w:jc w:val="both"/>
        <w:rPr>
          <w:rFonts w:ascii="Book Antiqua" w:hAnsi="Book Antiqua"/>
        </w:rPr>
      </w:pPr>
    </w:p>
    <w:p w14:paraId="49A957D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Corresponding author: Hans F Fuchs, MD, Assistant Professor, Surgeon, </w:t>
      </w:r>
      <w:r w:rsidRPr="004711DD">
        <w:rPr>
          <w:rFonts w:ascii="Book Antiqua" w:eastAsia="Book Antiqua" w:hAnsi="Book Antiqua" w:cs="Book Antiqua"/>
          <w:color w:val="000000"/>
        </w:rPr>
        <w:t>Department of Surgery, University of Cologne, Kerpener Str. 62, Cologne 50937, Germany. hans.fuchs@uk-koeln.de</w:t>
      </w:r>
    </w:p>
    <w:p w14:paraId="009B5A9A" w14:textId="77777777" w:rsidR="00A77B3E" w:rsidRPr="004711DD" w:rsidRDefault="00A77B3E" w:rsidP="001F49CB">
      <w:pPr>
        <w:adjustRightInd w:val="0"/>
        <w:snapToGrid w:val="0"/>
        <w:spacing w:line="360" w:lineRule="auto"/>
        <w:jc w:val="both"/>
        <w:rPr>
          <w:rFonts w:ascii="Book Antiqua" w:hAnsi="Book Antiqua"/>
        </w:rPr>
      </w:pPr>
    </w:p>
    <w:p w14:paraId="62EF7FB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Received: </w:t>
      </w:r>
      <w:r w:rsidRPr="004711DD">
        <w:rPr>
          <w:rFonts w:ascii="Book Antiqua" w:eastAsia="Book Antiqua" w:hAnsi="Book Antiqua" w:cs="Book Antiqua"/>
          <w:color w:val="000000"/>
        </w:rPr>
        <w:t>January 23, 2021</w:t>
      </w:r>
    </w:p>
    <w:p w14:paraId="19036B0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Revised: </w:t>
      </w:r>
      <w:r w:rsidRPr="004711DD">
        <w:rPr>
          <w:rFonts w:ascii="Book Antiqua" w:eastAsia="Book Antiqua" w:hAnsi="Book Antiqua" w:cs="Book Antiqua"/>
          <w:color w:val="000000"/>
        </w:rPr>
        <w:t>March 10, 2021</w:t>
      </w:r>
    </w:p>
    <w:p w14:paraId="332E68F4" w14:textId="5A7D5730"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Accepted: </w:t>
      </w:r>
      <w:r w:rsidR="00A45FB8" w:rsidRPr="004711DD">
        <w:rPr>
          <w:rFonts w:ascii="Book Antiqua" w:eastAsia="Book Antiqua" w:hAnsi="Book Antiqua" w:cs="Book Antiqua"/>
          <w:color w:val="000000"/>
        </w:rPr>
        <w:t>March 12, 2021</w:t>
      </w:r>
    </w:p>
    <w:p w14:paraId="167D17F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Published online: </w:t>
      </w:r>
    </w:p>
    <w:p w14:paraId="580CD823" w14:textId="77777777" w:rsidR="00A77B3E" w:rsidRPr="004711DD" w:rsidRDefault="00A77B3E" w:rsidP="001F49CB">
      <w:pPr>
        <w:adjustRightInd w:val="0"/>
        <w:snapToGrid w:val="0"/>
        <w:spacing w:line="360" w:lineRule="auto"/>
        <w:jc w:val="both"/>
        <w:rPr>
          <w:rFonts w:ascii="Book Antiqua" w:hAnsi="Book Antiqua"/>
        </w:rPr>
        <w:sectPr w:rsidR="00A77B3E" w:rsidRPr="004711DD">
          <w:footerReference w:type="default" r:id="rId7"/>
          <w:pgSz w:w="12240" w:h="15840"/>
          <w:pgMar w:top="1440" w:right="1440" w:bottom="1440" w:left="1440" w:header="720" w:footer="720" w:gutter="0"/>
          <w:cols w:space="720"/>
          <w:docGrid w:linePitch="360"/>
        </w:sectPr>
      </w:pPr>
    </w:p>
    <w:p w14:paraId="7FCC912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Abstract</w:t>
      </w:r>
    </w:p>
    <w:p w14:paraId="65E96839" w14:textId="16B6B9D2"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Fifth</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generation wireless network, 5G, is expected to bring surgery to a next level. Remote surgery and telementoring could be enabled and be brought into routine medical care due to 5G characteristics, such as extreme high bandwidth, ultra-short latency, multiconnectivity, high mobility, high availability, and high reliability. This work explores the benefits, applications and demands of 5G for surgery. Therefore, the development of previous surgical procedures from using older networks to 5G is outlined. </w:t>
      </w:r>
      <w:r w:rsidR="00F54D92" w:rsidRPr="004711DD">
        <w:rPr>
          <w:rFonts w:ascii="Book Antiqua" w:eastAsia="Book Antiqua" w:hAnsi="Book Antiqua" w:cs="Book Antiqua"/>
          <w:color w:val="000000"/>
        </w:rPr>
        <w:t>The</w:t>
      </w:r>
      <w:r w:rsidRPr="004711DD">
        <w:rPr>
          <w:rFonts w:ascii="Book Antiqua" w:eastAsia="Book Antiqua" w:hAnsi="Book Antiqua" w:cs="Book Antiqua"/>
          <w:color w:val="000000"/>
        </w:rPr>
        <w:t xml:space="preserve"> current state of 5G in surgical research studies is discussed, as well as future aspects and requirements of 5G in surgery are presented.</w:t>
      </w:r>
    </w:p>
    <w:p w14:paraId="465031A4" w14:textId="77777777" w:rsidR="00A77B3E" w:rsidRPr="004711DD" w:rsidRDefault="00A77B3E" w:rsidP="001F49CB">
      <w:pPr>
        <w:adjustRightInd w:val="0"/>
        <w:snapToGrid w:val="0"/>
        <w:spacing w:line="360" w:lineRule="auto"/>
        <w:jc w:val="both"/>
        <w:rPr>
          <w:rFonts w:ascii="Book Antiqua" w:hAnsi="Book Antiqua"/>
        </w:rPr>
      </w:pPr>
    </w:p>
    <w:p w14:paraId="0D8D3FB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Key Words: </w:t>
      </w:r>
      <w:r w:rsidRPr="004711DD">
        <w:rPr>
          <w:rFonts w:ascii="Book Antiqua" w:eastAsia="Book Antiqua" w:hAnsi="Book Antiqua" w:cs="Book Antiqua"/>
          <w:color w:val="000000"/>
        </w:rPr>
        <w:t>5G; Wireless networks; Remote surgery; Telesurgery; Telementoring; Robotic surgery</w:t>
      </w:r>
    </w:p>
    <w:p w14:paraId="7ED3035B" w14:textId="77777777" w:rsidR="00A77B3E" w:rsidRPr="004711DD" w:rsidRDefault="00A77B3E" w:rsidP="001F49CB">
      <w:pPr>
        <w:adjustRightInd w:val="0"/>
        <w:snapToGrid w:val="0"/>
        <w:spacing w:line="360" w:lineRule="auto"/>
        <w:jc w:val="both"/>
        <w:rPr>
          <w:rFonts w:ascii="Book Antiqua" w:hAnsi="Book Antiqua"/>
        </w:rPr>
      </w:pPr>
    </w:p>
    <w:p w14:paraId="0034C82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Börner Valdez L, Datta RR, Babic B, Müller DT, Bruns CJ, Fuchs HF. 5G mobile communication applications for surgery: An overview of the latest literature. </w:t>
      </w:r>
      <w:r w:rsidRPr="004711DD">
        <w:rPr>
          <w:rFonts w:ascii="Book Antiqua" w:eastAsia="Book Antiqua" w:hAnsi="Book Antiqua" w:cs="Book Antiqua"/>
          <w:i/>
          <w:iCs/>
          <w:color w:val="000000"/>
        </w:rPr>
        <w:t>Artif Intell Gastrointest Endosc</w:t>
      </w:r>
      <w:r w:rsidRPr="004711DD">
        <w:rPr>
          <w:rFonts w:ascii="Book Antiqua" w:eastAsia="Book Antiqua" w:hAnsi="Book Antiqua" w:cs="Book Antiqua"/>
          <w:color w:val="000000"/>
        </w:rPr>
        <w:t xml:space="preserve"> 2021; In press</w:t>
      </w:r>
    </w:p>
    <w:p w14:paraId="03EE3617" w14:textId="77777777" w:rsidR="00A77B3E" w:rsidRPr="004711DD" w:rsidRDefault="00A77B3E" w:rsidP="001F49CB">
      <w:pPr>
        <w:adjustRightInd w:val="0"/>
        <w:snapToGrid w:val="0"/>
        <w:spacing w:line="360" w:lineRule="auto"/>
        <w:jc w:val="both"/>
        <w:rPr>
          <w:rFonts w:ascii="Book Antiqua" w:hAnsi="Book Antiqua"/>
        </w:rPr>
      </w:pPr>
    </w:p>
    <w:p w14:paraId="649DC840" w14:textId="7B035812"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Core Tip: </w:t>
      </w:r>
      <w:r w:rsidRPr="004711DD">
        <w:rPr>
          <w:rFonts w:ascii="Book Antiqua" w:eastAsia="Book Antiqua" w:hAnsi="Book Antiqua" w:cs="Book Antiqua"/>
          <w:color w:val="000000"/>
        </w:rPr>
        <w:t>Very few research studies have been conducted to prove efficacy and feasibility of 5G in surgery so far</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most of these studies being case studies. All of them reported a stable 5G network proving 5G to be feasible for surgery. However, detailed information about the data rate and latency are missing. More research efforts are demanded to explore questions like the combination with new technologies, </w:t>
      </w:r>
      <w:r w:rsidRPr="004711DD">
        <w:rPr>
          <w:rFonts w:ascii="Book Antiqua" w:eastAsia="Book Antiqua" w:hAnsi="Book Antiqua" w:cs="Book Antiqua"/>
          <w:i/>
          <w:iCs/>
          <w:color w:val="000000"/>
        </w:rPr>
        <w:t>e.g.</w:t>
      </w:r>
      <w:r w:rsidRPr="004711DD">
        <w:rPr>
          <w:rFonts w:ascii="Book Antiqua" w:eastAsia="Book Antiqua" w:hAnsi="Book Antiqua" w:cs="Book Antiqua"/>
          <w:color w:val="000000"/>
        </w:rPr>
        <w:t>, Virtual Reality, political regulations, or cyber-security if 5G becomes the backbone of next</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generation surgery.</w:t>
      </w:r>
    </w:p>
    <w:p w14:paraId="14183ACC" w14:textId="77777777" w:rsidR="00A77B3E" w:rsidRPr="004711DD" w:rsidRDefault="00A77B3E" w:rsidP="001F49CB">
      <w:pPr>
        <w:adjustRightInd w:val="0"/>
        <w:snapToGrid w:val="0"/>
        <w:spacing w:line="360" w:lineRule="auto"/>
        <w:jc w:val="both"/>
        <w:rPr>
          <w:rFonts w:ascii="Book Antiqua" w:hAnsi="Book Antiqua"/>
        </w:rPr>
      </w:pPr>
    </w:p>
    <w:p w14:paraId="009454E4" w14:textId="3B91209E" w:rsidR="00A77B3E" w:rsidRPr="004711DD" w:rsidRDefault="009F21FB"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br w:type="page"/>
      </w:r>
      <w:r w:rsidR="001278B3" w:rsidRPr="004711DD">
        <w:rPr>
          <w:rFonts w:ascii="Book Antiqua" w:eastAsia="Book Antiqua" w:hAnsi="Book Antiqua" w:cs="Book Antiqua"/>
          <w:b/>
          <w:caps/>
          <w:color w:val="000000"/>
          <w:u w:val="single"/>
        </w:rPr>
        <w:lastRenderedPageBreak/>
        <w:t>INTRODUCTION</w:t>
      </w:r>
    </w:p>
    <w:p w14:paraId="6917FD09" w14:textId="0AB7CAFB" w:rsidR="009F21F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The use of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in the medical field emerged over time. With the current global situation dealing with </w:t>
      </w:r>
      <w:r w:rsidR="00F4463B" w:rsidRPr="004711DD">
        <w:rPr>
          <w:rFonts w:ascii="Book Antiqua" w:eastAsia="Book Antiqua" w:hAnsi="Book Antiqua" w:cs="Book Antiqua"/>
          <w:color w:val="000000"/>
        </w:rPr>
        <w:t>coronavirus disease 2019</w:t>
      </w:r>
      <w:r w:rsidRPr="004711DD">
        <w:rPr>
          <w:rFonts w:ascii="Book Antiqua" w:eastAsia="Book Antiqua" w:hAnsi="Book Antiqua" w:cs="Book Antiqua"/>
          <w:color w:val="000000"/>
        </w:rPr>
        <w:t xml:space="preserve">, it has become clear that the healthcare system is dependent on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w:t>
      </w:r>
      <w:r w:rsidR="00F54D92" w:rsidRPr="004711DD">
        <w:rPr>
          <w:rFonts w:ascii="Book Antiqua" w:eastAsia="Book Antiqua" w:hAnsi="Book Antiqua" w:cs="Book Antiqua"/>
          <w:color w:val="000000"/>
        </w:rPr>
        <w:t xml:space="preserve"> more than ever</w:t>
      </w:r>
      <w:r w:rsidRPr="004711DD">
        <w:rPr>
          <w:rFonts w:ascii="Book Antiqua" w:eastAsia="Book Antiqua" w:hAnsi="Book Antiqua" w:cs="Book Antiqua"/>
          <w:color w:val="000000"/>
        </w:rPr>
        <w:t xml:space="preserve">. The </w:t>
      </w:r>
      <w:r w:rsidR="003158AA"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presents a base to solve existing problems in our health care system</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First, medicine </w:t>
      </w:r>
      <w:r w:rsidR="00F54D92" w:rsidRPr="004711DD">
        <w:rPr>
          <w:rFonts w:ascii="Book Antiqua" w:eastAsia="Book Antiqua" w:hAnsi="Book Antiqua" w:cs="Book Antiqua"/>
          <w:color w:val="000000"/>
        </w:rPr>
        <w:t>being</w:t>
      </w:r>
      <w:r w:rsidRPr="004711DD">
        <w:rPr>
          <w:rFonts w:ascii="Book Antiqua" w:eastAsia="Book Antiqua" w:hAnsi="Book Antiqua" w:cs="Book Antiqua"/>
          <w:color w:val="000000"/>
        </w:rPr>
        <w:t xml:space="preserve"> impersonal instead of individual. Second, healthcare be</w:t>
      </w:r>
      <w:r w:rsidR="00F54D9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provider-centered instead of invalid-centered. Finally, medical treatment be</w:t>
      </w:r>
      <w:r w:rsidR="00F54D9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uneven</w:t>
      </w:r>
      <w:r w:rsidR="00F54D92"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available instead of accessible to any ethnicity, income, and geographic location</w:t>
      </w:r>
      <w:r w:rsidR="009F21FB"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 xml:space="preserve">. </w:t>
      </w:r>
    </w:p>
    <w:p w14:paraId="3E3D3712" w14:textId="47F2B415" w:rsidR="00147B2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Looking at the problems in the field of surgery, it has been reported that surgical procedures are not provided worldwide due to a lack of trained professionals</w:t>
      </w:r>
      <w:r w:rsidR="00147B28" w:rsidRPr="004711DD">
        <w:rPr>
          <w:rFonts w:ascii="Book Antiqua" w:eastAsia="Book Antiqua" w:hAnsi="Book Antiqua" w:cs="Book Antiqua"/>
          <w:color w:val="000000"/>
          <w:vertAlign w:val="superscript"/>
        </w:rPr>
        <w:t>[2,3]</w:t>
      </w:r>
      <w:r w:rsidRPr="004711DD">
        <w:rPr>
          <w:rFonts w:ascii="Book Antiqua" w:eastAsia="Book Antiqua" w:hAnsi="Book Antiqua" w:cs="Book Antiqua"/>
          <w:color w:val="000000"/>
        </w:rPr>
        <w:t xml:space="preserve">, and besides the invention of laparoscopic surgery most surgeries are technically still performed </w:t>
      </w:r>
      <w:r w:rsidR="00F54D92" w:rsidRPr="004711DD">
        <w:rPr>
          <w:rFonts w:ascii="Book Antiqua" w:eastAsia="Book Antiqua" w:hAnsi="Book Antiqua" w:cs="Book Antiqua"/>
          <w:color w:val="000000"/>
        </w:rPr>
        <w:t xml:space="preserve">as they were a </w:t>
      </w:r>
      <w:r w:rsidRPr="004711DD">
        <w:rPr>
          <w:rFonts w:ascii="Book Antiqua" w:eastAsia="Book Antiqua" w:hAnsi="Book Antiqua" w:cs="Book Antiqua"/>
          <w:color w:val="000000"/>
        </w:rPr>
        <w:t>hundred years ago</w:t>
      </w:r>
      <w:r w:rsidR="00147B28" w:rsidRPr="004711DD">
        <w:rPr>
          <w:rFonts w:ascii="Book Antiqua" w:eastAsia="Book Antiqua" w:hAnsi="Book Antiqua" w:cs="Book Antiqua"/>
          <w:color w:val="000000"/>
          <w:vertAlign w:val="superscript"/>
        </w:rPr>
        <w:t>[4]</w:t>
      </w:r>
      <w:r w:rsidRPr="004711DD">
        <w:rPr>
          <w:rFonts w:ascii="Book Antiqua" w:eastAsia="Book Antiqua" w:hAnsi="Book Antiqua" w:cs="Book Antiqua"/>
          <w:color w:val="000000"/>
        </w:rPr>
        <w:t>. In 1994, Simon</w:t>
      </w:r>
      <w:r w:rsidR="00147B28" w:rsidRPr="004711DD">
        <w:rPr>
          <w:rFonts w:ascii="Book Antiqua" w:eastAsia="Book Antiqua" w:hAnsi="Book Antiqua" w:cs="Book Antiqua"/>
          <w:color w:val="000000"/>
          <w:vertAlign w:val="superscript"/>
        </w:rPr>
        <w:t>[5]</w:t>
      </w:r>
      <w:r w:rsidRPr="004711DD">
        <w:rPr>
          <w:rFonts w:ascii="Book Antiqua" w:eastAsia="Book Antiqua" w:hAnsi="Book Antiqua" w:cs="Book Antiqua"/>
          <w:color w:val="000000"/>
        </w:rPr>
        <w:t xml:space="preserve"> already forecasted that the future of surgery in the 21</w:t>
      </w:r>
      <w:r w:rsidRPr="004711DD">
        <w:rPr>
          <w:rFonts w:ascii="Book Antiqua" w:eastAsia="Book Antiqua" w:hAnsi="Book Antiqua" w:cs="Book Antiqua"/>
          <w:color w:val="000000"/>
          <w:vertAlign w:val="superscript"/>
        </w:rPr>
        <w:t>st</w:t>
      </w:r>
      <w:r w:rsidRPr="004711DD">
        <w:rPr>
          <w:rFonts w:ascii="Book Antiqua" w:eastAsia="Book Antiqua" w:hAnsi="Book Antiqua" w:cs="Book Antiqua"/>
          <w:color w:val="000000"/>
        </w:rPr>
        <w:t xml:space="preserve"> century will be characterized by an increased distance between the patient and the surgeon. </w:t>
      </w:r>
    </w:p>
    <w:p w14:paraId="7CA77722" w14:textId="6BB46EAF" w:rsidR="00147B2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One step </w:t>
      </w:r>
      <w:r w:rsidR="00F54D92" w:rsidRPr="004711DD">
        <w:rPr>
          <w:rFonts w:ascii="Book Antiqua" w:eastAsia="Book Antiqua" w:hAnsi="Book Antiqua" w:cs="Book Antiqua"/>
          <w:color w:val="000000"/>
        </w:rPr>
        <w:t>in</w:t>
      </w:r>
      <w:r w:rsidRPr="004711DD">
        <w:rPr>
          <w:rFonts w:ascii="Book Antiqua" w:eastAsia="Book Antiqua" w:hAnsi="Book Antiqua" w:cs="Book Antiqua"/>
          <w:color w:val="000000"/>
        </w:rPr>
        <w:t xml:space="preserve"> this trend was the introduction of robotic surgery. Though, it has not passed the threshold to standard use in </w:t>
      </w:r>
      <w:r w:rsidR="00F54D92" w:rsidRPr="004711DD">
        <w:rPr>
          <w:rFonts w:ascii="Book Antiqua" w:eastAsia="Book Antiqua" w:hAnsi="Book Antiqua" w:cs="Book Antiqua"/>
          <w:color w:val="000000"/>
        </w:rPr>
        <w:t xml:space="preserve">clinic </w:t>
      </w:r>
      <w:r w:rsidRPr="004711DD">
        <w:rPr>
          <w:rFonts w:ascii="Book Antiqua" w:eastAsia="Book Antiqua" w:hAnsi="Book Antiqua" w:cs="Book Antiqua"/>
          <w:color w:val="000000"/>
        </w:rPr>
        <w:t xml:space="preserve">yet. To play a role in surgery where high precision and reliability are an unquestionable requirement, the evolution of the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to 5G</w:t>
      </w:r>
      <w:r w:rsidR="00147B28" w:rsidRPr="004711DD">
        <w:rPr>
          <w:rFonts w:ascii="Book Antiqua" w:eastAsia="Book Antiqua" w:hAnsi="Book Antiqua" w:cs="Book Antiqua"/>
          <w:color w:val="000000"/>
        </w:rPr>
        <w:t xml:space="preserve"> - </w:t>
      </w:r>
      <w:r w:rsidRPr="004711DD">
        <w:rPr>
          <w:rFonts w:ascii="Book Antiqua" w:eastAsia="Book Antiqua" w:hAnsi="Book Antiqua" w:cs="Book Antiqua"/>
          <w:color w:val="000000"/>
        </w:rPr>
        <w:t>5</w:t>
      </w:r>
      <w:r w:rsidRPr="004711DD">
        <w:rPr>
          <w:rFonts w:ascii="Book Antiqua" w:eastAsia="Book Antiqua" w:hAnsi="Book Antiqua" w:cs="Book Antiqua"/>
          <w:color w:val="000000"/>
          <w:vertAlign w:val="superscript"/>
        </w:rPr>
        <w:t>th</w:t>
      </w:r>
      <w:r w:rsidRPr="004711DD">
        <w:rPr>
          <w:rFonts w:ascii="Book Antiqua" w:eastAsia="Book Antiqua" w:hAnsi="Book Antiqua" w:cs="Book Antiqua"/>
          <w:color w:val="000000"/>
        </w:rPr>
        <w:t xml:space="preserve"> generation mobile network</w:t>
      </w:r>
      <w:r w:rsidR="00147B28" w:rsidRPr="004711DD">
        <w:rPr>
          <w:rFonts w:ascii="Book Antiqua" w:eastAsia="Book Antiqua" w:hAnsi="Book Antiqua" w:cs="Book Antiqua"/>
          <w:color w:val="000000"/>
        </w:rPr>
        <w:t xml:space="preserve"> - </w:t>
      </w:r>
      <w:r w:rsidRPr="004711DD">
        <w:rPr>
          <w:rFonts w:ascii="Book Antiqua" w:eastAsia="Book Antiqua" w:hAnsi="Book Antiqua" w:cs="Book Antiqua"/>
          <w:color w:val="000000"/>
        </w:rPr>
        <w:t xml:space="preserve">seems </w:t>
      </w:r>
      <w:r w:rsidR="00F54D92" w:rsidRPr="004711DD">
        <w:rPr>
          <w:rFonts w:ascii="Book Antiqua" w:eastAsia="Book Antiqua" w:hAnsi="Book Antiqua" w:cs="Book Antiqua"/>
          <w:color w:val="000000"/>
        </w:rPr>
        <w:t xml:space="preserve">to be </w:t>
      </w:r>
      <w:r w:rsidRPr="004711DD">
        <w:rPr>
          <w:rFonts w:ascii="Book Antiqua" w:eastAsia="Book Antiqua" w:hAnsi="Book Antiqua" w:cs="Book Antiqua"/>
          <w:color w:val="000000"/>
        </w:rPr>
        <w:t>the promising and necessary surgical tool in the operating room t</w:t>
      </w:r>
      <w:r w:rsidR="00F54D92" w:rsidRPr="004711DD">
        <w:rPr>
          <w:rFonts w:ascii="Book Antiqua" w:eastAsia="Book Antiqua" w:hAnsi="Book Antiqua" w:cs="Book Antiqua"/>
          <w:color w:val="000000"/>
        </w:rPr>
        <w:t>hat will</w:t>
      </w:r>
      <w:r w:rsidRPr="004711DD">
        <w:rPr>
          <w:rFonts w:ascii="Book Antiqua" w:eastAsia="Book Antiqua" w:hAnsi="Book Antiqua" w:cs="Book Antiqua"/>
          <w:color w:val="000000"/>
        </w:rPr>
        <w:t xml:space="preserve"> </w:t>
      </w:r>
      <w:r w:rsidR="00F54D92" w:rsidRPr="004711DD">
        <w:rPr>
          <w:rFonts w:ascii="Book Antiqua" w:eastAsia="Book Antiqua" w:hAnsi="Book Antiqua" w:cs="Book Antiqua"/>
          <w:color w:val="000000"/>
        </w:rPr>
        <w:t xml:space="preserve">ultimately </w:t>
      </w:r>
      <w:r w:rsidRPr="004711DD">
        <w:rPr>
          <w:rFonts w:ascii="Book Antiqua" w:eastAsia="Book Antiqua" w:hAnsi="Book Antiqua" w:cs="Book Antiqua"/>
          <w:color w:val="000000"/>
        </w:rPr>
        <w:t>avail the existing innovations of surgical technologies.</w:t>
      </w:r>
    </w:p>
    <w:p w14:paraId="2986AD17" w14:textId="04070DB1"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This review aims to clarify the potential benefits and applications of 5G in surgery. Therefore, a brief historical overview and the development of previous surgical procedures using the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are provided. Next, 5G and its characteristics are described</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followed by a current state </w:t>
      </w:r>
      <w:r w:rsidR="00F54D92" w:rsidRPr="004711DD">
        <w:rPr>
          <w:rFonts w:ascii="Book Antiqua" w:eastAsia="Book Antiqua" w:hAnsi="Book Antiqua" w:cs="Book Antiqua"/>
          <w:color w:val="000000"/>
        </w:rPr>
        <w:t xml:space="preserve">summarization </w:t>
      </w:r>
      <w:r w:rsidRPr="004711DD">
        <w:rPr>
          <w:rFonts w:ascii="Book Antiqua" w:eastAsia="Book Antiqua" w:hAnsi="Book Antiqua" w:cs="Book Antiqua"/>
          <w:color w:val="000000"/>
        </w:rPr>
        <w:t>of 5G in surgical research studies. Finally, future aspects and requirements of 5G in surgery are outlined.</w:t>
      </w:r>
    </w:p>
    <w:p w14:paraId="2EAB1383" w14:textId="77777777" w:rsidR="00A77B3E" w:rsidRPr="004711DD" w:rsidRDefault="00A77B3E" w:rsidP="001F49CB">
      <w:pPr>
        <w:adjustRightInd w:val="0"/>
        <w:snapToGrid w:val="0"/>
        <w:spacing w:line="360" w:lineRule="auto"/>
        <w:ind w:firstLine="708"/>
        <w:jc w:val="both"/>
        <w:rPr>
          <w:rFonts w:ascii="Book Antiqua" w:hAnsi="Book Antiqua"/>
        </w:rPr>
      </w:pPr>
    </w:p>
    <w:p w14:paraId="6937A095" w14:textId="6FDD0CDF" w:rsidR="001C655F" w:rsidRPr="004711DD" w:rsidRDefault="001C655F" w:rsidP="001F49CB">
      <w:pPr>
        <w:adjustRightInd w:val="0"/>
        <w:snapToGrid w:val="0"/>
        <w:spacing w:line="360" w:lineRule="auto"/>
        <w:jc w:val="both"/>
        <w:rPr>
          <w:rFonts w:ascii="Book Antiqua" w:eastAsia="Book Antiqua" w:hAnsi="Book Antiqua" w:cs="Book Antiqua"/>
          <w:b/>
          <w:bCs/>
          <w:color w:val="000000"/>
          <w:u w:val="single"/>
        </w:rPr>
      </w:pPr>
      <w:r w:rsidRPr="004711DD">
        <w:rPr>
          <w:rFonts w:ascii="Book Antiqua" w:eastAsia="Book Antiqua" w:hAnsi="Book Antiqua" w:cs="Book Antiqua"/>
          <w:b/>
          <w:bCs/>
          <w:color w:val="000000"/>
          <w:u w:val="single"/>
        </w:rPr>
        <w:t>LITERATURE REVIEW</w:t>
      </w:r>
    </w:p>
    <w:p w14:paraId="660F0CEF" w14:textId="4140CF2D"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A literature review was conducted by two researchers (</w:t>
      </w:r>
      <w:r w:rsidR="008E5F0B" w:rsidRPr="004711DD">
        <w:rPr>
          <w:rFonts w:ascii="Book Antiqua" w:eastAsia="Book Antiqua" w:hAnsi="Book Antiqua" w:cs="Book Antiqua"/>
          <w:color w:val="000000"/>
        </w:rPr>
        <w:t>Börner Valdez L</w:t>
      </w:r>
      <w:r w:rsidRPr="004711DD">
        <w:rPr>
          <w:rFonts w:ascii="Book Antiqua" w:eastAsia="Book Antiqua" w:hAnsi="Book Antiqua" w:cs="Book Antiqua"/>
          <w:color w:val="000000"/>
        </w:rPr>
        <w:t>,</w:t>
      </w:r>
      <w:r w:rsidR="008E5F0B" w:rsidRPr="004711DD">
        <w:rPr>
          <w:rFonts w:ascii="Book Antiqua" w:eastAsia="Book Antiqua" w:hAnsi="Book Antiqua" w:cs="Book Antiqua"/>
          <w:color w:val="000000"/>
        </w:rPr>
        <w:t xml:space="preserve"> Fuchs HF</w:t>
      </w:r>
      <w:r w:rsidRPr="004711DD">
        <w:rPr>
          <w:rFonts w:ascii="Book Antiqua" w:eastAsia="Book Antiqua" w:hAnsi="Book Antiqua" w:cs="Book Antiqua"/>
          <w:color w:val="000000"/>
        </w:rPr>
        <w:t xml:space="preserve">) individually. The search terms </w:t>
      </w:r>
      <w:r w:rsidR="00F54D92"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 xml:space="preserve">“5G”, “5G network” or “wireless network” paired with “surgery”, “remote surgery” or “telesurgery” </w:t>
      </w:r>
      <w:r w:rsidR="00F54D92" w:rsidRPr="004711DD">
        <w:rPr>
          <w:rFonts w:ascii="Book Antiqua" w:eastAsia="Book Antiqua" w:hAnsi="Book Antiqua" w:cs="Book Antiqua"/>
          <w:color w:val="000000"/>
        </w:rPr>
        <w:t>applied to</w:t>
      </w:r>
      <w:r w:rsidRPr="004711DD">
        <w:rPr>
          <w:rFonts w:ascii="Book Antiqua" w:eastAsia="Book Antiqua" w:hAnsi="Book Antiqua" w:cs="Book Antiqua"/>
          <w:color w:val="000000"/>
        </w:rPr>
        <w:t xml:space="preserve"> PubMed yielded a total of 6538 </w:t>
      </w:r>
      <w:r w:rsidRPr="004711DD">
        <w:rPr>
          <w:rFonts w:ascii="Book Antiqua" w:eastAsia="Book Antiqua" w:hAnsi="Book Antiqua" w:cs="Book Antiqua"/>
          <w:color w:val="000000"/>
        </w:rPr>
        <w:lastRenderedPageBreak/>
        <w:t xml:space="preserve">search results. An additional </w:t>
      </w:r>
      <w:r w:rsidR="007B1A8B"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search and reviewed references yielded </w:t>
      </w:r>
      <w:r w:rsidR="00F54D92" w:rsidRPr="004711DD">
        <w:rPr>
          <w:rFonts w:ascii="Book Antiqua" w:eastAsia="Book Antiqua" w:hAnsi="Book Antiqua" w:cs="Book Antiqua"/>
          <w:color w:val="000000"/>
        </w:rPr>
        <w:t xml:space="preserve">an </w:t>
      </w:r>
      <w:r w:rsidRPr="004711DD">
        <w:rPr>
          <w:rFonts w:ascii="Book Antiqua" w:eastAsia="Book Antiqua" w:hAnsi="Book Antiqua" w:cs="Book Antiqua"/>
          <w:color w:val="000000"/>
        </w:rPr>
        <w:t>additional 20 records. After screening the abstracts for eligibility and removing duplicates</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137 articles were left. Research studies, case reports, reviews or book chapters in English were included for the purpose of this study. </w:t>
      </w:r>
      <w:r w:rsidR="00F54D92" w:rsidRPr="004711DD">
        <w:rPr>
          <w:rFonts w:ascii="Book Antiqua" w:eastAsia="Book Antiqua" w:hAnsi="Book Antiqua" w:cs="Book Antiqua"/>
          <w:color w:val="000000"/>
        </w:rPr>
        <w:t>After f</w:t>
      </w:r>
      <w:r w:rsidRPr="004711DD">
        <w:rPr>
          <w:rFonts w:ascii="Book Antiqua" w:eastAsia="Book Antiqua" w:hAnsi="Book Antiqua" w:cs="Book Antiqua"/>
          <w:color w:val="000000"/>
        </w:rPr>
        <w:t>ull</w:t>
      </w:r>
      <w:r w:rsidR="00F54D9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text articles were read, 53 articles </w:t>
      </w:r>
      <w:r w:rsidR="00F54D92" w:rsidRPr="004711DD">
        <w:rPr>
          <w:rFonts w:ascii="Book Antiqua" w:eastAsia="Book Antiqua" w:hAnsi="Book Antiqua" w:cs="Book Antiqua"/>
          <w:color w:val="000000"/>
        </w:rPr>
        <w:t xml:space="preserve">remained </w:t>
      </w:r>
      <w:r w:rsidRPr="004711DD">
        <w:rPr>
          <w:rFonts w:ascii="Book Antiqua" w:eastAsia="Book Antiqua" w:hAnsi="Book Antiqua" w:cs="Book Antiqua"/>
          <w:color w:val="000000"/>
        </w:rPr>
        <w:t>for this study.</w:t>
      </w:r>
    </w:p>
    <w:p w14:paraId="6A7015CC" w14:textId="77777777" w:rsidR="00A77B3E" w:rsidRPr="004711DD" w:rsidRDefault="00A77B3E" w:rsidP="001F49CB">
      <w:pPr>
        <w:adjustRightInd w:val="0"/>
        <w:snapToGrid w:val="0"/>
        <w:spacing w:line="360" w:lineRule="auto"/>
        <w:ind w:firstLine="708"/>
        <w:jc w:val="both"/>
        <w:rPr>
          <w:rFonts w:ascii="Book Antiqua" w:hAnsi="Book Antiqua"/>
        </w:rPr>
      </w:pPr>
    </w:p>
    <w:p w14:paraId="69011F4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Internet – Backbone for modern surgery</w:t>
      </w:r>
    </w:p>
    <w:p w14:paraId="6B1AD843" w14:textId="6E58DAB2"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History of the </w:t>
      </w:r>
      <w:r w:rsidR="00406D7C"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405BFCAB" w14:textId="3FEE6D62" w:rsidR="008E5F0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Two studies are frequently cited in </w:t>
      </w:r>
      <w:r w:rsidR="00F54D92" w:rsidRPr="004711DD">
        <w:rPr>
          <w:rFonts w:ascii="Book Antiqua" w:eastAsia="Book Antiqua" w:hAnsi="Book Antiqua" w:cs="Book Antiqua"/>
          <w:color w:val="000000"/>
        </w:rPr>
        <w:t xml:space="preserve">the related </w:t>
      </w:r>
      <w:r w:rsidRPr="004711DD">
        <w:rPr>
          <w:rFonts w:ascii="Book Antiqua" w:eastAsia="Book Antiqua" w:hAnsi="Book Antiqua" w:cs="Book Antiqua"/>
          <w:color w:val="000000"/>
        </w:rPr>
        <w:t>research and constitute noteworthy enabler</w:t>
      </w:r>
      <w:r w:rsidR="005260BD"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for a next step in modern surgery. One is the “Lindbergh Operation” conducted by Marescaux </w:t>
      </w:r>
      <w:r w:rsidR="008E5F0B" w:rsidRPr="004711DD">
        <w:rPr>
          <w:rFonts w:ascii="Book Antiqua" w:eastAsia="Book Antiqua" w:hAnsi="Book Antiqua" w:cs="Book Antiqua"/>
          <w:i/>
          <w:iCs/>
          <w:color w:val="000000"/>
        </w:rPr>
        <w:t>et al</w:t>
      </w:r>
      <w:r w:rsidR="008E5F0B" w:rsidRPr="004711DD">
        <w:rPr>
          <w:rFonts w:ascii="Book Antiqua" w:eastAsia="Book Antiqua" w:hAnsi="Book Antiqua" w:cs="Book Antiqua"/>
          <w:color w:val="000000"/>
          <w:vertAlign w:val="superscript"/>
        </w:rPr>
        <w:t>[6]</w:t>
      </w:r>
      <w:r w:rsidR="008E5F0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in 2001. Marescaux </w:t>
      </w:r>
      <w:r w:rsidRPr="004711DD">
        <w:rPr>
          <w:rFonts w:ascii="Book Antiqua" w:eastAsia="Book Antiqua" w:hAnsi="Book Antiqua" w:cs="Book Antiqua"/>
          <w:i/>
          <w:iCs/>
          <w:color w:val="000000"/>
        </w:rPr>
        <w:t>et al</w:t>
      </w:r>
      <w:r w:rsidR="008E5F0B" w:rsidRPr="004711DD">
        <w:rPr>
          <w:rFonts w:ascii="Book Antiqua" w:eastAsia="Book Antiqua" w:hAnsi="Book Antiqua" w:cs="Book Antiqua"/>
          <w:color w:val="000000"/>
          <w:vertAlign w:val="superscript"/>
        </w:rPr>
        <w:t>[6]</w:t>
      </w:r>
      <w:r w:rsidRPr="004711DD">
        <w:rPr>
          <w:rFonts w:ascii="Book Antiqua" w:eastAsia="Book Antiqua" w:hAnsi="Book Antiqua" w:cs="Book Antiqua"/>
          <w:color w:val="000000"/>
          <w:vertAlign w:val="superscript"/>
        </w:rPr>
        <w:t xml:space="preserve"> </w:t>
      </w:r>
      <w:r w:rsidRPr="004711DD">
        <w:rPr>
          <w:rFonts w:ascii="Book Antiqua" w:eastAsia="Book Antiqua" w:hAnsi="Book Antiqua" w:cs="Book Antiqua"/>
          <w:color w:val="000000"/>
        </w:rPr>
        <w:t xml:space="preserve">performed a safe and uneventful cholecystectomy on a woman in Strasbourg, France, using the ZEUS robotic system. The extraordinary </w:t>
      </w:r>
      <w:r w:rsidR="005260BD" w:rsidRPr="004711DD">
        <w:rPr>
          <w:rFonts w:ascii="Book Antiqua" w:eastAsia="Book Antiqua" w:hAnsi="Book Antiqua" w:cs="Book Antiqua"/>
          <w:color w:val="000000"/>
        </w:rPr>
        <w:t>feature of</w:t>
      </w:r>
      <w:r w:rsidRPr="004711DD">
        <w:rPr>
          <w:rFonts w:ascii="Book Antiqua" w:eastAsia="Book Antiqua" w:hAnsi="Book Antiqua" w:cs="Book Antiqua"/>
          <w:color w:val="000000"/>
        </w:rPr>
        <w:t xml:space="preserve"> this case was that the procedure was performed from New York City, U</w:t>
      </w:r>
      <w:r w:rsidR="00054810" w:rsidRPr="004711DD">
        <w:rPr>
          <w:rFonts w:ascii="Book Antiqua" w:eastAsia="Book Antiqua" w:hAnsi="Book Antiqua" w:cs="Book Antiqua"/>
          <w:color w:val="000000"/>
        </w:rPr>
        <w:t>nited States</w:t>
      </w:r>
      <w:r w:rsidRPr="004711DD">
        <w:rPr>
          <w:rFonts w:ascii="Book Antiqua" w:eastAsia="Book Antiqua" w:hAnsi="Book Antiqua" w:cs="Book Antiqua"/>
          <w:color w:val="000000"/>
        </w:rPr>
        <w:t>, 6.000 km away from the patient</w:t>
      </w:r>
      <w:r w:rsidR="005260BD"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w:t>
      </w:r>
      <w:r w:rsidR="005260BD" w:rsidRPr="004711DD">
        <w:rPr>
          <w:rFonts w:ascii="Book Antiqua" w:eastAsia="Book Antiqua" w:hAnsi="Book Antiqua" w:cs="Book Antiqua"/>
          <w:color w:val="000000"/>
        </w:rPr>
        <w:t>bed</w:t>
      </w:r>
      <w:r w:rsidRPr="004711DD">
        <w:rPr>
          <w:rFonts w:ascii="Book Antiqua" w:eastAsia="Book Antiqua" w:hAnsi="Book Antiqua" w:cs="Book Antiqua"/>
          <w:color w:val="000000"/>
        </w:rPr>
        <w:t>side. To do so, a transatlantic fiberoptic connection (</w:t>
      </w:r>
      <w:r w:rsidR="005260BD"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ATM) was established. This connection enabled t</w:t>
      </w:r>
      <w:r w:rsidR="005260BD" w:rsidRPr="004711DD">
        <w:rPr>
          <w:rFonts w:ascii="Book Antiqua" w:eastAsia="Book Antiqua" w:hAnsi="Book Antiqua" w:cs="Book Antiqua"/>
          <w:color w:val="000000"/>
        </w:rPr>
        <w:t>he</w:t>
      </w:r>
      <w:r w:rsidRPr="004711DD">
        <w:rPr>
          <w:rFonts w:ascii="Book Antiqua" w:eastAsia="Book Antiqua" w:hAnsi="Book Antiqua" w:cs="Book Antiqua"/>
          <w:color w:val="000000"/>
        </w:rPr>
        <w:t xml:space="preserve"> use </w:t>
      </w:r>
      <w:r w:rsidR="005260BD"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a guaranteed bandwidth of 10 Mbit/s for both the robot motion and video data. A latency of 155 ms was measured, thereby ranging under the previously stated safe latency threshold of 300 ms</w:t>
      </w:r>
      <w:r w:rsidR="008E5F0B" w:rsidRPr="004711DD">
        <w:rPr>
          <w:rFonts w:ascii="Book Antiqua" w:eastAsia="Book Antiqua" w:hAnsi="Book Antiqua" w:cs="Book Antiqua"/>
          <w:color w:val="000000"/>
          <w:vertAlign w:val="superscript"/>
        </w:rPr>
        <w:t>[7,8]</w:t>
      </w:r>
      <w:r w:rsidRPr="004711DD">
        <w:rPr>
          <w:rFonts w:ascii="Book Antiqua" w:eastAsia="Book Antiqua" w:hAnsi="Book Antiqua" w:cs="Book Antiqua"/>
          <w:color w:val="000000"/>
        </w:rPr>
        <w:t xml:space="preserve">. The costs for the medical and technical staff, the robot and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connection exceeded 1 million US dollars</w:t>
      </w:r>
      <w:r w:rsidR="008E5F0B" w:rsidRPr="004711DD">
        <w:rPr>
          <w:rFonts w:ascii="Book Antiqua" w:eastAsia="Book Antiqua" w:hAnsi="Book Antiqua" w:cs="Book Antiqua"/>
          <w:color w:val="000000"/>
          <w:vertAlign w:val="superscript"/>
        </w:rPr>
        <w:t>[6]</w:t>
      </w:r>
      <w:r w:rsidRPr="004711DD">
        <w:rPr>
          <w:rFonts w:ascii="Book Antiqua" w:eastAsia="Book Antiqua" w:hAnsi="Book Antiqua" w:cs="Book Antiqua"/>
          <w:color w:val="000000"/>
        </w:rPr>
        <w:t>.</w:t>
      </w:r>
    </w:p>
    <w:p w14:paraId="7346ADD0" w14:textId="38E71029" w:rsidR="001066CB"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In 2003, Anvari</w:t>
      </w:r>
      <w:r w:rsidR="008E5F0B" w:rsidRPr="004711DD">
        <w:rPr>
          <w:rFonts w:ascii="Book Antiqua" w:eastAsia="Book Antiqua" w:hAnsi="Book Antiqua" w:cs="Book Antiqua"/>
          <w:color w:val="000000"/>
          <w:vertAlign w:val="superscript"/>
        </w:rPr>
        <w:t>[9]</w:t>
      </w:r>
      <w:r w:rsidRPr="004711DD">
        <w:rPr>
          <w:rFonts w:ascii="Book Antiqua" w:eastAsia="Book Antiqua" w:hAnsi="Book Antiqua" w:cs="Book Antiqua"/>
          <w:color w:val="000000"/>
        </w:rPr>
        <w:t xml:space="preserve"> aimed to show that remote surgery is advantageous</w:t>
      </w:r>
      <w:r w:rsidR="005260BD"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especially for countries with a greater portion of rural areas. Therefore, 22 abdominal surgeries were performed remotely between two locations in Canada, 400 km away from each other, using the ZEUS robotic system without any intra- or postoperative complications. Compared to the Marescaux’s operation, a commercial Internet Protocol/Virtual Private Network (</w:t>
      </w:r>
      <w:r w:rsidR="005260BD" w:rsidRPr="007845EA">
        <w:rPr>
          <w:rFonts w:ascii="Book Antiqua" w:eastAsia="Book Antiqua" w:hAnsi="Book Antiqua" w:cs="Book Antiqua"/>
          <w:i/>
          <w:iCs/>
          <w:color w:val="000000"/>
        </w:rPr>
        <w:t>i.e</w:t>
      </w:r>
      <w:r w:rsidR="005260BD"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IP/VPN) was used at a bandwidth of 15 Mbit/s. The latency was comparable</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between 135 and 140 ms</w:t>
      </w:r>
      <w:r w:rsidR="008E5F0B" w:rsidRPr="004711DD">
        <w:rPr>
          <w:rFonts w:ascii="Book Antiqua" w:eastAsia="Book Antiqua" w:hAnsi="Book Antiqua" w:cs="Book Antiqua"/>
          <w:color w:val="000000"/>
          <w:vertAlign w:val="superscript"/>
        </w:rPr>
        <w:t>[10]</w:t>
      </w:r>
      <w:r w:rsidRPr="004711DD">
        <w:rPr>
          <w:rFonts w:ascii="Book Antiqua" w:eastAsia="Book Antiqua" w:hAnsi="Book Antiqua" w:cs="Book Antiqua"/>
          <w:color w:val="000000"/>
        </w:rPr>
        <w:t>.</w:t>
      </w:r>
      <w:r w:rsidR="008E5F0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The costs reached 2.5 million US dollars</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including the costs for exploring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requirements and solutions for this operation</w:t>
      </w:r>
      <w:r w:rsidR="008E5F0B"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w:t>
      </w:r>
    </w:p>
    <w:p w14:paraId="7E39834D" w14:textId="0FFFBE56" w:rsidR="00A77B3E" w:rsidRPr="004711DD" w:rsidRDefault="001278B3" w:rsidP="001F49CB">
      <w:pPr>
        <w:adjustRightInd w:val="0"/>
        <w:snapToGrid w:val="0"/>
        <w:spacing w:line="360" w:lineRule="auto"/>
        <w:ind w:firstLineChars="100" w:firstLine="240"/>
        <w:jc w:val="both"/>
        <w:rPr>
          <w:rFonts w:ascii="Book Antiqua" w:eastAsia="Book Antiqua" w:hAnsi="Book Antiqua" w:cs="Book Antiqua"/>
          <w:color w:val="000000"/>
        </w:rPr>
      </w:pPr>
      <w:r w:rsidRPr="004711DD">
        <w:rPr>
          <w:rFonts w:ascii="Book Antiqua" w:eastAsia="Book Antiqua" w:hAnsi="Book Antiqua" w:cs="Book Antiqua"/>
          <w:color w:val="000000"/>
        </w:rPr>
        <w:t>Both studies were conducted successfully and uneventfully</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proving that the technical requirements to separate the surgeon from the patient side already existed 20 years ago. </w:t>
      </w:r>
      <w:r w:rsidRPr="004711DD">
        <w:rPr>
          <w:rFonts w:ascii="Book Antiqua" w:eastAsia="Book Antiqua" w:hAnsi="Book Antiqua" w:cs="Book Antiqua"/>
          <w:color w:val="000000"/>
        </w:rPr>
        <w:lastRenderedPageBreak/>
        <w:t>These studies also show that</w:t>
      </w:r>
      <w:r w:rsidR="00F62EB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 remote surger</w:t>
      </w:r>
      <w:r w:rsidR="00F62EBE" w:rsidRPr="004711DD">
        <w:rPr>
          <w:rFonts w:ascii="Book Antiqua" w:eastAsia="Book Antiqua" w:hAnsi="Book Antiqua" w:cs="Book Antiqua"/>
          <w:color w:val="000000"/>
        </w:rPr>
        <w:t>ies,</w:t>
      </w:r>
      <w:r w:rsidRPr="004711DD">
        <w:rPr>
          <w:rFonts w:ascii="Book Antiqua" w:eastAsia="Book Antiqua" w:hAnsi="Book Antiqua" w:cs="Book Antiqua"/>
          <w:color w:val="000000"/>
        </w:rPr>
        <w:t xml:space="preserve"> </w:t>
      </w:r>
      <w:r w:rsidR="00F62EBE" w:rsidRPr="004711DD">
        <w:rPr>
          <w:rFonts w:ascii="Book Antiqua" w:eastAsia="Book Antiqua" w:hAnsi="Book Antiqua" w:cs="Book Antiqua"/>
          <w:color w:val="000000"/>
        </w:rPr>
        <w:t xml:space="preserve">the Internet </w:t>
      </w:r>
      <w:r w:rsidRPr="004711DD">
        <w:rPr>
          <w:rFonts w:ascii="Book Antiqua" w:eastAsia="Book Antiqua" w:hAnsi="Book Antiqua" w:cs="Book Antiqua"/>
          <w:color w:val="000000"/>
        </w:rPr>
        <w:t xml:space="preserve">plays a fundamental role in the operating room, even if some fine touch </w:t>
      </w:r>
      <w:r w:rsidR="00F62EBE" w:rsidRPr="004711DD">
        <w:rPr>
          <w:rFonts w:ascii="Book Antiqua" w:eastAsia="Book Antiqua" w:hAnsi="Book Antiqua" w:cs="Book Antiqua"/>
          <w:color w:val="000000"/>
        </w:rPr>
        <w:t xml:space="preserve">adjustments were needed </w:t>
      </w:r>
      <w:r w:rsidRPr="004711DD">
        <w:rPr>
          <w:rFonts w:ascii="Book Antiqua" w:eastAsia="Book Antiqua" w:hAnsi="Book Antiqua" w:cs="Book Antiqua"/>
          <w:color w:val="000000"/>
        </w:rPr>
        <w:t>in matters of bandwidth, latency, and costs at that time.</w:t>
      </w:r>
    </w:p>
    <w:p w14:paraId="46A7E09C" w14:textId="77777777" w:rsidR="001066CB" w:rsidRPr="004711DD" w:rsidRDefault="001066CB" w:rsidP="001F49CB">
      <w:pPr>
        <w:adjustRightInd w:val="0"/>
        <w:snapToGrid w:val="0"/>
        <w:spacing w:line="360" w:lineRule="auto"/>
        <w:ind w:firstLineChars="100" w:firstLine="240"/>
        <w:jc w:val="both"/>
        <w:rPr>
          <w:rFonts w:ascii="Book Antiqua" w:hAnsi="Book Antiqua"/>
        </w:rPr>
      </w:pPr>
    </w:p>
    <w:p w14:paraId="7F6F21C5" w14:textId="61359DEA"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Advantages of the </w:t>
      </w:r>
      <w:r w:rsidR="00F62EBE"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38E4B27A" w14:textId="7E8959D9" w:rsidR="00F248E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Taking the idea of using the </w:t>
      </w:r>
      <w:r w:rsidR="00406D7C"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in surgery one step further, possibilities open up which </w:t>
      </w:r>
      <w:r w:rsidR="00ED7EC2" w:rsidRPr="004711DD">
        <w:rPr>
          <w:rFonts w:ascii="Book Antiqua" w:eastAsia="Book Antiqua" w:hAnsi="Book Antiqua" w:cs="Book Antiqua"/>
          <w:color w:val="000000"/>
        </w:rPr>
        <w:t xml:space="preserve">are </w:t>
      </w:r>
      <w:r w:rsidRPr="004711DD">
        <w:rPr>
          <w:rFonts w:ascii="Book Antiqua" w:eastAsia="Book Antiqua" w:hAnsi="Book Antiqua" w:cs="Book Antiqua"/>
          <w:color w:val="000000"/>
        </w:rPr>
        <w:t xml:space="preserve">not new as an idea but </w:t>
      </w:r>
      <w:r w:rsidR="00ED7EC2"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not</w:t>
      </w:r>
      <w:r w:rsidR="00ED7EC2" w:rsidRPr="004711DD">
        <w:rPr>
          <w:rFonts w:ascii="Book Antiqua" w:eastAsia="Book Antiqua" w:hAnsi="Book Antiqua" w:cs="Book Antiqua"/>
          <w:color w:val="000000"/>
        </w:rPr>
        <w:t xml:space="preserve"> been</w:t>
      </w:r>
      <w:r w:rsidRPr="004711DD">
        <w:rPr>
          <w:rFonts w:ascii="Book Antiqua" w:eastAsia="Book Antiqua" w:hAnsi="Book Antiqua" w:cs="Book Antiqua"/>
          <w:color w:val="000000"/>
        </w:rPr>
        <w:t xml:space="preserve"> fully reached</w:t>
      </w:r>
      <w:r w:rsidR="00ED7EC2" w:rsidRPr="004711DD">
        <w:rPr>
          <w:rFonts w:ascii="Book Antiqua" w:eastAsia="Book Antiqua" w:hAnsi="Book Antiqua" w:cs="Book Antiqua"/>
          <w:color w:val="000000"/>
        </w:rPr>
        <w:t xml:space="preserve"> nor</w:t>
      </w:r>
      <w:r w:rsidRPr="004711DD">
        <w:rPr>
          <w:rFonts w:ascii="Book Antiqua" w:eastAsia="Book Antiqua" w:hAnsi="Book Antiqua" w:cs="Book Antiqua"/>
          <w:color w:val="000000"/>
        </w:rPr>
        <w:t xml:space="preserve"> transferred into daily practice yet. As mentioned before, remote surgery could serve areas which are geographically difficult accessible, or by simply saving long-distance travel and costs. Hence, the expertise of specialized surgeons could still be experienced from far away</w:t>
      </w:r>
      <w:r w:rsidR="00F248EB" w:rsidRPr="004711DD">
        <w:rPr>
          <w:rFonts w:ascii="Book Antiqua" w:eastAsia="Book Antiqua" w:hAnsi="Book Antiqua" w:cs="Book Antiqua"/>
          <w:color w:val="000000"/>
          <w:vertAlign w:val="superscript"/>
        </w:rPr>
        <w:t>[10,11]</w:t>
      </w:r>
      <w:r w:rsidRPr="004711DD">
        <w:rPr>
          <w:rFonts w:ascii="Book Antiqua" w:eastAsia="Book Antiqua" w:hAnsi="Book Antiqua" w:cs="Book Antiqua"/>
          <w:color w:val="000000"/>
        </w:rPr>
        <w:t xml:space="preserve">. </w:t>
      </w:r>
    </w:p>
    <w:p w14:paraId="2D0DC039" w14:textId="7648D8AF" w:rsidR="00F248EB"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Minimizing the transmission of infectious diseases or avoiding dangerous environments in general is more relevant than ever</w:t>
      </w:r>
      <w:r w:rsidR="00F248EB" w:rsidRPr="004711DD">
        <w:rPr>
          <w:rFonts w:ascii="Book Antiqua" w:eastAsia="Book Antiqua" w:hAnsi="Book Antiqua" w:cs="Book Antiqua"/>
          <w:color w:val="000000"/>
          <w:vertAlign w:val="superscript"/>
        </w:rPr>
        <w:t>[12,13]</w:t>
      </w:r>
      <w:r w:rsidRPr="004711DD">
        <w:rPr>
          <w:rFonts w:ascii="Book Antiqua" w:eastAsia="Book Antiqua" w:hAnsi="Book Antiqua" w:cs="Book Antiqua"/>
          <w:color w:val="000000"/>
        </w:rPr>
        <w:t>. Both the patients and the medical staff could minimize these risks if remote surgery would become more applicable</w:t>
      </w:r>
      <w:r w:rsidR="00F248EB" w:rsidRPr="004711DD">
        <w:rPr>
          <w:rFonts w:ascii="Book Antiqua" w:eastAsia="Book Antiqua" w:hAnsi="Book Antiqua" w:cs="Book Antiqua"/>
          <w:color w:val="000000"/>
          <w:vertAlign w:val="superscript"/>
        </w:rPr>
        <w:t>[14,15]</w:t>
      </w:r>
      <w:r w:rsidRPr="004711DD">
        <w:rPr>
          <w:rFonts w:ascii="Book Antiqua" w:eastAsia="Book Antiqua" w:hAnsi="Book Antiqua" w:cs="Book Antiqua"/>
          <w:color w:val="000000"/>
        </w:rPr>
        <w:t>.</w:t>
      </w:r>
      <w:r w:rsidR="00F248E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To provide surgical care in risky surroundings or battlefields has always been of</w:t>
      </w:r>
      <w:r w:rsidR="00ED7EC2" w:rsidRPr="004711DD">
        <w:rPr>
          <w:rFonts w:ascii="Book Antiqua" w:eastAsia="Book Antiqua" w:hAnsi="Book Antiqua" w:cs="Book Antiqua"/>
          <w:color w:val="000000"/>
        </w:rPr>
        <w:t xml:space="preserve"> interest to the</w:t>
      </w:r>
      <w:r w:rsidRPr="004711DD">
        <w:rPr>
          <w:rFonts w:ascii="Book Antiqua" w:eastAsia="Book Antiqua" w:hAnsi="Book Antiqua" w:cs="Book Antiqua"/>
          <w:color w:val="000000"/>
        </w:rPr>
        <w:t xml:space="preserve"> military and naval </w:t>
      </w:r>
      <w:r w:rsidR="00ED7EC2" w:rsidRPr="004711DD">
        <w:rPr>
          <w:rFonts w:ascii="Book Antiqua" w:eastAsia="Book Antiqua" w:hAnsi="Book Antiqua" w:cs="Book Antiqua"/>
          <w:color w:val="000000"/>
        </w:rPr>
        <w:t>sectors</w:t>
      </w:r>
      <w:r w:rsidRPr="004711DD">
        <w:rPr>
          <w:rFonts w:ascii="Book Antiqua" w:eastAsia="Book Antiqua" w:hAnsi="Book Antiqua" w:cs="Book Antiqua"/>
          <w:color w:val="000000"/>
        </w:rPr>
        <w:t>. Therefore, it is not surprising that a lot of research in telesurgery has been initiated by the military</w:t>
      </w:r>
      <w:r w:rsidR="00F248EB" w:rsidRPr="004711DD">
        <w:rPr>
          <w:rFonts w:ascii="Book Antiqua" w:eastAsia="Book Antiqua" w:hAnsi="Book Antiqua" w:cs="Book Antiqua"/>
          <w:color w:val="000000"/>
          <w:vertAlign w:val="superscript"/>
        </w:rPr>
        <w:t>[16,17]</w:t>
      </w:r>
      <w:r w:rsidRPr="004711DD">
        <w:rPr>
          <w:rFonts w:ascii="Book Antiqua" w:eastAsia="Book Antiqua" w:hAnsi="Book Antiqua" w:cs="Book Antiqua"/>
          <w:color w:val="000000"/>
        </w:rPr>
        <w:t xml:space="preserve">. </w:t>
      </w:r>
    </w:p>
    <w:p w14:paraId="2206D4DD" w14:textId="64472BE3" w:rsidR="00A77B3E" w:rsidRPr="004711DD" w:rsidRDefault="001278B3" w:rsidP="001F49CB">
      <w:pPr>
        <w:adjustRightInd w:val="0"/>
        <w:snapToGrid w:val="0"/>
        <w:spacing w:line="360" w:lineRule="auto"/>
        <w:ind w:firstLineChars="100" w:firstLine="240"/>
        <w:jc w:val="both"/>
        <w:rPr>
          <w:rFonts w:ascii="Book Antiqua" w:eastAsia="Book Antiqua" w:hAnsi="Book Antiqua" w:cs="Book Antiqua"/>
          <w:color w:val="000000"/>
        </w:rPr>
      </w:pPr>
      <w:r w:rsidRPr="004711DD">
        <w:rPr>
          <w:rFonts w:ascii="Book Antiqua" w:eastAsia="Book Antiqua" w:hAnsi="Book Antiqua" w:cs="Book Antiqua"/>
          <w:color w:val="000000"/>
        </w:rPr>
        <w:t xml:space="preserve">However, not only extreme situations have to be thought </w:t>
      </w:r>
      <w:r w:rsidR="00ED7EC2"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 xml:space="preserve">in </w:t>
      </w:r>
      <w:r w:rsidR="00ED7EC2" w:rsidRPr="004711DD">
        <w:rPr>
          <w:rFonts w:ascii="Book Antiqua" w:eastAsia="Book Antiqua" w:hAnsi="Book Antiqua" w:cs="Book Antiqua"/>
          <w:color w:val="000000"/>
        </w:rPr>
        <w:t xml:space="preserve">regards to </w:t>
      </w:r>
      <w:r w:rsidRPr="004711DD">
        <w:rPr>
          <w:rFonts w:ascii="Book Antiqua" w:eastAsia="Book Antiqua" w:hAnsi="Book Antiqua" w:cs="Book Antiqua"/>
          <w:color w:val="000000"/>
        </w:rPr>
        <w:t xml:space="preserve">how the </w:t>
      </w:r>
      <w:r w:rsidR="00ED7EC2"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could improve surgical care. Specialized surgeons could either collaborate on a national or international level, or unexperienced surgeons could be trained and mentored through remote surgery</w:t>
      </w:r>
      <w:r w:rsidR="00F248EB" w:rsidRPr="004711DD">
        <w:rPr>
          <w:rFonts w:ascii="Book Antiqua" w:eastAsia="Book Antiqua" w:hAnsi="Book Antiqua" w:cs="Book Antiqua"/>
          <w:color w:val="000000"/>
          <w:vertAlign w:val="superscript"/>
        </w:rPr>
        <w:t>[18,19]</w:t>
      </w:r>
      <w:r w:rsidRPr="004711DD">
        <w:rPr>
          <w:rFonts w:ascii="Book Antiqua" w:eastAsia="Book Antiqua" w:hAnsi="Book Antiqua" w:cs="Book Antiqua"/>
          <w:color w:val="000000"/>
        </w:rPr>
        <w:t>.</w:t>
      </w:r>
      <w:r w:rsidR="00F248EB"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Surgical education could therefore expand in both directions</w:t>
      </w:r>
      <w:r w:rsidR="00ED7EC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 in width and depth.</w:t>
      </w:r>
    </w:p>
    <w:p w14:paraId="6E07F515" w14:textId="77777777" w:rsidR="00F248EB" w:rsidRPr="004711DD" w:rsidRDefault="00F248EB" w:rsidP="001F49CB">
      <w:pPr>
        <w:adjustRightInd w:val="0"/>
        <w:snapToGrid w:val="0"/>
        <w:spacing w:line="360" w:lineRule="auto"/>
        <w:ind w:firstLineChars="100" w:firstLine="240"/>
        <w:jc w:val="both"/>
        <w:rPr>
          <w:rFonts w:ascii="Book Antiqua" w:hAnsi="Book Antiqua"/>
        </w:rPr>
      </w:pPr>
    </w:p>
    <w:p w14:paraId="7B20F47A" w14:textId="196B8480"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 xml:space="preserve">Problems and requirements of the </w:t>
      </w:r>
      <w:r w:rsidR="00ED7EC2" w:rsidRPr="004711DD">
        <w:rPr>
          <w:rFonts w:ascii="Book Antiqua" w:eastAsia="Book Antiqua" w:hAnsi="Book Antiqua" w:cs="Book Antiqua"/>
          <w:b/>
          <w:bCs/>
          <w:i/>
          <w:color w:val="000000"/>
        </w:rPr>
        <w:t>I</w:t>
      </w:r>
      <w:r w:rsidRPr="004711DD">
        <w:rPr>
          <w:rFonts w:ascii="Book Antiqua" w:eastAsia="Book Antiqua" w:hAnsi="Book Antiqua" w:cs="Book Antiqua"/>
          <w:b/>
          <w:bCs/>
          <w:i/>
          <w:color w:val="000000"/>
        </w:rPr>
        <w:t>nternet in surgery</w:t>
      </w:r>
    </w:p>
    <w:p w14:paraId="246413CE" w14:textId="418E6BF6" w:rsidR="00F248EB"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Already in 1996, Smithwick</w:t>
      </w:r>
      <w:r w:rsidR="00F248EB" w:rsidRPr="004711DD">
        <w:rPr>
          <w:rFonts w:ascii="Book Antiqua" w:eastAsia="Book Antiqua" w:hAnsi="Book Antiqua" w:cs="Book Antiqua"/>
          <w:color w:val="000000"/>
          <w:vertAlign w:val="superscript"/>
        </w:rPr>
        <w:t>[20]</w:t>
      </w:r>
      <w:r w:rsidRPr="004711DD">
        <w:rPr>
          <w:rFonts w:ascii="Book Antiqua" w:eastAsia="Book Antiqua" w:hAnsi="Book Antiqua" w:cs="Book Antiqua"/>
          <w:color w:val="000000"/>
        </w:rPr>
        <w:t xml:space="preserve"> defined the network requirements for surgery</w:t>
      </w:r>
      <w:r w:rsidR="00ED7EC2" w:rsidRPr="004711DD">
        <w:rPr>
          <w:rFonts w:ascii="Book Antiqua" w:eastAsia="Book Antiqua" w:hAnsi="Book Antiqua" w:cs="Book Antiqua"/>
          <w:color w:val="000000"/>
        </w:rPr>
        <w:t>, as follows</w:t>
      </w:r>
      <w:r w:rsidRPr="004711DD">
        <w:rPr>
          <w:rFonts w:ascii="Book Antiqua" w:eastAsia="Book Antiqua" w:hAnsi="Book Antiqua" w:cs="Book Antiqua"/>
          <w:color w:val="000000"/>
        </w:rPr>
        <w:t>: “reliability; an acceptable end-to-end delay; the ability to transfer data from sources with widely different data rates; low data error rate.” Furthermore, availability needs to be added to this listing, especially if remote surgery or telementoring shall be utilized at any time</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from any place</w:t>
      </w:r>
      <w:r w:rsidR="00F248EB" w:rsidRPr="004711DD">
        <w:rPr>
          <w:rFonts w:ascii="Book Antiqua" w:eastAsia="Book Antiqua" w:hAnsi="Book Antiqua" w:cs="Book Antiqua"/>
          <w:color w:val="000000"/>
          <w:vertAlign w:val="superscript"/>
        </w:rPr>
        <w:t>[14,16]</w:t>
      </w:r>
      <w:r w:rsidRPr="004711DD">
        <w:rPr>
          <w:rFonts w:ascii="Book Antiqua" w:eastAsia="Book Antiqua" w:hAnsi="Book Antiqua" w:cs="Book Antiqua"/>
          <w:color w:val="000000"/>
        </w:rPr>
        <w:t xml:space="preserve">. </w:t>
      </w:r>
    </w:p>
    <w:p w14:paraId="0274BA41" w14:textId="7541554E" w:rsidR="00581BF5"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Previous studies exposed the flaws and examined the necessary requirements for networks in surgery, mainly bandwidth and latency. The bandwidth describes the </w:t>
      </w:r>
      <w:r w:rsidRPr="004711DD">
        <w:rPr>
          <w:rFonts w:ascii="Book Antiqua" w:eastAsia="Book Antiqua" w:hAnsi="Book Antiqua" w:cs="Book Antiqua"/>
          <w:color w:val="000000"/>
        </w:rPr>
        <w:lastRenderedPageBreak/>
        <w:t>possible data volume transmitted per time unit</w:t>
      </w:r>
      <w:r w:rsidR="00F248EB" w:rsidRPr="004711DD">
        <w:rPr>
          <w:rFonts w:ascii="Book Antiqua" w:eastAsia="Book Antiqua" w:hAnsi="Book Antiqua" w:cs="Book Antiqua"/>
          <w:color w:val="000000"/>
          <w:vertAlign w:val="superscript"/>
        </w:rPr>
        <w:t>[21]</w:t>
      </w:r>
      <w:r w:rsidRPr="004711DD">
        <w:rPr>
          <w:rFonts w:ascii="Book Antiqua" w:eastAsia="Book Antiqua" w:hAnsi="Book Antiqua" w:cs="Book Antiqua"/>
          <w:color w:val="000000"/>
        </w:rPr>
        <w:t xml:space="preserve">. Rayman </w:t>
      </w:r>
      <w:r w:rsidRPr="004711DD">
        <w:rPr>
          <w:rFonts w:ascii="Book Antiqua" w:eastAsia="Book Antiqua" w:hAnsi="Book Antiqua" w:cs="Book Antiqua"/>
          <w:i/>
          <w:iCs/>
          <w:color w:val="000000"/>
        </w:rPr>
        <w:t>et al</w:t>
      </w:r>
      <w:r w:rsidR="00F248EB" w:rsidRPr="004711DD">
        <w:rPr>
          <w:rFonts w:ascii="Book Antiqua" w:eastAsia="Book Antiqua" w:hAnsi="Book Antiqua" w:cs="Book Antiqua"/>
          <w:color w:val="000000"/>
          <w:vertAlign w:val="superscript"/>
        </w:rPr>
        <w:t>[22]</w:t>
      </w:r>
      <w:r w:rsidRPr="004711DD">
        <w:rPr>
          <w:rFonts w:ascii="Book Antiqua" w:eastAsia="Book Antiqua" w:hAnsi="Book Antiqua" w:cs="Book Antiqua"/>
          <w:color w:val="000000"/>
        </w:rPr>
        <w:t xml:space="preserve"> explored the minimum bandwidth for safe remote surgery and found that a bandwidth above 5 Mbit/s should be achieved, whereas Anvari</w:t>
      </w:r>
      <w:r w:rsidR="00F248EB"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 xml:space="preserve"> stated that 7 Mbit/s would be needed for remote surgery. </w:t>
      </w:r>
      <w:r w:rsidR="00ED7EC2" w:rsidRPr="004711DD">
        <w:rPr>
          <w:rFonts w:ascii="Book Antiqua" w:eastAsia="Book Antiqua" w:hAnsi="Book Antiqua" w:cs="Book Antiqua"/>
          <w:color w:val="000000"/>
        </w:rPr>
        <w:t>B</w:t>
      </w:r>
      <w:r w:rsidRPr="004711DD">
        <w:rPr>
          <w:rFonts w:ascii="Book Antiqua" w:eastAsia="Book Antiqua" w:hAnsi="Book Antiqua" w:cs="Book Antiqua"/>
          <w:color w:val="000000"/>
        </w:rPr>
        <w:t xml:space="preserve">andwidths </w:t>
      </w:r>
      <w:r w:rsidR="00ED7EC2" w:rsidRPr="004711DD">
        <w:rPr>
          <w:rFonts w:ascii="Book Antiqua" w:eastAsia="Book Antiqua" w:hAnsi="Book Antiqua" w:cs="Book Antiqua"/>
          <w:color w:val="000000"/>
        </w:rPr>
        <w:t xml:space="preserve">used </w:t>
      </w:r>
      <w:r w:rsidRPr="004711DD">
        <w:rPr>
          <w:rFonts w:ascii="Book Antiqua" w:eastAsia="Book Antiqua" w:hAnsi="Book Antiqua" w:cs="Book Antiqua"/>
          <w:color w:val="000000"/>
        </w:rPr>
        <w:t xml:space="preserve">in previous studies for remote surgery - mainly for the video and the robotic signals </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ED7EC2"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 xml:space="preserve">ranged </w:t>
      </w:r>
      <w:r w:rsidR="00ED7EC2" w:rsidRPr="004711DD">
        <w:rPr>
          <w:rFonts w:ascii="Book Antiqua" w:eastAsia="Book Antiqua" w:hAnsi="Book Antiqua" w:cs="Book Antiqua"/>
          <w:color w:val="000000"/>
        </w:rPr>
        <w:t xml:space="preserve">from </w:t>
      </w:r>
      <w:r w:rsidRPr="004711DD">
        <w:rPr>
          <w:rFonts w:ascii="Book Antiqua" w:eastAsia="Book Antiqua" w:hAnsi="Book Antiqua" w:cs="Book Antiqua"/>
          <w:color w:val="000000"/>
        </w:rPr>
        <w:t>10</w:t>
      </w:r>
      <w:r w:rsidR="00713DD3" w:rsidRPr="004711DD">
        <w:rPr>
          <w:rFonts w:ascii="Book Antiqua" w:eastAsia="Book Antiqua" w:hAnsi="Book Antiqua" w:cs="Book Antiqua"/>
          <w:color w:val="000000"/>
          <w:vertAlign w:val="superscript"/>
        </w:rPr>
        <w:t>[6]</w:t>
      </w:r>
      <w:r w:rsidR="00ED7EC2"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15</w:t>
      </w:r>
      <w:r w:rsidR="00713DD3" w:rsidRPr="004711DD">
        <w:rPr>
          <w:rFonts w:ascii="Book Antiqua" w:eastAsia="Book Antiqua" w:hAnsi="Book Antiqua" w:cs="Book Antiqua"/>
          <w:color w:val="000000"/>
          <w:vertAlign w:val="superscript"/>
        </w:rPr>
        <w:t>[10]</w:t>
      </w:r>
      <w:r w:rsidR="00ED7EC2" w:rsidRPr="004711DD">
        <w:rPr>
          <w:rFonts w:ascii="Book Antiqua" w:eastAsia="Book Antiqua" w:hAnsi="Book Antiqua" w:cs="Book Antiqua"/>
          <w:color w:val="000000"/>
        </w:rPr>
        <w:t xml:space="preserve"> to</w:t>
      </w:r>
      <w:r w:rsidRPr="004711DD">
        <w:rPr>
          <w:rFonts w:ascii="Book Antiqua" w:eastAsia="Book Antiqua" w:hAnsi="Book Antiqua" w:cs="Book Antiqua"/>
          <w:color w:val="000000"/>
        </w:rPr>
        <w:t xml:space="preserve"> 23</w:t>
      </w:r>
      <w:r w:rsidR="00713DD3" w:rsidRPr="004711DD">
        <w:rPr>
          <w:rFonts w:ascii="Book Antiqua" w:eastAsia="Book Antiqua" w:hAnsi="Book Antiqua" w:cs="Book Antiqua"/>
          <w:color w:val="000000"/>
          <w:vertAlign w:val="superscript"/>
        </w:rPr>
        <w:t>[23,24]</w:t>
      </w:r>
      <w:r w:rsidR="00713DD3"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and 40</w:t>
      </w:r>
      <w:r w:rsidR="00713DD3" w:rsidRPr="004711DD">
        <w:rPr>
          <w:rFonts w:ascii="Book Antiqua" w:eastAsia="Book Antiqua" w:hAnsi="Book Antiqua" w:cs="Book Antiqua"/>
          <w:color w:val="000000"/>
          <w:vertAlign w:val="superscript"/>
        </w:rPr>
        <w:t>[25]</w:t>
      </w:r>
      <w:r w:rsidR="00713DD3"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Mbit/s.</w:t>
      </w:r>
    </w:p>
    <w:p w14:paraId="00C3338C" w14:textId="6672938F"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Latency describes the time amount for data to be transmitted from the sending source to the receiver</w:t>
      </w:r>
      <w:r w:rsidR="00581BF5" w:rsidRPr="004711DD">
        <w:rPr>
          <w:rFonts w:ascii="Book Antiqua" w:eastAsia="Book Antiqua" w:hAnsi="Book Antiqua" w:cs="Book Antiqua"/>
          <w:color w:val="000000"/>
          <w:vertAlign w:val="superscript"/>
        </w:rPr>
        <w:t>[21]</w:t>
      </w:r>
      <w:r w:rsidRPr="004711DD">
        <w:rPr>
          <w:rFonts w:ascii="Book Antiqua" w:eastAsia="Book Antiqua" w:hAnsi="Book Antiqua" w:cs="Book Antiqua"/>
          <w:color w:val="000000"/>
        </w:rPr>
        <w:t>. For remote surgery, latency must be kept as low as possible. The higher the latency</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more surgical performance deteriorates</w:t>
      </w:r>
      <w:r w:rsidR="00581BF5" w:rsidRPr="004711DD">
        <w:rPr>
          <w:rFonts w:ascii="Book Antiqua" w:eastAsia="Book Antiqua" w:hAnsi="Book Antiqua" w:cs="Book Antiqua"/>
          <w:color w:val="000000"/>
          <w:vertAlign w:val="superscript"/>
        </w:rPr>
        <w:t>[8,25-27]</w:t>
      </w:r>
      <w:r w:rsidRPr="004711DD">
        <w:rPr>
          <w:rFonts w:ascii="Book Antiqua" w:eastAsia="Book Antiqua" w:hAnsi="Book Antiqua" w:cs="Book Antiqua"/>
          <w:color w:val="000000"/>
        </w:rPr>
        <w:t>, even though adaption occurs</w:t>
      </w:r>
      <w:r w:rsidR="00581BF5" w:rsidRPr="004711DD">
        <w:rPr>
          <w:rFonts w:ascii="Book Antiqua" w:eastAsia="Book Antiqua" w:hAnsi="Book Antiqua" w:cs="Book Antiqua"/>
          <w:color w:val="000000"/>
          <w:vertAlign w:val="superscript"/>
        </w:rPr>
        <w:t>[28,29]</w:t>
      </w:r>
      <w:r w:rsidRPr="004711DD">
        <w:rPr>
          <w:rFonts w:ascii="Book Antiqua" w:eastAsia="Book Antiqua" w:hAnsi="Book Antiqua" w:cs="Book Antiqua"/>
          <w:color w:val="000000"/>
        </w:rPr>
        <w:t xml:space="preserve">. Acceptable latency in remote surgery has been determined </w:t>
      </w:r>
      <w:r w:rsidR="00ED7EC2" w:rsidRPr="004711DD">
        <w:rPr>
          <w:rFonts w:ascii="Book Antiqua" w:eastAsia="Book Antiqua" w:hAnsi="Book Antiqua" w:cs="Book Antiqua"/>
          <w:color w:val="000000"/>
        </w:rPr>
        <w:t xml:space="preserve">as </w:t>
      </w:r>
      <w:r w:rsidRPr="004711DD">
        <w:rPr>
          <w:rFonts w:ascii="Book Antiqua" w:eastAsia="Book Antiqua" w:hAnsi="Book Antiqua" w:cs="Book Antiqua"/>
          <w:color w:val="000000"/>
        </w:rPr>
        <w:t>below 300 ms</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in various studies</w:t>
      </w:r>
      <w:r w:rsidR="00581BF5" w:rsidRPr="004711DD">
        <w:rPr>
          <w:rFonts w:ascii="Book Antiqua" w:eastAsia="Book Antiqua" w:hAnsi="Book Antiqua" w:cs="Book Antiqua"/>
          <w:color w:val="000000"/>
          <w:vertAlign w:val="superscript"/>
        </w:rPr>
        <w:t>[6,9,30-32]</w:t>
      </w:r>
      <w:r w:rsidRPr="004711DD">
        <w:rPr>
          <w:rFonts w:ascii="Book Antiqua" w:eastAsia="Book Antiqua" w:hAnsi="Book Antiqua" w:cs="Book Antiqua"/>
          <w:color w:val="000000"/>
        </w:rPr>
        <w:t>.</w:t>
      </w:r>
      <w:r w:rsidR="00581BF5"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Both ideal bandwidth and latency are crucial determinants for the </w:t>
      </w:r>
      <w:r w:rsidR="00ED7EC2"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to be sufficient in modern surgery.</w:t>
      </w:r>
    </w:p>
    <w:p w14:paraId="5B9D352F" w14:textId="77777777" w:rsidR="00A77B3E" w:rsidRPr="004711DD" w:rsidRDefault="00A77B3E" w:rsidP="001F49CB">
      <w:pPr>
        <w:adjustRightInd w:val="0"/>
        <w:snapToGrid w:val="0"/>
        <w:spacing w:line="360" w:lineRule="auto"/>
        <w:ind w:firstLine="708"/>
        <w:jc w:val="both"/>
        <w:rPr>
          <w:rFonts w:ascii="Book Antiqua" w:hAnsi="Book Antiqua"/>
        </w:rPr>
      </w:pPr>
    </w:p>
    <w:p w14:paraId="390E362D"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5G - Fifth-generation wireless networks</w:t>
      </w:r>
    </w:p>
    <w:p w14:paraId="71412314" w14:textId="77777777"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Properties of 5G</w:t>
      </w:r>
    </w:p>
    <w:p w14:paraId="05524F9F" w14:textId="7C3AFDBA" w:rsidR="002420F4"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Networks used for surgery evolved over time from satellite</w:t>
      </w:r>
      <w:r w:rsidR="00711629" w:rsidRPr="004711DD">
        <w:rPr>
          <w:rFonts w:ascii="Book Antiqua" w:eastAsia="Book Antiqua" w:hAnsi="Book Antiqua" w:cs="Book Antiqua"/>
          <w:color w:val="000000"/>
          <w:vertAlign w:val="superscript"/>
        </w:rPr>
        <w:t>[22,24,28,29]</w:t>
      </w:r>
      <w:r w:rsidRPr="004711DD">
        <w:rPr>
          <w:rFonts w:ascii="Book Antiqua" w:eastAsia="Book Antiqua" w:hAnsi="Book Antiqua" w:cs="Book Antiqua"/>
          <w:color w:val="000000"/>
        </w:rPr>
        <w:t>, Integrated Services Digital Network</w:t>
      </w:r>
      <w:r w:rsidR="002420F4" w:rsidRPr="004711DD">
        <w:rPr>
          <w:rFonts w:ascii="Book Antiqua" w:eastAsia="Book Antiqua" w:hAnsi="Book Antiqua" w:cs="Book Antiqua"/>
          <w:color w:val="000000"/>
          <w:vertAlign w:val="superscript"/>
        </w:rPr>
        <w:t>[8,33-35]</w:t>
      </w:r>
      <w:r w:rsidRPr="004711DD">
        <w:rPr>
          <w:rFonts w:ascii="Book Antiqua" w:eastAsia="Book Antiqua" w:hAnsi="Book Antiqua" w:cs="Book Antiqua"/>
          <w:color w:val="000000"/>
        </w:rPr>
        <w:t>, ATM</w:t>
      </w:r>
      <w:r w:rsidR="002420F4" w:rsidRPr="004711DD">
        <w:rPr>
          <w:rFonts w:ascii="Book Antiqua" w:eastAsia="Book Antiqua" w:hAnsi="Book Antiqua" w:cs="Book Antiqua"/>
          <w:color w:val="000000"/>
          <w:vertAlign w:val="superscript"/>
        </w:rPr>
        <w:t>[6,7]</w:t>
      </w:r>
      <w:r w:rsidR="00ED7EC2"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IP/VPN</w:t>
      </w:r>
      <w:r w:rsidR="002420F4" w:rsidRPr="004711DD">
        <w:rPr>
          <w:rFonts w:ascii="Book Antiqua" w:eastAsia="Book Antiqua" w:hAnsi="Book Antiqua" w:cs="Book Antiqua"/>
          <w:color w:val="000000"/>
          <w:vertAlign w:val="superscript"/>
        </w:rPr>
        <w:t>[10,27]</w:t>
      </w:r>
      <w:r w:rsidRPr="004711DD">
        <w:rPr>
          <w:rFonts w:ascii="Book Antiqua" w:eastAsia="Book Antiqua" w:hAnsi="Book Antiqua" w:cs="Book Antiqua"/>
          <w:color w:val="000000"/>
        </w:rPr>
        <w:t xml:space="preserve"> to </w:t>
      </w:r>
      <w:r w:rsidR="00ED7EC2" w:rsidRPr="004711DD">
        <w:rPr>
          <w:rFonts w:ascii="Book Antiqua" w:eastAsia="Book Antiqua" w:hAnsi="Book Antiqua" w:cs="Book Antiqua"/>
          <w:color w:val="000000"/>
        </w:rPr>
        <w:t xml:space="preserve">the current </w:t>
      </w:r>
      <w:r w:rsidRPr="004711DD">
        <w:rPr>
          <w:rFonts w:ascii="Book Antiqua" w:eastAsia="Book Antiqua" w:hAnsi="Book Antiqua" w:cs="Book Antiqua"/>
          <w:color w:val="000000"/>
        </w:rPr>
        <w:t>wireless networks</w:t>
      </w:r>
      <w:r w:rsidR="002420F4" w:rsidRPr="004711DD">
        <w:rPr>
          <w:rFonts w:ascii="Book Antiqua" w:eastAsia="Book Antiqua" w:hAnsi="Book Antiqua" w:cs="Book Antiqua"/>
          <w:color w:val="000000"/>
          <w:vertAlign w:val="superscript"/>
        </w:rPr>
        <w:t>[36]</w:t>
      </w:r>
      <w:r w:rsidRPr="004711DD">
        <w:rPr>
          <w:rFonts w:ascii="Book Antiqua" w:eastAsia="Book Antiqua" w:hAnsi="Book Antiqua" w:cs="Book Antiqua"/>
          <w:color w:val="000000"/>
        </w:rPr>
        <w:t xml:space="preserve">. 5G could meet the previously outlined demands for surgery which </w:t>
      </w:r>
      <w:r w:rsidR="00ED7EC2" w:rsidRPr="004711DD">
        <w:rPr>
          <w:rFonts w:ascii="Book Antiqua" w:eastAsia="Book Antiqua" w:hAnsi="Book Antiqua" w:cs="Book Antiqua"/>
          <w:color w:val="000000"/>
        </w:rPr>
        <w:t>were not</w:t>
      </w:r>
      <w:r w:rsidRPr="004711DD">
        <w:rPr>
          <w:rFonts w:ascii="Book Antiqua" w:eastAsia="Book Antiqua" w:hAnsi="Book Antiqua" w:cs="Book Antiqua"/>
          <w:color w:val="000000"/>
        </w:rPr>
        <w:t xml:space="preserve"> reached by its predecessor</w:t>
      </w:r>
      <w:r w:rsidR="00ED7EC2" w:rsidRPr="004711DD">
        <w:rPr>
          <w:rFonts w:ascii="Book Antiqua" w:eastAsia="Book Antiqua" w:hAnsi="Book Antiqua" w:cs="Book Antiqua"/>
          <w:color w:val="000000"/>
        </w:rPr>
        <w:t>, the</w:t>
      </w:r>
      <w:r w:rsidRPr="004711DD">
        <w:rPr>
          <w:rFonts w:ascii="Book Antiqua" w:eastAsia="Book Antiqua" w:hAnsi="Book Antiqua" w:cs="Book Antiqua"/>
          <w:color w:val="000000"/>
        </w:rPr>
        <w:t xml:space="preserve"> 4G/</w:t>
      </w:r>
      <w:r w:rsidR="007163B1" w:rsidRPr="004711DD">
        <w:rPr>
          <w:rFonts w:ascii="Book Antiqua" w:eastAsia="Book Antiqua" w:hAnsi="Book Antiqua" w:cs="Book Antiqua"/>
          <w:color w:val="000000"/>
        </w:rPr>
        <w:t>Long-</w:t>
      </w:r>
      <w:r w:rsidR="00A01817" w:rsidRPr="004711DD">
        <w:rPr>
          <w:rFonts w:ascii="Book Antiqua" w:eastAsia="Book Antiqua" w:hAnsi="Book Antiqua" w:cs="Book Antiqua"/>
          <w:color w:val="000000"/>
        </w:rPr>
        <w:t>term evolution</w:t>
      </w:r>
      <w:r w:rsidR="007163B1"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LTE</w:t>
      </w:r>
      <w:r w:rsidR="007163B1"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mobile communication standard</w:t>
      </w:r>
      <w:r w:rsidR="00152D2D" w:rsidRPr="004711DD">
        <w:rPr>
          <w:rFonts w:ascii="Book Antiqua" w:eastAsia="Book Antiqua" w:hAnsi="Book Antiqua" w:cs="Book Antiqua"/>
          <w:color w:val="000000"/>
          <w:vertAlign w:val="superscript"/>
        </w:rPr>
        <w:t>[1,37,38]</w:t>
      </w:r>
      <w:r w:rsidRPr="004711DD">
        <w:rPr>
          <w:rFonts w:ascii="Book Antiqua" w:eastAsia="Book Antiqua" w:hAnsi="Book Antiqua" w:cs="Book Antiqua"/>
          <w:color w:val="000000"/>
        </w:rPr>
        <w:t xml:space="preserve">. To have a better understanding of the improvements compared to LTE, the properties of 5G are described </w:t>
      </w:r>
      <w:r w:rsidR="00ED7EC2" w:rsidRPr="004711DD">
        <w:rPr>
          <w:rFonts w:ascii="Book Antiqua" w:eastAsia="Book Antiqua" w:hAnsi="Book Antiqua" w:cs="Book Antiqua"/>
          <w:color w:val="000000"/>
        </w:rPr>
        <w:t xml:space="preserve">herein </w:t>
      </w:r>
      <w:r w:rsidRPr="004711DD">
        <w:rPr>
          <w:rFonts w:ascii="Book Antiqua" w:eastAsia="Book Antiqua" w:hAnsi="Book Antiqua" w:cs="Book Antiqua"/>
          <w:color w:val="000000"/>
        </w:rPr>
        <w:t>(Figure 1</w:t>
      </w:r>
      <w:r w:rsidR="0045066E"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Table 1).</w:t>
      </w:r>
    </w:p>
    <w:p w14:paraId="0487EB68" w14:textId="6C139C5C" w:rsidR="00152D2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5G is characterized by its extremely high data rate</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up to 10 Gbit/s, thus </w:t>
      </w:r>
      <w:r w:rsidR="00ED7EC2" w:rsidRPr="004711DD">
        <w:rPr>
          <w:rFonts w:ascii="Book Antiqua" w:eastAsia="Book Antiqua" w:hAnsi="Book Antiqua" w:cs="Book Antiqua"/>
          <w:color w:val="000000"/>
        </w:rPr>
        <w:t xml:space="preserve">being </w:t>
      </w:r>
      <w:r w:rsidRPr="004711DD">
        <w:rPr>
          <w:rFonts w:ascii="Book Antiqua" w:eastAsia="Book Antiqua" w:hAnsi="Book Antiqua" w:cs="Book Antiqua"/>
          <w:color w:val="000000"/>
        </w:rPr>
        <w:t>100 times faster than LTE</w:t>
      </w:r>
      <w:r w:rsidR="00152D2D" w:rsidRPr="004711DD">
        <w:rPr>
          <w:rFonts w:ascii="Book Antiqua" w:eastAsia="Book Antiqua" w:hAnsi="Book Antiqua" w:cs="Book Antiqua"/>
          <w:color w:val="000000"/>
          <w:vertAlign w:val="superscript"/>
        </w:rPr>
        <w:t>[39-42]</w:t>
      </w:r>
      <w:r w:rsidRPr="004711DD">
        <w:rPr>
          <w:rFonts w:ascii="Book Antiqua" w:eastAsia="Book Antiqua" w:hAnsi="Book Antiqua" w:cs="Book Antiqua"/>
          <w:color w:val="000000"/>
        </w:rPr>
        <w:t>. The high data transmission is explained by high frequencies</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up to 30 GHz</w:t>
      </w:r>
      <w:r w:rsidR="00152D2D" w:rsidRPr="004711DD">
        <w:rPr>
          <w:rFonts w:ascii="Book Antiqua" w:eastAsia="Book Antiqua" w:hAnsi="Book Antiqua" w:cs="Book Antiqua"/>
          <w:color w:val="000000"/>
          <w:vertAlign w:val="superscript"/>
        </w:rPr>
        <w:t>[40,43]</w:t>
      </w:r>
      <w:r w:rsidRPr="004711DD">
        <w:rPr>
          <w:rFonts w:ascii="Book Antiqua" w:eastAsia="Book Antiqua" w:hAnsi="Book Antiqua" w:cs="Book Antiqua"/>
          <w:color w:val="000000"/>
        </w:rPr>
        <w:t>. However, the high frequencies of 5G explain two disadvantages compared to LTE. With higher frequencies, wavelengths become smaller and therefore</w:t>
      </w:r>
      <w:r w:rsidR="00ED7EC2" w:rsidRPr="004711DD">
        <w:rPr>
          <w:rFonts w:ascii="Book Antiqua" w:eastAsia="Book Antiqua" w:hAnsi="Book Antiqua" w:cs="Book Antiqua"/>
          <w:color w:val="000000"/>
        </w:rPr>
        <w:t xml:space="preserve"> have worse</w:t>
      </w:r>
      <w:r w:rsidRPr="004711DD">
        <w:rPr>
          <w:rFonts w:ascii="Book Antiqua" w:eastAsia="Book Antiqua" w:hAnsi="Book Antiqua" w:cs="Book Antiqua"/>
          <w:color w:val="000000"/>
        </w:rPr>
        <w:t xml:space="preserve"> penetrat</w:t>
      </w:r>
      <w:r w:rsidR="00ED7EC2" w:rsidRPr="004711DD">
        <w:rPr>
          <w:rFonts w:ascii="Book Antiqua" w:eastAsia="Book Antiqua" w:hAnsi="Book Antiqua" w:cs="Book Antiqua"/>
          <w:color w:val="000000"/>
        </w:rPr>
        <w:t>ion of</w:t>
      </w:r>
      <w:r w:rsidRPr="004711DD">
        <w:rPr>
          <w:rFonts w:ascii="Book Antiqua" w:eastAsia="Book Antiqua" w:hAnsi="Book Antiqua" w:cs="Book Antiqua"/>
          <w:color w:val="000000"/>
        </w:rPr>
        <w:t xml:space="preserve"> objects. Consequently, LTE is less susceptible </w:t>
      </w:r>
      <w:r w:rsidR="00ED7EC2" w:rsidRPr="004711DD">
        <w:rPr>
          <w:rFonts w:ascii="Book Antiqua" w:eastAsia="Book Antiqua" w:hAnsi="Book Antiqua" w:cs="Book Antiqua"/>
          <w:color w:val="000000"/>
        </w:rPr>
        <w:t>to</w:t>
      </w:r>
      <w:r w:rsidRPr="004711DD">
        <w:rPr>
          <w:rFonts w:ascii="Book Antiqua" w:eastAsia="Book Antiqua" w:hAnsi="Book Antiqua" w:cs="Book Antiqua"/>
          <w:color w:val="000000"/>
        </w:rPr>
        <w:t xml:space="preserve"> blockage by objects in a room than 5G</w:t>
      </w:r>
      <w:r w:rsidR="00152D2D" w:rsidRPr="004711DD">
        <w:rPr>
          <w:rFonts w:ascii="Book Antiqua" w:eastAsia="Book Antiqua" w:hAnsi="Book Antiqua" w:cs="Book Antiqua"/>
          <w:color w:val="000000"/>
          <w:vertAlign w:val="superscript"/>
        </w:rPr>
        <w:t>[44,45]</w:t>
      </w:r>
      <w:r w:rsidRPr="004711DD">
        <w:rPr>
          <w:rFonts w:ascii="Book Antiqua" w:eastAsia="Book Antiqua" w:hAnsi="Book Antiqua" w:cs="Book Antiqua"/>
          <w:color w:val="000000"/>
        </w:rPr>
        <w:t>. Second, 60 times less distance can be overcome by the high bands of 5G</w:t>
      </w:r>
      <w:r w:rsidR="00152D2D" w:rsidRPr="004711DD">
        <w:rPr>
          <w:rFonts w:ascii="Book Antiqua" w:eastAsia="Book Antiqua" w:hAnsi="Book Antiqua" w:cs="Book Antiqua"/>
          <w:color w:val="000000"/>
          <w:vertAlign w:val="superscript"/>
        </w:rPr>
        <w:t>[44]</w:t>
      </w:r>
      <w:r w:rsidRPr="004711DD">
        <w:rPr>
          <w:rFonts w:ascii="Book Antiqua" w:eastAsia="Book Antiqua" w:hAnsi="Book Antiqua" w:cs="Book Antiqua"/>
          <w:color w:val="000000"/>
        </w:rPr>
        <w:t xml:space="preserve">. </w:t>
      </w:r>
    </w:p>
    <w:p w14:paraId="1F57C6C8" w14:textId="47626B95"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The latency of 5G is about 1 -2 ms</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represents a 10-fold decrease in latency of LTE</w:t>
      </w:r>
      <w:r w:rsidR="00853566" w:rsidRPr="004711DD">
        <w:rPr>
          <w:rFonts w:ascii="Book Antiqua" w:eastAsia="Book Antiqua" w:hAnsi="Book Antiqua" w:cs="Book Antiqua"/>
          <w:color w:val="000000"/>
          <w:vertAlign w:val="superscript"/>
        </w:rPr>
        <w:t>[38-42]</w:t>
      </w:r>
      <w:r w:rsidRPr="004711DD">
        <w:rPr>
          <w:rFonts w:ascii="Book Antiqua" w:eastAsia="Book Antiqua" w:hAnsi="Book Antiqua" w:cs="Book Antiqua"/>
          <w:color w:val="000000"/>
        </w:rPr>
        <w:t>. 5G is less energy</w:t>
      </w:r>
      <w:r w:rsidR="00ED7EC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consuming than LTE (0.1 µJ per 100 bits </w:t>
      </w:r>
      <w:r w:rsidRPr="004711DD">
        <w:rPr>
          <w:rFonts w:ascii="Book Antiqua" w:eastAsia="Book Antiqua" w:hAnsi="Book Antiqua" w:cs="Book Antiqua"/>
          <w:i/>
          <w:iCs/>
          <w:color w:val="000000"/>
        </w:rPr>
        <w:t>vs</w:t>
      </w:r>
      <w:r w:rsidRPr="004711DD">
        <w:rPr>
          <w:rFonts w:ascii="Book Antiqua" w:eastAsia="Book Antiqua" w:hAnsi="Book Antiqua" w:cs="Book Antiqua"/>
          <w:color w:val="000000"/>
        </w:rPr>
        <w:t xml:space="preserve"> 0.1 mJ per 100 bits)</w:t>
      </w:r>
      <w:r w:rsidR="00853566" w:rsidRPr="004711DD">
        <w:rPr>
          <w:rFonts w:ascii="Book Antiqua" w:eastAsia="Book Antiqua" w:hAnsi="Book Antiqua" w:cs="Book Antiqua"/>
          <w:color w:val="000000"/>
          <w:vertAlign w:val="superscript"/>
        </w:rPr>
        <w:t>[39,41]</w:t>
      </w:r>
      <w:r w:rsidRPr="004711DD">
        <w:rPr>
          <w:rFonts w:ascii="Book Antiqua" w:eastAsia="Book Antiqua" w:hAnsi="Book Antiqua" w:cs="Book Antiqua"/>
          <w:color w:val="000000"/>
        </w:rPr>
        <w:t>. With 5G, simultaneous mobile use and device connectivity (massive multiple-</w:t>
      </w:r>
      <w:r w:rsidRPr="004711DD">
        <w:rPr>
          <w:rFonts w:ascii="Book Antiqua" w:eastAsia="Book Antiqua" w:hAnsi="Book Antiqua" w:cs="Book Antiqua"/>
          <w:color w:val="000000"/>
        </w:rPr>
        <w:lastRenderedPageBreak/>
        <w:t xml:space="preserve">input multiple-output; </w:t>
      </w:r>
      <w:r w:rsidR="00ED7EC2" w:rsidRPr="007845EA">
        <w:rPr>
          <w:rFonts w:ascii="Book Antiqua" w:eastAsia="Book Antiqua" w:hAnsi="Book Antiqua" w:cs="Book Antiqua"/>
          <w:i/>
          <w:iCs/>
          <w:color w:val="000000"/>
        </w:rPr>
        <w:t>i.e.</w:t>
      </w:r>
      <w:r w:rsidR="00ED7EC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MMIMO) increase by a 100-fold compared to 4G/LTE. Further key features of 5G are high availability and stable reliability</w:t>
      </w:r>
      <w:r w:rsidR="00853566" w:rsidRPr="004711DD">
        <w:rPr>
          <w:rFonts w:ascii="Book Antiqua" w:eastAsia="Book Antiqua" w:hAnsi="Book Antiqua" w:cs="Book Antiqua"/>
          <w:color w:val="000000"/>
          <w:vertAlign w:val="superscript"/>
        </w:rPr>
        <w:t>[41,42]</w:t>
      </w:r>
      <w:r w:rsidRPr="004711DD">
        <w:rPr>
          <w:rFonts w:ascii="Book Antiqua" w:eastAsia="Book Antiqua" w:hAnsi="Book Antiqua" w:cs="Book Antiqua"/>
          <w:color w:val="000000"/>
        </w:rPr>
        <w:t xml:space="preserve">. </w:t>
      </w:r>
    </w:p>
    <w:p w14:paraId="3775A51A" w14:textId="77777777" w:rsidR="00853566" w:rsidRPr="004711DD" w:rsidRDefault="00853566" w:rsidP="001F49CB">
      <w:pPr>
        <w:adjustRightInd w:val="0"/>
        <w:snapToGrid w:val="0"/>
        <w:spacing w:line="360" w:lineRule="auto"/>
        <w:jc w:val="both"/>
        <w:rPr>
          <w:rFonts w:ascii="Book Antiqua" w:eastAsia="Book Antiqua" w:hAnsi="Book Antiqua" w:cs="Book Antiqua"/>
          <w:i/>
          <w:color w:val="000000"/>
        </w:rPr>
      </w:pPr>
    </w:p>
    <w:p w14:paraId="05719EA2" w14:textId="398B7E36" w:rsidR="00A77B3E" w:rsidRPr="004711DD" w:rsidRDefault="001278B3"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b/>
          <w:bCs/>
          <w:i/>
          <w:color w:val="000000"/>
        </w:rPr>
        <w:t>Benefits and applications of 5G in surgery</w:t>
      </w:r>
    </w:p>
    <w:p w14:paraId="64765A06" w14:textId="4E32F672" w:rsidR="00523841"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Know</w:t>
      </w:r>
      <w:r w:rsidR="002E307C" w:rsidRPr="004711DD">
        <w:rPr>
          <w:rFonts w:ascii="Book Antiqua" w:eastAsia="Book Antiqua" w:hAnsi="Book Antiqua" w:cs="Book Antiqua"/>
          <w:color w:val="000000"/>
        </w:rPr>
        <w:t>ledge</w:t>
      </w:r>
      <w:r w:rsidRPr="004711DD">
        <w:rPr>
          <w:rFonts w:ascii="Book Antiqua" w:eastAsia="Book Antiqua" w:hAnsi="Book Antiqua" w:cs="Book Antiqua"/>
          <w:color w:val="000000"/>
        </w:rPr>
        <w:t xml:space="preserve"> of the 5G characteristics</w:t>
      </w:r>
      <w:r w:rsidR="002E307C" w:rsidRPr="004711DD">
        <w:rPr>
          <w:rFonts w:ascii="Book Antiqua" w:eastAsia="Book Antiqua" w:hAnsi="Book Antiqua" w:cs="Book Antiqua"/>
          <w:color w:val="000000"/>
        </w:rPr>
        <w:t xml:space="preserve"> makes</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its use as </w:t>
      </w:r>
      <w:r w:rsidRPr="004711DD">
        <w:rPr>
          <w:rFonts w:ascii="Book Antiqua" w:eastAsia="Book Antiqua" w:hAnsi="Book Antiqua" w:cs="Book Antiqua"/>
          <w:color w:val="000000"/>
        </w:rPr>
        <w:t>a</w:t>
      </w:r>
      <w:r w:rsidR="002E307C" w:rsidRPr="004711DD">
        <w:rPr>
          <w:rFonts w:ascii="Book Antiqua" w:eastAsia="Book Antiqua" w:hAnsi="Book Antiqua" w:cs="Book Antiqua"/>
          <w:color w:val="000000"/>
        </w:rPr>
        <w:t xml:space="preserve"> platform for</w:t>
      </w:r>
      <w:r w:rsidRPr="004711DD">
        <w:rPr>
          <w:rFonts w:ascii="Book Antiqua" w:eastAsia="Book Antiqua" w:hAnsi="Book Antiqua" w:cs="Book Antiqua"/>
          <w:color w:val="000000"/>
        </w:rPr>
        <w:t xml:space="preserve"> new-generation surgery seem possible.</w:t>
      </w:r>
    </w:p>
    <w:p w14:paraId="31696D40" w14:textId="1BAC3315" w:rsidR="00523841"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As outlined before, key requirements for remote surgery are a high bandwidth with a fast data transfer </w:t>
      </w:r>
      <w:r w:rsidR="002E307C" w:rsidRPr="004711DD">
        <w:rPr>
          <w:rFonts w:ascii="Book Antiqua" w:eastAsia="Book Antiqua" w:hAnsi="Book Antiqua" w:cs="Book Antiqua"/>
          <w:color w:val="000000"/>
        </w:rPr>
        <w:t xml:space="preserve">and </w:t>
      </w:r>
      <w:r w:rsidRPr="004711DD">
        <w:rPr>
          <w:rFonts w:ascii="Book Antiqua" w:eastAsia="Book Antiqua" w:hAnsi="Book Antiqua" w:cs="Book Antiqua"/>
          <w:color w:val="000000"/>
        </w:rPr>
        <w:t>without delays. 5G mobile networks meet these requirements. With a data rate in the gigabit range, previous</w:t>
      </w:r>
      <w:r w:rsidR="002E307C"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stated necessary bandwidths of 7 Mbit/s</w:t>
      </w:r>
      <w:r w:rsidR="00523841" w:rsidRPr="004711DD">
        <w:rPr>
          <w:rFonts w:ascii="Book Antiqua" w:eastAsia="Book Antiqua" w:hAnsi="Book Antiqua" w:cs="Book Antiqua"/>
          <w:color w:val="000000"/>
          <w:vertAlign w:val="superscript"/>
        </w:rPr>
        <w:t>[11]</w:t>
      </w:r>
      <w:r w:rsidRPr="004711DD">
        <w:rPr>
          <w:rFonts w:ascii="Book Antiqua" w:eastAsia="Book Antiqua" w:hAnsi="Book Antiqua" w:cs="Book Antiqua"/>
          <w:color w:val="000000"/>
        </w:rPr>
        <w:t xml:space="preserve"> are easily met. The same applies </w:t>
      </w:r>
      <w:r w:rsidR="002E307C" w:rsidRPr="004711DD">
        <w:rPr>
          <w:rFonts w:ascii="Book Antiqua" w:eastAsia="Book Antiqua" w:hAnsi="Book Antiqua" w:cs="Book Antiqua"/>
          <w:color w:val="000000"/>
        </w:rPr>
        <w:t>to</w:t>
      </w:r>
      <w:r w:rsidRPr="004711DD">
        <w:rPr>
          <w:rFonts w:ascii="Book Antiqua" w:eastAsia="Book Antiqua" w:hAnsi="Book Antiqua" w:cs="Book Antiqua"/>
          <w:color w:val="000000"/>
        </w:rPr>
        <w:t xml:space="preserve"> the necessary latency for remote surgery</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has been defined </w:t>
      </w:r>
      <w:r w:rsidR="002E307C" w:rsidRPr="004711DD">
        <w:rPr>
          <w:rFonts w:ascii="Book Antiqua" w:eastAsia="Book Antiqua" w:hAnsi="Book Antiqua" w:cs="Book Antiqua"/>
          <w:color w:val="000000"/>
        </w:rPr>
        <w:t>as</w:t>
      </w:r>
      <w:r w:rsidRPr="004711DD">
        <w:rPr>
          <w:rFonts w:ascii="Book Antiqua" w:eastAsia="Book Antiqua" w:hAnsi="Book Antiqua" w:cs="Book Antiqua"/>
          <w:color w:val="000000"/>
        </w:rPr>
        <w:t xml:space="preserve"> below 300 ms</w:t>
      </w:r>
      <w:r w:rsidR="00523841" w:rsidRPr="004711DD">
        <w:rPr>
          <w:rFonts w:ascii="Book Antiqua" w:eastAsia="Book Antiqua" w:hAnsi="Book Antiqua" w:cs="Book Antiqua"/>
          <w:color w:val="000000"/>
          <w:vertAlign w:val="superscript"/>
        </w:rPr>
        <w:t>[6,9,30-32]</w:t>
      </w:r>
      <w:r w:rsidRPr="004711DD">
        <w:rPr>
          <w:rFonts w:ascii="Book Antiqua" w:eastAsia="Book Antiqua" w:hAnsi="Book Antiqua" w:cs="Book Antiqua"/>
          <w:color w:val="000000"/>
        </w:rPr>
        <w:t>. 5G offers a 1 ms latency and therefore represents a huge improvement for this crucial aspect in surgery.</w:t>
      </w:r>
    </w:p>
    <w:p w14:paraId="468EBA5C" w14:textId="0AC22A3F" w:rsidR="00EB5A1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With its high speed, low latency and wireless transfer, multi-connectivity between multiple devices or users is possible</w:t>
      </w:r>
      <w:r w:rsidR="00EB5A1D" w:rsidRPr="004711DD">
        <w:rPr>
          <w:rFonts w:ascii="Book Antiqua" w:eastAsia="Book Antiqua" w:hAnsi="Book Antiqua" w:cs="Book Antiqua"/>
          <w:color w:val="000000"/>
          <w:vertAlign w:val="superscript"/>
        </w:rPr>
        <w:t>[41,42]</w:t>
      </w:r>
      <w:r w:rsidRPr="004711DD">
        <w:rPr>
          <w:rFonts w:ascii="Book Antiqua" w:eastAsia="Book Antiqua" w:hAnsi="Book Antiqua" w:cs="Book Antiqua"/>
          <w:color w:val="000000"/>
        </w:rPr>
        <w:t xml:space="preserve">. This opens the door for real-time telementoring with the option to participate and interfere from a distant location. This does not only mean a gain in surgical quality. It can mean a cost and time reduction in the microcosmos of a hospital under increasing economic pressure of the health system, </w:t>
      </w:r>
      <w:r w:rsidRPr="004711DD">
        <w:rPr>
          <w:rFonts w:ascii="Book Antiqua" w:eastAsia="Book Antiqua" w:hAnsi="Book Antiqua" w:cs="Book Antiqua"/>
          <w:i/>
          <w:iCs/>
          <w:color w:val="000000"/>
        </w:rPr>
        <w:t>e.g.</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a </w:t>
      </w:r>
      <w:r w:rsidRPr="004711DD">
        <w:rPr>
          <w:rFonts w:ascii="Book Antiqua" w:eastAsia="Book Antiqua" w:hAnsi="Book Antiqua" w:cs="Book Antiqua"/>
          <w:color w:val="000000"/>
        </w:rPr>
        <w:t xml:space="preserve">surgeon can operate from </w:t>
      </w:r>
      <w:r w:rsidR="002E307C" w:rsidRPr="004711DD">
        <w:rPr>
          <w:rFonts w:ascii="Book Antiqua" w:eastAsia="Book Antiqua" w:hAnsi="Book Antiqua" w:cs="Book Antiqua"/>
          <w:color w:val="000000"/>
        </w:rPr>
        <w:t>their</w:t>
      </w:r>
      <w:r w:rsidRPr="004711DD">
        <w:rPr>
          <w:rFonts w:ascii="Book Antiqua" w:eastAsia="Book Antiqua" w:hAnsi="Book Antiqua" w:cs="Book Antiqua"/>
          <w:color w:val="000000"/>
        </w:rPr>
        <w:t xml:space="preserve"> office,</w:t>
      </w:r>
      <w:r w:rsidR="002E307C" w:rsidRPr="004711DD">
        <w:rPr>
          <w:rFonts w:ascii="Book Antiqua" w:eastAsia="Book Antiqua" w:hAnsi="Book Antiqua" w:cs="Book Antiqua"/>
          <w:color w:val="000000"/>
        </w:rPr>
        <w:t xml:space="preserve"> with</w:t>
      </w:r>
      <w:r w:rsidRPr="004711DD">
        <w:rPr>
          <w:rFonts w:ascii="Book Antiqua" w:eastAsia="Book Antiqua" w:hAnsi="Book Antiqua" w:cs="Book Antiqua"/>
          <w:color w:val="000000"/>
        </w:rPr>
        <w:t xml:space="preserve"> less staff in the operating theater</w:t>
      </w:r>
      <w:r w:rsidR="002E307C"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sav</w:t>
      </w:r>
      <w:r w:rsidR="002E307C" w:rsidRPr="004711DD">
        <w:rPr>
          <w:rFonts w:ascii="Book Antiqua" w:eastAsia="Book Antiqua" w:hAnsi="Book Antiqua" w:cs="Book Antiqua"/>
          <w:color w:val="000000"/>
        </w:rPr>
        <w:t>ing of</w:t>
      </w:r>
      <w:r w:rsidRPr="004711DD">
        <w:rPr>
          <w:rFonts w:ascii="Book Antiqua" w:eastAsia="Book Antiqua" w:hAnsi="Book Antiqua" w:cs="Book Antiqua"/>
          <w:color w:val="000000"/>
        </w:rPr>
        <w:t xml:space="preserve"> material</w:t>
      </w:r>
      <w:r w:rsidR="002E307C"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Globally, long-distance travel can be </w:t>
      </w:r>
      <w:r w:rsidR="002E307C" w:rsidRPr="004711DD">
        <w:rPr>
          <w:rFonts w:ascii="Book Antiqua" w:eastAsia="Book Antiqua" w:hAnsi="Book Antiqua" w:cs="Book Antiqua"/>
          <w:color w:val="000000"/>
        </w:rPr>
        <w:t>decreased</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even </w:t>
      </w:r>
      <w:r w:rsidRPr="004711DD">
        <w:rPr>
          <w:rFonts w:ascii="Book Antiqua" w:eastAsia="Book Antiqua" w:hAnsi="Book Antiqua" w:cs="Book Antiqua"/>
          <w:color w:val="000000"/>
        </w:rPr>
        <w:t>though real-time exchange would still be possible.</w:t>
      </w:r>
    </w:p>
    <w:p w14:paraId="00E2BF3E" w14:textId="6FA84F31" w:rsidR="00EB5A1D"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Not only videos or pictures could be transferred in high definition </w:t>
      </w:r>
      <w:r w:rsidR="002E307C" w:rsidRPr="004711DD">
        <w:rPr>
          <w:rFonts w:ascii="Book Antiqua" w:eastAsia="Book Antiqua" w:hAnsi="Book Antiqua" w:cs="Book Antiqua"/>
          <w:color w:val="000000"/>
        </w:rPr>
        <w:t>(</w:t>
      </w:r>
      <w:r w:rsidR="002E307C" w:rsidRPr="007845EA">
        <w:rPr>
          <w:rFonts w:ascii="Book Antiqua" w:eastAsia="Book Antiqua" w:hAnsi="Book Antiqua" w:cs="Book Antiqua"/>
          <w:i/>
          <w:iCs/>
          <w:color w:val="000000"/>
        </w:rPr>
        <w:t>e.g</w:t>
      </w:r>
      <w:r w:rsidR="002E307C"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4K and 8K</w:t>
      </w:r>
      <w:r w:rsidR="002E307C" w:rsidRPr="004711DD">
        <w:rPr>
          <w:rFonts w:ascii="Book Antiqua" w:eastAsia="Book Antiqua" w:hAnsi="Book Antiqua" w:cs="Book Antiqua"/>
          <w:color w:val="000000"/>
        </w:rPr>
        <w:t>)</w:t>
      </w:r>
      <w:r w:rsidR="00EB5A1D" w:rsidRPr="004711DD">
        <w:rPr>
          <w:rFonts w:ascii="Book Antiqua" w:eastAsia="Book Antiqua" w:hAnsi="Book Antiqua" w:cs="Book Antiqua"/>
          <w:color w:val="000000"/>
          <w:vertAlign w:val="superscript"/>
        </w:rPr>
        <w:t>[38]</w:t>
      </w:r>
      <w:r w:rsidRPr="004711DD">
        <w:rPr>
          <w:rFonts w:ascii="Book Antiqua" w:eastAsia="Book Antiqua" w:hAnsi="Book Antiqua" w:cs="Book Antiqua"/>
          <w:color w:val="000000"/>
        </w:rPr>
        <w:t>.</w:t>
      </w:r>
      <w:r w:rsidR="00EB5A1D"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The sensual experience in robotic surgery could be extended in matters of tactile sensation. Not only </w:t>
      </w:r>
      <w:r w:rsidR="002E307C" w:rsidRPr="004711DD">
        <w:rPr>
          <w:rFonts w:ascii="Book Antiqua" w:eastAsia="Book Antiqua" w:hAnsi="Book Antiqua" w:cs="Book Antiqua"/>
          <w:color w:val="000000"/>
        </w:rPr>
        <w:t xml:space="preserve">can </w:t>
      </w:r>
      <w:r w:rsidRPr="004711DD">
        <w:rPr>
          <w:rFonts w:ascii="Book Antiqua" w:eastAsia="Book Antiqua" w:hAnsi="Book Antiqua" w:cs="Book Antiqua"/>
          <w:color w:val="000000"/>
        </w:rPr>
        <w:t xml:space="preserve">the executive device adapt the movements of the surgeon </w:t>
      </w:r>
      <w:r w:rsidR="002E307C" w:rsidRPr="004711DD">
        <w:rPr>
          <w:rFonts w:ascii="Book Antiqua" w:eastAsia="Book Antiqua" w:hAnsi="Book Antiqua" w:cs="Book Antiqua"/>
          <w:color w:val="000000"/>
        </w:rPr>
        <w:t xml:space="preserve">but </w:t>
      </w:r>
      <w:r w:rsidRPr="004711DD">
        <w:rPr>
          <w:rFonts w:ascii="Book Antiqua" w:eastAsia="Book Antiqua" w:hAnsi="Book Antiqua" w:cs="Book Antiqua"/>
          <w:color w:val="000000"/>
        </w:rPr>
        <w:t xml:space="preserve">also the surgeon </w:t>
      </w:r>
      <w:r w:rsidR="002E307C" w:rsidRPr="004711DD">
        <w:rPr>
          <w:rFonts w:ascii="Book Antiqua" w:eastAsia="Book Antiqua" w:hAnsi="Book Antiqua" w:cs="Book Antiqua"/>
          <w:color w:val="000000"/>
        </w:rPr>
        <w:t xml:space="preserve">can </w:t>
      </w:r>
      <w:r w:rsidRPr="004711DD">
        <w:rPr>
          <w:rFonts w:ascii="Book Antiqua" w:eastAsia="Book Antiqua" w:hAnsi="Book Antiqua" w:cs="Book Antiqua"/>
          <w:color w:val="000000"/>
        </w:rPr>
        <w:t>experience haptic feedback when the patient is connected to a sensing device</w:t>
      </w:r>
      <w:r w:rsidR="00EB5A1D" w:rsidRPr="004711DD">
        <w:rPr>
          <w:rFonts w:ascii="Book Antiqua" w:eastAsia="Book Antiqua" w:hAnsi="Book Antiqua" w:cs="Book Antiqua"/>
          <w:color w:val="000000"/>
          <w:vertAlign w:val="superscript"/>
        </w:rPr>
        <w:t>[46,47]</w:t>
      </w:r>
      <w:r w:rsidRPr="004711DD">
        <w:rPr>
          <w:rFonts w:ascii="Book Antiqua" w:eastAsia="Book Antiqua" w:hAnsi="Book Antiqua" w:cs="Book Antiqua"/>
          <w:color w:val="000000"/>
        </w:rPr>
        <w:t xml:space="preserve">. This </w:t>
      </w:r>
      <w:r w:rsidR="002E307C" w:rsidRPr="004711DD">
        <w:rPr>
          <w:rFonts w:ascii="Book Antiqua" w:eastAsia="Book Antiqua" w:hAnsi="Book Antiqua" w:cs="Book Antiqua"/>
          <w:color w:val="000000"/>
        </w:rPr>
        <w:t xml:space="preserve">equates to </w:t>
      </w:r>
      <w:r w:rsidRPr="004711DD">
        <w:rPr>
          <w:rFonts w:ascii="Book Antiqua" w:eastAsia="Book Antiqua" w:hAnsi="Book Antiqua" w:cs="Book Antiqua"/>
          <w:color w:val="000000"/>
        </w:rPr>
        <w:t>a great data load</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could be transmitted through 5G. Especially in surgery, the sense for tissue is of great importance. The transfer of this information represents an innovative possibility.</w:t>
      </w:r>
    </w:p>
    <w:p w14:paraId="068FA982" w14:textId="2C776421" w:rsidR="00646D33"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Robotic surgery could furthermore be combined with </w:t>
      </w:r>
      <w:r w:rsidR="00646D33" w:rsidRPr="004711DD">
        <w:rPr>
          <w:rFonts w:ascii="Book Antiqua" w:eastAsia="Book Antiqua" w:hAnsi="Book Antiqua" w:cs="Book Antiqua"/>
          <w:color w:val="000000"/>
        </w:rPr>
        <w:t xml:space="preserve">virtual reality </w:t>
      </w:r>
      <w:r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 xml:space="preserve">VR) and </w:t>
      </w:r>
      <w:r w:rsidR="00646D33" w:rsidRPr="004711DD">
        <w:rPr>
          <w:rFonts w:ascii="Book Antiqua" w:eastAsia="Book Antiqua" w:hAnsi="Book Antiqua" w:cs="Book Antiqua"/>
          <w:color w:val="000000"/>
        </w:rPr>
        <w:t>augmented reality</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 xml:space="preserve">AR) technology. With 5G, this technology can expand and be refined for surgery. It could be used for surgical education </w:t>
      </w:r>
      <w:r w:rsidR="002E307C" w:rsidRPr="004711DD">
        <w:rPr>
          <w:rFonts w:ascii="Book Antiqua" w:eastAsia="Book Antiqua" w:hAnsi="Book Antiqua" w:cs="Book Antiqua"/>
          <w:color w:val="000000"/>
        </w:rPr>
        <w:t>as well as</w:t>
      </w:r>
      <w:r w:rsidRPr="004711DD">
        <w:rPr>
          <w:rFonts w:ascii="Book Antiqua" w:eastAsia="Book Antiqua" w:hAnsi="Book Antiqua" w:cs="Book Antiqua"/>
          <w:color w:val="000000"/>
        </w:rPr>
        <w:t xml:space="preserve"> for </w:t>
      </w:r>
      <w:r w:rsidRPr="004711DD">
        <w:rPr>
          <w:rFonts w:ascii="Book Antiqua" w:eastAsia="Book Antiqua" w:hAnsi="Book Antiqua" w:cs="Book Antiqua"/>
          <w:color w:val="000000"/>
        </w:rPr>
        <w:lastRenderedPageBreak/>
        <w:t>safer and more accurate surgery</w:t>
      </w:r>
      <w:r w:rsidR="00646D33" w:rsidRPr="004711DD">
        <w:rPr>
          <w:rFonts w:ascii="Book Antiqua" w:eastAsia="Book Antiqua" w:hAnsi="Book Antiqua" w:cs="Book Antiqua"/>
          <w:color w:val="000000"/>
          <w:vertAlign w:val="superscript"/>
        </w:rPr>
        <w:t>[38,41]</w:t>
      </w:r>
      <w:r w:rsidRPr="004711DD">
        <w:rPr>
          <w:rFonts w:ascii="Book Antiqua" w:eastAsia="Book Antiqua" w:hAnsi="Book Antiqua" w:cs="Book Antiqua"/>
          <w:color w:val="000000"/>
        </w:rPr>
        <w:t xml:space="preserve">. Collected data during robotic surgery could be processed for either </w:t>
      </w:r>
      <w:r w:rsidR="00646D33" w:rsidRPr="004711DD">
        <w:rPr>
          <w:rFonts w:ascii="Book Antiqua" w:eastAsia="Book Antiqua" w:hAnsi="Book Antiqua" w:cs="Book Antiqua"/>
          <w:color w:val="000000"/>
        </w:rPr>
        <w:t>machine learning</w:t>
      </w:r>
      <w:r w:rsidRPr="004711DD">
        <w:rPr>
          <w:rFonts w:ascii="Book Antiqua" w:eastAsia="Book Antiqua" w:hAnsi="Book Antiqua" w:cs="Book Antiqua"/>
          <w:color w:val="000000"/>
        </w:rPr>
        <w:t xml:space="preserve"> </w:t>
      </w:r>
      <w:r w:rsidR="00646D33"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r w:rsidR="00646D33" w:rsidRPr="004711DD">
        <w:rPr>
          <w:rFonts w:ascii="Book Antiqua" w:eastAsia="Book Antiqua" w:hAnsi="Book Antiqua" w:cs="Book Antiqua"/>
          <w:color w:val="000000"/>
        </w:rPr>
        <w:t xml:space="preserve">ML) </w:t>
      </w:r>
      <w:r w:rsidRPr="004711DD">
        <w:rPr>
          <w:rFonts w:ascii="Book Antiqua" w:eastAsia="Book Antiqua" w:hAnsi="Book Antiqua" w:cs="Book Antiqua"/>
          <w:color w:val="000000"/>
        </w:rPr>
        <w:t xml:space="preserve">or </w:t>
      </w:r>
      <w:r w:rsidR="00646D33" w:rsidRPr="004711DD">
        <w:rPr>
          <w:rFonts w:ascii="Book Antiqua" w:eastAsia="Book Antiqua" w:hAnsi="Book Antiqua" w:cs="Book Antiqua"/>
          <w:color w:val="000000"/>
        </w:rPr>
        <w:t>artificial intelligence</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referred to as </w:t>
      </w:r>
      <w:r w:rsidRPr="004711DD">
        <w:rPr>
          <w:rFonts w:ascii="Book Antiqua" w:eastAsia="Book Antiqua" w:hAnsi="Book Antiqua" w:cs="Book Antiqua"/>
          <w:color w:val="000000"/>
        </w:rPr>
        <w:t>AI)</w:t>
      </w:r>
      <w:r w:rsidR="00646D33"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 Furthermore, it could be shared and transferred at another speed and size for research</w:t>
      </w:r>
      <w:r w:rsidR="002E307C" w:rsidRPr="004711DD">
        <w:rPr>
          <w:rFonts w:ascii="Book Antiqua" w:eastAsia="Book Antiqua" w:hAnsi="Book Antiqua" w:cs="Book Antiqua"/>
          <w:color w:val="000000"/>
        </w:rPr>
        <w:t xml:space="preserve"> purposes</w:t>
      </w:r>
      <w:r w:rsidR="00646D33" w:rsidRPr="004711DD">
        <w:rPr>
          <w:rFonts w:ascii="Book Antiqua" w:eastAsia="Book Antiqua" w:hAnsi="Book Antiqua" w:cs="Book Antiqua"/>
          <w:color w:val="000000"/>
          <w:vertAlign w:val="superscript"/>
        </w:rPr>
        <w:t>[41]</w:t>
      </w:r>
      <w:r w:rsidRPr="004711DD">
        <w:rPr>
          <w:rFonts w:ascii="Book Antiqua" w:eastAsia="Book Antiqua" w:hAnsi="Book Antiqua" w:cs="Book Antiqua"/>
          <w:color w:val="000000"/>
        </w:rPr>
        <w:t>.</w:t>
      </w:r>
    </w:p>
    <w:p w14:paraId="24EF2CBD" w14:textId="4F908AB6" w:rsidR="00AD265A"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With 5G, it is expected </w:t>
      </w:r>
      <w:r w:rsidR="002E307C" w:rsidRPr="004711DD">
        <w:rPr>
          <w:rFonts w:ascii="Book Antiqua" w:eastAsia="Book Antiqua" w:hAnsi="Book Antiqua" w:cs="Book Antiqua"/>
          <w:color w:val="000000"/>
        </w:rPr>
        <w:t xml:space="preserve">that </w:t>
      </w:r>
      <w:r w:rsidRPr="004711DD">
        <w:rPr>
          <w:rFonts w:ascii="Book Antiqua" w:eastAsia="Book Antiqua" w:hAnsi="Book Antiqua" w:cs="Book Antiqua"/>
          <w:color w:val="000000"/>
        </w:rPr>
        <w:t xml:space="preserve">the </w:t>
      </w:r>
      <w:r w:rsidR="0003646E" w:rsidRPr="004711DD">
        <w:rPr>
          <w:rFonts w:ascii="Book Antiqua" w:eastAsia="Book Antiqua" w:hAnsi="Book Antiqua" w:cs="Book Antiqua"/>
          <w:color w:val="000000"/>
        </w:rPr>
        <w:t xml:space="preserve">Internet of Things </w:t>
      </w:r>
      <w:r w:rsidRPr="004711DD">
        <w:rPr>
          <w:rFonts w:ascii="Book Antiqua" w:eastAsia="Book Antiqua" w:hAnsi="Book Antiqua" w:cs="Book Antiqua"/>
          <w:color w:val="000000"/>
        </w:rPr>
        <w:t>(</w:t>
      </w:r>
      <w:r w:rsidR="002E307C" w:rsidRPr="004711DD">
        <w:rPr>
          <w:rFonts w:ascii="Book Antiqua" w:eastAsia="Book Antiqua" w:hAnsi="Book Antiqua" w:cs="Book Antiqua"/>
          <w:color w:val="000000"/>
        </w:rPr>
        <w:t xml:space="preserve">referred to as </w:t>
      </w:r>
      <w:r w:rsidR="0003646E" w:rsidRPr="004711DD">
        <w:rPr>
          <w:rFonts w:ascii="Book Antiqua" w:eastAsia="Book Antiqua" w:hAnsi="Book Antiqua" w:cs="Book Antiqua"/>
          <w:color w:val="000000"/>
        </w:rPr>
        <w:t>IoT</w:t>
      </w:r>
      <w:r w:rsidRPr="004711DD">
        <w:rPr>
          <w:rFonts w:ascii="Book Antiqua" w:eastAsia="Book Antiqua" w:hAnsi="Book Antiqua" w:cs="Book Antiqua"/>
          <w:color w:val="000000"/>
        </w:rPr>
        <w:t xml:space="preserve">) technology </w:t>
      </w:r>
      <w:r w:rsidR="002E307C" w:rsidRPr="004711DD">
        <w:rPr>
          <w:rFonts w:ascii="Book Antiqua" w:eastAsia="Book Antiqua" w:hAnsi="Book Antiqua" w:cs="Book Antiqua"/>
          <w:color w:val="000000"/>
        </w:rPr>
        <w:t>will</w:t>
      </w:r>
      <w:r w:rsidRPr="004711DD">
        <w:rPr>
          <w:rFonts w:ascii="Book Antiqua" w:eastAsia="Book Antiqua" w:hAnsi="Book Antiqua" w:cs="Book Antiqua"/>
          <w:color w:val="000000"/>
        </w:rPr>
        <w:t xml:space="preserve"> become possible. IoT means that any physical object and its use could be connected to each other virtually, creating a whole new data cloud</w:t>
      </w:r>
      <w:r w:rsidR="005F7D14" w:rsidRPr="004711DD">
        <w:rPr>
          <w:rFonts w:ascii="Book Antiqua" w:eastAsia="Book Antiqua" w:hAnsi="Book Antiqua" w:cs="Book Antiqua"/>
          <w:color w:val="000000"/>
          <w:vertAlign w:val="superscript"/>
        </w:rPr>
        <w:t>[45]</w:t>
      </w:r>
      <w:r w:rsidRPr="004711DD">
        <w:rPr>
          <w:rFonts w:ascii="Book Antiqua" w:eastAsia="Book Antiqua" w:hAnsi="Book Antiqua" w:cs="Book Antiqua"/>
          <w:color w:val="000000"/>
        </w:rPr>
        <w:t>. At best, th</w:t>
      </w:r>
      <w:r w:rsidR="002E307C" w:rsidRPr="004711DD">
        <w:rPr>
          <w:rFonts w:ascii="Book Antiqua" w:eastAsia="Book Antiqua" w:hAnsi="Book Antiqua" w:cs="Book Antiqua"/>
          <w:color w:val="000000"/>
        </w:rPr>
        <w:t>ese</w:t>
      </w:r>
      <w:r w:rsidRPr="004711DD">
        <w:rPr>
          <w:rFonts w:ascii="Book Antiqua" w:eastAsia="Book Antiqua" w:hAnsi="Book Antiqua" w:cs="Book Antiqua"/>
          <w:color w:val="000000"/>
        </w:rPr>
        <w:t xml:space="preserve"> data </w:t>
      </w:r>
      <w:r w:rsidR="002E307C" w:rsidRPr="004711DD">
        <w:rPr>
          <w:rFonts w:ascii="Book Antiqua" w:eastAsia="Book Antiqua" w:hAnsi="Book Antiqua" w:cs="Book Antiqua"/>
          <w:color w:val="000000"/>
        </w:rPr>
        <w:t xml:space="preserve">will </w:t>
      </w:r>
      <w:r w:rsidRPr="004711DD">
        <w:rPr>
          <w:rFonts w:ascii="Book Antiqua" w:eastAsia="Book Antiqua" w:hAnsi="Book Antiqua" w:cs="Book Antiqua"/>
          <w:color w:val="000000"/>
        </w:rPr>
        <w:t>facilitate processes in daily life. An already existing IoT-technology in the medical sector is t</w:t>
      </w:r>
      <w:r w:rsidR="002E307C" w:rsidRPr="004711DD">
        <w:rPr>
          <w:rFonts w:ascii="Book Antiqua" w:eastAsia="Book Antiqua" w:hAnsi="Book Antiqua" w:cs="Book Antiqua"/>
          <w:color w:val="000000"/>
        </w:rPr>
        <w:t>he</w:t>
      </w:r>
      <w:r w:rsidRPr="004711DD">
        <w:rPr>
          <w:rFonts w:ascii="Book Antiqua" w:eastAsia="Book Antiqua" w:hAnsi="Book Antiqua" w:cs="Book Antiqua"/>
          <w:color w:val="000000"/>
        </w:rPr>
        <w:t xml:space="preserve"> monitor</w:t>
      </w:r>
      <w:r w:rsidR="002E307C" w:rsidRPr="004711DD">
        <w:rPr>
          <w:rFonts w:ascii="Book Antiqua" w:eastAsia="Book Antiqua" w:hAnsi="Book Antiqua" w:cs="Book Antiqua"/>
          <w:color w:val="000000"/>
        </w:rPr>
        <w:t>ing of</w:t>
      </w:r>
      <w:r w:rsidRPr="004711DD">
        <w:rPr>
          <w:rFonts w:ascii="Book Antiqua" w:eastAsia="Book Antiqua" w:hAnsi="Book Antiqua" w:cs="Book Antiqua"/>
          <w:color w:val="000000"/>
        </w:rPr>
        <w:t xml:space="preserve"> blood sugar levels of patients with diabetes </w:t>
      </w:r>
      <w:r w:rsidRPr="004711DD">
        <w:rPr>
          <w:rFonts w:ascii="Book Antiqua" w:eastAsia="Book Antiqua" w:hAnsi="Book Antiqua" w:cs="Book Antiqua"/>
          <w:i/>
          <w:iCs/>
          <w:color w:val="000000"/>
        </w:rPr>
        <w:t>via</w:t>
      </w:r>
      <w:r w:rsidRPr="004711DD">
        <w:rPr>
          <w:rFonts w:ascii="Book Antiqua" w:eastAsia="Book Antiqua" w:hAnsi="Book Antiqua" w:cs="Book Antiqua"/>
          <w:color w:val="000000"/>
        </w:rPr>
        <w:t xml:space="preserve"> </w:t>
      </w:r>
      <w:r w:rsidR="002E307C" w:rsidRPr="004711DD">
        <w:rPr>
          <w:rFonts w:ascii="Book Antiqua" w:eastAsia="Book Antiqua" w:hAnsi="Book Antiqua" w:cs="Book Antiqua"/>
          <w:color w:val="000000"/>
        </w:rPr>
        <w:t xml:space="preserve">an </w:t>
      </w:r>
      <w:r w:rsidRPr="004711DD">
        <w:rPr>
          <w:rFonts w:ascii="Book Antiqua" w:eastAsia="Book Antiqua" w:hAnsi="Book Antiqua" w:cs="Book Antiqua"/>
          <w:color w:val="000000"/>
        </w:rPr>
        <w:t>integrated sensing device and smartphones. This technology could be extended</w:t>
      </w:r>
      <w:r w:rsidR="002E30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meaning that other human measurable parameters could </w:t>
      </w:r>
      <w:r w:rsidR="002E307C" w:rsidRPr="004711DD">
        <w:rPr>
          <w:rFonts w:ascii="Book Antiqua" w:eastAsia="Book Antiqua" w:hAnsi="Book Antiqua" w:cs="Book Antiqua"/>
          <w:color w:val="000000"/>
        </w:rPr>
        <w:t xml:space="preserve">be </w:t>
      </w:r>
      <w:r w:rsidRPr="004711DD">
        <w:rPr>
          <w:rFonts w:ascii="Book Antiqua" w:eastAsia="Book Antiqua" w:hAnsi="Book Antiqua" w:cs="Book Antiqua"/>
          <w:color w:val="000000"/>
        </w:rPr>
        <w:t>directly transmitted from an integrated sensing device to a monitor wirelessly and remotely</w:t>
      </w:r>
      <w:r w:rsidR="00AD265A" w:rsidRPr="004711DD">
        <w:rPr>
          <w:rFonts w:ascii="Book Antiqua" w:eastAsia="Book Antiqua" w:hAnsi="Book Antiqua" w:cs="Book Antiqua"/>
          <w:color w:val="000000"/>
          <w:vertAlign w:val="superscript"/>
        </w:rPr>
        <w:t>[1]</w:t>
      </w:r>
      <w:r w:rsidRPr="004711DD">
        <w:rPr>
          <w:rFonts w:ascii="Book Antiqua" w:eastAsia="Book Antiqua" w:hAnsi="Book Antiqua" w:cs="Book Antiqua"/>
          <w:color w:val="000000"/>
        </w:rPr>
        <w:t>.</w:t>
      </w:r>
    </w:p>
    <w:p w14:paraId="7F6BFF26" w14:textId="184332B5"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In surgery, these health devices could monitor patients before and after </w:t>
      </w:r>
      <w:r w:rsidR="002E307C" w:rsidRPr="004711DD">
        <w:rPr>
          <w:rFonts w:ascii="Book Antiqua" w:eastAsia="Book Antiqua" w:hAnsi="Book Antiqua" w:cs="Book Antiqua"/>
          <w:color w:val="000000"/>
        </w:rPr>
        <w:t xml:space="preserve">the operation </w:t>
      </w:r>
      <w:r w:rsidRPr="004711DD">
        <w:rPr>
          <w:rFonts w:ascii="Book Antiqua" w:eastAsia="Book Antiqua" w:hAnsi="Book Antiqua" w:cs="Book Antiqua"/>
          <w:color w:val="000000"/>
        </w:rPr>
        <w:t xml:space="preserve">to filter and prevent complications </w:t>
      </w:r>
      <w:r w:rsidR="002E307C" w:rsidRPr="004711DD">
        <w:rPr>
          <w:rFonts w:ascii="Book Antiqua" w:eastAsia="Book Antiqua" w:hAnsi="Book Antiqua" w:cs="Book Antiqua"/>
          <w:color w:val="000000"/>
        </w:rPr>
        <w:t xml:space="preserve">early </w:t>
      </w:r>
      <w:r w:rsidRPr="004711DD">
        <w:rPr>
          <w:rFonts w:ascii="Book Antiqua" w:eastAsia="Book Antiqua" w:hAnsi="Book Antiqua" w:cs="Book Antiqua"/>
          <w:color w:val="000000"/>
        </w:rPr>
        <w:t xml:space="preserve">or simply to come to an early diagnosis. Monitoring and extracting medical information through these devices could offer a new perspective about diseases on an individual basis and therefore bring </w:t>
      </w:r>
      <w:r w:rsidR="002E307C" w:rsidRPr="004711DD">
        <w:rPr>
          <w:rFonts w:ascii="Book Antiqua" w:eastAsia="Book Antiqua" w:hAnsi="Book Antiqua" w:cs="Book Antiqua"/>
          <w:color w:val="000000"/>
        </w:rPr>
        <w:t xml:space="preserve">about </w:t>
      </w:r>
      <w:r w:rsidRPr="004711DD">
        <w:rPr>
          <w:rFonts w:ascii="Book Antiqua" w:eastAsia="Book Antiqua" w:hAnsi="Book Antiqua" w:cs="Book Antiqua"/>
          <w:color w:val="000000"/>
        </w:rPr>
        <w:t xml:space="preserve">new aspects </w:t>
      </w:r>
      <w:r w:rsidR="002E307C"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treatment</w:t>
      </w:r>
      <w:r w:rsidR="00447971" w:rsidRPr="004711DD">
        <w:rPr>
          <w:rFonts w:ascii="Book Antiqua" w:eastAsia="Book Antiqua" w:hAnsi="Book Antiqua" w:cs="Book Antiqua"/>
          <w:color w:val="000000"/>
          <w:vertAlign w:val="superscript"/>
        </w:rPr>
        <w:t>[1,47]</w:t>
      </w:r>
      <w:r w:rsidRPr="004711DD">
        <w:rPr>
          <w:rFonts w:ascii="Book Antiqua" w:eastAsia="Book Antiqua" w:hAnsi="Book Antiqua" w:cs="Book Antiqua"/>
          <w:color w:val="000000"/>
        </w:rPr>
        <w:t>.</w:t>
      </w:r>
    </w:p>
    <w:p w14:paraId="6D285A1A" w14:textId="77777777" w:rsidR="00A77B3E" w:rsidRPr="004711DD" w:rsidRDefault="00A77B3E" w:rsidP="001F49CB">
      <w:pPr>
        <w:adjustRightInd w:val="0"/>
        <w:snapToGrid w:val="0"/>
        <w:spacing w:line="360" w:lineRule="auto"/>
        <w:ind w:firstLine="708"/>
        <w:jc w:val="both"/>
        <w:rPr>
          <w:rFonts w:ascii="Book Antiqua" w:hAnsi="Book Antiqua"/>
        </w:rPr>
      </w:pPr>
    </w:p>
    <w:p w14:paraId="401576A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Current status of research: 5G in surgery</w:t>
      </w:r>
    </w:p>
    <w:p w14:paraId="47E642E7" w14:textId="64FD04A5" w:rsidR="001278B3"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Some of these possible features and applications still sound far away. However, the global implementation of 5G</w:t>
      </w:r>
      <w:r w:rsidR="002E307C" w:rsidRPr="004711DD">
        <w:rPr>
          <w:rFonts w:ascii="Book Antiqua" w:eastAsia="Book Antiqua" w:hAnsi="Book Antiqua" w:cs="Book Antiqua"/>
          <w:color w:val="000000"/>
        </w:rPr>
        <w:t xml:space="preserve"> has</w:t>
      </w:r>
      <w:r w:rsidRPr="004711DD">
        <w:rPr>
          <w:rFonts w:ascii="Book Antiqua" w:eastAsia="Book Antiqua" w:hAnsi="Book Antiqua" w:cs="Book Antiqua"/>
          <w:color w:val="000000"/>
        </w:rPr>
        <w:t xml:space="preserve"> already </w:t>
      </w:r>
      <w:r w:rsidR="002E307C" w:rsidRPr="004711DD">
        <w:rPr>
          <w:rFonts w:ascii="Book Antiqua" w:eastAsia="Book Antiqua" w:hAnsi="Book Antiqua" w:cs="Book Antiqua"/>
          <w:color w:val="000000"/>
        </w:rPr>
        <w:t>begun</w:t>
      </w:r>
      <w:r w:rsidRPr="004711DD">
        <w:rPr>
          <w:rFonts w:ascii="Book Antiqua" w:eastAsia="Book Antiqua" w:hAnsi="Book Antiqua" w:cs="Book Antiqua"/>
          <w:color w:val="000000"/>
        </w:rPr>
        <w:t>. Obviously, experiments with only machines or devices are easier to conduct and have less risks. Therefore, it is not surprising that medicine lags with the incorporation of new technologies. Very few clinical studies have been conducted so far to prove the benefit of 5G for surgery</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most likely due to the lack of a standard 5G network and the expense to establish a technical setup.</w:t>
      </w:r>
    </w:p>
    <w:p w14:paraId="59DB4909" w14:textId="74A61767" w:rsidR="001278B3"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It is of note that the first telesurgical procedures with 5G network were reported from China. One was a porcine liver resection </w:t>
      </w:r>
      <w:r w:rsidR="00DA4D7C" w:rsidRPr="004711DD">
        <w:rPr>
          <w:rFonts w:ascii="Book Antiqua" w:eastAsia="Book Antiqua" w:hAnsi="Book Antiqua" w:cs="Book Antiqua"/>
          <w:color w:val="000000"/>
        </w:rPr>
        <w:t xml:space="preserve">and the </w:t>
      </w:r>
      <w:r w:rsidRPr="004711DD">
        <w:rPr>
          <w:rFonts w:ascii="Book Antiqua" w:eastAsia="Book Antiqua" w:hAnsi="Book Antiqua" w:cs="Book Antiqua"/>
          <w:color w:val="000000"/>
        </w:rPr>
        <w:t xml:space="preserve">other </w:t>
      </w:r>
      <w:r w:rsidR="00DA4D7C" w:rsidRPr="004711DD">
        <w:rPr>
          <w:rFonts w:ascii="Book Antiqua" w:eastAsia="Book Antiqua" w:hAnsi="Book Antiqua" w:cs="Book Antiqua"/>
          <w:color w:val="000000"/>
        </w:rPr>
        <w:t xml:space="preserve">was </w:t>
      </w:r>
      <w:r w:rsidRPr="004711DD">
        <w:rPr>
          <w:rFonts w:ascii="Book Antiqua" w:eastAsia="Book Antiqua" w:hAnsi="Book Antiqua" w:cs="Book Antiqua"/>
          <w:color w:val="000000"/>
        </w:rPr>
        <w:t xml:space="preserve">a </w:t>
      </w:r>
      <w:r w:rsidR="00DA4D7C" w:rsidRPr="004711DD">
        <w:rPr>
          <w:rFonts w:ascii="Book Antiqua" w:eastAsia="Book Antiqua" w:hAnsi="Book Antiqua" w:cs="Book Antiqua"/>
          <w:color w:val="000000"/>
        </w:rPr>
        <w:t xml:space="preserve">human </w:t>
      </w:r>
      <w:r w:rsidRPr="004711DD">
        <w:rPr>
          <w:rFonts w:ascii="Book Antiqua" w:eastAsia="Book Antiqua" w:hAnsi="Book Antiqua" w:cs="Book Antiqua"/>
          <w:color w:val="000000"/>
        </w:rPr>
        <w:t>brain surgery in 2019. Both procedures were supported by Huawei, the biggest network provider of 5G</w:t>
      </w:r>
      <w:r w:rsidRPr="004711DD">
        <w:rPr>
          <w:rFonts w:ascii="Book Antiqua" w:eastAsia="Book Antiqua" w:hAnsi="Book Antiqua" w:cs="Book Antiqua"/>
          <w:color w:val="000000"/>
          <w:vertAlign w:val="superscript"/>
        </w:rPr>
        <w:t>[48,49]</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Alt</w:t>
      </w:r>
      <w:r w:rsidRPr="004711DD">
        <w:rPr>
          <w:rFonts w:ascii="Book Antiqua" w:eastAsia="Book Antiqua" w:hAnsi="Book Antiqua" w:cs="Book Antiqua"/>
          <w:color w:val="000000"/>
        </w:rPr>
        <w:t xml:space="preserve">hough, it is hard to find any detailed information about these two procedures </w:t>
      </w:r>
      <w:r w:rsidR="00DA4D7C" w:rsidRPr="004711DD">
        <w:rPr>
          <w:rFonts w:ascii="Book Antiqua" w:eastAsia="Book Antiqua" w:hAnsi="Book Antiqua" w:cs="Book Antiqua"/>
          <w:color w:val="000000"/>
        </w:rPr>
        <w:lastRenderedPageBreak/>
        <w:t xml:space="preserve">outside of </w:t>
      </w:r>
      <w:r w:rsidRPr="004711DD">
        <w:rPr>
          <w:rFonts w:ascii="Book Antiqua" w:eastAsia="Book Antiqua" w:hAnsi="Book Antiqua" w:cs="Book Antiqua"/>
          <w:color w:val="000000"/>
        </w:rPr>
        <w:t>the Huawei online page and Chinese media. No relat</w:t>
      </w:r>
      <w:r w:rsidR="00DA4D7C" w:rsidRPr="004711DD">
        <w:rPr>
          <w:rFonts w:ascii="Book Antiqua" w:eastAsia="Book Antiqua" w:hAnsi="Book Antiqua" w:cs="Book Antiqua"/>
          <w:color w:val="000000"/>
        </w:rPr>
        <w:t>ed</w:t>
      </w:r>
      <w:r w:rsidRPr="004711DD">
        <w:rPr>
          <w:rFonts w:ascii="Book Antiqua" w:eastAsia="Book Antiqua" w:hAnsi="Book Antiqua" w:cs="Book Antiqua"/>
          <w:color w:val="000000"/>
        </w:rPr>
        <w:t xml:space="preserve"> scientific research paper</w:t>
      </w:r>
      <w:r w:rsidR="00DA4D7C"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 have been published </w:t>
      </w:r>
      <w:r w:rsidR="00DA4D7C" w:rsidRPr="004711DD">
        <w:rPr>
          <w:rFonts w:ascii="Book Antiqua" w:eastAsia="Book Antiqua" w:hAnsi="Book Antiqua" w:cs="Book Antiqua"/>
          <w:color w:val="000000"/>
        </w:rPr>
        <w:t xml:space="preserve">for these two cases, to the best of </w:t>
      </w:r>
      <w:r w:rsidRPr="004711DD">
        <w:rPr>
          <w:rFonts w:ascii="Book Antiqua" w:eastAsia="Book Antiqua" w:hAnsi="Book Antiqua" w:cs="Book Antiqua"/>
          <w:color w:val="000000"/>
        </w:rPr>
        <w:t>our knowledge. Therefore, only published research papers on 5G in surgery will be considered</w:t>
      </w:r>
      <w:r w:rsidR="00DA4D7C" w:rsidRPr="004711DD">
        <w:rPr>
          <w:rFonts w:ascii="Book Antiqua" w:eastAsia="Book Antiqua" w:hAnsi="Book Antiqua" w:cs="Book Antiqua"/>
          <w:color w:val="000000"/>
        </w:rPr>
        <w:t xml:space="preserve"> herein </w:t>
      </w:r>
      <w:r w:rsidRPr="004711DD">
        <w:rPr>
          <w:rFonts w:ascii="Book Antiqua" w:eastAsia="Book Antiqua" w:hAnsi="Book Antiqua" w:cs="Book Antiqua"/>
          <w:color w:val="000000"/>
        </w:rPr>
        <w:t xml:space="preserve">(Table 2). </w:t>
      </w:r>
    </w:p>
    <w:p w14:paraId="34074386" w14:textId="4AAF9116"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Jell </w:t>
      </w:r>
      <w:r w:rsidRPr="004711DD">
        <w:rPr>
          <w:rFonts w:ascii="Book Antiqua" w:eastAsia="Book Antiqua" w:hAnsi="Book Antiqua" w:cs="Book Antiqua"/>
          <w:i/>
          <w:iCs/>
          <w:color w:val="000000"/>
        </w:rPr>
        <w:t>et al</w:t>
      </w:r>
      <w:r w:rsidR="007E0048"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evaluated whether 5G technology is suitable for surgery</w:t>
      </w:r>
      <w:r w:rsidR="00DA4D7C" w:rsidRPr="004711DD">
        <w:rPr>
          <w:rFonts w:ascii="Book Antiqua" w:eastAsia="Book Antiqua" w:hAnsi="Book Antiqua" w:cs="Book Antiqua"/>
          <w:color w:val="000000"/>
        </w:rPr>
        <w:t>, in 2019</w:t>
      </w:r>
      <w:r w:rsidRPr="004711DD">
        <w:rPr>
          <w:rFonts w:ascii="Book Antiqua" w:eastAsia="Book Antiqua" w:hAnsi="Book Antiqua" w:cs="Book Antiqua"/>
          <w:color w:val="000000"/>
        </w:rPr>
        <w:t>. The study design contained a theoretical and a technical part</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First,</w:t>
      </w:r>
      <w:r w:rsidRPr="004711DD">
        <w:rPr>
          <w:rFonts w:ascii="Book Antiqua" w:eastAsia="Book Antiqua" w:hAnsi="Book Antiqua" w:cs="Book Antiqua"/>
          <w:color w:val="000000"/>
        </w:rPr>
        <w:t xml:space="preserve"> a structured questionnaire (Delphi study) was conducted to explore the benefits and demands for surgery by 12 professionals</w:t>
      </w:r>
      <w:r w:rsidR="00DA4D7C"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4D7C" w:rsidRPr="004711DD">
        <w:rPr>
          <w:rFonts w:ascii="Book Antiqua" w:eastAsia="Book Antiqua" w:hAnsi="Book Antiqua" w:cs="Book Antiqua"/>
          <w:color w:val="000000"/>
        </w:rPr>
        <w:t>n</w:t>
      </w:r>
      <w:r w:rsidRPr="004711DD">
        <w:rPr>
          <w:rFonts w:ascii="Book Antiqua" w:eastAsia="Book Antiqua" w:hAnsi="Book Antiqua" w:cs="Book Antiqua"/>
          <w:color w:val="000000"/>
        </w:rPr>
        <w:t>ine of the participants were from the industry. Second, two case studies examined the technical feasibility and parameters of 5G in the operation room. Therefore, track</w:t>
      </w:r>
      <w:r w:rsidR="00DA7BE2" w:rsidRPr="004711DD">
        <w:rPr>
          <w:rFonts w:ascii="Book Antiqua" w:eastAsia="Book Antiqua" w:hAnsi="Book Antiqua" w:cs="Book Antiqua"/>
          <w:color w:val="000000"/>
        </w:rPr>
        <w:t>ing</w:t>
      </w:r>
      <w:r w:rsidRPr="004711DD">
        <w:rPr>
          <w:rFonts w:ascii="Book Antiqua" w:eastAsia="Book Antiqua" w:hAnsi="Book Antiqua" w:cs="Book Antiqua"/>
          <w:color w:val="000000"/>
        </w:rPr>
        <w:t xml:space="preserve"> and tracing of static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and moving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objects </w:t>
      </w:r>
      <w:r w:rsidR="00DA7BE2" w:rsidRPr="004711DD">
        <w:rPr>
          <w:rFonts w:ascii="Book Antiqua" w:eastAsia="Book Antiqua" w:hAnsi="Book Antiqua" w:cs="Book Antiqua"/>
          <w:color w:val="000000"/>
        </w:rPr>
        <w:t xml:space="preserve">was investigated </w:t>
      </w:r>
      <w:r w:rsidRPr="004711DD">
        <w:rPr>
          <w:rFonts w:ascii="Book Antiqua" w:eastAsia="Book Antiqua" w:hAnsi="Book Antiqua" w:cs="Book Antiqua"/>
          <w:color w:val="000000"/>
        </w:rPr>
        <w:t>in the operating theater by 5G locators. The second case study simulated the remote robotic camera control (SoloAssist</w:t>
      </w:r>
      <w:r w:rsidR="00AA765E" w:rsidRPr="004711DD">
        <w:rPr>
          <w:rFonts w:ascii="Book Antiqua" w:eastAsia="Book Antiqua" w:hAnsi="Book Antiqua" w:cs="Book Antiqua"/>
          <w:color w:val="000000"/>
        </w:rPr>
        <w:t xml:space="preserve">; </w:t>
      </w:r>
      <w:r w:rsidR="00AA765E" w:rsidRPr="004711DD">
        <w:rPr>
          <w:rFonts w:ascii="Book Antiqua" w:hAnsi="Book Antiqua"/>
        </w:rPr>
        <w:t>AKTORmed GmbH</w:t>
      </w:r>
      <w:r w:rsidRPr="004711DD">
        <w:rPr>
          <w:rFonts w:ascii="Book Antiqua" w:eastAsia="Book Antiqua" w:hAnsi="Book Antiqua" w:cs="Book Antiqua"/>
          <w:color w:val="000000"/>
        </w:rPr>
        <w:t>) in a phantom</w:t>
      </w:r>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by both inexperienced and advanced medical staff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15). Only camera positioning was performed without any surgical tasks. The Delphi study showed that the majority agreed in the general, useful capability of 5G for the health care sector but more research efforts, especially in daily clinical routine, and global standards are requested. More than a half of the respondents expected benefits for rural areas through telemedicine and advocate</w:t>
      </w:r>
      <w:r w:rsidR="00DA7BE2" w:rsidRPr="004711DD">
        <w:rPr>
          <w:rFonts w:ascii="Book Antiqua" w:eastAsia="Book Antiqua" w:hAnsi="Book Antiqua" w:cs="Book Antiqua"/>
          <w:color w:val="000000"/>
        </w:rPr>
        <w:t>d</w:t>
      </w:r>
      <w:r w:rsidRPr="004711DD">
        <w:rPr>
          <w:rFonts w:ascii="Book Antiqua" w:eastAsia="Book Antiqua" w:hAnsi="Book Antiqua" w:cs="Book Antiqua"/>
          <w:color w:val="000000"/>
        </w:rPr>
        <w:t xml:space="preserve"> for state-funded support. The participants were neutral about industrial funding but recommended early participation of the industry </w:t>
      </w:r>
      <w:r w:rsidR="00DA7BE2" w:rsidRPr="004711DD">
        <w:rPr>
          <w:rFonts w:ascii="Book Antiqua" w:eastAsia="Book Antiqua" w:hAnsi="Book Antiqua" w:cs="Book Antiqua"/>
          <w:color w:val="000000"/>
        </w:rPr>
        <w:t>for</w:t>
      </w:r>
      <w:r w:rsidRPr="004711DD">
        <w:rPr>
          <w:rFonts w:ascii="Book Antiqua" w:eastAsia="Book Antiqua" w:hAnsi="Book Antiqua" w:cs="Book Antiqua"/>
          <w:color w:val="000000"/>
        </w:rPr>
        <w:t xml:space="preserve"> the realization of 5G in medicine. No statement about the additional effort and justified costs to establish 5G in hospitals was possible. The tracking and tracing of static and moving objects in the operating room was possible</w:t>
      </w:r>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DA7BE2" w:rsidRPr="004711DD">
        <w:rPr>
          <w:rFonts w:ascii="Book Antiqua" w:eastAsia="Book Antiqua" w:hAnsi="Book Antiqua" w:cs="Book Antiqua"/>
          <w:color w:val="000000"/>
        </w:rPr>
        <w:t>t</w:t>
      </w:r>
      <w:r w:rsidRPr="004711DD">
        <w:rPr>
          <w:rFonts w:ascii="Book Antiqua" w:eastAsia="Book Antiqua" w:hAnsi="Book Antiqua" w:cs="Book Antiqua"/>
          <w:color w:val="000000"/>
        </w:rPr>
        <w:t>hough, the tracking of objects revealed some inaccuracies. The robotic test case showed data rates of the video and robotic signals together around 8 Mbit/s. The latency ranged between 2</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60 ms</w:t>
      </w:r>
      <w:r w:rsidR="00DA7B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most data (75%) being transferred after 30 ms. No disruption of the network was noted.</w:t>
      </w:r>
    </w:p>
    <w:p w14:paraId="541D1B01" w14:textId="6240D392"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Lacy </w:t>
      </w:r>
      <w:r w:rsidRPr="004711DD">
        <w:rPr>
          <w:rFonts w:ascii="Book Antiqua" w:eastAsia="Book Antiqua" w:hAnsi="Book Antiqua" w:cs="Book Antiqua"/>
          <w:i/>
          <w:iCs/>
          <w:color w:val="000000"/>
        </w:rPr>
        <w:t>et al</w:t>
      </w:r>
      <w:r w:rsidR="007E0048"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xml:space="preserve"> performed the first telementored surgery using 5G network to prove feasibility and benefits. Two procedures (laparoscopic high or low anterior resection) were safely performed in Spain and China. The distance between the mentoring surgeon and the operation side was 4 and 6.2 km respectively. The remote surgeon carried out his mentoring function through verbal communication and telestration</w:t>
      </w:r>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827D95" w:rsidRPr="004711DD">
        <w:rPr>
          <w:rFonts w:ascii="Book Antiqua" w:eastAsia="Book Antiqua" w:hAnsi="Book Antiqua" w:cs="Book Antiqua"/>
          <w:color w:val="000000"/>
        </w:rPr>
        <w:t xml:space="preserve">so that </w:t>
      </w:r>
      <w:r w:rsidRPr="004711DD">
        <w:rPr>
          <w:rFonts w:ascii="Book Antiqua" w:eastAsia="Book Antiqua" w:hAnsi="Book Antiqua" w:cs="Book Antiqua"/>
          <w:color w:val="000000"/>
        </w:rPr>
        <w:t>the surgeon to dr</w:t>
      </w:r>
      <w:r w:rsidR="00827D95" w:rsidRPr="004711DD">
        <w:rPr>
          <w:rFonts w:ascii="Book Antiqua" w:eastAsia="Book Antiqua" w:hAnsi="Book Antiqua" w:cs="Book Antiqua"/>
          <w:color w:val="000000"/>
        </w:rPr>
        <w:t>e</w:t>
      </w:r>
      <w:r w:rsidRPr="004711DD">
        <w:rPr>
          <w:rFonts w:ascii="Book Antiqua" w:eastAsia="Book Antiqua" w:hAnsi="Book Antiqua" w:cs="Book Antiqua"/>
          <w:color w:val="000000"/>
        </w:rPr>
        <w:t xml:space="preserve">w on the laparoscopic image which was received by the operating team at the same </w:t>
      </w:r>
      <w:r w:rsidRPr="004711DD">
        <w:rPr>
          <w:rFonts w:ascii="Book Antiqua" w:eastAsia="Book Antiqua" w:hAnsi="Book Antiqua" w:cs="Book Antiqua"/>
          <w:color w:val="000000"/>
        </w:rPr>
        <w:lastRenderedPageBreak/>
        <w:t>time. Both surgeries were performed without signal interruption. Image and transmission quality were high</w:t>
      </w:r>
      <w:r w:rsidR="00827D95"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rated by both surgeons. A data rate of 98 and 101 Mbit/s and a latency of 202 and 146 ms were recorded respectively.</w:t>
      </w:r>
    </w:p>
    <w:p w14:paraId="25CCAD6F" w14:textId="77777777"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In 2020, Acemoglu </w:t>
      </w:r>
      <w:r w:rsidRPr="004711DD">
        <w:rPr>
          <w:rFonts w:ascii="Book Antiqua" w:eastAsia="Book Antiqua" w:hAnsi="Book Antiqua" w:cs="Book Antiqua"/>
          <w:i/>
          <w:iCs/>
          <w:color w:val="000000"/>
        </w:rPr>
        <w:t>et al</w:t>
      </w:r>
      <w:r w:rsidR="007E0048" w:rsidRPr="004711DD">
        <w:rPr>
          <w:rFonts w:ascii="Book Antiqua" w:eastAsia="Book Antiqua" w:hAnsi="Book Antiqua" w:cs="Book Antiqua"/>
          <w:color w:val="000000"/>
          <w:vertAlign w:val="superscript"/>
        </w:rPr>
        <w:t>[51]</w:t>
      </w:r>
      <w:r w:rsidRPr="004711DD">
        <w:rPr>
          <w:rFonts w:ascii="Book Antiqua" w:eastAsia="Book Antiqua" w:hAnsi="Book Antiqua" w:cs="Book Antiqua"/>
          <w:color w:val="000000"/>
        </w:rPr>
        <w:t xml:space="preserve"> presented a case report where a remote microsurgical cordectomy was performed effectively on a human cadaver from a distance of 15 km using 5G network. The robot used for surgery was the Panda robot (Franka Emika) and visualization was established by 3D-microscopy (Vitom 3D; Karl Storz). Neither information about the data rate nor about the latency of the robotic effector movement solely was indicated by the authors. The maximum video-transmission latency was below 140 ms. The maximum round-trip latency was 280 ms.</w:t>
      </w:r>
    </w:p>
    <w:p w14:paraId="2A15AEB0" w14:textId="7579EA8D" w:rsidR="007E0048"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Tian </w:t>
      </w:r>
      <w:r w:rsidRPr="004711DD">
        <w:rPr>
          <w:rFonts w:ascii="Book Antiqua" w:eastAsia="Book Antiqua" w:hAnsi="Book Antiqua" w:cs="Book Antiqua"/>
          <w:i/>
          <w:iCs/>
          <w:color w:val="000000"/>
        </w:rPr>
        <w:t>et al</w:t>
      </w:r>
      <w:r w:rsidR="007E0048"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performed 12 cases of remote spinal surgeries on humans with lumbar spinal disorders using a surgical robot (TiRobot system) and 5G network. The aim was also to test the reliability and therefore applicability of 5G for surgery. The remote surgeon, located in Beijing, conducted the pedicle screw planning and robot arm positioning </w:t>
      </w:r>
      <w:r w:rsidR="00827D95" w:rsidRPr="004711DD">
        <w:rPr>
          <w:rFonts w:ascii="Book Antiqua" w:eastAsia="Book Antiqua" w:hAnsi="Book Antiqua" w:cs="Book Antiqua"/>
          <w:color w:val="000000"/>
        </w:rPr>
        <w:t>for</w:t>
      </w:r>
      <w:r w:rsidRPr="004711DD">
        <w:rPr>
          <w:rFonts w:ascii="Book Antiqua" w:eastAsia="Book Antiqua" w:hAnsi="Book Antiqua" w:cs="Book Antiqua"/>
          <w:color w:val="000000"/>
        </w:rPr>
        <w:t xml:space="preserve"> five different patient sides</w:t>
      </w:r>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distances ranging from 120 to 3000 km. The surgeons on the patient side performed the screw placement. No detailed data about the number of surgeries or technical parameters of the network at each location </w:t>
      </w:r>
      <w:r w:rsidR="00827D95"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provided. Additionally, the remote surgeon guided </w:t>
      </w:r>
      <w:r w:rsidR="00827D95" w:rsidRPr="004711DD">
        <w:rPr>
          <w:rFonts w:ascii="Book Antiqua" w:eastAsia="Book Antiqua" w:hAnsi="Book Antiqua" w:cs="Book Antiqua"/>
          <w:color w:val="000000"/>
        </w:rPr>
        <w:t xml:space="preserve">the following </w:t>
      </w:r>
      <w:r w:rsidRPr="004711DD">
        <w:rPr>
          <w:rFonts w:ascii="Book Antiqua" w:eastAsia="Book Antiqua" w:hAnsi="Book Antiqua" w:cs="Book Antiqua"/>
          <w:color w:val="000000"/>
        </w:rPr>
        <w:t xml:space="preserve">two operations at different locations at </w:t>
      </w:r>
      <w:r w:rsidR="00827D95" w:rsidRPr="004711DD">
        <w:rPr>
          <w:rFonts w:ascii="Book Antiqua" w:eastAsia="Book Antiqua" w:hAnsi="Book Antiqua" w:cs="Book Antiqua"/>
          <w:color w:val="000000"/>
        </w:rPr>
        <w:t>one</w:t>
      </w:r>
      <w:r w:rsidRPr="004711DD">
        <w:rPr>
          <w:rFonts w:ascii="Book Antiqua" w:eastAsia="Book Antiqua" w:hAnsi="Book Antiqua" w:cs="Book Antiqua"/>
          <w:color w:val="000000"/>
        </w:rPr>
        <w:t xml:space="preserve"> time, called “one-to-many-remote-surgery”: </w:t>
      </w:r>
      <w:r w:rsidR="00827D95" w:rsidRPr="004711DD">
        <w:rPr>
          <w:rFonts w:ascii="Book Antiqua" w:eastAsia="Book Antiqua" w:hAnsi="Book Antiqua" w:cs="Book Antiqua"/>
          <w:color w:val="000000"/>
        </w:rPr>
        <w:t>a o</w:t>
      </w:r>
      <w:r w:rsidRPr="004711DD">
        <w:rPr>
          <w:rFonts w:ascii="Book Antiqua" w:eastAsia="Book Antiqua" w:hAnsi="Book Antiqua" w:cs="Book Antiqua"/>
          <w:color w:val="000000"/>
        </w:rPr>
        <w:t xml:space="preserve">ne-to-two operation sides (Beijing to Shangdong and Zhejiang) and </w:t>
      </w:r>
      <w:r w:rsidR="00827D95" w:rsidRPr="004711DD">
        <w:rPr>
          <w:rFonts w:ascii="Book Antiqua" w:eastAsia="Book Antiqua" w:hAnsi="Book Antiqua" w:cs="Book Antiqua"/>
          <w:color w:val="000000"/>
        </w:rPr>
        <w:t xml:space="preserve">a </w:t>
      </w:r>
      <w:r w:rsidRPr="004711DD">
        <w:rPr>
          <w:rFonts w:ascii="Book Antiqua" w:eastAsia="Book Antiqua" w:hAnsi="Book Antiqua" w:cs="Book Antiqua"/>
          <w:color w:val="000000"/>
        </w:rPr>
        <w:t xml:space="preserve">one-to-three operation sides (Beijing to Xianjiang, Hebei and Tianjin). There was no network disruption in any case. The mean network latency was reported to be 28 ms but was not explained further. No data </w:t>
      </w:r>
      <w:r w:rsidR="00827D95"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provided about the data rate. </w:t>
      </w:r>
      <w:r w:rsidR="00827D95" w:rsidRPr="004711DD">
        <w:rPr>
          <w:rFonts w:ascii="Book Antiqua" w:eastAsia="Book Antiqua" w:hAnsi="Book Antiqua" w:cs="Book Antiqua"/>
          <w:color w:val="000000"/>
        </w:rPr>
        <w:t>The p</w:t>
      </w:r>
      <w:r w:rsidRPr="004711DD">
        <w:rPr>
          <w:rFonts w:ascii="Book Antiqua" w:eastAsia="Book Antiqua" w:hAnsi="Book Antiqua" w:cs="Book Antiqua"/>
          <w:color w:val="000000"/>
        </w:rPr>
        <w:t>edicle screw implantation was rated acceptable in all cases and there were no intraoperative complications.</w:t>
      </w:r>
    </w:p>
    <w:p w14:paraId="18381C1C" w14:textId="0F207E83"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Zheng </w:t>
      </w:r>
      <w:r w:rsidRPr="004711DD">
        <w:rPr>
          <w:rFonts w:ascii="Book Antiqua" w:eastAsia="Book Antiqua" w:hAnsi="Book Antiqua" w:cs="Book Antiqua"/>
          <w:i/>
          <w:iCs/>
          <w:color w:val="000000"/>
        </w:rPr>
        <w:t>et al</w:t>
      </w:r>
      <w:r w:rsidR="007E0048"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evaluated the efficacy, availability, reliability, and safety of 5G in four remote laparoscopic surgeries on a porcine model using the MicroHand robot system (</w:t>
      </w:r>
      <w:r w:rsidRPr="004711DD">
        <w:rPr>
          <w:rFonts w:ascii="Book Antiqua" w:eastAsia="Book Antiqua" w:hAnsi="Book Antiqua" w:cs="Book Antiqua"/>
          <w:i/>
          <w:iCs/>
          <w:color w:val="000000"/>
        </w:rPr>
        <w:t>n</w:t>
      </w:r>
      <w:r w:rsidRPr="004711DD">
        <w:rPr>
          <w:rFonts w:ascii="Book Antiqua" w:eastAsia="Book Antiqua" w:hAnsi="Book Antiqua" w:cs="Book Antiqua"/>
          <w:color w:val="000000"/>
        </w:rPr>
        <w:t xml:space="preserve"> = 4; nephrectomy, hepatectomy, cholecystectomy and cystectomy). The remote surgeon was located 3000 km away from the patient side in China</w:t>
      </w:r>
      <w:r w:rsidR="00827D95"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connected </w:t>
      </w:r>
      <w:r w:rsidRPr="004711DD">
        <w:rPr>
          <w:rFonts w:ascii="Book Antiqua" w:eastAsia="Book Antiqua" w:hAnsi="Book Antiqua" w:cs="Book Antiqua"/>
          <w:i/>
          <w:iCs/>
          <w:color w:val="000000"/>
        </w:rPr>
        <w:t>via</w:t>
      </w:r>
      <w:r w:rsidRPr="004711DD">
        <w:rPr>
          <w:rFonts w:ascii="Book Antiqua" w:eastAsia="Book Antiqua" w:hAnsi="Book Antiqua" w:cs="Book Antiqua"/>
          <w:color w:val="000000"/>
        </w:rPr>
        <w:t xml:space="preserve"> 5G network with a bandwidth of 1 Gb/s. A wired </w:t>
      </w:r>
      <w:r w:rsidR="00827D95"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connection served as reference with a bandwidth of 100 Mbit/s. The procedures were conducted safely without any adverse </w:t>
      </w:r>
      <w:r w:rsidRPr="004711DD">
        <w:rPr>
          <w:rFonts w:ascii="Book Antiqua" w:eastAsia="Book Antiqua" w:hAnsi="Book Antiqua" w:cs="Book Antiqua"/>
          <w:color w:val="000000"/>
        </w:rPr>
        <w:lastRenderedPageBreak/>
        <w:t>effects. No network errors were noted. The mean total latency of 5G was 264 ms (258</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278 ms)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whereas the mean latency of the wired </w:t>
      </w:r>
      <w:r w:rsidR="003670C9" w:rsidRPr="004711DD">
        <w:rPr>
          <w:rFonts w:ascii="Book Antiqua" w:eastAsia="Book Antiqua" w:hAnsi="Book Antiqua" w:cs="Book Antiqua"/>
          <w:color w:val="000000"/>
        </w:rPr>
        <w:t>I</w:t>
      </w:r>
      <w:r w:rsidRPr="004711DD">
        <w:rPr>
          <w:rFonts w:ascii="Book Antiqua" w:eastAsia="Book Antiqua" w:hAnsi="Book Antiqua" w:cs="Book Antiqua"/>
          <w:color w:val="000000"/>
        </w:rPr>
        <w:t>nternet connection was shorter</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with 206 ms (204</w:t>
      </w:r>
      <w:r w:rsidR="007431F4" w:rsidRPr="004711DD">
        <w:rPr>
          <w:rFonts w:ascii="Book Antiqua" w:eastAsia="Book Antiqua" w:hAnsi="Book Antiqua" w:cs="Book Antiqua"/>
          <w:color w:val="000000"/>
        </w:rPr>
        <w:t>-2</w:t>
      </w:r>
      <w:r w:rsidRPr="004711DD">
        <w:rPr>
          <w:rFonts w:ascii="Book Antiqua" w:eastAsia="Book Antiqua" w:hAnsi="Book Antiqua" w:cs="Book Antiqua"/>
          <w:color w:val="000000"/>
        </w:rPr>
        <w:t>10 ms). The parts of the total latency consisted of the mean round-trip delay, the servo period of the surgical robot (&lt; 1 ms), the mechanical response delay of the robot (40 ms), the endoscope imaging and image processing delay (50 ms), and the video codec delay (60 ms). Mentioned times were the same in both network setups but the mean round-trip delay was 114 ms (108</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124 ms) for 5G and 56 ms (54</w:t>
      </w:r>
      <w:r w:rsidR="007431F4" w:rsidRPr="004711DD">
        <w:rPr>
          <w:rFonts w:ascii="Book Antiqua" w:eastAsia="Book Antiqua" w:hAnsi="Book Antiqua" w:cs="Book Antiqua"/>
          <w:color w:val="000000"/>
        </w:rPr>
        <w:t>-</w:t>
      </w:r>
      <w:r w:rsidRPr="004711DD">
        <w:rPr>
          <w:rFonts w:ascii="Book Antiqua" w:eastAsia="Book Antiqua" w:hAnsi="Book Antiqua" w:cs="Book Antiqua"/>
          <w:color w:val="000000"/>
        </w:rPr>
        <w:t>60 ms) for the wired network setup. The data rate was not mentioned in this study.</w:t>
      </w:r>
    </w:p>
    <w:p w14:paraId="3B9B1146" w14:textId="77777777" w:rsidR="00A77B3E" w:rsidRPr="004711DD" w:rsidRDefault="00A77B3E" w:rsidP="001F49CB">
      <w:pPr>
        <w:adjustRightInd w:val="0"/>
        <w:snapToGrid w:val="0"/>
        <w:spacing w:line="360" w:lineRule="auto"/>
        <w:jc w:val="both"/>
        <w:rPr>
          <w:rFonts w:ascii="Book Antiqua" w:hAnsi="Book Antiqua"/>
        </w:rPr>
      </w:pPr>
    </w:p>
    <w:p w14:paraId="46F27FA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Discussion, Future Aspects and Demands for 5G in Surgery</w:t>
      </w:r>
    </w:p>
    <w:p w14:paraId="38B21207" w14:textId="3620F622" w:rsidR="00486BA9"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The described studies evaluating 5G for surgery comprise a technical report using a use case on a phantom</w:t>
      </w:r>
      <w:r w:rsidR="00CF2EA5"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one remote telementoring study with two use cases on humans</w:t>
      </w:r>
      <w:r w:rsidR="00CF2EA5"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one brief research report about remote microsurgery on a cadaver</w:t>
      </w:r>
      <w:r w:rsidR="00CF2EA5" w:rsidRPr="004711DD">
        <w:rPr>
          <w:rFonts w:ascii="Book Antiqua" w:eastAsia="Book Antiqua" w:hAnsi="Book Antiqua" w:cs="Book Antiqua"/>
          <w:color w:val="000000"/>
          <w:vertAlign w:val="superscript"/>
        </w:rPr>
        <w:t>[51]</w:t>
      </w:r>
      <w:r w:rsidR="003670C9" w:rsidRPr="004711DD">
        <w:rPr>
          <w:rFonts w:ascii="Book Antiqua" w:eastAsia="Book Antiqua" w:hAnsi="Book Antiqua" w:cs="Book Antiqua"/>
          <w:color w:val="000000"/>
        </w:rPr>
        <w:t xml:space="preserve"> and</w:t>
      </w:r>
      <w:r w:rsidRPr="004711DD">
        <w:rPr>
          <w:rFonts w:ascii="Book Antiqua" w:eastAsia="Book Antiqua" w:hAnsi="Book Antiqua" w:cs="Book Antiqua"/>
          <w:color w:val="000000"/>
        </w:rPr>
        <w:t xml:space="preserve"> a remote laparoscopic surgery on four pigs</w:t>
      </w:r>
      <w:r w:rsidR="00CF2EA5"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but only one interventional study with 12 patients undergoing remote robotic neurosurgery</w:t>
      </w:r>
      <w:r w:rsidR="00CF2EA5"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This </w:t>
      </w:r>
      <w:r w:rsidRPr="007845EA">
        <w:rPr>
          <w:rFonts w:ascii="Book Antiqua" w:eastAsia="Book Antiqua" w:hAnsi="Book Antiqua" w:cs="Book Antiqua"/>
          <w:i/>
          <w:iCs/>
          <w:color w:val="000000"/>
        </w:rPr>
        <w:t>status quo</w:t>
      </w:r>
      <w:r w:rsidRPr="004711DD">
        <w:rPr>
          <w:rFonts w:ascii="Book Antiqua" w:eastAsia="Book Antiqua" w:hAnsi="Book Antiqua" w:cs="Book Antiqua"/>
          <w:color w:val="000000"/>
        </w:rPr>
        <w:t xml:space="preserve"> demonstrates that surgery using 5G has not passed the </w:t>
      </w:r>
      <w:r w:rsidR="003670C9" w:rsidRPr="004711DD">
        <w:rPr>
          <w:rFonts w:ascii="Book Antiqua" w:eastAsia="Book Antiqua" w:hAnsi="Book Antiqua" w:cs="Book Antiqua"/>
          <w:color w:val="000000"/>
        </w:rPr>
        <w:t xml:space="preserve">threshold </w:t>
      </w:r>
      <w:r w:rsidRPr="004711DD">
        <w:rPr>
          <w:rFonts w:ascii="Book Antiqua" w:eastAsia="Book Antiqua" w:hAnsi="Book Antiqua" w:cs="Book Antiqua"/>
          <w:color w:val="000000"/>
        </w:rPr>
        <w:t>of a first</w:t>
      </w:r>
      <w:r w:rsidR="003670C9" w:rsidRPr="004711DD">
        <w:rPr>
          <w:rFonts w:ascii="Book Antiqua" w:eastAsia="Book Antiqua" w:hAnsi="Book Antiqua" w:cs="Book Antiqua"/>
          <w:color w:val="000000"/>
        </w:rPr>
        <w:t>-line</w:t>
      </w:r>
      <w:r w:rsidRPr="004711DD">
        <w:rPr>
          <w:rFonts w:ascii="Book Antiqua" w:eastAsia="Book Antiqua" w:hAnsi="Book Antiqua" w:cs="Book Antiqua"/>
          <w:color w:val="000000"/>
        </w:rPr>
        <w:t xml:space="preserve"> approach. As a matter of fact, only very few randomized studies on telesurgery and telementoring using older networks have been published so far</w:t>
      </w:r>
      <w:r w:rsidR="00CF2EA5" w:rsidRPr="004711DD">
        <w:rPr>
          <w:rFonts w:ascii="Book Antiqua" w:eastAsia="Book Antiqua" w:hAnsi="Book Antiqua" w:cs="Book Antiqua"/>
          <w:color w:val="000000"/>
          <w:vertAlign w:val="superscript"/>
        </w:rPr>
        <w:t>[54,55]</w:t>
      </w:r>
      <w:r w:rsidRPr="004711DD">
        <w:rPr>
          <w:rFonts w:ascii="Book Antiqua" w:eastAsia="Book Antiqua" w:hAnsi="Book Antiqua" w:cs="Book Antiqua"/>
          <w:color w:val="000000"/>
        </w:rPr>
        <w:t>. Though, randomized studies must follow.</w:t>
      </w:r>
    </w:p>
    <w:p w14:paraId="6518C6C8" w14:textId="5A359B41" w:rsidR="00486BA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However, case studies are a good start to develop an understanding about the technical details of the network and to detect first obstacles. Jell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and Lacy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[50]</w:t>
      </w:r>
      <w:r w:rsidR="00486BA9"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provided </w:t>
      </w:r>
      <w:r w:rsidR="003670C9"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 xml:space="preserve">first data about the particular data rate and latency of the video and robotic camera movement signals. Both studies, though, did not use 5G technology to directly perform surgical tasks. Only the work of Tian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[52]</w:t>
      </w:r>
      <w:r w:rsidRPr="004711DD">
        <w:rPr>
          <w:rFonts w:ascii="Book Antiqua" w:eastAsia="Book Antiqua" w:hAnsi="Book Antiqua" w:cs="Book Antiqua"/>
          <w:color w:val="000000"/>
        </w:rPr>
        <w:t xml:space="preserve"> included robotic movement control for spinal surgery on humans but they did not provide any data about the particular data rate. However, it would be of great interest </w:t>
      </w:r>
      <w:r w:rsidR="003670C9" w:rsidRPr="004711DD">
        <w:rPr>
          <w:rFonts w:ascii="Book Antiqua" w:eastAsia="Book Antiqua" w:hAnsi="Book Antiqua" w:cs="Book Antiqua"/>
          <w:color w:val="000000"/>
        </w:rPr>
        <w:t xml:space="preserve">to know </w:t>
      </w:r>
      <w:r w:rsidRPr="004711DD">
        <w:rPr>
          <w:rFonts w:ascii="Book Antiqua" w:eastAsia="Book Antiqua" w:hAnsi="Book Antiqua" w:cs="Book Antiqua"/>
          <w:color w:val="000000"/>
        </w:rPr>
        <w:t>how a higher data size of robotic control would be transmitted through 5G.</w:t>
      </w:r>
    </w:p>
    <w:p w14:paraId="5E6238DD" w14:textId="58C14243" w:rsidR="00486BA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Only Zhen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[53]</w:t>
      </w:r>
      <w:r w:rsidRPr="004711DD">
        <w:rPr>
          <w:rFonts w:ascii="Book Antiqua" w:eastAsia="Book Antiqua" w:hAnsi="Book Antiqua" w:cs="Book Antiqua"/>
          <w:color w:val="000000"/>
        </w:rPr>
        <w:t xml:space="preserve"> provided detailed information about their results regarding latency. The measured total latency using the 5G network (264 ms), though, was longer than the reference setup using a wired connection (206 ms). When looking closer at the parts causing the latency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it is noticeable that the 5G and wired connection setup only differ in </w:t>
      </w:r>
      <w:r w:rsidRPr="004711DD">
        <w:rPr>
          <w:rFonts w:ascii="Book Antiqua" w:eastAsia="Book Antiqua" w:hAnsi="Book Antiqua" w:cs="Book Antiqua"/>
          <w:color w:val="000000"/>
        </w:rPr>
        <w:lastRenderedPageBreak/>
        <w:t xml:space="preserve">the time of the mean round trip delay. A detailed explanation for the longer mean round trip delay of the 5G network </w:t>
      </w:r>
      <w:r w:rsidR="003670C9" w:rsidRPr="004711DD">
        <w:rPr>
          <w:rFonts w:ascii="Book Antiqua" w:eastAsia="Book Antiqua" w:hAnsi="Book Antiqua" w:cs="Book Antiqua"/>
          <w:color w:val="000000"/>
        </w:rPr>
        <w:t>was</w:t>
      </w:r>
      <w:r w:rsidRPr="004711DD">
        <w:rPr>
          <w:rFonts w:ascii="Book Antiqua" w:eastAsia="Book Antiqua" w:hAnsi="Book Antiqua" w:cs="Book Antiqua"/>
          <w:color w:val="000000"/>
        </w:rPr>
        <w:t xml:space="preserve"> not provided by the authors. A lack of enough 5G antennas between the patient and surgeon side might be an explanation. The authors pleaded for 5G</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due to </w:t>
      </w:r>
      <w:r w:rsidR="003670C9" w:rsidRPr="004711DD">
        <w:rPr>
          <w:rFonts w:ascii="Book Antiqua" w:eastAsia="Book Antiqua" w:hAnsi="Book Antiqua" w:cs="Book Antiqua"/>
          <w:color w:val="000000"/>
        </w:rPr>
        <w:t>such</w:t>
      </w:r>
      <w:r w:rsidRPr="004711DD">
        <w:rPr>
          <w:rFonts w:ascii="Book Antiqua" w:eastAsia="Book Antiqua" w:hAnsi="Book Antiqua" w:cs="Book Antiqua"/>
          <w:color w:val="000000"/>
        </w:rPr>
        <w:t xml:space="preserve"> benefi</w:t>
      </w:r>
      <w:r w:rsidR="003670C9" w:rsidRPr="004711DD">
        <w:rPr>
          <w:rFonts w:ascii="Book Antiqua" w:eastAsia="Book Antiqua" w:hAnsi="Book Antiqua" w:cs="Book Antiqua"/>
          <w:color w:val="000000"/>
        </w:rPr>
        <w:t>ts</w:t>
      </w:r>
      <w:r w:rsidRPr="004711DD">
        <w:rPr>
          <w:rFonts w:ascii="Book Antiqua" w:eastAsia="Book Antiqua" w:hAnsi="Book Antiqua" w:cs="Book Antiqua"/>
          <w:color w:val="000000"/>
        </w:rPr>
        <w:t xml:space="preserve"> </w:t>
      </w:r>
      <w:r w:rsidR="003670C9" w:rsidRPr="004711DD">
        <w:rPr>
          <w:rFonts w:ascii="Book Antiqua" w:eastAsia="Book Antiqua" w:hAnsi="Book Antiqua" w:cs="Book Antiqua"/>
          <w:color w:val="000000"/>
        </w:rPr>
        <w:t xml:space="preserve">as its </w:t>
      </w:r>
      <w:r w:rsidRPr="004711DD">
        <w:rPr>
          <w:rFonts w:ascii="Book Antiqua" w:eastAsia="Book Antiqua" w:hAnsi="Book Antiqua" w:cs="Book Antiqua"/>
          <w:color w:val="000000"/>
        </w:rPr>
        <w:t>multimodal data transmission, higher bandwidth and being wireless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t>
      </w:r>
      <w:r w:rsidR="003670C9" w:rsidRPr="004711DD">
        <w:rPr>
          <w:rFonts w:ascii="Book Antiqua" w:eastAsia="Book Antiqua" w:hAnsi="Book Antiqua" w:cs="Book Antiqua"/>
          <w:color w:val="000000"/>
        </w:rPr>
        <w:t xml:space="preserve">which </w:t>
      </w:r>
      <w:r w:rsidRPr="004711DD">
        <w:rPr>
          <w:rFonts w:ascii="Book Antiqua" w:eastAsia="Book Antiqua" w:hAnsi="Book Antiqua" w:cs="Book Antiqua"/>
          <w:color w:val="000000"/>
        </w:rPr>
        <w:t xml:space="preserve">therefore </w:t>
      </w:r>
      <w:r w:rsidR="003670C9" w:rsidRPr="004711DD">
        <w:rPr>
          <w:rFonts w:ascii="Book Antiqua" w:eastAsia="Book Antiqua" w:hAnsi="Book Antiqua" w:cs="Book Antiqua"/>
          <w:color w:val="000000"/>
        </w:rPr>
        <w:t xml:space="preserve">provide </w:t>
      </w:r>
      <w:r w:rsidRPr="004711DD">
        <w:rPr>
          <w:rFonts w:ascii="Book Antiqua" w:eastAsia="Book Antiqua" w:hAnsi="Book Antiqua" w:cs="Book Antiqua"/>
          <w:color w:val="000000"/>
        </w:rPr>
        <w:t>great mobility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even in rural areas which are difficult to access.</w:t>
      </w:r>
    </w:p>
    <w:p w14:paraId="58BA9179" w14:textId="225F06BD" w:rsidR="008816C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Lacy </w:t>
      </w:r>
      <w:r w:rsidRPr="004711DD">
        <w:rPr>
          <w:rFonts w:ascii="Book Antiqua" w:eastAsia="Book Antiqua" w:hAnsi="Book Antiqua" w:cs="Book Antiqua"/>
          <w:i/>
          <w:iCs/>
          <w:color w:val="000000"/>
        </w:rPr>
        <w:t>et al</w:t>
      </w:r>
      <w:r w:rsidR="00486BA9" w:rsidRPr="004711DD">
        <w:rPr>
          <w:rFonts w:ascii="Book Antiqua" w:eastAsia="Book Antiqua" w:hAnsi="Book Antiqua" w:cs="Book Antiqua"/>
          <w:color w:val="000000"/>
          <w:vertAlign w:val="superscript"/>
        </w:rPr>
        <w:t>[50]</w:t>
      </w:r>
      <w:r w:rsidRPr="004711DD">
        <w:rPr>
          <w:rFonts w:ascii="Book Antiqua" w:eastAsia="Book Antiqua" w:hAnsi="Book Antiqua" w:cs="Book Antiqua"/>
          <w:color w:val="000000"/>
        </w:rPr>
        <w:t xml:space="preserve"> argued that recorded latencies could have been faster in their setup if 5G would have been the connecting network of any device in the whole study setup</w:t>
      </w:r>
      <w:r w:rsidR="003670C9" w:rsidRPr="004711DD">
        <w:rPr>
          <w:rFonts w:ascii="Book Antiqua" w:eastAsia="Book Antiqua" w:hAnsi="Book Antiqua" w:cs="Book Antiqua"/>
          <w:color w:val="000000"/>
        </w:rPr>
        <w:t>, and</w:t>
      </w:r>
      <w:r w:rsidRPr="004711DD">
        <w:rPr>
          <w:rFonts w:ascii="Book Antiqua" w:eastAsia="Book Antiqua" w:hAnsi="Book Antiqua" w:cs="Book Antiqua"/>
          <w:color w:val="000000"/>
        </w:rPr>
        <w:t xml:space="preserve"> not only two 5G antennas between the patient and mentor side. Furthermore, adequate image processing software for coding and decoding video signals would lead to shortened latencies. Jell </w:t>
      </w:r>
      <w:r w:rsidRPr="004711DD">
        <w:rPr>
          <w:rFonts w:ascii="Book Antiqua" w:eastAsia="Book Antiqua" w:hAnsi="Book Antiqua" w:cs="Book Antiqua"/>
          <w:i/>
          <w:iCs/>
          <w:color w:val="000000"/>
        </w:rPr>
        <w:t>et al</w:t>
      </w:r>
      <w:r w:rsidR="008816C9" w:rsidRPr="004711DD">
        <w:rPr>
          <w:rFonts w:ascii="Book Antiqua" w:eastAsia="Book Antiqua" w:hAnsi="Book Antiqua" w:cs="Book Antiqua"/>
          <w:color w:val="000000"/>
          <w:vertAlign w:val="superscript"/>
        </w:rPr>
        <w:t>[37]</w:t>
      </w:r>
      <w:r w:rsidRPr="004711DD">
        <w:rPr>
          <w:rFonts w:ascii="Book Antiqua" w:eastAsia="Book Antiqua" w:hAnsi="Book Antiqua" w:cs="Book Antiqua"/>
          <w:color w:val="000000"/>
        </w:rPr>
        <w:t xml:space="preserve"> explained measured inaccuracies in their tracking setup due to other, intermediate objects interrupting the signals to the 5G receiver. Both examples show that further software innovations for the use of 5G is demanded. Overall, published data using 5G in surgery lacks technical details and needs to provide more information about the composition of data rate and latency for further improvements.</w:t>
      </w:r>
    </w:p>
    <w:p w14:paraId="182B46D7" w14:textId="0917F14A"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None of the cited studies used the Da Vinci robot system</w:t>
      </w:r>
      <w:r w:rsidR="003670C9" w:rsidRPr="004711DD">
        <w:rPr>
          <w:rFonts w:ascii="Book Antiqua" w:eastAsia="Book Antiqua" w:hAnsi="Book Antiqua" w:cs="Book Antiqua"/>
          <w:color w:val="000000"/>
        </w:rPr>
        <w:t xml:space="preserve"> (Intuitive Surgical Inc.)</w:t>
      </w:r>
      <w:r w:rsidRPr="004711DD">
        <w:rPr>
          <w:rFonts w:ascii="Book Antiqua" w:eastAsia="Book Antiqua" w:hAnsi="Book Antiqua" w:cs="Book Antiqua"/>
          <w:color w:val="000000"/>
        </w:rPr>
        <w:t>. However, the Da Vinci surgical system is the most used surgical robot worldwide</w:t>
      </w:r>
      <w:r w:rsidR="009E3CE2" w:rsidRPr="004711DD">
        <w:rPr>
          <w:rFonts w:ascii="Book Antiqua" w:eastAsia="Book Antiqua" w:hAnsi="Book Antiqua" w:cs="Book Antiqua"/>
          <w:color w:val="000000"/>
          <w:vertAlign w:val="superscript"/>
        </w:rPr>
        <w:t>[56]</w:t>
      </w:r>
      <w:r w:rsidRPr="004711DD">
        <w:rPr>
          <w:rFonts w:ascii="Book Antiqua" w:eastAsia="Book Antiqua" w:hAnsi="Book Antiqua" w:cs="Book Antiqua"/>
          <w:color w:val="000000"/>
        </w:rPr>
        <w:t xml:space="preserve">. To evaluate whether 5G works for remote robotic surgery in a broad spectrum of surgical fields, research efforts need </w:t>
      </w:r>
      <w:r w:rsidR="003670C9" w:rsidRPr="004711DD">
        <w:rPr>
          <w:rFonts w:ascii="Book Antiqua" w:eastAsia="Book Antiqua" w:hAnsi="Book Antiqua" w:cs="Book Antiqua"/>
          <w:color w:val="000000"/>
        </w:rPr>
        <w:t>assess</w:t>
      </w:r>
      <w:r w:rsidRPr="004711DD">
        <w:rPr>
          <w:rFonts w:ascii="Book Antiqua" w:eastAsia="Book Antiqua" w:hAnsi="Book Antiqua" w:cs="Book Antiqua"/>
          <w:color w:val="000000"/>
        </w:rPr>
        <w:t xml:space="preserve"> the technical feasibility with the Da Vinci system. Furthermore, new technologies such as AI, </w:t>
      </w:r>
      <w:r w:rsidR="00646D33" w:rsidRPr="004711DD">
        <w:rPr>
          <w:rFonts w:ascii="Book Antiqua" w:eastAsia="Book Antiqua" w:hAnsi="Book Antiqua" w:cs="Book Antiqua"/>
          <w:color w:val="000000"/>
        </w:rPr>
        <w:t>ML</w:t>
      </w:r>
      <w:r w:rsidRPr="004711DD">
        <w:rPr>
          <w:rFonts w:ascii="Book Antiqua" w:eastAsia="Book Antiqua" w:hAnsi="Book Antiqua" w:cs="Book Antiqua"/>
          <w:color w:val="000000"/>
        </w:rPr>
        <w:t xml:space="preserve">, VR or AR </w:t>
      </w:r>
      <w:r w:rsidR="003670C9" w:rsidRPr="004711DD">
        <w:rPr>
          <w:rFonts w:ascii="Book Antiqua" w:eastAsia="Book Antiqua" w:hAnsi="Book Antiqua" w:cs="Book Antiqua"/>
          <w:color w:val="000000"/>
        </w:rPr>
        <w:t xml:space="preserve">that are </w:t>
      </w:r>
      <w:r w:rsidRPr="004711DD">
        <w:rPr>
          <w:rFonts w:ascii="Book Antiqua" w:eastAsia="Book Antiqua" w:hAnsi="Book Antiqua" w:cs="Book Antiqua"/>
          <w:color w:val="000000"/>
        </w:rPr>
        <w:t>being claimed to contribute to surgery have not been studied with 5G and surgery scientifically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to our knowledge.</w:t>
      </w:r>
    </w:p>
    <w:p w14:paraId="7F09072A" w14:textId="76905B67"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All authors of the studies using 5G for surgery agreed in the benefit of telesurgery for remote areas. This is in accordance with previous literature as outlined before. However, none of the described studies mentioned the costs to establish 5G</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based surgery. Van Wynsberghe</w:t>
      </w:r>
      <w:r w:rsidR="009E3CE2" w:rsidRPr="004711DD">
        <w:rPr>
          <w:rFonts w:ascii="Book Antiqua" w:eastAsia="Book Antiqua" w:hAnsi="Book Antiqua" w:cs="Book Antiqua"/>
          <w:color w:val="000000"/>
        </w:rPr>
        <w:t xml:space="preserve"> </w:t>
      </w:r>
      <w:r w:rsidR="009E3CE2" w:rsidRPr="004711DD">
        <w:rPr>
          <w:rFonts w:ascii="Book Antiqua" w:eastAsia="Book Antiqua" w:hAnsi="Book Antiqua" w:cs="Book Antiqua"/>
          <w:i/>
          <w:iCs/>
          <w:color w:val="000000"/>
        </w:rPr>
        <w:t>et al</w:t>
      </w:r>
      <w:r w:rsidR="009E3CE2" w:rsidRPr="004711DD">
        <w:rPr>
          <w:rFonts w:ascii="Book Antiqua" w:eastAsia="Book Antiqua" w:hAnsi="Book Antiqua" w:cs="Book Antiqua"/>
          <w:color w:val="000000"/>
          <w:vertAlign w:val="superscript"/>
        </w:rPr>
        <w:t>[15]</w:t>
      </w:r>
      <w:r w:rsidRPr="004711DD">
        <w:rPr>
          <w:rFonts w:ascii="Book Antiqua" w:eastAsia="Book Antiqua" w:hAnsi="Book Antiqua" w:cs="Book Antiqua"/>
          <w:color w:val="000000"/>
        </w:rPr>
        <w:t xml:space="preserve"> justifiably raised the objection that aforementioned, remote areas - usually rural and low-income areas – will not have the means to afford high</w:t>
      </w:r>
      <w:r w:rsidR="003670C9" w:rsidRPr="004711DD">
        <w:rPr>
          <w:rFonts w:ascii="Book Antiqua" w:eastAsia="Book Antiqua" w:hAnsi="Book Antiqua" w:cs="Book Antiqua"/>
          <w:color w:val="000000"/>
        </w:rPr>
        <w:t>ly</w:t>
      </w:r>
      <w:r w:rsidRPr="004711DD">
        <w:rPr>
          <w:rFonts w:ascii="Book Antiqua" w:eastAsia="Book Antiqua" w:hAnsi="Book Antiqua" w:cs="Book Antiqua"/>
          <w:color w:val="000000"/>
        </w:rPr>
        <w:t xml:space="preserve"> advanced technology.</w:t>
      </w:r>
    </w:p>
    <w:p w14:paraId="21461E2B" w14:textId="3015B871" w:rsidR="009E3CE2"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It is estimated that the network expansion of 5G in a country </w:t>
      </w:r>
      <w:r w:rsidR="003670C9" w:rsidRPr="004711DD">
        <w:rPr>
          <w:rFonts w:ascii="Book Antiqua" w:eastAsia="Book Antiqua" w:hAnsi="Book Antiqua" w:cs="Book Antiqua"/>
          <w:color w:val="000000"/>
        </w:rPr>
        <w:t>of</w:t>
      </w:r>
      <w:r w:rsidRPr="004711DD">
        <w:rPr>
          <w:rFonts w:ascii="Book Antiqua" w:eastAsia="Book Antiqua" w:hAnsi="Book Antiqua" w:cs="Book Antiqua"/>
          <w:color w:val="000000"/>
        </w:rPr>
        <w:t xml:space="preserve"> size and economic status </w:t>
      </w:r>
      <w:r w:rsidR="003670C9" w:rsidRPr="004711DD">
        <w:rPr>
          <w:rFonts w:ascii="Book Antiqua" w:eastAsia="Book Antiqua" w:hAnsi="Book Antiqua" w:cs="Book Antiqua"/>
          <w:color w:val="000000"/>
        </w:rPr>
        <w:t xml:space="preserve">similar to </w:t>
      </w:r>
      <w:r w:rsidRPr="004711DD">
        <w:rPr>
          <w:rFonts w:ascii="Book Antiqua" w:eastAsia="Book Antiqua" w:hAnsi="Book Antiqua" w:cs="Book Antiqua"/>
          <w:color w:val="000000"/>
        </w:rPr>
        <w:t>Germany</w:t>
      </w:r>
      <w:r w:rsidR="003670C9" w:rsidRPr="004711DD">
        <w:rPr>
          <w:rFonts w:ascii="Book Antiqua" w:eastAsia="Book Antiqua" w:hAnsi="Book Antiqua" w:cs="Book Antiqua"/>
          <w:color w:val="000000"/>
        </w:rPr>
        <w:t>’s would</w:t>
      </w:r>
      <w:r w:rsidRPr="004711DD">
        <w:rPr>
          <w:rFonts w:ascii="Book Antiqua" w:eastAsia="Book Antiqua" w:hAnsi="Book Antiqua" w:cs="Book Antiqua"/>
          <w:color w:val="000000"/>
        </w:rPr>
        <w:t xml:space="preserve"> cost tens of billion</w:t>
      </w:r>
      <w:r w:rsidR="003670C9" w:rsidRPr="004711DD">
        <w:rPr>
          <w:rFonts w:ascii="Book Antiqua" w:eastAsia="Book Antiqua" w:hAnsi="Book Antiqua" w:cs="Book Antiqua"/>
          <w:color w:val="000000"/>
        </w:rPr>
        <w:t>s of</w:t>
      </w:r>
      <w:r w:rsidRPr="004711DD">
        <w:rPr>
          <w:rFonts w:ascii="Book Antiqua" w:eastAsia="Book Antiqua" w:hAnsi="Book Antiqua" w:cs="Book Antiqua"/>
          <w:color w:val="000000"/>
        </w:rPr>
        <w:t xml:space="preserve"> Euros</w:t>
      </w:r>
      <w:r w:rsidR="009E3CE2" w:rsidRPr="004711DD">
        <w:rPr>
          <w:rFonts w:ascii="Book Antiqua" w:eastAsia="Book Antiqua" w:hAnsi="Book Antiqua" w:cs="Book Antiqua"/>
          <w:color w:val="000000"/>
          <w:vertAlign w:val="superscript"/>
        </w:rPr>
        <w:t>[57]</w:t>
      </w:r>
      <w:r w:rsidRPr="004711DD">
        <w:rPr>
          <w:rFonts w:ascii="Book Antiqua" w:eastAsia="Book Antiqua" w:hAnsi="Book Antiqua" w:cs="Book Antiqua"/>
          <w:color w:val="000000"/>
        </w:rPr>
        <w:t xml:space="preserve">. Therefore, a depiction </w:t>
      </w:r>
      <w:r w:rsidRPr="004711DD">
        <w:rPr>
          <w:rFonts w:ascii="Book Antiqua" w:eastAsia="Book Antiqua" w:hAnsi="Book Antiqua" w:cs="Book Antiqua"/>
          <w:color w:val="000000"/>
        </w:rPr>
        <w:lastRenderedPageBreak/>
        <w:t>of the costs establishing such</w:t>
      </w:r>
      <w:r w:rsidR="003670C9" w:rsidRPr="004711DD">
        <w:rPr>
          <w:rFonts w:ascii="Book Antiqua" w:eastAsia="Book Antiqua" w:hAnsi="Book Antiqua" w:cs="Book Antiqua"/>
          <w:color w:val="000000"/>
        </w:rPr>
        <w:t xml:space="preserve"> a</w:t>
      </w:r>
      <w:r w:rsidRPr="004711DD">
        <w:rPr>
          <w:rFonts w:ascii="Book Antiqua" w:eastAsia="Book Antiqua" w:hAnsi="Book Antiqua" w:cs="Book Antiqua"/>
          <w:color w:val="000000"/>
        </w:rPr>
        <w:t xml:space="preserve"> technical system like robotic surgery with 5G is important. It could elucidate to what exten</w:t>
      </w:r>
      <w:r w:rsidR="003670C9" w:rsidRPr="004711DD">
        <w:rPr>
          <w:rFonts w:ascii="Book Antiqua" w:eastAsia="Book Antiqua" w:hAnsi="Book Antiqua" w:cs="Book Antiqua"/>
          <w:color w:val="000000"/>
        </w:rPr>
        <w:t>t</w:t>
      </w:r>
      <w:r w:rsidRPr="004711DD">
        <w:rPr>
          <w:rFonts w:ascii="Book Antiqua" w:eastAsia="Book Antiqua" w:hAnsi="Book Antiqua" w:cs="Book Antiqua"/>
          <w:color w:val="000000"/>
        </w:rPr>
        <w:t xml:space="preserve"> financial support or funding by the government or </w:t>
      </w:r>
      <w:r w:rsidR="003670C9" w:rsidRPr="004711DD">
        <w:rPr>
          <w:rFonts w:ascii="Book Antiqua" w:eastAsia="Book Antiqua" w:hAnsi="Book Antiqua" w:cs="Book Antiqua"/>
          <w:color w:val="000000"/>
        </w:rPr>
        <w:t>a U</w:t>
      </w:r>
      <w:r w:rsidRPr="004711DD">
        <w:rPr>
          <w:rFonts w:ascii="Book Antiqua" w:eastAsia="Book Antiqua" w:hAnsi="Book Antiqua" w:cs="Book Antiqua"/>
          <w:color w:val="000000"/>
        </w:rPr>
        <w:t xml:space="preserve">nion of </w:t>
      </w:r>
      <w:r w:rsidR="003670C9" w:rsidRPr="004711DD">
        <w:rPr>
          <w:rFonts w:ascii="Book Antiqua" w:eastAsia="Book Antiqua" w:hAnsi="Book Antiqua" w:cs="Book Antiqua"/>
          <w:color w:val="000000"/>
        </w:rPr>
        <w:t>S</w:t>
      </w:r>
      <w:r w:rsidRPr="004711DD">
        <w:rPr>
          <w:rFonts w:ascii="Book Antiqua" w:eastAsia="Book Antiqua" w:hAnsi="Book Antiqua" w:cs="Book Antiqua"/>
          <w:color w:val="000000"/>
        </w:rPr>
        <w:t xml:space="preserve">tates is needed. This has also been demanded in the Delphi study of Jell </w:t>
      </w:r>
      <w:r w:rsidRPr="004711DD">
        <w:rPr>
          <w:rFonts w:ascii="Book Antiqua" w:eastAsia="Book Antiqua" w:hAnsi="Book Antiqua" w:cs="Book Antiqua"/>
          <w:i/>
          <w:iCs/>
          <w:color w:val="000000"/>
        </w:rPr>
        <w:t>et al</w:t>
      </w:r>
      <w:r w:rsidR="009E3CE2" w:rsidRPr="004711DD">
        <w:rPr>
          <w:rFonts w:ascii="Book Antiqua" w:eastAsia="Book Antiqua" w:hAnsi="Book Antiqua" w:cs="Book Antiqua"/>
          <w:color w:val="000000"/>
          <w:vertAlign w:val="superscript"/>
        </w:rPr>
        <w:t>[37]</w:t>
      </w:r>
      <w:r w:rsidR="009E3CE2" w:rsidRPr="004711DD">
        <w:rPr>
          <w:rFonts w:ascii="Book Antiqua" w:eastAsia="Book Antiqua" w:hAnsi="Book Antiqua" w:cs="Book Antiqua"/>
          <w:color w:val="000000"/>
        </w:rPr>
        <w:t>.</w:t>
      </w:r>
    </w:p>
    <w:p w14:paraId="7E23444E" w14:textId="72681E91" w:rsidR="00E02629"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Three of the five described studies used a 5G network provided by Huawei</w:t>
      </w:r>
      <w:r w:rsidR="009E3CE2" w:rsidRPr="004711DD">
        <w:rPr>
          <w:rFonts w:ascii="Book Antiqua" w:eastAsia="Book Antiqua" w:hAnsi="Book Antiqua" w:cs="Book Antiqua"/>
          <w:color w:val="000000"/>
          <w:vertAlign w:val="superscript"/>
        </w:rPr>
        <w:t>[37,52,53]</w:t>
      </w:r>
      <w:r w:rsidRPr="004711DD">
        <w:rPr>
          <w:rFonts w:ascii="Book Antiqua" w:eastAsia="Book Antiqua" w:hAnsi="Book Antiqua" w:cs="Book Antiqua"/>
          <w:color w:val="000000"/>
        </w:rPr>
        <w:t>.</w:t>
      </w:r>
      <w:r w:rsidR="009E3CE2"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Huawei – a Chinese company - is the biggest 5G technology provider worldwide, far beyond other providers. In times of the predominance of virtual technologies, Huawei has been in the spotlight of geopolitical interests between China and the </w:t>
      </w:r>
      <w:r w:rsidR="009E3CE2" w:rsidRPr="004711DD">
        <w:rPr>
          <w:rFonts w:ascii="Book Antiqua" w:eastAsia="Book Antiqua" w:hAnsi="Book Antiqua" w:cs="Book Antiqua"/>
          <w:color w:val="000000"/>
        </w:rPr>
        <w:t>United States</w:t>
      </w:r>
      <w:r w:rsidR="009E3CE2" w:rsidRPr="004711DD">
        <w:rPr>
          <w:rFonts w:ascii="Book Antiqua" w:eastAsia="Book Antiqua" w:hAnsi="Book Antiqua" w:cs="Book Antiqua"/>
          <w:color w:val="000000"/>
          <w:vertAlign w:val="superscript"/>
        </w:rPr>
        <w:t>[58]</w:t>
      </w:r>
      <w:r w:rsidR="009E3CE2"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matters of security and reliability are crucial in surgery. Not only </w:t>
      </w:r>
      <w:r w:rsidR="003670C9" w:rsidRPr="004711DD">
        <w:rPr>
          <w:rFonts w:ascii="Book Antiqua" w:eastAsia="Book Antiqua" w:hAnsi="Book Antiqua" w:cs="Book Antiqua"/>
          <w:color w:val="000000"/>
        </w:rPr>
        <w:t xml:space="preserve">does </w:t>
      </w:r>
      <w:r w:rsidRPr="004711DD">
        <w:rPr>
          <w:rFonts w:ascii="Book Antiqua" w:eastAsia="Book Antiqua" w:hAnsi="Book Antiqua" w:cs="Book Antiqua"/>
          <w:color w:val="000000"/>
        </w:rPr>
        <w:t>the network itself ha</w:t>
      </w:r>
      <w:r w:rsidR="003670C9" w:rsidRPr="004711DD">
        <w:rPr>
          <w:rFonts w:ascii="Book Antiqua" w:eastAsia="Book Antiqua" w:hAnsi="Book Antiqua" w:cs="Book Antiqua"/>
          <w:color w:val="000000"/>
        </w:rPr>
        <w:t>ve</w:t>
      </w:r>
      <w:r w:rsidRPr="004711DD">
        <w:rPr>
          <w:rFonts w:ascii="Book Antiqua" w:eastAsia="Book Antiqua" w:hAnsi="Book Antiqua" w:cs="Book Antiqua"/>
          <w:color w:val="000000"/>
        </w:rPr>
        <w:t xml:space="preserve"> to be stable </w:t>
      </w:r>
      <w:r w:rsidR="003670C9" w:rsidRPr="004711DD">
        <w:rPr>
          <w:rFonts w:ascii="Book Antiqua" w:eastAsia="Book Antiqua" w:hAnsi="Book Antiqua" w:cs="Book Antiqua"/>
          <w:color w:val="000000"/>
        </w:rPr>
        <w:t xml:space="preserve">enough </w:t>
      </w:r>
      <w:r w:rsidRPr="004711DD">
        <w:rPr>
          <w:rFonts w:ascii="Book Antiqua" w:eastAsia="Book Antiqua" w:hAnsi="Book Antiqua" w:cs="Book Antiqua"/>
          <w:color w:val="000000"/>
        </w:rPr>
        <w:t>to perform safe surgery</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which has been proven by the outlined studies</w:t>
      </w:r>
      <w:r w:rsidR="00E02629" w:rsidRPr="004711DD">
        <w:rPr>
          <w:rFonts w:ascii="Book Antiqua" w:eastAsia="Book Antiqua" w:hAnsi="Book Antiqua" w:cs="Book Antiqua"/>
          <w:color w:val="000000"/>
          <w:vertAlign w:val="superscript"/>
        </w:rPr>
        <w:t>[37,50-53]</w:t>
      </w:r>
      <w:r w:rsidR="003670C9"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 xml:space="preserve">but also cybersecurity now needs to be an issue of interest if </w:t>
      </w:r>
      <w:r w:rsidR="003670C9"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5G wireless network will be the basis of modern surgery. Patient data and data transmission must be protected against cyber-attack.</w:t>
      </w:r>
    </w:p>
    <w:p w14:paraId="23A5435F" w14:textId="4371E403" w:rsidR="00123714"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Although the 5G technology already exists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the biggest technical issue is simply its pending implementation in daily life. In Germany, the expansion of the 5G network was subjected to a politically regulated and costly tender. Now, four providers</w:t>
      </w:r>
      <w:r w:rsidR="003670C9" w:rsidRPr="004711DD">
        <w:rPr>
          <w:rFonts w:ascii="Book Antiqua" w:eastAsia="Book Antiqua" w:hAnsi="Book Antiqua" w:cs="Book Antiqua"/>
          <w:color w:val="000000"/>
        </w:rPr>
        <w:t xml:space="preserve"> have</w:t>
      </w:r>
      <w:r w:rsidRPr="004711DD">
        <w:rPr>
          <w:rFonts w:ascii="Book Antiqua" w:eastAsia="Book Antiqua" w:hAnsi="Book Antiqua" w:cs="Book Antiqua"/>
          <w:color w:val="000000"/>
        </w:rPr>
        <w:t xml:space="preserve"> started to offer 5G in Germany, but it is far from being universally available</w:t>
      </w:r>
      <w:r w:rsidR="00673D3B" w:rsidRPr="004711DD">
        <w:rPr>
          <w:rFonts w:ascii="Book Antiqua" w:eastAsia="Book Antiqua" w:hAnsi="Book Antiqua" w:cs="Book Antiqua"/>
          <w:color w:val="000000"/>
          <w:vertAlign w:val="superscript"/>
        </w:rPr>
        <w:t>[57]</w:t>
      </w:r>
      <w:r w:rsidRPr="004711DD">
        <w:rPr>
          <w:rFonts w:ascii="Book Antiqua" w:eastAsia="Book Antiqua" w:hAnsi="Book Antiqua" w:cs="Book Antiqua"/>
          <w:color w:val="000000"/>
        </w:rPr>
        <w:t>. Due to its high frequencies</w:t>
      </w:r>
      <w:r w:rsidR="003670C9" w:rsidRPr="004711DD">
        <w:rPr>
          <w:rFonts w:ascii="Book Antiqua" w:eastAsia="Book Antiqua" w:hAnsi="Book Antiqua" w:cs="Book Antiqua"/>
          <w:color w:val="000000"/>
        </w:rPr>
        <w:t>,</w:t>
      </w:r>
      <w:r w:rsidRPr="004711DD">
        <w:rPr>
          <w:rFonts w:ascii="Book Antiqua" w:eastAsia="Book Antiqua" w:hAnsi="Book Antiqua" w:cs="Book Antiqua"/>
          <w:color w:val="000000"/>
        </w:rPr>
        <w:t xml:space="preserve"> more antennas are needed to create a stable 5G network. Therefore, more radio masts need to be constructed in urban as well as in natural areas. However, this might interfere with citizen movement and nature conservation organization interests.</w:t>
      </w:r>
    </w:p>
    <w:p w14:paraId="2236AEE4" w14:textId="30177A92" w:rsidR="00123714"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From an ethical point of view, the topic of dehumanizing can become a greater issue when remote surgery becomes reality with 5G. The surgeon will not physically interact with his patient and therefore </w:t>
      </w:r>
      <w:r w:rsidR="00174974" w:rsidRPr="004711DD">
        <w:rPr>
          <w:rFonts w:ascii="Book Antiqua" w:eastAsia="Book Antiqua" w:hAnsi="Book Antiqua" w:cs="Book Antiqua"/>
          <w:color w:val="000000"/>
        </w:rPr>
        <w:t xml:space="preserve">may be </w:t>
      </w:r>
      <w:r w:rsidRPr="004711DD">
        <w:rPr>
          <w:rFonts w:ascii="Book Antiqua" w:eastAsia="Book Antiqua" w:hAnsi="Book Antiqua" w:cs="Book Antiqua"/>
          <w:color w:val="000000"/>
        </w:rPr>
        <w:t xml:space="preserve">more likely </w:t>
      </w:r>
      <w:r w:rsidR="00174974" w:rsidRPr="004711DD">
        <w:rPr>
          <w:rFonts w:ascii="Book Antiqua" w:eastAsia="Book Antiqua" w:hAnsi="Book Antiqua" w:cs="Book Antiqua"/>
          <w:color w:val="000000"/>
        </w:rPr>
        <w:t xml:space="preserve">to </w:t>
      </w:r>
      <w:r w:rsidRPr="004711DD">
        <w:rPr>
          <w:rFonts w:ascii="Book Antiqua" w:eastAsia="Book Antiqua" w:hAnsi="Book Antiqua" w:cs="Book Antiqua"/>
          <w:color w:val="000000"/>
        </w:rPr>
        <w:t>comprehend his patient just as a data set</w:t>
      </w:r>
      <w:r w:rsidR="00123714" w:rsidRPr="004711DD">
        <w:rPr>
          <w:rFonts w:ascii="Book Antiqua" w:eastAsia="Book Antiqua" w:hAnsi="Book Antiqua" w:cs="Book Antiqua"/>
          <w:color w:val="000000"/>
          <w:vertAlign w:val="superscript"/>
        </w:rPr>
        <w:t>[15]</w:t>
      </w:r>
      <w:r w:rsidRPr="004711DD">
        <w:rPr>
          <w:rFonts w:ascii="Book Antiqua" w:eastAsia="Book Antiqua" w:hAnsi="Book Antiqua" w:cs="Book Antiqua"/>
          <w:color w:val="000000"/>
        </w:rPr>
        <w:t>.</w:t>
      </w:r>
      <w:r w:rsidR="00123714"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The sense of responsibility can be lost, and the criticized mechanization of medicine could be enhanced instead of resolved by 5G.</w:t>
      </w:r>
    </w:p>
    <w:p w14:paraId="10658EA8" w14:textId="4B29CECE"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Consequently, 5G in surgery is not just a topic of medicine. It is a global, political issue which needs to be discussed from a political point of view as well. Recommendations and laws </w:t>
      </w:r>
      <w:r w:rsidR="00174974" w:rsidRPr="004711DD">
        <w:rPr>
          <w:rFonts w:ascii="Book Antiqua" w:eastAsia="Book Antiqua" w:hAnsi="Book Antiqua" w:cs="Book Antiqua"/>
          <w:color w:val="000000"/>
        </w:rPr>
        <w:t xml:space="preserve">regarding </w:t>
      </w:r>
      <w:r w:rsidRPr="004711DD">
        <w:rPr>
          <w:rFonts w:ascii="Book Antiqua" w:eastAsia="Book Antiqua" w:hAnsi="Book Antiqua" w:cs="Book Antiqua"/>
          <w:color w:val="000000"/>
        </w:rPr>
        <w:t xml:space="preserve">how to handle this new technology in a practical but safe manner in medicine need to be addressed. These laws cannot just follow the geographical boundaries of states. One of the major advancements of the </w:t>
      </w:r>
      <w:r w:rsidR="00174974" w:rsidRPr="004711DD">
        <w:rPr>
          <w:rFonts w:ascii="Book Antiqua" w:eastAsia="Book Antiqua" w:hAnsi="Book Antiqua" w:cs="Book Antiqua"/>
          <w:color w:val="000000"/>
        </w:rPr>
        <w:t>I</w:t>
      </w:r>
      <w:r w:rsidRPr="004711DD">
        <w:rPr>
          <w:rFonts w:ascii="Book Antiqua" w:eastAsia="Book Antiqua" w:hAnsi="Book Antiqua" w:cs="Book Antiqua"/>
          <w:color w:val="000000"/>
        </w:rPr>
        <w:t xml:space="preserve">nternet is global networking. </w:t>
      </w:r>
      <w:r w:rsidRPr="004711DD">
        <w:rPr>
          <w:rFonts w:ascii="Book Antiqua" w:eastAsia="Book Antiqua" w:hAnsi="Book Antiqua" w:cs="Book Antiqua"/>
          <w:color w:val="000000"/>
        </w:rPr>
        <w:lastRenderedPageBreak/>
        <w:t xml:space="preserve">Practicing the advancement that surgery could be possible </w:t>
      </w:r>
      <w:r w:rsidR="00174974" w:rsidRPr="004711DD">
        <w:rPr>
          <w:rFonts w:ascii="Book Antiqua" w:eastAsia="Book Antiqua" w:hAnsi="Book Antiqua" w:cs="Book Antiqua"/>
          <w:color w:val="000000"/>
        </w:rPr>
        <w:t xml:space="preserve">with 5G </w:t>
      </w:r>
      <w:r w:rsidRPr="004711DD">
        <w:rPr>
          <w:rFonts w:ascii="Book Antiqua" w:eastAsia="Book Antiqua" w:hAnsi="Book Antiqua" w:cs="Book Antiqua"/>
          <w:color w:val="000000"/>
        </w:rPr>
        <w:t xml:space="preserve">regardless </w:t>
      </w:r>
      <w:r w:rsidR="00174974" w:rsidRPr="004711DD">
        <w:rPr>
          <w:rFonts w:ascii="Book Antiqua" w:eastAsia="Book Antiqua" w:hAnsi="Book Antiqua" w:cs="Book Antiqua"/>
          <w:color w:val="000000"/>
        </w:rPr>
        <w:t xml:space="preserve">of </w:t>
      </w:r>
      <w:r w:rsidRPr="004711DD">
        <w:rPr>
          <w:rFonts w:ascii="Book Antiqua" w:eastAsia="Book Antiqua" w:hAnsi="Book Antiqua" w:cs="Book Antiqua"/>
          <w:color w:val="000000"/>
        </w:rPr>
        <w:t>boundaries, legal and ethical agreements must be established on an international level.</w:t>
      </w:r>
    </w:p>
    <w:p w14:paraId="231E79F5" w14:textId="77777777" w:rsidR="00A77B3E" w:rsidRPr="004711DD" w:rsidRDefault="00A77B3E" w:rsidP="001F49CB">
      <w:pPr>
        <w:adjustRightInd w:val="0"/>
        <w:snapToGrid w:val="0"/>
        <w:spacing w:line="360" w:lineRule="auto"/>
        <w:ind w:firstLine="708"/>
        <w:jc w:val="both"/>
        <w:rPr>
          <w:rFonts w:ascii="Book Antiqua" w:hAnsi="Book Antiqua"/>
        </w:rPr>
      </w:pPr>
    </w:p>
    <w:p w14:paraId="633964F3"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aps/>
          <w:color w:val="000000"/>
          <w:u w:val="single"/>
        </w:rPr>
        <w:t>CONCLUSION</w:t>
      </w:r>
    </w:p>
    <w:p w14:paraId="449D4B40" w14:textId="7FA53C8C" w:rsidR="005B4565" w:rsidRPr="004711DD" w:rsidRDefault="00174974" w:rsidP="00054810">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I</w:t>
      </w:r>
      <w:r w:rsidR="001278B3" w:rsidRPr="004711DD">
        <w:rPr>
          <w:rFonts w:ascii="Book Antiqua" w:eastAsia="Book Antiqua" w:hAnsi="Book Antiqua" w:cs="Book Antiqua"/>
          <w:color w:val="000000"/>
        </w:rPr>
        <w:t xml:space="preserve">ntroduction of </w:t>
      </w:r>
      <w:r w:rsidRPr="004711DD">
        <w:rPr>
          <w:rFonts w:ascii="Book Antiqua" w:eastAsia="Book Antiqua" w:hAnsi="Book Antiqua" w:cs="Book Antiqua"/>
          <w:color w:val="000000"/>
        </w:rPr>
        <w:t xml:space="preserve">the </w:t>
      </w:r>
      <w:r w:rsidR="001278B3" w:rsidRPr="004711DD">
        <w:rPr>
          <w:rFonts w:ascii="Book Antiqua" w:eastAsia="Book Antiqua" w:hAnsi="Book Antiqua" w:cs="Book Antiqua"/>
          <w:color w:val="000000"/>
        </w:rPr>
        <w:t>fifth</w:t>
      </w:r>
      <w:r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 xml:space="preserve">generation wireless network, 5G, is forecasted to finally enable long-awaited establishment of telesurgery and telementoring in routine medical care. </w:t>
      </w:r>
      <w:r w:rsidR="00740802" w:rsidRPr="004711DD">
        <w:rPr>
          <w:rFonts w:ascii="Book Antiqua" w:eastAsia="Book Antiqua" w:hAnsi="Book Antiqua" w:cs="Book Antiqua"/>
          <w:color w:val="000000"/>
        </w:rPr>
        <w:t>The f</w:t>
      </w:r>
      <w:r w:rsidR="001278B3" w:rsidRPr="004711DD">
        <w:rPr>
          <w:rFonts w:ascii="Book Antiqua" w:eastAsia="Book Antiqua" w:hAnsi="Book Antiqua" w:cs="Book Antiqua"/>
          <w:color w:val="000000"/>
        </w:rPr>
        <w:t xml:space="preserve">irst trials to prove the feasibility of remote surgery using the </w:t>
      </w:r>
      <w:r w:rsidR="00740802" w:rsidRPr="004711DD">
        <w:rPr>
          <w:rFonts w:ascii="Book Antiqua" w:eastAsia="Book Antiqua" w:hAnsi="Book Antiqua" w:cs="Book Antiqua"/>
          <w:color w:val="000000"/>
        </w:rPr>
        <w:t>I</w:t>
      </w:r>
      <w:r w:rsidR="001278B3" w:rsidRPr="004711DD">
        <w:rPr>
          <w:rFonts w:ascii="Book Antiqua" w:eastAsia="Book Antiqua" w:hAnsi="Book Antiqua" w:cs="Book Antiqua"/>
          <w:color w:val="000000"/>
        </w:rPr>
        <w:t xml:space="preserve">nternet </w:t>
      </w:r>
      <w:r w:rsidR="00740802" w:rsidRPr="004711DD">
        <w:rPr>
          <w:rFonts w:ascii="Book Antiqua" w:eastAsia="Book Antiqua" w:hAnsi="Book Antiqua" w:cs="Book Antiqua"/>
          <w:color w:val="000000"/>
        </w:rPr>
        <w:t>were</w:t>
      </w:r>
      <w:r w:rsidR="001278B3" w:rsidRPr="004711DD">
        <w:rPr>
          <w:rFonts w:ascii="Book Antiqua" w:eastAsia="Book Antiqua" w:hAnsi="Book Antiqua" w:cs="Book Antiqua"/>
          <w:color w:val="000000"/>
        </w:rPr>
        <w:t xml:space="preserve"> conducted decades ago and identified important network parameters for safe surgery</w:t>
      </w:r>
      <w:r w:rsidR="00740802"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 xml:space="preserve"> such as bandwidth, data rate and latency.</w:t>
      </w:r>
      <w:r w:rsidR="00054810" w:rsidRPr="004711DD">
        <w:rPr>
          <w:rFonts w:ascii="Book Antiqua" w:hAnsi="Book Antiqua"/>
          <w:lang w:eastAsia="zh-CN"/>
        </w:rPr>
        <w:t xml:space="preserve"> </w:t>
      </w:r>
      <w:r w:rsidR="001278B3" w:rsidRPr="004711DD">
        <w:rPr>
          <w:rFonts w:ascii="Book Antiqua" w:eastAsia="Book Antiqua" w:hAnsi="Book Antiqua" w:cs="Book Antiqua"/>
          <w:color w:val="000000"/>
        </w:rPr>
        <w:t>5G is supposed to meet these requirements with its enormous bandwidth, very short latency, multi</w:t>
      </w:r>
      <w:r w:rsidR="00054810" w:rsidRPr="004711DD">
        <w:rPr>
          <w:rFonts w:ascii="Book Antiqua" w:eastAsia="Book Antiqua" w:hAnsi="Book Antiqua" w:cs="Book Antiqua"/>
          <w:color w:val="000000"/>
        </w:rPr>
        <w:t>-</w:t>
      </w:r>
      <w:r w:rsidR="001278B3" w:rsidRPr="004711DD">
        <w:rPr>
          <w:rFonts w:ascii="Book Antiqua" w:eastAsia="Book Antiqua" w:hAnsi="Book Antiqua" w:cs="Book Antiqua"/>
          <w:color w:val="000000"/>
        </w:rPr>
        <w:t>connectivity, high mobility, high availability, and high reliability.</w:t>
      </w:r>
    </w:p>
    <w:p w14:paraId="0CD79BC3" w14:textId="0110D12E" w:rsidR="005B4565"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Very few research studies are </w:t>
      </w:r>
      <w:r w:rsidR="00B32A54" w:rsidRPr="004711DD">
        <w:rPr>
          <w:rFonts w:ascii="Book Antiqua" w:eastAsia="Book Antiqua" w:hAnsi="Book Antiqua" w:cs="Book Antiqua"/>
          <w:color w:val="000000"/>
        </w:rPr>
        <w:t>present</w:t>
      </w:r>
      <w:r w:rsidRPr="004711DD">
        <w:rPr>
          <w:rFonts w:ascii="Book Antiqua" w:eastAsia="Book Antiqua" w:hAnsi="Book Antiqua" w:cs="Book Antiqua"/>
          <w:color w:val="000000"/>
        </w:rPr>
        <w:t xml:space="preserve"> in the literature to prove efficacy and feasibility of 5G in surgery so far and most of these studies are case studies. Nevertheless, all of them </w:t>
      </w:r>
      <w:r w:rsidR="00B32A54" w:rsidRPr="004711DD">
        <w:rPr>
          <w:rFonts w:ascii="Book Antiqua" w:eastAsia="Book Antiqua" w:hAnsi="Book Antiqua" w:cs="Book Antiqua"/>
          <w:color w:val="000000"/>
        </w:rPr>
        <w:t xml:space="preserve">have </w:t>
      </w:r>
      <w:r w:rsidRPr="004711DD">
        <w:rPr>
          <w:rFonts w:ascii="Book Antiqua" w:eastAsia="Book Antiqua" w:hAnsi="Book Antiqua" w:cs="Book Antiqua"/>
          <w:color w:val="000000"/>
        </w:rPr>
        <w:t>reported safe surgery without connection disruption of the 5G network. However, these studies lack detailed information about the data rate and latency. More in-depth studies as well as finally randomized studies need to follow.</w:t>
      </w:r>
    </w:p>
    <w:p w14:paraId="5053290D" w14:textId="082992B4" w:rsidR="00A77B3E" w:rsidRPr="004711DD" w:rsidRDefault="001278B3" w:rsidP="001F49CB">
      <w:pPr>
        <w:adjustRightInd w:val="0"/>
        <w:snapToGrid w:val="0"/>
        <w:spacing w:line="360" w:lineRule="auto"/>
        <w:ind w:firstLineChars="100" w:firstLine="240"/>
        <w:jc w:val="both"/>
        <w:rPr>
          <w:rFonts w:ascii="Book Antiqua" w:hAnsi="Book Antiqua"/>
        </w:rPr>
      </w:pPr>
      <w:r w:rsidRPr="004711DD">
        <w:rPr>
          <w:rFonts w:ascii="Book Antiqua" w:eastAsia="Book Antiqua" w:hAnsi="Book Antiqua" w:cs="Book Antiqua"/>
          <w:color w:val="000000"/>
        </w:rPr>
        <w:t xml:space="preserve">Combination </w:t>
      </w:r>
      <w:r w:rsidR="00B32A54" w:rsidRPr="004711DD">
        <w:rPr>
          <w:rFonts w:ascii="Book Antiqua" w:eastAsia="Book Antiqua" w:hAnsi="Book Antiqua" w:cs="Book Antiqua"/>
          <w:color w:val="000000"/>
        </w:rPr>
        <w:t xml:space="preserve">of surgery </w:t>
      </w:r>
      <w:r w:rsidRPr="004711DD">
        <w:rPr>
          <w:rFonts w:ascii="Book Antiqua" w:eastAsia="Book Antiqua" w:hAnsi="Book Antiqua" w:cs="Book Antiqua"/>
          <w:color w:val="000000"/>
        </w:rPr>
        <w:t xml:space="preserve">with new technologies such as </w:t>
      </w:r>
      <w:r w:rsidR="00B32A54" w:rsidRPr="004711DD">
        <w:rPr>
          <w:rFonts w:ascii="Book Antiqua" w:eastAsia="Book Antiqua" w:hAnsi="Book Antiqua" w:cs="Book Antiqua"/>
          <w:color w:val="000000"/>
        </w:rPr>
        <w:t>AI</w:t>
      </w:r>
      <w:r w:rsidRPr="004711DD">
        <w:rPr>
          <w:rFonts w:ascii="Book Antiqua" w:eastAsia="Book Antiqua" w:hAnsi="Book Antiqua" w:cs="Book Antiqua"/>
          <w:color w:val="000000"/>
        </w:rPr>
        <w:t xml:space="preserve">, </w:t>
      </w:r>
      <w:r w:rsidR="00B32A54" w:rsidRPr="004711DD">
        <w:rPr>
          <w:rFonts w:ascii="Book Antiqua" w:eastAsia="Book Antiqua" w:hAnsi="Book Antiqua" w:cs="Book Antiqua"/>
          <w:color w:val="000000"/>
        </w:rPr>
        <w:t>ML</w:t>
      </w:r>
      <w:r w:rsidRPr="004711DD">
        <w:rPr>
          <w:rFonts w:ascii="Book Antiqua" w:eastAsia="Book Antiqua" w:hAnsi="Book Antiqua" w:cs="Book Antiqua"/>
          <w:color w:val="000000"/>
        </w:rPr>
        <w:t xml:space="preserve">, </w:t>
      </w:r>
      <w:r w:rsidR="00B32A54" w:rsidRPr="004711DD">
        <w:rPr>
          <w:rFonts w:ascii="Book Antiqua" w:eastAsia="Book Antiqua" w:hAnsi="Book Antiqua" w:cs="Book Antiqua"/>
          <w:color w:val="000000"/>
        </w:rPr>
        <w:t>VR</w:t>
      </w:r>
      <w:r w:rsidRPr="004711DD">
        <w:rPr>
          <w:rFonts w:ascii="Book Antiqua" w:eastAsia="Book Antiqua" w:hAnsi="Book Antiqua" w:cs="Book Antiqua"/>
          <w:color w:val="000000"/>
        </w:rPr>
        <w:t xml:space="preserve"> and </w:t>
      </w:r>
      <w:r w:rsidR="00B32A54" w:rsidRPr="004711DD">
        <w:rPr>
          <w:rFonts w:ascii="Book Antiqua" w:eastAsia="Book Antiqua" w:hAnsi="Book Antiqua" w:cs="Book Antiqua"/>
          <w:color w:val="000000"/>
        </w:rPr>
        <w:t>AR</w:t>
      </w:r>
      <w:r w:rsidRPr="004711DD">
        <w:rPr>
          <w:rFonts w:ascii="Book Antiqua" w:eastAsia="Book Antiqua" w:hAnsi="Book Antiqua" w:cs="Book Antiqua"/>
          <w:color w:val="000000"/>
        </w:rPr>
        <w:t xml:space="preserve"> using 5G as </w:t>
      </w:r>
      <w:r w:rsidR="00B32A54" w:rsidRPr="004711DD">
        <w:rPr>
          <w:rFonts w:ascii="Book Antiqua" w:eastAsia="Book Antiqua" w:hAnsi="Book Antiqua" w:cs="Book Antiqua"/>
          <w:color w:val="000000"/>
        </w:rPr>
        <w:t xml:space="preserve">the </w:t>
      </w:r>
      <w:r w:rsidRPr="004711DD">
        <w:rPr>
          <w:rFonts w:ascii="Book Antiqua" w:eastAsia="Book Antiqua" w:hAnsi="Book Antiqua" w:cs="Book Antiqua"/>
          <w:color w:val="000000"/>
        </w:rPr>
        <w:t xml:space="preserve">providing network remains an issue of interest. Furthermore, questions like costs, political regulations on a national </w:t>
      </w:r>
      <w:r w:rsidR="00B32A54" w:rsidRPr="004711DD">
        <w:rPr>
          <w:rFonts w:ascii="Book Antiqua" w:eastAsia="Book Antiqua" w:hAnsi="Book Antiqua" w:cs="Book Antiqua"/>
          <w:color w:val="000000"/>
        </w:rPr>
        <w:t>as well as</w:t>
      </w:r>
      <w:r w:rsidRPr="004711DD">
        <w:rPr>
          <w:rFonts w:ascii="Book Antiqua" w:eastAsia="Book Antiqua" w:hAnsi="Book Antiqua" w:cs="Book Antiqua"/>
          <w:color w:val="000000"/>
        </w:rPr>
        <w:t xml:space="preserve"> international level, and data security need to be taken in consideration if 5G becomes an integral part in next</w:t>
      </w:r>
      <w:r w:rsidR="00B32A54" w:rsidRPr="004711DD">
        <w:rPr>
          <w:rFonts w:ascii="Book Antiqua" w:eastAsia="Book Antiqua" w:hAnsi="Book Antiqua" w:cs="Book Antiqua"/>
          <w:color w:val="000000"/>
        </w:rPr>
        <w:t>-</w:t>
      </w:r>
      <w:r w:rsidRPr="004711DD">
        <w:rPr>
          <w:rFonts w:ascii="Book Antiqua" w:eastAsia="Book Antiqua" w:hAnsi="Book Antiqua" w:cs="Book Antiqua"/>
          <w:color w:val="000000"/>
        </w:rPr>
        <w:t>generation surgery.</w:t>
      </w:r>
    </w:p>
    <w:p w14:paraId="215AC20D" w14:textId="77777777" w:rsidR="00A77B3E" w:rsidRPr="004711DD" w:rsidRDefault="00A77B3E" w:rsidP="001F49CB">
      <w:pPr>
        <w:adjustRightInd w:val="0"/>
        <w:snapToGrid w:val="0"/>
        <w:spacing w:line="360" w:lineRule="auto"/>
        <w:jc w:val="both"/>
        <w:rPr>
          <w:rFonts w:ascii="Book Antiqua" w:hAnsi="Book Antiqua"/>
        </w:rPr>
      </w:pPr>
    </w:p>
    <w:p w14:paraId="31D3242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REFERENCES</w:t>
      </w:r>
    </w:p>
    <w:p w14:paraId="0C1F6F59" w14:textId="67DC80C2" w:rsidR="00A77B3E" w:rsidRPr="004711DD" w:rsidRDefault="001278B3" w:rsidP="001F49CB">
      <w:pPr>
        <w:adjustRightInd w:val="0"/>
        <w:snapToGrid w:val="0"/>
        <w:spacing w:line="360" w:lineRule="auto"/>
        <w:jc w:val="both"/>
        <w:rPr>
          <w:rFonts w:ascii="Book Antiqua" w:hAnsi="Book Antiqua"/>
        </w:rPr>
      </w:pPr>
      <w:bookmarkStart w:id="0" w:name="OLE_LINK2653"/>
      <w:bookmarkStart w:id="1" w:name="OLE_LINK2654"/>
      <w:r w:rsidRPr="004711DD">
        <w:rPr>
          <w:rFonts w:ascii="Book Antiqua" w:eastAsia="Book Antiqua" w:hAnsi="Book Antiqua" w:cs="Book Antiqua"/>
          <w:color w:val="000000"/>
        </w:rPr>
        <w:t xml:space="preserve">1 </w:t>
      </w:r>
      <w:r w:rsidRPr="004711DD">
        <w:rPr>
          <w:rFonts w:ascii="Book Antiqua" w:eastAsia="Book Antiqua" w:hAnsi="Book Antiqua" w:cs="Book Antiqua"/>
          <w:b/>
          <w:bCs/>
          <w:color w:val="000000"/>
        </w:rPr>
        <w:t>Latif S</w:t>
      </w:r>
      <w:r w:rsidRPr="004711DD">
        <w:rPr>
          <w:rFonts w:ascii="Book Antiqua" w:eastAsia="Book Antiqua" w:hAnsi="Book Antiqua" w:cs="Book Antiqua"/>
          <w:color w:val="000000"/>
        </w:rPr>
        <w:t xml:space="preserve">, Qadir J, Farooq S, Imran MA. How 5g wireless (and concomitant technologies) will revolutionize healthcare? </w:t>
      </w:r>
      <w:r w:rsidRPr="004711DD">
        <w:rPr>
          <w:rFonts w:ascii="Book Antiqua" w:eastAsia="Book Antiqua" w:hAnsi="Book Antiqua" w:cs="Book Antiqua"/>
          <w:i/>
          <w:iCs/>
          <w:color w:val="000000"/>
        </w:rPr>
        <w:t>Future Int</w:t>
      </w:r>
      <w:r w:rsidRPr="004711DD">
        <w:rPr>
          <w:rFonts w:ascii="Book Antiqua" w:eastAsia="Book Antiqua" w:hAnsi="Book Antiqua" w:cs="Book Antiqua"/>
          <w:color w:val="000000"/>
        </w:rPr>
        <w:t xml:space="preserve"> 2017;</w:t>
      </w:r>
      <w:r w:rsidR="00330FE6"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9</w:t>
      </w:r>
      <w:r w:rsidRPr="004711DD">
        <w:rPr>
          <w:rFonts w:ascii="Book Antiqua" w:eastAsia="Book Antiqua" w:hAnsi="Book Antiqua" w:cs="Book Antiqua"/>
          <w:color w:val="000000"/>
        </w:rPr>
        <w:t>:</w:t>
      </w:r>
      <w:r w:rsidR="00330FE6"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93 [DOI: 10.3390/fi9040093]</w:t>
      </w:r>
    </w:p>
    <w:p w14:paraId="2CFF682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 </w:t>
      </w:r>
      <w:r w:rsidRPr="004711DD">
        <w:rPr>
          <w:rFonts w:ascii="Book Antiqua" w:eastAsia="Book Antiqua" w:hAnsi="Book Antiqua" w:cs="Book Antiqua"/>
          <w:b/>
          <w:bCs/>
          <w:color w:val="000000"/>
        </w:rPr>
        <w:t>Meara JG</w:t>
      </w:r>
      <w:r w:rsidRPr="004711DD">
        <w:rPr>
          <w:rFonts w:ascii="Book Antiqua" w:eastAsia="Book Antiqua" w:hAnsi="Book Antiqua" w:cs="Book Antiqua"/>
          <w:color w:val="000000"/>
        </w:rPr>
        <w:t xml:space="preserve">, Leather AJ, Hagander L, Alkire BC, Alonso N, Ameh EA, Bickler SW, Conteh L, Dare AJ, Davies J, Mérisier ED, El-Halabi S, Farmer PE, Gawande A, Gillies R, Greenberg SL, Grimes CE, Gruen RL, Ismail EA, Kamara TB, Lavy C, Lundeg G, Mkandawire NC, Raykar NP, Riesel JN, Rodas E, Rose J, Roy N, Shrime MG, Sullivan R, Verguet S, Watters D, Weiser TG, Wilson IH, Yamey G, Yip W. Global Surgery 2030: </w:t>
      </w:r>
      <w:r w:rsidRPr="004711DD">
        <w:rPr>
          <w:rFonts w:ascii="Book Antiqua" w:eastAsia="Book Antiqua" w:hAnsi="Book Antiqua" w:cs="Book Antiqua"/>
          <w:color w:val="000000"/>
        </w:rPr>
        <w:lastRenderedPageBreak/>
        <w:t xml:space="preserve">evidence and solutions for achieving health, welfare, and economic development. </w:t>
      </w:r>
      <w:r w:rsidRPr="004711DD">
        <w:rPr>
          <w:rFonts w:ascii="Book Antiqua" w:eastAsia="Book Antiqua" w:hAnsi="Book Antiqua" w:cs="Book Antiqua"/>
          <w:i/>
          <w:iCs/>
          <w:color w:val="000000"/>
        </w:rPr>
        <w:t>Int J Obstet Anesth</w:t>
      </w:r>
      <w:r w:rsidRPr="004711DD">
        <w:rPr>
          <w:rFonts w:ascii="Book Antiqua" w:eastAsia="Book Antiqua" w:hAnsi="Book Antiqua" w:cs="Book Antiqua"/>
          <w:color w:val="000000"/>
        </w:rPr>
        <w:t xml:space="preserve"> 2016; </w:t>
      </w:r>
      <w:r w:rsidRPr="004711DD">
        <w:rPr>
          <w:rFonts w:ascii="Book Antiqua" w:eastAsia="Book Antiqua" w:hAnsi="Book Antiqua" w:cs="Book Antiqua"/>
          <w:b/>
          <w:bCs/>
          <w:color w:val="000000"/>
        </w:rPr>
        <w:t>25</w:t>
      </w:r>
      <w:r w:rsidRPr="004711DD">
        <w:rPr>
          <w:rFonts w:ascii="Book Antiqua" w:eastAsia="Book Antiqua" w:hAnsi="Book Antiqua" w:cs="Book Antiqua"/>
          <w:color w:val="000000"/>
        </w:rPr>
        <w:t>: 75-78 [PMID: 26597405 DOI: 10.1016/j.ijoa.2015.09.006]</w:t>
      </w:r>
    </w:p>
    <w:p w14:paraId="5D4A4F57" w14:textId="50F57DB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3 </w:t>
      </w:r>
      <w:r w:rsidRPr="004711DD">
        <w:rPr>
          <w:rFonts w:ascii="Book Antiqua" w:eastAsia="Book Antiqua" w:hAnsi="Book Antiqua" w:cs="Book Antiqua"/>
          <w:b/>
          <w:bCs/>
          <w:color w:val="000000"/>
          <w:highlight w:val="yellow"/>
        </w:rPr>
        <w:t>World Health Organzation</w:t>
      </w:r>
      <w:r w:rsidRPr="004711DD">
        <w:rPr>
          <w:rFonts w:ascii="Book Antiqua" w:eastAsia="Book Antiqua" w:hAnsi="Book Antiqua" w:cs="Book Antiqua"/>
          <w:color w:val="000000"/>
          <w:highlight w:val="yellow"/>
        </w:rPr>
        <w:t>. The world health report: 2006: working together for health. Geneva: World Health Organization</w:t>
      </w:r>
      <w:r w:rsidR="00330FE6" w:rsidRPr="004711DD">
        <w:rPr>
          <w:rFonts w:ascii="Book Antiqua" w:eastAsia="Book Antiqua" w:hAnsi="Book Antiqua" w:cs="Book Antiqua"/>
          <w:color w:val="000000"/>
          <w:highlight w:val="yellow"/>
        </w:rPr>
        <w:t>,</w:t>
      </w:r>
      <w:r w:rsidRPr="004711DD">
        <w:rPr>
          <w:rFonts w:ascii="Book Antiqua" w:eastAsia="Book Antiqua" w:hAnsi="Book Antiqua" w:cs="Book Antiqua"/>
          <w:color w:val="000000"/>
          <w:highlight w:val="yellow"/>
        </w:rPr>
        <w:t xml:space="preserve"> 2006</w:t>
      </w:r>
    </w:p>
    <w:p w14:paraId="06D2B3E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 </w:t>
      </w:r>
      <w:r w:rsidRPr="004711DD">
        <w:rPr>
          <w:rFonts w:ascii="Book Antiqua" w:eastAsia="Book Antiqua" w:hAnsi="Book Antiqua" w:cs="Book Antiqua"/>
          <w:b/>
          <w:bCs/>
          <w:color w:val="000000"/>
        </w:rPr>
        <w:t>Ballantyne GH</w:t>
      </w:r>
      <w:r w:rsidRPr="004711DD">
        <w:rPr>
          <w:rFonts w:ascii="Book Antiqua" w:eastAsia="Book Antiqua" w:hAnsi="Book Antiqua" w:cs="Book Antiqua"/>
          <w:color w:val="000000"/>
        </w:rPr>
        <w:t xml:space="preserve">. Robotic surgery, telerobotic surgery, telepresence, and telementoring. Review of early clinical results.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2002; </w:t>
      </w:r>
      <w:r w:rsidRPr="004711DD">
        <w:rPr>
          <w:rFonts w:ascii="Book Antiqua" w:eastAsia="Book Antiqua" w:hAnsi="Book Antiqua" w:cs="Book Antiqua"/>
          <w:b/>
          <w:bCs/>
          <w:color w:val="000000"/>
        </w:rPr>
        <w:t>16</w:t>
      </w:r>
      <w:r w:rsidRPr="004711DD">
        <w:rPr>
          <w:rFonts w:ascii="Book Antiqua" w:eastAsia="Book Antiqua" w:hAnsi="Book Antiqua" w:cs="Book Antiqua"/>
          <w:color w:val="000000"/>
        </w:rPr>
        <w:t>: 1389-1402 [PMID: 12140630 DOI: 10.1007/s00464-001-8283-7]</w:t>
      </w:r>
    </w:p>
    <w:p w14:paraId="5C4C1242"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 </w:t>
      </w:r>
      <w:r w:rsidRPr="004711DD">
        <w:rPr>
          <w:rFonts w:ascii="Book Antiqua" w:eastAsia="Book Antiqua" w:hAnsi="Book Antiqua" w:cs="Book Antiqua"/>
          <w:b/>
          <w:bCs/>
          <w:color w:val="000000"/>
        </w:rPr>
        <w:t>Simon IB</w:t>
      </w:r>
      <w:r w:rsidRPr="004711DD">
        <w:rPr>
          <w:rFonts w:ascii="Book Antiqua" w:eastAsia="Book Antiqua" w:hAnsi="Book Antiqua" w:cs="Book Antiqua"/>
          <w:color w:val="000000"/>
        </w:rPr>
        <w:t xml:space="preserve">. Telepresence surgery: remote surgery in the near future. </w:t>
      </w:r>
      <w:r w:rsidRPr="004711DD">
        <w:rPr>
          <w:rFonts w:ascii="Book Antiqua" w:eastAsia="Book Antiqua" w:hAnsi="Book Antiqua" w:cs="Book Antiqua"/>
          <w:i/>
          <w:iCs/>
          <w:color w:val="000000"/>
        </w:rPr>
        <w:t>Bildgebung</w:t>
      </w:r>
      <w:r w:rsidRPr="004711DD">
        <w:rPr>
          <w:rFonts w:ascii="Book Antiqua" w:eastAsia="Book Antiqua" w:hAnsi="Book Antiqua" w:cs="Book Antiqua"/>
          <w:color w:val="000000"/>
        </w:rPr>
        <w:t xml:space="preserve"> 1994; </w:t>
      </w:r>
      <w:r w:rsidRPr="004711DD">
        <w:rPr>
          <w:rFonts w:ascii="Book Antiqua" w:eastAsia="Book Antiqua" w:hAnsi="Book Antiqua" w:cs="Book Antiqua"/>
          <w:b/>
          <w:bCs/>
          <w:color w:val="000000"/>
        </w:rPr>
        <w:t xml:space="preserve">61 </w:t>
      </w:r>
      <w:r w:rsidRPr="004711DD">
        <w:rPr>
          <w:rFonts w:ascii="Book Antiqua" w:eastAsia="Book Antiqua" w:hAnsi="Book Antiqua" w:cs="Book Antiqua"/>
          <w:color w:val="000000"/>
        </w:rPr>
        <w:t>Suppl 1: 9-10 [PMID: 7919899]</w:t>
      </w:r>
    </w:p>
    <w:p w14:paraId="6D656569"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6 </w:t>
      </w:r>
      <w:r w:rsidRPr="004711DD">
        <w:rPr>
          <w:rFonts w:ascii="Book Antiqua" w:eastAsia="Book Antiqua" w:hAnsi="Book Antiqua" w:cs="Book Antiqua"/>
          <w:b/>
          <w:bCs/>
          <w:color w:val="000000"/>
        </w:rPr>
        <w:t>Marescaux J</w:t>
      </w:r>
      <w:r w:rsidRPr="004711DD">
        <w:rPr>
          <w:rFonts w:ascii="Book Antiqua" w:eastAsia="Book Antiqua" w:hAnsi="Book Antiqua" w:cs="Book Antiqua"/>
          <w:color w:val="000000"/>
        </w:rPr>
        <w:t xml:space="preserve">, Leroy J, Rubino F, Smith M, Vix M, Simone M, Mutter D. Transcontinental robot-assisted remote telesurgery: feasibility and potential applications. </w:t>
      </w:r>
      <w:r w:rsidRPr="004711DD">
        <w:rPr>
          <w:rFonts w:ascii="Book Antiqua" w:eastAsia="Book Antiqua" w:hAnsi="Book Antiqua" w:cs="Book Antiqua"/>
          <w:i/>
          <w:iCs/>
          <w:color w:val="000000"/>
        </w:rPr>
        <w:t>Ann Surg</w:t>
      </w:r>
      <w:r w:rsidRPr="004711DD">
        <w:rPr>
          <w:rFonts w:ascii="Book Antiqua" w:eastAsia="Book Antiqua" w:hAnsi="Book Antiqua" w:cs="Book Antiqua"/>
          <w:color w:val="000000"/>
        </w:rPr>
        <w:t xml:space="preserve"> 2002; </w:t>
      </w:r>
      <w:r w:rsidRPr="004711DD">
        <w:rPr>
          <w:rFonts w:ascii="Book Antiqua" w:eastAsia="Book Antiqua" w:hAnsi="Book Antiqua" w:cs="Book Antiqua"/>
          <w:b/>
          <w:bCs/>
          <w:color w:val="000000"/>
        </w:rPr>
        <w:t>235</w:t>
      </w:r>
      <w:r w:rsidRPr="004711DD">
        <w:rPr>
          <w:rFonts w:ascii="Book Antiqua" w:eastAsia="Book Antiqua" w:hAnsi="Book Antiqua" w:cs="Book Antiqua"/>
          <w:color w:val="000000"/>
        </w:rPr>
        <w:t>: 487-492 [PMID: 11923603 DOI: 10.1097/00000658-200204000-00005]</w:t>
      </w:r>
    </w:p>
    <w:p w14:paraId="65F05B83"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7 </w:t>
      </w:r>
      <w:r w:rsidRPr="004711DD">
        <w:rPr>
          <w:rFonts w:ascii="Book Antiqua" w:eastAsia="Book Antiqua" w:hAnsi="Book Antiqua" w:cs="Book Antiqua"/>
          <w:b/>
          <w:bCs/>
          <w:color w:val="000000"/>
        </w:rPr>
        <w:t>Marescaux J</w:t>
      </w:r>
      <w:r w:rsidRPr="004711DD">
        <w:rPr>
          <w:rFonts w:ascii="Book Antiqua" w:eastAsia="Book Antiqua" w:hAnsi="Book Antiqua" w:cs="Book Antiqua"/>
          <w:color w:val="000000"/>
        </w:rPr>
        <w:t xml:space="preserve">, Leroy J, Gagner M, Rubino F, Mutter D, Vix M, Butner SE, Smith MK. Transatlantic robot-assisted telesurgery. </w:t>
      </w:r>
      <w:r w:rsidRPr="004711DD">
        <w:rPr>
          <w:rFonts w:ascii="Book Antiqua" w:eastAsia="Book Antiqua" w:hAnsi="Book Antiqua" w:cs="Book Antiqua"/>
          <w:i/>
          <w:iCs/>
          <w:color w:val="000000"/>
        </w:rPr>
        <w:t>Nature</w:t>
      </w:r>
      <w:r w:rsidRPr="004711DD">
        <w:rPr>
          <w:rFonts w:ascii="Book Antiqua" w:eastAsia="Book Antiqua" w:hAnsi="Book Antiqua" w:cs="Book Antiqua"/>
          <w:color w:val="000000"/>
        </w:rPr>
        <w:t xml:space="preserve"> 2001; </w:t>
      </w:r>
      <w:r w:rsidRPr="004711DD">
        <w:rPr>
          <w:rFonts w:ascii="Book Antiqua" w:eastAsia="Book Antiqua" w:hAnsi="Book Antiqua" w:cs="Book Antiqua"/>
          <w:b/>
          <w:bCs/>
          <w:color w:val="000000"/>
        </w:rPr>
        <w:t>413</w:t>
      </w:r>
      <w:r w:rsidRPr="004711DD">
        <w:rPr>
          <w:rFonts w:ascii="Book Antiqua" w:eastAsia="Book Antiqua" w:hAnsi="Book Antiqua" w:cs="Book Antiqua"/>
          <w:color w:val="000000"/>
        </w:rPr>
        <w:t>: 379-380 [PMID: 11574874 DOI: 10.1038/35096636]</w:t>
      </w:r>
    </w:p>
    <w:p w14:paraId="50F39FD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8 </w:t>
      </w:r>
      <w:r w:rsidRPr="004711DD">
        <w:rPr>
          <w:rFonts w:ascii="Book Antiqua" w:eastAsia="Book Antiqua" w:hAnsi="Book Antiqua" w:cs="Book Antiqua"/>
          <w:b/>
          <w:bCs/>
          <w:color w:val="000000"/>
        </w:rPr>
        <w:t>Fabrizio MD</w:t>
      </w:r>
      <w:r w:rsidRPr="004711DD">
        <w:rPr>
          <w:rFonts w:ascii="Book Antiqua" w:eastAsia="Book Antiqua" w:hAnsi="Book Antiqua" w:cs="Book Antiqua"/>
          <w:color w:val="000000"/>
        </w:rPr>
        <w:t xml:space="preserve">, Lee BR, Chan DY, Stoianovici D, Jarrett TW, Yang C, Kavoussi LR. Effect of time delay on surgical performance during telesurgical manipulation. </w:t>
      </w:r>
      <w:r w:rsidRPr="004711DD">
        <w:rPr>
          <w:rFonts w:ascii="Book Antiqua" w:eastAsia="Book Antiqua" w:hAnsi="Book Antiqua" w:cs="Book Antiqua"/>
          <w:i/>
          <w:iCs/>
          <w:color w:val="000000"/>
        </w:rPr>
        <w:t>J Endourol</w:t>
      </w:r>
      <w:r w:rsidRPr="004711DD">
        <w:rPr>
          <w:rFonts w:ascii="Book Antiqua" w:eastAsia="Book Antiqua" w:hAnsi="Book Antiqua" w:cs="Book Antiqua"/>
          <w:color w:val="000000"/>
        </w:rPr>
        <w:t xml:space="preserve"> 2000; </w:t>
      </w:r>
      <w:r w:rsidRPr="004711DD">
        <w:rPr>
          <w:rFonts w:ascii="Book Antiqua" w:eastAsia="Book Antiqua" w:hAnsi="Book Antiqua" w:cs="Book Antiqua"/>
          <w:b/>
          <w:bCs/>
          <w:color w:val="000000"/>
        </w:rPr>
        <w:t>14</w:t>
      </w:r>
      <w:r w:rsidRPr="004711DD">
        <w:rPr>
          <w:rFonts w:ascii="Book Antiqua" w:eastAsia="Book Antiqua" w:hAnsi="Book Antiqua" w:cs="Book Antiqua"/>
          <w:color w:val="000000"/>
        </w:rPr>
        <w:t>: 133-138 [PMID: 10772504 DOI: 10.1089/end.2000.14.133]</w:t>
      </w:r>
    </w:p>
    <w:p w14:paraId="2D488AA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9 </w:t>
      </w:r>
      <w:r w:rsidRPr="004711DD">
        <w:rPr>
          <w:rFonts w:ascii="Book Antiqua" w:eastAsia="Book Antiqua" w:hAnsi="Book Antiqua" w:cs="Book Antiqua"/>
          <w:b/>
          <w:bCs/>
          <w:color w:val="000000"/>
        </w:rPr>
        <w:t>Anvari M</w:t>
      </w:r>
      <w:r w:rsidRPr="004711DD">
        <w:rPr>
          <w:rFonts w:ascii="Book Antiqua" w:eastAsia="Book Antiqua" w:hAnsi="Book Antiqua" w:cs="Book Antiqua"/>
          <w:color w:val="000000"/>
        </w:rPr>
        <w:t xml:space="preserve">. Telesurgery: remote knowledge translation in clinical surgery. </w:t>
      </w:r>
      <w:r w:rsidRPr="004711DD">
        <w:rPr>
          <w:rFonts w:ascii="Book Antiqua" w:eastAsia="Book Antiqua" w:hAnsi="Book Antiqua" w:cs="Book Antiqua"/>
          <w:i/>
          <w:iCs/>
          <w:color w:val="000000"/>
        </w:rPr>
        <w:t>World J Surg</w:t>
      </w:r>
      <w:r w:rsidRPr="004711DD">
        <w:rPr>
          <w:rFonts w:ascii="Book Antiqua" w:eastAsia="Book Antiqua" w:hAnsi="Book Antiqua" w:cs="Book Antiqua"/>
          <w:color w:val="000000"/>
        </w:rPr>
        <w:t xml:space="preserve"> 2007; </w:t>
      </w:r>
      <w:r w:rsidRPr="004711DD">
        <w:rPr>
          <w:rFonts w:ascii="Book Antiqua" w:eastAsia="Book Antiqua" w:hAnsi="Book Antiqua" w:cs="Book Antiqua"/>
          <w:b/>
          <w:bCs/>
          <w:color w:val="000000"/>
        </w:rPr>
        <w:t>31</w:t>
      </w:r>
      <w:r w:rsidRPr="004711DD">
        <w:rPr>
          <w:rFonts w:ascii="Book Antiqua" w:eastAsia="Book Antiqua" w:hAnsi="Book Antiqua" w:cs="Book Antiqua"/>
          <w:color w:val="000000"/>
        </w:rPr>
        <w:t>: 1545-1550 [PMID: 17534550 DOI: 10.1007/s00268-007-9076-5]</w:t>
      </w:r>
    </w:p>
    <w:p w14:paraId="52FBBFF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10 </w:t>
      </w:r>
      <w:r w:rsidRPr="004711DD">
        <w:rPr>
          <w:rFonts w:ascii="Book Antiqua" w:eastAsia="Book Antiqua" w:hAnsi="Book Antiqua" w:cs="Book Antiqua"/>
          <w:b/>
          <w:bCs/>
          <w:color w:val="000000"/>
        </w:rPr>
        <w:t>Anvari M</w:t>
      </w:r>
      <w:r w:rsidRPr="004711DD">
        <w:rPr>
          <w:rFonts w:ascii="Book Antiqua" w:eastAsia="Book Antiqua" w:hAnsi="Book Antiqua" w:cs="Book Antiqua"/>
          <w:color w:val="000000"/>
        </w:rPr>
        <w:t xml:space="preserve">, McKinley C, Stein H. Establishment of the world's first telerobotic remote surgical service: for provision of advanced laparoscopic surgery in a rural community. </w:t>
      </w:r>
      <w:r w:rsidRPr="004711DD">
        <w:rPr>
          <w:rFonts w:ascii="Book Antiqua" w:eastAsia="Book Antiqua" w:hAnsi="Book Antiqua" w:cs="Book Antiqua"/>
          <w:i/>
          <w:iCs/>
          <w:color w:val="000000"/>
        </w:rPr>
        <w:t>Ann Surg</w:t>
      </w:r>
      <w:r w:rsidRPr="004711DD">
        <w:rPr>
          <w:rFonts w:ascii="Book Antiqua" w:eastAsia="Book Antiqua" w:hAnsi="Book Antiqua" w:cs="Book Antiqua"/>
          <w:color w:val="000000"/>
        </w:rPr>
        <w:t xml:space="preserve"> 2005; </w:t>
      </w:r>
      <w:r w:rsidRPr="004711DD">
        <w:rPr>
          <w:rFonts w:ascii="Book Antiqua" w:eastAsia="Book Antiqua" w:hAnsi="Book Antiqua" w:cs="Book Antiqua"/>
          <w:b/>
          <w:bCs/>
          <w:color w:val="000000"/>
        </w:rPr>
        <w:t>241</w:t>
      </w:r>
      <w:r w:rsidRPr="004711DD">
        <w:rPr>
          <w:rFonts w:ascii="Book Antiqua" w:eastAsia="Book Antiqua" w:hAnsi="Book Antiqua" w:cs="Book Antiqua"/>
          <w:color w:val="000000"/>
        </w:rPr>
        <w:t>: 460-464 [PMID: 15729068 DOI: 10.1097/01.sla.0000154456.69815.ee]</w:t>
      </w:r>
    </w:p>
    <w:p w14:paraId="1F0079B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11 </w:t>
      </w:r>
      <w:r w:rsidRPr="004711DD">
        <w:rPr>
          <w:rFonts w:ascii="Book Antiqua" w:eastAsia="Book Antiqua" w:hAnsi="Book Antiqua" w:cs="Book Antiqua"/>
          <w:b/>
          <w:bCs/>
          <w:color w:val="000000"/>
        </w:rPr>
        <w:t>Anvari M</w:t>
      </w:r>
      <w:r w:rsidRPr="004711DD">
        <w:rPr>
          <w:rFonts w:ascii="Book Antiqua" w:eastAsia="Book Antiqua" w:hAnsi="Book Antiqua" w:cs="Book Antiqua"/>
          <w:color w:val="000000"/>
        </w:rPr>
        <w:t xml:space="preserve">. Remote telepresence surgery: the Canadian experience.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2007; </w:t>
      </w:r>
      <w:r w:rsidRPr="004711DD">
        <w:rPr>
          <w:rFonts w:ascii="Book Antiqua" w:eastAsia="Book Antiqua" w:hAnsi="Book Antiqua" w:cs="Book Antiqua"/>
          <w:b/>
          <w:bCs/>
          <w:color w:val="000000"/>
        </w:rPr>
        <w:t>21</w:t>
      </w:r>
      <w:r w:rsidRPr="004711DD">
        <w:rPr>
          <w:rFonts w:ascii="Book Antiqua" w:eastAsia="Book Antiqua" w:hAnsi="Book Antiqua" w:cs="Book Antiqua"/>
          <w:color w:val="000000"/>
        </w:rPr>
        <w:t>: 537-541 [PMID: 17279304 DOI: 10.1007/s00464-006-9040-8]</w:t>
      </w:r>
    </w:p>
    <w:p w14:paraId="704B300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12 </w:t>
      </w:r>
      <w:r w:rsidRPr="004711DD">
        <w:rPr>
          <w:rFonts w:ascii="Book Antiqua" w:eastAsia="Book Antiqua" w:hAnsi="Book Antiqua" w:cs="Book Antiqua"/>
          <w:b/>
          <w:bCs/>
          <w:color w:val="000000"/>
        </w:rPr>
        <w:t>Stanberry B</w:t>
      </w:r>
      <w:r w:rsidRPr="004711DD">
        <w:rPr>
          <w:rFonts w:ascii="Book Antiqua" w:eastAsia="Book Antiqua" w:hAnsi="Book Antiqua" w:cs="Book Antiqua"/>
          <w:color w:val="000000"/>
        </w:rPr>
        <w:t xml:space="preserve">. Telemedicine: barriers and opportunities in the 21st century. </w:t>
      </w:r>
      <w:r w:rsidRPr="004711DD">
        <w:rPr>
          <w:rFonts w:ascii="Book Antiqua" w:eastAsia="Book Antiqua" w:hAnsi="Book Antiqua" w:cs="Book Antiqua"/>
          <w:i/>
          <w:iCs/>
          <w:color w:val="000000"/>
        </w:rPr>
        <w:t>J Intern Med</w:t>
      </w:r>
      <w:r w:rsidRPr="004711DD">
        <w:rPr>
          <w:rFonts w:ascii="Book Antiqua" w:eastAsia="Book Antiqua" w:hAnsi="Book Antiqua" w:cs="Book Antiqua"/>
          <w:color w:val="000000"/>
        </w:rPr>
        <w:t xml:space="preserve"> 2000; </w:t>
      </w:r>
      <w:r w:rsidRPr="004711DD">
        <w:rPr>
          <w:rFonts w:ascii="Book Antiqua" w:eastAsia="Book Antiqua" w:hAnsi="Book Antiqua" w:cs="Book Antiqua"/>
          <w:b/>
          <w:bCs/>
          <w:color w:val="000000"/>
        </w:rPr>
        <w:t>247</w:t>
      </w:r>
      <w:r w:rsidRPr="004711DD">
        <w:rPr>
          <w:rFonts w:ascii="Book Antiqua" w:eastAsia="Book Antiqua" w:hAnsi="Book Antiqua" w:cs="Book Antiqua"/>
          <w:color w:val="000000"/>
        </w:rPr>
        <w:t>: 615-628 [PMID: 10886483 DOI: 10.1046/j.1365-2796.2000.00699.x]</w:t>
      </w:r>
    </w:p>
    <w:p w14:paraId="0F7EA41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13 </w:t>
      </w:r>
      <w:r w:rsidRPr="004711DD">
        <w:rPr>
          <w:rFonts w:ascii="Book Antiqua" w:eastAsia="Book Antiqua" w:hAnsi="Book Antiqua" w:cs="Book Antiqua"/>
          <w:b/>
          <w:bCs/>
          <w:color w:val="000000"/>
        </w:rPr>
        <w:t>Choi PJ</w:t>
      </w:r>
      <w:r w:rsidRPr="004711DD">
        <w:rPr>
          <w:rFonts w:ascii="Book Antiqua" w:eastAsia="Book Antiqua" w:hAnsi="Book Antiqua" w:cs="Book Antiqua"/>
          <w:color w:val="000000"/>
        </w:rPr>
        <w:t xml:space="preserve">, Oskouian RJ, Tubbs RS. Telesurgery: Past, Present, and Future. </w:t>
      </w:r>
      <w:r w:rsidRPr="004711DD">
        <w:rPr>
          <w:rFonts w:ascii="Book Antiqua" w:eastAsia="Book Antiqua" w:hAnsi="Book Antiqua" w:cs="Book Antiqua"/>
          <w:i/>
          <w:iCs/>
          <w:color w:val="000000"/>
        </w:rPr>
        <w:t>Cureus</w:t>
      </w:r>
      <w:r w:rsidRPr="004711DD">
        <w:rPr>
          <w:rFonts w:ascii="Book Antiqua" w:eastAsia="Book Antiqua" w:hAnsi="Book Antiqua" w:cs="Book Antiqua"/>
          <w:color w:val="000000"/>
        </w:rPr>
        <w:t xml:space="preserve"> 2018; </w:t>
      </w:r>
      <w:r w:rsidRPr="004711DD">
        <w:rPr>
          <w:rFonts w:ascii="Book Antiqua" w:eastAsia="Book Antiqua" w:hAnsi="Book Antiqua" w:cs="Book Antiqua"/>
          <w:b/>
          <w:bCs/>
          <w:color w:val="000000"/>
        </w:rPr>
        <w:t>10</w:t>
      </w:r>
      <w:r w:rsidRPr="004711DD">
        <w:rPr>
          <w:rFonts w:ascii="Book Antiqua" w:eastAsia="Book Antiqua" w:hAnsi="Book Antiqua" w:cs="Book Antiqua"/>
          <w:color w:val="000000"/>
        </w:rPr>
        <w:t>: e2716 [PMID: 30079282 DOI: 10.7759/cureus.2716]</w:t>
      </w:r>
    </w:p>
    <w:p w14:paraId="0869992B" w14:textId="11448D5D"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lastRenderedPageBreak/>
        <w:t xml:space="preserve">14 </w:t>
      </w:r>
      <w:r w:rsidRPr="004711DD">
        <w:rPr>
          <w:rFonts w:ascii="Book Antiqua" w:eastAsia="Book Antiqua" w:hAnsi="Book Antiqua" w:cs="Book Antiqua"/>
          <w:b/>
          <w:bCs/>
          <w:color w:val="000000"/>
        </w:rPr>
        <w:t>Shahzad N</w:t>
      </w:r>
      <w:r w:rsidRPr="004711DD">
        <w:rPr>
          <w:rFonts w:ascii="Book Antiqua" w:eastAsia="Book Antiqua" w:hAnsi="Book Antiqua" w:cs="Book Antiqua"/>
          <w:color w:val="000000"/>
        </w:rPr>
        <w:t xml:space="preserve">, Chawla T, Gala T. Telesurgery prospects in delivering healthcare in remote areas. </w:t>
      </w:r>
      <w:r w:rsidRPr="004711DD">
        <w:rPr>
          <w:rFonts w:ascii="Book Antiqua" w:eastAsia="Book Antiqua" w:hAnsi="Book Antiqua" w:cs="Book Antiqua"/>
          <w:i/>
          <w:iCs/>
          <w:color w:val="000000"/>
        </w:rPr>
        <w:t>J Pak Med Assoc</w:t>
      </w:r>
      <w:r w:rsidRPr="004711DD">
        <w:rPr>
          <w:rFonts w:ascii="Book Antiqua" w:eastAsia="Book Antiqua" w:hAnsi="Book Antiqua" w:cs="Book Antiqua"/>
          <w:color w:val="000000"/>
        </w:rPr>
        <w:t xml:space="preserve"> 2019; </w:t>
      </w:r>
      <w:r w:rsidRPr="004711DD">
        <w:rPr>
          <w:rFonts w:ascii="Book Antiqua" w:eastAsia="Book Antiqua" w:hAnsi="Book Antiqua" w:cs="Book Antiqua"/>
          <w:b/>
          <w:bCs/>
          <w:color w:val="000000"/>
        </w:rPr>
        <w:t>69</w:t>
      </w:r>
      <w:r w:rsidR="00054810" w:rsidRPr="004711DD">
        <w:rPr>
          <w:rFonts w:ascii="Book Antiqua" w:eastAsia="Book Antiqua" w:hAnsi="Book Antiqua" w:cs="Book Antiqua"/>
          <w:b/>
          <w:bCs/>
          <w:color w:val="000000"/>
        </w:rPr>
        <w:t xml:space="preserve"> </w:t>
      </w:r>
      <w:r w:rsidRPr="004711DD">
        <w:rPr>
          <w:rFonts w:ascii="Book Antiqua" w:eastAsia="Book Antiqua" w:hAnsi="Book Antiqua" w:cs="Book Antiqua"/>
          <w:color w:val="000000"/>
        </w:rPr>
        <w:t>(Suppl 1): S69-S71 [PMID: 30697023]</w:t>
      </w:r>
    </w:p>
    <w:p w14:paraId="5625AA7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15 </w:t>
      </w:r>
      <w:r w:rsidRPr="004711DD">
        <w:rPr>
          <w:rFonts w:ascii="Book Antiqua" w:eastAsia="Book Antiqua" w:hAnsi="Book Antiqua" w:cs="Book Antiqua"/>
          <w:b/>
          <w:bCs/>
          <w:color w:val="000000"/>
        </w:rPr>
        <w:t>van Wynsberghe A</w:t>
      </w:r>
      <w:r w:rsidRPr="004711DD">
        <w:rPr>
          <w:rFonts w:ascii="Book Antiqua" w:eastAsia="Book Antiqua" w:hAnsi="Book Antiqua" w:cs="Book Antiqua"/>
          <w:color w:val="000000"/>
        </w:rPr>
        <w:t xml:space="preserve">, Gastmans C. Telesurgery: an ethical appraisal. </w:t>
      </w:r>
      <w:r w:rsidRPr="004711DD">
        <w:rPr>
          <w:rFonts w:ascii="Book Antiqua" w:eastAsia="Book Antiqua" w:hAnsi="Book Antiqua" w:cs="Book Antiqua"/>
          <w:i/>
          <w:iCs/>
          <w:color w:val="000000"/>
        </w:rPr>
        <w:t>J Med Ethics</w:t>
      </w:r>
      <w:r w:rsidRPr="004711DD">
        <w:rPr>
          <w:rFonts w:ascii="Book Antiqua" w:eastAsia="Book Antiqua" w:hAnsi="Book Antiqua" w:cs="Book Antiqua"/>
          <w:color w:val="000000"/>
        </w:rPr>
        <w:t xml:space="preserve"> 2008; </w:t>
      </w:r>
      <w:r w:rsidRPr="004711DD">
        <w:rPr>
          <w:rFonts w:ascii="Book Antiqua" w:eastAsia="Book Antiqua" w:hAnsi="Book Antiqua" w:cs="Book Antiqua"/>
          <w:b/>
          <w:bCs/>
          <w:color w:val="000000"/>
        </w:rPr>
        <w:t>34</w:t>
      </w:r>
      <w:r w:rsidRPr="004711DD">
        <w:rPr>
          <w:rFonts w:ascii="Book Antiqua" w:eastAsia="Book Antiqua" w:hAnsi="Book Antiqua" w:cs="Book Antiqua"/>
          <w:color w:val="000000"/>
        </w:rPr>
        <w:t>: e22 [PMID: 18827095 DOI: 10.1136/jme.2007.023952]</w:t>
      </w:r>
    </w:p>
    <w:p w14:paraId="7E085DC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16 </w:t>
      </w:r>
      <w:r w:rsidRPr="004711DD">
        <w:rPr>
          <w:rFonts w:ascii="Book Antiqua" w:eastAsia="Book Antiqua" w:hAnsi="Book Antiqua" w:cs="Book Antiqua"/>
          <w:b/>
          <w:bCs/>
          <w:color w:val="000000"/>
        </w:rPr>
        <w:t>Evans CR</w:t>
      </w:r>
      <w:r w:rsidRPr="004711DD">
        <w:rPr>
          <w:rFonts w:ascii="Book Antiqua" w:eastAsia="Book Antiqua" w:hAnsi="Book Antiqua" w:cs="Book Antiqua"/>
          <w:color w:val="000000"/>
        </w:rPr>
        <w:t xml:space="preserve">, Medina MG, Dwyer AM. Telemedicine and telerobotics: from science fiction to reality. </w:t>
      </w:r>
      <w:r w:rsidRPr="004711DD">
        <w:rPr>
          <w:rFonts w:ascii="Book Antiqua" w:eastAsia="Book Antiqua" w:hAnsi="Book Antiqua" w:cs="Book Antiqua"/>
          <w:i/>
          <w:iCs/>
          <w:color w:val="000000"/>
        </w:rPr>
        <w:t>Updates Surg</w:t>
      </w:r>
      <w:r w:rsidRPr="004711DD">
        <w:rPr>
          <w:rFonts w:ascii="Book Antiqua" w:eastAsia="Book Antiqua" w:hAnsi="Book Antiqua" w:cs="Book Antiqua"/>
          <w:color w:val="000000"/>
        </w:rPr>
        <w:t xml:space="preserve"> 2018; </w:t>
      </w:r>
      <w:r w:rsidRPr="004711DD">
        <w:rPr>
          <w:rFonts w:ascii="Book Antiqua" w:eastAsia="Book Antiqua" w:hAnsi="Book Antiqua" w:cs="Book Antiqua"/>
          <w:b/>
          <w:bCs/>
          <w:color w:val="000000"/>
        </w:rPr>
        <w:t>70</w:t>
      </w:r>
      <w:r w:rsidRPr="004711DD">
        <w:rPr>
          <w:rFonts w:ascii="Book Antiqua" w:eastAsia="Book Antiqua" w:hAnsi="Book Antiqua" w:cs="Book Antiqua"/>
          <w:color w:val="000000"/>
        </w:rPr>
        <w:t>: 357-362 [PMID: 30056519 DOI: 10.1007/s13304-018-0574-9]</w:t>
      </w:r>
    </w:p>
    <w:p w14:paraId="2202AC5B"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17 </w:t>
      </w:r>
      <w:r w:rsidRPr="004711DD">
        <w:rPr>
          <w:rFonts w:ascii="Book Antiqua" w:eastAsia="Book Antiqua" w:hAnsi="Book Antiqua" w:cs="Book Antiqua"/>
          <w:b/>
          <w:bCs/>
          <w:color w:val="000000"/>
        </w:rPr>
        <w:t>Haidegger T</w:t>
      </w:r>
      <w:r w:rsidRPr="004711DD">
        <w:rPr>
          <w:rFonts w:ascii="Book Antiqua" w:eastAsia="Book Antiqua" w:hAnsi="Book Antiqua" w:cs="Book Antiqua"/>
          <w:color w:val="000000"/>
        </w:rPr>
        <w:t xml:space="preserve">, Sándor J, Benyó Z. Surgery in space: the future of robotic telesurgery.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2011; </w:t>
      </w:r>
      <w:r w:rsidRPr="004711DD">
        <w:rPr>
          <w:rFonts w:ascii="Book Antiqua" w:eastAsia="Book Antiqua" w:hAnsi="Book Antiqua" w:cs="Book Antiqua"/>
          <w:b/>
          <w:bCs/>
          <w:color w:val="000000"/>
        </w:rPr>
        <w:t>25</w:t>
      </w:r>
      <w:r w:rsidRPr="004711DD">
        <w:rPr>
          <w:rFonts w:ascii="Book Antiqua" w:eastAsia="Book Antiqua" w:hAnsi="Book Antiqua" w:cs="Book Antiqua"/>
          <w:color w:val="000000"/>
        </w:rPr>
        <w:t>: 681-690 [PMID: 20652320 DOI: 10.1007/s00464-010-1243-3]</w:t>
      </w:r>
    </w:p>
    <w:p w14:paraId="5B9AEBB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18 </w:t>
      </w:r>
      <w:r w:rsidRPr="004711DD">
        <w:rPr>
          <w:rFonts w:ascii="Book Antiqua" w:eastAsia="Book Antiqua" w:hAnsi="Book Antiqua" w:cs="Book Antiqua"/>
          <w:b/>
          <w:bCs/>
          <w:color w:val="000000"/>
        </w:rPr>
        <w:t>Pande RU</w:t>
      </w:r>
      <w:r w:rsidRPr="004711DD">
        <w:rPr>
          <w:rFonts w:ascii="Book Antiqua" w:eastAsia="Book Antiqua" w:hAnsi="Book Antiqua" w:cs="Book Antiqua"/>
          <w:color w:val="000000"/>
        </w:rPr>
        <w:t xml:space="preserve">, Patel Y, Powers CJ, D'Ancona G, Karamanoukian HL. The telecommunication revolution in the medical field: present applications and future perspective. </w:t>
      </w:r>
      <w:r w:rsidRPr="004711DD">
        <w:rPr>
          <w:rFonts w:ascii="Book Antiqua" w:eastAsia="Book Antiqua" w:hAnsi="Book Antiqua" w:cs="Book Antiqua"/>
          <w:i/>
          <w:iCs/>
          <w:color w:val="000000"/>
        </w:rPr>
        <w:t>Curr Surg</w:t>
      </w:r>
      <w:r w:rsidRPr="004711DD">
        <w:rPr>
          <w:rFonts w:ascii="Book Antiqua" w:eastAsia="Book Antiqua" w:hAnsi="Book Antiqua" w:cs="Book Antiqua"/>
          <w:color w:val="000000"/>
        </w:rPr>
        <w:t xml:space="preserve"> 2003; </w:t>
      </w:r>
      <w:r w:rsidRPr="004711DD">
        <w:rPr>
          <w:rFonts w:ascii="Book Antiqua" w:eastAsia="Book Antiqua" w:hAnsi="Book Antiqua" w:cs="Book Antiqua"/>
          <w:b/>
          <w:bCs/>
          <w:color w:val="000000"/>
        </w:rPr>
        <w:t>60</w:t>
      </w:r>
      <w:r w:rsidRPr="004711DD">
        <w:rPr>
          <w:rFonts w:ascii="Book Antiqua" w:eastAsia="Book Antiqua" w:hAnsi="Book Antiqua" w:cs="Book Antiqua"/>
          <w:color w:val="000000"/>
        </w:rPr>
        <w:t>: 636-640 [PMID: 14972207 DOI: 10.1016/j.cursur.2003.07.009]</w:t>
      </w:r>
    </w:p>
    <w:p w14:paraId="615177F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19 </w:t>
      </w:r>
      <w:r w:rsidRPr="004711DD">
        <w:rPr>
          <w:rFonts w:ascii="Book Antiqua" w:eastAsia="Book Antiqua" w:hAnsi="Book Antiqua" w:cs="Book Antiqua"/>
          <w:b/>
          <w:bCs/>
          <w:color w:val="000000"/>
        </w:rPr>
        <w:t>Raison N</w:t>
      </w:r>
      <w:r w:rsidRPr="004711DD">
        <w:rPr>
          <w:rFonts w:ascii="Book Antiqua" w:eastAsia="Book Antiqua" w:hAnsi="Book Antiqua" w:cs="Book Antiqua"/>
          <w:color w:val="000000"/>
        </w:rPr>
        <w:t xml:space="preserve">, Khan MS, Challacombe B. Telemedicine in Surgery: What are the Opportunities and Hurdles to Realising the Potential? </w:t>
      </w:r>
      <w:r w:rsidRPr="004711DD">
        <w:rPr>
          <w:rFonts w:ascii="Book Antiqua" w:eastAsia="Book Antiqua" w:hAnsi="Book Antiqua" w:cs="Book Antiqua"/>
          <w:i/>
          <w:iCs/>
          <w:color w:val="000000"/>
        </w:rPr>
        <w:t>Curr Urol Rep</w:t>
      </w:r>
      <w:r w:rsidRPr="004711DD">
        <w:rPr>
          <w:rFonts w:ascii="Book Antiqua" w:eastAsia="Book Antiqua" w:hAnsi="Book Antiqua" w:cs="Book Antiqua"/>
          <w:color w:val="000000"/>
        </w:rPr>
        <w:t xml:space="preserve"> 2015; </w:t>
      </w:r>
      <w:r w:rsidRPr="004711DD">
        <w:rPr>
          <w:rFonts w:ascii="Book Antiqua" w:eastAsia="Book Antiqua" w:hAnsi="Book Antiqua" w:cs="Book Antiqua"/>
          <w:b/>
          <w:bCs/>
          <w:color w:val="000000"/>
        </w:rPr>
        <w:t>16</w:t>
      </w:r>
      <w:r w:rsidRPr="004711DD">
        <w:rPr>
          <w:rFonts w:ascii="Book Antiqua" w:eastAsia="Book Antiqua" w:hAnsi="Book Antiqua" w:cs="Book Antiqua"/>
          <w:color w:val="000000"/>
        </w:rPr>
        <w:t>: 43 [PMID: 26025497 DOI: 10.1007/s11934-015-0522-x]</w:t>
      </w:r>
    </w:p>
    <w:p w14:paraId="0D74FAB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20 </w:t>
      </w:r>
      <w:r w:rsidRPr="004711DD">
        <w:rPr>
          <w:rFonts w:ascii="Book Antiqua" w:eastAsia="Book Antiqua" w:hAnsi="Book Antiqua" w:cs="Book Antiqua"/>
          <w:b/>
          <w:bCs/>
          <w:color w:val="000000"/>
        </w:rPr>
        <w:t>Smithwick M</w:t>
      </w:r>
      <w:r w:rsidRPr="004711DD">
        <w:rPr>
          <w:rFonts w:ascii="Book Antiqua" w:eastAsia="Book Antiqua" w:hAnsi="Book Antiqua" w:cs="Book Antiqua"/>
          <w:color w:val="000000"/>
        </w:rPr>
        <w:t xml:space="preserve">. Network options for wide-area telesurgery. </w:t>
      </w:r>
      <w:r w:rsidRPr="004711DD">
        <w:rPr>
          <w:rFonts w:ascii="Book Antiqua" w:eastAsia="Book Antiqua" w:hAnsi="Book Antiqua" w:cs="Book Antiqua"/>
          <w:i/>
          <w:iCs/>
          <w:color w:val="000000"/>
        </w:rPr>
        <w:t>J Telemed Telecare</w:t>
      </w:r>
      <w:r w:rsidRPr="004711DD">
        <w:rPr>
          <w:rFonts w:ascii="Book Antiqua" w:eastAsia="Book Antiqua" w:hAnsi="Book Antiqua" w:cs="Book Antiqua"/>
          <w:color w:val="000000"/>
        </w:rPr>
        <w:t xml:space="preserve"> 1995; </w:t>
      </w:r>
      <w:r w:rsidRPr="004711DD">
        <w:rPr>
          <w:rFonts w:ascii="Book Antiqua" w:eastAsia="Book Antiqua" w:hAnsi="Book Antiqua" w:cs="Book Antiqua"/>
          <w:b/>
          <w:bCs/>
          <w:color w:val="000000"/>
        </w:rPr>
        <w:t>1</w:t>
      </w:r>
      <w:r w:rsidRPr="004711DD">
        <w:rPr>
          <w:rFonts w:ascii="Book Antiqua" w:eastAsia="Book Antiqua" w:hAnsi="Book Antiqua" w:cs="Book Antiqua"/>
          <w:color w:val="000000"/>
        </w:rPr>
        <w:t>: 131-138 [PMID: 9375133 DOI: 10.1177/1357633X9500100302]</w:t>
      </w:r>
    </w:p>
    <w:p w14:paraId="5BC2A46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21 </w:t>
      </w:r>
      <w:r w:rsidRPr="004711DD">
        <w:rPr>
          <w:rFonts w:ascii="Book Antiqua" w:eastAsia="Book Antiqua" w:hAnsi="Book Antiqua" w:cs="Book Antiqua"/>
          <w:b/>
          <w:bCs/>
          <w:color w:val="000000"/>
        </w:rPr>
        <w:t>Hall JC</w:t>
      </w:r>
      <w:r w:rsidRPr="004711DD">
        <w:rPr>
          <w:rFonts w:ascii="Book Antiqua" w:eastAsia="Book Antiqua" w:hAnsi="Book Antiqua" w:cs="Book Antiqua"/>
          <w:color w:val="000000"/>
        </w:rPr>
        <w:t xml:space="preserve">. The internet: from basics to telesurgery. </w:t>
      </w:r>
      <w:r w:rsidRPr="004711DD">
        <w:rPr>
          <w:rFonts w:ascii="Book Antiqua" w:eastAsia="Book Antiqua" w:hAnsi="Book Antiqua" w:cs="Book Antiqua"/>
          <w:i/>
          <w:iCs/>
          <w:color w:val="000000"/>
        </w:rPr>
        <w:t>ANZ J Surg</w:t>
      </w:r>
      <w:r w:rsidRPr="004711DD">
        <w:rPr>
          <w:rFonts w:ascii="Book Antiqua" w:eastAsia="Book Antiqua" w:hAnsi="Book Antiqua" w:cs="Book Antiqua"/>
          <w:color w:val="000000"/>
        </w:rPr>
        <w:t xml:space="preserve"> 2002; </w:t>
      </w:r>
      <w:r w:rsidRPr="004711DD">
        <w:rPr>
          <w:rFonts w:ascii="Book Antiqua" w:eastAsia="Book Antiqua" w:hAnsi="Book Antiqua" w:cs="Book Antiqua"/>
          <w:b/>
          <w:bCs/>
          <w:color w:val="000000"/>
        </w:rPr>
        <w:t>72</w:t>
      </w:r>
      <w:r w:rsidRPr="004711DD">
        <w:rPr>
          <w:rFonts w:ascii="Book Antiqua" w:eastAsia="Book Antiqua" w:hAnsi="Book Antiqua" w:cs="Book Antiqua"/>
          <w:color w:val="000000"/>
        </w:rPr>
        <w:t>: 35-39 [PMID: 11906422 DOI: 10.1046/j.1445-2197.2002.02288.x]</w:t>
      </w:r>
    </w:p>
    <w:p w14:paraId="5529FB8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22 </w:t>
      </w:r>
      <w:r w:rsidRPr="004711DD">
        <w:rPr>
          <w:rFonts w:ascii="Book Antiqua" w:eastAsia="Book Antiqua" w:hAnsi="Book Antiqua" w:cs="Book Antiqua"/>
          <w:b/>
          <w:bCs/>
          <w:color w:val="000000"/>
        </w:rPr>
        <w:t>Rayman R</w:t>
      </w:r>
      <w:r w:rsidRPr="004711DD">
        <w:rPr>
          <w:rFonts w:ascii="Book Antiqua" w:eastAsia="Book Antiqua" w:hAnsi="Book Antiqua" w:cs="Book Antiqua"/>
          <w:color w:val="000000"/>
        </w:rPr>
        <w:t xml:space="preserve">, Croome K, Galbraith N, McClure R, Morady R, Peterson S, Smith S, Subotic V, Van Wynsberghe A, Patel R, Primak S. Robotic telesurgery: a real-world comparison of ground- and satellite-based internet performance. </w:t>
      </w:r>
      <w:r w:rsidRPr="004711DD">
        <w:rPr>
          <w:rFonts w:ascii="Book Antiqua" w:eastAsia="Book Antiqua" w:hAnsi="Book Antiqua" w:cs="Book Antiqua"/>
          <w:i/>
          <w:iCs/>
          <w:color w:val="000000"/>
        </w:rPr>
        <w:t>Int J Med Robot</w:t>
      </w:r>
      <w:r w:rsidRPr="004711DD">
        <w:rPr>
          <w:rFonts w:ascii="Book Antiqua" w:eastAsia="Book Antiqua" w:hAnsi="Book Antiqua" w:cs="Book Antiqua"/>
          <w:color w:val="000000"/>
        </w:rPr>
        <w:t xml:space="preserve"> 2007; </w:t>
      </w:r>
      <w:r w:rsidRPr="004711DD">
        <w:rPr>
          <w:rFonts w:ascii="Book Antiqua" w:eastAsia="Book Antiqua" w:hAnsi="Book Antiqua" w:cs="Book Antiqua"/>
          <w:b/>
          <w:bCs/>
          <w:color w:val="000000"/>
        </w:rPr>
        <w:t>3</w:t>
      </w:r>
      <w:r w:rsidRPr="004711DD">
        <w:rPr>
          <w:rFonts w:ascii="Book Antiqua" w:eastAsia="Book Antiqua" w:hAnsi="Book Antiqua" w:cs="Book Antiqua"/>
          <w:color w:val="000000"/>
        </w:rPr>
        <w:t>: 111-116 [PMID: 17554810 DOI: 10.1002/rcs.133]</w:t>
      </w:r>
    </w:p>
    <w:p w14:paraId="46A34A6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23 </w:t>
      </w:r>
      <w:r w:rsidRPr="004711DD">
        <w:rPr>
          <w:rFonts w:ascii="Book Antiqua" w:eastAsia="Book Antiqua" w:hAnsi="Book Antiqua" w:cs="Book Antiqua"/>
          <w:b/>
          <w:bCs/>
          <w:color w:val="000000"/>
        </w:rPr>
        <w:t>Nguan C</w:t>
      </w:r>
      <w:r w:rsidRPr="004711DD">
        <w:rPr>
          <w:rFonts w:ascii="Book Antiqua" w:eastAsia="Book Antiqua" w:hAnsi="Book Antiqua" w:cs="Book Antiqua"/>
          <w:color w:val="000000"/>
        </w:rPr>
        <w:t xml:space="preserve">, Miller B, Patel R, Luke PP, Schlachta CM. Pre-clinical remote telesurgery trial of a da Vinci telesurgery prototype. </w:t>
      </w:r>
      <w:r w:rsidRPr="004711DD">
        <w:rPr>
          <w:rFonts w:ascii="Book Antiqua" w:eastAsia="Book Antiqua" w:hAnsi="Book Antiqua" w:cs="Book Antiqua"/>
          <w:i/>
          <w:iCs/>
          <w:color w:val="000000"/>
        </w:rPr>
        <w:t>Int J Med Robot</w:t>
      </w:r>
      <w:r w:rsidRPr="004711DD">
        <w:rPr>
          <w:rFonts w:ascii="Book Antiqua" w:eastAsia="Book Antiqua" w:hAnsi="Book Antiqua" w:cs="Book Antiqua"/>
          <w:color w:val="000000"/>
        </w:rPr>
        <w:t xml:space="preserve"> 2008; </w:t>
      </w:r>
      <w:r w:rsidRPr="004711DD">
        <w:rPr>
          <w:rFonts w:ascii="Book Antiqua" w:eastAsia="Book Antiqua" w:hAnsi="Book Antiqua" w:cs="Book Antiqua"/>
          <w:b/>
          <w:bCs/>
          <w:color w:val="000000"/>
        </w:rPr>
        <w:t>4</w:t>
      </w:r>
      <w:r w:rsidRPr="004711DD">
        <w:rPr>
          <w:rFonts w:ascii="Book Antiqua" w:eastAsia="Book Antiqua" w:hAnsi="Book Antiqua" w:cs="Book Antiqua"/>
          <w:color w:val="000000"/>
        </w:rPr>
        <w:t>: 304-309 [PMID: 18803341 DOI: 10.1002/rcs.210]</w:t>
      </w:r>
    </w:p>
    <w:p w14:paraId="016A1B8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24 </w:t>
      </w:r>
      <w:r w:rsidRPr="004711DD">
        <w:rPr>
          <w:rFonts w:ascii="Book Antiqua" w:eastAsia="Book Antiqua" w:hAnsi="Book Antiqua" w:cs="Book Antiqua"/>
          <w:b/>
          <w:bCs/>
          <w:color w:val="000000"/>
        </w:rPr>
        <w:t>Nguan CY</w:t>
      </w:r>
      <w:r w:rsidRPr="004711DD">
        <w:rPr>
          <w:rFonts w:ascii="Book Antiqua" w:eastAsia="Book Antiqua" w:hAnsi="Book Antiqua" w:cs="Book Antiqua"/>
          <w:color w:val="000000"/>
        </w:rPr>
        <w:t xml:space="preserve">, Morady R, Wang C, Harrison D, Browning D, Rayman R, Luke PP. Robotic pyeloplasty using internet protocol and satellite network-based telesurgery. </w:t>
      </w:r>
      <w:r w:rsidRPr="004711DD">
        <w:rPr>
          <w:rFonts w:ascii="Book Antiqua" w:eastAsia="Book Antiqua" w:hAnsi="Book Antiqua" w:cs="Book Antiqua"/>
          <w:i/>
          <w:iCs/>
          <w:color w:val="000000"/>
        </w:rPr>
        <w:t>Int J Med Robot</w:t>
      </w:r>
      <w:r w:rsidRPr="004711DD">
        <w:rPr>
          <w:rFonts w:ascii="Book Antiqua" w:eastAsia="Book Antiqua" w:hAnsi="Book Antiqua" w:cs="Book Antiqua"/>
          <w:color w:val="000000"/>
        </w:rPr>
        <w:t xml:space="preserve"> 2008; </w:t>
      </w:r>
      <w:r w:rsidRPr="004711DD">
        <w:rPr>
          <w:rFonts w:ascii="Book Antiqua" w:eastAsia="Book Antiqua" w:hAnsi="Book Antiqua" w:cs="Book Antiqua"/>
          <w:b/>
          <w:bCs/>
          <w:color w:val="000000"/>
        </w:rPr>
        <w:t>4</w:t>
      </w:r>
      <w:r w:rsidRPr="004711DD">
        <w:rPr>
          <w:rFonts w:ascii="Book Antiqua" w:eastAsia="Book Antiqua" w:hAnsi="Book Antiqua" w:cs="Book Antiqua"/>
          <w:color w:val="000000"/>
        </w:rPr>
        <w:t>: 10-14 [PMID: 18265415 DOI: 10.1002/rcs.173]</w:t>
      </w:r>
    </w:p>
    <w:p w14:paraId="5EAEAFC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lastRenderedPageBreak/>
        <w:t xml:space="preserve">25 </w:t>
      </w:r>
      <w:r w:rsidRPr="004711DD">
        <w:rPr>
          <w:rFonts w:ascii="Book Antiqua" w:eastAsia="Book Antiqua" w:hAnsi="Book Antiqua" w:cs="Book Antiqua"/>
          <w:b/>
          <w:bCs/>
          <w:color w:val="000000"/>
        </w:rPr>
        <w:t>Sterbis JR</w:t>
      </w:r>
      <w:r w:rsidRPr="004711DD">
        <w:rPr>
          <w:rFonts w:ascii="Book Antiqua" w:eastAsia="Book Antiqua" w:hAnsi="Book Antiqua" w:cs="Book Antiqua"/>
          <w:color w:val="000000"/>
        </w:rPr>
        <w:t xml:space="preserve">, Hanly EJ, Herman BC, Marohn MR, Broderick TJ, Shih SP, Harnett B, Doarn C, Schenkman NS. Transcontinental telesurgical nephrectomy using the da Vinci robot in a porcine model. </w:t>
      </w:r>
      <w:r w:rsidRPr="004711DD">
        <w:rPr>
          <w:rFonts w:ascii="Book Antiqua" w:eastAsia="Book Antiqua" w:hAnsi="Book Antiqua" w:cs="Book Antiqua"/>
          <w:i/>
          <w:iCs/>
          <w:color w:val="000000"/>
        </w:rPr>
        <w:t>Urology</w:t>
      </w:r>
      <w:r w:rsidRPr="004711DD">
        <w:rPr>
          <w:rFonts w:ascii="Book Antiqua" w:eastAsia="Book Antiqua" w:hAnsi="Book Antiqua" w:cs="Book Antiqua"/>
          <w:color w:val="000000"/>
        </w:rPr>
        <w:t xml:space="preserve"> 2008; </w:t>
      </w:r>
      <w:r w:rsidRPr="004711DD">
        <w:rPr>
          <w:rFonts w:ascii="Book Antiqua" w:eastAsia="Book Antiqua" w:hAnsi="Book Antiqua" w:cs="Book Antiqua"/>
          <w:b/>
          <w:bCs/>
          <w:color w:val="000000"/>
        </w:rPr>
        <w:t>71</w:t>
      </w:r>
      <w:r w:rsidRPr="004711DD">
        <w:rPr>
          <w:rFonts w:ascii="Book Antiqua" w:eastAsia="Book Antiqua" w:hAnsi="Book Antiqua" w:cs="Book Antiqua"/>
          <w:color w:val="000000"/>
        </w:rPr>
        <w:t>: 971-973 [PMID: 18295861 DOI: 10.1016/j.urology.2007.11.027]</w:t>
      </w:r>
    </w:p>
    <w:p w14:paraId="6E9B60A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26 </w:t>
      </w:r>
      <w:r w:rsidRPr="004711DD">
        <w:rPr>
          <w:rFonts w:ascii="Book Antiqua" w:eastAsia="Book Antiqua" w:hAnsi="Book Antiqua" w:cs="Book Antiqua"/>
          <w:b/>
          <w:bCs/>
          <w:color w:val="000000"/>
        </w:rPr>
        <w:t>Xu S</w:t>
      </w:r>
      <w:r w:rsidRPr="004711DD">
        <w:rPr>
          <w:rFonts w:ascii="Book Antiqua" w:eastAsia="Book Antiqua" w:hAnsi="Book Antiqua" w:cs="Book Antiqua"/>
          <w:color w:val="000000"/>
        </w:rPr>
        <w:t xml:space="preserve">, Perez M, Yang K, Perrenot C, Felblinger J, Hubert J. Determination of the latency effects on surgical performance and the acceptable latency levels in telesurgery using the dV-Trainer(®) simulator.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2014; </w:t>
      </w:r>
      <w:r w:rsidRPr="004711DD">
        <w:rPr>
          <w:rFonts w:ascii="Book Antiqua" w:eastAsia="Book Antiqua" w:hAnsi="Book Antiqua" w:cs="Book Antiqua"/>
          <w:b/>
          <w:bCs/>
          <w:color w:val="000000"/>
        </w:rPr>
        <w:t>28</w:t>
      </w:r>
      <w:r w:rsidRPr="004711DD">
        <w:rPr>
          <w:rFonts w:ascii="Book Antiqua" w:eastAsia="Book Antiqua" w:hAnsi="Book Antiqua" w:cs="Book Antiqua"/>
          <w:color w:val="000000"/>
        </w:rPr>
        <w:t>: 2569-2576 [PMID: 24671353 DOI: 10.1007/s00464-014-3504-z]</w:t>
      </w:r>
    </w:p>
    <w:p w14:paraId="59D7E4C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27 </w:t>
      </w:r>
      <w:r w:rsidRPr="004711DD">
        <w:rPr>
          <w:rFonts w:ascii="Book Antiqua" w:eastAsia="Book Antiqua" w:hAnsi="Book Antiqua" w:cs="Book Antiqua"/>
          <w:b/>
          <w:bCs/>
          <w:color w:val="000000"/>
        </w:rPr>
        <w:t>Anvari M</w:t>
      </w:r>
      <w:r w:rsidRPr="004711DD">
        <w:rPr>
          <w:rFonts w:ascii="Book Antiqua" w:eastAsia="Book Antiqua" w:hAnsi="Book Antiqua" w:cs="Book Antiqua"/>
          <w:color w:val="000000"/>
        </w:rPr>
        <w:t xml:space="preserve">, Broderick T, Stein H, Chapman T, Ghodoussi M, Birch DW, McKinley C, Trudeau P, Dutta S, Goldsmith CH. The impact of latency on surgical precision and task completion during robotic-assisted remote telepresence surgery. </w:t>
      </w:r>
      <w:r w:rsidRPr="004711DD">
        <w:rPr>
          <w:rFonts w:ascii="Book Antiqua" w:eastAsia="Book Antiqua" w:hAnsi="Book Antiqua" w:cs="Book Antiqua"/>
          <w:i/>
          <w:iCs/>
          <w:color w:val="000000"/>
        </w:rPr>
        <w:t>Comput Aided Surg</w:t>
      </w:r>
      <w:r w:rsidRPr="004711DD">
        <w:rPr>
          <w:rFonts w:ascii="Book Antiqua" w:eastAsia="Book Antiqua" w:hAnsi="Book Antiqua" w:cs="Book Antiqua"/>
          <w:color w:val="000000"/>
        </w:rPr>
        <w:t xml:space="preserve"> 2005; </w:t>
      </w:r>
      <w:r w:rsidRPr="004711DD">
        <w:rPr>
          <w:rFonts w:ascii="Book Antiqua" w:eastAsia="Book Antiqua" w:hAnsi="Book Antiqua" w:cs="Book Antiqua"/>
          <w:b/>
          <w:bCs/>
          <w:color w:val="000000"/>
        </w:rPr>
        <w:t>10</w:t>
      </w:r>
      <w:r w:rsidRPr="004711DD">
        <w:rPr>
          <w:rFonts w:ascii="Book Antiqua" w:eastAsia="Book Antiqua" w:hAnsi="Book Antiqua" w:cs="Book Antiqua"/>
          <w:color w:val="000000"/>
        </w:rPr>
        <w:t>: 93-99 [PMID: 16298920 DOI: 10.3109/10929080500228654]</w:t>
      </w:r>
    </w:p>
    <w:p w14:paraId="4A704E6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28 </w:t>
      </w:r>
      <w:r w:rsidRPr="004711DD">
        <w:rPr>
          <w:rFonts w:ascii="Book Antiqua" w:eastAsia="Book Antiqua" w:hAnsi="Book Antiqua" w:cs="Book Antiqua"/>
          <w:b/>
          <w:bCs/>
          <w:color w:val="000000"/>
        </w:rPr>
        <w:t>Rayman R</w:t>
      </w:r>
      <w:r w:rsidRPr="004711DD">
        <w:rPr>
          <w:rFonts w:ascii="Book Antiqua" w:eastAsia="Book Antiqua" w:hAnsi="Book Antiqua" w:cs="Book Antiqua"/>
          <w:color w:val="000000"/>
        </w:rPr>
        <w:t xml:space="preserve">, Croome K, Galbraith N, McClure R, Morady R, Peterson S, Smith S, Subotic V, Van Wynsberghe A, Primak S. Long-distance robotic telesurgery: a feasibility study for care in remote environments. </w:t>
      </w:r>
      <w:r w:rsidRPr="004711DD">
        <w:rPr>
          <w:rFonts w:ascii="Book Antiqua" w:eastAsia="Book Antiqua" w:hAnsi="Book Antiqua" w:cs="Book Antiqua"/>
          <w:i/>
          <w:iCs/>
          <w:color w:val="000000"/>
        </w:rPr>
        <w:t>Int J Med Robot</w:t>
      </w:r>
      <w:r w:rsidRPr="004711DD">
        <w:rPr>
          <w:rFonts w:ascii="Book Antiqua" w:eastAsia="Book Antiqua" w:hAnsi="Book Antiqua" w:cs="Book Antiqua"/>
          <w:color w:val="000000"/>
        </w:rPr>
        <w:t xml:space="preserve"> 2006; </w:t>
      </w:r>
      <w:r w:rsidRPr="004711DD">
        <w:rPr>
          <w:rFonts w:ascii="Book Antiqua" w:eastAsia="Book Antiqua" w:hAnsi="Book Antiqua" w:cs="Book Antiqua"/>
          <w:b/>
          <w:bCs/>
          <w:color w:val="000000"/>
        </w:rPr>
        <w:t>2</w:t>
      </w:r>
      <w:r w:rsidRPr="004711DD">
        <w:rPr>
          <w:rFonts w:ascii="Book Antiqua" w:eastAsia="Book Antiqua" w:hAnsi="Book Antiqua" w:cs="Book Antiqua"/>
          <w:color w:val="000000"/>
        </w:rPr>
        <w:t>: 216-224 [PMID: 17520635 DOI: 10.1002/rcs.99]</w:t>
      </w:r>
    </w:p>
    <w:p w14:paraId="517BBFE5"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29 </w:t>
      </w:r>
      <w:r w:rsidRPr="004711DD">
        <w:rPr>
          <w:rFonts w:ascii="Book Antiqua" w:eastAsia="Book Antiqua" w:hAnsi="Book Antiqua" w:cs="Book Antiqua"/>
          <w:b/>
          <w:bCs/>
          <w:color w:val="000000"/>
        </w:rPr>
        <w:t>Rayman R</w:t>
      </w:r>
      <w:r w:rsidRPr="004711DD">
        <w:rPr>
          <w:rFonts w:ascii="Book Antiqua" w:eastAsia="Book Antiqua" w:hAnsi="Book Antiqua" w:cs="Book Antiqua"/>
          <w:color w:val="000000"/>
        </w:rPr>
        <w:t xml:space="preserve">, Primak S, Patel R, Moallem M, Morady R, Tavakoli M, Subotic V, Galbraith N, van Wynsberghe A, Croome K. Effects of latency on telesurgery: an experimental study. </w:t>
      </w:r>
      <w:r w:rsidRPr="004711DD">
        <w:rPr>
          <w:rFonts w:ascii="Book Antiqua" w:eastAsia="Book Antiqua" w:hAnsi="Book Antiqua" w:cs="Book Antiqua"/>
          <w:i/>
          <w:iCs/>
          <w:color w:val="000000"/>
        </w:rPr>
        <w:t>Med Image Comput Comput Assist Interv</w:t>
      </w:r>
      <w:r w:rsidRPr="004711DD">
        <w:rPr>
          <w:rFonts w:ascii="Book Antiqua" w:eastAsia="Book Antiqua" w:hAnsi="Book Antiqua" w:cs="Book Antiqua"/>
          <w:color w:val="000000"/>
        </w:rPr>
        <w:t xml:space="preserve"> 2005; </w:t>
      </w:r>
      <w:r w:rsidRPr="004711DD">
        <w:rPr>
          <w:rFonts w:ascii="Book Antiqua" w:eastAsia="Book Antiqua" w:hAnsi="Book Antiqua" w:cs="Book Antiqua"/>
          <w:b/>
          <w:bCs/>
          <w:color w:val="000000"/>
        </w:rPr>
        <w:t>8</w:t>
      </w:r>
      <w:r w:rsidRPr="004711DD">
        <w:rPr>
          <w:rFonts w:ascii="Book Antiqua" w:eastAsia="Book Antiqua" w:hAnsi="Book Antiqua" w:cs="Book Antiqua"/>
          <w:color w:val="000000"/>
        </w:rPr>
        <w:t>: 57-64 [PMID: 16685943 DOI: 10.1007/11566489_8]</w:t>
      </w:r>
    </w:p>
    <w:p w14:paraId="137D9A2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30 </w:t>
      </w:r>
      <w:r w:rsidRPr="004711DD">
        <w:rPr>
          <w:rFonts w:ascii="Book Antiqua" w:eastAsia="Book Antiqua" w:hAnsi="Book Antiqua" w:cs="Book Antiqua"/>
          <w:b/>
          <w:bCs/>
          <w:color w:val="000000"/>
        </w:rPr>
        <w:t>Korte C</w:t>
      </w:r>
      <w:r w:rsidRPr="004711DD">
        <w:rPr>
          <w:rFonts w:ascii="Book Antiqua" w:eastAsia="Book Antiqua" w:hAnsi="Book Antiqua" w:cs="Book Antiqua"/>
          <w:color w:val="000000"/>
        </w:rPr>
        <w:t xml:space="preserve">, Nair SS, Nistor V, Low TP, Doarn CR, Schaffner G. Determining the threshold of time-delay for teleoperation accuracy and efficiency in relation to telesurgery. </w:t>
      </w:r>
      <w:r w:rsidRPr="004711DD">
        <w:rPr>
          <w:rFonts w:ascii="Book Antiqua" w:eastAsia="Book Antiqua" w:hAnsi="Book Antiqua" w:cs="Book Antiqua"/>
          <w:i/>
          <w:iCs/>
          <w:color w:val="000000"/>
        </w:rPr>
        <w:t>Telemed J E Health</w:t>
      </w:r>
      <w:r w:rsidRPr="004711DD">
        <w:rPr>
          <w:rFonts w:ascii="Book Antiqua" w:eastAsia="Book Antiqua" w:hAnsi="Book Antiqua" w:cs="Book Antiqua"/>
          <w:color w:val="000000"/>
        </w:rPr>
        <w:t xml:space="preserve"> 2014; </w:t>
      </w:r>
      <w:r w:rsidRPr="004711DD">
        <w:rPr>
          <w:rFonts w:ascii="Book Antiqua" w:eastAsia="Book Antiqua" w:hAnsi="Book Antiqua" w:cs="Book Antiqua"/>
          <w:b/>
          <w:bCs/>
          <w:color w:val="000000"/>
        </w:rPr>
        <w:t>20</w:t>
      </w:r>
      <w:r w:rsidRPr="004711DD">
        <w:rPr>
          <w:rFonts w:ascii="Book Antiqua" w:eastAsia="Book Antiqua" w:hAnsi="Book Antiqua" w:cs="Book Antiqua"/>
          <w:color w:val="000000"/>
        </w:rPr>
        <w:t>: 1078-1086 [PMID: 25290465 DOI: 10.1089/tmj.2013.0367]</w:t>
      </w:r>
    </w:p>
    <w:p w14:paraId="549045A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31 </w:t>
      </w:r>
      <w:r w:rsidRPr="004711DD">
        <w:rPr>
          <w:rFonts w:ascii="Book Antiqua" w:eastAsia="Book Antiqua" w:hAnsi="Book Antiqua" w:cs="Book Antiqua"/>
          <w:b/>
          <w:bCs/>
          <w:color w:val="000000"/>
        </w:rPr>
        <w:t>Perez M</w:t>
      </w:r>
      <w:r w:rsidRPr="004711DD">
        <w:rPr>
          <w:rFonts w:ascii="Book Antiqua" w:eastAsia="Book Antiqua" w:hAnsi="Book Antiqua" w:cs="Book Antiqua"/>
          <w:color w:val="000000"/>
        </w:rPr>
        <w:t xml:space="preserve">, Xu S, Chauhan S, Tanaka A, Simpson K, Abdul-Muhsin H, Smith R. Impact of delay on telesurgical performance: study on the robotic simulator dV-Trainer. </w:t>
      </w:r>
      <w:r w:rsidRPr="004711DD">
        <w:rPr>
          <w:rFonts w:ascii="Book Antiqua" w:eastAsia="Book Antiqua" w:hAnsi="Book Antiqua" w:cs="Book Antiqua"/>
          <w:i/>
          <w:iCs/>
          <w:color w:val="000000"/>
        </w:rPr>
        <w:t>Int J Comput Assist Radiol Surg</w:t>
      </w:r>
      <w:r w:rsidRPr="004711DD">
        <w:rPr>
          <w:rFonts w:ascii="Book Antiqua" w:eastAsia="Book Antiqua" w:hAnsi="Book Antiqua" w:cs="Book Antiqua"/>
          <w:color w:val="000000"/>
        </w:rPr>
        <w:t xml:space="preserve"> 2016; </w:t>
      </w:r>
      <w:r w:rsidRPr="004711DD">
        <w:rPr>
          <w:rFonts w:ascii="Book Antiqua" w:eastAsia="Book Antiqua" w:hAnsi="Book Antiqua" w:cs="Book Antiqua"/>
          <w:b/>
          <w:bCs/>
          <w:color w:val="000000"/>
        </w:rPr>
        <w:t>11</w:t>
      </w:r>
      <w:r w:rsidRPr="004711DD">
        <w:rPr>
          <w:rFonts w:ascii="Book Antiqua" w:eastAsia="Book Antiqua" w:hAnsi="Book Antiqua" w:cs="Book Antiqua"/>
          <w:color w:val="000000"/>
        </w:rPr>
        <w:t>: 581-587 [PMID: 26450105 DOI: 10.1007/s11548-015-1306-y]</w:t>
      </w:r>
    </w:p>
    <w:p w14:paraId="3DCBFB7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32 </w:t>
      </w:r>
      <w:r w:rsidRPr="004711DD">
        <w:rPr>
          <w:rFonts w:ascii="Book Antiqua" w:eastAsia="Book Antiqua" w:hAnsi="Book Antiqua" w:cs="Book Antiqua"/>
          <w:b/>
          <w:bCs/>
          <w:color w:val="000000"/>
        </w:rPr>
        <w:t>Marescaux J</w:t>
      </w:r>
      <w:r w:rsidRPr="004711DD">
        <w:rPr>
          <w:rFonts w:ascii="Book Antiqua" w:eastAsia="Book Antiqua" w:hAnsi="Book Antiqua" w:cs="Book Antiqua"/>
          <w:color w:val="000000"/>
        </w:rPr>
        <w:t xml:space="preserve">, Rubino F. Robot-assisted remote surgery: technological advances, potential complications, and solutions. </w:t>
      </w:r>
      <w:r w:rsidRPr="004711DD">
        <w:rPr>
          <w:rFonts w:ascii="Book Antiqua" w:eastAsia="Book Antiqua" w:hAnsi="Book Antiqua" w:cs="Book Antiqua"/>
          <w:i/>
          <w:iCs/>
          <w:color w:val="000000"/>
        </w:rPr>
        <w:t>Surg Technol Int</w:t>
      </w:r>
      <w:r w:rsidRPr="004711DD">
        <w:rPr>
          <w:rFonts w:ascii="Book Antiqua" w:eastAsia="Book Antiqua" w:hAnsi="Book Antiqua" w:cs="Book Antiqua"/>
          <w:color w:val="000000"/>
        </w:rPr>
        <w:t xml:space="preserve"> 2004; </w:t>
      </w:r>
      <w:r w:rsidRPr="004711DD">
        <w:rPr>
          <w:rFonts w:ascii="Book Antiqua" w:eastAsia="Book Antiqua" w:hAnsi="Book Antiqua" w:cs="Book Antiqua"/>
          <w:b/>
          <w:bCs/>
          <w:color w:val="000000"/>
        </w:rPr>
        <w:t>12</w:t>
      </w:r>
      <w:r w:rsidRPr="004711DD">
        <w:rPr>
          <w:rFonts w:ascii="Book Antiqua" w:eastAsia="Book Antiqua" w:hAnsi="Book Antiqua" w:cs="Book Antiqua"/>
          <w:color w:val="000000"/>
        </w:rPr>
        <w:t>: 23-26 [PMID: 15455307]</w:t>
      </w:r>
    </w:p>
    <w:p w14:paraId="557A029B"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lastRenderedPageBreak/>
        <w:t xml:space="preserve">33 </w:t>
      </w:r>
      <w:r w:rsidRPr="004711DD">
        <w:rPr>
          <w:rFonts w:ascii="Book Antiqua" w:eastAsia="Book Antiqua" w:hAnsi="Book Antiqua" w:cs="Book Antiqua"/>
          <w:b/>
          <w:bCs/>
          <w:color w:val="000000"/>
        </w:rPr>
        <w:t>Bove P</w:t>
      </w:r>
      <w:r w:rsidRPr="004711DD">
        <w:rPr>
          <w:rFonts w:ascii="Book Antiqua" w:eastAsia="Book Antiqua" w:hAnsi="Book Antiqua" w:cs="Book Antiqua"/>
          <w:color w:val="000000"/>
        </w:rPr>
        <w:t xml:space="preserve">, Stoianovici D, Micali S, Patriciu A, Grassi N, Jarrett TW, Vespasiani G, Kavoussi LR. Is telesurgery a new reality? Our experience with laparoscopic and percutaneous procedures. </w:t>
      </w:r>
      <w:r w:rsidRPr="004711DD">
        <w:rPr>
          <w:rFonts w:ascii="Book Antiqua" w:eastAsia="Book Antiqua" w:hAnsi="Book Antiqua" w:cs="Book Antiqua"/>
          <w:i/>
          <w:iCs/>
          <w:color w:val="000000"/>
        </w:rPr>
        <w:t>J Endourol</w:t>
      </w:r>
      <w:r w:rsidRPr="004711DD">
        <w:rPr>
          <w:rFonts w:ascii="Book Antiqua" w:eastAsia="Book Antiqua" w:hAnsi="Book Antiqua" w:cs="Book Antiqua"/>
          <w:color w:val="000000"/>
        </w:rPr>
        <w:t xml:space="preserve"> 2003; </w:t>
      </w:r>
      <w:r w:rsidRPr="004711DD">
        <w:rPr>
          <w:rFonts w:ascii="Book Antiqua" w:eastAsia="Book Antiqua" w:hAnsi="Book Antiqua" w:cs="Book Antiqua"/>
          <w:b/>
          <w:bCs/>
          <w:color w:val="000000"/>
        </w:rPr>
        <w:t>17</w:t>
      </w:r>
      <w:r w:rsidRPr="004711DD">
        <w:rPr>
          <w:rFonts w:ascii="Book Antiqua" w:eastAsia="Book Antiqua" w:hAnsi="Book Antiqua" w:cs="Book Antiqua"/>
          <w:color w:val="000000"/>
        </w:rPr>
        <w:t>: 137-142 [PMID: 12803985 DOI: 10.1089/089277903321618699]</w:t>
      </w:r>
    </w:p>
    <w:p w14:paraId="44C2C502" w14:textId="35518A3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34 </w:t>
      </w:r>
      <w:r w:rsidRPr="004711DD">
        <w:rPr>
          <w:rFonts w:ascii="Book Antiqua" w:eastAsia="Book Antiqua" w:hAnsi="Book Antiqua" w:cs="Book Antiqua"/>
          <w:b/>
          <w:bCs/>
          <w:color w:val="000000"/>
          <w:highlight w:val="yellow"/>
        </w:rPr>
        <w:t>Arata J,</w:t>
      </w:r>
      <w:r w:rsidRPr="004711DD">
        <w:rPr>
          <w:rFonts w:ascii="Book Antiqua" w:eastAsia="Book Antiqua" w:hAnsi="Book Antiqua" w:cs="Book Antiqua"/>
          <w:color w:val="000000"/>
          <w:highlight w:val="yellow"/>
        </w:rPr>
        <w:t xml:space="preserve"> Takahashi H, Pitakwatchara P, Warisawa S, Konishi K, Tanoue K, </w:t>
      </w:r>
      <w:r w:rsidR="00830192" w:rsidRPr="004711DD">
        <w:rPr>
          <w:rFonts w:ascii="Book Antiqua" w:eastAsia="Book Antiqua" w:hAnsi="Book Antiqua" w:cs="Book Antiqua"/>
          <w:color w:val="000000"/>
          <w:highlight w:val="yellow"/>
        </w:rPr>
        <w:t>Ieiri S</w:t>
      </w:r>
      <w:r w:rsidRPr="004711DD">
        <w:rPr>
          <w:rFonts w:ascii="Book Antiqua" w:eastAsia="Book Antiqua" w:hAnsi="Book Antiqua" w:cs="Book Antiqua"/>
          <w:color w:val="000000"/>
          <w:highlight w:val="yellow"/>
        </w:rPr>
        <w:t>,</w:t>
      </w:r>
      <w:r w:rsidR="00830192" w:rsidRPr="004711DD">
        <w:rPr>
          <w:rFonts w:ascii="Book Antiqua" w:eastAsia="Book Antiqua" w:hAnsi="Book Antiqua" w:cs="Book Antiqua"/>
          <w:color w:val="000000"/>
          <w:highlight w:val="yellow"/>
        </w:rPr>
        <w:t xml:space="preserve"> Shimizu S, Nakashima N, Okamura K, Kim YS, Kim SM, Hahm JS, Hashizume M, Mitsuishi M. </w:t>
      </w:r>
      <w:r w:rsidRPr="004711DD">
        <w:rPr>
          <w:rFonts w:ascii="Book Antiqua" w:eastAsia="Book Antiqua" w:hAnsi="Book Antiqua" w:cs="Book Antiqua"/>
          <w:color w:val="000000"/>
          <w:highlight w:val="yellow"/>
        </w:rPr>
        <w:t>A remote surgery experiment between Japan-Korea using the minimally invasive surgical system.</w:t>
      </w:r>
      <w:r w:rsidR="00830192" w:rsidRPr="004711DD">
        <w:rPr>
          <w:rFonts w:ascii="Book Antiqua" w:eastAsia="Book Antiqua" w:hAnsi="Book Antiqua" w:cs="Book Antiqua"/>
          <w:color w:val="000000"/>
          <w:highlight w:val="yellow"/>
        </w:rPr>
        <w:t xml:space="preserve"> In:</w:t>
      </w:r>
      <w:r w:rsidRPr="004711DD">
        <w:rPr>
          <w:rFonts w:ascii="Book Antiqua" w:eastAsia="Book Antiqua" w:hAnsi="Book Antiqua" w:cs="Book Antiqua"/>
          <w:color w:val="000000"/>
          <w:highlight w:val="yellow"/>
        </w:rPr>
        <w:t xml:space="preserve"> Proceedings 2006 IEEE International Conference on Robotics and Automation; 2006 </w:t>
      </w:r>
      <w:r w:rsidR="00830192" w:rsidRPr="004711DD">
        <w:rPr>
          <w:rFonts w:ascii="Book Antiqua" w:eastAsia="Book Antiqua" w:hAnsi="Book Antiqua" w:cs="Book Antiqua"/>
          <w:color w:val="000000"/>
          <w:highlight w:val="yellow"/>
        </w:rPr>
        <w:t xml:space="preserve">May </w:t>
      </w:r>
      <w:r w:rsidRPr="004711DD">
        <w:rPr>
          <w:rFonts w:ascii="Book Antiqua" w:eastAsia="Book Antiqua" w:hAnsi="Book Antiqua" w:cs="Book Antiqua"/>
          <w:color w:val="000000"/>
          <w:highlight w:val="yellow"/>
        </w:rPr>
        <w:t xml:space="preserve">15-19; Orlando, USA. </w:t>
      </w:r>
      <w:r w:rsidR="00830192" w:rsidRPr="004711DD">
        <w:rPr>
          <w:rStyle w:val="publisher-info-container"/>
          <w:rFonts w:ascii="Book Antiqua" w:hAnsi="Book Antiqua"/>
          <w:highlight w:val="yellow"/>
        </w:rPr>
        <w:t>IEEE,</w:t>
      </w:r>
      <w:r w:rsidR="00830192" w:rsidRPr="004711DD">
        <w:rPr>
          <w:rFonts w:ascii="Book Antiqua" w:eastAsia="Book Antiqua" w:hAnsi="Book Antiqua" w:cs="Book Antiqua"/>
          <w:color w:val="000000"/>
          <w:highlight w:val="yellow"/>
        </w:rPr>
        <w:t xml:space="preserve"> </w:t>
      </w:r>
      <w:r w:rsidRPr="004711DD">
        <w:rPr>
          <w:rFonts w:ascii="Book Antiqua" w:eastAsia="Book Antiqua" w:hAnsi="Book Antiqua" w:cs="Book Antiqua"/>
          <w:color w:val="000000"/>
          <w:highlight w:val="yellow"/>
        </w:rPr>
        <w:t>2006 [DOI: 10.1109/ROBOT.2006.1641193]</w:t>
      </w:r>
    </w:p>
    <w:p w14:paraId="7F0CA940"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35 </w:t>
      </w:r>
      <w:r w:rsidRPr="004711DD">
        <w:rPr>
          <w:rFonts w:ascii="Book Antiqua" w:eastAsia="Book Antiqua" w:hAnsi="Book Antiqua" w:cs="Book Antiqua"/>
          <w:b/>
          <w:bCs/>
          <w:color w:val="000000"/>
        </w:rPr>
        <w:t>Lee BR</w:t>
      </w:r>
      <w:r w:rsidRPr="004711DD">
        <w:rPr>
          <w:rFonts w:ascii="Book Antiqua" w:eastAsia="Book Antiqua" w:hAnsi="Book Antiqua" w:cs="Book Antiqua"/>
          <w:color w:val="000000"/>
        </w:rPr>
        <w:t xml:space="preserve">, Png DJ, Liew L, Fabrizio M, Li MK, Jarrett JW, Kavoussi LR. Laparoscopic telesurgery between the United States and Singapore. </w:t>
      </w:r>
      <w:r w:rsidRPr="004711DD">
        <w:rPr>
          <w:rFonts w:ascii="Book Antiqua" w:eastAsia="Book Antiqua" w:hAnsi="Book Antiqua" w:cs="Book Antiqua"/>
          <w:i/>
          <w:iCs/>
          <w:color w:val="000000"/>
        </w:rPr>
        <w:t>Ann Acad Med Singap</w:t>
      </w:r>
      <w:r w:rsidRPr="004711DD">
        <w:rPr>
          <w:rFonts w:ascii="Book Antiqua" w:eastAsia="Book Antiqua" w:hAnsi="Book Antiqua" w:cs="Book Antiqua"/>
          <w:color w:val="000000"/>
        </w:rPr>
        <w:t xml:space="preserve"> 2000; </w:t>
      </w:r>
      <w:r w:rsidRPr="004711DD">
        <w:rPr>
          <w:rFonts w:ascii="Book Antiqua" w:eastAsia="Book Antiqua" w:hAnsi="Book Antiqua" w:cs="Book Antiqua"/>
          <w:b/>
          <w:bCs/>
          <w:color w:val="000000"/>
        </w:rPr>
        <w:t>29</w:t>
      </w:r>
      <w:r w:rsidRPr="004711DD">
        <w:rPr>
          <w:rFonts w:ascii="Book Antiqua" w:eastAsia="Book Antiqua" w:hAnsi="Book Antiqua" w:cs="Book Antiqua"/>
          <w:color w:val="000000"/>
        </w:rPr>
        <w:t>: 665-668 [PMID: 11126706]</w:t>
      </w:r>
    </w:p>
    <w:p w14:paraId="23C6000D"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36 </w:t>
      </w:r>
      <w:r w:rsidRPr="004711DD">
        <w:rPr>
          <w:rFonts w:ascii="Book Antiqua" w:eastAsia="Book Antiqua" w:hAnsi="Book Antiqua" w:cs="Book Antiqua"/>
          <w:b/>
          <w:bCs/>
          <w:color w:val="000000"/>
        </w:rPr>
        <w:t>Martini MG</w:t>
      </w:r>
      <w:r w:rsidRPr="004711DD">
        <w:rPr>
          <w:rFonts w:ascii="Book Antiqua" w:eastAsia="Book Antiqua" w:hAnsi="Book Antiqua" w:cs="Book Antiqua"/>
          <w:color w:val="000000"/>
        </w:rPr>
        <w:t xml:space="preserve">, Hewage CT, Nasralla MM, Smith R, Jourdan I, Rockall T. 3-D robotic tele-surgery and training over next generation wireless networks. </w:t>
      </w:r>
      <w:r w:rsidRPr="004711DD">
        <w:rPr>
          <w:rFonts w:ascii="Book Antiqua" w:eastAsia="Book Antiqua" w:hAnsi="Book Antiqua" w:cs="Book Antiqua"/>
          <w:i/>
          <w:iCs/>
          <w:color w:val="000000"/>
        </w:rPr>
        <w:t>Annu Int Conf IEEE Eng Med Biol Soc</w:t>
      </w:r>
      <w:r w:rsidRPr="004711DD">
        <w:rPr>
          <w:rFonts w:ascii="Book Antiqua" w:eastAsia="Book Antiqua" w:hAnsi="Book Antiqua" w:cs="Book Antiqua"/>
          <w:color w:val="000000"/>
        </w:rPr>
        <w:t xml:space="preserve"> 2013; </w:t>
      </w:r>
      <w:r w:rsidRPr="004711DD">
        <w:rPr>
          <w:rFonts w:ascii="Book Antiqua" w:eastAsia="Book Antiqua" w:hAnsi="Book Antiqua" w:cs="Book Antiqua"/>
          <w:b/>
          <w:bCs/>
          <w:color w:val="000000"/>
        </w:rPr>
        <w:t>2013</w:t>
      </w:r>
      <w:r w:rsidRPr="004711DD">
        <w:rPr>
          <w:rFonts w:ascii="Book Antiqua" w:eastAsia="Book Antiqua" w:hAnsi="Book Antiqua" w:cs="Book Antiqua"/>
          <w:color w:val="000000"/>
        </w:rPr>
        <w:t>: 6244-6247 [PMID: 24111167 DOI: 10.1109/EMBC.2013.6610980]</w:t>
      </w:r>
    </w:p>
    <w:p w14:paraId="7DFCB9AD"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37 </w:t>
      </w:r>
      <w:r w:rsidRPr="004711DD">
        <w:rPr>
          <w:rFonts w:ascii="Book Antiqua" w:eastAsia="Book Antiqua" w:hAnsi="Book Antiqua" w:cs="Book Antiqua"/>
          <w:b/>
          <w:bCs/>
          <w:color w:val="000000"/>
        </w:rPr>
        <w:t>Jell A</w:t>
      </w:r>
      <w:r w:rsidRPr="004711DD">
        <w:rPr>
          <w:rFonts w:ascii="Book Antiqua" w:eastAsia="Book Antiqua" w:hAnsi="Book Antiqua" w:cs="Book Antiqua"/>
          <w:color w:val="000000"/>
        </w:rPr>
        <w:t xml:space="preserve">, Vogel T, Ostler D, Marahrens N, Wilhelm D, Samm N, Eichinger J, Weigel W, Feussner H, Friess H, Kranzfelder M. 5th-Generation Mobile Communication: Data Highway for Surgery 4.0. </w:t>
      </w:r>
      <w:r w:rsidRPr="004711DD">
        <w:rPr>
          <w:rFonts w:ascii="Book Antiqua" w:eastAsia="Book Antiqua" w:hAnsi="Book Antiqua" w:cs="Book Antiqua"/>
          <w:i/>
          <w:iCs/>
          <w:color w:val="000000"/>
        </w:rPr>
        <w:t>Surg Technol Int</w:t>
      </w:r>
      <w:r w:rsidRPr="004711DD">
        <w:rPr>
          <w:rFonts w:ascii="Book Antiqua" w:eastAsia="Book Antiqua" w:hAnsi="Book Antiqua" w:cs="Book Antiqua"/>
          <w:color w:val="000000"/>
        </w:rPr>
        <w:t xml:space="preserve"> 2019; </w:t>
      </w:r>
      <w:r w:rsidRPr="004711DD">
        <w:rPr>
          <w:rFonts w:ascii="Book Antiqua" w:eastAsia="Book Antiqua" w:hAnsi="Book Antiqua" w:cs="Book Antiqua"/>
          <w:b/>
          <w:bCs/>
          <w:color w:val="000000"/>
        </w:rPr>
        <w:t>35</w:t>
      </w:r>
      <w:r w:rsidRPr="004711DD">
        <w:rPr>
          <w:rFonts w:ascii="Book Antiqua" w:eastAsia="Book Antiqua" w:hAnsi="Book Antiqua" w:cs="Book Antiqua"/>
          <w:color w:val="000000"/>
        </w:rPr>
        <w:t>: 36-42 [PMID: 31694061]</w:t>
      </w:r>
    </w:p>
    <w:p w14:paraId="636C2293"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38 </w:t>
      </w:r>
      <w:r w:rsidRPr="004711DD">
        <w:rPr>
          <w:rFonts w:ascii="Book Antiqua" w:eastAsia="Book Antiqua" w:hAnsi="Book Antiqua" w:cs="Book Antiqua"/>
          <w:b/>
          <w:bCs/>
          <w:color w:val="000000"/>
        </w:rPr>
        <w:t>Li D</w:t>
      </w:r>
      <w:r w:rsidRPr="004711DD">
        <w:rPr>
          <w:rFonts w:ascii="Book Antiqua" w:eastAsia="Book Antiqua" w:hAnsi="Book Antiqua" w:cs="Book Antiqua"/>
          <w:color w:val="000000"/>
        </w:rPr>
        <w:t>. 5G and</w:t>
      </w:r>
      <w:r w:rsidRPr="004711DD">
        <w:rPr>
          <w:rFonts w:ascii="MS Gothic" w:eastAsia="MS Gothic" w:hAnsi="MS Gothic" w:cs="MS Gothic"/>
          <w:color w:val="000000"/>
        </w:rPr>
        <w:t> </w:t>
      </w:r>
      <w:r w:rsidRPr="004711DD">
        <w:rPr>
          <w:rFonts w:ascii="Book Antiqua" w:eastAsia="Book Antiqua" w:hAnsi="Book Antiqua" w:cs="Book Antiqua"/>
          <w:color w:val="000000"/>
        </w:rPr>
        <w:t>intelligence medicine-how</w:t>
      </w:r>
      <w:r w:rsidRPr="004711DD">
        <w:rPr>
          <w:rFonts w:ascii="MS Gothic" w:eastAsia="MS Gothic" w:hAnsi="MS Gothic" w:cs="MS Gothic"/>
          <w:color w:val="000000"/>
        </w:rPr>
        <w:t> </w:t>
      </w:r>
      <w:r w:rsidRPr="004711DD">
        <w:rPr>
          <w:rFonts w:ascii="Book Antiqua" w:eastAsia="Book Antiqua" w:hAnsi="Book Antiqua" w:cs="Book Antiqua"/>
          <w:color w:val="000000"/>
        </w:rPr>
        <w:t>the</w:t>
      </w:r>
      <w:r w:rsidRPr="004711DD">
        <w:rPr>
          <w:rFonts w:ascii="MS Gothic" w:eastAsia="MS Gothic" w:hAnsi="MS Gothic" w:cs="MS Gothic"/>
          <w:color w:val="000000"/>
        </w:rPr>
        <w:t> </w:t>
      </w:r>
      <w:r w:rsidRPr="004711DD">
        <w:rPr>
          <w:rFonts w:ascii="Book Antiqua" w:eastAsia="Book Antiqua" w:hAnsi="Book Antiqua" w:cs="Book Antiqua"/>
          <w:color w:val="000000"/>
        </w:rPr>
        <w:t>next</w:t>
      </w:r>
      <w:r w:rsidRPr="004711DD">
        <w:rPr>
          <w:rFonts w:ascii="MS Gothic" w:eastAsia="MS Gothic" w:hAnsi="MS Gothic" w:cs="MS Gothic"/>
          <w:color w:val="000000"/>
        </w:rPr>
        <w:t> </w:t>
      </w:r>
      <w:r w:rsidRPr="004711DD">
        <w:rPr>
          <w:rFonts w:ascii="Book Antiqua" w:eastAsia="Book Antiqua" w:hAnsi="Book Antiqua" w:cs="Book Antiqua"/>
          <w:color w:val="000000"/>
        </w:rPr>
        <w:t xml:space="preserve">generation of wireless technology will reconstruct healthcare? </w:t>
      </w:r>
      <w:r w:rsidRPr="004711DD">
        <w:rPr>
          <w:rFonts w:ascii="Book Antiqua" w:eastAsia="Book Antiqua" w:hAnsi="Book Antiqua" w:cs="Book Antiqua"/>
          <w:i/>
          <w:iCs/>
          <w:color w:val="000000"/>
        </w:rPr>
        <w:t>Precis Clin Med</w:t>
      </w:r>
      <w:r w:rsidRPr="004711DD">
        <w:rPr>
          <w:rFonts w:ascii="Book Antiqua" w:eastAsia="Book Antiqua" w:hAnsi="Book Antiqua" w:cs="Book Antiqua"/>
          <w:color w:val="000000"/>
        </w:rPr>
        <w:t xml:space="preserve"> 2019; </w:t>
      </w:r>
      <w:r w:rsidRPr="004711DD">
        <w:rPr>
          <w:rFonts w:ascii="Book Antiqua" w:eastAsia="Book Antiqua" w:hAnsi="Book Antiqua" w:cs="Book Antiqua"/>
          <w:b/>
          <w:bCs/>
          <w:color w:val="000000"/>
        </w:rPr>
        <w:t>2</w:t>
      </w:r>
      <w:r w:rsidRPr="004711DD">
        <w:rPr>
          <w:rFonts w:ascii="Book Antiqua" w:eastAsia="Book Antiqua" w:hAnsi="Book Antiqua" w:cs="Book Antiqua"/>
          <w:color w:val="000000"/>
        </w:rPr>
        <w:t>: 205-208 [PMID: 31886033 DOI: 10.1093/pcmedi/pbz020]</w:t>
      </w:r>
    </w:p>
    <w:p w14:paraId="46773DA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39 </w:t>
      </w:r>
      <w:r w:rsidRPr="004711DD">
        <w:rPr>
          <w:rFonts w:ascii="Book Antiqua" w:eastAsia="Book Antiqua" w:hAnsi="Book Antiqua" w:cs="Book Antiqua"/>
          <w:b/>
          <w:bCs/>
          <w:color w:val="000000"/>
        </w:rPr>
        <w:t>Ahad A</w:t>
      </w:r>
      <w:r w:rsidRPr="004711DD">
        <w:rPr>
          <w:rFonts w:ascii="Book Antiqua" w:eastAsia="Book Antiqua" w:hAnsi="Book Antiqua" w:cs="Book Antiqua"/>
          <w:color w:val="000000"/>
        </w:rPr>
        <w:t xml:space="preserve">, Tahir M, Aman Sheikh M, Ahmed KI, Mughees A, Numani A. Technologies Trend towards 5G Network for Smart Health-Care Using IoT: A Review. </w:t>
      </w:r>
      <w:r w:rsidRPr="004711DD">
        <w:rPr>
          <w:rFonts w:ascii="Book Antiqua" w:eastAsia="Book Antiqua" w:hAnsi="Book Antiqua" w:cs="Book Antiqua"/>
          <w:i/>
          <w:iCs/>
          <w:color w:val="000000"/>
        </w:rPr>
        <w:t>Sensors (Basel)</w:t>
      </w:r>
      <w:r w:rsidRPr="004711DD">
        <w:rPr>
          <w:rFonts w:ascii="Book Antiqua" w:eastAsia="Book Antiqua" w:hAnsi="Book Antiqua" w:cs="Book Antiqua"/>
          <w:color w:val="000000"/>
        </w:rPr>
        <w:t xml:space="preserve"> 2020; </w:t>
      </w:r>
      <w:r w:rsidRPr="004711DD">
        <w:rPr>
          <w:rFonts w:ascii="Book Antiqua" w:eastAsia="Book Antiqua" w:hAnsi="Book Antiqua" w:cs="Book Antiqua"/>
          <w:b/>
          <w:bCs/>
          <w:color w:val="000000"/>
        </w:rPr>
        <w:t>20</w:t>
      </w:r>
      <w:r w:rsidRPr="004711DD">
        <w:rPr>
          <w:rFonts w:ascii="Book Antiqua" w:eastAsia="Book Antiqua" w:hAnsi="Book Antiqua" w:cs="Book Antiqua"/>
          <w:color w:val="000000"/>
        </w:rPr>
        <w:t xml:space="preserve"> [PMID: 32708139 DOI: 10.3390/s20144047]</w:t>
      </w:r>
    </w:p>
    <w:p w14:paraId="6784870E" w14:textId="0BCEB6E9"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40 </w:t>
      </w:r>
      <w:r w:rsidRPr="004711DD">
        <w:rPr>
          <w:rFonts w:ascii="Book Antiqua" w:eastAsia="Book Antiqua" w:hAnsi="Book Antiqua" w:cs="Book Antiqua"/>
          <w:b/>
          <w:bCs/>
          <w:color w:val="000000"/>
        </w:rPr>
        <w:t>Ahad A,</w:t>
      </w:r>
      <w:r w:rsidRPr="004711DD">
        <w:rPr>
          <w:rFonts w:ascii="Book Antiqua" w:eastAsia="Book Antiqua" w:hAnsi="Book Antiqua" w:cs="Book Antiqua"/>
          <w:color w:val="000000"/>
        </w:rPr>
        <w:t xml:space="preserve"> Tahir M, Yau KA. 5G-Based Smart Healthcare Network: Architecture, Taxonomy, Challenges and Future Research Directions. </w:t>
      </w:r>
      <w:r w:rsidRPr="004711DD">
        <w:rPr>
          <w:rFonts w:ascii="Book Antiqua" w:eastAsia="Book Antiqua" w:hAnsi="Book Antiqua" w:cs="Book Antiqua"/>
          <w:i/>
          <w:iCs/>
          <w:color w:val="000000"/>
        </w:rPr>
        <w:t>IEEE Access</w:t>
      </w:r>
      <w:r w:rsidRPr="004711DD">
        <w:rPr>
          <w:rFonts w:ascii="Book Antiqua" w:eastAsia="Book Antiqua" w:hAnsi="Book Antiqua" w:cs="Book Antiqua"/>
          <w:color w:val="000000"/>
        </w:rPr>
        <w:t xml:space="preserve"> 2019;</w:t>
      </w:r>
      <w:r w:rsidR="00A03310"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7</w:t>
      </w:r>
      <w:r w:rsidRPr="004711DD">
        <w:rPr>
          <w:rFonts w:ascii="Book Antiqua" w:eastAsia="Book Antiqua" w:hAnsi="Book Antiqua" w:cs="Book Antiqua"/>
          <w:color w:val="000000"/>
        </w:rPr>
        <w:t>:</w:t>
      </w:r>
      <w:r w:rsidR="00A03310"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100747-</w:t>
      </w:r>
      <w:r w:rsidR="00A03310" w:rsidRPr="004711DD">
        <w:rPr>
          <w:rFonts w:ascii="Book Antiqua" w:eastAsia="Book Antiqua" w:hAnsi="Book Antiqua" w:cs="Book Antiqua"/>
          <w:color w:val="000000"/>
        </w:rPr>
        <w:t>1007</w:t>
      </w:r>
      <w:r w:rsidRPr="004711DD">
        <w:rPr>
          <w:rFonts w:ascii="Book Antiqua" w:eastAsia="Book Antiqua" w:hAnsi="Book Antiqua" w:cs="Book Antiqua"/>
          <w:color w:val="000000"/>
        </w:rPr>
        <w:t>62 [DOI: 10.1109/ACCESS.2019.2930628]</w:t>
      </w:r>
    </w:p>
    <w:p w14:paraId="623E130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41 </w:t>
      </w:r>
      <w:r w:rsidRPr="004711DD">
        <w:rPr>
          <w:rFonts w:ascii="Book Antiqua" w:eastAsia="Book Antiqua" w:hAnsi="Book Antiqua" w:cs="Book Antiqua"/>
          <w:b/>
          <w:bCs/>
          <w:color w:val="000000"/>
        </w:rPr>
        <w:t>Dananjayan S</w:t>
      </w:r>
      <w:r w:rsidRPr="004711DD">
        <w:rPr>
          <w:rFonts w:ascii="Book Antiqua" w:eastAsia="Book Antiqua" w:hAnsi="Book Antiqua" w:cs="Book Antiqua"/>
          <w:color w:val="000000"/>
        </w:rPr>
        <w:t xml:space="preserve">, Raj GM. 5G in healthcare: how fast will be the transformation? </w:t>
      </w:r>
      <w:r w:rsidRPr="004711DD">
        <w:rPr>
          <w:rFonts w:ascii="Book Antiqua" w:eastAsia="Book Antiqua" w:hAnsi="Book Antiqua" w:cs="Book Antiqua"/>
          <w:i/>
          <w:iCs/>
          <w:color w:val="000000"/>
        </w:rPr>
        <w:t>Ir J Med Sci</w:t>
      </w:r>
      <w:r w:rsidRPr="004711DD">
        <w:rPr>
          <w:rFonts w:ascii="Book Antiqua" w:eastAsia="Book Antiqua" w:hAnsi="Book Antiqua" w:cs="Book Antiqua"/>
          <w:color w:val="000000"/>
        </w:rPr>
        <w:t xml:space="preserve"> 2020 [PMID: 32737688 DOI: 10.1007/s11845-020-02329-w]</w:t>
      </w:r>
    </w:p>
    <w:p w14:paraId="026DDA4E" w14:textId="6834F050"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lastRenderedPageBreak/>
        <w:t xml:space="preserve">42 </w:t>
      </w:r>
      <w:r w:rsidRPr="004711DD">
        <w:rPr>
          <w:rFonts w:ascii="Book Antiqua" w:eastAsia="Book Antiqua" w:hAnsi="Book Antiqua" w:cs="Book Antiqua"/>
          <w:b/>
          <w:bCs/>
          <w:color w:val="000000"/>
        </w:rPr>
        <w:t>Panwar N,</w:t>
      </w:r>
      <w:r w:rsidRPr="004711DD">
        <w:rPr>
          <w:rFonts w:ascii="Book Antiqua" w:eastAsia="Book Antiqua" w:hAnsi="Book Antiqua" w:cs="Book Antiqua"/>
          <w:color w:val="000000"/>
        </w:rPr>
        <w:t xml:space="preserve"> Sharma S, Singh AK. A survey on 5G: The next generation of mobile communication. </w:t>
      </w:r>
      <w:r w:rsidRPr="004711DD">
        <w:rPr>
          <w:rFonts w:ascii="Book Antiqua" w:eastAsia="Book Antiqua" w:hAnsi="Book Antiqua" w:cs="Book Antiqua"/>
          <w:i/>
          <w:iCs/>
          <w:color w:val="000000"/>
        </w:rPr>
        <w:t>Physical Communication</w:t>
      </w:r>
      <w:r w:rsidRPr="004711DD">
        <w:rPr>
          <w:rFonts w:ascii="Book Antiqua" w:eastAsia="Book Antiqua" w:hAnsi="Book Antiqua" w:cs="Book Antiqua"/>
          <w:color w:val="000000"/>
        </w:rPr>
        <w:t xml:space="preserve"> 2016;</w:t>
      </w:r>
      <w:r w:rsidR="00A03310"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18</w:t>
      </w:r>
      <w:r w:rsidRPr="004711DD">
        <w:rPr>
          <w:rFonts w:ascii="Book Antiqua" w:eastAsia="Book Antiqua" w:hAnsi="Book Antiqua" w:cs="Book Antiqua"/>
          <w:color w:val="000000"/>
        </w:rPr>
        <w:t>:</w:t>
      </w:r>
      <w:r w:rsidR="00A03310"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64-84 [DOI 10.1016/j.phycom.2015.10.006]</w:t>
      </w:r>
    </w:p>
    <w:p w14:paraId="4B5C8A1F" w14:textId="720AC850"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43 </w:t>
      </w:r>
      <w:r w:rsidRPr="004711DD">
        <w:rPr>
          <w:rFonts w:ascii="Book Antiqua" w:eastAsia="Book Antiqua" w:hAnsi="Book Antiqua" w:cs="Book Antiqua"/>
          <w:b/>
          <w:bCs/>
          <w:color w:val="000000"/>
          <w:highlight w:val="yellow"/>
        </w:rPr>
        <w:t>Dohler M</w:t>
      </w:r>
      <w:r w:rsidRPr="004711DD">
        <w:rPr>
          <w:rFonts w:ascii="Book Antiqua" w:eastAsia="Book Antiqua" w:hAnsi="Book Antiqua" w:cs="Book Antiqua"/>
          <w:color w:val="000000"/>
          <w:highlight w:val="yellow"/>
        </w:rPr>
        <w:t>.</w:t>
      </w:r>
      <w:r w:rsidRPr="004711DD">
        <w:rPr>
          <w:rFonts w:ascii="Book Antiqua" w:eastAsia="Book Antiqua" w:hAnsi="Book Antiqua" w:cs="Book Antiqua"/>
          <w:b/>
          <w:bCs/>
          <w:color w:val="000000"/>
          <w:highlight w:val="yellow"/>
        </w:rPr>
        <w:t xml:space="preserve"> </w:t>
      </w:r>
      <w:r w:rsidRPr="004711DD">
        <w:rPr>
          <w:rFonts w:ascii="Book Antiqua" w:eastAsia="Book Antiqua" w:hAnsi="Book Antiqua" w:cs="Book Antiqua"/>
          <w:color w:val="000000"/>
          <w:highlight w:val="yellow"/>
        </w:rPr>
        <w:t>5G Networks, Haptic Codecs, and the Operating Theatre. In: Atallah S, editor. Digital Surgery. Cham: Springer International Publishing</w:t>
      </w:r>
      <w:r w:rsidR="00A03310" w:rsidRPr="004711DD">
        <w:rPr>
          <w:rFonts w:ascii="Book Antiqua" w:eastAsia="Book Antiqua" w:hAnsi="Book Antiqua" w:cs="Book Antiqua"/>
          <w:color w:val="000000"/>
          <w:highlight w:val="yellow"/>
        </w:rPr>
        <w:t xml:space="preserve">, </w:t>
      </w:r>
      <w:r w:rsidRPr="004711DD">
        <w:rPr>
          <w:rFonts w:ascii="Book Antiqua" w:eastAsia="Book Antiqua" w:hAnsi="Book Antiqua" w:cs="Book Antiqua"/>
          <w:color w:val="000000"/>
          <w:highlight w:val="yellow"/>
        </w:rPr>
        <w:t>2021</w:t>
      </w:r>
      <w:r w:rsidR="00A03310" w:rsidRPr="004711DD">
        <w:rPr>
          <w:rFonts w:ascii="Book Antiqua" w:eastAsia="Book Antiqua" w:hAnsi="Book Antiqua" w:cs="Book Antiqua"/>
          <w:color w:val="000000"/>
          <w:highlight w:val="yellow"/>
        </w:rPr>
        <w:t xml:space="preserve">: </w:t>
      </w:r>
      <w:r w:rsidRPr="004711DD">
        <w:rPr>
          <w:rFonts w:ascii="Book Antiqua" w:eastAsia="Book Antiqua" w:hAnsi="Book Antiqua" w:cs="Book Antiqua"/>
          <w:color w:val="000000"/>
          <w:highlight w:val="yellow"/>
        </w:rPr>
        <w:t>71-86</w:t>
      </w:r>
    </w:p>
    <w:p w14:paraId="382BB26A" w14:textId="5AD24B60"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44 </w:t>
      </w:r>
      <w:r w:rsidRPr="004711DD">
        <w:rPr>
          <w:rFonts w:ascii="Book Antiqua" w:eastAsia="Book Antiqua" w:hAnsi="Book Antiqua" w:cs="Book Antiqua"/>
          <w:b/>
          <w:bCs/>
          <w:color w:val="000000"/>
        </w:rPr>
        <w:t>O’Connell E,</w:t>
      </w:r>
      <w:r w:rsidRPr="004711DD">
        <w:rPr>
          <w:rFonts w:ascii="Book Antiqua" w:eastAsia="Book Antiqua" w:hAnsi="Book Antiqua" w:cs="Book Antiqua"/>
          <w:color w:val="000000"/>
        </w:rPr>
        <w:t xml:space="preserve"> Moore D, Newe T. Challenges Associated with Implementing 5G in Manufacturing. </w:t>
      </w:r>
      <w:r w:rsidRPr="004711DD">
        <w:rPr>
          <w:rFonts w:ascii="Book Antiqua" w:eastAsia="Book Antiqua" w:hAnsi="Book Antiqua" w:cs="Book Antiqua"/>
          <w:i/>
          <w:iCs/>
          <w:color w:val="000000"/>
        </w:rPr>
        <w:t>Telecom</w:t>
      </w:r>
      <w:r w:rsidRPr="004711DD">
        <w:rPr>
          <w:rFonts w:ascii="Book Antiqua" w:eastAsia="Book Antiqua" w:hAnsi="Book Antiqua" w:cs="Book Antiqua"/>
          <w:color w:val="000000"/>
        </w:rPr>
        <w:t xml:space="preserve"> 2020;</w:t>
      </w:r>
      <w:r w:rsidR="0084019C"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1</w:t>
      </w:r>
      <w:r w:rsidRPr="004711DD">
        <w:rPr>
          <w:rFonts w:ascii="Book Antiqua" w:eastAsia="Book Antiqua" w:hAnsi="Book Antiqua" w:cs="Book Antiqua"/>
          <w:color w:val="000000"/>
        </w:rPr>
        <w:t>:</w:t>
      </w:r>
      <w:r w:rsidR="0084019C"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48-67</w:t>
      </w:r>
      <w:r w:rsidR="0084019C"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[DOI 10.3390/telecom1010005]</w:t>
      </w:r>
    </w:p>
    <w:p w14:paraId="7F684D3E" w14:textId="1493B546"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45 </w:t>
      </w:r>
      <w:r w:rsidRPr="004711DD">
        <w:rPr>
          <w:rFonts w:ascii="Book Antiqua" w:eastAsia="Book Antiqua" w:hAnsi="Book Antiqua" w:cs="Book Antiqua"/>
          <w:b/>
          <w:bCs/>
          <w:color w:val="000000"/>
          <w:highlight w:val="yellow"/>
        </w:rPr>
        <w:t>Taheribakhsh M,</w:t>
      </w:r>
      <w:r w:rsidRPr="004711DD">
        <w:rPr>
          <w:rFonts w:ascii="Book Antiqua" w:eastAsia="Book Antiqua" w:hAnsi="Book Antiqua" w:cs="Book Antiqua"/>
          <w:color w:val="000000"/>
          <w:highlight w:val="yellow"/>
        </w:rPr>
        <w:t xml:space="preserve"> Jafari A, Peiro MM, Kazemifard N. 5G Implementation: Major Issues and Challenges. </w:t>
      </w:r>
      <w:r w:rsidR="002C02D5" w:rsidRPr="004711DD">
        <w:rPr>
          <w:rFonts w:ascii="Book Antiqua" w:eastAsia="Book Antiqua" w:hAnsi="Book Antiqua" w:cs="Book Antiqua"/>
          <w:color w:val="000000"/>
          <w:highlight w:val="yellow"/>
        </w:rPr>
        <w:t xml:space="preserve">In: </w:t>
      </w:r>
      <w:r w:rsidRPr="004711DD">
        <w:rPr>
          <w:rFonts w:ascii="Book Antiqua" w:eastAsia="Book Antiqua" w:hAnsi="Book Antiqua" w:cs="Book Antiqua"/>
          <w:color w:val="000000"/>
          <w:highlight w:val="yellow"/>
        </w:rPr>
        <w:t xml:space="preserve">2020 25th International Computer Conference, Computer Society of Iran (CSICC); 2020 </w:t>
      </w:r>
      <w:r w:rsidR="002C02D5" w:rsidRPr="004711DD">
        <w:rPr>
          <w:rFonts w:ascii="Book Antiqua" w:eastAsia="Book Antiqua" w:hAnsi="Book Antiqua" w:cs="Book Antiqua"/>
          <w:color w:val="000000"/>
          <w:highlight w:val="yellow"/>
        </w:rPr>
        <w:t xml:space="preserve">Jan </w:t>
      </w:r>
      <w:r w:rsidRPr="004711DD">
        <w:rPr>
          <w:rFonts w:ascii="Book Antiqua" w:eastAsia="Book Antiqua" w:hAnsi="Book Antiqua" w:cs="Book Antiqua"/>
          <w:color w:val="000000"/>
          <w:highlight w:val="yellow"/>
        </w:rPr>
        <w:t xml:space="preserve">1-2; Teheran, Iran. </w:t>
      </w:r>
      <w:r w:rsidR="002C02D5" w:rsidRPr="004711DD">
        <w:rPr>
          <w:rFonts w:ascii="Book Antiqua" w:eastAsia="Book Antiqua" w:hAnsi="Book Antiqua" w:cs="Book Antiqua"/>
          <w:color w:val="000000"/>
          <w:highlight w:val="yellow"/>
        </w:rPr>
        <w:t xml:space="preserve">IEEE, </w:t>
      </w:r>
      <w:r w:rsidRPr="004711DD">
        <w:rPr>
          <w:rFonts w:ascii="Book Antiqua" w:eastAsia="Book Antiqua" w:hAnsi="Book Antiqua" w:cs="Book Antiqua"/>
          <w:color w:val="000000"/>
          <w:highlight w:val="yellow"/>
        </w:rPr>
        <w:t>2020 [DOI 10.1109/CSICC49403.2020.9050110]</w:t>
      </w:r>
    </w:p>
    <w:p w14:paraId="5F684154" w14:textId="6330F40B"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46 </w:t>
      </w:r>
      <w:r w:rsidRPr="004711DD">
        <w:rPr>
          <w:rFonts w:ascii="Book Antiqua" w:eastAsia="Book Antiqua" w:hAnsi="Book Antiqua" w:cs="Book Antiqua"/>
          <w:b/>
          <w:bCs/>
          <w:color w:val="000000"/>
        </w:rPr>
        <w:t>Chen M,</w:t>
      </w:r>
      <w:r w:rsidRPr="004711DD">
        <w:rPr>
          <w:rFonts w:ascii="Book Antiqua" w:eastAsia="Book Antiqua" w:hAnsi="Book Antiqua" w:cs="Book Antiqua"/>
          <w:color w:val="000000"/>
        </w:rPr>
        <w:t xml:space="preserve"> Yang J, Hao Y, Mao S, Hwang K. A 5G cognitive system for healthcare. </w:t>
      </w:r>
      <w:r w:rsidR="005E2AD4" w:rsidRPr="004711DD">
        <w:rPr>
          <w:rFonts w:ascii="Book Antiqua" w:eastAsia="Book Antiqua" w:hAnsi="Book Antiqua" w:cs="Book Antiqua"/>
          <w:i/>
          <w:iCs/>
          <w:color w:val="000000"/>
        </w:rPr>
        <w:t>Big Data Cogn Comput</w:t>
      </w:r>
      <w:r w:rsidRPr="004711DD">
        <w:rPr>
          <w:rFonts w:ascii="Book Antiqua" w:eastAsia="Book Antiqua" w:hAnsi="Book Antiqua" w:cs="Book Antiqua"/>
          <w:color w:val="000000"/>
        </w:rPr>
        <w:t xml:space="preserve"> 2017;</w:t>
      </w:r>
      <w:r w:rsidR="005E2AD4"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1</w:t>
      </w:r>
      <w:r w:rsidRPr="004711DD">
        <w:rPr>
          <w:rFonts w:ascii="Book Antiqua" w:eastAsia="Book Antiqua" w:hAnsi="Book Antiqua" w:cs="Book Antiqua"/>
          <w:color w:val="000000"/>
        </w:rPr>
        <w:t>:</w:t>
      </w:r>
      <w:r w:rsidR="005E2AD4"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2 [DOI: 10.3390/bdcc1010002]</w:t>
      </w:r>
    </w:p>
    <w:p w14:paraId="3D9F0C75" w14:textId="2B7239AF"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47 </w:t>
      </w:r>
      <w:r w:rsidRPr="004711DD">
        <w:rPr>
          <w:rFonts w:ascii="Book Antiqua" w:eastAsia="Book Antiqua" w:hAnsi="Book Antiqua" w:cs="Book Antiqua"/>
          <w:b/>
          <w:bCs/>
          <w:color w:val="000000"/>
        </w:rPr>
        <w:t>Ullah H,</w:t>
      </w:r>
      <w:r w:rsidRPr="004711DD">
        <w:rPr>
          <w:rFonts w:ascii="Book Antiqua" w:eastAsia="Book Antiqua" w:hAnsi="Book Antiqua" w:cs="Book Antiqua"/>
          <w:color w:val="000000"/>
        </w:rPr>
        <w:t xml:space="preserve"> Nair NG, Moore A, Nugent C, Muschamp P, Cuevas M. 5G Communication: An Overview of Vehicle-to-Everything, Drones, and Healthcare Use-Cases. </w:t>
      </w:r>
      <w:r w:rsidRPr="004711DD">
        <w:rPr>
          <w:rFonts w:ascii="Book Antiqua" w:eastAsia="Book Antiqua" w:hAnsi="Book Antiqua" w:cs="Book Antiqua"/>
          <w:i/>
          <w:iCs/>
          <w:color w:val="000000"/>
        </w:rPr>
        <w:t>IEEE Access</w:t>
      </w:r>
      <w:r w:rsidRPr="004711DD">
        <w:rPr>
          <w:rFonts w:ascii="Book Antiqua" w:eastAsia="Book Antiqua" w:hAnsi="Book Antiqua" w:cs="Book Antiqua"/>
          <w:color w:val="000000"/>
        </w:rPr>
        <w:t xml:space="preserve"> 2019;</w:t>
      </w:r>
      <w:r w:rsidR="00272708"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7</w:t>
      </w:r>
      <w:r w:rsidRPr="004711DD">
        <w:rPr>
          <w:rFonts w:ascii="Book Antiqua" w:eastAsia="Book Antiqua" w:hAnsi="Book Antiqua" w:cs="Book Antiqua"/>
          <w:color w:val="000000"/>
        </w:rPr>
        <w:t>:</w:t>
      </w:r>
      <w:r w:rsidR="00272708"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37251-</w:t>
      </w:r>
      <w:r w:rsidR="00272708" w:rsidRPr="004711DD">
        <w:rPr>
          <w:rFonts w:ascii="Book Antiqua" w:eastAsia="Book Antiqua" w:hAnsi="Book Antiqua" w:cs="Book Antiqua"/>
          <w:color w:val="000000"/>
        </w:rPr>
        <w:t>372</w:t>
      </w:r>
      <w:r w:rsidRPr="004711DD">
        <w:rPr>
          <w:rFonts w:ascii="Book Antiqua" w:eastAsia="Book Antiqua" w:hAnsi="Book Antiqua" w:cs="Book Antiqua"/>
          <w:color w:val="000000"/>
        </w:rPr>
        <w:t>68 [DOI: 10.1109/ACCESS.2019.2905347]</w:t>
      </w:r>
    </w:p>
    <w:p w14:paraId="19ADAF49" w14:textId="50A27F76"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48 </w:t>
      </w:r>
      <w:r w:rsidRPr="004711DD">
        <w:rPr>
          <w:rFonts w:ascii="Book Antiqua" w:eastAsia="Book Antiqua" w:hAnsi="Book Antiqua" w:cs="Book Antiqua"/>
          <w:b/>
          <w:bCs/>
          <w:color w:val="000000"/>
          <w:highlight w:val="yellow"/>
        </w:rPr>
        <w:t>China Daily</w:t>
      </w:r>
      <w:r w:rsidRPr="004711DD">
        <w:rPr>
          <w:rFonts w:ascii="Book Antiqua" w:eastAsia="Book Antiqua" w:hAnsi="Book Antiqua" w:cs="Book Antiqua"/>
          <w:color w:val="000000"/>
          <w:highlight w:val="yellow"/>
        </w:rPr>
        <w:t>. China performs first 5G-based remote surgery on human brain: China Daily; 2019</w:t>
      </w:r>
      <w:r w:rsidR="0045066E" w:rsidRPr="004711DD">
        <w:rPr>
          <w:rFonts w:ascii="Book Antiqua" w:eastAsia="Book Antiqua" w:hAnsi="Book Antiqua" w:cs="Book Antiqua"/>
          <w:color w:val="000000"/>
          <w:highlight w:val="yellow"/>
        </w:rPr>
        <w:t>.</w:t>
      </w:r>
      <w:r w:rsidRPr="004711DD">
        <w:rPr>
          <w:rFonts w:ascii="Book Antiqua" w:eastAsia="Book Antiqua" w:hAnsi="Book Antiqua" w:cs="Book Antiqua"/>
          <w:color w:val="000000"/>
          <w:highlight w:val="yellow"/>
        </w:rPr>
        <w:t xml:space="preserve"> Available from: http://www.chinadaily.com.cn/a/201903/18/WS5c8f0528a3106c65c34ef2b6.html</w:t>
      </w:r>
    </w:p>
    <w:p w14:paraId="372A41A3" w14:textId="2A4EF643"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49 </w:t>
      </w:r>
      <w:r w:rsidRPr="004711DD">
        <w:rPr>
          <w:rFonts w:ascii="Book Antiqua" w:eastAsia="Book Antiqua" w:hAnsi="Book Antiqua" w:cs="Book Antiqua"/>
          <w:b/>
          <w:bCs/>
          <w:color w:val="000000"/>
          <w:highlight w:val="yellow"/>
        </w:rPr>
        <w:t>Huawei</w:t>
      </w:r>
      <w:r w:rsidRPr="004711DD">
        <w:rPr>
          <w:rFonts w:ascii="Book Antiqua" w:eastAsia="Book Antiqua" w:hAnsi="Book Antiqua" w:cs="Book Antiqua"/>
          <w:color w:val="000000"/>
          <w:highlight w:val="yellow"/>
        </w:rPr>
        <w:t>. World's First Remote Operation Using 5G Surgery: Huawei</w:t>
      </w:r>
      <w:r w:rsidR="00482A1E" w:rsidRPr="004711DD">
        <w:rPr>
          <w:rFonts w:ascii="Book Antiqua" w:eastAsia="Book Antiqua" w:hAnsi="Book Antiqua" w:cs="Book Antiqua"/>
          <w:color w:val="000000"/>
          <w:highlight w:val="yellow"/>
        </w:rPr>
        <w:t xml:space="preserve">. </w:t>
      </w:r>
      <w:r w:rsidRPr="004711DD">
        <w:rPr>
          <w:rFonts w:ascii="Book Antiqua" w:eastAsia="Book Antiqua" w:hAnsi="Book Antiqua" w:cs="Book Antiqua"/>
          <w:color w:val="000000"/>
          <w:highlight w:val="yellow"/>
        </w:rPr>
        <w:t>Available from: https://www.huawei.com/en/industry-insights/outlook/mobile-broadband/wireless-for-sustainability/cases/worlds-first-remote-operation-using-5g-surgery</w:t>
      </w:r>
      <w:r w:rsidR="00482A1E" w:rsidRPr="004711DD">
        <w:rPr>
          <w:rFonts w:ascii="Book Antiqua" w:eastAsia="Book Antiqua" w:hAnsi="Book Antiqua" w:cs="Book Antiqua"/>
          <w:color w:val="000000"/>
        </w:rPr>
        <w:t xml:space="preserve"> </w:t>
      </w:r>
    </w:p>
    <w:p w14:paraId="6B24D3F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50 </w:t>
      </w:r>
      <w:r w:rsidRPr="004711DD">
        <w:rPr>
          <w:rFonts w:ascii="Book Antiqua" w:eastAsia="Book Antiqua" w:hAnsi="Book Antiqua" w:cs="Book Antiqua"/>
          <w:b/>
          <w:bCs/>
          <w:color w:val="000000"/>
        </w:rPr>
        <w:t>Lacy AM</w:t>
      </w:r>
      <w:r w:rsidRPr="004711DD">
        <w:rPr>
          <w:rFonts w:ascii="Book Antiqua" w:eastAsia="Book Antiqua" w:hAnsi="Book Antiqua" w:cs="Book Antiqua"/>
          <w:color w:val="000000"/>
        </w:rPr>
        <w:t xml:space="preserve">, Bravo R, Otero-Piñeiro AM, Pena R, De Lacy FB, Menchaca R, Balibrea JM. 5G-assisted telementored surgery. </w:t>
      </w:r>
      <w:r w:rsidRPr="004711DD">
        <w:rPr>
          <w:rFonts w:ascii="Book Antiqua" w:eastAsia="Book Antiqua" w:hAnsi="Book Antiqua" w:cs="Book Antiqua"/>
          <w:i/>
          <w:iCs/>
          <w:color w:val="000000"/>
        </w:rPr>
        <w:t>Br J Surg</w:t>
      </w:r>
      <w:r w:rsidRPr="004711DD">
        <w:rPr>
          <w:rFonts w:ascii="Book Antiqua" w:eastAsia="Book Antiqua" w:hAnsi="Book Antiqua" w:cs="Book Antiqua"/>
          <w:color w:val="000000"/>
        </w:rPr>
        <w:t xml:space="preserve"> 2019; </w:t>
      </w:r>
      <w:r w:rsidRPr="004711DD">
        <w:rPr>
          <w:rFonts w:ascii="Book Antiqua" w:eastAsia="Book Antiqua" w:hAnsi="Book Antiqua" w:cs="Book Antiqua"/>
          <w:b/>
          <w:bCs/>
          <w:color w:val="000000"/>
        </w:rPr>
        <w:t>106</w:t>
      </w:r>
      <w:r w:rsidRPr="004711DD">
        <w:rPr>
          <w:rFonts w:ascii="Book Antiqua" w:eastAsia="Book Antiqua" w:hAnsi="Book Antiqua" w:cs="Book Antiqua"/>
          <w:color w:val="000000"/>
        </w:rPr>
        <w:t>: 1576-1579 [PMID: 31483054 DOI: 10.1002/bjs.11364]</w:t>
      </w:r>
    </w:p>
    <w:p w14:paraId="7EE3BA8F"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51 </w:t>
      </w:r>
      <w:r w:rsidRPr="004711DD">
        <w:rPr>
          <w:rFonts w:ascii="Book Antiqua" w:eastAsia="Book Antiqua" w:hAnsi="Book Antiqua" w:cs="Book Antiqua"/>
          <w:b/>
          <w:bCs/>
          <w:color w:val="000000"/>
        </w:rPr>
        <w:t>Acemoglu A</w:t>
      </w:r>
      <w:r w:rsidRPr="004711DD">
        <w:rPr>
          <w:rFonts w:ascii="Book Antiqua" w:eastAsia="Book Antiqua" w:hAnsi="Book Antiqua" w:cs="Book Antiqua"/>
          <w:color w:val="000000"/>
        </w:rPr>
        <w:t xml:space="preserve">, Peretti G, Trimarchi M, Hysenbelli J, Krieglstein J, Geraldes A, Deshpande N, Ceysens PMV, Caldwell DG, Delsanto M, Barboni O, Vio T, Baggioni S, Vinciguerra A, Sanna A, Oleari E, Camillo Carobbio AL, Guastini L, Mora F, Mattos LS. </w:t>
      </w:r>
      <w:r w:rsidRPr="004711DD">
        <w:rPr>
          <w:rFonts w:ascii="Book Antiqua" w:eastAsia="Book Antiqua" w:hAnsi="Book Antiqua" w:cs="Book Antiqua"/>
          <w:color w:val="000000"/>
        </w:rPr>
        <w:lastRenderedPageBreak/>
        <w:t xml:space="preserve">Operating From a Distance: Robotic Vocal Cord 5G Telesurgery on a Cadaver. </w:t>
      </w:r>
      <w:r w:rsidRPr="004711DD">
        <w:rPr>
          <w:rFonts w:ascii="Book Antiqua" w:eastAsia="Book Antiqua" w:hAnsi="Book Antiqua" w:cs="Book Antiqua"/>
          <w:i/>
          <w:iCs/>
          <w:color w:val="000000"/>
        </w:rPr>
        <w:t>Ann Intern Med</w:t>
      </w:r>
      <w:r w:rsidRPr="004711DD">
        <w:rPr>
          <w:rFonts w:ascii="Book Antiqua" w:eastAsia="Book Antiqua" w:hAnsi="Book Antiqua" w:cs="Book Antiqua"/>
          <w:color w:val="000000"/>
        </w:rPr>
        <w:t xml:space="preserve"> 2020; </w:t>
      </w:r>
      <w:r w:rsidRPr="004711DD">
        <w:rPr>
          <w:rFonts w:ascii="Book Antiqua" w:eastAsia="Book Antiqua" w:hAnsi="Book Antiqua" w:cs="Book Antiqua"/>
          <w:b/>
          <w:bCs/>
          <w:color w:val="000000"/>
        </w:rPr>
        <w:t>173</w:t>
      </w:r>
      <w:r w:rsidRPr="004711DD">
        <w:rPr>
          <w:rFonts w:ascii="Book Antiqua" w:eastAsia="Book Antiqua" w:hAnsi="Book Antiqua" w:cs="Book Antiqua"/>
          <w:color w:val="000000"/>
        </w:rPr>
        <w:t>: 940-941 [PMID: 32658568 DOI: 10.7326/M20-0418]</w:t>
      </w:r>
    </w:p>
    <w:p w14:paraId="0179037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52 </w:t>
      </w:r>
      <w:r w:rsidRPr="004711DD">
        <w:rPr>
          <w:rFonts w:ascii="Book Antiqua" w:eastAsia="Book Antiqua" w:hAnsi="Book Antiqua" w:cs="Book Antiqua"/>
          <w:b/>
          <w:bCs/>
          <w:color w:val="000000"/>
        </w:rPr>
        <w:t>Tian W</w:t>
      </w:r>
      <w:r w:rsidRPr="004711DD">
        <w:rPr>
          <w:rFonts w:ascii="Book Antiqua" w:eastAsia="Book Antiqua" w:hAnsi="Book Antiqua" w:cs="Book Antiqua"/>
          <w:color w:val="000000"/>
        </w:rPr>
        <w:t xml:space="preserve">, Fan M, Zeng C, Liu Y, He D, Zhang Q. Telerobotic Spinal Surgery Based on 5G Network: The First 12 Cases. </w:t>
      </w:r>
      <w:r w:rsidRPr="004711DD">
        <w:rPr>
          <w:rFonts w:ascii="Book Antiqua" w:eastAsia="Book Antiqua" w:hAnsi="Book Antiqua" w:cs="Book Antiqua"/>
          <w:i/>
          <w:iCs/>
          <w:color w:val="000000"/>
        </w:rPr>
        <w:t>Neurospine</w:t>
      </w:r>
      <w:r w:rsidRPr="004711DD">
        <w:rPr>
          <w:rFonts w:ascii="Book Antiqua" w:eastAsia="Book Antiqua" w:hAnsi="Book Antiqua" w:cs="Book Antiqua"/>
          <w:color w:val="000000"/>
        </w:rPr>
        <w:t xml:space="preserve"> 2020; </w:t>
      </w:r>
      <w:r w:rsidRPr="004711DD">
        <w:rPr>
          <w:rFonts w:ascii="Book Antiqua" w:eastAsia="Book Antiqua" w:hAnsi="Book Antiqua" w:cs="Book Antiqua"/>
          <w:b/>
          <w:bCs/>
          <w:color w:val="000000"/>
        </w:rPr>
        <w:t>17</w:t>
      </w:r>
      <w:r w:rsidRPr="004711DD">
        <w:rPr>
          <w:rFonts w:ascii="Book Antiqua" w:eastAsia="Book Antiqua" w:hAnsi="Book Antiqua" w:cs="Book Antiqua"/>
          <w:color w:val="000000"/>
        </w:rPr>
        <w:t>: 114-120 [PMID: 32252160 DOI: 10.14245/ns.1938454.227]</w:t>
      </w:r>
    </w:p>
    <w:p w14:paraId="1A86243A" w14:textId="21294E4B"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53 </w:t>
      </w:r>
      <w:r w:rsidRPr="004711DD">
        <w:rPr>
          <w:rFonts w:ascii="Book Antiqua" w:eastAsia="Book Antiqua" w:hAnsi="Book Antiqua" w:cs="Book Antiqua"/>
          <w:b/>
          <w:bCs/>
          <w:color w:val="000000"/>
        </w:rPr>
        <w:t>Zheng J</w:t>
      </w:r>
      <w:r w:rsidRPr="004711DD">
        <w:rPr>
          <w:rFonts w:ascii="Book Antiqua" w:eastAsia="Book Antiqua" w:hAnsi="Book Antiqua" w:cs="Book Antiqua"/>
          <w:color w:val="000000"/>
        </w:rPr>
        <w:t xml:space="preserve">, Wang Y, Zhang J, Guo W, Yang X, Luo L, Jiao W, Hu X, Yu Z, Wang C, Zhu L, Yang Z, Zhang M, Xie F, Jia Y, Li B, Li Z, Dong Q, Niu H. 5G ultra-remote robot-assisted laparoscopic surgery in China.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2020; </w:t>
      </w:r>
      <w:r w:rsidRPr="004711DD">
        <w:rPr>
          <w:rFonts w:ascii="Book Antiqua" w:eastAsia="Book Antiqua" w:hAnsi="Book Antiqua" w:cs="Book Antiqua"/>
          <w:b/>
          <w:bCs/>
          <w:color w:val="000000"/>
        </w:rPr>
        <w:t>34</w:t>
      </w:r>
      <w:r w:rsidRPr="004711DD">
        <w:rPr>
          <w:rFonts w:ascii="Book Antiqua" w:eastAsia="Book Antiqua" w:hAnsi="Book Antiqua" w:cs="Book Antiqua"/>
          <w:color w:val="000000"/>
        </w:rPr>
        <w:t>: 5172-5180 [PMID: 32700149 DOI: 10.1007/s00464-020-07823-x]</w:t>
      </w:r>
    </w:p>
    <w:p w14:paraId="2728898F"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54 </w:t>
      </w:r>
      <w:r w:rsidRPr="004711DD">
        <w:rPr>
          <w:rFonts w:ascii="Book Antiqua" w:eastAsia="Book Antiqua" w:hAnsi="Book Antiqua" w:cs="Book Antiqua"/>
          <w:b/>
          <w:bCs/>
          <w:color w:val="000000"/>
        </w:rPr>
        <w:t>Challacombe B</w:t>
      </w:r>
      <w:r w:rsidRPr="004711DD">
        <w:rPr>
          <w:rFonts w:ascii="Book Antiqua" w:eastAsia="Book Antiqua" w:hAnsi="Book Antiqua" w:cs="Book Antiqua"/>
          <w:color w:val="000000"/>
        </w:rPr>
        <w:t xml:space="preserve">, Patriciu A, Glass J, Aron M, Jarrett T, Kim F, Pinto P, Stoianovici D, Smeeton N, Tiptaft R, Kavoussi L, Dasgupta P. A randomized controlled trial of human </w:t>
      </w:r>
      <w:r w:rsidRPr="004711DD">
        <w:rPr>
          <w:rFonts w:ascii="Book Antiqua" w:eastAsia="Book Antiqua" w:hAnsi="Book Antiqua" w:cs="Book Antiqua"/>
          <w:i/>
          <w:iCs/>
          <w:color w:val="000000"/>
        </w:rPr>
        <w:t>vs</w:t>
      </w:r>
      <w:r w:rsidRPr="004711DD">
        <w:rPr>
          <w:rFonts w:ascii="Book Antiqua" w:eastAsia="Book Antiqua" w:hAnsi="Book Antiqua" w:cs="Book Antiqua"/>
          <w:color w:val="000000"/>
        </w:rPr>
        <w:t xml:space="preserve"> robotic and telerobotic access to the kidney as the first step in percutaneous nephrolithotomy. </w:t>
      </w:r>
      <w:r w:rsidRPr="004711DD">
        <w:rPr>
          <w:rFonts w:ascii="Book Antiqua" w:eastAsia="Book Antiqua" w:hAnsi="Book Antiqua" w:cs="Book Antiqua"/>
          <w:i/>
          <w:iCs/>
          <w:color w:val="000000"/>
        </w:rPr>
        <w:t>Comput Aided Surg</w:t>
      </w:r>
      <w:r w:rsidRPr="004711DD">
        <w:rPr>
          <w:rFonts w:ascii="Book Antiqua" w:eastAsia="Book Antiqua" w:hAnsi="Book Antiqua" w:cs="Book Antiqua"/>
          <w:color w:val="000000"/>
        </w:rPr>
        <w:t xml:space="preserve"> 2005; </w:t>
      </w:r>
      <w:r w:rsidRPr="004711DD">
        <w:rPr>
          <w:rFonts w:ascii="Book Antiqua" w:eastAsia="Book Antiqua" w:hAnsi="Book Antiqua" w:cs="Book Antiqua"/>
          <w:b/>
          <w:bCs/>
          <w:color w:val="000000"/>
        </w:rPr>
        <w:t>10</w:t>
      </w:r>
      <w:r w:rsidRPr="004711DD">
        <w:rPr>
          <w:rFonts w:ascii="Book Antiqua" w:eastAsia="Book Antiqua" w:hAnsi="Book Antiqua" w:cs="Book Antiqua"/>
          <w:color w:val="000000"/>
        </w:rPr>
        <w:t>: 165-171 [PMID: 16321914 DOI: 10.3109/10929080500229561]</w:t>
      </w:r>
    </w:p>
    <w:p w14:paraId="5931F2AD"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55 </w:t>
      </w:r>
      <w:r w:rsidRPr="004711DD">
        <w:rPr>
          <w:rFonts w:ascii="Book Antiqua" w:eastAsia="Book Antiqua" w:hAnsi="Book Antiqua" w:cs="Book Antiqua"/>
          <w:b/>
          <w:bCs/>
          <w:color w:val="000000"/>
        </w:rPr>
        <w:t>Augestad KM</w:t>
      </w:r>
      <w:r w:rsidRPr="004711DD">
        <w:rPr>
          <w:rFonts w:ascii="Book Antiqua" w:eastAsia="Book Antiqua" w:hAnsi="Book Antiqua" w:cs="Book Antiqua"/>
          <w:color w:val="000000"/>
        </w:rPr>
        <w:t xml:space="preserve">, Bellika JG, Budrionis A, Chomutare T, Lindsetmo RO, Patel H, Delaney C; Mobile Medical Mentor (M3) Project. Surgical telementoring in knowledge translation--clinical outcomes and educational benefits: a comprehensive review. </w:t>
      </w:r>
      <w:r w:rsidRPr="004711DD">
        <w:rPr>
          <w:rFonts w:ascii="Book Antiqua" w:eastAsia="Book Antiqua" w:hAnsi="Book Antiqua" w:cs="Book Antiqua"/>
          <w:i/>
          <w:iCs/>
          <w:color w:val="000000"/>
        </w:rPr>
        <w:t>Surg Innov</w:t>
      </w:r>
      <w:r w:rsidRPr="004711DD">
        <w:rPr>
          <w:rFonts w:ascii="Book Antiqua" w:eastAsia="Book Antiqua" w:hAnsi="Book Antiqua" w:cs="Book Antiqua"/>
          <w:color w:val="000000"/>
        </w:rPr>
        <w:t xml:space="preserve"> 2013; </w:t>
      </w:r>
      <w:r w:rsidRPr="004711DD">
        <w:rPr>
          <w:rFonts w:ascii="Book Antiqua" w:eastAsia="Book Antiqua" w:hAnsi="Book Antiqua" w:cs="Book Antiqua"/>
          <w:b/>
          <w:bCs/>
          <w:color w:val="000000"/>
        </w:rPr>
        <w:t>20</w:t>
      </w:r>
      <w:r w:rsidRPr="004711DD">
        <w:rPr>
          <w:rFonts w:ascii="Book Antiqua" w:eastAsia="Book Antiqua" w:hAnsi="Book Antiqua" w:cs="Book Antiqua"/>
          <w:color w:val="000000"/>
        </w:rPr>
        <w:t>: 273-281 [PMID: 23117447 DOI: 10.1177/1553350612465793]</w:t>
      </w:r>
    </w:p>
    <w:p w14:paraId="6C37B01F"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56 </w:t>
      </w:r>
      <w:r w:rsidRPr="004711DD">
        <w:rPr>
          <w:rFonts w:ascii="Book Antiqua" w:eastAsia="Book Antiqua" w:hAnsi="Book Antiqua" w:cs="Book Antiqua"/>
          <w:b/>
          <w:bCs/>
          <w:color w:val="000000"/>
        </w:rPr>
        <w:t>Boys JA</w:t>
      </w:r>
      <w:r w:rsidRPr="004711DD">
        <w:rPr>
          <w:rFonts w:ascii="Book Antiqua" w:eastAsia="Book Antiqua" w:hAnsi="Book Antiqua" w:cs="Book Antiqua"/>
          <w:color w:val="000000"/>
        </w:rPr>
        <w:t xml:space="preserve">, Alicuben ET, DeMeester MJ, Worrell SG, Oh DS, Hagen JA, DeMeester SR. Public perceptions on robotic surgery, hospitals with robots, and surgeons that use them. </w:t>
      </w:r>
      <w:r w:rsidRPr="004711DD">
        <w:rPr>
          <w:rFonts w:ascii="Book Antiqua" w:eastAsia="Book Antiqua" w:hAnsi="Book Antiqua" w:cs="Book Antiqua"/>
          <w:i/>
          <w:iCs/>
          <w:color w:val="000000"/>
        </w:rPr>
        <w:t>Surg Endosc</w:t>
      </w:r>
      <w:r w:rsidRPr="004711DD">
        <w:rPr>
          <w:rFonts w:ascii="Book Antiqua" w:eastAsia="Book Antiqua" w:hAnsi="Book Antiqua" w:cs="Book Antiqua"/>
          <w:color w:val="000000"/>
        </w:rPr>
        <w:t xml:space="preserve"> 2016; </w:t>
      </w:r>
      <w:r w:rsidRPr="004711DD">
        <w:rPr>
          <w:rFonts w:ascii="Book Antiqua" w:eastAsia="Book Antiqua" w:hAnsi="Book Antiqua" w:cs="Book Antiqua"/>
          <w:b/>
          <w:bCs/>
          <w:color w:val="000000"/>
        </w:rPr>
        <w:t>30</w:t>
      </w:r>
      <w:r w:rsidRPr="004711DD">
        <w:rPr>
          <w:rFonts w:ascii="Book Antiqua" w:eastAsia="Book Antiqua" w:hAnsi="Book Antiqua" w:cs="Book Antiqua"/>
          <w:color w:val="000000"/>
        </w:rPr>
        <w:t>: 1310-1316 [PMID: 26173543 DOI: 10.1007/s00464-015-4368-6]</w:t>
      </w:r>
    </w:p>
    <w:p w14:paraId="2F6C928B" w14:textId="0500A6B1"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highlight w:val="yellow"/>
        </w:rPr>
        <w:t xml:space="preserve">57 </w:t>
      </w:r>
      <w:r w:rsidRPr="004711DD">
        <w:rPr>
          <w:rFonts w:ascii="Book Antiqua" w:eastAsia="Book Antiqua" w:hAnsi="Book Antiqua" w:cs="Book Antiqua"/>
          <w:b/>
          <w:bCs/>
          <w:color w:val="000000"/>
          <w:highlight w:val="yellow"/>
        </w:rPr>
        <w:t xml:space="preserve">Bünder H. </w:t>
      </w:r>
      <w:r w:rsidRPr="004711DD">
        <w:rPr>
          <w:rFonts w:ascii="Book Antiqua" w:eastAsia="Book Antiqua" w:hAnsi="Book Antiqua" w:cs="Book Antiqua"/>
          <w:color w:val="000000"/>
          <w:highlight w:val="yellow"/>
        </w:rPr>
        <w:t>Milliarden Einnahmen für Deutscland - "Das Geld fehlt jetzt für den Netzausbau". Frankfurter Allgemeine Zeitung</w:t>
      </w:r>
      <w:r w:rsidR="00482A1E" w:rsidRPr="004711DD">
        <w:rPr>
          <w:rFonts w:ascii="Book Antiqua" w:eastAsia="Book Antiqua" w:hAnsi="Book Antiqua" w:cs="Book Antiqua"/>
          <w:color w:val="000000"/>
          <w:highlight w:val="yellow"/>
        </w:rPr>
        <w:t>,</w:t>
      </w:r>
      <w:r w:rsidRPr="004711DD">
        <w:rPr>
          <w:rFonts w:ascii="Book Antiqua" w:eastAsia="Book Antiqua" w:hAnsi="Book Antiqua" w:cs="Book Antiqua"/>
          <w:color w:val="000000"/>
          <w:highlight w:val="yellow"/>
        </w:rPr>
        <w:t xml:space="preserve"> 12. Jun 2019. Available from: https://www.faz.net/aktuell/wirtschaft/digitec/5g-mobilfunk-auktion-beendet-6-6-milliarden-euro-einnahmen-fuer-deutschland-16233785.html</w:t>
      </w:r>
    </w:p>
    <w:p w14:paraId="733EACF1" w14:textId="7A173138"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58 </w:t>
      </w:r>
      <w:r w:rsidRPr="004711DD">
        <w:rPr>
          <w:rFonts w:ascii="Book Antiqua" w:eastAsia="Book Antiqua" w:hAnsi="Book Antiqua" w:cs="Book Antiqua"/>
          <w:b/>
          <w:bCs/>
          <w:color w:val="000000"/>
        </w:rPr>
        <w:t>Tekir G.</w:t>
      </w:r>
      <w:r w:rsidRPr="004711DD">
        <w:rPr>
          <w:rFonts w:ascii="Book Antiqua" w:eastAsia="Book Antiqua" w:hAnsi="Book Antiqua" w:cs="Book Antiqua"/>
          <w:color w:val="000000"/>
        </w:rPr>
        <w:t xml:space="preserve"> Huawei, 5G Network and Digital Geopolitics. </w:t>
      </w:r>
      <w:r w:rsidRPr="004711DD">
        <w:rPr>
          <w:rFonts w:ascii="Book Antiqua" w:eastAsia="Book Antiqua" w:hAnsi="Book Antiqua" w:cs="Book Antiqua"/>
          <w:i/>
          <w:iCs/>
          <w:color w:val="000000"/>
        </w:rPr>
        <w:t>Inter J Politic Security</w:t>
      </w:r>
      <w:r w:rsidRPr="004711DD">
        <w:rPr>
          <w:rFonts w:ascii="Book Antiqua" w:eastAsia="Book Antiqua" w:hAnsi="Book Antiqua" w:cs="Book Antiqua"/>
          <w:color w:val="000000"/>
        </w:rPr>
        <w:t xml:space="preserve"> 2020;</w:t>
      </w:r>
      <w:r w:rsidR="00482A1E" w:rsidRPr="004711DD">
        <w:rPr>
          <w:rFonts w:ascii="Book Antiqua" w:eastAsia="Book Antiqua" w:hAnsi="Book Antiqua" w:cs="Book Antiqua"/>
          <w:color w:val="000000"/>
        </w:rPr>
        <w:t xml:space="preserve"> </w:t>
      </w:r>
      <w:r w:rsidRPr="004711DD">
        <w:rPr>
          <w:rFonts w:ascii="Book Antiqua" w:eastAsia="Book Antiqua" w:hAnsi="Book Antiqua" w:cs="Book Antiqua"/>
          <w:b/>
          <w:bCs/>
          <w:color w:val="000000"/>
        </w:rPr>
        <w:t>2</w:t>
      </w:r>
      <w:r w:rsidRPr="004711DD">
        <w:rPr>
          <w:rFonts w:ascii="Book Antiqua" w:eastAsia="Book Antiqua" w:hAnsi="Book Antiqua" w:cs="Book Antiqua"/>
          <w:color w:val="000000"/>
        </w:rPr>
        <w:t>:</w:t>
      </w:r>
      <w:r w:rsidR="00482A1E" w:rsidRPr="004711DD">
        <w:rPr>
          <w:rFonts w:ascii="Book Antiqua" w:eastAsia="Book Antiqua" w:hAnsi="Book Antiqua" w:cs="Book Antiqua"/>
          <w:color w:val="000000"/>
        </w:rPr>
        <w:t xml:space="preserve"> </w:t>
      </w:r>
      <w:r w:rsidRPr="004711DD">
        <w:rPr>
          <w:rFonts w:ascii="Book Antiqua" w:eastAsia="Book Antiqua" w:hAnsi="Book Antiqua" w:cs="Book Antiqua"/>
          <w:color w:val="000000"/>
        </w:rPr>
        <w:t>113-</w:t>
      </w:r>
      <w:r w:rsidR="00482A1E" w:rsidRPr="004711DD">
        <w:rPr>
          <w:rFonts w:ascii="Book Antiqua" w:eastAsia="Book Antiqua" w:hAnsi="Book Antiqua" w:cs="Book Antiqua"/>
          <w:color w:val="000000"/>
        </w:rPr>
        <w:t>1</w:t>
      </w:r>
      <w:r w:rsidRPr="004711DD">
        <w:rPr>
          <w:rFonts w:ascii="Book Antiqua" w:eastAsia="Book Antiqua" w:hAnsi="Book Antiqua" w:cs="Book Antiqua"/>
          <w:color w:val="000000"/>
        </w:rPr>
        <w:t>35</w:t>
      </w:r>
    </w:p>
    <w:p w14:paraId="467DA092"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 xml:space="preserve">59 </w:t>
      </w:r>
      <w:r w:rsidRPr="004711DD">
        <w:rPr>
          <w:rFonts w:ascii="Book Antiqua" w:eastAsia="Book Antiqua" w:hAnsi="Book Antiqua" w:cs="Book Antiqua"/>
          <w:b/>
          <w:bCs/>
          <w:color w:val="000000"/>
        </w:rPr>
        <w:t>Veneziano D</w:t>
      </w:r>
      <w:r w:rsidRPr="004711DD">
        <w:rPr>
          <w:rFonts w:ascii="Book Antiqua" w:eastAsia="Book Antiqua" w:hAnsi="Book Antiqua" w:cs="Book Antiqua"/>
          <w:color w:val="000000"/>
        </w:rPr>
        <w:t xml:space="preserve">, Tafuri A, Rivas JG, Dourado A, Okhunov Z, Somani BK, Marino N, Fuchs G, Cacciamani G; ESUT-YAUWP Group. Is remote live urologic surgery a reality? </w:t>
      </w:r>
      <w:r w:rsidRPr="004711DD">
        <w:rPr>
          <w:rFonts w:ascii="Book Antiqua" w:eastAsia="Book Antiqua" w:hAnsi="Book Antiqua" w:cs="Book Antiqua"/>
          <w:color w:val="000000"/>
        </w:rPr>
        <w:lastRenderedPageBreak/>
        <w:t xml:space="preserve">Evidences from a systematic review of the literature. </w:t>
      </w:r>
      <w:r w:rsidRPr="004711DD">
        <w:rPr>
          <w:rFonts w:ascii="Book Antiqua" w:eastAsia="Book Antiqua" w:hAnsi="Book Antiqua" w:cs="Book Antiqua"/>
          <w:i/>
          <w:iCs/>
          <w:color w:val="000000"/>
        </w:rPr>
        <w:t>World J Urol</w:t>
      </w:r>
      <w:r w:rsidRPr="004711DD">
        <w:rPr>
          <w:rFonts w:ascii="Book Antiqua" w:eastAsia="Book Antiqua" w:hAnsi="Book Antiqua" w:cs="Book Antiqua"/>
          <w:color w:val="000000"/>
        </w:rPr>
        <w:t xml:space="preserve"> 2020; </w:t>
      </w:r>
      <w:r w:rsidRPr="004711DD">
        <w:rPr>
          <w:rFonts w:ascii="Book Antiqua" w:eastAsia="Book Antiqua" w:hAnsi="Book Antiqua" w:cs="Book Antiqua"/>
          <w:b/>
          <w:bCs/>
          <w:color w:val="000000"/>
        </w:rPr>
        <w:t>38</w:t>
      </w:r>
      <w:r w:rsidRPr="004711DD">
        <w:rPr>
          <w:rFonts w:ascii="Book Antiqua" w:eastAsia="Book Antiqua" w:hAnsi="Book Antiqua" w:cs="Book Antiqua"/>
          <w:color w:val="000000"/>
        </w:rPr>
        <w:t>: 2367-2376 [PMID: 31701210 DOI: 10.1007/s00345-019-02996-0]</w:t>
      </w:r>
    </w:p>
    <w:bookmarkEnd w:id="0"/>
    <w:bookmarkEnd w:id="1"/>
    <w:p w14:paraId="5C85E72A" w14:textId="77777777" w:rsidR="00A77B3E" w:rsidRPr="004711DD" w:rsidRDefault="00A77B3E" w:rsidP="001F49CB">
      <w:pPr>
        <w:adjustRightInd w:val="0"/>
        <w:snapToGrid w:val="0"/>
        <w:spacing w:line="360" w:lineRule="auto"/>
        <w:jc w:val="both"/>
        <w:rPr>
          <w:rFonts w:ascii="Book Antiqua" w:hAnsi="Book Antiqua"/>
        </w:rPr>
        <w:sectPr w:rsidR="00A77B3E" w:rsidRPr="004711DD">
          <w:pgSz w:w="12240" w:h="15840"/>
          <w:pgMar w:top="1440" w:right="1440" w:bottom="1440" w:left="1440" w:header="720" w:footer="720" w:gutter="0"/>
          <w:cols w:space="720"/>
          <w:docGrid w:linePitch="360"/>
        </w:sectPr>
      </w:pPr>
    </w:p>
    <w:p w14:paraId="1802263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Footnotes</w:t>
      </w:r>
    </w:p>
    <w:p w14:paraId="25805A9B" w14:textId="5ECA3031"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Conflict-of-interest statement: </w:t>
      </w:r>
      <w:r w:rsidRPr="004711DD">
        <w:rPr>
          <w:rFonts w:ascii="Book Antiqua" w:eastAsia="Book Antiqua" w:hAnsi="Book Antiqua" w:cs="Book Antiqua"/>
          <w:color w:val="000000"/>
        </w:rPr>
        <w:t xml:space="preserve">The authors declare no conflict of interests in </w:t>
      </w:r>
      <w:r w:rsidR="00AA765E" w:rsidRPr="004711DD">
        <w:rPr>
          <w:rFonts w:ascii="Book Antiqua" w:eastAsia="Book Antiqua" w:hAnsi="Book Antiqua" w:cs="Book Antiqua"/>
          <w:color w:val="000000"/>
        </w:rPr>
        <w:t xml:space="preserve">relation to </w:t>
      </w:r>
      <w:r w:rsidRPr="004711DD">
        <w:rPr>
          <w:rFonts w:ascii="Book Antiqua" w:eastAsia="Book Antiqua" w:hAnsi="Book Antiqua" w:cs="Book Antiqua"/>
          <w:color w:val="000000"/>
        </w:rPr>
        <w:t>this article.</w:t>
      </w:r>
    </w:p>
    <w:p w14:paraId="4820AB40" w14:textId="77777777" w:rsidR="00A77B3E" w:rsidRPr="004711DD" w:rsidRDefault="00A77B3E" w:rsidP="001F49CB">
      <w:pPr>
        <w:adjustRightInd w:val="0"/>
        <w:snapToGrid w:val="0"/>
        <w:spacing w:line="360" w:lineRule="auto"/>
        <w:jc w:val="both"/>
        <w:rPr>
          <w:rFonts w:ascii="Book Antiqua" w:hAnsi="Book Antiqua"/>
        </w:rPr>
      </w:pPr>
    </w:p>
    <w:p w14:paraId="28567FE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bCs/>
          <w:color w:val="000000"/>
        </w:rPr>
        <w:t xml:space="preserve">Open-Access: </w:t>
      </w:r>
      <w:r w:rsidRPr="004711DD">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75AFF7" w14:textId="77777777" w:rsidR="00A77B3E" w:rsidRPr="004711DD" w:rsidRDefault="00A77B3E" w:rsidP="001F49CB">
      <w:pPr>
        <w:adjustRightInd w:val="0"/>
        <w:snapToGrid w:val="0"/>
        <w:spacing w:line="360" w:lineRule="auto"/>
        <w:jc w:val="both"/>
        <w:rPr>
          <w:rFonts w:ascii="Book Antiqua" w:hAnsi="Book Antiqua"/>
        </w:rPr>
      </w:pPr>
    </w:p>
    <w:p w14:paraId="52EC518C" w14:textId="5568F31B"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Manuscript source: </w:t>
      </w:r>
      <w:r w:rsidRPr="004711DD">
        <w:rPr>
          <w:rFonts w:ascii="Book Antiqua" w:eastAsia="Book Antiqua" w:hAnsi="Book Antiqua" w:cs="Book Antiqua"/>
          <w:color w:val="000000"/>
        </w:rPr>
        <w:t xml:space="preserve">Invited </w:t>
      </w:r>
      <w:r w:rsidR="00954BF7" w:rsidRPr="004711DD">
        <w:rPr>
          <w:rFonts w:ascii="Book Antiqua" w:eastAsia="Book Antiqua" w:hAnsi="Book Antiqua" w:cs="Book Antiqua"/>
          <w:color w:val="000000"/>
        </w:rPr>
        <w:t>manuscript</w:t>
      </w:r>
    </w:p>
    <w:p w14:paraId="4F015840" w14:textId="77777777" w:rsidR="00A77B3E" w:rsidRPr="004711DD" w:rsidRDefault="00A77B3E" w:rsidP="001F49CB">
      <w:pPr>
        <w:adjustRightInd w:val="0"/>
        <w:snapToGrid w:val="0"/>
        <w:spacing w:line="360" w:lineRule="auto"/>
        <w:jc w:val="both"/>
        <w:rPr>
          <w:rFonts w:ascii="Book Antiqua" w:hAnsi="Book Antiqua"/>
        </w:rPr>
      </w:pPr>
    </w:p>
    <w:p w14:paraId="01A37AC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Peer-review started: </w:t>
      </w:r>
      <w:r w:rsidRPr="004711DD">
        <w:rPr>
          <w:rFonts w:ascii="Book Antiqua" w:eastAsia="Book Antiqua" w:hAnsi="Book Antiqua" w:cs="Book Antiqua"/>
          <w:color w:val="000000"/>
        </w:rPr>
        <w:t>January 23, 2021</w:t>
      </w:r>
    </w:p>
    <w:p w14:paraId="77A9CA8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First decision: </w:t>
      </w:r>
      <w:r w:rsidRPr="004711DD">
        <w:rPr>
          <w:rFonts w:ascii="Book Antiqua" w:eastAsia="Book Antiqua" w:hAnsi="Book Antiqua" w:cs="Book Antiqua"/>
          <w:color w:val="000000"/>
        </w:rPr>
        <w:t>February 28, 2021</w:t>
      </w:r>
    </w:p>
    <w:p w14:paraId="47CAA921"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Article in press: </w:t>
      </w:r>
    </w:p>
    <w:p w14:paraId="44C73C84" w14:textId="77777777" w:rsidR="00A77B3E" w:rsidRPr="004711DD" w:rsidRDefault="00A77B3E" w:rsidP="001F49CB">
      <w:pPr>
        <w:adjustRightInd w:val="0"/>
        <w:snapToGrid w:val="0"/>
        <w:spacing w:line="360" w:lineRule="auto"/>
        <w:jc w:val="both"/>
        <w:rPr>
          <w:rFonts w:ascii="Book Antiqua" w:hAnsi="Book Antiqua"/>
        </w:rPr>
      </w:pPr>
    </w:p>
    <w:p w14:paraId="2A697284"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Specialty type: </w:t>
      </w:r>
      <w:r w:rsidRPr="004711DD">
        <w:rPr>
          <w:rFonts w:ascii="Book Antiqua" w:eastAsia="Book Antiqua" w:hAnsi="Book Antiqua" w:cs="Book Antiqua"/>
          <w:color w:val="000000"/>
        </w:rPr>
        <w:t>Surgery</w:t>
      </w:r>
    </w:p>
    <w:p w14:paraId="2A5AEE46"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 xml:space="preserve">Country/Territory of origin: </w:t>
      </w:r>
      <w:r w:rsidRPr="004711DD">
        <w:rPr>
          <w:rFonts w:ascii="Book Antiqua" w:eastAsia="Book Antiqua" w:hAnsi="Book Antiqua" w:cs="Book Antiqua"/>
          <w:color w:val="000000"/>
        </w:rPr>
        <w:t>Germany</w:t>
      </w:r>
    </w:p>
    <w:p w14:paraId="7D73AF5E"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t>Peer-review report’s scientific quality classification</w:t>
      </w:r>
    </w:p>
    <w:p w14:paraId="5A1BB557"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A (Excellent): 0</w:t>
      </w:r>
    </w:p>
    <w:p w14:paraId="74089EBF"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B (Very good): 0</w:t>
      </w:r>
    </w:p>
    <w:p w14:paraId="09BF04EB"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C (Good): C</w:t>
      </w:r>
    </w:p>
    <w:p w14:paraId="002C64D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D (Fair): D</w:t>
      </w:r>
    </w:p>
    <w:p w14:paraId="42257228"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color w:val="000000"/>
        </w:rPr>
        <w:t>Grade E (Poor): 0</w:t>
      </w:r>
    </w:p>
    <w:p w14:paraId="31995182" w14:textId="77777777" w:rsidR="00A77B3E" w:rsidRPr="004711DD" w:rsidRDefault="00A77B3E" w:rsidP="001F49CB">
      <w:pPr>
        <w:adjustRightInd w:val="0"/>
        <w:snapToGrid w:val="0"/>
        <w:spacing w:line="360" w:lineRule="auto"/>
        <w:jc w:val="both"/>
        <w:rPr>
          <w:rFonts w:ascii="Book Antiqua" w:hAnsi="Book Antiqua"/>
        </w:rPr>
      </w:pPr>
    </w:p>
    <w:p w14:paraId="0E234AC0" w14:textId="5DE803F1" w:rsidR="00954BF7" w:rsidRPr="004711DD" w:rsidRDefault="001278B3" w:rsidP="001F49CB">
      <w:pPr>
        <w:adjustRightInd w:val="0"/>
        <w:snapToGrid w:val="0"/>
        <w:spacing w:line="360" w:lineRule="auto"/>
        <w:jc w:val="both"/>
        <w:rPr>
          <w:rFonts w:ascii="Book Antiqua" w:eastAsia="Book Antiqua" w:hAnsi="Book Antiqua" w:cs="Book Antiqua"/>
          <w:b/>
          <w:color w:val="000000"/>
        </w:rPr>
      </w:pPr>
      <w:r w:rsidRPr="004711DD">
        <w:rPr>
          <w:rFonts w:ascii="Book Antiqua" w:eastAsia="Book Antiqua" w:hAnsi="Book Antiqua" w:cs="Book Antiqua"/>
          <w:b/>
          <w:color w:val="000000"/>
        </w:rPr>
        <w:t xml:space="preserve">P-Reviewer: </w:t>
      </w:r>
      <w:r w:rsidRPr="004711DD">
        <w:rPr>
          <w:rFonts w:ascii="Book Antiqua" w:eastAsia="Book Antiqua" w:hAnsi="Book Antiqua" w:cs="Book Antiqua"/>
          <w:color w:val="000000"/>
        </w:rPr>
        <w:t>Ielpo B, Jiang T</w:t>
      </w:r>
      <w:r w:rsidRPr="004711DD">
        <w:rPr>
          <w:rFonts w:ascii="Book Antiqua" w:eastAsia="Book Antiqua" w:hAnsi="Book Antiqua" w:cs="Book Antiqua"/>
          <w:b/>
          <w:color w:val="000000"/>
        </w:rPr>
        <w:t xml:space="preserve"> S-Editor: </w:t>
      </w:r>
      <w:r w:rsidRPr="004711DD">
        <w:rPr>
          <w:rFonts w:ascii="Book Antiqua" w:eastAsia="Book Antiqua" w:hAnsi="Book Antiqua" w:cs="Book Antiqua"/>
          <w:color w:val="000000"/>
        </w:rPr>
        <w:t>Wang JL</w:t>
      </w:r>
      <w:r w:rsidRPr="004711DD">
        <w:rPr>
          <w:rFonts w:ascii="Book Antiqua" w:eastAsia="Book Antiqua" w:hAnsi="Book Antiqua" w:cs="Book Antiqua"/>
          <w:b/>
          <w:color w:val="000000"/>
        </w:rPr>
        <w:t xml:space="preserve"> L-Editor: </w:t>
      </w:r>
      <w:r w:rsidR="0063407F" w:rsidRPr="004711DD">
        <w:rPr>
          <w:rFonts w:ascii="Book Antiqua" w:eastAsia="Book Antiqua" w:hAnsi="Book Antiqua" w:cs="Book Antiqua"/>
          <w:bCs/>
          <w:color w:val="000000"/>
        </w:rPr>
        <w:t>Filipodia</w:t>
      </w:r>
      <w:r w:rsidRPr="004711DD">
        <w:rPr>
          <w:rFonts w:ascii="Book Antiqua" w:eastAsia="Book Antiqua" w:hAnsi="Book Antiqua" w:cs="Book Antiqua"/>
          <w:b/>
          <w:color w:val="000000"/>
        </w:rPr>
        <w:t xml:space="preserve"> P-Editor:</w:t>
      </w:r>
    </w:p>
    <w:p w14:paraId="61D8BC72" w14:textId="767F566B" w:rsidR="00A77B3E" w:rsidRPr="004711DD" w:rsidRDefault="001278B3" w:rsidP="001F49CB">
      <w:pPr>
        <w:adjustRightInd w:val="0"/>
        <w:snapToGrid w:val="0"/>
        <w:spacing w:line="360" w:lineRule="auto"/>
        <w:jc w:val="both"/>
        <w:rPr>
          <w:rFonts w:ascii="Book Antiqua" w:hAnsi="Book Antiqua"/>
        </w:rPr>
        <w:sectPr w:rsidR="00A77B3E" w:rsidRPr="004711DD">
          <w:pgSz w:w="12240" w:h="15840"/>
          <w:pgMar w:top="1440" w:right="1440" w:bottom="1440" w:left="1440" w:header="720" w:footer="720" w:gutter="0"/>
          <w:cols w:space="720"/>
          <w:docGrid w:linePitch="360"/>
        </w:sectPr>
      </w:pPr>
      <w:r w:rsidRPr="004711DD">
        <w:rPr>
          <w:rFonts w:ascii="Book Antiqua" w:eastAsia="Book Antiqua" w:hAnsi="Book Antiqua" w:cs="Book Antiqua"/>
          <w:b/>
          <w:color w:val="000000"/>
        </w:rPr>
        <w:t xml:space="preserve"> </w:t>
      </w:r>
    </w:p>
    <w:p w14:paraId="52C2418C" w14:textId="77777777" w:rsidR="00A77B3E" w:rsidRPr="004711DD" w:rsidRDefault="001278B3" w:rsidP="001F49CB">
      <w:pPr>
        <w:adjustRightInd w:val="0"/>
        <w:snapToGrid w:val="0"/>
        <w:spacing w:line="360" w:lineRule="auto"/>
        <w:jc w:val="both"/>
        <w:rPr>
          <w:rFonts w:ascii="Book Antiqua" w:hAnsi="Book Antiqua"/>
        </w:rPr>
      </w:pPr>
      <w:r w:rsidRPr="004711DD">
        <w:rPr>
          <w:rFonts w:ascii="Book Antiqua" w:eastAsia="Book Antiqua" w:hAnsi="Book Antiqua" w:cs="Book Antiqua"/>
          <w:b/>
          <w:color w:val="000000"/>
        </w:rPr>
        <w:lastRenderedPageBreak/>
        <w:t>Figure Legends</w:t>
      </w:r>
    </w:p>
    <w:p w14:paraId="34BB9A31" w14:textId="77777777" w:rsidR="007163B1" w:rsidRPr="004711DD" w:rsidRDefault="007163B1" w:rsidP="001F49CB">
      <w:pPr>
        <w:adjustRightInd w:val="0"/>
        <w:snapToGrid w:val="0"/>
        <w:spacing w:line="360" w:lineRule="auto"/>
        <w:jc w:val="both"/>
        <w:rPr>
          <w:rFonts w:ascii="Book Antiqua" w:eastAsia="Book Antiqua" w:hAnsi="Book Antiqua" w:cs="Book Antiqua"/>
          <w:b/>
          <w:bCs/>
          <w:color w:val="000000"/>
        </w:rPr>
      </w:pPr>
      <w:r w:rsidRPr="007845EA">
        <w:rPr>
          <w:rFonts w:ascii="Book Antiqua" w:hAnsi="Book Antiqua"/>
          <w:noProof/>
        </w:rPr>
        <w:drawing>
          <wp:inline distT="0" distB="0" distL="0" distR="0" wp14:anchorId="39E5D3D1" wp14:editId="40FBD311">
            <wp:extent cx="4425315" cy="2950210"/>
            <wp:effectExtent l="0" t="0" r="0" b="0"/>
            <wp:docPr id="7" name="Grafik 7"/>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25315" cy="2950210"/>
                    </a:xfrm>
                    <a:prstGeom prst="rect">
                      <a:avLst/>
                    </a:prstGeom>
                    <a:noFill/>
                    <a:ln>
                      <a:noFill/>
                    </a:ln>
                  </pic:spPr>
                </pic:pic>
              </a:graphicData>
            </a:graphic>
          </wp:inline>
        </w:drawing>
      </w:r>
    </w:p>
    <w:p w14:paraId="3BD0DE01" w14:textId="77777777" w:rsidR="007163B1" w:rsidRPr="004711DD" w:rsidRDefault="007163B1" w:rsidP="001F49CB">
      <w:pPr>
        <w:adjustRightInd w:val="0"/>
        <w:snapToGrid w:val="0"/>
        <w:spacing w:line="360" w:lineRule="auto"/>
        <w:jc w:val="both"/>
        <w:rPr>
          <w:rFonts w:ascii="Book Antiqua" w:eastAsia="Book Antiqua" w:hAnsi="Book Antiqua" w:cs="Book Antiqua"/>
          <w:b/>
          <w:bCs/>
          <w:color w:val="000000"/>
        </w:rPr>
      </w:pPr>
    </w:p>
    <w:p w14:paraId="0159736D" w14:textId="154F40DE" w:rsidR="00A77B3E" w:rsidRPr="004711DD" w:rsidRDefault="001278B3" w:rsidP="001F49CB">
      <w:pPr>
        <w:adjustRightInd w:val="0"/>
        <w:snapToGrid w:val="0"/>
        <w:spacing w:line="360" w:lineRule="auto"/>
        <w:jc w:val="both"/>
        <w:rPr>
          <w:rFonts w:ascii="Book Antiqua" w:eastAsia="Book Antiqua" w:hAnsi="Book Antiqua" w:cs="Book Antiqua"/>
          <w:color w:val="000000"/>
        </w:rPr>
      </w:pPr>
      <w:r w:rsidRPr="004711DD">
        <w:rPr>
          <w:rFonts w:ascii="Book Antiqua" w:eastAsia="Book Antiqua" w:hAnsi="Book Antiqua" w:cs="Book Antiqua"/>
          <w:b/>
          <w:bCs/>
          <w:color w:val="000000"/>
        </w:rPr>
        <w:t>Figure 1</w:t>
      </w:r>
      <w:r w:rsidR="007163B1" w:rsidRPr="004711DD">
        <w:rPr>
          <w:rFonts w:ascii="Book Antiqua" w:eastAsia="Book Antiqua" w:hAnsi="Book Antiqua" w:cs="Book Antiqua"/>
          <w:b/>
          <w:bCs/>
          <w:color w:val="000000"/>
        </w:rPr>
        <w:t xml:space="preserve"> </w:t>
      </w:r>
      <w:r w:rsidRPr="004711DD">
        <w:rPr>
          <w:rFonts w:ascii="Book Antiqua" w:eastAsia="Book Antiqua" w:hAnsi="Book Antiqua" w:cs="Book Antiqua"/>
          <w:b/>
          <w:bCs/>
          <w:color w:val="000000"/>
        </w:rPr>
        <w:t>Data rate of distinct networks in Gbit/s</w:t>
      </w:r>
      <w:r w:rsidR="007163B1" w:rsidRPr="004711DD">
        <w:rPr>
          <w:rFonts w:ascii="Book Antiqua" w:eastAsia="Book Antiqua" w:hAnsi="Book Antiqua" w:cs="Book Antiqua"/>
          <w:b/>
          <w:bCs/>
          <w:color w:val="000000"/>
          <w:vertAlign w:val="superscript"/>
        </w:rPr>
        <w:t>[59]</w:t>
      </w:r>
      <w:r w:rsidRPr="004711DD">
        <w:rPr>
          <w:rFonts w:ascii="Book Antiqua" w:eastAsia="Book Antiqua" w:hAnsi="Book Antiqua" w:cs="Book Antiqua"/>
          <w:b/>
          <w:bCs/>
          <w:color w:val="000000"/>
        </w:rPr>
        <w:t>.</w:t>
      </w:r>
      <w:r w:rsidR="007163B1" w:rsidRPr="004711DD">
        <w:rPr>
          <w:rFonts w:ascii="Book Antiqua" w:eastAsia="Book Antiqua" w:hAnsi="Book Antiqua" w:cs="Book Antiqua"/>
          <w:b/>
          <w:bCs/>
          <w:color w:val="000000"/>
        </w:rPr>
        <w:t xml:space="preserve"> </w:t>
      </w:r>
      <w:r w:rsidR="007163B1" w:rsidRPr="004711DD">
        <w:rPr>
          <w:rFonts w:ascii="Book Antiqua" w:eastAsia="Book Antiqua" w:hAnsi="Book Antiqua" w:cs="Book Antiqua"/>
          <w:color w:val="000000"/>
        </w:rPr>
        <w:t>ISDN: Integrated services digital network; LTE: Long-term evolution.</w:t>
      </w:r>
    </w:p>
    <w:p w14:paraId="5DF87062" w14:textId="76F33C70" w:rsidR="007163B1" w:rsidRPr="004711DD" w:rsidRDefault="007163B1" w:rsidP="001F49CB">
      <w:pPr>
        <w:adjustRightInd w:val="0"/>
        <w:snapToGrid w:val="0"/>
        <w:spacing w:line="360" w:lineRule="auto"/>
        <w:jc w:val="both"/>
        <w:rPr>
          <w:rFonts w:ascii="Book Antiqua" w:hAnsi="Book Antiqua"/>
          <w:b/>
          <w:bCs/>
        </w:rPr>
      </w:pPr>
      <w:r w:rsidRPr="004711DD">
        <w:rPr>
          <w:rFonts w:ascii="Book Antiqua" w:hAnsi="Book Antiqua"/>
        </w:rPr>
        <w:br w:type="page"/>
      </w:r>
      <w:r w:rsidRPr="004711DD">
        <w:rPr>
          <w:rFonts w:ascii="Book Antiqua" w:hAnsi="Book Antiqua"/>
          <w:b/>
          <w:bCs/>
        </w:rPr>
        <w:lastRenderedPageBreak/>
        <w:t>Table 1</w:t>
      </w:r>
      <w:r w:rsidR="00A01817" w:rsidRPr="004711DD">
        <w:rPr>
          <w:rFonts w:ascii="Book Antiqua" w:hAnsi="Book Antiqua"/>
          <w:b/>
          <w:bCs/>
        </w:rPr>
        <w:t xml:space="preserve"> </w:t>
      </w:r>
      <w:r w:rsidRPr="004711DD">
        <w:rPr>
          <w:rFonts w:ascii="Book Antiqua" w:hAnsi="Book Antiqua"/>
          <w:b/>
          <w:bCs/>
        </w:rPr>
        <w:t xml:space="preserve">Comparison between </w:t>
      </w:r>
      <w:r w:rsidR="00A01817" w:rsidRPr="004711DD">
        <w:rPr>
          <w:rFonts w:ascii="Book Antiqua" w:eastAsia="Book Antiqua" w:hAnsi="Book Antiqua" w:cs="Book Antiqua"/>
          <w:b/>
          <w:bCs/>
          <w:color w:val="000000"/>
        </w:rPr>
        <w:t>long-term evolution</w:t>
      </w:r>
      <w:r w:rsidR="00A01817" w:rsidRPr="004711DD">
        <w:rPr>
          <w:rFonts w:ascii="Book Antiqua" w:hAnsi="Book Antiqua"/>
          <w:b/>
          <w:bCs/>
        </w:rPr>
        <w:t xml:space="preserve"> </w:t>
      </w:r>
      <w:r w:rsidRPr="004711DD">
        <w:rPr>
          <w:rFonts w:ascii="Book Antiqua" w:hAnsi="Book Antiqua"/>
          <w:b/>
          <w:bCs/>
        </w:rPr>
        <w:t>and 5G</w:t>
      </w:r>
      <w:r w:rsidRPr="004711DD">
        <w:rPr>
          <w:rFonts w:ascii="Book Antiqua" w:hAnsi="Book Antiqua"/>
          <w:b/>
          <w:bCs/>
          <w:vertAlign w:val="superscript"/>
        </w:rPr>
        <w:t xml:space="preserve">[40] </w:t>
      </w:r>
    </w:p>
    <w:tbl>
      <w:tblPr>
        <w:tblStyle w:val="TableGrid"/>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295"/>
        <w:gridCol w:w="2945"/>
      </w:tblGrid>
      <w:tr w:rsidR="007163B1" w:rsidRPr="004711DD" w14:paraId="5E1B7E5D" w14:textId="77777777" w:rsidTr="00A01817">
        <w:trPr>
          <w:trHeight w:val="416"/>
        </w:trPr>
        <w:tc>
          <w:tcPr>
            <w:tcW w:w="1667" w:type="pct"/>
            <w:tcBorders>
              <w:top w:val="single" w:sz="4" w:space="0" w:color="auto"/>
              <w:bottom w:val="single" w:sz="4" w:space="0" w:color="auto"/>
            </w:tcBorders>
            <w:hideMark/>
          </w:tcPr>
          <w:p w14:paraId="1EFC3DB7" w14:textId="282118AD" w:rsidR="007163B1" w:rsidRPr="004711DD" w:rsidRDefault="007163B1" w:rsidP="001F49CB">
            <w:pPr>
              <w:adjustRightInd w:val="0"/>
              <w:snapToGrid w:val="0"/>
              <w:spacing w:line="360" w:lineRule="auto"/>
              <w:jc w:val="both"/>
              <w:rPr>
                <w:rFonts w:ascii="Book Antiqua" w:hAnsi="Book Antiqua"/>
                <w:b/>
                <w:bCs/>
                <w:lang w:val="en-US"/>
              </w:rPr>
            </w:pPr>
            <w:r w:rsidRPr="004711DD">
              <w:rPr>
                <w:rFonts w:ascii="Book Antiqua" w:hAnsi="Book Antiqua"/>
                <w:b/>
                <w:bCs/>
              </w:rPr>
              <w:t>Characteristic</w:t>
            </w:r>
          </w:p>
        </w:tc>
        <w:tc>
          <w:tcPr>
            <w:tcW w:w="1760" w:type="pct"/>
            <w:tcBorders>
              <w:top w:val="single" w:sz="4" w:space="0" w:color="auto"/>
              <w:bottom w:val="single" w:sz="4" w:space="0" w:color="auto"/>
            </w:tcBorders>
            <w:hideMark/>
          </w:tcPr>
          <w:p w14:paraId="4DD84E5A" w14:textId="77777777" w:rsidR="007163B1" w:rsidRPr="004711DD" w:rsidRDefault="007163B1" w:rsidP="001F49CB">
            <w:pPr>
              <w:pStyle w:val="Heading1"/>
              <w:adjustRightInd w:val="0"/>
              <w:snapToGrid w:val="0"/>
              <w:outlineLvl w:val="0"/>
              <w:rPr>
                <w:szCs w:val="24"/>
                <w:lang w:val="en-US"/>
              </w:rPr>
            </w:pPr>
            <w:r w:rsidRPr="004711DD">
              <w:rPr>
                <w:szCs w:val="24"/>
                <w:lang w:val="en-US"/>
              </w:rPr>
              <w:t>4G/LTE</w:t>
            </w:r>
          </w:p>
        </w:tc>
        <w:tc>
          <w:tcPr>
            <w:tcW w:w="1573" w:type="pct"/>
            <w:tcBorders>
              <w:top w:val="single" w:sz="4" w:space="0" w:color="auto"/>
              <w:bottom w:val="single" w:sz="4" w:space="0" w:color="auto"/>
            </w:tcBorders>
            <w:hideMark/>
          </w:tcPr>
          <w:p w14:paraId="7E42A75C" w14:textId="77777777" w:rsidR="007163B1" w:rsidRPr="004711DD" w:rsidRDefault="007163B1" w:rsidP="001F49CB">
            <w:pPr>
              <w:pStyle w:val="Heading1"/>
              <w:adjustRightInd w:val="0"/>
              <w:snapToGrid w:val="0"/>
              <w:outlineLvl w:val="0"/>
              <w:rPr>
                <w:szCs w:val="24"/>
                <w:lang w:val="en-US"/>
              </w:rPr>
            </w:pPr>
            <w:r w:rsidRPr="004711DD">
              <w:rPr>
                <w:szCs w:val="24"/>
                <w:lang w:val="en-US"/>
              </w:rPr>
              <w:t>5G</w:t>
            </w:r>
          </w:p>
        </w:tc>
      </w:tr>
      <w:tr w:rsidR="007163B1" w:rsidRPr="004711DD" w14:paraId="45A4937F" w14:textId="77777777" w:rsidTr="00A01817">
        <w:trPr>
          <w:trHeight w:val="416"/>
        </w:trPr>
        <w:tc>
          <w:tcPr>
            <w:tcW w:w="1667" w:type="pct"/>
            <w:tcBorders>
              <w:top w:val="single" w:sz="4" w:space="0" w:color="auto"/>
            </w:tcBorders>
            <w:hideMark/>
          </w:tcPr>
          <w:p w14:paraId="5FCB9F0F"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Data rate</w:t>
            </w:r>
          </w:p>
        </w:tc>
        <w:tc>
          <w:tcPr>
            <w:tcW w:w="1760" w:type="pct"/>
            <w:tcBorders>
              <w:top w:val="single" w:sz="4" w:space="0" w:color="auto"/>
            </w:tcBorders>
            <w:hideMark/>
          </w:tcPr>
          <w:p w14:paraId="21A1E428" w14:textId="38D7C03C"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0.01</w:t>
            </w:r>
            <w:r w:rsidR="00A01817" w:rsidRPr="004711DD">
              <w:rPr>
                <w:rFonts w:ascii="Book Antiqua" w:hAnsi="Book Antiqua"/>
              </w:rPr>
              <w:t>-</w:t>
            </w:r>
            <w:r w:rsidRPr="004711DD">
              <w:rPr>
                <w:rFonts w:ascii="Book Antiqua" w:hAnsi="Book Antiqua"/>
              </w:rPr>
              <w:t>1 Gbit/s</w:t>
            </w:r>
          </w:p>
        </w:tc>
        <w:tc>
          <w:tcPr>
            <w:tcW w:w="1573" w:type="pct"/>
            <w:tcBorders>
              <w:top w:val="single" w:sz="4" w:space="0" w:color="auto"/>
            </w:tcBorders>
            <w:hideMark/>
          </w:tcPr>
          <w:p w14:paraId="5ABAA6F9" w14:textId="1C252B05"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0.1</w:t>
            </w:r>
            <w:r w:rsidR="00A01817" w:rsidRPr="004711DD">
              <w:rPr>
                <w:rFonts w:ascii="Book Antiqua" w:hAnsi="Book Antiqua"/>
              </w:rPr>
              <w:t>-</w:t>
            </w:r>
            <w:r w:rsidRPr="004711DD">
              <w:rPr>
                <w:rFonts w:ascii="Book Antiqua" w:hAnsi="Book Antiqua"/>
              </w:rPr>
              <w:t>20 Gbit/s</w:t>
            </w:r>
          </w:p>
        </w:tc>
      </w:tr>
      <w:tr w:rsidR="007163B1" w:rsidRPr="004711DD" w14:paraId="5D927BB0" w14:textId="77777777" w:rsidTr="00A01817">
        <w:trPr>
          <w:trHeight w:val="429"/>
        </w:trPr>
        <w:tc>
          <w:tcPr>
            <w:tcW w:w="1667" w:type="pct"/>
            <w:hideMark/>
          </w:tcPr>
          <w:p w14:paraId="55BB3E56"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Latency</w:t>
            </w:r>
          </w:p>
        </w:tc>
        <w:tc>
          <w:tcPr>
            <w:tcW w:w="1760" w:type="pct"/>
            <w:hideMark/>
          </w:tcPr>
          <w:p w14:paraId="0B5342DC"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10 ms</w:t>
            </w:r>
          </w:p>
        </w:tc>
        <w:tc>
          <w:tcPr>
            <w:tcW w:w="1573" w:type="pct"/>
            <w:hideMark/>
          </w:tcPr>
          <w:p w14:paraId="1438AEB1"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1 ms</w:t>
            </w:r>
          </w:p>
        </w:tc>
      </w:tr>
      <w:tr w:rsidR="007163B1" w:rsidRPr="004711DD" w14:paraId="122064D6" w14:textId="77777777" w:rsidTr="00A01817">
        <w:trPr>
          <w:trHeight w:val="429"/>
        </w:trPr>
        <w:tc>
          <w:tcPr>
            <w:tcW w:w="1667" w:type="pct"/>
            <w:hideMark/>
          </w:tcPr>
          <w:p w14:paraId="57A00267"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Mobility</w:t>
            </w:r>
          </w:p>
        </w:tc>
        <w:tc>
          <w:tcPr>
            <w:tcW w:w="1760" w:type="pct"/>
            <w:hideMark/>
          </w:tcPr>
          <w:p w14:paraId="3088FFBD" w14:textId="18BC770C" w:rsidR="007163B1" w:rsidRPr="004711DD" w:rsidRDefault="00AA765E" w:rsidP="001F49CB">
            <w:pPr>
              <w:adjustRightInd w:val="0"/>
              <w:snapToGrid w:val="0"/>
              <w:spacing w:line="360" w:lineRule="auto"/>
              <w:jc w:val="both"/>
              <w:rPr>
                <w:rFonts w:ascii="Book Antiqua" w:hAnsi="Book Antiqua"/>
                <w:lang w:val="en-US"/>
              </w:rPr>
            </w:pPr>
            <w:r w:rsidRPr="004711DD">
              <w:rPr>
                <w:rFonts w:ascii="Book Antiqua" w:hAnsi="Book Antiqua"/>
              </w:rPr>
              <w:t xml:space="preserve">~ </w:t>
            </w:r>
            <w:r w:rsidR="007163B1" w:rsidRPr="004711DD">
              <w:rPr>
                <w:rFonts w:ascii="Book Antiqua" w:hAnsi="Book Antiqua"/>
              </w:rPr>
              <w:t>360 km/h</w:t>
            </w:r>
          </w:p>
        </w:tc>
        <w:tc>
          <w:tcPr>
            <w:tcW w:w="1573" w:type="pct"/>
            <w:hideMark/>
          </w:tcPr>
          <w:p w14:paraId="12C7B2BB" w14:textId="112FC4CE" w:rsidR="007163B1" w:rsidRPr="004711DD" w:rsidRDefault="00AA765E" w:rsidP="001F49CB">
            <w:pPr>
              <w:adjustRightInd w:val="0"/>
              <w:snapToGrid w:val="0"/>
              <w:spacing w:line="360" w:lineRule="auto"/>
              <w:jc w:val="both"/>
              <w:rPr>
                <w:rFonts w:ascii="Book Antiqua" w:hAnsi="Book Antiqua"/>
                <w:lang w:val="en-US"/>
              </w:rPr>
            </w:pPr>
            <w:r w:rsidRPr="004711DD">
              <w:rPr>
                <w:rFonts w:ascii="Book Antiqua" w:hAnsi="Book Antiqua"/>
              </w:rPr>
              <w:t xml:space="preserve">~ </w:t>
            </w:r>
            <w:r w:rsidR="007163B1" w:rsidRPr="004711DD">
              <w:rPr>
                <w:rFonts w:ascii="Book Antiqua" w:hAnsi="Book Antiqua"/>
              </w:rPr>
              <w:t>500 km/h</w:t>
            </w:r>
          </w:p>
        </w:tc>
      </w:tr>
      <w:tr w:rsidR="007163B1" w:rsidRPr="004711DD" w14:paraId="6C54B26E" w14:textId="77777777" w:rsidTr="00A01817">
        <w:trPr>
          <w:trHeight w:val="416"/>
        </w:trPr>
        <w:tc>
          <w:tcPr>
            <w:tcW w:w="1667" w:type="pct"/>
            <w:hideMark/>
          </w:tcPr>
          <w:p w14:paraId="7FC9225B"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Energy efficiency</w:t>
            </w:r>
          </w:p>
        </w:tc>
        <w:tc>
          <w:tcPr>
            <w:tcW w:w="1760" w:type="pct"/>
            <w:hideMark/>
          </w:tcPr>
          <w:p w14:paraId="6237FB3C"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0.1 mJ per 100 bits</w:t>
            </w:r>
          </w:p>
        </w:tc>
        <w:tc>
          <w:tcPr>
            <w:tcW w:w="1573" w:type="pct"/>
            <w:hideMark/>
          </w:tcPr>
          <w:p w14:paraId="18AE2882" w14:textId="77777777" w:rsidR="007163B1" w:rsidRPr="004711DD" w:rsidRDefault="007163B1" w:rsidP="001F49CB">
            <w:pPr>
              <w:adjustRightInd w:val="0"/>
              <w:snapToGrid w:val="0"/>
              <w:spacing w:line="360" w:lineRule="auto"/>
              <w:jc w:val="both"/>
              <w:rPr>
                <w:rFonts w:ascii="Book Antiqua" w:hAnsi="Book Antiqua"/>
                <w:lang w:val="en-US"/>
              </w:rPr>
            </w:pPr>
            <w:r w:rsidRPr="004711DD">
              <w:rPr>
                <w:rFonts w:ascii="Book Antiqua" w:hAnsi="Book Antiqua"/>
              </w:rPr>
              <w:t>0.1 µJ per 100 bits</w:t>
            </w:r>
          </w:p>
        </w:tc>
      </w:tr>
    </w:tbl>
    <w:p w14:paraId="1BF40C37" w14:textId="5772918D" w:rsidR="00A01817" w:rsidRPr="004711DD" w:rsidRDefault="00A01817" w:rsidP="001F49CB">
      <w:pPr>
        <w:adjustRightInd w:val="0"/>
        <w:snapToGrid w:val="0"/>
        <w:spacing w:line="360" w:lineRule="auto"/>
        <w:jc w:val="both"/>
        <w:rPr>
          <w:rFonts w:ascii="Book Antiqua" w:eastAsia="Book Antiqua" w:hAnsi="Book Antiqua" w:cs="Book Antiqua"/>
          <w:color w:val="000000"/>
        </w:rPr>
      </w:pPr>
      <w:r w:rsidRPr="004711DD">
        <w:rPr>
          <w:rFonts w:ascii="Book Antiqua" w:eastAsia="Book Antiqua" w:hAnsi="Book Antiqua" w:cs="Book Antiqua"/>
          <w:color w:val="000000"/>
        </w:rPr>
        <w:t>LTE: Long-term evolution.</w:t>
      </w:r>
    </w:p>
    <w:p w14:paraId="2E71443A" w14:textId="6ABAED44" w:rsidR="005062D6" w:rsidRPr="004711DD" w:rsidRDefault="005062D6" w:rsidP="001F49CB">
      <w:pPr>
        <w:adjustRightInd w:val="0"/>
        <w:snapToGrid w:val="0"/>
        <w:spacing w:line="360" w:lineRule="auto"/>
        <w:jc w:val="both"/>
        <w:rPr>
          <w:rFonts w:ascii="Book Antiqua" w:hAnsi="Book Antiqua"/>
          <w:b/>
          <w:bCs/>
        </w:rPr>
      </w:pPr>
      <w:r w:rsidRPr="004711DD">
        <w:rPr>
          <w:rFonts w:ascii="Book Antiqua" w:eastAsia="Book Antiqua" w:hAnsi="Book Antiqua" w:cs="Book Antiqua"/>
          <w:color w:val="000000"/>
        </w:rPr>
        <w:br w:type="page"/>
      </w:r>
      <w:r w:rsidRPr="004711DD">
        <w:rPr>
          <w:rFonts w:ascii="Book Antiqua" w:hAnsi="Book Antiqua"/>
          <w:b/>
          <w:bCs/>
        </w:rPr>
        <w:lastRenderedPageBreak/>
        <w:t>Table 2 Research studies using 5G for surgery</w:t>
      </w:r>
    </w:p>
    <w:tbl>
      <w:tblPr>
        <w:tblStyle w:val="TableGrid"/>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9"/>
        <w:gridCol w:w="858"/>
        <w:gridCol w:w="1777"/>
        <w:gridCol w:w="1707"/>
        <w:gridCol w:w="1434"/>
        <w:gridCol w:w="1113"/>
        <w:gridCol w:w="1142"/>
      </w:tblGrid>
      <w:tr w:rsidR="00675409" w:rsidRPr="004711DD" w14:paraId="2E6EA456" w14:textId="77777777" w:rsidTr="00727BCC">
        <w:tc>
          <w:tcPr>
            <w:tcW w:w="1368" w:type="dxa"/>
            <w:tcBorders>
              <w:top w:val="single" w:sz="4" w:space="0" w:color="auto"/>
              <w:bottom w:val="single" w:sz="4" w:space="0" w:color="auto"/>
            </w:tcBorders>
          </w:tcPr>
          <w:p w14:paraId="7DDC18EE" w14:textId="24B9BC8C" w:rsidR="005062D6" w:rsidRPr="007845EA" w:rsidRDefault="0081052E" w:rsidP="001F49CB">
            <w:pPr>
              <w:adjustRightInd w:val="0"/>
              <w:snapToGrid w:val="0"/>
              <w:spacing w:line="360" w:lineRule="auto"/>
              <w:jc w:val="both"/>
              <w:rPr>
                <w:rFonts w:ascii="Book Antiqua" w:hAnsi="Book Antiqua"/>
                <w:b/>
                <w:bCs/>
                <w:lang w:val="en-US"/>
              </w:rPr>
            </w:pPr>
            <w:r w:rsidRPr="004711DD">
              <w:rPr>
                <w:rFonts w:ascii="Book Antiqua" w:hAnsi="Book Antiqua"/>
                <w:b/>
                <w:bCs/>
              </w:rPr>
              <w:t>Ref.</w:t>
            </w:r>
          </w:p>
        </w:tc>
        <w:tc>
          <w:tcPr>
            <w:tcW w:w="1368" w:type="dxa"/>
            <w:tcBorders>
              <w:top w:val="single" w:sz="4" w:space="0" w:color="auto"/>
              <w:bottom w:val="single" w:sz="4" w:space="0" w:color="auto"/>
            </w:tcBorders>
          </w:tcPr>
          <w:p w14:paraId="7FB55A6B" w14:textId="709DC436"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Yr</w:t>
            </w:r>
          </w:p>
        </w:tc>
        <w:tc>
          <w:tcPr>
            <w:tcW w:w="1368" w:type="dxa"/>
            <w:tcBorders>
              <w:top w:val="single" w:sz="4" w:space="0" w:color="auto"/>
              <w:bottom w:val="single" w:sz="4" w:space="0" w:color="auto"/>
            </w:tcBorders>
          </w:tcPr>
          <w:p w14:paraId="6B5AB3BA" w14:textId="2190D92C"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Study type</w:t>
            </w:r>
          </w:p>
        </w:tc>
        <w:tc>
          <w:tcPr>
            <w:tcW w:w="1368" w:type="dxa"/>
            <w:tcBorders>
              <w:top w:val="single" w:sz="4" w:space="0" w:color="auto"/>
              <w:bottom w:val="single" w:sz="4" w:space="0" w:color="auto"/>
            </w:tcBorders>
          </w:tcPr>
          <w:p w14:paraId="11ADE654" w14:textId="02D89AA9"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lang w:val="en-US"/>
              </w:rPr>
              <w:t>Robot system</w:t>
            </w:r>
          </w:p>
        </w:tc>
        <w:tc>
          <w:tcPr>
            <w:tcW w:w="1368" w:type="dxa"/>
            <w:tcBorders>
              <w:top w:val="single" w:sz="4" w:space="0" w:color="auto"/>
              <w:bottom w:val="single" w:sz="4" w:space="0" w:color="auto"/>
            </w:tcBorders>
          </w:tcPr>
          <w:p w14:paraId="5769CC74" w14:textId="644F3531" w:rsidR="005062D6" w:rsidRPr="004711DD"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lang w:val="en-US"/>
              </w:rPr>
              <w:t>Location - remote distance</w:t>
            </w:r>
          </w:p>
        </w:tc>
        <w:tc>
          <w:tcPr>
            <w:tcW w:w="1368" w:type="dxa"/>
            <w:tcBorders>
              <w:top w:val="single" w:sz="4" w:space="0" w:color="auto"/>
              <w:bottom w:val="single" w:sz="4" w:space="0" w:color="auto"/>
            </w:tcBorders>
          </w:tcPr>
          <w:p w14:paraId="10D550DD" w14:textId="1D0E8042"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Data rate</w:t>
            </w:r>
          </w:p>
        </w:tc>
        <w:tc>
          <w:tcPr>
            <w:tcW w:w="1368" w:type="dxa"/>
            <w:tcBorders>
              <w:top w:val="single" w:sz="4" w:space="0" w:color="auto"/>
              <w:bottom w:val="single" w:sz="4" w:space="0" w:color="auto"/>
            </w:tcBorders>
          </w:tcPr>
          <w:p w14:paraId="628BF624" w14:textId="075581D1" w:rsidR="005062D6" w:rsidRPr="007845EA" w:rsidRDefault="005062D6" w:rsidP="001F49CB">
            <w:pPr>
              <w:adjustRightInd w:val="0"/>
              <w:snapToGrid w:val="0"/>
              <w:spacing w:line="360" w:lineRule="auto"/>
              <w:jc w:val="both"/>
              <w:rPr>
                <w:rFonts w:ascii="Book Antiqua" w:hAnsi="Book Antiqua"/>
                <w:b/>
                <w:bCs/>
                <w:lang w:val="en-US"/>
              </w:rPr>
            </w:pPr>
            <w:r w:rsidRPr="004711DD">
              <w:rPr>
                <w:rFonts w:ascii="Book Antiqua" w:hAnsi="Book Antiqua"/>
                <w:b/>
                <w:bCs/>
              </w:rPr>
              <w:t>Latency</w:t>
            </w:r>
          </w:p>
        </w:tc>
      </w:tr>
      <w:tr w:rsidR="00675409" w:rsidRPr="004711DD" w14:paraId="64A19A46" w14:textId="77777777" w:rsidTr="00727BCC">
        <w:tc>
          <w:tcPr>
            <w:tcW w:w="1368" w:type="dxa"/>
            <w:tcBorders>
              <w:top w:val="single" w:sz="4" w:space="0" w:color="auto"/>
            </w:tcBorders>
          </w:tcPr>
          <w:p w14:paraId="65A3483D" w14:textId="0CE8028B"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Jell </w:t>
            </w:r>
            <w:r w:rsidRPr="004711DD">
              <w:rPr>
                <w:rFonts w:ascii="Book Antiqua" w:hAnsi="Book Antiqua"/>
                <w:i/>
                <w:iCs/>
              </w:rPr>
              <w:t>et al</w:t>
            </w:r>
            <w:r w:rsidR="0081052E" w:rsidRPr="004711DD">
              <w:rPr>
                <w:rFonts w:ascii="Book Antiqua" w:hAnsi="Book Antiqua"/>
                <w:vertAlign w:val="superscript"/>
              </w:rPr>
              <w:t>[37]</w:t>
            </w:r>
          </w:p>
        </w:tc>
        <w:tc>
          <w:tcPr>
            <w:tcW w:w="1368" w:type="dxa"/>
            <w:tcBorders>
              <w:top w:val="single" w:sz="4" w:space="0" w:color="auto"/>
            </w:tcBorders>
          </w:tcPr>
          <w:p w14:paraId="44173390" w14:textId="7270F60B"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2019</w:t>
            </w:r>
          </w:p>
        </w:tc>
        <w:tc>
          <w:tcPr>
            <w:tcW w:w="1368" w:type="dxa"/>
            <w:tcBorders>
              <w:top w:val="single" w:sz="4" w:space="0" w:color="auto"/>
            </w:tcBorders>
          </w:tcPr>
          <w:p w14:paraId="4921E843" w14:textId="23CD954E" w:rsidR="005062D6" w:rsidRPr="007845EA" w:rsidRDefault="0081052E" w:rsidP="0081052E">
            <w:pPr>
              <w:pStyle w:val="ListParagraph"/>
              <w:adjustRightInd w:val="0"/>
              <w:snapToGrid w:val="0"/>
              <w:ind w:left="0"/>
              <w:contextualSpacing w:val="0"/>
              <w:rPr>
                <w:b/>
                <w:bCs/>
                <w:szCs w:val="24"/>
                <w:lang w:val="en-US"/>
              </w:rPr>
            </w:pPr>
            <w:r w:rsidRPr="004711DD">
              <w:rPr>
                <w:szCs w:val="24"/>
                <w:lang w:val="en-US"/>
              </w:rPr>
              <w:t xml:space="preserve">(1) </w:t>
            </w:r>
            <w:r w:rsidR="001F49CB" w:rsidRPr="004711DD">
              <w:rPr>
                <w:szCs w:val="24"/>
                <w:lang w:val="en-US"/>
              </w:rPr>
              <w:t>Delphi study</w:t>
            </w:r>
            <w:r w:rsidRPr="004711DD">
              <w:rPr>
                <w:szCs w:val="24"/>
                <w:lang w:val="en-US"/>
              </w:rPr>
              <w:t xml:space="preserve">; and (2) </w:t>
            </w:r>
            <w:r w:rsidR="00AA765E" w:rsidRPr="004711DD">
              <w:rPr>
                <w:szCs w:val="24"/>
                <w:lang w:val="en-US"/>
              </w:rPr>
              <w:t>2</w:t>
            </w:r>
            <w:r w:rsidR="001F49CB" w:rsidRPr="004711DD">
              <w:rPr>
                <w:szCs w:val="24"/>
                <w:lang w:val="en-US"/>
              </w:rPr>
              <w:t xml:space="preserve"> use cases:</w:t>
            </w:r>
            <w:r w:rsidRPr="004711DD">
              <w:rPr>
                <w:szCs w:val="24"/>
                <w:lang w:val="en-US"/>
              </w:rPr>
              <w:t xml:space="preserve"> (a) </w:t>
            </w:r>
            <w:r w:rsidR="001F49CB" w:rsidRPr="004711DD">
              <w:rPr>
                <w:szCs w:val="24"/>
                <w:lang w:val="en-US"/>
              </w:rPr>
              <w:t>Track and tracing</w:t>
            </w:r>
            <w:r w:rsidRPr="004711DD">
              <w:rPr>
                <w:szCs w:val="24"/>
                <w:lang w:val="en-US"/>
              </w:rPr>
              <w:t xml:space="preserve">; and (b) </w:t>
            </w:r>
            <w:r w:rsidR="001F49CB" w:rsidRPr="004711DD">
              <w:rPr>
                <w:szCs w:val="24"/>
                <w:lang w:val="en-US"/>
              </w:rPr>
              <w:t>Remote robotic camera control on phantom</w:t>
            </w:r>
          </w:p>
        </w:tc>
        <w:tc>
          <w:tcPr>
            <w:tcW w:w="1368" w:type="dxa"/>
            <w:tcBorders>
              <w:top w:val="single" w:sz="4" w:space="0" w:color="auto"/>
            </w:tcBorders>
          </w:tcPr>
          <w:p w14:paraId="34D84116" w14:textId="20087C77"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SoloAssist</w:t>
            </w:r>
            <w:r w:rsidR="0081052E" w:rsidRPr="004711DD">
              <w:rPr>
                <w:rFonts w:ascii="Book Antiqua" w:hAnsi="Book Antiqua"/>
                <w:lang w:val="en-US"/>
              </w:rPr>
              <w:t xml:space="preserve"> </w:t>
            </w:r>
            <w:r w:rsidRPr="004711DD">
              <w:rPr>
                <w:rFonts w:ascii="Book Antiqua" w:hAnsi="Book Antiqua"/>
              </w:rPr>
              <w:t>(AKTORmed)</w:t>
            </w:r>
          </w:p>
        </w:tc>
        <w:tc>
          <w:tcPr>
            <w:tcW w:w="1368" w:type="dxa"/>
            <w:tcBorders>
              <w:top w:val="single" w:sz="4" w:space="0" w:color="auto"/>
            </w:tcBorders>
          </w:tcPr>
          <w:p w14:paraId="6745AE4C" w14:textId="19C22863"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Munich (Germany)</w:t>
            </w:r>
            <w:r w:rsidR="0081052E" w:rsidRPr="004711DD">
              <w:rPr>
                <w:rFonts w:ascii="Book Antiqua" w:hAnsi="Book Antiqua"/>
              </w:rPr>
              <w:t xml:space="preserve">: Not </w:t>
            </w:r>
            <w:r w:rsidRPr="004711DD">
              <w:rPr>
                <w:rFonts w:ascii="Book Antiqua" w:hAnsi="Book Antiqua"/>
              </w:rPr>
              <w:t>indicated</w:t>
            </w:r>
          </w:p>
        </w:tc>
        <w:tc>
          <w:tcPr>
            <w:tcW w:w="1368" w:type="dxa"/>
            <w:tcBorders>
              <w:top w:val="single" w:sz="4" w:space="0" w:color="auto"/>
            </w:tcBorders>
          </w:tcPr>
          <w:p w14:paraId="773C9A7C" w14:textId="211F05FC" w:rsidR="005062D6" w:rsidRPr="007845EA" w:rsidRDefault="00AA765E" w:rsidP="001F49CB">
            <w:pPr>
              <w:adjustRightInd w:val="0"/>
              <w:snapToGrid w:val="0"/>
              <w:spacing w:line="360" w:lineRule="auto"/>
              <w:jc w:val="both"/>
              <w:rPr>
                <w:rFonts w:ascii="Book Antiqua" w:hAnsi="Book Antiqua"/>
                <w:b/>
                <w:bCs/>
                <w:lang w:val="en-US"/>
              </w:rPr>
            </w:pPr>
            <w:r w:rsidRPr="004711DD">
              <w:rPr>
                <w:rFonts w:ascii="Book Antiqua" w:hAnsi="Book Antiqua"/>
              </w:rPr>
              <w:t xml:space="preserve">~ </w:t>
            </w:r>
            <w:r w:rsidR="001F49CB" w:rsidRPr="004711DD">
              <w:rPr>
                <w:rFonts w:ascii="Book Antiqua" w:hAnsi="Book Antiqua"/>
              </w:rPr>
              <w:t>8 Mbit/s</w:t>
            </w:r>
          </w:p>
        </w:tc>
        <w:tc>
          <w:tcPr>
            <w:tcW w:w="1368" w:type="dxa"/>
            <w:tcBorders>
              <w:top w:val="single" w:sz="4" w:space="0" w:color="auto"/>
            </w:tcBorders>
          </w:tcPr>
          <w:p w14:paraId="6AFF7111" w14:textId="748D60CA"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w:t>
            </w:r>
            <w:r w:rsidR="0081052E" w:rsidRPr="004711DD">
              <w:rPr>
                <w:rFonts w:ascii="Book Antiqua" w:hAnsi="Book Antiqua"/>
              </w:rPr>
              <w:t>-</w:t>
            </w:r>
            <w:r w:rsidRPr="004711DD">
              <w:rPr>
                <w:rFonts w:ascii="Book Antiqua" w:hAnsi="Book Antiqua"/>
              </w:rPr>
              <w:t>60 ms</w:t>
            </w:r>
          </w:p>
        </w:tc>
      </w:tr>
      <w:tr w:rsidR="00675409" w:rsidRPr="004711DD" w14:paraId="123F44AB" w14:textId="77777777" w:rsidTr="00727BCC">
        <w:tc>
          <w:tcPr>
            <w:tcW w:w="1368" w:type="dxa"/>
          </w:tcPr>
          <w:p w14:paraId="26A86E6F" w14:textId="2E8382B0"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Lacy </w:t>
            </w:r>
            <w:r w:rsidRPr="004711DD">
              <w:rPr>
                <w:rFonts w:ascii="Book Antiqua" w:hAnsi="Book Antiqua"/>
                <w:i/>
                <w:iCs/>
              </w:rPr>
              <w:t>et al</w:t>
            </w:r>
            <w:r w:rsidR="0081052E" w:rsidRPr="004711DD">
              <w:rPr>
                <w:rFonts w:ascii="Book Antiqua" w:hAnsi="Book Antiqua"/>
                <w:vertAlign w:val="superscript"/>
              </w:rPr>
              <w:t>[50]</w:t>
            </w:r>
          </w:p>
        </w:tc>
        <w:tc>
          <w:tcPr>
            <w:tcW w:w="1368" w:type="dxa"/>
          </w:tcPr>
          <w:p w14:paraId="26A16D98" w14:textId="3AA5EDD7"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2019</w:t>
            </w:r>
          </w:p>
        </w:tc>
        <w:tc>
          <w:tcPr>
            <w:tcW w:w="1368" w:type="dxa"/>
          </w:tcPr>
          <w:p w14:paraId="19F62ED2" w14:textId="20CA954E" w:rsidR="005062D6" w:rsidRPr="007845EA" w:rsidRDefault="001F49CB" w:rsidP="00B10D48">
            <w:pPr>
              <w:adjustRightInd w:val="0"/>
              <w:snapToGrid w:val="0"/>
              <w:spacing w:line="360" w:lineRule="auto"/>
              <w:jc w:val="both"/>
              <w:rPr>
                <w:rFonts w:ascii="Book Antiqua" w:hAnsi="Book Antiqua"/>
                <w:b/>
                <w:bCs/>
                <w:lang w:val="en-US"/>
              </w:rPr>
            </w:pPr>
            <w:r w:rsidRPr="004711DD">
              <w:rPr>
                <w:rFonts w:ascii="Book Antiqua" w:hAnsi="Book Antiqua"/>
                <w:lang w:val="en-US"/>
              </w:rPr>
              <w:t>Telementoring w</w:t>
            </w:r>
            <w:r w:rsidR="00AA765E" w:rsidRPr="004711DD">
              <w:rPr>
                <w:rFonts w:ascii="Book Antiqua" w:hAnsi="Book Antiqua"/>
              </w:rPr>
              <w:t>ith</w:t>
            </w:r>
            <w:r w:rsidRPr="004711DD">
              <w:rPr>
                <w:rFonts w:ascii="Book Antiqua" w:hAnsi="Book Antiqua"/>
              </w:rPr>
              <w:t xml:space="preserve"> </w:t>
            </w:r>
            <w:r w:rsidR="00AA765E" w:rsidRPr="004711DD">
              <w:rPr>
                <w:rFonts w:ascii="Book Antiqua" w:hAnsi="Book Antiqua"/>
              </w:rPr>
              <w:t>t</w:t>
            </w:r>
            <w:r w:rsidRPr="004711DD">
              <w:rPr>
                <w:rFonts w:ascii="Book Antiqua" w:hAnsi="Book Antiqua"/>
              </w:rPr>
              <w:t>elestration</w:t>
            </w:r>
            <w:r w:rsidR="00B10D48" w:rsidRPr="004711DD">
              <w:rPr>
                <w:rFonts w:ascii="Book Antiqua" w:hAnsi="Book Antiqua"/>
              </w:rPr>
              <w:t xml:space="preserve">: (1) </w:t>
            </w:r>
            <w:r w:rsidRPr="004711DD">
              <w:rPr>
                <w:rFonts w:ascii="Book Antiqua" w:hAnsi="Book Antiqua"/>
              </w:rPr>
              <w:t>Laparoscopic ant. high resection</w:t>
            </w:r>
            <w:r w:rsidR="00B10D48" w:rsidRPr="004711DD">
              <w:rPr>
                <w:rFonts w:ascii="Book Antiqua" w:hAnsi="Book Antiqua"/>
              </w:rPr>
              <w:t xml:space="preserve">; and (2) </w:t>
            </w:r>
            <w:r w:rsidRPr="004711DD">
              <w:rPr>
                <w:rFonts w:ascii="Book Antiqua" w:hAnsi="Book Antiqua"/>
              </w:rPr>
              <w:t>Laparoscopic ant. low resection</w:t>
            </w:r>
          </w:p>
        </w:tc>
        <w:tc>
          <w:tcPr>
            <w:tcW w:w="1368" w:type="dxa"/>
          </w:tcPr>
          <w:p w14:paraId="146EF686" w14:textId="5BFC74C1"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1368" w:type="dxa"/>
          </w:tcPr>
          <w:p w14:paraId="7FF42A0C" w14:textId="7B72B714" w:rsidR="005062D6" w:rsidRPr="007845EA" w:rsidRDefault="00B10D48" w:rsidP="00B10D48">
            <w:pPr>
              <w:pStyle w:val="ListParagraph"/>
              <w:adjustRightInd w:val="0"/>
              <w:snapToGrid w:val="0"/>
              <w:ind w:left="0"/>
              <w:contextualSpacing w:val="0"/>
              <w:rPr>
                <w:b/>
                <w:bCs/>
                <w:szCs w:val="24"/>
                <w:lang w:val="en-US"/>
              </w:rPr>
            </w:pPr>
            <w:r w:rsidRPr="004711DD">
              <w:rPr>
                <w:szCs w:val="24"/>
                <w:lang w:val="en-US"/>
              </w:rPr>
              <w:t xml:space="preserve">(1) </w:t>
            </w:r>
            <w:r w:rsidR="001F49CB" w:rsidRPr="004711DD">
              <w:rPr>
                <w:szCs w:val="24"/>
                <w:lang w:val="en-US"/>
              </w:rPr>
              <w:t>Barcelona (Spain)</w:t>
            </w:r>
            <w:r w:rsidRPr="004711DD">
              <w:rPr>
                <w:szCs w:val="24"/>
                <w:lang w:val="en-US"/>
              </w:rPr>
              <w:t xml:space="preserve">: </w:t>
            </w:r>
            <w:r w:rsidR="001F49CB" w:rsidRPr="004711DD">
              <w:rPr>
                <w:szCs w:val="24"/>
                <w:lang w:val="en-US"/>
              </w:rPr>
              <w:t>4 km</w:t>
            </w:r>
            <w:r w:rsidRPr="004711DD">
              <w:rPr>
                <w:szCs w:val="24"/>
                <w:lang w:val="en-US"/>
              </w:rPr>
              <w:t xml:space="preserve">; and (2) </w:t>
            </w:r>
            <w:r w:rsidR="001F49CB" w:rsidRPr="004711DD">
              <w:rPr>
                <w:szCs w:val="24"/>
                <w:lang w:val="en-US"/>
              </w:rPr>
              <w:t>Shanghai (China)</w:t>
            </w:r>
            <w:r w:rsidRPr="004711DD">
              <w:rPr>
                <w:szCs w:val="24"/>
                <w:lang w:val="en-US"/>
              </w:rPr>
              <w:t xml:space="preserve">: </w:t>
            </w:r>
            <w:r w:rsidR="001F49CB" w:rsidRPr="004711DD">
              <w:rPr>
                <w:szCs w:val="24"/>
                <w:lang w:val="en-US"/>
              </w:rPr>
              <w:t>6 km</w:t>
            </w:r>
          </w:p>
        </w:tc>
        <w:tc>
          <w:tcPr>
            <w:tcW w:w="1368" w:type="dxa"/>
          </w:tcPr>
          <w:p w14:paraId="54FE177A" w14:textId="63E8098C" w:rsidR="005062D6" w:rsidRPr="007845EA" w:rsidRDefault="000A5E81" w:rsidP="000A5E81">
            <w:pPr>
              <w:pStyle w:val="ListParagraph"/>
              <w:adjustRightInd w:val="0"/>
              <w:snapToGrid w:val="0"/>
              <w:ind w:left="0"/>
              <w:contextualSpacing w:val="0"/>
              <w:rPr>
                <w:b/>
                <w:bCs/>
                <w:szCs w:val="24"/>
                <w:lang w:val="en-US"/>
              </w:rPr>
            </w:pPr>
            <w:r w:rsidRPr="007845EA">
              <w:rPr>
                <w:szCs w:val="24"/>
                <w:lang w:val="en-US"/>
              </w:rPr>
              <w:t xml:space="preserve">(1) </w:t>
            </w:r>
            <w:r w:rsidR="001F49CB" w:rsidRPr="007845EA">
              <w:rPr>
                <w:szCs w:val="24"/>
                <w:lang w:val="en-US"/>
              </w:rPr>
              <w:t>95</w:t>
            </w:r>
            <w:r w:rsidRPr="007845EA">
              <w:rPr>
                <w:szCs w:val="24"/>
                <w:lang w:val="en-US"/>
              </w:rPr>
              <w:t>-</w:t>
            </w:r>
            <w:r w:rsidR="001F49CB" w:rsidRPr="007845EA">
              <w:rPr>
                <w:szCs w:val="24"/>
                <w:lang w:val="en-US"/>
              </w:rPr>
              <w:t>102 Mbit/s</w:t>
            </w:r>
            <w:r w:rsidRPr="007845EA">
              <w:rPr>
                <w:szCs w:val="24"/>
                <w:lang w:val="en-US"/>
              </w:rPr>
              <w:t xml:space="preserve">; and (2) </w:t>
            </w:r>
            <w:r w:rsidR="001F49CB" w:rsidRPr="007845EA">
              <w:rPr>
                <w:szCs w:val="24"/>
                <w:lang w:val="en-US"/>
              </w:rPr>
              <w:t>99</w:t>
            </w:r>
            <w:r w:rsidRPr="007845EA">
              <w:rPr>
                <w:lang w:val="en-US"/>
              </w:rPr>
              <w:t>-</w:t>
            </w:r>
            <w:r w:rsidR="001F49CB" w:rsidRPr="007845EA">
              <w:rPr>
                <w:szCs w:val="24"/>
                <w:lang w:val="en-US"/>
              </w:rPr>
              <w:t>106 Mbit/s</w:t>
            </w:r>
          </w:p>
        </w:tc>
        <w:tc>
          <w:tcPr>
            <w:tcW w:w="1368" w:type="dxa"/>
          </w:tcPr>
          <w:p w14:paraId="32D78CBF" w14:textId="05AFAA1B" w:rsidR="005062D6" w:rsidRPr="007845EA" w:rsidRDefault="008A1372" w:rsidP="001F49CB">
            <w:pPr>
              <w:adjustRightInd w:val="0"/>
              <w:snapToGrid w:val="0"/>
              <w:spacing w:line="360" w:lineRule="auto"/>
              <w:jc w:val="both"/>
              <w:rPr>
                <w:rFonts w:ascii="Book Antiqua" w:hAnsi="Book Antiqua"/>
                <w:b/>
                <w:bCs/>
                <w:lang w:val="en-US"/>
              </w:rPr>
            </w:pPr>
            <w:r w:rsidRPr="004711DD">
              <w:rPr>
                <w:rFonts w:ascii="Book Antiqua" w:hAnsi="Book Antiqua"/>
              </w:rPr>
              <w:t xml:space="preserve">(1) </w:t>
            </w:r>
            <w:r w:rsidR="001F49CB" w:rsidRPr="004711DD">
              <w:rPr>
                <w:rFonts w:ascii="Book Antiqua" w:hAnsi="Book Antiqua"/>
              </w:rPr>
              <w:t>202 ms</w:t>
            </w:r>
            <w:r w:rsidRPr="004711DD">
              <w:rPr>
                <w:rFonts w:ascii="Book Antiqua" w:hAnsi="Book Antiqua"/>
                <w:lang w:eastAsia="zh-CN"/>
              </w:rPr>
              <w:t xml:space="preserve">; and (2) </w:t>
            </w:r>
            <w:r w:rsidR="001F49CB" w:rsidRPr="004711DD">
              <w:rPr>
                <w:rFonts w:ascii="Book Antiqua" w:hAnsi="Book Antiqua"/>
              </w:rPr>
              <w:t>146 ms</w:t>
            </w:r>
          </w:p>
        </w:tc>
      </w:tr>
      <w:tr w:rsidR="00675409" w:rsidRPr="004711DD" w14:paraId="59F0779A" w14:textId="77777777" w:rsidTr="00727BCC">
        <w:tc>
          <w:tcPr>
            <w:tcW w:w="1368" w:type="dxa"/>
          </w:tcPr>
          <w:p w14:paraId="203A2053" w14:textId="680E2773"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Acemoglu </w:t>
            </w:r>
            <w:r w:rsidRPr="004711DD">
              <w:rPr>
                <w:rFonts w:ascii="Book Antiqua" w:hAnsi="Book Antiqua"/>
                <w:i/>
                <w:iCs/>
              </w:rPr>
              <w:t>et al</w:t>
            </w:r>
            <w:r w:rsidR="0081052E" w:rsidRPr="004711DD">
              <w:rPr>
                <w:rFonts w:ascii="Book Antiqua" w:hAnsi="Book Antiqua"/>
                <w:vertAlign w:val="superscript"/>
              </w:rPr>
              <w:t>[51]</w:t>
            </w:r>
          </w:p>
        </w:tc>
        <w:tc>
          <w:tcPr>
            <w:tcW w:w="1368" w:type="dxa"/>
          </w:tcPr>
          <w:p w14:paraId="70F6DF93" w14:textId="15A7EA94"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2010</w:t>
            </w:r>
          </w:p>
        </w:tc>
        <w:tc>
          <w:tcPr>
            <w:tcW w:w="1368" w:type="dxa"/>
          </w:tcPr>
          <w:p w14:paraId="49EBF8EC" w14:textId="1289AFF4"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Brief research report:</w:t>
            </w:r>
            <w:r w:rsidR="00675409" w:rsidRPr="004711DD">
              <w:rPr>
                <w:rFonts w:ascii="Book Antiqua" w:hAnsi="Book Antiqua"/>
              </w:rPr>
              <w:t xml:space="preserve"> </w:t>
            </w:r>
            <w:r w:rsidRPr="004711DD">
              <w:rPr>
                <w:rFonts w:ascii="Book Antiqua" w:hAnsi="Book Antiqua"/>
              </w:rPr>
              <w:t xml:space="preserve">Remote microsurgical </w:t>
            </w:r>
            <w:r w:rsidRPr="004711DD">
              <w:rPr>
                <w:rFonts w:ascii="Book Antiqua" w:hAnsi="Book Antiqua"/>
              </w:rPr>
              <w:lastRenderedPageBreak/>
              <w:t>cordectomy on a cadaver</w:t>
            </w:r>
          </w:p>
        </w:tc>
        <w:tc>
          <w:tcPr>
            <w:tcW w:w="1368" w:type="dxa"/>
          </w:tcPr>
          <w:p w14:paraId="7CB94C93" w14:textId="2CEB69DE" w:rsidR="005062D6" w:rsidRPr="007845EA" w:rsidRDefault="001F49CB" w:rsidP="00675409">
            <w:pPr>
              <w:adjustRightInd w:val="0"/>
              <w:snapToGrid w:val="0"/>
              <w:spacing w:line="360" w:lineRule="auto"/>
              <w:jc w:val="both"/>
              <w:rPr>
                <w:rFonts w:ascii="Book Antiqua" w:hAnsi="Book Antiqua"/>
                <w:b/>
                <w:bCs/>
                <w:lang w:val="en-US"/>
              </w:rPr>
            </w:pPr>
            <w:r w:rsidRPr="004711DD">
              <w:rPr>
                <w:rFonts w:ascii="Book Antiqua" w:hAnsi="Book Antiqua"/>
                <w:lang w:val="en-US"/>
              </w:rPr>
              <w:lastRenderedPageBreak/>
              <w:t xml:space="preserve">Panda robot </w:t>
            </w:r>
            <w:r w:rsidRPr="004711DD">
              <w:rPr>
                <w:rFonts w:ascii="Book Antiqua" w:hAnsi="Book Antiqua"/>
              </w:rPr>
              <w:t>(Franka Emika)</w:t>
            </w:r>
            <w:r w:rsidR="00675409" w:rsidRPr="004711DD">
              <w:rPr>
                <w:rFonts w:ascii="Book Antiqua" w:hAnsi="Book Antiqua"/>
              </w:rPr>
              <w:t xml:space="preserve">; </w:t>
            </w:r>
            <w:r w:rsidRPr="004711DD">
              <w:rPr>
                <w:rFonts w:ascii="Book Antiqua" w:hAnsi="Book Antiqua"/>
              </w:rPr>
              <w:t>3D</w:t>
            </w:r>
            <w:r w:rsidR="00675409" w:rsidRPr="004711DD">
              <w:rPr>
                <w:rFonts w:ascii="Book Antiqua" w:hAnsi="Book Antiqua"/>
              </w:rPr>
              <w:t>-</w:t>
            </w:r>
            <w:r w:rsidRPr="004711DD">
              <w:rPr>
                <w:rFonts w:ascii="Book Antiqua" w:hAnsi="Book Antiqua"/>
              </w:rPr>
              <w:t>microscop</w:t>
            </w:r>
            <w:r w:rsidR="00675409" w:rsidRPr="004711DD">
              <w:rPr>
                <w:rFonts w:ascii="Book Antiqua" w:hAnsi="Book Antiqua"/>
              </w:rPr>
              <w:t xml:space="preserve"> </w:t>
            </w:r>
            <w:r w:rsidRPr="004711DD">
              <w:rPr>
                <w:rFonts w:ascii="Book Antiqua" w:hAnsi="Book Antiqua"/>
              </w:rPr>
              <w:t>(Karl Storz)</w:t>
            </w:r>
          </w:p>
        </w:tc>
        <w:tc>
          <w:tcPr>
            <w:tcW w:w="1368" w:type="dxa"/>
          </w:tcPr>
          <w:p w14:paraId="6BBB913F" w14:textId="345C2A1A"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Milan (Italy)</w:t>
            </w:r>
            <w:r w:rsidR="00675409" w:rsidRPr="004711DD">
              <w:rPr>
                <w:rFonts w:ascii="Book Antiqua" w:hAnsi="Book Antiqua"/>
              </w:rPr>
              <w:t xml:space="preserve">: </w:t>
            </w:r>
            <w:r w:rsidRPr="004711DD">
              <w:rPr>
                <w:rFonts w:ascii="Book Antiqua" w:hAnsi="Book Antiqua"/>
              </w:rPr>
              <w:t>15 km</w:t>
            </w:r>
          </w:p>
        </w:tc>
        <w:tc>
          <w:tcPr>
            <w:tcW w:w="1368" w:type="dxa"/>
          </w:tcPr>
          <w:p w14:paraId="15C002D1" w14:textId="2BF30527"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1368" w:type="dxa"/>
          </w:tcPr>
          <w:p w14:paraId="0238D92E" w14:textId="4DF48543" w:rsidR="005062D6" w:rsidRPr="007845EA" w:rsidRDefault="001F49CB" w:rsidP="00675409">
            <w:pPr>
              <w:adjustRightInd w:val="0"/>
              <w:snapToGrid w:val="0"/>
              <w:spacing w:line="360" w:lineRule="auto"/>
              <w:jc w:val="both"/>
              <w:rPr>
                <w:rFonts w:ascii="Book Antiqua" w:hAnsi="Book Antiqua"/>
                <w:b/>
                <w:bCs/>
                <w:lang w:val="en-US"/>
              </w:rPr>
            </w:pPr>
            <w:r w:rsidRPr="004711DD">
              <w:rPr>
                <w:rFonts w:ascii="Book Antiqua" w:hAnsi="Book Antiqua"/>
                <w:lang w:val="en-US"/>
              </w:rPr>
              <w:t>One-way</w:t>
            </w:r>
            <w:r w:rsidR="00675409" w:rsidRPr="004711DD">
              <w:rPr>
                <w:rFonts w:ascii="Book Antiqua" w:hAnsi="Book Antiqua"/>
              </w:rPr>
              <w:t xml:space="preserve"> </w:t>
            </w:r>
            <w:r w:rsidRPr="004711DD">
              <w:rPr>
                <w:rFonts w:ascii="Book Antiqua" w:hAnsi="Book Antiqua"/>
              </w:rPr>
              <w:t>video latency:</w:t>
            </w:r>
            <w:r w:rsidR="00675409" w:rsidRPr="004711DD">
              <w:rPr>
                <w:rFonts w:ascii="Book Antiqua" w:hAnsi="Book Antiqua"/>
              </w:rPr>
              <w:t xml:space="preserve"> </w:t>
            </w:r>
            <w:r w:rsidRPr="004711DD">
              <w:rPr>
                <w:rFonts w:ascii="Book Antiqua" w:hAnsi="Book Antiqua"/>
              </w:rPr>
              <w:t xml:space="preserve">102 ± 2 </w:t>
            </w:r>
            <w:r w:rsidRPr="004711DD">
              <w:rPr>
                <w:rFonts w:ascii="Book Antiqua" w:hAnsi="Book Antiqua"/>
              </w:rPr>
              <w:lastRenderedPageBreak/>
              <w:t>ms</w:t>
            </w:r>
            <w:r w:rsidR="00675409" w:rsidRPr="004711DD">
              <w:rPr>
                <w:rFonts w:ascii="Book Antiqua" w:hAnsi="Book Antiqua"/>
              </w:rPr>
              <w:t xml:space="preserve"> </w:t>
            </w:r>
            <w:r w:rsidRPr="004711DD">
              <w:rPr>
                <w:rFonts w:ascii="Book Antiqua" w:hAnsi="Book Antiqua"/>
              </w:rPr>
              <w:t xml:space="preserve">(max. </w:t>
            </w:r>
            <w:r w:rsidRPr="004711DD">
              <w:rPr>
                <w:rFonts w:ascii="Book Antiqua" w:hAnsi="Book Antiqua" w:hint="eastAsia"/>
              </w:rPr>
              <w:t>≤</w:t>
            </w:r>
            <w:r w:rsidRPr="004711DD">
              <w:rPr>
                <w:rFonts w:ascii="Book Antiqua" w:hAnsi="Book Antiqua"/>
              </w:rPr>
              <w:t xml:space="preserve"> 140 ms)</w:t>
            </w:r>
            <w:r w:rsidR="00675409" w:rsidRPr="004711DD">
              <w:rPr>
                <w:rFonts w:ascii="Book Antiqua" w:hAnsi="Book Antiqua"/>
              </w:rPr>
              <w:t xml:space="preserve">; </w:t>
            </w:r>
            <w:r w:rsidRPr="004711DD">
              <w:rPr>
                <w:rFonts w:ascii="Book Antiqua" w:hAnsi="Book Antiqua"/>
              </w:rPr>
              <w:t>Round-trip latency:</w:t>
            </w:r>
            <w:r w:rsidR="00675409" w:rsidRPr="004711DD">
              <w:rPr>
                <w:rFonts w:ascii="Book Antiqua" w:hAnsi="Book Antiqua"/>
              </w:rPr>
              <w:t xml:space="preserve"> </w:t>
            </w:r>
            <w:r w:rsidRPr="004711DD">
              <w:rPr>
                <w:rFonts w:ascii="Book Antiqua" w:hAnsi="Book Antiqua"/>
              </w:rPr>
              <w:t>280 ms</w:t>
            </w:r>
          </w:p>
        </w:tc>
      </w:tr>
      <w:tr w:rsidR="00675409" w:rsidRPr="004711DD" w14:paraId="4362083E" w14:textId="77777777" w:rsidTr="00727BCC">
        <w:tc>
          <w:tcPr>
            <w:tcW w:w="1368" w:type="dxa"/>
          </w:tcPr>
          <w:p w14:paraId="79292A22" w14:textId="5A2C3A06" w:rsidR="005062D6"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lastRenderedPageBreak/>
              <w:t xml:space="preserve">Tian </w:t>
            </w:r>
            <w:r w:rsidRPr="004711DD">
              <w:rPr>
                <w:rFonts w:ascii="Book Antiqua" w:hAnsi="Book Antiqua"/>
                <w:i/>
                <w:iCs/>
              </w:rPr>
              <w:t>et al</w:t>
            </w:r>
            <w:r w:rsidR="0081052E" w:rsidRPr="004711DD">
              <w:rPr>
                <w:rFonts w:ascii="Book Antiqua" w:hAnsi="Book Antiqua"/>
                <w:vertAlign w:val="superscript"/>
              </w:rPr>
              <w:t>[52]</w:t>
            </w:r>
          </w:p>
        </w:tc>
        <w:tc>
          <w:tcPr>
            <w:tcW w:w="1368" w:type="dxa"/>
          </w:tcPr>
          <w:p w14:paraId="3B424D5E" w14:textId="5FF80C6F"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2020</w:t>
            </w:r>
          </w:p>
        </w:tc>
        <w:tc>
          <w:tcPr>
            <w:tcW w:w="1368" w:type="dxa"/>
          </w:tcPr>
          <w:p w14:paraId="799EE217" w14:textId="0828BDE0"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Remote spinal surgery on human</w:t>
            </w:r>
            <w:r w:rsidR="004B4FFD" w:rsidRPr="004711DD">
              <w:rPr>
                <w:rFonts w:ascii="Book Antiqua" w:hAnsi="Book Antiqua"/>
              </w:rPr>
              <w:t xml:space="preserve"> </w:t>
            </w:r>
            <w:r w:rsidRPr="004711DD">
              <w:rPr>
                <w:rFonts w:ascii="Book Antiqua" w:hAnsi="Book Antiqua"/>
              </w:rPr>
              <w:t>(</w:t>
            </w:r>
            <w:r w:rsidRPr="004711DD">
              <w:rPr>
                <w:rFonts w:ascii="Book Antiqua" w:hAnsi="Book Antiqua"/>
                <w:i/>
                <w:iCs/>
              </w:rPr>
              <w:t>n</w:t>
            </w:r>
            <w:r w:rsidRPr="004711DD">
              <w:rPr>
                <w:rFonts w:ascii="Book Antiqua" w:hAnsi="Book Antiqua"/>
              </w:rPr>
              <w:t xml:space="preserve"> = 12)</w:t>
            </w:r>
          </w:p>
        </w:tc>
        <w:tc>
          <w:tcPr>
            <w:tcW w:w="1368" w:type="dxa"/>
          </w:tcPr>
          <w:p w14:paraId="5F548F7A" w14:textId="14BD2EC2" w:rsidR="005062D6" w:rsidRPr="007845EA" w:rsidRDefault="001F49CB" w:rsidP="004B4FFD">
            <w:pPr>
              <w:adjustRightInd w:val="0"/>
              <w:snapToGrid w:val="0"/>
              <w:spacing w:line="360" w:lineRule="auto"/>
              <w:jc w:val="both"/>
              <w:rPr>
                <w:rFonts w:ascii="Book Antiqua" w:hAnsi="Book Antiqua"/>
                <w:b/>
                <w:bCs/>
                <w:lang w:val="en-US"/>
              </w:rPr>
            </w:pPr>
            <w:r w:rsidRPr="004711DD">
              <w:rPr>
                <w:rFonts w:ascii="Book Antiqua" w:hAnsi="Book Antiqua"/>
                <w:lang w:val="en-US"/>
              </w:rPr>
              <w:t>TiRobot system</w:t>
            </w:r>
            <w:r w:rsidR="004B4FFD" w:rsidRPr="004711DD">
              <w:rPr>
                <w:rFonts w:ascii="Book Antiqua" w:hAnsi="Book Antiqua"/>
              </w:rPr>
              <w:t xml:space="preserve"> </w:t>
            </w:r>
            <w:r w:rsidRPr="004711DD">
              <w:rPr>
                <w:rFonts w:ascii="Book Antiqua" w:hAnsi="Book Antiqua"/>
              </w:rPr>
              <w:t>(Tinavi)</w:t>
            </w:r>
          </w:p>
        </w:tc>
        <w:tc>
          <w:tcPr>
            <w:tcW w:w="1368" w:type="dxa"/>
          </w:tcPr>
          <w:p w14:paraId="4A1136BA" w14:textId="566D0607"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Beijing (China)</w:t>
            </w:r>
            <w:r w:rsidR="004B4FFD" w:rsidRPr="004711DD">
              <w:rPr>
                <w:rFonts w:ascii="Book Antiqua" w:hAnsi="Book Antiqua"/>
              </w:rPr>
              <w:t xml:space="preserve">: </w:t>
            </w:r>
            <w:r w:rsidRPr="004711DD">
              <w:rPr>
                <w:rFonts w:ascii="Book Antiqua" w:hAnsi="Book Antiqua"/>
              </w:rPr>
              <w:t>120 km</w:t>
            </w:r>
            <w:r w:rsidR="004B4FFD" w:rsidRPr="004711DD">
              <w:rPr>
                <w:rFonts w:ascii="Book Antiqua" w:hAnsi="Book Antiqua"/>
              </w:rPr>
              <w:t xml:space="preserve">; </w:t>
            </w:r>
            <w:r w:rsidRPr="004711DD">
              <w:rPr>
                <w:rFonts w:ascii="Book Antiqua" w:hAnsi="Book Antiqua"/>
              </w:rPr>
              <w:t>280 km</w:t>
            </w:r>
            <w:r w:rsidR="004B4FFD" w:rsidRPr="004711DD">
              <w:rPr>
                <w:rFonts w:ascii="Book Antiqua" w:hAnsi="Book Antiqua"/>
              </w:rPr>
              <w:t xml:space="preserve">; </w:t>
            </w:r>
            <w:r w:rsidRPr="004711DD">
              <w:rPr>
                <w:rFonts w:ascii="Book Antiqua" w:hAnsi="Book Antiqua"/>
              </w:rPr>
              <w:t>750 km</w:t>
            </w:r>
            <w:r w:rsidR="004B4FFD" w:rsidRPr="004711DD">
              <w:rPr>
                <w:rFonts w:ascii="Book Antiqua" w:hAnsi="Book Antiqua"/>
              </w:rPr>
              <w:t xml:space="preserve">; </w:t>
            </w:r>
            <w:r w:rsidRPr="004711DD">
              <w:rPr>
                <w:rFonts w:ascii="Book Antiqua" w:hAnsi="Book Antiqua"/>
              </w:rPr>
              <w:t>1200 km</w:t>
            </w:r>
            <w:r w:rsidR="004B4FFD" w:rsidRPr="004711DD">
              <w:rPr>
                <w:rFonts w:ascii="Book Antiqua" w:hAnsi="Book Antiqua"/>
              </w:rPr>
              <w:t xml:space="preserve">; </w:t>
            </w:r>
            <w:r w:rsidRPr="004711DD">
              <w:rPr>
                <w:rFonts w:ascii="Book Antiqua" w:hAnsi="Book Antiqua"/>
              </w:rPr>
              <w:t>3000 km</w:t>
            </w:r>
          </w:p>
        </w:tc>
        <w:tc>
          <w:tcPr>
            <w:tcW w:w="1368" w:type="dxa"/>
          </w:tcPr>
          <w:p w14:paraId="116D5DA2" w14:textId="25197BD1" w:rsidR="005062D6"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1368" w:type="dxa"/>
          </w:tcPr>
          <w:p w14:paraId="2BADBE15" w14:textId="3C421405" w:rsidR="005062D6"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28 ms</w:t>
            </w:r>
          </w:p>
        </w:tc>
      </w:tr>
      <w:tr w:rsidR="00675409" w:rsidRPr="004711DD" w14:paraId="7074E2E0" w14:textId="77777777" w:rsidTr="00727BCC">
        <w:tc>
          <w:tcPr>
            <w:tcW w:w="1368" w:type="dxa"/>
          </w:tcPr>
          <w:p w14:paraId="05B4A121" w14:textId="3CBAC7B1" w:rsidR="00266B52" w:rsidRPr="007845EA" w:rsidRDefault="00266B52" w:rsidP="001F49CB">
            <w:pPr>
              <w:adjustRightInd w:val="0"/>
              <w:snapToGrid w:val="0"/>
              <w:spacing w:line="360" w:lineRule="auto"/>
              <w:jc w:val="both"/>
              <w:rPr>
                <w:rFonts w:ascii="Book Antiqua" w:hAnsi="Book Antiqua"/>
                <w:lang w:val="en-US"/>
              </w:rPr>
            </w:pPr>
            <w:r w:rsidRPr="004711DD">
              <w:rPr>
                <w:rFonts w:ascii="Book Antiqua" w:hAnsi="Book Antiqua"/>
              </w:rPr>
              <w:t xml:space="preserve">Zheng </w:t>
            </w:r>
            <w:r w:rsidRPr="004711DD">
              <w:rPr>
                <w:rFonts w:ascii="Book Antiqua" w:hAnsi="Book Antiqua"/>
                <w:i/>
                <w:iCs/>
              </w:rPr>
              <w:t>et al</w:t>
            </w:r>
            <w:r w:rsidR="0081052E" w:rsidRPr="004711DD">
              <w:rPr>
                <w:rFonts w:ascii="Book Antiqua" w:hAnsi="Book Antiqua"/>
                <w:vertAlign w:val="superscript"/>
              </w:rPr>
              <w:t>[53]</w:t>
            </w:r>
          </w:p>
        </w:tc>
        <w:tc>
          <w:tcPr>
            <w:tcW w:w="1368" w:type="dxa"/>
          </w:tcPr>
          <w:p w14:paraId="7D963126" w14:textId="147CC5FA"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2020</w:t>
            </w:r>
          </w:p>
        </w:tc>
        <w:tc>
          <w:tcPr>
            <w:tcW w:w="1368" w:type="dxa"/>
          </w:tcPr>
          <w:p w14:paraId="05E8678F" w14:textId="3B2A9A85"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lang w:val="en-US"/>
              </w:rPr>
              <w:t xml:space="preserve">Remote laparoscopic surgery on porcine </w:t>
            </w:r>
            <w:r w:rsidRPr="004711DD">
              <w:rPr>
                <w:rFonts w:ascii="Book Antiqua" w:hAnsi="Book Antiqua"/>
              </w:rPr>
              <w:t>model</w:t>
            </w:r>
            <w:r w:rsidR="00C057D0" w:rsidRPr="004711DD">
              <w:rPr>
                <w:rFonts w:ascii="Book Antiqua" w:hAnsi="Book Antiqua"/>
              </w:rPr>
              <w:t xml:space="preserve"> </w:t>
            </w:r>
            <w:r w:rsidRPr="004711DD">
              <w:rPr>
                <w:rFonts w:ascii="Book Antiqua" w:hAnsi="Book Antiqua"/>
              </w:rPr>
              <w:t>(</w:t>
            </w:r>
            <w:r w:rsidRPr="004711DD">
              <w:rPr>
                <w:rFonts w:ascii="Book Antiqua" w:hAnsi="Book Antiqua"/>
                <w:i/>
                <w:iCs/>
              </w:rPr>
              <w:t>n</w:t>
            </w:r>
            <w:r w:rsidRPr="004711DD">
              <w:rPr>
                <w:rFonts w:ascii="Book Antiqua" w:hAnsi="Book Antiqua"/>
              </w:rPr>
              <w:t xml:space="preserve"> = 4)</w:t>
            </w:r>
          </w:p>
        </w:tc>
        <w:tc>
          <w:tcPr>
            <w:tcW w:w="1368" w:type="dxa"/>
          </w:tcPr>
          <w:p w14:paraId="3FD98A07" w14:textId="2138090F" w:rsidR="00266B52" w:rsidRPr="007845EA" w:rsidRDefault="001F49CB" w:rsidP="00C057D0">
            <w:pPr>
              <w:adjustRightInd w:val="0"/>
              <w:snapToGrid w:val="0"/>
              <w:spacing w:line="360" w:lineRule="auto"/>
              <w:jc w:val="both"/>
              <w:rPr>
                <w:rFonts w:ascii="Book Antiqua" w:hAnsi="Book Antiqua"/>
                <w:b/>
                <w:bCs/>
                <w:lang w:val="en-US"/>
              </w:rPr>
            </w:pPr>
            <w:r w:rsidRPr="004711DD">
              <w:rPr>
                <w:rFonts w:ascii="Book Antiqua" w:hAnsi="Book Antiqua"/>
                <w:lang w:val="en-US"/>
              </w:rPr>
              <w:t>MicroHand</w:t>
            </w:r>
            <w:r w:rsidR="00C057D0" w:rsidRPr="004711DD">
              <w:rPr>
                <w:rFonts w:ascii="Book Antiqua" w:hAnsi="Book Antiqua"/>
              </w:rPr>
              <w:t xml:space="preserve"> </w:t>
            </w:r>
            <w:r w:rsidRPr="004711DD">
              <w:rPr>
                <w:rFonts w:ascii="Book Antiqua" w:hAnsi="Book Antiqua"/>
              </w:rPr>
              <w:t>(WEGO Group)</w:t>
            </w:r>
          </w:p>
        </w:tc>
        <w:tc>
          <w:tcPr>
            <w:tcW w:w="1368" w:type="dxa"/>
          </w:tcPr>
          <w:p w14:paraId="17910769" w14:textId="1D4740AC" w:rsidR="00266B52" w:rsidRPr="007845EA" w:rsidRDefault="001F49CB" w:rsidP="001F49CB">
            <w:pPr>
              <w:adjustRightInd w:val="0"/>
              <w:snapToGrid w:val="0"/>
              <w:spacing w:line="360" w:lineRule="auto"/>
              <w:jc w:val="both"/>
              <w:rPr>
                <w:rFonts w:ascii="Book Antiqua" w:hAnsi="Book Antiqua"/>
                <w:b/>
                <w:bCs/>
                <w:lang w:val="en-US"/>
              </w:rPr>
            </w:pPr>
            <w:r w:rsidRPr="004711DD">
              <w:rPr>
                <w:rFonts w:ascii="Book Antiqua" w:hAnsi="Book Antiqua"/>
              </w:rPr>
              <w:t>Quingdolo (China)</w:t>
            </w:r>
            <w:r w:rsidR="00C057D0" w:rsidRPr="004711DD">
              <w:rPr>
                <w:rFonts w:ascii="Book Antiqua" w:hAnsi="Book Antiqua"/>
              </w:rPr>
              <w:t xml:space="preserve">: </w:t>
            </w:r>
            <w:r w:rsidRPr="004711DD">
              <w:rPr>
                <w:rFonts w:ascii="Book Antiqua" w:hAnsi="Book Antiqua"/>
              </w:rPr>
              <w:t>3000 km</w:t>
            </w:r>
          </w:p>
        </w:tc>
        <w:tc>
          <w:tcPr>
            <w:tcW w:w="1368" w:type="dxa"/>
          </w:tcPr>
          <w:p w14:paraId="31D60AF5" w14:textId="5DAFC1D0" w:rsidR="00266B52" w:rsidRPr="007845EA" w:rsidRDefault="001F49CB" w:rsidP="001F49CB">
            <w:pPr>
              <w:adjustRightInd w:val="0"/>
              <w:snapToGrid w:val="0"/>
              <w:spacing w:line="360" w:lineRule="auto"/>
              <w:jc w:val="both"/>
              <w:rPr>
                <w:rFonts w:ascii="Book Antiqua" w:eastAsiaTheme="minorEastAsia" w:hAnsi="Book Antiqua"/>
                <w:b/>
                <w:bCs/>
                <w:lang w:val="en-US" w:eastAsia="zh-CN"/>
              </w:rPr>
            </w:pPr>
            <w:r w:rsidRPr="004711DD">
              <w:rPr>
                <w:rFonts w:ascii="Book Antiqua" w:hAnsi="Book Antiqua"/>
                <w:b/>
                <w:bCs/>
                <w:lang w:eastAsia="zh-CN"/>
              </w:rPr>
              <w:t>-</w:t>
            </w:r>
          </w:p>
        </w:tc>
        <w:tc>
          <w:tcPr>
            <w:tcW w:w="1368" w:type="dxa"/>
          </w:tcPr>
          <w:p w14:paraId="7B6F1B3D" w14:textId="16CE9D9E" w:rsidR="00266B52" w:rsidRPr="007845EA" w:rsidRDefault="00AA765E" w:rsidP="00C057D0">
            <w:pPr>
              <w:adjustRightInd w:val="0"/>
              <w:snapToGrid w:val="0"/>
              <w:spacing w:line="360" w:lineRule="auto"/>
              <w:jc w:val="both"/>
              <w:rPr>
                <w:rFonts w:ascii="Book Antiqua" w:hAnsi="Book Antiqua"/>
                <w:b/>
                <w:bCs/>
                <w:lang w:val="en-US"/>
              </w:rPr>
            </w:pPr>
            <w:r w:rsidRPr="004711DD">
              <w:rPr>
                <w:rFonts w:ascii="Book Antiqua" w:hAnsi="Book Antiqua"/>
                <w:lang w:val="en-US"/>
              </w:rPr>
              <w:t>M</w:t>
            </w:r>
            <w:r w:rsidR="00C057D0" w:rsidRPr="004711DD">
              <w:rPr>
                <w:rFonts w:ascii="Book Antiqua" w:hAnsi="Book Antiqua"/>
              </w:rPr>
              <w:t xml:space="preserve">ean </w:t>
            </w:r>
            <w:r w:rsidR="001F49CB" w:rsidRPr="004711DD">
              <w:rPr>
                <w:rFonts w:ascii="Book Antiqua" w:hAnsi="Book Antiqua"/>
              </w:rPr>
              <w:t>round trip latency:</w:t>
            </w:r>
            <w:r w:rsidR="00C057D0" w:rsidRPr="004711DD">
              <w:rPr>
                <w:rFonts w:ascii="Book Antiqua" w:hAnsi="Book Antiqua"/>
              </w:rPr>
              <w:t xml:space="preserve"> </w:t>
            </w:r>
            <w:r w:rsidR="001F49CB" w:rsidRPr="004711DD">
              <w:rPr>
                <w:rFonts w:ascii="Book Antiqua" w:hAnsi="Book Antiqua"/>
              </w:rPr>
              <w:t>264 ms</w:t>
            </w:r>
            <w:r w:rsidR="00C057D0" w:rsidRPr="004711DD">
              <w:rPr>
                <w:rFonts w:ascii="Book Antiqua" w:hAnsi="Book Antiqua"/>
              </w:rPr>
              <w:t xml:space="preserve"> </w:t>
            </w:r>
            <w:r w:rsidR="001F49CB" w:rsidRPr="004711DD">
              <w:rPr>
                <w:rFonts w:ascii="Book Antiqua" w:hAnsi="Book Antiqua"/>
              </w:rPr>
              <w:t>(258</w:t>
            </w:r>
            <w:r w:rsidR="00C057D0" w:rsidRPr="004711DD">
              <w:rPr>
                <w:rFonts w:ascii="Book Antiqua" w:hAnsi="Book Antiqua"/>
              </w:rPr>
              <w:t>-</w:t>
            </w:r>
            <w:r w:rsidR="001F49CB" w:rsidRPr="004711DD">
              <w:rPr>
                <w:rFonts w:ascii="Book Antiqua" w:hAnsi="Book Antiqua"/>
              </w:rPr>
              <w:t>278 ms)</w:t>
            </w:r>
          </w:p>
        </w:tc>
      </w:tr>
    </w:tbl>
    <w:p w14:paraId="6146C3A2" w14:textId="4A53365E" w:rsidR="005062D6" w:rsidRPr="004711DD" w:rsidRDefault="005062D6" w:rsidP="001F49CB">
      <w:pPr>
        <w:adjustRightInd w:val="0"/>
        <w:snapToGrid w:val="0"/>
        <w:spacing w:line="360" w:lineRule="auto"/>
        <w:jc w:val="both"/>
        <w:rPr>
          <w:rFonts w:ascii="Book Antiqua" w:hAnsi="Book Antiqua"/>
        </w:rPr>
      </w:pPr>
    </w:p>
    <w:sectPr w:rsidR="005062D6" w:rsidRPr="004711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B968F4" w14:textId="77777777" w:rsidR="00577561" w:rsidRDefault="00577561" w:rsidP="009F21FB">
      <w:r>
        <w:separator/>
      </w:r>
    </w:p>
  </w:endnote>
  <w:endnote w:type="continuationSeparator" w:id="0">
    <w:p w14:paraId="6A9A5EDD" w14:textId="77777777" w:rsidR="00577561" w:rsidRDefault="00577561" w:rsidP="009F21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761282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8F1F50B" w14:textId="014EFDB0" w:rsidR="003670C9" w:rsidRPr="007845EA" w:rsidRDefault="003670C9">
            <w:pPr>
              <w:pStyle w:val="Footer"/>
              <w:jc w:val="right"/>
              <w:rPr>
                <w:rFonts w:ascii="Book Antiqua" w:hAnsi="Book Antiqua"/>
                <w:sz w:val="24"/>
                <w:szCs w:val="24"/>
              </w:rPr>
            </w:pPr>
            <w:r>
              <w:rPr>
                <w:lang w:val="zh-CN" w:eastAsia="zh-CN"/>
              </w:rPr>
              <w:t xml:space="preserve"> </w:t>
            </w:r>
            <w:r w:rsidRPr="007845EA">
              <w:rPr>
                <w:rFonts w:ascii="Book Antiqua" w:hAnsi="Book Antiqua"/>
                <w:sz w:val="24"/>
                <w:szCs w:val="24"/>
              </w:rPr>
              <w:fldChar w:fldCharType="begin"/>
            </w:r>
            <w:r w:rsidRPr="007845EA">
              <w:rPr>
                <w:rFonts w:ascii="Book Antiqua" w:hAnsi="Book Antiqua"/>
                <w:sz w:val="24"/>
                <w:szCs w:val="24"/>
              </w:rPr>
              <w:instrText>PAGE</w:instrText>
            </w:r>
            <w:r w:rsidRPr="007845EA">
              <w:rPr>
                <w:rFonts w:ascii="Book Antiqua" w:hAnsi="Book Antiqua"/>
                <w:sz w:val="24"/>
                <w:szCs w:val="24"/>
              </w:rPr>
              <w:fldChar w:fldCharType="separate"/>
            </w:r>
            <w:r w:rsidRPr="007845EA">
              <w:rPr>
                <w:rFonts w:ascii="Book Antiqua" w:hAnsi="Book Antiqua"/>
                <w:sz w:val="24"/>
                <w:szCs w:val="24"/>
                <w:lang w:val="zh-CN" w:eastAsia="zh-CN"/>
              </w:rPr>
              <w:t>2</w:t>
            </w:r>
            <w:r w:rsidRPr="007845EA">
              <w:rPr>
                <w:rFonts w:ascii="Book Antiqua" w:hAnsi="Book Antiqua"/>
                <w:sz w:val="24"/>
                <w:szCs w:val="24"/>
              </w:rPr>
              <w:fldChar w:fldCharType="end"/>
            </w:r>
            <w:r w:rsidRPr="007845EA">
              <w:rPr>
                <w:rFonts w:ascii="Book Antiqua" w:hAnsi="Book Antiqua"/>
                <w:sz w:val="24"/>
                <w:szCs w:val="24"/>
                <w:lang w:val="zh-CN" w:eastAsia="zh-CN"/>
              </w:rPr>
              <w:t xml:space="preserve"> / </w:t>
            </w:r>
            <w:r w:rsidRPr="007845EA">
              <w:rPr>
                <w:rFonts w:ascii="Book Antiqua" w:hAnsi="Book Antiqua"/>
                <w:sz w:val="24"/>
                <w:szCs w:val="24"/>
              </w:rPr>
              <w:fldChar w:fldCharType="begin"/>
            </w:r>
            <w:r w:rsidRPr="007845EA">
              <w:rPr>
                <w:rFonts w:ascii="Book Antiqua" w:hAnsi="Book Antiqua"/>
                <w:sz w:val="24"/>
                <w:szCs w:val="24"/>
              </w:rPr>
              <w:instrText>NUMPAGES</w:instrText>
            </w:r>
            <w:r w:rsidRPr="007845EA">
              <w:rPr>
                <w:rFonts w:ascii="Book Antiqua" w:hAnsi="Book Antiqua"/>
                <w:sz w:val="24"/>
                <w:szCs w:val="24"/>
              </w:rPr>
              <w:fldChar w:fldCharType="separate"/>
            </w:r>
            <w:r w:rsidRPr="007845EA">
              <w:rPr>
                <w:rFonts w:ascii="Book Antiqua" w:hAnsi="Book Antiqua"/>
                <w:sz w:val="24"/>
                <w:szCs w:val="24"/>
                <w:lang w:val="zh-CN" w:eastAsia="zh-CN"/>
              </w:rPr>
              <w:t>2</w:t>
            </w:r>
            <w:r w:rsidRPr="007845EA">
              <w:rPr>
                <w:rFonts w:ascii="Book Antiqua" w:hAnsi="Book Antiqua"/>
                <w:sz w:val="24"/>
                <w:szCs w:val="24"/>
              </w:rPr>
              <w:fldChar w:fldCharType="end"/>
            </w:r>
          </w:p>
        </w:sdtContent>
      </w:sdt>
    </w:sdtContent>
  </w:sdt>
  <w:p w14:paraId="10D09283" w14:textId="77777777" w:rsidR="003670C9" w:rsidRDefault="00367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0D065A" w14:textId="77777777" w:rsidR="00577561" w:rsidRDefault="00577561" w:rsidP="009F21FB">
      <w:r>
        <w:separator/>
      </w:r>
    </w:p>
  </w:footnote>
  <w:footnote w:type="continuationSeparator" w:id="0">
    <w:p w14:paraId="73ED4421" w14:textId="77777777" w:rsidR="00577561" w:rsidRDefault="00577561" w:rsidP="009F21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DB7440"/>
    <w:multiLevelType w:val="hybridMultilevel"/>
    <w:tmpl w:val="5AEA24EE"/>
    <w:lvl w:ilvl="0" w:tplc="56021364">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1" w15:restartNumberingAfterBreak="0">
    <w:nsid w:val="318E4DDE"/>
    <w:multiLevelType w:val="hybridMultilevel"/>
    <w:tmpl w:val="3572ABA2"/>
    <w:lvl w:ilvl="0" w:tplc="5A9A3E02">
      <w:start w:val="1"/>
      <w:numFmt w:val="bullet"/>
      <w:lvlText w:val="-"/>
      <w:lvlJc w:val="left"/>
      <w:pPr>
        <w:ind w:left="833" w:hanging="360"/>
      </w:pPr>
      <w:rPr>
        <w:rFonts w:ascii="Book Antiqua" w:eastAsiaTheme="minorHAnsi" w:hAnsi="Book Antiqua" w:cstheme="minorBidi" w:hint="default"/>
      </w:rPr>
    </w:lvl>
    <w:lvl w:ilvl="1" w:tplc="04070003">
      <w:start w:val="1"/>
      <w:numFmt w:val="bullet"/>
      <w:lvlText w:val="o"/>
      <w:lvlJc w:val="left"/>
      <w:pPr>
        <w:ind w:left="1553" w:hanging="360"/>
      </w:pPr>
      <w:rPr>
        <w:rFonts w:ascii="Courier New" w:hAnsi="Courier New" w:cs="Courier New" w:hint="default"/>
      </w:rPr>
    </w:lvl>
    <w:lvl w:ilvl="2" w:tplc="04070005">
      <w:start w:val="1"/>
      <w:numFmt w:val="bullet"/>
      <w:lvlText w:val=""/>
      <w:lvlJc w:val="left"/>
      <w:pPr>
        <w:ind w:left="2273" w:hanging="360"/>
      </w:pPr>
      <w:rPr>
        <w:rFonts w:ascii="Wingdings" w:hAnsi="Wingdings" w:hint="default"/>
      </w:rPr>
    </w:lvl>
    <w:lvl w:ilvl="3" w:tplc="04070001">
      <w:start w:val="1"/>
      <w:numFmt w:val="bullet"/>
      <w:lvlText w:val=""/>
      <w:lvlJc w:val="left"/>
      <w:pPr>
        <w:ind w:left="2993" w:hanging="360"/>
      </w:pPr>
      <w:rPr>
        <w:rFonts w:ascii="Symbol" w:hAnsi="Symbol" w:hint="default"/>
      </w:rPr>
    </w:lvl>
    <w:lvl w:ilvl="4" w:tplc="04070003">
      <w:start w:val="1"/>
      <w:numFmt w:val="bullet"/>
      <w:lvlText w:val="o"/>
      <w:lvlJc w:val="left"/>
      <w:pPr>
        <w:ind w:left="3713" w:hanging="360"/>
      </w:pPr>
      <w:rPr>
        <w:rFonts w:ascii="Courier New" w:hAnsi="Courier New" w:cs="Courier New" w:hint="default"/>
      </w:rPr>
    </w:lvl>
    <w:lvl w:ilvl="5" w:tplc="04070005">
      <w:start w:val="1"/>
      <w:numFmt w:val="bullet"/>
      <w:lvlText w:val=""/>
      <w:lvlJc w:val="left"/>
      <w:pPr>
        <w:ind w:left="4433" w:hanging="360"/>
      </w:pPr>
      <w:rPr>
        <w:rFonts w:ascii="Wingdings" w:hAnsi="Wingdings" w:hint="default"/>
      </w:rPr>
    </w:lvl>
    <w:lvl w:ilvl="6" w:tplc="04070001">
      <w:start w:val="1"/>
      <w:numFmt w:val="bullet"/>
      <w:lvlText w:val=""/>
      <w:lvlJc w:val="left"/>
      <w:pPr>
        <w:ind w:left="5153" w:hanging="360"/>
      </w:pPr>
      <w:rPr>
        <w:rFonts w:ascii="Symbol" w:hAnsi="Symbol" w:hint="default"/>
      </w:rPr>
    </w:lvl>
    <w:lvl w:ilvl="7" w:tplc="04070003">
      <w:start w:val="1"/>
      <w:numFmt w:val="bullet"/>
      <w:lvlText w:val="o"/>
      <w:lvlJc w:val="left"/>
      <w:pPr>
        <w:ind w:left="5873" w:hanging="360"/>
      </w:pPr>
      <w:rPr>
        <w:rFonts w:ascii="Courier New" w:hAnsi="Courier New" w:cs="Courier New" w:hint="default"/>
      </w:rPr>
    </w:lvl>
    <w:lvl w:ilvl="8" w:tplc="04070005">
      <w:start w:val="1"/>
      <w:numFmt w:val="bullet"/>
      <w:lvlText w:val=""/>
      <w:lvlJc w:val="left"/>
      <w:pPr>
        <w:ind w:left="6593" w:hanging="360"/>
      </w:pPr>
      <w:rPr>
        <w:rFonts w:ascii="Wingdings" w:hAnsi="Wingdings" w:hint="default"/>
      </w:rPr>
    </w:lvl>
  </w:abstractNum>
  <w:abstractNum w:abstractNumId="2" w15:restartNumberingAfterBreak="0">
    <w:nsid w:val="4D4E7FE8"/>
    <w:multiLevelType w:val="hybridMultilevel"/>
    <w:tmpl w:val="9CD2B054"/>
    <w:lvl w:ilvl="0" w:tplc="21B479D6">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3" w15:restartNumberingAfterBreak="0">
    <w:nsid w:val="530818DF"/>
    <w:multiLevelType w:val="hybridMultilevel"/>
    <w:tmpl w:val="C9B47540"/>
    <w:lvl w:ilvl="0" w:tplc="D4240442">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4" w15:restartNumberingAfterBreak="0">
    <w:nsid w:val="590843AD"/>
    <w:multiLevelType w:val="hybridMultilevel"/>
    <w:tmpl w:val="FEC46DA2"/>
    <w:lvl w:ilvl="0" w:tplc="D1D203EE">
      <w:start w:val="1"/>
      <w:numFmt w:val="decimal"/>
      <w:lvlText w:val="%1."/>
      <w:lvlJc w:val="left"/>
      <w:pPr>
        <w:ind w:left="473" w:hanging="360"/>
      </w:pPr>
    </w:lvl>
    <w:lvl w:ilvl="1" w:tplc="04070019">
      <w:start w:val="1"/>
      <w:numFmt w:val="lowerLetter"/>
      <w:lvlText w:val="%2."/>
      <w:lvlJc w:val="left"/>
      <w:pPr>
        <w:ind w:left="1193" w:hanging="360"/>
      </w:pPr>
    </w:lvl>
    <w:lvl w:ilvl="2" w:tplc="0407001B">
      <w:start w:val="1"/>
      <w:numFmt w:val="lowerRoman"/>
      <w:lvlText w:val="%3."/>
      <w:lvlJc w:val="right"/>
      <w:pPr>
        <w:ind w:left="1913" w:hanging="180"/>
      </w:pPr>
    </w:lvl>
    <w:lvl w:ilvl="3" w:tplc="0407000F">
      <w:start w:val="1"/>
      <w:numFmt w:val="decimal"/>
      <w:lvlText w:val="%4."/>
      <w:lvlJc w:val="left"/>
      <w:pPr>
        <w:ind w:left="2633" w:hanging="360"/>
      </w:pPr>
    </w:lvl>
    <w:lvl w:ilvl="4" w:tplc="04070019">
      <w:start w:val="1"/>
      <w:numFmt w:val="lowerLetter"/>
      <w:lvlText w:val="%5."/>
      <w:lvlJc w:val="left"/>
      <w:pPr>
        <w:ind w:left="3353" w:hanging="360"/>
      </w:pPr>
    </w:lvl>
    <w:lvl w:ilvl="5" w:tplc="0407001B">
      <w:start w:val="1"/>
      <w:numFmt w:val="lowerRoman"/>
      <w:lvlText w:val="%6."/>
      <w:lvlJc w:val="right"/>
      <w:pPr>
        <w:ind w:left="4073" w:hanging="180"/>
      </w:pPr>
    </w:lvl>
    <w:lvl w:ilvl="6" w:tplc="0407000F">
      <w:start w:val="1"/>
      <w:numFmt w:val="decimal"/>
      <w:lvlText w:val="%7."/>
      <w:lvlJc w:val="left"/>
      <w:pPr>
        <w:ind w:left="4793" w:hanging="360"/>
      </w:pPr>
    </w:lvl>
    <w:lvl w:ilvl="7" w:tplc="04070019">
      <w:start w:val="1"/>
      <w:numFmt w:val="lowerLetter"/>
      <w:lvlText w:val="%8."/>
      <w:lvlJc w:val="left"/>
      <w:pPr>
        <w:ind w:left="5513" w:hanging="360"/>
      </w:pPr>
    </w:lvl>
    <w:lvl w:ilvl="8" w:tplc="0407001B">
      <w:start w:val="1"/>
      <w:numFmt w:val="lowerRoman"/>
      <w:lvlText w:val="%9."/>
      <w:lvlJc w:val="right"/>
      <w:pPr>
        <w:ind w:left="6233" w:hanging="180"/>
      </w:pPr>
    </w:lvl>
  </w:abstractNum>
  <w:abstractNum w:abstractNumId="5" w15:restartNumberingAfterBreak="0">
    <w:nsid w:val="77A42167"/>
    <w:multiLevelType w:val="hybridMultilevel"/>
    <w:tmpl w:val="661C9DE0"/>
    <w:lvl w:ilvl="0" w:tplc="C2E07DE4">
      <w:start w:val="1"/>
      <w:numFmt w:val="bullet"/>
      <w:lvlText w:val=""/>
      <w:lvlJc w:val="left"/>
      <w:pPr>
        <w:ind w:left="837" w:hanging="360"/>
      </w:pPr>
      <w:rPr>
        <w:rFonts w:ascii="Symbol" w:hAnsi="Symbol" w:hint="default"/>
      </w:rPr>
    </w:lvl>
    <w:lvl w:ilvl="1" w:tplc="04070003">
      <w:start w:val="1"/>
      <w:numFmt w:val="bullet"/>
      <w:lvlText w:val="o"/>
      <w:lvlJc w:val="left"/>
      <w:pPr>
        <w:ind w:left="1557" w:hanging="360"/>
      </w:pPr>
      <w:rPr>
        <w:rFonts w:ascii="Courier New" w:hAnsi="Courier New" w:cs="Courier New" w:hint="default"/>
      </w:rPr>
    </w:lvl>
    <w:lvl w:ilvl="2" w:tplc="04070005">
      <w:start w:val="1"/>
      <w:numFmt w:val="bullet"/>
      <w:lvlText w:val=""/>
      <w:lvlJc w:val="left"/>
      <w:pPr>
        <w:ind w:left="2277" w:hanging="360"/>
      </w:pPr>
      <w:rPr>
        <w:rFonts w:ascii="Wingdings" w:hAnsi="Wingdings" w:hint="default"/>
      </w:rPr>
    </w:lvl>
    <w:lvl w:ilvl="3" w:tplc="04070001">
      <w:start w:val="1"/>
      <w:numFmt w:val="bullet"/>
      <w:lvlText w:val=""/>
      <w:lvlJc w:val="left"/>
      <w:pPr>
        <w:ind w:left="2997" w:hanging="360"/>
      </w:pPr>
      <w:rPr>
        <w:rFonts w:ascii="Symbol" w:hAnsi="Symbol" w:hint="default"/>
      </w:rPr>
    </w:lvl>
    <w:lvl w:ilvl="4" w:tplc="04070003">
      <w:start w:val="1"/>
      <w:numFmt w:val="bullet"/>
      <w:lvlText w:val="o"/>
      <w:lvlJc w:val="left"/>
      <w:pPr>
        <w:ind w:left="3717" w:hanging="360"/>
      </w:pPr>
      <w:rPr>
        <w:rFonts w:ascii="Courier New" w:hAnsi="Courier New" w:cs="Courier New" w:hint="default"/>
      </w:rPr>
    </w:lvl>
    <w:lvl w:ilvl="5" w:tplc="04070005">
      <w:start w:val="1"/>
      <w:numFmt w:val="bullet"/>
      <w:lvlText w:val=""/>
      <w:lvlJc w:val="left"/>
      <w:pPr>
        <w:ind w:left="4437" w:hanging="360"/>
      </w:pPr>
      <w:rPr>
        <w:rFonts w:ascii="Wingdings" w:hAnsi="Wingdings" w:hint="default"/>
      </w:rPr>
    </w:lvl>
    <w:lvl w:ilvl="6" w:tplc="04070001">
      <w:start w:val="1"/>
      <w:numFmt w:val="bullet"/>
      <w:lvlText w:val=""/>
      <w:lvlJc w:val="left"/>
      <w:pPr>
        <w:ind w:left="5157" w:hanging="360"/>
      </w:pPr>
      <w:rPr>
        <w:rFonts w:ascii="Symbol" w:hAnsi="Symbol" w:hint="default"/>
      </w:rPr>
    </w:lvl>
    <w:lvl w:ilvl="7" w:tplc="04070003">
      <w:start w:val="1"/>
      <w:numFmt w:val="bullet"/>
      <w:lvlText w:val="o"/>
      <w:lvlJc w:val="left"/>
      <w:pPr>
        <w:ind w:left="5877" w:hanging="360"/>
      </w:pPr>
      <w:rPr>
        <w:rFonts w:ascii="Courier New" w:hAnsi="Courier New" w:cs="Courier New" w:hint="default"/>
      </w:rPr>
    </w:lvl>
    <w:lvl w:ilvl="8" w:tplc="04070005">
      <w:start w:val="1"/>
      <w:numFmt w:val="bullet"/>
      <w:lvlText w:val=""/>
      <w:lvlJc w:val="left"/>
      <w:pPr>
        <w:ind w:left="6597"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23F0"/>
    <w:rsid w:val="0003646E"/>
    <w:rsid w:val="00054810"/>
    <w:rsid w:val="000A5E81"/>
    <w:rsid w:val="001066CB"/>
    <w:rsid w:val="00123714"/>
    <w:rsid w:val="001278B3"/>
    <w:rsid w:val="00147B28"/>
    <w:rsid w:val="00152D2D"/>
    <w:rsid w:val="001734D3"/>
    <w:rsid w:val="00174974"/>
    <w:rsid w:val="0019440B"/>
    <w:rsid w:val="001C655F"/>
    <w:rsid w:val="001F49CB"/>
    <w:rsid w:val="00237A31"/>
    <w:rsid w:val="002420F4"/>
    <w:rsid w:val="00266B52"/>
    <w:rsid w:val="002712C5"/>
    <w:rsid w:val="00272708"/>
    <w:rsid w:val="002C02D5"/>
    <w:rsid w:val="002E307C"/>
    <w:rsid w:val="003158AA"/>
    <w:rsid w:val="00330FE6"/>
    <w:rsid w:val="003670C9"/>
    <w:rsid w:val="00406D7C"/>
    <w:rsid w:val="00447971"/>
    <w:rsid w:val="0045066E"/>
    <w:rsid w:val="004711DD"/>
    <w:rsid w:val="00482A1E"/>
    <w:rsid w:val="00486BA9"/>
    <w:rsid w:val="004B4FFD"/>
    <w:rsid w:val="005062D6"/>
    <w:rsid w:val="00523841"/>
    <w:rsid w:val="005260BD"/>
    <w:rsid w:val="00542599"/>
    <w:rsid w:val="00555FF5"/>
    <w:rsid w:val="00577561"/>
    <w:rsid w:val="00581BF5"/>
    <w:rsid w:val="005B4565"/>
    <w:rsid w:val="005E2AD4"/>
    <w:rsid w:val="005F7D14"/>
    <w:rsid w:val="006060F3"/>
    <w:rsid w:val="0063407F"/>
    <w:rsid w:val="00646D33"/>
    <w:rsid w:val="00673D3B"/>
    <w:rsid w:val="00675409"/>
    <w:rsid w:val="00711629"/>
    <w:rsid w:val="00713DD3"/>
    <w:rsid w:val="007163B1"/>
    <w:rsid w:val="00727BCC"/>
    <w:rsid w:val="00740802"/>
    <w:rsid w:val="007431F4"/>
    <w:rsid w:val="007845EA"/>
    <w:rsid w:val="00793F93"/>
    <w:rsid w:val="007B1A8B"/>
    <w:rsid w:val="007E0048"/>
    <w:rsid w:val="0081052E"/>
    <w:rsid w:val="00827D95"/>
    <w:rsid w:val="00830192"/>
    <w:rsid w:val="00833DE9"/>
    <w:rsid w:val="0084019C"/>
    <w:rsid w:val="00853566"/>
    <w:rsid w:val="00866835"/>
    <w:rsid w:val="00873044"/>
    <w:rsid w:val="008816C9"/>
    <w:rsid w:val="008A1372"/>
    <w:rsid w:val="008E5F0B"/>
    <w:rsid w:val="00954BF7"/>
    <w:rsid w:val="009C63E4"/>
    <w:rsid w:val="009E3CE2"/>
    <w:rsid w:val="009F21FB"/>
    <w:rsid w:val="00A01817"/>
    <w:rsid w:val="00A03310"/>
    <w:rsid w:val="00A45FB8"/>
    <w:rsid w:val="00A77B3E"/>
    <w:rsid w:val="00AA765E"/>
    <w:rsid w:val="00AD265A"/>
    <w:rsid w:val="00B10D48"/>
    <w:rsid w:val="00B32A54"/>
    <w:rsid w:val="00C057D0"/>
    <w:rsid w:val="00C97696"/>
    <w:rsid w:val="00CA2A55"/>
    <w:rsid w:val="00CD568E"/>
    <w:rsid w:val="00CF2EA5"/>
    <w:rsid w:val="00D15A02"/>
    <w:rsid w:val="00DA4D7C"/>
    <w:rsid w:val="00DA7BE2"/>
    <w:rsid w:val="00DB30B8"/>
    <w:rsid w:val="00E02629"/>
    <w:rsid w:val="00EB5A1D"/>
    <w:rsid w:val="00ED7EC2"/>
    <w:rsid w:val="00EE6587"/>
    <w:rsid w:val="00F248EB"/>
    <w:rsid w:val="00F4463B"/>
    <w:rsid w:val="00F54D92"/>
    <w:rsid w:val="00F62EBE"/>
    <w:rsid w:val="00FC15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244C89"/>
  <w15:docId w15:val="{2311AFB8-6BD1-48D9-8C1B-143C08003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7163B1"/>
    <w:pPr>
      <w:keepNext/>
      <w:keepLines/>
      <w:spacing w:line="360" w:lineRule="auto"/>
      <w:jc w:val="both"/>
      <w:outlineLvl w:val="0"/>
    </w:pPr>
    <w:rPr>
      <w:rFonts w:ascii="Book Antiqua" w:eastAsiaTheme="majorEastAsia" w:hAnsi="Book Antiqua" w:cstheme="majorBidi"/>
      <w:b/>
      <w:caps/>
      <w:szCs w:val="32"/>
      <w:lang w:val="de-DE"/>
    </w:rPr>
  </w:style>
  <w:style w:type="paragraph" w:styleId="Heading2">
    <w:name w:val="heading 2"/>
    <w:basedOn w:val="Normal"/>
    <w:next w:val="Normal"/>
    <w:link w:val="Heading2Char"/>
    <w:semiHidden/>
    <w:unhideWhenUsed/>
    <w:qFormat/>
    <w:rsid w:val="007163B1"/>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F21F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F21FB"/>
    <w:rPr>
      <w:sz w:val="18"/>
      <w:szCs w:val="18"/>
    </w:rPr>
  </w:style>
  <w:style w:type="paragraph" w:styleId="Footer">
    <w:name w:val="footer"/>
    <w:basedOn w:val="Normal"/>
    <w:link w:val="FooterChar"/>
    <w:uiPriority w:val="99"/>
    <w:unhideWhenUsed/>
    <w:rsid w:val="009F21F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F21FB"/>
    <w:rPr>
      <w:sz w:val="18"/>
      <w:szCs w:val="18"/>
    </w:rPr>
  </w:style>
  <w:style w:type="character" w:customStyle="1" w:styleId="publisher-info-container">
    <w:name w:val="publisher-info-container"/>
    <w:basedOn w:val="DefaultParagraphFont"/>
    <w:rsid w:val="00830192"/>
  </w:style>
  <w:style w:type="character" w:styleId="Hyperlink">
    <w:name w:val="Hyperlink"/>
    <w:basedOn w:val="DefaultParagraphFont"/>
    <w:unhideWhenUsed/>
    <w:rsid w:val="00482A1E"/>
    <w:rPr>
      <w:color w:val="0000FF" w:themeColor="hyperlink"/>
      <w:u w:val="single"/>
    </w:rPr>
  </w:style>
  <w:style w:type="character" w:styleId="UnresolvedMention">
    <w:name w:val="Unresolved Mention"/>
    <w:basedOn w:val="DefaultParagraphFont"/>
    <w:uiPriority w:val="99"/>
    <w:semiHidden/>
    <w:unhideWhenUsed/>
    <w:rsid w:val="00482A1E"/>
    <w:rPr>
      <w:color w:val="605E5C"/>
      <w:shd w:val="clear" w:color="auto" w:fill="E1DFDD"/>
    </w:rPr>
  </w:style>
  <w:style w:type="character" w:customStyle="1" w:styleId="Heading1Char">
    <w:name w:val="Heading 1 Char"/>
    <w:basedOn w:val="DefaultParagraphFont"/>
    <w:link w:val="Heading1"/>
    <w:uiPriority w:val="9"/>
    <w:rsid w:val="007163B1"/>
    <w:rPr>
      <w:rFonts w:ascii="Book Antiqua" w:eastAsiaTheme="majorEastAsia" w:hAnsi="Book Antiqua" w:cstheme="majorBidi"/>
      <w:b/>
      <w:caps/>
      <w:sz w:val="24"/>
      <w:szCs w:val="32"/>
      <w:lang w:val="de-DE"/>
    </w:rPr>
  </w:style>
  <w:style w:type="table" w:styleId="TableGrid">
    <w:name w:val="Table Grid"/>
    <w:basedOn w:val="TableNormal"/>
    <w:uiPriority w:val="39"/>
    <w:rsid w:val="007163B1"/>
    <w:rPr>
      <w:rFonts w:asciiTheme="minorHAnsi" w:eastAsia="Times New Roman" w:hAnsiTheme="minorHAnsi" w:cstheme="minorBidi"/>
      <w:sz w:val="22"/>
      <w:szCs w:val="22"/>
      <w:lang w:val="de-D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7163B1"/>
    <w:rPr>
      <w:rFonts w:asciiTheme="majorHAnsi" w:eastAsiaTheme="majorEastAsia" w:hAnsiTheme="majorHAnsi" w:cstheme="majorBidi"/>
      <w:b/>
      <w:bCs/>
      <w:sz w:val="32"/>
      <w:szCs w:val="32"/>
    </w:rPr>
  </w:style>
  <w:style w:type="paragraph" w:styleId="ListParagraph">
    <w:name w:val="List Paragraph"/>
    <w:basedOn w:val="Normal"/>
    <w:uiPriority w:val="34"/>
    <w:qFormat/>
    <w:rsid w:val="001F49CB"/>
    <w:pPr>
      <w:spacing w:line="360" w:lineRule="auto"/>
      <w:ind w:left="720"/>
      <w:contextualSpacing/>
      <w:jc w:val="both"/>
    </w:pPr>
    <w:rPr>
      <w:rFonts w:ascii="Book Antiqua" w:hAnsi="Book Antiqua" w:cstheme="minorBidi"/>
      <w:szCs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25640">
      <w:bodyDiv w:val="1"/>
      <w:marLeft w:val="0"/>
      <w:marRight w:val="0"/>
      <w:marTop w:val="0"/>
      <w:marBottom w:val="0"/>
      <w:divBdr>
        <w:top w:val="none" w:sz="0" w:space="0" w:color="auto"/>
        <w:left w:val="none" w:sz="0" w:space="0" w:color="auto"/>
        <w:bottom w:val="none" w:sz="0" w:space="0" w:color="auto"/>
        <w:right w:val="none" w:sz="0" w:space="0" w:color="auto"/>
      </w:divBdr>
    </w:div>
    <w:div w:id="428506816">
      <w:bodyDiv w:val="1"/>
      <w:marLeft w:val="0"/>
      <w:marRight w:val="0"/>
      <w:marTop w:val="0"/>
      <w:marBottom w:val="0"/>
      <w:divBdr>
        <w:top w:val="none" w:sz="0" w:space="0" w:color="auto"/>
        <w:left w:val="none" w:sz="0" w:space="0" w:color="auto"/>
        <w:bottom w:val="none" w:sz="0" w:space="0" w:color="auto"/>
        <w:right w:val="none" w:sz="0" w:space="0" w:color="auto"/>
      </w:divBdr>
    </w:div>
    <w:div w:id="905453807">
      <w:bodyDiv w:val="1"/>
      <w:marLeft w:val="0"/>
      <w:marRight w:val="0"/>
      <w:marTop w:val="0"/>
      <w:marBottom w:val="0"/>
      <w:divBdr>
        <w:top w:val="none" w:sz="0" w:space="0" w:color="auto"/>
        <w:left w:val="none" w:sz="0" w:space="0" w:color="auto"/>
        <w:bottom w:val="none" w:sz="0" w:space="0" w:color="auto"/>
        <w:right w:val="none" w:sz="0" w:space="0" w:color="auto"/>
      </w:divBdr>
    </w:div>
    <w:div w:id="965088348">
      <w:bodyDiv w:val="1"/>
      <w:marLeft w:val="0"/>
      <w:marRight w:val="0"/>
      <w:marTop w:val="0"/>
      <w:marBottom w:val="0"/>
      <w:divBdr>
        <w:top w:val="none" w:sz="0" w:space="0" w:color="auto"/>
        <w:left w:val="none" w:sz="0" w:space="0" w:color="auto"/>
        <w:bottom w:val="none" w:sz="0" w:space="0" w:color="auto"/>
        <w:right w:val="none" w:sz="0" w:space="0" w:color="auto"/>
      </w:divBdr>
    </w:div>
    <w:div w:id="1037896908">
      <w:bodyDiv w:val="1"/>
      <w:marLeft w:val="0"/>
      <w:marRight w:val="0"/>
      <w:marTop w:val="0"/>
      <w:marBottom w:val="0"/>
      <w:divBdr>
        <w:top w:val="none" w:sz="0" w:space="0" w:color="auto"/>
        <w:left w:val="none" w:sz="0" w:space="0" w:color="auto"/>
        <w:bottom w:val="none" w:sz="0" w:space="0" w:color="auto"/>
        <w:right w:val="none" w:sz="0" w:space="0" w:color="auto"/>
      </w:divBdr>
    </w:div>
    <w:div w:id="1156385767">
      <w:bodyDiv w:val="1"/>
      <w:marLeft w:val="0"/>
      <w:marRight w:val="0"/>
      <w:marTop w:val="0"/>
      <w:marBottom w:val="0"/>
      <w:divBdr>
        <w:top w:val="none" w:sz="0" w:space="0" w:color="auto"/>
        <w:left w:val="none" w:sz="0" w:space="0" w:color="auto"/>
        <w:bottom w:val="none" w:sz="0" w:space="0" w:color="auto"/>
        <w:right w:val="none" w:sz="0" w:space="0" w:color="auto"/>
      </w:divBdr>
    </w:div>
    <w:div w:id="1172142849">
      <w:bodyDiv w:val="1"/>
      <w:marLeft w:val="0"/>
      <w:marRight w:val="0"/>
      <w:marTop w:val="0"/>
      <w:marBottom w:val="0"/>
      <w:divBdr>
        <w:top w:val="none" w:sz="0" w:space="0" w:color="auto"/>
        <w:left w:val="none" w:sz="0" w:space="0" w:color="auto"/>
        <w:bottom w:val="none" w:sz="0" w:space="0" w:color="auto"/>
        <w:right w:val="none" w:sz="0" w:space="0" w:color="auto"/>
      </w:divBdr>
    </w:div>
    <w:div w:id="1376350073">
      <w:bodyDiv w:val="1"/>
      <w:marLeft w:val="0"/>
      <w:marRight w:val="0"/>
      <w:marTop w:val="0"/>
      <w:marBottom w:val="0"/>
      <w:divBdr>
        <w:top w:val="none" w:sz="0" w:space="0" w:color="auto"/>
        <w:left w:val="none" w:sz="0" w:space="0" w:color="auto"/>
        <w:bottom w:val="none" w:sz="0" w:space="0" w:color="auto"/>
        <w:right w:val="none" w:sz="0" w:space="0" w:color="auto"/>
      </w:divBdr>
    </w:div>
    <w:div w:id="1550998667">
      <w:bodyDiv w:val="1"/>
      <w:marLeft w:val="0"/>
      <w:marRight w:val="0"/>
      <w:marTop w:val="0"/>
      <w:marBottom w:val="0"/>
      <w:divBdr>
        <w:top w:val="none" w:sz="0" w:space="0" w:color="auto"/>
        <w:left w:val="none" w:sz="0" w:space="0" w:color="auto"/>
        <w:bottom w:val="none" w:sz="0" w:space="0" w:color="auto"/>
        <w:right w:val="none" w:sz="0" w:space="0" w:color="auto"/>
      </w:divBdr>
    </w:div>
    <w:div w:id="1557163292">
      <w:bodyDiv w:val="1"/>
      <w:marLeft w:val="0"/>
      <w:marRight w:val="0"/>
      <w:marTop w:val="0"/>
      <w:marBottom w:val="0"/>
      <w:divBdr>
        <w:top w:val="none" w:sz="0" w:space="0" w:color="auto"/>
        <w:left w:val="none" w:sz="0" w:space="0" w:color="auto"/>
        <w:bottom w:val="none" w:sz="0" w:space="0" w:color="auto"/>
        <w:right w:val="none" w:sz="0" w:space="0" w:color="auto"/>
      </w:divBdr>
    </w:div>
    <w:div w:id="1749421797">
      <w:bodyDiv w:val="1"/>
      <w:marLeft w:val="0"/>
      <w:marRight w:val="0"/>
      <w:marTop w:val="0"/>
      <w:marBottom w:val="0"/>
      <w:divBdr>
        <w:top w:val="none" w:sz="0" w:space="0" w:color="auto"/>
        <w:left w:val="none" w:sz="0" w:space="0" w:color="auto"/>
        <w:bottom w:val="none" w:sz="0" w:space="0" w:color="auto"/>
        <w:right w:val="none" w:sz="0" w:space="0" w:color="auto"/>
      </w:divBdr>
    </w:div>
    <w:div w:id="1771243924">
      <w:bodyDiv w:val="1"/>
      <w:marLeft w:val="0"/>
      <w:marRight w:val="0"/>
      <w:marTop w:val="0"/>
      <w:marBottom w:val="0"/>
      <w:divBdr>
        <w:top w:val="none" w:sz="0" w:space="0" w:color="auto"/>
        <w:left w:val="none" w:sz="0" w:space="0" w:color="auto"/>
        <w:bottom w:val="none" w:sz="0" w:space="0" w:color="auto"/>
        <w:right w:val="none" w:sz="0" w:space="0" w:color="auto"/>
      </w:divBdr>
    </w:div>
    <w:div w:id="1934392280">
      <w:bodyDiv w:val="1"/>
      <w:marLeft w:val="0"/>
      <w:marRight w:val="0"/>
      <w:marTop w:val="0"/>
      <w:marBottom w:val="0"/>
      <w:divBdr>
        <w:top w:val="none" w:sz="0" w:space="0" w:color="auto"/>
        <w:left w:val="none" w:sz="0" w:space="0" w:color="auto"/>
        <w:bottom w:val="none" w:sz="0" w:space="0" w:color="auto"/>
        <w:right w:val="none" w:sz="0" w:space="0" w:color="auto"/>
      </w:divBdr>
    </w:div>
    <w:div w:id="19479973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6780</Words>
  <Characters>38652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Donna Fox</cp:lastModifiedBy>
  <cp:revision>2</cp:revision>
  <dcterms:created xsi:type="dcterms:W3CDTF">2021-03-13T00:33:00Z</dcterms:created>
  <dcterms:modified xsi:type="dcterms:W3CDTF">2021-03-13T00:33:00Z</dcterms:modified>
</cp:coreProperties>
</file>