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7FCF" w14:textId="77777777" w:rsidR="00A77B3E" w:rsidRDefault="005B2A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364DE903" w14:textId="77777777" w:rsidR="00A77B3E" w:rsidRDefault="005B2A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63801</w:t>
      </w:r>
    </w:p>
    <w:p w14:paraId="65F0F67F" w14:textId="77777777" w:rsidR="00A77B3E" w:rsidRDefault="005B2A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82D613E" w14:textId="77777777" w:rsidR="00A77B3E" w:rsidRDefault="00A77B3E">
      <w:pPr>
        <w:spacing w:line="360" w:lineRule="auto"/>
        <w:jc w:val="both"/>
      </w:pPr>
    </w:p>
    <w:p w14:paraId="2FF87213" w14:textId="77777777" w:rsidR="00A77B3E" w:rsidRDefault="005B2AD2">
      <w:pPr>
        <w:spacing w:line="360" w:lineRule="auto"/>
        <w:jc w:val="both"/>
      </w:pPr>
      <w:r>
        <w:rPr>
          <w:rFonts w:ascii="Book Antiqua" w:eastAsia="Book Antiqua" w:hAnsi="Book Antiqua" w:cs="Book Antiqua"/>
          <w:b/>
          <w:bCs/>
          <w:color w:val="000000"/>
        </w:rPr>
        <w:t>Celiac disease in children: A review of the literature</w:t>
      </w:r>
    </w:p>
    <w:p w14:paraId="693D019D" w14:textId="77777777" w:rsidR="00A77B3E" w:rsidRDefault="00A77B3E">
      <w:pPr>
        <w:spacing w:line="360" w:lineRule="auto"/>
        <w:jc w:val="both"/>
      </w:pPr>
    </w:p>
    <w:p w14:paraId="6473E582" w14:textId="099027A3" w:rsidR="00A77B3E" w:rsidRDefault="005B2AD2">
      <w:pPr>
        <w:spacing w:line="360" w:lineRule="auto"/>
        <w:jc w:val="both"/>
      </w:pP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Y. Celiac disease in children</w:t>
      </w:r>
    </w:p>
    <w:p w14:paraId="4D38A7A2" w14:textId="77777777" w:rsidR="00A77B3E" w:rsidRDefault="00A77B3E">
      <w:pPr>
        <w:spacing w:line="360" w:lineRule="auto"/>
        <w:jc w:val="both"/>
      </w:pPr>
    </w:p>
    <w:p w14:paraId="1183D1EA" w14:textId="77777777" w:rsidR="00A77B3E" w:rsidRDefault="005B2AD2">
      <w:pPr>
        <w:spacing w:line="360" w:lineRule="auto"/>
        <w:jc w:val="both"/>
      </w:pPr>
      <w:proofErr w:type="spellStart"/>
      <w:r>
        <w:rPr>
          <w:rFonts w:ascii="Book Antiqua" w:eastAsia="Book Antiqua" w:hAnsi="Book Antiqua" w:cs="Book Antiqua"/>
          <w:color w:val="000000"/>
        </w:rPr>
        <w:t>Yasin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p>
    <w:p w14:paraId="0918AC3E" w14:textId="77777777" w:rsidR="00A77B3E" w:rsidRDefault="00A77B3E">
      <w:pPr>
        <w:spacing w:line="360" w:lineRule="auto"/>
        <w:jc w:val="both"/>
      </w:pPr>
    </w:p>
    <w:p w14:paraId="12947CC6" w14:textId="77777777" w:rsidR="00A77B3E" w:rsidRDefault="005B2AD2">
      <w:pPr>
        <w:spacing w:line="360" w:lineRule="auto"/>
        <w:jc w:val="both"/>
      </w:pPr>
      <w:proofErr w:type="spellStart"/>
      <w:r>
        <w:rPr>
          <w:rFonts w:ascii="Book Antiqua" w:eastAsia="Book Antiqua" w:hAnsi="Book Antiqua" w:cs="Book Antiqua"/>
          <w:b/>
          <w:bCs/>
          <w:color w:val="000000"/>
        </w:rPr>
        <w:t>Yasin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Pediatric Gastroenterology-</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Medical Park Gaziantep Hospital, Gaziantep 27560, Turkey</w:t>
      </w:r>
    </w:p>
    <w:p w14:paraId="65837EE3" w14:textId="77777777" w:rsidR="00A77B3E" w:rsidRDefault="00A77B3E">
      <w:pPr>
        <w:spacing w:line="360" w:lineRule="auto"/>
        <w:jc w:val="both"/>
      </w:pPr>
    </w:p>
    <w:p w14:paraId="00A7A4D5" w14:textId="77777777" w:rsidR="00A77B3E" w:rsidRDefault="005B2AD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Y wrote the paper and collected the data.</w:t>
      </w:r>
    </w:p>
    <w:p w14:paraId="3A6B351A" w14:textId="77777777" w:rsidR="00A77B3E" w:rsidRDefault="00A77B3E">
      <w:pPr>
        <w:spacing w:line="360" w:lineRule="auto"/>
        <w:jc w:val="both"/>
      </w:pPr>
    </w:p>
    <w:p w14:paraId="3DE1095A" w14:textId="71B02C25" w:rsidR="00A77B3E" w:rsidRPr="00F7085E" w:rsidRDefault="005B2AD2">
      <w:pPr>
        <w:spacing w:line="360" w:lineRule="auto"/>
        <w:jc w:val="both"/>
        <w:rPr>
          <w:color w:val="000000" w:themeColor="text1"/>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Yasin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Sahin</w:t>
      </w:r>
      <w:proofErr w:type="spellEnd"/>
      <w:r>
        <w:rPr>
          <w:rFonts w:ascii="Book Antiqua" w:eastAsia="Book Antiqua" w:hAnsi="Book Antiqua" w:cs="Book Antiqua"/>
          <w:b/>
          <w:bCs/>
          <w:color w:val="000000"/>
        </w:rPr>
        <w:t xml:space="preserve">, MD, Associate Professor, </w:t>
      </w:r>
      <w:r w:rsidRPr="00F7085E">
        <w:rPr>
          <w:rFonts w:ascii="Book Antiqua" w:eastAsia="Book Antiqua" w:hAnsi="Book Antiqua" w:cs="Book Antiqua"/>
          <w:color w:val="000000" w:themeColor="text1"/>
        </w:rPr>
        <w:t xml:space="preserve">Pediatric Gastroenterology-Hepatology and Nutrition, Medical Park Gaziantep Hospital, </w:t>
      </w:r>
      <w:proofErr w:type="spellStart"/>
      <w:r w:rsidR="00F7085E" w:rsidRPr="00F7085E">
        <w:rPr>
          <w:rFonts w:ascii="Book Antiqua" w:eastAsia="Book Antiqua" w:hAnsi="Book Antiqua" w:cs="Book Antiqua"/>
          <w:color w:val="000000" w:themeColor="text1"/>
        </w:rPr>
        <w:t>Mucahitler</w:t>
      </w:r>
      <w:proofErr w:type="spellEnd"/>
      <w:r w:rsidR="00F7085E" w:rsidRPr="00F7085E">
        <w:rPr>
          <w:rFonts w:ascii="Book Antiqua" w:eastAsia="Book Antiqua" w:hAnsi="Book Antiqua" w:cs="Book Antiqua"/>
          <w:color w:val="000000" w:themeColor="text1"/>
        </w:rPr>
        <w:t xml:space="preserve"> </w:t>
      </w:r>
      <w:proofErr w:type="spellStart"/>
      <w:r w:rsidR="00F7085E" w:rsidRPr="00F7085E">
        <w:rPr>
          <w:rFonts w:ascii="Book Antiqua" w:eastAsia="Book Antiqua" w:hAnsi="Book Antiqua" w:cs="Book Antiqua"/>
          <w:color w:val="000000" w:themeColor="text1"/>
        </w:rPr>
        <w:t>Mah</w:t>
      </w:r>
      <w:proofErr w:type="spellEnd"/>
      <w:r w:rsidR="00F7085E" w:rsidRPr="00F7085E">
        <w:rPr>
          <w:rFonts w:ascii="Book Antiqua" w:eastAsia="Book Antiqua" w:hAnsi="Book Antiqua" w:cs="Book Antiqua"/>
          <w:color w:val="000000" w:themeColor="text1"/>
        </w:rPr>
        <w:t xml:space="preserve">. </w:t>
      </w:r>
      <w:proofErr w:type="gramStart"/>
      <w:r w:rsidR="00F7085E" w:rsidRPr="00F7085E">
        <w:rPr>
          <w:rFonts w:ascii="Book Antiqua" w:eastAsia="Book Antiqua" w:hAnsi="Book Antiqua" w:cs="Book Antiqua"/>
          <w:color w:val="000000" w:themeColor="text1"/>
        </w:rPr>
        <w:t xml:space="preserve">52063 </w:t>
      </w:r>
      <w:proofErr w:type="spellStart"/>
      <w:r w:rsidR="00F7085E" w:rsidRPr="00F7085E">
        <w:rPr>
          <w:rFonts w:ascii="Book Antiqua" w:eastAsia="Book Antiqua" w:hAnsi="Book Antiqua" w:cs="Book Antiqua"/>
          <w:color w:val="000000" w:themeColor="text1"/>
        </w:rPr>
        <w:t>sok</w:t>
      </w:r>
      <w:proofErr w:type="spellEnd"/>
      <w:r w:rsidR="00F7085E" w:rsidRPr="00F7085E">
        <w:rPr>
          <w:rFonts w:ascii="Book Antiqua" w:eastAsia="Book Antiqua" w:hAnsi="Book Antiqua" w:cs="Book Antiqua"/>
          <w:color w:val="000000" w:themeColor="text1"/>
        </w:rPr>
        <w:t>.</w:t>
      </w:r>
      <w:proofErr w:type="gramEnd"/>
      <w:r w:rsidR="00F7085E" w:rsidRPr="00F7085E">
        <w:rPr>
          <w:rFonts w:ascii="Book Antiqua" w:eastAsia="Book Antiqua" w:hAnsi="Book Antiqua" w:cs="Book Antiqua"/>
          <w:color w:val="000000" w:themeColor="text1"/>
        </w:rPr>
        <w:t xml:space="preserve"> </w:t>
      </w:r>
      <w:proofErr w:type="gramStart"/>
      <w:r w:rsidR="00F7085E" w:rsidRPr="00F7085E">
        <w:rPr>
          <w:rFonts w:ascii="Book Antiqua" w:eastAsia="Book Antiqua" w:hAnsi="Book Antiqua" w:cs="Book Antiqua"/>
          <w:color w:val="000000" w:themeColor="text1"/>
        </w:rPr>
        <w:t>no:</w:t>
      </w:r>
      <w:proofErr w:type="gramEnd"/>
      <w:r w:rsidR="00F7085E" w:rsidRPr="00F7085E">
        <w:rPr>
          <w:rFonts w:ascii="Book Antiqua" w:eastAsia="Book Antiqua" w:hAnsi="Book Antiqua" w:cs="Book Antiqua"/>
          <w:color w:val="000000" w:themeColor="text1"/>
        </w:rPr>
        <w:t xml:space="preserve">2 </w:t>
      </w:r>
      <w:proofErr w:type="spellStart"/>
      <w:r w:rsidR="00F7085E" w:rsidRPr="00F7085E">
        <w:rPr>
          <w:rFonts w:ascii="Book Antiqua" w:eastAsia="Book Antiqua" w:hAnsi="Book Antiqua" w:cs="Book Antiqua"/>
          <w:color w:val="000000" w:themeColor="text1"/>
        </w:rPr>
        <w:t>Sehitkamil</w:t>
      </w:r>
      <w:proofErr w:type="spellEnd"/>
      <w:r w:rsidRPr="00F7085E">
        <w:rPr>
          <w:rFonts w:ascii="Book Antiqua" w:eastAsia="Book Antiqua" w:hAnsi="Book Antiqua" w:cs="Book Antiqua"/>
          <w:color w:val="000000" w:themeColor="text1"/>
        </w:rPr>
        <w:t>, Gaziantep 27560, Turkey. ysahin977@gmail.com</w:t>
      </w:r>
    </w:p>
    <w:p w14:paraId="7D309E01" w14:textId="77777777" w:rsidR="00A77B3E" w:rsidRDefault="00A77B3E">
      <w:pPr>
        <w:spacing w:line="360" w:lineRule="auto"/>
        <w:jc w:val="both"/>
      </w:pPr>
    </w:p>
    <w:p w14:paraId="4D2A842C" w14:textId="77777777" w:rsidR="00A77B3E" w:rsidRDefault="005B2A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14:paraId="731D76E7" w14:textId="77777777" w:rsidR="00A77B3E" w:rsidRDefault="005B2A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23, 2021</w:t>
      </w:r>
    </w:p>
    <w:p w14:paraId="4C6783D6" w14:textId="4CEA515B" w:rsidR="00A77B3E" w:rsidRDefault="005B2AD2">
      <w:pPr>
        <w:spacing w:line="360" w:lineRule="auto"/>
        <w:jc w:val="both"/>
      </w:pPr>
      <w:r>
        <w:rPr>
          <w:rFonts w:ascii="Book Antiqua" w:eastAsia="Book Antiqua" w:hAnsi="Book Antiqua" w:cs="Book Antiqua"/>
          <w:b/>
          <w:bCs/>
          <w:color w:val="000000"/>
        </w:rPr>
        <w:t xml:space="preserve">Accepted: </w:t>
      </w:r>
      <w:r w:rsidR="00A10AE3" w:rsidRPr="005743BB">
        <w:rPr>
          <w:rFonts w:ascii="Book Antiqua" w:eastAsia="Book Antiqua" w:hAnsi="Book Antiqua" w:cs="Book Antiqua"/>
          <w:bCs/>
        </w:rPr>
        <w:t>May 22, 2021</w:t>
      </w:r>
    </w:p>
    <w:p w14:paraId="3A3995C3" w14:textId="2816AB3F" w:rsidR="00A77B3E" w:rsidRPr="0096008C" w:rsidRDefault="005B2AD2" w:rsidP="0096008C">
      <w:pPr>
        <w:spacing w:line="360" w:lineRule="auto"/>
        <w:jc w:val="both"/>
      </w:pPr>
      <w:r>
        <w:rPr>
          <w:rFonts w:ascii="Book Antiqua" w:eastAsia="Book Antiqua" w:hAnsi="Book Antiqua" w:cs="Book Antiqua"/>
          <w:b/>
          <w:bCs/>
          <w:color w:val="000000"/>
        </w:rPr>
        <w:t xml:space="preserve">Published online: </w:t>
      </w:r>
      <w:bookmarkStart w:id="0" w:name="_Hlk75800703"/>
      <w:r w:rsidR="0096008C">
        <w:rPr>
          <w:rFonts w:ascii="Book Antiqua" w:eastAsia="Book Antiqua" w:hAnsi="Book Antiqua" w:cs="Book Antiqua"/>
          <w:color w:val="000000"/>
        </w:rPr>
        <w:t>July 9, 2021</w:t>
      </w:r>
      <w:bookmarkEnd w:id="0"/>
    </w:p>
    <w:p w14:paraId="4E333EB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F8F8E0" w14:textId="77777777" w:rsidR="00A77B3E" w:rsidRDefault="005B2AD2">
      <w:pPr>
        <w:spacing w:line="360" w:lineRule="auto"/>
        <w:jc w:val="both"/>
      </w:pPr>
      <w:r>
        <w:rPr>
          <w:rFonts w:ascii="Book Antiqua" w:eastAsia="Book Antiqua" w:hAnsi="Book Antiqua" w:cs="Book Antiqua"/>
          <w:b/>
          <w:color w:val="000000"/>
        </w:rPr>
        <w:lastRenderedPageBreak/>
        <w:t>Abstract</w:t>
      </w:r>
    </w:p>
    <w:p w14:paraId="5070646B" w14:textId="2B795E46" w:rsidR="00A77B3E" w:rsidRDefault="005B2AD2">
      <w:pPr>
        <w:spacing w:line="360" w:lineRule="auto"/>
        <w:jc w:val="both"/>
      </w:pPr>
      <w:r>
        <w:rPr>
          <w:rFonts w:ascii="Book Antiqua" w:eastAsia="Book Antiqua" w:hAnsi="Book Antiqua" w:cs="Book Antiqua"/>
          <w:color w:val="000000"/>
        </w:rPr>
        <w:t xml:space="preserve">Celiac disease is an immune-mediated systemic disease triggered by intake of gluten in genetically susceptible individuals. The prevalence of celiac disease in </w:t>
      </w:r>
      <w:r w:rsidR="00400949">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is estimated to be 1% in the world. Its prevalence </w:t>
      </w:r>
      <w:r w:rsidR="00400949">
        <w:rPr>
          <w:rFonts w:ascii="Book Antiqua" w:eastAsia="Book Antiqua" w:hAnsi="Book Antiqua" w:cs="Book Antiqua"/>
          <w:color w:val="000000"/>
        </w:rPr>
        <w:t xml:space="preserve">differs </w:t>
      </w:r>
      <w:r>
        <w:rPr>
          <w:rFonts w:ascii="Book Antiqua" w:eastAsia="Book Antiqua" w:hAnsi="Book Antiqua" w:cs="Book Antiqua"/>
          <w:color w:val="000000"/>
        </w:rPr>
        <w:t>depending on geographical and ethnic variations. The prevalence of celiac disease has increased significantly in the last 30 years due to the increased knowledge and awareness of physicians and the widespread use of highly sensitive and specific diagnostic tests for celiac disease. Despite increased awareness and knowledge about celiac disease, up to 95% of celiac patients still remain undiagnosed. The presentations of celiac disease have significantly changed in the last few decades. Classical symptoms of celiac disease occur in a minority of celiac patients, while older children have either minimal or atypical symptoms. Serologic tests for celiac disease should be done in patients with unexplained chronic or intermittent diarrhea, failure to thrive, weight loss, delayed puberty, short stature, amenorrhea, iron deficiency anemia, nausea, vomiting, chronic abdominal pain, abdominal distension, chronic constipation, recurrent aphthous stomatitis</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abnormal liver enzyme elevation, and in children who belong to specific groups at risk. Early diagnosis of celiac disease is very important to prevent long-term complications. Currently, the only effective treatment is a</w:t>
      </w:r>
      <w:r w:rsidR="00400949">
        <w:rPr>
          <w:rFonts w:ascii="Book Antiqua" w:eastAsia="Book Antiqua" w:hAnsi="Book Antiqua" w:cs="Book Antiqua"/>
          <w:color w:val="000000"/>
        </w:rPr>
        <w:t xml:space="preserve"> lifelong</w:t>
      </w:r>
      <w:r>
        <w:rPr>
          <w:rFonts w:ascii="Book Antiqua" w:eastAsia="Book Antiqua" w:hAnsi="Book Antiqua" w:cs="Book Antiqua"/>
          <w:color w:val="000000"/>
        </w:rPr>
        <w:t xml:space="preserve"> gluten-free diet. In this review, we will discuss the epidemiology, clinical findings, diagnostic tests</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treatment of celiac disease in the light of the latest literature.</w:t>
      </w:r>
    </w:p>
    <w:p w14:paraId="02C93BCF" w14:textId="77777777" w:rsidR="00A77B3E" w:rsidRDefault="00A77B3E">
      <w:pPr>
        <w:spacing w:line="360" w:lineRule="auto"/>
        <w:jc w:val="both"/>
      </w:pPr>
    </w:p>
    <w:p w14:paraId="7D082CFE" w14:textId="77777777" w:rsidR="00A77B3E" w:rsidRDefault="005B2A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Celiac disease; Children; Intestinal biopsy</w:t>
      </w:r>
    </w:p>
    <w:p w14:paraId="3DB30057" w14:textId="77777777" w:rsidR="00A77B3E" w:rsidRDefault="00A77B3E">
      <w:pPr>
        <w:spacing w:line="360" w:lineRule="auto"/>
        <w:jc w:val="both"/>
        <w:rPr>
          <w:lang w:eastAsia="zh-CN"/>
        </w:rPr>
      </w:pPr>
    </w:p>
    <w:p w14:paraId="22D53AC8" w14:textId="5F3C37A3" w:rsidR="001C2718" w:rsidRPr="001C2718" w:rsidRDefault="001C2718" w:rsidP="001C2718">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7C5A16A6" w14:textId="77777777" w:rsidR="001B1A08" w:rsidRDefault="001B1A08">
      <w:pPr>
        <w:spacing w:line="360" w:lineRule="auto"/>
        <w:jc w:val="both"/>
        <w:rPr>
          <w:lang w:eastAsia="zh-CN"/>
        </w:rPr>
      </w:pPr>
    </w:p>
    <w:p w14:paraId="74BE2F91" w14:textId="2DB83CDE" w:rsidR="001B1A08" w:rsidRDefault="001C2718" w:rsidP="001D5D73">
      <w:pPr>
        <w:spacing w:line="360" w:lineRule="auto"/>
        <w:rPr>
          <w:rFonts w:ascii="Book Antiqua" w:eastAsia="宋体" w:hAnsi="Book Antiqua" w:cs="宋体"/>
          <w:color w:val="333333"/>
          <w:lang w:eastAsia="zh-CN"/>
        </w:rPr>
      </w:pPr>
      <w:r w:rsidRPr="001C2718">
        <w:rPr>
          <w:rFonts w:ascii="Book Antiqua" w:eastAsia="Book Antiqua" w:hAnsi="Book Antiqua" w:cs="Book Antiqua"/>
          <w:b/>
          <w:color w:val="000000"/>
        </w:rPr>
        <w:t xml:space="preserve">Citation: </w:t>
      </w:r>
      <w:proofErr w:type="spellStart"/>
      <w:r w:rsidR="005B2AD2">
        <w:rPr>
          <w:rFonts w:ascii="Book Antiqua" w:eastAsia="Book Antiqua" w:hAnsi="Book Antiqua" w:cs="Book Antiqua"/>
          <w:color w:val="000000"/>
        </w:rPr>
        <w:t>Sahin</w:t>
      </w:r>
      <w:proofErr w:type="spellEnd"/>
      <w:r w:rsidR="005B2AD2">
        <w:rPr>
          <w:rFonts w:ascii="Book Antiqua" w:eastAsia="Book Antiqua" w:hAnsi="Book Antiqua" w:cs="Book Antiqua"/>
          <w:color w:val="000000"/>
        </w:rPr>
        <w:t xml:space="preserve"> Y. Celiac disease in children: A review of the literature. </w:t>
      </w:r>
      <w:r w:rsidR="005B2AD2">
        <w:rPr>
          <w:rFonts w:ascii="Book Antiqua" w:eastAsia="Book Antiqua" w:hAnsi="Book Antiqua" w:cs="Book Antiqua"/>
          <w:i/>
          <w:iCs/>
          <w:color w:val="000000"/>
        </w:rPr>
        <w:t xml:space="preserve">World J </w:t>
      </w:r>
      <w:proofErr w:type="spellStart"/>
      <w:r w:rsidR="005B2AD2">
        <w:rPr>
          <w:rFonts w:ascii="Book Antiqua" w:eastAsia="Book Antiqua" w:hAnsi="Book Antiqua" w:cs="Book Antiqua"/>
          <w:i/>
          <w:iCs/>
          <w:color w:val="000000"/>
        </w:rPr>
        <w:t>Clin</w:t>
      </w:r>
      <w:proofErr w:type="spellEnd"/>
      <w:r w:rsidR="005B2AD2">
        <w:rPr>
          <w:rFonts w:ascii="Book Antiqua" w:eastAsia="Book Antiqua" w:hAnsi="Book Antiqua" w:cs="Book Antiqua"/>
          <w:i/>
          <w:iCs/>
          <w:color w:val="000000"/>
        </w:rPr>
        <w:t xml:space="preserve"> </w:t>
      </w:r>
      <w:proofErr w:type="spellStart"/>
      <w:r w:rsidR="005B2AD2">
        <w:rPr>
          <w:rFonts w:ascii="Book Antiqua" w:eastAsia="Book Antiqua" w:hAnsi="Book Antiqua" w:cs="Book Antiqua"/>
          <w:i/>
          <w:iCs/>
          <w:color w:val="000000"/>
        </w:rPr>
        <w:t>Pediatr</w:t>
      </w:r>
      <w:proofErr w:type="spellEnd"/>
      <w:r w:rsidR="005B2AD2">
        <w:rPr>
          <w:rFonts w:ascii="Book Antiqua" w:eastAsia="Book Antiqua" w:hAnsi="Book Antiqua" w:cs="Book Antiqua"/>
          <w:color w:val="000000"/>
        </w:rPr>
        <w:t xml:space="preserve"> </w:t>
      </w:r>
      <w:r w:rsidR="001D5D73" w:rsidRPr="001D5D73">
        <w:rPr>
          <w:rFonts w:ascii="Book Antiqua" w:eastAsia="宋体" w:hAnsi="Book Antiqua" w:cs="宋体"/>
          <w:color w:val="333333"/>
        </w:rPr>
        <w:t>202</w:t>
      </w:r>
      <w:r w:rsidR="001D5D73" w:rsidRPr="001D5D73">
        <w:rPr>
          <w:rFonts w:ascii="Book Antiqua" w:eastAsia="宋体" w:hAnsi="Book Antiqua" w:cs="宋体" w:hint="eastAsia"/>
          <w:color w:val="333333"/>
        </w:rPr>
        <w:t>1</w:t>
      </w:r>
      <w:r w:rsidR="001D5D73" w:rsidRPr="001D5D73">
        <w:rPr>
          <w:rFonts w:ascii="Book Antiqua" w:eastAsia="宋体" w:hAnsi="Book Antiqua" w:cs="宋体"/>
          <w:color w:val="333333"/>
        </w:rPr>
        <w:t xml:space="preserve">; </w:t>
      </w:r>
      <w:r w:rsidR="001D5D73" w:rsidRPr="001D5D73">
        <w:rPr>
          <w:rFonts w:ascii="Book Antiqua" w:eastAsia="宋体" w:hAnsi="Book Antiqua" w:cs="宋体" w:hint="eastAsia"/>
          <w:color w:val="333333"/>
        </w:rPr>
        <w:t>10</w:t>
      </w:r>
      <w:r w:rsidR="001D5D73" w:rsidRPr="001D5D73">
        <w:rPr>
          <w:rFonts w:ascii="Book Antiqua" w:eastAsia="宋体" w:hAnsi="Book Antiqua" w:cs="宋体"/>
          <w:color w:val="333333"/>
        </w:rPr>
        <w:t xml:space="preserve">(4): </w:t>
      </w:r>
      <w:r w:rsidR="00E2433D">
        <w:rPr>
          <w:rFonts w:ascii="Book Antiqua" w:eastAsia="宋体" w:hAnsi="Book Antiqua" w:cs="宋体" w:hint="eastAsia"/>
          <w:color w:val="333333"/>
          <w:lang w:eastAsia="zh-CN"/>
        </w:rPr>
        <w:t>53</w:t>
      </w:r>
      <w:r w:rsidR="001D5D73" w:rsidRPr="001D5D73">
        <w:rPr>
          <w:rFonts w:ascii="Book Antiqua" w:eastAsia="宋体" w:hAnsi="Book Antiqua" w:cs="宋体"/>
          <w:color w:val="333333"/>
        </w:rPr>
        <w:t>-</w:t>
      </w:r>
      <w:r w:rsidR="00E2433D">
        <w:rPr>
          <w:rFonts w:ascii="Book Antiqua" w:eastAsia="宋体" w:hAnsi="Book Antiqua" w:cs="宋体" w:hint="eastAsia"/>
          <w:color w:val="333333"/>
          <w:lang w:eastAsia="zh-CN"/>
        </w:rPr>
        <w:t>71</w:t>
      </w:r>
    </w:p>
    <w:p w14:paraId="2492249E" w14:textId="1AC50AC1" w:rsidR="001B1A08" w:rsidRDefault="001D5D73" w:rsidP="001D5D73">
      <w:pPr>
        <w:spacing w:line="360" w:lineRule="auto"/>
        <w:rPr>
          <w:rFonts w:ascii="Book Antiqua" w:eastAsia="宋体" w:hAnsi="Book Antiqua" w:cs="宋体"/>
          <w:color w:val="333333"/>
          <w:lang w:eastAsia="zh-CN"/>
        </w:rPr>
      </w:pPr>
      <w:r w:rsidRPr="001C2718">
        <w:rPr>
          <w:rFonts w:ascii="Book Antiqua" w:eastAsia="宋体" w:hAnsi="Book Antiqua" w:cs="宋体"/>
          <w:b/>
          <w:color w:val="333333"/>
        </w:rPr>
        <w:t xml:space="preserve">URL: </w:t>
      </w:r>
      <w:r w:rsidRPr="001D5D73">
        <w:rPr>
          <w:rFonts w:ascii="Book Antiqua" w:eastAsia="宋体" w:hAnsi="Book Antiqua" w:cs="宋体"/>
          <w:color w:val="333333"/>
        </w:rPr>
        <w:t>https://www.wjgnet.com/2219-2808/full/v</w:t>
      </w:r>
      <w:r w:rsidRPr="001D5D73">
        <w:rPr>
          <w:rFonts w:ascii="Book Antiqua" w:eastAsia="宋体" w:hAnsi="Book Antiqua" w:cs="宋体" w:hint="eastAsia"/>
          <w:color w:val="333333"/>
        </w:rPr>
        <w:t>10</w:t>
      </w:r>
      <w:r w:rsidRPr="001D5D73">
        <w:rPr>
          <w:rFonts w:ascii="Book Antiqua" w:eastAsia="宋体" w:hAnsi="Book Antiqua" w:cs="宋体"/>
          <w:color w:val="333333"/>
        </w:rPr>
        <w:t>/i4/</w:t>
      </w:r>
      <w:r w:rsidR="00E2433D">
        <w:rPr>
          <w:rFonts w:ascii="Book Antiqua" w:eastAsia="宋体" w:hAnsi="Book Antiqua" w:cs="宋体" w:hint="eastAsia"/>
          <w:color w:val="333333"/>
          <w:lang w:eastAsia="zh-CN"/>
        </w:rPr>
        <w:t>53</w:t>
      </w:r>
      <w:r w:rsidRPr="001D5D73">
        <w:rPr>
          <w:rFonts w:ascii="Book Antiqua" w:eastAsia="宋体" w:hAnsi="Book Antiqua" w:cs="宋体"/>
          <w:color w:val="333333"/>
        </w:rPr>
        <w:t>.htm</w:t>
      </w:r>
    </w:p>
    <w:p w14:paraId="316CC381" w14:textId="4082DC8D" w:rsidR="001D5D73" w:rsidRPr="001D5D73" w:rsidRDefault="001D5D73" w:rsidP="001D5D73">
      <w:pPr>
        <w:spacing w:line="360" w:lineRule="auto"/>
        <w:rPr>
          <w:rFonts w:ascii="Book Antiqua" w:eastAsia="宋体" w:hAnsi="Book Antiqua" w:cs="宋体"/>
          <w:color w:val="333333"/>
          <w:lang w:eastAsia="zh-CN"/>
        </w:rPr>
      </w:pPr>
      <w:r w:rsidRPr="001C2718">
        <w:rPr>
          <w:rFonts w:ascii="Book Antiqua" w:eastAsia="宋体" w:hAnsi="Book Antiqua" w:cs="宋体"/>
          <w:b/>
          <w:color w:val="333333"/>
        </w:rPr>
        <w:lastRenderedPageBreak/>
        <w:t xml:space="preserve">DOI: </w:t>
      </w:r>
      <w:r w:rsidRPr="001D5D73">
        <w:rPr>
          <w:rFonts w:ascii="Book Antiqua" w:eastAsia="宋体" w:hAnsi="Book Antiqua" w:cs="宋体"/>
          <w:color w:val="333333"/>
        </w:rPr>
        <w:t>https://dx.doi.org/10.5409/wjcp.v</w:t>
      </w:r>
      <w:r w:rsidRPr="001D5D73">
        <w:rPr>
          <w:rFonts w:ascii="Book Antiqua" w:eastAsia="宋体" w:hAnsi="Book Antiqua" w:cs="宋体" w:hint="eastAsia"/>
          <w:color w:val="333333"/>
        </w:rPr>
        <w:t>10</w:t>
      </w:r>
      <w:r w:rsidRPr="001D5D73">
        <w:rPr>
          <w:rFonts w:ascii="Book Antiqua" w:eastAsia="宋体" w:hAnsi="Book Antiqua" w:cs="宋体"/>
          <w:color w:val="333333"/>
        </w:rPr>
        <w:t>.i4.</w:t>
      </w:r>
      <w:r w:rsidR="00E2433D">
        <w:rPr>
          <w:rFonts w:ascii="Book Antiqua" w:eastAsia="宋体" w:hAnsi="Book Antiqua" w:cs="宋体" w:hint="eastAsia"/>
          <w:color w:val="333333"/>
          <w:lang w:eastAsia="zh-CN"/>
        </w:rPr>
        <w:t>53</w:t>
      </w:r>
    </w:p>
    <w:p w14:paraId="6388E0AC" w14:textId="3494FAC4" w:rsidR="00A77B3E" w:rsidRDefault="00A77B3E" w:rsidP="001D5D73">
      <w:pPr>
        <w:spacing w:line="360" w:lineRule="auto"/>
        <w:jc w:val="both"/>
      </w:pPr>
    </w:p>
    <w:p w14:paraId="60C0A991" w14:textId="6B610110" w:rsidR="00400949" w:rsidRDefault="005B2AD2" w:rsidP="0024445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Celiac disease is a systemic lifelong disease. The prevalence of celiac disease has increased significantly in the last three decades due to the increased awareness of physicians and widespread use of highly sensitive and specific diagnostic tests for celiac disease. Despite increased awareness and widespread use of diagnostic tests, up to 95% of celiac patients still remain undiagnosed. Early diagnosis is very important to prevent long-term complications. The only effective treatment is still a </w:t>
      </w:r>
      <w:r w:rsidR="00400949">
        <w:rPr>
          <w:rFonts w:ascii="Book Antiqua" w:eastAsia="Book Antiqua" w:hAnsi="Book Antiqua" w:cs="Book Antiqua"/>
          <w:color w:val="000000"/>
        </w:rPr>
        <w:t xml:space="preserve">lifelong </w:t>
      </w:r>
      <w:r>
        <w:rPr>
          <w:rFonts w:ascii="Book Antiqua" w:eastAsia="Book Antiqua" w:hAnsi="Book Antiqua" w:cs="Book Antiqua"/>
          <w:color w:val="000000"/>
        </w:rPr>
        <w:t>gluten-free diet. In this review, we will discuss the epidemiology, clinical findings, diagnostic tests</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treatment of celiac disease in the light of the latest literature.</w:t>
      </w:r>
    </w:p>
    <w:p w14:paraId="635BD281" w14:textId="7B1945F7" w:rsidR="00B2501D" w:rsidRDefault="00B2501D">
      <w:r>
        <w:br w:type="page"/>
      </w:r>
    </w:p>
    <w:p w14:paraId="10600964" w14:textId="77777777" w:rsidR="00A77B3E" w:rsidRDefault="005B2AD2">
      <w:pPr>
        <w:spacing w:line="360" w:lineRule="auto"/>
        <w:jc w:val="both"/>
      </w:pPr>
      <w:r>
        <w:rPr>
          <w:rFonts w:ascii="Book Antiqua" w:eastAsia="Book Antiqua" w:hAnsi="Book Antiqua" w:cs="Book Antiqua"/>
          <w:b/>
          <w:caps/>
          <w:color w:val="000000"/>
          <w:u w:val="single"/>
        </w:rPr>
        <w:lastRenderedPageBreak/>
        <w:t>INTRODUCTION</w:t>
      </w:r>
    </w:p>
    <w:p w14:paraId="4F55036A" w14:textId="6DADA274" w:rsidR="00A77B3E" w:rsidRDefault="005B2AD2">
      <w:pPr>
        <w:spacing w:line="360" w:lineRule="auto"/>
        <w:jc w:val="both"/>
      </w:pPr>
      <w:r>
        <w:rPr>
          <w:rFonts w:ascii="Book Antiqua" w:eastAsia="Book Antiqua" w:hAnsi="Book Antiqua" w:cs="Book Antiqua"/>
          <w:color w:val="000000"/>
        </w:rPr>
        <w:t xml:space="preserve">Celiac disease is an immune-mediated systemic disease triggered by intake of gluten and related </w:t>
      </w:r>
      <w:proofErr w:type="spellStart"/>
      <w:r>
        <w:rPr>
          <w:rFonts w:ascii="Book Antiqua" w:eastAsia="Book Antiqua" w:hAnsi="Book Antiqua" w:cs="Book Antiqua"/>
          <w:color w:val="000000"/>
        </w:rPr>
        <w:t>prolamines</w:t>
      </w:r>
      <w:proofErr w:type="spellEnd"/>
      <w:r>
        <w:rPr>
          <w:rFonts w:ascii="Book Antiqua" w:eastAsia="Book Antiqua" w:hAnsi="Book Antiqua" w:cs="Book Antiqua"/>
          <w:color w:val="000000"/>
        </w:rPr>
        <w:t xml:space="preserve"> in genetically susceptible individuals, characterized by presence of various combinations of small intestinal damages, celiac specific antibodies, human leukocyte antigen (HLA)-DQ2 or HLA-DQ8</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gluten-dependent clinical manifestations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Gluten is found in wheat, barley, rye</w:t>
      </w:r>
      <w:r w:rsidR="0040094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oats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0B70DB4B" w14:textId="77777777" w:rsidR="00A77B3E" w:rsidRDefault="00A77B3E">
      <w:pPr>
        <w:spacing w:line="360" w:lineRule="auto"/>
        <w:jc w:val="both"/>
      </w:pPr>
    </w:p>
    <w:p w14:paraId="0399814D" w14:textId="77777777" w:rsidR="00A77B3E" w:rsidRDefault="005B2AD2">
      <w:pPr>
        <w:spacing w:line="360" w:lineRule="auto"/>
        <w:jc w:val="both"/>
      </w:pPr>
      <w:r>
        <w:rPr>
          <w:rFonts w:ascii="Book Antiqua" w:eastAsia="Book Antiqua" w:hAnsi="Book Antiqua" w:cs="Book Antiqua"/>
          <w:b/>
          <w:bCs/>
          <w:caps/>
          <w:color w:val="000000"/>
          <w:u w:val="single" w:color="00000A"/>
        </w:rPr>
        <w:t>PATHOGENESIS</w:t>
      </w:r>
    </w:p>
    <w:p w14:paraId="33020B2A" w14:textId="244D0D04" w:rsidR="00A77B3E" w:rsidRDefault="005B2AD2">
      <w:pPr>
        <w:spacing w:line="360" w:lineRule="auto"/>
        <w:jc w:val="both"/>
      </w:pPr>
      <w:r>
        <w:rPr>
          <w:rFonts w:ascii="Book Antiqua" w:eastAsia="Book Antiqua" w:hAnsi="Book Antiqua" w:cs="Book Antiqua"/>
          <w:color w:val="000000"/>
        </w:rPr>
        <w:t xml:space="preserve">The key elements of the celiac disease, an autoimmune disease, are genetics HLA-DQ2 and HLA-DQ8 genotypes, environmental factors (gluten intake), and </w:t>
      </w:r>
      <w:proofErr w:type="spellStart"/>
      <w:r>
        <w:rPr>
          <w:rFonts w:ascii="Book Antiqua" w:eastAsia="Book Antiqua" w:hAnsi="Book Antiqua" w:cs="Book Antiqua"/>
          <w:color w:val="000000"/>
        </w:rPr>
        <w:t>autoantigen</w:t>
      </w:r>
      <w:proofErr w:type="spellEnd"/>
      <w:r>
        <w:rPr>
          <w:rFonts w:ascii="Book Antiqua" w:eastAsia="Book Antiqua" w:hAnsi="Book Antiqua" w:cs="Book Antiqua"/>
          <w:color w:val="000000"/>
        </w:rPr>
        <w:t xml:space="preserve"> to tissue </w:t>
      </w:r>
      <w:proofErr w:type="spellStart"/>
      <w:r>
        <w:rPr>
          <w:rFonts w:ascii="Book Antiqua" w:eastAsia="Book Antiqua" w:hAnsi="Book Antiqua" w:cs="Book Antiqua"/>
          <w:color w:val="000000"/>
        </w:rPr>
        <w:t>transglutaminase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w:t>
      </w:r>
      <w:r w:rsidR="00400949">
        <w:rPr>
          <w:rFonts w:ascii="Book Antiqua" w:eastAsia="Book Antiqua" w:hAnsi="Book Antiqua" w:cs="Book Antiqua"/>
          <w:color w:val="000000"/>
        </w:rPr>
        <w:t>,</w:t>
      </w:r>
      <w:r>
        <w:rPr>
          <w:rFonts w:ascii="Book Antiqua" w:eastAsia="Book Antiqua" w:hAnsi="Book Antiqua" w:cs="Book Antiqua"/>
          <w:color w:val="000000"/>
        </w:rPr>
        <w:t xml:space="preserve"> which are known to play an important role in the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In addition to genetic susceptibility and gluten exposure, loss of intestinal barrier function, gluten-induced proinflammatory innate immune response, inappropriate adaptive immune response, and unbalanced gut microbiome all seem to be components of the celiac disease </w:t>
      </w:r>
      <w:proofErr w:type="gramStart"/>
      <w:r>
        <w:rPr>
          <w:rFonts w:ascii="Book Antiqua" w:eastAsia="Book Antiqua" w:hAnsi="Book Antiqua" w:cs="Book Antiqua"/>
          <w:color w:val="000000"/>
        </w:rPr>
        <w:t>autoimmunity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More than 99% of celiac patients have HLA-DQ2 or HLA-DQ8 compared to 40%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707319D4" w14:textId="77777777" w:rsidR="00A77B3E" w:rsidRDefault="005B2AD2">
      <w:pPr>
        <w:spacing w:line="360" w:lineRule="auto"/>
        <w:ind w:firstLine="480"/>
        <w:jc w:val="both"/>
      </w:pPr>
      <w:r>
        <w:rPr>
          <w:rFonts w:ascii="Book Antiqua" w:eastAsia="Book Antiqua" w:hAnsi="Book Antiqua" w:cs="Book Antiqua"/>
          <w:color w:val="000000"/>
        </w:rPr>
        <w:t xml:space="preserve">It has been suggested that breast milk, mode of delivery, and the age of gluten intake in infants are a risk for developing celiac disease and may affect the incidence of celiac disease. However, there is a limited information in retrospective studies that those factors affect the risk of developing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0AB2D67A" w14:textId="77777777" w:rsidR="00A77B3E" w:rsidRDefault="005B2AD2">
      <w:pPr>
        <w:spacing w:line="360" w:lineRule="auto"/>
        <w:ind w:firstLine="480"/>
        <w:jc w:val="both"/>
      </w:pPr>
      <w:r>
        <w:rPr>
          <w:rFonts w:ascii="Book Antiqua" w:eastAsia="Book Antiqua" w:hAnsi="Book Antiqua" w:cs="Book Antiqua"/>
          <w:color w:val="000000"/>
        </w:rPr>
        <w:t xml:space="preserve">Furthermore, it has been suggested that gastrointestinal system (GIS) infections such as rotavirus may increase the risk of developing celiac disease, and therefore rotavirus vaccine may significantly reduce the risk of celiac disease especially in infants with gluten intake before 6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09DAAE8F" w14:textId="77777777" w:rsidR="00A77B3E" w:rsidRDefault="00A77B3E">
      <w:pPr>
        <w:spacing w:line="360" w:lineRule="auto"/>
        <w:ind w:firstLine="480"/>
        <w:jc w:val="both"/>
      </w:pPr>
    </w:p>
    <w:p w14:paraId="25676C2F" w14:textId="77777777" w:rsidR="00A77B3E" w:rsidRDefault="005B2AD2">
      <w:pPr>
        <w:spacing w:line="360" w:lineRule="auto"/>
        <w:jc w:val="both"/>
      </w:pPr>
      <w:r>
        <w:rPr>
          <w:rFonts w:ascii="Book Antiqua" w:eastAsia="Book Antiqua" w:hAnsi="Book Antiqua" w:cs="Book Antiqua"/>
          <w:b/>
          <w:bCs/>
          <w:caps/>
          <w:color w:val="000000"/>
          <w:u w:val="single" w:color="00000A"/>
        </w:rPr>
        <w:t>EPIDEMIOLOGY</w:t>
      </w:r>
    </w:p>
    <w:p w14:paraId="0BADFE73" w14:textId="569BB7E5" w:rsidR="00A77B3E" w:rsidRDefault="005B2AD2">
      <w:pPr>
        <w:spacing w:line="360" w:lineRule="auto"/>
        <w:jc w:val="both"/>
      </w:pPr>
      <w:r>
        <w:rPr>
          <w:rFonts w:ascii="Book Antiqua" w:eastAsia="Book Antiqua" w:hAnsi="Book Antiqua" w:cs="Book Antiqua"/>
          <w:color w:val="000000"/>
        </w:rPr>
        <w:t xml:space="preserve">The prevalence of celiac disease in </w:t>
      </w:r>
      <w:r w:rsidR="00400949">
        <w:rPr>
          <w:rFonts w:ascii="Book Antiqua" w:eastAsia="Book Antiqua" w:hAnsi="Book Antiqua" w:cs="Book Antiqua"/>
          <w:color w:val="000000"/>
        </w:rPr>
        <w:t xml:space="preserve">the </w:t>
      </w:r>
      <w:r>
        <w:rPr>
          <w:rFonts w:ascii="Book Antiqua" w:eastAsia="Book Antiqua" w:hAnsi="Book Antiqua" w:cs="Book Antiqua"/>
          <w:color w:val="000000"/>
        </w:rPr>
        <w:t xml:space="preserve">general population is estimated to be 1%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seroprevalence of celiac disease and a biopsy-proven prevalence of celiac disease in the world is 1.4% and 0.7%,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Its prevalence varies depending </w:t>
      </w:r>
      <w:r>
        <w:rPr>
          <w:rFonts w:ascii="Book Antiqua" w:eastAsia="Book Antiqua" w:hAnsi="Book Antiqua" w:cs="Book Antiqua"/>
          <w:color w:val="000000"/>
        </w:rPr>
        <w:lastRenderedPageBreak/>
        <w:t>on geographical and ethnic variations. The highest prevalence</w:t>
      </w:r>
      <w:r w:rsidR="00400949">
        <w:rPr>
          <w:rFonts w:ascii="Book Antiqua" w:eastAsia="Book Antiqua" w:hAnsi="Book Antiqua" w:cs="Book Antiqua"/>
          <w:color w:val="000000"/>
        </w:rPr>
        <w:t xml:space="preserve"> is</w:t>
      </w:r>
      <w:r>
        <w:rPr>
          <w:rFonts w:ascii="Book Antiqua" w:eastAsia="Book Antiqua" w:hAnsi="Book Antiqua" w:cs="Book Antiqua"/>
          <w:color w:val="000000"/>
        </w:rPr>
        <w:t xml:space="preserve"> in Europe (0.8%) and </w:t>
      </w:r>
      <w:proofErr w:type="spellStart"/>
      <w:r>
        <w:rPr>
          <w:rFonts w:ascii="Book Antiqua" w:eastAsia="Book Antiqua" w:hAnsi="Book Antiqua" w:cs="Book Antiqua"/>
          <w:color w:val="000000"/>
        </w:rPr>
        <w:t>Ocenia</w:t>
      </w:r>
      <w:proofErr w:type="spellEnd"/>
      <w:r>
        <w:rPr>
          <w:rFonts w:ascii="Book Antiqua" w:eastAsia="Book Antiqua" w:hAnsi="Book Antiqua" w:cs="Book Antiqua"/>
          <w:color w:val="000000"/>
        </w:rPr>
        <w:t xml:space="preserve"> (0.8%), and the lowest prevalence</w:t>
      </w:r>
      <w:r w:rsidR="00400949">
        <w:rPr>
          <w:rFonts w:ascii="Book Antiqua" w:eastAsia="Book Antiqua" w:hAnsi="Book Antiqua" w:cs="Book Antiqua"/>
          <w:color w:val="000000"/>
        </w:rPr>
        <w:t xml:space="preserve"> is</w:t>
      </w:r>
      <w:r>
        <w:rPr>
          <w:rFonts w:ascii="Book Antiqua" w:eastAsia="Book Antiqua" w:hAnsi="Book Antiqua" w:cs="Book Antiqua"/>
          <w:color w:val="000000"/>
        </w:rPr>
        <w:t xml:space="preserve"> in South America (0.4%). The biopsy-proven prevalence of celiac disease was found to be 1.5 times higher in women than men, and approximately </w:t>
      </w:r>
      <w:r w:rsidR="00AE2A8B">
        <w:rPr>
          <w:rFonts w:ascii="Book Antiqua" w:eastAsia="Book Antiqua" w:hAnsi="Book Antiqua" w:cs="Book Antiqua"/>
          <w:color w:val="000000"/>
        </w:rPr>
        <w:t>two</w:t>
      </w:r>
      <w:r>
        <w:rPr>
          <w:rFonts w:ascii="Book Antiqua" w:eastAsia="Book Antiqua" w:hAnsi="Book Antiqua" w:cs="Book Antiqua"/>
          <w:color w:val="000000"/>
        </w:rPr>
        <w:t xml:space="preserve"> times higher in children than adults. The reason for this difference may be genetic factors </w:t>
      </w:r>
      <w:r w:rsidR="00AE2A8B">
        <w:rPr>
          <w:rFonts w:ascii="Book Antiqua" w:eastAsia="Book Antiqua" w:hAnsi="Book Antiqua" w:cs="Book Antiqua"/>
          <w:color w:val="000000"/>
        </w:rPr>
        <w:t xml:space="preserve">[human leukocyte antigen </w:t>
      </w:r>
      <w:r>
        <w:rPr>
          <w:rFonts w:ascii="Book Antiqua" w:eastAsia="Book Antiqua" w:hAnsi="Book Antiqua" w:cs="Book Antiqua"/>
          <w:color w:val="000000"/>
        </w:rPr>
        <w:t>(HLA</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non-HLA genes</w:t>
      </w:r>
      <w:r w:rsidR="00AE2A8B">
        <w:rPr>
          <w:rFonts w:ascii="Book Antiqua" w:eastAsia="Book Antiqua" w:hAnsi="Book Antiqua" w:cs="Book Antiqua"/>
          <w:color w:val="000000"/>
        </w:rPr>
        <w:t>]</w:t>
      </w:r>
      <w:r>
        <w:rPr>
          <w:rFonts w:ascii="Book Antiqua" w:eastAsia="Book Antiqua" w:hAnsi="Book Antiqua" w:cs="Book Antiqua"/>
          <w:color w:val="000000"/>
        </w:rPr>
        <w:t>, environmental factors such as wheat consumption, age at gluten intake, gastrointestinal infections, proton pump inhibitor and antibiotic use</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the rate of cesarean </w:t>
      </w:r>
      <w:proofErr w:type="gramStart"/>
      <w:r>
        <w:rPr>
          <w:rFonts w:ascii="Book Antiqua" w:eastAsia="Book Antiqua" w:hAnsi="Book Antiqua" w:cs="Book Antiqua"/>
          <w:color w:val="000000"/>
        </w:rPr>
        <w:t>section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10-12]</w:t>
      </w:r>
      <w:r>
        <w:rPr>
          <w:rFonts w:ascii="Book Antiqua" w:eastAsia="Book Antiqua" w:hAnsi="Book Antiqua" w:cs="Book Antiqua"/>
          <w:color w:val="000000"/>
        </w:rPr>
        <w:t>.</w:t>
      </w:r>
    </w:p>
    <w:p w14:paraId="2D073E2C" w14:textId="77777777" w:rsidR="00A77B3E" w:rsidRDefault="005B2AD2">
      <w:pPr>
        <w:spacing w:line="360" w:lineRule="auto"/>
        <w:ind w:firstLine="480"/>
        <w:jc w:val="both"/>
      </w:pPr>
      <w:r>
        <w:rPr>
          <w:rFonts w:ascii="Book Antiqua" w:eastAsia="Book Antiqua" w:hAnsi="Book Antiqua" w:cs="Book Antiqua"/>
          <w:color w:val="000000"/>
        </w:rPr>
        <w:t xml:space="preserve">Celiac disease can occur at any age from early childhood to old age. It has two peaks; the first peak occurs after gluten intake within the first 2 years of life, the second is seen in the second or third decade of life. The diagnosis of celiac disease is difficult because symptoms vary from patient to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09E8E0E6" w14:textId="7EE9E4CB" w:rsidR="00A77B3E" w:rsidRDefault="005B2AD2">
      <w:pPr>
        <w:spacing w:line="360" w:lineRule="auto"/>
        <w:ind w:firstLine="480"/>
        <w:jc w:val="both"/>
      </w:pPr>
      <w:r>
        <w:rPr>
          <w:rFonts w:ascii="Book Antiqua" w:eastAsia="Book Antiqua" w:hAnsi="Book Antiqua" w:cs="Book Antiqua"/>
          <w:color w:val="000000"/>
        </w:rPr>
        <w:t xml:space="preserve">The prevalence of celiac disease has increased significantly in the last 30 years, the reason </w:t>
      </w:r>
      <w:r w:rsidR="00AE2A8B">
        <w:rPr>
          <w:rFonts w:ascii="Book Antiqua" w:eastAsia="Book Antiqua" w:hAnsi="Book Antiqua" w:cs="Book Antiqua"/>
          <w:color w:val="000000"/>
        </w:rPr>
        <w:t>for this</w:t>
      </w:r>
      <w:r>
        <w:rPr>
          <w:rFonts w:ascii="Book Antiqua" w:eastAsia="Book Antiqua" w:hAnsi="Book Antiqua" w:cs="Book Antiqua"/>
          <w:color w:val="000000"/>
        </w:rPr>
        <w:t xml:space="preserve"> is not only the increased knowledge and awareness of physicians about celiac disease but also due to the widespread use of highly sensitive and specific diagnostic tests for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xml:space="preserve">. For example, the incidence of pediatric celiac disease in Canada has increased 3-fold after the use of the </w:t>
      </w:r>
      <w:proofErr w:type="spellStart"/>
      <w:r>
        <w:rPr>
          <w:rFonts w:ascii="Book Antiqua" w:eastAsia="Book Antiqua" w:hAnsi="Book Antiqua" w:cs="Book Antiqua"/>
          <w:color w:val="000000"/>
        </w:rPr>
        <w:t>endomysial</w:t>
      </w:r>
      <w:proofErr w:type="spellEnd"/>
      <w:r>
        <w:rPr>
          <w:rFonts w:ascii="Book Antiqua" w:eastAsia="Book Antiqua" w:hAnsi="Book Antiqua" w:cs="Book Antiqua"/>
          <w:color w:val="000000"/>
        </w:rPr>
        <w:t xml:space="preserve"> antibody (EMA) </w:t>
      </w:r>
      <w:proofErr w:type="gramStart"/>
      <w:r>
        <w:rPr>
          <w:rFonts w:ascii="Book Antiqua" w:eastAsia="Book Antiqua" w:hAnsi="Book Antiqua" w:cs="Book Antiqua"/>
          <w:color w:val="000000"/>
        </w:rPr>
        <w:t>test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Despite increased awareness and knowledge about celiac disease, up to 95% of celiac patients still remain </w:t>
      </w:r>
      <w:proofErr w:type="gramStart"/>
      <w:r>
        <w:rPr>
          <w:rFonts w:ascii="Book Antiqua" w:eastAsia="Book Antiqua" w:hAnsi="Book Antiqua" w:cs="Book Antiqua"/>
          <w:color w:val="000000"/>
        </w:rPr>
        <w:t>undiagnosed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17-19]</w:t>
      </w:r>
      <w:r>
        <w:rPr>
          <w:rFonts w:ascii="Book Antiqua" w:eastAsia="Book Antiqua" w:hAnsi="Book Antiqua" w:cs="Book Antiqua"/>
          <w:color w:val="000000"/>
        </w:rPr>
        <w:t xml:space="preserve">. The delay in celiac disease diagnosis is reported to be 4-10 years in some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There are many undiagnosed cases even in developed countries. Very few patients have clinically significant signs of celiac disease. The majority of cases have atypical signs or vague symptoms, so the diagnosis could</w:t>
      </w:r>
      <w:r w:rsidR="00AE2A8B">
        <w:rPr>
          <w:rFonts w:ascii="Book Antiqua" w:eastAsia="Book Antiqua" w:hAnsi="Book Antiqua" w:cs="Book Antiqua"/>
          <w:color w:val="000000"/>
        </w:rPr>
        <w:t xml:space="preserve"> not</w:t>
      </w:r>
      <w:r>
        <w:rPr>
          <w:rFonts w:ascii="Book Antiqua" w:eastAsia="Book Antiqua" w:hAnsi="Book Antiqua" w:cs="Book Antiqua"/>
          <w:color w:val="000000"/>
        </w:rPr>
        <w:t xml:space="preserve"> be made or diagnosis is </w:t>
      </w:r>
      <w:proofErr w:type="gramStart"/>
      <w:r>
        <w:rPr>
          <w:rFonts w:ascii="Book Antiqua" w:eastAsia="Book Antiqua" w:hAnsi="Book Antiqua" w:cs="Book Antiqua"/>
          <w:color w:val="000000"/>
        </w:rPr>
        <w:t>delayed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 xml:space="preserve">. The reason for delayed or overlooked diagnosis may be the limited accessibility to serological diagnostic tests in developing countries and the lack of experienced specialists in this </w:t>
      </w:r>
      <w:proofErr w:type="gramStart"/>
      <w:r>
        <w:rPr>
          <w:rFonts w:ascii="Book Antiqua" w:eastAsia="Book Antiqua" w:hAnsi="Book Antiqua" w:cs="Book Antiqua"/>
          <w:color w:val="000000"/>
        </w:rPr>
        <w:t>field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460892E6" w14:textId="063FEC89" w:rsidR="00A77B3E" w:rsidRDefault="005B2AD2">
      <w:pPr>
        <w:spacing w:line="360" w:lineRule="auto"/>
        <w:ind w:firstLine="480"/>
        <w:jc w:val="both"/>
      </w:pPr>
      <w:r>
        <w:rPr>
          <w:rFonts w:ascii="Book Antiqua" w:eastAsia="Book Antiqua" w:hAnsi="Book Antiqua" w:cs="Book Antiqua"/>
          <w:color w:val="000000"/>
        </w:rPr>
        <w:t xml:space="preserve">The risk of developing celiac disease is higher in first- and second-degree relatives of celiac patients, Down syndrome, type 1 diabetes mellitus (DM), selective </w:t>
      </w:r>
      <w:r w:rsidR="00AE2A8B">
        <w:rPr>
          <w:rFonts w:ascii="Book Antiqua" w:eastAsia="Book Antiqua" w:hAnsi="Book Antiqua" w:cs="Book Antiqua"/>
          <w:color w:val="000000"/>
        </w:rPr>
        <w:t>immunoglobulin (</w:t>
      </w:r>
      <w:r>
        <w:rPr>
          <w:rFonts w:ascii="Book Antiqua" w:eastAsia="Book Antiqua" w:hAnsi="Book Antiqua" w:cs="Book Antiqua"/>
          <w:color w:val="000000"/>
        </w:rPr>
        <w:t>Ig</w:t>
      </w:r>
      <w:proofErr w:type="gramStart"/>
      <w:r w:rsidR="00AE2A8B">
        <w:rPr>
          <w:rFonts w:ascii="Book Antiqua" w:eastAsia="Book Antiqua" w:hAnsi="Book Antiqua" w:cs="Book Antiqua"/>
          <w:color w:val="000000"/>
        </w:rPr>
        <w:t>)</w:t>
      </w:r>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deficiency, autoimmune thyroiditis, Turner syndrome</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Williams syndrome (Table 1)</w:t>
      </w:r>
      <w:r>
        <w:rPr>
          <w:rFonts w:ascii="Book Antiqua" w:eastAsia="Book Antiqua" w:hAnsi="Book Antiqua" w:cs="Book Antiqua"/>
          <w:color w:val="000000"/>
          <w:szCs w:val="20"/>
          <w:vertAlign w:val="superscript"/>
        </w:rPr>
        <w:t>[25-28]</w:t>
      </w:r>
      <w:r>
        <w:rPr>
          <w:rFonts w:ascii="Book Antiqua" w:eastAsia="Book Antiqua" w:hAnsi="Book Antiqua" w:cs="Book Antiqua"/>
          <w:color w:val="000000"/>
        </w:rPr>
        <w:t xml:space="preserve">. Screening tests for celiac disease at risk groups such </w:t>
      </w:r>
      <w:r>
        <w:rPr>
          <w:rFonts w:ascii="Book Antiqua" w:eastAsia="Book Antiqua" w:hAnsi="Book Antiqua" w:cs="Book Antiqua"/>
          <w:color w:val="000000"/>
        </w:rPr>
        <w:lastRenderedPageBreak/>
        <w:t xml:space="preserve">as type 1 DM, autoimmune thyroid diseases, and first degree relatives of celiac patients also contributed to the increase in prevalence of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27,29,30]</w:t>
      </w:r>
      <w:r>
        <w:rPr>
          <w:rFonts w:ascii="Book Antiqua" w:eastAsia="Book Antiqua" w:hAnsi="Book Antiqua" w:cs="Book Antiqua"/>
          <w:color w:val="000000"/>
        </w:rPr>
        <w:t>.</w:t>
      </w:r>
    </w:p>
    <w:p w14:paraId="51F85600" w14:textId="77777777" w:rsidR="00A77B3E" w:rsidRDefault="005B2AD2">
      <w:pPr>
        <w:spacing w:line="360" w:lineRule="auto"/>
        <w:ind w:firstLine="480"/>
        <w:jc w:val="both"/>
      </w:pPr>
      <w:r>
        <w:rPr>
          <w:rFonts w:ascii="Book Antiqua" w:eastAsia="Book Antiqua" w:hAnsi="Book Antiqua" w:cs="Book Antiqua"/>
          <w:color w:val="000000"/>
        </w:rPr>
        <w:t>The prevalence of celiac disease in first degree relatives of celiac patients is as high as 10%-20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In a recent study of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the prevalence of celiac disease (CD) in siblings of pediatric celiac patients is reported to be 3.9%. The prevalence of CD in monozygotic twins has been found as high as 75%-80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w:t>
      </w:r>
    </w:p>
    <w:p w14:paraId="3F080CAD" w14:textId="5D61EB2E" w:rsidR="00A77B3E" w:rsidRDefault="005B2AD2">
      <w:pPr>
        <w:spacing w:line="360" w:lineRule="auto"/>
        <w:ind w:firstLine="480"/>
        <w:jc w:val="both"/>
      </w:pPr>
      <w:r>
        <w:rPr>
          <w:rFonts w:ascii="Book Antiqua" w:eastAsia="Book Antiqua" w:hAnsi="Book Antiqua" w:cs="Book Antiqua"/>
          <w:color w:val="000000"/>
        </w:rPr>
        <w:t xml:space="preserve">In recent years, there has been a marked increase in the number of people having gluten-free diet. Furthermore, it has been observed that first-degree relatives of celiac patients start on a gluten-free diet before serologic tests for celiac disease were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Therefore, before performing a serological test for celiac disease, it should be paid attention to whether they are on a gluten-free diet. Otherwise, the result of serological tests may be negative</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it would be difficult to diagnose celiac disease. Patients should take gluten-containing foods for 2-8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serological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32DB180C" w14:textId="77777777" w:rsidR="00A77B3E" w:rsidRDefault="00A77B3E">
      <w:pPr>
        <w:spacing w:line="360" w:lineRule="auto"/>
        <w:ind w:firstLine="480"/>
        <w:jc w:val="both"/>
      </w:pPr>
    </w:p>
    <w:p w14:paraId="1A365DFA" w14:textId="77777777" w:rsidR="00A77B3E" w:rsidRDefault="005B2AD2">
      <w:pPr>
        <w:spacing w:line="360" w:lineRule="auto"/>
        <w:jc w:val="both"/>
      </w:pPr>
      <w:r>
        <w:rPr>
          <w:rFonts w:ascii="Book Antiqua" w:eastAsia="Book Antiqua" w:hAnsi="Book Antiqua" w:cs="Book Antiqua"/>
          <w:b/>
          <w:bCs/>
          <w:caps/>
          <w:color w:val="000000"/>
          <w:u w:val="single" w:color="00000A"/>
        </w:rPr>
        <w:t>CLINICAL MANIFESTATIONS</w:t>
      </w:r>
    </w:p>
    <w:p w14:paraId="32BFFC97" w14:textId="77777777" w:rsidR="00A77B3E" w:rsidRDefault="005B2AD2">
      <w:pPr>
        <w:spacing w:line="360" w:lineRule="auto"/>
        <w:jc w:val="both"/>
      </w:pPr>
      <w:r>
        <w:rPr>
          <w:rFonts w:ascii="Book Antiqua" w:eastAsia="Book Antiqua" w:hAnsi="Book Antiqua" w:cs="Book Antiqua"/>
          <w:color w:val="000000"/>
        </w:rPr>
        <w:t xml:space="preserve">Symptoms usually occur in children after ingestion of gluten containing grains between 4 and 24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There may be a delay or latent period between gluten intake and the onset of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0A49EC40" w14:textId="10883262" w:rsidR="00A77B3E" w:rsidRDefault="005B2AD2">
      <w:pPr>
        <w:spacing w:line="360" w:lineRule="auto"/>
        <w:ind w:firstLine="480"/>
        <w:jc w:val="both"/>
      </w:pPr>
      <w:r>
        <w:rPr>
          <w:rFonts w:ascii="Book Antiqua" w:eastAsia="Book Antiqua" w:hAnsi="Book Antiqua" w:cs="Book Antiqua"/>
          <w:color w:val="000000"/>
        </w:rPr>
        <w:t xml:space="preserve">GIS and extra-intestinal manifestations are common in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The main GIS manifestations of celiac disease are chronic diarrhea, recurrent abdominal pain, nausea, vomiting, and abdominal distension. Common extra-intestinal manifestations are failure to thrive, short stature, chronic anemia, osteopenia, osteoporosis, delayed puberty, dental enamel defect, irritability, chronic fatigue, neuropathy, arthritis, arthralgia, amenorrhea</w:t>
      </w:r>
      <w:r w:rsidR="00AE2A8B">
        <w:rPr>
          <w:rFonts w:ascii="Book Antiqua" w:eastAsia="Book Antiqua" w:hAnsi="Book Antiqua" w:cs="Book Antiqua"/>
          <w:color w:val="000000"/>
        </w:rPr>
        <w:t>,</w:t>
      </w:r>
      <w:r>
        <w:rPr>
          <w:rFonts w:ascii="Book Antiqua" w:eastAsia="Book Antiqua" w:hAnsi="Book Antiqua" w:cs="Book Antiqua"/>
          <w:color w:val="000000"/>
        </w:rPr>
        <w:t xml:space="preserve"> and increased liver enzymes</w:t>
      </w:r>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w:t>
      </w:r>
    </w:p>
    <w:p w14:paraId="50F8F9FD" w14:textId="77777777" w:rsidR="00A77B3E" w:rsidRDefault="005B2AD2">
      <w:pPr>
        <w:spacing w:line="360" w:lineRule="auto"/>
        <w:ind w:firstLine="480"/>
        <w:jc w:val="both"/>
      </w:pPr>
      <w:r>
        <w:rPr>
          <w:rFonts w:ascii="Book Antiqua" w:eastAsia="Book Antiqua" w:hAnsi="Book Antiqua" w:cs="Book Antiqua"/>
          <w:color w:val="000000"/>
        </w:rPr>
        <w:t xml:space="preserve">Symptoms are usually different in infants than older children. Diarrhea, anorexia, abdominal distension, and abdominal pain are usually seen in younger children. If the diagnosis is delayed, failure to thrive, irritability, and severe malnutrition can be seen. GIS symptoms such as diarrhea, nausea, vomiting, abdominal pain, abdominal distension, weight loss, and constipation may occur in older children depending on the </w:t>
      </w:r>
      <w:r>
        <w:rPr>
          <w:rFonts w:ascii="Book Antiqua" w:eastAsia="Book Antiqua" w:hAnsi="Book Antiqua" w:cs="Book Antiqua"/>
          <w:color w:val="000000"/>
        </w:rPr>
        <w:lastRenderedPageBreak/>
        <w:t xml:space="preserve">amount of gluten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28,37]</w:t>
      </w:r>
      <w:r>
        <w:rPr>
          <w:rFonts w:ascii="Book Antiqua" w:eastAsia="Book Antiqua" w:hAnsi="Book Antiqua" w:cs="Book Antiqua"/>
          <w:color w:val="000000"/>
        </w:rPr>
        <w:t xml:space="preserve">. GIS signs of celiac disease such as diarrhea are seen in approximately 50%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39-41]</w:t>
      </w:r>
      <w:r>
        <w:rPr>
          <w:rFonts w:ascii="Book Antiqua" w:eastAsia="Book Antiqua" w:hAnsi="Book Antiqua" w:cs="Book Antiqua"/>
          <w:color w:val="000000"/>
        </w:rPr>
        <w:t>.</w:t>
      </w:r>
    </w:p>
    <w:p w14:paraId="7A9B3539" w14:textId="77777777" w:rsidR="00A77B3E" w:rsidRDefault="005B2AD2">
      <w:pPr>
        <w:spacing w:line="360" w:lineRule="auto"/>
        <w:ind w:firstLine="480"/>
        <w:jc w:val="both"/>
      </w:pPr>
      <w:r>
        <w:rPr>
          <w:rFonts w:ascii="Book Antiqua" w:eastAsia="Book Antiqua" w:hAnsi="Book Antiqua" w:cs="Book Antiqua"/>
          <w:color w:val="000000"/>
        </w:rPr>
        <w:t xml:space="preserve">The presentations of CD have significantly changed in the last few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41-48]</w:t>
      </w:r>
      <w:r>
        <w:rPr>
          <w:rFonts w:ascii="Book Antiqua" w:eastAsia="Book Antiqua" w:hAnsi="Book Antiqua" w:cs="Book Antiqua"/>
          <w:color w:val="000000"/>
        </w:rPr>
        <w:t xml:space="preserve">. Classical symptoms of celiac disease occur in a minority of celiac patients, while older children have either minimal or atypical symptoms. GIS symptoms are mild or </w:t>
      </w:r>
      <w:proofErr w:type="gramStart"/>
      <w:r>
        <w:rPr>
          <w:rFonts w:ascii="Book Antiqua" w:eastAsia="Book Antiqua" w:hAnsi="Book Antiqua" w:cs="Book Antiqua"/>
          <w:color w:val="000000"/>
        </w:rPr>
        <w:t>nonspecific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w:t>
      </w:r>
    </w:p>
    <w:p w14:paraId="2F55D580" w14:textId="2E102FCD" w:rsidR="00A77B3E" w:rsidRDefault="005B2AD2">
      <w:pPr>
        <w:spacing w:line="360" w:lineRule="auto"/>
        <w:ind w:firstLine="480"/>
        <w:jc w:val="both"/>
      </w:pPr>
      <w:r>
        <w:rPr>
          <w:rFonts w:ascii="Book Antiqua" w:eastAsia="Book Antiqua" w:hAnsi="Book Antiqua" w:cs="Book Antiqua"/>
          <w:color w:val="000000"/>
        </w:rPr>
        <w:t xml:space="preserve">It has been shown that pediatric patients diagnosed with celiac disease </w:t>
      </w:r>
      <w:r w:rsidR="00AE2A8B">
        <w:rPr>
          <w:rFonts w:ascii="Book Antiqua" w:eastAsia="Book Antiqua" w:hAnsi="Book Antiqua" w:cs="Book Antiqua"/>
          <w:color w:val="000000"/>
        </w:rPr>
        <w:t xml:space="preserve">who </w:t>
      </w:r>
      <w:r>
        <w:rPr>
          <w:rFonts w:ascii="Book Antiqua" w:eastAsia="Book Antiqua" w:hAnsi="Book Antiqua" w:cs="Book Antiqua"/>
          <w:color w:val="000000"/>
        </w:rPr>
        <w:t xml:space="preserve">are younger age at the diagnosis have less severe symptoms in the last 20 years. Also, it has been reported that the rate of asymptomatic patients, closer follow up, and strict adherence to gluten-free diet is higher in the last 10 years and </w:t>
      </w:r>
      <w:r w:rsidR="000738F3">
        <w:rPr>
          <w:rFonts w:ascii="Book Antiqua" w:eastAsia="Book Antiqua" w:hAnsi="Book Antiqua" w:cs="Book Antiqua"/>
          <w:color w:val="000000"/>
        </w:rPr>
        <w:t xml:space="preserve">that </w:t>
      </w:r>
      <w:r>
        <w:rPr>
          <w:rFonts w:ascii="Book Antiqua" w:eastAsia="Book Antiqua" w:hAnsi="Book Antiqua" w:cs="Book Antiqua"/>
          <w:color w:val="000000"/>
        </w:rPr>
        <w:t xml:space="preserve">normalization of serological tests </w:t>
      </w:r>
      <w:r w:rsidR="000738F3">
        <w:rPr>
          <w:rFonts w:ascii="Book Antiqua" w:eastAsia="Book Antiqua" w:hAnsi="Book Antiqua" w:cs="Book Antiqua"/>
          <w:color w:val="000000"/>
        </w:rPr>
        <w:t xml:space="preserve">is faster </w:t>
      </w:r>
      <w:r>
        <w:rPr>
          <w:rFonts w:ascii="Book Antiqua" w:eastAsia="Book Antiqua" w:hAnsi="Book Antiqua" w:cs="Book Antiqua"/>
          <w:color w:val="000000"/>
        </w:rPr>
        <w:t xml:space="preserve">than in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0AEC6AD7" w14:textId="77777777" w:rsidR="00A77B3E" w:rsidRDefault="005B2AD2">
      <w:pPr>
        <w:spacing w:line="360" w:lineRule="auto"/>
        <w:ind w:firstLine="480"/>
        <w:jc w:val="both"/>
      </w:pPr>
      <w:r>
        <w:rPr>
          <w:rFonts w:ascii="Book Antiqua" w:eastAsia="Book Antiqua" w:hAnsi="Book Antiqua" w:cs="Book Antiqua"/>
          <w:color w:val="000000"/>
        </w:rPr>
        <w:t xml:space="preserve">Recently, the clinical symptoms of children with celiac disease are observed to change from GIS symptoms to extra-intestinal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39,50]</w:t>
      </w:r>
      <w:r>
        <w:rPr>
          <w:rFonts w:ascii="Book Antiqua" w:eastAsia="Book Antiqua" w:hAnsi="Book Antiqua" w:cs="Book Antiqua"/>
          <w:color w:val="000000"/>
        </w:rPr>
        <w:t xml:space="preserve">. The exact reason for this is unclear, but it has been suggested that there may be increased awareness and widespread use of highly sensitive and specific serologic tests. It has been reported that isolated short stature is seen in up to 47.5% of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41,51]</w:t>
      </w:r>
      <w:r>
        <w:rPr>
          <w:rFonts w:ascii="Book Antiqua" w:eastAsia="Book Antiqua" w:hAnsi="Book Antiqua" w:cs="Book Antiqua"/>
          <w:color w:val="000000"/>
        </w:rPr>
        <w:t>.</w:t>
      </w:r>
    </w:p>
    <w:p w14:paraId="2ACB7DB1" w14:textId="77777777" w:rsidR="00A77B3E" w:rsidRDefault="00A77B3E">
      <w:pPr>
        <w:spacing w:line="360" w:lineRule="auto"/>
        <w:ind w:firstLine="480"/>
        <w:jc w:val="both"/>
      </w:pPr>
    </w:p>
    <w:p w14:paraId="5BA1C2FF" w14:textId="77777777" w:rsidR="00A77B3E" w:rsidRDefault="005B2AD2">
      <w:pPr>
        <w:spacing w:line="360" w:lineRule="auto"/>
        <w:jc w:val="both"/>
      </w:pPr>
      <w:r>
        <w:rPr>
          <w:rFonts w:ascii="Book Antiqua" w:eastAsia="Book Antiqua" w:hAnsi="Book Antiqua" w:cs="Book Antiqua"/>
          <w:b/>
          <w:bCs/>
          <w:caps/>
          <w:color w:val="000000"/>
          <w:u w:val="single" w:color="00000A"/>
        </w:rPr>
        <w:t>EXTRA-INTESTINAL MANIFESTATIONS</w:t>
      </w:r>
    </w:p>
    <w:p w14:paraId="67C2865A" w14:textId="3309E9F0" w:rsidR="00A77B3E" w:rsidRDefault="005B2AD2">
      <w:pPr>
        <w:spacing w:line="360" w:lineRule="auto"/>
        <w:jc w:val="both"/>
      </w:pPr>
      <w:r>
        <w:rPr>
          <w:rFonts w:ascii="Book Antiqua" w:eastAsia="Book Antiqua" w:hAnsi="Book Antiqua" w:cs="Book Antiqua"/>
          <w:color w:val="000000"/>
        </w:rPr>
        <w:t>Extra-intestinal findings are seen in up to 60% of pediatric celiac patients (Table 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Short stature is the most common finding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52-54]</w:t>
      </w:r>
      <w:r>
        <w:rPr>
          <w:rFonts w:ascii="Book Antiqua" w:eastAsia="Book Antiqua" w:hAnsi="Book Antiqua" w:cs="Book Antiqua"/>
          <w:color w:val="000000"/>
        </w:rPr>
        <w:t xml:space="preserve">. It has been reported that 10%-47.5% of pediatric celiac patients have short stature at the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41,54-57]</w:t>
      </w:r>
      <w:r>
        <w:rPr>
          <w:rFonts w:ascii="Book Antiqua" w:eastAsia="Book Antiqua" w:hAnsi="Book Antiqua" w:cs="Book Antiqua"/>
          <w:color w:val="000000"/>
        </w:rPr>
        <w:t xml:space="preserve">. </w:t>
      </w:r>
      <w:r w:rsidR="007C438A">
        <w:rPr>
          <w:rFonts w:ascii="Book Antiqua" w:eastAsia="Book Antiqua" w:hAnsi="Book Antiqua" w:cs="Book Antiqua"/>
          <w:color w:val="000000"/>
        </w:rPr>
        <w:t xml:space="preserve">Nineteen percent to </w:t>
      </w:r>
      <w:r>
        <w:rPr>
          <w:rFonts w:ascii="Book Antiqua" w:eastAsia="Book Antiqua" w:hAnsi="Book Antiqua" w:cs="Book Antiqua"/>
          <w:color w:val="000000"/>
        </w:rPr>
        <w:t xml:space="preserve">59% of the non-endocrinologic causes of short stature are reported to be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55,56,58-60]</w:t>
      </w:r>
      <w:r>
        <w:rPr>
          <w:rFonts w:ascii="Book Antiqua" w:eastAsia="Book Antiqua" w:hAnsi="Book Antiqua" w:cs="Book Antiqua"/>
          <w:color w:val="000000"/>
        </w:rPr>
        <w:t xml:space="preserve">. </w:t>
      </w:r>
      <w:r w:rsidR="007C438A">
        <w:rPr>
          <w:rFonts w:ascii="Book Antiqua" w:eastAsia="Book Antiqua" w:hAnsi="Book Antiqua" w:cs="Book Antiqua"/>
          <w:color w:val="000000"/>
        </w:rPr>
        <w:t>S</w:t>
      </w:r>
      <w:r>
        <w:rPr>
          <w:rFonts w:ascii="Book Antiqua" w:eastAsia="Book Antiqua" w:hAnsi="Book Antiqua" w:cs="Book Antiqua"/>
          <w:color w:val="000000"/>
        </w:rPr>
        <w:t>tarting a gluten-free diet in the early period causes rapid growth and weight catch up</w:t>
      </w:r>
      <w:r w:rsidR="007C438A">
        <w:rPr>
          <w:rFonts w:ascii="Book Antiqua" w:eastAsia="Book Antiqua" w:hAnsi="Book Antiqua" w:cs="Book Antiqua"/>
          <w:color w:val="000000"/>
        </w:rPr>
        <w:t>,</w:t>
      </w:r>
      <w:r>
        <w:rPr>
          <w:rFonts w:ascii="Book Antiqua" w:eastAsia="Book Antiqua" w:hAnsi="Book Antiqua" w:cs="Book Antiqua"/>
          <w:color w:val="000000"/>
        </w:rPr>
        <w:t xml:space="preserve"> especially in the first 6 mo. The target height is usually reached within 3 years after diagnosis. If the target height is not reached despite a strict gluten-free diet, endocrinological evaluation should be done to rule out growth hormone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55,61-63]</w:t>
      </w:r>
      <w:r>
        <w:rPr>
          <w:rFonts w:ascii="Book Antiqua" w:eastAsia="Book Antiqua" w:hAnsi="Book Antiqua" w:cs="Book Antiqua"/>
          <w:color w:val="000000"/>
        </w:rPr>
        <w:t>.</w:t>
      </w:r>
    </w:p>
    <w:p w14:paraId="2CA9231B" w14:textId="6C3875AA" w:rsidR="00A77B3E" w:rsidRDefault="005B2AD2">
      <w:pPr>
        <w:spacing w:line="360" w:lineRule="auto"/>
        <w:ind w:firstLine="480"/>
        <w:jc w:val="both"/>
      </w:pPr>
      <w:r>
        <w:rPr>
          <w:rFonts w:ascii="Book Antiqua" w:eastAsia="Book Antiqua" w:hAnsi="Book Antiqua" w:cs="Book Antiqua"/>
          <w:color w:val="000000"/>
        </w:rPr>
        <w:t xml:space="preserve">Hypogonadism in girls and delayed puberty in boys due to androgen resistance is a common finding in undiagnosed or untreated pediatric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55,64,65]</w:t>
      </w:r>
      <w:r>
        <w:rPr>
          <w:rFonts w:ascii="Book Antiqua" w:eastAsia="Book Antiqua" w:hAnsi="Book Antiqua" w:cs="Book Antiqua"/>
          <w:color w:val="000000"/>
        </w:rPr>
        <w:t xml:space="preserve">. Delayed </w:t>
      </w:r>
      <w:r>
        <w:rPr>
          <w:rFonts w:ascii="Book Antiqua" w:eastAsia="Book Antiqua" w:hAnsi="Book Antiqua" w:cs="Book Antiqua"/>
          <w:color w:val="000000"/>
        </w:rPr>
        <w:lastRenderedPageBreak/>
        <w:t>puberty is seen in 10</w:t>
      </w:r>
      <w:r w:rsidR="007C438A">
        <w:rPr>
          <w:rFonts w:ascii="Book Antiqua" w:eastAsia="Book Antiqua" w:hAnsi="Book Antiqua" w:cs="Book Antiqua"/>
          <w:color w:val="000000"/>
        </w:rPr>
        <w:t>%</w:t>
      </w:r>
      <w:r>
        <w:rPr>
          <w:rFonts w:ascii="Book Antiqua" w:eastAsia="Book Antiqua" w:hAnsi="Book Antiqua" w:cs="Book Antiqua"/>
          <w:color w:val="000000"/>
        </w:rPr>
        <w:t xml:space="preserve">-20% of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52,66]</w:t>
      </w:r>
      <w:r>
        <w:rPr>
          <w:rFonts w:ascii="Book Antiqua" w:eastAsia="Book Antiqua" w:hAnsi="Book Antiqua" w:cs="Book Antiqua"/>
          <w:color w:val="000000"/>
        </w:rPr>
        <w:t xml:space="preserve">. Generally, the development of puberty occurs within 6-8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starting a gluten-free diet. If delayed puberty persists, the patient should be referred to pediatric endocrinology for further evaluation of other disorders of </w:t>
      </w:r>
      <w:r w:rsidR="007C438A">
        <w:rPr>
          <w:rFonts w:ascii="Book Antiqua" w:eastAsia="Book Antiqua" w:hAnsi="Book Antiqua" w:cs="Book Antiqua"/>
          <w:color w:val="000000"/>
        </w:rPr>
        <w:t xml:space="preserve">the </w:t>
      </w:r>
      <w:r>
        <w:rPr>
          <w:rFonts w:ascii="Book Antiqua" w:eastAsia="Book Antiqua" w:hAnsi="Book Antiqua" w:cs="Book Antiqua"/>
          <w:color w:val="000000"/>
        </w:rPr>
        <w:t xml:space="preserve">reproductive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55,67]</w:t>
      </w:r>
      <w:r>
        <w:rPr>
          <w:rFonts w:ascii="Book Antiqua" w:eastAsia="Book Antiqua" w:hAnsi="Book Antiqua" w:cs="Book Antiqua"/>
          <w:color w:val="000000"/>
        </w:rPr>
        <w:t>.</w:t>
      </w:r>
    </w:p>
    <w:p w14:paraId="6FB498AD" w14:textId="77777777" w:rsidR="00A77B3E" w:rsidRDefault="005B2AD2">
      <w:pPr>
        <w:spacing w:line="360" w:lineRule="auto"/>
        <w:ind w:firstLine="480"/>
        <w:jc w:val="both"/>
      </w:pPr>
      <w:r>
        <w:rPr>
          <w:rFonts w:ascii="Book Antiqua" w:eastAsia="Book Antiqua" w:hAnsi="Book Antiqua" w:cs="Book Antiqua"/>
          <w:color w:val="000000"/>
        </w:rPr>
        <w:t xml:space="preserve">Iron deficiency anemia is seen in up to 40% of pediatric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52,53,68,69]</w:t>
      </w:r>
      <w:r>
        <w:rPr>
          <w:rFonts w:ascii="Book Antiqua" w:eastAsia="Book Antiqua" w:hAnsi="Book Antiqua" w:cs="Book Antiqua"/>
          <w:color w:val="000000"/>
        </w:rPr>
        <w:t xml:space="preserve">. Since iron is absorbed from the first part of the duodenum, which is mainly affected by celiac disease, iron deficiency anemia is common in celiac patients. It has been reported that 84% of pediatric celiac patients have the complete recovery of iron deficiency anemia with a strict gluten-free diet and iron supplementation therapy within 12-24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7E5204D4" w14:textId="3F8009D1" w:rsidR="00A77B3E" w:rsidRDefault="005B2AD2">
      <w:pPr>
        <w:spacing w:line="360" w:lineRule="auto"/>
        <w:ind w:firstLine="480"/>
        <w:jc w:val="both"/>
      </w:pPr>
      <w:proofErr w:type="spellStart"/>
      <w:r>
        <w:rPr>
          <w:rFonts w:ascii="Book Antiqua" w:eastAsia="Book Antiqua" w:hAnsi="Book Antiqua" w:cs="Book Antiqua"/>
          <w:color w:val="000000"/>
        </w:rPr>
        <w:t>Hypertransaminasemia</w:t>
      </w:r>
      <w:proofErr w:type="spellEnd"/>
      <w:r>
        <w:rPr>
          <w:rFonts w:ascii="Book Antiqua" w:eastAsia="Book Antiqua" w:hAnsi="Book Antiqua" w:cs="Book Antiqua"/>
          <w:color w:val="000000"/>
        </w:rPr>
        <w:t xml:space="preserve"> is seen in 9%-14% of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Mostly, liver damage is reversible, </w:t>
      </w:r>
      <w:r w:rsidR="007C438A">
        <w:rPr>
          <w:rFonts w:ascii="Book Antiqua" w:eastAsia="Book Antiqua" w:hAnsi="Book Antiqua" w:cs="Book Antiqua"/>
          <w:color w:val="000000"/>
        </w:rPr>
        <w:t xml:space="preserve">and </w:t>
      </w:r>
      <w:r>
        <w:rPr>
          <w:rFonts w:ascii="Book Antiqua" w:eastAsia="Book Antiqua" w:hAnsi="Book Antiqua" w:cs="Book Antiqua"/>
          <w:color w:val="000000"/>
        </w:rPr>
        <w:t xml:space="preserve">liver failure rarely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It has been suggested that as a result of exposure to more hepatotoxins through the portal circulation due to the altered intestinal permeability, inflammation and liver damage may occur</w:t>
      </w:r>
      <w:r>
        <w:rPr>
          <w:rFonts w:ascii="Book Antiqua" w:eastAsia="Book Antiqua" w:hAnsi="Book Antiqua" w:cs="Book Antiqua"/>
          <w:color w:val="000000"/>
          <w:szCs w:val="20"/>
          <w:vertAlign w:val="superscript"/>
        </w:rPr>
        <w:t>[54,72]</w:t>
      </w:r>
      <w:r>
        <w:rPr>
          <w:rFonts w:ascii="Book Antiqua" w:eastAsia="Book Antiqua" w:hAnsi="Book Antiqua" w:cs="Book Antiqua"/>
          <w:color w:val="000000"/>
        </w:rPr>
        <w:t xml:space="preserve">. The response to a strict gluten-free diet is excellent. The increased liver enzymes return to normal by the rate of 75%-90% within 12-24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strict gluten-free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w:t>
      </w:r>
    </w:p>
    <w:p w14:paraId="2B902D15" w14:textId="1E607D5F" w:rsidR="00A77B3E" w:rsidRDefault="005B2AD2">
      <w:pPr>
        <w:spacing w:line="360" w:lineRule="auto"/>
        <w:ind w:firstLine="480"/>
        <w:jc w:val="both"/>
      </w:pPr>
      <w:r>
        <w:rPr>
          <w:rFonts w:ascii="Book Antiqua" w:eastAsia="Book Antiqua" w:hAnsi="Book Antiqua" w:cs="Book Antiqua"/>
          <w:color w:val="000000"/>
        </w:rPr>
        <w:t xml:space="preserve">Osteopenia and osteoporosis are usually seen in patients with celiac disease. Approximately 75% of celiac patients have osteopenia and 10%-30% have </w:t>
      </w:r>
      <w:proofErr w:type="gramStart"/>
      <w:r>
        <w:rPr>
          <w:rFonts w:ascii="Book Antiqua" w:eastAsia="Book Antiqua" w:hAnsi="Book Antiqua" w:cs="Book Antiqua"/>
          <w:color w:val="000000"/>
        </w:rPr>
        <w:t>osteoporosis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Secondary hyperparathyroidism occurs due to the insufficient absorption of vitamin D and calcium from the damaged duodenal mucosa. It is commonly seen in 12%-54% of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Normal blood levels of vitamin D and calcium is observed within </w:t>
      </w:r>
      <w:r w:rsidR="00F551B3">
        <w:rPr>
          <w:rFonts w:ascii="Book Antiqua" w:eastAsia="Book Antiqua" w:hAnsi="Book Antiqua" w:cs="Book Antiqua"/>
          <w:color w:val="000000"/>
        </w:rPr>
        <w:t>the</w:t>
      </w:r>
      <w:r>
        <w:rPr>
          <w:rFonts w:ascii="Book Antiqua" w:eastAsia="Book Antiqua" w:hAnsi="Book Antiqua" w:cs="Book Antiqua"/>
          <w:color w:val="000000"/>
        </w:rPr>
        <w:t xml:space="preserve"> first year after a strict gluten-free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76,77]</w:t>
      </w:r>
      <w:r>
        <w:rPr>
          <w:rFonts w:ascii="Book Antiqua" w:eastAsia="Book Antiqua" w:hAnsi="Book Antiqua" w:cs="Book Antiqua"/>
          <w:color w:val="000000"/>
        </w:rPr>
        <w:t>.</w:t>
      </w:r>
    </w:p>
    <w:p w14:paraId="551E400A" w14:textId="2C28F1F7" w:rsidR="00A77B3E" w:rsidRDefault="005B2AD2">
      <w:pPr>
        <w:spacing w:line="360" w:lineRule="auto"/>
        <w:ind w:firstLine="480"/>
        <w:jc w:val="both"/>
      </w:pPr>
      <w:r>
        <w:rPr>
          <w:rFonts w:ascii="Book Antiqua" w:eastAsia="Book Antiqua" w:hAnsi="Book Antiqua" w:cs="Book Antiqua"/>
          <w:color w:val="000000"/>
        </w:rPr>
        <w:t>The most common joint and muscle disorders seen in celiac disease are myopathy, arthralgia</w:t>
      </w:r>
      <w:r w:rsidR="00F551B3">
        <w:rPr>
          <w:rFonts w:ascii="Book Antiqua" w:eastAsia="Book Antiqua" w:hAnsi="Book Antiqua" w:cs="Book Antiqua"/>
          <w:color w:val="000000"/>
        </w:rPr>
        <w:t>,</w:t>
      </w:r>
      <w:r>
        <w:rPr>
          <w:rFonts w:ascii="Book Antiqua" w:eastAsia="Book Antiqua" w:hAnsi="Book Antiqua" w:cs="Book Antiqua"/>
          <w:color w:val="000000"/>
        </w:rPr>
        <w:t xml:space="preserve"> and non-erosive </w:t>
      </w:r>
      <w:proofErr w:type="gramStart"/>
      <w:r>
        <w:rPr>
          <w:rFonts w:ascii="Book Antiqua" w:eastAsia="Book Antiqua" w:hAnsi="Book Antiqua" w:cs="Book Antiqua"/>
          <w:color w:val="000000"/>
        </w:rPr>
        <w:t>arthritis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55,78]</w:t>
      </w:r>
      <w:r>
        <w:rPr>
          <w:rFonts w:ascii="Book Antiqua" w:eastAsia="Book Antiqua" w:hAnsi="Book Antiqua" w:cs="Book Antiqua"/>
          <w:color w:val="000000"/>
        </w:rPr>
        <w:t>. Since arthralgia is mostly seen after the age of 12, the most common finding in pediatric celiac patients is subclinical synovitis. It is most commonly seen in the knee joint. Its incidence is 5%-10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Since symptoms are mild, ultrasonography is important in the diagnosis of joint disorders.</w:t>
      </w:r>
    </w:p>
    <w:p w14:paraId="048BAF6E" w14:textId="6DFA41E6" w:rsidR="00A77B3E" w:rsidRDefault="005B2AD2">
      <w:pPr>
        <w:spacing w:line="360" w:lineRule="auto"/>
        <w:ind w:firstLine="480"/>
        <w:jc w:val="both"/>
      </w:pPr>
      <w:r>
        <w:rPr>
          <w:rFonts w:ascii="Book Antiqua" w:eastAsia="Book Antiqua" w:hAnsi="Book Antiqua" w:cs="Book Antiqua"/>
          <w:color w:val="000000"/>
        </w:rPr>
        <w:t>The most common finding of neurological manifestations is headache</w:t>
      </w:r>
      <w:r w:rsidR="00F551B3">
        <w:rPr>
          <w:rFonts w:ascii="Book Antiqua" w:eastAsia="Book Antiqua" w:hAnsi="Book Antiqua" w:cs="Book Antiqua"/>
          <w:color w:val="000000"/>
        </w:rPr>
        <w:t>, which is</w:t>
      </w:r>
      <w:r>
        <w:rPr>
          <w:rFonts w:ascii="Book Antiqua" w:eastAsia="Book Antiqua" w:hAnsi="Book Antiqua" w:cs="Book Antiqua"/>
          <w:color w:val="000000"/>
        </w:rPr>
        <w:t xml:space="preserve"> seen in up to 20% of celiac patients. More rarely, ataxia and neuropathy (0.1%-7.4%) are </w:t>
      </w:r>
      <w:proofErr w:type="gramStart"/>
      <w:r>
        <w:rPr>
          <w:rFonts w:ascii="Book Antiqua" w:eastAsia="Book Antiqua" w:hAnsi="Book Antiqua" w:cs="Book Antiqua"/>
          <w:color w:val="000000"/>
        </w:rPr>
        <w:lastRenderedPageBreak/>
        <w:t>seen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79,80]</w:t>
      </w:r>
      <w:r>
        <w:rPr>
          <w:rFonts w:ascii="Book Antiqua" w:eastAsia="Book Antiqua" w:hAnsi="Book Antiqua" w:cs="Book Antiqua"/>
          <w:color w:val="000000"/>
        </w:rPr>
        <w:t xml:space="preserve">. The prevalence of epilepsy is reported to be 1.43 times higher in children with celiac disease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The relationship between epilepsy and CD is still unclear.</w:t>
      </w:r>
    </w:p>
    <w:p w14:paraId="7DD5C2BC" w14:textId="76B66F8A" w:rsidR="00A77B3E" w:rsidRDefault="005B2AD2">
      <w:pPr>
        <w:spacing w:line="360" w:lineRule="auto"/>
        <w:ind w:firstLine="480"/>
        <w:jc w:val="both"/>
      </w:pPr>
      <w:r>
        <w:rPr>
          <w:rFonts w:ascii="Book Antiqua" w:eastAsia="Book Antiqua" w:hAnsi="Book Antiqua" w:cs="Book Antiqua"/>
          <w:color w:val="000000"/>
        </w:rPr>
        <w:t xml:space="preserve">The exact prevalence of enamel defects in celiac disease is unknown. In recent studies, it has been reported that enamel defects </w:t>
      </w:r>
      <w:r w:rsidR="00F551B3">
        <w:rPr>
          <w:rFonts w:ascii="Book Antiqua" w:eastAsia="Book Antiqua" w:hAnsi="Book Antiqua" w:cs="Book Antiqua"/>
          <w:color w:val="000000"/>
        </w:rPr>
        <w:t xml:space="preserve">are </w:t>
      </w:r>
      <w:r>
        <w:rPr>
          <w:rFonts w:ascii="Book Antiqua" w:eastAsia="Book Antiqua" w:hAnsi="Book Antiqua" w:cs="Book Antiqua"/>
          <w:color w:val="000000"/>
        </w:rPr>
        <w:t xml:space="preserve">seen in 55%-64% of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82,83]</w:t>
      </w:r>
      <w:r>
        <w:rPr>
          <w:rFonts w:ascii="Book Antiqua" w:eastAsia="Book Antiqua" w:hAnsi="Book Antiqua" w:cs="Book Antiqua"/>
          <w:color w:val="000000"/>
        </w:rPr>
        <w:t>.</w:t>
      </w:r>
    </w:p>
    <w:p w14:paraId="0C9C93D8" w14:textId="77777777" w:rsidR="00A77B3E" w:rsidRDefault="005B2AD2">
      <w:pPr>
        <w:spacing w:line="360" w:lineRule="auto"/>
        <w:ind w:firstLine="480"/>
        <w:jc w:val="both"/>
      </w:pPr>
      <w:r>
        <w:rPr>
          <w:rFonts w:ascii="Book Antiqua" w:eastAsia="Book Antiqua" w:hAnsi="Book Antiqua" w:cs="Book Antiqua"/>
          <w:color w:val="000000"/>
        </w:rPr>
        <w:t xml:space="preserve">Aphthous stomatitis is seen in up to 46% of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Although its mechanism is not known exactly, it is usually completely cured with a strict gluten-free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6DE08E85" w14:textId="2940B5AF" w:rsidR="00A77B3E" w:rsidRDefault="005B2AD2">
      <w:pPr>
        <w:spacing w:line="360" w:lineRule="auto"/>
        <w:ind w:firstLine="480"/>
        <w:jc w:val="both"/>
      </w:pPr>
      <w:r>
        <w:rPr>
          <w:rFonts w:ascii="Book Antiqua" w:eastAsia="Book Antiqua" w:hAnsi="Book Antiqua" w:cs="Book Antiqua"/>
          <w:color w:val="000000"/>
        </w:rPr>
        <w:t>Dermatitis herpetiformis</w:t>
      </w:r>
      <w:r>
        <w:rPr>
          <w:rFonts w:ascii="Book Antiqua" w:eastAsia="Book Antiqua" w:hAnsi="Book Antiqua" w:cs="Book Antiqua"/>
          <w:b/>
          <w:bCs/>
          <w:color w:val="000000"/>
        </w:rPr>
        <w:t xml:space="preserve"> </w:t>
      </w:r>
      <w:r>
        <w:rPr>
          <w:rFonts w:ascii="Book Antiqua" w:eastAsia="Book Antiqua" w:hAnsi="Book Antiqua" w:cs="Book Antiqua"/>
          <w:color w:val="000000"/>
        </w:rPr>
        <w:t>is thought to be an extra-intestinal manifestation of celiac disease</w:t>
      </w:r>
      <w:r w:rsidR="00F551B3">
        <w:rPr>
          <w:rFonts w:ascii="Book Antiqua" w:eastAsia="Book Antiqua" w:hAnsi="Book Antiqua" w:cs="Book Antiqua"/>
          <w:color w:val="000000"/>
        </w:rPr>
        <w:t>, b</w:t>
      </w:r>
      <w:r>
        <w:rPr>
          <w:rFonts w:ascii="Book Antiqua" w:eastAsia="Book Antiqua" w:hAnsi="Book Antiqua" w:cs="Book Antiqua"/>
          <w:color w:val="000000"/>
        </w:rPr>
        <w:t xml:space="preserve">ut it is relatively rare in pediatric celiac patients in </w:t>
      </w:r>
      <w:proofErr w:type="gramStart"/>
      <w:r>
        <w:rPr>
          <w:rFonts w:ascii="Book Antiqua" w:eastAsia="Book Antiqua" w:hAnsi="Book Antiqua" w:cs="Book Antiqua"/>
          <w:color w:val="000000"/>
        </w:rPr>
        <w:t>Finland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Unlike celiac disease, its annual incidence is decreasing. The reason for this is unknown </w:t>
      </w:r>
      <w:proofErr w:type="gramStart"/>
      <w:r>
        <w:rPr>
          <w:rFonts w:ascii="Book Antiqua" w:eastAsia="Book Antiqua" w:hAnsi="Book Antiqua" w:cs="Book Antiqua"/>
          <w:color w:val="000000"/>
        </w:rPr>
        <w:t>exactly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In contrast to that study, it has been reported that it is more common in </w:t>
      </w:r>
      <w:proofErr w:type="gramStart"/>
      <w:r>
        <w:rPr>
          <w:rFonts w:ascii="Book Antiqua" w:eastAsia="Book Antiqua" w:hAnsi="Book Antiqua" w:cs="Book Antiqua"/>
          <w:color w:val="000000"/>
        </w:rPr>
        <w:t>childhood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5AC88857" w14:textId="77777777" w:rsidR="00A77B3E" w:rsidRDefault="00A77B3E">
      <w:pPr>
        <w:spacing w:line="360" w:lineRule="auto"/>
        <w:ind w:firstLine="480"/>
        <w:jc w:val="both"/>
      </w:pPr>
    </w:p>
    <w:p w14:paraId="5A234D8B" w14:textId="77777777" w:rsidR="00A77B3E" w:rsidRDefault="005B2AD2">
      <w:pPr>
        <w:spacing w:line="360" w:lineRule="auto"/>
        <w:jc w:val="both"/>
      </w:pPr>
      <w:r>
        <w:rPr>
          <w:rFonts w:ascii="Book Antiqua" w:eastAsia="Book Antiqua" w:hAnsi="Book Antiqua" w:cs="Book Antiqua"/>
          <w:b/>
          <w:bCs/>
          <w:caps/>
          <w:color w:val="000000"/>
          <w:u w:val="single" w:color="00000A"/>
        </w:rPr>
        <w:t>ASSOCIATED DISEASES WITH CELIAC DISEASE</w:t>
      </w:r>
    </w:p>
    <w:p w14:paraId="1762A278" w14:textId="3286CD72" w:rsidR="00A77B3E" w:rsidRDefault="005B2AD2">
      <w:pPr>
        <w:spacing w:line="360" w:lineRule="auto"/>
        <w:jc w:val="both"/>
      </w:pPr>
      <w:r>
        <w:rPr>
          <w:rFonts w:ascii="Book Antiqua" w:eastAsia="Book Antiqua" w:hAnsi="Book Antiqua" w:cs="Book Antiqua"/>
          <w:color w:val="000000"/>
        </w:rPr>
        <w:t xml:space="preserve">The risk of another autoimmune disease is </w:t>
      </w:r>
      <w:r w:rsidR="003F0DCE">
        <w:rPr>
          <w:rFonts w:ascii="Book Antiqua" w:eastAsia="Book Antiqua" w:hAnsi="Book Antiqua" w:cs="Book Antiqua"/>
          <w:color w:val="000000"/>
        </w:rPr>
        <w:t xml:space="preserve">three to </w:t>
      </w:r>
      <w:r>
        <w:rPr>
          <w:rFonts w:ascii="Book Antiqua" w:eastAsia="Book Antiqua" w:hAnsi="Book Antiqua" w:cs="Book Antiqua"/>
          <w:color w:val="000000"/>
        </w:rPr>
        <w:t xml:space="preserve">10 times higher in patients with celiac disease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87,88]</w:t>
      </w:r>
      <w:r>
        <w:rPr>
          <w:rFonts w:ascii="Book Antiqua" w:eastAsia="Book Antiqua" w:hAnsi="Book Antiqua" w:cs="Book Antiqua"/>
          <w:color w:val="000000"/>
        </w:rPr>
        <w:t>.</w:t>
      </w:r>
    </w:p>
    <w:p w14:paraId="3DFF8852" w14:textId="63E3A33E" w:rsidR="00A77B3E" w:rsidRDefault="005B2AD2">
      <w:pPr>
        <w:spacing w:line="360" w:lineRule="auto"/>
        <w:ind w:firstLine="480"/>
        <w:jc w:val="both"/>
      </w:pPr>
      <w:r>
        <w:rPr>
          <w:rFonts w:ascii="Book Antiqua" w:eastAsia="Book Antiqua" w:hAnsi="Book Antiqua" w:cs="Book Antiqua"/>
          <w:color w:val="000000"/>
        </w:rPr>
        <w:t xml:space="preserve">The most common accompanying disease is type 1 DM since it has common genetic factors and pathogenic mechanisms with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HLA-DQ2 is present in approximately 90%-95% of celiac patients and 50% of type 1 DM patients</w:t>
      </w:r>
      <w:r w:rsidR="003F0DCE">
        <w:rPr>
          <w:rFonts w:ascii="Book Antiqua" w:eastAsia="Book Antiqua" w:hAnsi="Book Antiqua" w:cs="Book Antiqua"/>
          <w:color w:val="000000"/>
        </w:rPr>
        <w:t>, b</w:t>
      </w:r>
      <w:r>
        <w:rPr>
          <w:rFonts w:ascii="Book Antiqua" w:eastAsia="Book Antiqua" w:hAnsi="Book Antiqua" w:cs="Book Antiqua"/>
          <w:color w:val="000000"/>
        </w:rPr>
        <w:t xml:space="preserve">ut HLA-DQ8 is detected in approximately 10% of celiac patients and approximately 70% of type 1 DM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In a systematic review, the prevalence of celiac disease in patients with type 1 DM </w:t>
      </w:r>
      <w:r w:rsidR="003F0DCE">
        <w:rPr>
          <w:rFonts w:ascii="Book Antiqua" w:eastAsia="Book Antiqua" w:hAnsi="Book Antiqua" w:cs="Book Antiqua"/>
          <w:color w:val="000000"/>
        </w:rPr>
        <w:t>wa</w:t>
      </w:r>
      <w:r>
        <w:rPr>
          <w:rFonts w:ascii="Book Antiqua" w:eastAsia="Book Antiqua" w:hAnsi="Book Antiqua" w:cs="Book Antiqua"/>
          <w:color w:val="000000"/>
        </w:rPr>
        <w:t xml:space="preserve">s reported to be approximately </w:t>
      </w:r>
      <w:r w:rsidR="003F0DCE">
        <w:rPr>
          <w:rFonts w:ascii="Book Antiqua" w:eastAsia="Book Antiqua" w:hAnsi="Book Antiqua" w:cs="Book Antiqua"/>
          <w:color w:val="000000"/>
        </w:rPr>
        <w:t>six</w:t>
      </w:r>
      <w:r>
        <w:rPr>
          <w:rFonts w:ascii="Book Antiqua" w:eastAsia="Book Antiqua" w:hAnsi="Book Antiqua" w:cs="Book Antiqua"/>
          <w:color w:val="000000"/>
        </w:rPr>
        <w:t xml:space="preserve"> times higher than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The prevalence of celiac disease </w:t>
      </w:r>
      <w:r w:rsidR="003F0DCE">
        <w:rPr>
          <w:rFonts w:ascii="Book Antiqua" w:eastAsia="Book Antiqua" w:hAnsi="Book Antiqua" w:cs="Book Antiqua"/>
          <w:color w:val="000000"/>
        </w:rPr>
        <w:t>wa</w:t>
      </w:r>
      <w:r>
        <w:rPr>
          <w:rFonts w:ascii="Book Antiqua" w:eastAsia="Book Antiqua" w:hAnsi="Book Antiqua" w:cs="Book Antiqua"/>
          <w:color w:val="000000"/>
        </w:rPr>
        <w:t xml:space="preserve">s reported to be 2.4%-16.4% in children with type 1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92-95]</w:t>
      </w:r>
      <w:r>
        <w:rPr>
          <w:rFonts w:ascii="Book Antiqua" w:eastAsia="Book Antiqua" w:hAnsi="Book Antiqua" w:cs="Book Antiqua"/>
          <w:color w:val="000000"/>
        </w:rPr>
        <w:t>. There is consensus about initial screening for celiac disease in newly diagnosed DM patients, but it is not clear when and how often to screen for celiac disease and initiate a gluten-free diet in asymptomatic patients</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It has been recommended that screening test for CD should be done at the time of type 1 DM diagnosis and then every 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In another study, </w:t>
      </w:r>
      <w:r w:rsidR="003F0DCE">
        <w:rPr>
          <w:rFonts w:ascii="Book Antiqua" w:eastAsia="Book Antiqua" w:hAnsi="Book Antiqua" w:cs="Book Antiqua"/>
          <w:color w:val="000000"/>
        </w:rPr>
        <w:t xml:space="preserve">it was recommended that </w:t>
      </w:r>
      <w:r>
        <w:rPr>
          <w:rFonts w:ascii="Book Antiqua" w:eastAsia="Book Antiqua" w:hAnsi="Book Antiqua" w:cs="Book Antiqua"/>
          <w:color w:val="000000"/>
        </w:rPr>
        <w:lastRenderedPageBreak/>
        <w:t xml:space="preserve">children diagnosed with type 1 DM should be screened for celiac disease once a year for the first 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In other studies, it has been recommended that serological screening tests for celiac disease should be done within the first 2 years when the diagnosis is made, then 5 years after the diagnosis and if there is any symptom suggestive of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93,97]</w:t>
      </w:r>
      <w:r>
        <w:rPr>
          <w:rFonts w:ascii="Book Antiqua" w:eastAsia="Book Antiqua" w:hAnsi="Book Antiqua" w:cs="Book Antiqua"/>
          <w:color w:val="000000"/>
        </w:rPr>
        <w:t>. Since 58</w:t>
      </w:r>
      <w:r w:rsidR="003F0DCE">
        <w:rPr>
          <w:rFonts w:ascii="Book Antiqua" w:eastAsia="Book Antiqua" w:hAnsi="Book Antiqua" w:cs="Book Antiqua"/>
          <w:color w:val="000000"/>
        </w:rPr>
        <w:t>%</w:t>
      </w:r>
      <w:r>
        <w:rPr>
          <w:rFonts w:ascii="Book Antiqua" w:eastAsia="Book Antiqua" w:hAnsi="Book Antiqua" w:cs="Book Antiqua"/>
          <w:color w:val="000000"/>
        </w:rPr>
        <w:t xml:space="preserve">-85% of type 1 DM patients diagnosed with CD are asymptomatic, early diagnosis of CD is very important to prevent long-term complications such as failure to thrive, osteopenia, infertility, and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29,77,92,93,98,99]</w:t>
      </w:r>
      <w:r>
        <w:rPr>
          <w:rFonts w:ascii="Book Antiqua" w:eastAsia="Book Antiqua" w:hAnsi="Book Antiqua" w:cs="Book Antiqua"/>
          <w:color w:val="000000"/>
        </w:rPr>
        <w:t>.</w:t>
      </w:r>
    </w:p>
    <w:p w14:paraId="0F1D8A82" w14:textId="77777777" w:rsidR="00A77B3E" w:rsidRDefault="005B2AD2">
      <w:pPr>
        <w:spacing w:line="360" w:lineRule="auto"/>
        <w:ind w:firstLine="480"/>
        <w:jc w:val="both"/>
      </w:pPr>
      <w:r>
        <w:rPr>
          <w:rFonts w:ascii="Book Antiqua" w:eastAsia="Book Antiqua" w:hAnsi="Book Antiqua" w:cs="Book Antiqua"/>
          <w:color w:val="000000"/>
        </w:rPr>
        <w:t xml:space="preserve">There is good evidence that autoimmune thyroid diseases are associated with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1,100]</w:t>
      </w:r>
      <w:r>
        <w:rPr>
          <w:rFonts w:ascii="Book Antiqua" w:eastAsia="Book Antiqua" w:hAnsi="Book Antiqua" w:cs="Book Antiqua"/>
          <w:color w:val="000000"/>
        </w:rPr>
        <w:t>. The prevalence of celiac disease in patients with autoimmune thyroid disease is found to be 3.0%-4.8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30,101,102]</w:t>
      </w:r>
      <w:r>
        <w:rPr>
          <w:rFonts w:ascii="Book Antiqua" w:eastAsia="Book Antiqua" w:hAnsi="Book Antiqua" w:cs="Book Antiqua"/>
          <w:color w:val="000000"/>
        </w:rPr>
        <w:t xml:space="preserve">. </w:t>
      </w:r>
    </w:p>
    <w:p w14:paraId="7B575319" w14:textId="77777777" w:rsidR="00A77B3E" w:rsidRDefault="005B2AD2">
      <w:pPr>
        <w:spacing w:line="360" w:lineRule="auto"/>
        <w:ind w:firstLine="480"/>
        <w:jc w:val="both"/>
      </w:pPr>
      <w:r>
        <w:rPr>
          <w:rFonts w:ascii="Book Antiqua" w:eastAsia="Book Antiqua" w:hAnsi="Book Antiqua" w:cs="Book Antiqua"/>
          <w:color w:val="000000"/>
        </w:rPr>
        <w:t xml:space="preserve">Also, the prevalence of celiac disease in patients with selective IgA deficiency is reported to be 10-20 times higher than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w:t>
      </w:r>
    </w:p>
    <w:p w14:paraId="601BD6EC" w14:textId="2EFA6A33" w:rsidR="00A77B3E" w:rsidRDefault="005B2AD2">
      <w:pPr>
        <w:spacing w:line="360" w:lineRule="auto"/>
        <w:ind w:firstLine="480"/>
        <w:jc w:val="both"/>
      </w:pPr>
      <w:r>
        <w:rPr>
          <w:rFonts w:ascii="Book Antiqua" w:eastAsia="Book Antiqua" w:hAnsi="Book Antiqua" w:cs="Book Antiqua"/>
          <w:color w:val="000000"/>
        </w:rPr>
        <w:t>There is a close relationship between Down syndrome and celiac disease. The prevalence of celiac disease in patients diagnosed with Down syndrome is reported to be 5%-12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104-108]</w:t>
      </w:r>
      <w:r>
        <w:rPr>
          <w:rFonts w:ascii="Book Antiqua" w:eastAsia="Book Antiqua" w:hAnsi="Book Antiqua" w:cs="Book Antiqua"/>
          <w:color w:val="000000"/>
        </w:rPr>
        <w:t xml:space="preserve">. The North American Society for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and The European Society for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(ESPGHAN) recommend screening tests for celiac disease in children with Down syndrome due to the increased risk of developing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In a study conducted in 2020, involving 1317 pediatric patients with Down syndrome aged 3 and over, the prevalence of celiac disease </w:t>
      </w:r>
      <w:r w:rsidR="00A5520D">
        <w:rPr>
          <w:rFonts w:ascii="Book Antiqua" w:eastAsia="Book Antiqua" w:hAnsi="Book Antiqua" w:cs="Book Antiqua"/>
          <w:color w:val="000000"/>
        </w:rPr>
        <w:t>wa</w:t>
      </w:r>
      <w:r>
        <w:rPr>
          <w:rFonts w:ascii="Book Antiqua" w:eastAsia="Book Antiqua" w:hAnsi="Book Antiqua" w:cs="Book Antiqua"/>
          <w:color w:val="000000"/>
        </w:rPr>
        <w:t xml:space="preserve">s found to be 9.8% in children with Down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 xml:space="preserve">. If screening test for celiac disease is not done, the diagnosis of celiac disease is either overlooked or delayed in 82% of the patients with Down syndrome, thus causing increased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w:t>
      </w:r>
      <w:r>
        <w:rPr>
          <w:rFonts w:ascii="Book Antiqua" w:eastAsia="Book Antiqua" w:hAnsi="Book Antiqua" w:cs="Book Antiqua"/>
          <w:color w:val="000000"/>
        </w:rPr>
        <w:t>.</w:t>
      </w:r>
    </w:p>
    <w:p w14:paraId="27110ADB" w14:textId="77777777" w:rsidR="00A77B3E" w:rsidRDefault="005B2AD2">
      <w:pPr>
        <w:spacing w:line="360" w:lineRule="auto"/>
        <w:ind w:firstLine="480"/>
        <w:jc w:val="both"/>
      </w:pPr>
      <w:r>
        <w:rPr>
          <w:rFonts w:ascii="Book Antiqua" w:eastAsia="Book Antiqua" w:hAnsi="Book Antiqua" w:cs="Book Antiqua"/>
          <w:color w:val="000000"/>
        </w:rPr>
        <w:t xml:space="preserve">The increased prevalence of celiac disease is also seen in autoimmune liver disease, Turner syndrome, and Williams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1,110-116]</w:t>
      </w:r>
      <w:r>
        <w:rPr>
          <w:rFonts w:ascii="Book Antiqua" w:eastAsia="Book Antiqua" w:hAnsi="Book Antiqua" w:cs="Book Antiqua"/>
          <w:color w:val="000000"/>
        </w:rPr>
        <w:t xml:space="preserve">. </w:t>
      </w:r>
    </w:p>
    <w:p w14:paraId="53DA3558" w14:textId="77777777" w:rsidR="00A77B3E" w:rsidRDefault="00A77B3E">
      <w:pPr>
        <w:spacing w:line="360" w:lineRule="auto"/>
        <w:ind w:firstLine="480"/>
        <w:jc w:val="both"/>
      </w:pPr>
    </w:p>
    <w:p w14:paraId="753D5D3D" w14:textId="77777777" w:rsidR="00A77B3E" w:rsidRDefault="005B2AD2">
      <w:pPr>
        <w:spacing w:line="360" w:lineRule="auto"/>
        <w:jc w:val="both"/>
      </w:pPr>
      <w:r>
        <w:rPr>
          <w:rFonts w:ascii="Book Antiqua" w:eastAsia="Book Antiqua" w:hAnsi="Book Antiqua" w:cs="Book Antiqua"/>
          <w:b/>
          <w:bCs/>
          <w:caps/>
          <w:color w:val="000000"/>
          <w:u w:val="single" w:color="00000A"/>
        </w:rPr>
        <w:t>THE DEFINITONS RELATED TO CELIAC DISEASE</w:t>
      </w:r>
    </w:p>
    <w:p w14:paraId="4E2ED90E" w14:textId="77777777" w:rsidR="00A77B3E" w:rsidRDefault="005B2AD2">
      <w:pPr>
        <w:spacing w:line="360" w:lineRule="auto"/>
        <w:jc w:val="both"/>
      </w:pPr>
      <w:r>
        <w:rPr>
          <w:rFonts w:ascii="Book Antiqua" w:eastAsia="Book Antiqua" w:hAnsi="Book Antiqua" w:cs="Book Antiqua"/>
          <w:b/>
          <w:bCs/>
          <w:i/>
          <w:iCs/>
          <w:color w:val="000000"/>
        </w:rPr>
        <w:t>Silent celiac disease</w:t>
      </w:r>
    </w:p>
    <w:p w14:paraId="7649DD80" w14:textId="77777777" w:rsidR="00A77B3E" w:rsidRDefault="005B2AD2">
      <w:pPr>
        <w:spacing w:line="360" w:lineRule="auto"/>
        <w:jc w:val="both"/>
      </w:pPr>
      <w:r>
        <w:rPr>
          <w:rFonts w:ascii="Book Antiqua" w:eastAsia="Book Antiqua" w:hAnsi="Book Antiqua" w:cs="Book Antiqua"/>
          <w:color w:val="000000"/>
        </w:rPr>
        <w:lastRenderedPageBreak/>
        <w:t xml:space="preserve">Silent celiac disease is defined by the presence of celiac antibodies and HLA-DQ2 or HLA-DQ8 and small intestinal biopsy findings compatible with celiac disease especially in patients with autoimmune disease or a genetic disorder or relatives of celiac disease but without any symptoms suggestive of </w:t>
      </w:r>
      <w:proofErr w:type="gramStart"/>
      <w:r>
        <w:rPr>
          <w:rFonts w:ascii="Book Antiqua" w:eastAsia="Book Antiqua" w:hAnsi="Book Antiqua" w:cs="Book Antiqua"/>
          <w:color w:val="000000"/>
        </w:rPr>
        <w:t>CD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AC37B87" w14:textId="77777777" w:rsidR="00A77B3E" w:rsidRDefault="00A77B3E">
      <w:pPr>
        <w:spacing w:line="360" w:lineRule="auto"/>
        <w:jc w:val="both"/>
      </w:pPr>
    </w:p>
    <w:p w14:paraId="08669F9F" w14:textId="77777777" w:rsidR="00A77B3E" w:rsidRDefault="005B2AD2">
      <w:pPr>
        <w:spacing w:line="360" w:lineRule="auto"/>
        <w:jc w:val="both"/>
      </w:pPr>
      <w:r>
        <w:rPr>
          <w:rFonts w:ascii="Book Antiqua" w:eastAsia="Book Antiqua" w:hAnsi="Book Antiqua" w:cs="Book Antiqua"/>
          <w:b/>
          <w:bCs/>
          <w:i/>
          <w:iCs/>
          <w:color w:val="000000"/>
        </w:rPr>
        <w:t>Potential celiac disease</w:t>
      </w:r>
    </w:p>
    <w:p w14:paraId="6406455E" w14:textId="5172FE54" w:rsidR="00A77B3E" w:rsidRDefault="005B2AD2">
      <w:pPr>
        <w:spacing w:line="360" w:lineRule="auto"/>
        <w:jc w:val="both"/>
      </w:pPr>
      <w:r>
        <w:rPr>
          <w:rFonts w:ascii="Book Antiqua" w:eastAsia="Book Antiqua" w:hAnsi="Book Antiqua" w:cs="Book Antiqua"/>
          <w:color w:val="000000"/>
        </w:rPr>
        <w:t>Potential celiac disease is defined by the presence of celiac antibodies, HLA-DQ2 or HLA-DQ8</w:t>
      </w:r>
      <w:r w:rsidR="00A5520D">
        <w:rPr>
          <w:rFonts w:ascii="Book Antiqua" w:eastAsia="Book Antiqua" w:hAnsi="Book Antiqua" w:cs="Book Antiqua"/>
          <w:color w:val="000000"/>
        </w:rPr>
        <w:t>,</w:t>
      </w:r>
      <w:r>
        <w:rPr>
          <w:rFonts w:ascii="Book Antiqua" w:eastAsia="Book Antiqua" w:hAnsi="Book Antiqua" w:cs="Book Antiqua"/>
          <w:color w:val="000000"/>
        </w:rPr>
        <w:t xml:space="preserve"> but intestinal biopsy is not compatible with celiac disease. Marsh classification score 0 or 1 is detected in intestinal biopsy, and the risk of developing celiac disease is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color w:val="000000"/>
        </w:rPr>
        <w:t>.</w:t>
      </w:r>
    </w:p>
    <w:p w14:paraId="5FA0003D" w14:textId="77777777" w:rsidR="00A77B3E" w:rsidRDefault="005B2AD2">
      <w:pPr>
        <w:spacing w:line="360" w:lineRule="auto"/>
        <w:ind w:firstLine="480"/>
        <w:jc w:val="both"/>
      </w:pPr>
      <w:r>
        <w:rPr>
          <w:rFonts w:ascii="Book Antiqua" w:eastAsia="Book Antiqua" w:hAnsi="Book Antiqua" w:cs="Book Antiqua"/>
          <w:color w:val="000000"/>
        </w:rPr>
        <w:t xml:space="preserve">Clinical symptoms and signs of the celiac disease are not always seen. Even if there are clinical findings, they are usually mild. The diagnosis of potential CD has increased significantly in recent years due to increased use of serological screening for celiac disease in the general population. A lower prevalence of HLA-DQ2 and a higher prevalence of HLA-DQ8 are detected in potential celiac patients compared to active celiac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color w:val="000000"/>
        </w:rPr>
        <w:t>.</w:t>
      </w:r>
    </w:p>
    <w:p w14:paraId="1835FCE1" w14:textId="77777777" w:rsidR="00A77B3E" w:rsidRDefault="005B2AD2">
      <w:pPr>
        <w:spacing w:line="360" w:lineRule="auto"/>
        <w:ind w:firstLine="480"/>
        <w:jc w:val="both"/>
      </w:pPr>
      <w:r>
        <w:rPr>
          <w:rFonts w:ascii="Book Antiqua" w:eastAsia="Book Antiqua" w:hAnsi="Book Antiqua" w:cs="Book Antiqua"/>
          <w:color w:val="000000"/>
        </w:rPr>
        <w:t xml:space="preserve">It should be considered that the cause of negative intestinal biopsy may be the patchy involvement of the small intestinal mucosa, low gluten intake, and inappropriate biopsy </w:t>
      </w:r>
      <w:proofErr w:type="gramStart"/>
      <w:r>
        <w:rPr>
          <w:rFonts w:ascii="Book Antiqua" w:eastAsia="Book Antiqua" w:hAnsi="Book Antiqua" w:cs="Book Antiqua"/>
          <w:color w:val="000000"/>
        </w:rPr>
        <w:t>orientation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6A32F99C" w14:textId="77777777" w:rsidR="00A77B3E" w:rsidRDefault="005B2AD2">
      <w:pPr>
        <w:spacing w:line="360" w:lineRule="auto"/>
        <w:ind w:firstLine="480"/>
        <w:jc w:val="both"/>
      </w:pPr>
      <w:r>
        <w:rPr>
          <w:rFonts w:ascii="Book Antiqua" w:eastAsia="Book Antiqua" w:hAnsi="Book Antiqua" w:cs="Book Antiqua"/>
          <w:color w:val="000000"/>
        </w:rPr>
        <w:t xml:space="preserve">Its treatment is still uncertain and controversial. There is no consensus about how often celiac serological tests should be performed in potential celiac patients on a gluten-containing diet, and how often they should be evaluated </w:t>
      </w:r>
      <w:proofErr w:type="gramStart"/>
      <w:r>
        <w:rPr>
          <w:rFonts w:ascii="Book Antiqua" w:eastAsia="Book Antiqua" w:hAnsi="Book Antiqua" w:cs="Book Antiqua"/>
          <w:color w:val="000000"/>
        </w:rPr>
        <w:t>clinically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It has been reported that villous atrophy is observed in 33% of symptomatic potential celiac patients after 3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w:t>
      </w:r>
      <w:r>
        <w:rPr>
          <w:rFonts w:ascii="Book Antiqua" w:eastAsia="Book Antiqua" w:hAnsi="Book Antiqua" w:cs="Book Antiqua"/>
          <w:color w:val="000000"/>
        </w:rPr>
        <w:t>. Therefore, it has been suggested that symptomatic patients should be given a gluten free diet.</w:t>
      </w:r>
    </w:p>
    <w:p w14:paraId="409EC684" w14:textId="77777777" w:rsidR="00A77B3E" w:rsidRDefault="00A77B3E">
      <w:pPr>
        <w:spacing w:line="360" w:lineRule="auto"/>
        <w:ind w:firstLine="480"/>
        <w:jc w:val="both"/>
      </w:pPr>
    </w:p>
    <w:p w14:paraId="26327E8F" w14:textId="77777777" w:rsidR="00A77B3E" w:rsidRDefault="005B2AD2">
      <w:pPr>
        <w:spacing w:line="360" w:lineRule="auto"/>
        <w:jc w:val="both"/>
      </w:pPr>
      <w:r>
        <w:rPr>
          <w:rFonts w:ascii="Book Antiqua" w:eastAsia="Book Antiqua" w:hAnsi="Book Antiqua" w:cs="Book Antiqua"/>
          <w:b/>
          <w:bCs/>
          <w:i/>
          <w:iCs/>
          <w:color w:val="000000"/>
        </w:rPr>
        <w:t>Refractory celiac disease</w:t>
      </w:r>
    </w:p>
    <w:p w14:paraId="7A2E0E29" w14:textId="57C8F6D9" w:rsidR="00A77B3E" w:rsidRDefault="00C15286">
      <w:pPr>
        <w:spacing w:line="360" w:lineRule="auto"/>
        <w:jc w:val="both"/>
      </w:pPr>
      <w:r>
        <w:rPr>
          <w:rFonts w:ascii="Book Antiqua" w:eastAsia="Book Antiqua" w:hAnsi="Book Antiqua" w:cs="Book Antiqua"/>
          <w:color w:val="000000"/>
        </w:rPr>
        <w:t>Refractory celiac disease</w:t>
      </w:r>
      <w:r w:rsidR="005B2AD2">
        <w:rPr>
          <w:rFonts w:ascii="Book Antiqua" w:eastAsia="Book Antiqua" w:hAnsi="Book Antiqua" w:cs="Book Antiqua"/>
          <w:color w:val="000000"/>
        </w:rPr>
        <w:t xml:space="preserve"> is characterized by the persistence of symptoms and intestinal villous atrophy despite a strict gluten-free diet for at least 12 </w:t>
      </w:r>
      <w:proofErr w:type="gramStart"/>
      <w:r w:rsidR="005B2AD2">
        <w:rPr>
          <w:rFonts w:ascii="Book Antiqua" w:eastAsia="Book Antiqua" w:hAnsi="Book Antiqua" w:cs="Book Antiqua"/>
          <w:color w:val="000000"/>
        </w:rPr>
        <w:t>mo</w:t>
      </w:r>
      <w:proofErr w:type="gramEnd"/>
      <w:r w:rsidR="005B2AD2">
        <w:rPr>
          <w:rFonts w:ascii="Book Antiqua" w:eastAsia="Book Antiqua" w:hAnsi="Book Antiqua" w:cs="Book Antiqua"/>
          <w:color w:val="000000"/>
        </w:rPr>
        <w:t xml:space="preserve">. Generally, celiac </w:t>
      </w:r>
      <w:r w:rsidR="005B2AD2">
        <w:rPr>
          <w:rFonts w:ascii="Book Antiqua" w:eastAsia="Book Antiqua" w:hAnsi="Book Antiqua" w:cs="Book Antiqua"/>
          <w:color w:val="000000"/>
        </w:rPr>
        <w:lastRenderedPageBreak/>
        <w:t xml:space="preserve">antibodies are negative in most patients at the time of diagnosis, but the presence of high-titer antibodies does not rule out the refractory celiac disease. In all cases, dietary adherence should be carefully questioned. It can cause complications such as ulcerative </w:t>
      </w:r>
      <w:proofErr w:type="spellStart"/>
      <w:r w:rsidR="005B2AD2">
        <w:rPr>
          <w:rFonts w:ascii="Book Antiqua" w:eastAsia="Book Antiqua" w:hAnsi="Book Antiqua" w:cs="Book Antiqua"/>
          <w:color w:val="000000"/>
        </w:rPr>
        <w:t>jejunoileitis</w:t>
      </w:r>
      <w:proofErr w:type="spellEnd"/>
      <w:r w:rsidR="005B2AD2">
        <w:rPr>
          <w:rFonts w:ascii="Book Antiqua" w:eastAsia="Book Antiqua" w:hAnsi="Book Antiqua" w:cs="Book Antiqua"/>
          <w:color w:val="000000"/>
        </w:rPr>
        <w:t xml:space="preserve">, collagenous </w:t>
      </w:r>
      <w:proofErr w:type="spellStart"/>
      <w:r w:rsidR="005B2AD2">
        <w:rPr>
          <w:rFonts w:ascii="Book Antiqua" w:eastAsia="Book Antiqua" w:hAnsi="Book Antiqua" w:cs="Book Antiqua"/>
          <w:color w:val="000000"/>
        </w:rPr>
        <w:t>sprue</w:t>
      </w:r>
      <w:proofErr w:type="spellEnd"/>
      <w:r w:rsidR="005B2AD2">
        <w:rPr>
          <w:rFonts w:ascii="Book Antiqua" w:eastAsia="Book Antiqua" w:hAnsi="Book Antiqua" w:cs="Book Antiqua"/>
          <w:color w:val="000000"/>
        </w:rPr>
        <w:t xml:space="preserve">, and intestinal </w:t>
      </w:r>
      <w:proofErr w:type="gramStart"/>
      <w:r w:rsidR="005B2AD2">
        <w:rPr>
          <w:rFonts w:ascii="Book Antiqua" w:eastAsia="Book Antiqua" w:hAnsi="Book Antiqua" w:cs="Book Antiqua"/>
          <w:color w:val="000000"/>
        </w:rPr>
        <w:t>lymphoma</w:t>
      </w:r>
      <w:r w:rsidR="005B2AD2">
        <w:rPr>
          <w:rFonts w:ascii="Book Antiqua" w:eastAsia="Book Antiqua" w:hAnsi="Book Antiqua" w:cs="Book Antiqua"/>
          <w:color w:val="000000"/>
          <w:szCs w:val="20"/>
          <w:vertAlign w:val="superscript"/>
        </w:rPr>
        <w:t>[</w:t>
      </w:r>
      <w:proofErr w:type="gramEnd"/>
      <w:r w:rsidR="005B2AD2">
        <w:rPr>
          <w:rFonts w:ascii="Book Antiqua" w:eastAsia="Book Antiqua" w:hAnsi="Book Antiqua" w:cs="Book Antiqua"/>
          <w:color w:val="000000"/>
          <w:szCs w:val="20"/>
          <w:vertAlign w:val="superscript"/>
        </w:rPr>
        <w:t>117]</w:t>
      </w:r>
      <w:r w:rsidR="005B2AD2">
        <w:rPr>
          <w:rFonts w:ascii="Book Antiqua" w:eastAsia="Book Antiqua" w:hAnsi="Book Antiqua" w:cs="Book Antiqua"/>
          <w:color w:val="000000"/>
        </w:rPr>
        <w:t>.</w:t>
      </w:r>
    </w:p>
    <w:p w14:paraId="53E22F68" w14:textId="77777777" w:rsidR="00A77B3E" w:rsidRDefault="00A77B3E">
      <w:pPr>
        <w:spacing w:line="360" w:lineRule="auto"/>
        <w:jc w:val="both"/>
      </w:pPr>
    </w:p>
    <w:p w14:paraId="27419401" w14:textId="77777777" w:rsidR="00A77B3E" w:rsidRDefault="005B2AD2">
      <w:pPr>
        <w:spacing w:line="360" w:lineRule="auto"/>
        <w:jc w:val="both"/>
      </w:pPr>
      <w:r>
        <w:rPr>
          <w:rFonts w:ascii="Book Antiqua" w:eastAsia="Book Antiqua" w:hAnsi="Book Antiqua" w:cs="Book Antiqua"/>
          <w:b/>
          <w:bCs/>
          <w:i/>
          <w:iCs/>
          <w:color w:val="000000"/>
        </w:rPr>
        <w:t>Seronegative celiac disease</w:t>
      </w:r>
    </w:p>
    <w:p w14:paraId="19D7C16F" w14:textId="53B2D83E" w:rsidR="00A77B3E" w:rsidRDefault="005B2AD2">
      <w:pPr>
        <w:spacing w:line="360" w:lineRule="auto"/>
        <w:jc w:val="both"/>
      </w:pPr>
      <w:r>
        <w:rPr>
          <w:rFonts w:ascii="Book Antiqua" w:eastAsia="Book Antiqua" w:hAnsi="Book Antiqua" w:cs="Book Antiqua"/>
          <w:color w:val="000000"/>
        </w:rPr>
        <w:t xml:space="preserve">It is characterized by the presence of clinical signs of severe malabsorption and intestinal villous atrophy and negative celiac </w:t>
      </w:r>
      <w:proofErr w:type="gramStart"/>
      <w:r>
        <w:rPr>
          <w:rFonts w:ascii="Book Antiqua" w:eastAsia="Book Antiqua" w:hAnsi="Book Antiqua" w:cs="Book Antiqua"/>
          <w:color w:val="000000"/>
        </w:rPr>
        <w:t>antibodies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xml:space="preserve">. It constitutes approximately 2%-3% of celiac patients. Seronegative celiac disease can be confirmed with improvement in both symptoms and histology 1 year after starting a gluten-free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Compared with classical celiac disease, seronegative celiac patients are associated with a higher rate of autoimmune disease, and th</w:t>
      </w:r>
      <w:r w:rsidR="00C15286">
        <w:rPr>
          <w:rFonts w:ascii="Book Antiqua" w:eastAsia="Book Antiqua" w:hAnsi="Book Antiqua" w:cs="Book Antiqua"/>
          <w:color w:val="000000"/>
        </w:rPr>
        <w:t>e</w:t>
      </w:r>
      <w:r>
        <w:rPr>
          <w:rFonts w:ascii="Book Antiqua" w:eastAsia="Book Antiqua" w:hAnsi="Book Antiqua" w:cs="Book Antiqua"/>
          <w:color w:val="000000"/>
        </w:rPr>
        <w:t xml:space="preserve">se patients have a higher risk of developing refractory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w:t>
      </w:r>
    </w:p>
    <w:p w14:paraId="0524755A" w14:textId="0F1EB491" w:rsidR="00A77B3E" w:rsidRDefault="005B2AD2">
      <w:pPr>
        <w:spacing w:line="360" w:lineRule="auto"/>
        <w:ind w:firstLine="480"/>
        <w:jc w:val="both"/>
      </w:pPr>
      <w:r>
        <w:rPr>
          <w:rFonts w:ascii="Book Antiqua" w:eastAsia="Book Antiqua" w:hAnsi="Book Antiqua" w:cs="Book Antiqua"/>
          <w:color w:val="000000"/>
        </w:rPr>
        <w:t>In this form of celiac disease, genetic analysis is the key step for the diagnosis, because if it is found as negative, celiac disease is ruled out. Other diseases causing villous atrophy are parasitic infections (</w:t>
      </w:r>
      <w:r>
        <w:rPr>
          <w:rFonts w:ascii="Book Antiqua" w:eastAsia="Book Antiqua" w:hAnsi="Book Antiqua" w:cs="Book Antiqua"/>
          <w:i/>
          <w:iCs/>
          <w:color w:val="000000"/>
        </w:rPr>
        <w:t>e.g.</w:t>
      </w:r>
      <w:r w:rsidR="00C15286">
        <w:rPr>
          <w:rFonts w:ascii="Book Antiqua" w:eastAsia="Book Antiqua" w:hAnsi="Book Antiqua" w:cs="Book Antiqua"/>
          <w:color w:val="000000"/>
        </w:rPr>
        <w:t>,</w:t>
      </w:r>
      <w:r>
        <w:rPr>
          <w:rFonts w:ascii="Book Antiqua" w:eastAsia="Book Antiqua" w:hAnsi="Book Antiqua" w:cs="Book Antiqua"/>
          <w:i/>
          <w:iCs/>
          <w:color w:val="000000"/>
        </w:rPr>
        <w:t xml:space="preserve"> </w:t>
      </w:r>
      <w:r w:rsidRPr="00384352">
        <w:rPr>
          <w:rFonts w:ascii="Book Antiqua" w:eastAsia="Book Antiqua" w:hAnsi="Book Antiqua" w:cs="Book Antiqua"/>
          <w:i/>
          <w:iCs/>
          <w:color w:val="000000"/>
        </w:rPr>
        <w:t xml:space="preserve">Giardia </w:t>
      </w:r>
      <w:r w:rsidR="00B2501D">
        <w:rPr>
          <w:rFonts w:ascii="Book Antiqua" w:eastAsia="Book Antiqua" w:hAnsi="Book Antiqua" w:cs="Book Antiqua"/>
          <w:i/>
          <w:iCs/>
          <w:color w:val="000000"/>
        </w:rPr>
        <w:t>l</w:t>
      </w:r>
      <w:r w:rsidRPr="00384352">
        <w:rPr>
          <w:rFonts w:ascii="Book Antiqua" w:eastAsia="Book Antiqua" w:hAnsi="Book Antiqua" w:cs="Book Antiqua"/>
          <w:i/>
          <w:iCs/>
          <w:color w:val="000000"/>
        </w:rPr>
        <w:t>amblia</w:t>
      </w:r>
      <w:r>
        <w:rPr>
          <w:rFonts w:ascii="Book Antiqua" w:eastAsia="Book Antiqua" w:hAnsi="Book Antiqua" w:cs="Book Antiqua"/>
          <w:color w:val="000000"/>
        </w:rPr>
        <w:t>), autoimmune enteropathy, small intestinal bacterial overgrowth, common variable immunodeficiency, eosinophilic gastroenteritis, drug induced enteropathy (</w:t>
      </w:r>
      <w:r>
        <w:rPr>
          <w:rFonts w:ascii="Book Antiqua" w:eastAsia="Book Antiqua" w:hAnsi="Book Antiqua" w:cs="Book Antiqua"/>
          <w:i/>
          <w:iCs/>
          <w:color w:val="000000"/>
        </w:rPr>
        <w:t>e.g.</w:t>
      </w:r>
      <w:r w:rsidR="00C1528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olmesartan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mycophenolate</w:t>
      </w:r>
      <w:proofErr w:type="spellEnd"/>
      <w:r>
        <w:rPr>
          <w:rFonts w:ascii="Book Antiqua" w:eastAsia="Book Antiqua" w:hAnsi="Book Antiqua" w:cs="Book Antiqua"/>
          <w:color w:val="000000"/>
        </w:rPr>
        <w:t>), intestinal lymphoma, Crohn's disease, tropical sprue, human immunodeficiency virus enteropathy</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Whipple disease should be considered in the differential diagnosis (Table 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122-124]</w:t>
      </w:r>
      <w:r>
        <w:rPr>
          <w:rFonts w:ascii="Book Antiqua" w:eastAsia="Book Antiqua" w:hAnsi="Book Antiqua" w:cs="Book Antiqua"/>
          <w:color w:val="000000"/>
        </w:rPr>
        <w:t>.</w:t>
      </w:r>
    </w:p>
    <w:p w14:paraId="62B6AFBF" w14:textId="77777777" w:rsidR="00A77B3E" w:rsidRDefault="00A77B3E">
      <w:pPr>
        <w:spacing w:line="360" w:lineRule="auto"/>
        <w:ind w:firstLine="480"/>
        <w:jc w:val="both"/>
      </w:pPr>
    </w:p>
    <w:p w14:paraId="1581191E" w14:textId="77777777" w:rsidR="00A77B3E" w:rsidRDefault="005B2AD2">
      <w:pPr>
        <w:spacing w:line="360" w:lineRule="auto"/>
        <w:jc w:val="both"/>
      </w:pPr>
      <w:r>
        <w:rPr>
          <w:rFonts w:ascii="Book Antiqua" w:eastAsia="Book Antiqua" w:hAnsi="Book Antiqua" w:cs="Book Antiqua"/>
          <w:b/>
          <w:bCs/>
          <w:i/>
          <w:iCs/>
          <w:color w:val="000000"/>
        </w:rPr>
        <w:t>Non-responsive celiac disease</w:t>
      </w:r>
    </w:p>
    <w:p w14:paraId="14AD4880" w14:textId="14C64DD5" w:rsidR="00A77B3E" w:rsidRDefault="00C15286">
      <w:pPr>
        <w:spacing w:line="360" w:lineRule="auto"/>
        <w:jc w:val="both"/>
      </w:pPr>
      <w:r>
        <w:rPr>
          <w:rFonts w:ascii="Book Antiqua" w:eastAsia="Book Antiqua" w:hAnsi="Book Antiqua" w:cs="Book Antiqua"/>
          <w:color w:val="000000"/>
        </w:rPr>
        <w:t>Non-responsive celiac disease</w:t>
      </w:r>
      <w:r w:rsidR="005B2AD2">
        <w:rPr>
          <w:rFonts w:ascii="Book Antiqua" w:eastAsia="Book Antiqua" w:hAnsi="Book Antiqua" w:cs="Book Antiqua"/>
          <w:color w:val="000000"/>
        </w:rPr>
        <w:t xml:space="preserve"> is defined by the persistence of GI symptoms more than 12 </w:t>
      </w:r>
      <w:proofErr w:type="spellStart"/>
      <w:r w:rsidR="005B2AD2">
        <w:rPr>
          <w:rFonts w:ascii="Book Antiqua" w:eastAsia="Book Antiqua" w:hAnsi="Book Antiqua" w:cs="Book Antiqua"/>
          <w:color w:val="000000"/>
        </w:rPr>
        <w:t>mo</w:t>
      </w:r>
      <w:proofErr w:type="spellEnd"/>
      <w:r w:rsidR="005B2AD2">
        <w:rPr>
          <w:rFonts w:ascii="Book Antiqua" w:eastAsia="Book Antiqua" w:hAnsi="Book Antiqua" w:cs="Book Antiqua"/>
          <w:color w:val="000000"/>
        </w:rPr>
        <w:t xml:space="preserve"> despite a strict gluten-free diet. The most common causes of non-responsive celiac disease are persistent gluten ingestion and incorrect </w:t>
      </w:r>
      <w:proofErr w:type="gramStart"/>
      <w:r w:rsidR="005B2AD2">
        <w:rPr>
          <w:rFonts w:ascii="Book Antiqua" w:eastAsia="Book Antiqua" w:hAnsi="Book Antiqua" w:cs="Book Antiqua"/>
          <w:color w:val="000000"/>
        </w:rPr>
        <w:t>diagnosis</w:t>
      </w:r>
      <w:r w:rsidR="005B2AD2">
        <w:rPr>
          <w:rFonts w:ascii="Book Antiqua" w:eastAsia="Book Antiqua" w:hAnsi="Book Antiqua" w:cs="Book Antiqua"/>
          <w:color w:val="000000"/>
          <w:szCs w:val="20"/>
          <w:vertAlign w:val="superscript"/>
        </w:rPr>
        <w:t>[</w:t>
      </w:r>
      <w:proofErr w:type="gramEnd"/>
      <w:r w:rsidR="005B2AD2">
        <w:rPr>
          <w:rFonts w:ascii="Book Antiqua" w:eastAsia="Book Antiqua" w:hAnsi="Book Antiqua" w:cs="Book Antiqua"/>
          <w:color w:val="000000"/>
          <w:szCs w:val="20"/>
          <w:vertAlign w:val="superscript"/>
        </w:rPr>
        <w:t>125,126]</w:t>
      </w:r>
      <w:r w:rsidR="005B2AD2">
        <w:rPr>
          <w:rFonts w:ascii="Book Antiqua" w:eastAsia="Book Antiqua" w:hAnsi="Book Antiqua" w:cs="Book Antiqua"/>
          <w:color w:val="000000"/>
        </w:rPr>
        <w:t>. It need</w:t>
      </w:r>
      <w:r>
        <w:rPr>
          <w:rFonts w:ascii="Book Antiqua" w:eastAsia="Book Antiqua" w:hAnsi="Book Antiqua" w:cs="Book Antiqua"/>
          <w:color w:val="000000"/>
        </w:rPr>
        <w:t>s</w:t>
      </w:r>
      <w:r w:rsidR="005B2AD2">
        <w:rPr>
          <w:rFonts w:ascii="Book Antiqua" w:eastAsia="Book Antiqua" w:hAnsi="Book Antiqua" w:cs="Book Antiqua"/>
          <w:color w:val="000000"/>
        </w:rPr>
        <w:t xml:space="preserve"> to be differentiated from active celiac disease and other conditions associated with celiac disease.</w:t>
      </w:r>
    </w:p>
    <w:p w14:paraId="56C31D9B" w14:textId="77777777" w:rsidR="00A77B3E" w:rsidRDefault="00A77B3E">
      <w:pPr>
        <w:spacing w:line="360" w:lineRule="auto"/>
        <w:jc w:val="both"/>
      </w:pPr>
    </w:p>
    <w:p w14:paraId="1653AB9D" w14:textId="77777777" w:rsidR="00A77B3E" w:rsidRDefault="005B2AD2">
      <w:pPr>
        <w:spacing w:line="360" w:lineRule="auto"/>
        <w:jc w:val="both"/>
      </w:pPr>
      <w:r>
        <w:rPr>
          <w:rFonts w:ascii="Book Antiqua" w:eastAsia="Book Antiqua" w:hAnsi="Book Antiqua" w:cs="Book Antiqua"/>
          <w:b/>
          <w:bCs/>
          <w:caps/>
          <w:color w:val="000000"/>
          <w:u w:val="single" w:color="00000A"/>
        </w:rPr>
        <w:lastRenderedPageBreak/>
        <w:t>DIAGNOSIS</w:t>
      </w:r>
    </w:p>
    <w:p w14:paraId="22EB5385" w14:textId="16A498FB" w:rsidR="00A77B3E" w:rsidRDefault="005B2AD2">
      <w:pPr>
        <w:spacing w:line="360" w:lineRule="auto"/>
        <w:jc w:val="both"/>
      </w:pPr>
      <w:r>
        <w:rPr>
          <w:rFonts w:ascii="Book Antiqua" w:eastAsia="Book Antiqua" w:hAnsi="Book Antiqua" w:cs="Book Antiqua"/>
          <w:color w:val="000000"/>
        </w:rPr>
        <w:t>The clinical symptoms of celiac disease are very diverse. Celiac patients may present with symptoms of GIS or extra-intestinal symptoms or no symptoms at all. Therefore, serologic tests for celiac disease should be done in patients with unexplained chronic or intermittent diarrhea, failure to thrive, weight loss, delayed puberty, short stature, amenorrhea, iron deficiency anemia, nausea, vomiting, chronic abdominal pain, abdominal distension, chronic constipation, recurrent aphthous stomatitis</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abnormal liver enzyme elevation</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38EFD29C" w14:textId="4F527E6F" w:rsidR="00A77B3E" w:rsidRDefault="005B2AD2">
      <w:pPr>
        <w:spacing w:line="360" w:lineRule="auto"/>
        <w:ind w:firstLine="480"/>
        <w:jc w:val="both"/>
      </w:pPr>
      <w:r>
        <w:rPr>
          <w:rFonts w:ascii="Book Antiqua" w:eastAsia="Book Antiqua" w:hAnsi="Book Antiqua" w:cs="Book Antiqua"/>
          <w:color w:val="000000"/>
        </w:rPr>
        <w:t>Furthermore, celiac disease should be investigated in patients with high risk of developing celiac disease, such as type 1 DM, Down syndrome, autoimmune thyroid disease, Turner syndrome, selective IgA deficiency, autoimmune liver disease</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first-degree relatives of celiac patients, even if they are asymptomatic</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636F7479" w14:textId="438D9C4A" w:rsidR="00A77B3E" w:rsidRDefault="005B2AD2">
      <w:pPr>
        <w:spacing w:line="360" w:lineRule="auto"/>
        <w:ind w:firstLine="480"/>
        <w:jc w:val="both"/>
      </w:pPr>
      <w:r>
        <w:rPr>
          <w:rFonts w:ascii="Book Antiqua" w:eastAsia="Book Antiqua" w:hAnsi="Book Antiqua" w:cs="Book Antiqua"/>
          <w:color w:val="000000"/>
        </w:rPr>
        <w:t>Celiac disease is diagnosed by a variabl</w:t>
      </w:r>
      <w:r w:rsidR="00C15286">
        <w:rPr>
          <w:rFonts w:ascii="Book Antiqua" w:eastAsia="Book Antiqua" w:hAnsi="Book Antiqua" w:cs="Book Antiqua"/>
          <w:color w:val="000000"/>
        </w:rPr>
        <w:t>e</w:t>
      </w:r>
      <w:r>
        <w:rPr>
          <w:rFonts w:ascii="Book Antiqua" w:eastAsia="Book Antiqua" w:hAnsi="Book Antiqua" w:cs="Book Antiqua"/>
          <w:color w:val="000000"/>
        </w:rPr>
        <w:t xml:space="preserve"> combination of symptoms, positive celiac antibodies, presence of HLA-DQ2/DQ8</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duodenal </w:t>
      </w:r>
      <w:proofErr w:type="gramStart"/>
      <w:r>
        <w:rPr>
          <w:rFonts w:ascii="Book Antiqua" w:eastAsia="Book Antiqua" w:hAnsi="Book Antiqua" w:cs="Book Antiqua"/>
          <w:color w:val="000000"/>
        </w:rPr>
        <w:t>histology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45D442F0" w14:textId="77777777" w:rsidR="00A77B3E" w:rsidRDefault="005B2AD2">
      <w:pPr>
        <w:spacing w:line="360" w:lineRule="auto"/>
        <w:ind w:firstLine="480"/>
        <w:jc w:val="both"/>
      </w:pPr>
      <w:r>
        <w:rPr>
          <w:rFonts w:ascii="Book Antiqua" w:eastAsia="Book Antiqua" w:hAnsi="Book Antiqua" w:cs="Book Antiqua"/>
          <w:color w:val="000000"/>
        </w:rPr>
        <w:t xml:space="preserve">ESPGHAN guidelines from 2012 recommend tissue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-IgA test, which is highly sensitive and specific and less costly compared to EMA IgA antibody test, as an initial screening test for suspected celiac disease, and the total IgA test to rule out selective IgA deficiency. The analysis of deamidated gliadin peptide (DGP) IgA test is recommended for children under 2 years of age. If there is IgA deficiency, the </w:t>
      </w:r>
      <w:proofErr w:type="spellStart"/>
      <w:r>
        <w:rPr>
          <w:rFonts w:ascii="Book Antiqua" w:eastAsia="Book Antiqua" w:hAnsi="Book Antiqua" w:cs="Book Antiqua"/>
          <w:color w:val="000000"/>
        </w:rPr>
        <w:t>tTG-IgG</w:t>
      </w:r>
      <w:proofErr w:type="spellEnd"/>
      <w:r>
        <w:rPr>
          <w:rFonts w:ascii="Book Antiqua" w:eastAsia="Book Antiqua" w:hAnsi="Book Antiqua" w:cs="Book Antiqua"/>
          <w:color w:val="000000"/>
        </w:rPr>
        <w:t xml:space="preserve"> test or the EMA-IgG test or the DGP-IgG test should be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7B18CA20" w14:textId="2AB1AB2F" w:rsidR="00A77B3E" w:rsidRDefault="005B2AD2">
      <w:pPr>
        <w:spacing w:line="360" w:lineRule="auto"/>
        <w:ind w:firstLine="480"/>
        <w:jc w:val="both"/>
      </w:pPr>
      <w:r>
        <w:rPr>
          <w:rFonts w:ascii="Book Antiqua" w:eastAsia="Book Antiqua" w:hAnsi="Book Antiqua" w:cs="Book Antiqua"/>
          <w:color w:val="000000"/>
        </w:rPr>
        <w:t xml:space="preserve">If serological tests are negative for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-IgA and total IgA level is normal, celiac disease is unlikely. In this condition, the reasons leading to the false negative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result should be considered. Those are low gluten intake, protein-losing enteropathy, use of immunosuppressive drugs</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patients under 2 years of age. If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is found as positive [lower than 10 times upper limit of normal (ULN)], gastroduodenoscopy and multiple biopsies of the small intestine should be performed to confirm the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010F1EC5" w14:textId="77777777" w:rsidR="00A77B3E" w:rsidRDefault="005B2AD2">
      <w:pPr>
        <w:spacing w:line="360" w:lineRule="auto"/>
        <w:ind w:firstLine="480"/>
        <w:jc w:val="both"/>
      </w:pPr>
      <w:r>
        <w:rPr>
          <w:rFonts w:ascii="Book Antiqua" w:eastAsia="Book Antiqua" w:hAnsi="Book Antiqua" w:cs="Book Antiqua"/>
          <w:color w:val="000000"/>
        </w:rPr>
        <w:t xml:space="preserve">If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is higher than 10 times ULN in a symptomatic patient, it should be discussed with the parents in order to make a diagnosis of celiac disease without biopsy. If the parents agree, EMA test and HLA-DQ2/DQ8 analysis are performed. To rule out </w:t>
      </w:r>
      <w:r>
        <w:rPr>
          <w:rFonts w:ascii="Book Antiqua" w:eastAsia="Book Antiqua" w:hAnsi="Book Antiqua" w:cs="Book Antiqua"/>
          <w:color w:val="000000"/>
        </w:rPr>
        <w:lastRenderedPageBreak/>
        <w:t xml:space="preserve">false positivity of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test, an EMA test is performed from a second blood sample. If EMA and HLA-DQ2 or HLA-DQ8 are positive, celiac disease is diagnosed without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 practice, it has been reported that this reduces the need for endoscopy by 30%-50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color w:val="000000"/>
        </w:rPr>
        <w:t>.</w:t>
      </w:r>
    </w:p>
    <w:p w14:paraId="3C1C29D5" w14:textId="2A1A0407" w:rsidR="00A77B3E" w:rsidRDefault="005B2AD2">
      <w:pPr>
        <w:spacing w:line="360" w:lineRule="auto"/>
        <w:ind w:firstLine="480"/>
        <w:jc w:val="both"/>
      </w:pPr>
      <w:r>
        <w:rPr>
          <w:rFonts w:ascii="Book Antiqua" w:eastAsia="Book Antiqua" w:hAnsi="Book Antiqua" w:cs="Book Antiqua"/>
          <w:color w:val="000000"/>
        </w:rPr>
        <w:t xml:space="preserve">Since celiac disease causes patchy involvement in the small intestine, at least </w:t>
      </w:r>
      <w:r w:rsidR="00C15286">
        <w:rPr>
          <w:rFonts w:ascii="Book Antiqua" w:eastAsia="Book Antiqua" w:hAnsi="Book Antiqua" w:cs="Book Antiqua"/>
          <w:color w:val="000000"/>
        </w:rPr>
        <w:t>four</w:t>
      </w:r>
      <w:r>
        <w:rPr>
          <w:rFonts w:ascii="Book Antiqua" w:eastAsia="Book Antiqua" w:hAnsi="Book Antiqua" w:cs="Book Antiqua"/>
          <w:color w:val="000000"/>
        </w:rPr>
        <w:t xml:space="preserve"> biopsies from the duodenum and at least </w:t>
      </w:r>
      <w:r w:rsidR="00C15286">
        <w:rPr>
          <w:rFonts w:ascii="Book Antiqua" w:eastAsia="Book Antiqua" w:hAnsi="Book Antiqua" w:cs="Book Antiqua"/>
          <w:color w:val="000000"/>
        </w:rPr>
        <w:t>one</w:t>
      </w:r>
      <w:r>
        <w:rPr>
          <w:rFonts w:ascii="Book Antiqua" w:eastAsia="Book Antiqua" w:hAnsi="Book Antiqua" w:cs="Book Antiqua"/>
          <w:color w:val="000000"/>
        </w:rPr>
        <w:t xml:space="preserve"> biopsy from the bulbus should be performed by gastroduodenoscopy. Biopsies are evaluated according to modified Marsh-</w:t>
      </w:r>
      <w:proofErr w:type="spellStart"/>
      <w:r>
        <w:rPr>
          <w:rFonts w:ascii="Book Antiqua" w:eastAsia="Book Antiqua" w:hAnsi="Book Antiqua" w:cs="Book Antiqua"/>
          <w:color w:val="000000"/>
        </w:rPr>
        <w:t>Oberhuber</w:t>
      </w:r>
      <w:proofErr w:type="spellEnd"/>
      <w:r>
        <w:rPr>
          <w:rFonts w:ascii="Book Antiqua" w:eastAsia="Book Antiqua" w:hAnsi="Book Antiqua" w:cs="Book Antiqua"/>
          <w:color w:val="000000"/>
        </w:rPr>
        <w:t xml:space="preserve"> classification (Table 4</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Since the lesion of celiac disease can only be seen in the bulb, at least one biopsy should be taken from the </w:t>
      </w:r>
      <w:proofErr w:type="gramStart"/>
      <w:r>
        <w:rPr>
          <w:rFonts w:ascii="Book Antiqua" w:eastAsia="Book Antiqua" w:hAnsi="Book Antiqua" w:cs="Book Antiqua"/>
          <w:color w:val="000000"/>
        </w:rPr>
        <w:t>bulb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w:t>
      </w:r>
    </w:p>
    <w:p w14:paraId="1F7DA80C" w14:textId="1F826947" w:rsidR="00A77B3E" w:rsidRDefault="005B2AD2">
      <w:pPr>
        <w:spacing w:line="360" w:lineRule="auto"/>
        <w:ind w:firstLine="480"/>
        <w:jc w:val="both"/>
      </w:pPr>
      <w:r>
        <w:rPr>
          <w:rFonts w:ascii="Book Antiqua" w:eastAsia="Book Antiqua" w:hAnsi="Book Antiqua" w:cs="Book Antiqua"/>
          <w:color w:val="000000"/>
        </w:rPr>
        <w:t>While interpreting the serological test results of celiac disease, serum total IgA levels, the amount of gluten consumption, use of immunosuppressive drugs</w:t>
      </w:r>
      <w:r w:rsidR="00C15286">
        <w:rPr>
          <w:rFonts w:ascii="Book Antiqua" w:eastAsia="Book Antiqua" w:hAnsi="Book Antiqua" w:cs="Book Antiqua"/>
          <w:color w:val="000000"/>
        </w:rPr>
        <w:t>,</w:t>
      </w:r>
      <w:r>
        <w:rPr>
          <w:rFonts w:ascii="Book Antiqua" w:eastAsia="Book Antiqua" w:hAnsi="Book Antiqua" w:cs="Book Antiqua"/>
          <w:color w:val="000000"/>
        </w:rPr>
        <w:t xml:space="preserve"> and age of the patient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IgG class celiac antibody tests should be performed in patients with low serum IgA levels (total serum IgA &lt; 0.2 g/L</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32A4A73B" w14:textId="43194A7F" w:rsidR="00A77B3E" w:rsidRDefault="005B2AD2">
      <w:pPr>
        <w:spacing w:line="360" w:lineRule="auto"/>
        <w:ind w:firstLine="480"/>
        <w:jc w:val="both"/>
      </w:pPr>
      <w:r>
        <w:rPr>
          <w:rFonts w:ascii="Book Antiqua" w:eastAsia="Book Antiqua" w:hAnsi="Book Antiqua" w:cs="Book Antiqua"/>
          <w:color w:val="000000"/>
        </w:rPr>
        <w:t xml:space="preserve">If the patient has the gluten-free diet for a long time or gluten-free diet for a short time before testing, false negative results may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xml:space="preserve">. Therefore, patients should take definitely gluten-containing foods before the test. Gluten challenge test should be performed for patients with a gluten-free diet before serological tests, 3-7.5 g/d gluten-containing diet (approximately </w:t>
      </w:r>
      <w:r w:rsidR="00C15286">
        <w:rPr>
          <w:rFonts w:ascii="Book Antiqua" w:eastAsia="Book Antiqua" w:hAnsi="Book Antiqua" w:cs="Book Antiqua"/>
          <w:color w:val="000000"/>
        </w:rPr>
        <w:t>two</w:t>
      </w:r>
      <w:r>
        <w:rPr>
          <w:rFonts w:ascii="Book Antiqua" w:eastAsia="Book Antiqua" w:hAnsi="Book Antiqua" w:cs="Book Antiqua"/>
          <w:color w:val="000000"/>
        </w:rPr>
        <w:t xml:space="preserve"> slices of bread) is recommended for 2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w:t>
      </w:r>
    </w:p>
    <w:p w14:paraId="71B05839" w14:textId="681B1021" w:rsidR="00A77B3E" w:rsidRDefault="005B2AD2">
      <w:pPr>
        <w:spacing w:line="360" w:lineRule="auto"/>
        <w:ind w:firstLine="480"/>
        <w:jc w:val="both"/>
      </w:pPr>
      <w:r>
        <w:rPr>
          <w:rFonts w:ascii="Book Antiqua" w:eastAsia="Book Antiqua" w:hAnsi="Book Antiqua" w:cs="Book Antiqua"/>
          <w:color w:val="000000"/>
        </w:rPr>
        <w:t>If the patient is strongly suspected of celiac disease, multiple intestinal biopsy and HLA-DQ2/DQ8 analysis are recommended</w:t>
      </w:r>
      <w:r w:rsidR="004F44B4">
        <w:rPr>
          <w:rFonts w:ascii="Book Antiqua" w:eastAsia="Book Antiqua" w:hAnsi="Book Antiqua" w:cs="Book Antiqua"/>
          <w:color w:val="000000"/>
        </w:rPr>
        <w:t>,</w:t>
      </w:r>
      <w:r>
        <w:rPr>
          <w:rFonts w:ascii="Book Antiqua" w:eastAsia="Book Antiqua" w:hAnsi="Book Antiqua" w:cs="Book Antiqua"/>
          <w:color w:val="000000"/>
        </w:rPr>
        <w:t xml:space="preserve"> even if the serological tests for celiac disease are negative. If the histology is compatible with celiac disease but HLA-DQ2/8 negative, celiac disease is unlikely and other causes of enteropathy should be investigated (Table 3)</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Celiac disease is diagnosed if the celiac serological tests are positive and the biopsy is compatible with celiac disease.</w:t>
      </w:r>
    </w:p>
    <w:p w14:paraId="15358217" w14:textId="77777777" w:rsidR="00A77B3E" w:rsidRDefault="005B2AD2">
      <w:pPr>
        <w:spacing w:line="360" w:lineRule="auto"/>
        <w:ind w:firstLine="480"/>
        <w:jc w:val="both"/>
      </w:pPr>
      <w:r>
        <w:rPr>
          <w:rFonts w:ascii="Book Antiqua" w:eastAsia="Book Antiqua" w:hAnsi="Book Antiqua" w:cs="Book Antiqua"/>
          <w:color w:val="000000"/>
        </w:rPr>
        <w:t xml:space="preserve">ESPGHAN guidelines from 2020 report that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-IgA test and total IgA test combination give more accurate results than other test combinations as the initial test for suspected celiac disease regardless of age. If total IgA level is found to be low, </w:t>
      </w:r>
      <w:proofErr w:type="spellStart"/>
      <w:r>
        <w:rPr>
          <w:rFonts w:ascii="Book Antiqua" w:eastAsia="Book Antiqua" w:hAnsi="Book Antiqua" w:cs="Book Antiqua"/>
          <w:color w:val="000000"/>
        </w:rPr>
        <w:t>tTG-IgG</w:t>
      </w:r>
      <w:proofErr w:type="spellEnd"/>
      <w:r>
        <w:rPr>
          <w:rFonts w:ascii="Book Antiqua" w:eastAsia="Book Antiqua" w:hAnsi="Book Antiqua" w:cs="Book Antiqua"/>
          <w:color w:val="000000"/>
        </w:rPr>
        <w:t xml:space="preserve"> test or EMA-</w:t>
      </w:r>
      <w:proofErr w:type="spellStart"/>
      <w:r>
        <w:rPr>
          <w:rFonts w:ascii="Book Antiqua" w:eastAsia="Book Antiqua" w:hAnsi="Book Antiqua" w:cs="Book Antiqua"/>
          <w:color w:val="000000"/>
        </w:rPr>
        <w:t>IgG</w:t>
      </w:r>
      <w:proofErr w:type="spellEnd"/>
      <w:r>
        <w:rPr>
          <w:rFonts w:ascii="Book Antiqua" w:eastAsia="Book Antiqua" w:hAnsi="Book Antiqua" w:cs="Book Antiqua"/>
          <w:color w:val="000000"/>
        </w:rPr>
        <w:t xml:space="preserve"> test or DGP-IgG test should be performed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40CC57BD" w14:textId="77777777" w:rsidR="00A77B3E" w:rsidRDefault="005B2AD2">
      <w:pPr>
        <w:spacing w:line="360" w:lineRule="auto"/>
        <w:ind w:firstLine="480"/>
        <w:jc w:val="both"/>
      </w:pPr>
      <w:r>
        <w:rPr>
          <w:rFonts w:ascii="Book Antiqua" w:eastAsia="Book Antiqua" w:hAnsi="Book Antiqua" w:cs="Book Antiqua"/>
          <w:color w:val="000000"/>
        </w:rPr>
        <w:lastRenderedPageBreak/>
        <w:t xml:space="preserve">If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test is found as positive (&gt; 10 times ULN), HLA-DQ2/8 analysis is not recommended in the ESPGHAN 2020 guidelines even if the patient is asymptomatic. It has been suggested that the EMA test should be checked in a second blood sample and if the EMA test is detected positive and the family agrees, celiac disease can be diagnosed without biopsy. In other words, the presence of HLA-DQ2/8 analysis and clinical symptoms are not mandatory for celiac diagnosis in last guideline in 2020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7A4ECE04" w14:textId="77777777" w:rsidR="00A77B3E" w:rsidRDefault="005B2AD2">
      <w:pPr>
        <w:spacing w:line="360" w:lineRule="auto"/>
        <w:ind w:firstLine="480"/>
        <w:jc w:val="both"/>
      </w:pPr>
      <w:r>
        <w:rPr>
          <w:rFonts w:ascii="Book Antiqua" w:eastAsia="Book Antiqua" w:hAnsi="Book Antiqua" w:cs="Book Antiqua"/>
          <w:color w:val="000000"/>
        </w:rPr>
        <w:t xml:space="preserve">If HLA-DQ2/DQ8 test is negative, the probability of celiac disease is low, but a positive HLA-DQ2/DQ8 test does not confirm the diagnosis of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xml:space="preserve">. If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test is detected positive (&lt; 10 times ULN), multiple intestinal biopsy is recommended to rule out false positivity. It is not recommended to diagnose without biopsy in patients with selective IgA deficiency even if IgG-based antibody positivity is </w:t>
      </w:r>
      <w:proofErr w:type="gramStart"/>
      <w:r>
        <w:rPr>
          <w:rFonts w:ascii="Book Antiqua" w:eastAsia="Book Antiqua" w:hAnsi="Book Antiqua" w:cs="Book Antiqua"/>
          <w:color w:val="000000"/>
        </w:rPr>
        <w:t>detected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3C425FEC" w14:textId="7146B60D" w:rsidR="00A77B3E" w:rsidRDefault="005B2AD2">
      <w:pPr>
        <w:spacing w:line="360" w:lineRule="auto"/>
        <w:ind w:firstLine="480"/>
        <w:jc w:val="both"/>
      </w:pPr>
      <w:r>
        <w:rPr>
          <w:rFonts w:ascii="Book Antiqua" w:eastAsia="Book Antiqua" w:hAnsi="Book Antiqua" w:cs="Book Antiqua"/>
          <w:color w:val="000000"/>
        </w:rPr>
        <w:t>It has been considered that villous atrophy may be seen in other GIS diseases such as parasitic infections, autoimmune diseases, bacterial overgrowth in the small intestine</w:t>
      </w:r>
      <w:r w:rsidR="004F44B4">
        <w:rPr>
          <w:rFonts w:ascii="Book Antiqua" w:eastAsia="Book Antiqua" w:hAnsi="Book Antiqua" w:cs="Book Antiqua"/>
          <w:color w:val="000000"/>
        </w:rPr>
        <w:t>,</w:t>
      </w:r>
      <w:r>
        <w:rPr>
          <w:rFonts w:ascii="Book Antiqua" w:eastAsia="Book Antiqua" w:hAnsi="Book Antiqua" w:cs="Book Antiqua"/>
          <w:color w:val="000000"/>
        </w:rPr>
        <w:t xml:space="preserve"> and Crohn's disease (Table 3</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w:t>
      </w:r>
    </w:p>
    <w:p w14:paraId="5966ACEF" w14:textId="43452D00" w:rsidR="00A77B3E" w:rsidRDefault="005B2AD2">
      <w:pPr>
        <w:spacing w:line="360" w:lineRule="auto"/>
        <w:ind w:firstLine="480"/>
        <w:jc w:val="both"/>
      </w:pPr>
      <w:r>
        <w:rPr>
          <w:rFonts w:ascii="Book Antiqua" w:eastAsia="Book Antiqua" w:hAnsi="Book Antiqua" w:cs="Book Antiqua"/>
          <w:color w:val="000000"/>
        </w:rPr>
        <w:t>It has been reported that the pooled sensitivity and speci</w:t>
      </w:r>
      <w:r w:rsidR="004F44B4">
        <w:rPr>
          <w:rFonts w:ascii="Book Antiqua" w:eastAsia="Book Antiqua" w:hAnsi="Book Antiqua" w:cs="Book Antiqua"/>
          <w:color w:val="000000"/>
        </w:rPr>
        <w:t>ficity</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or DGP or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 </w:t>
      </w:r>
      <w:proofErr w:type="spellStart"/>
      <w:r>
        <w:rPr>
          <w:rFonts w:ascii="Book Antiqua" w:eastAsia="Book Antiqua" w:hAnsi="Book Antiqua" w:cs="Book Antiqua"/>
          <w:color w:val="000000"/>
        </w:rPr>
        <w:t>antigliadin</w:t>
      </w:r>
      <w:proofErr w:type="spellEnd"/>
      <w:r>
        <w:rPr>
          <w:rFonts w:ascii="Book Antiqua" w:eastAsia="Book Antiqua" w:hAnsi="Book Antiqua" w:cs="Book Antiqua"/>
          <w:color w:val="000000"/>
        </w:rPr>
        <w:t xml:space="preserve"> antibodies for diagnosing celiac disease is 94.0% and 94.4%, respectively</w:t>
      </w:r>
      <w:r w:rsidR="004F44B4">
        <w:rPr>
          <w:rFonts w:ascii="Book Antiqua" w:eastAsia="Book Antiqua" w:hAnsi="Book Antiqua" w:cs="Book Antiqua"/>
          <w:color w:val="000000"/>
        </w:rPr>
        <w:t>,</w:t>
      </w:r>
      <w:r>
        <w:rPr>
          <w:rFonts w:ascii="Book Antiqua" w:eastAsia="Book Antiqua" w:hAnsi="Book Antiqua" w:cs="Book Antiqua"/>
          <w:color w:val="000000"/>
        </w:rPr>
        <w:t xml:space="preserve"> in a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It has been suggested that those tests can be used in places where </w:t>
      </w:r>
      <w:r w:rsidR="004F44B4">
        <w:rPr>
          <w:rFonts w:ascii="Book Antiqua" w:eastAsia="Book Antiqua" w:hAnsi="Book Antiqua" w:cs="Book Antiqua"/>
          <w:color w:val="000000"/>
        </w:rPr>
        <w:t>access</w:t>
      </w:r>
      <w:r>
        <w:rPr>
          <w:rFonts w:ascii="Book Antiqua" w:eastAsia="Book Antiqua" w:hAnsi="Book Antiqua" w:cs="Book Antiqua"/>
          <w:color w:val="000000"/>
        </w:rPr>
        <w:t xml:space="preserve"> to laboratory tests is limited.</w:t>
      </w:r>
    </w:p>
    <w:p w14:paraId="5305429C" w14:textId="77777777" w:rsidR="00A77B3E" w:rsidRDefault="00A77B3E">
      <w:pPr>
        <w:spacing w:line="360" w:lineRule="auto"/>
        <w:ind w:firstLine="480"/>
        <w:jc w:val="both"/>
      </w:pPr>
    </w:p>
    <w:p w14:paraId="0BD94932" w14:textId="77777777" w:rsidR="00A77B3E" w:rsidRDefault="005B2AD2">
      <w:pPr>
        <w:spacing w:line="360" w:lineRule="auto"/>
        <w:jc w:val="both"/>
      </w:pPr>
      <w:r>
        <w:rPr>
          <w:rFonts w:ascii="Book Antiqua" w:eastAsia="Book Antiqua" w:hAnsi="Book Antiqua" w:cs="Book Antiqua"/>
          <w:b/>
          <w:bCs/>
          <w:caps/>
          <w:color w:val="000000"/>
          <w:u w:val="single" w:color="00000A"/>
        </w:rPr>
        <w:t>MANAGEMENT</w:t>
      </w:r>
    </w:p>
    <w:p w14:paraId="29D9B392" w14:textId="4FDC2487" w:rsidR="00A77B3E" w:rsidRDefault="005B2AD2">
      <w:pPr>
        <w:spacing w:line="360" w:lineRule="auto"/>
        <w:jc w:val="both"/>
      </w:pPr>
      <w:r>
        <w:rPr>
          <w:rFonts w:ascii="Book Antiqua" w:eastAsia="Book Antiqua" w:hAnsi="Book Antiqua" w:cs="Book Antiqua"/>
          <w:color w:val="000000"/>
        </w:rPr>
        <w:t>Currently, the only effective treatment is a lifelong gluten-free diet. Significant improvement</w:t>
      </w:r>
      <w:r w:rsidR="004F44B4">
        <w:rPr>
          <w:rFonts w:ascii="Book Antiqua" w:eastAsia="Book Antiqua" w:hAnsi="Book Antiqua" w:cs="Book Antiqua"/>
          <w:color w:val="000000"/>
        </w:rPr>
        <w:t>s</w:t>
      </w:r>
      <w:r>
        <w:rPr>
          <w:rFonts w:ascii="Book Antiqua" w:eastAsia="Book Antiqua" w:hAnsi="Book Antiqua" w:cs="Book Antiqua"/>
          <w:color w:val="000000"/>
        </w:rPr>
        <w:t xml:space="preserve"> in symptoms, normalization of biochemical tests</w:t>
      </w:r>
      <w:r w:rsidR="004F44B4">
        <w:rPr>
          <w:rFonts w:ascii="Book Antiqua" w:eastAsia="Book Antiqua" w:hAnsi="Book Antiqua" w:cs="Book Antiqua"/>
          <w:color w:val="000000"/>
        </w:rPr>
        <w:t>,</w:t>
      </w:r>
      <w:r>
        <w:rPr>
          <w:rFonts w:ascii="Book Antiqua" w:eastAsia="Book Antiqua" w:hAnsi="Book Antiqua" w:cs="Book Antiqua"/>
          <w:color w:val="000000"/>
        </w:rPr>
        <w:t xml:space="preserve"> and improvement in quality of life with a strict gluten-free diet </w:t>
      </w:r>
      <w:r w:rsidR="004F44B4">
        <w:rPr>
          <w:rFonts w:ascii="Book Antiqua" w:eastAsia="Book Antiqua" w:hAnsi="Book Antiqua" w:cs="Book Antiqua"/>
          <w:color w:val="000000"/>
        </w:rPr>
        <w:t xml:space="preserve">are </w:t>
      </w:r>
      <w:proofErr w:type="gramStart"/>
      <w:r>
        <w:rPr>
          <w:rFonts w:ascii="Book Antiqua" w:eastAsia="Book Antiqua" w:hAnsi="Book Antiqua" w:cs="Book Antiqua"/>
          <w:color w:val="000000"/>
        </w:rPr>
        <w:t>seen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1FCAA88E" w14:textId="77777777" w:rsidR="00A77B3E" w:rsidRDefault="005B2AD2">
      <w:pPr>
        <w:spacing w:line="360" w:lineRule="auto"/>
        <w:ind w:firstLine="480"/>
        <w:jc w:val="both"/>
      </w:pPr>
      <w:r>
        <w:rPr>
          <w:rFonts w:ascii="Book Antiqua" w:eastAsia="Book Antiqua" w:hAnsi="Book Antiqua" w:cs="Book Antiqua"/>
          <w:color w:val="000000"/>
        </w:rPr>
        <w:t xml:space="preserve">Rapid improvement in clinical symptoms is observed within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children. Serological and histological responses are slower compared to clinical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 xml:space="preserve">. Although histological response in children is observed within 2 years by a rate of 95%, this rate is 60%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 xml:space="preserve">. </w:t>
      </w:r>
    </w:p>
    <w:p w14:paraId="3CB1121F" w14:textId="5479BA06" w:rsidR="00A77B3E" w:rsidRDefault="005B2AD2">
      <w:pPr>
        <w:spacing w:line="360" w:lineRule="auto"/>
        <w:ind w:firstLine="480"/>
        <w:jc w:val="both"/>
      </w:pPr>
      <w:r>
        <w:rPr>
          <w:rFonts w:ascii="Book Antiqua" w:eastAsia="Book Antiqua" w:hAnsi="Book Antiqua" w:cs="Book Antiqua"/>
          <w:color w:val="000000"/>
        </w:rPr>
        <w:lastRenderedPageBreak/>
        <w:t>The amount of tolerable gluten varies from patient to patient. As little as 50 mg of gluten, present in a few amounts of bread crumbs or a small piece of cake or traces of contamination</w:t>
      </w:r>
      <w:r w:rsidR="004F44B4">
        <w:rPr>
          <w:rFonts w:ascii="Book Antiqua" w:eastAsia="Book Antiqua" w:hAnsi="Book Antiqua" w:cs="Book Antiqua"/>
          <w:color w:val="000000"/>
        </w:rPr>
        <w:t>,</w:t>
      </w:r>
      <w:r>
        <w:rPr>
          <w:rFonts w:ascii="Book Antiqua" w:eastAsia="Book Antiqua" w:hAnsi="Book Antiqua" w:cs="Book Antiqua"/>
          <w:color w:val="000000"/>
        </w:rPr>
        <w:t xml:space="preserve"> may cause symptoms and/or enteropathy in asymptomatic patients</w:t>
      </w:r>
      <w:r>
        <w:rPr>
          <w:rFonts w:ascii="Book Antiqua" w:eastAsia="Book Antiqua" w:hAnsi="Book Antiqua" w:cs="Book Antiqua"/>
          <w:color w:val="000000"/>
          <w:szCs w:val="20"/>
          <w:vertAlign w:val="superscript"/>
        </w:rPr>
        <w:t>[135,138]</w:t>
      </w:r>
      <w:r>
        <w:rPr>
          <w:rFonts w:ascii="Book Antiqua" w:eastAsia="Book Antiqua" w:hAnsi="Book Antiqua" w:cs="Book Antiqua"/>
          <w:color w:val="000000"/>
        </w:rPr>
        <w:t xml:space="preserve">. It is unlikely that a gluten intake of less than 10 mg/d will cause significant histological </w:t>
      </w:r>
      <w:proofErr w:type="gramStart"/>
      <w:r>
        <w:rPr>
          <w:rFonts w:ascii="Book Antiqua" w:eastAsia="Book Antiqua" w:hAnsi="Book Antiqua" w:cs="Book Antiqua"/>
          <w:color w:val="000000"/>
        </w:rPr>
        <w:t>abnormality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w:t>
      </w:r>
    </w:p>
    <w:p w14:paraId="7011147D" w14:textId="77777777" w:rsidR="00A77B3E" w:rsidRDefault="005B2AD2">
      <w:pPr>
        <w:spacing w:line="360" w:lineRule="auto"/>
        <w:ind w:firstLine="480"/>
        <w:jc w:val="both"/>
      </w:pPr>
      <w:r>
        <w:rPr>
          <w:rFonts w:ascii="Book Antiqua" w:eastAsia="Book Antiqua" w:hAnsi="Book Antiqua" w:cs="Book Antiqua"/>
          <w:color w:val="000000"/>
        </w:rPr>
        <w:t xml:space="preserve">Adherence to the gluten-free diet is better in children diagnosed with CD at an early age and those who continue to follow up regularly. It is less in adolescents compared to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5A4BE875" w14:textId="77777777" w:rsidR="00A77B3E" w:rsidRDefault="005B2AD2">
      <w:pPr>
        <w:spacing w:line="360" w:lineRule="auto"/>
        <w:ind w:firstLine="480"/>
        <w:jc w:val="both"/>
      </w:pPr>
      <w:r>
        <w:rPr>
          <w:rFonts w:ascii="Book Antiqua" w:eastAsia="Book Antiqua" w:hAnsi="Book Antiqua" w:cs="Book Antiqua"/>
          <w:color w:val="000000"/>
        </w:rPr>
        <w:t xml:space="preserve">It has been reported that there is a direct relationship between the duration of exposure to the gluten-free diet and increased autoimmune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140]</w:t>
      </w:r>
      <w:r>
        <w:rPr>
          <w:rFonts w:ascii="Book Antiqua" w:eastAsia="Book Antiqua" w:hAnsi="Book Antiqua" w:cs="Book Antiqua"/>
          <w:color w:val="000000"/>
        </w:rPr>
        <w:t>.</w:t>
      </w:r>
    </w:p>
    <w:p w14:paraId="2D21C3D2" w14:textId="76213190" w:rsidR="00A77B3E" w:rsidRDefault="005B2AD2">
      <w:pPr>
        <w:spacing w:line="360" w:lineRule="auto"/>
        <w:ind w:firstLine="480"/>
        <w:jc w:val="both"/>
      </w:pPr>
      <w:r>
        <w:rPr>
          <w:rFonts w:ascii="Book Antiqua" w:eastAsia="Book Antiqua" w:hAnsi="Book Antiqua" w:cs="Book Antiqua"/>
          <w:color w:val="000000"/>
        </w:rPr>
        <w:t xml:space="preserve">In a multicenter prospective study involving 6605 children with the HLA genotype associated with celiac disease, it </w:t>
      </w:r>
      <w:r w:rsidR="004F44B4">
        <w:rPr>
          <w:rFonts w:ascii="Book Antiqua" w:eastAsia="Book Antiqua" w:hAnsi="Book Antiqua" w:cs="Book Antiqua"/>
          <w:color w:val="000000"/>
        </w:rPr>
        <w:t>was</w:t>
      </w:r>
      <w:r>
        <w:rPr>
          <w:rFonts w:ascii="Book Antiqua" w:eastAsia="Book Antiqua" w:hAnsi="Book Antiqua" w:cs="Book Antiqua"/>
          <w:color w:val="000000"/>
        </w:rPr>
        <w:t xml:space="preserve"> shown that the amount of gluten exposure in the first 5 years of life is associated with the development of celiac disease and celiac autoimmunity</w:t>
      </w:r>
      <w:r>
        <w:rPr>
          <w:rFonts w:ascii="Book Antiqua" w:eastAsia="Book Antiqua" w:hAnsi="Book Antiqua" w:cs="Book Antiqua"/>
          <w:color w:val="000000"/>
          <w:szCs w:val="20"/>
          <w:vertAlign w:val="superscript"/>
        </w:rPr>
        <w:t>[141]</w:t>
      </w:r>
      <w:r>
        <w:rPr>
          <w:rFonts w:ascii="Book Antiqua" w:eastAsia="Book Antiqua" w:hAnsi="Book Antiqua" w:cs="Book Antiqua"/>
          <w:color w:val="000000"/>
        </w:rPr>
        <w:t xml:space="preserve">. Since celiac disease is a </w:t>
      </w:r>
      <w:proofErr w:type="spellStart"/>
      <w:r>
        <w:rPr>
          <w:rFonts w:ascii="Book Antiqua" w:eastAsia="Book Antiqua" w:hAnsi="Book Antiqua" w:cs="Book Antiqua"/>
          <w:color w:val="000000"/>
        </w:rPr>
        <w:t>multisytemic</w:t>
      </w:r>
      <w:proofErr w:type="spellEnd"/>
      <w:r>
        <w:rPr>
          <w:rFonts w:ascii="Book Antiqua" w:eastAsia="Book Antiqua" w:hAnsi="Book Antiqua" w:cs="Book Antiqua"/>
          <w:color w:val="000000"/>
        </w:rPr>
        <w:t xml:space="preserve"> disease that affects multi</w:t>
      </w:r>
      <w:r w:rsidR="004F44B4">
        <w:rPr>
          <w:rFonts w:ascii="Book Antiqua" w:eastAsia="Book Antiqua" w:hAnsi="Book Antiqua" w:cs="Book Antiqua"/>
          <w:color w:val="000000"/>
        </w:rPr>
        <w:t xml:space="preserve">ple </w:t>
      </w:r>
      <w:r>
        <w:rPr>
          <w:rFonts w:ascii="Book Antiqua" w:eastAsia="Book Antiqua" w:hAnsi="Book Antiqua" w:cs="Book Antiqua"/>
          <w:color w:val="000000"/>
        </w:rPr>
        <w:t xml:space="preserve">organs, a lifelong gluten-free diet may reduce malignant and non-malignant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142]</w:t>
      </w:r>
      <w:r>
        <w:rPr>
          <w:rFonts w:ascii="Book Antiqua" w:eastAsia="Book Antiqua" w:hAnsi="Book Antiqua" w:cs="Book Antiqua"/>
          <w:color w:val="000000"/>
        </w:rPr>
        <w:t>.</w:t>
      </w:r>
    </w:p>
    <w:p w14:paraId="036217AC" w14:textId="77777777" w:rsidR="00A77B3E" w:rsidRDefault="00A77B3E">
      <w:pPr>
        <w:spacing w:line="360" w:lineRule="auto"/>
        <w:ind w:firstLine="480"/>
        <w:jc w:val="both"/>
      </w:pPr>
    </w:p>
    <w:p w14:paraId="6532E6CB" w14:textId="77777777" w:rsidR="00A77B3E" w:rsidRDefault="005B2AD2">
      <w:pPr>
        <w:spacing w:line="360" w:lineRule="auto"/>
        <w:jc w:val="both"/>
      </w:pPr>
      <w:r>
        <w:rPr>
          <w:rFonts w:ascii="Book Antiqua" w:eastAsia="Book Antiqua" w:hAnsi="Book Antiqua" w:cs="Book Antiqua"/>
          <w:b/>
          <w:bCs/>
          <w:caps/>
          <w:color w:val="000000"/>
          <w:u w:val="single" w:color="00000A"/>
        </w:rPr>
        <w:t>FOLLOW-UP</w:t>
      </w:r>
    </w:p>
    <w:p w14:paraId="6CCCD442" w14:textId="67EDA1D2" w:rsidR="00A77B3E" w:rsidRDefault="005B2AD2">
      <w:pPr>
        <w:spacing w:line="360" w:lineRule="auto"/>
        <w:jc w:val="both"/>
      </w:pPr>
      <w:r>
        <w:rPr>
          <w:rFonts w:ascii="Book Antiqua" w:eastAsia="Book Antiqua" w:hAnsi="Book Antiqua" w:cs="Book Antiqua"/>
          <w:color w:val="000000"/>
        </w:rPr>
        <w:t xml:space="preserve">Currently, there </w:t>
      </w:r>
      <w:r w:rsidR="00CA2D63">
        <w:rPr>
          <w:rFonts w:ascii="Book Antiqua" w:eastAsia="Book Antiqua" w:hAnsi="Book Antiqua" w:cs="Book Antiqua"/>
          <w:color w:val="000000"/>
        </w:rPr>
        <w:t>are</w:t>
      </w:r>
      <w:r>
        <w:rPr>
          <w:rFonts w:ascii="Book Antiqua" w:eastAsia="Book Antiqua" w:hAnsi="Book Antiqua" w:cs="Book Antiqua"/>
          <w:color w:val="000000"/>
        </w:rPr>
        <w:t xml:space="preserve"> no standard evidence-based recommendations for the follow-up of pediatric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143]</w:t>
      </w:r>
      <w:r>
        <w:rPr>
          <w:rFonts w:ascii="Book Antiqua" w:eastAsia="Book Antiqua" w:hAnsi="Book Antiqua" w:cs="Book Antiqua"/>
          <w:color w:val="000000"/>
        </w:rPr>
        <w:t>.</w:t>
      </w:r>
    </w:p>
    <w:p w14:paraId="08F7D201" w14:textId="413B225F" w:rsidR="00A77B3E" w:rsidRDefault="005B2AD2">
      <w:pPr>
        <w:spacing w:line="360" w:lineRule="auto"/>
        <w:ind w:firstLine="480"/>
        <w:jc w:val="both"/>
      </w:pPr>
      <w:r>
        <w:rPr>
          <w:rFonts w:ascii="Book Antiqua" w:eastAsia="Book Antiqua" w:hAnsi="Book Antiqua" w:cs="Book Antiqua"/>
          <w:color w:val="000000"/>
        </w:rPr>
        <w:t xml:space="preserve">Patients with celiac disease should be followed up 6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after diagnosis and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terms of improvement in symptoms, compliance with the gluten-free diet, quality of life</w:t>
      </w:r>
      <w:r w:rsidR="00DE538B">
        <w:rPr>
          <w:rFonts w:ascii="Book Antiqua" w:eastAsia="Book Antiqua" w:hAnsi="Book Antiqua" w:cs="Book Antiqua"/>
          <w:color w:val="000000"/>
        </w:rPr>
        <w:t>,</w:t>
      </w:r>
      <w:r>
        <w:rPr>
          <w:rFonts w:ascii="Book Antiqua" w:eastAsia="Book Antiqua" w:hAnsi="Book Antiqua" w:cs="Book Antiqua"/>
          <w:color w:val="000000"/>
        </w:rPr>
        <w:t xml:space="preserve"> and progressive normalization of celiac-associated antibodies. Screening tests should be done in terms of autoimmune thyroid disease. A control duodenal biopsy is not required after a gluten-free diet. However, if there is a partial or no response to the gluten-free diet, careful examination should be done for involuntary gluten contamination or poor compliance with the gluten-free diet. If the response to a strict gluten-free diet is poor, duodenal biopsy can be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135,143,144]</w:t>
      </w:r>
      <w:r>
        <w:rPr>
          <w:rFonts w:ascii="Book Antiqua" w:eastAsia="Book Antiqua" w:hAnsi="Book Antiqua" w:cs="Book Antiqua"/>
          <w:color w:val="000000"/>
        </w:rPr>
        <w:t xml:space="preserve">. </w:t>
      </w:r>
    </w:p>
    <w:p w14:paraId="264024BD" w14:textId="77777777" w:rsidR="00A77B3E" w:rsidRDefault="005B2AD2">
      <w:pPr>
        <w:spacing w:line="360" w:lineRule="auto"/>
        <w:ind w:firstLine="480"/>
        <w:jc w:val="both"/>
      </w:pPr>
      <w:r>
        <w:rPr>
          <w:rFonts w:ascii="Book Antiqua" w:eastAsia="Book Antiqua" w:hAnsi="Book Antiqua" w:cs="Book Antiqua"/>
          <w:color w:val="000000"/>
        </w:rPr>
        <w:lastRenderedPageBreak/>
        <w:t xml:space="preserve">Earlier diagnosis of celiac disease in asymptomatic patients is associated with better quality of life as well as better compliance with the gluten-free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42,145,146]</w:t>
      </w:r>
      <w:r>
        <w:rPr>
          <w:rFonts w:ascii="Book Antiqua" w:eastAsia="Book Antiqua" w:hAnsi="Book Antiqua" w:cs="Book Antiqua"/>
          <w:color w:val="000000"/>
        </w:rPr>
        <w:t>.</w:t>
      </w:r>
    </w:p>
    <w:p w14:paraId="05CE3F3B" w14:textId="39239B81" w:rsidR="00A77B3E" w:rsidRDefault="005B2AD2">
      <w:pPr>
        <w:spacing w:line="360" w:lineRule="auto"/>
        <w:ind w:firstLine="480"/>
        <w:jc w:val="both"/>
      </w:pPr>
      <w:r>
        <w:rPr>
          <w:rFonts w:ascii="Book Antiqua" w:eastAsia="Book Antiqua" w:hAnsi="Book Antiqua" w:cs="Book Antiqua"/>
          <w:color w:val="000000"/>
        </w:rPr>
        <w:t xml:space="preserve">It has been shown that pediatric patients who are lost to follow up are less adherent to the gluten-free diet and have positive celiac serological </w:t>
      </w:r>
      <w:proofErr w:type="gramStart"/>
      <w:r>
        <w:rPr>
          <w:rFonts w:ascii="Book Antiqua" w:eastAsia="Book Antiqua" w:hAnsi="Book Antiqua" w:cs="Book Antiqua"/>
          <w:color w:val="000000"/>
        </w:rPr>
        <w:t>antibodies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147]</w:t>
      </w:r>
      <w:r>
        <w:rPr>
          <w:rFonts w:ascii="Book Antiqua" w:eastAsia="Book Antiqua" w:hAnsi="Book Antiqua" w:cs="Book Antiqua"/>
          <w:color w:val="000000"/>
        </w:rPr>
        <w:t>. It has been shown that the regular control is very important.</w:t>
      </w:r>
    </w:p>
    <w:p w14:paraId="545C625F" w14:textId="77777777" w:rsidR="00A77B3E" w:rsidRDefault="005B2AD2">
      <w:pPr>
        <w:spacing w:line="360" w:lineRule="auto"/>
        <w:ind w:firstLine="480"/>
        <w:jc w:val="both"/>
      </w:pPr>
      <w:r>
        <w:rPr>
          <w:rFonts w:ascii="Book Antiqua" w:eastAsia="Book Antiqua" w:hAnsi="Book Antiqua" w:cs="Book Antiqua"/>
          <w:color w:val="000000"/>
        </w:rPr>
        <w:t xml:space="preserve">Routine testing for vitamin and mineral deficiency is reported to be unnecessary in the vast majority of children who follow up to regular controls and have normal growth and development and have no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148]</w:t>
      </w:r>
      <w:r>
        <w:rPr>
          <w:rFonts w:ascii="Book Antiqua" w:eastAsia="Book Antiqua" w:hAnsi="Book Antiqua" w:cs="Book Antiqua"/>
          <w:color w:val="000000"/>
        </w:rPr>
        <w:t>.</w:t>
      </w:r>
    </w:p>
    <w:p w14:paraId="7736A93B" w14:textId="77777777" w:rsidR="00A77B3E" w:rsidRDefault="005B2AD2">
      <w:pPr>
        <w:spacing w:line="360" w:lineRule="auto"/>
        <w:ind w:firstLine="480"/>
        <w:jc w:val="both"/>
      </w:pPr>
      <w:r>
        <w:rPr>
          <w:rFonts w:ascii="Book Antiqua" w:eastAsia="Book Antiqua" w:hAnsi="Book Antiqua" w:cs="Book Antiqua"/>
          <w:color w:val="000000"/>
        </w:rPr>
        <w:t xml:space="preserve">The essential marker of the success of the gluten-free diet is still satisfactory height and weight gain in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w:t>
      </w:r>
    </w:p>
    <w:p w14:paraId="07072AA8" w14:textId="77777777" w:rsidR="00A77B3E" w:rsidRDefault="005B2AD2">
      <w:pPr>
        <w:spacing w:line="360" w:lineRule="auto"/>
        <w:ind w:firstLine="480"/>
        <w:jc w:val="both"/>
      </w:pPr>
      <w:r>
        <w:rPr>
          <w:rFonts w:ascii="Book Antiqua" w:eastAsia="Book Antiqua" w:hAnsi="Book Antiqua" w:cs="Book Antiqua"/>
          <w:color w:val="000000"/>
        </w:rPr>
        <w:t xml:space="preserve">The best marker of proper follow-up and management is the decline in the antibody levels and the return of antibody levels to normal in follow-up. The presence of persistent positive antibodies usually indicates ongoing intestinal damage and gluten exposure. Serological follow-up should be done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diagnosis and then once a </w:t>
      </w:r>
      <w:proofErr w:type="gramStart"/>
      <w:r>
        <w:rPr>
          <w:rFonts w:ascii="Book Antiqua" w:eastAsia="Book Antiqua" w:hAnsi="Book Antiqua" w:cs="Book Antiqua"/>
          <w:color w:val="000000"/>
        </w:rPr>
        <w:t>year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149]</w:t>
      </w:r>
      <w:r>
        <w:rPr>
          <w:rFonts w:ascii="Book Antiqua" w:eastAsia="Book Antiqua" w:hAnsi="Book Antiqua" w:cs="Book Antiqua"/>
          <w:color w:val="000000"/>
        </w:rPr>
        <w:t>.</w:t>
      </w:r>
    </w:p>
    <w:p w14:paraId="38FC2A00" w14:textId="77777777" w:rsidR="00A77B3E" w:rsidRDefault="005B2AD2">
      <w:pPr>
        <w:spacing w:line="360" w:lineRule="auto"/>
        <w:ind w:firstLine="480"/>
        <w:jc w:val="both"/>
      </w:pPr>
      <w:proofErr w:type="spellStart"/>
      <w:proofErr w:type="gramStart"/>
      <w:r>
        <w:rPr>
          <w:rFonts w:ascii="Book Antiqua" w:eastAsia="Book Antiqua" w:hAnsi="Book Antiqua" w:cs="Book Antiqua"/>
          <w:color w:val="000000"/>
        </w:rPr>
        <w:t>tTG</w:t>
      </w:r>
      <w:proofErr w:type="spellEnd"/>
      <w:r>
        <w:rPr>
          <w:rFonts w:ascii="Book Antiqua" w:eastAsia="Book Antiqua" w:hAnsi="Book Antiqua" w:cs="Book Antiqua"/>
          <w:color w:val="000000"/>
        </w:rPr>
        <w:t>-IgA</w:t>
      </w:r>
      <w:proofErr w:type="gramEnd"/>
      <w:r>
        <w:rPr>
          <w:rFonts w:ascii="Book Antiqua" w:eastAsia="Book Antiqua" w:hAnsi="Book Antiqua" w:cs="Book Antiqua"/>
          <w:color w:val="000000"/>
        </w:rPr>
        <w:t xml:space="preserve"> test is reported to be best test in follow up</w:t>
      </w:r>
      <w:r>
        <w:rPr>
          <w:rFonts w:ascii="Book Antiqua" w:eastAsia="Book Antiqua" w:hAnsi="Book Antiqua" w:cs="Book Antiqua"/>
          <w:color w:val="000000"/>
          <w:szCs w:val="20"/>
          <w:vertAlign w:val="superscript"/>
        </w:rPr>
        <w:t>[150]</w:t>
      </w:r>
      <w:r>
        <w:rPr>
          <w:rFonts w:ascii="Book Antiqua" w:eastAsia="Book Antiqua" w:hAnsi="Book Antiqua" w:cs="Book Antiqua"/>
          <w:color w:val="000000"/>
        </w:rPr>
        <w:t xml:space="preserve">. It has been shown that the average time to return to normal levels of the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 xml:space="preserve"> test in patients with strictly adherent to the gluten-free diet is 1 </w:t>
      </w:r>
      <w:proofErr w:type="gramStart"/>
      <w:r>
        <w:rPr>
          <w:rFonts w:ascii="Book Antiqua" w:eastAsia="Book Antiqua" w:hAnsi="Book Antiqua" w:cs="Book Antiqua"/>
          <w:color w:val="000000"/>
        </w:rPr>
        <w:t>year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w:t>
      </w:r>
      <w:r>
        <w:rPr>
          <w:rFonts w:ascii="Book Antiqua" w:eastAsia="Book Antiqua" w:hAnsi="Book Antiqua" w:cs="Book Antiqua"/>
          <w:color w:val="000000"/>
        </w:rPr>
        <w:t>.</w:t>
      </w:r>
    </w:p>
    <w:p w14:paraId="3CE419F7" w14:textId="77777777" w:rsidR="00A77B3E" w:rsidRDefault="005B2AD2">
      <w:pPr>
        <w:spacing w:line="360" w:lineRule="auto"/>
        <w:ind w:firstLine="480"/>
        <w:jc w:val="both"/>
      </w:pPr>
      <w:r>
        <w:rPr>
          <w:rFonts w:ascii="Book Antiqua" w:eastAsia="Book Antiqua" w:hAnsi="Book Antiqua" w:cs="Book Antiqua"/>
          <w:color w:val="000000"/>
        </w:rPr>
        <w:t xml:space="preserve">It has been detected that there is no correlation between symptoms and mucosal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152]</w:t>
      </w:r>
      <w:r>
        <w:rPr>
          <w:rFonts w:ascii="Book Antiqua" w:eastAsia="Book Antiqua" w:hAnsi="Book Antiqua" w:cs="Book Antiqua"/>
          <w:color w:val="000000"/>
        </w:rPr>
        <w:t xml:space="preserve">. Gluten challenge test can be performed in cases when there is a doubt about the initial diagnosis of celiac disease. However, HLA typing should be done before evaluation of mucosal damage. Gluten challenge is not recommended under 5 years of age and during pubertal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15C4FC03" w14:textId="77777777" w:rsidR="00A77B3E" w:rsidRDefault="005B2AD2">
      <w:pPr>
        <w:spacing w:line="360" w:lineRule="auto"/>
        <w:ind w:firstLine="480"/>
        <w:jc w:val="both"/>
      </w:pPr>
      <w:r>
        <w:rPr>
          <w:rFonts w:ascii="Book Antiqua" w:eastAsia="Book Antiqua" w:hAnsi="Book Antiqua" w:cs="Book Antiqua"/>
          <w:color w:val="000000"/>
        </w:rPr>
        <w:t xml:space="preserve">In recent studies, it has been reported that gluten consumption can be shown in symptomatic and asymptomatic patients who are unaware of gluten intake by gluten immunogenic peptide tests in stool and </w:t>
      </w:r>
      <w:proofErr w:type="gramStart"/>
      <w:r>
        <w:rPr>
          <w:rFonts w:ascii="Book Antiqua" w:eastAsia="Book Antiqua" w:hAnsi="Book Antiqua" w:cs="Book Antiqua"/>
          <w:color w:val="000000"/>
        </w:rPr>
        <w:t>urine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153,154]</w:t>
      </w:r>
      <w:r>
        <w:rPr>
          <w:rFonts w:ascii="Book Antiqua" w:eastAsia="Book Antiqua" w:hAnsi="Book Antiqua" w:cs="Book Antiqua"/>
          <w:color w:val="000000"/>
        </w:rPr>
        <w:t xml:space="preserve">. Gluten intake of more than 50 mg/d for stool test and more than 25 mg/d for urine test seems to be necessary for the sensitivity of the </w:t>
      </w:r>
      <w:proofErr w:type="gramStart"/>
      <w:r>
        <w:rPr>
          <w:rFonts w:ascii="Book Antiqua" w:eastAsia="Book Antiqua" w:hAnsi="Book Antiqua" w:cs="Book Antiqua"/>
          <w:color w:val="000000"/>
        </w:rPr>
        <w:t>test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153]</w:t>
      </w:r>
      <w:r>
        <w:rPr>
          <w:rFonts w:ascii="Book Antiqua" w:eastAsia="Book Antiqua" w:hAnsi="Book Antiqua" w:cs="Book Antiqua"/>
          <w:color w:val="000000"/>
        </w:rPr>
        <w:t xml:space="preserve">. Dietary adherence to the gluten-free diet can be evaluated with </w:t>
      </w:r>
      <w:r>
        <w:rPr>
          <w:rFonts w:ascii="Book Antiqua" w:eastAsia="Book Antiqua" w:hAnsi="Book Antiqua" w:cs="Book Antiqua"/>
          <w:color w:val="000000"/>
        </w:rPr>
        <w:lastRenderedPageBreak/>
        <w:t>this test. It can replace serological tests in follow-up, but its use in routine practice is still uncertain and further studies are needed.</w:t>
      </w:r>
    </w:p>
    <w:p w14:paraId="4104CC6B" w14:textId="77777777" w:rsidR="00A77B3E" w:rsidRDefault="00A77B3E">
      <w:pPr>
        <w:spacing w:line="360" w:lineRule="auto"/>
        <w:ind w:firstLine="480"/>
        <w:jc w:val="both"/>
      </w:pPr>
    </w:p>
    <w:p w14:paraId="7022E9BA" w14:textId="77777777" w:rsidR="00A77B3E" w:rsidRDefault="005B2AD2">
      <w:pPr>
        <w:spacing w:line="360" w:lineRule="auto"/>
        <w:jc w:val="both"/>
      </w:pPr>
      <w:r>
        <w:rPr>
          <w:rFonts w:ascii="Book Antiqua" w:eastAsia="Book Antiqua" w:hAnsi="Book Antiqua" w:cs="Book Antiqua"/>
          <w:b/>
          <w:bCs/>
          <w:caps/>
          <w:color w:val="000000"/>
          <w:u w:val="single" w:color="00000A"/>
        </w:rPr>
        <w:t>DIETS AND NEW TREATMENTS</w:t>
      </w:r>
    </w:p>
    <w:p w14:paraId="066D8201" w14:textId="0D7D36B6" w:rsidR="00A77B3E" w:rsidRDefault="005B2AD2">
      <w:pPr>
        <w:spacing w:line="360" w:lineRule="auto"/>
        <w:jc w:val="both"/>
      </w:pPr>
      <w:r>
        <w:rPr>
          <w:rFonts w:ascii="Book Antiqua" w:eastAsia="Book Antiqua" w:hAnsi="Book Antiqua" w:cs="Book Antiqua"/>
          <w:color w:val="000000"/>
        </w:rPr>
        <w:t>Currently, the only effective treatment is still to avoid gluten completely for life. The adherence to the gluten-free diet has some disadvantages; negative impact on quality of life, psychological problems, involuntary gluten contamination, possible vitamin and mineral deficiencies, metabolic syndrome, increased cardiovascular risk</w:t>
      </w:r>
      <w:r w:rsidR="00DE538B">
        <w:rPr>
          <w:rFonts w:ascii="Book Antiqua" w:eastAsia="Book Antiqua" w:hAnsi="Book Antiqua" w:cs="Book Antiqua"/>
          <w:color w:val="000000"/>
        </w:rPr>
        <w:t>,</w:t>
      </w:r>
      <w:r>
        <w:rPr>
          <w:rFonts w:ascii="Book Antiqua" w:eastAsia="Book Antiqua" w:hAnsi="Book Antiqua" w:cs="Book Antiqua"/>
          <w:color w:val="000000"/>
        </w:rPr>
        <w:t xml:space="preserve"> and severe </w:t>
      </w:r>
      <w:proofErr w:type="gramStart"/>
      <w:r>
        <w:rPr>
          <w:rFonts w:ascii="Book Antiqua" w:eastAsia="Book Antiqua" w:hAnsi="Book Antiqua" w:cs="Book Antiqua"/>
          <w:color w:val="000000"/>
        </w:rPr>
        <w:t>constipation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153,155-157]</w:t>
      </w:r>
      <w:r>
        <w:rPr>
          <w:rFonts w:ascii="Book Antiqua" w:eastAsia="Book Antiqua" w:hAnsi="Book Antiqua" w:cs="Book Antiqua"/>
          <w:color w:val="000000"/>
        </w:rPr>
        <w:t xml:space="preserve">. </w:t>
      </w:r>
    </w:p>
    <w:p w14:paraId="3221168A" w14:textId="77777777" w:rsidR="00A77B3E" w:rsidRDefault="005B2AD2">
      <w:pPr>
        <w:spacing w:line="360" w:lineRule="auto"/>
        <w:ind w:firstLine="480"/>
        <w:jc w:val="both"/>
      </w:pPr>
      <w:r>
        <w:rPr>
          <w:rFonts w:ascii="Book Antiqua" w:eastAsia="Book Antiqua" w:hAnsi="Book Antiqua" w:cs="Book Antiqua"/>
          <w:color w:val="000000"/>
        </w:rPr>
        <w:t xml:space="preserve">Approximately 40% of celiac patients are not satisfied with the gluten-free diet due to the negative effect on their quality of life and seek alternative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158,159]</w:t>
      </w:r>
      <w:r>
        <w:rPr>
          <w:rFonts w:ascii="Book Antiqua" w:eastAsia="Book Antiqua" w:hAnsi="Book Antiqua" w:cs="Book Antiqua"/>
          <w:color w:val="000000"/>
        </w:rPr>
        <w:t>.</w:t>
      </w:r>
    </w:p>
    <w:p w14:paraId="3A6A6C1F" w14:textId="261167D3" w:rsidR="00A77B3E" w:rsidRDefault="005B2AD2">
      <w:pPr>
        <w:spacing w:line="360" w:lineRule="auto"/>
        <w:ind w:firstLine="480"/>
        <w:jc w:val="both"/>
      </w:pPr>
      <w:r>
        <w:rPr>
          <w:rFonts w:ascii="Book Antiqua" w:eastAsia="Book Antiqua" w:hAnsi="Book Antiqua" w:cs="Book Antiqua"/>
          <w:color w:val="000000"/>
        </w:rPr>
        <w:t xml:space="preserve">Clinical studies are still ongoing in the treatment of celiac disease. Larazotide acetate is a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antagonist that blocks the tight junction, thus restricting the passage of gluten through the permeable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160]</w:t>
      </w:r>
      <w:r>
        <w:rPr>
          <w:rFonts w:ascii="Book Antiqua" w:eastAsia="Book Antiqua" w:hAnsi="Book Antiqua" w:cs="Book Antiqua"/>
          <w:color w:val="000000"/>
        </w:rPr>
        <w:t xml:space="preserve">. This drug is shown to be effective in controlling gluten-related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160]</w:t>
      </w:r>
      <w:r>
        <w:rPr>
          <w:rFonts w:ascii="Book Antiqua" w:eastAsia="Book Antiqua" w:hAnsi="Book Antiqua" w:cs="Book Antiqua"/>
          <w:color w:val="000000"/>
        </w:rPr>
        <w:t xml:space="preserve">. There is also limited information that </w:t>
      </w:r>
      <w:r w:rsidR="00DE538B">
        <w:rPr>
          <w:rFonts w:ascii="Book Antiqua" w:eastAsia="Book Antiqua" w:hAnsi="Book Antiqua" w:cs="Book Antiqua"/>
          <w:color w:val="000000"/>
        </w:rPr>
        <w:t>l</w:t>
      </w:r>
      <w:r>
        <w:rPr>
          <w:rFonts w:ascii="Book Antiqua" w:eastAsia="Book Antiqua" w:hAnsi="Book Antiqua" w:cs="Book Antiqua"/>
          <w:color w:val="000000"/>
        </w:rPr>
        <w:t>arazotide may allow patients to tolerate minimal amounts of gluten (involuntary gluten contamination or short-term feeding with a small amount of gluten).</w:t>
      </w:r>
    </w:p>
    <w:p w14:paraId="1FC2BFC0" w14:textId="039133F8" w:rsidR="00A77B3E" w:rsidRDefault="005B2AD2">
      <w:pPr>
        <w:spacing w:line="360" w:lineRule="auto"/>
        <w:ind w:firstLine="480"/>
        <w:jc w:val="both"/>
      </w:pPr>
      <w:r>
        <w:rPr>
          <w:rFonts w:ascii="Book Antiqua" w:eastAsia="Book Antiqua" w:hAnsi="Book Antiqua" w:cs="Book Antiqua"/>
          <w:color w:val="000000"/>
        </w:rPr>
        <w:t>ALV003 (</w:t>
      </w:r>
      <w:proofErr w:type="spellStart"/>
      <w:r>
        <w:rPr>
          <w:rFonts w:ascii="Book Antiqua" w:eastAsia="Book Antiqua" w:hAnsi="Book Antiqua" w:cs="Book Antiqua"/>
          <w:color w:val="000000"/>
        </w:rPr>
        <w:t>latiglutenase</w:t>
      </w:r>
      <w:proofErr w:type="spellEnd"/>
      <w:r>
        <w:rPr>
          <w:rFonts w:ascii="Book Antiqua" w:eastAsia="Book Antiqua" w:hAnsi="Book Antiqua" w:cs="Book Antiqua"/>
          <w:color w:val="000000"/>
        </w:rPr>
        <w:t xml:space="preserve">) reduces gluten into small pieces in the stomach before it passes into the </w:t>
      </w:r>
      <w:proofErr w:type="gramStart"/>
      <w:r>
        <w:rPr>
          <w:rFonts w:ascii="Book Antiqua" w:eastAsia="Book Antiqua" w:hAnsi="Book Antiqua" w:cs="Book Antiqua"/>
          <w:color w:val="000000"/>
        </w:rPr>
        <w:t>duodenum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w:t>
      </w:r>
      <w:r>
        <w:rPr>
          <w:rFonts w:ascii="Book Antiqua" w:eastAsia="Book Antiqua" w:hAnsi="Book Antiqua" w:cs="Book Antiqua"/>
          <w:color w:val="000000"/>
        </w:rPr>
        <w:t xml:space="preserve">. In a study involving 494 celiac patients, </w:t>
      </w:r>
      <w:proofErr w:type="spellStart"/>
      <w:r w:rsidR="00DE538B">
        <w:rPr>
          <w:rFonts w:ascii="Book Antiqua" w:eastAsia="Book Antiqua" w:hAnsi="Book Antiqua" w:cs="Book Antiqua"/>
          <w:color w:val="000000"/>
        </w:rPr>
        <w:t>l</w:t>
      </w:r>
      <w:r>
        <w:rPr>
          <w:rFonts w:ascii="Book Antiqua" w:eastAsia="Book Antiqua" w:hAnsi="Book Antiqua" w:cs="Book Antiqua"/>
          <w:color w:val="000000"/>
        </w:rPr>
        <w:t>atiglutenase</w:t>
      </w:r>
      <w:proofErr w:type="spellEnd"/>
      <w:r>
        <w:rPr>
          <w:rFonts w:ascii="Book Antiqua" w:eastAsia="Book Antiqua" w:hAnsi="Book Antiqua" w:cs="Book Antiqua"/>
          <w:color w:val="000000"/>
        </w:rPr>
        <w:t xml:space="preserve"> was compared with placebo. It has been shown that </w:t>
      </w:r>
      <w:proofErr w:type="spellStart"/>
      <w:r w:rsidR="00DE538B">
        <w:rPr>
          <w:rFonts w:ascii="Book Antiqua" w:eastAsia="Book Antiqua" w:hAnsi="Book Antiqua" w:cs="Book Antiqua"/>
          <w:color w:val="000000"/>
        </w:rPr>
        <w:t>l</w:t>
      </w:r>
      <w:r>
        <w:rPr>
          <w:rFonts w:ascii="Book Antiqua" w:eastAsia="Book Antiqua" w:hAnsi="Book Antiqua" w:cs="Book Antiqua"/>
          <w:color w:val="000000"/>
        </w:rPr>
        <w:t>atiglutenase</w:t>
      </w:r>
      <w:proofErr w:type="spellEnd"/>
      <w:r>
        <w:rPr>
          <w:rFonts w:ascii="Book Antiqua" w:eastAsia="Book Antiqua" w:hAnsi="Book Antiqua" w:cs="Book Antiqua"/>
          <w:color w:val="000000"/>
        </w:rPr>
        <w:t xml:space="preserve"> d</w:t>
      </w:r>
      <w:r w:rsidR="00DE538B">
        <w:rPr>
          <w:rFonts w:ascii="Book Antiqua" w:eastAsia="Book Antiqua" w:hAnsi="Book Antiqua" w:cs="Book Antiqua"/>
          <w:color w:val="000000"/>
        </w:rPr>
        <w:t>id</w:t>
      </w:r>
      <w:r>
        <w:rPr>
          <w:rFonts w:ascii="Book Antiqua" w:eastAsia="Book Antiqua" w:hAnsi="Book Antiqua" w:cs="Book Antiqua"/>
          <w:color w:val="000000"/>
        </w:rPr>
        <w:t xml:space="preserve"> not improve histological</w:t>
      </w:r>
      <w:r w:rsidR="00DE538B">
        <w:rPr>
          <w:rFonts w:ascii="Book Antiqua" w:eastAsia="Book Antiqua" w:hAnsi="Book Antiqua" w:cs="Book Antiqua"/>
          <w:color w:val="000000"/>
        </w:rPr>
        <w:t xml:space="preserve"> findings or </w:t>
      </w:r>
      <w:proofErr w:type="gramStart"/>
      <w:r w:rsidR="00DE538B">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162]</w:t>
      </w:r>
      <w:r>
        <w:rPr>
          <w:rFonts w:ascii="Book Antiqua" w:eastAsia="Book Antiqua" w:hAnsi="Book Antiqua" w:cs="Book Antiqua"/>
          <w:color w:val="000000"/>
        </w:rPr>
        <w:t>. Further studies are needed.</w:t>
      </w:r>
    </w:p>
    <w:p w14:paraId="0D42DE1A" w14:textId="748361B8" w:rsidR="00A77B3E" w:rsidRDefault="005B2AD2">
      <w:pPr>
        <w:spacing w:line="360" w:lineRule="auto"/>
        <w:ind w:firstLine="480"/>
        <w:jc w:val="both"/>
      </w:pPr>
      <w:r>
        <w:rPr>
          <w:rFonts w:ascii="Book Antiqua" w:eastAsia="Book Antiqua" w:hAnsi="Book Antiqua" w:cs="Book Antiqua"/>
          <w:color w:val="000000"/>
        </w:rPr>
        <w:t xml:space="preserve">Vaccination (Nexvax2) is another therapeutic option intended to be used for desensitization in celiac patients against gliadin peptides. Although its major side effects are abdominal pain and vomiting, it passed phase 1. Given the effectiveness of vaccines, it can be a definitive cure for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163]</w:t>
      </w:r>
      <w:r>
        <w:rPr>
          <w:rFonts w:ascii="Book Antiqua" w:eastAsia="Book Antiqua" w:hAnsi="Book Antiqua" w:cs="Book Antiqua"/>
          <w:color w:val="000000"/>
        </w:rPr>
        <w:t>.</w:t>
      </w:r>
    </w:p>
    <w:p w14:paraId="594F4B82" w14:textId="77777777" w:rsidR="00A77B3E" w:rsidRDefault="00A77B3E">
      <w:pPr>
        <w:spacing w:line="360" w:lineRule="auto"/>
        <w:ind w:firstLine="480"/>
        <w:jc w:val="both"/>
      </w:pPr>
    </w:p>
    <w:p w14:paraId="52109FAE" w14:textId="77777777" w:rsidR="00A77B3E" w:rsidRDefault="005B2AD2">
      <w:pPr>
        <w:spacing w:line="360" w:lineRule="auto"/>
        <w:jc w:val="both"/>
      </w:pPr>
      <w:r>
        <w:rPr>
          <w:rFonts w:ascii="Book Antiqua" w:eastAsia="Book Antiqua" w:hAnsi="Book Antiqua" w:cs="Book Antiqua"/>
          <w:b/>
          <w:bCs/>
          <w:caps/>
          <w:color w:val="000000"/>
          <w:u w:val="single" w:color="00000A"/>
        </w:rPr>
        <w:t>COMPLICATIONS</w:t>
      </w:r>
    </w:p>
    <w:p w14:paraId="62CAADCD" w14:textId="552FC39E" w:rsidR="00A77B3E" w:rsidRDefault="00DE538B">
      <w:pPr>
        <w:spacing w:line="360" w:lineRule="auto"/>
        <w:jc w:val="both"/>
      </w:pPr>
      <w:r>
        <w:rPr>
          <w:rFonts w:ascii="Book Antiqua" w:eastAsia="Book Antiqua" w:hAnsi="Book Antiqua" w:cs="Book Antiqua"/>
          <w:color w:val="000000"/>
        </w:rPr>
        <w:lastRenderedPageBreak/>
        <w:t xml:space="preserve">Complication are </w:t>
      </w:r>
      <w:r w:rsidR="00932E0F">
        <w:rPr>
          <w:rFonts w:ascii="Book Antiqua" w:eastAsia="Book Antiqua" w:hAnsi="Book Antiqua" w:cs="Book Antiqua"/>
          <w:color w:val="000000"/>
        </w:rPr>
        <w:t>usually</w:t>
      </w:r>
      <w:r>
        <w:rPr>
          <w:rFonts w:ascii="Book Antiqua" w:eastAsia="Book Antiqua" w:hAnsi="Book Antiqua" w:cs="Book Antiqua"/>
          <w:color w:val="000000"/>
        </w:rPr>
        <w:t xml:space="preserve"> manifested i</w:t>
      </w:r>
      <w:r w:rsidR="005B2AD2">
        <w:rPr>
          <w:rFonts w:ascii="Book Antiqua" w:eastAsia="Book Antiqua" w:hAnsi="Book Antiqua" w:cs="Book Antiqua"/>
          <w:color w:val="000000"/>
        </w:rPr>
        <w:t xml:space="preserve">n late-diagnosed celiac patients (after the age of 50) and in patients not adhering to a strict gluten-free diet. </w:t>
      </w:r>
      <w:r>
        <w:rPr>
          <w:rFonts w:ascii="Book Antiqua" w:eastAsia="Book Antiqua" w:hAnsi="Book Antiqua" w:cs="Book Antiqua"/>
          <w:color w:val="000000"/>
        </w:rPr>
        <w:t>These patients have</w:t>
      </w:r>
      <w:r w:rsidR="005B2AD2">
        <w:rPr>
          <w:rFonts w:ascii="Book Antiqua" w:eastAsia="Book Antiqua" w:hAnsi="Book Antiqua" w:cs="Book Antiqua"/>
          <w:color w:val="000000"/>
        </w:rPr>
        <w:t xml:space="preserve"> a higher mortality than the general </w:t>
      </w:r>
      <w:proofErr w:type="gramStart"/>
      <w:r w:rsidR="005B2AD2">
        <w:rPr>
          <w:rFonts w:ascii="Book Antiqua" w:eastAsia="Book Antiqua" w:hAnsi="Book Antiqua" w:cs="Book Antiqua"/>
          <w:color w:val="000000"/>
        </w:rPr>
        <w:t>population</w:t>
      </w:r>
      <w:r w:rsidR="005B2AD2">
        <w:rPr>
          <w:rFonts w:ascii="Book Antiqua" w:eastAsia="Book Antiqua" w:hAnsi="Book Antiqua" w:cs="Book Antiqua"/>
          <w:color w:val="000000"/>
          <w:szCs w:val="20"/>
          <w:vertAlign w:val="superscript"/>
        </w:rPr>
        <w:t>[</w:t>
      </w:r>
      <w:proofErr w:type="gramEnd"/>
      <w:r w:rsidR="005B2AD2">
        <w:rPr>
          <w:rFonts w:ascii="Book Antiqua" w:eastAsia="Book Antiqua" w:hAnsi="Book Antiqua" w:cs="Book Antiqua"/>
          <w:color w:val="000000"/>
          <w:szCs w:val="20"/>
          <w:vertAlign w:val="superscript"/>
        </w:rPr>
        <w:t>164]</w:t>
      </w:r>
      <w:r>
        <w:rPr>
          <w:rFonts w:ascii="Book Antiqua" w:eastAsia="Book Antiqua" w:hAnsi="Book Antiqua" w:cs="Book Antiqua"/>
          <w:color w:val="000000"/>
        </w:rPr>
        <w:t>, b</w:t>
      </w:r>
      <w:r w:rsidR="005B2AD2">
        <w:rPr>
          <w:rFonts w:ascii="Book Antiqua" w:eastAsia="Book Antiqua" w:hAnsi="Book Antiqua" w:cs="Book Antiqua"/>
          <w:color w:val="000000"/>
        </w:rPr>
        <w:t>ut complications are rare (&lt; 1%)</w:t>
      </w:r>
      <w:r w:rsidR="005B2AD2">
        <w:rPr>
          <w:rFonts w:ascii="Book Antiqua" w:eastAsia="Book Antiqua" w:hAnsi="Book Antiqua" w:cs="Book Antiqua"/>
          <w:color w:val="000000"/>
          <w:szCs w:val="20"/>
          <w:vertAlign w:val="superscript"/>
        </w:rPr>
        <w:t>[165]</w:t>
      </w:r>
      <w:r w:rsidR="005B2AD2">
        <w:rPr>
          <w:rFonts w:ascii="Book Antiqua" w:eastAsia="Book Antiqua" w:hAnsi="Book Antiqua" w:cs="Book Antiqua"/>
          <w:color w:val="000000"/>
        </w:rPr>
        <w:t>.</w:t>
      </w:r>
    </w:p>
    <w:p w14:paraId="147A7847" w14:textId="77777777" w:rsidR="00A77B3E" w:rsidRDefault="005B2AD2">
      <w:pPr>
        <w:spacing w:line="360" w:lineRule="auto"/>
        <w:ind w:firstLine="480"/>
        <w:jc w:val="both"/>
      </w:pPr>
      <w:r>
        <w:rPr>
          <w:rFonts w:ascii="Book Antiqua" w:eastAsia="Book Antiqua" w:hAnsi="Book Antiqua" w:cs="Book Antiqua"/>
          <w:color w:val="000000"/>
        </w:rPr>
        <w:t xml:space="preserve">Complications of celiac disease include </w:t>
      </w:r>
      <w:proofErr w:type="spellStart"/>
      <w:r>
        <w:rPr>
          <w:rFonts w:ascii="Book Antiqua" w:eastAsia="Book Antiqua" w:hAnsi="Book Antiqua" w:cs="Book Antiqua"/>
          <w:color w:val="000000"/>
        </w:rPr>
        <w:t>hyposplenism</w:t>
      </w:r>
      <w:proofErr w:type="spellEnd"/>
      <w:r>
        <w:rPr>
          <w:rFonts w:ascii="Book Antiqua" w:eastAsia="Book Antiqua" w:hAnsi="Book Antiqua" w:cs="Book Antiqua"/>
          <w:color w:val="000000"/>
        </w:rPr>
        <w:t xml:space="preserve">, refractory celiac disease, intestinal lymphoma, small bowel adenocarcinoma, and ulcerative </w:t>
      </w:r>
      <w:proofErr w:type="spellStart"/>
      <w:proofErr w:type="gramStart"/>
      <w:r>
        <w:rPr>
          <w:rFonts w:ascii="Book Antiqua" w:eastAsia="Book Antiqua" w:hAnsi="Book Antiqua" w:cs="Book Antiqua"/>
          <w:color w:val="000000"/>
        </w:rPr>
        <w:t>jejunoileitis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166]</w:t>
      </w:r>
      <w:r>
        <w:rPr>
          <w:rFonts w:ascii="Book Antiqua" w:eastAsia="Book Antiqua" w:hAnsi="Book Antiqua" w:cs="Book Antiqua"/>
          <w:color w:val="000000"/>
        </w:rPr>
        <w:t>.</w:t>
      </w:r>
    </w:p>
    <w:p w14:paraId="3964F75D" w14:textId="24705BD7" w:rsidR="00A77B3E" w:rsidRDefault="005B2AD2">
      <w:pPr>
        <w:spacing w:line="360" w:lineRule="auto"/>
        <w:ind w:firstLine="480"/>
        <w:jc w:val="both"/>
      </w:pPr>
      <w:r>
        <w:rPr>
          <w:rFonts w:ascii="Book Antiqua" w:eastAsia="Book Antiqua" w:hAnsi="Book Antiqua" w:cs="Book Antiqua"/>
          <w:color w:val="000000"/>
        </w:rPr>
        <w:t xml:space="preserve">Despite adhering to a gluten-free diet and </w:t>
      </w:r>
      <w:r w:rsidR="00DE538B">
        <w:rPr>
          <w:rFonts w:ascii="Book Antiqua" w:eastAsia="Book Antiqua" w:hAnsi="Book Antiqua" w:cs="Book Antiqua"/>
          <w:color w:val="000000"/>
        </w:rPr>
        <w:t>having</w:t>
      </w:r>
      <w:r>
        <w:rPr>
          <w:rFonts w:ascii="Book Antiqua" w:eastAsia="Book Antiqua" w:hAnsi="Book Antiqua" w:cs="Book Antiqua"/>
          <w:color w:val="000000"/>
        </w:rPr>
        <w:t xml:space="preserve"> complaints</w:t>
      </w:r>
      <w:r w:rsidR="00DE538B">
        <w:rPr>
          <w:rFonts w:ascii="Book Antiqua" w:eastAsia="Book Antiqua" w:hAnsi="Book Antiqua" w:cs="Book Antiqua"/>
          <w:color w:val="000000"/>
        </w:rPr>
        <w:t xml:space="preserve"> that</w:t>
      </w:r>
      <w:r>
        <w:rPr>
          <w:rFonts w:ascii="Book Antiqua" w:eastAsia="Book Antiqua" w:hAnsi="Book Antiqua" w:cs="Book Antiqua"/>
          <w:color w:val="000000"/>
        </w:rPr>
        <w:t xml:space="preserve"> cannot be explained by any other reason, complications should be considered in every patient whose symptoms persist.</w:t>
      </w:r>
    </w:p>
    <w:p w14:paraId="71726DC5" w14:textId="77777777" w:rsidR="00A77B3E" w:rsidRDefault="00A77B3E">
      <w:pPr>
        <w:spacing w:line="360" w:lineRule="auto"/>
        <w:ind w:firstLine="480"/>
        <w:jc w:val="both"/>
      </w:pPr>
    </w:p>
    <w:p w14:paraId="4DEA073E" w14:textId="77777777" w:rsidR="00A77B3E" w:rsidRDefault="005B2AD2">
      <w:pPr>
        <w:spacing w:line="360" w:lineRule="auto"/>
        <w:jc w:val="both"/>
      </w:pPr>
      <w:r>
        <w:rPr>
          <w:rFonts w:ascii="Book Antiqua" w:eastAsia="Book Antiqua" w:hAnsi="Book Antiqua" w:cs="Book Antiqua"/>
          <w:b/>
          <w:caps/>
          <w:color w:val="000000"/>
          <w:u w:val="single"/>
        </w:rPr>
        <w:t>CONCLUSION</w:t>
      </w:r>
    </w:p>
    <w:p w14:paraId="2624A5EC" w14:textId="77777777" w:rsidR="00A77B3E" w:rsidRDefault="005B2AD2">
      <w:pPr>
        <w:spacing w:line="360" w:lineRule="auto"/>
        <w:jc w:val="both"/>
      </w:pPr>
      <w:r>
        <w:rPr>
          <w:rFonts w:ascii="Book Antiqua" w:eastAsia="Book Antiqua" w:hAnsi="Book Antiqua" w:cs="Book Antiqua"/>
          <w:color w:val="000000"/>
        </w:rPr>
        <w:t>Celiac disease is a lifelong multi-systemic disease triggered by intake of gluten in genetically susceptible individuals.</w:t>
      </w:r>
    </w:p>
    <w:p w14:paraId="66FE24C0" w14:textId="3BE3B5BC" w:rsidR="00A77B3E" w:rsidRDefault="005B2AD2">
      <w:pPr>
        <w:spacing w:line="360" w:lineRule="auto"/>
        <w:ind w:firstLine="480"/>
        <w:jc w:val="both"/>
      </w:pPr>
      <w:r>
        <w:rPr>
          <w:rFonts w:ascii="Book Antiqua" w:eastAsia="Book Antiqua" w:hAnsi="Book Antiqua" w:cs="Book Antiqua"/>
          <w:color w:val="000000"/>
        </w:rPr>
        <w:t>Serologic tests for CD should be done in patients with unexplained chronic or intermittent diarrhea, failure to thrive, weight loss, delayed puberty, short stature, amenorrhea, iron deficiency anemia, nausea, vomiting, chronic abdominal pain, abdominal distension, chronic constipation, recurrent aphthous stomatitis</w:t>
      </w:r>
      <w:r w:rsidR="00DE538B">
        <w:rPr>
          <w:rFonts w:ascii="Book Antiqua" w:eastAsia="Book Antiqua" w:hAnsi="Book Antiqua" w:cs="Book Antiqua"/>
          <w:color w:val="000000"/>
        </w:rPr>
        <w:t>,</w:t>
      </w:r>
      <w:r>
        <w:rPr>
          <w:rFonts w:ascii="Book Antiqua" w:eastAsia="Book Antiqua" w:hAnsi="Book Antiqua" w:cs="Book Antiqua"/>
          <w:color w:val="000000"/>
        </w:rPr>
        <w:t xml:space="preserve"> and abnormal liver enzyme elevation.</w:t>
      </w:r>
    </w:p>
    <w:p w14:paraId="3ED4C7AC" w14:textId="29BFB275" w:rsidR="00A77B3E" w:rsidRDefault="005B2AD2">
      <w:pPr>
        <w:spacing w:line="360" w:lineRule="auto"/>
        <w:ind w:firstLine="480"/>
        <w:jc w:val="both"/>
      </w:pPr>
      <w:r>
        <w:rPr>
          <w:rFonts w:ascii="Book Antiqua" w:eastAsia="Book Antiqua" w:hAnsi="Book Antiqua" w:cs="Book Antiqua"/>
          <w:color w:val="000000"/>
        </w:rPr>
        <w:t xml:space="preserve">Since </w:t>
      </w:r>
      <w:proofErr w:type="spellStart"/>
      <w:r>
        <w:rPr>
          <w:rFonts w:ascii="Book Antiqua" w:eastAsia="Book Antiqua" w:hAnsi="Book Antiqua" w:cs="Book Antiqua"/>
          <w:color w:val="000000"/>
        </w:rPr>
        <w:t>tTG</w:t>
      </w:r>
      <w:proofErr w:type="spellEnd"/>
      <w:r>
        <w:rPr>
          <w:rFonts w:ascii="Book Antiqua" w:eastAsia="Book Antiqua" w:hAnsi="Book Antiqua" w:cs="Book Antiqua"/>
          <w:color w:val="000000"/>
        </w:rPr>
        <w:t>-IgA test and total IgA test combination give more accurate results than other test combinations, ESPGHAN 2020 guideline recommends this combination as the initial test for suspected celiac disease regardless of age. While interpreting the serological test results of celiac disease, serum total IgA levels, the amount of gluten consumption, use of immunosuppressive drugs</w:t>
      </w:r>
      <w:r w:rsidR="00DE538B">
        <w:rPr>
          <w:rFonts w:ascii="Book Antiqua" w:eastAsia="Book Antiqua" w:hAnsi="Book Antiqua" w:cs="Book Antiqua"/>
          <w:color w:val="000000"/>
        </w:rPr>
        <w:t>,</w:t>
      </w:r>
      <w:r>
        <w:rPr>
          <w:rFonts w:ascii="Book Antiqua" w:eastAsia="Book Antiqua" w:hAnsi="Book Antiqua" w:cs="Book Antiqua"/>
          <w:color w:val="000000"/>
        </w:rPr>
        <w:t xml:space="preserve"> and age of the patient should be considered.</w:t>
      </w:r>
    </w:p>
    <w:p w14:paraId="03FCD6DF" w14:textId="77777777" w:rsidR="00A77B3E" w:rsidRDefault="005B2AD2">
      <w:pPr>
        <w:spacing w:line="360" w:lineRule="auto"/>
        <w:ind w:firstLine="480"/>
        <w:jc w:val="both"/>
      </w:pPr>
      <w:r>
        <w:rPr>
          <w:rFonts w:ascii="Book Antiqua" w:eastAsia="Book Antiqua" w:hAnsi="Book Antiqua" w:cs="Book Antiqua"/>
          <w:color w:val="000000"/>
        </w:rPr>
        <w:t>Early diagnosis of CD is very important to prevent long-term complications such as failure to thrive, osteopenia, infertility, and malignancy.</w:t>
      </w:r>
    </w:p>
    <w:p w14:paraId="15CBE422" w14:textId="05801FF9" w:rsidR="00A77B3E" w:rsidRDefault="005B2AD2">
      <w:pPr>
        <w:spacing w:line="360" w:lineRule="auto"/>
        <w:ind w:firstLine="480"/>
        <w:jc w:val="both"/>
      </w:pPr>
      <w:r>
        <w:rPr>
          <w:rFonts w:ascii="Book Antiqua" w:eastAsia="Book Antiqua" w:hAnsi="Book Antiqua" w:cs="Book Antiqua"/>
          <w:color w:val="000000"/>
        </w:rPr>
        <w:t xml:space="preserve">Currently, the only effective treatment is a </w:t>
      </w:r>
      <w:r w:rsidR="00DE538B">
        <w:rPr>
          <w:rFonts w:ascii="Book Antiqua" w:eastAsia="Book Antiqua" w:hAnsi="Book Antiqua" w:cs="Book Antiqua"/>
          <w:color w:val="000000"/>
        </w:rPr>
        <w:t xml:space="preserve">lifelong </w:t>
      </w:r>
      <w:r>
        <w:rPr>
          <w:rFonts w:ascii="Book Antiqua" w:eastAsia="Book Antiqua" w:hAnsi="Book Antiqua" w:cs="Book Antiqua"/>
          <w:color w:val="000000"/>
        </w:rPr>
        <w:t>gluten-free diet.</w:t>
      </w:r>
    </w:p>
    <w:p w14:paraId="49FBABE4" w14:textId="77777777" w:rsidR="00A77B3E" w:rsidRDefault="00A77B3E">
      <w:pPr>
        <w:spacing w:line="360" w:lineRule="auto"/>
        <w:ind w:firstLine="480"/>
        <w:jc w:val="both"/>
      </w:pPr>
    </w:p>
    <w:p w14:paraId="48B68B44" w14:textId="77777777"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REFERENCES</w:t>
      </w:r>
    </w:p>
    <w:p w14:paraId="1E099383" w14:textId="77777777" w:rsidR="005B2AD2" w:rsidRPr="0096008C" w:rsidRDefault="005B2AD2" w:rsidP="005B2AD2">
      <w:pPr>
        <w:adjustRightInd w:val="0"/>
        <w:snapToGrid w:val="0"/>
        <w:spacing w:line="360" w:lineRule="auto"/>
        <w:jc w:val="both"/>
        <w:rPr>
          <w:rFonts w:ascii="Book Antiqua" w:hAnsi="Book Antiqua"/>
          <w:lang w:val="pt-BR" w:eastAsia="zh-CN"/>
        </w:rPr>
      </w:pPr>
      <w:r w:rsidRPr="00CD37D1">
        <w:rPr>
          <w:rFonts w:ascii="Book Antiqua" w:hAnsi="Book Antiqua"/>
          <w:lang w:eastAsia="zh-CN"/>
        </w:rPr>
        <w:lastRenderedPageBreak/>
        <w:t xml:space="preserve">1 </w:t>
      </w:r>
      <w:proofErr w:type="spellStart"/>
      <w:r w:rsidRPr="00CD37D1">
        <w:rPr>
          <w:rFonts w:ascii="Book Antiqua" w:hAnsi="Book Antiqua"/>
          <w:b/>
          <w:bCs/>
          <w:lang w:eastAsia="zh-CN"/>
        </w:rPr>
        <w:t>Husby</w:t>
      </w:r>
      <w:proofErr w:type="spellEnd"/>
      <w:r w:rsidRPr="00CD37D1">
        <w:rPr>
          <w:rFonts w:ascii="Book Antiqua" w:hAnsi="Book Antiqua"/>
          <w:b/>
          <w:bCs/>
          <w:lang w:eastAsia="zh-CN"/>
        </w:rPr>
        <w:t xml:space="preserve"> S</w:t>
      </w:r>
      <w:r w:rsidRPr="00CD37D1">
        <w:rPr>
          <w:rFonts w:ascii="Book Antiqua" w:hAnsi="Book Antiqua"/>
          <w:lang w:eastAsia="zh-CN"/>
        </w:rPr>
        <w:t xml:space="preserve">, </w:t>
      </w:r>
      <w:proofErr w:type="spellStart"/>
      <w:r w:rsidRPr="00CD37D1">
        <w:rPr>
          <w:rFonts w:ascii="Book Antiqua" w:hAnsi="Book Antiqua"/>
          <w:lang w:eastAsia="zh-CN"/>
        </w:rPr>
        <w:t>Koletzko</w:t>
      </w:r>
      <w:proofErr w:type="spellEnd"/>
      <w:r w:rsidRPr="00CD37D1">
        <w:rPr>
          <w:rFonts w:ascii="Book Antiqua" w:hAnsi="Book Antiqua"/>
          <w:lang w:eastAsia="zh-CN"/>
        </w:rPr>
        <w:t xml:space="preserve"> S, </w:t>
      </w:r>
      <w:proofErr w:type="spellStart"/>
      <w:r w:rsidRPr="00CD37D1">
        <w:rPr>
          <w:rFonts w:ascii="Book Antiqua" w:hAnsi="Book Antiqua"/>
          <w:lang w:eastAsia="zh-CN"/>
        </w:rPr>
        <w:t>Korponay-Szabó</w:t>
      </w:r>
      <w:proofErr w:type="spellEnd"/>
      <w:r w:rsidRPr="00CD37D1">
        <w:rPr>
          <w:rFonts w:ascii="Book Antiqua" w:hAnsi="Book Antiqua"/>
          <w:lang w:eastAsia="zh-CN"/>
        </w:rPr>
        <w:t xml:space="preserve"> IR, </w:t>
      </w:r>
      <w:proofErr w:type="spellStart"/>
      <w:r w:rsidRPr="00CD37D1">
        <w:rPr>
          <w:rFonts w:ascii="Book Antiqua" w:hAnsi="Book Antiqua"/>
          <w:lang w:eastAsia="zh-CN"/>
        </w:rPr>
        <w:t>Mearin</w:t>
      </w:r>
      <w:proofErr w:type="spellEnd"/>
      <w:r w:rsidRPr="00CD37D1">
        <w:rPr>
          <w:rFonts w:ascii="Book Antiqua" w:hAnsi="Book Antiqua"/>
          <w:lang w:eastAsia="zh-CN"/>
        </w:rPr>
        <w:t xml:space="preserve"> ML, Phillips A, Shamir R, </w:t>
      </w:r>
      <w:proofErr w:type="spellStart"/>
      <w:r w:rsidRPr="00CD37D1">
        <w:rPr>
          <w:rFonts w:ascii="Book Antiqua" w:hAnsi="Book Antiqua"/>
          <w:lang w:eastAsia="zh-CN"/>
        </w:rPr>
        <w:t>Troncone</w:t>
      </w:r>
      <w:proofErr w:type="spellEnd"/>
      <w:r w:rsidRPr="00CD37D1">
        <w:rPr>
          <w:rFonts w:ascii="Book Antiqua" w:hAnsi="Book Antiqua"/>
          <w:lang w:eastAsia="zh-CN"/>
        </w:rPr>
        <w:t xml:space="preserve"> R, </w:t>
      </w:r>
      <w:proofErr w:type="spellStart"/>
      <w:r w:rsidRPr="00CD37D1">
        <w:rPr>
          <w:rFonts w:ascii="Book Antiqua" w:hAnsi="Book Antiqua"/>
          <w:lang w:eastAsia="zh-CN"/>
        </w:rPr>
        <w:t>Giersiepen</w:t>
      </w:r>
      <w:proofErr w:type="spellEnd"/>
      <w:r w:rsidRPr="00CD37D1">
        <w:rPr>
          <w:rFonts w:ascii="Book Antiqua" w:hAnsi="Book Antiqua"/>
          <w:lang w:eastAsia="zh-CN"/>
        </w:rPr>
        <w:t xml:space="preserve"> K, </w:t>
      </w:r>
      <w:proofErr w:type="spellStart"/>
      <w:r w:rsidRPr="00CD37D1">
        <w:rPr>
          <w:rFonts w:ascii="Book Antiqua" w:hAnsi="Book Antiqua"/>
          <w:lang w:eastAsia="zh-CN"/>
        </w:rPr>
        <w:t>Branski</w:t>
      </w:r>
      <w:proofErr w:type="spellEnd"/>
      <w:r w:rsidRPr="00CD37D1">
        <w:rPr>
          <w:rFonts w:ascii="Book Antiqua" w:hAnsi="Book Antiqua"/>
          <w:lang w:eastAsia="zh-CN"/>
        </w:rPr>
        <w:t xml:space="preserve"> D, </w:t>
      </w:r>
      <w:proofErr w:type="spellStart"/>
      <w:r w:rsidRPr="00CD37D1">
        <w:rPr>
          <w:rFonts w:ascii="Book Antiqua" w:hAnsi="Book Antiqua"/>
          <w:lang w:eastAsia="zh-CN"/>
        </w:rPr>
        <w:t>Catassi</w:t>
      </w:r>
      <w:proofErr w:type="spellEnd"/>
      <w:r w:rsidRPr="00CD37D1">
        <w:rPr>
          <w:rFonts w:ascii="Book Antiqua" w:hAnsi="Book Antiqua"/>
          <w:lang w:eastAsia="zh-CN"/>
        </w:rPr>
        <w:t xml:space="preserve"> C, </w:t>
      </w:r>
      <w:proofErr w:type="spellStart"/>
      <w:r w:rsidRPr="00CD37D1">
        <w:rPr>
          <w:rFonts w:ascii="Book Antiqua" w:hAnsi="Book Antiqua"/>
          <w:lang w:eastAsia="zh-CN"/>
        </w:rPr>
        <w:t>Lelgeman</w:t>
      </w:r>
      <w:proofErr w:type="spellEnd"/>
      <w:r w:rsidRPr="00CD37D1">
        <w:rPr>
          <w:rFonts w:ascii="Book Antiqua" w:hAnsi="Book Antiqua"/>
          <w:lang w:eastAsia="zh-CN"/>
        </w:rPr>
        <w:t xml:space="preserve"> M,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w:t>
      </w:r>
      <w:proofErr w:type="spellStart"/>
      <w:r w:rsidRPr="00CD37D1">
        <w:rPr>
          <w:rFonts w:ascii="Book Antiqua" w:hAnsi="Book Antiqua"/>
          <w:lang w:eastAsia="zh-CN"/>
        </w:rPr>
        <w:t>Ribes-Koninckx</w:t>
      </w:r>
      <w:proofErr w:type="spellEnd"/>
      <w:r w:rsidRPr="00CD37D1">
        <w:rPr>
          <w:rFonts w:ascii="Book Antiqua" w:hAnsi="Book Antiqua"/>
          <w:lang w:eastAsia="zh-CN"/>
        </w:rPr>
        <w:t xml:space="preserve">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96008C">
        <w:rPr>
          <w:rFonts w:ascii="Book Antiqua" w:hAnsi="Book Antiqua"/>
          <w:i/>
          <w:iCs/>
          <w:lang w:val="pt-BR" w:eastAsia="zh-CN"/>
        </w:rPr>
        <w:t>J Pediatr Gastroenterol Nutr</w:t>
      </w:r>
      <w:r w:rsidRPr="0096008C">
        <w:rPr>
          <w:rFonts w:ascii="Book Antiqua" w:hAnsi="Book Antiqua"/>
          <w:lang w:val="pt-BR" w:eastAsia="zh-CN"/>
        </w:rPr>
        <w:t xml:space="preserve"> 2012; </w:t>
      </w:r>
      <w:r w:rsidRPr="0096008C">
        <w:rPr>
          <w:rFonts w:ascii="Book Antiqua" w:hAnsi="Book Antiqua"/>
          <w:b/>
          <w:bCs/>
          <w:lang w:val="pt-BR" w:eastAsia="zh-CN"/>
        </w:rPr>
        <w:t>54</w:t>
      </w:r>
      <w:r w:rsidRPr="0096008C">
        <w:rPr>
          <w:rFonts w:ascii="Book Antiqua" w:hAnsi="Book Antiqua"/>
          <w:lang w:val="pt-BR" w:eastAsia="zh-CN"/>
        </w:rPr>
        <w:t>: 136-160 [PMID: 22197856 DOI: 10.1097/MPG.0b013e31821a23d0]</w:t>
      </w:r>
    </w:p>
    <w:p w14:paraId="706CB9F7"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pt-BR" w:eastAsia="zh-CN"/>
        </w:rPr>
        <w:t xml:space="preserve">2 </w:t>
      </w:r>
      <w:r w:rsidRPr="0096008C">
        <w:rPr>
          <w:rFonts w:ascii="Book Antiqua" w:hAnsi="Book Antiqua"/>
          <w:b/>
          <w:bCs/>
          <w:lang w:val="pt-BR" w:eastAsia="zh-CN"/>
        </w:rPr>
        <w:t>Fasano A</w:t>
      </w:r>
      <w:r w:rsidRPr="0096008C">
        <w:rPr>
          <w:rFonts w:ascii="Book Antiqua" w:hAnsi="Book Antiqua"/>
          <w:lang w:val="pt-BR" w:eastAsia="zh-CN"/>
        </w:rPr>
        <w:t xml:space="preserve">, Catassi C. Clinical practice. </w:t>
      </w:r>
      <w:proofErr w:type="gramStart"/>
      <w:r w:rsidRPr="00CD37D1">
        <w:rPr>
          <w:rFonts w:ascii="Book Antiqua" w:hAnsi="Book Antiqua"/>
          <w:lang w:eastAsia="zh-CN"/>
        </w:rPr>
        <w:t>Celiac disease.</w:t>
      </w:r>
      <w:proofErr w:type="gramEnd"/>
      <w:r w:rsidRPr="00CD37D1">
        <w:rPr>
          <w:rFonts w:ascii="Book Antiqua" w:hAnsi="Book Antiqua"/>
          <w:lang w:eastAsia="zh-CN"/>
        </w:rPr>
        <w:t xml:space="preserve"> </w:t>
      </w:r>
      <w:r w:rsidRPr="00CD37D1">
        <w:rPr>
          <w:rFonts w:ascii="Book Antiqua" w:hAnsi="Book Antiqua"/>
          <w:i/>
          <w:iCs/>
          <w:lang w:eastAsia="zh-CN"/>
        </w:rPr>
        <w:t xml:space="preserve">N </w:t>
      </w:r>
      <w:proofErr w:type="spellStart"/>
      <w:r w:rsidRPr="00CD37D1">
        <w:rPr>
          <w:rFonts w:ascii="Book Antiqua" w:hAnsi="Book Antiqua"/>
          <w:i/>
          <w:iCs/>
          <w:lang w:eastAsia="zh-CN"/>
        </w:rPr>
        <w:t>Engl</w:t>
      </w:r>
      <w:proofErr w:type="spellEnd"/>
      <w:r w:rsidRPr="00CD37D1">
        <w:rPr>
          <w:rFonts w:ascii="Book Antiqua" w:hAnsi="Book Antiqua"/>
          <w:i/>
          <w:iCs/>
          <w:lang w:eastAsia="zh-CN"/>
        </w:rPr>
        <w:t xml:space="preserve"> J Med</w:t>
      </w:r>
      <w:r w:rsidRPr="00CD37D1">
        <w:rPr>
          <w:rFonts w:ascii="Book Antiqua" w:hAnsi="Book Antiqua"/>
          <w:lang w:eastAsia="zh-CN"/>
        </w:rPr>
        <w:t xml:space="preserve"> 2012; </w:t>
      </w:r>
      <w:r w:rsidRPr="00CD37D1">
        <w:rPr>
          <w:rFonts w:ascii="Book Antiqua" w:hAnsi="Book Antiqua"/>
          <w:b/>
          <w:bCs/>
          <w:lang w:eastAsia="zh-CN"/>
        </w:rPr>
        <w:t>367</w:t>
      </w:r>
      <w:r w:rsidRPr="00CD37D1">
        <w:rPr>
          <w:rFonts w:ascii="Book Antiqua" w:hAnsi="Book Antiqua"/>
          <w:lang w:eastAsia="zh-CN"/>
        </w:rPr>
        <w:t>: 2419-2426 [PMID: 23252527 DOI: 10.1056/NEJMcp1113994]</w:t>
      </w:r>
    </w:p>
    <w:p w14:paraId="16272D79" w14:textId="77777777" w:rsidR="005B2AD2" w:rsidRPr="0096008C" w:rsidRDefault="005B2AD2" w:rsidP="005B2AD2">
      <w:pPr>
        <w:adjustRightInd w:val="0"/>
        <w:snapToGrid w:val="0"/>
        <w:spacing w:line="360" w:lineRule="auto"/>
        <w:jc w:val="both"/>
        <w:rPr>
          <w:rFonts w:ascii="Book Antiqua" w:hAnsi="Book Antiqua"/>
          <w:lang w:val="pt-BR" w:eastAsia="zh-CN"/>
        </w:rPr>
      </w:pPr>
      <w:r w:rsidRPr="0096008C">
        <w:rPr>
          <w:rFonts w:ascii="Book Antiqua" w:hAnsi="Book Antiqua"/>
          <w:lang w:val="pt-BR" w:eastAsia="zh-CN"/>
        </w:rPr>
        <w:t xml:space="preserve">3 </w:t>
      </w:r>
      <w:r w:rsidRPr="0096008C">
        <w:rPr>
          <w:rFonts w:ascii="Book Antiqua" w:hAnsi="Book Antiqua"/>
          <w:b/>
          <w:bCs/>
          <w:lang w:val="pt-BR" w:eastAsia="zh-CN"/>
        </w:rPr>
        <w:t>Caio G</w:t>
      </w:r>
      <w:r w:rsidRPr="0096008C">
        <w:rPr>
          <w:rFonts w:ascii="Book Antiqua" w:hAnsi="Book Antiqua"/>
          <w:lang w:val="pt-BR" w:eastAsia="zh-CN"/>
        </w:rPr>
        <w:t xml:space="preserve">, Volta U, Sapone A, Leffler DA, De Giorgio R, Catassi C, Fasano A. Celiac disease: a comprehensive current review. </w:t>
      </w:r>
      <w:r w:rsidRPr="0096008C">
        <w:rPr>
          <w:rFonts w:ascii="Book Antiqua" w:hAnsi="Book Antiqua"/>
          <w:i/>
          <w:iCs/>
          <w:lang w:val="pt-BR" w:eastAsia="zh-CN"/>
        </w:rPr>
        <w:t>BMC Med</w:t>
      </w:r>
      <w:r w:rsidRPr="0096008C">
        <w:rPr>
          <w:rFonts w:ascii="Book Antiqua" w:hAnsi="Book Antiqua"/>
          <w:lang w:val="pt-BR" w:eastAsia="zh-CN"/>
        </w:rPr>
        <w:t xml:space="preserve"> 2019; </w:t>
      </w:r>
      <w:r w:rsidRPr="0096008C">
        <w:rPr>
          <w:rFonts w:ascii="Book Antiqua" w:hAnsi="Book Antiqua"/>
          <w:b/>
          <w:bCs/>
          <w:lang w:val="pt-BR" w:eastAsia="zh-CN"/>
        </w:rPr>
        <w:t>17</w:t>
      </w:r>
      <w:r w:rsidRPr="0096008C">
        <w:rPr>
          <w:rFonts w:ascii="Book Antiqua" w:hAnsi="Book Antiqua"/>
          <w:lang w:val="pt-BR" w:eastAsia="zh-CN"/>
        </w:rPr>
        <w:t>: 142 [PMID: 31331324 DOI: 10.1186/s12916-019-1380-z]</w:t>
      </w:r>
    </w:p>
    <w:p w14:paraId="78082E6E"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pt-BR" w:eastAsia="zh-CN"/>
        </w:rPr>
        <w:t xml:space="preserve">4 </w:t>
      </w:r>
      <w:r w:rsidRPr="0096008C">
        <w:rPr>
          <w:rFonts w:ascii="Book Antiqua" w:hAnsi="Book Antiqua"/>
          <w:b/>
          <w:bCs/>
          <w:lang w:val="pt-BR" w:eastAsia="zh-CN"/>
        </w:rPr>
        <w:t>Hadithi M</w:t>
      </w:r>
      <w:r w:rsidRPr="0096008C">
        <w:rPr>
          <w:rFonts w:ascii="Book Antiqua" w:hAnsi="Book Antiqua"/>
          <w:lang w:val="pt-BR" w:eastAsia="zh-CN"/>
        </w:rPr>
        <w:t xml:space="preserve">, von Blomberg BM, Crusius JB, Bloemena E, Kostense PJ, Meijer JW, Mulder CJ, Stehouwer CD, Peña AS. </w:t>
      </w:r>
      <w:proofErr w:type="gramStart"/>
      <w:r w:rsidRPr="00CD37D1">
        <w:rPr>
          <w:rFonts w:ascii="Book Antiqua" w:hAnsi="Book Antiqua"/>
          <w:lang w:eastAsia="zh-CN"/>
        </w:rPr>
        <w:t>Accuracy of serologic tests and HLA-DQ typing for diagnosing celiac disease.</w:t>
      </w:r>
      <w:proofErr w:type="gramEnd"/>
      <w:r w:rsidRPr="00CD37D1">
        <w:rPr>
          <w:rFonts w:ascii="Book Antiqua" w:hAnsi="Book Antiqua"/>
          <w:lang w:eastAsia="zh-CN"/>
        </w:rPr>
        <w:t xml:space="preserve"> </w:t>
      </w:r>
      <w:r w:rsidRPr="00CD37D1">
        <w:rPr>
          <w:rFonts w:ascii="Book Antiqua" w:hAnsi="Book Antiqua"/>
          <w:i/>
          <w:iCs/>
          <w:lang w:eastAsia="zh-CN"/>
        </w:rPr>
        <w:t>Ann Intern Med</w:t>
      </w:r>
      <w:r w:rsidRPr="00CD37D1">
        <w:rPr>
          <w:rFonts w:ascii="Book Antiqua" w:hAnsi="Book Antiqua"/>
          <w:lang w:eastAsia="zh-CN"/>
        </w:rPr>
        <w:t xml:space="preserve"> 2007; </w:t>
      </w:r>
      <w:r w:rsidRPr="00CD37D1">
        <w:rPr>
          <w:rFonts w:ascii="Book Antiqua" w:hAnsi="Book Antiqua"/>
          <w:b/>
          <w:bCs/>
          <w:lang w:eastAsia="zh-CN"/>
        </w:rPr>
        <w:t>147</w:t>
      </w:r>
      <w:r w:rsidRPr="00CD37D1">
        <w:rPr>
          <w:rFonts w:ascii="Book Antiqua" w:hAnsi="Book Antiqua"/>
          <w:lang w:eastAsia="zh-CN"/>
        </w:rPr>
        <w:t>: 294-302 [PMID: 17785484 DOI: 10.7326/0003-4819-147-5-200709040-00003]</w:t>
      </w:r>
    </w:p>
    <w:p w14:paraId="6CEA29F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 </w:t>
      </w:r>
      <w:proofErr w:type="spellStart"/>
      <w:r w:rsidRPr="00CD37D1">
        <w:rPr>
          <w:rFonts w:ascii="Book Antiqua" w:hAnsi="Book Antiqua"/>
          <w:b/>
          <w:bCs/>
          <w:lang w:eastAsia="zh-CN"/>
        </w:rPr>
        <w:t>Lionetti</w:t>
      </w:r>
      <w:proofErr w:type="spellEnd"/>
      <w:r w:rsidRPr="00CD37D1">
        <w:rPr>
          <w:rFonts w:ascii="Book Antiqua" w:hAnsi="Book Antiqua"/>
          <w:b/>
          <w:bCs/>
          <w:lang w:eastAsia="zh-CN"/>
        </w:rPr>
        <w:t xml:space="preserve"> E</w:t>
      </w:r>
      <w:r w:rsidRPr="00CD37D1">
        <w:rPr>
          <w:rFonts w:ascii="Book Antiqua" w:hAnsi="Book Antiqua"/>
          <w:lang w:eastAsia="zh-CN"/>
        </w:rPr>
        <w:t xml:space="preserve">, </w:t>
      </w:r>
      <w:proofErr w:type="spellStart"/>
      <w:r w:rsidRPr="00CD37D1">
        <w:rPr>
          <w:rFonts w:ascii="Book Antiqua" w:hAnsi="Book Antiqua"/>
          <w:lang w:eastAsia="zh-CN"/>
        </w:rPr>
        <w:t>Castellaneta</w:t>
      </w:r>
      <w:proofErr w:type="spellEnd"/>
      <w:r w:rsidRPr="00CD37D1">
        <w:rPr>
          <w:rFonts w:ascii="Book Antiqua" w:hAnsi="Book Antiqua"/>
          <w:lang w:eastAsia="zh-CN"/>
        </w:rPr>
        <w:t xml:space="preserve"> S, </w:t>
      </w:r>
      <w:proofErr w:type="spellStart"/>
      <w:r w:rsidRPr="00CD37D1">
        <w:rPr>
          <w:rFonts w:ascii="Book Antiqua" w:hAnsi="Book Antiqua"/>
          <w:lang w:eastAsia="zh-CN"/>
        </w:rPr>
        <w:t>Francavilla</w:t>
      </w:r>
      <w:proofErr w:type="spellEnd"/>
      <w:r w:rsidRPr="00CD37D1">
        <w:rPr>
          <w:rFonts w:ascii="Book Antiqua" w:hAnsi="Book Antiqua"/>
          <w:lang w:eastAsia="zh-CN"/>
        </w:rPr>
        <w:t xml:space="preserve"> R, </w:t>
      </w:r>
      <w:proofErr w:type="spellStart"/>
      <w:r w:rsidRPr="00CD37D1">
        <w:rPr>
          <w:rFonts w:ascii="Book Antiqua" w:hAnsi="Book Antiqua"/>
          <w:lang w:eastAsia="zh-CN"/>
        </w:rPr>
        <w:t>Pulvirenti</w:t>
      </w:r>
      <w:proofErr w:type="spellEnd"/>
      <w:r w:rsidRPr="00CD37D1">
        <w:rPr>
          <w:rFonts w:ascii="Book Antiqua" w:hAnsi="Book Antiqua"/>
          <w:lang w:eastAsia="zh-CN"/>
        </w:rPr>
        <w:t xml:space="preserve"> A, </w:t>
      </w:r>
      <w:proofErr w:type="spellStart"/>
      <w:r w:rsidRPr="00CD37D1">
        <w:rPr>
          <w:rFonts w:ascii="Book Antiqua" w:hAnsi="Book Antiqua"/>
          <w:lang w:eastAsia="zh-CN"/>
        </w:rPr>
        <w:t>Catassi</w:t>
      </w:r>
      <w:proofErr w:type="spellEnd"/>
      <w:r w:rsidRPr="00CD37D1">
        <w:rPr>
          <w:rFonts w:ascii="Book Antiqua" w:hAnsi="Book Antiqua"/>
          <w:lang w:eastAsia="zh-CN"/>
        </w:rPr>
        <w:t xml:space="preserve"> C; SIGENP Working Group of Weaning and CD Risk. Mode of Delivery and Risk of Celiac Disease: Risk of Celiac Disease and Age at Gluten Introduction Cohort Study.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2017; </w:t>
      </w:r>
      <w:r w:rsidRPr="00CD37D1">
        <w:rPr>
          <w:rFonts w:ascii="Book Antiqua" w:hAnsi="Book Antiqua"/>
          <w:b/>
          <w:bCs/>
          <w:lang w:eastAsia="zh-CN"/>
        </w:rPr>
        <w:t>184</w:t>
      </w:r>
      <w:r w:rsidRPr="00CD37D1">
        <w:rPr>
          <w:rFonts w:ascii="Book Antiqua" w:hAnsi="Book Antiqua"/>
          <w:lang w:eastAsia="zh-CN"/>
        </w:rPr>
        <w:t>: 81-86.e2 [PMID: 28196682 DOI: 10.1016/j.jpeds.2017.01.023]</w:t>
      </w:r>
    </w:p>
    <w:p w14:paraId="6E59F52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 </w:t>
      </w:r>
      <w:proofErr w:type="spellStart"/>
      <w:r w:rsidRPr="00CD37D1">
        <w:rPr>
          <w:rFonts w:ascii="Book Antiqua" w:hAnsi="Book Antiqua"/>
          <w:b/>
          <w:bCs/>
          <w:lang w:eastAsia="zh-CN"/>
        </w:rPr>
        <w:t>Koletzko</w:t>
      </w:r>
      <w:proofErr w:type="spellEnd"/>
      <w:r w:rsidRPr="00CD37D1">
        <w:rPr>
          <w:rFonts w:ascii="Book Antiqua" w:hAnsi="Book Antiqua"/>
          <w:b/>
          <w:bCs/>
          <w:lang w:eastAsia="zh-CN"/>
        </w:rPr>
        <w:t xml:space="preserve"> S</w:t>
      </w:r>
      <w:r w:rsidRPr="00CD37D1">
        <w:rPr>
          <w:rFonts w:ascii="Book Antiqua" w:hAnsi="Book Antiqua"/>
          <w:lang w:eastAsia="zh-CN"/>
        </w:rPr>
        <w:t xml:space="preserve">, Lee HS, </w:t>
      </w:r>
      <w:proofErr w:type="spellStart"/>
      <w:r w:rsidRPr="00CD37D1">
        <w:rPr>
          <w:rFonts w:ascii="Book Antiqua" w:hAnsi="Book Antiqua"/>
          <w:lang w:eastAsia="zh-CN"/>
        </w:rPr>
        <w:t>Beyerlein</w:t>
      </w:r>
      <w:proofErr w:type="spellEnd"/>
      <w:r w:rsidRPr="00CD37D1">
        <w:rPr>
          <w:rFonts w:ascii="Book Antiqua" w:hAnsi="Book Antiqua"/>
          <w:lang w:eastAsia="zh-CN"/>
        </w:rPr>
        <w:t xml:space="preserve"> A, </w:t>
      </w:r>
      <w:proofErr w:type="spellStart"/>
      <w:r w:rsidRPr="00CD37D1">
        <w:rPr>
          <w:rFonts w:ascii="Book Antiqua" w:hAnsi="Book Antiqua"/>
          <w:lang w:eastAsia="zh-CN"/>
        </w:rPr>
        <w:t>Aronsson</w:t>
      </w:r>
      <w:proofErr w:type="spellEnd"/>
      <w:r w:rsidRPr="00CD37D1">
        <w:rPr>
          <w:rFonts w:ascii="Book Antiqua" w:hAnsi="Book Antiqua"/>
          <w:lang w:eastAsia="zh-CN"/>
        </w:rPr>
        <w:t xml:space="preserve"> CA, Hummel M, Liu E, </w:t>
      </w:r>
      <w:proofErr w:type="spellStart"/>
      <w:r w:rsidRPr="00CD37D1">
        <w:rPr>
          <w:rFonts w:ascii="Book Antiqua" w:hAnsi="Book Antiqua"/>
          <w:lang w:eastAsia="zh-CN"/>
        </w:rPr>
        <w:t>Simell</w:t>
      </w:r>
      <w:proofErr w:type="spellEnd"/>
      <w:r w:rsidRPr="00CD37D1">
        <w:rPr>
          <w:rFonts w:ascii="Book Antiqua" w:hAnsi="Book Antiqua"/>
          <w:lang w:eastAsia="zh-CN"/>
        </w:rPr>
        <w:t xml:space="preserve"> V, </w:t>
      </w:r>
      <w:proofErr w:type="spellStart"/>
      <w:r w:rsidRPr="00CD37D1">
        <w:rPr>
          <w:rFonts w:ascii="Book Antiqua" w:hAnsi="Book Antiqua"/>
          <w:lang w:eastAsia="zh-CN"/>
        </w:rPr>
        <w:t>Kurppa</w:t>
      </w:r>
      <w:proofErr w:type="spellEnd"/>
      <w:r w:rsidRPr="00CD37D1">
        <w:rPr>
          <w:rFonts w:ascii="Book Antiqua" w:hAnsi="Book Antiqua"/>
          <w:lang w:eastAsia="zh-CN"/>
        </w:rPr>
        <w:t xml:space="preserve"> K, </w:t>
      </w:r>
      <w:proofErr w:type="spellStart"/>
      <w:r w:rsidRPr="00CD37D1">
        <w:rPr>
          <w:rFonts w:ascii="Book Antiqua" w:hAnsi="Book Antiqua"/>
          <w:lang w:eastAsia="zh-CN"/>
        </w:rPr>
        <w:t>Lernmark</w:t>
      </w:r>
      <w:proofErr w:type="spellEnd"/>
      <w:r w:rsidRPr="00CD37D1">
        <w:rPr>
          <w:rFonts w:ascii="Book Antiqua" w:hAnsi="Book Antiqua"/>
          <w:lang w:eastAsia="zh-CN"/>
        </w:rPr>
        <w:t xml:space="preserve"> Å, </w:t>
      </w:r>
      <w:proofErr w:type="spellStart"/>
      <w:r w:rsidRPr="00CD37D1">
        <w:rPr>
          <w:rFonts w:ascii="Book Antiqua" w:hAnsi="Book Antiqua"/>
          <w:lang w:eastAsia="zh-CN"/>
        </w:rPr>
        <w:t>Hagopian</w:t>
      </w:r>
      <w:proofErr w:type="spellEnd"/>
      <w:r w:rsidRPr="00CD37D1">
        <w:rPr>
          <w:rFonts w:ascii="Book Antiqua" w:hAnsi="Book Antiqua"/>
          <w:lang w:eastAsia="zh-CN"/>
        </w:rPr>
        <w:t xml:space="preserve"> W, </w:t>
      </w:r>
      <w:proofErr w:type="spellStart"/>
      <w:r w:rsidRPr="00CD37D1">
        <w:rPr>
          <w:rFonts w:ascii="Book Antiqua" w:hAnsi="Book Antiqua"/>
          <w:lang w:eastAsia="zh-CN"/>
        </w:rPr>
        <w:t>Rewers</w:t>
      </w:r>
      <w:proofErr w:type="spellEnd"/>
      <w:r w:rsidRPr="00CD37D1">
        <w:rPr>
          <w:rFonts w:ascii="Book Antiqua" w:hAnsi="Book Antiqua"/>
          <w:lang w:eastAsia="zh-CN"/>
        </w:rPr>
        <w:t xml:space="preserve"> M, She JX, </w:t>
      </w:r>
      <w:proofErr w:type="spellStart"/>
      <w:r w:rsidRPr="00CD37D1">
        <w:rPr>
          <w:rFonts w:ascii="Book Antiqua" w:hAnsi="Book Antiqua"/>
          <w:lang w:eastAsia="zh-CN"/>
        </w:rPr>
        <w:t>Simell</w:t>
      </w:r>
      <w:proofErr w:type="spellEnd"/>
      <w:r w:rsidRPr="00CD37D1">
        <w:rPr>
          <w:rFonts w:ascii="Book Antiqua" w:hAnsi="Book Antiqua"/>
          <w:lang w:eastAsia="zh-CN"/>
        </w:rPr>
        <w:t xml:space="preserve"> O, </w:t>
      </w:r>
      <w:proofErr w:type="spellStart"/>
      <w:r w:rsidRPr="00CD37D1">
        <w:rPr>
          <w:rFonts w:ascii="Book Antiqua" w:hAnsi="Book Antiqua"/>
          <w:lang w:eastAsia="zh-CN"/>
        </w:rPr>
        <w:t>Toppari</w:t>
      </w:r>
      <w:proofErr w:type="spellEnd"/>
      <w:r w:rsidRPr="00CD37D1">
        <w:rPr>
          <w:rFonts w:ascii="Book Antiqua" w:hAnsi="Book Antiqua"/>
          <w:lang w:eastAsia="zh-CN"/>
        </w:rPr>
        <w:t xml:space="preserve"> J, Ziegler AG, </w:t>
      </w:r>
      <w:proofErr w:type="spellStart"/>
      <w:r w:rsidRPr="00CD37D1">
        <w:rPr>
          <w:rFonts w:ascii="Book Antiqua" w:hAnsi="Book Antiqua"/>
          <w:lang w:eastAsia="zh-CN"/>
        </w:rPr>
        <w:t>Krischer</w:t>
      </w:r>
      <w:proofErr w:type="spellEnd"/>
      <w:r w:rsidRPr="00CD37D1">
        <w:rPr>
          <w:rFonts w:ascii="Book Antiqua" w:hAnsi="Book Antiqua"/>
          <w:lang w:eastAsia="zh-CN"/>
        </w:rPr>
        <w:t xml:space="preserve"> J, </w:t>
      </w:r>
      <w:proofErr w:type="spellStart"/>
      <w:r w:rsidRPr="00CD37D1">
        <w:rPr>
          <w:rFonts w:ascii="Book Antiqua" w:hAnsi="Book Antiqua"/>
          <w:lang w:eastAsia="zh-CN"/>
        </w:rPr>
        <w:t>Agardh</w:t>
      </w:r>
      <w:proofErr w:type="spellEnd"/>
      <w:r w:rsidRPr="00CD37D1">
        <w:rPr>
          <w:rFonts w:ascii="Book Antiqua" w:hAnsi="Book Antiqua"/>
          <w:lang w:eastAsia="zh-CN"/>
        </w:rPr>
        <w:t xml:space="preserve"> D; TEDDY Study Group. Cesarean Section on the Risk of Celiac Disease in the Offspring: The Teddy Study.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2018; </w:t>
      </w:r>
      <w:r w:rsidRPr="00CD37D1">
        <w:rPr>
          <w:rFonts w:ascii="Book Antiqua" w:hAnsi="Book Antiqua"/>
          <w:b/>
          <w:bCs/>
          <w:lang w:eastAsia="zh-CN"/>
        </w:rPr>
        <w:t>66</w:t>
      </w:r>
      <w:r w:rsidRPr="00CD37D1">
        <w:rPr>
          <w:rFonts w:ascii="Book Antiqua" w:hAnsi="Book Antiqua"/>
          <w:lang w:eastAsia="zh-CN"/>
        </w:rPr>
        <w:t>: 417-424 [PMID: 28753178 DOI: 10.1097/MPG.0000000000001682]</w:t>
      </w:r>
    </w:p>
    <w:p w14:paraId="0C1F9B9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 </w:t>
      </w:r>
      <w:proofErr w:type="spellStart"/>
      <w:r w:rsidRPr="00CD37D1">
        <w:rPr>
          <w:rFonts w:ascii="Book Antiqua" w:hAnsi="Book Antiqua"/>
          <w:b/>
          <w:bCs/>
          <w:lang w:eastAsia="zh-CN"/>
        </w:rPr>
        <w:t>Dydensborg</w:t>
      </w:r>
      <w:proofErr w:type="spellEnd"/>
      <w:r w:rsidRPr="00CD37D1">
        <w:rPr>
          <w:rFonts w:ascii="Book Antiqua" w:hAnsi="Book Antiqua"/>
          <w:b/>
          <w:bCs/>
          <w:lang w:eastAsia="zh-CN"/>
        </w:rPr>
        <w:t xml:space="preserve"> Sander S</w:t>
      </w:r>
      <w:r w:rsidRPr="00CD37D1">
        <w:rPr>
          <w:rFonts w:ascii="Book Antiqua" w:hAnsi="Book Antiqua"/>
          <w:lang w:eastAsia="zh-CN"/>
        </w:rPr>
        <w:t xml:space="preserve">, Hansen AV, </w:t>
      </w:r>
      <w:proofErr w:type="spellStart"/>
      <w:r w:rsidRPr="00CD37D1">
        <w:rPr>
          <w:rFonts w:ascii="Book Antiqua" w:hAnsi="Book Antiqua"/>
          <w:lang w:eastAsia="zh-CN"/>
        </w:rPr>
        <w:t>Størdal</w:t>
      </w:r>
      <w:proofErr w:type="spellEnd"/>
      <w:r w:rsidRPr="00CD37D1">
        <w:rPr>
          <w:rFonts w:ascii="Book Antiqua" w:hAnsi="Book Antiqua"/>
          <w:lang w:eastAsia="zh-CN"/>
        </w:rPr>
        <w:t xml:space="preserve"> K, Andersen AN, Murray JA, </w:t>
      </w:r>
      <w:proofErr w:type="spellStart"/>
      <w:r w:rsidRPr="00CD37D1">
        <w:rPr>
          <w:rFonts w:ascii="Book Antiqua" w:hAnsi="Book Antiqua"/>
          <w:lang w:eastAsia="zh-CN"/>
        </w:rPr>
        <w:t>Husby</w:t>
      </w:r>
      <w:proofErr w:type="spellEnd"/>
      <w:r w:rsidRPr="00CD37D1">
        <w:rPr>
          <w:rFonts w:ascii="Book Antiqua" w:hAnsi="Book Antiqua"/>
          <w:lang w:eastAsia="zh-CN"/>
        </w:rPr>
        <w:t xml:space="preserve"> S. Mode of delivery is not associated with celiac disease. </w:t>
      </w:r>
      <w:r w:rsidRPr="00CD37D1">
        <w:rPr>
          <w:rFonts w:ascii="Book Antiqua" w:hAnsi="Book Antiqua"/>
          <w:i/>
          <w:iCs/>
          <w:lang w:eastAsia="zh-CN"/>
        </w:rPr>
        <w:t>Clin Epidemiol</w:t>
      </w:r>
      <w:r w:rsidRPr="00CD37D1">
        <w:rPr>
          <w:rFonts w:ascii="Book Antiqua" w:hAnsi="Book Antiqua"/>
          <w:lang w:eastAsia="zh-CN"/>
        </w:rPr>
        <w:t xml:space="preserve"> 2018; </w:t>
      </w:r>
      <w:r w:rsidRPr="00CD37D1">
        <w:rPr>
          <w:rFonts w:ascii="Book Antiqua" w:hAnsi="Book Antiqua"/>
          <w:b/>
          <w:bCs/>
          <w:lang w:eastAsia="zh-CN"/>
        </w:rPr>
        <w:t>10</w:t>
      </w:r>
      <w:r w:rsidRPr="00CD37D1">
        <w:rPr>
          <w:rFonts w:ascii="Book Antiqua" w:hAnsi="Book Antiqua"/>
          <w:lang w:eastAsia="zh-CN"/>
        </w:rPr>
        <w:t>: 323-332 [PMID: 29593435 DOI: 10.2147/CLEP.S152168]</w:t>
      </w:r>
    </w:p>
    <w:p w14:paraId="33A0940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8 </w:t>
      </w:r>
      <w:r w:rsidRPr="00CD37D1">
        <w:rPr>
          <w:rFonts w:ascii="Book Antiqua" w:hAnsi="Book Antiqua"/>
          <w:b/>
          <w:bCs/>
          <w:lang w:eastAsia="zh-CN"/>
        </w:rPr>
        <w:t>Silvester JA</w:t>
      </w:r>
      <w:r w:rsidRPr="00CD37D1">
        <w:rPr>
          <w:rFonts w:ascii="Book Antiqua" w:hAnsi="Book Antiqua"/>
          <w:lang w:eastAsia="zh-CN"/>
        </w:rPr>
        <w:t xml:space="preserve">, Leffler DA. Is Autoimmunity Infectious? </w:t>
      </w:r>
      <w:proofErr w:type="gramStart"/>
      <w:r w:rsidRPr="00CD37D1">
        <w:rPr>
          <w:rFonts w:ascii="Book Antiqua" w:hAnsi="Book Antiqua"/>
          <w:lang w:eastAsia="zh-CN"/>
        </w:rPr>
        <w:t>The Effect of Gastrointestinal Viral Infections and Vaccination on Risk of Celiac Disease Autoimmunity.</w:t>
      </w:r>
      <w:proofErr w:type="gramEnd"/>
      <w:r w:rsidRPr="00CD37D1">
        <w:rPr>
          <w:rFonts w:ascii="Book Antiqua" w:hAnsi="Book Antiqua"/>
          <w:lang w:eastAsia="zh-CN"/>
        </w:rPr>
        <w:t xml:space="preserve"> </w:t>
      </w:r>
      <w:r w:rsidRPr="00CD37D1">
        <w:rPr>
          <w:rFonts w:ascii="Book Antiqua" w:hAnsi="Book Antiqua"/>
          <w:i/>
          <w:iCs/>
          <w:lang w:eastAsia="zh-CN"/>
        </w:rPr>
        <w:t>Clin Gastroenterol Hepatol</w:t>
      </w:r>
      <w:r w:rsidRPr="00CD37D1">
        <w:rPr>
          <w:rFonts w:ascii="Book Antiqua" w:hAnsi="Book Antiqua"/>
          <w:lang w:eastAsia="zh-CN"/>
        </w:rPr>
        <w:t xml:space="preserve"> 2017; </w:t>
      </w:r>
      <w:r w:rsidRPr="00CD37D1">
        <w:rPr>
          <w:rFonts w:ascii="Book Antiqua" w:hAnsi="Book Antiqua"/>
          <w:b/>
          <w:bCs/>
          <w:lang w:eastAsia="zh-CN"/>
        </w:rPr>
        <w:t>15</w:t>
      </w:r>
      <w:r w:rsidRPr="00CD37D1">
        <w:rPr>
          <w:rFonts w:ascii="Book Antiqua" w:hAnsi="Book Antiqua"/>
          <w:lang w:eastAsia="zh-CN"/>
        </w:rPr>
        <w:t>: 703-705 [PMID: 28017844 DOI: 10.1016/j.cgh.2016.12.014]</w:t>
      </w:r>
    </w:p>
    <w:p w14:paraId="325C5FE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 </w:t>
      </w:r>
      <w:proofErr w:type="spellStart"/>
      <w:r w:rsidRPr="00CD37D1">
        <w:rPr>
          <w:rFonts w:ascii="Book Antiqua" w:hAnsi="Book Antiqua"/>
          <w:b/>
          <w:bCs/>
          <w:lang w:eastAsia="zh-CN"/>
        </w:rPr>
        <w:t>Lindfors</w:t>
      </w:r>
      <w:proofErr w:type="spellEnd"/>
      <w:r w:rsidRPr="00CD37D1">
        <w:rPr>
          <w:rFonts w:ascii="Book Antiqua" w:hAnsi="Book Antiqua"/>
          <w:b/>
          <w:bCs/>
          <w:lang w:eastAsia="zh-CN"/>
        </w:rPr>
        <w:t xml:space="preserve"> K</w:t>
      </w:r>
      <w:r w:rsidRPr="00CD37D1">
        <w:rPr>
          <w:rFonts w:ascii="Book Antiqua" w:hAnsi="Book Antiqua"/>
          <w:lang w:eastAsia="zh-CN"/>
        </w:rPr>
        <w:t xml:space="preserve">, </w:t>
      </w:r>
      <w:proofErr w:type="spellStart"/>
      <w:r w:rsidRPr="00CD37D1">
        <w:rPr>
          <w:rFonts w:ascii="Book Antiqua" w:hAnsi="Book Antiqua"/>
          <w:lang w:eastAsia="zh-CN"/>
        </w:rPr>
        <w:t>Ciacci</w:t>
      </w:r>
      <w:proofErr w:type="spellEnd"/>
      <w:r w:rsidRPr="00CD37D1">
        <w:rPr>
          <w:rFonts w:ascii="Book Antiqua" w:hAnsi="Book Antiqua"/>
          <w:lang w:eastAsia="zh-CN"/>
        </w:rPr>
        <w:t xml:space="preserve"> C, </w:t>
      </w:r>
      <w:proofErr w:type="spellStart"/>
      <w:r w:rsidRPr="00CD37D1">
        <w:rPr>
          <w:rFonts w:ascii="Book Antiqua" w:hAnsi="Book Antiqua"/>
          <w:lang w:eastAsia="zh-CN"/>
        </w:rPr>
        <w:t>Kurppa</w:t>
      </w:r>
      <w:proofErr w:type="spellEnd"/>
      <w:r w:rsidRPr="00CD37D1">
        <w:rPr>
          <w:rFonts w:ascii="Book Antiqua" w:hAnsi="Book Antiqua"/>
          <w:lang w:eastAsia="zh-CN"/>
        </w:rPr>
        <w:t xml:space="preserve"> K, </w:t>
      </w:r>
      <w:proofErr w:type="spellStart"/>
      <w:r w:rsidRPr="00CD37D1">
        <w:rPr>
          <w:rFonts w:ascii="Book Antiqua" w:hAnsi="Book Antiqua"/>
          <w:lang w:eastAsia="zh-CN"/>
        </w:rPr>
        <w:t>Lundin</w:t>
      </w:r>
      <w:proofErr w:type="spellEnd"/>
      <w:r w:rsidRPr="00CD37D1">
        <w:rPr>
          <w:rFonts w:ascii="Book Antiqua" w:hAnsi="Book Antiqua"/>
          <w:lang w:eastAsia="zh-CN"/>
        </w:rPr>
        <w:t xml:space="preserve"> KEA, </w:t>
      </w:r>
      <w:proofErr w:type="spellStart"/>
      <w:r w:rsidRPr="00CD37D1">
        <w:rPr>
          <w:rFonts w:ascii="Book Antiqua" w:hAnsi="Book Antiqua"/>
          <w:lang w:eastAsia="zh-CN"/>
        </w:rPr>
        <w:t>Makharia</w:t>
      </w:r>
      <w:proofErr w:type="spellEnd"/>
      <w:r w:rsidRPr="00CD37D1">
        <w:rPr>
          <w:rFonts w:ascii="Book Antiqua" w:hAnsi="Book Antiqua"/>
          <w:lang w:eastAsia="zh-CN"/>
        </w:rPr>
        <w:t xml:space="preserve"> GK, </w:t>
      </w:r>
      <w:proofErr w:type="spellStart"/>
      <w:r w:rsidRPr="00CD37D1">
        <w:rPr>
          <w:rFonts w:ascii="Book Antiqua" w:hAnsi="Book Antiqua"/>
          <w:lang w:eastAsia="zh-CN"/>
        </w:rPr>
        <w:t>Mearin</w:t>
      </w:r>
      <w:proofErr w:type="spellEnd"/>
      <w:r w:rsidRPr="00CD37D1">
        <w:rPr>
          <w:rFonts w:ascii="Book Antiqua" w:hAnsi="Book Antiqua"/>
          <w:lang w:eastAsia="zh-CN"/>
        </w:rPr>
        <w:t xml:space="preserve"> ML, Murray JA, </w:t>
      </w:r>
      <w:proofErr w:type="spellStart"/>
      <w:r w:rsidRPr="00CD37D1">
        <w:rPr>
          <w:rFonts w:ascii="Book Antiqua" w:hAnsi="Book Antiqua"/>
          <w:lang w:eastAsia="zh-CN"/>
        </w:rPr>
        <w:t>Verdu</w:t>
      </w:r>
      <w:proofErr w:type="spellEnd"/>
      <w:r w:rsidRPr="00CD37D1">
        <w:rPr>
          <w:rFonts w:ascii="Book Antiqua" w:hAnsi="Book Antiqua"/>
          <w:lang w:eastAsia="zh-CN"/>
        </w:rPr>
        <w:t xml:space="preserve"> EF, </w:t>
      </w:r>
      <w:proofErr w:type="spellStart"/>
      <w:r w:rsidRPr="00CD37D1">
        <w:rPr>
          <w:rFonts w:ascii="Book Antiqua" w:hAnsi="Book Antiqua"/>
          <w:lang w:eastAsia="zh-CN"/>
        </w:rPr>
        <w:t>Kaukinen</w:t>
      </w:r>
      <w:proofErr w:type="spellEnd"/>
      <w:r w:rsidRPr="00CD37D1">
        <w:rPr>
          <w:rFonts w:ascii="Book Antiqua" w:hAnsi="Book Antiqua"/>
          <w:lang w:eastAsia="zh-CN"/>
        </w:rPr>
        <w:t xml:space="preserve"> K. Coeliac disease. </w:t>
      </w:r>
      <w:r w:rsidRPr="00CD37D1">
        <w:rPr>
          <w:rFonts w:ascii="Book Antiqua" w:hAnsi="Book Antiqua"/>
          <w:i/>
          <w:iCs/>
          <w:lang w:eastAsia="zh-CN"/>
        </w:rPr>
        <w:t>Nat Rev Dis Primers</w:t>
      </w:r>
      <w:r w:rsidRPr="00CD37D1">
        <w:rPr>
          <w:rFonts w:ascii="Book Antiqua" w:hAnsi="Book Antiqua"/>
          <w:lang w:eastAsia="zh-CN"/>
        </w:rPr>
        <w:t xml:space="preserve"> 2019; </w:t>
      </w:r>
      <w:r w:rsidRPr="00CD37D1">
        <w:rPr>
          <w:rFonts w:ascii="Book Antiqua" w:hAnsi="Book Antiqua"/>
          <w:b/>
          <w:bCs/>
          <w:lang w:eastAsia="zh-CN"/>
        </w:rPr>
        <w:t>5</w:t>
      </w:r>
      <w:r w:rsidRPr="00CD37D1">
        <w:rPr>
          <w:rFonts w:ascii="Book Antiqua" w:hAnsi="Book Antiqua"/>
          <w:lang w:eastAsia="zh-CN"/>
        </w:rPr>
        <w:t>: 3 [PMID: 30631077 DOI: 10.1038/s41572-018-0054-z]</w:t>
      </w:r>
    </w:p>
    <w:p w14:paraId="1CD929E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 </w:t>
      </w:r>
      <w:r w:rsidRPr="00CD37D1">
        <w:rPr>
          <w:rFonts w:ascii="Book Antiqua" w:hAnsi="Book Antiqua"/>
          <w:b/>
          <w:bCs/>
          <w:lang w:eastAsia="zh-CN"/>
        </w:rPr>
        <w:t>Singh P</w:t>
      </w:r>
      <w:r w:rsidRPr="00CD37D1">
        <w:rPr>
          <w:rFonts w:ascii="Book Antiqua" w:hAnsi="Book Antiqua"/>
          <w:lang w:eastAsia="zh-CN"/>
        </w:rPr>
        <w:t xml:space="preserve">, Arora A, Strand TA, </w:t>
      </w:r>
      <w:proofErr w:type="spellStart"/>
      <w:r w:rsidRPr="00CD37D1">
        <w:rPr>
          <w:rFonts w:ascii="Book Antiqua" w:hAnsi="Book Antiqua"/>
          <w:lang w:eastAsia="zh-CN"/>
        </w:rPr>
        <w:t>Leffler</w:t>
      </w:r>
      <w:proofErr w:type="spellEnd"/>
      <w:r w:rsidRPr="00CD37D1">
        <w:rPr>
          <w:rFonts w:ascii="Book Antiqua" w:hAnsi="Book Antiqua"/>
          <w:lang w:eastAsia="zh-CN"/>
        </w:rPr>
        <w:t xml:space="preserve"> DA, </w:t>
      </w:r>
      <w:proofErr w:type="spellStart"/>
      <w:r w:rsidRPr="00CD37D1">
        <w:rPr>
          <w:rFonts w:ascii="Book Antiqua" w:hAnsi="Book Antiqua"/>
          <w:lang w:eastAsia="zh-CN"/>
        </w:rPr>
        <w:t>Catassi</w:t>
      </w:r>
      <w:proofErr w:type="spellEnd"/>
      <w:r w:rsidRPr="00CD37D1">
        <w:rPr>
          <w:rFonts w:ascii="Book Antiqua" w:hAnsi="Book Antiqua"/>
          <w:lang w:eastAsia="zh-CN"/>
        </w:rPr>
        <w:t xml:space="preserve"> C, Green PH, Kelly CP, </w:t>
      </w:r>
      <w:proofErr w:type="spellStart"/>
      <w:r w:rsidRPr="00CD37D1">
        <w:rPr>
          <w:rFonts w:ascii="Book Antiqua" w:hAnsi="Book Antiqua"/>
          <w:lang w:eastAsia="zh-CN"/>
        </w:rPr>
        <w:t>Ahuja</w:t>
      </w:r>
      <w:proofErr w:type="spellEnd"/>
      <w:r w:rsidRPr="00CD37D1">
        <w:rPr>
          <w:rFonts w:ascii="Book Antiqua" w:hAnsi="Book Antiqua"/>
          <w:lang w:eastAsia="zh-CN"/>
        </w:rPr>
        <w:t xml:space="preserve"> V, </w:t>
      </w:r>
      <w:proofErr w:type="spellStart"/>
      <w:r w:rsidRPr="00CD37D1">
        <w:rPr>
          <w:rFonts w:ascii="Book Antiqua" w:hAnsi="Book Antiqua"/>
          <w:lang w:eastAsia="zh-CN"/>
        </w:rPr>
        <w:t>Makharia</w:t>
      </w:r>
      <w:proofErr w:type="spellEnd"/>
      <w:r w:rsidRPr="00CD37D1">
        <w:rPr>
          <w:rFonts w:ascii="Book Antiqua" w:hAnsi="Book Antiqua"/>
          <w:lang w:eastAsia="zh-CN"/>
        </w:rPr>
        <w:t xml:space="preserve"> GK. Global Prevalence of Celiac Disease: Systematic Review and Meta-analysis. </w:t>
      </w:r>
      <w:r w:rsidRPr="00CD37D1">
        <w:rPr>
          <w:rFonts w:ascii="Book Antiqua" w:hAnsi="Book Antiqua"/>
          <w:i/>
          <w:iCs/>
          <w:lang w:eastAsia="zh-CN"/>
        </w:rPr>
        <w:t>Clin Gastroenterol Hepatol</w:t>
      </w:r>
      <w:r w:rsidRPr="00CD37D1">
        <w:rPr>
          <w:rFonts w:ascii="Book Antiqua" w:hAnsi="Book Antiqua"/>
          <w:lang w:eastAsia="zh-CN"/>
        </w:rPr>
        <w:t xml:space="preserve"> 2018; </w:t>
      </w:r>
      <w:r w:rsidRPr="00CD37D1">
        <w:rPr>
          <w:rFonts w:ascii="Book Antiqua" w:hAnsi="Book Antiqua"/>
          <w:b/>
          <w:bCs/>
          <w:lang w:eastAsia="zh-CN"/>
        </w:rPr>
        <w:t>16</w:t>
      </w:r>
      <w:r w:rsidRPr="00CD37D1">
        <w:rPr>
          <w:rFonts w:ascii="Book Antiqua" w:hAnsi="Book Antiqua"/>
          <w:lang w:eastAsia="zh-CN"/>
        </w:rPr>
        <w:t>: 823-836.e2 [PMID: 29551598 DOI: 10.1016/j.cgh.2017.06.037]</w:t>
      </w:r>
    </w:p>
    <w:p w14:paraId="5229EAE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 </w:t>
      </w:r>
      <w:proofErr w:type="spellStart"/>
      <w:r w:rsidRPr="00CD37D1">
        <w:rPr>
          <w:rFonts w:ascii="Book Antiqua" w:hAnsi="Book Antiqua"/>
          <w:b/>
          <w:bCs/>
          <w:lang w:eastAsia="zh-CN"/>
        </w:rPr>
        <w:t>Lebwohl</w:t>
      </w:r>
      <w:proofErr w:type="spellEnd"/>
      <w:r w:rsidRPr="00CD37D1">
        <w:rPr>
          <w:rFonts w:ascii="Book Antiqua" w:hAnsi="Book Antiqua"/>
          <w:b/>
          <w:bCs/>
          <w:lang w:eastAsia="zh-CN"/>
        </w:rPr>
        <w:t xml:space="preserve"> B</w:t>
      </w:r>
      <w:r w:rsidRPr="00CD37D1">
        <w:rPr>
          <w:rFonts w:ascii="Book Antiqua" w:hAnsi="Book Antiqua"/>
          <w:lang w:eastAsia="zh-CN"/>
        </w:rPr>
        <w:t xml:space="preserve">, Murray JA, </w:t>
      </w:r>
      <w:proofErr w:type="spellStart"/>
      <w:r w:rsidRPr="00CD37D1">
        <w:rPr>
          <w:rFonts w:ascii="Book Antiqua" w:hAnsi="Book Antiqua"/>
          <w:lang w:eastAsia="zh-CN"/>
        </w:rPr>
        <w:t>Verdú</w:t>
      </w:r>
      <w:proofErr w:type="spellEnd"/>
      <w:r w:rsidRPr="00CD37D1">
        <w:rPr>
          <w:rFonts w:ascii="Book Antiqua" w:hAnsi="Book Antiqua"/>
          <w:lang w:eastAsia="zh-CN"/>
        </w:rPr>
        <w:t xml:space="preserve"> EF, Crowe SE, Dennis M, Fasano A, Green PH, </w:t>
      </w:r>
      <w:proofErr w:type="spellStart"/>
      <w:r w:rsidRPr="00CD37D1">
        <w:rPr>
          <w:rFonts w:ascii="Book Antiqua" w:hAnsi="Book Antiqua"/>
          <w:lang w:eastAsia="zh-CN"/>
        </w:rPr>
        <w:t>Guandalini</w:t>
      </w:r>
      <w:proofErr w:type="spellEnd"/>
      <w:r w:rsidRPr="00CD37D1">
        <w:rPr>
          <w:rFonts w:ascii="Book Antiqua" w:hAnsi="Book Antiqua"/>
          <w:lang w:eastAsia="zh-CN"/>
        </w:rPr>
        <w:t xml:space="preserve"> S, </w:t>
      </w:r>
      <w:proofErr w:type="spellStart"/>
      <w:r w:rsidRPr="00CD37D1">
        <w:rPr>
          <w:rFonts w:ascii="Book Antiqua" w:hAnsi="Book Antiqua"/>
          <w:lang w:eastAsia="zh-CN"/>
        </w:rPr>
        <w:t>Khosla</w:t>
      </w:r>
      <w:proofErr w:type="spellEnd"/>
      <w:r w:rsidRPr="00CD37D1">
        <w:rPr>
          <w:rFonts w:ascii="Book Antiqua" w:hAnsi="Book Antiqua"/>
          <w:lang w:eastAsia="zh-CN"/>
        </w:rPr>
        <w:t xml:space="preserve"> C. Gluten Introduction, Breastfeeding, and Celiac Disease: Back to the Drawing Board. </w:t>
      </w:r>
      <w:r w:rsidRPr="00CD37D1">
        <w:rPr>
          <w:rFonts w:ascii="Book Antiqua" w:hAnsi="Book Antiqua"/>
          <w:i/>
          <w:iCs/>
          <w:lang w:eastAsia="zh-CN"/>
        </w:rPr>
        <w:t>Am J Gastroenterol</w:t>
      </w:r>
      <w:r w:rsidRPr="00CD37D1">
        <w:rPr>
          <w:rFonts w:ascii="Book Antiqua" w:hAnsi="Book Antiqua"/>
          <w:lang w:eastAsia="zh-CN"/>
        </w:rPr>
        <w:t xml:space="preserve"> 2016; </w:t>
      </w:r>
      <w:r w:rsidRPr="00CD37D1">
        <w:rPr>
          <w:rFonts w:ascii="Book Antiqua" w:hAnsi="Book Antiqua"/>
          <w:b/>
          <w:bCs/>
          <w:lang w:eastAsia="zh-CN"/>
        </w:rPr>
        <w:t>111</w:t>
      </w:r>
      <w:r w:rsidRPr="00CD37D1">
        <w:rPr>
          <w:rFonts w:ascii="Book Antiqua" w:hAnsi="Book Antiqua"/>
          <w:lang w:eastAsia="zh-CN"/>
        </w:rPr>
        <w:t>: 12-14 [PMID: 26259710 DOI: 10.1038/ajg.2015.219]</w:t>
      </w:r>
    </w:p>
    <w:p w14:paraId="2D253AD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 </w:t>
      </w:r>
      <w:proofErr w:type="spellStart"/>
      <w:r w:rsidRPr="00CD37D1">
        <w:rPr>
          <w:rFonts w:ascii="Book Antiqua" w:hAnsi="Book Antiqua"/>
          <w:b/>
          <w:bCs/>
          <w:lang w:eastAsia="zh-CN"/>
        </w:rPr>
        <w:t>Choung</w:t>
      </w:r>
      <w:proofErr w:type="spellEnd"/>
      <w:r w:rsidRPr="00CD37D1">
        <w:rPr>
          <w:rFonts w:ascii="Book Antiqua" w:hAnsi="Book Antiqua"/>
          <w:b/>
          <w:bCs/>
          <w:lang w:eastAsia="zh-CN"/>
        </w:rPr>
        <w:t xml:space="preserve"> RS</w:t>
      </w:r>
      <w:r w:rsidRPr="00CD37D1">
        <w:rPr>
          <w:rFonts w:ascii="Book Antiqua" w:hAnsi="Book Antiqua"/>
          <w:lang w:eastAsia="zh-CN"/>
        </w:rPr>
        <w:t xml:space="preserve">, </w:t>
      </w:r>
      <w:proofErr w:type="spellStart"/>
      <w:r w:rsidRPr="00CD37D1">
        <w:rPr>
          <w:rFonts w:ascii="Book Antiqua" w:hAnsi="Book Antiqua"/>
          <w:lang w:eastAsia="zh-CN"/>
        </w:rPr>
        <w:t>Ditah</w:t>
      </w:r>
      <w:proofErr w:type="spellEnd"/>
      <w:r w:rsidRPr="00CD37D1">
        <w:rPr>
          <w:rFonts w:ascii="Book Antiqua" w:hAnsi="Book Antiqua"/>
          <w:lang w:eastAsia="zh-CN"/>
        </w:rPr>
        <w:t xml:space="preserve"> IC, Nadeau AM, Rubio-Tapia A, Marietta EV, </w:t>
      </w:r>
      <w:proofErr w:type="spellStart"/>
      <w:r w:rsidRPr="00CD37D1">
        <w:rPr>
          <w:rFonts w:ascii="Book Antiqua" w:hAnsi="Book Antiqua"/>
          <w:lang w:eastAsia="zh-CN"/>
        </w:rPr>
        <w:t>Brantner</w:t>
      </w:r>
      <w:proofErr w:type="spellEnd"/>
      <w:r w:rsidRPr="00CD37D1">
        <w:rPr>
          <w:rFonts w:ascii="Book Antiqua" w:hAnsi="Book Antiqua"/>
          <w:lang w:eastAsia="zh-CN"/>
        </w:rPr>
        <w:t xml:space="preserve"> TL, </w:t>
      </w:r>
      <w:proofErr w:type="spellStart"/>
      <w:r w:rsidRPr="00CD37D1">
        <w:rPr>
          <w:rFonts w:ascii="Book Antiqua" w:hAnsi="Book Antiqua"/>
          <w:lang w:eastAsia="zh-CN"/>
        </w:rPr>
        <w:t>Camilleri</w:t>
      </w:r>
      <w:proofErr w:type="spellEnd"/>
      <w:r w:rsidRPr="00CD37D1">
        <w:rPr>
          <w:rFonts w:ascii="Book Antiqua" w:hAnsi="Book Antiqua"/>
          <w:lang w:eastAsia="zh-CN"/>
        </w:rPr>
        <w:t xml:space="preserve"> MJ, Rajkumar SV, Landgren O, Everhart JE, Murray JA. Trends and racial/ethnic disparities in gluten-sensitive problems in the United States: findings from the National Health and Nutrition Examination Surveys from 1988 to 2012. </w:t>
      </w:r>
      <w:r w:rsidRPr="00CD37D1">
        <w:rPr>
          <w:rFonts w:ascii="Book Antiqua" w:hAnsi="Book Antiqua"/>
          <w:i/>
          <w:iCs/>
          <w:lang w:eastAsia="zh-CN"/>
        </w:rPr>
        <w:t>Am J Gastroenterol</w:t>
      </w:r>
      <w:r w:rsidRPr="00CD37D1">
        <w:rPr>
          <w:rFonts w:ascii="Book Antiqua" w:hAnsi="Book Antiqua"/>
          <w:lang w:eastAsia="zh-CN"/>
        </w:rPr>
        <w:t xml:space="preserve"> 2015; </w:t>
      </w:r>
      <w:r w:rsidRPr="00CD37D1">
        <w:rPr>
          <w:rFonts w:ascii="Book Antiqua" w:hAnsi="Book Antiqua"/>
          <w:b/>
          <w:bCs/>
          <w:lang w:eastAsia="zh-CN"/>
        </w:rPr>
        <w:t>110</w:t>
      </w:r>
      <w:r w:rsidRPr="00CD37D1">
        <w:rPr>
          <w:rFonts w:ascii="Book Antiqua" w:hAnsi="Book Antiqua"/>
          <w:lang w:eastAsia="zh-CN"/>
        </w:rPr>
        <w:t>: 455-461 [PMID: 25665935 DOI: 10.1038/ajg.2015.8]</w:t>
      </w:r>
    </w:p>
    <w:p w14:paraId="084E45C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 </w:t>
      </w:r>
      <w:r w:rsidRPr="00CD37D1">
        <w:rPr>
          <w:rFonts w:ascii="Book Antiqua" w:hAnsi="Book Antiqua"/>
          <w:b/>
          <w:bCs/>
          <w:lang w:eastAsia="zh-CN"/>
        </w:rPr>
        <w:t>Fasano A</w:t>
      </w:r>
      <w:r w:rsidRPr="00CD37D1">
        <w:rPr>
          <w:rFonts w:ascii="Book Antiqua" w:hAnsi="Book Antiqua"/>
          <w:lang w:eastAsia="zh-CN"/>
        </w:rPr>
        <w:t xml:space="preserve">. Celiac disease--how to handle a clinical chameleon. </w:t>
      </w:r>
      <w:r w:rsidRPr="00CD37D1">
        <w:rPr>
          <w:rFonts w:ascii="Book Antiqua" w:hAnsi="Book Antiqua"/>
          <w:i/>
          <w:iCs/>
          <w:lang w:eastAsia="zh-CN"/>
        </w:rPr>
        <w:t xml:space="preserve">N </w:t>
      </w:r>
      <w:proofErr w:type="spellStart"/>
      <w:r w:rsidRPr="00CD37D1">
        <w:rPr>
          <w:rFonts w:ascii="Book Antiqua" w:hAnsi="Book Antiqua"/>
          <w:i/>
          <w:iCs/>
          <w:lang w:eastAsia="zh-CN"/>
        </w:rPr>
        <w:t>Engl</w:t>
      </w:r>
      <w:proofErr w:type="spellEnd"/>
      <w:r w:rsidRPr="00CD37D1">
        <w:rPr>
          <w:rFonts w:ascii="Book Antiqua" w:hAnsi="Book Antiqua"/>
          <w:i/>
          <w:iCs/>
          <w:lang w:eastAsia="zh-CN"/>
        </w:rPr>
        <w:t xml:space="preserve"> J Med</w:t>
      </w:r>
      <w:r w:rsidRPr="00CD37D1">
        <w:rPr>
          <w:rFonts w:ascii="Book Antiqua" w:hAnsi="Book Antiqua"/>
          <w:lang w:eastAsia="zh-CN"/>
        </w:rPr>
        <w:t xml:space="preserve"> 2003; </w:t>
      </w:r>
      <w:r w:rsidRPr="00CD37D1">
        <w:rPr>
          <w:rFonts w:ascii="Book Antiqua" w:hAnsi="Book Antiqua"/>
          <w:b/>
          <w:bCs/>
          <w:lang w:eastAsia="zh-CN"/>
        </w:rPr>
        <w:t>348</w:t>
      </w:r>
      <w:r w:rsidRPr="00CD37D1">
        <w:rPr>
          <w:rFonts w:ascii="Book Antiqua" w:hAnsi="Book Antiqua"/>
          <w:lang w:eastAsia="zh-CN"/>
        </w:rPr>
        <w:t>: 2568-2570 [PMID: 12815143 DOI: 10.1056/NEJMe030050]</w:t>
      </w:r>
    </w:p>
    <w:p w14:paraId="3DD7EC0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 </w:t>
      </w:r>
      <w:r w:rsidRPr="00CD37D1">
        <w:rPr>
          <w:rFonts w:ascii="Book Antiqua" w:hAnsi="Book Antiqua"/>
          <w:b/>
          <w:bCs/>
          <w:lang w:eastAsia="zh-CN"/>
        </w:rPr>
        <w:t>Liu E</w:t>
      </w:r>
      <w:r w:rsidRPr="00CD37D1">
        <w:rPr>
          <w:rFonts w:ascii="Book Antiqua" w:hAnsi="Book Antiqua"/>
          <w:lang w:eastAsia="zh-CN"/>
        </w:rPr>
        <w:t xml:space="preserve">, Dong F, </w:t>
      </w:r>
      <w:proofErr w:type="spellStart"/>
      <w:r w:rsidRPr="00CD37D1">
        <w:rPr>
          <w:rFonts w:ascii="Book Antiqua" w:hAnsi="Book Antiqua"/>
          <w:lang w:eastAsia="zh-CN"/>
        </w:rPr>
        <w:t>Barón</w:t>
      </w:r>
      <w:proofErr w:type="spellEnd"/>
      <w:r w:rsidRPr="00CD37D1">
        <w:rPr>
          <w:rFonts w:ascii="Book Antiqua" w:hAnsi="Book Antiqua"/>
          <w:lang w:eastAsia="zh-CN"/>
        </w:rPr>
        <w:t xml:space="preserve"> AE, </w:t>
      </w:r>
      <w:proofErr w:type="spellStart"/>
      <w:r w:rsidRPr="00CD37D1">
        <w:rPr>
          <w:rFonts w:ascii="Book Antiqua" w:hAnsi="Book Antiqua"/>
          <w:lang w:eastAsia="zh-CN"/>
        </w:rPr>
        <w:t>Taki</w:t>
      </w:r>
      <w:proofErr w:type="spellEnd"/>
      <w:r w:rsidRPr="00CD37D1">
        <w:rPr>
          <w:rFonts w:ascii="Book Antiqua" w:hAnsi="Book Antiqua"/>
          <w:lang w:eastAsia="zh-CN"/>
        </w:rPr>
        <w:t xml:space="preserve"> I, Norris JM, </w:t>
      </w:r>
      <w:proofErr w:type="spellStart"/>
      <w:r w:rsidRPr="00CD37D1">
        <w:rPr>
          <w:rFonts w:ascii="Book Antiqua" w:hAnsi="Book Antiqua"/>
          <w:lang w:eastAsia="zh-CN"/>
        </w:rPr>
        <w:t>Frohnert</w:t>
      </w:r>
      <w:proofErr w:type="spellEnd"/>
      <w:r w:rsidRPr="00CD37D1">
        <w:rPr>
          <w:rFonts w:ascii="Book Antiqua" w:hAnsi="Book Antiqua"/>
          <w:lang w:eastAsia="zh-CN"/>
        </w:rPr>
        <w:t xml:space="preserve"> BI, Hoffenberg EJ, </w:t>
      </w:r>
      <w:proofErr w:type="spellStart"/>
      <w:r w:rsidRPr="00CD37D1">
        <w:rPr>
          <w:rFonts w:ascii="Book Antiqua" w:hAnsi="Book Antiqua"/>
          <w:lang w:eastAsia="zh-CN"/>
        </w:rPr>
        <w:t>Rewers</w:t>
      </w:r>
      <w:proofErr w:type="spellEnd"/>
      <w:r w:rsidRPr="00CD37D1">
        <w:rPr>
          <w:rFonts w:ascii="Book Antiqua" w:hAnsi="Book Antiqua"/>
          <w:lang w:eastAsia="zh-CN"/>
        </w:rPr>
        <w:t xml:space="preserve"> M. High Incidence of Celiac Disease in a Long-term Study of Adolescents With Susceptibility Genotypes. </w:t>
      </w:r>
      <w:r w:rsidRPr="00CD37D1">
        <w:rPr>
          <w:rFonts w:ascii="Book Antiqua" w:hAnsi="Book Antiqua"/>
          <w:i/>
          <w:iCs/>
          <w:lang w:eastAsia="zh-CN"/>
        </w:rPr>
        <w:t>Gastroenterology</w:t>
      </w:r>
      <w:r w:rsidRPr="00CD37D1">
        <w:rPr>
          <w:rFonts w:ascii="Book Antiqua" w:hAnsi="Book Antiqua"/>
          <w:lang w:eastAsia="zh-CN"/>
        </w:rPr>
        <w:t xml:space="preserve"> 2017; </w:t>
      </w:r>
      <w:r w:rsidRPr="00CD37D1">
        <w:rPr>
          <w:rFonts w:ascii="Book Antiqua" w:hAnsi="Book Antiqua"/>
          <w:b/>
          <w:bCs/>
          <w:lang w:eastAsia="zh-CN"/>
        </w:rPr>
        <w:t>152</w:t>
      </w:r>
      <w:r w:rsidRPr="00CD37D1">
        <w:rPr>
          <w:rFonts w:ascii="Book Antiqua" w:hAnsi="Book Antiqua"/>
          <w:lang w:eastAsia="zh-CN"/>
        </w:rPr>
        <w:t>: 1329-1336.e1 [PMID: 28188747 DOI: 10.1053/j.gastro.2017.02.002]</w:t>
      </w:r>
    </w:p>
    <w:p w14:paraId="1F87021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 </w:t>
      </w:r>
      <w:r w:rsidRPr="00CD37D1">
        <w:rPr>
          <w:rFonts w:ascii="Book Antiqua" w:hAnsi="Book Antiqua"/>
          <w:b/>
          <w:bCs/>
          <w:lang w:eastAsia="zh-CN"/>
        </w:rPr>
        <w:t>King JA</w:t>
      </w:r>
      <w:r w:rsidRPr="00CD37D1">
        <w:rPr>
          <w:rFonts w:ascii="Book Antiqua" w:hAnsi="Book Antiqua"/>
          <w:lang w:eastAsia="zh-CN"/>
        </w:rPr>
        <w:t xml:space="preserve">, </w:t>
      </w:r>
      <w:proofErr w:type="spellStart"/>
      <w:r w:rsidRPr="00CD37D1">
        <w:rPr>
          <w:rFonts w:ascii="Book Antiqua" w:hAnsi="Book Antiqua"/>
          <w:lang w:eastAsia="zh-CN"/>
        </w:rPr>
        <w:t>Jeong</w:t>
      </w:r>
      <w:proofErr w:type="spellEnd"/>
      <w:r w:rsidRPr="00CD37D1">
        <w:rPr>
          <w:rFonts w:ascii="Book Antiqua" w:hAnsi="Book Antiqua"/>
          <w:lang w:eastAsia="zh-CN"/>
        </w:rPr>
        <w:t xml:space="preserve"> J, Underwood FE, </w:t>
      </w:r>
      <w:proofErr w:type="spellStart"/>
      <w:r w:rsidRPr="00CD37D1">
        <w:rPr>
          <w:rFonts w:ascii="Book Antiqua" w:hAnsi="Book Antiqua"/>
          <w:lang w:eastAsia="zh-CN"/>
        </w:rPr>
        <w:t>Quan</w:t>
      </w:r>
      <w:proofErr w:type="spellEnd"/>
      <w:r w:rsidRPr="00CD37D1">
        <w:rPr>
          <w:rFonts w:ascii="Book Antiqua" w:hAnsi="Book Antiqua"/>
          <w:lang w:eastAsia="zh-CN"/>
        </w:rPr>
        <w:t xml:space="preserve"> J, </w:t>
      </w:r>
      <w:proofErr w:type="spellStart"/>
      <w:r w:rsidRPr="00CD37D1">
        <w:rPr>
          <w:rFonts w:ascii="Book Antiqua" w:hAnsi="Book Antiqua"/>
          <w:lang w:eastAsia="zh-CN"/>
        </w:rPr>
        <w:t>Panaccione</w:t>
      </w:r>
      <w:proofErr w:type="spellEnd"/>
      <w:r w:rsidRPr="00CD37D1">
        <w:rPr>
          <w:rFonts w:ascii="Book Antiqua" w:hAnsi="Book Antiqua"/>
          <w:lang w:eastAsia="zh-CN"/>
        </w:rPr>
        <w:t xml:space="preserve"> N, Windsor JW, Coward S, </w:t>
      </w:r>
      <w:proofErr w:type="spellStart"/>
      <w:r w:rsidRPr="00CD37D1">
        <w:rPr>
          <w:rFonts w:ascii="Book Antiqua" w:hAnsi="Book Antiqua"/>
          <w:lang w:eastAsia="zh-CN"/>
        </w:rPr>
        <w:t>deBruyn</w:t>
      </w:r>
      <w:proofErr w:type="spellEnd"/>
      <w:r w:rsidRPr="00CD37D1">
        <w:rPr>
          <w:rFonts w:ascii="Book Antiqua" w:hAnsi="Book Antiqua"/>
          <w:lang w:eastAsia="zh-CN"/>
        </w:rPr>
        <w:t xml:space="preserve"> J, </w:t>
      </w:r>
      <w:proofErr w:type="spellStart"/>
      <w:r w:rsidRPr="00CD37D1">
        <w:rPr>
          <w:rFonts w:ascii="Book Antiqua" w:hAnsi="Book Antiqua"/>
          <w:lang w:eastAsia="zh-CN"/>
        </w:rPr>
        <w:t>Ronksley</w:t>
      </w:r>
      <w:proofErr w:type="spellEnd"/>
      <w:r w:rsidRPr="00CD37D1">
        <w:rPr>
          <w:rFonts w:ascii="Book Antiqua" w:hAnsi="Book Antiqua"/>
          <w:lang w:eastAsia="zh-CN"/>
        </w:rPr>
        <w:t xml:space="preserve"> PE, </w:t>
      </w:r>
      <w:proofErr w:type="spellStart"/>
      <w:r w:rsidRPr="00CD37D1">
        <w:rPr>
          <w:rFonts w:ascii="Book Antiqua" w:hAnsi="Book Antiqua"/>
          <w:lang w:eastAsia="zh-CN"/>
        </w:rPr>
        <w:t>Shaheen</w:t>
      </w:r>
      <w:proofErr w:type="spellEnd"/>
      <w:r w:rsidRPr="00CD37D1">
        <w:rPr>
          <w:rFonts w:ascii="Book Antiqua" w:hAnsi="Book Antiqua"/>
          <w:lang w:eastAsia="zh-CN"/>
        </w:rPr>
        <w:t xml:space="preserve"> AA, </w:t>
      </w:r>
      <w:proofErr w:type="spellStart"/>
      <w:r w:rsidRPr="00CD37D1">
        <w:rPr>
          <w:rFonts w:ascii="Book Antiqua" w:hAnsi="Book Antiqua"/>
          <w:lang w:eastAsia="zh-CN"/>
        </w:rPr>
        <w:t>Quan</w:t>
      </w:r>
      <w:proofErr w:type="spellEnd"/>
      <w:r w:rsidRPr="00CD37D1">
        <w:rPr>
          <w:rFonts w:ascii="Book Antiqua" w:hAnsi="Book Antiqua"/>
          <w:lang w:eastAsia="zh-CN"/>
        </w:rPr>
        <w:t xml:space="preserve"> H, Godley J, </w:t>
      </w:r>
      <w:proofErr w:type="spellStart"/>
      <w:r w:rsidRPr="00CD37D1">
        <w:rPr>
          <w:rFonts w:ascii="Book Antiqua" w:hAnsi="Book Antiqua"/>
          <w:lang w:eastAsia="zh-CN"/>
        </w:rPr>
        <w:t>Veldhuyzen</w:t>
      </w:r>
      <w:proofErr w:type="spellEnd"/>
      <w:r w:rsidRPr="00CD37D1">
        <w:rPr>
          <w:rFonts w:ascii="Book Antiqua" w:hAnsi="Book Antiqua"/>
          <w:lang w:eastAsia="zh-CN"/>
        </w:rPr>
        <w:t xml:space="preserve"> van </w:t>
      </w:r>
      <w:proofErr w:type="spellStart"/>
      <w:r w:rsidRPr="00CD37D1">
        <w:rPr>
          <w:rFonts w:ascii="Book Antiqua" w:hAnsi="Book Antiqua"/>
          <w:lang w:eastAsia="zh-CN"/>
        </w:rPr>
        <w:t>Zanten</w:t>
      </w:r>
      <w:proofErr w:type="spellEnd"/>
      <w:r w:rsidRPr="00CD37D1">
        <w:rPr>
          <w:rFonts w:ascii="Book Antiqua" w:hAnsi="Book Antiqua"/>
          <w:lang w:eastAsia="zh-CN"/>
        </w:rPr>
        <w:t xml:space="preserve"> S, </w:t>
      </w:r>
      <w:proofErr w:type="spellStart"/>
      <w:r w:rsidRPr="00CD37D1">
        <w:rPr>
          <w:rFonts w:ascii="Book Antiqua" w:hAnsi="Book Antiqua"/>
          <w:lang w:eastAsia="zh-CN"/>
        </w:rPr>
        <w:t>Lebwohl</w:t>
      </w:r>
      <w:proofErr w:type="spellEnd"/>
      <w:r w:rsidRPr="00CD37D1">
        <w:rPr>
          <w:rFonts w:ascii="Book Antiqua" w:hAnsi="Book Antiqua"/>
          <w:lang w:eastAsia="zh-CN"/>
        </w:rPr>
        <w:t xml:space="preserve"> B, Ng SC, </w:t>
      </w:r>
      <w:proofErr w:type="spellStart"/>
      <w:r w:rsidRPr="00CD37D1">
        <w:rPr>
          <w:rFonts w:ascii="Book Antiqua" w:hAnsi="Book Antiqua"/>
          <w:lang w:eastAsia="zh-CN"/>
        </w:rPr>
        <w:t>Ludvigsson</w:t>
      </w:r>
      <w:proofErr w:type="spellEnd"/>
      <w:r w:rsidRPr="00CD37D1">
        <w:rPr>
          <w:rFonts w:ascii="Book Antiqua" w:hAnsi="Book Antiqua"/>
          <w:lang w:eastAsia="zh-CN"/>
        </w:rPr>
        <w:t xml:space="preserve"> JF, Kaplan GG. Incidence of Celiac Disease Is Increasing </w:t>
      </w:r>
      <w:r w:rsidRPr="00CD37D1">
        <w:rPr>
          <w:rFonts w:ascii="Book Antiqua" w:hAnsi="Book Antiqua"/>
          <w:lang w:eastAsia="zh-CN"/>
        </w:rPr>
        <w:lastRenderedPageBreak/>
        <w:t xml:space="preserve">Over Time: A Systematic Review and Meta-analysis. </w:t>
      </w:r>
      <w:r w:rsidRPr="00CD37D1">
        <w:rPr>
          <w:rFonts w:ascii="Book Antiqua" w:hAnsi="Book Antiqua"/>
          <w:i/>
          <w:iCs/>
          <w:lang w:eastAsia="zh-CN"/>
        </w:rPr>
        <w:t>Am J Gastroenterol</w:t>
      </w:r>
      <w:r w:rsidRPr="00CD37D1">
        <w:rPr>
          <w:rFonts w:ascii="Book Antiqua" w:hAnsi="Book Antiqua"/>
          <w:lang w:eastAsia="zh-CN"/>
        </w:rPr>
        <w:t xml:space="preserve"> 2020; </w:t>
      </w:r>
      <w:r w:rsidRPr="00CD37D1">
        <w:rPr>
          <w:rFonts w:ascii="Book Antiqua" w:hAnsi="Book Antiqua"/>
          <w:b/>
          <w:bCs/>
          <w:lang w:eastAsia="zh-CN"/>
        </w:rPr>
        <w:t>115</w:t>
      </w:r>
      <w:r w:rsidRPr="00CD37D1">
        <w:rPr>
          <w:rFonts w:ascii="Book Antiqua" w:hAnsi="Book Antiqua"/>
          <w:lang w:eastAsia="zh-CN"/>
        </w:rPr>
        <w:t>: 507-525 [PMID: 32022718 DOI: 10.14309/ajg.0000000000000523]</w:t>
      </w:r>
    </w:p>
    <w:p w14:paraId="1967162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 </w:t>
      </w:r>
      <w:r w:rsidRPr="00CD37D1">
        <w:rPr>
          <w:rFonts w:ascii="Book Antiqua" w:hAnsi="Book Antiqua"/>
          <w:b/>
          <w:bCs/>
          <w:lang w:eastAsia="zh-CN"/>
        </w:rPr>
        <w:t>McGowan KE</w:t>
      </w:r>
      <w:r w:rsidRPr="00CD37D1">
        <w:rPr>
          <w:rFonts w:ascii="Book Antiqua" w:hAnsi="Book Antiqua"/>
          <w:lang w:eastAsia="zh-CN"/>
        </w:rPr>
        <w:t xml:space="preserve">, Castiglione DA, </w:t>
      </w:r>
      <w:proofErr w:type="spellStart"/>
      <w:r w:rsidRPr="00CD37D1">
        <w:rPr>
          <w:rFonts w:ascii="Book Antiqua" w:hAnsi="Book Antiqua"/>
          <w:lang w:eastAsia="zh-CN"/>
        </w:rPr>
        <w:t>Butzner</w:t>
      </w:r>
      <w:proofErr w:type="spellEnd"/>
      <w:r w:rsidRPr="00CD37D1">
        <w:rPr>
          <w:rFonts w:ascii="Book Antiqua" w:hAnsi="Book Antiqua"/>
          <w:lang w:eastAsia="zh-CN"/>
        </w:rPr>
        <w:t xml:space="preserve"> JD. The changing face of childhood celiac disease in </w:t>
      </w:r>
      <w:proofErr w:type="gramStart"/>
      <w:r w:rsidRPr="00CD37D1">
        <w:rPr>
          <w:rFonts w:ascii="Book Antiqua" w:hAnsi="Book Antiqua"/>
          <w:lang w:eastAsia="zh-CN"/>
        </w:rPr>
        <w:t xml:space="preserve">north </w:t>
      </w:r>
      <w:proofErr w:type="spellStart"/>
      <w:r w:rsidRPr="00CD37D1">
        <w:rPr>
          <w:rFonts w:ascii="Book Antiqua" w:hAnsi="Book Antiqua"/>
          <w:lang w:eastAsia="zh-CN"/>
        </w:rPr>
        <w:t>america</w:t>
      </w:r>
      <w:proofErr w:type="spellEnd"/>
      <w:proofErr w:type="gramEnd"/>
      <w:r w:rsidRPr="00CD37D1">
        <w:rPr>
          <w:rFonts w:ascii="Book Antiqua" w:hAnsi="Book Antiqua"/>
          <w:lang w:eastAsia="zh-CN"/>
        </w:rPr>
        <w:t xml:space="preserve">: impact of serological testing. </w:t>
      </w:r>
      <w:r w:rsidRPr="00CD37D1">
        <w:rPr>
          <w:rFonts w:ascii="Book Antiqua" w:hAnsi="Book Antiqua"/>
          <w:i/>
          <w:iCs/>
          <w:lang w:eastAsia="zh-CN"/>
        </w:rPr>
        <w:t>Pediatrics</w:t>
      </w:r>
      <w:r w:rsidRPr="00CD37D1">
        <w:rPr>
          <w:rFonts w:ascii="Book Antiqua" w:hAnsi="Book Antiqua"/>
          <w:lang w:eastAsia="zh-CN"/>
        </w:rPr>
        <w:t xml:space="preserve"> 2009; </w:t>
      </w:r>
      <w:r w:rsidRPr="00CD37D1">
        <w:rPr>
          <w:rFonts w:ascii="Book Antiqua" w:hAnsi="Book Antiqua"/>
          <w:b/>
          <w:bCs/>
          <w:lang w:eastAsia="zh-CN"/>
        </w:rPr>
        <w:t>124</w:t>
      </w:r>
      <w:r w:rsidRPr="00CD37D1">
        <w:rPr>
          <w:rFonts w:ascii="Book Antiqua" w:hAnsi="Book Antiqua"/>
          <w:lang w:eastAsia="zh-CN"/>
        </w:rPr>
        <w:t>: 1572-1578 [PMID: 19948628 DOI: 10.1542/peds.2008-2373]</w:t>
      </w:r>
    </w:p>
    <w:p w14:paraId="22C89C3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17 </w:t>
      </w:r>
      <w:proofErr w:type="spellStart"/>
      <w:r w:rsidRPr="00CD37D1">
        <w:rPr>
          <w:rFonts w:ascii="Book Antiqua" w:hAnsi="Book Antiqua"/>
          <w:b/>
          <w:bCs/>
          <w:lang w:eastAsia="zh-CN"/>
        </w:rPr>
        <w:t>Hujoel</w:t>
      </w:r>
      <w:proofErr w:type="spellEnd"/>
      <w:r w:rsidRPr="00CD37D1">
        <w:rPr>
          <w:rFonts w:ascii="Book Antiqua" w:hAnsi="Book Antiqua"/>
          <w:b/>
          <w:bCs/>
          <w:lang w:eastAsia="zh-CN"/>
        </w:rPr>
        <w:t xml:space="preserve"> IA</w:t>
      </w:r>
      <w:r w:rsidRPr="00CD37D1">
        <w:rPr>
          <w:rFonts w:ascii="Book Antiqua" w:hAnsi="Book Antiqua"/>
          <w:lang w:eastAsia="zh-CN"/>
        </w:rPr>
        <w:t xml:space="preserve">, Van Dyke CT, </w:t>
      </w:r>
      <w:proofErr w:type="spellStart"/>
      <w:r w:rsidRPr="00CD37D1">
        <w:rPr>
          <w:rFonts w:ascii="Book Antiqua" w:hAnsi="Book Antiqua"/>
          <w:lang w:eastAsia="zh-CN"/>
        </w:rPr>
        <w:t>Brantner</w:t>
      </w:r>
      <w:proofErr w:type="spellEnd"/>
      <w:r w:rsidRPr="00CD37D1">
        <w:rPr>
          <w:rFonts w:ascii="Book Antiqua" w:hAnsi="Book Antiqua"/>
          <w:lang w:eastAsia="zh-CN"/>
        </w:rPr>
        <w:t xml:space="preserve"> T, Larson J, King KS, Sharma A, Murray JA, Rubio-Tapia A. Natural history and clinical detection of undiagnosed coeliac disease in a North American community. </w:t>
      </w:r>
      <w:r w:rsidRPr="00CD37D1">
        <w:rPr>
          <w:rFonts w:ascii="Book Antiqua" w:hAnsi="Book Antiqua"/>
          <w:i/>
          <w:iCs/>
          <w:lang w:eastAsia="zh-CN"/>
        </w:rPr>
        <w:t xml:space="preserve">Aliment </w:t>
      </w:r>
      <w:proofErr w:type="spellStart"/>
      <w:r w:rsidRPr="00CD37D1">
        <w:rPr>
          <w:rFonts w:ascii="Book Antiqua" w:hAnsi="Book Antiqua"/>
          <w:i/>
          <w:iCs/>
          <w:lang w:eastAsia="zh-CN"/>
        </w:rPr>
        <w:t>Pharmacol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Ther</w:t>
      </w:r>
      <w:proofErr w:type="spellEnd"/>
      <w:r w:rsidRPr="00CD37D1">
        <w:rPr>
          <w:rFonts w:ascii="Book Antiqua" w:hAnsi="Book Antiqua"/>
          <w:lang w:eastAsia="zh-CN"/>
        </w:rPr>
        <w:t xml:space="preserve"> 2018; </w:t>
      </w:r>
      <w:r w:rsidRPr="00CD37D1">
        <w:rPr>
          <w:rFonts w:ascii="Book Antiqua" w:hAnsi="Book Antiqua"/>
          <w:b/>
          <w:bCs/>
          <w:lang w:eastAsia="zh-CN"/>
        </w:rPr>
        <w:t>47</w:t>
      </w:r>
      <w:r w:rsidRPr="00CD37D1">
        <w:rPr>
          <w:rFonts w:ascii="Book Antiqua" w:hAnsi="Book Antiqua"/>
          <w:lang w:eastAsia="zh-CN"/>
        </w:rPr>
        <w:t>: 1358-1366 [PMID: 29577349 DOI: 10.1111/apt.14625]</w:t>
      </w:r>
    </w:p>
    <w:p w14:paraId="051D0A7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18 </w:t>
      </w:r>
      <w:r w:rsidRPr="00CD37D1">
        <w:rPr>
          <w:rFonts w:ascii="Book Antiqua" w:hAnsi="Book Antiqua"/>
          <w:b/>
          <w:bCs/>
          <w:lang w:eastAsia="zh-CN"/>
        </w:rPr>
        <w:t>Murray JA</w:t>
      </w:r>
      <w:r w:rsidRPr="00CD37D1">
        <w:rPr>
          <w:rFonts w:ascii="Book Antiqua" w:hAnsi="Book Antiqua"/>
          <w:lang w:eastAsia="zh-CN"/>
        </w:rPr>
        <w:t xml:space="preserve">, Van Dyke C, </w:t>
      </w:r>
      <w:proofErr w:type="spellStart"/>
      <w:r w:rsidRPr="00CD37D1">
        <w:rPr>
          <w:rFonts w:ascii="Book Antiqua" w:hAnsi="Book Antiqua"/>
          <w:lang w:eastAsia="zh-CN"/>
        </w:rPr>
        <w:t>Plevak</w:t>
      </w:r>
      <w:proofErr w:type="spellEnd"/>
      <w:r w:rsidRPr="00CD37D1">
        <w:rPr>
          <w:rFonts w:ascii="Book Antiqua" w:hAnsi="Book Antiqua"/>
          <w:lang w:eastAsia="zh-CN"/>
        </w:rPr>
        <w:t xml:space="preserve"> MF, </w:t>
      </w:r>
      <w:proofErr w:type="spellStart"/>
      <w:r w:rsidRPr="00CD37D1">
        <w:rPr>
          <w:rFonts w:ascii="Book Antiqua" w:hAnsi="Book Antiqua"/>
          <w:lang w:eastAsia="zh-CN"/>
        </w:rPr>
        <w:t>Dierkhising</w:t>
      </w:r>
      <w:proofErr w:type="spellEnd"/>
      <w:r w:rsidRPr="00CD37D1">
        <w:rPr>
          <w:rFonts w:ascii="Book Antiqua" w:hAnsi="Book Antiqua"/>
          <w:lang w:eastAsia="zh-CN"/>
        </w:rPr>
        <w:t xml:space="preserve"> RA, </w:t>
      </w:r>
      <w:proofErr w:type="spellStart"/>
      <w:r w:rsidRPr="00CD37D1">
        <w:rPr>
          <w:rFonts w:ascii="Book Antiqua" w:hAnsi="Book Antiqua"/>
          <w:lang w:eastAsia="zh-CN"/>
        </w:rPr>
        <w:t>Zinsmeister</w:t>
      </w:r>
      <w:proofErr w:type="spellEnd"/>
      <w:r w:rsidRPr="00CD37D1">
        <w:rPr>
          <w:rFonts w:ascii="Book Antiqua" w:hAnsi="Book Antiqua"/>
          <w:lang w:eastAsia="zh-CN"/>
        </w:rPr>
        <w:t xml:space="preserve"> AR, Melton LJ 3rd. Trends in the identification and clinical features of celiac disease in a North American community, 1950-2001. </w:t>
      </w:r>
      <w:r w:rsidRPr="00CD37D1">
        <w:rPr>
          <w:rFonts w:ascii="Book Antiqua" w:hAnsi="Book Antiqua"/>
          <w:i/>
          <w:iCs/>
          <w:lang w:eastAsia="zh-CN"/>
        </w:rPr>
        <w:t>Clin Gastroenterol Hepatol</w:t>
      </w:r>
      <w:r w:rsidRPr="00CD37D1">
        <w:rPr>
          <w:rFonts w:ascii="Book Antiqua" w:hAnsi="Book Antiqua"/>
          <w:lang w:eastAsia="zh-CN"/>
        </w:rPr>
        <w:t xml:space="preserve"> 2003; </w:t>
      </w:r>
      <w:r w:rsidRPr="00CD37D1">
        <w:rPr>
          <w:rFonts w:ascii="Book Antiqua" w:hAnsi="Book Antiqua"/>
          <w:b/>
          <w:bCs/>
          <w:lang w:eastAsia="zh-CN"/>
        </w:rPr>
        <w:t>1</w:t>
      </w:r>
      <w:r w:rsidRPr="00CD37D1">
        <w:rPr>
          <w:rFonts w:ascii="Book Antiqua" w:hAnsi="Book Antiqua"/>
          <w:lang w:eastAsia="zh-CN"/>
        </w:rPr>
        <w:t>: 19-27 [PMID: 15017513 DOI: 10.1053/jcgh.2003.50004]</w:t>
      </w:r>
    </w:p>
    <w:p w14:paraId="4626A0E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19 </w:t>
      </w:r>
      <w:proofErr w:type="spellStart"/>
      <w:r w:rsidRPr="00CD37D1">
        <w:rPr>
          <w:rFonts w:ascii="Book Antiqua" w:hAnsi="Book Antiqua"/>
          <w:b/>
          <w:bCs/>
          <w:lang w:eastAsia="zh-CN"/>
        </w:rPr>
        <w:t>Lebwohl</w:t>
      </w:r>
      <w:proofErr w:type="spellEnd"/>
      <w:r w:rsidRPr="00CD37D1">
        <w:rPr>
          <w:rFonts w:ascii="Book Antiqua" w:hAnsi="Book Antiqua"/>
          <w:b/>
          <w:bCs/>
          <w:lang w:eastAsia="zh-CN"/>
        </w:rPr>
        <w:t xml:space="preserve"> B</w:t>
      </w:r>
      <w:r w:rsidRPr="00CD37D1">
        <w:rPr>
          <w:rFonts w:ascii="Book Antiqua" w:hAnsi="Book Antiqua"/>
          <w:lang w:eastAsia="zh-CN"/>
        </w:rPr>
        <w:t xml:space="preserve">, Rubio-Tapia A, </w:t>
      </w:r>
      <w:proofErr w:type="spellStart"/>
      <w:r w:rsidRPr="00CD37D1">
        <w:rPr>
          <w:rFonts w:ascii="Book Antiqua" w:hAnsi="Book Antiqua"/>
          <w:lang w:eastAsia="zh-CN"/>
        </w:rPr>
        <w:t>Assiri</w:t>
      </w:r>
      <w:proofErr w:type="spellEnd"/>
      <w:r w:rsidRPr="00CD37D1">
        <w:rPr>
          <w:rFonts w:ascii="Book Antiqua" w:hAnsi="Book Antiqua"/>
          <w:lang w:eastAsia="zh-CN"/>
        </w:rPr>
        <w:t xml:space="preserve"> A, Newland C, </w:t>
      </w:r>
      <w:proofErr w:type="spellStart"/>
      <w:r w:rsidRPr="00CD37D1">
        <w:rPr>
          <w:rFonts w:ascii="Book Antiqua" w:hAnsi="Book Antiqua"/>
          <w:lang w:eastAsia="zh-CN"/>
        </w:rPr>
        <w:t>Guandalini</w:t>
      </w:r>
      <w:proofErr w:type="spellEnd"/>
      <w:r w:rsidRPr="00CD37D1">
        <w:rPr>
          <w:rFonts w:ascii="Book Antiqua" w:hAnsi="Book Antiqua"/>
          <w:lang w:eastAsia="zh-CN"/>
        </w:rPr>
        <w:t xml:space="preserve"> S. Diagnosis of celiac disease. </w:t>
      </w:r>
      <w:proofErr w:type="spellStart"/>
      <w:r w:rsidRPr="00CD37D1">
        <w:rPr>
          <w:rFonts w:ascii="Book Antiqua" w:hAnsi="Book Antiqua"/>
          <w:i/>
          <w:iCs/>
          <w:lang w:eastAsia="zh-CN"/>
        </w:rPr>
        <w:t>Gastrointest</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Endosc</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Clin</w:t>
      </w:r>
      <w:proofErr w:type="spellEnd"/>
      <w:r w:rsidRPr="00CD37D1">
        <w:rPr>
          <w:rFonts w:ascii="Book Antiqua" w:hAnsi="Book Antiqua"/>
          <w:i/>
          <w:iCs/>
          <w:lang w:eastAsia="zh-CN"/>
        </w:rPr>
        <w:t xml:space="preserve"> N Am</w:t>
      </w:r>
      <w:r w:rsidRPr="00CD37D1">
        <w:rPr>
          <w:rFonts w:ascii="Book Antiqua" w:hAnsi="Book Antiqua"/>
          <w:lang w:eastAsia="zh-CN"/>
        </w:rPr>
        <w:t xml:space="preserve"> 2012; </w:t>
      </w:r>
      <w:r w:rsidRPr="00CD37D1">
        <w:rPr>
          <w:rFonts w:ascii="Book Antiqua" w:hAnsi="Book Antiqua"/>
          <w:b/>
          <w:bCs/>
          <w:lang w:eastAsia="zh-CN"/>
        </w:rPr>
        <w:t>22</w:t>
      </w:r>
      <w:r w:rsidRPr="00CD37D1">
        <w:rPr>
          <w:rFonts w:ascii="Book Antiqua" w:hAnsi="Book Antiqua"/>
          <w:lang w:eastAsia="zh-CN"/>
        </w:rPr>
        <w:t>: 661-677 [PMID: 23083985 DOI: 10.1016/j.giec.2012.07.004]</w:t>
      </w:r>
    </w:p>
    <w:p w14:paraId="52F8014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20 </w:t>
      </w:r>
      <w:r w:rsidRPr="00CD37D1">
        <w:rPr>
          <w:rFonts w:ascii="Book Antiqua" w:hAnsi="Book Antiqua"/>
          <w:b/>
          <w:bCs/>
          <w:lang w:eastAsia="zh-CN"/>
        </w:rPr>
        <w:t>Sanders DS</w:t>
      </w:r>
      <w:r w:rsidRPr="00CD37D1">
        <w:rPr>
          <w:rFonts w:ascii="Book Antiqua" w:hAnsi="Book Antiqua"/>
          <w:lang w:eastAsia="zh-CN"/>
        </w:rPr>
        <w:t xml:space="preserve">, Hurlstone DP, Stokes RO, Rashid F, Milford-Ward A, </w:t>
      </w:r>
      <w:proofErr w:type="spellStart"/>
      <w:r w:rsidRPr="00CD37D1">
        <w:rPr>
          <w:rFonts w:ascii="Book Antiqua" w:hAnsi="Book Antiqua"/>
          <w:lang w:eastAsia="zh-CN"/>
        </w:rPr>
        <w:t>Hadjivassiliou</w:t>
      </w:r>
      <w:proofErr w:type="spellEnd"/>
      <w:r w:rsidRPr="00CD37D1">
        <w:rPr>
          <w:rFonts w:ascii="Book Antiqua" w:hAnsi="Book Antiqua"/>
          <w:lang w:eastAsia="zh-CN"/>
        </w:rPr>
        <w:t xml:space="preserve"> M, Lobo AJ. </w:t>
      </w:r>
      <w:proofErr w:type="gramStart"/>
      <w:r w:rsidRPr="00CD37D1">
        <w:rPr>
          <w:rFonts w:ascii="Book Antiqua" w:hAnsi="Book Antiqua"/>
          <w:lang w:eastAsia="zh-CN"/>
        </w:rPr>
        <w:t>Changing face of adult coeliac disease: experience of a single university hospital in South Yorkshire.</w:t>
      </w:r>
      <w:proofErr w:type="gramEnd"/>
      <w:r w:rsidRPr="00CD37D1">
        <w:rPr>
          <w:rFonts w:ascii="Book Antiqua" w:hAnsi="Book Antiqua"/>
          <w:lang w:eastAsia="zh-CN"/>
        </w:rPr>
        <w:t xml:space="preserve"> </w:t>
      </w:r>
      <w:r w:rsidRPr="00CD37D1">
        <w:rPr>
          <w:rFonts w:ascii="Book Antiqua" w:hAnsi="Book Antiqua"/>
          <w:i/>
          <w:iCs/>
          <w:lang w:eastAsia="zh-CN"/>
        </w:rPr>
        <w:t>Postgrad Med J</w:t>
      </w:r>
      <w:r w:rsidRPr="00CD37D1">
        <w:rPr>
          <w:rFonts w:ascii="Book Antiqua" w:hAnsi="Book Antiqua"/>
          <w:lang w:eastAsia="zh-CN"/>
        </w:rPr>
        <w:t xml:space="preserve"> 2002; </w:t>
      </w:r>
      <w:r w:rsidRPr="00CD37D1">
        <w:rPr>
          <w:rFonts w:ascii="Book Antiqua" w:hAnsi="Book Antiqua"/>
          <w:b/>
          <w:bCs/>
          <w:lang w:eastAsia="zh-CN"/>
        </w:rPr>
        <w:t>78</w:t>
      </w:r>
      <w:r w:rsidRPr="00CD37D1">
        <w:rPr>
          <w:rFonts w:ascii="Book Antiqua" w:hAnsi="Book Antiqua"/>
          <w:lang w:eastAsia="zh-CN"/>
        </w:rPr>
        <w:t>: 31-33 [PMID: 11796869 DOI: 10.1136/pmj.78.915.31]</w:t>
      </w:r>
    </w:p>
    <w:p w14:paraId="0F55091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21 </w:t>
      </w:r>
      <w:r w:rsidRPr="00CD37D1">
        <w:rPr>
          <w:rFonts w:ascii="Book Antiqua" w:hAnsi="Book Antiqua"/>
          <w:b/>
          <w:bCs/>
          <w:lang w:eastAsia="zh-CN"/>
        </w:rPr>
        <w:t>Lo W</w:t>
      </w:r>
      <w:r w:rsidRPr="00CD37D1">
        <w:rPr>
          <w:rFonts w:ascii="Book Antiqua" w:hAnsi="Book Antiqua"/>
          <w:lang w:eastAsia="zh-CN"/>
        </w:rPr>
        <w:t xml:space="preserve">, Sano K, </w:t>
      </w:r>
      <w:proofErr w:type="spellStart"/>
      <w:r w:rsidRPr="00CD37D1">
        <w:rPr>
          <w:rFonts w:ascii="Book Antiqua" w:hAnsi="Book Antiqua"/>
          <w:lang w:eastAsia="zh-CN"/>
        </w:rPr>
        <w:t>Lebwohl</w:t>
      </w:r>
      <w:proofErr w:type="spellEnd"/>
      <w:r w:rsidRPr="00CD37D1">
        <w:rPr>
          <w:rFonts w:ascii="Book Antiqua" w:hAnsi="Book Antiqua"/>
          <w:lang w:eastAsia="zh-CN"/>
        </w:rPr>
        <w:t xml:space="preserve"> B, Diamond B, Green PH. Changing presentation of adult celiac disease. </w:t>
      </w:r>
      <w:r w:rsidRPr="00CD37D1">
        <w:rPr>
          <w:rFonts w:ascii="Book Antiqua" w:hAnsi="Book Antiqua"/>
          <w:i/>
          <w:iCs/>
          <w:lang w:eastAsia="zh-CN"/>
        </w:rPr>
        <w:t>Dig Dis Sci</w:t>
      </w:r>
      <w:r w:rsidRPr="00CD37D1">
        <w:rPr>
          <w:rFonts w:ascii="Book Antiqua" w:hAnsi="Book Antiqua"/>
          <w:lang w:eastAsia="zh-CN"/>
        </w:rPr>
        <w:t xml:space="preserve"> 2003; </w:t>
      </w:r>
      <w:r w:rsidRPr="00CD37D1">
        <w:rPr>
          <w:rFonts w:ascii="Book Antiqua" w:hAnsi="Book Antiqua"/>
          <w:b/>
          <w:bCs/>
          <w:lang w:eastAsia="zh-CN"/>
        </w:rPr>
        <w:t>48</w:t>
      </w:r>
      <w:r w:rsidRPr="00CD37D1">
        <w:rPr>
          <w:rFonts w:ascii="Book Antiqua" w:hAnsi="Book Antiqua"/>
          <w:lang w:eastAsia="zh-CN"/>
        </w:rPr>
        <w:t>: 395-398 [PMID: 12643621 DOI: 10.1023/a</w:t>
      </w:r>
      <w:proofErr w:type="gramStart"/>
      <w:r w:rsidRPr="00CD37D1">
        <w:rPr>
          <w:rFonts w:ascii="Book Antiqua" w:hAnsi="Book Antiqua"/>
          <w:lang w:eastAsia="zh-CN"/>
        </w:rPr>
        <w:t>:1021956200382</w:t>
      </w:r>
      <w:proofErr w:type="gramEnd"/>
      <w:r w:rsidRPr="00CD37D1">
        <w:rPr>
          <w:rFonts w:ascii="Book Antiqua" w:hAnsi="Book Antiqua"/>
          <w:lang w:eastAsia="zh-CN"/>
        </w:rPr>
        <w:t>]</w:t>
      </w:r>
    </w:p>
    <w:p w14:paraId="4C49543F"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22 </w:t>
      </w:r>
      <w:proofErr w:type="spellStart"/>
      <w:r w:rsidRPr="00CD37D1">
        <w:rPr>
          <w:rFonts w:ascii="Book Antiqua" w:hAnsi="Book Antiqua"/>
          <w:b/>
          <w:bCs/>
          <w:lang w:eastAsia="zh-CN"/>
        </w:rPr>
        <w:t>Lebwohl</w:t>
      </w:r>
      <w:proofErr w:type="spellEnd"/>
      <w:r w:rsidRPr="00CD37D1">
        <w:rPr>
          <w:rFonts w:ascii="Book Antiqua" w:hAnsi="Book Antiqua"/>
          <w:b/>
          <w:bCs/>
          <w:lang w:eastAsia="zh-CN"/>
        </w:rPr>
        <w:t xml:space="preserve"> B</w:t>
      </w:r>
      <w:r w:rsidRPr="00CD37D1">
        <w:rPr>
          <w:rFonts w:ascii="Book Antiqua" w:hAnsi="Book Antiqua"/>
          <w:lang w:eastAsia="zh-CN"/>
        </w:rPr>
        <w:t>, Sanders DS, Green PHR. Coeliac disease.</w:t>
      </w:r>
      <w:proofErr w:type="gramEnd"/>
      <w:r w:rsidRPr="00CD37D1">
        <w:rPr>
          <w:rFonts w:ascii="Book Antiqua" w:hAnsi="Book Antiqua"/>
          <w:lang w:eastAsia="zh-CN"/>
        </w:rPr>
        <w:t xml:space="preserve"> </w:t>
      </w:r>
      <w:r w:rsidRPr="00CD37D1">
        <w:rPr>
          <w:rFonts w:ascii="Book Antiqua" w:hAnsi="Book Antiqua"/>
          <w:i/>
          <w:iCs/>
          <w:lang w:eastAsia="zh-CN"/>
        </w:rPr>
        <w:t>Lancet</w:t>
      </w:r>
      <w:r w:rsidRPr="00CD37D1">
        <w:rPr>
          <w:rFonts w:ascii="Book Antiqua" w:hAnsi="Book Antiqua"/>
          <w:lang w:eastAsia="zh-CN"/>
        </w:rPr>
        <w:t xml:space="preserve"> 2018; </w:t>
      </w:r>
      <w:r w:rsidRPr="00CD37D1">
        <w:rPr>
          <w:rFonts w:ascii="Book Antiqua" w:hAnsi="Book Antiqua"/>
          <w:b/>
          <w:bCs/>
          <w:lang w:eastAsia="zh-CN"/>
        </w:rPr>
        <w:t>391</w:t>
      </w:r>
      <w:r w:rsidRPr="00CD37D1">
        <w:rPr>
          <w:rFonts w:ascii="Book Antiqua" w:hAnsi="Book Antiqua"/>
          <w:lang w:eastAsia="zh-CN"/>
        </w:rPr>
        <w:t>: 70-81 [PMID: 28760445 DOI: 10.1016/S0140-6736(17)31796-8]</w:t>
      </w:r>
    </w:p>
    <w:p w14:paraId="3431DFE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23 </w:t>
      </w:r>
      <w:r w:rsidRPr="00CD37D1">
        <w:rPr>
          <w:rFonts w:ascii="Book Antiqua" w:hAnsi="Book Antiqua"/>
          <w:b/>
          <w:bCs/>
          <w:lang w:eastAsia="zh-CN"/>
        </w:rPr>
        <w:t>Singh P</w:t>
      </w:r>
      <w:r w:rsidRPr="00CD37D1">
        <w:rPr>
          <w:rFonts w:ascii="Book Antiqua" w:hAnsi="Book Antiqua"/>
          <w:lang w:eastAsia="zh-CN"/>
        </w:rPr>
        <w:t xml:space="preserve">, Wadhwa N, Chaturvedi MK, Bhatia V, </w:t>
      </w:r>
      <w:proofErr w:type="spellStart"/>
      <w:r w:rsidRPr="00CD37D1">
        <w:rPr>
          <w:rFonts w:ascii="Book Antiqua" w:hAnsi="Book Antiqua"/>
          <w:lang w:eastAsia="zh-CN"/>
        </w:rPr>
        <w:t>Saini</w:t>
      </w:r>
      <w:proofErr w:type="spellEnd"/>
      <w:r w:rsidRPr="00CD37D1">
        <w:rPr>
          <w:rFonts w:ascii="Book Antiqua" w:hAnsi="Book Antiqua"/>
          <w:lang w:eastAsia="zh-CN"/>
        </w:rPr>
        <w:t xml:space="preserve"> S, </w:t>
      </w:r>
      <w:proofErr w:type="spellStart"/>
      <w:r w:rsidRPr="00CD37D1">
        <w:rPr>
          <w:rFonts w:ascii="Book Antiqua" w:hAnsi="Book Antiqua"/>
          <w:lang w:eastAsia="zh-CN"/>
        </w:rPr>
        <w:t>Tandon</w:t>
      </w:r>
      <w:proofErr w:type="spellEnd"/>
      <w:r w:rsidRPr="00CD37D1">
        <w:rPr>
          <w:rFonts w:ascii="Book Antiqua" w:hAnsi="Book Antiqua"/>
          <w:lang w:eastAsia="zh-CN"/>
        </w:rPr>
        <w:t xml:space="preserve"> N, </w:t>
      </w:r>
      <w:proofErr w:type="spellStart"/>
      <w:r w:rsidRPr="00CD37D1">
        <w:rPr>
          <w:rFonts w:ascii="Book Antiqua" w:hAnsi="Book Antiqua"/>
          <w:lang w:eastAsia="zh-CN"/>
        </w:rPr>
        <w:t>Makharia</w:t>
      </w:r>
      <w:proofErr w:type="spellEnd"/>
      <w:r w:rsidRPr="00CD37D1">
        <w:rPr>
          <w:rFonts w:ascii="Book Antiqua" w:hAnsi="Book Antiqua"/>
          <w:lang w:eastAsia="zh-CN"/>
        </w:rPr>
        <w:t xml:space="preserve"> GK, Maki M, Not T, Phillips A, Bhatnagar S. Validation of point-of-care testing for coeliac disease in children in a tertiary hospital in north India. </w:t>
      </w:r>
      <w:r w:rsidRPr="00CD37D1">
        <w:rPr>
          <w:rFonts w:ascii="Book Antiqua" w:hAnsi="Book Antiqua"/>
          <w:i/>
          <w:iCs/>
          <w:lang w:eastAsia="zh-CN"/>
        </w:rPr>
        <w:t>Arch Dis Child</w:t>
      </w:r>
      <w:r w:rsidRPr="00CD37D1">
        <w:rPr>
          <w:rFonts w:ascii="Book Antiqua" w:hAnsi="Book Antiqua"/>
          <w:lang w:eastAsia="zh-CN"/>
        </w:rPr>
        <w:t xml:space="preserve"> 2014; </w:t>
      </w:r>
      <w:r w:rsidRPr="00CD37D1">
        <w:rPr>
          <w:rFonts w:ascii="Book Antiqua" w:hAnsi="Book Antiqua"/>
          <w:b/>
          <w:bCs/>
          <w:lang w:eastAsia="zh-CN"/>
        </w:rPr>
        <w:t>99</w:t>
      </w:r>
      <w:r w:rsidRPr="00CD37D1">
        <w:rPr>
          <w:rFonts w:ascii="Book Antiqua" w:hAnsi="Book Antiqua"/>
          <w:lang w:eastAsia="zh-CN"/>
        </w:rPr>
        <w:t>: 1004-1008 [PMID: 24942708 DOI: 10.1136/archdischild-2013-305567]</w:t>
      </w:r>
    </w:p>
    <w:p w14:paraId="7866C9A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24 </w:t>
      </w:r>
      <w:proofErr w:type="spellStart"/>
      <w:r w:rsidRPr="00CD37D1">
        <w:rPr>
          <w:rFonts w:ascii="Book Antiqua" w:hAnsi="Book Antiqua"/>
          <w:b/>
          <w:bCs/>
          <w:lang w:eastAsia="zh-CN"/>
        </w:rPr>
        <w:t>Nenna</w:t>
      </w:r>
      <w:proofErr w:type="spellEnd"/>
      <w:r w:rsidRPr="00CD37D1">
        <w:rPr>
          <w:rFonts w:ascii="Book Antiqua" w:hAnsi="Book Antiqua"/>
          <w:b/>
          <w:bCs/>
          <w:lang w:eastAsia="zh-CN"/>
        </w:rPr>
        <w:t xml:space="preserve"> R</w:t>
      </w:r>
      <w:r w:rsidRPr="00CD37D1">
        <w:rPr>
          <w:rFonts w:ascii="Book Antiqua" w:hAnsi="Book Antiqua"/>
          <w:lang w:eastAsia="zh-CN"/>
        </w:rPr>
        <w:t xml:space="preserve">, </w:t>
      </w:r>
      <w:proofErr w:type="spellStart"/>
      <w:r w:rsidRPr="00CD37D1">
        <w:rPr>
          <w:rFonts w:ascii="Book Antiqua" w:hAnsi="Book Antiqua"/>
          <w:lang w:eastAsia="zh-CN"/>
        </w:rPr>
        <w:t>Tiberti</w:t>
      </w:r>
      <w:proofErr w:type="spellEnd"/>
      <w:r w:rsidRPr="00CD37D1">
        <w:rPr>
          <w:rFonts w:ascii="Book Antiqua" w:hAnsi="Book Antiqua"/>
          <w:lang w:eastAsia="zh-CN"/>
        </w:rPr>
        <w:t xml:space="preserve"> C, </w:t>
      </w:r>
      <w:proofErr w:type="spellStart"/>
      <w:r w:rsidRPr="00CD37D1">
        <w:rPr>
          <w:rFonts w:ascii="Book Antiqua" w:hAnsi="Book Antiqua"/>
          <w:lang w:eastAsia="zh-CN"/>
        </w:rPr>
        <w:t>Petrarca</w:t>
      </w:r>
      <w:proofErr w:type="spellEnd"/>
      <w:r w:rsidRPr="00CD37D1">
        <w:rPr>
          <w:rFonts w:ascii="Book Antiqua" w:hAnsi="Book Antiqua"/>
          <w:lang w:eastAsia="zh-CN"/>
        </w:rPr>
        <w:t xml:space="preserve"> L, </w:t>
      </w:r>
      <w:proofErr w:type="spellStart"/>
      <w:r w:rsidRPr="00CD37D1">
        <w:rPr>
          <w:rFonts w:ascii="Book Antiqua" w:hAnsi="Book Antiqua"/>
          <w:lang w:eastAsia="zh-CN"/>
        </w:rPr>
        <w:t>Lucantoni</w:t>
      </w:r>
      <w:proofErr w:type="spellEnd"/>
      <w:r w:rsidRPr="00CD37D1">
        <w:rPr>
          <w:rFonts w:ascii="Book Antiqua" w:hAnsi="Book Antiqua"/>
          <w:lang w:eastAsia="zh-CN"/>
        </w:rPr>
        <w:t xml:space="preserve"> F, </w:t>
      </w:r>
      <w:proofErr w:type="spellStart"/>
      <w:r w:rsidRPr="00CD37D1">
        <w:rPr>
          <w:rFonts w:ascii="Book Antiqua" w:hAnsi="Book Antiqua"/>
          <w:lang w:eastAsia="zh-CN"/>
        </w:rPr>
        <w:t>Mennini</w:t>
      </w:r>
      <w:proofErr w:type="spellEnd"/>
      <w:r w:rsidRPr="00CD37D1">
        <w:rPr>
          <w:rFonts w:ascii="Book Antiqua" w:hAnsi="Book Antiqua"/>
          <w:lang w:eastAsia="zh-CN"/>
        </w:rPr>
        <w:t xml:space="preserve"> M, </w:t>
      </w:r>
      <w:proofErr w:type="spellStart"/>
      <w:r w:rsidRPr="00CD37D1">
        <w:rPr>
          <w:rFonts w:ascii="Book Antiqua" w:hAnsi="Book Antiqua"/>
          <w:lang w:eastAsia="zh-CN"/>
        </w:rPr>
        <w:t>Luparia</w:t>
      </w:r>
      <w:proofErr w:type="spellEnd"/>
      <w:r w:rsidRPr="00CD37D1">
        <w:rPr>
          <w:rFonts w:ascii="Book Antiqua" w:hAnsi="Book Antiqua"/>
          <w:lang w:eastAsia="zh-CN"/>
        </w:rPr>
        <w:t xml:space="preserve"> RP, </w:t>
      </w:r>
      <w:proofErr w:type="spellStart"/>
      <w:r w:rsidRPr="00CD37D1">
        <w:rPr>
          <w:rFonts w:ascii="Book Antiqua" w:hAnsi="Book Antiqua"/>
          <w:lang w:eastAsia="zh-CN"/>
        </w:rPr>
        <w:t>Panimolle</w:t>
      </w:r>
      <w:proofErr w:type="spellEnd"/>
      <w:r w:rsidRPr="00CD37D1">
        <w:rPr>
          <w:rFonts w:ascii="Book Antiqua" w:hAnsi="Book Antiqua"/>
          <w:lang w:eastAsia="zh-CN"/>
        </w:rPr>
        <w:t xml:space="preserve"> F, </w:t>
      </w:r>
      <w:proofErr w:type="spellStart"/>
      <w:r w:rsidRPr="00CD37D1">
        <w:rPr>
          <w:rFonts w:ascii="Book Antiqua" w:hAnsi="Book Antiqua"/>
          <w:lang w:eastAsia="zh-CN"/>
        </w:rPr>
        <w:t>Mastrogiorgio</w:t>
      </w:r>
      <w:proofErr w:type="spellEnd"/>
      <w:r w:rsidRPr="00CD37D1">
        <w:rPr>
          <w:rFonts w:ascii="Book Antiqua" w:hAnsi="Book Antiqua"/>
          <w:lang w:eastAsia="zh-CN"/>
        </w:rPr>
        <w:t xml:space="preserve"> G, </w:t>
      </w:r>
      <w:proofErr w:type="spellStart"/>
      <w:r w:rsidRPr="00CD37D1">
        <w:rPr>
          <w:rFonts w:ascii="Book Antiqua" w:hAnsi="Book Antiqua"/>
          <w:lang w:eastAsia="zh-CN"/>
        </w:rPr>
        <w:t>Pietropaoli</w:t>
      </w:r>
      <w:proofErr w:type="spellEnd"/>
      <w:r w:rsidRPr="00CD37D1">
        <w:rPr>
          <w:rFonts w:ascii="Book Antiqua" w:hAnsi="Book Antiqua"/>
          <w:lang w:eastAsia="zh-CN"/>
        </w:rPr>
        <w:t xml:space="preserve"> N, </w:t>
      </w:r>
      <w:proofErr w:type="spellStart"/>
      <w:r w:rsidRPr="00CD37D1">
        <w:rPr>
          <w:rFonts w:ascii="Book Antiqua" w:hAnsi="Book Antiqua"/>
          <w:lang w:eastAsia="zh-CN"/>
        </w:rPr>
        <w:t>Magliocca</w:t>
      </w:r>
      <w:proofErr w:type="spellEnd"/>
      <w:r w:rsidRPr="00CD37D1">
        <w:rPr>
          <w:rFonts w:ascii="Book Antiqua" w:hAnsi="Book Antiqua"/>
          <w:lang w:eastAsia="zh-CN"/>
        </w:rPr>
        <w:t xml:space="preserve"> FM, </w:t>
      </w:r>
      <w:proofErr w:type="spellStart"/>
      <w:r w:rsidRPr="00CD37D1">
        <w:rPr>
          <w:rFonts w:ascii="Book Antiqua" w:hAnsi="Book Antiqua"/>
          <w:lang w:eastAsia="zh-CN"/>
        </w:rPr>
        <w:t>Bonamico</w:t>
      </w:r>
      <w:proofErr w:type="spellEnd"/>
      <w:r w:rsidRPr="00CD37D1">
        <w:rPr>
          <w:rFonts w:ascii="Book Antiqua" w:hAnsi="Book Antiqua"/>
          <w:lang w:eastAsia="zh-CN"/>
        </w:rPr>
        <w:t xml:space="preserve"> M. The celiac iceberg: characterization of the disease in primary schoolchildren.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2013; </w:t>
      </w:r>
      <w:r w:rsidRPr="00CD37D1">
        <w:rPr>
          <w:rFonts w:ascii="Book Antiqua" w:hAnsi="Book Antiqua"/>
          <w:b/>
          <w:bCs/>
          <w:lang w:eastAsia="zh-CN"/>
        </w:rPr>
        <w:t>56</w:t>
      </w:r>
      <w:r w:rsidRPr="00CD37D1">
        <w:rPr>
          <w:rFonts w:ascii="Book Antiqua" w:hAnsi="Book Antiqua"/>
          <w:lang w:eastAsia="zh-CN"/>
        </w:rPr>
        <w:t>: 416-421 [PMID: 23149808 DOI: 10.1097/MPG.0b013e31827b7f64]</w:t>
      </w:r>
    </w:p>
    <w:p w14:paraId="1A51E7E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25 </w:t>
      </w:r>
      <w:proofErr w:type="spellStart"/>
      <w:r w:rsidRPr="00CD37D1">
        <w:rPr>
          <w:rFonts w:ascii="Book Antiqua" w:hAnsi="Book Antiqua"/>
          <w:b/>
          <w:bCs/>
          <w:lang w:eastAsia="zh-CN"/>
        </w:rPr>
        <w:t>Nellikkal</w:t>
      </w:r>
      <w:proofErr w:type="spellEnd"/>
      <w:r w:rsidRPr="00CD37D1">
        <w:rPr>
          <w:rFonts w:ascii="Book Antiqua" w:hAnsi="Book Antiqua"/>
          <w:b/>
          <w:bCs/>
          <w:lang w:eastAsia="zh-CN"/>
        </w:rPr>
        <w:t xml:space="preserve"> SS</w:t>
      </w:r>
      <w:r w:rsidRPr="00CD37D1">
        <w:rPr>
          <w:rFonts w:ascii="Book Antiqua" w:hAnsi="Book Antiqua"/>
          <w:lang w:eastAsia="zh-CN"/>
        </w:rPr>
        <w:t xml:space="preserve">, </w:t>
      </w:r>
      <w:proofErr w:type="spellStart"/>
      <w:r w:rsidRPr="00CD37D1">
        <w:rPr>
          <w:rFonts w:ascii="Book Antiqua" w:hAnsi="Book Antiqua"/>
          <w:lang w:eastAsia="zh-CN"/>
        </w:rPr>
        <w:t>Hafed</w:t>
      </w:r>
      <w:proofErr w:type="spellEnd"/>
      <w:r w:rsidRPr="00CD37D1">
        <w:rPr>
          <w:rFonts w:ascii="Book Antiqua" w:hAnsi="Book Antiqua"/>
          <w:lang w:eastAsia="zh-CN"/>
        </w:rPr>
        <w:t xml:space="preserve"> Y, Larson JJ, Murray JA, </w:t>
      </w:r>
      <w:proofErr w:type="spellStart"/>
      <w:r w:rsidRPr="00CD37D1">
        <w:rPr>
          <w:rFonts w:ascii="Book Antiqua" w:hAnsi="Book Antiqua"/>
          <w:lang w:eastAsia="zh-CN"/>
        </w:rPr>
        <w:t>Absah</w:t>
      </w:r>
      <w:proofErr w:type="spellEnd"/>
      <w:r w:rsidRPr="00CD37D1">
        <w:rPr>
          <w:rFonts w:ascii="Book Antiqua" w:hAnsi="Book Antiqua"/>
          <w:lang w:eastAsia="zh-CN"/>
        </w:rPr>
        <w:t xml:space="preserve"> I. High Prevalence of Celiac Disease </w:t>
      </w:r>
      <w:proofErr w:type="gramStart"/>
      <w:r w:rsidRPr="00CD37D1">
        <w:rPr>
          <w:rFonts w:ascii="Book Antiqua" w:hAnsi="Book Antiqua"/>
          <w:lang w:eastAsia="zh-CN"/>
        </w:rPr>
        <w:t>Among</w:t>
      </w:r>
      <w:proofErr w:type="gramEnd"/>
      <w:r w:rsidRPr="00CD37D1">
        <w:rPr>
          <w:rFonts w:ascii="Book Antiqua" w:hAnsi="Book Antiqua"/>
          <w:lang w:eastAsia="zh-CN"/>
        </w:rPr>
        <w:t xml:space="preserve"> Screened First-Degree Relatives. </w:t>
      </w:r>
      <w:r w:rsidRPr="00CD37D1">
        <w:rPr>
          <w:rFonts w:ascii="Book Antiqua" w:hAnsi="Book Antiqua"/>
          <w:i/>
          <w:iCs/>
          <w:lang w:eastAsia="zh-CN"/>
        </w:rPr>
        <w:t>Mayo Clin Proc</w:t>
      </w:r>
      <w:r w:rsidRPr="00CD37D1">
        <w:rPr>
          <w:rFonts w:ascii="Book Antiqua" w:hAnsi="Book Antiqua"/>
          <w:lang w:eastAsia="zh-CN"/>
        </w:rPr>
        <w:t xml:space="preserve"> 2019; </w:t>
      </w:r>
      <w:r w:rsidRPr="00CD37D1">
        <w:rPr>
          <w:rFonts w:ascii="Book Antiqua" w:hAnsi="Book Antiqua"/>
          <w:b/>
          <w:bCs/>
          <w:lang w:eastAsia="zh-CN"/>
        </w:rPr>
        <w:t>94</w:t>
      </w:r>
      <w:r w:rsidRPr="00CD37D1">
        <w:rPr>
          <w:rFonts w:ascii="Book Antiqua" w:hAnsi="Book Antiqua"/>
          <w:lang w:eastAsia="zh-CN"/>
        </w:rPr>
        <w:t>: 1807-1813 [PMID: 31447136 DOI: 10.1016/j.mayocp.2019.03.027]</w:t>
      </w:r>
    </w:p>
    <w:p w14:paraId="533953D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26 </w:t>
      </w:r>
      <w:proofErr w:type="spellStart"/>
      <w:r w:rsidRPr="00CD37D1">
        <w:rPr>
          <w:rFonts w:ascii="Book Antiqua" w:hAnsi="Book Antiqua"/>
          <w:b/>
          <w:bCs/>
          <w:lang w:eastAsia="zh-CN"/>
        </w:rPr>
        <w:t>Fasano</w:t>
      </w:r>
      <w:proofErr w:type="spell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Berti</w:t>
      </w:r>
      <w:proofErr w:type="spellEnd"/>
      <w:r w:rsidRPr="00CD37D1">
        <w:rPr>
          <w:rFonts w:ascii="Book Antiqua" w:hAnsi="Book Antiqua"/>
          <w:lang w:eastAsia="zh-CN"/>
        </w:rPr>
        <w:t xml:space="preserve"> I, </w:t>
      </w:r>
      <w:proofErr w:type="spellStart"/>
      <w:r w:rsidRPr="00CD37D1">
        <w:rPr>
          <w:rFonts w:ascii="Book Antiqua" w:hAnsi="Book Antiqua"/>
          <w:lang w:eastAsia="zh-CN"/>
        </w:rPr>
        <w:t>Gerarduzzi</w:t>
      </w:r>
      <w:proofErr w:type="spellEnd"/>
      <w:r w:rsidRPr="00CD37D1">
        <w:rPr>
          <w:rFonts w:ascii="Book Antiqua" w:hAnsi="Book Antiqua"/>
          <w:lang w:eastAsia="zh-CN"/>
        </w:rPr>
        <w:t xml:space="preserve"> T, Not T, </w:t>
      </w:r>
      <w:proofErr w:type="spellStart"/>
      <w:r w:rsidRPr="00CD37D1">
        <w:rPr>
          <w:rFonts w:ascii="Book Antiqua" w:hAnsi="Book Antiqua"/>
          <w:lang w:eastAsia="zh-CN"/>
        </w:rPr>
        <w:t>Colletti</w:t>
      </w:r>
      <w:proofErr w:type="spellEnd"/>
      <w:r w:rsidRPr="00CD37D1">
        <w:rPr>
          <w:rFonts w:ascii="Book Antiqua" w:hAnsi="Book Antiqua"/>
          <w:lang w:eastAsia="zh-CN"/>
        </w:rPr>
        <w:t xml:space="preserve"> RB, </w:t>
      </w:r>
      <w:proofErr w:type="spellStart"/>
      <w:r w:rsidRPr="00CD37D1">
        <w:rPr>
          <w:rFonts w:ascii="Book Antiqua" w:hAnsi="Book Antiqua"/>
          <w:lang w:eastAsia="zh-CN"/>
        </w:rPr>
        <w:t>Drago</w:t>
      </w:r>
      <w:proofErr w:type="spellEnd"/>
      <w:r w:rsidRPr="00CD37D1">
        <w:rPr>
          <w:rFonts w:ascii="Book Antiqua" w:hAnsi="Book Antiqua"/>
          <w:lang w:eastAsia="zh-CN"/>
        </w:rPr>
        <w:t xml:space="preserve"> S, </w:t>
      </w:r>
      <w:proofErr w:type="spellStart"/>
      <w:r w:rsidRPr="00CD37D1">
        <w:rPr>
          <w:rFonts w:ascii="Book Antiqua" w:hAnsi="Book Antiqua"/>
          <w:lang w:eastAsia="zh-CN"/>
        </w:rPr>
        <w:t>Elitsur</w:t>
      </w:r>
      <w:proofErr w:type="spellEnd"/>
      <w:r w:rsidRPr="00CD37D1">
        <w:rPr>
          <w:rFonts w:ascii="Book Antiqua" w:hAnsi="Book Antiqua"/>
          <w:lang w:eastAsia="zh-CN"/>
        </w:rPr>
        <w:t xml:space="preserve"> Y, Green PH, </w:t>
      </w:r>
      <w:proofErr w:type="spellStart"/>
      <w:r w:rsidRPr="00CD37D1">
        <w:rPr>
          <w:rFonts w:ascii="Book Antiqua" w:hAnsi="Book Antiqua"/>
          <w:lang w:eastAsia="zh-CN"/>
        </w:rPr>
        <w:t>Guandalini</w:t>
      </w:r>
      <w:proofErr w:type="spellEnd"/>
      <w:r w:rsidRPr="00CD37D1">
        <w:rPr>
          <w:rFonts w:ascii="Book Antiqua" w:hAnsi="Book Antiqua"/>
          <w:lang w:eastAsia="zh-CN"/>
        </w:rPr>
        <w:t xml:space="preserve"> S, Hill ID, </w:t>
      </w:r>
      <w:proofErr w:type="spellStart"/>
      <w:r w:rsidRPr="00CD37D1">
        <w:rPr>
          <w:rFonts w:ascii="Book Antiqua" w:hAnsi="Book Antiqua"/>
          <w:lang w:eastAsia="zh-CN"/>
        </w:rPr>
        <w:t>Pietzak</w:t>
      </w:r>
      <w:proofErr w:type="spellEnd"/>
      <w:r w:rsidRPr="00CD37D1">
        <w:rPr>
          <w:rFonts w:ascii="Book Antiqua" w:hAnsi="Book Antiqua"/>
          <w:lang w:eastAsia="zh-CN"/>
        </w:rPr>
        <w:t xml:space="preserve"> M, Ventura A, Thorpe M, </w:t>
      </w:r>
      <w:proofErr w:type="spellStart"/>
      <w:r w:rsidRPr="00CD37D1">
        <w:rPr>
          <w:rFonts w:ascii="Book Antiqua" w:hAnsi="Book Antiqua"/>
          <w:lang w:eastAsia="zh-CN"/>
        </w:rPr>
        <w:t>Kryszak</w:t>
      </w:r>
      <w:proofErr w:type="spellEnd"/>
      <w:r w:rsidRPr="00CD37D1">
        <w:rPr>
          <w:rFonts w:ascii="Book Antiqua" w:hAnsi="Book Antiqua"/>
          <w:lang w:eastAsia="zh-CN"/>
        </w:rPr>
        <w:t xml:space="preserve"> D, </w:t>
      </w:r>
      <w:proofErr w:type="spellStart"/>
      <w:r w:rsidRPr="00CD37D1">
        <w:rPr>
          <w:rFonts w:ascii="Book Antiqua" w:hAnsi="Book Antiqua"/>
          <w:lang w:eastAsia="zh-CN"/>
        </w:rPr>
        <w:t>Fornaroli</w:t>
      </w:r>
      <w:proofErr w:type="spellEnd"/>
      <w:r w:rsidRPr="00CD37D1">
        <w:rPr>
          <w:rFonts w:ascii="Book Antiqua" w:hAnsi="Book Antiqua"/>
          <w:lang w:eastAsia="zh-CN"/>
        </w:rPr>
        <w:t xml:space="preserve"> F, Wasserman SS, Murray JA, Horvath K. Prevalence of celiac disease in at-risk and not-at-risk groups in the United States: a large multicenter study. </w:t>
      </w:r>
      <w:r w:rsidRPr="00CD37D1">
        <w:rPr>
          <w:rFonts w:ascii="Book Antiqua" w:hAnsi="Book Antiqua"/>
          <w:i/>
          <w:iCs/>
          <w:lang w:eastAsia="zh-CN"/>
        </w:rPr>
        <w:t>Arch Intern Med</w:t>
      </w:r>
      <w:r w:rsidRPr="00CD37D1">
        <w:rPr>
          <w:rFonts w:ascii="Book Antiqua" w:hAnsi="Book Antiqua"/>
          <w:lang w:eastAsia="zh-CN"/>
        </w:rPr>
        <w:t xml:space="preserve"> 2003; </w:t>
      </w:r>
      <w:r w:rsidRPr="00CD37D1">
        <w:rPr>
          <w:rFonts w:ascii="Book Antiqua" w:hAnsi="Book Antiqua"/>
          <w:b/>
          <w:bCs/>
          <w:lang w:eastAsia="zh-CN"/>
        </w:rPr>
        <w:t>163</w:t>
      </w:r>
      <w:r w:rsidRPr="00CD37D1">
        <w:rPr>
          <w:rFonts w:ascii="Book Antiqua" w:hAnsi="Book Antiqua"/>
          <w:lang w:eastAsia="zh-CN"/>
        </w:rPr>
        <w:t>: 286-292 [PMID: 12578508 DOI: 10.1001/archinte.163.3.286]</w:t>
      </w:r>
    </w:p>
    <w:p w14:paraId="595151CA"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27 </w:t>
      </w:r>
      <w:r w:rsidRPr="00CD37D1">
        <w:rPr>
          <w:rFonts w:ascii="Book Antiqua" w:hAnsi="Book Antiqua"/>
          <w:b/>
          <w:bCs/>
          <w:lang w:eastAsia="zh-CN"/>
        </w:rPr>
        <w:t>Singh P</w:t>
      </w:r>
      <w:r w:rsidRPr="00CD37D1">
        <w:rPr>
          <w:rFonts w:ascii="Book Antiqua" w:hAnsi="Book Antiqua"/>
          <w:lang w:eastAsia="zh-CN"/>
        </w:rPr>
        <w:t xml:space="preserve">, Arora S, Lal S, Strand TA, </w:t>
      </w:r>
      <w:proofErr w:type="spellStart"/>
      <w:r w:rsidRPr="00CD37D1">
        <w:rPr>
          <w:rFonts w:ascii="Book Antiqua" w:hAnsi="Book Antiqua"/>
          <w:lang w:eastAsia="zh-CN"/>
        </w:rPr>
        <w:t>Makharia</w:t>
      </w:r>
      <w:proofErr w:type="spellEnd"/>
      <w:r w:rsidRPr="00CD37D1">
        <w:rPr>
          <w:rFonts w:ascii="Book Antiqua" w:hAnsi="Book Antiqua"/>
          <w:lang w:eastAsia="zh-CN"/>
        </w:rPr>
        <w:t xml:space="preserve"> GK.</w:t>
      </w:r>
      <w:proofErr w:type="gramEnd"/>
      <w:r w:rsidRPr="00CD37D1">
        <w:rPr>
          <w:rFonts w:ascii="Book Antiqua" w:hAnsi="Book Antiqua"/>
          <w:lang w:eastAsia="zh-CN"/>
        </w:rPr>
        <w:t xml:space="preserve"> Risk of Celiac Disease in the First- and Second-Degree Relatives of Patients </w:t>
      </w:r>
      <w:proofErr w:type="gramStart"/>
      <w:r w:rsidRPr="00CD37D1">
        <w:rPr>
          <w:rFonts w:ascii="Book Antiqua" w:hAnsi="Book Antiqua"/>
          <w:lang w:eastAsia="zh-CN"/>
        </w:rPr>
        <w:t>With</w:t>
      </w:r>
      <w:proofErr w:type="gramEnd"/>
      <w:r w:rsidRPr="00CD37D1">
        <w:rPr>
          <w:rFonts w:ascii="Book Antiqua" w:hAnsi="Book Antiqua"/>
          <w:lang w:eastAsia="zh-CN"/>
        </w:rPr>
        <w:t xml:space="preserve"> Celiac Disease: A Systematic Review and Meta-Analysis. </w:t>
      </w:r>
      <w:r w:rsidRPr="00CD37D1">
        <w:rPr>
          <w:rFonts w:ascii="Book Antiqua" w:hAnsi="Book Antiqua"/>
          <w:i/>
          <w:iCs/>
          <w:lang w:eastAsia="zh-CN"/>
        </w:rPr>
        <w:t>Am J Gastroenterol</w:t>
      </w:r>
      <w:r w:rsidRPr="00CD37D1">
        <w:rPr>
          <w:rFonts w:ascii="Book Antiqua" w:hAnsi="Book Antiqua"/>
          <w:lang w:eastAsia="zh-CN"/>
        </w:rPr>
        <w:t xml:space="preserve"> 2015; </w:t>
      </w:r>
      <w:r w:rsidRPr="00CD37D1">
        <w:rPr>
          <w:rFonts w:ascii="Book Antiqua" w:hAnsi="Book Antiqua"/>
          <w:b/>
          <w:bCs/>
          <w:lang w:eastAsia="zh-CN"/>
        </w:rPr>
        <w:t>110</w:t>
      </w:r>
      <w:r w:rsidRPr="00CD37D1">
        <w:rPr>
          <w:rFonts w:ascii="Book Antiqua" w:hAnsi="Book Antiqua"/>
          <w:lang w:eastAsia="zh-CN"/>
        </w:rPr>
        <w:t>: 1539-1548 [PMID: 26416192 DOI: 10.1038/ajg.2015.296]</w:t>
      </w:r>
    </w:p>
    <w:p w14:paraId="1FBB9C8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28 </w:t>
      </w:r>
      <w:r w:rsidRPr="00CD37D1">
        <w:rPr>
          <w:rFonts w:ascii="Book Antiqua" w:hAnsi="Book Antiqua"/>
          <w:b/>
          <w:bCs/>
          <w:lang w:eastAsia="zh-CN"/>
        </w:rPr>
        <w:t>Hill ID</w:t>
      </w:r>
      <w:r w:rsidRPr="00CD37D1">
        <w:rPr>
          <w:rFonts w:ascii="Book Antiqua" w:hAnsi="Book Antiqua"/>
          <w:lang w:eastAsia="zh-CN"/>
        </w:rPr>
        <w:t xml:space="preserve">, Dirks MH, </w:t>
      </w:r>
      <w:proofErr w:type="spellStart"/>
      <w:r w:rsidRPr="00CD37D1">
        <w:rPr>
          <w:rFonts w:ascii="Book Antiqua" w:hAnsi="Book Antiqua"/>
          <w:lang w:eastAsia="zh-CN"/>
        </w:rPr>
        <w:t>Liptak</w:t>
      </w:r>
      <w:proofErr w:type="spellEnd"/>
      <w:r w:rsidRPr="00CD37D1">
        <w:rPr>
          <w:rFonts w:ascii="Book Antiqua" w:hAnsi="Book Antiqua"/>
          <w:lang w:eastAsia="zh-CN"/>
        </w:rPr>
        <w:t xml:space="preserve"> GS, </w:t>
      </w:r>
      <w:proofErr w:type="spellStart"/>
      <w:r w:rsidRPr="00CD37D1">
        <w:rPr>
          <w:rFonts w:ascii="Book Antiqua" w:hAnsi="Book Antiqua"/>
          <w:lang w:eastAsia="zh-CN"/>
        </w:rPr>
        <w:t>Colletti</w:t>
      </w:r>
      <w:proofErr w:type="spellEnd"/>
      <w:r w:rsidRPr="00CD37D1">
        <w:rPr>
          <w:rFonts w:ascii="Book Antiqua" w:hAnsi="Book Antiqua"/>
          <w:lang w:eastAsia="zh-CN"/>
        </w:rPr>
        <w:t xml:space="preserve"> RB, </w:t>
      </w:r>
      <w:proofErr w:type="spellStart"/>
      <w:r w:rsidRPr="00CD37D1">
        <w:rPr>
          <w:rFonts w:ascii="Book Antiqua" w:hAnsi="Book Antiqua"/>
          <w:lang w:eastAsia="zh-CN"/>
        </w:rPr>
        <w:t>Fasano</w:t>
      </w:r>
      <w:proofErr w:type="spellEnd"/>
      <w:r w:rsidRPr="00CD37D1">
        <w:rPr>
          <w:rFonts w:ascii="Book Antiqua" w:hAnsi="Book Antiqua"/>
          <w:lang w:eastAsia="zh-CN"/>
        </w:rPr>
        <w:t xml:space="preserve"> A, </w:t>
      </w:r>
      <w:proofErr w:type="spellStart"/>
      <w:r w:rsidRPr="00CD37D1">
        <w:rPr>
          <w:rFonts w:ascii="Book Antiqua" w:hAnsi="Book Antiqua"/>
          <w:lang w:eastAsia="zh-CN"/>
        </w:rPr>
        <w:t>Guandalini</w:t>
      </w:r>
      <w:proofErr w:type="spellEnd"/>
      <w:r w:rsidRPr="00CD37D1">
        <w:rPr>
          <w:rFonts w:ascii="Book Antiqua" w:hAnsi="Book Antiqua"/>
          <w:lang w:eastAsia="zh-CN"/>
        </w:rPr>
        <w:t xml:space="preserve"> S, Hoffenberg EJ, Horvath K, Murray JA, </w:t>
      </w:r>
      <w:proofErr w:type="spellStart"/>
      <w:r w:rsidRPr="00CD37D1">
        <w:rPr>
          <w:rFonts w:ascii="Book Antiqua" w:hAnsi="Book Antiqua"/>
          <w:lang w:eastAsia="zh-CN"/>
        </w:rPr>
        <w:t>Pivor</w:t>
      </w:r>
      <w:proofErr w:type="spellEnd"/>
      <w:r w:rsidRPr="00CD37D1">
        <w:rPr>
          <w:rFonts w:ascii="Book Antiqua" w:hAnsi="Book Antiqua"/>
          <w:lang w:eastAsia="zh-CN"/>
        </w:rPr>
        <w:t xml:space="preserve"> M, </w:t>
      </w:r>
      <w:proofErr w:type="spellStart"/>
      <w:r w:rsidRPr="00CD37D1">
        <w:rPr>
          <w:rFonts w:ascii="Book Antiqua" w:hAnsi="Book Antiqua"/>
          <w:lang w:eastAsia="zh-CN"/>
        </w:rPr>
        <w:t>Seidman</w:t>
      </w:r>
      <w:proofErr w:type="spellEnd"/>
      <w:r w:rsidRPr="00CD37D1">
        <w:rPr>
          <w:rFonts w:ascii="Book Antiqua" w:hAnsi="Book Antiqua"/>
          <w:lang w:eastAsia="zh-CN"/>
        </w:rPr>
        <w:t xml:space="preserve"> EG; North American Society for Pediatric Gastroenterology, Hepatology and Nutrition. Guideline for the diagnosis and treatment of celiac disease in children: recommendations of the North American Society for Pediatric Gastroenterology, Hepatology and Nutrition.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2005; </w:t>
      </w:r>
      <w:r w:rsidRPr="00CD37D1">
        <w:rPr>
          <w:rFonts w:ascii="Book Antiqua" w:hAnsi="Book Antiqua"/>
          <w:b/>
          <w:bCs/>
          <w:lang w:eastAsia="zh-CN"/>
        </w:rPr>
        <w:t>40</w:t>
      </w:r>
      <w:r w:rsidRPr="00CD37D1">
        <w:rPr>
          <w:rFonts w:ascii="Book Antiqua" w:hAnsi="Book Antiqua"/>
          <w:lang w:eastAsia="zh-CN"/>
        </w:rPr>
        <w:t>: 1-19 [PMID: 15625418 DOI: 10.1097/00005176-200501000-00001]</w:t>
      </w:r>
    </w:p>
    <w:p w14:paraId="7B71DC2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29 </w:t>
      </w:r>
      <w:r w:rsidRPr="00CD37D1">
        <w:rPr>
          <w:rFonts w:ascii="Book Antiqua" w:hAnsi="Book Antiqua"/>
          <w:b/>
          <w:bCs/>
          <w:lang w:eastAsia="zh-CN"/>
        </w:rPr>
        <w:t>Pham-Short A</w:t>
      </w:r>
      <w:r w:rsidRPr="00CD37D1">
        <w:rPr>
          <w:rFonts w:ascii="Book Antiqua" w:hAnsi="Book Antiqua"/>
          <w:lang w:eastAsia="zh-CN"/>
        </w:rPr>
        <w:t xml:space="preserve">, </w:t>
      </w:r>
      <w:proofErr w:type="spellStart"/>
      <w:r w:rsidRPr="00CD37D1">
        <w:rPr>
          <w:rFonts w:ascii="Book Antiqua" w:hAnsi="Book Antiqua"/>
          <w:lang w:eastAsia="zh-CN"/>
        </w:rPr>
        <w:t>Donaghue</w:t>
      </w:r>
      <w:proofErr w:type="spellEnd"/>
      <w:r w:rsidRPr="00CD37D1">
        <w:rPr>
          <w:rFonts w:ascii="Book Antiqua" w:hAnsi="Book Antiqua"/>
          <w:lang w:eastAsia="zh-CN"/>
        </w:rPr>
        <w:t xml:space="preserve"> KC, Ambler G, Phelan H, Twigg S, Craig ME. Screening for Celiac Disease in Type 1 Diabetes: A Systematic Review. </w:t>
      </w:r>
      <w:r w:rsidRPr="00CD37D1">
        <w:rPr>
          <w:rFonts w:ascii="Book Antiqua" w:hAnsi="Book Antiqua"/>
          <w:i/>
          <w:iCs/>
          <w:lang w:eastAsia="zh-CN"/>
        </w:rPr>
        <w:t>Pediatrics</w:t>
      </w:r>
      <w:r w:rsidRPr="00CD37D1">
        <w:rPr>
          <w:rFonts w:ascii="Book Antiqua" w:hAnsi="Book Antiqua"/>
          <w:lang w:eastAsia="zh-CN"/>
        </w:rPr>
        <w:t xml:space="preserve"> 2015; </w:t>
      </w:r>
      <w:r w:rsidRPr="00CD37D1">
        <w:rPr>
          <w:rFonts w:ascii="Book Antiqua" w:hAnsi="Book Antiqua"/>
          <w:b/>
          <w:bCs/>
          <w:lang w:eastAsia="zh-CN"/>
        </w:rPr>
        <w:t>136</w:t>
      </w:r>
      <w:r w:rsidRPr="00CD37D1">
        <w:rPr>
          <w:rFonts w:ascii="Book Antiqua" w:hAnsi="Book Antiqua"/>
          <w:lang w:eastAsia="zh-CN"/>
        </w:rPr>
        <w:t>: e170-e176 [PMID: 26077482 DOI: 10.1542/peds.2014-2883]</w:t>
      </w:r>
    </w:p>
    <w:p w14:paraId="5A18E6C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30 </w:t>
      </w:r>
      <w:proofErr w:type="spellStart"/>
      <w:r w:rsidRPr="00CD37D1">
        <w:rPr>
          <w:rFonts w:ascii="Book Antiqua" w:hAnsi="Book Antiqua"/>
          <w:b/>
          <w:bCs/>
          <w:lang w:eastAsia="zh-CN"/>
        </w:rPr>
        <w:t>Sahin</w:t>
      </w:r>
      <w:proofErr w:type="spellEnd"/>
      <w:r w:rsidRPr="00CD37D1">
        <w:rPr>
          <w:rFonts w:ascii="Book Antiqua" w:hAnsi="Book Antiqua"/>
          <w:b/>
          <w:bCs/>
          <w:lang w:eastAsia="zh-CN"/>
        </w:rPr>
        <w:t xml:space="preserve"> Y</w:t>
      </w:r>
      <w:r w:rsidRPr="00CD37D1">
        <w:rPr>
          <w:rFonts w:ascii="Book Antiqua" w:hAnsi="Book Antiqua"/>
          <w:lang w:eastAsia="zh-CN"/>
        </w:rPr>
        <w:t xml:space="preserve">, </w:t>
      </w:r>
      <w:proofErr w:type="spellStart"/>
      <w:r w:rsidRPr="00CD37D1">
        <w:rPr>
          <w:rFonts w:ascii="Book Antiqua" w:hAnsi="Book Antiqua"/>
          <w:lang w:eastAsia="zh-CN"/>
        </w:rPr>
        <w:t>Evliyaoglu</w:t>
      </w:r>
      <w:proofErr w:type="spellEnd"/>
      <w:r w:rsidRPr="00CD37D1">
        <w:rPr>
          <w:rFonts w:ascii="Book Antiqua" w:hAnsi="Book Antiqua"/>
          <w:lang w:eastAsia="zh-CN"/>
        </w:rPr>
        <w:t xml:space="preserve"> O, </w:t>
      </w:r>
      <w:proofErr w:type="spellStart"/>
      <w:r w:rsidRPr="00CD37D1">
        <w:rPr>
          <w:rFonts w:ascii="Book Antiqua" w:hAnsi="Book Antiqua"/>
          <w:lang w:eastAsia="zh-CN"/>
        </w:rPr>
        <w:t>Erkan</w:t>
      </w:r>
      <w:proofErr w:type="spellEnd"/>
      <w:r w:rsidRPr="00CD37D1">
        <w:rPr>
          <w:rFonts w:ascii="Book Antiqua" w:hAnsi="Book Antiqua"/>
          <w:lang w:eastAsia="zh-CN"/>
        </w:rPr>
        <w:t xml:space="preserve"> T, </w:t>
      </w:r>
      <w:proofErr w:type="spellStart"/>
      <w:r w:rsidRPr="00CD37D1">
        <w:rPr>
          <w:rFonts w:ascii="Book Antiqua" w:hAnsi="Book Antiqua"/>
          <w:lang w:eastAsia="zh-CN"/>
        </w:rPr>
        <w:t>Cokugras</w:t>
      </w:r>
      <w:proofErr w:type="spellEnd"/>
      <w:r w:rsidRPr="00CD37D1">
        <w:rPr>
          <w:rFonts w:ascii="Book Antiqua" w:hAnsi="Book Antiqua"/>
          <w:lang w:eastAsia="zh-CN"/>
        </w:rPr>
        <w:t xml:space="preserve"> FC, </w:t>
      </w:r>
      <w:proofErr w:type="spellStart"/>
      <w:r w:rsidRPr="00CD37D1">
        <w:rPr>
          <w:rFonts w:ascii="Book Antiqua" w:hAnsi="Book Antiqua"/>
          <w:lang w:eastAsia="zh-CN"/>
        </w:rPr>
        <w:t>Ercan</w:t>
      </w:r>
      <w:proofErr w:type="spellEnd"/>
      <w:r w:rsidRPr="00CD37D1">
        <w:rPr>
          <w:rFonts w:ascii="Book Antiqua" w:hAnsi="Book Antiqua"/>
          <w:lang w:eastAsia="zh-CN"/>
        </w:rPr>
        <w:t xml:space="preserve"> O, </w:t>
      </w:r>
      <w:proofErr w:type="spellStart"/>
      <w:r w:rsidRPr="00CD37D1">
        <w:rPr>
          <w:rFonts w:ascii="Book Antiqua" w:hAnsi="Book Antiqua"/>
          <w:lang w:eastAsia="zh-CN"/>
        </w:rPr>
        <w:t>Kutlu</w:t>
      </w:r>
      <w:proofErr w:type="spellEnd"/>
      <w:r w:rsidRPr="00CD37D1">
        <w:rPr>
          <w:rFonts w:ascii="Book Antiqua" w:hAnsi="Book Antiqua"/>
          <w:lang w:eastAsia="zh-CN"/>
        </w:rPr>
        <w:t xml:space="preserve"> T. </w:t>
      </w:r>
      <w:proofErr w:type="gramStart"/>
      <w:r w:rsidRPr="00CD37D1">
        <w:rPr>
          <w:rFonts w:ascii="Book Antiqua" w:hAnsi="Book Antiqua"/>
          <w:lang w:eastAsia="zh-CN"/>
        </w:rPr>
        <w:t>The frequency of celiac disease in children with autoimmune thyroiditis.</w:t>
      </w:r>
      <w:proofErr w:type="gramEnd"/>
      <w:r w:rsidRPr="00CD37D1">
        <w:rPr>
          <w:rFonts w:ascii="Book Antiqua" w:hAnsi="Book Antiqua"/>
          <w:lang w:eastAsia="zh-CN"/>
        </w:rPr>
        <w:t xml:space="preserve"> </w:t>
      </w:r>
      <w:proofErr w:type="spellStart"/>
      <w:r w:rsidRPr="00CD37D1">
        <w:rPr>
          <w:rFonts w:ascii="Book Antiqua" w:hAnsi="Book Antiqua"/>
          <w:i/>
          <w:iCs/>
          <w:lang w:eastAsia="zh-CN"/>
        </w:rPr>
        <w:t>Acta</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Belg</w:t>
      </w:r>
      <w:proofErr w:type="spellEnd"/>
      <w:r w:rsidRPr="00CD37D1">
        <w:rPr>
          <w:rFonts w:ascii="Book Antiqua" w:hAnsi="Book Antiqua"/>
          <w:lang w:eastAsia="zh-CN"/>
        </w:rPr>
        <w:t xml:space="preserve"> 2018; </w:t>
      </w:r>
      <w:r w:rsidRPr="00CD37D1">
        <w:rPr>
          <w:rFonts w:ascii="Book Antiqua" w:hAnsi="Book Antiqua"/>
          <w:b/>
          <w:bCs/>
          <w:lang w:eastAsia="zh-CN"/>
        </w:rPr>
        <w:t>81</w:t>
      </w:r>
      <w:r w:rsidRPr="00CD37D1">
        <w:rPr>
          <w:rFonts w:ascii="Book Antiqua" w:hAnsi="Book Antiqua"/>
          <w:lang w:eastAsia="zh-CN"/>
        </w:rPr>
        <w:t>: 5-8 [PMID: 29562371]</w:t>
      </w:r>
    </w:p>
    <w:p w14:paraId="085ACCF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31 </w:t>
      </w:r>
      <w:r w:rsidRPr="00CD37D1">
        <w:rPr>
          <w:rFonts w:ascii="Book Antiqua" w:hAnsi="Book Antiqua"/>
          <w:b/>
          <w:bCs/>
          <w:lang w:eastAsia="zh-CN"/>
        </w:rPr>
        <w:t>Rubio-Tapia A</w:t>
      </w:r>
      <w:r w:rsidRPr="00CD37D1">
        <w:rPr>
          <w:rFonts w:ascii="Book Antiqua" w:hAnsi="Book Antiqua"/>
          <w:lang w:eastAsia="zh-CN"/>
        </w:rPr>
        <w:t xml:space="preserve">, Van Dyke CT, Lahr BD, </w:t>
      </w:r>
      <w:proofErr w:type="spellStart"/>
      <w:r w:rsidRPr="00CD37D1">
        <w:rPr>
          <w:rFonts w:ascii="Book Antiqua" w:hAnsi="Book Antiqua"/>
          <w:lang w:eastAsia="zh-CN"/>
        </w:rPr>
        <w:t>Zinsmeister</w:t>
      </w:r>
      <w:proofErr w:type="spellEnd"/>
      <w:r w:rsidRPr="00CD37D1">
        <w:rPr>
          <w:rFonts w:ascii="Book Antiqua" w:hAnsi="Book Antiqua"/>
          <w:lang w:eastAsia="zh-CN"/>
        </w:rPr>
        <w:t xml:space="preserve"> AR, El-Youssef M, Moore SB, Bowman M, </w:t>
      </w:r>
      <w:proofErr w:type="spellStart"/>
      <w:r w:rsidRPr="00CD37D1">
        <w:rPr>
          <w:rFonts w:ascii="Book Antiqua" w:hAnsi="Book Antiqua"/>
          <w:lang w:eastAsia="zh-CN"/>
        </w:rPr>
        <w:t>Burgart</w:t>
      </w:r>
      <w:proofErr w:type="spellEnd"/>
      <w:r w:rsidRPr="00CD37D1">
        <w:rPr>
          <w:rFonts w:ascii="Book Antiqua" w:hAnsi="Book Antiqua"/>
          <w:lang w:eastAsia="zh-CN"/>
        </w:rPr>
        <w:t xml:space="preserve"> LJ, Melton LJ 3rd, Murray JA. Predictors of family risk for celiac disease: a population-based study. </w:t>
      </w:r>
      <w:r w:rsidRPr="00CD37D1">
        <w:rPr>
          <w:rFonts w:ascii="Book Antiqua" w:hAnsi="Book Antiqua"/>
          <w:i/>
          <w:iCs/>
          <w:lang w:eastAsia="zh-CN"/>
        </w:rPr>
        <w:t>Clin Gastroenterol Hepatol</w:t>
      </w:r>
      <w:r w:rsidRPr="00CD37D1">
        <w:rPr>
          <w:rFonts w:ascii="Book Antiqua" w:hAnsi="Book Antiqua"/>
          <w:lang w:eastAsia="zh-CN"/>
        </w:rPr>
        <w:t xml:space="preserve"> 2008; </w:t>
      </w:r>
      <w:r w:rsidRPr="00CD37D1">
        <w:rPr>
          <w:rFonts w:ascii="Book Antiqua" w:hAnsi="Book Antiqua"/>
          <w:b/>
          <w:bCs/>
          <w:lang w:eastAsia="zh-CN"/>
        </w:rPr>
        <w:t>6</w:t>
      </w:r>
      <w:r w:rsidRPr="00CD37D1">
        <w:rPr>
          <w:rFonts w:ascii="Book Antiqua" w:hAnsi="Book Antiqua"/>
          <w:lang w:eastAsia="zh-CN"/>
        </w:rPr>
        <w:t>: 983-987 [PMID: 18585974 DOI: 10.1016/j.cgh.2008.04.008]</w:t>
      </w:r>
    </w:p>
    <w:p w14:paraId="1E76FE8C" w14:textId="77777777" w:rsidR="005B2AD2" w:rsidRPr="0096008C" w:rsidRDefault="005B2AD2" w:rsidP="005B2AD2">
      <w:pPr>
        <w:adjustRightInd w:val="0"/>
        <w:snapToGrid w:val="0"/>
        <w:spacing w:line="360" w:lineRule="auto"/>
        <w:jc w:val="both"/>
        <w:rPr>
          <w:rFonts w:ascii="Book Antiqua" w:hAnsi="Book Antiqua"/>
          <w:lang w:val="pt-BR" w:eastAsia="zh-CN"/>
        </w:rPr>
      </w:pPr>
      <w:proofErr w:type="gramStart"/>
      <w:r w:rsidRPr="00CD37D1">
        <w:rPr>
          <w:rFonts w:ascii="Book Antiqua" w:hAnsi="Book Antiqua"/>
          <w:lang w:eastAsia="zh-CN"/>
        </w:rPr>
        <w:t xml:space="preserve">32 </w:t>
      </w:r>
      <w:proofErr w:type="spellStart"/>
      <w:r w:rsidRPr="00CD37D1">
        <w:rPr>
          <w:rFonts w:ascii="Book Antiqua" w:hAnsi="Book Antiqua"/>
          <w:b/>
          <w:bCs/>
          <w:lang w:eastAsia="zh-CN"/>
        </w:rPr>
        <w:t>Sahin</w:t>
      </w:r>
      <w:proofErr w:type="spellEnd"/>
      <w:r w:rsidRPr="00CD37D1">
        <w:rPr>
          <w:rFonts w:ascii="Book Antiqua" w:hAnsi="Book Antiqua"/>
          <w:b/>
          <w:bCs/>
          <w:lang w:eastAsia="zh-CN"/>
        </w:rPr>
        <w:t xml:space="preserve"> Y</w:t>
      </w:r>
      <w:r w:rsidRPr="00CD37D1">
        <w:rPr>
          <w:rFonts w:ascii="Book Antiqua" w:hAnsi="Book Antiqua"/>
          <w:lang w:eastAsia="zh-CN"/>
        </w:rPr>
        <w:t>.</w:t>
      </w:r>
      <w:proofErr w:type="gramEnd"/>
      <w:r w:rsidRPr="00CD37D1">
        <w:rPr>
          <w:rFonts w:ascii="Book Antiqua" w:hAnsi="Book Antiqua"/>
          <w:lang w:eastAsia="zh-CN"/>
        </w:rPr>
        <w:t xml:space="preserve"> </w:t>
      </w:r>
      <w:proofErr w:type="gramStart"/>
      <w:r w:rsidRPr="00CD37D1">
        <w:rPr>
          <w:rFonts w:ascii="Book Antiqua" w:hAnsi="Book Antiqua"/>
          <w:lang w:eastAsia="zh-CN"/>
        </w:rPr>
        <w:t>The Frequency of Celiac Disease in Siblings of Celiac Patients.</w:t>
      </w:r>
      <w:proofErr w:type="gramEnd"/>
      <w:r w:rsidRPr="00CD37D1">
        <w:rPr>
          <w:rFonts w:ascii="Book Antiqua" w:hAnsi="Book Antiqua"/>
          <w:lang w:eastAsia="zh-CN"/>
        </w:rPr>
        <w:t xml:space="preserve"> </w:t>
      </w:r>
      <w:r w:rsidRPr="0096008C">
        <w:rPr>
          <w:rFonts w:ascii="Book Antiqua" w:hAnsi="Book Antiqua"/>
          <w:i/>
          <w:iCs/>
          <w:lang w:val="pt-BR" w:eastAsia="zh-CN"/>
        </w:rPr>
        <w:t>EC Paediatrics</w:t>
      </w:r>
      <w:r w:rsidRPr="0096008C">
        <w:rPr>
          <w:rFonts w:ascii="Book Antiqua" w:hAnsi="Book Antiqua"/>
          <w:lang w:val="pt-BR" w:eastAsia="zh-CN"/>
        </w:rPr>
        <w:t xml:space="preserve"> 2019; </w:t>
      </w:r>
      <w:r w:rsidRPr="0096008C">
        <w:rPr>
          <w:rFonts w:ascii="Book Antiqua" w:hAnsi="Book Antiqua"/>
          <w:b/>
          <w:bCs/>
          <w:lang w:val="pt-BR" w:eastAsia="zh-CN"/>
        </w:rPr>
        <w:t>2</w:t>
      </w:r>
      <w:r w:rsidRPr="0096008C">
        <w:rPr>
          <w:rFonts w:ascii="Book Antiqua" w:hAnsi="Book Antiqua"/>
          <w:lang w:val="pt-BR" w:eastAsia="zh-CN"/>
        </w:rPr>
        <w:t>: 154-157</w:t>
      </w:r>
    </w:p>
    <w:p w14:paraId="56100545"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pt-BR" w:eastAsia="zh-CN"/>
        </w:rPr>
        <w:t xml:space="preserve">33 </w:t>
      </w:r>
      <w:r w:rsidRPr="0096008C">
        <w:rPr>
          <w:rFonts w:ascii="Book Antiqua" w:hAnsi="Book Antiqua"/>
          <w:b/>
          <w:bCs/>
          <w:lang w:val="pt-BR" w:eastAsia="zh-CN"/>
        </w:rPr>
        <w:t>Greco L</w:t>
      </w:r>
      <w:r w:rsidRPr="0096008C">
        <w:rPr>
          <w:rFonts w:ascii="Book Antiqua" w:hAnsi="Book Antiqua"/>
          <w:lang w:val="pt-BR" w:eastAsia="zh-CN"/>
        </w:rPr>
        <w:t xml:space="preserve">, Romino R, Coto I, Di Cosmo N, Percopo S, Maglio M, Paparo F, Gasperi V, Limongelli MG, Cotichini R, D'Agate C, Tinto N, Sacchetti L, Tosi R, Stazi MA. </w:t>
      </w:r>
      <w:r w:rsidRPr="00CD37D1">
        <w:rPr>
          <w:rFonts w:ascii="Book Antiqua" w:hAnsi="Book Antiqua"/>
          <w:lang w:eastAsia="zh-CN"/>
        </w:rPr>
        <w:t xml:space="preserve">The first large population based twin study of coeliac disease. </w:t>
      </w:r>
      <w:r w:rsidRPr="00CD37D1">
        <w:rPr>
          <w:rFonts w:ascii="Book Antiqua" w:hAnsi="Book Antiqua"/>
          <w:i/>
          <w:iCs/>
          <w:lang w:eastAsia="zh-CN"/>
        </w:rPr>
        <w:t>Gut</w:t>
      </w:r>
      <w:r w:rsidRPr="00CD37D1">
        <w:rPr>
          <w:rFonts w:ascii="Book Antiqua" w:hAnsi="Book Antiqua"/>
          <w:lang w:eastAsia="zh-CN"/>
        </w:rPr>
        <w:t xml:space="preserve"> 2002; </w:t>
      </w:r>
      <w:r w:rsidRPr="00CD37D1">
        <w:rPr>
          <w:rFonts w:ascii="Book Antiqua" w:hAnsi="Book Antiqua"/>
          <w:b/>
          <w:bCs/>
          <w:lang w:eastAsia="zh-CN"/>
        </w:rPr>
        <w:t>50</w:t>
      </w:r>
      <w:r w:rsidRPr="00CD37D1">
        <w:rPr>
          <w:rFonts w:ascii="Book Antiqua" w:hAnsi="Book Antiqua"/>
          <w:lang w:eastAsia="zh-CN"/>
        </w:rPr>
        <w:t>: 624-628 [PMID: 11950806 DOI: 10.1136/gut.50.5.624]</w:t>
      </w:r>
    </w:p>
    <w:p w14:paraId="3FA6FBB0"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34 </w:t>
      </w:r>
      <w:proofErr w:type="spellStart"/>
      <w:r w:rsidRPr="00CD37D1">
        <w:rPr>
          <w:rFonts w:ascii="Book Antiqua" w:hAnsi="Book Antiqua"/>
          <w:b/>
          <w:bCs/>
          <w:lang w:eastAsia="zh-CN"/>
        </w:rPr>
        <w:t>Lundin</w:t>
      </w:r>
      <w:proofErr w:type="spellEnd"/>
      <w:r w:rsidRPr="00CD37D1">
        <w:rPr>
          <w:rFonts w:ascii="Book Antiqua" w:hAnsi="Book Antiqua"/>
          <w:b/>
          <w:bCs/>
          <w:lang w:eastAsia="zh-CN"/>
        </w:rPr>
        <w:t xml:space="preserve"> KE</w:t>
      </w:r>
      <w:r w:rsidRPr="00CD37D1">
        <w:rPr>
          <w:rFonts w:ascii="Book Antiqua" w:hAnsi="Book Antiqua"/>
          <w:lang w:eastAsia="zh-CN"/>
        </w:rPr>
        <w:t xml:space="preserve">, </w:t>
      </w:r>
      <w:proofErr w:type="spellStart"/>
      <w:r w:rsidRPr="00CD37D1">
        <w:rPr>
          <w:rFonts w:ascii="Book Antiqua" w:hAnsi="Book Antiqua"/>
          <w:lang w:eastAsia="zh-CN"/>
        </w:rPr>
        <w:t>Wijmenga</w:t>
      </w:r>
      <w:proofErr w:type="spellEnd"/>
      <w:r w:rsidRPr="00CD37D1">
        <w:rPr>
          <w:rFonts w:ascii="Book Antiqua" w:hAnsi="Book Antiqua"/>
          <w:lang w:eastAsia="zh-CN"/>
        </w:rPr>
        <w:t xml:space="preserve"> C. Coeliac disease and autoimmune disease-genetic overlap and screening.</w:t>
      </w:r>
      <w:proofErr w:type="gramEnd"/>
      <w:r w:rsidRPr="00CD37D1">
        <w:rPr>
          <w:rFonts w:ascii="Book Antiqua" w:hAnsi="Book Antiqua"/>
          <w:lang w:eastAsia="zh-CN"/>
        </w:rPr>
        <w:t xml:space="preserve"> </w:t>
      </w:r>
      <w:r w:rsidRPr="00CD37D1">
        <w:rPr>
          <w:rFonts w:ascii="Book Antiqua" w:hAnsi="Book Antiqua"/>
          <w:i/>
          <w:iCs/>
          <w:lang w:eastAsia="zh-CN"/>
        </w:rPr>
        <w:t>Nat Rev Gastroenterol Hepatol</w:t>
      </w:r>
      <w:r w:rsidRPr="00CD37D1">
        <w:rPr>
          <w:rFonts w:ascii="Book Antiqua" w:hAnsi="Book Antiqua"/>
          <w:lang w:eastAsia="zh-CN"/>
        </w:rPr>
        <w:t xml:space="preserve"> 2015; </w:t>
      </w:r>
      <w:r w:rsidRPr="00CD37D1">
        <w:rPr>
          <w:rFonts w:ascii="Book Antiqua" w:hAnsi="Book Antiqua"/>
          <w:b/>
          <w:bCs/>
          <w:lang w:eastAsia="zh-CN"/>
        </w:rPr>
        <w:t>12</w:t>
      </w:r>
      <w:r w:rsidRPr="00CD37D1">
        <w:rPr>
          <w:rFonts w:ascii="Book Antiqua" w:hAnsi="Book Antiqua"/>
          <w:lang w:eastAsia="zh-CN"/>
        </w:rPr>
        <w:t>: 507-515 [PMID: 26303674 DOI: 10.1038/nrgastro.2015.136]</w:t>
      </w:r>
    </w:p>
    <w:p w14:paraId="04125DB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35 </w:t>
      </w:r>
      <w:r w:rsidRPr="00CD37D1">
        <w:rPr>
          <w:rFonts w:ascii="Book Antiqua" w:hAnsi="Book Antiqua"/>
          <w:b/>
          <w:bCs/>
          <w:lang w:eastAsia="zh-CN"/>
        </w:rPr>
        <w:t>Kim HS</w:t>
      </w:r>
      <w:r w:rsidRPr="00CD37D1">
        <w:rPr>
          <w:rFonts w:ascii="Book Antiqua" w:hAnsi="Book Antiqua"/>
          <w:lang w:eastAsia="zh-CN"/>
        </w:rPr>
        <w:t xml:space="preserve">, Patel KG, </w:t>
      </w:r>
      <w:proofErr w:type="spellStart"/>
      <w:r w:rsidRPr="00CD37D1">
        <w:rPr>
          <w:rFonts w:ascii="Book Antiqua" w:hAnsi="Book Antiqua"/>
          <w:lang w:eastAsia="zh-CN"/>
        </w:rPr>
        <w:t>Orosz</w:t>
      </w:r>
      <w:proofErr w:type="spellEnd"/>
      <w:r w:rsidRPr="00CD37D1">
        <w:rPr>
          <w:rFonts w:ascii="Book Antiqua" w:hAnsi="Book Antiqua"/>
          <w:lang w:eastAsia="zh-CN"/>
        </w:rPr>
        <w:t xml:space="preserve"> E, Kothari N, </w:t>
      </w:r>
      <w:proofErr w:type="spellStart"/>
      <w:r w:rsidRPr="00CD37D1">
        <w:rPr>
          <w:rFonts w:ascii="Book Antiqua" w:hAnsi="Book Antiqua"/>
          <w:lang w:eastAsia="zh-CN"/>
        </w:rPr>
        <w:t>Demyen</w:t>
      </w:r>
      <w:proofErr w:type="spellEnd"/>
      <w:r w:rsidRPr="00CD37D1">
        <w:rPr>
          <w:rFonts w:ascii="Book Antiqua" w:hAnsi="Book Antiqua"/>
          <w:lang w:eastAsia="zh-CN"/>
        </w:rPr>
        <w:t xml:space="preserve"> MF, </w:t>
      </w:r>
      <w:proofErr w:type="spellStart"/>
      <w:r w:rsidRPr="00CD37D1">
        <w:rPr>
          <w:rFonts w:ascii="Book Antiqua" w:hAnsi="Book Antiqua"/>
          <w:lang w:eastAsia="zh-CN"/>
        </w:rPr>
        <w:t>Pyrsopoulos</w:t>
      </w:r>
      <w:proofErr w:type="spellEnd"/>
      <w:r w:rsidRPr="00CD37D1">
        <w:rPr>
          <w:rFonts w:ascii="Book Antiqua" w:hAnsi="Book Antiqua"/>
          <w:lang w:eastAsia="zh-CN"/>
        </w:rPr>
        <w:t xml:space="preserve"> N, Ahlawat SK. Time Trends in the Prevalence of Celiac Disease and Gluten-Free Diet in the US Population: Results From the National Health and Nutrition Examination Surveys 2009-2014. </w:t>
      </w:r>
      <w:r w:rsidRPr="00CD37D1">
        <w:rPr>
          <w:rFonts w:ascii="Book Antiqua" w:hAnsi="Book Antiqua"/>
          <w:i/>
          <w:iCs/>
          <w:lang w:eastAsia="zh-CN"/>
        </w:rPr>
        <w:t>JAMA Intern Med</w:t>
      </w:r>
      <w:r w:rsidRPr="00CD37D1">
        <w:rPr>
          <w:rFonts w:ascii="Book Antiqua" w:hAnsi="Book Antiqua"/>
          <w:lang w:eastAsia="zh-CN"/>
        </w:rPr>
        <w:t xml:space="preserve"> 2016; </w:t>
      </w:r>
      <w:r w:rsidRPr="00CD37D1">
        <w:rPr>
          <w:rFonts w:ascii="Book Antiqua" w:hAnsi="Book Antiqua"/>
          <w:b/>
          <w:bCs/>
          <w:lang w:eastAsia="zh-CN"/>
        </w:rPr>
        <w:t>176</w:t>
      </w:r>
      <w:r w:rsidRPr="00CD37D1">
        <w:rPr>
          <w:rFonts w:ascii="Book Antiqua" w:hAnsi="Book Antiqua"/>
          <w:lang w:eastAsia="zh-CN"/>
        </w:rPr>
        <w:t>: 1716-1717 [PMID: 27598396 DOI: 10.1001/jamainternmed.2016.5254]</w:t>
      </w:r>
    </w:p>
    <w:p w14:paraId="4FA0FF1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36 </w:t>
      </w:r>
      <w:r w:rsidRPr="00CD37D1">
        <w:rPr>
          <w:rFonts w:ascii="Book Antiqua" w:hAnsi="Book Antiqua"/>
          <w:b/>
          <w:bCs/>
          <w:lang w:eastAsia="zh-CN"/>
        </w:rPr>
        <w:t>Rubio-Tapia A</w:t>
      </w:r>
      <w:r w:rsidRPr="00CD37D1">
        <w:rPr>
          <w:rFonts w:ascii="Book Antiqua" w:hAnsi="Book Antiqua"/>
          <w:lang w:eastAsia="zh-CN"/>
        </w:rPr>
        <w:t xml:space="preserve">, Hill ID, Kelly CP, Calderwood AH, Murray JA; American College of Gastroenterology. ACG clinical guidelines: diagnosis and management of celiac disease. </w:t>
      </w:r>
      <w:r w:rsidRPr="00CD37D1">
        <w:rPr>
          <w:rFonts w:ascii="Book Antiqua" w:hAnsi="Book Antiqua"/>
          <w:i/>
          <w:iCs/>
          <w:lang w:eastAsia="zh-CN"/>
        </w:rPr>
        <w:t>Am J Gastroenterol</w:t>
      </w:r>
      <w:r w:rsidRPr="00CD37D1">
        <w:rPr>
          <w:rFonts w:ascii="Book Antiqua" w:hAnsi="Book Antiqua"/>
          <w:lang w:eastAsia="zh-CN"/>
        </w:rPr>
        <w:t xml:space="preserve"> 2013; </w:t>
      </w:r>
      <w:r w:rsidRPr="00CD37D1">
        <w:rPr>
          <w:rFonts w:ascii="Book Antiqua" w:hAnsi="Book Antiqua"/>
          <w:b/>
          <w:bCs/>
          <w:lang w:eastAsia="zh-CN"/>
        </w:rPr>
        <w:t>108</w:t>
      </w:r>
      <w:r w:rsidRPr="00CD37D1">
        <w:rPr>
          <w:rFonts w:ascii="Book Antiqua" w:hAnsi="Book Antiqua"/>
          <w:lang w:eastAsia="zh-CN"/>
        </w:rPr>
        <w:t>: 656-76; quiz 677 [PMID: 23609613 DOI: 10.1038/ajg.2013.79]</w:t>
      </w:r>
    </w:p>
    <w:p w14:paraId="6E67844D" w14:textId="77777777" w:rsidR="005B2AD2" w:rsidRPr="0096008C" w:rsidRDefault="005B2AD2" w:rsidP="005B2AD2">
      <w:pPr>
        <w:adjustRightInd w:val="0"/>
        <w:snapToGrid w:val="0"/>
        <w:spacing w:line="360" w:lineRule="auto"/>
        <w:jc w:val="both"/>
        <w:rPr>
          <w:rFonts w:ascii="Book Antiqua" w:hAnsi="Book Antiqua"/>
          <w:lang w:val="nl-NL" w:eastAsia="zh-CN"/>
        </w:rPr>
      </w:pPr>
      <w:r w:rsidRPr="00CD37D1">
        <w:rPr>
          <w:rFonts w:ascii="Book Antiqua" w:hAnsi="Book Antiqua"/>
          <w:lang w:eastAsia="zh-CN"/>
        </w:rPr>
        <w:t xml:space="preserve">37 </w:t>
      </w:r>
      <w:r w:rsidRPr="00CD37D1">
        <w:rPr>
          <w:rFonts w:ascii="Book Antiqua" w:hAnsi="Book Antiqua"/>
          <w:b/>
          <w:bCs/>
          <w:lang w:eastAsia="zh-CN"/>
        </w:rPr>
        <w:t>Gallegos C</w:t>
      </w:r>
      <w:r w:rsidRPr="00CD37D1">
        <w:rPr>
          <w:rFonts w:ascii="Book Antiqua" w:hAnsi="Book Antiqua"/>
          <w:lang w:eastAsia="zh-CN"/>
        </w:rPr>
        <w:t xml:space="preserve">, Merkel R. Current Evidence in the Diagnosis and Treatment of Children </w:t>
      </w:r>
      <w:proofErr w:type="gramStart"/>
      <w:r w:rsidRPr="00CD37D1">
        <w:rPr>
          <w:rFonts w:ascii="Book Antiqua" w:hAnsi="Book Antiqua"/>
          <w:lang w:eastAsia="zh-CN"/>
        </w:rPr>
        <w:t>With</w:t>
      </w:r>
      <w:proofErr w:type="gramEnd"/>
      <w:r w:rsidRPr="00CD37D1">
        <w:rPr>
          <w:rFonts w:ascii="Book Antiqua" w:hAnsi="Book Antiqua"/>
          <w:lang w:eastAsia="zh-CN"/>
        </w:rPr>
        <w:t xml:space="preserve"> Celiac Disease. </w:t>
      </w:r>
      <w:r w:rsidRPr="0096008C">
        <w:rPr>
          <w:rFonts w:ascii="Book Antiqua" w:hAnsi="Book Antiqua"/>
          <w:i/>
          <w:iCs/>
          <w:lang w:val="nl-NL" w:eastAsia="zh-CN"/>
        </w:rPr>
        <w:t>Gastroenterol Nurs</w:t>
      </w:r>
      <w:r w:rsidRPr="0096008C">
        <w:rPr>
          <w:rFonts w:ascii="Book Antiqua" w:hAnsi="Book Antiqua"/>
          <w:lang w:val="nl-NL" w:eastAsia="zh-CN"/>
        </w:rPr>
        <w:t xml:space="preserve"> 2019; </w:t>
      </w:r>
      <w:r w:rsidRPr="0096008C">
        <w:rPr>
          <w:rFonts w:ascii="Book Antiqua" w:hAnsi="Book Antiqua"/>
          <w:b/>
          <w:bCs/>
          <w:lang w:val="nl-NL" w:eastAsia="zh-CN"/>
        </w:rPr>
        <w:t>42</w:t>
      </w:r>
      <w:r w:rsidRPr="0096008C">
        <w:rPr>
          <w:rFonts w:ascii="Book Antiqua" w:hAnsi="Book Antiqua"/>
          <w:lang w:val="nl-NL" w:eastAsia="zh-CN"/>
        </w:rPr>
        <w:t>: 41-48 [PMID: 30688706 DOI: 10.1097/SGA.0000000000000365]</w:t>
      </w:r>
    </w:p>
    <w:p w14:paraId="144B617B"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nl-NL" w:eastAsia="zh-CN"/>
        </w:rPr>
        <w:t xml:space="preserve">38 </w:t>
      </w:r>
      <w:r w:rsidRPr="0096008C">
        <w:rPr>
          <w:rFonts w:ascii="Book Antiqua" w:hAnsi="Book Antiqua"/>
          <w:b/>
          <w:bCs/>
          <w:lang w:val="nl-NL" w:eastAsia="zh-CN"/>
        </w:rPr>
        <w:t>Van Kalleveen MW</w:t>
      </w:r>
      <w:r w:rsidRPr="0096008C">
        <w:rPr>
          <w:rFonts w:ascii="Book Antiqua" w:hAnsi="Book Antiqua"/>
          <w:lang w:val="nl-NL" w:eastAsia="zh-CN"/>
        </w:rPr>
        <w:t xml:space="preserve">, de Meij T, Plötz FB. </w:t>
      </w:r>
      <w:r w:rsidRPr="00CD37D1">
        <w:rPr>
          <w:rFonts w:ascii="Book Antiqua" w:hAnsi="Book Antiqua"/>
          <w:lang w:eastAsia="zh-CN"/>
        </w:rPr>
        <w:t xml:space="preserve">Clinical spectrum of </w:t>
      </w:r>
      <w:proofErr w:type="spellStart"/>
      <w:r w:rsidRPr="00CD37D1">
        <w:rPr>
          <w:rFonts w:ascii="Book Antiqua" w:hAnsi="Book Antiqua"/>
          <w:lang w:eastAsia="zh-CN"/>
        </w:rPr>
        <w:t>paediatric</w:t>
      </w:r>
      <w:proofErr w:type="spellEnd"/>
      <w:r w:rsidRPr="00CD37D1">
        <w:rPr>
          <w:rFonts w:ascii="Book Antiqua" w:hAnsi="Book Antiqua"/>
          <w:lang w:eastAsia="zh-CN"/>
        </w:rPr>
        <w:t xml:space="preserve"> coeliac disease: a 10-year single-</w:t>
      </w:r>
      <w:proofErr w:type="spellStart"/>
      <w:r w:rsidRPr="00CD37D1">
        <w:rPr>
          <w:rFonts w:ascii="Book Antiqua" w:hAnsi="Book Antiqua"/>
          <w:lang w:eastAsia="zh-CN"/>
        </w:rPr>
        <w:t>centre</w:t>
      </w:r>
      <w:proofErr w:type="spellEnd"/>
      <w:r w:rsidRPr="00CD37D1">
        <w:rPr>
          <w:rFonts w:ascii="Book Antiqua" w:hAnsi="Book Antiqua"/>
          <w:lang w:eastAsia="zh-CN"/>
        </w:rPr>
        <w:t xml:space="preserve"> experience. </w:t>
      </w:r>
      <w:proofErr w:type="spellStart"/>
      <w:r w:rsidRPr="00CD37D1">
        <w:rPr>
          <w:rFonts w:ascii="Book Antiqua" w:hAnsi="Book Antiqua"/>
          <w:i/>
          <w:iCs/>
          <w:lang w:eastAsia="zh-CN"/>
        </w:rPr>
        <w:t>Eur</w:t>
      </w:r>
      <w:proofErr w:type="spellEnd"/>
      <w:r w:rsidRPr="00CD37D1">
        <w:rPr>
          <w:rFonts w:ascii="Book Antiqua" w:hAnsi="Book Antiqua"/>
          <w:i/>
          <w:iCs/>
          <w:lang w:eastAsia="zh-CN"/>
        </w:rPr>
        <w:t xml:space="preserve"> J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2018; </w:t>
      </w:r>
      <w:r w:rsidRPr="00CD37D1">
        <w:rPr>
          <w:rFonts w:ascii="Book Antiqua" w:hAnsi="Book Antiqua"/>
          <w:b/>
          <w:bCs/>
          <w:lang w:eastAsia="zh-CN"/>
        </w:rPr>
        <w:t>177</w:t>
      </w:r>
      <w:r w:rsidRPr="00CD37D1">
        <w:rPr>
          <w:rFonts w:ascii="Book Antiqua" w:hAnsi="Book Antiqua"/>
          <w:lang w:eastAsia="zh-CN"/>
        </w:rPr>
        <w:t>: 593-602 [PMID: 29392394 DOI: 10.1007/s00431-018-3103-4]</w:t>
      </w:r>
    </w:p>
    <w:p w14:paraId="2AE7678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39 </w:t>
      </w:r>
      <w:proofErr w:type="spellStart"/>
      <w:r w:rsidRPr="00CD37D1">
        <w:rPr>
          <w:rFonts w:ascii="Book Antiqua" w:hAnsi="Book Antiqua"/>
          <w:b/>
          <w:bCs/>
          <w:lang w:eastAsia="zh-CN"/>
        </w:rPr>
        <w:t>Garampazzi</w:t>
      </w:r>
      <w:proofErr w:type="spellEnd"/>
      <w:r w:rsidRPr="00CD37D1">
        <w:rPr>
          <w:rFonts w:ascii="Book Antiqua" w:hAnsi="Book Antiqua"/>
          <w:b/>
          <w:bCs/>
          <w:lang w:eastAsia="zh-CN"/>
        </w:rPr>
        <w:t xml:space="preserve"> A</w:t>
      </w:r>
      <w:r w:rsidRPr="00CD37D1">
        <w:rPr>
          <w:rFonts w:ascii="Book Antiqua" w:hAnsi="Book Antiqua"/>
          <w:lang w:eastAsia="zh-CN"/>
        </w:rPr>
        <w:t xml:space="preserve">, Rapa A, Mura S, </w:t>
      </w:r>
      <w:proofErr w:type="spellStart"/>
      <w:r w:rsidRPr="00CD37D1">
        <w:rPr>
          <w:rFonts w:ascii="Book Antiqua" w:hAnsi="Book Antiqua"/>
          <w:lang w:eastAsia="zh-CN"/>
        </w:rPr>
        <w:t>Capelli</w:t>
      </w:r>
      <w:proofErr w:type="spellEnd"/>
      <w:r w:rsidRPr="00CD37D1">
        <w:rPr>
          <w:rFonts w:ascii="Book Antiqua" w:hAnsi="Book Antiqua"/>
          <w:lang w:eastAsia="zh-CN"/>
        </w:rPr>
        <w:t xml:space="preserve"> A, </w:t>
      </w:r>
      <w:proofErr w:type="spellStart"/>
      <w:r w:rsidRPr="00CD37D1">
        <w:rPr>
          <w:rFonts w:ascii="Book Antiqua" w:hAnsi="Book Antiqua"/>
          <w:lang w:eastAsia="zh-CN"/>
        </w:rPr>
        <w:t>Valori</w:t>
      </w:r>
      <w:proofErr w:type="spellEnd"/>
      <w:r w:rsidRPr="00CD37D1">
        <w:rPr>
          <w:rFonts w:ascii="Book Antiqua" w:hAnsi="Book Antiqua"/>
          <w:lang w:eastAsia="zh-CN"/>
        </w:rPr>
        <w:t xml:space="preserve"> A, </w:t>
      </w:r>
      <w:proofErr w:type="spellStart"/>
      <w:r w:rsidRPr="00CD37D1">
        <w:rPr>
          <w:rFonts w:ascii="Book Antiqua" w:hAnsi="Book Antiqua"/>
          <w:lang w:eastAsia="zh-CN"/>
        </w:rPr>
        <w:t>Boldorini</w:t>
      </w:r>
      <w:proofErr w:type="spellEnd"/>
      <w:r w:rsidRPr="00CD37D1">
        <w:rPr>
          <w:rFonts w:ascii="Book Antiqua" w:hAnsi="Book Antiqua"/>
          <w:lang w:eastAsia="zh-CN"/>
        </w:rPr>
        <w:t xml:space="preserve"> R, </w:t>
      </w:r>
      <w:proofErr w:type="spellStart"/>
      <w:r w:rsidRPr="00CD37D1">
        <w:rPr>
          <w:rFonts w:ascii="Book Antiqua" w:hAnsi="Book Antiqua"/>
          <w:lang w:eastAsia="zh-CN"/>
        </w:rPr>
        <w:t>Oderda</w:t>
      </w:r>
      <w:proofErr w:type="spellEnd"/>
      <w:r w:rsidRPr="00CD37D1">
        <w:rPr>
          <w:rFonts w:ascii="Book Antiqua" w:hAnsi="Book Antiqua"/>
          <w:lang w:eastAsia="zh-CN"/>
        </w:rPr>
        <w:t xml:space="preserve"> G. Clinical pattern of celiac disease is still changing.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2007; </w:t>
      </w:r>
      <w:r w:rsidRPr="00CD37D1">
        <w:rPr>
          <w:rFonts w:ascii="Book Antiqua" w:hAnsi="Book Antiqua"/>
          <w:b/>
          <w:bCs/>
          <w:lang w:eastAsia="zh-CN"/>
        </w:rPr>
        <w:t>45</w:t>
      </w:r>
      <w:r w:rsidRPr="00CD37D1">
        <w:rPr>
          <w:rFonts w:ascii="Book Antiqua" w:hAnsi="Book Antiqua"/>
          <w:lang w:eastAsia="zh-CN"/>
        </w:rPr>
        <w:t>: 611-614 [PMID: 18030243 DOI: 10.1097/MPG.0b013e31814c3d79]</w:t>
      </w:r>
    </w:p>
    <w:p w14:paraId="0A7C6B1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40 </w:t>
      </w:r>
      <w:r w:rsidRPr="00CD37D1">
        <w:rPr>
          <w:rFonts w:ascii="Book Antiqua" w:hAnsi="Book Antiqua"/>
          <w:b/>
          <w:bCs/>
          <w:lang w:eastAsia="zh-CN"/>
        </w:rPr>
        <w:t>Simmons JH</w:t>
      </w:r>
      <w:r w:rsidRPr="00CD37D1">
        <w:rPr>
          <w:rFonts w:ascii="Book Antiqua" w:hAnsi="Book Antiqua"/>
          <w:lang w:eastAsia="zh-CN"/>
        </w:rPr>
        <w:t xml:space="preserve">, </w:t>
      </w:r>
      <w:proofErr w:type="spellStart"/>
      <w:r w:rsidRPr="00CD37D1">
        <w:rPr>
          <w:rFonts w:ascii="Book Antiqua" w:hAnsi="Book Antiqua"/>
          <w:lang w:eastAsia="zh-CN"/>
        </w:rPr>
        <w:t>Klingensmith</w:t>
      </w:r>
      <w:proofErr w:type="spellEnd"/>
      <w:r w:rsidRPr="00CD37D1">
        <w:rPr>
          <w:rFonts w:ascii="Book Antiqua" w:hAnsi="Book Antiqua"/>
          <w:lang w:eastAsia="zh-CN"/>
        </w:rPr>
        <w:t xml:space="preserve"> GJ, </w:t>
      </w:r>
      <w:proofErr w:type="spellStart"/>
      <w:r w:rsidRPr="00CD37D1">
        <w:rPr>
          <w:rFonts w:ascii="Book Antiqua" w:hAnsi="Book Antiqua"/>
          <w:lang w:eastAsia="zh-CN"/>
        </w:rPr>
        <w:t>McFann</w:t>
      </w:r>
      <w:proofErr w:type="spellEnd"/>
      <w:r w:rsidRPr="00CD37D1">
        <w:rPr>
          <w:rFonts w:ascii="Book Antiqua" w:hAnsi="Book Antiqua"/>
          <w:lang w:eastAsia="zh-CN"/>
        </w:rPr>
        <w:t xml:space="preserve"> K, </w:t>
      </w:r>
      <w:proofErr w:type="spellStart"/>
      <w:r w:rsidRPr="00CD37D1">
        <w:rPr>
          <w:rFonts w:ascii="Book Antiqua" w:hAnsi="Book Antiqua"/>
          <w:lang w:eastAsia="zh-CN"/>
        </w:rPr>
        <w:t>Rewers</w:t>
      </w:r>
      <w:proofErr w:type="spellEnd"/>
      <w:r w:rsidRPr="00CD37D1">
        <w:rPr>
          <w:rFonts w:ascii="Book Antiqua" w:hAnsi="Book Antiqua"/>
          <w:lang w:eastAsia="zh-CN"/>
        </w:rPr>
        <w:t xml:space="preserve"> M, Taylor J, Emery LM, </w:t>
      </w:r>
      <w:proofErr w:type="spellStart"/>
      <w:r w:rsidRPr="00CD37D1">
        <w:rPr>
          <w:rFonts w:ascii="Book Antiqua" w:hAnsi="Book Antiqua"/>
          <w:lang w:eastAsia="zh-CN"/>
        </w:rPr>
        <w:t>Taki</w:t>
      </w:r>
      <w:proofErr w:type="spellEnd"/>
      <w:r w:rsidRPr="00CD37D1">
        <w:rPr>
          <w:rFonts w:ascii="Book Antiqua" w:hAnsi="Book Antiqua"/>
          <w:lang w:eastAsia="zh-CN"/>
        </w:rPr>
        <w:t xml:space="preserve"> I, </w:t>
      </w:r>
      <w:proofErr w:type="spellStart"/>
      <w:r w:rsidRPr="00CD37D1">
        <w:rPr>
          <w:rFonts w:ascii="Book Antiqua" w:hAnsi="Book Antiqua"/>
          <w:lang w:eastAsia="zh-CN"/>
        </w:rPr>
        <w:t>Vanyi</w:t>
      </w:r>
      <w:proofErr w:type="spellEnd"/>
      <w:r w:rsidRPr="00CD37D1">
        <w:rPr>
          <w:rFonts w:ascii="Book Antiqua" w:hAnsi="Book Antiqua"/>
          <w:lang w:eastAsia="zh-CN"/>
        </w:rPr>
        <w:t xml:space="preserve"> S, Liu E, Hoffenberg EJ. </w:t>
      </w:r>
      <w:proofErr w:type="gramStart"/>
      <w:r w:rsidRPr="00CD37D1">
        <w:rPr>
          <w:rFonts w:ascii="Book Antiqua" w:hAnsi="Book Antiqua"/>
          <w:lang w:eastAsia="zh-CN"/>
        </w:rPr>
        <w:t>Impact of celiac autoimmunity on children with type 1 diabetes.</w:t>
      </w:r>
      <w:proofErr w:type="gramEnd"/>
      <w:r w:rsidRPr="00CD37D1">
        <w:rPr>
          <w:rFonts w:ascii="Book Antiqua" w:hAnsi="Book Antiqua"/>
          <w:lang w:eastAsia="zh-CN"/>
        </w:rPr>
        <w:t xml:space="preserve">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2007; </w:t>
      </w:r>
      <w:r w:rsidRPr="00CD37D1">
        <w:rPr>
          <w:rFonts w:ascii="Book Antiqua" w:hAnsi="Book Antiqua"/>
          <w:b/>
          <w:bCs/>
          <w:lang w:eastAsia="zh-CN"/>
        </w:rPr>
        <w:t>150</w:t>
      </w:r>
      <w:r w:rsidRPr="00CD37D1">
        <w:rPr>
          <w:rFonts w:ascii="Book Antiqua" w:hAnsi="Book Antiqua"/>
          <w:lang w:eastAsia="zh-CN"/>
        </w:rPr>
        <w:t>: 461-466 [PMID: 17452216 DOI: 10.1016/j.jpeds.2006.12.046]</w:t>
      </w:r>
    </w:p>
    <w:p w14:paraId="6224DCD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41 </w:t>
      </w:r>
      <w:proofErr w:type="spellStart"/>
      <w:r w:rsidRPr="00CD37D1">
        <w:rPr>
          <w:rFonts w:ascii="Book Antiqua" w:hAnsi="Book Antiqua"/>
          <w:b/>
          <w:bCs/>
          <w:lang w:eastAsia="zh-CN"/>
        </w:rPr>
        <w:t>Sahin</w:t>
      </w:r>
      <w:proofErr w:type="spellEnd"/>
      <w:r w:rsidRPr="00CD37D1">
        <w:rPr>
          <w:rFonts w:ascii="Book Antiqua" w:hAnsi="Book Antiqua"/>
          <w:b/>
          <w:bCs/>
          <w:lang w:eastAsia="zh-CN"/>
        </w:rPr>
        <w:t xml:space="preserve"> Y</w:t>
      </w:r>
      <w:r w:rsidRPr="00CD37D1">
        <w:rPr>
          <w:rFonts w:ascii="Book Antiqua" w:hAnsi="Book Antiqua"/>
          <w:lang w:eastAsia="zh-CN"/>
        </w:rPr>
        <w:t xml:space="preserve">. Clinical </w:t>
      </w:r>
      <w:proofErr w:type="gramStart"/>
      <w:r w:rsidRPr="00CD37D1">
        <w:rPr>
          <w:rFonts w:ascii="Book Antiqua" w:hAnsi="Book Antiqua"/>
          <w:lang w:eastAsia="zh-CN"/>
        </w:rPr>
        <w:t>evaluation</w:t>
      </w:r>
      <w:proofErr w:type="gramEnd"/>
      <w:r w:rsidRPr="00CD37D1">
        <w:rPr>
          <w:rFonts w:ascii="Book Antiqua" w:hAnsi="Book Antiqua"/>
          <w:lang w:eastAsia="zh-CN"/>
        </w:rPr>
        <w:t xml:space="preserve"> of children with celiac disease: a single-center experience. </w:t>
      </w:r>
      <w:r w:rsidRPr="00CD37D1">
        <w:rPr>
          <w:rFonts w:ascii="Book Antiqua" w:hAnsi="Book Antiqua"/>
          <w:i/>
          <w:iCs/>
          <w:lang w:eastAsia="zh-CN"/>
        </w:rPr>
        <w:t>Arch Clin Gastroenterol</w:t>
      </w:r>
      <w:r w:rsidRPr="00CD37D1">
        <w:rPr>
          <w:rFonts w:ascii="Book Antiqua" w:hAnsi="Book Antiqua"/>
          <w:lang w:eastAsia="zh-CN"/>
        </w:rPr>
        <w:t xml:space="preserve"> 2020; </w:t>
      </w:r>
      <w:r w:rsidRPr="00CD37D1">
        <w:rPr>
          <w:rFonts w:ascii="Book Antiqua" w:hAnsi="Book Antiqua"/>
          <w:b/>
          <w:bCs/>
          <w:lang w:eastAsia="zh-CN"/>
        </w:rPr>
        <w:t>6</w:t>
      </w:r>
      <w:r w:rsidRPr="00CD37D1">
        <w:rPr>
          <w:rFonts w:ascii="Book Antiqua" w:hAnsi="Book Antiqua"/>
          <w:lang w:eastAsia="zh-CN"/>
        </w:rPr>
        <w:t>: 26-30</w:t>
      </w:r>
    </w:p>
    <w:p w14:paraId="3B38361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42 </w:t>
      </w:r>
      <w:r w:rsidRPr="00CD37D1">
        <w:rPr>
          <w:rFonts w:ascii="Book Antiqua" w:hAnsi="Book Antiqua"/>
          <w:b/>
          <w:bCs/>
          <w:lang w:eastAsia="zh-CN"/>
        </w:rPr>
        <w:t>Krauthammer A</w:t>
      </w:r>
      <w:r w:rsidRPr="00CD37D1">
        <w:rPr>
          <w:rFonts w:ascii="Book Antiqua" w:hAnsi="Book Antiqua"/>
          <w:lang w:eastAsia="zh-CN"/>
        </w:rPr>
        <w:t xml:space="preserve">, </w:t>
      </w:r>
      <w:proofErr w:type="spellStart"/>
      <w:r w:rsidRPr="00CD37D1">
        <w:rPr>
          <w:rFonts w:ascii="Book Antiqua" w:hAnsi="Book Antiqua"/>
          <w:lang w:eastAsia="zh-CN"/>
        </w:rPr>
        <w:t>Guz</w:t>
      </w:r>
      <w:proofErr w:type="spellEnd"/>
      <w:r w:rsidRPr="00CD37D1">
        <w:rPr>
          <w:rFonts w:ascii="Book Antiqua" w:hAnsi="Book Antiqua"/>
          <w:lang w:eastAsia="zh-CN"/>
        </w:rPr>
        <w:t xml:space="preserve">-Mark A, </w:t>
      </w:r>
      <w:proofErr w:type="spellStart"/>
      <w:r w:rsidRPr="00CD37D1">
        <w:rPr>
          <w:rFonts w:ascii="Book Antiqua" w:hAnsi="Book Antiqua"/>
          <w:lang w:eastAsia="zh-CN"/>
        </w:rPr>
        <w:t>Zevit</w:t>
      </w:r>
      <w:proofErr w:type="spellEnd"/>
      <w:r w:rsidRPr="00CD37D1">
        <w:rPr>
          <w:rFonts w:ascii="Book Antiqua" w:hAnsi="Book Antiqua"/>
          <w:lang w:eastAsia="zh-CN"/>
        </w:rPr>
        <w:t xml:space="preserve"> N, </w:t>
      </w:r>
      <w:proofErr w:type="spellStart"/>
      <w:r w:rsidRPr="00CD37D1">
        <w:rPr>
          <w:rFonts w:ascii="Book Antiqua" w:hAnsi="Book Antiqua"/>
          <w:lang w:eastAsia="zh-CN"/>
        </w:rPr>
        <w:t>Marderfeld</w:t>
      </w:r>
      <w:proofErr w:type="spellEnd"/>
      <w:r w:rsidRPr="00CD37D1">
        <w:rPr>
          <w:rFonts w:ascii="Book Antiqua" w:hAnsi="Book Antiqua"/>
          <w:lang w:eastAsia="zh-CN"/>
        </w:rPr>
        <w:t xml:space="preserve"> L, </w:t>
      </w:r>
      <w:proofErr w:type="spellStart"/>
      <w:r w:rsidRPr="00CD37D1">
        <w:rPr>
          <w:rFonts w:ascii="Book Antiqua" w:hAnsi="Book Antiqua"/>
          <w:lang w:eastAsia="zh-CN"/>
        </w:rPr>
        <w:t>Waisbourd-Zinman</w:t>
      </w:r>
      <w:proofErr w:type="spellEnd"/>
      <w:r w:rsidRPr="00CD37D1">
        <w:rPr>
          <w:rFonts w:ascii="Book Antiqua" w:hAnsi="Book Antiqua"/>
          <w:lang w:eastAsia="zh-CN"/>
        </w:rPr>
        <w:t xml:space="preserve"> O, </w:t>
      </w:r>
      <w:proofErr w:type="spellStart"/>
      <w:r w:rsidRPr="00CD37D1">
        <w:rPr>
          <w:rFonts w:ascii="Book Antiqua" w:hAnsi="Book Antiqua"/>
          <w:lang w:eastAsia="zh-CN"/>
        </w:rPr>
        <w:t>Silbermintz</w:t>
      </w:r>
      <w:proofErr w:type="spellEnd"/>
      <w:r w:rsidRPr="00CD37D1">
        <w:rPr>
          <w:rFonts w:ascii="Book Antiqua" w:hAnsi="Book Antiqua"/>
          <w:lang w:eastAsia="zh-CN"/>
        </w:rPr>
        <w:t xml:space="preserve"> A, </w:t>
      </w:r>
      <w:proofErr w:type="spellStart"/>
      <w:r w:rsidRPr="00CD37D1">
        <w:rPr>
          <w:rFonts w:ascii="Book Antiqua" w:hAnsi="Book Antiqua"/>
          <w:lang w:eastAsia="zh-CN"/>
        </w:rPr>
        <w:t>Mozer-Glassberg</w:t>
      </w:r>
      <w:proofErr w:type="spellEnd"/>
      <w:r w:rsidRPr="00CD37D1">
        <w:rPr>
          <w:rFonts w:ascii="Book Antiqua" w:hAnsi="Book Antiqua"/>
          <w:lang w:eastAsia="zh-CN"/>
        </w:rPr>
        <w:t xml:space="preserve"> Y, </w:t>
      </w:r>
      <w:proofErr w:type="spellStart"/>
      <w:r w:rsidRPr="00CD37D1">
        <w:rPr>
          <w:rFonts w:ascii="Book Antiqua" w:hAnsi="Book Antiqua"/>
          <w:lang w:eastAsia="zh-CN"/>
        </w:rPr>
        <w:t>Nachmias</w:t>
      </w:r>
      <w:proofErr w:type="spellEnd"/>
      <w:r w:rsidRPr="00CD37D1">
        <w:rPr>
          <w:rFonts w:ascii="Book Antiqua" w:hAnsi="Book Antiqua"/>
          <w:lang w:eastAsia="zh-CN"/>
        </w:rPr>
        <w:t xml:space="preserve"> </w:t>
      </w:r>
      <w:proofErr w:type="spellStart"/>
      <w:r w:rsidRPr="00CD37D1">
        <w:rPr>
          <w:rFonts w:ascii="Book Antiqua" w:hAnsi="Book Antiqua"/>
          <w:lang w:eastAsia="zh-CN"/>
        </w:rPr>
        <w:t>Friedler</w:t>
      </w:r>
      <w:proofErr w:type="spellEnd"/>
      <w:r w:rsidRPr="00CD37D1">
        <w:rPr>
          <w:rFonts w:ascii="Book Antiqua" w:hAnsi="Book Antiqua"/>
          <w:lang w:eastAsia="zh-CN"/>
        </w:rPr>
        <w:t xml:space="preserve"> V, </w:t>
      </w:r>
      <w:proofErr w:type="spellStart"/>
      <w:r w:rsidRPr="00CD37D1">
        <w:rPr>
          <w:rFonts w:ascii="Book Antiqua" w:hAnsi="Book Antiqua"/>
          <w:lang w:eastAsia="zh-CN"/>
        </w:rPr>
        <w:t>Rozenfeld</w:t>
      </w:r>
      <w:proofErr w:type="spellEnd"/>
      <w:r w:rsidRPr="00CD37D1">
        <w:rPr>
          <w:rFonts w:ascii="Book Antiqua" w:hAnsi="Book Antiqua"/>
          <w:lang w:eastAsia="zh-CN"/>
        </w:rPr>
        <w:t xml:space="preserve"> Bar Lev M, </w:t>
      </w:r>
      <w:proofErr w:type="spellStart"/>
      <w:r w:rsidRPr="00CD37D1">
        <w:rPr>
          <w:rFonts w:ascii="Book Antiqua" w:hAnsi="Book Antiqua"/>
          <w:lang w:eastAsia="zh-CN"/>
        </w:rPr>
        <w:t>Matar</w:t>
      </w:r>
      <w:proofErr w:type="spellEnd"/>
      <w:r w:rsidRPr="00CD37D1">
        <w:rPr>
          <w:rFonts w:ascii="Book Antiqua" w:hAnsi="Book Antiqua"/>
          <w:lang w:eastAsia="zh-CN"/>
        </w:rPr>
        <w:t xml:space="preserve"> M, </w:t>
      </w:r>
      <w:proofErr w:type="spellStart"/>
      <w:r w:rsidRPr="00CD37D1">
        <w:rPr>
          <w:rFonts w:ascii="Book Antiqua" w:hAnsi="Book Antiqua"/>
          <w:lang w:eastAsia="zh-CN"/>
        </w:rPr>
        <w:t>Assa</w:t>
      </w:r>
      <w:proofErr w:type="spellEnd"/>
      <w:r w:rsidRPr="00CD37D1">
        <w:rPr>
          <w:rFonts w:ascii="Book Antiqua" w:hAnsi="Book Antiqua"/>
          <w:lang w:eastAsia="zh-CN"/>
        </w:rPr>
        <w:t xml:space="preserve"> A, Shamir R. Two decades of pediatric celiac disease in a tertiary referral center: What has changed? </w:t>
      </w:r>
      <w:r w:rsidRPr="00CD37D1">
        <w:rPr>
          <w:rFonts w:ascii="Book Antiqua" w:hAnsi="Book Antiqua"/>
          <w:i/>
          <w:iCs/>
          <w:lang w:eastAsia="zh-CN"/>
        </w:rPr>
        <w:t>Dig Liver Dis</w:t>
      </w:r>
      <w:r w:rsidRPr="00CD37D1">
        <w:rPr>
          <w:rFonts w:ascii="Book Antiqua" w:hAnsi="Book Antiqua"/>
          <w:lang w:eastAsia="zh-CN"/>
        </w:rPr>
        <w:t xml:space="preserve"> 2020; </w:t>
      </w:r>
      <w:r w:rsidRPr="00CD37D1">
        <w:rPr>
          <w:rFonts w:ascii="Book Antiqua" w:hAnsi="Book Antiqua"/>
          <w:b/>
          <w:bCs/>
          <w:lang w:eastAsia="zh-CN"/>
        </w:rPr>
        <w:t>52</w:t>
      </w:r>
      <w:r w:rsidRPr="00CD37D1">
        <w:rPr>
          <w:rFonts w:ascii="Book Antiqua" w:hAnsi="Book Antiqua"/>
          <w:lang w:eastAsia="zh-CN"/>
        </w:rPr>
        <w:t>: 457-461 [PMID: 32111387 DOI: 10.1016/j.dld.2020.02.001]</w:t>
      </w:r>
    </w:p>
    <w:p w14:paraId="7680B77F"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43 </w:t>
      </w:r>
      <w:r w:rsidRPr="00CD37D1">
        <w:rPr>
          <w:rFonts w:ascii="Book Antiqua" w:hAnsi="Book Antiqua"/>
          <w:b/>
          <w:bCs/>
          <w:lang w:eastAsia="zh-CN"/>
        </w:rPr>
        <w:t>Fasano A</w:t>
      </w:r>
      <w:r w:rsidRPr="00CD37D1">
        <w:rPr>
          <w:rFonts w:ascii="Book Antiqua" w:hAnsi="Book Antiqua"/>
          <w:lang w:eastAsia="zh-CN"/>
        </w:rPr>
        <w:t>. Clinical presentation of celiac disease in the pediatric population.</w:t>
      </w:r>
      <w:proofErr w:type="gramEnd"/>
      <w:r w:rsidRPr="00CD37D1">
        <w:rPr>
          <w:rFonts w:ascii="Book Antiqua" w:hAnsi="Book Antiqua"/>
          <w:lang w:eastAsia="zh-CN"/>
        </w:rPr>
        <w:t xml:space="preserve"> </w:t>
      </w:r>
      <w:r w:rsidRPr="00CD37D1">
        <w:rPr>
          <w:rFonts w:ascii="Book Antiqua" w:hAnsi="Book Antiqua"/>
          <w:i/>
          <w:iCs/>
          <w:lang w:eastAsia="zh-CN"/>
        </w:rPr>
        <w:t>Gastroenterology</w:t>
      </w:r>
      <w:r w:rsidRPr="00CD37D1">
        <w:rPr>
          <w:rFonts w:ascii="Book Antiqua" w:hAnsi="Book Antiqua"/>
          <w:lang w:eastAsia="zh-CN"/>
        </w:rPr>
        <w:t xml:space="preserve"> 2005; </w:t>
      </w:r>
      <w:r w:rsidRPr="00CD37D1">
        <w:rPr>
          <w:rFonts w:ascii="Book Antiqua" w:hAnsi="Book Antiqua"/>
          <w:b/>
          <w:bCs/>
          <w:lang w:eastAsia="zh-CN"/>
        </w:rPr>
        <w:t>128</w:t>
      </w:r>
      <w:r w:rsidRPr="00CD37D1">
        <w:rPr>
          <w:rFonts w:ascii="Book Antiqua" w:hAnsi="Book Antiqua"/>
          <w:lang w:eastAsia="zh-CN"/>
        </w:rPr>
        <w:t>: S68-S73 [PMID: 15825129 DOI: 10.1053/j.gastro.2005.02.015]</w:t>
      </w:r>
    </w:p>
    <w:p w14:paraId="430C6F7C"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44 </w:t>
      </w:r>
      <w:r w:rsidRPr="00CD37D1">
        <w:rPr>
          <w:rFonts w:ascii="Book Antiqua" w:hAnsi="Book Antiqua"/>
          <w:b/>
          <w:bCs/>
          <w:lang w:eastAsia="zh-CN"/>
        </w:rPr>
        <w:t>Beattie RM</w:t>
      </w:r>
      <w:r w:rsidRPr="00CD37D1">
        <w:rPr>
          <w:rFonts w:ascii="Book Antiqua" w:hAnsi="Book Antiqua"/>
          <w:lang w:eastAsia="zh-CN"/>
        </w:rPr>
        <w:t>.</w:t>
      </w:r>
      <w:proofErr w:type="gramEnd"/>
      <w:r w:rsidRPr="00CD37D1">
        <w:rPr>
          <w:rFonts w:ascii="Book Antiqua" w:hAnsi="Book Antiqua"/>
          <w:lang w:eastAsia="zh-CN"/>
        </w:rPr>
        <w:t xml:space="preserve"> </w:t>
      </w:r>
      <w:proofErr w:type="gramStart"/>
      <w:r w:rsidRPr="00CD37D1">
        <w:rPr>
          <w:rFonts w:ascii="Book Antiqua" w:hAnsi="Book Antiqua"/>
          <w:lang w:eastAsia="zh-CN"/>
        </w:rPr>
        <w:t>The changing face of coeliac disease.</w:t>
      </w:r>
      <w:proofErr w:type="gramEnd"/>
      <w:r w:rsidRPr="00CD37D1">
        <w:rPr>
          <w:rFonts w:ascii="Book Antiqua" w:hAnsi="Book Antiqua"/>
          <w:lang w:eastAsia="zh-CN"/>
        </w:rPr>
        <w:t xml:space="preserve"> </w:t>
      </w:r>
      <w:r w:rsidRPr="00CD37D1">
        <w:rPr>
          <w:rFonts w:ascii="Book Antiqua" w:hAnsi="Book Antiqua"/>
          <w:i/>
          <w:iCs/>
          <w:lang w:eastAsia="zh-CN"/>
        </w:rPr>
        <w:t>Arch Dis Child</w:t>
      </w:r>
      <w:r w:rsidRPr="00CD37D1">
        <w:rPr>
          <w:rFonts w:ascii="Book Antiqua" w:hAnsi="Book Antiqua"/>
          <w:lang w:eastAsia="zh-CN"/>
        </w:rPr>
        <w:t xml:space="preserve"> 2006; </w:t>
      </w:r>
      <w:r w:rsidRPr="00CD37D1">
        <w:rPr>
          <w:rFonts w:ascii="Book Antiqua" w:hAnsi="Book Antiqua"/>
          <w:b/>
          <w:bCs/>
          <w:lang w:eastAsia="zh-CN"/>
        </w:rPr>
        <w:t>91</w:t>
      </w:r>
      <w:r w:rsidRPr="00CD37D1">
        <w:rPr>
          <w:rFonts w:ascii="Book Antiqua" w:hAnsi="Book Antiqua"/>
          <w:lang w:eastAsia="zh-CN"/>
        </w:rPr>
        <w:t>: 955-956 [PMID: 17119070 DOI: 10.1136/adc.2006.099671]</w:t>
      </w:r>
    </w:p>
    <w:p w14:paraId="4F1DB4B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45 </w:t>
      </w:r>
      <w:proofErr w:type="spellStart"/>
      <w:r w:rsidRPr="00CD37D1">
        <w:rPr>
          <w:rFonts w:ascii="Book Antiqua" w:hAnsi="Book Antiqua"/>
          <w:b/>
          <w:bCs/>
          <w:lang w:eastAsia="zh-CN"/>
        </w:rPr>
        <w:t>Ravikumara</w:t>
      </w:r>
      <w:proofErr w:type="spellEnd"/>
      <w:r w:rsidRPr="00CD37D1">
        <w:rPr>
          <w:rFonts w:ascii="Book Antiqua" w:hAnsi="Book Antiqua"/>
          <w:b/>
          <w:bCs/>
          <w:lang w:eastAsia="zh-CN"/>
        </w:rPr>
        <w:t xml:space="preserve"> M</w:t>
      </w:r>
      <w:r w:rsidRPr="00CD37D1">
        <w:rPr>
          <w:rFonts w:ascii="Book Antiqua" w:hAnsi="Book Antiqua"/>
          <w:lang w:eastAsia="zh-CN"/>
        </w:rPr>
        <w:t xml:space="preserve">, </w:t>
      </w:r>
      <w:proofErr w:type="spellStart"/>
      <w:r w:rsidRPr="00CD37D1">
        <w:rPr>
          <w:rFonts w:ascii="Book Antiqua" w:hAnsi="Book Antiqua"/>
          <w:lang w:eastAsia="zh-CN"/>
        </w:rPr>
        <w:t>Tuthill</w:t>
      </w:r>
      <w:proofErr w:type="spellEnd"/>
      <w:r w:rsidRPr="00CD37D1">
        <w:rPr>
          <w:rFonts w:ascii="Book Antiqua" w:hAnsi="Book Antiqua"/>
          <w:lang w:eastAsia="zh-CN"/>
        </w:rPr>
        <w:t xml:space="preserve"> DP, Jenkins HR. </w:t>
      </w:r>
      <w:proofErr w:type="gramStart"/>
      <w:r w:rsidRPr="00CD37D1">
        <w:rPr>
          <w:rFonts w:ascii="Book Antiqua" w:hAnsi="Book Antiqua"/>
          <w:lang w:eastAsia="zh-CN"/>
        </w:rPr>
        <w:t>The changing clinical presentation of coeliac disease.</w:t>
      </w:r>
      <w:proofErr w:type="gramEnd"/>
      <w:r w:rsidRPr="00CD37D1">
        <w:rPr>
          <w:rFonts w:ascii="Book Antiqua" w:hAnsi="Book Antiqua"/>
          <w:lang w:eastAsia="zh-CN"/>
        </w:rPr>
        <w:t xml:space="preserve"> </w:t>
      </w:r>
      <w:r w:rsidRPr="00CD37D1">
        <w:rPr>
          <w:rFonts w:ascii="Book Antiqua" w:hAnsi="Book Antiqua"/>
          <w:i/>
          <w:iCs/>
          <w:lang w:eastAsia="zh-CN"/>
        </w:rPr>
        <w:t>Arch Dis Child</w:t>
      </w:r>
      <w:r w:rsidRPr="00CD37D1">
        <w:rPr>
          <w:rFonts w:ascii="Book Antiqua" w:hAnsi="Book Antiqua"/>
          <w:lang w:eastAsia="zh-CN"/>
        </w:rPr>
        <w:t xml:space="preserve"> 2006; </w:t>
      </w:r>
      <w:r w:rsidRPr="00CD37D1">
        <w:rPr>
          <w:rFonts w:ascii="Book Antiqua" w:hAnsi="Book Antiqua"/>
          <w:b/>
          <w:bCs/>
          <w:lang w:eastAsia="zh-CN"/>
        </w:rPr>
        <w:t>91</w:t>
      </w:r>
      <w:r w:rsidRPr="00CD37D1">
        <w:rPr>
          <w:rFonts w:ascii="Book Antiqua" w:hAnsi="Book Antiqua"/>
          <w:lang w:eastAsia="zh-CN"/>
        </w:rPr>
        <w:t>: 969-971 [PMID: 16887861 DOI: 10.1136/adc.2006.094045]</w:t>
      </w:r>
    </w:p>
    <w:p w14:paraId="41AA09E6" w14:textId="5DA9C435"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46 </w:t>
      </w:r>
      <w:proofErr w:type="spellStart"/>
      <w:r w:rsidRPr="00CD37D1">
        <w:rPr>
          <w:rFonts w:ascii="Book Antiqua" w:hAnsi="Book Antiqua"/>
          <w:b/>
          <w:bCs/>
          <w:lang w:eastAsia="zh-CN"/>
        </w:rPr>
        <w:t>Lebenthal</w:t>
      </w:r>
      <w:proofErr w:type="spellEnd"/>
      <w:r w:rsidRPr="00CD37D1">
        <w:rPr>
          <w:rFonts w:ascii="Book Antiqua" w:hAnsi="Book Antiqua"/>
          <w:b/>
          <w:bCs/>
          <w:lang w:eastAsia="zh-CN"/>
        </w:rPr>
        <w:t xml:space="preserve"> E,</w:t>
      </w:r>
      <w:r w:rsidRPr="00CD37D1">
        <w:rPr>
          <w:rFonts w:ascii="Book Antiqua" w:hAnsi="Book Antiqua"/>
          <w:lang w:eastAsia="zh-CN"/>
        </w:rPr>
        <w:t xml:space="preserve"> </w:t>
      </w:r>
      <w:proofErr w:type="spellStart"/>
      <w:r w:rsidRPr="00CD37D1">
        <w:rPr>
          <w:rFonts w:ascii="Book Antiqua" w:hAnsi="Book Antiqua"/>
          <w:lang w:eastAsia="zh-CN"/>
        </w:rPr>
        <w:t>Shteyer</w:t>
      </w:r>
      <w:proofErr w:type="spellEnd"/>
      <w:r w:rsidRPr="00CD37D1">
        <w:rPr>
          <w:rFonts w:ascii="Book Antiqua" w:hAnsi="Book Antiqua"/>
          <w:lang w:eastAsia="zh-CN"/>
        </w:rPr>
        <w:t xml:space="preserve"> E, </w:t>
      </w:r>
      <w:proofErr w:type="spellStart"/>
      <w:r w:rsidRPr="00CD37D1">
        <w:rPr>
          <w:rFonts w:ascii="Book Antiqua" w:hAnsi="Book Antiqua"/>
          <w:lang w:eastAsia="zh-CN"/>
        </w:rPr>
        <w:t>Branski</w:t>
      </w:r>
      <w:proofErr w:type="spellEnd"/>
      <w:r w:rsidRPr="00CD37D1">
        <w:rPr>
          <w:rFonts w:ascii="Book Antiqua" w:hAnsi="Book Antiqua"/>
          <w:lang w:eastAsia="zh-CN"/>
        </w:rPr>
        <w:t xml:space="preserve"> D.</w:t>
      </w:r>
      <w:proofErr w:type="gramEnd"/>
      <w:r w:rsidRPr="00CD37D1">
        <w:rPr>
          <w:rFonts w:ascii="Book Antiqua" w:hAnsi="Book Antiqua"/>
          <w:lang w:eastAsia="zh-CN"/>
        </w:rPr>
        <w:t xml:space="preserve"> </w:t>
      </w:r>
      <w:proofErr w:type="gramStart"/>
      <w:r w:rsidRPr="00CD37D1">
        <w:rPr>
          <w:rFonts w:ascii="Book Antiqua" w:hAnsi="Book Antiqua"/>
          <w:lang w:eastAsia="zh-CN"/>
        </w:rPr>
        <w:t>The changing clinical presentation of celiac disease.</w:t>
      </w:r>
      <w:proofErr w:type="gramEnd"/>
      <w:r w:rsidRPr="00CD37D1">
        <w:rPr>
          <w:rFonts w:ascii="Book Antiqua" w:hAnsi="Book Antiqua"/>
          <w:lang w:eastAsia="zh-CN"/>
        </w:rPr>
        <w:t xml:space="preserve"> In: </w:t>
      </w:r>
      <w:proofErr w:type="spellStart"/>
      <w:r w:rsidRPr="00CD37D1">
        <w:rPr>
          <w:rFonts w:ascii="Book Antiqua" w:hAnsi="Book Antiqua"/>
          <w:lang w:eastAsia="zh-CN"/>
        </w:rPr>
        <w:t>Fasano</w:t>
      </w:r>
      <w:proofErr w:type="spellEnd"/>
      <w:r w:rsidRPr="00CD37D1">
        <w:rPr>
          <w:rFonts w:ascii="Book Antiqua" w:hAnsi="Book Antiqua"/>
          <w:lang w:eastAsia="zh-CN"/>
        </w:rPr>
        <w:t xml:space="preserve"> A, </w:t>
      </w:r>
      <w:proofErr w:type="spellStart"/>
      <w:r w:rsidRPr="00CD37D1">
        <w:rPr>
          <w:rFonts w:ascii="Book Antiqua" w:hAnsi="Book Antiqua"/>
          <w:lang w:eastAsia="zh-CN"/>
        </w:rPr>
        <w:t>Troncone</w:t>
      </w:r>
      <w:proofErr w:type="spellEnd"/>
      <w:r w:rsidRPr="00CD37D1">
        <w:rPr>
          <w:rFonts w:ascii="Book Antiqua" w:hAnsi="Book Antiqua"/>
          <w:lang w:eastAsia="zh-CN"/>
        </w:rPr>
        <w:t xml:space="preserve"> R, </w:t>
      </w:r>
      <w:proofErr w:type="spellStart"/>
      <w:r w:rsidRPr="00CD37D1">
        <w:rPr>
          <w:rFonts w:ascii="Book Antiqua" w:hAnsi="Book Antiqua"/>
          <w:lang w:eastAsia="zh-CN"/>
        </w:rPr>
        <w:t>Branski</w:t>
      </w:r>
      <w:proofErr w:type="spellEnd"/>
      <w:r w:rsidRPr="00CD37D1">
        <w:rPr>
          <w:rFonts w:ascii="Book Antiqua" w:hAnsi="Book Antiqua"/>
          <w:lang w:eastAsia="zh-CN"/>
        </w:rPr>
        <w:t xml:space="preserve"> D. Frontiers in celiac disease. </w:t>
      </w:r>
      <w:proofErr w:type="spellStart"/>
      <w:r w:rsidRPr="00CD37D1">
        <w:rPr>
          <w:rFonts w:ascii="Book Antiqua" w:hAnsi="Book Antiqua"/>
          <w:lang w:eastAsia="zh-CN"/>
        </w:rPr>
        <w:t>Pediatr</w:t>
      </w:r>
      <w:proofErr w:type="spellEnd"/>
      <w:r w:rsidRPr="00CD37D1">
        <w:rPr>
          <w:rFonts w:ascii="Book Antiqua" w:hAnsi="Book Antiqua"/>
          <w:lang w:eastAsia="zh-CN"/>
        </w:rPr>
        <w:t xml:space="preserve"> </w:t>
      </w:r>
      <w:proofErr w:type="spellStart"/>
      <w:r w:rsidRPr="00CD37D1">
        <w:rPr>
          <w:rFonts w:ascii="Book Antiqua" w:hAnsi="Book Antiqua"/>
          <w:lang w:eastAsia="zh-CN"/>
        </w:rPr>
        <w:t>Adolesc</w:t>
      </w:r>
      <w:proofErr w:type="spellEnd"/>
      <w:r w:rsidRPr="00CD37D1">
        <w:rPr>
          <w:rFonts w:ascii="Book Antiqua" w:hAnsi="Book Antiqua"/>
          <w:lang w:eastAsia="zh-CN"/>
        </w:rPr>
        <w:t xml:space="preserve"> Med Basel: Karger, 2008: 18</w:t>
      </w:r>
      <w:r w:rsidR="007C2222">
        <w:rPr>
          <w:rFonts w:ascii="Book Antiqua" w:hAnsi="Book Antiqua"/>
          <w:lang w:eastAsia="zh-CN"/>
        </w:rPr>
        <w:t>-</w:t>
      </w:r>
      <w:r w:rsidRPr="00CD37D1">
        <w:rPr>
          <w:rFonts w:ascii="Book Antiqua" w:hAnsi="Book Antiqua"/>
          <w:lang w:eastAsia="zh-CN"/>
        </w:rPr>
        <w:t>22 [DOI: 10.1159/000128609]</w:t>
      </w:r>
    </w:p>
    <w:p w14:paraId="334A925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47 </w:t>
      </w:r>
      <w:r w:rsidRPr="00CD37D1">
        <w:rPr>
          <w:rFonts w:ascii="Book Antiqua" w:hAnsi="Book Antiqua"/>
          <w:b/>
          <w:bCs/>
          <w:lang w:eastAsia="zh-CN"/>
        </w:rPr>
        <w:t>Khatib M</w:t>
      </w:r>
      <w:r w:rsidRPr="00CD37D1">
        <w:rPr>
          <w:rFonts w:ascii="Book Antiqua" w:hAnsi="Book Antiqua"/>
          <w:lang w:eastAsia="zh-CN"/>
        </w:rPr>
        <w:t xml:space="preserve">, Baker RD, Ly EK, </w:t>
      </w:r>
      <w:proofErr w:type="spellStart"/>
      <w:r w:rsidRPr="00CD37D1">
        <w:rPr>
          <w:rFonts w:ascii="Book Antiqua" w:hAnsi="Book Antiqua"/>
          <w:lang w:eastAsia="zh-CN"/>
        </w:rPr>
        <w:t>Kozielski</w:t>
      </w:r>
      <w:proofErr w:type="spellEnd"/>
      <w:r w:rsidRPr="00CD37D1">
        <w:rPr>
          <w:rFonts w:ascii="Book Antiqua" w:hAnsi="Book Antiqua"/>
          <w:lang w:eastAsia="zh-CN"/>
        </w:rPr>
        <w:t xml:space="preserve"> R, Baker SS. Presenting Pattern of Pediatric Celiac Disease.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2016; </w:t>
      </w:r>
      <w:r w:rsidRPr="00CD37D1">
        <w:rPr>
          <w:rFonts w:ascii="Book Antiqua" w:hAnsi="Book Antiqua"/>
          <w:b/>
          <w:bCs/>
          <w:lang w:eastAsia="zh-CN"/>
        </w:rPr>
        <w:t>62</w:t>
      </w:r>
      <w:r w:rsidRPr="00CD37D1">
        <w:rPr>
          <w:rFonts w:ascii="Book Antiqua" w:hAnsi="Book Antiqua"/>
          <w:lang w:eastAsia="zh-CN"/>
        </w:rPr>
        <w:t>: 60-63 [PMID: 26111294 DOI: 10.1097/MPG.0000000000000887]</w:t>
      </w:r>
    </w:p>
    <w:p w14:paraId="4EDD395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48 </w:t>
      </w:r>
      <w:proofErr w:type="spellStart"/>
      <w:r w:rsidRPr="00CD37D1">
        <w:rPr>
          <w:rFonts w:ascii="Book Antiqua" w:hAnsi="Book Antiqua"/>
          <w:b/>
          <w:bCs/>
          <w:lang w:eastAsia="zh-CN"/>
        </w:rPr>
        <w:t>Kivelä</w:t>
      </w:r>
      <w:proofErr w:type="spellEnd"/>
      <w:r w:rsidRPr="00CD37D1">
        <w:rPr>
          <w:rFonts w:ascii="Book Antiqua" w:hAnsi="Book Antiqua"/>
          <w:b/>
          <w:bCs/>
          <w:lang w:eastAsia="zh-CN"/>
        </w:rPr>
        <w:t xml:space="preserve"> L</w:t>
      </w:r>
      <w:r w:rsidRPr="00CD37D1">
        <w:rPr>
          <w:rFonts w:ascii="Book Antiqua" w:hAnsi="Book Antiqua"/>
          <w:lang w:eastAsia="zh-CN"/>
        </w:rPr>
        <w:t xml:space="preserve">, </w:t>
      </w:r>
      <w:proofErr w:type="spellStart"/>
      <w:r w:rsidRPr="00CD37D1">
        <w:rPr>
          <w:rFonts w:ascii="Book Antiqua" w:hAnsi="Book Antiqua"/>
          <w:lang w:eastAsia="zh-CN"/>
        </w:rPr>
        <w:t>Kaukinen</w:t>
      </w:r>
      <w:proofErr w:type="spellEnd"/>
      <w:r w:rsidRPr="00CD37D1">
        <w:rPr>
          <w:rFonts w:ascii="Book Antiqua" w:hAnsi="Book Antiqua"/>
          <w:lang w:eastAsia="zh-CN"/>
        </w:rPr>
        <w:t xml:space="preserve"> K, </w:t>
      </w:r>
      <w:proofErr w:type="spellStart"/>
      <w:r w:rsidRPr="00CD37D1">
        <w:rPr>
          <w:rFonts w:ascii="Book Antiqua" w:hAnsi="Book Antiqua"/>
          <w:lang w:eastAsia="zh-CN"/>
        </w:rPr>
        <w:t>Lähdeaho</w:t>
      </w:r>
      <w:proofErr w:type="spellEnd"/>
      <w:r w:rsidRPr="00CD37D1">
        <w:rPr>
          <w:rFonts w:ascii="Book Antiqua" w:hAnsi="Book Antiqua"/>
          <w:lang w:eastAsia="zh-CN"/>
        </w:rPr>
        <w:t xml:space="preserve"> ML, </w:t>
      </w:r>
      <w:proofErr w:type="spellStart"/>
      <w:r w:rsidRPr="00CD37D1">
        <w:rPr>
          <w:rFonts w:ascii="Book Antiqua" w:hAnsi="Book Antiqua"/>
          <w:lang w:eastAsia="zh-CN"/>
        </w:rPr>
        <w:t>Huhtala</w:t>
      </w:r>
      <w:proofErr w:type="spellEnd"/>
      <w:r w:rsidRPr="00CD37D1">
        <w:rPr>
          <w:rFonts w:ascii="Book Antiqua" w:hAnsi="Book Antiqua"/>
          <w:lang w:eastAsia="zh-CN"/>
        </w:rPr>
        <w:t xml:space="preserve"> H, </w:t>
      </w:r>
      <w:proofErr w:type="spellStart"/>
      <w:r w:rsidRPr="00CD37D1">
        <w:rPr>
          <w:rFonts w:ascii="Book Antiqua" w:hAnsi="Book Antiqua"/>
          <w:lang w:eastAsia="zh-CN"/>
        </w:rPr>
        <w:t>Ashorn</w:t>
      </w:r>
      <w:proofErr w:type="spellEnd"/>
      <w:r w:rsidRPr="00CD37D1">
        <w:rPr>
          <w:rFonts w:ascii="Book Antiqua" w:hAnsi="Book Antiqua"/>
          <w:lang w:eastAsia="zh-CN"/>
        </w:rPr>
        <w:t xml:space="preserve"> M, </w:t>
      </w:r>
      <w:proofErr w:type="spellStart"/>
      <w:r w:rsidRPr="00CD37D1">
        <w:rPr>
          <w:rFonts w:ascii="Book Antiqua" w:hAnsi="Book Antiqua"/>
          <w:lang w:eastAsia="zh-CN"/>
        </w:rPr>
        <w:t>Ruuska</w:t>
      </w:r>
      <w:proofErr w:type="spellEnd"/>
      <w:r w:rsidRPr="00CD37D1">
        <w:rPr>
          <w:rFonts w:ascii="Book Antiqua" w:hAnsi="Book Antiqua"/>
          <w:lang w:eastAsia="zh-CN"/>
        </w:rPr>
        <w:t xml:space="preserve"> T, </w:t>
      </w:r>
      <w:proofErr w:type="spellStart"/>
      <w:r w:rsidRPr="00CD37D1">
        <w:rPr>
          <w:rFonts w:ascii="Book Antiqua" w:hAnsi="Book Antiqua"/>
          <w:lang w:eastAsia="zh-CN"/>
        </w:rPr>
        <w:t>Hiltunen</w:t>
      </w:r>
      <w:proofErr w:type="spellEnd"/>
      <w:r w:rsidRPr="00CD37D1">
        <w:rPr>
          <w:rFonts w:ascii="Book Antiqua" w:hAnsi="Book Antiqua"/>
          <w:lang w:eastAsia="zh-CN"/>
        </w:rPr>
        <w:t xml:space="preserve"> P, </w:t>
      </w:r>
      <w:proofErr w:type="spellStart"/>
      <w:r w:rsidRPr="00CD37D1">
        <w:rPr>
          <w:rFonts w:ascii="Book Antiqua" w:hAnsi="Book Antiqua"/>
          <w:lang w:eastAsia="zh-CN"/>
        </w:rPr>
        <w:t>Visakorpi</w:t>
      </w:r>
      <w:proofErr w:type="spellEnd"/>
      <w:r w:rsidRPr="00CD37D1">
        <w:rPr>
          <w:rFonts w:ascii="Book Antiqua" w:hAnsi="Book Antiqua"/>
          <w:lang w:eastAsia="zh-CN"/>
        </w:rPr>
        <w:t xml:space="preserve"> J,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w:t>
      </w:r>
      <w:proofErr w:type="spellStart"/>
      <w:r w:rsidRPr="00CD37D1">
        <w:rPr>
          <w:rFonts w:ascii="Book Antiqua" w:hAnsi="Book Antiqua"/>
          <w:lang w:eastAsia="zh-CN"/>
        </w:rPr>
        <w:t>Kurppa</w:t>
      </w:r>
      <w:proofErr w:type="spellEnd"/>
      <w:r w:rsidRPr="00CD37D1">
        <w:rPr>
          <w:rFonts w:ascii="Book Antiqua" w:hAnsi="Book Antiqua"/>
          <w:lang w:eastAsia="zh-CN"/>
        </w:rPr>
        <w:t xml:space="preserve"> K. Presentation of Celiac Disease in Finnish Children Is No Longer Changing: A 50-Year Perspective.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2015; </w:t>
      </w:r>
      <w:r w:rsidRPr="00CD37D1">
        <w:rPr>
          <w:rFonts w:ascii="Book Antiqua" w:hAnsi="Book Antiqua"/>
          <w:b/>
          <w:bCs/>
          <w:lang w:eastAsia="zh-CN"/>
        </w:rPr>
        <w:t>167</w:t>
      </w:r>
      <w:r w:rsidRPr="00CD37D1">
        <w:rPr>
          <w:rFonts w:ascii="Book Antiqua" w:hAnsi="Book Antiqua"/>
          <w:lang w:eastAsia="zh-CN"/>
        </w:rPr>
        <w:t>: 1109-15.e1 [PMID: 26316370 DOI: 10.1016/j.jpeds.2015.07.057]</w:t>
      </w:r>
    </w:p>
    <w:p w14:paraId="17EDDD1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49 </w:t>
      </w:r>
      <w:proofErr w:type="spellStart"/>
      <w:r w:rsidRPr="00CD37D1">
        <w:rPr>
          <w:rFonts w:ascii="Book Antiqua" w:hAnsi="Book Antiqua"/>
          <w:b/>
          <w:bCs/>
          <w:lang w:eastAsia="zh-CN"/>
        </w:rPr>
        <w:t>Almallouhi</w:t>
      </w:r>
      <w:proofErr w:type="spellEnd"/>
      <w:r w:rsidRPr="00CD37D1">
        <w:rPr>
          <w:rFonts w:ascii="Book Antiqua" w:hAnsi="Book Antiqua"/>
          <w:b/>
          <w:bCs/>
          <w:lang w:eastAsia="zh-CN"/>
        </w:rPr>
        <w:t xml:space="preserve"> E</w:t>
      </w:r>
      <w:r w:rsidRPr="00CD37D1">
        <w:rPr>
          <w:rFonts w:ascii="Book Antiqua" w:hAnsi="Book Antiqua"/>
          <w:lang w:eastAsia="zh-CN"/>
        </w:rPr>
        <w:t xml:space="preserve">, King KS, Patel B, Wi C, </w:t>
      </w:r>
      <w:proofErr w:type="spellStart"/>
      <w:r w:rsidRPr="00CD37D1">
        <w:rPr>
          <w:rFonts w:ascii="Book Antiqua" w:hAnsi="Book Antiqua"/>
          <w:lang w:eastAsia="zh-CN"/>
        </w:rPr>
        <w:t>Juhn</w:t>
      </w:r>
      <w:proofErr w:type="spellEnd"/>
      <w:r w:rsidRPr="00CD37D1">
        <w:rPr>
          <w:rFonts w:ascii="Book Antiqua" w:hAnsi="Book Antiqua"/>
          <w:lang w:eastAsia="zh-CN"/>
        </w:rPr>
        <w:t xml:space="preserve"> YJ, Murray JA, </w:t>
      </w:r>
      <w:proofErr w:type="spellStart"/>
      <w:r w:rsidRPr="00CD37D1">
        <w:rPr>
          <w:rFonts w:ascii="Book Antiqua" w:hAnsi="Book Antiqua"/>
          <w:lang w:eastAsia="zh-CN"/>
        </w:rPr>
        <w:t>Absah</w:t>
      </w:r>
      <w:proofErr w:type="spellEnd"/>
      <w:r w:rsidRPr="00CD37D1">
        <w:rPr>
          <w:rFonts w:ascii="Book Antiqua" w:hAnsi="Book Antiqua"/>
          <w:lang w:eastAsia="zh-CN"/>
        </w:rPr>
        <w:t xml:space="preserve"> I. Increasing Incidence and Altered Presentation in a Population-based Study of Pediatric Celiac Disease in North America.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432-437 [PMID: 28151767 DOI: 10.1097/MPG.0000000000001532]</w:t>
      </w:r>
    </w:p>
    <w:p w14:paraId="1B4728A0" w14:textId="77777777" w:rsidR="005B2AD2" w:rsidRPr="0096008C" w:rsidRDefault="005B2AD2" w:rsidP="005B2AD2">
      <w:pPr>
        <w:adjustRightInd w:val="0"/>
        <w:snapToGrid w:val="0"/>
        <w:spacing w:line="360" w:lineRule="auto"/>
        <w:jc w:val="both"/>
        <w:rPr>
          <w:rFonts w:ascii="Book Antiqua" w:hAnsi="Book Antiqua"/>
          <w:lang w:val="nl-NL" w:eastAsia="zh-CN"/>
        </w:rPr>
      </w:pPr>
      <w:r w:rsidRPr="00CD37D1">
        <w:rPr>
          <w:rFonts w:ascii="Book Antiqua" w:hAnsi="Book Antiqua"/>
          <w:lang w:eastAsia="zh-CN"/>
        </w:rPr>
        <w:t xml:space="preserve">50 </w:t>
      </w:r>
      <w:proofErr w:type="spellStart"/>
      <w:r w:rsidRPr="00CD37D1">
        <w:rPr>
          <w:rFonts w:ascii="Book Antiqua" w:hAnsi="Book Antiqua"/>
          <w:b/>
          <w:bCs/>
          <w:lang w:eastAsia="zh-CN"/>
        </w:rPr>
        <w:t>Bottaro</w:t>
      </w:r>
      <w:proofErr w:type="spellEnd"/>
      <w:r w:rsidRPr="00CD37D1">
        <w:rPr>
          <w:rFonts w:ascii="Book Antiqua" w:hAnsi="Book Antiqua"/>
          <w:b/>
          <w:bCs/>
          <w:lang w:eastAsia="zh-CN"/>
        </w:rPr>
        <w:t xml:space="preserve"> G</w:t>
      </w:r>
      <w:r w:rsidRPr="00CD37D1">
        <w:rPr>
          <w:rFonts w:ascii="Book Antiqua" w:hAnsi="Book Antiqua"/>
          <w:lang w:eastAsia="zh-CN"/>
        </w:rPr>
        <w:t xml:space="preserve">, </w:t>
      </w:r>
      <w:proofErr w:type="spellStart"/>
      <w:r w:rsidRPr="00CD37D1">
        <w:rPr>
          <w:rFonts w:ascii="Book Antiqua" w:hAnsi="Book Antiqua"/>
          <w:lang w:eastAsia="zh-CN"/>
        </w:rPr>
        <w:t>Cataldo</w:t>
      </w:r>
      <w:proofErr w:type="spellEnd"/>
      <w:r w:rsidRPr="00CD37D1">
        <w:rPr>
          <w:rFonts w:ascii="Book Antiqua" w:hAnsi="Book Antiqua"/>
          <w:lang w:eastAsia="zh-CN"/>
        </w:rPr>
        <w:t xml:space="preserve"> F, </w:t>
      </w:r>
      <w:proofErr w:type="spellStart"/>
      <w:r w:rsidRPr="00CD37D1">
        <w:rPr>
          <w:rFonts w:ascii="Book Antiqua" w:hAnsi="Book Antiqua"/>
          <w:lang w:eastAsia="zh-CN"/>
        </w:rPr>
        <w:t>Rotolo</w:t>
      </w:r>
      <w:proofErr w:type="spellEnd"/>
      <w:r w:rsidRPr="00CD37D1">
        <w:rPr>
          <w:rFonts w:ascii="Book Antiqua" w:hAnsi="Book Antiqua"/>
          <w:lang w:eastAsia="zh-CN"/>
        </w:rPr>
        <w:t xml:space="preserve"> N, </w:t>
      </w:r>
      <w:proofErr w:type="spellStart"/>
      <w:r w:rsidRPr="00CD37D1">
        <w:rPr>
          <w:rFonts w:ascii="Book Antiqua" w:hAnsi="Book Antiqua"/>
          <w:lang w:eastAsia="zh-CN"/>
        </w:rPr>
        <w:t>Spina</w:t>
      </w:r>
      <w:proofErr w:type="spellEnd"/>
      <w:r w:rsidRPr="00CD37D1">
        <w:rPr>
          <w:rFonts w:ascii="Book Antiqua" w:hAnsi="Book Antiqua"/>
          <w:lang w:eastAsia="zh-CN"/>
        </w:rPr>
        <w:t xml:space="preserve"> M, </w:t>
      </w:r>
      <w:proofErr w:type="spellStart"/>
      <w:r w:rsidRPr="00CD37D1">
        <w:rPr>
          <w:rFonts w:ascii="Book Antiqua" w:hAnsi="Book Antiqua"/>
          <w:lang w:eastAsia="zh-CN"/>
        </w:rPr>
        <w:t>Corazza</w:t>
      </w:r>
      <w:proofErr w:type="spellEnd"/>
      <w:r w:rsidRPr="00CD37D1">
        <w:rPr>
          <w:rFonts w:ascii="Book Antiqua" w:hAnsi="Book Antiqua"/>
          <w:lang w:eastAsia="zh-CN"/>
        </w:rPr>
        <w:t xml:space="preserve"> GR. The clinical pattern of subclinical/silent celiac disease: an analysis on 1026 consecutive cases. </w:t>
      </w:r>
      <w:r w:rsidRPr="0096008C">
        <w:rPr>
          <w:rFonts w:ascii="Book Antiqua" w:hAnsi="Book Antiqua"/>
          <w:i/>
          <w:iCs/>
          <w:lang w:val="nl-NL" w:eastAsia="zh-CN"/>
        </w:rPr>
        <w:t>Am J Gastroenterol</w:t>
      </w:r>
      <w:r w:rsidRPr="0096008C">
        <w:rPr>
          <w:rFonts w:ascii="Book Antiqua" w:hAnsi="Book Antiqua"/>
          <w:lang w:val="nl-NL" w:eastAsia="zh-CN"/>
        </w:rPr>
        <w:t xml:space="preserve"> 1999; </w:t>
      </w:r>
      <w:r w:rsidRPr="0096008C">
        <w:rPr>
          <w:rFonts w:ascii="Book Antiqua" w:hAnsi="Book Antiqua"/>
          <w:b/>
          <w:bCs/>
          <w:lang w:val="nl-NL" w:eastAsia="zh-CN"/>
        </w:rPr>
        <w:t>94</w:t>
      </w:r>
      <w:r w:rsidRPr="0096008C">
        <w:rPr>
          <w:rFonts w:ascii="Book Antiqua" w:hAnsi="Book Antiqua"/>
          <w:lang w:val="nl-NL" w:eastAsia="zh-CN"/>
        </w:rPr>
        <w:t>: 691-696 [PMID: 10086653 DOI: 10.1111/j.1572-0241.1999.00938.x]</w:t>
      </w:r>
    </w:p>
    <w:p w14:paraId="13EE4C3B"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nl-NL" w:eastAsia="zh-CN"/>
        </w:rPr>
        <w:t xml:space="preserve">51 </w:t>
      </w:r>
      <w:r w:rsidRPr="0096008C">
        <w:rPr>
          <w:rFonts w:ascii="Book Antiqua" w:hAnsi="Book Antiqua"/>
          <w:b/>
          <w:bCs/>
          <w:lang w:val="nl-NL" w:eastAsia="zh-CN"/>
        </w:rPr>
        <w:t>van Rijn JC</w:t>
      </w:r>
      <w:r w:rsidRPr="0096008C">
        <w:rPr>
          <w:rFonts w:ascii="Book Antiqua" w:hAnsi="Book Antiqua"/>
          <w:lang w:val="nl-NL" w:eastAsia="zh-CN"/>
        </w:rPr>
        <w:t xml:space="preserve">, Grote FK, Oostdijk W, Wit JM. </w:t>
      </w:r>
      <w:proofErr w:type="gramStart"/>
      <w:r w:rsidRPr="00CD37D1">
        <w:rPr>
          <w:rFonts w:ascii="Book Antiqua" w:hAnsi="Book Antiqua"/>
          <w:lang w:eastAsia="zh-CN"/>
        </w:rPr>
        <w:t>Short stature and the probability of coeliac disease, in the absence of gastrointestinal symptoms.</w:t>
      </w:r>
      <w:proofErr w:type="gramEnd"/>
      <w:r w:rsidRPr="00CD37D1">
        <w:rPr>
          <w:rFonts w:ascii="Book Antiqua" w:hAnsi="Book Antiqua"/>
          <w:lang w:eastAsia="zh-CN"/>
        </w:rPr>
        <w:t xml:space="preserve"> </w:t>
      </w:r>
      <w:r w:rsidRPr="00CD37D1">
        <w:rPr>
          <w:rFonts w:ascii="Book Antiqua" w:hAnsi="Book Antiqua"/>
          <w:i/>
          <w:iCs/>
          <w:lang w:eastAsia="zh-CN"/>
        </w:rPr>
        <w:t>Arch Dis Child</w:t>
      </w:r>
      <w:r w:rsidRPr="00CD37D1">
        <w:rPr>
          <w:rFonts w:ascii="Book Antiqua" w:hAnsi="Book Antiqua"/>
          <w:lang w:eastAsia="zh-CN"/>
        </w:rPr>
        <w:t xml:space="preserve"> 2004; </w:t>
      </w:r>
      <w:r w:rsidRPr="00CD37D1">
        <w:rPr>
          <w:rFonts w:ascii="Book Antiqua" w:hAnsi="Book Antiqua"/>
          <w:b/>
          <w:bCs/>
          <w:lang w:eastAsia="zh-CN"/>
        </w:rPr>
        <w:t>89</w:t>
      </w:r>
      <w:r w:rsidRPr="00CD37D1">
        <w:rPr>
          <w:rFonts w:ascii="Book Antiqua" w:hAnsi="Book Antiqua"/>
          <w:lang w:eastAsia="zh-CN"/>
        </w:rPr>
        <w:t>: 882-883 [PMID: 15321874 DOI: 10.1136/adc.2004.057851]</w:t>
      </w:r>
    </w:p>
    <w:p w14:paraId="37EF3F9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52 </w:t>
      </w:r>
      <w:r w:rsidRPr="00CD37D1">
        <w:rPr>
          <w:rFonts w:ascii="Book Antiqua" w:hAnsi="Book Antiqua"/>
          <w:b/>
          <w:bCs/>
          <w:lang w:eastAsia="zh-CN"/>
        </w:rPr>
        <w:t>Jericho H</w:t>
      </w:r>
      <w:r w:rsidRPr="00CD37D1">
        <w:rPr>
          <w:rFonts w:ascii="Book Antiqua" w:hAnsi="Book Antiqua"/>
          <w:lang w:eastAsia="zh-CN"/>
        </w:rPr>
        <w:t xml:space="preserve">, </w:t>
      </w:r>
      <w:proofErr w:type="spellStart"/>
      <w:r w:rsidRPr="00CD37D1">
        <w:rPr>
          <w:rFonts w:ascii="Book Antiqua" w:hAnsi="Book Antiqua"/>
          <w:lang w:eastAsia="zh-CN"/>
        </w:rPr>
        <w:t>Sansotta</w:t>
      </w:r>
      <w:proofErr w:type="spellEnd"/>
      <w:r w:rsidRPr="00CD37D1">
        <w:rPr>
          <w:rFonts w:ascii="Book Antiqua" w:hAnsi="Book Antiqua"/>
          <w:lang w:eastAsia="zh-CN"/>
        </w:rPr>
        <w:t xml:space="preserve"> N, </w:t>
      </w:r>
      <w:proofErr w:type="spellStart"/>
      <w:r w:rsidRPr="00CD37D1">
        <w:rPr>
          <w:rFonts w:ascii="Book Antiqua" w:hAnsi="Book Antiqua"/>
          <w:lang w:eastAsia="zh-CN"/>
        </w:rPr>
        <w:t>Guandalini</w:t>
      </w:r>
      <w:proofErr w:type="spellEnd"/>
      <w:r w:rsidRPr="00CD37D1">
        <w:rPr>
          <w:rFonts w:ascii="Book Antiqua" w:hAnsi="Book Antiqua"/>
          <w:lang w:eastAsia="zh-CN"/>
        </w:rPr>
        <w:t xml:space="preserve"> S. Extraintestinal Manifestations of Celiac Disease: Effectiveness of the Gluten-Free Diet.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75-79 [PMID: 28644353 DOI: 10.1097/MPG.0000000000001420]</w:t>
      </w:r>
    </w:p>
    <w:p w14:paraId="70663FC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53 </w:t>
      </w:r>
      <w:proofErr w:type="spellStart"/>
      <w:r w:rsidRPr="00CD37D1">
        <w:rPr>
          <w:rFonts w:ascii="Book Antiqua" w:hAnsi="Book Antiqua"/>
          <w:b/>
          <w:bCs/>
          <w:lang w:eastAsia="zh-CN"/>
        </w:rPr>
        <w:t>Nurminen</w:t>
      </w:r>
      <w:proofErr w:type="spellEnd"/>
      <w:r w:rsidRPr="00CD37D1">
        <w:rPr>
          <w:rFonts w:ascii="Book Antiqua" w:hAnsi="Book Antiqua"/>
          <w:b/>
          <w:bCs/>
          <w:lang w:eastAsia="zh-CN"/>
        </w:rPr>
        <w:t xml:space="preserve"> S</w:t>
      </w:r>
      <w:r w:rsidRPr="00CD37D1">
        <w:rPr>
          <w:rFonts w:ascii="Book Antiqua" w:hAnsi="Book Antiqua"/>
          <w:lang w:eastAsia="zh-CN"/>
        </w:rPr>
        <w:t xml:space="preserve">, </w:t>
      </w:r>
      <w:proofErr w:type="spellStart"/>
      <w:r w:rsidRPr="00CD37D1">
        <w:rPr>
          <w:rFonts w:ascii="Book Antiqua" w:hAnsi="Book Antiqua"/>
          <w:lang w:eastAsia="zh-CN"/>
        </w:rPr>
        <w:t>Kivelä</w:t>
      </w:r>
      <w:proofErr w:type="spellEnd"/>
      <w:r w:rsidRPr="00CD37D1">
        <w:rPr>
          <w:rFonts w:ascii="Book Antiqua" w:hAnsi="Book Antiqua"/>
          <w:lang w:eastAsia="zh-CN"/>
        </w:rPr>
        <w:t xml:space="preserve"> L, </w:t>
      </w:r>
      <w:proofErr w:type="spellStart"/>
      <w:r w:rsidRPr="00CD37D1">
        <w:rPr>
          <w:rFonts w:ascii="Book Antiqua" w:hAnsi="Book Antiqua"/>
          <w:lang w:eastAsia="zh-CN"/>
        </w:rPr>
        <w:t>Huhtala</w:t>
      </w:r>
      <w:proofErr w:type="spellEnd"/>
      <w:r w:rsidRPr="00CD37D1">
        <w:rPr>
          <w:rFonts w:ascii="Book Antiqua" w:hAnsi="Book Antiqua"/>
          <w:lang w:eastAsia="zh-CN"/>
        </w:rPr>
        <w:t xml:space="preserve"> H, </w:t>
      </w:r>
      <w:proofErr w:type="spellStart"/>
      <w:r w:rsidRPr="00CD37D1">
        <w:rPr>
          <w:rFonts w:ascii="Book Antiqua" w:hAnsi="Book Antiqua"/>
          <w:lang w:eastAsia="zh-CN"/>
        </w:rPr>
        <w:t>Kaukinen</w:t>
      </w:r>
      <w:proofErr w:type="spellEnd"/>
      <w:r w:rsidRPr="00CD37D1">
        <w:rPr>
          <w:rFonts w:ascii="Book Antiqua" w:hAnsi="Book Antiqua"/>
          <w:lang w:eastAsia="zh-CN"/>
        </w:rPr>
        <w:t xml:space="preserve"> K, </w:t>
      </w:r>
      <w:proofErr w:type="spellStart"/>
      <w:r w:rsidRPr="00CD37D1">
        <w:rPr>
          <w:rFonts w:ascii="Book Antiqua" w:hAnsi="Book Antiqua"/>
          <w:lang w:eastAsia="zh-CN"/>
        </w:rPr>
        <w:t>Kurppa</w:t>
      </w:r>
      <w:proofErr w:type="spellEnd"/>
      <w:r w:rsidRPr="00CD37D1">
        <w:rPr>
          <w:rFonts w:ascii="Book Antiqua" w:hAnsi="Book Antiqua"/>
          <w:lang w:eastAsia="zh-CN"/>
        </w:rPr>
        <w:t xml:space="preserve"> K. Extraintestinal manifestations were common in children with coeliac disease and were more prevalent in patients with more severe clinical and histological presentation. </w:t>
      </w:r>
      <w:proofErr w:type="spellStart"/>
      <w:r w:rsidRPr="00CD37D1">
        <w:rPr>
          <w:rFonts w:ascii="Book Antiqua" w:hAnsi="Book Antiqua"/>
          <w:i/>
          <w:iCs/>
          <w:lang w:eastAsia="zh-CN"/>
        </w:rPr>
        <w:t>Acta</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Paediatr</w:t>
      </w:r>
      <w:proofErr w:type="spellEnd"/>
      <w:r w:rsidRPr="00CD37D1">
        <w:rPr>
          <w:rFonts w:ascii="Book Antiqua" w:hAnsi="Book Antiqua"/>
          <w:lang w:eastAsia="zh-CN"/>
        </w:rPr>
        <w:t xml:space="preserve"> 2019; </w:t>
      </w:r>
      <w:r w:rsidRPr="00CD37D1">
        <w:rPr>
          <w:rFonts w:ascii="Book Antiqua" w:hAnsi="Book Antiqua"/>
          <w:b/>
          <w:bCs/>
          <w:lang w:eastAsia="zh-CN"/>
        </w:rPr>
        <w:t>108</w:t>
      </w:r>
      <w:r w:rsidRPr="00CD37D1">
        <w:rPr>
          <w:rFonts w:ascii="Book Antiqua" w:hAnsi="Book Antiqua"/>
          <w:lang w:eastAsia="zh-CN"/>
        </w:rPr>
        <w:t>: 681-687 [PMID: 29569302 DOI: 10.1111/apa.14324]</w:t>
      </w:r>
    </w:p>
    <w:p w14:paraId="1DA934D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54 </w:t>
      </w:r>
      <w:r w:rsidRPr="00CD37D1">
        <w:rPr>
          <w:rFonts w:ascii="Book Antiqua" w:hAnsi="Book Antiqua"/>
          <w:b/>
          <w:bCs/>
          <w:lang w:eastAsia="zh-CN"/>
        </w:rPr>
        <w:t>Jericho H</w:t>
      </w:r>
      <w:r w:rsidRPr="00CD37D1">
        <w:rPr>
          <w:rFonts w:ascii="Book Antiqua" w:hAnsi="Book Antiqua"/>
          <w:lang w:eastAsia="zh-CN"/>
        </w:rPr>
        <w:t xml:space="preserve">, </w:t>
      </w:r>
      <w:proofErr w:type="spellStart"/>
      <w:r w:rsidRPr="00CD37D1">
        <w:rPr>
          <w:rFonts w:ascii="Book Antiqua" w:hAnsi="Book Antiqua"/>
          <w:lang w:eastAsia="zh-CN"/>
        </w:rPr>
        <w:t>Guandalini</w:t>
      </w:r>
      <w:proofErr w:type="spellEnd"/>
      <w:r w:rsidRPr="00CD37D1">
        <w:rPr>
          <w:rFonts w:ascii="Book Antiqua" w:hAnsi="Book Antiqua"/>
          <w:lang w:eastAsia="zh-CN"/>
        </w:rPr>
        <w:t xml:space="preserve"> S. Extra-Intestinal Manifestation of Celiac Disease in Children. </w:t>
      </w:r>
      <w:r w:rsidRPr="00CD37D1">
        <w:rPr>
          <w:rFonts w:ascii="Book Antiqua" w:hAnsi="Book Antiqua"/>
          <w:i/>
          <w:iCs/>
          <w:lang w:eastAsia="zh-CN"/>
        </w:rPr>
        <w:t>Nutrients</w:t>
      </w:r>
      <w:r w:rsidRPr="00CD37D1">
        <w:rPr>
          <w:rFonts w:ascii="Book Antiqua" w:hAnsi="Book Antiqua"/>
          <w:lang w:eastAsia="zh-CN"/>
        </w:rPr>
        <w:t xml:space="preserve"> 2018; </w:t>
      </w:r>
      <w:r w:rsidRPr="00CD37D1">
        <w:rPr>
          <w:rFonts w:ascii="Book Antiqua" w:hAnsi="Book Antiqua"/>
          <w:b/>
          <w:bCs/>
          <w:lang w:eastAsia="zh-CN"/>
        </w:rPr>
        <w:t>10</w:t>
      </w:r>
      <w:r w:rsidRPr="00CD37D1">
        <w:rPr>
          <w:rFonts w:ascii="Book Antiqua" w:hAnsi="Book Antiqua"/>
          <w:lang w:eastAsia="zh-CN"/>
        </w:rPr>
        <w:t>: 755 [PMID: 29895731 DOI: 10.3390/nu10060755]</w:t>
      </w:r>
    </w:p>
    <w:p w14:paraId="7F5D190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55 </w:t>
      </w:r>
      <w:proofErr w:type="spellStart"/>
      <w:r w:rsidRPr="00CD37D1">
        <w:rPr>
          <w:rFonts w:ascii="Book Antiqua" w:hAnsi="Book Antiqua"/>
          <w:b/>
          <w:bCs/>
          <w:lang w:eastAsia="zh-CN"/>
        </w:rPr>
        <w:t>Nardecchia</w:t>
      </w:r>
      <w:proofErr w:type="spellEnd"/>
      <w:r w:rsidRPr="00CD37D1">
        <w:rPr>
          <w:rFonts w:ascii="Book Antiqua" w:hAnsi="Book Antiqua"/>
          <w:b/>
          <w:bCs/>
          <w:lang w:eastAsia="zh-CN"/>
        </w:rPr>
        <w:t xml:space="preserve"> S</w:t>
      </w:r>
      <w:r w:rsidRPr="00CD37D1">
        <w:rPr>
          <w:rFonts w:ascii="Book Antiqua" w:hAnsi="Book Antiqua"/>
          <w:lang w:eastAsia="zh-CN"/>
        </w:rPr>
        <w:t xml:space="preserve">, </w:t>
      </w:r>
      <w:proofErr w:type="spellStart"/>
      <w:r w:rsidRPr="00CD37D1">
        <w:rPr>
          <w:rFonts w:ascii="Book Antiqua" w:hAnsi="Book Antiqua"/>
          <w:lang w:eastAsia="zh-CN"/>
        </w:rPr>
        <w:t>Auricchio</w:t>
      </w:r>
      <w:proofErr w:type="spellEnd"/>
      <w:r w:rsidRPr="00CD37D1">
        <w:rPr>
          <w:rFonts w:ascii="Book Antiqua" w:hAnsi="Book Antiqua"/>
          <w:lang w:eastAsia="zh-CN"/>
        </w:rPr>
        <w:t xml:space="preserve"> R, </w:t>
      </w:r>
      <w:proofErr w:type="spellStart"/>
      <w:r w:rsidRPr="00CD37D1">
        <w:rPr>
          <w:rFonts w:ascii="Book Antiqua" w:hAnsi="Book Antiqua"/>
          <w:lang w:eastAsia="zh-CN"/>
        </w:rPr>
        <w:t>Discepolo</w:t>
      </w:r>
      <w:proofErr w:type="spellEnd"/>
      <w:r w:rsidRPr="00CD37D1">
        <w:rPr>
          <w:rFonts w:ascii="Book Antiqua" w:hAnsi="Book Antiqua"/>
          <w:lang w:eastAsia="zh-CN"/>
        </w:rPr>
        <w:t xml:space="preserve"> V, </w:t>
      </w:r>
      <w:proofErr w:type="spellStart"/>
      <w:r w:rsidRPr="00CD37D1">
        <w:rPr>
          <w:rFonts w:ascii="Book Antiqua" w:hAnsi="Book Antiqua"/>
          <w:lang w:eastAsia="zh-CN"/>
        </w:rPr>
        <w:t>Troncone</w:t>
      </w:r>
      <w:proofErr w:type="spellEnd"/>
      <w:r w:rsidRPr="00CD37D1">
        <w:rPr>
          <w:rFonts w:ascii="Book Antiqua" w:hAnsi="Book Antiqua"/>
          <w:lang w:eastAsia="zh-CN"/>
        </w:rPr>
        <w:t xml:space="preserve"> R. Extra-Intestinal Manifestations of Coeliac Disease in Children: Clinical Features and Mechanisms. </w:t>
      </w:r>
      <w:r w:rsidRPr="00CD37D1">
        <w:rPr>
          <w:rFonts w:ascii="Book Antiqua" w:hAnsi="Book Antiqua"/>
          <w:i/>
          <w:iCs/>
          <w:lang w:eastAsia="zh-CN"/>
        </w:rPr>
        <w:t xml:space="preserve">Front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2019; </w:t>
      </w:r>
      <w:r w:rsidRPr="00CD37D1">
        <w:rPr>
          <w:rFonts w:ascii="Book Antiqua" w:hAnsi="Book Antiqua"/>
          <w:b/>
          <w:bCs/>
          <w:lang w:eastAsia="zh-CN"/>
        </w:rPr>
        <w:t>7</w:t>
      </w:r>
      <w:r w:rsidRPr="00CD37D1">
        <w:rPr>
          <w:rFonts w:ascii="Book Antiqua" w:hAnsi="Book Antiqua"/>
          <w:lang w:eastAsia="zh-CN"/>
        </w:rPr>
        <w:t>: 56 [PMID: 30891436 DOI: 10.3389/fped.2019.00056]</w:t>
      </w:r>
    </w:p>
    <w:p w14:paraId="31955A1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56 </w:t>
      </w:r>
      <w:proofErr w:type="spellStart"/>
      <w:r w:rsidRPr="00CD37D1">
        <w:rPr>
          <w:rFonts w:ascii="Book Antiqua" w:hAnsi="Book Antiqua"/>
          <w:b/>
          <w:bCs/>
          <w:lang w:eastAsia="zh-CN"/>
        </w:rPr>
        <w:t>Bonamico</w:t>
      </w:r>
      <w:proofErr w:type="spellEnd"/>
      <w:r w:rsidRPr="00CD37D1">
        <w:rPr>
          <w:rFonts w:ascii="Book Antiqua" w:hAnsi="Book Antiqua"/>
          <w:b/>
          <w:bCs/>
          <w:lang w:eastAsia="zh-CN"/>
        </w:rPr>
        <w:t xml:space="preserve"> M</w:t>
      </w:r>
      <w:r w:rsidRPr="00CD37D1">
        <w:rPr>
          <w:rFonts w:ascii="Book Antiqua" w:hAnsi="Book Antiqua"/>
          <w:lang w:eastAsia="zh-CN"/>
        </w:rPr>
        <w:t xml:space="preserve">, </w:t>
      </w:r>
      <w:proofErr w:type="spellStart"/>
      <w:r w:rsidRPr="00CD37D1">
        <w:rPr>
          <w:rFonts w:ascii="Book Antiqua" w:hAnsi="Book Antiqua"/>
          <w:lang w:eastAsia="zh-CN"/>
        </w:rPr>
        <w:t>Sciré</w:t>
      </w:r>
      <w:proofErr w:type="spellEnd"/>
      <w:r w:rsidRPr="00CD37D1">
        <w:rPr>
          <w:rFonts w:ascii="Book Antiqua" w:hAnsi="Book Antiqua"/>
          <w:lang w:eastAsia="zh-CN"/>
        </w:rPr>
        <w:t xml:space="preserve"> G, </w:t>
      </w:r>
      <w:proofErr w:type="spellStart"/>
      <w:r w:rsidRPr="00CD37D1">
        <w:rPr>
          <w:rFonts w:ascii="Book Antiqua" w:hAnsi="Book Antiqua"/>
          <w:lang w:eastAsia="zh-CN"/>
        </w:rPr>
        <w:t>Mariani</w:t>
      </w:r>
      <w:proofErr w:type="spellEnd"/>
      <w:r w:rsidRPr="00CD37D1">
        <w:rPr>
          <w:rFonts w:ascii="Book Antiqua" w:hAnsi="Book Antiqua"/>
          <w:lang w:eastAsia="zh-CN"/>
        </w:rPr>
        <w:t xml:space="preserve"> P, </w:t>
      </w:r>
      <w:proofErr w:type="spellStart"/>
      <w:r w:rsidRPr="00CD37D1">
        <w:rPr>
          <w:rFonts w:ascii="Book Antiqua" w:hAnsi="Book Antiqua"/>
          <w:lang w:eastAsia="zh-CN"/>
        </w:rPr>
        <w:t>Pasquino</w:t>
      </w:r>
      <w:proofErr w:type="spellEnd"/>
      <w:r w:rsidRPr="00CD37D1">
        <w:rPr>
          <w:rFonts w:ascii="Book Antiqua" w:hAnsi="Book Antiqua"/>
          <w:lang w:eastAsia="zh-CN"/>
        </w:rPr>
        <w:t xml:space="preserve"> AM, </w:t>
      </w:r>
      <w:proofErr w:type="spellStart"/>
      <w:r w:rsidRPr="00CD37D1">
        <w:rPr>
          <w:rFonts w:ascii="Book Antiqua" w:hAnsi="Book Antiqua"/>
          <w:lang w:eastAsia="zh-CN"/>
        </w:rPr>
        <w:t>Triglione</w:t>
      </w:r>
      <w:proofErr w:type="spellEnd"/>
      <w:r w:rsidRPr="00CD37D1">
        <w:rPr>
          <w:rFonts w:ascii="Book Antiqua" w:hAnsi="Book Antiqua"/>
          <w:lang w:eastAsia="zh-CN"/>
        </w:rPr>
        <w:t xml:space="preserve"> P, </w:t>
      </w:r>
      <w:proofErr w:type="spellStart"/>
      <w:r w:rsidRPr="00CD37D1">
        <w:rPr>
          <w:rFonts w:ascii="Book Antiqua" w:hAnsi="Book Antiqua"/>
          <w:lang w:eastAsia="zh-CN"/>
        </w:rPr>
        <w:t>Scaccia</w:t>
      </w:r>
      <w:proofErr w:type="spellEnd"/>
      <w:r w:rsidRPr="00CD37D1">
        <w:rPr>
          <w:rFonts w:ascii="Book Antiqua" w:hAnsi="Book Antiqua"/>
          <w:lang w:eastAsia="zh-CN"/>
        </w:rPr>
        <w:t xml:space="preserve"> S, </w:t>
      </w:r>
      <w:proofErr w:type="spellStart"/>
      <w:r w:rsidRPr="00CD37D1">
        <w:rPr>
          <w:rFonts w:ascii="Book Antiqua" w:hAnsi="Book Antiqua"/>
          <w:lang w:eastAsia="zh-CN"/>
        </w:rPr>
        <w:t>Ballati</w:t>
      </w:r>
      <w:proofErr w:type="spellEnd"/>
      <w:r w:rsidRPr="00CD37D1">
        <w:rPr>
          <w:rFonts w:ascii="Book Antiqua" w:hAnsi="Book Antiqua"/>
          <w:lang w:eastAsia="zh-CN"/>
        </w:rPr>
        <w:t xml:space="preserve"> G, </w:t>
      </w:r>
      <w:proofErr w:type="spellStart"/>
      <w:r w:rsidRPr="00CD37D1">
        <w:rPr>
          <w:rFonts w:ascii="Book Antiqua" w:hAnsi="Book Antiqua"/>
          <w:lang w:eastAsia="zh-CN"/>
        </w:rPr>
        <w:t>Boscherini</w:t>
      </w:r>
      <w:proofErr w:type="spellEnd"/>
      <w:r w:rsidRPr="00CD37D1">
        <w:rPr>
          <w:rFonts w:ascii="Book Antiqua" w:hAnsi="Book Antiqua"/>
          <w:lang w:eastAsia="zh-CN"/>
        </w:rPr>
        <w:t xml:space="preserve"> B. Short stature as the primary manifestation of monosymptomatic celiac disease.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1992; </w:t>
      </w:r>
      <w:r w:rsidRPr="00CD37D1">
        <w:rPr>
          <w:rFonts w:ascii="Book Antiqua" w:hAnsi="Book Antiqua"/>
          <w:b/>
          <w:bCs/>
          <w:lang w:eastAsia="zh-CN"/>
        </w:rPr>
        <w:t>14</w:t>
      </w:r>
      <w:r w:rsidRPr="00CD37D1">
        <w:rPr>
          <w:rFonts w:ascii="Book Antiqua" w:hAnsi="Book Antiqua"/>
          <w:lang w:eastAsia="zh-CN"/>
        </w:rPr>
        <w:t>: 12-16 [PMID: 1573504 DOI: 10.1097/00005176-199201000-00003]</w:t>
      </w:r>
    </w:p>
    <w:p w14:paraId="49ACE6D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57 </w:t>
      </w:r>
      <w:proofErr w:type="spellStart"/>
      <w:r w:rsidRPr="00CD37D1">
        <w:rPr>
          <w:rFonts w:ascii="Book Antiqua" w:hAnsi="Book Antiqua"/>
          <w:b/>
          <w:bCs/>
          <w:lang w:eastAsia="zh-CN"/>
        </w:rPr>
        <w:t>Gokce</w:t>
      </w:r>
      <w:proofErr w:type="spellEnd"/>
      <w:r w:rsidRPr="00CD37D1">
        <w:rPr>
          <w:rFonts w:ascii="Book Antiqua" w:hAnsi="Book Antiqua"/>
          <w:b/>
          <w:bCs/>
          <w:lang w:eastAsia="zh-CN"/>
        </w:rPr>
        <w:t xml:space="preserve"> S</w:t>
      </w:r>
      <w:r w:rsidRPr="00CD37D1">
        <w:rPr>
          <w:rFonts w:ascii="Book Antiqua" w:hAnsi="Book Antiqua"/>
          <w:lang w:eastAsia="zh-CN"/>
        </w:rPr>
        <w:t xml:space="preserve">, </w:t>
      </w:r>
      <w:proofErr w:type="spellStart"/>
      <w:r w:rsidRPr="00CD37D1">
        <w:rPr>
          <w:rFonts w:ascii="Book Antiqua" w:hAnsi="Book Antiqua"/>
          <w:lang w:eastAsia="zh-CN"/>
        </w:rPr>
        <w:t>Arslantas</w:t>
      </w:r>
      <w:proofErr w:type="spellEnd"/>
      <w:r w:rsidRPr="00CD37D1">
        <w:rPr>
          <w:rFonts w:ascii="Book Antiqua" w:hAnsi="Book Antiqua"/>
          <w:lang w:eastAsia="zh-CN"/>
        </w:rPr>
        <w:t xml:space="preserve"> E. Changing face and clinical features of celiac disease in children.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Int</w:t>
      </w:r>
      <w:proofErr w:type="spellEnd"/>
      <w:r w:rsidRPr="00CD37D1">
        <w:rPr>
          <w:rFonts w:ascii="Book Antiqua" w:hAnsi="Book Antiqua"/>
          <w:lang w:eastAsia="zh-CN"/>
        </w:rPr>
        <w:t xml:space="preserve"> 2015; </w:t>
      </w:r>
      <w:r w:rsidRPr="00CD37D1">
        <w:rPr>
          <w:rFonts w:ascii="Book Antiqua" w:hAnsi="Book Antiqua"/>
          <w:b/>
          <w:bCs/>
          <w:lang w:eastAsia="zh-CN"/>
        </w:rPr>
        <w:t>57</w:t>
      </w:r>
      <w:r w:rsidRPr="00CD37D1">
        <w:rPr>
          <w:rFonts w:ascii="Book Antiqua" w:hAnsi="Book Antiqua"/>
          <w:lang w:eastAsia="zh-CN"/>
        </w:rPr>
        <w:t>: 107-112 [PMID: 25040342 DOI: 10.1111/ped.12448]</w:t>
      </w:r>
    </w:p>
    <w:p w14:paraId="092177F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58 </w:t>
      </w:r>
      <w:proofErr w:type="spellStart"/>
      <w:r w:rsidRPr="00CD37D1">
        <w:rPr>
          <w:rFonts w:ascii="Book Antiqua" w:hAnsi="Book Antiqua"/>
          <w:b/>
          <w:bCs/>
          <w:lang w:eastAsia="zh-CN"/>
        </w:rPr>
        <w:t>Hyer</w:t>
      </w:r>
      <w:proofErr w:type="spellEnd"/>
      <w:r w:rsidRPr="00CD37D1">
        <w:rPr>
          <w:rFonts w:ascii="Book Antiqua" w:hAnsi="Book Antiqua"/>
          <w:b/>
          <w:bCs/>
          <w:lang w:eastAsia="zh-CN"/>
        </w:rPr>
        <w:t xml:space="preserve"> W</w:t>
      </w:r>
      <w:r w:rsidRPr="00CD37D1">
        <w:rPr>
          <w:rFonts w:ascii="Book Antiqua" w:hAnsi="Book Antiqua"/>
          <w:lang w:eastAsia="zh-CN"/>
        </w:rPr>
        <w:t xml:space="preserve">, </w:t>
      </w:r>
      <w:proofErr w:type="spellStart"/>
      <w:r w:rsidRPr="00CD37D1">
        <w:rPr>
          <w:rFonts w:ascii="Book Antiqua" w:hAnsi="Book Antiqua"/>
          <w:lang w:eastAsia="zh-CN"/>
        </w:rPr>
        <w:t>Cotterill</w:t>
      </w:r>
      <w:proofErr w:type="spellEnd"/>
      <w:r w:rsidRPr="00CD37D1">
        <w:rPr>
          <w:rFonts w:ascii="Book Antiqua" w:hAnsi="Book Antiqua"/>
          <w:lang w:eastAsia="zh-CN"/>
        </w:rPr>
        <w:t xml:space="preserve"> AM, Savage MO. Common causes of short stature detectable by a height surveillance </w:t>
      </w:r>
      <w:proofErr w:type="spellStart"/>
      <w:r w:rsidRPr="00CD37D1">
        <w:rPr>
          <w:rFonts w:ascii="Book Antiqua" w:hAnsi="Book Antiqua"/>
          <w:lang w:eastAsia="zh-CN"/>
        </w:rPr>
        <w:t>programme</w:t>
      </w:r>
      <w:proofErr w:type="spellEnd"/>
      <w:r w:rsidRPr="00CD37D1">
        <w:rPr>
          <w:rFonts w:ascii="Book Antiqua" w:hAnsi="Book Antiqua"/>
          <w:lang w:eastAsia="zh-CN"/>
        </w:rPr>
        <w:t xml:space="preserve">. </w:t>
      </w:r>
      <w:r w:rsidRPr="00CD37D1">
        <w:rPr>
          <w:rFonts w:ascii="Book Antiqua" w:hAnsi="Book Antiqua"/>
          <w:i/>
          <w:iCs/>
          <w:lang w:eastAsia="zh-CN"/>
        </w:rPr>
        <w:t>J Med Screen</w:t>
      </w:r>
      <w:r w:rsidRPr="00CD37D1">
        <w:rPr>
          <w:rFonts w:ascii="Book Antiqua" w:hAnsi="Book Antiqua"/>
          <w:lang w:eastAsia="zh-CN"/>
        </w:rPr>
        <w:t xml:space="preserve"> 1995; </w:t>
      </w:r>
      <w:r w:rsidRPr="00CD37D1">
        <w:rPr>
          <w:rFonts w:ascii="Book Antiqua" w:hAnsi="Book Antiqua"/>
          <w:b/>
          <w:bCs/>
          <w:lang w:eastAsia="zh-CN"/>
        </w:rPr>
        <w:t>2</w:t>
      </w:r>
      <w:r w:rsidRPr="00CD37D1">
        <w:rPr>
          <w:rFonts w:ascii="Book Antiqua" w:hAnsi="Book Antiqua"/>
          <w:lang w:eastAsia="zh-CN"/>
        </w:rPr>
        <w:t>: 150-153 [PMID: 8536185 DOI: 10.1177/096914139500200310]</w:t>
      </w:r>
    </w:p>
    <w:p w14:paraId="640403B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59 </w:t>
      </w:r>
      <w:proofErr w:type="spellStart"/>
      <w:r w:rsidRPr="00CD37D1">
        <w:rPr>
          <w:rFonts w:ascii="Book Antiqua" w:hAnsi="Book Antiqua"/>
          <w:b/>
          <w:bCs/>
          <w:lang w:eastAsia="zh-CN"/>
        </w:rPr>
        <w:t>Saari</w:t>
      </w:r>
      <w:proofErr w:type="spell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Harju</w:t>
      </w:r>
      <w:proofErr w:type="spellEnd"/>
      <w:r w:rsidRPr="00CD37D1">
        <w:rPr>
          <w:rFonts w:ascii="Book Antiqua" w:hAnsi="Book Antiqua"/>
          <w:lang w:eastAsia="zh-CN"/>
        </w:rPr>
        <w:t xml:space="preserve"> S, </w:t>
      </w:r>
      <w:proofErr w:type="spellStart"/>
      <w:r w:rsidRPr="00CD37D1">
        <w:rPr>
          <w:rFonts w:ascii="Book Antiqua" w:hAnsi="Book Antiqua"/>
          <w:lang w:eastAsia="zh-CN"/>
        </w:rPr>
        <w:t>Mäkitie</w:t>
      </w:r>
      <w:proofErr w:type="spellEnd"/>
      <w:r w:rsidRPr="00CD37D1">
        <w:rPr>
          <w:rFonts w:ascii="Book Antiqua" w:hAnsi="Book Antiqua"/>
          <w:lang w:eastAsia="zh-CN"/>
        </w:rPr>
        <w:t xml:space="preserve"> O, </w:t>
      </w:r>
      <w:proofErr w:type="spellStart"/>
      <w:r w:rsidRPr="00CD37D1">
        <w:rPr>
          <w:rFonts w:ascii="Book Antiqua" w:hAnsi="Book Antiqua"/>
          <w:lang w:eastAsia="zh-CN"/>
        </w:rPr>
        <w:t>Saha</w:t>
      </w:r>
      <w:proofErr w:type="spellEnd"/>
      <w:r w:rsidRPr="00CD37D1">
        <w:rPr>
          <w:rFonts w:ascii="Book Antiqua" w:hAnsi="Book Antiqua"/>
          <w:lang w:eastAsia="zh-CN"/>
        </w:rPr>
        <w:t xml:space="preserve"> MT, </w:t>
      </w:r>
      <w:proofErr w:type="spellStart"/>
      <w:r w:rsidRPr="00CD37D1">
        <w:rPr>
          <w:rFonts w:ascii="Book Antiqua" w:hAnsi="Book Antiqua"/>
          <w:lang w:eastAsia="zh-CN"/>
        </w:rPr>
        <w:t>Dunkel</w:t>
      </w:r>
      <w:proofErr w:type="spellEnd"/>
      <w:r w:rsidRPr="00CD37D1">
        <w:rPr>
          <w:rFonts w:ascii="Book Antiqua" w:hAnsi="Book Antiqua"/>
          <w:lang w:eastAsia="zh-CN"/>
        </w:rPr>
        <w:t xml:space="preserve"> L, </w:t>
      </w:r>
      <w:proofErr w:type="spellStart"/>
      <w:r w:rsidRPr="00CD37D1">
        <w:rPr>
          <w:rFonts w:ascii="Book Antiqua" w:hAnsi="Book Antiqua"/>
          <w:lang w:eastAsia="zh-CN"/>
        </w:rPr>
        <w:t>Sankilampi</w:t>
      </w:r>
      <w:proofErr w:type="spellEnd"/>
      <w:r w:rsidRPr="00CD37D1">
        <w:rPr>
          <w:rFonts w:ascii="Book Antiqua" w:hAnsi="Book Antiqua"/>
          <w:lang w:eastAsia="zh-CN"/>
        </w:rPr>
        <w:t xml:space="preserve"> U. Systematic growth monitoring for the early detection of celiac disease in children. </w:t>
      </w:r>
      <w:r w:rsidRPr="00CD37D1">
        <w:rPr>
          <w:rFonts w:ascii="Book Antiqua" w:hAnsi="Book Antiqua"/>
          <w:i/>
          <w:iCs/>
          <w:lang w:eastAsia="zh-CN"/>
        </w:rPr>
        <w:t xml:space="preserve">JAMA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2015; </w:t>
      </w:r>
      <w:r w:rsidRPr="00CD37D1">
        <w:rPr>
          <w:rFonts w:ascii="Book Antiqua" w:hAnsi="Book Antiqua"/>
          <w:b/>
          <w:bCs/>
          <w:lang w:eastAsia="zh-CN"/>
        </w:rPr>
        <w:t>169</w:t>
      </w:r>
      <w:r w:rsidRPr="00CD37D1">
        <w:rPr>
          <w:rFonts w:ascii="Book Antiqua" w:hAnsi="Book Antiqua"/>
          <w:lang w:eastAsia="zh-CN"/>
        </w:rPr>
        <w:t>: e1525 [PMID: 25730696 DOI: 10.1001/jamapediatrics.2015.25]</w:t>
      </w:r>
    </w:p>
    <w:p w14:paraId="09104EA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60 </w:t>
      </w:r>
      <w:r w:rsidRPr="00CD37D1">
        <w:rPr>
          <w:rFonts w:ascii="Book Antiqua" w:hAnsi="Book Antiqua"/>
          <w:b/>
          <w:bCs/>
          <w:lang w:eastAsia="zh-CN"/>
        </w:rPr>
        <w:t>Singh P</w:t>
      </w:r>
      <w:r w:rsidRPr="00CD37D1">
        <w:rPr>
          <w:rFonts w:ascii="Book Antiqua" w:hAnsi="Book Antiqua"/>
          <w:lang w:eastAsia="zh-CN"/>
        </w:rPr>
        <w:t xml:space="preserve">, Sharma PK, Agnihotri A, Jyotsna VP, Das P, Gupta SD, </w:t>
      </w:r>
      <w:proofErr w:type="spellStart"/>
      <w:r w:rsidRPr="00CD37D1">
        <w:rPr>
          <w:rFonts w:ascii="Book Antiqua" w:hAnsi="Book Antiqua"/>
          <w:lang w:eastAsia="zh-CN"/>
        </w:rPr>
        <w:t>Makharia</w:t>
      </w:r>
      <w:proofErr w:type="spellEnd"/>
      <w:r w:rsidRPr="00CD37D1">
        <w:rPr>
          <w:rFonts w:ascii="Book Antiqua" w:hAnsi="Book Antiqua"/>
          <w:lang w:eastAsia="zh-CN"/>
        </w:rPr>
        <w:t xml:space="preserve"> GK, </w:t>
      </w:r>
      <w:proofErr w:type="spellStart"/>
      <w:r w:rsidRPr="00CD37D1">
        <w:rPr>
          <w:rFonts w:ascii="Book Antiqua" w:hAnsi="Book Antiqua"/>
          <w:lang w:eastAsia="zh-CN"/>
        </w:rPr>
        <w:t>Khadgawat</w:t>
      </w:r>
      <w:proofErr w:type="spellEnd"/>
      <w:r w:rsidRPr="00CD37D1">
        <w:rPr>
          <w:rFonts w:ascii="Book Antiqua" w:hAnsi="Book Antiqua"/>
          <w:lang w:eastAsia="zh-CN"/>
        </w:rPr>
        <w:t xml:space="preserve"> R. Coeliac disease in patients with short stature: A tertiary care </w:t>
      </w:r>
      <w:proofErr w:type="spellStart"/>
      <w:r w:rsidRPr="00CD37D1">
        <w:rPr>
          <w:rFonts w:ascii="Book Antiqua" w:hAnsi="Book Antiqua"/>
          <w:lang w:eastAsia="zh-CN"/>
        </w:rPr>
        <w:t>centre</w:t>
      </w:r>
      <w:proofErr w:type="spellEnd"/>
      <w:r w:rsidRPr="00CD37D1">
        <w:rPr>
          <w:rFonts w:ascii="Book Antiqua" w:hAnsi="Book Antiqua"/>
          <w:lang w:eastAsia="zh-CN"/>
        </w:rPr>
        <w:t xml:space="preserve"> experience. </w:t>
      </w:r>
      <w:r w:rsidRPr="00CD37D1">
        <w:rPr>
          <w:rFonts w:ascii="Book Antiqua" w:hAnsi="Book Antiqua"/>
          <w:i/>
          <w:iCs/>
          <w:lang w:eastAsia="zh-CN"/>
        </w:rPr>
        <w:t>Natl Med J India</w:t>
      </w:r>
      <w:r w:rsidRPr="00CD37D1">
        <w:rPr>
          <w:rFonts w:ascii="Book Antiqua" w:hAnsi="Book Antiqua"/>
          <w:lang w:eastAsia="zh-CN"/>
        </w:rPr>
        <w:t xml:space="preserve"> 2015; </w:t>
      </w:r>
      <w:r w:rsidRPr="00CD37D1">
        <w:rPr>
          <w:rFonts w:ascii="Book Antiqua" w:hAnsi="Book Antiqua"/>
          <w:b/>
          <w:bCs/>
          <w:lang w:eastAsia="zh-CN"/>
        </w:rPr>
        <w:t>28</w:t>
      </w:r>
      <w:r w:rsidRPr="00CD37D1">
        <w:rPr>
          <w:rFonts w:ascii="Book Antiqua" w:hAnsi="Book Antiqua"/>
          <w:lang w:eastAsia="zh-CN"/>
        </w:rPr>
        <w:t>: 176-180 [PMID: 27132724]</w:t>
      </w:r>
    </w:p>
    <w:p w14:paraId="51A6A3E7" w14:textId="77777777" w:rsidR="005B2AD2" w:rsidRPr="0096008C" w:rsidRDefault="005B2AD2" w:rsidP="005B2AD2">
      <w:pPr>
        <w:adjustRightInd w:val="0"/>
        <w:snapToGrid w:val="0"/>
        <w:spacing w:line="360" w:lineRule="auto"/>
        <w:jc w:val="both"/>
        <w:rPr>
          <w:rFonts w:ascii="Book Antiqua" w:hAnsi="Book Antiqua"/>
          <w:lang w:val="pt-BR" w:eastAsia="zh-CN"/>
        </w:rPr>
      </w:pPr>
      <w:proofErr w:type="gramStart"/>
      <w:r w:rsidRPr="00CD37D1">
        <w:rPr>
          <w:rFonts w:ascii="Book Antiqua" w:hAnsi="Book Antiqua"/>
          <w:lang w:eastAsia="zh-CN"/>
        </w:rPr>
        <w:t xml:space="preserve">61 </w:t>
      </w:r>
      <w:proofErr w:type="spellStart"/>
      <w:r w:rsidRPr="00CD37D1">
        <w:rPr>
          <w:rFonts w:ascii="Book Antiqua" w:hAnsi="Book Antiqua"/>
          <w:b/>
          <w:bCs/>
          <w:lang w:eastAsia="zh-CN"/>
        </w:rPr>
        <w:t>Troncone</w:t>
      </w:r>
      <w:proofErr w:type="spellEnd"/>
      <w:r w:rsidRPr="00CD37D1">
        <w:rPr>
          <w:rFonts w:ascii="Book Antiqua" w:hAnsi="Book Antiqua"/>
          <w:b/>
          <w:bCs/>
          <w:lang w:eastAsia="zh-CN"/>
        </w:rPr>
        <w:t xml:space="preserve"> R</w:t>
      </w:r>
      <w:r w:rsidRPr="00CD37D1">
        <w:rPr>
          <w:rFonts w:ascii="Book Antiqua" w:hAnsi="Book Antiqua"/>
          <w:lang w:eastAsia="zh-CN"/>
        </w:rPr>
        <w:t xml:space="preserve">, </w:t>
      </w:r>
      <w:proofErr w:type="spellStart"/>
      <w:r w:rsidRPr="00CD37D1">
        <w:rPr>
          <w:rFonts w:ascii="Book Antiqua" w:hAnsi="Book Antiqua"/>
          <w:lang w:eastAsia="zh-CN"/>
        </w:rPr>
        <w:t>Kosova</w:t>
      </w:r>
      <w:proofErr w:type="spellEnd"/>
      <w:r w:rsidRPr="00CD37D1">
        <w:rPr>
          <w:rFonts w:ascii="Book Antiqua" w:hAnsi="Book Antiqua"/>
          <w:lang w:eastAsia="zh-CN"/>
        </w:rPr>
        <w:t xml:space="preserve"> R. Short stature and catch-up growth in celiac disease.</w:t>
      </w:r>
      <w:proofErr w:type="gramEnd"/>
      <w:r w:rsidRPr="00CD37D1">
        <w:rPr>
          <w:rFonts w:ascii="Book Antiqua" w:hAnsi="Book Antiqua"/>
          <w:lang w:eastAsia="zh-CN"/>
        </w:rPr>
        <w:t xml:space="preserve"> </w:t>
      </w:r>
      <w:r w:rsidRPr="0096008C">
        <w:rPr>
          <w:rFonts w:ascii="Book Antiqua" w:hAnsi="Book Antiqua"/>
          <w:i/>
          <w:iCs/>
          <w:lang w:val="pt-BR" w:eastAsia="zh-CN"/>
        </w:rPr>
        <w:t>J Pediatr Gastroenterol Nutr</w:t>
      </w:r>
      <w:r w:rsidRPr="0096008C">
        <w:rPr>
          <w:rFonts w:ascii="Book Antiqua" w:hAnsi="Book Antiqua"/>
          <w:lang w:val="pt-BR" w:eastAsia="zh-CN"/>
        </w:rPr>
        <w:t xml:space="preserve"> 2010; </w:t>
      </w:r>
      <w:r w:rsidRPr="0096008C">
        <w:rPr>
          <w:rFonts w:ascii="Book Antiqua" w:hAnsi="Book Antiqua"/>
          <w:b/>
          <w:bCs/>
          <w:lang w:val="pt-BR" w:eastAsia="zh-CN"/>
        </w:rPr>
        <w:t xml:space="preserve">51 </w:t>
      </w:r>
      <w:r w:rsidRPr="0096008C">
        <w:rPr>
          <w:rFonts w:ascii="Book Antiqua" w:hAnsi="Book Antiqua"/>
          <w:lang w:val="pt-BR" w:eastAsia="zh-CN"/>
        </w:rPr>
        <w:t>Suppl 3: S137-S138 [PMID: 21088537 DOI: 10.1097/MPG.0b013e3181f1dd66]</w:t>
      </w:r>
    </w:p>
    <w:p w14:paraId="00EAAE1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62 </w:t>
      </w:r>
      <w:proofErr w:type="spellStart"/>
      <w:r w:rsidRPr="00CD37D1">
        <w:rPr>
          <w:rFonts w:ascii="Book Antiqua" w:hAnsi="Book Antiqua"/>
          <w:b/>
          <w:bCs/>
          <w:lang w:eastAsia="zh-CN"/>
        </w:rPr>
        <w:t>Patwari</w:t>
      </w:r>
      <w:proofErr w:type="spellEnd"/>
      <w:r w:rsidRPr="00CD37D1">
        <w:rPr>
          <w:rFonts w:ascii="Book Antiqua" w:hAnsi="Book Antiqua"/>
          <w:b/>
          <w:bCs/>
          <w:lang w:eastAsia="zh-CN"/>
        </w:rPr>
        <w:t xml:space="preserve"> AK</w:t>
      </w:r>
      <w:r w:rsidRPr="00CD37D1">
        <w:rPr>
          <w:rFonts w:ascii="Book Antiqua" w:hAnsi="Book Antiqua"/>
          <w:lang w:eastAsia="zh-CN"/>
        </w:rPr>
        <w:t xml:space="preserve">, </w:t>
      </w:r>
      <w:proofErr w:type="spellStart"/>
      <w:r w:rsidRPr="00CD37D1">
        <w:rPr>
          <w:rFonts w:ascii="Book Antiqua" w:hAnsi="Book Antiqua"/>
          <w:lang w:eastAsia="zh-CN"/>
        </w:rPr>
        <w:t>Kapur</w:t>
      </w:r>
      <w:proofErr w:type="spellEnd"/>
      <w:r w:rsidRPr="00CD37D1">
        <w:rPr>
          <w:rFonts w:ascii="Book Antiqua" w:hAnsi="Book Antiqua"/>
          <w:lang w:eastAsia="zh-CN"/>
        </w:rPr>
        <w:t xml:space="preserve"> G, </w:t>
      </w:r>
      <w:proofErr w:type="spellStart"/>
      <w:r w:rsidRPr="00CD37D1">
        <w:rPr>
          <w:rFonts w:ascii="Book Antiqua" w:hAnsi="Book Antiqua"/>
          <w:lang w:eastAsia="zh-CN"/>
        </w:rPr>
        <w:t>Satyanarayana</w:t>
      </w:r>
      <w:proofErr w:type="spellEnd"/>
      <w:r w:rsidRPr="00CD37D1">
        <w:rPr>
          <w:rFonts w:ascii="Book Antiqua" w:hAnsi="Book Antiqua"/>
          <w:lang w:eastAsia="zh-CN"/>
        </w:rPr>
        <w:t xml:space="preserve"> L, </w:t>
      </w:r>
      <w:proofErr w:type="spellStart"/>
      <w:r w:rsidRPr="00CD37D1">
        <w:rPr>
          <w:rFonts w:ascii="Book Antiqua" w:hAnsi="Book Antiqua"/>
          <w:lang w:eastAsia="zh-CN"/>
        </w:rPr>
        <w:t>Anand</w:t>
      </w:r>
      <w:proofErr w:type="spellEnd"/>
      <w:r w:rsidRPr="00CD37D1">
        <w:rPr>
          <w:rFonts w:ascii="Book Antiqua" w:hAnsi="Book Antiqua"/>
          <w:lang w:eastAsia="zh-CN"/>
        </w:rPr>
        <w:t xml:space="preserve"> VK, Jain A, </w:t>
      </w:r>
      <w:proofErr w:type="spellStart"/>
      <w:r w:rsidRPr="00CD37D1">
        <w:rPr>
          <w:rFonts w:ascii="Book Antiqua" w:hAnsi="Book Antiqua"/>
          <w:lang w:eastAsia="zh-CN"/>
        </w:rPr>
        <w:t>Gangil</w:t>
      </w:r>
      <w:proofErr w:type="spellEnd"/>
      <w:r w:rsidRPr="00CD37D1">
        <w:rPr>
          <w:rFonts w:ascii="Book Antiqua" w:hAnsi="Book Antiqua"/>
          <w:lang w:eastAsia="zh-CN"/>
        </w:rPr>
        <w:t xml:space="preserve"> A, </w:t>
      </w:r>
      <w:proofErr w:type="spellStart"/>
      <w:r w:rsidRPr="00CD37D1">
        <w:rPr>
          <w:rFonts w:ascii="Book Antiqua" w:hAnsi="Book Antiqua"/>
          <w:lang w:eastAsia="zh-CN"/>
        </w:rPr>
        <w:t>Balani</w:t>
      </w:r>
      <w:proofErr w:type="spellEnd"/>
      <w:r w:rsidRPr="00CD37D1">
        <w:rPr>
          <w:rFonts w:ascii="Book Antiqua" w:hAnsi="Book Antiqua"/>
          <w:lang w:eastAsia="zh-CN"/>
        </w:rPr>
        <w:t xml:space="preserve"> B. Catch-up growth in children with late-diagnosed coeliac disease. </w:t>
      </w:r>
      <w:r w:rsidRPr="00CD37D1">
        <w:rPr>
          <w:rFonts w:ascii="Book Antiqua" w:hAnsi="Book Antiqua"/>
          <w:i/>
          <w:iCs/>
          <w:lang w:eastAsia="zh-CN"/>
        </w:rPr>
        <w:t xml:space="preserve">Br J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2005; </w:t>
      </w:r>
      <w:r w:rsidRPr="00CD37D1">
        <w:rPr>
          <w:rFonts w:ascii="Book Antiqua" w:hAnsi="Book Antiqua"/>
          <w:b/>
          <w:bCs/>
          <w:lang w:eastAsia="zh-CN"/>
        </w:rPr>
        <w:t>94</w:t>
      </w:r>
      <w:r w:rsidRPr="00CD37D1">
        <w:rPr>
          <w:rFonts w:ascii="Book Antiqua" w:hAnsi="Book Antiqua"/>
          <w:lang w:eastAsia="zh-CN"/>
        </w:rPr>
        <w:t>: 437-442 [PMID: 16176616 DOI: 10.1079/bjn20051479]</w:t>
      </w:r>
    </w:p>
    <w:p w14:paraId="46253B5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63 </w:t>
      </w:r>
      <w:proofErr w:type="spellStart"/>
      <w:r w:rsidRPr="00CD37D1">
        <w:rPr>
          <w:rFonts w:ascii="Book Antiqua" w:hAnsi="Book Antiqua"/>
          <w:b/>
          <w:bCs/>
          <w:lang w:eastAsia="zh-CN"/>
        </w:rPr>
        <w:t>Giovenale</w:t>
      </w:r>
      <w:proofErr w:type="spellEnd"/>
      <w:r w:rsidRPr="00CD37D1">
        <w:rPr>
          <w:rFonts w:ascii="Book Antiqua" w:hAnsi="Book Antiqua"/>
          <w:b/>
          <w:bCs/>
          <w:lang w:eastAsia="zh-CN"/>
        </w:rPr>
        <w:t xml:space="preserve"> D</w:t>
      </w:r>
      <w:r w:rsidRPr="00CD37D1">
        <w:rPr>
          <w:rFonts w:ascii="Book Antiqua" w:hAnsi="Book Antiqua"/>
          <w:lang w:eastAsia="zh-CN"/>
        </w:rPr>
        <w:t xml:space="preserve">, </w:t>
      </w:r>
      <w:proofErr w:type="spellStart"/>
      <w:r w:rsidRPr="00CD37D1">
        <w:rPr>
          <w:rFonts w:ascii="Book Antiqua" w:hAnsi="Book Antiqua"/>
          <w:lang w:eastAsia="zh-CN"/>
        </w:rPr>
        <w:t>Meazza</w:t>
      </w:r>
      <w:proofErr w:type="spellEnd"/>
      <w:r w:rsidRPr="00CD37D1">
        <w:rPr>
          <w:rFonts w:ascii="Book Antiqua" w:hAnsi="Book Antiqua"/>
          <w:lang w:eastAsia="zh-CN"/>
        </w:rPr>
        <w:t xml:space="preserve"> C, </w:t>
      </w:r>
      <w:proofErr w:type="spellStart"/>
      <w:r w:rsidRPr="00CD37D1">
        <w:rPr>
          <w:rFonts w:ascii="Book Antiqua" w:hAnsi="Book Antiqua"/>
          <w:lang w:eastAsia="zh-CN"/>
        </w:rPr>
        <w:t>Cardinale</w:t>
      </w:r>
      <w:proofErr w:type="spellEnd"/>
      <w:r w:rsidRPr="00CD37D1">
        <w:rPr>
          <w:rFonts w:ascii="Book Antiqua" w:hAnsi="Book Antiqua"/>
          <w:lang w:eastAsia="zh-CN"/>
        </w:rPr>
        <w:t xml:space="preserve"> GM, </w:t>
      </w:r>
      <w:proofErr w:type="spellStart"/>
      <w:r w:rsidRPr="00CD37D1">
        <w:rPr>
          <w:rFonts w:ascii="Book Antiqua" w:hAnsi="Book Antiqua"/>
          <w:lang w:eastAsia="zh-CN"/>
        </w:rPr>
        <w:t>Sposito</w:t>
      </w:r>
      <w:proofErr w:type="spellEnd"/>
      <w:r w:rsidRPr="00CD37D1">
        <w:rPr>
          <w:rFonts w:ascii="Book Antiqua" w:hAnsi="Book Antiqua"/>
          <w:lang w:eastAsia="zh-CN"/>
        </w:rPr>
        <w:t xml:space="preserve"> M, </w:t>
      </w:r>
      <w:proofErr w:type="spellStart"/>
      <w:r w:rsidRPr="00CD37D1">
        <w:rPr>
          <w:rFonts w:ascii="Book Antiqua" w:hAnsi="Book Antiqua"/>
          <w:lang w:eastAsia="zh-CN"/>
        </w:rPr>
        <w:t>Mastrangelo</w:t>
      </w:r>
      <w:proofErr w:type="spellEnd"/>
      <w:r w:rsidRPr="00CD37D1">
        <w:rPr>
          <w:rFonts w:ascii="Book Antiqua" w:hAnsi="Book Antiqua"/>
          <w:lang w:eastAsia="zh-CN"/>
        </w:rPr>
        <w:t xml:space="preserve"> C, </w:t>
      </w:r>
      <w:proofErr w:type="spellStart"/>
      <w:r w:rsidRPr="00CD37D1">
        <w:rPr>
          <w:rFonts w:ascii="Book Antiqua" w:hAnsi="Book Antiqua"/>
          <w:lang w:eastAsia="zh-CN"/>
        </w:rPr>
        <w:t>Messini</w:t>
      </w:r>
      <w:proofErr w:type="spellEnd"/>
      <w:r w:rsidRPr="00CD37D1">
        <w:rPr>
          <w:rFonts w:ascii="Book Antiqua" w:hAnsi="Book Antiqua"/>
          <w:lang w:eastAsia="zh-CN"/>
        </w:rPr>
        <w:t xml:space="preserve"> B, </w:t>
      </w:r>
      <w:proofErr w:type="spellStart"/>
      <w:r w:rsidRPr="00CD37D1">
        <w:rPr>
          <w:rFonts w:ascii="Book Antiqua" w:hAnsi="Book Antiqua"/>
          <w:lang w:eastAsia="zh-CN"/>
        </w:rPr>
        <w:t>Citro</w:t>
      </w:r>
      <w:proofErr w:type="spellEnd"/>
      <w:r w:rsidRPr="00CD37D1">
        <w:rPr>
          <w:rFonts w:ascii="Book Antiqua" w:hAnsi="Book Antiqua"/>
          <w:lang w:eastAsia="zh-CN"/>
        </w:rPr>
        <w:t xml:space="preserve"> G, </w:t>
      </w:r>
      <w:proofErr w:type="spellStart"/>
      <w:r w:rsidRPr="00CD37D1">
        <w:rPr>
          <w:rFonts w:ascii="Book Antiqua" w:hAnsi="Book Antiqua"/>
          <w:lang w:eastAsia="zh-CN"/>
        </w:rPr>
        <w:t>Delvecchio</w:t>
      </w:r>
      <w:proofErr w:type="spellEnd"/>
      <w:r w:rsidRPr="00CD37D1">
        <w:rPr>
          <w:rFonts w:ascii="Book Antiqua" w:hAnsi="Book Antiqua"/>
          <w:lang w:eastAsia="zh-CN"/>
        </w:rPr>
        <w:t xml:space="preserve"> M, Di </w:t>
      </w:r>
      <w:proofErr w:type="spellStart"/>
      <w:r w:rsidRPr="00CD37D1">
        <w:rPr>
          <w:rFonts w:ascii="Book Antiqua" w:hAnsi="Book Antiqua"/>
          <w:lang w:eastAsia="zh-CN"/>
        </w:rPr>
        <w:t>Maio</w:t>
      </w:r>
      <w:proofErr w:type="spellEnd"/>
      <w:r w:rsidRPr="00CD37D1">
        <w:rPr>
          <w:rFonts w:ascii="Book Antiqua" w:hAnsi="Book Antiqua"/>
          <w:lang w:eastAsia="zh-CN"/>
        </w:rPr>
        <w:t xml:space="preserve"> S, </w:t>
      </w:r>
      <w:proofErr w:type="spellStart"/>
      <w:r w:rsidRPr="00CD37D1">
        <w:rPr>
          <w:rFonts w:ascii="Book Antiqua" w:hAnsi="Book Antiqua"/>
          <w:lang w:eastAsia="zh-CN"/>
        </w:rPr>
        <w:t>Bozzola</w:t>
      </w:r>
      <w:proofErr w:type="spellEnd"/>
      <w:r w:rsidRPr="00CD37D1">
        <w:rPr>
          <w:rFonts w:ascii="Book Antiqua" w:hAnsi="Book Antiqua"/>
          <w:lang w:eastAsia="zh-CN"/>
        </w:rPr>
        <w:t xml:space="preserve"> M. </w:t>
      </w:r>
      <w:proofErr w:type="gramStart"/>
      <w:r w:rsidRPr="00CD37D1">
        <w:rPr>
          <w:rFonts w:ascii="Book Antiqua" w:hAnsi="Book Antiqua"/>
          <w:lang w:eastAsia="zh-CN"/>
        </w:rPr>
        <w:t>The prevalence of growth hormone deficiency and celiac disease in short children.</w:t>
      </w:r>
      <w:proofErr w:type="gramEnd"/>
      <w:r w:rsidRPr="00CD37D1">
        <w:rPr>
          <w:rFonts w:ascii="Book Antiqua" w:hAnsi="Book Antiqua"/>
          <w:lang w:eastAsia="zh-CN"/>
        </w:rPr>
        <w:t xml:space="preserve"> </w:t>
      </w:r>
      <w:r w:rsidRPr="00CD37D1">
        <w:rPr>
          <w:rFonts w:ascii="Book Antiqua" w:hAnsi="Book Antiqua"/>
          <w:i/>
          <w:iCs/>
          <w:lang w:eastAsia="zh-CN"/>
        </w:rPr>
        <w:t>Clin Med Res</w:t>
      </w:r>
      <w:r w:rsidRPr="00CD37D1">
        <w:rPr>
          <w:rFonts w:ascii="Book Antiqua" w:hAnsi="Book Antiqua"/>
          <w:lang w:eastAsia="zh-CN"/>
        </w:rPr>
        <w:t xml:space="preserve"> 2006; </w:t>
      </w:r>
      <w:r w:rsidRPr="00CD37D1">
        <w:rPr>
          <w:rFonts w:ascii="Book Antiqua" w:hAnsi="Book Antiqua"/>
          <w:b/>
          <w:bCs/>
          <w:lang w:eastAsia="zh-CN"/>
        </w:rPr>
        <w:t>4</w:t>
      </w:r>
      <w:r w:rsidRPr="00CD37D1">
        <w:rPr>
          <w:rFonts w:ascii="Book Antiqua" w:hAnsi="Book Antiqua"/>
          <w:lang w:eastAsia="zh-CN"/>
        </w:rPr>
        <w:t>: 180-183 [PMID: 16988097 DOI: 10.3121/cmr.4.3.180]</w:t>
      </w:r>
    </w:p>
    <w:p w14:paraId="1D61442F"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64 </w:t>
      </w:r>
      <w:r w:rsidRPr="00CD37D1">
        <w:rPr>
          <w:rFonts w:ascii="Book Antiqua" w:hAnsi="Book Antiqua"/>
          <w:b/>
          <w:bCs/>
          <w:lang w:eastAsia="zh-CN"/>
        </w:rPr>
        <w:t>Leffler DA</w:t>
      </w:r>
      <w:r w:rsidRPr="00CD37D1">
        <w:rPr>
          <w:rFonts w:ascii="Book Antiqua" w:hAnsi="Book Antiqua"/>
          <w:lang w:eastAsia="zh-CN"/>
        </w:rPr>
        <w:t>, Green PH, Fasano A. Extraintestinal manifestations of coeliac disease.</w:t>
      </w:r>
      <w:proofErr w:type="gramEnd"/>
      <w:r w:rsidRPr="00CD37D1">
        <w:rPr>
          <w:rFonts w:ascii="Book Antiqua" w:hAnsi="Book Antiqua"/>
          <w:lang w:eastAsia="zh-CN"/>
        </w:rPr>
        <w:t xml:space="preserve"> </w:t>
      </w:r>
      <w:r w:rsidRPr="00CD37D1">
        <w:rPr>
          <w:rFonts w:ascii="Book Antiqua" w:hAnsi="Book Antiqua"/>
          <w:i/>
          <w:iCs/>
          <w:lang w:eastAsia="zh-CN"/>
        </w:rPr>
        <w:t>Nat Rev Gastroenterol Hepatol</w:t>
      </w:r>
      <w:r w:rsidRPr="00CD37D1">
        <w:rPr>
          <w:rFonts w:ascii="Book Antiqua" w:hAnsi="Book Antiqua"/>
          <w:lang w:eastAsia="zh-CN"/>
        </w:rPr>
        <w:t xml:space="preserve"> 2015; </w:t>
      </w:r>
      <w:r w:rsidRPr="00CD37D1">
        <w:rPr>
          <w:rFonts w:ascii="Book Antiqua" w:hAnsi="Book Antiqua"/>
          <w:b/>
          <w:bCs/>
          <w:lang w:eastAsia="zh-CN"/>
        </w:rPr>
        <w:t>12</w:t>
      </w:r>
      <w:r w:rsidRPr="00CD37D1">
        <w:rPr>
          <w:rFonts w:ascii="Book Antiqua" w:hAnsi="Book Antiqua"/>
          <w:lang w:eastAsia="zh-CN"/>
        </w:rPr>
        <w:t>: 561-571 [PMID: 26260366 DOI: 10.1038/nrgastro.2015.131]</w:t>
      </w:r>
    </w:p>
    <w:p w14:paraId="37816F0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65 </w:t>
      </w:r>
      <w:r w:rsidRPr="00CD37D1">
        <w:rPr>
          <w:rFonts w:ascii="Book Antiqua" w:hAnsi="Book Antiqua"/>
          <w:b/>
          <w:bCs/>
          <w:lang w:eastAsia="zh-CN"/>
        </w:rPr>
        <w:t>Abaci A</w:t>
      </w:r>
      <w:r w:rsidRPr="00CD37D1">
        <w:rPr>
          <w:rFonts w:ascii="Book Antiqua" w:hAnsi="Book Antiqua"/>
          <w:lang w:eastAsia="zh-CN"/>
        </w:rPr>
        <w:t xml:space="preserve">, </w:t>
      </w:r>
      <w:proofErr w:type="spellStart"/>
      <w:r w:rsidRPr="00CD37D1">
        <w:rPr>
          <w:rFonts w:ascii="Book Antiqua" w:hAnsi="Book Antiqua"/>
          <w:lang w:eastAsia="zh-CN"/>
        </w:rPr>
        <w:t>Esen</w:t>
      </w:r>
      <w:proofErr w:type="spellEnd"/>
      <w:r w:rsidRPr="00CD37D1">
        <w:rPr>
          <w:rFonts w:ascii="Book Antiqua" w:hAnsi="Book Antiqua"/>
          <w:lang w:eastAsia="zh-CN"/>
        </w:rPr>
        <w:t xml:space="preserve"> I, </w:t>
      </w:r>
      <w:proofErr w:type="spellStart"/>
      <w:r w:rsidRPr="00CD37D1">
        <w:rPr>
          <w:rFonts w:ascii="Book Antiqua" w:hAnsi="Book Antiqua"/>
          <w:lang w:eastAsia="zh-CN"/>
        </w:rPr>
        <w:t>Unuvar</w:t>
      </w:r>
      <w:proofErr w:type="spellEnd"/>
      <w:r w:rsidRPr="00CD37D1">
        <w:rPr>
          <w:rFonts w:ascii="Book Antiqua" w:hAnsi="Book Antiqua"/>
          <w:lang w:eastAsia="zh-CN"/>
        </w:rPr>
        <w:t xml:space="preserve"> T, </w:t>
      </w:r>
      <w:proofErr w:type="spellStart"/>
      <w:r w:rsidRPr="00CD37D1">
        <w:rPr>
          <w:rFonts w:ascii="Book Antiqua" w:hAnsi="Book Antiqua"/>
          <w:lang w:eastAsia="zh-CN"/>
        </w:rPr>
        <w:t>Arslan</w:t>
      </w:r>
      <w:proofErr w:type="spellEnd"/>
      <w:r w:rsidRPr="00CD37D1">
        <w:rPr>
          <w:rFonts w:ascii="Book Antiqua" w:hAnsi="Book Antiqua"/>
          <w:lang w:eastAsia="zh-CN"/>
        </w:rPr>
        <w:t xml:space="preserve"> N, </w:t>
      </w:r>
      <w:proofErr w:type="spellStart"/>
      <w:r w:rsidRPr="00CD37D1">
        <w:rPr>
          <w:rFonts w:ascii="Book Antiqua" w:hAnsi="Book Antiqua"/>
          <w:lang w:eastAsia="zh-CN"/>
        </w:rPr>
        <w:t>Bober</w:t>
      </w:r>
      <w:proofErr w:type="spellEnd"/>
      <w:r w:rsidRPr="00CD37D1">
        <w:rPr>
          <w:rFonts w:ascii="Book Antiqua" w:hAnsi="Book Antiqua"/>
          <w:lang w:eastAsia="zh-CN"/>
        </w:rPr>
        <w:t xml:space="preserve"> E. </w:t>
      </w:r>
      <w:proofErr w:type="gramStart"/>
      <w:r w:rsidRPr="00CD37D1">
        <w:rPr>
          <w:rFonts w:ascii="Book Antiqua" w:hAnsi="Book Antiqua"/>
          <w:lang w:eastAsia="zh-CN"/>
        </w:rPr>
        <w:t>Two cases presenting with pubertal delay and diagnosed as Celiac disease.</w:t>
      </w:r>
      <w:proofErr w:type="gramEnd"/>
      <w:r w:rsidRPr="00CD37D1">
        <w:rPr>
          <w:rFonts w:ascii="Book Antiqua" w:hAnsi="Book Antiqua"/>
          <w:lang w:eastAsia="zh-CN"/>
        </w:rPr>
        <w:t xml:space="preserve"> </w:t>
      </w:r>
      <w:proofErr w:type="spellStart"/>
      <w:r w:rsidRPr="00CD37D1">
        <w:rPr>
          <w:rFonts w:ascii="Book Antiqua" w:hAnsi="Book Antiqua"/>
          <w:i/>
          <w:iCs/>
          <w:lang w:eastAsia="zh-CN"/>
        </w:rPr>
        <w:t>Clin</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Phila</w:t>
      </w:r>
      <w:proofErr w:type="spellEnd"/>
      <w:r w:rsidRPr="00CD37D1">
        <w:rPr>
          <w:rFonts w:ascii="Book Antiqua" w:hAnsi="Book Antiqua"/>
          <w:i/>
          <w:iCs/>
          <w:lang w:eastAsia="zh-CN"/>
        </w:rPr>
        <w:t>)</w:t>
      </w:r>
      <w:r w:rsidRPr="00CD37D1">
        <w:rPr>
          <w:rFonts w:ascii="Book Antiqua" w:hAnsi="Book Antiqua"/>
          <w:lang w:eastAsia="zh-CN"/>
        </w:rPr>
        <w:t xml:space="preserve"> 2008; </w:t>
      </w:r>
      <w:r w:rsidRPr="00CD37D1">
        <w:rPr>
          <w:rFonts w:ascii="Book Antiqua" w:hAnsi="Book Antiqua"/>
          <w:b/>
          <w:bCs/>
          <w:lang w:eastAsia="zh-CN"/>
        </w:rPr>
        <w:t>47</w:t>
      </w:r>
      <w:r w:rsidRPr="00CD37D1">
        <w:rPr>
          <w:rFonts w:ascii="Book Antiqua" w:hAnsi="Book Antiqua"/>
          <w:lang w:eastAsia="zh-CN"/>
        </w:rPr>
        <w:t>: 607-609 [PMID: 18566358 DOI: 10.1177/0009922808316185]</w:t>
      </w:r>
    </w:p>
    <w:p w14:paraId="7B8D42F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66 </w:t>
      </w:r>
      <w:r w:rsidRPr="00CD37D1">
        <w:rPr>
          <w:rFonts w:ascii="Book Antiqua" w:hAnsi="Book Antiqua"/>
          <w:b/>
          <w:bCs/>
          <w:lang w:eastAsia="zh-CN"/>
        </w:rPr>
        <w:t>Philip R</w:t>
      </w:r>
      <w:r w:rsidRPr="00CD37D1">
        <w:rPr>
          <w:rFonts w:ascii="Book Antiqua" w:hAnsi="Book Antiqua"/>
          <w:lang w:eastAsia="zh-CN"/>
        </w:rPr>
        <w:t xml:space="preserve">, Patidar P, Saran S, Agarwal P, Arya T, Gupta K. Endocrine manifestations of celiac disease. </w:t>
      </w:r>
      <w:r w:rsidRPr="00CD37D1">
        <w:rPr>
          <w:rFonts w:ascii="Book Antiqua" w:hAnsi="Book Antiqua"/>
          <w:i/>
          <w:iCs/>
          <w:lang w:eastAsia="zh-CN"/>
        </w:rPr>
        <w:t xml:space="preserve">Indian J </w:t>
      </w:r>
      <w:proofErr w:type="spellStart"/>
      <w:r w:rsidRPr="00CD37D1">
        <w:rPr>
          <w:rFonts w:ascii="Book Antiqua" w:hAnsi="Book Antiqua"/>
          <w:i/>
          <w:iCs/>
          <w:lang w:eastAsia="zh-CN"/>
        </w:rPr>
        <w:t>Endocrinol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Metab</w:t>
      </w:r>
      <w:proofErr w:type="spellEnd"/>
      <w:r w:rsidRPr="00CD37D1">
        <w:rPr>
          <w:rFonts w:ascii="Book Antiqua" w:hAnsi="Book Antiqua"/>
          <w:lang w:eastAsia="zh-CN"/>
        </w:rPr>
        <w:t xml:space="preserve"> 2012; </w:t>
      </w:r>
      <w:r w:rsidRPr="00CD37D1">
        <w:rPr>
          <w:rFonts w:ascii="Book Antiqua" w:hAnsi="Book Antiqua"/>
          <w:b/>
          <w:bCs/>
          <w:lang w:eastAsia="zh-CN"/>
        </w:rPr>
        <w:t>16</w:t>
      </w:r>
      <w:r w:rsidRPr="00CD37D1">
        <w:rPr>
          <w:rFonts w:ascii="Book Antiqua" w:hAnsi="Book Antiqua"/>
          <w:lang w:eastAsia="zh-CN"/>
        </w:rPr>
        <w:t>: S506-S508 [PMID: 23565481 DOI: 10.4103/2230-8210.104149]</w:t>
      </w:r>
    </w:p>
    <w:p w14:paraId="754F25B7"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lastRenderedPageBreak/>
        <w:t xml:space="preserve">67 </w:t>
      </w:r>
      <w:proofErr w:type="spellStart"/>
      <w:r w:rsidRPr="00CD37D1">
        <w:rPr>
          <w:rFonts w:ascii="Book Antiqua" w:hAnsi="Book Antiqua"/>
          <w:b/>
          <w:bCs/>
          <w:lang w:eastAsia="zh-CN"/>
        </w:rPr>
        <w:t>Traggiai</w:t>
      </w:r>
      <w:proofErr w:type="spellEnd"/>
      <w:r w:rsidRPr="00CD37D1">
        <w:rPr>
          <w:rFonts w:ascii="Book Antiqua" w:hAnsi="Book Antiqua"/>
          <w:b/>
          <w:bCs/>
          <w:lang w:eastAsia="zh-CN"/>
        </w:rPr>
        <w:t xml:space="preserve"> C</w:t>
      </w:r>
      <w:r w:rsidRPr="00CD37D1">
        <w:rPr>
          <w:rFonts w:ascii="Book Antiqua" w:hAnsi="Book Antiqua"/>
          <w:lang w:eastAsia="zh-CN"/>
        </w:rPr>
        <w:t>, Stanhope R. Disorders of pubertal development.</w:t>
      </w:r>
      <w:proofErr w:type="gramEnd"/>
      <w:r w:rsidRPr="00CD37D1">
        <w:rPr>
          <w:rFonts w:ascii="Book Antiqua" w:hAnsi="Book Antiqua"/>
          <w:lang w:eastAsia="zh-CN"/>
        </w:rPr>
        <w:t xml:space="preserve"> </w:t>
      </w:r>
      <w:r w:rsidRPr="00CD37D1">
        <w:rPr>
          <w:rFonts w:ascii="Book Antiqua" w:hAnsi="Book Antiqua"/>
          <w:i/>
          <w:iCs/>
          <w:lang w:eastAsia="zh-CN"/>
        </w:rPr>
        <w:t xml:space="preserve">Best </w:t>
      </w:r>
      <w:proofErr w:type="spellStart"/>
      <w:r w:rsidRPr="00CD37D1">
        <w:rPr>
          <w:rFonts w:ascii="Book Antiqua" w:hAnsi="Book Antiqua"/>
          <w:i/>
          <w:iCs/>
          <w:lang w:eastAsia="zh-CN"/>
        </w:rPr>
        <w:t>Pract</w:t>
      </w:r>
      <w:proofErr w:type="spellEnd"/>
      <w:r w:rsidRPr="00CD37D1">
        <w:rPr>
          <w:rFonts w:ascii="Book Antiqua" w:hAnsi="Book Antiqua"/>
          <w:i/>
          <w:iCs/>
          <w:lang w:eastAsia="zh-CN"/>
        </w:rPr>
        <w:t xml:space="preserve"> Res </w:t>
      </w:r>
      <w:proofErr w:type="spellStart"/>
      <w:r w:rsidRPr="00CD37D1">
        <w:rPr>
          <w:rFonts w:ascii="Book Antiqua" w:hAnsi="Book Antiqua"/>
          <w:i/>
          <w:iCs/>
          <w:lang w:eastAsia="zh-CN"/>
        </w:rPr>
        <w:t>Clin</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Obstet</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Gynaecol</w:t>
      </w:r>
      <w:proofErr w:type="spellEnd"/>
      <w:r w:rsidRPr="00CD37D1">
        <w:rPr>
          <w:rFonts w:ascii="Book Antiqua" w:hAnsi="Book Antiqua"/>
          <w:lang w:eastAsia="zh-CN"/>
        </w:rPr>
        <w:t xml:space="preserve"> 2003; </w:t>
      </w:r>
      <w:r w:rsidRPr="00CD37D1">
        <w:rPr>
          <w:rFonts w:ascii="Book Antiqua" w:hAnsi="Book Antiqua"/>
          <w:b/>
          <w:bCs/>
          <w:lang w:eastAsia="zh-CN"/>
        </w:rPr>
        <w:t>17</w:t>
      </w:r>
      <w:r w:rsidRPr="00CD37D1">
        <w:rPr>
          <w:rFonts w:ascii="Book Antiqua" w:hAnsi="Book Antiqua"/>
          <w:lang w:eastAsia="zh-CN"/>
        </w:rPr>
        <w:t>: 41-56 [PMID: 12758225 DOI: 10.1053/ybeog.2003.0360]</w:t>
      </w:r>
    </w:p>
    <w:p w14:paraId="7866E6F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68 </w:t>
      </w:r>
      <w:proofErr w:type="spellStart"/>
      <w:r w:rsidRPr="00CD37D1">
        <w:rPr>
          <w:rFonts w:ascii="Book Antiqua" w:hAnsi="Book Antiqua"/>
          <w:b/>
          <w:bCs/>
          <w:lang w:eastAsia="zh-CN"/>
        </w:rPr>
        <w:t>Kalayci</w:t>
      </w:r>
      <w:proofErr w:type="spellEnd"/>
      <w:r w:rsidRPr="00CD37D1">
        <w:rPr>
          <w:rFonts w:ascii="Book Antiqua" w:hAnsi="Book Antiqua"/>
          <w:b/>
          <w:bCs/>
          <w:lang w:eastAsia="zh-CN"/>
        </w:rPr>
        <w:t xml:space="preserve"> AG</w:t>
      </w:r>
      <w:r w:rsidRPr="00CD37D1">
        <w:rPr>
          <w:rFonts w:ascii="Book Antiqua" w:hAnsi="Book Antiqua"/>
          <w:lang w:eastAsia="zh-CN"/>
        </w:rPr>
        <w:t xml:space="preserve">, </w:t>
      </w:r>
      <w:proofErr w:type="spellStart"/>
      <w:r w:rsidRPr="00CD37D1">
        <w:rPr>
          <w:rFonts w:ascii="Book Antiqua" w:hAnsi="Book Antiqua"/>
          <w:lang w:eastAsia="zh-CN"/>
        </w:rPr>
        <w:t>Kanber</w:t>
      </w:r>
      <w:proofErr w:type="spellEnd"/>
      <w:r w:rsidRPr="00CD37D1">
        <w:rPr>
          <w:rFonts w:ascii="Book Antiqua" w:hAnsi="Book Antiqua"/>
          <w:lang w:eastAsia="zh-CN"/>
        </w:rPr>
        <w:t xml:space="preserve"> Y, </w:t>
      </w:r>
      <w:proofErr w:type="spellStart"/>
      <w:r w:rsidRPr="00CD37D1">
        <w:rPr>
          <w:rFonts w:ascii="Book Antiqua" w:hAnsi="Book Antiqua"/>
          <w:lang w:eastAsia="zh-CN"/>
        </w:rPr>
        <w:t>Birinci</w:t>
      </w:r>
      <w:proofErr w:type="spellEnd"/>
      <w:r w:rsidRPr="00CD37D1">
        <w:rPr>
          <w:rFonts w:ascii="Book Antiqua" w:hAnsi="Book Antiqua"/>
          <w:lang w:eastAsia="zh-CN"/>
        </w:rPr>
        <w:t xml:space="preserve"> A, </w:t>
      </w:r>
      <w:proofErr w:type="spellStart"/>
      <w:r w:rsidRPr="00CD37D1">
        <w:rPr>
          <w:rFonts w:ascii="Book Antiqua" w:hAnsi="Book Antiqua"/>
          <w:lang w:eastAsia="zh-CN"/>
        </w:rPr>
        <w:t>Yildiz</w:t>
      </w:r>
      <w:proofErr w:type="spellEnd"/>
      <w:r w:rsidRPr="00CD37D1">
        <w:rPr>
          <w:rFonts w:ascii="Book Antiqua" w:hAnsi="Book Antiqua"/>
          <w:lang w:eastAsia="zh-CN"/>
        </w:rPr>
        <w:t xml:space="preserve"> L, Albayrak D. </w:t>
      </w:r>
      <w:proofErr w:type="gramStart"/>
      <w:r w:rsidRPr="00CD37D1">
        <w:rPr>
          <w:rFonts w:ascii="Book Antiqua" w:hAnsi="Book Antiqua"/>
          <w:lang w:eastAsia="zh-CN"/>
        </w:rPr>
        <w:t xml:space="preserve">The prevalence of coeliac disease as detected by screening in children with iron deficiency </w:t>
      </w:r>
      <w:proofErr w:type="spellStart"/>
      <w:r w:rsidRPr="00CD37D1">
        <w:rPr>
          <w:rFonts w:ascii="Book Antiqua" w:hAnsi="Book Antiqua"/>
          <w:lang w:eastAsia="zh-CN"/>
        </w:rPr>
        <w:t>anaemia</w:t>
      </w:r>
      <w:proofErr w:type="spellEnd"/>
      <w:r w:rsidRPr="00CD37D1">
        <w:rPr>
          <w:rFonts w:ascii="Book Antiqua" w:hAnsi="Book Antiqua"/>
          <w:lang w:eastAsia="zh-CN"/>
        </w:rPr>
        <w:t>.</w:t>
      </w:r>
      <w:proofErr w:type="gramEnd"/>
      <w:r w:rsidRPr="00CD37D1">
        <w:rPr>
          <w:rFonts w:ascii="Book Antiqua" w:hAnsi="Book Antiqua"/>
          <w:lang w:eastAsia="zh-CN"/>
        </w:rPr>
        <w:t xml:space="preserve"> </w:t>
      </w:r>
      <w:proofErr w:type="spellStart"/>
      <w:r w:rsidRPr="00CD37D1">
        <w:rPr>
          <w:rFonts w:ascii="Book Antiqua" w:hAnsi="Book Antiqua"/>
          <w:i/>
          <w:iCs/>
          <w:lang w:eastAsia="zh-CN"/>
        </w:rPr>
        <w:t>Acta</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Paediatr</w:t>
      </w:r>
      <w:proofErr w:type="spellEnd"/>
      <w:r w:rsidRPr="00CD37D1">
        <w:rPr>
          <w:rFonts w:ascii="Book Antiqua" w:hAnsi="Book Antiqua"/>
          <w:lang w:eastAsia="zh-CN"/>
        </w:rPr>
        <w:t xml:space="preserve"> 2005; </w:t>
      </w:r>
      <w:r w:rsidRPr="00CD37D1">
        <w:rPr>
          <w:rFonts w:ascii="Book Antiqua" w:hAnsi="Book Antiqua"/>
          <w:b/>
          <w:bCs/>
          <w:lang w:eastAsia="zh-CN"/>
        </w:rPr>
        <w:t>94</w:t>
      </w:r>
      <w:r w:rsidRPr="00CD37D1">
        <w:rPr>
          <w:rFonts w:ascii="Book Antiqua" w:hAnsi="Book Antiqua"/>
          <w:lang w:eastAsia="zh-CN"/>
        </w:rPr>
        <w:t>: 678-681 [PMID: 16188768 DOI: 10.1111/j.1651-2227.2005.tb01964.x]</w:t>
      </w:r>
    </w:p>
    <w:p w14:paraId="1EB7C449"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69 </w:t>
      </w:r>
      <w:proofErr w:type="spellStart"/>
      <w:r w:rsidRPr="00CD37D1">
        <w:rPr>
          <w:rFonts w:ascii="Book Antiqua" w:hAnsi="Book Antiqua"/>
          <w:b/>
          <w:bCs/>
          <w:lang w:eastAsia="zh-CN"/>
        </w:rPr>
        <w:t>Baydoun</w:t>
      </w:r>
      <w:proofErr w:type="spell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Maakaron</w:t>
      </w:r>
      <w:proofErr w:type="spellEnd"/>
      <w:r w:rsidRPr="00CD37D1">
        <w:rPr>
          <w:rFonts w:ascii="Book Antiqua" w:hAnsi="Book Antiqua"/>
          <w:lang w:eastAsia="zh-CN"/>
        </w:rPr>
        <w:t xml:space="preserve"> JE, </w:t>
      </w:r>
      <w:proofErr w:type="spellStart"/>
      <w:r w:rsidRPr="00CD37D1">
        <w:rPr>
          <w:rFonts w:ascii="Book Antiqua" w:hAnsi="Book Antiqua"/>
          <w:lang w:eastAsia="zh-CN"/>
        </w:rPr>
        <w:t>Halawi</w:t>
      </w:r>
      <w:proofErr w:type="spellEnd"/>
      <w:r w:rsidRPr="00CD37D1">
        <w:rPr>
          <w:rFonts w:ascii="Book Antiqua" w:hAnsi="Book Antiqua"/>
          <w:lang w:eastAsia="zh-CN"/>
        </w:rPr>
        <w:t xml:space="preserve"> H, </w:t>
      </w:r>
      <w:proofErr w:type="spellStart"/>
      <w:r w:rsidRPr="00CD37D1">
        <w:rPr>
          <w:rFonts w:ascii="Book Antiqua" w:hAnsi="Book Antiqua"/>
          <w:lang w:eastAsia="zh-CN"/>
        </w:rPr>
        <w:t>Abou</w:t>
      </w:r>
      <w:proofErr w:type="spellEnd"/>
      <w:r w:rsidRPr="00CD37D1">
        <w:rPr>
          <w:rFonts w:ascii="Book Antiqua" w:hAnsi="Book Antiqua"/>
          <w:lang w:eastAsia="zh-CN"/>
        </w:rPr>
        <w:t xml:space="preserve"> </w:t>
      </w:r>
      <w:proofErr w:type="spellStart"/>
      <w:r w:rsidRPr="00CD37D1">
        <w:rPr>
          <w:rFonts w:ascii="Book Antiqua" w:hAnsi="Book Antiqua"/>
          <w:lang w:eastAsia="zh-CN"/>
        </w:rPr>
        <w:t>Rahal</w:t>
      </w:r>
      <w:proofErr w:type="spellEnd"/>
      <w:r w:rsidRPr="00CD37D1">
        <w:rPr>
          <w:rFonts w:ascii="Book Antiqua" w:hAnsi="Book Antiqua"/>
          <w:lang w:eastAsia="zh-CN"/>
        </w:rPr>
        <w:t xml:space="preserve"> J, Taher AT. </w:t>
      </w:r>
      <w:proofErr w:type="gramStart"/>
      <w:r w:rsidRPr="00CD37D1">
        <w:rPr>
          <w:rFonts w:ascii="Book Antiqua" w:hAnsi="Book Antiqua"/>
          <w:lang w:eastAsia="zh-CN"/>
        </w:rPr>
        <w:t>Hematological manifestations of celiac disease.</w:t>
      </w:r>
      <w:proofErr w:type="gramEnd"/>
      <w:r w:rsidRPr="00CD37D1">
        <w:rPr>
          <w:rFonts w:ascii="Book Antiqua" w:hAnsi="Book Antiqua"/>
          <w:lang w:eastAsia="zh-CN"/>
        </w:rPr>
        <w:t xml:space="preserve"> </w:t>
      </w:r>
      <w:proofErr w:type="spellStart"/>
      <w:r w:rsidRPr="00CD37D1">
        <w:rPr>
          <w:rFonts w:ascii="Book Antiqua" w:hAnsi="Book Antiqua"/>
          <w:i/>
          <w:iCs/>
          <w:lang w:eastAsia="zh-CN"/>
        </w:rPr>
        <w:t>Scand</w:t>
      </w:r>
      <w:proofErr w:type="spellEnd"/>
      <w:r w:rsidRPr="00CD37D1">
        <w:rPr>
          <w:rFonts w:ascii="Book Antiqua" w:hAnsi="Book Antiqua"/>
          <w:i/>
          <w:iCs/>
          <w:lang w:eastAsia="zh-CN"/>
        </w:rPr>
        <w:t xml:space="preserve"> J </w:t>
      </w:r>
      <w:proofErr w:type="spellStart"/>
      <w:r w:rsidRPr="00CD37D1">
        <w:rPr>
          <w:rFonts w:ascii="Book Antiqua" w:hAnsi="Book Antiqua"/>
          <w:i/>
          <w:iCs/>
          <w:lang w:eastAsia="zh-CN"/>
        </w:rPr>
        <w:t>Gastroenterol</w:t>
      </w:r>
      <w:proofErr w:type="spellEnd"/>
      <w:r w:rsidRPr="00CD37D1">
        <w:rPr>
          <w:rFonts w:ascii="Book Antiqua" w:hAnsi="Book Antiqua"/>
          <w:lang w:eastAsia="zh-CN"/>
        </w:rPr>
        <w:t xml:space="preserve"> 2012; </w:t>
      </w:r>
      <w:r w:rsidRPr="00CD37D1">
        <w:rPr>
          <w:rFonts w:ascii="Book Antiqua" w:hAnsi="Book Antiqua"/>
          <w:b/>
          <w:bCs/>
          <w:lang w:eastAsia="zh-CN"/>
        </w:rPr>
        <w:t>47</w:t>
      </w:r>
      <w:r w:rsidRPr="00CD37D1">
        <w:rPr>
          <w:rFonts w:ascii="Book Antiqua" w:hAnsi="Book Antiqua"/>
          <w:lang w:eastAsia="zh-CN"/>
        </w:rPr>
        <w:t>: 1401-1411 [PMID: 22861356 DOI: 10.3109/00365521.2012.706828]</w:t>
      </w:r>
    </w:p>
    <w:p w14:paraId="0AF1F8A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70 </w:t>
      </w:r>
      <w:proofErr w:type="spellStart"/>
      <w:r w:rsidRPr="00CD37D1">
        <w:rPr>
          <w:rFonts w:ascii="Book Antiqua" w:hAnsi="Book Antiqua"/>
          <w:b/>
          <w:bCs/>
          <w:lang w:eastAsia="zh-CN"/>
        </w:rPr>
        <w:t>Äärelä</w:t>
      </w:r>
      <w:proofErr w:type="spellEnd"/>
      <w:r w:rsidRPr="00CD37D1">
        <w:rPr>
          <w:rFonts w:ascii="Book Antiqua" w:hAnsi="Book Antiqua"/>
          <w:b/>
          <w:bCs/>
          <w:lang w:eastAsia="zh-CN"/>
        </w:rPr>
        <w:t xml:space="preserve"> L</w:t>
      </w:r>
      <w:r w:rsidRPr="00CD37D1">
        <w:rPr>
          <w:rFonts w:ascii="Book Antiqua" w:hAnsi="Book Antiqua"/>
          <w:lang w:eastAsia="zh-CN"/>
        </w:rPr>
        <w:t xml:space="preserve">, </w:t>
      </w:r>
      <w:proofErr w:type="spellStart"/>
      <w:r w:rsidRPr="00CD37D1">
        <w:rPr>
          <w:rFonts w:ascii="Book Antiqua" w:hAnsi="Book Antiqua"/>
          <w:lang w:eastAsia="zh-CN"/>
        </w:rPr>
        <w:t>Nurminen</w:t>
      </w:r>
      <w:proofErr w:type="spellEnd"/>
      <w:r w:rsidRPr="00CD37D1">
        <w:rPr>
          <w:rFonts w:ascii="Book Antiqua" w:hAnsi="Book Antiqua"/>
          <w:lang w:eastAsia="zh-CN"/>
        </w:rPr>
        <w:t xml:space="preserve"> S, </w:t>
      </w:r>
      <w:proofErr w:type="spellStart"/>
      <w:r w:rsidRPr="00CD37D1">
        <w:rPr>
          <w:rFonts w:ascii="Book Antiqua" w:hAnsi="Book Antiqua"/>
          <w:lang w:eastAsia="zh-CN"/>
        </w:rPr>
        <w:t>Kivelä</w:t>
      </w:r>
      <w:proofErr w:type="spellEnd"/>
      <w:r w:rsidRPr="00CD37D1">
        <w:rPr>
          <w:rFonts w:ascii="Book Antiqua" w:hAnsi="Book Antiqua"/>
          <w:lang w:eastAsia="zh-CN"/>
        </w:rPr>
        <w:t xml:space="preserve"> L, </w:t>
      </w:r>
      <w:proofErr w:type="spellStart"/>
      <w:r w:rsidRPr="00CD37D1">
        <w:rPr>
          <w:rFonts w:ascii="Book Antiqua" w:hAnsi="Book Antiqua"/>
          <w:lang w:eastAsia="zh-CN"/>
        </w:rPr>
        <w:t>Huhtala</w:t>
      </w:r>
      <w:proofErr w:type="spellEnd"/>
      <w:r w:rsidRPr="00CD37D1">
        <w:rPr>
          <w:rFonts w:ascii="Book Antiqua" w:hAnsi="Book Antiqua"/>
          <w:lang w:eastAsia="zh-CN"/>
        </w:rPr>
        <w:t xml:space="preserve"> H,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w:t>
      </w:r>
      <w:proofErr w:type="spellStart"/>
      <w:r w:rsidRPr="00CD37D1">
        <w:rPr>
          <w:rFonts w:ascii="Book Antiqua" w:hAnsi="Book Antiqua"/>
          <w:lang w:eastAsia="zh-CN"/>
        </w:rPr>
        <w:t>Viitasalo</w:t>
      </w:r>
      <w:proofErr w:type="spellEnd"/>
      <w:r w:rsidRPr="00CD37D1">
        <w:rPr>
          <w:rFonts w:ascii="Book Antiqua" w:hAnsi="Book Antiqua"/>
          <w:lang w:eastAsia="zh-CN"/>
        </w:rPr>
        <w:t xml:space="preserve"> A, </w:t>
      </w:r>
      <w:proofErr w:type="spellStart"/>
      <w:r w:rsidRPr="00CD37D1">
        <w:rPr>
          <w:rFonts w:ascii="Book Antiqua" w:hAnsi="Book Antiqua"/>
          <w:lang w:eastAsia="zh-CN"/>
        </w:rPr>
        <w:t>Kaukinen</w:t>
      </w:r>
      <w:proofErr w:type="spellEnd"/>
      <w:r w:rsidRPr="00CD37D1">
        <w:rPr>
          <w:rFonts w:ascii="Book Antiqua" w:hAnsi="Book Antiqua"/>
          <w:lang w:eastAsia="zh-CN"/>
        </w:rPr>
        <w:t xml:space="preserve"> K, </w:t>
      </w:r>
      <w:proofErr w:type="spellStart"/>
      <w:r w:rsidRPr="00CD37D1">
        <w:rPr>
          <w:rFonts w:ascii="Book Antiqua" w:hAnsi="Book Antiqua"/>
          <w:lang w:eastAsia="zh-CN"/>
        </w:rPr>
        <w:t>Lakka</w:t>
      </w:r>
      <w:proofErr w:type="spellEnd"/>
      <w:r w:rsidRPr="00CD37D1">
        <w:rPr>
          <w:rFonts w:ascii="Book Antiqua" w:hAnsi="Book Antiqua"/>
          <w:lang w:eastAsia="zh-CN"/>
        </w:rPr>
        <w:t xml:space="preserve"> T, </w:t>
      </w:r>
      <w:proofErr w:type="spellStart"/>
      <w:r w:rsidRPr="00CD37D1">
        <w:rPr>
          <w:rFonts w:ascii="Book Antiqua" w:hAnsi="Book Antiqua"/>
          <w:lang w:eastAsia="zh-CN"/>
        </w:rPr>
        <w:t>Kurppa</w:t>
      </w:r>
      <w:proofErr w:type="spellEnd"/>
      <w:r w:rsidRPr="00CD37D1">
        <w:rPr>
          <w:rFonts w:ascii="Book Antiqua" w:hAnsi="Book Antiqua"/>
          <w:lang w:eastAsia="zh-CN"/>
        </w:rPr>
        <w:t xml:space="preserve"> K. Prevalence and associated factors of abnormal liver values in children with celiac disease. </w:t>
      </w:r>
      <w:r w:rsidRPr="00CD37D1">
        <w:rPr>
          <w:rFonts w:ascii="Book Antiqua" w:hAnsi="Book Antiqua"/>
          <w:i/>
          <w:iCs/>
          <w:lang w:eastAsia="zh-CN"/>
        </w:rPr>
        <w:t>Dig Liver Dis</w:t>
      </w:r>
      <w:r w:rsidRPr="00CD37D1">
        <w:rPr>
          <w:rFonts w:ascii="Book Antiqua" w:hAnsi="Book Antiqua"/>
          <w:lang w:eastAsia="zh-CN"/>
        </w:rPr>
        <w:t xml:space="preserve"> 2016; </w:t>
      </w:r>
      <w:r w:rsidRPr="00CD37D1">
        <w:rPr>
          <w:rFonts w:ascii="Book Antiqua" w:hAnsi="Book Antiqua"/>
          <w:b/>
          <w:bCs/>
          <w:lang w:eastAsia="zh-CN"/>
        </w:rPr>
        <w:t>48</w:t>
      </w:r>
      <w:r w:rsidRPr="00CD37D1">
        <w:rPr>
          <w:rFonts w:ascii="Book Antiqua" w:hAnsi="Book Antiqua"/>
          <w:lang w:eastAsia="zh-CN"/>
        </w:rPr>
        <w:t>: 1023-1029 [PMID: 27338852 DOI: 10.1016/j.dld.2016.05.022]</w:t>
      </w:r>
    </w:p>
    <w:p w14:paraId="7FDD6AEB" w14:textId="77777777" w:rsidR="005B2AD2" w:rsidRPr="0096008C" w:rsidRDefault="005B2AD2" w:rsidP="005B2AD2">
      <w:pPr>
        <w:adjustRightInd w:val="0"/>
        <w:snapToGrid w:val="0"/>
        <w:spacing w:line="360" w:lineRule="auto"/>
        <w:jc w:val="both"/>
        <w:rPr>
          <w:rFonts w:ascii="Book Antiqua" w:hAnsi="Book Antiqua"/>
          <w:lang w:val="pt-BR" w:eastAsia="zh-CN"/>
        </w:rPr>
      </w:pPr>
      <w:r w:rsidRPr="00CD37D1">
        <w:rPr>
          <w:rFonts w:ascii="Book Antiqua" w:hAnsi="Book Antiqua"/>
          <w:lang w:eastAsia="zh-CN"/>
        </w:rPr>
        <w:t xml:space="preserve">71 </w:t>
      </w:r>
      <w:proofErr w:type="spellStart"/>
      <w:r w:rsidRPr="00CD37D1">
        <w:rPr>
          <w:rFonts w:ascii="Book Antiqua" w:hAnsi="Book Antiqua"/>
          <w:b/>
          <w:bCs/>
          <w:lang w:eastAsia="zh-CN"/>
        </w:rPr>
        <w:t>Kaukinen</w:t>
      </w:r>
      <w:proofErr w:type="spellEnd"/>
      <w:r w:rsidRPr="00CD37D1">
        <w:rPr>
          <w:rFonts w:ascii="Book Antiqua" w:hAnsi="Book Antiqua"/>
          <w:b/>
          <w:bCs/>
          <w:lang w:eastAsia="zh-CN"/>
        </w:rPr>
        <w:t xml:space="preserve"> K</w:t>
      </w:r>
      <w:r w:rsidRPr="00CD37D1">
        <w:rPr>
          <w:rFonts w:ascii="Book Antiqua" w:hAnsi="Book Antiqua"/>
          <w:lang w:eastAsia="zh-CN"/>
        </w:rPr>
        <w:t xml:space="preserve">, </w:t>
      </w:r>
      <w:proofErr w:type="spellStart"/>
      <w:r w:rsidRPr="00CD37D1">
        <w:rPr>
          <w:rFonts w:ascii="Book Antiqua" w:hAnsi="Book Antiqua"/>
          <w:lang w:eastAsia="zh-CN"/>
        </w:rPr>
        <w:t>Halme</w:t>
      </w:r>
      <w:proofErr w:type="spellEnd"/>
      <w:r w:rsidRPr="00CD37D1">
        <w:rPr>
          <w:rFonts w:ascii="Book Antiqua" w:hAnsi="Book Antiqua"/>
          <w:lang w:eastAsia="zh-CN"/>
        </w:rPr>
        <w:t xml:space="preserve"> L, Collin P, </w:t>
      </w:r>
      <w:proofErr w:type="spellStart"/>
      <w:r w:rsidRPr="00CD37D1">
        <w:rPr>
          <w:rFonts w:ascii="Book Antiqua" w:hAnsi="Book Antiqua"/>
          <w:lang w:eastAsia="zh-CN"/>
        </w:rPr>
        <w:t>Färkkilä</w:t>
      </w:r>
      <w:proofErr w:type="spellEnd"/>
      <w:r w:rsidRPr="00CD37D1">
        <w:rPr>
          <w:rFonts w:ascii="Book Antiqua" w:hAnsi="Book Antiqua"/>
          <w:lang w:eastAsia="zh-CN"/>
        </w:rPr>
        <w:t xml:space="preserve"> M,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w:t>
      </w:r>
      <w:proofErr w:type="spellStart"/>
      <w:r w:rsidRPr="00CD37D1">
        <w:rPr>
          <w:rFonts w:ascii="Book Antiqua" w:hAnsi="Book Antiqua"/>
          <w:lang w:eastAsia="zh-CN"/>
        </w:rPr>
        <w:t>Vehmanen</w:t>
      </w:r>
      <w:proofErr w:type="spellEnd"/>
      <w:r w:rsidRPr="00CD37D1">
        <w:rPr>
          <w:rFonts w:ascii="Book Antiqua" w:hAnsi="Book Antiqua"/>
          <w:lang w:eastAsia="zh-CN"/>
        </w:rPr>
        <w:t xml:space="preserve"> P, </w:t>
      </w:r>
      <w:proofErr w:type="spellStart"/>
      <w:r w:rsidRPr="00CD37D1">
        <w:rPr>
          <w:rFonts w:ascii="Book Antiqua" w:hAnsi="Book Antiqua"/>
          <w:lang w:eastAsia="zh-CN"/>
        </w:rPr>
        <w:t>Partanen</w:t>
      </w:r>
      <w:proofErr w:type="spellEnd"/>
      <w:r w:rsidRPr="00CD37D1">
        <w:rPr>
          <w:rFonts w:ascii="Book Antiqua" w:hAnsi="Book Antiqua"/>
          <w:lang w:eastAsia="zh-CN"/>
        </w:rPr>
        <w:t xml:space="preserve"> J, </w:t>
      </w:r>
      <w:proofErr w:type="spellStart"/>
      <w:r w:rsidRPr="00CD37D1">
        <w:rPr>
          <w:rFonts w:ascii="Book Antiqua" w:hAnsi="Book Antiqua"/>
          <w:lang w:eastAsia="zh-CN"/>
        </w:rPr>
        <w:t>Höckerstedt</w:t>
      </w:r>
      <w:proofErr w:type="spellEnd"/>
      <w:r w:rsidRPr="00CD37D1">
        <w:rPr>
          <w:rFonts w:ascii="Book Antiqua" w:hAnsi="Book Antiqua"/>
          <w:lang w:eastAsia="zh-CN"/>
        </w:rPr>
        <w:t xml:space="preserve"> K. Celiac disease in patients with severe liver disease: gluten-free diet may reverse hepatic failure. </w:t>
      </w:r>
      <w:r w:rsidRPr="0096008C">
        <w:rPr>
          <w:rFonts w:ascii="Book Antiqua" w:hAnsi="Book Antiqua"/>
          <w:i/>
          <w:iCs/>
          <w:lang w:val="pt-BR" w:eastAsia="zh-CN"/>
        </w:rPr>
        <w:t>Gastroenterology</w:t>
      </w:r>
      <w:r w:rsidRPr="0096008C">
        <w:rPr>
          <w:rFonts w:ascii="Book Antiqua" w:hAnsi="Book Antiqua"/>
          <w:lang w:val="pt-BR" w:eastAsia="zh-CN"/>
        </w:rPr>
        <w:t xml:space="preserve"> 2002; </w:t>
      </w:r>
      <w:r w:rsidRPr="0096008C">
        <w:rPr>
          <w:rFonts w:ascii="Book Antiqua" w:hAnsi="Book Antiqua"/>
          <w:b/>
          <w:bCs/>
          <w:lang w:val="pt-BR" w:eastAsia="zh-CN"/>
        </w:rPr>
        <w:t>122</w:t>
      </w:r>
      <w:r w:rsidRPr="0096008C">
        <w:rPr>
          <w:rFonts w:ascii="Book Antiqua" w:hAnsi="Book Antiqua"/>
          <w:lang w:val="pt-BR" w:eastAsia="zh-CN"/>
        </w:rPr>
        <w:t>: 881-888 [PMID: 11910339 DOI: 10.1053/gast.2002.32416]</w:t>
      </w:r>
    </w:p>
    <w:p w14:paraId="6C5BBF6A" w14:textId="77777777" w:rsidR="005B2AD2" w:rsidRPr="0096008C" w:rsidRDefault="005B2AD2" w:rsidP="005B2AD2">
      <w:pPr>
        <w:adjustRightInd w:val="0"/>
        <w:snapToGrid w:val="0"/>
        <w:spacing w:line="360" w:lineRule="auto"/>
        <w:jc w:val="both"/>
        <w:rPr>
          <w:rFonts w:ascii="Book Antiqua" w:hAnsi="Book Antiqua"/>
          <w:lang w:val="pt-BR" w:eastAsia="zh-CN"/>
        </w:rPr>
      </w:pPr>
      <w:r w:rsidRPr="0096008C">
        <w:rPr>
          <w:rFonts w:ascii="Book Antiqua" w:hAnsi="Book Antiqua"/>
          <w:lang w:val="pt-BR" w:eastAsia="zh-CN"/>
        </w:rPr>
        <w:t xml:space="preserve">72 </w:t>
      </w:r>
      <w:r w:rsidRPr="0096008C">
        <w:rPr>
          <w:rFonts w:ascii="Book Antiqua" w:hAnsi="Book Antiqua"/>
          <w:b/>
          <w:bCs/>
          <w:lang w:val="pt-BR" w:eastAsia="zh-CN"/>
        </w:rPr>
        <w:t>Anania C</w:t>
      </w:r>
      <w:r w:rsidRPr="0096008C">
        <w:rPr>
          <w:rFonts w:ascii="Book Antiqua" w:hAnsi="Book Antiqua"/>
          <w:lang w:val="pt-BR" w:eastAsia="zh-CN"/>
        </w:rPr>
        <w:t xml:space="preserve">, De Luca E, De Castro G, Chiesa C, Pacifico L. Liver involvement in pediatric celiac disease. </w:t>
      </w:r>
      <w:r w:rsidRPr="0096008C">
        <w:rPr>
          <w:rFonts w:ascii="Book Antiqua" w:hAnsi="Book Antiqua"/>
          <w:i/>
          <w:iCs/>
          <w:lang w:val="pt-BR" w:eastAsia="zh-CN"/>
        </w:rPr>
        <w:t>World J Gastroenterol</w:t>
      </w:r>
      <w:r w:rsidRPr="0096008C">
        <w:rPr>
          <w:rFonts w:ascii="Book Antiqua" w:hAnsi="Book Antiqua"/>
          <w:lang w:val="pt-BR" w:eastAsia="zh-CN"/>
        </w:rPr>
        <w:t xml:space="preserve"> 2015; </w:t>
      </w:r>
      <w:r w:rsidRPr="0096008C">
        <w:rPr>
          <w:rFonts w:ascii="Book Antiqua" w:hAnsi="Book Antiqua"/>
          <w:b/>
          <w:bCs/>
          <w:lang w:val="pt-BR" w:eastAsia="zh-CN"/>
        </w:rPr>
        <w:t>21</w:t>
      </w:r>
      <w:r w:rsidRPr="0096008C">
        <w:rPr>
          <w:rFonts w:ascii="Book Antiqua" w:hAnsi="Book Antiqua"/>
          <w:lang w:val="pt-BR" w:eastAsia="zh-CN"/>
        </w:rPr>
        <w:t>: 5813-5822 [PMID: 26019445 DOI: 10.3748/wjg.v21.i19.5813]</w:t>
      </w:r>
    </w:p>
    <w:p w14:paraId="16CB4411" w14:textId="77777777" w:rsidR="005B2AD2" w:rsidRPr="0096008C" w:rsidRDefault="005B2AD2" w:rsidP="005B2AD2">
      <w:pPr>
        <w:adjustRightInd w:val="0"/>
        <w:snapToGrid w:val="0"/>
        <w:spacing w:line="360" w:lineRule="auto"/>
        <w:jc w:val="both"/>
        <w:rPr>
          <w:rFonts w:ascii="Book Antiqua" w:hAnsi="Book Antiqua"/>
          <w:lang w:val="pt-BR" w:eastAsia="zh-CN"/>
        </w:rPr>
      </w:pPr>
      <w:r w:rsidRPr="0096008C">
        <w:rPr>
          <w:rFonts w:ascii="Book Antiqua" w:hAnsi="Book Antiqua"/>
          <w:lang w:val="pt-BR" w:eastAsia="zh-CN"/>
        </w:rPr>
        <w:t xml:space="preserve">73 </w:t>
      </w:r>
      <w:r w:rsidRPr="0096008C">
        <w:rPr>
          <w:rFonts w:ascii="Book Antiqua" w:hAnsi="Book Antiqua"/>
          <w:b/>
          <w:bCs/>
          <w:lang w:val="pt-BR" w:eastAsia="zh-CN"/>
        </w:rPr>
        <w:t>Lee GJ</w:t>
      </w:r>
      <w:r w:rsidRPr="0096008C">
        <w:rPr>
          <w:rFonts w:ascii="Book Antiqua" w:hAnsi="Book Antiqua"/>
          <w:lang w:val="pt-BR" w:eastAsia="zh-CN"/>
        </w:rPr>
        <w:t xml:space="preserve">, Boyle B, Ediger T, Hill I. Hypertransaminasemia in Newly Diagnosed Pediatric Patients With Celiac Disease. </w:t>
      </w:r>
      <w:r w:rsidRPr="0096008C">
        <w:rPr>
          <w:rFonts w:ascii="Book Antiqua" w:hAnsi="Book Antiqua"/>
          <w:i/>
          <w:iCs/>
          <w:lang w:val="pt-BR" w:eastAsia="zh-CN"/>
        </w:rPr>
        <w:t>J Pediatr Gastroenterol Nutr</w:t>
      </w:r>
      <w:r w:rsidRPr="0096008C">
        <w:rPr>
          <w:rFonts w:ascii="Book Antiqua" w:hAnsi="Book Antiqua"/>
          <w:lang w:val="pt-BR" w:eastAsia="zh-CN"/>
        </w:rPr>
        <w:t xml:space="preserve"> 2016; </w:t>
      </w:r>
      <w:r w:rsidRPr="0096008C">
        <w:rPr>
          <w:rFonts w:ascii="Book Antiqua" w:hAnsi="Book Antiqua"/>
          <w:b/>
          <w:bCs/>
          <w:lang w:val="pt-BR" w:eastAsia="zh-CN"/>
        </w:rPr>
        <w:t>63</w:t>
      </w:r>
      <w:r w:rsidRPr="0096008C">
        <w:rPr>
          <w:rFonts w:ascii="Book Antiqua" w:hAnsi="Book Antiqua"/>
          <w:lang w:val="pt-BR" w:eastAsia="zh-CN"/>
        </w:rPr>
        <w:t>: 340-343 [PMID: 27548248 DOI: 10.1097/MPG.0000000000001153]</w:t>
      </w:r>
    </w:p>
    <w:p w14:paraId="0EFEEBB6" w14:textId="77777777" w:rsidR="005B2AD2" w:rsidRPr="0096008C" w:rsidRDefault="005B2AD2" w:rsidP="005B2AD2">
      <w:pPr>
        <w:adjustRightInd w:val="0"/>
        <w:snapToGrid w:val="0"/>
        <w:spacing w:line="360" w:lineRule="auto"/>
        <w:jc w:val="both"/>
        <w:rPr>
          <w:rFonts w:ascii="Book Antiqua" w:hAnsi="Book Antiqua"/>
          <w:lang w:val="pt-BR" w:eastAsia="zh-CN"/>
        </w:rPr>
      </w:pPr>
      <w:r w:rsidRPr="0096008C">
        <w:rPr>
          <w:rFonts w:ascii="Book Antiqua" w:hAnsi="Book Antiqua"/>
          <w:lang w:val="pt-BR" w:eastAsia="zh-CN"/>
        </w:rPr>
        <w:t xml:space="preserve">74 </w:t>
      </w:r>
      <w:r w:rsidRPr="0096008C">
        <w:rPr>
          <w:rFonts w:ascii="Book Antiqua" w:hAnsi="Book Antiqua"/>
          <w:b/>
          <w:bCs/>
          <w:lang w:val="pt-BR" w:eastAsia="zh-CN"/>
        </w:rPr>
        <w:t>Pantaleoni S</w:t>
      </w:r>
      <w:r w:rsidRPr="0096008C">
        <w:rPr>
          <w:rFonts w:ascii="Book Antiqua" w:hAnsi="Book Antiqua"/>
          <w:lang w:val="pt-BR" w:eastAsia="zh-CN"/>
        </w:rPr>
        <w:t xml:space="preserve">, Luchino M, Adriani A, Pellicano R, Stradella D, Ribaldone DG, Sapone N, Isaia GC, Di Stefano M, Astegiano M. Bone mineral density at diagnosis of celiac disease and after 1 year of gluten-free diet. </w:t>
      </w:r>
      <w:r w:rsidRPr="0096008C">
        <w:rPr>
          <w:rFonts w:ascii="Book Antiqua" w:hAnsi="Book Antiqua"/>
          <w:i/>
          <w:iCs/>
          <w:lang w:val="pt-BR" w:eastAsia="zh-CN"/>
        </w:rPr>
        <w:t>ScientificWorldJournal</w:t>
      </w:r>
      <w:r w:rsidRPr="0096008C">
        <w:rPr>
          <w:rFonts w:ascii="Book Antiqua" w:hAnsi="Book Antiqua"/>
          <w:lang w:val="pt-BR" w:eastAsia="zh-CN"/>
        </w:rPr>
        <w:t xml:space="preserve"> 2014; </w:t>
      </w:r>
      <w:r w:rsidRPr="0096008C">
        <w:rPr>
          <w:rFonts w:ascii="Book Antiqua" w:hAnsi="Book Antiqua"/>
          <w:b/>
          <w:bCs/>
          <w:lang w:val="pt-BR" w:eastAsia="zh-CN"/>
        </w:rPr>
        <w:t>2014</w:t>
      </w:r>
      <w:r w:rsidRPr="0096008C">
        <w:rPr>
          <w:rFonts w:ascii="Book Antiqua" w:hAnsi="Book Antiqua"/>
          <w:lang w:val="pt-BR" w:eastAsia="zh-CN"/>
        </w:rPr>
        <w:t>: 173082 [PMID: 25379519 DOI: 10.1155/2014/173082]</w:t>
      </w:r>
    </w:p>
    <w:p w14:paraId="64A56D0C"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pt-BR" w:eastAsia="zh-CN"/>
        </w:rPr>
        <w:t xml:space="preserve">75 </w:t>
      </w:r>
      <w:r w:rsidRPr="0096008C">
        <w:rPr>
          <w:rFonts w:ascii="Book Antiqua" w:hAnsi="Book Antiqua"/>
          <w:b/>
          <w:bCs/>
          <w:lang w:val="pt-BR" w:eastAsia="zh-CN"/>
        </w:rPr>
        <w:t>Keaveny AP</w:t>
      </w:r>
      <w:r w:rsidRPr="0096008C">
        <w:rPr>
          <w:rFonts w:ascii="Book Antiqua" w:hAnsi="Book Antiqua"/>
          <w:lang w:val="pt-BR" w:eastAsia="zh-CN"/>
        </w:rPr>
        <w:t xml:space="preserve">, Freaney R, McKenna MJ, Masterson J, O'Donoghue DP. </w:t>
      </w:r>
      <w:r w:rsidRPr="00CD37D1">
        <w:rPr>
          <w:rFonts w:ascii="Book Antiqua" w:hAnsi="Book Antiqua"/>
          <w:lang w:eastAsia="zh-CN"/>
        </w:rPr>
        <w:t xml:space="preserve">Bone remodeling indices and secondary hyperparathyroidism in celiac disease. </w:t>
      </w:r>
      <w:r w:rsidRPr="00CD37D1">
        <w:rPr>
          <w:rFonts w:ascii="Book Antiqua" w:hAnsi="Book Antiqua"/>
          <w:i/>
          <w:iCs/>
          <w:lang w:eastAsia="zh-CN"/>
        </w:rPr>
        <w:t>Am J Gastroenterol</w:t>
      </w:r>
      <w:r w:rsidRPr="00CD37D1">
        <w:rPr>
          <w:rFonts w:ascii="Book Antiqua" w:hAnsi="Book Antiqua"/>
          <w:lang w:eastAsia="zh-CN"/>
        </w:rPr>
        <w:t xml:space="preserve"> 1996; </w:t>
      </w:r>
      <w:r w:rsidRPr="00CD37D1">
        <w:rPr>
          <w:rFonts w:ascii="Book Antiqua" w:hAnsi="Book Antiqua"/>
          <w:b/>
          <w:bCs/>
          <w:lang w:eastAsia="zh-CN"/>
        </w:rPr>
        <w:t>91</w:t>
      </w:r>
      <w:r w:rsidRPr="00CD37D1">
        <w:rPr>
          <w:rFonts w:ascii="Book Antiqua" w:hAnsi="Book Antiqua"/>
          <w:lang w:eastAsia="zh-CN"/>
        </w:rPr>
        <w:t>: 1226-1231 [PMID: 8651176]</w:t>
      </w:r>
    </w:p>
    <w:p w14:paraId="39554D9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76 </w:t>
      </w:r>
      <w:proofErr w:type="spellStart"/>
      <w:r w:rsidRPr="00CD37D1">
        <w:rPr>
          <w:rFonts w:ascii="Book Antiqua" w:hAnsi="Book Antiqua"/>
          <w:b/>
          <w:bCs/>
          <w:lang w:eastAsia="zh-CN"/>
        </w:rPr>
        <w:t>Margoni</w:t>
      </w:r>
      <w:proofErr w:type="spellEnd"/>
      <w:r w:rsidRPr="00CD37D1">
        <w:rPr>
          <w:rFonts w:ascii="Book Antiqua" w:hAnsi="Book Antiqua"/>
          <w:b/>
          <w:bCs/>
          <w:lang w:eastAsia="zh-CN"/>
        </w:rPr>
        <w:t xml:space="preserve"> D</w:t>
      </w:r>
      <w:r w:rsidRPr="00CD37D1">
        <w:rPr>
          <w:rFonts w:ascii="Book Antiqua" w:hAnsi="Book Antiqua"/>
          <w:lang w:eastAsia="zh-CN"/>
        </w:rPr>
        <w:t xml:space="preserve">, </w:t>
      </w:r>
      <w:proofErr w:type="spellStart"/>
      <w:r w:rsidRPr="00CD37D1">
        <w:rPr>
          <w:rFonts w:ascii="Book Antiqua" w:hAnsi="Book Antiqua"/>
          <w:lang w:eastAsia="zh-CN"/>
        </w:rPr>
        <w:t>Chouliaras</w:t>
      </w:r>
      <w:proofErr w:type="spellEnd"/>
      <w:r w:rsidRPr="00CD37D1">
        <w:rPr>
          <w:rFonts w:ascii="Book Antiqua" w:hAnsi="Book Antiqua"/>
          <w:lang w:eastAsia="zh-CN"/>
        </w:rPr>
        <w:t xml:space="preserve"> G, </w:t>
      </w:r>
      <w:proofErr w:type="spellStart"/>
      <w:r w:rsidRPr="00CD37D1">
        <w:rPr>
          <w:rFonts w:ascii="Book Antiqua" w:hAnsi="Book Antiqua"/>
          <w:lang w:eastAsia="zh-CN"/>
        </w:rPr>
        <w:t>Duscas</w:t>
      </w:r>
      <w:proofErr w:type="spellEnd"/>
      <w:r w:rsidRPr="00CD37D1">
        <w:rPr>
          <w:rFonts w:ascii="Book Antiqua" w:hAnsi="Book Antiqua"/>
          <w:lang w:eastAsia="zh-CN"/>
        </w:rPr>
        <w:t xml:space="preserve"> G, </w:t>
      </w:r>
      <w:proofErr w:type="spellStart"/>
      <w:r w:rsidRPr="00CD37D1">
        <w:rPr>
          <w:rFonts w:ascii="Book Antiqua" w:hAnsi="Book Antiqua"/>
          <w:lang w:eastAsia="zh-CN"/>
        </w:rPr>
        <w:t>Voskaki</w:t>
      </w:r>
      <w:proofErr w:type="spellEnd"/>
      <w:r w:rsidRPr="00CD37D1">
        <w:rPr>
          <w:rFonts w:ascii="Book Antiqua" w:hAnsi="Book Antiqua"/>
          <w:lang w:eastAsia="zh-CN"/>
        </w:rPr>
        <w:t xml:space="preserve"> I, </w:t>
      </w:r>
      <w:proofErr w:type="spellStart"/>
      <w:r w:rsidRPr="00CD37D1">
        <w:rPr>
          <w:rFonts w:ascii="Book Antiqua" w:hAnsi="Book Antiqua"/>
          <w:lang w:eastAsia="zh-CN"/>
        </w:rPr>
        <w:t>Voutsas</w:t>
      </w:r>
      <w:proofErr w:type="spellEnd"/>
      <w:r w:rsidRPr="00CD37D1">
        <w:rPr>
          <w:rFonts w:ascii="Book Antiqua" w:hAnsi="Book Antiqua"/>
          <w:lang w:eastAsia="zh-CN"/>
        </w:rPr>
        <w:t xml:space="preserve"> N, </w:t>
      </w:r>
      <w:proofErr w:type="spellStart"/>
      <w:r w:rsidRPr="00CD37D1">
        <w:rPr>
          <w:rFonts w:ascii="Book Antiqua" w:hAnsi="Book Antiqua"/>
          <w:lang w:eastAsia="zh-CN"/>
        </w:rPr>
        <w:t>Papadopoulou</w:t>
      </w:r>
      <w:proofErr w:type="spellEnd"/>
      <w:r w:rsidRPr="00CD37D1">
        <w:rPr>
          <w:rFonts w:ascii="Book Antiqua" w:hAnsi="Book Antiqua"/>
          <w:lang w:eastAsia="zh-CN"/>
        </w:rPr>
        <w:t xml:space="preserve"> A, Panayiotou J, Roma E. Bone health in children with celiac disease assessed by dual x-ray absorptiometry: effect of gluten-free diet and predictive value of serum biochemical indices.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2012; </w:t>
      </w:r>
      <w:r w:rsidRPr="00CD37D1">
        <w:rPr>
          <w:rFonts w:ascii="Book Antiqua" w:hAnsi="Book Antiqua"/>
          <w:b/>
          <w:bCs/>
          <w:lang w:eastAsia="zh-CN"/>
        </w:rPr>
        <w:t>54</w:t>
      </w:r>
      <w:r w:rsidRPr="00CD37D1">
        <w:rPr>
          <w:rFonts w:ascii="Book Antiqua" w:hAnsi="Book Antiqua"/>
          <w:lang w:eastAsia="zh-CN"/>
        </w:rPr>
        <w:t>: 680-684 [PMID: 22094895 DOI: 10.1097/MPG.0b013e31823f5fc5]</w:t>
      </w:r>
    </w:p>
    <w:p w14:paraId="188E405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77 </w:t>
      </w:r>
      <w:proofErr w:type="spellStart"/>
      <w:r w:rsidRPr="00CD37D1">
        <w:rPr>
          <w:rFonts w:ascii="Book Antiqua" w:hAnsi="Book Antiqua"/>
          <w:b/>
          <w:bCs/>
          <w:lang w:eastAsia="zh-CN"/>
        </w:rPr>
        <w:t>Björck</w:t>
      </w:r>
      <w:proofErr w:type="spellEnd"/>
      <w:r w:rsidRPr="00CD37D1">
        <w:rPr>
          <w:rFonts w:ascii="Book Antiqua" w:hAnsi="Book Antiqua"/>
          <w:b/>
          <w:bCs/>
          <w:lang w:eastAsia="zh-CN"/>
        </w:rPr>
        <w:t xml:space="preserve"> S</w:t>
      </w:r>
      <w:r w:rsidRPr="00CD37D1">
        <w:rPr>
          <w:rFonts w:ascii="Book Antiqua" w:hAnsi="Book Antiqua"/>
          <w:lang w:eastAsia="zh-CN"/>
        </w:rPr>
        <w:t xml:space="preserve">, </w:t>
      </w:r>
      <w:proofErr w:type="spellStart"/>
      <w:r w:rsidRPr="00CD37D1">
        <w:rPr>
          <w:rFonts w:ascii="Book Antiqua" w:hAnsi="Book Antiqua"/>
          <w:lang w:eastAsia="zh-CN"/>
        </w:rPr>
        <w:t>Brundin</w:t>
      </w:r>
      <w:proofErr w:type="spellEnd"/>
      <w:r w:rsidRPr="00CD37D1">
        <w:rPr>
          <w:rFonts w:ascii="Book Antiqua" w:hAnsi="Book Antiqua"/>
          <w:lang w:eastAsia="zh-CN"/>
        </w:rPr>
        <w:t xml:space="preserve"> C, </w:t>
      </w:r>
      <w:proofErr w:type="spellStart"/>
      <w:r w:rsidRPr="00CD37D1">
        <w:rPr>
          <w:rFonts w:ascii="Book Antiqua" w:hAnsi="Book Antiqua"/>
          <w:lang w:eastAsia="zh-CN"/>
        </w:rPr>
        <w:t>Karlsson</w:t>
      </w:r>
      <w:proofErr w:type="spellEnd"/>
      <w:r w:rsidRPr="00CD37D1">
        <w:rPr>
          <w:rFonts w:ascii="Book Antiqua" w:hAnsi="Book Antiqua"/>
          <w:lang w:eastAsia="zh-CN"/>
        </w:rPr>
        <w:t xml:space="preserve"> M, </w:t>
      </w:r>
      <w:proofErr w:type="spellStart"/>
      <w:r w:rsidRPr="00CD37D1">
        <w:rPr>
          <w:rFonts w:ascii="Book Antiqua" w:hAnsi="Book Antiqua"/>
          <w:lang w:eastAsia="zh-CN"/>
        </w:rPr>
        <w:t>Agardh</w:t>
      </w:r>
      <w:proofErr w:type="spellEnd"/>
      <w:r w:rsidRPr="00CD37D1">
        <w:rPr>
          <w:rFonts w:ascii="Book Antiqua" w:hAnsi="Book Antiqua"/>
          <w:lang w:eastAsia="zh-CN"/>
        </w:rPr>
        <w:t xml:space="preserve"> D. Reduced Bone Mineral Density in Children With Screening-detected Celiac Disease.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526-532 [PMID: 28319607 DOI: 10.1097/MPG.0000000000001568]</w:t>
      </w:r>
    </w:p>
    <w:p w14:paraId="24483DED"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78 </w:t>
      </w:r>
      <w:r w:rsidRPr="00CD37D1">
        <w:rPr>
          <w:rFonts w:ascii="Book Antiqua" w:hAnsi="Book Antiqua"/>
          <w:b/>
          <w:bCs/>
          <w:lang w:eastAsia="zh-CN"/>
        </w:rPr>
        <w:t>Garg K</w:t>
      </w:r>
      <w:r w:rsidRPr="00CD37D1">
        <w:rPr>
          <w:rFonts w:ascii="Book Antiqua" w:hAnsi="Book Antiqua"/>
          <w:lang w:eastAsia="zh-CN"/>
        </w:rPr>
        <w:t xml:space="preserve">, Agarwal P, Gupta RK, </w:t>
      </w:r>
      <w:proofErr w:type="spellStart"/>
      <w:r w:rsidRPr="00CD37D1">
        <w:rPr>
          <w:rFonts w:ascii="Book Antiqua" w:hAnsi="Book Antiqua"/>
          <w:lang w:eastAsia="zh-CN"/>
        </w:rPr>
        <w:t>Sitaraman</w:t>
      </w:r>
      <w:proofErr w:type="spellEnd"/>
      <w:r w:rsidRPr="00CD37D1">
        <w:rPr>
          <w:rFonts w:ascii="Book Antiqua" w:hAnsi="Book Antiqua"/>
          <w:lang w:eastAsia="zh-CN"/>
        </w:rPr>
        <w:t xml:space="preserve"> S. Joint Involvement in Children with Celiac Disease.</w:t>
      </w:r>
      <w:proofErr w:type="gramEnd"/>
      <w:r w:rsidRPr="00CD37D1">
        <w:rPr>
          <w:rFonts w:ascii="Book Antiqua" w:hAnsi="Book Antiqua"/>
          <w:lang w:eastAsia="zh-CN"/>
        </w:rPr>
        <w:t xml:space="preserve"> </w:t>
      </w:r>
      <w:r w:rsidRPr="00CD37D1">
        <w:rPr>
          <w:rFonts w:ascii="Book Antiqua" w:hAnsi="Book Antiqua"/>
          <w:i/>
          <w:iCs/>
          <w:lang w:eastAsia="zh-CN"/>
        </w:rPr>
        <w:t xml:space="preserve">Indian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2017; </w:t>
      </w:r>
      <w:r w:rsidRPr="00CD37D1">
        <w:rPr>
          <w:rFonts w:ascii="Book Antiqua" w:hAnsi="Book Antiqua"/>
          <w:b/>
          <w:bCs/>
          <w:lang w:eastAsia="zh-CN"/>
        </w:rPr>
        <w:t>54</w:t>
      </w:r>
      <w:r w:rsidRPr="00CD37D1">
        <w:rPr>
          <w:rFonts w:ascii="Book Antiqua" w:hAnsi="Book Antiqua"/>
          <w:lang w:eastAsia="zh-CN"/>
        </w:rPr>
        <w:t>: 946-948 [PMID: 28849767 DOI: 10.1007/s13312-017-1188-x]</w:t>
      </w:r>
    </w:p>
    <w:p w14:paraId="027C768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79 </w:t>
      </w:r>
      <w:r w:rsidRPr="00CD37D1">
        <w:rPr>
          <w:rFonts w:ascii="Book Antiqua" w:hAnsi="Book Antiqua"/>
          <w:b/>
          <w:bCs/>
          <w:lang w:eastAsia="zh-CN"/>
        </w:rPr>
        <w:t>Casella G</w:t>
      </w:r>
      <w:r w:rsidRPr="00CD37D1">
        <w:rPr>
          <w:rFonts w:ascii="Book Antiqua" w:hAnsi="Book Antiqua"/>
          <w:lang w:eastAsia="zh-CN"/>
        </w:rPr>
        <w:t xml:space="preserve">, </w:t>
      </w:r>
      <w:proofErr w:type="spellStart"/>
      <w:r w:rsidRPr="00CD37D1">
        <w:rPr>
          <w:rFonts w:ascii="Book Antiqua" w:hAnsi="Book Antiqua"/>
          <w:lang w:eastAsia="zh-CN"/>
        </w:rPr>
        <w:t>Bordo</w:t>
      </w:r>
      <w:proofErr w:type="spellEnd"/>
      <w:r w:rsidRPr="00CD37D1">
        <w:rPr>
          <w:rFonts w:ascii="Book Antiqua" w:hAnsi="Book Antiqua"/>
          <w:lang w:eastAsia="zh-CN"/>
        </w:rPr>
        <w:t xml:space="preserve"> BM, </w:t>
      </w:r>
      <w:proofErr w:type="spellStart"/>
      <w:r w:rsidRPr="00CD37D1">
        <w:rPr>
          <w:rFonts w:ascii="Book Antiqua" w:hAnsi="Book Antiqua"/>
          <w:lang w:eastAsia="zh-CN"/>
        </w:rPr>
        <w:t>Schalling</w:t>
      </w:r>
      <w:proofErr w:type="spellEnd"/>
      <w:r w:rsidRPr="00CD37D1">
        <w:rPr>
          <w:rFonts w:ascii="Book Antiqua" w:hAnsi="Book Antiqua"/>
          <w:lang w:eastAsia="zh-CN"/>
        </w:rPr>
        <w:t xml:space="preserve"> R, </w:t>
      </w:r>
      <w:proofErr w:type="spellStart"/>
      <w:r w:rsidRPr="00CD37D1">
        <w:rPr>
          <w:rFonts w:ascii="Book Antiqua" w:hAnsi="Book Antiqua"/>
          <w:lang w:eastAsia="zh-CN"/>
        </w:rPr>
        <w:t>Villanacci</w:t>
      </w:r>
      <w:proofErr w:type="spellEnd"/>
      <w:r w:rsidRPr="00CD37D1">
        <w:rPr>
          <w:rFonts w:ascii="Book Antiqua" w:hAnsi="Book Antiqua"/>
          <w:lang w:eastAsia="zh-CN"/>
        </w:rPr>
        <w:t xml:space="preserve"> V, </w:t>
      </w:r>
      <w:proofErr w:type="spellStart"/>
      <w:r w:rsidRPr="00CD37D1">
        <w:rPr>
          <w:rFonts w:ascii="Book Antiqua" w:hAnsi="Book Antiqua"/>
          <w:lang w:eastAsia="zh-CN"/>
        </w:rPr>
        <w:t>Salemme</w:t>
      </w:r>
      <w:proofErr w:type="spellEnd"/>
      <w:r w:rsidRPr="00CD37D1">
        <w:rPr>
          <w:rFonts w:ascii="Book Antiqua" w:hAnsi="Book Antiqua"/>
          <w:lang w:eastAsia="zh-CN"/>
        </w:rPr>
        <w:t xml:space="preserve"> M, Di Bella C, </w:t>
      </w:r>
      <w:proofErr w:type="spellStart"/>
      <w:r w:rsidRPr="00CD37D1">
        <w:rPr>
          <w:rFonts w:ascii="Book Antiqua" w:hAnsi="Book Antiqua"/>
          <w:lang w:eastAsia="zh-CN"/>
        </w:rPr>
        <w:t>Baldini</w:t>
      </w:r>
      <w:proofErr w:type="spellEnd"/>
      <w:r w:rsidRPr="00CD37D1">
        <w:rPr>
          <w:rFonts w:ascii="Book Antiqua" w:hAnsi="Book Antiqua"/>
          <w:lang w:eastAsia="zh-CN"/>
        </w:rPr>
        <w:t xml:space="preserve"> V, </w:t>
      </w:r>
      <w:proofErr w:type="spellStart"/>
      <w:r w:rsidRPr="00CD37D1">
        <w:rPr>
          <w:rFonts w:ascii="Book Antiqua" w:hAnsi="Book Antiqua"/>
          <w:lang w:eastAsia="zh-CN"/>
        </w:rPr>
        <w:t>Bassotti</w:t>
      </w:r>
      <w:proofErr w:type="spellEnd"/>
      <w:r w:rsidRPr="00CD37D1">
        <w:rPr>
          <w:rFonts w:ascii="Book Antiqua" w:hAnsi="Book Antiqua"/>
          <w:lang w:eastAsia="zh-CN"/>
        </w:rPr>
        <w:t xml:space="preserve"> G. Neurological disorders and celiac disease. </w:t>
      </w:r>
      <w:r w:rsidRPr="00CD37D1">
        <w:rPr>
          <w:rFonts w:ascii="Book Antiqua" w:hAnsi="Book Antiqua"/>
          <w:i/>
          <w:iCs/>
          <w:lang w:eastAsia="zh-CN"/>
        </w:rPr>
        <w:t xml:space="preserve">Minerva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Dietol</w:t>
      </w:r>
      <w:proofErr w:type="spellEnd"/>
      <w:r w:rsidRPr="00CD37D1">
        <w:rPr>
          <w:rFonts w:ascii="Book Antiqua" w:hAnsi="Book Antiqua"/>
          <w:lang w:eastAsia="zh-CN"/>
        </w:rPr>
        <w:t xml:space="preserve"> 2016; </w:t>
      </w:r>
      <w:r w:rsidRPr="00CD37D1">
        <w:rPr>
          <w:rFonts w:ascii="Book Antiqua" w:hAnsi="Book Antiqua"/>
          <w:b/>
          <w:bCs/>
          <w:lang w:eastAsia="zh-CN"/>
        </w:rPr>
        <w:t>62</w:t>
      </w:r>
      <w:r w:rsidRPr="00CD37D1">
        <w:rPr>
          <w:rFonts w:ascii="Book Antiqua" w:hAnsi="Book Antiqua"/>
          <w:lang w:eastAsia="zh-CN"/>
        </w:rPr>
        <w:t>: 197-206 [PMID: 26619901]</w:t>
      </w:r>
    </w:p>
    <w:p w14:paraId="7BDBF32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80 </w:t>
      </w:r>
      <w:proofErr w:type="spellStart"/>
      <w:r w:rsidRPr="00CD37D1">
        <w:rPr>
          <w:rFonts w:ascii="Book Antiqua" w:hAnsi="Book Antiqua"/>
          <w:b/>
          <w:bCs/>
          <w:lang w:eastAsia="zh-CN"/>
        </w:rPr>
        <w:t>Lionetti</w:t>
      </w:r>
      <w:proofErr w:type="spellEnd"/>
      <w:r w:rsidRPr="00CD37D1">
        <w:rPr>
          <w:rFonts w:ascii="Book Antiqua" w:hAnsi="Book Antiqua"/>
          <w:b/>
          <w:bCs/>
          <w:lang w:eastAsia="zh-CN"/>
        </w:rPr>
        <w:t xml:space="preserve"> E</w:t>
      </w:r>
      <w:r w:rsidRPr="00CD37D1">
        <w:rPr>
          <w:rFonts w:ascii="Book Antiqua" w:hAnsi="Book Antiqua"/>
          <w:lang w:eastAsia="zh-CN"/>
        </w:rPr>
        <w:t xml:space="preserve">, </w:t>
      </w:r>
      <w:proofErr w:type="spellStart"/>
      <w:r w:rsidRPr="00CD37D1">
        <w:rPr>
          <w:rFonts w:ascii="Book Antiqua" w:hAnsi="Book Antiqua"/>
          <w:lang w:eastAsia="zh-CN"/>
        </w:rPr>
        <w:t>Francavilla</w:t>
      </w:r>
      <w:proofErr w:type="spellEnd"/>
      <w:r w:rsidRPr="00CD37D1">
        <w:rPr>
          <w:rFonts w:ascii="Book Antiqua" w:hAnsi="Book Antiqua"/>
          <w:lang w:eastAsia="zh-CN"/>
        </w:rPr>
        <w:t xml:space="preserve"> R, </w:t>
      </w:r>
      <w:proofErr w:type="spellStart"/>
      <w:r w:rsidRPr="00CD37D1">
        <w:rPr>
          <w:rFonts w:ascii="Book Antiqua" w:hAnsi="Book Antiqua"/>
          <w:lang w:eastAsia="zh-CN"/>
        </w:rPr>
        <w:t>Pavone</w:t>
      </w:r>
      <w:proofErr w:type="spellEnd"/>
      <w:r w:rsidRPr="00CD37D1">
        <w:rPr>
          <w:rFonts w:ascii="Book Antiqua" w:hAnsi="Book Antiqua"/>
          <w:lang w:eastAsia="zh-CN"/>
        </w:rPr>
        <w:t xml:space="preserve"> P, </w:t>
      </w:r>
      <w:proofErr w:type="spellStart"/>
      <w:r w:rsidRPr="00CD37D1">
        <w:rPr>
          <w:rFonts w:ascii="Book Antiqua" w:hAnsi="Book Antiqua"/>
          <w:lang w:eastAsia="zh-CN"/>
        </w:rPr>
        <w:t>Pavone</w:t>
      </w:r>
      <w:proofErr w:type="spellEnd"/>
      <w:r w:rsidRPr="00CD37D1">
        <w:rPr>
          <w:rFonts w:ascii="Book Antiqua" w:hAnsi="Book Antiqua"/>
          <w:lang w:eastAsia="zh-CN"/>
        </w:rPr>
        <w:t xml:space="preserve"> L, </w:t>
      </w:r>
      <w:proofErr w:type="spellStart"/>
      <w:r w:rsidRPr="00CD37D1">
        <w:rPr>
          <w:rFonts w:ascii="Book Antiqua" w:hAnsi="Book Antiqua"/>
          <w:lang w:eastAsia="zh-CN"/>
        </w:rPr>
        <w:t>Francavilla</w:t>
      </w:r>
      <w:proofErr w:type="spellEnd"/>
      <w:r w:rsidRPr="00CD37D1">
        <w:rPr>
          <w:rFonts w:ascii="Book Antiqua" w:hAnsi="Book Antiqua"/>
          <w:lang w:eastAsia="zh-CN"/>
        </w:rPr>
        <w:t xml:space="preserve"> T, </w:t>
      </w:r>
      <w:proofErr w:type="spellStart"/>
      <w:r w:rsidRPr="00CD37D1">
        <w:rPr>
          <w:rFonts w:ascii="Book Antiqua" w:hAnsi="Book Antiqua"/>
          <w:lang w:eastAsia="zh-CN"/>
        </w:rPr>
        <w:t>Pulvirenti</w:t>
      </w:r>
      <w:proofErr w:type="spellEnd"/>
      <w:r w:rsidRPr="00CD37D1">
        <w:rPr>
          <w:rFonts w:ascii="Book Antiqua" w:hAnsi="Book Antiqua"/>
          <w:lang w:eastAsia="zh-CN"/>
        </w:rPr>
        <w:t xml:space="preserve"> A, </w:t>
      </w:r>
      <w:proofErr w:type="spellStart"/>
      <w:r w:rsidRPr="00CD37D1">
        <w:rPr>
          <w:rFonts w:ascii="Book Antiqua" w:hAnsi="Book Antiqua"/>
          <w:lang w:eastAsia="zh-CN"/>
        </w:rPr>
        <w:t>Giugno</w:t>
      </w:r>
      <w:proofErr w:type="spellEnd"/>
      <w:r w:rsidRPr="00CD37D1">
        <w:rPr>
          <w:rFonts w:ascii="Book Antiqua" w:hAnsi="Book Antiqua"/>
          <w:lang w:eastAsia="zh-CN"/>
        </w:rPr>
        <w:t xml:space="preserve"> R, </w:t>
      </w:r>
      <w:proofErr w:type="spellStart"/>
      <w:r w:rsidRPr="00CD37D1">
        <w:rPr>
          <w:rFonts w:ascii="Book Antiqua" w:hAnsi="Book Antiqua"/>
          <w:lang w:eastAsia="zh-CN"/>
        </w:rPr>
        <w:t>Ruggieri</w:t>
      </w:r>
      <w:proofErr w:type="spellEnd"/>
      <w:r w:rsidRPr="00CD37D1">
        <w:rPr>
          <w:rFonts w:ascii="Book Antiqua" w:hAnsi="Book Antiqua"/>
          <w:lang w:eastAsia="zh-CN"/>
        </w:rPr>
        <w:t xml:space="preserve"> M. The neurology of coeliac disease in childhood: what is the evidence? </w:t>
      </w:r>
      <w:proofErr w:type="gramStart"/>
      <w:r w:rsidRPr="00CD37D1">
        <w:rPr>
          <w:rFonts w:ascii="Book Antiqua" w:hAnsi="Book Antiqua"/>
          <w:lang w:eastAsia="zh-CN"/>
        </w:rPr>
        <w:t>A systematic review and meta-analysis.</w:t>
      </w:r>
      <w:proofErr w:type="gramEnd"/>
      <w:r w:rsidRPr="00CD37D1">
        <w:rPr>
          <w:rFonts w:ascii="Book Antiqua" w:hAnsi="Book Antiqua"/>
          <w:lang w:eastAsia="zh-CN"/>
        </w:rPr>
        <w:t xml:space="preserve"> </w:t>
      </w:r>
      <w:r w:rsidRPr="00CD37D1">
        <w:rPr>
          <w:rFonts w:ascii="Book Antiqua" w:hAnsi="Book Antiqua"/>
          <w:i/>
          <w:iCs/>
          <w:lang w:eastAsia="zh-CN"/>
        </w:rPr>
        <w:t>Dev Med Child Neurol</w:t>
      </w:r>
      <w:r w:rsidRPr="00CD37D1">
        <w:rPr>
          <w:rFonts w:ascii="Book Antiqua" w:hAnsi="Book Antiqua"/>
          <w:lang w:eastAsia="zh-CN"/>
        </w:rPr>
        <w:t xml:space="preserve"> 2010; </w:t>
      </w:r>
      <w:r w:rsidRPr="00CD37D1">
        <w:rPr>
          <w:rFonts w:ascii="Book Antiqua" w:hAnsi="Book Antiqua"/>
          <w:b/>
          <w:bCs/>
          <w:lang w:eastAsia="zh-CN"/>
        </w:rPr>
        <w:t>52</w:t>
      </w:r>
      <w:r w:rsidRPr="00CD37D1">
        <w:rPr>
          <w:rFonts w:ascii="Book Antiqua" w:hAnsi="Book Antiqua"/>
          <w:lang w:eastAsia="zh-CN"/>
        </w:rPr>
        <w:t>: 700-707 [PMID: 20345955 DOI: 10.1111/j.1469-8749.2010.03647.x]</w:t>
      </w:r>
    </w:p>
    <w:p w14:paraId="400D194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81 </w:t>
      </w:r>
      <w:proofErr w:type="spellStart"/>
      <w:r w:rsidRPr="00CD37D1">
        <w:rPr>
          <w:rFonts w:ascii="Book Antiqua" w:hAnsi="Book Antiqua"/>
          <w:b/>
          <w:bCs/>
          <w:lang w:eastAsia="zh-CN"/>
        </w:rPr>
        <w:t>Ludvigsson</w:t>
      </w:r>
      <w:proofErr w:type="spellEnd"/>
      <w:r w:rsidRPr="00CD37D1">
        <w:rPr>
          <w:rFonts w:ascii="Book Antiqua" w:hAnsi="Book Antiqua"/>
          <w:b/>
          <w:bCs/>
          <w:lang w:eastAsia="zh-CN"/>
        </w:rPr>
        <w:t xml:space="preserve"> JF</w:t>
      </w:r>
      <w:r w:rsidRPr="00CD37D1">
        <w:rPr>
          <w:rFonts w:ascii="Book Antiqua" w:hAnsi="Book Antiqua"/>
          <w:lang w:eastAsia="zh-CN"/>
        </w:rPr>
        <w:t xml:space="preserve">, </w:t>
      </w:r>
      <w:proofErr w:type="spellStart"/>
      <w:r w:rsidRPr="00CD37D1">
        <w:rPr>
          <w:rFonts w:ascii="Book Antiqua" w:hAnsi="Book Antiqua"/>
          <w:lang w:eastAsia="zh-CN"/>
        </w:rPr>
        <w:t>Zingone</w:t>
      </w:r>
      <w:proofErr w:type="spellEnd"/>
      <w:r w:rsidRPr="00CD37D1">
        <w:rPr>
          <w:rFonts w:ascii="Book Antiqua" w:hAnsi="Book Antiqua"/>
          <w:lang w:eastAsia="zh-CN"/>
        </w:rPr>
        <w:t xml:space="preserve"> F, </w:t>
      </w:r>
      <w:proofErr w:type="spellStart"/>
      <w:r w:rsidRPr="00CD37D1">
        <w:rPr>
          <w:rFonts w:ascii="Book Antiqua" w:hAnsi="Book Antiqua"/>
          <w:lang w:eastAsia="zh-CN"/>
        </w:rPr>
        <w:t>Tomson</w:t>
      </w:r>
      <w:proofErr w:type="spellEnd"/>
      <w:r w:rsidRPr="00CD37D1">
        <w:rPr>
          <w:rFonts w:ascii="Book Antiqua" w:hAnsi="Book Antiqua"/>
          <w:lang w:eastAsia="zh-CN"/>
        </w:rPr>
        <w:t xml:space="preserve"> T, </w:t>
      </w:r>
      <w:proofErr w:type="spellStart"/>
      <w:r w:rsidRPr="00CD37D1">
        <w:rPr>
          <w:rFonts w:ascii="Book Antiqua" w:hAnsi="Book Antiqua"/>
          <w:lang w:eastAsia="zh-CN"/>
        </w:rPr>
        <w:t>Ekbom</w:t>
      </w:r>
      <w:proofErr w:type="spellEnd"/>
      <w:r w:rsidRPr="00CD37D1">
        <w:rPr>
          <w:rFonts w:ascii="Book Antiqua" w:hAnsi="Book Antiqua"/>
          <w:lang w:eastAsia="zh-CN"/>
        </w:rPr>
        <w:t xml:space="preserve"> A, </w:t>
      </w:r>
      <w:proofErr w:type="spellStart"/>
      <w:r w:rsidRPr="00CD37D1">
        <w:rPr>
          <w:rFonts w:ascii="Book Antiqua" w:hAnsi="Book Antiqua"/>
          <w:lang w:eastAsia="zh-CN"/>
        </w:rPr>
        <w:t>Ciacci</w:t>
      </w:r>
      <w:proofErr w:type="spellEnd"/>
      <w:r w:rsidRPr="00CD37D1">
        <w:rPr>
          <w:rFonts w:ascii="Book Antiqua" w:hAnsi="Book Antiqua"/>
          <w:lang w:eastAsia="zh-CN"/>
        </w:rPr>
        <w:t xml:space="preserve"> C. Increased risk of epilepsy in biopsy-verified celiac disease: a population-based cohort study. </w:t>
      </w:r>
      <w:r w:rsidRPr="00CD37D1">
        <w:rPr>
          <w:rFonts w:ascii="Book Antiqua" w:hAnsi="Book Antiqua"/>
          <w:i/>
          <w:iCs/>
          <w:lang w:eastAsia="zh-CN"/>
        </w:rPr>
        <w:t>Neurology</w:t>
      </w:r>
      <w:r w:rsidRPr="00CD37D1">
        <w:rPr>
          <w:rFonts w:ascii="Book Antiqua" w:hAnsi="Book Antiqua"/>
          <w:lang w:eastAsia="zh-CN"/>
        </w:rPr>
        <w:t xml:space="preserve"> 2012; </w:t>
      </w:r>
      <w:r w:rsidRPr="00CD37D1">
        <w:rPr>
          <w:rFonts w:ascii="Book Antiqua" w:hAnsi="Book Antiqua"/>
          <w:b/>
          <w:bCs/>
          <w:lang w:eastAsia="zh-CN"/>
        </w:rPr>
        <w:t>78</w:t>
      </w:r>
      <w:r w:rsidRPr="00CD37D1">
        <w:rPr>
          <w:rFonts w:ascii="Book Antiqua" w:hAnsi="Book Antiqua"/>
          <w:lang w:eastAsia="zh-CN"/>
        </w:rPr>
        <w:t>: 1401-1407 [PMID: 22517096 DOI: 10.1212/WNL.0b013e3182544728]</w:t>
      </w:r>
    </w:p>
    <w:p w14:paraId="518ED8F5" w14:textId="77777777" w:rsidR="005B2AD2" w:rsidRPr="0096008C" w:rsidRDefault="005B2AD2" w:rsidP="005B2AD2">
      <w:pPr>
        <w:adjustRightInd w:val="0"/>
        <w:snapToGrid w:val="0"/>
        <w:spacing w:line="360" w:lineRule="auto"/>
        <w:jc w:val="both"/>
        <w:rPr>
          <w:rFonts w:ascii="Book Antiqua" w:hAnsi="Book Antiqua"/>
          <w:lang w:val="pt-BR" w:eastAsia="zh-CN"/>
        </w:rPr>
      </w:pPr>
      <w:r w:rsidRPr="00CD37D1">
        <w:rPr>
          <w:rFonts w:ascii="Book Antiqua" w:hAnsi="Book Antiqua"/>
          <w:lang w:eastAsia="zh-CN"/>
        </w:rPr>
        <w:t xml:space="preserve">82 </w:t>
      </w:r>
      <w:proofErr w:type="spellStart"/>
      <w:r w:rsidRPr="00CD37D1">
        <w:rPr>
          <w:rFonts w:ascii="Book Antiqua" w:hAnsi="Book Antiqua"/>
          <w:b/>
          <w:bCs/>
          <w:lang w:eastAsia="zh-CN"/>
        </w:rPr>
        <w:t>Zoumpoulakis</w:t>
      </w:r>
      <w:proofErr w:type="spellEnd"/>
      <w:r w:rsidRPr="00CD37D1">
        <w:rPr>
          <w:rFonts w:ascii="Book Antiqua" w:hAnsi="Book Antiqua"/>
          <w:b/>
          <w:bCs/>
          <w:lang w:eastAsia="zh-CN"/>
        </w:rPr>
        <w:t xml:space="preserve"> M</w:t>
      </w:r>
      <w:r w:rsidRPr="00CD37D1">
        <w:rPr>
          <w:rFonts w:ascii="Book Antiqua" w:hAnsi="Book Antiqua"/>
          <w:lang w:eastAsia="zh-CN"/>
        </w:rPr>
        <w:t xml:space="preserve">, </w:t>
      </w:r>
      <w:proofErr w:type="spellStart"/>
      <w:r w:rsidRPr="00CD37D1">
        <w:rPr>
          <w:rFonts w:ascii="Book Antiqua" w:hAnsi="Book Antiqua"/>
          <w:lang w:eastAsia="zh-CN"/>
        </w:rPr>
        <w:t>Fotoulaki</w:t>
      </w:r>
      <w:proofErr w:type="spellEnd"/>
      <w:r w:rsidRPr="00CD37D1">
        <w:rPr>
          <w:rFonts w:ascii="Book Antiqua" w:hAnsi="Book Antiqua"/>
          <w:lang w:eastAsia="zh-CN"/>
        </w:rPr>
        <w:t xml:space="preserve"> M, </w:t>
      </w:r>
      <w:proofErr w:type="spellStart"/>
      <w:r w:rsidRPr="00CD37D1">
        <w:rPr>
          <w:rFonts w:ascii="Book Antiqua" w:hAnsi="Book Antiqua"/>
          <w:lang w:eastAsia="zh-CN"/>
        </w:rPr>
        <w:t>Topitsoglou</w:t>
      </w:r>
      <w:proofErr w:type="spellEnd"/>
      <w:r w:rsidRPr="00CD37D1">
        <w:rPr>
          <w:rFonts w:ascii="Book Antiqua" w:hAnsi="Book Antiqua"/>
          <w:lang w:eastAsia="zh-CN"/>
        </w:rPr>
        <w:t xml:space="preserve"> V, </w:t>
      </w:r>
      <w:proofErr w:type="spellStart"/>
      <w:r w:rsidRPr="00CD37D1">
        <w:rPr>
          <w:rFonts w:ascii="Book Antiqua" w:hAnsi="Book Antiqua"/>
          <w:lang w:eastAsia="zh-CN"/>
        </w:rPr>
        <w:t>Lazidou</w:t>
      </w:r>
      <w:proofErr w:type="spellEnd"/>
      <w:r w:rsidRPr="00CD37D1">
        <w:rPr>
          <w:rFonts w:ascii="Book Antiqua" w:hAnsi="Book Antiqua"/>
          <w:lang w:eastAsia="zh-CN"/>
        </w:rPr>
        <w:t xml:space="preserve"> P, </w:t>
      </w:r>
      <w:proofErr w:type="spellStart"/>
      <w:r w:rsidRPr="00CD37D1">
        <w:rPr>
          <w:rFonts w:ascii="Book Antiqua" w:hAnsi="Book Antiqua"/>
          <w:lang w:eastAsia="zh-CN"/>
        </w:rPr>
        <w:t>Zouloumis</w:t>
      </w:r>
      <w:proofErr w:type="spellEnd"/>
      <w:r w:rsidRPr="00CD37D1">
        <w:rPr>
          <w:rFonts w:ascii="Book Antiqua" w:hAnsi="Book Antiqua"/>
          <w:lang w:eastAsia="zh-CN"/>
        </w:rPr>
        <w:t xml:space="preserve"> L, </w:t>
      </w:r>
      <w:proofErr w:type="spellStart"/>
      <w:r w:rsidRPr="00CD37D1">
        <w:rPr>
          <w:rFonts w:ascii="Book Antiqua" w:hAnsi="Book Antiqua"/>
          <w:lang w:eastAsia="zh-CN"/>
        </w:rPr>
        <w:t>Kotsanos</w:t>
      </w:r>
      <w:proofErr w:type="spellEnd"/>
      <w:r w:rsidRPr="00CD37D1">
        <w:rPr>
          <w:rFonts w:ascii="Book Antiqua" w:hAnsi="Book Antiqua"/>
          <w:lang w:eastAsia="zh-CN"/>
        </w:rPr>
        <w:t xml:space="preserve"> N. Prevalence of Dental Enamel Defects, Aphthous-Like Ulcers and Other Oral Manifestations in Celiac Children and Adolescents: A Comparative Study. </w:t>
      </w:r>
      <w:r w:rsidRPr="0096008C">
        <w:rPr>
          <w:rFonts w:ascii="Book Antiqua" w:hAnsi="Book Antiqua"/>
          <w:i/>
          <w:iCs/>
          <w:lang w:val="pt-BR" w:eastAsia="zh-CN"/>
        </w:rPr>
        <w:t>J Clin Pediatr Dent</w:t>
      </w:r>
      <w:r w:rsidRPr="0096008C">
        <w:rPr>
          <w:rFonts w:ascii="Book Antiqua" w:hAnsi="Book Antiqua"/>
          <w:lang w:val="pt-BR" w:eastAsia="zh-CN"/>
        </w:rPr>
        <w:t xml:space="preserve"> 2019; </w:t>
      </w:r>
      <w:r w:rsidRPr="0096008C">
        <w:rPr>
          <w:rFonts w:ascii="Book Antiqua" w:hAnsi="Book Antiqua"/>
          <w:b/>
          <w:bCs/>
          <w:lang w:val="pt-BR" w:eastAsia="zh-CN"/>
        </w:rPr>
        <w:t>43</w:t>
      </w:r>
      <w:r w:rsidRPr="0096008C">
        <w:rPr>
          <w:rFonts w:ascii="Book Antiqua" w:hAnsi="Book Antiqua"/>
          <w:lang w:val="pt-BR" w:eastAsia="zh-CN"/>
        </w:rPr>
        <w:t>: 274-280 [PMID: 31283894 DOI: 10.17796/1053-4625-43.4.9]</w:t>
      </w:r>
    </w:p>
    <w:p w14:paraId="702622FE"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pt-BR" w:eastAsia="zh-CN"/>
        </w:rPr>
        <w:t xml:space="preserve">83 </w:t>
      </w:r>
      <w:r w:rsidRPr="0096008C">
        <w:rPr>
          <w:rFonts w:ascii="Book Antiqua" w:hAnsi="Book Antiqua"/>
          <w:b/>
          <w:bCs/>
          <w:lang w:val="pt-BR" w:eastAsia="zh-CN"/>
        </w:rPr>
        <w:t>Macho VMP</w:t>
      </w:r>
      <w:r w:rsidRPr="0096008C">
        <w:rPr>
          <w:rFonts w:ascii="Book Antiqua" w:hAnsi="Book Antiqua"/>
          <w:lang w:val="pt-BR" w:eastAsia="zh-CN"/>
        </w:rPr>
        <w:t xml:space="preserve">, de Barros Menéres Manso MCA, E Silva DMV, de Andrade DJC. </w:t>
      </w:r>
      <w:r w:rsidRPr="00CD37D1">
        <w:rPr>
          <w:rFonts w:ascii="Book Antiqua" w:hAnsi="Book Antiqua"/>
          <w:lang w:eastAsia="zh-CN"/>
        </w:rPr>
        <w:t xml:space="preserve">The difference in symmetry of the enamel defects in celiac disease versus non-celiac pediatric population. </w:t>
      </w:r>
      <w:r w:rsidRPr="00CD37D1">
        <w:rPr>
          <w:rFonts w:ascii="Book Antiqua" w:hAnsi="Book Antiqua"/>
          <w:i/>
          <w:iCs/>
          <w:lang w:eastAsia="zh-CN"/>
        </w:rPr>
        <w:t>J Dent Sci</w:t>
      </w:r>
      <w:r w:rsidRPr="00CD37D1">
        <w:rPr>
          <w:rFonts w:ascii="Book Antiqua" w:hAnsi="Book Antiqua"/>
          <w:lang w:eastAsia="zh-CN"/>
        </w:rPr>
        <w:t xml:space="preserve"> 2020; </w:t>
      </w:r>
      <w:r w:rsidRPr="00CD37D1">
        <w:rPr>
          <w:rFonts w:ascii="Book Antiqua" w:hAnsi="Book Antiqua"/>
          <w:b/>
          <w:bCs/>
          <w:lang w:eastAsia="zh-CN"/>
        </w:rPr>
        <w:t>15</w:t>
      </w:r>
      <w:r w:rsidRPr="00CD37D1">
        <w:rPr>
          <w:rFonts w:ascii="Book Antiqua" w:hAnsi="Book Antiqua"/>
          <w:lang w:eastAsia="zh-CN"/>
        </w:rPr>
        <w:t>: 345-350 [PMID: 32952893 DOI: 10.1016/j.jds.2020.02.006]</w:t>
      </w:r>
    </w:p>
    <w:p w14:paraId="02194B0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84 </w:t>
      </w:r>
      <w:proofErr w:type="spellStart"/>
      <w:r w:rsidRPr="00CD37D1">
        <w:rPr>
          <w:rFonts w:ascii="Book Antiqua" w:hAnsi="Book Antiqua"/>
          <w:b/>
          <w:bCs/>
          <w:lang w:eastAsia="zh-CN"/>
        </w:rPr>
        <w:t>Bucci</w:t>
      </w:r>
      <w:proofErr w:type="spellEnd"/>
      <w:r w:rsidRPr="00CD37D1">
        <w:rPr>
          <w:rFonts w:ascii="Book Antiqua" w:hAnsi="Book Antiqua"/>
          <w:b/>
          <w:bCs/>
          <w:lang w:eastAsia="zh-CN"/>
        </w:rPr>
        <w:t xml:space="preserve"> P</w:t>
      </w:r>
      <w:r w:rsidRPr="00CD37D1">
        <w:rPr>
          <w:rFonts w:ascii="Book Antiqua" w:hAnsi="Book Antiqua"/>
          <w:lang w:eastAsia="zh-CN"/>
        </w:rPr>
        <w:t xml:space="preserve">, </w:t>
      </w:r>
      <w:proofErr w:type="spellStart"/>
      <w:r w:rsidRPr="00CD37D1">
        <w:rPr>
          <w:rFonts w:ascii="Book Antiqua" w:hAnsi="Book Antiqua"/>
          <w:lang w:eastAsia="zh-CN"/>
        </w:rPr>
        <w:t>Carile</w:t>
      </w:r>
      <w:proofErr w:type="spellEnd"/>
      <w:r w:rsidRPr="00CD37D1">
        <w:rPr>
          <w:rFonts w:ascii="Book Antiqua" w:hAnsi="Book Antiqua"/>
          <w:lang w:eastAsia="zh-CN"/>
        </w:rPr>
        <w:t xml:space="preserve"> F, </w:t>
      </w:r>
      <w:proofErr w:type="spellStart"/>
      <w:r w:rsidRPr="00CD37D1">
        <w:rPr>
          <w:rFonts w:ascii="Book Antiqua" w:hAnsi="Book Antiqua"/>
          <w:lang w:eastAsia="zh-CN"/>
        </w:rPr>
        <w:t>Sangianantoni</w:t>
      </w:r>
      <w:proofErr w:type="spellEnd"/>
      <w:r w:rsidRPr="00CD37D1">
        <w:rPr>
          <w:rFonts w:ascii="Book Antiqua" w:hAnsi="Book Antiqua"/>
          <w:lang w:eastAsia="zh-CN"/>
        </w:rPr>
        <w:t xml:space="preserve"> A, </w:t>
      </w:r>
      <w:proofErr w:type="spellStart"/>
      <w:r w:rsidRPr="00CD37D1">
        <w:rPr>
          <w:rFonts w:ascii="Book Antiqua" w:hAnsi="Book Antiqua"/>
          <w:lang w:eastAsia="zh-CN"/>
        </w:rPr>
        <w:t>D'Angiò</w:t>
      </w:r>
      <w:proofErr w:type="spellEnd"/>
      <w:r w:rsidRPr="00CD37D1">
        <w:rPr>
          <w:rFonts w:ascii="Book Antiqua" w:hAnsi="Book Antiqua"/>
          <w:lang w:eastAsia="zh-CN"/>
        </w:rPr>
        <w:t xml:space="preserve"> F, </w:t>
      </w:r>
      <w:proofErr w:type="spellStart"/>
      <w:r w:rsidRPr="00CD37D1">
        <w:rPr>
          <w:rFonts w:ascii="Book Antiqua" w:hAnsi="Book Antiqua"/>
          <w:lang w:eastAsia="zh-CN"/>
        </w:rPr>
        <w:t>Santarelli</w:t>
      </w:r>
      <w:proofErr w:type="spellEnd"/>
      <w:r w:rsidRPr="00CD37D1">
        <w:rPr>
          <w:rFonts w:ascii="Book Antiqua" w:hAnsi="Book Antiqua"/>
          <w:lang w:eastAsia="zh-CN"/>
        </w:rPr>
        <w:t xml:space="preserve"> A, Lo </w:t>
      </w:r>
      <w:proofErr w:type="spellStart"/>
      <w:r w:rsidRPr="00CD37D1">
        <w:rPr>
          <w:rFonts w:ascii="Book Antiqua" w:hAnsi="Book Antiqua"/>
          <w:lang w:eastAsia="zh-CN"/>
        </w:rPr>
        <w:t>Muzio</w:t>
      </w:r>
      <w:proofErr w:type="spellEnd"/>
      <w:r w:rsidRPr="00CD37D1">
        <w:rPr>
          <w:rFonts w:ascii="Book Antiqua" w:hAnsi="Book Antiqua"/>
          <w:lang w:eastAsia="zh-CN"/>
        </w:rPr>
        <w:t xml:space="preserve"> L. Oral aphthous ulcers and dental enamel defects in children with coeliac disease. </w:t>
      </w:r>
      <w:proofErr w:type="spellStart"/>
      <w:r w:rsidRPr="00CD37D1">
        <w:rPr>
          <w:rFonts w:ascii="Book Antiqua" w:hAnsi="Book Antiqua"/>
          <w:i/>
          <w:iCs/>
          <w:lang w:eastAsia="zh-CN"/>
        </w:rPr>
        <w:t>Acta</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Paediatr</w:t>
      </w:r>
      <w:proofErr w:type="spellEnd"/>
      <w:r w:rsidRPr="00CD37D1">
        <w:rPr>
          <w:rFonts w:ascii="Book Antiqua" w:hAnsi="Book Antiqua"/>
          <w:lang w:eastAsia="zh-CN"/>
        </w:rPr>
        <w:t xml:space="preserve"> 2006; </w:t>
      </w:r>
      <w:r w:rsidRPr="00CD37D1">
        <w:rPr>
          <w:rFonts w:ascii="Book Antiqua" w:hAnsi="Book Antiqua"/>
          <w:b/>
          <w:bCs/>
          <w:lang w:eastAsia="zh-CN"/>
        </w:rPr>
        <w:t>95</w:t>
      </w:r>
      <w:r w:rsidRPr="00CD37D1">
        <w:rPr>
          <w:rFonts w:ascii="Book Antiqua" w:hAnsi="Book Antiqua"/>
          <w:lang w:eastAsia="zh-CN"/>
        </w:rPr>
        <w:t>: 203-207 [PMID: 16449028 DOI: 10.1080/08035250500355022]</w:t>
      </w:r>
    </w:p>
    <w:p w14:paraId="1F5F5263"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85 </w:t>
      </w:r>
      <w:r w:rsidRPr="00CD37D1">
        <w:rPr>
          <w:rFonts w:ascii="Book Antiqua" w:hAnsi="Book Antiqua"/>
          <w:b/>
          <w:bCs/>
          <w:lang w:eastAsia="zh-CN"/>
        </w:rPr>
        <w:t>Graziano M</w:t>
      </w:r>
      <w:r w:rsidRPr="00CD37D1">
        <w:rPr>
          <w:rFonts w:ascii="Book Antiqua" w:hAnsi="Book Antiqua"/>
          <w:lang w:eastAsia="zh-CN"/>
        </w:rPr>
        <w:t>, Rossi M.</w:t>
      </w:r>
      <w:proofErr w:type="gramEnd"/>
      <w:r w:rsidRPr="00CD37D1">
        <w:rPr>
          <w:rFonts w:ascii="Book Antiqua" w:hAnsi="Book Antiqua"/>
          <w:lang w:eastAsia="zh-CN"/>
        </w:rPr>
        <w:t xml:space="preserve"> </w:t>
      </w:r>
      <w:proofErr w:type="gramStart"/>
      <w:r w:rsidRPr="00CD37D1">
        <w:rPr>
          <w:rFonts w:ascii="Book Antiqua" w:hAnsi="Book Antiqua"/>
          <w:lang w:eastAsia="zh-CN"/>
        </w:rPr>
        <w:t>An update on the cutaneous manifestations of coeliac disease and non-coeliac gluten sensitivity.</w:t>
      </w:r>
      <w:proofErr w:type="gramEnd"/>
      <w:r w:rsidRPr="00CD37D1">
        <w:rPr>
          <w:rFonts w:ascii="Book Antiqua" w:hAnsi="Book Antiqua"/>
          <w:lang w:eastAsia="zh-CN"/>
        </w:rPr>
        <w:t xml:space="preserve"> </w:t>
      </w:r>
      <w:r w:rsidRPr="00CD37D1">
        <w:rPr>
          <w:rFonts w:ascii="Book Antiqua" w:hAnsi="Book Antiqua"/>
          <w:i/>
          <w:iCs/>
          <w:lang w:eastAsia="zh-CN"/>
        </w:rPr>
        <w:t>Int Rev Immunol</w:t>
      </w:r>
      <w:r w:rsidRPr="00CD37D1">
        <w:rPr>
          <w:rFonts w:ascii="Book Antiqua" w:hAnsi="Book Antiqua"/>
          <w:lang w:eastAsia="zh-CN"/>
        </w:rPr>
        <w:t xml:space="preserve"> 2018; </w:t>
      </w:r>
      <w:r w:rsidRPr="00CD37D1">
        <w:rPr>
          <w:rFonts w:ascii="Book Antiqua" w:hAnsi="Book Antiqua"/>
          <w:b/>
          <w:bCs/>
          <w:lang w:eastAsia="zh-CN"/>
        </w:rPr>
        <w:t>37</w:t>
      </w:r>
      <w:r w:rsidRPr="00CD37D1">
        <w:rPr>
          <w:rFonts w:ascii="Book Antiqua" w:hAnsi="Book Antiqua"/>
          <w:lang w:eastAsia="zh-CN"/>
        </w:rPr>
        <w:t>: 291-300 [PMID: 30516407 DOI: 10.1080/08830185.2018.1533008]</w:t>
      </w:r>
    </w:p>
    <w:p w14:paraId="26E85E7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86 </w:t>
      </w:r>
      <w:proofErr w:type="spellStart"/>
      <w:r w:rsidRPr="00CD37D1">
        <w:rPr>
          <w:rFonts w:ascii="Book Antiqua" w:hAnsi="Book Antiqua"/>
          <w:b/>
          <w:bCs/>
          <w:lang w:eastAsia="zh-CN"/>
        </w:rPr>
        <w:t>Reunala</w:t>
      </w:r>
      <w:proofErr w:type="spellEnd"/>
      <w:r w:rsidRPr="00CD37D1">
        <w:rPr>
          <w:rFonts w:ascii="Book Antiqua" w:hAnsi="Book Antiqua"/>
          <w:b/>
          <w:bCs/>
          <w:lang w:eastAsia="zh-CN"/>
        </w:rPr>
        <w:t xml:space="preserve"> T</w:t>
      </w:r>
      <w:r w:rsidRPr="00CD37D1">
        <w:rPr>
          <w:rFonts w:ascii="Book Antiqua" w:hAnsi="Book Antiqua"/>
          <w:lang w:eastAsia="zh-CN"/>
        </w:rPr>
        <w:t xml:space="preserve">, </w:t>
      </w:r>
      <w:proofErr w:type="spellStart"/>
      <w:r w:rsidRPr="00CD37D1">
        <w:rPr>
          <w:rFonts w:ascii="Book Antiqua" w:hAnsi="Book Antiqua"/>
          <w:lang w:eastAsia="zh-CN"/>
        </w:rPr>
        <w:t>Salmi</w:t>
      </w:r>
      <w:proofErr w:type="spellEnd"/>
      <w:r w:rsidRPr="00CD37D1">
        <w:rPr>
          <w:rFonts w:ascii="Book Antiqua" w:hAnsi="Book Antiqua"/>
          <w:lang w:eastAsia="zh-CN"/>
        </w:rPr>
        <w:t xml:space="preserve"> TT, </w:t>
      </w:r>
      <w:proofErr w:type="spellStart"/>
      <w:r w:rsidRPr="00CD37D1">
        <w:rPr>
          <w:rFonts w:ascii="Book Antiqua" w:hAnsi="Book Antiqua"/>
          <w:lang w:eastAsia="zh-CN"/>
        </w:rPr>
        <w:t>Hervonen</w:t>
      </w:r>
      <w:proofErr w:type="spellEnd"/>
      <w:r w:rsidRPr="00CD37D1">
        <w:rPr>
          <w:rFonts w:ascii="Book Antiqua" w:hAnsi="Book Antiqua"/>
          <w:lang w:eastAsia="zh-CN"/>
        </w:rPr>
        <w:t xml:space="preserve"> K, </w:t>
      </w:r>
      <w:proofErr w:type="spellStart"/>
      <w:r w:rsidRPr="00CD37D1">
        <w:rPr>
          <w:rFonts w:ascii="Book Antiqua" w:hAnsi="Book Antiqua"/>
          <w:lang w:eastAsia="zh-CN"/>
        </w:rPr>
        <w:t>Kaukinen</w:t>
      </w:r>
      <w:proofErr w:type="spellEnd"/>
      <w:r w:rsidRPr="00CD37D1">
        <w:rPr>
          <w:rFonts w:ascii="Book Antiqua" w:hAnsi="Book Antiqua"/>
          <w:lang w:eastAsia="zh-CN"/>
        </w:rPr>
        <w:t xml:space="preserve"> K, Collin P. Dermatitis Herpetiformis: A Common Extraintestinal Manifestation of Coeliac Disease. </w:t>
      </w:r>
      <w:r w:rsidRPr="00CD37D1">
        <w:rPr>
          <w:rFonts w:ascii="Book Antiqua" w:hAnsi="Book Antiqua"/>
          <w:i/>
          <w:iCs/>
          <w:lang w:eastAsia="zh-CN"/>
        </w:rPr>
        <w:t>Nutrients</w:t>
      </w:r>
      <w:r w:rsidRPr="00CD37D1">
        <w:rPr>
          <w:rFonts w:ascii="Book Antiqua" w:hAnsi="Book Antiqua"/>
          <w:lang w:eastAsia="zh-CN"/>
        </w:rPr>
        <w:t xml:space="preserve"> 2018; </w:t>
      </w:r>
      <w:r w:rsidRPr="00CD37D1">
        <w:rPr>
          <w:rFonts w:ascii="Book Antiqua" w:hAnsi="Book Antiqua"/>
          <w:b/>
          <w:bCs/>
          <w:lang w:eastAsia="zh-CN"/>
        </w:rPr>
        <w:t>10</w:t>
      </w:r>
      <w:r w:rsidRPr="00CD37D1">
        <w:rPr>
          <w:rFonts w:ascii="Book Antiqua" w:hAnsi="Book Antiqua"/>
          <w:lang w:eastAsia="zh-CN"/>
        </w:rPr>
        <w:t xml:space="preserve"> [PMID: 29757210 DOI: 10.3390/nu10050602]</w:t>
      </w:r>
    </w:p>
    <w:p w14:paraId="3B7C8BB7"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87 </w:t>
      </w:r>
      <w:proofErr w:type="spellStart"/>
      <w:r w:rsidRPr="00CD37D1">
        <w:rPr>
          <w:rFonts w:ascii="Book Antiqua" w:hAnsi="Book Antiqua"/>
          <w:b/>
          <w:bCs/>
          <w:lang w:eastAsia="zh-CN"/>
        </w:rPr>
        <w:t>Kahaly</w:t>
      </w:r>
      <w:proofErr w:type="spellEnd"/>
      <w:r w:rsidRPr="00CD37D1">
        <w:rPr>
          <w:rFonts w:ascii="Book Antiqua" w:hAnsi="Book Antiqua"/>
          <w:b/>
          <w:bCs/>
          <w:lang w:eastAsia="zh-CN"/>
        </w:rPr>
        <w:t xml:space="preserve"> GJ</w:t>
      </w:r>
      <w:r w:rsidRPr="00CD37D1">
        <w:rPr>
          <w:rFonts w:ascii="Book Antiqua" w:hAnsi="Book Antiqua"/>
          <w:lang w:eastAsia="zh-CN"/>
        </w:rPr>
        <w:t xml:space="preserve">, </w:t>
      </w:r>
      <w:proofErr w:type="spellStart"/>
      <w:r w:rsidRPr="00CD37D1">
        <w:rPr>
          <w:rFonts w:ascii="Book Antiqua" w:hAnsi="Book Antiqua"/>
          <w:lang w:eastAsia="zh-CN"/>
        </w:rPr>
        <w:t>Frommer</w:t>
      </w:r>
      <w:proofErr w:type="spellEnd"/>
      <w:r w:rsidRPr="00CD37D1">
        <w:rPr>
          <w:rFonts w:ascii="Book Antiqua" w:hAnsi="Book Antiqua"/>
          <w:lang w:eastAsia="zh-CN"/>
        </w:rPr>
        <w:t xml:space="preserve"> L, </w:t>
      </w:r>
      <w:proofErr w:type="spellStart"/>
      <w:r w:rsidRPr="00CD37D1">
        <w:rPr>
          <w:rFonts w:ascii="Book Antiqua" w:hAnsi="Book Antiqua"/>
          <w:lang w:eastAsia="zh-CN"/>
        </w:rPr>
        <w:t>Schuppan</w:t>
      </w:r>
      <w:proofErr w:type="spellEnd"/>
      <w:r w:rsidRPr="00CD37D1">
        <w:rPr>
          <w:rFonts w:ascii="Book Antiqua" w:hAnsi="Book Antiqua"/>
          <w:lang w:eastAsia="zh-CN"/>
        </w:rPr>
        <w:t xml:space="preserve"> D. Celiac Disease and Glandular Autoimmunity.</w:t>
      </w:r>
      <w:proofErr w:type="gramEnd"/>
      <w:r w:rsidRPr="00CD37D1">
        <w:rPr>
          <w:rFonts w:ascii="Book Antiqua" w:hAnsi="Book Antiqua"/>
          <w:lang w:eastAsia="zh-CN"/>
        </w:rPr>
        <w:t xml:space="preserve"> </w:t>
      </w:r>
      <w:r w:rsidRPr="00CD37D1">
        <w:rPr>
          <w:rFonts w:ascii="Book Antiqua" w:hAnsi="Book Antiqua"/>
          <w:i/>
          <w:iCs/>
          <w:lang w:eastAsia="zh-CN"/>
        </w:rPr>
        <w:t>Nutrients</w:t>
      </w:r>
      <w:r w:rsidRPr="00CD37D1">
        <w:rPr>
          <w:rFonts w:ascii="Book Antiqua" w:hAnsi="Book Antiqua"/>
          <w:lang w:eastAsia="zh-CN"/>
        </w:rPr>
        <w:t xml:space="preserve"> 2018; </w:t>
      </w:r>
      <w:r w:rsidRPr="00CD37D1">
        <w:rPr>
          <w:rFonts w:ascii="Book Antiqua" w:hAnsi="Book Antiqua"/>
          <w:b/>
          <w:bCs/>
          <w:lang w:eastAsia="zh-CN"/>
        </w:rPr>
        <w:t>10</w:t>
      </w:r>
      <w:r w:rsidRPr="00CD37D1">
        <w:rPr>
          <w:rFonts w:ascii="Book Antiqua" w:hAnsi="Book Antiqua"/>
          <w:lang w:eastAsia="zh-CN"/>
        </w:rPr>
        <w:t>: 814 [PMID: 29941778 DOI: 10.3390/nu10070814]</w:t>
      </w:r>
    </w:p>
    <w:p w14:paraId="3408C3D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88 </w:t>
      </w:r>
      <w:proofErr w:type="spellStart"/>
      <w:r w:rsidRPr="00CD37D1">
        <w:rPr>
          <w:rFonts w:ascii="Book Antiqua" w:hAnsi="Book Antiqua"/>
          <w:b/>
          <w:bCs/>
          <w:lang w:eastAsia="zh-CN"/>
        </w:rPr>
        <w:t>Assa</w:t>
      </w:r>
      <w:proofErr w:type="spell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Frenkel-Nir</w:t>
      </w:r>
      <w:proofErr w:type="spellEnd"/>
      <w:r w:rsidRPr="00CD37D1">
        <w:rPr>
          <w:rFonts w:ascii="Book Antiqua" w:hAnsi="Book Antiqua"/>
          <w:lang w:eastAsia="zh-CN"/>
        </w:rPr>
        <w:t xml:space="preserve"> Y, </w:t>
      </w:r>
      <w:proofErr w:type="spellStart"/>
      <w:r w:rsidRPr="00CD37D1">
        <w:rPr>
          <w:rFonts w:ascii="Book Antiqua" w:hAnsi="Book Antiqua"/>
          <w:lang w:eastAsia="zh-CN"/>
        </w:rPr>
        <w:t>Tzur</w:t>
      </w:r>
      <w:proofErr w:type="spellEnd"/>
      <w:r w:rsidRPr="00CD37D1">
        <w:rPr>
          <w:rFonts w:ascii="Book Antiqua" w:hAnsi="Book Antiqua"/>
          <w:lang w:eastAsia="zh-CN"/>
        </w:rPr>
        <w:t xml:space="preserve"> D, Katz LH, Shamir R. Large population study shows that adolescents with celiac disease have an increased risk of multiple autoimmune and nonautoimmune comorbidities. </w:t>
      </w:r>
      <w:proofErr w:type="spellStart"/>
      <w:r w:rsidRPr="00CD37D1">
        <w:rPr>
          <w:rFonts w:ascii="Book Antiqua" w:hAnsi="Book Antiqua"/>
          <w:i/>
          <w:iCs/>
          <w:lang w:eastAsia="zh-CN"/>
        </w:rPr>
        <w:t>Acta</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Paediatr</w:t>
      </w:r>
      <w:proofErr w:type="spellEnd"/>
      <w:r w:rsidRPr="00CD37D1">
        <w:rPr>
          <w:rFonts w:ascii="Book Antiqua" w:hAnsi="Book Antiqua"/>
          <w:lang w:eastAsia="zh-CN"/>
        </w:rPr>
        <w:t xml:space="preserve"> 2017; </w:t>
      </w:r>
      <w:r w:rsidRPr="00CD37D1">
        <w:rPr>
          <w:rFonts w:ascii="Book Antiqua" w:hAnsi="Book Antiqua"/>
          <w:b/>
          <w:bCs/>
          <w:lang w:eastAsia="zh-CN"/>
        </w:rPr>
        <w:t>106</w:t>
      </w:r>
      <w:r w:rsidRPr="00CD37D1">
        <w:rPr>
          <w:rFonts w:ascii="Book Antiqua" w:hAnsi="Book Antiqua"/>
          <w:lang w:eastAsia="zh-CN"/>
        </w:rPr>
        <w:t>: 967-972 [PMID: 28247429 DOI: 10.1111/apa.13808]</w:t>
      </w:r>
    </w:p>
    <w:p w14:paraId="4F4D2F0C"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89 </w:t>
      </w:r>
      <w:proofErr w:type="spellStart"/>
      <w:r w:rsidRPr="00CD37D1">
        <w:rPr>
          <w:rFonts w:ascii="Book Antiqua" w:hAnsi="Book Antiqua"/>
          <w:b/>
          <w:bCs/>
          <w:lang w:eastAsia="zh-CN"/>
        </w:rPr>
        <w:t>Akirov</w:t>
      </w:r>
      <w:proofErr w:type="spell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Pinhas-Hamiel</w:t>
      </w:r>
      <w:proofErr w:type="spellEnd"/>
      <w:r w:rsidRPr="00CD37D1">
        <w:rPr>
          <w:rFonts w:ascii="Book Antiqua" w:hAnsi="Book Antiqua"/>
          <w:lang w:eastAsia="zh-CN"/>
        </w:rPr>
        <w:t xml:space="preserve"> O. Co-occurrence of type 1 diabetes mellitus and celiac disease.</w:t>
      </w:r>
      <w:proofErr w:type="gramEnd"/>
      <w:r w:rsidRPr="00CD37D1">
        <w:rPr>
          <w:rFonts w:ascii="Book Antiqua" w:hAnsi="Book Antiqua"/>
          <w:lang w:eastAsia="zh-CN"/>
        </w:rPr>
        <w:t xml:space="preserve"> </w:t>
      </w:r>
      <w:r w:rsidRPr="00CD37D1">
        <w:rPr>
          <w:rFonts w:ascii="Book Antiqua" w:hAnsi="Book Antiqua"/>
          <w:i/>
          <w:iCs/>
          <w:lang w:eastAsia="zh-CN"/>
        </w:rPr>
        <w:t>World J Diabetes</w:t>
      </w:r>
      <w:r w:rsidRPr="00CD37D1">
        <w:rPr>
          <w:rFonts w:ascii="Book Antiqua" w:hAnsi="Book Antiqua"/>
          <w:lang w:eastAsia="zh-CN"/>
        </w:rPr>
        <w:t xml:space="preserve"> 2015; </w:t>
      </w:r>
      <w:r w:rsidRPr="00CD37D1">
        <w:rPr>
          <w:rFonts w:ascii="Book Antiqua" w:hAnsi="Book Antiqua"/>
          <w:b/>
          <w:bCs/>
          <w:lang w:eastAsia="zh-CN"/>
        </w:rPr>
        <w:t>6</w:t>
      </w:r>
      <w:r w:rsidRPr="00CD37D1">
        <w:rPr>
          <w:rFonts w:ascii="Book Antiqua" w:hAnsi="Book Antiqua"/>
          <w:lang w:eastAsia="zh-CN"/>
        </w:rPr>
        <w:t>: 707-714 [PMID: 26069719 DOI: 10.4239/wjd.v6.i5.707]</w:t>
      </w:r>
    </w:p>
    <w:p w14:paraId="5F12BE7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90 </w:t>
      </w:r>
      <w:r w:rsidRPr="00CD37D1">
        <w:rPr>
          <w:rFonts w:ascii="Book Antiqua" w:hAnsi="Book Antiqua"/>
          <w:b/>
          <w:bCs/>
          <w:lang w:eastAsia="zh-CN"/>
        </w:rPr>
        <w:t>Hermann R</w:t>
      </w:r>
      <w:r w:rsidRPr="00CD37D1">
        <w:rPr>
          <w:rFonts w:ascii="Book Antiqua" w:hAnsi="Book Antiqua"/>
          <w:lang w:eastAsia="zh-CN"/>
        </w:rPr>
        <w:t xml:space="preserve">, </w:t>
      </w:r>
      <w:proofErr w:type="spellStart"/>
      <w:r w:rsidRPr="00CD37D1">
        <w:rPr>
          <w:rFonts w:ascii="Book Antiqua" w:hAnsi="Book Antiqua"/>
          <w:lang w:eastAsia="zh-CN"/>
        </w:rPr>
        <w:t>Turpeinen</w:t>
      </w:r>
      <w:proofErr w:type="spellEnd"/>
      <w:r w:rsidRPr="00CD37D1">
        <w:rPr>
          <w:rFonts w:ascii="Book Antiqua" w:hAnsi="Book Antiqua"/>
          <w:lang w:eastAsia="zh-CN"/>
        </w:rPr>
        <w:t xml:space="preserve"> H, </w:t>
      </w:r>
      <w:proofErr w:type="spellStart"/>
      <w:r w:rsidRPr="00CD37D1">
        <w:rPr>
          <w:rFonts w:ascii="Book Antiqua" w:hAnsi="Book Antiqua"/>
          <w:lang w:eastAsia="zh-CN"/>
        </w:rPr>
        <w:t>Laine</w:t>
      </w:r>
      <w:proofErr w:type="spellEnd"/>
      <w:r w:rsidRPr="00CD37D1">
        <w:rPr>
          <w:rFonts w:ascii="Book Antiqua" w:hAnsi="Book Antiqua"/>
          <w:lang w:eastAsia="zh-CN"/>
        </w:rPr>
        <w:t xml:space="preserve"> AP, </w:t>
      </w:r>
      <w:proofErr w:type="spellStart"/>
      <w:r w:rsidRPr="00CD37D1">
        <w:rPr>
          <w:rFonts w:ascii="Book Antiqua" w:hAnsi="Book Antiqua"/>
          <w:lang w:eastAsia="zh-CN"/>
        </w:rPr>
        <w:t>Veijola</w:t>
      </w:r>
      <w:proofErr w:type="spellEnd"/>
      <w:r w:rsidRPr="00CD37D1">
        <w:rPr>
          <w:rFonts w:ascii="Book Antiqua" w:hAnsi="Book Antiqua"/>
          <w:lang w:eastAsia="zh-CN"/>
        </w:rPr>
        <w:t xml:space="preserve"> R, </w:t>
      </w:r>
      <w:proofErr w:type="spellStart"/>
      <w:r w:rsidRPr="00CD37D1">
        <w:rPr>
          <w:rFonts w:ascii="Book Antiqua" w:hAnsi="Book Antiqua"/>
          <w:lang w:eastAsia="zh-CN"/>
        </w:rPr>
        <w:t>Knip</w:t>
      </w:r>
      <w:proofErr w:type="spellEnd"/>
      <w:r w:rsidRPr="00CD37D1">
        <w:rPr>
          <w:rFonts w:ascii="Book Antiqua" w:hAnsi="Book Antiqua"/>
          <w:lang w:eastAsia="zh-CN"/>
        </w:rPr>
        <w:t xml:space="preserve"> M, </w:t>
      </w:r>
      <w:proofErr w:type="spellStart"/>
      <w:r w:rsidRPr="00CD37D1">
        <w:rPr>
          <w:rFonts w:ascii="Book Antiqua" w:hAnsi="Book Antiqua"/>
          <w:lang w:eastAsia="zh-CN"/>
        </w:rPr>
        <w:t>Simell</w:t>
      </w:r>
      <w:proofErr w:type="spellEnd"/>
      <w:r w:rsidRPr="00CD37D1">
        <w:rPr>
          <w:rFonts w:ascii="Book Antiqua" w:hAnsi="Book Antiqua"/>
          <w:lang w:eastAsia="zh-CN"/>
        </w:rPr>
        <w:t xml:space="preserve"> O, </w:t>
      </w:r>
      <w:proofErr w:type="spellStart"/>
      <w:r w:rsidRPr="00CD37D1">
        <w:rPr>
          <w:rFonts w:ascii="Book Antiqua" w:hAnsi="Book Antiqua"/>
          <w:lang w:eastAsia="zh-CN"/>
        </w:rPr>
        <w:t>Sipilä</w:t>
      </w:r>
      <w:proofErr w:type="spellEnd"/>
      <w:r w:rsidRPr="00CD37D1">
        <w:rPr>
          <w:rFonts w:ascii="Book Antiqua" w:hAnsi="Book Antiqua"/>
          <w:lang w:eastAsia="zh-CN"/>
        </w:rPr>
        <w:t xml:space="preserve"> I, </w:t>
      </w:r>
      <w:proofErr w:type="spellStart"/>
      <w:r w:rsidRPr="00CD37D1">
        <w:rPr>
          <w:rFonts w:ascii="Book Antiqua" w:hAnsi="Book Antiqua"/>
          <w:lang w:eastAsia="zh-CN"/>
        </w:rPr>
        <w:t>Akerblom</w:t>
      </w:r>
      <w:proofErr w:type="spellEnd"/>
      <w:r w:rsidRPr="00CD37D1">
        <w:rPr>
          <w:rFonts w:ascii="Book Antiqua" w:hAnsi="Book Antiqua"/>
          <w:lang w:eastAsia="zh-CN"/>
        </w:rPr>
        <w:t xml:space="preserve"> HK, </w:t>
      </w:r>
      <w:proofErr w:type="spellStart"/>
      <w:r w:rsidRPr="00CD37D1">
        <w:rPr>
          <w:rFonts w:ascii="Book Antiqua" w:hAnsi="Book Antiqua"/>
          <w:lang w:eastAsia="zh-CN"/>
        </w:rPr>
        <w:t>Ilonen</w:t>
      </w:r>
      <w:proofErr w:type="spellEnd"/>
      <w:r w:rsidRPr="00CD37D1">
        <w:rPr>
          <w:rFonts w:ascii="Book Antiqua" w:hAnsi="Book Antiqua"/>
          <w:lang w:eastAsia="zh-CN"/>
        </w:rPr>
        <w:t xml:space="preserve"> J. HLA DR-DQ-encoded genetic determinants of childhood-onset type 1 diabetes in Finland: an analysis of 622 nuclear families. </w:t>
      </w:r>
      <w:r w:rsidRPr="00CD37D1">
        <w:rPr>
          <w:rFonts w:ascii="Book Antiqua" w:hAnsi="Book Antiqua"/>
          <w:i/>
          <w:iCs/>
          <w:lang w:eastAsia="zh-CN"/>
        </w:rPr>
        <w:t>Tissue Antigens</w:t>
      </w:r>
      <w:r w:rsidRPr="00CD37D1">
        <w:rPr>
          <w:rFonts w:ascii="Book Antiqua" w:hAnsi="Book Antiqua"/>
          <w:lang w:eastAsia="zh-CN"/>
        </w:rPr>
        <w:t xml:space="preserve"> 2003; </w:t>
      </w:r>
      <w:r w:rsidRPr="00CD37D1">
        <w:rPr>
          <w:rFonts w:ascii="Book Antiqua" w:hAnsi="Book Antiqua"/>
          <w:b/>
          <w:bCs/>
          <w:lang w:eastAsia="zh-CN"/>
        </w:rPr>
        <w:t>62</w:t>
      </w:r>
      <w:r w:rsidRPr="00CD37D1">
        <w:rPr>
          <w:rFonts w:ascii="Book Antiqua" w:hAnsi="Book Antiqua"/>
          <w:lang w:eastAsia="zh-CN"/>
        </w:rPr>
        <w:t>: 162-169 [PMID: 12889996 DOI: 10.1034/j.1399-0039.2003.00071.x]</w:t>
      </w:r>
    </w:p>
    <w:p w14:paraId="6D20E225"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91 </w:t>
      </w:r>
      <w:proofErr w:type="spellStart"/>
      <w:r w:rsidRPr="00CD37D1">
        <w:rPr>
          <w:rFonts w:ascii="Book Antiqua" w:hAnsi="Book Antiqua"/>
          <w:b/>
          <w:bCs/>
          <w:lang w:eastAsia="zh-CN"/>
        </w:rPr>
        <w:t>Elfström</w:t>
      </w:r>
      <w:proofErr w:type="spellEnd"/>
      <w:r w:rsidRPr="00CD37D1">
        <w:rPr>
          <w:rFonts w:ascii="Book Antiqua" w:hAnsi="Book Antiqua"/>
          <w:b/>
          <w:bCs/>
          <w:lang w:eastAsia="zh-CN"/>
        </w:rPr>
        <w:t xml:space="preserve"> P</w:t>
      </w:r>
      <w:r w:rsidRPr="00CD37D1">
        <w:rPr>
          <w:rFonts w:ascii="Book Antiqua" w:hAnsi="Book Antiqua"/>
          <w:lang w:eastAsia="zh-CN"/>
        </w:rPr>
        <w:t xml:space="preserve">, </w:t>
      </w:r>
      <w:proofErr w:type="spellStart"/>
      <w:r w:rsidRPr="00CD37D1">
        <w:rPr>
          <w:rFonts w:ascii="Book Antiqua" w:hAnsi="Book Antiqua"/>
          <w:lang w:eastAsia="zh-CN"/>
        </w:rPr>
        <w:t>Sundström</w:t>
      </w:r>
      <w:proofErr w:type="spellEnd"/>
      <w:r w:rsidRPr="00CD37D1">
        <w:rPr>
          <w:rFonts w:ascii="Book Antiqua" w:hAnsi="Book Antiqua"/>
          <w:lang w:eastAsia="zh-CN"/>
        </w:rPr>
        <w:t xml:space="preserve"> J, </w:t>
      </w:r>
      <w:proofErr w:type="spellStart"/>
      <w:r w:rsidRPr="00CD37D1">
        <w:rPr>
          <w:rFonts w:ascii="Book Antiqua" w:hAnsi="Book Antiqua"/>
          <w:lang w:eastAsia="zh-CN"/>
        </w:rPr>
        <w:t>Ludvigsson</w:t>
      </w:r>
      <w:proofErr w:type="spellEnd"/>
      <w:r w:rsidRPr="00CD37D1">
        <w:rPr>
          <w:rFonts w:ascii="Book Antiqua" w:hAnsi="Book Antiqua"/>
          <w:lang w:eastAsia="zh-CN"/>
        </w:rPr>
        <w:t xml:space="preserve"> JF.</w:t>
      </w:r>
      <w:proofErr w:type="gramEnd"/>
      <w:r w:rsidRPr="00CD37D1">
        <w:rPr>
          <w:rFonts w:ascii="Book Antiqua" w:hAnsi="Book Antiqua"/>
          <w:lang w:eastAsia="zh-CN"/>
        </w:rPr>
        <w:t xml:space="preserve"> Systematic review with meta-analysis: associations between coeliac disease and type 1 diabetes. </w:t>
      </w:r>
      <w:r w:rsidRPr="00CD37D1">
        <w:rPr>
          <w:rFonts w:ascii="Book Antiqua" w:hAnsi="Book Antiqua"/>
          <w:i/>
          <w:iCs/>
          <w:lang w:eastAsia="zh-CN"/>
        </w:rPr>
        <w:t xml:space="preserve">Aliment </w:t>
      </w:r>
      <w:proofErr w:type="spellStart"/>
      <w:r w:rsidRPr="00CD37D1">
        <w:rPr>
          <w:rFonts w:ascii="Book Antiqua" w:hAnsi="Book Antiqua"/>
          <w:i/>
          <w:iCs/>
          <w:lang w:eastAsia="zh-CN"/>
        </w:rPr>
        <w:t>Pharmacol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Ther</w:t>
      </w:r>
      <w:proofErr w:type="spellEnd"/>
      <w:r w:rsidRPr="00CD37D1">
        <w:rPr>
          <w:rFonts w:ascii="Book Antiqua" w:hAnsi="Book Antiqua"/>
          <w:lang w:eastAsia="zh-CN"/>
        </w:rPr>
        <w:t xml:space="preserve"> 2014; </w:t>
      </w:r>
      <w:r w:rsidRPr="00CD37D1">
        <w:rPr>
          <w:rFonts w:ascii="Book Antiqua" w:hAnsi="Book Antiqua"/>
          <w:b/>
          <w:bCs/>
          <w:lang w:eastAsia="zh-CN"/>
        </w:rPr>
        <w:t>40</w:t>
      </w:r>
      <w:r w:rsidRPr="00CD37D1">
        <w:rPr>
          <w:rFonts w:ascii="Book Antiqua" w:hAnsi="Book Antiqua"/>
          <w:lang w:eastAsia="zh-CN"/>
        </w:rPr>
        <w:t>: 1123-1132 [PMID: 25270960 DOI: 10.1111/apt.12973]</w:t>
      </w:r>
    </w:p>
    <w:p w14:paraId="2190914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92 </w:t>
      </w:r>
      <w:proofErr w:type="spellStart"/>
      <w:r w:rsidRPr="00CD37D1">
        <w:rPr>
          <w:rFonts w:ascii="Book Antiqua" w:hAnsi="Book Antiqua"/>
          <w:b/>
          <w:bCs/>
          <w:lang w:eastAsia="zh-CN"/>
        </w:rPr>
        <w:t>Sahin</w:t>
      </w:r>
      <w:proofErr w:type="spellEnd"/>
      <w:r w:rsidRPr="00CD37D1">
        <w:rPr>
          <w:rFonts w:ascii="Book Antiqua" w:hAnsi="Book Antiqua"/>
          <w:b/>
          <w:bCs/>
          <w:lang w:eastAsia="zh-CN"/>
        </w:rPr>
        <w:t xml:space="preserve"> Y,</w:t>
      </w:r>
      <w:r w:rsidRPr="00CD37D1">
        <w:rPr>
          <w:rFonts w:ascii="Book Antiqua" w:hAnsi="Book Antiqua"/>
          <w:lang w:eastAsia="zh-CN"/>
        </w:rPr>
        <w:t xml:space="preserve"> </w:t>
      </w:r>
      <w:proofErr w:type="spellStart"/>
      <w:r w:rsidRPr="00CD37D1">
        <w:rPr>
          <w:rFonts w:ascii="Book Antiqua" w:hAnsi="Book Antiqua"/>
          <w:lang w:eastAsia="zh-CN"/>
        </w:rPr>
        <w:t>Cakir</w:t>
      </w:r>
      <w:proofErr w:type="spellEnd"/>
      <w:r w:rsidRPr="00CD37D1">
        <w:rPr>
          <w:rFonts w:ascii="Book Antiqua" w:hAnsi="Book Antiqua"/>
          <w:lang w:eastAsia="zh-CN"/>
        </w:rPr>
        <w:t xml:space="preserve"> MD, </w:t>
      </w:r>
      <w:proofErr w:type="spellStart"/>
      <w:r w:rsidRPr="00CD37D1">
        <w:rPr>
          <w:rFonts w:ascii="Book Antiqua" w:hAnsi="Book Antiqua"/>
          <w:lang w:eastAsia="zh-CN"/>
        </w:rPr>
        <w:t>Isakoca</w:t>
      </w:r>
      <w:proofErr w:type="spellEnd"/>
      <w:r w:rsidRPr="00CD37D1">
        <w:rPr>
          <w:rFonts w:ascii="Book Antiqua" w:hAnsi="Book Antiqua"/>
          <w:lang w:eastAsia="zh-CN"/>
        </w:rPr>
        <w:t xml:space="preserve"> M, </w:t>
      </w:r>
      <w:proofErr w:type="spellStart"/>
      <w:r w:rsidRPr="00CD37D1">
        <w:rPr>
          <w:rFonts w:ascii="Book Antiqua" w:hAnsi="Book Antiqua"/>
          <w:lang w:eastAsia="zh-CN"/>
        </w:rPr>
        <w:t>Sahin</w:t>
      </w:r>
      <w:proofErr w:type="spellEnd"/>
      <w:r w:rsidRPr="00CD37D1">
        <w:rPr>
          <w:rFonts w:ascii="Book Antiqua" w:hAnsi="Book Antiqua"/>
          <w:lang w:eastAsia="zh-CN"/>
        </w:rPr>
        <w:t xml:space="preserve"> DA. </w:t>
      </w:r>
      <w:proofErr w:type="gramStart"/>
      <w:r w:rsidRPr="00CD37D1">
        <w:rPr>
          <w:rFonts w:ascii="Book Antiqua" w:hAnsi="Book Antiqua"/>
          <w:lang w:eastAsia="zh-CN"/>
        </w:rPr>
        <w:t>Prevalence of Celiac Disease in Children with Type 1 Diabetes Mellitus in the South of Turkey.</w:t>
      </w:r>
      <w:proofErr w:type="gramEnd"/>
      <w:r w:rsidRPr="00CD37D1">
        <w:rPr>
          <w:rFonts w:ascii="Book Antiqua" w:hAnsi="Book Antiqua"/>
          <w:lang w:eastAsia="zh-CN"/>
        </w:rPr>
        <w:t xml:space="preserve"> </w:t>
      </w:r>
      <w:r w:rsidRPr="00CD37D1">
        <w:rPr>
          <w:rFonts w:ascii="Book Antiqua" w:hAnsi="Book Antiqua"/>
          <w:i/>
          <w:iCs/>
          <w:lang w:eastAsia="zh-CN"/>
        </w:rPr>
        <w:t>Iran J Ped</w:t>
      </w:r>
      <w:r w:rsidRPr="00CD37D1">
        <w:rPr>
          <w:rFonts w:ascii="Book Antiqua" w:hAnsi="Book Antiqua"/>
          <w:lang w:eastAsia="zh-CN"/>
        </w:rPr>
        <w:t xml:space="preserve"> 2020; </w:t>
      </w:r>
      <w:r w:rsidRPr="00CD37D1">
        <w:rPr>
          <w:rFonts w:ascii="Book Antiqua" w:hAnsi="Book Antiqua"/>
          <w:b/>
          <w:bCs/>
          <w:lang w:eastAsia="zh-CN"/>
        </w:rPr>
        <w:t>30</w:t>
      </w:r>
      <w:r w:rsidRPr="00CD37D1">
        <w:rPr>
          <w:rFonts w:ascii="Book Antiqua" w:hAnsi="Book Antiqua"/>
          <w:lang w:eastAsia="zh-CN"/>
        </w:rPr>
        <w:t>: e97306 [DOI: 10.5812/ijp.97306]</w:t>
      </w:r>
    </w:p>
    <w:p w14:paraId="42219FD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93 </w:t>
      </w:r>
      <w:r w:rsidRPr="00CD37D1">
        <w:rPr>
          <w:rFonts w:ascii="Book Antiqua" w:hAnsi="Book Antiqua"/>
          <w:b/>
          <w:bCs/>
          <w:lang w:eastAsia="zh-CN"/>
        </w:rPr>
        <w:t>Weiss B</w:t>
      </w:r>
      <w:r w:rsidRPr="00CD37D1">
        <w:rPr>
          <w:rFonts w:ascii="Book Antiqua" w:hAnsi="Book Antiqua"/>
          <w:lang w:eastAsia="zh-CN"/>
        </w:rPr>
        <w:t xml:space="preserve">, </w:t>
      </w:r>
      <w:proofErr w:type="spellStart"/>
      <w:r w:rsidRPr="00CD37D1">
        <w:rPr>
          <w:rFonts w:ascii="Book Antiqua" w:hAnsi="Book Antiqua"/>
          <w:lang w:eastAsia="zh-CN"/>
        </w:rPr>
        <w:t>Pinhas-Hamiel</w:t>
      </w:r>
      <w:proofErr w:type="spellEnd"/>
      <w:r w:rsidRPr="00CD37D1">
        <w:rPr>
          <w:rFonts w:ascii="Book Antiqua" w:hAnsi="Book Antiqua"/>
          <w:lang w:eastAsia="zh-CN"/>
        </w:rPr>
        <w:t xml:space="preserve"> O. Celiac Disease and Diabetes: When to Test and Treat.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2017; </w:t>
      </w:r>
      <w:r w:rsidRPr="00CD37D1">
        <w:rPr>
          <w:rFonts w:ascii="Book Antiqua" w:hAnsi="Book Antiqua"/>
          <w:b/>
          <w:bCs/>
          <w:lang w:eastAsia="zh-CN"/>
        </w:rPr>
        <w:t>64</w:t>
      </w:r>
      <w:r w:rsidRPr="00CD37D1">
        <w:rPr>
          <w:rFonts w:ascii="Book Antiqua" w:hAnsi="Book Antiqua"/>
          <w:lang w:eastAsia="zh-CN"/>
        </w:rPr>
        <w:t>: 175-179 [PMID: 27574884 DOI: 10.1097/MPG.0000000000001388]</w:t>
      </w:r>
    </w:p>
    <w:p w14:paraId="1EFECA0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94 </w:t>
      </w:r>
      <w:r w:rsidRPr="00CD37D1">
        <w:rPr>
          <w:rFonts w:ascii="Book Antiqua" w:hAnsi="Book Antiqua"/>
          <w:b/>
          <w:bCs/>
          <w:lang w:eastAsia="zh-CN"/>
        </w:rPr>
        <w:t>Hansen D</w:t>
      </w:r>
      <w:r w:rsidRPr="00CD37D1">
        <w:rPr>
          <w:rFonts w:ascii="Book Antiqua" w:hAnsi="Book Antiqua"/>
          <w:lang w:eastAsia="zh-CN"/>
        </w:rPr>
        <w:t xml:space="preserve">, Brock-Jacobsen B, Lund E, </w:t>
      </w:r>
      <w:proofErr w:type="spellStart"/>
      <w:r w:rsidRPr="00CD37D1">
        <w:rPr>
          <w:rFonts w:ascii="Book Antiqua" w:hAnsi="Book Antiqua"/>
          <w:lang w:eastAsia="zh-CN"/>
        </w:rPr>
        <w:t>Bjørn</w:t>
      </w:r>
      <w:proofErr w:type="spellEnd"/>
      <w:r w:rsidRPr="00CD37D1">
        <w:rPr>
          <w:rFonts w:ascii="Book Antiqua" w:hAnsi="Book Antiqua"/>
          <w:lang w:eastAsia="zh-CN"/>
        </w:rPr>
        <w:t xml:space="preserve"> C, Hansen LP, Nielsen C, </w:t>
      </w:r>
      <w:proofErr w:type="spellStart"/>
      <w:r w:rsidRPr="00CD37D1">
        <w:rPr>
          <w:rFonts w:ascii="Book Antiqua" w:hAnsi="Book Antiqua"/>
          <w:lang w:eastAsia="zh-CN"/>
        </w:rPr>
        <w:t>Fenger</w:t>
      </w:r>
      <w:proofErr w:type="spellEnd"/>
      <w:r w:rsidRPr="00CD37D1">
        <w:rPr>
          <w:rFonts w:ascii="Book Antiqua" w:hAnsi="Book Antiqua"/>
          <w:lang w:eastAsia="zh-CN"/>
        </w:rPr>
        <w:t xml:space="preserve"> C, </w:t>
      </w:r>
      <w:proofErr w:type="spellStart"/>
      <w:r w:rsidRPr="00CD37D1">
        <w:rPr>
          <w:rFonts w:ascii="Book Antiqua" w:hAnsi="Book Antiqua"/>
          <w:lang w:eastAsia="zh-CN"/>
        </w:rPr>
        <w:t>Lillevang</w:t>
      </w:r>
      <w:proofErr w:type="spellEnd"/>
      <w:r w:rsidRPr="00CD37D1">
        <w:rPr>
          <w:rFonts w:ascii="Book Antiqua" w:hAnsi="Book Antiqua"/>
          <w:lang w:eastAsia="zh-CN"/>
        </w:rPr>
        <w:t xml:space="preserve"> ST, </w:t>
      </w:r>
      <w:proofErr w:type="spellStart"/>
      <w:r w:rsidRPr="00CD37D1">
        <w:rPr>
          <w:rFonts w:ascii="Book Antiqua" w:hAnsi="Book Antiqua"/>
          <w:lang w:eastAsia="zh-CN"/>
        </w:rPr>
        <w:t>Husby</w:t>
      </w:r>
      <w:proofErr w:type="spellEnd"/>
      <w:r w:rsidRPr="00CD37D1">
        <w:rPr>
          <w:rFonts w:ascii="Book Antiqua" w:hAnsi="Book Antiqua"/>
          <w:lang w:eastAsia="zh-CN"/>
        </w:rPr>
        <w:t xml:space="preserve"> S. Clinical benefit of a gluten-free diet in type 1 diabetic children with screening-detected celiac disease: a population-based screening study with 2 years' follow-up. </w:t>
      </w:r>
      <w:r w:rsidRPr="00CD37D1">
        <w:rPr>
          <w:rFonts w:ascii="Book Antiqua" w:hAnsi="Book Antiqua"/>
          <w:i/>
          <w:iCs/>
          <w:lang w:eastAsia="zh-CN"/>
        </w:rPr>
        <w:t>Diabetes Care</w:t>
      </w:r>
      <w:r w:rsidRPr="00CD37D1">
        <w:rPr>
          <w:rFonts w:ascii="Book Antiqua" w:hAnsi="Book Antiqua"/>
          <w:lang w:eastAsia="zh-CN"/>
        </w:rPr>
        <w:t xml:space="preserve"> 2006; </w:t>
      </w:r>
      <w:r w:rsidRPr="00CD37D1">
        <w:rPr>
          <w:rFonts w:ascii="Book Antiqua" w:hAnsi="Book Antiqua"/>
          <w:b/>
          <w:bCs/>
          <w:lang w:eastAsia="zh-CN"/>
        </w:rPr>
        <w:t>29</w:t>
      </w:r>
      <w:r w:rsidRPr="00CD37D1">
        <w:rPr>
          <w:rFonts w:ascii="Book Antiqua" w:hAnsi="Book Antiqua"/>
          <w:lang w:eastAsia="zh-CN"/>
        </w:rPr>
        <w:t>: 2452-2456 [PMID: 17065683 DOI: 10.2337/dc06-0990]</w:t>
      </w:r>
    </w:p>
    <w:p w14:paraId="2F999290"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95 </w:t>
      </w:r>
      <w:proofErr w:type="spellStart"/>
      <w:r w:rsidRPr="00CD37D1">
        <w:rPr>
          <w:rFonts w:ascii="Book Antiqua" w:hAnsi="Book Antiqua"/>
          <w:b/>
          <w:bCs/>
          <w:lang w:eastAsia="zh-CN"/>
        </w:rPr>
        <w:t>Salardi</w:t>
      </w:r>
      <w:proofErr w:type="spellEnd"/>
      <w:r w:rsidRPr="00CD37D1">
        <w:rPr>
          <w:rFonts w:ascii="Book Antiqua" w:hAnsi="Book Antiqua"/>
          <w:b/>
          <w:bCs/>
          <w:lang w:eastAsia="zh-CN"/>
        </w:rPr>
        <w:t xml:space="preserve"> S</w:t>
      </w:r>
      <w:r w:rsidRPr="00CD37D1">
        <w:rPr>
          <w:rFonts w:ascii="Book Antiqua" w:hAnsi="Book Antiqua"/>
          <w:lang w:eastAsia="zh-CN"/>
        </w:rPr>
        <w:t xml:space="preserve">, Volta U, Zucchini S, </w:t>
      </w:r>
      <w:proofErr w:type="spellStart"/>
      <w:r w:rsidRPr="00CD37D1">
        <w:rPr>
          <w:rFonts w:ascii="Book Antiqua" w:hAnsi="Book Antiqua"/>
          <w:lang w:eastAsia="zh-CN"/>
        </w:rPr>
        <w:t>Fiorini</w:t>
      </w:r>
      <w:proofErr w:type="spellEnd"/>
      <w:r w:rsidRPr="00CD37D1">
        <w:rPr>
          <w:rFonts w:ascii="Book Antiqua" w:hAnsi="Book Antiqua"/>
          <w:lang w:eastAsia="zh-CN"/>
        </w:rPr>
        <w:t xml:space="preserve"> E, </w:t>
      </w:r>
      <w:proofErr w:type="spellStart"/>
      <w:r w:rsidRPr="00CD37D1">
        <w:rPr>
          <w:rFonts w:ascii="Book Antiqua" w:hAnsi="Book Antiqua"/>
          <w:lang w:eastAsia="zh-CN"/>
        </w:rPr>
        <w:t>Maltoni</w:t>
      </w:r>
      <w:proofErr w:type="spellEnd"/>
      <w:r w:rsidRPr="00CD37D1">
        <w:rPr>
          <w:rFonts w:ascii="Book Antiqua" w:hAnsi="Book Antiqua"/>
          <w:lang w:eastAsia="zh-CN"/>
        </w:rPr>
        <w:t xml:space="preserve"> G, </w:t>
      </w:r>
      <w:proofErr w:type="spellStart"/>
      <w:r w:rsidRPr="00CD37D1">
        <w:rPr>
          <w:rFonts w:ascii="Book Antiqua" w:hAnsi="Book Antiqua"/>
          <w:lang w:eastAsia="zh-CN"/>
        </w:rPr>
        <w:t>Vaira</w:t>
      </w:r>
      <w:proofErr w:type="spellEnd"/>
      <w:r w:rsidRPr="00CD37D1">
        <w:rPr>
          <w:rFonts w:ascii="Book Antiqua" w:hAnsi="Book Antiqua"/>
          <w:lang w:eastAsia="zh-CN"/>
        </w:rPr>
        <w:t xml:space="preserve"> B, </w:t>
      </w:r>
      <w:proofErr w:type="spellStart"/>
      <w:r w:rsidRPr="00CD37D1">
        <w:rPr>
          <w:rFonts w:ascii="Book Antiqua" w:hAnsi="Book Antiqua"/>
          <w:lang w:eastAsia="zh-CN"/>
        </w:rPr>
        <w:t>Cicognani</w:t>
      </w:r>
      <w:proofErr w:type="spellEnd"/>
      <w:r w:rsidRPr="00CD37D1">
        <w:rPr>
          <w:rFonts w:ascii="Book Antiqua" w:hAnsi="Book Antiqua"/>
          <w:lang w:eastAsia="zh-CN"/>
        </w:rPr>
        <w:t xml:space="preserve"> A. Prevalence of celiac disease in children with type 1 diabetes mellitus increased in the mid-1990 s: an 18-year longitudinal study based on anti-</w:t>
      </w:r>
      <w:proofErr w:type="spellStart"/>
      <w:r w:rsidRPr="00CD37D1">
        <w:rPr>
          <w:rFonts w:ascii="Book Antiqua" w:hAnsi="Book Antiqua"/>
          <w:lang w:eastAsia="zh-CN"/>
        </w:rPr>
        <w:t>endomysial</w:t>
      </w:r>
      <w:proofErr w:type="spellEnd"/>
      <w:r w:rsidRPr="00CD37D1">
        <w:rPr>
          <w:rFonts w:ascii="Book Antiqua" w:hAnsi="Book Antiqua"/>
          <w:lang w:eastAsia="zh-CN"/>
        </w:rPr>
        <w:t xml:space="preserve"> antibodies.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2008; </w:t>
      </w:r>
      <w:r w:rsidRPr="00CD37D1">
        <w:rPr>
          <w:rFonts w:ascii="Book Antiqua" w:hAnsi="Book Antiqua"/>
          <w:b/>
          <w:bCs/>
          <w:lang w:eastAsia="zh-CN"/>
        </w:rPr>
        <w:t>46</w:t>
      </w:r>
      <w:r w:rsidRPr="00CD37D1">
        <w:rPr>
          <w:rFonts w:ascii="Book Antiqua" w:hAnsi="Book Antiqua"/>
          <w:lang w:eastAsia="zh-CN"/>
        </w:rPr>
        <w:t>: 612-614 [PMID: 18493223 DOI: 10.1097/MPG.0b013e31815d697e]</w:t>
      </w:r>
    </w:p>
    <w:p w14:paraId="3198693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96 </w:t>
      </w:r>
      <w:proofErr w:type="gramStart"/>
      <w:r w:rsidRPr="00CD37D1">
        <w:rPr>
          <w:rFonts w:ascii="Book Antiqua" w:hAnsi="Book Antiqua"/>
          <w:b/>
          <w:bCs/>
          <w:lang w:eastAsia="zh-CN"/>
        </w:rPr>
        <w:t>Pham-Short</w:t>
      </w:r>
      <w:proofErr w:type="gram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Donaghue</w:t>
      </w:r>
      <w:proofErr w:type="spellEnd"/>
      <w:r w:rsidRPr="00CD37D1">
        <w:rPr>
          <w:rFonts w:ascii="Book Antiqua" w:hAnsi="Book Antiqua"/>
          <w:lang w:eastAsia="zh-CN"/>
        </w:rPr>
        <w:t xml:space="preserve"> KC, Ambler G, Chan AK, Craig ME. Coeliac disease in Type 1 diabetes from 1990 to 2009: higher incidence in young children after longer diabetes duration. </w:t>
      </w:r>
      <w:proofErr w:type="spellStart"/>
      <w:r w:rsidRPr="00CD37D1">
        <w:rPr>
          <w:rFonts w:ascii="Book Antiqua" w:hAnsi="Book Antiqua"/>
          <w:i/>
          <w:iCs/>
          <w:lang w:eastAsia="zh-CN"/>
        </w:rPr>
        <w:t>Diabet</w:t>
      </w:r>
      <w:proofErr w:type="spellEnd"/>
      <w:r w:rsidRPr="00CD37D1">
        <w:rPr>
          <w:rFonts w:ascii="Book Antiqua" w:hAnsi="Book Antiqua"/>
          <w:i/>
          <w:iCs/>
          <w:lang w:eastAsia="zh-CN"/>
        </w:rPr>
        <w:t xml:space="preserve"> Med</w:t>
      </w:r>
      <w:r w:rsidRPr="00CD37D1">
        <w:rPr>
          <w:rFonts w:ascii="Book Antiqua" w:hAnsi="Book Antiqua"/>
          <w:lang w:eastAsia="zh-CN"/>
        </w:rPr>
        <w:t xml:space="preserve"> 2012; </w:t>
      </w:r>
      <w:r w:rsidRPr="00CD37D1">
        <w:rPr>
          <w:rFonts w:ascii="Book Antiqua" w:hAnsi="Book Antiqua"/>
          <w:b/>
          <w:bCs/>
          <w:lang w:eastAsia="zh-CN"/>
        </w:rPr>
        <w:t>29</w:t>
      </w:r>
      <w:r w:rsidRPr="00CD37D1">
        <w:rPr>
          <w:rFonts w:ascii="Book Antiqua" w:hAnsi="Book Antiqua"/>
          <w:lang w:eastAsia="zh-CN"/>
        </w:rPr>
        <w:t>: e286-e289 [PMID: 22672045 DOI: 10.1111/j.1464-5491.2012.03720.x]</w:t>
      </w:r>
    </w:p>
    <w:p w14:paraId="3F0A3B9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97 </w:t>
      </w:r>
      <w:r w:rsidRPr="00CD37D1">
        <w:rPr>
          <w:rFonts w:ascii="Book Antiqua" w:hAnsi="Book Antiqua"/>
          <w:b/>
          <w:bCs/>
          <w:lang w:eastAsia="zh-CN"/>
        </w:rPr>
        <w:t>Chiang JL</w:t>
      </w:r>
      <w:r w:rsidRPr="00CD37D1">
        <w:rPr>
          <w:rFonts w:ascii="Book Antiqua" w:hAnsi="Book Antiqua"/>
          <w:lang w:eastAsia="zh-CN"/>
        </w:rPr>
        <w:t xml:space="preserve">, </w:t>
      </w:r>
      <w:proofErr w:type="spellStart"/>
      <w:r w:rsidRPr="00CD37D1">
        <w:rPr>
          <w:rFonts w:ascii="Book Antiqua" w:hAnsi="Book Antiqua"/>
          <w:lang w:eastAsia="zh-CN"/>
        </w:rPr>
        <w:t>Maahs</w:t>
      </w:r>
      <w:proofErr w:type="spellEnd"/>
      <w:r w:rsidRPr="00CD37D1">
        <w:rPr>
          <w:rFonts w:ascii="Book Antiqua" w:hAnsi="Book Antiqua"/>
          <w:lang w:eastAsia="zh-CN"/>
        </w:rPr>
        <w:t xml:space="preserve"> DM, Garvey KC, Hood KK, </w:t>
      </w:r>
      <w:proofErr w:type="spellStart"/>
      <w:r w:rsidRPr="00CD37D1">
        <w:rPr>
          <w:rFonts w:ascii="Book Antiqua" w:hAnsi="Book Antiqua"/>
          <w:lang w:eastAsia="zh-CN"/>
        </w:rPr>
        <w:t>Laffel</w:t>
      </w:r>
      <w:proofErr w:type="spellEnd"/>
      <w:r w:rsidRPr="00CD37D1">
        <w:rPr>
          <w:rFonts w:ascii="Book Antiqua" w:hAnsi="Book Antiqua"/>
          <w:lang w:eastAsia="zh-CN"/>
        </w:rPr>
        <w:t xml:space="preserve"> LM, </w:t>
      </w:r>
      <w:proofErr w:type="spellStart"/>
      <w:r w:rsidRPr="00CD37D1">
        <w:rPr>
          <w:rFonts w:ascii="Book Antiqua" w:hAnsi="Book Antiqua"/>
          <w:lang w:eastAsia="zh-CN"/>
        </w:rPr>
        <w:t>Weinzimer</w:t>
      </w:r>
      <w:proofErr w:type="spellEnd"/>
      <w:r w:rsidRPr="00CD37D1">
        <w:rPr>
          <w:rFonts w:ascii="Book Antiqua" w:hAnsi="Book Antiqua"/>
          <w:lang w:eastAsia="zh-CN"/>
        </w:rPr>
        <w:t xml:space="preserve"> SA, </w:t>
      </w:r>
      <w:proofErr w:type="spellStart"/>
      <w:r w:rsidRPr="00CD37D1">
        <w:rPr>
          <w:rFonts w:ascii="Book Antiqua" w:hAnsi="Book Antiqua"/>
          <w:lang w:eastAsia="zh-CN"/>
        </w:rPr>
        <w:t>Wolfsdorf</w:t>
      </w:r>
      <w:proofErr w:type="spellEnd"/>
      <w:r w:rsidRPr="00CD37D1">
        <w:rPr>
          <w:rFonts w:ascii="Book Antiqua" w:hAnsi="Book Antiqua"/>
          <w:lang w:eastAsia="zh-CN"/>
        </w:rPr>
        <w:t xml:space="preserve"> JI, Schatz D. Type 1 Diabetes in Children and Adolescents: A Position Statement by the American Diabetes Association. </w:t>
      </w:r>
      <w:r w:rsidRPr="00CD37D1">
        <w:rPr>
          <w:rFonts w:ascii="Book Antiqua" w:hAnsi="Book Antiqua"/>
          <w:i/>
          <w:iCs/>
          <w:lang w:eastAsia="zh-CN"/>
        </w:rPr>
        <w:t>Diabetes Care</w:t>
      </w:r>
      <w:r w:rsidRPr="00CD37D1">
        <w:rPr>
          <w:rFonts w:ascii="Book Antiqua" w:hAnsi="Book Antiqua"/>
          <w:lang w:eastAsia="zh-CN"/>
        </w:rPr>
        <w:t xml:space="preserve"> 2018; </w:t>
      </w:r>
      <w:r w:rsidRPr="00CD37D1">
        <w:rPr>
          <w:rFonts w:ascii="Book Antiqua" w:hAnsi="Book Antiqua"/>
          <w:b/>
          <w:bCs/>
          <w:lang w:eastAsia="zh-CN"/>
        </w:rPr>
        <w:t>41</w:t>
      </w:r>
      <w:r w:rsidRPr="00CD37D1">
        <w:rPr>
          <w:rFonts w:ascii="Book Antiqua" w:hAnsi="Book Antiqua"/>
          <w:lang w:eastAsia="zh-CN"/>
        </w:rPr>
        <w:t>: 2026-2044 [PMID: 30093549 DOI: 10.2337/dci18-0023]</w:t>
      </w:r>
    </w:p>
    <w:p w14:paraId="069C5E4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98 </w:t>
      </w:r>
      <w:r w:rsidRPr="00CD37D1">
        <w:rPr>
          <w:rFonts w:ascii="Book Antiqua" w:hAnsi="Book Antiqua"/>
          <w:b/>
          <w:bCs/>
          <w:lang w:eastAsia="zh-CN"/>
        </w:rPr>
        <w:t>van der Pals M</w:t>
      </w:r>
      <w:r w:rsidRPr="00CD37D1">
        <w:rPr>
          <w:rFonts w:ascii="Book Antiqua" w:hAnsi="Book Antiqua"/>
          <w:lang w:eastAsia="zh-CN"/>
        </w:rPr>
        <w:t xml:space="preserve">, </w:t>
      </w:r>
      <w:proofErr w:type="spellStart"/>
      <w:r w:rsidRPr="00CD37D1">
        <w:rPr>
          <w:rFonts w:ascii="Book Antiqua" w:hAnsi="Book Antiqua"/>
          <w:lang w:eastAsia="zh-CN"/>
        </w:rPr>
        <w:t>Myléus</w:t>
      </w:r>
      <w:proofErr w:type="spellEnd"/>
      <w:r w:rsidRPr="00CD37D1">
        <w:rPr>
          <w:rFonts w:ascii="Book Antiqua" w:hAnsi="Book Antiqua"/>
          <w:lang w:eastAsia="zh-CN"/>
        </w:rPr>
        <w:t xml:space="preserve"> A, </w:t>
      </w:r>
      <w:proofErr w:type="spellStart"/>
      <w:r w:rsidRPr="00CD37D1">
        <w:rPr>
          <w:rFonts w:ascii="Book Antiqua" w:hAnsi="Book Antiqua"/>
          <w:lang w:eastAsia="zh-CN"/>
        </w:rPr>
        <w:t>Norström</w:t>
      </w:r>
      <w:proofErr w:type="spellEnd"/>
      <w:r w:rsidRPr="00CD37D1">
        <w:rPr>
          <w:rFonts w:ascii="Book Antiqua" w:hAnsi="Book Antiqua"/>
          <w:lang w:eastAsia="zh-CN"/>
        </w:rPr>
        <w:t xml:space="preserve"> F, </w:t>
      </w:r>
      <w:proofErr w:type="spellStart"/>
      <w:r w:rsidRPr="00CD37D1">
        <w:rPr>
          <w:rFonts w:ascii="Book Antiqua" w:hAnsi="Book Antiqua"/>
          <w:lang w:eastAsia="zh-CN"/>
        </w:rPr>
        <w:t>Hammarroth</w:t>
      </w:r>
      <w:proofErr w:type="spellEnd"/>
      <w:r w:rsidRPr="00CD37D1">
        <w:rPr>
          <w:rFonts w:ascii="Book Antiqua" w:hAnsi="Book Antiqua"/>
          <w:lang w:eastAsia="zh-CN"/>
        </w:rPr>
        <w:t xml:space="preserve"> S, </w:t>
      </w:r>
      <w:proofErr w:type="spellStart"/>
      <w:r w:rsidRPr="00CD37D1">
        <w:rPr>
          <w:rFonts w:ascii="Book Antiqua" w:hAnsi="Book Antiqua"/>
          <w:lang w:eastAsia="zh-CN"/>
        </w:rPr>
        <w:t>Högberg</w:t>
      </w:r>
      <w:proofErr w:type="spellEnd"/>
      <w:r w:rsidRPr="00CD37D1">
        <w:rPr>
          <w:rFonts w:ascii="Book Antiqua" w:hAnsi="Book Antiqua"/>
          <w:lang w:eastAsia="zh-CN"/>
        </w:rPr>
        <w:t xml:space="preserve"> L, </w:t>
      </w:r>
      <w:proofErr w:type="spellStart"/>
      <w:r w:rsidRPr="00CD37D1">
        <w:rPr>
          <w:rFonts w:ascii="Book Antiqua" w:hAnsi="Book Antiqua"/>
          <w:lang w:eastAsia="zh-CN"/>
        </w:rPr>
        <w:t>Rosén</w:t>
      </w:r>
      <w:proofErr w:type="spellEnd"/>
      <w:r w:rsidRPr="00CD37D1">
        <w:rPr>
          <w:rFonts w:ascii="Book Antiqua" w:hAnsi="Book Antiqua"/>
          <w:lang w:eastAsia="zh-CN"/>
        </w:rPr>
        <w:t xml:space="preserve"> A, </w:t>
      </w:r>
      <w:proofErr w:type="spellStart"/>
      <w:r w:rsidRPr="00CD37D1">
        <w:rPr>
          <w:rFonts w:ascii="Book Antiqua" w:hAnsi="Book Antiqua"/>
          <w:lang w:eastAsia="zh-CN"/>
        </w:rPr>
        <w:t>Ivarsson</w:t>
      </w:r>
      <w:proofErr w:type="spellEnd"/>
      <w:r w:rsidRPr="00CD37D1">
        <w:rPr>
          <w:rFonts w:ascii="Book Antiqua" w:hAnsi="Book Antiqua"/>
          <w:lang w:eastAsia="zh-CN"/>
        </w:rPr>
        <w:t xml:space="preserve"> A, Carlsson A. Body mass index is not a reliable tool in predicting celiac disease in children. </w:t>
      </w:r>
      <w:r w:rsidRPr="00CD37D1">
        <w:rPr>
          <w:rFonts w:ascii="Book Antiqua" w:hAnsi="Book Antiqua"/>
          <w:i/>
          <w:iCs/>
          <w:lang w:eastAsia="zh-CN"/>
        </w:rPr>
        <w:t xml:space="preserve">BMC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2014; </w:t>
      </w:r>
      <w:r w:rsidRPr="00CD37D1">
        <w:rPr>
          <w:rFonts w:ascii="Book Antiqua" w:hAnsi="Book Antiqua"/>
          <w:b/>
          <w:bCs/>
          <w:lang w:eastAsia="zh-CN"/>
        </w:rPr>
        <w:t>14</w:t>
      </w:r>
      <w:r w:rsidRPr="00CD37D1">
        <w:rPr>
          <w:rFonts w:ascii="Book Antiqua" w:hAnsi="Book Antiqua"/>
          <w:lang w:eastAsia="zh-CN"/>
        </w:rPr>
        <w:t>: 165 [PMID: 24981433 DOI: 10.1186/1471-2431-14-165]</w:t>
      </w:r>
    </w:p>
    <w:p w14:paraId="37D8B403"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99 </w:t>
      </w:r>
      <w:proofErr w:type="spellStart"/>
      <w:r w:rsidRPr="00CD37D1">
        <w:rPr>
          <w:rFonts w:ascii="Book Antiqua" w:hAnsi="Book Antiqua"/>
          <w:b/>
          <w:bCs/>
          <w:lang w:eastAsia="zh-CN"/>
        </w:rPr>
        <w:t>Poulain</w:t>
      </w:r>
      <w:proofErr w:type="spellEnd"/>
      <w:r w:rsidRPr="00CD37D1">
        <w:rPr>
          <w:rFonts w:ascii="Book Antiqua" w:hAnsi="Book Antiqua"/>
          <w:b/>
          <w:bCs/>
          <w:lang w:eastAsia="zh-CN"/>
        </w:rPr>
        <w:t xml:space="preserve"> C</w:t>
      </w:r>
      <w:r w:rsidRPr="00CD37D1">
        <w:rPr>
          <w:rFonts w:ascii="Book Antiqua" w:hAnsi="Book Antiqua"/>
          <w:lang w:eastAsia="zh-CN"/>
        </w:rPr>
        <w:t xml:space="preserve">, </w:t>
      </w:r>
      <w:proofErr w:type="spellStart"/>
      <w:r w:rsidRPr="00CD37D1">
        <w:rPr>
          <w:rFonts w:ascii="Book Antiqua" w:hAnsi="Book Antiqua"/>
          <w:lang w:eastAsia="zh-CN"/>
        </w:rPr>
        <w:t>Johanet</w:t>
      </w:r>
      <w:proofErr w:type="spellEnd"/>
      <w:r w:rsidRPr="00CD37D1">
        <w:rPr>
          <w:rFonts w:ascii="Book Antiqua" w:hAnsi="Book Antiqua"/>
          <w:lang w:eastAsia="zh-CN"/>
        </w:rPr>
        <w:t xml:space="preserve"> C, </w:t>
      </w:r>
      <w:proofErr w:type="spellStart"/>
      <w:r w:rsidRPr="00CD37D1">
        <w:rPr>
          <w:rFonts w:ascii="Book Antiqua" w:hAnsi="Book Antiqua"/>
          <w:lang w:eastAsia="zh-CN"/>
        </w:rPr>
        <w:t>Delcroix</w:t>
      </w:r>
      <w:proofErr w:type="spellEnd"/>
      <w:r w:rsidRPr="00CD37D1">
        <w:rPr>
          <w:rFonts w:ascii="Book Antiqua" w:hAnsi="Book Antiqua"/>
          <w:lang w:eastAsia="zh-CN"/>
        </w:rPr>
        <w:t xml:space="preserve"> C, </w:t>
      </w:r>
      <w:proofErr w:type="spellStart"/>
      <w:r w:rsidRPr="00CD37D1">
        <w:rPr>
          <w:rFonts w:ascii="Book Antiqua" w:hAnsi="Book Antiqua"/>
          <w:lang w:eastAsia="zh-CN"/>
        </w:rPr>
        <w:t>Lévy-Marchal</w:t>
      </w:r>
      <w:proofErr w:type="spellEnd"/>
      <w:r w:rsidRPr="00CD37D1">
        <w:rPr>
          <w:rFonts w:ascii="Book Antiqua" w:hAnsi="Book Antiqua"/>
          <w:lang w:eastAsia="zh-CN"/>
        </w:rPr>
        <w:t xml:space="preserve"> C, </w:t>
      </w:r>
      <w:proofErr w:type="spellStart"/>
      <w:r w:rsidRPr="00CD37D1">
        <w:rPr>
          <w:rFonts w:ascii="Book Antiqua" w:hAnsi="Book Antiqua"/>
          <w:lang w:eastAsia="zh-CN"/>
        </w:rPr>
        <w:t>Tubiana-Rufi</w:t>
      </w:r>
      <w:proofErr w:type="spellEnd"/>
      <w:r w:rsidRPr="00CD37D1">
        <w:rPr>
          <w:rFonts w:ascii="Book Antiqua" w:hAnsi="Book Antiqua"/>
          <w:lang w:eastAsia="zh-CN"/>
        </w:rPr>
        <w:t xml:space="preserve"> N. Prevalence and clinical features of celiac disease in 950 children with type 1 diabetes in France.</w:t>
      </w:r>
      <w:proofErr w:type="gramEnd"/>
      <w:r w:rsidRPr="00CD37D1">
        <w:rPr>
          <w:rFonts w:ascii="Book Antiqua" w:hAnsi="Book Antiqua"/>
          <w:lang w:eastAsia="zh-CN"/>
        </w:rPr>
        <w:t xml:space="preserve"> </w:t>
      </w:r>
      <w:r w:rsidRPr="00CD37D1">
        <w:rPr>
          <w:rFonts w:ascii="Book Antiqua" w:hAnsi="Book Antiqua"/>
          <w:i/>
          <w:iCs/>
          <w:lang w:eastAsia="zh-CN"/>
        </w:rPr>
        <w:t xml:space="preserve">Diabetes </w:t>
      </w:r>
      <w:proofErr w:type="spellStart"/>
      <w:r w:rsidRPr="00CD37D1">
        <w:rPr>
          <w:rFonts w:ascii="Book Antiqua" w:hAnsi="Book Antiqua"/>
          <w:i/>
          <w:iCs/>
          <w:lang w:eastAsia="zh-CN"/>
        </w:rPr>
        <w:t>Metab</w:t>
      </w:r>
      <w:proofErr w:type="spellEnd"/>
      <w:r w:rsidRPr="00CD37D1">
        <w:rPr>
          <w:rFonts w:ascii="Book Antiqua" w:hAnsi="Book Antiqua"/>
          <w:lang w:eastAsia="zh-CN"/>
        </w:rPr>
        <w:t xml:space="preserve"> 2007; </w:t>
      </w:r>
      <w:r w:rsidRPr="00CD37D1">
        <w:rPr>
          <w:rFonts w:ascii="Book Antiqua" w:hAnsi="Book Antiqua"/>
          <w:b/>
          <w:bCs/>
          <w:lang w:eastAsia="zh-CN"/>
        </w:rPr>
        <w:t>33</w:t>
      </w:r>
      <w:r w:rsidRPr="00CD37D1">
        <w:rPr>
          <w:rFonts w:ascii="Book Antiqua" w:hAnsi="Book Antiqua"/>
          <w:lang w:eastAsia="zh-CN"/>
        </w:rPr>
        <w:t>: 453-458 [PMID: 17964843 DOI: 10.1016/j.diabet.2007.06.004]</w:t>
      </w:r>
    </w:p>
    <w:p w14:paraId="0F7EAD1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100 </w:t>
      </w:r>
      <w:proofErr w:type="spellStart"/>
      <w:r w:rsidRPr="00CD37D1">
        <w:rPr>
          <w:rFonts w:ascii="Book Antiqua" w:hAnsi="Book Antiqua"/>
          <w:b/>
          <w:bCs/>
          <w:lang w:eastAsia="zh-CN"/>
        </w:rPr>
        <w:t>Midhagen</w:t>
      </w:r>
      <w:proofErr w:type="spellEnd"/>
      <w:r w:rsidRPr="00CD37D1">
        <w:rPr>
          <w:rFonts w:ascii="Book Antiqua" w:hAnsi="Book Antiqua"/>
          <w:b/>
          <w:bCs/>
          <w:lang w:eastAsia="zh-CN"/>
        </w:rPr>
        <w:t xml:space="preserve"> G</w:t>
      </w:r>
      <w:r w:rsidRPr="00CD37D1">
        <w:rPr>
          <w:rFonts w:ascii="Book Antiqua" w:hAnsi="Book Antiqua"/>
          <w:lang w:eastAsia="zh-CN"/>
        </w:rPr>
        <w:t xml:space="preserve">, </w:t>
      </w:r>
      <w:proofErr w:type="spellStart"/>
      <w:r w:rsidRPr="00CD37D1">
        <w:rPr>
          <w:rFonts w:ascii="Book Antiqua" w:hAnsi="Book Antiqua"/>
          <w:lang w:eastAsia="zh-CN"/>
        </w:rPr>
        <w:t>Järnerot</w:t>
      </w:r>
      <w:proofErr w:type="spellEnd"/>
      <w:r w:rsidRPr="00CD37D1">
        <w:rPr>
          <w:rFonts w:ascii="Book Antiqua" w:hAnsi="Book Antiqua"/>
          <w:lang w:eastAsia="zh-CN"/>
        </w:rPr>
        <w:t xml:space="preserve"> G, </w:t>
      </w:r>
      <w:proofErr w:type="spellStart"/>
      <w:r w:rsidRPr="00CD37D1">
        <w:rPr>
          <w:rFonts w:ascii="Book Antiqua" w:hAnsi="Book Antiqua"/>
          <w:lang w:eastAsia="zh-CN"/>
        </w:rPr>
        <w:t>Kraaz</w:t>
      </w:r>
      <w:proofErr w:type="spellEnd"/>
      <w:r w:rsidRPr="00CD37D1">
        <w:rPr>
          <w:rFonts w:ascii="Book Antiqua" w:hAnsi="Book Antiqua"/>
          <w:lang w:eastAsia="zh-CN"/>
        </w:rPr>
        <w:t xml:space="preserve"> W. Adult coeliac disease within a defined geographic area in Sweden. </w:t>
      </w:r>
      <w:proofErr w:type="gramStart"/>
      <w:r w:rsidRPr="00CD37D1">
        <w:rPr>
          <w:rFonts w:ascii="Book Antiqua" w:hAnsi="Book Antiqua"/>
          <w:lang w:eastAsia="zh-CN"/>
        </w:rPr>
        <w:t>A study of prevalence and associated diseases.</w:t>
      </w:r>
      <w:proofErr w:type="gramEnd"/>
      <w:r w:rsidRPr="00CD37D1">
        <w:rPr>
          <w:rFonts w:ascii="Book Antiqua" w:hAnsi="Book Antiqua"/>
          <w:lang w:eastAsia="zh-CN"/>
        </w:rPr>
        <w:t xml:space="preserve"> </w:t>
      </w:r>
      <w:proofErr w:type="spellStart"/>
      <w:r w:rsidRPr="00CD37D1">
        <w:rPr>
          <w:rFonts w:ascii="Book Antiqua" w:hAnsi="Book Antiqua"/>
          <w:i/>
          <w:iCs/>
          <w:lang w:eastAsia="zh-CN"/>
        </w:rPr>
        <w:t>Scand</w:t>
      </w:r>
      <w:proofErr w:type="spellEnd"/>
      <w:r w:rsidRPr="00CD37D1">
        <w:rPr>
          <w:rFonts w:ascii="Book Antiqua" w:hAnsi="Book Antiqua"/>
          <w:i/>
          <w:iCs/>
          <w:lang w:eastAsia="zh-CN"/>
        </w:rPr>
        <w:t xml:space="preserve"> J </w:t>
      </w:r>
      <w:proofErr w:type="spellStart"/>
      <w:r w:rsidRPr="00CD37D1">
        <w:rPr>
          <w:rFonts w:ascii="Book Antiqua" w:hAnsi="Book Antiqua"/>
          <w:i/>
          <w:iCs/>
          <w:lang w:eastAsia="zh-CN"/>
        </w:rPr>
        <w:t>Gastroenterol</w:t>
      </w:r>
      <w:proofErr w:type="spellEnd"/>
      <w:r w:rsidRPr="00CD37D1">
        <w:rPr>
          <w:rFonts w:ascii="Book Antiqua" w:hAnsi="Book Antiqua"/>
          <w:lang w:eastAsia="zh-CN"/>
        </w:rPr>
        <w:t xml:space="preserve"> 1988; </w:t>
      </w:r>
      <w:r w:rsidRPr="00CD37D1">
        <w:rPr>
          <w:rFonts w:ascii="Book Antiqua" w:hAnsi="Book Antiqua"/>
          <w:b/>
          <w:bCs/>
          <w:lang w:eastAsia="zh-CN"/>
        </w:rPr>
        <w:t>23</w:t>
      </w:r>
      <w:r w:rsidRPr="00CD37D1">
        <w:rPr>
          <w:rFonts w:ascii="Book Antiqua" w:hAnsi="Book Antiqua"/>
          <w:lang w:eastAsia="zh-CN"/>
        </w:rPr>
        <w:t>: 1000-1004 [PMID: 3201123 DOI: 10.3109/00365528809090160]</w:t>
      </w:r>
    </w:p>
    <w:p w14:paraId="09C3D2B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101 </w:t>
      </w:r>
      <w:r w:rsidRPr="00CD37D1">
        <w:rPr>
          <w:rFonts w:ascii="Book Antiqua" w:hAnsi="Book Antiqua"/>
          <w:b/>
          <w:bCs/>
          <w:lang w:eastAsia="zh-CN"/>
        </w:rPr>
        <w:t>Collin P</w:t>
      </w:r>
      <w:r w:rsidRPr="00CD37D1">
        <w:rPr>
          <w:rFonts w:ascii="Book Antiqua" w:hAnsi="Book Antiqua"/>
          <w:lang w:eastAsia="zh-CN"/>
        </w:rPr>
        <w:t xml:space="preserve">, </w:t>
      </w:r>
      <w:proofErr w:type="spellStart"/>
      <w:r w:rsidRPr="00CD37D1">
        <w:rPr>
          <w:rFonts w:ascii="Book Antiqua" w:hAnsi="Book Antiqua"/>
          <w:lang w:eastAsia="zh-CN"/>
        </w:rPr>
        <w:t>Salmi</w:t>
      </w:r>
      <w:proofErr w:type="spellEnd"/>
      <w:r w:rsidRPr="00CD37D1">
        <w:rPr>
          <w:rFonts w:ascii="Book Antiqua" w:hAnsi="Book Antiqua"/>
          <w:lang w:eastAsia="zh-CN"/>
        </w:rPr>
        <w:t xml:space="preserve"> J, </w:t>
      </w:r>
      <w:proofErr w:type="spellStart"/>
      <w:r w:rsidRPr="00CD37D1">
        <w:rPr>
          <w:rFonts w:ascii="Book Antiqua" w:hAnsi="Book Antiqua"/>
          <w:lang w:eastAsia="zh-CN"/>
        </w:rPr>
        <w:t>Hällström</w:t>
      </w:r>
      <w:proofErr w:type="spellEnd"/>
      <w:r w:rsidRPr="00CD37D1">
        <w:rPr>
          <w:rFonts w:ascii="Book Antiqua" w:hAnsi="Book Antiqua"/>
          <w:lang w:eastAsia="zh-CN"/>
        </w:rPr>
        <w:t xml:space="preserve"> O, </w:t>
      </w:r>
      <w:proofErr w:type="spellStart"/>
      <w:r w:rsidRPr="00CD37D1">
        <w:rPr>
          <w:rFonts w:ascii="Book Antiqua" w:hAnsi="Book Antiqua"/>
          <w:lang w:eastAsia="zh-CN"/>
        </w:rPr>
        <w:t>Reunala</w:t>
      </w:r>
      <w:proofErr w:type="spellEnd"/>
      <w:r w:rsidRPr="00CD37D1">
        <w:rPr>
          <w:rFonts w:ascii="Book Antiqua" w:hAnsi="Book Antiqua"/>
          <w:lang w:eastAsia="zh-CN"/>
        </w:rPr>
        <w:t xml:space="preserve"> T, </w:t>
      </w:r>
      <w:proofErr w:type="spellStart"/>
      <w:r w:rsidRPr="00CD37D1">
        <w:rPr>
          <w:rFonts w:ascii="Book Antiqua" w:hAnsi="Book Antiqua"/>
          <w:lang w:eastAsia="zh-CN"/>
        </w:rPr>
        <w:t>Pasternack</w:t>
      </w:r>
      <w:proofErr w:type="spellEnd"/>
      <w:r w:rsidRPr="00CD37D1">
        <w:rPr>
          <w:rFonts w:ascii="Book Antiqua" w:hAnsi="Book Antiqua"/>
          <w:lang w:eastAsia="zh-CN"/>
        </w:rPr>
        <w:t xml:space="preserve"> A. Autoimmune thyroid disorders and coeliac disease. </w:t>
      </w:r>
      <w:r w:rsidRPr="00CD37D1">
        <w:rPr>
          <w:rFonts w:ascii="Book Antiqua" w:hAnsi="Book Antiqua"/>
          <w:i/>
          <w:iCs/>
          <w:lang w:eastAsia="zh-CN"/>
        </w:rPr>
        <w:t>Eur J Endocrinol</w:t>
      </w:r>
      <w:r w:rsidRPr="00CD37D1">
        <w:rPr>
          <w:rFonts w:ascii="Book Antiqua" w:hAnsi="Book Antiqua"/>
          <w:lang w:eastAsia="zh-CN"/>
        </w:rPr>
        <w:t xml:space="preserve"> 1994; </w:t>
      </w:r>
      <w:r w:rsidRPr="00CD37D1">
        <w:rPr>
          <w:rFonts w:ascii="Book Antiqua" w:hAnsi="Book Antiqua"/>
          <w:b/>
          <w:bCs/>
          <w:lang w:eastAsia="zh-CN"/>
        </w:rPr>
        <w:t>130</w:t>
      </w:r>
      <w:r w:rsidRPr="00CD37D1">
        <w:rPr>
          <w:rFonts w:ascii="Book Antiqua" w:hAnsi="Book Antiqua"/>
          <w:lang w:eastAsia="zh-CN"/>
        </w:rPr>
        <w:t>: 137-140 [PMID: 8130887 DOI: 10.1530/eje.0.1300137]</w:t>
      </w:r>
    </w:p>
    <w:p w14:paraId="3878155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102 </w:t>
      </w:r>
      <w:proofErr w:type="spellStart"/>
      <w:r w:rsidRPr="00CD37D1">
        <w:rPr>
          <w:rFonts w:ascii="Book Antiqua" w:hAnsi="Book Antiqua"/>
          <w:b/>
          <w:bCs/>
          <w:lang w:eastAsia="zh-CN"/>
        </w:rPr>
        <w:t>Sategna-Guidetti</w:t>
      </w:r>
      <w:proofErr w:type="spellEnd"/>
      <w:r w:rsidRPr="00CD37D1">
        <w:rPr>
          <w:rFonts w:ascii="Book Antiqua" w:hAnsi="Book Antiqua"/>
          <w:b/>
          <w:bCs/>
          <w:lang w:eastAsia="zh-CN"/>
        </w:rPr>
        <w:t xml:space="preserve"> C</w:t>
      </w:r>
      <w:r w:rsidRPr="00CD37D1">
        <w:rPr>
          <w:rFonts w:ascii="Book Antiqua" w:hAnsi="Book Antiqua"/>
          <w:lang w:eastAsia="zh-CN"/>
        </w:rPr>
        <w:t xml:space="preserve">, Bruno M, </w:t>
      </w:r>
      <w:proofErr w:type="spellStart"/>
      <w:r w:rsidRPr="00CD37D1">
        <w:rPr>
          <w:rFonts w:ascii="Book Antiqua" w:hAnsi="Book Antiqua"/>
          <w:lang w:eastAsia="zh-CN"/>
        </w:rPr>
        <w:t>Mazza</w:t>
      </w:r>
      <w:proofErr w:type="spellEnd"/>
      <w:r w:rsidRPr="00CD37D1">
        <w:rPr>
          <w:rFonts w:ascii="Book Antiqua" w:hAnsi="Book Antiqua"/>
          <w:lang w:eastAsia="zh-CN"/>
        </w:rPr>
        <w:t xml:space="preserve"> E, </w:t>
      </w:r>
      <w:proofErr w:type="spellStart"/>
      <w:r w:rsidRPr="00CD37D1">
        <w:rPr>
          <w:rFonts w:ascii="Book Antiqua" w:hAnsi="Book Antiqua"/>
          <w:lang w:eastAsia="zh-CN"/>
        </w:rPr>
        <w:t>Carlino</w:t>
      </w:r>
      <w:proofErr w:type="spellEnd"/>
      <w:r w:rsidRPr="00CD37D1">
        <w:rPr>
          <w:rFonts w:ascii="Book Antiqua" w:hAnsi="Book Antiqua"/>
          <w:lang w:eastAsia="zh-CN"/>
        </w:rPr>
        <w:t xml:space="preserve"> A, </w:t>
      </w:r>
      <w:proofErr w:type="spellStart"/>
      <w:r w:rsidRPr="00CD37D1">
        <w:rPr>
          <w:rFonts w:ascii="Book Antiqua" w:hAnsi="Book Antiqua"/>
          <w:lang w:eastAsia="zh-CN"/>
        </w:rPr>
        <w:t>Predebon</w:t>
      </w:r>
      <w:proofErr w:type="spellEnd"/>
      <w:r w:rsidRPr="00CD37D1">
        <w:rPr>
          <w:rFonts w:ascii="Book Antiqua" w:hAnsi="Book Antiqua"/>
          <w:lang w:eastAsia="zh-CN"/>
        </w:rPr>
        <w:t xml:space="preserve"> S, Tagliabue M, </w:t>
      </w:r>
      <w:proofErr w:type="spellStart"/>
      <w:r w:rsidRPr="00CD37D1">
        <w:rPr>
          <w:rFonts w:ascii="Book Antiqua" w:hAnsi="Book Antiqua"/>
          <w:lang w:eastAsia="zh-CN"/>
        </w:rPr>
        <w:t>Brossa</w:t>
      </w:r>
      <w:proofErr w:type="spellEnd"/>
      <w:r w:rsidRPr="00CD37D1">
        <w:rPr>
          <w:rFonts w:ascii="Book Antiqua" w:hAnsi="Book Antiqua"/>
          <w:lang w:eastAsia="zh-CN"/>
        </w:rPr>
        <w:t xml:space="preserve"> C. Autoimmune thyroid diseases and coeliac disease. </w:t>
      </w:r>
      <w:r w:rsidRPr="00CD37D1">
        <w:rPr>
          <w:rFonts w:ascii="Book Antiqua" w:hAnsi="Book Antiqua"/>
          <w:i/>
          <w:iCs/>
          <w:lang w:eastAsia="zh-CN"/>
        </w:rPr>
        <w:t>Eur J Gastroenterol Hepatol</w:t>
      </w:r>
      <w:r w:rsidRPr="00CD37D1">
        <w:rPr>
          <w:rFonts w:ascii="Book Antiqua" w:hAnsi="Book Antiqua"/>
          <w:lang w:eastAsia="zh-CN"/>
        </w:rPr>
        <w:t xml:space="preserve"> 1998; </w:t>
      </w:r>
      <w:r w:rsidRPr="00CD37D1">
        <w:rPr>
          <w:rFonts w:ascii="Book Antiqua" w:hAnsi="Book Antiqua"/>
          <w:b/>
          <w:bCs/>
          <w:lang w:eastAsia="zh-CN"/>
        </w:rPr>
        <w:t>10</w:t>
      </w:r>
      <w:r w:rsidRPr="00CD37D1">
        <w:rPr>
          <w:rFonts w:ascii="Book Antiqua" w:hAnsi="Book Antiqua"/>
          <w:lang w:eastAsia="zh-CN"/>
        </w:rPr>
        <w:t>: 927-931 [PMID: 9872614 DOI: 10.1097/00042737-199811000-00005]</w:t>
      </w:r>
    </w:p>
    <w:p w14:paraId="71D6A5E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103 </w:t>
      </w:r>
      <w:proofErr w:type="spellStart"/>
      <w:r w:rsidRPr="00CD37D1">
        <w:rPr>
          <w:rFonts w:ascii="Book Antiqua" w:hAnsi="Book Antiqua"/>
          <w:b/>
          <w:bCs/>
          <w:lang w:eastAsia="zh-CN"/>
        </w:rPr>
        <w:t>Korponay-Szabó</w:t>
      </w:r>
      <w:proofErr w:type="spellEnd"/>
      <w:r w:rsidRPr="00CD37D1">
        <w:rPr>
          <w:rFonts w:ascii="Book Antiqua" w:hAnsi="Book Antiqua"/>
          <w:b/>
          <w:bCs/>
          <w:lang w:eastAsia="zh-CN"/>
        </w:rPr>
        <w:t xml:space="preserve"> IR</w:t>
      </w:r>
      <w:r w:rsidRPr="00CD37D1">
        <w:rPr>
          <w:rFonts w:ascii="Book Antiqua" w:hAnsi="Book Antiqua"/>
          <w:lang w:eastAsia="zh-CN"/>
        </w:rPr>
        <w:t xml:space="preserve">, </w:t>
      </w:r>
      <w:proofErr w:type="spellStart"/>
      <w:r w:rsidRPr="00CD37D1">
        <w:rPr>
          <w:rFonts w:ascii="Book Antiqua" w:hAnsi="Book Antiqua"/>
          <w:lang w:eastAsia="zh-CN"/>
        </w:rPr>
        <w:t>Dahlbom</w:t>
      </w:r>
      <w:proofErr w:type="spellEnd"/>
      <w:r w:rsidRPr="00CD37D1">
        <w:rPr>
          <w:rFonts w:ascii="Book Antiqua" w:hAnsi="Book Antiqua"/>
          <w:lang w:eastAsia="zh-CN"/>
        </w:rPr>
        <w:t xml:space="preserve"> I, </w:t>
      </w:r>
      <w:proofErr w:type="spellStart"/>
      <w:r w:rsidRPr="00CD37D1">
        <w:rPr>
          <w:rFonts w:ascii="Book Antiqua" w:hAnsi="Book Antiqua"/>
          <w:lang w:eastAsia="zh-CN"/>
        </w:rPr>
        <w:t>Laurila</w:t>
      </w:r>
      <w:proofErr w:type="spellEnd"/>
      <w:r w:rsidRPr="00CD37D1">
        <w:rPr>
          <w:rFonts w:ascii="Book Antiqua" w:hAnsi="Book Antiqua"/>
          <w:lang w:eastAsia="zh-CN"/>
        </w:rPr>
        <w:t xml:space="preserve"> K, </w:t>
      </w:r>
      <w:proofErr w:type="spellStart"/>
      <w:r w:rsidRPr="00CD37D1">
        <w:rPr>
          <w:rFonts w:ascii="Book Antiqua" w:hAnsi="Book Antiqua"/>
          <w:lang w:eastAsia="zh-CN"/>
        </w:rPr>
        <w:t>Koskinen</w:t>
      </w:r>
      <w:proofErr w:type="spellEnd"/>
      <w:r w:rsidRPr="00CD37D1">
        <w:rPr>
          <w:rFonts w:ascii="Book Antiqua" w:hAnsi="Book Antiqua"/>
          <w:lang w:eastAsia="zh-CN"/>
        </w:rPr>
        <w:t xml:space="preserve"> S, Woolley N, </w:t>
      </w:r>
      <w:proofErr w:type="spellStart"/>
      <w:r w:rsidRPr="00CD37D1">
        <w:rPr>
          <w:rFonts w:ascii="Book Antiqua" w:hAnsi="Book Antiqua"/>
          <w:lang w:eastAsia="zh-CN"/>
        </w:rPr>
        <w:t>Partanen</w:t>
      </w:r>
      <w:proofErr w:type="spellEnd"/>
      <w:r w:rsidRPr="00CD37D1">
        <w:rPr>
          <w:rFonts w:ascii="Book Antiqua" w:hAnsi="Book Antiqua"/>
          <w:lang w:eastAsia="zh-CN"/>
        </w:rPr>
        <w:t xml:space="preserve"> J, </w:t>
      </w:r>
      <w:proofErr w:type="spellStart"/>
      <w:r w:rsidRPr="00CD37D1">
        <w:rPr>
          <w:rFonts w:ascii="Book Antiqua" w:hAnsi="Book Antiqua"/>
          <w:lang w:eastAsia="zh-CN"/>
        </w:rPr>
        <w:t>Kovács</w:t>
      </w:r>
      <w:proofErr w:type="spellEnd"/>
      <w:r w:rsidRPr="00CD37D1">
        <w:rPr>
          <w:rFonts w:ascii="Book Antiqua" w:hAnsi="Book Antiqua"/>
          <w:lang w:eastAsia="zh-CN"/>
        </w:rPr>
        <w:t xml:space="preserve"> JB,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Hansson T. Elevation of IgG antibodies against tissue transglutaminase as a diagnostic tool for coeliac disease in selective IgA deficiency. </w:t>
      </w:r>
      <w:r w:rsidRPr="00CD37D1">
        <w:rPr>
          <w:rFonts w:ascii="Book Antiqua" w:hAnsi="Book Antiqua"/>
          <w:i/>
          <w:iCs/>
          <w:lang w:eastAsia="zh-CN"/>
        </w:rPr>
        <w:t>Gut</w:t>
      </w:r>
      <w:r w:rsidRPr="00CD37D1">
        <w:rPr>
          <w:rFonts w:ascii="Book Antiqua" w:hAnsi="Book Antiqua"/>
          <w:lang w:eastAsia="zh-CN"/>
        </w:rPr>
        <w:t xml:space="preserve"> 2003; </w:t>
      </w:r>
      <w:r w:rsidRPr="00CD37D1">
        <w:rPr>
          <w:rFonts w:ascii="Book Antiqua" w:hAnsi="Book Antiqua"/>
          <w:b/>
          <w:bCs/>
          <w:lang w:eastAsia="zh-CN"/>
        </w:rPr>
        <w:t>52</w:t>
      </w:r>
      <w:r w:rsidRPr="00CD37D1">
        <w:rPr>
          <w:rFonts w:ascii="Book Antiqua" w:hAnsi="Book Antiqua"/>
          <w:lang w:eastAsia="zh-CN"/>
        </w:rPr>
        <w:t>: 1567-1571 [PMID: 14570724 DOI: 10.1136/gut.52.11.1567]</w:t>
      </w:r>
    </w:p>
    <w:p w14:paraId="52A79B2F" w14:textId="77777777" w:rsidR="005B2AD2" w:rsidRPr="0096008C" w:rsidRDefault="005B2AD2" w:rsidP="005B2AD2">
      <w:pPr>
        <w:adjustRightInd w:val="0"/>
        <w:snapToGrid w:val="0"/>
        <w:spacing w:line="360" w:lineRule="auto"/>
        <w:jc w:val="both"/>
        <w:rPr>
          <w:rFonts w:ascii="Book Antiqua" w:hAnsi="Book Antiqua"/>
          <w:lang w:val="pt-BR" w:eastAsia="zh-CN"/>
        </w:rPr>
      </w:pPr>
      <w:r w:rsidRPr="00CD37D1">
        <w:rPr>
          <w:rFonts w:ascii="Book Antiqua" w:hAnsi="Book Antiqua"/>
          <w:lang w:eastAsia="zh-CN"/>
        </w:rPr>
        <w:t xml:space="preserve">104 </w:t>
      </w:r>
      <w:proofErr w:type="spellStart"/>
      <w:r w:rsidRPr="00CD37D1">
        <w:rPr>
          <w:rFonts w:ascii="Book Antiqua" w:hAnsi="Book Antiqua"/>
          <w:b/>
          <w:bCs/>
          <w:lang w:eastAsia="zh-CN"/>
        </w:rPr>
        <w:t>Carlsson</w:t>
      </w:r>
      <w:proofErr w:type="spell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Axelsson</w:t>
      </w:r>
      <w:proofErr w:type="spellEnd"/>
      <w:r w:rsidRPr="00CD37D1">
        <w:rPr>
          <w:rFonts w:ascii="Book Antiqua" w:hAnsi="Book Antiqua"/>
          <w:lang w:eastAsia="zh-CN"/>
        </w:rPr>
        <w:t xml:space="preserve"> I, </w:t>
      </w:r>
      <w:proofErr w:type="spellStart"/>
      <w:r w:rsidRPr="00CD37D1">
        <w:rPr>
          <w:rFonts w:ascii="Book Antiqua" w:hAnsi="Book Antiqua"/>
          <w:lang w:eastAsia="zh-CN"/>
        </w:rPr>
        <w:t>Borulf</w:t>
      </w:r>
      <w:proofErr w:type="spellEnd"/>
      <w:r w:rsidRPr="00CD37D1">
        <w:rPr>
          <w:rFonts w:ascii="Book Antiqua" w:hAnsi="Book Antiqua"/>
          <w:lang w:eastAsia="zh-CN"/>
        </w:rPr>
        <w:t xml:space="preserve"> S, </w:t>
      </w:r>
      <w:proofErr w:type="spellStart"/>
      <w:r w:rsidRPr="00CD37D1">
        <w:rPr>
          <w:rFonts w:ascii="Book Antiqua" w:hAnsi="Book Antiqua"/>
          <w:lang w:eastAsia="zh-CN"/>
        </w:rPr>
        <w:t>Bredberg</w:t>
      </w:r>
      <w:proofErr w:type="spellEnd"/>
      <w:r w:rsidRPr="00CD37D1">
        <w:rPr>
          <w:rFonts w:ascii="Book Antiqua" w:hAnsi="Book Antiqua"/>
          <w:lang w:eastAsia="zh-CN"/>
        </w:rPr>
        <w:t xml:space="preserve"> A, </w:t>
      </w:r>
      <w:proofErr w:type="spellStart"/>
      <w:r w:rsidRPr="00CD37D1">
        <w:rPr>
          <w:rFonts w:ascii="Book Antiqua" w:hAnsi="Book Antiqua"/>
          <w:lang w:eastAsia="zh-CN"/>
        </w:rPr>
        <w:t>Forslund</w:t>
      </w:r>
      <w:proofErr w:type="spellEnd"/>
      <w:r w:rsidRPr="00CD37D1">
        <w:rPr>
          <w:rFonts w:ascii="Book Antiqua" w:hAnsi="Book Antiqua"/>
          <w:lang w:eastAsia="zh-CN"/>
        </w:rPr>
        <w:t xml:space="preserve"> M, Lindberg B, </w:t>
      </w:r>
      <w:proofErr w:type="spellStart"/>
      <w:r w:rsidRPr="00CD37D1">
        <w:rPr>
          <w:rFonts w:ascii="Book Antiqua" w:hAnsi="Book Antiqua"/>
          <w:lang w:eastAsia="zh-CN"/>
        </w:rPr>
        <w:t>Sjöberg</w:t>
      </w:r>
      <w:proofErr w:type="spellEnd"/>
      <w:r w:rsidRPr="00CD37D1">
        <w:rPr>
          <w:rFonts w:ascii="Book Antiqua" w:hAnsi="Book Antiqua"/>
          <w:lang w:eastAsia="zh-CN"/>
        </w:rPr>
        <w:t xml:space="preserve"> K, </w:t>
      </w:r>
      <w:proofErr w:type="spellStart"/>
      <w:r w:rsidRPr="00CD37D1">
        <w:rPr>
          <w:rFonts w:ascii="Book Antiqua" w:hAnsi="Book Antiqua"/>
          <w:lang w:eastAsia="zh-CN"/>
        </w:rPr>
        <w:t>Ivarsson</w:t>
      </w:r>
      <w:proofErr w:type="spellEnd"/>
      <w:r w:rsidRPr="00CD37D1">
        <w:rPr>
          <w:rFonts w:ascii="Book Antiqua" w:hAnsi="Book Antiqua"/>
          <w:lang w:eastAsia="zh-CN"/>
        </w:rPr>
        <w:t xml:space="preserve"> SA. Prevalence of IgA-</w:t>
      </w:r>
      <w:proofErr w:type="spellStart"/>
      <w:r w:rsidRPr="00CD37D1">
        <w:rPr>
          <w:rFonts w:ascii="Book Antiqua" w:hAnsi="Book Antiqua"/>
          <w:lang w:eastAsia="zh-CN"/>
        </w:rPr>
        <w:t>antigliadin</w:t>
      </w:r>
      <w:proofErr w:type="spellEnd"/>
      <w:r w:rsidRPr="00CD37D1">
        <w:rPr>
          <w:rFonts w:ascii="Book Antiqua" w:hAnsi="Book Antiqua"/>
          <w:lang w:eastAsia="zh-CN"/>
        </w:rPr>
        <w:t xml:space="preserve"> antibodies and IgA-</w:t>
      </w:r>
      <w:proofErr w:type="spellStart"/>
      <w:r w:rsidRPr="00CD37D1">
        <w:rPr>
          <w:rFonts w:ascii="Book Antiqua" w:hAnsi="Book Antiqua"/>
          <w:lang w:eastAsia="zh-CN"/>
        </w:rPr>
        <w:t>antiendomysium</w:t>
      </w:r>
      <w:proofErr w:type="spellEnd"/>
      <w:r w:rsidRPr="00CD37D1">
        <w:rPr>
          <w:rFonts w:ascii="Book Antiqua" w:hAnsi="Book Antiqua"/>
          <w:lang w:eastAsia="zh-CN"/>
        </w:rPr>
        <w:t xml:space="preserve"> antibodies related to celiac disease in children with Down syndrome. </w:t>
      </w:r>
      <w:r w:rsidRPr="0096008C">
        <w:rPr>
          <w:rFonts w:ascii="Book Antiqua" w:hAnsi="Book Antiqua"/>
          <w:i/>
          <w:iCs/>
          <w:lang w:val="pt-BR" w:eastAsia="zh-CN"/>
        </w:rPr>
        <w:t>Pediatrics</w:t>
      </w:r>
      <w:r w:rsidRPr="0096008C">
        <w:rPr>
          <w:rFonts w:ascii="Book Antiqua" w:hAnsi="Book Antiqua"/>
          <w:lang w:val="pt-BR" w:eastAsia="zh-CN"/>
        </w:rPr>
        <w:t xml:space="preserve"> 1998; </w:t>
      </w:r>
      <w:r w:rsidRPr="0096008C">
        <w:rPr>
          <w:rFonts w:ascii="Book Antiqua" w:hAnsi="Book Antiqua"/>
          <w:b/>
          <w:bCs/>
          <w:lang w:val="pt-BR" w:eastAsia="zh-CN"/>
        </w:rPr>
        <w:t>101</w:t>
      </w:r>
      <w:r w:rsidRPr="0096008C">
        <w:rPr>
          <w:rFonts w:ascii="Book Antiqua" w:hAnsi="Book Antiqua"/>
          <w:lang w:val="pt-BR" w:eastAsia="zh-CN"/>
        </w:rPr>
        <w:t>: 272-275 [PMID: 9445503 DOI: 10.1542/peds.101.2.272]</w:t>
      </w:r>
    </w:p>
    <w:p w14:paraId="02F9351E"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pt-BR" w:eastAsia="zh-CN"/>
        </w:rPr>
        <w:t xml:space="preserve">105 </w:t>
      </w:r>
      <w:r w:rsidRPr="0096008C">
        <w:rPr>
          <w:rFonts w:ascii="Book Antiqua" w:hAnsi="Book Antiqua"/>
          <w:b/>
          <w:bCs/>
          <w:lang w:val="pt-BR" w:eastAsia="zh-CN"/>
        </w:rPr>
        <w:t>Gale L</w:t>
      </w:r>
      <w:r w:rsidRPr="0096008C">
        <w:rPr>
          <w:rFonts w:ascii="Book Antiqua" w:hAnsi="Book Antiqua"/>
          <w:lang w:val="pt-BR" w:eastAsia="zh-CN"/>
        </w:rPr>
        <w:t xml:space="preserve">, Wimalaratna H, Brotodiharjo A, Duggan JM. </w:t>
      </w:r>
      <w:r w:rsidRPr="00CD37D1">
        <w:rPr>
          <w:rFonts w:ascii="Book Antiqua" w:hAnsi="Book Antiqua"/>
          <w:lang w:eastAsia="zh-CN"/>
        </w:rPr>
        <w:t xml:space="preserve">Down's syndrome is strongly associated with coeliac disease. </w:t>
      </w:r>
      <w:r w:rsidRPr="00CD37D1">
        <w:rPr>
          <w:rFonts w:ascii="Book Antiqua" w:hAnsi="Book Antiqua"/>
          <w:i/>
          <w:iCs/>
          <w:lang w:eastAsia="zh-CN"/>
        </w:rPr>
        <w:t>Gut</w:t>
      </w:r>
      <w:r w:rsidRPr="00CD37D1">
        <w:rPr>
          <w:rFonts w:ascii="Book Antiqua" w:hAnsi="Book Antiqua"/>
          <w:lang w:eastAsia="zh-CN"/>
        </w:rPr>
        <w:t xml:space="preserve"> 1997; </w:t>
      </w:r>
      <w:r w:rsidRPr="00CD37D1">
        <w:rPr>
          <w:rFonts w:ascii="Book Antiqua" w:hAnsi="Book Antiqua"/>
          <w:b/>
          <w:bCs/>
          <w:lang w:eastAsia="zh-CN"/>
        </w:rPr>
        <w:t>40</w:t>
      </w:r>
      <w:r w:rsidRPr="00CD37D1">
        <w:rPr>
          <w:rFonts w:ascii="Book Antiqua" w:hAnsi="Book Antiqua"/>
          <w:lang w:eastAsia="zh-CN"/>
        </w:rPr>
        <w:t>: 492-496 [PMID: 9176077 DOI: 10.1136/gut.40.4.492]</w:t>
      </w:r>
    </w:p>
    <w:p w14:paraId="2D77679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106 </w:t>
      </w:r>
      <w:proofErr w:type="spellStart"/>
      <w:r w:rsidRPr="00CD37D1">
        <w:rPr>
          <w:rFonts w:ascii="Book Antiqua" w:hAnsi="Book Antiqua"/>
          <w:b/>
          <w:bCs/>
          <w:lang w:eastAsia="zh-CN"/>
        </w:rPr>
        <w:t>Bonamico</w:t>
      </w:r>
      <w:proofErr w:type="spellEnd"/>
      <w:r w:rsidRPr="00CD37D1">
        <w:rPr>
          <w:rFonts w:ascii="Book Antiqua" w:hAnsi="Book Antiqua"/>
          <w:b/>
          <w:bCs/>
          <w:lang w:eastAsia="zh-CN"/>
        </w:rPr>
        <w:t xml:space="preserve"> M</w:t>
      </w:r>
      <w:r w:rsidRPr="00CD37D1">
        <w:rPr>
          <w:rFonts w:ascii="Book Antiqua" w:hAnsi="Book Antiqua"/>
          <w:lang w:eastAsia="zh-CN"/>
        </w:rPr>
        <w:t xml:space="preserve">, </w:t>
      </w:r>
      <w:proofErr w:type="spellStart"/>
      <w:r w:rsidRPr="00CD37D1">
        <w:rPr>
          <w:rFonts w:ascii="Book Antiqua" w:hAnsi="Book Antiqua"/>
          <w:lang w:eastAsia="zh-CN"/>
        </w:rPr>
        <w:t>Mariani</w:t>
      </w:r>
      <w:proofErr w:type="spellEnd"/>
      <w:r w:rsidRPr="00CD37D1">
        <w:rPr>
          <w:rFonts w:ascii="Book Antiqua" w:hAnsi="Book Antiqua"/>
          <w:lang w:eastAsia="zh-CN"/>
        </w:rPr>
        <w:t xml:space="preserve"> P, </w:t>
      </w:r>
      <w:proofErr w:type="spellStart"/>
      <w:r w:rsidRPr="00CD37D1">
        <w:rPr>
          <w:rFonts w:ascii="Book Antiqua" w:hAnsi="Book Antiqua"/>
          <w:lang w:eastAsia="zh-CN"/>
        </w:rPr>
        <w:t>Danesi</w:t>
      </w:r>
      <w:proofErr w:type="spellEnd"/>
      <w:r w:rsidRPr="00CD37D1">
        <w:rPr>
          <w:rFonts w:ascii="Book Antiqua" w:hAnsi="Book Antiqua"/>
          <w:lang w:eastAsia="zh-CN"/>
        </w:rPr>
        <w:t xml:space="preserve"> HM, </w:t>
      </w:r>
      <w:proofErr w:type="spellStart"/>
      <w:r w:rsidRPr="00CD37D1">
        <w:rPr>
          <w:rFonts w:ascii="Book Antiqua" w:hAnsi="Book Antiqua"/>
          <w:lang w:eastAsia="zh-CN"/>
        </w:rPr>
        <w:t>Crisogianni</w:t>
      </w:r>
      <w:proofErr w:type="spellEnd"/>
      <w:r w:rsidRPr="00CD37D1">
        <w:rPr>
          <w:rFonts w:ascii="Book Antiqua" w:hAnsi="Book Antiqua"/>
          <w:lang w:eastAsia="zh-CN"/>
        </w:rPr>
        <w:t xml:space="preserve"> M, </w:t>
      </w:r>
      <w:proofErr w:type="spellStart"/>
      <w:r w:rsidRPr="00CD37D1">
        <w:rPr>
          <w:rFonts w:ascii="Book Antiqua" w:hAnsi="Book Antiqua"/>
          <w:lang w:eastAsia="zh-CN"/>
        </w:rPr>
        <w:t>Failla</w:t>
      </w:r>
      <w:proofErr w:type="spellEnd"/>
      <w:r w:rsidRPr="00CD37D1">
        <w:rPr>
          <w:rFonts w:ascii="Book Antiqua" w:hAnsi="Book Antiqua"/>
          <w:lang w:eastAsia="zh-CN"/>
        </w:rPr>
        <w:t xml:space="preserve"> P, </w:t>
      </w:r>
      <w:proofErr w:type="spellStart"/>
      <w:r w:rsidRPr="00CD37D1">
        <w:rPr>
          <w:rFonts w:ascii="Book Antiqua" w:hAnsi="Book Antiqua"/>
          <w:lang w:eastAsia="zh-CN"/>
        </w:rPr>
        <w:t>Gemme</w:t>
      </w:r>
      <w:proofErr w:type="spellEnd"/>
      <w:r w:rsidRPr="00CD37D1">
        <w:rPr>
          <w:rFonts w:ascii="Book Antiqua" w:hAnsi="Book Antiqua"/>
          <w:lang w:eastAsia="zh-CN"/>
        </w:rPr>
        <w:t xml:space="preserve"> G, Quartino AR, Giannotti A, Castro M, </w:t>
      </w:r>
      <w:proofErr w:type="spellStart"/>
      <w:r w:rsidRPr="00CD37D1">
        <w:rPr>
          <w:rFonts w:ascii="Book Antiqua" w:hAnsi="Book Antiqua"/>
          <w:lang w:eastAsia="zh-CN"/>
        </w:rPr>
        <w:t>Balli</w:t>
      </w:r>
      <w:proofErr w:type="spellEnd"/>
      <w:r w:rsidRPr="00CD37D1">
        <w:rPr>
          <w:rFonts w:ascii="Book Antiqua" w:hAnsi="Book Antiqua"/>
          <w:lang w:eastAsia="zh-CN"/>
        </w:rPr>
        <w:t xml:space="preserve"> F, </w:t>
      </w:r>
      <w:proofErr w:type="spellStart"/>
      <w:r w:rsidRPr="00CD37D1">
        <w:rPr>
          <w:rFonts w:ascii="Book Antiqua" w:hAnsi="Book Antiqua"/>
          <w:lang w:eastAsia="zh-CN"/>
        </w:rPr>
        <w:t>Lecora</w:t>
      </w:r>
      <w:proofErr w:type="spellEnd"/>
      <w:r w:rsidRPr="00CD37D1">
        <w:rPr>
          <w:rFonts w:ascii="Book Antiqua" w:hAnsi="Book Antiqua"/>
          <w:lang w:eastAsia="zh-CN"/>
        </w:rPr>
        <w:t xml:space="preserve"> M, Andria G, </w:t>
      </w:r>
      <w:proofErr w:type="spellStart"/>
      <w:r w:rsidRPr="00CD37D1">
        <w:rPr>
          <w:rFonts w:ascii="Book Antiqua" w:hAnsi="Book Antiqua"/>
          <w:lang w:eastAsia="zh-CN"/>
        </w:rPr>
        <w:t>Guariso</w:t>
      </w:r>
      <w:proofErr w:type="spellEnd"/>
      <w:r w:rsidRPr="00CD37D1">
        <w:rPr>
          <w:rFonts w:ascii="Book Antiqua" w:hAnsi="Book Antiqua"/>
          <w:lang w:eastAsia="zh-CN"/>
        </w:rPr>
        <w:t xml:space="preserve"> G, </w:t>
      </w:r>
      <w:proofErr w:type="spellStart"/>
      <w:r w:rsidRPr="00CD37D1">
        <w:rPr>
          <w:rFonts w:ascii="Book Antiqua" w:hAnsi="Book Antiqua"/>
          <w:lang w:eastAsia="zh-CN"/>
        </w:rPr>
        <w:t>Gabrielli</w:t>
      </w:r>
      <w:proofErr w:type="spellEnd"/>
      <w:r w:rsidRPr="00CD37D1">
        <w:rPr>
          <w:rFonts w:ascii="Book Antiqua" w:hAnsi="Book Antiqua"/>
          <w:lang w:eastAsia="zh-CN"/>
        </w:rPr>
        <w:t xml:space="preserve"> O, </w:t>
      </w:r>
      <w:proofErr w:type="spellStart"/>
      <w:r w:rsidRPr="00CD37D1">
        <w:rPr>
          <w:rFonts w:ascii="Book Antiqua" w:hAnsi="Book Antiqua"/>
          <w:lang w:eastAsia="zh-CN"/>
        </w:rPr>
        <w:t>Catassi</w:t>
      </w:r>
      <w:proofErr w:type="spellEnd"/>
      <w:r w:rsidRPr="00CD37D1">
        <w:rPr>
          <w:rFonts w:ascii="Book Antiqua" w:hAnsi="Book Antiqua"/>
          <w:lang w:eastAsia="zh-CN"/>
        </w:rPr>
        <w:t xml:space="preserve"> C, </w:t>
      </w:r>
      <w:proofErr w:type="spellStart"/>
      <w:r w:rsidRPr="00CD37D1">
        <w:rPr>
          <w:rFonts w:ascii="Book Antiqua" w:hAnsi="Book Antiqua"/>
          <w:lang w:eastAsia="zh-CN"/>
        </w:rPr>
        <w:t>Lazzari</w:t>
      </w:r>
      <w:proofErr w:type="spellEnd"/>
      <w:r w:rsidRPr="00CD37D1">
        <w:rPr>
          <w:rFonts w:ascii="Book Antiqua" w:hAnsi="Book Antiqua"/>
          <w:lang w:eastAsia="zh-CN"/>
        </w:rPr>
        <w:t xml:space="preserve"> R, </w:t>
      </w:r>
      <w:proofErr w:type="spellStart"/>
      <w:r w:rsidRPr="00CD37D1">
        <w:rPr>
          <w:rFonts w:ascii="Book Antiqua" w:hAnsi="Book Antiqua"/>
          <w:lang w:eastAsia="zh-CN"/>
        </w:rPr>
        <w:t>Balocco</w:t>
      </w:r>
      <w:proofErr w:type="spellEnd"/>
      <w:r w:rsidRPr="00CD37D1">
        <w:rPr>
          <w:rFonts w:ascii="Book Antiqua" w:hAnsi="Book Antiqua"/>
          <w:lang w:eastAsia="zh-CN"/>
        </w:rPr>
        <w:t xml:space="preserve"> NA, De </w:t>
      </w:r>
      <w:proofErr w:type="spellStart"/>
      <w:r w:rsidRPr="00CD37D1">
        <w:rPr>
          <w:rFonts w:ascii="Book Antiqua" w:hAnsi="Book Antiqua"/>
          <w:lang w:eastAsia="zh-CN"/>
        </w:rPr>
        <w:t>Virgiliis</w:t>
      </w:r>
      <w:proofErr w:type="spellEnd"/>
      <w:r w:rsidRPr="00CD37D1">
        <w:rPr>
          <w:rFonts w:ascii="Book Antiqua" w:hAnsi="Book Antiqua"/>
          <w:lang w:eastAsia="zh-CN"/>
        </w:rPr>
        <w:t xml:space="preserve"> S, </w:t>
      </w:r>
      <w:proofErr w:type="spellStart"/>
      <w:r w:rsidRPr="00CD37D1">
        <w:rPr>
          <w:rFonts w:ascii="Book Antiqua" w:hAnsi="Book Antiqua"/>
          <w:lang w:eastAsia="zh-CN"/>
        </w:rPr>
        <w:t>Culasso</w:t>
      </w:r>
      <w:proofErr w:type="spellEnd"/>
      <w:r w:rsidRPr="00CD37D1">
        <w:rPr>
          <w:rFonts w:ascii="Book Antiqua" w:hAnsi="Book Antiqua"/>
          <w:lang w:eastAsia="zh-CN"/>
        </w:rPr>
        <w:t xml:space="preserve"> F, Romano C; SIGEP (Italian Society of Pediatric Gastroenterology and Hepatology) and Medical Genetic Group. Prevalence and clinical picture of celiac disease in </w:t>
      </w:r>
      <w:proofErr w:type="spellStart"/>
      <w:proofErr w:type="gramStart"/>
      <w:r w:rsidRPr="00CD37D1">
        <w:rPr>
          <w:rFonts w:ascii="Book Antiqua" w:hAnsi="Book Antiqua"/>
          <w:lang w:eastAsia="zh-CN"/>
        </w:rPr>
        <w:t>italian</w:t>
      </w:r>
      <w:proofErr w:type="spellEnd"/>
      <w:proofErr w:type="gramEnd"/>
      <w:r w:rsidRPr="00CD37D1">
        <w:rPr>
          <w:rFonts w:ascii="Book Antiqua" w:hAnsi="Book Antiqua"/>
          <w:lang w:eastAsia="zh-CN"/>
        </w:rPr>
        <w:t xml:space="preserve"> down syndrome patients: a multicenter study.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2001; </w:t>
      </w:r>
      <w:r w:rsidRPr="00CD37D1">
        <w:rPr>
          <w:rFonts w:ascii="Book Antiqua" w:hAnsi="Book Antiqua"/>
          <w:b/>
          <w:bCs/>
          <w:lang w:eastAsia="zh-CN"/>
        </w:rPr>
        <w:t>33</w:t>
      </w:r>
      <w:r w:rsidRPr="00CD37D1">
        <w:rPr>
          <w:rFonts w:ascii="Book Antiqua" w:hAnsi="Book Antiqua"/>
          <w:lang w:eastAsia="zh-CN"/>
        </w:rPr>
        <w:t>: 139-143 [PMID: 11568513 DOI: 10.1097/00005176-200108000-00008]</w:t>
      </w:r>
    </w:p>
    <w:p w14:paraId="58CEAFD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107 </w:t>
      </w:r>
      <w:r w:rsidRPr="00CD37D1">
        <w:rPr>
          <w:rFonts w:ascii="Book Antiqua" w:hAnsi="Book Antiqua"/>
          <w:b/>
          <w:bCs/>
          <w:lang w:eastAsia="zh-CN"/>
        </w:rPr>
        <w:t>Book L</w:t>
      </w:r>
      <w:r w:rsidRPr="00CD37D1">
        <w:rPr>
          <w:rFonts w:ascii="Book Antiqua" w:hAnsi="Book Antiqua"/>
          <w:lang w:eastAsia="zh-CN"/>
        </w:rPr>
        <w:t xml:space="preserve">, Hart A, Black J, </w:t>
      </w:r>
      <w:proofErr w:type="spellStart"/>
      <w:r w:rsidRPr="00CD37D1">
        <w:rPr>
          <w:rFonts w:ascii="Book Antiqua" w:hAnsi="Book Antiqua"/>
          <w:lang w:eastAsia="zh-CN"/>
        </w:rPr>
        <w:t>Feolo</w:t>
      </w:r>
      <w:proofErr w:type="spellEnd"/>
      <w:r w:rsidRPr="00CD37D1">
        <w:rPr>
          <w:rFonts w:ascii="Book Antiqua" w:hAnsi="Book Antiqua"/>
          <w:lang w:eastAsia="zh-CN"/>
        </w:rPr>
        <w:t xml:space="preserve"> M, Zone JJ, </w:t>
      </w:r>
      <w:proofErr w:type="spellStart"/>
      <w:r w:rsidRPr="00CD37D1">
        <w:rPr>
          <w:rFonts w:ascii="Book Antiqua" w:hAnsi="Book Antiqua"/>
          <w:lang w:eastAsia="zh-CN"/>
        </w:rPr>
        <w:t>Neuhausen</w:t>
      </w:r>
      <w:proofErr w:type="spellEnd"/>
      <w:r w:rsidRPr="00CD37D1">
        <w:rPr>
          <w:rFonts w:ascii="Book Antiqua" w:hAnsi="Book Antiqua"/>
          <w:lang w:eastAsia="zh-CN"/>
        </w:rPr>
        <w:t xml:space="preserve"> SL. Prevalence and clinical characteristics of celiac disease in Downs syndrome in a US study. </w:t>
      </w:r>
      <w:r w:rsidRPr="00CD37D1">
        <w:rPr>
          <w:rFonts w:ascii="Book Antiqua" w:hAnsi="Book Antiqua"/>
          <w:i/>
          <w:iCs/>
          <w:lang w:eastAsia="zh-CN"/>
        </w:rPr>
        <w:t>Am J Med Genet</w:t>
      </w:r>
      <w:r w:rsidRPr="00CD37D1">
        <w:rPr>
          <w:rFonts w:ascii="Book Antiqua" w:hAnsi="Book Antiqua"/>
          <w:lang w:eastAsia="zh-CN"/>
        </w:rPr>
        <w:t xml:space="preserve"> 2001; </w:t>
      </w:r>
      <w:r w:rsidRPr="00CD37D1">
        <w:rPr>
          <w:rFonts w:ascii="Book Antiqua" w:hAnsi="Book Antiqua"/>
          <w:b/>
          <w:bCs/>
          <w:lang w:eastAsia="zh-CN"/>
        </w:rPr>
        <w:t>98</w:t>
      </w:r>
      <w:r w:rsidRPr="00CD37D1">
        <w:rPr>
          <w:rFonts w:ascii="Book Antiqua" w:hAnsi="Book Antiqua"/>
          <w:lang w:eastAsia="zh-CN"/>
        </w:rPr>
        <w:t>: 70-74 [PMID: 11426458]</w:t>
      </w:r>
    </w:p>
    <w:p w14:paraId="0C3D296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108 </w:t>
      </w:r>
      <w:proofErr w:type="spellStart"/>
      <w:r w:rsidRPr="00CD37D1">
        <w:rPr>
          <w:rFonts w:ascii="Book Antiqua" w:hAnsi="Book Antiqua"/>
          <w:b/>
          <w:bCs/>
          <w:lang w:eastAsia="zh-CN"/>
        </w:rPr>
        <w:t>Zachor</w:t>
      </w:r>
      <w:proofErr w:type="spellEnd"/>
      <w:r w:rsidRPr="00CD37D1">
        <w:rPr>
          <w:rFonts w:ascii="Book Antiqua" w:hAnsi="Book Antiqua"/>
          <w:b/>
          <w:bCs/>
          <w:lang w:eastAsia="zh-CN"/>
        </w:rPr>
        <w:t xml:space="preserve"> DA</w:t>
      </w:r>
      <w:r w:rsidRPr="00CD37D1">
        <w:rPr>
          <w:rFonts w:ascii="Book Antiqua" w:hAnsi="Book Antiqua"/>
          <w:lang w:eastAsia="zh-CN"/>
        </w:rPr>
        <w:t xml:space="preserve">, </w:t>
      </w:r>
      <w:proofErr w:type="spellStart"/>
      <w:r w:rsidRPr="00CD37D1">
        <w:rPr>
          <w:rFonts w:ascii="Book Antiqua" w:hAnsi="Book Antiqua"/>
          <w:lang w:eastAsia="zh-CN"/>
        </w:rPr>
        <w:t>Mroczek-Musulman</w:t>
      </w:r>
      <w:proofErr w:type="spellEnd"/>
      <w:r w:rsidRPr="00CD37D1">
        <w:rPr>
          <w:rFonts w:ascii="Book Antiqua" w:hAnsi="Book Antiqua"/>
          <w:lang w:eastAsia="zh-CN"/>
        </w:rPr>
        <w:t xml:space="preserve"> E, Brown P. Prevalence of celiac disease in Down syndrome in the United States.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2000; </w:t>
      </w:r>
      <w:r w:rsidRPr="00CD37D1">
        <w:rPr>
          <w:rFonts w:ascii="Book Antiqua" w:hAnsi="Book Antiqua"/>
          <w:b/>
          <w:bCs/>
          <w:lang w:eastAsia="zh-CN"/>
        </w:rPr>
        <w:t>31</w:t>
      </w:r>
      <w:r w:rsidRPr="00CD37D1">
        <w:rPr>
          <w:rFonts w:ascii="Book Antiqua" w:hAnsi="Book Antiqua"/>
          <w:lang w:eastAsia="zh-CN"/>
        </w:rPr>
        <w:t>: 275-279 [PMID: 10997372 DOI: 10.1097/00005176-200009000-00014]</w:t>
      </w:r>
    </w:p>
    <w:p w14:paraId="216AC4F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109 </w:t>
      </w:r>
      <w:r w:rsidRPr="00CD37D1">
        <w:rPr>
          <w:rFonts w:ascii="Book Antiqua" w:hAnsi="Book Antiqua"/>
          <w:b/>
          <w:bCs/>
          <w:lang w:eastAsia="zh-CN"/>
        </w:rPr>
        <w:t>Liu E</w:t>
      </w:r>
      <w:r w:rsidRPr="00CD37D1">
        <w:rPr>
          <w:rFonts w:ascii="Book Antiqua" w:hAnsi="Book Antiqua"/>
          <w:lang w:eastAsia="zh-CN"/>
        </w:rPr>
        <w:t xml:space="preserve">, </w:t>
      </w:r>
      <w:proofErr w:type="spellStart"/>
      <w:r w:rsidRPr="00CD37D1">
        <w:rPr>
          <w:rFonts w:ascii="Book Antiqua" w:hAnsi="Book Antiqua"/>
          <w:lang w:eastAsia="zh-CN"/>
        </w:rPr>
        <w:t>Wolter-Warmerdam</w:t>
      </w:r>
      <w:proofErr w:type="spellEnd"/>
      <w:r w:rsidRPr="00CD37D1">
        <w:rPr>
          <w:rFonts w:ascii="Book Antiqua" w:hAnsi="Book Antiqua"/>
          <w:lang w:eastAsia="zh-CN"/>
        </w:rPr>
        <w:t xml:space="preserve"> K, </w:t>
      </w:r>
      <w:proofErr w:type="spellStart"/>
      <w:r w:rsidRPr="00CD37D1">
        <w:rPr>
          <w:rFonts w:ascii="Book Antiqua" w:hAnsi="Book Antiqua"/>
          <w:lang w:eastAsia="zh-CN"/>
        </w:rPr>
        <w:t>Marmolejo</w:t>
      </w:r>
      <w:proofErr w:type="spellEnd"/>
      <w:r w:rsidRPr="00CD37D1">
        <w:rPr>
          <w:rFonts w:ascii="Book Antiqua" w:hAnsi="Book Antiqua"/>
          <w:lang w:eastAsia="zh-CN"/>
        </w:rPr>
        <w:t xml:space="preserve"> J, Daniels D, Prince G, Hickey F. Routine Screening for Celiac Disease in Children With Down </w:t>
      </w:r>
      <w:proofErr w:type="gramStart"/>
      <w:r w:rsidRPr="00CD37D1">
        <w:rPr>
          <w:rFonts w:ascii="Book Antiqua" w:hAnsi="Book Antiqua"/>
          <w:lang w:eastAsia="zh-CN"/>
        </w:rPr>
        <w:t>Syndrome</w:t>
      </w:r>
      <w:proofErr w:type="gramEnd"/>
      <w:r w:rsidRPr="00CD37D1">
        <w:rPr>
          <w:rFonts w:ascii="Book Antiqua" w:hAnsi="Book Antiqua"/>
          <w:lang w:eastAsia="zh-CN"/>
        </w:rPr>
        <w:t xml:space="preserve"> Improves Case Finding.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2020; </w:t>
      </w:r>
      <w:r w:rsidRPr="00CD37D1">
        <w:rPr>
          <w:rFonts w:ascii="Book Antiqua" w:hAnsi="Book Antiqua"/>
          <w:b/>
          <w:bCs/>
          <w:lang w:eastAsia="zh-CN"/>
        </w:rPr>
        <w:t>71</w:t>
      </w:r>
      <w:r w:rsidRPr="00CD37D1">
        <w:rPr>
          <w:rFonts w:ascii="Book Antiqua" w:hAnsi="Book Antiqua"/>
          <w:lang w:eastAsia="zh-CN"/>
        </w:rPr>
        <w:t>: 252-256 [PMID: 32304557 DOI: 10.1097/MPG.0000000000002742]</w:t>
      </w:r>
    </w:p>
    <w:p w14:paraId="1812079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110 </w:t>
      </w:r>
      <w:proofErr w:type="spellStart"/>
      <w:r w:rsidRPr="00CD37D1">
        <w:rPr>
          <w:rFonts w:ascii="Book Antiqua" w:hAnsi="Book Antiqua"/>
          <w:b/>
          <w:bCs/>
          <w:lang w:eastAsia="zh-CN"/>
        </w:rPr>
        <w:t>Bonamico</w:t>
      </w:r>
      <w:proofErr w:type="spellEnd"/>
      <w:r w:rsidRPr="00CD37D1">
        <w:rPr>
          <w:rFonts w:ascii="Book Antiqua" w:hAnsi="Book Antiqua"/>
          <w:b/>
          <w:bCs/>
          <w:lang w:eastAsia="zh-CN"/>
        </w:rPr>
        <w:t xml:space="preserve"> M</w:t>
      </w:r>
      <w:r w:rsidRPr="00CD37D1">
        <w:rPr>
          <w:rFonts w:ascii="Book Antiqua" w:hAnsi="Book Antiqua"/>
          <w:lang w:eastAsia="zh-CN"/>
        </w:rPr>
        <w:t xml:space="preserve">, </w:t>
      </w:r>
      <w:proofErr w:type="spellStart"/>
      <w:r w:rsidRPr="00CD37D1">
        <w:rPr>
          <w:rFonts w:ascii="Book Antiqua" w:hAnsi="Book Antiqua"/>
          <w:lang w:eastAsia="zh-CN"/>
        </w:rPr>
        <w:t>Pasquino</w:t>
      </w:r>
      <w:proofErr w:type="spellEnd"/>
      <w:r w:rsidRPr="00CD37D1">
        <w:rPr>
          <w:rFonts w:ascii="Book Antiqua" w:hAnsi="Book Antiqua"/>
          <w:lang w:eastAsia="zh-CN"/>
        </w:rPr>
        <w:t xml:space="preserve"> AM, </w:t>
      </w:r>
      <w:proofErr w:type="spellStart"/>
      <w:r w:rsidRPr="00CD37D1">
        <w:rPr>
          <w:rFonts w:ascii="Book Antiqua" w:hAnsi="Book Antiqua"/>
          <w:lang w:eastAsia="zh-CN"/>
        </w:rPr>
        <w:t>Mariani</w:t>
      </w:r>
      <w:proofErr w:type="spellEnd"/>
      <w:r w:rsidRPr="00CD37D1">
        <w:rPr>
          <w:rFonts w:ascii="Book Antiqua" w:hAnsi="Book Antiqua"/>
          <w:lang w:eastAsia="zh-CN"/>
        </w:rPr>
        <w:t xml:space="preserve"> P, </w:t>
      </w:r>
      <w:proofErr w:type="spellStart"/>
      <w:r w:rsidRPr="00CD37D1">
        <w:rPr>
          <w:rFonts w:ascii="Book Antiqua" w:hAnsi="Book Antiqua"/>
          <w:lang w:eastAsia="zh-CN"/>
        </w:rPr>
        <w:t>Danesi</w:t>
      </w:r>
      <w:proofErr w:type="spellEnd"/>
      <w:r w:rsidRPr="00CD37D1">
        <w:rPr>
          <w:rFonts w:ascii="Book Antiqua" w:hAnsi="Book Antiqua"/>
          <w:lang w:eastAsia="zh-CN"/>
        </w:rPr>
        <w:t xml:space="preserve"> HM, </w:t>
      </w:r>
      <w:proofErr w:type="spellStart"/>
      <w:r w:rsidRPr="00CD37D1">
        <w:rPr>
          <w:rFonts w:ascii="Book Antiqua" w:hAnsi="Book Antiqua"/>
          <w:lang w:eastAsia="zh-CN"/>
        </w:rPr>
        <w:t>Culasso</w:t>
      </w:r>
      <w:proofErr w:type="spellEnd"/>
      <w:r w:rsidRPr="00CD37D1">
        <w:rPr>
          <w:rFonts w:ascii="Book Antiqua" w:hAnsi="Book Antiqua"/>
          <w:lang w:eastAsia="zh-CN"/>
        </w:rPr>
        <w:t xml:space="preserve"> F, </w:t>
      </w:r>
      <w:proofErr w:type="spellStart"/>
      <w:r w:rsidRPr="00CD37D1">
        <w:rPr>
          <w:rFonts w:ascii="Book Antiqua" w:hAnsi="Book Antiqua"/>
          <w:lang w:eastAsia="zh-CN"/>
        </w:rPr>
        <w:t>Mazzanti</w:t>
      </w:r>
      <w:proofErr w:type="spellEnd"/>
      <w:r w:rsidRPr="00CD37D1">
        <w:rPr>
          <w:rFonts w:ascii="Book Antiqua" w:hAnsi="Book Antiqua"/>
          <w:lang w:eastAsia="zh-CN"/>
        </w:rPr>
        <w:t xml:space="preserve"> L, Petri A, Bona G; Italian Society Of Pediatric Gastroenterology Hepatology (SIGEP); Italian Study Group for Turner </w:t>
      </w:r>
      <w:proofErr w:type="spellStart"/>
      <w:r w:rsidRPr="00CD37D1">
        <w:rPr>
          <w:rFonts w:ascii="Book Antiqua" w:hAnsi="Book Antiqua"/>
          <w:lang w:eastAsia="zh-CN"/>
        </w:rPr>
        <w:t>Syndrom</w:t>
      </w:r>
      <w:proofErr w:type="spellEnd"/>
      <w:r w:rsidRPr="00CD37D1">
        <w:rPr>
          <w:rFonts w:ascii="Book Antiqua" w:hAnsi="Book Antiqua"/>
          <w:lang w:eastAsia="zh-CN"/>
        </w:rPr>
        <w:t xml:space="preserve"> (ISGTS). </w:t>
      </w:r>
      <w:proofErr w:type="gramStart"/>
      <w:r w:rsidRPr="00CD37D1">
        <w:rPr>
          <w:rFonts w:ascii="Book Antiqua" w:hAnsi="Book Antiqua"/>
          <w:lang w:eastAsia="zh-CN"/>
        </w:rPr>
        <w:t>Prevalence and clinical picture of celiac disease in Turner syndrome.</w:t>
      </w:r>
      <w:proofErr w:type="gramEnd"/>
      <w:r w:rsidRPr="00CD37D1">
        <w:rPr>
          <w:rFonts w:ascii="Book Antiqua" w:hAnsi="Book Antiqua"/>
          <w:lang w:eastAsia="zh-CN"/>
        </w:rPr>
        <w:t xml:space="preserve"> </w:t>
      </w:r>
      <w:r w:rsidRPr="00CD37D1">
        <w:rPr>
          <w:rFonts w:ascii="Book Antiqua" w:hAnsi="Book Antiqua"/>
          <w:i/>
          <w:iCs/>
          <w:lang w:eastAsia="zh-CN"/>
        </w:rPr>
        <w:t xml:space="preserve">J </w:t>
      </w:r>
      <w:proofErr w:type="spellStart"/>
      <w:r w:rsidRPr="00CD37D1">
        <w:rPr>
          <w:rFonts w:ascii="Book Antiqua" w:hAnsi="Book Antiqua"/>
          <w:i/>
          <w:iCs/>
          <w:lang w:eastAsia="zh-CN"/>
        </w:rPr>
        <w:t>Clin</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Endocrinol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Metab</w:t>
      </w:r>
      <w:proofErr w:type="spellEnd"/>
      <w:r w:rsidRPr="00CD37D1">
        <w:rPr>
          <w:rFonts w:ascii="Book Antiqua" w:hAnsi="Book Antiqua"/>
          <w:lang w:eastAsia="zh-CN"/>
        </w:rPr>
        <w:t xml:space="preserve"> 2002; </w:t>
      </w:r>
      <w:r w:rsidRPr="00CD37D1">
        <w:rPr>
          <w:rFonts w:ascii="Book Antiqua" w:hAnsi="Book Antiqua"/>
          <w:b/>
          <w:bCs/>
          <w:lang w:eastAsia="zh-CN"/>
        </w:rPr>
        <w:t>87</w:t>
      </w:r>
      <w:r w:rsidRPr="00CD37D1">
        <w:rPr>
          <w:rFonts w:ascii="Book Antiqua" w:hAnsi="Book Antiqua"/>
          <w:lang w:eastAsia="zh-CN"/>
        </w:rPr>
        <w:t>: 5495-5498 [PMID: 12466343 DOI: 10.1210/jc.2002-020855]</w:t>
      </w:r>
    </w:p>
    <w:p w14:paraId="06B96AD2"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111 </w:t>
      </w:r>
      <w:r w:rsidRPr="00CD37D1">
        <w:rPr>
          <w:rFonts w:ascii="Book Antiqua" w:hAnsi="Book Antiqua"/>
          <w:b/>
          <w:bCs/>
          <w:lang w:eastAsia="zh-CN"/>
        </w:rPr>
        <w:t>Gillett PM</w:t>
      </w:r>
      <w:r w:rsidRPr="00CD37D1">
        <w:rPr>
          <w:rFonts w:ascii="Book Antiqua" w:hAnsi="Book Antiqua"/>
          <w:lang w:eastAsia="zh-CN"/>
        </w:rPr>
        <w:t xml:space="preserve">, Gillett HR, Israel DM, Metzger DL, Stewart L, </w:t>
      </w:r>
      <w:proofErr w:type="spellStart"/>
      <w:r w:rsidRPr="00CD37D1">
        <w:rPr>
          <w:rFonts w:ascii="Book Antiqua" w:hAnsi="Book Antiqua"/>
          <w:lang w:eastAsia="zh-CN"/>
        </w:rPr>
        <w:t>Chanoine</w:t>
      </w:r>
      <w:proofErr w:type="spellEnd"/>
      <w:r w:rsidRPr="00CD37D1">
        <w:rPr>
          <w:rFonts w:ascii="Book Antiqua" w:hAnsi="Book Antiqua"/>
          <w:lang w:eastAsia="zh-CN"/>
        </w:rPr>
        <w:t xml:space="preserve"> JP, Freeman HJ.</w:t>
      </w:r>
      <w:proofErr w:type="gramEnd"/>
      <w:r w:rsidRPr="00CD37D1">
        <w:rPr>
          <w:rFonts w:ascii="Book Antiqua" w:hAnsi="Book Antiqua"/>
          <w:lang w:eastAsia="zh-CN"/>
        </w:rPr>
        <w:t xml:space="preserve"> Increased prevalence of celiac disease in girls with Turner syndrome detected using antibodies to endomysium and tissue transglutaminase. </w:t>
      </w:r>
      <w:r w:rsidRPr="00CD37D1">
        <w:rPr>
          <w:rFonts w:ascii="Book Antiqua" w:hAnsi="Book Antiqua"/>
          <w:i/>
          <w:iCs/>
          <w:lang w:eastAsia="zh-CN"/>
        </w:rPr>
        <w:t>Can J Gastroenterol</w:t>
      </w:r>
      <w:r w:rsidRPr="00CD37D1">
        <w:rPr>
          <w:rFonts w:ascii="Book Antiqua" w:hAnsi="Book Antiqua"/>
          <w:lang w:eastAsia="zh-CN"/>
        </w:rPr>
        <w:t xml:space="preserve"> 2000; </w:t>
      </w:r>
      <w:r w:rsidRPr="00CD37D1">
        <w:rPr>
          <w:rFonts w:ascii="Book Antiqua" w:hAnsi="Book Antiqua"/>
          <w:b/>
          <w:bCs/>
          <w:lang w:eastAsia="zh-CN"/>
        </w:rPr>
        <w:t>14</w:t>
      </w:r>
      <w:r w:rsidRPr="00CD37D1">
        <w:rPr>
          <w:rFonts w:ascii="Book Antiqua" w:hAnsi="Book Antiqua"/>
          <w:lang w:eastAsia="zh-CN"/>
        </w:rPr>
        <w:t>: 915-918 [PMID: 11125180 DOI: 10.1155/2000/172914]</w:t>
      </w:r>
    </w:p>
    <w:p w14:paraId="1243BAA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112 </w:t>
      </w:r>
      <w:proofErr w:type="spellStart"/>
      <w:r w:rsidRPr="00CD37D1">
        <w:rPr>
          <w:rFonts w:ascii="Book Antiqua" w:hAnsi="Book Antiqua"/>
          <w:b/>
          <w:bCs/>
          <w:lang w:eastAsia="zh-CN"/>
        </w:rPr>
        <w:t>Ivarsson</w:t>
      </w:r>
      <w:proofErr w:type="spellEnd"/>
      <w:r w:rsidRPr="00CD37D1">
        <w:rPr>
          <w:rFonts w:ascii="Book Antiqua" w:hAnsi="Book Antiqua"/>
          <w:b/>
          <w:bCs/>
          <w:lang w:eastAsia="zh-CN"/>
        </w:rPr>
        <w:t xml:space="preserve"> SA</w:t>
      </w:r>
      <w:r w:rsidRPr="00CD37D1">
        <w:rPr>
          <w:rFonts w:ascii="Book Antiqua" w:hAnsi="Book Antiqua"/>
          <w:lang w:eastAsia="zh-CN"/>
        </w:rPr>
        <w:t xml:space="preserve">, </w:t>
      </w:r>
      <w:proofErr w:type="spellStart"/>
      <w:r w:rsidRPr="00CD37D1">
        <w:rPr>
          <w:rFonts w:ascii="Book Antiqua" w:hAnsi="Book Antiqua"/>
          <w:lang w:eastAsia="zh-CN"/>
        </w:rPr>
        <w:t>Carlsson</w:t>
      </w:r>
      <w:proofErr w:type="spellEnd"/>
      <w:r w:rsidRPr="00CD37D1">
        <w:rPr>
          <w:rFonts w:ascii="Book Antiqua" w:hAnsi="Book Antiqua"/>
          <w:lang w:eastAsia="zh-CN"/>
        </w:rPr>
        <w:t xml:space="preserve"> A, </w:t>
      </w:r>
      <w:proofErr w:type="spellStart"/>
      <w:r w:rsidRPr="00CD37D1">
        <w:rPr>
          <w:rFonts w:ascii="Book Antiqua" w:hAnsi="Book Antiqua"/>
          <w:lang w:eastAsia="zh-CN"/>
        </w:rPr>
        <w:t>Bredberg</w:t>
      </w:r>
      <w:proofErr w:type="spellEnd"/>
      <w:r w:rsidRPr="00CD37D1">
        <w:rPr>
          <w:rFonts w:ascii="Book Antiqua" w:hAnsi="Book Antiqua"/>
          <w:lang w:eastAsia="zh-CN"/>
        </w:rPr>
        <w:t xml:space="preserve"> A, </w:t>
      </w:r>
      <w:proofErr w:type="spellStart"/>
      <w:r w:rsidRPr="00CD37D1">
        <w:rPr>
          <w:rFonts w:ascii="Book Antiqua" w:hAnsi="Book Antiqua"/>
          <w:lang w:eastAsia="zh-CN"/>
        </w:rPr>
        <w:t>Alm</w:t>
      </w:r>
      <w:proofErr w:type="spellEnd"/>
      <w:r w:rsidRPr="00CD37D1">
        <w:rPr>
          <w:rFonts w:ascii="Book Antiqua" w:hAnsi="Book Antiqua"/>
          <w:lang w:eastAsia="zh-CN"/>
        </w:rPr>
        <w:t xml:space="preserve"> J, </w:t>
      </w:r>
      <w:proofErr w:type="spellStart"/>
      <w:r w:rsidRPr="00CD37D1">
        <w:rPr>
          <w:rFonts w:ascii="Book Antiqua" w:hAnsi="Book Antiqua"/>
          <w:lang w:eastAsia="zh-CN"/>
        </w:rPr>
        <w:t>Aronsson</w:t>
      </w:r>
      <w:proofErr w:type="spellEnd"/>
      <w:r w:rsidRPr="00CD37D1">
        <w:rPr>
          <w:rFonts w:ascii="Book Antiqua" w:hAnsi="Book Antiqua"/>
          <w:lang w:eastAsia="zh-CN"/>
        </w:rPr>
        <w:t xml:space="preserve"> S, </w:t>
      </w:r>
      <w:proofErr w:type="spellStart"/>
      <w:r w:rsidRPr="00CD37D1">
        <w:rPr>
          <w:rFonts w:ascii="Book Antiqua" w:hAnsi="Book Antiqua"/>
          <w:lang w:eastAsia="zh-CN"/>
        </w:rPr>
        <w:t>Gustafsson</w:t>
      </w:r>
      <w:proofErr w:type="spellEnd"/>
      <w:r w:rsidRPr="00CD37D1">
        <w:rPr>
          <w:rFonts w:ascii="Book Antiqua" w:hAnsi="Book Antiqua"/>
          <w:lang w:eastAsia="zh-CN"/>
        </w:rPr>
        <w:t xml:space="preserve"> J, </w:t>
      </w:r>
      <w:proofErr w:type="spellStart"/>
      <w:r w:rsidRPr="00CD37D1">
        <w:rPr>
          <w:rFonts w:ascii="Book Antiqua" w:hAnsi="Book Antiqua"/>
          <w:lang w:eastAsia="zh-CN"/>
        </w:rPr>
        <w:t>Hagenäs</w:t>
      </w:r>
      <w:proofErr w:type="spellEnd"/>
      <w:r w:rsidRPr="00CD37D1">
        <w:rPr>
          <w:rFonts w:ascii="Book Antiqua" w:hAnsi="Book Antiqua"/>
          <w:lang w:eastAsia="zh-CN"/>
        </w:rPr>
        <w:t xml:space="preserve"> L, </w:t>
      </w:r>
      <w:proofErr w:type="spellStart"/>
      <w:r w:rsidRPr="00CD37D1">
        <w:rPr>
          <w:rFonts w:ascii="Book Antiqua" w:hAnsi="Book Antiqua"/>
          <w:lang w:eastAsia="zh-CN"/>
        </w:rPr>
        <w:t>Häger</w:t>
      </w:r>
      <w:proofErr w:type="spellEnd"/>
      <w:r w:rsidRPr="00CD37D1">
        <w:rPr>
          <w:rFonts w:ascii="Book Antiqua" w:hAnsi="Book Antiqua"/>
          <w:lang w:eastAsia="zh-CN"/>
        </w:rPr>
        <w:t xml:space="preserve"> A, </w:t>
      </w:r>
      <w:proofErr w:type="spellStart"/>
      <w:r w:rsidRPr="00CD37D1">
        <w:rPr>
          <w:rFonts w:ascii="Book Antiqua" w:hAnsi="Book Antiqua"/>
          <w:lang w:eastAsia="zh-CN"/>
        </w:rPr>
        <w:t>Kriström</w:t>
      </w:r>
      <w:proofErr w:type="spellEnd"/>
      <w:r w:rsidRPr="00CD37D1">
        <w:rPr>
          <w:rFonts w:ascii="Book Antiqua" w:hAnsi="Book Antiqua"/>
          <w:lang w:eastAsia="zh-CN"/>
        </w:rPr>
        <w:t xml:space="preserve"> B, Marcus C, </w:t>
      </w:r>
      <w:proofErr w:type="spellStart"/>
      <w:r w:rsidRPr="00CD37D1">
        <w:rPr>
          <w:rFonts w:ascii="Book Antiqua" w:hAnsi="Book Antiqua"/>
          <w:lang w:eastAsia="zh-CN"/>
        </w:rPr>
        <w:t>Moëll</w:t>
      </w:r>
      <w:proofErr w:type="spellEnd"/>
      <w:r w:rsidRPr="00CD37D1">
        <w:rPr>
          <w:rFonts w:ascii="Book Antiqua" w:hAnsi="Book Antiqua"/>
          <w:lang w:eastAsia="zh-CN"/>
        </w:rPr>
        <w:t xml:space="preserve"> C, Nilsson KO, </w:t>
      </w:r>
      <w:proofErr w:type="spellStart"/>
      <w:r w:rsidRPr="00CD37D1">
        <w:rPr>
          <w:rFonts w:ascii="Book Antiqua" w:hAnsi="Book Antiqua"/>
          <w:lang w:eastAsia="zh-CN"/>
        </w:rPr>
        <w:t>Tuvemo</w:t>
      </w:r>
      <w:proofErr w:type="spellEnd"/>
      <w:r w:rsidRPr="00CD37D1">
        <w:rPr>
          <w:rFonts w:ascii="Book Antiqua" w:hAnsi="Book Antiqua"/>
          <w:lang w:eastAsia="zh-CN"/>
        </w:rPr>
        <w:t xml:space="preserve"> T, </w:t>
      </w:r>
      <w:proofErr w:type="spellStart"/>
      <w:r w:rsidRPr="00CD37D1">
        <w:rPr>
          <w:rFonts w:ascii="Book Antiqua" w:hAnsi="Book Antiqua"/>
          <w:lang w:eastAsia="zh-CN"/>
        </w:rPr>
        <w:t>Westphal</w:t>
      </w:r>
      <w:proofErr w:type="spellEnd"/>
      <w:r w:rsidRPr="00CD37D1">
        <w:rPr>
          <w:rFonts w:ascii="Book Antiqua" w:hAnsi="Book Antiqua"/>
          <w:lang w:eastAsia="zh-CN"/>
        </w:rPr>
        <w:t xml:space="preserve"> O, </w:t>
      </w:r>
      <w:proofErr w:type="spellStart"/>
      <w:r w:rsidRPr="00CD37D1">
        <w:rPr>
          <w:rFonts w:ascii="Book Antiqua" w:hAnsi="Book Antiqua"/>
          <w:lang w:eastAsia="zh-CN"/>
        </w:rPr>
        <w:t>Albertsson-Wikland</w:t>
      </w:r>
      <w:proofErr w:type="spellEnd"/>
      <w:r w:rsidRPr="00CD37D1">
        <w:rPr>
          <w:rFonts w:ascii="Book Antiqua" w:hAnsi="Book Antiqua"/>
          <w:lang w:eastAsia="zh-CN"/>
        </w:rPr>
        <w:t xml:space="preserve"> K, </w:t>
      </w:r>
      <w:proofErr w:type="spellStart"/>
      <w:r w:rsidRPr="00CD37D1">
        <w:rPr>
          <w:rFonts w:ascii="Book Antiqua" w:hAnsi="Book Antiqua"/>
          <w:lang w:eastAsia="zh-CN"/>
        </w:rPr>
        <w:t>Aman</w:t>
      </w:r>
      <w:proofErr w:type="spellEnd"/>
      <w:r w:rsidRPr="00CD37D1">
        <w:rPr>
          <w:rFonts w:ascii="Book Antiqua" w:hAnsi="Book Antiqua"/>
          <w:lang w:eastAsia="zh-CN"/>
        </w:rPr>
        <w:t xml:space="preserve"> J. Prevalence of coeliac disease in Turner syndrome. </w:t>
      </w:r>
      <w:proofErr w:type="spellStart"/>
      <w:r w:rsidRPr="00CD37D1">
        <w:rPr>
          <w:rFonts w:ascii="Book Antiqua" w:hAnsi="Book Antiqua"/>
          <w:i/>
          <w:iCs/>
          <w:lang w:eastAsia="zh-CN"/>
        </w:rPr>
        <w:t>Acta</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Paediatr</w:t>
      </w:r>
      <w:proofErr w:type="spellEnd"/>
      <w:r w:rsidRPr="00CD37D1">
        <w:rPr>
          <w:rFonts w:ascii="Book Antiqua" w:hAnsi="Book Antiqua"/>
          <w:lang w:eastAsia="zh-CN"/>
        </w:rPr>
        <w:t xml:space="preserve"> 1999; </w:t>
      </w:r>
      <w:r w:rsidRPr="00CD37D1">
        <w:rPr>
          <w:rFonts w:ascii="Book Antiqua" w:hAnsi="Book Antiqua"/>
          <w:b/>
          <w:bCs/>
          <w:lang w:eastAsia="zh-CN"/>
        </w:rPr>
        <w:t>88</w:t>
      </w:r>
      <w:r w:rsidRPr="00CD37D1">
        <w:rPr>
          <w:rFonts w:ascii="Book Antiqua" w:hAnsi="Book Antiqua"/>
          <w:lang w:eastAsia="zh-CN"/>
        </w:rPr>
        <w:t>: 933-936 [PMID: 10519331 DOI: 10.1080/08035259950168397]</w:t>
      </w:r>
    </w:p>
    <w:p w14:paraId="4B5C73A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113 </w:t>
      </w:r>
      <w:proofErr w:type="spellStart"/>
      <w:r w:rsidRPr="00CD37D1">
        <w:rPr>
          <w:rFonts w:ascii="Book Antiqua" w:hAnsi="Book Antiqua"/>
          <w:b/>
          <w:bCs/>
          <w:lang w:eastAsia="zh-CN"/>
        </w:rPr>
        <w:t>Rujner</w:t>
      </w:r>
      <w:proofErr w:type="spellEnd"/>
      <w:r w:rsidRPr="00CD37D1">
        <w:rPr>
          <w:rFonts w:ascii="Book Antiqua" w:hAnsi="Book Antiqua"/>
          <w:b/>
          <w:bCs/>
          <w:lang w:eastAsia="zh-CN"/>
        </w:rPr>
        <w:t xml:space="preserve"> J</w:t>
      </w:r>
      <w:r w:rsidRPr="00CD37D1">
        <w:rPr>
          <w:rFonts w:ascii="Book Antiqua" w:hAnsi="Book Antiqua"/>
          <w:lang w:eastAsia="zh-CN"/>
        </w:rPr>
        <w:t xml:space="preserve">, Wisniewski A, </w:t>
      </w:r>
      <w:proofErr w:type="spellStart"/>
      <w:r w:rsidRPr="00CD37D1">
        <w:rPr>
          <w:rFonts w:ascii="Book Antiqua" w:hAnsi="Book Antiqua"/>
          <w:lang w:eastAsia="zh-CN"/>
        </w:rPr>
        <w:t>Gregorek</w:t>
      </w:r>
      <w:proofErr w:type="spellEnd"/>
      <w:r w:rsidRPr="00CD37D1">
        <w:rPr>
          <w:rFonts w:ascii="Book Antiqua" w:hAnsi="Book Antiqua"/>
          <w:lang w:eastAsia="zh-CN"/>
        </w:rPr>
        <w:t xml:space="preserve"> H, </w:t>
      </w:r>
      <w:proofErr w:type="spellStart"/>
      <w:r w:rsidRPr="00CD37D1">
        <w:rPr>
          <w:rFonts w:ascii="Book Antiqua" w:hAnsi="Book Antiqua"/>
          <w:lang w:eastAsia="zh-CN"/>
        </w:rPr>
        <w:t>Wozniewicz</w:t>
      </w:r>
      <w:proofErr w:type="spellEnd"/>
      <w:r w:rsidRPr="00CD37D1">
        <w:rPr>
          <w:rFonts w:ascii="Book Antiqua" w:hAnsi="Book Antiqua"/>
          <w:lang w:eastAsia="zh-CN"/>
        </w:rPr>
        <w:t xml:space="preserve"> B, </w:t>
      </w:r>
      <w:proofErr w:type="spellStart"/>
      <w:r w:rsidRPr="00CD37D1">
        <w:rPr>
          <w:rFonts w:ascii="Book Antiqua" w:hAnsi="Book Antiqua"/>
          <w:lang w:eastAsia="zh-CN"/>
        </w:rPr>
        <w:t>Młynarski</w:t>
      </w:r>
      <w:proofErr w:type="spellEnd"/>
      <w:r w:rsidRPr="00CD37D1">
        <w:rPr>
          <w:rFonts w:ascii="Book Antiqua" w:hAnsi="Book Antiqua"/>
          <w:lang w:eastAsia="zh-CN"/>
        </w:rPr>
        <w:t xml:space="preserve"> W, </w:t>
      </w:r>
      <w:proofErr w:type="spellStart"/>
      <w:r w:rsidRPr="00CD37D1">
        <w:rPr>
          <w:rFonts w:ascii="Book Antiqua" w:hAnsi="Book Antiqua"/>
          <w:lang w:eastAsia="zh-CN"/>
        </w:rPr>
        <w:t>Witas</w:t>
      </w:r>
      <w:proofErr w:type="spellEnd"/>
      <w:r w:rsidRPr="00CD37D1">
        <w:rPr>
          <w:rFonts w:ascii="Book Antiqua" w:hAnsi="Book Antiqua"/>
          <w:lang w:eastAsia="zh-CN"/>
        </w:rPr>
        <w:t xml:space="preserve"> HW. </w:t>
      </w:r>
      <w:proofErr w:type="gramStart"/>
      <w:r w:rsidRPr="00CD37D1">
        <w:rPr>
          <w:rFonts w:ascii="Book Antiqua" w:hAnsi="Book Antiqua"/>
          <w:lang w:eastAsia="zh-CN"/>
        </w:rPr>
        <w:t>Coeliac disease and HLA-DQ 2 (DQA1* 0501 and DQB1* 0201) in patients with Turner syndrome.</w:t>
      </w:r>
      <w:proofErr w:type="gramEnd"/>
      <w:r w:rsidRPr="00CD37D1">
        <w:rPr>
          <w:rFonts w:ascii="Book Antiqua" w:hAnsi="Book Antiqua"/>
          <w:lang w:eastAsia="zh-CN"/>
        </w:rPr>
        <w:t xml:space="preserve">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2001; </w:t>
      </w:r>
      <w:r w:rsidRPr="00CD37D1">
        <w:rPr>
          <w:rFonts w:ascii="Book Antiqua" w:hAnsi="Book Antiqua"/>
          <w:b/>
          <w:bCs/>
          <w:lang w:eastAsia="zh-CN"/>
        </w:rPr>
        <w:t>32</w:t>
      </w:r>
      <w:r w:rsidRPr="00CD37D1">
        <w:rPr>
          <w:rFonts w:ascii="Book Antiqua" w:hAnsi="Book Antiqua"/>
          <w:lang w:eastAsia="zh-CN"/>
        </w:rPr>
        <w:t>: 114-115 [PMID: 11176342 DOI: 10.1097/00005176-200101000-00033]</w:t>
      </w:r>
    </w:p>
    <w:p w14:paraId="34CCD4F6"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114 </w:t>
      </w:r>
      <w:r w:rsidRPr="00CD37D1">
        <w:rPr>
          <w:rFonts w:ascii="Book Antiqua" w:hAnsi="Book Antiqua"/>
          <w:b/>
          <w:bCs/>
          <w:lang w:eastAsia="zh-CN"/>
        </w:rPr>
        <w:t>Nadeem M</w:t>
      </w:r>
      <w:r w:rsidRPr="00CD37D1">
        <w:rPr>
          <w:rFonts w:ascii="Book Antiqua" w:hAnsi="Book Antiqua"/>
          <w:lang w:eastAsia="zh-CN"/>
        </w:rPr>
        <w:t xml:space="preserve">, Roche EF. </w:t>
      </w:r>
      <w:proofErr w:type="gramStart"/>
      <w:r w:rsidRPr="00CD37D1">
        <w:rPr>
          <w:rFonts w:ascii="Book Antiqua" w:hAnsi="Book Antiqua"/>
          <w:lang w:eastAsia="zh-CN"/>
        </w:rPr>
        <w:t>Coeliac disease in Turner syndrome.</w:t>
      </w:r>
      <w:proofErr w:type="gramEnd"/>
      <w:r w:rsidRPr="00CD37D1">
        <w:rPr>
          <w:rFonts w:ascii="Book Antiqua" w:hAnsi="Book Antiqua"/>
          <w:lang w:eastAsia="zh-CN"/>
        </w:rPr>
        <w:t xml:space="preserve"> </w:t>
      </w:r>
      <w:r w:rsidRPr="00CD37D1">
        <w:rPr>
          <w:rFonts w:ascii="Book Antiqua" w:hAnsi="Book Antiqua"/>
          <w:i/>
          <w:iCs/>
          <w:lang w:eastAsia="zh-CN"/>
        </w:rPr>
        <w:t>Arch Dis Child</w:t>
      </w:r>
      <w:r w:rsidRPr="00CD37D1">
        <w:rPr>
          <w:rFonts w:ascii="Book Antiqua" w:hAnsi="Book Antiqua"/>
          <w:lang w:eastAsia="zh-CN"/>
        </w:rPr>
        <w:t xml:space="preserve"> 2013; </w:t>
      </w:r>
      <w:r w:rsidRPr="00CD37D1">
        <w:rPr>
          <w:rFonts w:ascii="Book Antiqua" w:hAnsi="Book Antiqua"/>
          <w:b/>
          <w:bCs/>
          <w:lang w:eastAsia="zh-CN"/>
        </w:rPr>
        <w:t>98</w:t>
      </w:r>
      <w:r w:rsidRPr="00CD37D1">
        <w:rPr>
          <w:rFonts w:ascii="Book Antiqua" w:hAnsi="Book Antiqua"/>
          <w:lang w:eastAsia="zh-CN"/>
        </w:rPr>
        <w:t>: 649-650 [PMID: 23723336 DOI: 10.1136/archdischild-2013-304126]</w:t>
      </w:r>
    </w:p>
    <w:p w14:paraId="3112A34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115 </w:t>
      </w:r>
      <w:proofErr w:type="spellStart"/>
      <w:r w:rsidRPr="00CD37D1">
        <w:rPr>
          <w:rFonts w:ascii="Book Antiqua" w:hAnsi="Book Antiqua"/>
          <w:b/>
          <w:bCs/>
          <w:lang w:eastAsia="zh-CN"/>
        </w:rPr>
        <w:t>Mårild</w:t>
      </w:r>
      <w:proofErr w:type="spellEnd"/>
      <w:r w:rsidRPr="00CD37D1">
        <w:rPr>
          <w:rFonts w:ascii="Book Antiqua" w:hAnsi="Book Antiqua"/>
          <w:b/>
          <w:bCs/>
          <w:lang w:eastAsia="zh-CN"/>
        </w:rPr>
        <w:t xml:space="preserve"> K</w:t>
      </w:r>
      <w:r w:rsidRPr="00CD37D1">
        <w:rPr>
          <w:rFonts w:ascii="Book Antiqua" w:hAnsi="Book Antiqua"/>
          <w:lang w:eastAsia="zh-CN"/>
        </w:rPr>
        <w:t xml:space="preserve">, </w:t>
      </w:r>
      <w:proofErr w:type="spellStart"/>
      <w:r w:rsidRPr="00CD37D1">
        <w:rPr>
          <w:rFonts w:ascii="Book Antiqua" w:hAnsi="Book Antiqua"/>
          <w:lang w:eastAsia="zh-CN"/>
        </w:rPr>
        <w:t>Størdal</w:t>
      </w:r>
      <w:proofErr w:type="spellEnd"/>
      <w:r w:rsidRPr="00CD37D1">
        <w:rPr>
          <w:rFonts w:ascii="Book Antiqua" w:hAnsi="Book Antiqua"/>
          <w:lang w:eastAsia="zh-CN"/>
        </w:rPr>
        <w:t xml:space="preserve"> K, </w:t>
      </w:r>
      <w:proofErr w:type="spellStart"/>
      <w:r w:rsidRPr="00CD37D1">
        <w:rPr>
          <w:rFonts w:ascii="Book Antiqua" w:hAnsi="Book Antiqua"/>
          <w:lang w:eastAsia="zh-CN"/>
        </w:rPr>
        <w:t>Hagman</w:t>
      </w:r>
      <w:proofErr w:type="spellEnd"/>
      <w:r w:rsidRPr="00CD37D1">
        <w:rPr>
          <w:rFonts w:ascii="Book Antiqua" w:hAnsi="Book Antiqua"/>
          <w:lang w:eastAsia="zh-CN"/>
        </w:rPr>
        <w:t xml:space="preserve"> A, </w:t>
      </w:r>
      <w:proofErr w:type="spellStart"/>
      <w:r w:rsidRPr="00CD37D1">
        <w:rPr>
          <w:rFonts w:ascii="Book Antiqua" w:hAnsi="Book Antiqua"/>
          <w:lang w:eastAsia="zh-CN"/>
        </w:rPr>
        <w:t>Ludvigsson</w:t>
      </w:r>
      <w:proofErr w:type="spellEnd"/>
      <w:r w:rsidRPr="00CD37D1">
        <w:rPr>
          <w:rFonts w:ascii="Book Antiqua" w:hAnsi="Book Antiqua"/>
          <w:lang w:eastAsia="zh-CN"/>
        </w:rPr>
        <w:t xml:space="preserve"> JF. Turner Syndrome and Celiac Disease: A Case-Control Study. </w:t>
      </w:r>
      <w:r w:rsidRPr="00CD37D1">
        <w:rPr>
          <w:rFonts w:ascii="Book Antiqua" w:hAnsi="Book Antiqua"/>
          <w:i/>
          <w:iCs/>
          <w:lang w:eastAsia="zh-CN"/>
        </w:rPr>
        <w:t>Pediatrics</w:t>
      </w:r>
      <w:r w:rsidRPr="00CD37D1">
        <w:rPr>
          <w:rFonts w:ascii="Book Antiqua" w:hAnsi="Book Antiqua"/>
          <w:lang w:eastAsia="zh-CN"/>
        </w:rPr>
        <w:t xml:space="preserve"> 2016; </w:t>
      </w:r>
      <w:r w:rsidRPr="00CD37D1">
        <w:rPr>
          <w:rFonts w:ascii="Book Antiqua" w:hAnsi="Book Antiqua"/>
          <w:b/>
          <w:bCs/>
          <w:lang w:eastAsia="zh-CN"/>
        </w:rPr>
        <w:t>137</w:t>
      </w:r>
      <w:r w:rsidRPr="00CD37D1">
        <w:rPr>
          <w:rFonts w:ascii="Book Antiqua" w:hAnsi="Book Antiqua"/>
          <w:lang w:eastAsia="zh-CN"/>
        </w:rPr>
        <w:t>: e20152232 [PMID: 26746404 DOI: 10.1542/peds.2015-2232]</w:t>
      </w:r>
    </w:p>
    <w:p w14:paraId="330FBB2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116 </w:t>
      </w:r>
      <w:proofErr w:type="spellStart"/>
      <w:r w:rsidRPr="00CD37D1">
        <w:rPr>
          <w:rFonts w:ascii="Book Antiqua" w:hAnsi="Book Antiqua"/>
          <w:b/>
          <w:bCs/>
          <w:lang w:eastAsia="zh-CN"/>
        </w:rPr>
        <w:t>Giannotti</w:t>
      </w:r>
      <w:proofErr w:type="spell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Tiberio</w:t>
      </w:r>
      <w:proofErr w:type="spellEnd"/>
      <w:r w:rsidRPr="00CD37D1">
        <w:rPr>
          <w:rFonts w:ascii="Book Antiqua" w:hAnsi="Book Antiqua"/>
          <w:lang w:eastAsia="zh-CN"/>
        </w:rPr>
        <w:t xml:space="preserve"> G, Castro M, </w:t>
      </w:r>
      <w:proofErr w:type="spellStart"/>
      <w:r w:rsidRPr="00CD37D1">
        <w:rPr>
          <w:rFonts w:ascii="Book Antiqua" w:hAnsi="Book Antiqua"/>
          <w:lang w:eastAsia="zh-CN"/>
        </w:rPr>
        <w:t>Virgilii</w:t>
      </w:r>
      <w:proofErr w:type="spellEnd"/>
      <w:r w:rsidRPr="00CD37D1">
        <w:rPr>
          <w:rFonts w:ascii="Book Antiqua" w:hAnsi="Book Antiqua"/>
          <w:lang w:eastAsia="zh-CN"/>
        </w:rPr>
        <w:t xml:space="preserve"> F, </w:t>
      </w:r>
      <w:proofErr w:type="spellStart"/>
      <w:r w:rsidRPr="00CD37D1">
        <w:rPr>
          <w:rFonts w:ascii="Book Antiqua" w:hAnsi="Book Antiqua"/>
          <w:lang w:eastAsia="zh-CN"/>
        </w:rPr>
        <w:t>Colistro</w:t>
      </w:r>
      <w:proofErr w:type="spellEnd"/>
      <w:r w:rsidRPr="00CD37D1">
        <w:rPr>
          <w:rFonts w:ascii="Book Antiqua" w:hAnsi="Book Antiqua"/>
          <w:lang w:eastAsia="zh-CN"/>
        </w:rPr>
        <w:t xml:space="preserve"> F, </w:t>
      </w:r>
      <w:proofErr w:type="spellStart"/>
      <w:r w:rsidRPr="00CD37D1">
        <w:rPr>
          <w:rFonts w:ascii="Book Antiqua" w:hAnsi="Book Antiqua"/>
          <w:lang w:eastAsia="zh-CN"/>
        </w:rPr>
        <w:t>Ferretti</w:t>
      </w:r>
      <w:proofErr w:type="spellEnd"/>
      <w:r w:rsidRPr="00CD37D1">
        <w:rPr>
          <w:rFonts w:ascii="Book Antiqua" w:hAnsi="Book Antiqua"/>
          <w:lang w:eastAsia="zh-CN"/>
        </w:rPr>
        <w:t xml:space="preserve"> F, </w:t>
      </w:r>
      <w:proofErr w:type="spellStart"/>
      <w:r w:rsidRPr="00CD37D1">
        <w:rPr>
          <w:rFonts w:ascii="Book Antiqua" w:hAnsi="Book Antiqua"/>
          <w:lang w:eastAsia="zh-CN"/>
        </w:rPr>
        <w:t>Digilio</w:t>
      </w:r>
      <w:proofErr w:type="spellEnd"/>
      <w:r w:rsidRPr="00CD37D1">
        <w:rPr>
          <w:rFonts w:ascii="Book Antiqua" w:hAnsi="Book Antiqua"/>
          <w:lang w:eastAsia="zh-CN"/>
        </w:rPr>
        <w:t xml:space="preserve"> MC, </w:t>
      </w:r>
      <w:proofErr w:type="spellStart"/>
      <w:r w:rsidRPr="00CD37D1">
        <w:rPr>
          <w:rFonts w:ascii="Book Antiqua" w:hAnsi="Book Antiqua"/>
          <w:lang w:eastAsia="zh-CN"/>
        </w:rPr>
        <w:t>Gambarara</w:t>
      </w:r>
      <w:proofErr w:type="spellEnd"/>
      <w:r w:rsidRPr="00CD37D1">
        <w:rPr>
          <w:rFonts w:ascii="Book Antiqua" w:hAnsi="Book Antiqua"/>
          <w:lang w:eastAsia="zh-CN"/>
        </w:rPr>
        <w:t xml:space="preserve"> M, </w:t>
      </w:r>
      <w:proofErr w:type="spellStart"/>
      <w:r w:rsidRPr="00CD37D1">
        <w:rPr>
          <w:rFonts w:ascii="Book Antiqua" w:hAnsi="Book Antiqua"/>
          <w:lang w:eastAsia="zh-CN"/>
        </w:rPr>
        <w:t>Dallapiccola</w:t>
      </w:r>
      <w:proofErr w:type="spellEnd"/>
      <w:r w:rsidRPr="00CD37D1">
        <w:rPr>
          <w:rFonts w:ascii="Book Antiqua" w:hAnsi="Book Antiqua"/>
          <w:lang w:eastAsia="zh-CN"/>
        </w:rPr>
        <w:t xml:space="preserve"> B. Coeliac disease in Williams syndrome. </w:t>
      </w:r>
      <w:r w:rsidRPr="00CD37D1">
        <w:rPr>
          <w:rFonts w:ascii="Book Antiqua" w:hAnsi="Book Antiqua"/>
          <w:i/>
          <w:iCs/>
          <w:lang w:eastAsia="zh-CN"/>
        </w:rPr>
        <w:t>J Med Genet</w:t>
      </w:r>
      <w:r w:rsidRPr="00CD37D1">
        <w:rPr>
          <w:rFonts w:ascii="Book Antiqua" w:hAnsi="Book Antiqua"/>
          <w:lang w:eastAsia="zh-CN"/>
        </w:rPr>
        <w:t xml:space="preserve"> 2001; </w:t>
      </w:r>
      <w:r w:rsidRPr="00CD37D1">
        <w:rPr>
          <w:rFonts w:ascii="Book Antiqua" w:hAnsi="Book Antiqua"/>
          <w:b/>
          <w:bCs/>
          <w:lang w:eastAsia="zh-CN"/>
        </w:rPr>
        <w:t>38</w:t>
      </w:r>
      <w:r w:rsidRPr="00CD37D1">
        <w:rPr>
          <w:rFonts w:ascii="Book Antiqua" w:hAnsi="Book Antiqua"/>
          <w:lang w:eastAsia="zh-CN"/>
        </w:rPr>
        <w:t>: 767-768 [PMID: 11694549 DOI: 10.1136/jmg.38.11.767]</w:t>
      </w:r>
    </w:p>
    <w:p w14:paraId="7D8CB75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117 </w:t>
      </w:r>
      <w:proofErr w:type="spellStart"/>
      <w:r w:rsidRPr="00CD37D1">
        <w:rPr>
          <w:rFonts w:ascii="Book Antiqua" w:hAnsi="Book Antiqua"/>
          <w:b/>
          <w:bCs/>
          <w:lang w:eastAsia="zh-CN"/>
        </w:rPr>
        <w:t>Ludvigsson</w:t>
      </w:r>
      <w:proofErr w:type="spellEnd"/>
      <w:r w:rsidRPr="00CD37D1">
        <w:rPr>
          <w:rFonts w:ascii="Book Antiqua" w:hAnsi="Book Antiqua"/>
          <w:b/>
          <w:bCs/>
          <w:lang w:eastAsia="zh-CN"/>
        </w:rPr>
        <w:t xml:space="preserve"> JF</w:t>
      </w:r>
      <w:r w:rsidRPr="00CD37D1">
        <w:rPr>
          <w:rFonts w:ascii="Book Antiqua" w:hAnsi="Book Antiqua"/>
          <w:lang w:eastAsia="zh-CN"/>
        </w:rPr>
        <w:t xml:space="preserve">, </w:t>
      </w:r>
      <w:proofErr w:type="spellStart"/>
      <w:r w:rsidRPr="00CD37D1">
        <w:rPr>
          <w:rFonts w:ascii="Book Antiqua" w:hAnsi="Book Antiqua"/>
          <w:lang w:eastAsia="zh-CN"/>
        </w:rPr>
        <w:t>Leffler</w:t>
      </w:r>
      <w:proofErr w:type="spellEnd"/>
      <w:r w:rsidRPr="00CD37D1">
        <w:rPr>
          <w:rFonts w:ascii="Book Antiqua" w:hAnsi="Book Antiqua"/>
          <w:lang w:eastAsia="zh-CN"/>
        </w:rPr>
        <w:t xml:space="preserve"> DA, </w:t>
      </w:r>
      <w:proofErr w:type="spellStart"/>
      <w:r w:rsidRPr="00CD37D1">
        <w:rPr>
          <w:rFonts w:ascii="Book Antiqua" w:hAnsi="Book Antiqua"/>
          <w:lang w:eastAsia="zh-CN"/>
        </w:rPr>
        <w:t>Bai</w:t>
      </w:r>
      <w:proofErr w:type="spellEnd"/>
      <w:r w:rsidRPr="00CD37D1">
        <w:rPr>
          <w:rFonts w:ascii="Book Antiqua" w:hAnsi="Book Antiqua"/>
          <w:lang w:eastAsia="zh-CN"/>
        </w:rPr>
        <w:t xml:space="preserve"> JC, </w:t>
      </w:r>
      <w:proofErr w:type="spellStart"/>
      <w:r w:rsidRPr="00CD37D1">
        <w:rPr>
          <w:rFonts w:ascii="Book Antiqua" w:hAnsi="Book Antiqua"/>
          <w:lang w:eastAsia="zh-CN"/>
        </w:rPr>
        <w:t>Biagi</w:t>
      </w:r>
      <w:proofErr w:type="spellEnd"/>
      <w:r w:rsidRPr="00CD37D1">
        <w:rPr>
          <w:rFonts w:ascii="Book Antiqua" w:hAnsi="Book Antiqua"/>
          <w:lang w:eastAsia="zh-CN"/>
        </w:rPr>
        <w:t xml:space="preserve"> F, </w:t>
      </w:r>
      <w:proofErr w:type="spellStart"/>
      <w:r w:rsidRPr="00CD37D1">
        <w:rPr>
          <w:rFonts w:ascii="Book Antiqua" w:hAnsi="Book Antiqua"/>
          <w:lang w:eastAsia="zh-CN"/>
        </w:rPr>
        <w:t>Fasano</w:t>
      </w:r>
      <w:proofErr w:type="spellEnd"/>
      <w:r w:rsidRPr="00CD37D1">
        <w:rPr>
          <w:rFonts w:ascii="Book Antiqua" w:hAnsi="Book Antiqua"/>
          <w:lang w:eastAsia="zh-CN"/>
        </w:rPr>
        <w:t xml:space="preserve"> A, Green PH, </w:t>
      </w:r>
      <w:proofErr w:type="spellStart"/>
      <w:r w:rsidRPr="00CD37D1">
        <w:rPr>
          <w:rFonts w:ascii="Book Antiqua" w:hAnsi="Book Antiqua"/>
          <w:lang w:eastAsia="zh-CN"/>
        </w:rPr>
        <w:t>Hadjivassiliou</w:t>
      </w:r>
      <w:proofErr w:type="spellEnd"/>
      <w:r w:rsidRPr="00CD37D1">
        <w:rPr>
          <w:rFonts w:ascii="Book Antiqua" w:hAnsi="Book Antiqua"/>
          <w:lang w:eastAsia="zh-CN"/>
        </w:rPr>
        <w:t xml:space="preserve"> M, </w:t>
      </w:r>
      <w:proofErr w:type="spellStart"/>
      <w:r w:rsidRPr="00CD37D1">
        <w:rPr>
          <w:rFonts w:ascii="Book Antiqua" w:hAnsi="Book Antiqua"/>
          <w:lang w:eastAsia="zh-CN"/>
        </w:rPr>
        <w:t>Kaukinen</w:t>
      </w:r>
      <w:proofErr w:type="spellEnd"/>
      <w:r w:rsidRPr="00CD37D1">
        <w:rPr>
          <w:rFonts w:ascii="Book Antiqua" w:hAnsi="Book Antiqua"/>
          <w:lang w:eastAsia="zh-CN"/>
        </w:rPr>
        <w:t xml:space="preserve"> K, Kelly CP, Leonard JN, Lundin KE, Murray JA, Sanders DS, Walker MM, </w:t>
      </w:r>
      <w:proofErr w:type="spellStart"/>
      <w:r w:rsidRPr="00CD37D1">
        <w:rPr>
          <w:rFonts w:ascii="Book Antiqua" w:hAnsi="Book Antiqua"/>
          <w:lang w:eastAsia="zh-CN"/>
        </w:rPr>
        <w:t>Zingone</w:t>
      </w:r>
      <w:proofErr w:type="spellEnd"/>
      <w:r w:rsidRPr="00CD37D1">
        <w:rPr>
          <w:rFonts w:ascii="Book Antiqua" w:hAnsi="Book Antiqua"/>
          <w:lang w:eastAsia="zh-CN"/>
        </w:rPr>
        <w:t xml:space="preserve"> F, </w:t>
      </w:r>
      <w:proofErr w:type="spellStart"/>
      <w:r w:rsidRPr="00CD37D1">
        <w:rPr>
          <w:rFonts w:ascii="Book Antiqua" w:hAnsi="Book Antiqua"/>
          <w:lang w:eastAsia="zh-CN"/>
        </w:rPr>
        <w:t>Ciacci</w:t>
      </w:r>
      <w:proofErr w:type="spellEnd"/>
      <w:r w:rsidRPr="00CD37D1">
        <w:rPr>
          <w:rFonts w:ascii="Book Antiqua" w:hAnsi="Book Antiqua"/>
          <w:lang w:eastAsia="zh-CN"/>
        </w:rPr>
        <w:t xml:space="preserve"> C. </w:t>
      </w:r>
      <w:proofErr w:type="gramStart"/>
      <w:r w:rsidRPr="00CD37D1">
        <w:rPr>
          <w:rFonts w:ascii="Book Antiqua" w:hAnsi="Book Antiqua"/>
          <w:lang w:eastAsia="zh-CN"/>
        </w:rPr>
        <w:t>The Oslo definitions for coeliac disease and related terms.</w:t>
      </w:r>
      <w:proofErr w:type="gramEnd"/>
      <w:r w:rsidRPr="00CD37D1">
        <w:rPr>
          <w:rFonts w:ascii="Book Antiqua" w:hAnsi="Book Antiqua"/>
          <w:lang w:eastAsia="zh-CN"/>
        </w:rPr>
        <w:t xml:space="preserve"> </w:t>
      </w:r>
      <w:r w:rsidRPr="00CD37D1">
        <w:rPr>
          <w:rFonts w:ascii="Book Antiqua" w:hAnsi="Book Antiqua"/>
          <w:i/>
          <w:iCs/>
          <w:lang w:eastAsia="zh-CN"/>
        </w:rPr>
        <w:t>Gut</w:t>
      </w:r>
      <w:r w:rsidRPr="00CD37D1">
        <w:rPr>
          <w:rFonts w:ascii="Book Antiqua" w:hAnsi="Book Antiqua"/>
          <w:lang w:eastAsia="zh-CN"/>
        </w:rPr>
        <w:t xml:space="preserve"> 2013; </w:t>
      </w:r>
      <w:r w:rsidRPr="00CD37D1">
        <w:rPr>
          <w:rFonts w:ascii="Book Antiqua" w:hAnsi="Book Antiqua"/>
          <w:b/>
          <w:bCs/>
          <w:lang w:eastAsia="zh-CN"/>
        </w:rPr>
        <w:t>62</w:t>
      </w:r>
      <w:r w:rsidRPr="00CD37D1">
        <w:rPr>
          <w:rFonts w:ascii="Book Antiqua" w:hAnsi="Book Antiqua"/>
          <w:lang w:eastAsia="zh-CN"/>
        </w:rPr>
        <w:t>: 43-52 [PMID: 22345659 DOI: 10.1136/gutjnl-2011-301346]</w:t>
      </w:r>
    </w:p>
    <w:p w14:paraId="1A635AF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118 </w:t>
      </w:r>
      <w:proofErr w:type="spellStart"/>
      <w:r w:rsidRPr="00CD37D1">
        <w:rPr>
          <w:rFonts w:ascii="Book Antiqua" w:hAnsi="Book Antiqua"/>
          <w:b/>
          <w:bCs/>
          <w:lang w:eastAsia="zh-CN"/>
        </w:rPr>
        <w:t>Biagi</w:t>
      </w:r>
      <w:proofErr w:type="spellEnd"/>
      <w:r w:rsidRPr="00CD37D1">
        <w:rPr>
          <w:rFonts w:ascii="Book Antiqua" w:hAnsi="Book Antiqua"/>
          <w:b/>
          <w:bCs/>
          <w:lang w:eastAsia="zh-CN"/>
        </w:rPr>
        <w:t xml:space="preserve"> F</w:t>
      </w:r>
      <w:r w:rsidRPr="00CD37D1">
        <w:rPr>
          <w:rFonts w:ascii="Book Antiqua" w:hAnsi="Book Antiqua"/>
          <w:lang w:eastAsia="zh-CN"/>
        </w:rPr>
        <w:t xml:space="preserve">, Bianchi PI, </w:t>
      </w:r>
      <w:proofErr w:type="spellStart"/>
      <w:r w:rsidRPr="00CD37D1">
        <w:rPr>
          <w:rFonts w:ascii="Book Antiqua" w:hAnsi="Book Antiqua"/>
          <w:lang w:eastAsia="zh-CN"/>
        </w:rPr>
        <w:t>Vattiato</w:t>
      </w:r>
      <w:proofErr w:type="spellEnd"/>
      <w:r w:rsidRPr="00CD37D1">
        <w:rPr>
          <w:rFonts w:ascii="Book Antiqua" w:hAnsi="Book Antiqua"/>
          <w:lang w:eastAsia="zh-CN"/>
        </w:rPr>
        <w:t xml:space="preserve"> C, </w:t>
      </w:r>
      <w:proofErr w:type="spellStart"/>
      <w:r w:rsidRPr="00CD37D1">
        <w:rPr>
          <w:rFonts w:ascii="Book Antiqua" w:hAnsi="Book Antiqua"/>
          <w:lang w:eastAsia="zh-CN"/>
        </w:rPr>
        <w:t>Marchese</w:t>
      </w:r>
      <w:proofErr w:type="spellEnd"/>
      <w:r w:rsidRPr="00CD37D1">
        <w:rPr>
          <w:rFonts w:ascii="Book Antiqua" w:hAnsi="Book Antiqua"/>
          <w:lang w:eastAsia="zh-CN"/>
        </w:rPr>
        <w:t xml:space="preserve"> A, </w:t>
      </w:r>
      <w:proofErr w:type="spellStart"/>
      <w:r w:rsidRPr="00CD37D1">
        <w:rPr>
          <w:rFonts w:ascii="Book Antiqua" w:hAnsi="Book Antiqua"/>
          <w:lang w:eastAsia="zh-CN"/>
        </w:rPr>
        <w:t>Trotta</w:t>
      </w:r>
      <w:proofErr w:type="spellEnd"/>
      <w:r w:rsidRPr="00CD37D1">
        <w:rPr>
          <w:rFonts w:ascii="Book Antiqua" w:hAnsi="Book Antiqua"/>
          <w:lang w:eastAsia="zh-CN"/>
        </w:rPr>
        <w:t xml:space="preserve"> L, </w:t>
      </w:r>
      <w:proofErr w:type="spellStart"/>
      <w:r w:rsidRPr="00CD37D1">
        <w:rPr>
          <w:rFonts w:ascii="Book Antiqua" w:hAnsi="Book Antiqua"/>
          <w:lang w:eastAsia="zh-CN"/>
        </w:rPr>
        <w:t>Badulli</w:t>
      </w:r>
      <w:proofErr w:type="spellEnd"/>
      <w:r w:rsidRPr="00CD37D1">
        <w:rPr>
          <w:rFonts w:ascii="Book Antiqua" w:hAnsi="Book Antiqua"/>
          <w:lang w:eastAsia="zh-CN"/>
        </w:rPr>
        <w:t xml:space="preserve"> C, De </w:t>
      </w:r>
      <w:proofErr w:type="spellStart"/>
      <w:r w:rsidRPr="00CD37D1">
        <w:rPr>
          <w:rFonts w:ascii="Book Antiqua" w:hAnsi="Book Antiqua"/>
          <w:lang w:eastAsia="zh-CN"/>
        </w:rPr>
        <w:t>Silvestri</w:t>
      </w:r>
      <w:proofErr w:type="spellEnd"/>
      <w:r w:rsidRPr="00CD37D1">
        <w:rPr>
          <w:rFonts w:ascii="Book Antiqua" w:hAnsi="Book Antiqua"/>
          <w:lang w:eastAsia="zh-CN"/>
        </w:rPr>
        <w:t xml:space="preserve"> A, </w:t>
      </w:r>
      <w:proofErr w:type="spellStart"/>
      <w:r w:rsidRPr="00CD37D1">
        <w:rPr>
          <w:rFonts w:ascii="Book Antiqua" w:hAnsi="Book Antiqua"/>
          <w:lang w:eastAsia="zh-CN"/>
        </w:rPr>
        <w:t>Martinetti</w:t>
      </w:r>
      <w:proofErr w:type="spellEnd"/>
      <w:r w:rsidRPr="00CD37D1">
        <w:rPr>
          <w:rFonts w:ascii="Book Antiqua" w:hAnsi="Book Antiqua"/>
          <w:lang w:eastAsia="zh-CN"/>
        </w:rPr>
        <w:t xml:space="preserve"> M, </w:t>
      </w:r>
      <w:proofErr w:type="spellStart"/>
      <w:r w:rsidRPr="00CD37D1">
        <w:rPr>
          <w:rFonts w:ascii="Book Antiqua" w:hAnsi="Book Antiqua"/>
          <w:lang w:eastAsia="zh-CN"/>
        </w:rPr>
        <w:t>Corazza</w:t>
      </w:r>
      <w:proofErr w:type="spellEnd"/>
      <w:r w:rsidRPr="00CD37D1">
        <w:rPr>
          <w:rFonts w:ascii="Book Antiqua" w:hAnsi="Book Antiqua"/>
          <w:lang w:eastAsia="zh-CN"/>
        </w:rPr>
        <w:t xml:space="preserve"> GR. Influence of HLA-DQ2 and DQ8 on severity in celiac Disease. </w:t>
      </w:r>
      <w:r w:rsidRPr="00CD37D1">
        <w:rPr>
          <w:rFonts w:ascii="Book Antiqua" w:hAnsi="Book Antiqua"/>
          <w:i/>
          <w:iCs/>
          <w:lang w:eastAsia="zh-CN"/>
        </w:rPr>
        <w:t>J Clin Gastroenterol</w:t>
      </w:r>
      <w:r w:rsidRPr="00CD37D1">
        <w:rPr>
          <w:rFonts w:ascii="Book Antiqua" w:hAnsi="Book Antiqua"/>
          <w:lang w:eastAsia="zh-CN"/>
        </w:rPr>
        <w:t xml:space="preserve"> 2012; </w:t>
      </w:r>
      <w:r w:rsidRPr="00CD37D1">
        <w:rPr>
          <w:rFonts w:ascii="Book Antiqua" w:hAnsi="Book Antiqua"/>
          <w:b/>
          <w:bCs/>
          <w:lang w:eastAsia="zh-CN"/>
        </w:rPr>
        <w:t>46</w:t>
      </w:r>
      <w:r w:rsidRPr="00CD37D1">
        <w:rPr>
          <w:rFonts w:ascii="Book Antiqua" w:hAnsi="Book Antiqua"/>
          <w:lang w:eastAsia="zh-CN"/>
        </w:rPr>
        <w:t>: 46-50 [PMID: 21694611 DOI: 10.1097/MCG.0b013e318221077e]</w:t>
      </w:r>
    </w:p>
    <w:p w14:paraId="70A51954"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119 </w:t>
      </w:r>
      <w:proofErr w:type="spellStart"/>
      <w:r w:rsidRPr="00CD37D1">
        <w:rPr>
          <w:rFonts w:ascii="Book Antiqua" w:hAnsi="Book Antiqua"/>
          <w:b/>
          <w:bCs/>
          <w:lang w:eastAsia="zh-CN"/>
        </w:rPr>
        <w:t>Husby</w:t>
      </w:r>
      <w:proofErr w:type="spellEnd"/>
      <w:r w:rsidRPr="00CD37D1">
        <w:rPr>
          <w:rFonts w:ascii="Book Antiqua" w:hAnsi="Book Antiqua"/>
          <w:b/>
          <w:bCs/>
          <w:lang w:eastAsia="zh-CN"/>
        </w:rPr>
        <w:t xml:space="preserve"> S</w:t>
      </w:r>
      <w:r w:rsidRPr="00CD37D1">
        <w:rPr>
          <w:rFonts w:ascii="Book Antiqua" w:hAnsi="Book Antiqua"/>
          <w:lang w:eastAsia="zh-CN"/>
        </w:rPr>
        <w:t xml:space="preserve">, </w:t>
      </w:r>
      <w:proofErr w:type="spellStart"/>
      <w:r w:rsidRPr="00CD37D1">
        <w:rPr>
          <w:rFonts w:ascii="Book Antiqua" w:hAnsi="Book Antiqua"/>
          <w:lang w:eastAsia="zh-CN"/>
        </w:rPr>
        <w:t>Koletzko</w:t>
      </w:r>
      <w:proofErr w:type="spellEnd"/>
      <w:r w:rsidRPr="00CD37D1">
        <w:rPr>
          <w:rFonts w:ascii="Book Antiqua" w:hAnsi="Book Antiqua"/>
          <w:lang w:eastAsia="zh-CN"/>
        </w:rPr>
        <w:t xml:space="preserve"> S, </w:t>
      </w:r>
      <w:proofErr w:type="spellStart"/>
      <w:r w:rsidRPr="00CD37D1">
        <w:rPr>
          <w:rFonts w:ascii="Book Antiqua" w:hAnsi="Book Antiqua"/>
          <w:lang w:eastAsia="zh-CN"/>
        </w:rPr>
        <w:t>Korponay-Szabó</w:t>
      </w:r>
      <w:proofErr w:type="spellEnd"/>
      <w:r w:rsidRPr="00CD37D1">
        <w:rPr>
          <w:rFonts w:ascii="Book Antiqua" w:hAnsi="Book Antiqua"/>
          <w:lang w:eastAsia="zh-CN"/>
        </w:rPr>
        <w:t xml:space="preserve"> I, </w:t>
      </w:r>
      <w:proofErr w:type="spellStart"/>
      <w:r w:rsidRPr="00CD37D1">
        <w:rPr>
          <w:rFonts w:ascii="Book Antiqua" w:hAnsi="Book Antiqua"/>
          <w:lang w:eastAsia="zh-CN"/>
        </w:rPr>
        <w:t>Kurppa</w:t>
      </w:r>
      <w:proofErr w:type="spellEnd"/>
      <w:r w:rsidRPr="00CD37D1">
        <w:rPr>
          <w:rFonts w:ascii="Book Antiqua" w:hAnsi="Book Antiqua"/>
          <w:lang w:eastAsia="zh-CN"/>
        </w:rPr>
        <w:t xml:space="preserve"> K, </w:t>
      </w:r>
      <w:proofErr w:type="spellStart"/>
      <w:r w:rsidRPr="00CD37D1">
        <w:rPr>
          <w:rFonts w:ascii="Book Antiqua" w:hAnsi="Book Antiqua"/>
          <w:lang w:eastAsia="zh-CN"/>
        </w:rPr>
        <w:t>Mearin</w:t>
      </w:r>
      <w:proofErr w:type="spellEnd"/>
      <w:r w:rsidRPr="00CD37D1">
        <w:rPr>
          <w:rFonts w:ascii="Book Antiqua" w:hAnsi="Book Antiqua"/>
          <w:lang w:eastAsia="zh-CN"/>
        </w:rPr>
        <w:t xml:space="preserve"> ML, </w:t>
      </w:r>
      <w:proofErr w:type="spellStart"/>
      <w:r w:rsidRPr="00CD37D1">
        <w:rPr>
          <w:rFonts w:ascii="Book Antiqua" w:hAnsi="Book Antiqua"/>
          <w:lang w:eastAsia="zh-CN"/>
        </w:rPr>
        <w:t>Ribes-Koninckx</w:t>
      </w:r>
      <w:proofErr w:type="spellEnd"/>
      <w:r w:rsidRPr="00CD37D1">
        <w:rPr>
          <w:rFonts w:ascii="Book Antiqua" w:hAnsi="Book Antiqua"/>
          <w:lang w:eastAsia="zh-CN"/>
        </w:rPr>
        <w:t xml:space="preserve"> C, Shamir R, </w:t>
      </w:r>
      <w:proofErr w:type="spellStart"/>
      <w:r w:rsidRPr="00CD37D1">
        <w:rPr>
          <w:rFonts w:ascii="Book Antiqua" w:hAnsi="Book Antiqua"/>
          <w:lang w:eastAsia="zh-CN"/>
        </w:rPr>
        <w:t>Troncone</w:t>
      </w:r>
      <w:proofErr w:type="spellEnd"/>
      <w:r w:rsidRPr="00CD37D1">
        <w:rPr>
          <w:rFonts w:ascii="Book Antiqua" w:hAnsi="Book Antiqua"/>
          <w:lang w:eastAsia="zh-CN"/>
        </w:rPr>
        <w:t xml:space="preserve"> R, </w:t>
      </w:r>
      <w:proofErr w:type="spellStart"/>
      <w:r w:rsidRPr="00CD37D1">
        <w:rPr>
          <w:rFonts w:ascii="Book Antiqua" w:hAnsi="Book Antiqua"/>
          <w:lang w:eastAsia="zh-CN"/>
        </w:rPr>
        <w:t>Auricchio</w:t>
      </w:r>
      <w:proofErr w:type="spellEnd"/>
      <w:r w:rsidRPr="00CD37D1">
        <w:rPr>
          <w:rFonts w:ascii="Book Antiqua" w:hAnsi="Book Antiqua"/>
          <w:lang w:eastAsia="zh-CN"/>
        </w:rPr>
        <w:t xml:space="preserve"> R, </w:t>
      </w:r>
      <w:proofErr w:type="spellStart"/>
      <w:r w:rsidRPr="00CD37D1">
        <w:rPr>
          <w:rFonts w:ascii="Book Antiqua" w:hAnsi="Book Antiqua"/>
          <w:lang w:eastAsia="zh-CN"/>
        </w:rPr>
        <w:t>Castillejo</w:t>
      </w:r>
      <w:proofErr w:type="spellEnd"/>
      <w:r w:rsidRPr="00CD37D1">
        <w:rPr>
          <w:rFonts w:ascii="Book Antiqua" w:hAnsi="Book Antiqua"/>
          <w:lang w:eastAsia="zh-CN"/>
        </w:rPr>
        <w:t xml:space="preserve"> G, Christensen R, </w:t>
      </w:r>
      <w:proofErr w:type="spellStart"/>
      <w:r w:rsidRPr="00CD37D1">
        <w:rPr>
          <w:rFonts w:ascii="Book Antiqua" w:hAnsi="Book Antiqua"/>
          <w:lang w:eastAsia="zh-CN"/>
        </w:rPr>
        <w:t>Dolinsek</w:t>
      </w:r>
      <w:proofErr w:type="spellEnd"/>
      <w:r w:rsidRPr="00CD37D1">
        <w:rPr>
          <w:rFonts w:ascii="Book Antiqua" w:hAnsi="Book Antiqua"/>
          <w:lang w:eastAsia="zh-CN"/>
        </w:rPr>
        <w:t xml:space="preserve"> J, Gillett P, </w:t>
      </w:r>
      <w:proofErr w:type="spellStart"/>
      <w:r w:rsidRPr="00CD37D1">
        <w:rPr>
          <w:rFonts w:ascii="Book Antiqua" w:hAnsi="Book Antiqua"/>
          <w:lang w:eastAsia="zh-CN"/>
        </w:rPr>
        <w:t>Hróbjartsson</w:t>
      </w:r>
      <w:proofErr w:type="spellEnd"/>
      <w:r w:rsidRPr="00CD37D1">
        <w:rPr>
          <w:rFonts w:ascii="Book Antiqua" w:hAnsi="Book Antiqua"/>
          <w:lang w:eastAsia="zh-CN"/>
        </w:rPr>
        <w:t xml:space="preserve"> A, </w:t>
      </w:r>
      <w:proofErr w:type="spellStart"/>
      <w:r w:rsidRPr="00CD37D1">
        <w:rPr>
          <w:rFonts w:ascii="Book Antiqua" w:hAnsi="Book Antiqua"/>
          <w:lang w:eastAsia="zh-CN"/>
        </w:rPr>
        <w:t>Koltai</w:t>
      </w:r>
      <w:proofErr w:type="spellEnd"/>
      <w:r w:rsidRPr="00CD37D1">
        <w:rPr>
          <w:rFonts w:ascii="Book Antiqua" w:hAnsi="Book Antiqua"/>
          <w:lang w:eastAsia="zh-CN"/>
        </w:rPr>
        <w:t xml:space="preserve"> T, Maki M, Nielsen SM, Popp A, </w:t>
      </w:r>
      <w:proofErr w:type="spellStart"/>
      <w:r w:rsidRPr="00CD37D1">
        <w:rPr>
          <w:rFonts w:ascii="Book Antiqua" w:hAnsi="Book Antiqua"/>
          <w:lang w:eastAsia="zh-CN"/>
        </w:rPr>
        <w:t>Størdal</w:t>
      </w:r>
      <w:proofErr w:type="spellEnd"/>
      <w:r w:rsidRPr="00CD37D1">
        <w:rPr>
          <w:rFonts w:ascii="Book Antiqua" w:hAnsi="Book Antiqua"/>
          <w:lang w:eastAsia="zh-CN"/>
        </w:rPr>
        <w:t xml:space="preserve"> K, </w:t>
      </w:r>
      <w:proofErr w:type="spellStart"/>
      <w:r w:rsidRPr="00CD37D1">
        <w:rPr>
          <w:rFonts w:ascii="Book Antiqua" w:hAnsi="Book Antiqua"/>
          <w:lang w:eastAsia="zh-CN"/>
        </w:rPr>
        <w:t>Werkstetter</w:t>
      </w:r>
      <w:proofErr w:type="spellEnd"/>
      <w:r w:rsidRPr="00CD37D1">
        <w:rPr>
          <w:rFonts w:ascii="Book Antiqua" w:hAnsi="Book Antiqua"/>
          <w:lang w:eastAsia="zh-CN"/>
        </w:rPr>
        <w:t xml:space="preserve"> K, Wessels M. European Society </w:t>
      </w:r>
      <w:proofErr w:type="spellStart"/>
      <w:r w:rsidRPr="00CD37D1">
        <w:rPr>
          <w:rFonts w:ascii="Book Antiqua" w:hAnsi="Book Antiqua"/>
          <w:lang w:eastAsia="zh-CN"/>
        </w:rPr>
        <w:t>Paediatric</w:t>
      </w:r>
      <w:proofErr w:type="spellEnd"/>
      <w:r w:rsidRPr="00CD37D1">
        <w:rPr>
          <w:rFonts w:ascii="Book Antiqua" w:hAnsi="Book Antiqua"/>
          <w:lang w:eastAsia="zh-CN"/>
        </w:rPr>
        <w:t xml:space="preserve"> Gastroenterology, </w:t>
      </w:r>
      <w:proofErr w:type="spellStart"/>
      <w:r w:rsidRPr="00CD37D1">
        <w:rPr>
          <w:rFonts w:ascii="Book Antiqua" w:hAnsi="Book Antiqua"/>
          <w:lang w:eastAsia="zh-CN"/>
        </w:rPr>
        <w:t>Hepatology</w:t>
      </w:r>
      <w:proofErr w:type="spellEnd"/>
      <w:r w:rsidRPr="00CD37D1">
        <w:rPr>
          <w:rFonts w:ascii="Book Antiqua" w:hAnsi="Book Antiqua"/>
          <w:lang w:eastAsia="zh-CN"/>
        </w:rPr>
        <w:t xml:space="preserve"> and Nutrition Guidelines for Diagnosing Coeliac Disease 2020.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2020; </w:t>
      </w:r>
      <w:r w:rsidRPr="00CD37D1">
        <w:rPr>
          <w:rFonts w:ascii="Book Antiqua" w:hAnsi="Book Antiqua"/>
          <w:b/>
          <w:bCs/>
          <w:lang w:eastAsia="zh-CN"/>
        </w:rPr>
        <w:t>70</w:t>
      </w:r>
      <w:r w:rsidRPr="00CD37D1">
        <w:rPr>
          <w:rFonts w:ascii="Book Antiqua" w:hAnsi="Book Antiqua"/>
          <w:lang w:eastAsia="zh-CN"/>
        </w:rPr>
        <w:t>: 141-156 [PMID: 31568151 DOI: 10.1097/MPG.0000000000002497]</w:t>
      </w:r>
    </w:p>
    <w:p w14:paraId="08C9B1C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120 </w:t>
      </w:r>
      <w:proofErr w:type="spellStart"/>
      <w:r w:rsidRPr="00CD37D1">
        <w:rPr>
          <w:rFonts w:ascii="Book Antiqua" w:hAnsi="Book Antiqua"/>
          <w:b/>
          <w:bCs/>
          <w:lang w:eastAsia="zh-CN"/>
        </w:rPr>
        <w:t>Trovato</w:t>
      </w:r>
      <w:proofErr w:type="spellEnd"/>
      <w:r w:rsidRPr="00CD37D1">
        <w:rPr>
          <w:rFonts w:ascii="Book Antiqua" w:hAnsi="Book Antiqua"/>
          <w:b/>
          <w:bCs/>
          <w:lang w:eastAsia="zh-CN"/>
        </w:rPr>
        <w:t xml:space="preserve"> CM</w:t>
      </w:r>
      <w:r w:rsidRPr="00CD37D1">
        <w:rPr>
          <w:rFonts w:ascii="Book Antiqua" w:hAnsi="Book Antiqua"/>
          <w:lang w:eastAsia="zh-CN"/>
        </w:rPr>
        <w:t xml:space="preserve">, </w:t>
      </w:r>
      <w:proofErr w:type="spellStart"/>
      <w:r w:rsidRPr="00CD37D1">
        <w:rPr>
          <w:rFonts w:ascii="Book Antiqua" w:hAnsi="Book Antiqua"/>
          <w:lang w:eastAsia="zh-CN"/>
        </w:rPr>
        <w:t>Montuori</w:t>
      </w:r>
      <w:proofErr w:type="spellEnd"/>
      <w:r w:rsidRPr="00CD37D1">
        <w:rPr>
          <w:rFonts w:ascii="Book Antiqua" w:hAnsi="Book Antiqua"/>
          <w:lang w:eastAsia="zh-CN"/>
        </w:rPr>
        <w:t xml:space="preserve"> M, </w:t>
      </w:r>
      <w:proofErr w:type="spellStart"/>
      <w:r w:rsidRPr="00CD37D1">
        <w:rPr>
          <w:rFonts w:ascii="Book Antiqua" w:hAnsi="Book Antiqua"/>
          <w:lang w:eastAsia="zh-CN"/>
        </w:rPr>
        <w:t>Valitutti</w:t>
      </w:r>
      <w:proofErr w:type="spellEnd"/>
      <w:r w:rsidRPr="00CD37D1">
        <w:rPr>
          <w:rFonts w:ascii="Book Antiqua" w:hAnsi="Book Antiqua"/>
          <w:lang w:eastAsia="zh-CN"/>
        </w:rPr>
        <w:t xml:space="preserve"> F, </w:t>
      </w:r>
      <w:proofErr w:type="spellStart"/>
      <w:r w:rsidRPr="00CD37D1">
        <w:rPr>
          <w:rFonts w:ascii="Book Antiqua" w:hAnsi="Book Antiqua"/>
          <w:lang w:eastAsia="zh-CN"/>
        </w:rPr>
        <w:t>Leter</w:t>
      </w:r>
      <w:proofErr w:type="spellEnd"/>
      <w:r w:rsidRPr="00CD37D1">
        <w:rPr>
          <w:rFonts w:ascii="Book Antiqua" w:hAnsi="Book Antiqua"/>
          <w:lang w:eastAsia="zh-CN"/>
        </w:rPr>
        <w:t xml:space="preserve"> B, </w:t>
      </w:r>
      <w:proofErr w:type="spellStart"/>
      <w:r w:rsidRPr="00CD37D1">
        <w:rPr>
          <w:rFonts w:ascii="Book Antiqua" w:hAnsi="Book Antiqua"/>
          <w:lang w:eastAsia="zh-CN"/>
        </w:rPr>
        <w:t>Cucchiara</w:t>
      </w:r>
      <w:proofErr w:type="spellEnd"/>
      <w:r w:rsidRPr="00CD37D1">
        <w:rPr>
          <w:rFonts w:ascii="Book Antiqua" w:hAnsi="Book Antiqua"/>
          <w:lang w:eastAsia="zh-CN"/>
        </w:rPr>
        <w:t xml:space="preserve"> S, </w:t>
      </w:r>
      <w:proofErr w:type="spellStart"/>
      <w:r w:rsidRPr="00CD37D1">
        <w:rPr>
          <w:rFonts w:ascii="Book Antiqua" w:hAnsi="Book Antiqua"/>
          <w:lang w:eastAsia="zh-CN"/>
        </w:rPr>
        <w:t>Oliva</w:t>
      </w:r>
      <w:proofErr w:type="spellEnd"/>
      <w:r w:rsidRPr="00CD37D1">
        <w:rPr>
          <w:rFonts w:ascii="Book Antiqua" w:hAnsi="Book Antiqua"/>
          <w:lang w:eastAsia="zh-CN"/>
        </w:rPr>
        <w:t xml:space="preserve"> S. </w:t>
      </w:r>
      <w:proofErr w:type="gramStart"/>
      <w:r w:rsidRPr="00CD37D1">
        <w:rPr>
          <w:rFonts w:ascii="Book Antiqua" w:hAnsi="Book Antiqua"/>
          <w:lang w:eastAsia="zh-CN"/>
        </w:rPr>
        <w:t>The Challenge of Treatment in Potential Celiac Disease.</w:t>
      </w:r>
      <w:proofErr w:type="gramEnd"/>
      <w:r w:rsidRPr="00CD37D1">
        <w:rPr>
          <w:rFonts w:ascii="Book Antiqua" w:hAnsi="Book Antiqua"/>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Res </w:t>
      </w:r>
      <w:proofErr w:type="spellStart"/>
      <w:r w:rsidRPr="00CD37D1">
        <w:rPr>
          <w:rFonts w:ascii="Book Antiqua" w:hAnsi="Book Antiqua"/>
          <w:i/>
          <w:iCs/>
          <w:lang w:eastAsia="zh-CN"/>
        </w:rPr>
        <w:t>Pract</w:t>
      </w:r>
      <w:proofErr w:type="spellEnd"/>
      <w:r w:rsidRPr="00CD37D1">
        <w:rPr>
          <w:rFonts w:ascii="Book Antiqua" w:hAnsi="Book Antiqua"/>
          <w:lang w:eastAsia="zh-CN"/>
        </w:rPr>
        <w:t xml:space="preserve"> 2019; </w:t>
      </w:r>
      <w:r w:rsidRPr="00CD37D1">
        <w:rPr>
          <w:rFonts w:ascii="Book Antiqua" w:hAnsi="Book Antiqua"/>
          <w:b/>
          <w:bCs/>
          <w:lang w:eastAsia="zh-CN"/>
        </w:rPr>
        <w:t>2019</w:t>
      </w:r>
      <w:r w:rsidRPr="00CD37D1">
        <w:rPr>
          <w:rFonts w:ascii="Book Antiqua" w:hAnsi="Book Antiqua"/>
          <w:lang w:eastAsia="zh-CN"/>
        </w:rPr>
        <w:t>: 8974751 [PMID: 31772571 DOI: 10.1155/2019/8974751]</w:t>
      </w:r>
    </w:p>
    <w:p w14:paraId="3CB6590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121 </w:t>
      </w:r>
      <w:r w:rsidRPr="00CD37D1">
        <w:rPr>
          <w:rFonts w:ascii="Book Antiqua" w:hAnsi="Book Antiqua"/>
          <w:b/>
          <w:bCs/>
          <w:lang w:eastAsia="zh-CN"/>
        </w:rPr>
        <w:t>Tosco A</w:t>
      </w:r>
      <w:r w:rsidRPr="00CD37D1">
        <w:rPr>
          <w:rFonts w:ascii="Book Antiqua" w:hAnsi="Book Antiqua"/>
          <w:lang w:eastAsia="zh-CN"/>
        </w:rPr>
        <w:t xml:space="preserve">, </w:t>
      </w:r>
      <w:proofErr w:type="spellStart"/>
      <w:r w:rsidRPr="00CD37D1">
        <w:rPr>
          <w:rFonts w:ascii="Book Antiqua" w:hAnsi="Book Antiqua"/>
          <w:lang w:eastAsia="zh-CN"/>
        </w:rPr>
        <w:t>Salvati</w:t>
      </w:r>
      <w:proofErr w:type="spellEnd"/>
      <w:r w:rsidRPr="00CD37D1">
        <w:rPr>
          <w:rFonts w:ascii="Book Antiqua" w:hAnsi="Book Antiqua"/>
          <w:lang w:eastAsia="zh-CN"/>
        </w:rPr>
        <w:t xml:space="preserve"> VM, </w:t>
      </w:r>
      <w:proofErr w:type="spellStart"/>
      <w:r w:rsidRPr="00CD37D1">
        <w:rPr>
          <w:rFonts w:ascii="Book Antiqua" w:hAnsi="Book Antiqua"/>
          <w:lang w:eastAsia="zh-CN"/>
        </w:rPr>
        <w:t>Auricchio</w:t>
      </w:r>
      <w:proofErr w:type="spellEnd"/>
      <w:r w:rsidRPr="00CD37D1">
        <w:rPr>
          <w:rFonts w:ascii="Book Antiqua" w:hAnsi="Book Antiqua"/>
          <w:lang w:eastAsia="zh-CN"/>
        </w:rPr>
        <w:t xml:space="preserve"> R, </w:t>
      </w:r>
      <w:proofErr w:type="spellStart"/>
      <w:r w:rsidRPr="00CD37D1">
        <w:rPr>
          <w:rFonts w:ascii="Book Antiqua" w:hAnsi="Book Antiqua"/>
          <w:lang w:eastAsia="zh-CN"/>
        </w:rPr>
        <w:t>Maglio</w:t>
      </w:r>
      <w:proofErr w:type="spellEnd"/>
      <w:r w:rsidRPr="00CD37D1">
        <w:rPr>
          <w:rFonts w:ascii="Book Antiqua" w:hAnsi="Book Antiqua"/>
          <w:lang w:eastAsia="zh-CN"/>
        </w:rPr>
        <w:t xml:space="preserve"> M, </w:t>
      </w:r>
      <w:proofErr w:type="spellStart"/>
      <w:r w:rsidRPr="00CD37D1">
        <w:rPr>
          <w:rFonts w:ascii="Book Antiqua" w:hAnsi="Book Antiqua"/>
          <w:lang w:eastAsia="zh-CN"/>
        </w:rPr>
        <w:t>Borrelli</w:t>
      </w:r>
      <w:proofErr w:type="spellEnd"/>
      <w:r w:rsidRPr="00CD37D1">
        <w:rPr>
          <w:rFonts w:ascii="Book Antiqua" w:hAnsi="Book Antiqua"/>
          <w:lang w:eastAsia="zh-CN"/>
        </w:rPr>
        <w:t xml:space="preserve"> M, </w:t>
      </w:r>
      <w:proofErr w:type="spellStart"/>
      <w:r w:rsidRPr="00CD37D1">
        <w:rPr>
          <w:rFonts w:ascii="Book Antiqua" w:hAnsi="Book Antiqua"/>
          <w:lang w:eastAsia="zh-CN"/>
        </w:rPr>
        <w:t>Coruzzo</w:t>
      </w:r>
      <w:proofErr w:type="spellEnd"/>
      <w:r w:rsidRPr="00CD37D1">
        <w:rPr>
          <w:rFonts w:ascii="Book Antiqua" w:hAnsi="Book Antiqua"/>
          <w:lang w:eastAsia="zh-CN"/>
        </w:rPr>
        <w:t xml:space="preserve"> A, </w:t>
      </w:r>
      <w:proofErr w:type="spellStart"/>
      <w:r w:rsidRPr="00CD37D1">
        <w:rPr>
          <w:rFonts w:ascii="Book Antiqua" w:hAnsi="Book Antiqua"/>
          <w:lang w:eastAsia="zh-CN"/>
        </w:rPr>
        <w:t>Paparo</w:t>
      </w:r>
      <w:proofErr w:type="spellEnd"/>
      <w:r w:rsidRPr="00CD37D1">
        <w:rPr>
          <w:rFonts w:ascii="Book Antiqua" w:hAnsi="Book Antiqua"/>
          <w:lang w:eastAsia="zh-CN"/>
        </w:rPr>
        <w:t xml:space="preserve"> F, </w:t>
      </w:r>
      <w:proofErr w:type="spellStart"/>
      <w:r w:rsidRPr="00CD37D1">
        <w:rPr>
          <w:rFonts w:ascii="Book Antiqua" w:hAnsi="Book Antiqua"/>
          <w:lang w:eastAsia="zh-CN"/>
        </w:rPr>
        <w:t>Boffardi</w:t>
      </w:r>
      <w:proofErr w:type="spellEnd"/>
      <w:r w:rsidRPr="00CD37D1">
        <w:rPr>
          <w:rFonts w:ascii="Book Antiqua" w:hAnsi="Book Antiqua"/>
          <w:lang w:eastAsia="zh-CN"/>
        </w:rPr>
        <w:t xml:space="preserve"> M, Esposito A, </w:t>
      </w:r>
      <w:proofErr w:type="spellStart"/>
      <w:r w:rsidRPr="00CD37D1">
        <w:rPr>
          <w:rFonts w:ascii="Book Antiqua" w:hAnsi="Book Antiqua"/>
          <w:lang w:eastAsia="zh-CN"/>
        </w:rPr>
        <w:t>D'Adamo</w:t>
      </w:r>
      <w:proofErr w:type="spellEnd"/>
      <w:r w:rsidRPr="00CD37D1">
        <w:rPr>
          <w:rFonts w:ascii="Book Antiqua" w:hAnsi="Book Antiqua"/>
          <w:lang w:eastAsia="zh-CN"/>
        </w:rPr>
        <w:t xml:space="preserve"> G, </w:t>
      </w:r>
      <w:proofErr w:type="spellStart"/>
      <w:r w:rsidRPr="00CD37D1">
        <w:rPr>
          <w:rFonts w:ascii="Book Antiqua" w:hAnsi="Book Antiqua"/>
          <w:lang w:eastAsia="zh-CN"/>
        </w:rPr>
        <w:t>Malamisura</w:t>
      </w:r>
      <w:proofErr w:type="spellEnd"/>
      <w:r w:rsidRPr="00CD37D1">
        <w:rPr>
          <w:rFonts w:ascii="Book Antiqua" w:hAnsi="Book Antiqua"/>
          <w:lang w:eastAsia="zh-CN"/>
        </w:rPr>
        <w:t xml:space="preserve"> B, Greco L, </w:t>
      </w:r>
      <w:proofErr w:type="spellStart"/>
      <w:r w:rsidRPr="00CD37D1">
        <w:rPr>
          <w:rFonts w:ascii="Book Antiqua" w:hAnsi="Book Antiqua"/>
          <w:lang w:eastAsia="zh-CN"/>
        </w:rPr>
        <w:t>Troncone</w:t>
      </w:r>
      <w:proofErr w:type="spellEnd"/>
      <w:r w:rsidRPr="00CD37D1">
        <w:rPr>
          <w:rFonts w:ascii="Book Antiqua" w:hAnsi="Book Antiqua"/>
          <w:lang w:eastAsia="zh-CN"/>
        </w:rPr>
        <w:t xml:space="preserve"> R. Natural history of potential celiac disease in children. </w:t>
      </w:r>
      <w:r w:rsidRPr="00CD37D1">
        <w:rPr>
          <w:rFonts w:ascii="Book Antiqua" w:hAnsi="Book Antiqua"/>
          <w:i/>
          <w:iCs/>
          <w:lang w:eastAsia="zh-CN"/>
        </w:rPr>
        <w:t>Clin Gastroenterol Hepatol</w:t>
      </w:r>
      <w:r w:rsidRPr="00CD37D1">
        <w:rPr>
          <w:rFonts w:ascii="Book Antiqua" w:hAnsi="Book Antiqua"/>
          <w:lang w:eastAsia="zh-CN"/>
        </w:rPr>
        <w:t xml:space="preserve"> 2011; </w:t>
      </w:r>
      <w:r w:rsidRPr="00CD37D1">
        <w:rPr>
          <w:rFonts w:ascii="Book Antiqua" w:hAnsi="Book Antiqua"/>
          <w:b/>
          <w:bCs/>
          <w:lang w:eastAsia="zh-CN"/>
        </w:rPr>
        <w:t>9</w:t>
      </w:r>
      <w:r w:rsidRPr="00CD37D1">
        <w:rPr>
          <w:rFonts w:ascii="Book Antiqua" w:hAnsi="Book Antiqua"/>
          <w:lang w:eastAsia="zh-CN"/>
        </w:rPr>
        <w:t>: 320-5; quiz e36 [PMID: 20851213 DOI: 10.1016/j.cgh.2010.09.006]</w:t>
      </w:r>
    </w:p>
    <w:p w14:paraId="3A82B97D"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122 </w:t>
      </w:r>
      <w:r w:rsidRPr="00CD37D1">
        <w:rPr>
          <w:rFonts w:ascii="Book Antiqua" w:hAnsi="Book Antiqua"/>
          <w:b/>
          <w:bCs/>
          <w:lang w:eastAsia="zh-CN"/>
        </w:rPr>
        <w:t>Volta U</w:t>
      </w:r>
      <w:r w:rsidRPr="00CD37D1">
        <w:rPr>
          <w:rFonts w:ascii="Book Antiqua" w:hAnsi="Book Antiqua"/>
          <w:lang w:eastAsia="zh-CN"/>
        </w:rPr>
        <w:t xml:space="preserve">, </w:t>
      </w:r>
      <w:proofErr w:type="spellStart"/>
      <w:r w:rsidRPr="00CD37D1">
        <w:rPr>
          <w:rFonts w:ascii="Book Antiqua" w:hAnsi="Book Antiqua"/>
          <w:lang w:eastAsia="zh-CN"/>
        </w:rPr>
        <w:t>Caio</w:t>
      </w:r>
      <w:proofErr w:type="spellEnd"/>
      <w:r w:rsidRPr="00CD37D1">
        <w:rPr>
          <w:rFonts w:ascii="Book Antiqua" w:hAnsi="Book Antiqua"/>
          <w:lang w:eastAsia="zh-CN"/>
        </w:rPr>
        <w:t xml:space="preserve"> G, </w:t>
      </w:r>
      <w:proofErr w:type="spellStart"/>
      <w:r w:rsidRPr="00CD37D1">
        <w:rPr>
          <w:rFonts w:ascii="Book Antiqua" w:hAnsi="Book Antiqua"/>
          <w:lang w:eastAsia="zh-CN"/>
        </w:rPr>
        <w:t>Boschetti</w:t>
      </w:r>
      <w:proofErr w:type="spellEnd"/>
      <w:r w:rsidRPr="00CD37D1">
        <w:rPr>
          <w:rFonts w:ascii="Book Antiqua" w:hAnsi="Book Antiqua"/>
          <w:lang w:eastAsia="zh-CN"/>
        </w:rPr>
        <w:t xml:space="preserve"> E, </w:t>
      </w:r>
      <w:proofErr w:type="spellStart"/>
      <w:r w:rsidRPr="00CD37D1">
        <w:rPr>
          <w:rFonts w:ascii="Book Antiqua" w:hAnsi="Book Antiqua"/>
          <w:lang w:eastAsia="zh-CN"/>
        </w:rPr>
        <w:t>Giancola</w:t>
      </w:r>
      <w:proofErr w:type="spellEnd"/>
      <w:r w:rsidRPr="00CD37D1">
        <w:rPr>
          <w:rFonts w:ascii="Book Antiqua" w:hAnsi="Book Antiqua"/>
          <w:lang w:eastAsia="zh-CN"/>
        </w:rPr>
        <w:t xml:space="preserve"> F, Rhoden KJ, Ruggeri E, </w:t>
      </w:r>
      <w:proofErr w:type="spellStart"/>
      <w:r w:rsidRPr="00CD37D1">
        <w:rPr>
          <w:rFonts w:ascii="Book Antiqua" w:hAnsi="Book Antiqua"/>
          <w:lang w:eastAsia="zh-CN"/>
        </w:rPr>
        <w:t>Paterini</w:t>
      </w:r>
      <w:proofErr w:type="spellEnd"/>
      <w:r w:rsidRPr="00CD37D1">
        <w:rPr>
          <w:rFonts w:ascii="Book Antiqua" w:hAnsi="Book Antiqua"/>
          <w:lang w:eastAsia="zh-CN"/>
        </w:rPr>
        <w:t xml:space="preserve"> P, De Giorgio R. Seronegative celiac disease: Shedding light on an obscure clinical entity. </w:t>
      </w:r>
      <w:r w:rsidRPr="00CD37D1">
        <w:rPr>
          <w:rFonts w:ascii="Book Antiqua" w:hAnsi="Book Antiqua"/>
          <w:i/>
          <w:iCs/>
          <w:lang w:eastAsia="zh-CN"/>
        </w:rPr>
        <w:t>Dig Liver Dis</w:t>
      </w:r>
      <w:r w:rsidRPr="00CD37D1">
        <w:rPr>
          <w:rFonts w:ascii="Book Antiqua" w:hAnsi="Book Antiqua"/>
          <w:lang w:eastAsia="zh-CN"/>
        </w:rPr>
        <w:t xml:space="preserve"> 2016; </w:t>
      </w:r>
      <w:r w:rsidRPr="00CD37D1">
        <w:rPr>
          <w:rFonts w:ascii="Book Antiqua" w:hAnsi="Book Antiqua"/>
          <w:b/>
          <w:bCs/>
          <w:lang w:eastAsia="zh-CN"/>
        </w:rPr>
        <w:t>48</w:t>
      </w:r>
      <w:r w:rsidRPr="00CD37D1">
        <w:rPr>
          <w:rFonts w:ascii="Book Antiqua" w:hAnsi="Book Antiqua"/>
          <w:lang w:eastAsia="zh-CN"/>
        </w:rPr>
        <w:t>: 1018-1022 [PMID: 27352981 DOI: 10.1016/j.dld.2016.05.024]</w:t>
      </w:r>
    </w:p>
    <w:p w14:paraId="4412B69E"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123 </w:t>
      </w:r>
      <w:r w:rsidRPr="00CD37D1">
        <w:rPr>
          <w:rFonts w:ascii="Book Antiqua" w:hAnsi="Book Antiqua"/>
          <w:b/>
          <w:bCs/>
          <w:lang w:eastAsia="zh-CN"/>
        </w:rPr>
        <w:t>Shah VH</w:t>
      </w:r>
      <w:r w:rsidRPr="00CD37D1">
        <w:rPr>
          <w:rFonts w:ascii="Book Antiqua" w:hAnsi="Book Antiqua"/>
          <w:lang w:eastAsia="zh-CN"/>
        </w:rPr>
        <w:t xml:space="preserve">, Rotterdam H, Kotler DP, Fasano A, Green PH. All that scallops is not celiac disease. </w:t>
      </w:r>
      <w:proofErr w:type="spellStart"/>
      <w:r w:rsidRPr="00CD37D1">
        <w:rPr>
          <w:rFonts w:ascii="Book Antiqua" w:hAnsi="Book Antiqua"/>
          <w:i/>
          <w:iCs/>
          <w:lang w:eastAsia="zh-CN"/>
        </w:rPr>
        <w:t>Gastrointest</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Endosc</w:t>
      </w:r>
      <w:proofErr w:type="spellEnd"/>
      <w:r w:rsidRPr="00CD37D1">
        <w:rPr>
          <w:rFonts w:ascii="Book Antiqua" w:hAnsi="Book Antiqua"/>
          <w:lang w:eastAsia="zh-CN"/>
        </w:rPr>
        <w:t xml:space="preserve"> 2000; </w:t>
      </w:r>
      <w:r w:rsidRPr="00CD37D1">
        <w:rPr>
          <w:rFonts w:ascii="Book Antiqua" w:hAnsi="Book Antiqua"/>
          <w:b/>
          <w:bCs/>
          <w:lang w:eastAsia="zh-CN"/>
        </w:rPr>
        <w:t>51</w:t>
      </w:r>
      <w:r w:rsidRPr="00CD37D1">
        <w:rPr>
          <w:rFonts w:ascii="Book Antiqua" w:hAnsi="Book Antiqua"/>
          <w:lang w:eastAsia="zh-CN"/>
        </w:rPr>
        <w:t>: 717-720 [PMID: 10840307 DOI: 10.1067/mge.2000.104977]</w:t>
      </w:r>
    </w:p>
    <w:p w14:paraId="1CF4ACCF"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124 </w:t>
      </w:r>
      <w:proofErr w:type="spellStart"/>
      <w:r w:rsidRPr="00CD37D1">
        <w:rPr>
          <w:rFonts w:ascii="Book Antiqua" w:hAnsi="Book Antiqua"/>
          <w:b/>
          <w:bCs/>
          <w:lang w:eastAsia="zh-CN"/>
        </w:rPr>
        <w:t>Greenson</w:t>
      </w:r>
      <w:proofErr w:type="spellEnd"/>
      <w:r w:rsidRPr="00CD37D1">
        <w:rPr>
          <w:rFonts w:ascii="Book Antiqua" w:hAnsi="Book Antiqua"/>
          <w:b/>
          <w:bCs/>
          <w:lang w:eastAsia="zh-CN"/>
        </w:rPr>
        <w:t xml:space="preserve"> JK</w:t>
      </w:r>
      <w:r w:rsidRPr="00CD37D1">
        <w:rPr>
          <w:rFonts w:ascii="Book Antiqua" w:hAnsi="Book Antiqua"/>
          <w:lang w:eastAsia="zh-CN"/>
        </w:rPr>
        <w:t>.</w:t>
      </w:r>
      <w:proofErr w:type="gramEnd"/>
      <w:r w:rsidRPr="00CD37D1">
        <w:rPr>
          <w:rFonts w:ascii="Book Antiqua" w:hAnsi="Book Antiqua"/>
          <w:lang w:eastAsia="zh-CN"/>
        </w:rPr>
        <w:t xml:space="preserve"> </w:t>
      </w:r>
      <w:proofErr w:type="gramStart"/>
      <w:r w:rsidRPr="00CD37D1">
        <w:rPr>
          <w:rFonts w:ascii="Book Antiqua" w:hAnsi="Book Antiqua"/>
          <w:lang w:eastAsia="zh-CN"/>
        </w:rPr>
        <w:t>The biopsy pathology of non-coeliac enteropathy.</w:t>
      </w:r>
      <w:proofErr w:type="gramEnd"/>
      <w:r w:rsidRPr="00CD37D1">
        <w:rPr>
          <w:rFonts w:ascii="Book Antiqua" w:hAnsi="Book Antiqua"/>
          <w:lang w:eastAsia="zh-CN"/>
        </w:rPr>
        <w:t xml:space="preserve"> </w:t>
      </w:r>
      <w:r w:rsidRPr="00CD37D1">
        <w:rPr>
          <w:rFonts w:ascii="Book Antiqua" w:hAnsi="Book Antiqua"/>
          <w:i/>
          <w:iCs/>
          <w:lang w:eastAsia="zh-CN"/>
        </w:rPr>
        <w:t>Histopathology</w:t>
      </w:r>
      <w:r w:rsidRPr="00CD37D1">
        <w:rPr>
          <w:rFonts w:ascii="Book Antiqua" w:hAnsi="Book Antiqua"/>
          <w:lang w:eastAsia="zh-CN"/>
        </w:rPr>
        <w:t xml:space="preserve"> 2015; </w:t>
      </w:r>
      <w:r w:rsidRPr="00CD37D1">
        <w:rPr>
          <w:rFonts w:ascii="Book Antiqua" w:hAnsi="Book Antiqua"/>
          <w:b/>
          <w:bCs/>
          <w:lang w:eastAsia="zh-CN"/>
        </w:rPr>
        <w:t>66</w:t>
      </w:r>
      <w:r w:rsidRPr="00CD37D1">
        <w:rPr>
          <w:rFonts w:ascii="Book Antiqua" w:hAnsi="Book Antiqua"/>
          <w:lang w:eastAsia="zh-CN"/>
        </w:rPr>
        <w:t>: 29-36 [PMID: 25234408 DOI: 10.1111/his.12522]</w:t>
      </w:r>
    </w:p>
    <w:p w14:paraId="719639C4"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125 </w:t>
      </w:r>
      <w:r w:rsidRPr="00CD37D1">
        <w:rPr>
          <w:rFonts w:ascii="Book Antiqua" w:hAnsi="Book Antiqua"/>
          <w:b/>
          <w:bCs/>
          <w:lang w:eastAsia="zh-CN"/>
        </w:rPr>
        <w:t>Mooney PD</w:t>
      </w:r>
      <w:r w:rsidRPr="00CD37D1">
        <w:rPr>
          <w:rFonts w:ascii="Book Antiqua" w:hAnsi="Book Antiqua"/>
          <w:lang w:eastAsia="zh-CN"/>
        </w:rPr>
        <w:t>, Evans KE, Singh S, Sanders DS.</w:t>
      </w:r>
      <w:proofErr w:type="gramEnd"/>
      <w:r w:rsidRPr="00CD37D1">
        <w:rPr>
          <w:rFonts w:ascii="Book Antiqua" w:hAnsi="Book Antiqua"/>
          <w:lang w:eastAsia="zh-CN"/>
        </w:rPr>
        <w:t xml:space="preserve"> Treatment failure in coeliac disease: a practical guide to investigation and treatment of non-responsive and refractory coeliac disease. </w:t>
      </w:r>
      <w:r w:rsidRPr="00CD37D1">
        <w:rPr>
          <w:rFonts w:ascii="Book Antiqua" w:hAnsi="Book Antiqua"/>
          <w:i/>
          <w:iCs/>
          <w:lang w:eastAsia="zh-CN"/>
        </w:rPr>
        <w:t xml:space="preserve">J </w:t>
      </w:r>
      <w:proofErr w:type="spellStart"/>
      <w:r w:rsidRPr="00CD37D1">
        <w:rPr>
          <w:rFonts w:ascii="Book Antiqua" w:hAnsi="Book Antiqua"/>
          <w:i/>
          <w:iCs/>
          <w:lang w:eastAsia="zh-CN"/>
        </w:rPr>
        <w:t>Gastrointestin</w:t>
      </w:r>
      <w:proofErr w:type="spellEnd"/>
      <w:r w:rsidRPr="00CD37D1">
        <w:rPr>
          <w:rFonts w:ascii="Book Antiqua" w:hAnsi="Book Antiqua"/>
          <w:i/>
          <w:iCs/>
          <w:lang w:eastAsia="zh-CN"/>
        </w:rPr>
        <w:t xml:space="preserve"> Liver Dis</w:t>
      </w:r>
      <w:r w:rsidRPr="00CD37D1">
        <w:rPr>
          <w:rFonts w:ascii="Book Antiqua" w:hAnsi="Book Antiqua"/>
          <w:lang w:eastAsia="zh-CN"/>
        </w:rPr>
        <w:t xml:space="preserve"> 2012; </w:t>
      </w:r>
      <w:r w:rsidRPr="00CD37D1">
        <w:rPr>
          <w:rFonts w:ascii="Book Antiqua" w:hAnsi="Book Antiqua"/>
          <w:b/>
          <w:bCs/>
          <w:lang w:eastAsia="zh-CN"/>
        </w:rPr>
        <w:t>21</w:t>
      </w:r>
      <w:r w:rsidRPr="00CD37D1">
        <w:rPr>
          <w:rFonts w:ascii="Book Antiqua" w:hAnsi="Book Antiqua"/>
          <w:lang w:eastAsia="zh-CN"/>
        </w:rPr>
        <w:t>: 197-203 [PMID: 22720310]</w:t>
      </w:r>
    </w:p>
    <w:p w14:paraId="2B3319B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126 </w:t>
      </w:r>
      <w:r w:rsidRPr="00CD37D1">
        <w:rPr>
          <w:rFonts w:ascii="Book Antiqua" w:hAnsi="Book Antiqua"/>
          <w:b/>
          <w:bCs/>
          <w:lang w:eastAsia="zh-CN"/>
        </w:rPr>
        <w:t>Dewar DH</w:t>
      </w:r>
      <w:r w:rsidRPr="00CD37D1">
        <w:rPr>
          <w:rFonts w:ascii="Book Antiqua" w:hAnsi="Book Antiqua"/>
          <w:lang w:eastAsia="zh-CN"/>
        </w:rPr>
        <w:t xml:space="preserve">, Donnelly SC, McLaughlin SD, Johnson MW, Ellis HJ, </w:t>
      </w:r>
      <w:proofErr w:type="spellStart"/>
      <w:r w:rsidRPr="00CD37D1">
        <w:rPr>
          <w:rFonts w:ascii="Book Antiqua" w:hAnsi="Book Antiqua"/>
          <w:lang w:eastAsia="zh-CN"/>
        </w:rPr>
        <w:t>Ciclitira</w:t>
      </w:r>
      <w:proofErr w:type="spellEnd"/>
      <w:r w:rsidRPr="00CD37D1">
        <w:rPr>
          <w:rFonts w:ascii="Book Antiqua" w:hAnsi="Book Antiqua"/>
          <w:lang w:eastAsia="zh-CN"/>
        </w:rPr>
        <w:t xml:space="preserve"> PJ. Celiac disease: management of persistent symptoms in patients on a gluten-free diet. </w:t>
      </w:r>
      <w:r w:rsidRPr="00CD37D1">
        <w:rPr>
          <w:rFonts w:ascii="Book Antiqua" w:hAnsi="Book Antiqua"/>
          <w:i/>
          <w:iCs/>
          <w:lang w:eastAsia="zh-CN"/>
        </w:rPr>
        <w:t>World J Gastroenterol</w:t>
      </w:r>
      <w:r w:rsidRPr="00CD37D1">
        <w:rPr>
          <w:rFonts w:ascii="Book Antiqua" w:hAnsi="Book Antiqua"/>
          <w:lang w:eastAsia="zh-CN"/>
        </w:rPr>
        <w:t xml:space="preserve"> 2012; </w:t>
      </w:r>
      <w:r w:rsidRPr="00CD37D1">
        <w:rPr>
          <w:rFonts w:ascii="Book Antiqua" w:hAnsi="Book Antiqua"/>
          <w:b/>
          <w:bCs/>
          <w:lang w:eastAsia="zh-CN"/>
        </w:rPr>
        <w:t>18</w:t>
      </w:r>
      <w:r w:rsidRPr="00CD37D1">
        <w:rPr>
          <w:rFonts w:ascii="Book Antiqua" w:hAnsi="Book Antiqua"/>
          <w:lang w:eastAsia="zh-CN"/>
        </w:rPr>
        <w:t>: 1348-1356 [PMID: 22493548 DOI: 10.3748/wjg.v18.i12.1348]</w:t>
      </w:r>
    </w:p>
    <w:p w14:paraId="626EC26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127 </w:t>
      </w:r>
      <w:proofErr w:type="spellStart"/>
      <w:r w:rsidRPr="00CD37D1">
        <w:rPr>
          <w:rFonts w:ascii="Book Antiqua" w:hAnsi="Book Antiqua"/>
          <w:b/>
          <w:bCs/>
          <w:lang w:eastAsia="zh-CN"/>
        </w:rPr>
        <w:t>Werkstetter</w:t>
      </w:r>
      <w:proofErr w:type="spellEnd"/>
      <w:r w:rsidRPr="00CD37D1">
        <w:rPr>
          <w:rFonts w:ascii="Book Antiqua" w:hAnsi="Book Antiqua"/>
          <w:b/>
          <w:bCs/>
          <w:lang w:eastAsia="zh-CN"/>
        </w:rPr>
        <w:t xml:space="preserve"> KJ</w:t>
      </w:r>
      <w:r w:rsidRPr="00CD37D1">
        <w:rPr>
          <w:rFonts w:ascii="Book Antiqua" w:hAnsi="Book Antiqua"/>
          <w:lang w:eastAsia="zh-CN"/>
        </w:rPr>
        <w:t xml:space="preserve">, </w:t>
      </w:r>
      <w:proofErr w:type="spellStart"/>
      <w:r w:rsidRPr="00CD37D1">
        <w:rPr>
          <w:rFonts w:ascii="Book Antiqua" w:hAnsi="Book Antiqua"/>
          <w:lang w:eastAsia="zh-CN"/>
        </w:rPr>
        <w:t>Korponay-Szabó</w:t>
      </w:r>
      <w:proofErr w:type="spellEnd"/>
      <w:r w:rsidRPr="00CD37D1">
        <w:rPr>
          <w:rFonts w:ascii="Book Antiqua" w:hAnsi="Book Antiqua"/>
          <w:lang w:eastAsia="zh-CN"/>
        </w:rPr>
        <w:t xml:space="preserve"> IR, Popp A, </w:t>
      </w:r>
      <w:proofErr w:type="spellStart"/>
      <w:r w:rsidRPr="00CD37D1">
        <w:rPr>
          <w:rFonts w:ascii="Book Antiqua" w:hAnsi="Book Antiqua"/>
          <w:lang w:eastAsia="zh-CN"/>
        </w:rPr>
        <w:t>Villanacci</w:t>
      </w:r>
      <w:proofErr w:type="spellEnd"/>
      <w:r w:rsidRPr="00CD37D1">
        <w:rPr>
          <w:rFonts w:ascii="Book Antiqua" w:hAnsi="Book Antiqua"/>
          <w:lang w:eastAsia="zh-CN"/>
        </w:rPr>
        <w:t xml:space="preserve"> V, </w:t>
      </w:r>
      <w:proofErr w:type="spellStart"/>
      <w:r w:rsidRPr="00CD37D1">
        <w:rPr>
          <w:rFonts w:ascii="Book Antiqua" w:hAnsi="Book Antiqua"/>
          <w:lang w:eastAsia="zh-CN"/>
        </w:rPr>
        <w:t>Salemme</w:t>
      </w:r>
      <w:proofErr w:type="spellEnd"/>
      <w:r w:rsidRPr="00CD37D1">
        <w:rPr>
          <w:rFonts w:ascii="Book Antiqua" w:hAnsi="Book Antiqua"/>
          <w:lang w:eastAsia="zh-CN"/>
        </w:rPr>
        <w:t xml:space="preserve"> M, </w:t>
      </w:r>
      <w:proofErr w:type="spellStart"/>
      <w:r w:rsidRPr="00CD37D1">
        <w:rPr>
          <w:rFonts w:ascii="Book Antiqua" w:hAnsi="Book Antiqua"/>
          <w:lang w:eastAsia="zh-CN"/>
        </w:rPr>
        <w:t>Heilig</w:t>
      </w:r>
      <w:proofErr w:type="spellEnd"/>
      <w:r w:rsidRPr="00CD37D1">
        <w:rPr>
          <w:rFonts w:ascii="Book Antiqua" w:hAnsi="Book Antiqua"/>
          <w:lang w:eastAsia="zh-CN"/>
        </w:rPr>
        <w:t xml:space="preserve"> G, </w:t>
      </w:r>
      <w:proofErr w:type="spellStart"/>
      <w:r w:rsidRPr="00CD37D1">
        <w:rPr>
          <w:rFonts w:ascii="Book Antiqua" w:hAnsi="Book Antiqua"/>
          <w:lang w:eastAsia="zh-CN"/>
        </w:rPr>
        <w:t>Lillevang</w:t>
      </w:r>
      <w:proofErr w:type="spellEnd"/>
      <w:r w:rsidRPr="00CD37D1">
        <w:rPr>
          <w:rFonts w:ascii="Book Antiqua" w:hAnsi="Book Antiqua"/>
          <w:lang w:eastAsia="zh-CN"/>
        </w:rPr>
        <w:t xml:space="preserve"> ST, </w:t>
      </w:r>
      <w:proofErr w:type="spellStart"/>
      <w:r w:rsidRPr="00CD37D1">
        <w:rPr>
          <w:rFonts w:ascii="Book Antiqua" w:hAnsi="Book Antiqua"/>
          <w:lang w:eastAsia="zh-CN"/>
        </w:rPr>
        <w:t>Mearin</w:t>
      </w:r>
      <w:proofErr w:type="spellEnd"/>
      <w:r w:rsidRPr="00CD37D1">
        <w:rPr>
          <w:rFonts w:ascii="Book Antiqua" w:hAnsi="Book Antiqua"/>
          <w:lang w:eastAsia="zh-CN"/>
        </w:rPr>
        <w:t xml:space="preserve"> ML, </w:t>
      </w:r>
      <w:proofErr w:type="spellStart"/>
      <w:r w:rsidRPr="00CD37D1">
        <w:rPr>
          <w:rFonts w:ascii="Book Antiqua" w:hAnsi="Book Antiqua"/>
          <w:lang w:eastAsia="zh-CN"/>
        </w:rPr>
        <w:t>Ribes-Koninckx</w:t>
      </w:r>
      <w:proofErr w:type="spellEnd"/>
      <w:r w:rsidRPr="00CD37D1">
        <w:rPr>
          <w:rFonts w:ascii="Book Antiqua" w:hAnsi="Book Antiqua"/>
          <w:lang w:eastAsia="zh-CN"/>
        </w:rPr>
        <w:t xml:space="preserve"> C, Thomas A, </w:t>
      </w:r>
      <w:proofErr w:type="spellStart"/>
      <w:r w:rsidRPr="00CD37D1">
        <w:rPr>
          <w:rFonts w:ascii="Book Antiqua" w:hAnsi="Book Antiqua"/>
          <w:lang w:eastAsia="zh-CN"/>
        </w:rPr>
        <w:t>Troncone</w:t>
      </w:r>
      <w:proofErr w:type="spellEnd"/>
      <w:r w:rsidRPr="00CD37D1">
        <w:rPr>
          <w:rFonts w:ascii="Book Antiqua" w:hAnsi="Book Antiqua"/>
          <w:lang w:eastAsia="zh-CN"/>
        </w:rPr>
        <w:t xml:space="preserve"> R, </w:t>
      </w:r>
      <w:proofErr w:type="spellStart"/>
      <w:r w:rsidRPr="00CD37D1">
        <w:rPr>
          <w:rFonts w:ascii="Book Antiqua" w:hAnsi="Book Antiqua"/>
          <w:lang w:eastAsia="zh-CN"/>
        </w:rPr>
        <w:t>Filipiak</w:t>
      </w:r>
      <w:proofErr w:type="spellEnd"/>
      <w:r w:rsidRPr="00CD37D1">
        <w:rPr>
          <w:rFonts w:ascii="Book Antiqua" w:hAnsi="Book Antiqua"/>
          <w:lang w:eastAsia="zh-CN"/>
        </w:rPr>
        <w:t xml:space="preserve"> B,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w:t>
      </w:r>
      <w:proofErr w:type="spellStart"/>
      <w:r w:rsidRPr="00CD37D1">
        <w:rPr>
          <w:rFonts w:ascii="Book Antiqua" w:hAnsi="Book Antiqua"/>
          <w:lang w:eastAsia="zh-CN"/>
        </w:rPr>
        <w:t>Gyimesi</w:t>
      </w:r>
      <w:proofErr w:type="spellEnd"/>
      <w:r w:rsidRPr="00CD37D1">
        <w:rPr>
          <w:rFonts w:ascii="Book Antiqua" w:hAnsi="Book Antiqua"/>
          <w:lang w:eastAsia="zh-CN"/>
        </w:rPr>
        <w:t xml:space="preserve"> J, </w:t>
      </w:r>
      <w:proofErr w:type="spellStart"/>
      <w:r w:rsidRPr="00CD37D1">
        <w:rPr>
          <w:rFonts w:ascii="Book Antiqua" w:hAnsi="Book Antiqua"/>
          <w:lang w:eastAsia="zh-CN"/>
        </w:rPr>
        <w:t>Najafi</w:t>
      </w:r>
      <w:proofErr w:type="spellEnd"/>
      <w:r w:rsidRPr="00CD37D1">
        <w:rPr>
          <w:rFonts w:ascii="Book Antiqua" w:hAnsi="Book Antiqua"/>
          <w:lang w:eastAsia="zh-CN"/>
        </w:rPr>
        <w:t xml:space="preserve"> M, </w:t>
      </w:r>
      <w:proofErr w:type="spellStart"/>
      <w:r w:rsidRPr="00CD37D1">
        <w:rPr>
          <w:rFonts w:ascii="Book Antiqua" w:hAnsi="Book Antiqua"/>
          <w:lang w:eastAsia="zh-CN"/>
        </w:rPr>
        <w:t>Dolinšek</w:t>
      </w:r>
      <w:proofErr w:type="spellEnd"/>
      <w:r w:rsidRPr="00CD37D1">
        <w:rPr>
          <w:rFonts w:ascii="Book Antiqua" w:hAnsi="Book Antiqua"/>
          <w:lang w:eastAsia="zh-CN"/>
        </w:rPr>
        <w:t xml:space="preserve"> J, </w:t>
      </w:r>
      <w:proofErr w:type="spellStart"/>
      <w:r w:rsidRPr="00CD37D1">
        <w:rPr>
          <w:rFonts w:ascii="Book Antiqua" w:hAnsi="Book Antiqua"/>
          <w:lang w:eastAsia="zh-CN"/>
        </w:rPr>
        <w:t>Dydensborg</w:t>
      </w:r>
      <w:proofErr w:type="spellEnd"/>
      <w:r w:rsidRPr="00CD37D1">
        <w:rPr>
          <w:rFonts w:ascii="Book Antiqua" w:hAnsi="Book Antiqua"/>
          <w:lang w:eastAsia="zh-CN"/>
        </w:rPr>
        <w:t xml:space="preserve"> Sander S, </w:t>
      </w:r>
      <w:proofErr w:type="spellStart"/>
      <w:r w:rsidRPr="00CD37D1">
        <w:rPr>
          <w:rFonts w:ascii="Book Antiqua" w:hAnsi="Book Antiqua"/>
          <w:lang w:eastAsia="zh-CN"/>
        </w:rPr>
        <w:t>Auricchio</w:t>
      </w:r>
      <w:proofErr w:type="spellEnd"/>
      <w:r w:rsidRPr="00CD37D1">
        <w:rPr>
          <w:rFonts w:ascii="Book Antiqua" w:hAnsi="Book Antiqua"/>
          <w:lang w:eastAsia="zh-CN"/>
        </w:rPr>
        <w:t xml:space="preserve"> R, </w:t>
      </w:r>
      <w:proofErr w:type="spellStart"/>
      <w:r w:rsidRPr="00CD37D1">
        <w:rPr>
          <w:rFonts w:ascii="Book Antiqua" w:hAnsi="Book Antiqua"/>
          <w:lang w:eastAsia="zh-CN"/>
        </w:rPr>
        <w:t>Papadopoulou</w:t>
      </w:r>
      <w:proofErr w:type="spellEnd"/>
      <w:r w:rsidRPr="00CD37D1">
        <w:rPr>
          <w:rFonts w:ascii="Book Antiqua" w:hAnsi="Book Antiqua"/>
          <w:lang w:eastAsia="zh-CN"/>
        </w:rPr>
        <w:t xml:space="preserve"> A, </w:t>
      </w:r>
      <w:proofErr w:type="spellStart"/>
      <w:r w:rsidRPr="00CD37D1">
        <w:rPr>
          <w:rFonts w:ascii="Book Antiqua" w:hAnsi="Book Antiqua"/>
          <w:lang w:eastAsia="zh-CN"/>
        </w:rPr>
        <w:t>Vécsei</w:t>
      </w:r>
      <w:proofErr w:type="spellEnd"/>
      <w:r w:rsidRPr="00CD37D1">
        <w:rPr>
          <w:rFonts w:ascii="Book Antiqua" w:hAnsi="Book Antiqua"/>
          <w:lang w:eastAsia="zh-CN"/>
        </w:rPr>
        <w:t xml:space="preserve"> A, </w:t>
      </w:r>
      <w:proofErr w:type="spellStart"/>
      <w:r w:rsidRPr="00CD37D1">
        <w:rPr>
          <w:rFonts w:ascii="Book Antiqua" w:hAnsi="Book Antiqua"/>
          <w:lang w:eastAsia="zh-CN"/>
        </w:rPr>
        <w:t>Szitanyi</w:t>
      </w:r>
      <w:proofErr w:type="spellEnd"/>
      <w:r w:rsidRPr="00CD37D1">
        <w:rPr>
          <w:rFonts w:ascii="Book Antiqua" w:hAnsi="Book Antiqua"/>
          <w:lang w:eastAsia="zh-CN"/>
        </w:rPr>
        <w:t xml:space="preserve"> P, </w:t>
      </w:r>
      <w:proofErr w:type="spellStart"/>
      <w:r w:rsidRPr="00CD37D1">
        <w:rPr>
          <w:rFonts w:ascii="Book Antiqua" w:hAnsi="Book Antiqua"/>
          <w:lang w:eastAsia="zh-CN"/>
        </w:rPr>
        <w:t>Donat</w:t>
      </w:r>
      <w:proofErr w:type="spellEnd"/>
      <w:r w:rsidRPr="00CD37D1">
        <w:rPr>
          <w:rFonts w:ascii="Book Antiqua" w:hAnsi="Book Antiqua"/>
          <w:lang w:eastAsia="zh-CN"/>
        </w:rPr>
        <w:t xml:space="preserve"> E, </w:t>
      </w:r>
      <w:proofErr w:type="spellStart"/>
      <w:r w:rsidRPr="00CD37D1">
        <w:rPr>
          <w:rFonts w:ascii="Book Antiqua" w:hAnsi="Book Antiqua"/>
          <w:lang w:eastAsia="zh-CN"/>
        </w:rPr>
        <w:t>Nenna</w:t>
      </w:r>
      <w:proofErr w:type="spellEnd"/>
      <w:r w:rsidRPr="00CD37D1">
        <w:rPr>
          <w:rFonts w:ascii="Book Antiqua" w:hAnsi="Book Antiqua"/>
          <w:lang w:eastAsia="zh-CN"/>
        </w:rPr>
        <w:t xml:space="preserve"> R, </w:t>
      </w:r>
      <w:proofErr w:type="spellStart"/>
      <w:r w:rsidRPr="00CD37D1">
        <w:rPr>
          <w:rFonts w:ascii="Book Antiqua" w:hAnsi="Book Antiqua"/>
          <w:lang w:eastAsia="zh-CN"/>
        </w:rPr>
        <w:t>Alliet</w:t>
      </w:r>
      <w:proofErr w:type="spellEnd"/>
      <w:r w:rsidRPr="00CD37D1">
        <w:rPr>
          <w:rFonts w:ascii="Book Antiqua" w:hAnsi="Book Antiqua"/>
          <w:lang w:eastAsia="zh-CN"/>
        </w:rPr>
        <w:t xml:space="preserve"> P, </w:t>
      </w:r>
      <w:proofErr w:type="spellStart"/>
      <w:r w:rsidRPr="00CD37D1">
        <w:rPr>
          <w:rFonts w:ascii="Book Antiqua" w:hAnsi="Book Antiqua"/>
          <w:lang w:eastAsia="zh-CN"/>
        </w:rPr>
        <w:t>Penagini</w:t>
      </w:r>
      <w:proofErr w:type="spellEnd"/>
      <w:r w:rsidRPr="00CD37D1">
        <w:rPr>
          <w:rFonts w:ascii="Book Antiqua" w:hAnsi="Book Antiqua"/>
          <w:lang w:eastAsia="zh-CN"/>
        </w:rPr>
        <w:t xml:space="preserve"> F, </w:t>
      </w:r>
      <w:proofErr w:type="spellStart"/>
      <w:r w:rsidRPr="00CD37D1">
        <w:rPr>
          <w:rFonts w:ascii="Book Antiqua" w:hAnsi="Book Antiqua"/>
          <w:lang w:eastAsia="zh-CN"/>
        </w:rPr>
        <w:t>Garnier-Lengliné</w:t>
      </w:r>
      <w:proofErr w:type="spellEnd"/>
      <w:r w:rsidRPr="00CD37D1">
        <w:rPr>
          <w:rFonts w:ascii="Book Antiqua" w:hAnsi="Book Antiqua"/>
          <w:lang w:eastAsia="zh-CN"/>
        </w:rPr>
        <w:t xml:space="preserve"> H, </w:t>
      </w:r>
      <w:proofErr w:type="spellStart"/>
      <w:r w:rsidRPr="00CD37D1">
        <w:rPr>
          <w:rFonts w:ascii="Book Antiqua" w:hAnsi="Book Antiqua"/>
          <w:lang w:eastAsia="zh-CN"/>
        </w:rPr>
        <w:t>Castillejo</w:t>
      </w:r>
      <w:proofErr w:type="spellEnd"/>
      <w:r w:rsidRPr="00CD37D1">
        <w:rPr>
          <w:rFonts w:ascii="Book Antiqua" w:hAnsi="Book Antiqua"/>
          <w:lang w:eastAsia="zh-CN"/>
        </w:rPr>
        <w:t xml:space="preserve"> G, </w:t>
      </w:r>
      <w:proofErr w:type="spellStart"/>
      <w:r w:rsidRPr="00CD37D1">
        <w:rPr>
          <w:rFonts w:ascii="Book Antiqua" w:hAnsi="Book Antiqua"/>
          <w:lang w:eastAsia="zh-CN"/>
        </w:rPr>
        <w:t>Kurppa</w:t>
      </w:r>
      <w:proofErr w:type="spellEnd"/>
      <w:r w:rsidRPr="00CD37D1">
        <w:rPr>
          <w:rFonts w:ascii="Book Antiqua" w:hAnsi="Book Antiqua"/>
          <w:lang w:eastAsia="zh-CN"/>
        </w:rPr>
        <w:t xml:space="preserve"> K, Shamir R, </w:t>
      </w:r>
      <w:proofErr w:type="spellStart"/>
      <w:r w:rsidRPr="00CD37D1">
        <w:rPr>
          <w:rFonts w:ascii="Book Antiqua" w:hAnsi="Book Antiqua"/>
          <w:lang w:eastAsia="zh-CN"/>
        </w:rPr>
        <w:t>Hauer</w:t>
      </w:r>
      <w:proofErr w:type="spellEnd"/>
      <w:r w:rsidRPr="00CD37D1">
        <w:rPr>
          <w:rFonts w:ascii="Book Antiqua" w:hAnsi="Book Antiqua"/>
          <w:lang w:eastAsia="zh-CN"/>
        </w:rPr>
        <w:t xml:space="preserve"> AC, </w:t>
      </w:r>
      <w:proofErr w:type="spellStart"/>
      <w:r w:rsidRPr="00CD37D1">
        <w:rPr>
          <w:rFonts w:ascii="Book Antiqua" w:hAnsi="Book Antiqua"/>
          <w:lang w:eastAsia="zh-CN"/>
        </w:rPr>
        <w:t>Smets</w:t>
      </w:r>
      <w:proofErr w:type="spellEnd"/>
      <w:r w:rsidRPr="00CD37D1">
        <w:rPr>
          <w:rFonts w:ascii="Book Antiqua" w:hAnsi="Book Antiqua"/>
          <w:lang w:eastAsia="zh-CN"/>
        </w:rPr>
        <w:t xml:space="preserve"> F, </w:t>
      </w:r>
      <w:proofErr w:type="spellStart"/>
      <w:r w:rsidRPr="00CD37D1">
        <w:rPr>
          <w:rFonts w:ascii="Book Antiqua" w:hAnsi="Book Antiqua"/>
          <w:lang w:eastAsia="zh-CN"/>
        </w:rPr>
        <w:t>Corujeira</w:t>
      </w:r>
      <w:proofErr w:type="spellEnd"/>
      <w:r w:rsidRPr="00CD37D1">
        <w:rPr>
          <w:rFonts w:ascii="Book Antiqua" w:hAnsi="Book Antiqua"/>
          <w:lang w:eastAsia="zh-CN"/>
        </w:rPr>
        <w:t xml:space="preserve"> S, van </w:t>
      </w:r>
      <w:proofErr w:type="spellStart"/>
      <w:r w:rsidRPr="00CD37D1">
        <w:rPr>
          <w:rFonts w:ascii="Book Antiqua" w:hAnsi="Book Antiqua"/>
          <w:lang w:eastAsia="zh-CN"/>
        </w:rPr>
        <w:t>Winckel</w:t>
      </w:r>
      <w:proofErr w:type="spellEnd"/>
      <w:r w:rsidRPr="00CD37D1">
        <w:rPr>
          <w:rFonts w:ascii="Book Antiqua" w:hAnsi="Book Antiqua"/>
          <w:lang w:eastAsia="zh-CN"/>
        </w:rPr>
        <w:t xml:space="preserve"> M, </w:t>
      </w:r>
      <w:proofErr w:type="spellStart"/>
      <w:r w:rsidRPr="00CD37D1">
        <w:rPr>
          <w:rFonts w:ascii="Book Antiqua" w:hAnsi="Book Antiqua"/>
          <w:lang w:eastAsia="zh-CN"/>
        </w:rPr>
        <w:t>Buderus</w:t>
      </w:r>
      <w:proofErr w:type="spellEnd"/>
      <w:r w:rsidRPr="00CD37D1">
        <w:rPr>
          <w:rFonts w:ascii="Book Antiqua" w:hAnsi="Book Antiqua"/>
          <w:lang w:eastAsia="zh-CN"/>
        </w:rPr>
        <w:t xml:space="preserve"> S, Chong S, </w:t>
      </w:r>
      <w:proofErr w:type="spellStart"/>
      <w:r w:rsidRPr="00CD37D1">
        <w:rPr>
          <w:rFonts w:ascii="Book Antiqua" w:hAnsi="Book Antiqua"/>
          <w:lang w:eastAsia="zh-CN"/>
        </w:rPr>
        <w:t>Husby</w:t>
      </w:r>
      <w:proofErr w:type="spellEnd"/>
      <w:r w:rsidRPr="00CD37D1">
        <w:rPr>
          <w:rFonts w:ascii="Book Antiqua" w:hAnsi="Book Antiqua"/>
          <w:lang w:eastAsia="zh-CN"/>
        </w:rPr>
        <w:t xml:space="preserve"> S, </w:t>
      </w:r>
      <w:proofErr w:type="spellStart"/>
      <w:r w:rsidRPr="00CD37D1">
        <w:rPr>
          <w:rFonts w:ascii="Book Antiqua" w:hAnsi="Book Antiqua"/>
          <w:lang w:eastAsia="zh-CN"/>
        </w:rPr>
        <w:t>Koletzko</w:t>
      </w:r>
      <w:proofErr w:type="spellEnd"/>
      <w:r w:rsidRPr="00CD37D1">
        <w:rPr>
          <w:rFonts w:ascii="Book Antiqua" w:hAnsi="Book Antiqua"/>
          <w:lang w:eastAsia="zh-CN"/>
        </w:rPr>
        <w:t xml:space="preserve"> S; </w:t>
      </w:r>
      <w:proofErr w:type="spellStart"/>
      <w:r w:rsidRPr="00CD37D1">
        <w:rPr>
          <w:rFonts w:ascii="Book Antiqua" w:hAnsi="Book Antiqua"/>
          <w:lang w:eastAsia="zh-CN"/>
        </w:rPr>
        <w:t>ProCeDE</w:t>
      </w:r>
      <w:proofErr w:type="spellEnd"/>
      <w:r w:rsidRPr="00CD37D1">
        <w:rPr>
          <w:rFonts w:ascii="Book Antiqua" w:hAnsi="Book Antiqua"/>
          <w:lang w:eastAsia="zh-CN"/>
        </w:rPr>
        <w:t xml:space="preserve"> study group. Accuracy in Diagnosis of Celiac Disease </w:t>
      </w:r>
      <w:proofErr w:type="gramStart"/>
      <w:r w:rsidRPr="00CD37D1">
        <w:rPr>
          <w:rFonts w:ascii="Book Antiqua" w:hAnsi="Book Antiqua"/>
          <w:lang w:eastAsia="zh-CN"/>
        </w:rPr>
        <w:t>Without</w:t>
      </w:r>
      <w:proofErr w:type="gramEnd"/>
      <w:r w:rsidRPr="00CD37D1">
        <w:rPr>
          <w:rFonts w:ascii="Book Antiqua" w:hAnsi="Book Antiqua"/>
          <w:lang w:eastAsia="zh-CN"/>
        </w:rPr>
        <w:t xml:space="preserve"> Biopsies in Clinical Practice. </w:t>
      </w:r>
      <w:r w:rsidRPr="00CD37D1">
        <w:rPr>
          <w:rFonts w:ascii="Book Antiqua" w:hAnsi="Book Antiqua"/>
          <w:i/>
          <w:iCs/>
          <w:lang w:eastAsia="zh-CN"/>
        </w:rPr>
        <w:t>Gastroenterology</w:t>
      </w:r>
      <w:r w:rsidRPr="00CD37D1">
        <w:rPr>
          <w:rFonts w:ascii="Book Antiqua" w:hAnsi="Book Antiqua"/>
          <w:lang w:eastAsia="zh-CN"/>
        </w:rPr>
        <w:t xml:space="preserve"> 2017; </w:t>
      </w:r>
      <w:r w:rsidRPr="00CD37D1">
        <w:rPr>
          <w:rFonts w:ascii="Book Antiqua" w:hAnsi="Book Antiqua"/>
          <w:b/>
          <w:bCs/>
          <w:lang w:eastAsia="zh-CN"/>
        </w:rPr>
        <w:t>153</w:t>
      </w:r>
      <w:r w:rsidRPr="00CD37D1">
        <w:rPr>
          <w:rFonts w:ascii="Book Antiqua" w:hAnsi="Book Antiqua"/>
          <w:lang w:eastAsia="zh-CN"/>
        </w:rPr>
        <w:t>: 924-935 [PMID: 28624578 DOI: 10.1053/j.gastro.2017.06.002]</w:t>
      </w:r>
    </w:p>
    <w:p w14:paraId="4E25788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128 </w:t>
      </w:r>
      <w:proofErr w:type="spellStart"/>
      <w:r w:rsidRPr="00CD37D1">
        <w:rPr>
          <w:rFonts w:ascii="Book Antiqua" w:hAnsi="Book Antiqua"/>
          <w:b/>
          <w:bCs/>
          <w:lang w:eastAsia="zh-CN"/>
        </w:rPr>
        <w:t>Oberhuber</w:t>
      </w:r>
      <w:proofErr w:type="spellEnd"/>
      <w:r w:rsidRPr="00CD37D1">
        <w:rPr>
          <w:rFonts w:ascii="Book Antiqua" w:hAnsi="Book Antiqua"/>
          <w:b/>
          <w:bCs/>
          <w:lang w:eastAsia="zh-CN"/>
        </w:rPr>
        <w:t xml:space="preserve"> G</w:t>
      </w:r>
      <w:r w:rsidRPr="00CD37D1">
        <w:rPr>
          <w:rFonts w:ascii="Book Antiqua" w:hAnsi="Book Antiqua"/>
          <w:lang w:eastAsia="zh-CN"/>
        </w:rPr>
        <w:t xml:space="preserve">, </w:t>
      </w:r>
      <w:proofErr w:type="spellStart"/>
      <w:r w:rsidRPr="00CD37D1">
        <w:rPr>
          <w:rFonts w:ascii="Book Antiqua" w:hAnsi="Book Antiqua"/>
          <w:lang w:eastAsia="zh-CN"/>
        </w:rPr>
        <w:t>Granditsch</w:t>
      </w:r>
      <w:proofErr w:type="spellEnd"/>
      <w:r w:rsidRPr="00CD37D1">
        <w:rPr>
          <w:rFonts w:ascii="Book Antiqua" w:hAnsi="Book Antiqua"/>
          <w:lang w:eastAsia="zh-CN"/>
        </w:rPr>
        <w:t xml:space="preserve"> G, Vogelsang H. The histopathology of coeliac disease: time for a standardized report scheme for pathologists. </w:t>
      </w:r>
      <w:r w:rsidRPr="00CD37D1">
        <w:rPr>
          <w:rFonts w:ascii="Book Antiqua" w:hAnsi="Book Antiqua"/>
          <w:i/>
          <w:iCs/>
          <w:lang w:eastAsia="zh-CN"/>
        </w:rPr>
        <w:t>Eur J Gastroenterol Hepatol</w:t>
      </w:r>
      <w:r w:rsidRPr="00CD37D1">
        <w:rPr>
          <w:rFonts w:ascii="Book Antiqua" w:hAnsi="Book Antiqua"/>
          <w:lang w:eastAsia="zh-CN"/>
        </w:rPr>
        <w:t xml:space="preserve"> 1999; </w:t>
      </w:r>
      <w:r w:rsidRPr="00CD37D1">
        <w:rPr>
          <w:rFonts w:ascii="Book Antiqua" w:hAnsi="Book Antiqua"/>
          <w:b/>
          <w:bCs/>
          <w:lang w:eastAsia="zh-CN"/>
        </w:rPr>
        <w:t>11</w:t>
      </w:r>
      <w:r w:rsidRPr="00CD37D1">
        <w:rPr>
          <w:rFonts w:ascii="Book Antiqua" w:hAnsi="Book Antiqua"/>
          <w:lang w:eastAsia="zh-CN"/>
        </w:rPr>
        <w:t>: 1185-1194 [PMID: 10524652 DOI: 10.1097/00042737-199910000-00019]</w:t>
      </w:r>
    </w:p>
    <w:p w14:paraId="0E8CF3D0"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129 </w:t>
      </w:r>
      <w:r w:rsidRPr="00CD37D1">
        <w:rPr>
          <w:rFonts w:ascii="Book Antiqua" w:hAnsi="Book Antiqua"/>
          <w:b/>
          <w:bCs/>
          <w:lang w:eastAsia="zh-CN"/>
        </w:rPr>
        <w:t>Rashid M</w:t>
      </w:r>
      <w:r w:rsidRPr="00CD37D1">
        <w:rPr>
          <w:rFonts w:ascii="Book Antiqua" w:hAnsi="Book Antiqua"/>
          <w:lang w:eastAsia="zh-CN"/>
        </w:rPr>
        <w:t>, MacDonald A. Importance of duodenal bulb biopsies in children for diagnosis of celiac disease in clinical practice.</w:t>
      </w:r>
      <w:proofErr w:type="gramEnd"/>
      <w:r w:rsidRPr="00CD37D1">
        <w:rPr>
          <w:rFonts w:ascii="Book Antiqua" w:hAnsi="Book Antiqua"/>
          <w:lang w:eastAsia="zh-CN"/>
        </w:rPr>
        <w:t xml:space="preserve"> </w:t>
      </w:r>
      <w:r w:rsidRPr="00CD37D1">
        <w:rPr>
          <w:rFonts w:ascii="Book Antiqua" w:hAnsi="Book Antiqua"/>
          <w:i/>
          <w:iCs/>
          <w:lang w:eastAsia="zh-CN"/>
        </w:rPr>
        <w:t>BMC Gastroenterol</w:t>
      </w:r>
      <w:r w:rsidRPr="00CD37D1">
        <w:rPr>
          <w:rFonts w:ascii="Book Antiqua" w:hAnsi="Book Antiqua"/>
          <w:lang w:eastAsia="zh-CN"/>
        </w:rPr>
        <w:t xml:space="preserve"> 2009; </w:t>
      </w:r>
      <w:r w:rsidRPr="00CD37D1">
        <w:rPr>
          <w:rFonts w:ascii="Book Antiqua" w:hAnsi="Book Antiqua"/>
          <w:b/>
          <w:bCs/>
          <w:lang w:eastAsia="zh-CN"/>
        </w:rPr>
        <w:t>9</w:t>
      </w:r>
      <w:r w:rsidRPr="00CD37D1">
        <w:rPr>
          <w:rFonts w:ascii="Book Antiqua" w:hAnsi="Book Antiqua"/>
          <w:lang w:eastAsia="zh-CN"/>
        </w:rPr>
        <w:t>: 78 [PMID: 19835611 DOI: 10.1186/1471-230X-9-78]</w:t>
      </w:r>
    </w:p>
    <w:p w14:paraId="50722B35"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130 </w:t>
      </w:r>
      <w:r w:rsidRPr="00CD37D1">
        <w:rPr>
          <w:rFonts w:ascii="Book Antiqua" w:hAnsi="Book Antiqua"/>
          <w:b/>
          <w:bCs/>
          <w:lang w:eastAsia="zh-CN"/>
        </w:rPr>
        <w:t>Hill ID</w:t>
      </w:r>
      <w:r w:rsidRPr="00CD37D1">
        <w:rPr>
          <w:rFonts w:ascii="Book Antiqua" w:hAnsi="Book Antiqua"/>
          <w:lang w:eastAsia="zh-CN"/>
        </w:rPr>
        <w:t xml:space="preserve">, </w:t>
      </w:r>
      <w:proofErr w:type="spellStart"/>
      <w:r w:rsidRPr="00CD37D1">
        <w:rPr>
          <w:rFonts w:ascii="Book Antiqua" w:hAnsi="Book Antiqua"/>
          <w:lang w:eastAsia="zh-CN"/>
        </w:rPr>
        <w:t>Fasano</w:t>
      </w:r>
      <w:proofErr w:type="spellEnd"/>
      <w:r w:rsidRPr="00CD37D1">
        <w:rPr>
          <w:rFonts w:ascii="Book Antiqua" w:hAnsi="Book Antiqua"/>
          <w:lang w:eastAsia="zh-CN"/>
        </w:rPr>
        <w:t xml:space="preserve"> A, </w:t>
      </w:r>
      <w:proofErr w:type="spellStart"/>
      <w:r w:rsidRPr="00CD37D1">
        <w:rPr>
          <w:rFonts w:ascii="Book Antiqua" w:hAnsi="Book Antiqua"/>
          <w:lang w:eastAsia="zh-CN"/>
        </w:rPr>
        <w:t>Guandalini</w:t>
      </w:r>
      <w:proofErr w:type="spellEnd"/>
      <w:r w:rsidRPr="00CD37D1">
        <w:rPr>
          <w:rFonts w:ascii="Book Antiqua" w:hAnsi="Book Antiqua"/>
          <w:lang w:eastAsia="zh-CN"/>
        </w:rPr>
        <w:t xml:space="preserve"> S, Hoffenberg E, Levy J, Reilly N, Verma R. NASPGHAN Clinical Report on the Diagnosis and Treatment of Gluten-related Disorders.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2016; </w:t>
      </w:r>
      <w:r w:rsidRPr="00CD37D1">
        <w:rPr>
          <w:rFonts w:ascii="Book Antiqua" w:hAnsi="Book Antiqua"/>
          <w:b/>
          <w:bCs/>
          <w:lang w:eastAsia="zh-CN"/>
        </w:rPr>
        <w:t>63</w:t>
      </w:r>
      <w:r w:rsidRPr="00CD37D1">
        <w:rPr>
          <w:rFonts w:ascii="Book Antiqua" w:hAnsi="Book Antiqua"/>
          <w:lang w:eastAsia="zh-CN"/>
        </w:rPr>
        <w:t>: 156-165 [PMID: 27035374 DOI: 10.1097/MPG.0000000000001216]</w:t>
      </w:r>
    </w:p>
    <w:p w14:paraId="46F0766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131 </w:t>
      </w:r>
      <w:proofErr w:type="spellStart"/>
      <w:r w:rsidRPr="00CD37D1">
        <w:rPr>
          <w:rFonts w:ascii="Book Antiqua" w:hAnsi="Book Antiqua"/>
          <w:b/>
          <w:bCs/>
          <w:lang w:eastAsia="zh-CN"/>
        </w:rPr>
        <w:t>Bascuñán</w:t>
      </w:r>
      <w:proofErr w:type="spellEnd"/>
      <w:r w:rsidRPr="00CD37D1">
        <w:rPr>
          <w:rFonts w:ascii="Book Antiqua" w:hAnsi="Book Antiqua"/>
          <w:b/>
          <w:bCs/>
          <w:lang w:eastAsia="zh-CN"/>
        </w:rPr>
        <w:t xml:space="preserve"> KA</w:t>
      </w:r>
      <w:r w:rsidRPr="00CD37D1">
        <w:rPr>
          <w:rFonts w:ascii="Book Antiqua" w:hAnsi="Book Antiqua"/>
          <w:lang w:eastAsia="zh-CN"/>
        </w:rPr>
        <w:t xml:space="preserve">, </w:t>
      </w:r>
      <w:proofErr w:type="spellStart"/>
      <w:r w:rsidRPr="00CD37D1">
        <w:rPr>
          <w:rFonts w:ascii="Book Antiqua" w:hAnsi="Book Antiqua"/>
          <w:lang w:eastAsia="zh-CN"/>
        </w:rPr>
        <w:t>Roncoroni</w:t>
      </w:r>
      <w:proofErr w:type="spellEnd"/>
      <w:r w:rsidRPr="00CD37D1">
        <w:rPr>
          <w:rFonts w:ascii="Book Antiqua" w:hAnsi="Book Antiqua"/>
          <w:lang w:eastAsia="zh-CN"/>
        </w:rPr>
        <w:t xml:space="preserve"> L, </w:t>
      </w:r>
      <w:proofErr w:type="spellStart"/>
      <w:r w:rsidRPr="00CD37D1">
        <w:rPr>
          <w:rFonts w:ascii="Book Antiqua" w:hAnsi="Book Antiqua"/>
          <w:lang w:eastAsia="zh-CN"/>
        </w:rPr>
        <w:t>Branchi</w:t>
      </w:r>
      <w:proofErr w:type="spellEnd"/>
      <w:r w:rsidRPr="00CD37D1">
        <w:rPr>
          <w:rFonts w:ascii="Book Antiqua" w:hAnsi="Book Antiqua"/>
          <w:lang w:eastAsia="zh-CN"/>
        </w:rPr>
        <w:t xml:space="preserve"> F, </w:t>
      </w:r>
      <w:proofErr w:type="spellStart"/>
      <w:r w:rsidRPr="00CD37D1">
        <w:rPr>
          <w:rFonts w:ascii="Book Antiqua" w:hAnsi="Book Antiqua"/>
          <w:lang w:eastAsia="zh-CN"/>
        </w:rPr>
        <w:t>Doneda</w:t>
      </w:r>
      <w:proofErr w:type="spellEnd"/>
      <w:r w:rsidRPr="00CD37D1">
        <w:rPr>
          <w:rFonts w:ascii="Book Antiqua" w:hAnsi="Book Antiqua"/>
          <w:lang w:eastAsia="zh-CN"/>
        </w:rPr>
        <w:t xml:space="preserve"> L, </w:t>
      </w:r>
      <w:proofErr w:type="spellStart"/>
      <w:r w:rsidRPr="00CD37D1">
        <w:rPr>
          <w:rFonts w:ascii="Book Antiqua" w:hAnsi="Book Antiqua"/>
          <w:lang w:eastAsia="zh-CN"/>
        </w:rPr>
        <w:t>Scricciolo</w:t>
      </w:r>
      <w:proofErr w:type="spellEnd"/>
      <w:r w:rsidRPr="00CD37D1">
        <w:rPr>
          <w:rFonts w:ascii="Book Antiqua" w:hAnsi="Book Antiqua"/>
          <w:lang w:eastAsia="zh-CN"/>
        </w:rPr>
        <w:t xml:space="preserve"> A, </w:t>
      </w:r>
      <w:proofErr w:type="spellStart"/>
      <w:r w:rsidRPr="00CD37D1">
        <w:rPr>
          <w:rFonts w:ascii="Book Antiqua" w:hAnsi="Book Antiqua"/>
          <w:lang w:eastAsia="zh-CN"/>
        </w:rPr>
        <w:t>Ferretti</w:t>
      </w:r>
      <w:proofErr w:type="spellEnd"/>
      <w:r w:rsidRPr="00CD37D1">
        <w:rPr>
          <w:rFonts w:ascii="Book Antiqua" w:hAnsi="Book Antiqua"/>
          <w:lang w:eastAsia="zh-CN"/>
        </w:rPr>
        <w:t xml:space="preserve"> F, Araya M, Elli L. The 5 </w:t>
      </w:r>
      <w:proofErr w:type="spellStart"/>
      <w:r w:rsidRPr="00CD37D1">
        <w:rPr>
          <w:rFonts w:ascii="Book Antiqua" w:hAnsi="Book Antiqua"/>
          <w:lang w:eastAsia="zh-CN"/>
        </w:rPr>
        <w:t>Ws</w:t>
      </w:r>
      <w:proofErr w:type="spellEnd"/>
      <w:r w:rsidRPr="00CD37D1">
        <w:rPr>
          <w:rFonts w:ascii="Book Antiqua" w:hAnsi="Book Antiqua"/>
          <w:lang w:eastAsia="zh-CN"/>
        </w:rPr>
        <w:t xml:space="preserve"> of </w:t>
      </w:r>
      <w:proofErr w:type="gramStart"/>
      <w:r w:rsidRPr="00CD37D1">
        <w:rPr>
          <w:rFonts w:ascii="Book Antiqua" w:hAnsi="Book Antiqua"/>
          <w:lang w:eastAsia="zh-CN"/>
        </w:rPr>
        <w:t>a gluten</w:t>
      </w:r>
      <w:proofErr w:type="gramEnd"/>
      <w:r w:rsidRPr="00CD37D1">
        <w:rPr>
          <w:rFonts w:ascii="Book Antiqua" w:hAnsi="Book Antiqua"/>
          <w:lang w:eastAsia="zh-CN"/>
        </w:rPr>
        <w:t xml:space="preserve"> challenge for gluten-related disorders. </w:t>
      </w:r>
      <w:proofErr w:type="spellStart"/>
      <w:r w:rsidRPr="00CD37D1">
        <w:rPr>
          <w:rFonts w:ascii="Book Antiqua" w:hAnsi="Book Antiqua"/>
          <w:i/>
          <w:iCs/>
          <w:lang w:eastAsia="zh-CN"/>
        </w:rPr>
        <w:t>Nutr</w:t>
      </w:r>
      <w:proofErr w:type="spellEnd"/>
      <w:r w:rsidRPr="00CD37D1">
        <w:rPr>
          <w:rFonts w:ascii="Book Antiqua" w:hAnsi="Book Antiqua"/>
          <w:i/>
          <w:iCs/>
          <w:lang w:eastAsia="zh-CN"/>
        </w:rPr>
        <w:t xml:space="preserve"> Rev</w:t>
      </w:r>
      <w:r w:rsidRPr="00CD37D1">
        <w:rPr>
          <w:rFonts w:ascii="Book Antiqua" w:hAnsi="Book Antiqua"/>
          <w:lang w:eastAsia="zh-CN"/>
        </w:rPr>
        <w:t xml:space="preserve"> 2018; </w:t>
      </w:r>
      <w:r w:rsidRPr="00CD37D1">
        <w:rPr>
          <w:rFonts w:ascii="Book Antiqua" w:hAnsi="Book Antiqua"/>
          <w:b/>
          <w:bCs/>
          <w:lang w:eastAsia="zh-CN"/>
        </w:rPr>
        <w:t>76</w:t>
      </w:r>
      <w:r w:rsidRPr="00CD37D1">
        <w:rPr>
          <w:rFonts w:ascii="Book Antiqua" w:hAnsi="Book Antiqua"/>
          <w:lang w:eastAsia="zh-CN"/>
        </w:rPr>
        <w:t>: 79-87 [PMID: 29325090 DOI: 10.1093/</w:t>
      </w:r>
      <w:proofErr w:type="spellStart"/>
      <w:r w:rsidRPr="00CD37D1">
        <w:rPr>
          <w:rFonts w:ascii="Book Antiqua" w:hAnsi="Book Antiqua"/>
          <w:lang w:eastAsia="zh-CN"/>
        </w:rPr>
        <w:t>nutrit</w:t>
      </w:r>
      <w:proofErr w:type="spellEnd"/>
      <w:r w:rsidRPr="00CD37D1">
        <w:rPr>
          <w:rFonts w:ascii="Book Antiqua" w:hAnsi="Book Antiqua"/>
          <w:lang w:eastAsia="zh-CN"/>
        </w:rPr>
        <w:t>/nux068]</w:t>
      </w:r>
    </w:p>
    <w:p w14:paraId="11FA572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132 </w:t>
      </w:r>
      <w:proofErr w:type="spellStart"/>
      <w:r w:rsidRPr="00CD37D1">
        <w:rPr>
          <w:rFonts w:ascii="Book Antiqua" w:hAnsi="Book Antiqua"/>
          <w:b/>
          <w:bCs/>
          <w:lang w:eastAsia="zh-CN"/>
        </w:rPr>
        <w:t>Poddighe</w:t>
      </w:r>
      <w:proofErr w:type="spellEnd"/>
      <w:r w:rsidRPr="00CD37D1">
        <w:rPr>
          <w:rFonts w:ascii="Book Antiqua" w:hAnsi="Book Antiqua"/>
          <w:b/>
          <w:bCs/>
          <w:lang w:eastAsia="zh-CN"/>
        </w:rPr>
        <w:t xml:space="preserve"> D</w:t>
      </w:r>
      <w:r w:rsidRPr="00CD37D1">
        <w:rPr>
          <w:rFonts w:ascii="Book Antiqua" w:hAnsi="Book Antiqua"/>
          <w:lang w:eastAsia="zh-CN"/>
        </w:rPr>
        <w:t xml:space="preserve">, </w:t>
      </w:r>
      <w:proofErr w:type="spellStart"/>
      <w:r w:rsidRPr="00CD37D1">
        <w:rPr>
          <w:rFonts w:ascii="Book Antiqua" w:hAnsi="Book Antiqua"/>
          <w:lang w:eastAsia="zh-CN"/>
        </w:rPr>
        <w:t>Turganbekova</w:t>
      </w:r>
      <w:proofErr w:type="spellEnd"/>
      <w:r w:rsidRPr="00CD37D1">
        <w:rPr>
          <w:rFonts w:ascii="Book Antiqua" w:hAnsi="Book Antiqua"/>
          <w:lang w:eastAsia="zh-CN"/>
        </w:rPr>
        <w:t xml:space="preserve"> A, </w:t>
      </w:r>
      <w:proofErr w:type="spellStart"/>
      <w:r w:rsidRPr="00CD37D1">
        <w:rPr>
          <w:rFonts w:ascii="Book Antiqua" w:hAnsi="Book Antiqua"/>
          <w:lang w:eastAsia="zh-CN"/>
        </w:rPr>
        <w:t>Baymukasheva</w:t>
      </w:r>
      <w:proofErr w:type="spellEnd"/>
      <w:r w:rsidRPr="00CD37D1">
        <w:rPr>
          <w:rFonts w:ascii="Book Antiqua" w:hAnsi="Book Antiqua"/>
          <w:lang w:eastAsia="zh-CN"/>
        </w:rPr>
        <w:t xml:space="preserve"> D, </w:t>
      </w:r>
      <w:proofErr w:type="spellStart"/>
      <w:r w:rsidRPr="00CD37D1">
        <w:rPr>
          <w:rFonts w:ascii="Book Antiqua" w:hAnsi="Book Antiqua"/>
          <w:lang w:eastAsia="zh-CN"/>
        </w:rPr>
        <w:t>Saduakas</w:t>
      </w:r>
      <w:proofErr w:type="spellEnd"/>
      <w:r w:rsidRPr="00CD37D1">
        <w:rPr>
          <w:rFonts w:ascii="Book Antiqua" w:hAnsi="Book Antiqua"/>
          <w:lang w:eastAsia="zh-CN"/>
        </w:rPr>
        <w:t xml:space="preserve"> Z, </w:t>
      </w:r>
      <w:proofErr w:type="spellStart"/>
      <w:r w:rsidRPr="00CD37D1">
        <w:rPr>
          <w:rFonts w:ascii="Book Antiqua" w:hAnsi="Book Antiqua"/>
          <w:lang w:eastAsia="zh-CN"/>
        </w:rPr>
        <w:t>Zhanzakova</w:t>
      </w:r>
      <w:proofErr w:type="spellEnd"/>
      <w:r w:rsidRPr="00CD37D1">
        <w:rPr>
          <w:rFonts w:ascii="Book Antiqua" w:hAnsi="Book Antiqua"/>
          <w:lang w:eastAsia="zh-CN"/>
        </w:rPr>
        <w:t xml:space="preserve"> Z, </w:t>
      </w:r>
      <w:proofErr w:type="spellStart"/>
      <w:r w:rsidRPr="00CD37D1">
        <w:rPr>
          <w:rFonts w:ascii="Book Antiqua" w:hAnsi="Book Antiqua"/>
          <w:lang w:eastAsia="zh-CN"/>
        </w:rPr>
        <w:t>Abdrakhmanova</w:t>
      </w:r>
      <w:proofErr w:type="spellEnd"/>
      <w:r w:rsidRPr="00CD37D1">
        <w:rPr>
          <w:rFonts w:ascii="Book Antiqua" w:hAnsi="Book Antiqua"/>
          <w:lang w:eastAsia="zh-CN"/>
        </w:rPr>
        <w:t xml:space="preserve"> S. Genetic predisposition to celiac disease in Kazakhstan: Potential impact on the clinical practice in Central Asia. </w:t>
      </w:r>
      <w:proofErr w:type="spellStart"/>
      <w:r w:rsidRPr="00CD37D1">
        <w:rPr>
          <w:rFonts w:ascii="Book Antiqua" w:hAnsi="Book Antiqua"/>
          <w:i/>
          <w:iCs/>
          <w:lang w:eastAsia="zh-CN"/>
        </w:rPr>
        <w:t>PLoS</w:t>
      </w:r>
      <w:proofErr w:type="spellEnd"/>
      <w:r w:rsidRPr="00CD37D1">
        <w:rPr>
          <w:rFonts w:ascii="Book Antiqua" w:hAnsi="Book Antiqua"/>
          <w:i/>
          <w:iCs/>
          <w:lang w:eastAsia="zh-CN"/>
        </w:rPr>
        <w:t xml:space="preserve"> One</w:t>
      </w:r>
      <w:r w:rsidRPr="00CD37D1">
        <w:rPr>
          <w:rFonts w:ascii="Book Antiqua" w:hAnsi="Book Antiqua"/>
          <w:lang w:eastAsia="zh-CN"/>
        </w:rPr>
        <w:t xml:space="preserve"> 2020; </w:t>
      </w:r>
      <w:r w:rsidRPr="00CD37D1">
        <w:rPr>
          <w:rFonts w:ascii="Book Antiqua" w:hAnsi="Book Antiqua"/>
          <w:b/>
          <w:bCs/>
          <w:lang w:eastAsia="zh-CN"/>
        </w:rPr>
        <w:t>15</w:t>
      </w:r>
      <w:r w:rsidRPr="00CD37D1">
        <w:rPr>
          <w:rFonts w:ascii="Book Antiqua" w:hAnsi="Book Antiqua"/>
          <w:lang w:eastAsia="zh-CN"/>
        </w:rPr>
        <w:t>: e0226546 [PMID: 31895924 DOI: 10.1371/journal.pone.0226546]</w:t>
      </w:r>
    </w:p>
    <w:p w14:paraId="4BEF67C9"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133 </w:t>
      </w:r>
      <w:r w:rsidRPr="00CD37D1">
        <w:rPr>
          <w:rFonts w:ascii="Book Antiqua" w:hAnsi="Book Antiqua"/>
          <w:b/>
          <w:bCs/>
          <w:lang w:eastAsia="zh-CN"/>
        </w:rPr>
        <w:t>Volta U,</w:t>
      </w:r>
      <w:r w:rsidRPr="00CD37D1">
        <w:rPr>
          <w:rFonts w:ascii="Book Antiqua" w:hAnsi="Book Antiqua"/>
          <w:lang w:eastAsia="zh-CN"/>
        </w:rPr>
        <w:t xml:space="preserve"> </w:t>
      </w:r>
      <w:proofErr w:type="spellStart"/>
      <w:r w:rsidRPr="00CD37D1">
        <w:rPr>
          <w:rFonts w:ascii="Book Antiqua" w:hAnsi="Book Antiqua"/>
          <w:lang w:eastAsia="zh-CN"/>
        </w:rPr>
        <w:t>Caio</w:t>
      </w:r>
      <w:proofErr w:type="spellEnd"/>
      <w:r w:rsidRPr="00CD37D1">
        <w:rPr>
          <w:rFonts w:ascii="Book Antiqua" w:hAnsi="Book Antiqua"/>
          <w:lang w:eastAsia="zh-CN"/>
        </w:rPr>
        <w:t xml:space="preserve"> G, De Giorgio R. Mistakes in coeliac disease diagnosis and how to avoid them.</w:t>
      </w:r>
      <w:proofErr w:type="gramEnd"/>
      <w:r w:rsidRPr="00CD37D1">
        <w:rPr>
          <w:rFonts w:ascii="Book Antiqua" w:hAnsi="Book Antiqua"/>
          <w:lang w:eastAsia="zh-CN"/>
        </w:rPr>
        <w:t xml:space="preserve"> </w:t>
      </w:r>
      <w:r w:rsidRPr="00CD37D1">
        <w:rPr>
          <w:rFonts w:ascii="Book Antiqua" w:hAnsi="Book Antiqua"/>
          <w:i/>
          <w:iCs/>
          <w:lang w:eastAsia="zh-CN"/>
        </w:rPr>
        <w:t>UEG Education</w:t>
      </w:r>
      <w:r w:rsidRPr="00CD37D1">
        <w:rPr>
          <w:rFonts w:ascii="Book Antiqua" w:hAnsi="Book Antiqua"/>
          <w:lang w:eastAsia="zh-CN"/>
        </w:rPr>
        <w:t xml:space="preserve"> 2016; </w:t>
      </w:r>
      <w:r w:rsidRPr="00CD37D1">
        <w:rPr>
          <w:rFonts w:ascii="Book Antiqua" w:hAnsi="Book Antiqua"/>
          <w:b/>
          <w:bCs/>
          <w:lang w:eastAsia="zh-CN"/>
        </w:rPr>
        <w:t>16</w:t>
      </w:r>
      <w:r w:rsidRPr="00CD37D1">
        <w:rPr>
          <w:rFonts w:ascii="Book Antiqua" w:hAnsi="Book Antiqua"/>
          <w:lang w:eastAsia="zh-CN"/>
        </w:rPr>
        <w:t>: 1–3</w:t>
      </w:r>
    </w:p>
    <w:p w14:paraId="3A6D6F53"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134 </w:t>
      </w:r>
      <w:r w:rsidRPr="00CD37D1">
        <w:rPr>
          <w:rFonts w:ascii="Book Antiqua" w:hAnsi="Book Antiqua"/>
          <w:b/>
          <w:bCs/>
          <w:lang w:eastAsia="zh-CN"/>
        </w:rPr>
        <w:t>Singh P</w:t>
      </w:r>
      <w:r w:rsidRPr="00CD37D1">
        <w:rPr>
          <w:rFonts w:ascii="Book Antiqua" w:hAnsi="Book Antiqua"/>
          <w:lang w:eastAsia="zh-CN"/>
        </w:rPr>
        <w:t xml:space="preserve">, Arora A, Strand TA, </w:t>
      </w:r>
      <w:proofErr w:type="spellStart"/>
      <w:r w:rsidRPr="00CD37D1">
        <w:rPr>
          <w:rFonts w:ascii="Book Antiqua" w:hAnsi="Book Antiqua"/>
          <w:lang w:eastAsia="zh-CN"/>
        </w:rPr>
        <w:t>Leffler</w:t>
      </w:r>
      <w:proofErr w:type="spellEnd"/>
      <w:r w:rsidRPr="00CD37D1">
        <w:rPr>
          <w:rFonts w:ascii="Book Antiqua" w:hAnsi="Book Antiqua"/>
          <w:lang w:eastAsia="zh-CN"/>
        </w:rPr>
        <w:t xml:space="preserve"> DA,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Kelly CP, </w:t>
      </w:r>
      <w:proofErr w:type="spellStart"/>
      <w:r w:rsidRPr="00CD37D1">
        <w:rPr>
          <w:rFonts w:ascii="Book Antiqua" w:hAnsi="Book Antiqua"/>
          <w:lang w:eastAsia="zh-CN"/>
        </w:rPr>
        <w:t>Ahuja</w:t>
      </w:r>
      <w:proofErr w:type="spellEnd"/>
      <w:r w:rsidRPr="00CD37D1">
        <w:rPr>
          <w:rFonts w:ascii="Book Antiqua" w:hAnsi="Book Antiqua"/>
          <w:lang w:eastAsia="zh-CN"/>
        </w:rPr>
        <w:t xml:space="preserve"> V, </w:t>
      </w:r>
      <w:proofErr w:type="spellStart"/>
      <w:r w:rsidRPr="00CD37D1">
        <w:rPr>
          <w:rFonts w:ascii="Book Antiqua" w:hAnsi="Book Antiqua"/>
          <w:lang w:eastAsia="zh-CN"/>
        </w:rPr>
        <w:t>Makharia</w:t>
      </w:r>
      <w:proofErr w:type="spellEnd"/>
      <w:r w:rsidRPr="00CD37D1">
        <w:rPr>
          <w:rFonts w:ascii="Book Antiqua" w:hAnsi="Book Antiqua"/>
          <w:lang w:eastAsia="zh-CN"/>
        </w:rPr>
        <w:t xml:space="preserve"> GK.</w:t>
      </w:r>
      <w:proofErr w:type="gramEnd"/>
      <w:r w:rsidRPr="00CD37D1">
        <w:rPr>
          <w:rFonts w:ascii="Book Antiqua" w:hAnsi="Book Antiqua"/>
          <w:lang w:eastAsia="zh-CN"/>
        </w:rPr>
        <w:t xml:space="preserve"> Diagnostic Accuracy of Point of Care Tests for Diagnosing Celiac Disease: A Systematic Review and Meta-Analysis. </w:t>
      </w:r>
      <w:r w:rsidRPr="00CD37D1">
        <w:rPr>
          <w:rFonts w:ascii="Book Antiqua" w:hAnsi="Book Antiqua"/>
          <w:i/>
          <w:iCs/>
          <w:lang w:eastAsia="zh-CN"/>
        </w:rPr>
        <w:t>J Clin Gastroenterol</w:t>
      </w:r>
      <w:r w:rsidRPr="00CD37D1">
        <w:rPr>
          <w:rFonts w:ascii="Book Antiqua" w:hAnsi="Book Antiqua"/>
          <w:lang w:eastAsia="zh-CN"/>
        </w:rPr>
        <w:t xml:space="preserve"> 2019; </w:t>
      </w:r>
      <w:r w:rsidRPr="00CD37D1">
        <w:rPr>
          <w:rFonts w:ascii="Book Antiqua" w:hAnsi="Book Antiqua"/>
          <w:b/>
          <w:bCs/>
          <w:lang w:eastAsia="zh-CN"/>
        </w:rPr>
        <w:t>53</w:t>
      </w:r>
      <w:r w:rsidRPr="00CD37D1">
        <w:rPr>
          <w:rFonts w:ascii="Book Antiqua" w:hAnsi="Book Antiqua"/>
          <w:lang w:eastAsia="zh-CN"/>
        </w:rPr>
        <w:t>: 535-542 [PMID: 29912751 DOI: 10.1097/MCG.0000000000001081]</w:t>
      </w:r>
    </w:p>
    <w:p w14:paraId="13548CC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135 </w:t>
      </w:r>
      <w:proofErr w:type="spellStart"/>
      <w:r w:rsidRPr="00CD37D1">
        <w:rPr>
          <w:rFonts w:ascii="Book Antiqua" w:hAnsi="Book Antiqua"/>
          <w:b/>
          <w:bCs/>
          <w:lang w:eastAsia="zh-CN"/>
        </w:rPr>
        <w:t>Husby</w:t>
      </w:r>
      <w:proofErr w:type="spellEnd"/>
      <w:r w:rsidRPr="00CD37D1">
        <w:rPr>
          <w:rFonts w:ascii="Book Antiqua" w:hAnsi="Book Antiqua"/>
          <w:b/>
          <w:bCs/>
          <w:lang w:eastAsia="zh-CN"/>
        </w:rPr>
        <w:t xml:space="preserve"> S</w:t>
      </w:r>
      <w:r w:rsidRPr="00CD37D1">
        <w:rPr>
          <w:rFonts w:ascii="Book Antiqua" w:hAnsi="Book Antiqua"/>
          <w:lang w:eastAsia="zh-CN"/>
        </w:rPr>
        <w:t xml:space="preserve">, </w:t>
      </w:r>
      <w:proofErr w:type="spellStart"/>
      <w:r w:rsidRPr="00CD37D1">
        <w:rPr>
          <w:rFonts w:ascii="Book Antiqua" w:hAnsi="Book Antiqua"/>
          <w:lang w:eastAsia="zh-CN"/>
        </w:rPr>
        <w:t>Bai</w:t>
      </w:r>
      <w:proofErr w:type="spellEnd"/>
      <w:r w:rsidRPr="00CD37D1">
        <w:rPr>
          <w:rFonts w:ascii="Book Antiqua" w:hAnsi="Book Antiqua"/>
          <w:lang w:eastAsia="zh-CN"/>
        </w:rPr>
        <w:t xml:space="preserve"> JC. </w:t>
      </w:r>
      <w:proofErr w:type="gramStart"/>
      <w:r w:rsidRPr="00CD37D1">
        <w:rPr>
          <w:rFonts w:ascii="Book Antiqua" w:hAnsi="Book Antiqua"/>
          <w:lang w:eastAsia="zh-CN"/>
        </w:rPr>
        <w:t>Follow-up of Celiac Disease.</w:t>
      </w:r>
      <w:proofErr w:type="gramEnd"/>
      <w:r w:rsidRPr="00CD37D1">
        <w:rPr>
          <w:rFonts w:ascii="Book Antiqua" w:hAnsi="Book Antiqua"/>
          <w:lang w:eastAsia="zh-CN"/>
        </w:rPr>
        <w:t xml:space="preserve"> </w:t>
      </w:r>
      <w:r w:rsidRPr="00CD37D1">
        <w:rPr>
          <w:rFonts w:ascii="Book Antiqua" w:hAnsi="Book Antiqua"/>
          <w:i/>
          <w:iCs/>
          <w:lang w:eastAsia="zh-CN"/>
        </w:rPr>
        <w:t>Gastroenterol Clin North Am</w:t>
      </w:r>
      <w:r w:rsidRPr="00CD37D1">
        <w:rPr>
          <w:rFonts w:ascii="Book Antiqua" w:hAnsi="Book Antiqua"/>
          <w:lang w:eastAsia="zh-CN"/>
        </w:rPr>
        <w:t xml:space="preserve"> 2019; </w:t>
      </w:r>
      <w:r w:rsidRPr="00CD37D1">
        <w:rPr>
          <w:rFonts w:ascii="Book Antiqua" w:hAnsi="Book Antiqua"/>
          <w:b/>
          <w:bCs/>
          <w:lang w:eastAsia="zh-CN"/>
        </w:rPr>
        <w:t>48</w:t>
      </w:r>
      <w:r w:rsidRPr="00CD37D1">
        <w:rPr>
          <w:rFonts w:ascii="Book Antiqua" w:hAnsi="Book Antiqua"/>
          <w:lang w:eastAsia="zh-CN"/>
        </w:rPr>
        <w:t>: 127-136 [PMID: 30711205 DOI: 10.1016/j.gtc.2018.09.009]</w:t>
      </w:r>
    </w:p>
    <w:p w14:paraId="2DAAA9E2"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136 </w:t>
      </w:r>
      <w:r w:rsidRPr="00CD37D1">
        <w:rPr>
          <w:rFonts w:ascii="Book Antiqua" w:hAnsi="Book Antiqua"/>
          <w:b/>
          <w:bCs/>
          <w:lang w:eastAsia="zh-CN"/>
        </w:rPr>
        <w:t>Bishop J</w:t>
      </w:r>
      <w:r w:rsidRPr="00CD37D1">
        <w:rPr>
          <w:rFonts w:ascii="Book Antiqua" w:hAnsi="Book Antiqua"/>
          <w:lang w:eastAsia="zh-CN"/>
        </w:rPr>
        <w:t xml:space="preserve">, </w:t>
      </w:r>
      <w:proofErr w:type="spellStart"/>
      <w:r w:rsidRPr="00CD37D1">
        <w:rPr>
          <w:rFonts w:ascii="Book Antiqua" w:hAnsi="Book Antiqua"/>
          <w:lang w:eastAsia="zh-CN"/>
        </w:rPr>
        <w:t>Ravikumara</w:t>
      </w:r>
      <w:proofErr w:type="spellEnd"/>
      <w:r w:rsidRPr="00CD37D1">
        <w:rPr>
          <w:rFonts w:ascii="Book Antiqua" w:hAnsi="Book Antiqua"/>
          <w:lang w:eastAsia="zh-CN"/>
        </w:rPr>
        <w:t xml:space="preserve"> M. Coeliac disease in childhood: An overview. </w:t>
      </w:r>
      <w:r w:rsidRPr="00CD37D1">
        <w:rPr>
          <w:rFonts w:ascii="Book Antiqua" w:hAnsi="Book Antiqua"/>
          <w:i/>
          <w:iCs/>
          <w:lang w:eastAsia="zh-CN"/>
        </w:rPr>
        <w:t xml:space="preserve">J </w:t>
      </w:r>
      <w:proofErr w:type="spellStart"/>
      <w:r w:rsidRPr="00CD37D1">
        <w:rPr>
          <w:rFonts w:ascii="Book Antiqua" w:hAnsi="Book Antiqua"/>
          <w:i/>
          <w:iCs/>
          <w:lang w:eastAsia="zh-CN"/>
        </w:rPr>
        <w:t>Paediatr</w:t>
      </w:r>
      <w:proofErr w:type="spellEnd"/>
      <w:r w:rsidRPr="00CD37D1">
        <w:rPr>
          <w:rFonts w:ascii="Book Antiqua" w:hAnsi="Book Antiqua"/>
          <w:i/>
          <w:iCs/>
          <w:lang w:eastAsia="zh-CN"/>
        </w:rPr>
        <w:t xml:space="preserve"> Child Health</w:t>
      </w:r>
      <w:r w:rsidRPr="00CD37D1">
        <w:rPr>
          <w:rFonts w:ascii="Book Antiqua" w:hAnsi="Book Antiqua"/>
          <w:lang w:eastAsia="zh-CN"/>
        </w:rPr>
        <w:t xml:space="preserve"> 2020; </w:t>
      </w:r>
      <w:r w:rsidRPr="00CD37D1">
        <w:rPr>
          <w:rFonts w:ascii="Book Antiqua" w:hAnsi="Book Antiqua"/>
          <w:b/>
          <w:bCs/>
          <w:lang w:eastAsia="zh-CN"/>
        </w:rPr>
        <w:t>56</w:t>
      </w:r>
      <w:r w:rsidRPr="00CD37D1">
        <w:rPr>
          <w:rFonts w:ascii="Book Antiqua" w:hAnsi="Book Antiqua"/>
          <w:lang w:eastAsia="zh-CN"/>
        </w:rPr>
        <w:t>: 1685-1693 [PMID: 33197972 DOI: 10.1111/jpc.14674]</w:t>
      </w:r>
    </w:p>
    <w:p w14:paraId="0743FDED"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137 </w:t>
      </w:r>
      <w:r w:rsidRPr="00CD37D1">
        <w:rPr>
          <w:rFonts w:ascii="Book Antiqua" w:hAnsi="Book Antiqua"/>
          <w:b/>
          <w:bCs/>
          <w:lang w:eastAsia="zh-CN"/>
        </w:rPr>
        <w:t>Newton KP</w:t>
      </w:r>
      <w:r w:rsidRPr="00CD37D1">
        <w:rPr>
          <w:rFonts w:ascii="Book Antiqua" w:hAnsi="Book Antiqua"/>
          <w:lang w:eastAsia="zh-CN"/>
        </w:rPr>
        <w:t>, Singer SA.</w:t>
      </w:r>
      <w:proofErr w:type="gramEnd"/>
      <w:r w:rsidRPr="00CD37D1">
        <w:rPr>
          <w:rFonts w:ascii="Book Antiqua" w:hAnsi="Book Antiqua"/>
          <w:lang w:eastAsia="zh-CN"/>
        </w:rPr>
        <w:t xml:space="preserve"> Celiac disease in children and adolescents: special considerations. </w:t>
      </w:r>
      <w:proofErr w:type="spellStart"/>
      <w:r w:rsidRPr="00CD37D1">
        <w:rPr>
          <w:rFonts w:ascii="Book Antiqua" w:hAnsi="Book Antiqua"/>
          <w:i/>
          <w:iCs/>
          <w:lang w:eastAsia="zh-CN"/>
        </w:rPr>
        <w:t>Semin</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Immunopathol</w:t>
      </w:r>
      <w:proofErr w:type="spellEnd"/>
      <w:r w:rsidRPr="00CD37D1">
        <w:rPr>
          <w:rFonts w:ascii="Book Antiqua" w:hAnsi="Book Antiqua"/>
          <w:lang w:eastAsia="zh-CN"/>
        </w:rPr>
        <w:t xml:space="preserve"> 2012; </w:t>
      </w:r>
      <w:r w:rsidRPr="00CD37D1">
        <w:rPr>
          <w:rFonts w:ascii="Book Antiqua" w:hAnsi="Book Antiqua"/>
          <w:b/>
          <w:bCs/>
          <w:lang w:eastAsia="zh-CN"/>
        </w:rPr>
        <w:t>34</w:t>
      </w:r>
      <w:r w:rsidRPr="00CD37D1">
        <w:rPr>
          <w:rFonts w:ascii="Book Antiqua" w:hAnsi="Book Antiqua"/>
          <w:lang w:eastAsia="zh-CN"/>
        </w:rPr>
        <w:t>: 479-496 [PMID: 22549889 DOI: 10.1007/s00281-012-0313-0]</w:t>
      </w:r>
    </w:p>
    <w:p w14:paraId="567110C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138 </w:t>
      </w:r>
      <w:proofErr w:type="spellStart"/>
      <w:r w:rsidRPr="00CD37D1">
        <w:rPr>
          <w:rFonts w:ascii="Book Antiqua" w:hAnsi="Book Antiqua"/>
          <w:b/>
          <w:bCs/>
          <w:lang w:eastAsia="zh-CN"/>
        </w:rPr>
        <w:t>Catassi</w:t>
      </w:r>
      <w:proofErr w:type="spellEnd"/>
      <w:r w:rsidRPr="00CD37D1">
        <w:rPr>
          <w:rFonts w:ascii="Book Antiqua" w:hAnsi="Book Antiqua"/>
          <w:b/>
          <w:bCs/>
          <w:lang w:eastAsia="zh-CN"/>
        </w:rPr>
        <w:t xml:space="preserve"> C</w:t>
      </w:r>
      <w:r w:rsidRPr="00CD37D1">
        <w:rPr>
          <w:rFonts w:ascii="Book Antiqua" w:hAnsi="Book Antiqua"/>
          <w:lang w:eastAsia="zh-CN"/>
        </w:rPr>
        <w:t xml:space="preserve">, </w:t>
      </w:r>
      <w:proofErr w:type="spellStart"/>
      <w:r w:rsidRPr="00CD37D1">
        <w:rPr>
          <w:rFonts w:ascii="Book Antiqua" w:hAnsi="Book Antiqua"/>
          <w:lang w:eastAsia="zh-CN"/>
        </w:rPr>
        <w:t>Fabiani</w:t>
      </w:r>
      <w:proofErr w:type="spellEnd"/>
      <w:r w:rsidRPr="00CD37D1">
        <w:rPr>
          <w:rFonts w:ascii="Book Antiqua" w:hAnsi="Book Antiqua"/>
          <w:lang w:eastAsia="zh-CN"/>
        </w:rPr>
        <w:t xml:space="preserve"> E, </w:t>
      </w:r>
      <w:proofErr w:type="spellStart"/>
      <w:r w:rsidRPr="00CD37D1">
        <w:rPr>
          <w:rFonts w:ascii="Book Antiqua" w:hAnsi="Book Antiqua"/>
          <w:lang w:eastAsia="zh-CN"/>
        </w:rPr>
        <w:t>Iacono</w:t>
      </w:r>
      <w:proofErr w:type="spellEnd"/>
      <w:r w:rsidRPr="00CD37D1">
        <w:rPr>
          <w:rFonts w:ascii="Book Antiqua" w:hAnsi="Book Antiqua"/>
          <w:lang w:eastAsia="zh-CN"/>
        </w:rPr>
        <w:t xml:space="preserve"> G, </w:t>
      </w:r>
      <w:proofErr w:type="spellStart"/>
      <w:r w:rsidRPr="00CD37D1">
        <w:rPr>
          <w:rFonts w:ascii="Book Antiqua" w:hAnsi="Book Antiqua"/>
          <w:lang w:eastAsia="zh-CN"/>
        </w:rPr>
        <w:t>D'Agate</w:t>
      </w:r>
      <w:proofErr w:type="spellEnd"/>
      <w:r w:rsidRPr="00CD37D1">
        <w:rPr>
          <w:rFonts w:ascii="Book Antiqua" w:hAnsi="Book Antiqua"/>
          <w:lang w:eastAsia="zh-CN"/>
        </w:rPr>
        <w:t xml:space="preserve"> C, </w:t>
      </w:r>
      <w:proofErr w:type="spellStart"/>
      <w:r w:rsidRPr="00CD37D1">
        <w:rPr>
          <w:rFonts w:ascii="Book Antiqua" w:hAnsi="Book Antiqua"/>
          <w:lang w:eastAsia="zh-CN"/>
        </w:rPr>
        <w:t>Francavilla</w:t>
      </w:r>
      <w:proofErr w:type="spellEnd"/>
      <w:r w:rsidRPr="00CD37D1">
        <w:rPr>
          <w:rFonts w:ascii="Book Antiqua" w:hAnsi="Book Antiqua"/>
          <w:lang w:eastAsia="zh-CN"/>
        </w:rPr>
        <w:t xml:space="preserve"> R, </w:t>
      </w:r>
      <w:proofErr w:type="spellStart"/>
      <w:r w:rsidRPr="00CD37D1">
        <w:rPr>
          <w:rFonts w:ascii="Book Antiqua" w:hAnsi="Book Antiqua"/>
          <w:lang w:eastAsia="zh-CN"/>
        </w:rPr>
        <w:t>Biagi</w:t>
      </w:r>
      <w:proofErr w:type="spellEnd"/>
      <w:r w:rsidRPr="00CD37D1">
        <w:rPr>
          <w:rFonts w:ascii="Book Antiqua" w:hAnsi="Book Antiqua"/>
          <w:lang w:eastAsia="zh-CN"/>
        </w:rPr>
        <w:t xml:space="preserve"> F, Volta U, </w:t>
      </w:r>
      <w:proofErr w:type="spellStart"/>
      <w:r w:rsidRPr="00CD37D1">
        <w:rPr>
          <w:rFonts w:ascii="Book Antiqua" w:hAnsi="Book Antiqua"/>
          <w:lang w:eastAsia="zh-CN"/>
        </w:rPr>
        <w:t>Accomando</w:t>
      </w:r>
      <w:proofErr w:type="spellEnd"/>
      <w:r w:rsidRPr="00CD37D1">
        <w:rPr>
          <w:rFonts w:ascii="Book Antiqua" w:hAnsi="Book Antiqua"/>
          <w:lang w:eastAsia="zh-CN"/>
        </w:rPr>
        <w:t xml:space="preserve"> S, </w:t>
      </w:r>
      <w:proofErr w:type="spellStart"/>
      <w:r w:rsidRPr="00CD37D1">
        <w:rPr>
          <w:rFonts w:ascii="Book Antiqua" w:hAnsi="Book Antiqua"/>
          <w:lang w:eastAsia="zh-CN"/>
        </w:rPr>
        <w:t>Picarelli</w:t>
      </w:r>
      <w:proofErr w:type="spellEnd"/>
      <w:r w:rsidRPr="00CD37D1">
        <w:rPr>
          <w:rFonts w:ascii="Book Antiqua" w:hAnsi="Book Antiqua"/>
          <w:lang w:eastAsia="zh-CN"/>
        </w:rPr>
        <w:t xml:space="preserve"> A, De </w:t>
      </w:r>
      <w:proofErr w:type="spellStart"/>
      <w:r w:rsidRPr="00CD37D1">
        <w:rPr>
          <w:rFonts w:ascii="Book Antiqua" w:hAnsi="Book Antiqua"/>
          <w:lang w:eastAsia="zh-CN"/>
        </w:rPr>
        <w:t>Vitis</w:t>
      </w:r>
      <w:proofErr w:type="spellEnd"/>
      <w:r w:rsidRPr="00CD37D1">
        <w:rPr>
          <w:rFonts w:ascii="Book Antiqua" w:hAnsi="Book Antiqua"/>
          <w:lang w:eastAsia="zh-CN"/>
        </w:rPr>
        <w:t xml:space="preserve"> I, </w:t>
      </w:r>
      <w:proofErr w:type="spellStart"/>
      <w:r w:rsidRPr="00CD37D1">
        <w:rPr>
          <w:rFonts w:ascii="Book Antiqua" w:hAnsi="Book Antiqua"/>
          <w:lang w:eastAsia="zh-CN"/>
        </w:rPr>
        <w:t>Pianelli</w:t>
      </w:r>
      <w:proofErr w:type="spellEnd"/>
      <w:r w:rsidRPr="00CD37D1">
        <w:rPr>
          <w:rFonts w:ascii="Book Antiqua" w:hAnsi="Book Antiqua"/>
          <w:lang w:eastAsia="zh-CN"/>
        </w:rPr>
        <w:t xml:space="preserve"> G, </w:t>
      </w:r>
      <w:proofErr w:type="spellStart"/>
      <w:r w:rsidRPr="00CD37D1">
        <w:rPr>
          <w:rFonts w:ascii="Book Antiqua" w:hAnsi="Book Antiqua"/>
          <w:lang w:eastAsia="zh-CN"/>
        </w:rPr>
        <w:t>Gesuita</w:t>
      </w:r>
      <w:proofErr w:type="spellEnd"/>
      <w:r w:rsidRPr="00CD37D1">
        <w:rPr>
          <w:rFonts w:ascii="Book Antiqua" w:hAnsi="Book Antiqua"/>
          <w:lang w:eastAsia="zh-CN"/>
        </w:rPr>
        <w:t xml:space="preserve"> R, Carle F, </w:t>
      </w:r>
      <w:proofErr w:type="spellStart"/>
      <w:r w:rsidRPr="00CD37D1">
        <w:rPr>
          <w:rFonts w:ascii="Book Antiqua" w:hAnsi="Book Antiqua"/>
          <w:lang w:eastAsia="zh-CN"/>
        </w:rPr>
        <w:t>Mandolesi</w:t>
      </w:r>
      <w:proofErr w:type="spellEnd"/>
      <w:r w:rsidRPr="00CD37D1">
        <w:rPr>
          <w:rFonts w:ascii="Book Antiqua" w:hAnsi="Book Antiqua"/>
          <w:lang w:eastAsia="zh-CN"/>
        </w:rPr>
        <w:t xml:space="preserve"> A, </w:t>
      </w:r>
      <w:proofErr w:type="spellStart"/>
      <w:r w:rsidRPr="00CD37D1">
        <w:rPr>
          <w:rFonts w:ascii="Book Antiqua" w:hAnsi="Book Antiqua"/>
          <w:lang w:eastAsia="zh-CN"/>
        </w:rPr>
        <w:t>Bearzi</w:t>
      </w:r>
      <w:proofErr w:type="spellEnd"/>
      <w:r w:rsidRPr="00CD37D1">
        <w:rPr>
          <w:rFonts w:ascii="Book Antiqua" w:hAnsi="Book Antiqua"/>
          <w:lang w:eastAsia="zh-CN"/>
        </w:rPr>
        <w:t xml:space="preserve"> I, Fasano A. </w:t>
      </w:r>
      <w:proofErr w:type="gramStart"/>
      <w:r w:rsidRPr="00CD37D1">
        <w:rPr>
          <w:rFonts w:ascii="Book Antiqua" w:hAnsi="Book Antiqua"/>
          <w:lang w:eastAsia="zh-CN"/>
        </w:rPr>
        <w:t>A prospective, double-blind, placebo-controlled trial to establish a safe gluten threshold for patients with celiac disease.</w:t>
      </w:r>
      <w:proofErr w:type="gramEnd"/>
      <w:r w:rsidRPr="00CD37D1">
        <w:rPr>
          <w:rFonts w:ascii="Book Antiqua" w:hAnsi="Book Antiqua"/>
          <w:lang w:eastAsia="zh-CN"/>
        </w:rPr>
        <w:t xml:space="preserve"> </w:t>
      </w:r>
      <w:r w:rsidRPr="00CD37D1">
        <w:rPr>
          <w:rFonts w:ascii="Book Antiqua" w:hAnsi="Book Antiqua"/>
          <w:i/>
          <w:iCs/>
          <w:lang w:eastAsia="zh-CN"/>
        </w:rPr>
        <w:t xml:space="preserve">Am J </w:t>
      </w:r>
      <w:proofErr w:type="spellStart"/>
      <w:r w:rsidRPr="00CD37D1">
        <w:rPr>
          <w:rFonts w:ascii="Book Antiqua" w:hAnsi="Book Antiqua"/>
          <w:i/>
          <w:iCs/>
          <w:lang w:eastAsia="zh-CN"/>
        </w:rPr>
        <w:t>Clin</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2007; </w:t>
      </w:r>
      <w:r w:rsidRPr="00CD37D1">
        <w:rPr>
          <w:rFonts w:ascii="Book Antiqua" w:hAnsi="Book Antiqua"/>
          <w:b/>
          <w:bCs/>
          <w:lang w:eastAsia="zh-CN"/>
        </w:rPr>
        <w:t>85</w:t>
      </w:r>
      <w:r w:rsidRPr="00CD37D1">
        <w:rPr>
          <w:rFonts w:ascii="Book Antiqua" w:hAnsi="Book Antiqua"/>
          <w:lang w:eastAsia="zh-CN"/>
        </w:rPr>
        <w:t>: 160-166 [PMID: 17209192 DOI: 10.1093/</w:t>
      </w:r>
      <w:proofErr w:type="spellStart"/>
      <w:r w:rsidRPr="00CD37D1">
        <w:rPr>
          <w:rFonts w:ascii="Book Antiqua" w:hAnsi="Book Antiqua"/>
          <w:lang w:eastAsia="zh-CN"/>
        </w:rPr>
        <w:t>ajcn</w:t>
      </w:r>
      <w:proofErr w:type="spellEnd"/>
      <w:r w:rsidRPr="00CD37D1">
        <w:rPr>
          <w:rFonts w:ascii="Book Antiqua" w:hAnsi="Book Antiqua"/>
          <w:lang w:eastAsia="zh-CN"/>
        </w:rPr>
        <w:t>/85.1.160]</w:t>
      </w:r>
    </w:p>
    <w:p w14:paraId="4A9CF45D"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139 </w:t>
      </w:r>
      <w:proofErr w:type="spellStart"/>
      <w:r w:rsidRPr="00CD37D1">
        <w:rPr>
          <w:rFonts w:ascii="Book Antiqua" w:hAnsi="Book Antiqua"/>
          <w:b/>
          <w:bCs/>
          <w:lang w:eastAsia="zh-CN"/>
        </w:rPr>
        <w:t>Akobeng</w:t>
      </w:r>
      <w:proofErr w:type="spellEnd"/>
      <w:r w:rsidRPr="00CD37D1">
        <w:rPr>
          <w:rFonts w:ascii="Book Antiqua" w:hAnsi="Book Antiqua"/>
          <w:b/>
          <w:bCs/>
          <w:lang w:eastAsia="zh-CN"/>
        </w:rPr>
        <w:t xml:space="preserve"> AK</w:t>
      </w:r>
      <w:r w:rsidRPr="00CD37D1">
        <w:rPr>
          <w:rFonts w:ascii="Book Antiqua" w:hAnsi="Book Antiqua"/>
          <w:lang w:eastAsia="zh-CN"/>
        </w:rPr>
        <w:t>, Thomas AG.</w:t>
      </w:r>
      <w:proofErr w:type="gramEnd"/>
      <w:r w:rsidRPr="00CD37D1">
        <w:rPr>
          <w:rFonts w:ascii="Book Antiqua" w:hAnsi="Book Antiqua"/>
          <w:lang w:eastAsia="zh-CN"/>
        </w:rPr>
        <w:t xml:space="preserve"> Systematic review: tolerable amount of gluten for people with coeliac disease. </w:t>
      </w:r>
      <w:r w:rsidRPr="00CD37D1">
        <w:rPr>
          <w:rFonts w:ascii="Book Antiqua" w:hAnsi="Book Antiqua"/>
          <w:i/>
          <w:iCs/>
          <w:lang w:eastAsia="zh-CN"/>
        </w:rPr>
        <w:t xml:space="preserve">Aliment </w:t>
      </w:r>
      <w:proofErr w:type="spellStart"/>
      <w:r w:rsidRPr="00CD37D1">
        <w:rPr>
          <w:rFonts w:ascii="Book Antiqua" w:hAnsi="Book Antiqua"/>
          <w:i/>
          <w:iCs/>
          <w:lang w:eastAsia="zh-CN"/>
        </w:rPr>
        <w:t>Pharmacol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Ther</w:t>
      </w:r>
      <w:proofErr w:type="spellEnd"/>
      <w:r w:rsidRPr="00CD37D1">
        <w:rPr>
          <w:rFonts w:ascii="Book Antiqua" w:hAnsi="Book Antiqua"/>
          <w:lang w:eastAsia="zh-CN"/>
        </w:rPr>
        <w:t xml:space="preserve"> 2008; </w:t>
      </w:r>
      <w:r w:rsidRPr="00CD37D1">
        <w:rPr>
          <w:rFonts w:ascii="Book Antiqua" w:hAnsi="Book Antiqua"/>
          <w:b/>
          <w:bCs/>
          <w:lang w:eastAsia="zh-CN"/>
        </w:rPr>
        <w:t>27</w:t>
      </w:r>
      <w:r w:rsidRPr="00CD37D1">
        <w:rPr>
          <w:rFonts w:ascii="Book Antiqua" w:hAnsi="Book Antiqua"/>
          <w:lang w:eastAsia="zh-CN"/>
        </w:rPr>
        <w:t>: 1044-1052 [PMID: 18315587 DOI: 10.1111/j.1365-2036.2008.03669.x]</w:t>
      </w:r>
    </w:p>
    <w:p w14:paraId="0257605E"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lastRenderedPageBreak/>
        <w:t xml:space="preserve">140 </w:t>
      </w:r>
      <w:r w:rsidRPr="00CD37D1">
        <w:rPr>
          <w:rFonts w:ascii="Book Antiqua" w:hAnsi="Book Antiqua"/>
          <w:b/>
          <w:bCs/>
          <w:lang w:eastAsia="zh-CN"/>
        </w:rPr>
        <w:t>Ventura A</w:t>
      </w:r>
      <w:r w:rsidRPr="00CD37D1">
        <w:rPr>
          <w:rFonts w:ascii="Book Antiqua" w:hAnsi="Book Antiqua"/>
          <w:lang w:eastAsia="zh-CN"/>
        </w:rPr>
        <w:t xml:space="preserve">, </w:t>
      </w:r>
      <w:proofErr w:type="spellStart"/>
      <w:r w:rsidRPr="00CD37D1">
        <w:rPr>
          <w:rFonts w:ascii="Book Antiqua" w:hAnsi="Book Antiqua"/>
          <w:lang w:eastAsia="zh-CN"/>
        </w:rPr>
        <w:t>Magazzù</w:t>
      </w:r>
      <w:proofErr w:type="spellEnd"/>
      <w:r w:rsidRPr="00CD37D1">
        <w:rPr>
          <w:rFonts w:ascii="Book Antiqua" w:hAnsi="Book Antiqua"/>
          <w:lang w:eastAsia="zh-CN"/>
        </w:rPr>
        <w:t xml:space="preserve"> G, Greco L. Duration of exposure to gluten and risk for autoimmune disorders in patients with celiac disease.</w:t>
      </w:r>
      <w:proofErr w:type="gramEnd"/>
      <w:r w:rsidRPr="00CD37D1">
        <w:rPr>
          <w:rFonts w:ascii="Book Antiqua" w:hAnsi="Book Antiqua"/>
          <w:lang w:eastAsia="zh-CN"/>
        </w:rPr>
        <w:t xml:space="preserve"> </w:t>
      </w:r>
      <w:proofErr w:type="gramStart"/>
      <w:r w:rsidRPr="00CD37D1">
        <w:rPr>
          <w:rFonts w:ascii="Book Antiqua" w:hAnsi="Book Antiqua"/>
          <w:lang w:eastAsia="zh-CN"/>
        </w:rPr>
        <w:t>SIGEP Study Group for Autoimmune Disorders in Celiac Disease.</w:t>
      </w:r>
      <w:proofErr w:type="gramEnd"/>
      <w:r w:rsidRPr="00CD37D1">
        <w:rPr>
          <w:rFonts w:ascii="Book Antiqua" w:hAnsi="Book Antiqua"/>
          <w:lang w:eastAsia="zh-CN"/>
        </w:rPr>
        <w:t xml:space="preserve"> </w:t>
      </w:r>
      <w:r w:rsidRPr="00CD37D1">
        <w:rPr>
          <w:rFonts w:ascii="Book Antiqua" w:hAnsi="Book Antiqua"/>
          <w:i/>
          <w:iCs/>
          <w:lang w:eastAsia="zh-CN"/>
        </w:rPr>
        <w:t>Gastroenterology</w:t>
      </w:r>
      <w:r w:rsidRPr="00CD37D1">
        <w:rPr>
          <w:rFonts w:ascii="Book Antiqua" w:hAnsi="Book Antiqua"/>
          <w:lang w:eastAsia="zh-CN"/>
        </w:rPr>
        <w:t xml:space="preserve"> 1999; </w:t>
      </w:r>
      <w:r w:rsidRPr="00CD37D1">
        <w:rPr>
          <w:rFonts w:ascii="Book Antiqua" w:hAnsi="Book Antiqua"/>
          <w:b/>
          <w:bCs/>
          <w:lang w:eastAsia="zh-CN"/>
        </w:rPr>
        <w:t>117</w:t>
      </w:r>
      <w:r w:rsidRPr="00CD37D1">
        <w:rPr>
          <w:rFonts w:ascii="Book Antiqua" w:hAnsi="Book Antiqua"/>
          <w:lang w:eastAsia="zh-CN"/>
        </w:rPr>
        <w:t>: 297-303 [PMID: 10419909 DOI: 10.1053/gast.1999.0029900297]</w:t>
      </w:r>
    </w:p>
    <w:p w14:paraId="6D189BA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141 </w:t>
      </w:r>
      <w:proofErr w:type="spellStart"/>
      <w:r w:rsidRPr="00CD37D1">
        <w:rPr>
          <w:rFonts w:ascii="Book Antiqua" w:hAnsi="Book Antiqua"/>
          <w:b/>
          <w:bCs/>
          <w:lang w:eastAsia="zh-CN"/>
        </w:rPr>
        <w:t>Andrén</w:t>
      </w:r>
      <w:proofErr w:type="spellEnd"/>
      <w:r w:rsidRPr="00CD37D1">
        <w:rPr>
          <w:rFonts w:ascii="Book Antiqua" w:hAnsi="Book Antiqua"/>
          <w:b/>
          <w:bCs/>
          <w:lang w:eastAsia="zh-CN"/>
        </w:rPr>
        <w:t xml:space="preserve"> </w:t>
      </w:r>
      <w:proofErr w:type="spellStart"/>
      <w:r w:rsidRPr="00CD37D1">
        <w:rPr>
          <w:rFonts w:ascii="Book Antiqua" w:hAnsi="Book Antiqua"/>
          <w:b/>
          <w:bCs/>
          <w:lang w:eastAsia="zh-CN"/>
        </w:rPr>
        <w:t>Aronsson</w:t>
      </w:r>
      <w:proofErr w:type="spellEnd"/>
      <w:r w:rsidRPr="00CD37D1">
        <w:rPr>
          <w:rFonts w:ascii="Book Antiqua" w:hAnsi="Book Antiqua"/>
          <w:b/>
          <w:bCs/>
          <w:lang w:eastAsia="zh-CN"/>
        </w:rPr>
        <w:t xml:space="preserve"> C</w:t>
      </w:r>
      <w:r w:rsidRPr="00CD37D1">
        <w:rPr>
          <w:rFonts w:ascii="Book Antiqua" w:hAnsi="Book Antiqua"/>
          <w:lang w:eastAsia="zh-CN"/>
        </w:rPr>
        <w:t xml:space="preserve">, Lee HS, </w:t>
      </w:r>
      <w:proofErr w:type="spellStart"/>
      <w:r w:rsidRPr="00CD37D1">
        <w:rPr>
          <w:rFonts w:ascii="Book Antiqua" w:hAnsi="Book Antiqua"/>
          <w:lang w:eastAsia="zh-CN"/>
        </w:rPr>
        <w:t>Hård</w:t>
      </w:r>
      <w:proofErr w:type="spellEnd"/>
      <w:r w:rsidRPr="00CD37D1">
        <w:rPr>
          <w:rFonts w:ascii="Book Antiqua" w:hAnsi="Book Antiqua"/>
          <w:lang w:eastAsia="zh-CN"/>
        </w:rPr>
        <w:t xml:space="preserve"> </w:t>
      </w:r>
      <w:proofErr w:type="spellStart"/>
      <w:r w:rsidRPr="00CD37D1">
        <w:rPr>
          <w:rFonts w:ascii="Book Antiqua" w:hAnsi="Book Antiqua"/>
          <w:lang w:eastAsia="zh-CN"/>
        </w:rPr>
        <w:t>Af</w:t>
      </w:r>
      <w:proofErr w:type="spellEnd"/>
      <w:r w:rsidRPr="00CD37D1">
        <w:rPr>
          <w:rFonts w:ascii="Book Antiqua" w:hAnsi="Book Antiqua"/>
          <w:lang w:eastAsia="zh-CN"/>
        </w:rPr>
        <w:t xml:space="preserve"> </w:t>
      </w:r>
      <w:proofErr w:type="spellStart"/>
      <w:r w:rsidRPr="00CD37D1">
        <w:rPr>
          <w:rFonts w:ascii="Book Antiqua" w:hAnsi="Book Antiqua"/>
          <w:lang w:eastAsia="zh-CN"/>
        </w:rPr>
        <w:t>Segerstad</w:t>
      </w:r>
      <w:proofErr w:type="spellEnd"/>
      <w:r w:rsidRPr="00CD37D1">
        <w:rPr>
          <w:rFonts w:ascii="Book Antiqua" w:hAnsi="Book Antiqua"/>
          <w:lang w:eastAsia="zh-CN"/>
        </w:rPr>
        <w:t xml:space="preserve"> EM, </w:t>
      </w:r>
      <w:proofErr w:type="spellStart"/>
      <w:r w:rsidRPr="00CD37D1">
        <w:rPr>
          <w:rFonts w:ascii="Book Antiqua" w:hAnsi="Book Antiqua"/>
          <w:lang w:eastAsia="zh-CN"/>
        </w:rPr>
        <w:t>Uusitalo</w:t>
      </w:r>
      <w:proofErr w:type="spellEnd"/>
      <w:r w:rsidRPr="00CD37D1">
        <w:rPr>
          <w:rFonts w:ascii="Book Antiqua" w:hAnsi="Book Antiqua"/>
          <w:lang w:eastAsia="zh-CN"/>
        </w:rPr>
        <w:t xml:space="preserve"> U, Yang J, </w:t>
      </w:r>
      <w:proofErr w:type="spellStart"/>
      <w:r w:rsidRPr="00CD37D1">
        <w:rPr>
          <w:rFonts w:ascii="Book Antiqua" w:hAnsi="Book Antiqua"/>
          <w:lang w:eastAsia="zh-CN"/>
        </w:rPr>
        <w:t>Koletzko</w:t>
      </w:r>
      <w:proofErr w:type="spellEnd"/>
      <w:r w:rsidRPr="00CD37D1">
        <w:rPr>
          <w:rFonts w:ascii="Book Antiqua" w:hAnsi="Book Antiqua"/>
          <w:lang w:eastAsia="zh-CN"/>
        </w:rPr>
        <w:t xml:space="preserve"> S, Liu E, </w:t>
      </w:r>
      <w:proofErr w:type="spellStart"/>
      <w:r w:rsidRPr="00CD37D1">
        <w:rPr>
          <w:rFonts w:ascii="Book Antiqua" w:hAnsi="Book Antiqua"/>
          <w:lang w:eastAsia="zh-CN"/>
        </w:rPr>
        <w:t>Kurppa</w:t>
      </w:r>
      <w:proofErr w:type="spellEnd"/>
      <w:r w:rsidRPr="00CD37D1">
        <w:rPr>
          <w:rFonts w:ascii="Book Antiqua" w:hAnsi="Book Antiqua"/>
          <w:lang w:eastAsia="zh-CN"/>
        </w:rPr>
        <w:t xml:space="preserve"> K, Bingley PJ, </w:t>
      </w:r>
      <w:proofErr w:type="spellStart"/>
      <w:r w:rsidRPr="00CD37D1">
        <w:rPr>
          <w:rFonts w:ascii="Book Antiqua" w:hAnsi="Book Antiqua"/>
          <w:lang w:eastAsia="zh-CN"/>
        </w:rPr>
        <w:t>Toppari</w:t>
      </w:r>
      <w:proofErr w:type="spellEnd"/>
      <w:r w:rsidRPr="00CD37D1">
        <w:rPr>
          <w:rFonts w:ascii="Book Antiqua" w:hAnsi="Book Antiqua"/>
          <w:lang w:eastAsia="zh-CN"/>
        </w:rPr>
        <w:t xml:space="preserve"> J, Ziegler AG, She JX, </w:t>
      </w:r>
      <w:proofErr w:type="spellStart"/>
      <w:r w:rsidRPr="00CD37D1">
        <w:rPr>
          <w:rFonts w:ascii="Book Antiqua" w:hAnsi="Book Antiqua"/>
          <w:lang w:eastAsia="zh-CN"/>
        </w:rPr>
        <w:t>Hagopian</w:t>
      </w:r>
      <w:proofErr w:type="spellEnd"/>
      <w:r w:rsidRPr="00CD37D1">
        <w:rPr>
          <w:rFonts w:ascii="Book Antiqua" w:hAnsi="Book Antiqua"/>
          <w:lang w:eastAsia="zh-CN"/>
        </w:rPr>
        <w:t xml:space="preserve"> WA, </w:t>
      </w:r>
      <w:proofErr w:type="spellStart"/>
      <w:r w:rsidRPr="00CD37D1">
        <w:rPr>
          <w:rFonts w:ascii="Book Antiqua" w:hAnsi="Book Antiqua"/>
          <w:lang w:eastAsia="zh-CN"/>
        </w:rPr>
        <w:t>Rewers</w:t>
      </w:r>
      <w:proofErr w:type="spellEnd"/>
      <w:r w:rsidRPr="00CD37D1">
        <w:rPr>
          <w:rFonts w:ascii="Book Antiqua" w:hAnsi="Book Antiqua"/>
          <w:lang w:eastAsia="zh-CN"/>
        </w:rPr>
        <w:t xml:space="preserve"> M, </w:t>
      </w:r>
      <w:proofErr w:type="spellStart"/>
      <w:r w:rsidRPr="00CD37D1">
        <w:rPr>
          <w:rFonts w:ascii="Book Antiqua" w:hAnsi="Book Antiqua"/>
          <w:lang w:eastAsia="zh-CN"/>
        </w:rPr>
        <w:t>Akolkar</w:t>
      </w:r>
      <w:proofErr w:type="spellEnd"/>
      <w:r w:rsidRPr="00CD37D1">
        <w:rPr>
          <w:rFonts w:ascii="Book Antiqua" w:hAnsi="Book Antiqua"/>
          <w:lang w:eastAsia="zh-CN"/>
        </w:rPr>
        <w:t xml:space="preserve"> B, </w:t>
      </w:r>
      <w:proofErr w:type="spellStart"/>
      <w:r w:rsidRPr="00CD37D1">
        <w:rPr>
          <w:rFonts w:ascii="Book Antiqua" w:hAnsi="Book Antiqua"/>
          <w:lang w:eastAsia="zh-CN"/>
        </w:rPr>
        <w:t>Krischer</w:t>
      </w:r>
      <w:proofErr w:type="spellEnd"/>
      <w:r w:rsidRPr="00CD37D1">
        <w:rPr>
          <w:rFonts w:ascii="Book Antiqua" w:hAnsi="Book Antiqua"/>
          <w:lang w:eastAsia="zh-CN"/>
        </w:rPr>
        <w:t xml:space="preserve"> JP, Virtanen SM, Norris JM, </w:t>
      </w:r>
      <w:proofErr w:type="spellStart"/>
      <w:r w:rsidRPr="00CD37D1">
        <w:rPr>
          <w:rFonts w:ascii="Book Antiqua" w:hAnsi="Book Antiqua"/>
          <w:lang w:eastAsia="zh-CN"/>
        </w:rPr>
        <w:t>Agardh</w:t>
      </w:r>
      <w:proofErr w:type="spellEnd"/>
      <w:r w:rsidRPr="00CD37D1">
        <w:rPr>
          <w:rFonts w:ascii="Book Antiqua" w:hAnsi="Book Antiqua"/>
          <w:lang w:eastAsia="zh-CN"/>
        </w:rPr>
        <w:t xml:space="preserve"> D; TEDDY Study Group. Association of Gluten Intake </w:t>
      </w:r>
      <w:proofErr w:type="gramStart"/>
      <w:r w:rsidRPr="00CD37D1">
        <w:rPr>
          <w:rFonts w:ascii="Book Antiqua" w:hAnsi="Book Antiqua"/>
          <w:lang w:eastAsia="zh-CN"/>
        </w:rPr>
        <w:t>During</w:t>
      </w:r>
      <w:proofErr w:type="gramEnd"/>
      <w:r w:rsidRPr="00CD37D1">
        <w:rPr>
          <w:rFonts w:ascii="Book Antiqua" w:hAnsi="Book Antiqua"/>
          <w:lang w:eastAsia="zh-CN"/>
        </w:rPr>
        <w:t xml:space="preserve"> the First 5 Years of Life With Incidence of Celiac Disease Autoimmunity and Celiac Disease Among Children at Increased Risk. </w:t>
      </w:r>
      <w:r w:rsidRPr="00CD37D1">
        <w:rPr>
          <w:rFonts w:ascii="Book Antiqua" w:hAnsi="Book Antiqua"/>
          <w:i/>
          <w:iCs/>
          <w:lang w:eastAsia="zh-CN"/>
        </w:rPr>
        <w:t>JAMA</w:t>
      </w:r>
      <w:r w:rsidRPr="00CD37D1">
        <w:rPr>
          <w:rFonts w:ascii="Book Antiqua" w:hAnsi="Book Antiqua"/>
          <w:lang w:eastAsia="zh-CN"/>
        </w:rPr>
        <w:t xml:space="preserve"> 2019; </w:t>
      </w:r>
      <w:r w:rsidRPr="00CD37D1">
        <w:rPr>
          <w:rFonts w:ascii="Book Antiqua" w:hAnsi="Book Antiqua"/>
          <w:b/>
          <w:bCs/>
          <w:lang w:eastAsia="zh-CN"/>
        </w:rPr>
        <w:t>322</w:t>
      </w:r>
      <w:r w:rsidRPr="00CD37D1">
        <w:rPr>
          <w:rFonts w:ascii="Book Antiqua" w:hAnsi="Book Antiqua"/>
          <w:lang w:eastAsia="zh-CN"/>
        </w:rPr>
        <w:t>: 514-523 [PMID: 31408136 DOI: 10.1001/jama.2019.10329]</w:t>
      </w:r>
    </w:p>
    <w:p w14:paraId="641988DA" w14:textId="77777777" w:rsidR="005B2AD2" w:rsidRPr="0096008C" w:rsidRDefault="005B2AD2" w:rsidP="005B2AD2">
      <w:pPr>
        <w:adjustRightInd w:val="0"/>
        <w:snapToGrid w:val="0"/>
        <w:spacing w:line="360" w:lineRule="auto"/>
        <w:jc w:val="both"/>
        <w:rPr>
          <w:rFonts w:ascii="Book Antiqua" w:hAnsi="Book Antiqua"/>
          <w:lang w:val="fr-FR" w:eastAsia="zh-CN"/>
        </w:rPr>
      </w:pPr>
      <w:proofErr w:type="gramStart"/>
      <w:r w:rsidRPr="00CD37D1">
        <w:rPr>
          <w:rFonts w:ascii="Book Antiqua" w:hAnsi="Book Antiqua"/>
          <w:lang w:eastAsia="zh-CN"/>
        </w:rPr>
        <w:t xml:space="preserve">142 </w:t>
      </w:r>
      <w:proofErr w:type="spellStart"/>
      <w:r w:rsidRPr="00CD37D1">
        <w:rPr>
          <w:rFonts w:ascii="Book Antiqua" w:hAnsi="Book Antiqua"/>
          <w:b/>
          <w:bCs/>
          <w:lang w:eastAsia="zh-CN"/>
        </w:rPr>
        <w:t>Ludvigsson</w:t>
      </w:r>
      <w:proofErr w:type="spellEnd"/>
      <w:r w:rsidRPr="00CD37D1">
        <w:rPr>
          <w:rFonts w:ascii="Book Antiqua" w:hAnsi="Book Antiqua"/>
          <w:b/>
          <w:bCs/>
          <w:lang w:eastAsia="zh-CN"/>
        </w:rPr>
        <w:t xml:space="preserve"> JF</w:t>
      </w:r>
      <w:r w:rsidRPr="00CD37D1">
        <w:rPr>
          <w:rFonts w:ascii="Book Antiqua" w:hAnsi="Book Antiqua"/>
          <w:lang w:eastAsia="zh-CN"/>
        </w:rPr>
        <w:t>.</w:t>
      </w:r>
      <w:proofErr w:type="gramEnd"/>
      <w:r w:rsidRPr="00CD37D1">
        <w:rPr>
          <w:rFonts w:ascii="Book Antiqua" w:hAnsi="Book Antiqua"/>
          <w:lang w:eastAsia="zh-CN"/>
        </w:rPr>
        <w:t xml:space="preserve"> </w:t>
      </w:r>
      <w:proofErr w:type="gramStart"/>
      <w:r w:rsidRPr="00CD37D1">
        <w:rPr>
          <w:rFonts w:ascii="Book Antiqua" w:hAnsi="Book Antiqua"/>
          <w:lang w:eastAsia="zh-CN"/>
        </w:rPr>
        <w:t>Mortality and malignancy in celiac disease.</w:t>
      </w:r>
      <w:proofErr w:type="gramEnd"/>
      <w:r w:rsidRPr="00CD37D1">
        <w:rPr>
          <w:rFonts w:ascii="Book Antiqua" w:hAnsi="Book Antiqua"/>
          <w:lang w:eastAsia="zh-CN"/>
        </w:rPr>
        <w:t xml:space="preserve"> </w:t>
      </w:r>
      <w:r w:rsidRPr="0096008C">
        <w:rPr>
          <w:rFonts w:ascii="Book Antiqua" w:hAnsi="Book Antiqua"/>
          <w:i/>
          <w:iCs/>
          <w:lang w:val="fr-FR" w:eastAsia="zh-CN"/>
        </w:rPr>
        <w:t>Gastrointest Endosc Clin N Am</w:t>
      </w:r>
      <w:r w:rsidRPr="0096008C">
        <w:rPr>
          <w:rFonts w:ascii="Book Antiqua" w:hAnsi="Book Antiqua"/>
          <w:lang w:val="fr-FR" w:eastAsia="zh-CN"/>
        </w:rPr>
        <w:t xml:space="preserve"> 2012; </w:t>
      </w:r>
      <w:r w:rsidRPr="0096008C">
        <w:rPr>
          <w:rFonts w:ascii="Book Antiqua" w:hAnsi="Book Antiqua"/>
          <w:b/>
          <w:bCs/>
          <w:lang w:val="fr-FR" w:eastAsia="zh-CN"/>
        </w:rPr>
        <w:t>22</w:t>
      </w:r>
      <w:r w:rsidRPr="0096008C">
        <w:rPr>
          <w:rFonts w:ascii="Book Antiqua" w:hAnsi="Book Antiqua"/>
          <w:lang w:val="fr-FR" w:eastAsia="zh-CN"/>
        </w:rPr>
        <w:t>: 705-722 [PMID: 23083988 DOI: 10.1016/j.giec.2012.07.005]</w:t>
      </w:r>
    </w:p>
    <w:p w14:paraId="42A402E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143 </w:t>
      </w:r>
      <w:proofErr w:type="spellStart"/>
      <w:r w:rsidRPr="00CD37D1">
        <w:rPr>
          <w:rFonts w:ascii="Book Antiqua" w:hAnsi="Book Antiqua"/>
          <w:b/>
          <w:bCs/>
          <w:lang w:eastAsia="zh-CN"/>
        </w:rPr>
        <w:t>Valitutti</w:t>
      </w:r>
      <w:proofErr w:type="spellEnd"/>
      <w:r w:rsidRPr="00CD37D1">
        <w:rPr>
          <w:rFonts w:ascii="Book Antiqua" w:hAnsi="Book Antiqua"/>
          <w:b/>
          <w:bCs/>
          <w:lang w:eastAsia="zh-CN"/>
        </w:rPr>
        <w:t xml:space="preserve"> F</w:t>
      </w:r>
      <w:r w:rsidRPr="00CD37D1">
        <w:rPr>
          <w:rFonts w:ascii="Book Antiqua" w:hAnsi="Book Antiqua"/>
          <w:lang w:eastAsia="zh-CN"/>
        </w:rPr>
        <w:t xml:space="preserve">, </w:t>
      </w:r>
      <w:proofErr w:type="spellStart"/>
      <w:r w:rsidRPr="00CD37D1">
        <w:rPr>
          <w:rFonts w:ascii="Book Antiqua" w:hAnsi="Book Antiqua"/>
          <w:lang w:eastAsia="zh-CN"/>
        </w:rPr>
        <w:t>Trovato</w:t>
      </w:r>
      <w:proofErr w:type="spellEnd"/>
      <w:r w:rsidRPr="00CD37D1">
        <w:rPr>
          <w:rFonts w:ascii="Book Antiqua" w:hAnsi="Book Antiqua"/>
          <w:lang w:eastAsia="zh-CN"/>
        </w:rPr>
        <w:t xml:space="preserve"> CM, </w:t>
      </w:r>
      <w:proofErr w:type="spellStart"/>
      <w:r w:rsidRPr="00CD37D1">
        <w:rPr>
          <w:rFonts w:ascii="Book Antiqua" w:hAnsi="Book Antiqua"/>
          <w:lang w:eastAsia="zh-CN"/>
        </w:rPr>
        <w:t>Montuori</w:t>
      </w:r>
      <w:proofErr w:type="spellEnd"/>
      <w:r w:rsidRPr="00CD37D1">
        <w:rPr>
          <w:rFonts w:ascii="Book Antiqua" w:hAnsi="Book Antiqua"/>
          <w:lang w:eastAsia="zh-CN"/>
        </w:rPr>
        <w:t xml:space="preserve"> M, </w:t>
      </w:r>
      <w:proofErr w:type="spellStart"/>
      <w:r w:rsidRPr="00CD37D1">
        <w:rPr>
          <w:rFonts w:ascii="Book Antiqua" w:hAnsi="Book Antiqua"/>
          <w:lang w:eastAsia="zh-CN"/>
        </w:rPr>
        <w:t>Cucchiara</w:t>
      </w:r>
      <w:proofErr w:type="spellEnd"/>
      <w:r w:rsidRPr="00CD37D1">
        <w:rPr>
          <w:rFonts w:ascii="Book Antiqua" w:hAnsi="Book Antiqua"/>
          <w:lang w:eastAsia="zh-CN"/>
        </w:rPr>
        <w:t xml:space="preserve"> S. Pediatric Celiac Disease: Follow-Up in the Spotlight. </w:t>
      </w:r>
      <w:proofErr w:type="spellStart"/>
      <w:r w:rsidRPr="00CD37D1">
        <w:rPr>
          <w:rFonts w:ascii="Book Antiqua" w:hAnsi="Book Antiqua"/>
          <w:i/>
          <w:iCs/>
          <w:lang w:eastAsia="zh-CN"/>
        </w:rPr>
        <w:t>Adv</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2017; </w:t>
      </w:r>
      <w:r w:rsidRPr="00CD37D1">
        <w:rPr>
          <w:rFonts w:ascii="Book Antiqua" w:hAnsi="Book Antiqua"/>
          <w:b/>
          <w:bCs/>
          <w:lang w:eastAsia="zh-CN"/>
        </w:rPr>
        <w:t>8</w:t>
      </w:r>
      <w:r w:rsidRPr="00CD37D1">
        <w:rPr>
          <w:rFonts w:ascii="Book Antiqua" w:hAnsi="Book Antiqua"/>
          <w:lang w:eastAsia="zh-CN"/>
        </w:rPr>
        <w:t>: 356-361 [PMID: 28298278 DOI: 10.3945/an.116.013292]</w:t>
      </w:r>
    </w:p>
    <w:p w14:paraId="29109E2E"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144 </w:t>
      </w:r>
      <w:r w:rsidRPr="00CD37D1">
        <w:rPr>
          <w:rFonts w:ascii="Book Antiqua" w:hAnsi="Book Antiqua"/>
          <w:b/>
          <w:bCs/>
          <w:lang w:eastAsia="zh-CN"/>
        </w:rPr>
        <w:t>Leonard MM</w:t>
      </w:r>
      <w:r w:rsidRPr="00CD37D1">
        <w:rPr>
          <w:rFonts w:ascii="Book Antiqua" w:hAnsi="Book Antiqua"/>
          <w:lang w:eastAsia="zh-CN"/>
        </w:rPr>
        <w:t>, Fasano A. Zero, One, or Two Endoscopies to Diagnose and Monitor Pediatric Celiac Disease?</w:t>
      </w:r>
      <w:proofErr w:type="gramEnd"/>
      <w:r w:rsidRPr="00CD37D1">
        <w:rPr>
          <w:rFonts w:ascii="Book Antiqua" w:hAnsi="Book Antiqua"/>
          <w:lang w:eastAsia="zh-CN"/>
        </w:rPr>
        <w:t xml:space="preserve"> The Jury Is Still Out.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270-271 [PMID: 28829342 DOI: 10.1097/MPG.0000000000001666]</w:t>
      </w:r>
    </w:p>
    <w:p w14:paraId="7D91160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145 </w:t>
      </w:r>
      <w:r w:rsidRPr="00CD37D1">
        <w:rPr>
          <w:rFonts w:ascii="Book Antiqua" w:hAnsi="Book Antiqua"/>
          <w:b/>
          <w:bCs/>
          <w:lang w:eastAsia="zh-CN"/>
        </w:rPr>
        <w:t>Mahadev S</w:t>
      </w:r>
      <w:r w:rsidRPr="00CD37D1">
        <w:rPr>
          <w:rFonts w:ascii="Book Antiqua" w:hAnsi="Book Antiqua"/>
          <w:lang w:eastAsia="zh-CN"/>
        </w:rPr>
        <w:t xml:space="preserve">, Gardner R, Lewis SK, </w:t>
      </w:r>
      <w:proofErr w:type="spellStart"/>
      <w:r w:rsidRPr="00CD37D1">
        <w:rPr>
          <w:rFonts w:ascii="Book Antiqua" w:hAnsi="Book Antiqua"/>
          <w:lang w:eastAsia="zh-CN"/>
        </w:rPr>
        <w:t>Lebwohl</w:t>
      </w:r>
      <w:proofErr w:type="spellEnd"/>
      <w:r w:rsidRPr="00CD37D1">
        <w:rPr>
          <w:rFonts w:ascii="Book Antiqua" w:hAnsi="Book Antiqua"/>
          <w:lang w:eastAsia="zh-CN"/>
        </w:rPr>
        <w:t xml:space="preserve"> B, Green PH. Quality of Life in Screen-detected Celiac Disease Patients in the United States. </w:t>
      </w:r>
      <w:r w:rsidRPr="00CD37D1">
        <w:rPr>
          <w:rFonts w:ascii="Book Antiqua" w:hAnsi="Book Antiqua"/>
          <w:i/>
          <w:iCs/>
          <w:lang w:eastAsia="zh-CN"/>
        </w:rPr>
        <w:t>J Clin Gastroenterol</w:t>
      </w:r>
      <w:r w:rsidRPr="00CD37D1">
        <w:rPr>
          <w:rFonts w:ascii="Book Antiqua" w:hAnsi="Book Antiqua"/>
          <w:lang w:eastAsia="zh-CN"/>
        </w:rPr>
        <w:t xml:space="preserve"> 2016; </w:t>
      </w:r>
      <w:r w:rsidRPr="00CD37D1">
        <w:rPr>
          <w:rFonts w:ascii="Book Antiqua" w:hAnsi="Book Antiqua"/>
          <w:b/>
          <w:bCs/>
          <w:lang w:eastAsia="zh-CN"/>
        </w:rPr>
        <w:t>50</w:t>
      </w:r>
      <w:r w:rsidRPr="00CD37D1">
        <w:rPr>
          <w:rFonts w:ascii="Book Antiqua" w:hAnsi="Book Antiqua"/>
          <w:lang w:eastAsia="zh-CN"/>
        </w:rPr>
        <w:t>: 393-397 [PMID: 26501877 DOI: 10.1097/MCG.0000000000000433]</w:t>
      </w:r>
    </w:p>
    <w:p w14:paraId="42065FF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146 </w:t>
      </w:r>
      <w:r w:rsidRPr="00CD37D1">
        <w:rPr>
          <w:rFonts w:ascii="Book Antiqua" w:hAnsi="Book Antiqua"/>
          <w:b/>
          <w:bCs/>
          <w:lang w:eastAsia="zh-CN"/>
        </w:rPr>
        <w:t>Webb C</w:t>
      </w:r>
      <w:r w:rsidRPr="00CD37D1">
        <w:rPr>
          <w:rFonts w:ascii="Book Antiqua" w:hAnsi="Book Antiqua"/>
          <w:lang w:eastAsia="zh-CN"/>
        </w:rPr>
        <w:t xml:space="preserve">, </w:t>
      </w:r>
      <w:proofErr w:type="spellStart"/>
      <w:r w:rsidRPr="00CD37D1">
        <w:rPr>
          <w:rFonts w:ascii="Book Antiqua" w:hAnsi="Book Antiqua"/>
          <w:lang w:eastAsia="zh-CN"/>
        </w:rPr>
        <w:t>Myléus</w:t>
      </w:r>
      <w:proofErr w:type="spellEnd"/>
      <w:r w:rsidRPr="00CD37D1">
        <w:rPr>
          <w:rFonts w:ascii="Book Antiqua" w:hAnsi="Book Antiqua"/>
          <w:lang w:eastAsia="zh-CN"/>
        </w:rPr>
        <w:t xml:space="preserve"> A, </w:t>
      </w:r>
      <w:proofErr w:type="spellStart"/>
      <w:r w:rsidRPr="00CD37D1">
        <w:rPr>
          <w:rFonts w:ascii="Book Antiqua" w:hAnsi="Book Antiqua"/>
          <w:lang w:eastAsia="zh-CN"/>
        </w:rPr>
        <w:t>Norström</w:t>
      </w:r>
      <w:proofErr w:type="spellEnd"/>
      <w:r w:rsidRPr="00CD37D1">
        <w:rPr>
          <w:rFonts w:ascii="Book Antiqua" w:hAnsi="Book Antiqua"/>
          <w:lang w:eastAsia="zh-CN"/>
        </w:rPr>
        <w:t xml:space="preserve"> F, </w:t>
      </w:r>
      <w:proofErr w:type="spellStart"/>
      <w:r w:rsidRPr="00CD37D1">
        <w:rPr>
          <w:rFonts w:ascii="Book Antiqua" w:hAnsi="Book Antiqua"/>
          <w:lang w:eastAsia="zh-CN"/>
        </w:rPr>
        <w:t>Hammarroth</w:t>
      </w:r>
      <w:proofErr w:type="spellEnd"/>
      <w:r w:rsidRPr="00CD37D1">
        <w:rPr>
          <w:rFonts w:ascii="Book Antiqua" w:hAnsi="Book Antiqua"/>
          <w:lang w:eastAsia="zh-CN"/>
        </w:rPr>
        <w:t xml:space="preserve"> S, </w:t>
      </w:r>
      <w:proofErr w:type="spellStart"/>
      <w:r w:rsidRPr="00CD37D1">
        <w:rPr>
          <w:rFonts w:ascii="Book Antiqua" w:hAnsi="Book Antiqua"/>
          <w:lang w:eastAsia="zh-CN"/>
        </w:rPr>
        <w:t>Högberg</w:t>
      </w:r>
      <w:proofErr w:type="spellEnd"/>
      <w:r w:rsidRPr="00CD37D1">
        <w:rPr>
          <w:rFonts w:ascii="Book Antiqua" w:hAnsi="Book Antiqua"/>
          <w:lang w:eastAsia="zh-CN"/>
        </w:rPr>
        <w:t xml:space="preserve"> L, </w:t>
      </w:r>
      <w:proofErr w:type="spellStart"/>
      <w:r w:rsidRPr="00CD37D1">
        <w:rPr>
          <w:rFonts w:ascii="Book Antiqua" w:hAnsi="Book Antiqua"/>
          <w:lang w:eastAsia="zh-CN"/>
        </w:rPr>
        <w:t>Lagerqvist</w:t>
      </w:r>
      <w:proofErr w:type="spellEnd"/>
      <w:r w:rsidRPr="00CD37D1">
        <w:rPr>
          <w:rFonts w:ascii="Book Antiqua" w:hAnsi="Book Antiqua"/>
          <w:lang w:eastAsia="zh-CN"/>
        </w:rPr>
        <w:t xml:space="preserve"> C, </w:t>
      </w:r>
      <w:proofErr w:type="spellStart"/>
      <w:r w:rsidRPr="00CD37D1">
        <w:rPr>
          <w:rFonts w:ascii="Book Antiqua" w:hAnsi="Book Antiqua"/>
          <w:lang w:eastAsia="zh-CN"/>
        </w:rPr>
        <w:t>Rosén</w:t>
      </w:r>
      <w:proofErr w:type="spellEnd"/>
      <w:r w:rsidRPr="00CD37D1">
        <w:rPr>
          <w:rFonts w:ascii="Book Antiqua" w:hAnsi="Book Antiqua"/>
          <w:lang w:eastAsia="zh-CN"/>
        </w:rPr>
        <w:t xml:space="preserve"> A, </w:t>
      </w:r>
      <w:proofErr w:type="spellStart"/>
      <w:r w:rsidRPr="00CD37D1">
        <w:rPr>
          <w:rFonts w:ascii="Book Antiqua" w:hAnsi="Book Antiqua"/>
          <w:lang w:eastAsia="zh-CN"/>
        </w:rPr>
        <w:t>Sandström</w:t>
      </w:r>
      <w:proofErr w:type="spellEnd"/>
      <w:r w:rsidRPr="00CD37D1">
        <w:rPr>
          <w:rFonts w:ascii="Book Antiqua" w:hAnsi="Book Antiqua"/>
          <w:lang w:eastAsia="zh-CN"/>
        </w:rPr>
        <w:t xml:space="preserve"> O, </w:t>
      </w:r>
      <w:proofErr w:type="spellStart"/>
      <w:r w:rsidRPr="00CD37D1">
        <w:rPr>
          <w:rFonts w:ascii="Book Antiqua" w:hAnsi="Book Antiqua"/>
          <w:lang w:eastAsia="zh-CN"/>
        </w:rPr>
        <w:t>Stenhammar</w:t>
      </w:r>
      <w:proofErr w:type="spellEnd"/>
      <w:r w:rsidRPr="00CD37D1">
        <w:rPr>
          <w:rFonts w:ascii="Book Antiqua" w:hAnsi="Book Antiqua"/>
          <w:lang w:eastAsia="zh-CN"/>
        </w:rPr>
        <w:t xml:space="preserve"> L, Ivarsson A, Carlsson A. High adherence to a gluten-free diet in adolescents with screening-detected celiac disease.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2015; </w:t>
      </w:r>
      <w:r w:rsidRPr="00CD37D1">
        <w:rPr>
          <w:rFonts w:ascii="Book Antiqua" w:hAnsi="Book Antiqua"/>
          <w:b/>
          <w:bCs/>
          <w:lang w:eastAsia="zh-CN"/>
        </w:rPr>
        <w:t>60</w:t>
      </w:r>
      <w:r w:rsidRPr="00CD37D1">
        <w:rPr>
          <w:rFonts w:ascii="Book Antiqua" w:hAnsi="Book Antiqua"/>
          <w:lang w:eastAsia="zh-CN"/>
        </w:rPr>
        <w:t>: 54-59 [PMID: 25238121 DOI: 10.1097/MPG.0000000000000571]</w:t>
      </w:r>
    </w:p>
    <w:p w14:paraId="099D19CC" w14:textId="77777777" w:rsidR="005B2AD2" w:rsidRPr="0096008C" w:rsidRDefault="005B2AD2" w:rsidP="005B2AD2">
      <w:pPr>
        <w:adjustRightInd w:val="0"/>
        <w:snapToGrid w:val="0"/>
        <w:spacing w:line="360" w:lineRule="auto"/>
        <w:jc w:val="both"/>
        <w:rPr>
          <w:rFonts w:ascii="Book Antiqua" w:hAnsi="Book Antiqua"/>
          <w:lang w:val="nl-NL" w:eastAsia="zh-CN"/>
        </w:rPr>
      </w:pPr>
      <w:r w:rsidRPr="00CD37D1">
        <w:rPr>
          <w:rFonts w:ascii="Book Antiqua" w:hAnsi="Book Antiqua"/>
          <w:lang w:eastAsia="zh-CN"/>
        </w:rPr>
        <w:t xml:space="preserve">147 </w:t>
      </w:r>
      <w:proofErr w:type="spellStart"/>
      <w:r w:rsidRPr="00CD37D1">
        <w:rPr>
          <w:rFonts w:ascii="Book Antiqua" w:hAnsi="Book Antiqua"/>
          <w:b/>
          <w:bCs/>
          <w:lang w:eastAsia="zh-CN"/>
        </w:rPr>
        <w:t>Barnea</w:t>
      </w:r>
      <w:proofErr w:type="spellEnd"/>
      <w:r w:rsidRPr="00CD37D1">
        <w:rPr>
          <w:rFonts w:ascii="Book Antiqua" w:hAnsi="Book Antiqua"/>
          <w:b/>
          <w:bCs/>
          <w:lang w:eastAsia="zh-CN"/>
        </w:rPr>
        <w:t xml:space="preserve"> L</w:t>
      </w:r>
      <w:r w:rsidRPr="00CD37D1">
        <w:rPr>
          <w:rFonts w:ascii="Book Antiqua" w:hAnsi="Book Antiqua"/>
          <w:lang w:eastAsia="zh-CN"/>
        </w:rPr>
        <w:t xml:space="preserve">, </w:t>
      </w:r>
      <w:proofErr w:type="spellStart"/>
      <w:r w:rsidRPr="00CD37D1">
        <w:rPr>
          <w:rFonts w:ascii="Book Antiqua" w:hAnsi="Book Antiqua"/>
          <w:lang w:eastAsia="zh-CN"/>
        </w:rPr>
        <w:t>Mozer-Glassberg</w:t>
      </w:r>
      <w:proofErr w:type="spellEnd"/>
      <w:r w:rsidRPr="00CD37D1">
        <w:rPr>
          <w:rFonts w:ascii="Book Antiqua" w:hAnsi="Book Antiqua"/>
          <w:lang w:eastAsia="zh-CN"/>
        </w:rPr>
        <w:t xml:space="preserve"> Y, </w:t>
      </w:r>
      <w:proofErr w:type="spellStart"/>
      <w:r w:rsidRPr="00CD37D1">
        <w:rPr>
          <w:rFonts w:ascii="Book Antiqua" w:hAnsi="Book Antiqua"/>
          <w:lang w:eastAsia="zh-CN"/>
        </w:rPr>
        <w:t>Hojsak</w:t>
      </w:r>
      <w:proofErr w:type="spellEnd"/>
      <w:r w:rsidRPr="00CD37D1">
        <w:rPr>
          <w:rFonts w:ascii="Book Antiqua" w:hAnsi="Book Antiqua"/>
          <w:lang w:eastAsia="zh-CN"/>
        </w:rPr>
        <w:t xml:space="preserve"> I, Hartman C, Shamir R. Pediatric celiac disease patients who are lost to follow-up have a poorly controlled disease. </w:t>
      </w:r>
      <w:r w:rsidRPr="0096008C">
        <w:rPr>
          <w:rFonts w:ascii="Book Antiqua" w:hAnsi="Book Antiqua"/>
          <w:i/>
          <w:iCs/>
          <w:lang w:val="nl-NL" w:eastAsia="zh-CN"/>
        </w:rPr>
        <w:t>Digestion</w:t>
      </w:r>
      <w:r w:rsidRPr="0096008C">
        <w:rPr>
          <w:rFonts w:ascii="Book Antiqua" w:hAnsi="Book Antiqua"/>
          <w:lang w:val="nl-NL" w:eastAsia="zh-CN"/>
        </w:rPr>
        <w:t xml:space="preserve"> 2014; </w:t>
      </w:r>
      <w:r w:rsidRPr="0096008C">
        <w:rPr>
          <w:rFonts w:ascii="Book Antiqua" w:hAnsi="Book Antiqua"/>
          <w:b/>
          <w:bCs/>
          <w:lang w:val="nl-NL" w:eastAsia="zh-CN"/>
        </w:rPr>
        <w:t>90</w:t>
      </w:r>
      <w:r w:rsidRPr="0096008C">
        <w:rPr>
          <w:rFonts w:ascii="Book Antiqua" w:hAnsi="Book Antiqua"/>
          <w:lang w:val="nl-NL" w:eastAsia="zh-CN"/>
        </w:rPr>
        <w:t>: 248-253 [PMID: 25531121 DOI: 10.1159/000368395]</w:t>
      </w:r>
    </w:p>
    <w:p w14:paraId="6AF35304" w14:textId="77777777" w:rsidR="005B2AD2" w:rsidRPr="00CD37D1" w:rsidRDefault="005B2AD2" w:rsidP="005B2AD2">
      <w:pPr>
        <w:adjustRightInd w:val="0"/>
        <w:snapToGrid w:val="0"/>
        <w:spacing w:line="360" w:lineRule="auto"/>
        <w:jc w:val="both"/>
        <w:rPr>
          <w:rFonts w:ascii="Book Antiqua" w:hAnsi="Book Antiqua"/>
          <w:lang w:eastAsia="zh-CN"/>
        </w:rPr>
      </w:pPr>
      <w:r w:rsidRPr="0096008C">
        <w:rPr>
          <w:rFonts w:ascii="Book Antiqua" w:hAnsi="Book Antiqua"/>
          <w:lang w:val="nl-NL" w:eastAsia="zh-CN"/>
        </w:rPr>
        <w:lastRenderedPageBreak/>
        <w:t xml:space="preserve">148 </w:t>
      </w:r>
      <w:r w:rsidRPr="0096008C">
        <w:rPr>
          <w:rFonts w:ascii="Book Antiqua" w:hAnsi="Book Antiqua"/>
          <w:b/>
          <w:bCs/>
          <w:lang w:val="nl-NL" w:eastAsia="zh-CN"/>
        </w:rPr>
        <w:t>Wessels MM</w:t>
      </w:r>
      <w:r w:rsidRPr="0096008C">
        <w:rPr>
          <w:rFonts w:ascii="Book Antiqua" w:hAnsi="Book Antiqua"/>
          <w:lang w:val="nl-NL" w:eastAsia="zh-CN"/>
        </w:rPr>
        <w:t xml:space="preserve">, van Veen II, Vriezinga SL, Putter H, Rings EH, Mearin ML. </w:t>
      </w:r>
      <w:r w:rsidRPr="00CD37D1">
        <w:rPr>
          <w:rFonts w:ascii="Book Antiqua" w:hAnsi="Book Antiqua"/>
          <w:lang w:eastAsia="zh-CN"/>
        </w:rPr>
        <w:t xml:space="preserve">Complementary Serologic Investigations in Children with Celiac Disease Is Unnecessary during Follow-Up.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lang w:eastAsia="zh-CN"/>
        </w:rPr>
        <w:t xml:space="preserve"> 2016; </w:t>
      </w:r>
      <w:r w:rsidRPr="00CD37D1">
        <w:rPr>
          <w:rFonts w:ascii="Book Antiqua" w:hAnsi="Book Antiqua"/>
          <w:b/>
          <w:bCs/>
          <w:lang w:eastAsia="zh-CN"/>
        </w:rPr>
        <w:t>169</w:t>
      </w:r>
      <w:r w:rsidRPr="00CD37D1">
        <w:rPr>
          <w:rFonts w:ascii="Book Antiqua" w:hAnsi="Book Antiqua"/>
          <w:lang w:eastAsia="zh-CN"/>
        </w:rPr>
        <w:t>: 55-60 [PMID: 26547400 DOI: 10.1016/j.jpeds.2015.09.078]</w:t>
      </w:r>
    </w:p>
    <w:p w14:paraId="13C4AB3B"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149 </w:t>
      </w:r>
      <w:proofErr w:type="spellStart"/>
      <w:r w:rsidRPr="00CD37D1">
        <w:rPr>
          <w:rFonts w:ascii="Book Antiqua" w:hAnsi="Book Antiqua"/>
          <w:b/>
          <w:bCs/>
          <w:lang w:eastAsia="zh-CN"/>
        </w:rPr>
        <w:t>Husby</w:t>
      </w:r>
      <w:proofErr w:type="spellEnd"/>
      <w:r w:rsidRPr="00CD37D1">
        <w:rPr>
          <w:rFonts w:ascii="Book Antiqua" w:hAnsi="Book Antiqua"/>
          <w:b/>
          <w:bCs/>
          <w:lang w:eastAsia="zh-CN"/>
        </w:rPr>
        <w:t xml:space="preserve"> S</w:t>
      </w:r>
      <w:r w:rsidRPr="00CD37D1">
        <w:rPr>
          <w:rFonts w:ascii="Book Antiqua" w:hAnsi="Book Antiqua"/>
          <w:lang w:eastAsia="zh-CN"/>
        </w:rPr>
        <w:t xml:space="preserve">, Murray JA, </w:t>
      </w:r>
      <w:proofErr w:type="spellStart"/>
      <w:r w:rsidRPr="00CD37D1">
        <w:rPr>
          <w:rFonts w:ascii="Book Antiqua" w:hAnsi="Book Antiqua"/>
          <w:lang w:eastAsia="zh-CN"/>
        </w:rPr>
        <w:t>Katzka</w:t>
      </w:r>
      <w:proofErr w:type="spellEnd"/>
      <w:r w:rsidRPr="00CD37D1">
        <w:rPr>
          <w:rFonts w:ascii="Book Antiqua" w:hAnsi="Book Antiqua"/>
          <w:lang w:eastAsia="zh-CN"/>
        </w:rPr>
        <w:t xml:space="preserve"> DA.</w:t>
      </w:r>
      <w:proofErr w:type="gramEnd"/>
      <w:r w:rsidRPr="00CD37D1">
        <w:rPr>
          <w:rFonts w:ascii="Book Antiqua" w:hAnsi="Book Antiqua"/>
          <w:lang w:eastAsia="zh-CN"/>
        </w:rPr>
        <w:t xml:space="preserve"> AGA Clinical Practice Update on Diagnosis and Monitoring of Celiac Disease-Changing Utility of Serology and Histologic Measures: Expert Review. </w:t>
      </w:r>
      <w:r w:rsidRPr="00CD37D1">
        <w:rPr>
          <w:rFonts w:ascii="Book Antiqua" w:hAnsi="Book Antiqua"/>
          <w:i/>
          <w:iCs/>
          <w:lang w:eastAsia="zh-CN"/>
        </w:rPr>
        <w:t>Gastroenterology</w:t>
      </w:r>
      <w:r w:rsidRPr="00CD37D1">
        <w:rPr>
          <w:rFonts w:ascii="Book Antiqua" w:hAnsi="Book Antiqua"/>
          <w:lang w:eastAsia="zh-CN"/>
        </w:rPr>
        <w:t xml:space="preserve"> 2019; </w:t>
      </w:r>
      <w:r w:rsidRPr="00CD37D1">
        <w:rPr>
          <w:rFonts w:ascii="Book Antiqua" w:hAnsi="Book Antiqua"/>
          <w:b/>
          <w:bCs/>
          <w:lang w:eastAsia="zh-CN"/>
        </w:rPr>
        <w:t>156</w:t>
      </w:r>
      <w:r w:rsidRPr="00CD37D1">
        <w:rPr>
          <w:rFonts w:ascii="Book Antiqua" w:hAnsi="Book Antiqua"/>
          <w:lang w:eastAsia="zh-CN"/>
        </w:rPr>
        <w:t>: 885-889 [PMID: 30578783 DOI: 10.1053/j.gastro.2018.12.010]</w:t>
      </w:r>
    </w:p>
    <w:p w14:paraId="7AE9A3C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150 </w:t>
      </w:r>
      <w:r w:rsidRPr="00CD37D1">
        <w:rPr>
          <w:rFonts w:ascii="Book Antiqua" w:hAnsi="Book Antiqua"/>
          <w:b/>
          <w:bCs/>
          <w:lang w:eastAsia="zh-CN"/>
        </w:rPr>
        <w:t>Dipper CR</w:t>
      </w:r>
      <w:r w:rsidRPr="00CD37D1">
        <w:rPr>
          <w:rFonts w:ascii="Book Antiqua" w:hAnsi="Book Antiqua"/>
          <w:lang w:eastAsia="zh-CN"/>
        </w:rPr>
        <w:t xml:space="preserve">, Maitra S, Thomas R, Lamb CA, McLean-Tooke AP, Ward R, Smith D, </w:t>
      </w:r>
      <w:proofErr w:type="spellStart"/>
      <w:r w:rsidRPr="00CD37D1">
        <w:rPr>
          <w:rFonts w:ascii="Book Antiqua" w:hAnsi="Book Antiqua"/>
          <w:lang w:eastAsia="zh-CN"/>
        </w:rPr>
        <w:t>Spickett</w:t>
      </w:r>
      <w:proofErr w:type="spellEnd"/>
      <w:r w:rsidRPr="00CD37D1">
        <w:rPr>
          <w:rFonts w:ascii="Book Antiqua" w:hAnsi="Book Antiqua"/>
          <w:lang w:eastAsia="zh-CN"/>
        </w:rPr>
        <w:t xml:space="preserve"> G, Mansfield JC. </w:t>
      </w:r>
      <w:proofErr w:type="gramStart"/>
      <w:r w:rsidRPr="00CD37D1">
        <w:rPr>
          <w:rFonts w:ascii="Book Antiqua" w:hAnsi="Book Antiqua"/>
          <w:lang w:eastAsia="zh-CN"/>
        </w:rPr>
        <w:t>Anti-tissue transglutaminase antibodies in the follow-up of adult coeliac disease.</w:t>
      </w:r>
      <w:proofErr w:type="gramEnd"/>
      <w:r w:rsidRPr="00CD37D1">
        <w:rPr>
          <w:rFonts w:ascii="Book Antiqua" w:hAnsi="Book Antiqua"/>
          <w:lang w:eastAsia="zh-CN"/>
        </w:rPr>
        <w:t xml:space="preserve"> </w:t>
      </w:r>
      <w:r w:rsidRPr="00CD37D1">
        <w:rPr>
          <w:rFonts w:ascii="Book Antiqua" w:hAnsi="Book Antiqua"/>
          <w:i/>
          <w:iCs/>
          <w:lang w:eastAsia="zh-CN"/>
        </w:rPr>
        <w:t xml:space="preserve">Aliment </w:t>
      </w:r>
      <w:proofErr w:type="spellStart"/>
      <w:r w:rsidRPr="00CD37D1">
        <w:rPr>
          <w:rFonts w:ascii="Book Antiqua" w:hAnsi="Book Antiqua"/>
          <w:i/>
          <w:iCs/>
          <w:lang w:eastAsia="zh-CN"/>
        </w:rPr>
        <w:t>Pharmacol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Ther</w:t>
      </w:r>
      <w:proofErr w:type="spellEnd"/>
      <w:r w:rsidRPr="00CD37D1">
        <w:rPr>
          <w:rFonts w:ascii="Book Antiqua" w:hAnsi="Book Antiqua"/>
          <w:lang w:eastAsia="zh-CN"/>
        </w:rPr>
        <w:t xml:space="preserve"> 2009; </w:t>
      </w:r>
      <w:r w:rsidRPr="00CD37D1">
        <w:rPr>
          <w:rFonts w:ascii="Book Antiqua" w:hAnsi="Book Antiqua"/>
          <w:b/>
          <w:bCs/>
          <w:lang w:eastAsia="zh-CN"/>
        </w:rPr>
        <w:t>30</w:t>
      </w:r>
      <w:r w:rsidRPr="00CD37D1">
        <w:rPr>
          <w:rFonts w:ascii="Book Antiqua" w:hAnsi="Book Antiqua"/>
          <w:lang w:eastAsia="zh-CN"/>
        </w:rPr>
        <w:t>: 236-244 [PMID: 19438848 DOI: 10.1111/j.1365-2036.2009.04039.x]</w:t>
      </w:r>
    </w:p>
    <w:p w14:paraId="703C6BEB"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151 </w:t>
      </w:r>
      <w:r w:rsidRPr="00CD37D1">
        <w:rPr>
          <w:rFonts w:ascii="Book Antiqua" w:hAnsi="Book Antiqua"/>
          <w:b/>
          <w:bCs/>
          <w:lang w:eastAsia="zh-CN"/>
        </w:rPr>
        <w:t>Isaac DM</w:t>
      </w:r>
      <w:r w:rsidRPr="00CD37D1">
        <w:rPr>
          <w:rFonts w:ascii="Book Antiqua" w:hAnsi="Book Antiqua"/>
          <w:lang w:eastAsia="zh-CN"/>
        </w:rPr>
        <w:t xml:space="preserve">, </w:t>
      </w:r>
      <w:proofErr w:type="spellStart"/>
      <w:r w:rsidRPr="00CD37D1">
        <w:rPr>
          <w:rFonts w:ascii="Book Antiqua" w:hAnsi="Book Antiqua"/>
          <w:lang w:eastAsia="zh-CN"/>
        </w:rPr>
        <w:t>Rajani</w:t>
      </w:r>
      <w:proofErr w:type="spellEnd"/>
      <w:r w:rsidRPr="00CD37D1">
        <w:rPr>
          <w:rFonts w:ascii="Book Antiqua" w:hAnsi="Book Antiqua"/>
          <w:lang w:eastAsia="zh-CN"/>
        </w:rPr>
        <w:t xml:space="preserve"> S, </w:t>
      </w:r>
      <w:proofErr w:type="spellStart"/>
      <w:r w:rsidRPr="00CD37D1">
        <w:rPr>
          <w:rFonts w:ascii="Book Antiqua" w:hAnsi="Book Antiqua"/>
          <w:lang w:eastAsia="zh-CN"/>
        </w:rPr>
        <w:t>Yaskina</w:t>
      </w:r>
      <w:proofErr w:type="spellEnd"/>
      <w:r w:rsidRPr="00CD37D1">
        <w:rPr>
          <w:rFonts w:ascii="Book Antiqua" w:hAnsi="Book Antiqua"/>
          <w:lang w:eastAsia="zh-CN"/>
        </w:rPr>
        <w:t xml:space="preserve"> M, Huynh HQ, Turner JM. Antitissue Transglutaminase Normalization Postdiagnosis in Children </w:t>
      </w:r>
      <w:proofErr w:type="gramStart"/>
      <w:r w:rsidRPr="00CD37D1">
        <w:rPr>
          <w:rFonts w:ascii="Book Antiqua" w:hAnsi="Book Antiqua"/>
          <w:lang w:eastAsia="zh-CN"/>
        </w:rPr>
        <w:t>With</w:t>
      </w:r>
      <w:proofErr w:type="gramEnd"/>
      <w:r w:rsidRPr="00CD37D1">
        <w:rPr>
          <w:rFonts w:ascii="Book Antiqua" w:hAnsi="Book Antiqua"/>
          <w:lang w:eastAsia="zh-CN"/>
        </w:rPr>
        <w:t xml:space="preserve"> Celiac Disease. </w:t>
      </w:r>
      <w:r w:rsidRPr="00CD37D1">
        <w:rPr>
          <w:rFonts w:ascii="Book Antiqua" w:hAnsi="Book Antiqua"/>
          <w:i/>
          <w:iCs/>
          <w:lang w:eastAsia="zh-CN"/>
        </w:rPr>
        <w:t xml:space="preserve">J </w:t>
      </w:r>
      <w:proofErr w:type="spellStart"/>
      <w:r w:rsidRPr="00CD37D1">
        <w:rPr>
          <w:rFonts w:ascii="Book Antiqua" w:hAnsi="Book Antiqua"/>
          <w:i/>
          <w:iCs/>
          <w:lang w:eastAsia="zh-CN"/>
        </w:rPr>
        <w:t>Pediatr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Gastroenterol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2017; </w:t>
      </w:r>
      <w:r w:rsidRPr="00CD37D1">
        <w:rPr>
          <w:rFonts w:ascii="Book Antiqua" w:hAnsi="Book Antiqua"/>
          <w:b/>
          <w:bCs/>
          <w:lang w:eastAsia="zh-CN"/>
        </w:rPr>
        <w:t>65</w:t>
      </w:r>
      <w:r w:rsidRPr="00CD37D1">
        <w:rPr>
          <w:rFonts w:ascii="Book Antiqua" w:hAnsi="Book Antiqua"/>
          <w:lang w:eastAsia="zh-CN"/>
        </w:rPr>
        <w:t>: 195-199 [PMID: 27906802 DOI: 10.1097/MPG.0000000000001480]</w:t>
      </w:r>
    </w:p>
    <w:p w14:paraId="59050EC8"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152 </w:t>
      </w:r>
      <w:r w:rsidRPr="00CD37D1">
        <w:rPr>
          <w:rFonts w:ascii="Book Antiqua" w:hAnsi="Book Antiqua"/>
          <w:b/>
          <w:bCs/>
          <w:lang w:eastAsia="zh-CN"/>
        </w:rPr>
        <w:t>Mahadev S</w:t>
      </w:r>
      <w:r w:rsidRPr="00CD37D1">
        <w:rPr>
          <w:rFonts w:ascii="Book Antiqua" w:hAnsi="Book Antiqua"/>
          <w:lang w:eastAsia="zh-CN"/>
        </w:rPr>
        <w:t xml:space="preserve">, Murray JA, Wu TT, </w:t>
      </w:r>
      <w:proofErr w:type="spellStart"/>
      <w:r w:rsidRPr="00CD37D1">
        <w:rPr>
          <w:rFonts w:ascii="Book Antiqua" w:hAnsi="Book Antiqua"/>
          <w:lang w:eastAsia="zh-CN"/>
        </w:rPr>
        <w:t>Chandan</w:t>
      </w:r>
      <w:proofErr w:type="spellEnd"/>
      <w:r w:rsidRPr="00CD37D1">
        <w:rPr>
          <w:rFonts w:ascii="Book Antiqua" w:hAnsi="Book Antiqua"/>
          <w:lang w:eastAsia="zh-CN"/>
        </w:rPr>
        <w:t xml:space="preserve"> VS, </w:t>
      </w:r>
      <w:proofErr w:type="spellStart"/>
      <w:r w:rsidRPr="00CD37D1">
        <w:rPr>
          <w:rFonts w:ascii="Book Antiqua" w:hAnsi="Book Antiqua"/>
          <w:lang w:eastAsia="zh-CN"/>
        </w:rPr>
        <w:t>Torbenson</w:t>
      </w:r>
      <w:proofErr w:type="spellEnd"/>
      <w:r w:rsidRPr="00CD37D1">
        <w:rPr>
          <w:rFonts w:ascii="Book Antiqua" w:hAnsi="Book Antiqua"/>
          <w:lang w:eastAsia="zh-CN"/>
        </w:rPr>
        <w:t xml:space="preserve"> MS, Kelly CP, Maki M, Green PH, Adelman D, </w:t>
      </w:r>
      <w:proofErr w:type="spellStart"/>
      <w:r w:rsidRPr="00CD37D1">
        <w:rPr>
          <w:rFonts w:ascii="Book Antiqua" w:hAnsi="Book Antiqua"/>
          <w:lang w:eastAsia="zh-CN"/>
        </w:rPr>
        <w:t>Lebwohl</w:t>
      </w:r>
      <w:proofErr w:type="spellEnd"/>
      <w:r w:rsidRPr="00CD37D1">
        <w:rPr>
          <w:rFonts w:ascii="Book Antiqua" w:hAnsi="Book Antiqua"/>
          <w:lang w:eastAsia="zh-CN"/>
        </w:rPr>
        <w:t xml:space="preserve"> B. Factors associated with villus atrophy in symptomatic coeliac disease patients on a gluten-free diet. </w:t>
      </w:r>
      <w:r w:rsidRPr="00CD37D1">
        <w:rPr>
          <w:rFonts w:ascii="Book Antiqua" w:hAnsi="Book Antiqua"/>
          <w:i/>
          <w:iCs/>
          <w:lang w:eastAsia="zh-CN"/>
        </w:rPr>
        <w:t xml:space="preserve">Aliment </w:t>
      </w:r>
      <w:proofErr w:type="spellStart"/>
      <w:r w:rsidRPr="00CD37D1">
        <w:rPr>
          <w:rFonts w:ascii="Book Antiqua" w:hAnsi="Book Antiqua"/>
          <w:i/>
          <w:iCs/>
          <w:lang w:eastAsia="zh-CN"/>
        </w:rPr>
        <w:t>Pharmacol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Ther</w:t>
      </w:r>
      <w:proofErr w:type="spellEnd"/>
      <w:r w:rsidRPr="00CD37D1">
        <w:rPr>
          <w:rFonts w:ascii="Book Antiqua" w:hAnsi="Book Antiqua"/>
          <w:lang w:eastAsia="zh-CN"/>
        </w:rPr>
        <w:t xml:space="preserve"> 2017; </w:t>
      </w:r>
      <w:r w:rsidRPr="00CD37D1">
        <w:rPr>
          <w:rFonts w:ascii="Book Antiqua" w:hAnsi="Book Antiqua"/>
          <w:b/>
          <w:bCs/>
          <w:lang w:eastAsia="zh-CN"/>
        </w:rPr>
        <w:t>45</w:t>
      </w:r>
      <w:r w:rsidRPr="00CD37D1">
        <w:rPr>
          <w:rFonts w:ascii="Book Antiqua" w:hAnsi="Book Antiqua"/>
          <w:lang w:eastAsia="zh-CN"/>
        </w:rPr>
        <w:t>: 1084-1093 [PMID: 28220520 DOI: 10.1111/apt.13988]</w:t>
      </w:r>
    </w:p>
    <w:p w14:paraId="3214E49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153 </w:t>
      </w:r>
      <w:r w:rsidRPr="00CD37D1">
        <w:rPr>
          <w:rFonts w:ascii="Book Antiqua" w:hAnsi="Book Antiqua"/>
          <w:b/>
          <w:bCs/>
          <w:lang w:eastAsia="zh-CN"/>
        </w:rPr>
        <w:t>Moreno ML</w:t>
      </w:r>
      <w:r w:rsidRPr="00CD37D1">
        <w:rPr>
          <w:rFonts w:ascii="Book Antiqua" w:hAnsi="Book Antiqua"/>
          <w:lang w:eastAsia="zh-CN"/>
        </w:rPr>
        <w:t xml:space="preserve">, </w:t>
      </w:r>
      <w:proofErr w:type="spellStart"/>
      <w:r w:rsidRPr="00CD37D1">
        <w:rPr>
          <w:rFonts w:ascii="Book Antiqua" w:hAnsi="Book Antiqua"/>
          <w:lang w:eastAsia="zh-CN"/>
        </w:rPr>
        <w:t>Cebolla</w:t>
      </w:r>
      <w:proofErr w:type="spellEnd"/>
      <w:r w:rsidRPr="00CD37D1">
        <w:rPr>
          <w:rFonts w:ascii="Book Antiqua" w:hAnsi="Book Antiqua"/>
          <w:lang w:eastAsia="zh-CN"/>
        </w:rPr>
        <w:t xml:space="preserve"> Á, Muñoz-</w:t>
      </w:r>
      <w:proofErr w:type="spellStart"/>
      <w:r w:rsidRPr="00CD37D1">
        <w:rPr>
          <w:rFonts w:ascii="Book Antiqua" w:hAnsi="Book Antiqua"/>
          <w:lang w:eastAsia="zh-CN"/>
        </w:rPr>
        <w:t>Suano</w:t>
      </w:r>
      <w:proofErr w:type="spellEnd"/>
      <w:r w:rsidRPr="00CD37D1">
        <w:rPr>
          <w:rFonts w:ascii="Book Antiqua" w:hAnsi="Book Antiqua"/>
          <w:lang w:eastAsia="zh-CN"/>
        </w:rPr>
        <w:t xml:space="preserve"> A, Carrillo-Carrion C, Comino I, Pizarro Á, León F, Rodríguez-Herrera A, Sousa C. Detection of gluten immunogenic peptides in the urine of patients with coeliac disease reveals transgressions in the gluten-free diet and incomplete mucosal healing. </w:t>
      </w:r>
      <w:r w:rsidRPr="00CD37D1">
        <w:rPr>
          <w:rFonts w:ascii="Book Antiqua" w:hAnsi="Book Antiqua"/>
          <w:i/>
          <w:iCs/>
          <w:lang w:eastAsia="zh-CN"/>
        </w:rPr>
        <w:t>Gut</w:t>
      </w:r>
      <w:r w:rsidRPr="00CD37D1">
        <w:rPr>
          <w:rFonts w:ascii="Book Antiqua" w:hAnsi="Book Antiqua"/>
          <w:lang w:eastAsia="zh-CN"/>
        </w:rPr>
        <w:t xml:space="preserve"> 2017; </w:t>
      </w:r>
      <w:r w:rsidRPr="00CD37D1">
        <w:rPr>
          <w:rFonts w:ascii="Book Antiqua" w:hAnsi="Book Antiqua"/>
          <w:b/>
          <w:bCs/>
          <w:lang w:eastAsia="zh-CN"/>
        </w:rPr>
        <w:t>66</w:t>
      </w:r>
      <w:r w:rsidRPr="00CD37D1">
        <w:rPr>
          <w:rFonts w:ascii="Book Antiqua" w:hAnsi="Book Antiqua"/>
          <w:lang w:eastAsia="zh-CN"/>
        </w:rPr>
        <w:t>: 250-257 [PMID: 26608460 DOI: 10.1136/gutjnl-2015-310148]</w:t>
      </w:r>
    </w:p>
    <w:p w14:paraId="6692A888"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154 </w:t>
      </w:r>
      <w:proofErr w:type="spellStart"/>
      <w:r w:rsidRPr="00CD37D1">
        <w:rPr>
          <w:rFonts w:ascii="Book Antiqua" w:hAnsi="Book Antiqua"/>
          <w:b/>
          <w:bCs/>
          <w:lang w:eastAsia="zh-CN"/>
        </w:rPr>
        <w:t>Syage</w:t>
      </w:r>
      <w:proofErr w:type="spellEnd"/>
      <w:r w:rsidRPr="00CD37D1">
        <w:rPr>
          <w:rFonts w:ascii="Book Antiqua" w:hAnsi="Book Antiqua"/>
          <w:b/>
          <w:bCs/>
          <w:lang w:eastAsia="zh-CN"/>
        </w:rPr>
        <w:t xml:space="preserve"> JA</w:t>
      </w:r>
      <w:r w:rsidRPr="00CD37D1">
        <w:rPr>
          <w:rFonts w:ascii="Book Antiqua" w:hAnsi="Book Antiqua"/>
          <w:lang w:eastAsia="zh-CN"/>
        </w:rPr>
        <w:t xml:space="preserve">, Kelly CP, Dickason MA, Ramirez AC, Leon F, Dominguez R, </w:t>
      </w:r>
      <w:proofErr w:type="spellStart"/>
      <w:r w:rsidRPr="00CD37D1">
        <w:rPr>
          <w:rFonts w:ascii="Book Antiqua" w:hAnsi="Book Antiqua"/>
          <w:lang w:eastAsia="zh-CN"/>
        </w:rPr>
        <w:t>Sealey-Voyksner</w:t>
      </w:r>
      <w:proofErr w:type="spellEnd"/>
      <w:r w:rsidRPr="00CD37D1">
        <w:rPr>
          <w:rFonts w:ascii="Book Antiqua" w:hAnsi="Book Antiqua"/>
          <w:lang w:eastAsia="zh-CN"/>
        </w:rPr>
        <w:t xml:space="preserve"> JA.</w:t>
      </w:r>
      <w:proofErr w:type="gramEnd"/>
      <w:r w:rsidRPr="00CD37D1">
        <w:rPr>
          <w:rFonts w:ascii="Book Antiqua" w:hAnsi="Book Antiqua"/>
          <w:lang w:eastAsia="zh-CN"/>
        </w:rPr>
        <w:t xml:space="preserve"> </w:t>
      </w:r>
      <w:proofErr w:type="gramStart"/>
      <w:r w:rsidRPr="00CD37D1">
        <w:rPr>
          <w:rFonts w:ascii="Book Antiqua" w:hAnsi="Book Antiqua"/>
          <w:lang w:eastAsia="zh-CN"/>
        </w:rPr>
        <w:t>Determination of gluten consumption in celiac disease patients on a gluten-free diet.</w:t>
      </w:r>
      <w:proofErr w:type="gramEnd"/>
      <w:r w:rsidRPr="00CD37D1">
        <w:rPr>
          <w:rFonts w:ascii="Book Antiqua" w:hAnsi="Book Antiqua"/>
          <w:lang w:eastAsia="zh-CN"/>
        </w:rPr>
        <w:t xml:space="preserve"> </w:t>
      </w:r>
      <w:r w:rsidRPr="00CD37D1">
        <w:rPr>
          <w:rFonts w:ascii="Book Antiqua" w:hAnsi="Book Antiqua"/>
          <w:i/>
          <w:iCs/>
          <w:lang w:eastAsia="zh-CN"/>
        </w:rPr>
        <w:t xml:space="preserve">Am J </w:t>
      </w:r>
      <w:proofErr w:type="spellStart"/>
      <w:r w:rsidRPr="00CD37D1">
        <w:rPr>
          <w:rFonts w:ascii="Book Antiqua" w:hAnsi="Book Antiqua"/>
          <w:i/>
          <w:iCs/>
          <w:lang w:eastAsia="zh-CN"/>
        </w:rPr>
        <w:t>Clin</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Nutr</w:t>
      </w:r>
      <w:proofErr w:type="spellEnd"/>
      <w:r w:rsidRPr="00CD37D1">
        <w:rPr>
          <w:rFonts w:ascii="Book Antiqua" w:hAnsi="Book Antiqua"/>
          <w:lang w:eastAsia="zh-CN"/>
        </w:rPr>
        <w:t xml:space="preserve"> 2018; </w:t>
      </w:r>
      <w:r w:rsidRPr="00CD37D1">
        <w:rPr>
          <w:rFonts w:ascii="Book Antiqua" w:hAnsi="Book Antiqua"/>
          <w:b/>
          <w:bCs/>
          <w:lang w:eastAsia="zh-CN"/>
        </w:rPr>
        <w:t>107</w:t>
      </w:r>
      <w:r w:rsidRPr="00CD37D1">
        <w:rPr>
          <w:rFonts w:ascii="Book Antiqua" w:hAnsi="Book Antiqua"/>
          <w:lang w:eastAsia="zh-CN"/>
        </w:rPr>
        <w:t>: 201-207 [PMID: 29529159 DOI: 10.1093/</w:t>
      </w:r>
      <w:proofErr w:type="spellStart"/>
      <w:r w:rsidRPr="00CD37D1">
        <w:rPr>
          <w:rFonts w:ascii="Book Antiqua" w:hAnsi="Book Antiqua"/>
          <w:lang w:eastAsia="zh-CN"/>
        </w:rPr>
        <w:t>ajcn</w:t>
      </w:r>
      <w:proofErr w:type="spellEnd"/>
      <w:r w:rsidRPr="00CD37D1">
        <w:rPr>
          <w:rFonts w:ascii="Book Antiqua" w:hAnsi="Book Antiqua"/>
          <w:lang w:eastAsia="zh-CN"/>
        </w:rPr>
        <w:t>/nqx049]</w:t>
      </w:r>
    </w:p>
    <w:p w14:paraId="2358594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lastRenderedPageBreak/>
        <w:t xml:space="preserve">155 </w:t>
      </w:r>
      <w:r w:rsidRPr="00CD37D1">
        <w:rPr>
          <w:rFonts w:ascii="Book Antiqua" w:hAnsi="Book Antiqua"/>
          <w:b/>
          <w:bCs/>
          <w:lang w:eastAsia="zh-CN"/>
        </w:rPr>
        <w:t>West J</w:t>
      </w:r>
      <w:r w:rsidRPr="00CD37D1">
        <w:rPr>
          <w:rFonts w:ascii="Book Antiqua" w:hAnsi="Book Antiqua"/>
          <w:lang w:eastAsia="zh-CN"/>
        </w:rPr>
        <w:t xml:space="preserve">, Logan RF, Card TR, Smith C, Hubbard R. Risk of vascular disease in adults with diagnosed coeliac disease: a population-based study. </w:t>
      </w:r>
      <w:r w:rsidRPr="00CD37D1">
        <w:rPr>
          <w:rFonts w:ascii="Book Antiqua" w:hAnsi="Book Antiqua"/>
          <w:i/>
          <w:iCs/>
          <w:lang w:eastAsia="zh-CN"/>
        </w:rPr>
        <w:t xml:space="preserve">Aliment </w:t>
      </w:r>
      <w:proofErr w:type="spellStart"/>
      <w:r w:rsidRPr="00CD37D1">
        <w:rPr>
          <w:rFonts w:ascii="Book Antiqua" w:hAnsi="Book Antiqua"/>
          <w:i/>
          <w:iCs/>
          <w:lang w:eastAsia="zh-CN"/>
        </w:rPr>
        <w:t>Pharmacol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Ther</w:t>
      </w:r>
      <w:proofErr w:type="spellEnd"/>
      <w:r w:rsidRPr="00CD37D1">
        <w:rPr>
          <w:rFonts w:ascii="Book Antiqua" w:hAnsi="Book Antiqua"/>
          <w:lang w:eastAsia="zh-CN"/>
        </w:rPr>
        <w:t xml:space="preserve"> 2004; </w:t>
      </w:r>
      <w:r w:rsidRPr="00CD37D1">
        <w:rPr>
          <w:rFonts w:ascii="Book Antiqua" w:hAnsi="Book Antiqua"/>
          <w:b/>
          <w:bCs/>
          <w:lang w:eastAsia="zh-CN"/>
        </w:rPr>
        <w:t>20</w:t>
      </w:r>
      <w:r w:rsidRPr="00CD37D1">
        <w:rPr>
          <w:rFonts w:ascii="Book Antiqua" w:hAnsi="Book Antiqua"/>
          <w:lang w:eastAsia="zh-CN"/>
        </w:rPr>
        <w:t>: 73-79 [PMID: 15225173 DOI: 10.1111/j.1365-2036.2004.02008.x]</w:t>
      </w:r>
    </w:p>
    <w:p w14:paraId="0F65B38A"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156 </w:t>
      </w:r>
      <w:proofErr w:type="spellStart"/>
      <w:r w:rsidRPr="00CD37D1">
        <w:rPr>
          <w:rFonts w:ascii="Book Antiqua" w:hAnsi="Book Antiqua"/>
          <w:b/>
          <w:bCs/>
          <w:lang w:eastAsia="zh-CN"/>
        </w:rPr>
        <w:t>Hallert</w:t>
      </w:r>
      <w:proofErr w:type="spellEnd"/>
      <w:r w:rsidRPr="00CD37D1">
        <w:rPr>
          <w:rFonts w:ascii="Book Antiqua" w:hAnsi="Book Antiqua"/>
          <w:b/>
          <w:bCs/>
          <w:lang w:eastAsia="zh-CN"/>
        </w:rPr>
        <w:t xml:space="preserve"> C</w:t>
      </w:r>
      <w:r w:rsidRPr="00CD37D1">
        <w:rPr>
          <w:rFonts w:ascii="Book Antiqua" w:hAnsi="Book Antiqua"/>
          <w:lang w:eastAsia="zh-CN"/>
        </w:rPr>
        <w:t xml:space="preserve">, Grant C, </w:t>
      </w:r>
      <w:proofErr w:type="spellStart"/>
      <w:r w:rsidRPr="00CD37D1">
        <w:rPr>
          <w:rFonts w:ascii="Book Antiqua" w:hAnsi="Book Antiqua"/>
          <w:lang w:eastAsia="zh-CN"/>
        </w:rPr>
        <w:t>Grehn</w:t>
      </w:r>
      <w:proofErr w:type="spellEnd"/>
      <w:r w:rsidRPr="00CD37D1">
        <w:rPr>
          <w:rFonts w:ascii="Book Antiqua" w:hAnsi="Book Antiqua"/>
          <w:lang w:eastAsia="zh-CN"/>
        </w:rPr>
        <w:t xml:space="preserve"> S, </w:t>
      </w:r>
      <w:proofErr w:type="spellStart"/>
      <w:r w:rsidRPr="00CD37D1">
        <w:rPr>
          <w:rFonts w:ascii="Book Antiqua" w:hAnsi="Book Antiqua"/>
          <w:lang w:eastAsia="zh-CN"/>
        </w:rPr>
        <w:t>Grännö</w:t>
      </w:r>
      <w:proofErr w:type="spellEnd"/>
      <w:r w:rsidRPr="00CD37D1">
        <w:rPr>
          <w:rFonts w:ascii="Book Antiqua" w:hAnsi="Book Antiqua"/>
          <w:lang w:eastAsia="zh-CN"/>
        </w:rPr>
        <w:t xml:space="preserve"> C, </w:t>
      </w:r>
      <w:proofErr w:type="spellStart"/>
      <w:r w:rsidRPr="00CD37D1">
        <w:rPr>
          <w:rFonts w:ascii="Book Antiqua" w:hAnsi="Book Antiqua"/>
          <w:lang w:eastAsia="zh-CN"/>
        </w:rPr>
        <w:t>Hultén</w:t>
      </w:r>
      <w:proofErr w:type="spellEnd"/>
      <w:r w:rsidRPr="00CD37D1">
        <w:rPr>
          <w:rFonts w:ascii="Book Antiqua" w:hAnsi="Book Antiqua"/>
          <w:lang w:eastAsia="zh-CN"/>
        </w:rPr>
        <w:t xml:space="preserve"> S, </w:t>
      </w:r>
      <w:proofErr w:type="spellStart"/>
      <w:r w:rsidRPr="00CD37D1">
        <w:rPr>
          <w:rFonts w:ascii="Book Antiqua" w:hAnsi="Book Antiqua"/>
          <w:lang w:eastAsia="zh-CN"/>
        </w:rPr>
        <w:t>Midhagen</w:t>
      </w:r>
      <w:proofErr w:type="spellEnd"/>
      <w:r w:rsidRPr="00CD37D1">
        <w:rPr>
          <w:rFonts w:ascii="Book Antiqua" w:hAnsi="Book Antiqua"/>
          <w:lang w:eastAsia="zh-CN"/>
        </w:rPr>
        <w:t xml:space="preserve"> G, </w:t>
      </w:r>
      <w:proofErr w:type="spellStart"/>
      <w:r w:rsidRPr="00CD37D1">
        <w:rPr>
          <w:rFonts w:ascii="Book Antiqua" w:hAnsi="Book Antiqua"/>
          <w:lang w:eastAsia="zh-CN"/>
        </w:rPr>
        <w:t>Ström</w:t>
      </w:r>
      <w:proofErr w:type="spellEnd"/>
      <w:r w:rsidRPr="00CD37D1">
        <w:rPr>
          <w:rFonts w:ascii="Book Antiqua" w:hAnsi="Book Antiqua"/>
          <w:lang w:eastAsia="zh-CN"/>
        </w:rPr>
        <w:t xml:space="preserve"> M, </w:t>
      </w:r>
      <w:proofErr w:type="spellStart"/>
      <w:r w:rsidRPr="00CD37D1">
        <w:rPr>
          <w:rFonts w:ascii="Book Antiqua" w:hAnsi="Book Antiqua"/>
          <w:lang w:eastAsia="zh-CN"/>
        </w:rPr>
        <w:t>Svensson</w:t>
      </w:r>
      <w:proofErr w:type="spellEnd"/>
      <w:r w:rsidRPr="00CD37D1">
        <w:rPr>
          <w:rFonts w:ascii="Book Antiqua" w:hAnsi="Book Antiqua"/>
          <w:lang w:eastAsia="zh-CN"/>
        </w:rPr>
        <w:t xml:space="preserve"> H, </w:t>
      </w:r>
      <w:proofErr w:type="spellStart"/>
      <w:r w:rsidRPr="00CD37D1">
        <w:rPr>
          <w:rFonts w:ascii="Book Antiqua" w:hAnsi="Book Antiqua"/>
          <w:lang w:eastAsia="zh-CN"/>
        </w:rPr>
        <w:t>Valdimarsson</w:t>
      </w:r>
      <w:proofErr w:type="spellEnd"/>
      <w:r w:rsidRPr="00CD37D1">
        <w:rPr>
          <w:rFonts w:ascii="Book Antiqua" w:hAnsi="Book Antiqua"/>
          <w:lang w:eastAsia="zh-CN"/>
        </w:rPr>
        <w:t xml:space="preserve"> T. Evidence of poor vitamin status in coeliac patients on a gluten-free diet for 10 years. </w:t>
      </w:r>
      <w:r w:rsidRPr="00CD37D1">
        <w:rPr>
          <w:rFonts w:ascii="Book Antiqua" w:hAnsi="Book Antiqua"/>
          <w:i/>
          <w:iCs/>
          <w:lang w:eastAsia="zh-CN"/>
        </w:rPr>
        <w:t xml:space="preserve">Aliment </w:t>
      </w:r>
      <w:proofErr w:type="spellStart"/>
      <w:r w:rsidRPr="00CD37D1">
        <w:rPr>
          <w:rFonts w:ascii="Book Antiqua" w:hAnsi="Book Antiqua"/>
          <w:i/>
          <w:iCs/>
          <w:lang w:eastAsia="zh-CN"/>
        </w:rPr>
        <w:t>Pharmacol</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Ther</w:t>
      </w:r>
      <w:proofErr w:type="spellEnd"/>
      <w:r w:rsidRPr="00CD37D1">
        <w:rPr>
          <w:rFonts w:ascii="Book Antiqua" w:hAnsi="Book Antiqua"/>
          <w:lang w:eastAsia="zh-CN"/>
        </w:rPr>
        <w:t xml:space="preserve"> 2002; </w:t>
      </w:r>
      <w:r w:rsidRPr="00CD37D1">
        <w:rPr>
          <w:rFonts w:ascii="Book Antiqua" w:hAnsi="Book Antiqua"/>
          <w:b/>
          <w:bCs/>
          <w:lang w:eastAsia="zh-CN"/>
        </w:rPr>
        <w:t>16</w:t>
      </w:r>
      <w:r w:rsidRPr="00CD37D1">
        <w:rPr>
          <w:rFonts w:ascii="Book Antiqua" w:hAnsi="Book Antiqua"/>
          <w:lang w:eastAsia="zh-CN"/>
        </w:rPr>
        <w:t>: 1333-1339 [PMID: 12144584 DOI: 10.1046/j.1365-2036.2002.01283.x]</w:t>
      </w:r>
    </w:p>
    <w:p w14:paraId="4BA57831"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157 </w:t>
      </w:r>
      <w:proofErr w:type="spellStart"/>
      <w:r w:rsidRPr="00CD37D1">
        <w:rPr>
          <w:rFonts w:ascii="Book Antiqua" w:hAnsi="Book Antiqua"/>
          <w:b/>
          <w:bCs/>
          <w:lang w:eastAsia="zh-CN"/>
        </w:rPr>
        <w:t>Midhagen</w:t>
      </w:r>
      <w:proofErr w:type="spellEnd"/>
      <w:r w:rsidRPr="00CD37D1">
        <w:rPr>
          <w:rFonts w:ascii="Book Antiqua" w:hAnsi="Book Antiqua"/>
          <w:b/>
          <w:bCs/>
          <w:lang w:eastAsia="zh-CN"/>
        </w:rPr>
        <w:t xml:space="preserve"> G</w:t>
      </w:r>
      <w:r w:rsidRPr="00CD37D1">
        <w:rPr>
          <w:rFonts w:ascii="Book Antiqua" w:hAnsi="Book Antiqua"/>
          <w:lang w:eastAsia="zh-CN"/>
        </w:rPr>
        <w:t xml:space="preserve">, </w:t>
      </w:r>
      <w:proofErr w:type="spellStart"/>
      <w:r w:rsidRPr="00CD37D1">
        <w:rPr>
          <w:rFonts w:ascii="Book Antiqua" w:hAnsi="Book Antiqua"/>
          <w:lang w:eastAsia="zh-CN"/>
        </w:rPr>
        <w:t>Hallert</w:t>
      </w:r>
      <w:proofErr w:type="spellEnd"/>
      <w:r w:rsidRPr="00CD37D1">
        <w:rPr>
          <w:rFonts w:ascii="Book Antiqua" w:hAnsi="Book Antiqua"/>
          <w:lang w:eastAsia="zh-CN"/>
        </w:rPr>
        <w:t xml:space="preserve"> C. High rate of gastrointestinal symptoms in celiac patients living on a gluten-free diet: controlled study. </w:t>
      </w:r>
      <w:r w:rsidRPr="00CD37D1">
        <w:rPr>
          <w:rFonts w:ascii="Book Antiqua" w:hAnsi="Book Antiqua"/>
          <w:i/>
          <w:iCs/>
          <w:lang w:eastAsia="zh-CN"/>
        </w:rPr>
        <w:t>Am J Gastroenterol</w:t>
      </w:r>
      <w:r w:rsidRPr="00CD37D1">
        <w:rPr>
          <w:rFonts w:ascii="Book Antiqua" w:hAnsi="Book Antiqua"/>
          <w:lang w:eastAsia="zh-CN"/>
        </w:rPr>
        <w:t xml:space="preserve"> 2003; </w:t>
      </w:r>
      <w:r w:rsidRPr="00CD37D1">
        <w:rPr>
          <w:rFonts w:ascii="Book Antiqua" w:hAnsi="Book Antiqua"/>
          <w:b/>
          <w:bCs/>
          <w:lang w:eastAsia="zh-CN"/>
        </w:rPr>
        <w:t>98</w:t>
      </w:r>
      <w:r w:rsidRPr="00CD37D1">
        <w:rPr>
          <w:rFonts w:ascii="Book Antiqua" w:hAnsi="Book Antiqua"/>
          <w:lang w:eastAsia="zh-CN"/>
        </w:rPr>
        <w:t>: 2023-2026 [PMID: 14499782 DOI: 10.1111/j.1572-0241.2003.07632.x]</w:t>
      </w:r>
    </w:p>
    <w:p w14:paraId="2600DF72"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158 </w:t>
      </w:r>
      <w:r w:rsidRPr="00CD37D1">
        <w:rPr>
          <w:rFonts w:ascii="Book Antiqua" w:hAnsi="Book Antiqua"/>
          <w:b/>
          <w:bCs/>
          <w:lang w:eastAsia="zh-CN"/>
        </w:rPr>
        <w:t>Aziz I</w:t>
      </w:r>
      <w:r w:rsidRPr="00CD37D1">
        <w:rPr>
          <w:rFonts w:ascii="Book Antiqua" w:hAnsi="Book Antiqua"/>
          <w:lang w:eastAsia="zh-CN"/>
        </w:rPr>
        <w:t xml:space="preserve">, Evans KE, </w:t>
      </w:r>
      <w:proofErr w:type="spellStart"/>
      <w:r w:rsidRPr="00CD37D1">
        <w:rPr>
          <w:rFonts w:ascii="Book Antiqua" w:hAnsi="Book Antiqua"/>
          <w:lang w:eastAsia="zh-CN"/>
        </w:rPr>
        <w:t>Papageorgiou</w:t>
      </w:r>
      <w:proofErr w:type="spellEnd"/>
      <w:r w:rsidRPr="00CD37D1">
        <w:rPr>
          <w:rFonts w:ascii="Book Antiqua" w:hAnsi="Book Antiqua"/>
          <w:lang w:eastAsia="zh-CN"/>
        </w:rPr>
        <w:t xml:space="preserve"> V, Sanders DS.</w:t>
      </w:r>
      <w:proofErr w:type="gramEnd"/>
      <w:r w:rsidRPr="00CD37D1">
        <w:rPr>
          <w:rFonts w:ascii="Book Antiqua" w:hAnsi="Book Antiqua"/>
          <w:lang w:eastAsia="zh-CN"/>
        </w:rPr>
        <w:t xml:space="preserve"> Are patients with coeliac disease seeking alternative therapies to a gluten-free diet? </w:t>
      </w:r>
      <w:r w:rsidRPr="00CD37D1">
        <w:rPr>
          <w:rFonts w:ascii="Book Antiqua" w:hAnsi="Book Antiqua"/>
          <w:i/>
          <w:iCs/>
          <w:lang w:eastAsia="zh-CN"/>
        </w:rPr>
        <w:t xml:space="preserve">J </w:t>
      </w:r>
      <w:proofErr w:type="spellStart"/>
      <w:r w:rsidRPr="00CD37D1">
        <w:rPr>
          <w:rFonts w:ascii="Book Antiqua" w:hAnsi="Book Antiqua"/>
          <w:i/>
          <w:iCs/>
          <w:lang w:eastAsia="zh-CN"/>
        </w:rPr>
        <w:t>Gastrointestin</w:t>
      </w:r>
      <w:proofErr w:type="spellEnd"/>
      <w:r w:rsidRPr="00CD37D1">
        <w:rPr>
          <w:rFonts w:ascii="Book Antiqua" w:hAnsi="Book Antiqua"/>
          <w:i/>
          <w:iCs/>
          <w:lang w:eastAsia="zh-CN"/>
        </w:rPr>
        <w:t xml:space="preserve"> Liver Dis</w:t>
      </w:r>
      <w:r w:rsidRPr="00CD37D1">
        <w:rPr>
          <w:rFonts w:ascii="Book Antiqua" w:hAnsi="Book Antiqua"/>
          <w:lang w:eastAsia="zh-CN"/>
        </w:rPr>
        <w:t xml:space="preserve"> 2011; </w:t>
      </w:r>
      <w:r w:rsidRPr="00CD37D1">
        <w:rPr>
          <w:rFonts w:ascii="Book Antiqua" w:hAnsi="Book Antiqua"/>
          <w:b/>
          <w:bCs/>
          <w:lang w:eastAsia="zh-CN"/>
        </w:rPr>
        <w:t>20</w:t>
      </w:r>
      <w:r w:rsidRPr="00CD37D1">
        <w:rPr>
          <w:rFonts w:ascii="Book Antiqua" w:hAnsi="Book Antiqua"/>
          <w:lang w:eastAsia="zh-CN"/>
        </w:rPr>
        <w:t>: 27-31 [PMID: 21451794]</w:t>
      </w:r>
    </w:p>
    <w:p w14:paraId="0A88E49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159 </w:t>
      </w:r>
      <w:r w:rsidRPr="00CD37D1">
        <w:rPr>
          <w:rFonts w:ascii="Book Antiqua" w:hAnsi="Book Antiqua"/>
          <w:b/>
          <w:bCs/>
          <w:lang w:eastAsia="zh-CN"/>
        </w:rPr>
        <w:t>Rashid M</w:t>
      </w:r>
      <w:r w:rsidRPr="00CD37D1">
        <w:rPr>
          <w:rFonts w:ascii="Book Antiqua" w:hAnsi="Book Antiqua"/>
          <w:lang w:eastAsia="zh-CN"/>
        </w:rPr>
        <w:t xml:space="preserve">, </w:t>
      </w:r>
      <w:proofErr w:type="spellStart"/>
      <w:r w:rsidRPr="00CD37D1">
        <w:rPr>
          <w:rFonts w:ascii="Book Antiqua" w:hAnsi="Book Antiqua"/>
          <w:lang w:eastAsia="zh-CN"/>
        </w:rPr>
        <w:t>Cranney</w:t>
      </w:r>
      <w:proofErr w:type="spellEnd"/>
      <w:r w:rsidRPr="00CD37D1">
        <w:rPr>
          <w:rFonts w:ascii="Book Antiqua" w:hAnsi="Book Antiqua"/>
          <w:lang w:eastAsia="zh-CN"/>
        </w:rPr>
        <w:t xml:space="preserve"> A, </w:t>
      </w:r>
      <w:proofErr w:type="spellStart"/>
      <w:r w:rsidRPr="00CD37D1">
        <w:rPr>
          <w:rFonts w:ascii="Book Antiqua" w:hAnsi="Book Antiqua"/>
          <w:lang w:eastAsia="zh-CN"/>
        </w:rPr>
        <w:t>Zarkadas</w:t>
      </w:r>
      <w:proofErr w:type="spellEnd"/>
      <w:r w:rsidRPr="00CD37D1">
        <w:rPr>
          <w:rFonts w:ascii="Book Antiqua" w:hAnsi="Book Antiqua"/>
          <w:lang w:eastAsia="zh-CN"/>
        </w:rPr>
        <w:t xml:space="preserve"> M, Graham ID, Switzer C, Case S, Molloy M, Warren RE, Burrows V, </w:t>
      </w:r>
      <w:proofErr w:type="spellStart"/>
      <w:r w:rsidRPr="00CD37D1">
        <w:rPr>
          <w:rFonts w:ascii="Book Antiqua" w:hAnsi="Book Antiqua"/>
          <w:lang w:eastAsia="zh-CN"/>
        </w:rPr>
        <w:t>Butzner</w:t>
      </w:r>
      <w:proofErr w:type="spellEnd"/>
      <w:r w:rsidRPr="00CD37D1">
        <w:rPr>
          <w:rFonts w:ascii="Book Antiqua" w:hAnsi="Book Antiqua"/>
          <w:lang w:eastAsia="zh-CN"/>
        </w:rPr>
        <w:t xml:space="preserve"> JD. Celiac disease: evaluation of the diagnosis and dietary compliance in Canadian children. </w:t>
      </w:r>
      <w:r w:rsidRPr="00CD37D1">
        <w:rPr>
          <w:rFonts w:ascii="Book Antiqua" w:hAnsi="Book Antiqua"/>
          <w:i/>
          <w:iCs/>
          <w:lang w:eastAsia="zh-CN"/>
        </w:rPr>
        <w:t>Pediatrics</w:t>
      </w:r>
      <w:r w:rsidRPr="00CD37D1">
        <w:rPr>
          <w:rFonts w:ascii="Book Antiqua" w:hAnsi="Book Antiqua"/>
          <w:lang w:eastAsia="zh-CN"/>
        </w:rPr>
        <w:t xml:space="preserve"> 2005; </w:t>
      </w:r>
      <w:r w:rsidRPr="00CD37D1">
        <w:rPr>
          <w:rFonts w:ascii="Book Antiqua" w:hAnsi="Book Antiqua"/>
          <w:b/>
          <w:bCs/>
          <w:lang w:eastAsia="zh-CN"/>
        </w:rPr>
        <w:t>116</w:t>
      </w:r>
      <w:r w:rsidRPr="00CD37D1">
        <w:rPr>
          <w:rFonts w:ascii="Book Antiqua" w:hAnsi="Book Antiqua"/>
          <w:lang w:eastAsia="zh-CN"/>
        </w:rPr>
        <w:t>: e754-e759 [PMID: 16322131 DOI: 10.1542/peds.2005-0904]</w:t>
      </w:r>
    </w:p>
    <w:p w14:paraId="40B750D3"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160 </w:t>
      </w:r>
      <w:r w:rsidRPr="00CD37D1">
        <w:rPr>
          <w:rFonts w:ascii="Book Antiqua" w:hAnsi="Book Antiqua"/>
          <w:b/>
          <w:bCs/>
          <w:lang w:eastAsia="zh-CN"/>
        </w:rPr>
        <w:t>Leffler DA</w:t>
      </w:r>
      <w:r w:rsidRPr="00CD37D1">
        <w:rPr>
          <w:rFonts w:ascii="Book Antiqua" w:hAnsi="Book Antiqua"/>
          <w:lang w:eastAsia="zh-CN"/>
        </w:rPr>
        <w:t xml:space="preserve">, Kelly CP, Green PH, </w:t>
      </w:r>
      <w:proofErr w:type="spellStart"/>
      <w:r w:rsidRPr="00CD37D1">
        <w:rPr>
          <w:rFonts w:ascii="Book Antiqua" w:hAnsi="Book Antiqua"/>
          <w:lang w:eastAsia="zh-CN"/>
        </w:rPr>
        <w:t>Fedorak</w:t>
      </w:r>
      <w:proofErr w:type="spellEnd"/>
      <w:r w:rsidRPr="00CD37D1">
        <w:rPr>
          <w:rFonts w:ascii="Book Antiqua" w:hAnsi="Book Antiqua"/>
          <w:lang w:eastAsia="zh-CN"/>
        </w:rPr>
        <w:t xml:space="preserve"> RN, </w:t>
      </w:r>
      <w:proofErr w:type="spellStart"/>
      <w:r w:rsidRPr="00CD37D1">
        <w:rPr>
          <w:rFonts w:ascii="Book Antiqua" w:hAnsi="Book Antiqua"/>
          <w:lang w:eastAsia="zh-CN"/>
        </w:rPr>
        <w:t>DiMarino</w:t>
      </w:r>
      <w:proofErr w:type="spellEnd"/>
      <w:r w:rsidRPr="00CD37D1">
        <w:rPr>
          <w:rFonts w:ascii="Book Antiqua" w:hAnsi="Book Antiqua"/>
          <w:lang w:eastAsia="zh-CN"/>
        </w:rPr>
        <w:t xml:space="preserve"> A, </w:t>
      </w:r>
      <w:proofErr w:type="spellStart"/>
      <w:r w:rsidRPr="00CD37D1">
        <w:rPr>
          <w:rFonts w:ascii="Book Antiqua" w:hAnsi="Book Antiqua"/>
          <w:lang w:eastAsia="zh-CN"/>
        </w:rPr>
        <w:t>Perrow</w:t>
      </w:r>
      <w:proofErr w:type="spellEnd"/>
      <w:r w:rsidRPr="00CD37D1">
        <w:rPr>
          <w:rFonts w:ascii="Book Antiqua" w:hAnsi="Book Antiqua"/>
          <w:lang w:eastAsia="zh-CN"/>
        </w:rPr>
        <w:t xml:space="preserve"> W, Rasmussen H, Wang C, </w:t>
      </w:r>
      <w:proofErr w:type="spellStart"/>
      <w:r w:rsidRPr="00CD37D1">
        <w:rPr>
          <w:rFonts w:ascii="Book Antiqua" w:hAnsi="Book Antiqua"/>
          <w:lang w:eastAsia="zh-CN"/>
        </w:rPr>
        <w:t>Bercik</w:t>
      </w:r>
      <w:proofErr w:type="spellEnd"/>
      <w:r w:rsidRPr="00CD37D1">
        <w:rPr>
          <w:rFonts w:ascii="Book Antiqua" w:hAnsi="Book Antiqua"/>
          <w:lang w:eastAsia="zh-CN"/>
        </w:rPr>
        <w:t xml:space="preserve"> P, </w:t>
      </w:r>
      <w:proofErr w:type="spellStart"/>
      <w:r w:rsidRPr="00CD37D1">
        <w:rPr>
          <w:rFonts w:ascii="Book Antiqua" w:hAnsi="Book Antiqua"/>
          <w:lang w:eastAsia="zh-CN"/>
        </w:rPr>
        <w:t>Bachir</w:t>
      </w:r>
      <w:proofErr w:type="spellEnd"/>
      <w:r w:rsidRPr="00CD37D1">
        <w:rPr>
          <w:rFonts w:ascii="Book Antiqua" w:hAnsi="Book Antiqua"/>
          <w:lang w:eastAsia="zh-CN"/>
        </w:rPr>
        <w:t xml:space="preserve"> NM, Murray JA. Larazotide acetate for persistent symptoms of celiac disease despite a gluten-free diet: a randomized controlled trial. </w:t>
      </w:r>
      <w:r w:rsidRPr="00CD37D1">
        <w:rPr>
          <w:rFonts w:ascii="Book Antiqua" w:hAnsi="Book Antiqua"/>
          <w:i/>
          <w:iCs/>
          <w:lang w:eastAsia="zh-CN"/>
        </w:rPr>
        <w:t>Gastroenterology</w:t>
      </w:r>
      <w:r w:rsidRPr="00CD37D1">
        <w:rPr>
          <w:rFonts w:ascii="Book Antiqua" w:hAnsi="Book Antiqua"/>
          <w:lang w:eastAsia="zh-CN"/>
        </w:rPr>
        <w:t xml:space="preserve"> 2015; </w:t>
      </w:r>
      <w:r w:rsidRPr="00CD37D1">
        <w:rPr>
          <w:rFonts w:ascii="Book Antiqua" w:hAnsi="Book Antiqua"/>
          <w:b/>
          <w:bCs/>
          <w:lang w:eastAsia="zh-CN"/>
        </w:rPr>
        <w:t>148</w:t>
      </w:r>
      <w:r w:rsidRPr="00CD37D1">
        <w:rPr>
          <w:rFonts w:ascii="Book Antiqua" w:hAnsi="Book Antiqua"/>
          <w:lang w:eastAsia="zh-CN"/>
        </w:rPr>
        <w:t>: 1311-9.e6 [PMID: 25683116 DOI: 10.1053/j.gastro.2015.02.008]</w:t>
      </w:r>
    </w:p>
    <w:p w14:paraId="53A476CF"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161 </w:t>
      </w:r>
      <w:proofErr w:type="spellStart"/>
      <w:r w:rsidRPr="00CD37D1">
        <w:rPr>
          <w:rFonts w:ascii="Book Antiqua" w:hAnsi="Book Antiqua"/>
          <w:b/>
          <w:bCs/>
          <w:lang w:eastAsia="zh-CN"/>
        </w:rPr>
        <w:t>Lähdeaho</w:t>
      </w:r>
      <w:proofErr w:type="spellEnd"/>
      <w:r w:rsidRPr="00CD37D1">
        <w:rPr>
          <w:rFonts w:ascii="Book Antiqua" w:hAnsi="Book Antiqua"/>
          <w:b/>
          <w:bCs/>
          <w:lang w:eastAsia="zh-CN"/>
        </w:rPr>
        <w:t xml:space="preserve"> ML</w:t>
      </w:r>
      <w:r w:rsidRPr="00CD37D1">
        <w:rPr>
          <w:rFonts w:ascii="Book Antiqua" w:hAnsi="Book Antiqua"/>
          <w:lang w:eastAsia="zh-CN"/>
        </w:rPr>
        <w:t xml:space="preserve">, </w:t>
      </w:r>
      <w:proofErr w:type="spellStart"/>
      <w:r w:rsidRPr="00CD37D1">
        <w:rPr>
          <w:rFonts w:ascii="Book Antiqua" w:hAnsi="Book Antiqua"/>
          <w:lang w:eastAsia="zh-CN"/>
        </w:rPr>
        <w:t>Kaukinen</w:t>
      </w:r>
      <w:proofErr w:type="spellEnd"/>
      <w:r w:rsidRPr="00CD37D1">
        <w:rPr>
          <w:rFonts w:ascii="Book Antiqua" w:hAnsi="Book Antiqua"/>
          <w:lang w:eastAsia="zh-CN"/>
        </w:rPr>
        <w:t xml:space="preserve"> K, </w:t>
      </w:r>
      <w:proofErr w:type="spellStart"/>
      <w:r w:rsidRPr="00CD37D1">
        <w:rPr>
          <w:rFonts w:ascii="Book Antiqua" w:hAnsi="Book Antiqua"/>
          <w:lang w:eastAsia="zh-CN"/>
        </w:rPr>
        <w:t>Laurila</w:t>
      </w:r>
      <w:proofErr w:type="spellEnd"/>
      <w:r w:rsidRPr="00CD37D1">
        <w:rPr>
          <w:rFonts w:ascii="Book Antiqua" w:hAnsi="Book Antiqua"/>
          <w:lang w:eastAsia="zh-CN"/>
        </w:rPr>
        <w:t xml:space="preserve"> K, </w:t>
      </w:r>
      <w:proofErr w:type="spellStart"/>
      <w:r w:rsidRPr="00CD37D1">
        <w:rPr>
          <w:rFonts w:ascii="Book Antiqua" w:hAnsi="Book Antiqua"/>
          <w:lang w:eastAsia="zh-CN"/>
        </w:rPr>
        <w:t>Vuotikka</w:t>
      </w:r>
      <w:proofErr w:type="spellEnd"/>
      <w:r w:rsidRPr="00CD37D1">
        <w:rPr>
          <w:rFonts w:ascii="Book Antiqua" w:hAnsi="Book Antiqua"/>
          <w:lang w:eastAsia="zh-CN"/>
        </w:rPr>
        <w:t xml:space="preserve"> P, </w:t>
      </w:r>
      <w:proofErr w:type="spellStart"/>
      <w:r w:rsidRPr="00CD37D1">
        <w:rPr>
          <w:rFonts w:ascii="Book Antiqua" w:hAnsi="Book Antiqua"/>
          <w:lang w:eastAsia="zh-CN"/>
        </w:rPr>
        <w:t>Koivurova</w:t>
      </w:r>
      <w:proofErr w:type="spellEnd"/>
      <w:r w:rsidRPr="00CD37D1">
        <w:rPr>
          <w:rFonts w:ascii="Book Antiqua" w:hAnsi="Book Antiqua"/>
          <w:lang w:eastAsia="zh-CN"/>
        </w:rPr>
        <w:t xml:space="preserve"> OP, </w:t>
      </w:r>
      <w:proofErr w:type="spellStart"/>
      <w:r w:rsidRPr="00CD37D1">
        <w:rPr>
          <w:rFonts w:ascii="Book Antiqua" w:hAnsi="Book Antiqua"/>
          <w:lang w:eastAsia="zh-CN"/>
        </w:rPr>
        <w:t>Kärjä-Lahdensuu</w:t>
      </w:r>
      <w:proofErr w:type="spellEnd"/>
      <w:r w:rsidRPr="00CD37D1">
        <w:rPr>
          <w:rFonts w:ascii="Book Antiqua" w:hAnsi="Book Antiqua"/>
          <w:lang w:eastAsia="zh-CN"/>
        </w:rPr>
        <w:t xml:space="preserve"> T, Marcantonio A, Adelman DC,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w:t>
      </w:r>
      <w:proofErr w:type="spellStart"/>
      <w:r w:rsidRPr="00CD37D1">
        <w:rPr>
          <w:rFonts w:ascii="Book Antiqua" w:hAnsi="Book Antiqua"/>
          <w:lang w:eastAsia="zh-CN"/>
        </w:rPr>
        <w:t>Glutenase</w:t>
      </w:r>
      <w:proofErr w:type="spellEnd"/>
      <w:r w:rsidRPr="00CD37D1">
        <w:rPr>
          <w:rFonts w:ascii="Book Antiqua" w:hAnsi="Book Antiqua"/>
          <w:lang w:eastAsia="zh-CN"/>
        </w:rPr>
        <w:t xml:space="preserve"> ALV003 attenuates gluten-induced mucosal injury in patients with celiac disease. </w:t>
      </w:r>
      <w:r w:rsidRPr="00CD37D1">
        <w:rPr>
          <w:rFonts w:ascii="Book Antiqua" w:hAnsi="Book Antiqua"/>
          <w:i/>
          <w:iCs/>
          <w:lang w:eastAsia="zh-CN"/>
        </w:rPr>
        <w:t>Gastroenterology</w:t>
      </w:r>
      <w:r w:rsidRPr="00CD37D1">
        <w:rPr>
          <w:rFonts w:ascii="Book Antiqua" w:hAnsi="Book Antiqua"/>
          <w:lang w:eastAsia="zh-CN"/>
        </w:rPr>
        <w:t xml:space="preserve"> 2014; </w:t>
      </w:r>
      <w:r w:rsidRPr="00CD37D1">
        <w:rPr>
          <w:rFonts w:ascii="Book Antiqua" w:hAnsi="Book Antiqua"/>
          <w:b/>
          <w:bCs/>
          <w:lang w:eastAsia="zh-CN"/>
        </w:rPr>
        <w:t>146</w:t>
      </w:r>
      <w:r w:rsidRPr="00CD37D1">
        <w:rPr>
          <w:rFonts w:ascii="Book Antiqua" w:hAnsi="Book Antiqua"/>
          <w:lang w:eastAsia="zh-CN"/>
        </w:rPr>
        <w:t>: 1649-1658 [PMID: 24583059 DOI: 10.1053/j.gastro.2014.02.031]</w:t>
      </w:r>
    </w:p>
    <w:p w14:paraId="676EB9F7"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162 </w:t>
      </w:r>
      <w:r w:rsidRPr="00CD37D1">
        <w:rPr>
          <w:rFonts w:ascii="Book Antiqua" w:hAnsi="Book Antiqua"/>
          <w:b/>
          <w:bCs/>
          <w:lang w:eastAsia="zh-CN"/>
        </w:rPr>
        <w:t>Murray JA</w:t>
      </w:r>
      <w:r w:rsidRPr="00CD37D1">
        <w:rPr>
          <w:rFonts w:ascii="Book Antiqua" w:hAnsi="Book Antiqua"/>
          <w:lang w:eastAsia="zh-CN"/>
        </w:rPr>
        <w:t xml:space="preserve">, Kelly CP, Green PHR, Marcantonio A, Wu TT, </w:t>
      </w:r>
      <w:proofErr w:type="spellStart"/>
      <w:r w:rsidRPr="00CD37D1">
        <w:rPr>
          <w:rFonts w:ascii="Book Antiqua" w:hAnsi="Book Antiqua"/>
          <w:lang w:eastAsia="zh-CN"/>
        </w:rPr>
        <w:t>Mäki</w:t>
      </w:r>
      <w:proofErr w:type="spellEnd"/>
      <w:r w:rsidRPr="00CD37D1">
        <w:rPr>
          <w:rFonts w:ascii="Book Antiqua" w:hAnsi="Book Antiqua"/>
          <w:lang w:eastAsia="zh-CN"/>
        </w:rPr>
        <w:t xml:space="preserve"> M, Adelman DC; </w:t>
      </w:r>
      <w:proofErr w:type="spellStart"/>
      <w:r w:rsidRPr="00CD37D1">
        <w:rPr>
          <w:rFonts w:ascii="Book Antiqua" w:hAnsi="Book Antiqua"/>
          <w:lang w:eastAsia="zh-CN"/>
        </w:rPr>
        <w:t>CeliAction</w:t>
      </w:r>
      <w:proofErr w:type="spellEnd"/>
      <w:r w:rsidRPr="00CD37D1">
        <w:rPr>
          <w:rFonts w:ascii="Book Antiqua" w:hAnsi="Book Antiqua"/>
          <w:lang w:eastAsia="zh-CN"/>
        </w:rPr>
        <w:t xml:space="preserve"> Study Group of Investigators. No Difference </w:t>
      </w:r>
      <w:proofErr w:type="gramStart"/>
      <w:r w:rsidRPr="00CD37D1">
        <w:rPr>
          <w:rFonts w:ascii="Book Antiqua" w:hAnsi="Book Antiqua"/>
          <w:lang w:eastAsia="zh-CN"/>
        </w:rPr>
        <w:t>Between</w:t>
      </w:r>
      <w:proofErr w:type="gramEnd"/>
      <w:r w:rsidRPr="00CD37D1">
        <w:rPr>
          <w:rFonts w:ascii="Book Antiqua" w:hAnsi="Book Antiqua"/>
          <w:lang w:eastAsia="zh-CN"/>
        </w:rPr>
        <w:t xml:space="preserve"> </w:t>
      </w:r>
      <w:proofErr w:type="spellStart"/>
      <w:r w:rsidRPr="00CD37D1">
        <w:rPr>
          <w:rFonts w:ascii="Book Antiqua" w:hAnsi="Book Antiqua"/>
          <w:lang w:eastAsia="zh-CN"/>
        </w:rPr>
        <w:t>Latiglutenase</w:t>
      </w:r>
      <w:proofErr w:type="spellEnd"/>
      <w:r w:rsidRPr="00CD37D1">
        <w:rPr>
          <w:rFonts w:ascii="Book Antiqua" w:hAnsi="Book Antiqua"/>
          <w:lang w:eastAsia="zh-CN"/>
        </w:rPr>
        <w:t xml:space="preserve"> and Placebo in Reducing Villous Atrophy or Improving Symptoms in Patients With </w:t>
      </w:r>
      <w:r w:rsidRPr="00CD37D1">
        <w:rPr>
          <w:rFonts w:ascii="Book Antiqua" w:hAnsi="Book Antiqua"/>
          <w:lang w:eastAsia="zh-CN"/>
        </w:rPr>
        <w:lastRenderedPageBreak/>
        <w:t xml:space="preserve">Symptomatic Celiac Disease. </w:t>
      </w:r>
      <w:r w:rsidRPr="00CD37D1">
        <w:rPr>
          <w:rFonts w:ascii="Book Antiqua" w:hAnsi="Book Antiqua"/>
          <w:i/>
          <w:iCs/>
          <w:lang w:eastAsia="zh-CN"/>
        </w:rPr>
        <w:t>Gastroenterology</w:t>
      </w:r>
      <w:r w:rsidRPr="00CD37D1">
        <w:rPr>
          <w:rFonts w:ascii="Book Antiqua" w:hAnsi="Book Antiqua"/>
          <w:lang w:eastAsia="zh-CN"/>
        </w:rPr>
        <w:t xml:space="preserve"> 2017; </w:t>
      </w:r>
      <w:r w:rsidRPr="00CD37D1">
        <w:rPr>
          <w:rFonts w:ascii="Book Antiqua" w:hAnsi="Book Antiqua"/>
          <w:b/>
          <w:bCs/>
          <w:lang w:eastAsia="zh-CN"/>
        </w:rPr>
        <w:t>152</w:t>
      </w:r>
      <w:r w:rsidRPr="00CD37D1">
        <w:rPr>
          <w:rFonts w:ascii="Book Antiqua" w:hAnsi="Book Antiqua"/>
          <w:lang w:eastAsia="zh-CN"/>
        </w:rPr>
        <w:t>: 787-798.e2 [PMID: 27864127 DOI: 10.1053/j.gastro.2016.11.004]</w:t>
      </w:r>
    </w:p>
    <w:p w14:paraId="1DE11F9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163 </w:t>
      </w:r>
      <w:r w:rsidRPr="00CD37D1">
        <w:rPr>
          <w:rFonts w:ascii="Book Antiqua" w:hAnsi="Book Antiqua"/>
          <w:b/>
          <w:bCs/>
          <w:lang w:eastAsia="zh-CN"/>
        </w:rPr>
        <w:t>Anderson RP</w:t>
      </w:r>
      <w:r w:rsidRPr="00CD37D1">
        <w:rPr>
          <w:rFonts w:ascii="Book Antiqua" w:hAnsi="Book Antiqua"/>
          <w:lang w:eastAsia="zh-CN"/>
        </w:rPr>
        <w:t xml:space="preserve">, Jabri B. Vaccine against autoimmune disease: antigen-specific immunotherapy. </w:t>
      </w:r>
      <w:proofErr w:type="spellStart"/>
      <w:r w:rsidRPr="00CD37D1">
        <w:rPr>
          <w:rFonts w:ascii="Book Antiqua" w:hAnsi="Book Antiqua"/>
          <w:i/>
          <w:iCs/>
          <w:lang w:eastAsia="zh-CN"/>
        </w:rPr>
        <w:t>Curr</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Opin</w:t>
      </w:r>
      <w:proofErr w:type="spellEnd"/>
      <w:r w:rsidRPr="00CD37D1">
        <w:rPr>
          <w:rFonts w:ascii="Book Antiqua" w:hAnsi="Book Antiqua"/>
          <w:i/>
          <w:iCs/>
          <w:lang w:eastAsia="zh-CN"/>
        </w:rPr>
        <w:t xml:space="preserve"> </w:t>
      </w:r>
      <w:proofErr w:type="spellStart"/>
      <w:r w:rsidRPr="00CD37D1">
        <w:rPr>
          <w:rFonts w:ascii="Book Antiqua" w:hAnsi="Book Antiqua"/>
          <w:i/>
          <w:iCs/>
          <w:lang w:eastAsia="zh-CN"/>
        </w:rPr>
        <w:t>Immunol</w:t>
      </w:r>
      <w:proofErr w:type="spellEnd"/>
      <w:r w:rsidRPr="00CD37D1">
        <w:rPr>
          <w:rFonts w:ascii="Book Antiqua" w:hAnsi="Book Antiqua"/>
          <w:lang w:eastAsia="zh-CN"/>
        </w:rPr>
        <w:t xml:space="preserve"> 2013; </w:t>
      </w:r>
      <w:r w:rsidRPr="00CD37D1">
        <w:rPr>
          <w:rFonts w:ascii="Book Antiqua" w:hAnsi="Book Antiqua"/>
          <w:b/>
          <w:bCs/>
          <w:lang w:eastAsia="zh-CN"/>
        </w:rPr>
        <w:t>25</w:t>
      </w:r>
      <w:r w:rsidRPr="00CD37D1">
        <w:rPr>
          <w:rFonts w:ascii="Book Antiqua" w:hAnsi="Book Antiqua"/>
          <w:lang w:eastAsia="zh-CN"/>
        </w:rPr>
        <w:t>: 410-417 [PMID: 23478068 DOI: 10.1016/j.coi.2013.02.004]</w:t>
      </w:r>
    </w:p>
    <w:p w14:paraId="60866635" w14:textId="77777777" w:rsidR="005B2AD2" w:rsidRPr="00CD37D1" w:rsidRDefault="005B2AD2" w:rsidP="005B2AD2">
      <w:pPr>
        <w:adjustRightInd w:val="0"/>
        <w:snapToGrid w:val="0"/>
        <w:spacing w:line="360" w:lineRule="auto"/>
        <w:jc w:val="both"/>
        <w:rPr>
          <w:rFonts w:ascii="Book Antiqua" w:hAnsi="Book Antiqua"/>
          <w:lang w:eastAsia="zh-CN"/>
        </w:rPr>
      </w:pPr>
      <w:proofErr w:type="gramStart"/>
      <w:r w:rsidRPr="00CD37D1">
        <w:rPr>
          <w:rFonts w:ascii="Book Antiqua" w:hAnsi="Book Antiqua"/>
          <w:lang w:eastAsia="zh-CN"/>
        </w:rPr>
        <w:t xml:space="preserve">164 </w:t>
      </w:r>
      <w:r w:rsidRPr="00CD37D1">
        <w:rPr>
          <w:rFonts w:ascii="Book Antiqua" w:hAnsi="Book Antiqua"/>
          <w:b/>
          <w:bCs/>
          <w:lang w:eastAsia="zh-CN"/>
        </w:rPr>
        <w:t>Rubio-Tapia A</w:t>
      </w:r>
      <w:r w:rsidRPr="00CD37D1">
        <w:rPr>
          <w:rFonts w:ascii="Book Antiqua" w:hAnsi="Book Antiqua"/>
          <w:lang w:eastAsia="zh-CN"/>
        </w:rPr>
        <w:t xml:space="preserve">, </w:t>
      </w:r>
      <w:proofErr w:type="spellStart"/>
      <w:r w:rsidRPr="00CD37D1">
        <w:rPr>
          <w:rFonts w:ascii="Book Antiqua" w:hAnsi="Book Antiqua"/>
          <w:lang w:eastAsia="zh-CN"/>
        </w:rPr>
        <w:t>Ludvigsson</w:t>
      </w:r>
      <w:proofErr w:type="spellEnd"/>
      <w:r w:rsidRPr="00CD37D1">
        <w:rPr>
          <w:rFonts w:ascii="Book Antiqua" w:hAnsi="Book Antiqua"/>
          <w:lang w:eastAsia="zh-CN"/>
        </w:rPr>
        <w:t xml:space="preserve"> JF, </w:t>
      </w:r>
      <w:proofErr w:type="spellStart"/>
      <w:r w:rsidRPr="00CD37D1">
        <w:rPr>
          <w:rFonts w:ascii="Book Antiqua" w:hAnsi="Book Antiqua"/>
          <w:lang w:eastAsia="zh-CN"/>
        </w:rPr>
        <w:t>Choung</w:t>
      </w:r>
      <w:proofErr w:type="spellEnd"/>
      <w:r w:rsidRPr="00CD37D1">
        <w:rPr>
          <w:rFonts w:ascii="Book Antiqua" w:hAnsi="Book Antiqua"/>
          <w:lang w:eastAsia="zh-CN"/>
        </w:rPr>
        <w:t xml:space="preserve"> RS, </w:t>
      </w:r>
      <w:proofErr w:type="spellStart"/>
      <w:r w:rsidRPr="00CD37D1">
        <w:rPr>
          <w:rFonts w:ascii="Book Antiqua" w:hAnsi="Book Antiqua"/>
          <w:lang w:eastAsia="zh-CN"/>
        </w:rPr>
        <w:t>Brantner</w:t>
      </w:r>
      <w:proofErr w:type="spellEnd"/>
      <w:r w:rsidRPr="00CD37D1">
        <w:rPr>
          <w:rFonts w:ascii="Book Antiqua" w:hAnsi="Book Antiqua"/>
          <w:lang w:eastAsia="zh-CN"/>
        </w:rPr>
        <w:t xml:space="preserve"> TL, </w:t>
      </w:r>
      <w:proofErr w:type="spellStart"/>
      <w:r w:rsidRPr="00CD37D1">
        <w:rPr>
          <w:rFonts w:ascii="Book Antiqua" w:hAnsi="Book Antiqua"/>
          <w:lang w:eastAsia="zh-CN"/>
        </w:rPr>
        <w:t>Rajkumar</w:t>
      </w:r>
      <w:proofErr w:type="spellEnd"/>
      <w:r w:rsidRPr="00CD37D1">
        <w:rPr>
          <w:rFonts w:ascii="Book Antiqua" w:hAnsi="Book Antiqua"/>
          <w:lang w:eastAsia="zh-CN"/>
        </w:rPr>
        <w:t xml:space="preserve"> SV, Landgren O, Murray JA.</w:t>
      </w:r>
      <w:proofErr w:type="gramEnd"/>
      <w:r w:rsidRPr="00CD37D1">
        <w:rPr>
          <w:rFonts w:ascii="Book Antiqua" w:hAnsi="Book Antiqua"/>
          <w:lang w:eastAsia="zh-CN"/>
        </w:rPr>
        <w:t xml:space="preserve"> Increased mortality among men aged 50 years old or above with elevated IgA anti-transglutaminase antibodies: NHANES III. </w:t>
      </w:r>
      <w:r w:rsidRPr="00CD37D1">
        <w:rPr>
          <w:rFonts w:ascii="Book Antiqua" w:hAnsi="Book Antiqua"/>
          <w:i/>
          <w:iCs/>
          <w:lang w:eastAsia="zh-CN"/>
        </w:rPr>
        <w:t>BMC Gastroenterol</w:t>
      </w:r>
      <w:r w:rsidRPr="00CD37D1">
        <w:rPr>
          <w:rFonts w:ascii="Book Antiqua" w:hAnsi="Book Antiqua"/>
          <w:lang w:eastAsia="zh-CN"/>
        </w:rPr>
        <w:t xml:space="preserve"> 2016; </w:t>
      </w:r>
      <w:r w:rsidRPr="00CD37D1">
        <w:rPr>
          <w:rFonts w:ascii="Book Antiqua" w:hAnsi="Book Antiqua"/>
          <w:b/>
          <w:bCs/>
          <w:lang w:eastAsia="zh-CN"/>
        </w:rPr>
        <w:t>16</w:t>
      </w:r>
      <w:r w:rsidRPr="00CD37D1">
        <w:rPr>
          <w:rFonts w:ascii="Book Antiqua" w:hAnsi="Book Antiqua"/>
          <w:lang w:eastAsia="zh-CN"/>
        </w:rPr>
        <w:t>: 136 [PMID: 27809801 DOI: 10.1186/s12876-016-0547-8]</w:t>
      </w:r>
    </w:p>
    <w:p w14:paraId="1F0BE47C" w14:textId="77777777" w:rsidR="005B2AD2" w:rsidRPr="00CD37D1" w:rsidRDefault="005B2AD2" w:rsidP="005B2AD2">
      <w:pPr>
        <w:adjustRightInd w:val="0"/>
        <w:snapToGrid w:val="0"/>
        <w:spacing w:line="360" w:lineRule="auto"/>
        <w:jc w:val="both"/>
        <w:rPr>
          <w:rFonts w:ascii="Book Antiqua" w:hAnsi="Book Antiqua"/>
          <w:lang w:eastAsia="zh-CN"/>
        </w:rPr>
      </w:pPr>
      <w:r w:rsidRPr="00CD37D1">
        <w:rPr>
          <w:rFonts w:ascii="Book Antiqua" w:hAnsi="Book Antiqua"/>
          <w:lang w:eastAsia="zh-CN"/>
        </w:rPr>
        <w:t xml:space="preserve">165 </w:t>
      </w:r>
      <w:proofErr w:type="spellStart"/>
      <w:r w:rsidRPr="00CD37D1">
        <w:rPr>
          <w:rFonts w:ascii="Book Antiqua" w:hAnsi="Book Antiqua"/>
          <w:b/>
          <w:bCs/>
          <w:lang w:eastAsia="zh-CN"/>
        </w:rPr>
        <w:t>Biagi</w:t>
      </w:r>
      <w:proofErr w:type="spellEnd"/>
      <w:r w:rsidRPr="00CD37D1">
        <w:rPr>
          <w:rFonts w:ascii="Book Antiqua" w:hAnsi="Book Antiqua"/>
          <w:b/>
          <w:bCs/>
          <w:lang w:eastAsia="zh-CN"/>
        </w:rPr>
        <w:t xml:space="preserve"> F</w:t>
      </w:r>
      <w:r w:rsidRPr="00CD37D1">
        <w:rPr>
          <w:rFonts w:ascii="Book Antiqua" w:hAnsi="Book Antiqua"/>
          <w:lang w:eastAsia="zh-CN"/>
        </w:rPr>
        <w:t xml:space="preserve">, </w:t>
      </w:r>
      <w:proofErr w:type="spellStart"/>
      <w:r w:rsidRPr="00CD37D1">
        <w:rPr>
          <w:rFonts w:ascii="Book Antiqua" w:hAnsi="Book Antiqua"/>
          <w:lang w:eastAsia="zh-CN"/>
        </w:rPr>
        <w:t>Gobbi</w:t>
      </w:r>
      <w:proofErr w:type="spellEnd"/>
      <w:r w:rsidRPr="00CD37D1">
        <w:rPr>
          <w:rFonts w:ascii="Book Antiqua" w:hAnsi="Book Antiqua"/>
          <w:lang w:eastAsia="zh-CN"/>
        </w:rPr>
        <w:t xml:space="preserve"> P, </w:t>
      </w:r>
      <w:proofErr w:type="spellStart"/>
      <w:r w:rsidRPr="00CD37D1">
        <w:rPr>
          <w:rFonts w:ascii="Book Antiqua" w:hAnsi="Book Antiqua"/>
          <w:lang w:eastAsia="zh-CN"/>
        </w:rPr>
        <w:t>Marchese</w:t>
      </w:r>
      <w:proofErr w:type="spellEnd"/>
      <w:r w:rsidRPr="00CD37D1">
        <w:rPr>
          <w:rFonts w:ascii="Book Antiqua" w:hAnsi="Book Antiqua"/>
          <w:lang w:eastAsia="zh-CN"/>
        </w:rPr>
        <w:t xml:space="preserve"> A, </w:t>
      </w:r>
      <w:proofErr w:type="spellStart"/>
      <w:r w:rsidRPr="00CD37D1">
        <w:rPr>
          <w:rFonts w:ascii="Book Antiqua" w:hAnsi="Book Antiqua"/>
          <w:lang w:eastAsia="zh-CN"/>
        </w:rPr>
        <w:t>Borsotti</w:t>
      </w:r>
      <w:proofErr w:type="spellEnd"/>
      <w:r w:rsidRPr="00CD37D1">
        <w:rPr>
          <w:rFonts w:ascii="Book Antiqua" w:hAnsi="Book Antiqua"/>
          <w:lang w:eastAsia="zh-CN"/>
        </w:rPr>
        <w:t xml:space="preserve"> E, </w:t>
      </w:r>
      <w:proofErr w:type="spellStart"/>
      <w:r w:rsidRPr="00CD37D1">
        <w:rPr>
          <w:rFonts w:ascii="Book Antiqua" w:hAnsi="Book Antiqua"/>
          <w:lang w:eastAsia="zh-CN"/>
        </w:rPr>
        <w:t>Zingone</w:t>
      </w:r>
      <w:proofErr w:type="spellEnd"/>
      <w:r w:rsidRPr="00CD37D1">
        <w:rPr>
          <w:rFonts w:ascii="Book Antiqua" w:hAnsi="Book Antiqua"/>
          <w:lang w:eastAsia="zh-CN"/>
        </w:rPr>
        <w:t xml:space="preserve"> F, </w:t>
      </w:r>
      <w:proofErr w:type="spellStart"/>
      <w:r w:rsidRPr="00CD37D1">
        <w:rPr>
          <w:rFonts w:ascii="Book Antiqua" w:hAnsi="Book Antiqua"/>
          <w:lang w:eastAsia="zh-CN"/>
        </w:rPr>
        <w:t>Ciacci</w:t>
      </w:r>
      <w:proofErr w:type="spellEnd"/>
      <w:r w:rsidRPr="00CD37D1">
        <w:rPr>
          <w:rFonts w:ascii="Book Antiqua" w:hAnsi="Book Antiqua"/>
          <w:lang w:eastAsia="zh-CN"/>
        </w:rPr>
        <w:t xml:space="preserve"> C, Volta U, </w:t>
      </w:r>
      <w:proofErr w:type="spellStart"/>
      <w:r w:rsidRPr="00CD37D1">
        <w:rPr>
          <w:rFonts w:ascii="Book Antiqua" w:hAnsi="Book Antiqua"/>
          <w:lang w:eastAsia="zh-CN"/>
        </w:rPr>
        <w:t>Caio</w:t>
      </w:r>
      <w:proofErr w:type="spellEnd"/>
      <w:r w:rsidRPr="00CD37D1">
        <w:rPr>
          <w:rFonts w:ascii="Book Antiqua" w:hAnsi="Book Antiqua"/>
          <w:lang w:eastAsia="zh-CN"/>
        </w:rPr>
        <w:t xml:space="preserve"> G, </w:t>
      </w:r>
      <w:proofErr w:type="spellStart"/>
      <w:r w:rsidRPr="00CD37D1">
        <w:rPr>
          <w:rFonts w:ascii="Book Antiqua" w:hAnsi="Book Antiqua"/>
          <w:lang w:eastAsia="zh-CN"/>
        </w:rPr>
        <w:t>Carroccio</w:t>
      </w:r>
      <w:proofErr w:type="spellEnd"/>
      <w:r w:rsidRPr="00CD37D1">
        <w:rPr>
          <w:rFonts w:ascii="Book Antiqua" w:hAnsi="Book Antiqua"/>
          <w:lang w:eastAsia="zh-CN"/>
        </w:rPr>
        <w:t xml:space="preserve"> A, </w:t>
      </w:r>
      <w:proofErr w:type="spellStart"/>
      <w:r w:rsidRPr="00CD37D1">
        <w:rPr>
          <w:rFonts w:ascii="Book Antiqua" w:hAnsi="Book Antiqua"/>
          <w:lang w:eastAsia="zh-CN"/>
        </w:rPr>
        <w:t>Ambrosiano</w:t>
      </w:r>
      <w:proofErr w:type="spellEnd"/>
      <w:r w:rsidRPr="00CD37D1">
        <w:rPr>
          <w:rFonts w:ascii="Book Antiqua" w:hAnsi="Book Antiqua"/>
          <w:lang w:eastAsia="zh-CN"/>
        </w:rPr>
        <w:t xml:space="preserve"> G, </w:t>
      </w:r>
      <w:proofErr w:type="spellStart"/>
      <w:r w:rsidRPr="00CD37D1">
        <w:rPr>
          <w:rFonts w:ascii="Book Antiqua" w:hAnsi="Book Antiqua"/>
          <w:lang w:eastAsia="zh-CN"/>
        </w:rPr>
        <w:t>Mansueto</w:t>
      </w:r>
      <w:proofErr w:type="spellEnd"/>
      <w:r w:rsidRPr="00CD37D1">
        <w:rPr>
          <w:rFonts w:ascii="Book Antiqua" w:hAnsi="Book Antiqua"/>
          <w:lang w:eastAsia="zh-CN"/>
        </w:rPr>
        <w:t xml:space="preserve"> P, </w:t>
      </w:r>
      <w:proofErr w:type="spellStart"/>
      <w:r w:rsidRPr="00CD37D1">
        <w:rPr>
          <w:rFonts w:ascii="Book Antiqua" w:hAnsi="Book Antiqua"/>
          <w:lang w:eastAsia="zh-CN"/>
        </w:rPr>
        <w:t>Corazza</w:t>
      </w:r>
      <w:proofErr w:type="spellEnd"/>
      <w:r w:rsidRPr="00CD37D1">
        <w:rPr>
          <w:rFonts w:ascii="Book Antiqua" w:hAnsi="Book Antiqua"/>
          <w:lang w:eastAsia="zh-CN"/>
        </w:rPr>
        <w:t xml:space="preserve"> GR. Low incidence but poor prognosis of complicated coeliac disease: a retrospective </w:t>
      </w:r>
      <w:proofErr w:type="spellStart"/>
      <w:r w:rsidRPr="00CD37D1">
        <w:rPr>
          <w:rFonts w:ascii="Book Antiqua" w:hAnsi="Book Antiqua"/>
          <w:lang w:eastAsia="zh-CN"/>
        </w:rPr>
        <w:t>multicentre</w:t>
      </w:r>
      <w:proofErr w:type="spellEnd"/>
      <w:r w:rsidRPr="00CD37D1">
        <w:rPr>
          <w:rFonts w:ascii="Book Antiqua" w:hAnsi="Book Antiqua"/>
          <w:lang w:eastAsia="zh-CN"/>
        </w:rPr>
        <w:t xml:space="preserve"> study. </w:t>
      </w:r>
      <w:r w:rsidRPr="00CD37D1">
        <w:rPr>
          <w:rFonts w:ascii="Book Antiqua" w:hAnsi="Book Antiqua"/>
          <w:i/>
          <w:iCs/>
          <w:lang w:eastAsia="zh-CN"/>
        </w:rPr>
        <w:t>Dig Liver Dis</w:t>
      </w:r>
      <w:r w:rsidRPr="00CD37D1">
        <w:rPr>
          <w:rFonts w:ascii="Book Antiqua" w:hAnsi="Book Antiqua"/>
          <w:lang w:eastAsia="zh-CN"/>
        </w:rPr>
        <w:t xml:space="preserve"> 2014; </w:t>
      </w:r>
      <w:r w:rsidRPr="00CD37D1">
        <w:rPr>
          <w:rFonts w:ascii="Book Antiqua" w:hAnsi="Book Antiqua"/>
          <w:b/>
          <w:bCs/>
          <w:lang w:eastAsia="zh-CN"/>
        </w:rPr>
        <w:t>46</w:t>
      </w:r>
      <w:r w:rsidRPr="00CD37D1">
        <w:rPr>
          <w:rFonts w:ascii="Book Antiqua" w:hAnsi="Book Antiqua"/>
          <w:lang w:eastAsia="zh-CN"/>
        </w:rPr>
        <w:t>: 227-230 [PMID: 24268568 DOI: 10.1016/j.dld.2013.10.010]</w:t>
      </w:r>
    </w:p>
    <w:p w14:paraId="26492BBC" w14:textId="77777777" w:rsidR="005B2AD2" w:rsidRPr="00CD37D1" w:rsidRDefault="005B2AD2" w:rsidP="005B2AD2">
      <w:pPr>
        <w:adjustRightInd w:val="0"/>
        <w:snapToGrid w:val="0"/>
        <w:spacing w:line="360" w:lineRule="auto"/>
        <w:jc w:val="both"/>
        <w:rPr>
          <w:rFonts w:ascii="Book Antiqua" w:hAnsi="Book Antiqua"/>
          <w:cs/>
          <w:lang w:eastAsia="zh-CN"/>
        </w:rPr>
      </w:pPr>
      <w:proofErr w:type="gramStart"/>
      <w:r w:rsidRPr="00CD37D1">
        <w:rPr>
          <w:rFonts w:ascii="Book Antiqua" w:hAnsi="Book Antiqua"/>
          <w:lang w:eastAsia="zh-CN"/>
        </w:rPr>
        <w:t xml:space="preserve">166 </w:t>
      </w:r>
      <w:r w:rsidRPr="00CD37D1">
        <w:rPr>
          <w:rFonts w:ascii="Book Antiqua" w:hAnsi="Book Antiqua"/>
          <w:b/>
          <w:bCs/>
          <w:lang w:eastAsia="zh-CN"/>
        </w:rPr>
        <w:t>Al-</w:t>
      </w:r>
      <w:proofErr w:type="spellStart"/>
      <w:r w:rsidRPr="00CD37D1">
        <w:rPr>
          <w:rFonts w:ascii="Book Antiqua" w:hAnsi="Book Antiqua"/>
          <w:b/>
          <w:bCs/>
          <w:lang w:eastAsia="zh-CN"/>
        </w:rPr>
        <w:t>Toma</w:t>
      </w:r>
      <w:proofErr w:type="spellEnd"/>
      <w:r w:rsidRPr="00CD37D1">
        <w:rPr>
          <w:rFonts w:ascii="Book Antiqua" w:hAnsi="Book Antiqua"/>
          <w:b/>
          <w:bCs/>
          <w:lang w:eastAsia="zh-CN"/>
        </w:rPr>
        <w:t xml:space="preserve"> A</w:t>
      </w:r>
      <w:r w:rsidRPr="00CD37D1">
        <w:rPr>
          <w:rFonts w:ascii="Book Antiqua" w:hAnsi="Book Antiqua"/>
          <w:lang w:eastAsia="zh-CN"/>
        </w:rPr>
        <w:t xml:space="preserve">, </w:t>
      </w:r>
      <w:proofErr w:type="spellStart"/>
      <w:r w:rsidRPr="00CD37D1">
        <w:rPr>
          <w:rFonts w:ascii="Book Antiqua" w:hAnsi="Book Antiqua"/>
          <w:lang w:eastAsia="zh-CN"/>
        </w:rPr>
        <w:t>Goerres</w:t>
      </w:r>
      <w:proofErr w:type="spellEnd"/>
      <w:r w:rsidRPr="00CD37D1">
        <w:rPr>
          <w:rFonts w:ascii="Book Antiqua" w:hAnsi="Book Antiqua"/>
          <w:lang w:eastAsia="zh-CN"/>
        </w:rPr>
        <w:t xml:space="preserve"> MS, Meijer JW, Peña AS, Crusius JB, Mulder CJ.</w:t>
      </w:r>
      <w:proofErr w:type="gramEnd"/>
      <w:r w:rsidRPr="00CD37D1">
        <w:rPr>
          <w:rFonts w:ascii="Book Antiqua" w:hAnsi="Book Antiqua"/>
          <w:lang w:eastAsia="zh-CN"/>
        </w:rPr>
        <w:t xml:space="preserve"> </w:t>
      </w:r>
      <w:proofErr w:type="gramStart"/>
      <w:r w:rsidRPr="00CD37D1">
        <w:rPr>
          <w:rFonts w:ascii="Book Antiqua" w:hAnsi="Book Antiqua"/>
          <w:lang w:eastAsia="zh-CN"/>
        </w:rPr>
        <w:t>Human leukocyte antigen-DQ2 homozygosity and the development of refractory celiac disease and enteropathy-associated T-cell lymphoma.</w:t>
      </w:r>
      <w:proofErr w:type="gramEnd"/>
      <w:r w:rsidRPr="00CD37D1">
        <w:rPr>
          <w:rFonts w:ascii="Book Antiqua" w:hAnsi="Book Antiqua"/>
          <w:lang w:eastAsia="zh-CN"/>
        </w:rPr>
        <w:t xml:space="preserve"> </w:t>
      </w:r>
      <w:r w:rsidRPr="00CD37D1">
        <w:rPr>
          <w:rFonts w:ascii="Book Antiqua" w:hAnsi="Book Antiqua"/>
          <w:i/>
          <w:iCs/>
          <w:lang w:eastAsia="zh-CN"/>
        </w:rPr>
        <w:t>Clin Gastroenterol Hepatol</w:t>
      </w:r>
      <w:r w:rsidRPr="00CD37D1">
        <w:rPr>
          <w:rFonts w:ascii="Book Antiqua" w:hAnsi="Book Antiqua"/>
          <w:lang w:eastAsia="zh-CN"/>
        </w:rPr>
        <w:t xml:space="preserve"> 2006; </w:t>
      </w:r>
      <w:r w:rsidRPr="00CD37D1">
        <w:rPr>
          <w:rFonts w:ascii="Book Antiqua" w:hAnsi="Book Antiqua"/>
          <w:b/>
          <w:bCs/>
          <w:lang w:eastAsia="zh-CN"/>
        </w:rPr>
        <w:t>4</w:t>
      </w:r>
      <w:r w:rsidRPr="00CD37D1">
        <w:rPr>
          <w:rFonts w:ascii="Book Antiqua" w:hAnsi="Book Antiqua"/>
          <w:lang w:eastAsia="zh-CN"/>
        </w:rPr>
        <w:t>: 315-319 [PMID: 16527694 DOI: 10.1016/j.cgh.2005.12.011]</w:t>
      </w:r>
    </w:p>
    <w:p w14:paraId="601F9819" w14:textId="77777777" w:rsidR="005B2AD2" w:rsidRPr="00CD37D1" w:rsidRDefault="005B2AD2" w:rsidP="005B2AD2">
      <w:pPr>
        <w:overflowPunct w:val="0"/>
        <w:adjustRightInd w:val="0"/>
        <w:snapToGrid w:val="0"/>
        <w:spacing w:line="360" w:lineRule="auto"/>
        <w:jc w:val="both"/>
        <w:rPr>
          <w:rFonts w:ascii="Book Antiqua" w:eastAsia="Book Antiqua" w:hAnsi="Book Antiqua"/>
          <w:b/>
          <w:bCs/>
        </w:rPr>
      </w:pPr>
      <w:r w:rsidRPr="00CD37D1">
        <w:rPr>
          <w:rFonts w:ascii="Book Antiqua" w:eastAsia="Book Antiqua" w:hAnsi="Book Antiqua"/>
        </w:rPr>
        <w:br w:type="page"/>
      </w:r>
      <w:r w:rsidRPr="00CD37D1">
        <w:rPr>
          <w:rFonts w:ascii="Book Antiqua" w:eastAsia="Book Antiqua" w:hAnsi="Book Antiqua"/>
          <w:b/>
        </w:rPr>
        <w:lastRenderedPageBreak/>
        <w:t>Footnotes</w:t>
      </w:r>
    </w:p>
    <w:p w14:paraId="371AD7E4"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bCs/>
        </w:rPr>
        <w:t xml:space="preserve">Conflict-of-interest statement: </w:t>
      </w:r>
      <w:r w:rsidRPr="00CD37D1">
        <w:rPr>
          <w:rFonts w:ascii="Book Antiqua" w:eastAsia="Book Antiqua" w:hAnsi="Book Antiqua"/>
        </w:rPr>
        <w:t>A</w:t>
      </w:r>
      <w:r w:rsidRPr="00CD37D1">
        <w:rPr>
          <w:rFonts w:ascii="Book Antiqua" w:eastAsia="等线" w:hAnsi="Book Antiqua"/>
          <w:lang w:eastAsia="zh-CN"/>
        </w:rPr>
        <w:t>uthor</w:t>
      </w:r>
      <w:r w:rsidRPr="00CD37D1">
        <w:rPr>
          <w:rFonts w:ascii="Book Antiqua" w:eastAsia="Book Antiqua" w:hAnsi="Book Antiqua"/>
        </w:rPr>
        <w:t xml:space="preserve"> has nothing to disclose.</w:t>
      </w:r>
    </w:p>
    <w:p w14:paraId="1BD91362" w14:textId="77777777" w:rsidR="005B2AD2" w:rsidRPr="00CD37D1" w:rsidRDefault="005B2AD2" w:rsidP="005B2AD2">
      <w:pPr>
        <w:overflowPunct w:val="0"/>
        <w:adjustRightInd w:val="0"/>
        <w:snapToGrid w:val="0"/>
        <w:spacing w:line="360" w:lineRule="auto"/>
        <w:jc w:val="both"/>
        <w:rPr>
          <w:rFonts w:ascii="Book Antiqua" w:hAnsi="Book Antiqua"/>
        </w:rPr>
      </w:pPr>
    </w:p>
    <w:p w14:paraId="71C94A00" w14:textId="77777777"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bCs/>
        </w:rPr>
        <w:t xml:space="preserve">Open-Access: </w:t>
      </w:r>
      <w:r w:rsidRPr="00CD37D1">
        <w:rPr>
          <w:rFonts w:ascii="Book Antiqua" w:eastAsia="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CD37D1">
        <w:rPr>
          <w:rFonts w:ascii="Book Antiqua" w:eastAsia="Book Antiqua" w:hAnsi="Book Antiqua"/>
        </w:rPr>
        <w:t>NonCommercial</w:t>
      </w:r>
      <w:proofErr w:type="spellEnd"/>
      <w:r w:rsidRPr="00CD37D1">
        <w:rPr>
          <w:rFonts w:ascii="Book Antiqua" w:eastAsia="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28D311" w14:textId="77777777" w:rsidR="005B2AD2" w:rsidRPr="00CD37D1" w:rsidRDefault="005B2AD2" w:rsidP="005B2AD2">
      <w:pPr>
        <w:overflowPunct w:val="0"/>
        <w:adjustRightInd w:val="0"/>
        <w:snapToGrid w:val="0"/>
        <w:spacing w:line="360" w:lineRule="auto"/>
        <w:jc w:val="both"/>
        <w:rPr>
          <w:rFonts w:ascii="Book Antiqua" w:hAnsi="Book Antiqua"/>
        </w:rPr>
      </w:pPr>
    </w:p>
    <w:p w14:paraId="033610C4" w14:textId="5A911166" w:rsidR="005B2AD2"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b/>
        </w:rPr>
        <w:t xml:space="preserve">Manuscript source: </w:t>
      </w:r>
      <w:r w:rsidRPr="00CD37D1">
        <w:rPr>
          <w:rFonts w:ascii="Book Antiqua" w:eastAsia="Book Antiqua" w:hAnsi="Book Antiqua"/>
        </w:rPr>
        <w:t xml:space="preserve">Invited </w:t>
      </w:r>
      <w:r w:rsidR="00AC2552">
        <w:rPr>
          <w:rFonts w:ascii="Book Antiqua" w:eastAsia="Book Antiqua" w:hAnsi="Book Antiqua"/>
        </w:rPr>
        <w:t>m</w:t>
      </w:r>
      <w:r w:rsidRPr="00CD37D1">
        <w:rPr>
          <w:rFonts w:ascii="Book Antiqua" w:eastAsia="Book Antiqua" w:hAnsi="Book Antiqua"/>
        </w:rPr>
        <w:t>anuscript</w:t>
      </w:r>
    </w:p>
    <w:p w14:paraId="35C59C0A" w14:textId="77777777" w:rsidR="00CA7891" w:rsidRPr="00CD37D1" w:rsidRDefault="00CA7891" w:rsidP="005B2AD2">
      <w:pPr>
        <w:overflowPunct w:val="0"/>
        <w:adjustRightInd w:val="0"/>
        <w:snapToGrid w:val="0"/>
        <w:spacing w:line="360" w:lineRule="auto"/>
        <w:jc w:val="both"/>
        <w:rPr>
          <w:rFonts w:ascii="Book Antiqua" w:eastAsia="Book Antiqua" w:hAnsi="Book Antiqua"/>
          <w:b/>
        </w:rPr>
      </w:pPr>
    </w:p>
    <w:p w14:paraId="4C2DDDA9" w14:textId="45A0A34A"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rPr>
        <w:t xml:space="preserve">Corresponding Author's Membership in Professional Societies: </w:t>
      </w:r>
      <w:r w:rsidRPr="00CD37D1">
        <w:rPr>
          <w:rFonts w:ascii="Book Antiqua" w:eastAsia="Book Antiqua" w:hAnsi="Book Antiqua"/>
        </w:rPr>
        <w:t>Turkish Society of Gastroenterology</w:t>
      </w:r>
    </w:p>
    <w:p w14:paraId="169D678E" w14:textId="77777777" w:rsidR="005B2AD2" w:rsidRPr="00CD37D1" w:rsidRDefault="005B2AD2" w:rsidP="005B2AD2">
      <w:pPr>
        <w:overflowPunct w:val="0"/>
        <w:adjustRightInd w:val="0"/>
        <w:snapToGrid w:val="0"/>
        <w:spacing w:line="360" w:lineRule="auto"/>
        <w:jc w:val="both"/>
        <w:rPr>
          <w:rFonts w:ascii="Book Antiqua" w:hAnsi="Book Antiqua"/>
        </w:rPr>
      </w:pPr>
    </w:p>
    <w:p w14:paraId="2F9A5DD2" w14:textId="77777777"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 xml:space="preserve">Peer-review started: </w:t>
      </w:r>
      <w:r w:rsidRPr="00CD37D1">
        <w:rPr>
          <w:rFonts w:ascii="Book Antiqua" w:eastAsia="Book Antiqua" w:hAnsi="Book Antiqua"/>
        </w:rPr>
        <w:t>February 2, 2021</w:t>
      </w:r>
    </w:p>
    <w:p w14:paraId="500E13B6" w14:textId="77777777"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 xml:space="preserve">First decision: </w:t>
      </w:r>
      <w:r w:rsidRPr="00CD37D1">
        <w:rPr>
          <w:rFonts w:ascii="Book Antiqua" w:eastAsia="Book Antiqua" w:hAnsi="Book Antiqua"/>
        </w:rPr>
        <w:t>March 17, 2021</w:t>
      </w:r>
    </w:p>
    <w:p w14:paraId="4716FF77" w14:textId="639F2E69"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eastAsia="Book Antiqua" w:hAnsi="Book Antiqua"/>
          <w:b/>
        </w:rPr>
        <w:t xml:space="preserve">Article in press: </w:t>
      </w:r>
      <w:r w:rsidR="0024445C" w:rsidRPr="005743BB">
        <w:rPr>
          <w:rFonts w:ascii="Book Antiqua" w:eastAsia="Book Antiqua" w:hAnsi="Book Antiqua" w:cs="Book Antiqua"/>
          <w:bCs/>
        </w:rPr>
        <w:t>May 22, 2021</w:t>
      </w:r>
    </w:p>
    <w:p w14:paraId="5853439B" w14:textId="77777777" w:rsidR="005B2AD2" w:rsidRPr="00CD37D1" w:rsidRDefault="005B2AD2" w:rsidP="005B2AD2">
      <w:pPr>
        <w:overflowPunct w:val="0"/>
        <w:adjustRightInd w:val="0"/>
        <w:snapToGrid w:val="0"/>
        <w:spacing w:line="360" w:lineRule="auto"/>
        <w:jc w:val="both"/>
        <w:rPr>
          <w:rFonts w:ascii="Book Antiqua" w:hAnsi="Book Antiqua"/>
        </w:rPr>
      </w:pPr>
    </w:p>
    <w:p w14:paraId="0D55872D" w14:textId="5E2BB5D2"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 xml:space="preserve">Specialty type: </w:t>
      </w:r>
      <w:r w:rsidRPr="00CD37D1">
        <w:rPr>
          <w:rFonts w:ascii="Book Antiqua" w:eastAsia="Book Antiqua" w:hAnsi="Book Antiqua"/>
        </w:rPr>
        <w:t xml:space="preserve">Gastroenterology and </w:t>
      </w:r>
      <w:r w:rsidR="00AC2552">
        <w:rPr>
          <w:rFonts w:ascii="Book Antiqua" w:eastAsia="Book Antiqua" w:hAnsi="Book Antiqua"/>
        </w:rPr>
        <w:t>h</w:t>
      </w:r>
      <w:r w:rsidRPr="00CD37D1">
        <w:rPr>
          <w:rFonts w:ascii="Book Antiqua" w:eastAsia="Book Antiqua" w:hAnsi="Book Antiqua"/>
        </w:rPr>
        <w:t>epatology</w:t>
      </w:r>
    </w:p>
    <w:p w14:paraId="252F721C" w14:textId="77777777" w:rsidR="005B2AD2" w:rsidRPr="00CD37D1" w:rsidRDefault="005B2AD2" w:rsidP="005B2AD2">
      <w:pPr>
        <w:overflowPunct w:val="0"/>
        <w:adjustRightInd w:val="0"/>
        <w:snapToGrid w:val="0"/>
        <w:spacing w:line="360" w:lineRule="auto"/>
        <w:jc w:val="both"/>
        <w:rPr>
          <w:rFonts w:ascii="Book Antiqua" w:eastAsia="Book Antiqua" w:hAnsi="Book Antiqua"/>
          <w:b/>
        </w:rPr>
      </w:pPr>
      <w:r w:rsidRPr="00CD37D1">
        <w:rPr>
          <w:rFonts w:ascii="Book Antiqua" w:eastAsia="Book Antiqua" w:hAnsi="Book Antiqua"/>
          <w:b/>
        </w:rPr>
        <w:t xml:space="preserve">Country/Territory of origin: </w:t>
      </w:r>
      <w:r w:rsidRPr="00CD37D1">
        <w:rPr>
          <w:rFonts w:ascii="Book Antiqua" w:eastAsia="Book Antiqua" w:hAnsi="Book Antiqua"/>
        </w:rPr>
        <w:t>Turkey</w:t>
      </w:r>
    </w:p>
    <w:p w14:paraId="28396ED2" w14:textId="77777777"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b/>
        </w:rPr>
        <w:t>Peer-review report’s scientific quality classification</w:t>
      </w:r>
    </w:p>
    <w:p w14:paraId="3E5D2F2D" w14:textId="77E8397C"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rPr>
        <w:t xml:space="preserve">Grade </w:t>
      </w:r>
      <w:proofErr w:type="gramStart"/>
      <w:r w:rsidRPr="00CD37D1">
        <w:rPr>
          <w:rFonts w:ascii="Book Antiqua" w:eastAsia="Book Antiqua" w:hAnsi="Book Antiqua"/>
        </w:rPr>
        <w:t>A</w:t>
      </w:r>
      <w:proofErr w:type="gramEnd"/>
      <w:r w:rsidRPr="00CD37D1">
        <w:rPr>
          <w:rFonts w:ascii="Book Antiqua" w:eastAsia="Book Antiqua" w:hAnsi="Book Antiqua"/>
        </w:rPr>
        <w:t xml:space="preserve"> (Excellent): </w:t>
      </w:r>
      <w:r>
        <w:rPr>
          <w:rFonts w:ascii="Book Antiqua" w:eastAsia="Book Antiqua" w:hAnsi="Book Antiqua"/>
        </w:rPr>
        <w:t>A</w:t>
      </w:r>
    </w:p>
    <w:p w14:paraId="17E7B6BA" w14:textId="08EFFEC6"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rPr>
        <w:t>Grade B (Very good): B, B</w:t>
      </w:r>
      <w:r>
        <w:rPr>
          <w:rFonts w:ascii="Book Antiqua" w:eastAsia="Book Antiqua" w:hAnsi="Book Antiqua"/>
        </w:rPr>
        <w:t xml:space="preserve">, </w:t>
      </w:r>
      <w:proofErr w:type="gramStart"/>
      <w:r>
        <w:rPr>
          <w:rFonts w:ascii="Book Antiqua" w:eastAsia="Book Antiqua" w:hAnsi="Book Antiqua"/>
        </w:rPr>
        <w:t>B</w:t>
      </w:r>
      <w:proofErr w:type="gramEnd"/>
    </w:p>
    <w:p w14:paraId="2F59CE32" w14:textId="77777777"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rPr>
        <w:t>Grade C (Good): 0</w:t>
      </w:r>
    </w:p>
    <w:p w14:paraId="234818BA" w14:textId="77777777" w:rsidR="005B2AD2" w:rsidRPr="00CD37D1" w:rsidRDefault="005B2AD2" w:rsidP="005B2AD2">
      <w:pPr>
        <w:overflowPunct w:val="0"/>
        <w:adjustRightInd w:val="0"/>
        <w:snapToGrid w:val="0"/>
        <w:spacing w:line="360" w:lineRule="auto"/>
        <w:jc w:val="both"/>
        <w:rPr>
          <w:rFonts w:ascii="Book Antiqua" w:eastAsia="Book Antiqua" w:hAnsi="Book Antiqua"/>
        </w:rPr>
      </w:pPr>
      <w:r w:rsidRPr="00CD37D1">
        <w:rPr>
          <w:rFonts w:ascii="Book Antiqua" w:eastAsia="Book Antiqua" w:hAnsi="Book Antiqua"/>
        </w:rPr>
        <w:t>Grade D (Fair): 0</w:t>
      </w:r>
    </w:p>
    <w:p w14:paraId="5518EFB6" w14:textId="3675ADCF" w:rsidR="005B2AD2" w:rsidRDefault="005B2AD2" w:rsidP="00BD05CB">
      <w:pPr>
        <w:overflowPunct w:val="0"/>
        <w:adjustRightInd w:val="0"/>
        <w:snapToGrid w:val="0"/>
        <w:spacing w:line="360" w:lineRule="auto"/>
        <w:jc w:val="both"/>
        <w:rPr>
          <w:rFonts w:ascii="Book Antiqua" w:hAnsi="Book Antiqua"/>
        </w:rPr>
      </w:pPr>
      <w:r w:rsidRPr="00CD37D1">
        <w:rPr>
          <w:rFonts w:ascii="Book Antiqua" w:eastAsia="Book Antiqua" w:hAnsi="Book Antiqua"/>
        </w:rPr>
        <w:t>Grade E (Poor): 0</w:t>
      </w:r>
    </w:p>
    <w:p w14:paraId="5B99B3C4" w14:textId="77777777" w:rsidR="00BD05CB" w:rsidRPr="00CD37D1" w:rsidRDefault="00BD05CB" w:rsidP="00BD05CB">
      <w:pPr>
        <w:overflowPunct w:val="0"/>
        <w:adjustRightInd w:val="0"/>
        <w:snapToGrid w:val="0"/>
        <w:spacing w:line="360" w:lineRule="auto"/>
        <w:jc w:val="both"/>
        <w:rPr>
          <w:rFonts w:ascii="Book Antiqua" w:hAnsi="Book Antiqua"/>
        </w:rPr>
      </w:pPr>
    </w:p>
    <w:p w14:paraId="13C3F0C0" w14:textId="094ECE8D" w:rsidR="005B2AD2" w:rsidRDefault="005B2AD2" w:rsidP="00BD05CB">
      <w:pPr>
        <w:overflowPunct w:val="0"/>
        <w:adjustRightInd w:val="0"/>
        <w:snapToGrid w:val="0"/>
        <w:spacing w:line="360" w:lineRule="auto"/>
        <w:jc w:val="both"/>
        <w:rPr>
          <w:rFonts w:ascii="Book Antiqua" w:eastAsia="Book Antiqua" w:hAnsi="Book Antiqua" w:cs="Book Antiqua"/>
          <w:bCs/>
          <w:color w:val="000000"/>
        </w:rPr>
      </w:pPr>
      <w:r w:rsidRPr="00CD37D1">
        <w:rPr>
          <w:rFonts w:ascii="Book Antiqua" w:eastAsia="Book Antiqua" w:hAnsi="Book Antiqua"/>
          <w:b/>
        </w:rPr>
        <w:lastRenderedPageBreak/>
        <w:t xml:space="preserve">P-Reviewer: </w:t>
      </w:r>
      <w:proofErr w:type="spellStart"/>
      <w:r w:rsidRPr="00CD37D1">
        <w:rPr>
          <w:rFonts w:ascii="Book Antiqua" w:eastAsia="Book Antiqua" w:hAnsi="Book Antiqua"/>
        </w:rPr>
        <w:t>Pavlovic</w:t>
      </w:r>
      <w:proofErr w:type="spellEnd"/>
      <w:r w:rsidRPr="00CD37D1">
        <w:rPr>
          <w:rFonts w:ascii="Book Antiqua" w:eastAsia="Book Antiqua" w:hAnsi="Book Antiqua"/>
        </w:rPr>
        <w:t xml:space="preserve"> M, </w:t>
      </w:r>
      <w:proofErr w:type="spellStart"/>
      <w:r w:rsidRPr="00CD37D1">
        <w:rPr>
          <w:rFonts w:ascii="Book Antiqua" w:eastAsia="Book Antiqua" w:hAnsi="Book Antiqua"/>
        </w:rPr>
        <w:t>Wierzbicka</w:t>
      </w:r>
      <w:proofErr w:type="spellEnd"/>
      <w:r w:rsidRPr="00CD37D1">
        <w:rPr>
          <w:rFonts w:ascii="Book Antiqua" w:eastAsia="Book Antiqua" w:hAnsi="Book Antiqua"/>
        </w:rPr>
        <w:t xml:space="preserve"> A</w:t>
      </w:r>
      <w:r w:rsidRPr="00CD37D1">
        <w:rPr>
          <w:rFonts w:ascii="Book Antiqua" w:eastAsia="Book Antiqua" w:hAnsi="Book Antiqua"/>
          <w:b/>
        </w:rPr>
        <w:t xml:space="preserve"> S-Editor: </w:t>
      </w:r>
      <w:r w:rsidRPr="00CD37D1">
        <w:rPr>
          <w:rFonts w:ascii="Book Antiqua" w:eastAsia="Book Antiqua" w:hAnsi="Book Antiqua"/>
        </w:rPr>
        <w:t>Liu M</w:t>
      </w:r>
      <w:r w:rsidRPr="00CD37D1">
        <w:rPr>
          <w:rFonts w:ascii="Book Antiqua" w:eastAsia="Book Antiqua" w:hAnsi="Book Antiqua"/>
          <w:b/>
        </w:rPr>
        <w:t xml:space="preserve"> L-Editor: </w:t>
      </w:r>
      <w:r w:rsidR="00816BF1">
        <w:rPr>
          <w:rFonts w:ascii="Book Antiqua" w:eastAsia="Book Antiqua" w:hAnsi="Book Antiqua"/>
          <w:bCs/>
        </w:rPr>
        <w:t>Filipodia</w:t>
      </w:r>
      <w:r w:rsidRPr="00CD37D1">
        <w:rPr>
          <w:rFonts w:ascii="Book Antiqua" w:eastAsia="Book Antiqua" w:hAnsi="Book Antiqua"/>
          <w:b/>
        </w:rPr>
        <w:t xml:space="preserve"> P-Editor: </w:t>
      </w:r>
      <w:r w:rsidR="00D731B5">
        <w:rPr>
          <w:rFonts w:ascii="Book Antiqua" w:eastAsia="Book Antiqua" w:hAnsi="Book Antiqua" w:cs="Book Antiqua"/>
          <w:bCs/>
          <w:color w:val="000000"/>
        </w:rPr>
        <w:t>Wang LYT</w:t>
      </w:r>
      <w:r w:rsidR="00BD05CB">
        <w:rPr>
          <w:rFonts w:ascii="Book Antiqua" w:eastAsia="Book Antiqua" w:hAnsi="Book Antiqua" w:cs="Book Antiqua"/>
          <w:bCs/>
          <w:color w:val="000000"/>
        </w:rPr>
        <w:br w:type="page"/>
      </w:r>
    </w:p>
    <w:p w14:paraId="2F56BABC" w14:textId="2717B8CD" w:rsidR="00A220FB" w:rsidRPr="00A220FB" w:rsidRDefault="00A220FB" w:rsidP="00A220FB">
      <w:pPr>
        <w:adjustRightInd w:val="0"/>
        <w:snapToGrid w:val="0"/>
        <w:spacing w:line="360" w:lineRule="auto"/>
        <w:jc w:val="both"/>
        <w:rPr>
          <w:rFonts w:ascii="Book Antiqua" w:eastAsia="Book Antiqua" w:hAnsi="Book Antiqua" w:cs="Book Antiqua"/>
          <w:b/>
          <w:color w:val="000000"/>
        </w:rPr>
      </w:pPr>
      <w:r w:rsidRPr="00FF6576">
        <w:rPr>
          <w:rFonts w:ascii="Book Antiqua" w:eastAsia="Book Antiqua" w:hAnsi="Book Antiqua" w:cs="Book Antiqua"/>
          <w:b/>
          <w:color w:val="000000"/>
        </w:rPr>
        <w:lastRenderedPageBreak/>
        <w:t>Figure Legends</w:t>
      </w:r>
    </w:p>
    <w:p w14:paraId="76F557B7" w14:textId="7A1D869C" w:rsidR="005B2AD2" w:rsidRPr="00CD37D1" w:rsidRDefault="005B2AD2" w:rsidP="005B2AD2">
      <w:pPr>
        <w:overflowPunct w:val="0"/>
        <w:adjustRightInd w:val="0"/>
        <w:snapToGrid w:val="0"/>
        <w:spacing w:line="360" w:lineRule="auto"/>
        <w:jc w:val="both"/>
        <w:rPr>
          <w:rFonts w:ascii="Book Antiqua" w:hAnsi="Book Antiqua"/>
        </w:rPr>
      </w:pPr>
      <w:r w:rsidRPr="00CD37D1">
        <w:rPr>
          <w:rFonts w:ascii="Book Antiqua" w:hAnsi="Book Antiqua"/>
          <w:noProof/>
          <w:lang w:eastAsia="zh-CN"/>
        </w:rPr>
        <w:drawing>
          <wp:inline distT="0" distB="0" distL="0" distR="0" wp14:anchorId="257C9248" wp14:editId="6F329F62">
            <wp:extent cx="5864087" cy="47707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886" cy="4773874"/>
                    </a:xfrm>
                    <a:prstGeom prst="rect">
                      <a:avLst/>
                    </a:prstGeom>
                    <a:noFill/>
                  </pic:spPr>
                </pic:pic>
              </a:graphicData>
            </a:graphic>
          </wp:inline>
        </w:drawing>
      </w:r>
    </w:p>
    <w:p w14:paraId="101B91D8" w14:textId="3D950625" w:rsidR="005B2AD2" w:rsidRPr="0004739B" w:rsidRDefault="005B2AD2" w:rsidP="0004739B">
      <w:pPr>
        <w:tabs>
          <w:tab w:val="left" w:pos="684"/>
        </w:tabs>
        <w:adjustRightInd w:val="0"/>
        <w:snapToGrid w:val="0"/>
        <w:spacing w:line="360" w:lineRule="auto"/>
        <w:jc w:val="both"/>
        <w:rPr>
          <w:rFonts w:ascii="Book Antiqua" w:eastAsia="Book Antiqua" w:hAnsi="Book Antiqua"/>
        </w:rPr>
      </w:pPr>
      <w:r w:rsidRPr="00CD37D1">
        <w:rPr>
          <w:rFonts w:ascii="Book Antiqua" w:hAnsi="Book Antiqua"/>
          <w:b/>
          <w:bCs/>
          <w:lang w:eastAsia="ar-SA"/>
        </w:rPr>
        <w:t xml:space="preserve">Figure 1 Algorithm for diagnosis of celiac disease. </w:t>
      </w:r>
      <w:r w:rsidRPr="00CD37D1">
        <w:rPr>
          <w:rFonts w:ascii="Book Antiqua" w:hAnsi="Book Antiqua"/>
          <w:bCs/>
          <w:lang w:eastAsia="ar-SA"/>
        </w:rPr>
        <w:t xml:space="preserve">CD: Celiac disease; </w:t>
      </w:r>
      <w:r w:rsidRPr="00CD37D1">
        <w:rPr>
          <w:rFonts w:ascii="Book Antiqua" w:eastAsia="Book Antiqua" w:hAnsi="Book Antiqua"/>
        </w:rPr>
        <w:t xml:space="preserve">DGP: </w:t>
      </w:r>
      <w:proofErr w:type="spellStart"/>
      <w:r w:rsidRPr="00CD37D1">
        <w:rPr>
          <w:rFonts w:ascii="Book Antiqua" w:eastAsia="Book Antiqua" w:hAnsi="Book Antiqua"/>
        </w:rPr>
        <w:t>Deamidated</w:t>
      </w:r>
      <w:proofErr w:type="spellEnd"/>
      <w:r w:rsidRPr="00CD37D1">
        <w:rPr>
          <w:rFonts w:ascii="Book Antiqua" w:eastAsia="Book Antiqua" w:hAnsi="Book Antiqua"/>
        </w:rPr>
        <w:t xml:space="preserve"> </w:t>
      </w:r>
      <w:proofErr w:type="spellStart"/>
      <w:r w:rsidRPr="00CD37D1">
        <w:rPr>
          <w:rFonts w:ascii="Book Antiqua" w:eastAsia="Book Antiqua" w:hAnsi="Book Antiqua"/>
        </w:rPr>
        <w:t>gliadin</w:t>
      </w:r>
      <w:proofErr w:type="spellEnd"/>
      <w:r w:rsidRPr="00CD37D1">
        <w:rPr>
          <w:rFonts w:ascii="Book Antiqua" w:eastAsia="Book Antiqua" w:hAnsi="Book Antiqua"/>
        </w:rPr>
        <w:t xml:space="preserve"> peptide; EMA: </w:t>
      </w:r>
      <w:proofErr w:type="spellStart"/>
      <w:r w:rsidRPr="00CD37D1">
        <w:rPr>
          <w:rFonts w:ascii="Book Antiqua" w:eastAsia="Book Antiqua" w:hAnsi="Book Antiqua"/>
        </w:rPr>
        <w:t>Endomysial</w:t>
      </w:r>
      <w:proofErr w:type="spellEnd"/>
      <w:r w:rsidRPr="00CD37D1">
        <w:rPr>
          <w:rFonts w:ascii="Book Antiqua" w:eastAsia="Book Antiqua" w:hAnsi="Book Antiqua"/>
        </w:rPr>
        <w:t xml:space="preserve"> antibody; </w:t>
      </w:r>
      <w:proofErr w:type="spellStart"/>
      <w:r w:rsidRPr="00CD37D1">
        <w:rPr>
          <w:rFonts w:ascii="Book Antiqua" w:hAnsi="Book Antiqua"/>
          <w:bCs/>
          <w:lang w:eastAsia="ar-SA"/>
        </w:rPr>
        <w:t>tTG</w:t>
      </w:r>
      <w:proofErr w:type="spellEnd"/>
      <w:r w:rsidRPr="00CD37D1">
        <w:rPr>
          <w:rFonts w:ascii="Book Antiqua" w:hAnsi="Book Antiqua"/>
          <w:bCs/>
          <w:lang w:eastAsia="ar-SA"/>
        </w:rPr>
        <w:t>:</w:t>
      </w:r>
      <w:r w:rsidRPr="00CD37D1">
        <w:rPr>
          <w:rFonts w:ascii="Book Antiqua" w:hAnsi="Book Antiqua"/>
          <w:b/>
          <w:bCs/>
          <w:lang w:eastAsia="ar-SA"/>
        </w:rPr>
        <w:t xml:space="preserve"> </w:t>
      </w:r>
      <w:r w:rsidRPr="00CD37D1">
        <w:rPr>
          <w:rFonts w:ascii="Book Antiqua" w:eastAsia="Book Antiqua" w:hAnsi="Book Antiqua"/>
        </w:rPr>
        <w:t xml:space="preserve">Tissue </w:t>
      </w:r>
      <w:proofErr w:type="spellStart"/>
      <w:r w:rsidRPr="00CD37D1">
        <w:rPr>
          <w:rFonts w:ascii="Book Antiqua" w:eastAsia="Book Antiqua" w:hAnsi="Book Antiqua"/>
        </w:rPr>
        <w:t>transglutaminase</w:t>
      </w:r>
      <w:proofErr w:type="spellEnd"/>
      <w:r w:rsidRPr="00CD37D1">
        <w:rPr>
          <w:rFonts w:ascii="Book Antiqua" w:eastAsia="Book Antiqua" w:hAnsi="Book Antiqua"/>
        </w:rPr>
        <w:t xml:space="preserve"> antibody</w:t>
      </w:r>
      <w:r w:rsidRPr="00CD37D1">
        <w:rPr>
          <w:rFonts w:ascii="Book Antiqua" w:hAnsi="Book Antiqua"/>
          <w:lang w:eastAsia="zh-CN"/>
        </w:rPr>
        <w:t xml:space="preserve">; ULN: </w:t>
      </w:r>
      <w:r w:rsidRPr="00CD37D1">
        <w:rPr>
          <w:rFonts w:ascii="Book Antiqua" w:eastAsia="Book Antiqua" w:hAnsi="Book Antiqua"/>
        </w:rPr>
        <w:t>Upper limit of normal.</w:t>
      </w:r>
    </w:p>
    <w:p w14:paraId="1375BE69" w14:textId="3F933729" w:rsidR="00310055" w:rsidRDefault="005B2AD2" w:rsidP="00310055">
      <w:pPr>
        <w:pageBreakBefore/>
        <w:overflowPunct w:val="0"/>
        <w:adjustRightInd w:val="0"/>
        <w:snapToGrid w:val="0"/>
        <w:spacing w:line="360" w:lineRule="auto"/>
        <w:jc w:val="both"/>
        <w:rPr>
          <w:rFonts w:ascii="Book Antiqua" w:hAnsi="Book Antiqua"/>
          <w:b/>
          <w:bCs/>
        </w:rPr>
      </w:pPr>
      <w:r w:rsidRPr="00CD37D1">
        <w:rPr>
          <w:rFonts w:ascii="Book Antiqua" w:hAnsi="Book Antiqua"/>
          <w:b/>
          <w:bCs/>
        </w:rPr>
        <w:lastRenderedPageBreak/>
        <w:t>Table 1 Groups with higher risk of developing celiac disease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0055" w14:paraId="7B8DECA9" w14:textId="77777777" w:rsidTr="00310055">
        <w:tc>
          <w:tcPr>
            <w:tcW w:w="9350" w:type="dxa"/>
            <w:tcBorders>
              <w:top w:val="single" w:sz="4" w:space="0" w:color="auto"/>
              <w:bottom w:val="single" w:sz="4" w:space="0" w:color="auto"/>
            </w:tcBorders>
          </w:tcPr>
          <w:p w14:paraId="365BD1D7" w14:textId="04F6D754" w:rsidR="00310055" w:rsidRDefault="00310055" w:rsidP="005B2AD2">
            <w:pPr>
              <w:overflowPunct w:val="0"/>
              <w:adjustRightInd w:val="0"/>
              <w:snapToGrid w:val="0"/>
              <w:spacing w:line="360" w:lineRule="auto"/>
              <w:jc w:val="both"/>
              <w:rPr>
                <w:rFonts w:ascii="Book Antiqua" w:hAnsi="Book Antiqua"/>
                <w:b/>
                <w:bCs/>
              </w:rPr>
            </w:pPr>
            <w:r w:rsidRPr="00CD37D1">
              <w:rPr>
                <w:rFonts w:ascii="Book Antiqua" w:hAnsi="Book Antiqua"/>
                <w:b/>
                <w:bCs/>
              </w:rPr>
              <w:t xml:space="preserve">Groups with higher risk of developing </w:t>
            </w:r>
            <w:proofErr w:type="spellStart"/>
            <w:r w:rsidRPr="00CD37D1">
              <w:rPr>
                <w:rFonts w:ascii="Book Antiqua" w:hAnsi="Book Antiqua"/>
                <w:b/>
                <w:bCs/>
              </w:rPr>
              <w:t>celiac</w:t>
            </w:r>
            <w:r>
              <w:rPr>
                <w:rFonts w:ascii="Book Antiqua" w:hAnsi="Book Antiqua"/>
                <w:b/>
                <w:bCs/>
              </w:rPr>
              <w:t>disease</w:t>
            </w:r>
            <w:proofErr w:type="spellEnd"/>
          </w:p>
        </w:tc>
      </w:tr>
      <w:tr w:rsidR="00310055" w14:paraId="02FB75B7" w14:textId="77777777" w:rsidTr="00310055">
        <w:tc>
          <w:tcPr>
            <w:tcW w:w="9350" w:type="dxa"/>
            <w:tcBorders>
              <w:top w:val="single" w:sz="4" w:space="0" w:color="auto"/>
            </w:tcBorders>
          </w:tcPr>
          <w:p w14:paraId="0EBCFB25" w14:textId="0DB802E1" w:rsidR="00310055" w:rsidRPr="00310055" w:rsidRDefault="00310055" w:rsidP="00310055">
            <w:pPr>
              <w:overflowPunct w:val="0"/>
              <w:adjustRightInd w:val="0"/>
              <w:snapToGrid w:val="0"/>
              <w:spacing w:line="360" w:lineRule="auto"/>
              <w:jc w:val="both"/>
              <w:rPr>
                <w:rFonts w:ascii="Book Antiqua" w:hAnsi="Book Antiqua"/>
              </w:rPr>
            </w:pPr>
            <w:r w:rsidRPr="00CD37D1">
              <w:rPr>
                <w:rFonts w:ascii="Book Antiqua" w:hAnsi="Book Antiqua"/>
              </w:rPr>
              <w:t>First-degree relatives of celiac patients</w:t>
            </w:r>
          </w:p>
        </w:tc>
      </w:tr>
      <w:tr w:rsidR="00310055" w14:paraId="33545E05" w14:textId="77777777" w:rsidTr="00310055">
        <w:tc>
          <w:tcPr>
            <w:tcW w:w="9350" w:type="dxa"/>
          </w:tcPr>
          <w:p w14:paraId="03DF9499" w14:textId="67532330" w:rsidR="00310055" w:rsidRPr="00310055" w:rsidRDefault="00310055" w:rsidP="00310055">
            <w:pPr>
              <w:overflowPunct w:val="0"/>
              <w:adjustRightInd w:val="0"/>
              <w:snapToGrid w:val="0"/>
              <w:spacing w:line="360" w:lineRule="auto"/>
              <w:jc w:val="both"/>
              <w:rPr>
                <w:rFonts w:ascii="Book Antiqua" w:hAnsi="Book Antiqua"/>
              </w:rPr>
            </w:pPr>
            <w:r w:rsidRPr="00CD37D1">
              <w:rPr>
                <w:rFonts w:ascii="Book Antiqua" w:hAnsi="Book Antiqua"/>
              </w:rPr>
              <w:t>Second-degree relatives of celiac patients</w:t>
            </w:r>
          </w:p>
        </w:tc>
      </w:tr>
      <w:tr w:rsidR="00310055" w14:paraId="287C3341" w14:textId="77777777" w:rsidTr="00310055">
        <w:tc>
          <w:tcPr>
            <w:tcW w:w="9350" w:type="dxa"/>
          </w:tcPr>
          <w:p w14:paraId="46A7A545" w14:textId="7B79E424" w:rsidR="00310055" w:rsidRPr="00310055" w:rsidRDefault="00310055" w:rsidP="00310055">
            <w:pPr>
              <w:overflowPunct w:val="0"/>
              <w:adjustRightInd w:val="0"/>
              <w:snapToGrid w:val="0"/>
              <w:spacing w:line="360" w:lineRule="auto"/>
              <w:jc w:val="both"/>
              <w:rPr>
                <w:rFonts w:ascii="Book Antiqua" w:hAnsi="Book Antiqua"/>
                <w:lang w:val="fr-FR"/>
              </w:rPr>
            </w:pPr>
            <w:r w:rsidRPr="0096008C">
              <w:rPr>
                <w:rFonts w:ascii="Book Antiqua" w:hAnsi="Book Antiqua"/>
                <w:lang w:val="fr-FR"/>
              </w:rPr>
              <w:t>Type 1 diabetes mellitus</w:t>
            </w:r>
          </w:p>
        </w:tc>
      </w:tr>
      <w:tr w:rsidR="00310055" w14:paraId="5119A5A7" w14:textId="77777777" w:rsidTr="00310055">
        <w:tc>
          <w:tcPr>
            <w:tcW w:w="9350" w:type="dxa"/>
          </w:tcPr>
          <w:p w14:paraId="3FC7050D" w14:textId="0629B6DB" w:rsidR="00310055" w:rsidRPr="00310055" w:rsidRDefault="00310055" w:rsidP="00310055">
            <w:pPr>
              <w:overflowPunct w:val="0"/>
              <w:adjustRightInd w:val="0"/>
              <w:snapToGrid w:val="0"/>
              <w:spacing w:line="360" w:lineRule="auto"/>
              <w:jc w:val="both"/>
              <w:rPr>
                <w:rFonts w:ascii="Book Antiqua" w:hAnsi="Book Antiqua"/>
                <w:lang w:val="fr-FR"/>
              </w:rPr>
            </w:pPr>
            <w:r w:rsidRPr="0096008C">
              <w:rPr>
                <w:rFonts w:ascii="Book Antiqua" w:hAnsi="Book Antiqua"/>
                <w:lang w:val="fr-FR"/>
              </w:rPr>
              <w:t>Autoimmune thyroid disease</w:t>
            </w:r>
          </w:p>
        </w:tc>
      </w:tr>
      <w:tr w:rsidR="00310055" w14:paraId="50693F21" w14:textId="77777777" w:rsidTr="00310055">
        <w:tc>
          <w:tcPr>
            <w:tcW w:w="9350" w:type="dxa"/>
          </w:tcPr>
          <w:p w14:paraId="5FF4E104" w14:textId="0958A5BC" w:rsidR="00310055" w:rsidRPr="00310055" w:rsidRDefault="00310055" w:rsidP="00310055">
            <w:pPr>
              <w:overflowPunct w:val="0"/>
              <w:adjustRightInd w:val="0"/>
              <w:snapToGrid w:val="0"/>
              <w:spacing w:line="360" w:lineRule="auto"/>
              <w:jc w:val="both"/>
              <w:rPr>
                <w:rFonts w:ascii="Book Antiqua" w:hAnsi="Book Antiqua"/>
              </w:rPr>
            </w:pPr>
            <w:r w:rsidRPr="00CD37D1">
              <w:rPr>
                <w:rFonts w:ascii="Book Antiqua" w:hAnsi="Book Antiqua"/>
              </w:rPr>
              <w:t>Autoimmune liver disease</w:t>
            </w:r>
          </w:p>
        </w:tc>
      </w:tr>
      <w:tr w:rsidR="00310055" w14:paraId="6A7DBD1C" w14:textId="77777777" w:rsidTr="00310055">
        <w:tc>
          <w:tcPr>
            <w:tcW w:w="9350" w:type="dxa"/>
          </w:tcPr>
          <w:p w14:paraId="70A7A54F" w14:textId="28DADD4A" w:rsidR="00310055" w:rsidRPr="00310055" w:rsidRDefault="00310055" w:rsidP="00310055">
            <w:pPr>
              <w:overflowPunct w:val="0"/>
              <w:adjustRightInd w:val="0"/>
              <w:snapToGrid w:val="0"/>
              <w:spacing w:line="360" w:lineRule="auto"/>
              <w:jc w:val="both"/>
              <w:rPr>
                <w:rFonts w:ascii="Book Antiqua" w:hAnsi="Book Antiqua"/>
              </w:rPr>
            </w:pPr>
            <w:r w:rsidRPr="00CD37D1">
              <w:rPr>
                <w:rFonts w:ascii="Book Antiqua" w:hAnsi="Book Antiqua"/>
              </w:rPr>
              <w:t>Down syndrome</w:t>
            </w:r>
          </w:p>
        </w:tc>
      </w:tr>
      <w:tr w:rsidR="00310055" w14:paraId="6FEC5BDC" w14:textId="77777777" w:rsidTr="00310055">
        <w:tc>
          <w:tcPr>
            <w:tcW w:w="9350" w:type="dxa"/>
          </w:tcPr>
          <w:p w14:paraId="74CCCD49" w14:textId="6F681800" w:rsidR="00310055" w:rsidRPr="00310055" w:rsidRDefault="00310055" w:rsidP="00310055">
            <w:pPr>
              <w:overflowPunct w:val="0"/>
              <w:adjustRightInd w:val="0"/>
              <w:snapToGrid w:val="0"/>
              <w:spacing w:line="360" w:lineRule="auto"/>
              <w:jc w:val="both"/>
              <w:rPr>
                <w:rFonts w:ascii="Book Antiqua" w:hAnsi="Book Antiqua"/>
              </w:rPr>
            </w:pPr>
            <w:r w:rsidRPr="00CD37D1">
              <w:rPr>
                <w:rFonts w:ascii="Book Antiqua" w:hAnsi="Book Antiqua"/>
              </w:rPr>
              <w:t>Turner syndrome</w:t>
            </w:r>
          </w:p>
        </w:tc>
      </w:tr>
      <w:tr w:rsidR="00310055" w14:paraId="4BFFD837" w14:textId="77777777" w:rsidTr="00310055">
        <w:tc>
          <w:tcPr>
            <w:tcW w:w="9350" w:type="dxa"/>
          </w:tcPr>
          <w:p w14:paraId="464E7C35" w14:textId="3ABBBCE3" w:rsidR="00310055" w:rsidRPr="00CD37D1" w:rsidRDefault="00310055" w:rsidP="00310055">
            <w:pPr>
              <w:overflowPunct w:val="0"/>
              <w:adjustRightInd w:val="0"/>
              <w:snapToGrid w:val="0"/>
              <w:spacing w:line="360" w:lineRule="auto"/>
              <w:jc w:val="both"/>
              <w:rPr>
                <w:rFonts w:ascii="Book Antiqua" w:hAnsi="Book Antiqua"/>
              </w:rPr>
            </w:pPr>
            <w:r w:rsidRPr="00772E29">
              <w:rPr>
                <w:rFonts w:ascii="Book Antiqua" w:hAnsi="Book Antiqua"/>
              </w:rPr>
              <w:t>Williams syndrome</w:t>
            </w:r>
          </w:p>
        </w:tc>
      </w:tr>
      <w:tr w:rsidR="00310055" w14:paraId="22B11C40" w14:textId="77777777" w:rsidTr="00310055">
        <w:tc>
          <w:tcPr>
            <w:tcW w:w="9350" w:type="dxa"/>
          </w:tcPr>
          <w:p w14:paraId="572E34EC" w14:textId="7BFA556C" w:rsidR="00310055" w:rsidRPr="00772E29" w:rsidRDefault="00310055" w:rsidP="00310055">
            <w:pPr>
              <w:overflowPunct w:val="0"/>
              <w:adjustRightInd w:val="0"/>
              <w:snapToGrid w:val="0"/>
              <w:spacing w:line="360" w:lineRule="auto"/>
              <w:jc w:val="both"/>
              <w:rPr>
                <w:rFonts w:ascii="Book Antiqua" w:hAnsi="Book Antiqua"/>
              </w:rPr>
            </w:pPr>
            <w:r w:rsidRPr="00057490">
              <w:rPr>
                <w:rFonts w:ascii="Book Antiqua" w:hAnsi="Book Antiqua"/>
              </w:rPr>
              <w:t>Selective IgA deficiency</w:t>
            </w:r>
          </w:p>
        </w:tc>
      </w:tr>
      <w:tr w:rsidR="00310055" w14:paraId="679960C6" w14:textId="77777777" w:rsidTr="00310055">
        <w:tc>
          <w:tcPr>
            <w:tcW w:w="9350" w:type="dxa"/>
          </w:tcPr>
          <w:p w14:paraId="1C46EA5B" w14:textId="6FCF1484" w:rsidR="00310055" w:rsidRPr="00057490" w:rsidRDefault="00310055" w:rsidP="00310055">
            <w:pPr>
              <w:overflowPunct w:val="0"/>
              <w:adjustRightInd w:val="0"/>
              <w:snapToGrid w:val="0"/>
              <w:spacing w:line="360" w:lineRule="auto"/>
              <w:jc w:val="both"/>
              <w:rPr>
                <w:rFonts w:ascii="Book Antiqua" w:hAnsi="Book Antiqua"/>
              </w:rPr>
            </w:pPr>
            <w:r w:rsidRPr="000B6DE0">
              <w:rPr>
                <w:rFonts w:ascii="Book Antiqua" w:hAnsi="Book Antiqua"/>
              </w:rPr>
              <w:t xml:space="preserve">Systemic lupus </w:t>
            </w:r>
            <w:proofErr w:type="spellStart"/>
            <w:r w:rsidRPr="000B6DE0">
              <w:rPr>
                <w:rFonts w:ascii="Book Antiqua" w:hAnsi="Book Antiqua"/>
              </w:rPr>
              <w:t>eryhtematosus</w:t>
            </w:r>
            <w:proofErr w:type="spellEnd"/>
          </w:p>
        </w:tc>
      </w:tr>
      <w:tr w:rsidR="00310055" w14:paraId="5E798A54" w14:textId="77777777" w:rsidTr="00310055">
        <w:tc>
          <w:tcPr>
            <w:tcW w:w="9350" w:type="dxa"/>
          </w:tcPr>
          <w:p w14:paraId="21DE0BDB" w14:textId="4911811E" w:rsidR="00310055" w:rsidRPr="000B6DE0" w:rsidRDefault="00310055" w:rsidP="00310055">
            <w:pPr>
              <w:overflowPunct w:val="0"/>
              <w:adjustRightInd w:val="0"/>
              <w:snapToGrid w:val="0"/>
              <w:spacing w:line="360" w:lineRule="auto"/>
              <w:jc w:val="both"/>
              <w:rPr>
                <w:rFonts w:ascii="Book Antiqua" w:hAnsi="Book Antiqua"/>
              </w:rPr>
            </w:pPr>
            <w:r w:rsidRPr="00283011">
              <w:rPr>
                <w:rFonts w:ascii="Book Antiqua" w:hAnsi="Book Antiqua"/>
              </w:rPr>
              <w:t>Juvenile chronic arthritis</w:t>
            </w:r>
          </w:p>
        </w:tc>
      </w:tr>
    </w:tbl>
    <w:p w14:paraId="3E4F591E" w14:textId="0196DBAA" w:rsidR="006B297E" w:rsidRPr="00CD37D1" w:rsidRDefault="005B2AD2" w:rsidP="005B2AD2">
      <w:pPr>
        <w:overflowPunct w:val="0"/>
        <w:adjustRightInd w:val="0"/>
        <w:snapToGrid w:val="0"/>
        <w:spacing w:line="360" w:lineRule="auto"/>
        <w:jc w:val="both"/>
        <w:rPr>
          <w:rFonts w:ascii="Book Antiqua" w:hAnsi="Book Antiqua"/>
          <w:b/>
          <w:bCs/>
        </w:rPr>
      </w:pPr>
      <w:r w:rsidRPr="00CD37D1">
        <w:rPr>
          <w:rFonts w:ascii="Book Antiqua" w:hAnsi="Book Antiqua"/>
          <w:b/>
          <w:bCs/>
        </w:rPr>
        <w:br w:type="page"/>
      </w:r>
      <w:r w:rsidRPr="00CD37D1">
        <w:rPr>
          <w:rFonts w:ascii="Book Antiqua" w:hAnsi="Book Antiqua"/>
          <w:b/>
          <w:bCs/>
        </w:rPr>
        <w:lastRenderedPageBreak/>
        <w:t>Table 2 Extra-intestinal manifestations of celiac disease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B297E" w:rsidRPr="008E40C1" w14:paraId="6A65AA64" w14:textId="77777777" w:rsidTr="00B40BA4">
        <w:tc>
          <w:tcPr>
            <w:tcW w:w="9350" w:type="dxa"/>
            <w:tcBorders>
              <w:top w:val="single" w:sz="4" w:space="0" w:color="auto"/>
              <w:bottom w:val="single" w:sz="4" w:space="0" w:color="auto"/>
            </w:tcBorders>
          </w:tcPr>
          <w:p w14:paraId="051AA62C" w14:textId="548413A7" w:rsidR="006B297E" w:rsidRPr="008E40C1" w:rsidRDefault="006B297E" w:rsidP="00B40BA4">
            <w:pPr>
              <w:overflowPunct w:val="0"/>
              <w:adjustRightInd w:val="0"/>
              <w:snapToGrid w:val="0"/>
              <w:spacing w:line="360" w:lineRule="auto"/>
              <w:jc w:val="both"/>
              <w:rPr>
                <w:rFonts w:ascii="Book Antiqua" w:hAnsi="Book Antiqua"/>
              </w:rPr>
            </w:pPr>
            <w:r w:rsidRPr="00CD37D1">
              <w:rPr>
                <w:rFonts w:ascii="Book Antiqua" w:hAnsi="Book Antiqua"/>
                <w:b/>
                <w:bCs/>
              </w:rPr>
              <w:t>Extra-intestinal manifestations of celiac diseas</w:t>
            </w:r>
            <w:r>
              <w:rPr>
                <w:rFonts w:ascii="Book Antiqua" w:hAnsi="Book Antiqua"/>
                <w:b/>
                <w:bCs/>
              </w:rPr>
              <w:t>e</w:t>
            </w:r>
          </w:p>
        </w:tc>
      </w:tr>
      <w:tr w:rsidR="006B297E" w:rsidRPr="00CD37D1" w14:paraId="0919A3D1" w14:textId="77777777" w:rsidTr="00B40BA4">
        <w:tc>
          <w:tcPr>
            <w:tcW w:w="9350" w:type="dxa"/>
            <w:tcBorders>
              <w:top w:val="single" w:sz="4" w:space="0" w:color="auto"/>
            </w:tcBorders>
          </w:tcPr>
          <w:p w14:paraId="5946B84F" w14:textId="428C97A8" w:rsidR="006B297E" w:rsidRPr="00CD37D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Short stature</w:t>
            </w:r>
          </w:p>
        </w:tc>
      </w:tr>
      <w:tr w:rsidR="006B297E" w:rsidRPr="008E40C1" w14:paraId="31C3336E" w14:textId="77777777" w:rsidTr="00B40BA4">
        <w:tc>
          <w:tcPr>
            <w:tcW w:w="9350" w:type="dxa"/>
          </w:tcPr>
          <w:p w14:paraId="37AE38BB" w14:textId="43AC42D4" w:rsidR="006B297E" w:rsidRPr="008E40C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Anemia</w:t>
            </w:r>
          </w:p>
        </w:tc>
      </w:tr>
      <w:tr w:rsidR="006B297E" w:rsidRPr="008E40C1" w14:paraId="070E87AE" w14:textId="77777777" w:rsidTr="00B40BA4">
        <w:tc>
          <w:tcPr>
            <w:tcW w:w="9350" w:type="dxa"/>
          </w:tcPr>
          <w:p w14:paraId="2898C01B" w14:textId="6EA17902" w:rsidR="006B297E" w:rsidRPr="008E40C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Osteopenia/osteoporosis</w:t>
            </w:r>
          </w:p>
        </w:tc>
      </w:tr>
      <w:tr w:rsidR="006B297E" w:rsidRPr="008E40C1" w14:paraId="3774B5F2" w14:textId="77777777" w:rsidTr="00B40BA4">
        <w:tc>
          <w:tcPr>
            <w:tcW w:w="9350" w:type="dxa"/>
          </w:tcPr>
          <w:p w14:paraId="5377D6B5" w14:textId="13243211" w:rsidR="006B297E" w:rsidRPr="008E40C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Delayed puberty</w:t>
            </w:r>
          </w:p>
        </w:tc>
      </w:tr>
      <w:tr w:rsidR="006B297E" w:rsidRPr="008E40C1" w14:paraId="045ED1A1" w14:textId="77777777" w:rsidTr="00B40BA4">
        <w:tc>
          <w:tcPr>
            <w:tcW w:w="9350" w:type="dxa"/>
          </w:tcPr>
          <w:p w14:paraId="1374D6BD" w14:textId="3C0B28AC" w:rsidR="006B297E" w:rsidRPr="008E40C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Dental enamel defects</w:t>
            </w:r>
          </w:p>
        </w:tc>
      </w:tr>
      <w:tr w:rsidR="006B297E" w:rsidRPr="008E40C1" w14:paraId="49A9D7AC" w14:textId="77777777" w:rsidTr="00B40BA4">
        <w:tc>
          <w:tcPr>
            <w:tcW w:w="9350" w:type="dxa"/>
          </w:tcPr>
          <w:p w14:paraId="449CAD1C" w14:textId="49CC41F5" w:rsidR="006B297E" w:rsidRPr="008E40C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Dermatitis herpetiformis</w:t>
            </w:r>
          </w:p>
        </w:tc>
      </w:tr>
      <w:tr w:rsidR="006B297E" w:rsidRPr="008E40C1" w14:paraId="5993F2B1" w14:textId="77777777" w:rsidTr="00B40BA4">
        <w:tc>
          <w:tcPr>
            <w:tcW w:w="9350" w:type="dxa"/>
          </w:tcPr>
          <w:p w14:paraId="13C3CCC9" w14:textId="34FC300D" w:rsidR="006B297E" w:rsidRPr="008E40C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 xml:space="preserve">Recurrent </w:t>
            </w:r>
            <w:proofErr w:type="spellStart"/>
            <w:r w:rsidRPr="00CD37D1">
              <w:rPr>
                <w:rFonts w:ascii="Book Antiqua" w:hAnsi="Book Antiqua"/>
              </w:rPr>
              <w:t>aphtous</w:t>
            </w:r>
            <w:proofErr w:type="spellEnd"/>
            <w:r w:rsidRPr="00CD37D1">
              <w:rPr>
                <w:rFonts w:ascii="Book Antiqua" w:hAnsi="Book Antiqua"/>
              </w:rPr>
              <w:t xml:space="preserve"> stomatitis</w:t>
            </w:r>
          </w:p>
        </w:tc>
      </w:tr>
      <w:tr w:rsidR="006B297E" w:rsidRPr="00CD37D1" w14:paraId="6D36BB77" w14:textId="77777777" w:rsidTr="00B40BA4">
        <w:tc>
          <w:tcPr>
            <w:tcW w:w="9350" w:type="dxa"/>
          </w:tcPr>
          <w:p w14:paraId="1BD24892" w14:textId="706D87B5" w:rsidR="006B297E" w:rsidRPr="00CD37D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Neurological manifestations; peripheral neuropathy, epilepsy, ataxia, headache</w:t>
            </w:r>
          </w:p>
        </w:tc>
      </w:tr>
      <w:tr w:rsidR="006B297E" w:rsidRPr="00CD37D1" w14:paraId="319E3A0C" w14:textId="77777777" w:rsidTr="00B40BA4">
        <w:tc>
          <w:tcPr>
            <w:tcW w:w="9350" w:type="dxa"/>
          </w:tcPr>
          <w:p w14:paraId="67C2A76F" w14:textId="199E7EA7" w:rsidR="006B297E" w:rsidRPr="00CD37D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Arthritis, arthralgia</w:t>
            </w:r>
          </w:p>
        </w:tc>
      </w:tr>
      <w:tr w:rsidR="006B297E" w:rsidRPr="00CD37D1" w14:paraId="25918B4D" w14:textId="77777777" w:rsidTr="00B40BA4">
        <w:tc>
          <w:tcPr>
            <w:tcW w:w="9350" w:type="dxa"/>
          </w:tcPr>
          <w:p w14:paraId="1E25A758" w14:textId="2C001125" w:rsidR="006B297E" w:rsidRPr="00CD37D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Infertility</w:t>
            </w:r>
          </w:p>
        </w:tc>
      </w:tr>
      <w:tr w:rsidR="006B297E" w:rsidRPr="00CD37D1" w14:paraId="34C82EFA" w14:textId="77777777" w:rsidTr="00B40BA4">
        <w:tc>
          <w:tcPr>
            <w:tcW w:w="9350" w:type="dxa"/>
          </w:tcPr>
          <w:p w14:paraId="5B99C284" w14:textId="10FF44D3" w:rsidR="006B297E" w:rsidRPr="00CD37D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Amenorrhea</w:t>
            </w:r>
          </w:p>
        </w:tc>
      </w:tr>
      <w:tr w:rsidR="006B297E" w:rsidRPr="00CD37D1" w14:paraId="1E65D0C1" w14:textId="77777777" w:rsidTr="00B40BA4">
        <w:tc>
          <w:tcPr>
            <w:tcW w:w="9350" w:type="dxa"/>
          </w:tcPr>
          <w:p w14:paraId="68A85F88" w14:textId="38E70032" w:rsidR="006B297E" w:rsidRPr="00CD37D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Elevated liver enzymes</w:t>
            </w:r>
          </w:p>
        </w:tc>
      </w:tr>
      <w:tr w:rsidR="006B297E" w:rsidRPr="00CD37D1" w14:paraId="75B59512" w14:textId="77777777" w:rsidTr="00B40BA4">
        <w:tc>
          <w:tcPr>
            <w:tcW w:w="9350" w:type="dxa"/>
          </w:tcPr>
          <w:p w14:paraId="372DDE4A" w14:textId="6AC8EADD" w:rsidR="006B297E" w:rsidRPr="00CD37D1" w:rsidRDefault="006B297E" w:rsidP="006B297E">
            <w:pPr>
              <w:overflowPunct w:val="0"/>
              <w:adjustRightInd w:val="0"/>
              <w:snapToGrid w:val="0"/>
              <w:spacing w:line="360" w:lineRule="auto"/>
              <w:jc w:val="both"/>
              <w:rPr>
                <w:rFonts w:ascii="Book Antiqua" w:hAnsi="Book Antiqua"/>
              </w:rPr>
            </w:pPr>
            <w:r w:rsidRPr="00CD37D1">
              <w:rPr>
                <w:rFonts w:ascii="Book Antiqua" w:hAnsi="Book Antiqua"/>
              </w:rPr>
              <w:t>Alopecia</w:t>
            </w:r>
          </w:p>
        </w:tc>
      </w:tr>
      <w:tr w:rsidR="006B297E" w:rsidRPr="00CD37D1" w14:paraId="7D562244" w14:textId="77777777" w:rsidTr="00B40BA4">
        <w:tc>
          <w:tcPr>
            <w:tcW w:w="9350" w:type="dxa"/>
          </w:tcPr>
          <w:p w14:paraId="7EBEEB4F" w14:textId="2B154A1C" w:rsidR="006B297E" w:rsidRPr="00CD37D1" w:rsidRDefault="006B297E" w:rsidP="006B297E">
            <w:pPr>
              <w:pBdr>
                <w:bottom w:val="single" w:sz="4" w:space="1" w:color="000080"/>
              </w:pBdr>
              <w:overflowPunct w:val="0"/>
              <w:adjustRightInd w:val="0"/>
              <w:snapToGrid w:val="0"/>
              <w:spacing w:line="360" w:lineRule="auto"/>
              <w:jc w:val="both"/>
              <w:rPr>
                <w:rFonts w:ascii="Book Antiqua" w:hAnsi="Book Antiqua"/>
              </w:rPr>
            </w:pPr>
            <w:r w:rsidRPr="00CD37D1">
              <w:rPr>
                <w:rFonts w:ascii="Book Antiqua" w:hAnsi="Book Antiqua"/>
              </w:rPr>
              <w:t>Anxiety, depression</w:t>
            </w:r>
          </w:p>
        </w:tc>
      </w:tr>
    </w:tbl>
    <w:p w14:paraId="3C3B517D" w14:textId="6278F3EB" w:rsidR="005B2AD2" w:rsidRDefault="005B2AD2" w:rsidP="005B2AD2">
      <w:pPr>
        <w:adjustRightInd w:val="0"/>
        <w:snapToGrid w:val="0"/>
        <w:spacing w:line="360" w:lineRule="auto"/>
        <w:jc w:val="both"/>
        <w:rPr>
          <w:rFonts w:ascii="Book Antiqua" w:hAnsi="Book Antiqua"/>
          <w:b/>
          <w:bCs/>
        </w:rPr>
      </w:pPr>
      <w:r w:rsidRPr="00CD37D1">
        <w:rPr>
          <w:rFonts w:ascii="Book Antiqua" w:hAnsi="Book Antiqua"/>
        </w:rPr>
        <w:br w:type="page"/>
      </w:r>
      <w:r w:rsidRPr="00CD37D1">
        <w:rPr>
          <w:rFonts w:ascii="Book Antiqua" w:hAnsi="Book Antiqua"/>
          <w:b/>
          <w:bCs/>
        </w:rPr>
        <w:lastRenderedPageBreak/>
        <w:t>Table 3 Other diseases causing villous atrophy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E40C1" w14:paraId="1D14828E" w14:textId="77777777" w:rsidTr="008E40C1">
        <w:tc>
          <w:tcPr>
            <w:tcW w:w="9350" w:type="dxa"/>
            <w:tcBorders>
              <w:top w:val="single" w:sz="4" w:space="0" w:color="auto"/>
              <w:bottom w:val="single" w:sz="4" w:space="0" w:color="auto"/>
            </w:tcBorders>
          </w:tcPr>
          <w:p w14:paraId="5BE937F4" w14:textId="51A770B2" w:rsidR="008E40C1" w:rsidRPr="008E40C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b/>
                <w:bCs/>
              </w:rPr>
              <w:t>Other diseases causing villous atrophy</w:t>
            </w:r>
          </w:p>
        </w:tc>
      </w:tr>
      <w:tr w:rsidR="008E40C1" w14:paraId="4EAB0723" w14:textId="77777777" w:rsidTr="008E40C1">
        <w:tc>
          <w:tcPr>
            <w:tcW w:w="9350" w:type="dxa"/>
            <w:tcBorders>
              <w:top w:val="single" w:sz="4" w:space="0" w:color="auto"/>
            </w:tcBorders>
          </w:tcPr>
          <w:p w14:paraId="27D26CF7" w14:textId="61E94DC4" w:rsidR="008E40C1" w:rsidRPr="00CD37D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Parasitic infections (</w:t>
            </w:r>
            <w:r w:rsidRPr="00384352">
              <w:rPr>
                <w:rFonts w:ascii="Book Antiqua" w:hAnsi="Book Antiqua"/>
                <w:i/>
                <w:iCs/>
              </w:rPr>
              <w:t xml:space="preserve">Giardia </w:t>
            </w:r>
            <w:r>
              <w:rPr>
                <w:rFonts w:ascii="Book Antiqua" w:hAnsi="Book Antiqua"/>
                <w:i/>
                <w:iCs/>
              </w:rPr>
              <w:t>l</w:t>
            </w:r>
            <w:r w:rsidRPr="00384352">
              <w:rPr>
                <w:rFonts w:ascii="Book Antiqua" w:hAnsi="Book Antiqua"/>
                <w:i/>
                <w:iCs/>
              </w:rPr>
              <w:t>amblia</w:t>
            </w:r>
            <w:r w:rsidRPr="00CD37D1">
              <w:rPr>
                <w:rFonts w:ascii="Book Antiqua" w:hAnsi="Book Antiqua"/>
              </w:rPr>
              <w:t>)</w:t>
            </w:r>
          </w:p>
        </w:tc>
      </w:tr>
      <w:tr w:rsidR="008E40C1" w14:paraId="7A418706" w14:textId="77777777" w:rsidTr="008E40C1">
        <w:tc>
          <w:tcPr>
            <w:tcW w:w="9350" w:type="dxa"/>
          </w:tcPr>
          <w:p w14:paraId="36E13F2E" w14:textId="500DBC4A" w:rsidR="008E40C1" w:rsidRPr="008E40C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Autoimmune enteropathy</w:t>
            </w:r>
          </w:p>
        </w:tc>
      </w:tr>
      <w:tr w:rsidR="008E40C1" w14:paraId="1376104A" w14:textId="77777777" w:rsidTr="008E40C1">
        <w:tc>
          <w:tcPr>
            <w:tcW w:w="9350" w:type="dxa"/>
          </w:tcPr>
          <w:p w14:paraId="3EE5DDAD" w14:textId="08DB9860" w:rsidR="008E40C1" w:rsidRPr="008E40C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Small intestinal bacterial overgrowth</w:t>
            </w:r>
          </w:p>
        </w:tc>
      </w:tr>
      <w:tr w:rsidR="008E40C1" w14:paraId="5D9F1D2F" w14:textId="77777777" w:rsidTr="008E40C1">
        <w:tc>
          <w:tcPr>
            <w:tcW w:w="9350" w:type="dxa"/>
          </w:tcPr>
          <w:p w14:paraId="335BA393" w14:textId="2531C4D2" w:rsidR="008E40C1" w:rsidRPr="008E40C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Common variable immunodeficiency</w:t>
            </w:r>
          </w:p>
        </w:tc>
      </w:tr>
      <w:tr w:rsidR="008E40C1" w14:paraId="070DA857" w14:textId="77777777" w:rsidTr="008E40C1">
        <w:tc>
          <w:tcPr>
            <w:tcW w:w="9350" w:type="dxa"/>
          </w:tcPr>
          <w:p w14:paraId="3C2F8BA9" w14:textId="112A2BE7" w:rsidR="008E40C1" w:rsidRPr="008E40C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Cow's milk or soya protein hypersensitivity</w:t>
            </w:r>
          </w:p>
        </w:tc>
      </w:tr>
      <w:tr w:rsidR="008E40C1" w14:paraId="3E2F91AB" w14:textId="77777777" w:rsidTr="008E40C1">
        <w:tc>
          <w:tcPr>
            <w:tcW w:w="9350" w:type="dxa"/>
          </w:tcPr>
          <w:p w14:paraId="31FFD232" w14:textId="2CE9B04D" w:rsidR="008E40C1" w:rsidRPr="008E40C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Intractable diarrhea of infancy</w:t>
            </w:r>
          </w:p>
        </w:tc>
      </w:tr>
      <w:tr w:rsidR="008E40C1" w14:paraId="4F9E507E" w14:textId="77777777" w:rsidTr="008E40C1">
        <w:tc>
          <w:tcPr>
            <w:tcW w:w="9350" w:type="dxa"/>
          </w:tcPr>
          <w:p w14:paraId="41F42E3A" w14:textId="76AC0E17" w:rsidR="008E40C1" w:rsidRPr="008E40C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Eosinophilic gastroenteritis</w:t>
            </w:r>
          </w:p>
        </w:tc>
      </w:tr>
      <w:tr w:rsidR="008E40C1" w14:paraId="4208F37D" w14:textId="77777777" w:rsidTr="008E40C1">
        <w:tc>
          <w:tcPr>
            <w:tcW w:w="9350" w:type="dxa"/>
          </w:tcPr>
          <w:p w14:paraId="5C0B8C0F" w14:textId="43840520" w:rsidR="008E40C1" w:rsidRPr="00CD37D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Drug induced enteropathy (</w:t>
            </w:r>
            <w:r w:rsidRPr="00CD37D1">
              <w:rPr>
                <w:rFonts w:ascii="Book Antiqua" w:hAnsi="Book Antiqua"/>
                <w:i/>
                <w:iCs/>
              </w:rPr>
              <w:t>e.g.</w:t>
            </w:r>
            <w:r w:rsidRPr="00403284">
              <w:rPr>
                <w:rFonts w:ascii="Book Antiqua" w:hAnsi="Book Antiqua"/>
                <w:iCs/>
              </w:rPr>
              <w:t>,</w:t>
            </w:r>
            <w:r w:rsidRPr="00403284">
              <w:rPr>
                <w:rFonts w:ascii="Book Antiqua" w:hAnsi="Book Antiqua"/>
              </w:rPr>
              <w:t xml:space="preserve"> </w:t>
            </w:r>
            <w:proofErr w:type="spellStart"/>
            <w:r w:rsidRPr="00CD37D1">
              <w:rPr>
                <w:rFonts w:ascii="Book Antiqua" w:hAnsi="Book Antiqua"/>
              </w:rPr>
              <w:t>olmesartan</w:t>
            </w:r>
            <w:proofErr w:type="spellEnd"/>
            <w:r w:rsidRPr="00CD37D1">
              <w:rPr>
                <w:rFonts w:ascii="Book Antiqua" w:hAnsi="Book Antiqua"/>
              </w:rPr>
              <w:t xml:space="preserve">, </w:t>
            </w:r>
            <w:proofErr w:type="spellStart"/>
            <w:r w:rsidRPr="00CD37D1">
              <w:rPr>
                <w:rFonts w:ascii="Book Antiqua" w:hAnsi="Book Antiqua"/>
              </w:rPr>
              <w:t>mycophenolate</w:t>
            </w:r>
            <w:proofErr w:type="spellEnd"/>
            <w:r w:rsidRPr="00CD37D1">
              <w:rPr>
                <w:rFonts w:ascii="Book Antiqua" w:hAnsi="Book Antiqua"/>
              </w:rPr>
              <w:t>)</w:t>
            </w:r>
          </w:p>
        </w:tc>
      </w:tr>
      <w:tr w:rsidR="008E40C1" w14:paraId="11F554B9" w14:textId="77777777" w:rsidTr="008E40C1">
        <w:tc>
          <w:tcPr>
            <w:tcW w:w="9350" w:type="dxa"/>
          </w:tcPr>
          <w:p w14:paraId="6BB821CB" w14:textId="0486C3B2" w:rsidR="008E40C1" w:rsidRPr="00CD37D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Intestinal lymphoma</w:t>
            </w:r>
          </w:p>
        </w:tc>
      </w:tr>
      <w:tr w:rsidR="008E40C1" w14:paraId="451A676F" w14:textId="77777777" w:rsidTr="008E40C1">
        <w:tc>
          <w:tcPr>
            <w:tcW w:w="9350" w:type="dxa"/>
          </w:tcPr>
          <w:p w14:paraId="2CE41585" w14:textId="1B5478F7" w:rsidR="008E40C1" w:rsidRPr="00CD37D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Crohn's disease</w:t>
            </w:r>
          </w:p>
        </w:tc>
      </w:tr>
      <w:tr w:rsidR="008E40C1" w14:paraId="2F66A2F4" w14:textId="77777777" w:rsidTr="008E40C1">
        <w:tc>
          <w:tcPr>
            <w:tcW w:w="9350" w:type="dxa"/>
          </w:tcPr>
          <w:p w14:paraId="626A9F1A" w14:textId="26EF9199" w:rsidR="008E40C1" w:rsidRPr="00CD37D1" w:rsidRDefault="008E40C1" w:rsidP="008E40C1">
            <w:pPr>
              <w:overflowPunct w:val="0"/>
              <w:adjustRightInd w:val="0"/>
              <w:snapToGrid w:val="0"/>
              <w:spacing w:line="360" w:lineRule="auto"/>
              <w:jc w:val="both"/>
              <w:rPr>
                <w:rFonts w:ascii="Book Antiqua" w:hAnsi="Book Antiqua"/>
              </w:rPr>
            </w:pPr>
            <w:r w:rsidRPr="00CD37D1">
              <w:rPr>
                <w:rFonts w:ascii="Book Antiqua" w:hAnsi="Book Antiqua"/>
              </w:rPr>
              <w:t>Human immunodeficiency virus enteropathy</w:t>
            </w:r>
          </w:p>
        </w:tc>
      </w:tr>
      <w:tr w:rsidR="008E40C1" w14:paraId="0973A960" w14:textId="77777777" w:rsidTr="008E40C1">
        <w:tc>
          <w:tcPr>
            <w:tcW w:w="9350" w:type="dxa"/>
          </w:tcPr>
          <w:p w14:paraId="0546D55B" w14:textId="7218F414" w:rsidR="008E40C1" w:rsidRPr="00CD37D1" w:rsidRDefault="008E40C1" w:rsidP="008E40C1">
            <w:pPr>
              <w:pBdr>
                <w:bottom w:val="single" w:sz="4" w:space="1" w:color="000080"/>
              </w:pBdr>
              <w:overflowPunct w:val="0"/>
              <w:adjustRightInd w:val="0"/>
              <w:snapToGrid w:val="0"/>
              <w:spacing w:line="360" w:lineRule="auto"/>
              <w:jc w:val="both"/>
              <w:rPr>
                <w:rFonts w:ascii="Book Antiqua" w:hAnsi="Book Antiqua"/>
              </w:rPr>
            </w:pPr>
            <w:r w:rsidRPr="00CD37D1">
              <w:rPr>
                <w:rFonts w:ascii="Book Antiqua" w:hAnsi="Book Antiqua"/>
              </w:rPr>
              <w:t>Tropical disease</w:t>
            </w:r>
          </w:p>
        </w:tc>
      </w:tr>
    </w:tbl>
    <w:p w14:paraId="56D29CF2" w14:textId="77777777" w:rsidR="005B2AD2" w:rsidRPr="00CD37D1" w:rsidRDefault="005B2AD2" w:rsidP="005B2AD2">
      <w:pPr>
        <w:adjustRightInd w:val="0"/>
        <w:snapToGrid w:val="0"/>
        <w:spacing w:line="360" w:lineRule="auto"/>
        <w:jc w:val="both"/>
        <w:rPr>
          <w:rFonts w:ascii="Book Antiqua" w:hAnsi="Book Antiqua"/>
          <w:b/>
          <w:bCs/>
          <w:cs/>
        </w:rPr>
      </w:pPr>
      <w:r w:rsidRPr="00CD37D1">
        <w:rPr>
          <w:rFonts w:ascii="Book Antiqua" w:hAnsi="Book Antiqua"/>
        </w:rPr>
        <w:br w:type="page"/>
      </w:r>
      <w:r w:rsidRPr="00CD37D1">
        <w:rPr>
          <w:rFonts w:ascii="Book Antiqua" w:hAnsi="Book Antiqua"/>
          <w:b/>
          <w:bCs/>
        </w:rPr>
        <w:lastRenderedPageBreak/>
        <w:t xml:space="preserve">Table 4 </w:t>
      </w:r>
      <w:proofErr w:type="gramStart"/>
      <w:r w:rsidRPr="00CD37D1">
        <w:rPr>
          <w:rFonts w:ascii="Book Antiqua" w:hAnsi="Book Antiqua"/>
          <w:b/>
          <w:bCs/>
        </w:rPr>
        <w:t>The</w:t>
      </w:r>
      <w:proofErr w:type="gramEnd"/>
      <w:r w:rsidRPr="00CD37D1">
        <w:rPr>
          <w:rFonts w:ascii="Book Antiqua" w:hAnsi="Book Antiqua"/>
          <w:b/>
          <w:bCs/>
        </w:rPr>
        <w:t xml:space="preserve"> modified Marsh classification</w:t>
      </w:r>
    </w:p>
    <w:tbl>
      <w:tblPr>
        <w:tblW w:w="0" w:type="auto"/>
        <w:tblBorders>
          <w:top w:val="single" w:sz="4" w:space="0" w:color="auto"/>
          <w:bottom w:val="single" w:sz="4" w:space="0" w:color="auto"/>
        </w:tblBorders>
        <w:tblLook w:val="04A0" w:firstRow="1" w:lastRow="0" w:firstColumn="1" w:lastColumn="0" w:noHBand="0" w:noVBand="1"/>
      </w:tblPr>
      <w:tblGrid>
        <w:gridCol w:w="2394"/>
        <w:gridCol w:w="2394"/>
        <w:gridCol w:w="2394"/>
        <w:gridCol w:w="2394"/>
      </w:tblGrid>
      <w:tr w:rsidR="005B2AD2" w:rsidRPr="00636628" w14:paraId="0EDBE202" w14:textId="77777777" w:rsidTr="00636628">
        <w:tc>
          <w:tcPr>
            <w:tcW w:w="2394" w:type="dxa"/>
            <w:tcBorders>
              <w:top w:val="single" w:sz="4" w:space="0" w:color="auto"/>
              <w:bottom w:val="single" w:sz="4" w:space="0" w:color="auto"/>
            </w:tcBorders>
            <w:shd w:val="clear" w:color="auto" w:fill="auto"/>
          </w:tcPr>
          <w:p w14:paraId="7EBC553F" w14:textId="77777777" w:rsidR="005B2AD2" w:rsidRPr="00636628" w:rsidRDefault="005B2AD2" w:rsidP="006C2982">
            <w:pPr>
              <w:tabs>
                <w:tab w:val="left" w:pos="1741"/>
              </w:tabs>
              <w:overflowPunct w:val="0"/>
              <w:adjustRightInd w:val="0"/>
              <w:snapToGrid w:val="0"/>
              <w:spacing w:line="360" w:lineRule="auto"/>
              <w:jc w:val="both"/>
              <w:rPr>
                <w:rFonts w:ascii="Book Antiqua" w:hAnsi="Book Antiqua"/>
                <w:b/>
              </w:rPr>
            </w:pPr>
          </w:p>
        </w:tc>
        <w:tc>
          <w:tcPr>
            <w:tcW w:w="2394" w:type="dxa"/>
            <w:tcBorders>
              <w:top w:val="single" w:sz="4" w:space="0" w:color="auto"/>
              <w:bottom w:val="single" w:sz="4" w:space="0" w:color="auto"/>
            </w:tcBorders>
            <w:shd w:val="clear" w:color="auto" w:fill="auto"/>
          </w:tcPr>
          <w:p w14:paraId="1A1F3E29" w14:textId="77777777" w:rsidR="005B2AD2" w:rsidRPr="00636628" w:rsidRDefault="005B2AD2" w:rsidP="006C2982">
            <w:pPr>
              <w:tabs>
                <w:tab w:val="left" w:pos="1741"/>
              </w:tabs>
              <w:overflowPunct w:val="0"/>
              <w:adjustRightInd w:val="0"/>
              <w:snapToGrid w:val="0"/>
              <w:spacing w:line="360" w:lineRule="auto"/>
              <w:jc w:val="both"/>
              <w:rPr>
                <w:rFonts w:ascii="Book Antiqua" w:hAnsi="Book Antiqua"/>
                <w:b/>
              </w:rPr>
            </w:pPr>
            <w:r w:rsidRPr="00636628">
              <w:rPr>
                <w:rFonts w:ascii="Book Antiqua" w:hAnsi="Book Antiqua"/>
                <w:b/>
              </w:rPr>
              <w:t>IEL</w:t>
            </w:r>
          </w:p>
        </w:tc>
        <w:tc>
          <w:tcPr>
            <w:tcW w:w="2394" w:type="dxa"/>
            <w:tcBorders>
              <w:top w:val="single" w:sz="4" w:space="0" w:color="auto"/>
              <w:bottom w:val="single" w:sz="4" w:space="0" w:color="auto"/>
            </w:tcBorders>
            <w:shd w:val="clear" w:color="auto" w:fill="auto"/>
          </w:tcPr>
          <w:p w14:paraId="3BA07081" w14:textId="77777777" w:rsidR="005B2AD2" w:rsidRPr="00636628" w:rsidRDefault="005B2AD2" w:rsidP="006C2982">
            <w:pPr>
              <w:tabs>
                <w:tab w:val="left" w:pos="1741"/>
              </w:tabs>
              <w:overflowPunct w:val="0"/>
              <w:adjustRightInd w:val="0"/>
              <w:snapToGrid w:val="0"/>
              <w:spacing w:line="360" w:lineRule="auto"/>
              <w:jc w:val="both"/>
              <w:rPr>
                <w:rFonts w:ascii="Book Antiqua" w:hAnsi="Book Antiqua"/>
                <w:b/>
              </w:rPr>
            </w:pPr>
            <w:r w:rsidRPr="00636628">
              <w:rPr>
                <w:rFonts w:ascii="Book Antiqua" w:hAnsi="Book Antiqua"/>
                <w:b/>
              </w:rPr>
              <w:t>Crypts</w:t>
            </w:r>
            <w:bookmarkStart w:id="1" w:name="_GoBack"/>
            <w:bookmarkEnd w:id="1"/>
          </w:p>
        </w:tc>
        <w:tc>
          <w:tcPr>
            <w:tcW w:w="2394" w:type="dxa"/>
            <w:tcBorders>
              <w:top w:val="single" w:sz="4" w:space="0" w:color="auto"/>
              <w:bottom w:val="single" w:sz="4" w:space="0" w:color="auto"/>
            </w:tcBorders>
            <w:shd w:val="clear" w:color="auto" w:fill="auto"/>
          </w:tcPr>
          <w:p w14:paraId="1508D4E4" w14:textId="77777777" w:rsidR="005B2AD2" w:rsidRPr="00636628" w:rsidRDefault="005B2AD2" w:rsidP="006C2982">
            <w:pPr>
              <w:tabs>
                <w:tab w:val="left" w:pos="1741"/>
              </w:tabs>
              <w:overflowPunct w:val="0"/>
              <w:adjustRightInd w:val="0"/>
              <w:snapToGrid w:val="0"/>
              <w:spacing w:line="360" w:lineRule="auto"/>
              <w:jc w:val="both"/>
              <w:rPr>
                <w:rFonts w:ascii="Book Antiqua" w:hAnsi="Book Antiqua"/>
                <w:b/>
              </w:rPr>
            </w:pPr>
            <w:r w:rsidRPr="00636628">
              <w:rPr>
                <w:rFonts w:ascii="Book Antiqua" w:hAnsi="Book Antiqua"/>
                <w:b/>
              </w:rPr>
              <w:t>Villi</w:t>
            </w:r>
          </w:p>
        </w:tc>
      </w:tr>
      <w:tr w:rsidR="005B2AD2" w:rsidRPr="00CD37D1" w14:paraId="1688B398" w14:textId="77777777" w:rsidTr="00636628">
        <w:tc>
          <w:tcPr>
            <w:tcW w:w="2394" w:type="dxa"/>
            <w:tcBorders>
              <w:top w:val="single" w:sz="4" w:space="0" w:color="auto"/>
            </w:tcBorders>
            <w:shd w:val="clear" w:color="auto" w:fill="auto"/>
          </w:tcPr>
          <w:p w14:paraId="247A1C87"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0</w:t>
            </w:r>
          </w:p>
        </w:tc>
        <w:tc>
          <w:tcPr>
            <w:tcW w:w="2394" w:type="dxa"/>
            <w:tcBorders>
              <w:top w:val="single" w:sz="4" w:space="0" w:color="auto"/>
            </w:tcBorders>
            <w:shd w:val="clear" w:color="auto" w:fill="auto"/>
          </w:tcPr>
          <w:p w14:paraId="7BA52A8D"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&lt; 40</w:t>
            </w:r>
          </w:p>
        </w:tc>
        <w:tc>
          <w:tcPr>
            <w:tcW w:w="2394" w:type="dxa"/>
            <w:tcBorders>
              <w:top w:val="single" w:sz="4" w:space="0" w:color="auto"/>
            </w:tcBorders>
            <w:shd w:val="clear" w:color="auto" w:fill="auto"/>
          </w:tcPr>
          <w:p w14:paraId="0A5E5651"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c>
          <w:tcPr>
            <w:tcW w:w="2394" w:type="dxa"/>
            <w:tcBorders>
              <w:top w:val="single" w:sz="4" w:space="0" w:color="auto"/>
            </w:tcBorders>
            <w:shd w:val="clear" w:color="auto" w:fill="auto"/>
          </w:tcPr>
          <w:p w14:paraId="602214E6"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r>
      <w:tr w:rsidR="005B2AD2" w:rsidRPr="00CD37D1" w14:paraId="3025C2CE" w14:textId="77777777" w:rsidTr="006C2982">
        <w:tc>
          <w:tcPr>
            <w:tcW w:w="2394" w:type="dxa"/>
            <w:shd w:val="clear" w:color="auto" w:fill="auto"/>
          </w:tcPr>
          <w:p w14:paraId="155E813F"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1</w:t>
            </w:r>
          </w:p>
        </w:tc>
        <w:tc>
          <w:tcPr>
            <w:tcW w:w="2394" w:type="dxa"/>
            <w:shd w:val="clear" w:color="auto" w:fill="auto"/>
          </w:tcPr>
          <w:p w14:paraId="65911C1C"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0AF0504B"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c>
          <w:tcPr>
            <w:tcW w:w="2394" w:type="dxa"/>
            <w:shd w:val="clear" w:color="auto" w:fill="auto"/>
          </w:tcPr>
          <w:p w14:paraId="4044F2DC"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r>
      <w:tr w:rsidR="005B2AD2" w:rsidRPr="00CD37D1" w14:paraId="5D448DBC" w14:textId="77777777" w:rsidTr="006C2982">
        <w:tc>
          <w:tcPr>
            <w:tcW w:w="2394" w:type="dxa"/>
            <w:shd w:val="clear" w:color="auto" w:fill="auto"/>
          </w:tcPr>
          <w:p w14:paraId="33AF2D5B"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2</w:t>
            </w:r>
          </w:p>
        </w:tc>
        <w:tc>
          <w:tcPr>
            <w:tcW w:w="2394" w:type="dxa"/>
            <w:shd w:val="clear" w:color="auto" w:fill="auto"/>
          </w:tcPr>
          <w:p w14:paraId="626BD1B3"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5D58B178"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Hypertrophic</w:t>
            </w:r>
          </w:p>
        </w:tc>
        <w:tc>
          <w:tcPr>
            <w:tcW w:w="2394" w:type="dxa"/>
            <w:shd w:val="clear" w:color="auto" w:fill="auto"/>
          </w:tcPr>
          <w:p w14:paraId="2E9D2296"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Normal</w:t>
            </w:r>
          </w:p>
        </w:tc>
      </w:tr>
      <w:tr w:rsidR="005B2AD2" w:rsidRPr="00CD37D1" w14:paraId="32FA1565" w14:textId="77777777" w:rsidTr="006C2982">
        <w:tc>
          <w:tcPr>
            <w:tcW w:w="2394" w:type="dxa"/>
            <w:shd w:val="clear" w:color="auto" w:fill="auto"/>
          </w:tcPr>
          <w:p w14:paraId="29FE5CCF"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3a</w:t>
            </w:r>
          </w:p>
        </w:tc>
        <w:tc>
          <w:tcPr>
            <w:tcW w:w="2394" w:type="dxa"/>
            <w:shd w:val="clear" w:color="auto" w:fill="auto"/>
          </w:tcPr>
          <w:p w14:paraId="1E3B402D"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6219C30E"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Hypertrophic</w:t>
            </w:r>
          </w:p>
        </w:tc>
        <w:tc>
          <w:tcPr>
            <w:tcW w:w="2394" w:type="dxa"/>
            <w:shd w:val="clear" w:color="auto" w:fill="auto"/>
          </w:tcPr>
          <w:p w14:paraId="115CDF95"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Mild atrophy</w:t>
            </w:r>
          </w:p>
        </w:tc>
      </w:tr>
      <w:tr w:rsidR="005B2AD2" w:rsidRPr="00CD37D1" w14:paraId="78813D06" w14:textId="77777777" w:rsidTr="006C2982">
        <w:tc>
          <w:tcPr>
            <w:tcW w:w="2394" w:type="dxa"/>
            <w:shd w:val="clear" w:color="auto" w:fill="auto"/>
          </w:tcPr>
          <w:p w14:paraId="3F139B5C"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3b</w:t>
            </w:r>
          </w:p>
        </w:tc>
        <w:tc>
          <w:tcPr>
            <w:tcW w:w="2394" w:type="dxa"/>
            <w:shd w:val="clear" w:color="auto" w:fill="auto"/>
          </w:tcPr>
          <w:p w14:paraId="6E3BDFD3"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0A06A5D4"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Hypertrophic</w:t>
            </w:r>
          </w:p>
        </w:tc>
        <w:tc>
          <w:tcPr>
            <w:tcW w:w="2394" w:type="dxa"/>
            <w:shd w:val="clear" w:color="auto" w:fill="auto"/>
          </w:tcPr>
          <w:p w14:paraId="3C147960"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Marked atrophy</w:t>
            </w:r>
          </w:p>
        </w:tc>
      </w:tr>
      <w:tr w:rsidR="005B2AD2" w:rsidRPr="00CD37D1" w14:paraId="4679267F" w14:textId="77777777" w:rsidTr="006C2982">
        <w:tc>
          <w:tcPr>
            <w:tcW w:w="2394" w:type="dxa"/>
            <w:shd w:val="clear" w:color="auto" w:fill="auto"/>
          </w:tcPr>
          <w:p w14:paraId="110F17A1"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Type 3c</w:t>
            </w:r>
          </w:p>
        </w:tc>
        <w:tc>
          <w:tcPr>
            <w:tcW w:w="2394" w:type="dxa"/>
            <w:shd w:val="clear" w:color="auto" w:fill="auto"/>
          </w:tcPr>
          <w:p w14:paraId="0B0A2620"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&gt; 40</w:t>
            </w:r>
          </w:p>
        </w:tc>
        <w:tc>
          <w:tcPr>
            <w:tcW w:w="2394" w:type="dxa"/>
            <w:shd w:val="clear" w:color="auto" w:fill="auto"/>
          </w:tcPr>
          <w:p w14:paraId="1F655AAA"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Hypertrophic</w:t>
            </w:r>
          </w:p>
        </w:tc>
        <w:tc>
          <w:tcPr>
            <w:tcW w:w="2394" w:type="dxa"/>
            <w:shd w:val="clear" w:color="auto" w:fill="auto"/>
          </w:tcPr>
          <w:p w14:paraId="0E53F8B6" w14:textId="77777777" w:rsidR="005B2AD2" w:rsidRPr="00CD37D1" w:rsidRDefault="005B2AD2" w:rsidP="006C2982">
            <w:pPr>
              <w:tabs>
                <w:tab w:val="left" w:pos="1741"/>
              </w:tabs>
              <w:overflowPunct w:val="0"/>
              <w:adjustRightInd w:val="0"/>
              <w:snapToGrid w:val="0"/>
              <w:spacing w:line="360" w:lineRule="auto"/>
              <w:jc w:val="both"/>
              <w:rPr>
                <w:rFonts w:ascii="Book Antiqua" w:hAnsi="Book Antiqua"/>
              </w:rPr>
            </w:pPr>
            <w:r w:rsidRPr="00CD37D1">
              <w:rPr>
                <w:rFonts w:ascii="Book Antiqua" w:hAnsi="Book Antiqua"/>
              </w:rPr>
              <w:t>Absent</w:t>
            </w:r>
          </w:p>
        </w:tc>
      </w:tr>
    </w:tbl>
    <w:p w14:paraId="338DEC46" w14:textId="229EBEEC" w:rsidR="001B1A08" w:rsidRDefault="005B2AD2" w:rsidP="001B1A08">
      <w:pPr>
        <w:tabs>
          <w:tab w:val="left" w:pos="1741"/>
        </w:tabs>
        <w:overflowPunct w:val="0"/>
        <w:adjustRightInd w:val="0"/>
        <w:snapToGrid w:val="0"/>
        <w:spacing w:line="360" w:lineRule="auto"/>
        <w:jc w:val="both"/>
        <w:rPr>
          <w:rFonts w:ascii="Book Antiqua" w:hAnsi="Book Antiqua"/>
          <w:lang w:eastAsia="zh-CN"/>
        </w:rPr>
      </w:pPr>
      <w:r w:rsidRPr="00CD37D1">
        <w:rPr>
          <w:rFonts w:ascii="Book Antiqua" w:hAnsi="Book Antiqua"/>
        </w:rPr>
        <w:t>IEL: Intraepithelial lymphocyte count/100 epithelial cells</w:t>
      </w:r>
      <w:r>
        <w:rPr>
          <w:rFonts w:ascii="Book Antiqua" w:hAnsi="Book Antiqua"/>
        </w:rPr>
        <w:t>.</w:t>
      </w:r>
    </w:p>
    <w:p w14:paraId="3F0F29A5" w14:textId="77777777" w:rsidR="001B1A08" w:rsidRDefault="001B1A08">
      <w:pPr>
        <w:rPr>
          <w:rFonts w:ascii="Book Antiqua" w:hAnsi="Book Antiqua"/>
          <w:lang w:eastAsia="zh-CN"/>
        </w:rPr>
      </w:pPr>
      <w:r>
        <w:rPr>
          <w:rFonts w:ascii="Book Antiqua" w:hAnsi="Book Antiqua"/>
          <w:lang w:eastAsia="zh-CN"/>
        </w:rPr>
        <w:br w:type="page"/>
      </w:r>
    </w:p>
    <w:p w14:paraId="5685F28A" w14:textId="77777777" w:rsidR="001B1A08" w:rsidRDefault="001B1A08" w:rsidP="001B1A08">
      <w:pPr>
        <w:jc w:val="center"/>
        <w:rPr>
          <w:rFonts w:ascii="Book Antiqua" w:hAnsi="Book Antiqua"/>
        </w:rPr>
      </w:pPr>
    </w:p>
    <w:p w14:paraId="6BB67F88" w14:textId="77777777" w:rsidR="001B1A08" w:rsidRDefault="001B1A08" w:rsidP="001B1A08">
      <w:pPr>
        <w:jc w:val="center"/>
        <w:rPr>
          <w:rFonts w:ascii="Book Antiqua" w:hAnsi="Book Antiqua"/>
        </w:rPr>
      </w:pPr>
    </w:p>
    <w:p w14:paraId="534777B8" w14:textId="77777777" w:rsidR="001B1A08" w:rsidRDefault="001B1A08" w:rsidP="001B1A08">
      <w:pPr>
        <w:jc w:val="center"/>
        <w:rPr>
          <w:rFonts w:ascii="Book Antiqua" w:hAnsi="Book Antiqua"/>
        </w:rPr>
      </w:pPr>
    </w:p>
    <w:p w14:paraId="77C8BCA9" w14:textId="77777777" w:rsidR="001B1A08" w:rsidRDefault="001B1A08" w:rsidP="001B1A08">
      <w:pPr>
        <w:jc w:val="center"/>
        <w:rPr>
          <w:rFonts w:ascii="Book Antiqua" w:hAnsi="Book Antiqua"/>
        </w:rPr>
      </w:pPr>
    </w:p>
    <w:p w14:paraId="6AFA9208" w14:textId="77777777" w:rsidR="001B1A08" w:rsidRDefault="001B1A08" w:rsidP="001B1A08">
      <w:pPr>
        <w:jc w:val="center"/>
        <w:rPr>
          <w:rFonts w:ascii="Book Antiqua" w:hAnsi="Book Antiqua"/>
        </w:rPr>
      </w:pPr>
    </w:p>
    <w:p w14:paraId="29C139AA" w14:textId="77777777" w:rsidR="001B1A08" w:rsidRDefault="001B1A08" w:rsidP="001B1A08">
      <w:pPr>
        <w:jc w:val="center"/>
        <w:rPr>
          <w:rFonts w:ascii="Book Antiqua" w:hAnsi="Book Antiqua"/>
        </w:rPr>
      </w:pPr>
      <w:r>
        <w:rPr>
          <w:rFonts w:ascii="Book Antiqua" w:hAnsi="Book Antiqua"/>
          <w:noProof/>
          <w:lang w:eastAsia="zh-CN"/>
        </w:rPr>
        <w:drawing>
          <wp:inline distT="0" distB="0" distL="0" distR="0" wp14:anchorId="7229D861" wp14:editId="4A5EEA8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CDF2DD" w14:textId="77777777" w:rsidR="001B1A08" w:rsidRDefault="001B1A08" w:rsidP="001B1A08">
      <w:pPr>
        <w:jc w:val="center"/>
        <w:rPr>
          <w:rFonts w:ascii="Book Antiqua" w:hAnsi="Book Antiqua"/>
        </w:rPr>
      </w:pPr>
    </w:p>
    <w:p w14:paraId="1BEB0CC3" w14:textId="77777777" w:rsidR="001B1A08" w:rsidRPr="00763D22" w:rsidRDefault="001B1A08" w:rsidP="001B1A0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3554DB6" w14:textId="77777777" w:rsidR="001B1A08" w:rsidRPr="00763D22" w:rsidRDefault="001B1A08" w:rsidP="001B1A0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A9313CA" w14:textId="77777777" w:rsidR="001B1A08" w:rsidRPr="00763D22" w:rsidRDefault="001B1A08" w:rsidP="001B1A0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6AE99A" w14:textId="77777777" w:rsidR="001B1A08" w:rsidRPr="00763D22" w:rsidRDefault="001B1A08" w:rsidP="001B1A0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B907BC7" w14:textId="77777777" w:rsidR="001B1A08" w:rsidRPr="00763D22" w:rsidRDefault="001B1A08" w:rsidP="001B1A0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E98264" w14:textId="77777777" w:rsidR="001B1A08" w:rsidRPr="00763D22" w:rsidRDefault="001B1A08" w:rsidP="001B1A0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93C3555" w14:textId="77777777" w:rsidR="001B1A08" w:rsidRDefault="001B1A08" w:rsidP="001B1A08">
      <w:pPr>
        <w:jc w:val="center"/>
        <w:rPr>
          <w:rFonts w:ascii="Book Antiqua" w:hAnsi="Book Antiqua"/>
        </w:rPr>
      </w:pPr>
    </w:p>
    <w:p w14:paraId="25D6D339" w14:textId="77777777" w:rsidR="001B1A08" w:rsidRDefault="001B1A08" w:rsidP="001B1A08">
      <w:pPr>
        <w:jc w:val="center"/>
        <w:rPr>
          <w:rFonts w:ascii="Book Antiqua" w:hAnsi="Book Antiqua"/>
        </w:rPr>
      </w:pPr>
    </w:p>
    <w:p w14:paraId="3D720747" w14:textId="77777777" w:rsidR="001B1A08" w:rsidRDefault="001B1A08" w:rsidP="001B1A08">
      <w:pPr>
        <w:jc w:val="center"/>
        <w:rPr>
          <w:rFonts w:ascii="Book Antiqua" w:hAnsi="Book Antiqua"/>
        </w:rPr>
      </w:pPr>
    </w:p>
    <w:p w14:paraId="5A8DF2E7" w14:textId="77777777" w:rsidR="001B1A08" w:rsidRDefault="001B1A08" w:rsidP="001B1A08">
      <w:pPr>
        <w:jc w:val="center"/>
        <w:rPr>
          <w:rFonts w:ascii="Book Antiqua" w:hAnsi="Book Antiqua"/>
        </w:rPr>
      </w:pPr>
      <w:r>
        <w:rPr>
          <w:rFonts w:ascii="Book Antiqua" w:hAnsi="Book Antiqua"/>
          <w:noProof/>
          <w:lang w:eastAsia="zh-CN"/>
        </w:rPr>
        <w:drawing>
          <wp:inline distT="0" distB="0" distL="0" distR="0" wp14:anchorId="3657855F" wp14:editId="56A468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AC6608" w14:textId="77777777" w:rsidR="001B1A08" w:rsidRDefault="001B1A08" w:rsidP="001B1A08">
      <w:pPr>
        <w:jc w:val="center"/>
        <w:rPr>
          <w:rFonts w:ascii="Book Antiqua" w:hAnsi="Book Antiqua"/>
        </w:rPr>
      </w:pPr>
    </w:p>
    <w:p w14:paraId="7AD2F9C6" w14:textId="77777777" w:rsidR="001B1A08" w:rsidRDefault="001B1A08" w:rsidP="001B1A08">
      <w:pPr>
        <w:jc w:val="center"/>
        <w:rPr>
          <w:rFonts w:ascii="Book Antiqua" w:hAnsi="Book Antiqua"/>
        </w:rPr>
      </w:pPr>
    </w:p>
    <w:p w14:paraId="0AC51BF7" w14:textId="77777777" w:rsidR="001B1A08" w:rsidRDefault="001B1A08" w:rsidP="001B1A08">
      <w:pPr>
        <w:jc w:val="center"/>
        <w:rPr>
          <w:rFonts w:ascii="Book Antiqua" w:hAnsi="Book Antiqua"/>
        </w:rPr>
      </w:pPr>
    </w:p>
    <w:p w14:paraId="46CE8FF2" w14:textId="77777777" w:rsidR="001B1A08" w:rsidRDefault="001B1A08" w:rsidP="001B1A08">
      <w:pPr>
        <w:jc w:val="center"/>
        <w:rPr>
          <w:rFonts w:ascii="Book Antiqua" w:hAnsi="Book Antiqua"/>
        </w:rPr>
      </w:pPr>
    </w:p>
    <w:p w14:paraId="7D75201C" w14:textId="77777777" w:rsidR="001B1A08" w:rsidRDefault="001B1A08" w:rsidP="001B1A08">
      <w:pPr>
        <w:jc w:val="center"/>
        <w:rPr>
          <w:rFonts w:ascii="Book Antiqua" w:hAnsi="Book Antiqua"/>
        </w:rPr>
      </w:pPr>
    </w:p>
    <w:p w14:paraId="115DD347" w14:textId="77777777" w:rsidR="001B1A08" w:rsidRDefault="001B1A08" w:rsidP="001B1A08">
      <w:pPr>
        <w:jc w:val="center"/>
        <w:rPr>
          <w:rFonts w:ascii="Book Antiqua" w:hAnsi="Book Antiqua"/>
        </w:rPr>
      </w:pPr>
    </w:p>
    <w:p w14:paraId="577EFD12" w14:textId="77777777" w:rsidR="001B1A08" w:rsidRDefault="001B1A08" w:rsidP="001B1A08">
      <w:pPr>
        <w:jc w:val="center"/>
        <w:rPr>
          <w:rFonts w:ascii="Book Antiqua" w:hAnsi="Book Antiqua"/>
        </w:rPr>
      </w:pPr>
    </w:p>
    <w:p w14:paraId="3DBF70CF" w14:textId="77777777" w:rsidR="001B1A08" w:rsidRDefault="001B1A08" w:rsidP="001B1A08">
      <w:pPr>
        <w:jc w:val="center"/>
        <w:rPr>
          <w:rFonts w:ascii="Book Antiqua" w:hAnsi="Book Antiqua"/>
        </w:rPr>
      </w:pPr>
    </w:p>
    <w:p w14:paraId="745783CC" w14:textId="77777777" w:rsidR="001B1A08" w:rsidRDefault="001B1A08" w:rsidP="001B1A08">
      <w:pPr>
        <w:jc w:val="center"/>
        <w:rPr>
          <w:rFonts w:ascii="Book Antiqua" w:hAnsi="Book Antiqua"/>
        </w:rPr>
      </w:pPr>
    </w:p>
    <w:p w14:paraId="5C6817B4" w14:textId="77777777" w:rsidR="001B1A08" w:rsidRPr="00763D22" w:rsidRDefault="001B1A08" w:rsidP="001B1A08">
      <w:pPr>
        <w:jc w:val="right"/>
        <w:rPr>
          <w:rFonts w:ascii="Book Antiqua" w:hAnsi="Book Antiqua"/>
          <w:color w:val="000000" w:themeColor="text1"/>
        </w:rPr>
      </w:pPr>
    </w:p>
    <w:p w14:paraId="20623221" w14:textId="77777777" w:rsidR="001B1A08" w:rsidRPr="00763D22" w:rsidRDefault="001B1A08" w:rsidP="001B1A0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71F9B89" w14:textId="77777777" w:rsidR="00A77B3E" w:rsidRPr="001B1A08" w:rsidRDefault="00A77B3E" w:rsidP="001B1A08">
      <w:pPr>
        <w:tabs>
          <w:tab w:val="left" w:pos="1741"/>
        </w:tabs>
        <w:overflowPunct w:val="0"/>
        <w:adjustRightInd w:val="0"/>
        <w:snapToGrid w:val="0"/>
        <w:spacing w:line="360" w:lineRule="auto"/>
        <w:jc w:val="both"/>
        <w:rPr>
          <w:rFonts w:ascii="Book Antiqua" w:hAnsi="Book Antiqua"/>
          <w:lang w:eastAsia="zh-CN"/>
        </w:rPr>
      </w:pPr>
    </w:p>
    <w:sectPr w:rsidR="00A77B3E" w:rsidRPr="001B1A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ED834" w14:textId="77777777" w:rsidR="00254D32" w:rsidRDefault="00254D32" w:rsidP="005B2AD2">
      <w:r>
        <w:separator/>
      </w:r>
    </w:p>
  </w:endnote>
  <w:endnote w:type="continuationSeparator" w:id="0">
    <w:p w14:paraId="5761C99C" w14:textId="77777777" w:rsidR="00254D32" w:rsidRDefault="00254D32" w:rsidP="005B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41590"/>
      <w:docPartObj>
        <w:docPartGallery w:val="Page Numbers (Bottom of Page)"/>
        <w:docPartUnique/>
      </w:docPartObj>
    </w:sdtPr>
    <w:sdtEndPr>
      <w:rPr>
        <w:noProof/>
      </w:rPr>
    </w:sdtEndPr>
    <w:sdtContent>
      <w:p w14:paraId="4C36B396" w14:textId="6000DDB0" w:rsidR="000B4E79" w:rsidRPr="000B4E79" w:rsidRDefault="000B4E79">
        <w:pPr>
          <w:pStyle w:val="a4"/>
          <w:jc w:val="right"/>
          <w:rPr>
            <w:rFonts w:ascii="Book Antiqua" w:hAnsi="Book Antiqua"/>
            <w:sz w:val="24"/>
            <w:szCs w:val="24"/>
          </w:rPr>
        </w:pPr>
        <w:r w:rsidRPr="000B4E79">
          <w:rPr>
            <w:rFonts w:ascii="Book Antiqua" w:hAnsi="Book Antiqua"/>
            <w:sz w:val="24"/>
            <w:szCs w:val="24"/>
          </w:rPr>
          <w:fldChar w:fldCharType="begin"/>
        </w:r>
        <w:r w:rsidRPr="000B4E79">
          <w:rPr>
            <w:rFonts w:ascii="Book Antiqua" w:hAnsi="Book Antiqua"/>
            <w:sz w:val="24"/>
            <w:szCs w:val="24"/>
          </w:rPr>
          <w:instrText xml:space="preserve"> PAGE   \* MERGEFORMAT </w:instrText>
        </w:r>
        <w:r w:rsidRPr="000B4E79">
          <w:rPr>
            <w:rFonts w:ascii="Book Antiqua" w:hAnsi="Book Antiqua"/>
            <w:sz w:val="24"/>
            <w:szCs w:val="24"/>
          </w:rPr>
          <w:fldChar w:fldCharType="separate"/>
        </w:r>
        <w:r w:rsidR="00636628">
          <w:rPr>
            <w:rFonts w:ascii="Book Antiqua" w:hAnsi="Book Antiqua"/>
            <w:noProof/>
            <w:sz w:val="24"/>
            <w:szCs w:val="24"/>
          </w:rPr>
          <w:t>46</w:t>
        </w:r>
        <w:r w:rsidRPr="000B4E79">
          <w:rPr>
            <w:rFonts w:ascii="Book Antiqua" w:hAnsi="Book Antiqua"/>
            <w:noProof/>
            <w:sz w:val="24"/>
            <w:szCs w:val="24"/>
          </w:rPr>
          <w:fldChar w:fldCharType="end"/>
        </w:r>
        <w:r w:rsidRPr="000B4E79">
          <w:rPr>
            <w:rFonts w:ascii="Book Antiqua" w:hAnsi="Book Antiqua"/>
            <w:noProof/>
            <w:sz w:val="24"/>
            <w:szCs w:val="24"/>
          </w:rPr>
          <w:t xml:space="preserve"> / 4</w:t>
        </w:r>
        <w:r w:rsidR="00D308B8">
          <w:rPr>
            <w:rFonts w:ascii="Book Antiqua" w:hAnsi="Book Antiqua"/>
            <w:noProof/>
            <w:sz w:val="24"/>
            <w:szCs w:val="24"/>
          </w:rPr>
          <w:t>4</w:t>
        </w:r>
      </w:p>
    </w:sdtContent>
  </w:sdt>
  <w:p w14:paraId="5F09C2A3" w14:textId="77777777" w:rsidR="007C69B4" w:rsidRDefault="007C69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E8204" w14:textId="77777777" w:rsidR="00254D32" w:rsidRDefault="00254D32" w:rsidP="005B2AD2">
      <w:r>
        <w:separator/>
      </w:r>
    </w:p>
  </w:footnote>
  <w:footnote w:type="continuationSeparator" w:id="0">
    <w:p w14:paraId="76CDD230" w14:textId="77777777" w:rsidR="00254D32" w:rsidRDefault="00254D32" w:rsidP="005B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02D"/>
    <w:rsid w:val="0004739B"/>
    <w:rsid w:val="000738F3"/>
    <w:rsid w:val="000B4E79"/>
    <w:rsid w:val="000B5F53"/>
    <w:rsid w:val="000C0DA1"/>
    <w:rsid w:val="000E3391"/>
    <w:rsid w:val="001B1A08"/>
    <w:rsid w:val="001C2718"/>
    <w:rsid w:val="001D5D73"/>
    <w:rsid w:val="00225B02"/>
    <w:rsid w:val="0024288C"/>
    <w:rsid w:val="0024445C"/>
    <w:rsid w:val="00246A94"/>
    <w:rsid w:val="002538F5"/>
    <w:rsid w:val="00254D32"/>
    <w:rsid w:val="002A3165"/>
    <w:rsid w:val="002B5732"/>
    <w:rsid w:val="00310055"/>
    <w:rsid w:val="00334AFA"/>
    <w:rsid w:val="003840FB"/>
    <w:rsid w:val="00384352"/>
    <w:rsid w:val="003D144A"/>
    <w:rsid w:val="003D40E3"/>
    <w:rsid w:val="003F0DCE"/>
    <w:rsid w:val="00400949"/>
    <w:rsid w:val="00403284"/>
    <w:rsid w:val="004375FF"/>
    <w:rsid w:val="00440E61"/>
    <w:rsid w:val="00443B5A"/>
    <w:rsid w:val="00467ABA"/>
    <w:rsid w:val="004864DC"/>
    <w:rsid w:val="004A26BE"/>
    <w:rsid w:val="004F44B4"/>
    <w:rsid w:val="0050496B"/>
    <w:rsid w:val="00534B1C"/>
    <w:rsid w:val="00555392"/>
    <w:rsid w:val="005B2AD2"/>
    <w:rsid w:val="00636628"/>
    <w:rsid w:val="006401E4"/>
    <w:rsid w:val="006B297E"/>
    <w:rsid w:val="006E68CF"/>
    <w:rsid w:val="007C2222"/>
    <w:rsid w:val="007C438A"/>
    <w:rsid w:val="007C69B4"/>
    <w:rsid w:val="00816BF1"/>
    <w:rsid w:val="00821635"/>
    <w:rsid w:val="008365E1"/>
    <w:rsid w:val="0088186A"/>
    <w:rsid w:val="008E40C1"/>
    <w:rsid w:val="00932E0F"/>
    <w:rsid w:val="0096008C"/>
    <w:rsid w:val="009D371A"/>
    <w:rsid w:val="00A10AE3"/>
    <w:rsid w:val="00A220FB"/>
    <w:rsid w:val="00A307AB"/>
    <w:rsid w:val="00A5520D"/>
    <w:rsid w:val="00A77A70"/>
    <w:rsid w:val="00A77B3E"/>
    <w:rsid w:val="00AC2552"/>
    <w:rsid w:val="00AE2A8B"/>
    <w:rsid w:val="00AE4793"/>
    <w:rsid w:val="00AF69E6"/>
    <w:rsid w:val="00B2501D"/>
    <w:rsid w:val="00BD05CB"/>
    <w:rsid w:val="00C1432B"/>
    <w:rsid w:val="00C15286"/>
    <w:rsid w:val="00C50BB8"/>
    <w:rsid w:val="00CA2A55"/>
    <w:rsid w:val="00CA2D63"/>
    <w:rsid w:val="00CA7891"/>
    <w:rsid w:val="00D308B8"/>
    <w:rsid w:val="00D731B5"/>
    <w:rsid w:val="00DE538B"/>
    <w:rsid w:val="00E2433D"/>
    <w:rsid w:val="00E742BC"/>
    <w:rsid w:val="00EB10D4"/>
    <w:rsid w:val="00F551B3"/>
    <w:rsid w:val="00F67C78"/>
    <w:rsid w:val="00F7085E"/>
    <w:rsid w:val="00FA61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1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2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B2AD2"/>
    <w:rPr>
      <w:sz w:val="18"/>
      <w:szCs w:val="18"/>
    </w:rPr>
  </w:style>
  <w:style w:type="paragraph" w:styleId="a4">
    <w:name w:val="footer"/>
    <w:basedOn w:val="a"/>
    <w:link w:val="Char0"/>
    <w:uiPriority w:val="99"/>
    <w:unhideWhenUsed/>
    <w:rsid w:val="005B2AD2"/>
    <w:pPr>
      <w:tabs>
        <w:tab w:val="center" w:pos="4153"/>
        <w:tab w:val="right" w:pos="8306"/>
      </w:tabs>
      <w:snapToGrid w:val="0"/>
    </w:pPr>
    <w:rPr>
      <w:sz w:val="18"/>
      <w:szCs w:val="18"/>
    </w:rPr>
  </w:style>
  <w:style w:type="character" w:customStyle="1" w:styleId="Char0">
    <w:name w:val="页脚 Char"/>
    <w:basedOn w:val="a0"/>
    <w:link w:val="a4"/>
    <w:uiPriority w:val="99"/>
    <w:rsid w:val="005B2AD2"/>
    <w:rPr>
      <w:sz w:val="18"/>
      <w:szCs w:val="18"/>
    </w:rPr>
  </w:style>
  <w:style w:type="table" w:styleId="a5">
    <w:name w:val="Table Grid"/>
    <w:basedOn w:val="a1"/>
    <w:rsid w:val="008E4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1B1A08"/>
    <w:rPr>
      <w:sz w:val="18"/>
      <w:szCs w:val="18"/>
    </w:rPr>
  </w:style>
  <w:style w:type="character" w:customStyle="1" w:styleId="Char1">
    <w:name w:val="批注框文本 Char"/>
    <w:basedOn w:val="a0"/>
    <w:link w:val="a6"/>
    <w:semiHidden/>
    <w:rsid w:val="001B1A08"/>
    <w:rPr>
      <w:sz w:val="18"/>
      <w:szCs w:val="18"/>
    </w:rPr>
  </w:style>
  <w:style w:type="character" w:styleId="a7">
    <w:name w:val="Hyperlink"/>
    <w:basedOn w:val="a0"/>
    <w:unhideWhenUsed/>
    <w:rsid w:val="001B1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2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B2AD2"/>
    <w:rPr>
      <w:sz w:val="18"/>
      <w:szCs w:val="18"/>
    </w:rPr>
  </w:style>
  <w:style w:type="paragraph" w:styleId="a4">
    <w:name w:val="footer"/>
    <w:basedOn w:val="a"/>
    <w:link w:val="Char0"/>
    <w:uiPriority w:val="99"/>
    <w:unhideWhenUsed/>
    <w:rsid w:val="005B2AD2"/>
    <w:pPr>
      <w:tabs>
        <w:tab w:val="center" w:pos="4153"/>
        <w:tab w:val="right" w:pos="8306"/>
      </w:tabs>
      <w:snapToGrid w:val="0"/>
    </w:pPr>
    <w:rPr>
      <w:sz w:val="18"/>
      <w:szCs w:val="18"/>
    </w:rPr>
  </w:style>
  <w:style w:type="character" w:customStyle="1" w:styleId="Char0">
    <w:name w:val="页脚 Char"/>
    <w:basedOn w:val="a0"/>
    <w:link w:val="a4"/>
    <w:uiPriority w:val="99"/>
    <w:rsid w:val="005B2AD2"/>
    <w:rPr>
      <w:sz w:val="18"/>
      <w:szCs w:val="18"/>
    </w:rPr>
  </w:style>
  <w:style w:type="table" w:styleId="a5">
    <w:name w:val="Table Grid"/>
    <w:basedOn w:val="a1"/>
    <w:rsid w:val="008E40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1B1A08"/>
    <w:rPr>
      <w:sz w:val="18"/>
      <w:szCs w:val="18"/>
    </w:rPr>
  </w:style>
  <w:style w:type="character" w:customStyle="1" w:styleId="Char1">
    <w:name w:val="批注框文本 Char"/>
    <w:basedOn w:val="a0"/>
    <w:link w:val="a6"/>
    <w:semiHidden/>
    <w:rsid w:val="001B1A08"/>
    <w:rPr>
      <w:sz w:val="18"/>
      <w:szCs w:val="18"/>
    </w:rPr>
  </w:style>
  <w:style w:type="character" w:styleId="a7">
    <w:name w:val="Hyperlink"/>
    <w:basedOn w:val="a0"/>
    <w:unhideWhenUsed/>
    <w:rsid w:val="001B1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12262</Words>
  <Characters>69899</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24</cp:revision>
  <dcterms:created xsi:type="dcterms:W3CDTF">2021-05-28T22:15:00Z</dcterms:created>
  <dcterms:modified xsi:type="dcterms:W3CDTF">2021-07-05T07:36:00Z</dcterms:modified>
</cp:coreProperties>
</file>