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FEAB" w14:textId="77777777" w:rsidR="00A77B3E" w:rsidRPr="003B20DD" w:rsidRDefault="00493D91">
      <w:pPr>
        <w:spacing w:line="360" w:lineRule="auto"/>
        <w:jc w:val="both"/>
      </w:pPr>
      <w:r w:rsidRPr="003B20DD">
        <w:rPr>
          <w:rFonts w:ascii="Book Antiqua" w:eastAsia="Book Antiqua" w:hAnsi="Book Antiqua" w:cs="Book Antiqua"/>
          <w:b/>
          <w:color w:val="000000"/>
        </w:rPr>
        <w:t xml:space="preserve">Name of Journal: </w:t>
      </w:r>
      <w:r w:rsidRPr="003B20DD">
        <w:rPr>
          <w:rFonts w:ascii="Book Antiqua" w:eastAsia="Book Antiqua" w:hAnsi="Book Antiqua" w:cs="Book Antiqua"/>
          <w:i/>
          <w:color w:val="000000"/>
        </w:rPr>
        <w:t>World Journal of Hepatology</w:t>
      </w:r>
    </w:p>
    <w:p w14:paraId="22B3C821" w14:textId="77777777" w:rsidR="00A77B3E" w:rsidRPr="003B20DD" w:rsidRDefault="00493D91">
      <w:pPr>
        <w:spacing w:line="360" w:lineRule="auto"/>
        <w:jc w:val="both"/>
      </w:pPr>
      <w:r w:rsidRPr="003B20DD">
        <w:rPr>
          <w:rFonts w:ascii="Book Antiqua" w:eastAsia="Book Antiqua" w:hAnsi="Book Antiqua" w:cs="Book Antiqua"/>
          <w:b/>
          <w:color w:val="000000"/>
        </w:rPr>
        <w:t xml:space="preserve">Manuscript NO: </w:t>
      </w:r>
      <w:r w:rsidRPr="003B20DD">
        <w:rPr>
          <w:rFonts w:ascii="Book Antiqua" w:eastAsia="Book Antiqua" w:hAnsi="Book Antiqua" w:cs="Book Antiqua"/>
          <w:color w:val="000000"/>
        </w:rPr>
        <w:t>63837</w:t>
      </w:r>
    </w:p>
    <w:p w14:paraId="661163F1" w14:textId="77777777" w:rsidR="00A77B3E" w:rsidRPr="003B20DD" w:rsidRDefault="00493D91">
      <w:pPr>
        <w:spacing w:line="360" w:lineRule="auto"/>
        <w:jc w:val="both"/>
      </w:pPr>
      <w:r w:rsidRPr="003B20DD">
        <w:rPr>
          <w:rFonts w:ascii="Book Antiqua" w:eastAsia="Book Antiqua" w:hAnsi="Book Antiqua" w:cs="Book Antiqua"/>
          <w:b/>
          <w:color w:val="000000"/>
        </w:rPr>
        <w:t xml:space="preserve">Manuscript Type: </w:t>
      </w:r>
      <w:r w:rsidRPr="003B20DD">
        <w:rPr>
          <w:rFonts w:ascii="Book Antiqua" w:eastAsia="Book Antiqua" w:hAnsi="Book Antiqua" w:cs="Book Antiqua"/>
          <w:color w:val="000000"/>
        </w:rPr>
        <w:t>EDITORIAL</w:t>
      </w:r>
    </w:p>
    <w:p w14:paraId="4433F91B" w14:textId="77777777" w:rsidR="00A77B3E" w:rsidRPr="003B20DD" w:rsidRDefault="00A77B3E">
      <w:pPr>
        <w:spacing w:line="360" w:lineRule="auto"/>
        <w:jc w:val="both"/>
      </w:pPr>
    </w:p>
    <w:p w14:paraId="18E85182" w14:textId="0F31121C" w:rsidR="00A77B3E" w:rsidRPr="003B20DD" w:rsidRDefault="00493D91">
      <w:pPr>
        <w:spacing w:line="360" w:lineRule="auto"/>
        <w:jc w:val="both"/>
      </w:pPr>
      <w:r w:rsidRPr="003B20DD">
        <w:rPr>
          <w:rFonts w:ascii="Book Antiqua" w:eastAsia="Book Antiqua" w:hAnsi="Book Antiqua" w:cs="Book Antiqua"/>
          <w:b/>
          <w:color w:val="000000"/>
        </w:rPr>
        <w:t xml:space="preserve">Transition of </w:t>
      </w:r>
      <w:r w:rsidR="0029009A">
        <w:rPr>
          <w:rFonts w:ascii="Book Antiqua" w:eastAsia="Book Antiqua" w:hAnsi="Book Antiqua" w:cs="Book Antiqua"/>
          <w:b/>
          <w:color w:val="000000"/>
        </w:rPr>
        <w:t xml:space="preserve">an </w:t>
      </w:r>
      <w:r w:rsidRPr="003B20DD">
        <w:rPr>
          <w:rFonts w:ascii="Book Antiqua" w:eastAsia="Book Antiqua" w:hAnsi="Book Antiqua" w:cs="Book Antiqua"/>
          <w:b/>
          <w:color w:val="000000"/>
        </w:rPr>
        <w:t xml:space="preserve">acronym from </w:t>
      </w:r>
      <w:r w:rsidR="00993E24" w:rsidRPr="003B20DD">
        <w:rPr>
          <w:rFonts w:ascii="Book Antiqua" w:eastAsia="Book Antiqua" w:hAnsi="Book Antiqua" w:cs="Book Antiqua"/>
          <w:b/>
          <w:color w:val="000000"/>
        </w:rPr>
        <w:t>nonalcoholic fatty liver disease</w:t>
      </w:r>
      <w:r w:rsidRPr="003B20DD">
        <w:rPr>
          <w:rFonts w:ascii="Book Antiqua" w:eastAsia="Book Antiqua" w:hAnsi="Book Antiqua" w:cs="Book Antiqua"/>
          <w:b/>
          <w:color w:val="000000"/>
        </w:rPr>
        <w:t xml:space="preserve"> to</w:t>
      </w:r>
      <w:r w:rsidR="00993E24" w:rsidRPr="003B20DD">
        <w:t xml:space="preserve"> </w:t>
      </w:r>
      <w:r w:rsidR="00993E24" w:rsidRPr="003B20DD">
        <w:rPr>
          <w:rFonts w:ascii="Book Antiqua" w:eastAsia="Book Antiqua" w:hAnsi="Book Antiqua" w:cs="Book Antiqua"/>
          <w:b/>
          <w:color w:val="000000"/>
        </w:rPr>
        <w:t>metabolic dysfunction</w:t>
      </w:r>
      <w:r w:rsidR="0029009A">
        <w:rPr>
          <w:rFonts w:ascii="Book Antiqua" w:eastAsia="Book Antiqua" w:hAnsi="Book Antiqua" w:cs="Book Antiqua"/>
          <w:b/>
          <w:color w:val="000000"/>
        </w:rPr>
        <w:t>-</w:t>
      </w:r>
      <w:r w:rsidR="00993E24" w:rsidRPr="003B20DD">
        <w:rPr>
          <w:rFonts w:ascii="Book Antiqua" w:eastAsia="Book Antiqua" w:hAnsi="Book Antiqua" w:cs="Book Antiqua"/>
          <w:b/>
          <w:color w:val="000000"/>
        </w:rPr>
        <w:t>associated fatty liver disease</w:t>
      </w:r>
    </w:p>
    <w:p w14:paraId="238BB3C2" w14:textId="77777777" w:rsidR="00A77B3E" w:rsidRPr="003B20DD" w:rsidRDefault="00A77B3E">
      <w:pPr>
        <w:spacing w:line="360" w:lineRule="auto"/>
        <w:jc w:val="both"/>
      </w:pPr>
    </w:p>
    <w:p w14:paraId="417BD08D" w14:textId="03369CD4" w:rsidR="00A77B3E" w:rsidRPr="003B20DD" w:rsidRDefault="00464380">
      <w:pPr>
        <w:spacing w:line="360" w:lineRule="auto"/>
        <w:jc w:val="both"/>
      </w:pPr>
      <w:r w:rsidRPr="003B20DD">
        <w:rPr>
          <w:rFonts w:ascii="Book Antiqua" w:eastAsia="Book Antiqua" w:hAnsi="Book Antiqua" w:cs="Book Antiqua"/>
          <w:color w:val="000000"/>
        </w:rPr>
        <w:t xml:space="preserve">Alam S </w:t>
      </w:r>
      <w:r w:rsidRPr="003B20DD">
        <w:rPr>
          <w:rFonts w:ascii="Book Antiqua" w:eastAsia="Book Antiqua" w:hAnsi="Book Antiqua" w:cs="Book Antiqua"/>
          <w:i/>
          <w:iCs/>
          <w:color w:val="000000"/>
        </w:rPr>
        <w:t>et al</w:t>
      </w:r>
      <w:r w:rsidRPr="003B20DD">
        <w:rPr>
          <w:rFonts w:ascii="Book Antiqua" w:eastAsia="Book Antiqua" w:hAnsi="Book Antiqua" w:cs="Book Antiqua"/>
          <w:color w:val="000000"/>
        </w:rPr>
        <w:t xml:space="preserve">. </w:t>
      </w:r>
      <w:r w:rsidR="00493D91" w:rsidRPr="003B20DD">
        <w:rPr>
          <w:rFonts w:ascii="Book Antiqua" w:eastAsia="Book Antiqua" w:hAnsi="Book Antiqua" w:cs="Book Antiqua"/>
          <w:color w:val="000000"/>
        </w:rPr>
        <w:t>Transition from NAFLD to MAFLD</w:t>
      </w:r>
    </w:p>
    <w:p w14:paraId="45FC781B" w14:textId="77777777" w:rsidR="00A77B3E" w:rsidRPr="003B20DD" w:rsidRDefault="00A77B3E">
      <w:pPr>
        <w:spacing w:line="360" w:lineRule="auto"/>
        <w:jc w:val="both"/>
      </w:pPr>
    </w:p>
    <w:p w14:paraId="01987735" w14:textId="77777777" w:rsidR="00A77B3E" w:rsidRPr="003B20DD" w:rsidRDefault="00493D91">
      <w:pPr>
        <w:spacing w:line="360" w:lineRule="auto"/>
        <w:jc w:val="both"/>
      </w:pPr>
      <w:r w:rsidRPr="003B20DD">
        <w:rPr>
          <w:rFonts w:ascii="Book Antiqua" w:eastAsia="Book Antiqua" w:hAnsi="Book Antiqua" w:cs="Book Antiqua"/>
          <w:color w:val="000000"/>
        </w:rPr>
        <w:t>Shahinul Alam, Shah Mohammad Fahim</w:t>
      </w:r>
    </w:p>
    <w:p w14:paraId="5121E619" w14:textId="77777777" w:rsidR="00A77B3E" w:rsidRPr="003B20DD" w:rsidRDefault="00A77B3E">
      <w:pPr>
        <w:spacing w:line="360" w:lineRule="auto"/>
        <w:jc w:val="both"/>
      </w:pPr>
    </w:p>
    <w:p w14:paraId="1C852F9E" w14:textId="77777777" w:rsidR="00A77B3E" w:rsidRPr="003B20DD" w:rsidRDefault="00493D91">
      <w:pPr>
        <w:spacing w:line="360" w:lineRule="auto"/>
        <w:jc w:val="both"/>
      </w:pPr>
      <w:r w:rsidRPr="003B20DD">
        <w:rPr>
          <w:rFonts w:ascii="Book Antiqua" w:eastAsia="Book Antiqua" w:hAnsi="Book Antiqua" w:cs="Book Antiqua"/>
          <w:b/>
          <w:bCs/>
          <w:color w:val="000000"/>
        </w:rPr>
        <w:t xml:space="preserve">Shahinul Alam, </w:t>
      </w:r>
      <w:r w:rsidRPr="003B20DD">
        <w:rPr>
          <w:rFonts w:ascii="Book Antiqua" w:eastAsia="Book Antiqua" w:hAnsi="Book Antiqua" w:cs="Book Antiqua"/>
          <w:color w:val="000000"/>
        </w:rPr>
        <w:t>Department of Hepatology, Bangabandhu Sheikh Mujib Medical University, Dhaka 1000, Bangladesh</w:t>
      </w:r>
    </w:p>
    <w:p w14:paraId="3C8079DE" w14:textId="77777777" w:rsidR="00A77B3E" w:rsidRPr="003B20DD" w:rsidRDefault="00A77B3E">
      <w:pPr>
        <w:spacing w:line="360" w:lineRule="auto"/>
        <w:jc w:val="both"/>
      </w:pPr>
    </w:p>
    <w:p w14:paraId="27D01FB4" w14:textId="103E9BAB" w:rsidR="00A77B3E" w:rsidRPr="003B20DD" w:rsidRDefault="00493D91">
      <w:pPr>
        <w:spacing w:line="360" w:lineRule="auto"/>
        <w:jc w:val="both"/>
      </w:pPr>
      <w:r w:rsidRPr="003B20DD">
        <w:rPr>
          <w:rFonts w:ascii="Book Antiqua" w:eastAsia="Book Antiqua" w:hAnsi="Book Antiqua" w:cs="Book Antiqua"/>
          <w:b/>
          <w:bCs/>
          <w:color w:val="000000"/>
        </w:rPr>
        <w:t xml:space="preserve">Shah Mohammad Fahim, </w:t>
      </w:r>
      <w:r w:rsidRPr="003B20DD">
        <w:rPr>
          <w:rFonts w:ascii="Book Antiqua" w:eastAsia="Book Antiqua" w:hAnsi="Book Antiqua" w:cs="Book Antiqua"/>
          <w:color w:val="000000"/>
        </w:rPr>
        <w:t xml:space="preserve">Nutrition and Clinical Services Division, </w:t>
      </w:r>
      <w:r w:rsidR="00BC53BD" w:rsidRPr="003B20DD">
        <w:rPr>
          <w:rFonts w:ascii="Book Antiqua" w:eastAsia="Book Antiqua" w:hAnsi="Book Antiqua" w:cs="Book Antiqua"/>
          <w:color w:val="000000"/>
        </w:rPr>
        <w:t>ICDDR</w:t>
      </w:r>
      <w:r w:rsidRPr="003B20DD">
        <w:rPr>
          <w:rFonts w:ascii="Book Antiqua" w:eastAsia="Book Antiqua" w:hAnsi="Book Antiqua" w:cs="Book Antiqua"/>
          <w:color w:val="000000"/>
        </w:rPr>
        <w:t>, Dhaka 1212, Bangladesh</w:t>
      </w:r>
    </w:p>
    <w:p w14:paraId="765CFF00" w14:textId="77777777" w:rsidR="00A77B3E" w:rsidRPr="003B20DD" w:rsidRDefault="00A77B3E">
      <w:pPr>
        <w:spacing w:line="360" w:lineRule="auto"/>
        <w:jc w:val="both"/>
      </w:pPr>
    </w:p>
    <w:p w14:paraId="68AF8F32" w14:textId="77777777" w:rsidR="00A77B3E" w:rsidRPr="003B20DD" w:rsidRDefault="00493D91">
      <w:pPr>
        <w:spacing w:line="360" w:lineRule="auto"/>
        <w:jc w:val="both"/>
      </w:pPr>
      <w:r w:rsidRPr="003B20DD">
        <w:rPr>
          <w:rFonts w:ascii="Book Antiqua" w:eastAsia="Book Antiqua" w:hAnsi="Book Antiqua" w:cs="Book Antiqua"/>
          <w:b/>
          <w:bCs/>
          <w:color w:val="000000"/>
          <w:szCs w:val="22"/>
        </w:rPr>
        <w:t xml:space="preserve">Author contributions: </w:t>
      </w:r>
      <w:r w:rsidRPr="003B20DD">
        <w:rPr>
          <w:rFonts w:ascii="Book Antiqua" w:eastAsia="Book Antiqua" w:hAnsi="Book Antiqua" w:cs="Book Antiqua"/>
          <w:color w:val="000000"/>
          <w:szCs w:val="22"/>
        </w:rPr>
        <w:t>Alam S and Fahim SM contributed to this paper; Alam S designed the overall concept and outline of the manuscript; Fahim SM contributed to the discussion and design of the manuscript; Alam S and Fahim SM contributed to the writing, and editing the manuscript, and review of literature.</w:t>
      </w:r>
    </w:p>
    <w:p w14:paraId="32155618" w14:textId="77777777" w:rsidR="00A77B3E" w:rsidRPr="003B20DD" w:rsidRDefault="00A77B3E">
      <w:pPr>
        <w:spacing w:line="360" w:lineRule="auto"/>
        <w:jc w:val="both"/>
      </w:pPr>
    </w:p>
    <w:p w14:paraId="7794A3E4" w14:textId="77777777" w:rsidR="00A77B3E" w:rsidRPr="003B20DD" w:rsidRDefault="00493D91">
      <w:pPr>
        <w:spacing w:line="360" w:lineRule="auto"/>
        <w:jc w:val="both"/>
      </w:pPr>
      <w:r w:rsidRPr="003B20DD">
        <w:rPr>
          <w:rFonts w:ascii="Book Antiqua" w:eastAsia="Book Antiqua" w:hAnsi="Book Antiqua" w:cs="Book Antiqua"/>
          <w:b/>
          <w:bCs/>
          <w:color w:val="000000"/>
        </w:rPr>
        <w:t xml:space="preserve">Corresponding author: Shahinul Alam, FCPS, MBBS, MD, Doctor, Professor, </w:t>
      </w:r>
      <w:r w:rsidRPr="003B20DD">
        <w:rPr>
          <w:rFonts w:ascii="Book Antiqua" w:eastAsia="Book Antiqua" w:hAnsi="Book Antiqua" w:cs="Book Antiqua"/>
          <w:color w:val="000000"/>
        </w:rPr>
        <w:t>Department of Hepatology, Bangabandhu Sheikh Mujib Medical University, Shahbag, Dhaka 1000, Bangladesh. shahinul@bsmmu.edu.bd</w:t>
      </w:r>
    </w:p>
    <w:p w14:paraId="1C60657B" w14:textId="77777777" w:rsidR="00A77B3E" w:rsidRPr="003B20DD" w:rsidRDefault="00A77B3E">
      <w:pPr>
        <w:spacing w:line="360" w:lineRule="auto"/>
        <w:jc w:val="both"/>
      </w:pPr>
    </w:p>
    <w:p w14:paraId="3921D8B4" w14:textId="77777777" w:rsidR="00A77B3E" w:rsidRPr="003B20DD" w:rsidRDefault="00493D91">
      <w:pPr>
        <w:spacing w:line="360" w:lineRule="auto"/>
        <w:jc w:val="both"/>
      </w:pPr>
      <w:r w:rsidRPr="003B20DD">
        <w:rPr>
          <w:rFonts w:ascii="Book Antiqua" w:eastAsia="Book Antiqua" w:hAnsi="Book Antiqua" w:cs="Book Antiqua"/>
          <w:b/>
          <w:bCs/>
          <w:color w:val="000000"/>
        </w:rPr>
        <w:t xml:space="preserve">Received: </w:t>
      </w:r>
      <w:r w:rsidRPr="003B20DD">
        <w:rPr>
          <w:rFonts w:ascii="Book Antiqua" w:eastAsia="Book Antiqua" w:hAnsi="Book Antiqua" w:cs="Book Antiqua"/>
          <w:color w:val="000000"/>
        </w:rPr>
        <w:t>February 4, 2021</w:t>
      </w:r>
    </w:p>
    <w:p w14:paraId="628353FF" w14:textId="190575EC" w:rsidR="00A77B3E" w:rsidRPr="003B20DD" w:rsidRDefault="00493D91">
      <w:pPr>
        <w:spacing w:line="360" w:lineRule="auto"/>
        <w:jc w:val="both"/>
      </w:pPr>
      <w:r w:rsidRPr="003B20DD">
        <w:rPr>
          <w:rFonts w:ascii="Book Antiqua" w:eastAsia="Book Antiqua" w:hAnsi="Book Antiqua" w:cs="Book Antiqua"/>
          <w:b/>
          <w:bCs/>
          <w:color w:val="000000"/>
        </w:rPr>
        <w:t xml:space="preserve">Revised: </w:t>
      </w:r>
      <w:r w:rsidR="00760C43" w:rsidRPr="003B20DD">
        <w:rPr>
          <w:rFonts w:ascii="Book Antiqua" w:eastAsia="Book Antiqua" w:hAnsi="Book Antiqua" w:cs="Book Antiqua"/>
          <w:color w:val="000000"/>
        </w:rPr>
        <w:t>May 10, 2021</w:t>
      </w:r>
    </w:p>
    <w:p w14:paraId="633A38F9" w14:textId="0E8F1535" w:rsidR="00A77B3E" w:rsidRPr="003B20DD" w:rsidRDefault="00493D91">
      <w:pPr>
        <w:spacing w:line="360" w:lineRule="auto"/>
        <w:jc w:val="both"/>
      </w:pPr>
      <w:r w:rsidRPr="003B20DD">
        <w:rPr>
          <w:rFonts w:ascii="Book Antiqua" w:eastAsia="Book Antiqua" w:hAnsi="Book Antiqua" w:cs="Book Antiqua"/>
          <w:b/>
          <w:bCs/>
          <w:color w:val="000000"/>
        </w:rPr>
        <w:t xml:space="preserve">Accepted: </w:t>
      </w:r>
      <w:bookmarkStart w:id="0" w:name="OLE_LINK15"/>
      <w:bookmarkStart w:id="1" w:name="OLE_LINK33"/>
      <w:bookmarkStart w:id="2" w:name="OLE_LINK48"/>
      <w:r w:rsidR="00637F88">
        <w:rPr>
          <w:rFonts w:ascii="Book Antiqua" w:eastAsia="SimSun" w:hAnsi="Book Antiqua" w:hint="eastAsia"/>
          <w:color w:val="000000" w:themeColor="text1"/>
        </w:rPr>
        <w:t>Au</w:t>
      </w:r>
      <w:r w:rsidR="00637F88">
        <w:rPr>
          <w:rFonts w:ascii="Book Antiqua" w:eastAsia="SimSun" w:hAnsi="Book Antiqua"/>
          <w:color w:val="000000" w:themeColor="text1"/>
        </w:rPr>
        <w:t>gust</w:t>
      </w:r>
      <w:r w:rsidR="00637F88" w:rsidRPr="00F06907">
        <w:rPr>
          <w:rFonts w:ascii="Book Antiqua" w:eastAsia="SimSun" w:hAnsi="Book Antiqua"/>
          <w:color w:val="000000" w:themeColor="text1"/>
        </w:rPr>
        <w:t xml:space="preserve"> </w:t>
      </w:r>
      <w:r w:rsidR="00637F88">
        <w:rPr>
          <w:rFonts w:ascii="Book Antiqua" w:eastAsia="SimSun" w:hAnsi="Book Antiqua"/>
          <w:color w:val="000000" w:themeColor="text1"/>
        </w:rPr>
        <w:t>12</w:t>
      </w:r>
      <w:r w:rsidR="00637F88" w:rsidRPr="00F06907">
        <w:rPr>
          <w:rFonts w:ascii="Book Antiqua" w:eastAsia="SimSun" w:hAnsi="Book Antiqua"/>
          <w:color w:val="000000" w:themeColor="text1"/>
        </w:rPr>
        <w:t>, 2021</w:t>
      </w:r>
      <w:bookmarkEnd w:id="0"/>
      <w:bookmarkEnd w:id="1"/>
      <w:bookmarkEnd w:id="2"/>
    </w:p>
    <w:p w14:paraId="4BA89268" w14:textId="0C7136AC" w:rsidR="00A77B3E" w:rsidRPr="003B20DD" w:rsidRDefault="00493D91">
      <w:pPr>
        <w:spacing w:line="360" w:lineRule="auto"/>
        <w:jc w:val="both"/>
      </w:pPr>
      <w:r w:rsidRPr="003B20DD">
        <w:rPr>
          <w:rFonts w:ascii="Book Antiqua" w:eastAsia="Book Antiqua" w:hAnsi="Book Antiqua" w:cs="Book Antiqua"/>
          <w:b/>
          <w:bCs/>
          <w:color w:val="000000"/>
        </w:rPr>
        <w:t>Published online:</w:t>
      </w:r>
    </w:p>
    <w:p w14:paraId="1D05737B" w14:textId="77777777" w:rsidR="00A77B3E" w:rsidRPr="003B20DD" w:rsidRDefault="00A77B3E">
      <w:pPr>
        <w:spacing w:line="360" w:lineRule="auto"/>
        <w:jc w:val="both"/>
        <w:sectPr w:rsidR="00A77B3E" w:rsidRPr="003B20DD">
          <w:footerReference w:type="default" r:id="rId6"/>
          <w:pgSz w:w="12240" w:h="15840"/>
          <w:pgMar w:top="1440" w:right="1440" w:bottom="1440" w:left="1440" w:header="720" w:footer="720" w:gutter="0"/>
          <w:cols w:space="720"/>
          <w:docGrid w:linePitch="360"/>
        </w:sectPr>
      </w:pPr>
    </w:p>
    <w:p w14:paraId="752BE509" w14:textId="77777777" w:rsidR="00A77B3E" w:rsidRPr="003B20DD" w:rsidRDefault="00493D91">
      <w:pPr>
        <w:spacing w:line="360" w:lineRule="auto"/>
        <w:jc w:val="both"/>
      </w:pPr>
      <w:r w:rsidRPr="003B20DD">
        <w:rPr>
          <w:rFonts w:ascii="Book Antiqua" w:eastAsia="Book Antiqua" w:hAnsi="Book Antiqua" w:cs="Book Antiqua"/>
          <w:b/>
          <w:color w:val="000000"/>
        </w:rPr>
        <w:lastRenderedPageBreak/>
        <w:t>Abstract</w:t>
      </w:r>
    </w:p>
    <w:p w14:paraId="2FFE82AE" w14:textId="31535A26" w:rsidR="00A77B3E" w:rsidRPr="003B20DD" w:rsidRDefault="00493D91">
      <w:pPr>
        <w:spacing w:line="360" w:lineRule="auto"/>
        <w:jc w:val="both"/>
      </w:pPr>
      <w:bookmarkStart w:id="3" w:name="OLE_LINK12"/>
      <w:r w:rsidRPr="003B20DD">
        <w:rPr>
          <w:rFonts w:ascii="Book Antiqua" w:eastAsia="Book Antiqua" w:hAnsi="Book Antiqua" w:cs="Book Antiqua"/>
          <w:color w:val="000000"/>
          <w:szCs w:val="22"/>
        </w:rPr>
        <w:t>Nonalcoholic fatty liver disease</w:t>
      </w:r>
      <w:bookmarkEnd w:id="3"/>
      <w:r w:rsidRPr="003B20DD">
        <w:rPr>
          <w:rFonts w:ascii="Book Antiqua" w:eastAsia="Book Antiqua" w:hAnsi="Book Antiqua" w:cs="Book Antiqua"/>
          <w:color w:val="000000"/>
          <w:szCs w:val="22"/>
        </w:rPr>
        <w:t xml:space="preserve"> (NAFLD) is a global public health concern owing to its substantial contribution to chronic liver diseases. The disease is closely linked to metabolic syndrome (MS)</w:t>
      </w:r>
      <w:r w:rsidR="00B82511">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suggesting a common biological pathway and shared disease mechanism for both ailments. Previous </w:t>
      </w:r>
      <w:r w:rsidR="00B82511">
        <w:rPr>
          <w:rFonts w:ascii="Book Antiqua" w:eastAsia="Book Antiqua" w:hAnsi="Book Antiqua" w:cs="Book Antiqua"/>
          <w:color w:val="000000"/>
          <w:szCs w:val="22"/>
        </w:rPr>
        <w:t>studies</w:t>
      </w:r>
      <w:r w:rsidRPr="003B20DD">
        <w:rPr>
          <w:rFonts w:ascii="Book Antiqua" w:eastAsia="Book Antiqua" w:hAnsi="Book Antiqua" w:cs="Book Antiqua"/>
          <w:color w:val="000000"/>
          <w:szCs w:val="22"/>
        </w:rPr>
        <w:t xml:space="preserve"> revealed a close </w:t>
      </w:r>
      <w:r w:rsidR="00FD684C">
        <w:rPr>
          <w:rFonts w:ascii="Book Antiqua" w:eastAsia="Book Antiqua" w:hAnsi="Book Antiqua" w:cs="Book Antiqua"/>
          <w:color w:val="000000"/>
          <w:szCs w:val="22"/>
        </w:rPr>
        <w:t>relationship</w:t>
      </w:r>
      <w:r w:rsidR="00FD684C"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of NAFLD </w:t>
      </w:r>
      <w:r w:rsidR="001C61E9">
        <w:rPr>
          <w:rFonts w:ascii="Book Antiqua" w:eastAsia="Book Antiqua" w:hAnsi="Book Antiqua" w:cs="Book Antiqua"/>
          <w:color w:val="000000"/>
          <w:szCs w:val="22"/>
        </w:rPr>
        <w:t>with</w:t>
      </w:r>
      <w:r w:rsidR="00FD684C"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the components of MS including abdominal obesity, dyslipidemia, hypertension, and hyperglycemia. Hence, a group of experts recently renamed NAFLD </w:t>
      </w:r>
      <w:r w:rsidR="00B82511">
        <w:rPr>
          <w:rFonts w:ascii="Book Antiqua" w:eastAsia="Book Antiqua" w:hAnsi="Book Antiqua" w:cs="Book Antiqua"/>
          <w:color w:val="000000"/>
          <w:szCs w:val="22"/>
        </w:rPr>
        <w:t>as</w:t>
      </w:r>
      <w:r w:rsidRPr="003B20DD">
        <w:rPr>
          <w:rFonts w:ascii="Book Antiqua" w:eastAsia="Book Antiqua" w:hAnsi="Book Antiqua" w:cs="Book Antiqua"/>
          <w:color w:val="000000"/>
          <w:szCs w:val="22"/>
        </w:rPr>
        <w:t xml:space="preserve"> metabolic dysfunction</w:t>
      </w:r>
      <w:r w:rsidR="00FD684C">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associated fatty liver disease</w:t>
      </w:r>
      <w:r w:rsidR="00B82511">
        <w:rPr>
          <w:rFonts w:ascii="Book Antiqua" w:eastAsia="Book Antiqua" w:hAnsi="Book Antiqua" w:cs="Book Antiqua"/>
          <w:color w:val="000000"/>
          <w:szCs w:val="22"/>
        </w:rPr>
        <w:t xml:space="preserve"> (MAFLD)</w:t>
      </w:r>
      <w:r w:rsidR="00B40CE2"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in order to encompass </w:t>
      </w:r>
      <w:r w:rsidR="00870A9B">
        <w:rPr>
          <w:rFonts w:ascii="Book Antiqua" w:eastAsia="Book Antiqua" w:hAnsi="Book Antiqua" w:cs="Book Antiqua"/>
          <w:color w:val="000000"/>
          <w:szCs w:val="22"/>
        </w:rPr>
        <w:t xml:space="preserve">a more </w:t>
      </w:r>
      <w:r w:rsidRPr="003B20DD">
        <w:rPr>
          <w:rFonts w:ascii="Book Antiqua" w:eastAsia="Book Antiqua" w:hAnsi="Book Antiqua" w:cs="Book Antiqua"/>
          <w:color w:val="000000"/>
          <w:szCs w:val="22"/>
        </w:rPr>
        <w:t>appropriate pathogenesis of th</w:t>
      </w:r>
      <w:r w:rsidR="00870A9B">
        <w:rPr>
          <w:rFonts w:ascii="Book Antiqua" w:eastAsia="Book Antiqua" w:hAnsi="Book Antiqua" w:cs="Book Antiqua"/>
          <w:color w:val="000000"/>
          <w:szCs w:val="22"/>
        </w:rPr>
        <w:t>e</w:t>
      </w:r>
      <w:r w:rsidRPr="003B20DD">
        <w:rPr>
          <w:rFonts w:ascii="Book Antiqua" w:eastAsia="Book Antiqua" w:hAnsi="Book Antiqua" w:cs="Book Antiqua"/>
          <w:color w:val="000000"/>
          <w:szCs w:val="22"/>
        </w:rPr>
        <w:t xml:space="preserve"> disease. NAFLD was first </w:t>
      </w:r>
      <w:r w:rsidR="00FD684C">
        <w:rPr>
          <w:rFonts w:ascii="Book Antiqua" w:eastAsia="Book Antiqua" w:hAnsi="Book Antiqua" w:cs="Book Antiqua"/>
          <w:color w:val="000000"/>
          <w:szCs w:val="22"/>
        </w:rPr>
        <w:t>named</w:t>
      </w:r>
      <w:r w:rsidR="00FD684C"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to describe a condition similar to alcoholic hepatitis in absence of significant alcohol consumption. However, knowledge pertaining to the etiopathogenesis of the disease has evolved over the past four decades. </w:t>
      </w:r>
      <w:r w:rsidR="00313FFD">
        <w:rPr>
          <w:rFonts w:ascii="Book Antiqua" w:eastAsia="Book Antiqua" w:hAnsi="Book Antiqua" w:cs="Book Antiqua"/>
          <w:color w:val="000000"/>
          <w:szCs w:val="22"/>
        </w:rPr>
        <w:t>R</w:t>
      </w:r>
      <w:r w:rsidRPr="003B20DD">
        <w:rPr>
          <w:rFonts w:ascii="Book Antiqua" w:eastAsia="Book Antiqua" w:hAnsi="Book Antiqua" w:cs="Book Antiqua"/>
          <w:color w:val="000000"/>
          <w:szCs w:val="22"/>
        </w:rPr>
        <w:t>ecent evidence endorses NAFLD as a terminology of exclusion and suggests that it may often leads to misdiagnosis or inappropriate management of patients, particularly in clinical practice. On the other hand, the new definition is useful in addressing hepatic steatosis with metabolic dysfunction</w:t>
      </w:r>
      <w:r w:rsidR="00FD684C">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which ultimately covers most of the patients with such illness. Therefore, it seems to be helpful in improving clinical diagnosis and managing high-risk patients with fatty liver disease. However, it is imperative to validate the new terminology </w:t>
      </w:r>
      <w:r w:rsidR="00FD684C">
        <w:rPr>
          <w:rFonts w:ascii="Book Antiqua" w:eastAsia="Book Antiqua" w:hAnsi="Book Antiqua" w:cs="Book Antiqua"/>
          <w:color w:val="000000"/>
          <w:szCs w:val="22"/>
        </w:rPr>
        <w:t>at the</w:t>
      </w:r>
      <w:r w:rsidR="00FD684C"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population level to ensure a holistic approach to reduce the global burden of this heterogeneous disease condition.</w:t>
      </w:r>
    </w:p>
    <w:p w14:paraId="51E82327" w14:textId="77777777" w:rsidR="00A77B3E" w:rsidRPr="003B20DD" w:rsidRDefault="00A77B3E">
      <w:pPr>
        <w:spacing w:line="360" w:lineRule="auto"/>
        <w:jc w:val="both"/>
      </w:pPr>
    </w:p>
    <w:p w14:paraId="5199761E" w14:textId="44248CF6" w:rsidR="00A77B3E" w:rsidRPr="003B20DD" w:rsidRDefault="00493D91">
      <w:pPr>
        <w:spacing w:line="360" w:lineRule="auto"/>
        <w:jc w:val="both"/>
      </w:pPr>
      <w:r w:rsidRPr="003B20DD">
        <w:rPr>
          <w:rFonts w:ascii="Book Antiqua" w:eastAsia="Book Antiqua" w:hAnsi="Book Antiqua" w:cs="Book Antiqua"/>
          <w:b/>
          <w:bCs/>
          <w:color w:val="000000"/>
        </w:rPr>
        <w:t xml:space="preserve">Key Words: </w:t>
      </w:r>
      <w:r w:rsidRPr="003B20DD">
        <w:rPr>
          <w:rFonts w:ascii="Book Antiqua" w:eastAsia="Book Antiqua" w:hAnsi="Book Antiqua" w:cs="Book Antiqua"/>
          <w:color w:val="000000"/>
        </w:rPr>
        <w:t>Non</w:t>
      </w:r>
      <w:r w:rsidR="00D232D3">
        <w:rPr>
          <w:rFonts w:ascii="Book Antiqua" w:eastAsia="Book Antiqua" w:hAnsi="Book Antiqua" w:cs="Book Antiqua"/>
          <w:color w:val="000000"/>
        </w:rPr>
        <w:t>alcoholic</w:t>
      </w:r>
      <w:r w:rsidRPr="003B20DD">
        <w:rPr>
          <w:rFonts w:ascii="Book Antiqua" w:eastAsia="Book Antiqua" w:hAnsi="Book Antiqua" w:cs="Book Antiqua"/>
          <w:color w:val="000000"/>
        </w:rPr>
        <w:t xml:space="preserve"> fatty liver disease; </w:t>
      </w:r>
      <w:r w:rsidR="00BD1FE6" w:rsidRPr="003B20DD">
        <w:rPr>
          <w:rFonts w:ascii="Book Antiqua" w:eastAsia="Book Antiqua" w:hAnsi="Book Antiqua" w:cs="Book Antiqua"/>
          <w:color w:val="000000"/>
        </w:rPr>
        <w:t>M</w:t>
      </w:r>
      <w:r w:rsidR="006B3F9D" w:rsidRPr="003B20DD">
        <w:rPr>
          <w:rFonts w:ascii="Book Antiqua" w:eastAsia="Book Antiqua" w:hAnsi="Book Antiqua" w:cs="Book Antiqua"/>
          <w:color w:val="000000"/>
        </w:rPr>
        <w:t>etabolic dysfunction</w:t>
      </w:r>
      <w:r w:rsidR="00FD684C">
        <w:rPr>
          <w:rFonts w:ascii="Book Antiqua" w:eastAsia="Book Antiqua" w:hAnsi="Book Antiqua" w:cs="Book Antiqua"/>
          <w:color w:val="000000"/>
        </w:rPr>
        <w:t>-</w:t>
      </w:r>
      <w:r w:rsidR="006B3F9D" w:rsidRPr="003B20DD">
        <w:rPr>
          <w:rFonts w:ascii="Book Antiqua" w:eastAsia="Book Antiqua" w:hAnsi="Book Antiqua" w:cs="Book Antiqua"/>
          <w:color w:val="000000"/>
        </w:rPr>
        <w:t xml:space="preserve">associated fatty liver disease; </w:t>
      </w:r>
      <w:r w:rsidRPr="003B20DD">
        <w:rPr>
          <w:rFonts w:ascii="Book Antiqua" w:eastAsia="Book Antiqua" w:hAnsi="Book Antiqua" w:cs="Book Antiqua"/>
          <w:color w:val="000000"/>
        </w:rPr>
        <w:t>Redefining</w:t>
      </w:r>
      <w:r w:rsidR="006B3F9D" w:rsidRPr="003B20DD">
        <w:rPr>
          <w:rFonts w:ascii="Book Antiqua" w:eastAsia="Book Antiqua" w:hAnsi="Book Antiqua" w:cs="Book Antiqua"/>
          <w:color w:val="000000"/>
        </w:rPr>
        <w:t xml:space="preserve">; </w:t>
      </w:r>
      <w:r w:rsidRPr="003B20DD">
        <w:rPr>
          <w:rFonts w:ascii="Book Antiqua" w:eastAsia="Book Antiqua" w:hAnsi="Book Antiqua" w:cs="Book Antiqua"/>
          <w:color w:val="000000"/>
        </w:rPr>
        <w:t>Redefinition of fatty liver disease</w:t>
      </w:r>
    </w:p>
    <w:p w14:paraId="07554CC5" w14:textId="77777777" w:rsidR="00A77B3E" w:rsidRPr="003B20DD" w:rsidRDefault="00A77B3E">
      <w:pPr>
        <w:spacing w:line="360" w:lineRule="auto"/>
        <w:jc w:val="both"/>
      </w:pPr>
    </w:p>
    <w:p w14:paraId="6E6EDC4F" w14:textId="494095D4" w:rsidR="00A77B3E" w:rsidRPr="003B20DD" w:rsidRDefault="00493D91">
      <w:pPr>
        <w:spacing w:line="360" w:lineRule="auto"/>
        <w:jc w:val="both"/>
      </w:pPr>
      <w:r w:rsidRPr="003B20DD">
        <w:rPr>
          <w:rFonts w:ascii="Book Antiqua" w:eastAsia="Book Antiqua" w:hAnsi="Book Antiqua" w:cs="Book Antiqua"/>
          <w:color w:val="000000"/>
        </w:rPr>
        <w:t xml:space="preserve">Alam S, Fahim SM. </w:t>
      </w:r>
      <w:r w:rsidR="000E7757" w:rsidRPr="000E7757">
        <w:rPr>
          <w:rFonts w:ascii="Book Antiqua" w:eastAsia="Book Antiqua" w:hAnsi="Book Antiqua" w:cs="Book Antiqua"/>
          <w:color w:val="000000"/>
        </w:rPr>
        <w:t>Transition of acronym from non</w:t>
      </w:r>
      <w:r w:rsidR="00D232D3">
        <w:rPr>
          <w:rFonts w:ascii="Book Antiqua" w:eastAsia="Book Antiqua" w:hAnsi="Book Antiqua" w:cs="Book Antiqua"/>
          <w:color w:val="000000"/>
        </w:rPr>
        <w:t>alcoholic</w:t>
      </w:r>
      <w:r w:rsidR="000E7757" w:rsidRPr="000E7757">
        <w:rPr>
          <w:rFonts w:ascii="Book Antiqua" w:eastAsia="Book Antiqua" w:hAnsi="Book Antiqua" w:cs="Book Antiqua"/>
          <w:color w:val="000000"/>
        </w:rPr>
        <w:t xml:space="preserve"> fatty liver disease to metabolic (dysfunction) associated fatty liver disease</w:t>
      </w:r>
      <w:r w:rsidRPr="003B20DD">
        <w:rPr>
          <w:rFonts w:ascii="Book Antiqua" w:eastAsia="Book Antiqua" w:hAnsi="Book Antiqua" w:cs="Book Antiqua"/>
          <w:color w:val="000000"/>
        </w:rPr>
        <w:t xml:space="preserve">. </w:t>
      </w:r>
      <w:r w:rsidRPr="003B20DD">
        <w:rPr>
          <w:rFonts w:ascii="Book Antiqua" w:eastAsia="Book Antiqua" w:hAnsi="Book Antiqua" w:cs="Book Antiqua"/>
          <w:i/>
          <w:iCs/>
          <w:color w:val="000000"/>
        </w:rPr>
        <w:t>World J Hepatol</w:t>
      </w:r>
      <w:r w:rsidRPr="003B20DD">
        <w:rPr>
          <w:rFonts w:ascii="Book Antiqua" w:eastAsia="Book Antiqua" w:hAnsi="Book Antiqua" w:cs="Book Antiqua"/>
          <w:color w:val="000000"/>
        </w:rPr>
        <w:t xml:space="preserve"> 2021; In press</w:t>
      </w:r>
    </w:p>
    <w:p w14:paraId="2E06AC20" w14:textId="77777777" w:rsidR="00A77B3E" w:rsidRPr="003B20DD" w:rsidRDefault="00A77B3E">
      <w:pPr>
        <w:spacing w:line="360" w:lineRule="auto"/>
        <w:jc w:val="both"/>
      </w:pPr>
    </w:p>
    <w:p w14:paraId="70C6405A" w14:textId="72E9BA41" w:rsidR="00A77B3E" w:rsidRPr="003B20DD" w:rsidRDefault="00493D91">
      <w:pPr>
        <w:spacing w:line="360" w:lineRule="auto"/>
        <w:jc w:val="both"/>
      </w:pPr>
      <w:r w:rsidRPr="003B20DD">
        <w:rPr>
          <w:rFonts w:ascii="Book Antiqua" w:eastAsia="Book Antiqua" w:hAnsi="Book Antiqua" w:cs="Book Antiqua"/>
          <w:b/>
          <w:bCs/>
          <w:color w:val="000000"/>
        </w:rPr>
        <w:t xml:space="preserve">Core Tip: </w:t>
      </w:r>
      <w:r w:rsidRPr="003B20DD">
        <w:rPr>
          <w:rFonts w:ascii="Book Antiqua" w:eastAsia="Book Antiqua" w:hAnsi="Book Antiqua" w:cs="Book Antiqua"/>
          <w:color w:val="000000"/>
        </w:rPr>
        <w:t>A consensus of experts recently renamed nonalcoholic fatty liver disease to metabolic dysfunction</w:t>
      </w:r>
      <w:r w:rsidR="00FD684C">
        <w:rPr>
          <w:rFonts w:ascii="Book Antiqua" w:eastAsia="Book Antiqua" w:hAnsi="Book Antiqua" w:cs="Book Antiqua"/>
          <w:color w:val="000000"/>
        </w:rPr>
        <w:t>-</w:t>
      </w:r>
      <w:r w:rsidRPr="003B20DD">
        <w:rPr>
          <w:rFonts w:ascii="Book Antiqua" w:eastAsia="Book Antiqua" w:hAnsi="Book Antiqua" w:cs="Book Antiqua"/>
          <w:color w:val="000000"/>
        </w:rPr>
        <w:t xml:space="preserve">associated fatty liver disease. The new definition </w:t>
      </w:r>
      <w:r w:rsidR="00FD684C">
        <w:rPr>
          <w:rFonts w:ascii="Book Antiqua" w:eastAsia="Book Antiqua" w:hAnsi="Book Antiqua" w:cs="Book Antiqua"/>
          <w:color w:val="000000"/>
        </w:rPr>
        <w:t xml:space="preserve">is </w:t>
      </w:r>
      <w:r w:rsidRPr="003B20DD">
        <w:rPr>
          <w:rFonts w:ascii="Book Antiqua" w:eastAsia="Book Antiqua" w:hAnsi="Book Antiqua" w:cs="Book Antiqua"/>
          <w:color w:val="000000"/>
        </w:rPr>
        <w:t xml:space="preserve">advantageous </w:t>
      </w:r>
      <w:r w:rsidR="00313FFD">
        <w:rPr>
          <w:rFonts w:ascii="Book Antiqua" w:eastAsia="Book Antiqua" w:hAnsi="Book Antiqua" w:cs="Book Antiqua"/>
          <w:color w:val="000000"/>
        </w:rPr>
        <w:t>for</w:t>
      </w:r>
      <w:r w:rsidR="00313FFD" w:rsidRPr="003B20DD">
        <w:rPr>
          <w:rFonts w:ascii="Book Antiqua" w:eastAsia="Book Antiqua" w:hAnsi="Book Antiqua" w:cs="Book Antiqua"/>
          <w:color w:val="000000"/>
        </w:rPr>
        <w:t xml:space="preserve"> </w:t>
      </w:r>
      <w:r w:rsidRPr="003B20DD">
        <w:rPr>
          <w:rFonts w:ascii="Book Antiqua" w:eastAsia="Book Antiqua" w:hAnsi="Book Antiqua" w:cs="Book Antiqua"/>
          <w:color w:val="000000"/>
        </w:rPr>
        <w:t>improving clinical diagnosis and managing high</w:t>
      </w:r>
      <w:r w:rsidR="00D232D3">
        <w:rPr>
          <w:rFonts w:ascii="Book Antiqua" w:eastAsia="Book Antiqua" w:hAnsi="Book Antiqua" w:cs="Book Antiqua"/>
          <w:color w:val="000000"/>
        </w:rPr>
        <w:t>-risk</w:t>
      </w:r>
      <w:r w:rsidRPr="003B20DD">
        <w:rPr>
          <w:rFonts w:ascii="Book Antiqua" w:eastAsia="Book Antiqua" w:hAnsi="Book Antiqua" w:cs="Book Antiqua"/>
          <w:color w:val="000000"/>
        </w:rPr>
        <w:t xml:space="preserve"> patients with fatty changes in liver.</w:t>
      </w:r>
    </w:p>
    <w:p w14:paraId="794533AF" w14:textId="77777777" w:rsidR="00D11154" w:rsidRPr="003B20DD" w:rsidRDefault="00D11154">
      <w:pPr>
        <w:spacing w:line="360" w:lineRule="auto"/>
        <w:jc w:val="both"/>
        <w:rPr>
          <w:rFonts w:ascii="Book Antiqua" w:eastAsia="Book Antiqua" w:hAnsi="Book Antiqua" w:cs="Book Antiqua"/>
          <w:b/>
          <w:caps/>
          <w:color w:val="000000"/>
        </w:rPr>
        <w:sectPr w:rsidR="00D11154" w:rsidRPr="003B20DD">
          <w:pgSz w:w="12240" w:h="15840"/>
          <w:pgMar w:top="1440" w:right="1440" w:bottom="1440" w:left="1440" w:header="720" w:footer="720" w:gutter="0"/>
          <w:cols w:space="720"/>
          <w:docGrid w:linePitch="360"/>
        </w:sectPr>
      </w:pPr>
    </w:p>
    <w:p w14:paraId="009FAE5E" w14:textId="11F4D968" w:rsidR="00A77B3E" w:rsidRPr="003B20DD" w:rsidRDefault="00493D91">
      <w:pPr>
        <w:spacing w:line="360" w:lineRule="auto"/>
        <w:jc w:val="both"/>
        <w:rPr>
          <w:u w:val="single"/>
        </w:rPr>
      </w:pPr>
      <w:r w:rsidRPr="003B20DD">
        <w:rPr>
          <w:rFonts w:ascii="Book Antiqua" w:eastAsia="Book Antiqua" w:hAnsi="Book Antiqua" w:cs="Book Antiqua"/>
          <w:b/>
          <w:caps/>
          <w:color w:val="000000"/>
          <w:u w:val="single"/>
        </w:rPr>
        <w:lastRenderedPageBreak/>
        <w:t>INTRODUCTION</w:t>
      </w:r>
    </w:p>
    <w:p w14:paraId="08F0EE65" w14:textId="7672A0A6" w:rsidR="00A77B3E" w:rsidRPr="003B20DD" w:rsidRDefault="00493D91">
      <w:pPr>
        <w:spacing w:line="360" w:lineRule="auto"/>
        <w:jc w:val="both"/>
      </w:pPr>
      <w:r w:rsidRPr="003B20DD">
        <w:rPr>
          <w:rFonts w:ascii="Book Antiqua" w:eastAsia="Book Antiqua" w:hAnsi="Book Antiqua" w:cs="Book Antiqua"/>
          <w:color w:val="000000"/>
          <w:szCs w:val="22"/>
        </w:rPr>
        <w:t xml:space="preserve">The rising burden of nonalcoholic fatty liver disease (NAFLD) is a global public health concern. This progressive liver disease is </w:t>
      </w:r>
      <w:r w:rsidR="00FD684C">
        <w:rPr>
          <w:rFonts w:ascii="Book Antiqua" w:eastAsia="Book Antiqua" w:hAnsi="Book Antiqua" w:cs="Book Antiqua"/>
          <w:color w:val="000000"/>
          <w:szCs w:val="22"/>
        </w:rPr>
        <w:t>a</w:t>
      </w:r>
      <w:r w:rsidRPr="003B20DD">
        <w:rPr>
          <w:rFonts w:ascii="Book Antiqua" w:eastAsia="Book Antiqua" w:hAnsi="Book Antiqua" w:cs="Book Antiqua"/>
          <w:color w:val="000000"/>
          <w:szCs w:val="22"/>
        </w:rPr>
        <w:t xml:space="preserve"> leading cause of chronic hepatic ailments worldwide</w:t>
      </w:r>
      <w:r w:rsidRPr="003B20DD">
        <w:rPr>
          <w:rFonts w:ascii="Book Antiqua" w:eastAsia="Book Antiqua" w:hAnsi="Book Antiqua" w:cs="Book Antiqua"/>
          <w:color w:val="000000"/>
          <w:szCs w:val="28"/>
          <w:vertAlign w:val="superscript"/>
        </w:rPr>
        <w:t>[</w:t>
      </w:r>
      <w:hyperlink w:anchor="_ENREF_1" w:tooltip="Bellentani, 2017 #454" w:history="1">
        <w:r w:rsidRPr="003B20DD">
          <w:rPr>
            <w:rFonts w:ascii="Book Antiqua" w:eastAsia="Book Antiqua" w:hAnsi="Book Antiqua" w:cs="Book Antiqua"/>
            <w:color w:val="000000"/>
            <w:szCs w:val="18"/>
            <w:vertAlign w:val="superscript"/>
          </w:rPr>
          <w:t>1</w:t>
        </w:r>
      </w:hyperlink>
      <w:r w:rsidRPr="003B20DD">
        <w:rPr>
          <w:rFonts w:ascii="Book Antiqua" w:eastAsia="Book Antiqua" w:hAnsi="Book Antiqua" w:cs="Book Antiqua"/>
          <w:color w:val="000000"/>
          <w:szCs w:val="28"/>
          <w:vertAlign w:val="superscript"/>
        </w:rPr>
        <w:t>,</w:t>
      </w:r>
      <w:hyperlink w:anchor="_ENREF_2" w:tooltip="Golabi, 2018 #456" w:history="1">
        <w:r w:rsidRPr="003B20DD">
          <w:rPr>
            <w:rFonts w:ascii="Book Antiqua" w:eastAsia="Book Antiqua" w:hAnsi="Book Antiqua" w:cs="Book Antiqua"/>
            <w:color w:val="000000"/>
            <w:szCs w:val="18"/>
            <w:vertAlign w:val="superscript"/>
          </w:rPr>
          <w:t>2</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Recent reports confirm that NAFLD accounts for approximately 8% of the annual 2.14 million global deaths </w:t>
      </w:r>
      <w:r w:rsidR="00FD684C">
        <w:rPr>
          <w:rFonts w:ascii="Book Antiqua" w:eastAsia="Book Antiqua" w:hAnsi="Book Antiqua" w:cs="Book Antiqua"/>
          <w:color w:val="000000"/>
          <w:szCs w:val="22"/>
        </w:rPr>
        <w:t>from</w:t>
      </w:r>
      <w:r w:rsidRPr="003B20DD">
        <w:rPr>
          <w:rFonts w:ascii="Book Antiqua" w:eastAsia="Book Antiqua" w:hAnsi="Book Antiqua" w:cs="Book Antiqua"/>
          <w:color w:val="000000"/>
          <w:szCs w:val="22"/>
        </w:rPr>
        <w:t xml:space="preserve"> liver disease</w:t>
      </w:r>
      <w:r w:rsidRPr="003B20DD">
        <w:rPr>
          <w:rFonts w:ascii="Book Antiqua" w:eastAsia="Book Antiqua" w:hAnsi="Book Antiqua" w:cs="Book Antiqua"/>
          <w:color w:val="000000"/>
          <w:szCs w:val="28"/>
          <w:vertAlign w:val="superscript"/>
        </w:rPr>
        <w:t>[</w:t>
      </w:r>
      <w:hyperlink w:anchor="_ENREF_3" w:tooltip="Paik, 2020 #453" w:history="1">
        <w:r w:rsidRPr="003B20DD">
          <w:rPr>
            <w:rFonts w:ascii="Book Antiqua" w:eastAsia="Book Antiqua" w:hAnsi="Book Antiqua" w:cs="Book Antiqua"/>
            <w:color w:val="000000"/>
            <w:szCs w:val="18"/>
            <w:vertAlign w:val="superscript"/>
          </w:rPr>
          <w:t>3</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Over the past two decades a substantial elevation in the prevalence of NAFLD </w:t>
      </w:r>
      <w:r w:rsidR="00FD684C" w:rsidRPr="003B20DD">
        <w:rPr>
          <w:rFonts w:ascii="Book Antiqua" w:eastAsia="Book Antiqua" w:hAnsi="Book Antiqua" w:cs="Book Antiqua"/>
          <w:color w:val="000000"/>
          <w:szCs w:val="22"/>
        </w:rPr>
        <w:t>has been reported</w:t>
      </w:r>
      <w:r w:rsidR="00FD684C">
        <w:rPr>
          <w:rFonts w:ascii="Book Antiqua" w:eastAsia="Book Antiqua" w:hAnsi="Book Antiqua" w:cs="Book Antiqua"/>
          <w:color w:val="000000"/>
          <w:szCs w:val="22"/>
        </w:rPr>
        <w:t>,</w:t>
      </w:r>
      <w:r w:rsidR="00FD684C"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with strong evidence of</w:t>
      </w:r>
      <w:r w:rsidR="00FD684C">
        <w:rPr>
          <w:rFonts w:ascii="Book Antiqua" w:eastAsia="Book Antiqua" w:hAnsi="Book Antiqua" w:cs="Book Antiqua"/>
          <w:color w:val="000000"/>
          <w:szCs w:val="22"/>
        </w:rPr>
        <w:t xml:space="preserve"> a</w:t>
      </w:r>
      <w:r w:rsidRPr="003B20DD">
        <w:rPr>
          <w:rFonts w:ascii="Book Antiqua" w:eastAsia="Book Antiqua" w:hAnsi="Book Antiqua" w:cs="Book Antiqua"/>
          <w:color w:val="000000"/>
          <w:szCs w:val="22"/>
        </w:rPr>
        <w:t xml:space="preserve"> close link between NAFLD and metabolic syndrome (MS)</w:t>
      </w:r>
      <w:r w:rsidRPr="003B20DD">
        <w:rPr>
          <w:rFonts w:ascii="Book Antiqua" w:eastAsia="Book Antiqua" w:hAnsi="Book Antiqua" w:cs="Book Antiqua"/>
          <w:color w:val="000000"/>
          <w:szCs w:val="28"/>
          <w:vertAlign w:val="superscript"/>
        </w:rPr>
        <w:t>[</w:t>
      </w:r>
      <w:hyperlink w:anchor="_ENREF_4" w:tooltip="Kumar, 2020 #343" w:history="1">
        <w:r w:rsidRPr="003B20DD">
          <w:rPr>
            <w:rFonts w:ascii="Book Antiqua" w:eastAsia="Book Antiqua" w:hAnsi="Book Antiqua" w:cs="Book Antiqua"/>
            <w:color w:val="000000"/>
            <w:szCs w:val="18"/>
            <w:vertAlign w:val="superscript"/>
          </w:rPr>
          <w:t>4</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NAFLD is often found to be associated with the components of MS, </w:t>
      </w:r>
      <w:r w:rsidR="00870A9B">
        <w:rPr>
          <w:rFonts w:ascii="Book Antiqua" w:eastAsia="Book Antiqua" w:hAnsi="Book Antiqua" w:cs="Book Antiqua"/>
          <w:color w:val="000000"/>
          <w:szCs w:val="22"/>
        </w:rPr>
        <w:t>such as</w:t>
      </w:r>
      <w:r w:rsidRPr="003B20DD">
        <w:rPr>
          <w:rFonts w:ascii="Book Antiqua" w:eastAsia="Book Antiqua" w:hAnsi="Book Antiqua" w:cs="Book Antiqua"/>
          <w:color w:val="000000"/>
          <w:szCs w:val="22"/>
        </w:rPr>
        <w:t xml:space="preserve"> abdominal obesity, dyslipidemia, hypertension, and hyperglycemia</w:t>
      </w:r>
      <w:r w:rsidRPr="003B20DD">
        <w:rPr>
          <w:rFonts w:ascii="Book Antiqua" w:eastAsia="Book Antiqua" w:hAnsi="Book Antiqua" w:cs="Book Antiqua"/>
          <w:color w:val="000000"/>
          <w:szCs w:val="28"/>
          <w:vertAlign w:val="superscript"/>
        </w:rPr>
        <w:t>[</w:t>
      </w:r>
      <w:hyperlink w:anchor="_ENREF_5" w:tooltip="Kim, 2018 #344" w:history="1">
        <w:r w:rsidRPr="003B20DD">
          <w:rPr>
            <w:rFonts w:ascii="Book Antiqua" w:eastAsia="Book Antiqua" w:hAnsi="Book Antiqua" w:cs="Book Antiqua"/>
            <w:color w:val="000000"/>
            <w:szCs w:val="18"/>
            <w:vertAlign w:val="superscript"/>
          </w:rPr>
          <w:t>5</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In addition, the risk factors of NAFLD and MS </w:t>
      </w:r>
      <w:r w:rsidR="00870A9B">
        <w:rPr>
          <w:rFonts w:ascii="Book Antiqua" w:eastAsia="Book Antiqua" w:hAnsi="Book Antiqua" w:cs="Book Antiqua"/>
          <w:color w:val="000000"/>
          <w:szCs w:val="22"/>
        </w:rPr>
        <w:t>have</w:t>
      </w:r>
      <w:r w:rsidR="00870A9B"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also</w:t>
      </w:r>
      <w:r w:rsidR="00313FFD">
        <w:rPr>
          <w:rFonts w:ascii="Book Antiqua" w:eastAsia="Book Antiqua" w:hAnsi="Book Antiqua" w:cs="Book Antiqua"/>
          <w:color w:val="000000"/>
          <w:szCs w:val="22"/>
        </w:rPr>
        <w:t xml:space="preserve"> been</w:t>
      </w:r>
      <w:r w:rsidRPr="003B20DD">
        <w:rPr>
          <w:rFonts w:ascii="Book Antiqua" w:eastAsia="Book Antiqua" w:hAnsi="Book Antiqua" w:cs="Book Antiqua"/>
          <w:color w:val="000000"/>
          <w:szCs w:val="22"/>
        </w:rPr>
        <w:t xml:space="preserve"> found to be identical in many studies</w:t>
      </w:r>
      <w:r w:rsidRPr="003B20DD">
        <w:rPr>
          <w:rFonts w:ascii="Book Antiqua" w:eastAsia="Book Antiqua" w:hAnsi="Book Antiqua" w:cs="Book Antiqua"/>
          <w:color w:val="000000"/>
          <w:szCs w:val="28"/>
          <w:vertAlign w:val="superscript"/>
        </w:rPr>
        <w:t>[</w:t>
      </w:r>
      <w:hyperlink w:anchor="_ENREF_1" w:tooltip="Bellentani, 2017 #454" w:history="1">
        <w:r w:rsidRPr="003B20DD">
          <w:rPr>
            <w:rFonts w:ascii="Book Antiqua" w:eastAsia="Book Antiqua" w:hAnsi="Book Antiqua" w:cs="Book Antiqua"/>
            <w:color w:val="000000"/>
            <w:szCs w:val="18"/>
            <w:vertAlign w:val="superscript"/>
          </w:rPr>
          <w:t>1</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Therefore, it has been suggested that both NAFLD and MS follow a common biological pathway as well as </w:t>
      </w:r>
      <w:r w:rsidR="00870A9B">
        <w:rPr>
          <w:rFonts w:ascii="Book Antiqua" w:eastAsia="Book Antiqua" w:hAnsi="Book Antiqua" w:cs="Book Antiqua"/>
          <w:color w:val="000000"/>
          <w:szCs w:val="22"/>
        </w:rPr>
        <w:t xml:space="preserve">a </w:t>
      </w:r>
      <w:r w:rsidRPr="003B20DD">
        <w:rPr>
          <w:rFonts w:ascii="Book Antiqua" w:eastAsia="Book Antiqua" w:hAnsi="Book Antiqua" w:cs="Book Antiqua"/>
          <w:color w:val="000000"/>
          <w:szCs w:val="22"/>
        </w:rPr>
        <w:t>shared disease mechanism. In line with that</w:t>
      </w:r>
      <w:r w:rsidR="00870A9B">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a consensus of experts recently renamed NAFLD to metabolic dysfunction</w:t>
      </w:r>
      <w:r w:rsidR="00870A9B">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associated fatty liver disease (MAFLD) so that the term could </w:t>
      </w:r>
      <w:r w:rsidR="00870A9B">
        <w:rPr>
          <w:rFonts w:ascii="Book Antiqua" w:eastAsia="Book Antiqua" w:hAnsi="Book Antiqua" w:cs="Book Antiqua"/>
          <w:color w:val="000000"/>
          <w:szCs w:val="22"/>
        </w:rPr>
        <w:t xml:space="preserve">accurately </w:t>
      </w:r>
      <w:r w:rsidRPr="003B20DD">
        <w:rPr>
          <w:rFonts w:ascii="Book Antiqua" w:eastAsia="Book Antiqua" w:hAnsi="Book Antiqua" w:cs="Book Antiqua"/>
          <w:color w:val="000000"/>
          <w:szCs w:val="22"/>
        </w:rPr>
        <w:t>reflect the pathogenesis of the disease</w:t>
      </w:r>
      <w:r w:rsidR="0011797D" w:rsidRPr="0011797D">
        <w:rPr>
          <w:rFonts w:ascii="Book Antiqua" w:eastAsia="Book Antiqua" w:hAnsi="Book Antiqua" w:cs="Book Antiqua"/>
          <w:color w:val="000000"/>
          <w:szCs w:val="22"/>
          <w:vertAlign w:val="superscript"/>
        </w:rPr>
        <w:t>[</w:t>
      </w:r>
      <w:hyperlink w:anchor="_ENREF_6" w:tooltip="Eslam, 2020 #346" w:history="1">
        <w:r w:rsidRPr="003B20DD">
          <w:rPr>
            <w:rFonts w:ascii="Book Antiqua" w:eastAsia="Book Antiqua" w:hAnsi="Book Antiqua" w:cs="Book Antiqua"/>
            <w:color w:val="000000"/>
            <w:szCs w:val="18"/>
            <w:vertAlign w:val="superscript"/>
          </w:rPr>
          <w:t>6</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According to the new definition, MAFLD would be diagnosed if there </w:t>
      </w:r>
      <w:r w:rsidR="00870A9B">
        <w:rPr>
          <w:rFonts w:ascii="Book Antiqua" w:eastAsia="Book Antiqua" w:hAnsi="Book Antiqua" w:cs="Book Antiqua"/>
          <w:color w:val="000000"/>
          <w:szCs w:val="22"/>
        </w:rPr>
        <w:t>was</w:t>
      </w:r>
      <w:r w:rsidR="00870A9B"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evidence of hepatic steatosis in addition to any of the following three conditions</w:t>
      </w:r>
      <w:r w:rsidR="00870A9B">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overweight/obesity, type 2 diabetes mellitus, or metabolic dysregulation</w:t>
      </w:r>
      <w:r w:rsidR="0011797D" w:rsidRPr="0011797D">
        <w:rPr>
          <w:rFonts w:ascii="Book Antiqua" w:eastAsia="Book Antiqua" w:hAnsi="Book Antiqua" w:cs="Book Antiqua"/>
          <w:color w:val="000000"/>
          <w:szCs w:val="22"/>
          <w:vertAlign w:val="superscript"/>
        </w:rPr>
        <w:t>[</w:t>
      </w:r>
      <w:hyperlink w:anchor="_ENREF_7" w:tooltip="Eslam, 2020 #347" w:history="1">
        <w:r w:rsidRPr="003B20DD">
          <w:rPr>
            <w:rFonts w:ascii="Book Antiqua" w:eastAsia="Book Antiqua" w:hAnsi="Book Antiqua" w:cs="Book Antiqua"/>
            <w:color w:val="000000"/>
            <w:szCs w:val="18"/>
            <w:vertAlign w:val="superscript"/>
          </w:rPr>
          <w:t>7</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w:t>
      </w:r>
      <w:r w:rsidR="00870A9B">
        <w:rPr>
          <w:rFonts w:ascii="Book Antiqua" w:eastAsia="Book Antiqua" w:hAnsi="Book Antiqua" w:cs="Book Antiqua"/>
          <w:color w:val="000000"/>
          <w:szCs w:val="22"/>
        </w:rPr>
        <w:t>The e</w:t>
      </w:r>
      <w:r w:rsidRPr="003B20DD">
        <w:rPr>
          <w:rFonts w:ascii="Book Antiqua" w:eastAsia="Book Antiqua" w:hAnsi="Book Antiqua" w:cs="Book Antiqua"/>
          <w:color w:val="000000"/>
          <w:szCs w:val="22"/>
        </w:rPr>
        <w:t>xpert opin</w:t>
      </w:r>
      <w:r w:rsidR="00870A9B">
        <w:rPr>
          <w:rFonts w:ascii="Book Antiqua" w:eastAsia="Book Antiqua" w:hAnsi="Book Antiqua" w:cs="Book Antiqua"/>
          <w:color w:val="000000"/>
          <w:szCs w:val="22"/>
        </w:rPr>
        <w:t xml:space="preserve">ion was </w:t>
      </w:r>
      <w:r w:rsidRPr="003B20DD">
        <w:rPr>
          <w:rFonts w:ascii="Book Antiqua" w:eastAsia="Book Antiqua" w:hAnsi="Book Antiqua" w:cs="Book Antiqua"/>
          <w:color w:val="000000"/>
          <w:szCs w:val="22"/>
        </w:rPr>
        <w:t>that th</w:t>
      </w:r>
      <w:r w:rsidR="00870A9B">
        <w:rPr>
          <w:rFonts w:ascii="Book Antiqua" w:eastAsia="Book Antiqua" w:hAnsi="Book Antiqua" w:cs="Book Antiqua"/>
          <w:color w:val="000000"/>
          <w:szCs w:val="22"/>
        </w:rPr>
        <w:t>e</w:t>
      </w:r>
      <w:r w:rsidRPr="003B20DD">
        <w:rPr>
          <w:rFonts w:ascii="Book Antiqua" w:eastAsia="Book Antiqua" w:hAnsi="Book Antiqua" w:cs="Book Antiqua"/>
          <w:color w:val="000000"/>
          <w:szCs w:val="22"/>
        </w:rPr>
        <w:t xml:space="preserve"> </w:t>
      </w:r>
      <w:r w:rsidR="00870A9B">
        <w:rPr>
          <w:rFonts w:ascii="Book Antiqua" w:eastAsia="Book Antiqua" w:hAnsi="Book Antiqua" w:cs="Book Antiqua"/>
          <w:color w:val="000000"/>
          <w:szCs w:val="22"/>
        </w:rPr>
        <w:t xml:space="preserve">new </w:t>
      </w:r>
      <w:r w:rsidRPr="003B20DD">
        <w:rPr>
          <w:rFonts w:ascii="Book Antiqua" w:eastAsia="Book Antiqua" w:hAnsi="Book Antiqua" w:cs="Book Antiqua"/>
          <w:color w:val="000000"/>
          <w:szCs w:val="22"/>
        </w:rPr>
        <w:t xml:space="preserve">definition is superior </w:t>
      </w:r>
      <w:r w:rsidR="00870A9B">
        <w:rPr>
          <w:rFonts w:ascii="Book Antiqua" w:eastAsia="Book Antiqua" w:hAnsi="Book Antiqua" w:cs="Book Antiqua"/>
          <w:color w:val="000000"/>
          <w:szCs w:val="22"/>
        </w:rPr>
        <w:t>for</w:t>
      </w:r>
      <w:r w:rsidR="00870A9B"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diagnosing NAFLD patients with severe liver injury. Moreover, it is more practical to diagnose high-risk patients and evaluate disease progression in clinical settings</w:t>
      </w:r>
      <w:r w:rsidR="0011797D" w:rsidRPr="0011797D">
        <w:rPr>
          <w:rFonts w:ascii="Book Antiqua" w:eastAsia="Book Antiqua" w:hAnsi="Book Antiqua" w:cs="Book Antiqua"/>
          <w:color w:val="000000"/>
          <w:szCs w:val="22"/>
          <w:vertAlign w:val="superscript"/>
        </w:rPr>
        <w:t>[</w:t>
      </w:r>
      <w:hyperlink w:anchor="_ENREF_8" w:tooltip="Lin, 2020 #409" w:history="1">
        <w:r w:rsidRPr="003B20DD">
          <w:rPr>
            <w:rFonts w:ascii="Book Antiqua" w:eastAsia="Book Antiqua" w:hAnsi="Book Antiqua" w:cs="Book Antiqua"/>
            <w:color w:val="000000"/>
            <w:szCs w:val="18"/>
            <w:vertAlign w:val="superscript"/>
          </w:rPr>
          <w:t>8</w:t>
        </w:r>
      </w:hyperlink>
      <w:r w:rsidRPr="003B20DD">
        <w:rPr>
          <w:rFonts w:ascii="Book Antiqua" w:eastAsia="Book Antiqua" w:hAnsi="Book Antiqua" w:cs="Book Antiqua"/>
          <w:color w:val="000000"/>
          <w:szCs w:val="28"/>
          <w:vertAlign w:val="superscript"/>
        </w:rPr>
        <w:t>,</w:t>
      </w:r>
      <w:hyperlink w:anchor="_ENREF_9" w:tooltip="Niriella, 2021 #450" w:history="1">
        <w:r w:rsidRPr="003B20DD">
          <w:rPr>
            <w:rFonts w:ascii="Book Antiqua" w:eastAsia="Book Antiqua" w:hAnsi="Book Antiqua" w:cs="Book Antiqua"/>
            <w:color w:val="000000"/>
            <w:szCs w:val="18"/>
            <w:vertAlign w:val="superscript"/>
          </w:rPr>
          <w:t>9</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w:t>
      </w:r>
    </w:p>
    <w:p w14:paraId="1DF64C8C" w14:textId="77777777" w:rsidR="00A77B3E" w:rsidRPr="003B20DD" w:rsidRDefault="00A77B3E">
      <w:pPr>
        <w:spacing w:line="360" w:lineRule="auto"/>
        <w:jc w:val="both"/>
      </w:pPr>
    </w:p>
    <w:p w14:paraId="0CE34A27" w14:textId="77777777" w:rsidR="00A77B3E" w:rsidRPr="00EC437F" w:rsidRDefault="00493D91">
      <w:pPr>
        <w:spacing w:line="360" w:lineRule="auto"/>
        <w:jc w:val="both"/>
        <w:rPr>
          <w:u w:val="single"/>
        </w:rPr>
      </w:pPr>
      <w:r w:rsidRPr="00EC437F">
        <w:rPr>
          <w:rFonts w:ascii="Book Antiqua" w:eastAsia="Book Antiqua" w:hAnsi="Book Antiqua" w:cs="Book Antiqua"/>
          <w:b/>
          <w:caps/>
          <w:color w:val="000000"/>
          <w:u w:val="single"/>
        </w:rPr>
        <w:t>Discussion</w:t>
      </w:r>
    </w:p>
    <w:p w14:paraId="06A0673E" w14:textId="2FBAD4A3" w:rsidR="00A77B3E" w:rsidRPr="003B20DD" w:rsidRDefault="00891EDF">
      <w:pPr>
        <w:spacing w:line="360" w:lineRule="auto"/>
        <w:jc w:val="both"/>
      </w:pPr>
      <w:r>
        <w:rPr>
          <w:rFonts w:ascii="Book Antiqua" w:eastAsia="Book Antiqua" w:hAnsi="Book Antiqua" w:cs="Book Antiqua"/>
          <w:color w:val="000000"/>
          <w:szCs w:val="22"/>
        </w:rPr>
        <w:t>N</w:t>
      </w:r>
      <w:r w:rsidRPr="00891EDF">
        <w:rPr>
          <w:rFonts w:ascii="Book Antiqua" w:eastAsia="Book Antiqua" w:hAnsi="Book Antiqua" w:cs="Book Antiqua"/>
          <w:color w:val="000000"/>
          <w:szCs w:val="22"/>
        </w:rPr>
        <w:t>onalcoholic steatohepatitis (NASH)</w:t>
      </w:r>
      <w:r w:rsidR="00493D91" w:rsidRPr="003B20DD">
        <w:rPr>
          <w:rFonts w:ascii="Book Antiqua" w:eastAsia="Book Antiqua" w:hAnsi="Book Antiqua" w:cs="Book Antiqua"/>
          <w:color w:val="000000"/>
          <w:szCs w:val="22"/>
        </w:rPr>
        <w:t xml:space="preserve"> was first </w:t>
      </w:r>
      <w:r w:rsidR="00870A9B">
        <w:rPr>
          <w:rFonts w:ascii="Book Antiqua" w:eastAsia="Book Antiqua" w:hAnsi="Book Antiqua" w:cs="Book Antiqua"/>
          <w:color w:val="000000"/>
          <w:szCs w:val="22"/>
        </w:rPr>
        <w:t>used</w:t>
      </w:r>
      <w:r w:rsidR="00870A9B" w:rsidRPr="003B20DD">
        <w:rPr>
          <w:rFonts w:ascii="Book Antiqua" w:eastAsia="Book Antiqua" w:hAnsi="Book Antiqua" w:cs="Book Antiqua"/>
          <w:color w:val="000000"/>
          <w:szCs w:val="22"/>
        </w:rPr>
        <w:t xml:space="preserve"> </w:t>
      </w:r>
      <w:r w:rsidR="00493D91" w:rsidRPr="003B20DD">
        <w:rPr>
          <w:rFonts w:ascii="Book Antiqua" w:eastAsia="Book Antiqua" w:hAnsi="Book Antiqua" w:cs="Book Antiqua"/>
          <w:color w:val="000000"/>
          <w:szCs w:val="22"/>
        </w:rPr>
        <w:t>nearly four decades ago to describe a condition that mimics alcoholic hepatitis in absence of significant alcohol consumption</w:t>
      </w:r>
      <w:r w:rsidR="0011797D" w:rsidRPr="0011797D">
        <w:rPr>
          <w:rFonts w:ascii="Book Antiqua" w:eastAsia="Book Antiqua" w:hAnsi="Book Antiqua" w:cs="Book Antiqua"/>
          <w:color w:val="000000"/>
          <w:szCs w:val="22"/>
          <w:vertAlign w:val="superscript"/>
        </w:rPr>
        <w:t>[</w:t>
      </w:r>
      <w:hyperlink w:anchor="_ENREF_10" w:tooltip="Fouad, 2020 #413" w:history="1">
        <w:r w:rsidR="00493D91" w:rsidRPr="003B20DD">
          <w:rPr>
            <w:rFonts w:ascii="Book Antiqua" w:eastAsia="Book Antiqua" w:hAnsi="Book Antiqua" w:cs="Book Antiqua"/>
            <w:color w:val="000000"/>
            <w:szCs w:val="18"/>
            <w:vertAlign w:val="superscript"/>
          </w:rPr>
          <w:t>10</w:t>
        </w:r>
      </w:hyperlink>
      <w:r w:rsidR="00493D91" w:rsidRPr="003B20DD">
        <w:rPr>
          <w:rFonts w:ascii="Book Antiqua" w:eastAsia="Book Antiqua" w:hAnsi="Book Antiqua" w:cs="Book Antiqua"/>
          <w:color w:val="000000"/>
          <w:szCs w:val="28"/>
          <w:vertAlign w:val="superscript"/>
        </w:rPr>
        <w:t>]</w:t>
      </w:r>
      <w:r w:rsidR="00493D91" w:rsidRPr="003B20DD">
        <w:rPr>
          <w:rFonts w:ascii="Book Antiqua" w:eastAsia="Book Antiqua" w:hAnsi="Book Antiqua" w:cs="Book Antiqua"/>
          <w:color w:val="000000"/>
          <w:szCs w:val="22"/>
        </w:rPr>
        <w:t xml:space="preserve">. Initially, the pathology was found to be linked </w:t>
      </w:r>
      <w:r w:rsidR="00870A9B">
        <w:rPr>
          <w:rFonts w:ascii="Book Antiqua" w:eastAsia="Book Antiqua" w:hAnsi="Book Antiqua" w:cs="Book Antiqua"/>
          <w:color w:val="000000"/>
          <w:szCs w:val="22"/>
        </w:rPr>
        <w:t>to</w:t>
      </w:r>
      <w:r w:rsidR="00870A9B" w:rsidRPr="003B20DD">
        <w:rPr>
          <w:rFonts w:ascii="Book Antiqua" w:eastAsia="Book Antiqua" w:hAnsi="Book Antiqua" w:cs="Book Antiqua"/>
          <w:color w:val="000000"/>
          <w:szCs w:val="22"/>
        </w:rPr>
        <w:t xml:space="preserve"> </w:t>
      </w:r>
      <w:r w:rsidR="00493D91" w:rsidRPr="003B20DD">
        <w:rPr>
          <w:rFonts w:ascii="Book Antiqua" w:eastAsia="Book Antiqua" w:hAnsi="Book Antiqua" w:cs="Book Antiqua"/>
          <w:color w:val="000000"/>
          <w:szCs w:val="22"/>
        </w:rPr>
        <w:t xml:space="preserve">obesity or obesity-associated disorders. Subsequently, the disease was </w:t>
      </w:r>
      <w:r w:rsidR="00870A9B">
        <w:rPr>
          <w:rFonts w:ascii="Book Antiqua" w:eastAsia="Book Antiqua" w:hAnsi="Book Antiqua" w:cs="Book Antiqua"/>
          <w:color w:val="000000"/>
          <w:szCs w:val="22"/>
        </w:rPr>
        <w:t>renamed</w:t>
      </w:r>
      <w:r w:rsidR="00493D91" w:rsidRPr="003B20DD">
        <w:rPr>
          <w:rFonts w:ascii="Book Antiqua" w:eastAsia="Book Antiqua" w:hAnsi="Book Antiqua" w:cs="Book Antiqua"/>
          <w:color w:val="000000"/>
          <w:szCs w:val="22"/>
        </w:rPr>
        <w:t xml:space="preserve"> NAFLD</w:t>
      </w:r>
      <w:r w:rsidR="00870A9B">
        <w:rPr>
          <w:rFonts w:ascii="Book Antiqua" w:eastAsia="Book Antiqua" w:hAnsi="Book Antiqua" w:cs="Book Antiqua"/>
          <w:color w:val="000000"/>
          <w:szCs w:val="22"/>
        </w:rPr>
        <w:t>,</w:t>
      </w:r>
      <w:r w:rsidR="00493D91" w:rsidRPr="003B20DD">
        <w:rPr>
          <w:rFonts w:ascii="Book Antiqua" w:eastAsia="Book Antiqua" w:hAnsi="Book Antiqua" w:cs="Book Antiqua"/>
          <w:color w:val="000000"/>
          <w:szCs w:val="22"/>
        </w:rPr>
        <w:t xml:space="preserve"> referring to </w:t>
      </w:r>
      <w:r w:rsidR="00870A9B">
        <w:rPr>
          <w:rFonts w:ascii="Book Antiqua" w:eastAsia="Book Antiqua" w:hAnsi="Book Antiqua" w:cs="Book Antiqua"/>
          <w:color w:val="000000"/>
          <w:szCs w:val="22"/>
        </w:rPr>
        <w:t xml:space="preserve">the </w:t>
      </w:r>
      <w:r w:rsidR="00493D91" w:rsidRPr="003B20DD">
        <w:rPr>
          <w:rFonts w:ascii="Book Antiqua" w:eastAsia="Book Antiqua" w:hAnsi="Book Antiqua" w:cs="Book Antiqua"/>
          <w:color w:val="000000"/>
          <w:szCs w:val="22"/>
        </w:rPr>
        <w:t xml:space="preserve">absence of any known etiology of liver disease. In the meantime, </w:t>
      </w:r>
      <w:r w:rsidR="00870A9B">
        <w:rPr>
          <w:rFonts w:ascii="Book Antiqua" w:eastAsia="Book Antiqua" w:hAnsi="Book Antiqua" w:cs="Book Antiqua"/>
          <w:color w:val="000000"/>
          <w:szCs w:val="22"/>
        </w:rPr>
        <w:t xml:space="preserve">a </w:t>
      </w:r>
      <w:r w:rsidR="00493D91" w:rsidRPr="003B20DD">
        <w:rPr>
          <w:rFonts w:ascii="Book Antiqua" w:eastAsia="Book Antiqua" w:hAnsi="Book Antiqua" w:cs="Book Antiqua"/>
          <w:color w:val="000000"/>
          <w:szCs w:val="22"/>
        </w:rPr>
        <w:t xml:space="preserve">detailed understanding </w:t>
      </w:r>
      <w:r w:rsidR="00870A9B">
        <w:rPr>
          <w:rFonts w:ascii="Book Antiqua" w:eastAsia="Book Antiqua" w:hAnsi="Book Antiqua" w:cs="Book Antiqua"/>
          <w:color w:val="000000"/>
          <w:szCs w:val="22"/>
        </w:rPr>
        <w:t>of</w:t>
      </w:r>
      <w:r w:rsidR="00870A9B" w:rsidRPr="003B20DD">
        <w:rPr>
          <w:rFonts w:ascii="Book Antiqua" w:eastAsia="Book Antiqua" w:hAnsi="Book Antiqua" w:cs="Book Antiqua"/>
          <w:color w:val="000000"/>
          <w:szCs w:val="22"/>
        </w:rPr>
        <w:t xml:space="preserve"> </w:t>
      </w:r>
      <w:r w:rsidR="00493D91" w:rsidRPr="003B20DD">
        <w:rPr>
          <w:rFonts w:ascii="Book Antiqua" w:eastAsia="Book Antiqua" w:hAnsi="Book Antiqua" w:cs="Book Antiqua"/>
          <w:color w:val="000000"/>
          <w:szCs w:val="22"/>
        </w:rPr>
        <w:t>the etiopathogenesis of the disease has evolved</w:t>
      </w:r>
      <w:r w:rsidR="00870A9B">
        <w:rPr>
          <w:rFonts w:ascii="Book Antiqua" w:eastAsia="Book Antiqua" w:hAnsi="Book Antiqua" w:cs="Book Antiqua"/>
          <w:color w:val="000000"/>
          <w:szCs w:val="22"/>
        </w:rPr>
        <w:t xml:space="preserve"> as the l</w:t>
      </w:r>
      <w:r w:rsidR="00493D91" w:rsidRPr="003B20DD">
        <w:rPr>
          <w:rFonts w:ascii="Book Antiqua" w:eastAsia="Book Antiqua" w:hAnsi="Book Antiqua" w:cs="Book Antiqua"/>
          <w:color w:val="000000"/>
          <w:szCs w:val="22"/>
        </w:rPr>
        <w:t>ink between NAFLD</w:t>
      </w:r>
      <w:r w:rsidR="00870A9B">
        <w:rPr>
          <w:rFonts w:ascii="Book Antiqua" w:eastAsia="Book Antiqua" w:hAnsi="Book Antiqua" w:cs="Book Antiqua"/>
          <w:color w:val="000000"/>
          <w:szCs w:val="22"/>
        </w:rPr>
        <w:t>,</w:t>
      </w:r>
      <w:r w:rsidR="00493D91" w:rsidRPr="003B20DD">
        <w:rPr>
          <w:rFonts w:ascii="Book Antiqua" w:eastAsia="Book Antiqua" w:hAnsi="Book Antiqua" w:cs="Book Antiqua"/>
          <w:color w:val="000000"/>
          <w:szCs w:val="22"/>
        </w:rPr>
        <w:t xml:space="preserve"> insulin resistance</w:t>
      </w:r>
      <w:r w:rsidR="00870A9B">
        <w:rPr>
          <w:rFonts w:ascii="Book Antiqua" w:eastAsia="Book Antiqua" w:hAnsi="Book Antiqua" w:cs="Book Antiqua"/>
          <w:color w:val="000000"/>
          <w:szCs w:val="22"/>
        </w:rPr>
        <w:t>, and</w:t>
      </w:r>
      <w:r w:rsidR="00493D91" w:rsidRPr="003B20DD">
        <w:rPr>
          <w:rFonts w:ascii="Book Antiqua" w:eastAsia="Book Antiqua" w:hAnsi="Book Antiqua" w:cs="Book Antiqua"/>
          <w:color w:val="000000"/>
          <w:szCs w:val="22"/>
        </w:rPr>
        <w:t xml:space="preserve"> </w:t>
      </w:r>
      <w:r w:rsidR="00870A9B">
        <w:rPr>
          <w:rFonts w:ascii="Book Antiqua" w:eastAsia="Book Antiqua" w:hAnsi="Book Antiqua" w:cs="Book Antiqua"/>
          <w:color w:val="000000"/>
          <w:szCs w:val="22"/>
        </w:rPr>
        <w:t>other</w:t>
      </w:r>
      <w:r w:rsidR="00493D91" w:rsidRPr="003B20DD">
        <w:rPr>
          <w:rFonts w:ascii="Book Antiqua" w:eastAsia="Book Antiqua" w:hAnsi="Book Antiqua" w:cs="Book Antiqua"/>
          <w:color w:val="000000"/>
          <w:szCs w:val="22"/>
        </w:rPr>
        <w:t xml:space="preserve"> components of MS </w:t>
      </w:r>
      <w:r w:rsidR="003806CF">
        <w:rPr>
          <w:rFonts w:ascii="Book Antiqua" w:eastAsia="Book Antiqua" w:hAnsi="Book Antiqua" w:cs="Book Antiqua"/>
          <w:color w:val="000000"/>
          <w:szCs w:val="22"/>
        </w:rPr>
        <w:t>was</w:t>
      </w:r>
      <w:r w:rsidR="00493D91" w:rsidRPr="003B20DD">
        <w:rPr>
          <w:rFonts w:ascii="Book Antiqua" w:eastAsia="Book Antiqua" w:hAnsi="Book Antiqua" w:cs="Book Antiqua"/>
          <w:color w:val="000000"/>
          <w:szCs w:val="22"/>
        </w:rPr>
        <w:t xml:space="preserve"> explored. Molecular</w:t>
      </w:r>
      <w:r w:rsidR="003806CF">
        <w:rPr>
          <w:rFonts w:ascii="Book Antiqua" w:eastAsia="Book Antiqua" w:hAnsi="Book Antiqua" w:cs="Book Antiqua"/>
          <w:color w:val="000000"/>
          <w:szCs w:val="22"/>
        </w:rPr>
        <w:t>-</w:t>
      </w:r>
      <w:r w:rsidR="00493D91" w:rsidRPr="003B20DD">
        <w:rPr>
          <w:rFonts w:ascii="Book Antiqua" w:eastAsia="Book Antiqua" w:hAnsi="Book Antiqua" w:cs="Book Antiqua"/>
          <w:color w:val="000000"/>
          <w:szCs w:val="22"/>
        </w:rPr>
        <w:t xml:space="preserve">level investigations explored </w:t>
      </w:r>
      <w:r w:rsidR="003806CF">
        <w:rPr>
          <w:rFonts w:ascii="Book Antiqua" w:eastAsia="Book Antiqua" w:hAnsi="Book Antiqua" w:cs="Book Antiqua"/>
          <w:color w:val="000000"/>
          <w:szCs w:val="22"/>
        </w:rPr>
        <w:t xml:space="preserve">the </w:t>
      </w:r>
      <w:r w:rsidR="00493D91" w:rsidRPr="003B20DD">
        <w:rPr>
          <w:rFonts w:ascii="Book Antiqua" w:eastAsia="Book Antiqua" w:hAnsi="Book Antiqua" w:cs="Book Antiqua"/>
          <w:color w:val="000000"/>
          <w:szCs w:val="22"/>
        </w:rPr>
        <w:t xml:space="preserve">role of multiple genetic and cellular mechanisms in the </w:t>
      </w:r>
      <w:r w:rsidR="00493D91" w:rsidRPr="003B20DD">
        <w:rPr>
          <w:rFonts w:ascii="Book Antiqua" w:eastAsia="Book Antiqua" w:hAnsi="Book Antiqua" w:cs="Book Antiqua"/>
          <w:color w:val="000000"/>
          <w:szCs w:val="22"/>
        </w:rPr>
        <w:lastRenderedPageBreak/>
        <w:t>pathogenesis of NAFLD</w:t>
      </w:r>
      <w:r w:rsidR="0011797D" w:rsidRPr="0011797D">
        <w:rPr>
          <w:rFonts w:ascii="Book Antiqua" w:eastAsia="Book Antiqua" w:hAnsi="Book Antiqua" w:cs="Book Antiqua"/>
          <w:color w:val="000000"/>
          <w:szCs w:val="22"/>
          <w:vertAlign w:val="superscript"/>
        </w:rPr>
        <w:t>[</w:t>
      </w:r>
      <w:hyperlink w:anchor="_ENREF_11" w:tooltip="Kuchay, 2020 #410" w:history="1">
        <w:r w:rsidR="00493D91" w:rsidRPr="003B20DD">
          <w:rPr>
            <w:rFonts w:ascii="Book Antiqua" w:eastAsia="Book Antiqua" w:hAnsi="Book Antiqua" w:cs="Book Antiqua"/>
            <w:color w:val="000000"/>
            <w:szCs w:val="18"/>
            <w:vertAlign w:val="superscript"/>
          </w:rPr>
          <w:t>11</w:t>
        </w:r>
      </w:hyperlink>
      <w:r w:rsidR="00493D91" w:rsidRPr="003B20DD">
        <w:rPr>
          <w:rFonts w:ascii="Book Antiqua" w:eastAsia="Book Antiqua" w:hAnsi="Book Antiqua" w:cs="Book Antiqua"/>
          <w:color w:val="000000"/>
          <w:szCs w:val="28"/>
          <w:vertAlign w:val="superscript"/>
        </w:rPr>
        <w:t>]</w:t>
      </w:r>
      <w:r w:rsidR="00493D91" w:rsidRPr="003B20DD">
        <w:rPr>
          <w:rFonts w:ascii="Book Antiqua" w:eastAsia="Book Antiqua" w:hAnsi="Book Antiqua" w:cs="Book Antiqua"/>
          <w:color w:val="000000"/>
          <w:szCs w:val="22"/>
        </w:rPr>
        <w:t>. Epidemiological studies also revealed a number of social, demographic</w:t>
      </w:r>
      <w:r w:rsidR="003806CF">
        <w:rPr>
          <w:rFonts w:ascii="Book Antiqua" w:eastAsia="Book Antiqua" w:hAnsi="Book Antiqua" w:cs="Book Antiqua"/>
          <w:color w:val="000000"/>
          <w:szCs w:val="22"/>
        </w:rPr>
        <w:t>,</w:t>
      </w:r>
      <w:r w:rsidR="00493D91" w:rsidRPr="003B20DD">
        <w:rPr>
          <w:rFonts w:ascii="Book Antiqua" w:eastAsia="Book Antiqua" w:hAnsi="Book Antiqua" w:cs="Book Antiqua"/>
          <w:color w:val="000000"/>
          <w:szCs w:val="22"/>
        </w:rPr>
        <w:t xml:space="preserve"> and clinical determinants responsible for development of NAFLD</w:t>
      </w:r>
      <w:r w:rsidR="0011797D" w:rsidRPr="0011797D">
        <w:rPr>
          <w:rFonts w:ascii="Book Antiqua" w:eastAsia="Book Antiqua" w:hAnsi="Book Antiqua" w:cs="Book Antiqua"/>
          <w:color w:val="000000"/>
          <w:szCs w:val="22"/>
          <w:vertAlign w:val="superscript"/>
        </w:rPr>
        <w:t>[</w:t>
      </w:r>
      <w:hyperlink w:anchor="_ENREF_12" w:tooltip="Perumpail, 2017 #411" w:history="1">
        <w:r w:rsidR="00493D91" w:rsidRPr="003B20DD">
          <w:rPr>
            <w:rFonts w:ascii="Book Antiqua" w:eastAsia="Book Antiqua" w:hAnsi="Book Antiqua" w:cs="Book Antiqua"/>
            <w:color w:val="000000"/>
            <w:szCs w:val="18"/>
            <w:vertAlign w:val="superscript"/>
          </w:rPr>
          <w:t>12</w:t>
        </w:r>
      </w:hyperlink>
      <w:r w:rsidR="00493D91" w:rsidRPr="003B20DD">
        <w:rPr>
          <w:rFonts w:ascii="Book Antiqua" w:eastAsia="Book Antiqua" w:hAnsi="Book Antiqua" w:cs="Book Antiqua"/>
          <w:color w:val="000000"/>
          <w:szCs w:val="28"/>
          <w:vertAlign w:val="superscript"/>
        </w:rPr>
        <w:t>]</w:t>
      </w:r>
      <w:r w:rsidR="00493D91" w:rsidRPr="003B20DD">
        <w:rPr>
          <w:rFonts w:ascii="Book Antiqua" w:eastAsia="Book Antiqua" w:hAnsi="Book Antiqua" w:cs="Book Antiqua"/>
          <w:color w:val="000000"/>
          <w:szCs w:val="22"/>
        </w:rPr>
        <w:t xml:space="preserve">. Results </w:t>
      </w:r>
      <w:r w:rsidR="003806CF">
        <w:rPr>
          <w:rFonts w:ascii="Book Antiqua" w:eastAsia="Book Antiqua" w:hAnsi="Book Antiqua" w:cs="Book Antiqua"/>
          <w:color w:val="000000"/>
          <w:szCs w:val="22"/>
        </w:rPr>
        <w:t>of</w:t>
      </w:r>
      <w:r w:rsidR="00493D91" w:rsidRPr="003B20DD">
        <w:rPr>
          <w:rFonts w:ascii="Book Antiqua" w:eastAsia="Book Antiqua" w:hAnsi="Book Antiqua" w:cs="Book Antiqua"/>
          <w:color w:val="000000"/>
          <w:szCs w:val="22"/>
        </w:rPr>
        <w:t xml:space="preserve"> the studies </w:t>
      </w:r>
      <w:r w:rsidR="003806CF">
        <w:rPr>
          <w:rFonts w:ascii="Book Antiqua" w:eastAsia="Book Antiqua" w:hAnsi="Book Antiqua" w:cs="Book Antiqua"/>
          <w:color w:val="000000"/>
          <w:szCs w:val="22"/>
        </w:rPr>
        <w:t>described</w:t>
      </w:r>
      <w:r w:rsidR="003806CF" w:rsidRPr="003B20DD">
        <w:rPr>
          <w:rFonts w:ascii="Book Antiqua" w:eastAsia="Book Antiqua" w:hAnsi="Book Antiqua" w:cs="Book Antiqua"/>
          <w:color w:val="000000"/>
          <w:szCs w:val="22"/>
        </w:rPr>
        <w:t xml:space="preserve"> </w:t>
      </w:r>
      <w:r w:rsidR="00493D91" w:rsidRPr="003B20DD">
        <w:rPr>
          <w:rFonts w:ascii="Book Antiqua" w:eastAsia="Book Antiqua" w:hAnsi="Book Antiqua" w:cs="Book Antiqua"/>
          <w:color w:val="000000"/>
          <w:szCs w:val="22"/>
        </w:rPr>
        <w:t xml:space="preserve">NAFLD as a heterogeneous condition. However, the archaic </w:t>
      </w:r>
      <w:r w:rsidR="003806CF" w:rsidRPr="003B20DD">
        <w:rPr>
          <w:rFonts w:ascii="Book Antiqua" w:eastAsia="Book Antiqua" w:hAnsi="Book Antiqua" w:cs="Book Antiqua"/>
          <w:color w:val="000000"/>
          <w:szCs w:val="22"/>
        </w:rPr>
        <w:t xml:space="preserve">NAFLD </w:t>
      </w:r>
      <w:r w:rsidR="00493D91" w:rsidRPr="003B20DD">
        <w:rPr>
          <w:rFonts w:ascii="Book Antiqua" w:eastAsia="Book Antiqua" w:hAnsi="Book Antiqua" w:cs="Book Antiqua"/>
          <w:color w:val="000000"/>
          <w:szCs w:val="22"/>
        </w:rPr>
        <w:t>nomenclature</w:t>
      </w:r>
      <w:r w:rsidR="003806CF">
        <w:rPr>
          <w:rFonts w:ascii="Book Antiqua" w:eastAsia="Book Antiqua" w:hAnsi="Book Antiqua" w:cs="Book Antiqua"/>
          <w:color w:val="000000"/>
          <w:szCs w:val="22"/>
        </w:rPr>
        <w:t>, which is</w:t>
      </w:r>
      <w:r w:rsidR="00493D91" w:rsidRPr="003B20DD">
        <w:rPr>
          <w:rFonts w:ascii="Book Antiqua" w:eastAsia="Book Antiqua" w:hAnsi="Book Antiqua" w:cs="Book Antiqua"/>
          <w:color w:val="000000"/>
          <w:szCs w:val="22"/>
        </w:rPr>
        <w:t xml:space="preserve"> </w:t>
      </w:r>
      <w:r w:rsidR="009E459E">
        <w:rPr>
          <w:rFonts w:ascii="Book Antiqua" w:eastAsia="Book Antiqua" w:hAnsi="Book Antiqua" w:cs="Book Antiqua"/>
          <w:color w:val="000000"/>
          <w:szCs w:val="22"/>
        </w:rPr>
        <w:t xml:space="preserve">a </w:t>
      </w:r>
      <w:r w:rsidR="00493D91" w:rsidRPr="003B20DD">
        <w:rPr>
          <w:rFonts w:ascii="Book Antiqua" w:eastAsia="Book Antiqua" w:hAnsi="Book Antiqua" w:cs="Book Antiqua"/>
          <w:color w:val="000000"/>
          <w:szCs w:val="22"/>
        </w:rPr>
        <w:t>terminology of exclusion</w:t>
      </w:r>
      <w:r w:rsidR="003806CF">
        <w:rPr>
          <w:rFonts w:ascii="Book Antiqua" w:eastAsia="Book Antiqua" w:hAnsi="Book Antiqua" w:cs="Book Antiqua"/>
          <w:color w:val="000000"/>
          <w:szCs w:val="22"/>
        </w:rPr>
        <w:t>,</w:t>
      </w:r>
      <w:r w:rsidR="00493D91" w:rsidRPr="003B20DD">
        <w:rPr>
          <w:rFonts w:ascii="Book Antiqua" w:eastAsia="Book Antiqua" w:hAnsi="Book Antiqua" w:cs="Book Antiqua"/>
          <w:color w:val="000000"/>
          <w:szCs w:val="22"/>
        </w:rPr>
        <w:t xml:space="preserve"> remained unchanged over the years. The </w:t>
      </w:r>
      <w:r w:rsidR="003806CF">
        <w:rPr>
          <w:rFonts w:ascii="Book Antiqua" w:eastAsia="Book Antiqua" w:hAnsi="Book Antiqua" w:cs="Book Antiqua"/>
          <w:color w:val="000000"/>
          <w:szCs w:val="22"/>
        </w:rPr>
        <w:t>inclusion of</w:t>
      </w:r>
      <w:r w:rsidR="003806CF" w:rsidRPr="003B20DD">
        <w:rPr>
          <w:rFonts w:ascii="Book Antiqua" w:eastAsia="Book Antiqua" w:hAnsi="Book Antiqua" w:cs="Book Antiqua"/>
          <w:color w:val="000000"/>
          <w:szCs w:val="22"/>
        </w:rPr>
        <w:t xml:space="preserve"> </w:t>
      </w:r>
      <w:r w:rsidR="00493D91" w:rsidRPr="003B20DD">
        <w:rPr>
          <w:rFonts w:ascii="Book Antiqua" w:eastAsia="Book Antiqua" w:hAnsi="Book Antiqua" w:cs="Book Antiqua"/>
          <w:color w:val="000000"/>
          <w:szCs w:val="22"/>
        </w:rPr>
        <w:t xml:space="preserve">alcohol in the name and definition </w:t>
      </w:r>
      <w:r w:rsidR="003806CF">
        <w:rPr>
          <w:rFonts w:ascii="Book Antiqua" w:eastAsia="Book Antiqua" w:hAnsi="Book Antiqua" w:cs="Book Antiqua"/>
          <w:color w:val="000000"/>
          <w:szCs w:val="22"/>
        </w:rPr>
        <w:t xml:space="preserve">is </w:t>
      </w:r>
      <w:r w:rsidR="00493D91" w:rsidRPr="003B20DD">
        <w:rPr>
          <w:rFonts w:ascii="Book Antiqua" w:eastAsia="Book Antiqua" w:hAnsi="Book Antiqua" w:cs="Book Antiqua"/>
          <w:color w:val="000000"/>
          <w:szCs w:val="22"/>
        </w:rPr>
        <w:t>also problematic. In real</w:t>
      </w:r>
      <w:r w:rsidR="003806CF">
        <w:rPr>
          <w:rFonts w:ascii="Book Antiqua" w:eastAsia="Book Antiqua" w:hAnsi="Book Antiqua" w:cs="Book Antiqua"/>
          <w:color w:val="000000"/>
          <w:szCs w:val="22"/>
        </w:rPr>
        <w:t>-</w:t>
      </w:r>
      <w:r w:rsidR="00493D91" w:rsidRPr="003B20DD">
        <w:rPr>
          <w:rFonts w:ascii="Book Antiqua" w:eastAsia="Book Antiqua" w:hAnsi="Book Antiqua" w:cs="Book Antiqua"/>
          <w:color w:val="000000"/>
          <w:szCs w:val="22"/>
        </w:rPr>
        <w:t xml:space="preserve">life clinical practice, the features of NAFLD often overlap with the characteristics of patients </w:t>
      </w:r>
      <w:r w:rsidR="003806CF">
        <w:rPr>
          <w:rFonts w:ascii="Book Antiqua" w:eastAsia="Book Antiqua" w:hAnsi="Book Antiqua" w:cs="Book Antiqua"/>
          <w:color w:val="000000"/>
          <w:szCs w:val="22"/>
        </w:rPr>
        <w:t>who</w:t>
      </w:r>
      <w:r w:rsidR="003806CF" w:rsidRPr="003B20DD">
        <w:rPr>
          <w:rFonts w:ascii="Book Antiqua" w:eastAsia="Book Antiqua" w:hAnsi="Book Antiqua" w:cs="Book Antiqua"/>
          <w:color w:val="000000"/>
          <w:szCs w:val="22"/>
        </w:rPr>
        <w:t xml:space="preserve"> </w:t>
      </w:r>
      <w:r w:rsidR="003806CF">
        <w:rPr>
          <w:rFonts w:ascii="Book Antiqua" w:eastAsia="Book Antiqua" w:hAnsi="Book Antiqua" w:cs="Book Antiqua"/>
          <w:color w:val="000000"/>
          <w:szCs w:val="22"/>
        </w:rPr>
        <w:t xml:space="preserve">consume </w:t>
      </w:r>
      <w:r w:rsidR="00493D91" w:rsidRPr="003B20DD">
        <w:rPr>
          <w:rFonts w:ascii="Book Antiqua" w:eastAsia="Book Antiqua" w:hAnsi="Book Antiqua" w:cs="Book Antiqua"/>
          <w:color w:val="000000"/>
          <w:szCs w:val="22"/>
        </w:rPr>
        <w:t xml:space="preserve">alcohol. Moreover, there is no accepted method to </w:t>
      </w:r>
      <w:r w:rsidR="003806CF">
        <w:rPr>
          <w:rFonts w:ascii="Book Antiqua" w:eastAsia="Book Antiqua" w:hAnsi="Book Antiqua" w:cs="Book Antiqua"/>
          <w:color w:val="000000"/>
          <w:szCs w:val="22"/>
        </w:rPr>
        <w:t xml:space="preserve">appropriately </w:t>
      </w:r>
      <w:r w:rsidR="00493D91" w:rsidRPr="003B20DD">
        <w:rPr>
          <w:rFonts w:ascii="Book Antiqua" w:eastAsia="Book Antiqua" w:hAnsi="Book Antiqua" w:cs="Book Antiqua"/>
          <w:color w:val="000000"/>
          <w:szCs w:val="22"/>
        </w:rPr>
        <w:t>measure</w:t>
      </w:r>
      <w:r w:rsidR="003806CF" w:rsidRPr="003B20DD">
        <w:rPr>
          <w:rFonts w:ascii="Book Antiqua" w:eastAsia="Book Antiqua" w:hAnsi="Book Antiqua" w:cs="Book Antiqua"/>
          <w:color w:val="000000"/>
          <w:szCs w:val="22"/>
        </w:rPr>
        <w:t xml:space="preserve"> </w:t>
      </w:r>
      <w:r w:rsidR="00493D91" w:rsidRPr="003B20DD">
        <w:rPr>
          <w:rFonts w:ascii="Book Antiqua" w:eastAsia="Book Antiqua" w:hAnsi="Book Antiqua" w:cs="Book Antiqua"/>
          <w:color w:val="000000"/>
          <w:szCs w:val="22"/>
        </w:rPr>
        <w:t xml:space="preserve">alcohol intake in clinical facilities. Hence, there remains a possibility of misdiagnosis or inappropriate management of patients. Considering the above context, there has been a proposal to change the name since the beginning of this century. As the disease </w:t>
      </w:r>
      <w:r w:rsidR="003806CF">
        <w:rPr>
          <w:rFonts w:ascii="Book Antiqua" w:eastAsia="Book Antiqua" w:hAnsi="Book Antiqua" w:cs="Book Antiqua"/>
          <w:color w:val="000000"/>
          <w:szCs w:val="22"/>
        </w:rPr>
        <w:t xml:space="preserve">was found to be </w:t>
      </w:r>
      <w:r w:rsidR="00493D91" w:rsidRPr="003B20DD">
        <w:rPr>
          <w:rFonts w:ascii="Book Antiqua" w:eastAsia="Book Antiqua" w:hAnsi="Book Antiqua" w:cs="Book Antiqua"/>
          <w:color w:val="000000"/>
          <w:szCs w:val="22"/>
        </w:rPr>
        <w:t>close</w:t>
      </w:r>
      <w:r w:rsidR="003806CF">
        <w:rPr>
          <w:rFonts w:ascii="Book Antiqua" w:eastAsia="Book Antiqua" w:hAnsi="Book Antiqua" w:cs="Book Antiqua"/>
          <w:color w:val="000000"/>
          <w:szCs w:val="22"/>
        </w:rPr>
        <w:t>ly</w:t>
      </w:r>
      <w:r w:rsidR="00493D91" w:rsidRPr="003B20DD">
        <w:rPr>
          <w:rFonts w:ascii="Book Antiqua" w:eastAsia="Book Antiqua" w:hAnsi="Book Antiqua" w:cs="Book Antiqua"/>
          <w:color w:val="000000"/>
          <w:szCs w:val="22"/>
        </w:rPr>
        <w:t xml:space="preserve"> </w:t>
      </w:r>
      <w:r w:rsidR="003806CF">
        <w:rPr>
          <w:rFonts w:ascii="Book Antiqua" w:eastAsia="Book Antiqua" w:hAnsi="Book Antiqua" w:cs="Book Antiqua"/>
          <w:color w:val="000000"/>
          <w:szCs w:val="22"/>
        </w:rPr>
        <w:t>associated with</w:t>
      </w:r>
      <w:r w:rsidR="00493D91" w:rsidRPr="003B20DD">
        <w:rPr>
          <w:rFonts w:ascii="Book Antiqua" w:eastAsia="Book Antiqua" w:hAnsi="Book Antiqua" w:cs="Book Antiqua"/>
          <w:color w:val="000000"/>
          <w:szCs w:val="22"/>
        </w:rPr>
        <w:t xml:space="preserve"> metabolic dysfunction and insulin resistance, </w:t>
      </w:r>
      <w:r w:rsidR="003806CF">
        <w:rPr>
          <w:rFonts w:ascii="Book Antiqua" w:eastAsia="Book Antiqua" w:hAnsi="Book Antiqua" w:cs="Book Antiqua"/>
          <w:color w:val="000000"/>
          <w:szCs w:val="22"/>
        </w:rPr>
        <w:t xml:space="preserve">the </w:t>
      </w:r>
      <w:r w:rsidR="00493D91" w:rsidRPr="003B20DD">
        <w:rPr>
          <w:rFonts w:ascii="Book Antiqua" w:eastAsia="Book Antiqua" w:hAnsi="Book Antiqua" w:cs="Book Antiqua"/>
          <w:color w:val="000000"/>
          <w:szCs w:val="22"/>
        </w:rPr>
        <w:t xml:space="preserve">scientific community proposed several names related to metabolic dysfunction, for </w:t>
      </w:r>
      <w:r w:rsidR="003806CF">
        <w:rPr>
          <w:rFonts w:ascii="Book Antiqua" w:eastAsia="Book Antiqua" w:hAnsi="Book Antiqua" w:cs="Book Antiqua"/>
          <w:color w:val="000000"/>
          <w:szCs w:val="22"/>
        </w:rPr>
        <w:t>example</w:t>
      </w:r>
      <w:r w:rsidR="00493D91" w:rsidRPr="003B20DD">
        <w:rPr>
          <w:rFonts w:ascii="Book Antiqua" w:eastAsia="Book Antiqua" w:hAnsi="Book Antiqua" w:cs="Book Antiqua"/>
          <w:color w:val="000000"/>
          <w:szCs w:val="22"/>
        </w:rPr>
        <w:t>, metabolic steatohepatitis, metabolic fatty liver disease, and metabolic</w:t>
      </w:r>
      <w:r w:rsidR="009E459E">
        <w:rPr>
          <w:rFonts w:ascii="Book Antiqua" w:eastAsia="Book Antiqua" w:hAnsi="Book Antiqua" w:cs="Book Antiqua"/>
          <w:color w:val="000000"/>
          <w:szCs w:val="22"/>
        </w:rPr>
        <w:t>-</w:t>
      </w:r>
      <w:r w:rsidR="00493D91" w:rsidRPr="003B20DD">
        <w:rPr>
          <w:rFonts w:ascii="Book Antiqua" w:eastAsia="Book Antiqua" w:hAnsi="Book Antiqua" w:cs="Book Antiqua"/>
          <w:color w:val="000000"/>
          <w:szCs w:val="22"/>
        </w:rPr>
        <w:t>associated fatty liver</w:t>
      </w:r>
      <w:r w:rsidR="0011797D" w:rsidRPr="0011797D">
        <w:rPr>
          <w:rFonts w:ascii="Book Antiqua" w:eastAsia="Book Antiqua" w:hAnsi="Book Antiqua" w:cs="Book Antiqua"/>
          <w:color w:val="000000"/>
          <w:szCs w:val="22"/>
          <w:vertAlign w:val="superscript"/>
        </w:rPr>
        <w:t>[</w:t>
      </w:r>
      <w:hyperlink w:anchor="_ENREF_10" w:tooltip="Fouad, 2020 #413" w:history="1">
        <w:r w:rsidR="00493D91" w:rsidRPr="003B20DD">
          <w:rPr>
            <w:rFonts w:ascii="Book Antiqua" w:eastAsia="Book Antiqua" w:hAnsi="Book Antiqua" w:cs="Book Antiqua"/>
            <w:color w:val="000000"/>
            <w:szCs w:val="18"/>
            <w:vertAlign w:val="superscript"/>
          </w:rPr>
          <w:t>10</w:t>
        </w:r>
      </w:hyperlink>
      <w:r w:rsidR="00493D91" w:rsidRPr="003B20DD">
        <w:rPr>
          <w:rFonts w:ascii="Book Antiqua" w:eastAsia="Book Antiqua" w:hAnsi="Book Antiqua" w:cs="Book Antiqua"/>
          <w:color w:val="000000"/>
          <w:szCs w:val="28"/>
          <w:vertAlign w:val="superscript"/>
        </w:rPr>
        <w:t>]</w:t>
      </w:r>
      <w:r w:rsidR="00493D91" w:rsidRPr="003B20DD">
        <w:rPr>
          <w:rFonts w:ascii="Book Antiqua" w:eastAsia="Book Antiqua" w:hAnsi="Book Antiqua" w:cs="Book Antiqua"/>
          <w:color w:val="000000"/>
          <w:szCs w:val="22"/>
        </w:rPr>
        <w:t>. Eventually, a consensus of global experts opted for MAFLD.</w:t>
      </w:r>
    </w:p>
    <w:p w14:paraId="52A55FAB" w14:textId="615DEA96" w:rsidR="00A77B3E" w:rsidRPr="003B20DD" w:rsidRDefault="00493D91" w:rsidP="001E668B">
      <w:pPr>
        <w:spacing w:line="360" w:lineRule="auto"/>
        <w:ind w:firstLineChars="100" w:firstLine="240"/>
        <w:jc w:val="both"/>
      </w:pPr>
      <w:r w:rsidRPr="003B20DD">
        <w:rPr>
          <w:rFonts w:ascii="Book Antiqua" w:eastAsia="Book Antiqua" w:hAnsi="Book Antiqua" w:cs="Book Antiqua"/>
          <w:color w:val="000000"/>
          <w:szCs w:val="22"/>
        </w:rPr>
        <w:t>It is assumed that</w:t>
      </w:r>
      <w:r w:rsidR="003806CF">
        <w:rPr>
          <w:rFonts w:ascii="Book Antiqua" w:eastAsia="Book Antiqua" w:hAnsi="Book Antiqua" w:cs="Book Antiqua"/>
          <w:color w:val="000000"/>
          <w:szCs w:val="22"/>
        </w:rPr>
        <w:t xml:space="preserve"> the</w:t>
      </w:r>
      <w:r w:rsidRPr="003B20DD">
        <w:rPr>
          <w:rFonts w:ascii="Book Antiqua" w:eastAsia="Book Antiqua" w:hAnsi="Book Antiqua" w:cs="Book Antiqua"/>
          <w:color w:val="000000"/>
          <w:szCs w:val="22"/>
        </w:rPr>
        <w:t xml:space="preserve"> new definition would improve clinical diagnosis (Table 1). The term MAFLD annulled two different </w:t>
      </w:r>
      <w:r w:rsidR="003806CF">
        <w:rPr>
          <w:rFonts w:ascii="Book Antiqua" w:eastAsia="Book Antiqua" w:hAnsi="Book Antiqua" w:cs="Book Antiqua"/>
          <w:color w:val="000000"/>
          <w:szCs w:val="22"/>
        </w:rPr>
        <w:t xml:space="preserve">NAFLD </w:t>
      </w:r>
      <w:r w:rsidRPr="003B20DD">
        <w:rPr>
          <w:rFonts w:ascii="Book Antiqua" w:eastAsia="Book Antiqua" w:hAnsi="Book Antiqua" w:cs="Book Antiqua"/>
          <w:color w:val="000000"/>
          <w:szCs w:val="22"/>
        </w:rPr>
        <w:t>entities</w:t>
      </w:r>
      <w:r w:rsidR="003806CF">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simple steatosis and NASH, and conceptualized the fatty changes in </w:t>
      </w:r>
      <w:r w:rsidR="009E459E">
        <w:rPr>
          <w:rFonts w:ascii="Book Antiqua" w:eastAsia="Book Antiqua" w:hAnsi="Book Antiqua" w:cs="Book Antiqua"/>
          <w:color w:val="000000"/>
          <w:szCs w:val="22"/>
        </w:rPr>
        <w:t xml:space="preserve">the </w:t>
      </w:r>
      <w:r w:rsidRPr="003B20DD">
        <w:rPr>
          <w:rFonts w:ascii="Book Antiqua" w:eastAsia="Book Antiqua" w:hAnsi="Book Antiqua" w:cs="Book Antiqua"/>
          <w:color w:val="000000"/>
          <w:szCs w:val="22"/>
        </w:rPr>
        <w:t xml:space="preserve">liver as a disease process. Therefore, the redefinition of MAFLD would help to overcome the dichotomization of NASH and </w:t>
      </w:r>
      <w:r w:rsidR="00460617">
        <w:rPr>
          <w:rFonts w:ascii="Book Antiqua" w:eastAsia="Book Antiqua" w:hAnsi="Book Antiqua" w:cs="Book Antiqua"/>
          <w:color w:val="000000"/>
          <w:szCs w:val="22"/>
        </w:rPr>
        <w:t>n</w:t>
      </w:r>
      <w:r w:rsidRPr="003B20DD">
        <w:rPr>
          <w:rFonts w:ascii="Book Antiqua" w:eastAsia="Book Antiqua" w:hAnsi="Book Antiqua" w:cs="Book Antiqua"/>
          <w:color w:val="000000"/>
          <w:szCs w:val="22"/>
        </w:rPr>
        <w:t>on-NASH, and facilitate the assessment of disease severity in clinical practice</w:t>
      </w:r>
      <w:r w:rsidR="0011797D" w:rsidRPr="0011797D">
        <w:rPr>
          <w:rFonts w:ascii="Book Antiqua" w:eastAsia="Book Antiqua" w:hAnsi="Book Antiqua" w:cs="Book Antiqua"/>
          <w:color w:val="000000"/>
          <w:szCs w:val="22"/>
          <w:vertAlign w:val="superscript"/>
        </w:rPr>
        <w:t>[</w:t>
      </w:r>
      <w:hyperlink w:anchor="_ENREF_13" w:tooltip="Yilmaz, 2021 #442" w:history="1">
        <w:r w:rsidRPr="003B20DD">
          <w:rPr>
            <w:rFonts w:ascii="Book Antiqua" w:eastAsia="Book Antiqua" w:hAnsi="Book Antiqua" w:cs="Book Antiqua"/>
            <w:color w:val="000000"/>
            <w:szCs w:val="18"/>
            <w:vertAlign w:val="superscript"/>
          </w:rPr>
          <w:t>13</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w:t>
      </w:r>
      <w:r w:rsidR="001B0DA1">
        <w:rPr>
          <w:rFonts w:ascii="Book Antiqua" w:eastAsia="Book Antiqua" w:hAnsi="Book Antiqua" w:cs="Book Antiqua"/>
          <w:color w:val="000000"/>
          <w:szCs w:val="22"/>
        </w:rPr>
        <w:t xml:space="preserve">A recent study </w:t>
      </w:r>
      <w:r w:rsidRPr="003B20DD">
        <w:rPr>
          <w:rFonts w:ascii="Book Antiqua" w:eastAsia="Book Antiqua" w:hAnsi="Book Antiqua" w:cs="Book Antiqua"/>
          <w:color w:val="000000"/>
          <w:szCs w:val="22"/>
        </w:rPr>
        <w:t xml:space="preserve">reported that </w:t>
      </w:r>
      <w:r w:rsidR="001B0DA1">
        <w:rPr>
          <w:rFonts w:ascii="Book Antiqua" w:eastAsia="Book Antiqua" w:hAnsi="Book Antiqua" w:cs="Book Antiqua"/>
          <w:color w:val="000000"/>
          <w:szCs w:val="22"/>
        </w:rPr>
        <w:t xml:space="preserve">the </w:t>
      </w:r>
      <w:r w:rsidRPr="003B20DD">
        <w:rPr>
          <w:rFonts w:ascii="Book Antiqua" w:eastAsia="Book Antiqua" w:hAnsi="Book Antiqua" w:cs="Book Antiqua"/>
          <w:color w:val="000000"/>
          <w:szCs w:val="22"/>
        </w:rPr>
        <w:t xml:space="preserve">switch from NAFLD to MAFLD increased the awareness of physicians </w:t>
      </w:r>
      <w:r w:rsidR="001B0DA1">
        <w:rPr>
          <w:rFonts w:ascii="Book Antiqua" w:eastAsia="Book Antiqua" w:hAnsi="Book Antiqua" w:cs="Book Antiqua"/>
          <w:color w:val="000000"/>
          <w:szCs w:val="22"/>
        </w:rPr>
        <w:t>regarding the</w:t>
      </w:r>
      <w:r w:rsidRPr="003B20DD">
        <w:rPr>
          <w:rFonts w:ascii="Book Antiqua" w:eastAsia="Book Antiqua" w:hAnsi="Book Antiqua" w:cs="Book Antiqua"/>
          <w:color w:val="000000"/>
          <w:szCs w:val="22"/>
        </w:rPr>
        <w:t xml:space="preserve"> management of the disease</w:t>
      </w:r>
      <w:r w:rsidR="0011797D" w:rsidRPr="0011797D">
        <w:rPr>
          <w:rFonts w:ascii="Book Antiqua" w:eastAsia="Book Antiqua" w:hAnsi="Book Antiqua" w:cs="Book Antiqua"/>
          <w:color w:val="000000"/>
          <w:szCs w:val="22"/>
          <w:vertAlign w:val="superscript"/>
        </w:rPr>
        <w:t>[</w:t>
      </w:r>
      <w:hyperlink w:anchor="_ENREF_14" w:tooltip="Fouad, 2021 #449" w:history="1">
        <w:r w:rsidRPr="003B20DD">
          <w:rPr>
            <w:rFonts w:ascii="Book Antiqua" w:eastAsia="Book Antiqua" w:hAnsi="Book Antiqua" w:cs="Book Antiqua"/>
            <w:color w:val="000000"/>
            <w:szCs w:val="18"/>
            <w:vertAlign w:val="superscript"/>
          </w:rPr>
          <w:t>14</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However, changes in nomenclature may have potential implications for ongoing clinical trials </w:t>
      </w:r>
      <w:r w:rsidR="001B0DA1">
        <w:rPr>
          <w:rFonts w:ascii="Book Antiqua" w:eastAsia="Book Antiqua" w:hAnsi="Book Antiqua" w:cs="Book Antiqua"/>
          <w:color w:val="000000"/>
          <w:szCs w:val="22"/>
        </w:rPr>
        <w:t>in which</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“improvement in NASH” is an outcome variable. </w:t>
      </w:r>
      <w:r w:rsidR="001B0DA1">
        <w:rPr>
          <w:rFonts w:ascii="Book Antiqua" w:eastAsia="Book Antiqua" w:hAnsi="Book Antiqua" w:cs="Book Antiqua"/>
          <w:color w:val="000000"/>
          <w:szCs w:val="22"/>
        </w:rPr>
        <w:t>I</w:t>
      </w:r>
      <w:r w:rsidRPr="003B20DD">
        <w:rPr>
          <w:rFonts w:ascii="Book Antiqua" w:eastAsia="Book Antiqua" w:hAnsi="Book Antiqua" w:cs="Book Antiqua"/>
          <w:color w:val="000000"/>
          <w:szCs w:val="22"/>
        </w:rPr>
        <w:t>t is possible to redefine the outcome</w:t>
      </w:r>
      <w:r w:rsidR="001B0DA1">
        <w:rPr>
          <w:rFonts w:ascii="Book Antiqua" w:eastAsia="Book Antiqua" w:hAnsi="Book Antiqua" w:cs="Book Antiqua"/>
          <w:color w:val="000000"/>
          <w:szCs w:val="22"/>
        </w:rPr>
        <w:t>s</w:t>
      </w:r>
      <w:r w:rsidRPr="003B20DD">
        <w:rPr>
          <w:rFonts w:ascii="Book Antiqua" w:eastAsia="Book Antiqua" w:hAnsi="Book Antiqua" w:cs="Book Antiqua"/>
          <w:color w:val="000000"/>
          <w:szCs w:val="22"/>
        </w:rPr>
        <w:t xml:space="preserve"> </w:t>
      </w:r>
      <w:r w:rsidR="001B0DA1">
        <w:rPr>
          <w:rFonts w:ascii="Book Antiqua" w:eastAsia="Book Antiqua" w:hAnsi="Book Antiqua" w:cs="Book Antiqua"/>
          <w:color w:val="000000"/>
          <w:szCs w:val="22"/>
        </w:rPr>
        <w:t xml:space="preserve">of </w:t>
      </w:r>
      <w:r w:rsidRPr="003B20DD">
        <w:rPr>
          <w:rFonts w:ascii="Book Antiqua" w:eastAsia="Book Antiqua" w:hAnsi="Book Antiqua" w:cs="Book Antiqua"/>
          <w:color w:val="000000"/>
          <w:szCs w:val="22"/>
        </w:rPr>
        <w:t>clinical trial</w:t>
      </w:r>
      <w:r w:rsidR="001B0DA1">
        <w:rPr>
          <w:rFonts w:ascii="Book Antiqua" w:eastAsia="Book Antiqua" w:hAnsi="Book Antiqua" w:cs="Book Antiqua"/>
          <w:color w:val="000000"/>
          <w:szCs w:val="22"/>
        </w:rPr>
        <w:t>s</w:t>
      </w:r>
      <w:r w:rsidRPr="003B20DD">
        <w:rPr>
          <w:rFonts w:ascii="Book Antiqua" w:eastAsia="Book Antiqua" w:hAnsi="Book Antiqua" w:cs="Book Antiqua"/>
          <w:color w:val="000000"/>
          <w:szCs w:val="22"/>
        </w:rPr>
        <w:t xml:space="preserve"> based on the existing </w:t>
      </w:r>
      <w:r w:rsidR="001B0DA1" w:rsidRPr="003B20DD">
        <w:rPr>
          <w:rFonts w:ascii="Book Antiqua" w:eastAsia="Book Antiqua" w:hAnsi="Book Antiqua" w:cs="Book Antiqua"/>
          <w:color w:val="000000"/>
          <w:szCs w:val="22"/>
        </w:rPr>
        <w:t xml:space="preserve">MAFLD </w:t>
      </w:r>
      <w:r w:rsidRPr="003B20DD">
        <w:rPr>
          <w:rFonts w:ascii="Book Antiqua" w:eastAsia="Book Antiqua" w:hAnsi="Book Antiqua" w:cs="Book Antiqua"/>
          <w:color w:val="000000"/>
          <w:szCs w:val="22"/>
        </w:rPr>
        <w:t>framework</w:t>
      </w:r>
      <w:r w:rsidR="001B0DA1">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w:t>
      </w:r>
      <w:r w:rsidR="001B0DA1">
        <w:rPr>
          <w:rFonts w:ascii="Book Antiqua" w:eastAsia="Book Antiqua" w:hAnsi="Book Antiqua" w:cs="Book Antiqua"/>
          <w:color w:val="000000"/>
          <w:szCs w:val="22"/>
        </w:rPr>
        <w:t>b</w:t>
      </w:r>
      <w:r w:rsidRPr="003B20DD">
        <w:rPr>
          <w:rFonts w:ascii="Book Antiqua" w:eastAsia="Book Antiqua" w:hAnsi="Book Antiqua" w:cs="Book Antiqua"/>
          <w:color w:val="000000"/>
          <w:szCs w:val="22"/>
        </w:rPr>
        <w:t xml:space="preserve">ut there remains certain disagreement regarding </w:t>
      </w:r>
      <w:r w:rsidR="001B0DA1">
        <w:rPr>
          <w:rFonts w:ascii="Book Antiqua" w:eastAsia="Book Antiqua" w:hAnsi="Book Antiqua" w:cs="Book Antiqua"/>
          <w:color w:val="000000"/>
          <w:szCs w:val="22"/>
        </w:rPr>
        <w:t>the</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new terminology and its definition </w:t>
      </w:r>
      <w:r w:rsidR="001B0DA1">
        <w:rPr>
          <w:rFonts w:ascii="Book Antiqua" w:eastAsia="Book Antiqua" w:hAnsi="Book Antiqua" w:cs="Book Antiqua"/>
          <w:color w:val="000000"/>
          <w:szCs w:val="22"/>
        </w:rPr>
        <w:t>that</w:t>
      </w:r>
      <w:r w:rsidRPr="003B20DD">
        <w:rPr>
          <w:rFonts w:ascii="Book Antiqua" w:eastAsia="Book Antiqua" w:hAnsi="Book Antiqua" w:cs="Book Antiqua"/>
          <w:color w:val="000000"/>
          <w:szCs w:val="22"/>
        </w:rPr>
        <w:t xml:space="preserve"> need to be addressed</w:t>
      </w:r>
      <w:r w:rsidR="0011797D" w:rsidRPr="0011797D">
        <w:rPr>
          <w:rFonts w:ascii="Book Antiqua" w:eastAsia="Book Antiqua" w:hAnsi="Book Antiqua" w:cs="Book Antiqua"/>
          <w:color w:val="000000"/>
          <w:szCs w:val="22"/>
          <w:vertAlign w:val="superscript"/>
        </w:rPr>
        <w:t>[</w:t>
      </w:r>
      <w:hyperlink w:anchor="_ENREF_15" w:tooltip="Younossi, 2021 #448" w:history="1">
        <w:r w:rsidRPr="003B20DD">
          <w:rPr>
            <w:rFonts w:ascii="Book Antiqua" w:eastAsia="Book Antiqua" w:hAnsi="Book Antiqua" w:cs="Book Antiqua"/>
            <w:color w:val="000000"/>
            <w:szCs w:val="18"/>
            <w:vertAlign w:val="superscript"/>
          </w:rPr>
          <w:t>15</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Th</w:t>
      </w:r>
      <w:r w:rsidR="001B0DA1">
        <w:rPr>
          <w:rFonts w:ascii="Book Antiqua" w:eastAsia="Book Antiqua" w:hAnsi="Book Antiqua" w:cs="Book Antiqua"/>
          <w:color w:val="000000"/>
          <w:szCs w:val="22"/>
        </w:rPr>
        <w:t>e</w:t>
      </w:r>
      <w:r w:rsidRPr="003B20DD">
        <w:rPr>
          <w:rFonts w:ascii="Book Antiqua" w:eastAsia="Book Antiqua" w:hAnsi="Book Antiqua" w:cs="Book Antiqua"/>
          <w:color w:val="000000"/>
          <w:szCs w:val="22"/>
        </w:rPr>
        <w:t xml:space="preserve"> new criteria may underestimate the actual prevalence of the disease, as reported in a recent study</w:t>
      </w:r>
      <w:r w:rsidR="0011797D" w:rsidRPr="0011797D">
        <w:rPr>
          <w:rFonts w:ascii="Book Antiqua" w:eastAsia="Book Antiqua" w:hAnsi="Book Antiqua" w:cs="Book Antiqua"/>
          <w:color w:val="000000"/>
          <w:szCs w:val="22"/>
          <w:vertAlign w:val="superscript"/>
        </w:rPr>
        <w:t>[</w:t>
      </w:r>
      <w:hyperlink w:anchor="_ENREF_8" w:tooltip="Lin, 2020 #409" w:history="1">
        <w:r w:rsidRPr="003B20DD">
          <w:rPr>
            <w:rFonts w:ascii="Book Antiqua" w:eastAsia="Book Antiqua" w:hAnsi="Book Antiqua" w:cs="Book Antiqua"/>
            <w:color w:val="000000"/>
            <w:szCs w:val="18"/>
            <w:vertAlign w:val="superscript"/>
          </w:rPr>
          <w:t>8</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w:t>
      </w:r>
      <w:r w:rsidR="001B0DA1">
        <w:rPr>
          <w:rFonts w:ascii="Book Antiqua" w:eastAsia="Book Antiqua" w:hAnsi="Book Antiqua" w:cs="Book Antiqua"/>
          <w:color w:val="000000"/>
          <w:szCs w:val="22"/>
        </w:rPr>
        <w:t>I</w:t>
      </w:r>
      <w:r w:rsidRPr="003B20DD">
        <w:rPr>
          <w:rFonts w:ascii="Book Antiqua" w:eastAsia="Book Antiqua" w:hAnsi="Book Antiqua" w:cs="Book Antiqua"/>
          <w:color w:val="000000"/>
          <w:szCs w:val="22"/>
        </w:rPr>
        <w:t xml:space="preserve">t may </w:t>
      </w:r>
      <w:r w:rsidR="001B0DA1">
        <w:rPr>
          <w:rFonts w:ascii="Book Antiqua" w:eastAsia="Book Antiqua" w:hAnsi="Book Antiqua" w:cs="Book Antiqua"/>
          <w:color w:val="000000"/>
          <w:szCs w:val="22"/>
        </w:rPr>
        <w:t xml:space="preserve">also </w:t>
      </w:r>
      <w:r w:rsidRPr="003B20DD">
        <w:rPr>
          <w:rFonts w:ascii="Book Antiqua" w:eastAsia="Book Antiqua" w:hAnsi="Book Antiqua" w:cs="Book Antiqua"/>
          <w:color w:val="000000"/>
          <w:szCs w:val="22"/>
        </w:rPr>
        <w:t xml:space="preserve">exclude patients without metabolic disturbances. </w:t>
      </w:r>
      <w:r w:rsidR="001B0DA1">
        <w:rPr>
          <w:rFonts w:ascii="Book Antiqua" w:eastAsia="Book Antiqua" w:hAnsi="Book Antiqua" w:cs="Book Antiqua"/>
          <w:color w:val="000000"/>
          <w:szCs w:val="22"/>
        </w:rPr>
        <w:t>A recent review</w:t>
      </w:r>
      <w:r w:rsidRPr="003B20DD">
        <w:rPr>
          <w:rFonts w:ascii="Book Antiqua" w:eastAsia="Book Antiqua" w:hAnsi="Book Antiqua" w:cs="Book Antiqua"/>
          <w:color w:val="000000"/>
          <w:szCs w:val="22"/>
        </w:rPr>
        <w:t xml:space="preserve"> </w:t>
      </w:r>
      <w:r w:rsidR="001B0DA1">
        <w:rPr>
          <w:rFonts w:ascii="Book Antiqua" w:eastAsia="Book Antiqua" w:hAnsi="Book Antiqua" w:cs="Book Antiqua"/>
          <w:color w:val="000000"/>
          <w:szCs w:val="22"/>
        </w:rPr>
        <w:t>found</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that metabolic derangements </w:t>
      </w:r>
      <w:r w:rsidR="001B0DA1">
        <w:rPr>
          <w:rFonts w:ascii="Book Antiqua" w:eastAsia="Book Antiqua" w:hAnsi="Book Antiqua" w:cs="Book Antiqua"/>
          <w:color w:val="000000"/>
          <w:szCs w:val="22"/>
        </w:rPr>
        <w:t>may</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be absent in 30% of the patients diagnosed with NAFLD</w:t>
      </w:r>
      <w:r w:rsidR="0011797D" w:rsidRPr="0011797D">
        <w:rPr>
          <w:rFonts w:ascii="Book Antiqua" w:eastAsia="Book Antiqua" w:hAnsi="Book Antiqua" w:cs="Book Antiqua"/>
          <w:color w:val="000000"/>
          <w:szCs w:val="22"/>
          <w:vertAlign w:val="superscript"/>
        </w:rPr>
        <w:t>[</w:t>
      </w:r>
      <w:hyperlink w:anchor="_ENREF_5" w:tooltip="Kim, 2018 #344" w:history="1">
        <w:r w:rsidRPr="003B20DD">
          <w:rPr>
            <w:rFonts w:ascii="Book Antiqua" w:eastAsia="Book Antiqua" w:hAnsi="Book Antiqua" w:cs="Book Antiqua"/>
            <w:color w:val="000000"/>
            <w:szCs w:val="18"/>
            <w:vertAlign w:val="superscript"/>
          </w:rPr>
          <w:t>5</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The new definition </w:t>
      </w:r>
      <w:r w:rsidR="001B0DA1">
        <w:rPr>
          <w:rFonts w:ascii="Book Antiqua" w:eastAsia="Book Antiqua" w:hAnsi="Book Antiqua" w:cs="Book Antiqua"/>
          <w:color w:val="000000"/>
          <w:szCs w:val="22"/>
        </w:rPr>
        <w:t xml:space="preserve">is </w:t>
      </w:r>
      <w:r w:rsidRPr="003B20DD">
        <w:rPr>
          <w:rFonts w:ascii="Book Antiqua" w:eastAsia="Book Antiqua" w:hAnsi="Book Antiqua" w:cs="Book Antiqua"/>
          <w:color w:val="000000"/>
          <w:szCs w:val="22"/>
        </w:rPr>
        <w:t xml:space="preserve">also </w:t>
      </w:r>
      <w:r w:rsidR="001B0DA1">
        <w:rPr>
          <w:rFonts w:ascii="Book Antiqua" w:eastAsia="Book Antiqua" w:hAnsi="Book Antiqua" w:cs="Book Antiqua"/>
          <w:color w:val="000000"/>
          <w:szCs w:val="22"/>
        </w:rPr>
        <w:t>not clear</w:t>
      </w:r>
      <w:r w:rsidRPr="003B20DD">
        <w:rPr>
          <w:rFonts w:ascii="Book Antiqua" w:eastAsia="Book Antiqua" w:hAnsi="Book Antiqua" w:cs="Book Antiqua"/>
          <w:color w:val="000000"/>
          <w:szCs w:val="22"/>
        </w:rPr>
        <w:t xml:space="preserve"> regarding concomitant </w:t>
      </w:r>
      <w:r w:rsidRPr="003B20DD">
        <w:rPr>
          <w:rFonts w:ascii="Book Antiqua" w:eastAsia="Book Antiqua" w:hAnsi="Book Antiqua" w:cs="Book Antiqua"/>
          <w:color w:val="000000"/>
          <w:szCs w:val="22"/>
        </w:rPr>
        <w:lastRenderedPageBreak/>
        <w:t xml:space="preserve">liver diseases such as drug-induced, viral or auto-immune liver disease. Apart from individuals with high body mass index, NAFLD has also been reported in lean and nonobese adults. It is assumed that visceral adiposity and differences </w:t>
      </w:r>
      <w:r w:rsidR="001B0DA1">
        <w:rPr>
          <w:rFonts w:ascii="Book Antiqua" w:eastAsia="Book Antiqua" w:hAnsi="Book Antiqua" w:cs="Book Antiqua"/>
          <w:color w:val="000000"/>
          <w:szCs w:val="22"/>
        </w:rPr>
        <w:t>of</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metabolic adaptation</w:t>
      </w:r>
      <w:r w:rsidR="001B0DA1">
        <w:rPr>
          <w:rFonts w:ascii="Book Antiqua" w:eastAsia="Book Antiqua" w:hAnsi="Book Antiqua" w:cs="Book Antiqua"/>
          <w:color w:val="000000"/>
          <w:szCs w:val="22"/>
        </w:rPr>
        <w:t>s</w:t>
      </w:r>
      <w:r w:rsidRPr="003B20DD">
        <w:rPr>
          <w:rFonts w:ascii="Book Antiqua" w:eastAsia="Book Antiqua" w:hAnsi="Book Antiqua" w:cs="Book Antiqua"/>
          <w:color w:val="000000"/>
          <w:szCs w:val="22"/>
        </w:rPr>
        <w:t xml:space="preserve"> may play a potential role in the pathogenesis of hepatic steatosis in lean adults</w:t>
      </w:r>
      <w:r w:rsidR="0011797D" w:rsidRPr="0011797D">
        <w:rPr>
          <w:rFonts w:ascii="Book Antiqua" w:eastAsia="Book Antiqua" w:hAnsi="Book Antiqua" w:cs="Book Antiqua"/>
          <w:color w:val="000000"/>
          <w:szCs w:val="22"/>
          <w:vertAlign w:val="superscript"/>
        </w:rPr>
        <w:t>[</w:t>
      </w:r>
      <w:hyperlink w:anchor="_ENREF_16" w:tooltip="Chen, 2020 #348" w:history="1">
        <w:r w:rsidRPr="003B20DD">
          <w:rPr>
            <w:rFonts w:ascii="Book Antiqua" w:eastAsia="Book Antiqua" w:hAnsi="Book Antiqua" w:cs="Book Antiqua"/>
            <w:color w:val="000000"/>
            <w:szCs w:val="18"/>
            <w:vertAlign w:val="superscript"/>
          </w:rPr>
          <w:t>16</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Alterations in gut microbiota can also be a contributing factor in developing NAFLD in lean and undernourished adults</w:t>
      </w:r>
      <w:r w:rsidR="0011797D" w:rsidRPr="0011797D">
        <w:rPr>
          <w:rFonts w:ascii="Book Antiqua" w:eastAsia="Book Antiqua" w:hAnsi="Book Antiqua" w:cs="Book Antiqua"/>
          <w:color w:val="000000"/>
          <w:szCs w:val="22"/>
          <w:vertAlign w:val="superscript"/>
        </w:rPr>
        <w:t>[</w:t>
      </w:r>
      <w:hyperlink w:anchor="_ENREF_16" w:tooltip="Chen, 2020 #348" w:history="1">
        <w:r w:rsidRPr="003B20DD">
          <w:rPr>
            <w:rFonts w:ascii="Book Antiqua" w:eastAsia="Book Antiqua" w:hAnsi="Book Antiqua" w:cs="Book Antiqua"/>
            <w:color w:val="000000"/>
            <w:szCs w:val="18"/>
            <w:vertAlign w:val="superscript"/>
          </w:rPr>
          <w:t>16</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Moreover, there is evidence in support of a significant relationship between </w:t>
      </w:r>
      <w:r w:rsidR="001B0DA1">
        <w:rPr>
          <w:rFonts w:ascii="Book Antiqua" w:eastAsia="Book Antiqua" w:hAnsi="Book Antiqua" w:cs="Book Antiqua"/>
          <w:color w:val="000000"/>
          <w:szCs w:val="22"/>
        </w:rPr>
        <w:t xml:space="preserve">a </w:t>
      </w:r>
      <w:r w:rsidRPr="003B20DD">
        <w:rPr>
          <w:rFonts w:ascii="Book Antiqua" w:eastAsia="Book Antiqua" w:hAnsi="Book Antiqua" w:cs="Book Antiqua"/>
          <w:color w:val="000000"/>
          <w:szCs w:val="22"/>
        </w:rPr>
        <w:t xml:space="preserve">positive family history of metabolic traits and NAFLD, particularly in </w:t>
      </w:r>
      <w:r w:rsidR="001B0DA1" w:rsidRPr="003B20DD">
        <w:rPr>
          <w:rFonts w:ascii="Book Antiqua" w:eastAsia="Book Antiqua" w:hAnsi="Book Antiqua" w:cs="Book Antiqua"/>
          <w:color w:val="000000"/>
          <w:szCs w:val="22"/>
        </w:rPr>
        <w:t xml:space="preserve">lean </w:t>
      </w:r>
      <w:r w:rsidRPr="003B20DD">
        <w:rPr>
          <w:rFonts w:ascii="Book Antiqua" w:eastAsia="Book Antiqua" w:hAnsi="Book Antiqua" w:cs="Book Antiqua"/>
          <w:color w:val="000000"/>
          <w:szCs w:val="22"/>
        </w:rPr>
        <w:t xml:space="preserve">patients with </w:t>
      </w:r>
      <w:r w:rsidR="001B0DA1">
        <w:rPr>
          <w:rFonts w:ascii="Book Antiqua" w:eastAsia="Book Antiqua" w:hAnsi="Book Antiqua" w:cs="Book Antiqua"/>
          <w:color w:val="000000"/>
          <w:szCs w:val="22"/>
        </w:rPr>
        <w:t xml:space="preserve">a </w:t>
      </w:r>
      <w:r w:rsidRPr="003B20DD">
        <w:rPr>
          <w:rFonts w:ascii="Book Antiqua" w:eastAsia="Book Antiqua" w:hAnsi="Book Antiqua" w:cs="Book Antiqua"/>
          <w:color w:val="000000"/>
          <w:szCs w:val="22"/>
        </w:rPr>
        <w:t>fatty liver</w:t>
      </w:r>
      <w:r w:rsidR="0011797D" w:rsidRPr="0011797D">
        <w:rPr>
          <w:rFonts w:ascii="Book Antiqua" w:eastAsia="Book Antiqua" w:hAnsi="Book Antiqua" w:cs="Book Antiqua"/>
          <w:color w:val="000000"/>
          <w:szCs w:val="22"/>
          <w:vertAlign w:val="superscript"/>
        </w:rPr>
        <w:t>[</w:t>
      </w:r>
      <w:hyperlink w:anchor="_ENREF_17" w:tooltip="Fahim, 2020 #408" w:history="1">
        <w:r w:rsidRPr="003B20DD">
          <w:rPr>
            <w:rFonts w:ascii="Book Antiqua" w:eastAsia="Book Antiqua" w:hAnsi="Book Antiqua" w:cs="Book Antiqua"/>
            <w:color w:val="000000"/>
            <w:szCs w:val="18"/>
            <w:vertAlign w:val="superscript"/>
          </w:rPr>
          <w:t>17</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Individuals with </w:t>
      </w:r>
      <w:r w:rsidR="001B0DA1">
        <w:rPr>
          <w:rFonts w:ascii="Book Antiqua" w:eastAsia="Book Antiqua" w:hAnsi="Book Antiqua" w:cs="Book Antiqua"/>
          <w:color w:val="000000"/>
          <w:szCs w:val="22"/>
        </w:rPr>
        <w:t xml:space="preserve">a </w:t>
      </w:r>
      <w:r w:rsidRPr="003B20DD">
        <w:rPr>
          <w:rFonts w:ascii="Book Antiqua" w:eastAsia="Book Antiqua" w:hAnsi="Book Antiqua" w:cs="Book Antiqua"/>
          <w:color w:val="000000"/>
          <w:szCs w:val="22"/>
        </w:rPr>
        <w:t>family history of metabolic traits are likely to develop complications of NAFLD at a younger age</w:t>
      </w:r>
      <w:r w:rsidR="0011797D" w:rsidRPr="0011797D">
        <w:rPr>
          <w:rFonts w:ascii="Book Antiqua" w:eastAsia="Book Antiqua" w:hAnsi="Book Antiqua" w:cs="Book Antiqua"/>
          <w:color w:val="000000"/>
          <w:szCs w:val="22"/>
          <w:vertAlign w:val="superscript"/>
        </w:rPr>
        <w:t>[</w:t>
      </w:r>
      <w:hyperlink w:anchor="_ENREF_18" w:tooltip="Bhadoria, 2017 #407" w:history="1">
        <w:r w:rsidRPr="003B20DD">
          <w:rPr>
            <w:rFonts w:ascii="Book Antiqua" w:eastAsia="Book Antiqua" w:hAnsi="Book Antiqua" w:cs="Book Antiqua"/>
            <w:color w:val="000000"/>
            <w:szCs w:val="18"/>
            <w:vertAlign w:val="superscript"/>
          </w:rPr>
          <w:t>18</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Therefore, body fat content, rate of weight gain, and family history of metabolic traits need to be consider</w:t>
      </w:r>
      <w:r w:rsidR="001B0DA1">
        <w:rPr>
          <w:rFonts w:ascii="Book Antiqua" w:eastAsia="Book Antiqua" w:hAnsi="Book Antiqua" w:cs="Book Antiqua"/>
          <w:color w:val="000000"/>
          <w:szCs w:val="22"/>
        </w:rPr>
        <w:t>ed</w:t>
      </w:r>
      <w:r w:rsidRPr="003B20DD">
        <w:rPr>
          <w:rFonts w:ascii="Book Antiqua" w:eastAsia="Book Antiqua" w:hAnsi="Book Antiqua" w:cs="Book Antiqua"/>
          <w:color w:val="000000"/>
          <w:szCs w:val="22"/>
        </w:rPr>
        <w:t xml:space="preserve"> </w:t>
      </w:r>
      <w:r w:rsidR="001B0DA1">
        <w:rPr>
          <w:rFonts w:ascii="Book Antiqua" w:eastAsia="Book Antiqua" w:hAnsi="Book Antiqua" w:cs="Book Antiqua"/>
          <w:color w:val="000000"/>
          <w:szCs w:val="22"/>
        </w:rPr>
        <w:t>when</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constructing </w:t>
      </w:r>
      <w:r w:rsidR="001B0DA1">
        <w:rPr>
          <w:rFonts w:ascii="Book Antiqua" w:eastAsia="Book Antiqua" w:hAnsi="Book Antiqua" w:cs="Book Antiqua"/>
          <w:color w:val="000000"/>
          <w:szCs w:val="22"/>
        </w:rPr>
        <w:t>a</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new conceptual framework to define MAFLD. It seems that diagnosis of cryptogenic cirrhosis attributable to metabolic derangements would be easier using the new definition of MAFLD</w:t>
      </w:r>
      <w:r w:rsidR="001B0DA1">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as cryptogenic cirrhosis was found to be associated with obesity and diabetes</w:t>
      </w:r>
      <w:r w:rsidR="0011797D" w:rsidRPr="0011797D">
        <w:rPr>
          <w:rFonts w:ascii="Book Antiqua" w:eastAsia="Book Antiqua" w:hAnsi="Book Antiqua" w:cs="Book Antiqua"/>
          <w:color w:val="000000"/>
          <w:szCs w:val="22"/>
          <w:vertAlign w:val="superscript"/>
        </w:rPr>
        <w:t>[</w:t>
      </w:r>
      <w:hyperlink w:anchor="_ENREF_19" w:tooltip="Caldwell, 1999 #443" w:history="1">
        <w:r w:rsidRPr="003B20DD">
          <w:rPr>
            <w:rFonts w:ascii="Book Antiqua" w:eastAsia="Book Antiqua" w:hAnsi="Book Antiqua" w:cs="Book Antiqua"/>
            <w:color w:val="000000"/>
            <w:szCs w:val="18"/>
            <w:vertAlign w:val="superscript"/>
          </w:rPr>
          <w:t>19</w:t>
        </w:r>
      </w:hyperlink>
      <w:r w:rsidRPr="003B20DD">
        <w:rPr>
          <w:rFonts w:ascii="Book Antiqua" w:eastAsia="Book Antiqua" w:hAnsi="Book Antiqua" w:cs="Book Antiqua"/>
          <w:color w:val="000000"/>
          <w:szCs w:val="28"/>
          <w:vertAlign w:val="superscript"/>
        </w:rPr>
        <w:t>]</w:t>
      </w:r>
      <w:r w:rsidRPr="003B20DD">
        <w:rPr>
          <w:rFonts w:ascii="Book Antiqua" w:eastAsia="Book Antiqua" w:hAnsi="Book Antiqua" w:cs="Book Antiqua"/>
          <w:color w:val="000000"/>
          <w:szCs w:val="22"/>
        </w:rPr>
        <w:t xml:space="preserve">. Nevertheless, </w:t>
      </w:r>
      <w:r w:rsidR="001B0DA1">
        <w:rPr>
          <w:rFonts w:ascii="Book Antiqua" w:eastAsia="Book Antiqua" w:hAnsi="Book Antiqua" w:cs="Book Antiqua"/>
          <w:color w:val="000000"/>
          <w:szCs w:val="22"/>
        </w:rPr>
        <w:t xml:space="preserve">a </w:t>
      </w:r>
      <w:r w:rsidRPr="003B20DD">
        <w:rPr>
          <w:rFonts w:ascii="Book Antiqua" w:eastAsia="Book Antiqua" w:hAnsi="Book Antiqua" w:cs="Book Antiqua"/>
          <w:color w:val="000000"/>
          <w:szCs w:val="22"/>
        </w:rPr>
        <w:t>more insightful opinion is required to establish an accurate definition so that the term incorporate</w:t>
      </w:r>
      <w:r w:rsidR="001B0DA1">
        <w:rPr>
          <w:rFonts w:ascii="Book Antiqua" w:eastAsia="Book Antiqua" w:hAnsi="Book Antiqua" w:cs="Book Antiqua"/>
          <w:color w:val="000000"/>
          <w:szCs w:val="22"/>
        </w:rPr>
        <w:t>s</w:t>
      </w:r>
      <w:r w:rsidRPr="003B20DD">
        <w:rPr>
          <w:rFonts w:ascii="Book Antiqua" w:eastAsia="Book Antiqua" w:hAnsi="Book Antiqua" w:cs="Book Antiqua"/>
          <w:color w:val="000000"/>
          <w:szCs w:val="22"/>
        </w:rPr>
        <w:t xml:space="preserve"> individuals with hepatic fatty changes in </w:t>
      </w:r>
      <w:r w:rsidR="001B0DA1">
        <w:rPr>
          <w:rFonts w:ascii="Book Antiqua" w:eastAsia="Book Antiqua" w:hAnsi="Book Antiqua" w:cs="Book Antiqua"/>
          <w:color w:val="000000"/>
          <w:szCs w:val="22"/>
        </w:rPr>
        <w:t xml:space="preserve">the </w:t>
      </w:r>
      <w:r w:rsidRPr="003B20DD">
        <w:rPr>
          <w:rFonts w:ascii="Book Antiqua" w:eastAsia="Book Antiqua" w:hAnsi="Book Antiqua" w:cs="Book Antiqua"/>
          <w:color w:val="000000"/>
          <w:szCs w:val="22"/>
        </w:rPr>
        <w:t xml:space="preserve">absence of metabolic derangements. Moreover, there should </w:t>
      </w:r>
      <w:r w:rsidR="001B0DA1">
        <w:rPr>
          <w:rFonts w:ascii="Book Antiqua" w:eastAsia="Book Antiqua" w:hAnsi="Book Antiqua" w:cs="Book Antiqua"/>
          <w:color w:val="000000"/>
          <w:szCs w:val="22"/>
        </w:rPr>
        <w:t>be</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definit</w:t>
      </w:r>
      <w:r w:rsidR="001B0DA1">
        <w:rPr>
          <w:rFonts w:ascii="Book Antiqua" w:eastAsia="Book Antiqua" w:hAnsi="Book Antiqua" w:cs="Book Antiqua"/>
          <w:color w:val="000000"/>
          <w:szCs w:val="22"/>
        </w:rPr>
        <w:t>ive</w:t>
      </w:r>
      <w:r w:rsidRPr="003B20DD">
        <w:rPr>
          <w:rFonts w:ascii="Book Antiqua" w:eastAsia="Book Antiqua" w:hAnsi="Book Antiqua" w:cs="Book Antiqua"/>
          <w:color w:val="000000"/>
          <w:szCs w:val="22"/>
        </w:rPr>
        <w:t xml:space="preserve"> guidelines regarding inclusion of genetic risk factors, phenotypic measurements, dietary intake, visceral adiposity</w:t>
      </w:r>
      <w:r w:rsidR="001B0DA1">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and alterations in gut microbiota in the definition.</w:t>
      </w:r>
    </w:p>
    <w:p w14:paraId="2D5416C6" w14:textId="77777777" w:rsidR="00A77B3E" w:rsidRPr="003B20DD" w:rsidRDefault="00A77B3E">
      <w:pPr>
        <w:spacing w:line="360" w:lineRule="auto"/>
        <w:jc w:val="both"/>
      </w:pPr>
    </w:p>
    <w:p w14:paraId="0DFA7E74" w14:textId="77777777" w:rsidR="00A77B3E" w:rsidRPr="00D736A9" w:rsidRDefault="00493D91">
      <w:pPr>
        <w:spacing w:line="360" w:lineRule="auto"/>
        <w:jc w:val="both"/>
        <w:rPr>
          <w:u w:val="single"/>
        </w:rPr>
      </w:pPr>
      <w:r w:rsidRPr="00D736A9">
        <w:rPr>
          <w:rFonts w:ascii="Book Antiqua" w:eastAsia="Book Antiqua" w:hAnsi="Book Antiqua" w:cs="Book Antiqua"/>
          <w:b/>
          <w:caps/>
          <w:color w:val="000000"/>
          <w:u w:val="single"/>
        </w:rPr>
        <w:t>CONCLUSION</w:t>
      </w:r>
    </w:p>
    <w:p w14:paraId="5DD1D76B" w14:textId="3B231B54" w:rsidR="00A77B3E" w:rsidRPr="003B20DD" w:rsidRDefault="00493D91">
      <w:pPr>
        <w:spacing w:line="360" w:lineRule="auto"/>
        <w:jc w:val="both"/>
      </w:pPr>
      <w:r w:rsidRPr="003B20DD">
        <w:rPr>
          <w:rFonts w:ascii="Book Antiqua" w:eastAsia="Book Antiqua" w:hAnsi="Book Antiqua" w:cs="Book Antiqua"/>
          <w:color w:val="000000"/>
          <w:szCs w:val="22"/>
        </w:rPr>
        <w:t>As more than one-fourth of the global population have NAFLD</w:t>
      </w:r>
      <w:r w:rsidR="001B0DA1">
        <w:rPr>
          <w:rFonts w:ascii="Book Antiqua" w:eastAsia="Book Antiqua" w:hAnsi="Book Antiqua" w:cs="Book Antiqua"/>
          <w:color w:val="000000"/>
          <w:szCs w:val="22"/>
        </w:rPr>
        <w:t>.</w:t>
      </w:r>
      <w:r w:rsidRPr="003B20DD">
        <w:rPr>
          <w:rFonts w:ascii="Book Antiqua" w:eastAsia="Book Antiqua" w:hAnsi="Book Antiqua" w:cs="Book Antiqua"/>
          <w:color w:val="000000"/>
          <w:szCs w:val="22"/>
        </w:rPr>
        <w:t xml:space="preserve"> </w:t>
      </w:r>
      <w:r w:rsidR="001B0DA1">
        <w:rPr>
          <w:rFonts w:ascii="Book Antiqua" w:eastAsia="Book Antiqua" w:hAnsi="Book Antiqua" w:cs="Book Antiqua"/>
          <w:color w:val="000000"/>
          <w:szCs w:val="22"/>
        </w:rPr>
        <w:t>E</w:t>
      </w:r>
      <w:r w:rsidRPr="003B20DD">
        <w:rPr>
          <w:rFonts w:ascii="Book Antiqua" w:eastAsia="Book Antiqua" w:hAnsi="Book Antiqua" w:cs="Book Antiqua"/>
          <w:color w:val="000000"/>
          <w:szCs w:val="22"/>
        </w:rPr>
        <w:t xml:space="preserve">mphasis should be given </w:t>
      </w:r>
      <w:r w:rsidR="001B0DA1">
        <w:rPr>
          <w:rFonts w:ascii="Book Antiqua" w:eastAsia="Book Antiqua" w:hAnsi="Book Antiqua" w:cs="Book Antiqua"/>
          <w:color w:val="000000"/>
          <w:szCs w:val="22"/>
        </w:rPr>
        <w:t>to</w:t>
      </w:r>
      <w:r w:rsidR="001B0DA1"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appropriate understanding of etiopathogenesis of th</w:t>
      </w:r>
      <w:r w:rsidR="001B0DA1">
        <w:rPr>
          <w:rFonts w:ascii="Book Antiqua" w:eastAsia="Book Antiqua" w:hAnsi="Book Antiqua" w:cs="Book Antiqua"/>
          <w:color w:val="000000"/>
          <w:szCs w:val="22"/>
        </w:rPr>
        <w:t>e</w:t>
      </w:r>
      <w:r w:rsidRPr="003B20DD">
        <w:rPr>
          <w:rFonts w:ascii="Book Antiqua" w:eastAsia="Book Antiqua" w:hAnsi="Book Antiqua" w:cs="Book Antiqua"/>
          <w:color w:val="000000"/>
          <w:szCs w:val="22"/>
        </w:rPr>
        <w:t xml:space="preserve"> ailment</w:t>
      </w:r>
      <w:r w:rsidR="0011797D" w:rsidRPr="0011797D">
        <w:rPr>
          <w:rFonts w:ascii="Book Antiqua" w:eastAsia="Book Antiqua" w:hAnsi="Book Antiqua" w:cs="Book Antiqua"/>
          <w:color w:val="000000"/>
          <w:szCs w:val="22"/>
          <w:vertAlign w:val="superscript"/>
        </w:rPr>
        <w:t>[</w:t>
      </w:r>
      <w:hyperlink w:anchor="_ENREF_20" w:tooltip="Younossi, 2016 #349" w:history="1">
        <w:r w:rsidRPr="003B20DD">
          <w:rPr>
            <w:rFonts w:ascii="Book Antiqua" w:eastAsia="Book Antiqua" w:hAnsi="Book Antiqua" w:cs="Book Antiqua"/>
            <w:color w:val="000000"/>
            <w:szCs w:val="18"/>
            <w:vertAlign w:val="superscript"/>
          </w:rPr>
          <w:t>20</w:t>
        </w:r>
      </w:hyperlink>
      <w:r w:rsidRPr="003B20DD">
        <w:rPr>
          <w:rFonts w:ascii="Book Antiqua" w:eastAsia="Book Antiqua" w:hAnsi="Book Antiqua" w:cs="Book Antiqua"/>
          <w:color w:val="000000"/>
          <w:szCs w:val="22"/>
          <w:vertAlign w:val="superscript"/>
        </w:rPr>
        <w:t>]</w:t>
      </w:r>
      <w:r w:rsidRPr="003B20DD">
        <w:rPr>
          <w:rFonts w:ascii="Book Antiqua" w:eastAsia="Book Antiqua" w:hAnsi="Book Antiqua" w:cs="Book Antiqua"/>
          <w:color w:val="000000"/>
          <w:szCs w:val="22"/>
        </w:rPr>
        <w:t xml:space="preserve">. To that end, an appropriate term is required so that it can reflect the entire pathophysiology of the disease and cover the whole population with perturbed accumulation of hepatic fat. The new definition seems to address hepatic steatosis with metabolic dysfunction, which ultimately covers most of the cases with such illness. It is also useful </w:t>
      </w:r>
      <w:r w:rsidR="00BE7782">
        <w:rPr>
          <w:rFonts w:ascii="Book Antiqua" w:eastAsia="Book Antiqua" w:hAnsi="Book Antiqua" w:cs="Book Antiqua"/>
          <w:color w:val="000000"/>
          <w:szCs w:val="22"/>
        </w:rPr>
        <w:t>for</w:t>
      </w:r>
      <w:r w:rsidR="00BE7782"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 xml:space="preserve">improving clinical diagnosis and managing high-risk patients with fatty changes in </w:t>
      </w:r>
      <w:r w:rsidR="00F77B24">
        <w:rPr>
          <w:rFonts w:ascii="Book Antiqua" w:eastAsia="Book Antiqua" w:hAnsi="Book Antiqua" w:cs="Book Antiqua"/>
          <w:color w:val="000000"/>
          <w:szCs w:val="22"/>
        </w:rPr>
        <w:t xml:space="preserve">the </w:t>
      </w:r>
      <w:r w:rsidRPr="003B20DD">
        <w:rPr>
          <w:rFonts w:ascii="Book Antiqua" w:eastAsia="Book Antiqua" w:hAnsi="Book Antiqua" w:cs="Book Antiqua"/>
          <w:color w:val="000000"/>
          <w:szCs w:val="22"/>
        </w:rPr>
        <w:t xml:space="preserve">liver. Therefore, the shift in terminology from NAFLD to MAFLD has already attained global </w:t>
      </w:r>
      <w:r w:rsidRPr="003B20DD">
        <w:rPr>
          <w:rFonts w:ascii="Book Antiqua" w:eastAsia="Book Antiqua" w:hAnsi="Book Antiqua" w:cs="Book Antiqua"/>
          <w:color w:val="000000"/>
          <w:szCs w:val="22"/>
        </w:rPr>
        <w:lastRenderedPageBreak/>
        <w:t xml:space="preserve">endorsement. However, validation of the new term </w:t>
      </w:r>
      <w:r w:rsidR="00F77B24">
        <w:rPr>
          <w:rFonts w:ascii="Book Antiqua" w:eastAsia="Book Antiqua" w:hAnsi="Book Antiqua" w:cs="Book Antiqua"/>
          <w:color w:val="000000"/>
          <w:szCs w:val="22"/>
        </w:rPr>
        <w:t>at the</w:t>
      </w:r>
      <w:r w:rsidR="00F77B24" w:rsidRPr="003B20DD">
        <w:rPr>
          <w:rFonts w:ascii="Book Antiqua" w:eastAsia="Book Antiqua" w:hAnsi="Book Antiqua" w:cs="Book Antiqua"/>
          <w:color w:val="000000"/>
          <w:szCs w:val="22"/>
        </w:rPr>
        <w:t xml:space="preserve"> </w:t>
      </w:r>
      <w:r w:rsidRPr="003B20DD">
        <w:rPr>
          <w:rFonts w:ascii="Book Antiqua" w:eastAsia="Book Antiqua" w:hAnsi="Book Antiqua" w:cs="Book Antiqua"/>
          <w:color w:val="000000"/>
          <w:szCs w:val="22"/>
        </w:rPr>
        <w:t>population level is warranted to ensure a holistic approach to reduce th</w:t>
      </w:r>
      <w:r w:rsidR="00F77B24">
        <w:rPr>
          <w:rFonts w:ascii="Book Antiqua" w:eastAsia="Book Antiqua" w:hAnsi="Book Antiqua" w:cs="Book Antiqua"/>
          <w:color w:val="000000"/>
          <w:szCs w:val="22"/>
        </w:rPr>
        <w:t>e</w:t>
      </w:r>
      <w:r w:rsidRPr="003B20DD">
        <w:rPr>
          <w:rFonts w:ascii="Book Antiqua" w:eastAsia="Book Antiqua" w:hAnsi="Book Antiqua" w:cs="Book Antiqua"/>
          <w:color w:val="000000"/>
          <w:szCs w:val="22"/>
        </w:rPr>
        <w:t xml:space="preserve"> global burden.</w:t>
      </w:r>
    </w:p>
    <w:p w14:paraId="56421550" w14:textId="77777777" w:rsidR="00A77B3E" w:rsidRPr="003B20DD" w:rsidRDefault="00A77B3E">
      <w:pPr>
        <w:spacing w:line="360" w:lineRule="auto"/>
        <w:jc w:val="both"/>
      </w:pPr>
    </w:p>
    <w:p w14:paraId="4038780D" w14:textId="77777777" w:rsidR="00A77B3E" w:rsidRPr="003B20DD" w:rsidRDefault="00493D91">
      <w:pPr>
        <w:spacing w:line="360" w:lineRule="auto"/>
        <w:jc w:val="both"/>
      </w:pPr>
      <w:bookmarkStart w:id="4" w:name="OLE_LINK1"/>
      <w:r w:rsidRPr="003B20DD">
        <w:rPr>
          <w:rFonts w:ascii="Book Antiqua" w:eastAsia="Book Antiqua" w:hAnsi="Book Antiqua" w:cs="Book Antiqua"/>
          <w:b/>
          <w:color w:val="000000"/>
        </w:rPr>
        <w:t>REFERENCES</w:t>
      </w:r>
    </w:p>
    <w:p w14:paraId="51626A55" w14:textId="27B0CEAF" w:rsidR="00A77B3E" w:rsidRPr="003B20DD" w:rsidRDefault="00493D91">
      <w:pPr>
        <w:spacing w:line="360" w:lineRule="auto"/>
        <w:jc w:val="both"/>
      </w:pPr>
      <w:bookmarkStart w:id="5" w:name="OLE_LINK11"/>
      <w:r w:rsidRPr="003B20DD">
        <w:rPr>
          <w:rFonts w:ascii="Book Antiqua" w:eastAsia="Book Antiqua" w:hAnsi="Book Antiqua" w:cs="Book Antiqua"/>
          <w:color w:val="000000"/>
        </w:rPr>
        <w:t xml:space="preserve">1 </w:t>
      </w:r>
      <w:r w:rsidRPr="003B20DD">
        <w:rPr>
          <w:rFonts w:ascii="Book Antiqua" w:eastAsia="Book Antiqua" w:hAnsi="Book Antiqua" w:cs="Book Antiqua"/>
          <w:b/>
          <w:bCs/>
          <w:color w:val="000000"/>
        </w:rPr>
        <w:t>Bellentani S</w:t>
      </w:r>
      <w:r w:rsidRPr="003B20DD">
        <w:rPr>
          <w:rFonts w:ascii="Book Antiqua" w:eastAsia="Book Antiqua" w:hAnsi="Book Antiqua" w:cs="Book Antiqua"/>
          <w:color w:val="000000"/>
        </w:rPr>
        <w:t xml:space="preserve">. The epidemiology of non-alcoholic fatty liver disease. </w:t>
      </w:r>
      <w:r w:rsidRPr="003B20DD">
        <w:rPr>
          <w:rFonts w:ascii="Book Antiqua" w:eastAsia="Book Antiqua" w:hAnsi="Book Antiqua" w:cs="Book Antiqua"/>
          <w:i/>
          <w:iCs/>
          <w:color w:val="000000"/>
        </w:rPr>
        <w:t>Liver Int</w:t>
      </w:r>
      <w:r w:rsidRPr="003B20DD">
        <w:rPr>
          <w:rFonts w:ascii="Book Antiqua" w:eastAsia="Book Antiqua" w:hAnsi="Book Antiqua" w:cs="Book Antiqua"/>
          <w:color w:val="000000"/>
        </w:rPr>
        <w:t xml:space="preserve"> 2017; </w:t>
      </w:r>
      <w:r w:rsidRPr="003B20DD">
        <w:rPr>
          <w:rFonts w:ascii="Book Antiqua" w:eastAsia="Book Antiqua" w:hAnsi="Book Antiqua" w:cs="Book Antiqua"/>
          <w:b/>
          <w:bCs/>
          <w:color w:val="000000"/>
        </w:rPr>
        <w:t>37</w:t>
      </w:r>
      <w:r w:rsidRPr="003B20DD">
        <w:rPr>
          <w:rFonts w:ascii="Book Antiqua" w:eastAsia="Book Antiqua" w:hAnsi="Book Antiqua" w:cs="Book Antiqua"/>
          <w:color w:val="000000"/>
        </w:rPr>
        <w:t xml:space="preserve">: 81-84 [PMID: 28052624 DOI: </w:t>
      </w:r>
      <w:r w:rsidR="00D736A9" w:rsidRPr="00D736A9">
        <w:rPr>
          <w:rFonts w:ascii="Book Antiqua" w:eastAsia="Book Antiqua" w:hAnsi="Book Antiqua" w:cs="Book Antiqua"/>
          <w:color w:val="000000"/>
        </w:rPr>
        <w:t>10.1111/liv.13299</w:t>
      </w:r>
      <w:r w:rsidRPr="003B20DD">
        <w:rPr>
          <w:rFonts w:ascii="Book Antiqua" w:eastAsia="Book Antiqua" w:hAnsi="Book Antiqua" w:cs="Book Antiqua"/>
          <w:color w:val="000000"/>
        </w:rPr>
        <w:t>]</w:t>
      </w:r>
    </w:p>
    <w:p w14:paraId="47961007" w14:textId="77777777" w:rsidR="00A77B3E" w:rsidRPr="003B20DD" w:rsidRDefault="00493D91">
      <w:pPr>
        <w:spacing w:line="360" w:lineRule="auto"/>
        <w:jc w:val="both"/>
      </w:pPr>
      <w:r w:rsidRPr="003B20DD">
        <w:rPr>
          <w:rFonts w:ascii="Book Antiqua" w:eastAsia="Book Antiqua" w:hAnsi="Book Antiqua" w:cs="Book Antiqua"/>
          <w:color w:val="000000"/>
        </w:rPr>
        <w:t xml:space="preserve">2 </w:t>
      </w:r>
      <w:r w:rsidRPr="003B20DD">
        <w:rPr>
          <w:rFonts w:ascii="Book Antiqua" w:eastAsia="Book Antiqua" w:hAnsi="Book Antiqua" w:cs="Book Antiqua"/>
          <w:b/>
          <w:bCs/>
          <w:color w:val="000000"/>
        </w:rPr>
        <w:t>Golabi P</w:t>
      </w:r>
      <w:r w:rsidRPr="003B20DD">
        <w:rPr>
          <w:rFonts w:ascii="Book Antiqua" w:eastAsia="Book Antiqua" w:hAnsi="Book Antiqua" w:cs="Book Antiqua"/>
          <w:color w:val="000000"/>
        </w:rPr>
        <w:t xml:space="preserve">, Otgonsuren M, de Avila L, Sayiner M, Rafiq N, Younossi ZM. Components of metabolic syndrome increase the risk of mortality in nonalcoholic fatty liver disease (NAFLD). </w:t>
      </w:r>
      <w:r w:rsidRPr="003B20DD">
        <w:rPr>
          <w:rFonts w:ascii="Book Antiqua" w:eastAsia="Book Antiqua" w:hAnsi="Book Antiqua" w:cs="Book Antiqua"/>
          <w:i/>
          <w:iCs/>
          <w:color w:val="000000"/>
        </w:rPr>
        <w:t>Medicine (Baltimore)</w:t>
      </w:r>
      <w:r w:rsidRPr="003B20DD">
        <w:rPr>
          <w:rFonts w:ascii="Book Antiqua" w:eastAsia="Book Antiqua" w:hAnsi="Book Antiqua" w:cs="Book Antiqua"/>
          <w:color w:val="000000"/>
        </w:rPr>
        <w:t xml:space="preserve"> 2018; </w:t>
      </w:r>
      <w:r w:rsidRPr="003B20DD">
        <w:rPr>
          <w:rFonts w:ascii="Book Antiqua" w:eastAsia="Book Antiqua" w:hAnsi="Book Antiqua" w:cs="Book Antiqua"/>
          <w:b/>
          <w:bCs/>
          <w:color w:val="000000"/>
        </w:rPr>
        <w:t>97</w:t>
      </w:r>
      <w:r w:rsidRPr="003B20DD">
        <w:rPr>
          <w:rFonts w:ascii="Book Antiqua" w:eastAsia="Book Antiqua" w:hAnsi="Book Antiqua" w:cs="Book Antiqua"/>
          <w:color w:val="000000"/>
        </w:rPr>
        <w:t>: e0214 [PMID: 29595666 DOI: 10.1097/MD.0000000000010214]</w:t>
      </w:r>
    </w:p>
    <w:p w14:paraId="62F1AB84" w14:textId="77777777" w:rsidR="00A77B3E" w:rsidRPr="003B20DD" w:rsidRDefault="00493D91">
      <w:pPr>
        <w:spacing w:line="360" w:lineRule="auto"/>
        <w:jc w:val="both"/>
      </w:pPr>
      <w:r w:rsidRPr="003B20DD">
        <w:rPr>
          <w:rFonts w:ascii="Book Antiqua" w:eastAsia="Book Antiqua" w:hAnsi="Book Antiqua" w:cs="Book Antiqua"/>
          <w:color w:val="000000"/>
        </w:rPr>
        <w:t xml:space="preserve">3 </w:t>
      </w:r>
      <w:r w:rsidRPr="003B20DD">
        <w:rPr>
          <w:rFonts w:ascii="Book Antiqua" w:eastAsia="Book Antiqua" w:hAnsi="Book Antiqua" w:cs="Book Antiqua"/>
          <w:b/>
          <w:bCs/>
          <w:color w:val="000000"/>
        </w:rPr>
        <w:t>Paik JM</w:t>
      </w:r>
      <w:r w:rsidRPr="003B20DD">
        <w:rPr>
          <w:rFonts w:ascii="Book Antiqua" w:eastAsia="Book Antiqua" w:hAnsi="Book Antiqua" w:cs="Book Antiqua"/>
          <w:color w:val="000000"/>
        </w:rPr>
        <w:t xml:space="preserve">, Golabi P, Younossi Y, Mishra A, Younossi ZM. Changes in the Global Burden of Chronic Liver Diseases From 2012 to 2017: The Growing Impact of NAFLD. </w:t>
      </w:r>
      <w:r w:rsidRPr="003B20DD">
        <w:rPr>
          <w:rFonts w:ascii="Book Antiqua" w:eastAsia="Book Antiqua" w:hAnsi="Book Antiqua" w:cs="Book Antiqua"/>
          <w:i/>
          <w:iCs/>
          <w:color w:val="000000"/>
        </w:rPr>
        <w:t>Hepatology</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72</w:t>
      </w:r>
      <w:r w:rsidRPr="003B20DD">
        <w:rPr>
          <w:rFonts w:ascii="Book Antiqua" w:eastAsia="Book Antiqua" w:hAnsi="Book Antiqua" w:cs="Book Antiqua"/>
          <w:color w:val="000000"/>
        </w:rPr>
        <w:t>: 1605-1616 [PMID: 32043613 DOI: 10.1002/hep.31173]</w:t>
      </w:r>
    </w:p>
    <w:p w14:paraId="6C4DD206" w14:textId="77777777" w:rsidR="00A77B3E" w:rsidRPr="003B20DD" w:rsidRDefault="00493D91">
      <w:pPr>
        <w:spacing w:line="360" w:lineRule="auto"/>
        <w:jc w:val="both"/>
      </w:pPr>
      <w:r w:rsidRPr="003B20DD">
        <w:rPr>
          <w:rFonts w:ascii="Book Antiqua" w:eastAsia="Book Antiqua" w:hAnsi="Book Antiqua" w:cs="Book Antiqua"/>
          <w:color w:val="000000"/>
        </w:rPr>
        <w:t xml:space="preserve">4 </w:t>
      </w:r>
      <w:r w:rsidRPr="003B20DD">
        <w:rPr>
          <w:rFonts w:ascii="Book Antiqua" w:eastAsia="Book Antiqua" w:hAnsi="Book Antiqua" w:cs="Book Antiqua"/>
          <w:b/>
          <w:bCs/>
          <w:color w:val="000000"/>
        </w:rPr>
        <w:t>Kumar R</w:t>
      </w:r>
      <w:r w:rsidRPr="003B20DD">
        <w:rPr>
          <w:rFonts w:ascii="Book Antiqua" w:eastAsia="Book Antiqua" w:hAnsi="Book Antiqua" w:cs="Book Antiqua"/>
          <w:color w:val="000000"/>
        </w:rPr>
        <w:t xml:space="preserve">, Priyadarshi RN, Anand U. Non-alcoholic Fatty Liver Disease: Growing Burden, Adverse Outcomes and Associations. </w:t>
      </w:r>
      <w:r w:rsidRPr="003B20DD">
        <w:rPr>
          <w:rFonts w:ascii="Book Antiqua" w:eastAsia="Book Antiqua" w:hAnsi="Book Antiqua" w:cs="Book Antiqua"/>
          <w:i/>
          <w:iCs/>
          <w:color w:val="000000"/>
        </w:rPr>
        <w:t>J Clin Transl Hepatol</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8</w:t>
      </w:r>
      <w:r w:rsidRPr="003B20DD">
        <w:rPr>
          <w:rFonts w:ascii="Book Antiqua" w:eastAsia="Book Antiqua" w:hAnsi="Book Antiqua" w:cs="Book Antiqua"/>
          <w:color w:val="000000"/>
        </w:rPr>
        <w:t>: 76-86 [PMID: 32274348 DOI: 10.14218/JCTH.2019.00051]</w:t>
      </w:r>
    </w:p>
    <w:p w14:paraId="007F1FAD" w14:textId="77777777" w:rsidR="00A77B3E" w:rsidRPr="003B20DD" w:rsidRDefault="00493D91">
      <w:pPr>
        <w:spacing w:line="360" w:lineRule="auto"/>
        <w:jc w:val="both"/>
      </w:pPr>
      <w:r w:rsidRPr="003B20DD">
        <w:rPr>
          <w:rFonts w:ascii="Book Antiqua" w:eastAsia="Book Antiqua" w:hAnsi="Book Antiqua" w:cs="Book Antiqua"/>
          <w:color w:val="000000"/>
        </w:rPr>
        <w:t xml:space="preserve">5 </w:t>
      </w:r>
      <w:r w:rsidRPr="003B20DD">
        <w:rPr>
          <w:rFonts w:ascii="Book Antiqua" w:eastAsia="Book Antiqua" w:hAnsi="Book Antiqua" w:cs="Book Antiqua"/>
          <w:b/>
          <w:bCs/>
          <w:color w:val="000000"/>
        </w:rPr>
        <w:t>Kim D</w:t>
      </w:r>
      <w:r w:rsidRPr="003B20DD">
        <w:rPr>
          <w:rFonts w:ascii="Book Antiqua" w:eastAsia="Book Antiqua" w:hAnsi="Book Antiqua" w:cs="Book Antiqua"/>
          <w:color w:val="000000"/>
        </w:rPr>
        <w:t xml:space="preserve">, Touros A, Kim WR. Nonalcoholic Fatty Liver Disease and Metabolic Syndrome. </w:t>
      </w:r>
      <w:r w:rsidRPr="003B20DD">
        <w:rPr>
          <w:rFonts w:ascii="Book Antiqua" w:eastAsia="Book Antiqua" w:hAnsi="Book Antiqua" w:cs="Book Antiqua"/>
          <w:i/>
          <w:iCs/>
          <w:color w:val="000000"/>
        </w:rPr>
        <w:t>Clin Liver Dis</w:t>
      </w:r>
      <w:r w:rsidRPr="003B20DD">
        <w:rPr>
          <w:rFonts w:ascii="Book Antiqua" w:eastAsia="Book Antiqua" w:hAnsi="Book Antiqua" w:cs="Book Antiqua"/>
          <w:color w:val="000000"/>
        </w:rPr>
        <w:t xml:space="preserve"> 2018; </w:t>
      </w:r>
      <w:r w:rsidRPr="003B20DD">
        <w:rPr>
          <w:rFonts w:ascii="Book Antiqua" w:eastAsia="Book Antiqua" w:hAnsi="Book Antiqua" w:cs="Book Antiqua"/>
          <w:b/>
          <w:bCs/>
          <w:color w:val="000000"/>
        </w:rPr>
        <w:t>22</w:t>
      </w:r>
      <w:r w:rsidRPr="003B20DD">
        <w:rPr>
          <w:rFonts w:ascii="Book Antiqua" w:eastAsia="Book Antiqua" w:hAnsi="Book Antiqua" w:cs="Book Antiqua"/>
          <w:color w:val="000000"/>
        </w:rPr>
        <w:t>: 133-140 [PMID: 29128053 DOI: 10.1016/j.cld.2017.08.010]</w:t>
      </w:r>
    </w:p>
    <w:p w14:paraId="27EEEE1D" w14:textId="77777777" w:rsidR="00A77B3E" w:rsidRPr="003B20DD" w:rsidRDefault="00493D91">
      <w:pPr>
        <w:spacing w:line="360" w:lineRule="auto"/>
        <w:jc w:val="both"/>
      </w:pPr>
      <w:r w:rsidRPr="003B20DD">
        <w:rPr>
          <w:rFonts w:ascii="Book Antiqua" w:eastAsia="Book Antiqua" w:hAnsi="Book Antiqua" w:cs="Book Antiqua"/>
          <w:color w:val="000000"/>
        </w:rPr>
        <w:t xml:space="preserve">6 </w:t>
      </w:r>
      <w:r w:rsidRPr="003B20DD">
        <w:rPr>
          <w:rFonts w:ascii="Book Antiqua" w:eastAsia="Book Antiqua" w:hAnsi="Book Antiqua" w:cs="Book Antiqua"/>
          <w:b/>
          <w:bCs/>
          <w:color w:val="000000"/>
        </w:rPr>
        <w:t>Eslam M</w:t>
      </w:r>
      <w:r w:rsidRPr="003B20DD">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3B20DD">
        <w:rPr>
          <w:rFonts w:ascii="Book Antiqua" w:eastAsia="Book Antiqua" w:hAnsi="Book Antiqua" w:cs="Book Antiqua"/>
          <w:i/>
          <w:iCs/>
          <w:color w:val="000000"/>
        </w:rPr>
        <w:t>Gastroenterology</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158</w:t>
      </w:r>
      <w:r w:rsidRPr="003B20DD">
        <w:rPr>
          <w:rFonts w:ascii="Book Antiqua" w:eastAsia="Book Antiqua" w:hAnsi="Book Antiqua" w:cs="Book Antiqua"/>
          <w:color w:val="000000"/>
        </w:rPr>
        <w:t>: 1999-2014.e1 [PMID: 32044314 DOI: 10.1053/j.gastro.2019.11.312]</w:t>
      </w:r>
    </w:p>
    <w:p w14:paraId="1431A635" w14:textId="77777777" w:rsidR="00A77B3E" w:rsidRPr="003B20DD" w:rsidRDefault="00493D91">
      <w:pPr>
        <w:spacing w:line="360" w:lineRule="auto"/>
        <w:jc w:val="both"/>
      </w:pPr>
      <w:r w:rsidRPr="003B20DD">
        <w:rPr>
          <w:rFonts w:ascii="Book Antiqua" w:eastAsia="Book Antiqua" w:hAnsi="Book Antiqua" w:cs="Book Antiqua"/>
          <w:color w:val="000000"/>
        </w:rPr>
        <w:t xml:space="preserve">7 </w:t>
      </w:r>
      <w:r w:rsidRPr="003B20DD">
        <w:rPr>
          <w:rFonts w:ascii="Book Antiqua" w:eastAsia="Book Antiqua" w:hAnsi="Book Antiqua" w:cs="Book Antiqua"/>
          <w:b/>
          <w:bCs/>
          <w:color w:val="000000"/>
        </w:rPr>
        <w:t>Eslam M</w:t>
      </w:r>
      <w:r w:rsidRPr="003B20DD">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3B20DD">
        <w:rPr>
          <w:rFonts w:ascii="Book Antiqua" w:eastAsia="Book Antiqua" w:hAnsi="Book Antiqua" w:cs="Book Antiqua"/>
          <w:i/>
          <w:iCs/>
          <w:color w:val="000000"/>
        </w:rPr>
        <w:t>J Hepatol</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73</w:t>
      </w:r>
      <w:r w:rsidRPr="003B20DD">
        <w:rPr>
          <w:rFonts w:ascii="Book Antiqua" w:eastAsia="Book Antiqua" w:hAnsi="Book Antiqua" w:cs="Book Antiqua"/>
          <w:color w:val="000000"/>
        </w:rPr>
        <w:t>: 202-209 [PMID: 32278004 DOI: 10.1016/j.jhep.2020.03.039]</w:t>
      </w:r>
    </w:p>
    <w:p w14:paraId="4FC1EBCC" w14:textId="3FCF96D6" w:rsidR="00A77B3E" w:rsidRPr="003B20DD" w:rsidRDefault="00493D91">
      <w:pPr>
        <w:spacing w:line="360" w:lineRule="auto"/>
        <w:jc w:val="both"/>
      </w:pPr>
      <w:r w:rsidRPr="003B20DD">
        <w:rPr>
          <w:rFonts w:ascii="Book Antiqua" w:eastAsia="Book Antiqua" w:hAnsi="Book Antiqua" w:cs="Book Antiqua"/>
          <w:color w:val="000000"/>
        </w:rPr>
        <w:lastRenderedPageBreak/>
        <w:t xml:space="preserve">8 </w:t>
      </w:r>
      <w:r w:rsidRPr="003B20DD">
        <w:rPr>
          <w:rFonts w:ascii="Book Antiqua" w:eastAsia="Book Antiqua" w:hAnsi="Book Antiqua" w:cs="Book Antiqua"/>
          <w:b/>
          <w:bCs/>
          <w:color w:val="000000"/>
        </w:rPr>
        <w:t>Lin S</w:t>
      </w:r>
      <w:r w:rsidRPr="003B20DD">
        <w:rPr>
          <w:rFonts w:ascii="Book Antiqua" w:eastAsia="Book Antiqua" w:hAnsi="Book Antiqua" w:cs="Book Antiqua"/>
          <w:color w:val="000000"/>
        </w:rPr>
        <w:t xml:space="preserve">, Huang J, Wang M, Kumar R, Liu Y, Liu S, Wu Y, Wang X, Zhu Y. Comparison of MAFLD and NAFLD diagnostic criteria in real world. </w:t>
      </w:r>
      <w:r w:rsidRPr="003B20DD">
        <w:rPr>
          <w:rFonts w:ascii="Book Antiqua" w:eastAsia="Book Antiqua" w:hAnsi="Book Antiqua" w:cs="Book Antiqua"/>
          <w:i/>
          <w:iCs/>
          <w:color w:val="000000"/>
        </w:rPr>
        <w:t>Liver Int</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40</w:t>
      </w:r>
      <w:r w:rsidRPr="003B20DD">
        <w:rPr>
          <w:rFonts w:ascii="Book Antiqua" w:eastAsia="Book Antiqua" w:hAnsi="Book Antiqua" w:cs="Book Antiqua"/>
          <w:color w:val="000000"/>
        </w:rPr>
        <w:t xml:space="preserve">: 2082-2089 [PMID: 32478487 DOI: </w:t>
      </w:r>
      <w:r w:rsidR="00013F6B" w:rsidRPr="00013F6B">
        <w:rPr>
          <w:rFonts w:ascii="Book Antiqua" w:eastAsia="Book Antiqua" w:hAnsi="Book Antiqua" w:cs="Book Antiqua"/>
          <w:color w:val="000000"/>
        </w:rPr>
        <w:t>10.1111/liv.14548</w:t>
      </w:r>
      <w:r w:rsidRPr="003B20DD">
        <w:rPr>
          <w:rFonts w:ascii="Book Antiqua" w:eastAsia="Book Antiqua" w:hAnsi="Book Antiqua" w:cs="Book Antiqua"/>
          <w:color w:val="000000"/>
        </w:rPr>
        <w:t>]</w:t>
      </w:r>
    </w:p>
    <w:p w14:paraId="5D7FDD91" w14:textId="77777777" w:rsidR="00A77B3E" w:rsidRPr="003B20DD" w:rsidRDefault="00493D91">
      <w:pPr>
        <w:spacing w:line="360" w:lineRule="auto"/>
        <w:jc w:val="both"/>
      </w:pPr>
      <w:r w:rsidRPr="003B20DD">
        <w:rPr>
          <w:rFonts w:ascii="Book Antiqua" w:eastAsia="Book Antiqua" w:hAnsi="Book Antiqua" w:cs="Book Antiqua"/>
          <w:color w:val="000000"/>
        </w:rPr>
        <w:t xml:space="preserve">9 </w:t>
      </w:r>
      <w:r w:rsidRPr="003B20DD">
        <w:rPr>
          <w:rFonts w:ascii="Book Antiqua" w:eastAsia="Book Antiqua" w:hAnsi="Book Antiqua" w:cs="Book Antiqua"/>
          <w:b/>
          <w:bCs/>
          <w:color w:val="000000"/>
        </w:rPr>
        <w:t>Niriella MA</w:t>
      </w:r>
      <w:r w:rsidRPr="003B20DD">
        <w:rPr>
          <w:rFonts w:ascii="Book Antiqua" w:eastAsia="Book Antiqua" w:hAnsi="Book Antiqua" w:cs="Book Antiqua"/>
          <w:color w:val="000000"/>
        </w:rPr>
        <w:t xml:space="preserve">, Ediriweera DS, Kasturiratne A, De Silva ST, Dassanayaka AS, De Silva AP, Kato N, Pathmeswaran A, Wickramasinghe AR, de Silva HJ. Outcomes of NAFLD and MAFLD: Results from a community-based, prospective cohort study. </w:t>
      </w:r>
      <w:r w:rsidRPr="003B20DD">
        <w:rPr>
          <w:rFonts w:ascii="Book Antiqua" w:eastAsia="Book Antiqua" w:hAnsi="Book Antiqua" w:cs="Book Antiqua"/>
          <w:i/>
          <w:iCs/>
          <w:color w:val="000000"/>
        </w:rPr>
        <w:t>PLoS One</w:t>
      </w:r>
      <w:r w:rsidRPr="003B20DD">
        <w:rPr>
          <w:rFonts w:ascii="Book Antiqua" w:eastAsia="Book Antiqua" w:hAnsi="Book Antiqua" w:cs="Book Antiqua"/>
          <w:color w:val="000000"/>
        </w:rPr>
        <w:t xml:space="preserve"> 2021; </w:t>
      </w:r>
      <w:r w:rsidRPr="003B20DD">
        <w:rPr>
          <w:rFonts w:ascii="Book Antiqua" w:eastAsia="Book Antiqua" w:hAnsi="Book Antiqua" w:cs="Book Antiqua"/>
          <w:b/>
          <w:bCs/>
          <w:color w:val="000000"/>
        </w:rPr>
        <w:t>16</w:t>
      </w:r>
      <w:r w:rsidRPr="003B20DD">
        <w:rPr>
          <w:rFonts w:ascii="Book Antiqua" w:eastAsia="Book Antiqua" w:hAnsi="Book Antiqua" w:cs="Book Antiqua"/>
          <w:color w:val="000000"/>
        </w:rPr>
        <w:t>: e0245762 [PMID: 33534815 DOI: 10.1371/journal.pone.0245762]</w:t>
      </w:r>
    </w:p>
    <w:p w14:paraId="0D63EDC7" w14:textId="625EC672" w:rsidR="00A77B3E" w:rsidRPr="003B20DD" w:rsidRDefault="00493D91">
      <w:pPr>
        <w:spacing w:line="360" w:lineRule="auto"/>
        <w:jc w:val="both"/>
      </w:pPr>
      <w:r w:rsidRPr="003B20DD">
        <w:rPr>
          <w:rFonts w:ascii="Book Antiqua" w:eastAsia="Book Antiqua" w:hAnsi="Book Antiqua" w:cs="Book Antiqua"/>
          <w:color w:val="000000"/>
        </w:rPr>
        <w:t xml:space="preserve">10 </w:t>
      </w:r>
      <w:r w:rsidRPr="003B20DD">
        <w:rPr>
          <w:rFonts w:ascii="Book Antiqua" w:eastAsia="Book Antiqua" w:hAnsi="Book Antiqua" w:cs="Book Antiqua"/>
          <w:b/>
          <w:bCs/>
          <w:color w:val="000000"/>
        </w:rPr>
        <w:t>Fouad Y</w:t>
      </w:r>
      <w:r w:rsidRPr="003B20DD">
        <w:rPr>
          <w:rFonts w:ascii="Book Antiqua" w:eastAsia="Book Antiqua" w:hAnsi="Book Antiqua" w:cs="Book Antiqua"/>
          <w:color w:val="000000"/>
        </w:rPr>
        <w:t xml:space="preserve">, Waked I, Bollipo S, Gomaa A, Ajlouni Y, Attia D. What's in a name? Renaming 'NAFLD' to 'MAFLD'. </w:t>
      </w:r>
      <w:r w:rsidRPr="003B20DD">
        <w:rPr>
          <w:rFonts w:ascii="Book Antiqua" w:eastAsia="Book Antiqua" w:hAnsi="Book Antiqua" w:cs="Book Antiqua"/>
          <w:i/>
          <w:iCs/>
          <w:color w:val="000000"/>
        </w:rPr>
        <w:t>Liver Int</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40</w:t>
      </w:r>
      <w:r w:rsidRPr="003B20DD">
        <w:rPr>
          <w:rFonts w:ascii="Book Antiqua" w:eastAsia="Book Antiqua" w:hAnsi="Book Antiqua" w:cs="Book Antiqua"/>
          <w:color w:val="000000"/>
        </w:rPr>
        <w:t>: 1254-1261 [PMID: 32301554 DOI: 10.1111/</w:t>
      </w:r>
      <w:r w:rsidR="00013F6B">
        <w:rPr>
          <w:rFonts w:ascii="Book Antiqua" w:eastAsia="Book Antiqua" w:hAnsi="Book Antiqua" w:cs="Book Antiqua"/>
          <w:color w:val="000000"/>
        </w:rPr>
        <w:t>l</w:t>
      </w:r>
      <w:r w:rsidRPr="003B20DD">
        <w:rPr>
          <w:rFonts w:ascii="Book Antiqua" w:eastAsia="Book Antiqua" w:hAnsi="Book Antiqua" w:cs="Book Antiqua"/>
          <w:color w:val="000000"/>
        </w:rPr>
        <w:t>iv.14478]</w:t>
      </w:r>
    </w:p>
    <w:p w14:paraId="4DA5A690"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11 </w:t>
      </w:r>
      <w:r w:rsidRPr="003B20DD">
        <w:rPr>
          <w:rFonts w:ascii="Book Antiqua" w:eastAsia="Book Antiqua" w:hAnsi="Book Antiqua" w:cs="Book Antiqua"/>
          <w:b/>
          <w:bCs/>
          <w:color w:val="000000"/>
        </w:rPr>
        <w:t>Kuchay MS</w:t>
      </w:r>
      <w:r w:rsidRPr="003B20DD">
        <w:rPr>
          <w:rFonts w:ascii="Book Antiqua" w:eastAsia="Book Antiqua" w:hAnsi="Book Antiqua" w:cs="Book Antiqua"/>
          <w:color w:val="000000"/>
        </w:rPr>
        <w:t xml:space="preserve">, Misra A. From non-alcoholic fatty liver disease (NAFLD) to metabolic-associated fatty liver disease (MAFLD): A journey over 40 years. </w:t>
      </w:r>
      <w:r w:rsidRPr="003B20DD">
        <w:rPr>
          <w:rFonts w:ascii="Book Antiqua" w:eastAsia="Book Antiqua" w:hAnsi="Book Antiqua" w:cs="Book Antiqua"/>
          <w:i/>
          <w:iCs/>
          <w:color w:val="000000"/>
        </w:rPr>
        <w:t>Diabetes Metab Syndr</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14</w:t>
      </w:r>
      <w:r w:rsidRPr="003B20DD">
        <w:rPr>
          <w:rFonts w:ascii="Book Antiqua" w:eastAsia="Book Antiqua" w:hAnsi="Book Antiqua" w:cs="Book Antiqua"/>
          <w:color w:val="000000"/>
        </w:rPr>
        <w:t>: 695-696 [PMID: 32442920 DOI: 10.1016/j.dsx.2020.05.019]</w:t>
      </w:r>
    </w:p>
    <w:p w14:paraId="66F3AFC9"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12 </w:t>
      </w:r>
      <w:r w:rsidRPr="003B20DD">
        <w:rPr>
          <w:rFonts w:ascii="Book Antiqua" w:eastAsia="Book Antiqua" w:hAnsi="Book Antiqua" w:cs="Book Antiqua"/>
          <w:b/>
          <w:bCs/>
          <w:color w:val="000000"/>
        </w:rPr>
        <w:t>Perumpail BJ</w:t>
      </w:r>
      <w:r w:rsidRPr="003B20DD">
        <w:rPr>
          <w:rFonts w:ascii="Book Antiqua" w:eastAsia="Book Antiqua" w:hAnsi="Book Antiqua" w:cs="Book Antiqua"/>
          <w:color w:val="000000"/>
        </w:rPr>
        <w:t xml:space="preserve">, Khan MA, Yoo ER, Cholankeril G, Kim D, Ahmed A. Clinical epidemiology and disease burden of nonalcoholic fatty liver disease. </w:t>
      </w:r>
      <w:r w:rsidRPr="003B20DD">
        <w:rPr>
          <w:rFonts w:ascii="Book Antiqua" w:eastAsia="Book Antiqua" w:hAnsi="Book Antiqua" w:cs="Book Antiqua"/>
          <w:i/>
          <w:iCs/>
          <w:color w:val="000000"/>
        </w:rPr>
        <w:t>World J Gastroenterol</w:t>
      </w:r>
      <w:r w:rsidRPr="003B20DD">
        <w:rPr>
          <w:rFonts w:ascii="Book Antiqua" w:eastAsia="Book Antiqua" w:hAnsi="Book Antiqua" w:cs="Book Antiqua"/>
          <w:color w:val="000000"/>
        </w:rPr>
        <w:t xml:space="preserve"> 2017; </w:t>
      </w:r>
      <w:r w:rsidRPr="003B20DD">
        <w:rPr>
          <w:rFonts w:ascii="Book Antiqua" w:eastAsia="Book Antiqua" w:hAnsi="Book Antiqua" w:cs="Book Antiqua"/>
          <w:b/>
          <w:bCs/>
          <w:color w:val="000000"/>
        </w:rPr>
        <w:t>23</w:t>
      </w:r>
      <w:r w:rsidRPr="003B20DD">
        <w:rPr>
          <w:rFonts w:ascii="Book Antiqua" w:eastAsia="Book Antiqua" w:hAnsi="Book Antiqua" w:cs="Book Antiqua"/>
          <w:color w:val="000000"/>
        </w:rPr>
        <w:t>: 8263-8276 [PMID: 29307986 DOI: 10.3748/wjg.v23.i47.8263]</w:t>
      </w:r>
    </w:p>
    <w:p w14:paraId="2DABAB2E"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13 </w:t>
      </w:r>
      <w:r w:rsidRPr="003B20DD">
        <w:rPr>
          <w:rFonts w:ascii="Book Antiqua" w:eastAsia="Book Antiqua" w:hAnsi="Book Antiqua" w:cs="Book Antiqua"/>
          <w:b/>
          <w:bCs/>
          <w:color w:val="000000"/>
        </w:rPr>
        <w:t>Yilmaz Y</w:t>
      </w:r>
      <w:r w:rsidRPr="003B20DD">
        <w:rPr>
          <w:rFonts w:ascii="Book Antiqua" w:eastAsia="Book Antiqua" w:hAnsi="Book Antiqua" w:cs="Book Antiqua"/>
          <w:color w:val="000000"/>
        </w:rPr>
        <w:t xml:space="preserve">, Byrne CD, Musso G. A single-letter change in an acronym: signals, reasons, promises, challenges, and steps ahead for moving from NAFLD to MAFLD. </w:t>
      </w:r>
      <w:r w:rsidRPr="003B20DD">
        <w:rPr>
          <w:rFonts w:ascii="Book Antiqua" w:eastAsia="Book Antiqua" w:hAnsi="Book Antiqua" w:cs="Book Antiqua"/>
          <w:i/>
          <w:iCs/>
          <w:color w:val="000000"/>
        </w:rPr>
        <w:t>Expert Rev Gastroenterol Hepatol</w:t>
      </w:r>
      <w:r w:rsidRPr="003B20DD">
        <w:rPr>
          <w:rFonts w:ascii="Book Antiqua" w:eastAsia="Book Antiqua" w:hAnsi="Book Antiqua" w:cs="Book Antiqua"/>
          <w:color w:val="000000"/>
        </w:rPr>
        <w:t xml:space="preserve"> 2021; </w:t>
      </w:r>
      <w:r w:rsidRPr="003B20DD">
        <w:rPr>
          <w:rFonts w:ascii="Book Antiqua" w:eastAsia="Book Antiqua" w:hAnsi="Book Antiqua" w:cs="Book Antiqua"/>
          <w:b/>
          <w:bCs/>
          <w:color w:val="000000"/>
        </w:rPr>
        <w:t>15</w:t>
      </w:r>
      <w:r w:rsidRPr="003B20DD">
        <w:rPr>
          <w:rFonts w:ascii="Book Antiqua" w:eastAsia="Book Antiqua" w:hAnsi="Book Antiqua" w:cs="Book Antiqua"/>
          <w:color w:val="000000"/>
        </w:rPr>
        <w:t>: 345-352 [PMID: 33270482 DOI: 10.1080/17474124.2021.1860019]</w:t>
      </w:r>
    </w:p>
    <w:p w14:paraId="2DD2D289"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14 </w:t>
      </w:r>
      <w:r w:rsidRPr="003B20DD">
        <w:rPr>
          <w:rFonts w:ascii="Book Antiqua" w:eastAsia="Book Antiqua" w:hAnsi="Book Antiqua" w:cs="Book Antiqua"/>
          <w:b/>
          <w:bCs/>
          <w:color w:val="000000"/>
        </w:rPr>
        <w:t>Fouad Y</w:t>
      </w:r>
      <w:r w:rsidRPr="003B20DD">
        <w:rPr>
          <w:rFonts w:ascii="Book Antiqua" w:eastAsia="Book Antiqua" w:hAnsi="Book Antiqua" w:cs="Book Antiqua"/>
          <w:color w:val="000000"/>
        </w:rPr>
        <w:t xml:space="preserve">, Gomaa A, Semida N, Ghany WA, Attia D. Change from NAFLD to MAFLD increases the awareness of fatty liver disease in primary care physicians and specialists. </w:t>
      </w:r>
      <w:r w:rsidRPr="003B20DD">
        <w:rPr>
          <w:rFonts w:ascii="Book Antiqua" w:eastAsia="Book Antiqua" w:hAnsi="Book Antiqua" w:cs="Book Antiqua"/>
          <w:i/>
          <w:iCs/>
          <w:color w:val="000000"/>
        </w:rPr>
        <w:t>J Hepatol</w:t>
      </w:r>
      <w:r w:rsidRPr="003B20DD">
        <w:rPr>
          <w:rFonts w:ascii="Book Antiqua" w:eastAsia="Book Antiqua" w:hAnsi="Book Antiqua" w:cs="Book Antiqua"/>
          <w:color w:val="000000"/>
        </w:rPr>
        <w:t xml:space="preserve"> 2021; </w:t>
      </w:r>
      <w:r w:rsidRPr="003B20DD">
        <w:rPr>
          <w:rFonts w:ascii="Book Antiqua" w:eastAsia="Book Antiqua" w:hAnsi="Book Antiqua" w:cs="Book Antiqua"/>
          <w:b/>
          <w:bCs/>
          <w:color w:val="000000"/>
        </w:rPr>
        <w:t>74</w:t>
      </w:r>
      <w:r w:rsidRPr="003B20DD">
        <w:rPr>
          <w:rFonts w:ascii="Book Antiqua" w:eastAsia="Book Antiqua" w:hAnsi="Book Antiqua" w:cs="Book Antiqua"/>
          <w:color w:val="000000"/>
        </w:rPr>
        <w:t>: 1254-1256 [PMID: 33582129 DOI: 10.1016/j.jhep.2020.12.035]</w:t>
      </w:r>
    </w:p>
    <w:p w14:paraId="0BE3AEE9"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15 </w:t>
      </w:r>
      <w:r w:rsidRPr="003B20DD">
        <w:rPr>
          <w:rFonts w:ascii="Book Antiqua" w:eastAsia="Book Antiqua" w:hAnsi="Book Antiqua" w:cs="Book Antiqua"/>
          <w:b/>
          <w:bCs/>
          <w:color w:val="000000"/>
        </w:rPr>
        <w:t>Younossi ZM</w:t>
      </w:r>
      <w:r w:rsidRPr="003B20DD">
        <w:rPr>
          <w:rFonts w:ascii="Book Antiqua" w:eastAsia="Book Antiqua" w:hAnsi="Book Antiqua" w:cs="Book Antiqua"/>
          <w:color w:val="000000"/>
        </w:rPr>
        <w:t xml:space="preserve">, Rinella ME, Sanyal AJ, Harrison SA, Brunt EM, Goodman Z, Cohen DE, Loomba R. From NAFLD to MAFLD: Implications of a Premature Change in Terminology. </w:t>
      </w:r>
      <w:r w:rsidRPr="003B20DD">
        <w:rPr>
          <w:rFonts w:ascii="Book Antiqua" w:eastAsia="Book Antiqua" w:hAnsi="Book Antiqua" w:cs="Book Antiqua"/>
          <w:i/>
          <w:iCs/>
          <w:color w:val="000000"/>
        </w:rPr>
        <w:t>Hepatology</w:t>
      </w:r>
      <w:r w:rsidRPr="003B20DD">
        <w:rPr>
          <w:rFonts w:ascii="Book Antiqua" w:eastAsia="Book Antiqua" w:hAnsi="Book Antiqua" w:cs="Book Antiqua"/>
          <w:color w:val="000000"/>
        </w:rPr>
        <w:t xml:space="preserve"> 2021; </w:t>
      </w:r>
      <w:r w:rsidRPr="003B20DD">
        <w:rPr>
          <w:rFonts w:ascii="Book Antiqua" w:eastAsia="Book Antiqua" w:hAnsi="Book Antiqua" w:cs="Book Antiqua"/>
          <w:b/>
          <w:bCs/>
          <w:color w:val="000000"/>
        </w:rPr>
        <w:t>73</w:t>
      </w:r>
      <w:r w:rsidRPr="003B20DD">
        <w:rPr>
          <w:rFonts w:ascii="Book Antiqua" w:eastAsia="Book Antiqua" w:hAnsi="Book Antiqua" w:cs="Book Antiqua"/>
          <w:color w:val="000000"/>
        </w:rPr>
        <w:t>: 1194-1198 [PMID: 32544255 DOI: 10.1002/hep.31420]</w:t>
      </w:r>
    </w:p>
    <w:p w14:paraId="38B9CBA7"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16 </w:t>
      </w:r>
      <w:r w:rsidRPr="003B20DD">
        <w:rPr>
          <w:rFonts w:ascii="Book Antiqua" w:eastAsia="Book Antiqua" w:hAnsi="Book Antiqua" w:cs="Book Antiqua"/>
          <w:b/>
          <w:bCs/>
          <w:color w:val="000000"/>
        </w:rPr>
        <w:t>Chen F</w:t>
      </w:r>
      <w:r w:rsidRPr="003B20DD">
        <w:rPr>
          <w:rFonts w:ascii="Book Antiqua" w:eastAsia="Book Antiqua" w:hAnsi="Book Antiqua" w:cs="Book Antiqua"/>
          <w:color w:val="000000"/>
        </w:rPr>
        <w:t xml:space="preserve">, Esmaili S, Rogers GB, Bugianesi E, Petta S, Marchesini G, Bayoumi A, Metwally M, Azardaryany MK, Coulter S, Choo JM, Younes R, Rosso C, Liddle C, Adams LA, Craxì A, George J, Eslam M. Lean NAFLD: A Distinct Entity Shaped by Differential </w:t>
      </w:r>
      <w:r w:rsidRPr="003B20DD">
        <w:rPr>
          <w:rFonts w:ascii="Book Antiqua" w:eastAsia="Book Antiqua" w:hAnsi="Book Antiqua" w:cs="Book Antiqua"/>
          <w:color w:val="000000"/>
        </w:rPr>
        <w:lastRenderedPageBreak/>
        <w:t xml:space="preserve">Metabolic Adaptation. </w:t>
      </w:r>
      <w:r w:rsidRPr="003B20DD">
        <w:rPr>
          <w:rFonts w:ascii="Book Antiqua" w:eastAsia="Book Antiqua" w:hAnsi="Book Antiqua" w:cs="Book Antiqua"/>
          <w:i/>
          <w:iCs/>
          <w:color w:val="000000"/>
        </w:rPr>
        <w:t>Hepatology</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71</w:t>
      </w:r>
      <w:r w:rsidRPr="003B20DD">
        <w:rPr>
          <w:rFonts w:ascii="Book Antiqua" w:eastAsia="Book Antiqua" w:hAnsi="Book Antiqua" w:cs="Book Antiqua"/>
          <w:color w:val="000000"/>
        </w:rPr>
        <w:t>: 1213-1227 [PMID: 31442319 DOI: 10.1002/hep.30908]</w:t>
      </w:r>
    </w:p>
    <w:p w14:paraId="4AC6A98C"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17 </w:t>
      </w:r>
      <w:r w:rsidRPr="003B20DD">
        <w:rPr>
          <w:rFonts w:ascii="Book Antiqua" w:eastAsia="Book Antiqua" w:hAnsi="Book Antiqua" w:cs="Book Antiqua"/>
          <w:b/>
          <w:bCs/>
          <w:color w:val="000000"/>
        </w:rPr>
        <w:t>Fahim SM</w:t>
      </w:r>
      <w:r w:rsidRPr="003B20DD">
        <w:rPr>
          <w:rFonts w:ascii="Book Antiqua" w:eastAsia="Book Antiqua" w:hAnsi="Book Antiqua" w:cs="Book Antiqua"/>
          <w:color w:val="000000"/>
        </w:rPr>
        <w:t xml:space="preserve">, Chowdhury MAB, Alam S. Non-alcoholic fatty liver disease (NAFLD) among underweight adults. </w:t>
      </w:r>
      <w:r w:rsidRPr="003B20DD">
        <w:rPr>
          <w:rFonts w:ascii="Book Antiqua" w:eastAsia="Book Antiqua" w:hAnsi="Book Antiqua" w:cs="Book Antiqua"/>
          <w:i/>
          <w:iCs/>
          <w:color w:val="000000"/>
        </w:rPr>
        <w:t>Clin Nutr ESPEN</w:t>
      </w:r>
      <w:r w:rsidRPr="003B20DD">
        <w:rPr>
          <w:rFonts w:ascii="Book Antiqua" w:eastAsia="Book Antiqua" w:hAnsi="Book Antiqua" w:cs="Book Antiqua"/>
          <w:color w:val="000000"/>
        </w:rPr>
        <w:t xml:space="preserve"> 2020; </w:t>
      </w:r>
      <w:r w:rsidRPr="003B20DD">
        <w:rPr>
          <w:rFonts w:ascii="Book Antiqua" w:eastAsia="Book Antiqua" w:hAnsi="Book Antiqua" w:cs="Book Antiqua"/>
          <w:b/>
          <w:bCs/>
          <w:color w:val="000000"/>
        </w:rPr>
        <w:t>38</w:t>
      </w:r>
      <w:r w:rsidRPr="003B20DD">
        <w:rPr>
          <w:rFonts w:ascii="Book Antiqua" w:eastAsia="Book Antiqua" w:hAnsi="Book Antiqua" w:cs="Book Antiqua"/>
          <w:color w:val="000000"/>
        </w:rPr>
        <w:t>: 80-85 [PMID: 32690182 DOI: 10.1016/j.clnesp.2020.06.002]</w:t>
      </w:r>
    </w:p>
    <w:p w14:paraId="42633E92" w14:textId="58D64C71" w:rsidR="00A77B3E" w:rsidRPr="003B20DD" w:rsidRDefault="00493D91">
      <w:pPr>
        <w:spacing w:line="360" w:lineRule="auto"/>
        <w:jc w:val="both"/>
      </w:pPr>
      <w:r w:rsidRPr="003B20DD">
        <w:rPr>
          <w:rFonts w:ascii="Book Antiqua" w:eastAsia="Book Antiqua" w:hAnsi="Book Antiqua" w:cs="Book Antiqua"/>
          <w:color w:val="000000"/>
        </w:rPr>
        <w:t xml:space="preserve">18 </w:t>
      </w:r>
      <w:r w:rsidRPr="003B20DD">
        <w:rPr>
          <w:rFonts w:ascii="Book Antiqua" w:eastAsia="Book Antiqua" w:hAnsi="Book Antiqua" w:cs="Book Antiqua"/>
          <w:b/>
          <w:bCs/>
          <w:color w:val="000000"/>
        </w:rPr>
        <w:t>Bhadoria AS</w:t>
      </w:r>
      <w:r w:rsidRPr="003B20DD">
        <w:rPr>
          <w:rFonts w:ascii="Book Antiqua" w:eastAsia="Book Antiqua" w:hAnsi="Book Antiqua" w:cs="Book Antiqua"/>
          <w:color w:val="000000"/>
        </w:rPr>
        <w:t xml:space="preserve">, Kedarisetty CK, Bihari C, Kumar G, Jindal A, Bhardwaj A, Shasthry V, Vyas T, Benjamin J, Sharma S, Sharma MK, Sarin SK. Impact of family history of metabolic traits on severity of non-alcoholic steatohepatitis related cirrhosis: A cross-sectional study. </w:t>
      </w:r>
      <w:r w:rsidRPr="003B20DD">
        <w:rPr>
          <w:rFonts w:ascii="Book Antiqua" w:eastAsia="Book Antiqua" w:hAnsi="Book Antiqua" w:cs="Book Antiqua"/>
          <w:i/>
          <w:iCs/>
          <w:color w:val="000000"/>
        </w:rPr>
        <w:t>Liver Int</w:t>
      </w:r>
      <w:r w:rsidRPr="003B20DD">
        <w:rPr>
          <w:rFonts w:ascii="Book Antiqua" w:eastAsia="Book Antiqua" w:hAnsi="Book Antiqua" w:cs="Book Antiqua"/>
          <w:color w:val="000000"/>
        </w:rPr>
        <w:t xml:space="preserve"> 2017; </w:t>
      </w:r>
      <w:r w:rsidRPr="003B20DD">
        <w:rPr>
          <w:rFonts w:ascii="Book Antiqua" w:eastAsia="Book Antiqua" w:hAnsi="Book Antiqua" w:cs="Book Antiqua"/>
          <w:b/>
          <w:bCs/>
          <w:color w:val="000000"/>
        </w:rPr>
        <w:t>37</w:t>
      </w:r>
      <w:r w:rsidRPr="003B20DD">
        <w:rPr>
          <w:rFonts w:ascii="Book Antiqua" w:eastAsia="Book Antiqua" w:hAnsi="Book Antiqua" w:cs="Book Antiqua"/>
          <w:color w:val="000000"/>
        </w:rPr>
        <w:t>: 1397-1404 [PMID: 28231412 DOI: 10.1111/</w:t>
      </w:r>
      <w:r w:rsidR="00013F6B">
        <w:rPr>
          <w:rFonts w:ascii="Book Antiqua" w:eastAsia="Book Antiqua" w:hAnsi="Book Antiqua" w:cs="Book Antiqua"/>
          <w:color w:val="000000"/>
        </w:rPr>
        <w:t>l</w:t>
      </w:r>
      <w:r w:rsidRPr="003B20DD">
        <w:rPr>
          <w:rFonts w:ascii="Book Antiqua" w:eastAsia="Book Antiqua" w:hAnsi="Book Antiqua" w:cs="Book Antiqua"/>
          <w:color w:val="000000"/>
        </w:rPr>
        <w:t>iv.13396]</w:t>
      </w:r>
    </w:p>
    <w:p w14:paraId="7464314A" w14:textId="77777777" w:rsidR="00A77B3E" w:rsidRPr="003B20DD" w:rsidRDefault="00493D91">
      <w:pPr>
        <w:spacing w:line="360" w:lineRule="auto"/>
        <w:jc w:val="both"/>
      </w:pPr>
      <w:r w:rsidRPr="003B20DD">
        <w:rPr>
          <w:rFonts w:ascii="Book Antiqua" w:eastAsia="Book Antiqua" w:hAnsi="Book Antiqua" w:cs="Book Antiqua"/>
          <w:color w:val="000000"/>
        </w:rPr>
        <w:t xml:space="preserve">19 </w:t>
      </w:r>
      <w:r w:rsidRPr="003B20DD">
        <w:rPr>
          <w:rFonts w:ascii="Book Antiqua" w:eastAsia="Book Antiqua" w:hAnsi="Book Antiqua" w:cs="Book Antiqua"/>
          <w:b/>
          <w:bCs/>
          <w:color w:val="000000"/>
        </w:rPr>
        <w:t>Caldwell SH</w:t>
      </w:r>
      <w:r w:rsidRPr="003B20DD">
        <w:rPr>
          <w:rFonts w:ascii="Book Antiqua" w:eastAsia="Book Antiqua" w:hAnsi="Book Antiqua" w:cs="Book Antiqua"/>
          <w:color w:val="000000"/>
        </w:rPr>
        <w:t xml:space="preserve">, Oelsner DH, Iezzoni JC, Hespenheide EE, Battle EH, Driscoll CJ. Cryptogenic cirrhosis: clinical characterization and risk factors for underlying disease. </w:t>
      </w:r>
      <w:r w:rsidRPr="003B20DD">
        <w:rPr>
          <w:rFonts w:ascii="Book Antiqua" w:eastAsia="Book Antiqua" w:hAnsi="Book Antiqua" w:cs="Book Antiqua"/>
          <w:i/>
          <w:iCs/>
          <w:color w:val="000000"/>
        </w:rPr>
        <w:t>Hepatology</w:t>
      </w:r>
      <w:r w:rsidRPr="003B20DD">
        <w:rPr>
          <w:rFonts w:ascii="Book Antiqua" w:eastAsia="Book Antiqua" w:hAnsi="Book Antiqua" w:cs="Book Antiqua"/>
          <w:color w:val="000000"/>
        </w:rPr>
        <w:t xml:space="preserve"> 1999; </w:t>
      </w:r>
      <w:r w:rsidRPr="003B20DD">
        <w:rPr>
          <w:rFonts w:ascii="Book Antiqua" w:eastAsia="Book Antiqua" w:hAnsi="Book Antiqua" w:cs="Book Antiqua"/>
          <w:b/>
          <w:bCs/>
          <w:color w:val="000000"/>
        </w:rPr>
        <w:t>29</w:t>
      </w:r>
      <w:r w:rsidRPr="003B20DD">
        <w:rPr>
          <w:rFonts w:ascii="Book Antiqua" w:eastAsia="Book Antiqua" w:hAnsi="Book Antiqua" w:cs="Book Antiqua"/>
          <w:color w:val="000000"/>
        </w:rPr>
        <w:t>: 664-669 [PMID: 10051466 DOI: 10.1002/hep.510290347]</w:t>
      </w:r>
    </w:p>
    <w:p w14:paraId="42C3E44F" w14:textId="77777777" w:rsidR="00A77B3E" w:rsidRPr="003B20DD" w:rsidRDefault="00493D91">
      <w:pPr>
        <w:spacing w:line="360" w:lineRule="auto"/>
        <w:jc w:val="both"/>
      </w:pPr>
      <w:r w:rsidRPr="003B20DD">
        <w:rPr>
          <w:rFonts w:ascii="Book Antiqua" w:eastAsia="Book Antiqua" w:hAnsi="Book Antiqua" w:cs="Book Antiqua"/>
          <w:color w:val="000000"/>
        </w:rPr>
        <w:t xml:space="preserve">20 </w:t>
      </w:r>
      <w:r w:rsidRPr="003B20DD">
        <w:rPr>
          <w:rFonts w:ascii="Book Antiqua" w:eastAsia="Book Antiqua" w:hAnsi="Book Antiqua" w:cs="Book Antiqua"/>
          <w:b/>
          <w:bCs/>
          <w:color w:val="000000"/>
        </w:rPr>
        <w:t>Younossi ZM</w:t>
      </w:r>
      <w:r w:rsidRPr="003B20DD">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3B20DD">
        <w:rPr>
          <w:rFonts w:ascii="Book Antiqua" w:eastAsia="Book Antiqua" w:hAnsi="Book Antiqua" w:cs="Book Antiqua"/>
          <w:i/>
          <w:iCs/>
          <w:color w:val="000000"/>
        </w:rPr>
        <w:t>Hepatology</w:t>
      </w:r>
      <w:r w:rsidRPr="003B20DD">
        <w:rPr>
          <w:rFonts w:ascii="Book Antiqua" w:eastAsia="Book Antiqua" w:hAnsi="Book Antiqua" w:cs="Book Antiqua"/>
          <w:color w:val="000000"/>
        </w:rPr>
        <w:t xml:space="preserve"> 2016; </w:t>
      </w:r>
      <w:r w:rsidRPr="003B20DD">
        <w:rPr>
          <w:rFonts w:ascii="Book Antiqua" w:eastAsia="Book Antiqua" w:hAnsi="Book Antiqua" w:cs="Book Antiqua"/>
          <w:b/>
          <w:bCs/>
          <w:color w:val="000000"/>
        </w:rPr>
        <w:t>64</w:t>
      </w:r>
      <w:r w:rsidRPr="003B20DD">
        <w:rPr>
          <w:rFonts w:ascii="Book Antiqua" w:eastAsia="Book Antiqua" w:hAnsi="Book Antiqua" w:cs="Book Antiqua"/>
          <w:color w:val="000000"/>
        </w:rPr>
        <w:t>: 73-84 [PMID: 26707365 DOI: 10.1002/hep.28431]</w:t>
      </w:r>
      <w:bookmarkEnd w:id="4"/>
    </w:p>
    <w:bookmarkEnd w:id="5"/>
    <w:p w14:paraId="701A916C" w14:textId="77777777" w:rsidR="00A77B3E" w:rsidRPr="003B20DD" w:rsidRDefault="00A77B3E">
      <w:pPr>
        <w:spacing w:line="360" w:lineRule="auto"/>
        <w:jc w:val="both"/>
        <w:sectPr w:rsidR="00A77B3E" w:rsidRPr="003B20DD">
          <w:pgSz w:w="12240" w:h="15840"/>
          <w:pgMar w:top="1440" w:right="1440" w:bottom="1440" w:left="1440" w:header="720" w:footer="720" w:gutter="0"/>
          <w:cols w:space="720"/>
          <w:docGrid w:linePitch="360"/>
        </w:sectPr>
      </w:pPr>
    </w:p>
    <w:p w14:paraId="4649DD90" w14:textId="77777777" w:rsidR="00A77B3E" w:rsidRPr="003B20DD" w:rsidRDefault="00493D91">
      <w:pPr>
        <w:spacing w:line="360" w:lineRule="auto"/>
        <w:jc w:val="both"/>
      </w:pPr>
      <w:r w:rsidRPr="003B20DD">
        <w:rPr>
          <w:rFonts w:ascii="Book Antiqua" w:eastAsia="Book Antiqua" w:hAnsi="Book Antiqua" w:cs="Book Antiqua"/>
          <w:b/>
          <w:color w:val="000000"/>
        </w:rPr>
        <w:lastRenderedPageBreak/>
        <w:t>Footnotes</w:t>
      </w:r>
    </w:p>
    <w:p w14:paraId="1AC5A492" w14:textId="3854D948" w:rsidR="00A77B3E" w:rsidRPr="003B20DD" w:rsidRDefault="00493D91">
      <w:pPr>
        <w:spacing w:line="360" w:lineRule="auto"/>
        <w:jc w:val="both"/>
      </w:pPr>
      <w:r w:rsidRPr="003B20DD">
        <w:rPr>
          <w:rFonts w:ascii="Book Antiqua" w:eastAsia="Book Antiqua" w:hAnsi="Book Antiqua" w:cs="Book Antiqua"/>
          <w:b/>
          <w:bCs/>
          <w:color w:val="000000"/>
        </w:rPr>
        <w:t xml:space="preserve">Conflict-of-interest statement: </w:t>
      </w:r>
      <w:r w:rsidR="00F77B24">
        <w:rPr>
          <w:rFonts w:ascii="Book Antiqua" w:eastAsia="Book Antiqua" w:hAnsi="Book Antiqua" w:cs="Book Antiqua"/>
          <w:color w:val="000000"/>
          <w:szCs w:val="22"/>
        </w:rPr>
        <w:t xml:space="preserve">The </w:t>
      </w:r>
      <w:r w:rsidR="00550A80">
        <w:rPr>
          <w:rFonts w:ascii="Book Antiqua" w:eastAsia="Book Antiqua" w:hAnsi="Book Antiqua" w:cs="Book Antiqua"/>
          <w:color w:val="000000"/>
          <w:szCs w:val="22"/>
        </w:rPr>
        <w:t>author</w:t>
      </w:r>
      <w:r w:rsidR="00A8370A">
        <w:rPr>
          <w:rFonts w:ascii="Book Antiqua" w:eastAsia="Book Antiqua" w:hAnsi="Book Antiqua" w:cs="Book Antiqua"/>
          <w:color w:val="000000"/>
          <w:szCs w:val="22"/>
        </w:rPr>
        <w:t>s</w:t>
      </w:r>
      <w:r w:rsidRPr="003B20DD">
        <w:rPr>
          <w:rFonts w:ascii="Book Antiqua" w:eastAsia="Book Antiqua" w:hAnsi="Book Antiqua" w:cs="Book Antiqua"/>
          <w:color w:val="000000"/>
          <w:szCs w:val="22"/>
        </w:rPr>
        <w:t xml:space="preserve"> </w:t>
      </w:r>
      <w:r w:rsidR="00F77B24">
        <w:rPr>
          <w:rFonts w:ascii="Book Antiqua" w:eastAsia="Book Antiqua" w:hAnsi="Book Antiqua" w:cs="Book Antiqua"/>
          <w:color w:val="000000"/>
          <w:szCs w:val="22"/>
        </w:rPr>
        <w:t>declare that they have no competing interests</w:t>
      </w:r>
      <w:r w:rsidR="001D4417">
        <w:rPr>
          <w:rFonts w:ascii="Book Antiqua" w:eastAsia="Book Antiqua" w:hAnsi="Book Antiqua" w:cs="Book Antiqua"/>
          <w:color w:val="000000"/>
          <w:szCs w:val="22"/>
        </w:rPr>
        <w:t>.</w:t>
      </w:r>
    </w:p>
    <w:p w14:paraId="2B4744EA" w14:textId="77777777" w:rsidR="00A77B3E" w:rsidRPr="003B20DD" w:rsidRDefault="00A77B3E">
      <w:pPr>
        <w:spacing w:line="360" w:lineRule="auto"/>
        <w:jc w:val="both"/>
      </w:pPr>
    </w:p>
    <w:p w14:paraId="682B909C" w14:textId="77777777" w:rsidR="00A77B3E" w:rsidRPr="003B20DD" w:rsidRDefault="00493D91">
      <w:pPr>
        <w:spacing w:line="360" w:lineRule="auto"/>
        <w:jc w:val="both"/>
      </w:pPr>
      <w:r w:rsidRPr="003B20DD">
        <w:rPr>
          <w:rFonts w:ascii="Book Antiqua" w:eastAsia="Book Antiqua" w:hAnsi="Book Antiqua" w:cs="Book Antiqua"/>
          <w:b/>
          <w:bCs/>
          <w:color w:val="000000"/>
        </w:rPr>
        <w:t xml:space="preserve">Open-Access: </w:t>
      </w:r>
      <w:r w:rsidRPr="003B20D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579513" w14:textId="77777777" w:rsidR="00A77B3E" w:rsidRPr="003B20DD" w:rsidRDefault="00A77B3E">
      <w:pPr>
        <w:spacing w:line="360" w:lineRule="auto"/>
        <w:jc w:val="both"/>
      </w:pPr>
    </w:p>
    <w:p w14:paraId="3CFEE307" w14:textId="3FB8F92B" w:rsidR="00A77B3E" w:rsidRPr="003B20DD" w:rsidRDefault="00493D91">
      <w:pPr>
        <w:spacing w:line="360" w:lineRule="auto"/>
        <w:jc w:val="both"/>
      </w:pPr>
      <w:r w:rsidRPr="003B20DD">
        <w:rPr>
          <w:rFonts w:ascii="Book Antiqua" w:eastAsia="Book Antiqua" w:hAnsi="Book Antiqua" w:cs="Book Antiqua"/>
          <w:b/>
          <w:color w:val="000000"/>
        </w:rPr>
        <w:t xml:space="preserve">Manuscript source: </w:t>
      </w:r>
      <w:r w:rsidRPr="003B20DD">
        <w:rPr>
          <w:rFonts w:ascii="Book Antiqua" w:eastAsia="Book Antiqua" w:hAnsi="Book Antiqua" w:cs="Book Antiqua"/>
          <w:color w:val="000000"/>
        </w:rPr>
        <w:t xml:space="preserve">Invited </w:t>
      </w:r>
      <w:r w:rsidR="00F8308E">
        <w:rPr>
          <w:rFonts w:ascii="Book Antiqua" w:eastAsia="Book Antiqua" w:hAnsi="Book Antiqua" w:cs="Book Antiqua"/>
          <w:color w:val="000000"/>
        </w:rPr>
        <w:t>m</w:t>
      </w:r>
      <w:r w:rsidRPr="003B20DD">
        <w:rPr>
          <w:rFonts w:ascii="Book Antiqua" w:eastAsia="Book Antiqua" w:hAnsi="Book Antiqua" w:cs="Book Antiqua"/>
          <w:color w:val="000000"/>
        </w:rPr>
        <w:t>anuscript</w:t>
      </w:r>
    </w:p>
    <w:p w14:paraId="19585751" w14:textId="77777777" w:rsidR="00A77B3E" w:rsidRPr="003B20DD" w:rsidRDefault="00A77B3E">
      <w:pPr>
        <w:spacing w:line="360" w:lineRule="auto"/>
        <w:jc w:val="both"/>
      </w:pPr>
    </w:p>
    <w:p w14:paraId="6D1A74BF" w14:textId="77777777" w:rsidR="00A77B3E" w:rsidRPr="003B20DD" w:rsidRDefault="00493D91">
      <w:pPr>
        <w:spacing w:line="360" w:lineRule="auto"/>
        <w:jc w:val="both"/>
      </w:pPr>
      <w:r w:rsidRPr="003B20DD">
        <w:rPr>
          <w:rFonts w:ascii="Book Antiqua" w:eastAsia="Book Antiqua" w:hAnsi="Book Antiqua" w:cs="Book Antiqua"/>
          <w:b/>
          <w:color w:val="000000"/>
        </w:rPr>
        <w:t xml:space="preserve">Peer-review started: </w:t>
      </w:r>
      <w:r w:rsidRPr="003B20DD">
        <w:rPr>
          <w:rFonts w:ascii="Book Antiqua" w:eastAsia="Book Antiqua" w:hAnsi="Book Antiqua" w:cs="Book Antiqua"/>
          <w:color w:val="000000"/>
        </w:rPr>
        <w:t>February 4, 2021</w:t>
      </w:r>
    </w:p>
    <w:p w14:paraId="2AFDB7AD" w14:textId="77777777" w:rsidR="00A77B3E" w:rsidRPr="003B20DD" w:rsidRDefault="00493D91">
      <w:pPr>
        <w:spacing w:line="360" w:lineRule="auto"/>
        <w:jc w:val="both"/>
      </w:pPr>
      <w:r w:rsidRPr="003B20DD">
        <w:rPr>
          <w:rFonts w:ascii="Book Antiqua" w:eastAsia="Book Antiqua" w:hAnsi="Book Antiqua" w:cs="Book Antiqua"/>
          <w:b/>
          <w:color w:val="000000"/>
        </w:rPr>
        <w:t xml:space="preserve">First decision: </w:t>
      </w:r>
      <w:r w:rsidRPr="003B20DD">
        <w:rPr>
          <w:rFonts w:ascii="Book Antiqua" w:eastAsia="Book Antiqua" w:hAnsi="Book Antiqua" w:cs="Book Antiqua"/>
          <w:color w:val="000000"/>
        </w:rPr>
        <w:t>May 3, 2021</w:t>
      </w:r>
    </w:p>
    <w:p w14:paraId="627C3E17" w14:textId="2A2083A3" w:rsidR="00A77B3E" w:rsidRPr="003B20DD" w:rsidRDefault="00493D91">
      <w:pPr>
        <w:spacing w:line="360" w:lineRule="auto"/>
        <w:jc w:val="both"/>
      </w:pPr>
      <w:r w:rsidRPr="003B20DD">
        <w:rPr>
          <w:rFonts w:ascii="Book Antiqua" w:eastAsia="Book Antiqua" w:hAnsi="Book Antiqua" w:cs="Book Antiqua"/>
          <w:b/>
          <w:color w:val="000000"/>
        </w:rPr>
        <w:t>Article in press:</w:t>
      </w:r>
    </w:p>
    <w:p w14:paraId="5366D4D1" w14:textId="77777777" w:rsidR="00A77B3E" w:rsidRPr="003B20DD" w:rsidRDefault="00A77B3E">
      <w:pPr>
        <w:spacing w:line="360" w:lineRule="auto"/>
        <w:jc w:val="both"/>
      </w:pPr>
    </w:p>
    <w:p w14:paraId="2AFF3550" w14:textId="66F30E23" w:rsidR="00A77B3E" w:rsidRPr="003B20DD" w:rsidRDefault="00493D91">
      <w:pPr>
        <w:spacing w:line="360" w:lineRule="auto"/>
        <w:jc w:val="both"/>
      </w:pPr>
      <w:r w:rsidRPr="003B20DD">
        <w:rPr>
          <w:rFonts w:ascii="Book Antiqua" w:eastAsia="Book Antiqua" w:hAnsi="Book Antiqua" w:cs="Book Antiqua"/>
          <w:b/>
          <w:color w:val="000000"/>
        </w:rPr>
        <w:t xml:space="preserve">Specialty type: </w:t>
      </w:r>
      <w:r w:rsidR="00637F88" w:rsidRPr="00637F88">
        <w:rPr>
          <w:rFonts w:ascii="Book Antiqua" w:eastAsia="Book Antiqua" w:hAnsi="Book Antiqua" w:cs="Book Antiqua"/>
          <w:color w:val="000000"/>
        </w:rPr>
        <w:t xml:space="preserve">Gastroenterology and </w:t>
      </w:r>
      <w:r w:rsidR="00637F88">
        <w:rPr>
          <w:rFonts w:ascii="Book Antiqua" w:eastAsia="Book Antiqua" w:hAnsi="Book Antiqua" w:cs="Book Antiqua"/>
          <w:color w:val="000000"/>
        </w:rPr>
        <w:t>h</w:t>
      </w:r>
      <w:r w:rsidR="00637F88" w:rsidRPr="00637F88">
        <w:rPr>
          <w:rFonts w:ascii="Book Antiqua" w:eastAsia="Book Antiqua" w:hAnsi="Book Antiqua" w:cs="Book Antiqua"/>
          <w:color w:val="000000"/>
        </w:rPr>
        <w:t>epatology</w:t>
      </w:r>
    </w:p>
    <w:p w14:paraId="1BACFA4F" w14:textId="77777777" w:rsidR="00A77B3E" w:rsidRPr="003B20DD" w:rsidRDefault="00493D91">
      <w:pPr>
        <w:spacing w:line="360" w:lineRule="auto"/>
        <w:jc w:val="both"/>
      </w:pPr>
      <w:r w:rsidRPr="003B20DD">
        <w:rPr>
          <w:rFonts w:ascii="Book Antiqua" w:eastAsia="Book Antiqua" w:hAnsi="Book Antiqua" w:cs="Book Antiqua"/>
          <w:b/>
          <w:color w:val="000000"/>
        </w:rPr>
        <w:t xml:space="preserve">Country/Territory of origin: </w:t>
      </w:r>
      <w:r w:rsidRPr="003B20DD">
        <w:rPr>
          <w:rFonts w:ascii="Book Antiqua" w:eastAsia="Book Antiqua" w:hAnsi="Book Antiqua" w:cs="Book Antiqua"/>
          <w:color w:val="000000"/>
        </w:rPr>
        <w:t>Bangladesh</w:t>
      </w:r>
    </w:p>
    <w:p w14:paraId="560B5DAC" w14:textId="77777777" w:rsidR="00A77B3E" w:rsidRPr="003B20DD" w:rsidRDefault="00493D91">
      <w:pPr>
        <w:spacing w:line="360" w:lineRule="auto"/>
        <w:jc w:val="both"/>
      </w:pPr>
      <w:r w:rsidRPr="003B20DD">
        <w:rPr>
          <w:rFonts w:ascii="Book Antiqua" w:eastAsia="Book Antiqua" w:hAnsi="Book Antiqua" w:cs="Book Antiqua"/>
          <w:b/>
          <w:color w:val="000000"/>
        </w:rPr>
        <w:t>Peer-review report’s scientific quality classification</w:t>
      </w:r>
    </w:p>
    <w:p w14:paraId="0D157970" w14:textId="77777777" w:rsidR="00A77B3E" w:rsidRPr="003B20DD" w:rsidRDefault="00493D91">
      <w:pPr>
        <w:spacing w:line="360" w:lineRule="auto"/>
        <w:jc w:val="both"/>
      </w:pPr>
      <w:r w:rsidRPr="003B20DD">
        <w:rPr>
          <w:rFonts w:ascii="Book Antiqua" w:eastAsia="Book Antiqua" w:hAnsi="Book Antiqua" w:cs="Book Antiqua"/>
          <w:color w:val="000000"/>
        </w:rPr>
        <w:t>Grade A (Excellent): A</w:t>
      </w:r>
    </w:p>
    <w:p w14:paraId="0BE06B06" w14:textId="77777777" w:rsidR="00A77B3E" w:rsidRPr="003B20DD" w:rsidRDefault="00493D91">
      <w:pPr>
        <w:spacing w:line="360" w:lineRule="auto"/>
        <w:jc w:val="both"/>
      </w:pPr>
      <w:r w:rsidRPr="003B20DD">
        <w:rPr>
          <w:rFonts w:ascii="Book Antiqua" w:eastAsia="Book Antiqua" w:hAnsi="Book Antiqua" w:cs="Book Antiqua"/>
          <w:color w:val="000000"/>
        </w:rPr>
        <w:t>Grade B (Very good): 0</w:t>
      </w:r>
    </w:p>
    <w:p w14:paraId="3B767489" w14:textId="77777777" w:rsidR="00A77B3E" w:rsidRPr="003B20DD" w:rsidRDefault="00493D91">
      <w:pPr>
        <w:spacing w:line="360" w:lineRule="auto"/>
        <w:jc w:val="both"/>
      </w:pPr>
      <w:r w:rsidRPr="003B20DD">
        <w:rPr>
          <w:rFonts w:ascii="Book Antiqua" w:eastAsia="Book Antiqua" w:hAnsi="Book Antiqua" w:cs="Book Antiqua"/>
          <w:color w:val="000000"/>
        </w:rPr>
        <w:t>Grade C (Good): 0</w:t>
      </w:r>
    </w:p>
    <w:p w14:paraId="4A617DD1" w14:textId="77777777" w:rsidR="00A77B3E" w:rsidRPr="003B20DD" w:rsidRDefault="00493D91">
      <w:pPr>
        <w:spacing w:line="360" w:lineRule="auto"/>
        <w:jc w:val="both"/>
      </w:pPr>
      <w:r w:rsidRPr="003B20DD">
        <w:rPr>
          <w:rFonts w:ascii="Book Antiqua" w:eastAsia="Book Antiqua" w:hAnsi="Book Antiqua" w:cs="Book Antiqua"/>
          <w:color w:val="000000"/>
        </w:rPr>
        <w:t>Grade D (Fair): 0</w:t>
      </w:r>
    </w:p>
    <w:p w14:paraId="192490CC" w14:textId="77777777" w:rsidR="00A77B3E" w:rsidRPr="003B20DD" w:rsidRDefault="00493D91">
      <w:pPr>
        <w:spacing w:line="360" w:lineRule="auto"/>
        <w:jc w:val="both"/>
      </w:pPr>
      <w:r w:rsidRPr="003B20DD">
        <w:rPr>
          <w:rFonts w:ascii="Book Antiqua" w:eastAsia="Book Antiqua" w:hAnsi="Book Antiqua" w:cs="Book Antiqua"/>
          <w:color w:val="000000"/>
        </w:rPr>
        <w:t>Grade E (Poor): 0</w:t>
      </w:r>
    </w:p>
    <w:p w14:paraId="2AD39BBB" w14:textId="77777777" w:rsidR="00A77B3E" w:rsidRPr="003B20DD" w:rsidRDefault="00A77B3E">
      <w:pPr>
        <w:spacing w:line="360" w:lineRule="auto"/>
        <w:jc w:val="both"/>
      </w:pPr>
    </w:p>
    <w:p w14:paraId="130A2290" w14:textId="4A1D2647" w:rsidR="00A77B3E" w:rsidRDefault="00493D91">
      <w:pPr>
        <w:spacing w:line="360" w:lineRule="auto"/>
        <w:jc w:val="both"/>
        <w:rPr>
          <w:rFonts w:ascii="Book Antiqua" w:eastAsia="Book Antiqua" w:hAnsi="Book Antiqua" w:cs="Book Antiqua"/>
          <w:b/>
          <w:color w:val="000000"/>
        </w:rPr>
      </w:pPr>
      <w:r w:rsidRPr="003B20DD">
        <w:rPr>
          <w:rFonts w:ascii="Book Antiqua" w:eastAsia="Book Antiqua" w:hAnsi="Book Antiqua" w:cs="Book Antiqua"/>
          <w:b/>
          <w:color w:val="000000"/>
        </w:rPr>
        <w:t xml:space="preserve">P-Reviewer: </w:t>
      </w:r>
      <w:r w:rsidRPr="003B20DD">
        <w:rPr>
          <w:rFonts w:ascii="Book Antiqua" w:eastAsia="Book Antiqua" w:hAnsi="Book Antiqua" w:cs="Book Antiqua"/>
          <w:color w:val="000000"/>
        </w:rPr>
        <w:t>Zheng SM</w:t>
      </w:r>
      <w:r w:rsidRPr="003B20DD">
        <w:rPr>
          <w:rFonts w:ascii="Book Antiqua" w:eastAsia="Book Antiqua" w:hAnsi="Book Antiqua" w:cs="Book Antiqua"/>
          <w:b/>
          <w:color w:val="000000"/>
        </w:rPr>
        <w:t xml:space="preserve"> S-Editor: </w:t>
      </w:r>
      <w:r w:rsidR="001874AB">
        <w:rPr>
          <w:rFonts w:ascii="Book Antiqua" w:eastAsia="Book Antiqua" w:hAnsi="Book Antiqua" w:cs="Book Antiqua"/>
          <w:color w:val="000000"/>
        </w:rPr>
        <w:t>Wu YXJ</w:t>
      </w:r>
      <w:r w:rsidRPr="003B20DD">
        <w:rPr>
          <w:rFonts w:ascii="Book Antiqua" w:eastAsia="Book Antiqua" w:hAnsi="Book Antiqua" w:cs="Book Antiqua"/>
          <w:b/>
          <w:color w:val="000000"/>
        </w:rPr>
        <w:t xml:space="preserve"> L-Editor: </w:t>
      </w:r>
      <w:r w:rsidR="00B46A32">
        <w:rPr>
          <w:rFonts w:ascii="Book Antiqua" w:eastAsia="Book Antiqua" w:hAnsi="Book Antiqua" w:cs="Book Antiqua"/>
          <w:bCs/>
          <w:color w:val="000000"/>
        </w:rPr>
        <w:t xml:space="preserve">Filipodia </w:t>
      </w:r>
      <w:r w:rsidRPr="003B20DD">
        <w:rPr>
          <w:rFonts w:ascii="Book Antiqua" w:eastAsia="Book Antiqua" w:hAnsi="Book Antiqua" w:cs="Book Antiqua"/>
          <w:b/>
          <w:color w:val="000000"/>
        </w:rPr>
        <w:t>P-Editor:</w:t>
      </w:r>
    </w:p>
    <w:p w14:paraId="529396D1" w14:textId="77777777" w:rsidR="003464CB" w:rsidRDefault="003464CB">
      <w:pPr>
        <w:spacing w:line="360" w:lineRule="auto"/>
        <w:jc w:val="both"/>
        <w:sectPr w:rsidR="003464CB">
          <w:pgSz w:w="12240" w:h="15840"/>
          <w:pgMar w:top="1440" w:right="1440" w:bottom="1440" w:left="1440" w:header="720" w:footer="720" w:gutter="0"/>
          <w:cols w:space="720"/>
          <w:docGrid w:linePitch="360"/>
        </w:sectPr>
      </w:pPr>
    </w:p>
    <w:p w14:paraId="5848AFAA" w14:textId="6335F92F" w:rsidR="003E2574" w:rsidRPr="0047237D" w:rsidRDefault="003E2574" w:rsidP="003E2574">
      <w:pPr>
        <w:spacing w:line="360" w:lineRule="auto"/>
        <w:jc w:val="both"/>
        <w:rPr>
          <w:rFonts w:ascii="Book Antiqua" w:hAnsi="Book Antiqua"/>
        </w:rPr>
      </w:pPr>
      <w:r w:rsidRPr="0047237D">
        <w:rPr>
          <w:rFonts w:ascii="Book Antiqua" w:hAnsi="Book Antiqua"/>
          <w:b/>
          <w:bCs/>
        </w:rPr>
        <w:lastRenderedPageBreak/>
        <w:t>Table 1</w:t>
      </w:r>
      <w:r w:rsidRPr="000214E6">
        <w:rPr>
          <w:rFonts w:ascii="Book Antiqua" w:hAnsi="Book Antiqua"/>
          <w:b/>
          <w:bCs/>
        </w:rPr>
        <w:t xml:space="preserve"> Potential positive implications and challenges relat</w:t>
      </w:r>
      <w:r w:rsidR="00F77B24">
        <w:rPr>
          <w:rFonts w:ascii="Book Antiqua" w:hAnsi="Book Antiqua"/>
          <w:b/>
          <w:bCs/>
        </w:rPr>
        <w:t>ed</w:t>
      </w:r>
      <w:r w:rsidRPr="000214E6">
        <w:rPr>
          <w:rFonts w:ascii="Book Antiqua" w:hAnsi="Book Antiqua"/>
          <w:b/>
          <w:bCs/>
        </w:rPr>
        <w:t xml:space="preserve"> to transition of </w:t>
      </w:r>
      <w:r w:rsidR="00D676E1" w:rsidRPr="000214E6">
        <w:rPr>
          <w:rFonts w:ascii="Book Antiqua" w:hAnsi="Book Antiqua"/>
          <w:b/>
          <w:bCs/>
        </w:rPr>
        <w:t>nonalcoholic fatty liver disease</w:t>
      </w:r>
      <w:r w:rsidRPr="000214E6">
        <w:rPr>
          <w:rFonts w:ascii="Book Antiqua" w:hAnsi="Book Antiqua"/>
          <w:b/>
          <w:bCs/>
        </w:rPr>
        <w:t xml:space="preserve"> to </w:t>
      </w:r>
      <w:r w:rsidR="00D676E1" w:rsidRPr="000214E6">
        <w:rPr>
          <w:rFonts w:ascii="Book Antiqua" w:hAnsi="Book Antiqua"/>
          <w:b/>
          <w:bCs/>
        </w:rPr>
        <w:t>metabolic dysfunction</w:t>
      </w:r>
      <w:r w:rsidR="00F77B24">
        <w:rPr>
          <w:rFonts w:ascii="Book Antiqua" w:hAnsi="Book Antiqua"/>
          <w:b/>
          <w:bCs/>
        </w:rPr>
        <w:t>-</w:t>
      </w:r>
      <w:r w:rsidR="00D676E1" w:rsidRPr="000214E6">
        <w:rPr>
          <w:rFonts w:ascii="Book Antiqua" w:hAnsi="Book Antiqua"/>
          <w:b/>
          <w:bCs/>
        </w:rPr>
        <w:t>associated fatty liver disease</w:t>
      </w:r>
    </w:p>
    <w:tbl>
      <w:tblPr>
        <w:tblW w:w="5000" w:type="pct"/>
        <w:tblLook w:val="04A0" w:firstRow="1" w:lastRow="0" w:firstColumn="1" w:lastColumn="0" w:noHBand="0" w:noVBand="1"/>
      </w:tblPr>
      <w:tblGrid>
        <w:gridCol w:w="4717"/>
        <w:gridCol w:w="4643"/>
      </w:tblGrid>
      <w:tr w:rsidR="00F05C55" w:rsidRPr="00F05C55" w14:paraId="7E526436" w14:textId="77777777" w:rsidTr="00891EDF">
        <w:trPr>
          <w:trHeight w:val="312"/>
        </w:trPr>
        <w:tc>
          <w:tcPr>
            <w:tcW w:w="2520" w:type="pct"/>
            <w:tcBorders>
              <w:top w:val="single" w:sz="4" w:space="0" w:color="auto"/>
              <w:left w:val="nil"/>
              <w:bottom w:val="single" w:sz="4" w:space="0" w:color="auto"/>
              <w:right w:val="nil"/>
            </w:tcBorders>
            <w:shd w:val="clear" w:color="auto" w:fill="auto"/>
            <w:hideMark/>
          </w:tcPr>
          <w:p w14:paraId="7DF063C5" w14:textId="77777777" w:rsidR="00F05C55" w:rsidRPr="00F05C55" w:rsidRDefault="00F05C55" w:rsidP="005C1639">
            <w:pPr>
              <w:spacing w:line="360" w:lineRule="auto"/>
              <w:jc w:val="both"/>
              <w:rPr>
                <w:rFonts w:ascii="Book Antiqua" w:eastAsia="DengXian" w:hAnsi="Book Antiqua" w:cs="SimSun"/>
                <w:b/>
                <w:bCs/>
                <w:color w:val="000000"/>
                <w:lang w:eastAsia="zh-CN"/>
              </w:rPr>
            </w:pPr>
            <w:r w:rsidRPr="00F05C55">
              <w:rPr>
                <w:rFonts w:ascii="Book Antiqua" w:eastAsia="DengXian" w:hAnsi="Book Antiqua" w:cs="SimSun"/>
                <w:b/>
                <w:bCs/>
                <w:color w:val="000000"/>
                <w:lang w:eastAsia="zh-CN"/>
              </w:rPr>
              <w:t>Positive implications</w:t>
            </w:r>
          </w:p>
        </w:tc>
        <w:tc>
          <w:tcPr>
            <w:tcW w:w="2480" w:type="pct"/>
            <w:tcBorders>
              <w:top w:val="single" w:sz="4" w:space="0" w:color="auto"/>
              <w:left w:val="nil"/>
              <w:bottom w:val="single" w:sz="4" w:space="0" w:color="auto"/>
              <w:right w:val="nil"/>
            </w:tcBorders>
            <w:shd w:val="clear" w:color="auto" w:fill="auto"/>
            <w:hideMark/>
          </w:tcPr>
          <w:p w14:paraId="0A3069AA" w14:textId="77777777" w:rsidR="00F05C55" w:rsidRPr="00F05C55" w:rsidRDefault="00F05C55" w:rsidP="005C1639">
            <w:pPr>
              <w:spacing w:line="360" w:lineRule="auto"/>
              <w:jc w:val="both"/>
              <w:rPr>
                <w:rFonts w:ascii="Book Antiqua" w:eastAsia="DengXian" w:hAnsi="Book Antiqua" w:cs="SimSun"/>
                <w:b/>
                <w:bCs/>
                <w:color w:val="000000"/>
                <w:lang w:eastAsia="zh-CN"/>
              </w:rPr>
            </w:pPr>
            <w:r w:rsidRPr="00F05C55">
              <w:rPr>
                <w:rFonts w:ascii="Book Antiqua" w:eastAsia="DengXian" w:hAnsi="Book Antiqua" w:cs="SimSun"/>
                <w:b/>
                <w:bCs/>
                <w:color w:val="000000"/>
                <w:lang w:eastAsia="zh-CN"/>
              </w:rPr>
              <w:t>Challenges</w:t>
            </w:r>
          </w:p>
        </w:tc>
      </w:tr>
      <w:tr w:rsidR="00F05C55" w:rsidRPr="00F05C55" w14:paraId="4D0CA72D" w14:textId="77777777" w:rsidTr="00891EDF">
        <w:trPr>
          <w:trHeight w:val="624"/>
        </w:trPr>
        <w:tc>
          <w:tcPr>
            <w:tcW w:w="2520" w:type="pct"/>
            <w:tcBorders>
              <w:top w:val="single" w:sz="4" w:space="0" w:color="auto"/>
              <w:left w:val="nil"/>
              <w:bottom w:val="nil"/>
              <w:right w:val="nil"/>
            </w:tcBorders>
            <w:shd w:val="clear" w:color="auto" w:fill="auto"/>
            <w:hideMark/>
          </w:tcPr>
          <w:p w14:paraId="39DB7A6E" w14:textId="569F3825"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Useful in overcoming the dichotomization of </w:t>
            </w:r>
            <w:r w:rsidR="005C1639" w:rsidRPr="00F05C55">
              <w:rPr>
                <w:rFonts w:ascii="Book Antiqua" w:eastAsia="DengXian" w:hAnsi="Book Antiqua" w:cs="SimSun"/>
                <w:color w:val="000000"/>
                <w:lang w:eastAsia="zh-CN"/>
              </w:rPr>
              <w:t>NASH and non-NASH in clinical practices</w:t>
            </w:r>
          </w:p>
        </w:tc>
        <w:tc>
          <w:tcPr>
            <w:tcW w:w="2480" w:type="pct"/>
            <w:tcBorders>
              <w:top w:val="single" w:sz="4" w:space="0" w:color="auto"/>
              <w:left w:val="nil"/>
              <w:bottom w:val="nil"/>
              <w:right w:val="nil"/>
            </w:tcBorders>
            <w:shd w:val="clear" w:color="auto" w:fill="auto"/>
            <w:hideMark/>
          </w:tcPr>
          <w:p w14:paraId="33F4AFE5"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Obtain a global acceptance as some researchers consider the name change premature and inappropriate </w:t>
            </w:r>
          </w:p>
        </w:tc>
      </w:tr>
      <w:tr w:rsidR="00F05C55" w:rsidRPr="00F05C55" w14:paraId="02E727EC" w14:textId="77777777" w:rsidTr="00891EDF">
        <w:trPr>
          <w:trHeight w:val="936"/>
        </w:trPr>
        <w:tc>
          <w:tcPr>
            <w:tcW w:w="2520" w:type="pct"/>
            <w:tcBorders>
              <w:top w:val="nil"/>
              <w:left w:val="nil"/>
              <w:bottom w:val="nil"/>
              <w:right w:val="nil"/>
            </w:tcBorders>
            <w:shd w:val="clear" w:color="auto" w:fill="auto"/>
            <w:hideMark/>
          </w:tcPr>
          <w:p w14:paraId="479013AF" w14:textId="28A5648E"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Facilitate diagnosis and evaluation of disease progression in high</w:t>
            </w:r>
            <w:r w:rsidR="00D232D3">
              <w:rPr>
                <w:rFonts w:ascii="Book Antiqua" w:eastAsia="DengXian" w:hAnsi="Book Antiqua" w:cs="SimSun"/>
                <w:color w:val="000000"/>
                <w:lang w:eastAsia="zh-CN"/>
              </w:rPr>
              <w:t>-</w:t>
            </w:r>
            <w:r w:rsidRPr="00F05C55">
              <w:rPr>
                <w:rFonts w:ascii="Book Antiqua" w:eastAsia="DengXian" w:hAnsi="Book Antiqua" w:cs="SimSun"/>
                <w:color w:val="000000"/>
                <w:lang w:eastAsia="zh-CN"/>
              </w:rPr>
              <w:t xml:space="preserve">risk patients </w:t>
            </w:r>
          </w:p>
        </w:tc>
        <w:tc>
          <w:tcPr>
            <w:tcW w:w="2480" w:type="pct"/>
            <w:tcBorders>
              <w:top w:val="nil"/>
              <w:left w:val="nil"/>
              <w:bottom w:val="nil"/>
              <w:right w:val="nil"/>
            </w:tcBorders>
            <w:shd w:val="clear" w:color="auto" w:fill="auto"/>
            <w:hideMark/>
          </w:tcPr>
          <w:p w14:paraId="7D500BF1"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Underestimation of actual prevalence of the disease using the criteria of MAFLD </w:t>
            </w:r>
          </w:p>
        </w:tc>
      </w:tr>
      <w:tr w:rsidR="00F05C55" w:rsidRPr="00F05C55" w14:paraId="1DA558AA" w14:textId="77777777" w:rsidTr="00891EDF">
        <w:trPr>
          <w:trHeight w:val="1248"/>
        </w:trPr>
        <w:tc>
          <w:tcPr>
            <w:tcW w:w="2520" w:type="pct"/>
            <w:tcBorders>
              <w:top w:val="nil"/>
              <w:left w:val="nil"/>
              <w:bottom w:val="nil"/>
              <w:right w:val="nil"/>
            </w:tcBorders>
            <w:shd w:val="clear" w:color="auto" w:fill="auto"/>
            <w:hideMark/>
          </w:tcPr>
          <w:p w14:paraId="78F33683"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Improve awareness of physicians, healthcare providers and patients </w:t>
            </w:r>
          </w:p>
        </w:tc>
        <w:tc>
          <w:tcPr>
            <w:tcW w:w="2480" w:type="pct"/>
            <w:tcBorders>
              <w:top w:val="nil"/>
              <w:left w:val="nil"/>
              <w:bottom w:val="nil"/>
              <w:right w:val="nil"/>
            </w:tcBorders>
            <w:shd w:val="clear" w:color="auto" w:fill="auto"/>
            <w:hideMark/>
          </w:tcPr>
          <w:p w14:paraId="257F3F1F"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Further clarification and stratification of the definition to guide decision-making and assess prognosis of the disease </w:t>
            </w:r>
          </w:p>
        </w:tc>
      </w:tr>
      <w:tr w:rsidR="00F05C55" w:rsidRPr="00F05C55" w14:paraId="12EAFCA3" w14:textId="77777777" w:rsidTr="00891EDF">
        <w:trPr>
          <w:trHeight w:val="936"/>
        </w:trPr>
        <w:tc>
          <w:tcPr>
            <w:tcW w:w="2520" w:type="pct"/>
            <w:tcBorders>
              <w:top w:val="nil"/>
              <w:left w:val="nil"/>
              <w:bottom w:val="nil"/>
              <w:right w:val="nil"/>
            </w:tcBorders>
            <w:shd w:val="clear" w:color="auto" w:fill="auto"/>
            <w:hideMark/>
          </w:tcPr>
          <w:p w14:paraId="6B472169"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Improve physician-patient communication </w:t>
            </w:r>
          </w:p>
        </w:tc>
        <w:tc>
          <w:tcPr>
            <w:tcW w:w="2480" w:type="pct"/>
            <w:tcBorders>
              <w:top w:val="nil"/>
              <w:left w:val="nil"/>
              <w:bottom w:val="nil"/>
              <w:right w:val="nil"/>
            </w:tcBorders>
            <w:shd w:val="clear" w:color="auto" w:fill="auto"/>
            <w:hideMark/>
          </w:tcPr>
          <w:p w14:paraId="22D9A711"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Address the patients with fatty changes in liver in absence of metabolic derangements </w:t>
            </w:r>
          </w:p>
        </w:tc>
      </w:tr>
      <w:tr w:rsidR="00F05C55" w:rsidRPr="00F05C55" w14:paraId="0F467987" w14:textId="77777777" w:rsidTr="00891EDF">
        <w:trPr>
          <w:trHeight w:val="936"/>
        </w:trPr>
        <w:tc>
          <w:tcPr>
            <w:tcW w:w="2520" w:type="pct"/>
            <w:tcBorders>
              <w:top w:val="nil"/>
              <w:left w:val="nil"/>
              <w:bottom w:val="nil"/>
              <w:right w:val="nil"/>
            </w:tcBorders>
            <w:shd w:val="clear" w:color="auto" w:fill="auto"/>
            <w:hideMark/>
          </w:tcPr>
          <w:p w14:paraId="5BEABB4D"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Improve clinical diagnosis and patient care</w:t>
            </w:r>
          </w:p>
        </w:tc>
        <w:tc>
          <w:tcPr>
            <w:tcW w:w="2480" w:type="pct"/>
            <w:tcBorders>
              <w:top w:val="nil"/>
              <w:left w:val="nil"/>
              <w:bottom w:val="nil"/>
              <w:right w:val="nil"/>
            </w:tcBorders>
            <w:shd w:val="clear" w:color="auto" w:fill="auto"/>
            <w:hideMark/>
          </w:tcPr>
          <w:p w14:paraId="57205AC1"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Deal with lean or undernourished individuals with hepatic fatty changes </w:t>
            </w:r>
          </w:p>
        </w:tc>
      </w:tr>
      <w:tr w:rsidR="00F05C55" w:rsidRPr="00F05C55" w14:paraId="43A2C7A0" w14:textId="77777777" w:rsidTr="0008231C">
        <w:trPr>
          <w:trHeight w:val="1560"/>
        </w:trPr>
        <w:tc>
          <w:tcPr>
            <w:tcW w:w="2520" w:type="pct"/>
            <w:tcBorders>
              <w:top w:val="nil"/>
              <w:left w:val="nil"/>
              <w:right w:val="nil"/>
            </w:tcBorders>
            <w:shd w:val="clear" w:color="auto" w:fill="auto"/>
            <w:hideMark/>
          </w:tcPr>
          <w:p w14:paraId="1DB0FA99"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Reduce confusion and stigma regarding the disease </w:t>
            </w:r>
          </w:p>
        </w:tc>
        <w:tc>
          <w:tcPr>
            <w:tcW w:w="2480" w:type="pct"/>
            <w:tcBorders>
              <w:top w:val="nil"/>
              <w:left w:val="nil"/>
              <w:right w:val="nil"/>
            </w:tcBorders>
            <w:shd w:val="clear" w:color="auto" w:fill="auto"/>
            <w:hideMark/>
          </w:tcPr>
          <w:p w14:paraId="298A8F28"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Lack of information regarding genetic risk factors, phenotyping measurements, body fat content, and alterations in gut microbiota in the new definition</w:t>
            </w:r>
          </w:p>
        </w:tc>
      </w:tr>
      <w:tr w:rsidR="00F05C55" w:rsidRPr="00F05C55" w14:paraId="45A2C251" w14:textId="77777777" w:rsidTr="0008231C">
        <w:trPr>
          <w:trHeight w:val="1248"/>
        </w:trPr>
        <w:tc>
          <w:tcPr>
            <w:tcW w:w="2520" w:type="pct"/>
            <w:tcBorders>
              <w:top w:val="nil"/>
              <w:left w:val="nil"/>
              <w:bottom w:val="single" w:sz="4" w:space="0" w:color="auto"/>
              <w:right w:val="nil"/>
            </w:tcBorders>
            <w:shd w:val="clear" w:color="auto" w:fill="auto"/>
            <w:hideMark/>
          </w:tcPr>
          <w:p w14:paraId="56D113A6"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Increase public attention and improve health policy actions </w:t>
            </w:r>
          </w:p>
        </w:tc>
        <w:tc>
          <w:tcPr>
            <w:tcW w:w="2480" w:type="pct"/>
            <w:tcBorders>
              <w:top w:val="nil"/>
              <w:left w:val="nil"/>
              <w:bottom w:val="single" w:sz="4" w:space="0" w:color="auto"/>
              <w:right w:val="nil"/>
            </w:tcBorders>
            <w:shd w:val="clear" w:color="auto" w:fill="auto"/>
            <w:hideMark/>
          </w:tcPr>
          <w:p w14:paraId="2DEBAEEF" w14:textId="77777777" w:rsidR="00F05C55" w:rsidRPr="00F05C55" w:rsidRDefault="00F05C55" w:rsidP="005C1639">
            <w:pPr>
              <w:spacing w:line="360" w:lineRule="auto"/>
              <w:jc w:val="both"/>
              <w:rPr>
                <w:rFonts w:ascii="Book Antiqua" w:eastAsia="DengXian" w:hAnsi="Book Antiqua" w:cs="SimSun"/>
                <w:color w:val="000000"/>
                <w:lang w:eastAsia="zh-CN"/>
              </w:rPr>
            </w:pPr>
            <w:r w:rsidRPr="00F05C55">
              <w:rPr>
                <w:rFonts w:ascii="Book Antiqua" w:eastAsia="DengXian" w:hAnsi="Book Antiqua" w:cs="SimSun"/>
                <w:color w:val="000000"/>
                <w:lang w:eastAsia="zh-CN"/>
              </w:rPr>
              <w:t xml:space="preserve">Determine the outcome variable of ongoing clinical trials where “improvement in NASH” is one of the endpoints </w:t>
            </w:r>
          </w:p>
        </w:tc>
      </w:tr>
    </w:tbl>
    <w:p w14:paraId="79F80140" w14:textId="662D7ADC" w:rsidR="003464CB" w:rsidRPr="00A13FE0" w:rsidRDefault="008B51F5">
      <w:pPr>
        <w:spacing w:line="360" w:lineRule="auto"/>
        <w:jc w:val="both"/>
        <w:rPr>
          <w:rFonts w:ascii="Book Antiqua" w:hAnsi="Book Antiqua"/>
        </w:rPr>
      </w:pPr>
      <w:r w:rsidRPr="00F05C55">
        <w:rPr>
          <w:rFonts w:ascii="Book Antiqua" w:eastAsia="DengXian" w:hAnsi="Book Antiqua" w:cs="SimSun"/>
          <w:color w:val="000000"/>
          <w:lang w:eastAsia="zh-CN"/>
        </w:rPr>
        <w:t>MAFLD</w:t>
      </w:r>
      <w:r>
        <w:rPr>
          <w:rFonts w:ascii="Book Antiqua" w:eastAsia="DengXian" w:hAnsi="Book Antiqua" w:cs="SimSun"/>
          <w:color w:val="000000"/>
          <w:lang w:eastAsia="zh-CN"/>
        </w:rPr>
        <w:t>: M</w:t>
      </w:r>
      <w:r w:rsidRPr="008B51F5">
        <w:rPr>
          <w:rFonts w:ascii="Book Antiqua" w:eastAsia="DengXian" w:hAnsi="Book Antiqua" w:cs="SimSun"/>
          <w:color w:val="000000"/>
          <w:lang w:eastAsia="zh-CN"/>
        </w:rPr>
        <w:t>etabolic dysfunction</w:t>
      </w:r>
      <w:r w:rsidR="00F77B24">
        <w:rPr>
          <w:rFonts w:ascii="Book Antiqua" w:eastAsia="DengXian" w:hAnsi="Book Antiqua" w:cs="SimSun"/>
          <w:color w:val="000000"/>
          <w:lang w:eastAsia="zh-CN"/>
        </w:rPr>
        <w:t>-</w:t>
      </w:r>
      <w:r w:rsidRPr="008B51F5">
        <w:rPr>
          <w:rFonts w:ascii="Book Antiqua" w:eastAsia="DengXian" w:hAnsi="Book Antiqua" w:cs="SimSun"/>
          <w:color w:val="000000"/>
          <w:lang w:eastAsia="zh-CN"/>
        </w:rPr>
        <w:t>associated fatty liver disease</w:t>
      </w:r>
      <w:r w:rsidR="00A53F7E">
        <w:rPr>
          <w:rFonts w:ascii="Book Antiqua" w:eastAsia="DengXian" w:hAnsi="Book Antiqua" w:cs="SimSun"/>
          <w:color w:val="000000"/>
          <w:lang w:eastAsia="zh-CN"/>
        </w:rPr>
        <w:t>;</w:t>
      </w:r>
      <w:r w:rsidR="00F77B24" w:rsidRPr="00F77B24">
        <w:rPr>
          <w:rFonts w:ascii="Book Antiqua" w:eastAsia="DengXian" w:hAnsi="Book Antiqua" w:cs="SimSun"/>
          <w:color w:val="000000"/>
          <w:lang w:eastAsia="zh-CN"/>
        </w:rPr>
        <w:t xml:space="preserve"> </w:t>
      </w:r>
      <w:r w:rsidR="00F77B24" w:rsidRPr="00F05C55">
        <w:rPr>
          <w:rFonts w:ascii="Book Antiqua" w:eastAsia="DengXian" w:hAnsi="Book Antiqua" w:cs="SimSun"/>
          <w:color w:val="000000"/>
          <w:lang w:eastAsia="zh-CN"/>
        </w:rPr>
        <w:t>NASH</w:t>
      </w:r>
      <w:r w:rsidR="00F77B24">
        <w:rPr>
          <w:rFonts w:ascii="Book Antiqua" w:eastAsia="DengXian" w:hAnsi="Book Antiqua" w:cs="SimSun"/>
          <w:color w:val="000000"/>
          <w:lang w:eastAsia="zh-CN"/>
        </w:rPr>
        <w:t xml:space="preserve">: </w:t>
      </w:r>
      <w:r w:rsidR="00F77B24" w:rsidRPr="00CA2346">
        <w:rPr>
          <w:rFonts w:ascii="Book Antiqua" w:eastAsia="DengXian" w:hAnsi="Book Antiqua" w:cs="SimSun"/>
          <w:color w:val="000000"/>
          <w:lang w:eastAsia="zh-CN"/>
        </w:rPr>
        <w:t>Nonalcoholic steatohepatitis</w:t>
      </w:r>
      <w:r w:rsidR="00F77B24">
        <w:rPr>
          <w:rFonts w:ascii="Book Antiqua" w:eastAsia="DengXian" w:hAnsi="Book Antiqua" w:cs="SimSun"/>
          <w:color w:val="000000"/>
          <w:lang w:eastAsia="zh-CN"/>
        </w:rPr>
        <w:t>.</w:t>
      </w:r>
    </w:p>
    <w:sectPr w:rsidR="003464CB" w:rsidRPr="00A13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B56E" w14:textId="77777777" w:rsidR="00377647" w:rsidRDefault="00377647" w:rsidP="005D015D">
      <w:r>
        <w:separator/>
      </w:r>
    </w:p>
  </w:endnote>
  <w:endnote w:type="continuationSeparator" w:id="0">
    <w:p w14:paraId="0FE8526C" w14:textId="77777777" w:rsidR="00377647" w:rsidRDefault="00377647" w:rsidP="005D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0B9C" w14:textId="16678742" w:rsidR="005D015D" w:rsidRPr="005D015D" w:rsidRDefault="005D015D" w:rsidP="005D015D">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A53F7E">
      <w:rPr>
        <w:rFonts w:ascii="Book Antiqua" w:hAnsi="Book Antiqua"/>
        <w:sz w:val="24"/>
        <w:szCs w:val="24"/>
      </w:rPr>
      <w:t xml:space="preserve"> </w:t>
    </w:r>
    <w:r>
      <w:rPr>
        <w:rFonts w:ascii="Book Antiqua" w:hAnsi="Book Antiqua"/>
        <w:sz w:val="24"/>
        <w:szCs w:val="24"/>
      </w:rPr>
      <w:t>/</w:t>
    </w:r>
    <w:r w:rsidR="00A53F7E">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3647" w14:textId="77777777" w:rsidR="00377647" w:rsidRDefault="00377647" w:rsidP="005D015D">
      <w:r>
        <w:separator/>
      </w:r>
    </w:p>
  </w:footnote>
  <w:footnote w:type="continuationSeparator" w:id="0">
    <w:p w14:paraId="5DCF7EEA" w14:textId="77777777" w:rsidR="00377647" w:rsidRDefault="00377647" w:rsidP="005D0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F6B"/>
    <w:rsid w:val="000214E6"/>
    <w:rsid w:val="00064FBD"/>
    <w:rsid w:val="0008231C"/>
    <w:rsid w:val="00085A4C"/>
    <w:rsid w:val="000B4CC9"/>
    <w:rsid w:val="000E7757"/>
    <w:rsid w:val="0011797D"/>
    <w:rsid w:val="00161983"/>
    <w:rsid w:val="001874AB"/>
    <w:rsid w:val="001A2698"/>
    <w:rsid w:val="001B0DA1"/>
    <w:rsid w:val="001C61E9"/>
    <w:rsid w:val="001D4417"/>
    <w:rsid w:val="001E668B"/>
    <w:rsid w:val="0029009A"/>
    <w:rsid w:val="002B7EE5"/>
    <w:rsid w:val="002E3CB0"/>
    <w:rsid w:val="00313FFD"/>
    <w:rsid w:val="003464CB"/>
    <w:rsid w:val="00377647"/>
    <w:rsid w:val="003806CF"/>
    <w:rsid w:val="003B20DD"/>
    <w:rsid w:val="003D36FC"/>
    <w:rsid w:val="003E2574"/>
    <w:rsid w:val="004268CC"/>
    <w:rsid w:val="00446FEE"/>
    <w:rsid w:val="00460617"/>
    <w:rsid w:val="004611BE"/>
    <w:rsid w:val="00464380"/>
    <w:rsid w:val="00493D91"/>
    <w:rsid w:val="00550A80"/>
    <w:rsid w:val="005877B8"/>
    <w:rsid w:val="00590429"/>
    <w:rsid w:val="005C1639"/>
    <w:rsid w:val="005D015D"/>
    <w:rsid w:val="005E40D7"/>
    <w:rsid w:val="00627556"/>
    <w:rsid w:val="00637F88"/>
    <w:rsid w:val="006748AB"/>
    <w:rsid w:val="00683078"/>
    <w:rsid w:val="006B3F9D"/>
    <w:rsid w:val="006C0C37"/>
    <w:rsid w:val="006E79D2"/>
    <w:rsid w:val="006F76F6"/>
    <w:rsid w:val="00741A46"/>
    <w:rsid w:val="00760C43"/>
    <w:rsid w:val="00790A5C"/>
    <w:rsid w:val="007C1183"/>
    <w:rsid w:val="007C4339"/>
    <w:rsid w:val="007E2518"/>
    <w:rsid w:val="00860758"/>
    <w:rsid w:val="00870A9B"/>
    <w:rsid w:val="0087533C"/>
    <w:rsid w:val="00891EDF"/>
    <w:rsid w:val="008B45FB"/>
    <w:rsid w:val="008B51F5"/>
    <w:rsid w:val="00905A27"/>
    <w:rsid w:val="009432BF"/>
    <w:rsid w:val="00967E58"/>
    <w:rsid w:val="00993E24"/>
    <w:rsid w:val="009E459E"/>
    <w:rsid w:val="009F571D"/>
    <w:rsid w:val="00A13FE0"/>
    <w:rsid w:val="00A50C9B"/>
    <w:rsid w:val="00A53F7E"/>
    <w:rsid w:val="00A77160"/>
    <w:rsid w:val="00A77B3E"/>
    <w:rsid w:val="00A8370A"/>
    <w:rsid w:val="00B131EB"/>
    <w:rsid w:val="00B13F27"/>
    <w:rsid w:val="00B40CE2"/>
    <w:rsid w:val="00B46A32"/>
    <w:rsid w:val="00B82511"/>
    <w:rsid w:val="00BC53BD"/>
    <w:rsid w:val="00BD1FE6"/>
    <w:rsid w:val="00BE7782"/>
    <w:rsid w:val="00C00627"/>
    <w:rsid w:val="00C34B0F"/>
    <w:rsid w:val="00C5156E"/>
    <w:rsid w:val="00C97ADA"/>
    <w:rsid w:val="00CA2346"/>
    <w:rsid w:val="00CA2A55"/>
    <w:rsid w:val="00CD4735"/>
    <w:rsid w:val="00D11154"/>
    <w:rsid w:val="00D14E17"/>
    <w:rsid w:val="00D232D3"/>
    <w:rsid w:val="00D56041"/>
    <w:rsid w:val="00D626DB"/>
    <w:rsid w:val="00D676E1"/>
    <w:rsid w:val="00D736A9"/>
    <w:rsid w:val="00DB25E5"/>
    <w:rsid w:val="00E34B6D"/>
    <w:rsid w:val="00E57E03"/>
    <w:rsid w:val="00EC437F"/>
    <w:rsid w:val="00F05C55"/>
    <w:rsid w:val="00F77B24"/>
    <w:rsid w:val="00F8308E"/>
    <w:rsid w:val="00F84216"/>
    <w:rsid w:val="00FD684C"/>
    <w:rsid w:val="00FE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00828"/>
  <w15:docId w15:val="{F7597A23-A66F-4386-BFDD-54DC8D7A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01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015D"/>
    <w:rPr>
      <w:sz w:val="18"/>
      <w:szCs w:val="18"/>
    </w:rPr>
  </w:style>
  <w:style w:type="paragraph" w:styleId="Footer">
    <w:name w:val="footer"/>
    <w:basedOn w:val="Normal"/>
    <w:link w:val="FooterChar"/>
    <w:unhideWhenUsed/>
    <w:rsid w:val="005D015D"/>
    <w:pPr>
      <w:tabs>
        <w:tab w:val="center" w:pos="4153"/>
        <w:tab w:val="right" w:pos="8306"/>
      </w:tabs>
      <w:snapToGrid w:val="0"/>
    </w:pPr>
    <w:rPr>
      <w:sz w:val="18"/>
      <w:szCs w:val="18"/>
    </w:rPr>
  </w:style>
  <w:style w:type="character" w:customStyle="1" w:styleId="FooterChar">
    <w:name w:val="Footer Char"/>
    <w:basedOn w:val="DefaultParagraphFont"/>
    <w:link w:val="Footer"/>
    <w:rsid w:val="005D015D"/>
    <w:rPr>
      <w:sz w:val="18"/>
      <w:szCs w:val="18"/>
    </w:rPr>
  </w:style>
  <w:style w:type="table" w:styleId="TableGrid">
    <w:name w:val="Table Grid"/>
    <w:basedOn w:val="TableNormal"/>
    <w:uiPriority w:val="39"/>
    <w:rsid w:val="003E257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32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7840">
      <w:bodyDiv w:val="1"/>
      <w:marLeft w:val="0"/>
      <w:marRight w:val="0"/>
      <w:marTop w:val="0"/>
      <w:marBottom w:val="0"/>
      <w:divBdr>
        <w:top w:val="none" w:sz="0" w:space="0" w:color="auto"/>
        <w:left w:val="none" w:sz="0" w:space="0" w:color="auto"/>
        <w:bottom w:val="none" w:sz="0" w:space="0" w:color="auto"/>
        <w:right w:val="none" w:sz="0" w:space="0" w:color="auto"/>
      </w:divBdr>
    </w:div>
    <w:div w:id="1579440147">
      <w:bodyDiv w:val="1"/>
      <w:marLeft w:val="0"/>
      <w:marRight w:val="0"/>
      <w:marTop w:val="0"/>
      <w:marBottom w:val="0"/>
      <w:divBdr>
        <w:top w:val="none" w:sz="0" w:space="0" w:color="auto"/>
        <w:left w:val="none" w:sz="0" w:space="0" w:color="auto"/>
        <w:bottom w:val="none" w:sz="0" w:space="0" w:color="auto"/>
        <w:right w:val="none" w:sz="0" w:space="0" w:color="auto"/>
      </w:divBdr>
    </w:div>
    <w:div w:id="210687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2021-08-25T22:14:00Z</dcterms:created>
  <dcterms:modified xsi:type="dcterms:W3CDTF">2021-08-25T22:14:00Z</dcterms:modified>
</cp:coreProperties>
</file>